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D379" w14:textId="77777777" w:rsidR="00B63BA8" w:rsidRDefault="00000000">
      <w:pPr>
        <w:spacing w:before="165" w:line="360" w:lineRule="auto"/>
        <w:jc w:val="center"/>
        <w:rPr>
          <w:rFonts w:ascii="宋体" w:hAnsi="宋体"/>
          <w:sz w:val="52"/>
          <w:szCs w:val="52"/>
        </w:rPr>
      </w:pPr>
      <w:r>
        <w:rPr>
          <w:rFonts w:ascii="宋体" w:hAnsi="宋体" w:hint="eastAsia"/>
          <w:sz w:val="52"/>
          <w:szCs w:val="52"/>
        </w:rPr>
        <w:t>南宁市政府采购</w:t>
      </w:r>
    </w:p>
    <w:p w14:paraId="17C9B72E" w14:textId="77777777" w:rsidR="00B63BA8" w:rsidRDefault="00000000">
      <w:pPr>
        <w:spacing w:before="165" w:line="360" w:lineRule="auto"/>
        <w:jc w:val="center"/>
        <w:rPr>
          <w:rFonts w:ascii="宋体" w:hAnsi="宋体"/>
          <w:sz w:val="52"/>
          <w:szCs w:val="52"/>
        </w:rPr>
      </w:pPr>
      <w:r>
        <w:rPr>
          <w:rFonts w:ascii="宋体" w:hAnsi="宋体" w:hint="eastAsia"/>
          <w:sz w:val="52"/>
          <w:szCs w:val="52"/>
        </w:rPr>
        <w:t>公开招标文件（服务类）</w:t>
      </w:r>
    </w:p>
    <w:p w14:paraId="30851A9B" w14:textId="77777777" w:rsidR="00B63BA8" w:rsidRDefault="00B63BA8">
      <w:pPr>
        <w:spacing w:before="165" w:line="360" w:lineRule="auto"/>
        <w:jc w:val="center"/>
        <w:rPr>
          <w:rFonts w:ascii="仿宋_GB2312" w:eastAsia="仿宋_GB2312" w:hAnsi="宋体"/>
          <w:b/>
          <w:sz w:val="48"/>
          <w:szCs w:val="48"/>
        </w:rPr>
      </w:pPr>
    </w:p>
    <w:p w14:paraId="7D5A7D4D" w14:textId="77777777" w:rsidR="00B63BA8" w:rsidRDefault="00000000">
      <w:pPr>
        <w:spacing w:before="165" w:line="360" w:lineRule="auto"/>
        <w:jc w:val="center"/>
        <w:rPr>
          <w:rFonts w:ascii="华文新魏" w:eastAsia="华文新魏" w:hAnsi="宋体"/>
          <w:sz w:val="72"/>
          <w:szCs w:val="72"/>
        </w:rPr>
      </w:pPr>
      <w:r>
        <w:rPr>
          <w:rFonts w:ascii="华文新魏" w:eastAsia="华文新魏" w:hAnsi="宋体" w:hint="eastAsia"/>
          <w:sz w:val="72"/>
          <w:szCs w:val="72"/>
        </w:rPr>
        <w:t>招 标 文 件</w:t>
      </w:r>
    </w:p>
    <w:p w14:paraId="138600BD" w14:textId="77777777" w:rsidR="00B63BA8" w:rsidRDefault="00000000">
      <w:pPr>
        <w:spacing w:before="165" w:line="360" w:lineRule="auto"/>
        <w:jc w:val="center"/>
        <w:rPr>
          <w:rFonts w:ascii="仿宋_GB2312" w:eastAsia="仿宋_GB2312" w:hAnsi="宋体"/>
          <w:sz w:val="30"/>
          <w:szCs w:val="72"/>
        </w:rPr>
      </w:pPr>
      <w:r>
        <w:rPr>
          <w:rFonts w:ascii="仿宋_GB2312" w:eastAsia="仿宋_GB2312" w:hAnsi="宋体" w:hint="eastAsia"/>
          <w:sz w:val="30"/>
          <w:szCs w:val="72"/>
        </w:rPr>
        <w:t>（全流程电子化评标）</w:t>
      </w:r>
    </w:p>
    <w:p w14:paraId="16D71F9D" w14:textId="77777777" w:rsidR="00B63BA8" w:rsidRDefault="00B63BA8">
      <w:pPr>
        <w:spacing w:before="165" w:line="360" w:lineRule="auto"/>
        <w:rPr>
          <w:rFonts w:ascii="仿宋_GB2312" w:eastAsia="仿宋_GB2312" w:hAnsi="宋体"/>
          <w:sz w:val="30"/>
          <w:szCs w:val="72"/>
        </w:rPr>
      </w:pPr>
    </w:p>
    <w:p w14:paraId="55E4926A" w14:textId="77777777" w:rsidR="00B63BA8"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sz w:val="30"/>
          <w:szCs w:val="30"/>
        </w:rPr>
        <w:t>名称</w:t>
      </w:r>
      <w:r>
        <w:rPr>
          <w:rFonts w:ascii="仿宋_GB2312" w:eastAsia="仿宋_GB2312" w:hAnsi="宋体" w:hint="eastAsia"/>
          <w:b/>
          <w:bCs/>
          <w:sz w:val="30"/>
          <w:szCs w:val="30"/>
        </w:rPr>
        <w:t>：南宁市良庆区那马镇卫生院（良玉社区卫生服务中心）2026-2028年度医用耗材（含试剂）配送服务项目</w:t>
      </w:r>
    </w:p>
    <w:p w14:paraId="3CD1D82E" w14:textId="77777777" w:rsidR="00B63BA8" w:rsidRDefault="00000000">
      <w:pPr>
        <w:pStyle w:val="a9"/>
        <w:spacing w:before="50" w:after="120" w:line="360" w:lineRule="auto"/>
        <w:ind w:firstLine="1128"/>
        <w:rPr>
          <w:rFonts w:ascii="仿宋_GB2312" w:eastAsia="仿宋_GB2312" w:hAnsi="宋体"/>
          <w:b/>
          <w:sz w:val="30"/>
          <w:szCs w:val="48"/>
        </w:rPr>
      </w:pPr>
      <w:r>
        <w:rPr>
          <w:rFonts w:ascii="仿宋_GB2312" w:eastAsia="仿宋_GB2312" w:hAnsi="宋体" w:cs="Courier New" w:hint="eastAsia"/>
          <w:b/>
          <w:bCs/>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sz w:val="30"/>
          <w:szCs w:val="30"/>
        </w:rPr>
        <w:t>：NNZC2026-G3-080041-GXCG</w:t>
      </w:r>
    </w:p>
    <w:p w14:paraId="595F3739" w14:textId="77777777" w:rsidR="00B63BA8"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项目所属区划：南宁市良庆区</w:t>
      </w:r>
    </w:p>
    <w:p w14:paraId="34D66FBB" w14:textId="77777777" w:rsidR="00B63BA8"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采 购 人：南宁市良庆区那马镇卫生院</w:t>
      </w:r>
    </w:p>
    <w:p w14:paraId="21893399" w14:textId="77777777" w:rsidR="00B63BA8"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采购代理机构：广西采购云咨询有限公司</w:t>
      </w:r>
    </w:p>
    <w:p w14:paraId="278D462E" w14:textId="77777777" w:rsidR="00B63BA8" w:rsidRDefault="00000000">
      <w:pPr>
        <w:pStyle w:val="a9"/>
        <w:spacing w:before="50" w:after="120" w:line="360" w:lineRule="auto"/>
        <w:ind w:left="2744" w:right="1237" w:hanging="1551"/>
        <w:rPr>
          <w:rFonts w:ascii="仿宋_GB2312" w:eastAsia="仿宋_GB2312" w:hAnsi="宋体"/>
          <w:b/>
          <w:bCs/>
          <w:sz w:val="30"/>
          <w:szCs w:val="30"/>
        </w:rPr>
      </w:pPr>
      <w:r>
        <w:rPr>
          <w:rFonts w:ascii="仿宋_GB2312" w:eastAsia="仿宋_GB2312" w:hAnsi="宋体" w:hint="eastAsia"/>
          <w:b/>
          <w:bCs/>
          <w:sz w:val="30"/>
          <w:szCs w:val="30"/>
        </w:rPr>
        <w:t>（采购代理机构编号：CGYNN2026-G3-013-LQZC）</w:t>
      </w:r>
    </w:p>
    <w:p w14:paraId="71CA2521" w14:textId="77777777" w:rsidR="00B63BA8" w:rsidRDefault="00B63BA8">
      <w:pPr>
        <w:pStyle w:val="a9"/>
        <w:spacing w:before="50" w:after="120" w:line="360" w:lineRule="auto"/>
        <w:ind w:firstLine="1119"/>
        <w:rPr>
          <w:rFonts w:ascii="仿宋_GB2312" w:eastAsia="仿宋_GB2312" w:hAnsi="宋体"/>
          <w:b/>
          <w:bCs/>
          <w:sz w:val="30"/>
          <w:szCs w:val="30"/>
        </w:rPr>
      </w:pPr>
    </w:p>
    <w:p w14:paraId="72FF5BB2" w14:textId="77777777" w:rsidR="00B63BA8" w:rsidRDefault="00000000">
      <w:pPr>
        <w:pStyle w:val="a9"/>
        <w:spacing w:before="50" w:after="120" w:line="360" w:lineRule="auto"/>
        <w:ind w:right="1148" w:firstLine="3397"/>
        <w:rPr>
          <w:rFonts w:ascii="仿宋_GB2312" w:eastAsia="仿宋_GB2312" w:hAnsi="宋体"/>
          <w:sz w:val="30"/>
          <w:szCs w:val="30"/>
        </w:rPr>
      </w:pPr>
      <w:r>
        <w:rPr>
          <w:rFonts w:ascii="仿宋_GB2312" w:eastAsia="仿宋_GB2312" w:hAnsi="宋体" w:hint="eastAsia"/>
          <w:b/>
          <w:bCs/>
          <w:sz w:val="30"/>
          <w:szCs w:val="30"/>
        </w:rPr>
        <w:t>2026年5月19日</w:t>
      </w:r>
    </w:p>
    <w:p w14:paraId="496DAD7B" w14:textId="77777777" w:rsidR="00B63BA8" w:rsidRDefault="00B63BA8">
      <w:pPr>
        <w:rPr>
          <w:rFonts w:ascii="仿宋_GB2312" w:eastAsia="仿宋_GB2312" w:hAnsi="宋体"/>
          <w:sz w:val="30"/>
          <w:szCs w:val="30"/>
        </w:rPr>
      </w:pPr>
    </w:p>
    <w:p w14:paraId="0FA51E3B" w14:textId="77777777" w:rsidR="00B63BA8" w:rsidRDefault="00B63BA8">
      <w:pPr>
        <w:rPr>
          <w:rFonts w:ascii="仿宋_GB2312" w:eastAsia="仿宋_GB2312" w:hAnsi="宋体"/>
          <w:sz w:val="30"/>
          <w:szCs w:val="30"/>
        </w:rPr>
        <w:sectPr w:rsidR="00B63BA8">
          <w:headerReference w:type="default" r:id="rId8"/>
          <w:pgSz w:w="11906" w:h="16838"/>
          <w:pgMar w:top="1134" w:right="1134" w:bottom="1134" w:left="1134" w:header="720" w:footer="720" w:gutter="0"/>
          <w:pgNumType w:start="1"/>
          <w:cols w:space="720"/>
        </w:sectPr>
      </w:pPr>
    </w:p>
    <w:p w14:paraId="4C85690B" w14:textId="77777777" w:rsidR="00B63BA8" w:rsidRDefault="00000000">
      <w:pPr>
        <w:pStyle w:val="a9"/>
        <w:jc w:val="center"/>
        <w:rPr>
          <w:rFonts w:ascii="Times New Roman" w:hAnsi="Times New Roman"/>
          <w:b/>
          <w:sz w:val="48"/>
          <w:szCs w:val="48"/>
        </w:rPr>
      </w:pPr>
      <w:r>
        <w:rPr>
          <w:rFonts w:ascii="Times New Roman" w:hAnsi="Times New Roman" w:hint="eastAsia"/>
          <w:b/>
          <w:sz w:val="48"/>
          <w:szCs w:val="48"/>
        </w:rPr>
        <w:lastRenderedPageBreak/>
        <w:t>目</w:t>
      </w:r>
      <w:r>
        <w:rPr>
          <w:rFonts w:ascii="Times New Roman" w:hAnsi="Times New Roman" w:hint="eastAsia"/>
          <w:b/>
          <w:sz w:val="48"/>
          <w:szCs w:val="48"/>
        </w:rPr>
        <w:t xml:space="preserve">  </w:t>
      </w:r>
      <w:r>
        <w:rPr>
          <w:rFonts w:ascii="Times New Roman" w:hAnsi="Times New Roman" w:hint="eastAsia"/>
          <w:b/>
          <w:sz w:val="48"/>
          <w:szCs w:val="48"/>
        </w:rPr>
        <w:t>录</w:t>
      </w:r>
    </w:p>
    <w:p w14:paraId="351B99E6" w14:textId="77777777" w:rsidR="00B63BA8" w:rsidRDefault="00000000">
      <w:pPr>
        <w:pStyle w:val="TOC1"/>
        <w:tabs>
          <w:tab w:val="right" w:leader="dot" w:pos="9638"/>
        </w:tabs>
        <w:spacing w:before="0" w:after="0" w:line="420" w:lineRule="exact"/>
      </w:pPr>
      <w:r>
        <w:rPr>
          <w:rFonts w:ascii="宋体" w:hAnsi="宋体" w:cs="宋体" w:hint="eastAsia"/>
          <w:sz w:val="21"/>
          <w:szCs w:val="21"/>
        </w:rPr>
        <w:fldChar w:fldCharType="begin"/>
      </w:r>
      <w:r>
        <w:rPr>
          <w:rFonts w:ascii="宋体" w:hAnsi="宋体" w:cs="宋体" w:hint="eastAsia"/>
          <w:sz w:val="21"/>
          <w:szCs w:val="21"/>
        </w:rPr>
        <w:instrText xml:space="preserve">TOC \o "1-3" \h \u </w:instrText>
      </w:r>
      <w:r>
        <w:rPr>
          <w:rFonts w:ascii="宋体" w:hAnsi="宋体" w:cs="宋体" w:hint="eastAsia"/>
          <w:sz w:val="21"/>
          <w:szCs w:val="21"/>
        </w:rPr>
        <w:fldChar w:fldCharType="separate"/>
      </w:r>
      <w:hyperlink w:anchor="_Toc22255" w:tooltip="#_Toc22255" w:history="1">
        <w:r>
          <w:rPr>
            <w:rFonts w:ascii="Times New Roman" w:hAnsi="Times New Roman" w:hint="eastAsia"/>
          </w:rPr>
          <w:t>第一章招标公告</w:t>
        </w:r>
        <w:r>
          <w:tab/>
        </w:r>
        <w:r>
          <w:fldChar w:fldCharType="begin"/>
        </w:r>
        <w:r>
          <w:instrText xml:space="preserve"> PAGEREF _Toc22255 \h </w:instrText>
        </w:r>
        <w:r>
          <w:fldChar w:fldCharType="separate"/>
        </w:r>
        <w:r>
          <w:t>1</w:t>
        </w:r>
        <w:r>
          <w:fldChar w:fldCharType="end"/>
        </w:r>
      </w:hyperlink>
    </w:p>
    <w:p w14:paraId="7EEBCA4B" w14:textId="77777777" w:rsidR="00B63BA8" w:rsidRDefault="00000000">
      <w:pPr>
        <w:pStyle w:val="TOC1"/>
        <w:tabs>
          <w:tab w:val="right" w:leader="dot" w:pos="9638"/>
        </w:tabs>
        <w:spacing w:before="0" w:after="0" w:line="420" w:lineRule="exact"/>
      </w:pPr>
      <w:hyperlink w:anchor="_Toc25492" w:tooltip="#_Toc25492" w:history="1">
        <w:r>
          <w:rPr>
            <w:rFonts w:ascii="Times New Roman" w:hAnsi="Times New Roman" w:hint="eastAsia"/>
          </w:rPr>
          <w:t>第二章采购需求</w:t>
        </w:r>
        <w:r>
          <w:tab/>
        </w:r>
        <w:r>
          <w:fldChar w:fldCharType="begin"/>
        </w:r>
        <w:r>
          <w:instrText xml:space="preserve"> PAGEREF _Toc25492 \h </w:instrText>
        </w:r>
        <w:r>
          <w:fldChar w:fldCharType="separate"/>
        </w:r>
        <w:r>
          <w:t>6</w:t>
        </w:r>
        <w:r>
          <w:fldChar w:fldCharType="end"/>
        </w:r>
      </w:hyperlink>
    </w:p>
    <w:p w14:paraId="36BC92DD" w14:textId="77777777" w:rsidR="00B63BA8" w:rsidRDefault="00000000">
      <w:pPr>
        <w:pStyle w:val="TOC1"/>
        <w:tabs>
          <w:tab w:val="right" w:leader="dot" w:pos="9638"/>
        </w:tabs>
        <w:spacing w:before="0" w:after="0" w:line="420" w:lineRule="exact"/>
      </w:pPr>
      <w:hyperlink w:anchor="_Toc1688" w:tooltip="#_Toc1688" w:history="1">
        <w:r>
          <w:rPr>
            <w:rFonts w:ascii="Times New Roman" w:hAnsi="Times New Roman" w:hint="eastAsia"/>
          </w:rPr>
          <w:t>第三章投标人须知</w:t>
        </w:r>
        <w:r>
          <w:tab/>
        </w:r>
        <w:r>
          <w:fldChar w:fldCharType="begin"/>
        </w:r>
        <w:r>
          <w:instrText xml:space="preserve"> PAGEREF _Toc1688 \h </w:instrText>
        </w:r>
        <w:r>
          <w:fldChar w:fldCharType="separate"/>
        </w:r>
        <w:r>
          <w:t>47</w:t>
        </w:r>
        <w:r>
          <w:fldChar w:fldCharType="end"/>
        </w:r>
      </w:hyperlink>
    </w:p>
    <w:p w14:paraId="7B5AE63F" w14:textId="77777777" w:rsidR="00B63BA8" w:rsidRDefault="00000000">
      <w:pPr>
        <w:pStyle w:val="TOC2"/>
        <w:tabs>
          <w:tab w:val="right" w:leader="dot" w:pos="9638"/>
        </w:tabs>
        <w:spacing w:line="420" w:lineRule="exact"/>
        <w:ind w:firstLine="221"/>
      </w:pPr>
      <w:hyperlink w:anchor="_Toc16160" w:tooltip="#_Toc16160" w:history="1">
        <w:r>
          <w:rPr>
            <w:rFonts w:ascii="Times New Roman" w:hAnsi="Times New Roman" w:hint="eastAsia"/>
            <w:szCs w:val="30"/>
          </w:rPr>
          <w:t>第一节投标人须知前附表</w:t>
        </w:r>
        <w:r>
          <w:tab/>
        </w:r>
        <w:r>
          <w:fldChar w:fldCharType="begin"/>
        </w:r>
        <w:r>
          <w:instrText xml:space="preserve"> PAGEREF _Toc16160 \h </w:instrText>
        </w:r>
        <w:r>
          <w:fldChar w:fldCharType="separate"/>
        </w:r>
        <w:r>
          <w:t>47</w:t>
        </w:r>
        <w:r>
          <w:fldChar w:fldCharType="end"/>
        </w:r>
      </w:hyperlink>
    </w:p>
    <w:p w14:paraId="69400767" w14:textId="77777777" w:rsidR="00B63BA8" w:rsidRDefault="00000000">
      <w:pPr>
        <w:pStyle w:val="TOC2"/>
        <w:tabs>
          <w:tab w:val="right" w:leader="dot" w:pos="9638"/>
        </w:tabs>
        <w:spacing w:line="420" w:lineRule="exact"/>
        <w:ind w:firstLine="221"/>
      </w:pPr>
      <w:hyperlink w:anchor="_Toc31615" w:tooltip="#_Toc31615" w:history="1">
        <w:r>
          <w:rPr>
            <w:rFonts w:hint="eastAsia"/>
          </w:rPr>
          <w:t>第二节投标人须知正文</w:t>
        </w:r>
        <w:r>
          <w:tab/>
        </w:r>
        <w:r>
          <w:fldChar w:fldCharType="begin"/>
        </w:r>
        <w:r>
          <w:instrText xml:space="preserve"> PAGEREF _Toc31615 \h </w:instrText>
        </w:r>
        <w:r>
          <w:fldChar w:fldCharType="separate"/>
        </w:r>
        <w:r>
          <w:t>54</w:t>
        </w:r>
        <w:r>
          <w:fldChar w:fldCharType="end"/>
        </w:r>
      </w:hyperlink>
    </w:p>
    <w:p w14:paraId="5868F8D2" w14:textId="77777777" w:rsidR="00B63BA8" w:rsidRDefault="00000000">
      <w:pPr>
        <w:pStyle w:val="TOC3"/>
        <w:tabs>
          <w:tab w:val="right" w:leader="dot" w:pos="9638"/>
        </w:tabs>
        <w:spacing w:line="420" w:lineRule="exact"/>
        <w:ind w:firstLine="638"/>
      </w:pPr>
      <w:hyperlink w:anchor="_Toc29805" w:tooltip="#_Toc29805" w:history="1">
        <w:r>
          <w:rPr>
            <w:rFonts w:hint="eastAsia"/>
          </w:rPr>
          <w:t>一、总则</w:t>
        </w:r>
        <w:r>
          <w:tab/>
        </w:r>
        <w:r>
          <w:fldChar w:fldCharType="begin"/>
        </w:r>
        <w:r>
          <w:instrText xml:space="preserve"> PAGEREF _Toc29805 \h </w:instrText>
        </w:r>
        <w:r>
          <w:fldChar w:fldCharType="separate"/>
        </w:r>
        <w:r>
          <w:t>54</w:t>
        </w:r>
        <w:r>
          <w:fldChar w:fldCharType="end"/>
        </w:r>
      </w:hyperlink>
    </w:p>
    <w:p w14:paraId="4E1E7A89" w14:textId="77777777" w:rsidR="00B63BA8" w:rsidRDefault="00000000">
      <w:pPr>
        <w:pStyle w:val="TOC3"/>
        <w:tabs>
          <w:tab w:val="right" w:leader="dot" w:pos="9638"/>
        </w:tabs>
        <w:spacing w:line="420" w:lineRule="exact"/>
        <w:ind w:firstLine="638"/>
      </w:pPr>
      <w:hyperlink w:anchor="_Toc8114" w:tooltip="#_Toc8114" w:history="1">
        <w:r>
          <w:rPr>
            <w:rFonts w:hint="eastAsia"/>
          </w:rPr>
          <w:t>二、招标文件</w:t>
        </w:r>
        <w:r>
          <w:tab/>
        </w:r>
        <w:r>
          <w:fldChar w:fldCharType="begin"/>
        </w:r>
        <w:r>
          <w:instrText xml:space="preserve"> PAGEREF _Toc8114 \h </w:instrText>
        </w:r>
        <w:r>
          <w:fldChar w:fldCharType="separate"/>
        </w:r>
        <w:r>
          <w:t>57</w:t>
        </w:r>
        <w:r>
          <w:fldChar w:fldCharType="end"/>
        </w:r>
      </w:hyperlink>
    </w:p>
    <w:p w14:paraId="024FC958" w14:textId="77777777" w:rsidR="00B63BA8" w:rsidRDefault="00000000">
      <w:pPr>
        <w:pStyle w:val="TOC3"/>
        <w:tabs>
          <w:tab w:val="right" w:leader="dot" w:pos="9638"/>
        </w:tabs>
        <w:spacing w:line="420" w:lineRule="exact"/>
        <w:ind w:firstLine="638"/>
      </w:pPr>
      <w:hyperlink w:anchor="_Toc15136" w:tooltip="#_Toc15136" w:history="1">
        <w:r>
          <w:rPr>
            <w:rFonts w:hint="eastAsia"/>
          </w:rPr>
          <w:t>三、投标文件的编制</w:t>
        </w:r>
        <w:r>
          <w:tab/>
        </w:r>
        <w:r>
          <w:fldChar w:fldCharType="begin"/>
        </w:r>
        <w:r>
          <w:instrText xml:space="preserve"> PAGEREF _Toc15136 \h </w:instrText>
        </w:r>
        <w:r>
          <w:fldChar w:fldCharType="separate"/>
        </w:r>
        <w:r>
          <w:t>57</w:t>
        </w:r>
        <w:r>
          <w:fldChar w:fldCharType="end"/>
        </w:r>
      </w:hyperlink>
    </w:p>
    <w:p w14:paraId="49EBD3D7" w14:textId="77777777" w:rsidR="00B63BA8" w:rsidRDefault="00000000">
      <w:pPr>
        <w:pStyle w:val="TOC3"/>
        <w:tabs>
          <w:tab w:val="right" w:leader="dot" w:pos="9638"/>
        </w:tabs>
        <w:spacing w:line="420" w:lineRule="exact"/>
        <w:ind w:firstLine="638"/>
      </w:pPr>
      <w:hyperlink w:anchor="_Toc13009" w:tooltip="#_Toc13009" w:history="1">
        <w:r>
          <w:rPr>
            <w:rFonts w:hint="eastAsia"/>
          </w:rPr>
          <w:t>四、开标</w:t>
        </w:r>
        <w:r>
          <w:tab/>
        </w:r>
        <w:r>
          <w:fldChar w:fldCharType="begin"/>
        </w:r>
        <w:r>
          <w:instrText xml:space="preserve"> PAGEREF _Toc13009 \h </w:instrText>
        </w:r>
        <w:r>
          <w:fldChar w:fldCharType="separate"/>
        </w:r>
        <w:r>
          <w:t>60</w:t>
        </w:r>
        <w:r>
          <w:fldChar w:fldCharType="end"/>
        </w:r>
      </w:hyperlink>
    </w:p>
    <w:p w14:paraId="772AB2A6" w14:textId="77777777" w:rsidR="00B63BA8" w:rsidRDefault="00000000">
      <w:pPr>
        <w:pStyle w:val="TOC3"/>
        <w:tabs>
          <w:tab w:val="right" w:leader="dot" w:pos="9638"/>
        </w:tabs>
        <w:spacing w:line="420" w:lineRule="exact"/>
        <w:ind w:firstLine="638"/>
      </w:pPr>
      <w:hyperlink w:anchor="_Toc18626" w:tooltip="#_Toc18626" w:history="1">
        <w:r>
          <w:rPr>
            <w:rFonts w:hint="eastAsia"/>
          </w:rPr>
          <w:t>五、资格审查</w:t>
        </w:r>
        <w:r>
          <w:tab/>
        </w:r>
        <w:r>
          <w:fldChar w:fldCharType="begin"/>
        </w:r>
        <w:r>
          <w:instrText xml:space="preserve"> PAGEREF _Toc18626 \h </w:instrText>
        </w:r>
        <w:r>
          <w:fldChar w:fldCharType="separate"/>
        </w:r>
        <w:r>
          <w:t>61</w:t>
        </w:r>
        <w:r>
          <w:fldChar w:fldCharType="end"/>
        </w:r>
      </w:hyperlink>
    </w:p>
    <w:p w14:paraId="3C148F74" w14:textId="77777777" w:rsidR="00B63BA8" w:rsidRDefault="00000000">
      <w:pPr>
        <w:pStyle w:val="TOC3"/>
        <w:tabs>
          <w:tab w:val="right" w:leader="dot" w:pos="9638"/>
        </w:tabs>
        <w:spacing w:line="420" w:lineRule="exact"/>
        <w:ind w:firstLine="638"/>
      </w:pPr>
      <w:hyperlink w:anchor="_Toc16153" w:tooltip="#_Toc16153" w:history="1">
        <w:r>
          <w:rPr>
            <w:rFonts w:hint="eastAsia"/>
          </w:rPr>
          <w:t>六、评标</w:t>
        </w:r>
        <w:r>
          <w:tab/>
        </w:r>
        <w:r>
          <w:fldChar w:fldCharType="begin"/>
        </w:r>
        <w:r>
          <w:instrText xml:space="preserve"> PAGEREF _Toc16153 \h </w:instrText>
        </w:r>
        <w:r>
          <w:fldChar w:fldCharType="separate"/>
        </w:r>
        <w:r>
          <w:t>61</w:t>
        </w:r>
        <w:r>
          <w:fldChar w:fldCharType="end"/>
        </w:r>
      </w:hyperlink>
    </w:p>
    <w:p w14:paraId="7BD0266F" w14:textId="77777777" w:rsidR="00B63BA8" w:rsidRDefault="00000000">
      <w:pPr>
        <w:pStyle w:val="TOC3"/>
        <w:tabs>
          <w:tab w:val="right" w:leader="dot" w:pos="9638"/>
        </w:tabs>
        <w:spacing w:line="420" w:lineRule="exact"/>
        <w:ind w:firstLine="638"/>
      </w:pPr>
      <w:hyperlink w:anchor="_Toc26118" w:tooltip="#_Toc26118" w:history="1">
        <w:r>
          <w:rPr>
            <w:rFonts w:hint="eastAsia"/>
          </w:rPr>
          <w:t>七、中标和合同</w:t>
        </w:r>
        <w:r>
          <w:tab/>
        </w:r>
        <w:r>
          <w:fldChar w:fldCharType="begin"/>
        </w:r>
        <w:r>
          <w:instrText xml:space="preserve"> PAGEREF _Toc26118 \h </w:instrText>
        </w:r>
        <w:r>
          <w:fldChar w:fldCharType="separate"/>
        </w:r>
        <w:r>
          <w:t>62</w:t>
        </w:r>
        <w:r>
          <w:fldChar w:fldCharType="end"/>
        </w:r>
      </w:hyperlink>
    </w:p>
    <w:p w14:paraId="7B5F7398" w14:textId="77777777" w:rsidR="00B63BA8" w:rsidRDefault="00000000">
      <w:pPr>
        <w:pStyle w:val="TOC3"/>
        <w:tabs>
          <w:tab w:val="right" w:leader="dot" w:pos="9638"/>
        </w:tabs>
        <w:spacing w:line="420" w:lineRule="exact"/>
        <w:ind w:firstLine="638"/>
      </w:pPr>
      <w:hyperlink w:anchor="_Toc31767" w:tooltip="#_Toc31767" w:history="1">
        <w:r>
          <w:rPr>
            <w:rFonts w:hint="eastAsia"/>
            <w:bCs/>
            <w:szCs w:val="32"/>
          </w:rPr>
          <w:t>八、验收</w:t>
        </w:r>
        <w:r>
          <w:tab/>
        </w:r>
        <w:r>
          <w:fldChar w:fldCharType="begin"/>
        </w:r>
        <w:r>
          <w:instrText xml:space="preserve"> PAGEREF _Toc31767 \h </w:instrText>
        </w:r>
        <w:r>
          <w:fldChar w:fldCharType="separate"/>
        </w:r>
        <w:r>
          <w:t>66</w:t>
        </w:r>
        <w:r>
          <w:fldChar w:fldCharType="end"/>
        </w:r>
      </w:hyperlink>
    </w:p>
    <w:p w14:paraId="17E2976A" w14:textId="77777777" w:rsidR="00B63BA8" w:rsidRDefault="00000000">
      <w:pPr>
        <w:pStyle w:val="TOC3"/>
        <w:tabs>
          <w:tab w:val="right" w:leader="dot" w:pos="9638"/>
        </w:tabs>
        <w:spacing w:line="420" w:lineRule="exact"/>
        <w:ind w:firstLine="638"/>
      </w:pPr>
      <w:hyperlink w:anchor="_Toc24392" w:tooltip="#_Toc24392" w:history="1">
        <w:r>
          <w:rPr>
            <w:rFonts w:hint="eastAsia"/>
          </w:rPr>
          <w:t>九、其他事项</w:t>
        </w:r>
        <w:r>
          <w:tab/>
        </w:r>
        <w:r>
          <w:fldChar w:fldCharType="begin"/>
        </w:r>
        <w:r>
          <w:instrText xml:space="preserve"> PAGEREF _Toc24392 \h </w:instrText>
        </w:r>
        <w:r>
          <w:fldChar w:fldCharType="separate"/>
        </w:r>
        <w:r>
          <w:t>67</w:t>
        </w:r>
        <w:r>
          <w:fldChar w:fldCharType="end"/>
        </w:r>
      </w:hyperlink>
    </w:p>
    <w:p w14:paraId="6AD78776" w14:textId="77777777" w:rsidR="00B63BA8" w:rsidRDefault="00000000">
      <w:pPr>
        <w:pStyle w:val="TOC1"/>
        <w:tabs>
          <w:tab w:val="right" w:leader="dot" w:pos="9638"/>
        </w:tabs>
        <w:spacing w:before="0" w:after="0" w:line="420" w:lineRule="exact"/>
      </w:pPr>
      <w:hyperlink w:anchor="_Toc13236" w:tooltip="#_Toc13236" w:history="1">
        <w:r>
          <w:rPr>
            <w:rFonts w:ascii="Times New Roman" w:hAnsi="Times New Roman" w:hint="eastAsia"/>
          </w:rPr>
          <w:t>第四章评标方法及评分标准</w:t>
        </w:r>
        <w:r>
          <w:tab/>
        </w:r>
        <w:r>
          <w:fldChar w:fldCharType="begin"/>
        </w:r>
        <w:r>
          <w:instrText xml:space="preserve"> PAGEREF _Toc13236 \h </w:instrText>
        </w:r>
        <w:r>
          <w:fldChar w:fldCharType="separate"/>
        </w:r>
        <w:r>
          <w:t>69</w:t>
        </w:r>
        <w:r>
          <w:fldChar w:fldCharType="end"/>
        </w:r>
      </w:hyperlink>
    </w:p>
    <w:p w14:paraId="69749E6B" w14:textId="77777777" w:rsidR="00B63BA8" w:rsidRDefault="00000000">
      <w:pPr>
        <w:pStyle w:val="TOC2"/>
        <w:tabs>
          <w:tab w:val="right" w:leader="dot" w:pos="9638"/>
        </w:tabs>
        <w:spacing w:line="420" w:lineRule="exact"/>
        <w:ind w:firstLine="221"/>
      </w:pPr>
      <w:hyperlink w:anchor="_Toc12772" w:tooltip="#_Toc12772" w:history="1">
        <w:r>
          <w:rPr>
            <w:rFonts w:ascii="Times New Roman" w:hAnsi="Times New Roman" w:hint="eastAsia"/>
            <w:szCs w:val="32"/>
          </w:rPr>
          <w:t>第一节评标方法</w:t>
        </w:r>
        <w:r>
          <w:tab/>
        </w:r>
        <w:r>
          <w:fldChar w:fldCharType="begin"/>
        </w:r>
        <w:r>
          <w:instrText xml:space="preserve"> PAGEREF _Toc12772 \h </w:instrText>
        </w:r>
        <w:r>
          <w:fldChar w:fldCharType="separate"/>
        </w:r>
        <w:r>
          <w:t>69</w:t>
        </w:r>
        <w:r>
          <w:fldChar w:fldCharType="end"/>
        </w:r>
      </w:hyperlink>
    </w:p>
    <w:p w14:paraId="39EE6615" w14:textId="77777777" w:rsidR="00B63BA8" w:rsidRDefault="00000000">
      <w:pPr>
        <w:pStyle w:val="TOC2"/>
        <w:tabs>
          <w:tab w:val="right" w:leader="dot" w:pos="9638"/>
        </w:tabs>
        <w:spacing w:line="420" w:lineRule="exact"/>
        <w:ind w:firstLine="221"/>
      </w:pPr>
      <w:hyperlink w:anchor="_Toc9384" w:tooltip="#_Toc9384" w:history="1">
        <w:r>
          <w:rPr>
            <w:rFonts w:ascii="Times New Roman" w:hAnsi="Times New Roman" w:hint="eastAsia"/>
            <w:szCs w:val="32"/>
          </w:rPr>
          <w:t>第二节评标程序</w:t>
        </w:r>
        <w:r>
          <w:tab/>
        </w:r>
        <w:r>
          <w:fldChar w:fldCharType="begin"/>
        </w:r>
        <w:r>
          <w:instrText xml:space="preserve"> PAGEREF _Toc9384 \h </w:instrText>
        </w:r>
        <w:r>
          <w:fldChar w:fldCharType="separate"/>
        </w:r>
        <w:r>
          <w:t>69</w:t>
        </w:r>
        <w:r>
          <w:fldChar w:fldCharType="end"/>
        </w:r>
      </w:hyperlink>
    </w:p>
    <w:p w14:paraId="09CF0D19" w14:textId="77777777" w:rsidR="00B63BA8" w:rsidRDefault="00000000">
      <w:pPr>
        <w:pStyle w:val="TOC2"/>
        <w:tabs>
          <w:tab w:val="right" w:leader="dot" w:pos="9638"/>
        </w:tabs>
        <w:spacing w:line="420" w:lineRule="exact"/>
        <w:ind w:firstLine="221"/>
      </w:pPr>
      <w:hyperlink w:anchor="_Toc9554" w:tooltip="#_Toc9554" w:history="1">
        <w:r>
          <w:rPr>
            <w:rFonts w:hint="eastAsia"/>
            <w:szCs w:val="30"/>
          </w:rPr>
          <w:t>第三节评分标准</w:t>
        </w:r>
        <w:r>
          <w:tab/>
        </w:r>
        <w:r>
          <w:fldChar w:fldCharType="begin"/>
        </w:r>
        <w:r>
          <w:instrText xml:space="preserve"> PAGEREF _Toc9554 \h </w:instrText>
        </w:r>
        <w:r>
          <w:fldChar w:fldCharType="separate"/>
        </w:r>
        <w:r>
          <w:t>72</w:t>
        </w:r>
        <w:r>
          <w:fldChar w:fldCharType="end"/>
        </w:r>
      </w:hyperlink>
    </w:p>
    <w:p w14:paraId="673626E9" w14:textId="77777777" w:rsidR="00B63BA8" w:rsidRDefault="00000000">
      <w:pPr>
        <w:pStyle w:val="TOC2"/>
        <w:tabs>
          <w:tab w:val="right" w:leader="dot" w:pos="9638"/>
        </w:tabs>
        <w:spacing w:line="420" w:lineRule="exact"/>
        <w:ind w:firstLine="221"/>
      </w:pPr>
      <w:hyperlink w:anchor="_Toc30115" w:tooltip="#_Toc30115" w:history="1">
        <w:r>
          <w:rPr>
            <w:rFonts w:hint="eastAsia"/>
            <w:szCs w:val="30"/>
          </w:rPr>
          <w:t>第四节中标候选人推荐原则</w:t>
        </w:r>
        <w:r>
          <w:tab/>
        </w:r>
        <w:r>
          <w:fldChar w:fldCharType="begin"/>
        </w:r>
        <w:r>
          <w:instrText xml:space="preserve"> PAGEREF _Toc30115 \h </w:instrText>
        </w:r>
        <w:r>
          <w:fldChar w:fldCharType="separate"/>
        </w:r>
        <w:r>
          <w:t>77</w:t>
        </w:r>
        <w:r>
          <w:fldChar w:fldCharType="end"/>
        </w:r>
      </w:hyperlink>
    </w:p>
    <w:p w14:paraId="237FA6A4" w14:textId="77777777" w:rsidR="00B63BA8" w:rsidRDefault="00000000">
      <w:pPr>
        <w:pStyle w:val="TOC2"/>
        <w:tabs>
          <w:tab w:val="right" w:leader="dot" w:pos="9638"/>
        </w:tabs>
        <w:spacing w:line="420" w:lineRule="exact"/>
        <w:ind w:firstLine="221"/>
      </w:pPr>
      <w:hyperlink w:anchor="_Toc13875" w:tooltip="#_Toc13875" w:history="1">
        <w:r>
          <w:rPr>
            <w:rFonts w:hint="eastAsia"/>
            <w:szCs w:val="30"/>
          </w:rPr>
          <w:t>第五节评标报告</w:t>
        </w:r>
        <w:r>
          <w:tab/>
        </w:r>
        <w:r>
          <w:fldChar w:fldCharType="begin"/>
        </w:r>
        <w:r>
          <w:instrText xml:space="preserve"> PAGEREF _Toc13875 \h </w:instrText>
        </w:r>
        <w:r>
          <w:fldChar w:fldCharType="separate"/>
        </w:r>
        <w:r>
          <w:t>77</w:t>
        </w:r>
        <w:r>
          <w:fldChar w:fldCharType="end"/>
        </w:r>
      </w:hyperlink>
    </w:p>
    <w:p w14:paraId="7328ADED" w14:textId="77777777" w:rsidR="00B63BA8" w:rsidRDefault="00000000">
      <w:pPr>
        <w:pStyle w:val="TOC1"/>
        <w:tabs>
          <w:tab w:val="right" w:leader="dot" w:pos="9638"/>
        </w:tabs>
        <w:spacing w:before="0" w:after="0" w:line="420" w:lineRule="exact"/>
      </w:pPr>
      <w:hyperlink w:anchor="_Toc9902" w:tooltip="#_Toc9902" w:history="1">
        <w:r>
          <w:rPr>
            <w:rFonts w:ascii="Times New Roman" w:hAnsi="Times New Roman" w:hint="eastAsia"/>
          </w:rPr>
          <w:t>第五章拟签订的合同文本</w:t>
        </w:r>
        <w:r>
          <w:tab/>
        </w:r>
        <w:r>
          <w:fldChar w:fldCharType="begin"/>
        </w:r>
        <w:r>
          <w:instrText xml:space="preserve"> PAGEREF _Toc9902 \h </w:instrText>
        </w:r>
        <w:r>
          <w:fldChar w:fldCharType="separate"/>
        </w:r>
        <w:r>
          <w:t>78</w:t>
        </w:r>
        <w:r>
          <w:fldChar w:fldCharType="end"/>
        </w:r>
      </w:hyperlink>
    </w:p>
    <w:p w14:paraId="7AA560D1" w14:textId="77777777" w:rsidR="00B63BA8" w:rsidRDefault="00000000">
      <w:pPr>
        <w:pStyle w:val="TOC1"/>
        <w:tabs>
          <w:tab w:val="right" w:leader="dot" w:pos="9638"/>
        </w:tabs>
        <w:spacing w:before="0" w:after="0" w:line="420" w:lineRule="exact"/>
      </w:pPr>
      <w:hyperlink w:anchor="_Toc10925" w:tooltip="#_Toc10925" w:history="1">
        <w:r>
          <w:rPr>
            <w:rFonts w:ascii="Times New Roman" w:hAnsi="Times New Roman" w:hint="eastAsia"/>
          </w:rPr>
          <w:t>第六章投标文件格式</w:t>
        </w:r>
        <w:r>
          <w:tab/>
        </w:r>
        <w:r>
          <w:fldChar w:fldCharType="begin"/>
        </w:r>
        <w:r>
          <w:instrText xml:space="preserve"> PAGEREF _Toc10925 \h </w:instrText>
        </w:r>
        <w:r>
          <w:fldChar w:fldCharType="separate"/>
        </w:r>
        <w:r>
          <w:t>90</w:t>
        </w:r>
        <w:r>
          <w:fldChar w:fldCharType="end"/>
        </w:r>
      </w:hyperlink>
    </w:p>
    <w:p w14:paraId="35803EB8" w14:textId="77777777" w:rsidR="00B63BA8" w:rsidRDefault="00000000">
      <w:pPr>
        <w:pStyle w:val="TOC2"/>
        <w:tabs>
          <w:tab w:val="right" w:leader="dot" w:pos="9638"/>
        </w:tabs>
        <w:spacing w:line="420" w:lineRule="exact"/>
        <w:ind w:firstLine="221"/>
      </w:pPr>
      <w:hyperlink w:anchor="_Toc6795" w:tooltip="#_Toc6795" w:history="1">
        <w:r>
          <w:rPr>
            <w:rFonts w:hAnsi="宋体" w:hint="eastAsia"/>
            <w:szCs w:val="28"/>
          </w:rPr>
          <w:t>第一节</w:t>
        </w:r>
        <w:r>
          <w:rPr>
            <w:rFonts w:hAnsi="宋体" w:hint="eastAsia"/>
            <w:szCs w:val="28"/>
          </w:rPr>
          <w:t xml:space="preserve"> </w:t>
        </w:r>
        <w:r>
          <w:rPr>
            <w:rFonts w:hAnsi="宋体" w:hint="eastAsia"/>
            <w:szCs w:val="28"/>
          </w:rPr>
          <w:t>投标文件外层包装封面</w:t>
        </w:r>
        <w:r>
          <w:tab/>
        </w:r>
        <w:r>
          <w:fldChar w:fldCharType="begin"/>
        </w:r>
        <w:r>
          <w:instrText xml:space="preserve"> PAGEREF _Toc6795 \h </w:instrText>
        </w:r>
        <w:r>
          <w:fldChar w:fldCharType="separate"/>
        </w:r>
        <w:r>
          <w:t>91</w:t>
        </w:r>
        <w:r>
          <w:fldChar w:fldCharType="end"/>
        </w:r>
      </w:hyperlink>
    </w:p>
    <w:p w14:paraId="13F2D803" w14:textId="77777777" w:rsidR="00B63BA8" w:rsidRDefault="00000000">
      <w:pPr>
        <w:pStyle w:val="TOC2"/>
        <w:tabs>
          <w:tab w:val="right" w:leader="dot" w:pos="9638"/>
        </w:tabs>
        <w:spacing w:line="420" w:lineRule="exact"/>
        <w:ind w:firstLine="221"/>
      </w:pPr>
      <w:hyperlink w:anchor="_Toc8911" w:tooltip="#_Toc8911" w:history="1">
        <w:r>
          <w:rPr>
            <w:rFonts w:hAnsi="宋体" w:hint="eastAsia"/>
            <w:szCs w:val="28"/>
          </w:rPr>
          <w:t>第二节</w:t>
        </w:r>
        <w:r>
          <w:rPr>
            <w:rFonts w:hAnsi="宋体" w:hint="eastAsia"/>
            <w:szCs w:val="28"/>
          </w:rPr>
          <w:t xml:space="preserve"> </w:t>
        </w:r>
        <w:r>
          <w:rPr>
            <w:rFonts w:hAnsi="宋体" w:hint="eastAsia"/>
            <w:szCs w:val="28"/>
          </w:rPr>
          <w:t>资格证明文件格式</w:t>
        </w:r>
        <w:r>
          <w:tab/>
        </w:r>
        <w:r>
          <w:fldChar w:fldCharType="begin"/>
        </w:r>
        <w:r>
          <w:instrText xml:space="preserve"> PAGEREF _Toc8911 \h </w:instrText>
        </w:r>
        <w:r>
          <w:fldChar w:fldCharType="separate"/>
        </w:r>
        <w:r>
          <w:t>92</w:t>
        </w:r>
        <w:r>
          <w:fldChar w:fldCharType="end"/>
        </w:r>
      </w:hyperlink>
    </w:p>
    <w:p w14:paraId="6655A349" w14:textId="77777777" w:rsidR="00B63BA8" w:rsidRDefault="00000000">
      <w:pPr>
        <w:pStyle w:val="TOC2"/>
        <w:tabs>
          <w:tab w:val="right" w:leader="dot" w:pos="9638"/>
        </w:tabs>
        <w:spacing w:line="420" w:lineRule="exact"/>
        <w:ind w:firstLine="221"/>
      </w:pPr>
      <w:hyperlink w:anchor="_Toc24606" w:tooltip="#_Toc24606" w:history="1">
        <w:r>
          <w:rPr>
            <w:rFonts w:hAnsi="宋体" w:hint="eastAsia"/>
            <w:szCs w:val="28"/>
          </w:rPr>
          <w:t>第三节</w:t>
        </w:r>
        <w:r>
          <w:rPr>
            <w:rFonts w:hAnsi="宋体" w:hint="eastAsia"/>
            <w:szCs w:val="28"/>
          </w:rPr>
          <w:t xml:space="preserve"> </w:t>
        </w:r>
        <w:r>
          <w:rPr>
            <w:rFonts w:hAnsi="宋体" w:hint="eastAsia"/>
            <w:szCs w:val="28"/>
          </w:rPr>
          <w:t>商务文件格式</w:t>
        </w:r>
        <w:r>
          <w:tab/>
        </w:r>
        <w:r>
          <w:fldChar w:fldCharType="begin"/>
        </w:r>
        <w:r>
          <w:instrText xml:space="preserve"> PAGEREF _Toc24606 \h </w:instrText>
        </w:r>
        <w:r>
          <w:fldChar w:fldCharType="separate"/>
        </w:r>
        <w:r>
          <w:t>100</w:t>
        </w:r>
        <w:r>
          <w:fldChar w:fldCharType="end"/>
        </w:r>
      </w:hyperlink>
    </w:p>
    <w:p w14:paraId="7E660A32" w14:textId="77777777" w:rsidR="00B63BA8" w:rsidRDefault="00000000">
      <w:pPr>
        <w:pStyle w:val="TOC2"/>
        <w:tabs>
          <w:tab w:val="right" w:leader="dot" w:pos="9638"/>
        </w:tabs>
        <w:spacing w:line="420" w:lineRule="exact"/>
        <w:ind w:firstLine="221"/>
      </w:pPr>
      <w:hyperlink w:anchor="_Toc19657" w:tooltip="#_Toc19657" w:history="1">
        <w:r>
          <w:rPr>
            <w:rFonts w:hAnsi="宋体" w:hint="eastAsia"/>
            <w:szCs w:val="28"/>
          </w:rPr>
          <w:t>第四节</w:t>
        </w:r>
        <w:r>
          <w:rPr>
            <w:rFonts w:hAnsi="宋体" w:hint="eastAsia"/>
            <w:szCs w:val="28"/>
          </w:rPr>
          <w:t xml:space="preserve"> </w:t>
        </w:r>
        <w:r>
          <w:rPr>
            <w:rFonts w:hAnsi="宋体" w:hint="eastAsia"/>
            <w:szCs w:val="28"/>
          </w:rPr>
          <w:t>技术文件格式</w:t>
        </w:r>
        <w:r>
          <w:tab/>
        </w:r>
        <w:r>
          <w:fldChar w:fldCharType="begin"/>
        </w:r>
        <w:r>
          <w:instrText xml:space="preserve"> PAGEREF _Toc19657 \h </w:instrText>
        </w:r>
        <w:r>
          <w:fldChar w:fldCharType="separate"/>
        </w:r>
        <w:r>
          <w:t>111</w:t>
        </w:r>
        <w:r>
          <w:fldChar w:fldCharType="end"/>
        </w:r>
      </w:hyperlink>
    </w:p>
    <w:p w14:paraId="2BA228D6" w14:textId="77777777" w:rsidR="00B63BA8" w:rsidRDefault="00000000">
      <w:pPr>
        <w:pStyle w:val="TOC2"/>
        <w:tabs>
          <w:tab w:val="right" w:leader="dot" w:pos="9638"/>
        </w:tabs>
        <w:spacing w:line="420" w:lineRule="exact"/>
        <w:ind w:firstLine="221"/>
      </w:pPr>
      <w:hyperlink w:anchor="_Toc25645" w:tooltip="#_Toc25645" w:history="1">
        <w:r>
          <w:rPr>
            <w:rFonts w:hAnsi="宋体" w:hint="eastAsia"/>
            <w:szCs w:val="28"/>
          </w:rPr>
          <w:t>第五节</w:t>
        </w:r>
        <w:r>
          <w:rPr>
            <w:rFonts w:hAnsi="宋体" w:hint="eastAsia"/>
            <w:szCs w:val="28"/>
          </w:rPr>
          <w:t xml:space="preserve"> </w:t>
        </w:r>
        <w:r>
          <w:rPr>
            <w:rFonts w:hAnsi="宋体" w:hint="eastAsia"/>
            <w:szCs w:val="28"/>
          </w:rPr>
          <w:t>报价文件格式</w:t>
        </w:r>
        <w:r>
          <w:tab/>
        </w:r>
        <w:r>
          <w:fldChar w:fldCharType="begin"/>
        </w:r>
        <w:r>
          <w:instrText xml:space="preserve"> PAGEREF _Toc25645 \h </w:instrText>
        </w:r>
        <w:r>
          <w:fldChar w:fldCharType="separate"/>
        </w:r>
        <w:r>
          <w:t>120</w:t>
        </w:r>
        <w:r>
          <w:fldChar w:fldCharType="end"/>
        </w:r>
      </w:hyperlink>
    </w:p>
    <w:p w14:paraId="07055936" w14:textId="77777777" w:rsidR="00B63BA8" w:rsidRDefault="00000000">
      <w:pPr>
        <w:pStyle w:val="TOC2"/>
        <w:tabs>
          <w:tab w:val="right" w:leader="dot" w:pos="9638"/>
        </w:tabs>
        <w:spacing w:line="420" w:lineRule="exact"/>
        <w:ind w:firstLine="221"/>
      </w:pPr>
      <w:hyperlink w:anchor="_Toc25667" w:tooltip="#_Toc25667" w:history="1">
        <w:r>
          <w:rPr>
            <w:rFonts w:ascii="宋体" w:hAnsi="宋体" w:hint="eastAsia"/>
            <w:szCs w:val="28"/>
          </w:rPr>
          <w:t>第六节 其他文书、文件格式</w:t>
        </w:r>
        <w:r>
          <w:tab/>
        </w:r>
        <w:r>
          <w:fldChar w:fldCharType="begin"/>
        </w:r>
        <w:r>
          <w:instrText xml:space="preserve"> PAGEREF _Toc25667 \h </w:instrText>
        </w:r>
        <w:r>
          <w:fldChar w:fldCharType="separate"/>
        </w:r>
        <w:r>
          <w:t>125</w:t>
        </w:r>
        <w:r>
          <w:fldChar w:fldCharType="end"/>
        </w:r>
      </w:hyperlink>
    </w:p>
    <w:p w14:paraId="733C1A52" w14:textId="77777777" w:rsidR="00B63BA8" w:rsidRDefault="00000000">
      <w:pPr>
        <w:pStyle w:val="TOC1"/>
        <w:tabs>
          <w:tab w:val="right" w:leader="dot" w:pos="9638"/>
        </w:tabs>
        <w:spacing w:before="0" w:after="0" w:line="420" w:lineRule="exact"/>
      </w:pPr>
      <w:hyperlink w:anchor="_Toc13806" w:tooltip="#_Toc13806" w:history="1">
        <w:r>
          <w:rPr>
            <w:rFonts w:ascii="Times New Roman" w:hAnsi="Times New Roman" w:hint="eastAsia"/>
          </w:rPr>
          <w:t>第七章质疑、投诉证明材料格式</w:t>
        </w:r>
        <w:r>
          <w:tab/>
        </w:r>
        <w:r>
          <w:fldChar w:fldCharType="begin"/>
        </w:r>
        <w:r>
          <w:instrText xml:space="preserve"> PAGEREF _Toc13806 \h </w:instrText>
        </w:r>
        <w:r>
          <w:fldChar w:fldCharType="separate"/>
        </w:r>
        <w:r>
          <w:t>129</w:t>
        </w:r>
        <w:r>
          <w:fldChar w:fldCharType="end"/>
        </w:r>
      </w:hyperlink>
    </w:p>
    <w:p w14:paraId="63CAB459" w14:textId="77777777" w:rsidR="00B63BA8" w:rsidRDefault="00000000">
      <w:pPr>
        <w:pStyle w:val="TOC2"/>
        <w:tabs>
          <w:tab w:val="right" w:leader="dot" w:pos="9638"/>
        </w:tabs>
        <w:spacing w:line="420" w:lineRule="exact"/>
        <w:ind w:firstLine="221"/>
      </w:pPr>
      <w:hyperlink w:anchor="_Toc7450" w:tooltip="#_Toc7450" w:history="1">
        <w:r>
          <w:rPr>
            <w:rFonts w:ascii="宋体" w:hAnsi="宋体" w:hint="eastAsia"/>
            <w:bCs w:val="0"/>
          </w:rPr>
          <w:t>第一节 质疑函（格式）</w:t>
        </w:r>
        <w:r>
          <w:tab/>
        </w:r>
        <w:r>
          <w:fldChar w:fldCharType="begin"/>
        </w:r>
        <w:r>
          <w:instrText xml:space="preserve"> PAGEREF _Toc7450 \h </w:instrText>
        </w:r>
        <w:r>
          <w:fldChar w:fldCharType="separate"/>
        </w:r>
        <w:r>
          <w:t>130</w:t>
        </w:r>
        <w:r>
          <w:fldChar w:fldCharType="end"/>
        </w:r>
      </w:hyperlink>
    </w:p>
    <w:p w14:paraId="72759E35" w14:textId="77777777" w:rsidR="00B63BA8" w:rsidRDefault="00000000">
      <w:pPr>
        <w:pStyle w:val="TOC2"/>
        <w:tabs>
          <w:tab w:val="right" w:leader="dot" w:pos="9638"/>
        </w:tabs>
        <w:spacing w:line="420" w:lineRule="exact"/>
        <w:ind w:firstLine="221"/>
      </w:pPr>
      <w:hyperlink w:anchor="_Toc7486" w:tooltip="#_Toc7486" w:history="1">
        <w:r>
          <w:rPr>
            <w:rFonts w:ascii="宋体" w:hAnsi="宋体" w:hint="eastAsia"/>
            <w:bCs w:val="0"/>
          </w:rPr>
          <w:t>第二节 投诉书（格式）</w:t>
        </w:r>
        <w:r>
          <w:tab/>
        </w:r>
        <w:r>
          <w:fldChar w:fldCharType="begin"/>
        </w:r>
        <w:r>
          <w:instrText xml:space="preserve"> PAGEREF _Toc7486 \h </w:instrText>
        </w:r>
        <w:r>
          <w:fldChar w:fldCharType="separate"/>
        </w:r>
        <w:r>
          <w:t>133</w:t>
        </w:r>
        <w:r>
          <w:fldChar w:fldCharType="end"/>
        </w:r>
      </w:hyperlink>
    </w:p>
    <w:p w14:paraId="25435C54" w14:textId="77777777" w:rsidR="00B63BA8" w:rsidRDefault="00000000">
      <w:pPr>
        <w:pStyle w:val="a9"/>
        <w:spacing w:line="420" w:lineRule="exact"/>
        <w:jc w:val="center"/>
        <w:rPr>
          <w:rFonts w:ascii="Calibri" w:hAnsi="宋体"/>
          <w:bCs/>
          <w:caps/>
          <w:szCs w:val="28"/>
        </w:rPr>
      </w:pPr>
      <w:r>
        <w:rPr>
          <w:rFonts w:hAnsi="宋体" w:cs="宋体" w:hint="eastAsia"/>
          <w:bCs/>
          <w:caps/>
          <w:szCs w:val="21"/>
        </w:rPr>
        <w:fldChar w:fldCharType="end"/>
      </w:r>
    </w:p>
    <w:p w14:paraId="2439CCC6" w14:textId="77777777" w:rsidR="00B63BA8" w:rsidRDefault="00B63BA8">
      <w:pPr>
        <w:widowControl/>
        <w:jc w:val="left"/>
        <w:rPr>
          <w:rFonts w:ascii="Calibri" w:hAnsi="宋体"/>
          <w:bCs/>
          <w:caps/>
          <w:szCs w:val="28"/>
        </w:rPr>
        <w:sectPr w:rsidR="00B63BA8">
          <w:pgSz w:w="11906" w:h="16838"/>
          <w:pgMar w:top="1134" w:right="1134" w:bottom="1134" w:left="1134" w:header="720" w:footer="720" w:gutter="0"/>
          <w:pgNumType w:start="1"/>
          <w:cols w:space="720"/>
        </w:sectPr>
      </w:pPr>
    </w:p>
    <w:p w14:paraId="58717BA1" w14:textId="77777777" w:rsidR="00B63BA8" w:rsidRDefault="00B63BA8">
      <w:pPr>
        <w:widowControl/>
        <w:jc w:val="left"/>
        <w:rPr>
          <w:rFonts w:ascii="Calibri" w:hAnsi="宋体"/>
          <w:bCs/>
          <w:caps/>
          <w:szCs w:val="28"/>
        </w:rPr>
      </w:pPr>
    </w:p>
    <w:p w14:paraId="14A0B611" w14:textId="77777777" w:rsidR="00B63BA8" w:rsidRDefault="00B63BA8">
      <w:pPr>
        <w:pStyle w:val="a9"/>
        <w:spacing w:line="300" w:lineRule="exact"/>
        <w:jc w:val="center"/>
        <w:rPr>
          <w:rFonts w:ascii="Calibri" w:hAnsi="宋体"/>
          <w:bCs/>
          <w:caps/>
          <w:szCs w:val="28"/>
          <w:u w:val="single"/>
        </w:rPr>
      </w:pPr>
    </w:p>
    <w:p w14:paraId="74757733" w14:textId="77777777" w:rsidR="00B63BA8" w:rsidRDefault="00000000">
      <w:pPr>
        <w:pStyle w:val="a9"/>
        <w:jc w:val="center"/>
        <w:outlineLvl w:val="0"/>
        <w:rPr>
          <w:rFonts w:ascii="Times New Roman" w:hAnsi="Times New Roman"/>
          <w:b/>
          <w:sz w:val="36"/>
        </w:rPr>
      </w:pPr>
      <w:bookmarkStart w:id="0" w:name="_Toc22255"/>
      <w:r>
        <w:rPr>
          <w:rFonts w:ascii="Times New Roman" w:hAnsi="Times New Roman" w:hint="eastAsia"/>
          <w:b/>
          <w:sz w:val="36"/>
        </w:rPr>
        <w:t>第一章招标公告</w:t>
      </w:r>
      <w:bookmarkEnd w:id="0"/>
    </w:p>
    <w:p w14:paraId="596AD53D" w14:textId="77777777" w:rsidR="00B63BA8" w:rsidRDefault="00000000">
      <w:pPr>
        <w:pStyle w:val="a9"/>
        <w:jc w:val="center"/>
        <w:rPr>
          <w:rFonts w:ascii="Times New Roman" w:hAnsi="Times New Roman"/>
          <w:b/>
          <w:sz w:val="30"/>
          <w:szCs w:val="30"/>
        </w:rPr>
      </w:pPr>
      <w:r>
        <w:rPr>
          <w:rFonts w:ascii="Times New Roman" w:hAnsi="Times New Roman" w:hint="eastAsia"/>
          <w:b/>
          <w:sz w:val="30"/>
          <w:szCs w:val="30"/>
        </w:rPr>
        <w:t>公开招标公告</w:t>
      </w:r>
    </w:p>
    <w:p w14:paraId="72836CC9" w14:textId="77777777" w:rsidR="00B63BA8" w:rsidRDefault="00000000">
      <w:pPr>
        <w:pBdr>
          <w:top w:val="single" w:sz="4" w:space="1" w:color="000000"/>
          <w:left w:val="single" w:sz="4" w:space="4" w:color="000000"/>
          <w:bottom w:val="single" w:sz="4" w:space="1" w:color="000000"/>
          <w:right w:val="single" w:sz="4" w:space="4" w:color="000000"/>
        </w:pBdr>
        <w:spacing w:line="360" w:lineRule="auto"/>
        <w:ind w:firstLine="420"/>
        <w:rPr>
          <w:rFonts w:ascii="宋体" w:hAnsi="宋体"/>
          <w:szCs w:val="21"/>
        </w:rPr>
      </w:pPr>
      <w:r>
        <w:rPr>
          <w:rFonts w:ascii="宋体" w:hAnsi="宋体" w:hint="eastAsia"/>
          <w:szCs w:val="21"/>
        </w:rPr>
        <w:t>项目概况</w:t>
      </w:r>
    </w:p>
    <w:p w14:paraId="36F13CE0" w14:textId="77777777" w:rsidR="00B63BA8" w:rsidRDefault="00000000">
      <w:pPr>
        <w:pBdr>
          <w:top w:val="single" w:sz="4" w:space="1" w:color="000000"/>
          <w:left w:val="single" w:sz="4" w:space="4" w:color="000000"/>
          <w:bottom w:val="single" w:sz="4" w:space="1" w:color="000000"/>
          <w:right w:val="single" w:sz="4" w:space="4" w:color="000000"/>
        </w:pBdr>
        <w:spacing w:line="360" w:lineRule="auto"/>
        <w:ind w:firstLine="525"/>
        <w:rPr>
          <w:rFonts w:ascii="宋体" w:hAnsi="宋体"/>
          <w:szCs w:val="21"/>
          <w:u w:val="single"/>
        </w:rPr>
      </w:pPr>
      <w:r>
        <w:rPr>
          <w:rFonts w:ascii="宋体" w:hAnsi="宋体" w:hint="eastAsia"/>
          <w:szCs w:val="21"/>
          <w:u w:val="single"/>
        </w:rPr>
        <w:t>南宁市良庆区那马镇卫生院（良玉社区卫生服务中心）2026-2028年度医用耗材（含试剂）配送服务</w:t>
      </w:r>
      <w:r>
        <w:rPr>
          <w:rFonts w:ascii="宋体" w:hAnsi="宋体" w:hint="eastAsia"/>
          <w:szCs w:val="21"/>
        </w:rPr>
        <w:t>招标项目的潜在投标人应在广西政府采购云平台（https://www.gcy.zfcg.gxzf.gov.cn/）获取（下载）招标文件，并于</w:t>
      </w:r>
      <w:r>
        <w:rPr>
          <w:rFonts w:ascii="宋体" w:hAnsi="宋体" w:hint="eastAsia"/>
          <w:szCs w:val="21"/>
          <w:u w:val="single"/>
        </w:rPr>
        <w:t>2026年6月9日9时30分</w:t>
      </w:r>
      <w:r>
        <w:rPr>
          <w:rFonts w:ascii="宋体" w:hAnsi="宋体" w:hint="eastAsia"/>
          <w:bCs/>
          <w:szCs w:val="21"/>
        </w:rPr>
        <w:t>（北京时间）前</w:t>
      </w:r>
      <w:r>
        <w:rPr>
          <w:rFonts w:ascii="宋体" w:hAnsi="宋体" w:hint="eastAsia"/>
          <w:szCs w:val="21"/>
        </w:rPr>
        <w:t>递交（上传）投标文件。</w:t>
      </w:r>
    </w:p>
    <w:p w14:paraId="5FB93FE7" w14:textId="77777777" w:rsidR="00B63BA8" w:rsidRDefault="00000000">
      <w:pPr>
        <w:spacing w:line="360" w:lineRule="auto"/>
        <w:rPr>
          <w:rFonts w:ascii="黑体" w:eastAsia="黑体" w:hAnsi="黑体"/>
          <w:b/>
          <w:bCs/>
          <w:sz w:val="24"/>
        </w:rPr>
      </w:pPr>
      <w:r>
        <w:rPr>
          <w:rFonts w:ascii="黑体" w:eastAsia="黑体" w:hAnsi="黑体" w:hint="eastAsia"/>
          <w:b/>
          <w:bCs/>
          <w:sz w:val="24"/>
        </w:rPr>
        <w:t>一、项目基本情况</w:t>
      </w:r>
    </w:p>
    <w:p w14:paraId="60D57BA6" w14:textId="77777777" w:rsidR="00B63BA8" w:rsidRDefault="00000000">
      <w:pPr>
        <w:spacing w:line="360" w:lineRule="auto"/>
        <w:ind w:firstLine="420"/>
        <w:rPr>
          <w:rFonts w:ascii="宋体" w:hAnsi="宋体" w:cs="宋体"/>
          <w:szCs w:val="21"/>
        </w:rPr>
      </w:pPr>
      <w:r>
        <w:rPr>
          <w:rFonts w:ascii="宋体" w:hAnsi="宋体" w:cs="宋体" w:hint="eastAsia"/>
          <w:szCs w:val="21"/>
        </w:rPr>
        <w:t>项目编号：NNZC2026-G3-080041-GXCG（采购计划编号：标项1：LQZC2026-G3-00297-001、标项2：LQZC2026-G3-00297-002、标项3：LQZC2026-G3-00297-003、标项4：LQZC2026-G3-00297-004、标项5：LQZC2026-G3-00297-005）</w:t>
      </w:r>
    </w:p>
    <w:p w14:paraId="78F57D5F" w14:textId="77777777" w:rsidR="00B63BA8" w:rsidRDefault="00000000">
      <w:pPr>
        <w:spacing w:line="360" w:lineRule="auto"/>
        <w:ind w:firstLine="420"/>
        <w:rPr>
          <w:rFonts w:ascii="宋体" w:hAnsi="宋体" w:cs="宋体"/>
          <w:szCs w:val="21"/>
        </w:rPr>
      </w:pPr>
      <w:r>
        <w:rPr>
          <w:rFonts w:ascii="宋体" w:hAnsi="宋体" w:cs="宋体" w:hint="eastAsia"/>
          <w:szCs w:val="21"/>
        </w:rPr>
        <w:t>项目名称：南宁市良庆区那马镇卫生院（良玉社区卫生服务中心）2026-2028年度医用耗材（含试剂）配送服务项目</w:t>
      </w:r>
    </w:p>
    <w:p w14:paraId="7CD79F31" w14:textId="77777777" w:rsidR="00B63BA8" w:rsidRDefault="00000000">
      <w:pPr>
        <w:spacing w:line="360" w:lineRule="auto"/>
        <w:ind w:firstLine="420"/>
        <w:rPr>
          <w:rFonts w:ascii="宋体" w:hAnsi="宋体" w:cs="宋体"/>
          <w:szCs w:val="21"/>
        </w:rPr>
      </w:pPr>
      <w:r>
        <w:rPr>
          <w:rFonts w:ascii="宋体" w:hAnsi="宋体" w:cs="宋体" w:hint="eastAsia"/>
          <w:szCs w:val="21"/>
        </w:rPr>
        <w:t>采购预算：人民币213万元，标项1预算44.2万元；标项2预算42.2万元；标项3预算46.2万元；标项4预算41.2万元；标项5预算39.2万元。</w:t>
      </w:r>
    </w:p>
    <w:p w14:paraId="77031A67" w14:textId="77777777" w:rsidR="00B63BA8" w:rsidRDefault="00000000">
      <w:pPr>
        <w:spacing w:line="360" w:lineRule="auto"/>
        <w:ind w:firstLine="420"/>
        <w:rPr>
          <w:rFonts w:ascii="宋体" w:hAnsi="宋体" w:cs="宋体"/>
          <w:szCs w:val="21"/>
          <w:u w:val="single"/>
        </w:rPr>
      </w:pPr>
      <w:r>
        <w:rPr>
          <w:rFonts w:ascii="宋体" w:hAnsi="宋体" w:cs="宋体" w:hint="eastAsia"/>
          <w:szCs w:val="21"/>
        </w:rPr>
        <w:t>最高限价：人民币176万元，标项1预算38万元；标项2预算36万元；标项3预算40万元；标项4预算29万元；标项5预算33万元。</w:t>
      </w:r>
    </w:p>
    <w:p w14:paraId="4D18C825" w14:textId="77777777" w:rsidR="00B63BA8" w:rsidRDefault="00000000">
      <w:pPr>
        <w:spacing w:line="360" w:lineRule="auto"/>
        <w:ind w:firstLine="420"/>
        <w:rPr>
          <w:rFonts w:ascii="宋体" w:hAnsi="宋体" w:cs="宋体"/>
          <w:szCs w:val="21"/>
        </w:rPr>
      </w:pPr>
      <w:r>
        <w:rPr>
          <w:rFonts w:ascii="宋体" w:hAnsi="宋体" w:cs="宋体" w:hint="eastAsia"/>
          <w:szCs w:val="21"/>
        </w:rPr>
        <w:t>采购需求：</w:t>
      </w:r>
    </w:p>
    <w:p w14:paraId="4AC30E7B" w14:textId="77777777" w:rsidR="00B63BA8" w:rsidRDefault="00000000">
      <w:pPr>
        <w:spacing w:line="360" w:lineRule="auto"/>
        <w:ind w:firstLine="420"/>
        <w:rPr>
          <w:rFonts w:ascii="宋体" w:hAnsi="宋体" w:cs="宋体"/>
          <w:szCs w:val="21"/>
        </w:rPr>
      </w:pPr>
      <w:r>
        <w:rPr>
          <w:rFonts w:ascii="宋体" w:hAnsi="宋体" w:cs="宋体" w:hint="eastAsia"/>
          <w:szCs w:val="21"/>
        </w:rPr>
        <w:t>标项1</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13"/>
        <w:gridCol w:w="1239"/>
        <w:gridCol w:w="4812"/>
        <w:gridCol w:w="1311"/>
      </w:tblGrid>
      <w:tr w:rsidR="00B63BA8" w14:paraId="6B5DD6BF"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380F52C2" w14:textId="77777777" w:rsidR="00B63BA8" w:rsidRDefault="00000000">
            <w:pPr>
              <w:spacing w:line="400" w:lineRule="exact"/>
              <w:jc w:val="center"/>
              <w:rPr>
                <w:rFonts w:ascii="宋体" w:hAnsi="宋体" w:cs="宋体"/>
                <w:szCs w:val="21"/>
              </w:rPr>
            </w:pPr>
            <w:r>
              <w:rPr>
                <w:rFonts w:ascii="宋体" w:hAnsi="宋体" w:cs="宋体" w:hint="eastAsia"/>
                <w:szCs w:val="21"/>
              </w:rPr>
              <w:t>序号</w:t>
            </w:r>
          </w:p>
        </w:tc>
        <w:tc>
          <w:tcPr>
            <w:tcW w:w="1313" w:type="dxa"/>
            <w:tcBorders>
              <w:top w:val="single" w:sz="4" w:space="0" w:color="auto"/>
              <w:left w:val="single" w:sz="4" w:space="0" w:color="auto"/>
              <w:bottom w:val="single" w:sz="4" w:space="0" w:color="auto"/>
              <w:right w:val="single" w:sz="4" w:space="0" w:color="auto"/>
            </w:tcBorders>
            <w:vAlign w:val="center"/>
          </w:tcPr>
          <w:p w14:paraId="3EE6C0A8" w14:textId="77777777" w:rsidR="00B63BA8"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39" w:type="dxa"/>
            <w:tcBorders>
              <w:top w:val="single" w:sz="4" w:space="0" w:color="auto"/>
              <w:left w:val="single" w:sz="4" w:space="0" w:color="auto"/>
              <w:bottom w:val="single" w:sz="4" w:space="0" w:color="auto"/>
              <w:right w:val="single" w:sz="4" w:space="0" w:color="auto"/>
            </w:tcBorders>
            <w:vAlign w:val="center"/>
          </w:tcPr>
          <w:p w14:paraId="3579C140" w14:textId="77777777" w:rsidR="00B63BA8" w:rsidRDefault="00000000">
            <w:pPr>
              <w:spacing w:line="400" w:lineRule="exact"/>
              <w:jc w:val="center"/>
              <w:rPr>
                <w:rFonts w:ascii="宋体" w:hAnsi="宋体" w:cs="宋体"/>
                <w:szCs w:val="21"/>
              </w:rPr>
            </w:pPr>
            <w:r>
              <w:rPr>
                <w:rFonts w:ascii="宋体" w:hAnsi="宋体" w:cs="宋体" w:hint="eastAsia"/>
                <w:szCs w:val="21"/>
              </w:rPr>
              <w:t>数量单位</w:t>
            </w:r>
          </w:p>
        </w:tc>
        <w:tc>
          <w:tcPr>
            <w:tcW w:w="4812" w:type="dxa"/>
            <w:tcBorders>
              <w:top w:val="single" w:sz="4" w:space="0" w:color="auto"/>
              <w:left w:val="single" w:sz="4" w:space="0" w:color="auto"/>
              <w:bottom w:val="single" w:sz="4" w:space="0" w:color="auto"/>
              <w:right w:val="single" w:sz="4" w:space="0" w:color="auto"/>
            </w:tcBorders>
            <w:vAlign w:val="center"/>
          </w:tcPr>
          <w:p w14:paraId="1AF79463" w14:textId="77777777" w:rsidR="00B63BA8"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27044F2A" w14:textId="3E141084" w:rsidR="00B63BA8" w:rsidRDefault="00211B37">
            <w:pPr>
              <w:spacing w:line="400" w:lineRule="exact"/>
              <w:jc w:val="center"/>
              <w:rPr>
                <w:rFonts w:ascii="宋体" w:hAnsi="宋体" w:cs="宋体"/>
                <w:szCs w:val="21"/>
              </w:rPr>
            </w:pPr>
            <w:r>
              <w:rPr>
                <w:rFonts w:ascii="宋体" w:hAnsi="宋体" w:cs="宋体" w:hint="eastAsia"/>
                <w:szCs w:val="21"/>
              </w:rPr>
              <w:t>分项预算</w:t>
            </w:r>
          </w:p>
        </w:tc>
      </w:tr>
      <w:tr w:rsidR="00B63BA8" w14:paraId="138D9BF0" w14:textId="77777777">
        <w:trPr>
          <w:trHeight w:val="20"/>
          <w:jc w:val="center"/>
        </w:trPr>
        <w:tc>
          <w:tcPr>
            <w:tcW w:w="704" w:type="dxa"/>
            <w:tcBorders>
              <w:top w:val="single" w:sz="4" w:space="0" w:color="auto"/>
              <w:left w:val="single" w:sz="4" w:space="0" w:color="auto"/>
              <w:right w:val="single" w:sz="4" w:space="0" w:color="auto"/>
            </w:tcBorders>
            <w:vAlign w:val="center"/>
          </w:tcPr>
          <w:p w14:paraId="0A044B16" w14:textId="77777777" w:rsidR="00B63BA8" w:rsidRDefault="00000000">
            <w:pPr>
              <w:spacing w:line="400" w:lineRule="exact"/>
              <w:jc w:val="center"/>
              <w:rPr>
                <w:rFonts w:ascii="宋体" w:hAnsi="宋体" w:cs="宋体"/>
                <w:szCs w:val="21"/>
              </w:rPr>
            </w:pPr>
            <w:r>
              <w:rPr>
                <w:rFonts w:ascii="宋体" w:hAnsi="宋体" w:cs="宋体" w:hint="eastAsia"/>
                <w:szCs w:val="21"/>
              </w:rPr>
              <w:t>1</w:t>
            </w:r>
          </w:p>
        </w:tc>
        <w:tc>
          <w:tcPr>
            <w:tcW w:w="1313" w:type="dxa"/>
            <w:tcBorders>
              <w:top w:val="single" w:sz="4" w:space="0" w:color="auto"/>
              <w:left w:val="single" w:sz="4" w:space="0" w:color="auto"/>
              <w:right w:val="single" w:sz="4" w:space="0" w:color="auto"/>
            </w:tcBorders>
            <w:vAlign w:val="center"/>
          </w:tcPr>
          <w:p w14:paraId="61C13B78" w14:textId="77777777" w:rsidR="00B63BA8" w:rsidRDefault="00000000">
            <w:pPr>
              <w:spacing w:line="400" w:lineRule="exact"/>
              <w:jc w:val="center"/>
              <w:rPr>
                <w:rFonts w:ascii="宋体" w:hAnsi="宋体" w:cs="宋体"/>
                <w:szCs w:val="21"/>
              </w:rPr>
            </w:pPr>
            <w:r>
              <w:rPr>
                <w:rFonts w:ascii="宋体" w:hAnsi="宋体" w:cs="宋体" w:hint="eastAsia"/>
                <w:szCs w:val="21"/>
              </w:rPr>
              <w:t>凝血、免疫类、体液等试剂配送</w:t>
            </w:r>
          </w:p>
        </w:tc>
        <w:tc>
          <w:tcPr>
            <w:tcW w:w="1239" w:type="dxa"/>
            <w:tcBorders>
              <w:top w:val="single" w:sz="4" w:space="0" w:color="auto"/>
              <w:left w:val="single" w:sz="4" w:space="0" w:color="auto"/>
              <w:right w:val="single" w:sz="4" w:space="0" w:color="auto"/>
            </w:tcBorders>
            <w:vAlign w:val="center"/>
          </w:tcPr>
          <w:p w14:paraId="4D135870" w14:textId="77777777" w:rsidR="00B63BA8" w:rsidRDefault="00000000">
            <w:pPr>
              <w:spacing w:line="400" w:lineRule="exact"/>
              <w:jc w:val="center"/>
              <w:rPr>
                <w:rFonts w:ascii="宋体" w:hAnsi="宋体" w:cs="宋体"/>
                <w:szCs w:val="21"/>
              </w:rPr>
            </w:pPr>
            <w:r>
              <w:rPr>
                <w:rFonts w:ascii="宋体" w:hAnsi="宋体" w:cs="宋体" w:hint="eastAsia"/>
                <w:szCs w:val="21"/>
              </w:rPr>
              <w:t>1项</w:t>
            </w:r>
          </w:p>
        </w:tc>
        <w:tc>
          <w:tcPr>
            <w:tcW w:w="4812" w:type="dxa"/>
            <w:tcBorders>
              <w:top w:val="single" w:sz="4" w:space="0" w:color="auto"/>
              <w:left w:val="single" w:sz="4" w:space="0" w:color="auto"/>
              <w:bottom w:val="single" w:sz="4" w:space="0" w:color="auto"/>
              <w:right w:val="single" w:sz="4" w:space="0" w:color="auto"/>
            </w:tcBorders>
            <w:vAlign w:val="center"/>
          </w:tcPr>
          <w:p w14:paraId="7A34A576" w14:textId="77777777" w:rsidR="00B63BA8" w:rsidRDefault="00000000">
            <w:pPr>
              <w:widowControl/>
              <w:spacing w:line="400" w:lineRule="exact"/>
              <w:jc w:val="left"/>
              <w:rPr>
                <w:rFonts w:ascii="宋体" w:hAnsi="宋体" w:cs="宋体"/>
                <w:b/>
                <w:szCs w:val="21"/>
              </w:rPr>
            </w:pPr>
            <w:r>
              <w:rPr>
                <w:rFonts w:ascii="宋体" w:hAnsi="宋体" w:cs="宋体" w:hint="eastAsia"/>
                <w:b/>
                <w:szCs w:val="21"/>
              </w:rPr>
              <w:t>一、项目基本情况：</w:t>
            </w:r>
          </w:p>
          <w:p w14:paraId="50BCABD5" w14:textId="77777777" w:rsidR="00B63BA8" w:rsidRDefault="00000000">
            <w:pPr>
              <w:spacing w:line="400" w:lineRule="exac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本次采购预算支付完毕，以先到为准。</w:t>
            </w:r>
          </w:p>
          <w:p w14:paraId="7118EFE7" w14:textId="77777777" w:rsidR="00B63BA8" w:rsidRDefault="00000000">
            <w:pPr>
              <w:pStyle w:val="a0"/>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64B875D7" w14:textId="77777777" w:rsidR="00B63BA8" w:rsidRDefault="00000000">
            <w:pPr>
              <w:spacing w:line="400" w:lineRule="exact"/>
              <w:jc w:val="center"/>
              <w:rPr>
                <w:rFonts w:ascii="宋体" w:hAnsi="宋体" w:cs="宋体"/>
                <w:szCs w:val="21"/>
              </w:rPr>
            </w:pPr>
            <w:r>
              <w:rPr>
                <w:rFonts w:ascii="宋体" w:hAnsi="宋体" w:cs="宋体" w:hint="eastAsia"/>
                <w:szCs w:val="21"/>
              </w:rPr>
              <w:t>38万元</w:t>
            </w:r>
          </w:p>
        </w:tc>
      </w:tr>
    </w:tbl>
    <w:p w14:paraId="3AA41011" w14:textId="77777777" w:rsidR="00B63BA8"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430939C3" w14:textId="77777777" w:rsidR="00B63BA8" w:rsidRDefault="00000000">
      <w:pPr>
        <w:spacing w:line="360" w:lineRule="auto"/>
        <w:ind w:firstLine="420"/>
        <w:rPr>
          <w:rFonts w:ascii="宋体" w:hAnsi="宋体" w:cs="宋体"/>
          <w:szCs w:val="21"/>
        </w:rPr>
      </w:pPr>
      <w:r>
        <w:rPr>
          <w:rFonts w:ascii="宋体" w:hAnsi="宋体" w:cs="宋体" w:hint="eastAsia"/>
          <w:szCs w:val="21"/>
        </w:rPr>
        <w:t>标项2</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04"/>
        <w:gridCol w:w="1265"/>
        <w:gridCol w:w="4795"/>
        <w:gridCol w:w="1311"/>
      </w:tblGrid>
      <w:tr w:rsidR="00B63BA8" w14:paraId="7DBE165B"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3F9C2A8" w14:textId="77777777" w:rsidR="00B63BA8" w:rsidRDefault="00000000">
            <w:pPr>
              <w:spacing w:line="400" w:lineRule="exact"/>
              <w:jc w:val="center"/>
              <w:rPr>
                <w:rFonts w:ascii="宋体" w:hAnsi="宋体" w:cs="宋体"/>
                <w:szCs w:val="21"/>
              </w:rPr>
            </w:pPr>
            <w:r>
              <w:rPr>
                <w:rFonts w:ascii="宋体" w:hAnsi="宋体" w:cs="宋体" w:hint="eastAsia"/>
                <w:szCs w:val="21"/>
              </w:rPr>
              <w:t>序号</w:t>
            </w:r>
          </w:p>
        </w:tc>
        <w:tc>
          <w:tcPr>
            <w:tcW w:w="1304" w:type="dxa"/>
            <w:tcBorders>
              <w:top w:val="single" w:sz="4" w:space="0" w:color="auto"/>
              <w:left w:val="single" w:sz="4" w:space="0" w:color="auto"/>
              <w:bottom w:val="single" w:sz="4" w:space="0" w:color="auto"/>
              <w:right w:val="single" w:sz="4" w:space="0" w:color="auto"/>
            </w:tcBorders>
            <w:vAlign w:val="center"/>
          </w:tcPr>
          <w:p w14:paraId="2FAD988D" w14:textId="77777777" w:rsidR="00B63BA8"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65" w:type="dxa"/>
            <w:tcBorders>
              <w:top w:val="single" w:sz="4" w:space="0" w:color="auto"/>
              <w:left w:val="single" w:sz="4" w:space="0" w:color="auto"/>
              <w:bottom w:val="single" w:sz="4" w:space="0" w:color="auto"/>
              <w:right w:val="single" w:sz="4" w:space="0" w:color="auto"/>
            </w:tcBorders>
            <w:vAlign w:val="center"/>
          </w:tcPr>
          <w:p w14:paraId="31C213D1" w14:textId="77777777" w:rsidR="00B63BA8" w:rsidRDefault="00000000">
            <w:pPr>
              <w:spacing w:line="400" w:lineRule="exact"/>
              <w:jc w:val="center"/>
              <w:rPr>
                <w:rFonts w:ascii="宋体" w:hAnsi="宋体" w:cs="宋体"/>
                <w:szCs w:val="21"/>
              </w:rPr>
            </w:pPr>
            <w:r>
              <w:rPr>
                <w:rFonts w:ascii="宋体" w:hAnsi="宋体" w:cs="宋体" w:hint="eastAsia"/>
                <w:szCs w:val="21"/>
              </w:rPr>
              <w:t>数量单位</w:t>
            </w:r>
          </w:p>
        </w:tc>
        <w:tc>
          <w:tcPr>
            <w:tcW w:w="4795" w:type="dxa"/>
            <w:tcBorders>
              <w:top w:val="single" w:sz="4" w:space="0" w:color="auto"/>
              <w:left w:val="single" w:sz="4" w:space="0" w:color="auto"/>
              <w:bottom w:val="single" w:sz="4" w:space="0" w:color="auto"/>
              <w:right w:val="single" w:sz="4" w:space="0" w:color="auto"/>
            </w:tcBorders>
            <w:vAlign w:val="center"/>
          </w:tcPr>
          <w:p w14:paraId="7D7F1469" w14:textId="77777777" w:rsidR="00B63BA8"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0F3EF808" w14:textId="448828EF" w:rsidR="00B63BA8" w:rsidRDefault="00211B37">
            <w:pPr>
              <w:spacing w:line="400" w:lineRule="exact"/>
              <w:jc w:val="center"/>
              <w:rPr>
                <w:rFonts w:ascii="宋体" w:hAnsi="宋体" w:cs="宋体"/>
                <w:szCs w:val="21"/>
              </w:rPr>
            </w:pPr>
            <w:r>
              <w:rPr>
                <w:rFonts w:ascii="宋体" w:hAnsi="宋体" w:cs="宋体" w:hint="eastAsia"/>
                <w:szCs w:val="21"/>
              </w:rPr>
              <w:t>分项预算</w:t>
            </w:r>
          </w:p>
        </w:tc>
      </w:tr>
      <w:tr w:rsidR="00B63BA8" w14:paraId="7FA5E720" w14:textId="77777777">
        <w:trPr>
          <w:trHeight w:val="20"/>
          <w:jc w:val="center"/>
        </w:trPr>
        <w:tc>
          <w:tcPr>
            <w:tcW w:w="704" w:type="dxa"/>
            <w:tcBorders>
              <w:top w:val="single" w:sz="4" w:space="0" w:color="auto"/>
              <w:left w:val="single" w:sz="4" w:space="0" w:color="auto"/>
              <w:right w:val="single" w:sz="4" w:space="0" w:color="auto"/>
            </w:tcBorders>
            <w:vAlign w:val="center"/>
          </w:tcPr>
          <w:p w14:paraId="006C9DE5" w14:textId="77777777" w:rsidR="00B63BA8" w:rsidRDefault="00000000">
            <w:pPr>
              <w:spacing w:line="400" w:lineRule="exact"/>
              <w:jc w:val="center"/>
              <w:rPr>
                <w:rFonts w:ascii="宋体" w:hAnsi="宋体" w:cs="宋体"/>
                <w:szCs w:val="21"/>
              </w:rPr>
            </w:pPr>
            <w:r>
              <w:rPr>
                <w:rFonts w:ascii="宋体" w:hAnsi="宋体" w:cs="宋体" w:hint="eastAsia"/>
                <w:szCs w:val="21"/>
              </w:rPr>
              <w:t>2</w:t>
            </w:r>
          </w:p>
        </w:tc>
        <w:tc>
          <w:tcPr>
            <w:tcW w:w="1304" w:type="dxa"/>
            <w:tcBorders>
              <w:top w:val="single" w:sz="4" w:space="0" w:color="auto"/>
              <w:left w:val="single" w:sz="4" w:space="0" w:color="auto"/>
              <w:right w:val="single" w:sz="4" w:space="0" w:color="auto"/>
            </w:tcBorders>
            <w:vAlign w:val="center"/>
          </w:tcPr>
          <w:p w14:paraId="61F1FEFB" w14:textId="77777777" w:rsidR="00B63BA8" w:rsidRDefault="00000000">
            <w:pPr>
              <w:spacing w:line="400" w:lineRule="exact"/>
              <w:jc w:val="center"/>
              <w:rPr>
                <w:rFonts w:ascii="宋体" w:hAnsi="宋体" w:cs="宋体"/>
                <w:szCs w:val="21"/>
              </w:rPr>
            </w:pPr>
            <w:r>
              <w:rPr>
                <w:rFonts w:ascii="宋体" w:hAnsi="宋体" w:cs="宋体" w:hint="eastAsia"/>
                <w:szCs w:val="21"/>
              </w:rPr>
              <w:t>血常规、尿常规、生化常规等试剂配送</w:t>
            </w:r>
          </w:p>
        </w:tc>
        <w:tc>
          <w:tcPr>
            <w:tcW w:w="1265" w:type="dxa"/>
            <w:tcBorders>
              <w:top w:val="single" w:sz="4" w:space="0" w:color="auto"/>
              <w:left w:val="single" w:sz="4" w:space="0" w:color="auto"/>
              <w:right w:val="single" w:sz="4" w:space="0" w:color="auto"/>
            </w:tcBorders>
            <w:vAlign w:val="center"/>
          </w:tcPr>
          <w:p w14:paraId="1BCFC425" w14:textId="77777777" w:rsidR="00B63BA8" w:rsidRDefault="00000000">
            <w:pPr>
              <w:spacing w:line="400" w:lineRule="exact"/>
              <w:jc w:val="center"/>
              <w:rPr>
                <w:rFonts w:ascii="宋体" w:hAnsi="宋体" w:cs="宋体"/>
                <w:szCs w:val="21"/>
              </w:rPr>
            </w:pPr>
            <w:r>
              <w:rPr>
                <w:rFonts w:ascii="宋体" w:hAnsi="宋体" w:cs="宋体" w:hint="eastAsia"/>
                <w:szCs w:val="21"/>
              </w:rPr>
              <w:t>1项</w:t>
            </w:r>
          </w:p>
        </w:tc>
        <w:tc>
          <w:tcPr>
            <w:tcW w:w="4795" w:type="dxa"/>
            <w:tcBorders>
              <w:top w:val="single" w:sz="4" w:space="0" w:color="auto"/>
              <w:left w:val="single" w:sz="4" w:space="0" w:color="auto"/>
              <w:bottom w:val="single" w:sz="4" w:space="0" w:color="auto"/>
              <w:right w:val="single" w:sz="4" w:space="0" w:color="auto"/>
            </w:tcBorders>
            <w:vAlign w:val="center"/>
          </w:tcPr>
          <w:p w14:paraId="0CA48008" w14:textId="77777777" w:rsidR="00B63BA8" w:rsidRDefault="00000000">
            <w:pPr>
              <w:widowControl/>
              <w:spacing w:line="400" w:lineRule="exact"/>
              <w:jc w:val="left"/>
              <w:rPr>
                <w:rFonts w:ascii="宋体" w:hAnsi="宋体" w:cs="宋体"/>
                <w:b/>
                <w:szCs w:val="21"/>
              </w:rPr>
            </w:pPr>
            <w:r>
              <w:rPr>
                <w:rFonts w:ascii="宋体" w:hAnsi="宋体" w:cs="宋体" w:hint="eastAsia"/>
                <w:b/>
                <w:szCs w:val="21"/>
              </w:rPr>
              <w:t>一、项目基本情况：</w:t>
            </w:r>
          </w:p>
          <w:p w14:paraId="1DD07C6A" w14:textId="77777777" w:rsidR="00B63BA8" w:rsidRDefault="00000000">
            <w:pPr>
              <w:spacing w:line="400" w:lineRule="exac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w:t>
            </w:r>
            <w:r>
              <w:rPr>
                <w:rFonts w:ascii="宋体" w:hAnsi="宋体" w:cs="宋体" w:hint="eastAsia"/>
                <w:bCs/>
                <w:szCs w:val="21"/>
              </w:rPr>
              <w:lastRenderedPageBreak/>
              <w:t>本次采购预算支付完毕，以先到为准。</w:t>
            </w:r>
          </w:p>
          <w:p w14:paraId="6241A940" w14:textId="77777777" w:rsidR="00B63BA8"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0C06E5AD" w14:textId="77777777" w:rsidR="00B63BA8" w:rsidRDefault="00000000">
            <w:pPr>
              <w:spacing w:line="400" w:lineRule="exact"/>
              <w:jc w:val="center"/>
              <w:rPr>
                <w:rFonts w:ascii="宋体" w:hAnsi="宋体" w:cs="宋体"/>
                <w:szCs w:val="21"/>
              </w:rPr>
            </w:pPr>
            <w:r>
              <w:rPr>
                <w:rFonts w:ascii="宋体" w:hAnsi="宋体" w:cs="宋体" w:hint="eastAsia"/>
                <w:szCs w:val="21"/>
              </w:rPr>
              <w:lastRenderedPageBreak/>
              <w:t>36万元</w:t>
            </w:r>
          </w:p>
        </w:tc>
      </w:tr>
    </w:tbl>
    <w:p w14:paraId="1AA0A931" w14:textId="77777777" w:rsidR="00B63BA8"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20878C4D" w14:textId="77777777" w:rsidR="00B63BA8" w:rsidRDefault="00000000">
      <w:pPr>
        <w:spacing w:line="360" w:lineRule="auto"/>
        <w:ind w:firstLine="420"/>
        <w:rPr>
          <w:rFonts w:ascii="宋体" w:hAnsi="宋体" w:cs="宋体"/>
          <w:szCs w:val="21"/>
        </w:rPr>
      </w:pPr>
      <w:r>
        <w:rPr>
          <w:rFonts w:ascii="宋体" w:hAnsi="宋体" w:cs="宋体" w:hint="eastAsia"/>
          <w:szCs w:val="21"/>
        </w:rPr>
        <w:t>标项3</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21"/>
        <w:gridCol w:w="1264"/>
        <w:gridCol w:w="4779"/>
        <w:gridCol w:w="1311"/>
      </w:tblGrid>
      <w:tr w:rsidR="00B63BA8" w14:paraId="1D7D48D2"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B1E351A" w14:textId="77777777" w:rsidR="00B63BA8" w:rsidRDefault="00000000">
            <w:pPr>
              <w:spacing w:line="400" w:lineRule="exact"/>
              <w:jc w:val="center"/>
              <w:rPr>
                <w:rFonts w:ascii="宋体" w:hAnsi="宋体" w:cs="宋体"/>
                <w:szCs w:val="21"/>
              </w:rPr>
            </w:pPr>
            <w:r>
              <w:rPr>
                <w:rFonts w:ascii="宋体" w:hAnsi="宋体" w:cs="宋体" w:hint="eastAsia"/>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14:paraId="20E7D2BB" w14:textId="77777777" w:rsidR="00B63BA8"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64" w:type="dxa"/>
            <w:tcBorders>
              <w:top w:val="single" w:sz="4" w:space="0" w:color="auto"/>
              <w:left w:val="single" w:sz="4" w:space="0" w:color="auto"/>
              <w:bottom w:val="single" w:sz="4" w:space="0" w:color="auto"/>
              <w:right w:val="single" w:sz="4" w:space="0" w:color="auto"/>
            </w:tcBorders>
            <w:vAlign w:val="center"/>
          </w:tcPr>
          <w:p w14:paraId="788C10D2" w14:textId="77777777" w:rsidR="00B63BA8" w:rsidRDefault="00000000">
            <w:pPr>
              <w:spacing w:line="400" w:lineRule="exact"/>
              <w:jc w:val="center"/>
              <w:rPr>
                <w:rFonts w:ascii="宋体" w:hAnsi="宋体" w:cs="宋体"/>
                <w:szCs w:val="21"/>
              </w:rPr>
            </w:pPr>
            <w:r>
              <w:rPr>
                <w:rFonts w:ascii="宋体" w:hAnsi="宋体" w:cs="宋体" w:hint="eastAsia"/>
                <w:szCs w:val="21"/>
              </w:rPr>
              <w:t>数量单位</w:t>
            </w:r>
          </w:p>
        </w:tc>
        <w:tc>
          <w:tcPr>
            <w:tcW w:w="4779" w:type="dxa"/>
            <w:tcBorders>
              <w:top w:val="single" w:sz="4" w:space="0" w:color="auto"/>
              <w:left w:val="single" w:sz="4" w:space="0" w:color="auto"/>
              <w:bottom w:val="single" w:sz="4" w:space="0" w:color="auto"/>
              <w:right w:val="single" w:sz="4" w:space="0" w:color="auto"/>
            </w:tcBorders>
            <w:vAlign w:val="center"/>
          </w:tcPr>
          <w:p w14:paraId="306E2DAB" w14:textId="77777777" w:rsidR="00B63BA8"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0DDAC9D2" w14:textId="2CA42A82" w:rsidR="00B63BA8" w:rsidRDefault="00211B37">
            <w:pPr>
              <w:spacing w:line="400" w:lineRule="exact"/>
              <w:jc w:val="center"/>
              <w:rPr>
                <w:rFonts w:ascii="宋体" w:hAnsi="宋体" w:cs="宋体"/>
                <w:szCs w:val="21"/>
              </w:rPr>
            </w:pPr>
            <w:r>
              <w:rPr>
                <w:rFonts w:ascii="宋体" w:hAnsi="宋体" w:cs="宋体" w:hint="eastAsia"/>
                <w:szCs w:val="21"/>
              </w:rPr>
              <w:t>分项预算</w:t>
            </w:r>
          </w:p>
        </w:tc>
      </w:tr>
      <w:tr w:rsidR="00B63BA8" w14:paraId="578BF4CB" w14:textId="77777777">
        <w:trPr>
          <w:trHeight w:val="20"/>
          <w:jc w:val="center"/>
        </w:trPr>
        <w:tc>
          <w:tcPr>
            <w:tcW w:w="704" w:type="dxa"/>
            <w:tcBorders>
              <w:top w:val="single" w:sz="4" w:space="0" w:color="auto"/>
              <w:left w:val="single" w:sz="4" w:space="0" w:color="auto"/>
              <w:right w:val="single" w:sz="4" w:space="0" w:color="auto"/>
            </w:tcBorders>
            <w:vAlign w:val="center"/>
          </w:tcPr>
          <w:p w14:paraId="6A5F575C" w14:textId="77777777" w:rsidR="00B63BA8" w:rsidRDefault="00000000">
            <w:pPr>
              <w:spacing w:line="400" w:lineRule="exact"/>
              <w:jc w:val="center"/>
              <w:rPr>
                <w:rFonts w:ascii="宋体" w:hAnsi="宋体" w:cs="宋体"/>
                <w:szCs w:val="21"/>
              </w:rPr>
            </w:pPr>
            <w:r>
              <w:rPr>
                <w:rFonts w:ascii="宋体" w:hAnsi="宋体" w:cs="宋体" w:hint="eastAsia"/>
                <w:szCs w:val="21"/>
              </w:rPr>
              <w:t>3</w:t>
            </w:r>
          </w:p>
        </w:tc>
        <w:tc>
          <w:tcPr>
            <w:tcW w:w="1321" w:type="dxa"/>
            <w:tcBorders>
              <w:top w:val="single" w:sz="4" w:space="0" w:color="auto"/>
              <w:left w:val="single" w:sz="4" w:space="0" w:color="auto"/>
              <w:right w:val="single" w:sz="4" w:space="0" w:color="auto"/>
            </w:tcBorders>
            <w:vAlign w:val="center"/>
          </w:tcPr>
          <w:p w14:paraId="66A751AA" w14:textId="77777777" w:rsidR="00B63BA8" w:rsidRDefault="00000000">
            <w:pPr>
              <w:spacing w:line="400" w:lineRule="exact"/>
              <w:jc w:val="center"/>
              <w:rPr>
                <w:rFonts w:ascii="宋体" w:hAnsi="宋体" w:cs="宋体"/>
                <w:szCs w:val="21"/>
              </w:rPr>
            </w:pPr>
            <w:r>
              <w:rPr>
                <w:rFonts w:ascii="宋体" w:hAnsi="宋体" w:cs="宋体" w:hint="eastAsia"/>
                <w:szCs w:val="21"/>
              </w:rPr>
              <w:t>注射、输液、防护、护理等耗材配送</w:t>
            </w:r>
          </w:p>
        </w:tc>
        <w:tc>
          <w:tcPr>
            <w:tcW w:w="1264" w:type="dxa"/>
            <w:tcBorders>
              <w:top w:val="single" w:sz="4" w:space="0" w:color="auto"/>
              <w:left w:val="single" w:sz="4" w:space="0" w:color="auto"/>
              <w:right w:val="single" w:sz="4" w:space="0" w:color="auto"/>
            </w:tcBorders>
            <w:vAlign w:val="center"/>
          </w:tcPr>
          <w:p w14:paraId="3BF4E084" w14:textId="77777777" w:rsidR="00B63BA8" w:rsidRDefault="00000000">
            <w:pPr>
              <w:spacing w:line="400" w:lineRule="exact"/>
              <w:jc w:val="center"/>
              <w:rPr>
                <w:rFonts w:ascii="宋体" w:hAnsi="宋体" w:cs="宋体"/>
                <w:szCs w:val="21"/>
              </w:rPr>
            </w:pPr>
            <w:r>
              <w:rPr>
                <w:rFonts w:ascii="宋体" w:hAnsi="宋体" w:cs="宋体" w:hint="eastAsia"/>
                <w:szCs w:val="21"/>
              </w:rPr>
              <w:t>1项</w:t>
            </w:r>
          </w:p>
        </w:tc>
        <w:tc>
          <w:tcPr>
            <w:tcW w:w="4779" w:type="dxa"/>
            <w:tcBorders>
              <w:top w:val="single" w:sz="4" w:space="0" w:color="auto"/>
              <w:left w:val="single" w:sz="4" w:space="0" w:color="auto"/>
              <w:bottom w:val="single" w:sz="4" w:space="0" w:color="auto"/>
              <w:right w:val="single" w:sz="4" w:space="0" w:color="auto"/>
            </w:tcBorders>
            <w:vAlign w:val="center"/>
          </w:tcPr>
          <w:p w14:paraId="3C560829" w14:textId="77777777" w:rsidR="00B63BA8" w:rsidRDefault="00000000">
            <w:pPr>
              <w:tabs>
                <w:tab w:val="left" w:pos="81"/>
              </w:tabs>
              <w:spacing w:line="360" w:lineRule="exact"/>
              <w:rPr>
                <w:rFonts w:ascii="宋体" w:hAnsi="宋体" w:cs="宋体"/>
                <w:b/>
                <w:bCs/>
                <w:szCs w:val="21"/>
              </w:rPr>
            </w:pPr>
            <w:r>
              <w:rPr>
                <w:rFonts w:ascii="宋体" w:hAnsi="宋体" w:cs="宋体" w:hint="eastAsia"/>
                <w:b/>
                <w:bCs/>
                <w:szCs w:val="21"/>
              </w:rPr>
              <w:t>一、项目基本情况</w:t>
            </w:r>
          </w:p>
          <w:p w14:paraId="4B83EF6D" w14:textId="77777777" w:rsidR="00B63BA8" w:rsidRDefault="00000000">
            <w:pPr>
              <w:spacing w:line="400" w:lineRule="exact"/>
              <w:rPr>
                <w:rFonts w:ascii="宋体" w:hAnsi="宋体" w:cs="宋体"/>
                <w:bCs/>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1F84FCF8" w14:textId="77777777" w:rsidR="00B63BA8"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4BE97DCD" w14:textId="77777777" w:rsidR="00B63BA8" w:rsidRDefault="00000000">
            <w:pPr>
              <w:spacing w:line="400" w:lineRule="exact"/>
              <w:jc w:val="center"/>
              <w:rPr>
                <w:rFonts w:ascii="宋体" w:hAnsi="宋体" w:cs="宋体"/>
                <w:szCs w:val="21"/>
              </w:rPr>
            </w:pPr>
            <w:r>
              <w:rPr>
                <w:rFonts w:ascii="宋体" w:hAnsi="宋体" w:cs="宋体" w:hint="eastAsia"/>
                <w:szCs w:val="21"/>
              </w:rPr>
              <w:t>40万元</w:t>
            </w:r>
          </w:p>
        </w:tc>
      </w:tr>
    </w:tbl>
    <w:p w14:paraId="2F3AE8FD" w14:textId="77777777" w:rsidR="00B63BA8"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0208F234" w14:textId="77777777" w:rsidR="00B63BA8" w:rsidRDefault="00000000">
      <w:pPr>
        <w:spacing w:line="360" w:lineRule="auto"/>
        <w:ind w:firstLine="420"/>
        <w:rPr>
          <w:rFonts w:ascii="宋体" w:hAnsi="宋体" w:cs="宋体"/>
          <w:szCs w:val="21"/>
        </w:rPr>
      </w:pPr>
      <w:r>
        <w:rPr>
          <w:rFonts w:ascii="宋体" w:hAnsi="宋体" w:cs="宋体" w:hint="eastAsia"/>
          <w:szCs w:val="21"/>
        </w:rPr>
        <w:t>标项4</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21"/>
        <w:gridCol w:w="1248"/>
        <w:gridCol w:w="4795"/>
        <w:gridCol w:w="1311"/>
      </w:tblGrid>
      <w:tr w:rsidR="00B63BA8" w14:paraId="54E16793"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C406286" w14:textId="77777777" w:rsidR="00B63BA8" w:rsidRDefault="00000000">
            <w:pPr>
              <w:spacing w:line="400" w:lineRule="exact"/>
              <w:jc w:val="center"/>
              <w:rPr>
                <w:rFonts w:ascii="宋体" w:hAnsi="宋体" w:cs="宋体"/>
                <w:szCs w:val="21"/>
              </w:rPr>
            </w:pPr>
            <w:r>
              <w:rPr>
                <w:rFonts w:ascii="宋体" w:hAnsi="宋体" w:cs="宋体" w:hint="eastAsia"/>
                <w:szCs w:val="21"/>
              </w:rPr>
              <w:t>序号</w:t>
            </w:r>
          </w:p>
        </w:tc>
        <w:tc>
          <w:tcPr>
            <w:tcW w:w="1321" w:type="dxa"/>
            <w:tcBorders>
              <w:top w:val="single" w:sz="4" w:space="0" w:color="auto"/>
              <w:left w:val="single" w:sz="4" w:space="0" w:color="auto"/>
              <w:bottom w:val="single" w:sz="4" w:space="0" w:color="auto"/>
              <w:right w:val="single" w:sz="4" w:space="0" w:color="auto"/>
            </w:tcBorders>
            <w:vAlign w:val="center"/>
          </w:tcPr>
          <w:p w14:paraId="3D1079E9" w14:textId="77777777" w:rsidR="00B63BA8"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48" w:type="dxa"/>
            <w:tcBorders>
              <w:top w:val="single" w:sz="4" w:space="0" w:color="auto"/>
              <w:left w:val="single" w:sz="4" w:space="0" w:color="auto"/>
              <w:bottom w:val="single" w:sz="4" w:space="0" w:color="auto"/>
              <w:right w:val="single" w:sz="4" w:space="0" w:color="auto"/>
            </w:tcBorders>
            <w:vAlign w:val="center"/>
          </w:tcPr>
          <w:p w14:paraId="3C21B836" w14:textId="77777777" w:rsidR="00B63BA8" w:rsidRDefault="00000000">
            <w:pPr>
              <w:spacing w:line="400" w:lineRule="exact"/>
              <w:jc w:val="center"/>
              <w:rPr>
                <w:rFonts w:ascii="宋体" w:hAnsi="宋体" w:cs="宋体"/>
                <w:szCs w:val="21"/>
              </w:rPr>
            </w:pPr>
            <w:r>
              <w:rPr>
                <w:rFonts w:ascii="宋体" w:hAnsi="宋体" w:cs="宋体" w:hint="eastAsia"/>
                <w:szCs w:val="21"/>
              </w:rPr>
              <w:t>数量单位</w:t>
            </w:r>
          </w:p>
        </w:tc>
        <w:tc>
          <w:tcPr>
            <w:tcW w:w="4795" w:type="dxa"/>
            <w:tcBorders>
              <w:top w:val="single" w:sz="4" w:space="0" w:color="auto"/>
              <w:left w:val="single" w:sz="4" w:space="0" w:color="auto"/>
              <w:bottom w:val="single" w:sz="4" w:space="0" w:color="auto"/>
              <w:right w:val="single" w:sz="4" w:space="0" w:color="auto"/>
            </w:tcBorders>
            <w:vAlign w:val="center"/>
          </w:tcPr>
          <w:p w14:paraId="74A4BDEA" w14:textId="77777777" w:rsidR="00B63BA8"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6F16B317" w14:textId="5CF9618F" w:rsidR="00B63BA8" w:rsidRDefault="00211B37">
            <w:pPr>
              <w:spacing w:line="400" w:lineRule="exact"/>
              <w:jc w:val="center"/>
              <w:rPr>
                <w:rFonts w:ascii="宋体" w:hAnsi="宋体" w:cs="宋体"/>
                <w:szCs w:val="21"/>
              </w:rPr>
            </w:pPr>
            <w:r>
              <w:rPr>
                <w:rFonts w:ascii="宋体" w:hAnsi="宋体" w:cs="宋体" w:hint="eastAsia"/>
                <w:szCs w:val="21"/>
              </w:rPr>
              <w:t>分项预算</w:t>
            </w:r>
          </w:p>
        </w:tc>
      </w:tr>
      <w:tr w:rsidR="00B63BA8" w14:paraId="16181CCE" w14:textId="77777777">
        <w:trPr>
          <w:trHeight w:val="20"/>
          <w:jc w:val="center"/>
        </w:trPr>
        <w:tc>
          <w:tcPr>
            <w:tcW w:w="704" w:type="dxa"/>
            <w:tcBorders>
              <w:top w:val="single" w:sz="4" w:space="0" w:color="auto"/>
              <w:left w:val="single" w:sz="4" w:space="0" w:color="auto"/>
              <w:right w:val="single" w:sz="4" w:space="0" w:color="auto"/>
            </w:tcBorders>
            <w:vAlign w:val="center"/>
          </w:tcPr>
          <w:p w14:paraId="664F53BB" w14:textId="77777777" w:rsidR="00B63BA8" w:rsidRDefault="00000000">
            <w:pPr>
              <w:spacing w:line="400" w:lineRule="exact"/>
              <w:jc w:val="center"/>
              <w:rPr>
                <w:rFonts w:ascii="宋体" w:hAnsi="宋体" w:cs="宋体"/>
                <w:szCs w:val="21"/>
              </w:rPr>
            </w:pPr>
            <w:r>
              <w:rPr>
                <w:rFonts w:ascii="宋体" w:hAnsi="宋体" w:cs="宋体" w:hint="eastAsia"/>
                <w:szCs w:val="21"/>
              </w:rPr>
              <w:t>3</w:t>
            </w:r>
          </w:p>
        </w:tc>
        <w:tc>
          <w:tcPr>
            <w:tcW w:w="1321" w:type="dxa"/>
            <w:tcBorders>
              <w:top w:val="single" w:sz="4" w:space="0" w:color="auto"/>
              <w:left w:val="single" w:sz="4" w:space="0" w:color="auto"/>
              <w:right w:val="single" w:sz="4" w:space="0" w:color="auto"/>
            </w:tcBorders>
            <w:vAlign w:val="center"/>
          </w:tcPr>
          <w:p w14:paraId="0C4C2B44" w14:textId="77777777" w:rsidR="00B63BA8" w:rsidRDefault="00000000">
            <w:pPr>
              <w:spacing w:line="400" w:lineRule="exact"/>
              <w:jc w:val="center"/>
              <w:rPr>
                <w:rFonts w:ascii="宋体" w:hAnsi="宋体" w:cs="宋体"/>
                <w:szCs w:val="21"/>
              </w:rPr>
            </w:pPr>
            <w:r>
              <w:rPr>
                <w:rFonts w:ascii="宋体" w:hAnsi="宋体" w:cs="宋体" w:hint="eastAsia"/>
                <w:szCs w:val="21"/>
              </w:rPr>
              <w:t>外科、康复理疗、一次性无菌用品等耗材配送</w:t>
            </w:r>
          </w:p>
        </w:tc>
        <w:tc>
          <w:tcPr>
            <w:tcW w:w="1248" w:type="dxa"/>
            <w:tcBorders>
              <w:top w:val="single" w:sz="4" w:space="0" w:color="auto"/>
              <w:left w:val="single" w:sz="4" w:space="0" w:color="auto"/>
              <w:right w:val="single" w:sz="4" w:space="0" w:color="auto"/>
            </w:tcBorders>
            <w:vAlign w:val="center"/>
          </w:tcPr>
          <w:p w14:paraId="61248C9E" w14:textId="77777777" w:rsidR="00B63BA8" w:rsidRDefault="00000000">
            <w:pPr>
              <w:spacing w:line="400" w:lineRule="exact"/>
              <w:jc w:val="center"/>
              <w:rPr>
                <w:rFonts w:ascii="宋体" w:hAnsi="宋体" w:cs="宋体"/>
                <w:szCs w:val="21"/>
              </w:rPr>
            </w:pPr>
            <w:r>
              <w:rPr>
                <w:rFonts w:ascii="宋体" w:hAnsi="宋体" w:cs="宋体" w:hint="eastAsia"/>
                <w:szCs w:val="21"/>
              </w:rPr>
              <w:t>1项</w:t>
            </w:r>
          </w:p>
        </w:tc>
        <w:tc>
          <w:tcPr>
            <w:tcW w:w="4795" w:type="dxa"/>
            <w:tcBorders>
              <w:top w:val="single" w:sz="4" w:space="0" w:color="auto"/>
              <w:left w:val="single" w:sz="4" w:space="0" w:color="auto"/>
              <w:bottom w:val="single" w:sz="4" w:space="0" w:color="auto"/>
              <w:right w:val="single" w:sz="4" w:space="0" w:color="auto"/>
            </w:tcBorders>
            <w:vAlign w:val="center"/>
          </w:tcPr>
          <w:p w14:paraId="52337D16" w14:textId="77777777" w:rsidR="00B63BA8" w:rsidRDefault="00000000">
            <w:pPr>
              <w:tabs>
                <w:tab w:val="left" w:pos="81"/>
              </w:tabs>
              <w:spacing w:line="360" w:lineRule="exact"/>
              <w:rPr>
                <w:rFonts w:ascii="宋体" w:hAnsi="宋体" w:cs="宋体"/>
                <w:b/>
                <w:bCs/>
                <w:szCs w:val="21"/>
              </w:rPr>
            </w:pPr>
            <w:r>
              <w:rPr>
                <w:rFonts w:ascii="宋体" w:hAnsi="宋体" w:cs="宋体" w:hint="eastAsia"/>
                <w:b/>
                <w:bCs/>
                <w:szCs w:val="21"/>
              </w:rPr>
              <w:t>一、项目基本情况</w:t>
            </w:r>
          </w:p>
          <w:p w14:paraId="1C52A038" w14:textId="77777777" w:rsidR="00B63BA8" w:rsidRDefault="00000000">
            <w:pPr>
              <w:spacing w:line="400" w:lineRule="exact"/>
              <w:rPr>
                <w:rFonts w:ascii="宋体" w:hAnsi="宋体" w:cs="宋体"/>
                <w:bCs/>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28D9350D" w14:textId="77777777" w:rsidR="00B63BA8"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2FD4E9BF" w14:textId="77777777" w:rsidR="00B63BA8" w:rsidRDefault="00000000">
            <w:pPr>
              <w:spacing w:line="400" w:lineRule="exact"/>
              <w:jc w:val="center"/>
              <w:rPr>
                <w:rFonts w:ascii="宋体" w:hAnsi="宋体" w:cs="宋体"/>
                <w:szCs w:val="21"/>
              </w:rPr>
            </w:pPr>
            <w:r>
              <w:rPr>
                <w:rFonts w:ascii="宋体" w:hAnsi="宋体" w:cs="宋体" w:hint="eastAsia"/>
                <w:szCs w:val="21"/>
              </w:rPr>
              <w:t>29万元</w:t>
            </w:r>
          </w:p>
        </w:tc>
      </w:tr>
    </w:tbl>
    <w:p w14:paraId="3615CB33" w14:textId="77777777" w:rsidR="00B63BA8"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7D213E7D" w14:textId="77777777" w:rsidR="00B63BA8" w:rsidRDefault="00000000">
      <w:pPr>
        <w:spacing w:line="360" w:lineRule="auto"/>
        <w:ind w:firstLine="420"/>
        <w:rPr>
          <w:rFonts w:ascii="宋体" w:hAnsi="宋体" w:cs="宋体"/>
          <w:szCs w:val="21"/>
        </w:rPr>
      </w:pPr>
      <w:r>
        <w:rPr>
          <w:rFonts w:ascii="宋体" w:hAnsi="宋体" w:cs="宋体" w:hint="eastAsia"/>
          <w:szCs w:val="21"/>
        </w:rPr>
        <w:t>标项5</w:t>
      </w:r>
    </w:p>
    <w:tbl>
      <w:tblPr>
        <w:tblW w:w="937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329"/>
        <w:gridCol w:w="1248"/>
        <w:gridCol w:w="4787"/>
        <w:gridCol w:w="1311"/>
      </w:tblGrid>
      <w:tr w:rsidR="00B63BA8" w14:paraId="6FE8D050" w14:textId="7777777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F672EE0" w14:textId="77777777" w:rsidR="00B63BA8" w:rsidRDefault="00000000">
            <w:pPr>
              <w:spacing w:line="400" w:lineRule="exact"/>
              <w:jc w:val="center"/>
              <w:rPr>
                <w:rFonts w:ascii="宋体" w:hAnsi="宋体" w:cs="宋体"/>
                <w:szCs w:val="21"/>
              </w:rPr>
            </w:pPr>
            <w:r>
              <w:rPr>
                <w:rFonts w:ascii="宋体" w:hAnsi="宋体" w:cs="宋体" w:hint="eastAsia"/>
                <w:szCs w:val="21"/>
              </w:rPr>
              <w:t>序号</w:t>
            </w:r>
          </w:p>
        </w:tc>
        <w:tc>
          <w:tcPr>
            <w:tcW w:w="1329" w:type="dxa"/>
            <w:tcBorders>
              <w:top w:val="single" w:sz="4" w:space="0" w:color="auto"/>
              <w:left w:val="single" w:sz="4" w:space="0" w:color="auto"/>
              <w:bottom w:val="single" w:sz="4" w:space="0" w:color="auto"/>
              <w:right w:val="single" w:sz="4" w:space="0" w:color="auto"/>
            </w:tcBorders>
            <w:vAlign w:val="center"/>
          </w:tcPr>
          <w:p w14:paraId="347E561D" w14:textId="77777777" w:rsidR="00B63BA8" w:rsidRDefault="00000000">
            <w:pPr>
              <w:spacing w:line="400" w:lineRule="exact"/>
              <w:jc w:val="center"/>
              <w:rPr>
                <w:rFonts w:ascii="宋体" w:hAnsi="宋体" w:cs="宋体"/>
                <w:szCs w:val="21"/>
              </w:rPr>
            </w:pPr>
            <w:r>
              <w:rPr>
                <w:rFonts w:ascii="宋体" w:hAnsi="宋体" w:cs="宋体" w:hint="eastAsia"/>
                <w:szCs w:val="21"/>
              </w:rPr>
              <w:t>标的的名称</w:t>
            </w:r>
          </w:p>
        </w:tc>
        <w:tc>
          <w:tcPr>
            <w:tcW w:w="1248" w:type="dxa"/>
            <w:tcBorders>
              <w:top w:val="single" w:sz="4" w:space="0" w:color="auto"/>
              <w:left w:val="single" w:sz="4" w:space="0" w:color="auto"/>
              <w:bottom w:val="single" w:sz="4" w:space="0" w:color="auto"/>
              <w:right w:val="single" w:sz="4" w:space="0" w:color="auto"/>
            </w:tcBorders>
            <w:vAlign w:val="center"/>
          </w:tcPr>
          <w:p w14:paraId="6DBA716C" w14:textId="77777777" w:rsidR="00B63BA8" w:rsidRDefault="00000000">
            <w:pPr>
              <w:spacing w:line="400" w:lineRule="exact"/>
              <w:jc w:val="center"/>
              <w:rPr>
                <w:rFonts w:ascii="宋体" w:hAnsi="宋体" w:cs="宋体"/>
                <w:szCs w:val="21"/>
              </w:rPr>
            </w:pPr>
            <w:r>
              <w:rPr>
                <w:rFonts w:ascii="宋体" w:hAnsi="宋体" w:cs="宋体" w:hint="eastAsia"/>
                <w:szCs w:val="21"/>
              </w:rPr>
              <w:t>数量单位</w:t>
            </w:r>
          </w:p>
        </w:tc>
        <w:tc>
          <w:tcPr>
            <w:tcW w:w="4787" w:type="dxa"/>
            <w:tcBorders>
              <w:top w:val="single" w:sz="4" w:space="0" w:color="auto"/>
              <w:left w:val="single" w:sz="4" w:space="0" w:color="auto"/>
              <w:bottom w:val="single" w:sz="4" w:space="0" w:color="auto"/>
              <w:right w:val="single" w:sz="4" w:space="0" w:color="auto"/>
            </w:tcBorders>
            <w:vAlign w:val="center"/>
          </w:tcPr>
          <w:p w14:paraId="249E22BD" w14:textId="77777777" w:rsidR="00B63BA8" w:rsidRDefault="00000000">
            <w:pPr>
              <w:spacing w:line="400" w:lineRule="exact"/>
              <w:jc w:val="center"/>
              <w:rPr>
                <w:rFonts w:ascii="宋体" w:hAnsi="宋体" w:cs="宋体"/>
                <w:szCs w:val="21"/>
              </w:rPr>
            </w:pPr>
            <w:r>
              <w:rPr>
                <w:rFonts w:ascii="宋体" w:hAnsi="宋体" w:cs="宋体" w:hint="eastAsia"/>
                <w:szCs w:val="21"/>
              </w:rPr>
              <w:t>简要服务要求或者技术需求</w:t>
            </w:r>
          </w:p>
        </w:tc>
        <w:tc>
          <w:tcPr>
            <w:tcW w:w="1311" w:type="dxa"/>
            <w:tcBorders>
              <w:top w:val="single" w:sz="4" w:space="0" w:color="auto"/>
              <w:left w:val="single" w:sz="4" w:space="0" w:color="auto"/>
              <w:bottom w:val="single" w:sz="4" w:space="0" w:color="auto"/>
              <w:right w:val="single" w:sz="4" w:space="0" w:color="auto"/>
            </w:tcBorders>
            <w:vAlign w:val="center"/>
          </w:tcPr>
          <w:p w14:paraId="61A772B7" w14:textId="2604275C" w:rsidR="00B63BA8" w:rsidRDefault="00211B37">
            <w:pPr>
              <w:spacing w:line="400" w:lineRule="exact"/>
              <w:jc w:val="center"/>
              <w:rPr>
                <w:rFonts w:ascii="宋体" w:hAnsi="宋体" w:cs="宋体"/>
                <w:szCs w:val="21"/>
              </w:rPr>
            </w:pPr>
            <w:r>
              <w:rPr>
                <w:rFonts w:ascii="宋体" w:hAnsi="宋体" w:cs="宋体" w:hint="eastAsia"/>
                <w:szCs w:val="21"/>
              </w:rPr>
              <w:t>分项预算</w:t>
            </w:r>
          </w:p>
        </w:tc>
      </w:tr>
      <w:tr w:rsidR="00B63BA8" w14:paraId="6E439E10" w14:textId="77777777">
        <w:trPr>
          <w:trHeight w:val="20"/>
          <w:jc w:val="center"/>
        </w:trPr>
        <w:tc>
          <w:tcPr>
            <w:tcW w:w="704" w:type="dxa"/>
            <w:tcBorders>
              <w:top w:val="single" w:sz="4" w:space="0" w:color="auto"/>
              <w:left w:val="single" w:sz="4" w:space="0" w:color="auto"/>
              <w:right w:val="single" w:sz="4" w:space="0" w:color="auto"/>
            </w:tcBorders>
            <w:vAlign w:val="center"/>
          </w:tcPr>
          <w:p w14:paraId="518C743D" w14:textId="77777777" w:rsidR="00B63BA8" w:rsidRDefault="00000000">
            <w:pPr>
              <w:spacing w:line="400" w:lineRule="exact"/>
              <w:jc w:val="center"/>
              <w:rPr>
                <w:rFonts w:ascii="宋体" w:hAnsi="宋体" w:cs="宋体"/>
                <w:szCs w:val="21"/>
              </w:rPr>
            </w:pPr>
            <w:r>
              <w:rPr>
                <w:rFonts w:ascii="宋体" w:hAnsi="宋体" w:cs="宋体" w:hint="eastAsia"/>
                <w:szCs w:val="21"/>
              </w:rPr>
              <w:t>3</w:t>
            </w:r>
          </w:p>
        </w:tc>
        <w:tc>
          <w:tcPr>
            <w:tcW w:w="1329" w:type="dxa"/>
            <w:tcBorders>
              <w:top w:val="single" w:sz="4" w:space="0" w:color="auto"/>
              <w:left w:val="single" w:sz="4" w:space="0" w:color="auto"/>
              <w:right w:val="single" w:sz="4" w:space="0" w:color="auto"/>
            </w:tcBorders>
            <w:vAlign w:val="center"/>
          </w:tcPr>
          <w:p w14:paraId="145426A6" w14:textId="77777777" w:rsidR="00B63BA8" w:rsidRDefault="00000000">
            <w:pPr>
              <w:spacing w:line="400" w:lineRule="exact"/>
              <w:jc w:val="center"/>
              <w:rPr>
                <w:rFonts w:ascii="宋体" w:hAnsi="宋体" w:cs="宋体"/>
                <w:szCs w:val="21"/>
              </w:rPr>
            </w:pPr>
            <w:r>
              <w:rPr>
                <w:rFonts w:ascii="宋体" w:hAnsi="宋体" w:cs="宋体" w:hint="eastAsia"/>
                <w:szCs w:val="21"/>
              </w:rPr>
              <w:t>中医诊疗和实验室耗材配送</w:t>
            </w:r>
          </w:p>
        </w:tc>
        <w:tc>
          <w:tcPr>
            <w:tcW w:w="1248" w:type="dxa"/>
            <w:tcBorders>
              <w:top w:val="single" w:sz="4" w:space="0" w:color="auto"/>
              <w:left w:val="single" w:sz="4" w:space="0" w:color="auto"/>
              <w:right w:val="single" w:sz="4" w:space="0" w:color="auto"/>
            </w:tcBorders>
            <w:vAlign w:val="center"/>
          </w:tcPr>
          <w:p w14:paraId="7B5B63A6" w14:textId="77777777" w:rsidR="00B63BA8" w:rsidRDefault="00000000">
            <w:pPr>
              <w:spacing w:line="400" w:lineRule="exact"/>
              <w:jc w:val="center"/>
              <w:rPr>
                <w:rFonts w:ascii="宋体" w:hAnsi="宋体" w:cs="宋体"/>
                <w:szCs w:val="21"/>
              </w:rPr>
            </w:pPr>
            <w:r>
              <w:rPr>
                <w:rFonts w:ascii="宋体" w:hAnsi="宋体" w:cs="宋体" w:hint="eastAsia"/>
                <w:szCs w:val="21"/>
              </w:rPr>
              <w:t>1项</w:t>
            </w:r>
          </w:p>
        </w:tc>
        <w:tc>
          <w:tcPr>
            <w:tcW w:w="4787" w:type="dxa"/>
            <w:tcBorders>
              <w:top w:val="single" w:sz="4" w:space="0" w:color="auto"/>
              <w:left w:val="single" w:sz="4" w:space="0" w:color="auto"/>
              <w:bottom w:val="single" w:sz="4" w:space="0" w:color="auto"/>
              <w:right w:val="single" w:sz="4" w:space="0" w:color="auto"/>
            </w:tcBorders>
            <w:vAlign w:val="center"/>
          </w:tcPr>
          <w:p w14:paraId="7C0AE417" w14:textId="77777777" w:rsidR="00B63BA8" w:rsidRDefault="00000000">
            <w:pPr>
              <w:tabs>
                <w:tab w:val="left" w:pos="81"/>
              </w:tabs>
              <w:spacing w:line="360" w:lineRule="exact"/>
              <w:rPr>
                <w:rFonts w:ascii="宋体" w:hAnsi="宋体" w:cs="宋体"/>
                <w:b/>
                <w:bCs/>
                <w:szCs w:val="21"/>
              </w:rPr>
            </w:pPr>
            <w:r>
              <w:rPr>
                <w:rFonts w:ascii="宋体" w:hAnsi="宋体" w:cs="宋体" w:hint="eastAsia"/>
                <w:b/>
                <w:bCs/>
                <w:szCs w:val="21"/>
              </w:rPr>
              <w:t>一、项目基本情况</w:t>
            </w:r>
          </w:p>
          <w:p w14:paraId="48DD523F" w14:textId="77777777" w:rsidR="00B63BA8" w:rsidRDefault="00000000">
            <w:pPr>
              <w:spacing w:line="400" w:lineRule="exact"/>
              <w:rPr>
                <w:rFonts w:ascii="宋体" w:hAnsi="宋体" w:cs="宋体"/>
                <w:bCs/>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6DA91985" w14:textId="77777777" w:rsidR="00B63BA8" w:rsidRDefault="00000000">
            <w:pPr>
              <w:spacing w:line="400" w:lineRule="exact"/>
              <w:rPr>
                <w:rFonts w:ascii="宋体" w:hAnsi="宋体" w:cs="宋体"/>
                <w:szCs w:val="21"/>
              </w:rPr>
            </w:pPr>
            <w:r>
              <w:rPr>
                <w:rFonts w:ascii="宋体" w:hAnsi="宋体" w:cs="宋体" w:hint="eastAsia"/>
                <w:bCs/>
                <w:szCs w:val="21"/>
              </w:rPr>
              <w:t>……具体详见《</w:t>
            </w:r>
            <w:r>
              <w:rPr>
                <w:rFonts w:hint="eastAsia"/>
              </w:rPr>
              <w:t>第二章采购需求</w:t>
            </w:r>
            <w:r>
              <w:rPr>
                <w:rFonts w:ascii="宋体" w:hAnsi="宋体" w:cs="宋体" w:hint="eastAsia"/>
                <w:bCs/>
                <w:szCs w:val="21"/>
              </w:rPr>
              <w:t>》</w:t>
            </w:r>
          </w:p>
        </w:tc>
        <w:tc>
          <w:tcPr>
            <w:tcW w:w="1311" w:type="dxa"/>
            <w:tcBorders>
              <w:top w:val="single" w:sz="4" w:space="0" w:color="auto"/>
              <w:left w:val="single" w:sz="4" w:space="0" w:color="auto"/>
              <w:right w:val="single" w:sz="4" w:space="0" w:color="auto"/>
            </w:tcBorders>
            <w:vAlign w:val="center"/>
          </w:tcPr>
          <w:p w14:paraId="0B44ECF8" w14:textId="77777777" w:rsidR="00B63BA8" w:rsidRDefault="00000000">
            <w:pPr>
              <w:spacing w:line="400" w:lineRule="exact"/>
              <w:jc w:val="center"/>
              <w:rPr>
                <w:rFonts w:ascii="宋体" w:hAnsi="宋体" w:cs="宋体"/>
                <w:szCs w:val="21"/>
              </w:rPr>
            </w:pPr>
            <w:r>
              <w:rPr>
                <w:rFonts w:ascii="宋体" w:hAnsi="宋体" w:cs="宋体" w:hint="eastAsia"/>
                <w:szCs w:val="21"/>
              </w:rPr>
              <w:t>33万元</w:t>
            </w:r>
          </w:p>
        </w:tc>
      </w:tr>
    </w:tbl>
    <w:p w14:paraId="3313BFF4" w14:textId="77777777" w:rsidR="00B63BA8" w:rsidRDefault="00000000">
      <w:pPr>
        <w:spacing w:line="360" w:lineRule="auto"/>
        <w:ind w:firstLine="420"/>
        <w:rPr>
          <w:rFonts w:ascii="宋体" w:hAnsi="宋体" w:cs="宋体"/>
          <w:szCs w:val="21"/>
        </w:rPr>
      </w:pPr>
      <w:r>
        <w:rPr>
          <w:rFonts w:ascii="宋体" w:hAnsi="宋体" w:cs="宋体" w:hint="eastAsia"/>
          <w:szCs w:val="21"/>
        </w:rPr>
        <w:t>合同履行期限：自合同签订之日起3年。</w:t>
      </w:r>
    </w:p>
    <w:p w14:paraId="17B7BC19" w14:textId="77777777" w:rsidR="00B63BA8" w:rsidRDefault="00000000">
      <w:pPr>
        <w:spacing w:line="360" w:lineRule="auto"/>
        <w:ind w:firstLine="420"/>
        <w:rPr>
          <w:rFonts w:ascii="宋体" w:hAnsi="宋体" w:cs="宋体"/>
          <w:szCs w:val="21"/>
        </w:rPr>
      </w:pPr>
      <w:r>
        <w:rPr>
          <w:rFonts w:ascii="宋体" w:hAnsi="宋体" w:cs="宋体" w:hint="eastAsia"/>
          <w:szCs w:val="21"/>
        </w:rPr>
        <w:t>本项目是否接受联合体投标：□是/√否。</w:t>
      </w:r>
    </w:p>
    <w:p w14:paraId="7EB7D75B" w14:textId="77777777" w:rsidR="00B63BA8" w:rsidRDefault="00000000">
      <w:pPr>
        <w:spacing w:line="360" w:lineRule="auto"/>
        <w:rPr>
          <w:rFonts w:ascii="黑体" w:eastAsia="黑体" w:hAnsi="黑体"/>
          <w:b/>
          <w:bCs/>
          <w:sz w:val="24"/>
        </w:rPr>
      </w:pPr>
      <w:r>
        <w:rPr>
          <w:rFonts w:ascii="黑体" w:eastAsia="黑体" w:hAnsi="黑体" w:hint="eastAsia"/>
          <w:b/>
          <w:bCs/>
          <w:sz w:val="24"/>
        </w:rPr>
        <w:t>二、投标人的资格要求：</w:t>
      </w:r>
    </w:p>
    <w:p w14:paraId="6DCDBAD0" w14:textId="77777777" w:rsidR="00B63BA8" w:rsidRDefault="00000000">
      <w:pPr>
        <w:spacing w:line="400" w:lineRule="exact"/>
        <w:ind w:firstLine="420"/>
        <w:rPr>
          <w:rFonts w:ascii="宋体" w:hAnsi="宋体" w:cs="宋体"/>
          <w:szCs w:val="21"/>
        </w:rPr>
      </w:pPr>
      <w:r>
        <w:rPr>
          <w:rFonts w:ascii="宋体" w:hAnsi="宋体" w:cs="宋体" w:hint="eastAsia"/>
          <w:szCs w:val="21"/>
        </w:rPr>
        <w:t>1.满足《中华人民共和国政府采购法》第二十二条规定；</w:t>
      </w:r>
    </w:p>
    <w:p w14:paraId="0884A80A" w14:textId="77777777" w:rsidR="00B63BA8" w:rsidRDefault="00000000">
      <w:pPr>
        <w:spacing w:line="400" w:lineRule="exact"/>
        <w:ind w:firstLine="420"/>
        <w:rPr>
          <w:rFonts w:ascii="宋体" w:hAnsi="宋体" w:cs="宋体"/>
          <w:szCs w:val="21"/>
        </w:rPr>
      </w:pPr>
      <w:r>
        <w:rPr>
          <w:rFonts w:ascii="宋体" w:hAnsi="宋体" w:cs="宋体" w:hint="eastAsia"/>
          <w:szCs w:val="21"/>
        </w:rPr>
        <w:lastRenderedPageBreak/>
        <w:t>2.落实政府采购政策需满足的资格要求：</w:t>
      </w:r>
    </w:p>
    <w:p w14:paraId="642F3F74" w14:textId="77777777" w:rsidR="00B63BA8" w:rsidRDefault="00000000">
      <w:pPr>
        <w:spacing w:line="400" w:lineRule="exact"/>
        <w:ind w:firstLine="420"/>
        <w:rPr>
          <w:rFonts w:ascii="宋体" w:hAnsi="宋体" w:cs="宋体"/>
          <w:szCs w:val="21"/>
        </w:rPr>
      </w:pPr>
      <w:r>
        <w:rPr>
          <w:rFonts w:ascii="宋体" w:hAnsi="宋体" w:cs="宋体" w:hint="eastAsia"/>
          <w:szCs w:val="21"/>
        </w:rPr>
        <w:t>☑专门面向中小微企业采购的项目（承接服务的供应商应为中型或小型或微型企业或监狱企业或残疾人福利性单位)</w:t>
      </w:r>
    </w:p>
    <w:p w14:paraId="03A22B59" w14:textId="77777777" w:rsidR="00B63BA8" w:rsidRDefault="00000000">
      <w:pPr>
        <w:spacing w:line="400" w:lineRule="exact"/>
        <w:ind w:firstLine="422"/>
        <w:rPr>
          <w:rFonts w:ascii="宋体" w:hAnsi="宋体" w:cs="宋体"/>
          <w:szCs w:val="21"/>
        </w:rPr>
      </w:pPr>
      <w:r>
        <w:rPr>
          <w:rFonts w:ascii="Wingdings 2" w:eastAsia="Wingdings 2" w:hAnsi="Wingdings 2" w:cs="Wingdings 2"/>
          <w:b/>
          <w:szCs w:val="21"/>
        </w:rPr>
        <w:t>£</w:t>
      </w:r>
      <w:r>
        <w:rPr>
          <w:rFonts w:ascii="宋体" w:hAnsi="宋体" w:cs="宋体" w:hint="eastAsia"/>
          <w:szCs w:val="21"/>
        </w:rPr>
        <w:t>非专门面向中小企业采购的项目</w:t>
      </w:r>
    </w:p>
    <w:p w14:paraId="7F659F83" w14:textId="77777777" w:rsidR="00B63BA8" w:rsidRDefault="00000000">
      <w:pPr>
        <w:spacing w:line="400" w:lineRule="exact"/>
        <w:ind w:firstLine="473"/>
        <w:rPr>
          <w:rFonts w:ascii="宋体" w:hAnsi="宋体" w:cs="宋体"/>
        </w:rPr>
      </w:pPr>
      <w:r>
        <w:rPr>
          <w:rFonts w:ascii="宋体" w:hAnsi="宋体" w:cs="宋体" w:hint="eastAsia"/>
          <w:szCs w:val="21"/>
        </w:rPr>
        <w:t>3.本项目的特定资格要求：无</w:t>
      </w:r>
    </w:p>
    <w:p w14:paraId="78A56EE8" w14:textId="77777777" w:rsidR="00B63BA8" w:rsidRDefault="00000000">
      <w:pPr>
        <w:spacing w:line="400" w:lineRule="exact"/>
        <w:ind w:firstLine="420"/>
        <w:rPr>
          <w:rFonts w:ascii="宋体" w:hAnsi="宋体" w:cs="宋体"/>
          <w:szCs w:val="21"/>
        </w:rPr>
      </w:pPr>
      <w:r>
        <w:rPr>
          <w:rFonts w:ascii="宋体" w:hAnsi="宋体" w:cs="宋体" w:hint="eastAsia"/>
          <w:szCs w:val="21"/>
        </w:rPr>
        <w:t>4.本项目的特定条件：</w:t>
      </w:r>
      <w:r>
        <w:rPr>
          <w:rFonts w:ascii="宋体" w:hAnsi="宋体" w:cs="宋体" w:hint="eastAsia"/>
          <w:color w:val="000000"/>
          <w:szCs w:val="21"/>
          <w:u w:val="single"/>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7D9CA01B" w14:textId="77777777" w:rsidR="00B63BA8" w:rsidRDefault="00000000">
      <w:pPr>
        <w:spacing w:line="400" w:lineRule="exact"/>
        <w:ind w:firstLine="420"/>
        <w:jc w:val="left"/>
        <w:rPr>
          <w:rFonts w:ascii="宋体" w:hAnsi="宋体" w:cs="宋体"/>
          <w:szCs w:val="21"/>
        </w:rPr>
      </w:pPr>
      <w:r>
        <w:rPr>
          <w:rFonts w:ascii="宋体" w:hAnsi="宋体" w:cs="宋体" w:hint="eastAsia"/>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B72650" w14:textId="77777777" w:rsidR="00B63BA8" w:rsidRDefault="00000000">
      <w:pPr>
        <w:spacing w:line="400" w:lineRule="exact"/>
        <w:ind w:firstLine="420"/>
        <w:rPr>
          <w:rFonts w:ascii="宋体" w:hAnsi="宋体" w:cs="宋体"/>
          <w:szCs w:val="21"/>
        </w:rPr>
      </w:pPr>
      <w:r>
        <w:rPr>
          <w:rFonts w:ascii="宋体" w:hAnsi="宋体" w:cs="宋体" w:hint="eastAsia"/>
          <w:szCs w:val="21"/>
        </w:rPr>
        <w:t xml:space="preserve">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1945CAAB" w14:textId="77777777" w:rsidR="00B63BA8" w:rsidRDefault="00000000">
      <w:pPr>
        <w:spacing w:line="360" w:lineRule="auto"/>
        <w:rPr>
          <w:rFonts w:ascii="黑体" w:eastAsia="黑体" w:hAnsi="黑体"/>
          <w:b/>
          <w:bCs/>
          <w:sz w:val="24"/>
        </w:rPr>
      </w:pPr>
      <w:r>
        <w:rPr>
          <w:rFonts w:ascii="黑体" w:eastAsia="黑体" w:hAnsi="黑体" w:hint="eastAsia"/>
          <w:b/>
          <w:bCs/>
          <w:sz w:val="24"/>
        </w:rPr>
        <w:t>三、获取招标文件</w:t>
      </w:r>
    </w:p>
    <w:p w14:paraId="257CC27D" w14:textId="77777777" w:rsidR="00B63BA8" w:rsidRDefault="00000000">
      <w:pPr>
        <w:spacing w:line="380" w:lineRule="exact"/>
        <w:ind w:firstLine="424"/>
        <w:rPr>
          <w:rFonts w:ascii="宋体" w:hAnsi="宋体"/>
          <w:szCs w:val="21"/>
        </w:rPr>
      </w:pPr>
      <w:r>
        <w:rPr>
          <w:rFonts w:ascii="宋体" w:hAnsi="宋体" w:hint="eastAsia"/>
          <w:szCs w:val="21"/>
        </w:rPr>
        <w:t>时间：自公告发布之日起。</w:t>
      </w:r>
    </w:p>
    <w:p w14:paraId="3E3DEA03" w14:textId="77777777" w:rsidR="00B63BA8" w:rsidRDefault="00000000">
      <w:pPr>
        <w:spacing w:line="360" w:lineRule="auto"/>
        <w:ind w:firstLine="420"/>
        <w:rPr>
          <w:rFonts w:ascii="黑体" w:eastAsia="黑体" w:hAnsi="黑体"/>
          <w:b/>
          <w:bCs/>
          <w:sz w:val="24"/>
        </w:rPr>
      </w:pPr>
      <w:r>
        <w:rPr>
          <w:rFonts w:ascii="宋体" w:hAnsi="宋体" w:hint="eastAsia"/>
          <w:szCs w:val="21"/>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8473C32" w14:textId="77777777" w:rsidR="00B63BA8" w:rsidRDefault="00000000">
      <w:pPr>
        <w:spacing w:line="360" w:lineRule="auto"/>
        <w:ind w:firstLine="473"/>
        <w:rPr>
          <w:rFonts w:ascii="宋体" w:hAnsi="宋体"/>
          <w:szCs w:val="21"/>
        </w:rPr>
      </w:pPr>
      <w:r>
        <w:rPr>
          <w:rFonts w:ascii="宋体" w:hAnsi="宋体" w:hint="eastAsia"/>
          <w:szCs w:val="21"/>
        </w:rPr>
        <w:t>售价：0元。</w:t>
      </w:r>
    </w:p>
    <w:p w14:paraId="0FDD3278" w14:textId="77777777" w:rsidR="00B63BA8" w:rsidRDefault="00000000">
      <w:pPr>
        <w:spacing w:line="360" w:lineRule="auto"/>
        <w:rPr>
          <w:rFonts w:ascii="黑体" w:eastAsia="黑体" w:hAnsi="黑体"/>
          <w:b/>
          <w:bCs/>
          <w:sz w:val="24"/>
        </w:rPr>
      </w:pPr>
      <w:r>
        <w:rPr>
          <w:rFonts w:ascii="黑体" w:eastAsia="黑体" w:hAnsi="黑体" w:hint="eastAsia"/>
          <w:b/>
          <w:bCs/>
          <w:sz w:val="24"/>
        </w:rPr>
        <w:t>四、提交投标文件截止时间、开标时间和地点</w:t>
      </w:r>
    </w:p>
    <w:p w14:paraId="33E5D314" w14:textId="77777777" w:rsidR="00B63BA8" w:rsidRDefault="00000000">
      <w:pPr>
        <w:spacing w:line="360" w:lineRule="auto"/>
        <w:ind w:firstLine="420"/>
        <w:rPr>
          <w:rFonts w:ascii="宋体" w:hAnsi="宋体"/>
          <w:bCs/>
          <w:szCs w:val="21"/>
          <w:u w:val="single"/>
        </w:rPr>
      </w:pPr>
      <w:r>
        <w:rPr>
          <w:rFonts w:ascii="宋体" w:hAnsi="宋体" w:hint="eastAsia"/>
          <w:bCs/>
          <w:szCs w:val="21"/>
        </w:rPr>
        <w:t>1、提交投标文件截止时间和开标时间：</w:t>
      </w:r>
      <w:r>
        <w:rPr>
          <w:rFonts w:ascii="宋体" w:hAnsi="宋体" w:hint="eastAsia"/>
          <w:bCs/>
          <w:szCs w:val="21"/>
          <w:u w:val="single"/>
        </w:rPr>
        <w:t>2026年6月9日9时30分（北京时间）</w:t>
      </w:r>
    </w:p>
    <w:p w14:paraId="12DF638F" w14:textId="77777777" w:rsidR="00B63BA8" w:rsidRDefault="00000000">
      <w:pPr>
        <w:spacing w:line="360" w:lineRule="auto"/>
        <w:ind w:firstLine="420"/>
        <w:rPr>
          <w:rFonts w:ascii="宋体" w:hAnsi="宋体"/>
          <w:szCs w:val="21"/>
        </w:rPr>
      </w:pPr>
      <w:r>
        <w:rPr>
          <w:rFonts w:ascii="宋体" w:hAnsi="宋体" w:hint="eastAsia"/>
          <w:szCs w:val="21"/>
        </w:rPr>
        <w:t>2、投标和开标地点：</w:t>
      </w:r>
    </w:p>
    <w:p w14:paraId="1EFB2EC2" w14:textId="77777777" w:rsidR="00B63BA8" w:rsidRDefault="00000000">
      <w:pPr>
        <w:widowControl/>
        <w:spacing w:line="360" w:lineRule="auto"/>
        <w:ind w:firstLine="420"/>
        <w:jc w:val="left"/>
        <w:rPr>
          <w:rFonts w:ascii="宋体" w:hAnsi="宋体"/>
          <w:szCs w:val="21"/>
        </w:rPr>
      </w:pPr>
      <w:r>
        <w:rPr>
          <w:rFonts w:ascii="宋体" w:hAnsi="宋体" w:hint="eastAsia"/>
          <w:szCs w:val="21"/>
        </w:rPr>
        <w:t>（1）投标文件提交方式：本项目为南宁市全流程电子化项目，通过广西政府采购云平台（</w:t>
      </w:r>
      <w:r>
        <w:rPr>
          <w:rFonts w:ascii="宋体" w:hAnsi="宋体" w:hint="eastAsia"/>
          <w:bCs/>
          <w:szCs w:val="21"/>
        </w:rPr>
        <w:t>https://www.gcy.zfcg.gxzf.gov.cn/</w:t>
      </w:r>
      <w:r>
        <w:rPr>
          <w:rFonts w:ascii="宋体" w:hAnsi="宋体" w:hint="eastAsia"/>
          <w:szCs w:val="21"/>
        </w:rPr>
        <w:t>）实行在线电子投标，供应商应先安装“</w:t>
      </w:r>
      <w:r>
        <w:rPr>
          <w:rFonts w:hint="eastAsia"/>
        </w:rPr>
        <w:t>广西政府采购云平台</w:t>
      </w:r>
      <w:r>
        <w:rPr>
          <w:rFonts w:ascii="宋体" w:hAnsi="宋体" w:hint="eastAsia"/>
          <w:szCs w:val="21"/>
        </w:rPr>
        <w:t>电子交易客户端”（请自行前往“</w:t>
      </w:r>
      <w:r>
        <w:rPr>
          <w:rFonts w:hint="eastAsia"/>
        </w:rPr>
        <w:t>广西政府采购云平台</w:t>
      </w:r>
      <w:r>
        <w:rPr>
          <w:rFonts w:ascii="宋体" w:hAnsi="宋体" w:hint="eastAsia"/>
          <w:szCs w:val="21"/>
        </w:rPr>
        <w:t>”平台进行下载），并按照本项目招标文件和“</w:t>
      </w:r>
      <w:r>
        <w:rPr>
          <w:rFonts w:hint="eastAsia"/>
        </w:rPr>
        <w:t>广西政府采购云平台</w:t>
      </w:r>
      <w:r>
        <w:rPr>
          <w:rFonts w:ascii="宋体" w:hAnsi="宋体" w:hint="eastAsia"/>
          <w:szCs w:val="21"/>
        </w:rPr>
        <w:t>”平台的要求编制、加密后在投标截止时间前通过网络上传至 “</w:t>
      </w:r>
      <w:r>
        <w:rPr>
          <w:rFonts w:hint="eastAsia"/>
        </w:rPr>
        <w:t>广西政府采购云平台</w:t>
      </w:r>
      <w:r>
        <w:rPr>
          <w:rFonts w:ascii="宋体" w:hAnsi="宋体" w:hint="eastAsia"/>
          <w:szCs w:val="21"/>
        </w:rPr>
        <w:t>”平台，</w:t>
      </w:r>
      <w:r>
        <w:rPr>
          <w:rFonts w:ascii="宋体" w:hAnsi="宋体" w:hint="eastAsia"/>
          <w:b/>
          <w:szCs w:val="21"/>
        </w:rPr>
        <w:t>供应商在“</w:t>
      </w:r>
      <w:r>
        <w:rPr>
          <w:rFonts w:hint="eastAsia"/>
        </w:rPr>
        <w:t>广西政府采购云平台</w:t>
      </w:r>
      <w:r>
        <w:rPr>
          <w:rFonts w:ascii="宋体" w:hAnsi="宋体" w:hint="eastAsia"/>
          <w:b/>
          <w:szCs w:val="21"/>
        </w:rPr>
        <w:t>”平台提交电子版投标文件时，请填写参加远程开标活动经办人联系方式，</w:t>
      </w:r>
      <w:r>
        <w:rPr>
          <w:rFonts w:ascii="宋体" w:hAnsi="宋体" w:hint="eastAsia"/>
          <w:szCs w:val="21"/>
        </w:rPr>
        <w:t>电子投标具体操作流程详见本公告附件</w:t>
      </w:r>
      <w:r>
        <w:rPr>
          <w:rFonts w:ascii="宋体" w:hAnsi="宋体"/>
          <w:szCs w:val="21"/>
        </w:rPr>
        <w:t>2</w:t>
      </w:r>
      <w:r>
        <w:rPr>
          <w:rFonts w:ascii="宋体" w:hAnsi="宋体" w:hint="eastAsia"/>
          <w:szCs w:val="21"/>
        </w:rPr>
        <w:t>。</w:t>
      </w:r>
    </w:p>
    <w:p w14:paraId="253D78BB" w14:textId="77777777" w:rsidR="00B63BA8" w:rsidRDefault="00000000">
      <w:pPr>
        <w:widowControl/>
        <w:spacing w:line="360" w:lineRule="auto"/>
        <w:ind w:firstLine="420"/>
        <w:jc w:val="left"/>
        <w:rPr>
          <w:rFonts w:ascii="宋体" w:hAnsi="宋体"/>
          <w:szCs w:val="21"/>
        </w:rPr>
      </w:pPr>
      <w:r>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ascii="宋体" w:hAnsi="宋体" w:hint="eastAsia"/>
          <w:szCs w:val="21"/>
        </w:rPr>
        <w:t>）及投标文件的提交。完成CA数字证书办理预计7日左右，</w:t>
      </w:r>
      <w:r>
        <w:rPr>
          <w:rFonts w:ascii="宋体" w:hAnsi="宋体" w:cs="宋体" w:hint="eastAsia"/>
          <w:szCs w:val="21"/>
        </w:rPr>
        <w:t>投标人只需办理其中一家CA数字证书及签章，</w:t>
      </w:r>
      <w:r>
        <w:rPr>
          <w:rFonts w:ascii="宋体" w:hAnsi="宋体" w:hint="eastAsia"/>
          <w:szCs w:val="21"/>
        </w:rPr>
        <w:t>建议各投标人抓紧时间办理。</w:t>
      </w:r>
    </w:p>
    <w:p w14:paraId="424D76E0" w14:textId="77777777" w:rsidR="00B63BA8" w:rsidRDefault="00000000">
      <w:pPr>
        <w:widowControl/>
        <w:spacing w:line="360" w:lineRule="auto"/>
        <w:ind w:firstLine="420"/>
        <w:jc w:val="left"/>
        <w:rPr>
          <w:rFonts w:ascii="宋体" w:hAnsi="宋体"/>
          <w:szCs w:val="21"/>
        </w:rPr>
      </w:pPr>
      <w:r>
        <w:rPr>
          <w:rFonts w:ascii="宋体" w:hAnsi="宋体" w:hint="eastAsia"/>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30D63A28" w14:textId="77777777" w:rsidR="00B63BA8" w:rsidRDefault="00000000">
      <w:pPr>
        <w:spacing w:line="360" w:lineRule="auto"/>
        <w:ind w:firstLine="420"/>
        <w:rPr>
          <w:rFonts w:ascii="宋体" w:hAnsi="宋体"/>
          <w:bCs/>
          <w:szCs w:val="21"/>
          <w:u w:val="single"/>
        </w:rPr>
      </w:pPr>
      <w:r>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581CEA6" w14:textId="77777777" w:rsidR="00B63BA8" w:rsidRDefault="00000000">
      <w:pPr>
        <w:widowControl/>
        <w:spacing w:line="360" w:lineRule="auto"/>
        <w:ind w:firstLine="420"/>
        <w:jc w:val="left"/>
        <w:rPr>
          <w:rFonts w:ascii="宋体" w:hAnsi="宋体"/>
          <w:szCs w:val="21"/>
        </w:rPr>
      </w:pPr>
      <w:r>
        <w:rPr>
          <w:rFonts w:ascii="宋体" w:hAnsi="宋体" w:hint="eastAsia"/>
          <w:szCs w:val="21"/>
        </w:rPr>
        <w:t>（4）开标地点：本次招标将于</w:t>
      </w:r>
      <w:r>
        <w:rPr>
          <w:rFonts w:ascii="宋体" w:hAnsi="宋体" w:hint="eastAsia"/>
          <w:szCs w:val="21"/>
          <w:u w:val="single"/>
        </w:rPr>
        <w:t>2026年6月9日9时30分（北京时间）</w:t>
      </w:r>
      <w:r>
        <w:rPr>
          <w:rFonts w:ascii="宋体" w:hAnsi="宋体" w:hint="eastAsia"/>
          <w:szCs w:val="21"/>
        </w:rPr>
        <w:t>在“</w:t>
      </w:r>
      <w:r>
        <w:rPr>
          <w:rFonts w:hint="eastAsia"/>
        </w:rPr>
        <w:t>广西政府采购云平台</w:t>
      </w:r>
      <w:r>
        <w:rPr>
          <w:rFonts w:ascii="宋体" w:hAnsi="宋体" w:hint="eastAsia"/>
          <w:szCs w:val="21"/>
        </w:rPr>
        <w:t>”平台电子开标大厅开标。</w:t>
      </w:r>
    </w:p>
    <w:p w14:paraId="7FE18008" w14:textId="77777777" w:rsidR="00B63BA8" w:rsidRDefault="00000000">
      <w:pPr>
        <w:spacing w:line="360" w:lineRule="auto"/>
        <w:ind w:firstLine="420"/>
        <w:rPr>
          <w:rStyle w:val="aff0"/>
        </w:rPr>
      </w:pPr>
      <w:r>
        <w:rPr>
          <w:rFonts w:ascii="宋体" w:hAnsi="宋体" w:cs="宋体" w:hint="eastAsia"/>
          <w:szCs w:val="21"/>
        </w:rPr>
        <w:t>（5）CA证书在线解密：供应商投标时，</w:t>
      </w:r>
      <w:r>
        <w:rPr>
          <w:rFonts w:ascii="宋体" w:hAnsi="宋体" w:cs="宋体" w:hint="eastAsia"/>
          <w:b/>
          <w:szCs w:val="21"/>
        </w:rPr>
        <w:t>需携带制作投标文件时用来加密的有效数字证书（CA认证）</w:t>
      </w:r>
      <w:r>
        <w:rPr>
          <w:rFonts w:ascii="宋体" w:hAnsi="宋体" w:cs="宋体" w:hint="eastAsia"/>
          <w:szCs w:val="21"/>
        </w:rPr>
        <w:t>登录“</w:t>
      </w:r>
      <w:r>
        <w:rPr>
          <w:rFonts w:hint="eastAsia"/>
        </w:rPr>
        <w:t>广西政府采购云平台</w:t>
      </w:r>
      <w:r>
        <w:rPr>
          <w:rFonts w:ascii="宋体" w:hAnsi="宋体" w:cs="宋体" w:hint="eastAsia"/>
          <w:szCs w:val="21"/>
        </w:rPr>
        <w:t>”平台电子开标大厅现场按规定时间对加密的投标文件进行解密，未能按要求进行解密的，由此产生的后果由投标人自行承担。</w:t>
      </w:r>
    </w:p>
    <w:p w14:paraId="08F9A8EC" w14:textId="77777777" w:rsidR="00B63BA8" w:rsidRDefault="00000000">
      <w:pPr>
        <w:spacing w:line="360" w:lineRule="auto"/>
        <w:rPr>
          <w:rFonts w:ascii="黑体" w:eastAsia="黑体" w:hAnsi="黑体"/>
          <w:b/>
          <w:bCs/>
          <w:sz w:val="24"/>
        </w:rPr>
      </w:pPr>
      <w:r>
        <w:rPr>
          <w:rFonts w:ascii="黑体" w:eastAsia="黑体" w:hAnsi="黑体" w:hint="eastAsia"/>
          <w:b/>
          <w:bCs/>
          <w:sz w:val="24"/>
        </w:rPr>
        <w:t>五、公告期限</w:t>
      </w:r>
    </w:p>
    <w:p w14:paraId="6CD21C81" w14:textId="77777777" w:rsidR="00B63BA8" w:rsidRDefault="00000000">
      <w:pPr>
        <w:spacing w:line="360" w:lineRule="auto"/>
        <w:ind w:firstLine="420"/>
        <w:rPr>
          <w:rFonts w:ascii="宋体" w:hAnsi="宋体" w:cs="宋体"/>
          <w:szCs w:val="21"/>
        </w:rPr>
      </w:pPr>
      <w:r>
        <w:rPr>
          <w:rFonts w:ascii="宋体" w:hAnsi="宋体" w:cs="宋体" w:hint="eastAsia"/>
          <w:szCs w:val="21"/>
        </w:rPr>
        <w:t>自本公告发布之日起5个工作日。</w:t>
      </w:r>
    </w:p>
    <w:p w14:paraId="539C7899" w14:textId="77777777" w:rsidR="00B63BA8" w:rsidRDefault="00000000">
      <w:pPr>
        <w:spacing w:line="360" w:lineRule="auto"/>
        <w:rPr>
          <w:rFonts w:ascii="黑体" w:eastAsia="黑体" w:hAnsi="黑体"/>
          <w:b/>
          <w:bCs/>
          <w:sz w:val="24"/>
        </w:rPr>
      </w:pPr>
      <w:r>
        <w:rPr>
          <w:rFonts w:ascii="黑体" w:eastAsia="黑体" w:hAnsi="黑体" w:hint="eastAsia"/>
          <w:b/>
          <w:bCs/>
          <w:sz w:val="24"/>
        </w:rPr>
        <w:t>六、其他补充事宜</w:t>
      </w:r>
    </w:p>
    <w:p w14:paraId="34CB699D" w14:textId="77777777" w:rsidR="00B63BA8" w:rsidRDefault="00000000">
      <w:pPr>
        <w:spacing w:line="360" w:lineRule="auto"/>
        <w:ind w:firstLine="315"/>
        <w:rPr>
          <w:rFonts w:ascii="宋体" w:hAnsi="宋体" w:cs="宋体"/>
          <w:szCs w:val="21"/>
        </w:rPr>
      </w:pPr>
      <w:r>
        <w:rPr>
          <w:rFonts w:ascii="宋体" w:hAnsi="宋体" w:cs="宋体" w:hint="eastAsia"/>
          <w:szCs w:val="21"/>
        </w:rPr>
        <w:t>1.投标保证金：本项目不收取投标保证金</w:t>
      </w:r>
    </w:p>
    <w:p w14:paraId="7A9F7251" w14:textId="77777777" w:rsidR="00B63BA8" w:rsidRDefault="00000000">
      <w:pPr>
        <w:spacing w:line="360" w:lineRule="auto"/>
        <w:ind w:firstLine="420"/>
        <w:jc w:val="left"/>
        <w:rPr>
          <w:rFonts w:ascii="宋体" w:hAnsi="宋体" w:cs="宋体"/>
          <w:szCs w:val="21"/>
          <w:u w:val="single"/>
        </w:rPr>
      </w:pPr>
      <w:r>
        <w:rPr>
          <w:rFonts w:ascii="宋体" w:hAnsi="宋体" w:cs="宋体" w:hint="eastAsia"/>
          <w:szCs w:val="21"/>
        </w:rPr>
        <w:t>2.采购意向公开链接：https://zfcg.gxzf.gov.cn/site/detail?parentId=66485&amp;articleId=pZD0Yzok8NdxKwtVITfZpA==</w:t>
      </w:r>
    </w:p>
    <w:p w14:paraId="51F175CD" w14:textId="77777777" w:rsidR="00B63BA8" w:rsidRDefault="00000000">
      <w:pPr>
        <w:spacing w:line="360" w:lineRule="auto"/>
        <w:ind w:firstLine="315"/>
        <w:rPr>
          <w:rFonts w:ascii="宋体" w:hAnsi="宋体" w:cs="宋体"/>
          <w:szCs w:val="21"/>
        </w:rPr>
      </w:pPr>
      <w:r>
        <w:rPr>
          <w:rFonts w:ascii="宋体" w:hAnsi="宋体" w:cs="宋体" w:hint="eastAsia"/>
          <w:szCs w:val="21"/>
        </w:rPr>
        <w:t>3.网上查询地址</w:t>
      </w:r>
    </w:p>
    <w:p w14:paraId="3741145D" w14:textId="77777777" w:rsidR="00B63BA8" w:rsidRDefault="00000000">
      <w:pPr>
        <w:spacing w:line="380" w:lineRule="atLeast"/>
        <w:ind w:left="420"/>
        <w:rPr>
          <w:szCs w:val="22"/>
        </w:rPr>
      </w:pPr>
      <w:r>
        <w:rPr>
          <w:rFonts w:hint="eastAsia"/>
        </w:rPr>
        <w:t>中国政府采购网（</w:t>
      </w:r>
      <w:r>
        <w:t>http://www.ccgp.gov.cn</w:t>
      </w:r>
      <w:r>
        <w:rPr>
          <w:rFonts w:hint="eastAsia"/>
        </w:rPr>
        <w:t>）</w:t>
      </w:r>
      <w:r>
        <w:br/>
      </w:r>
      <w:r>
        <w:rPr>
          <w:rFonts w:hint="eastAsia"/>
        </w:rPr>
        <w:t>广西壮族自治区政府采购网（</w:t>
      </w:r>
      <w:r>
        <w:t>http://zfcg.gxzf.gov.cn</w:t>
      </w:r>
      <w:r>
        <w:rPr>
          <w:rFonts w:hint="eastAsia"/>
        </w:rPr>
        <w:t>）</w:t>
      </w:r>
      <w:r>
        <w:br/>
      </w:r>
      <w:r>
        <w:rPr>
          <w:rFonts w:hint="eastAsia"/>
        </w:rPr>
        <w:t>全国公共资源交易平台（广西•南宁）（</w:t>
      </w:r>
      <w:r>
        <w:t>http://ggzy.jgswj.gxzf.gov.cn/nnggzy/</w:t>
      </w:r>
      <w:r>
        <w:rPr>
          <w:rFonts w:hint="eastAsia"/>
        </w:rPr>
        <w:t>）</w:t>
      </w:r>
    </w:p>
    <w:p w14:paraId="56B6F3EC" w14:textId="77777777" w:rsidR="00B63BA8" w:rsidRDefault="00000000">
      <w:pPr>
        <w:spacing w:line="360" w:lineRule="auto"/>
        <w:ind w:firstLine="315"/>
        <w:rPr>
          <w:rFonts w:ascii="宋体" w:hAnsi="宋体" w:cs="宋体"/>
          <w:szCs w:val="21"/>
        </w:rPr>
      </w:pPr>
      <w:r>
        <w:rPr>
          <w:rFonts w:ascii="宋体" w:hAnsi="宋体" w:hint="eastAsia"/>
          <w:szCs w:val="21"/>
        </w:rPr>
        <w:t xml:space="preserve">4. </w:t>
      </w:r>
      <w:r>
        <w:rPr>
          <w:rFonts w:ascii="宋体" w:hAnsi="宋体" w:cs="宋体" w:hint="eastAsia"/>
          <w:szCs w:val="21"/>
        </w:rPr>
        <w:t>本项目需要落实的政府采购政策：</w:t>
      </w:r>
    </w:p>
    <w:p w14:paraId="43B89128" w14:textId="77777777" w:rsidR="00B63BA8" w:rsidRDefault="00000000">
      <w:pPr>
        <w:spacing w:line="360" w:lineRule="auto"/>
        <w:ind w:firstLine="420"/>
        <w:rPr>
          <w:rFonts w:ascii="宋体" w:hAnsi="宋体" w:cs="宋体"/>
          <w:szCs w:val="21"/>
        </w:rPr>
      </w:pPr>
      <w:r>
        <w:rPr>
          <w:rFonts w:ascii="宋体" w:hAnsi="宋体" w:cs="宋体" w:hint="eastAsia"/>
          <w:szCs w:val="21"/>
        </w:rPr>
        <w:t>（1）政府采购促进中小企业发展。</w:t>
      </w:r>
    </w:p>
    <w:p w14:paraId="1AA57F01" w14:textId="77777777" w:rsidR="00B63BA8" w:rsidRDefault="00000000">
      <w:pPr>
        <w:spacing w:line="360" w:lineRule="auto"/>
        <w:ind w:firstLine="420"/>
        <w:rPr>
          <w:rFonts w:ascii="宋体" w:hAnsi="宋体" w:cs="宋体"/>
          <w:szCs w:val="21"/>
        </w:rPr>
      </w:pPr>
      <w:r>
        <w:rPr>
          <w:rFonts w:ascii="宋体" w:hAnsi="宋体" w:cs="宋体" w:hint="eastAsia"/>
          <w:szCs w:val="21"/>
        </w:rPr>
        <w:t>（2）政府采购支持采用本国产品的政策。</w:t>
      </w:r>
    </w:p>
    <w:p w14:paraId="5A060A2D" w14:textId="77777777" w:rsidR="00B63BA8" w:rsidRDefault="00000000">
      <w:pPr>
        <w:spacing w:line="360" w:lineRule="auto"/>
        <w:ind w:firstLine="420"/>
        <w:rPr>
          <w:rFonts w:ascii="宋体" w:hAnsi="宋体" w:cs="宋体"/>
          <w:szCs w:val="21"/>
        </w:rPr>
      </w:pPr>
      <w:r>
        <w:rPr>
          <w:rFonts w:ascii="宋体" w:hAnsi="宋体" w:cs="宋体" w:hint="eastAsia"/>
          <w:szCs w:val="21"/>
        </w:rPr>
        <w:t>（3）强制采购节能产品；优先采购节能产品、环境标志产品。</w:t>
      </w:r>
    </w:p>
    <w:p w14:paraId="34C13EC2" w14:textId="77777777" w:rsidR="00B63BA8" w:rsidRDefault="00000000">
      <w:pPr>
        <w:spacing w:line="360" w:lineRule="auto"/>
        <w:ind w:firstLine="420"/>
        <w:rPr>
          <w:rFonts w:ascii="宋体" w:hAnsi="宋体" w:cs="宋体"/>
          <w:szCs w:val="21"/>
        </w:rPr>
      </w:pPr>
      <w:r>
        <w:rPr>
          <w:rFonts w:ascii="宋体" w:hAnsi="宋体" w:cs="宋体" w:hint="eastAsia"/>
          <w:szCs w:val="21"/>
        </w:rPr>
        <w:t>（4）政府采购促进残疾人就业政策。</w:t>
      </w:r>
    </w:p>
    <w:p w14:paraId="74916D38" w14:textId="77777777" w:rsidR="00B63BA8" w:rsidRDefault="00000000">
      <w:pPr>
        <w:spacing w:line="360" w:lineRule="auto"/>
        <w:ind w:firstLine="315"/>
        <w:rPr>
          <w:rFonts w:ascii="宋体" w:hAnsi="宋体" w:cs="宋体"/>
          <w:szCs w:val="21"/>
        </w:rPr>
      </w:pPr>
      <w:r>
        <w:rPr>
          <w:rFonts w:ascii="宋体" w:hAnsi="宋体" w:cs="宋体" w:hint="eastAsia"/>
          <w:szCs w:val="21"/>
        </w:rPr>
        <w:t>（5）政府采购支持监狱企业发展。</w:t>
      </w:r>
    </w:p>
    <w:p w14:paraId="0A17E7E5" w14:textId="77777777" w:rsidR="00B63BA8" w:rsidRDefault="00000000">
      <w:pPr>
        <w:spacing w:line="360" w:lineRule="auto"/>
        <w:ind w:firstLine="315"/>
        <w:rPr>
          <w:rFonts w:ascii="宋体" w:hAnsi="宋体" w:cs="宋体"/>
          <w:szCs w:val="21"/>
        </w:rPr>
      </w:pPr>
      <w:r>
        <w:rPr>
          <w:rFonts w:ascii="宋体" w:hAnsi="宋体" w:cs="宋体" w:hint="eastAsia"/>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227FB0E" w14:textId="77777777" w:rsidR="00B63BA8" w:rsidRDefault="00000000">
      <w:pPr>
        <w:spacing w:line="360" w:lineRule="auto"/>
        <w:ind w:firstLine="420"/>
        <w:rPr>
          <w:rFonts w:ascii="宋体" w:hAnsi="宋体" w:cs="宋体"/>
          <w:szCs w:val="21"/>
        </w:rPr>
      </w:pPr>
      <w:r>
        <w:rPr>
          <w:rFonts w:ascii="宋体" w:hAnsi="宋体" w:cs="宋体" w:hint="eastAsia"/>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szCs w:val="21"/>
        </w:rPr>
        <w:t>95763</w:t>
      </w:r>
      <w:r>
        <w:rPr>
          <w:rFonts w:ascii="宋体" w:hAnsi="宋体" w:cs="宋体" w:hint="eastAsia"/>
          <w:szCs w:val="21"/>
        </w:rPr>
        <w:t>或0771-3381253获取热线服务帮助。</w:t>
      </w:r>
    </w:p>
    <w:p w14:paraId="62D73122" w14:textId="77777777" w:rsidR="00B63BA8" w:rsidRDefault="00000000">
      <w:pPr>
        <w:spacing w:line="360" w:lineRule="auto"/>
        <w:rPr>
          <w:rFonts w:ascii="黑体" w:eastAsia="黑体" w:hAnsi="黑体"/>
          <w:b/>
          <w:bCs/>
          <w:sz w:val="24"/>
        </w:rPr>
      </w:pPr>
      <w:r>
        <w:rPr>
          <w:rFonts w:ascii="黑体" w:eastAsia="黑体" w:hAnsi="黑体" w:hint="eastAsia"/>
          <w:b/>
          <w:bCs/>
          <w:sz w:val="24"/>
        </w:rPr>
        <w:t>七、对本次招标提出询问，请按以下方式联系。</w:t>
      </w:r>
    </w:p>
    <w:p w14:paraId="7484D883" w14:textId="77777777" w:rsidR="00B63BA8" w:rsidRDefault="00000000">
      <w:pPr>
        <w:spacing w:line="360" w:lineRule="auto"/>
        <w:jc w:val="left"/>
        <w:rPr>
          <w:rFonts w:ascii="宋体" w:hAnsi="宋体" w:cs="宋体"/>
          <w:szCs w:val="21"/>
        </w:rPr>
      </w:pPr>
      <w:r>
        <w:rPr>
          <w:rFonts w:ascii="宋体" w:hAnsi="宋体" w:cs="宋体" w:hint="eastAsia"/>
          <w:szCs w:val="21"/>
        </w:rPr>
        <w:lastRenderedPageBreak/>
        <w:t xml:space="preserve">　　　1.采购人信息</w:t>
      </w:r>
    </w:p>
    <w:p w14:paraId="277320C3"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名 称：</w:t>
      </w:r>
      <w:r>
        <w:rPr>
          <w:rFonts w:hint="eastAsia"/>
        </w:rPr>
        <w:t>南宁市良庆区那马镇卫生院</w:t>
      </w:r>
    </w:p>
    <w:p w14:paraId="06BCA665"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地 址：南宁市良庆区那马镇那马街7号</w:t>
      </w:r>
      <w:r>
        <w:rPr>
          <w:szCs w:val="21"/>
        </w:rPr>
        <w:t>‌‌</w:t>
      </w:r>
    </w:p>
    <w:p w14:paraId="0E482418"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项目联系人：农海燕</w:t>
      </w:r>
    </w:p>
    <w:p w14:paraId="009D776D"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联系电话：</w:t>
      </w:r>
      <w:r>
        <w:rPr>
          <w:rFonts w:ascii="宋体" w:hAnsi="宋体" w:hint="eastAsia"/>
          <w:szCs w:val="21"/>
        </w:rPr>
        <w:t>0771-</w:t>
      </w:r>
      <w:r>
        <w:rPr>
          <w:rFonts w:hint="eastAsia"/>
        </w:rPr>
        <w:t>4770199</w:t>
      </w:r>
    </w:p>
    <w:p w14:paraId="33FB47BF"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2.采购代理机构信息</w:t>
      </w:r>
    </w:p>
    <w:p w14:paraId="49FC383D"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名 称：广西采购云咨询有限公司</w:t>
      </w:r>
    </w:p>
    <w:p w14:paraId="6C0656EF"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地　址：南宁市青秀区新民路34-18号中明大厦11层C室</w:t>
      </w:r>
    </w:p>
    <w:p w14:paraId="4A41FE04"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联系电话：0771-3958588</w:t>
      </w:r>
    </w:p>
    <w:p w14:paraId="60BACE92"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3.项目联系方式</w:t>
      </w:r>
    </w:p>
    <w:p w14:paraId="79939F30"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项目联系人：何志成</w:t>
      </w:r>
    </w:p>
    <w:p w14:paraId="2F4EE0B6"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 xml:space="preserve">电话：　0771-3958588　</w:t>
      </w:r>
    </w:p>
    <w:p w14:paraId="000F6BBB"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附件： 1.CA证书申请方式及操作指南下载地址（登录http://nncz.nanning.gov.cn/（南宁市财政局官网）-业务专题-政府采购监督管理-资料下载-“广西政采云西部CA办理方式”或“南宁市政采云CA证书办理操作指南”）（政采云CA和广西政府采购云平台CA通用）</w:t>
      </w:r>
    </w:p>
    <w:p w14:paraId="6AA48E97" w14:textId="77777777" w:rsidR="00B63BA8" w:rsidRDefault="00000000">
      <w:pPr>
        <w:spacing w:line="360" w:lineRule="auto"/>
        <w:ind w:firstLine="630"/>
        <w:jc w:val="left"/>
        <w:rPr>
          <w:rFonts w:ascii="宋体" w:hAnsi="宋体" w:cs="宋体"/>
          <w:szCs w:val="21"/>
        </w:rPr>
      </w:pPr>
      <w:r>
        <w:rPr>
          <w:rFonts w:ascii="宋体" w:hAnsi="宋体" w:cs="宋体" w:hint="eastAsia"/>
          <w:szCs w:val="21"/>
        </w:rPr>
        <w:t>2.电子投标文件制作与投送教程（在此网址下载：http://nncz.nanning.gov.cn/（南宁市财政局官网）-业务专题-政府采购监督管理-资料下载-南宁市政府采购项目全流程电子化交易操作指南）</w:t>
      </w:r>
    </w:p>
    <w:p w14:paraId="45FF36C2" w14:textId="77777777" w:rsidR="00B63BA8" w:rsidRDefault="00B63BA8">
      <w:pPr>
        <w:pStyle w:val="a7"/>
        <w:spacing w:line="360" w:lineRule="auto"/>
        <w:ind w:firstLine="420"/>
        <w:rPr>
          <w:rFonts w:ascii="宋体" w:hAnsi="宋体"/>
          <w:szCs w:val="21"/>
        </w:rPr>
      </w:pPr>
    </w:p>
    <w:p w14:paraId="6AE49A46" w14:textId="77777777" w:rsidR="00B63BA8" w:rsidRDefault="00000000">
      <w:pPr>
        <w:spacing w:line="360" w:lineRule="auto"/>
        <w:ind w:firstLine="210"/>
        <w:jc w:val="right"/>
        <w:rPr>
          <w:rFonts w:ascii="宋体" w:hAnsi="宋体"/>
          <w:szCs w:val="21"/>
        </w:rPr>
      </w:pPr>
      <w:r>
        <w:rPr>
          <w:rFonts w:ascii="宋体" w:hAnsi="宋体" w:hint="eastAsia"/>
          <w:szCs w:val="21"/>
        </w:rPr>
        <w:t>广西采购云咨询有限公司</w:t>
      </w:r>
    </w:p>
    <w:p w14:paraId="5EFF5B8D" w14:textId="77777777" w:rsidR="00B63BA8" w:rsidRDefault="00000000">
      <w:pPr>
        <w:spacing w:line="360" w:lineRule="auto"/>
        <w:ind w:firstLine="210"/>
        <w:jc w:val="right"/>
        <w:rPr>
          <w:rFonts w:ascii="宋体" w:hAnsi="宋体"/>
        </w:rPr>
      </w:pPr>
      <w:r>
        <w:rPr>
          <w:rFonts w:ascii="宋体" w:hAnsi="宋体" w:hint="eastAsia"/>
          <w:szCs w:val="21"/>
        </w:rPr>
        <w:t>2026年5月19日</w:t>
      </w:r>
    </w:p>
    <w:p w14:paraId="05680E43" w14:textId="77777777" w:rsidR="00B63BA8" w:rsidRDefault="00B63BA8">
      <w:pPr>
        <w:widowControl/>
        <w:spacing w:line="360" w:lineRule="auto"/>
        <w:jc w:val="left"/>
        <w:rPr>
          <w:rFonts w:ascii="宋体" w:hAnsi="宋体" w:cs="宋体"/>
          <w:sz w:val="24"/>
          <w:lang w:val="zh-CN"/>
        </w:rPr>
        <w:sectPr w:rsidR="00B63BA8">
          <w:footerReference w:type="default" r:id="rId9"/>
          <w:pgSz w:w="11906" w:h="16838"/>
          <w:pgMar w:top="1134" w:right="1134" w:bottom="1134" w:left="1134" w:header="720" w:footer="720" w:gutter="0"/>
          <w:pgNumType w:start="1"/>
          <w:cols w:space="720"/>
        </w:sectPr>
      </w:pPr>
    </w:p>
    <w:p w14:paraId="03F7D23F" w14:textId="77777777" w:rsidR="00B63BA8" w:rsidRDefault="00000000">
      <w:pPr>
        <w:pStyle w:val="a9"/>
        <w:jc w:val="center"/>
        <w:outlineLvl w:val="0"/>
        <w:rPr>
          <w:rFonts w:ascii="Times New Roman" w:hAnsi="Times New Roman"/>
          <w:b/>
          <w:sz w:val="36"/>
        </w:rPr>
      </w:pPr>
      <w:bookmarkStart w:id="1" w:name="_Toc25492"/>
      <w:bookmarkStart w:id="2" w:name="_Toc187761550"/>
      <w:r>
        <w:rPr>
          <w:rFonts w:ascii="Times New Roman" w:hAnsi="Times New Roman" w:hint="eastAsia"/>
          <w:b/>
          <w:sz w:val="36"/>
        </w:rPr>
        <w:lastRenderedPageBreak/>
        <w:t>第二章采购需求</w:t>
      </w:r>
      <w:bookmarkEnd w:id="1"/>
      <w:bookmarkEnd w:id="2"/>
    </w:p>
    <w:p w14:paraId="55496D50" w14:textId="77777777" w:rsidR="00B63BA8" w:rsidRDefault="00000000">
      <w:pPr>
        <w:spacing w:line="400" w:lineRule="exact"/>
        <w:rPr>
          <w:rFonts w:hAnsi="宋体"/>
          <w:b/>
          <w:szCs w:val="21"/>
        </w:rPr>
      </w:pPr>
      <w:r>
        <w:rPr>
          <w:rFonts w:hAnsi="宋体" w:hint="eastAsia"/>
          <w:b/>
          <w:szCs w:val="21"/>
        </w:rPr>
        <w:t>说明：</w:t>
      </w:r>
    </w:p>
    <w:p w14:paraId="7CF37944" w14:textId="77777777" w:rsidR="00B63BA8" w:rsidRDefault="00000000">
      <w:pPr>
        <w:spacing w:line="360" w:lineRule="exact"/>
        <w:ind w:firstLine="420"/>
        <w:jc w:val="left"/>
      </w:pPr>
      <w:r>
        <w:t xml:space="preserve">1. </w:t>
      </w:r>
      <w:r>
        <w:rPr>
          <w:rFonts w:hint="eastAsia"/>
        </w:rPr>
        <w:t>为落实政府采购政策需满足的要求</w:t>
      </w:r>
    </w:p>
    <w:p w14:paraId="2380126D" w14:textId="77777777" w:rsidR="00B63BA8" w:rsidRDefault="00000000">
      <w:pPr>
        <w:spacing w:line="360" w:lineRule="exact"/>
        <w:ind w:firstLine="420"/>
        <w:jc w:val="left"/>
        <w:rPr>
          <w:rFonts w:ascii="宋体" w:hAnsi="宋体" w:cs="宋体"/>
          <w:szCs w:val="21"/>
        </w:rPr>
      </w:pPr>
      <w:r>
        <w:rPr>
          <w:rFonts w:ascii="宋体" w:hAnsi="宋体" w:cs="宋体" w:hint="eastAsia"/>
          <w:szCs w:val="21"/>
        </w:rPr>
        <w:t>（1）本招标文件所称中小企业必须符合《政府采购促进中小企业发展管理办法》（财库〔2020〕46号）的规定。</w:t>
      </w:r>
    </w:p>
    <w:p w14:paraId="034FA8A8" w14:textId="77777777" w:rsidR="00B63BA8" w:rsidRDefault="00000000">
      <w:pPr>
        <w:spacing w:line="360" w:lineRule="exact"/>
        <w:ind w:firstLine="424"/>
        <w:jc w:val="left"/>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4），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2205EC55" w14:textId="77777777" w:rsidR="00B63BA8" w:rsidRDefault="00000000">
      <w:pPr>
        <w:spacing w:line="360" w:lineRule="exact"/>
        <w:ind w:firstLine="424"/>
        <w:jc w:val="left"/>
        <w:rPr>
          <w:rFonts w:ascii="宋体" w:hAnsi="宋体" w:cs="宋体"/>
          <w:szCs w:val="21"/>
        </w:rPr>
      </w:pPr>
      <w:r>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482E4E" w14:textId="77777777" w:rsidR="00B63BA8" w:rsidRDefault="00000000">
      <w:pPr>
        <w:spacing w:line="360" w:lineRule="exact"/>
        <w:ind w:firstLine="424"/>
        <w:jc w:val="left"/>
        <w:rPr>
          <w:rFonts w:ascii="宋体" w:hAnsi="宋体" w:cs="宋体"/>
          <w:szCs w:val="21"/>
        </w:rPr>
      </w:pPr>
      <w:r>
        <w:rPr>
          <w:rFonts w:ascii="宋体" w:hAnsi="宋体" w:cs="宋体" w:hint="eastAsia"/>
          <w:szCs w:val="21"/>
        </w:rPr>
        <w:t>（4）根据《关于调整网络安全专用产品安全管理有关事项的公告》（2023第1号）规定，本项目采购需求中的服务伴随的产品如果包括《网络关键设备和网络安全专用产品目录》的网络安全专用产品，供应商在投标文件中应主动列明供货范围中属于网络安全专用产品的投标产品，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ascii="宋体" w:hAnsi="宋体" w:cs="宋体" w:hint="eastAsia"/>
          <w:b/>
          <w:szCs w:val="21"/>
        </w:rPr>
        <w:t>投标无效。</w:t>
      </w:r>
      <w:r>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14:paraId="6425445E" w14:textId="77777777" w:rsidR="00B63BA8" w:rsidRDefault="00000000">
      <w:pPr>
        <w:tabs>
          <w:tab w:val="left" w:pos="312"/>
        </w:tabs>
        <w:spacing w:line="360" w:lineRule="exact"/>
        <w:ind w:firstLine="420"/>
        <w:jc w:val="left"/>
        <w:rPr>
          <w:rFonts w:ascii="宋体" w:hAnsi="宋体" w:cs="宋体"/>
          <w:szCs w:val="21"/>
        </w:rPr>
      </w:pPr>
      <w:r>
        <w:rPr>
          <w:rFonts w:ascii="宋体" w:hAnsi="宋体" w:cs="宋体" w:hint="eastAsia"/>
          <w:szCs w:val="21"/>
        </w:rPr>
        <w:t>2.“实质性要求”是指招标文件中已经指明不满足则投标无效的条款，或者不能负偏离的条款，或者采购需求中带“▲”的条款。</w:t>
      </w:r>
    </w:p>
    <w:p w14:paraId="04BCC8C8" w14:textId="77777777" w:rsidR="00B63BA8" w:rsidRDefault="00000000">
      <w:pPr>
        <w:tabs>
          <w:tab w:val="left" w:pos="312"/>
        </w:tabs>
        <w:spacing w:line="360" w:lineRule="exact"/>
        <w:ind w:firstLine="420"/>
        <w:jc w:val="left"/>
        <w:rPr>
          <w:rFonts w:ascii="宋体" w:hAnsi="宋体" w:cs="宋体"/>
          <w:szCs w:val="21"/>
        </w:rPr>
      </w:pPr>
      <w:r>
        <w:rPr>
          <w:rFonts w:ascii="宋体" w:hAnsi="宋体" w:cs="宋体" w:hint="eastAsia"/>
          <w:szCs w:val="21"/>
        </w:rPr>
        <w:t>3.不需要投标人对采购需求响应为具体数值的，此采购需求的数值后将以◆号标注。</w:t>
      </w:r>
    </w:p>
    <w:p w14:paraId="596F5315" w14:textId="77777777" w:rsidR="00B63BA8" w:rsidRDefault="00000000">
      <w:pPr>
        <w:tabs>
          <w:tab w:val="left" w:pos="312"/>
        </w:tabs>
        <w:spacing w:line="360" w:lineRule="exact"/>
        <w:ind w:firstLine="420"/>
        <w:jc w:val="left"/>
        <w:rPr>
          <w:rFonts w:ascii="宋体" w:hAnsi="宋体"/>
        </w:rPr>
      </w:pPr>
      <w:r>
        <w:rPr>
          <w:rFonts w:ascii="宋体" w:hAnsi="宋体" w:hint="eastAsia"/>
        </w:rPr>
        <w:t>4.如投标人投标产品存在侵犯他人的知识产权或者专利成果行为的，应承担相应法律责任。</w:t>
      </w:r>
    </w:p>
    <w:p w14:paraId="1ED32FD6" w14:textId="77777777" w:rsidR="00B63BA8" w:rsidRDefault="00000000">
      <w:pPr>
        <w:tabs>
          <w:tab w:val="left" w:pos="312"/>
        </w:tabs>
        <w:spacing w:line="360" w:lineRule="exact"/>
        <w:ind w:firstLine="560"/>
        <w:jc w:val="left"/>
        <w:rPr>
          <w:b/>
          <w:bCs/>
          <w:sz w:val="28"/>
          <w:szCs w:val="28"/>
        </w:rPr>
      </w:pPr>
      <w:r>
        <w:rPr>
          <w:rFonts w:ascii="宋体" w:hAnsi="宋体" w:hint="eastAsia"/>
          <w:sz w:val="28"/>
          <w:szCs w:val="28"/>
        </w:rPr>
        <w:t>5.本项目所有</w:t>
      </w:r>
      <w:r>
        <w:rPr>
          <w:rFonts w:hint="eastAsia"/>
          <w:sz w:val="28"/>
          <w:szCs w:val="28"/>
        </w:rPr>
        <w:t>采购标的的中小企业划分标准所属行业名称（行业名称及划分见本章附件</w:t>
      </w:r>
      <w:r>
        <w:rPr>
          <w:rFonts w:hint="eastAsia"/>
          <w:sz w:val="28"/>
          <w:szCs w:val="28"/>
        </w:rPr>
        <w:t>7</w:t>
      </w:r>
      <w:r>
        <w:rPr>
          <w:rFonts w:hint="eastAsia"/>
          <w:sz w:val="28"/>
          <w:szCs w:val="28"/>
        </w:rPr>
        <w:t>）：</w:t>
      </w:r>
      <w:r>
        <w:rPr>
          <w:rFonts w:hint="eastAsia"/>
          <w:b/>
          <w:bCs/>
          <w:sz w:val="28"/>
          <w:szCs w:val="28"/>
        </w:rPr>
        <w:t>零售业。</w:t>
      </w:r>
    </w:p>
    <w:p w14:paraId="26DEEB1A" w14:textId="77777777" w:rsidR="00B63BA8" w:rsidRDefault="00000000">
      <w:pPr>
        <w:tabs>
          <w:tab w:val="left" w:pos="312"/>
        </w:tabs>
        <w:spacing w:line="360" w:lineRule="exact"/>
        <w:ind w:firstLine="561"/>
        <w:jc w:val="left"/>
        <w:rPr>
          <w:b/>
          <w:bCs/>
          <w:sz w:val="28"/>
          <w:szCs w:val="28"/>
        </w:rPr>
      </w:pPr>
      <w:r>
        <w:rPr>
          <w:rFonts w:hint="eastAsia"/>
          <w:b/>
          <w:bCs/>
          <w:sz w:val="28"/>
          <w:szCs w:val="28"/>
        </w:rPr>
        <w:t>6.</w:t>
      </w:r>
      <w:r>
        <w:rPr>
          <w:rFonts w:hint="eastAsia"/>
          <w:b/>
          <w:bCs/>
          <w:sz w:val="28"/>
          <w:szCs w:val="28"/>
        </w:rPr>
        <w:t>投标人可以根据自身情况参与本项目任意一个或多个标项的投标，但同类型的标的最多只能成为其中一个标项的中标人，若某投标人同时在同类型两个或以上标项综合得分排名第一时，则按标项预算金额由大到小，试剂类：标项</w:t>
      </w:r>
      <w:r>
        <w:rPr>
          <w:rFonts w:hint="eastAsia"/>
          <w:b/>
          <w:bCs/>
          <w:sz w:val="28"/>
          <w:szCs w:val="28"/>
        </w:rPr>
        <w:t>1</w:t>
      </w:r>
      <w:r>
        <w:rPr>
          <w:rFonts w:hint="eastAsia"/>
          <w:b/>
          <w:bCs/>
          <w:sz w:val="28"/>
          <w:szCs w:val="28"/>
        </w:rPr>
        <w:t>→标项</w:t>
      </w:r>
      <w:r>
        <w:rPr>
          <w:rFonts w:hint="eastAsia"/>
          <w:b/>
          <w:bCs/>
          <w:sz w:val="28"/>
          <w:szCs w:val="28"/>
        </w:rPr>
        <w:t>2</w:t>
      </w:r>
      <w:r>
        <w:rPr>
          <w:rFonts w:hint="eastAsia"/>
          <w:b/>
          <w:bCs/>
          <w:sz w:val="28"/>
          <w:szCs w:val="28"/>
        </w:rPr>
        <w:t>；耗材类：标项</w:t>
      </w:r>
      <w:r>
        <w:rPr>
          <w:rFonts w:hint="eastAsia"/>
          <w:b/>
          <w:bCs/>
          <w:sz w:val="28"/>
          <w:szCs w:val="28"/>
        </w:rPr>
        <w:t>3</w:t>
      </w:r>
      <w:r>
        <w:rPr>
          <w:rFonts w:hint="eastAsia"/>
          <w:b/>
          <w:bCs/>
          <w:sz w:val="28"/>
          <w:szCs w:val="28"/>
        </w:rPr>
        <w:t>→标项</w:t>
      </w:r>
      <w:r>
        <w:rPr>
          <w:rFonts w:hint="eastAsia"/>
          <w:b/>
          <w:bCs/>
          <w:sz w:val="28"/>
          <w:szCs w:val="28"/>
        </w:rPr>
        <w:t>5</w:t>
      </w:r>
      <w:r>
        <w:rPr>
          <w:rFonts w:hint="eastAsia"/>
          <w:b/>
          <w:bCs/>
          <w:sz w:val="28"/>
          <w:szCs w:val="28"/>
        </w:rPr>
        <w:t>→标项</w:t>
      </w:r>
      <w:r>
        <w:rPr>
          <w:rFonts w:hint="eastAsia"/>
          <w:b/>
          <w:bCs/>
          <w:sz w:val="28"/>
          <w:szCs w:val="28"/>
        </w:rPr>
        <w:t>4</w:t>
      </w:r>
      <w:r>
        <w:rPr>
          <w:rFonts w:hint="eastAsia"/>
          <w:b/>
          <w:bCs/>
          <w:sz w:val="28"/>
          <w:szCs w:val="28"/>
        </w:rPr>
        <w:t>的先后顺序推荐中标候选人（即标项</w:t>
      </w:r>
      <w:r>
        <w:rPr>
          <w:rFonts w:hint="eastAsia"/>
          <w:b/>
          <w:bCs/>
          <w:sz w:val="28"/>
          <w:szCs w:val="28"/>
        </w:rPr>
        <w:t>1</w:t>
      </w:r>
      <w:r>
        <w:rPr>
          <w:rFonts w:hint="eastAsia"/>
          <w:b/>
          <w:bCs/>
          <w:sz w:val="28"/>
          <w:szCs w:val="28"/>
        </w:rPr>
        <w:t>优先于标项</w:t>
      </w:r>
      <w:r>
        <w:rPr>
          <w:rFonts w:hint="eastAsia"/>
          <w:b/>
          <w:bCs/>
          <w:sz w:val="28"/>
          <w:szCs w:val="28"/>
        </w:rPr>
        <w:t>2</w:t>
      </w:r>
      <w:r>
        <w:rPr>
          <w:rFonts w:hint="eastAsia"/>
          <w:b/>
          <w:bCs/>
          <w:sz w:val="28"/>
          <w:szCs w:val="28"/>
        </w:rPr>
        <w:t>；标项</w:t>
      </w:r>
      <w:r>
        <w:rPr>
          <w:rFonts w:hint="eastAsia"/>
          <w:b/>
          <w:bCs/>
          <w:sz w:val="28"/>
          <w:szCs w:val="28"/>
        </w:rPr>
        <w:t>3</w:t>
      </w:r>
      <w:r>
        <w:rPr>
          <w:rFonts w:hint="eastAsia"/>
          <w:b/>
          <w:bCs/>
          <w:sz w:val="28"/>
          <w:szCs w:val="28"/>
        </w:rPr>
        <w:t>优先于标项</w:t>
      </w:r>
      <w:r>
        <w:rPr>
          <w:rFonts w:hint="eastAsia"/>
          <w:b/>
          <w:bCs/>
          <w:sz w:val="28"/>
          <w:szCs w:val="28"/>
        </w:rPr>
        <w:t>5</w:t>
      </w:r>
      <w:r>
        <w:rPr>
          <w:rFonts w:hint="eastAsia"/>
          <w:b/>
          <w:bCs/>
          <w:sz w:val="28"/>
          <w:szCs w:val="28"/>
        </w:rPr>
        <w:t>，标项</w:t>
      </w:r>
      <w:r>
        <w:rPr>
          <w:rFonts w:hint="eastAsia"/>
          <w:b/>
          <w:bCs/>
          <w:sz w:val="28"/>
          <w:szCs w:val="28"/>
        </w:rPr>
        <w:t>5</w:t>
      </w:r>
      <w:r>
        <w:rPr>
          <w:rFonts w:hint="eastAsia"/>
          <w:b/>
          <w:bCs/>
          <w:sz w:val="28"/>
          <w:szCs w:val="28"/>
        </w:rPr>
        <w:t>优先于标项</w:t>
      </w:r>
      <w:r>
        <w:rPr>
          <w:rFonts w:hint="eastAsia"/>
          <w:b/>
          <w:bCs/>
          <w:sz w:val="28"/>
          <w:szCs w:val="28"/>
        </w:rPr>
        <w:t>4</w:t>
      </w:r>
      <w:r>
        <w:rPr>
          <w:rFonts w:hint="eastAsia"/>
          <w:b/>
          <w:bCs/>
          <w:sz w:val="28"/>
          <w:szCs w:val="28"/>
        </w:rPr>
        <w:t>），同一类型投标人一旦被推荐为同一类型某一标项的第一中标候选人，则在同一类型其他标项不再被推荐为中标候选人。但不同类型的供应商可以兼中，即某供应商分别投了试剂类与耗材类，分别都在不同类型中排名第一，就可以兼中试剂类与耗材类的其中某个标项。</w:t>
      </w:r>
    </w:p>
    <w:p w14:paraId="50EE0D6D" w14:textId="77777777" w:rsidR="00B63BA8"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3"/>
        <w:gridCol w:w="1198"/>
        <w:gridCol w:w="81"/>
        <w:gridCol w:w="706"/>
        <w:gridCol w:w="6378"/>
        <w:gridCol w:w="1108"/>
      </w:tblGrid>
      <w:tr w:rsidR="00B63BA8" w14:paraId="46BA27CA"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5785E54A" w14:textId="77777777" w:rsidR="00B63BA8" w:rsidRDefault="00000000">
            <w:pPr>
              <w:spacing w:line="380" w:lineRule="exact"/>
              <w:jc w:val="center"/>
              <w:rPr>
                <w:rFonts w:ascii="宋体"/>
                <w:b/>
                <w:szCs w:val="21"/>
              </w:rPr>
            </w:pPr>
            <w:bookmarkStart w:id="3" w:name="OLE_LINK1"/>
            <w:r>
              <w:rPr>
                <w:rFonts w:hint="eastAsia"/>
                <w:b/>
                <w:szCs w:val="21"/>
              </w:rPr>
              <w:lastRenderedPageBreak/>
              <w:t>服务需求一览表</w:t>
            </w:r>
          </w:p>
        </w:tc>
      </w:tr>
      <w:tr w:rsidR="00B63BA8" w14:paraId="46652A70"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E955D67" w14:textId="77777777" w:rsidR="00B63BA8" w:rsidRDefault="00000000">
            <w:pPr>
              <w:spacing w:line="380" w:lineRule="exact"/>
              <w:rPr>
                <w:szCs w:val="21"/>
              </w:rPr>
            </w:pPr>
            <w:r>
              <w:rPr>
                <w:rFonts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732D1D45" w14:textId="77777777" w:rsidR="00B63BA8" w:rsidRDefault="00000000">
            <w:pPr>
              <w:spacing w:line="380" w:lineRule="exact"/>
              <w:rPr>
                <w:szCs w:val="21"/>
              </w:rPr>
            </w:pPr>
            <w:r>
              <w:rPr>
                <w:rFonts w:ascii="仿宋_GB2312" w:eastAsia="仿宋_GB2312" w:cs="Arial" w:hint="eastAsia"/>
                <w:szCs w:val="21"/>
              </w:rPr>
              <w:t>标项1</w:t>
            </w:r>
          </w:p>
        </w:tc>
        <w:tc>
          <w:tcPr>
            <w:tcW w:w="561" w:type="pct"/>
            <w:tcBorders>
              <w:top w:val="single" w:sz="8" w:space="0" w:color="000000"/>
              <w:left w:val="single" w:sz="6" w:space="0" w:color="000000"/>
              <w:bottom w:val="single" w:sz="6" w:space="0" w:color="000000"/>
              <w:right w:val="single" w:sz="8" w:space="0" w:color="000000"/>
            </w:tcBorders>
            <w:vAlign w:val="center"/>
          </w:tcPr>
          <w:p w14:paraId="24C8CCCA" w14:textId="77777777" w:rsidR="00B63BA8" w:rsidRDefault="00B63BA8">
            <w:pPr>
              <w:spacing w:line="380" w:lineRule="exact"/>
              <w:rPr>
                <w:szCs w:val="21"/>
              </w:rPr>
            </w:pPr>
          </w:p>
        </w:tc>
      </w:tr>
      <w:tr w:rsidR="00B63BA8" w14:paraId="6D4D514E"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219E859" w14:textId="77777777" w:rsidR="00B63BA8" w:rsidRDefault="00000000">
            <w:pPr>
              <w:spacing w:line="380" w:lineRule="exact"/>
              <w:jc w:val="center"/>
              <w:rPr>
                <w:szCs w:val="21"/>
              </w:rPr>
            </w:pPr>
            <w:r>
              <w:rPr>
                <w:rFonts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26F37A1F" w14:textId="77777777" w:rsidR="00B63BA8" w:rsidRDefault="00000000">
            <w:pPr>
              <w:spacing w:line="380" w:lineRule="exact"/>
              <w:jc w:val="center"/>
              <w:rPr>
                <w:szCs w:val="21"/>
              </w:rPr>
            </w:pPr>
            <w:r>
              <w:rPr>
                <w:rFonts w:hint="eastAsia"/>
                <w:szCs w:val="21"/>
              </w:rPr>
              <w:t>采购标的</w:t>
            </w:r>
          </w:p>
          <w:p w14:paraId="65A0BE4B" w14:textId="77777777" w:rsidR="00B63BA8" w:rsidRDefault="00000000">
            <w:pPr>
              <w:spacing w:line="380" w:lineRule="exact"/>
              <w:jc w:val="center"/>
              <w:rPr>
                <w:szCs w:val="21"/>
              </w:rPr>
            </w:pPr>
            <w:r>
              <w:rPr>
                <w:rFonts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62B12493" w14:textId="77777777" w:rsidR="00B63BA8" w:rsidRDefault="00000000">
            <w:pPr>
              <w:spacing w:line="380" w:lineRule="exact"/>
              <w:jc w:val="center"/>
              <w:rPr>
                <w:szCs w:val="21"/>
              </w:rPr>
            </w:pPr>
            <w:r>
              <w:rPr>
                <w:rFonts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40D519BB" w14:textId="77777777" w:rsidR="00B63BA8" w:rsidRDefault="00000000">
            <w:pPr>
              <w:spacing w:line="380" w:lineRule="exact"/>
              <w:jc w:val="center"/>
              <w:rPr>
                <w:szCs w:val="21"/>
              </w:rPr>
            </w:pPr>
            <w:r>
              <w:rPr>
                <w:rFonts w:ascii="宋体" w:hAnsi="宋体" w:cs="宋体" w:hint="eastAsia"/>
                <w:szCs w:val="21"/>
              </w:rPr>
              <w:t>▲</w:t>
            </w:r>
            <w:r>
              <w:rPr>
                <w:rFonts w:hint="eastAsia"/>
                <w:szCs w:val="21"/>
              </w:rPr>
              <w:t>服务参数</w:t>
            </w:r>
          </w:p>
        </w:tc>
        <w:tc>
          <w:tcPr>
            <w:tcW w:w="561" w:type="pct"/>
            <w:tcBorders>
              <w:top w:val="single" w:sz="8" w:space="0" w:color="000000"/>
              <w:left w:val="single" w:sz="6" w:space="0" w:color="000000"/>
              <w:bottom w:val="single" w:sz="6" w:space="0" w:color="000000"/>
              <w:right w:val="single" w:sz="8" w:space="0" w:color="000000"/>
            </w:tcBorders>
            <w:vAlign w:val="center"/>
          </w:tcPr>
          <w:p w14:paraId="4A48FE37" w14:textId="77777777" w:rsidR="00B63BA8" w:rsidRDefault="00000000">
            <w:pPr>
              <w:spacing w:line="380" w:lineRule="exact"/>
              <w:jc w:val="center"/>
              <w:rPr>
                <w:szCs w:val="21"/>
              </w:rPr>
            </w:pPr>
            <w:r>
              <w:rPr>
                <w:rFonts w:hint="eastAsia"/>
                <w:szCs w:val="21"/>
              </w:rPr>
              <w:t>分项预算金额（万元）</w:t>
            </w:r>
          </w:p>
        </w:tc>
      </w:tr>
      <w:tr w:rsidR="00B63BA8" w14:paraId="4B6A8C82"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A35088F" w14:textId="77777777" w:rsidR="00B63BA8" w:rsidRDefault="00000000">
            <w:pPr>
              <w:spacing w:line="380" w:lineRule="exact"/>
              <w:jc w:val="center"/>
              <w:rPr>
                <w:szCs w:val="21"/>
              </w:rPr>
            </w:pPr>
            <w:r>
              <w:rPr>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6F962D17" w14:textId="77777777" w:rsidR="00B63BA8" w:rsidRDefault="00000000">
            <w:pPr>
              <w:spacing w:line="380" w:lineRule="exact"/>
              <w:jc w:val="center"/>
              <w:rPr>
                <w:szCs w:val="21"/>
              </w:rPr>
            </w:pPr>
            <w:r>
              <w:rPr>
                <w:rFonts w:hint="eastAsia"/>
                <w:szCs w:val="21"/>
              </w:rPr>
              <w:t>凝血、免疫类、体液等试剂配送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6F4CAEB5" w14:textId="77777777" w:rsidR="00B63BA8" w:rsidRDefault="00000000">
            <w:pPr>
              <w:spacing w:line="380" w:lineRule="exact"/>
              <w:jc w:val="center"/>
              <w:rPr>
                <w:szCs w:val="21"/>
              </w:rPr>
            </w:pPr>
            <w:r>
              <w:rPr>
                <w:rFonts w:hint="eastAsia"/>
                <w:szCs w:val="21"/>
              </w:rPr>
              <w:t>1</w:t>
            </w:r>
            <w:r>
              <w:rPr>
                <w:rFonts w:hint="eastAsia"/>
                <w:szCs w:val="21"/>
              </w:rPr>
              <w:t>项</w:t>
            </w:r>
          </w:p>
        </w:tc>
        <w:tc>
          <w:tcPr>
            <w:tcW w:w="3236" w:type="pct"/>
            <w:tcBorders>
              <w:top w:val="single" w:sz="8" w:space="0" w:color="000000"/>
              <w:left w:val="single" w:sz="6" w:space="0" w:color="000000"/>
              <w:bottom w:val="single" w:sz="6" w:space="0" w:color="000000"/>
              <w:right w:val="single" w:sz="6" w:space="0" w:color="000000"/>
            </w:tcBorders>
          </w:tcPr>
          <w:p w14:paraId="6BD7508F" w14:textId="77777777" w:rsidR="00B63BA8" w:rsidRDefault="00000000">
            <w:pPr>
              <w:widowControl/>
              <w:spacing w:line="380" w:lineRule="exact"/>
              <w:jc w:val="left"/>
              <w:rPr>
                <w:rFonts w:ascii="宋体" w:hAnsi="宋体" w:cs="宋体"/>
                <w:b/>
                <w:szCs w:val="21"/>
              </w:rPr>
            </w:pPr>
            <w:r>
              <w:rPr>
                <w:rFonts w:ascii="宋体" w:hAnsi="宋体" w:cs="宋体" w:hint="eastAsia"/>
                <w:b/>
                <w:szCs w:val="21"/>
              </w:rPr>
              <w:t>一、项目基本情况：</w:t>
            </w:r>
          </w:p>
          <w:p w14:paraId="3E3A7310"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本次采购预算支付完毕，以先到为准。</w:t>
            </w:r>
          </w:p>
          <w:p w14:paraId="635D030E" w14:textId="77777777" w:rsidR="00B63BA8" w:rsidRDefault="00000000">
            <w:pPr>
              <w:widowControl/>
              <w:spacing w:line="380" w:lineRule="exact"/>
              <w:jc w:val="left"/>
              <w:rPr>
                <w:rFonts w:ascii="宋体" w:hAnsi="宋体" w:cs="宋体"/>
                <w:b/>
                <w:bCs/>
                <w:szCs w:val="21"/>
              </w:rPr>
            </w:pPr>
            <w:r>
              <w:rPr>
                <w:rFonts w:ascii="宋体" w:hAnsi="宋体" w:cs="宋体" w:hint="eastAsia"/>
                <w:b/>
                <w:bCs/>
                <w:szCs w:val="21"/>
              </w:rPr>
              <w:t>二、项目采购清单</w:t>
            </w:r>
          </w:p>
          <w:p w14:paraId="024B0C8D" w14:textId="77777777" w:rsidR="00B63BA8" w:rsidRDefault="00000000">
            <w:pPr>
              <w:spacing w:line="380" w:lineRule="exact"/>
              <w:ind w:firstLine="420"/>
              <w:jc w:val="left"/>
              <w:rPr>
                <w:rFonts w:ascii="宋体" w:hAnsi="宋体" w:cs="宋体"/>
                <w:szCs w:val="21"/>
              </w:rPr>
            </w:pPr>
            <w:r>
              <w:rPr>
                <w:rFonts w:ascii="宋体" w:hAnsi="宋体" w:cs="宋体" w:hint="eastAsia"/>
                <w:szCs w:val="21"/>
              </w:rPr>
              <w:t>详见本标项附件。</w:t>
            </w:r>
          </w:p>
          <w:p w14:paraId="142D363F" w14:textId="77777777" w:rsidR="00B63BA8" w:rsidRDefault="00000000">
            <w:pPr>
              <w:widowControl/>
              <w:spacing w:line="380" w:lineRule="exact"/>
              <w:jc w:val="left"/>
              <w:rPr>
                <w:rFonts w:ascii="宋体" w:hAnsi="宋体" w:cs="宋体"/>
                <w:b/>
                <w:szCs w:val="21"/>
              </w:rPr>
            </w:pPr>
            <w:r>
              <w:rPr>
                <w:rFonts w:ascii="宋体" w:hAnsi="宋体" w:cs="宋体" w:hint="eastAsia"/>
                <w:b/>
                <w:szCs w:val="21"/>
              </w:rPr>
              <w:t>三、服务要求：</w:t>
            </w:r>
          </w:p>
          <w:p w14:paraId="2586CB22"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1、根据采购人的通知要求，送货上门，并向采购人提供固定送货人员电话，对储存温度有特定要求的检验试剂，须使用冷藏车或冷藏箱进行配送。提供退换服务，并协助解决调剂、退换。因相关检验试剂停产或暂时无货，需临时更换其他品牌的，需征得采购人同意更换，其质量不能低于所供应的检验试剂的质量。</w:t>
            </w:r>
          </w:p>
          <w:p w14:paraId="3F2BA354"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2、所配送的</w:t>
            </w:r>
            <w:r>
              <w:rPr>
                <w:rFonts w:ascii="宋体" w:hAnsi="宋体" w:cs="宋体" w:hint="eastAsia"/>
                <w:spacing w:val="-7"/>
              </w:rPr>
              <w:t>检验试剂</w:t>
            </w:r>
            <w:r>
              <w:rPr>
                <w:rFonts w:ascii="宋体" w:hAnsi="宋体" w:cs="宋体" w:hint="eastAsia"/>
                <w:bCs/>
                <w:szCs w:val="21"/>
              </w:rPr>
              <w:t>必须符合药品监督管理的相关要求，所供应的</w:t>
            </w:r>
            <w:r>
              <w:rPr>
                <w:rFonts w:ascii="宋体" w:hAnsi="宋体" w:cs="宋体" w:hint="eastAsia"/>
                <w:spacing w:val="-7"/>
              </w:rPr>
              <w:t>检验试剂</w:t>
            </w:r>
            <w:r>
              <w:rPr>
                <w:rFonts w:ascii="宋体" w:hAnsi="宋体" w:cs="宋体" w:hint="eastAsia"/>
                <w:bCs/>
                <w:szCs w:val="21"/>
              </w:rPr>
              <w:t>均为正规厂家生产全新原装产品，并完全符合国家有关产品质量、服务和环保标准，非贴牌产品，非长期积压的污损货品。</w:t>
            </w:r>
          </w:p>
          <w:p w14:paraId="0825AE67"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3、所提供的</w:t>
            </w:r>
            <w:r>
              <w:rPr>
                <w:rFonts w:ascii="宋体" w:hAnsi="宋体" w:cs="宋体" w:hint="eastAsia"/>
                <w:spacing w:val="-7"/>
              </w:rPr>
              <w:t>检验试剂</w:t>
            </w:r>
            <w:r>
              <w:rPr>
                <w:rFonts w:ascii="宋体" w:hAnsi="宋体" w:cs="宋体" w:hint="eastAsia"/>
                <w:bCs/>
                <w:szCs w:val="21"/>
              </w:rPr>
              <w:t>须符合国家有关标准。若出现质量问题，采购人有权要求在1个工作日整改、调换，并发出书面警告通知，所供</w:t>
            </w:r>
            <w:r>
              <w:rPr>
                <w:rFonts w:ascii="宋体" w:hAnsi="宋体" w:cs="宋体" w:hint="eastAsia"/>
                <w:spacing w:val="-7"/>
              </w:rPr>
              <w:t>检验试剂</w:t>
            </w:r>
            <w:r>
              <w:rPr>
                <w:rFonts w:ascii="宋体" w:hAnsi="宋体" w:cs="宋体" w:hint="eastAsia"/>
                <w:bCs/>
                <w:szCs w:val="21"/>
              </w:rPr>
              <w:t>再次出现质量问题，按违约处理，一切损失由中标供应商负责。</w:t>
            </w:r>
          </w:p>
          <w:p w14:paraId="28A05393"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4、若因产品质量问题造成的医疗事故，由中标供应商自行承担。</w:t>
            </w:r>
          </w:p>
          <w:p w14:paraId="29B3040C"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5、检验试剂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53AF0B70"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rPr>
              <w:t>检验试剂</w:t>
            </w:r>
            <w:r>
              <w:rPr>
                <w:rFonts w:ascii="宋体" w:hAnsi="宋体" w:cs="宋体" w:hint="eastAsia"/>
                <w:bCs/>
                <w:szCs w:val="21"/>
              </w:rPr>
              <w:t>，若采购人实际所需的</w:t>
            </w:r>
            <w:r>
              <w:rPr>
                <w:rFonts w:ascii="宋体" w:hAnsi="宋体" w:cs="宋体" w:hint="eastAsia"/>
                <w:spacing w:val="-7"/>
              </w:rPr>
              <w:t>检验试剂</w:t>
            </w:r>
            <w:r>
              <w:rPr>
                <w:rFonts w:ascii="宋体" w:hAnsi="宋体" w:cs="宋体" w:hint="eastAsia"/>
                <w:bCs/>
                <w:szCs w:val="21"/>
              </w:rPr>
              <w:t>在本标项“具体种类及采购预算控制价”中未列明的，采购人可以要求中标</w:t>
            </w:r>
            <w:r>
              <w:rPr>
                <w:rFonts w:ascii="宋体" w:hAnsi="宋体" w:cs="宋体" w:hint="eastAsia"/>
                <w:bCs/>
                <w:szCs w:val="21"/>
              </w:rPr>
              <w:lastRenderedPageBreak/>
              <w:t>供应商根据采购人实际需要供应本标项“具体种类及采购预算控制价”外的</w:t>
            </w:r>
            <w:r>
              <w:rPr>
                <w:rFonts w:ascii="宋体" w:hAnsi="宋体" w:cs="宋体" w:hint="eastAsia"/>
                <w:spacing w:val="-7"/>
              </w:rPr>
              <w:t>检验试剂</w:t>
            </w:r>
            <w:r>
              <w:rPr>
                <w:rFonts w:ascii="宋体" w:hAnsi="宋体" w:cs="宋体" w:hint="eastAsia"/>
                <w:bCs/>
                <w:szCs w:val="21"/>
              </w:rPr>
              <w:t>，</w:t>
            </w:r>
            <w:r>
              <w:rPr>
                <w:rFonts w:ascii="宋体" w:hAnsi="宋体" w:cs="宋体" w:hint="eastAsia"/>
                <w:spacing w:val="-7"/>
              </w:rPr>
              <w:t>检验试剂</w:t>
            </w:r>
            <w:r>
              <w:rPr>
                <w:rFonts w:ascii="宋体" w:hAnsi="宋体" w:cs="宋体" w:hint="eastAsia"/>
                <w:bCs/>
                <w:szCs w:val="21"/>
              </w:rPr>
              <w:t>单价由采购人与中标供应商根据市场询价情况双方协商确定。</w:t>
            </w:r>
          </w:p>
          <w:p w14:paraId="7D56A1AC"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7、</w:t>
            </w:r>
            <w:r>
              <w:rPr>
                <w:rFonts w:ascii="宋体" w:hAnsi="宋体" w:cs="宋体" w:hint="eastAsia"/>
                <w:spacing w:val="-7"/>
              </w:rPr>
              <w:t>检验试剂</w:t>
            </w:r>
            <w:r>
              <w:rPr>
                <w:rFonts w:ascii="宋体" w:hAnsi="宋体" w:cs="宋体" w:hint="eastAsia"/>
                <w:bCs/>
                <w:szCs w:val="21"/>
              </w:rPr>
              <w:t>包装和运输：</w:t>
            </w:r>
          </w:p>
          <w:p w14:paraId="7F854974"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（1）原厂原包装，包装完好、完整无破损、未开封。</w:t>
            </w:r>
          </w:p>
          <w:p w14:paraId="375FDEA7"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（2）包装及运输方式应综合考虑冷链运输、运输距离、防潮、防震、防锈和防破损装卸等要求。</w:t>
            </w:r>
          </w:p>
          <w:p w14:paraId="73ED7BB7"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（3）国家对包装及运输有相关强制性标准或要求的，中标供应商应当执行。</w:t>
            </w:r>
          </w:p>
          <w:p w14:paraId="78B00D85"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（4）产品（含包装）运抵采购人指定交付地点前发生损坏的，相关损失由中标供应商自行承担。</w:t>
            </w:r>
          </w:p>
          <w:p w14:paraId="150392D7"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8、质量标准要求：</w:t>
            </w:r>
          </w:p>
          <w:p w14:paraId="45250EC2"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（1）供应商提供的</w:t>
            </w:r>
            <w:r>
              <w:rPr>
                <w:rFonts w:ascii="宋体" w:hAnsi="宋体" w:cs="宋体" w:hint="eastAsia"/>
                <w:spacing w:val="-7"/>
              </w:rPr>
              <w:t>检验试剂</w:t>
            </w:r>
            <w:r>
              <w:rPr>
                <w:rFonts w:ascii="宋体" w:hAnsi="宋体" w:cs="宋体" w:hint="eastAsia"/>
                <w:bCs/>
                <w:szCs w:val="21"/>
              </w:rPr>
              <w:t>必须符合国家、行业强制执行的相关质量标准要求以及产品制造厂家合格产品的出厂质量标准，具备正规合法经销渠道，所供应的</w:t>
            </w:r>
            <w:r>
              <w:rPr>
                <w:rFonts w:ascii="宋体" w:hAnsi="宋体" w:cs="宋体" w:hint="eastAsia"/>
                <w:spacing w:val="-7"/>
              </w:rPr>
              <w:t>检验试剂</w:t>
            </w:r>
            <w:r>
              <w:rPr>
                <w:rFonts w:ascii="宋体" w:hAnsi="宋体" w:cs="宋体" w:hint="eastAsia"/>
                <w:bCs/>
                <w:szCs w:val="21"/>
              </w:rPr>
              <w:t>必须符合药品监督管理的相关要求。</w:t>
            </w:r>
          </w:p>
          <w:p w14:paraId="39B3FB59"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（2）中标人提供的</w:t>
            </w:r>
            <w:r>
              <w:rPr>
                <w:rFonts w:ascii="宋体" w:hAnsi="宋体" w:cs="宋体" w:hint="eastAsia"/>
                <w:spacing w:val="-7"/>
              </w:rPr>
              <w:t>检验试剂</w:t>
            </w:r>
            <w:r>
              <w:rPr>
                <w:rFonts w:ascii="宋体" w:hAnsi="宋体" w:cs="宋体" w:hint="eastAsia"/>
                <w:bCs/>
                <w:szCs w:val="21"/>
              </w:rPr>
              <w:t>须为全新的、未使用过的原厂原包装产品，具有出厂合格证，序列号、包装箱号与出厂批号一致，可追索查阅，进货渠道合法。</w:t>
            </w:r>
          </w:p>
          <w:p w14:paraId="48BE5B20"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（3）货物性能参数及技术指标必须与招标文件或招标人下单要求及投标文件的内容相符，并达到中华人民共和国国家相关标准及行业标准。</w:t>
            </w:r>
          </w:p>
          <w:p w14:paraId="49BAB3A4" w14:textId="77777777" w:rsidR="00B63BA8" w:rsidRDefault="00000000">
            <w:pPr>
              <w:tabs>
                <w:tab w:val="left" w:pos="81"/>
              </w:tabs>
              <w:spacing w:line="380" w:lineRule="exact"/>
              <w:ind w:firstLine="420"/>
              <w:jc w:val="left"/>
              <w:rPr>
                <w:rFonts w:ascii="宋体" w:hAnsi="宋体" w:cs="宋体"/>
                <w:szCs w:val="21"/>
              </w:rPr>
            </w:pPr>
            <w:r>
              <w:rPr>
                <w:rFonts w:ascii="宋体" w:hAnsi="宋体" w:cs="宋体" w:hint="eastAsia"/>
                <w:bCs/>
                <w:szCs w:val="21"/>
              </w:rPr>
              <w:t>（4）因</w:t>
            </w:r>
            <w:r>
              <w:rPr>
                <w:rFonts w:ascii="宋体" w:hAnsi="宋体" w:cs="宋体" w:hint="eastAsia"/>
                <w:spacing w:val="-7"/>
              </w:rPr>
              <w:t>检验试剂</w:t>
            </w:r>
            <w:r>
              <w:rPr>
                <w:rFonts w:ascii="宋体" w:hAnsi="宋体" w:cs="宋体" w:hint="eastAsia"/>
                <w:bCs/>
                <w:szCs w:val="21"/>
              </w:rPr>
              <w:t>的质量问题发生争议，由相关质检部门进行质量鉴定，所产生的鉴定费由中标人承担。</w:t>
            </w:r>
          </w:p>
        </w:tc>
        <w:tc>
          <w:tcPr>
            <w:tcW w:w="561" w:type="pct"/>
            <w:tcBorders>
              <w:top w:val="single" w:sz="8" w:space="0" w:color="000000"/>
              <w:left w:val="single" w:sz="6" w:space="0" w:color="000000"/>
              <w:bottom w:val="single" w:sz="6" w:space="0" w:color="000000"/>
              <w:right w:val="single" w:sz="8" w:space="0" w:color="000000"/>
            </w:tcBorders>
            <w:vAlign w:val="center"/>
          </w:tcPr>
          <w:p w14:paraId="1A8A6C54"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38</w:t>
            </w:r>
          </w:p>
        </w:tc>
      </w:tr>
      <w:tr w:rsidR="00B63BA8" w14:paraId="7D7B414E"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19D47B1" w14:textId="77777777" w:rsidR="00B63BA8" w:rsidRDefault="00000000">
            <w:pPr>
              <w:spacing w:line="380" w:lineRule="exact"/>
              <w:jc w:val="center"/>
              <w:rPr>
                <w:szCs w:val="21"/>
              </w:rPr>
            </w:pPr>
            <w:r>
              <w:rPr>
                <w:rFonts w:ascii="宋体" w:hAnsi="宋体"/>
                <w:szCs w:val="21"/>
              </w:rPr>
              <w:t>▲</w:t>
            </w:r>
            <w:r>
              <w:rPr>
                <w:rFonts w:hint="eastAsia"/>
                <w:b/>
                <w:szCs w:val="21"/>
              </w:rPr>
              <w:t>商务条款</w:t>
            </w:r>
          </w:p>
        </w:tc>
        <w:tc>
          <w:tcPr>
            <w:tcW w:w="4155" w:type="pct"/>
            <w:gridSpan w:val="3"/>
            <w:tcBorders>
              <w:top w:val="single" w:sz="8" w:space="0" w:color="000000"/>
              <w:left w:val="single" w:sz="6" w:space="0" w:color="000000"/>
              <w:bottom w:val="single" w:sz="6" w:space="0" w:color="000000"/>
              <w:right w:val="single" w:sz="8" w:space="0" w:color="000000"/>
            </w:tcBorders>
          </w:tcPr>
          <w:p w14:paraId="19D443C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7F398B3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5D9E162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14C5462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6F218B3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74E7255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6290120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(3)所配送的检验试剂必须符合药品监督管理的相关要求。</w:t>
            </w:r>
          </w:p>
          <w:p w14:paraId="4C119DB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检验试剂发生质量问题时，中标供应商接到采购人通知后30分钟内响应，4小时内到达现场处理。供应商必须保证检验试剂的及时供应。能保证检验试剂一般（普通订单）48小时内送达，紧急使用试剂（紧急订单）24小时内送达，以满足采购人紧急</w:t>
            </w:r>
            <w:r>
              <w:rPr>
                <w:rFonts w:ascii="宋体" w:hAnsi="宋体" w:cs="宋体" w:hint="eastAsia"/>
                <w:b/>
                <w:bCs/>
                <w:szCs w:val="21"/>
              </w:rPr>
              <w:lastRenderedPageBreak/>
              <w:t>需要；如无相关检验试剂现货的，须及时联系调货，并保证按采购人要求按时到货。</w:t>
            </w:r>
          </w:p>
          <w:p w14:paraId="5ADD692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(5)供应商具有完善的售后服务保障体系，对当场验收出现破损、2个月内采购的检验试剂出现滞销等情况，同一货品供应商进行更换或退货（费用已包含在投标报价中）。</w:t>
            </w:r>
          </w:p>
          <w:p w14:paraId="7B16C81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中标供应商所供检验试剂有质量问题的，按相关规范要求规定执行，积极配合厂家召回、退换。中标供应商对所供应的在有效期内的检验试剂质量负责，中标供应商对检验试剂储存保管不善，引起检验试剂质量问题，由中标供应商负责。</w:t>
            </w:r>
          </w:p>
          <w:p w14:paraId="34060D0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(7)中标供应商应对检验试剂质量问题及时上报，配合生产厂家积极处理，按相关规范要求规定执行。</w:t>
            </w:r>
          </w:p>
          <w:p w14:paraId="672F22F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5.质保期：中标供应商所提供的检验试剂有效期限不得少于该试剂有效期的2/3。</w:t>
            </w:r>
          </w:p>
          <w:p w14:paraId="165CE12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043762D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5BD70C9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640A27A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74A06A7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4920480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7678A37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0D24D5E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592F543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07BF870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59ABA30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2899558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1D73C33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(1)本需求表中所公布的检验试剂数量均为暂估数量，结算时以实际供应数量为准。</w:t>
            </w:r>
          </w:p>
          <w:p w14:paraId="7D13CE6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7BE2D1B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(3)供应期限内某检验试剂的实际供应结算价=合同折算的单价×实际供应数量。</w:t>
            </w:r>
          </w:p>
          <w:p w14:paraId="479504A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3AE0F93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63C4F4A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15EA0CA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4EF30FD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5DB2BFE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2D781DB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7418BC6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7401EF0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093CA1F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761E24E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B63BA8" w14:paraId="6382556B"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C8549F0" w14:textId="77777777" w:rsidR="00B63BA8" w:rsidRDefault="00000000">
            <w:pPr>
              <w:spacing w:line="380" w:lineRule="exact"/>
              <w:jc w:val="center"/>
              <w:rPr>
                <w:rFonts w:ascii="宋体" w:hAnsi="宋体"/>
                <w:b/>
                <w:szCs w:val="21"/>
              </w:rPr>
            </w:pPr>
            <w:r>
              <w:rPr>
                <w:rFonts w:ascii="宋体" w:hAnsi="宋体" w:hint="eastAsia"/>
                <w:b/>
                <w:szCs w:val="21"/>
              </w:rPr>
              <w:lastRenderedPageBreak/>
              <w:t>▲</w:t>
            </w:r>
            <w:r>
              <w:rPr>
                <w:rFonts w:ascii="宋体" w:hAnsi="宋体" w:cs="宋体" w:hint="eastAsia"/>
                <w:b/>
                <w:szCs w:val="21"/>
              </w:rPr>
              <w:t>其他要求</w:t>
            </w:r>
          </w:p>
        </w:tc>
        <w:tc>
          <w:tcPr>
            <w:tcW w:w="4155" w:type="pct"/>
            <w:gridSpan w:val="3"/>
            <w:tcBorders>
              <w:top w:val="single" w:sz="8" w:space="0" w:color="000000"/>
              <w:left w:val="single" w:sz="6" w:space="0" w:color="000000"/>
              <w:bottom w:val="single" w:sz="6" w:space="0" w:color="000000"/>
              <w:right w:val="single" w:sz="8" w:space="0" w:color="000000"/>
            </w:tcBorders>
          </w:tcPr>
          <w:p w14:paraId="20727F17" w14:textId="77777777" w:rsidR="00B63BA8"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w:t>
            </w:r>
            <w:r>
              <w:rPr>
                <w:rFonts w:ascii="宋体" w:hAnsi="宋体" w:cs="宋体" w:hint="eastAsia"/>
                <w:szCs w:val="21"/>
              </w:rPr>
              <w:lastRenderedPageBreak/>
              <w:t>实，中标人必须按照采购人的要求提供，否则采购人有权按照合同条款追究中标人的违约责任，并上报财政部门进行处理。</w:t>
            </w:r>
          </w:p>
        </w:tc>
      </w:tr>
      <w:tr w:rsidR="00B63BA8" w14:paraId="05057ABF" w14:textId="77777777">
        <w:trPr>
          <w:trHeight w:val="2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1A13CF54" w14:textId="77777777" w:rsidR="00B63BA8" w:rsidRDefault="00000000">
            <w:pPr>
              <w:spacing w:line="380" w:lineRule="exact"/>
              <w:rPr>
                <w:b/>
                <w:szCs w:val="21"/>
              </w:rPr>
            </w:pPr>
            <w:r>
              <w:rPr>
                <w:rFonts w:hint="eastAsia"/>
                <w:b/>
                <w:szCs w:val="21"/>
              </w:rPr>
              <w:lastRenderedPageBreak/>
              <w:t>其他说明和说明</w:t>
            </w:r>
          </w:p>
        </w:tc>
      </w:tr>
      <w:tr w:rsidR="00B63BA8" w14:paraId="4357B67A"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E42B1D3" w14:textId="77777777" w:rsidR="00B63BA8" w:rsidRDefault="00000000">
            <w:pPr>
              <w:spacing w:line="380" w:lineRule="exact"/>
              <w:rPr>
                <w:bCs/>
                <w:szCs w:val="21"/>
              </w:rPr>
            </w:pPr>
            <w:r>
              <w:rPr>
                <w:rFonts w:ascii="宋体" w:hAnsi="宋体" w:cs="宋体" w:hint="eastAsia"/>
                <w:bCs/>
                <w:szCs w:val="21"/>
              </w:rPr>
              <w:t>管理体系要求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1FACCD96" w14:textId="77777777" w:rsidR="00B63BA8" w:rsidRDefault="00000000">
            <w:pPr>
              <w:spacing w:line="380" w:lineRule="exact"/>
              <w:rPr>
                <w:bCs/>
                <w:szCs w:val="21"/>
              </w:rPr>
            </w:pPr>
            <w:r>
              <w:rPr>
                <w:rFonts w:ascii="宋体" w:hAnsi="宋体" w:cs="宋体" w:hint="eastAsia"/>
                <w:bCs/>
                <w:szCs w:val="21"/>
              </w:rPr>
              <w:t>见本招标文件“评标方法及评分标准”。</w:t>
            </w:r>
          </w:p>
        </w:tc>
      </w:tr>
      <w:tr w:rsidR="00B63BA8" w14:paraId="0A72186C"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7004EFF" w14:textId="77777777" w:rsidR="00B63BA8" w:rsidRDefault="00000000">
            <w:pPr>
              <w:spacing w:line="380" w:lineRule="exact"/>
              <w:rPr>
                <w:bCs/>
                <w:szCs w:val="21"/>
              </w:rPr>
            </w:pPr>
            <w:r>
              <w:rPr>
                <w:rFonts w:ascii="宋体" w:hAnsi="宋体" w:cs="宋体" w:hint="eastAsia"/>
                <w:bCs/>
                <w:szCs w:val="21"/>
              </w:rPr>
              <w:t>业绩要求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1E35CF7" w14:textId="77777777" w:rsidR="00B63BA8" w:rsidRDefault="00000000">
            <w:pPr>
              <w:spacing w:line="380" w:lineRule="exact"/>
              <w:rPr>
                <w:bCs/>
                <w:szCs w:val="21"/>
              </w:rPr>
            </w:pPr>
            <w:r>
              <w:rPr>
                <w:rFonts w:ascii="宋体" w:hAnsi="宋体" w:cs="宋体" w:hint="eastAsia"/>
                <w:bCs/>
                <w:szCs w:val="21"/>
              </w:rPr>
              <w:t>见本招标文件“评标方法及评分标准”。</w:t>
            </w:r>
          </w:p>
        </w:tc>
      </w:tr>
      <w:tr w:rsidR="00B63BA8" w14:paraId="5F1D52B8"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61F8C8D" w14:textId="77777777" w:rsidR="00B63BA8" w:rsidRDefault="00000000">
            <w:pPr>
              <w:spacing w:line="380" w:lineRule="exact"/>
              <w:rPr>
                <w:szCs w:val="21"/>
              </w:rPr>
            </w:pPr>
            <w:r>
              <w:rPr>
                <w:rFonts w:hint="eastAsia"/>
                <w:szCs w:val="21"/>
              </w:rPr>
              <w:t>验收标准</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135FD93A" w14:textId="77777777" w:rsidR="00B63BA8" w:rsidRDefault="00000000">
            <w:pPr>
              <w:spacing w:line="380" w:lineRule="exact"/>
              <w:rPr>
                <w:szCs w:val="21"/>
              </w:rPr>
            </w:pPr>
            <w:r>
              <w:rPr>
                <w:rFonts w:ascii="宋体" w:hAnsi="宋体" w:cs="宋体" w:hint="eastAsia"/>
                <w:bCs/>
                <w:szCs w:val="21"/>
              </w:rPr>
              <w:t>符合现行国家相关标准、行业标准、地方标准或者其他标准、规范</w:t>
            </w:r>
          </w:p>
        </w:tc>
      </w:tr>
      <w:tr w:rsidR="00B63BA8" w14:paraId="14823459"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2FB5615" w14:textId="77777777" w:rsidR="00B63BA8" w:rsidRDefault="00000000">
            <w:pPr>
              <w:spacing w:line="380" w:lineRule="exact"/>
              <w:rPr>
                <w:szCs w:val="21"/>
              </w:rPr>
            </w:pPr>
            <w:r>
              <w:rPr>
                <w:rFonts w:hint="eastAsia"/>
                <w:szCs w:val="21"/>
              </w:rPr>
              <w:t>验收方法</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F22130E" w14:textId="77777777" w:rsidR="00B63BA8"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5941FF77" w14:textId="77777777" w:rsidR="00B63BA8"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53F2610E" w14:textId="77777777" w:rsidR="00B63BA8" w:rsidRDefault="00000000">
            <w:pPr>
              <w:spacing w:line="380" w:lineRule="exact"/>
              <w:rPr>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B63BA8" w14:paraId="5116CF31"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21F0123" w14:textId="77777777" w:rsidR="00B63BA8" w:rsidRDefault="00000000">
            <w:pPr>
              <w:spacing w:line="380" w:lineRule="exact"/>
              <w:rPr>
                <w:szCs w:val="21"/>
              </w:rPr>
            </w:pPr>
            <w:r>
              <w:rPr>
                <w:rFonts w:hint="eastAsia"/>
                <w:szCs w:val="21"/>
              </w:rPr>
              <w:t>进口产品说明</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A7B8E81" w14:textId="77777777" w:rsidR="00B63BA8" w:rsidRDefault="00000000">
            <w:pPr>
              <w:spacing w:line="380" w:lineRule="exact"/>
              <w:rPr>
                <w:szCs w:val="21"/>
              </w:rPr>
            </w:pPr>
            <w:r>
              <w:rPr>
                <w:rFonts w:hint="eastAsia"/>
                <w:szCs w:val="21"/>
              </w:rPr>
              <w:t>服务类项目不涉及进口产品</w:t>
            </w:r>
          </w:p>
        </w:tc>
      </w:tr>
      <w:tr w:rsidR="00B63BA8" w14:paraId="13638F95"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3176CF4" w14:textId="77777777" w:rsidR="00B63BA8" w:rsidRDefault="00000000">
            <w:pPr>
              <w:spacing w:line="380" w:lineRule="exact"/>
              <w:rPr>
                <w:szCs w:val="21"/>
              </w:rPr>
            </w:pPr>
            <w:r>
              <w:rPr>
                <w:rFonts w:hint="eastAsia"/>
                <w:szCs w:val="21"/>
              </w:rPr>
              <w:t>核心产品</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4BBCAE5" w14:textId="77777777" w:rsidR="00B63BA8" w:rsidRDefault="00000000">
            <w:pPr>
              <w:spacing w:line="380" w:lineRule="exact"/>
              <w:rPr>
                <w:szCs w:val="21"/>
              </w:rPr>
            </w:pPr>
            <w:r>
              <w:rPr>
                <w:rFonts w:hint="eastAsia"/>
                <w:szCs w:val="21"/>
              </w:rPr>
              <w:t>服务类项目不涉及核心产品</w:t>
            </w:r>
          </w:p>
        </w:tc>
      </w:tr>
      <w:tr w:rsidR="00B63BA8" w14:paraId="48B824A5"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D87F92E" w14:textId="77777777" w:rsidR="00B63BA8" w:rsidRDefault="00000000">
            <w:pPr>
              <w:spacing w:line="380" w:lineRule="exact"/>
              <w:rPr>
                <w:szCs w:val="21"/>
              </w:rPr>
            </w:pPr>
            <w:r>
              <w:rPr>
                <w:rFonts w:hint="eastAsia"/>
                <w:szCs w:val="21"/>
              </w:rPr>
              <w:t>其他要求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tcPr>
          <w:p w14:paraId="146F4071" w14:textId="77777777" w:rsidR="00B63BA8" w:rsidRDefault="00000000">
            <w:pPr>
              <w:spacing w:line="380" w:lineRule="exact"/>
              <w:rPr>
                <w:rFonts w:ascii="宋体" w:hAnsi="宋体" w:cs="宋体"/>
                <w:b/>
              </w:rPr>
            </w:pPr>
            <w:r>
              <w:rPr>
                <w:rFonts w:ascii="宋体" w:hAnsi="宋体" w:hint="eastAsia"/>
                <w:b/>
                <w:szCs w:val="21"/>
              </w:rPr>
              <w:t>▲</w:t>
            </w:r>
            <w:r>
              <w:rPr>
                <w:rFonts w:ascii="宋体" w:hAnsi="宋体" w:cs="宋体" w:hint="eastAsia"/>
                <w:b/>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0B07E3BB" w14:textId="77777777" w:rsidR="00B63BA8" w:rsidRDefault="00000000">
            <w:pPr>
              <w:spacing w:line="380" w:lineRule="exact"/>
              <w:rPr>
                <w:szCs w:val="21"/>
              </w:rPr>
            </w:pPr>
            <w:r>
              <w:rPr>
                <w:rFonts w:ascii="宋体" w:hAnsi="宋体" w:cs="宋体" w:hint="eastAsia"/>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rPr>
              <w:t>业绩</w:t>
            </w:r>
            <w:r>
              <w:rPr>
                <w:rFonts w:ascii="宋体" w:hAnsi="宋体" w:cs="宋体" w:hint="eastAsia"/>
                <w:bCs/>
              </w:rPr>
              <w:t>等证明材料。</w:t>
            </w:r>
          </w:p>
        </w:tc>
      </w:tr>
      <w:tr w:rsidR="00B63BA8" w14:paraId="2329FE91"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B62B21F" w14:textId="77777777" w:rsidR="00B63BA8" w:rsidRDefault="00000000">
            <w:pPr>
              <w:spacing w:line="380" w:lineRule="exact"/>
              <w:rPr>
                <w:szCs w:val="21"/>
              </w:rPr>
            </w:pPr>
            <w:r>
              <w:rPr>
                <w:rFonts w:ascii="宋体" w:hAnsi="宋体" w:cs="宋体" w:hint="eastAsia"/>
                <w:b/>
                <w:szCs w:val="21"/>
              </w:rPr>
              <w:t>具体种类及采购预算控制价</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458237A" w14:textId="77777777" w:rsidR="00B63BA8" w:rsidRDefault="00000000">
            <w:pPr>
              <w:spacing w:line="380" w:lineRule="exact"/>
              <w:jc w:val="center"/>
              <w:rPr>
                <w:szCs w:val="21"/>
              </w:rPr>
            </w:pPr>
            <w:r>
              <w:rPr>
                <w:rFonts w:hint="eastAsia"/>
                <w:szCs w:val="21"/>
              </w:rPr>
              <w:t>详见附件</w:t>
            </w:r>
            <w:r>
              <w:rPr>
                <w:rFonts w:hint="eastAsia"/>
                <w:szCs w:val="21"/>
              </w:rPr>
              <w:t>1</w:t>
            </w:r>
          </w:p>
          <w:p w14:paraId="745605D0" w14:textId="77777777" w:rsidR="00B63BA8" w:rsidRDefault="00000000">
            <w:pPr>
              <w:spacing w:line="380" w:lineRule="exact"/>
              <w:jc w:val="center"/>
              <w:rPr>
                <w:szCs w:val="21"/>
              </w:rPr>
            </w:pPr>
            <w:r>
              <w:rPr>
                <w:rFonts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bookmarkEnd w:id="3"/>
          </w:p>
        </w:tc>
      </w:tr>
    </w:tbl>
    <w:p w14:paraId="1D17B9D9" w14:textId="77777777" w:rsidR="00B63BA8" w:rsidRDefault="00000000">
      <w:pPr>
        <w:rPr>
          <w:rFonts w:ascii="宋体" w:hAnsi="宋体" w:cs="宋体"/>
          <w:b/>
          <w:bCs/>
          <w:szCs w:val="21"/>
        </w:rPr>
      </w:pPr>
      <w:r>
        <w:rPr>
          <w:rFonts w:ascii="宋体" w:hAnsi="宋体" w:cs="宋体" w:hint="eastAsia"/>
          <w:b/>
          <w:bCs/>
          <w:szCs w:val="21"/>
        </w:rPr>
        <w:br w:type="page" w:clear="all"/>
      </w:r>
    </w:p>
    <w:p w14:paraId="32418403" w14:textId="77777777" w:rsidR="00B63BA8" w:rsidRDefault="00000000">
      <w:pPr>
        <w:rPr>
          <w:rFonts w:ascii="宋体" w:hAnsi="宋体" w:cs="宋体"/>
          <w:b/>
          <w:bCs/>
          <w:szCs w:val="21"/>
        </w:rPr>
      </w:pPr>
      <w:r>
        <w:rPr>
          <w:rFonts w:ascii="宋体" w:hAnsi="宋体" w:cs="宋体" w:hint="eastAsia"/>
          <w:b/>
          <w:bCs/>
          <w:szCs w:val="21"/>
        </w:rPr>
        <w:lastRenderedPageBreak/>
        <w:t>附件1：具体种类及采购预算控制价</w:t>
      </w:r>
    </w:p>
    <w:tbl>
      <w:tblPr>
        <w:tblW w:w="5000" w:type="pct"/>
        <w:tblLayout w:type="fixed"/>
        <w:tblLook w:val="04A0" w:firstRow="1" w:lastRow="0" w:firstColumn="1" w:lastColumn="0" w:noHBand="0" w:noVBand="1"/>
      </w:tblPr>
      <w:tblGrid>
        <w:gridCol w:w="512"/>
        <w:gridCol w:w="3268"/>
        <w:gridCol w:w="2136"/>
        <w:gridCol w:w="538"/>
        <w:gridCol w:w="1110"/>
        <w:gridCol w:w="2290"/>
      </w:tblGrid>
      <w:tr w:rsidR="00B63BA8" w14:paraId="50173196" w14:textId="77777777">
        <w:trPr>
          <w:trHeight w:val="20"/>
        </w:trPr>
        <w:tc>
          <w:tcPr>
            <w:tcW w:w="260" w:type="pct"/>
            <w:tcBorders>
              <w:top w:val="single" w:sz="4" w:space="0" w:color="000000"/>
              <w:left w:val="single" w:sz="4" w:space="0" w:color="000000"/>
              <w:bottom w:val="nil"/>
              <w:right w:val="single" w:sz="4" w:space="0" w:color="000000"/>
            </w:tcBorders>
            <w:shd w:val="clear" w:color="auto" w:fill="auto"/>
            <w:noWrap/>
            <w:vAlign w:val="center"/>
          </w:tcPr>
          <w:p w14:paraId="16723A3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1657" w:type="pct"/>
            <w:tcBorders>
              <w:top w:val="single" w:sz="4" w:space="0" w:color="000000"/>
              <w:left w:val="single" w:sz="4" w:space="0" w:color="000000"/>
              <w:bottom w:val="nil"/>
              <w:right w:val="single" w:sz="4" w:space="0" w:color="000000"/>
            </w:tcBorders>
            <w:shd w:val="clear" w:color="auto" w:fill="auto"/>
            <w:vAlign w:val="center"/>
          </w:tcPr>
          <w:p w14:paraId="372F07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产品名称</w:t>
            </w:r>
          </w:p>
        </w:tc>
        <w:tc>
          <w:tcPr>
            <w:tcW w:w="1083" w:type="pct"/>
            <w:tcBorders>
              <w:top w:val="single" w:sz="4" w:space="0" w:color="000000"/>
              <w:left w:val="single" w:sz="4" w:space="0" w:color="000000"/>
              <w:bottom w:val="nil"/>
              <w:right w:val="single" w:sz="4" w:space="0" w:color="000000"/>
            </w:tcBorders>
            <w:shd w:val="clear" w:color="auto" w:fill="auto"/>
            <w:vAlign w:val="center"/>
          </w:tcPr>
          <w:p w14:paraId="224A03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规格</w:t>
            </w:r>
          </w:p>
        </w:tc>
        <w:tc>
          <w:tcPr>
            <w:tcW w:w="273" w:type="pct"/>
            <w:tcBorders>
              <w:top w:val="single" w:sz="4" w:space="0" w:color="000000"/>
              <w:left w:val="single" w:sz="4" w:space="0" w:color="000000"/>
              <w:bottom w:val="nil"/>
              <w:right w:val="single" w:sz="4" w:space="0" w:color="000000"/>
            </w:tcBorders>
            <w:shd w:val="clear" w:color="auto" w:fill="auto"/>
            <w:vAlign w:val="center"/>
          </w:tcPr>
          <w:p w14:paraId="0C783E0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单位</w:t>
            </w:r>
          </w:p>
        </w:tc>
        <w:tc>
          <w:tcPr>
            <w:tcW w:w="563" w:type="pct"/>
            <w:tcBorders>
              <w:top w:val="single" w:sz="4" w:space="0" w:color="000000"/>
              <w:left w:val="single" w:sz="4" w:space="0" w:color="000000"/>
              <w:bottom w:val="nil"/>
              <w:right w:val="single" w:sz="4" w:space="0" w:color="000000"/>
            </w:tcBorders>
            <w:shd w:val="clear" w:color="auto" w:fill="auto"/>
            <w:vAlign w:val="center"/>
          </w:tcPr>
          <w:p w14:paraId="7BEF5BC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单价预算（元）</w:t>
            </w:r>
          </w:p>
        </w:tc>
        <w:tc>
          <w:tcPr>
            <w:tcW w:w="11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153C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至少应当匹配采购人单位现有的设备品牌及型号，或参考品牌或型号（参照或相当于）</w:t>
            </w:r>
          </w:p>
        </w:tc>
      </w:tr>
      <w:tr w:rsidR="00B63BA8" w14:paraId="210D66BA"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627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6C3A04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TT凝血酶时间测定试剂盒（凝固法）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9761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凝血酶试剂：2ml复溶液：10ml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48BE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7E9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567.16</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9F9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13098B28"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ABC7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748D2BB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PT凝血酶原时间测定试剂盒（一期凝固法）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23F4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凝血酶原试剂：2ml复溶液：10ml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26B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4666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397.38</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9EEC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4A2D0EE1"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C28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91EF9E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APTT活化部分凝血活酶时间测定试剂盒（凝固法）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52DD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APTT试剂：液体6*2ml氯化钙溶液：6*4ml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C69A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EB9C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285.39</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A26B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5195F4F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0AEF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8663DA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FIB纤维蛋白原含量测定试剂盒（凝血酶法）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7574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凝血酶试剂：6*2ml，咪唑缓冲液：6*4ml</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B259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F40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856.80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BA8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0F4B3A63"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477F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1657" w:type="pct"/>
            <w:tcBorders>
              <w:top w:val="single" w:sz="4" w:space="0" w:color="000000"/>
              <w:left w:val="nil"/>
              <w:bottom w:val="single" w:sz="4" w:space="0" w:color="000000"/>
              <w:right w:val="single" w:sz="4" w:space="0" w:color="000000"/>
            </w:tcBorders>
            <w:shd w:val="clear" w:color="auto" w:fill="FFFFFF"/>
            <w:noWrap/>
            <w:vAlign w:val="center"/>
          </w:tcPr>
          <w:p w14:paraId="57D9E67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凝血仪蓝色清洗液X1</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C1B0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5L/桶</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4F9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8C6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BED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4D816CA4"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B8F0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657" w:type="pct"/>
            <w:tcBorders>
              <w:top w:val="single" w:sz="4" w:space="0" w:color="000000"/>
              <w:left w:val="nil"/>
              <w:bottom w:val="single" w:sz="4" w:space="0" w:color="000000"/>
              <w:right w:val="single" w:sz="4" w:space="0" w:color="000000"/>
            </w:tcBorders>
            <w:shd w:val="clear" w:color="auto" w:fill="FFFFFF"/>
            <w:noWrap/>
            <w:vAlign w:val="center"/>
          </w:tcPr>
          <w:p w14:paraId="5A79E53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凝血仪白色清洗液X2</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A5BC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60mL/桶</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E8B2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D05B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0762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0DD0F403"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1AB7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018ADC0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铁蛋白（Fer）测定试剂（荧光免疫层析法）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8BC0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178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6D86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78B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295B7D89"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DC3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0AA5E21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D-二聚体检测试剂盒（免疫层析定量法）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F5FC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A98E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8567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640.00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A813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608CB30D"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BBBD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2F924DD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糖化血红蛋白（HbAlc）定量试剂盒（免疫层析法）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050E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C58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3C05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9AD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6FC0A76B"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DDE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F07FA5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糖化血红蛋白（HbAlc）定量试剂盒（免疫层析法）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C893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4*50人份／盒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7FA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61C6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C33E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干式荧光免疫分析仪广州万孚FS-301</w:t>
            </w:r>
          </w:p>
        </w:tc>
      </w:tr>
      <w:tr w:rsidR="00B63BA8" w14:paraId="0289B623"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3A70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48BE52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心肌肌钙蛋白I（cTnI）测定试剂（荧光免疫层析法）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2DDB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F7E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E53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625.00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0FC3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2D6278C4"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D077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0CB5887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肌红蛋白（Myo）测定试剂（荧光免疫层析法）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18C1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8D53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80D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01BA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59950886"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FC48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8E35A4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肌酸激酶同工酶（CK-MB）测定试剂（荧光免疫层析法）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AB9C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596F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CE70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8EA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48DDB3B4"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4EA2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31479C1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全程C-反应蛋白（hsCRP＋常规CRP）测定试剂（干式荧光免疫层析法）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C8BA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卡型：</w:t>
            </w:r>
            <w:r>
              <w:rPr>
                <w:rFonts w:ascii="宋体" w:hAnsi="宋体" w:cs="宋体" w:hint="eastAsia"/>
                <w:color w:val="000000"/>
                <w:sz w:val="20"/>
                <w:szCs w:val="20"/>
                <w:lang w:bidi="ar"/>
              </w:rPr>
              <w:br/>
              <w:t>200人份/盒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6695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35E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EB39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37C04055"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3CB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4FD6151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25-羟基维生素D （25-OH-VD） 测定试剂盒（荧光免疫层析法）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4503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77DD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4869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C19A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7FBE88E5"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0C69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1657" w:type="pct"/>
            <w:tcBorders>
              <w:top w:val="single" w:sz="4" w:space="0" w:color="000000"/>
              <w:left w:val="nil"/>
              <w:bottom w:val="single" w:sz="4" w:space="0" w:color="000000"/>
              <w:right w:val="single" w:sz="4" w:space="0" w:color="000000"/>
            </w:tcBorders>
            <w:shd w:val="clear" w:color="auto" w:fill="FFFFFF"/>
            <w:vAlign w:val="center"/>
          </w:tcPr>
          <w:p w14:paraId="32801E5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丙型肝炎病毒（HCV）抗体检测试剂盒（胶体金法）卡型</w:t>
            </w:r>
          </w:p>
        </w:tc>
        <w:tc>
          <w:tcPr>
            <w:tcW w:w="10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180CD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40人份／盒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B1D19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C2C2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8C5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0229F349"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6A84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DC3C6E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甲胎蛋白定量检测试剂盒（免疫荧光法）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33EF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83BE6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B8CF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BD7F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60125E92"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6D9F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AC587A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癌胚抗原定量检测试剂盒（免疫荧光法）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283E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B64E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BA5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425.00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60B7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干式荧光免疫分析仪广州万孚FS-205</w:t>
            </w:r>
          </w:p>
        </w:tc>
      </w:tr>
      <w:tr w:rsidR="00B63BA8" w14:paraId="21C87121"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2F1D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0C38C2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肺炎支原体Igm抗体检测试剂盒</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5B5D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D35D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68EC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168.00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0722A" w14:textId="77777777" w:rsidR="00B63BA8" w:rsidRDefault="00B63BA8">
            <w:pPr>
              <w:jc w:val="center"/>
              <w:rPr>
                <w:rFonts w:ascii="宋体" w:hAnsi="宋体" w:cs="宋体"/>
                <w:color w:val="000000"/>
                <w:sz w:val="20"/>
                <w:szCs w:val="20"/>
              </w:rPr>
            </w:pPr>
          </w:p>
        </w:tc>
      </w:tr>
      <w:tr w:rsidR="00B63BA8" w14:paraId="488E7037"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8B7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6093E83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解脲支原体培养试剂</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13DF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3AD8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4409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E13E7" w14:textId="77777777" w:rsidR="00B63BA8" w:rsidRDefault="00B63BA8">
            <w:pPr>
              <w:jc w:val="center"/>
              <w:rPr>
                <w:rFonts w:ascii="宋体" w:hAnsi="宋体" w:cs="宋体"/>
                <w:color w:val="000000"/>
                <w:sz w:val="20"/>
                <w:szCs w:val="20"/>
              </w:rPr>
            </w:pPr>
          </w:p>
        </w:tc>
      </w:tr>
      <w:tr w:rsidR="00B63BA8" w14:paraId="01203468"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3CC0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c>
          <w:tcPr>
            <w:tcW w:w="1657" w:type="pct"/>
            <w:tcBorders>
              <w:top w:val="single" w:sz="4" w:space="0" w:color="000000"/>
              <w:left w:val="nil"/>
              <w:bottom w:val="single" w:sz="4" w:space="0" w:color="000000"/>
              <w:right w:val="single" w:sz="4" w:space="0" w:color="000000"/>
            </w:tcBorders>
            <w:shd w:val="clear" w:color="auto" w:fill="auto"/>
            <w:noWrap/>
            <w:vAlign w:val="center"/>
          </w:tcPr>
          <w:p w14:paraId="44668DB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人型支原体培养试剂</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7A4A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3BE0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F0BC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4CD2E" w14:textId="77777777" w:rsidR="00B63BA8" w:rsidRDefault="00B63BA8">
            <w:pPr>
              <w:jc w:val="center"/>
              <w:rPr>
                <w:rFonts w:ascii="宋体" w:hAnsi="宋体" w:cs="宋体"/>
                <w:color w:val="000000"/>
                <w:sz w:val="20"/>
                <w:szCs w:val="20"/>
              </w:rPr>
            </w:pPr>
          </w:p>
        </w:tc>
      </w:tr>
      <w:tr w:rsidR="00B63BA8" w14:paraId="63C797A8"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733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CC8E42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沙眼衣原体抗原检测试剂盒（胶体金法）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65C4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FDA8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F3DB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222.00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06D8C" w14:textId="77777777" w:rsidR="00B63BA8" w:rsidRDefault="00B63BA8">
            <w:pPr>
              <w:jc w:val="center"/>
              <w:rPr>
                <w:rFonts w:ascii="宋体" w:hAnsi="宋体" w:cs="宋体"/>
                <w:color w:val="000000"/>
                <w:sz w:val="20"/>
                <w:szCs w:val="20"/>
              </w:rPr>
            </w:pPr>
          </w:p>
        </w:tc>
      </w:tr>
      <w:tr w:rsidR="00B63BA8" w14:paraId="56936E32"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1F55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7AFE580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细菌性阴道病检测试剂盒（唾液酸酶法）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8513B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1117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8DE5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269.50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6D26E" w14:textId="77777777" w:rsidR="00B63BA8" w:rsidRDefault="00B63BA8">
            <w:pPr>
              <w:jc w:val="center"/>
              <w:rPr>
                <w:rFonts w:ascii="宋体" w:hAnsi="宋体" w:cs="宋体"/>
                <w:color w:val="000000"/>
                <w:sz w:val="20"/>
                <w:szCs w:val="20"/>
              </w:rPr>
            </w:pPr>
          </w:p>
        </w:tc>
      </w:tr>
      <w:tr w:rsidR="00B63BA8" w14:paraId="29F43880"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762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D948A3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ABO血型反定型试剂盒（人红细胞）</w:t>
            </w:r>
          </w:p>
        </w:tc>
        <w:tc>
          <w:tcPr>
            <w:tcW w:w="1083" w:type="pct"/>
            <w:tcBorders>
              <w:top w:val="nil"/>
              <w:left w:val="nil"/>
              <w:bottom w:val="nil"/>
              <w:right w:val="nil"/>
            </w:tcBorders>
            <w:shd w:val="clear" w:color="auto" w:fill="auto"/>
          </w:tcPr>
          <w:p w14:paraId="26871C73" w14:textId="77777777" w:rsidR="00B63BA8" w:rsidRDefault="00000000">
            <w:pPr>
              <w:widowControl/>
              <w:jc w:val="left"/>
              <w:textAlignment w:val="top"/>
              <w:rPr>
                <w:rFonts w:ascii="宋体" w:hAnsi="宋体" w:cs="宋体"/>
                <w:color w:val="000000"/>
                <w:sz w:val="20"/>
                <w:szCs w:val="20"/>
              </w:rPr>
            </w:pPr>
            <w:r>
              <w:rPr>
                <w:rFonts w:ascii="宋体" w:hAnsi="宋体" w:cs="宋体" w:hint="eastAsia"/>
                <w:color w:val="000000"/>
                <w:sz w:val="20"/>
                <w:szCs w:val="20"/>
                <w:lang w:bidi="ar"/>
              </w:rPr>
              <w:t>A红细胞：10ml;</w:t>
            </w:r>
            <w:r>
              <w:rPr>
                <w:rFonts w:ascii="宋体" w:hAnsi="宋体" w:cs="宋体" w:hint="eastAsia"/>
                <w:color w:val="000000"/>
                <w:sz w:val="20"/>
                <w:szCs w:val="20"/>
                <w:lang w:bidi="ar"/>
              </w:rPr>
              <w:br/>
              <w:t>B红细胞：10ml;</w:t>
            </w:r>
            <w:r>
              <w:rPr>
                <w:rFonts w:ascii="宋体" w:hAnsi="宋体" w:cs="宋体" w:hint="eastAsia"/>
                <w:color w:val="000000"/>
                <w:sz w:val="20"/>
                <w:szCs w:val="20"/>
                <w:lang w:bidi="ar"/>
              </w:rPr>
              <w:br/>
              <w:t>O红细胞：10ml.</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B31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CD79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210.60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89D38" w14:textId="77777777" w:rsidR="00B63BA8" w:rsidRDefault="00B63BA8">
            <w:pPr>
              <w:jc w:val="center"/>
              <w:rPr>
                <w:rFonts w:ascii="宋体" w:hAnsi="宋体" w:cs="宋体"/>
                <w:color w:val="000000"/>
                <w:sz w:val="20"/>
                <w:szCs w:val="20"/>
              </w:rPr>
            </w:pPr>
          </w:p>
        </w:tc>
      </w:tr>
      <w:tr w:rsidR="00B63BA8" w14:paraId="5376E026"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841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3856113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ABO血型正定型试剂盒（固相法）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EEFC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40人份／盒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170B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F25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134.40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C0DB5" w14:textId="77777777" w:rsidR="00B63BA8" w:rsidRDefault="00B63BA8">
            <w:pPr>
              <w:jc w:val="center"/>
              <w:rPr>
                <w:rFonts w:ascii="宋体" w:hAnsi="宋体" w:cs="宋体"/>
                <w:color w:val="000000"/>
                <w:sz w:val="20"/>
                <w:szCs w:val="20"/>
              </w:rPr>
            </w:pPr>
          </w:p>
        </w:tc>
      </w:tr>
      <w:tr w:rsidR="00B63BA8" w14:paraId="38192D47"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1F45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E875B9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RHD血型定型试剂盒（固相法）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25DB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3155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6AA3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116.00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99E8" w14:textId="77777777" w:rsidR="00B63BA8" w:rsidRDefault="00B63BA8">
            <w:pPr>
              <w:jc w:val="center"/>
              <w:rPr>
                <w:rFonts w:ascii="宋体" w:hAnsi="宋体" w:cs="宋体"/>
                <w:color w:val="000000"/>
                <w:sz w:val="20"/>
                <w:szCs w:val="20"/>
              </w:rPr>
            </w:pPr>
          </w:p>
        </w:tc>
      </w:tr>
      <w:tr w:rsidR="00B63BA8" w14:paraId="62813FF2"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AC8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27</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22084FB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甲型肝炎IGM抗体(胶体金法)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8036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板型20支/盒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6E5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4AA0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AAA39" w14:textId="77777777" w:rsidR="00B63BA8" w:rsidRDefault="00B63BA8">
            <w:pPr>
              <w:jc w:val="center"/>
              <w:rPr>
                <w:rFonts w:ascii="宋体" w:hAnsi="宋体" w:cs="宋体"/>
                <w:color w:val="000000"/>
                <w:sz w:val="20"/>
                <w:szCs w:val="20"/>
              </w:rPr>
            </w:pPr>
          </w:p>
        </w:tc>
      </w:tr>
      <w:tr w:rsidR="00B63BA8" w14:paraId="612F9351"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F0EB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0C6365B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便潜血（ＦＯＢ）检测试纸（胶体金法）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11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100人份/盒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44D1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E0DE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80047" w14:textId="77777777" w:rsidR="00B63BA8" w:rsidRDefault="00B63BA8">
            <w:pPr>
              <w:jc w:val="center"/>
              <w:rPr>
                <w:rFonts w:ascii="宋体" w:hAnsi="宋体" w:cs="宋体"/>
                <w:color w:val="000000"/>
                <w:sz w:val="20"/>
                <w:szCs w:val="20"/>
              </w:rPr>
            </w:pPr>
          </w:p>
        </w:tc>
      </w:tr>
      <w:tr w:rsidR="00B63BA8" w14:paraId="703ADF8A"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37E1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477A09C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人绒毛膜促性腺激素（hCG）检测试剂</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52E9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100人份／盒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A46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92E6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32E2" w14:textId="77777777" w:rsidR="00B63BA8" w:rsidRDefault="00B63BA8">
            <w:pPr>
              <w:jc w:val="center"/>
              <w:rPr>
                <w:rFonts w:ascii="宋体" w:hAnsi="宋体" w:cs="宋体"/>
                <w:color w:val="000000"/>
                <w:sz w:val="20"/>
                <w:szCs w:val="20"/>
              </w:rPr>
            </w:pPr>
          </w:p>
        </w:tc>
      </w:tr>
      <w:tr w:rsidR="00B63BA8" w14:paraId="016D9DDC"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EB0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6BE0A3B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类风湿因子检测试剂盒（乳胶凝集法）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A69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6ML/盒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0A39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0204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78.00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2665B" w14:textId="77777777" w:rsidR="00B63BA8" w:rsidRDefault="00B63BA8">
            <w:pPr>
              <w:jc w:val="center"/>
              <w:rPr>
                <w:rFonts w:ascii="宋体" w:hAnsi="宋体" w:cs="宋体"/>
                <w:color w:val="000000"/>
                <w:sz w:val="20"/>
                <w:szCs w:val="20"/>
              </w:rPr>
            </w:pPr>
          </w:p>
        </w:tc>
      </w:tr>
      <w:tr w:rsidR="00B63BA8" w14:paraId="28473393"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DAA8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w:t>
            </w:r>
          </w:p>
        </w:tc>
        <w:tc>
          <w:tcPr>
            <w:tcW w:w="1657" w:type="pct"/>
            <w:tcBorders>
              <w:top w:val="single" w:sz="4" w:space="0" w:color="000000"/>
              <w:left w:val="nil"/>
              <w:bottom w:val="nil"/>
              <w:right w:val="single" w:sz="4" w:space="0" w:color="000000"/>
            </w:tcBorders>
            <w:shd w:val="clear" w:color="auto" w:fill="auto"/>
            <w:vAlign w:val="center"/>
          </w:tcPr>
          <w:p w14:paraId="6F930FC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抗链球菌溶血素O检测试剂盒（乳胶凝集法）</w:t>
            </w:r>
          </w:p>
        </w:tc>
        <w:tc>
          <w:tcPr>
            <w:tcW w:w="1083" w:type="pct"/>
            <w:tcBorders>
              <w:top w:val="single" w:sz="4" w:space="0" w:color="000000"/>
              <w:left w:val="single" w:sz="4" w:space="0" w:color="000000"/>
              <w:bottom w:val="nil"/>
              <w:right w:val="single" w:sz="4" w:space="0" w:color="000000"/>
            </w:tcBorders>
            <w:shd w:val="clear" w:color="auto" w:fill="auto"/>
            <w:vAlign w:val="center"/>
          </w:tcPr>
          <w:p w14:paraId="77D1F0D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6ML/盒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1E3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59C5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78.00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C0276" w14:textId="77777777" w:rsidR="00B63BA8" w:rsidRDefault="00B63BA8">
            <w:pPr>
              <w:jc w:val="center"/>
              <w:rPr>
                <w:rFonts w:ascii="宋体" w:hAnsi="宋体" w:cs="宋体"/>
                <w:color w:val="000000"/>
                <w:sz w:val="20"/>
                <w:szCs w:val="20"/>
              </w:rPr>
            </w:pPr>
          </w:p>
        </w:tc>
      </w:tr>
      <w:tr w:rsidR="00B63BA8" w14:paraId="42800EC9"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245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5C83001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乙型肝炎病毒表面抗原（胶体金法）</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6A82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100人份／盒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A6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6D77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96.00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FCB9" w14:textId="77777777" w:rsidR="00B63BA8" w:rsidRDefault="00B63BA8">
            <w:pPr>
              <w:jc w:val="center"/>
              <w:rPr>
                <w:rFonts w:ascii="宋体" w:hAnsi="宋体" w:cs="宋体"/>
                <w:color w:val="000000"/>
                <w:sz w:val="20"/>
                <w:szCs w:val="20"/>
              </w:rPr>
            </w:pPr>
          </w:p>
        </w:tc>
      </w:tr>
      <w:tr w:rsidR="00B63BA8" w14:paraId="29BDD914"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41D1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0F9D070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弓形虫、风疹病毒、巨细胞病毒、单纯细胞病毒1型／2型IgM抗体检测试剂盒</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33AD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4EC6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CC6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680.00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4EEE7" w14:textId="77777777" w:rsidR="00B63BA8" w:rsidRDefault="00B63BA8">
            <w:pPr>
              <w:jc w:val="center"/>
              <w:rPr>
                <w:rFonts w:ascii="宋体" w:hAnsi="宋体" w:cs="宋体"/>
                <w:color w:val="000000"/>
                <w:sz w:val="20"/>
                <w:szCs w:val="20"/>
              </w:rPr>
            </w:pPr>
          </w:p>
        </w:tc>
      </w:tr>
      <w:tr w:rsidR="00B63BA8" w14:paraId="6F9DF4E9"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DA0D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34</w:t>
            </w:r>
          </w:p>
        </w:tc>
        <w:tc>
          <w:tcPr>
            <w:tcW w:w="1657" w:type="pct"/>
            <w:tcBorders>
              <w:top w:val="single" w:sz="4" w:space="0" w:color="000000"/>
              <w:left w:val="nil"/>
              <w:bottom w:val="single" w:sz="4" w:space="0" w:color="000000"/>
              <w:right w:val="single" w:sz="4" w:space="0" w:color="000000"/>
            </w:tcBorders>
            <w:shd w:val="clear" w:color="auto" w:fill="auto"/>
            <w:vAlign w:val="center"/>
          </w:tcPr>
          <w:p w14:paraId="1E504A6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乙型肝炎病毒表面抗原、表面抗体、e抗原、e抗体、核心抗体检测试剂盒</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1F88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25人份／盒</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7261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D15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140.00</w:t>
            </w:r>
          </w:p>
        </w:tc>
        <w:tc>
          <w:tcPr>
            <w:tcW w:w="11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405C3" w14:textId="77777777" w:rsidR="00B63BA8" w:rsidRDefault="00B63BA8">
            <w:pPr>
              <w:jc w:val="center"/>
              <w:rPr>
                <w:rFonts w:ascii="宋体" w:hAnsi="宋体" w:cs="宋体"/>
                <w:color w:val="000000"/>
                <w:sz w:val="20"/>
                <w:szCs w:val="20"/>
              </w:rPr>
            </w:pPr>
          </w:p>
        </w:tc>
      </w:tr>
      <w:tr w:rsidR="00B63BA8" w14:paraId="23B6EC0E"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7E3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w:t>
            </w:r>
          </w:p>
        </w:tc>
        <w:tc>
          <w:tcPr>
            <w:tcW w:w="1657" w:type="pct"/>
            <w:tcBorders>
              <w:top w:val="single" w:sz="4" w:space="0" w:color="000000"/>
              <w:left w:val="nil"/>
              <w:bottom w:val="single" w:sz="4" w:space="0" w:color="000000"/>
              <w:right w:val="single" w:sz="4" w:space="0" w:color="000000"/>
            </w:tcBorders>
            <w:shd w:val="clear" w:color="auto" w:fill="FFFFFF"/>
            <w:vAlign w:val="center"/>
          </w:tcPr>
          <w:p w14:paraId="61FBC94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梅毒抗体试验诊断试剂</w:t>
            </w:r>
          </w:p>
        </w:tc>
        <w:tc>
          <w:tcPr>
            <w:tcW w:w="10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65F66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A6A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CC92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120.00</w:t>
            </w:r>
          </w:p>
        </w:tc>
        <w:tc>
          <w:tcPr>
            <w:tcW w:w="1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D620A" w14:textId="77777777" w:rsidR="00B63BA8" w:rsidRDefault="00B63BA8">
            <w:pPr>
              <w:jc w:val="center"/>
              <w:rPr>
                <w:rFonts w:ascii="宋体" w:hAnsi="宋体" w:cs="宋体"/>
                <w:color w:val="000000"/>
                <w:sz w:val="20"/>
                <w:szCs w:val="20"/>
              </w:rPr>
            </w:pPr>
          </w:p>
        </w:tc>
      </w:tr>
      <w:tr w:rsidR="00B63BA8" w14:paraId="53849E18" w14:textId="77777777">
        <w:trPr>
          <w:trHeight w:val="20"/>
        </w:trPr>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AA76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36</w:t>
            </w:r>
          </w:p>
        </w:tc>
        <w:tc>
          <w:tcPr>
            <w:tcW w:w="1657" w:type="pct"/>
            <w:tcBorders>
              <w:top w:val="single" w:sz="4" w:space="0" w:color="000000"/>
              <w:left w:val="nil"/>
              <w:bottom w:val="single" w:sz="4" w:space="0" w:color="000000"/>
              <w:right w:val="single" w:sz="4" w:space="0" w:color="000000"/>
            </w:tcBorders>
            <w:shd w:val="clear" w:color="auto" w:fill="FFFFFF"/>
            <w:vAlign w:val="center"/>
          </w:tcPr>
          <w:p w14:paraId="514618B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人类免疫缺陷病毒抗体诊断试剂盒（胶体金法）检测卡</w:t>
            </w:r>
          </w:p>
        </w:tc>
        <w:tc>
          <w:tcPr>
            <w:tcW w:w="10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E80E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50人份／盒</w:t>
            </w:r>
          </w:p>
        </w:tc>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1379F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3A584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215.00</w:t>
            </w:r>
          </w:p>
        </w:tc>
        <w:tc>
          <w:tcPr>
            <w:tcW w:w="1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59CFC6" w14:textId="77777777" w:rsidR="00B63BA8" w:rsidRDefault="00B63BA8">
            <w:pPr>
              <w:jc w:val="center"/>
              <w:rPr>
                <w:rFonts w:ascii="宋体" w:hAnsi="宋体" w:cs="宋体"/>
                <w:color w:val="000000"/>
                <w:sz w:val="20"/>
                <w:szCs w:val="20"/>
              </w:rPr>
            </w:pPr>
          </w:p>
        </w:tc>
      </w:tr>
    </w:tbl>
    <w:p w14:paraId="21B1DD48" w14:textId="77777777" w:rsidR="00B63BA8"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3"/>
        <w:gridCol w:w="1198"/>
        <w:gridCol w:w="81"/>
        <w:gridCol w:w="706"/>
        <w:gridCol w:w="6378"/>
        <w:gridCol w:w="1108"/>
      </w:tblGrid>
      <w:tr w:rsidR="00B63BA8" w14:paraId="185E3744"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3F82CF79"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B63BA8" w14:paraId="369167AF"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17AEB2A" w14:textId="77777777" w:rsidR="00B63BA8"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139CA4B2" w14:textId="77777777" w:rsidR="00B63BA8" w:rsidRDefault="00000000">
            <w:pPr>
              <w:spacing w:line="380" w:lineRule="exact"/>
              <w:rPr>
                <w:rFonts w:ascii="宋体" w:hAnsi="宋体" w:cs="宋体"/>
                <w:szCs w:val="21"/>
              </w:rPr>
            </w:pPr>
            <w:r>
              <w:rPr>
                <w:rFonts w:ascii="宋体" w:hAnsi="宋体" w:cs="宋体" w:hint="eastAsia"/>
                <w:szCs w:val="21"/>
              </w:rPr>
              <w:t>标项2</w:t>
            </w:r>
          </w:p>
        </w:tc>
        <w:tc>
          <w:tcPr>
            <w:tcW w:w="561" w:type="pct"/>
            <w:tcBorders>
              <w:top w:val="single" w:sz="8" w:space="0" w:color="000000"/>
              <w:left w:val="single" w:sz="6" w:space="0" w:color="000000"/>
              <w:bottom w:val="single" w:sz="6" w:space="0" w:color="000000"/>
              <w:right w:val="single" w:sz="8" w:space="0" w:color="000000"/>
            </w:tcBorders>
            <w:vAlign w:val="center"/>
          </w:tcPr>
          <w:p w14:paraId="7B66ECA5" w14:textId="77777777" w:rsidR="00B63BA8" w:rsidRDefault="00B63BA8">
            <w:pPr>
              <w:spacing w:line="380" w:lineRule="exact"/>
              <w:rPr>
                <w:rFonts w:ascii="宋体" w:hAnsi="宋体" w:cs="宋体"/>
                <w:szCs w:val="21"/>
              </w:rPr>
            </w:pPr>
          </w:p>
        </w:tc>
      </w:tr>
      <w:tr w:rsidR="00B63BA8" w14:paraId="0AB099D8"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343743A" w14:textId="77777777" w:rsidR="00B63BA8"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4DCE8BC4" w14:textId="77777777" w:rsidR="00B63BA8" w:rsidRDefault="00000000">
            <w:pPr>
              <w:spacing w:line="380" w:lineRule="exact"/>
              <w:jc w:val="center"/>
              <w:rPr>
                <w:rFonts w:ascii="宋体" w:hAnsi="宋体" w:cs="宋体"/>
                <w:szCs w:val="21"/>
              </w:rPr>
            </w:pPr>
            <w:r>
              <w:rPr>
                <w:rFonts w:ascii="宋体" w:hAnsi="宋体" w:cs="宋体" w:hint="eastAsia"/>
                <w:szCs w:val="21"/>
              </w:rPr>
              <w:t>采购标的</w:t>
            </w:r>
          </w:p>
          <w:p w14:paraId="07D4CEFA" w14:textId="77777777" w:rsidR="00B63BA8"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0A14FF1A" w14:textId="77777777" w:rsidR="00B63BA8"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628B3759" w14:textId="77777777" w:rsidR="00B63BA8" w:rsidRDefault="00000000">
            <w:pPr>
              <w:spacing w:line="380" w:lineRule="exact"/>
              <w:jc w:val="center"/>
              <w:rPr>
                <w:rFonts w:ascii="宋体" w:hAnsi="宋体" w:cs="宋体"/>
                <w:szCs w:val="21"/>
              </w:rPr>
            </w:pPr>
            <w:r>
              <w:rPr>
                <w:rFonts w:ascii="宋体" w:hAnsi="宋体" w:cs="宋体" w:hint="eastAsia"/>
                <w:szCs w:val="21"/>
              </w:rPr>
              <w:t>▲服务参数</w:t>
            </w:r>
          </w:p>
        </w:tc>
        <w:tc>
          <w:tcPr>
            <w:tcW w:w="561" w:type="pct"/>
            <w:tcBorders>
              <w:top w:val="single" w:sz="8" w:space="0" w:color="000000"/>
              <w:left w:val="single" w:sz="6" w:space="0" w:color="000000"/>
              <w:bottom w:val="single" w:sz="6" w:space="0" w:color="000000"/>
              <w:right w:val="single" w:sz="8" w:space="0" w:color="000000"/>
            </w:tcBorders>
            <w:vAlign w:val="center"/>
          </w:tcPr>
          <w:p w14:paraId="11D7464C" w14:textId="77777777" w:rsidR="00B63BA8"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B63BA8" w14:paraId="43D83256"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40AAAD8" w14:textId="77777777" w:rsidR="00B63BA8" w:rsidRDefault="00000000">
            <w:pPr>
              <w:spacing w:line="380" w:lineRule="exact"/>
              <w:jc w:val="center"/>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1848DCDD"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血常规、尿常规、生化常规等试剂配送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3E4DCD32" w14:textId="77777777" w:rsidR="00B63BA8" w:rsidRDefault="00000000">
            <w:pPr>
              <w:spacing w:line="380" w:lineRule="exact"/>
              <w:jc w:val="center"/>
              <w:rPr>
                <w:rFonts w:ascii="宋体" w:hAnsi="宋体" w:cs="宋体"/>
                <w:szCs w:val="21"/>
              </w:rPr>
            </w:pPr>
            <w:r>
              <w:rPr>
                <w:rFonts w:ascii="宋体" w:hAnsi="宋体" w:cs="宋体" w:hint="eastAsia"/>
                <w:szCs w:val="21"/>
              </w:rPr>
              <w:t>1项</w:t>
            </w:r>
          </w:p>
        </w:tc>
        <w:tc>
          <w:tcPr>
            <w:tcW w:w="3236" w:type="pct"/>
            <w:tcBorders>
              <w:top w:val="single" w:sz="8" w:space="0" w:color="000000"/>
              <w:left w:val="single" w:sz="6" w:space="0" w:color="000000"/>
              <w:bottom w:val="single" w:sz="6" w:space="0" w:color="000000"/>
              <w:right w:val="single" w:sz="6" w:space="0" w:color="000000"/>
            </w:tcBorders>
            <w:shd w:val="clear" w:color="auto" w:fill="auto"/>
          </w:tcPr>
          <w:p w14:paraId="49C5D8DF" w14:textId="77777777" w:rsidR="00B63BA8" w:rsidRDefault="00000000">
            <w:pPr>
              <w:widowControl/>
              <w:spacing w:line="380" w:lineRule="exact"/>
              <w:jc w:val="left"/>
              <w:rPr>
                <w:rFonts w:ascii="宋体" w:hAnsi="宋体" w:cs="宋体"/>
                <w:b/>
                <w:szCs w:val="21"/>
              </w:rPr>
            </w:pPr>
            <w:r>
              <w:rPr>
                <w:rFonts w:ascii="宋体" w:hAnsi="宋体" w:cs="宋体" w:hint="eastAsia"/>
                <w:b/>
                <w:szCs w:val="21"/>
              </w:rPr>
              <w:t>一、项目基本情况：</w:t>
            </w:r>
          </w:p>
          <w:p w14:paraId="461DB775"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通过开展该项目采购，确保采购人所需的检验试剂常规品种得到充分供应，保障临床业务工作的顺利开展，拟通过公开招标方式公开遴选配送服务供应商。服务期限：自签订合同之日起3年或本次采购预算支付完毕，以先到为准。</w:t>
            </w:r>
          </w:p>
          <w:p w14:paraId="7D13D22D" w14:textId="77777777" w:rsidR="00B63BA8" w:rsidRDefault="00000000">
            <w:pPr>
              <w:widowControl/>
              <w:spacing w:line="380" w:lineRule="exact"/>
              <w:jc w:val="left"/>
              <w:rPr>
                <w:rFonts w:ascii="宋体" w:hAnsi="宋体" w:cs="宋体"/>
                <w:b/>
                <w:bCs/>
                <w:szCs w:val="21"/>
              </w:rPr>
            </w:pPr>
            <w:r>
              <w:rPr>
                <w:rFonts w:ascii="宋体" w:hAnsi="宋体" w:cs="宋体" w:hint="eastAsia"/>
                <w:b/>
                <w:bCs/>
                <w:szCs w:val="21"/>
              </w:rPr>
              <w:t>二、项目采购清单</w:t>
            </w:r>
          </w:p>
          <w:p w14:paraId="7C72FDE8" w14:textId="77777777" w:rsidR="00B63BA8" w:rsidRDefault="00000000">
            <w:pPr>
              <w:spacing w:line="380" w:lineRule="exact"/>
              <w:ind w:firstLine="420"/>
              <w:jc w:val="left"/>
              <w:rPr>
                <w:rFonts w:ascii="宋体" w:hAnsi="宋体" w:cs="宋体"/>
                <w:szCs w:val="21"/>
              </w:rPr>
            </w:pPr>
            <w:r>
              <w:rPr>
                <w:rFonts w:ascii="宋体" w:hAnsi="宋体" w:cs="宋体" w:hint="eastAsia"/>
                <w:szCs w:val="21"/>
              </w:rPr>
              <w:t>详见本标项附件。</w:t>
            </w:r>
          </w:p>
          <w:p w14:paraId="6283AD55" w14:textId="77777777" w:rsidR="00B63BA8" w:rsidRDefault="00000000">
            <w:pPr>
              <w:widowControl/>
              <w:spacing w:line="380" w:lineRule="exact"/>
              <w:jc w:val="left"/>
              <w:rPr>
                <w:rFonts w:ascii="宋体" w:hAnsi="宋体" w:cs="宋体"/>
                <w:b/>
                <w:szCs w:val="21"/>
              </w:rPr>
            </w:pPr>
            <w:r>
              <w:rPr>
                <w:rFonts w:ascii="宋体" w:hAnsi="宋体" w:cs="宋体" w:hint="eastAsia"/>
                <w:b/>
                <w:szCs w:val="21"/>
              </w:rPr>
              <w:t>三、服务要求：</w:t>
            </w:r>
          </w:p>
          <w:p w14:paraId="709D800D"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1、根据采购人的通知要求，送货上门，并向采购人提供固定送货人员电话，对储存温度有特定要求的检验试剂，须使用冷藏车或冷藏箱进行配送。提供退换服务，并协助解决调剂、退换。因相关检验试剂停产或暂时无货，需临时更换其他品牌的，需征得采购人同意更换，其质量不能低于所供应的检验试剂的质量。</w:t>
            </w:r>
          </w:p>
          <w:p w14:paraId="65465B52"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2、所配送的</w:t>
            </w:r>
            <w:r>
              <w:rPr>
                <w:rFonts w:ascii="宋体" w:hAnsi="宋体" w:cs="宋体" w:hint="eastAsia"/>
                <w:spacing w:val="-7"/>
                <w:szCs w:val="21"/>
              </w:rPr>
              <w:t>检验试剂</w:t>
            </w:r>
            <w:r>
              <w:rPr>
                <w:rFonts w:ascii="宋体" w:hAnsi="宋体" w:cs="宋体" w:hint="eastAsia"/>
                <w:bCs/>
                <w:szCs w:val="21"/>
              </w:rPr>
              <w:t>必须符合药品监督管理的相关要求，所供应的</w:t>
            </w:r>
            <w:r>
              <w:rPr>
                <w:rFonts w:ascii="宋体" w:hAnsi="宋体" w:cs="宋体" w:hint="eastAsia"/>
                <w:spacing w:val="-7"/>
                <w:szCs w:val="21"/>
              </w:rPr>
              <w:t>检验试剂</w:t>
            </w:r>
            <w:r>
              <w:rPr>
                <w:rFonts w:ascii="宋体" w:hAnsi="宋体" w:cs="宋体" w:hint="eastAsia"/>
                <w:bCs/>
                <w:szCs w:val="21"/>
              </w:rPr>
              <w:t>均为正规厂家生产全新原装产品，并完全符合国家有关产品质量、服务和环保标准，非贴牌产品，非长期积压的污损货品。</w:t>
            </w:r>
          </w:p>
          <w:p w14:paraId="572A4882"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3、所提供的</w:t>
            </w:r>
            <w:r>
              <w:rPr>
                <w:rFonts w:ascii="宋体" w:hAnsi="宋体" w:cs="宋体" w:hint="eastAsia"/>
                <w:spacing w:val="-7"/>
                <w:szCs w:val="21"/>
              </w:rPr>
              <w:t>检验试剂</w:t>
            </w:r>
            <w:r>
              <w:rPr>
                <w:rFonts w:ascii="宋体" w:hAnsi="宋体" w:cs="宋体" w:hint="eastAsia"/>
                <w:bCs/>
                <w:szCs w:val="21"/>
              </w:rPr>
              <w:t>须符合国家有关标准。若出现质量问题，采购人有权要求在1个工作日整改、调换，并发出书面警告通知，所供</w:t>
            </w:r>
            <w:r>
              <w:rPr>
                <w:rFonts w:ascii="宋体" w:hAnsi="宋体" w:cs="宋体" w:hint="eastAsia"/>
                <w:spacing w:val="-7"/>
                <w:szCs w:val="21"/>
              </w:rPr>
              <w:t>检验试剂</w:t>
            </w:r>
            <w:r>
              <w:rPr>
                <w:rFonts w:ascii="宋体" w:hAnsi="宋体" w:cs="宋体" w:hint="eastAsia"/>
                <w:bCs/>
                <w:szCs w:val="21"/>
              </w:rPr>
              <w:t>再次出现质量问题，按违约处理，一切损失由中标供应商负责。</w:t>
            </w:r>
          </w:p>
          <w:p w14:paraId="0C2C7667"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4、若因产品质量问题造成的医疗事故，由中标供应商自行承担。</w:t>
            </w:r>
          </w:p>
          <w:p w14:paraId="20C6F25C"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5、检验试剂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B4C7BF5"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检验试剂</w:t>
            </w:r>
            <w:r>
              <w:rPr>
                <w:rFonts w:ascii="宋体" w:hAnsi="宋体" w:cs="宋体" w:hint="eastAsia"/>
                <w:bCs/>
                <w:szCs w:val="21"/>
              </w:rPr>
              <w:t>，若采购人实际所需的</w:t>
            </w:r>
            <w:r>
              <w:rPr>
                <w:rFonts w:ascii="宋体" w:hAnsi="宋体" w:cs="宋体" w:hint="eastAsia"/>
                <w:spacing w:val="-7"/>
                <w:szCs w:val="21"/>
              </w:rPr>
              <w:t>检验试剂</w:t>
            </w:r>
            <w:r>
              <w:rPr>
                <w:rFonts w:ascii="宋体" w:hAnsi="宋体" w:cs="宋体" w:hint="eastAsia"/>
                <w:bCs/>
                <w:szCs w:val="21"/>
              </w:rPr>
              <w:t>在本标项“具体种类及采购预算控制价”中未列明的，采购人可以要求中标</w:t>
            </w:r>
            <w:r>
              <w:rPr>
                <w:rFonts w:ascii="宋体" w:hAnsi="宋体" w:cs="宋体" w:hint="eastAsia"/>
                <w:bCs/>
                <w:szCs w:val="21"/>
              </w:rPr>
              <w:lastRenderedPageBreak/>
              <w:t>供应商根据采购人实际需要供应本标项“具体种类及采购预算控制价”外的</w:t>
            </w:r>
            <w:r>
              <w:rPr>
                <w:rFonts w:ascii="宋体" w:hAnsi="宋体" w:cs="宋体" w:hint="eastAsia"/>
                <w:spacing w:val="-7"/>
                <w:szCs w:val="21"/>
              </w:rPr>
              <w:t>检验试剂</w:t>
            </w:r>
            <w:r>
              <w:rPr>
                <w:rFonts w:ascii="宋体" w:hAnsi="宋体" w:cs="宋体" w:hint="eastAsia"/>
                <w:bCs/>
                <w:szCs w:val="21"/>
              </w:rPr>
              <w:t>，</w:t>
            </w:r>
            <w:r>
              <w:rPr>
                <w:rFonts w:ascii="宋体" w:hAnsi="宋体" w:cs="宋体" w:hint="eastAsia"/>
                <w:spacing w:val="-7"/>
                <w:szCs w:val="21"/>
              </w:rPr>
              <w:t>检验试剂</w:t>
            </w:r>
            <w:r>
              <w:rPr>
                <w:rFonts w:ascii="宋体" w:hAnsi="宋体" w:cs="宋体" w:hint="eastAsia"/>
                <w:bCs/>
                <w:szCs w:val="21"/>
              </w:rPr>
              <w:t>单价由采购人与中标供应商根据市场询价情况双方协商确定。</w:t>
            </w:r>
          </w:p>
          <w:p w14:paraId="103C12E4"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7、</w:t>
            </w:r>
            <w:r>
              <w:rPr>
                <w:rFonts w:ascii="宋体" w:hAnsi="宋体" w:cs="宋体" w:hint="eastAsia"/>
                <w:spacing w:val="-7"/>
                <w:szCs w:val="21"/>
              </w:rPr>
              <w:t>检验试剂</w:t>
            </w:r>
            <w:r>
              <w:rPr>
                <w:rFonts w:ascii="宋体" w:hAnsi="宋体" w:cs="宋体" w:hint="eastAsia"/>
                <w:bCs/>
                <w:szCs w:val="21"/>
              </w:rPr>
              <w:t>包装和运输：</w:t>
            </w:r>
          </w:p>
          <w:p w14:paraId="6BAD60BC"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（1）原厂原包装，包装完好、完整无破损、未开封。</w:t>
            </w:r>
          </w:p>
          <w:p w14:paraId="7564F711"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（2）包装及运输方式应综合考虑冷链运输、运输距离、防潮、防震、防锈和防破损装卸等要求。</w:t>
            </w:r>
          </w:p>
          <w:p w14:paraId="3D67413C"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（3）国家对包装及运输有相关强制性标准或要求的，中标供应商应当执行。</w:t>
            </w:r>
          </w:p>
          <w:p w14:paraId="3D3E7097"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（4）产品（含包装）运抵采购人指定交付地点前发生损坏的，相关损失由中标供应商自行承担。</w:t>
            </w:r>
          </w:p>
          <w:p w14:paraId="1F7229DF"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8、质量标准要求：</w:t>
            </w:r>
          </w:p>
          <w:p w14:paraId="79BD21C1"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（1）供应商提供的</w:t>
            </w:r>
            <w:r>
              <w:rPr>
                <w:rFonts w:ascii="宋体" w:hAnsi="宋体" w:cs="宋体" w:hint="eastAsia"/>
                <w:spacing w:val="-7"/>
                <w:szCs w:val="21"/>
              </w:rPr>
              <w:t>检验试剂</w:t>
            </w:r>
            <w:r>
              <w:rPr>
                <w:rFonts w:ascii="宋体" w:hAnsi="宋体" w:cs="宋体" w:hint="eastAsia"/>
                <w:bCs/>
                <w:szCs w:val="21"/>
              </w:rPr>
              <w:t>必须符合国家、行业强制执行的相关质量标准要求以及产品制造厂家合格产品的出厂质量标准，具备正规合法经销渠道，所供应的</w:t>
            </w:r>
            <w:r>
              <w:rPr>
                <w:rFonts w:ascii="宋体" w:hAnsi="宋体" w:cs="宋体" w:hint="eastAsia"/>
                <w:spacing w:val="-7"/>
                <w:szCs w:val="21"/>
              </w:rPr>
              <w:t>检验试剂</w:t>
            </w:r>
            <w:r>
              <w:rPr>
                <w:rFonts w:ascii="宋体" w:hAnsi="宋体" w:cs="宋体" w:hint="eastAsia"/>
                <w:bCs/>
                <w:szCs w:val="21"/>
              </w:rPr>
              <w:t>必须符合药品监督管理的相关要求。</w:t>
            </w:r>
          </w:p>
          <w:p w14:paraId="67C4EFD5"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（2）中标人提供的</w:t>
            </w:r>
            <w:r>
              <w:rPr>
                <w:rFonts w:ascii="宋体" w:hAnsi="宋体" w:cs="宋体" w:hint="eastAsia"/>
                <w:spacing w:val="-7"/>
                <w:szCs w:val="21"/>
              </w:rPr>
              <w:t>检验试剂</w:t>
            </w:r>
            <w:r>
              <w:rPr>
                <w:rFonts w:ascii="宋体" w:hAnsi="宋体" w:cs="宋体" w:hint="eastAsia"/>
                <w:bCs/>
                <w:szCs w:val="21"/>
              </w:rPr>
              <w:t>须为全新的、未使用过的原厂原包装产品，具有出厂合格证，序列号、包装箱号与出厂批号一致，可追索查阅，进货渠道合法。</w:t>
            </w:r>
          </w:p>
          <w:p w14:paraId="0931AF00" w14:textId="77777777" w:rsidR="00B63BA8" w:rsidRDefault="00000000">
            <w:pPr>
              <w:widowControl/>
              <w:spacing w:line="380" w:lineRule="exact"/>
              <w:ind w:firstLine="420"/>
              <w:jc w:val="left"/>
              <w:rPr>
                <w:rFonts w:ascii="宋体" w:hAnsi="宋体" w:cs="宋体"/>
                <w:bCs/>
                <w:szCs w:val="21"/>
              </w:rPr>
            </w:pPr>
            <w:r>
              <w:rPr>
                <w:rFonts w:ascii="宋体" w:hAnsi="宋体" w:cs="宋体" w:hint="eastAsia"/>
                <w:bCs/>
                <w:szCs w:val="21"/>
              </w:rPr>
              <w:t>（3）货物性能参数及技术指标必须与招标文件或招标人下单要求及投标文件的内容相符，并达到中华人民共和国国家相关标准及行业标准。</w:t>
            </w:r>
          </w:p>
          <w:p w14:paraId="521346B3" w14:textId="77777777" w:rsidR="00B63BA8" w:rsidRDefault="00000000">
            <w:pPr>
              <w:tabs>
                <w:tab w:val="left" w:pos="81"/>
              </w:tabs>
              <w:spacing w:line="380" w:lineRule="exact"/>
              <w:ind w:firstLine="420"/>
              <w:jc w:val="left"/>
              <w:rPr>
                <w:rFonts w:ascii="宋体" w:hAnsi="宋体" w:cs="宋体"/>
                <w:szCs w:val="21"/>
              </w:rPr>
            </w:pPr>
            <w:r>
              <w:rPr>
                <w:rFonts w:ascii="宋体" w:hAnsi="宋体" w:cs="宋体" w:hint="eastAsia"/>
                <w:bCs/>
                <w:szCs w:val="21"/>
              </w:rPr>
              <w:t>（4）因</w:t>
            </w:r>
            <w:r>
              <w:rPr>
                <w:rFonts w:ascii="宋体" w:hAnsi="宋体" w:cs="宋体" w:hint="eastAsia"/>
                <w:spacing w:val="-7"/>
                <w:szCs w:val="21"/>
              </w:rPr>
              <w:t>检验试剂</w:t>
            </w:r>
            <w:r>
              <w:rPr>
                <w:rFonts w:ascii="宋体" w:hAnsi="宋体" w:cs="宋体" w:hint="eastAsia"/>
                <w:bCs/>
                <w:szCs w:val="21"/>
              </w:rPr>
              <w:t>的质量问题发生争议，由相关质检部门进行质量鉴定，所产生的鉴定费由中标人承担。</w:t>
            </w:r>
          </w:p>
        </w:tc>
        <w:tc>
          <w:tcPr>
            <w:tcW w:w="561" w:type="pct"/>
            <w:tcBorders>
              <w:top w:val="single" w:sz="8" w:space="0" w:color="000000"/>
              <w:left w:val="single" w:sz="6" w:space="0" w:color="000000"/>
              <w:bottom w:val="single" w:sz="6" w:space="0" w:color="000000"/>
              <w:right w:val="single" w:sz="8" w:space="0" w:color="000000"/>
            </w:tcBorders>
            <w:vAlign w:val="center"/>
          </w:tcPr>
          <w:p w14:paraId="488C279B"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36</w:t>
            </w:r>
          </w:p>
        </w:tc>
      </w:tr>
      <w:tr w:rsidR="00B63BA8" w14:paraId="268AE877"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80FDC97" w14:textId="77777777" w:rsidR="00B63BA8"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8190" w:type="dxa"/>
            <w:gridSpan w:val="3"/>
            <w:tcBorders>
              <w:top w:val="single" w:sz="8" w:space="0" w:color="000000"/>
              <w:left w:val="single" w:sz="6" w:space="0" w:color="000000"/>
              <w:bottom w:val="single" w:sz="6" w:space="0" w:color="000000"/>
              <w:right w:val="single" w:sz="8" w:space="0" w:color="000000"/>
            </w:tcBorders>
          </w:tcPr>
          <w:p w14:paraId="738E746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3B1494A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1F984AB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3076820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4D68226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2EFDE3E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5D1BE34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(3)所配送的检验试剂必须符合药品监督管理的相关要求。</w:t>
            </w:r>
          </w:p>
          <w:p w14:paraId="11EA67D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检验试剂发生质量问题时，中标供应商接到采购人通知后30分钟内响应，4小时内到达现场处理。供应商必须保证检验试剂的及时供应。能保证检验试剂一般（普通订单）48小时内送达，紧急使用试剂（紧急订单）24小时内送达，以满足采购人紧急</w:t>
            </w:r>
            <w:r>
              <w:rPr>
                <w:rFonts w:ascii="宋体" w:hAnsi="宋体" w:cs="宋体" w:hint="eastAsia"/>
                <w:b/>
                <w:bCs/>
                <w:szCs w:val="21"/>
              </w:rPr>
              <w:lastRenderedPageBreak/>
              <w:t>需要；如无相关检验试剂现货的，须及时联系调货，并保证按采购人要求按时到货。</w:t>
            </w:r>
          </w:p>
          <w:p w14:paraId="689E8F8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(5)供应商具有完善的售后服务保障体系，对当场验收出现破损、2个月内采购的检验试剂出现滞销等情况，同一货品供应商进行更换或退货（费用已包含在投标报价中）。</w:t>
            </w:r>
          </w:p>
          <w:p w14:paraId="25F5018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中标供应商所供检验试剂有质量问题的，按相关规范要求规定执行，积极配合厂家召回、退换。中标供应商对所供应的在有效期内的检验试剂质量负责，中标供应商对检验试剂储存保管不善，引起检验试剂质量问题，由中标供应商负责。</w:t>
            </w:r>
          </w:p>
          <w:p w14:paraId="4347E5C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(7)中标供应商应对检验试剂质量问题及时上报，配合生产厂家积极处理，按相关规范要求规定执行。</w:t>
            </w:r>
          </w:p>
          <w:p w14:paraId="38466E9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5.质保期：中标供应商所提供的检验试剂有效期限不得少于该试剂有效期的2/3。</w:t>
            </w:r>
          </w:p>
          <w:p w14:paraId="010E51C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1D6429D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26A6023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49AEABB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4CFD62A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2FBD9AF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17F000A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6D56D71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3786A34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4333133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1974195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15FBFC1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7F02B2A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(1)本需求表中所公布的检验试剂数量均为暂估数量，结算时以实际供应数量为准。</w:t>
            </w:r>
          </w:p>
          <w:p w14:paraId="258CA8A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202DFAF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(3)供应期限内某检验试剂的实际供应结算价=合同折算的单价×实际供应数量。</w:t>
            </w:r>
          </w:p>
          <w:p w14:paraId="1F026ED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3B63DB8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00EA336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33C18F1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239C2FF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39E7FED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142753F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43CDA13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42AFB84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6A3DD6E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61697A6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B63BA8" w14:paraId="72340997"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A04E589"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8190" w:type="dxa"/>
            <w:gridSpan w:val="3"/>
            <w:tcBorders>
              <w:top w:val="single" w:sz="8" w:space="0" w:color="000000"/>
              <w:left w:val="single" w:sz="6" w:space="0" w:color="000000"/>
              <w:bottom w:val="single" w:sz="6" w:space="0" w:color="000000"/>
              <w:right w:val="single" w:sz="8" w:space="0" w:color="000000"/>
            </w:tcBorders>
          </w:tcPr>
          <w:p w14:paraId="68E69D79" w14:textId="77777777" w:rsidR="00B63BA8"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w:t>
            </w:r>
            <w:r>
              <w:rPr>
                <w:rFonts w:ascii="宋体" w:hAnsi="宋体" w:cs="宋体" w:hint="eastAsia"/>
                <w:szCs w:val="21"/>
              </w:rPr>
              <w:lastRenderedPageBreak/>
              <w:t>实，中标人必须按照采购人的要求提供，否则采购人有权按照合同条款追究中标人的违约责任，并上报财政部门进行处理。</w:t>
            </w:r>
          </w:p>
        </w:tc>
      </w:tr>
      <w:tr w:rsidR="00B63BA8" w14:paraId="0A056634" w14:textId="77777777">
        <w:trPr>
          <w:trHeight w:val="20"/>
        </w:trPr>
        <w:tc>
          <w:tcPr>
            <w:tcW w:w="9854" w:type="dxa"/>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5160CF81" w14:textId="77777777" w:rsidR="00B63BA8"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B63BA8" w14:paraId="79DB9047"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C2E804E" w14:textId="77777777" w:rsidR="00B63BA8" w:rsidRDefault="00000000">
            <w:pPr>
              <w:spacing w:line="380" w:lineRule="exact"/>
              <w:rPr>
                <w:rFonts w:ascii="宋体" w:hAnsi="宋体" w:cs="宋体"/>
                <w:bCs/>
                <w:szCs w:val="21"/>
              </w:rPr>
            </w:pPr>
            <w:r>
              <w:rPr>
                <w:rFonts w:ascii="宋体" w:hAnsi="宋体" w:cs="宋体" w:hint="eastAsia"/>
                <w:bCs/>
                <w:szCs w:val="21"/>
              </w:rPr>
              <w:t>管理体系要求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EFCF8A4"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111FBC0A"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73AF8CA" w14:textId="77777777" w:rsidR="00B63BA8" w:rsidRDefault="00000000">
            <w:pPr>
              <w:spacing w:line="380" w:lineRule="exact"/>
              <w:rPr>
                <w:rFonts w:ascii="宋体" w:hAnsi="宋体" w:cs="宋体"/>
                <w:bCs/>
                <w:szCs w:val="21"/>
              </w:rPr>
            </w:pPr>
            <w:r>
              <w:rPr>
                <w:rFonts w:ascii="宋体" w:hAnsi="宋体" w:cs="宋体" w:hint="eastAsia"/>
                <w:bCs/>
                <w:szCs w:val="21"/>
              </w:rPr>
              <w:t>业绩要求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C67471C"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43EEFDAA"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97D8E53" w14:textId="77777777" w:rsidR="00B63BA8" w:rsidRDefault="00000000">
            <w:pPr>
              <w:spacing w:line="380" w:lineRule="exact"/>
              <w:rPr>
                <w:rFonts w:ascii="宋体" w:hAnsi="宋体" w:cs="宋体"/>
                <w:szCs w:val="21"/>
              </w:rPr>
            </w:pPr>
            <w:r>
              <w:rPr>
                <w:rFonts w:ascii="宋体" w:hAnsi="宋体" w:cs="宋体" w:hint="eastAsia"/>
                <w:szCs w:val="21"/>
              </w:rPr>
              <w:t>验收标准</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0C9AC98" w14:textId="77777777" w:rsidR="00B63BA8"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B63BA8" w14:paraId="6AE35E17"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286304F" w14:textId="77777777" w:rsidR="00B63BA8" w:rsidRDefault="00000000">
            <w:pPr>
              <w:spacing w:line="380" w:lineRule="exact"/>
              <w:rPr>
                <w:rFonts w:ascii="宋体" w:hAnsi="宋体" w:cs="宋体"/>
                <w:szCs w:val="21"/>
              </w:rPr>
            </w:pPr>
            <w:r>
              <w:rPr>
                <w:rFonts w:ascii="宋体" w:hAnsi="宋体" w:cs="宋体" w:hint="eastAsia"/>
                <w:szCs w:val="21"/>
              </w:rPr>
              <w:t>验收方法</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0F82077" w14:textId="77777777" w:rsidR="00B63BA8"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3A023FEF" w14:textId="77777777" w:rsidR="00B63BA8"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035B9157" w14:textId="77777777" w:rsidR="00B63BA8"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B63BA8" w14:paraId="7321554E"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F9D8DFF" w14:textId="77777777" w:rsidR="00B63BA8" w:rsidRDefault="00000000">
            <w:pPr>
              <w:spacing w:line="380" w:lineRule="exact"/>
              <w:rPr>
                <w:rFonts w:ascii="宋体" w:hAnsi="宋体" w:cs="宋体"/>
                <w:szCs w:val="21"/>
              </w:rPr>
            </w:pPr>
            <w:r>
              <w:rPr>
                <w:rFonts w:ascii="宋体" w:hAnsi="宋体" w:cs="宋体" w:hint="eastAsia"/>
                <w:szCs w:val="21"/>
              </w:rPr>
              <w:t>进口产品说明</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A5D2A01" w14:textId="77777777" w:rsidR="00B63BA8"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B63BA8" w14:paraId="5B6EEA31"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0D29595" w14:textId="77777777" w:rsidR="00B63BA8" w:rsidRDefault="00000000">
            <w:pPr>
              <w:spacing w:line="380" w:lineRule="exact"/>
              <w:rPr>
                <w:rFonts w:ascii="宋体" w:hAnsi="宋体" w:cs="宋体"/>
                <w:szCs w:val="21"/>
              </w:rPr>
            </w:pPr>
            <w:r>
              <w:rPr>
                <w:rFonts w:ascii="宋体" w:hAnsi="宋体" w:cs="宋体" w:hint="eastAsia"/>
                <w:szCs w:val="21"/>
              </w:rPr>
              <w:t>核心产品</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9C165E6" w14:textId="77777777" w:rsidR="00B63BA8"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B63BA8" w14:paraId="0A1C29F9"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91B3823" w14:textId="77777777" w:rsidR="00B63BA8" w:rsidRDefault="00000000">
            <w:pPr>
              <w:spacing w:line="380" w:lineRule="exact"/>
              <w:rPr>
                <w:rFonts w:ascii="宋体" w:hAnsi="宋体" w:cs="宋体"/>
                <w:szCs w:val="21"/>
              </w:rPr>
            </w:pPr>
            <w:r>
              <w:rPr>
                <w:rFonts w:ascii="宋体" w:hAnsi="宋体" w:cs="宋体" w:hint="eastAsia"/>
                <w:szCs w:val="21"/>
              </w:rPr>
              <w:t>其他要求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tcPr>
          <w:p w14:paraId="3445647E" w14:textId="77777777" w:rsidR="00B63BA8" w:rsidRDefault="00000000">
            <w:pPr>
              <w:spacing w:line="380" w:lineRule="exact"/>
              <w:rPr>
                <w:rFonts w:ascii="宋体" w:hAnsi="宋体" w:cs="宋体"/>
                <w:b/>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652CFE14" w14:textId="77777777" w:rsidR="00B63BA8"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B63BA8" w14:paraId="6BCD4CFC"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582EDBA" w14:textId="77777777" w:rsidR="00B63BA8"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AE6E238" w14:textId="77777777" w:rsidR="00B63BA8" w:rsidRDefault="00000000">
            <w:pPr>
              <w:spacing w:line="380" w:lineRule="exact"/>
              <w:jc w:val="center"/>
              <w:rPr>
                <w:rFonts w:ascii="宋体" w:hAnsi="宋体" w:cs="宋体"/>
                <w:szCs w:val="21"/>
              </w:rPr>
            </w:pPr>
            <w:r>
              <w:rPr>
                <w:rFonts w:ascii="宋体" w:hAnsi="宋体" w:cs="宋体" w:hint="eastAsia"/>
                <w:szCs w:val="21"/>
              </w:rPr>
              <w:t>详见附件2</w:t>
            </w:r>
          </w:p>
          <w:p w14:paraId="46815CAE" w14:textId="77777777" w:rsidR="00B63BA8" w:rsidRDefault="00000000">
            <w:pPr>
              <w:pStyle w:val="a0"/>
              <w:spacing w:after="0" w:line="380" w:lineRule="exact"/>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3E0F4E37" w14:textId="77777777" w:rsidR="00B63BA8" w:rsidRDefault="00000000">
      <w:pPr>
        <w:rPr>
          <w:rFonts w:ascii="宋体" w:hAnsi="宋体" w:cs="宋体"/>
          <w:b/>
          <w:bCs/>
        </w:rPr>
      </w:pPr>
      <w:r>
        <w:rPr>
          <w:rFonts w:ascii="宋体" w:hAnsi="宋体" w:cs="宋体" w:hint="eastAsia"/>
          <w:b/>
          <w:bCs/>
        </w:rPr>
        <w:br w:type="page" w:clear="all"/>
      </w:r>
    </w:p>
    <w:p w14:paraId="6C3878C2" w14:textId="77777777" w:rsidR="00B63BA8" w:rsidRDefault="00000000">
      <w:pPr>
        <w:rPr>
          <w:rFonts w:ascii="宋体" w:hAnsi="宋体" w:cs="宋体"/>
          <w:b/>
          <w:bCs/>
        </w:rPr>
      </w:pPr>
      <w:r>
        <w:rPr>
          <w:rFonts w:ascii="宋体" w:hAnsi="宋体" w:cs="宋体" w:hint="eastAsia"/>
          <w:b/>
          <w:bCs/>
        </w:rPr>
        <w:lastRenderedPageBreak/>
        <w:t>附件2：具体种类及采购预算控制价</w:t>
      </w:r>
    </w:p>
    <w:tbl>
      <w:tblPr>
        <w:tblW w:w="5000" w:type="pct"/>
        <w:tblLayout w:type="fixed"/>
        <w:tblLook w:val="04A0" w:firstRow="1" w:lastRow="0" w:firstColumn="1" w:lastColumn="0" w:noHBand="0" w:noVBand="1"/>
      </w:tblPr>
      <w:tblGrid>
        <w:gridCol w:w="598"/>
        <w:gridCol w:w="2894"/>
        <w:gridCol w:w="1267"/>
        <w:gridCol w:w="597"/>
        <w:gridCol w:w="1027"/>
        <w:gridCol w:w="3471"/>
      </w:tblGrid>
      <w:tr w:rsidR="00B63BA8" w14:paraId="7E659C67" w14:textId="77777777">
        <w:trPr>
          <w:trHeight w:val="20"/>
        </w:trPr>
        <w:tc>
          <w:tcPr>
            <w:tcW w:w="303" w:type="pct"/>
            <w:tcBorders>
              <w:top w:val="single" w:sz="4" w:space="0" w:color="000000"/>
              <w:left w:val="single" w:sz="4" w:space="0" w:color="000000"/>
              <w:bottom w:val="nil"/>
              <w:right w:val="single" w:sz="4" w:space="0" w:color="000000"/>
            </w:tcBorders>
            <w:shd w:val="clear" w:color="auto" w:fill="auto"/>
            <w:noWrap/>
            <w:vAlign w:val="center"/>
          </w:tcPr>
          <w:p w14:paraId="4D7D901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1467" w:type="pct"/>
            <w:tcBorders>
              <w:top w:val="single" w:sz="4" w:space="0" w:color="000000"/>
              <w:left w:val="single" w:sz="4" w:space="0" w:color="000000"/>
              <w:bottom w:val="nil"/>
              <w:right w:val="single" w:sz="4" w:space="0" w:color="000000"/>
            </w:tcBorders>
            <w:shd w:val="clear" w:color="auto" w:fill="auto"/>
            <w:vAlign w:val="center"/>
          </w:tcPr>
          <w:p w14:paraId="650D34C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产品名称</w:t>
            </w:r>
          </w:p>
        </w:tc>
        <w:tc>
          <w:tcPr>
            <w:tcW w:w="643" w:type="pct"/>
            <w:tcBorders>
              <w:top w:val="single" w:sz="4" w:space="0" w:color="000000"/>
              <w:left w:val="single" w:sz="4" w:space="0" w:color="000000"/>
              <w:bottom w:val="nil"/>
              <w:right w:val="single" w:sz="4" w:space="0" w:color="000000"/>
            </w:tcBorders>
            <w:shd w:val="clear" w:color="auto" w:fill="auto"/>
            <w:vAlign w:val="center"/>
          </w:tcPr>
          <w:p w14:paraId="46AF2E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规格</w:t>
            </w:r>
          </w:p>
        </w:tc>
        <w:tc>
          <w:tcPr>
            <w:tcW w:w="303" w:type="pct"/>
            <w:tcBorders>
              <w:top w:val="single" w:sz="4" w:space="0" w:color="000000"/>
              <w:left w:val="single" w:sz="4" w:space="0" w:color="000000"/>
              <w:bottom w:val="nil"/>
              <w:right w:val="single" w:sz="4" w:space="0" w:color="000000"/>
            </w:tcBorders>
            <w:shd w:val="clear" w:color="auto" w:fill="auto"/>
            <w:vAlign w:val="center"/>
          </w:tcPr>
          <w:p w14:paraId="4990490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单位</w:t>
            </w:r>
          </w:p>
        </w:tc>
        <w:tc>
          <w:tcPr>
            <w:tcW w:w="521" w:type="pct"/>
            <w:tcBorders>
              <w:top w:val="single" w:sz="4" w:space="0" w:color="000000"/>
              <w:left w:val="single" w:sz="4" w:space="0" w:color="000000"/>
              <w:bottom w:val="nil"/>
              <w:right w:val="nil"/>
            </w:tcBorders>
            <w:shd w:val="clear" w:color="auto" w:fill="auto"/>
            <w:vAlign w:val="center"/>
          </w:tcPr>
          <w:p w14:paraId="3F4E00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单价预算（元）</w:t>
            </w:r>
          </w:p>
        </w:tc>
        <w:tc>
          <w:tcPr>
            <w:tcW w:w="17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FF8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至少应当匹配采购人单位现有的设备品牌及型号，或参考品牌或型号（参照或相当于）</w:t>
            </w:r>
          </w:p>
        </w:tc>
      </w:tr>
      <w:tr w:rsidR="00B63BA8" w14:paraId="03C807D2"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E13F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141B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11A尿液分析试纸条</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4E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100人份/筒</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372E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8AC552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125.00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B59F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尿液分析仪桂林优利特UC-200B</w:t>
            </w:r>
          </w:p>
        </w:tc>
      </w:tr>
      <w:tr w:rsidR="00B63BA8" w14:paraId="4526CC9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0ACA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4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4C405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血红蛋白试纸条（干式化学法）</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CE98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HB100份/盒</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7A2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人份</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800CDE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7D01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血红蛋白分析仪Mission-Hb</w:t>
            </w:r>
          </w:p>
        </w:tc>
      </w:tr>
      <w:tr w:rsidR="00B63BA8" w14:paraId="2C44531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456B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050D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丙氨酸氨基转移酶试剂盒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B6E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A14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339748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51.66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7C3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7984205E"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3D43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0694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天门冬氨酸氨基转移酶试剂盒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32D2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7BD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786438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51.97</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8BAD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2CAFAF1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AAF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2980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碱性磷酸酶试剂盒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DF1B0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C0D1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F2F24B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67.06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14A6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C46D23D"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D4AF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0D8D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谷氨酰转移酶试剂盒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83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D2B2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272D692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94.28</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721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006543BD"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41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A242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总胆红素试剂盒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993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543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95EF1C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77.04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F71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1A3C1A9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45EA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F56C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直接胆红素试剂盒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1D88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D908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A7DAB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88.46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F437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43980FF8"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54ED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ED0E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总胆汁酸试剂盒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1AB6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72ml/盒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954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1B33F6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302.65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42D3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7241B50B"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9674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BBB8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总蛋白测定试剂盒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5EE6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6CBE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898BC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29.65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BF4F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48ECADC5"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570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5FD3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白蛋白测定试剂盒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FC26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1D5B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D5FACD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22.43</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656C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66B8E6B"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33A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27C1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肌酐测定试剂盒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F5FB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72ml/盒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6BA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FCD133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175.01</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658D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780BEC4D"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75F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0549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尿素氮测定试剂盒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963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72FA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07BF4A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59.49</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4B1F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4637808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540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C087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尿酸试剂盒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CA7E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1FC0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EBE210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59.45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537B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5A955C1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CB4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7BF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总胆固醇试剂盒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7FD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EAC1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5B5C3B0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69.06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16B7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4FC895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BF6A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1C23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甘油三酯试剂盒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4097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B62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49843E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126.85</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B36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2F0FD83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E23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57B6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高密度脂蛋白胆固醇试剂盒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B176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71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521E0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124.94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A74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1F2342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6F00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316E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低密度脂蛋白胆固醇试剂盒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29E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25F2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F684CE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187.36</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A300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4A3EDD5"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8407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E162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α-淀粉酶试剂盒α-AMY</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5D3B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776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C3A80C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157.92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BE10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6B7F21C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7D1A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61F1B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葡萄糖测定试剂盒</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3E13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3B0A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07BEC6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51.04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9E69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5E67FD00"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F34E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DF79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α-羟丁酸脱氢酶（αHBDH）测定试剂盒（DGKC法）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0E62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176ml/盒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A2E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5213C2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78.19</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D259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1CE72DE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1DF7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6926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肌红蛋白（MYO）测定试剂盒（胶乳增强免疫透射比浊法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A44E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2AF4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DEA405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399.82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2D0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4304602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894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79B5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肌酸激酶（CK）测定试剂盒（IFCC法）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F9A7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4DD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838527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103.94</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18B2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685E297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8FA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DAEA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肌酸激酶MB型同工酶（CK-MB）测定试剂盒（免疫抑制法）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2D0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88ml/盒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94A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0D9300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412.02</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3A99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193D7D01"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AE1F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w:t>
            </w:r>
          </w:p>
        </w:tc>
        <w:tc>
          <w:tcPr>
            <w:tcW w:w="14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6B07E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生化分析仪清洗液CD80</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C41F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AF7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78B076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8792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5D54AB07"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158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B7F2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血细胞分析用溶血剂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DAD1B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1L×4</w:t>
            </w:r>
            <w:r>
              <w:rPr>
                <w:rFonts w:ascii="宋体" w:hAnsi="宋体" w:cs="宋体" w:hint="eastAsia"/>
                <w:color w:val="000000"/>
                <w:sz w:val="20"/>
                <w:szCs w:val="20"/>
                <w:lang w:bidi="ar"/>
              </w:rPr>
              <w:br/>
              <w:t>（M-53LEO(I)）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D2B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F5E76A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1580.00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AB09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323CFAB6"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20B2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27</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2A85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血细胞分析用溶血剂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FFA6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200mL×4</w:t>
            </w:r>
            <w:r>
              <w:rPr>
                <w:rFonts w:ascii="宋体" w:hAnsi="宋体" w:cs="宋体" w:hint="eastAsia"/>
                <w:color w:val="000000"/>
                <w:sz w:val="20"/>
                <w:szCs w:val="20"/>
                <w:lang w:bidi="ar"/>
              </w:rPr>
              <w:br/>
              <w:t>（M-53LEO(II)）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606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8F5E9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1958.00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D088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6D34132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ADF8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DF57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血细胞分析用溶血剂</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FA62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500mL×4</w:t>
            </w:r>
            <w:r>
              <w:rPr>
                <w:rFonts w:ascii="宋体" w:hAnsi="宋体" w:cs="宋体" w:hint="eastAsia"/>
                <w:color w:val="000000"/>
                <w:sz w:val="20"/>
                <w:szCs w:val="20"/>
                <w:lang w:bidi="ar"/>
              </w:rPr>
              <w:br/>
              <w:t>（M-53LH）</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54B8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98E75F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2020.00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F95D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594B561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0766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BD56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血细胞分析用稀释液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634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20L×1</w:t>
            </w:r>
            <w:r>
              <w:rPr>
                <w:rFonts w:ascii="宋体" w:hAnsi="宋体" w:cs="宋体" w:hint="eastAsia"/>
                <w:color w:val="000000"/>
                <w:sz w:val="20"/>
                <w:szCs w:val="20"/>
                <w:lang w:bidi="ar"/>
              </w:rPr>
              <w:br/>
              <w:t>（M-5D）</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97A9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箱</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7F411F6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F0B9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442B0C11"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1EAA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4B38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血细胞分析仪用质控物（光学法）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93E1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中值：</w:t>
            </w:r>
            <w:r>
              <w:rPr>
                <w:rFonts w:ascii="宋体" w:hAnsi="宋体" w:cs="宋体" w:hint="eastAsia"/>
                <w:color w:val="000000"/>
                <w:sz w:val="20"/>
                <w:szCs w:val="20"/>
                <w:lang w:bidi="ar"/>
              </w:rPr>
              <w:br/>
              <w:t>3mL×1 (BC-5D)</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F69E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20E4DD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B8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5F61645A"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AC9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717E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血细胞分析仪用校准物（光学法）</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E06D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3mL×2 </w:t>
            </w:r>
            <w:r>
              <w:rPr>
                <w:rFonts w:ascii="宋体" w:hAnsi="宋体" w:cs="宋体" w:hint="eastAsia"/>
                <w:color w:val="000000"/>
                <w:sz w:val="20"/>
                <w:szCs w:val="20"/>
                <w:lang w:bidi="ar"/>
              </w:rPr>
              <w:br/>
              <w:t>(SC-CAL PLUS)</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A1A6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1134FF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C750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4F3BC347"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3CB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D22C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血细胞分析用探头清洁液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CC3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6D11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91023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1EAD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597F8835"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F4DF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33</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EC80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常规生化复合校准品</w:t>
            </w:r>
          </w:p>
        </w:tc>
        <w:tc>
          <w:tcPr>
            <w:tcW w:w="6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CC9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1支×3 mL</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690B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60EAB53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5E42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全自动血液细胞分析仪深圳迈瑞BC-5380</w:t>
            </w:r>
          </w:p>
        </w:tc>
      </w:tr>
      <w:tr w:rsidR="00B63BA8" w14:paraId="7B461EFC"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94EB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34</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EA1A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肌酸激酶同工酶校准品</w:t>
            </w:r>
          </w:p>
        </w:tc>
        <w:tc>
          <w:tcPr>
            <w:tcW w:w="643" w:type="pct"/>
            <w:tcBorders>
              <w:top w:val="nil"/>
              <w:left w:val="nil"/>
              <w:bottom w:val="nil"/>
              <w:right w:val="nil"/>
            </w:tcBorders>
            <w:shd w:val="clear" w:color="auto" w:fill="auto"/>
            <w:noWrap/>
            <w:vAlign w:val="center"/>
          </w:tcPr>
          <w:p w14:paraId="5F3D045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3×1mL</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D96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9D1DC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9267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419357C3"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B5B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w:t>
            </w:r>
          </w:p>
        </w:tc>
        <w:tc>
          <w:tcPr>
            <w:tcW w:w="14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BE7C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生化复合定值质控品</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8A30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水平1  5mL/支</w:t>
            </w:r>
            <w:r>
              <w:rPr>
                <w:rFonts w:ascii="宋体" w:hAnsi="宋体" w:cs="宋体" w:hint="eastAsia"/>
                <w:color w:val="000000"/>
                <w:sz w:val="20"/>
                <w:szCs w:val="20"/>
                <w:lang w:bidi="ar"/>
              </w:rPr>
              <w:br/>
              <w:t>10支/盒</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216D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352CF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1800.00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C981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7C88C3F9"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AB08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36</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2F8F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漂移校正液（A液）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6185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350ml</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077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F1D13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246.00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C75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69D6935E"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333A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37</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13B7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斜率校正液（B液）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283F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350ml</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C943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401F99E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246.00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070D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3E77BC55"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069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38</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D9A4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电解质分析仪C-2内校液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4BC1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F67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0BA6B5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153.00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F889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34669B1F"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0DA8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39</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4D2C9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电极内充液（参比电极用）</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5514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10ml/支</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B431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noWrap/>
            <w:vAlign w:val="center"/>
          </w:tcPr>
          <w:p w14:paraId="3749BBB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27C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6F1AAF24"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C1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67629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电极内充液（普通电极用）</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DE77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3mL/支</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4907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vAlign w:val="center"/>
          </w:tcPr>
          <w:p w14:paraId="0E8660A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7789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2D2068A1"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DFA4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38507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电极清洗液（蛋白酶）</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4904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5mL/支*5支/盒</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F7E2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21" w:type="pct"/>
            <w:tcBorders>
              <w:top w:val="single" w:sz="4" w:space="0" w:color="000000"/>
              <w:left w:val="single" w:sz="4" w:space="0" w:color="000000"/>
              <w:bottom w:val="single" w:sz="4" w:space="0" w:color="000000"/>
              <w:right w:val="nil"/>
            </w:tcBorders>
            <w:shd w:val="clear" w:color="auto" w:fill="auto"/>
            <w:vAlign w:val="center"/>
          </w:tcPr>
          <w:p w14:paraId="3C26BAB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132.20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6BD1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456F84C4" w14:textId="77777777">
        <w:trPr>
          <w:trHeight w:val="20"/>
        </w:trPr>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AC37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14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09003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电解质分析仪清洗液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B593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110mL/瓶</w:t>
            </w:r>
          </w:p>
        </w:tc>
        <w:tc>
          <w:tcPr>
            <w:tcW w:w="3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95A4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21" w:type="pct"/>
            <w:tcBorders>
              <w:top w:val="single" w:sz="4" w:space="0" w:color="000000"/>
              <w:left w:val="single" w:sz="4" w:space="0" w:color="000000"/>
              <w:bottom w:val="single" w:sz="4" w:space="0" w:color="000000"/>
              <w:right w:val="nil"/>
            </w:tcBorders>
            <w:shd w:val="clear" w:color="auto" w:fill="auto"/>
            <w:vAlign w:val="center"/>
          </w:tcPr>
          <w:p w14:paraId="25895FD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w:t>
            </w:r>
          </w:p>
        </w:tc>
        <w:tc>
          <w:tcPr>
            <w:tcW w:w="17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D785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bl>
    <w:p w14:paraId="62452C24" w14:textId="77777777" w:rsidR="00B63BA8"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5"/>
        <w:gridCol w:w="1198"/>
        <w:gridCol w:w="81"/>
        <w:gridCol w:w="706"/>
        <w:gridCol w:w="6378"/>
        <w:gridCol w:w="1106"/>
      </w:tblGrid>
      <w:tr w:rsidR="00B63BA8" w14:paraId="374E12D3"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12BB5239"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B63BA8" w14:paraId="5EEB5C77"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934F262" w14:textId="77777777" w:rsidR="00B63BA8"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0F436941" w14:textId="77777777" w:rsidR="00B63BA8" w:rsidRDefault="00000000">
            <w:pPr>
              <w:spacing w:line="380" w:lineRule="exact"/>
              <w:rPr>
                <w:rFonts w:ascii="宋体" w:hAnsi="宋体" w:cs="宋体"/>
                <w:szCs w:val="21"/>
              </w:rPr>
            </w:pPr>
            <w:r>
              <w:rPr>
                <w:rFonts w:ascii="宋体" w:hAnsi="宋体" w:cs="宋体" w:hint="eastAsia"/>
                <w:szCs w:val="21"/>
              </w:rPr>
              <w:t>标项3</w:t>
            </w:r>
          </w:p>
        </w:tc>
        <w:tc>
          <w:tcPr>
            <w:tcW w:w="560" w:type="pct"/>
            <w:tcBorders>
              <w:top w:val="single" w:sz="8" w:space="0" w:color="000000"/>
              <w:left w:val="single" w:sz="6" w:space="0" w:color="000000"/>
              <w:bottom w:val="single" w:sz="6" w:space="0" w:color="000000"/>
              <w:right w:val="single" w:sz="8" w:space="0" w:color="000000"/>
            </w:tcBorders>
            <w:vAlign w:val="center"/>
          </w:tcPr>
          <w:p w14:paraId="28299950" w14:textId="77777777" w:rsidR="00B63BA8" w:rsidRDefault="00B63BA8">
            <w:pPr>
              <w:spacing w:line="380" w:lineRule="exact"/>
              <w:rPr>
                <w:rFonts w:ascii="宋体" w:hAnsi="宋体" w:cs="宋体"/>
                <w:szCs w:val="21"/>
              </w:rPr>
            </w:pPr>
          </w:p>
        </w:tc>
      </w:tr>
      <w:tr w:rsidR="00B63BA8" w14:paraId="5C07CA9A"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647293C" w14:textId="77777777" w:rsidR="00B63BA8"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73059AC4" w14:textId="77777777" w:rsidR="00B63BA8" w:rsidRDefault="00000000">
            <w:pPr>
              <w:spacing w:line="380" w:lineRule="exact"/>
              <w:jc w:val="center"/>
              <w:rPr>
                <w:rFonts w:ascii="宋体" w:hAnsi="宋体" w:cs="宋体"/>
                <w:szCs w:val="21"/>
              </w:rPr>
            </w:pPr>
            <w:r>
              <w:rPr>
                <w:rFonts w:ascii="宋体" w:hAnsi="宋体" w:cs="宋体" w:hint="eastAsia"/>
                <w:szCs w:val="21"/>
              </w:rPr>
              <w:t>采购标的</w:t>
            </w:r>
          </w:p>
          <w:p w14:paraId="390F4558" w14:textId="77777777" w:rsidR="00B63BA8"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19E4096D" w14:textId="77777777" w:rsidR="00B63BA8"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5C4A66E0" w14:textId="77777777" w:rsidR="00B63BA8" w:rsidRDefault="00000000">
            <w:pPr>
              <w:spacing w:line="380" w:lineRule="exact"/>
              <w:jc w:val="center"/>
              <w:rPr>
                <w:rFonts w:ascii="宋体" w:hAnsi="宋体" w:cs="宋体"/>
                <w:szCs w:val="21"/>
              </w:rPr>
            </w:pPr>
            <w:r>
              <w:rPr>
                <w:rFonts w:ascii="宋体" w:hAnsi="宋体" w:cs="宋体" w:hint="eastAsia"/>
                <w:szCs w:val="21"/>
              </w:rPr>
              <w:t>▲服务参数</w:t>
            </w:r>
          </w:p>
        </w:tc>
        <w:tc>
          <w:tcPr>
            <w:tcW w:w="560" w:type="pct"/>
            <w:tcBorders>
              <w:top w:val="single" w:sz="8" w:space="0" w:color="000000"/>
              <w:left w:val="single" w:sz="6" w:space="0" w:color="000000"/>
              <w:bottom w:val="single" w:sz="6" w:space="0" w:color="000000"/>
              <w:right w:val="single" w:sz="8" w:space="0" w:color="000000"/>
            </w:tcBorders>
            <w:vAlign w:val="center"/>
          </w:tcPr>
          <w:p w14:paraId="2D5975C5" w14:textId="77777777" w:rsidR="00B63BA8"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B63BA8" w14:paraId="41986923"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1F44D17" w14:textId="77777777" w:rsidR="00B63BA8" w:rsidRDefault="00000000">
            <w:pPr>
              <w:spacing w:line="380" w:lineRule="exact"/>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043E285A"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注射、输液、防护、护理等耗材配送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5F9EB2A0" w14:textId="77777777" w:rsidR="00B63BA8" w:rsidRDefault="00000000">
            <w:pPr>
              <w:spacing w:line="380" w:lineRule="exact"/>
              <w:jc w:val="center"/>
              <w:rPr>
                <w:rFonts w:ascii="宋体" w:hAnsi="宋体" w:cs="宋体"/>
                <w:szCs w:val="21"/>
              </w:rPr>
            </w:pPr>
            <w:r>
              <w:rPr>
                <w:rFonts w:ascii="宋体" w:hAnsi="宋体" w:cs="宋体" w:hint="eastAsia"/>
                <w:szCs w:val="21"/>
              </w:rPr>
              <w:t>1项</w:t>
            </w:r>
          </w:p>
        </w:tc>
        <w:tc>
          <w:tcPr>
            <w:tcW w:w="3236" w:type="pct"/>
            <w:tcBorders>
              <w:top w:val="single" w:sz="8" w:space="0" w:color="000000"/>
              <w:left w:val="single" w:sz="6" w:space="0" w:color="000000"/>
              <w:bottom w:val="single" w:sz="6" w:space="0" w:color="000000"/>
              <w:right w:val="single" w:sz="6" w:space="0" w:color="000000"/>
            </w:tcBorders>
          </w:tcPr>
          <w:p w14:paraId="66378B39"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一、项目基本情况</w:t>
            </w:r>
          </w:p>
          <w:p w14:paraId="7BE50782"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1C5E0575"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二、项目采购清单</w:t>
            </w:r>
          </w:p>
          <w:p w14:paraId="5E041D76"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详见本标项附件。</w:t>
            </w:r>
          </w:p>
          <w:p w14:paraId="5EEB2E67"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三、服务要求：</w:t>
            </w:r>
          </w:p>
          <w:p w14:paraId="7F600CE4"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22DB811D"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2、所配送的耗材必须符合药品监督管理的相关要求，所供应的医用耗材均为正规厂家生产全新原装产品，并完全符合国家有关产品质量、服务和环保标准，非贴牌产品，非长期积压的污损货品。</w:t>
            </w:r>
          </w:p>
          <w:p w14:paraId="59F4F9CB"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3、所提供的耗材须符合国家有关标准。若出现质量问题，采购人有权要求在1个工作日整改、调换，并发出书面警告通知，所供耗材再次出现质量问题，按违约处理，一切损失由中标供应商负责。</w:t>
            </w:r>
          </w:p>
          <w:p w14:paraId="261FCCCB"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4、若因产品质量问题造成的医疗事故，由中标供应商自行承担。</w:t>
            </w:r>
          </w:p>
          <w:p w14:paraId="2D005EBD"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023F4E1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耗材</w:t>
            </w:r>
            <w:r>
              <w:rPr>
                <w:rFonts w:ascii="宋体" w:hAnsi="宋体" w:cs="宋体" w:hint="eastAsia"/>
                <w:bCs/>
                <w:szCs w:val="21"/>
              </w:rPr>
              <w:t>，若采购人实际所需的</w:t>
            </w:r>
            <w:r>
              <w:rPr>
                <w:rFonts w:ascii="宋体" w:hAnsi="宋体" w:cs="宋体" w:hint="eastAsia"/>
                <w:spacing w:val="-7"/>
                <w:szCs w:val="21"/>
              </w:rPr>
              <w:t>耗材</w:t>
            </w:r>
            <w:r>
              <w:rPr>
                <w:rFonts w:ascii="宋体" w:hAnsi="宋体" w:cs="宋体" w:hint="eastAsia"/>
                <w:bCs/>
                <w:szCs w:val="21"/>
              </w:rPr>
              <w:t>在本标项“具体种类及采购预算控制价”中未列明的，采购人可以要求中标供应商根</w:t>
            </w:r>
            <w:r>
              <w:rPr>
                <w:rFonts w:ascii="宋体" w:hAnsi="宋体" w:cs="宋体" w:hint="eastAsia"/>
                <w:bCs/>
                <w:szCs w:val="21"/>
              </w:rPr>
              <w:lastRenderedPageBreak/>
              <w:t>据采购人实际需要供应本标项“具体种类及采购预算控制价”外的</w:t>
            </w:r>
            <w:r>
              <w:rPr>
                <w:rFonts w:ascii="宋体" w:hAnsi="宋体" w:cs="宋体" w:hint="eastAsia"/>
                <w:spacing w:val="-7"/>
                <w:szCs w:val="21"/>
              </w:rPr>
              <w:t>耗材</w:t>
            </w:r>
            <w:r>
              <w:rPr>
                <w:rFonts w:ascii="宋体" w:hAnsi="宋体" w:cs="宋体" w:hint="eastAsia"/>
                <w:bCs/>
                <w:szCs w:val="21"/>
              </w:rPr>
              <w:t>，</w:t>
            </w:r>
            <w:r>
              <w:rPr>
                <w:rFonts w:ascii="宋体" w:hAnsi="宋体" w:cs="宋体" w:hint="eastAsia"/>
                <w:spacing w:val="-7"/>
                <w:szCs w:val="21"/>
              </w:rPr>
              <w:t>耗材</w:t>
            </w:r>
            <w:r>
              <w:rPr>
                <w:rFonts w:ascii="宋体" w:hAnsi="宋体" w:cs="宋体" w:hint="eastAsia"/>
                <w:bCs/>
                <w:szCs w:val="21"/>
              </w:rPr>
              <w:t>单价由采购人与中标供应商根据市场询价情况双方协商确定。</w:t>
            </w:r>
          </w:p>
          <w:p w14:paraId="51A331CD"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7、耗材包装和运输：</w:t>
            </w:r>
          </w:p>
          <w:p w14:paraId="7CBA6BD3"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（1）原厂原包装，包装完好、完整无破损、未开封。</w:t>
            </w:r>
          </w:p>
          <w:p w14:paraId="16C7732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（2）包装及运输方式应综合考虑</w:t>
            </w:r>
            <w:r>
              <w:rPr>
                <w:rFonts w:ascii="宋体" w:hAnsi="宋体" w:cs="宋体" w:hint="eastAsia"/>
                <w:bCs/>
                <w:szCs w:val="21"/>
              </w:rPr>
              <w:t>冷链运输、</w:t>
            </w:r>
            <w:r>
              <w:rPr>
                <w:rFonts w:ascii="宋体" w:hAnsi="宋体" w:cs="宋体" w:hint="eastAsia"/>
                <w:szCs w:val="21"/>
              </w:rPr>
              <w:t>运输距离、防潮、防震、防锈和防破损装卸等要求。</w:t>
            </w:r>
          </w:p>
          <w:p w14:paraId="7C98FEB8"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（3）国家对包装及运输有相关强制性标准或要求的，中标供应商应当执行。</w:t>
            </w:r>
          </w:p>
          <w:p w14:paraId="1470E676"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（4）产品（含包装）运抵采购人指定交付地点前发生损坏的，相关损失由中标供应商自行承担。</w:t>
            </w:r>
          </w:p>
          <w:p w14:paraId="4A45FC08"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8、质量标准要求：</w:t>
            </w:r>
          </w:p>
          <w:p w14:paraId="79E29D76"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（1）供应商提供的耗材必须符合国家、行业强制执行的相关质量标准要求以及产品制造厂家合格产品的出厂质量标准，具备正规合法经销渠道，所供应的耗材必须符合药品监督管理的相关要求。</w:t>
            </w:r>
          </w:p>
          <w:p w14:paraId="05BFC0EA"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（2）中标人提供的耗材须为全新的、未使用过的原厂原包装产品，具有出厂合格证，序列号、包装箱号与出厂批号一致，可追索查阅，进货渠道合法。</w:t>
            </w:r>
          </w:p>
          <w:p w14:paraId="28588D07"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（3）货物性能参数及技术指标必须与招标文件或招标人下单要求及投标文件的内容相符，并达到中华人民共和国国家相关标准及行业标准。</w:t>
            </w:r>
          </w:p>
          <w:p w14:paraId="68270BF9"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（4）因耗材的质量问题发生争议，由相关质检部门进行质量鉴定，所产生的鉴定费由中标人承担。</w:t>
            </w:r>
          </w:p>
        </w:tc>
        <w:tc>
          <w:tcPr>
            <w:tcW w:w="560" w:type="pct"/>
            <w:tcBorders>
              <w:top w:val="single" w:sz="8" w:space="0" w:color="000000"/>
              <w:left w:val="single" w:sz="6" w:space="0" w:color="000000"/>
              <w:bottom w:val="single" w:sz="6" w:space="0" w:color="000000"/>
              <w:right w:val="single" w:sz="8" w:space="0" w:color="000000"/>
            </w:tcBorders>
            <w:vAlign w:val="center"/>
          </w:tcPr>
          <w:p w14:paraId="3D0345C5"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40</w:t>
            </w:r>
          </w:p>
        </w:tc>
      </w:tr>
      <w:tr w:rsidR="00B63BA8" w14:paraId="1F136FEF"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F064400" w14:textId="77777777" w:rsidR="00B63BA8"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4154" w:type="pct"/>
            <w:gridSpan w:val="3"/>
            <w:tcBorders>
              <w:top w:val="single" w:sz="8" w:space="0" w:color="000000"/>
              <w:left w:val="single" w:sz="6" w:space="0" w:color="000000"/>
              <w:bottom w:val="single" w:sz="6" w:space="0" w:color="000000"/>
              <w:right w:val="single" w:sz="8" w:space="0" w:color="000000"/>
            </w:tcBorders>
          </w:tcPr>
          <w:p w14:paraId="7E6B772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7BC649F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011050E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69FBEB4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007EFD3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22C3BDF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4A5B173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(3)所配送的检验耗材必须符合药品监督管理的相关要求。</w:t>
            </w:r>
          </w:p>
          <w:p w14:paraId="2396EC6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紧急使用试剂（紧急订单）24小时内送达，以满足采购人紧急需要；如</w:t>
            </w:r>
            <w:r>
              <w:rPr>
                <w:rFonts w:ascii="宋体" w:hAnsi="宋体" w:cs="宋体" w:hint="eastAsia"/>
                <w:b/>
                <w:bCs/>
                <w:szCs w:val="21"/>
              </w:rPr>
              <w:lastRenderedPageBreak/>
              <w:t>无相关耗材现货的，须及时联系调货，并保证按采购人要求按时到货。</w:t>
            </w:r>
          </w:p>
          <w:p w14:paraId="6FF7921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(5)供应商具有完善的售后服务保障体系，对当场验收出现破损、2个月内采购的耗材出现滞销等情况，同一货品供应商进行更换或退货（费用已包含在投标报价中）。</w:t>
            </w:r>
          </w:p>
          <w:p w14:paraId="07AC6D6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7CEEA5D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(7)中标供应商应对耗材质量问题及时上报，配合生产厂家积极处理，按相关规范要求规定执行。</w:t>
            </w:r>
          </w:p>
          <w:p w14:paraId="6A5C3E1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5.质保期：中标供应商所提供的耗材有效期限不得少于该耗材有效期的2/3。</w:t>
            </w:r>
          </w:p>
          <w:p w14:paraId="6FC7835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5405E81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01A655D0"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6536C5A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0149A79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01AFC7F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4F98173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18BF8A4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0729C47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6862621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215AF9C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3A2D422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75508DF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(1)本需求表中所公布的耗材数量均为暂估数量，结算时以实际供应数量为准。</w:t>
            </w:r>
          </w:p>
          <w:p w14:paraId="2E64145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506D9AD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(3)供应期限内某耗材的实际供应结算价=合同折算的单价×实际供应数量。</w:t>
            </w:r>
          </w:p>
          <w:p w14:paraId="17D9CAE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194AAF0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6128891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6B1FF50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4407AD7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7596706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2762951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0BFDF7B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2914B39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1A3B9E9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7C3F2FA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B63BA8" w14:paraId="22C4D2F9"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7B9F712"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4154" w:type="pct"/>
            <w:gridSpan w:val="3"/>
            <w:tcBorders>
              <w:top w:val="single" w:sz="8" w:space="0" w:color="000000"/>
              <w:left w:val="single" w:sz="6" w:space="0" w:color="000000"/>
              <w:bottom w:val="single" w:sz="6" w:space="0" w:color="000000"/>
              <w:right w:val="single" w:sz="8" w:space="0" w:color="000000"/>
            </w:tcBorders>
          </w:tcPr>
          <w:p w14:paraId="44483FCF" w14:textId="77777777" w:rsidR="00B63BA8"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在签订合同后，采购人可要求中标人提供响应文件中相关材料的原件进行真假核实，中标人必须按照采购人的要求提供，否则采购人有权按照合同条款追究中标人的</w:t>
            </w:r>
            <w:r>
              <w:rPr>
                <w:rFonts w:ascii="宋体" w:hAnsi="宋体" w:cs="宋体" w:hint="eastAsia"/>
                <w:szCs w:val="21"/>
              </w:rPr>
              <w:lastRenderedPageBreak/>
              <w:t>违约责任，并上报财政部门进行处理。</w:t>
            </w:r>
          </w:p>
        </w:tc>
      </w:tr>
      <w:tr w:rsidR="00B63BA8" w14:paraId="3731C404" w14:textId="77777777">
        <w:trPr>
          <w:trHeight w:val="2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73DE6E13" w14:textId="77777777" w:rsidR="00B63BA8"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B63BA8" w14:paraId="515C6B02"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B39A3B3" w14:textId="77777777" w:rsidR="00B63BA8" w:rsidRDefault="00000000">
            <w:pPr>
              <w:spacing w:line="380" w:lineRule="exact"/>
              <w:rPr>
                <w:rFonts w:ascii="宋体" w:hAnsi="宋体" w:cs="宋体"/>
                <w:bCs/>
                <w:szCs w:val="21"/>
              </w:rPr>
            </w:pPr>
            <w:r>
              <w:rPr>
                <w:rFonts w:ascii="宋体" w:hAnsi="宋体" w:cs="宋体" w:hint="eastAsia"/>
                <w:bCs/>
                <w:szCs w:val="21"/>
              </w:rPr>
              <w:t>管理体系要求</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D49C020"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45645DEE"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1820E55" w14:textId="77777777" w:rsidR="00B63BA8" w:rsidRDefault="00000000">
            <w:pPr>
              <w:spacing w:line="380" w:lineRule="exact"/>
              <w:rPr>
                <w:rFonts w:ascii="宋体" w:hAnsi="宋体" w:cs="宋体"/>
                <w:bCs/>
                <w:szCs w:val="21"/>
              </w:rPr>
            </w:pPr>
            <w:r>
              <w:rPr>
                <w:rFonts w:ascii="宋体" w:hAnsi="宋体" w:cs="宋体" w:hint="eastAsia"/>
                <w:bCs/>
                <w:szCs w:val="21"/>
              </w:rPr>
              <w:t>业绩要求</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56CAE37"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4F1C2C4C"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6744728" w14:textId="77777777" w:rsidR="00B63BA8" w:rsidRDefault="00000000">
            <w:pPr>
              <w:spacing w:line="380" w:lineRule="exact"/>
              <w:rPr>
                <w:rFonts w:ascii="宋体" w:hAnsi="宋体" w:cs="宋体"/>
                <w:szCs w:val="21"/>
              </w:rPr>
            </w:pPr>
            <w:r>
              <w:rPr>
                <w:rFonts w:ascii="宋体" w:hAnsi="宋体" w:cs="宋体" w:hint="eastAsia"/>
                <w:szCs w:val="21"/>
              </w:rPr>
              <w:t>验收标准</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5DA9F40" w14:textId="77777777" w:rsidR="00B63BA8"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B63BA8" w14:paraId="25CFE408"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06DC357B" w14:textId="77777777" w:rsidR="00B63BA8" w:rsidRDefault="00000000">
            <w:pPr>
              <w:spacing w:line="380" w:lineRule="exact"/>
              <w:rPr>
                <w:rFonts w:ascii="宋体" w:hAnsi="宋体" w:cs="宋体"/>
                <w:szCs w:val="21"/>
              </w:rPr>
            </w:pPr>
            <w:r>
              <w:rPr>
                <w:rFonts w:ascii="宋体" w:hAnsi="宋体" w:cs="宋体" w:hint="eastAsia"/>
                <w:szCs w:val="21"/>
              </w:rPr>
              <w:t>验收方法</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8FC694E" w14:textId="77777777" w:rsidR="00B63BA8"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1660A2F7" w14:textId="77777777" w:rsidR="00B63BA8"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1458981A" w14:textId="77777777" w:rsidR="00B63BA8"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B63BA8" w14:paraId="79FC93E9"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36BBE6E" w14:textId="77777777" w:rsidR="00B63BA8" w:rsidRDefault="00000000">
            <w:pPr>
              <w:spacing w:line="380" w:lineRule="exact"/>
              <w:rPr>
                <w:rFonts w:ascii="宋体" w:hAnsi="宋体" w:cs="宋体"/>
                <w:szCs w:val="21"/>
              </w:rPr>
            </w:pPr>
            <w:r>
              <w:rPr>
                <w:rFonts w:ascii="宋体" w:hAnsi="宋体" w:cs="宋体" w:hint="eastAsia"/>
                <w:szCs w:val="21"/>
              </w:rPr>
              <w:t>进口产品说明</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7754C4A" w14:textId="77777777" w:rsidR="00B63BA8"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B63BA8" w14:paraId="6B2B566B"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9C35A76" w14:textId="77777777" w:rsidR="00B63BA8" w:rsidRDefault="00000000">
            <w:pPr>
              <w:spacing w:line="380" w:lineRule="exact"/>
              <w:rPr>
                <w:rFonts w:ascii="宋体" w:hAnsi="宋体" w:cs="宋体"/>
                <w:szCs w:val="21"/>
              </w:rPr>
            </w:pPr>
            <w:r>
              <w:rPr>
                <w:rFonts w:ascii="宋体" w:hAnsi="宋体" w:cs="宋体" w:hint="eastAsia"/>
                <w:szCs w:val="21"/>
              </w:rPr>
              <w:t>核心产品</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67254C9" w14:textId="77777777" w:rsidR="00B63BA8"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B63BA8" w14:paraId="6D8B77C5"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89F37EF" w14:textId="77777777" w:rsidR="00B63BA8" w:rsidRDefault="00000000">
            <w:pPr>
              <w:spacing w:line="380" w:lineRule="exact"/>
              <w:rPr>
                <w:rFonts w:ascii="宋体" w:hAnsi="宋体" w:cs="宋体"/>
                <w:szCs w:val="21"/>
              </w:rPr>
            </w:pPr>
            <w:r>
              <w:rPr>
                <w:rFonts w:ascii="宋体" w:hAnsi="宋体" w:cs="宋体" w:hint="eastAsia"/>
                <w:szCs w:val="21"/>
              </w:rPr>
              <w:t>其他要求</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tcPr>
          <w:p w14:paraId="0F31CFC7" w14:textId="77777777" w:rsidR="00B63BA8" w:rsidRDefault="00000000">
            <w:pPr>
              <w:spacing w:line="380" w:lineRule="exact"/>
              <w:rPr>
                <w:rFonts w:ascii="宋体" w:hAnsi="宋体" w:cs="宋体"/>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04FCB3D4" w14:textId="77777777" w:rsidR="00B63BA8"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B63BA8" w14:paraId="71D2D972"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A7EC3C5" w14:textId="77777777" w:rsidR="00B63BA8"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C291225" w14:textId="77777777" w:rsidR="00B63BA8" w:rsidRDefault="00000000">
            <w:pPr>
              <w:spacing w:line="380" w:lineRule="exact"/>
              <w:jc w:val="center"/>
              <w:rPr>
                <w:rFonts w:ascii="宋体" w:hAnsi="宋体" w:cs="宋体"/>
                <w:szCs w:val="21"/>
              </w:rPr>
            </w:pPr>
            <w:r>
              <w:rPr>
                <w:rFonts w:ascii="宋体" w:hAnsi="宋体" w:cs="宋体" w:hint="eastAsia"/>
                <w:szCs w:val="21"/>
              </w:rPr>
              <w:t>详见附件3</w:t>
            </w:r>
          </w:p>
          <w:p w14:paraId="1EA9C40D" w14:textId="77777777" w:rsidR="00B63BA8" w:rsidRDefault="00000000">
            <w:pPr>
              <w:pStyle w:val="a0"/>
              <w:spacing w:after="0" w:line="380" w:lineRule="exact"/>
              <w:jc w:val="center"/>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40ECE97E" w14:textId="77777777" w:rsidR="00B63BA8" w:rsidRDefault="00000000">
      <w:pPr>
        <w:rPr>
          <w:rFonts w:ascii="宋体" w:hAnsi="宋体" w:cs="宋体"/>
          <w:b/>
          <w:bCs/>
        </w:rPr>
      </w:pPr>
      <w:r>
        <w:rPr>
          <w:rFonts w:ascii="宋体" w:hAnsi="宋体" w:cs="宋体" w:hint="eastAsia"/>
          <w:b/>
          <w:bCs/>
        </w:rPr>
        <w:br w:type="page" w:clear="all"/>
      </w:r>
    </w:p>
    <w:p w14:paraId="5BC66302" w14:textId="77777777" w:rsidR="00B63BA8" w:rsidRDefault="00000000">
      <w:pPr>
        <w:rPr>
          <w:rFonts w:ascii="宋体" w:hAnsi="宋体" w:cs="宋体"/>
          <w:b/>
          <w:bCs/>
        </w:rPr>
      </w:pPr>
      <w:r>
        <w:rPr>
          <w:rFonts w:ascii="宋体" w:hAnsi="宋体" w:cs="宋体" w:hint="eastAsia"/>
          <w:b/>
          <w:bCs/>
        </w:rPr>
        <w:lastRenderedPageBreak/>
        <w:t>附件3：具体种类及采购预算控制价</w:t>
      </w:r>
    </w:p>
    <w:tbl>
      <w:tblPr>
        <w:tblW w:w="4998" w:type="pct"/>
        <w:tblLook w:val="04A0" w:firstRow="1" w:lastRow="0" w:firstColumn="1" w:lastColumn="0" w:noHBand="0" w:noVBand="1"/>
      </w:tblPr>
      <w:tblGrid>
        <w:gridCol w:w="616"/>
        <w:gridCol w:w="3487"/>
        <w:gridCol w:w="2516"/>
        <w:gridCol w:w="616"/>
        <w:gridCol w:w="1062"/>
        <w:gridCol w:w="1553"/>
      </w:tblGrid>
      <w:tr w:rsidR="00B63BA8" w14:paraId="6E7C2AD2" w14:textId="77777777">
        <w:trPr>
          <w:trHeight w:val="20"/>
        </w:trPr>
        <w:tc>
          <w:tcPr>
            <w:tcW w:w="298" w:type="pct"/>
            <w:tcBorders>
              <w:top w:val="single" w:sz="4" w:space="0" w:color="000000"/>
              <w:left w:val="single" w:sz="4" w:space="0" w:color="000000"/>
              <w:bottom w:val="nil"/>
              <w:right w:val="single" w:sz="4" w:space="0" w:color="000000"/>
            </w:tcBorders>
            <w:shd w:val="clear" w:color="auto" w:fill="auto"/>
            <w:noWrap/>
            <w:vAlign w:val="center"/>
          </w:tcPr>
          <w:p w14:paraId="64D1349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1815" w:type="pct"/>
            <w:tcBorders>
              <w:top w:val="single" w:sz="4" w:space="0" w:color="000000"/>
              <w:left w:val="single" w:sz="4" w:space="0" w:color="000000"/>
              <w:bottom w:val="nil"/>
              <w:right w:val="single" w:sz="4" w:space="0" w:color="000000"/>
            </w:tcBorders>
            <w:shd w:val="clear" w:color="auto" w:fill="auto"/>
            <w:vAlign w:val="center"/>
          </w:tcPr>
          <w:p w14:paraId="48DA8DA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产品名称</w:t>
            </w:r>
          </w:p>
        </w:tc>
        <w:tc>
          <w:tcPr>
            <w:tcW w:w="1167" w:type="pct"/>
            <w:tcBorders>
              <w:top w:val="single" w:sz="4" w:space="0" w:color="000000"/>
              <w:left w:val="single" w:sz="4" w:space="0" w:color="000000"/>
              <w:bottom w:val="nil"/>
              <w:right w:val="single" w:sz="4" w:space="0" w:color="000000"/>
            </w:tcBorders>
            <w:shd w:val="clear" w:color="auto" w:fill="auto"/>
            <w:vAlign w:val="center"/>
          </w:tcPr>
          <w:p w14:paraId="0378CD2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规格</w:t>
            </w:r>
          </w:p>
        </w:tc>
        <w:tc>
          <w:tcPr>
            <w:tcW w:w="298" w:type="pct"/>
            <w:tcBorders>
              <w:top w:val="single" w:sz="4" w:space="0" w:color="000000"/>
              <w:left w:val="single" w:sz="4" w:space="0" w:color="000000"/>
              <w:bottom w:val="nil"/>
              <w:right w:val="single" w:sz="4" w:space="0" w:color="000000"/>
            </w:tcBorders>
            <w:shd w:val="clear" w:color="auto" w:fill="auto"/>
            <w:vAlign w:val="center"/>
          </w:tcPr>
          <w:p w14:paraId="4C6345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单位</w:t>
            </w:r>
          </w:p>
        </w:tc>
        <w:tc>
          <w:tcPr>
            <w:tcW w:w="585" w:type="pct"/>
            <w:tcBorders>
              <w:top w:val="single" w:sz="4" w:space="0" w:color="000000"/>
              <w:left w:val="single" w:sz="4" w:space="0" w:color="000000"/>
              <w:bottom w:val="nil"/>
              <w:right w:val="single" w:sz="4" w:space="0" w:color="000000"/>
            </w:tcBorders>
            <w:shd w:val="clear" w:color="auto" w:fill="auto"/>
            <w:vAlign w:val="center"/>
          </w:tcPr>
          <w:p w14:paraId="17750F5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单价预算（元）</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B0C8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至少应当匹配采购人单位现有的设备品牌及型号，或参考品牌或型号（参照或相当于）</w:t>
            </w:r>
          </w:p>
        </w:tc>
      </w:tr>
      <w:tr w:rsidR="00B63BA8" w14:paraId="23A51D58"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3B8B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1542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一次性使用无菌注射器带针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69E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6E84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A02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44418" w14:textId="77777777" w:rsidR="00B63BA8" w:rsidRDefault="00B63BA8">
            <w:pPr>
              <w:rPr>
                <w:rFonts w:ascii="宋体" w:hAnsi="宋体" w:cs="宋体"/>
                <w:color w:val="000000"/>
                <w:sz w:val="20"/>
                <w:szCs w:val="20"/>
              </w:rPr>
            </w:pPr>
          </w:p>
        </w:tc>
      </w:tr>
      <w:tr w:rsidR="00B63BA8" w14:paraId="5B5D4277"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37D8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3859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一次性使用无菌注射器带针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92B7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4D8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185E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0.26</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AA94A" w14:textId="77777777" w:rsidR="00B63BA8" w:rsidRDefault="00B63BA8">
            <w:pPr>
              <w:rPr>
                <w:rFonts w:ascii="宋体" w:hAnsi="宋体" w:cs="宋体"/>
                <w:color w:val="000000"/>
                <w:sz w:val="20"/>
                <w:szCs w:val="20"/>
              </w:rPr>
            </w:pPr>
          </w:p>
        </w:tc>
      </w:tr>
      <w:tr w:rsidR="00B63BA8" w14:paraId="48CFB358"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BAD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D223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一次性使用注射器/普通型/带针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6EC1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C83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02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0.33</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ECF9E" w14:textId="77777777" w:rsidR="00B63BA8" w:rsidRDefault="00B63BA8">
            <w:pPr>
              <w:rPr>
                <w:rFonts w:ascii="宋体" w:hAnsi="宋体" w:cs="宋体"/>
                <w:color w:val="000000"/>
                <w:sz w:val="20"/>
                <w:szCs w:val="20"/>
              </w:rPr>
            </w:pPr>
          </w:p>
        </w:tc>
      </w:tr>
      <w:tr w:rsidR="00B63BA8" w14:paraId="5751227C"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013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1C1D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一次性使用注射器/普通型/带针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5B42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C7F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6201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0.46</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9B9FE" w14:textId="77777777" w:rsidR="00B63BA8" w:rsidRDefault="00B63BA8">
            <w:pPr>
              <w:rPr>
                <w:rFonts w:ascii="宋体" w:hAnsi="宋体" w:cs="宋体"/>
                <w:color w:val="000000"/>
                <w:sz w:val="20"/>
                <w:szCs w:val="20"/>
              </w:rPr>
            </w:pPr>
          </w:p>
        </w:tc>
      </w:tr>
      <w:tr w:rsidR="00B63BA8" w14:paraId="76E74AB2"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C76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200B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一次性使用注射器/普通型/带针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984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93C0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1B18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0.58</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3E14D" w14:textId="77777777" w:rsidR="00B63BA8" w:rsidRDefault="00B63BA8">
            <w:pPr>
              <w:rPr>
                <w:rFonts w:ascii="宋体" w:hAnsi="宋体" w:cs="宋体"/>
                <w:color w:val="000000"/>
                <w:sz w:val="20"/>
                <w:szCs w:val="20"/>
              </w:rPr>
            </w:pPr>
          </w:p>
        </w:tc>
      </w:tr>
      <w:tr w:rsidR="00B63BA8" w14:paraId="6A9E18F6"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98C0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D715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一次性使用注射器/普通型/带针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C7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6F8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99C1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1.44</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72974" w14:textId="77777777" w:rsidR="00B63BA8" w:rsidRDefault="00B63BA8">
            <w:pPr>
              <w:rPr>
                <w:rFonts w:ascii="宋体" w:hAnsi="宋体" w:cs="宋体"/>
                <w:color w:val="000000"/>
                <w:sz w:val="20"/>
                <w:szCs w:val="20"/>
              </w:rPr>
            </w:pPr>
          </w:p>
        </w:tc>
      </w:tr>
      <w:tr w:rsidR="00B63BA8" w14:paraId="36091039"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07CB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C7EA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一次性使用输液器 带针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372C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0.55×19RWLB</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8342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4DA6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0.65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AE03B" w14:textId="77777777" w:rsidR="00B63BA8" w:rsidRDefault="00B63BA8">
            <w:pPr>
              <w:rPr>
                <w:rFonts w:ascii="宋体" w:hAnsi="宋体" w:cs="宋体"/>
                <w:color w:val="000000"/>
                <w:sz w:val="20"/>
                <w:szCs w:val="20"/>
              </w:rPr>
            </w:pPr>
          </w:p>
        </w:tc>
      </w:tr>
      <w:tr w:rsidR="00B63BA8" w14:paraId="5327BD39"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03DE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4005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一次性使用静脉输液针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EDF2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0.55×19 RWLB</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2CB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CB21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A15EB" w14:textId="77777777" w:rsidR="00B63BA8" w:rsidRDefault="00B63BA8">
            <w:pPr>
              <w:rPr>
                <w:rFonts w:ascii="宋体" w:hAnsi="宋体" w:cs="宋体"/>
                <w:color w:val="000000"/>
                <w:sz w:val="20"/>
                <w:szCs w:val="20"/>
              </w:rPr>
            </w:pPr>
          </w:p>
        </w:tc>
      </w:tr>
      <w:tr w:rsidR="00B63BA8" w14:paraId="4730C188"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3204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A253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一次性使用静脉输液针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1F47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0.7×24 TWLB</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C320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8043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7A639" w14:textId="77777777" w:rsidR="00B63BA8" w:rsidRDefault="00B63BA8">
            <w:pPr>
              <w:rPr>
                <w:rFonts w:ascii="宋体" w:hAnsi="宋体" w:cs="宋体"/>
                <w:color w:val="000000"/>
                <w:sz w:val="20"/>
                <w:szCs w:val="20"/>
              </w:rPr>
            </w:pPr>
          </w:p>
        </w:tc>
      </w:tr>
      <w:tr w:rsidR="00B63BA8" w14:paraId="0E471F97"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5CA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8D2E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一次性使用无菌注射针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0C0E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0.45×16RWLB</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4A8C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C55E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0.12</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856CF" w14:textId="77777777" w:rsidR="00B63BA8" w:rsidRDefault="00B63BA8">
            <w:pPr>
              <w:rPr>
                <w:rFonts w:ascii="宋体" w:hAnsi="宋体" w:cs="宋体"/>
                <w:color w:val="000000"/>
                <w:sz w:val="20"/>
                <w:szCs w:val="20"/>
              </w:rPr>
            </w:pPr>
          </w:p>
        </w:tc>
      </w:tr>
      <w:tr w:rsidR="00B63BA8" w14:paraId="0ED09C9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395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ACC0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一次性使用无菌注射针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143B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0.6mm×28.5mm，TW，LB</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A46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6121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08379" w14:textId="77777777" w:rsidR="00B63BA8" w:rsidRDefault="00B63BA8">
            <w:pPr>
              <w:rPr>
                <w:rFonts w:ascii="宋体" w:hAnsi="宋体" w:cs="宋体"/>
                <w:color w:val="000000"/>
                <w:sz w:val="20"/>
                <w:szCs w:val="20"/>
              </w:rPr>
            </w:pPr>
          </w:p>
        </w:tc>
      </w:tr>
      <w:tr w:rsidR="00B63BA8" w14:paraId="695EA911"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4FCD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49AB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一次性使用无菌注射针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0842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1.2×30TWLB</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A70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DE89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7266" w14:textId="77777777" w:rsidR="00B63BA8" w:rsidRDefault="00B63BA8">
            <w:pPr>
              <w:rPr>
                <w:rFonts w:ascii="宋体" w:hAnsi="宋体" w:cs="宋体"/>
                <w:color w:val="000000"/>
                <w:sz w:val="20"/>
                <w:szCs w:val="20"/>
              </w:rPr>
            </w:pPr>
          </w:p>
        </w:tc>
      </w:tr>
      <w:tr w:rsidR="00B63BA8" w14:paraId="02E8D39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8CE3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CC49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一次性使用静脉留置针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DB06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22G</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4AB5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E1FA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3.62</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1AEBA" w14:textId="77777777" w:rsidR="00B63BA8" w:rsidRDefault="00B63BA8">
            <w:pPr>
              <w:rPr>
                <w:rFonts w:ascii="宋体" w:hAnsi="宋体" w:cs="宋体"/>
                <w:color w:val="000000"/>
                <w:sz w:val="20"/>
                <w:szCs w:val="20"/>
              </w:rPr>
            </w:pPr>
          </w:p>
        </w:tc>
      </w:tr>
      <w:tr w:rsidR="00B63BA8" w14:paraId="2997E3D5"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AF0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495E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一次性使用静脉留置针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6CC6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24G</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5CD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EBB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3.62</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66E72" w14:textId="77777777" w:rsidR="00B63BA8" w:rsidRDefault="00B63BA8">
            <w:pPr>
              <w:rPr>
                <w:rFonts w:ascii="宋体" w:hAnsi="宋体" w:cs="宋体"/>
                <w:color w:val="000000"/>
                <w:sz w:val="20"/>
                <w:szCs w:val="20"/>
              </w:rPr>
            </w:pPr>
          </w:p>
        </w:tc>
      </w:tr>
      <w:tr w:rsidR="00B63BA8" w14:paraId="1A7B3534"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C22B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DADF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一次性使用胰岛素笔配套用针</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88A0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32G</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3A3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DF6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F8A8" w14:textId="77777777" w:rsidR="00B63BA8" w:rsidRDefault="00B63BA8">
            <w:pPr>
              <w:rPr>
                <w:rFonts w:ascii="宋体" w:hAnsi="宋体" w:cs="宋体"/>
                <w:color w:val="000000"/>
                <w:sz w:val="20"/>
                <w:szCs w:val="20"/>
              </w:rPr>
            </w:pPr>
          </w:p>
        </w:tc>
      </w:tr>
      <w:tr w:rsidR="00B63BA8" w14:paraId="0B4FD1CA"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BC2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2B06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微量泵延长管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6A6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YV-1A φ2.0×1500</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EEFB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F2F9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0.90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0EA0D" w14:textId="77777777" w:rsidR="00B63BA8" w:rsidRDefault="00B63BA8">
            <w:pPr>
              <w:rPr>
                <w:rFonts w:ascii="宋体" w:hAnsi="宋体" w:cs="宋体"/>
                <w:color w:val="000000"/>
                <w:sz w:val="20"/>
                <w:szCs w:val="20"/>
              </w:rPr>
            </w:pPr>
          </w:p>
        </w:tc>
      </w:tr>
      <w:tr w:rsidR="00B63BA8" w14:paraId="38696EB2"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D66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D53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接触性创面敷贴（留置针贴）</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E3D2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6cm*7cm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C0F2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D2D7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53AB1" w14:textId="77777777" w:rsidR="00B63BA8" w:rsidRDefault="00B63BA8">
            <w:pPr>
              <w:rPr>
                <w:rFonts w:ascii="宋体" w:hAnsi="宋体" w:cs="宋体"/>
                <w:color w:val="000000"/>
                <w:sz w:val="20"/>
                <w:szCs w:val="20"/>
              </w:rPr>
            </w:pPr>
          </w:p>
        </w:tc>
      </w:tr>
      <w:tr w:rsidR="00B63BA8" w14:paraId="4C44FDC9"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866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1815" w:type="pct"/>
            <w:tcBorders>
              <w:top w:val="nil"/>
              <w:left w:val="nil"/>
              <w:bottom w:val="nil"/>
              <w:right w:val="nil"/>
            </w:tcBorders>
            <w:shd w:val="clear" w:color="auto" w:fill="auto"/>
            <w:noWrap/>
            <w:vAlign w:val="center"/>
          </w:tcPr>
          <w:p w14:paraId="0618B82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医用输液贴</w:t>
            </w:r>
          </w:p>
        </w:tc>
        <w:tc>
          <w:tcPr>
            <w:tcW w:w="1167" w:type="pct"/>
            <w:tcBorders>
              <w:top w:val="nil"/>
              <w:left w:val="nil"/>
              <w:bottom w:val="nil"/>
              <w:right w:val="nil"/>
            </w:tcBorders>
            <w:shd w:val="clear" w:color="auto" w:fill="auto"/>
            <w:noWrap/>
            <w:vAlign w:val="center"/>
          </w:tcPr>
          <w:p w14:paraId="7D5E2C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D型 70mm*35mm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047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50A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8C687" w14:textId="77777777" w:rsidR="00B63BA8" w:rsidRDefault="00B63BA8">
            <w:pPr>
              <w:rPr>
                <w:rFonts w:ascii="宋体" w:hAnsi="宋体" w:cs="宋体"/>
                <w:color w:val="000000"/>
                <w:sz w:val="20"/>
                <w:szCs w:val="20"/>
              </w:rPr>
            </w:pPr>
          </w:p>
        </w:tc>
      </w:tr>
      <w:tr w:rsidR="00B63BA8" w14:paraId="1A53392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8F29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E89C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透气胶带</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78C3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1.25*910cm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B621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卷</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FD29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4.10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EE5D1" w14:textId="77777777" w:rsidR="00B63BA8" w:rsidRDefault="00B63BA8">
            <w:pPr>
              <w:rPr>
                <w:rFonts w:ascii="宋体" w:hAnsi="宋体" w:cs="宋体"/>
                <w:color w:val="000000"/>
                <w:sz w:val="20"/>
                <w:szCs w:val="20"/>
              </w:rPr>
            </w:pPr>
          </w:p>
        </w:tc>
      </w:tr>
      <w:tr w:rsidR="00B63BA8" w14:paraId="4155876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53A4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A9CB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医用棉签</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A5B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12cm（30支/包）*50小包</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4A8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小包</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581C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0435F" w14:textId="77777777" w:rsidR="00B63BA8" w:rsidRDefault="00B63BA8">
            <w:pPr>
              <w:rPr>
                <w:rFonts w:ascii="宋体" w:hAnsi="宋体" w:cs="宋体"/>
                <w:color w:val="000000"/>
                <w:sz w:val="20"/>
                <w:szCs w:val="20"/>
              </w:rPr>
            </w:pPr>
          </w:p>
        </w:tc>
      </w:tr>
      <w:tr w:rsidR="00B63BA8" w14:paraId="32FFFD08"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93A5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0CC7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医用棉签</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1B4E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200mm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68F9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F3CC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0.20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B0BC9" w14:textId="77777777" w:rsidR="00B63BA8" w:rsidRDefault="00B63BA8">
            <w:pPr>
              <w:rPr>
                <w:rFonts w:ascii="宋体" w:hAnsi="宋体" w:cs="宋体"/>
                <w:color w:val="000000"/>
                <w:sz w:val="20"/>
                <w:szCs w:val="20"/>
              </w:rPr>
            </w:pPr>
          </w:p>
        </w:tc>
      </w:tr>
      <w:tr w:rsidR="00B63BA8" w14:paraId="6BA60225"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ADBA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A1F1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引流袋</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690E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1000ml（引流袋）</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139C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2043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8C763" w14:textId="77777777" w:rsidR="00B63BA8" w:rsidRDefault="00B63BA8">
            <w:pPr>
              <w:rPr>
                <w:rFonts w:ascii="宋体" w:hAnsi="宋体" w:cs="宋体"/>
                <w:color w:val="000000"/>
                <w:sz w:val="20"/>
                <w:szCs w:val="20"/>
              </w:rPr>
            </w:pPr>
          </w:p>
        </w:tc>
      </w:tr>
      <w:tr w:rsidR="00B63BA8" w14:paraId="07F384C6"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D35D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717E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一次性使用导尿管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CC57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5.3mm(16Fr)</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65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E0A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0.95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77581" w14:textId="77777777" w:rsidR="00B63BA8" w:rsidRDefault="00B63BA8">
            <w:pPr>
              <w:rPr>
                <w:rFonts w:ascii="宋体" w:hAnsi="宋体" w:cs="宋体"/>
                <w:color w:val="000000"/>
                <w:sz w:val="20"/>
                <w:szCs w:val="20"/>
              </w:rPr>
            </w:pPr>
          </w:p>
        </w:tc>
      </w:tr>
      <w:tr w:rsidR="00B63BA8" w14:paraId="6010163B"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9482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261D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一次性使用无菌导尿包</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C5E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乳胶双腔：16Fr(30mL)</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61E3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20D4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19.50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35852" w14:textId="77777777" w:rsidR="00B63BA8" w:rsidRDefault="00B63BA8">
            <w:pPr>
              <w:rPr>
                <w:rFonts w:ascii="宋体" w:hAnsi="宋体" w:cs="宋体"/>
                <w:color w:val="000000"/>
                <w:sz w:val="20"/>
                <w:szCs w:val="20"/>
              </w:rPr>
            </w:pPr>
          </w:p>
        </w:tc>
      </w:tr>
      <w:tr w:rsidR="00B63BA8" w14:paraId="30E07E3A"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1CA7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1532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一次性使用鼻氧管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FFF2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鼻架式 2.5m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C119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AF3C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77FD9" w14:textId="77777777" w:rsidR="00B63BA8" w:rsidRDefault="00B63BA8">
            <w:pPr>
              <w:rPr>
                <w:rFonts w:ascii="宋体" w:hAnsi="宋体" w:cs="宋体"/>
                <w:color w:val="000000"/>
                <w:sz w:val="20"/>
                <w:szCs w:val="20"/>
              </w:rPr>
            </w:pPr>
          </w:p>
        </w:tc>
      </w:tr>
      <w:tr w:rsidR="00B63BA8" w14:paraId="098DD20E"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73B1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351F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一次性使用气管插管导丝</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BBAA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B型导丝14Er</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3AD2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64B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6.31</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EAF0" w14:textId="77777777" w:rsidR="00B63BA8" w:rsidRDefault="00B63BA8">
            <w:pPr>
              <w:rPr>
                <w:rFonts w:ascii="宋体" w:hAnsi="宋体" w:cs="宋体"/>
                <w:color w:val="000000"/>
                <w:sz w:val="20"/>
                <w:szCs w:val="20"/>
              </w:rPr>
            </w:pPr>
          </w:p>
        </w:tc>
      </w:tr>
      <w:tr w:rsidR="00B63BA8" w14:paraId="3965DDFB"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026E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27</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107C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呼吸道用吸引导管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4C0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可调式16Fr*500mm飞机头</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A789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210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1.14</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91EC" w14:textId="77777777" w:rsidR="00B63BA8" w:rsidRDefault="00B63BA8">
            <w:pPr>
              <w:rPr>
                <w:rFonts w:ascii="宋体" w:hAnsi="宋体" w:cs="宋体"/>
                <w:color w:val="000000"/>
                <w:sz w:val="20"/>
                <w:szCs w:val="20"/>
              </w:rPr>
            </w:pPr>
          </w:p>
        </w:tc>
      </w:tr>
      <w:tr w:rsidR="00B63BA8" w14:paraId="07F1D93C"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1B87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E24E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呼吸道用吸引导管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AF8A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可调式10F*500mm飞机头</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073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F855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1.14</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ABD03" w14:textId="77777777" w:rsidR="00B63BA8" w:rsidRDefault="00B63BA8">
            <w:pPr>
              <w:rPr>
                <w:rFonts w:ascii="宋体" w:hAnsi="宋体" w:cs="宋体"/>
                <w:color w:val="000000"/>
                <w:sz w:val="20"/>
                <w:szCs w:val="20"/>
              </w:rPr>
            </w:pPr>
          </w:p>
        </w:tc>
      </w:tr>
      <w:tr w:rsidR="00B63BA8" w14:paraId="743A1661"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78EA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8EE9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一次性使用口咽通气道</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6FB9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10cm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EA1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D51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4.30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FF154" w14:textId="77777777" w:rsidR="00B63BA8" w:rsidRDefault="00B63BA8">
            <w:pPr>
              <w:rPr>
                <w:rFonts w:ascii="宋体" w:hAnsi="宋体" w:cs="宋体"/>
                <w:color w:val="000000"/>
                <w:sz w:val="20"/>
                <w:szCs w:val="20"/>
              </w:rPr>
            </w:pPr>
          </w:p>
        </w:tc>
      </w:tr>
      <w:tr w:rsidR="00B63BA8" w14:paraId="7D757E8E"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9728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BCFC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一次性使用气管插管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FEA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QGCG-5.0A</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7A01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60AE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CB9EC" w14:textId="77777777" w:rsidR="00B63BA8" w:rsidRDefault="00B63BA8">
            <w:pPr>
              <w:rPr>
                <w:rFonts w:ascii="宋体" w:hAnsi="宋体" w:cs="宋体"/>
                <w:color w:val="000000"/>
                <w:sz w:val="20"/>
                <w:szCs w:val="20"/>
              </w:rPr>
            </w:pPr>
          </w:p>
        </w:tc>
      </w:tr>
      <w:tr w:rsidR="00B63BA8" w14:paraId="135896B8"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4F6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F993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一次性使用气管插管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522D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QGCG-6.5A</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7D4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EC71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9C648" w14:textId="77777777" w:rsidR="00B63BA8" w:rsidRDefault="00B63BA8">
            <w:pPr>
              <w:rPr>
                <w:rFonts w:ascii="宋体" w:hAnsi="宋体" w:cs="宋体"/>
                <w:color w:val="000000"/>
                <w:sz w:val="20"/>
                <w:szCs w:val="20"/>
              </w:rPr>
            </w:pPr>
          </w:p>
        </w:tc>
      </w:tr>
      <w:tr w:rsidR="00B63BA8" w14:paraId="1B5C2EFB"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ACD2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D803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一次性使用气管插管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0A5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QGCG-7.0A</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619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1B90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544C6" w14:textId="77777777" w:rsidR="00B63BA8" w:rsidRDefault="00B63BA8">
            <w:pPr>
              <w:rPr>
                <w:rFonts w:ascii="宋体" w:hAnsi="宋体" w:cs="宋体"/>
                <w:color w:val="000000"/>
                <w:sz w:val="20"/>
                <w:szCs w:val="20"/>
              </w:rPr>
            </w:pPr>
          </w:p>
        </w:tc>
      </w:tr>
      <w:tr w:rsidR="00B63BA8" w14:paraId="450370B7"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31ED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3C94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一次性使用气管插管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E273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QGCG-7.5A</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4966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A79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1A63F" w14:textId="77777777" w:rsidR="00B63BA8" w:rsidRDefault="00B63BA8">
            <w:pPr>
              <w:rPr>
                <w:rFonts w:ascii="宋体" w:hAnsi="宋体" w:cs="宋体"/>
                <w:color w:val="000000"/>
                <w:sz w:val="20"/>
                <w:szCs w:val="20"/>
              </w:rPr>
            </w:pPr>
          </w:p>
        </w:tc>
      </w:tr>
      <w:tr w:rsidR="00B63BA8" w14:paraId="33AA65BA"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EE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34</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DE74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一次性使用换药护理包</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F3A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958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5612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2.37</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3FEE" w14:textId="77777777" w:rsidR="00B63BA8" w:rsidRDefault="00B63BA8">
            <w:pPr>
              <w:rPr>
                <w:rFonts w:ascii="宋体" w:hAnsi="宋体" w:cs="宋体"/>
                <w:color w:val="000000"/>
                <w:sz w:val="20"/>
                <w:szCs w:val="20"/>
              </w:rPr>
            </w:pPr>
          </w:p>
        </w:tc>
      </w:tr>
      <w:tr w:rsidR="00B63BA8" w14:paraId="5C8F0E1E"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D69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FD1A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一次性使用胃管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9D3D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6.0mm(F18)</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0F4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CA66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8.80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8AB44" w14:textId="77777777" w:rsidR="00B63BA8" w:rsidRDefault="00B63BA8">
            <w:pPr>
              <w:rPr>
                <w:rFonts w:ascii="宋体" w:hAnsi="宋体" w:cs="宋体"/>
                <w:color w:val="000000"/>
                <w:sz w:val="20"/>
                <w:szCs w:val="20"/>
              </w:rPr>
            </w:pPr>
          </w:p>
        </w:tc>
      </w:tr>
      <w:tr w:rsidR="00B63BA8" w14:paraId="5E381852"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D7A8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36</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1660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一次性使用全麻组件（气管插管包）</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3F92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6.5#</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B1CF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440D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138.00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79E7D" w14:textId="77777777" w:rsidR="00B63BA8" w:rsidRDefault="00B63BA8">
            <w:pPr>
              <w:rPr>
                <w:rFonts w:ascii="宋体" w:hAnsi="宋体" w:cs="宋体"/>
                <w:color w:val="000000"/>
                <w:sz w:val="20"/>
                <w:szCs w:val="20"/>
              </w:rPr>
            </w:pPr>
          </w:p>
        </w:tc>
      </w:tr>
      <w:tr w:rsidR="00B63BA8" w14:paraId="6B7A1A11"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9E5D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37</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26F9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一次性使用全麻组件（气管插管包）</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F1C6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7.0#</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1E96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3AE4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138.00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15A18" w14:textId="77777777" w:rsidR="00B63BA8" w:rsidRDefault="00B63BA8">
            <w:pPr>
              <w:rPr>
                <w:rFonts w:ascii="宋体" w:hAnsi="宋体" w:cs="宋体"/>
                <w:color w:val="000000"/>
                <w:sz w:val="20"/>
                <w:szCs w:val="20"/>
              </w:rPr>
            </w:pPr>
          </w:p>
        </w:tc>
      </w:tr>
      <w:tr w:rsidR="00B63BA8" w14:paraId="0EF759B9"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6E5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38</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7EB9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一次性压舌板</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68DB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150*18mm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8BC9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6DAE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0.09</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86354" w14:textId="77777777" w:rsidR="00B63BA8" w:rsidRDefault="00B63BA8">
            <w:pPr>
              <w:rPr>
                <w:rFonts w:ascii="宋体" w:hAnsi="宋体" w:cs="宋体"/>
                <w:color w:val="000000"/>
                <w:sz w:val="20"/>
                <w:szCs w:val="20"/>
              </w:rPr>
            </w:pPr>
          </w:p>
        </w:tc>
      </w:tr>
      <w:tr w:rsidR="00B63BA8" w14:paraId="507BCCD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9B74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39</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89A3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一次性雾化器</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153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小号面罩</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C2FD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3E74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7405" w14:textId="77777777" w:rsidR="00B63BA8" w:rsidRDefault="00B63BA8">
            <w:pPr>
              <w:rPr>
                <w:rFonts w:ascii="宋体" w:hAnsi="宋体" w:cs="宋体"/>
                <w:color w:val="000000"/>
                <w:sz w:val="20"/>
                <w:szCs w:val="20"/>
              </w:rPr>
            </w:pPr>
          </w:p>
        </w:tc>
      </w:tr>
      <w:tr w:rsidR="00B63BA8" w14:paraId="650BB393"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F2D7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759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检查手套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EC9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小号（6.5#）</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384C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8F7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0.65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D6D02" w14:textId="77777777" w:rsidR="00B63BA8" w:rsidRDefault="00B63BA8">
            <w:pPr>
              <w:rPr>
                <w:rFonts w:ascii="宋体" w:hAnsi="宋体" w:cs="宋体"/>
                <w:color w:val="000000"/>
                <w:sz w:val="20"/>
                <w:szCs w:val="20"/>
              </w:rPr>
            </w:pPr>
          </w:p>
        </w:tc>
      </w:tr>
      <w:tr w:rsidR="00B63BA8" w14:paraId="5BB88F9A"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504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8D43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医用薄膜手套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220F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中号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870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F93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B74B1" w14:textId="77777777" w:rsidR="00B63BA8" w:rsidRDefault="00B63BA8">
            <w:pPr>
              <w:rPr>
                <w:rFonts w:ascii="宋体" w:hAnsi="宋体" w:cs="宋体"/>
                <w:color w:val="000000"/>
                <w:sz w:val="20"/>
                <w:szCs w:val="20"/>
              </w:rPr>
            </w:pPr>
          </w:p>
        </w:tc>
      </w:tr>
      <w:tr w:rsidR="00B63BA8" w14:paraId="0338799A"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9F6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42A6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一次性使用灭菌橡胶外科手套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DF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6.5</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3638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EB7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00764" w14:textId="77777777" w:rsidR="00B63BA8" w:rsidRDefault="00B63BA8">
            <w:pPr>
              <w:rPr>
                <w:rFonts w:ascii="宋体" w:hAnsi="宋体" w:cs="宋体"/>
                <w:color w:val="000000"/>
                <w:sz w:val="20"/>
                <w:szCs w:val="20"/>
              </w:rPr>
            </w:pPr>
          </w:p>
        </w:tc>
      </w:tr>
      <w:tr w:rsidR="00B63BA8" w14:paraId="0D0DBF75"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AD2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43</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E74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一次性使用灭菌橡胶外科手套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0EEF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D8A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FF41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47233" w14:textId="77777777" w:rsidR="00B63BA8" w:rsidRDefault="00B63BA8">
            <w:pPr>
              <w:rPr>
                <w:rFonts w:ascii="宋体" w:hAnsi="宋体" w:cs="宋体"/>
                <w:color w:val="000000"/>
                <w:sz w:val="20"/>
                <w:szCs w:val="20"/>
              </w:rPr>
            </w:pPr>
          </w:p>
        </w:tc>
      </w:tr>
      <w:tr w:rsidR="00B63BA8" w14:paraId="5C5A6F1A"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6B6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18C6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一次性使用灭菌橡胶外科手套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26B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7.5</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17DF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A691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F4517" w14:textId="77777777" w:rsidR="00B63BA8" w:rsidRDefault="00B63BA8">
            <w:pPr>
              <w:rPr>
                <w:rFonts w:ascii="宋体" w:hAnsi="宋体" w:cs="宋体"/>
                <w:color w:val="000000"/>
                <w:sz w:val="20"/>
                <w:szCs w:val="20"/>
              </w:rPr>
            </w:pPr>
          </w:p>
        </w:tc>
      </w:tr>
      <w:tr w:rsidR="00B63BA8" w14:paraId="5B4B9060"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519E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45</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07F0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检查手套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4FE0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中号（7.0#）</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293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96B1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0.65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DE6C9" w14:textId="77777777" w:rsidR="00B63BA8" w:rsidRDefault="00B63BA8">
            <w:pPr>
              <w:rPr>
                <w:rFonts w:ascii="宋体" w:hAnsi="宋体" w:cs="宋体"/>
                <w:color w:val="000000"/>
                <w:sz w:val="20"/>
                <w:szCs w:val="20"/>
              </w:rPr>
            </w:pPr>
          </w:p>
        </w:tc>
      </w:tr>
      <w:tr w:rsidR="00B63BA8" w14:paraId="0C86EAB1"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E87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463B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6864透气胶带</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287A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6.0cm×6.0cm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AC42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贴</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48FC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D4758" w14:textId="77777777" w:rsidR="00B63BA8" w:rsidRDefault="00B63BA8">
            <w:pPr>
              <w:rPr>
                <w:rFonts w:ascii="宋体" w:hAnsi="宋体" w:cs="宋体"/>
                <w:color w:val="000000"/>
                <w:sz w:val="20"/>
                <w:szCs w:val="20"/>
              </w:rPr>
            </w:pPr>
          </w:p>
        </w:tc>
      </w:tr>
      <w:tr w:rsidR="00B63BA8" w14:paraId="290CC0EF"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6351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47</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03E7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一次性医用帽子</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996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中号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CFC7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D4D5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C2D90" w14:textId="77777777" w:rsidR="00B63BA8" w:rsidRDefault="00B63BA8">
            <w:pPr>
              <w:rPr>
                <w:rFonts w:ascii="宋体" w:hAnsi="宋体" w:cs="宋体"/>
                <w:color w:val="000000"/>
                <w:sz w:val="20"/>
                <w:szCs w:val="20"/>
              </w:rPr>
            </w:pPr>
          </w:p>
        </w:tc>
      </w:tr>
      <w:tr w:rsidR="00B63BA8" w14:paraId="25DC7BF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25F9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48</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9609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创可贴</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A968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22mm</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DC2E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B46E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0.15</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ADE3C" w14:textId="77777777" w:rsidR="00B63BA8" w:rsidRDefault="00B63BA8">
            <w:pPr>
              <w:rPr>
                <w:rFonts w:ascii="宋体" w:hAnsi="宋体" w:cs="宋体"/>
                <w:color w:val="000000"/>
                <w:sz w:val="20"/>
                <w:szCs w:val="20"/>
              </w:rPr>
            </w:pPr>
          </w:p>
        </w:tc>
      </w:tr>
      <w:tr w:rsidR="00B63BA8" w14:paraId="78F2EC77"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6A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49</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46F4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6864透气胶带</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D23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10*12cm(100贴/包）</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0F3A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贴</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038F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639C5" w14:textId="77777777" w:rsidR="00B63BA8" w:rsidRDefault="00B63BA8">
            <w:pPr>
              <w:rPr>
                <w:rFonts w:ascii="宋体" w:hAnsi="宋体" w:cs="宋体"/>
                <w:color w:val="000000"/>
                <w:sz w:val="20"/>
                <w:szCs w:val="20"/>
              </w:rPr>
            </w:pPr>
          </w:p>
        </w:tc>
      </w:tr>
      <w:tr w:rsidR="00B63BA8" w14:paraId="143696B9"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6906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DE2E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电子肺活量吹嘴</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5C56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3D1D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53C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0.90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C2B51" w14:textId="77777777" w:rsidR="00B63BA8" w:rsidRDefault="00B63BA8">
            <w:pPr>
              <w:rPr>
                <w:rFonts w:ascii="宋体" w:hAnsi="宋体" w:cs="宋体"/>
                <w:color w:val="000000"/>
                <w:sz w:val="20"/>
                <w:szCs w:val="20"/>
              </w:rPr>
            </w:pPr>
          </w:p>
        </w:tc>
      </w:tr>
      <w:tr w:rsidR="00B63BA8" w14:paraId="1E626891"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0F7F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51</w:t>
            </w:r>
          </w:p>
        </w:tc>
        <w:tc>
          <w:tcPr>
            <w:tcW w:w="18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74D65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无菌医用橡胶检查手套</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039E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麻面有粉M(中号）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AFCE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538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6DF54" w14:textId="77777777" w:rsidR="00B63BA8" w:rsidRDefault="00B63BA8">
            <w:pPr>
              <w:rPr>
                <w:rFonts w:ascii="宋体" w:hAnsi="宋体" w:cs="宋体"/>
                <w:color w:val="000000"/>
                <w:sz w:val="20"/>
                <w:szCs w:val="20"/>
              </w:rPr>
            </w:pPr>
          </w:p>
        </w:tc>
      </w:tr>
      <w:tr w:rsidR="00B63BA8" w14:paraId="415133AF"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24E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52</w:t>
            </w:r>
          </w:p>
        </w:tc>
        <w:tc>
          <w:tcPr>
            <w:tcW w:w="18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94BE1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一次性使用鼻氧管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C772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头挂式</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84F3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BF1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5260A" w14:textId="77777777" w:rsidR="00B63BA8" w:rsidRDefault="00B63BA8">
            <w:pPr>
              <w:rPr>
                <w:rFonts w:ascii="宋体" w:hAnsi="宋体" w:cs="宋体"/>
                <w:color w:val="000000"/>
                <w:sz w:val="20"/>
                <w:szCs w:val="20"/>
              </w:rPr>
            </w:pPr>
          </w:p>
        </w:tc>
      </w:tr>
      <w:tr w:rsidR="00B63BA8" w14:paraId="2941DBCD"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8A98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53</w:t>
            </w:r>
          </w:p>
        </w:tc>
        <w:tc>
          <w:tcPr>
            <w:tcW w:w="181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D4C0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一次性使用换药盒</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B9A0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方型大号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58A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4F5C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0.37</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58C3D" w14:textId="77777777" w:rsidR="00B63BA8" w:rsidRDefault="00B63BA8">
            <w:pPr>
              <w:rPr>
                <w:rFonts w:ascii="宋体" w:hAnsi="宋体" w:cs="宋体"/>
                <w:color w:val="000000"/>
                <w:sz w:val="20"/>
                <w:szCs w:val="20"/>
              </w:rPr>
            </w:pPr>
          </w:p>
        </w:tc>
      </w:tr>
      <w:tr w:rsidR="00B63BA8" w14:paraId="18154590" w14:textId="77777777">
        <w:trPr>
          <w:trHeight w:val="20"/>
        </w:trPr>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A009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w:t>
            </w:r>
          </w:p>
        </w:tc>
        <w:tc>
          <w:tcPr>
            <w:tcW w:w="18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4A44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一次性使用湿化鼻氧管</w:t>
            </w:r>
          </w:p>
        </w:tc>
        <w:tc>
          <w:tcPr>
            <w:tcW w:w="11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E027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头套式双鼻架</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1798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10C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w:t>
            </w:r>
          </w:p>
        </w:tc>
        <w:tc>
          <w:tcPr>
            <w:tcW w:w="8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355F5" w14:textId="77777777" w:rsidR="00B63BA8" w:rsidRDefault="00B63BA8">
            <w:pPr>
              <w:rPr>
                <w:rFonts w:ascii="宋体" w:hAnsi="宋体" w:cs="宋体"/>
                <w:color w:val="000000"/>
                <w:sz w:val="20"/>
                <w:szCs w:val="20"/>
              </w:rPr>
            </w:pPr>
          </w:p>
        </w:tc>
      </w:tr>
    </w:tbl>
    <w:p w14:paraId="031A6994" w14:textId="77777777" w:rsidR="00B63BA8"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5"/>
        <w:gridCol w:w="1198"/>
        <w:gridCol w:w="81"/>
        <w:gridCol w:w="706"/>
        <w:gridCol w:w="6378"/>
        <w:gridCol w:w="1106"/>
      </w:tblGrid>
      <w:tr w:rsidR="00B63BA8" w14:paraId="698B3C30"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27510074"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B63BA8" w14:paraId="3210E307" w14:textId="77777777">
        <w:trPr>
          <w:trHeight w:val="20"/>
        </w:trPr>
        <w:tc>
          <w:tcPr>
            <w:tcW w:w="845"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D90DC7D" w14:textId="77777777" w:rsidR="00B63BA8"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59675783" w14:textId="77777777" w:rsidR="00B63BA8" w:rsidRDefault="00000000">
            <w:pPr>
              <w:spacing w:line="380" w:lineRule="exact"/>
              <w:rPr>
                <w:rFonts w:ascii="宋体" w:hAnsi="宋体" w:cs="宋体"/>
                <w:szCs w:val="21"/>
              </w:rPr>
            </w:pPr>
            <w:r>
              <w:rPr>
                <w:rFonts w:ascii="宋体" w:hAnsi="宋体" w:cs="宋体" w:hint="eastAsia"/>
                <w:szCs w:val="21"/>
              </w:rPr>
              <w:t>标项4</w:t>
            </w:r>
          </w:p>
        </w:tc>
        <w:tc>
          <w:tcPr>
            <w:tcW w:w="560" w:type="pct"/>
            <w:tcBorders>
              <w:top w:val="single" w:sz="8" w:space="0" w:color="000000"/>
              <w:left w:val="single" w:sz="6" w:space="0" w:color="000000"/>
              <w:bottom w:val="single" w:sz="6" w:space="0" w:color="000000"/>
              <w:right w:val="single" w:sz="8" w:space="0" w:color="000000"/>
            </w:tcBorders>
            <w:vAlign w:val="center"/>
          </w:tcPr>
          <w:p w14:paraId="6C952DF4" w14:textId="77777777" w:rsidR="00B63BA8" w:rsidRDefault="00B63BA8">
            <w:pPr>
              <w:spacing w:line="380" w:lineRule="exact"/>
              <w:rPr>
                <w:rFonts w:ascii="宋体" w:hAnsi="宋体" w:cs="宋体"/>
                <w:szCs w:val="21"/>
              </w:rPr>
            </w:pPr>
          </w:p>
        </w:tc>
      </w:tr>
      <w:tr w:rsidR="00B63BA8" w14:paraId="02EA8C20"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CE240E9" w14:textId="77777777" w:rsidR="00B63BA8"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1EE0FB6B" w14:textId="77777777" w:rsidR="00B63BA8" w:rsidRDefault="00000000">
            <w:pPr>
              <w:spacing w:line="380" w:lineRule="exact"/>
              <w:jc w:val="center"/>
              <w:rPr>
                <w:rFonts w:ascii="宋体" w:hAnsi="宋体" w:cs="宋体"/>
                <w:szCs w:val="21"/>
              </w:rPr>
            </w:pPr>
            <w:r>
              <w:rPr>
                <w:rFonts w:ascii="宋体" w:hAnsi="宋体" w:cs="宋体" w:hint="eastAsia"/>
                <w:szCs w:val="21"/>
              </w:rPr>
              <w:t>采购标的</w:t>
            </w:r>
          </w:p>
          <w:p w14:paraId="381A0A5E" w14:textId="77777777" w:rsidR="00B63BA8"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5A0C9176" w14:textId="77777777" w:rsidR="00B63BA8"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2F35497D" w14:textId="77777777" w:rsidR="00B63BA8" w:rsidRDefault="00000000">
            <w:pPr>
              <w:spacing w:line="380" w:lineRule="exact"/>
              <w:jc w:val="center"/>
              <w:rPr>
                <w:rFonts w:ascii="宋体" w:hAnsi="宋体" w:cs="宋体"/>
                <w:szCs w:val="21"/>
              </w:rPr>
            </w:pPr>
            <w:r>
              <w:rPr>
                <w:rFonts w:ascii="宋体" w:hAnsi="宋体" w:cs="宋体" w:hint="eastAsia"/>
                <w:szCs w:val="21"/>
              </w:rPr>
              <w:t>▲服务参数</w:t>
            </w:r>
          </w:p>
        </w:tc>
        <w:tc>
          <w:tcPr>
            <w:tcW w:w="560" w:type="pct"/>
            <w:tcBorders>
              <w:top w:val="single" w:sz="8" w:space="0" w:color="000000"/>
              <w:left w:val="single" w:sz="6" w:space="0" w:color="000000"/>
              <w:bottom w:val="single" w:sz="6" w:space="0" w:color="000000"/>
              <w:right w:val="single" w:sz="8" w:space="0" w:color="000000"/>
            </w:tcBorders>
            <w:vAlign w:val="center"/>
          </w:tcPr>
          <w:p w14:paraId="2A511049" w14:textId="77777777" w:rsidR="00B63BA8"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B63BA8" w14:paraId="68467C1E" w14:textId="77777777">
        <w:trPr>
          <w:trHeight w:val="20"/>
        </w:trPr>
        <w:tc>
          <w:tcPr>
            <w:tcW w:w="196"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B0E65AA" w14:textId="77777777" w:rsidR="00B63BA8" w:rsidRDefault="00000000">
            <w:pPr>
              <w:spacing w:line="380" w:lineRule="exact"/>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725F13E2"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外科、康复理疗、一次性无菌用品等耗材配送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448AAFE0" w14:textId="77777777" w:rsidR="00B63BA8" w:rsidRDefault="00000000">
            <w:pPr>
              <w:spacing w:line="380" w:lineRule="exact"/>
              <w:jc w:val="center"/>
              <w:rPr>
                <w:rFonts w:ascii="宋体" w:hAnsi="宋体" w:cs="宋体"/>
                <w:szCs w:val="21"/>
              </w:rPr>
            </w:pPr>
            <w:r>
              <w:rPr>
                <w:rFonts w:ascii="宋体" w:hAnsi="宋体" w:cs="宋体" w:hint="eastAsia"/>
                <w:szCs w:val="21"/>
              </w:rPr>
              <w:t>1项</w:t>
            </w:r>
          </w:p>
        </w:tc>
        <w:tc>
          <w:tcPr>
            <w:tcW w:w="6378" w:type="dxa"/>
            <w:tcBorders>
              <w:top w:val="single" w:sz="8" w:space="0" w:color="000000"/>
              <w:left w:val="single" w:sz="6" w:space="0" w:color="000000"/>
              <w:bottom w:val="single" w:sz="6" w:space="0" w:color="000000"/>
              <w:right w:val="single" w:sz="6" w:space="0" w:color="000000"/>
            </w:tcBorders>
          </w:tcPr>
          <w:p w14:paraId="1789F813"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一、项目基本情况</w:t>
            </w:r>
          </w:p>
          <w:p w14:paraId="22FEA042"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1D56D607"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二、项目采购清单</w:t>
            </w:r>
          </w:p>
          <w:p w14:paraId="275D7A0D"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详见本标项附件。</w:t>
            </w:r>
          </w:p>
          <w:p w14:paraId="481FFE58"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三、服务要求：</w:t>
            </w:r>
          </w:p>
          <w:p w14:paraId="0E6D4399"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10C6FEF4"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2、所配送的耗材必须符合药品监督管理的相关要求，所供应的医用耗材均为正规厂家生产全新原装产品，并完全符合国家有关产品质量、服务和环保标准，非贴牌产品，非长期积压的污损货品。</w:t>
            </w:r>
          </w:p>
          <w:p w14:paraId="3D2F9D39"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3、所提供的耗材须符合国家有关标准。若出现质量问题，采购人有权要求在1个工作日整改、调换，并发出书面警告通知，所供耗材再次出现质量问题，按违约处理，一切损失由中标供应商负责。</w:t>
            </w:r>
          </w:p>
          <w:p w14:paraId="66AF7197"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4、若因产品质量问题造成的医疗事故，由中标供应商自行承担。</w:t>
            </w:r>
          </w:p>
          <w:p w14:paraId="73A59E8B"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33C041E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耗材</w:t>
            </w:r>
            <w:r>
              <w:rPr>
                <w:rFonts w:ascii="宋体" w:hAnsi="宋体" w:cs="宋体" w:hint="eastAsia"/>
                <w:bCs/>
                <w:szCs w:val="21"/>
              </w:rPr>
              <w:t>，若采购人实际所需的</w:t>
            </w:r>
            <w:r>
              <w:rPr>
                <w:rFonts w:ascii="宋体" w:hAnsi="宋体" w:cs="宋体" w:hint="eastAsia"/>
                <w:spacing w:val="-7"/>
                <w:szCs w:val="21"/>
              </w:rPr>
              <w:t>耗材</w:t>
            </w:r>
            <w:r>
              <w:rPr>
                <w:rFonts w:ascii="宋体" w:hAnsi="宋体" w:cs="宋体" w:hint="eastAsia"/>
                <w:bCs/>
                <w:szCs w:val="21"/>
              </w:rPr>
              <w:t>在本标项“具体种类及采购预算控制价”中未列明的，采购人可以要求中标供应商根</w:t>
            </w:r>
            <w:r>
              <w:rPr>
                <w:rFonts w:ascii="宋体" w:hAnsi="宋体" w:cs="宋体" w:hint="eastAsia"/>
                <w:bCs/>
                <w:szCs w:val="21"/>
              </w:rPr>
              <w:lastRenderedPageBreak/>
              <w:t>据采购人实际需要供应本标项“具体种类及采购预算控制价”外的</w:t>
            </w:r>
            <w:r>
              <w:rPr>
                <w:rFonts w:ascii="宋体" w:hAnsi="宋体" w:cs="宋体" w:hint="eastAsia"/>
                <w:spacing w:val="-7"/>
                <w:szCs w:val="21"/>
              </w:rPr>
              <w:t>耗材</w:t>
            </w:r>
            <w:r>
              <w:rPr>
                <w:rFonts w:ascii="宋体" w:hAnsi="宋体" w:cs="宋体" w:hint="eastAsia"/>
                <w:bCs/>
                <w:szCs w:val="21"/>
              </w:rPr>
              <w:t>，</w:t>
            </w:r>
            <w:r>
              <w:rPr>
                <w:rFonts w:ascii="宋体" w:hAnsi="宋体" w:cs="宋体" w:hint="eastAsia"/>
                <w:spacing w:val="-7"/>
                <w:szCs w:val="21"/>
              </w:rPr>
              <w:t>耗材</w:t>
            </w:r>
            <w:r>
              <w:rPr>
                <w:rFonts w:ascii="宋体" w:hAnsi="宋体" w:cs="宋体" w:hint="eastAsia"/>
                <w:bCs/>
                <w:szCs w:val="21"/>
              </w:rPr>
              <w:t>单价由采购人与中标供应商根据市场询价情况双方协商确定。</w:t>
            </w:r>
          </w:p>
          <w:p w14:paraId="71ACAA5B"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7、耗材包装和运输：</w:t>
            </w:r>
          </w:p>
          <w:p w14:paraId="08105FCB"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（1）原厂原包装，包装完好、完整无破损、未开封。</w:t>
            </w:r>
          </w:p>
          <w:p w14:paraId="7737B699"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（2）包装及运输方式应综合考虑</w:t>
            </w:r>
            <w:r>
              <w:rPr>
                <w:rFonts w:ascii="宋体" w:hAnsi="宋体" w:cs="宋体" w:hint="eastAsia"/>
                <w:bCs/>
                <w:szCs w:val="21"/>
              </w:rPr>
              <w:t>冷链运输、</w:t>
            </w:r>
            <w:r>
              <w:rPr>
                <w:rFonts w:ascii="宋体" w:hAnsi="宋体" w:cs="宋体" w:hint="eastAsia"/>
                <w:szCs w:val="21"/>
              </w:rPr>
              <w:t>运输距离、防潮、防震、防锈和防破损装卸等要求。</w:t>
            </w:r>
          </w:p>
          <w:p w14:paraId="2F651334"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（3）国家对包装及运输有相关强制性标准或要求的，中标供应商应当执行。</w:t>
            </w:r>
          </w:p>
          <w:p w14:paraId="539E8309"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（4）产品（含包装）运抵采购人指定交付地点前发生损坏的，相关损失由中标供应商自行承担。</w:t>
            </w:r>
          </w:p>
          <w:p w14:paraId="0315E59C"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8、质量标准要求：</w:t>
            </w:r>
          </w:p>
          <w:p w14:paraId="7A165661"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（1）供应商提供的耗材必须符合国家、行业强制执行的相关质量标准要求以及产品制造厂家合格产品的出厂质量标准，具备正规合法经销渠道，所供应的耗材必须符合药品监督管理的相关要求。</w:t>
            </w:r>
          </w:p>
          <w:p w14:paraId="45FCB6BC"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（2）中标人提供的耗材须为全新的、未使用过的原厂原包装产品，具有出厂合格证，序列号、包装箱号与出厂批号一致，可追索查阅，进货渠道合法。</w:t>
            </w:r>
          </w:p>
          <w:p w14:paraId="0AFB1FA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（3）货物性能参数及技术指标必须与招标文件或招标人下单要求及投标文件的内容相符，并达到中华人民共和国国家相关标准及行业标准。</w:t>
            </w:r>
          </w:p>
          <w:p w14:paraId="5EF9AC2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（4）因耗材的质量问题发生争议，由相关质检部门进行质量鉴定，所产生的鉴定费由中标人承担。</w:t>
            </w:r>
          </w:p>
        </w:tc>
        <w:tc>
          <w:tcPr>
            <w:tcW w:w="560" w:type="pct"/>
            <w:tcBorders>
              <w:top w:val="single" w:sz="8" w:space="0" w:color="000000"/>
              <w:left w:val="single" w:sz="6" w:space="0" w:color="000000"/>
              <w:bottom w:val="single" w:sz="6" w:space="0" w:color="000000"/>
              <w:right w:val="single" w:sz="8" w:space="0" w:color="000000"/>
            </w:tcBorders>
            <w:vAlign w:val="center"/>
          </w:tcPr>
          <w:p w14:paraId="2B4DF1EB"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29</w:t>
            </w:r>
          </w:p>
        </w:tc>
      </w:tr>
      <w:tr w:rsidR="00B63BA8" w14:paraId="483E46F3"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3146A21" w14:textId="77777777" w:rsidR="00B63BA8"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8190" w:type="dxa"/>
            <w:gridSpan w:val="3"/>
            <w:tcBorders>
              <w:top w:val="single" w:sz="8" w:space="0" w:color="000000"/>
              <w:left w:val="single" w:sz="6" w:space="0" w:color="000000"/>
              <w:bottom w:val="single" w:sz="6" w:space="0" w:color="000000"/>
              <w:right w:val="single" w:sz="8" w:space="0" w:color="000000"/>
            </w:tcBorders>
          </w:tcPr>
          <w:p w14:paraId="71386F0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1D07F68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558A29B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306EDE3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284FDF8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1B3F78C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6D08C38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(3)所配送的检验耗材必须符合药品监督管理的相关要求。</w:t>
            </w:r>
          </w:p>
          <w:p w14:paraId="0442FBF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紧急使用试剂（紧急订单）24小时内送达，以满足采购人紧急需要；如</w:t>
            </w:r>
            <w:r>
              <w:rPr>
                <w:rFonts w:ascii="宋体" w:hAnsi="宋体" w:cs="宋体" w:hint="eastAsia"/>
                <w:b/>
                <w:bCs/>
                <w:szCs w:val="21"/>
              </w:rPr>
              <w:lastRenderedPageBreak/>
              <w:t>无相关耗材现货的，须及时联系调货，并保证按采购人要求按时到货。</w:t>
            </w:r>
          </w:p>
          <w:p w14:paraId="18C8595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(5)供应商具有完善的售后服务保障体系，对当场验收出现破损、2个月内采购的耗材出现滞销等情况，同一货品供应商进行更换或退货（费用已包含在投标报价中）。</w:t>
            </w:r>
          </w:p>
          <w:p w14:paraId="5918440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12F7CB0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(7)中标供应商应对耗材质量问题及时上报，配合生产厂家积极处理，按相关规范要求规定执行。</w:t>
            </w:r>
          </w:p>
          <w:p w14:paraId="4735256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5.质保期：中标供应商所提供的耗材有效期限不得少于该耗材有效期的2/3。</w:t>
            </w:r>
          </w:p>
          <w:p w14:paraId="5CE9F54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1672A7F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47A2710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3DD7835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0FD5AFD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13C796C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6AF0620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22ED8B8C"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0E0F4E0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7C30558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654DFBB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7BBEE6C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65A798A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(1)本需求表中所公布的耗材数量均为暂估数量，结算时以实际供应数量为准。</w:t>
            </w:r>
          </w:p>
          <w:p w14:paraId="699872B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1875E93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(3)供应期限内某耗材的实际供应结算价=合同折算的单价×实际供应数量。</w:t>
            </w:r>
          </w:p>
          <w:p w14:paraId="7E7FC94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075A7A4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3511871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7C78C8B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40B8C6E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0BB3959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037D82A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0109927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6743A9C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29D42D8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4BE26B6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B63BA8" w14:paraId="1FE0832C" w14:textId="77777777">
        <w:trPr>
          <w:trHeight w:val="20"/>
        </w:trPr>
        <w:tc>
          <w:tcPr>
            <w:tcW w:w="1664" w:type="dxa"/>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834A289"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8190" w:type="dxa"/>
            <w:gridSpan w:val="3"/>
            <w:tcBorders>
              <w:top w:val="single" w:sz="8" w:space="0" w:color="000000"/>
              <w:left w:val="single" w:sz="6" w:space="0" w:color="000000"/>
              <w:bottom w:val="single" w:sz="6" w:space="0" w:color="000000"/>
              <w:right w:val="single" w:sz="8" w:space="0" w:color="000000"/>
            </w:tcBorders>
          </w:tcPr>
          <w:p w14:paraId="364C1579" w14:textId="77777777" w:rsidR="00B63BA8"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在签订合同后，采购人可要求中标人提供响应文件中相关材料的原件进行真假核实，中标人必须按照采购人的要求提供，否则采购人有权按照合同条款追究中标人的</w:t>
            </w:r>
            <w:r>
              <w:rPr>
                <w:rFonts w:ascii="宋体" w:hAnsi="宋体" w:cs="宋体" w:hint="eastAsia"/>
                <w:szCs w:val="21"/>
              </w:rPr>
              <w:lastRenderedPageBreak/>
              <w:t>违约责任，并上报财政部门进行处理。</w:t>
            </w:r>
          </w:p>
        </w:tc>
      </w:tr>
      <w:tr w:rsidR="00B63BA8" w14:paraId="5714CE70" w14:textId="77777777">
        <w:trPr>
          <w:trHeight w:val="20"/>
        </w:trPr>
        <w:tc>
          <w:tcPr>
            <w:tcW w:w="9854" w:type="dxa"/>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0314FC04" w14:textId="77777777" w:rsidR="00B63BA8"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B63BA8" w14:paraId="7CF00428"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5440863D" w14:textId="77777777" w:rsidR="00B63BA8" w:rsidRDefault="00000000">
            <w:pPr>
              <w:spacing w:line="380" w:lineRule="exact"/>
              <w:rPr>
                <w:rFonts w:ascii="宋体" w:hAnsi="宋体" w:cs="宋体"/>
                <w:bCs/>
                <w:szCs w:val="21"/>
              </w:rPr>
            </w:pPr>
            <w:r>
              <w:rPr>
                <w:rFonts w:ascii="宋体" w:hAnsi="宋体" w:cs="宋体" w:hint="eastAsia"/>
                <w:bCs/>
                <w:szCs w:val="21"/>
              </w:rPr>
              <w:t>管理体系要求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4A6AC40D"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1C5287E4"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EDC5FC7" w14:textId="77777777" w:rsidR="00B63BA8" w:rsidRDefault="00000000">
            <w:pPr>
              <w:spacing w:line="380" w:lineRule="exact"/>
              <w:rPr>
                <w:rFonts w:ascii="宋体" w:hAnsi="宋体" w:cs="宋体"/>
                <w:bCs/>
                <w:szCs w:val="21"/>
              </w:rPr>
            </w:pPr>
            <w:r>
              <w:rPr>
                <w:rFonts w:ascii="宋体" w:hAnsi="宋体" w:cs="宋体" w:hint="eastAsia"/>
                <w:bCs/>
                <w:szCs w:val="21"/>
              </w:rPr>
              <w:t>业绩要求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75328D8"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0BADCC77"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533E9C1" w14:textId="77777777" w:rsidR="00B63BA8" w:rsidRDefault="00000000">
            <w:pPr>
              <w:spacing w:line="380" w:lineRule="exact"/>
              <w:rPr>
                <w:rFonts w:ascii="宋体" w:hAnsi="宋体" w:cs="宋体"/>
                <w:szCs w:val="21"/>
              </w:rPr>
            </w:pPr>
            <w:r>
              <w:rPr>
                <w:rFonts w:ascii="宋体" w:hAnsi="宋体" w:cs="宋体" w:hint="eastAsia"/>
                <w:szCs w:val="21"/>
              </w:rPr>
              <w:t>验收标准</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539B663B" w14:textId="77777777" w:rsidR="00B63BA8"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B63BA8" w14:paraId="538F7058"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5899B58" w14:textId="77777777" w:rsidR="00B63BA8" w:rsidRDefault="00000000">
            <w:pPr>
              <w:spacing w:line="380" w:lineRule="exact"/>
              <w:rPr>
                <w:rFonts w:ascii="宋体" w:hAnsi="宋体" w:cs="宋体"/>
                <w:szCs w:val="21"/>
              </w:rPr>
            </w:pPr>
            <w:r>
              <w:rPr>
                <w:rFonts w:ascii="宋体" w:hAnsi="宋体" w:cs="宋体" w:hint="eastAsia"/>
                <w:szCs w:val="21"/>
              </w:rPr>
              <w:t>验收方法</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B193598" w14:textId="77777777" w:rsidR="00B63BA8"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0129CBA9" w14:textId="77777777" w:rsidR="00B63BA8"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3B76B1CA" w14:textId="77777777" w:rsidR="00B63BA8"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B63BA8" w14:paraId="00FC6524"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0D5BCBB" w14:textId="77777777" w:rsidR="00B63BA8" w:rsidRDefault="00000000">
            <w:pPr>
              <w:spacing w:line="380" w:lineRule="exact"/>
              <w:rPr>
                <w:rFonts w:ascii="宋体" w:hAnsi="宋体" w:cs="宋体"/>
                <w:szCs w:val="21"/>
              </w:rPr>
            </w:pPr>
            <w:r>
              <w:rPr>
                <w:rFonts w:ascii="宋体" w:hAnsi="宋体" w:cs="宋体" w:hint="eastAsia"/>
                <w:szCs w:val="21"/>
              </w:rPr>
              <w:t>进口产品说明</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2B626D3" w14:textId="77777777" w:rsidR="00B63BA8"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B63BA8" w14:paraId="38F33A88"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DC0CC8C" w14:textId="77777777" w:rsidR="00B63BA8" w:rsidRDefault="00000000">
            <w:pPr>
              <w:spacing w:line="380" w:lineRule="exact"/>
              <w:rPr>
                <w:rFonts w:ascii="宋体" w:hAnsi="宋体" w:cs="宋体"/>
                <w:szCs w:val="21"/>
              </w:rPr>
            </w:pPr>
            <w:r>
              <w:rPr>
                <w:rFonts w:ascii="宋体" w:hAnsi="宋体" w:cs="宋体" w:hint="eastAsia"/>
                <w:szCs w:val="21"/>
              </w:rPr>
              <w:t>核心产品</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18741917" w14:textId="77777777" w:rsidR="00B63BA8"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B63BA8" w14:paraId="1E2FAC1E" w14:textId="77777777">
        <w:trPr>
          <w:trHeight w:val="20"/>
        </w:trPr>
        <w:tc>
          <w:tcPr>
            <w:tcW w:w="1583" w:type="dxa"/>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6194F91" w14:textId="77777777" w:rsidR="00B63BA8" w:rsidRDefault="00000000">
            <w:pPr>
              <w:spacing w:line="380" w:lineRule="exact"/>
              <w:rPr>
                <w:rFonts w:ascii="宋体" w:hAnsi="宋体" w:cs="宋体"/>
                <w:szCs w:val="21"/>
              </w:rPr>
            </w:pPr>
            <w:r>
              <w:rPr>
                <w:rFonts w:ascii="宋体" w:hAnsi="宋体" w:cs="宋体" w:hint="eastAsia"/>
                <w:szCs w:val="21"/>
              </w:rPr>
              <w:t>其他要求</w:t>
            </w:r>
          </w:p>
        </w:tc>
        <w:tc>
          <w:tcPr>
            <w:tcW w:w="8271" w:type="dxa"/>
            <w:gridSpan w:val="4"/>
            <w:tcBorders>
              <w:top w:val="single" w:sz="6" w:space="0" w:color="000000"/>
              <w:left w:val="single" w:sz="6" w:space="0" w:color="000000"/>
              <w:bottom w:val="single" w:sz="6" w:space="0" w:color="000000"/>
              <w:right w:val="single" w:sz="8" w:space="0" w:color="000000"/>
            </w:tcBorders>
            <w:shd w:val="clear" w:color="auto" w:fill="FFFFFF"/>
          </w:tcPr>
          <w:p w14:paraId="740E578C" w14:textId="77777777" w:rsidR="00B63BA8" w:rsidRDefault="00000000">
            <w:pPr>
              <w:spacing w:line="380" w:lineRule="exact"/>
              <w:rPr>
                <w:rFonts w:ascii="宋体" w:hAnsi="宋体" w:cs="宋体"/>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654188F3" w14:textId="77777777" w:rsidR="00B63BA8"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B63BA8" w14:paraId="563FE530" w14:textId="77777777">
        <w:trPr>
          <w:trHeight w:val="20"/>
        </w:trPr>
        <w:tc>
          <w:tcPr>
            <w:tcW w:w="804"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5EACC92" w14:textId="77777777" w:rsidR="00B63BA8"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5"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BB6D66E" w14:textId="77777777" w:rsidR="00B63BA8" w:rsidRDefault="00000000">
            <w:pPr>
              <w:spacing w:line="380" w:lineRule="exact"/>
              <w:jc w:val="center"/>
              <w:rPr>
                <w:rFonts w:ascii="宋体" w:hAnsi="宋体" w:cs="宋体"/>
                <w:szCs w:val="21"/>
              </w:rPr>
            </w:pPr>
            <w:r>
              <w:rPr>
                <w:rFonts w:ascii="宋体" w:hAnsi="宋体" w:cs="宋体" w:hint="eastAsia"/>
                <w:szCs w:val="21"/>
              </w:rPr>
              <w:t>详见附件4</w:t>
            </w:r>
          </w:p>
          <w:p w14:paraId="704D082F" w14:textId="77777777" w:rsidR="00B63BA8" w:rsidRDefault="00000000">
            <w:pPr>
              <w:pStyle w:val="a0"/>
              <w:spacing w:after="0" w:line="380" w:lineRule="exact"/>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6C4854DA" w14:textId="77777777" w:rsidR="00B63BA8" w:rsidRDefault="00000000">
      <w:pPr>
        <w:rPr>
          <w:rFonts w:ascii="宋体" w:hAnsi="宋体" w:cs="宋体"/>
          <w:b/>
          <w:bCs/>
        </w:rPr>
      </w:pPr>
      <w:r>
        <w:rPr>
          <w:rFonts w:ascii="宋体" w:hAnsi="宋体" w:cs="宋体" w:hint="eastAsia"/>
          <w:b/>
          <w:bCs/>
        </w:rPr>
        <w:br w:type="page" w:clear="all"/>
      </w:r>
    </w:p>
    <w:p w14:paraId="2DEC170C" w14:textId="77777777" w:rsidR="00B63BA8" w:rsidRDefault="00000000">
      <w:pPr>
        <w:rPr>
          <w:rFonts w:ascii="宋体" w:hAnsi="宋体" w:cs="宋体"/>
          <w:b/>
          <w:bCs/>
        </w:rPr>
      </w:pPr>
      <w:r>
        <w:rPr>
          <w:rFonts w:ascii="宋体" w:hAnsi="宋体" w:cs="宋体" w:hint="eastAsia"/>
          <w:b/>
          <w:bCs/>
        </w:rPr>
        <w:lastRenderedPageBreak/>
        <w:t>附件4：具体种类及采购预算控制价</w:t>
      </w:r>
    </w:p>
    <w:tbl>
      <w:tblPr>
        <w:tblW w:w="4997" w:type="pct"/>
        <w:tblLook w:val="04A0" w:firstRow="1" w:lastRow="0" w:firstColumn="1" w:lastColumn="0" w:noHBand="0" w:noVBand="1"/>
      </w:tblPr>
      <w:tblGrid>
        <w:gridCol w:w="571"/>
        <w:gridCol w:w="2332"/>
        <w:gridCol w:w="3919"/>
        <w:gridCol w:w="393"/>
        <w:gridCol w:w="748"/>
        <w:gridCol w:w="1891"/>
      </w:tblGrid>
      <w:tr w:rsidR="00B63BA8" w14:paraId="353662F2" w14:textId="77777777">
        <w:trPr>
          <w:trHeight w:val="20"/>
        </w:trPr>
        <w:tc>
          <w:tcPr>
            <w:tcW w:w="263" w:type="pct"/>
            <w:tcBorders>
              <w:top w:val="single" w:sz="4" w:space="0" w:color="000000"/>
              <w:left w:val="single" w:sz="4" w:space="0" w:color="000000"/>
              <w:bottom w:val="nil"/>
              <w:right w:val="single" w:sz="4" w:space="0" w:color="000000"/>
            </w:tcBorders>
            <w:shd w:val="clear" w:color="auto" w:fill="auto"/>
            <w:noWrap/>
            <w:vAlign w:val="center"/>
          </w:tcPr>
          <w:p w14:paraId="553CF7E8" w14:textId="77777777" w:rsidR="00B63BA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lang w:bidi="ar"/>
              </w:rPr>
              <w:t>序号</w:t>
            </w:r>
          </w:p>
        </w:tc>
        <w:tc>
          <w:tcPr>
            <w:tcW w:w="937" w:type="pct"/>
            <w:tcBorders>
              <w:top w:val="single" w:sz="4" w:space="0" w:color="000000"/>
              <w:left w:val="single" w:sz="4" w:space="0" w:color="000000"/>
              <w:bottom w:val="nil"/>
              <w:right w:val="single" w:sz="4" w:space="0" w:color="000000"/>
            </w:tcBorders>
            <w:shd w:val="clear" w:color="auto" w:fill="auto"/>
            <w:vAlign w:val="center"/>
          </w:tcPr>
          <w:p w14:paraId="1EFF633D" w14:textId="77777777" w:rsidR="00B63BA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lang w:bidi="ar"/>
              </w:rPr>
              <w:t>产品名称</w:t>
            </w:r>
          </w:p>
        </w:tc>
        <w:tc>
          <w:tcPr>
            <w:tcW w:w="2210" w:type="pct"/>
            <w:tcBorders>
              <w:top w:val="single" w:sz="4" w:space="0" w:color="000000"/>
              <w:left w:val="single" w:sz="4" w:space="0" w:color="000000"/>
              <w:bottom w:val="nil"/>
              <w:right w:val="single" w:sz="4" w:space="0" w:color="000000"/>
            </w:tcBorders>
            <w:shd w:val="clear" w:color="auto" w:fill="auto"/>
            <w:vAlign w:val="center"/>
          </w:tcPr>
          <w:p w14:paraId="468EDA79" w14:textId="77777777" w:rsidR="00B63BA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lang w:bidi="ar"/>
              </w:rPr>
              <w:t xml:space="preserve">       规格</w:t>
            </w:r>
          </w:p>
        </w:tc>
        <w:tc>
          <w:tcPr>
            <w:tcW w:w="306" w:type="pct"/>
            <w:tcBorders>
              <w:top w:val="single" w:sz="4" w:space="0" w:color="000000"/>
              <w:left w:val="single" w:sz="4" w:space="0" w:color="000000"/>
              <w:bottom w:val="nil"/>
              <w:right w:val="single" w:sz="4" w:space="0" w:color="000000"/>
            </w:tcBorders>
            <w:shd w:val="clear" w:color="auto" w:fill="auto"/>
            <w:vAlign w:val="center"/>
          </w:tcPr>
          <w:p w14:paraId="71604073" w14:textId="77777777" w:rsidR="00B63BA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lang w:bidi="ar"/>
              </w:rPr>
              <w:t>单位</w:t>
            </w:r>
          </w:p>
        </w:tc>
        <w:tc>
          <w:tcPr>
            <w:tcW w:w="532" w:type="pct"/>
            <w:tcBorders>
              <w:top w:val="single" w:sz="4" w:space="0" w:color="000000"/>
              <w:left w:val="single" w:sz="4" w:space="0" w:color="000000"/>
              <w:bottom w:val="nil"/>
              <w:right w:val="single" w:sz="4" w:space="0" w:color="000000"/>
            </w:tcBorders>
            <w:shd w:val="clear" w:color="auto" w:fill="auto"/>
            <w:vAlign w:val="center"/>
          </w:tcPr>
          <w:p w14:paraId="14957C95" w14:textId="77777777" w:rsidR="00B63BA8"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lang w:bidi="ar"/>
              </w:rPr>
              <w:t>单价预算（元）</w:t>
            </w:r>
          </w:p>
        </w:tc>
        <w:tc>
          <w:tcPr>
            <w:tcW w:w="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91CE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至少应当匹配采购人单位现有的设备品牌及型号，或参考品牌或型号（参照或相当于）</w:t>
            </w:r>
          </w:p>
        </w:tc>
      </w:tr>
      <w:tr w:rsidR="00B63BA8" w14:paraId="49C7C7FA"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EAB0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38EC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医用缝合针</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FEF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D/mm 0.6   6*14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6EE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A6D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0.75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73CE4" w14:textId="77777777" w:rsidR="00B63BA8" w:rsidRDefault="00B63BA8">
            <w:pPr>
              <w:rPr>
                <w:rFonts w:ascii="宋体" w:hAnsi="宋体" w:cs="宋体"/>
                <w:color w:val="000000"/>
                <w:sz w:val="20"/>
                <w:szCs w:val="20"/>
              </w:rPr>
            </w:pPr>
          </w:p>
        </w:tc>
      </w:tr>
      <w:tr w:rsidR="00B63BA8" w14:paraId="461EB55A"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F90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2A6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医用缝合针</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68F6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D/mm 0.7   7*14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8E08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966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0.75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14708" w14:textId="77777777" w:rsidR="00B63BA8" w:rsidRDefault="00B63BA8">
            <w:pPr>
              <w:rPr>
                <w:rFonts w:ascii="宋体" w:hAnsi="宋体" w:cs="宋体"/>
                <w:color w:val="000000"/>
                <w:sz w:val="20"/>
                <w:szCs w:val="20"/>
              </w:rPr>
            </w:pPr>
          </w:p>
        </w:tc>
      </w:tr>
      <w:tr w:rsidR="00B63BA8" w14:paraId="0070C560"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0276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5190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医用缝合针</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DDD4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D/mm 0.8   8*20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E244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1FE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0.75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7C301" w14:textId="77777777" w:rsidR="00B63BA8" w:rsidRDefault="00B63BA8">
            <w:pPr>
              <w:rPr>
                <w:rFonts w:ascii="宋体" w:hAnsi="宋体" w:cs="宋体"/>
                <w:color w:val="000000"/>
                <w:sz w:val="20"/>
                <w:szCs w:val="20"/>
              </w:rPr>
            </w:pPr>
          </w:p>
        </w:tc>
      </w:tr>
      <w:tr w:rsidR="00B63BA8" w14:paraId="2295CEA8"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0965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476B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医用缝合针</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B8AD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D/mm 0.8   8*24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AD7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98E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0.75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53382" w14:textId="77777777" w:rsidR="00B63BA8" w:rsidRDefault="00B63BA8">
            <w:pPr>
              <w:rPr>
                <w:rFonts w:ascii="宋体" w:hAnsi="宋体" w:cs="宋体"/>
                <w:color w:val="000000"/>
                <w:sz w:val="20"/>
                <w:szCs w:val="20"/>
              </w:rPr>
            </w:pPr>
          </w:p>
        </w:tc>
      </w:tr>
      <w:tr w:rsidR="00B63BA8" w14:paraId="34AE9091"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5C0F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9D8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可吸收性外科缝线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EBBA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CR413  4-0# 90cm   紫色 ▼1/2  6×15  单针</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1388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2647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26.60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5FA43" w14:textId="77777777" w:rsidR="00B63BA8" w:rsidRDefault="00B63BA8">
            <w:pPr>
              <w:rPr>
                <w:rFonts w:ascii="宋体" w:hAnsi="宋体" w:cs="宋体"/>
                <w:color w:val="000000"/>
                <w:sz w:val="20"/>
                <w:szCs w:val="20"/>
              </w:rPr>
            </w:pPr>
          </w:p>
        </w:tc>
      </w:tr>
      <w:tr w:rsidR="00B63BA8" w14:paraId="5AC039DB"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CD5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FE7E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可吸收性外科缝线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F74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CR631 6-0#    75cm 紫色 ▼3/8  3×8  单针</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D390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1328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26.60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D6533" w14:textId="77777777" w:rsidR="00B63BA8" w:rsidRDefault="00B63BA8">
            <w:pPr>
              <w:rPr>
                <w:rFonts w:ascii="宋体" w:hAnsi="宋体" w:cs="宋体"/>
                <w:color w:val="000000"/>
                <w:sz w:val="20"/>
                <w:szCs w:val="20"/>
              </w:rPr>
            </w:pPr>
          </w:p>
        </w:tc>
      </w:tr>
      <w:tr w:rsidR="00B63BA8" w14:paraId="659DDF7F"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868B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60C5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可吸收性外科缝线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574D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CR537 5-0#   90cm 紫色 ▼3/8  4×10  单针</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94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16D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26.60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3298E" w14:textId="77777777" w:rsidR="00B63BA8" w:rsidRDefault="00B63BA8">
            <w:pPr>
              <w:rPr>
                <w:rFonts w:ascii="宋体" w:hAnsi="宋体" w:cs="宋体"/>
                <w:color w:val="000000"/>
                <w:sz w:val="20"/>
                <w:szCs w:val="20"/>
              </w:rPr>
            </w:pPr>
          </w:p>
        </w:tc>
      </w:tr>
      <w:tr w:rsidR="00B63BA8" w14:paraId="3ED41890"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4087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463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可吸收性外科缝线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3CA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不带针缝合线 线长90cm</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624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2140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45.80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78D49" w14:textId="77777777" w:rsidR="00B63BA8" w:rsidRDefault="00B63BA8">
            <w:pPr>
              <w:rPr>
                <w:rFonts w:ascii="宋体" w:hAnsi="宋体" w:cs="宋体"/>
                <w:color w:val="000000"/>
                <w:sz w:val="20"/>
                <w:szCs w:val="20"/>
              </w:rPr>
            </w:pPr>
          </w:p>
        </w:tc>
      </w:tr>
      <w:tr w:rsidR="00B63BA8" w14:paraId="2F3ED4F9"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F2D7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12B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一次性医用垫单</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1D5C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50cm×60cm</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3263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E97D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447AF" w14:textId="77777777" w:rsidR="00B63BA8" w:rsidRDefault="00B63BA8">
            <w:pPr>
              <w:rPr>
                <w:rFonts w:ascii="宋体" w:hAnsi="宋体" w:cs="宋体"/>
                <w:color w:val="000000"/>
                <w:sz w:val="20"/>
                <w:szCs w:val="20"/>
              </w:rPr>
            </w:pPr>
          </w:p>
        </w:tc>
      </w:tr>
      <w:tr w:rsidR="00B63BA8" w14:paraId="5E0405CA"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D2A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351E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医用垫单</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8EA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90cm*220cm（松紧）</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A88B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条</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CC6E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7.26</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84D23" w14:textId="77777777" w:rsidR="00B63BA8" w:rsidRDefault="00B63BA8">
            <w:pPr>
              <w:rPr>
                <w:rFonts w:ascii="宋体" w:hAnsi="宋体" w:cs="宋体"/>
                <w:color w:val="000000"/>
                <w:sz w:val="20"/>
                <w:szCs w:val="20"/>
              </w:rPr>
            </w:pPr>
          </w:p>
        </w:tc>
      </w:tr>
      <w:tr w:rsidR="00B63BA8" w14:paraId="2AA0370F"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EFA9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F3A8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一次性床单</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5538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120*200cm松紧带</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B0B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754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6.18</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E069A" w14:textId="77777777" w:rsidR="00B63BA8" w:rsidRDefault="00B63BA8">
            <w:pPr>
              <w:rPr>
                <w:rFonts w:ascii="宋体" w:hAnsi="宋体" w:cs="宋体"/>
                <w:color w:val="000000"/>
                <w:sz w:val="20"/>
                <w:szCs w:val="20"/>
              </w:rPr>
            </w:pPr>
          </w:p>
        </w:tc>
      </w:tr>
      <w:tr w:rsidR="00B63BA8" w14:paraId="0FD06C4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D10B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632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医用护理垫</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6423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G型洞巾 50*60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767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6234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3F3E5" w14:textId="77777777" w:rsidR="00B63BA8" w:rsidRDefault="00B63BA8">
            <w:pPr>
              <w:rPr>
                <w:rFonts w:ascii="宋体" w:hAnsi="宋体" w:cs="宋体"/>
                <w:color w:val="000000"/>
                <w:sz w:val="20"/>
                <w:szCs w:val="20"/>
              </w:rPr>
            </w:pPr>
          </w:p>
        </w:tc>
      </w:tr>
      <w:tr w:rsidR="00B63BA8" w14:paraId="3185DCDB"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6188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8239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一次性使用心电电极</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9962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JK-1(A)型</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1D7D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146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0.40</w:t>
            </w:r>
          </w:p>
        </w:tc>
        <w:tc>
          <w:tcPr>
            <w:tcW w:w="7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EDF3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STAR8000E 深圳科曼医疗设备有限公司</w:t>
            </w:r>
          </w:p>
        </w:tc>
      </w:tr>
      <w:tr w:rsidR="00B63BA8" w14:paraId="68D53DF6"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686E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2922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一次性备皮刀</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EBA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备皮刀</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8B3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3B19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0276D" w14:textId="77777777" w:rsidR="00B63BA8" w:rsidRDefault="00B63BA8">
            <w:pPr>
              <w:rPr>
                <w:rFonts w:ascii="宋体" w:hAnsi="宋体" w:cs="宋体"/>
                <w:color w:val="000000"/>
                <w:sz w:val="20"/>
                <w:szCs w:val="20"/>
              </w:rPr>
            </w:pPr>
          </w:p>
        </w:tc>
      </w:tr>
      <w:tr w:rsidR="00B63BA8" w14:paraId="755AE3B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6FD8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810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TG10医用导电膏</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872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100g</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683E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F9E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46.35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9825C" w14:textId="77777777" w:rsidR="00B63BA8" w:rsidRDefault="00B63BA8">
            <w:pPr>
              <w:rPr>
                <w:rFonts w:ascii="宋体" w:hAnsi="宋体" w:cs="宋体"/>
                <w:color w:val="000000"/>
                <w:sz w:val="20"/>
                <w:szCs w:val="20"/>
              </w:rPr>
            </w:pPr>
          </w:p>
        </w:tc>
      </w:tr>
      <w:tr w:rsidR="00B63BA8" w14:paraId="1F08B8C6"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E59E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B501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医用外科口罩</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BD75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17.5×9.5cm</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1414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239B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0.31</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D74DB" w14:textId="77777777" w:rsidR="00B63BA8" w:rsidRDefault="00B63BA8">
            <w:pPr>
              <w:rPr>
                <w:rFonts w:ascii="宋体" w:hAnsi="宋体" w:cs="宋体"/>
                <w:color w:val="000000"/>
                <w:sz w:val="20"/>
                <w:szCs w:val="20"/>
              </w:rPr>
            </w:pPr>
          </w:p>
        </w:tc>
      </w:tr>
      <w:tr w:rsidR="00B63BA8" w14:paraId="6CCDE86C"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534C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DDF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医用阴道冲洗器</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ED3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大号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95F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81E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0.81</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7C0D8" w14:textId="77777777" w:rsidR="00B63BA8" w:rsidRDefault="00B63BA8">
            <w:pPr>
              <w:rPr>
                <w:rFonts w:ascii="宋体" w:hAnsi="宋体" w:cs="宋体"/>
                <w:color w:val="000000"/>
                <w:sz w:val="20"/>
                <w:szCs w:val="20"/>
              </w:rPr>
            </w:pPr>
          </w:p>
        </w:tc>
      </w:tr>
      <w:tr w:rsidR="00B63BA8" w14:paraId="1039B74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A5BC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0253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一次性使用无菌产包</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121E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A型</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E49B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012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E1CF5" w14:textId="77777777" w:rsidR="00B63BA8" w:rsidRDefault="00B63BA8">
            <w:pPr>
              <w:rPr>
                <w:rFonts w:ascii="宋体" w:hAnsi="宋体" w:cs="宋体"/>
                <w:color w:val="000000"/>
                <w:sz w:val="20"/>
                <w:szCs w:val="20"/>
              </w:rPr>
            </w:pPr>
          </w:p>
        </w:tc>
      </w:tr>
      <w:tr w:rsidR="00B63BA8" w14:paraId="5809B6F6"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9C5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2AE8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一次性使用无菌阴道扩张器</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F7C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中号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421E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4D1A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1.11</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B41D8" w14:textId="77777777" w:rsidR="00B63BA8" w:rsidRDefault="00B63BA8">
            <w:pPr>
              <w:rPr>
                <w:rFonts w:ascii="宋体" w:hAnsi="宋体" w:cs="宋体"/>
                <w:color w:val="000000"/>
                <w:sz w:val="20"/>
                <w:szCs w:val="20"/>
              </w:rPr>
            </w:pPr>
          </w:p>
        </w:tc>
      </w:tr>
      <w:tr w:rsidR="00B63BA8" w14:paraId="2D91CC3C"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CDDC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3D52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负压引流(吸引)接管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63C0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1.5（负压引流吸引接管）</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984D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根</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979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3.13</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6784C" w14:textId="77777777" w:rsidR="00B63BA8" w:rsidRDefault="00B63BA8">
            <w:pPr>
              <w:rPr>
                <w:rFonts w:ascii="宋体" w:hAnsi="宋体" w:cs="宋体"/>
                <w:color w:val="000000"/>
                <w:sz w:val="20"/>
                <w:szCs w:val="20"/>
              </w:rPr>
            </w:pPr>
          </w:p>
        </w:tc>
      </w:tr>
      <w:tr w:rsidR="00B63BA8" w14:paraId="2BBD2E4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4DE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32A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理疗电极片</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6B5E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XY-PN-20-0007A</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D5C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6DEF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4FD7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42BDC7FB"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618E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6AAC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理疗用体表电极</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E2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NC0001A  XY-PN-20-0007A</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376A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C275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DBDF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76C4477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DCFD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A1A0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盆底功能康复电极片</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66D7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XY-PN-20-50100R</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25B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贴</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DCB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F7D3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0B7482B1"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13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847F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盆底功能康复电极片</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E391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XY-PN-20-5050C</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1A13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贴</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3989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1ED9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2527F2FC"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679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A609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盆底功能训练探头</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9765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AM-25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F06B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132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230D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3087B2FA"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1695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067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盆底功能训练探头</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D127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AM-24</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97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B508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E322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7C94ABD2"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F75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27</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37CC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盆底肌肉康复器</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5ED6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1套AM-51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05FF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EED6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79FA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AMI000B  科瑞康医疗</w:t>
            </w:r>
          </w:p>
        </w:tc>
      </w:tr>
      <w:tr w:rsidR="00B63BA8" w14:paraId="5E69C9CF"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0958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5D1E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石膏绷带（粘胶型）</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1A39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6寸5码715*460cm</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DC5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0891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8.76</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718A9" w14:textId="77777777" w:rsidR="00B63BA8" w:rsidRDefault="00B63BA8">
            <w:pPr>
              <w:rPr>
                <w:rFonts w:ascii="宋体" w:hAnsi="宋体" w:cs="宋体"/>
                <w:color w:val="000000"/>
                <w:sz w:val="20"/>
                <w:szCs w:val="20"/>
              </w:rPr>
            </w:pPr>
          </w:p>
        </w:tc>
      </w:tr>
      <w:tr w:rsidR="00B63BA8" w14:paraId="1E3AAF5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FEFC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F710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无菌手术刀片</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EEB8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21#，100片/盒</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FAFA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195D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48.00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F5271" w14:textId="77777777" w:rsidR="00B63BA8" w:rsidRDefault="00B63BA8">
            <w:pPr>
              <w:rPr>
                <w:rFonts w:ascii="宋体" w:hAnsi="宋体" w:cs="宋体"/>
                <w:color w:val="000000"/>
                <w:sz w:val="20"/>
                <w:szCs w:val="20"/>
              </w:rPr>
            </w:pPr>
          </w:p>
        </w:tc>
      </w:tr>
      <w:tr w:rsidR="00B63BA8" w14:paraId="495744E3"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55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5645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医用纱布敷料</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747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8cm*10cm*8层（2片/小包）</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FA7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片</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8B28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0.90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5DB34" w14:textId="77777777" w:rsidR="00B63BA8" w:rsidRDefault="00B63BA8">
            <w:pPr>
              <w:rPr>
                <w:rFonts w:ascii="宋体" w:hAnsi="宋体" w:cs="宋体"/>
                <w:color w:val="000000"/>
                <w:sz w:val="20"/>
                <w:szCs w:val="20"/>
              </w:rPr>
            </w:pPr>
          </w:p>
        </w:tc>
      </w:tr>
      <w:tr w:rsidR="00B63BA8" w14:paraId="3C93D023"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AA0F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EF2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纱布绷带</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14B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8㎝×600㎝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66ED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卷</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806B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5E8E1" w14:textId="77777777" w:rsidR="00B63BA8" w:rsidRDefault="00B63BA8">
            <w:pPr>
              <w:rPr>
                <w:rFonts w:ascii="宋体" w:hAnsi="宋体" w:cs="宋体"/>
                <w:color w:val="000000"/>
                <w:sz w:val="20"/>
                <w:szCs w:val="20"/>
              </w:rPr>
            </w:pPr>
          </w:p>
        </w:tc>
      </w:tr>
      <w:tr w:rsidR="00B63BA8" w14:paraId="334E013E"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4A4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087D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液体石蜡油</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8A1F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500ml</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97C0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8333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0DB69" w14:textId="77777777" w:rsidR="00B63BA8" w:rsidRDefault="00B63BA8">
            <w:pPr>
              <w:rPr>
                <w:rFonts w:ascii="宋体" w:hAnsi="宋体" w:cs="宋体"/>
                <w:color w:val="000000"/>
                <w:sz w:val="20"/>
                <w:szCs w:val="20"/>
              </w:rPr>
            </w:pPr>
          </w:p>
        </w:tc>
      </w:tr>
      <w:tr w:rsidR="00B63BA8" w14:paraId="2A8DC5C2"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286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E54E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弹力网帽</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B63C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0996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A97E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2.58</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35B2D" w14:textId="77777777" w:rsidR="00B63BA8" w:rsidRDefault="00B63BA8">
            <w:pPr>
              <w:rPr>
                <w:rFonts w:ascii="宋体" w:hAnsi="宋体" w:cs="宋体"/>
                <w:color w:val="000000"/>
                <w:sz w:val="20"/>
                <w:szCs w:val="20"/>
              </w:rPr>
            </w:pPr>
          </w:p>
        </w:tc>
      </w:tr>
      <w:tr w:rsidR="00B63BA8" w14:paraId="77224D0B"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8795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404F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一次性使用捆扎止血带</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ED24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5*7 40米/包/卷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55B6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米</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19E4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19AF4" w14:textId="77777777" w:rsidR="00B63BA8" w:rsidRDefault="00B63BA8">
            <w:pPr>
              <w:rPr>
                <w:rFonts w:ascii="宋体" w:hAnsi="宋体" w:cs="宋体"/>
                <w:color w:val="000000"/>
                <w:sz w:val="20"/>
                <w:szCs w:val="20"/>
              </w:rPr>
            </w:pPr>
          </w:p>
        </w:tc>
      </w:tr>
      <w:tr w:rsidR="00B63BA8" w14:paraId="4ACF69B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286F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1C2F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输液吊网</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984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100ml</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CDD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C7A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0.25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2B0A4" w14:textId="77777777" w:rsidR="00B63BA8" w:rsidRDefault="00B63BA8">
            <w:pPr>
              <w:rPr>
                <w:rFonts w:ascii="宋体" w:hAnsi="宋体" w:cs="宋体"/>
                <w:color w:val="000000"/>
                <w:sz w:val="20"/>
                <w:szCs w:val="20"/>
              </w:rPr>
            </w:pPr>
          </w:p>
        </w:tc>
      </w:tr>
      <w:tr w:rsidR="00B63BA8" w14:paraId="57980D9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70E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36</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DBA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输液吊网</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A07F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250ml</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F989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CE1C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0.25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F10E6" w14:textId="77777777" w:rsidR="00B63BA8" w:rsidRDefault="00B63BA8">
            <w:pPr>
              <w:rPr>
                <w:rFonts w:ascii="宋体" w:hAnsi="宋体" w:cs="宋体"/>
                <w:color w:val="000000"/>
                <w:sz w:val="20"/>
                <w:szCs w:val="20"/>
              </w:rPr>
            </w:pPr>
          </w:p>
        </w:tc>
      </w:tr>
      <w:tr w:rsidR="00B63BA8" w14:paraId="79AF995C"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F138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37</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C23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砂轮</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915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大号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BFB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076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F8289" w14:textId="77777777" w:rsidR="00B63BA8" w:rsidRDefault="00B63BA8">
            <w:pPr>
              <w:rPr>
                <w:rFonts w:ascii="宋体" w:hAnsi="宋体" w:cs="宋体"/>
                <w:color w:val="000000"/>
                <w:sz w:val="20"/>
                <w:szCs w:val="20"/>
              </w:rPr>
            </w:pPr>
          </w:p>
        </w:tc>
      </w:tr>
      <w:tr w:rsidR="00B63BA8" w14:paraId="0486D183"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B45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38</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B7DA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股骨干夹板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FBF9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成人中号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4DFF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1BD3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575D8" w14:textId="77777777" w:rsidR="00B63BA8" w:rsidRDefault="00B63BA8">
            <w:pPr>
              <w:rPr>
                <w:rFonts w:ascii="宋体" w:hAnsi="宋体" w:cs="宋体"/>
                <w:color w:val="000000"/>
                <w:sz w:val="20"/>
                <w:szCs w:val="20"/>
              </w:rPr>
            </w:pPr>
          </w:p>
        </w:tc>
      </w:tr>
      <w:tr w:rsidR="00B63BA8" w14:paraId="459D705C"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053C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39</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9B95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桡骨下端夹板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7976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儿童中号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8BDC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5A0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148AA" w14:textId="77777777" w:rsidR="00B63BA8" w:rsidRDefault="00B63BA8">
            <w:pPr>
              <w:rPr>
                <w:rFonts w:ascii="宋体" w:hAnsi="宋体" w:cs="宋体"/>
                <w:color w:val="000000"/>
                <w:sz w:val="20"/>
                <w:szCs w:val="20"/>
              </w:rPr>
            </w:pPr>
          </w:p>
        </w:tc>
      </w:tr>
      <w:tr w:rsidR="00B63BA8" w14:paraId="7B50357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C41A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F816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前臂夹板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42F2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成人小号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944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89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4D304" w14:textId="77777777" w:rsidR="00B63BA8" w:rsidRDefault="00B63BA8">
            <w:pPr>
              <w:rPr>
                <w:rFonts w:ascii="宋体" w:hAnsi="宋体" w:cs="宋体"/>
                <w:color w:val="000000"/>
                <w:sz w:val="20"/>
                <w:szCs w:val="20"/>
              </w:rPr>
            </w:pPr>
          </w:p>
        </w:tc>
      </w:tr>
      <w:tr w:rsidR="00B63BA8" w14:paraId="05E970F0"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0F21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576E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前臂夹板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EC4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儿童中号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E602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C3E6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35ED2" w14:textId="77777777" w:rsidR="00B63BA8" w:rsidRDefault="00B63BA8">
            <w:pPr>
              <w:rPr>
                <w:rFonts w:ascii="宋体" w:hAnsi="宋体" w:cs="宋体"/>
                <w:color w:val="000000"/>
                <w:sz w:val="20"/>
                <w:szCs w:val="20"/>
              </w:rPr>
            </w:pPr>
          </w:p>
        </w:tc>
      </w:tr>
      <w:tr w:rsidR="00B63BA8" w14:paraId="15C85E7F"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E681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B864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胫腓骨夹板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B48C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儿童中号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3E53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D508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784A3" w14:textId="77777777" w:rsidR="00B63BA8" w:rsidRDefault="00B63BA8">
            <w:pPr>
              <w:rPr>
                <w:rFonts w:ascii="宋体" w:hAnsi="宋体" w:cs="宋体"/>
                <w:color w:val="000000"/>
                <w:sz w:val="20"/>
                <w:szCs w:val="20"/>
              </w:rPr>
            </w:pPr>
          </w:p>
        </w:tc>
      </w:tr>
      <w:tr w:rsidR="00B63BA8" w14:paraId="628FB80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DFC9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FE72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胫腓骨夹板</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82C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成人中号</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D14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E87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17.50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935BF" w14:textId="77777777" w:rsidR="00B63BA8" w:rsidRDefault="00B63BA8">
            <w:pPr>
              <w:rPr>
                <w:rFonts w:ascii="宋体" w:hAnsi="宋体" w:cs="宋体"/>
                <w:color w:val="000000"/>
                <w:sz w:val="20"/>
                <w:szCs w:val="20"/>
              </w:rPr>
            </w:pPr>
          </w:p>
        </w:tc>
      </w:tr>
      <w:tr w:rsidR="00B63BA8" w14:paraId="306EA34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4B87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697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紫外线强度指示卡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218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100片</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0485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4606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112.00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3938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四环牌</w:t>
            </w:r>
          </w:p>
        </w:tc>
      </w:tr>
      <w:tr w:rsidR="00B63BA8" w14:paraId="334A4441"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A34A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D96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帆布担架</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B7C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200*65（6个提手）</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387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付</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20A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1C2C7" w14:textId="77777777" w:rsidR="00B63BA8" w:rsidRDefault="00B63BA8">
            <w:pPr>
              <w:rPr>
                <w:rFonts w:ascii="宋体" w:hAnsi="宋体" w:cs="宋体"/>
                <w:color w:val="000000"/>
                <w:sz w:val="20"/>
                <w:szCs w:val="20"/>
              </w:rPr>
            </w:pPr>
          </w:p>
        </w:tc>
      </w:tr>
      <w:tr w:rsidR="00B63BA8" w14:paraId="4D7C1770"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441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w:t>
            </w:r>
          </w:p>
        </w:tc>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BF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手术剪</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CE5A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直尖头160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3A0F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把</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4223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26290" w14:textId="77777777" w:rsidR="00B63BA8" w:rsidRDefault="00B63BA8">
            <w:pPr>
              <w:rPr>
                <w:rFonts w:ascii="宋体" w:hAnsi="宋体" w:cs="宋体"/>
                <w:color w:val="000000"/>
                <w:sz w:val="20"/>
                <w:szCs w:val="20"/>
              </w:rPr>
            </w:pPr>
          </w:p>
        </w:tc>
      </w:tr>
      <w:tr w:rsidR="00B63BA8" w14:paraId="0CE517D0"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BF77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47</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203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体温针</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CC5B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三角形棒式</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A46D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B76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7.83</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E836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芙蓉牌</w:t>
            </w:r>
          </w:p>
        </w:tc>
      </w:tr>
      <w:tr w:rsidR="00B63BA8" w14:paraId="16709716"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F3BE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48</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A401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血压计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8D7F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台式</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302D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1BF1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165.00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C90EC" w14:textId="77777777" w:rsidR="00B63BA8" w:rsidRDefault="00B63BA8">
            <w:pPr>
              <w:rPr>
                <w:rFonts w:ascii="宋体" w:hAnsi="宋体" w:cs="宋体"/>
                <w:color w:val="000000"/>
                <w:sz w:val="20"/>
                <w:szCs w:val="20"/>
              </w:rPr>
            </w:pPr>
          </w:p>
        </w:tc>
      </w:tr>
      <w:tr w:rsidR="00B63BA8" w14:paraId="4DBB505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0E94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49</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325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听诊器</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8937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插入式单用（A型）</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D481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385E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3D550" w14:textId="77777777" w:rsidR="00B63BA8" w:rsidRDefault="00B63BA8">
            <w:pPr>
              <w:rPr>
                <w:rFonts w:ascii="宋体" w:hAnsi="宋体" w:cs="宋体"/>
                <w:color w:val="000000"/>
                <w:sz w:val="20"/>
                <w:szCs w:val="20"/>
              </w:rPr>
            </w:pPr>
          </w:p>
        </w:tc>
      </w:tr>
      <w:tr w:rsidR="00B63BA8" w14:paraId="0902414A"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580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CD49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紫外线杀菌灯管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4ED3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ZW36S24W 36W</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D259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78D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6E028" w14:textId="77777777" w:rsidR="00B63BA8" w:rsidRDefault="00B63BA8">
            <w:pPr>
              <w:rPr>
                <w:rFonts w:ascii="宋体" w:hAnsi="宋体" w:cs="宋体"/>
                <w:color w:val="000000"/>
                <w:sz w:val="20"/>
                <w:szCs w:val="20"/>
              </w:rPr>
            </w:pPr>
          </w:p>
        </w:tc>
      </w:tr>
      <w:tr w:rsidR="00B63BA8" w14:paraId="114D800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F76C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D2B7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紫外线灯管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8D59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ZW30S19W 30W</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6AA2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02D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29.87</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80BE8" w14:textId="77777777" w:rsidR="00B63BA8" w:rsidRDefault="00B63BA8">
            <w:pPr>
              <w:rPr>
                <w:rFonts w:ascii="宋体" w:hAnsi="宋体" w:cs="宋体"/>
                <w:color w:val="000000"/>
                <w:sz w:val="20"/>
                <w:szCs w:val="20"/>
              </w:rPr>
            </w:pPr>
          </w:p>
        </w:tc>
      </w:tr>
      <w:tr w:rsidR="00B63BA8" w14:paraId="7B888BC8"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6321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D4FA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紫外线灯管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4F68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40w</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2A2D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DC70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85458" w14:textId="77777777" w:rsidR="00B63BA8" w:rsidRDefault="00B63BA8">
            <w:pPr>
              <w:rPr>
                <w:rFonts w:ascii="宋体" w:hAnsi="宋体" w:cs="宋体"/>
                <w:color w:val="000000"/>
                <w:sz w:val="20"/>
                <w:szCs w:val="20"/>
              </w:rPr>
            </w:pPr>
          </w:p>
        </w:tc>
      </w:tr>
      <w:tr w:rsidR="00B63BA8" w14:paraId="0C25B65F"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773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18C6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电子血压计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523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HEM-8613</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E109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0835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480.00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CA4A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欧姆龙</w:t>
            </w:r>
          </w:p>
        </w:tc>
      </w:tr>
      <w:tr w:rsidR="00B63BA8" w14:paraId="35C9997B"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1F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496D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额温枪（非接触式）</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B745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CK-T1503</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C38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404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ED0B6" w14:textId="77777777" w:rsidR="00B63BA8" w:rsidRDefault="00B63BA8">
            <w:pPr>
              <w:rPr>
                <w:rFonts w:ascii="宋体" w:hAnsi="宋体" w:cs="宋体"/>
                <w:color w:val="000000"/>
                <w:sz w:val="20"/>
                <w:szCs w:val="20"/>
              </w:rPr>
            </w:pPr>
          </w:p>
        </w:tc>
      </w:tr>
      <w:tr w:rsidR="00B63BA8" w14:paraId="41E99293"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1C2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E7E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一次性枕套</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6168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65*45</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C260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B5EE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418D6" w14:textId="77777777" w:rsidR="00B63BA8" w:rsidRDefault="00B63BA8">
            <w:pPr>
              <w:rPr>
                <w:rFonts w:ascii="宋体" w:hAnsi="宋体" w:cs="宋体"/>
                <w:color w:val="000000"/>
                <w:sz w:val="20"/>
                <w:szCs w:val="20"/>
              </w:rPr>
            </w:pPr>
          </w:p>
        </w:tc>
      </w:tr>
      <w:tr w:rsidR="00B63BA8" w14:paraId="742F3E15"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8DA2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56</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618A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氟化防龋泡沫</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DB77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C型125g</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4D5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27E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FAEBD" w14:textId="77777777" w:rsidR="00B63BA8" w:rsidRDefault="00B63BA8">
            <w:pPr>
              <w:rPr>
                <w:rFonts w:ascii="宋体" w:hAnsi="宋体" w:cs="宋体"/>
                <w:color w:val="000000"/>
                <w:sz w:val="20"/>
                <w:szCs w:val="20"/>
              </w:rPr>
            </w:pPr>
          </w:p>
        </w:tc>
      </w:tr>
      <w:tr w:rsidR="00B63BA8" w14:paraId="41767947"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D99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57</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45C8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红外体温计</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E58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YHW-1</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C5BD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D20F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89.00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6DBAF" w14:textId="77777777" w:rsidR="00B63BA8" w:rsidRDefault="00B63BA8">
            <w:pPr>
              <w:rPr>
                <w:rFonts w:ascii="宋体" w:hAnsi="宋体" w:cs="宋体"/>
                <w:color w:val="000000"/>
                <w:sz w:val="20"/>
                <w:szCs w:val="20"/>
              </w:rPr>
            </w:pPr>
          </w:p>
        </w:tc>
      </w:tr>
      <w:tr w:rsidR="00B63BA8" w14:paraId="0B2C5F52"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775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58</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73E2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脱脂纱布绷带</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385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非无菌型600cmX8cm10个/包</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9AF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4AD8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1.88</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0EFCD" w14:textId="77777777" w:rsidR="00B63BA8" w:rsidRDefault="00B63BA8">
            <w:pPr>
              <w:rPr>
                <w:rFonts w:ascii="宋体" w:hAnsi="宋体" w:cs="宋体"/>
                <w:color w:val="000000"/>
                <w:sz w:val="20"/>
                <w:szCs w:val="20"/>
              </w:rPr>
            </w:pPr>
          </w:p>
        </w:tc>
      </w:tr>
      <w:tr w:rsidR="00B63BA8" w14:paraId="69388D02"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18A1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59</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B117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脱脂纱布块</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8A5F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8*10*8（2片装）4000片/件</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2E7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97A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0.96</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0C093" w14:textId="77777777" w:rsidR="00B63BA8" w:rsidRDefault="00B63BA8">
            <w:pPr>
              <w:rPr>
                <w:rFonts w:ascii="宋体" w:hAnsi="宋体" w:cs="宋体"/>
                <w:color w:val="000000"/>
                <w:sz w:val="20"/>
                <w:szCs w:val="20"/>
              </w:rPr>
            </w:pPr>
          </w:p>
        </w:tc>
      </w:tr>
      <w:tr w:rsidR="00B63BA8" w14:paraId="4CAE328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7C1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43E1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氟化防龋泡沫</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E3B1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C型125g氟离子浓度：1.23%</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CBED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1F27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0314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万林牌</w:t>
            </w:r>
          </w:p>
        </w:tc>
      </w:tr>
      <w:tr w:rsidR="00B63BA8" w14:paraId="7C765822"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61DF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61</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794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医用垫巾</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32AD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45cmX65cm两层</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EB1A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块</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214B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1.62</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130B5" w14:textId="77777777" w:rsidR="00B63BA8" w:rsidRDefault="00B63BA8">
            <w:pPr>
              <w:rPr>
                <w:rFonts w:ascii="宋体" w:hAnsi="宋体" w:cs="宋体"/>
                <w:color w:val="000000"/>
                <w:sz w:val="20"/>
                <w:szCs w:val="20"/>
              </w:rPr>
            </w:pPr>
          </w:p>
        </w:tc>
      </w:tr>
      <w:tr w:rsidR="00B63BA8" w14:paraId="23A50897"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FFC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62</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44CC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医用隔离鞋套</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1EC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AI型 无纺布</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F10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条</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0C1C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0.80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7AB58" w14:textId="77777777" w:rsidR="00B63BA8" w:rsidRDefault="00B63BA8">
            <w:pPr>
              <w:rPr>
                <w:rFonts w:ascii="宋体" w:hAnsi="宋体" w:cs="宋体"/>
                <w:color w:val="000000"/>
                <w:sz w:val="20"/>
                <w:szCs w:val="20"/>
              </w:rPr>
            </w:pPr>
          </w:p>
        </w:tc>
      </w:tr>
      <w:tr w:rsidR="00B63BA8" w14:paraId="383FF274"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7567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63</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D8D6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医用护理垫E型</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7087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65*45 5片/包</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C28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85ED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C720B" w14:textId="77777777" w:rsidR="00B63BA8" w:rsidRDefault="00B63BA8">
            <w:pPr>
              <w:rPr>
                <w:rFonts w:ascii="宋体" w:hAnsi="宋体" w:cs="宋体"/>
                <w:color w:val="000000"/>
                <w:sz w:val="20"/>
                <w:szCs w:val="20"/>
              </w:rPr>
            </w:pPr>
          </w:p>
        </w:tc>
      </w:tr>
      <w:tr w:rsidR="00B63BA8" w14:paraId="1964F3FE"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198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64</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B55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医用脱脂棉棉球</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604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0.3g/个10个/包50包/中袋</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80FD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4A6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0.75</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0FFB" w14:textId="77777777" w:rsidR="00B63BA8" w:rsidRDefault="00B63BA8">
            <w:pPr>
              <w:rPr>
                <w:rFonts w:ascii="宋体" w:hAnsi="宋体" w:cs="宋体"/>
                <w:color w:val="000000"/>
                <w:sz w:val="20"/>
                <w:szCs w:val="20"/>
              </w:rPr>
            </w:pPr>
          </w:p>
        </w:tc>
      </w:tr>
      <w:tr w:rsidR="00B63BA8" w14:paraId="0B9410AD"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108A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65</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5BD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医用氧气袋</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228B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SY-42L</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ABA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9C71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68.00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8975F" w14:textId="77777777" w:rsidR="00B63BA8" w:rsidRDefault="00B63BA8">
            <w:pPr>
              <w:rPr>
                <w:rFonts w:ascii="宋体" w:hAnsi="宋体" w:cs="宋体"/>
                <w:color w:val="000000"/>
                <w:sz w:val="20"/>
                <w:szCs w:val="20"/>
              </w:rPr>
            </w:pPr>
          </w:p>
        </w:tc>
      </w:tr>
      <w:tr w:rsidR="00B63BA8" w14:paraId="163AD9CE" w14:textId="77777777">
        <w:trPr>
          <w:trHeight w:val="20"/>
        </w:trPr>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065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66</w:t>
            </w:r>
          </w:p>
        </w:tc>
        <w:tc>
          <w:tcPr>
            <w:tcW w:w="9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E44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视力表</w:t>
            </w:r>
          </w:p>
        </w:tc>
        <w:tc>
          <w:tcPr>
            <w:tcW w:w="2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EA10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灯箱</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3879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6939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300.00</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8BD81" w14:textId="77777777" w:rsidR="00B63BA8" w:rsidRDefault="00B63BA8">
            <w:pPr>
              <w:rPr>
                <w:rFonts w:ascii="宋体" w:hAnsi="宋体" w:cs="宋体"/>
                <w:color w:val="000000"/>
                <w:sz w:val="20"/>
                <w:szCs w:val="20"/>
              </w:rPr>
            </w:pPr>
          </w:p>
        </w:tc>
      </w:tr>
    </w:tbl>
    <w:p w14:paraId="6AC26270" w14:textId="77777777" w:rsidR="00B63BA8" w:rsidRDefault="00000000">
      <w:r>
        <w:br w:type="page" w:clear="all"/>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383"/>
        <w:gridCol w:w="1198"/>
        <w:gridCol w:w="81"/>
        <w:gridCol w:w="706"/>
        <w:gridCol w:w="6378"/>
        <w:gridCol w:w="1108"/>
      </w:tblGrid>
      <w:tr w:rsidR="00B63BA8" w14:paraId="538CD7CB" w14:textId="77777777">
        <w:trPr>
          <w:trHeight w:val="20"/>
        </w:trPr>
        <w:tc>
          <w:tcPr>
            <w:tcW w:w="5000" w:type="pct"/>
            <w:gridSpan w:val="6"/>
            <w:tcBorders>
              <w:top w:val="single" w:sz="8" w:space="0" w:color="000000"/>
              <w:left w:val="single" w:sz="8" w:space="0" w:color="000000"/>
              <w:bottom w:val="single" w:sz="6" w:space="0" w:color="000000"/>
              <w:right w:val="single" w:sz="8" w:space="0" w:color="000000"/>
            </w:tcBorders>
          </w:tcPr>
          <w:p w14:paraId="3E476224"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服务需求一览表</w:t>
            </w:r>
          </w:p>
        </w:tc>
      </w:tr>
      <w:tr w:rsidR="00B63BA8" w14:paraId="390B5505"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D3F62FB" w14:textId="77777777" w:rsidR="00B63BA8" w:rsidRDefault="00000000">
            <w:pPr>
              <w:spacing w:line="380" w:lineRule="exact"/>
              <w:rPr>
                <w:rFonts w:ascii="宋体" w:hAnsi="宋体" w:cs="宋体"/>
                <w:szCs w:val="21"/>
              </w:rPr>
            </w:pPr>
            <w:r>
              <w:rPr>
                <w:rFonts w:ascii="宋体" w:hAnsi="宋体" w:cs="宋体" w:hint="eastAsia"/>
                <w:szCs w:val="21"/>
              </w:rPr>
              <w:t>标段</w:t>
            </w:r>
          </w:p>
        </w:tc>
        <w:tc>
          <w:tcPr>
            <w:tcW w:w="3594" w:type="pct"/>
            <w:gridSpan w:val="2"/>
            <w:tcBorders>
              <w:top w:val="single" w:sz="8" w:space="0" w:color="000000"/>
              <w:left w:val="single" w:sz="6" w:space="0" w:color="000000"/>
              <w:bottom w:val="single" w:sz="6" w:space="0" w:color="000000"/>
              <w:right w:val="single" w:sz="6" w:space="0" w:color="000000"/>
            </w:tcBorders>
          </w:tcPr>
          <w:p w14:paraId="63C52806" w14:textId="77777777" w:rsidR="00B63BA8" w:rsidRDefault="00000000">
            <w:pPr>
              <w:spacing w:line="380" w:lineRule="exact"/>
              <w:rPr>
                <w:rFonts w:ascii="宋体" w:hAnsi="宋体" w:cs="宋体"/>
                <w:szCs w:val="21"/>
              </w:rPr>
            </w:pPr>
            <w:r>
              <w:rPr>
                <w:rFonts w:ascii="宋体" w:hAnsi="宋体" w:cs="宋体" w:hint="eastAsia"/>
                <w:szCs w:val="21"/>
              </w:rPr>
              <w:t>标项5</w:t>
            </w:r>
          </w:p>
        </w:tc>
        <w:tc>
          <w:tcPr>
            <w:tcW w:w="561" w:type="pct"/>
            <w:tcBorders>
              <w:top w:val="single" w:sz="8" w:space="0" w:color="000000"/>
              <w:left w:val="single" w:sz="6" w:space="0" w:color="000000"/>
              <w:bottom w:val="single" w:sz="6" w:space="0" w:color="000000"/>
              <w:right w:val="single" w:sz="8" w:space="0" w:color="000000"/>
            </w:tcBorders>
            <w:vAlign w:val="center"/>
          </w:tcPr>
          <w:p w14:paraId="1D9D5D27" w14:textId="77777777" w:rsidR="00B63BA8" w:rsidRDefault="00B63BA8">
            <w:pPr>
              <w:spacing w:line="380" w:lineRule="exact"/>
              <w:rPr>
                <w:rFonts w:ascii="宋体" w:hAnsi="宋体" w:cs="宋体"/>
                <w:szCs w:val="21"/>
              </w:rPr>
            </w:pPr>
          </w:p>
        </w:tc>
      </w:tr>
      <w:tr w:rsidR="00B63BA8" w14:paraId="388BA712"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2C96EF8" w14:textId="77777777" w:rsidR="00B63BA8" w:rsidRDefault="00000000">
            <w:pPr>
              <w:spacing w:line="380" w:lineRule="exact"/>
              <w:jc w:val="center"/>
              <w:rPr>
                <w:rFonts w:ascii="宋体" w:hAnsi="宋体" w:cs="宋体"/>
                <w:szCs w:val="21"/>
              </w:rPr>
            </w:pPr>
            <w:r>
              <w:rPr>
                <w:rFonts w:ascii="宋体" w:hAnsi="宋体" w:cs="宋体" w:hint="eastAsia"/>
                <w:szCs w:val="21"/>
              </w:rPr>
              <w:t>项号</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04B2E4E2" w14:textId="77777777" w:rsidR="00B63BA8" w:rsidRDefault="00000000">
            <w:pPr>
              <w:spacing w:line="380" w:lineRule="exact"/>
              <w:jc w:val="center"/>
              <w:rPr>
                <w:rFonts w:ascii="宋体" w:hAnsi="宋体" w:cs="宋体"/>
                <w:szCs w:val="21"/>
              </w:rPr>
            </w:pPr>
            <w:r>
              <w:rPr>
                <w:rFonts w:ascii="宋体" w:hAnsi="宋体" w:cs="宋体" w:hint="eastAsia"/>
                <w:szCs w:val="21"/>
              </w:rPr>
              <w:t>采购标的</w:t>
            </w:r>
          </w:p>
          <w:p w14:paraId="5E035BD6" w14:textId="77777777" w:rsidR="00B63BA8" w:rsidRDefault="00000000">
            <w:pPr>
              <w:spacing w:line="380" w:lineRule="exact"/>
              <w:jc w:val="center"/>
              <w:rPr>
                <w:rFonts w:ascii="宋体" w:hAnsi="宋体" w:cs="宋体"/>
                <w:szCs w:val="21"/>
              </w:rPr>
            </w:pPr>
            <w:r>
              <w:rPr>
                <w:rFonts w:ascii="宋体" w:hAnsi="宋体" w:cs="宋体" w:hint="eastAsia"/>
                <w:szCs w:val="21"/>
              </w:rPr>
              <w:t>（服务名称）</w:t>
            </w:r>
          </w:p>
        </w:tc>
        <w:tc>
          <w:tcPr>
            <w:tcW w:w="358" w:type="pct"/>
            <w:tcBorders>
              <w:top w:val="single" w:sz="8" w:space="0" w:color="000000"/>
              <w:left w:val="single" w:sz="6" w:space="0" w:color="000000"/>
              <w:bottom w:val="single" w:sz="6" w:space="0" w:color="000000"/>
              <w:right w:val="single" w:sz="6" w:space="0" w:color="000000"/>
            </w:tcBorders>
            <w:vAlign w:val="center"/>
          </w:tcPr>
          <w:p w14:paraId="41E7183E" w14:textId="77777777" w:rsidR="00B63BA8" w:rsidRDefault="00000000">
            <w:pPr>
              <w:spacing w:line="380" w:lineRule="exact"/>
              <w:jc w:val="center"/>
              <w:rPr>
                <w:rFonts w:ascii="宋体" w:hAnsi="宋体" w:cs="宋体"/>
                <w:szCs w:val="21"/>
              </w:rPr>
            </w:pPr>
            <w:r>
              <w:rPr>
                <w:rFonts w:ascii="宋体" w:hAnsi="宋体" w:cs="宋体" w:hint="eastAsia"/>
                <w:szCs w:val="21"/>
              </w:rPr>
              <w:t>数量单位</w:t>
            </w:r>
          </w:p>
        </w:tc>
        <w:tc>
          <w:tcPr>
            <w:tcW w:w="3236" w:type="pct"/>
            <w:tcBorders>
              <w:top w:val="single" w:sz="8" w:space="0" w:color="000000"/>
              <w:left w:val="single" w:sz="6" w:space="0" w:color="000000"/>
              <w:bottom w:val="single" w:sz="6" w:space="0" w:color="000000"/>
              <w:right w:val="single" w:sz="6" w:space="0" w:color="000000"/>
            </w:tcBorders>
            <w:vAlign w:val="center"/>
          </w:tcPr>
          <w:p w14:paraId="5999E893" w14:textId="77777777" w:rsidR="00B63BA8" w:rsidRDefault="00000000">
            <w:pPr>
              <w:spacing w:line="380" w:lineRule="exact"/>
              <w:jc w:val="center"/>
              <w:rPr>
                <w:rFonts w:ascii="宋体" w:hAnsi="宋体" w:cs="宋体"/>
                <w:szCs w:val="21"/>
              </w:rPr>
            </w:pPr>
            <w:r>
              <w:rPr>
                <w:rFonts w:ascii="宋体" w:hAnsi="宋体" w:cs="宋体" w:hint="eastAsia"/>
                <w:szCs w:val="21"/>
              </w:rPr>
              <w:t>▲服务参数</w:t>
            </w:r>
          </w:p>
        </w:tc>
        <w:tc>
          <w:tcPr>
            <w:tcW w:w="561" w:type="pct"/>
            <w:tcBorders>
              <w:top w:val="single" w:sz="8" w:space="0" w:color="000000"/>
              <w:left w:val="single" w:sz="6" w:space="0" w:color="000000"/>
              <w:bottom w:val="single" w:sz="6" w:space="0" w:color="000000"/>
              <w:right w:val="single" w:sz="8" w:space="0" w:color="000000"/>
            </w:tcBorders>
            <w:vAlign w:val="center"/>
          </w:tcPr>
          <w:p w14:paraId="007C3862" w14:textId="77777777" w:rsidR="00B63BA8" w:rsidRDefault="00000000">
            <w:pPr>
              <w:spacing w:line="380" w:lineRule="exact"/>
              <w:jc w:val="center"/>
              <w:rPr>
                <w:rFonts w:ascii="宋体" w:hAnsi="宋体" w:cs="宋体"/>
                <w:szCs w:val="21"/>
              </w:rPr>
            </w:pPr>
            <w:r>
              <w:rPr>
                <w:rFonts w:ascii="宋体" w:hAnsi="宋体" w:cs="宋体" w:hint="eastAsia"/>
                <w:szCs w:val="21"/>
              </w:rPr>
              <w:t>分项预算金额（万元）</w:t>
            </w:r>
          </w:p>
        </w:tc>
      </w:tr>
      <w:tr w:rsidR="00B63BA8" w14:paraId="5C41ED90" w14:textId="77777777">
        <w:trPr>
          <w:trHeight w:val="20"/>
        </w:trPr>
        <w:tc>
          <w:tcPr>
            <w:tcW w:w="195"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0954278" w14:textId="77777777" w:rsidR="00B63BA8" w:rsidRDefault="00000000">
            <w:pPr>
              <w:spacing w:line="380" w:lineRule="exact"/>
              <w:rPr>
                <w:rFonts w:ascii="宋体" w:hAnsi="宋体" w:cs="宋体"/>
                <w:szCs w:val="21"/>
              </w:rPr>
            </w:pPr>
            <w:r>
              <w:rPr>
                <w:rFonts w:ascii="宋体" w:hAnsi="宋体" w:cs="宋体" w:hint="eastAsia"/>
                <w:szCs w:val="21"/>
              </w:rPr>
              <w:t>1</w:t>
            </w:r>
          </w:p>
        </w:tc>
        <w:tc>
          <w:tcPr>
            <w:tcW w:w="648" w:type="pct"/>
            <w:gridSpan w:val="2"/>
            <w:tcBorders>
              <w:top w:val="single" w:sz="8" w:space="0" w:color="000000"/>
              <w:left w:val="single" w:sz="6" w:space="0" w:color="000000"/>
              <w:bottom w:val="single" w:sz="6" w:space="0" w:color="000000"/>
              <w:right w:val="single" w:sz="6" w:space="0" w:color="000000"/>
            </w:tcBorders>
            <w:vAlign w:val="center"/>
          </w:tcPr>
          <w:p w14:paraId="5923CE3C"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t>中医诊疗和实验室耗材配送</w:t>
            </w:r>
          </w:p>
        </w:tc>
        <w:tc>
          <w:tcPr>
            <w:tcW w:w="358" w:type="pct"/>
            <w:tcBorders>
              <w:top w:val="single" w:sz="8" w:space="0" w:color="000000"/>
              <w:left w:val="single" w:sz="6" w:space="0" w:color="000000"/>
              <w:bottom w:val="single" w:sz="6" w:space="0" w:color="000000"/>
              <w:right w:val="single" w:sz="6" w:space="0" w:color="000000"/>
            </w:tcBorders>
            <w:vAlign w:val="center"/>
          </w:tcPr>
          <w:p w14:paraId="4DABA911" w14:textId="77777777" w:rsidR="00B63BA8" w:rsidRDefault="00000000">
            <w:pPr>
              <w:spacing w:line="380" w:lineRule="exact"/>
              <w:jc w:val="center"/>
              <w:rPr>
                <w:rFonts w:ascii="宋体" w:hAnsi="宋体" w:cs="宋体"/>
                <w:szCs w:val="21"/>
              </w:rPr>
            </w:pPr>
            <w:r>
              <w:rPr>
                <w:rFonts w:ascii="宋体" w:hAnsi="宋体" w:cs="宋体" w:hint="eastAsia"/>
                <w:szCs w:val="21"/>
              </w:rPr>
              <w:t>1项</w:t>
            </w:r>
          </w:p>
        </w:tc>
        <w:tc>
          <w:tcPr>
            <w:tcW w:w="3236" w:type="pct"/>
            <w:tcBorders>
              <w:top w:val="single" w:sz="8" w:space="0" w:color="000000"/>
              <w:left w:val="single" w:sz="6" w:space="0" w:color="000000"/>
              <w:bottom w:val="single" w:sz="6" w:space="0" w:color="000000"/>
              <w:right w:val="single" w:sz="6" w:space="0" w:color="000000"/>
            </w:tcBorders>
            <w:shd w:val="clear" w:color="auto" w:fill="auto"/>
          </w:tcPr>
          <w:p w14:paraId="4D81BFC6"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一、项目基本情况</w:t>
            </w:r>
          </w:p>
          <w:p w14:paraId="05A6FD87"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通过开展该项目采购，确保采购人所需的医用耗材得到充分供应，保障临床业务工作的顺利开展，拟通过公开招标方式公开遴选配送服务供应商。</w:t>
            </w:r>
            <w:r>
              <w:rPr>
                <w:rFonts w:ascii="宋体" w:hAnsi="宋体" w:cs="宋体" w:hint="eastAsia"/>
                <w:bCs/>
                <w:szCs w:val="21"/>
              </w:rPr>
              <w:t>服务期限：自签订合同之日起3年或本次采购预算支付完毕，以先到为准。</w:t>
            </w:r>
          </w:p>
          <w:p w14:paraId="7258DB6A"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二、项目采购清单</w:t>
            </w:r>
          </w:p>
          <w:p w14:paraId="55E65443"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详见本标项附件。</w:t>
            </w:r>
          </w:p>
          <w:p w14:paraId="003B77C5" w14:textId="77777777" w:rsidR="00B63BA8" w:rsidRDefault="00000000">
            <w:pPr>
              <w:tabs>
                <w:tab w:val="left" w:pos="81"/>
              </w:tabs>
              <w:spacing w:line="380" w:lineRule="exact"/>
              <w:rPr>
                <w:rFonts w:ascii="宋体" w:hAnsi="宋体" w:cs="宋体"/>
                <w:b/>
                <w:bCs/>
                <w:szCs w:val="21"/>
              </w:rPr>
            </w:pPr>
            <w:r>
              <w:rPr>
                <w:rFonts w:ascii="宋体" w:hAnsi="宋体" w:cs="宋体" w:hint="eastAsia"/>
                <w:b/>
                <w:bCs/>
                <w:szCs w:val="21"/>
              </w:rPr>
              <w:t>三、服务要求：</w:t>
            </w:r>
          </w:p>
          <w:p w14:paraId="046E637D"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根据采购人的通知要求，送货上门，并向采购人提供固定送货人员电话，对储存温度有特定要求的医用耗材，须使用冷藏车或冷藏箱进行配送。提供退换服务，并协助解决调剂、退换。因相关医用耗材停产或暂时无货，需临时更换其他品牌的，需征得采购人同意更换，其质量不能低于所供应的医用耗材的质量。</w:t>
            </w:r>
          </w:p>
          <w:p w14:paraId="19EB5841"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2、所配送的耗材必须符合药品监督管理的相关要求，所供应的医用耗材均为正规厂家生产全新原装产品，并完全符合国家有关产品质量、服务和环保标准，非贴牌产品，非长期积压的污损货品。</w:t>
            </w:r>
          </w:p>
          <w:p w14:paraId="74A56D0B"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3、所提供的耗材须符合国家有关标准。若出现质量问题，采购人有权要求在1个工作日整改、调换，并发出书面警告通知，所供耗材再次出现质量问题，按违约处理，一切损失由中标供应商负责。</w:t>
            </w:r>
          </w:p>
          <w:p w14:paraId="09553832"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4、若因产品质量问题造成的医疗事故，由中标供应商自行承担。</w:t>
            </w:r>
          </w:p>
          <w:p w14:paraId="2559955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5、医用耗材供应清单中的“品名”、“品牌”、“型号”等仅是采购人对产品的习惯性称呼或采购人现用产品品牌型号，并不指定采购此产品，任何满足或优于采购清单中的产品规格材质、功能及技术参数等的产品，任何能与采购人现用设备完全匹配使用的产品，均可参与投标，若中标后发现所供产品不能完全匹配采购人设备使用的，采购人将终止合同，且中标供应商须承担因此给采购人造成的一切损失。</w:t>
            </w:r>
          </w:p>
          <w:p w14:paraId="78C29612"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bCs/>
                <w:szCs w:val="21"/>
              </w:rPr>
              <w:t>6、服务期限内采购人原则上按需求要求中标供应商根据清单内容供应相应的</w:t>
            </w:r>
            <w:r>
              <w:rPr>
                <w:rFonts w:ascii="宋体" w:hAnsi="宋体" w:cs="宋体" w:hint="eastAsia"/>
                <w:spacing w:val="-7"/>
                <w:szCs w:val="21"/>
              </w:rPr>
              <w:t>耗材</w:t>
            </w:r>
            <w:r>
              <w:rPr>
                <w:rFonts w:ascii="宋体" w:hAnsi="宋体" w:cs="宋体" w:hint="eastAsia"/>
                <w:bCs/>
                <w:szCs w:val="21"/>
              </w:rPr>
              <w:t>，若采购人实际所需的</w:t>
            </w:r>
            <w:r>
              <w:rPr>
                <w:rFonts w:ascii="宋体" w:hAnsi="宋体" w:cs="宋体" w:hint="eastAsia"/>
                <w:spacing w:val="-7"/>
                <w:szCs w:val="21"/>
              </w:rPr>
              <w:t>耗材</w:t>
            </w:r>
            <w:r>
              <w:rPr>
                <w:rFonts w:ascii="宋体" w:hAnsi="宋体" w:cs="宋体" w:hint="eastAsia"/>
                <w:bCs/>
                <w:szCs w:val="21"/>
              </w:rPr>
              <w:t>在本标项“具体种类及采购预算控制价”中未列明的，采购人可以要求中标供应商根</w:t>
            </w:r>
            <w:r>
              <w:rPr>
                <w:rFonts w:ascii="宋体" w:hAnsi="宋体" w:cs="宋体" w:hint="eastAsia"/>
                <w:bCs/>
                <w:szCs w:val="21"/>
              </w:rPr>
              <w:lastRenderedPageBreak/>
              <w:t>据采购人实际需要供应本标项“具体种类及采购预算控制价”外的</w:t>
            </w:r>
            <w:r>
              <w:rPr>
                <w:rFonts w:ascii="宋体" w:hAnsi="宋体" w:cs="宋体" w:hint="eastAsia"/>
                <w:spacing w:val="-7"/>
                <w:szCs w:val="21"/>
              </w:rPr>
              <w:t>耗材</w:t>
            </w:r>
            <w:r>
              <w:rPr>
                <w:rFonts w:ascii="宋体" w:hAnsi="宋体" w:cs="宋体" w:hint="eastAsia"/>
                <w:bCs/>
                <w:szCs w:val="21"/>
              </w:rPr>
              <w:t>，</w:t>
            </w:r>
            <w:r>
              <w:rPr>
                <w:rFonts w:ascii="宋体" w:hAnsi="宋体" w:cs="宋体" w:hint="eastAsia"/>
                <w:spacing w:val="-7"/>
                <w:szCs w:val="21"/>
              </w:rPr>
              <w:t>耗材</w:t>
            </w:r>
            <w:r>
              <w:rPr>
                <w:rFonts w:ascii="宋体" w:hAnsi="宋体" w:cs="宋体" w:hint="eastAsia"/>
                <w:bCs/>
                <w:szCs w:val="21"/>
              </w:rPr>
              <w:t>单价由采购人与中标供应商根据市场询价情况双方协商确定。</w:t>
            </w:r>
          </w:p>
          <w:p w14:paraId="5C043995"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7、耗材包装和运输：</w:t>
            </w:r>
          </w:p>
          <w:p w14:paraId="2921EB83"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（1）原厂原包装，包装完好、完整无破损、未开封。</w:t>
            </w:r>
          </w:p>
          <w:p w14:paraId="1554C706"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（2）包装及运输方式应综合考虑</w:t>
            </w:r>
            <w:r>
              <w:rPr>
                <w:rFonts w:ascii="宋体" w:hAnsi="宋体" w:cs="宋体" w:hint="eastAsia"/>
                <w:bCs/>
                <w:szCs w:val="21"/>
              </w:rPr>
              <w:t>冷链运输、</w:t>
            </w:r>
            <w:r>
              <w:rPr>
                <w:rFonts w:ascii="宋体" w:hAnsi="宋体" w:cs="宋体" w:hint="eastAsia"/>
                <w:szCs w:val="21"/>
              </w:rPr>
              <w:t>运输距离、防潮、防震、防锈和防破损装卸等要求。</w:t>
            </w:r>
          </w:p>
          <w:p w14:paraId="70640120"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（3）国家对包装及运输有相关强制性标准或要求的，中标供应商应当执行。</w:t>
            </w:r>
          </w:p>
          <w:p w14:paraId="478C218F"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（4）产品（含包装）运抵采购人指定交付地点前发生损坏的，相关损失由中标供应商自行承担。</w:t>
            </w:r>
          </w:p>
          <w:p w14:paraId="65F04B61"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8、质量标准要求：</w:t>
            </w:r>
          </w:p>
          <w:p w14:paraId="4E88BFAC"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（1）供应商提供的耗材必须符合国家、行业强制执行的相关质量标准要求以及产品制造厂家合格产品的出厂质量标准，具备正规合法经销渠道，所供应的耗材必须符合药品监督管理的相关要求。</w:t>
            </w:r>
          </w:p>
          <w:p w14:paraId="6F2E17DA"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（2）中标人提供的耗材须为全新的、未使用过的原厂原包装产品，具有出厂合格证，序列号、包装箱号与出厂批号一致，可追索查阅，进货渠道合法。</w:t>
            </w:r>
          </w:p>
          <w:p w14:paraId="5655F563"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（3）货物性能参数及技术指标必须与招标文件或招标人下单要求及投标文件的内容相符，并达到中华人民共和国国家相关标准及行业标准。</w:t>
            </w:r>
          </w:p>
          <w:p w14:paraId="3AB3C616" w14:textId="77777777" w:rsidR="00B63BA8" w:rsidRDefault="00000000">
            <w:pPr>
              <w:tabs>
                <w:tab w:val="left" w:pos="81"/>
              </w:tabs>
              <w:spacing w:line="380" w:lineRule="exact"/>
              <w:ind w:firstLine="420"/>
              <w:rPr>
                <w:rFonts w:ascii="宋体" w:hAnsi="宋体" w:cs="宋体"/>
                <w:szCs w:val="21"/>
              </w:rPr>
            </w:pPr>
            <w:r>
              <w:rPr>
                <w:rFonts w:ascii="宋体" w:hAnsi="宋体" w:cs="宋体" w:hint="eastAsia"/>
                <w:szCs w:val="21"/>
              </w:rPr>
              <w:t>（4）因耗材的质量问题发生争议，由相关质检部门进行质量鉴定，所产生的鉴定费由中标人承担。</w:t>
            </w:r>
          </w:p>
        </w:tc>
        <w:tc>
          <w:tcPr>
            <w:tcW w:w="561" w:type="pct"/>
            <w:tcBorders>
              <w:top w:val="single" w:sz="8" w:space="0" w:color="000000"/>
              <w:left w:val="single" w:sz="6" w:space="0" w:color="000000"/>
              <w:bottom w:val="single" w:sz="6" w:space="0" w:color="000000"/>
              <w:right w:val="single" w:sz="8" w:space="0" w:color="000000"/>
            </w:tcBorders>
            <w:vAlign w:val="center"/>
          </w:tcPr>
          <w:p w14:paraId="1DC2FBC8" w14:textId="77777777" w:rsidR="00B63BA8" w:rsidRDefault="00000000">
            <w:pPr>
              <w:widowControl/>
              <w:spacing w:line="380" w:lineRule="exact"/>
              <w:jc w:val="center"/>
              <w:rPr>
                <w:rFonts w:ascii="宋体" w:hAnsi="宋体" w:cs="宋体"/>
                <w:color w:val="000000"/>
                <w:szCs w:val="21"/>
              </w:rPr>
            </w:pPr>
            <w:r>
              <w:rPr>
                <w:rFonts w:ascii="宋体" w:hAnsi="宋体" w:cs="宋体" w:hint="eastAsia"/>
                <w:color w:val="000000"/>
                <w:szCs w:val="21"/>
                <w:lang w:bidi="ar"/>
              </w:rPr>
              <w:lastRenderedPageBreak/>
              <w:t>33</w:t>
            </w:r>
          </w:p>
        </w:tc>
      </w:tr>
      <w:tr w:rsidR="00B63BA8" w14:paraId="78F2688A"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8439935" w14:textId="77777777" w:rsidR="00B63BA8" w:rsidRDefault="00000000">
            <w:pPr>
              <w:spacing w:line="380" w:lineRule="exact"/>
              <w:jc w:val="center"/>
              <w:rPr>
                <w:rFonts w:ascii="宋体" w:hAnsi="宋体" w:cs="宋体"/>
                <w:szCs w:val="21"/>
              </w:rPr>
            </w:pPr>
            <w:r>
              <w:rPr>
                <w:rFonts w:ascii="宋体" w:hAnsi="宋体" w:cs="宋体" w:hint="eastAsia"/>
                <w:szCs w:val="21"/>
              </w:rPr>
              <w:t>▲</w:t>
            </w:r>
            <w:r>
              <w:rPr>
                <w:rFonts w:ascii="宋体" w:hAnsi="宋体" w:cs="宋体" w:hint="eastAsia"/>
                <w:b/>
                <w:szCs w:val="21"/>
              </w:rPr>
              <w:t>商务条款</w:t>
            </w:r>
          </w:p>
        </w:tc>
        <w:tc>
          <w:tcPr>
            <w:tcW w:w="4155" w:type="pct"/>
            <w:gridSpan w:val="3"/>
            <w:tcBorders>
              <w:top w:val="single" w:sz="8" w:space="0" w:color="000000"/>
              <w:left w:val="single" w:sz="6" w:space="0" w:color="000000"/>
              <w:bottom w:val="single" w:sz="6" w:space="0" w:color="000000"/>
              <w:right w:val="single" w:sz="8" w:space="0" w:color="000000"/>
            </w:tcBorders>
          </w:tcPr>
          <w:p w14:paraId="045975A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1.合同签订期：自中标通知书发出之日起25日内。</w:t>
            </w:r>
          </w:p>
          <w:p w14:paraId="7704252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2.服务期限：自合同签订之日起3年。</w:t>
            </w:r>
          </w:p>
          <w:p w14:paraId="7511D83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3.供货地点（范围）：（1）南宁市良庆区那马镇卫生院（南宁市良庆区那马镇那马街7号）；（2）南宁市良庆区良玉社区卫生服务中心（南宁市良庆区那福路11号）</w:t>
            </w:r>
          </w:p>
          <w:p w14:paraId="48A1168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4.售后服务要求：</w:t>
            </w:r>
          </w:p>
          <w:p w14:paraId="66EA948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(1)提供送货上门及培训使用；</w:t>
            </w:r>
          </w:p>
          <w:p w14:paraId="50501A0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(2)按照国家有关产品“三包”规定执行“三包”。</w:t>
            </w:r>
          </w:p>
          <w:p w14:paraId="2C03D12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(3)所配送的检验耗材必须符合药品监督管理的相关要求。</w:t>
            </w:r>
          </w:p>
          <w:p w14:paraId="297C28C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服务响应时间：提供7×24小时售后服务，有专门人员负责配送服务，节假日、周未、下班后都可随时联系及时配送，能够24小时满足医院临床医疗护理工作需要。耗材发生质量问题时，中标供应商接到采购人通知后30分钟内响应，4小时内到达现场处理。供应商必须保证耗材的及时供应。能保证检验试剂一般（普通订单）48小时内送达，紧急使用试剂（紧急订单）24小时内送达，以满足采购人紧急需要；如</w:t>
            </w:r>
            <w:r>
              <w:rPr>
                <w:rFonts w:ascii="宋体" w:hAnsi="宋体" w:cs="宋体" w:hint="eastAsia"/>
                <w:b/>
                <w:bCs/>
                <w:szCs w:val="21"/>
              </w:rPr>
              <w:lastRenderedPageBreak/>
              <w:t>无相关耗材现货的，须及时联系调货，并保证按采购人要求按时到货。</w:t>
            </w:r>
          </w:p>
          <w:p w14:paraId="1B36139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(5)供应商具有完善的售后服务保障体系，对当场验收出现破损、2个月内采购的耗材出现滞销等情况，同一货品供应商进行更换或退货（费用已包含在投标报价中）。</w:t>
            </w:r>
          </w:p>
          <w:p w14:paraId="04998C6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中标供应商所供耗材有质量问题的，按相关规范要求规定执行，积极配合厂家召回、退换。中标供应商对所供应的在有效期内的耗材质量负责，中标供应商对耗材储存保管不善，引起耗材质量问题，由中标供应商负责。</w:t>
            </w:r>
          </w:p>
          <w:p w14:paraId="11AB0B8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(7)中标供应商应对耗材质量问题及时上报，配合生产厂家积极处理，按相关规范要求规定执行。</w:t>
            </w:r>
          </w:p>
          <w:p w14:paraId="69E60CE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5.质保期：中标供应商所提供的耗材有效期限不得少于该耗材有效期的2/3。</w:t>
            </w:r>
          </w:p>
          <w:p w14:paraId="398A42C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6.付款方式：</w:t>
            </w:r>
          </w:p>
          <w:p w14:paraId="08318B7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付款条件：中标人根据采购人订单要求分批供货，每批次验收合格后，双方签订并确认验收书及结算清单，中标人按供货批次开具对应的有效发票给采购人，凭双方签署的验收书、结算清单、发票等材料支付对应货款。如有特殊情况导致发票时间滞后错月，采购人按接收发票后统一安排货款支付。</w:t>
            </w:r>
          </w:p>
          <w:p w14:paraId="6FC10C2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7.验收要求：</w:t>
            </w:r>
          </w:p>
          <w:p w14:paraId="5BFC3AE3"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(1)采购需求中有明确产品执行标准的，供应商应按要求提供满足相关标准产品，如有未特别注明需执行的标准，如涉及国家现有相关标准、行业标准、地方标准或者其他标准、规范，则统一执行最新标准、规范。</w:t>
            </w:r>
          </w:p>
          <w:p w14:paraId="766C071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产品需全新、完好、无破损，产品到货后，采购人现场根据招标文件要求及投标文件承诺逐条对应进行核验，必要时，采购人有权邀请国家质量监督检验部门或国家认可的检测机构参与共同验收。如产品不满足招标文件要求、供应商投标承诺或国家、行业强制执行的相关质量标准要求以及产品制造厂家合格产品的出厂质量标准，采购人有权依法解除合同执行并全部退货，由此造成采购人的经济损失由中标供应商承担全部赔偿责任并赔偿经济损失。</w:t>
            </w:r>
          </w:p>
          <w:p w14:paraId="29588AB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（3）每批货物发票（发票必须附带官方网站查询的发票核验信息打印件，并加盖中标人单位公章）及供货清单须随货物一同送至采购人。</w:t>
            </w:r>
          </w:p>
          <w:p w14:paraId="44CD8F0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8.投标报价要求：</w:t>
            </w:r>
          </w:p>
          <w:p w14:paraId="1CF4DA8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格折扣率报价，折扣率的有效报价范围为：折扣率≤100%，超出该有效报价范围的作无效投标处理；投标人折扣率是指供应品目价格在采购控制单价基础上让利的优惠，签订合同时，采购人将根据中标供应商的中标折扣率折算出各项品目的单价，结算时直接按签订合同时折算的单价*实际供应数量。</w:t>
            </w:r>
          </w:p>
          <w:p w14:paraId="786F7455"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例如某耗材单价预算是100元，某投标人报折扣率95%（打95折），签订合同单价=100*95%=95元，该耗材实际供应数量＝3，即最终结算价金额为：95*3=285元。</w:t>
            </w:r>
          </w:p>
          <w:p w14:paraId="66CEC92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w:t>
            </w:r>
            <w:r>
              <w:rPr>
                <w:rFonts w:ascii="宋体" w:hAnsi="宋体" w:cs="宋体" w:hint="eastAsia"/>
                <w:b/>
                <w:bCs/>
                <w:szCs w:val="21"/>
              </w:rPr>
              <w:lastRenderedPageBreak/>
              <w:t>有）、辅材、配件；到现场验收的检验、检测、检查费用，招标代理服务费、不可预见费用等及其他所有成本费用的总和。</w:t>
            </w:r>
          </w:p>
          <w:p w14:paraId="2608BD8F"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除合同价外，采购人不再支付任何费用，投标人应根据付款方式、交付时间、质保期等要求综合慎重考虑投标报价，如中标人因在项目实施的过程中不愿意负担该项目所有的辅材、配件，而导致项目最终无法正常运行的，采购人有权解除和中标人的合同关系，后果则由中标人自行负责。</w:t>
            </w:r>
          </w:p>
          <w:p w14:paraId="385CD43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9.结算</w:t>
            </w:r>
          </w:p>
          <w:p w14:paraId="5C471854"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(1)本需求表中所公布的耗材数量均为暂估数量，结算时以实际供应数量为准。</w:t>
            </w:r>
          </w:p>
          <w:p w14:paraId="2E7D252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(2)本需求表中公布的采购预算均不等于实际采购金额，供应期限内的实际采购金额采购人根据实际采购的数量据实结算，结算总额不超出本项目预算总价。</w:t>
            </w:r>
          </w:p>
          <w:p w14:paraId="1206624B"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(3)供应期限内某耗材的实际供应结算价=合同折算的单价×实际供应数量。</w:t>
            </w:r>
          </w:p>
          <w:p w14:paraId="19F5A207"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10.其他要求</w:t>
            </w:r>
          </w:p>
          <w:p w14:paraId="7F55A4A8"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(1)供应商不得无故不予配送，不配送及退货累计三次以上视为合同违约，采购人有权依法解除合同并要求中标供应商赔偿由此造成的所有损失。</w:t>
            </w:r>
          </w:p>
          <w:p w14:paraId="139AB121"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(2)货物在交付采购人前发生的风险均由中标供应商负责。</w:t>
            </w:r>
          </w:p>
          <w:p w14:paraId="3089E84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(3)中标供应商提供的货物在质量保证期内，因工艺或材料的缺陷和其它质量原因造成的问题，由中标供应商负责，费用从余款中扣除，不足另补。</w:t>
            </w:r>
          </w:p>
          <w:p w14:paraId="35A0A27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(4)在验收过程中发现中标供应商有违约问题的，采购人可暂缓资金结算，待违约问题解决后，方可办理资金结算事宜。</w:t>
            </w:r>
          </w:p>
          <w:p w14:paraId="6E86862D"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(5)接受采购人的临时抽检，检验样品由双方现场包装密封并签字，送有资质的相关部门检测，检测相关费用由中标供应商承担。</w:t>
            </w:r>
          </w:p>
          <w:p w14:paraId="39D65459"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(6)采购人库存货物有临近有效期（3个月）的，中标供应商须无条件进行调换。</w:t>
            </w:r>
          </w:p>
          <w:p w14:paraId="6E6EB8AA"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(7)中标供应商在供货时须提供货物正规来源的证明材料，确保货物的质量符合国家、行业相关质量标准和交易合法。</w:t>
            </w:r>
          </w:p>
          <w:p w14:paraId="28AF45E6"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(8)中标供应商实际配送的货物必须为合格品，不能以次充好或提供假冒伪劣产品，否则本单位有权单方中止与中标供应商的供货协议并追究相关法律责任。</w:t>
            </w:r>
          </w:p>
          <w:p w14:paraId="67195102"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(9)如因中标供应商原因（无故不予配送三次以上、采购人确有需求而中标供应商无法生产的品种、市场短缺长达一个月以上的品种以及其他因行业或政策原因无法提供满足采购人所需品种等）导致无法正常向采购人供货的，采购人有权通过但不限于议价等形式从第三方供应商引进相应品种，中标供应商不得有任何异议。</w:t>
            </w:r>
          </w:p>
          <w:p w14:paraId="5145AC5E" w14:textId="77777777" w:rsidR="00B63BA8" w:rsidRDefault="00000000">
            <w:pPr>
              <w:spacing w:line="380" w:lineRule="exact"/>
              <w:ind w:firstLine="422"/>
              <w:rPr>
                <w:rFonts w:ascii="宋体" w:hAnsi="宋体" w:cs="宋体"/>
                <w:b/>
                <w:bCs/>
                <w:szCs w:val="21"/>
              </w:rPr>
            </w:pPr>
            <w:r>
              <w:rPr>
                <w:rFonts w:ascii="宋体" w:hAnsi="宋体" w:cs="宋体" w:hint="eastAsia"/>
                <w:b/>
                <w:bCs/>
                <w:szCs w:val="21"/>
              </w:rPr>
              <w:t>（10）中标供应商折算后的价目表原则上不允许变动。每半年供货商可向采购人提出调价申请。合同履行期间如确因政策或市场原材料价格波动导致的货物价格上涨（超过市场价的30%）或下跌（超过市场价的30%），双方可协商申请调价，并提供价格变动的佐证材料（至少3家同级别医院的供货价佐证），调整后的价格不高于供货价佐证材料的最低价，经双方同意后方可进行调价；价格波动变动因素消除后市场供货价格回调的，前期进行价格调整的应重新回调至中标价格进行结算。</w:t>
            </w:r>
          </w:p>
        </w:tc>
      </w:tr>
      <w:tr w:rsidR="00B63BA8" w14:paraId="5D179636" w14:textId="77777777">
        <w:trPr>
          <w:trHeight w:val="20"/>
        </w:trPr>
        <w:tc>
          <w:tcPr>
            <w:tcW w:w="844"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6A16089" w14:textId="77777777" w:rsidR="00B63BA8" w:rsidRDefault="00000000">
            <w:pPr>
              <w:spacing w:line="380" w:lineRule="exact"/>
              <w:jc w:val="center"/>
              <w:rPr>
                <w:rFonts w:ascii="宋体" w:hAnsi="宋体" w:cs="宋体"/>
                <w:b/>
                <w:szCs w:val="21"/>
              </w:rPr>
            </w:pPr>
            <w:r>
              <w:rPr>
                <w:rFonts w:ascii="宋体" w:hAnsi="宋体" w:cs="宋体" w:hint="eastAsia"/>
                <w:b/>
                <w:szCs w:val="21"/>
              </w:rPr>
              <w:lastRenderedPageBreak/>
              <w:t>▲其他要求</w:t>
            </w:r>
          </w:p>
        </w:tc>
        <w:tc>
          <w:tcPr>
            <w:tcW w:w="4155" w:type="pct"/>
            <w:gridSpan w:val="3"/>
            <w:tcBorders>
              <w:top w:val="single" w:sz="8" w:space="0" w:color="000000"/>
              <w:left w:val="single" w:sz="6" w:space="0" w:color="000000"/>
              <w:bottom w:val="single" w:sz="6" w:space="0" w:color="000000"/>
              <w:right w:val="single" w:sz="8" w:space="0" w:color="000000"/>
            </w:tcBorders>
          </w:tcPr>
          <w:p w14:paraId="7801188B" w14:textId="77777777" w:rsidR="00B63BA8" w:rsidRDefault="00000000">
            <w:pPr>
              <w:spacing w:line="380" w:lineRule="exact"/>
              <w:ind w:firstLine="420"/>
              <w:rPr>
                <w:rFonts w:ascii="宋体" w:hAnsi="宋体" w:cs="宋体"/>
                <w:szCs w:val="21"/>
              </w:rPr>
            </w:pPr>
            <w:r>
              <w:rPr>
                <w:rFonts w:ascii="宋体" w:hAnsi="宋体" w:cs="宋体" w:hint="eastAsia"/>
                <w:szCs w:val="21"/>
              </w:rPr>
              <w:t>在签订合同后，采购人可要求中标人提供响应文件中相关材料的原件进行真假核实，中标人必须按照采购人的要求提供，否则采购人有权按照合同条款追究中标人的</w:t>
            </w:r>
            <w:r>
              <w:rPr>
                <w:rFonts w:ascii="宋体" w:hAnsi="宋体" w:cs="宋体" w:hint="eastAsia"/>
                <w:szCs w:val="21"/>
              </w:rPr>
              <w:lastRenderedPageBreak/>
              <w:t>违约责任，并上报财政部门进行处理。</w:t>
            </w:r>
          </w:p>
        </w:tc>
      </w:tr>
      <w:tr w:rsidR="00B63BA8" w14:paraId="7DB37445" w14:textId="77777777">
        <w:trPr>
          <w:trHeight w:val="20"/>
        </w:trPr>
        <w:tc>
          <w:tcPr>
            <w:tcW w:w="5000" w:type="pct"/>
            <w:gridSpan w:val="6"/>
            <w:tcBorders>
              <w:top w:val="single" w:sz="6" w:space="0" w:color="000000"/>
              <w:left w:val="single" w:sz="8" w:space="0" w:color="000000"/>
              <w:bottom w:val="single" w:sz="6" w:space="0" w:color="000000"/>
              <w:right w:val="single" w:sz="8" w:space="0" w:color="000000"/>
            </w:tcBorders>
            <w:shd w:val="clear" w:color="auto" w:fill="FFFFFF"/>
            <w:vAlign w:val="center"/>
          </w:tcPr>
          <w:p w14:paraId="6CEA906C" w14:textId="77777777" w:rsidR="00B63BA8" w:rsidRDefault="00000000">
            <w:pPr>
              <w:spacing w:line="380" w:lineRule="exact"/>
              <w:rPr>
                <w:rFonts w:ascii="宋体" w:hAnsi="宋体" w:cs="宋体"/>
                <w:b/>
                <w:szCs w:val="21"/>
              </w:rPr>
            </w:pPr>
            <w:r>
              <w:rPr>
                <w:rFonts w:ascii="宋体" w:hAnsi="宋体" w:cs="宋体" w:hint="eastAsia"/>
                <w:b/>
                <w:szCs w:val="21"/>
              </w:rPr>
              <w:lastRenderedPageBreak/>
              <w:t>其他说明和说明</w:t>
            </w:r>
          </w:p>
        </w:tc>
      </w:tr>
      <w:tr w:rsidR="00B63BA8" w14:paraId="40B33E3A"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688070C7" w14:textId="77777777" w:rsidR="00B63BA8" w:rsidRDefault="00000000">
            <w:pPr>
              <w:spacing w:line="380" w:lineRule="exact"/>
              <w:rPr>
                <w:rFonts w:ascii="宋体" w:hAnsi="宋体" w:cs="宋体"/>
                <w:bCs/>
                <w:szCs w:val="21"/>
              </w:rPr>
            </w:pPr>
            <w:r>
              <w:rPr>
                <w:rFonts w:ascii="宋体" w:hAnsi="宋体" w:cs="宋体" w:hint="eastAsia"/>
                <w:bCs/>
                <w:szCs w:val="21"/>
              </w:rPr>
              <w:t>管理体系要求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227369EC"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336F005A"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7671974" w14:textId="77777777" w:rsidR="00B63BA8" w:rsidRDefault="00000000">
            <w:pPr>
              <w:spacing w:line="380" w:lineRule="exact"/>
              <w:rPr>
                <w:rFonts w:ascii="宋体" w:hAnsi="宋体" w:cs="宋体"/>
                <w:bCs/>
                <w:szCs w:val="21"/>
              </w:rPr>
            </w:pPr>
            <w:r>
              <w:rPr>
                <w:rFonts w:ascii="宋体" w:hAnsi="宋体" w:cs="宋体" w:hint="eastAsia"/>
                <w:bCs/>
                <w:szCs w:val="21"/>
              </w:rPr>
              <w:t>业绩要求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9483D94" w14:textId="77777777" w:rsidR="00B63BA8" w:rsidRDefault="00000000">
            <w:pPr>
              <w:spacing w:line="380" w:lineRule="exact"/>
              <w:rPr>
                <w:rFonts w:ascii="宋体" w:hAnsi="宋体" w:cs="宋体"/>
                <w:bCs/>
                <w:szCs w:val="21"/>
              </w:rPr>
            </w:pPr>
            <w:r>
              <w:rPr>
                <w:rFonts w:ascii="宋体" w:hAnsi="宋体" w:cs="宋体" w:hint="eastAsia"/>
                <w:bCs/>
                <w:szCs w:val="21"/>
              </w:rPr>
              <w:t>见本招标文件“评标方法及评分标准”。</w:t>
            </w:r>
          </w:p>
        </w:tc>
      </w:tr>
      <w:tr w:rsidR="00B63BA8" w14:paraId="3D19840C"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446D4F44" w14:textId="77777777" w:rsidR="00B63BA8" w:rsidRDefault="00000000">
            <w:pPr>
              <w:spacing w:line="380" w:lineRule="exact"/>
              <w:rPr>
                <w:rFonts w:ascii="宋体" w:hAnsi="宋体" w:cs="宋体"/>
                <w:szCs w:val="21"/>
              </w:rPr>
            </w:pPr>
            <w:r>
              <w:rPr>
                <w:rFonts w:ascii="宋体" w:hAnsi="宋体" w:cs="宋体" w:hint="eastAsia"/>
                <w:szCs w:val="21"/>
              </w:rPr>
              <w:t>验收标准</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3086C3FD" w14:textId="77777777" w:rsidR="00B63BA8" w:rsidRDefault="00000000">
            <w:pPr>
              <w:spacing w:line="380" w:lineRule="exact"/>
              <w:rPr>
                <w:rFonts w:ascii="宋体" w:hAnsi="宋体" w:cs="宋体"/>
                <w:szCs w:val="21"/>
              </w:rPr>
            </w:pPr>
            <w:r>
              <w:rPr>
                <w:rFonts w:ascii="宋体" w:hAnsi="宋体" w:cs="宋体" w:hint="eastAsia"/>
                <w:bCs/>
                <w:szCs w:val="21"/>
              </w:rPr>
              <w:t>符合现行国家相关标准、行业标准、地方标准或者其他标准、规范</w:t>
            </w:r>
          </w:p>
        </w:tc>
      </w:tr>
      <w:tr w:rsidR="00B63BA8" w14:paraId="792C081A"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6EB909C" w14:textId="77777777" w:rsidR="00B63BA8" w:rsidRDefault="00000000">
            <w:pPr>
              <w:spacing w:line="380" w:lineRule="exact"/>
              <w:rPr>
                <w:rFonts w:ascii="宋体" w:hAnsi="宋体" w:cs="宋体"/>
                <w:szCs w:val="21"/>
              </w:rPr>
            </w:pPr>
            <w:r>
              <w:rPr>
                <w:rFonts w:ascii="宋体" w:hAnsi="宋体" w:cs="宋体" w:hint="eastAsia"/>
                <w:szCs w:val="21"/>
              </w:rPr>
              <w:t>验收方法</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61778C0" w14:textId="77777777" w:rsidR="00B63BA8" w:rsidRDefault="00000000">
            <w:pPr>
              <w:spacing w:line="380" w:lineRule="exact"/>
              <w:rPr>
                <w:rFonts w:ascii="宋体" w:hAnsi="宋体" w:cs="宋体"/>
                <w:szCs w:val="21"/>
              </w:rPr>
            </w:pPr>
            <w:r>
              <w:rPr>
                <w:rFonts w:ascii="宋体" w:hAnsi="宋体" w:cs="宋体" w:hint="eastAsia"/>
                <w:szCs w:val="21"/>
              </w:rPr>
              <w:t>1.采购人对中标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2D8053EA" w14:textId="77777777" w:rsidR="00B63BA8" w:rsidRDefault="00000000">
            <w:pPr>
              <w:spacing w:line="380" w:lineRule="exact"/>
              <w:rPr>
                <w:rFonts w:ascii="宋体" w:hAnsi="宋体" w:cs="宋体"/>
                <w:szCs w:val="21"/>
              </w:rPr>
            </w:pPr>
            <w:r>
              <w:rPr>
                <w:rFonts w:ascii="宋体" w:hAnsi="宋体" w:cs="宋体" w:hint="eastAsia"/>
                <w:szCs w:val="21"/>
              </w:rPr>
              <w:t>2.采购人组织验收，中标供应商未到场的，视为认可采购人的验收结论。对技术复杂的货物，采购人可请国家认可的专业检测机构参与验收，费用由中标供应商承担。</w:t>
            </w:r>
          </w:p>
          <w:p w14:paraId="2F1FFCA5" w14:textId="77777777" w:rsidR="00B63BA8" w:rsidRDefault="00000000">
            <w:pPr>
              <w:spacing w:line="380" w:lineRule="exact"/>
              <w:rPr>
                <w:rFonts w:ascii="宋体" w:hAnsi="宋体" w:cs="宋体"/>
                <w:szCs w:val="21"/>
              </w:rPr>
            </w:pPr>
            <w:r>
              <w:rPr>
                <w:rFonts w:ascii="宋体" w:hAnsi="宋体" w:cs="宋体" w:hint="eastAsia"/>
                <w:szCs w:val="21"/>
              </w:rPr>
              <w:t>3.其他未尽事宜应严格参照《关于印发广西壮族自治区政府采购项目履约验收管理办法的通知》[桂财采〔2015〕22号]以及《财政部关于进一步加强政府采购需求和履约验收管理的指导意见》[财库〔2016〕205号]规定执行。</w:t>
            </w:r>
          </w:p>
        </w:tc>
      </w:tr>
      <w:tr w:rsidR="00B63BA8" w14:paraId="2C88DA2D"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293FB632" w14:textId="77777777" w:rsidR="00B63BA8" w:rsidRDefault="00000000">
            <w:pPr>
              <w:spacing w:line="380" w:lineRule="exact"/>
              <w:rPr>
                <w:rFonts w:ascii="宋体" w:hAnsi="宋体" w:cs="宋体"/>
                <w:szCs w:val="21"/>
              </w:rPr>
            </w:pPr>
            <w:r>
              <w:rPr>
                <w:rFonts w:ascii="宋体" w:hAnsi="宋体" w:cs="宋体" w:hint="eastAsia"/>
                <w:szCs w:val="21"/>
              </w:rPr>
              <w:t>进口产品说明</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0C3D739C" w14:textId="77777777" w:rsidR="00B63BA8" w:rsidRDefault="00000000">
            <w:pPr>
              <w:spacing w:line="380" w:lineRule="exact"/>
              <w:rPr>
                <w:rFonts w:ascii="宋体" w:hAnsi="宋体" w:cs="宋体"/>
                <w:szCs w:val="21"/>
              </w:rPr>
            </w:pPr>
            <w:r>
              <w:rPr>
                <w:rFonts w:ascii="宋体" w:hAnsi="宋体" w:cs="宋体" w:hint="eastAsia"/>
                <w:szCs w:val="21"/>
              </w:rPr>
              <w:t>服务类项目不涉及进口产品</w:t>
            </w:r>
          </w:p>
        </w:tc>
      </w:tr>
      <w:tr w:rsidR="00B63BA8" w14:paraId="5D8120B4"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1926B429" w14:textId="77777777" w:rsidR="00B63BA8" w:rsidRDefault="00000000">
            <w:pPr>
              <w:spacing w:line="380" w:lineRule="exact"/>
              <w:rPr>
                <w:rFonts w:ascii="宋体" w:hAnsi="宋体" w:cs="宋体"/>
                <w:szCs w:val="21"/>
              </w:rPr>
            </w:pPr>
            <w:r>
              <w:rPr>
                <w:rFonts w:ascii="宋体" w:hAnsi="宋体" w:cs="宋体" w:hint="eastAsia"/>
                <w:szCs w:val="21"/>
              </w:rPr>
              <w:t>核心产品</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7CDA4B21" w14:textId="77777777" w:rsidR="00B63BA8" w:rsidRDefault="00000000">
            <w:pPr>
              <w:spacing w:line="380" w:lineRule="exact"/>
              <w:rPr>
                <w:rFonts w:ascii="宋体" w:hAnsi="宋体" w:cs="宋体"/>
                <w:szCs w:val="21"/>
              </w:rPr>
            </w:pPr>
            <w:r>
              <w:rPr>
                <w:rFonts w:ascii="宋体" w:hAnsi="宋体" w:cs="宋体" w:hint="eastAsia"/>
                <w:szCs w:val="21"/>
              </w:rPr>
              <w:t>服务类项目不涉及核心产品</w:t>
            </w:r>
          </w:p>
        </w:tc>
      </w:tr>
      <w:tr w:rsidR="00B63BA8" w14:paraId="194B69BA"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3DD09300" w14:textId="77777777" w:rsidR="00B63BA8" w:rsidRDefault="00000000">
            <w:pPr>
              <w:spacing w:line="380" w:lineRule="exact"/>
              <w:rPr>
                <w:rFonts w:ascii="宋体" w:hAnsi="宋体" w:cs="宋体"/>
                <w:szCs w:val="21"/>
              </w:rPr>
            </w:pPr>
            <w:r>
              <w:rPr>
                <w:rFonts w:ascii="宋体" w:hAnsi="宋体" w:cs="宋体" w:hint="eastAsia"/>
                <w:szCs w:val="21"/>
              </w:rPr>
              <w:t>其他要求</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tcPr>
          <w:p w14:paraId="05A43946" w14:textId="77777777" w:rsidR="00B63BA8" w:rsidRDefault="00000000">
            <w:pPr>
              <w:spacing w:line="380" w:lineRule="exact"/>
              <w:rPr>
                <w:rFonts w:ascii="宋体" w:hAnsi="宋体" w:cs="宋体"/>
                <w:szCs w:val="21"/>
              </w:rPr>
            </w:pPr>
            <w:r>
              <w:rPr>
                <w:rFonts w:ascii="宋体" w:hAnsi="宋体" w:cs="宋体" w:hint="eastAsia"/>
                <w:b/>
                <w:szCs w:val="21"/>
              </w:rPr>
              <w:t>▲1.</w:t>
            </w:r>
            <w:r>
              <w:rPr>
                <w:rFonts w:ascii="宋体" w:hAnsi="宋体" w:cs="宋体" w:hint="eastAsia"/>
                <w:b/>
                <w:color w:val="000000"/>
                <w:szCs w:val="21"/>
              </w:rPr>
              <w:t>所投产品属第一类医疗器械产品的，投标文件中须按《医疗器械注册与备案管理办法》（国家市场监督管理总局令第47号）提供该设备在负责药品监督管理的部门提交备案资料证明材料复印件加盖供应商单位公章；所投产品属第二、三类医疗器械产品的，投标文件中须按《医疗器械注册与备案管理办法》（国家市场监督管理总局令第47号）提供该设备有效的药品监督管理部门出具的医疗器械注册证复印件加盖供应商单位公章，否则投标无效。</w:t>
            </w:r>
          </w:p>
          <w:p w14:paraId="0835F6D8" w14:textId="77777777" w:rsidR="00B63BA8" w:rsidRDefault="00000000">
            <w:pPr>
              <w:spacing w:line="380" w:lineRule="exact"/>
              <w:rPr>
                <w:rFonts w:ascii="宋体" w:hAnsi="宋体" w:cs="宋体"/>
                <w:szCs w:val="21"/>
              </w:rPr>
            </w:pPr>
            <w:r>
              <w:rPr>
                <w:rFonts w:ascii="宋体" w:hAnsi="宋体" w:cs="宋体" w:hint="eastAsia"/>
                <w:szCs w:val="21"/>
              </w:rPr>
              <w:t>2.投标人可根据评分标准在投标文件提供项目项目实施方案、管理制度方案、质量保证措施、售后服务方案、</w:t>
            </w:r>
            <w:r>
              <w:rPr>
                <w:rFonts w:ascii="宋体" w:hAnsi="宋体" w:cs="宋体" w:hint="eastAsia"/>
                <w:bCs/>
                <w:szCs w:val="21"/>
              </w:rPr>
              <w:t>配送车辆、</w:t>
            </w:r>
            <w:r>
              <w:rPr>
                <w:rFonts w:ascii="宋体" w:hAnsi="宋体" w:cs="宋体" w:hint="eastAsia"/>
                <w:szCs w:val="21"/>
              </w:rPr>
              <w:t>业绩</w:t>
            </w:r>
            <w:r>
              <w:rPr>
                <w:rFonts w:ascii="宋体" w:hAnsi="宋体" w:cs="宋体" w:hint="eastAsia"/>
                <w:bCs/>
                <w:szCs w:val="21"/>
              </w:rPr>
              <w:t>等证明材料。</w:t>
            </w:r>
          </w:p>
        </w:tc>
      </w:tr>
      <w:tr w:rsidR="00B63BA8" w14:paraId="2214FD63" w14:textId="77777777">
        <w:trPr>
          <w:trHeight w:val="20"/>
        </w:trPr>
        <w:tc>
          <w:tcPr>
            <w:tcW w:w="803" w:type="pct"/>
            <w:gridSpan w:val="2"/>
            <w:tcBorders>
              <w:top w:val="single" w:sz="6" w:space="0" w:color="000000"/>
              <w:left w:val="single" w:sz="8" w:space="0" w:color="000000"/>
              <w:bottom w:val="single" w:sz="6" w:space="0" w:color="000000"/>
              <w:right w:val="single" w:sz="6" w:space="0" w:color="000000"/>
            </w:tcBorders>
            <w:shd w:val="clear" w:color="auto" w:fill="FFFFFF"/>
            <w:vAlign w:val="center"/>
          </w:tcPr>
          <w:p w14:paraId="7D23D351" w14:textId="77777777" w:rsidR="00B63BA8" w:rsidRDefault="00000000">
            <w:pPr>
              <w:spacing w:line="380" w:lineRule="exact"/>
              <w:rPr>
                <w:rFonts w:ascii="宋体" w:hAnsi="宋体" w:cs="宋体"/>
                <w:szCs w:val="21"/>
              </w:rPr>
            </w:pPr>
            <w:r>
              <w:rPr>
                <w:rFonts w:ascii="宋体" w:hAnsi="宋体" w:cs="宋体" w:hint="eastAsia"/>
                <w:b/>
                <w:szCs w:val="21"/>
              </w:rPr>
              <w:t>具体种类及采购预算控制价</w:t>
            </w:r>
          </w:p>
        </w:tc>
        <w:tc>
          <w:tcPr>
            <w:tcW w:w="4196" w:type="pct"/>
            <w:gridSpan w:val="4"/>
            <w:tcBorders>
              <w:top w:val="single" w:sz="6" w:space="0" w:color="000000"/>
              <w:left w:val="single" w:sz="6" w:space="0" w:color="000000"/>
              <w:bottom w:val="single" w:sz="6" w:space="0" w:color="000000"/>
              <w:right w:val="single" w:sz="8" w:space="0" w:color="000000"/>
            </w:tcBorders>
            <w:shd w:val="clear" w:color="auto" w:fill="FFFFFF"/>
            <w:vAlign w:val="center"/>
          </w:tcPr>
          <w:p w14:paraId="626EC6F4" w14:textId="77777777" w:rsidR="00B63BA8" w:rsidRDefault="00000000">
            <w:pPr>
              <w:spacing w:line="380" w:lineRule="exact"/>
              <w:jc w:val="center"/>
              <w:rPr>
                <w:rFonts w:ascii="宋体" w:hAnsi="宋体" w:cs="宋体"/>
                <w:szCs w:val="21"/>
              </w:rPr>
            </w:pPr>
            <w:r>
              <w:rPr>
                <w:rFonts w:ascii="宋体" w:hAnsi="宋体" w:cs="宋体" w:hint="eastAsia"/>
                <w:szCs w:val="21"/>
              </w:rPr>
              <w:t>详见附件5</w:t>
            </w:r>
          </w:p>
          <w:p w14:paraId="4ED37AA5" w14:textId="77777777" w:rsidR="00B63BA8" w:rsidRDefault="00000000">
            <w:pPr>
              <w:pStyle w:val="a0"/>
              <w:spacing w:after="0" w:line="380" w:lineRule="exact"/>
              <w:rPr>
                <w:rFonts w:ascii="宋体" w:hAnsi="宋体" w:cs="宋体"/>
                <w:szCs w:val="21"/>
              </w:rPr>
            </w:pPr>
            <w:r>
              <w:rPr>
                <w:rFonts w:ascii="宋体" w:hAnsi="宋体" w:cs="宋体" w:hint="eastAsia"/>
                <w:szCs w:val="21"/>
              </w:rPr>
              <w:t>备注：如《配送清单》目录中的规格描述等有错误、漏项等情况，在不影响投标的情况下，后期由双方结合实际情况和市场行情等再进行调整，采购需求中出现的品牌、型号或者生产厂家仅起参考作用，不属于指定品牌、型号或者生产厂家的情形。</w:t>
            </w:r>
          </w:p>
        </w:tc>
      </w:tr>
    </w:tbl>
    <w:p w14:paraId="1A497298" w14:textId="77777777" w:rsidR="00B63BA8" w:rsidRDefault="00000000">
      <w:pPr>
        <w:rPr>
          <w:rFonts w:ascii="宋体" w:hAnsi="宋体" w:cs="宋体"/>
          <w:b/>
          <w:bCs/>
        </w:rPr>
      </w:pPr>
      <w:r>
        <w:rPr>
          <w:rFonts w:ascii="宋体" w:hAnsi="宋体" w:cs="宋体" w:hint="eastAsia"/>
          <w:b/>
          <w:bCs/>
        </w:rPr>
        <w:br w:type="page" w:clear="all"/>
      </w:r>
    </w:p>
    <w:p w14:paraId="0EBDEA78" w14:textId="77777777" w:rsidR="00B63BA8" w:rsidRDefault="00000000">
      <w:pPr>
        <w:rPr>
          <w:rFonts w:ascii="宋体" w:hAnsi="宋体" w:cs="宋体"/>
          <w:b/>
          <w:bCs/>
        </w:rPr>
      </w:pPr>
      <w:r>
        <w:rPr>
          <w:rFonts w:ascii="宋体" w:hAnsi="宋体" w:cs="宋体" w:hint="eastAsia"/>
          <w:b/>
          <w:bCs/>
        </w:rPr>
        <w:lastRenderedPageBreak/>
        <w:t>附件5：具体种类及采购预算控制价</w:t>
      </w:r>
    </w:p>
    <w:tbl>
      <w:tblPr>
        <w:tblW w:w="4997" w:type="pct"/>
        <w:tblLook w:val="04A0" w:firstRow="1" w:lastRow="0" w:firstColumn="1" w:lastColumn="0" w:noHBand="0" w:noVBand="1"/>
      </w:tblPr>
      <w:tblGrid>
        <w:gridCol w:w="666"/>
        <w:gridCol w:w="2428"/>
        <w:gridCol w:w="2866"/>
        <w:gridCol w:w="666"/>
        <w:gridCol w:w="1140"/>
        <w:gridCol w:w="2082"/>
      </w:tblGrid>
      <w:tr w:rsidR="00B63BA8" w14:paraId="17CDE117" w14:textId="77777777">
        <w:trPr>
          <w:trHeight w:val="20"/>
        </w:trPr>
        <w:tc>
          <w:tcPr>
            <w:tcW w:w="340" w:type="pct"/>
            <w:tcBorders>
              <w:top w:val="single" w:sz="4" w:space="0" w:color="000000"/>
              <w:left w:val="single" w:sz="4" w:space="0" w:color="000000"/>
              <w:bottom w:val="nil"/>
              <w:right w:val="single" w:sz="4" w:space="0" w:color="000000"/>
            </w:tcBorders>
            <w:shd w:val="clear" w:color="auto" w:fill="auto"/>
            <w:noWrap/>
            <w:vAlign w:val="center"/>
          </w:tcPr>
          <w:p w14:paraId="26D8A86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序号</w:t>
            </w:r>
          </w:p>
        </w:tc>
        <w:tc>
          <w:tcPr>
            <w:tcW w:w="1235" w:type="pct"/>
            <w:tcBorders>
              <w:top w:val="single" w:sz="4" w:space="0" w:color="000000"/>
              <w:left w:val="single" w:sz="4" w:space="0" w:color="000000"/>
              <w:bottom w:val="nil"/>
              <w:right w:val="single" w:sz="4" w:space="0" w:color="000000"/>
            </w:tcBorders>
            <w:shd w:val="clear" w:color="auto" w:fill="auto"/>
            <w:vAlign w:val="center"/>
          </w:tcPr>
          <w:p w14:paraId="60C0603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产品名称</w:t>
            </w:r>
          </w:p>
        </w:tc>
        <w:tc>
          <w:tcPr>
            <w:tcW w:w="1443" w:type="pct"/>
            <w:tcBorders>
              <w:top w:val="single" w:sz="4" w:space="0" w:color="000000"/>
              <w:left w:val="single" w:sz="4" w:space="0" w:color="000000"/>
              <w:bottom w:val="nil"/>
              <w:right w:val="single" w:sz="4" w:space="0" w:color="000000"/>
            </w:tcBorders>
            <w:shd w:val="clear" w:color="auto" w:fill="auto"/>
            <w:vAlign w:val="center"/>
          </w:tcPr>
          <w:p w14:paraId="4F37E2B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规格</w:t>
            </w:r>
          </w:p>
        </w:tc>
        <w:tc>
          <w:tcPr>
            <w:tcW w:w="340" w:type="pct"/>
            <w:tcBorders>
              <w:top w:val="single" w:sz="4" w:space="0" w:color="000000"/>
              <w:left w:val="single" w:sz="4" w:space="0" w:color="000000"/>
              <w:bottom w:val="nil"/>
              <w:right w:val="single" w:sz="4" w:space="0" w:color="000000"/>
            </w:tcBorders>
            <w:shd w:val="clear" w:color="auto" w:fill="auto"/>
            <w:vAlign w:val="center"/>
          </w:tcPr>
          <w:p w14:paraId="2E00696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单位</w:t>
            </w:r>
          </w:p>
        </w:tc>
        <w:tc>
          <w:tcPr>
            <w:tcW w:w="581" w:type="pct"/>
            <w:tcBorders>
              <w:top w:val="single" w:sz="4" w:space="0" w:color="000000"/>
              <w:left w:val="single" w:sz="4" w:space="0" w:color="000000"/>
              <w:bottom w:val="nil"/>
              <w:right w:val="nil"/>
            </w:tcBorders>
            <w:shd w:val="clear" w:color="auto" w:fill="auto"/>
            <w:vAlign w:val="center"/>
          </w:tcPr>
          <w:p w14:paraId="60D9859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单价预算（元）</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6C98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至少应当匹配采购人单位现有的设备品牌及型号，或参考品牌或型号（参照或相当于）</w:t>
            </w:r>
          </w:p>
        </w:tc>
      </w:tr>
      <w:tr w:rsidR="00B63BA8" w14:paraId="38B1712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0E6C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3303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CD35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0.25×25mm   </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3AC8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CFDC83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71A1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545A41F4"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DA10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68F0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A26C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0.30×25mm</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EB0A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68CDDD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8ABF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37F6722D"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106F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4AC4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1563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0.30×75mm</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547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948038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C618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788B50D4"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705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8F83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66C6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0.30×40mm</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9AE3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E4E5FE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2358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366B1CB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8D35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BA6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BB65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0.18×25mm</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E246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ED7819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39FE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5C761D6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A701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B6F6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ED4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0.25×40mm  </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BA5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677B106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2370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0F34F7DB"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2B6A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72F3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C24E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 xml:space="preserve">0.25×50mm  </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19C4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294ECC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CE68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云龙牌</w:t>
            </w:r>
          </w:p>
        </w:tc>
      </w:tr>
      <w:tr w:rsidR="00B63BA8" w14:paraId="00961E1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5371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05A5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一次性使用火针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6400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0.60×50</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31B8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39382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00FAC" w14:textId="77777777" w:rsidR="00B63BA8" w:rsidRDefault="00B63BA8">
            <w:pPr>
              <w:rPr>
                <w:rFonts w:ascii="宋体" w:hAnsi="宋体" w:cs="宋体"/>
                <w:color w:val="000000"/>
                <w:sz w:val="20"/>
                <w:szCs w:val="20"/>
              </w:rPr>
            </w:pPr>
          </w:p>
        </w:tc>
      </w:tr>
      <w:tr w:rsidR="00B63BA8" w14:paraId="141BFD3B"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E16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9</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6904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粒针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A9CE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600粒/盒</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2DBB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粒</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CA4EDA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27.60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CF8A7" w14:textId="77777777" w:rsidR="00B63BA8" w:rsidRDefault="00B63BA8">
            <w:pPr>
              <w:rPr>
                <w:rFonts w:ascii="宋体" w:hAnsi="宋体" w:cs="宋体"/>
                <w:color w:val="000000"/>
                <w:sz w:val="20"/>
                <w:szCs w:val="20"/>
              </w:rPr>
            </w:pPr>
          </w:p>
        </w:tc>
      </w:tr>
      <w:tr w:rsidR="00B63BA8" w14:paraId="2DCA1C19"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E7C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4B40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拔罐器（中号艾柱）</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C62E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直径45mm*高度25mm</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B7F1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板</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146F47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D36BF" w14:textId="77777777" w:rsidR="00B63BA8" w:rsidRDefault="00B63BA8">
            <w:pPr>
              <w:rPr>
                <w:rFonts w:ascii="宋体" w:hAnsi="宋体" w:cs="宋体"/>
                <w:color w:val="000000"/>
                <w:sz w:val="20"/>
                <w:szCs w:val="20"/>
              </w:rPr>
            </w:pPr>
          </w:p>
        </w:tc>
      </w:tr>
      <w:tr w:rsidR="00B63BA8" w14:paraId="71F6335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4B5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D7E4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血糖测试条</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35CE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25份/盒</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04A1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份</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FE7EA7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BA0D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艾科.灵睿</w:t>
            </w:r>
          </w:p>
        </w:tc>
      </w:tr>
      <w:tr w:rsidR="00B63BA8" w14:paraId="421C0CC7"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D802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49E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利器盒（纸质）</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4190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6升</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1D92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255317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5.32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7A32F" w14:textId="77777777" w:rsidR="00B63BA8" w:rsidRDefault="00B63BA8">
            <w:pPr>
              <w:rPr>
                <w:rFonts w:ascii="宋体" w:hAnsi="宋体" w:cs="宋体"/>
                <w:color w:val="000000"/>
                <w:sz w:val="20"/>
                <w:szCs w:val="20"/>
              </w:rPr>
            </w:pPr>
          </w:p>
        </w:tc>
      </w:tr>
      <w:tr w:rsidR="00B63BA8" w14:paraId="15C3A507"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30BC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8ABA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纸利器盒</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F4E3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84E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83CD9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22C4" w14:textId="77777777" w:rsidR="00B63BA8" w:rsidRDefault="00B63BA8">
            <w:pPr>
              <w:rPr>
                <w:rFonts w:ascii="宋体" w:hAnsi="宋体" w:cs="宋体"/>
                <w:color w:val="000000"/>
                <w:sz w:val="20"/>
                <w:szCs w:val="20"/>
              </w:rPr>
            </w:pPr>
          </w:p>
        </w:tc>
      </w:tr>
      <w:tr w:rsidR="00B63BA8" w14:paraId="248DBFDB"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EBFA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A654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利器盒（圆形塑料）</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BE3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2B03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3FBFE3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6.46</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07964" w14:textId="77777777" w:rsidR="00B63BA8" w:rsidRDefault="00B63BA8">
            <w:pPr>
              <w:rPr>
                <w:rFonts w:ascii="宋体" w:hAnsi="宋体" w:cs="宋体"/>
                <w:color w:val="000000"/>
                <w:sz w:val="20"/>
                <w:szCs w:val="20"/>
              </w:rPr>
            </w:pPr>
          </w:p>
        </w:tc>
      </w:tr>
      <w:tr w:rsidR="00B63BA8" w14:paraId="5AC6CC48"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F5D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45B2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95%乙醇消毒液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97C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C30D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049FC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8.50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11887" w14:textId="77777777" w:rsidR="00B63BA8" w:rsidRDefault="00B63BA8">
            <w:pPr>
              <w:rPr>
                <w:rFonts w:ascii="宋体" w:hAnsi="宋体" w:cs="宋体"/>
                <w:color w:val="000000"/>
                <w:sz w:val="20"/>
                <w:szCs w:val="20"/>
              </w:rPr>
            </w:pPr>
          </w:p>
        </w:tc>
      </w:tr>
      <w:tr w:rsidR="00B63BA8" w14:paraId="2DD1DA1C"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7DB3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0DC5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75%乙醇消毒液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B56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5ED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3EE909E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8.50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DB6FE" w14:textId="77777777" w:rsidR="00B63BA8" w:rsidRDefault="00B63BA8">
            <w:pPr>
              <w:rPr>
                <w:rFonts w:ascii="宋体" w:hAnsi="宋体" w:cs="宋体"/>
                <w:color w:val="000000"/>
                <w:sz w:val="20"/>
                <w:szCs w:val="20"/>
              </w:rPr>
            </w:pPr>
          </w:p>
        </w:tc>
      </w:tr>
      <w:tr w:rsidR="00B63BA8" w14:paraId="5D3808EC"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921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17</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B5BC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75%乙醇消毒液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CAFA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C0CC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23456E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2.66</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71045" w14:textId="77777777" w:rsidR="00B63BA8" w:rsidRDefault="00B63BA8">
            <w:pPr>
              <w:rPr>
                <w:rFonts w:ascii="宋体" w:hAnsi="宋体" w:cs="宋体"/>
                <w:color w:val="000000"/>
                <w:sz w:val="20"/>
                <w:szCs w:val="20"/>
              </w:rPr>
            </w:pPr>
          </w:p>
        </w:tc>
      </w:tr>
      <w:tr w:rsidR="00B63BA8" w14:paraId="39869F85"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B284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18</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48D1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速干免洗皮肤消毒液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4D9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248ml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D08F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08ED18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11.43</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8753E" w14:textId="77777777" w:rsidR="00B63BA8" w:rsidRDefault="00B63BA8">
            <w:pPr>
              <w:rPr>
                <w:rFonts w:ascii="宋体" w:hAnsi="宋体" w:cs="宋体"/>
                <w:color w:val="000000"/>
                <w:sz w:val="20"/>
                <w:szCs w:val="20"/>
              </w:rPr>
            </w:pPr>
          </w:p>
        </w:tc>
      </w:tr>
      <w:tr w:rsidR="00B63BA8" w14:paraId="4272E1AC"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27C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19</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0C86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皮肤消毒液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5AEA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AFB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61C76A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74EB2" w14:textId="77777777" w:rsidR="00B63BA8" w:rsidRDefault="00B63BA8">
            <w:pPr>
              <w:rPr>
                <w:rFonts w:ascii="宋体" w:hAnsi="宋体" w:cs="宋体"/>
                <w:color w:val="000000"/>
                <w:sz w:val="20"/>
                <w:szCs w:val="20"/>
              </w:rPr>
            </w:pPr>
          </w:p>
        </w:tc>
      </w:tr>
      <w:tr w:rsidR="00B63BA8" w14:paraId="6421AEA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869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8759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碘伏消毒液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4F01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C477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FDEDC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3.32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D02B81" w14:textId="77777777" w:rsidR="00B63BA8" w:rsidRDefault="00B63BA8">
            <w:pPr>
              <w:rPr>
                <w:rFonts w:ascii="宋体" w:hAnsi="宋体" w:cs="宋体"/>
                <w:color w:val="000000"/>
                <w:sz w:val="20"/>
                <w:szCs w:val="20"/>
              </w:rPr>
            </w:pPr>
          </w:p>
        </w:tc>
      </w:tr>
      <w:tr w:rsidR="00B63BA8" w14:paraId="5077CA6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7399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9B47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含氯泡腾消毒片</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D2C3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100片</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73FC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0F5CB4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7.90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3EF1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茂康</w:t>
            </w:r>
          </w:p>
        </w:tc>
      </w:tr>
      <w:tr w:rsidR="00B63BA8" w14:paraId="371A858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BA53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22</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EB8E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消毒剂浓度试纸</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8420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G-1型</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A8ED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545B4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85.50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054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 xml:space="preserve">四环牌G-1型 </w:t>
            </w:r>
          </w:p>
        </w:tc>
      </w:tr>
      <w:tr w:rsidR="00B63BA8" w14:paraId="2C3ED65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26FB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23</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515E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康腗瑶药包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6F96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A586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135F4B6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C874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4A9FBB59"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15A6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24</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65EB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康湿瑶药包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B590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3899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9628D4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2EB7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1B6FFF2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328F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25</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83BB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康寒瑶药包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7B2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B21E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56014D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CADA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206226E1"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C0FD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8D6C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康黄瑶药包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3FC5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549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38101B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CE53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0EBBF678"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A4C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27</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7634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康热瑶药包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8CBD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125F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399B32C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8BEC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546CBC1B"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B1E1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DBFD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康镇瑶药包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5FF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BAAF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95B313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C7A4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2C1B0503"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9335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29</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49C0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康虚瑶药包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199B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188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072FAB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14.50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8D68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1994F523"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C0EB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30</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D7F6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筋骨王调理瑶药包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CCAF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2281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608B8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B645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719D4922"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CF4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31</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E2E2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康硕成人调理瑶药包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D1D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CFE3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CA12DA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0C61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4CA53D7A"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B8E3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32</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ADCE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康湿成人调理瑶药包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A0B8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8D99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30C03B6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3FD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1FF5A831"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43C6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33</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DEF0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产后调理瑶药包</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858A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500g</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EE35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包</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1563D85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0799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英和</w:t>
            </w:r>
          </w:p>
        </w:tc>
      </w:tr>
      <w:tr w:rsidR="00B63BA8" w14:paraId="25B59507"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22FD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34</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18B3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胎儿监护纸</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5B2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112*100-150p</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F713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本</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BC8244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28.84</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3851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科曼</w:t>
            </w:r>
          </w:p>
        </w:tc>
      </w:tr>
      <w:tr w:rsidR="00B63BA8" w14:paraId="7F38B3AB"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306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35</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DCD0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热膏专用保鲜膜</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0377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60*100cm</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0F4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张</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C60B7A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0.39</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1F10A" w14:textId="77777777" w:rsidR="00B63BA8" w:rsidRDefault="00B63BA8">
            <w:pPr>
              <w:rPr>
                <w:rFonts w:ascii="宋体" w:hAnsi="宋体" w:cs="宋体"/>
                <w:color w:val="000000"/>
                <w:sz w:val="20"/>
                <w:szCs w:val="20"/>
              </w:rPr>
            </w:pPr>
          </w:p>
        </w:tc>
      </w:tr>
      <w:tr w:rsidR="00B63BA8" w14:paraId="314F12E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1995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36</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3650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尿液分析纸（干化学法）</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6DA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11H（100条/瓶）</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8C27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EB8BC3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53.00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8C51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尿液分析仪南京莱克美医疗HY-500A</w:t>
            </w:r>
          </w:p>
        </w:tc>
      </w:tr>
      <w:tr w:rsidR="00B63BA8" w14:paraId="5BA883B1"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3E25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37</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EB13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速干免洗皮肤消毒液</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273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500ml</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A0A9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15D4A09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28081" w14:textId="77777777" w:rsidR="00B63BA8" w:rsidRDefault="00B63BA8">
            <w:pPr>
              <w:rPr>
                <w:rFonts w:ascii="宋体" w:hAnsi="宋体" w:cs="宋体"/>
                <w:color w:val="000000"/>
                <w:sz w:val="20"/>
                <w:szCs w:val="20"/>
              </w:rPr>
            </w:pPr>
          </w:p>
        </w:tc>
      </w:tr>
      <w:tr w:rsidR="00B63BA8" w14:paraId="45BDE5C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10B4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38</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B2EF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一次性静脉采血针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570C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555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429273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0.20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11921" w14:textId="77777777" w:rsidR="00B63BA8" w:rsidRDefault="00B63BA8">
            <w:pPr>
              <w:rPr>
                <w:rFonts w:ascii="宋体" w:hAnsi="宋体" w:cs="宋体"/>
                <w:color w:val="000000"/>
                <w:sz w:val="20"/>
                <w:szCs w:val="20"/>
              </w:rPr>
            </w:pPr>
          </w:p>
        </w:tc>
      </w:tr>
      <w:tr w:rsidR="00B63BA8" w14:paraId="62EF9FB8"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4AE2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39</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39E41D"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针灸针</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0ED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0.30*50mm 100支装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5AE2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DB609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7C725" w14:textId="77777777" w:rsidR="00B63BA8" w:rsidRDefault="00B63BA8">
            <w:pPr>
              <w:rPr>
                <w:rFonts w:ascii="宋体" w:hAnsi="宋体" w:cs="宋体"/>
                <w:color w:val="000000"/>
                <w:sz w:val="20"/>
                <w:szCs w:val="20"/>
              </w:rPr>
            </w:pPr>
          </w:p>
        </w:tc>
      </w:tr>
      <w:tr w:rsidR="00B63BA8" w14:paraId="4E77934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F486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19B39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一次性真空采血管（橙）</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AB03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5ml 促凝剂</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644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135F455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3DD24" w14:textId="77777777" w:rsidR="00B63BA8" w:rsidRDefault="00B63BA8">
            <w:pPr>
              <w:rPr>
                <w:rFonts w:ascii="宋体" w:hAnsi="宋体" w:cs="宋体"/>
                <w:color w:val="000000"/>
                <w:sz w:val="20"/>
                <w:szCs w:val="20"/>
              </w:rPr>
            </w:pPr>
          </w:p>
        </w:tc>
      </w:tr>
      <w:tr w:rsidR="00B63BA8" w14:paraId="567E84F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B006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41</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AA2C5"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一次性真空采血管（紫）</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31A0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2ml(EDTA-K2)</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B2A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347175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755AC" w14:textId="77777777" w:rsidR="00B63BA8" w:rsidRDefault="00B63BA8">
            <w:pPr>
              <w:rPr>
                <w:rFonts w:ascii="宋体" w:hAnsi="宋体" w:cs="宋体"/>
                <w:color w:val="000000"/>
                <w:sz w:val="20"/>
                <w:szCs w:val="20"/>
              </w:rPr>
            </w:pPr>
          </w:p>
        </w:tc>
      </w:tr>
      <w:tr w:rsidR="00B63BA8" w14:paraId="4EB97F72"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F87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42</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9A2A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医用耦合剂</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2F42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D818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瓶</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C6F714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4.28</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8E0EB" w14:textId="77777777" w:rsidR="00B63BA8" w:rsidRDefault="00B63BA8">
            <w:pPr>
              <w:rPr>
                <w:rFonts w:ascii="宋体" w:hAnsi="宋体" w:cs="宋体"/>
                <w:color w:val="000000"/>
                <w:sz w:val="20"/>
                <w:szCs w:val="20"/>
              </w:rPr>
            </w:pPr>
          </w:p>
        </w:tc>
      </w:tr>
      <w:tr w:rsidR="00B63BA8" w14:paraId="065118A2"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B1DB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43</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8FE57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酒精棉片</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428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6*6cm（50片/盒）</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64E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2CCD3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4.95</w:t>
            </w:r>
          </w:p>
        </w:tc>
        <w:tc>
          <w:tcPr>
            <w:tcW w:w="10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C67A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可孚</w:t>
            </w:r>
          </w:p>
        </w:tc>
      </w:tr>
      <w:tr w:rsidR="00B63BA8" w14:paraId="7E968504"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AC3B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44</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A2F42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一次性使用尿杯</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8B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中号</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EC6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13BFB2A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0.20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5FF78" w14:textId="77777777" w:rsidR="00B63BA8" w:rsidRDefault="00B63BA8">
            <w:pPr>
              <w:rPr>
                <w:rFonts w:ascii="宋体" w:hAnsi="宋体" w:cs="宋体"/>
                <w:color w:val="000000"/>
                <w:sz w:val="20"/>
                <w:szCs w:val="20"/>
              </w:rPr>
            </w:pPr>
          </w:p>
        </w:tc>
      </w:tr>
      <w:tr w:rsidR="00B63BA8" w14:paraId="6035FB8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9F64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45</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E98CC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特定电磁波谱治疗仪</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BAFA5" w14:textId="77777777" w:rsidR="00B63BA8" w:rsidRDefault="00B63BA8">
            <w:pPr>
              <w:jc w:val="center"/>
              <w:rPr>
                <w:rFonts w:ascii="宋体" w:hAnsi="宋体" w:cs="宋体"/>
                <w:color w:val="000000"/>
                <w:sz w:val="20"/>
                <w:szCs w:val="20"/>
              </w:rPr>
            </w:pP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E53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台</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1187EA7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3BD3B8" w14:textId="77777777" w:rsidR="00B63BA8" w:rsidRDefault="00B63BA8">
            <w:pPr>
              <w:rPr>
                <w:rFonts w:ascii="宋体" w:hAnsi="宋体" w:cs="宋体"/>
                <w:color w:val="000000"/>
                <w:sz w:val="20"/>
                <w:szCs w:val="20"/>
              </w:rPr>
            </w:pPr>
          </w:p>
        </w:tc>
      </w:tr>
      <w:tr w:rsidR="00B63BA8" w14:paraId="633B4A85"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5BE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46</w:t>
            </w:r>
          </w:p>
        </w:tc>
        <w:tc>
          <w:tcPr>
            <w:tcW w:w="123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D2037C"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一次性使用试子</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C74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150支/包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6E4C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65328A2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A7299" w14:textId="77777777" w:rsidR="00B63BA8" w:rsidRDefault="00B63BA8">
            <w:pPr>
              <w:rPr>
                <w:rFonts w:ascii="宋体" w:hAnsi="宋体" w:cs="宋体"/>
                <w:color w:val="000000"/>
                <w:sz w:val="20"/>
                <w:szCs w:val="20"/>
              </w:rPr>
            </w:pPr>
          </w:p>
        </w:tc>
      </w:tr>
      <w:tr w:rsidR="00B63BA8" w14:paraId="7D8ED88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6C29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47</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83A80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一次性末梢采血器26G</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286A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50支/盒</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F07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4AD93A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0.60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60F89" w14:textId="77777777" w:rsidR="00B63BA8" w:rsidRDefault="00B63BA8">
            <w:pPr>
              <w:rPr>
                <w:rFonts w:ascii="宋体" w:hAnsi="宋体" w:cs="宋体"/>
                <w:color w:val="000000"/>
                <w:sz w:val="20"/>
                <w:szCs w:val="20"/>
              </w:rPr>
            </w:pPr>
          </w:p>
        </w:tc>
      </w:tr>
      <w:tr w:rsidR="00B63BA8" w14:paraId="5E2C8F9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AF9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lastRenderedPageBreak/>
              <w:t>48</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229D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真空采血管</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B4D03"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枸橼酸钠1:9</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18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668DAB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BFC58" w14:textId="77777777" w:rsidR="00B63BA8" w:rsidRDefault="00B63BA8">
            <w:pPr>
              <w:rPr>
                <w:rFonts w:ascii="宋体" w:hAnsi="宋体" w:cs="宋体"/>
                <w:color w:val="000000"/>
                <w:sz w:val="20"/>
                <w:szCs w:val="20"/>
              </w:rPr>
            </w:pPr>
          </w:p>
        </w:tc>
      </w:tr>
      <w:tr w:rsidR="00B63BA8" w14:paraId="1B7FF682"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D629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49</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CAA7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一次性使用微量采血吸管</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4DFF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40ul*400支/筒,5筒/盒</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0D1C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0FBDCC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105.00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F2D0B" w14:textId="77777777" w:rsidR="00B63BA8" w:rsidRDefault="00B63BA8">
            <w:pPr>
              <w:rPr>
                <w:rFonts w:ascii="宋体" w:hAnsi="宋体" w:cs="宋体"/>
                <w:color w:val="000000"/>
                <w:sz w:val="20"/>
                <w:szCs w:val="20"/>
              </w:rPr>
            </w:pPr>
          </w:p>
        </w:tc>
      </w:tr>
      <w:tr w:rsidR="00B63BA8" w14:paraId="57AB3ED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0A84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777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一次性塑料试管</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C821F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12*100，500只/包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BE5B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239317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A9538" w14:textId="77777777" w:rsidR="00B63BA8" w:rsidRDefault="00B63BA8">
            <w:pPr>
              <w:rPr>
                <w:rFonts w:ascii="宋体" w:hAnsi="宋体" w:cs="宋体"/>
                <w:color w:val="000000"/>
                <w:sz w:val="20"/>
                <w:szCs w:val="20"/>
              </w:rPr>
            </w:pPr>
          </w:p>
        </w:tc>
      </w:tr>
      <w:tr w:rsidR="00B63BA8" w14:paraId="616AAE7B"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5979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51</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64B0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日立样品杯（生化杯）</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77E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500只/包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D7DA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54AAFE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0.12</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4C411D" w14:textId="77777777" w:rsidR="00B63BA8" w:rsidRDefault="00B63BA8">
            <w:pPr>
              <w:rPr>
                <w:rFonts w:ascii="宋体" w:hAnsi="宋体" w:cs="宋体"/>
                <w:color w:val="000000"/>
                <w:sz w:val="20"/>
                <w:szCs w:val="20"/>
              </w:rPr>
            </w:pPr>
          </w:p>
        </w:tc>
      </w:tr>
      <w:tr w:rsidR="00B63BA8" w14:paraId="25D0470A"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4805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52</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BA940"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样品杯（电解质）</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8BF7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1000只/包,贝克曼</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5E91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96BB4F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C4D1" w14:textId="77777777" w:rsidR="00B63BA8" w:rsidRDefault="00B63BA8">
            <w:pPr>
              <w:rPr>
                <w:rFonts w:ascii="宋体" w:hAnsi="宋体" w:cs="宋体"/>
                <w:color w:val="000000"/>
                <w:sz w:val="20"/>
                <w:szCs w:val="20"/>
              </w:rPr>
            </w:pPr>
          </w:p>
        </w:tc>
      </w:tr>
      <w:tr w:rsidR="00B63BA8" w14:paraId="4BF93C57"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21E8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53</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AF1D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一次性抗凝离心管</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CD78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1.5ML500支/包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4BA1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6D040E1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0.06</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CC332" w14:textId="77777777" w:rsidR="00B63BA8" w:rsidRDefault="00B63BA8">
            <w:pPr>
              <w:rPr>
                <w:rFonts w:ascii="宋体" w:hAnsi="宋体" w:cs="宋体"/>
                <w:color w:val="000000"/>
                <w:sz w:val="20"/>
                <w:szCs w:val="20"/>
              </w:rPr>
            </w:pPr>
          </w:p>
        </w:tc>
      </w:tr>
      <w:tr w:rsidR="00B63BA8" w14:paraId="554893CD"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CB40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54</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E2D23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一次性使用无抗凝管</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6B2B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1.5ML500只/包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2D5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3C59BA4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0.04</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C0AD6" w14:textId="77777777" w:rsidR="00B63BA8" w:rsidRDefault="00B63BA8">
            <w:pPr>
              <w:rPr>
                <w:rFonts w:ascii="宋体" w:hAnsi="宋体" w:cs="宋体"/>
                <w:color w:val="000000"/>
                <w:sz w:val="20"/>
                <w:szCs w:val="20"/>
              </w:rPr>
            </w:pPr>
          </w:p>
        </w:tc>
      </w:tr>
      <w:tr w:rsidR="00B63BA8" w14:paraId="16B6AA08"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AF41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55</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20CC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一次性使用吸头</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168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5.5*50*1000支/包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CABF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22EE255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0.03</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AF85C" w14:textId="77777777" w:rsidR="00B63BA8" w:rsidRDefault="00B63BA8">
            <w:pPr>
              <w:rPr>
                <w:rFonts w:ascii="宋体" w:hAnsi="宋体" w:cs="宋体"/>
                <w:color w:val="000000"/>
                <w:sz w:val="20"/>
                <w:szCs w:val="20"/>
              </w:rPr>
            </w:pPr>
          </w:p>
        </w:tc>
      </w:tr>
      <w:tr w:rsidR="00B63BA8" w14:paraId="0DC2B1F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5A8C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56</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7E8A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一次性使用吸头</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42D5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7.5*70*500支/包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C866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2FCD37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86E77" w14:textId="77777777" w:rsidR="00B63BA8" w:rsidRDefault="00B63BA8">
            <w:pPr>
              <w:rPr>
                <w:rFonts w:ascii="宋体" w:hAnsi="宋体" w:cs="宋体"/>
                <w:color w:val="000000"/>
                <w:sz w:val="20"/>
                <w:szCs w:val="20"/>
              </w:rPr>
            </w:pPr>
          </w:p>
        </w:tc>
      </w:tr>
      <w:tr w:rsidR="00B63BA8" w14:paraId="5FAF840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1DF0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57</w:t>
            </w:r>
          </w:p>
        </w:tc>
        <w:tc>
          <w:tcPr>
            <w:tcW w:w="1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6771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凝血仪磁珠测试杯</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2D1B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1000TS/盘（XC-3200c）</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45FA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盘</w:t>
            </w:r>
          </w:p>
        </w:tc>
        <w:tc>
          <w:tcPr>
            <w:tcW w:w="581" w:type="pct"/>
            <w:tcBorders>
              <w:top w:val="single" w:sz="4" w:space="0" w:color="000000"/>
              <w:left w:val="single" w:sz="4" w:space="0" w:color="000000"/>
              <w:bottom w:val="single" w:sz="4" w:space="0" w:color="000000"/>
              <w:right w:val="nil"/>
            </w:tcBorders>
            <w:shd w:val="clear" w:color="auto" w:fill="auto"/>
            <w:vAlign w:val="center"/>
          </w:tcPr>
          <w:p w14:paraId="7D1755E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750.00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741AF"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全自动血凝仪北京众驰伟XL-3200c</w:t>
            </w:r>
          </w:p>
        </w:tc>
      </w:tr>
      <w:tr w:rsidR="00B63BA8" w14:paraId="582CB5E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9F0B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58</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589D4"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星船载玻片7101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57DE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1-1.2mm*50片\盒，25.4*76.2</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CED3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2A594C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4.70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94D71" w14:textId="77777777" w:rsidR="00B63BA8" w:rsidRDefault="00B63BA8">
            <w:pPr>
              <w:rPr>
                <w:rFonts w:ascii="宋体" w:hAnsi="宋体" w:cs="宋体"/>
                <w:color w:val="000000"/>
                <w:sz w:val="20"/>
                <w:szCs w:val="20"/>
              </w:rPr>
            </w:pPr>
          </w:p>
        </w:tc>
      </w:tr>
      <w:tr w:rsidR="00B63BA8" w14:paraId="5FEBC74D"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B2E3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59</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7EE6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微量加样移液枪</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1049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20-200UL</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ABAC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4A3D142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39FEAC" w14:textId="77777777" w:rsidR="00B63BA8" w:rsidRDefault="00B63BA8">
            <w:pPr>
              <w:rPr>
                <w:rFonts w:ascii="宋体" w:hAnsi="宋体" w:cs="宋体"/>
                <w:color w:val="000000"/>
                <w:sz w:val="20"/>
                <w:szCs w:val="20"/>
              </w:rPr>
            </w:pPr>
          </w:p>
        </w:tc>
      </w:tr>
      <w:tr w:rsidR="00B63BA8" w14:paraId="1F7130A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9C55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56C4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放免试管(一次性尿试管)带盖</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8DF5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15mm*100mm+盖（250只/包）</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D52A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60383A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0.19</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2F07F" w14:textId="77777777" w:rsidR="00B63BA8" w:rsidRDefault="00B63BA8">
            <w:pPr>
              <w:rPr>
                <w:rFonts w:ascii="宋体" w:hAnsi="宋体" w:cs="宋体"/>
                <w:color w:val="000000"/>
                <w:sz w:val="20"/>
                <w:szCs w:val="20"/>
              </w:rPr>
            </w:pPr>
          </w:p>
        </w:tc>
      </w:tr>
      <w:tr w:rsidR="00B63BA8" w14:paraId="491A62AA"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3209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61</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66971"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大便采集器</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8086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15mL连结盖（100只/包）</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7A7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只</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5F8CF6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0.40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852B9" w14:textId="77777777" w:rsidR="00B63BA8" w:rsidRDefault="00B63BA8">
            <w:pPr>
              <w:rPr>
                <w:rFonts w:ascii="宋体" w:hAnsi="宋体" w:cs="宋体"/>
                <w:color w:val="000000"/>
                <w:sz w:val="20"/>
                <w:szCs w:val="20"/>
              </w:rPr>
            </w:pPr>
          </w:p>
        </w:tc>
      </w:tr>
      <w:tr w:rsidR="00B63BA8" w14:paraId="6B682C9F"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7FD5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62</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E7D19"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ECG十二导心电图纸</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1EC0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210mm*30m/卷</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E9322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卷</w:t>
            </w:r>
          </w:p>
        </w:tc>
        <w:tc>
          <w:tcPr>
            <w:tcW w:w="581" w:type="pct"/>
            <w:tcBorders>
              <w:top w:val="single" w:sz="4" w:space="0" w:color="000000"/>
              <w:left w:val="single" w:sz="4" w:space="0" w:color="000000"/>
              <w:bottom w:val="single" w:sz="4" w:space="0" w:color="000000"/>
              <w:right w:val="nil"/>
            </w:tcBorders>
            <w:shd w:val="clear" w:color="auto" w:fill="auto"/>
            <w:vAlign w:val="center"/>
          </w:tcPr>
          <w:p w14:paraId="67368318"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16.00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02A01" w14:textId="77777777" w:rsidR="00B63BA8" w:rsidRDefault="00B63BA8">
            <w:pPr>
              <w:rPr>
                <w:rFonts w:ascii="宋体" w:hAnsi="宋体" w:cs="宋体"/>
                <w:color w:val="000000"/>
                <w:sz w:val="20"/>
                <w:szCs w:val="20"/>
              </w:rPr>
            </w:pPr>
          </w:p>
        </w:tc>
      </w:tr>
      <w:tr w:rsidR="00B63BA8" w14:paraId="69B403C6"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4BBD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63</w:t>
            </w:r>
          </w:p>
        </w:tc>
        <w:tc>
          <w:tcPr>
            <w:tcW w:w="1235" w:type="pct"/>
            <w:tcBorders>
              <w:top w:val="single" w:sz="4" w:space="0" w:color="000000"/>
              <w:left w:val="single" w:sz="4" w:space="0" w:color="000000"/>
              <w:bottom w:val="nil"/>
              <w:right w:val="single" w:sz="4" w:space="0" w:color="000000"/>
            </w:tcBorders>
            <w:shd w:val="clear" w:color="auto" w:fill="FFFFFF"/>
            <w:vAlign w:val="center"/>
          </w:tcPr>
          <w:p w14:paraId="7D25CB5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超纯水机预处理滤芯</w:t>
            </w:r>
          </w:p>
        </w:tc>
        <w:tc>
          <w:tcPr>
            <w:tcW w:w="1443" w:type="pct"/>
            <w:tcBorders>
              <w:top w:val="single" w:sz="4" w:space="0" w:color="000000"/>
              <w:left w:val="single" w:sz="4" w:space="0" w:color="000000"/>
              <w:bottom w:val="nil"/>
              <w:right w:val="single" w:sz="4" w:space="0" w:color="000000"/>
            </w:tcBorders>
            <w:shd w:val="clear" w:color="auto" w:fill="FFFFFF"/>
            <w:vAlign w:val="center"/>
          </w:tcPr>
          <w:p w14:paraId="2DF6AB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UPS-1-40L   20寸</w:t>
            </w:r>
          </w:p>
        </w:tc>
        <w:tc>
          <w:tcPr>
            <w:tcW w:w="340" w:type="pct"/>
            <w:tcBorders>
              <w:top w:val="single" w:sz="4" w:space="0" w:color="000000"/>
              <w:left w:val="single" w:sz="4" w:space="0" w:color="000000"/>
              <w:bottom w:val="nil"/>
              <w:right w:val="single" w:sz="4" w:space="0" w:color="000000"/>
            </w:tcBorders>
            <w:shd w:val="clear" w:color="auto" w:fill="FFFFFF"/>
            <w:vAlign w:val="center"/>
          </w:tcPr>
          <w:p w14:paraId="6B2FD0C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246A8A3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6158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四川优普UPS-1-40L</w:t>
            </w:r>
          </w:p>
        </w:tc>
      </w:tr>
      <w:tr w:rsidR="00B63BA8" w14:paraId="69ECD2B1"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1C42F"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64</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CFFF3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超纯水机精混树脂</w:t>
            </w:r>
          </w:p>
        </w:tc>
        <w:tc>
          <w:tcPr>
            <w:tcW w:w="14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7EA70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UPS-1-40L   核极</w:t>
            </w:r>
          </w:p>
        </w:tc>
        <w:tc>
          <w:tcPr>
            <w:tcW w:w="340" w:type="pct"/>
            <w:tcBorders>
              <w:top w:val="single" w:sz="4" w:space="0" w:color="000000"/>
              <w:left w:val="single" w:sz="4" w:space="0" w:color="000000"/>
              <w:bottom w:val="nil"/>
              <w:right w:val="single" w:sz="4" w:space="0" w:color="000000"/>
            </w:tcBorders>
            <w:shd w:val="clear" w:color="auto" w:fill="FFFFFF"/>
            <w:vAlign w:val="center"/>
          </w:tcPr>
          <w:p w14:paraId="73DAFE2D"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3355F291"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78603"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四川优普UPS-1-41L</w:t>
            </w:r>
          </w:p>
        </w:tc>
      </w:tr>
      <w:tr w:rsidR="00B63BA8" w14:paraId="5E0491CE"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BB39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65</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53F7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超纯水机RO反渗透膜</w:t>
            </w:r>
          </w:p>
        </w:tc>
        <w:tc>
          <w:tcPr>
            <w:tcW w:w="14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604DA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UPS-1-40L   100G</w:t>
            </w:r>
          </w:p>
        </w:tc>
        <w:tc>
          <w:tcPr>
            <w:tcW w:w="3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90244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07CCF7D7"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1200.00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953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四川优普UPS-1-42L</w:t>
            </w:r>
          </w:p>
        </w:tc>
      </w:tr>
      <w:tr w:rsidR="00B63BA8" w14:paraId="286CDEE8"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A623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66</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773578"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超纯水机精密过滤器</w:t>
            </w:r>
          </w:p>
        </w:tc>
        <w:tc>
          <w:tcPr>
            <w:tcW w:w="14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B13B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UPS-1-40L</w:t>
            </w:r>
          </w:p>
        </w:tc>
        <w:tc>
          <w:tcPr>
            <w:tcW w:w="3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40F6A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4C4338F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D1C8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四川优普UPS-1-43L</w:t>
            </w:r>
          </w:p>
        </w:tc>
      </w:tr>
      <w:tr w:rsidR="00B63BA8" w14:paraId="7FC95749"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03F06"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67</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6EB3B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生化仪试剂样本注射器</w:t>
            </w:r>
          </w:p>
        </w:tc>
        <w:tc>
          <w:tcPr>
            <w:tcW w:w="14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F1CBCC"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生化仪专用    500uL</w:t>
            </w:r>
          </w:p>
        </w:tc>
        <w:tc>
          <w:tcPr>
            <w:tcW w:w="3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243A2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13D803D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1500.00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86436"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1F4BEB4"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68C65"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68</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E4E8B7"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生化仪20W光源灯（FRU）</w:t>
            </w:r>
          </w:p>
        </w:tc>
        <w:tc>
          <w:tcPr>
            <w:tcW w:w="14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C08F2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生化仪专用</w:t>
            </w:r>
          </w:p>
        </w:tc>
        <w:tc>
          <w:tcPr>
            <w:tcW w:w="3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405009"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套</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334B620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1300.00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D856E"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全自动生化分析仪深圳迈瑞BS430</w:t>
            </w:r>
          </w:p>
        </w:tc>
      </w:tr>
      <w:tr w:rsidR="00B63BA8" w14:paraId="301F9260"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4CF0B"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69</w:t>
            </w:r>
          </w:p>
        </w:tc>
        <w:tc>
          <w:tcPr>
            <w:tcW w:w="12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78FB2"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电解质分析电极</w:t>
            </w:r>
          </w:p>
        </w:tc>
        <w:tc>
          <w:tcPr>
            <w:tcW w:w="14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06A1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普通电极</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1F62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支</w:t>
            </w:r>
          </w:p>
        </w:tc>
        <w:tc>
          <w:tcPr>
            <w:tcW w:w="581" w:type="pct"/>
            <w:tcBorders>
              <w:top w:val="single" w:sz="4" w:space="0" w:color="000000"/>
              <w:left w:val="single" w:sz="4" w:space="0" w:color="000000"/>
              <w:bottom w:val="single" w:sz="4" w:space="0" w:color="000000"/>
              <w:right w:val="nil"/>
            </w:tcBorders>
            <w:shd w:val="clear" w:color="auto" w:fill="FFFFFF"/>
            <w:vAlign w:val="center"/>
          </w:tcPr>
          <w:p w14:paraId="785DFAAE"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450.00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6F05A"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电解质分析仪深圳希莱恒H-900</w:t>
            </w:r>
          </w:p>
        </w:tc>
      </w:tr>
      <w:tr w:rsidR="00B63BA8" w14:paraId="784C80C3" w14:textId="77777777">
        <w:trPr>
          <w:trHeight w:val="20"/>
        </w:trPr>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F3302"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70</w:t>
            </w: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AE2B" w14:textId="77777777" w:rsidR="00B63BA8" w:rsidRDefault="00000000">
            <w:pPr>
              <w:widowControl/>
              <w:jc w:val="left"/>
              <w:textAlignment w:val="center"/>
              <w:rPr>
                <w:rFonts w:ascii="宋体" w:hAnsi="宋体" w:cs="宋体"/>
                <w:color w:val="000000"/>
                <w:sz w:val="20"/>
                <w:szCs w:val="20"/>
              </w:rPr>
            </w:pPr>
            <w:r>
              <w:rPr>
                <w:rFonts w:ascii="宋体" w:hAnsi="宋体" w:cs="宋体" w:hint="eastAsia"/>
                <w:color w:val="000000"/>
                <w:sz w:val="20"/>
                <w:szCs w:val="20"/>
                <w:lang w:bidi="ar"/>
              </w:rPr>
              <w:t>121°C压力蒸气灭菌化学指示卡</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A6450"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200片/盒</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72FDA"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盒</w:t>
            </w:r>
          </w:p>
        </w:tc>
        <w:tc>
          <w:tcPr>
            <w:tcW w:w="581" w:type="pct"/>
            <w:tcBorders>
              <w:top w:val="single" w:sz="4" w:space="0" w:color="000000"/>
              <w:left w:val="single" w:sz="4" w:space="0" w:color="000000"/>
              <w:bottom w:val="single" w:sz="4" w:space="0" w:color="000000"/>
              <w:right w:val="nil"/>
            </w:tcBorders>
            <w:shd w:val="clear" w:color="auto" w:fill="auto"/>
            <w:noWrap/>
            <w:vAlign w:val="center"/>
          </w:tcPr>
          <w:p w14:paraId="7A937484" w14:textId="77777777" w:rsidR="00B63BA8" w:rsidRDefault="00000000">
            <w:pPr>
              <w:widowControl/>
              <w:jc w:val="center"/>
              <w:textAlignment w:val="center"/>
              <w:rPr>
                <w:rFonts w:ascii="宋体" w:hAnsi="宋体" w:cs="宋体"/>
                <w:color w:val="000000"/>
                <w:sz w:val="20"/>
                <w:szCs w:val="20"/>
              </w:rPr>
            </w:pPr>
            <w:r>
              <w:rPr>
                <w:rFonts w:ascii="宋体" w:hAnsi="宋体" w:cs="宋体" w:hint="eastAsia"/>
                <w:color w:val="000000"/>
                <w:sz w:val="20"/>
                <w:szCs w:val="20"/>
                <w:lang w:bidi="ar"/>
              </w:rPr>
              <w:t>38.00</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9E03F" w14:textId="77777777" w:rsidR="00B63BA8" w:rsidRDefault="00B63BA8">
            <w:pPr>
              <w:rPr>
                <w:rFonts w:ascii="宋体" w:hAnsi="宋体" w:cs="宋体"/>
                <w:color w:val="000000"/>
                <w:sz w:val="20"/>
                <w:szCs w:val="20"/>
              </w:rPr>
            </w:pPr>
          </w:p>
        </w:tc>
      </w:tr>
    </w:tbl>
    <w:p w14:paraId="29F4BBAB" w14:textId="77777777" w:rsidR="00B63BA8" w:rsidRDefault="00000000">
      <w:r>
        <w:br w:type="page" w:clear="all"/>
      </w:r>
    </w:p>
    <w:p w14:paraId="2CD0484B" w14:textId="77777777" w:rsidR="00B63BA8" w:rsidRDefault="00000000">
      <w:pPr>
        <w:spacing w:line="428" w:lineRule="exact"/>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附件6：</w:t>
      </w:r>
    </w:p>
    <w:p w14:paraId="4D722F6D" w14:textId="77777777" w:rsidR="00B63BA8" w:rsidRDefault="00B63BA8">
      <w:pPr>
        <w:spacing w:before="7"/>
        <w:rPr>
          <w:rFonts w:ascii="Arial Unicode MS" w:eastAsia="Arial Unicode MS" w:hAnsi="Arial Unicode MS" w:cs="Arial Unicode MS"/>
          <w:sz w:val="17"/>
          <w:szCs w:val="17"/>
        </w:rPr>
      </w:pPr>
    </w:p>
    <w:p w14:paraId="30923BB2" w14:textId="77777777" w:rsidR="00B63BA8" w:rsidRDefault="00000000">
      <w:pPr>
        <w:spacing w:line="528" w:lineRule="exact"/>
        <w:ind w:left="1871"/>
        <w:rPr>
          <w:rFonts w:ascii="Arial Unicode MS" w:eastAsia="Arial Unicode MS" w:hAnsi="Arial Unicode MS" w:cs="Arial Unicode MS"/>
          <w:sz w:val="40"/>
          <w:szCs w:val="40"/>
        </w:rPr>
      </w:pPr>
      <w:r>
        <w:rPr>
          <w:rFonts w:ascii="方正小标宋简体" w:eastAsia="方正小标宋简体" w:hAnsi="方正小标宋简体" w:cs="方正小标宋简体" w:hint="eastAsia"/>
          <w:sz w:val="44"/>
          <w:szCs w:val="44"/>
        </w:rPr>
        <w:t>节能产品政府采购品目清单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644"/>
        <w:gridCol w:w="1728"/>
        <w:gridCol w:w="1714"/>
        <w:gridCol w:w="3989"/>
      </w:tblGrid>
      <w:tr w:rsidR="00B63BA8" w14:paraId="51EEC4DF"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7508DFFF" w14:textId="77777777" w:rsidR="00B63BA8" w:rsidRDefault="00000000">
            <w:pPr>
              <w:jc w:val="center"/>
              <w:rPr>
                <w:rFonts w:ascii="Calibri" w:hAnsi="Calibri"/>
                <w:szCs w:val="22"/>
              </w:rPr>
            </w:pPr>
            <w:r>
              <w:rPr>
                <w:rFonts w:ascii="宋体" w:hAnsi="宋体" w:cs="宋体" w:hint="eastAsia"/>
                <w:b/>
                <w:bCs/>
              </w:rPr>
              <w:t>品目序号</w:t>
            </w:r>
          </w:p>
        </w:tc>
        <w:tc>
          <w:tcPr>
            <w:tcW w:w="2581" w:type="pct"/>
            <w:gridSpan w:val="3"/>
            <w:tcBorders>
              <w:top w:val="single" w:sz="4" w:space="0" w:color="000000"/>
              <w:left w:val="single" w:sz="4" w:space="0" w:color="000000"/>
              <w:bottom w:val="single" w:sz="4" w:space="0" w:color="000000"/>
              <w:right w:val="single" w:sz="4" w:space="0" w:color="000000"/>
            </w:tcBorders>
            <w:vAlign w:val="center"/>
          </w:tcPr>
          <w:p w14:paraId="70862CA6" w14:textId="77777777" w:rsidR="00B63BA8" w:rsidRDefault="00000000">
            <w:pPr>
              <w:jc w:val="center"/>
              <w:rPr>
                <w:rFonts w:ascii="Calibri" w:hAnsi="Calibri"/>
                <w:szCs w:val="22"/>
              </w:rPr>
            </w:pPr>
            <w:r>
              <w:rPr>
                <w:rFonts w:ascii="宋体" w:hAnsi="宋体" w:cs="宋体" w:hint="eastAsia"/>
                <w:b/>
                <w:bCs/>
              </w:rPr>
              <w:t>名称</w:t>
            </w:r>
          </w:p>
        </w:tc>
        <w:tc>
          <w:tcPr>
            <w:tcW w:w="2025" w:type="pct"/>
            <w:tcBorders>
              <w:top w:val="single" w:sz="4" w:space="0" w:color="000000"/>
              <w:left w:val="single" w:sz="4" w:space="0" w:color="000000"/>
              <w:bottom w:val="single" w:sz="4" w:space="0" w:color="000000"/>
              <w:right w:val="single" w:sz="4" w:space="0" w:color="000000"/>
            </w:tcBorders>
            <w:vAlign w:val="center"/>
          </w:tcPr>
          <w:p w14:paraId="666BD59D" w14:textId="77777777" w:rsidR="00B63BA8" w:rsidRDefault="00000000">
            <w:pPr>
              <w:jc w:val="center"/>
              <w:rPr>
                <w:rFonts w:ascii="Calibri" w:hAnsi="Calibri"/>
                <w:szCs w:val="22"/>
              </w:rPr>
            </w:pPr>
            <w:r>
              <w:rPr>
                <w:rFonts w:ascii="宋体" w:hAnsi="宋体" w:cs="宋体" w:hint="eastAsia"/>
                <w:b/>
                <w:bCs/>
              </w:rPr>
              <w:t>依据的标准</w:t>
            </w:r>
          </w:p>
        </w:tc>
      </w:tr>
      <w:tr w:rsidR="00B63BA8" w14:paraId="1E47FD4D"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50037AE0" w14:textId="77777777" w:rsidR="00B63BA8" w:rsidRDefault="00000000">
            <w:pPr>
              <w:jc w:val="center"/>
              <w:rPr>
                <w:rFonts w:ascii="宋体" w:hAnsi="宋体"/>
                <w:szCs w:val="21"/>
              </w:rPr>
            </w:pPr>
            <w:r>
              <w:rPr>
                <w:rFonts w:ascii="宋体" w:hAnsi="宋体" w:hint="eastAsia"/>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308DB160" w14:textId="77777777" w:rsidR="00B63BA8" w:rsidRDefault="00000000">
            <w:pPr>
              <w:jc w:val="center"/>
              <w:rPr>
                <w:rFonts w:ascii="宋体" w:hAnsi="宋体"/>
                <w:szCs w:val="21"/>
              </w:rPr>
            </w:pPr>
            <w:r>
              <w:rPr>
                <w:rFonts w:ascii="宋体" w:hAnsi="宋体" w:cs="仿宋_GB2312" w:hint="eastAsia"/>
                <w:szCs w:val="21"/>
              </w:rPr>
              <w:t>A02010100</w:t>
            </w:r>
            <w:r>
              <w:rPr>
                <w:rFonts w:ascii="宋体" w:hAnsi="宋体" w:cs="宋体" w:hint="eastAsia"/>
                <w:szCs w:val="21"/>
              </w:rPr>
              <w:t>计算机</w:t>
            </w:r>
          </w:p>
        </w:tc>
        <w:tc>
          <w:tcPr>
            <w:tcW w:w="877" w:type="pct"/>
            <w:tcBorders>
              <w:top w:val="single" w:sz="4" w:space="0" w:color="000000"/>
              <w:left w:val="single" w:sz="4" w:space="0" w:color="000000"/>
              <w:bottom w:val="single" w:sz="4" w:space="0" w:color="000000"/>
              <w:right w:val="single" w:sz="4" w:space="0" w:color="000000"/>
            </w:tcBorders>
            <w:vAlign w:val="center"/>
          </w:tcPr>
          <w:p w14:paraId="46DA8D16" w14:textId="77777777" w:rsidR="00B63BA8" w:rsidRDefault="00000000">
            <w:pPr>
              <w:pStyle w:val="TableParagraph"/>
              <w:spacing w:before="93"/>
              <w:ind w:left="7" w:right="5"/>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A02010105</w:t>
            </w:r>
            <w:r>
              <w:rPr>
                <w:rFonts w:ascii="宋体" w:hAnsi="宋体" w:cs="宋体" w:hint="eastAsia"/>
                <w:sz w:val="21"/>
                <w:szCs w:val="21"/>
              </w:rPr>
              <w:t>台式计算机</w:t>
            </w:r>
          </w:p>
        </w:tc>
        <w:tc>
          <w:tcPr>
            <w:tcW w:w="869" w:type="pct"/>
            <w:tcBorders>
              <w:top w:val="single" w:sz="4" w:space="0" w:color="000000"/>
              <w:left w:val="single" w:sz="4" w:space="0" w:color="000000"/>
              <w:bottom w:val="single" w:sz="4" w:space="0" w:color="000000"/>
              <w:right w:val="single" w:sz="4" w:space="0" w:color="000000"/>
            </w:tcBorders>
            <w:vAlign w:val="center"/>
          </w:tcPr>
          <w:p w14:paraId="49635D55"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040065A4"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《微型计算机能效限定值及能效等级》（GB28380）</w:t>
            </w:r>
          </w:p>
        </w:tc>
      </w:tr>
      <w:tr w:rsidR="00B63BA8" w14:paraId="49582C6D"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ACD39B4"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E2B9A36" w14:textId="77777777" w:rsidR="00B63BA8" w:rsidRDefault="00B63BA8">
            <w:pPr>
              <w:widowControl/>
              <w:jc w:val="left"/>
              <w:rPr>
                <w:rFonts w:ascii="宋体" w:hAnsi="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29C7F212" w14:textId="77777777" w:rsidR="00B63BA8" w:rsidRDefault="00000000">
            <w:pPr>
              <w:pStyle w:val="TableParagraph"/>
              <w:spacing w:before="44"/>
              <w:ind w:left="7" w:right="5"/>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A02010108</w:t>
            </w:r>
            <w:r>
              <w:rPr>
                <w:rFonts w:ascii="宋体" w:hAnsi="宋体" w:cs="宋体" w:hint="eastAsia"/>
                <w:sz w:val="21"/>
                <w:szCs w:val="21"/>
              </w:rPr>
              <w:t>便携式计算机</w:t>
            </w:r>
          </w:p>
        </w:tc>
        <w:tc>
          <w:tcPr>
            <w:tcW w:w="869" w:type="pct"/>
            <w:tcBorders>
              <w:top w:val="single" w:sz="4" w:space="0" w:color="000000"/>
              <w:left w:val="single" w:sz="4" w:space="0" w:color="000000"/>
              <w:bottom w:val="single" w:sz="4" w:space="0" w:color="000000"/>
              <w:right w:val="single" w:sz="4" w:space="0" w:color="000000"/>
            </w:tcBorders>
            <w:vAlign w:val="center"/>
          </w:tcPr>
          <w:p w14:paraId="769E57F4"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3A12D6B"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《微型计算机能效限定值及能效等级》（GB28380）</w:t>
            </w:r>
          </w:p>
        </w:tc>
      </w:tr>
      <w:tr w:rsidR="00B63BA8" w14:paraId="7EF99D82"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56AD212C"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ADE6B14" w14:textId="77777777" w:rsidR="00B63BA8" w:rsidRDefault="00B63BA8">
            <w:pPr>
              <w:widowControl/>
              <w:jc w:val="left"/>
              <w:rPr>
                <w:rFonts w:ascii="宋体" w:hAnsi="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51BEACCA" w14:textId="77777777" w:rsidR="00B63BA8" w:rsidRDefault="00000000">
            <w:pPr>
              <w:pStyle w:val="TableParagraph"/>
              <w:spacing w:before="64"/>
              <w:ind w:left="7" w:right="5"/>
              <w:jc w:val="center"/>
              <w:rPr>
                <w:rFonts w:ascii="宋体" w:hAnsi="宋体" w:cs="宋体"/>
                <w:sz w:val="21"/>
                <w:szCs w:val="21"/>
                <w:lang w:eastAsia="zh-CN"/>
              </w:rPr>
            </w:pPr>
            <w:r>
              <w:rPr>
                <w:rFonts w:ascii="宋体" w:hAnsi="宋体" w:cs="宋体" w:hint="eastAsia"/>
                <w:sz w:val="21"/>
                <w:szCs w:val="21"/>
                <w:lang w:eastAsia="zh-CN"/>
              </w:rPr>
              <w:t>★</w:t>
            </w:r>
            <w:r>
              <w:rPr>
                <w:rFonts w:ascii="宋体" w:hAnsi="宋体" w:cs="仿宋_GB2312" w:hint="eastAsia"/>
                <w:sz w:val="21"/>
                <w:szCs w:val="21"/>
                <w:lang w:eastAsia="zh-CN"/>
              </w:rPr>
              <w:t>A02010109平板式计算机</w:t>
            </w:r>
          </w:p>
        </w:tc>
        <w:tc>
          <w:tcPr>
            <w:tcW w:w="869" w:type="pct"/>
            <w:tcBorders>
              <w:top w:val="single" w:sz="4" w:space="0" w:color="000000"/>
              <w:left w:val="single" w:sz="4" w:space="0" w:color="000000"/>
              <w:bottom w:val="single" w:sz="4" w:space="0" w:color="000000"/>
              <w:right w:val="single" w:sz="4" w:space="0" w:color="000000"/>
            </w:tcBorders>
            <w:vAlign w:val="center"/>
          </w:tcPr>
          <w:p w14:paraId="1AF7A903"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2A1B9396"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《微型计算机能效限定值及能效等级》（GB28380）</w:t>
            </w:r>
          </w:p>
        </w:tc>
      </w:tr>
      <w:tr w:rsidR="00B63BA8" w14:paraId="2F51A613"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491C7106" w14:textId="77777777" w:rsidR="00B63BA8" w:rsidRDefault="00000000">
            <w:pPr>
              <w:jc w:val="center"/>
              <w:rPr>
                <w:rFonts w:ascii="宋体" w:hAnsi="宋体"/>
                <w:szCs w:val="21"/>
              </w:rPr>
            </w:pPr>
            <w:r>
              <w:rPr>
                <w:rFonts w:ascii="宋体" w:hAnsi="宋体" w:hint="eastAsia"/>
                <w:szCs w:val="21"/>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6328C320" w14:textId="77777777" w:rsidR="00B63BA8" w:rsidRDefault="00000000">
            <w:pPr>
              <w:pStyle w:val="TableParagraph"/>
              <w:ind w:left="7"/>
              <w:jc w:val="center"/>
              <w:rPr>
                <w:rFonts w:ascii="宋体" w:hAnsi="宋体" w:cs="宋体"/>
                <w:sz w:val="21"/>
                <w:szCs w:val="21"/>
              </w:rPr>
            </w:pPr>
            <w:r>
              <w:rPr>
                <w:rFonts w:ascii="宋体" w:hAnsi="宋体" w:cs="仿宋_GB2312" w:hint="eastAsia"/>
                <w:sz w:val="21"/>
                <w:szCs w:val="21"/>
              </w:rPr>
              <w:t>A02020000</w:t>
            </w:r>
            <w:r>
              <w:rPr>
                <w:rFonts w:ascii="宋体" w:hAnsi="宋体" w:cs="宋体" w:hint="eastAsia"/>
                <w:sz w:val="21"/>
                <w:szCs w:val="21"/>
              </w:rPr>
              <w:t>办公设备</w:t>
            </w: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2DD29B90" w14:textId="77777777" w:rsidR="00B63BA8" w:rsidRDefault="00000000">
            <w:pPr>
              <w:jc w:val="center"/>
              <w:rPr>
                <w:rFonts w:ascii="宋体" w:hAnsi="宋体"/>
                <w:szCs w:val="21"/>
              </w:rPr>
            </w:pPr>
            <w:r>
              <w:rPr>
                <w:rFonts w:ascii="宋体" w:hAnsi="宋体" w:cs="宋体" w:hint="eastAsia"/>
                <w:spacing w:val="1"/>
                <w:szCs w:val="21"/>
              </w:rPr>
              <w:t>A02021000</w:t>
            </w:r>
            <w:r>
              <w:rPr>
                <w:rFonts w:ascii="宋体" w:hAnsi="宋体" w:cs="Arial" w:hint="eastAsia"/>
                <w:szCs w:val="21"/>
                <w:shd w:val="clear" w:color="auto" w:fill="FFFFFF"/>
              </w:rPr>
              <w:t>打印机</w:t>
            </w:r>
          </w:p>
        </w:tc>
        <w:tc>
          <w:tcPr>
            <w:tcW w:w="869" w:type="pct"/>
            <w:tcBorders>
              <w:top w:val="single" w:sz="4" w:space="0" w:color="000000"/>
              <w:left w:val="single" w:sz="4" w:space="0" w:color="000000"/>
              <w:bottom w:val="single" w:sz="4" w:space="0" w:color="000000"/>
              <w:right w:val="single" w:sz="4" w:space="0" w:color="000000"/>
            </w:tcBorders>
            <w:vAlign w:val="center"/>
          </w:tcPr>
          <w:p w14:paraId="03A69D3C" w14:textId="77777777" w:rsidR="00B63BA8" w:rsidRDefault="00000000">
            <w:pPr>
              <w:jc w:val="center"/>
              <w:rPr>
                <w:rFonts w:ascii="宋体" w:hAnsi="宋体"/>
                <w:szCs w:val="21"/>
              </w:rPr>
            </w:pPr>
            <w:r>
              <w:rPr>
                <w:rFonts w:ascii="宋体" w:hAnsi="宋体" w:hint="eastAsia"/>
                <w:szCs w:val="21"/>
              </w:rPr>
              <w:t>A02021001 A3黑白打印机</w:t>
            </w:r>
          </w:p>
        </w:tc>
        <w:tc>
          <w:tcPr>
            <w:tcW w:w="2025" w:type="pct"/>
            <w:tcBorders>
              <w:top w:val="single" w:sz="4" w:space="0" w:color="000000"/>
              <w:left w:val="single" w:sz="4" w:space="0" w:color="000000"/>
              <w:bottom w:val="single" w:sz="4" w:space="0" w:color="000000"/>
              <w:right w:val="single" w:sz="4" w:space="0" w:color="000000"/>
            </w:tcBorders>
          </w:tcPr>
          <w:p w14:paraId="29EAC9EF"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5A793C13"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A5CEEFB"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A490959"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2EF85FF8"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09866F42" w14:textId="77777777" w:rsidR="00B63BA8" w:rsidRDefault="00000000">
            <w:pPr>
              <w:jc w:val="center"/>
              <w:rPr>
                <w:rFonts w:ascii="宋体" w:hAnsi="宋体"/>
                <w:szCs w:val="21"/>
              </w:rPr>
            </w:pPr>
            <w:r>
              <w:rPr>
                <w:rFonts w:ascii="宋体" w:hAnsi="宋体" w:hint="eastAsia"/>
                <w:szCs w:val="21"/>
              </w:rPr>
              <w:t>A02021002 A3彩色打印机</w:t>
            </w:r>
          </w:p>
        </w:tc>
        <w:tc>
          <w:tcPr>
            <w:tcW w:w="2025" w:type="pct"/>
            <w:tcBorders>
              <w:top w:val="single" w:sz="4" w:space="0" w:color="000000"/>
              <w:left w:val="single" w:sz="4" w:space="0" w:color="000000"/>
              <w:bottom w:val="single" w:sz="4" w:space="0" w:color="000000"/>
              <w:right w:val="single" w:sz="4" w:space="0" w:color="000000"/>
            </w:tcBorders>
          </w:tcPr>
          <w:p w14:paraId="0566F95E"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3836FC53"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8029631"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648C838"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135CDE9"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082914A7" w14:textId="77777777" w:rsidR="00B63BA8" w:rsidRDefault="00000000">
            <w:pPr>
              <w:jc w:val="center"/>
              <w:rPr>
                <w:rFonts w:ascii="宋体" w:hAnsi="宋体"/>
                <w:szCs w:val="21"/>
              </w:rPr>
            </w:pPr>
            <w:r>
              <w:rPr>
                <w:rFonts w:ascii="宋体" w:hAnsi="宋体" w:hint="eastAsia"/>
                <w:szCs w:val="21"/>
              </w:rPr>
              <w:t>A02021003 A4黑白打印机</w:t>
            </w:r>
          </w:p>
        </w:tc>
        <w:tc>
          <w:tcPr>
            <w:tcW w:w="2025" w:type="pct"/>
            <w:tcBorders>
              <w:top w:val="single" w:sz="4" w:space="0" w:color="000000"/>
              <w:left w:val="single" w:sz="4" w:space="0" w:color="000000"/>
              <w:bottom w:val="single" w:sz="4" w:space="0" w:color="000000"/>
              <w:right w:val="single" w:sz="4" w:space="0" w:color="000000"/>
            </w:tcBorders>
          </w:tcPr>
          <w:p w14:paraId="2B09F634"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20B9E4E1"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07ACCAA"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20A6315"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138807DB"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4A20D56" w14:textId="77777777" w:rsidR="00B63BA8" w:rsidRDefault="00000000">
            <w:pPr>
              <w:jc w:val="center"/>
              <w:rPr>
                <w:rFonts w:ascii="宋体" w:hAnsi="宋体"/>
                <w:szCs w:val="21"/>
              </w:rPr>
            </w:pPr>
            <w:r>
              <w:rPr>
                <w:rFonts w:ascii="宋体" w:hAnsi="宋体" w:hint="eastAsia"/>
                <w:szCs w:val="21"/>
              </w:rPr>
              <w:t>A02021004 A4彩色打印机</w:t>
            </w:r>
          </w:p>
        </w:tc>
        <w:tc>
          <w:tcPr>
            <w:tcW w:w="2025" w:type="pct"/>
            <w:tcBorders>
              <w:top w:val="single" w:sz="4" w:space="0" w:color="000000"/>
              <w:left w:val="single" w:sz="4" w:space="0" w:color="000000"/>
              <w:bottom w:val="single" w:sz="4" w:space="0" w:color="000000"/>
              <w:right w:val="single" w:sz="4" w:space="0" w:color="000000"/>
            </w:tcBorders>
          </w:tcPr>
          <w:p w14:paraId="37E67F99"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0F1BF526"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168E4C7B"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C18BBC2"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BE800B5"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E6FE3B6" w14:textId="77777777" w:rsidR="00B63BA8" w:rsidRDefault="00000000">
            <w:pPr>
              <w:jc w:val="center"/>
              <w:rPr>
                <w:rFonts w:ascii="宋体" w:hAnsi="宋体"/>
                <w:szCs w:val="21"/>
              </w:rPr>
            </w:pPr>
            <w:r>
              <w:rPr>
                <w:rFonts w:ascii="宋体" w:hAnsi="宋体" w:hint="eastAsia"/>
                <w:szCs w:val="21"/>
              </w:rPr>
              <w:t>A02021005 3D打印机</w:t>
            </w:r>
          </w:p>
        </w:tc>
        <w:tc>
          <w:tcPr>
            <w:tcW w:w="2025" w:type="pct"/>
            <w:tcBorders>
              <w:top w:val="single" w:sz="4" w:space="0" w:color="000000"/>
              <w:left w:val="single" w:sz="4" w:space="0" w:color="000000"/>
              <w:bottom w:val="single" w:sz="4" w:space="0" w:color="000000"/>
              <w:right w:val="single" w:sz="4" w:space="0" w:color="000000"/>
            </w:tcBorders>
          </w:tcPr>
          <w:p w14:paraId="057FB3A8"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0D7DB3D6"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E98605D"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6B5940B"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2EFD560B"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7DABB23" w14:textId="77777777" w:rsidR="00B63BA8" w:rsidRDefault="00000000">
            <w:pPr>
              <w:jc w:val="center"/>
              <w:rPr>
                <w:rFonts w:ascii="宋体" w:hAnsi="宋体"/>
                <w:szCs w:val="21"/>
              </w:rPr>
            </w:pPr>
            <w:r>
              <w:rPr>
                <w:rFonts w:ascii="宋体" w:hAnsi="宋体" w:hint="eastAsia"/>
                <w:szCs w:val="21"/>
              </w:rPr>
              <w:t>A02021006票据打印机</w:t>
            </w:r>
          </w:p>
        </w:tc>
        <w:tc>
          <w:tcPr>
            <w:tcW w:w="2025" w:type="pct"/>
            <w:tcBorders>
              <w:top w:val="single" w:sz="4" w:space="0" w:color="000000"/>
              <w:left w:val="single" w:sz="4" w:space="0" w:color="000000"/>
              <w:bottom w:val="single" w:sz="4" w:space="0" w:color="000000"/>
              <w:right w:val="single" w:sz="4" w:space="0" w:color="000000"/>
            </w:tcBorders>
          </w:tcPr>
          <w:p w14:paraId="2D4A1112"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2B1E674A"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A68D97B"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36C1B21"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3559737E"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3B06C95" w14:textId="77777777" w:rsidR="00B63BA8" w:rsidRDefault="00000000">
            <w:pPr>
              <w:jc w:val="center"/>
              <w:rPr>
                <w:rFonts w:ascii="宋体" w:hAnsi="宋体"/>
                <w:szCs w:val="21"/>
              </w:rPr>
            </w:pPr>
            <w:r>
              <w:rPr>
                <w:rFonts w:ascii="宋体" w:hAnsi="宋体" w:hint="eastAsia"/>
                <w:szCs w:val="21"/>
              </w:rPr>
              <w:t>A02021007条码打印机</w:t>
            </w:r>
          </w:p>
        </w:tc>
        <w:tc>
          <w:tcPr>
            <w:tcW w:w="2025" w:type="pct"/>
            <w:tcBorders>
              <w:top w:val="single" w:sz="4" w:space="0" w:color="000000"/>
              <w:left w:val="single" w:sz="4" w:space="0" w:color="000000"/>
              <w:bottom w:val="single" w:sz="4" w:space="0" w:color="000000"/>
              <w:right w:val="single" w:sz="4" w:space="0" w:color="000000"/>
            </w:tcBorders>
          </w:tcPr>
          <w:p w14:paraId="624278BA"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5F267899"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86D550E"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564C564"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25F555DC"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FEBAC2B" w14:textId="77777777" w:rsidR="00B63BA8" w:rsidRDefault="00000000">
            <w:pPr>
              <w:jc w:val="center"/>
              <w:rPr>
                <w:rFonts w:ascii="宋体" w:hAnsi="宋体"/>
                <w:szCs w:val="21"/>
              </w:rPr>
            </w:pPr>
            <w:r>
              <w:rPr>
                <w:rFonts w:ascii="宋体" w:hAnsi="宋体" w:hint="eastAsia"/>
                <w:szCs w:val="21"/>
              </w:rPr>
              <w:t>A02021008地址打印机</w:t>
            </w:r>
          </w:p>
        </w:tc>
        <w:tc>
          <w:tcPr>
            <w:tcW w:w="2025" w:type="pct"/>
            <w:tcBorders>
              <w:top w:val="single" w:sz="4" w:space="0" w:color="000000"/>
              <w:left w:val="single" w:sz="4" w:space="0" w:color="000000"/>
              <w:bottom w:val="single" w:sz="4" w:space="0" w:color="000000"/>
              <w:right w:val="single" w:sz="4" w:space="0" w:color="000000"/>
            </w:tcBorders>
          </w:tcPr>
          <w:p w14:paraId="1F38BFE5"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4F838EC8"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1ED7F90"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F43AC6C"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123AA7C5"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F42DFD8" w14:textId="77777777" w:rsidR="00B63BA8" w:rsidRDefault="00000000">
            <w:pPr>
              <w:jc w:val="center"/>
              <w:rPr>
                <w:rFonts w:ascii="宋体" w:hAnsi="宋体"/>
                <w:szCs w:val="21"/>
              </w:rPr>
            </w:pPr>
            <w:r>
              <w:rPr>
                <w:rFonts w:ascii="宋体" w:hAnsi="宋体" w:hint="eastAsia"/>
                <w:szCs w:val="21"/>
              </w:rPr>
              <w:t>A02021099其他打印机</w:t>
            </w:r>
          </w:p>
        </w:tc>
        <w:tc>
          <w:tcPr>
            <w:tcW w:w="2025" w:type="pct"/>
            <w:tcBorders>
              <w:top w:val="single" w:sz="4" w:space="0" w:color="000000"/>
              <w:left w:val="single" w:sz="4" w:space="0" w:color="000000"/>
              <w:bottom w:val="single" w:sz="4" w:space="0" w:color="000000"/>
              <w:right w:val="single" w:sz="4" w:space="0" w:color="000000"/>
            </w:tcBorders>
          </w:tcPr>
          <w:p w14:paraId="739252E8"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《复印机、打印机和传真机能效限定值及能效等级》（GB21521）</w:t>
            </w:r>
          </w:p>
        </w:tc>
      </w:tr>
      <w:tr w:rsidR="00B63BA8" w14:paraId="5E95F5E1"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5097C48"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7F17FAA" w14:textId="77777777" w:rsidR="00B63BA8" w:rsidRDefault="00B63BA8">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66BB8EB9" w14:textId="77777777" w:rsidR="00B63BA8" w:rsidRDefault="00000000">
            <w:pPr>
              <w:jc w:val="center"/>
              <w:rPr>
                <w:rFonts w:ascii="宋体" w:hAnsi="宋体"/>
                <w:szCs w:val="21"/>
              </w:rPr>
            </w:pPr>
            <w:r>
              <w:rPr>
                <w:rFonts w:ascii="宋体" w:hAnsi="宋体" w:hint="eastAsia"/>
                <w:szCs w:val="21"/>
              </w:rPr>
              <w:t>A02021100输入输出设备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445F339C" w14:textId="77777777" w:rsidR="00B63BA8" w:rsidRDefault="00000000">
            <w:pPr>
              <w:jc w:val="center"/>
              <w:rPr>
                <w:rFonts w:ascii="宋体" w:hAnsi="宋体"/>
                <w:szCs w:val="21"/>
              </w:rPr>
            </w:pPr>
            <w:r>
              <w:rPr>
                <w:rFonts w:ascii="宋体" w:hAnsi="宋体" w:cs="宋体" w:hint="eastAsia"/>
                <w:szCs w:val="21"/>
              </w:rPr>
              <w:t>★</w:t>
            </w:r>
            <w:r>
              <w:rPr>
                <w:rFonts w:ascii="宋体" w:hAnsi="宋体" w:hint="eastAsia"/>
                <w:szCs w:val="21"/>
              </w:rPr>
              <w:t>A02021104液晶显示器</w:t>
            </w:r>
          </w:p>
        </w:tc>
        <w:tc>
          <w:tcPr>
            <w:tcW w:w="2025" w:type="pct"/>
            <w:tcBorders>
              <w:top w:val="single" w:sz="4" w:space="0" w:color="000000"/>
              <w:left w:val="single" w:sz="4" w:space="0" w:color="000000"/>
              <w:bottom w:val="single" w:sz="4" w:space="0" w:color="000000"/>
              <w:right w:val="single" w:sz="4" w:space="0" w:color="000000"/>
            </w:tcBorders>
            <w:vAlign w:val="center"/>
          </w:tcPr>
          <w:p w14:paraId="134BD0CD"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《计算机显示器能效限定值及能效等级》（GB21520）</w:t>
            </w:r>
          </w:p>
        </w:tc>
      </w:tr>
      <w:tr w:rsidR="00B63BA8" w14:paraId="5CDC4677"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A06956D"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99F4486"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5E149EEC" w14:textId="77777777" w:rsidR="00B63BA8" w:rsidRDefault="00B63BA8">
            <w:pPr>
              <w:widowControl/>
              <w:jc w:val="left"/>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821A032" w14:textId="77777777" w:rsidR="00B63BA8" w:rsidRDefault="00000000">
            <w:pPr>
              <w:jc w:val="center"/>
              <w:rPr>
                <w:rFonts w:ascii="宋体" w:hAnsi="宋体"/>
                <w:szCs w:val="21"/>
              </w:rPr>
            </w:pPr>
            <w:r>
              <w:rPr>
                <w:rFonts w:ascii="宋体" w:hAnsi="宋体" w:hint="eastAsia"/>
                <w:szCs w:val="21"/>
              </w:rPr>
              <w:t>A02021118扫描仪</w:t>
            </w:r>
          </w:p>
        </w:tc>
        <w:tc>
          <w:tcPr>
            <w:tcW w:w="2025" w:type="pct"/>
            <w:tcBorders>
              <w:top w:val="single" w:sz="4" w:space="0" w:color="000000"/>
              <w:left w:val="single" w:sz="4" w:space="0" w:color="000000"/>
              <w:bottom w:val="single" w:sz="4" w:space="0" w:color="000000"/>
              <w:right w:val="single" w:sz="4" w:space="0" w:color="000000"/>
            </w:tcBorders>
            <w:vAlign w:val="center"/>
          </w:tcPr>
          <w:p w14:paraId="1D0B7D8D"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参照《复印机、打印机和传真机能效限定值及能效等级》（GB21521）中打印速度为15页/分的针式打印机相关要求</w:t>
            </w:r>
          </w:p>
        </w:tc>
      </w:tr>
      <w:tr w:rsidR="00B63BA8" w14:paraId="21F150E0"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09881E92" w14:textId="77777777" w:rsidR="00B63BA8" w:rsidRDefault="00000000">
            <w:pPr>
              <w:jc w:val="center"/>
              <w:rPr>
                <w:rFonts w:ascii="宋体" w:hAnsi="宋体"/>
                <w:szCs w:val="21"/>
              </w:rPr>
            </w:pPr>
            <w:r>
              <w:rPr>
                <w:rFonts w:ascii="宋体" w:hAnsi="宋体" w:hint="eastAsia"/>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46098AA0" w14:textId="77777777" w:rsidR="00B63BA8" w:rsidRDefault="00000000">
            <w:pPr>
              <w:jc w:val="center"/>
              <w:rPr>
                <w:rFonts w:ascii="宋体" w:hAnsi="宋体"/>
                <w:szCs w:val="21"/>
              </w:rPr>
            </w:pPr>
            <w:r>
              <w:rPr>
                <w:rFonts w:ascii="宋体" w:hAnsi="宋体" w:hint="eastAsia"/>
                <w:szCs w:val="21"/>
              </w:rPr>
              <w:t>A02020200投影仪</w:t>
            </w:r>
          </w:p>
        </w:tc>
        <w:tc>
          <w:tcPr>
            <w:tcW w:w="877" w:type="pct"/>
            <w:tcBorders>
              <w:top w:val="single" w:sz="4" w:space="0" w:color="000000"/>
              <w:left w:val="single" w:sz="4" w:space="0" w:color="000000"/>
              <w:bottom w:val="single" w:sz="4" w:space="0" w:color="000000"/>
              <w:right w:val="single" w:sz="4" w:space="0" w:color="000000"/>
            </w:tcBorders>
            <w:vAlign w:val="center"/>
          </w:tcPr>
          <w:p w14:paraId="7717EFD1" w14:textId="77777777" w:rsidR="00B63BA8" w:rsidRDefault="00B63BA8">
            <w:pPr>
              <w:jc w:val="center"/>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C582101"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vAlign w:val="center"/>
          </w:tcPr>
          <w:p w14:paraId="0BF71BC7"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《投影机能效限定值及能效等级》（GB32028）</w:t>
            </w:r>
          </w:p>
        </w:tc>
      </w:tr>
      <w:tr w:rsidR="00B63BA8" w14:paraId="17693753"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41B861F7" w14:textId="77777777" w:rsidR="00B63BA8" w:rsidRDefault="00000000">
            <w:pPr>
              <w:jc w:val="center"/>
              <w:rPr>
                <w:rFonts w:ascii="宋体" w:hAnsi="宋体"/>
                <w:szCs w:val="21"/>
              </w:rPr>
            </w:pPr>
            <w:r>
              <w:rPr>
                <w:rFonts w:ascii="宋体" w:hAnsi="宋体" w:hint="eastAsia"/>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59930A3C" w14:textId="77777777" w:rsidR="00B63BA8" w:rsidRDefault="00000000">
            <w:pPr>
              <w:pStyle w:val="TableParagraph"/>
              <w:spacing w:before="66"/>
              <w:ind w:left="7"/>
              <w:jc w:val="center"/>
              <w:rPr>
                <w:rFonts w:ascii="宋体" w:hAnsi="宋体" w:cs="宋体"/>
                <w:sz w:val="21"/>
                <w:szCs w:val="21"/>
              </w:rPr>
            </w:pPr>
            <w:r>
              <w:rPr>
                <w:rFonts w:ascii="宋体" w:hAnsi="宋体" w:cs="仿宋_GB2312" w:hint="eastAsia"/>
                <w:sz w:val="21"/>
                <w:szCs w:val="21"/>
              </w:rPr>
              <w:t>A02020400</w:t>
            </w:r>
            <w:r>
              <w:rPr>
                <w:rFonts w:ascii="宋体" w:hAnsi="宋体" w:cs="宋体" w:hint="eastAsia"/>
                <w:sz w:val="21"/>
                <w:szCs w:val="21"/>
              </w:rPr>
              <w:t>多功能一体机</w:t>
            </w:r>
          </w:p>
        </w:tc>
        <w:tc>
          <w:tcPr>
            <w:tcW w:w="877" w:type="pct"/>
            <w:tcBorders>
              <w:top w:val="single" w:sz="4" w:space="0" w:color="000000"/>
              <w:left w:val="single" w:sz="4" w:space="0" w:color="000000"/>
              <w:bottom w:val="single" w:sz="4" w:space="0" w:color="000000"/>
              <w:right w:val="single" w:sz="4" w:space="0" w:color="000000"/>
            </w:tcBorders>
            <w:vAlign w:val="center"/>
          </w:tcPr>
          <w:p w14:paraId="78FC80E7" w14:textId="77777777" w:rsidR="00B63BA8" w:rsidRDefault="00B63BA8">
            <w:pPr>
              <w:jc w:val="center"/>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09EA0759"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vAlign w:val="center"/>
          </w:tcPr>
          <w:p w14:paraId="72288452"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《复印机、打印机和传真机能效限定</w:t>
            </w:r>
            <w:r>
              <w:rPr>
                <w:rFonts w:ascii="宋体" w:hAnsi="宋体" w:cs="宋体" w:hint="eastAsia"/>
                <w:spacing w:val="10"/>
                <w:sz w:val="21"/>
                <w:szCs w:val="21"/>
                <w:lang w:eastAsia="zh-CN"/>
              </w:rPr>
              <w:lastRenderedPageBreak/>
              <w:t>值及能效等级》（GB21521）</w:t>
            </w:r>
          </w:p>
        </w:tc>
      </w:tr>
      <w:tr w:rsidR="00B63BA8" w14:paraId="5B042E1D"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3A7C369B" w14:textId="77777777" w:rsidR="00B63BA8" w:rsidRDefault="00000000">
            <w:pPr>
              <w:pStyle w:val="TableParagraph"/>
              <w:spacing w:before="160"/>
              <w:ind w:right="1"/>
              <w:jc w:val="center"/>
              <w:rPr>
                <w:rFonts w:ascii="宋体" w:hAnsi="宋体" w:cs="宋体"/>
                <w:sz w:val="21"/>
                <w:szCs w:val="21"/>
              </w:rPr>
            </w:pPr>
            <w:r>
              <w:rPr>
                <w:rFonts w:ascii="宋体" w:hAnsi="宋体" w:hint="eastAsia"/>
                <w:sz w:val="21"/>
                <w:szCs w:val="21"/>
              </w:rPr>
              <w:lastRenderedPageBreak/>
              <w:t>5</w:t>
            </w:r>
          </w:p>
        </w:tc>
        <w:tc>
          <w:tcPr>
            <w:tcW w:w="834" w:type="pct"/>
            <w:tcBorders>
              <w:top w:val="single" w:sz="4" w:space="0" w:color="000000"/>
              <w:left w:val="single" w:sz="4" w:space="0" w:color="000000"/>
              <w:bottom w:val="single" w:sz="4" w:space="0" w:color="000000"/>
              <w:right w:val="single" w:sz="4" w:space="0" w:color="000000"/>
            </w:tcBorders>
            <w:vAlign w:val="center"/>
          </w:tcPr>
          <w:p w14:paraId="4A47AEC7" w14:textId="77777777" w:rsidR="00B63BA8" w:rsidRDefault="00000000">
            <w:pPr>
              <w:pStyle w:val="TableParagraph"/>
              <w:spacing w:before="160"/>
              <w:ind w:left="7"/>
              <w:jc w:val="center"/>
              <w:rPr>
                <w:rFonts w:ascii="宋体" w:hAnsi="宋体" w:cs="宋体"/>
                <w:sz w:val="21"/>
                <w:szCs w:val="21"/>
              </w:rPr>
            </w:pPr>
            <w:r>
              <w:rPr>
                <w:rFonts w:ascii="宋体" w:hAnsi="宋体" w:cs="仿宋_GB2312" w:hint="eastAsia"/>
                <w:sz w:val="21"/>
                <w:szCs w:val="21"/>
              </w:rPr>
              <w:t>A02051900</w:t>
            </w:r>
            <w:r>
              <w:rPr>
                <w:rFonts w:ascii="宋体" w:hAnsi="宋体" w:cs="宋体" w:hint="eastAsia"/>
                <w:sz w:val="21"/>
                <w:szCs w:val="21"/>
              </w:rPr>
              <w:t>泵</w:t>
            </w:r>
          </w:p>
        </w:tc>
        <w:tc>
          <w:tcPr>
            <w:tcW w:w="877" w:type="pct"/>
            <w:tcBorders>
              <w:top w:val="single" w:sz="4" w:space="0" w:color="000000"/>
              <w:left w:val="single" w:sz="4" w:space="0" w:color="000000"/>
              <w:bottom w:val="single" w:sz="4" w:space="0" w:color="000000"/>
              <w:right w:val="single" w:sz="4" w:space="0" w:color="000000"/>
            </w:tcBorders>
            <w:vAlign w:val="center"/>
          </w:tcPr>
          <w:p w14:paraId="3B08D34C" w14:textId="77777777" w:rsidR="00B63BA8" w:rsidRDefault="00000000">
            <w:pPr>
              <w:pStyle w:val="TableParagraph"/>
              <w:spacing w:before="160"/>
              <w:ind w:left="7"/>
              <w:jc w:val="center"/>
              <w:rPr>
                <w:rFonts w:ascii="宋体" w:hAnsi="宋体" w:cs="宋体"/>
                <w:sz w:val="21"/>
                <w:szCs w:val="21"/>
              </w:rPr>
            </w:pPr>
            <w:r>
              <w:rPr>
                <w:rFonts w:ascii="宋体" w:hAnsi="宋体" w:cs="宋体" w:hint="eastAsia"/>
                <w:spacing w:val="1"/>
                <w:sz w:val="21"/>
                <w:szCs w:val="21"/>
              </w:rPr>
              <w:t>A02</w:t>
            </w:r>
            <w:r>
              <w:rPr>
                <w:rFonts w:ascii="宋体" w:hAnsi="宋体" w:cs="宋体" w:hint="eastAsia"/>
                <w:sz w:val="21"/>
                <w:szCs w:val="21"/>
              </w:rPr>
              <w:t>05</w:t>
            </w:r>
            <w:r>
              <w:rPr>
                <w:rFonts w:ascii="宋体" w:hAnsi="宋体" w:cs="宋体" w:hint="eastAsia"/>
                <w:spacing w:val="1"/>
                <w:sz w:val="21"/>
                <w:szCs w:val="21"/>
              </w:rPr>
              <w:t>1</w:t>
            </w:r>
            <w:r>
              <w:rPr>
                <w:rFonts w:ascii="宋体" w:hAnsi="宋体" w:cs="宋体" w:hint="eastAsia"/>
                <w:sz w:val="21"/>
                <w:szCs w:val="21"/>
              </w:rPr>
              <w:t>901离心泵</w:t>
            </w:r>
          </w:p>
        </w:tc>
        <w:tc>
          <w:tcPr>
            <w:tcW w:w="869" w:type="pct"/>
            <w:tcBorders>
              <w:top w:val="single" w:sz="4" w:space="0" w:color="000000"/>
              <w:left w:val="single" w:sz="4" w:space="0" w:color="000000"/>
              <w:bottom w:val="single" w:sz="4" w:space="0" w:color="000000"/>
              <w:right w:val="single" w:sz="4" w:space="0" w:color="000000"/>
            </w:tcBorders>
            <w:vAlign w:val="center"/>
          </w:tcPr>
          <w:p w14:paraId="5C9EDDA1"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55A94D38"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《清水离心泵能效限定值及节能评价值》（GB19762）</w:t>
            </w:r>
          </w:p>
        </w:tc>
      </w:tr>
      <w:tr w:rsidR="00B63BA8" w14:paraId="6EAEC925"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4A6A0765" w14:textId="77777777" w:rsidR="00B63BA8" w:rsidRDefault="00000000">
            <w:pPr>
              <w:jc w:val="center"/>
              <w:rPr>
                <w:rFonts w:ascii="宋体" w:hAnsi="宋体"/>
                <w:szCs w:val="21"/>
              </w:rPr>
            </w:pPr>
            <w:r>
              <w:rPr>
                <w:rFonts w:ascii="宋体" w:hAnsi="宋体" w:hint="eastAsia"/>
                <w:szCs w:val="21"/>
              </w:rPr>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60AA8701" w14:textId="77777777" w:rsidR="00B63BA8" w:rsidRDefault="00000000">
            <w:pPr>
              <w:pStyle w:val="TableParagraph"/>
              <w:jc w:val="center"/>
              <w:rPr>
                <w:rFonts w:ascii="宋体" w:hAnsi="宋体" w:cs="宋体"/>
                <w:sz w:val="21"/>
                <w:szCs w:val="21"/>
              </w:rPr>
            </w:pPr>
            <w:r>
              <w:rPr>
                <w:rFonts w:ascii="宋体" w:hAnsi="宋体" w:cs="仿宋_GB2312" w:hint="eastAsia"/>
                <w:sz w:val="21"/>
                <w:szCs w:val="21"/>
              </w:rPr>
              <w:t>A02052300</w:t>
            </w:r>
            <w:r>
              <w:rPr>
                <w:rFonts w:ascii="宋体" w:hAnsi="宋体" w:cs="宋体" w:hint="eastAsia"/>
                <w:sz w:val="21"/>
                <w:szCs w:val="21"/>
              </w:rPr>
              <w:t>制冷空调设备</w:t>
            </w: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090A1EFD" w14:textId="77777777" w:rsidR="00B63BA8" w:rsidRDefault="00000000">
            <w:pPr>
              <w:pStyle w:val="TableParagraph"/>
              <w:spacing w:line="276" w:lineRule="auto"/>
              <w:ind w:right="5"/>
              <w:jc w:val="center"/>
              <w:rPr>
                <w:rFonts w:ascii="宋体" w:hAnsi="宋体" w:cs="宋体"/>
                <w:sz w:val="21"/>
                <w:szCs w:val="21"/>
              </w:rPr>
            </w:pPr>
            <w:r>
              <w:rPr>
                <w:rFonts w:ascii="宋体" w:hAnsi="宋体" w:cs="宋体" w:hint="eastAsia"/>
                <w:sz w:val="21"/>
                <w:szCs w:val="21"/>
              </w:rPr>
              <w:t>★</w:t>
            </w:r>
            <w:r>
              <w:rPr>
                <w:rFonts w:ascii="宋体" w:hAnsi="宋体" w:cs="宋体" w:hint="eastAsia"/>
                <w:spacing w:val="1"/>
                <w:sz w:val="21"/>
                <w:szCs w:val="21"/>
              </w:rPr>
              <w:t>A020</w:t>
            </w:r>
            <w:r>
              <w:rPr>
                <w:rFonts w:ascii="宋体" w:hAnsi="宋体" w:cs="宋体" w:hint="eastAsia"/>
                <w:sz w:val="21"/>
                <w:szCs w:val="21"/>
              </w:rPr>
              <w:t>52</w:t>
            </w:r>
            <w:r>
              <w:rPr>
                <w:rFonts w:ascii="宋体" w:hAnsi="宋体" w:cs="宋体" w:hint="eastAsia"/>
                <w:spacing w:val="1"/>
                <w:sz w:val="21"/>
                <w:szCs w:val="21"/>
              </w:rPr>
              <w:t>3</w:t>
            </w:r>
            <w:r>
              <w:rPr>
                <w:rFonts w:ascii="宋体" w:hAnsi="宋体" w:cs="宋体" w:hint="eastAsia"/>
                <w:sz w:val="21"/>
                <w:szCs w:val="21"/>
              </w:rPr>
              <w:t>01制冷压缩机</w:t>
            </w:r>
          </w:p>
        </w:tc>
        <w:tc>
          <w:tcPr>
            <w:tcW w:w="869" w:type="pct"/>
            <w:tcBorders>
              <w:top w:val="single" w:sz="4" w:space="0" w:color="000000"/>
              <w:left w:val="single" w:sz="4" w:space="0" w:color="000000"/>
              <w:bottom w:val="single" w:sz="4" w:space="0" w:color="000000"/>
              <w:right w:val="single" w:sz="4" w:space="0" w:color="000000"/>
            </w:tcBorders>
            <w:vAlign w:val="center"/>
          </w:tcPr>
          <w:p w14:paraId="6453796B"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冷水机组</w:t>
            </w:r>
          </w:p>
        </w:tc>
        <w:tc>
          <w:tcPr>
            <w:tcW w:w="2025" w:type="pct"/>
            <w:tcBorders>
              <w:top w:val="single" w:sz="4" w:space="0" w:color="000000"/>
              <w:left w:val="single" w:sz="4" w:space="0" w:color="000000"/>
              <w:bottom w:val="single" w:sz="4" w:space="0" w:color="000000"/>
              <w:right w:val="single" w:sz="4" w:space="0" w:color="000000"/>
            </w:tcBorders>
          </w:tcPr>
          <w:p w14:paraId="7165EFD6"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《冷水机组能效限定值及能效等级》（GB19577），《低环境温度空气源热泵（冷水）机组能效限定值及能效等级》（GB37480）</w:t>
            </w:r>
          </w:p>
        </w:tc>
      </w:tr>
      <w:tr w:rsidR="00B63BA8" w14:paraId="229E4BC5"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2677991"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6AF8386"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665568F8"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75A8E242" w14:textId="77777777" w:rsidR="00B63BA8" w:rsidRDefault="00000000">
            <w:pPr>
              <w:jc w:val="center"/>
              <w:rPr>
                <w:rFonts w:ascii="宋体" w:hAnsi="宋体"/>
                <w:szCs w:val="21"/>
              </w:rPr>
            </w:pPr>
            <w:r>
              <w:rPr>
                <w:rFonts w:ascii="宋体" w:hAnsi="宋体" w:hint="eastAsia"/>
                <w:szCs w:val="21"/>
              </w:rPr>
              <w:t>溴化锂吸收式冷水机组</w:t>
            </w:r>
          </w:p>
        </w:tc>
        <w:tc>
          <w:tcPr>
            <w:tcW w:w="2025" w:type="pct"/>
            <w:tcBorders>
              <w:top w:val="single" w:sz="4" w:space="0" w:color="000000"/>
              <w:left w:val="single" w:sz="4" w:space="0" w:color="000000"/>
              <w:bottom w:val="single" w:sz="4" w:space="0" w:color="000000"/>
              <w:right w:val="single" w:sz="4" w:space="0" w:color="000000"/>
            </w:tcBorders>
            <w:vAlign w:val="center"/>
          </w:tcPr>
          <w:p w14:paraId="6AFCFAF4"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《溴化锂吸收式冷水机组能效限</w:t>
            </w:r>
          </w:p>
          <w:p w14:paraId="063461F3" w14:textId="77777777" w:rsidR="00B63BA8" w:rsidRDefault="00000000">
            <w:pPr>
              <w:spacing w:before="131" w:line="276" w:lineRule="auto"/>
              <w:ind w:right="4"/>
              <w:rPr>
                <w:rFonts w:ascii="宋体" w:hAnsi="宋体" w:cs="宋体"/>
                <w:spacing w:val="10"/>
                <w:szCs w:val="21"/>
              </w:rPr>
            </w:pPr>
            <w:r>
              <w:rPr>
                <w:rFonts w:ascii="宋体" w:hAnsi="宋体" w:cs="宋体" w:hint="eastAsia"/>
                <w:spacing w:val="10"/>
                <w:szCs w:val="21"/>
              </w:rPr>
              <w:t>定值及能效等级》（GB29540）</w:t>
            </w:r>
          </w:p>
        </w:tc>
      </w:tr>
      <w:tr w:rsidR="00B63BA8" w14:paraId="01187614"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DCD89A7"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1269147" w14:textId="77777777" w:rsidR="00B63BA8" w:rsidRDefault="00B63BA8">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7FA020D0" w14:textId="77777777" w:rsidR="00B63BA8" w:rsidRDefault="00000000">
            <w:pPr>
              <w:pStyle w:val="TableParagraph"/>
              <w:spacing w:line="276" w:lineRule="auto"/>
              <w:ind w:right="5"/>
              <w:jc w:val="center"/>
              <w:rPr>
                <w:rFonts w:ascii="宋体" w:hAnsi="宋体" w:cs="宋体"/>
                <w:sz w:val="21"/>
                <w:szCs w:val="21"/>
              </w:rPr>
            </w:pPr>
            <w:r>
              <w:rPr>
                <w:rFonts w:ascii="宋体" w:hAnsi="宋体" w:cs="宋体" w:hint="eastAsia"/>
                <w:sz w:val="21"/>
                <w:szCs w:val="21"/>
              </w:rPr>
              <w:t>★A02052305空调机组</w:t>
            </w:r>
          </w:p>
        </w:tc>
        <w:tc>
          <w:tcPr>
            <w:tcW w:w="869" w:type="pct"/>
            <w:tcBorders>
              <w:top w:val="single" w:sz="4" w:space="0" w:color="000000"/>
              <w:left w:val="single" w:sz="4" w:space="0" w:color="000000"/>
              <w:bottom w:val="single" w:sz="4" w:space="0" w:color="000000"/>
              <w:right w:val="single" w:sz="4" w:space="0" w:color="000000"/>
            </w:tcBorders>
            <w:vAlign w:val="center"/>
          </w:tcPr>
          <w:p w14:paraId="3D17CB77" w14:textId="77777777" w:rsidR="00B63BA8" w:rsidRDefault="00000000">
            <w:pPr>
              <w:pStyle w:val="TableParagraph"/>
              <w:spacing w:before="4" w:line="276"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多联式空调（热泵）机组（制冷量&gt;14000W）</w:t>
            </w:r>
          </w:p>
        </w:tc>
        <w:tc>
          <w:tcPr>
            <w:tcW w:w="2025" w:type="pct"/>
            <w:tcBorders>
              <w:top w:val="single" w:sz="4" w:space="0" w:color="000000"/>
              <w:left w:val="single" w:sz="4" w:space="0" w:color="000000"/>
              <w:bottom w:val="single" w:sz="4" w:space="0" w:color="000000"/>
              <w:right w:val="single" w:sz="4" w:space="0" w:color="000000"/>
            </w:tcBorders>
          </w:tcPr>
          <w:p w14:paraId="54E57077"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《多联式空调（热泵）机组能效限定值及能源效率等级》（GB21454）</w:t>
            </w:r>
          </w:p>
        </w:tc>
      </w:tr>
      <w:tr w:rsidR="00B63BA8" w14:paraId="5C14AC7E"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2767F83"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7067871"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E4760B5"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355ACDC" w14:textId="77777777" w:rsidR="00B63BA8" w:rsidRDefault="00000000">
            <w:pPr>
              <w:jc w:val="center"/>
              <w:rPr>
                <w:rFonts w:ascii="宋体" w:hAnsi="宋体"/>
                <w:szCs w:val="21"/>
              </w:rPr>
            </w:pPr>
            <w:r>
              <w:rPr>
                <w:rFonts w:ascii="宋体" w:hAnsi="宋体" w:cs="宋体" w:hint="eastAsia"/>
                <w:szCs w:val="21"/>
              </w:rPr>
              <w:t>单元式空气调节机</w:t>
            </w:r>
          </w:p>
        </w:tc>
        <w:tc>
          <w:tcPr>
            <w:tcW w:w="2025" w:type="pct"/>
            <w:tcBorders>
              <w:top w:val="single" w:sz="4" w:space="0" w:color="000000"/>
              <w:left w:val="single" w:sz="4" w:space="0" w:color="000000"/>
              <w:bottom w:val="single" w:sz="4" w:space="0" w:color="000000"/>
              <w:right w:val="single" w:sz="4" w:space="0" w:color="000000"/>
            </w:tcBorders>
          </w:tcPr>
          <w:p w14:paraId="68D55B19"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《单元式空气调节机能效限定值及能效等级》（GB19576）《风管送风式空调机组能效限定值及能效等级》（GB37479）</w:t>
            </w:r>
          </w:p>
        </w:tc>
      </w:tr>
      <w:tr w:rsidR="00B63BA8" w14:paraId="6C2FFC12"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02A3285"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DE0DC81"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0677FF95" w14:textId="77777777" w:rsidR="00B63BA8" w:rsidRDefault="00000000">
            <w:pPr>
              <w:pStyle w:val="TableParagraph"/>
              <w:spacing w:before="83"/>
              <w:ind w:left="7"/>
              <w:jc w:val="center"/>
              <w:rPr>
                <w:rFonts w:ascii="宋体" w:hAnsi="宋体" w:cs="宋体"/>
                <w:sz w:val="21"/>
                <w:szCs w:val="21"/>
                <w:lang w:eastAsia="zh-CN"/>
              </w:rPr>
            </w:pPr>
            <w:r>
              <w:rPr>
                <w:rFonts w:ascii="宋体" w:hAnsi="宋体" w:cs="宋体" w:hint="eastAsia"/>
                <w:sz w:val="21"/>
                <w:szCs w:val="21"/>
                <w:lang w:eastAsia="zh-CN"/>
              </w:rPr>
              <w:t>★A02052309专用制冷、空调设备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4494ABE1"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机房空调</w:t>
            </w:r>
          </w:p>
        </w:tc>
        <w:tc>
          <w:tcPr>
            <w:tcW w:w="2025" w:type="pct"/>
            <w:tcBorders>
              <w:top w:val="single" w:sz="4" w:space="0" w:color="000000"/>
              <w:left w:val="single" w:sz="4" w:space="0" w:color="000000"/>
              <w:bottom w:val="single" w:sz="4" w:space="0" w:color="000000"/>
              <w:right w:val="single" w:sz="4" w:space="0" w:color="000000"/>
            </w:tcBorders>
          </w:tcPr>
          <w:p w14:paraId="1692ABC9"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《单元式空气调节机能效限定值</w:t>
            </w:r>
          </w:p>
          <w:p w14:paraId="13D4F7B8"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及能效等级》（GB19576）</w:t>
            </w:r>
          </w:p>
        </w:tc>
      </w:tr>
      <w:tr w:rsidR="00B63BA8" w14:paraId="2506AD3E"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7E64184"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76C2BE9"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7BDD6401" w14:textId="77777777" w:rsidR="00B63BA8" w:rsidRDefault="00000000">
            <w:pPr>
              <w:pStyle w:val="TableParagraph"/>
              <w:spacing w:line="254" w:lineRule="exact"/>
              <w:ind w:left="7"/>
              <w:jc w:val="center"/>
              <w:rPr>
                <w:rFonts w:ascii="宋体" w:hAnsi="宋体" w:cs="宋体"/>
                <w:sz w:val="21"/>
                <w:szCs w:val="21"/>
              </w:rPr>
            </w:pPr>
            <w:r>
              <w:rPr>
                <w:rFonts w:ascii="宋体" w:hAnsi="宋体" w:cs="宋体" w:hint="eastAsia"/>
                <w:sz w:val="21"/>
                <w:szCs w:val="21"/>
              </w:rPr>
              <w:t>A02052399其他制冷</w:t>
            </w:r>
          </w:p>
          <w:p w14:paraId="77527CCF" w14:textId="77777777" w:rsidR="00B63BA8" w:rsidRDefault="00000000">
            <w:pPr>
              <w:pStyle w:val="TableParagraph"/>
              <w:spacing w:line="254" w:lineRule="exact"/>
              <w:ind w:left="7"/>
              <w:jc w:val="center"/>
              <w:rPr>
                <w:rFonts w:ascii="宋体" w:hAnsi="宋体" w:cs="宋体"/>
                <w:sz w:val="21"/>
                <w:szCs w:val="21"/>
              </w:rPr>
            </w:pPr>
            <w:r>
              <w:rPr>
                <w:rFonts w:ascii="宋体" w:hAnsi="宋体" w:cs="宋体" w:hint="eastAsia"/>
                <w:sz w:val="21"/>
                <w:szCs w:val="21"/>
              </w:rPr>
              <w:t>空调设备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328B1A8B" w14:textId="77777777" w:rsidR="00B63BA8" w:rsidRDefault="00000000">
            <w:pPr>
              <w:widowControl/>
              <w:jc w:val="center"/>
              <w:rPr>
                <w:rFonts w:ascii="宋体" w:hAnsi="宋体" w:cs="宋体"/>
                <w:szCs w:val="21"/>
                <w:lang w:eastAsia="en-US"/>
              </w:rPr>
            </w:pPr>
            <w:r>
              <w:rPr>
                <w:rFonts w:ascii="宋体" w:hAnsi="宋体" w:cs="宋体" w:hint="eastAsia"/>
                <w:szCs w:val="21"/>
              </w:rPr>
              <w:t>冷却塔</w:t>
            </w:r>
          </w:p>
        </w:tc>
        <w:tc>
          <w:tcPr>
            <w:tcW w:w="2025" w:type="pct"/>
            <w:tcBorders>
              <w:top w:val="single" w:sz="4" w:space="0" w:color="000000"/>
              <w:left w:val="single" w:sz="4" w:space="0" w:color="000000"/>
              <w:bottom w:val="single" w:sz="4" w:space="0" w:color="000000"/>
              <w:right w:val="single" w:sz="4" w:space="0" w:color="000000"/>
            </w:tcBorders>
          </w:tcPr>
          <w:p w14:paraId="1D861E64"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《机械通风冷却塔第1部分：中小型开式冷却塔》（GB/T7190.1）</w:t>
            </w:r>
          </w:p>
          <w:p w14:paraId="3D489847"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《机械通风冷却塔第2部分：大型开式冷却塔》（GB/T7190.2）</w:t>
            </w:r>
          </w:p>
        </w:tc>
      </w:tr>
      <w:tr w:rsidR="00B63BA8" w14:paraId="592453C4"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0C30E803" w14:textId="77777777" w:rsidR="00B63BA8" w:rsidRDefault="00000000">
            <w:pPr>
              <w:pStyle w:val="TableParagraph"/>
              <w:ind w:right="1"/>
              <w:jc w:val="center"/>
              <w:rPr>
                <w:rFonts w:ascii="宋体" w:hAnsi="宋体" w:cs="宋体"/>
                <w:sz w:val="21"/>
                <w:szCs w:val="21"/>
              </w:rPr>
            </w:pPr>
            <w:r>
              <w:rPr>
                <w:rFonts w:ascii="宋体" w:hAnsi="宋体" w:hint="eastAsia"/>
                <w:sz w:val="21"/>
                <w:szCs w:val="21"/>
              </w:rPr>
              <w:t>7</w:t>
            </w:r>
          </w:p>
        </w:tc>
        <w:tc>
          <w:tcPr>
            <w:tcW w:w="834" w:type="pct"/>
            <w:tcBorders>
              <w:top w:val="single" w:sz="4" w:space="0" w:color="000000"/>
              <w:left w:val="single" w:sz="4" w:space="0" w:color="000000"/>
              <w:bottom w:val="single" w:sz="4" w:space="0" w:color="000000"/>
              <w:right w:val="single" w:sz="4" w:space="0" w:color="000000"/>
            </w:tcBorders>
            <w:vAlign w:val="center"/>
          </w:tcPr>
          <w:p w14:paraId="4B416F51" w14:textId="77777777" w:rsidR="00B63BA8" w:rsidRDefault="00000000">
            <w:pPr>
              <w:pStyle w:val="TableParagraph"/>
              <w:jc w:val="center"/>
              <w:rPr>
                <w:rFonts w:ascii="宋体" w:hAnsi="宋体" w:cs="宋体"/>
                <w:sz w:val="21"/>
                <w:szCs w:val="21"/>
              </w:rPr>
            </w:pPr>
            <w:r>
              <w:rPr>
                <w:rFonts w:ascii="宋体" w:hAnsi="宋体" w:cs="仿宋_GB2312" w:hint="eastAsia"/>
                <w:sz w:val="21"/>
                <w:szCs w:val="21"/>
              </w:rPr>
              <w:t>A02060100</w:t>
            </w:r>
            <w:r>
              <w:rPr>
                <w:rFonts w:ascii="宋体" w:hAnsi="宋体" w:cs="宋体" w:hint="eastAsia"/>
                <w:sz w:val="21"/>
                <w:szCs w:val="21"/>
              </w:rPr>
              <w:t>电机</w:t>
            </w:r>
          </w:p>
        </w:tc>
        <w:tc>
          <w:tcPr>
            <w:tcW w:w="877" w:type="pct"/>
            <w:tcBorders>
              <w:top w:val="single" w:sz="4" w:space="0" w:color="000000"/>
              <w:left w:val="single" w:sz="4" w:space="0" w:color="000000"/>
              <w:bottom w:val="single" w:sz="4" w:space="0" w:color="000000"/>
              <w:right w:val="single" w:sz="4" w:space="0" w:color="000000"/>
            </w:tcBorders>
            <w:vAlign w:val="center"/>
          </w:tcPr>
          <w:p w14:paraId="2858410E" w14:textId="77777777" w:rsidR="00B63BA8" w:rsidRDefault="00B63BA8">
            <w:pPr>
              <w:jc w:val="center"/>
              <w:rPr>
                <w:rFonts w:ascii="宋体" w:hAnsi="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CC48CA0"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7B53CE75"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《中小型三相异步电动机能效限定值及能效等级》（GB18613）</w:t>
            </w:r>
          </w:p>
        </w:tc>
      </w:tr>
      <w:tr w:rsidR="00B63BA8" w14:paraId="62336E51"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1AE6A61" w14:textId="77777777" w:rsidR="00B63BA8" w:rsidRDefault="00000000">
            <w:pPr>
              <w:pStyle w:val="TableParagraph"/>
              <w:ind w:right="1"/>
              <w:jc w:val="center"/>
              <w:rPr>
                <w:rFonts w:ascii="宋体" w:hAnsi="宋体" w:cs="宋体"/>
                <w:sz w:val="21"/>
                <w:szCs w:val="21"/>
              </w:rPr>
            </w:pPr>
            <w:r>
              <w:rPr>
                <w:rFonts w:ascii="宋体" w:hAnsi="宋体" w:hint="eastAsia"/>
                <w:sz w:val="21"/>
                <w:szCs w:val="21"/>
              </w:rPr>
              <w:t>8</w:t>
            </w:r>
          </w:p>
        </w:tc>
        <w:tc>
          <w:tcPr>
            <w:tcW w:w="834" w:type="pct"/>
            <w:tcBorders>
              <w:top w:val="single" w:sz="4" w:space="0" w:color="000000"/>
              <w:left w:val="single" w:sz="4" w:space="0" w:color="000000"/>
              <w:bottom w:val="single" w:sz="4" w:space="0" w:color="000000"/>
              <w:right w:val="single" w:sz="4" w:space="0" w:color="000000"/>
            </w:tcBorders>
            <w:vAlign w:val="center"/>
          </w:tcPr>
          <w:p w14:paraId="7B3405D1" w14:textId="77777777" w:rsidR="00B63BA8" w:rsidRDefault="00000000">
            <w:pPr>
              <w:pStyle w:val="TableParagraph"/>
              <w:spacing w:before="30"/>
              <w:ind w:left="7"/>
              <w:jc w:val="center"/>
              <w:rPr>
                <w:rFonts w:ascii="宋体" w:hAnsi="宋体" w:cs="宋体"/>
                <w:sz w:val="21"/>
                <w:szCs w:val="21"/>
              </w:rPr>
            </w:pPr>
            <w:r>
              <w:rPr>
                <w:rFonts w:ascii="宋体" w:hAnsi="宋体" w:cs="仿宋_GB2312" w:hint="eastAsia"/>
                <w:sz w:val="21"/>
                <w:szCs w:val="21"/>
              </w:rPr>
              <w:t>A02060200</w:t>
            </w:r>
            <w:r>
              <w:rPr>
                <w:rFonts w:ascii="宋体" w:hAnsi="宋体" w:cs="宋体" w:hint="eastAsia"/>
                <w:sz w:val="21"/>
                <w:szCs w:val="21"/>
              </w:rPr>
              <w:t>变压</w:t>
            </w:r>
          </w:p>
        </w:tc>
        <w:tc>
          <w:tcPr>
            <w:tcW w:w="877" w:type="pct"/>
            <w:tcBorders>
              <w:top w:val="single" w:sz="4" w:space="0" w:color="000000"/>
              <w:left w:val="single" w:sz="4" w:space="0" w:color="000000"/>
              <w:bottom w:val="single" w:sz="4" w:space="0" w:color="000000"/>
              <w:right w:val="single" w:sz="4" w:space="0" w:color="000000"/>
            </w:tcBorders>
            <w:vAlign w:val="center"/>
          </w:tcPr>
          <w:p w14:paraId="15D0296D"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配电变压器</w:t>
            </w:r>
          </w:p>
        </w:tc>
        <w:tc>
          <w:tcPr>
            <w:tcW w:w="869" w:type="pct"/>
            <w:tcBorders>
              <w:top w:val="single" w:sz="4" w:space="0" w:color="000000"/>
              <w:left w:val="single" w:sz="4" w:space="0" w:color="000000"/>
              <w:bottom w:val="single" w:sz="4" w:space="0" w:color="000000"/>
              <w:right w:val="single" w:sz="4" w:space="0" w:color="000000"/>
            </w:tcBorders>
            <w:vAlign w:val="center"/>
          </w:tcPr>
          <w:p w14:paraId="6DD1EFDF"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29EC1D79"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《三相配电变压器能效限定值及能效等级》（GB 20052）</w:t>
            </w:r>
          </w:p>
        </w:tc>
      </w:tr>
      <w:tr w:rsidR="00B63BA8" w14:paraId="706B91D4"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A1BFE94" w14:textId="77777777" w:rsidR="00B63BA8" w:rsidRDefault="00000000">
            <w:pPr>
              <w:pStyle w:val="TableParagraph"/>
              <w:ind w:right="1"/>
              <w:jc w:val="center"/>
              <w:rPr>
                <w:rFonts w:ascii="宋体" w:hAnsi="宋体" w:cs="宋体"/>
                <w:sz w:val="21"/>
                <w:szCs w:val="21"/>
              </w:rPr>
            </w:pPr>
            <w:r>
              <w:rPr>
                <w:rFonts w:ascii="宋体" w:hAnsi="宋体" w:hint="eastAsia"/>
                <w:sz w:val="21"/>
                <w:szCs w:val="21"/>
              </w:rPr>
              <w:t>9</w:t>
            </w:r>
          </w:p>
        </w:tc>
        <w:tc>
          <w:tcPr>
            <w:tcW w:w="834" w:type="pct"/>
            <w:tcBorders>
              <w:top w:val="single" w:sz="4" w:space="0" w:color="000000"/>
              <w:left w:val="single" w:sz="4" w:space="0" w:color="000000"/>
              <w:bottom w:val="single" w:sz="4" w:space="0" w:color="000000"/>
              <w:right w:val="single" w:sz="4" w:space="0" w:color="000000"/>
            </w:tcBorders>
            <w:vAlign w:val="center"/>
          </w:tcPr>
          <w:p w14:paraId="4F0255D9" w14:textId="77777777" w:rsidR="00B63BA8" w:rsidRDefault="00000000">
            <w:pPr>
              <w:pStyle w:val="TableParagraph"/>
              <w:spacing w:before="126"/>
              <w:ind w:left="7"/>
              <w:jc w:val="center"/>
              <w:rPr>
                <w:rFonts w:ascii="宋体" w:hAnsi="宋体" w:cs="宋体"/>
                <w:sz w:val="21"/>
                <w:szCs w:val="21"/>
              </w:rPr>
            </w:pPr>
            <w:r>
              <w:rPr>
                <w:rFonts w:ascii="宋体" w:hAnsi="宋体" w:cs="宋体" w:hint="eastAsia"/>
                <w:sz w:val="21"/>
                <w:szCs w:val="21"/>
              </w:rPr>
              <w:t>★A02060900镇流器</w:t>
            </w:r>
          </w:p>
        </w:tc>
        <w:tc>
          <w:tcPr>
            <w:tcW w:w="877" w:type="pct"/>
            <w:tcBorders>
              <w:top w:val="single" w:sz="4" w:space="0" w:color="000000"/>
              <w:left w:val="single" w:sz="4" w:space="0" w:color="000000"/>
              <w:bottom w:val="single" w:sz="4" w:space="0" w:color="000000"/>
              <w:right w:val="single" w:sz="4" w:space="0" w:color="000000"/>
            </w:tcBorders>
            <w:vAlign w:val="center"/>
          </w:tcPr>
          <w:p w14:paraId="27A436C2"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管型荧光灯镇流器</w:t>
            </w:r>
          </w:p>
        </w:tc>
        <w:tc>
          <w:tcPr>
            <w:tcW w:w="869" w:type="pct"/>
            <w:tcBorders>
              <w:top w:val="single" w:sz="4" w:space="0" w:color="000000"/>
              <w:left w:val="single" w:sz="4" w:space="0" w:color="000000"/>
              <w:bottom w:val="single" w:sz="4" w:space="0" w:color="000000"/>
              <w:right w:val="single" w:sz="4" w:space="0" w:color="000000"/>
            </w:tcBorders>
            <w:vAlign w:val="center"/>
          </w:tcPr>
          <w:p w14:paraId="61D56A8B"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53654DEE"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《管形荧光灯镇流器能效限定值及能效等级》（GB17896）</w:t>
            </w:r>
          </w:p>
        </w:tc>
      </w:tr>
      <w:tr w:rsidR="00B63BA8" w14:paraId="09E732BE"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69C66135" w14:textId="77777777" w:rsidR="00B63BA8" w:rsidRDefault="00000000">
            <w:pPr>
              <w:pStyle w:val="TableParagraph"/>
              <w:jc w:val="center"/>
              <w:rPr>
                <w:rFonts w:ascii="宋体" w:hAnsi="宋体" w:cs="宋体"/>
                <w:sz w:val="21"/>
                <w:szCs w:val="21"/>
              </w:rPr>
            </w:pPr>
            <w:r>
              <w:rPr>
                <w:rFonts w:ascii="宋体" w:hAnsi="宋体" w:hint="eastAsia"/>
                <w:sz w:val="21"/>
                <w:szCs w:val="21"/>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7A8C1D5F"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A02061800生活用电器</w:t>
            </w:r>
          </w:p>
        </w:tc>
        <w:tc>
          <w:tcPr>
            <w:tcW w:w="877" w:type="pct"/>
            <w:tcBorders>
              <w:top w:val="single" w:sz="4" w:space="0" w:color="000000"/>
              <w:left w:val="single" w:sz="4" w:space="0" w:color="000000"/>
              <w:bottom w:val="single" w:sz="4" w:space="0" w:color="000000"/>
              <w:right w:val="single" w:sz="4" w:space="0" w:color="000000"/>
            </w:tcBorders>
            <w:vAlign w:val="center"/>
          </w:tcPr>
          <w:p w14:paraId="6C4FADA9"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A02061801电冰箱</w:t>
            </w:r>
          </w:p>
        </w:tc>
        <w:tc>
          <w:tcPr>
            <w:tcW w:w="869" w:type="pct"/>
            <w:tcBorders>
              <w:top w:val="single" w:sz="4" w:space="0" w:color="000000"/>
              <w:left w:val="single" w:sz="4" w:space="0" w:color="000000"/>
              <w:bottom w:val="single" w:sz="4" w:space="0" w:color="000000"/>
              <w:right w:val="single" w:sz="4" w:space="0" w:color="000000"/>
            </w:tcBorders>
            <w:vAlign w:val="center"/>
          </w:tcPr>
          <w:p w14:paraId="47C618D1"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5B2DD79"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《家用电冰箱耗电量限定值及能效等级》（GB12021.2）</w:t>
            </w:r>
          </w:p>
        </w:tc>
      </w:tr>
      <w:tr w:rsidR="00B63BA8" w14:paraId="7AC19AF1"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59256F4"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A1E7D65" w14:textId="77777777" w:rsidR="00B63BA8" w:rsidRDefault="00B63BA8">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5EBD72B7" w14:textId="77777777" w:rsidR="00B63BA8" w:rsidRDefault="00000000">
            <w:pPr>
              <w:pStyle w:val="TableParagraph"/>
              <w:spacing w:before="171"/>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A02061804</w:t>
            </w:r>
            <w:r>
              <w:rPr>
                <w:rFonts w:ascii="宋体" w:hAnsi="宋体" w:cs="宋体" w:hint="eastAsia"/>
                <w:sz w:val="21"/>
                <w:szCs w:val="21"/>
              </w:rPr>
              <w:t>空调机</w:t>
            </w:r>
          </w:p>
        </w:tc>
        <w:tc>
          <w:tcPr>
            <w:tcW w:w="869" w:type="pct"/>
            <w:tcBorders>
              <w:top w:val="single" w:sz="4" w:space="0" w:color="000000"/>
              <w:left w:val="single" w:sz="4" w:space="0" w:color="000000"/>
              <w:bottom w:val="single" w:sz="4" w:space="0" w:color="000000"/>
              <w:right w:val="single" w:sz="4" w:space="0" w:color="000000"/>
            </w:tcBorders>
            <w:vAlign w:val="center"/>
          </w:tcPr>
          <w:p w14:paraId="24E6CD52"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房间空气调节器</w:t>
            </w:r>
          </w:p>
        </w:tc>
        <w:tc>
          <w:tcPr>
            <w:tcW w:w="2025" w:type="pct"/>
            <w:tcBorders>
              <w:top w:val="single" w:sz="4" w:space="0" w:color="000000"/>
              <w:left w:val="single" w:sz="4" w:space="0" w:color="000000"/>
              <w:bottom w:val="single" w:sz="4" w:space="0" w:color="000000"/>
              <w:right w:val="single" w:sz="4" w:space="0" w:color="000000"/>
            </w:tcBorders>
          </w:tcPr>
          <w:p w14:paraId="455F7969"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《房间空气调节器能效限定值及能效等级》（GB21455-2019）</w:t>
            </w:r>
          </w:p>
        </w:tc>
      </w:tr>
      <w:tr w:rsidR="00B63BA8" w14:paraId="4F09CD37"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061FBAB"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A00D384"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0CBF6DA9"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26DEA5DE" w14:textId="77777777" w:rsidR="00B63BA8" w:rsidRDefault="00000000">
            <w:pPr>
              <w:pStyle w:val="TableParagraph"/>
              <w:spacing w:before="4" w:line="276" w:lineRule="auto"/>
              <w:ind w:left="7" w:right="7"/>
              <w:jc w:val="center"/>
              <w:rPr>
                <w:rFonts w:ascii="宋体" w:hAnsi="宋体" w:cs="宋体"/>
                <w:sz w:val="21"/>
                <w:szCs w:val="21"/>
                <w:lang w:eastAsia="zh-CN"/>
              </w:rPr>
            </w:pPr>
            <w:r>
              <w:rPr>
                <w:rFonts w:ascii="宋体" w:hAnsi="宋体" w:cs="宋体" w:hint="eastAsia"/>
                <w:sz w:val="21"/>
                <w:szCs w:val="21"/>
                <w:lang w:eastAsia="zh-CN"/>
              </w:rPr>
              <w:t>多联式空调（热泵）机组（制冷量≤ 14000W）</w:t>
            </w:r>
          </w:p>
        </w:tc>
        <w:tc>
          <w:tcPr>
            <w:tcW w:w="2025" w:type="pct"/>
            <w:tcBorders>
              <w:top w:val="single" w:sz="4" w:space="0" w:color="000000"/>
              <w:left w:val="single" w:sz="4" w:space="0" w:color="000000"/>
              <w:bottom w:val="single" w:sz="4" w:space="0" w:color="000000"/>
              <w:right w:val="single" w:sz="4" w:space="0" w:color="000000"/>
            </w:tcBorders>
          </w:tcPr>
          <w:p w14:paraId="468DF556"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《多联式空调（热泵）机组能效限定值及能源效率等级》（GB21454）</w:t>
            </w:r>
          </w:p>
        </w:tc>
      </w:tr>
      <w:tr w:rsidR="00B63BA8" w14:paraId="6980477F"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4612A32D"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40ADA46"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3F64A2F8"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12CCE162" w14:textId="77777777" w:rsidR="00B63BA8" w:rsidRDefault="00000000">
            <w:pPr>
              <w:pStyle w:val="TableParagraph"/>
              <w:jc w:val="center"/>
              <w:rPr>
                <w:rFonts w:ascii="宋体" w:hAnsi="宋体" w:cs="宋体"/>
                <w:sz w:val="21"/>
                <w:szCs w:val="21"/>
                <w:lang w:eastAsia="zh-CN"/>
              </w:rPr>
            </w:pPr>
            <w:r>
              <w:rPr>
                <w:rFonts w:ascii="宋体" w:hAnsi="宋体" w:cs="宋体" w:hint="eastAsia"/>
                <w:sz w:val="21"/>
                <w:szCs w:val="21"/>
                <w:lang w:eastAsia="zh-CN"/>
              </w:rPr>
              <w:t>单元式空气调节机（制冷量≤ 14000W）</w:t>
            </w:r>
          </w:p>
        </w:tc>
        <w:tc>
          <w:tcPr>
            <w:tcW w:w="2025" w:type="pct"/>
            <w:tcBorders>
              <w:top w:val="single" w:sz="4" w:space="0" w:color="000000"/>
              <w:left w:val="single" w:sz="4" w:space="0" w:color="000000"/>
              <w:bottom w:val="single" w:sz="4" w:space="0" w:color="000000"/>
              <w:right w:val="single" w:sz="4" w:space="0" w:color="000000"/>
            </w:tcBorders>
          </w:tcPr>
          <w:p w14:paraId="58EF258C"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《单元式空气调节机能效限定值及能源效率等级》（GB19576）《风管送风式空调机组能效限定值及能效等级》（GB37479）</w:t>
            </w:r>
          </w:p>
        </w:tc>
      </w:tr>
      <w:tr w:rsidR="00B63BA8" w14:paraId="19389AA3"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943B298"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5275ACB"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41D2F50A" w14:textId="77777777" w:rsidR="00B63BA8" w:rsidRDefault="00000000">
            <w:pPr>
              <w:pStyle w:val="TableParagraph"/>
              <w:spacing w:before="162"/>
              <w:ind w:left="7"/>
              <w:jc w:val="center"/>
              <w:rPr>
                <w:rFonts w:ascii="宋体" w:hAnsi="宋体" w:cs="宋体"/>
                <w:sz w:val="21"/>
                <w:szCs w:val="21"/>
              </w:rPr>
            </w:pPr>
            <w:r>
              <w:rPr>
                <w:rFonts w:ascii="宋体" w:hAnsi="宋体" w:cs="仿宋_GB2312" w:hint="eastAsia"/>
                <w:sz w:val="21"/>
                <w:szCs w:val="21"/>
              </w:rPr>
              <w:t>A02061810</w:t>
            </w:r>
            <w:r>
              <w:rPr>
                <w:rFonts w:ascii="宋体" w:hAnsi="宋体" w:cs="宋体" w:hint="eastAsia"/>
                <w:sz w:val="21"/>
                <w:szCs w:val="21"/>
              </w:rPr>
              <w:t>洗衣机</w:t>
            </w:r>
          </w:p>
        </w:tc>
        <w:tc>
          <w:tcPr>
            <w:tcW w:w="869" w:type="pct"/>
            <w:tcBorders>
              <w:top w:val="single" w:sz="4" w:space="0" w:color="000000"/>
              <w:left w:val="single" w:sz="4" w:space="0" w:color="000000"/>
              <w:bottom w:val="single" w:sz="4" w:space="0" w:color="000000"/>
              <w:right w:val="single" w:sz="4" w:space="0" w:color="000000"/>
            </w:tcBorders>
            <w:vAlign w:val="center"/>
          </w:tcPr>
          <w:p w14:paraId="550F4B8F"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46D29F5D"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《电动洗衣机能效水效限定值及等级》（GB12021.4）</w:t>
            </w:r>
          </w:p>
        </w:tc>
      </w:tr>
      <w:tr w:rsidR="00B63BA8" w14:paraId="7A298AA4"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B912F9D"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BDC700D" w14:textId="77777777" w:rsidR="00B63BA8" w:rsidRDefault="00B63BA8">
            <w:pPr>
              <w:widowControl/>
              <w:jc w:val="left"/>
              <w:rPr>
                <w:rFonts w:ascii="宋体" w:hAnsi="宋体" w:cs="宋体"/>
                <w:szCs w:val="21"/>
              </w:rPr>
            </w:pPr>
          </w:p>
        </w:tc>
        <w:tc>
          <w:tcPr>
            <w:tcW w:w="877" w:type="pct"/>
            <w:vMerge w:val="restart"/>
            <w:tcBorders>
              <w:top w:val="single" w:sz="4" w:space="0" w:color="000000"/>
              <w:left w:val="single" w:sz="4" w:space="0" w:color="000000"/>
              <w:bottom w:val="single" w:sz="4" w:space="0" w:color="000000"/>
              <w:right w:val="single" w:sz="4" w:space="0" w:color="000000"/>
            </w:tcBorders>
            <w:vAlign w:val="center"/>
          </w:tcPr>
          <w:p w14:paraId="52C390A4" w14:textId="77777777" w:rsidR="00B63BA8" w:rsidRDefault="00000000">
            <w:pPr>
              <w:pStyle w:val="TableParagraph"/>
              <w:spacing w:before="161"/>
              <w:jc w:val="center"/>
              <w:rPr>
                <w:rFonts w:ascii="宋体" w:hAnsi="宋体" w:cs="宋体"/>
                <w:sz w:val="21"/>
                <w:szCs w:val="21"/>
              </w:rPr>
            </w:pPr>
            <w:r>
              <w:rPr>
                <w:rFonts w:ascii="宋体" w:hAnsi="宋体" w:cs="仿宋_GB2312" w:hint="eastAsia"/>
                <w:sz w:val="21"/>
                <w:szCs w:val="21"/>
              </w:rPr>
              <w:t>A02061819</w:t>
            </w:r>
            <w:r>
              <w:rPr>
                <w:rFonts w:ascii="宋体" w:hAnsi="宋体" w:cs="宋体" w:hint="eastAsia"/>
                <w:sz w:val="21"/>
                <w:szCs w:val="21"/>
              </w:rPr>
              <w:t>热水器</w:t>
            </w:r>
          </w:p>
        </w:tc>
        <w:tc>
          <w:tcPr>
            <w:tcW w:w="869" w:type="pct"/>
            <w:tcBorders>
              <w:top w:val="single" w:sz="4" w:space="0" w:color="000000"/>
              <w:left w:val="single" w:sz="4" w:space="0" w:color="000000"/>
              <w:bottom w:val="single" w:sz="4" w:space="0" w:color="000000"/>
              <w:right w:val="single" w:sz="4" w:space="0" w:color="000000"/>
            </w:tcBorders>
            <w:vAlign w:val="center"/>
          </w:tcPr>
          <w:p w14:paraId="3390CF67"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★电热</w:t>
            </w:r>
            <w:r>
              <w:rPr>
                <w:rFonts w:ascii="宋体" w:hAnsi="宋体" w:cs="宋体" w:hint="eastAsia"/>
                <w:spacing w:val="2"/>
                <w:sz w:val="21"/>
                <w:szCs w:val="21"/>
              </w:rPr>
              <w:t>水</w:t>
            </w:r>
            <w:r>
              <w:rPr>
                <w:rFonts w:ascii="宋体" w:hAnsi="宋体" w:cs="宋体" w:hint="eastAsia"/>
                <w:sz w:val="21"/>
                <w:szCs w:val="21"/>
              </w:rPr>
              <w:t>器</w:t>
            </w:r>
          </w:p>
        </w:tc>
        <w:tc>
          <w:tcPr>
            <w:tcW w:w="2025" w:type="pct"/>
            <w:tcBorders>
              <w:top w:val="single" w:sz="4" w:space="0" w:color="000000"/>
              <w:left w:val="single" w:sz="4" w:space="0" w:color="000000"/>
              <w:bottom w:val="single" w:sz="4" w:space="0" w:color="000000"/>
              <w:right w:val="single" w:sz="4" w:space="0" w:color="000000"/>
            </w:tcBorders>
          </w:tcPr>
          <w:p w14:paraId="55716481"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《储水式电热水器能效限定值及能效等级》（GB21519）</w:t>
            </w:r>
          </w:p>
        </w:tc>
      </w:tr>
      <w:tr w:rsidR="00B63BA8" w14:paraId="222E9C33"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6B8B75B"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75EE89D"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2F0E9E9C"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EE79CC3"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燃气热</w:t>
            </w:r>
            <w:r>
              <w:rPr>
                <w:rFonts w:ascii="宋体" w:hAnsi="宋体" w:cs="宋体" w:hint="eastAsia"/>
                <w:spacing w:val="2"/>
                <w:sz w:val="21"/>
                <w:szCs w:val="21"/>
              </w:rPr>
              <w:t>水</w:t>
            </w:r>
            <w:r>
              <w:rPr>
                <w:rFonts w:ascii="宋体" w:hAnsi="宋体" w:cs="宋体" w:hint="eastAsia"/>
                <w:sz w:val="21"/>
                <w:szCs w:val="21"/>
              </w:rPr>
              <w:t>器</w:t>
            </w:r>
          </w:p>
        </w:tc>
        <w:tc>
          <w:tcPr>
            <w:tcW w:w="2025" w:type="pct"/>
            <w:tcBorders>
              <w:top w:val="single" w:sz="4" w:space="0" w:color="000000"/>
              <w:left w:val="single" w:sz="4" w:space="0" w:color="000000"/>
              <w:bottom w:val="single" w:sz="4" w:space="0" w:color="000000"/>
              <w:right w:val="single" w:sz="4" w:space="0" w:color="000000"/>
            </w:tcBorders>
          </w:tcPr>
          <w:p w14:paraId="7675D9BA"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《家用燃气快速热水器和燃气采暖热水炉能效限定值及能效等级》（GB20665）</w:t>
            </w:r>
          </w:p>
        </w:tc>
      </w:tr>
      <w:tr w:rsidR="00B63BA8" w14:paraId="448FFFF9"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712B0C18"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B7BDE12"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7A031AFF"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642FAD42"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热泵热</w:t>
            </w:r>
            <w:r>
              <w:rPr>
                <w:rFonts w:ascii="宋体" w:hAnsi="宋体" w:cs="宋体" w:hint="eastAsia"/>
                <w:spacing w:val="2"/>
                <w:sz w:val="21"/>
                <w:szCs w:val="21"/>
              </w:rPr>
              <w:t>水</w:t>
            </w:r>
            <w:r>
              <w:rPr>
                <w:rFonts w:ascii="宋体" w:hAnsi="宋体" w:cs="宋体" w:hint="eastAsia"/>
                <w:sz w:val="21"/>
                <w:szCs w:val="21"/>
              </w:rPr>
              <w:t>器</w:t>
            </w:r>
          </w:p>
        </w:tc>
        <w:tc>
          <w:tcPr>
            <w:tcW w:w="2025" w:type="pct"/>
            <w:tcBorders>
              <w:top w:val="single" w:sz="4" w:space="0" w:color="000000"/>
              <w:left w:val="single" w:sz="4" w:space="0" w:color="000000"/>
              <w:bottom w:val="single" w:sz="4" w:space="0" w:color="000000"/>
              <w:right w:val="single" w:sz="4" w:space="0" w:color="000000"/>
            </w:tcBorders>
          </w:tcPr>
          <w:p w14:paraId="1416AA4D"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《热泵热水机（器）能效限定值及能效等级》（GB29541）</w:t>
            </w:r>
          </w:p>
        </w:tc>
      </w:tr>
      <w:tr w:rsidR="00B63BA8" w14:paraId="15C0AB8F"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635BCF8B"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435EA67" w14:textId="77777777" w:rsidR="00B63BA8" w:rsidRDefault="00B63BA8">
            <w:pPr>
              <w:widowControl/>
              <w:jc w:val="left"/>
              <w:rPr>
                <w:rFonts w:ascii="宋体" w:hAnsi="宋体" w:cs="宋体"/>
                <w:szCs w:val="21"/>
              </w:rPr>
            </w:pPr>
          </w:p>
        </w:tc>
        <w:tc>
          <w:tcPr>
            <w:tcW w:w="877" w:type="pct"/>
            <w:vMerge/>
            <w:tcBorders>
              <w:top w:val="single" w:sz="4" w:space="0" w:color="000000"/>
              <w:left w:val="single" w:sz="4" w:space="0" w:color="000000"/>
              <w:bottom w:val="single" w:sz="4" w:space="0" w:color="000000"/>
              <w:right w:val="single" w:sz="4" w:space="0" w:color="000000"/>
            </w:tcBorders>
            <w:vAlign w:val="center"/>
          </w:tcPr>
          <w:p w14:paraId="336E4244" w14:textId="77777777" w:rsidR="00B63BA8" w:rsidRDefault="00B63BA8">
            <w:pPr>
              <w:widowControl/>
              <w:jc w:val="left"/>
              <w:rPr>
                <w:rFonts w:ascii="宋体" w:hAnsi="宋体" w:cs="宋体"/>
                <w:szCs w:val="21"/>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27F1042B"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太阳能</w:t>
            </w:r>
            <w:r>
              <w:rPr>
                <w:rFonts w:ascii="宋体" w:hAnsi="宋体" w:cs="宋体" w:hint="eastAsia"/>
                <w:spacing w:val="2"/>
                <w:sz w:val="21"/>
                <w:szCs w:val="21"/>
              </w:rPr>
              <w:t>热</w:t>
            </w:r>
            <w:r>
              <w:rPr>
                <w:rFonts w:ascii="宋体" w:hAnsi="宋体" w:cs="宋体" w:hint="eastAsia"/>
                <w:sz w:val="21"/>
                <w:szCs w:val="21"/>
              </w:rPr>
              <w:t>水系统</w:t>
            </w:r>
          </w:p>
        </w:tc>
        <w:tc>
          <w:tcPr>
            <w:tcW w:w="2025" w:type="pct"/>
            <w:tcBorders>
              <w:top w:val="single" w:sz="4" w:space="0" w:color="000000"/>
              <w:left w:val="single" w:sz="4" w:space="0" w:color="000000"/>
              <w:bottom w:val="single" w:sz="4" w:space="0" w:color="000000"/>
              <w:right w:val="single" w:sz="4" w:space="0" w:color="000000"/>
            </w:tcBorders>
          </w:tcPr>
          <w:p w14:paraId="6439BAD0"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《家用太阳能热水系统能效限定值及能效等级》（GB26969）</w:t>
            </w:r>
          </w:p>
        </w:tc>
      </w:tr>
      <w:tr w:rsidR="00B63BA8" w14:paraId="463CD4BE"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1B82594E" w14:textId="77777777" w:rsidR="00B63BA8"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72A8BC55" w14:textId="77777777" w:rsidR="00B63BA8" w:rsidRDefault="00000000">
            <w:pPr>
              <w:pStyle w:val="TableParagraph"/>
              <w:spacing w:before="157"/>
              <w:jc w:val="center"/>
              <w:rPr>
                <w:rFonts w:ascii="宋体" w:hAnsi="宋体" w:cs="宋体"/>
                <w:sz w:val="21"/>
                <w:szCs w:val="21"/>
              </w:rPr>
            </w:pPr>
            <w:r>
              <w:rPr>
                <w:rFonts w:ascii="宋体" w:hAnsi="宋体" w:cs="宋体" w:hint="eastAsia"/>
                <w:spacing w:val="1"/>
                <w:sz w:val="21"/>
                <w:szCs w:val="21"/>
              </w:rPr>
              <w:t>A02</w:t>
            </w:r>
            <w:r>
              <w:rPr>
                <w:rFonts w:ascii="宋体" w:hAnsi="宋体" w:cs="宋体" w:hint="eastAsia"/>
                <w:sz w:val="21"/>
                <w:szCs w:val="21"/>
              </w:rPr>
              <w:t>06</w:t>
            </w:r>
            <w:r>
              <w:rPr>
                <w:rFonts w:ascii="宋体" w:hAnsi="宋体" w:cs="宋体" w:hint="eastAsia"/>
                <w:spacing w:val="1"/>
                <w:sz w:val="21"/>
                <w:szCs w:val="21"/>
              </w:rPr>
              <w:t>1</w:t>
            </w:r>
            <w:r>
              <w:rPr>
                <w:rFonts w:ascii="宋体" w:hAnsi="宋体" w:cs="宋体" w:hint="eastAsia"/>
                <w:sz w:val="21"/>
                <w:szCs w:val="21"/>
              </w:rPr>
              <w:t>900照明设备</w:t>
            </w:r>
          </w:p>
        </w:tc>
        <w:tc>
          <w:tcPr>
            <w:tcW w:w="877" w:type="pct"/>
            <w:tcBorders>
              <w:top w:val="single" w:sz="4" w:space="0" w:color="000000"/>
              <w:left w:val="single" w:sz="4" w:space="0" w:color="000000"/>
              <w:bottom w:val="single" w:sz="4" w:space="0" w:color="000000"/>
              <w:right w:val="single" w:sz="4" w:space="0" w:color="000000"/>
            </w:tcBorders>
            <w:vAlign w:val="center"/>
          </w:tcPr>
          <w:p w14:paraId="4E4DEF28" w14:textId="77777777" w:rsidR="00B63BA8" w:rsidRDefault="00000000">
            <w:pPr>
              <w:pStyle w:val="TableParagraph"/>
              <w:spacing w:before="133" w:line="276" w:lineRule="auto"/>
              <w:ind w:left="7" w:right="7"/>
              <w:jc w:val="center"/>
              <w:rPr>
                <w:rFonts w:ascii="宋体" w:hAnsi="宋体" w:cs="宋体"/>
                <w:sz w:val="21"/>
                <w:szCs w:val="21"/>
                <w:lang w:eastAsia="zh-CN"/>
              </w:rPr>
            </w:pPr>
            <w:r>
              <w:rPr>
                <w:rFonts w:ascii="宋体" w:hAnsi="宋体" w:cs="宋体" w:hint="eastAsia"/>
                <w:sz w:val="21"/>
                <w:szCs w:val="21"/>
                <w:lang w:eastAsia="zh-CN"/>
              </w:rPr>
              <w:t>★普通照明用双端荧光灯</w:t>
            </w:r>
          </w:p>
        </w:tc>
        <w:tc>
          <w:tcPr>
            <w:tcW w:w="869" w:type="pct"/>
            <w:tcBorders>
              <w:top w:val="single" w:sz="4" w:space="0" w:color="000000"/>
              <w:left w:val="single" w:sz="4" w:space="0" w:color="000000"/>
              <w:bottom w:val="single" w:sz="4" w:space="0" w:color="000000"/>
              <w:right w:val="single" w:sz="4" w:space="0" w:color="000000"/>
            </w:tcBorders>
            <w:vAlign w:val="center"/>
          </w:tcPr>
          <w:p w14:paraId="1EDCA920"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250F111"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《普通照明用双端荧光灯能效限定值及能效等级》（GB19043）</w:t>
            </w:r>
          </w:p>
        </w:tc>
      </w:tr>
      <w:tr w:rsidR="00B63BA8" w14:paraId="418EC53C"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26BA6660"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7F6332F"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1B1688C3" w14:textId="77777777" w:rsidR="00B63BA8" w:rsidRDefault="00000000">
            <w:pPr>
              <w:pStyle w:val="TableParagraph"/>
              <w:spacing w:before="92" w:line="276" w:lineRule="auto"/>
              <w:ind w:left="7" w:right="2"/>
              <w:jc w:val="center"/>
              <w:rPr>
                <w:rFonts w:ascii="宋体" w:hAnsi="宋体" w:cs="宋体"/>
                <w:sz w:val="21"/>
                <w:szCs w:val="21"/>
              </w:rPr>
            </w:pPr>
            <w:r>
              <w:rPr>
                <w:rFonts w:ascii="宋体" w:hAnsi="宋体" w:cs="宋体" w:hint="eastAsia"/>
                <w:spacing w:val="1"/>
                <w:sz w:val="21"/>
                <w:szCs w:val="21"/>
              </w:rPr>
              <w:t>LE</w:t>
            </w:r>
            <w:r>
              <w:rPr>
                <w:rFonts w:ascii="宋体" w:hAnsi="宋体" w:cs="宋体" w:hint="eastAsia"/>
                <w:sz w:val="21"/>
                <w:szCs w:val="21"/>
              </w:rPr>
              <w:t>D</w:t>
            </w:r>
            <w:r>
              <w:rPr>
                <w:rFonts w:ascii="宋体" w:hAnsi="宋体" w:cs="宋体" w:hint="eastAsia"/>
                <w:spacing w:val="12"/>
                <w:sz w:val="21"/>
                <w:szCs w:val="21"/>
              </w:rPr>
              <w:t>道</w:t>
            </w:r>
            <w:r>
              <w:rPr>
                <w:rFonts w:ascii="宋体" w:hAnsi="宋体" w:cs="宋体" w:hint="eastAsia"/>
                <w:spacing w:val="9"/>
                <w:sz w:val="21"/>
                <w:szCs w:val="21"/>
              </w:rPr>
              <w:t>路</w:t>
            </w:r>
            <w:r>
              <w:rPr>
                <w:rFonts w:ascii="宋体" w:hAnsi="宋体" w:cs="宋体" w:hint="eastAsia"/>
                <w:spacing w:val="13"/>
                <w:sz w:val="21"/>
                <w:szCs w:val="21"/>
              </w:rPr>
              <w:t>/</w:t>
            </w:r>
            <w:r>
              <w:rPr>
                <w:rFonts w:ascii="宋体" w:hAnsi="宋体" w:cs="宋体" w:hint="eastAsia"/>
                <w:spacing w:val="12"/>
                <w:sz w:val="21"/>
                <w:szCs w:val="21"/>
              </w:rPr>
              <w:t>隧道照</w:t>
            </w:r>
            <w:r>
              <w:rPr>
                <w:rFonts w:ascii="宋体" w:hAnsi="宋体" w:cs="宋体" w:hint="eastAsia"/>
                <w:sz w:val="21"/>
                <w:szCs w:val="21"/>
              </w:rPr>
              <w:t>明产品</w:t>
            </w:r>
          </w:p>
        </w:tc>
        <w:tc>
          <w:tcPr>
            <w:tcW w:w="869" w:type="pct"/>
            <w:tcBorders>
              <w:top w:val="single" w:sz="4" w:space="0" w:color="000000"/>
              <w:left w:val="single" w:sz="4" w:space="0" w:color="000000"/>
              <w:bottom w:val="single" w:sz="4" w:space="0" w:color="000000"/>
              <w:right w:val="single" w:sz="4" w:space="0" w:color="000000"/>
            </w:tcBorders>
            <w:vAlign w:val="center"/>
          </w:tcPr>
          <w:p w14:paraId="4A896FE4"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15964982"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《道路和隧道照明用LED灯具能效限定值及能效等级》（GB37478）</w:t>
            </w:r>
          </w:p>
        </w:tc>
      </w:tr>
      <w:tr w:rsidR="00B63BA8" w14:paraId="524078F7"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1D3173CD"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D34539F"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2B78AD91" w14:textId="77777777" w:rsidR="00B63BA8" w:rsidRDefault="00000000">
            <w:pPr>
              <w:pStyle w:val="TableParagraph"/>
              <w:jc w:val="center"/>
              <w:rPr>
                <w:rFonts w:ascii="宋体" w:hAnsi="宋体" w:cs="宋体"/>
                <w:sz w:val="21"/>
                <w:szCs w:val="21"/>
              </w:rPr>
            </w:pPr>
            <w:r>
              <w:rPr>
                <w:rFonts w:ascii="宋体" w:hAnsi="宋体" w:cs="宋体" w:hint="eastAsia"/>
                <w:spacing w:val="1"/>
                <w:sz w:val="21"/>
                <w:szCs w:val="21"/>
              </w:rPr>
              <w:t>LE</w:t>
            </w:r>
            <w:r>
              <w:rPr>
                <w:rFonts w:ascii="宋体" w:hAnsi="宋体" w:cs="宋体" w:hint="eastAsia"/>
                <w:sz w:val="21"/>
                <w:szCs w:val="21"/>
              </w:rPr>
              <w:t>D筒灯</w:t>
            </w:r>
          </w:p>
        </w:tc>
        <w:tc>
          <w:tcPr>
            <w:tcW w:w="869" w:type="pct"/>
            <w:tcBorders>
              <w:top w:val="single" w:sz="4" w:space="0" w:color="000000"/>
              <w:left w:val="single" w:sz="4" w:space="0" w:color="000000"/>
              <w:bottom w:val="single" w:sz="4" w:space="0" w:color="000000"/>
              <w:right w:val="single" w:sz="4" w:space="0" w:color="000000"/>
            </w:tcBorders>
            <w:vAlign w:val="center"/>
          </w:tcPr>
          <w:p w14:paraId="4FA74CFF"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6041AAC0"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《室内照明用LED产品能效限定值及能效等级》（GB30255）</w:t>
            </w:r>
          </w:p>
        </w:tc>
      </w:tr>
      <w:tr w:rsidR="00B63BA8" w14:paraId="0C247030"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E6D872E" w14:textId="77777777" w:rsidR="00B63BA8" w:rsidRDefault="00B63BA8">
            <w:pPr>
              <w:widowControl/>
              <w:jc w:val="left"/>
              <w:rPr>
                <w:rFonts w:ascii="宋体" w:hAnsi="宋体" w:cs="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AE7B552"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4623DAD0" w14:textId="77777777" w:rsidR="00B63BA8" w:rsidRDefault="00000000">
            <w:pPr>
              <w:pStyle w:val="TableParagraph"/>
              <w:spacing w:line="276" w:lineRule="auto"/>
              <w:ind w:right="7"/>
              <w:jc w:val="center"/>
              <w:rPr>
                <w:rFonts w:ascii="宋体" w:hAnsi="宋体" w:cs="宋体"/>
                <w:sz w:val="21"/>
                <w:szCs w:val="21"/>
                <w:lang w:eastAsia="zh-CN"/>
              </w:rPr>
            </w:pPr>
            <w:r>
              <w:rPr>
                <w:rFonts w:ascii="宋体" w:hAnsi="宋体" w:cs="宋体" w:hint="eastAsia"/>
                <w:sz w:val="21"/>
                <w:szCs w:val="21"/>
                <w:lang w:eastAsia="zh-CN"/>
              </w:rPr>
              <w:t>普</w:t>
            </w:r>
            <w:r>
              <w:rPr>
                <w:rFonts w:ascii="宋体" w:hAnsi="宋体" w:cs="宋体" w:hint="eastAsia"/>
                <w:spacing w:val="24"/>
                <w:sz w:val="21"/>
                <w:szCs w:val="21"/>
                <w:lang w:eastAsia="zh-CN"/>
              </w:rPr>
              <w:t>通</w:t>
            </w:r>
            <w:r>
              <w:rPr>
                <w:rFonts w:ascii="宋体" w:hAnsi="宋体" w:cs="宋体" w:hint="eastAsia"/>
                <w:sz w:val="21"/>
                <w:szCs w:val="21"/>
                <w:lang w:eastAsia="zh-CN"/>
              </w:rPr>
              <w:t>照明用非</w:t>
            </w:r>
            <w:r>
              <w:rPr>
                <w:rFonts w:ascii="宋体" w:hAnsi="宋体" w:cs="宋体" w:hint="eastAsia"/>
                <w:spacing w:val="24"/>
                <w:sz w:val="21"/>
                <w:szCs w:val="21"/>
                <w:lang w:eastAsia="zh-CN"/>
              </w:rPr>
              <w:t>定</w:t>
            </w:r>
            <w:r>
              <w:rPr>
                <w:rFonts w:ascii="宋体" w:hAnsi="宋体" w:cs="宋体" w:hint="eastAsia"/>
                <w:sz w:val="21"/>
                <w:szCs w:val="21"/>
                <w:lang w:eastAsia="zh-CN"/>
              </w:rPr>
              <w:t>向自镇流</w:t>
            </w:r>
            <w:r>
              <w:rPr>
                <w:rFonts w:ascii="宋体" w:hAnsi="宋体" w:cs="宋体" w:hint="eastAsia"/>
                <w:spacing w:val="1"/>
                <w:sz w:val="21"/>
                <w:szCs w:val="21"/>
                <w:lang w:eastAsia="zh-CN"/>
              </w:rPr>
              <w:t>LE</w:t>
            </w:r>
            <w:r>
              <w:rPr>
                <w:rFonts w:ascii="宋体" w:hAnsi="宋体" w:cs="宋体" w:hint="eastAsia"/>
                <w:sz w:val="21"/>
                <w:szCs w:val="21"/>
                <w:lang w:eastAsia="zh-CN"/>
              </w:rPr>
              <w:t>D灯</w:t>
            </w:r>
          </w:p>
        </w:tc>
        <w:tc>
          <w:tcPr>
            <w:tcW w:w="869" w:type="pct"/>
            <w:tcBorders>
              <w:top w:val="single" w:sz="4" w:space="0" w:color="000000"/>
              <w:left w:val="single" w:sz="4" w:space="0" w:color="000000"/>
              <w:bottom w:val="single" w:sz="4" w:space="0" w:color="000000"/>
              <w:right w:val="single" w:sz="4" w:space="0" w:color="000000"/>
            </w:tcBorders>
            <w:vAlign w:val="center"/>
          </w:tcPr>
          <w:p w14:paraId="688E371A"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2E4BC9C"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《室内照明用LED产品能效限定值及能效等级》（GB30255）</w:t>
            </w:r>
          </w:p>
        </w:tc>
      </w:tr>
      <w:tr w:rsidR="00B63BA8" w14:paraId="0BE23D37"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CF087CC" w14:textId="77777777" w:rsidR="00B63BA8"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62969D4F" w14:textId="77777777" w:rsidR="00B63BA8" w:rsidRDefault="00000000">
            <w:pPr>
              <w:pStyle w:val="TableParagraph"/>
              <w:spacing w:before="81"/>
              <w:ind w:left="7"/>
              <w:jc w:val="center"/>
              <w:rPr>
                <w:rFonts w:ascii="宋体" w:hAnsi="宋体" w:cs="宋体"/>
                <w:sz w:val="21"/>
                <w:szCs w:val="21"/>
              </w:rPr>
            </w:pPr>
            <w:r>
              <w:rPr>
                <w:rFonts w:ascii="宋体" w:hAnsi="宋体" w:cs="宋体" w:hint="eastAsia"/>
                <w:sz w:val="21"/>
                <w:szCs w:val="21"/>
              </w:rPr>
              <w:t>★</w:t>
            </w:r>
            <w:r>
              <w:rPr>
                <w:rFonts w:ascii="宋体" w:hAnsi="宋体" w:cs="宋体" w:hint="eastAsia"/>
                <w:spacing w:val="1"/>
                <w:sz w:val="21"/>
                <w:szCs w:val="21"/>
              </w:rPr>
              <w:t>A020</w:t>
            </w:r>
            <w:r>
              <w:rPr>
                <w:rFonts w:ascii="宋体" w:hAnsi="宋体" w:cs="宋体" w:hint="eastAsia"/>
                <w:sz w:val="21"/>
                <w:szCs w:val="21"/>
              </w:rPr>
              <w:t>91000电视设备</w:t>
            </w:r>
          </w:p>
        </w:tc>
        <w:tc>
          <w:tcPr>
            <w:tcW w:w="877" w:type="pct"/>
            <w:tcBorders>
              <w:top w:val="single" w:sz="4" w:space="0" w:color="000000"/>
              <w:left w:val="single" w:sz="4" w:space="0" w:color="000000"/>
              <w:bottom w:val="single" w:sz="4" w:space="0" w:color="000000"/>
              <w:right w:val="single" w:sz="4" w:space="0" w:color="000000"/>
            </w:tcBorders>
            <w:vAlign w:val="center"/>
          </w:tcPr>
          <w:p w14:paraId="471DD7CF" w14:textId="77777777" w:rsidR="00B63BA8" w:rsidRDefault="00000000">
            <w:pPr>
              <w:pStyle w:val="TableParagraph"/>
              <w:spacing w:before="81" w:line="276" w:lineRule="auto"/>
              <w:ind w:left="7" w:right="5"/>
              <w:jc w:val="center"/>
              <w:rPr>
                <w:rFonts w:ascii="宋体" w:hAnsi="宋体" w:cs="宋体"/>
                <w:sz w:val="21"/>
                <w:szCs w:val="21"/>
                <w:lang w:eastAsia="zh-CN"/>
              </w:rPr>
            </w:pPr>
            <w:r>
              <w:rPr>
                <w:rFonts w:ascii="宋体" w:hAnsi="宋体" w:cs="宋体" w:hint="eastAsia"/>
                <w:spacing w:val="1"/>
                <w:sz w:val="21"/>
                <w:szCs w:val="21"/>
                <w:lang w:eastAsia="zh-CN"/>
              </w:rPr>
              <w:t>A02</w:t>
            </w:r>
            <w:r>
              <w:rPr>
                <w:rFonts w:ascii="宋体" w:hAnsi="宋体" w:cs="宋体" w:hint="eastAsia"/>
                <w:sz w:val="21"/>
                <w:szCs w:val="21"/>
                <w:lang w:eastAsia="zh-CN"/>
              </w:rPr>
              <w:t>09</w:t>
            </w:r>
            <w:r>
              <w:rPr>
                <w:rFonts w:ascii="宋体" w:hAnsi="宋体" w:cs="宋体" w:hint="eastAsia"/>
                <w:spacing w:val="1"/>
                <w:sz w:val="21"/>
                <w:szCs w:val="21"/>
                <w:lang w:eastAsia="zh-CN"/>
              </w:rPr>
              <w:t>1</w:t>
            </w:r>
            <w:r>
              <w:rPr>
                <w:rFonts w:ascii="宋体" w:hAnsi="宋体" w:cs="宋体" w:hint="eastAsia"/>
                <w:sz w:val="21"/>
                <w:szCs w:val="21"/>
                <w:lang w:eastAsia="zh-CN"/>
              </w:rPr>
              <w:t>001普通电视设备（</w:t>
            </w:r>
            <w:r>
              <w:rPr>
                <w:rFonts w:ascii="宋体" w:hAnsi="宋体" w:cs="宋体" w:hint="eastAsia"/>
                <w:spacing w:val="2"/>
                <w:sz w:val="21"/>
                <w:szCs w:val="21"/>
                <w:lang w:eastAsia="zh-CN"/>
              </w:rPr>
              <w:t>电</w:t>
            </w:r>
            <w:r>
              <w:rPr>
                <w:rFonts w:ascii="宋体" w:hAnsi="宋体" w:cs="宋体" w:hint="eastAsia"/>
                <w:sz w:val="21"/>
                <w:szCs w:val="21"/>
                <w:lang w:eastAsia="zh-CN"/>
              </w:rPr>
              <w:t>视机）</w:t>
            </w:r>
          </w:p>
        </w:tc>
        <w:tc>
          <w:tcPr>
            <w:tcW w:w="869" w:type="pct"/>
            <w:tcBorders>
              <w:top w:val="single" w:sz="4" w:space="0" w:color="000000"/>
              <w:left w:val="single" w:sz="4" w:space="0" w:color="000000"/>
              <w:bottom w:val="single" w:sz="4" w:space="0" w:color="000000"/>
              <w:right w:val="single" w:sz="4" w:space="0" w:color="000000"/>
            </w:tcBorders>
            <w:vAlign w:val="center"/>
          </w:tcPr>
          <w:p w14:paraId="5EED008E"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453B380E"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《平板电视能效限定值及能效等级》（GB24850）</w:t>
            </w:r>
          </w:p>
        </w:tc>
      </w:tr>
      <w:tr w:rsidR="00B63BA8" w14:paraId="43BAAA2D"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01532F71" w14:textId="77777777" w:rsidR="00B63BA8"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6F4FA7F6"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w:t>
            </w:r>
            <w:r>
              <w:rPr>
                <w:rFonts w:ascii="宋体" w:hAnsi="宋体" w:cs="宋体" w:hint="eastAsia"/>
                <w:spacing w:val="1"/>
                <w:sz w:val="21"/>
                <w:szCs w:val="21"/>
              </w:rPr>
              <w:t>A020</w:t>
            </w:r>
            <w:r>
              <w:rPr>
                <w:rFonts w:ascii="宋体" w:hAnsi="宋体" w:cs="宋体" w:hint="eastAsia"/>
                <w:sz w:val="21"/>
                <w:szCs w:val="21"/>
              </w:rPr>
              <w:t>91100视频设备</w:t>
            </w:r>
          </w:p>
        </w:tc>
        <w:tc>
          <w:tcPr>
            <w:tcW w:w="877" w:type="pct"/>
            <w:tcBorders>
              <w:top w:val="single" w:sz="4" w:space="0" w:color="000000"/>
              <w:left w:val="single" w:sz="4" w:space="0" w:color="000000"/>
              <w:bottom w:val="single" w:sz="4" w:space="0" w:color="000000"/>
              <w:right w:val="single" w:sz="4" w:space="0" w:color="000000"/>
            </w:tcBorders>
            <w:vAlign w:val="center"/>
          </w:tcPr>
          <w:p w14:paraId="5DEB851F" w14:textId="77777777" w:rsidR="00B63BA8" w:rsidRDefault="00000000">
            <w:pPr>
              <w:pStyle w:val="TableParagraph"/>
              <w:spacing w:line="276" w:lineRule="auto"/>
              <w:ind w:right="5"/>
              <w:jc w:val="center"/>
              <w:rPr>
                <w:rFonts w:ascii="宋体" w:hAnsi="宋体" w:cs="宋体"/>
                <w:sz w:val="21"/>
                <w:szCs w:val="21"/>
              </w:rPr>
            </w:pPr>
            <w:r>
              <w:rPr>
                <w:rFonts w:ascii="宋体" w:hAnsi="宋体" w:cs="宋体" w:hint="eastAsia"/>
                <w:spacing w:val="1"/>
                <w:sz w:val="21"/>
                <w:szCs w:val="21"/>
              </w:rPr>
              <w:t>A02</w:t>
            </w:r>
            <w:r>
              <w:rPr>
                <w:rFonts w:ascii="宋体" w:hAnsi="宋体" w:cs="宋体" w:hint="eastAsia"/>
                <w:sz w:val="21"/>
                <w:szCs w:val="21"/>
              </w:rPr>
              <w:t>09</w:t>
            </w:r>
            <w:r>
              <w:rPr>
                <w:rFonts w:ascii="宋体" w:hAnsi="宋体" w:cs="宋体" w:hint="eastAsia"/>
                <w:spacing w:val="1"/>
                <w:sz w:val="21"/>
                <w:szCs w:val="21"/>
              </w:rPr>
              <w:t>1</w:t>
            </w:r>
            <w:r>
              <w:rPr>
                <w:rFonts w:ascii="宋体" w:hAnsi="宋体" w:cs="宋体" w:hint="eastAsia"/>
                <w:sz w:val="21"/>
                <w:szCs w:val="21"/>
              </w:rPr>
              <w:t>107视频监控设备</w:t>
            </w:r>
          </w:p>
        </w:tc>
        <w:tc>
          <w:tcPr>
            <w:tcW w:w="869" w:type="pct"/>
            <w:tcBorders>
              <w:top w:val="single" w:sz="4" w:space="0" w:color="000000"/>
              <w:left w:val="single" w:sz="4" w:space="0" w:color="000000"/>
              <w:bottom w:val="single" w:sz="4" w:space="0" w:color="000000"/>
              <w:right w:val="single" w:sz="4" w:space="0" w:color="000000"/>
            </w:tcBorders>
            <w:vAlign w:val="center"/>
          </w:tcPr>
          <w:p w14:paraId="2F5EEC46"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监视器</w:t>
            </w:r>
          </w:p>
        </w:tc>
        <w:tc>
          <w:tcPr>
            <w:tcW w:w="2025" w:type="pct"/>
            <w:tcBorders>
              <w:top w:val="single" w:sz="4" w:space="0" w:color="000000"/>
              <w:left w:val="single" w:sz="4" w:space="0" w:color="000000"/>
              <w:bottom w:val="single" w:sz="4" w:space="0" w:color="000000"/>
              <w:right w:val="single" w:sz="4" w:space="0" w:color="000000"/>
            </w:tcBorders>
          </w:tcPr>
          <w:p w14:paraId="679B167D" w14:textId="77777777" w:rsidR="00B63BA8" w:rsidRDefault="00000000">
            <w:pPr>
              <w:pStyle w:val="TableParagraph"/>
              <w:spacing w:before="131" w:line="276" w:lineRule="auto"/>
              <w:ind w:left="7" w:right="4"/>
              <w:rPr>
                <w:rFonts w:ascii="宋体" w:hAnsi="宋体" w:cs="宋体"/>
                <w:spacing w:val="10"/>
                <w:sz w:val="21"/>
                <w:szCs w:val="21"/>
                <w:lang w:eastAsia="zh-CN"/>
              </w:rPr>
            </w:pPr>
            <w:r>
              <w:rPr>
                <w:rFonts w:ascii="宋体" w:hAnsi="宋体" w:cs="宋体" w:hint="eastAsia"/>
                <w:spacing w:val="10"/>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B63BA8" w14:paraId="0309690B"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B1F6859" w14:textId="77777777" w:rsidR="00B63BA8" w:rsidRDefault="00000000">
            <w:pPr>
              <w:pStyle w:val="TableParagraph"/>
              <w:jc w:val="center"/>
              <w:rPr>
                <w:rFonts w:ascii="宋体" w:hAnsi="宋体" w:cs="宋体"/>
                <w:sz w:val="21"/>
                <w:szCs w:val="21"/>
              </w:rPr>
            </w:pPr>
            <w:r>
              <w:rPr>
                <w:rFonts w:ascii="宋体" w:hAnsi="宋体" w:hint="eastAsia"/>
                <w:spacing w:val="1"/>
                <w:sz w:val="21"/>
                <w:szCs w:val="21"/>
              </w:rPr>
              <w:t>1</w:t>
            </w:r>
            <w:r>
              <w:rPr>
                <w:rFonts w:ascii="宋体" w:hAnsi="宋体" w:hint="eastAsia"/>
                <w:sz w:val="21"/>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2EF2FCAB" w14:textId="77777777" w:rsidR="00B63BA8" w:rsidRDefault="00000000">
            <w:pPr>
              <w:pStyle w:val="TableParagraph"/>
              <w:spacing w:before="76"/>
              <w:ind w:left="7"/>
              <w:jc w:val="center"/>
              <w:rPr>
                <w:rFonts w:ascii="宋体" w:hAnsi="宋体" w:cs="宋体"/>
                <w:sz w:val="21"/>
                <w:szCs w:val="21"/>
              </w:rPr>
            </w:pPr>
            <w:r>
              <w:rPr>
                <w:rFonts w:ascii="宋体" w:hAnsi="宋体" w:cs="仿宋_GB2312" w:hint="eastAsia"/>
                <w:sz w:val="21"/>
                <w:szCs w:val="21"/>
              </w:rPr>
              <w:t>A02241000</w:t>
            </w:r>
            <w:r>
              <w:rPr>
                <w:rFonts w:ascii="宋体" w:hAnsi="宋体" w:cs="宋体" w:hint="eastAsia"/>
                <w:sz w:val="21"/>
                <w:szCs w:val="21"/>
              </w:rPr>
              <w:t>饮食炊事机械</w:t>
            </w:r>
          </w:p>
        </w:tc>
        <w:tc>
          <w:tcPr>
            <w:tcW w:w="877" w:type="pct"/>
            <w:tcBorders>
              <w:top w:val="single" w:sz="4" w:space="0" w:color="000000"/>
              <w:left w:val="single" w:sz="4" w:space="0" w:color="000000"/>
              <w:bottom w:val="single" w:sz="4" w:space="0" w:color="000000"/>
              <w:right w:val="single" w:sz="4" w:space="0" w:color="000000"/>
            </w:tcBorders>
            <w:vAlign w:val="center"/>
          </w:tcPr>
          <w:p w14:paraId="3AD3F9F9"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商用燃</w:t>
            </w:r>
            <w:r>
              <w:rPr>
                <w:rFonts w:ascii="宋体" w:hAnsi="宋体" w:cs="宋体" w:hint="eastAsia"/>
                <w:spacing w:val="2"/>
                <w:sz w:val="21"/>
                <w:szCs w:val="21"/>
              </w:rPr>
              <w:t>气</w:t>
            </w:r>
            <w:r>
              <w:rPr>
                <w:rFonts w:ascii="宋体" w:hAnsi="宋体" w:cs="宋体" w:hint="eastAsia"/>
                <w:sz w:val="21"/>
                <w:szCs w:val="21"/>
              </w:rPr>
              <w:t>灶具</w:t>
            </w:r>
          </w:p>
        </w:tc>
        <w:tc>
          <w:tcPr>
            <w:tcW w:w="869" w:type="pct"/>
            <w:tcBorders>
              <w:top w:val="single" w:sz="4" w:space="0" w:color="000000"/>
              <w:left w:val="single" w:sz="4" w:space="0" w:color="000000"/>
              <w:bottom w:val="single" w:sz="4" w:space="0" w:color="000000"/>
              <w:right w:val="single" w:sz="4" w:space="0" w:color="000000"/>
            </w:tcBorders>
            <w:vAlign w:val="center"/>
          </w:tcPr>
          <w:p w14:paraId="712994BA"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633BAA84" w14:textId="77777777" w:rsidR="00B63BA8"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《商用燃气灶具能效限定值及能效等级》（GB30531）</w:t>
            </w:r>
          </w:p>
        </w:tc>
      </w:tr>
      <w:tr w:rsidR="00B63BA8" w14:paraId="612C911B" w14:textId="77777777">
        <w:tc>
          <w:tcPr>
            <w:tcW w:w="393" w:type="pct"/>
            <w:vMerge w:val="restart"/>
            <w:tcBorders>
              <w:top w:val="single" w:sz="4" w:space="0" w:color="000000"/>
              <w:left w:val="single" w:sz="4" w:space="0" w:color="000000"/>
              <w:bottom w:val="single" w:sz="4" w:space="0" w:color="000000"/>
              <w:right w:val="single" w:sz="4" w:space="0" w:color="000000"/>
            </w:tcBorders>
            <w:vAlign w:val="center"/>
          </w:tcPr>
          <w:p w14:paraId="1B0F6B5E" w14:textId="77777777" w:rsidR="00B63BA8" w:rsidRDefault="00000000">
            <w:pPr>
              <w:jc w:val="center"/>
              <w:rPr>
                <w:rFonts w:ascii="宋体" w:hAnsi="宋体"/>
                <w:szCs w:val="21"/>
              </w:rPr>
            </w:pPr>
            <w:r>
              <w:rPr>
                <w:rFonts w:ascii="宋体" w:hAnsi="宋体" w:hint="eastAsia"/>
                <w:szCs w:val="21"/>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3996BA9C"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A05020105</w:t>
            </w:r>
            <w:r>
              <w:rPr>
                <w:rFonts w:ascii="宋体" w:hAnsi="宋体" w:cs="宋体" w:hint="eastAsia"/>
                <w:sz w:val="21"/>
                <w:szCs w:val="21"/>
              </w:rPr>
              <w:t>便器</w:t>
            </w:r>
          </w:p>
        </w:tc>
        <w:tc>
          <w:tcPr>
            <w:tcW w:w="877" w:type="pct"/>
            <w:tcBorders>
              <w:top w:val="single" w:sz="4" w:space="0" w:color="000000"/>
              <w:left w:val="single" w:sz="4" w:space="0" w:color="000000"/>
              <w:bottom w:val="single" w:sz="4" w:space="0" w:color="000000"/>
              <w:right w:val="single" w:sz="4" w:space="0" w:color="000000"/>
            </w:tcBorders>
            <w:vAlign w:val="center"/>
          </w:tcPr>
          <w:p w14:paraId="6681CBC2"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坐便器</w:t>
            </w:r>
          </w:p>
        </w:tc>
        <w:tc>
          <w:tcPr>
            <w:tcW w:w="869" w:type="pct"/>
            <w:tcBorders>
              <w:top w:val="single" w:sz="4" w:space="0" w:color="000000"/>
              <w:left w:val="single" w:sz="4" w:space="0" w:color="000000"/>
              <w:bottom w:val="single" w:sz="4" w:space="0" w:color="000000"/>
              <w:right w:val="single" w:sz="4" w:space="0" w:color="000000"/>
            </w:tcBorders>
            <w:vAlign w:val="center"/>
          </w:tcPr>
          <w:p w14:paraId="1C72D08F"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7BB7B3D2" w14:textId="77777777" w:rsidR="00B63BA8"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《坐便器水效限定值及水效等级》</w:t>
            </w:r>
          </w:p>
          <w:p w14:paraId="517A7021" w14:textId="77777777" w:rsidR="00B63BA8"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（GB25502）</w:t>
            </w:r>
          </w:p>
        </w:tc>
      </w:tr>
      <w:tr w:rsidR="00B63BA8" w14:paraId="1DF08BF7"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05C7A0F6"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676C346" w14:textId="77777777" w:rsidR="00B63BA8" w:rsidRDefault="00B63BA8">
            <w:pPr>
              <w:widowControl/>
              <w:jc w:val="left"/>
              <w:rPr>
                <w:rFonts w:ascii="宋体" w:hAnsi="宋体" w:cs="宋体"/>
                <w:szCs w:val="21"/>
                <w:lang w:eastAsia="en-US"/>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252E4054"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蹲便器</w:t>
            </w:r>
          </w:p>
        </w:tc>
        <w:tc>
          <w:tcPr>
            <w:tcW w:w="869" w:type="pct"/>
            <w:tcBorders>
              <w:top w:val="single" w:sz="4" w:space="0" w:color="000000"/>
              <w:left w:val="single" w:sz="4" w:space="0" w:color="000000"/>
              <w:bottom w:val="single" w:sz="4" w:space="0" w:color="000000"/>
              <w:right w:val="single" w:sz="4" w:space="0" w:color="000000"/>
            </w:tcBorders>
            <w:vAlign w:val="center"/>
          </w:tcPr>
          <w:p w14:paraId="7A669F91"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4E0481B3" w14:textId="77777777" w:rsidR="00B63BA8"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《蹲便器用水效率限定值及用水效率等级》（GB30717）</w:t>
            </w:r>
          </w:p>
        </w:tc>
      </w:tr>
      <w:tr w:rsidR="00B63BA8" w14:paraId="06EFE341" w14:textId="77777777">
        <w:tc>
          <w:tcPr>
            <w:tcW w:w="393" w:type="pct"/>
            <w:vMerge/>
            <w:tcBorders>
              <w:top w:val="single" w:sz="4" w:space="0" w:color="000000"/>
              <w:left w:val="single" w:sz="4" w:space="0" w:color="000000"/>
              <w:bottom w:val="single" w:sz="4" w:space="0" w:color="000000"/>
              <w:right w:val="single" w:sz="4" w:space="0" w:color="000000"/>
            </w:tcBorders>
            <w:vAlign w:val="center"/>
          </w:tcPr>
          <w:p w14:paraId="303657B3" w14:textId="77777777" w:rsidR="00B63BA8" w:rsidRDefault="00B63BA8">
            <w:pPr>
              <w:widowControl/>
              <w:jc w:val="left"/>
              <w:rPr>
                <w:rFonts w:ascii="宋体" w:hAnsi="宋体"/>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FCF471E" w14:textId="77777777" w:rsidR="00B63BA8" w:rsidRDefault="00B63BA8">
            <w:pPr>
              <w:widowControl/>
              <w:jc w:val="left"/>
              <w:rPr>
                <w:rFonts w:ascii="宋体" w:hAnsi="宋体" w:cs="宋体"/>
                <w:szCs w:val="21"/>
              </w:rPr>
            </w:pPr>
          </w:p>
        </w:tc>
        <w:tc>
          <w:tcPr>
            <w:tcW w:w="877" w:type="pct"/>
            <w:tcBorders>
              <w:top w:val="single" w:sz="4" w:space="0" w:color="000000"/>
              <w:left w:val="single" w:sz="4" w:space="0" w:color="000000"/>
              <w:bottom w:val="single" w:sz="4" w:space="0" w:color="000000"/>
              <w:right w:val="single" w:sz="4" w:space="0" w:color="000000"/>
            </w:tcBorders>
            <w:vAlign w:val="center"/>
          </w:tcPr>
          <w:p w14:paraId="3DE8229D" w14:textId="77777777" w:rsidR="00B63BA8" w:rsidRDefault="00000000">
            <w:pPr>
              <w:pStyle w:val="TableParagraph"/>
              <w:jc w:val="center"/>
              <w:rPr>
                <w:rFonts w:ascii="宋体" w:hAnsi="宋体" w:cs="宋体"/>
                <w:sz w:val="21"/>
                <w:szCs w:val="21"/>
              </w:rPr>
            </w:pPr>
            <w:r>
              <w:rPr>
                <w:rFonts w:ascii="宋体" w:hAnsi="宋体" w:cs="宋体" w:hint="eastAsia"/>
                <w:sz w:val="21"/>
                <w:szCs w:val="21"/>
              </w:rPr>
              <w:t>小便器</w:t>
            </w:r>
          </w:p>
        </w:tc>
        <w:tc>
          <w:tcPr>
            <w:tcW w:w="869" w:type="pct"/>
            <w:tcBorders>
              <w:top w:val="single" w:sz="4" w:space="0" w:color="000000"/>
              <w:left w:val="single" w:sz="4" w:space="0" w:color="000000"/>
              <w:bottom w:val="single" w:sz="4" w:space="0" w:color="000000"/>
              <w:right w:val="single" w:sz="4" w:space="0" w:color="000000"/>
            </w:tcBorders>
            <w:vAlign w:val="center"/>
          </w:tcPr>
          <w:p w14:paraId="0D84BD46" w14:textId="77777777" w:rsidR="00B63BA8" w:rsidRDefault="00B63BA8">
            <w:pPr>
              <w:jc w:val="center"/>
              <w:rPr>
                <w:rFonts w:ascii="宋体" w:hAnsi="宋体"/>
                <w:szCs w:val="21"/>
              </w:rPr>
            </w:pPr>
          </w:p>
        </w:tc>
        <w:tc>
          <w:tcPr>
            <w:tcW w:w="2025" w:type="pct"/>
            <w:tcBorders>
              <w:top w:val="single" w:sz="4" w:space="0" w:color="000000"/>
              <w:left w:val="single" w:sz="4" w:space="0" w:color="000000"/>
              <w:bottom w:val="single" w:sz="4" w:space="0" w:color="000000"/>
              <w:right w:val="single" w:sz="4" w:space="0" w:color="000000"/>
            </w:tcBorders>
          </w:tcPr>
          <w:p w14:paraId="385DF0E9" w14:textId="77777777" w:rsidR="00B63BA8"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z w:val="21"/>
                <w:szCs w:val="21"/>
                <w:lang w:eastAsia="zh-CN"/>
              </w:rPr>
              <w:t>《小便器用水效率限定值及用水效率等级》（GB28377）</w:t>
            </w:r>
          </w:p>
        </w:tc>
      </w:tr>
      <w:tr w:rsidR="00B63BA8" w14:paraId="0FAE04D5"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3BEDE877" w14:textId="77777777" w:rsidR="00B63BA8" w:rsidRDefault="00000000">
            <w:pPr>
              <w:pStyle w:val="TableParagraph"/>
              <w:jc w:val="center"/>
              <w:rPr>
                <w:rFonts w:ascii="宋体" w:hAnsi="宋体" w:cs="宋体"/>
                <w:sz w:val="21"/>
                <w:szCs w:val="21"/>
              </w:rPr>
            </w:pPr>
            <w:r>
              <w:rPr>
                <w:rFonts w:ascii="宋体" w:hAnsi="宋体" w:hint="eastAsia"/>
                <w:sz w:val="21"/>
                <w:szCs w:val="21"/>
              </w:rPr>
              <w:t>16</w:t>
            </w:r>
          </w:p>
        </w:tc>
        <w:tc>
          <w:tcPr>
            <w:tcW w:w="834" w:type="pct"/>
            <w:tcBorders>
              <w:top w:val="single" w:sz="4" w:space="0" w:color="000000"/>
              <w:left w:val="single" w:sz="4" w:space="0" w:color="000000"/>
              <w:bottom w:val="single" w:sz="4" w:space="0" w:color="000000"/>
              <w:right w:val="single" w:sz="4" w:space="0" w:color="000000"/>
            </w:tcBorders>
            <w:vAlign w:val="center"/>
          </w:tcPr>
          <w:p w14:paraId="30FBEB62" w14:textId="77777777" w:rsidR="00B63BA8" w:rsidRDefault="00000000">
            <w:pPr>
              <w:pStyle w:val="TableParagraph"/>
              <w:spacing w:before="153"/>
              <w:ind w:left="7"/>
              <w:jc w:val="center"/>
              <w:rPr>
                <w:rFonts w:ascii="宋体" w:hAnsi="宋体" w:cs="宋体"/>
                <w:sz w:val="21"/>
                <w:szCs w:val="21"/>
              </w:rPr>
            </w:pPr>
            <w:r>
              <w:rPr>
                <w:rFonts w:ascii="宋体" w:hAnsi="宋体" w:cs="宋体" w:hint="eastAsia"/>
                <w:sz w:val="21"/>
                <w:szCs w:val="21"/>
              </w:rPr>
              <w:t>★</w:t>
            </w:r>
            <w:r>
              <w:rPr>
                <w:rFonts w:ascii="宋体" w:hAnsi="宋体" w:cs="仿宋_GB2312" w:hint="eastAsia"/>
                <w:sz w:val="21"/>
                <w:szCs w:val="21"/>
              </w:rPr>
              <w:t>A05020106</w:t>
            </w:r>
            <w:r>
              <w:rPr>
                <w:rFonts w:ascii="宋体" w:hAnsi="宋体" w:cs="宋体" w:hint="eastAsia"/>
                <w:sz w:val="21"/>
                <w:szCs w:val="21"/>
              </w:rPr>
              <w:t>水嘴</w:t>
            </w:r>
          </w:p>
        </w:tc>
        <w:tc>
          <w:tcPr>
            <w:tcW w:w="877" w:type="pct"/>
            <w:tcBorders>
              <w:top w:val="single" w:sz="4" w:space="0" w:color="000000"/>
              <w:left w:val="single" w:sz="4" w:space="0" w:color="000000"/>
              <w:bottom w:val="single" w:sz="4" w:space="0" w:color="000000"/>
              <w:right w:val="single" w:sz="4" w:space="0" w:color="000000"/>
            </w:tcBorders>
            <w:vAlign w:val="center"/>
          </w:tcPr>
          <w:p w14:paraId="4B81D363" w14:textId="77777777" w:rsidR="00B63BA8" w:rsidRDefault="00B63BA8">
            <w:pPr>
              <w:jc w:val="center"/>
              <w:rPr>
                <w:rFonts w:ascii="宋体" w:hAnsi="宋体"/>
                <w:szCs w:val="21"/>
                <w:lang w:eastAsia="en-US"/>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4E974D10" w14:textId="77777777" w:rsidR="00B63BA8" w:rsidRDefault="00B63BA8">
            <w:pPr>
              <w:jc w:val="center"/>
              <w:rPr>
                <w:rFonts w:ascii="宋体" w:hAnsi="宋体"/>
                <w:szCs w:val="21"/>
                <w:lang w:eastAsia="en-US"/>
              </w:rPr>
            </w:pPr>
          </w:p>
        </w:tc>
        <w:tc>
          <w:tcPr>
            <w:tcW w:w="2025" w:type="pct"/>
            <w:tcBorders>
              <w:top w:val="single" w:sz="4" w:space="0" w:color="000000"/>
              <w:left w:val="single" w:sz="4" w:space="0" w:color="000000"/>
              <w:bottom w:val="single" w:sz="4" w:space="0" w:color="000000"/>
              <w:right w:val="single" w:sz="4" w:space="0" w:color="000000"/>
            </w:tcBorders>
          </w:tcPr>
          <w:p w14:paraId="1D743F53" w14:textId="77777777" w:rsidR="00B63BA8" w:rsidRDefault="00000000">
            <w:pPr>
              <w:pStyle w:val="TableParagraph"/>
              <w:spacing w:before="153" w:line="276" w:lineRule="auto"/>
              <w:ind w:left="7" w:right="4"/>
              <w:rPr>
                <w:rFonts w:ascii="宋体" w:hAnsi="宋体" w:cs="宋体"/>
                <w:sz w:val="21"/>
                <w:szCs w:val="21"/>
                <w:lang w:eastAsia="zh-CN"/>
              </w:rPr>
            </w:pPr>
            <w:r>
              <w:rPr>
                <w:rFonts w:ascii="宋体" w:hAnsi="宋体" w:cs="宋体" w:hint="eastAsia"/>
                <w:spacing w:val="10"/>
                <w:sz w:val="21"/>
                <w:szCs w:val="21"/>
                <w:lang w:eastAsia="zh-CN"/>
              </w:rPr>
              <w:t>《水嘴用水效率限定值及用水效</w:t>
            </w:r>
            <w:r>
              <w:rPr>
                <w:rFonts w:ascii="宋体" w:hAnsi="宋体" w:cs="宋体" w:hint="eastAsia"/>
                <w:sz w:val="21"/>
                <w:szCs w:val="21"/>
                <w:lang w:eastAsia="zh-CN"/>
              </w:rPr>
              <w:t>率等级》（GB 25501）</w:t>
            </w:r>
          </w:p>
        </w:tc>
      </w:tr>
      <w:tr w:rsidR="00B63BA8" w14:paraId="4CE77A43"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21FC2344" w14:textId="77777777" w:rsidR="00B63BA8" w:rsidRDefault="00000000">
            <w:pPr>
              <w:pStyle w:val="TableParagraph"/>
              <w:jc w:val="center"/>
              <w:rPr>
                <w:rFonts w:ascii="宋体" w:hAnsi="宋体" w:cs="宋体"/>
                <w:sz w:val="21"/>
                <w:szCs w:val="21"/>
              </w:rPr>
            </w:pPr>
            <w:r>
              <w:rPr>
                <w:rFonts w:ascii="宋体" w:hAnsi="宋体" w:hint="eastAsia"/>
                <w:sz w:val="21"/>
                <w:szCs w:val="21"/>
              </w:rPr>
              <w:lastRenderedPageBreak/>
              <w:t>17</w:t>
            </w:r>
          </w:p>
        </w:tc>
        <w:tc>
          <w:tcPr>
            <w:tcW w:w="834" w:type="pct"/>
            <w:tcBorders>
              <w:top w:val="single" w:sz="4" w:space="0" w:color="000000"/>
              <w:left w:val="single" w:sz="4" w:space="0" w:color="000000"/>
              <w:bottom w:val="single" w:sz="4" w:space="0" w:color="000000"/>
              <w:right w:val="single" w:sz="4" w:space="0" w:color="000000"/>
            </w:tcBorders>
            <w:vAlign w:val="center"/>
          </w:tcPr>
          <w:p w14:paraId="60E1B0E8" w14:textId="77777777" w:rsidR="00B63BA8" w:rsidRDefault="00000000">
            <w:pPr>
              <w:pStyle w:val="TableParagraph"/>
              <w:spacing w:before="112"/>
              <w:ind w:left="7"/>
              <w:jc w:val="center"/>
              <w:rPr>
                <w:rFonts w:ascii="宋体" w:hAnsi="宋体" w:cs="宋体"/>
                <w:sz w:val="21"/>
                <w:szCs w:val="21"/>
              </w:rPr>
            </w:pPr>
            <w:r>
              <w:rPr>
                <w:rFonts w:ascii="宋体" w:hAnsi="宋体" w:cs="仿宋_GB2312" w:hint="eastAsia"/>
                <w:sz w:val="21"/>
                <w:szCs w:val="21"/>
              </w:rPr>
              <w:t>A05020107</w:t>
            </w:r>
            <w:r>
              <w:rPr>
                <w:rFonts w:ascii="宋体" w:hAnsi="宋体" w:cs="宋体" w:hint="eastAsia"/>
                <w:sz w:val="21"/>
                <w:szCs w:val="21"/>
              </w:rPr>
              <w:t>便器冲洗阀</w:t>
            </w:r>
          </w:p>
        </w:tc>
        <w:tc>
          <w:tcPr>
            <w:tcW w:w="877" w:type="pct"/>
            <w:tcBorders>
              <w:top w:val="single" w:sz="4" w:space="0" w:color="000000"/>
              <w:left w:val="single" w:sz="4" w:space="0" w:color="000000"/>
              <w:bottom w:val="single" w:sz="4" w:space="0" w:color="000000"/>
              <w:right w:val="single" w:sz="4" w:space="0" w:color="000000"/>
            </w:tcBorders>
            <w:vAlign w:val="center"/>
          </w:tcPr>
          <w:p w14:paraId="4D4C9FE1" w14:textId="77777777" w:rsidR="00B63BA8" w:rsidRDefault="00B63BA8">
            <w:pPr>
              <w:jc w:val="center"/>
              <w:rPr>
                <w:rFonts w:ascii="宋体" w:hAnsi="宋体"/>
                <w:szCs w:val="21"/>
                <w:lang w:eastAsia="en-US"/>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0F9E4E49" w14:textId="77777777" w:rsidR="00B63BA8" w:rsidRDefault="00B63BA8">
            <w:pPr>
              <w:jc w:val="center"/>
              <w:rPr>
                <w:rFonts w:ascii="宋体" w:hAnsi="宋体"/>
                <w:szCs w:val="21"/>
                <w:lang w:eastAsia="en-US"/>
              </w:rPr>
            </w:pPr>
          </w:p>
        </w:tc>
        <w:tc>
          <w:tcPr>
            <w:tcW w:w="2025" w:type="pct"/>
            <w:tcBorders>
              <w:top w:val="single" w:sz="4" w:space="0" w:color="000000"/>
              <w:left w:val="single" w:sz="4" w:space="0" w:color="000000"/>
              <w:bottom w:val="single" w:sz="4" w:space="0" w:color="000000"/>
              <w:right w:val="single" w:sz="4" w:space="0" w:color="000000"/>
            </w:tcBorders>
          </w:tcPr>
          <w:p w14:paraId="472E0E4D" w14:textId="77777777" w:rsidR="00B63BA8" w:rsidRDefault="00000000">
            <w:pPr>
              <w:pStyle w:val="TableParagraph"/>
              <w:spacing w:before="112" w:line="276" w:lineRule="auto"/>
              <w:ind w:left="7" w:right="4"/>
              <w:rPr>
                <w:rFonts w:ascii="宋体" w:hAnsi="宋体" w:cs="宋体"/>
                <w:sz w:val="21"/>
                <w:szCs w:val="21"/>
                <w:lang w:eastAsia="zh-CN"/>
              </w:rPr>
            </w:pPr>
            <w:r>
              <w:rPr>
                <w:rFonts w:ascii="宋体" w:hAnsi="宋体" w:cs="宋体" w:hint="eastAsia"/>
                <w:spacing w:val="10"/>
                <w:sz w:val="21"/>
                <w:szCs w:val="21"/>
                <w:lang w:eastAsia="zh-CN"/>
              </w:rPr>
              <w:t>《便器冲洗阀用水效率限定值及</w:t>
            </w:r>
            <w:r>
              <w:rPr>
                <w:rFonts w:ascii="宋体" w:hAnsi="宋体" w:cs="宋体" w:hint="eastAsia"/>
                <w:sz w:val="21"/>
                <w:szCs w:val="21"/>
                <w:lang w:eastAsia="zh-CN"/>
              </w:rPr>
              <w:t>用水效率等级》（GB28379）</w:t>
            </w:r>
          </w:p>
        </w:tc>
      </w:tr>
      <w:tr w:rsidR="00B63BA8" w14:paraId="2CF36E7C" w14:textId="77777777">
        <w:tc>
          <w:tcPr>
            <w:tcW w:w="393" w:type="pct"/>
            <w:tcBorders>
              <w:top w:val="single" w:sz="4" w:space="0" w:color="000000"/>
              <w:left w:val="single" w:sz="4" w:space="0" w:color="000000"/>
              <w:bottom w:val="single" w:sz="4" w:space="0" w:color="000000"/>
              <w:right w:val="single" w:sz="4" w:space="0" w:color="000000"/>
            </w:tcBorders>
            <w:vAlign w:val="center"/>
          </w:tcPr>
          <w:p w14:paraId="674A3175" w14:textId="77777777" w:rsidR="00B63BA8" w:rsidRDefault="00000000">
            <w:pPr>
              <w:pStyle w:val="TableParagraph"/>
              <w:jc w:val="center"/>
              <w:rPr>
                <w:rFonts w:ascii="宋体" w:hAnsi="宋体" w:cs="宋体"/>
                <w:sz w:val="21"/>
                <w:szCs w:val="21"/>
              </w:rPr>
            </w:pPr>
            <w:r>
              <w:rPr>
                <w:rFonts w:ascii="宋体" w:hAnsi="宋体" w:hint="eastAsia"/>
                <w:sz w:val="21"/>
                <w:szCs w:val="21"/>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24583C88" w14:textId="77777777" w:rsidR="00B63BA8" w:rsidRDefault="00000000">
            <w:pPr>
              <w:pStyle w:val="TableParagraph"/>
              <w:spacing w:before="131"/>
              <w:ind w:left="7"/>
              <w:jc w:val="center"/>
              <w:rPr>
                <w:rFonts w:ascii="宋体" w:hAnsi="宋体" w:cs="宋体"/>
                <w:sz w:val="21"/>
                <w:szCs w:val="21"/>
              </w:rPr>
            </w:pPr>
            <w:r>
              <w:rPr>
                <w:rFonts w:ascii="宋体" w:hAnsi="宋体" w:cs="仿宋_GB2312" w:hint="eastAsia"/>
                <w:sz w:val="21"/>
                <w:szCs w:val="21"/>
              </w:rPr>
              <w:t>A05020110</w:t>
            </w:r>
            <w:r>
              <w:rPr>
                <w:rFonts w:ascii="宋体" w:hAnsi="宋体" w:cs="宋体" w:hint="eastAsia"/>
                <w:sz w:val="21"/>
                <w:szCs w:val="21"/>
              </w:rPr>
              <w:t>淋浴器</w:t>
            </w:r>
          </w:p>
        </w:tc>
        <w:tc>
          <w:tcPr>
            <w:tcW w:w="877" w:type="pct"/>
            <w:tcBorders>
              <w:top w:val="single" w:sz="4" w:space="0" w:color="000000"/>
              <w:left w:val="single" w:sz="4" w:space="0" w:color="000000"/>
              <w:bottom w:val="single" w:sz="4" w:space="0" w:color="000000"/>
              <w:right w:val="single" w:sz="4" w:space="0" w:color="000000"/>
            </w:tcBorders>
            <w:vAlign w:val="center"/>
          </w:tcPr>
          <w:p w14:paraId="6816FDE1" w14:textId="77777777" w:rsidR="00B63BA8" w:rsidRDefault="00B63BA8">
            <w:pPr>
              <w:jc w:val="center"/>
              <w:rPr>
                <w:rFonts w:ascii="宋体" w:hAnsi="宋体"/>
                <w:szCs w:val="21"/>
                <w:lang w:eastAsia="en-US"/>
              </w:rPr>
            </w:pPr>
          </w:p>
        </w:tc>
        <w:tc>
          <w:tcPr>
            <w:tcW w:w="869" w:type="pct"/>
            <w:tcBorders>
              <w:top w:val="single" w:sz="4" w:space="0" w:color="000000"/>
              <w:left w:val="single" w:sz="4" w:space="0" w:color="000000"/>
              <w:bottom w:val="single" w:sz="4" w:space="0" w:color="000000"/>
              <w:right w:val="single" w:sz="4" w:space="0" w:color="000000"/>
            </w:tcBorders>
            <w:vAlign w:val="center"/>
          </w:tcPr>
          <w:p w14:paraId="55167DB9" w14:textId="77777777" w:rsidR="00B63BA8" w:rsidRDefault="00B63BA8">
            <w:pPr>
              <w:jc w:val="center"/>
              <w:rPr>
                <w:rFonts w:ascii="宋体" w:hAnsi="宋体"/>
                <w:szCs w:val="21"/>
                <w:lang w:eastAsia="en-US"/>
              </w:rPr>
            </w:pPr>
          </w:p>
        </w:tc>
        <w:tc>
          <w:tcPr>
            <w:tcW w:w="2025" w:type="pct"/>
            <w:tcBorders>
              <w:top w:val="single" w:sz="4" w:space="0" w:color="000000"/>
              <w:left w:val="single" w:sz="4" w:space="0" w:color="000000"/>
              <w:bottom w:val="single" w:sz="4" w:space="0" w:color="000000"/>
              <w:right w:val="single" w:sz="4" w:space="0" w:color="000000"/>
            </w:tcBorders>
          </w:tcPr>
          <w:p w14:paraId="5AE20C01" w14:textId="77777777" w:rsidR="00B63BA8" w:rsidRDefault="00000000">
            <w:pPr>
              <w:pStyle w:val="TableParagraph"/>
              <w:spacing w:before="131" w:line="276" w:lineRule="auto"/>
              <w:ind w:left="7" w:right="4"/>
              <w:rPr>
                <w:rFonts w:ascii="宋体" w:hAnsi="宋体" w:cs="宋体"/>
                <w:sz w:val="21"/>
                <w:szCs w:val="21"/>
                <w:lang w:eastAsia="zh-CN"/>
              </w:rPr>
            </w:pPr>
            <w:r>
              <w:rPr>
                <w:rFonts w:ascii="宋体" w:hAnsi="宋体" w:cs="宋体" w:hint="eastAsia"/>
                <w:spacing w:val="10"/>
                <w:sz w:val="21"/>
                <w:szCs w:val="21"/>
                <w:lang w:eastAsia="zh-CN"/>
              </w:rPr>
              <w:t>《淋浴器用水效率限定值及用水</w:t>
            </w:r>
            <w:r>
              <w:rPr>
                <w:rFonts w:ascii="宋体" w:hAnsi="宋体" w:cs="宋体" w:hint="eastAsia"/>
                <w:sz w:val="21"/>
                <w:szCs w:val="21"/>
                <w:lang w:eastAsia="zh-CN"/>
              </w:rPr>
              <w:t>效率等级》（GB28378）</w:t>
            </w:r>
          </w:p>
        </w:tc>
      </w:tr>
    </w:tbl>
    <w:p w14:paraId="11E26903" w14:textId="77777777" w:rsidR="00B63BA8" w:rsidRDefault="00000000">
      <w:pPr>
        <w:pStyle w:val="a0"/>
        <w:spacing w:line="360" w:lineRule="auto"/>
        <w:rPr>
          <w:rFonts w:ascii="宋体" w:hAnsi="宋体"/>
          <w:szCs w:val="21"/>
        </w:rPr>
      </w:pPr>
      <w:r>
        <w:rPr>
          <w:rFonts w:ascii="宋体" w:hAnsi="宋体" w:hint="eastAsia"/>
          <w:spacing w:val="-3"/>
          <w:szCs w:val="21"/>
        </w:rPr>
        <w:t>注：1.节能产品认证应依据相关国家标准的最新版本，依据国家标准中二级能效（水效）</w:t>
      </w:r>
      <w:r>
        <w:rPr>
          <w:rFonts w:ascii="宋体" w:hAnsi="宋体" w:hint="eastAsia"/>
          <w:szCs w:val="21"/>
        </w:rPr>
        <w:t>指标。</w:t>
      </w:r>
    </w:p>
    <w:p w14:paraId="35E34306" w14:textId="77777777" w:rsidR="00B63BA8" w:rsidRDefault="00000000">
      <w:pPr>
        <w:pStyle w:val="a0"/>
        <w:spacing w:line="360" w:lineRule="auto"/>
        <w:ind w:firstLine="465"/>
        <w:rPr>
          <w:rFonts w:ascii="宋体" w:hAnsi="宋体"/>
          <w:szCs w:val="21"/>
        </w:rPr>
      </w:pPr>
      <w:r>
        <w:rPr>
          <w:rFonts w:ascii="宋体" w:hAnsi="宋体" w:hint="eastAsia"/>
          <w:szCs w:val="21"/>
        </w:rPr>
        <w:t>2.以“★”标注的为政府强制采购产品。</w:t>
      </w:r>
    </w:p>
    <w:p w14:paraId="6A8F1A17" w14:textId="77777777" w:rsidR="00B63BA8" w:rsidRDefault="00000000">
      <w:pPr>
        <w:pStyle w:val="a0"/>
        <w:spacing w:line="360" w:lineRule="auto"/>
        <w:ind w:firstLine="465"/>
        <w:rPr>
          <w:rFonts w:ascii="Arial Unicode MS" w:eastAsia="Arial Unicode MS" w:hAnsi="Arial Unicode MS" w:cs="Arial Unicode MS"/>
          <w:sz w:val="32"/>
          <w:szCs w:val="32"/>
        </w:rPr>
      </w:pPr>
      <w:r>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r>
        <w:rPr>
          <w:rFonts w:hAnsi="宋体" w:hint="eastAsia"/>
        </w:rPr>
        <w:br w:type="page" w:clear="all"/>
      </w:r>
      <w:r>
        <w:rPr>
          <w:rFonts w:ascii="微软雅黑" w:eastAsia="微软雅黑" w:hAnsi="微软雅黑" w:cs="微软雅黑" w:hint="eastAsia"/>
          <w:sz w:val="32"/>
          <w:szCs w:val="32"/>
        </w:rPr>
        <w:lastRenderedPageBreak/>
        <w:t>附件7：</w:t>
      </w:r>
    </w:p>
    <w:p w14:paraId="0EE8C730" w14:textId="77777777" w:rsidR="00B63BA8" w:rsidRDefault="00000000">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4997" w:type="pct"/>
        <w:tblLook w:val="04A0" w:firstRow="1" w:lastRow="0" w:firstColumn="1" w:lastColumn="0" w:noHBand="0" w:noVBand="1"/>
      </w:tblPr>
      <w:tblGrid>
        <w:gridCol w:w="2100"/>
        <w:gridCol w:w="1550"/>
        <w:gridCol w:w="1282"/>
        <w:gridCol w:w="1999"/>
        <w:gridCol w:w="1777"/>
        <w:gridCol w:w="1140"/>
      </w:tblGrid>
      <w:tr w:rsidR="00B63BA8" w14:paraId="3012445B" w14:textId="77777777">
        <w:trPr>
          <w:trHeight w:val="285"/>
        </w:trPr>
        <w:tc>
          <w:tcPr>
            <w:tcW w:w="1065" w:type="pct"/>
            <w:tcBorders>
              <w:top w:val="single" w:sz="4" w:space="0" w:color="auto"/>
              <w:left w:val="single" w:sz="4" w:space="0" w:color="auto"/>
              <w:bottom w:val="single" w:sz="4" w:space="0" w:color="auto"/>
              <w:right w:val="single" w:sz="4" w:space="0" w:color="auto"/>
            </w:tcBorders>
            <w:vAlign w:val="center"/>
          </w:tcPr>
          <w:p w14:paraId="132E4652" w14:textId="77777777" w:rsidR="00B63BA8" w:rsidRDefault="00000000">
            <w:pPr>
              <w:widowControl/>
              <w:jc w:val="center"/>
              <w:rPr>
                <w:rFonts w:ascii="仿宋_GB2312" w:eastAsia="仿宋_GB2312" w:hAnsi="仿宋" w:cs="宋体"/>
                <w:b/>
                <w:sz w:val="24"/>
              </w:rPr>
            </w:pPr>
            <w:r>
              <w:rPr>
                <w:rFonts w:ascii="仿宋_GB2312" w:eastAsia="仿宋_GB2312" w:hAnsi="仿宋" w:cs="宋体" w:hint="eastAsia"/>
                <w:b/>
                <w:sz w:val="24"/>
              </w:rPr>
              <w:t>行业名称</w:t>
            </w:r>
          </w:p>
        </w:tc>
        <w:tc>
          <w:tcPr>
            <w:tcW w:w="787" w:type="pct"/>
            <w:tcBorders>
              <w:top w:val="single" w:sz="4" w:space="0" w:color="auto"/>
              <w:left w:val="nil"/>
              <w:bottom w:val="single" w:sz="4" w:space="0" w:color="auto"/>
              <w:right w:val="single" w:sz="4" w:space="0" w:color="auto"/>
            </w:tcBorders>
            <w:vAlign w:val="center"/>
          </w:tcPr>
          <w:p w14:paraId="714C6F02" w14:textId="77777777" w:rsidR="00B63BA8" w:rsidRDefault="00000000">
            <w:pPr>
              <w:widowControl/>
              <w:jc w:val="center"/>
              <w:rPr>
                <w:rFonts w:ascii="仿宋_GB2312" w:eastAsia="仿宋_GB2312" w:hAnsi="仿宋" w:cs="宋体"/>
                <w:b/>
                <w:sz w:val="24"/>
              </w:rPr>
            </w:pPr>
            <w:r>
              <w:rPr>
                <w:rFonts w:ascii="仿宋_GB2312" w:eastAsia="仿宋_GB2312" w:hAnsi="仿宋" w:cs="宋体" w:hint="eastAsia"/>
                <w:b/>
                <w:sz w:val="24"/>
              </w:rPr>
              <w:t>指标名称</w:t>
            </w:r>
          </w:p>
        </w:tc>
        <w:tc>
          <w:tcPr>
            <w:tcW w:w="651" w:type="pct"/>
            <w:tcBorders>
              <w:top w:val="single" w:sz="4" w:space="0" w:color="auto"/>
              <w:left w:val="nil"/>
              <w:bottom w:val="single" w:sz="4" w:space="0" w:color="auto"/>
              <w:right w:val="single" w:sz="4" w:space="0" w:color="auto"/>
            </w:tcBorders>
            <w:vAlign w:val="center"/>
          </w:tcPr>
          <w:p w14:paraId="1C4B9AE9" w14:textId="77777777" w:rsidR="00B63BA8" w:rsidRDefault="00000000">
            <w:pPr>
              <w:widowControl/>
              <w:jc w:val="center"/>
              <w:rPr>
                <w:rFonts w:ascii="仿宋_GB2312" w:eastAsia="仿宋_GB2312" w:hAnsi="仿宋" w:cs="宋体"/>
                <w:b/>
                <w:sz w:val="24"/>
              </w:rPr>
            </w:pPr>
            <w:r>
              <w:rPr>
                <w:rFonts w:ascii="仿宋_GB2312" w:eastAsia="仿宋_GB2312" w:hAnsi="仿宋" w:cs="宋体" w:hint="eastAsia"/>
                <w:b/>
                <w:sz w:val="24"/>
              </w:rPr>
              <w:t>计量单位</w:t>
            </w:r>
          </w:p>
        </w:tc>
        <w:tc>
          <w:tcPr>
            <w:tcW w:w="1014" w:type="pct"/>
            <w:tcBorders>
              <w:top w:val="single" w:sz="4" w:space="0" w:color="auto"/>
              <w:left w:val="nil"/>
              <w:bottom w:val="single" w:sz="4" w:space="0" w:color="auto"/>
              <w:right w:val="single" w:sz="4" w:space="0" w:color="auto"/>
            </w:tcBorders>
            <w:vAlign w:val="center"/>
          </w:tcPr>
          <w:p w14:paraId="1B82A7CD" w14:textId="77777777" w:rsidR="00B63BA8" w:rsidRDefault="00000000">
            <w:pPr>
              <w:widowControl/>
              <w:jc w:val="center"/>
              <w:rPr>
                <w:rFonts w:ascii="仿宋_GB2312" w:eastAsia="仿宋_GB2312" w:hAnsi="仿宋" w:cs="宋体"/>
                <w:b/>
                <w:sz w:val="24"/>
              </w:rPr>
            </w:pPr>
            <w:r>
              <w:rPr>
                <w:rFonts w:ascii="仿宋_GB2312" w:eastAsia="仿宋_GB2312" w:hAnsi="仿宋" w:cs="宋体" w:hint="eastAsia"/>
                <w:b/>
                <w:sz w:val="24"/>
              </w:rPr>
              <w:t>中型</w:t>
            </w:r>
          </w:p>
        </w:tc>
        <w:tc>
          <w:tcPr>
            <w:tcW w:w="901" w:type="pct"/>
            <w:tcBorders>
              <w:top w:val="single" w:sz="4" w:space="0" w:color="auto"/>
              <w:left w:val="nil"/>
              <w:bottom w:val="single" w:sz="4" w:space="0" w:color="auto"/>
              <w:right w:val="single" w:sz="4" w:space="0" w:color="auto"/>
            </w:tcBorders>
            <w:vAlign w:val="center"/>
          </w:tcPr>
          <w:p w14:paraId="7E6C1E10" w14:textId="77777777" w:rsidR="00B63BA8" w:rsidRDefault="00000000">
            <w:pPr>
              <w:widowControl/>
              <w:jc w:val="center"/>
              <w:rPr>
                <w:rFonts w:ascii="仿宋_GB2312" w:eastAsia="仿宋_GB2312" w:hAnsi="仿宋" w:cs="宋体"/>
                <w:b/>
                <w:sz w:val="24"/>
              </w:rPr>
            </w:pPr>
            <w:r>
              <w:rPr>
                <w:rFonts w:ascii="仿宋_GB2312" w:eastAsia="仿宋_GB2312" w:hAnsi="仿宋" w:cs="宋体" w:hint="eastAsia"/>
                <w:b/>
                <w:sz w:val="24"/>
              </w:rPr>
              <w:t>小型</w:t>
            </w:r>
          </w:p>
        </w:tc>
        <w:tc>
          <w:tcPr>
            <w:tcW w:w="579" w:type="pct"/>
            <w:tcBorders>
              <w:top w:val="single" w:sz="4" w:space="0" w:color="auto"/>
              <w:left w:val="nil"/>
              <w:bottom w:val="single" w:sz="4" w:space="0" w:color="auto"/>
              <w:right w:val="single" w:sz="4" w:space="0" w:color="auto"/>
            </w:tcBorders>
            <w:vAlign w:val="center"/>
          </w:tcPr>
          <w:p w14:paraId="14CA4DAB" w14:textId="77777777" w:rsidR="00B63BA8" w:rsidRDefault="00000000">
            <w:pPr>
              <w:widowControl/>
              <w:jc w:val="center"/>
              <w:rPr>
                <w:rFonts w:ascii="仿宋_GB2312" w:eastAsia="仿宋_GB2312" w:hAnsi="仿宋" w:cs="宋体"/>
                <w:b/>
                <w:sz w:val="24"/>
              </w:rPr>
            </w:pPr>
            <w:r>
              <w:rPr>
                <w:rFonts w:ascii="仿宋_GB2312" w:eastAsia="仿宋_GB2312" w:hAnsi="仿宋" w:cs="宋体" w:hint="eastAsia"/>
                <w:b/>
                <w:sz w:val="24"/>
              </w:rPr>
              <w:t>微型</w:t>
            </w:r>
          </w:p>
        </w:tc>
      </w:tr>
      <w:tr w:rsidR="00B63BA8" w14:paraId="6C1DC94E" w14:textId="77777777">
        <w:trPr>
          <w:trHeight w:val="225"/>
        </w:trPr>
        <w:tc>
          <w:tcPr>
            <w:tcW w:w="1065" w:type="pct"/>
            <w:tcBorders>
              <w:top w:val="nil"/>
              <w:left w:val="single" w:sz="4" w:space="0" w:color="auto"/>
              <w:bottom w:val="single" w:sz="4" w:space="0" w:color="auto"/>
              <w:right w:val="single" w:sz="4" w:space="0" w:color="auto"/>
            </w:tcBorders>
            <w:vAlign w:val="bottom"/>
          </w:tcPr>
          <w:p w14:paraId="47D5297B"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农、林、牧、渔</w:t>
            </w:r>
          </w:p>
        </w:tc>
        <w:tc>
          <w:tcPr>
            <w:tcW w:w="787" w:type="pct"/>
            <w:tcBorders>
              <w:top w:val="nil"/>
              <w:left w:val="nil"/>
              <w:bottom w:val="single" w:sz="4" w:space="0" w:color="auto"/>
              <w:right w:val="single" w:sz="4" w:space="0" w:color="auto"/>
            </w:tcBorders>
            <w:vAlign w:val="center"/>
          </w:tcPr>
          <w:p w14:paraId="57A52607"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75B0CC48"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1A99DC0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500≤Y＜20000</w:t>
            </w:r>
          </w:p>
        </w:tc>
        <w:tc>
          <w:tcPr>
            <w:tcW w:w="901" w:type="pct"/>
            <w:tcBorders>
              <w:top w:val="nil"/>
              <w:left w:val="nil"/>
              <w:bottom w:val="single" w:sz="4" w:space="0" w:color="auto"/>
              <w:right w:val="single" w:sz="4" w:space="0" w:color="auto"/>
            </w:tcBorders>
            <w:vAlign w:val="center"/>
          </w:tcPr>
          <w:p w14:paraId="1B9A7B0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50≤Y＜500</w:t>
            </w:r>
          </w:p>
        </w:tc>
        <w:tc>
          <w:tcPr>
            <w:tcW w:w="579" w:type="pct"/>
            <w:tcBorders>
              <w:top w:val="nil"/>
              <w:left w:val="nil"/>
              <w:bottom w:val="single" w:sz="4" w:space="0" w:color="auto"/>
              <w:right w:val="single" w:sz="4" w:space="0" w:color="auto"/>
            </w:tcBorders>
            <w:vAlign w:val="center"/>
          </w:tcPr>
          <w:p w14:paraId="106E2212"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Y＜50</w:t>
            </w:r>
          </w:p>
        </w:tc>
      </w:tr>
      <w:tr w:rsidR="00B63BA8" w14:paraId="7F9F127D"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DC09B17"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工业</w:t>
            </w:r>
          </w:p>
        </w:tc>
        <w:tc>
          <w:tcPr>
            <w:tcW w:w="787" w:type="pct"/>
            <w:tcBorders>
              <w:top w:val="nil"/>
              <w:left w:val="nil"/>
              <w:bottom w:val="single" w:sz="4" w:space="0" w:color="auto"/>
              <w:right w:val="single" w:sz="4" w:space="0" w:color="auto"/>
            </w:tcBorders>
            <w:vAlign w:val="center"/>
          </w:tcPr>
          <w:p w14:paraId="710A8E9B"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3D0DB49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51D4D3A6"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6CC87140"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20≤X＜300</w:t>
            </w:r>
          </w:p>
        </w:tc>
        <w:tc>
          <w:tcPr>
            <w:tcW w:w="579" w:type="pct"/>
            <w:tcBorders>
              <w:top w:val="nil"/>
              <w:left w:val="nil"/>
              <w:bottom w:val="single" w:sz="4" w:space="0" w:color="auto"/>
              <w:right w:val="single" w:sz="4" w:space="0" w:color="auto"/>
            </w:tcBorders>
            <w:vAlign w:val="center"/>
          </w:tcPr>
          <w:p w14:paraId="60AD9E4E"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B63BA8" w14:paraId="61EC6CB7"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49544CB"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3D7CCB21"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77899158"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7399CD6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2000≤Y＜40000</w:t>
            </w:r>
          </w:p>
        </w:tc>
        <w:tc>
          <w:tcPr>
            <w:tcW w:w="901" w:type="pct"/>
            <w:tcBorders>
              <w:top w:val="nil"/>
              <w:left w:val="nil"/>
              <w:bottom w:val="single" w:sz="4" w:space="0" w:color="auto"/>
              <w:right w:val="single" w:sz="4" w:space="0" w:color="auto"/>
            </w:tcBorders>
            <w:vAlign w:val="center"/>
          </w:tcPr>
          <w:p w14:paraId="6E6B0DE3"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300≤Y＜2000</w:t>
            </w:r>
          </w:p>
        </w:tc>
        <w:tc>
          <w:tcPr>
            <w:tcW w:w="579" w:type="pct"/>
            <w:tcBorders>
              <w:top w:val="nil"/>
              <w:left w:val="nil"/>
              <w:bottom w:val="single" w:sz="4" w:space="0" w:color="auto"/>
              <w:right w:val="single" w:sz="4" w:space="0" w:color="auto"/>
            </w:tcBorders>
            <w:vAlign w:val="center"/>
          </w:tcPr>
          <w:p w14:paraId="1C00B354"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Y＜300</w:t>
            </w:r>
          </w:p>
        </w:tc>
      </w:tr>
      <w:tr w:rsidR="00B63BA8" w14:paraId="7F91C231"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6138218"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建筑业</w:t>
            </w:r>
          </w:p>
        </w:tc>
        <w:tc>
          <w:tcPr>
            <w:tcW w:w="787" w:type="pct"/>
            <w:tcBorders>
              <w:top w:val="nil"/>
              <w:left w:val="nil"/>
              <w:bottom w:val="single" w:sz="4" w:space="0" w:color="auto"/>
              <w:right w:val="single" w:sz="4" w:space="0" w:color="auto"/>
            </w:tcBorders>
            <w:vAlign w:val="center"/>
          </w:tcPr>
          <w:p w14:paraId="7572B5D9"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4CB72B96"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A0FE6B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6000≤Y＜80000</w:t>
            </w:r>
          </w:p>
        </w:tc>
        <w:tc>
          <w:tcPr>
            <w:tcW w:w="901" w:type="pct"/>
            <w:tcBorders>
              <w:top w:val="nil"/>
              <w:left w:val="nil"/>
              <w:bottom w:val="single" w:sz="4" w:space="0" w:color="auto"/>
              <w:right w:val="single" w:sz="4" w:space="0" w:color="auto"/>
            </w:tcBorders>
            <w:vAlign w:val="center"/>
          </w:tcPr>
          <w:p w14:paraId="3F13EB4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300≤Y＜6000</w:t>
            </w:r>
          </w:p>
        </w:tc>
        <w:tc>
          <w:tcPr>
            <w:tcW w:w="579" w:type="pct"/>
            <w:tcBorders>
              <w:top w:val="nil"/>
              <w:left w:val="nil"/>
              <w:bottom w:val="single" w:sz="4" w:space="0" w:color="auto"/>
              <w:right w:val="single" w:sz="4" w:space="0" w:color="auto"/>
            </w:tcBorders>
            <w:vAlign w:val="center"/>
          </w:tcPr>
          <w:p w14:paraId="7A35DDFA"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Y＜300</w:t>
            </w:r>
          </w:p>
        </w:tc>
      </w:tr>
      <w:tr w:rsidR="00B63BA8" w14:paraId="13EC41FC"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5D3D41B"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7A7CBE7C"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资产总额（Z）</w:t>
            </w:r>
          </w:p>
        </w:tc>
        <w:tc>
          <w:tcPr>
            <w:tcW w:w="651" w:type="pct"/>
            <w:tcBorders>
              <w:top w:val="nil"/>
              <w:left w:val="nil"/>
              <w:bottom w:val="single" w:sz="4" w:space="0" w:color="auto"/>
              <w:right w:val="single" w:sz="4" w:space="0" w:color="auto"/>
            </w:tcBorders>
            <w:vAlign w:val="center"/>
          </w:tcPr>
          <w:p w14:paraId="1EA4A178"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CD34D5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5000≤Z＜80000</w:t>
            </w:r>
          </w:p>
        </w:tc>
        <w:tc>
          <w:tcPr>
            <w:tcW w:w="901" w:type="pct"/>
            <w:tcBorders>
              <w:top w:val="nil"/>
              <w:left w:val="nil"/>
              <w:bottom w:val="single" w:sz="4" w:space="0" w:color="auto"/>
              <w:right w:val="single" w:sz="4" w:space="0" w:color="auto"/>
            </w:tcBorders>
            <w:vAlign w:val="center"/>
          </w:tcPr>
          <w:p w14:paraId="414AC6CA"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300≤Z＜5000</w:t>
            </w:r>
          </w:p>
        </w:tc>
        <w:tc>
          <w:tcPr>
            <w:tcW w:w="579" w:type="pct"/>
            <w:tcBorders>
              <w:top w:val="nil"/>
              <w:left w:val="nil"/>
              <w:bottom w:val="single" w:sz="4" w:space="0" w:color="auto"/>
              <w:right w:val="single" w:sz="4" w:space="0" w:color="auto"/>
            </w:tcBorders>
            <w:vAlign w:val="center"/>
          </w:tcPr>
          <w:p w14:paraId="6CB9187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Z＜300</w:t>
            </w:r>
          </w:p>
        </w:tc>
      </w:tr>
      <w:tr w:rsidR="00B63BA8" w14:paraId="37D3D2F2"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69AC0F3A"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批发业</w:t>
            </w:r>
          </w:p>
        </w:tc>
        <w:tc>
          <w:tcPr>
            <w:tcW w:w="787" w:type="pct"/>
            <w:tcBorders>
              <w:top w:val="nil"/>
              <w:left w:val="nil"/>
              <w:bottom w:val="single" w:sz="4" w:space="0" w:color="auto"/>
              <w:right w:val="single" w:sz="4" w:space="0" w:color="auto"/>
            </w:tcBorders>
            <w:vAlign w:val="center"/>
          </w:tcPr>
          <w:p w14:paraId="08D10422"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55983A95"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4C0C42BD"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20≤X＜200</w:t>
            </w:r>
          </w:p>
        </w:tc>
        <w:tc>
          <w:tcPr>
            <w:tcW w:w="901" w:type="pct"/>
            <w:tcBorders>
              <w:top w:val="nil"/>
              <w:left w:val="nil"/>
              <w:bottom w:val="single" w:sz="4" w:space="0" w:color="auto"/>
              <w:right w:val="single" w:sz="4" w:space="0" w:color="auto"/>
            </w:tcBorders>
            <w:vAlign w:val="center"/>
          </w:tcPr>
          <w:p w14:paraId="0D6939FC"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5≤X＜20</w:t>
            </w:r>
          </w:p>
        </w:tc>
        <w:tc>
          <w:tcPr>
            <w:tcW w:w="579" w:type="pct"/>
            <w:tcBorders>
              <w:top w:val="nil"/>
              <w:left w:val="nil"/>
              <w:bottom w:val="single" w:sz="4" w:space="0" w:color="auto"/>
              <w:right w:val="single" w:sz="4" w:space="0" w:color="auto"/>
            </w:tcBorders>
            <w:vAlign w:val="center"/>
          </w:tcPr>
          <w:p w14:paraId="18E22C8D"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X＜5</w:t>
            </w:r>
          </w:p>
        </w:tc>
      </w:tr>
      <w:tr w:rsidR="00B63BA8" w14:paraId="1C0DCCC9"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45070D2"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2D04F923"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2D68D2E"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BF2F2E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5000≤Y＜40000</w:t>
            </w:r>
          </w:p>
        </w:tc>
        <w:tc>
          <w:tcPr>
            <w:tcW w:w="901" w:type="pct"/>
            <w:tcBorders>
              <w:top w:val="nil"/>
              <w:left w:val="nil"/>
              <w:bottom w:val="single" w:sz="4" w:space="0" w:color="auto"/>
              <w:right w:val="single" w:sz="4" w:space="0" w:color="auto"/>
            </w:tcBorders>
            <w:vAlign w:val="center"/>
          </w:tcPr>
          <w:p w14:paraId="625D75E9"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1000≤Y＜5000</w:t>
            </w:r>
          </w:p>
        </w:tc>
        <w:tc>
          <w:tcPr>
            <w:tcW w:w="579" w:type="pct"/>
            <w:tcBorders>
              <w:top w:val="nil"/>
              <w:left w:val="nil"/>
              <w:bottom w:val="single" w:sz="4" w:space="0" w:color="auto"/>
              <w:right w:val="single" w:sz="4" w:space="0" w:color="auto"/>
            </w:tcBorders>
            <w:vAlign w:val="center"/>
          </w:tcPr>
          <w:p w14:paraId="36815E5C"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Y＜1000</w:t>
            </w:r>
          </w:p>
        </w:tc>
      </w:tr>
      <w:tr w:rsidR="00B63BA8" w14:paraId="0C8E1C4B"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5875FAEF"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零售业</w:t>
            </w:r>
          </w:p>
        </w:tc>
        <w:tc>
          <w:tcPr>
            <w:tcW w:w="787" w:type="pct"/>
            <w:tcBorders>
              <w:top w:val="nil"/>
              <w:left w:val="nil"/>
              <w:bottom w:val="single" w:sz="4" w:space="0" w:color="auto"/>
              <w:right w:val="single" w:sz="4" w:space="0" w:color="auto"/>
            </w:tcBorders>
            <w:vAlign w:val="center"/>
          </w:tcPr>
          <w:p w14:paraId="41287A57"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48EA3B7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5CF71DBD"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50≤X＜300</w:t>
            </w:r>
          </w:p>
        </w:tc>
        <w:tc>
          <w:tcPr>
            <w:tcW w:w="901" w:type="pct"/>
            <w:tcBorders>
              <w:top w:val="nil"/>
              <w:left w:val="nil"/>
              <w:bottom w:val="single" w:sz="4" w:space="0" w:color="auto"/>
              <w:right w:val="single" w:sz="4" w:space="0" w:color="auto"/>
            </w:tcBorders>
            <w:vAlign w:val="center"/>
          </w:tcPr>
          <w:p w14:paraId="0F3CC4A3"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10≤X＜50</w:t>
            </w:r>
          </w:p>
        </w:tc>
        <w:tc>
          <w:tcPr>
            <w:tcW w:w="579" w:type="pct"/>
            <w:tcBorders>
              <w:top w:val="nil"/>
              <w:left w:val="nil"/>
              <w:bottom w:val="single" w:sz="4" w:space="0" w:color="auto"/>
              <w:right w:val="single" w:sz="4" w:space="0" w:color="auto"/>
            </w:tcBorders>
            <w:vAlign w:val="center"/>
          </w:tcPr>
          <w:p w14:paraId="2950670D"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B63BA8" w14:paraId="62764C35"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42E0100F"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28D4ECBD"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0B8AC79C"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61860F2"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500≤Y＜20000</w:t>
            </w:r>
          </w:p>
        </w:tc>
        <w:tc>
          <w:tcPr>
            <w:tcW w:w="901" w:type="pct"/>
            <w:tcBorders>
              <w:top w:val="nil"/>
              <w:left w:val="nil"/>
              <w:bottom w:val="single" w:sz="4" w:space="0" w:color="auto"/>
              <w:right w:val="single" w:sz="4" w:space="0" w:color="auto"/>
            </w:tcBorders>
            <w:vAlign w:val="center"/>
          </w:tcPr>
          <w:p w14:paraId="504C035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100≤Y＜500</w:t>
            </w:r>
          </w:p>
        </w:tc>
        <w:tc>
          <w:tcPr>
            <w:tcW w:w="579" w:type="pct"/>
            <w:tcBorders>
              <w:top w:val="nil"/>
              <w:left w:val="nil"/>
              <w:bottom w:val="single" w:sz="4" w:space="0" w:color="auto"/>
              <w:right w:val="single" w:sz="4" w:space="0" w:color="auto"/>
            </w:tcBorders>
            <w:vAlign w:val="center"/>
          </w:tcPr>
          <w:p w14:paraId="0F2A3D1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41984A2E"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6F567793"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交通运输业</w:t>
            </w:r>
          </w:p>
        </w:tc>
        <w:tc>
          <w:tcPr>
            <w:tcW w:w="787" w:type="pct"/>
            <w:tcBorders>
              <w:top w:val="nil"/>
              <w:left w:val="nil"/>
              <w:bottom w:val="single" w:sz="4" w:space="0" w:color="auto"/>
              <w:right w:val="single" w:sz="4" w:space="0" w:color="auto"/>
            </w:tcBorders>
            <w:vAlign w:val="center"/>
          </w:tcPr>
          <w:p w14:paraId="633638F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323336D1"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71CAAB6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071F0A41"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20≤X＜300</w:t>
            </w:r>
          </w:p>
        </w:tc>
        <w:tc>
          <w:tcPr>
            <w:tcW w:w="579" w:type="pct"/>
            <w:tcBorders>
              <w:top w:val="nil"/>
              <w:left w:val="nil"/>
              <w:bottom w:val="single" w:sz="4" w:space="0" w:color="auto"/>
              <w:right w:val="single" w:sz="4" w:space="0" w:color="auto"/>
            </w:tcBorders>
            <w:vAlign w:val="center"/>
          </w:tcPr>
          <w:p w14:paraId="4CD9261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B63BA8" w14:paraId="41472AF9"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0A62952A"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0301268E"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5E30D533"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126FE78A"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3000≤Y＜30000</w:t>
            </w:r>
          </w:p>
        </w:tc>
        <w:tc>
          <w:tcPr>
            <w:tcW w:w="901" w:type="pct"/>
            <w:tcBorders>
              <w:top w:val="nil"/>
              <w:left w:val="nil"/>
              <w:bottom w:val="single" w:sz="4" w:space="0" w:color="auto"/>
              <w:right w:val="single" w:sz="4" w:space="0" w:color="auto"/>
            </w:tcBorders>
            <w:vAlign w:val="center"/>
          </w:tcPr>
          <w:p w14:paraId="6A1253B9"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200≤Y＜3000</w:t>
            </w:r>
          </w:p>
        </w:tc>
        <w:tc>
          <w:tcPr>
            <w:tcW w:w="579" w:type="pct"/>
            <w:tcBorders>
              <w:top w:val="nil"/>
              <w:left w:val="nil"/>
              <w:bottom w:val="single" w:sz="4" w:space="0" w:color="auto"/>
              <w:right w:val="single" w:sz="4" w:space="0" w:color="auto"/>
            </w:tcBorders>
            <w:vAlign w:val="center"/>
          </w:tcPr>
          <w:p w14:paraId="5C22E20E"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Y＜200</w:t>
            </w:r>
          </w:p>
        </w:tc>
      </w:tr>
      <w:tr w:rsidR="00B63BA8" w14:paraId="20CF3E04"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62485DE8"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仓储业</w:t>
            </w:r>
          </w:p>
        </w:tc>
        <w:tc>
          <w:tcPr>
            <w:tcW w:w="787" w:type="pct"/>
            <w:tcBorders>
              <w:top w:val="nil"/>
              <w:left w:val="nil"/>
              <w:bottom w:val="single" w:sz="4" w:space="0" w:color="auto"/>
              <w:right w:val="single" w:sz="4" w:space="0" w:color="auto"/>
            </w:tcBorders>
            <w:vAlign w:val="center"/>
          </w:tcPr>
          <w:p w14:paraId="0D478A1D"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0C8A458B"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2F9A922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100≤X＜200</w:t>
            </w:r>
          </w:p>
        </w:tc>
        <w:tc>
          <w:tcPr>
            <w:tcW w:w="901" w:type="pct"/>
            <w:tcBorders>
              <w:top w:val="nil"/>
              <w:left w:val="nil"/>
              <w:bottom w:val="single" w:sz="4" w:space="0" w:color="auto"/>
              <w:right w:val="single" w:sz="4" w:space="0" w:color="auto"/>
            </w:tcBorders>
            <w:vAlign w:val="center"/>
          </w:tcPr>
          <w:p w14:paraId="57E5C5E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20≤X＜100</w:t>
            </w:r>
          </w:p>
        </w:tc>
        <w:tc>
          <w:tcPr>
            <w:tcW w:w="579" w:type="pct"/>
            <w:tcBorders>
              <w:top w:val="nil"/>
              <w:left w:val="nil"/>
              <w:bottom w:val="single" w:sz="4" w:space="0" w:color="auto"/>
              <w:right w:val="single" w:sz="4" w:space="0" w:color="auto"/>
            </w:tcBorders>
            <w:vAlign w:val="center"/>
          </w:tcPr>
          <w:p w14:paraId="24E5D954"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B63BA8" w14:paraId="0C7060E4"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498AD267"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6DB6A709"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1332FA82"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5C118F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1000≤Y＜30000</w:t>
            </w:r>
          </w:p>
        </w:tc>
        <w:tc>
          <w:tcPr>
            <w:tcW w:w="901" w:type="pct"/>
            <w:tcBorders>
              <w:top w:val="nil"/>
              <w:left w:val="nil"/>
              <w:bottom w:val="single" w:sz="4" w:space="0" w:color="auto"/>
              <w:right w:val="single" w:sz="4" w:space="0" w:color="auto"/>
            </w:tcBorders>
            <w:vAlign w:val="center"/>
          </w:tcPr>
          <w:p w14:paraId="7BE8212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100≤Y＜1000</w:t>
            </w:r>
          </w:p>
        </w:tc>
        <w:tc>
          <w:tcPr>
            <w:tcW w:w="579" w:type="pct"/>
            <w:tcBorders>
              <w:top w:val="nil"/>
              <w:left w:val="nil"/>
              <w:bottom w:val="single" w:sz="4" w:space="0" w:color="auto"/>
              <w:right w:val="single" w:sz="4" w:space="0" w:color="auto"/>
            </w:tcBorders>
            <w:vAlign w:val="center"/>
          </w:tcPr>
          <w:p w14:paraId="134D02C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0B63C395"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E41C113"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邮政业</w:t>
            </w:r>
          </w:p>
        </w:tc>
        <w:tc>
          <w:tcPr>
            <w:tcW w:w="787" w:type="pct"/>
            <w:tcBorders>
              <w:top w:val="nil"/>
              <w:left w:val="nil"/>
              <w:bottom w:val="single" w:sz="4" w:space="0" w:color="auto"/>
              <w:right w:val="single" w:sz="4" w:space="0" w:color="auto"/>
            </w:tcBorders>
            <w:vAlign w:val="center"/>
          </w:tcPr>
          <w:p w14:paraId="4B98E339"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4351DC12"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36747AA0"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2D912F0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20≤X＜300</w:t>
            </w:r>
          </w:p>
        </w:tc>
        <w:tc>
          <w:tcPr>
            <w:tcW w:w="579" w:type="pct"/>
            <w:tcBorders>
              <w:top w:val="nil"/>
              <w:left w:val="nil"/>
              <w:bottom w:val="single" w:sz="4" w:space="0" w:color="auto"/>
              <w:right w:val="single" w:sz="4" w:space="0" w:color="auto"/>
            </w:tcBorders>
            <w:vAlign w:val="center"/>
          </w:tcPr>
          <w:p w14:paraId="35C616C1"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X＜20</w:t>
            </w:r>
          </w:p>
        </w:tc>
      </w:tr>
      <w:tr w:rsidR="00B63BA8" w14:paraId="29492BCF"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0D52D9F6"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3E807A0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61D51E5A"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47FA400E"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2000≤Y＜30000</w:t>
            </w:r>
          </w:p>
        </w:tc>
        <w:tc>
          <w:tcPr>
            <w:tcW w:w="901" w:type="pct"/>
            <w:tcBorders>
              <w:top w:val="nil"/>
              <w:left w:val="nil"/>
              <w:bottom w:val="single" w:sz="4" w:space="0" w:color="auto"/>
              <w:right w:val="single" w:sz="4" w:space="0" w:color="auto"/>
            </w:tcBorders>
            <w:vAlign w:val="center"/>
          </w:tcPr>
          <w:p w14:paraId="66783F5C"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100≤Y＜2000</w:t>
            </w:r>
          </w:p>
        </w:tc>
        <w:tc>
          <w:tcPr>
            <w:tcW w:w="579" w:type="pct"/>
            <w:tcBorders>
              <w:top w:val="nil"/>
              <w:left w:val="nil"/>
              <w:bottom w:val="single" w:sz="4" w:space="0" w:color="auto"/>
              <w:right w:val="single" w:sz="4" w:space="0" w:color="auto"/>
            </w:tcBorders>
            <w:vAlign w:val="center"/>
          </w:tcPr>
          <w:p w14:paraId="2E23AA4E"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066EA8E4"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772263E3"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住宿业</w:t>
            </w:r>
          </w:p>
        </w:tc>
        <w:tc>
          <w:tcPr>
            <w:tcW w:w="787" w:type="pct"/>
            <w:tcBorders>
              <w:top w:val="nil"/>
              <w:left w:val="nil"/>
              <w:bottom w:val="single" w:sz="4" w:space="0" w:color="auto"/>
              <w:right w:val="single" w:sz="4" w:space="0" w:color="auto"/>
            </w:tcBorders>
            <w:vAlign w:val="center"/>
          </w:tcPr>
          <w:p w14:paraId="7D5EE47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3C6E88F6"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77890AF9"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5F76E8D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6FCF8001"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B63BA8" w14:paraId="14FCE72D"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E51F67D"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0969F414"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40C54E8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C6156E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2000≤Y＜10000</w:t>
            </w:r>
          </w:p>
        </w:tc>
        <w:tc>
          <w:tcPr>
            <w:tcW w:w="901" w:type="pct"/>
            <w:tcBorders>
              <w:top w:val="nil"/>
              <w:left w:val="nil"/>
              <w:bottom w:val="single" w:sz="4" w:space="0" w:color="auto"/>
              <w:right w:val="single" w:sz="4" w:space="0" w:color="auto"/>
            </w:tcBorders>
            <w:vAlign w:val="center"/>
          </w:tcPr>
          <w:p w14:paraId="6D506E14"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100≤Y＜2000</w:t>
            </w:r>
          </w:p>
        </w:tc>
        <w:tc>
          <w:tcPr>
            <w:tcW w:w="579" w:type="pct"/>
            <w:tcBorders>
              <w:top w:val="nil"/>
              <w:left w:val="nil"/>
              <w:bottom w:val="single" w:sz="4" w:space="0" w:color="auto"/>
              <w:right w:val="single" w:sz="4" w:space="0" w:color="auto"/>
            </w:tcBorders>
            <w:vAlign w:val="center"/>
          </w:tcPr>
          <w:p w14:paraId="419BE71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2C58B8B6"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453D54F5"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餐饮业</w:t>
            </w:r>
          </w:p>
        </w:tc>
        <w:tc>
          <w:tcPr>
            <w:tcW w:w="787" w:type="pct"/>
            <w:tcBorders>
              <w:top w:val="nil"/>
              <w:left w:val="nil"/>
              <w:bottom w:val="single" w:sz="4" w:space="0" w:color="auto"/>
              <w:right w:val="single" w:sz="4" w:space="0" w:color="auto"/>
            </w:tcBorders>
            <w:vAlign w:val="center"/>
          </w:tcPr>
          <w:p w14:paraId="5CF109E7"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2615C706"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2C80FE6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6BADA636"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7FCE672A"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B63BA8" w14:paraId="03E18F5F"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62B2DABB"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027E361E"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3EEECBE1"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A104C4E"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2000≤Y＜10000</w:t>
            </w:r>
          </w:p>
        </w:tc>
        <w:tc>
          <w:tcPr>
            <w:tcW w:w="901" w:type="pct"/>
            <w:tcBorders>
              <w:top w:val="nil"/>
              <w:left w:val="nil"/>
              <w:bottom w:val="single" w:sz="4" w:space="0" w:color="auto"/>
              <w:right w:val="single" w:sz="4" w:space="0" w:color="auto"/>
            </w:tcBorders>
            <w:vAlign w:val="center"/>
          </w:tcPr>
          <w:p w14:paraId="0E4C4DD1"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100≤Y＜2000</w:t>
            </w:r>
          </w:p>
        </w:tc>
        <w:tc>
          <w:tcPr>
            <w:tcW w:w="579" w:type="pct"/>
            <w:tcBorders>
              <w:top w:val="nil"/>
              <w:left w:val="nil"/>
              <w:bottom w:val="single" w:sz="4" w:space="0" w:color="auto"/>
              <w:right w:val="single" w:sz="4" w:space="0" w:color="auto"/>
            </w:tcBorders>
            <w:vAlign w:val="center"/>
          </w:tcPr>
          <w:p w14:paraId="2051F99C"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4595C42C"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7F45DDBD"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信息传输业</w:t>
            </w:r>
          </w:p>
        </w:tc>
        <w:tc>
          <w:tcPr>
            <w:tcW w:w="787" w:type="pct"/>
            <w:tcBorders>
              <w:top w:val="nil"/>
              <w:left w:val="nil"/>
              <w:bottom w:val="single" w:sz="4" w:space="0" w:color="auto"/>
              <w:right w:val="single" w:sz="4" w:space="0" w:color="auto"/>
            </w:tcBorders>
            <w:vAlign w:val="center"/>
          </w:tcPr>
          <w:p w14:paraId="36589EA3"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00CA9A2D"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7789645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100≤X＜2000</w:t>
            </w:r>
          </w:p>
        </w:tc>
        <w:tc>
          <w:tcPr>
            <w:tcW w:w="901" w:type="pct"/>
            <w:tcBorders>
              <w:top w:val="nil"/>
              <w:left w:val="nil"/>
              <w:bottom w:val="single" w:sz="4" w:space="0" w:color="auto"/>
              <w:right w:val="single" w:sz="4" w:space="0" w:color="auto"/>
            </w:tcBorders>
            <w:vAlign w:val="center"/>
          </w:tcPr>
          <w:p w14:paraId="6CDB866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3CC0A564"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B63BA8" w14:paraId="05BCC403"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D939378"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418D2102"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5E382F54"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2C7C8F0C"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1000≤Y＜100000</w:t>
            </w:r>
          </w:p>
        </w:tc>
        <w:tc>
          <w:tcPr>
            <w:tcW w:w="901" w:type="pct"/>
            <w:tcBorders>
              <w:top w:val="nil"/>
              <w:left w:val="nil"/>
              <w:bottom w:val="single" w:sz="4" w:space="0" w:color="auto"/>
              <w:right w:val="single" w:sz="4" w:space="0" w:color="auto"/>
            </w:tcBorders>
            <w:vAlign w:val="center"/>
          </w:tcPr>
          <w:p w14:paraId="4188778E"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100≤Y＜1000</w:t>
            </w:r>
          </w:p>
        </w:tc>
        <w:tc>
          <w:tcPr>
            <w:tcW w:w="579" w:type="pct"/>
            <w:tcBorders>
              <w:top w:val="nil"/>
              <w:left w:val="nil"/>
              <w:bottom w:val="single" w:sz="4" w:space="0" w:color="auto"/>
              <w:right w:val="single" w:sz="4" w:space="0" w:color="auto"/>
            </w:tcBorders>
            <w:vAlign w:val="center"/>
          </w:tcPr>
          <w:p w14:paraId="2B5F654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2C498337"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35B8668E"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软件和信息技术服务业</w:t>
            </w:r>
          </w:p>
        </w:tc>
        <w:tc>
          <w:tcPr>
            <w:tcW w:w="787" w:type="pct"/>
            <w:tcBorders>
              <w:top w:val="nil"/>
              <w:left w:val="nil"/>
              <w:bottom w:val="single" w:sz="4" w:space="0" w:color="auto"/>
              <w:right w:val="single" w:sz="4" w:space="0" w:color="auto"/>
            </w:tcBorders>
            <w:vAlign w:val="center"/>
          </w:tcPr>
          <w:p w14:paraId="7E4329A7"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71A1E43A"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6ABD68F3"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7F70110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094B640A"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B63BA8" w14:paraId="777AC6B3"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1B3B9592"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57E5CB8B"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25BE749B"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168C215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1000≤Y＜10000</w:t>
            </w:r>
          </w:p>
        </w:tc>
        <w:tc>
          <w:tcPr>
            <w:tcW w:w="901" w:type="pct"/>
            <w:tcBorders>
              <w:top w:val="nil"/>
              <w:left w:val="nil"/>
              <w:bottom w:val="single" w:sz="4" w:space="0" w:color="auto"/>
              <w:right w:val="single" w:sz="4" w:space="0" w:color="auto"/>
            </w:tcBorders>
            <w:vAlign w:val="center"/>
          </w:tcPr>
          <w:p w14:paraId="18E902C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50≤Y＜1000</w:t>
            </w:r>
          </w:p>
        </w:tc>
        <w:tc>
          <w:tcPr>
            <w:tcW w:w="579" w:type="pct"/>
            <w:tcBorders>
              <w:top w:val="nil"/>
              <w:left w:val="nil"/>
              <w:bottom w:val="single" w:sz="4" w:space="0" w:color="auto"/>
              <w:right w:val="single" w:sz="4" w:space="0" w:color="auto"/>
            </w:tcBorders>
            <w:vAlign w:val="center"/>
          </w:tcPr>
          <w:p w14:paraId="3E1CF1F3"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Y＜50</w:t>
            </w:r>
          </w:p>
        </w:tc>
      </w:tr>
      <w:tr w:rsidR="00B63BA8" w14:paraId="716EF576"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3C25AF8C"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房地产开发经营</w:t>
            </w:r>
          </w:p>
        </w:tc>
        <w:tc>
          <w:tcPr>
            <w:tcW w:w="787" w:type="pct"/>
            <w:tcBorders>
              <w:top w:val="nil"/>
              <w:left w:val="nil"/>
              <w:bottom w:val="single" w:sz="4" w:space="0" w:color="auto"/>
              <w:right w:val="single" w:sz="4" w:space="0" w:color="auto"/>
            </w:tcBorders>
            <w:vAlign w:val="center"/>
          </w:tcPr>
          <w:p w14:paraId="0CCC64B4"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184014E0"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D6D93CA"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1000≤Y＜200000</w:t>
            </w:r>
          </w:p>
        </w:tc>
        <w:tc>
          <w:tcPr>
            <w:tcW w:w="901" w:type="pct"/>
            <w:tcBorders>
              <w:top w:val="nil"/>
              <w:left w:val="nil"/>
              <w:bottom w:val="single" w:sz="4" w:space="0" w:color="auto"/>
              <w:right w:val="single" w:sz="4" w:space="0" w:color="auto"/>
            </w:tcBorders>
            <w:vAlign w:val="center"/>
          </w:tcPr>
          <w:p w14:paraId="1FCB91FD"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100≤X＜1000</w:t>
            </w:r>
          </w:p>
        </w:tc>
        <w:tc>
          <w:tcPr>
            <w:tcW w:w="579" w:type="pct"/>
            <w:tcBorders>
              <w:top w:val="nil"/>
              <w:left w:val="nil"/>
              <w:bottom w:val="single" w:sz="4" w:space="0" w:color="auto"/>
              <w:right w:val="single" w:sz="4" w:space="0" w:color="auto"/>
            </w:tcBorders>
            <w:vAlign w:val="center"/>
          </w:tcPr>
          <w:p w14:paraId="5FAC5613"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X＜100</w:t>
            </w:r>
          </w:p>
        </w:tc>
      </w:tr>
      <w:tr w:rsidR="00B63BA8" w14:paraId="7296600D"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48CB928C"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44C1E73E"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资产总额（Z）</w:t>
            </w:r>
          </w:p>
        </w:tc>
        <w:tc>
          <w:tcPr>
            <w:tcW w:w="651" w:type="pct"/>
            <w:tcBorders>
              <w:top w:val="nil"/>
              <w:left w:val="nil"/>
              <w:bottom w:val="single" w:sz="4" w:space="0" w:color="auto"/>
              <w:right w:val="single" w:sz="4" w:space="0" w:color="auto"/>
            </w:tcBorders>
            <w:vAlign w:val="center"/>
          </w:tcPr>
          <w:p w14:paraId="5DD0FBF4"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355EB5F4"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5000≤Z＜10000</w:t>
            </w:r>
          </w:p>
        </w:tc>
        <w:tc>
          <w:tcPr>
            <w:tcW w:w="901" w:type="pct"/>
            <w:tcBorders>
              <w:top w:val="nil"/>
              <w:left w:val="nil"/>
              <w:bottom w:val="single" w:sz="4" w:space="0" w:color="auto"/>
              <w:right w:val="single" w:sz="4" w:space="0" w:color="auto"/>
            </w:tcBorders>
            <w:vAlign w:val="center"/>
          </w:tcPr>
          <w:p w14:paraId="0D77243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2000≤Y＜5000</w:t>
            </w:r>
          </w:p>
        </w:tc>
        <w:tc>
          <w:tcPr>
            <w:tcW w:w="579" w:type="pct"/>
            <w:tcBorders>
              <w:top w:val="nil"/>
              <w:left w:val="nil"/>
              <w:bottom w:val="single" w:sz="4" w:space="0" w:color="auto"/>
              <w:right w:val="single" w:sz="4" w:space="0" w:color="auto"/>
            </w:tcBorders>
            <w:vAlign w:val="center"/>
          </w:tcPr>
          <w:p w14:paraId="2EB50BE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Y＜2000</w:t>
            </w:r>
          </w:p>
        </w:tc>
      </w:tr>
      <w:tr w:rsidR="00B63BA8" w14:paraId="12C66087"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0DEFC956"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物业管理</w:t>
            </w:r>
          </w:p>
        </w:tc>
        <w:tc>
          <w:tcPr>
            <w:tcW w:w="787" w:type="pct"/>
            <w:tcBorders>
              <w:top w:val="nil"/>
              <w:left w:val="nil"/>
              <w:bottom w:val="single" w:sz="4" w:space="0" w:color="auto"/>
              <w:right w:val="single" w:sz="4" w:space="0" w:color="auto"/>
            </w:tcBorders>
            <w:vAlign w:val="center"/>
          </w:tcPr>
          <w:p w14:paraId="430BB066"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327B0FD3"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361AD22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300≤X＜1000</w:t>
            </w:r>
          </w:p>
        </w:tc>
        <w:tc>
          <w:tcPr>
            <w:tcW w:w="901" w:type="pct"/>
            <w:tcBorders>
              <w:top w:val="nil"/>
              <w:left w:val="nil"/>
              <w:bottom w:val="single" w:sz="4" w:space="0" w:color="auto"/>
              <w:right w:val="single" w:sz="4" w:space="0" w:color="auto"/>
            </w:tcBorders>
            <w:vAlign w:val="center"/>
          </w:tcPr>
          <w:p w14:paraId="3DFD7E28"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579" w:type="pct"/>
            <w:tcBorders>
              <w:top w:val="nil"/>
              <w:left w:val="nil"/>
              <w:bottom w:val="single" w:sz="4" w:space="0" w:color="auto"/>
              <w:right w:val="single" w:sz="4" w:space="0" w:color="auto"/>
            </w:tcBorders>
            <w:vAlign w:val="center"/>
          </w:tcPr>
          <w:p w14:paraId="40DDA9C2"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X＜100</w:t>
            </w:r>
          </w:p>
        </w:tc>
      </w:tr>
      <w:tr w:rsidR="00B63BA8" w14:paraId="3E3DD750"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5F71E7D8"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2FD82A47"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营业收入（Y）</w:t>
            </w:r>
          </w:p>
        </w:tc>
        <w:tc>
          <w:tcPr>
            <w:tcW w:w="651" w:type="pct"/>
            <w:tcBorders>
              <w:top w:val="nil"/>
              <w:left w:val="nil"/>
              <w:bottom w:val="single" w:sz="4" w:space="0" w:color="auto"/>
              <w:right w:val="single" w:sz="4" w:space="0" w:color="auto"/>
            </w:tcBorders>
            <w:vAlign w:val="center"/>
          </w:tcPr>
          <w:p w14:paraId="12DAB359"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6B1F10BB"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1000≤Y＜5000</w:t>
            </w:r>
          </w:p>
        </w:tc>
        <w:tc>
          <w:tcPr>
            <w:tcW w:w="901" w:type="pct"/>
            <w:tcBorders>
              <w:top w:val="nil"/>
              <w:left w:val="nil"/>
              <w:bottom w:val="single" w:sz="4" w:space="0" w:color="auto"/>
              <w:right w:val="single" w:sz="4" w:space="0" w:color="auto"/>
            </w:tcBorders>
            <w:vAlign w:val="center"/>
          </w:tcPr>
          <w:p w14:paraId="21D1C701"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500≤Y＜1000</w:t>
            </w:r>
          </w:p>
        </w:tc>
        <w:tc>
          <w:tcPr>
            <w:tcW w:w="579" w:type="pct"/>
            <w:tcBorders>
              <w:top w:val="nil"/>
              <w:left w:val="nil"/>
              <w:bottom w:val="single" w:sz="4" w:space="0" w:color="auto"/>
              <w:right w:val="single" w:sz="4" w:space="0" w:color="auto"/>
            </w:tcBorders>
            <w:vAlign w:val="center"/>
          </w:tcPr>
          <w:p w14:paraId="07CC289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Y＜500</w:t>
            </w:r>
          </w:p>
        </w:tc>
      </w:tr>
      <w:tr w:rsidR="00B63BA8" w14:paraId="2E673988" w14:textId="77777777">
        <w:trPr>
          <w:trHeight w:val="225"/>
        </w:trPr>
        <w:tc>
          <w:tcPr>
            <w:tcW w:w="1065" w:type="pct"/>
            <w:vMerge w:val="restart"/>
            <w:tcBorders>
              <w:top w:val="nil"/>
              <w:left w:val="single" w:sz="4" w:space="0" w:color="auto"/>
              <w:bottom w:val="single" w:sz="4" w:space="0" w:color="auto"/>
              <w:right w:val="single" w:sz="4" w:space="0" w:color="auto"/>
            </w:tcBorders>
            <w:vAlign w:val="bottom"/>
          </w:tcPr>
          <w:p w14:paraId="6579E337"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租赁和商务服务业</w:t>
            </w:r>
          </w:p>
        </w:tc>
        <w:tc>
          <w:tcPr>
            <w:tcW w:w="787" w:type="pct"/>
            <w:tcBorders>
              <w:top w:val="nil"/>
              <w:left w:val="nil"/>
              <w:bottom w:val="single" w:sz="4" w:space="0" w:color="auto"/>
              <w:right w:val="single" w:sz="4" w:space="0" w:color="auto"/>
            </w:tcBorders>
            <w:vAlign w:val="center"/>
          </w:tcPr>
          <w:p w14:paraId="100E95F1"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1A9AF3AD"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4583055F"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4E71D8F7"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009D5234"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r w:rsidR="00B63BA8" w14:paraId="1186540F" w14:textId="77777777">
        <w:trPr>
          <w:trHeight w:val="225"/>
        </w:trPr>
        <w:tc>
          <w:tcPr>
            <w:tcW w:w="1065" w:type="pct"/>
            <w:vMerge/>
            <w:tcBorders>
              <w:top w:val="nil"/>
              <w:left w:val="single" w:sz="4" w:space="0" w:color="auto"/>
              <w:bottom w:val="single" w:sz="4" w:space="0" w:color="auto"/>
              <w:right w:val="single" w:sz="4" w:space="0" w:color="auto"/>
            </w:tcBorders>
            <w:vAlign w:val="center"/>
          </w:tcPr>
          <w:p w14:paraId="4916E96E" w14:textId="77777777" w:rsidR="00B63BA8" w:rsidRDefault="00B63BA8">
            <w:pPr>
              <w:widowControl/>
              <w:jc w:val="left"/>
              <w:rPr>
                <w:rFonts w:ascii="仿宋_GB2312" w:eastAsia="仿宋_GB2312" w:hAnsi="仿宋" w:cs="宋体"/>
                <w:b/>
                <w:bCs/>
                <w:sz w:val="18"/>
                <w:szCs w:val="18"/>
              </w:rPr>
            </w:pPr>
          </w:p>
        </w:tc>
        <w:tc>
          <w:tcPr>
            <w:tcW w:w="787" w:type="pct"/>
            <w:tcBorders>
              <w:top w:val="nil"/>
              <w:left w:val="nil"/>
              <w:bottom w:val="single" w:sz="4" w:space="0" w:color="auto"/>
              <w:right w:val="single" w:sz="4" w:space="0" w:color="auto"/>
            </w:tcBorders>
            <w:vAlign w:val="center"/>
          </w:tcPr>
          <w:p w14:paraId="0F05E9D5"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资产总额（Z）</w:t>
            </w:r>
          </w:p>
        </w:tc>
        <w:tc>
          <w:tcPr>
            <w:tcW w:w="651" w:type="pct"/>
            <w:tcBorders>
              <w:top w:val="nil"/>
              <w:left w:val="nil"/>
              <w:bottom w:val="single" w:sz="4" w:space="0" w:color="auto"/>
              <w:right w:val="single" w:sz="4" w:space="0" w:color="auto"/>
            </w:tcBorders>
            <w:vAlign w:val="center"/>
          </w:tcPr>
          <w:p w14:paraId="70E84979"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万元</w:t>
            </w:r>
          </w:p>
        </w:tc>
        <w:tc>
          <w:tcPr>
            <w:tcW w:w="1014" w:type="pct"/>
            <w:tcBorders>
              <w:top w:val="nil"/>
              <w:left w:val="nil"/>
              <w:bottom w:val="single" w:sz="4" w:space="0" w:color="auto"/>
              <w:right w:val="single" w:sz="4" w:space="0" w:color="auto"/>
            </w:tcBorders>
            <w:vAlign w:val="center"/>
          </w:tcPr>
          <w:p w14:paraId="1A579089"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8000≤Z＜120000</w:t>
            </w:r>
          </w:p>
        </w:tc>
        <w:tc>
          <w:tcPr>
            <w:tcW w:w="901" w:type="pct"/>
            <w:tcBorders>
              <w:top w:val="nil"/>
              <w:left w:val="nil"/>
              <w:bottom w:val="single" w:sz="4" w:space="0" w:color="auto"/>
              <w:right w:val="single" w:sz="4" w:space="0" w:color="auto"/>
            </w:tcBorders>
            <w:vAlign w:val="center"/>
          </w:tcPr>
          <w:p w14:paraId="2C5088B3"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100≤Z＜8000</w:t>
            </w:r>
          </w:p>
        </w:tc>
        <w:tc>
          <w:tcPr>
            <w:tcW w:w="579" w:type="pct"/>
            <w:tcBorders>
              <w:top w:val="nil"/>
              <w:left w:val="nil"/>
              <w:bottom w:val="single" w:sz="4" w:space="0" w:color="auto"/>
              <w:right w:val="single" w:sz="4" w:space="0" w:color="auto"/>
            </w:tcBorders>
            <w:vAlign w:val="center"/>
          </w:tcPr>
          <w:p w14:paraId="289905F5"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Y＜100</w:t>
            </w:r>
          </w:p>
        </w:tc>
      </w:tr>
      <w:tr w:rsidR="00B63BA8" w14:paraId="52E39246" w14:textId="77777777">
        <w:trPr>
          <w:trHeight w:val="225"/>
        </w:trPr>
        <w:tc>
          <w:tcPr>
            <w:tcW w:w="1065" w:type="pct"/>
            <w:tcBorders>
              <w:top w:val="nil"/>
              <w:left w:val="single" w:sz="4" w:space="0" w:color="auto"/>
              <w:bottom w:val="single" w:sz="4" w:space="0" w:color="auto"/>
              <w:right w:val="single" w:sz="4" w:space="0" w:color="auto"/>
            </w:tcBorders>
            <w:vAlign w:val="bottom"/>
          </w:tcPr>
          <w:p w14:paraId="695384EF" w14:textId="77777777" w:rsidR="00B63BA8" w:rsidRDefault="00000000">
            <w:pPr>
              <w:widowControl/>
              <w:jc w:val="center"/>
              <w:rPr>
                <w:rFonts w:ascii="仿宋_GB2312" w:eastAsia="仿宋_GB2312" w:hAnsi="仿宋" w:cs="宋体"/>
                <w:b/>
                <w:bCs/>
                <w:sz w:val="18"/>
                <w:szCs w:val="18"/>
              </w:rPr>
            </w:pPr>
            <w:r>
              <w:rPr>
                <w:rFonts w:ascii="仿宋_GB2312" w:eastAsia="仿宋_GB2312" w:hAnsi="仿宋" w:cs="宋体" w:hint="eastAsia"/>
                <w:b/>
                <w:bCs/>
                <w:sz w:val="18"/>
                <w:szCs w:val="18"/>
              </w:rPr>
              <w:t>其他未列明行业</w:t>
            </w:r>
          </w:p>
        </w:tc>
        <w:tc>
          <w:tcPr>
            <w:tcW w:w="787" w:type="pct"/>
            <w:tcBorders>
              <w:top w:val="nil"/>
              <w:left w:val="nil"/>
              <w:bottom w:val="single" w:sz="4" w:space="0" w:color="auto"/>
              <w:right w:val="single" w:sz="4" w:space="0" w:color="auto"/>
            </w:tcBorders>
            <w:vAlign w:val="center"/>
          </w:tcPr>
          <w:p w14:paraId="441FBB96"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从业人员（X）</w:t>
            </w:r>
          </w:p>
        </w:tc>
        <w:tc>
          <w:tcPr>
            <w:tcW w:w="651" w:type="pct"/>
            <w:tcBorders>
              <w:top w:val="nil"/>
              <w:left w:val="nil"/>
              <w:bottom w:val="single" w:sz="4" w:space="0" w:color="auto"/>
              <w:right w:val="single" w:sz="4" w:space="0" w:color="auto"/>
            </w:tcBorders>
            <w:vAlign w:val="center"/>
          </w:tcPr>
          <w:p w14:paraId="106C3F83" w14:textId="77777777" w:rsidR="00B63BA8" w:rsidRDefault="00000000">
            <w:pPr>
              <w:widowControl/>
              <w:jc w:val="center"/>
              <w:rPr>
                <w:rFonts w:ascii="仿宋_GB2312" w:eastAsia="仿宋_GB2312" w:hAnsi="仿宋" w:cs="宋体"/>
                <w:sz w:val="18"/>
                <w:szCs w:val="18"/>
              </w:rPr>
            </w:pPr>
            <w:r>
              <w:rPr>
                <w:rFonts w:ascii="仿宋_GB2312" w:eastAsia="仿宋_GB2312" w:hAnsi="仿宋" w:cs="宋体" w:hint="eastAsia"/>
                <w:sz w:val="18"/>
                <w:szCs w:val="18"/>
              </w:rPr>
              <w:t>人</w:t>
            </w:r>
          </w:p>
        </w:tc>
        <w:tc>
          <w:tcPr>
            <w:tcW w:w="1014" w:type="pct"/>
            <w:tcBorders>
              <w:top w:val="nil"/>
              <w:left w:val="nil"/>
              <w:bottom w:val="single" w:sz="4" w:space="0" w:color="auto"/>
              <w:right w:val="single" w:sz="4" w:space="0" w:color="auto"/>
            </w:tcBorders>
            <w:vAlign w:val="center"/>
          </w:tcPr>
          <w:p w14:paraId="23CD4C26"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100≤X＜300</w:t>
            </w:r>
          </w:p>
        </w:tc>
        <w:tc>
          <w:tcPr>
            <w:tcW w:w="901" w:type="pct"/>
            <w:tcBorders>
              <w:top w:val="nil"/>
              <w:left w:val="nil"/>
              <w:bottom w:val="single" w:sz="4" w:space="0" w:color="auto"/>
              <w:right w:val="single" w:sz="4" w:space="0" w:color="auto"/>
            </w:tcBorders>
            <w:vAlign w:val="center"/>
          </w:tcPr>
          <w:p w14:paraId="15EF1331"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10≤X＜100</w:t>
            </w:r>
          </w:p>
        </w:tc>
        <w:tc>
          <w:tcPr>
            <w:tcW w:w="579" w:type="pct"/>
            <w:tcBorders>
              <w:top w:val="nil"/>
              <w:left w:val="nil"/>
              <w:bottom w:val="single" w:sz="4" w:space="0" w:color="auto"/>
              <w:right w:val="single" w:sz="4" w:space="0" w:color="auto"/>
            </w:tcBorders>
            <w:vAlign w:val="center"/>
          </w:tcPr>
          <w:p w14:paraId="0FBFF9EC" w14:textId="77777777" w:rsidR="00B63BA8" w:rsidRDefault="00000000">
            <w:pPr>
              <w:widowControl/>
              <w:jc w:val="left"/>
              <w:rPr>
                <w:rFonts w:ascii="仿宋_GB2312" w:eastAsia="仿宋_GB2312" w:hAnsi="仿宋" w:cs="宋体"/>
                <w:sz w:val="18"/>
                <w:szCs w:val="18"/>
              </w:rPr>
            </w:pPr>
            <w:r>
              <w:rPr>
                <w:rFonts w:ascii="仿宋_GB2312" w:eastAsia="仿宋_GB2312" w:hAnsi="仿宋" w:cs="宋体" w:hint="eastAsia"/>
                <w:sz w:val="18"/>
                <w:szCs w:val="18"/>
              </w:rPr>
              <w:t>X＜10</w:t>
            </w:r>
          </w:p>
        </w:tc>
      </w:tr>
    </w:tbl>
    <w:p w14:paraId="7F6F6277" w14:textId="77777777" w:rsidR="00B63BA8" w:rsidRDefault="00000000">
      <w:pPr>
        <w:spacing w:line="360" w:lineRule="auto"/>
        <w:ind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F2163AB" w14:textId="77777777" w:rsidR="00B63BA8" w:rsidRDefault="00B63BA8">
      <w:pPr>
        <w:widowControl/>
        <w:jc w:val="left"/>
        <w:rPr>
          <w:rFonts w:ascii="宋体" w:hAnsi="宋体"/>
          <w:szCs w:val="20"/>
        </w:rPr>
        <w:sectPr w:rsidR="00B63BA8">
          <w:pgSz w:w="11906" w:h="16838"/>
          <w:pgMar w:top="1134" w:right="1134" w:bottom="1134" w:left="1134" w:header="720" w:footer="720" w:gutter="0"/>
          <w:cols w:space="720"/>
        </w:sectPr>
      </w:pPr>
    </w:p>
    <w:p w14:paraId="6EF97B73" w14:textId="77777777" w:rsidR="00B63BA8" w:rsidRDefault="00000000">
      <w:pPr>
        <w:pStyle w:val="a9"/>
        <w:jc w:val="center"/>
        <w:outlineLvl w:val="0"/>
        <w:rPr>
          <w:rFonts w:hAnsi="宋体"/>
          <w:b/>
          <w:sz w:val="36"/>
          <w:szCs w:val="36"/>
        </w:rPr>
      </w:pPr>
      <w:bookmarkStart w:id="4" w:name="_Toc187761551"/>
      <w:bookmarkStart w:id="5" w:name="_Toc1688"/>
      <w:r>
        <w:rPr>
          <w:rFonts w:ascii="Times New Roman" w:hAnsi="Times New Roman" w:hint="eastAsia"/>
          <w:b/>
          <w:sz w:val="36"/>
        </w:rPr>
        <w:lastRenderedPageBreak/>
        <w:t>第三章投标人须知</w:t>
      </w:r>
      <w:bookmarkEnd w:id="4"/>
      <w:bookmarkEnd w:id="5"/>
    </w:p>
    <w:p w14:paraId="7401CD01" w14:textId="77777777" w:rsidR="00B63BA8" w:rsidRDefault="00000000">
      <w:pPr>
        <w:pStyle w:val="a9"/>
        <w:spacing w:line="720" w:lineRule="auto"/>
        <w:jc w:val="center"/>
        <w:outlineLvl w:val="1"/>
        <w:rPr>
          <w:rFonts w:ascii="Times New Roman" w:hAnsi="Times New Roman"/>
          <w:b/>
          <w:sz w:val="30"/>
          <w:szCs w:val="30"/>
        </w:rPr>
      </w:pPr>
      <w:bookmarkStart w:id="6" w:name="_Toc16160"/>
      <w:bookmarkStart w:id="7" w:name="_Toc187761552"/>
      <w:r>
        <w:rPr>
          <w:rFonts w:ascii="Times New Roman" w:hAnsi="Times New Roman" w:hint="eastAsia"/>
          <w:b/>
          <w:sz w:val="30"/>
          <w:szCs w:val="30"/>
        </w:rPr>
        <w:t>第一节投标人须知前附表</w:t>
      </w:r>
      <w:bookmarkEnd w:id="6"/>
      <w:bookmarkEnd w:id="7"/>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2097"/>
        <w:gridCol w:w="6975"/>
      </w:tblGrid>
      <w:tr w:rsidR="00B63BA8" w14:paraId="1692591D" w14:textId="77777777">
        <w:tc>
          <w:tcPr>
            <w:tcW w:w="846" w:type="dxa"/>
            <w:tcBorders>
              <w:top w:val="single" w:sz="4" w:space="0" w:color="auto"/>
              <w:left w:val="single" w:sz="4" w:space="0" w:color="auto"/>
              <w:bottom w:val="single" w:sz="4" w:space="0" w:color="auto"/>
              <w:right w:val="single" w:sz="4" w:space="0" w:color="auto"/>
            </w:tcBorders>
            <w:vAlign w:val="center"/>
          </w:tcPr>
          <w:p w14:paraId="0422A4AA" w14:textId="77777777" w:rsidR="00B63BA8" w:rsidRDefault="00000000">
            <w:pPr>
              <w:spacing w:line="360" w:lineRule="auto"/>
              <w:jc w:val="left"/>
              <w:rPr>
                <w:rFonts w:ascii="宋体" w:hAnsi="宋体"/>
                <w:szCs w:val="21"/>
              </w:rPr>
            </w:pPr>
            <w:r>
              <w:rPr>
                <w:rFonts w:ascii="宋体" w:hAnsi="宋体" w:hint="eastAsia"/>
                <w:szCs w:val="21"/>
              </w:rPr>
              <w:t>条款号</w:t>
            </w:r>
          </w:p>
        </w:tc>
        <w:tc>
          <w:tcPr>
            <w:tcW w:w="2097" w:type="dxa"/>
            <w:tcBorders>
              <w:top w:val="single" w:sz="4" w:space="0" w:color="auto"/>
              <w:left w:val="single" w:sz="4" w:space="0" w:color="auto"/>
              <w:bottom w:val="single" w:sz="4" w:space="0" w:color="auto"/>
              <w:right w:val="single" w:sz="4" w:space="0" w:color="auto"/>
            </w:tcBorders>
            <w:vAlign w:val="center"/>
          </w:tcPr>
          <w:p w14:paraId="4013C6A1" w14:textId="77777777" w:rsidR="00B63BA8" w:rsidRDefault="00000000">
            <w:pPr>
              <w:spacing w:line="360" w:lineRule="auto"/>
              <w:jc w:val="left"/>
              <w:rPr>
                <w:rFonts w:ascii="宋体" w:hAnsi="宋体"/>
                <w:szCs w:val="21"/>
              </w:rPr>
            </w:pPr>
            <w:r>
              <w:rPr>
                <w:rFonts w:ascii="宋体" w:hAnsi="宋体" w:hint="eastAsia"/>
                <w:szCs w:val="21"/>
              </w:rPr>
              <w:t>项目内容</w:t>
            </w:r>
          </w:p>
        </w:tc>
        <w:tc>
          <w:tcPr>
            <w:tcW w:w="6975" w:type="dxa"/>
            <w:tcBorders>
              <w:top w:val="single" w:sz="4" w:space="0" w:color="auto"/>
              <w:left w:val="single" w:sz="4" w:space="0" w:color="auto"/>
              <w:bottom w:val="single" w:sz="4" w:space="0" w:color="auto"/>
              <w:right w:val="single" w:sz="4" w:space="0" w:color="auto"/>
            </w:tcBorders>
            <w:vAlign w:val="center"/>
          </w:tcPr>
          <w:p w14:paraId="51B7E328" w14:textId="77777777" w:rsidR="00B63BA8" w:rsidRDefault="00000000">
            <w:pPr>
              <w:spacing w:line="360" w:lineRule="auto"/>
              <w:jc w:val="center"/>
              <w:rPr>
                <w:rFonts w:ascii="宋体" w:hAnsi="宋体"/>
                <w:szCs w:val="21"/>
              </w:rPr>
            </w:pPr>
            <w:r>
              <w:rPr>
                <w:rFonts w:ascii="宋体" w:hAnsi="宋体" w:hint="eastAsia"/>
                <w:szCs w:val="21"/>
              </w:rPr>
              <w:t>编列内容</w:t>
            </w:r>
          </w:p>
        </w:tc>
      </w:tr>
      <w:tr w:rsidR="00B63BA8" w14:paraId="4CC3B23A" w14:textId="77777777">
        <w:tc>
          <w:tcPr>
            <w:tcW w:w="846" w:type="dxa"/>
            <w:tcBorders>
              <w:top w:val="single" w:sz="4" w:space="0" w:color="auto"/>
              <w:left w:val="single" w:sz="4" w:space="0" w:color="auto"/>
              <w:bottom w:val="single" w:sz="4" w:space="0" w:color="auto"/>
              <w:right w:val="single" w:sz="4" w:space="0" w:color="auto"/>
            </w:tcBorders>
            <w:vAlign w:val="center"/>
          </w:tcPr>
          <w:p w14:paraId="07717060" w14:textId="77777777" w:rsidR="00B63BA8" w:rsidRDefault="00000000">
            <w:pPr>
              <w:spacing w:line="380" w:lineRule="exact"/>
              <w:rPr>
                <w:rFonts w:ascii="宋体" w:hAnsi="宋体"/>
                <w:szCs w:val="21"/>
              </w:rPr>
            </w:pPr>
            <w:r>
              <w:rPr>
                <w:rFonts w:ascii="宋体" w:hAnsi="宋体" w:hint="eastAsia"/>
                <w:szCs w:val="21"/>
              </w:rPr>
              <w:t>6.1</w:t>
            </w:r>
          </w:p>
        </w:tc>
        <w:tc>
          <w:tcPr>
            <w:tcW w:w="2097" w:type="dxa"/>
            <w:tcBorders>
              <w:top w:val="single" w:sz="4" w:space="0" w:color="auto"/>
              <w:left w:val="single" w:sz="4" w:space="0" w:color="auto"/>
              <w:bottom w:val="single" w:sz="4" w:space="0" w:color="auto"/>
              <w:right w:val="single" w:sz="4" w:space="0" w:color="auto"/>
            </w:tcBorders>
            <w:vAlign w:val="center"/>
          </w:tcPr>
          <w:p w14:paraId="25F0C740" w14:textId="77777777" w:rsidR="00B63BA8" w:rsidRDefault="00000000">
            <w:pPr>
              <w:spacing w:line="380" w:lineRule="exact"/>
              <w:rPr>
                <w:rFonts w:ascii="宋体" w:hAnsi="宋体"/>
                <w:szCs w:val="21"/>
              </w:rPr>
            </w:pPr>
            <w:r>
              <w:rPr>
                <w:rFonts w:ascii="宋体" w:hAnsi="宋体" w:hint="eastAsia"/>
                <w:szCs w:val="21"/>
              </w:rPr>
              <w:t>是否接受联合体投标</w:t>
            </w:r>
          </w:p>
        </w:tc>
        <w:tc>
          <w:tcPr>
            <w:tcW w:w="6975" w:type="dxa"/>
            <w:tcBorders>
              <w:top w:val="single" w:sz="4" w:space="0" w:color="auto"/>
              <w:left w:val="single" w:sz="4" w:space="0" w:color="auto"/>
              <w:bottom w:val="single" w:sz="4" w:space="0" w:color="auto"/>
              <w:right w:val="single" w:sz="4" w:space="0" w:color="auto"/>
            </w:tcBorders>
            <w:vAlign w:val="center"/>
          </w:tcPr>
          <w:p w14:paraId="2118BAD1" w14:textId="77777777" w:rsidR="00B63BA8" w:rsidRDefault="00000000">
            <w:pPr>
              <w:pStyle w:val="a7"/>
              <w:spacing w:line="380" w:lineRule="exact"/>
              <w:rPr>
                <w:rFonts w:ascii="宋体" w:hAnsi="宋体"/>
                <w:szCs w:val="21"/>
              </w:rPr>
            </w:pPr>
            <w:r>
              <w:rPr>
                <w:rFonts w:ascii="宋体" w:hAnsi="宋体" w:hint="eastAsia"/>
                <w:szCs w:val="21"/>
              </w:rPr>
              <w:t>□是/√否。</w:t>
            </w:r>
          </w:p>
        </w:tc>
      </w:tr>
      <w:tr w:rsidR="00B63BA8" w14:paraId="36167510" w14:textId="77777777">
        <w:tc>
          <w:tcPr>
            <w:tcW w:w="846" w:type="dxa"/>
            <w:tcBorders>
              <w:top w:val="single" w:sz="4" w:space="0" w:color="auto"/>
              <w:left w:val="single" w:sz="4" w:space="0" w:color="auto"/>
              <w:bottom w:val="single" w:sz="4" w:space="0" w:color="auto"/>
              <w:right w:val="single" w:sz="4" w:space="0" w:color="auto"/>
            </w:tcBorders>
            <w:vAlign w:val="center"/>
          </w:tcPr>
          <w:p w14:paraId="0A992DCB" w14:textId="77777777" w:rsidR="00B63BA8" w:rsidRDefault="00000000">
            <w:pPr>
              <w:spacing w:line="380" w:lineRule="exact"/>
              <w:rPr>
                <w:rFonts w:ascii="宋体" w:hAnsi="宋体"/>
                <w:szCs w:val="21"/>
              </w:rPr>
            </w:pPr>
            <w:r>
              <w:rPr>
                <w:rFonts w:ascii="宋体" w:hAnsi="宋体" w:hint="eastAsia"/>
                <w:szCs w:val="21"/>
              </w:rPr>
              <w:t>6.2</w:t>
            </w:r>
          </w:p>
        </w:tc>
        <w:tc>
          <w:tcPr>
            <w:tcW w:w="2097" w:type="dxa"/>
            <w:tcBorders>
              <w:top w:val="single" w:sz="4" w:space="0" w:color="auto"/>
              <w:left w:val="single" w:sz="4" w:space="0" w:color="auto"/>
              <w:bottom w:val="single" w:sz="4" w:space="0" w:color="auto"/>
              <w:right w:val="single" w:sz="4" w:space="0" w:color="auto"/>
            </w:tcBorders>
            <w:vAlign w:val="center"/>
          </w:tcPr>
          <w:p w14:paraId="317E8C9B" w14:textId="77777777" w:rsidR="00B63BA8" w:rsidRDefault="00000000">
            <w:pPr>
              <w:spacing w:line="380" w:lineRule="exact"/>
              <w:rPr>
                <w:rFonts w:ascii="宋体" w:hAnsi="宋体"/>
                <w:szCs w:val="21"/>
              </w:rPr>
            </w:pPr>
            <w:r>
              <w:rPr>
                <w:rFonts w:ascii="宋体" w:hAnsi="宋体" w:hint="eastAsia"/>
                <w:szCs w:val="21"/>
              </w:rPr>
              <w:t>联合体投标要求</w:t>
            </w:r>
          </w:p>
        </w:tc>
        <w:tc>
          <w:tcPr>
            <w:tcW w:w="6975" w:type="dxa"/>
            <w:tcBorders>
              <w:top w:val="single" w:sz="4" w:space="0" w:color="auto"/>
              <w:left w:val="single" w:sz="4" w:space="0" w:color="auto"/>
              <w:bottom w:val="single" w:sz="4" w:space="0" w:color="auto"/>
              <w:right w:val="single" w:sz="4" w:space="0" w:color="auto"/>
            </w:tcBorders>
            <w:vAlign w:val="center"/>
          </w:tcPr>
          <w:p w14:paraId="5EE4D133" w14:textId="77777777" w:rsidR="00B63BA8" w:rsidRDefault="00000000">
            <w:pPr>
              <w:pStyle w:val="a7"/>
              <w:spacing w:line="380" w:lineRule="exact"/>
              <w:rPr>
                <w:rFonts w:ascii="宋体" w:hAnsi="宋体"/>
                <w:szCs w:val="21"/>
              </w:rPr>
            </w:pPr>
            <w:r>
              <w:rPr>
                <w:rFonts w:ascii="宋体" w:hAnsi="宋体" w:hint="eastAsia"/>
                <w:szCs w:val="21"/>
              </w:rPr>
              <w:t>1.两个以上投标人可以组成一个投标联合体，以一个投标人的身份共同参加投标，联合体投标人的名称应统一按“XXX公司与XXX公司的联合体”的规则填写。</w:t>
            </w:r>
          </w:p>
          <w:p w14:paraId="0B3A88E4" w14:textId="77777777" w:rsidR="00B63BA8" w:rsidRDefault="00000000">
            <w:pPr>
              <w:pStyle w:val="a7"/>
              <w:spacing w:line="380" w:lineRule="exact"/>
              <w:rPr>
                <w:rFonts w:ascii="宋体" w:hAnsi="宋体"/>
                <w:szCs w:val="21"/>
              </w:rPr>
            </w:pPr>
            <w:r>
              <w:rPr>
                <w:rFonts w:ascii="宋体" w:hAnsi="宋体" w:hint="eastAsia"/>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4. 本项目的特定条件”。</w:t>
            </w:r>
          </w:p>
          <w:p w14:paraId="5FA253DD" w14:textId="77777777" w:rsidR="00B63BA8" w:rsidRDefault="00000000">
            <w:pPr>
              <w:pStyle w:val="a7"/>
              <w:spacing w:line="380" w:lineRule="exact"/>
              <w:rPr>
                <w:rFonts w:ascii="宋体" w:hAnsi="宋体"/>
                <w:szCs w:val="21"/>
              </w:rPr>
            </w:pPr>
            <w:r>
              <w:rPr>
                <w:rFonts w:ascii="宋体" w:hAnsi="宋体" w:hint="eastAsia"/>
                <w:szCs w:val="21"/>
              </w:rPr>
              <w:t>3. 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71783899" w14:textId="77777777" w:rsidR="00B63BA8" w:rsidRDefault="00000000">
            <w:pPr>
              <w:pStyle w:val="a7"/>
              <w:spacing w:line="380" w:lineRule="exact"/>
              <w:rPr>
                <w:rFonts w:ascii="宋体" w:hAnsi="宋体"/>
                <w:szCs w:val="21"/>
              </w:rPr>
            </w:pPr>
            <w:r>
              <w:rPr>
                <w:rFonts w:ascii="宋体" w:hAnsi="宋体" w:hint="eastAsia"/>
                <w:szCs w:val="21"/>
              </w:rPr>
              <w:t>4.以联合体形式参加政府采购活动的，联合体各方不得再单独参加或者与其他投标人另外组成联合体参加同一合同项下的政府采购活动，否则与之相关的投标文件作废。</w:t>
            </w:r>
          </w:p>
          <w:p w14:paraId="2C203454" w14:textId="77777777" w:rsidR="00B63BA8" w:rsidRDefault="00000000">
            <w:pPr>
              <w:pStyle w:val="a7"/>
              <w:spacing w:line="380" w:lineRule="exact"/>
              <w:rPr>
                <w:rFonts w:ascii="宋体" w:hAnsi="宋体"/>
                <w:szCs w:val="21"/>
              </w:rPr>
            </w:pPr>
            <w:r>
              <w:rPr>
                <w:rFonts w:ascii="宋体" w:hAnsi="宋体" w:hint="eastAsia"/>
                <w:szCs w:val="21"/>
              </w:rPr>
              <w:t>5.联合体中有同类资质的投标人按照联合体分工承担相同工作的，应当按照资质等级较低的投标人确定资质等级。</w:t>
            </w:r>
          </w:p>
          <w:p w14:paraId="6A843FF9" w14:textId="77777777" w:rsidR="00B63BA8" w:rsidRDefault="00000000">
            <w:pPr>
              <w:pStyle w:val="a7"/>
              <w:spacing w:line="380" w:lineRule="exact"/>
              <w:rPr>
                <w:rFonts w:ascii="宋体" w:hAnsi="宋体"/>
                <w:szCs w:val="21"/>
              </w:rPr>
            </w:pPr>
            <w:r>
              <w:rPr>
                <w:rFonts w:ascii="宋体" w:hAnsi="宋体" w:hint="eastAsia"/>
                <w:szCs w:val="21"/>
              </w:rPr>
              <w:t>6.联合体投标业绩、履约能力按照联合体各方其中较高的一方认定并计算（招标文件另有规定的除外）。</w:t>
            </w:r>
          </w:p>
          <w:p w14:paraId="6E971BE8" w14:textId="77777777" w:rsidR="00B63BA8" w:rsidRDefault="00000000">
            <w:pPr>
              <w:pStyle w:val="a7"/>
              <w:spacing w:line="380" w:lineRule="exact"/>
              <w:rPr>
                <w:rFonts w:ascii="宋体" w:hAnsi="宋体"/>
                <w:szCs w:val="21"/>
              </w:rPr>
            </w:pPr>
            <w:r>
              <w:rPr>
                <w:rFonts w:ascii="宋体" w:hAnsi="宋体" w:hint="eastAsia"/>
                <w:szCs w:val="21"/>
              </w:rPr>
              <w:t>7.联合体各方均应按照招标文件的规定提交资格证明文件。</w:t>
            </w:r>
          </w:p>
        </w:tc>
      </w:tr>
      <w:tr w:rsidR="00B63BA8" w14:paraId="50C5B38D" w14:textId="77777777">
        <w:tc>
          <w:tcPr>
            <w:tcW w:w="846" w:type="dxa"/>
            <w:tcBorders>
              <w:top w:val="single" w:sz="4" w:space="0" w:color="auto"/>
              <w:left w:val="single" w:sz="4" w:space="0" w:color="auto"/>
              <w:bottom w:val="single" w:sz="4" w:space="0" w:color="auto"/>
              <w:right w:val="single" w:sz="4" w:space="0" w:color="auto"/>
            </w:tcBorders>
            <w:vAlign w:val="center"/>
          </w:tcPr>
          <w:p w14:paraId="1695C24E" w14:textId="77777777" w:rsidR="00B63BA8" w:rsidRDefault="00000000">
            <w:pPr>
              <w:spacing w:line="380" w:lineRule="exact"/>
              <w:rPr>
                <w:rFonts w:ascii="宋体" w:hAnsi="宋体"/>
                <w:szCs w:val="21"/>
              </w:rPr>
            </w:pPr>
            <w:r>
              <w:rPr>
                <w:rFonts w:ascii="宋体" w:hAnsi="宋体" w:hint="eastAsia"/>
                <w:szCs w:val="21"/>
              </w:rPr>
              <w:t>7.2</w:t>
            </w:r>
          </w:p>
        </w:tc>
        <w:tc>
          <w:tcPr>
            <w:tcW w:w="2097" w:type="dxa"/>
            <w:tcBorders>
              <w:top w:val="single" w:sz="4" w:space="0" w:color="auto"/>
              <w:left w:val="single" w:sz="4" w:space="0" w:color="auto"/>
              <w:bottom w:val="single" w:sz="4" w:space="0" w:color="auto"/>
              <w:right w:val="single" w:sz="4" w:space="0" w:color="auto"/>
            </w:tcBorders>
            <w:vAlign w:val="center"/>
          </w:tcPr>
          <w:p w14:paraId="0A4BD580" w14:textId="77777777" w:rsidR="00B63BA8" w:rsidRDefault="00000000">
            <w:pPr>
              <w:spacing w:line="380" w:lineRule="exact"/>
              <w:rPr>
                <w:rFonts w:ascii="宋体" w:hAnsi="宋体"/>
                <w:szCs w:val="21"/>
              </w:rPr>
            </w:pPr>
            <w:r>
              <w:rPr>
                <w:rFonts w:ascii="宋体" w:hAnsi="宋体" w:hint="eastAsia"/>
                <w:szCs w:val="21"/>
              </w:rPr>
              <w:t>是否允许转包/分包</w:t>
            </w:r>
          </w:p>
        </w:tc>
        <w:tc>
          <w:tcPr>
            <w:tcW w:w="6975" w:type="dxa"/>
            <w:tcBorders>
              <w:top w:val="single" w:sz="4" w:space="0" w:color="auto"/>
              <w:left w:val="single" w:sz="4" w:space="0" w:color="auto"/>
              <w:bottom w:val="single" w:sz="4" w:space="0" w:color="auto"/>
              <w:right w:val="single" w:sz="4" w:space="0" w:color="auto"/>
            </w:tcBorders>
            <w:vAlign w:val="center"/>
          </w:tcPr>
          <w:p w14:paraId="1A4A3498" w14:textId="77777777" w:rsidR="00B63BA8" w:rsidRDefault="00000000">
            <w:pPr>
              <w:pStyle w:val="a7"/>
              <w:spacing w:line="380" w:lineRule="exact"/>
              <w:rPr>
                <w:rFonts w:ascii="宋体" w:hAnsi="宋体"/>
                <w:szCs w:val="21"/>
              </w:rPr>
            </w:pPr>
            <w:r>
              <w:rPr>
                <w:rFonts w:ascii="宋体" w:hAnsi="宋体" w:hint="eastAsia"/>
                <w:szCs w:val="21"/>
              </w:rPr>
              <w:t>□允许/√不允许。</w:t>
            </w:r>
          </w:p>
          <w:p w14:paraId="2BD05B53" w14:textId="77777777" w:rsidR="00B63BA8" w:rsidRDefault="00000000">
            <w:pPr>
              <w:pStyle w:val="a7"/>
              <w:spacing w:line="380" w:lineRule="exact"/>
              <w:rPr>
                <w:rFonts w:ascii="宋体" w:hAnsi="宋体"/>
                <w:szCs w:val="21"/>
              </w:rPr>
            </w:pPr>
            <w:r>
              <w:rPr>
                <w:rFonts w:ascii="宋体" w:hAnsi="宋体" w:hint="eastAsia"/>
                <w:szCs w:val="21"/>
              </w:rPr>
              <w:t>转包/分包内容：</w:t>
            </w:r>
            <w:r>
              <w:rPr>
                <w:rFonts w:ascii="宋体" w:hAnsi="宋体" w:hint="eastAsia"/>
                <w:szCs w:val="21"/>
                <w:u w:val="single"/>
              </w:rPr>
              <w:t xml:space="preserve">                                     。</w:t>
            </w:r>
          </w:p>
          <w:p w14:paraId="734C4A27" w14:textId="77777777" w:rsidR="00B63BA8" w:rsidRDefault="00000000">
            <w:pPr>
              <w:pStyle w:val="a7"/>
              <w:spacing w:line="380" w:lineRule="exact"/>
              <w:rPr>
                <w:rFonts w:ascii="宋体" w:hAnsi="宋体"/>
                <w:szCs w:val="21"/>
              </w:rPr>
            </w:pPr>
            <w:r>
              <w:rPr>
                <w:rFonts w:ascii="宋体" w:hAnsi="宋体" w:hint="eastAsia"/>
                <w:szCs w:val="21"/>
              </w:rPr>
              <w:t>转包/分包金额或者比例：</w:t>
            </w:r>
            <w:r>
              <w:rPr>
                <w:rFonts w:ascii="宋体" w:hAnsi="宋体" w:hint="eastAsia"/>
                <w:szCs w:val="21"/>
                <w:u w:val="single"/>
              </w:rPr>
              <w:t xml:space="preserve">                                     。</w:t>
            </w:r>
          </w:p>
        </w:tc>
      </w:tr>
      <w:tr w:rsidR="00B63BA8" w14:paraId="27F120C1" w14:textId="77777777">
        <w:tc>
          <w:tcPr>
            <w:tcW w:w="846" w:type="dxa"/>
            <w:tcBorders>
              <w:top w:val="single" w:sz="4" w:space="0" w:color="auto"/>
              <w:left w:val="single" w:sz="4" w:space="0" w:color="auto"/>
              <w:bottom w:val="single" w:sz="4" w:space="0" w:color="auto"/>
              <w:right w:val="single" w:sz="4" w:space="0" w:color="auto"/>
            </w:tcBorders>
            <w:vAlign w:val="center"/>
          </w:tcPr>
          <w:p w14:paraId="4B860BF4" w14:textId="77777777" w:rsidR="00B63BA8" w:rsidRDefault="00000000">
            <w:pPr>
              <w:spacing w:line="380" w:lineRule="exact"/>
              <w:rPr>
                <w:rFonts w:ascii="宋体" w:hAnsi="宋体"/>
                <w:szCs w:val="21"/>
              </w:rPr>
            </w:pPr>
            <w:r>
              <w:rPr>
                <w:rFonts w:ascii="宋体" w:hAnsi="宋体" w:hint="eastAsia"/>
                <w:szCs w:val="21"/>
              </w:rPr>
              <w:t>11.4</w:t>
            </w:r>
          </w:p>
        </w:tc>
        <w:tc>
          <w:tcPr>
            <w:tcW w:w="2097" w:type="dxa"/>
            <w:tcBorders>
              <w:top w:val="single" w:sz="4" w:space="0" w:color="auto"/>
              <w:left w:val="single" w:sz="4" w:space="0" w:color="auto"/>
              <w:bottom w:val="single" w:sz="4" w:space="0" w:color="auto"/>
              <w:right w:val="single" w:sz="4" w:space="0" w:color="auto"/>
            </w:tcBorders>
            <w:vAlign w:val="center"/>
          </w:tcPr>
          <w:p w14:paraId="70856069" w14:textId="77777777" w:rsidR="00B63BA8" w:rsidRDefault="00000000">
            <w:pPr>
              <w:spacing w:line="380" w:lineRule="exact"/>
              <w:rPr>
                <w:rFonts w:ascii="宋体" w:hAnsi="宋体"/>
                <w:szCs w:val="21"/>
              </w:rPr>
            </w:pPr>
            <w:r>
              <w:rPr>
                <w:rFonts w:ascii="宋体" w:hAnsi="宋体" w:hint="eastAsia"/>
                <w:szCs w:val="21"/>
              </w:rPr>
              <w:t>媒体发布渠道</w:t>
            </w:r>
          </w:p>
        </w:tc>
        <w:tc>
          <w:tcPr>
            <w:tcW w:w="6975" w:type="dxa"/>
            <w:tcBorders>
              <w:top w:val="single" w:sz="4" w:space="0" w:color="auto"/>
              <w:left w:val="single" w:sz="4" w:space="0" w:color="auto"/>
              <w:bottom w:val="single" w:sz="4" w:space="0" w:color="auto"/>
              <w:right w:val="single" w:sz="4" w:space="0" w:color="auto"/>
            </w:tcBorders>
            <w:vAlign w:val="center"/>
          </w:tcPr>
          <w:p w14:paraId="47D09501" w14:textId="77777777" w:rsidR="00B63BA8" w:rsidRDefault="00000000">
            <w:pPr>
              <w:rPr>
                <w:sz w:val="28"/>
                <w:szCs w:val="18"/>
              </w:rPr>
            </w:pPr>
            <w:r>
              <w:rPr>
                <w:rFonts w:ascii="宋体" w:hAnsi="宋体" w:cs="宋体" w:hint="eastAsia"/>
                <w:szCs w:val="21"/>
              </w:rPr>
              <w:t>与本项目相关的政府采购业务澄清、更正及与之相关的事项将在采购公告中“</w:t>
            </w:r>
            <w:r>
              <w:rPr>
                <w:rFonts w:ascii="宋体" w:hAnsi="宋体" w:hint="eastAsia"/>
                <w:szCs w:val="21"/>
              </w:rPr>
              <w:t>六、其他补充事宜”中网上查询地址</w:t>
            </w:r>
            <w:r>
              <w:rPr>
                <w:rFonts w:ascii="宋体" w:hAnsi="宋体" w:cs="宋体" w:hint="eastAsia"/>
                <w:szCs w:val="21"/>
              </w:rPr>
              <w:t>上发布。</w:t>
            </w:r>
          </w:p>
        </w:tc>
      </w:tr>
      <w:tr w:rsidR="00B63BA8" w14:paraId="276DD92E" w14:textId="77777777">
        <w:tc>
          <w:tcPr>
            <w:tcW w:w="846" w:type="dxa"/>
            <w:tcBorders>
              <w:top w:val="single" w:sz="4" w:space="0" w:color="auto"/>
              <w:left w:val="single" w:sz="4" w:space="0" w:color="auto"/>
              <w:bottom w:val="single" w:sz="4" w:space="0" w:color="auto"/>
              <w:right w:val="single" w:sz="4" w:space="0" w:color="auto"/>
            </w:tcBorders>
            <w:vAlign w:val="center"/>
          </w:tcPr>
          <w:p w14:paraId="68825A56" w14:textId="77777777" w:rsidR="00B63BA8" w:rsidRDefault="00000000">
            <w:pPr>
              <w:spacing w:line="380" w:lineRule="exact"/>
              <w:rPr>
                <w:rFonts w:ascii="宋体" w:hAnsi="宋体"/>
                <w:szCs w:val="21"/>
              </w:rPr>
            </w:pPr>
            <w:r>
              <w:rPr>
                <w:rFonts w:ascii="宋体" w:hAnsi="宋体" w:hint="eastAsia"/>
                <w:szCs w:val="21"/>
              </w:rPr>
              <w:t>11.6</w:t>
            </w:r>
          </w:p>
        </w:tc>
        <w:tc>
          <w:tcPr>
            <w:tcW w:w="2097" w:type="dxa"/>
            <w:tcBorders>
              <w:top w:val="single" w:sz="4" w:space="0" w:color="auto"/>
              <w:left w:val="single" w:sz="4" w:space="0" w:color="auto"/>
              <w:bottom w:val="single" w:sz="4" w:space="0" w:color="auto"/>
              <w:right w:val="single" w:sz="4" w:space="0" w:color="auto"/>
            </w:tcBorders>
            <w:vAlign w:val="center"/>
          </w:tcPr>
          <w:p w14:paraId="6BD0875B" w14:textId="77777777" w:rsidR="00B63BA8" w:rsidRDefault="00000000">
            <w:pPr>
              <w:spacing w:line="380" w:lineRule="exact"/>
              <w:rPr>
                <w:rFonts w:ascii="宋体" w:hAnsi="宋体"/>
                <w:szCs w:val="21"/>
              </w:rPr>
            </w:pPr>
            <w:r>
              <w:rPr>
                <w:rFonts w:ascii="宋体" w:hAnsi="宋体" w:hint="eastAsia"/>
                <w:szCs w:val="21"/>
              </w:rPr>
              <w:t>是否组织标前答疑会</w:t>
            </w:r>
          </w:p>
        </w:tc>
        <w:tc>
          <w:tcPr>
            <w:tcW w:w="6975" w:type="dxa"/>
            <w:tcBorders>
              <w:top w:val="single" w:sz="4" w:space="0" w:color="auto"/>
              <w:left w:val="single" w:sz="4" w:space="0" w:color="auto"/>
              <w:bottom w:val="single" w:sz="4" w:space="0" w:color="auto"/>
              <w:right w:val="single" w:sz="4" w:space="0" w:color="auto"/>
            </w:tcBorders>
            <w:vAlign w:val="center"/>
          </w:tcPr>
          <w:p w14:paraId="39E5A066" w14:textId="77777777" w:rsidR="00B63BA8" w:rsidRDefault="00000000">
            <w:pPr>
              <w:spacing w:line="380" w:lineRule="exact"/>
              <w:rPr>
                <w:rFonts w:ascii="宋体" w:hAnsi="宋体"/>
                <w:szCs w:val="21"/>
              </w:rPr>
            </w:pPr>
            <w:r>
              <w:rPr>
                <w:rFonts w:ascii="宋体" w:hAnsi="宋体" w:hint="eastAsia"/>
                <w:szCs w:val="21"/>
              </w:rPr>
              <w:t>√不组织召开开标前答疑会</w:t>
            </w:r>
          </w:p>
          <w:p w14:paraId="39474A16" w14:textId="77777777" w:rsidR="00B63BA8" w:rsidRDefault="00000000">
            <w:pPr>
              <w:spacing w:line="380" w:lineRule="exact"/>
              <w:rPr>
                <w:rFonts w:ascii="宋体" w:hAnsi="宋体"/>
                <w:szCs w:val="21"/>
              </w:rPr>
            </w:pPr>
            <w:r>
              <w:rPr>
                <w:rFonts w:ascii="宋体" w:hAnsi="宋体" w:hint="eastAsia"/>
                <w:szCs w:val="21"/>
              </w:rPr>
              <w:t>□组织召开开标前答疑会</w:t>
            </w:r>
          </w:p>
          <w:p w14:paraId="7EF21072" w14:textId="77777777" w:rsidR="00B63BA8" w:rsidRDefault="00000000">
            <w:pPr>
              <w:spacing w:line="380" w:lineRule="exact"/>
              <w:rPr>
                <w:rFonts w:ascii="宋体" w:hAnsi="宋体"/>
                <w:szCs w:val="21"/>
                <w:u w:val="single"/>
              </w:rPr>
            </w:pPr>
            <w:r>
              <w:rPr>
                <w:rFonts w:ascii="宋体" w:hAnsi="宋体" w:hint="eastAsia"/>
                <w:szCs w:val="21"/>
              </w:rPr>
              <w:t>会议开始时间：年月日 时</w:t>
            </w:r>
            <w:r>
              <w:rPr>
                <w:rFonts w:ascii="宋体" w:hAnsi="宋体" w:hint="eastAsia"/>
                <w:szCs w:val="21"/>
                <w:u w:val="single"/>
              </w:rPr>
              <w:t xml:space="preserve">  分</w:t>
            </w:r>
            <w:r>
              <w:rPr>
                <w:rFonts w:ascii="宋体" w:hAnsi="宋体" w:hint="eastAsia"/>
                <w:szCs w:val="21"/>
              </w:rPr>
              <w:t>，逾期后果自负。会议地点：</w:t>
            </w:r>
          </w:p>
        </w:tc>
      </w:tr>
      <w:tr w:rsidR="00B63BA8" w14:paraId="346B01AD" w14:textId="77777777">
        <w:tc>
          <w:tcPr>
            <w:tcW w:w="846" w:type="dxa"/>
            <w:tcBorders>
              <w:top w:val="nil"/>
              <w:left w:val="single" w:sz="4" w:space="0" w:color="auto"/>
              <w:bottom w:val="nil"/>
              <w:right w:val="single" w:sz="4" w:space="0" w:color="auto"/>
            </w:tcBorders>
            <w:vAlign w:val="center"/>
          </w:tcPr>
          <w:p w14:paraId="3C31859D" w14:textId="77777777" w:rsidR="00B63BA8" w:rsidRDefault="00000000">
            <w:pPr>
              <w:spacing w:line="380" w:lineRule="exact"/>
              <w:rPr>
                <w:rFonts w:ascii="宋体" w:hAnsi="宋体"/>
                <w:szCs w:val="21"/>
              </w:rPr>
            </w:pPr>
            <w:r>
              <w:rPr>
                <w:rFonts w:ascii="宋体" w:hAnsi="宋体" w:hint="eastAsia"/>
                <w:szCs w:val="21"/>
              </w:rPr>
              <w:t>13.1</w:t>
            </w:r>
          </w:p>
        </w:tc>
        <w:tc>
          <w:tcPr>
            <w:tcW w:w="2097" w:type="dxa"/>
            <w:tcBorders>
              <w:top w:val="single" w:sz="4" w:space="0" w:color="auto"/>
              <w:left w:val="single" w:sz="4" w:space="0" w:color="auto"/>
              <w:bottom w:val="single" w:sz="4" w:space="0" w:color="auto"/>
              <w:right w:val="single" w:sz="4" w:space="0" w:color="auto"/>
            </w:tcBorders>
            <w:vAlign w:val="center"/>
          </w:tcPr>
          <w:p w14:paraId="52DFB1F3" w14:textId="77777777" w:rsidR="00B63BA8" w:rsidRDefault="00000000">
            <w:pPr>
              <w:spacing w:line="380" w:lineRule="exact"/>
              <w:jc w:val="left"/>
              <w:rPr>
                <w:rFonts w:ascii="宋体" w:hAnsi="宋体" w:cs="Courier New"/>
                <w:szCs w:val="21"/>
              </w:rPr>
            </w:pPr>
            <w:r>
              <w:rPr>
                <w:rFonts w:ascii="宋体" w:hAnsi="宋体" w:cs="Courier New" w:hint="eastAsia"/>
                <w:szCs w:val="21"/>
              </w:rPr>
              <w:t>资格证明文件组成</w:t>
            </w:r>
          </w:p>
        </w:tc>
        <w:tc>
          <w:tcPr>
            <w:tcW w:w="6975" w:type="dxa"/>
            <w:tcBorders>
              <w:top w:val="single" w:sz="4" w:space="0" w:color="auto"/>
              <w:left w:val="single" w:sz="4" w:space="0" w:color="auto"/>
              <w:bottom w:val="single" w:sz="4" w:space="0" w:color="auto"/>
              <w:right w:val="single" w:sz="4" w:space="0" w:color="auto"/>
            </w:tcBorders>
            <w:vAlign w:val="center"/>
          </w:tcPr>
          <w:p w14:paraId="6ABA8FEA" w14:textId="77777777" w:rsidR="00B63BA8" w:rsidRDefault="00000000">
            <w:pPr>
              <w:spacing w:line="380" w:lineRule="exact"/>
              <w:jc w:val="left"/>
              <w:rPr>
                <w:rFonts w:ascii="宋体" w:hAnsi="宋体"/>
                <w:szCs w:val="21"/>
              </w:rPr>
            </w:pPr>
            <w:r>
              <w:rPr>
                <w:rFonts w:ascii="宋体" w:hAnsi="宋体" w:hint="eastAsia"/>
                <w:szCs w:val="21"/>
              </w:rPr>
              <w:t>1、投标人为法人或者其他组织的，提供营业执照等证明文件</w:t>
            </w:r>
            <w:r>
              <w:rPr>
                <w:rFonts w:ascii="宋体" w:hAnsi="宋体" w:cs="宋体" w:hint="eastAsia"/>
                <w:szCs w:val="21"/>
              </w:rPr>
              <w:t>（如营业执照或者事业单位法人证书或者</w:t>
            </w:r>
            <w:r>
              <w:rPr>
                <w:rStyle w:val="260pt"/>
                <w:color w:val="auto"/>
                <w:szCs w:val="21"/>
              </w:rPr>
              <w:t>执业许可证</w:t>
            </w:r>
            <w:r>
              <w:rPr>
                <w:rFonts w:ascii="宋体" w:hAnsi="宋体" w:cs="宋体" w:hint="eastAsia"/>
                <w:szCs w:val="21"/>
              </w:rPr>
              <w:t>等）</w:t>
            </w:r>
            <w:r>
              <w:rPr>
                <w:rFonts w:ascii="宋体" w:hAnsi="宋体" w:hint="eastAsia"/>
                <w:szCs w:val="21"/>
              </w:rPr>
              <w:t>，投标人为自然人的，提</w:t>
            </w:r>
            <w:r>
              <w:rPr>
                <w:rFonts w:ascii="宋体" w:hAnsi="宋体" w:hint="eastAsia"/>
                <w:szCs w:val="21"/>
              </w:rPr>
              <w:lastRenderedPageBreak/>
              <w:t>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p>
          <w:p w14:paraId="122FFFA5" w14:textId="77777777" w:rsidR="00B63BA8" w:rsidRDefault="00000000">
            <w:pPr>
              <w:spacing w:line="380" w:lineRule="exact"/>
              <w:jc w:val="left"/>
              <w:rPr>
                <w:rFonts w:ascii="宋体" w:hAnsi="宋体"/>
                <w:szCs w:val="21"/>
              </w:rPr>
            </w:pPr>
            <w:r>
              <w:rPr>
                <w:rFonts w:ascii="宋体" w:hAnsi="宋体" w:cs="宋体" w:hint="eastAsia"/>
                <w:szCs w:val="21"/>
              </w:rPr>
              <w:t>2、投标人依法缴纳税收的相关材料[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月至</w:t>
            </w:r>
            <w:r>
              <w:rPr>
                <w:rFonts w:ascii="宋体" w:hAnsi="宋体" w:cs="宋体"/>
                <w:szCs w:val="21"/>
                <w:u w:val="single"/>
              </w:rPr>
              <w:t>202</w:t>
            </w:r>
            <w:r>
              <w:rPr>
                <w:rFonts w:ascii="宋体" w:hAnsi="宋体" w:cs="宋体" w:hint="eastAsia"/>
                <w:szCs w:val="21"/>
                <w:u w:val="single"/>
              </w:rPr>
              <w:t>6</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月连续</w:t>
            </w:r>
            <w:r>
              <w:rPr>
                <w:rFonts w:ascii="宋体" w:hAnsi="宋体" w:cs="宋体"/>
                <w:szCs w:val="21"/>
                <w:u w:val="single"/>
              </w:rPr>
              <w:t>3</w:t>
            </w:r>
            <w:r>
              <w:rPr>
                <w:rFonts w:ascii="宋体" w:hAnsi="宋体" w:cs="宋体" w:hint="eastAsia"/>
                <w:szCs w:val="21"/>
              </w:rPr>
              <w:t>个月的依法缴纳税收的凭据复印件；依</w:t>
            </w:r>
            <w:r>
              <w:rPr>
                <w:rFonts w:ascii="宋体" w:hAnsi="宋体" w:hint="eastAsia"/>
                <w:szCs w:val="21"/>
              </w:rPr>
              <w:t>法免税的供应商，必须提供相应文件证明其依法免税。无纳税记录的，应提供投标人所在地主管税务部门出具的依法纳税或依法免税证明复印件。</w:t>
            </w:r>
            <w:r>
              <w:rPr>
                <w:rFonts w:ascii="宋体" w:hAnsi="宋体" w:cs="宋体" w:hint="eastAsia"/>
                <w:szCs w:val="21"/>
              </w:rPr>
              <w:t>从取得营业执照时间起到投标文件提交截止时间为止不足要求月数的，只需提供从取得营业执照起的依法缴纳税收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p>
          <w:p w14:paraId="566F052D" w14:textId="77777777" w:rsidR="00B63BA8" w:rsidRDefault="00000000">
            <w:pPr>
              <w:spacing w:line="380" w:lineRule="exact"/>
              <w:jc w:val="left"/>
              <w:rPr>
                <w:rFonts w:ascii="宋体" w:hAnsi="宋体"/>
                <w:szCs w:val="21"/>
              </w:rPr>
            </w:pPr>
            <w:r>
              <w:rPr>
                <w:rFonts w:ascii="宋体" w:hAnsi="宋体" w:cs="宋体" w:hint="eastAsia"/>
                <w:szCs w:val="21"/>
              </w:rPr>
              <w:t>3、投标人依法缴纳社会保障资金的相关材料[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12</w:t>
            </w:r>
            <w:r>
              <w:rPr>
                <w:rFonts w:ascii="宋体" w:hAnsi="宋体" w:cs="宋体" w:hint="eastAsia"/>
                <w:szCs w:val="21"/>
              </w:rPr>
              <w:t>月至</w:t>
            </w:r>
            <w:r>
              <w:rPr>
                <w:rFonts w:ascii="宋体" w:hAnsi="宋体" w:cs="宋体"/>
                <w:szCs w:val="21"/>
                <w:u w:val="single"/>
              </w:rPr>
              <w:t>202</w:t>
            </w:r>
            <w:r>
              <w:rPr>
                <w:rFonts w:ascii="宋体" w:hAnsi="宋体" w:cs="宋体" w:hint="eastAsia"/>
                <w:szCs w:val="21"/>
                <w:u w:val="single"/>
              </w:rPr>
              <w:t>6</w:t>
            </w:r>
            <w:r>
              <w:rPr>
                <w:rFonts w:ascii="宋体" w:hAnsi="宋体" w:cs="宋体" w:hint="eastAsia"/>
                <w:szCs w:val="21"/>
              </w:rPr>
              <w:t>年</w:t>
            </w:r>
            <w:r>
              <w:rPr>
                <w:rFonts w:ascii="宋体" w:hAnsi="宋体" w:cs="宋体" w:hint="eastAsia"/>
                <w:szCs w:val="21"/>
                <w:u w:val="single"/>
              </w:rPr>
              <w:t>6</w:t>
            </w:r>
            <w:r>
              <w:rPr>
                <w:rFonts w:ascii="宋体" w:hAnsi="宋体" w:cs="宋体" w:hint="eastAsia"/>
                <w:szCs w:val="21"/>
              </w:rPr>
              <w:t>月连续</w:t>
            </w:r>
            <w:r>
              <w:rPr>
                <w:rFonts w:ascii="宋体" w:hAnsi="宋体" w:cs="宋体"/>
                <w:szCs w:val="21"/>
                <w:u w:val="single"/>
              </w:rPr>
              <w:t>3</w:t>
            </w:r>
            <w:r>
              <w:rPr>
                <w:rFonts w:ascii="宋体" w:hAnsi="宋体" w:cs="宋体" w:hint="eastAsia"/>
                <w:szCs w:val="21"/>
              </w:rPr>
              <w:t>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从取得营业执照时间起到投标文件提交截止时间为止不足要求月数的只需提供从取得营业执照起的依法缴纳社会保障资金的</w:t>
            </w:r>
            <w:r>
              <w:rPr>
                <w:rFonts w:ascii="宋体" w:hAnsi="宋体" w:hint="eastAsia"/>
                <w:szCs w:val="21"/>
              </w:rPr>
              <w:t>相应证明文件]。（</w:t>
            </w:r>
            <w:r>
              <w:rPr>
                <w:rFonts w:ascii="宋体" w:hAnsi="宋体" w:hint="eastAsia"/>
                <w:b/>
                <w:szCs w:val="21"/>
              </w:rPr>
              <w:t>必须提供，否则作无效投标处理</w:t>
            </w:r>
            <w:r>
              <w:rPr>
                <w:rFonts w:ascii="宋体" w:hAnsi="宋体" w:hint="eastAsia"/>
                <w:szCs w:val="21"/>
              </w:rPr>
              <w:t>）</w:t>
            </w:r>
          </w:p>
          <w:p w14:paraId="7C267DF0" w14:textId="77777777" w:rsidR="00B63BA8" w:rsidRDefault="00000000">
            <w:pPr>
              <w:spacing w:line="380" w:lineRule="exact"/>
              <w:jc w:val="left"/>
              <w:rPr>
                <w:rFonts w:ascii="宋体" w:hAnsi="宋体"/>
                <w:szCs w:val="21"/>
              </w:rPr>
            </w:pPr>
            <w:r>
              <w:rPr>
                <w:rFonts w:ascii="宋体" w:hAnsi="宋体" w:cs="宋体" w:hint="eastAsia"/>
                <w:szCs w:val="21"/>
              </w:rPr>
              <w:t>4、投标人财务状况报告：</w:t>
            </w:r>
            <w:r>
              <w:rPr>
                <w:rFonts w:ascii="宋体" w:hAnsi="宋体" w:hint="eastAsia"/>
                <w:szCs w:val="21"/>
              </w:rPr>
              <w:t>[</w:t>
            </w:r>
            <w:r>
              <w:rPr>
                <w:rFonts w:ascii="宋体" w:hAnsi="宋体" w:hint="eastAsia"/>
                <w:szCs w:val="21"/>
                <w:u w:val="single"/>
              </w:rPr>
              <w:t>2</w:t>
            </w:r>
            <w:r>
              <w:rPr>
                <w:rFonts w:ascii="宋体" w:hAnsi="宋体"/>
                <w:szCs w:val="21"/>
                <w:u w:val="single"/>
              </w:rPr>
              <w:t>024</w:t>
            </w:r>
            <w:r>
              <w:rPr>
                <w:rFonts w:ascii="宋体" w:hAnsi="宋体" w:hint="eastAsia"/>
                <w:szCs w:val="21"/>
                <w:u w:val="single"/>
              </w:rPr>
              <w:t>或2025</w:t>
            </w:r>
            <w:r>
              <w:rPr>
                <w:rFonts w:ascii="宋体" w:hAnsi="宋体" w:hint="eastAsia"/>
                <w:szCs w:val="21"/>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hint="eastAsia"/>
                <w:b/>
                <w:szCs w:val="21"/>
              </w:rPr>
              <w:t>必须提供，否则作无效投标处理</w:t>
            </w:r>
            <w:r>
              <w:rPr>
                <w:rFonts w:ascii="宋体" w:hAnsi="宋体" w:hint="eastAsia"/>
                <w:szCs w:val="21"/>
              </w:rPr>
              <w:t>）</w:t>
            </w:r>
          </w:p>
          <w:p w14:paraId="6BBA6449" w14:textId="77777777" w:rsidR="00B63BA8" w:rsidRDefault="00000000">
            <w:pPr>
              <w:spacing w:line="380" w:lineRule="exact"/>
              <w:jc w:val="left"/>
              <w:rPr>
                <w:rFonts w:ascii="宋体" w:hAnsi="宋体"/>
                <w:szCs w:val="21"/>
              </w:rPr>
            </w:pPr>
            <w:r>
              <w:rPr>
                <w:rFonts w:ascii="宋体" w:hAnsi="宋体" w:hint="eastAsia"/>
                <w:szCs w:val="21"/>
              </w:rPr>
              <w:t>5、投标人直接控股、管理关系信息表。（</w:t>
            </w:r>
            <w:r>
              <w:rPr>
                <w:rFonts w:ascii="宋体" w:hAnsi="宋体" w:hint="eastAsia"/>
                <w:b/>
                <w:szCs w:val="21"/>
              </w:rPr>
              <w:t>必须提供，否则作无效投标处理</w:t>
            </w:r>
            <w:r>
              <w:rPr>
                <w:rFonts w:ascii="宋体" w:hAnsi="宋体" w:hint="eastAsia"/>
                <w:szCs w:val="21"/>
              </w:rPr>
              <w:t>）</w:t>
            </w:r>
          </w:p>
          <w:p w14:paraId="68A62759" w14:textId="77777777" w:rsidR="00B63BA8" w:rsidRDefault="00000000">
            <w:pPr>
              <w:numPr>
                <w:ilvl w:val="0"/>
                <w:numId w:val="1"/>
              </w:numPr>
              <w:spacing w:line="380" w:lineRule="exact"/>
              <w:jc w:val="left"/>
              <w:rPr>
                <w:rFonts w:ascii="宋体" w:hAnsi="宋体"/>
                <w:szCs w:val="21"/>
              </w:rPr>
            </w:pPr>
            <w:r>
              <w:rPr>
                <w:rFonts w:ascii="宋体" w:hAnsi="宋体" w:hint="eastAsia"/>
                <w:szCs w:val="21"/>
              </w:rPr>
              <w:t>投标资格声明。（</w:t>
            </w:r>
            <w:r>
              <w:rPr>
                <w:rFonts w:ascii="宋体" w:hAnsi="宋体" w:hint="eastAsia"/>
                <w:b/>
                <w:szCs w:val="21"/>
              </w:rPr>
              <w:t>必须提供，否则作无效投标处理</w:t>
            </w:r>
            <w:r>
              <w:rPr>
                <w:rFonts w:ascii="宋体" w:hAnsi="宋体" w:hint="eastAsia"/>
                <w:szCs w:val="21"/>
              </w:rPr>
              <w:t>）</w:t>
            </w:r>
          </w:p>
          <w:p w14:paraId="494071A6" w14:textId="77777777" w:rsidR="00B63BA8" w:rsidRDefault="00000000">
            <w:pPr>
              <w:numPr>
                <w:ilvl w:val="0"/>
                <w:numId w:val="1"/>
              </w:numPr>
              <w:spacing w:line="380" w:lineRule="exact"/>
              <w:jc w:val="left"/>
              <w:rPr>
                <w:rFonts w:ascii="宋体" w:hAnsi="宋体"/>
                <w:szCs w:val="21"/>
              </w:rPr>
            </w:pPr>
            <w:r>
              <w:rPr>
                <w:rFonts w:ascii="宋体" w:hAnsi="宋体" w:hint="eastAsia"/>
                <w:szCs w:val="21"/>
              </w:rPr>
              <w:t>联合体协议书。（</w:t>
            </w:r>
            <w:r>
              <w:rPr>
                <w:rFonts w:ascii="宋体" w:hAnsi="宋体" w:hint="eastAsia"/>
                <w:b/>
                <w:szCs w:val="21"/>
              </w:rPr>
              <w:t>联合体投标时必须提供，否则作无效投标处理</w:t>
            </w:r>
            <w:r>
              <w:rPr>
                <w:rFonts w:ascii="宋体" w:hAnsi="宋体" w:hint="eastAsia"/>
                <w:szCs w:val="21"/>
              </w:rPr>
              <w:t>）</w:t>
            </w:r>
          </w:p>
          <w:p w14:paraId="4854D1DC" w14:textId="77777777" w:rsidR="00B63BA8" w:rsidRDefault="00000000">
            <w:pPr>
              <w:numPr>
                <w:ilvl w:val="0"/>
                <w:numId w:val="1"/>
              </w:numPr>
              <w:spacing w:line="380" w:lineRule="exact"/>
              <w:jc w:val="left"/>
              <w:rPr>
                <w:rFonts w:ascii="宋体" w:hAnsi="宋体"/>
                <w:szCs w:val="21"/>
              </w:rPr>
            </w:pPr>
            <w:r>
              <w:rPr>
                <w:rFonts w:hint="eastAsia"/>
              </w:rPr>
              <w:t>公告中的特定资格要求及特定条件的资格证明材料</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r>
              <w:rPr>
                <w:rFonts w:hint="eastAsia"/>
              </w:rPr>
              <w:t>：</w:t>
            </w:r>
          </w:p>
          <w:p w14:paraId="7903B59E" w14:textId="77777777" w:rsidR="00B63BA8" w:rsidRDefault="00000000">
            <w:pPr>
              <w:spacing w:line="400" w:lineRule="exact"/>
              <w:jc w:val="left"/>
              <w:rPr>
                <w:rFonts w:ascii="宋体" w:hAnsi="宋体" w:cs="宋体"/>
                <w:b/>
                <w:bCs/>
                <w:color w:val="000000"/>
                <w:szCs w:val="21"/>
              </w:rPr>
            </w:pPr>
            <w:r>
              <w:rPr>
                <w:rFonts w:ascii="宋体" w:hAnsi="宋体" w:cs="宋体" w:hint="eastAsia"/>
                <w:b/>
                <w:bCs/>
                <w:color w:val="000000"/>
                <w:szCs w:val="21"/>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E5B604B" w14:textId="77777777" w:rsidR="00B63BA8" w:rsidRDefault="00000000">
            <w:pPr>
              <w:spacing w:line="400" w:lineRule="exact"/>
              <w:jc w:val="left"/>
              <w:rPr>
                <w:rFonts w:ascii="宋体" w:hAnsi="宋体" w:cs="宋体"/>
                <w:b/>
                <w:bCs/>
                <w:color w:val="000000"/>
                <w:szCs w:val="21"/>
              </w:rPr>
            </w:pPr>
            <w:r>
              <w:rPr>
                <w:rFonts w:ascii="宋体" w:hAnsi="宋体" w:cs="宋体" w:hint="eastAsia"/>
                <w:b/>
                <w:bCs/>
                <w:color w:val="000000"/>
                <w:szCs w:val="21"/>
              </w:rPr>
              <w:t>（2）有第三类医疗器械的，应提供有效的医疗器械经营许可证（经营范围包含采购的第三类医疗器械）；如供应商符合《医疗器械监督管理条例》第四十三条“医疗器械注册人、备案人经营其注册、备案的医疗器</w:t>
            </w:r>
            <w:r>
              <w:rPr>
                <w:rFonts w:ascii="宋体" w:hAnsi="宋体" w:cs="宋体" w:hint="eastAsia"/>
                <w:b/>
                <w:bCs/>
                <w:color w:val="000000"/>
                <w:szCs w:val="21"/>
              </w:rPr>
              <w:lastRenderedPageBreak/>
              <w:t>械，无需办理医疗器械经营许可或者备案，但应当符合本条例规定的经营条件”规定的，仅需提供该医疗器械注册证（另附表格列明所投标对应产品的名称和规格型号，格式自拟）。</w:t>
            </w:r>
          </w:p>
          <w:p w14:paraId="3289D452" w14:textId="77777777" w:rsidR="00B63BA8" w:rsidRDefault="00000000">
            <w:pPr>
              <w:spacing w:line="380" w:lineRule="exact"/>
              <w:jc w:val="left"/>
              <w:rPr>
                <w:b/>
                <w:bCs/>
              </w:rPr>
            </w:pPr>
            <w:r>
              <w:rPr>
                <w:rFonts w:ascii="宋体" w:hAnsi="宋体" w:cs="宋体" w:hint="eastAsia"/>
                <w:b/>
                <w:bCs/>
                <w:color w:val="000000"/>
                <w:szCs w:val="21"/>
              </w:rPr>
              <w:t>有第二类和第三类医疗器械的，应按上述（1）、（2）要求提供</w:t>
            </w:r>
          </w:p>
          <w:p w14:paraId="6CA314AB" w14:textId="77777777" w:rsidR="00B63BA8" w:rsidRDefault="00000000">
            <w:pPr>
              <w:spacing w:line="380" w:lineRule="exact"/>
              <w:jc w:val="left"/>
              <w:rPr>
                <w:rFonts w:ascii="宋体" w:hAnsi="宋体"/>
                <w:b/>
                <w:bCs/>
                <w:szCs w:val="21"/>
              </w:rPr>
            </w:pPr>
            <w:r>
              <w:rPr>
                <w:rFonts w:ascii="宋体" w:hAnsi="宋体" w:hint="eastAsia"/>
                <w:b/>
                <w:bCs/>
                <w:szCs w:val="21"/>
              </w:rPr>
              <w:t>（3）供应商必须提供《中小企业声明函》或《残疾人福利性单位声明函》或由省级或以上监狱管理局、戒毒管理局（含新疆生产建设兵团）出具的属于监狱企业的证明文件（复印件）；</w:t>
            </w:r>
          </w:p>
          <w:p w14:paraId="475CDDE1" w14:textId="77777777" w:rsidR="00B63BA8" w:rsidRDefault="00000000">
            <w:pPr>
              <w:spacing w:line="400" w:lineRule="exact"/>
              <w:jc w:val="left"/>
              <w:rPr>
                <w:rFonts w:ascii="宋体" w:hAnsi="宋体"/>
                <w:szCs w:val="21"/>
              </w:rPr>
            </w:pPr>
            <w:r>
              <w:rPr>
                <w:rFonts w:ascii="宋体" w:hAnsi="宋体" w:hint="eastAsia"/>
                <w:szCs w:val="21"/>
              </w:rPr>
              <w:t>9、除招标文件规定必须提供以外，投标人认为需要提供的其他证明材料。</w:t>
            </w:r>
          </w:p>
          <w:p w14:paraId="50B8E105" w14:textId="77777777" w:rsidR="00B63BA8" w:rsidRDefault="00000000">
            <w:pPr>
              <w:spacing w:line="380" w:lineRule="exact"/>
              <w:jc w:val="left"/>
              <w:rPr>
                <w:rFonts w:ascii="宋体" w:hAnsi="宋体" w:cs="Courier New"/>
                <w:b/>
                <w:szCs w:val="21"/>
              </w:rPr>
            </w:pPr>
            <w:bookmarkStart w:id="8" w:name="OLE_LINK3"/>
            <w:r>
              <w:rPr>
                <w:rFonts w:ascii="宋体" w:hAnsi="宋体" w:hint="eastAsia"/>
                <w:b/>
                <w:bCs/>
                <w:szCs w:val="21"/>
              </w:rPr>
              <w:t>注：1.以上标明“必须提供”的材料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bookmarkEnd w:id="8"/>
          </w:p>
          <w:p w14:paraId="5F9D6650" w14:textId="77777777" w:rsidR="00B63BA8" w:rsidRDefault="00000000">
            <w:pPr>
              <w:spacing w:line="380" w:lineRule="exact"/>
              <w:ind w:firstLine="422"/>
              <w:jc w:val="left"/>
              <w:rPr>
                <w:rFonts w:ascii="宋体" w:hAnsi="宋体"/>
                <w:b/>
                <w:bCs/>
                <w:szCs w:val="21"/>
              </w:rPr>
            </w:pPr>
            <w:r>
              <w:rPr>
                <w:rFonts w:ascii="宋体" w:hAnsi="宋体" w:cs="Courier New" w:hint="eastAsia"/>
                <w:b/>
                <w:szCs w:val="21"/>
              </w:rPr>
              <w:t>2</w:t>
            </w:r>
            <w:r>
              <w:rPr>
                <w:rFonts w:ascii="宋体" w:hAnsi="宋体" w:hint="eastAsia"/>
                <w:b/>
                <w:bCs/>
                <w:szCs w:val="21"/>
              </w:rPr>
              <w:t>.联合体投标时，第1-5项资格证明文件联合体各方均必须分别提供，联合体各方分别盖章和签字，否则投标文件按无效响应处理。</w:t>
            </w:r>
          </w:p>
        </w:tc>
      </w:tr>
      <w:tr w:rsidR="00B63BA8" w14:paraId="3D16B3DB" w14:textId="77777777">
        <w:tc>
          <w:tcPr>
            <w:tcW w:w="846" w:type="dxa"/>
            <w:tcBorders>
              <w:top w:val="nil"/>
              <w:left w:val="single" w:sz="4" w:space="0" w:color="auto"/>
              <w:bottom w:val="nil"/>
              <w:right w:val="single" w:sz="4" w:space="0" w:color="auto"/>
            </w:tcBorders>
            <w:vAlign w:val="center"/>
          </w:tcPr>
          <w:p w14:paraId="082C11EF" w14:textId="77777777" w:rsidR="00B63BA8" w:rsidRDefault="00B63BA8">
            <w:pPr>
              <w:spacing w:line="380" w:lineRule="exac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1DB8A743" w14:textId="77777777" w:rsidR="00B63BA8" w:rsidRDefault="00000000">
            <w:pPr>
              <w:spacing w:line="380" w:lineRule="exact"/>
              <w:jc w:val="left"/>
              <w:rPr>
                <w:rFonts w:ascii="宋体" w:hAnsi="宋体" w:cs="Courier New"/>
                <w:szCs w:val="21"/>
              </w:rPr>
            </w:pPr>
            <w:r>
              <w:rPr>
                <w:rFonts w:ascii="宋体" w:hAnsi="宋体" w:cs="Courier New" w:hint="eastAsia"/>
                <w:szCs w:val="21"/>
              </w:rPr>
              <w:t>商务文件组成</w:t>
            </w:r>
          </w:p>
          <w:p w14:paraId="4FF579F9" w14:textId="77777777" w:rsidR="00B63BA8" w:rsidRDefault="00B63BA8">
            <w:pPr>
              <w:spacing w:line="380" w:lineRule="exact"/>
              <w:rPr>
                <w:rFonts w:ascii="宋体" w:hAnsi="宋体"/>
                <w:szCs w:val="21"/>
              </w:rPr>
            </w:pPr>
          </w:p>
        </w:tc>
        <w:tc>
          <w:tcPr>
            <w:tcW w:w="6975" w:type="dxa"/>
            <w:tcBorders>
              <w:top w:val="single" w:sz="4" w:space="0" w:color="auto"/>
              <w:left w:val="single" w:sz="4" w:space="0" w:color="auto"/>
              <w:bottom w:val="single" w:sz="4" w:space="0" w:color="auto"/>
              <w:right w:val="single" w:sz="4" w:space="0" w:color="auto"/>
            </w:tcBorders>
            <w:vAlign w:val="center"/>
          </w:tcPr>
          <w:p w14:paraId="17552DFC" w14:textId="77777777" w:rsidR="00B63BA8" w:rsidRDefault="00000000">
            <w:pPr>
              <w:spacing w:line="380" w:lineRule="exact"/>
              <w:jc w:val="left"/>
              <w:rPr>
                <w:rFonts w:ascii="宋体" w:hAnsi="宋体"/>
                <w:szCs w:val="21"/>
              </w:rPr>
            </w:pPr>
            <w:r>
              <w:rPr>
                <w:rFonts w:ascii="宋体" w:hAnsi="宋体" w:hint="eastAsia"/>
                <w:szCs w:val="21"/>
              </w:rPr>
              <w:t>1、无串通投标行为的承诺函；（</w:t>
            </w:r>
            <w:r>
              <w:rPr>
                <w:rFonts w:ascii="宋体" w:hAnsi="宋体" w:hint="eastAsia"/>
                <w:b/>
                <w:szCs w:val="21"/>
              </w:rPr>
              <w:t>必须提供，否则作无效投标处理</w:t>
            </w:r>
            <w:r>
              <w:rPr>
                <w:rFonts w:ascii="宋体" w:hAnsi="宋体" w:hint="eastAsia"/>
                <w:szCs w:val="21"/>
              </w:rPr>
              <w:t>）</w:t>
            </w:r>
          </w:p>
          <w:p w14:paraId="39D1DEEF" w14:textId="77777777" w:rsidR="00B63BA8" w:rsidRDefault="00000000">
            <w:pPr>
              <w:spacing w:line="380" w:lineRule="exact"/>
              <w:jc w:val="left"/>
              <w:rPr>
                <w:rFonts w:ascii="宋体" w:hAnsi="宋体"/>
                <w:szCs w:val="21"/>
              </w:rPr>
            </w:pPr>
            <w:r>
              <w:rPr>
                <w:rFonts w:ascii="宋体" w:hAnsi="宋体" w:hint="eastAsia"/>
                <w:szCs w:val="21"/>
              </w:rPr>
              <w:t>2、法定代表人身份证明及法定代表人有效身份证正反面复印件；（</w:t>
            </w:r>
            <w:r>
              <w:rPr>
                <w:rFonts w:ascii="宋体" w:hAnsi="宋体" w:cs="宋体" w:hint="eastAsia"/>
                <w:b/>
                <w:bCs/>
                <w:szCs w:val="21"/>
              </w:rPr>
              <w:t>除自然人投标外</w:t>
            </w:r>
            <w:r>
              <w:rPr>
                <w:rFonts w:ascii="宋体" w:hAnsi="宋体" w:hint="eastAsia"/>
                <w:b/>
                <w:szCs w:val="21"/>
              </w:rPr>
              <w:t>必须提供，否则作无效投标处理</w:t>
            </w:r>
            <w:r>
              <w:rPr>
                <w:rFonts w:ascii="宋体" w:hAnsi="宋体" w:hint="eastAsia"/>
                <w:szCs w:val="21"/>
              </w:rPr>
              <w:t>）</w:t>
            </w:r>
          </w:p>
          <w:p w14:paraId="43624E1E" w14:textId="77777777" w:rsidR="00B63BA8" w:rsidRDefault="00000000">
            <w:pPr>
              <w:spacing w:line="380" w:lineRule="exact"/>
              <w:jc w:val="left"/>
              <w:rPr>
                <w:rFonts w:ascii="宋体" w:hAnsi="宋体"/>
                <w:szCs w:val="21"/>
              </w:rPr>
            </w:pPr>
            <w:r>
              <w:rPr>
                <w:rFonts w:ascii="宋体" w:hAnsi="宋体" w:hint="eastAsia"/>
                <w:szCs w:val="21"/>
              </w:rPr>
              <w:t>3、法定代表人授权委托书及委托代理人有效身份证正反面复印件；（</w:t>
            </w:r>
            <w:r>
              <w:rPr>
                <w:rFonts w:ascii="宋体" w:hAnsi="宋体" w:hint="eastAsia"/>
                <w:b/>
                <w:szCs w:val="21"/>
              </w:rPr>
              <w:t>委托时必须提供，否则作无效投标处理</w:t>
            </w:r>
            <w:r>
              <w:rPr>
                <w:rFonts w:ascii="宋体" w:hAnsi="宋体" w:hint="eastAsia"/>
                <w:szCs w:val="21"/>
              </w:rPr>
              <w:t>）</w:t>
            </w:r>
          </w:p>
          <w:p w14:paraId="2D5B9FD4" w14:textId="77777777" w:rsidR="00B63BA8" w:rsidRDefault="00000000">
            <w:pPr>
              <w:spacing w:line="380" w:lineRule="exact"/>
              <w:jc w:val="left"/>
              <w:rPr>
                <w:rFonts w:ascii="宋体" w:hAnsi="宋体"/>
                <w:szCs w:val="21"/>
              </w:rPr>
            </w:pPr>
            <w:r>
              <w:rPr>
                <w:rFonts w:ascii="宋体" w:hAnsi="宋体" w:hint="eastAsia"/>
                <w:szCs w:val="21"/>
              </w:rPr>
              <w:t>4、商务条款偏离表；（</w:t>
            </w:r>
            <w:r>
              <w:rPr>
                <w:rFonts w:ascii="宋体" w:hAnsi="宋体" w:hint="eastAsia"/>
                <w:b/>
                <w:szCs w:val="21"/>
              </w:rPr>
              <w:t>必须提供，否则作无效投标处理</w:t>
            </w:r>
            <w:r>
              <w:rPr>
                <w:rFonts w:ascii="宋体" w:hAnsi="宋体" w:hint="eastAsia"/>
                <w:szCs w:val="21"/>
              </w:rPr>
              <w:t>）</w:t>
            </w:r>
          </w:p>
          <w:p w14:paraId="2F0F5412" w14:textId="77777777" w:rsidR="00B63BA8" w:rsidRDefault="00000000">
            <w:pPr>
              <w:spacing w:line="380" w:lineRule="exact"/>
              <w:jc w:val="left"/>
              <w:rPr>
                <w:rFonts w:ascii="宋体" w:hAnsi="宋体"/>
                <w:szCs w:val="21"/>
              </w:rPr>
            </w:pPr>
            <w:r>
              <w:rPr>
                <w:rFonts w:ascii="宋体" w:hAnsi="宋体" w:hint="eastAsia"/>
                <w:szCs w:val="21"/>
              </w:rPr>
              <w:t>5、投标人情况介绍；</w:t>
            </w:r>
          </w:p>
          <w:p w14:paraId="7A18F806" w14:textId="77777777" w:rsidR="00B63BA8" w:rsidRDefault="00000000">
            <w:pPr>
              <w:spacing w:line="380" w:lineRule="exact"/>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关于符合本国产品标准的声明函</w:t>
            </w:r>
            <w:r>
              <w:rPr>
                <w:rFonts w:ascii="宋体" w:hAnsi="宋体"/>
                <w:szCs w:val="21"/>
              </w:rPr>
              <w:t>》</w:t>
            </w:r>
            <w:r>
              <w:rPr>
                <w:rFonts w:ascii="宋体" w:hAnsi="宋体" w:hint="eastAsia"/>
                <w:szCs w:val="21"/>
              </w:rPr>
              <w:t>或者财政部会同有关部门规定的有关证明文件；（供应商根据自身响应情况出具）</w:t>
            </w:r>
          </w:p>
          <w:p w14:paraId="2AEFF4F1" w14:textId="77777777" w:rsidR="00B63BA8" w:rsidRDefault="00000000">
            <w:pPr>
              <w:spacing w:line="380" w:lineRule="exact"/>
              <w:jc w:val="left"/>
              <w:rPr>
                <w:rFonts w:ascii="宋体" w:hAnsi="宋体"/>
                <w:szCs w:val="21"/>
              </w:rPr>
            </w:pPr>
            <w:r>
              <w:rPr>
                <w:rFonts w:ascii="宋体" w:hAnsi="宋体" w:hint="eastAsia"/>
                <w:szCs w:val="21"/>
              </w:rPr>
              <w:t>7、除招标文件规定必须提供以外，投标人认为需要提供的其他证明材料。（投标人根据“第二章 采购需求”及“第四章 评标方法及评标标准”提供有关证明材料）。</w:t>
            </w:r>
          </w:p>
          <w:p w14:paraId="529497A5" w14:textId="77777777" w:rsidR="00B63BA8" w:rsidRDefault="00000000">
            <w:pPr>
              <w:spacing w:line="380" w:lineRule="exact"/>
              <w:jc w:val="left"/>
              <w:rPr>
                <w:rFonts w:ascii="宋体" w:hAnsi="宋体"/>
                <w:b/>
                <w:bCs/>
                <w:szCs w:val="21"/>
              </w:rPr>
            </w:pPr>
            <w:r>
              <w:rPr>
                <w:rFonts w:ascii="宋体" w:hAnsi="宋体" w:hint="eastAsia"/>
                <w:b/>
                <w:bCs/>
                <w:szCs w:val="21"/>
              </w:rPr>
              <w:t>注： 1.法定代表人授权委托书必须由法定代表人及委托代理人签字，并加盖投标人公章，否则作无效投标处理。</w:t>
            </w:r>
          </w:p>
          <w:p w14:paraId="298A6378" w14:textId="77777777" w:rsidR="00B63BA8" w:rsidRDefault="00000000">
            <w:pPr>
              <w:spacing w:line="380" w:lineRule="exact"/>
              <w:ind w:firstLine="422"/>
              <w:jc w:val="left"/>
              <w:rPr>
                <w:rFonts w:ascii="宋体" w:hAnsi="宋体" w:cs="Courier New"/>
                <w:b/>
                <w:szCs w:val="21"/>
              </w:rPr>
            </w:pPr>
            <w:r>
              <w:rPr>
                <w:rFonts w:ascii="宋体" w:hAnsi="宋体" w:hint="eastAsia"/>
                <w:b/>
                <w:bCs/>
                <w:szCs w:val="21"/>
              </w:rPr>
              <w:t>2.以上标明“必须提供”的材料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r>
              <w:rPr>
                <w:rFonts w:ascii="宋体" w:hAnsi="宋体" w:hint="eastAsia"/>
                <w:b/>
                <w:bCs/>
                <w:szCs w:val="21"/>
              </w:rPr>
              <w:t>。</w:t>
            </w:r>
          </w:p>
        </w:tc>
      </w:tr>
      <w:tr w:rsidR="00B63BA8" w14:paraId="6710C218" w14:textId="77777777">
        <w:tc>
          <w:tcPr>
            <w:tcW w:w="846" w:type="dxa"/>
            <w:vMerge w:val="restart"/>
            <w:tcBorders>
              <w:top w:val="nil"/>
              <w:left w:val="single" w:sz="4" w:space="0" w:color="auto"/>
              <w:bottom w:val="single" w:sz="4" w:space="0" w:color="auto"/>
              <w:right w:val="single" w:sz="4" w:space="0" w:color="auto"/>
            </w:tcBorders>
            <w:vAlign w:val="center"/>
          </w:tcPr>
          <w:p w14:paraId="2AFEBA6B" w14:textId="77777777" w:rsidR="00B63BA8" w:rsidRDefault="00B63BA8">
            <w:pPr>
              <w:spacing w:line="380" w:lineRule="exac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094256E4" w14:textId="77777777" w:rsidR="00B63BA8" w:rsidRDefault="00000000">
            <w:pPr>
              <w:spacing w:line="380" w:lineRule="exact"/>
              <w:jc w:val="left"/>
              <w:rPr>
                <w:rFonts w:ascii="宋体" w:hAnsi="宋体" w:cs="Courier New"/>
                <w:szCs w:val="21"/>
              </w:rPr>
            </w:pPr>
            <w:r>
              <w:rPr>
                <w:rFonts w:ascii="宋体" w:hAnsi="宋体" w:cs="Courier New" w:hint="eastAsia"/>
                <w:szCs w:val="21"/>
              </w:rPr>
              <w:t>技术文件组成</w:t>
            </w:r>
          </w:p>
          <w:p w14:paraId="510C2F43" w14:textId="77777777" w:rsidR="00B63BA8" w:rsidRDefault="00B63BA8">
            <w:pPr>
              <w:spacing w:line="380" w:lineRule="exact"/>
              <w:rPr>
                <w:rFonts w:ascii="宋体" w:hAnsi="宋体"/>
                <w:szCs w:val="21"/>
              </w:rPr>
            </w:pPr>
          </w:p>
        </w:tc>
        <w:tc>
          <w:tcPr>
            <w:tcW w:w="6975" w:type="dxa"/>
            <w:tcBorders>
              <w:top w:val="single" w:sz="4" w:space="0" w:color="auto"/>
              <w:left w:val="single" w:sz="4" w:space="0" w:color="auto"/>
              <w:bottom w:val="single" w:sz="4" w:space="0" w:color="auto"/>
              <w:right w:val="single" w:sz="4" w:space="0" w:color="auto"/>
            </w:tcBorders>
            <w:vAlign w:val="center"/>
          </w:tcPr>
          <w:p w14:paraId="5B7DED49" w14:textId="77777777" w:rsidR="00B63BA8" w:rsidRDefault="00000000">
            <w:pPr>
              <w:spacing w:line="380" w:lineRule="exact"/>
              <w:jc w:val="left"/>
              <w:rPr>
                <w:rFonts w:ascii="宋体" w:hAnsi="宋体"/>
                <w:szCs w:val="21"/>
              </w:rPr>
            </w:pPr>
            <w:r>
              <w:rPr>
                <w:rFonts w:ascii="宋体" w:hAnsi="宋体" w:hint="eastAsia"/>
                <w:szCs w:val="21"/>
              </w:rPr>
              <w:t>1、服务需求、技术需求偏离表；（</w:t>
            </w:r>
            <w:r>
              <w:rPr>
                <w:rFonts w:ascii="宋体" w:hAnsi="宋体" w:hint="eastAsia"/>
                <w:b/>
                <w:szCs w:val="21"/>
              </w:rPr>
              <w:t>必须提供，否则作无效投标处理</w:t>
            </w:r>
            <w:r>
              <w:rPr>
                <w:rFonts w:ascii="宋体" w:hAnsi="宋体" w:hint="eastAsia"/>
                <w:szCs w:val="21"/>
              </w:rPr>
              <w:t>）</w:t>
            </w:r>
          </w:p>
          <w:p w14:paraId="09050275" w14:textId="77777777" w:rsidR="00B63BA8" w:rsidRDefault="00000000">
            <w:pPr>
              <w:spacing w:line="380" w:lineRule="exact"/>
              <w:jc w:val="left"/>
              <w:rPr>
                <w:rFonts w:ascii="宋体" w:hAnsi="宋体"/>
                <w:szCs w:val="21"/>
              </w:rPr>
            </w:pPr>
            <w:r>
              <w:rPr>
                <w:rFonts w:ascii="宋体" w:hAnsi="宋体" w:hint="eastAsia"/>
                <w:szCs w:val="21"/>
              </w:rPr>
              <w:t>2、产品配置清单；（</w:t>
            </w:r>
            <w:r>
              <w:rPr>
                <w:rFonts w:ascii="宋体" w:hAnsi="宋体" w:hint="eastAsia"/>
                <w:b/>
                <w:szCs w:val="21"/>
              </w:rPr>
              <w:t>必须提供，否则作无效投标处理</w:t>
            </w:r>
            <w:r>
              <w:rPr>
                <w:rFonts w:ascii="宋体" w:hAnsi="宋体" w:hint="eastAsia"/>
                <w:szCs w:val="21"/>
              </w:rPr>
              <w:t>）</w:t>
            </w:r>
          </w:p>
          <w:p w14:paraId="203BFC6D" w14:textId="77777777" w:rsidR="00B63BA8" w:rsidRDefault="00000000">
            <w:pPr>
              <w:spacing w:line="380" w:lineRule="exact"/>
              <w:jc w:val="left"/>
              <w:rPr>
                <w:rFonts w:ascii="宋体" w:hAnsi="宋体"/>
                <w:szCs w:val="21"/>
              </w:rPr>
            </w:pPr>
            <w:r>
              <w:rPr>
                <w:rFonts w:ascii="宋体" w:hAnsi="宋体" w:hint="eastAsia"/>
                <w:szCs w:val="21"/>
              </w:rPr>
              <w:t>3、</w:t>
            </w:r>
            <w:r>
              <w:rPr>
                <w:rFonts w:hint="eastAsia"/>
              </w:rPr>
              <w:t>服务方案（项目实施方案、管理制度方案、质量保证措施、售后服务方案）</w:t>
            </w:r>
            <w:r>
              <w:rPr>
                <w:rFonts w:ascii="宋体" w:hAnsi="宋体" w:hint="eastAsia"/>
                <w:szCs w:val="21"/>
              </w:rPr>
              <w:t>；</w:t>
            </w:r>
          </w:p>
          <w:p w14:paraId="384FA4BC" w14:textId="77777777" w:rsidR="00B63BA8" w:rsidRDefault="00000000">
            <w:pPr>
              <w:spacing w:line="380" w:lineRule="exact"/>
              <w:jc w:val="left"/>
              <w:rPr>
                <w:rFonts w:ascii="宋体" w:hAnsi="宋体"/>
                <w:szCs w:val="21"/>
              </w:rPr>
            </w:pPr>
            <w:r>
              <w:rPr>
                <w:rFonts w:ascii="宋体" w:hAnsi="宋体" w:hint="eastAsia"/>
                <w:szCs w:val="21"/>
              </w:rPr>
              <w:t>4、项目实施人员一览表；</w:t>
            </w:r>
          </w:p>
          <w:p w14:paraId="626F908B" w14:textId="77777777" w:rsidR="00B63BA8" w:rsidRDefault="00000000">
            <w:pPr>
              <w:spacing w:line="400" w:lineRule="exact"/>
              <w:rPr>
                <w:rFonts w:ascii="宋体" w:hAnsi="宋体" w:cs="宋体"/>
                <w:color w:val="000000"/>
                <w:szCs w:val="21"/>
              </w:rPr>
            </w:pPr>
            <w:r>
              <w:rPr>
                <w:rFonts w:ascii="宋体" w:hAnsi="宋体" w:hint="eastAsia"/>
                <w:szCs w:val="21"/>
              </w:rPr>
              <w:t>5、</w:t>
            </w:r>
            <w:r>
              <w:rPr>
                <w:rFonts w:ascii="宋体" w:hAnsi="宋体" w:cs="宋体" w:hint="eastAsia"/>
                <w:color w:val="000000"/>
                <w:szCs w:val="21"/>
              </w:rPr>
              <w:t>投标人按以下要求提供供应商所投产品的医疗器械注册或备案有关证明材料复印件</w:t>
            </w:r>
            <w:r>
              <w:rPr>
                <w:rFonts w:ascii="宋体" w:hAnsi="宋体" w:hint="eastAsia"/>
                <w:szCs w:val="21"/>
              </w:rPr>
              <w:t>（</w:t>
            </w:r>
            <w:r>
              <w:rPr>
                <w:rFonts w:ascii="宋体" w:hAnsi="宋体" w:hint="eastAsia"/>
                <w:b/>
                <w:szCs w:val="21"/>
              </w:rPr>
              <w:t>必须提供，否则作无效投标处理</w:t>
            </w:r>
            <w:r>
              <w:rPr>
                <w:rFonts w:ascii="宋体" w:hAnsi="宋体" w:hint="eastAsia"/>
                <w:szCs w:val="21"/>
              </w:rPr>
              <w:t>）</w:t>
            </w:r>
            <w:r>
              <w:rPr>
                <w:rFonts w:ascii="宋体" w:hAnsi="宋体" w:cs="宋体" w:hint="eastAsia"/>
                <w:color w:val="000000"/>
                <w:szCs w:val="21"/>
              </w:rPr>
              <w:t>：</w:t>
            </w:r>
          </w:p>
          <w:p w14:paraId="6D0912F0" w14:textId="77777777" w:rsidR="00B63BA8" w:rsidRDefault="00000000">
            <w:pPr>
              <w:spacing w:line="380" w:lineRule="exact"/>
              <w:jc w:val="left"/>
              <w:rPr>
                <w:rFonts w:ascii="宋体" w:hAnsi="宋体"/>
                <w:b/>
                <w:bCs/>
                <w:szCs w:val="21"/>
              </w:rPr>
            </w:pPr>
            <w:r>
              <w:rPr>
                <w:rFonts w:ascii="宋体" w:hAnsi="宋体" w:hint="eastAsia"/>
                <w:b/>
                <w:bCs/>
                <w:szCs w:val="21"/>
              </w:rPr>
              <w:t>（1）所投产品属第一类医疗器械产品的，投标文件中须按《医疗器械注</w:t>
            </w:r>
            <w:r>
              <w:rPr>
                <w:rFonts w:ascii="宋体" w:hAnsi="宋体" w:hint="eastAsia"/>
                <w:b/>
                <w:bCs/>
                <w:szCs w:val="21"/>
              </w:rPr>
              <w:lastRenderedPageBreak/>
              <w:t>册与备案管理办法》（国家市场监督管理总局令第47号）提供该设备在负责药品监督管理的部门提交备案资料证明材料复印件（或扫描件）加盖供应商单位公章；</w:t>
            </w:r>
          </w:p>
          <w:p w14:paraId="1028775A" w14:textId="77777777" w:rsidR="00B63BA8" w:rsidRDefault="00000000">
            <w:pPr>
              <w:spacing w:line="380" w:lineRule="exact"/>
              <w:jc w:val="left"/>
              <w:rPr>
                <w:rFonts w:ascii="宋体" w:hAnsi="宋体"/>
                <w:szCs w:val="21"/>
              </w:rPr>
            </w:pPr>
            <w:r>
              <w:rPr>
                <w:rFonts w:ascii="宋体" w:hAnsi="宋体" w:hint="eastAsia"/>
                <w:b/>
                <w:bCs/>
                <w:szCs w:val="21"/>
              </w:rPr>
              <w:t>（2）所投产品属第二、三类医疗器械产品的，投标文件中须按《医疗器械注册与备案管理办法》（国家市场监督管理总局令第47号）提供该设备有效的药品监督管理部门出具的医疗器械注册证复印件（或扫描件）加盖供应商单位公章。</w:t>
            </w:r>
          </w:p>
          <w:p w14:paraId="7B777C67" w14:textId="77777777" w:rsidR="00B63BA8" w:rsidRDefault="00000000">
            <w:pPr>
              <w:spacing w:line="380" w:lineRule="exact"/>
              <w:jc w:val="left"/>
              <w:rPr>
                <w:rFonts w:ascii="宋体" w:hAnsi="宋体"/>
                <w:szCs w:val="21"/>
              </w:rPr>
            </w:pPr>
            <w:r>
              <w:rPr>
                <w:rFonts w:ascii="宋体" w:hAnsi="宋体" w:hint="eastAsia"/>
                <w:szCs w:val="21"/>
              </w:rPr>
              <w:t>6、投标人对本项目的合理化建议和改进措施；</w:t>
            </w:r>
          </w:p>
          <w:p w14:paraId="31EC6AEA" w14:textId="77777777" w:rsidR="00B63BA8" w:rsidRDefault="00000000">
            <w:pPr>
              <w:spacing w:line="380" w:lineRule="exact"/>
              <w:jc w:val="left"/>
              <w:rPr>
                <w:rFonts w:ascii="宋体" w:hAnsi="宋体"/>
                <w:bCs/>
                <w:szCs w:val="21"/>
              </w:rPr>
            </w:pPr>
            <w:r>
              <w:rPr>
                <w:rFonts w:ascii="宋体" w:hAnsi="宋体" w:hint="eastAsia"/>
                <w:szCs w:val="21"/>
              </w:rPr>
              <w:t>7、除招标文件规定必须提供以外，投标人需要说明的其他文件和说明。</w:t>
            </w:r>
          </w:p>
          <w:p w14:paraId="55CE5146" w14:textId="77777777" w:rsidR="00B63BA8" w:rsidRDefault="00000000">
            <w:pPr>
              <w:spacing w:line="380" w:lineRule="exact"/>
              <w:jc w:val="left"/>
              <w:rPr>
                <w:rFonts w:ascii="宋体" w:hAnsi="宋体"/>
                <w:b/>
                <w:bCs/>
                <w:szCs w:val="21"/>
              </w:rPr>
            </w:pPr>
            <w:r>
              <w:rPr>
                <w:rFonts w:ascii="宋体" w:hAnsi="宋体" w:hint="eastAsia"/>
                <w:b/>
                <w:bCs/>
                <w:szCs w:val="21"/>
              </w:rPr>
              <w:t>注：以上标明“必须提供”的材料</w:t>
            </w:r>
            <w:r>
              <w:rPr>
                <w:rFonts w:ascii="宋体" w:hAnsi="宋体" w:cs="宋体" w:hint="eastAsia"/>
                <w:b/>
                <w:szCs w:val="21"/>
              </w:rPr>
              <w:t>属于复印件的扫描件的</w:t>
            </w:r>
            <w:r>
              <w:rPr>
                <w:rFonts w:ascii="宋体" w:hAnsi="宋体" w:hint="eastAsia"/>
                <w:b/>
                <w:bCs/>
                <w:szCs w:val="21"/>
              </w:rPr>
              <w:t>，必须加盖投标人电子公章，否则</w:t>
            </w:r>
            <w:r>
              <w:rPr>
                <w:rFonts w:ascii="宋体" w:hAnsi="宋体" w:cs="Courier New" w:hint="eastAsia"/>
                <w:b/>
                <w:szCs w:val="21"/>
              </w:rPr>
              <w:t>作无效投标处理</w:t>
            </w:r>
            <w:r>
              <w:rPr>
                <w:rFonts w:ascii="宋体" w:hAnsi="宋体" w:hint="eastAsia"/>
                <w:b/>
                <w:bCs/>
                <w:szCs w:val="21"/>
              </w:rPr>
              <w:t>。</w:t>
            </w:r>
          </w:p>
        </w:tc>
      </w:tr>
      <w:tr w:rsidR="00B63BA8" w14:paraId="4CB3E865" w14:textId="77777777">
        <w:tc>
          <w:tcPr>
            <w:tcW w:w="846" w:type="dxa"/>
            <w:vMerge/>
            <w:tcBorders>
              <w:top w:val="nil"/>
              <w:left w:val="single" w:sz="4" w:space="0" w:color="auto"/>
              <w:bottom w:val="single" w:sz="4" w:space="0" w:color="auto"/>
              <w:right w:val="single" w:sz="4" w:space="0" w:color="auto"/>
            </w:tcBorders>
            <w:vAlign w:val="center"/>
          </w:tcPr>
          <w:p w14:paraId="08F3007E"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6D669938" w14:textId="77777777" w:rsidR="00B63BA8" w:rsidRDefault="00000000">
            <w:pPr>
              <w:spacing w:line="380" w:lineRule="exact"/>
              <w:jc w:val="left"/>
              <w:rPr>
                <w:rFonts w:ascii="宋体" w:hAnsi="宋体" w:cs="Courier New"/>
                <w:szCs w:val="21"/>
              </w:rPr>
            </w:pPr>
            <w:r>
              <w:rPr>
                <w:rFonts w:ascii="宋体" w:hAnsi="宋体" w:cs="Courier New" w:hint="eastAsia"/>
                <w:szCs w:val="21"/>
              </w:rPr>
              <w:t>报价文件</w:t>
            </w:r>
            <w:r>
              <w:rPr>
                <w:rFonts w:ascii="宋体" w:hAnsi="宋体" w:hint="eastAsia"/>
                <w:szCs w:val="21"/>
              </w:rPr>
              <w:t>组成</w:t>
            </w:r>
          </w:p>
        </w:tc>
        <w:tc>
          <w:tcPr>
            <w:tcW w:w="6975" w:type="dxa"/>
            <w:tcBorders>
              <w:top w:val="single" w:sz="4" w:space="0" w:color="auto"/>
              <w:left w:val="single" w:sz="4" w:space="0" w:color="auto"/>
              <w:bottom w:val="single" w:sz="4" w:space="0" w:color="auto"/>
              <w:right w:val="single" w:sz="4" w:space="0" w:color="auto"/>
            </w:tcBorders>
            <w:vAlign w:val="center"/>
          </w:tcPr>
          <w:p w14:paraId="1410E312" w14:textId="77777777" w:rsidR="00B63BA8" w:rsidRDefault="00000000">
            <w:pPr>
              <w:tabs>
                <w:tab w:val="left" w:pos="459"/>
              </w:tabs>
              <w:spacing w:line="380" w:lineRule="exact"/>
              <w:jc w:val="left"/>
              <w:rPr>
                <w:rFonts w:ascii="宋体" w:hAnsi="宋体"/>
                <w:szCs w:val="21"/>
              </w:rPr>
            </w:pPr>
            <w:r>
              <w:rPr>
                <w:rFonts w:ascii="宋体" w:hAnsi="宋体" w:hint="eastAsia"/>
                <w:szCs w:val="21"/>
              </w:rPr>
              <w:t>1、投标函；</w:t>
            </w:r>
            <w:r>
              <w:rPr>
                <w:rFonts w:ascii="宋体" w:hAnsi="宋体" w:hint="eastAsia"/>
                <w:b/>
                <w:szCs w:val="21"/>
              </w:rPr>
              <w:t>（必须提供，否则作无效投标处理）</w:t>
            </w:r>
          </w:p>
          <w:p w14:paraId="66E3E867" w14:textId="77777777" w:rsidR="00B63BA8" w:rsidRDefault="00000000">
            <w:pPr>
              <w:tabs>
                <w:tab w:val="left" w:pos="459"/>
              </w:tabs>
              <w:spacing w:line="380" w:lineRule="exact"/>
              <w:jc w:val="left"/>
              <w:rPr>
                <w:rFonts w:ascii="宋体" w:hAnsi="宋体"/>
                <w:szCs w:val="21"/>
              </w:rPr>
            </w:pPr>
            <w:bookmarkStart w:id="9" w:name="OLE_LINK4"/>
            <w:r>
              <w:rPr>
                <w:rFonts w:ascii="宋体" w:hAnsi="宋体" w:hint="eastAsia"/>
                <w:szCs w:val="21"/>
              </w:rPr>
              <w:t>2、开标一览表；（</w:t>
            </w:r>
            <w:r>
              <w:rPr>
                <w:rFonts w:ascii="宋体" w:hAnsi="宋体" w:hint="eastAsia"/>
                <w:b/>
                <w:szCs w:val="21"/>
              </w:rPr>
              <w:t>必须提供，否则作无效投标处理</w:t>
            </w:r>
            <w:r>
              <w:rPr>
                <w:rFonts w:ascii="宋体" w:hAnsi="宋体" w:hint="eastAsia"/>
                <w:szCs w:val="21"/>
              </w:rPr>
              <w:t>）</w:t>
            </w:r>
            <w:bookmarkEnd w:id="9"/>
          </w:p>
          <w:p w14:paraId="5057A077" w14:textId="77777777" w:rsidR="00B63BA8" w:rsidRDefault="00000000">
            <w:pPr>
              <w:spacing w:line="380" w:lineRule="exact"/>
              <w:jc w:val="left"/>
              <w:rPr>
                <w:rFonts w:ascii="宋体" w:hAnsi="宋体"/>
                <w:szCs w:val="21"/>
              </w:rPr>
            </w:pPr>
            <w:r>
              <w:rPr>
                <w:rFonts w:ascii="宋体" w:hAnsi="宋体" w:hint="eastAsia"/>
                <w:szCs w:val="21"/>
              </w:rPr>
              <w:t>3、投标人针对报价需要说明的其他文件和说明。</w:t>
            </w:r>
          </w:p>
        </w:tc>
      </w:tr>
      <w:tr w:rsidR="00B63BA8" w14:paraId="730CF51C" w14:textId="77777777">
        <w:tc>
          <w:tcPr>
            <w:tcW w:w="846" w:type="dxa"/>
            <w:tcBorders>
              <w:top w:val="single" w:sz="4" w:space="0" w:color="auto"/>
              <w:left w:val="single" w:sz="4" w:space="0" w:color="auto"/>
              <w:bottom w:val="single" w:sz="4" w:space="0" w:color="auto"/>
              <w:right w:val="single" w:sz="4" w:space="0" w:color="auto"/>
            </w:tcBorders>
            <w:vAlign w:val="center"/>
          </w:tcPr>
          <w:p w14:paraId="2CE74B80" w14:textId="77777777" w:rsidR="00B63BA8" w:rsidRDefault="00000000">
            <w:pPr>
              <w:spacing w:line="380" w:lineRule="exact"/>
              <w:rPr>
                <w:rFonts w:ascii="宋体" w:hAnsi="宋体"/>
                <w:szCs w:val="21"/>
              </w:rPr>
            </w:pPr>
            <w:r>
              <w:rPr>
                <w:rFonts w:ascii="宋体" w:hAnsi="宋体" w:hint="eastAsia"/>
                <w:szCs w:val="21"/>
              </w:rPr>
              <w:t>16.2</w:t>
            </w:r>
          </w:p>
        </w:tc>
        <w:tc>
          <w:tcPr>
            <w:tcW w:w="2097" w:type="dxa"/>
            <w:tcBorders>
              <w:top w:val="single" w:sz="4" w:space="0" w:color="auto"/>
              <w:left w:val="single" w:sz="4" w:space="0" w:color="auto"/>
              <w:bottom w:val="single" w:sz="4" w:space="0" w:color="auto"/>
              <w:right w:val="single" w:sz="4" w:space="0" w:color="auto"/>
            </w:tcBorders>
            <w:vAlign w:val="center"/>
          </w:tcPr>
          <w:p w14:paraId="40483B0D" w14:textId="77777777" w:rsidR="00B63BA8" w:rsidRDefault="00000000">
            <w:pPr>
              <w:spacing w:line="380" w:lineRule="exact"/>
              <w:rPr>
                <w:rFonts w:ascii="宋体" w:hAnsi="宋体"/>
                <w:szCs w:val="21"/>
              </w:rPr>
            </w:pPr>
            <w:r>
              <w:rPr>
                <w:rFonts w:ascii="宋体" w:hAnsi="宋体" w:hint="eastAsia"/>
                <w:szCs w:val="21"/>
              </w:rPr>
              <w:t>投标报价要求</w:t>
            </w:r>
          </w:p>
        </w:tc>
        <w:tc>
          <w:tcPr>
            <w:tcW w:w="6975" w:type="dxa"/>
            <w:tcBorders>
              <w:top w:val="single" w:sz="4" w:space="0" w:color="auto"/>
              <w:left w:val="single" w:sz="4" w:space="0" w:color="auto"/>
              <w:bottom w:val="single" w:sz="4" w:space="0" w:color="auto"/>
              <w:right w:val="single" w:sz="4" w:space="0" w:color="auto"/>
            </w:tcBorders>
            <w:vAlign w:val="center"/>
          </w:tcPr>
          <w:p w14:paraId="2E0E3B7D" w14:textId="77777777" w:rsidR="00B63BA8" w:rsidRDefault="00000000">
            <w:pPr>
              <w:pStyle w:val="a7"/>
              <w:spacing w:line="380" w:lineRule="exact"/>
              <w:rPr>
                <w:rFonts w:ascii="宋体" w:hAnsi="宋体"/>
                <w:b/>
                <w:szCs w:val="21"/>
              </w:rPr>
            </w:pPr>
            <w:r>
              <w:rPr>
                <w:rFonts w:ascii="宋体" w:hAnsi="宋体" w:hint="eastAsia"/>
                <w:b/>
                <w:szCs w:val="21"/>
              </w:rPr>
              <w:t>投标报价是履行合同的最终价格，包含但不限于以下所列费用及提供服务所发生的一切成本费用的总和：货物采购成本、二次搬运、利润及标准附件、备品备件、专用工具的价格；运输、装卸、调试、技术支持、售后服务等费用；必要的保险费用和各项税费；设备安装、培训（含教材费、场地租用）费、网络接口服务费（如有）、辅材、配件；到现场验收的检验、检测、检查费用，招标代理服务费、不可预见费用等及其他所有成本费用的总和。</w:t>
            </w:r>
          </w:p>
        </w:tc>
      </w:tr>
      <w:tr w:rsidR="00B63BA8" w14:paraId="37C09669" w14:textId="77777777">
        <w:tc>
          <w:tcPr>
            <w:tcW w:w="846" w:type="dxa"/>
            <w:tcBorders>
              <w:top w:val="single" w:sz="4" w:space="0" w:color="auto"/>
              <w:left w:val="single" w:sz="4" w:space="0" w:color="auto"/>
              <w:bottom w:val="single" w:sz="4" w:space="0" w:color="auto"/>
              <w:right w:val="single" w:sz="4" w:space="0" w:color="auto"/>
            </w:tcBorders>
            <w:vAlign w:val="center"/>
          </w:tcPr>
          <w:p w14:paraId="5324370B" w14:textId="77777777" w:rsidR="00B63BA8" w:rsidRDefault="00000000">
            <w:pPr>
              <w:spacing w:line="380" w:lineRule="exact"/>
              <w:rPr>
                <w:rFonts w:ascii="宋体" w:hAnsi="宋体"/>
                <w:szCs w:val="21"/>
              </w:rPr>
            </w:pPr>
            <w:r>
              <w:rPr>
                <w:rFonts w:ascii="宋体" w:hAnsi="宋体" w:hint="eastAsia"/>
                <w:szCs w:val="21"/>
              </w:rPr>
              <w:t>17.2</w:t>
            </w:r>
          </w:p>
        </w:tc>
        <w:tc>
          <w:tcPr>
            <w:tcW w:w="2097" w:type="dxa"/>
            <w:tcBorders>
              <w:top w:val="single" w:sz="4" w:space="0" w:color="auto"/>
              <w:left w:val="single" w:sz="4" w:space="0" w:color="auto"/>
              <w:bottom w:val="single" w:sz="4" w:space="0" w:color="auto"/>
              <w:right w:val="single" w:sz="4" w:space="0" w:color="auto"/>
            </w:tcBorders>
            <w:vAlign w:val="center"/>
          </w:tcPr>
          <w:p w14:paraId="2F609536" w14:textId="77777777" w:rsidR="00B63BA8" w:rsidRDefault="00000000">
            <w:pPr>
              <w:spacing w:line="380" w:lineRule="exact"/>
              <w:rPr>
                <w:rFonts w:ascii="宋体" w:hAnsi="宋体"/>
                <w:szCs w:val="21"/>
              </w:rPr>
            </w:pPr>
            <w:r>
              <w:rPr>
                <w:rFonts w:ascii="宋体" w:hAnsi="宋体" w:hint="eastAsia"/>
                <w:szCs w:val="21"/>
              </w:rPr>
              <w:t>投标有效期</w:t>
            </w:r>
          </w:p>
        </w:tc>
        <w:tc>
          <w:tcPr>
            <w:tcW w:w="6975" w:type="dxa"/>
            <w:tcBorders>
              <w:top w:val="single" w:sz="4" w:space="0" w:color="auto"/>
              <w:left w:val="single" w:sz="4" w:space="0" w:color="auto"/>
              <w:bottom w:val="single" w:sz="4" w:space="0" w:color="auto"/>
              <w:right w:val="single" w:sz="4" w:space="0" w:color="auto"/>
            </w:tcBorders>
            <w:vAlign w:val="center"/>
          </w:tcPr>
          <w:p w14:paraId="274907E5" w14:textId="77777777" w:rsidR="00B63BA8" w:rsidRDefault="00000000">
            <w:pPr>
              <w:spacing w:line="380" w:lineRule="exact"/>
              <w:rPr>
                <w:rFonts w:ascii="宋体" w:hAnsi="宋体"/>
                <w:szCs w:val="21"/>
              </w:rPr>
            </w:pPr>
            <w:r>
              <w:rPr>
                <w:rFonts w:ascii="宋体" w:hAnsi="宋体" w:hint="eastAsia"/>
                <w:szCs w:val="21"/>
              </w:rPr>
              <w:t>自投标截止之日起</w:t>
            </w:r>
            <w:r>
              <w:rPr>
                <w:rFonts w:ascii="宋体" w:hAnsi="宋体"/>
                <w:szCs w:val="21"/>
                <w:u w:val="single"/>
              </w:rPr>
              <w:t>90</w:t>
            </w:r>
            <w:r>
              <w:rPr>
                <w:rFonts w:ascii="宋体" w:hAnsi="宋体" w:hint="eastAsia"/>
                <w:szCs w:val="21"/>
              </w:rPr>
              <w:t>日。</w:t>
            </w:r>
          </w:p>
        </w:tc>
      </w:tr>
      <w:tr w:rsidR="00B63BA8" w14:paraId="45C5FD62" w14:textId="77777777">
        <w:tc>
          <w:tcPr>
            <w:tcW w:w="846" w:type="dxa"/>
            <w:tcBorders>
              <w:top w:val="single" w:sz="4" w:space="0" w:color="auto"/>
              <w:left w:val="single" w:sz="4" w:space="0" w:color="auto"/>
              <w:bottom w:val="single" w:sz="4" w:space="0" w:color="auto"/>
              <w:right w:val="single" w:sz="4" w:space="0" w:color="auto"/>
            </w:tcBorders>
            <w:vAlign w:val="center"/>
          </w:tcPr>
          <w:p w14:paraId="72571927" w14:textId="77777777" w:rsidR="00B63BA8" w:rsidRDefault="00000000">
            <w:pPr>
              <w:spacing w:line="380" w:lineRule="exact"/>
              <w:rPr>
                <w:rFonts w:ascii="宋体" w:hAnsi="宋体"/>
                <w:szCs w:val="21"/>
              </w:rPr>
            </w:pPr>
            <w:r>
              <w:rPr>
                <w:rFonts w:ascii="宋体" w:hAnsi="宋体" w:hint="eastAsia"/>
                <w:szCs w:val="21"/>
              </w:rPr>
              <w:t>18</w:t>
            </w:r>
          </w:p>
        </w:tc>
        <w:tc>
          <w:tcPr>
            <w:tcW w:w="2097" w:type="dxa"/>
            <w:tcBorders>
              <w:top w:val="single" w:sz="4" w:space="0" w:color="auto"/>
              <w:left w:val="single" w:sz="4" w:space="0" w:color="auto"/>
              <w:bottom w:val="single" w:sz="4" w:space="0" w:color="auto"/>
              <w:right w:val="single" w:sz="4" w:space="0" w:color="auto"/>
            </w:tcBorders>
            <w:vAlign w:val="center"/>
          </w:tcPr>
          <w:p w14:paraId="126CD34C" w14:textId="77777777" w:rsidR="00B63BA8" w:rsidRDefault="00000000">
            <w:pPr>
              <w:spacing w:line="380" w:lineRule="exact"/>
              <w:rPr>
                <w:rFonts w:ascii="宋体" w:hAnsi="宋体"/>
                <w:szCs w:val="21"/>
              </w:rPr>
            </w:pPr>
            <w:r>
              <w:rPr>
                <w:rFonts w:ascii="宋体" w:hAnsi="宋体" w:hint="eastAsia"/>
                <w:szCs w:val="21"/>
              </w:rPr>
              <w:t>投标保证金金额</w:t>
            </w:r>
          </w:p>
        </w:tc>
        <w:tc>
          <w:tcPr>
            <w:tcW w:w="6975" w:type="dxa"/>
            <w:tcBorders>
              <w:top w:val="single" w:sz="4" w:space="0" w:color="auto"/>
              <w:left w:val="single" w:sz="4" w:space="0" w:color="auto"/>
              <w:bottom w:val="single" w:sz="4" w:space="0" w:color="auto"/>
              <w:right w:val="single" w:sz="4" w:space="0" w:color="auto"/>
            </w:tcBorders>
            <w:vAlign w:val="center"/>
          </w:tcPr>
          <w:p w14:paraId="73F2D443" w14:textId="77777777" w:rsidR="00B63BA8" w:rsidRDefault="00000000">
            <w:pPr>
              <w:spacing w:line="380" w:lineRule="exact"/>
              <w:rPr>
                <w:rFonts w:ascii="宋体" w:hAnsi="宋体"/>
                <w:szCs w:val="21"/>
              </w:rPr>
            </w:pPr>
            <w:r>
              <w:rPr>
                <w:rFonts w:ascii="宋体" w:hAnsi="宋体" w:hint="eastAsia"/>
                <w:szCs w:val="21"/>
              </w:rPr>
              <w:t>本项目不收取投标保证金。</w:t>
            </w:r>
          </w:p>
        </w:tc>
      </w:tr>
      <w:tr w:rsidR="00B63BA8" w14:paraId="7E781415" w14:textId="77777777">
        <w:tc>
          <w:tcPr>
            <w:tcW w:w="846" w:type="dxa"/>
            <w:tcBorders>
              <w:top w:val="single" w:sz="4" w:space="0" w:color="auto"/>
              <w:left w:val="single" w:sz="4" w:space="0" w:color="auto"/>
              <w:bottom w:val="single" w:sz="4" w:space="0" w:color="auto"/>
              <w:right w:val="single" w:sz="4" w:space="0" w:color="auto"/>
            </w:tcBorders>
            <w:vAlign w:val="center"/>
          </w:tcPr>
          <w:p w14:paraId="579679EF" w14:textId="77777777" w:rsidR="00B63BA8" w:rsidRDefault="00000000">
            <w:pPr>
              <w:spacing w:line="380" w:lineRule="exact"/>
              <w:rPr>
                <w:rFonts w:ascii="宋体" w:hAnsi="宋体"/>
                <w:szCs w:val="21"/>
              </w:rPr>
            </w:pPr>
            <w:r>
              <w:rPr>
                <w:rFonts w:ascii="宋体" w:hAnsi="宋体" w:hint="eastAsia"/>
                <w:szCs w:val="21"/>
              </w:rPr>
              <w:t>19.1</w:t>
            </w:r>
          </w:p>
        </w:tc>
        <w:tc>
          <w:tcPr>
            <w:tcW w:w="2097" w:type="dxa"/>
            <w:tcBorders>
              <w:top w:val="single" w:sz="4" w:space="0" w:color="auto"/>
              <w:left w:val="single" w:sz="4" w:space="0" w:color="auto"/>
              <w:bottom w:val="single" w:sz="4" w:space="0" w:color="auto"/>
              <w:right w:val="single" w:sz="4" w:space="0" w:color="auto"/>
            </w:tcBorders>
            <w:vAlign w:val="center"/>
          </w:tcPr>
          <w:p w14:paraId="42D09DCA" w14:textId="77777777" w:rsidR="00B63BA8" w:rsidRDefault="00000000">
            <w:pPr>
              <w:spacing w:line="380" w:lineRule="exact"/>
              <w:rPr>
                <w:rFonts w:ascii="宋体" w:hAnsi="宋体"/>
                <w:szCs w:val="21"/>
              </w:rPr>
            </w:pPr>
            <w:r>
              <w:rPr>
                <w:rFonts w:ascii="宋体" w:hAnsi="宋体" w:hint="eastAsia"/>
                <w:szCs w:val="21"/>
              </w:rPr>
              <w:t>投标文件编制要求</w:t>
            </w:r>
          </w:p>
        </w:tc>
        <w:tc>
          <w:tcPr>
            <w:tcW w:w="6975" w:type="dxa"/>
            <w:tcBorders>
              <w:top w:val="single" w:sz="4" w:space="0" w:color="auto"/>
              <w:left w:val="single" w:sz="4" w:space="0" w:color="auto"/>
              <w:bottom w:val="single" w:sz="4" w:space="0" w:color="auto"/>
              <w:right w:val="single" w:sz="4" w:space="0" w:color="auto"/>
            </w:tcBorders>
            <w:vAlign w:val="center"/>
          </w:tcPr>
          <w:p w14:paraId="584231A9" w14:textId="77777777" w:rsidR="00B63BA8" w:rsidRDefault="00000000">
            <w:pPr>
              <w:spacing w:line="380" w:lineRule="exact"/>
              <w:rPr>
                <w:rFonts w:ascii="宋体" w:hAnsi="宋体"/>
                <w:b/>
                <w:szCs w:val="21"/>
                <w:u w:val="single"/>
              </w:rPr>
            </w:pPr>
            <w:r>
              <w:rPr>
                <w:rFonts w:hAnsi="宋体" w:hint="eastAsia"/>
                <w:szCs w:val="21"/>
              </w:rPr>
              <w:t>投标文件应按报价文件、资格证明文件、商务文件、技术文件分别编制，报价文件、资格证明文件分别生成电子文件，商务文件和技术文件按顺序合并生成电子文件。</w:t>
            </w:r>
            <w:r>
              <w:rPr>
                <w:rFonts w:ascii="宋体" w:hAnsi="宋体" w:hint="eastAsia"/>
                <w:b/>
                <w:szCs w:val="21"/>
                <w:u w:val="single"/>
              </w:rPr>
              <w:t>电子版投标文件制作方式见招标公告附件。</w:t>
            </w:r>
          </w:p>
        </w:tc>
      </w:tr>
      <w:tr w:rsidR="00B63BA8" w14:paraId="087E65E1" w14:textId="77777777">
        <w:tc>
          <w:tcPr>
            <w:tcW w:w="846" w:type="dxa"/>
            <w:tcBorders>
              <w:top w:val="single" w:sz="4" w:space="0" w:color="auto"/>
              <w:left w:val="single" w:sz="4" w:space="0" w:color="auto"/>
              <w:bottom w:val="single" w:sz="4" w:space="0" w:color="auto"/>
              <w:right w:val="single" w:sz="4" w:space="0" w:color="auto"/>
            </w:tcBorders>
            <w:vAlign w:val="center"/>
          </w:tcPr>
          <w:p w14:paraId="5FA754DA" w14:textId="77777777" w:rsidR="00B63BA8" w:rsidRDefault="00000000">
            <w:pPr>
              <w:spacing w:line="380" w:lineRule="exact"/>
              <w:rPr>
                <w:rFonts w:ascii="宋体" w:hAnsi="宋体"/>
                <w:szCs w:val="21"/>
              </w:rPr>
            </w:pPr>
            <w:r>
              <w:rPr>
                <w:rFonts w:ascii="宋体" w:hAnsi="宋体" w:hint="eastAsia"/>
                <w:szCs w:val="21"/>
              </w:rPr>
              <w:t>20</w:t>
            </w:r>
          </w:p>
        </w:tc>
        <w:tc>
          <w:tcPr>
            <w:tcW w:w="2097" w:type="dxa"/>
            <w:tcBorders>
              <w:top w:val="single" w:sz="4" w:space="0" w:color="auto"/>
              <w:left w:val="single" w:sz="4" w:space="0" w:color="auto"/>
              <w:bottom w:val="single" w:sz="4" w:space="0" w:color="auto"/>
              <w:right w:val="single" w:sz="4" w:space="0" w:color="auto"/>
            </w:tcBorders>
            <w:vAlign w:val="center"/>
          </w:tcPr>
          <w:p w14:paraId="316F0657" w14:textId="77777777" w:rsidR="00B63BA8" w:rsidRDefault="00000000">
            <w:pPr>
              <w:spacing w:line="380" w:lineRule="exact"/>
              <w:rPr>
                <w:rFonts w:ascii="宋体" w:hAnsi="宋体"/>
                <w:szCs w:val="21"/>
              </w:rPr>
            </w:pPr>
            <w:r>
              <w:rPr>
                <w:rFonts w:ascii="宋体" w:hAnsi="宋体" w:hint="eastAsia"/>
                <w:szCs w:val="21"/>
              </w:rPr>
              <w:t>备份投标文件</w:t>
            </w:r>
          </w:p>
        </w:tc>
        <w:tc>
          <w:tcPr>
            <w:tcW w:w="6975" w:type="dxa"/>
            <w:tcBorders>
              <w:top w:val="single" w:sz="4" w:space="0" w:color="auto"/>
              <w:left w:val="single" w:sz="4" w:space="0" w:color="auto"/>
              <w:bottom w:val="single" w:sz="4" w:space="0" w:color="auto"/>
              <w:right w:val="single" w:sz="4" w:space="0" w:color="auto"/>
            </w:tcBorders>
            <w:vAlign w:val="center"/>
          </w:tcPr>
          <w:p w14:paraId="0B52F49A" w14:textId="77777777" w:rsidR="00B63BA8" w:rsidRDefault="00000000">
            <w:pPr>
              <w:spacing w:line="380" w:lineRule="exact"/>
              <w:rPr>
                <w:rFonts w:ascii="宋体" w:hAnsi="宋体"/>
                <w:szCs w:val="21"/>
              </w:rPr>
            </w:pPr>
            <w:r>
              <w:rPr>
                <w:rFonts w:ascii="宋体" w:hAnsi="宋体" w:hint="eastAsia"/>
                <w:szCs w:val="21"/>
              </w:rPr>
              <w:t>本项目不接受备份投标文件。</w:t>
            </w:r>
          </w:p>
        </w:tc>
      </w:tr>
      <w:tr w:rsidR="00B63BA8" w14:paraId="45C7146F" w14:textId="77777777">
        <w:trPr>
          <w:trHeight w:val="427"/>
        </w:trPr>
        <w:tc>
          <w:tcPr>
            <w:tcW w:w="846" w:type="dxa"/>
            <w:vMerge w:val="restart"/>
            <w:tcBorders>
              <w:top w:val="single" w:sz="4" w:space="0" w:color="auto"/>
              <w:left w:val="single" w:sz="4" w:space="0" w:color="auto"/>
              <w:bottom w:val="nil"/>
              <w:right w:val="single" w:sz="4" w:space="0" w:color="auto"/>
            </w:tcBorders>
            <w:vAlign w:val="center"/>
          </w:tcPr>
          <w:p w14:paraId="74172979" w14:textId="77777777" w:rsidR="00B63BA8" w:rsidRDefault="00000000">
            <w:pPr>
              <w:spacing w:line="380" w:lineRule="exact"/>
              <w:rPr>
                <w:rFonts w:ascii="宋体" w:hAnsi="宋体"/>
                <w:szCs w:val="21"/>
              </w:rPr>
            </w:pPr>
            <w:r>
              <w:rPr>
                <w:rFonts w:ascii="宋体" w:hAnsi="宋体" w:hint="eastAsia"/>
                <w:szCs w:val="21"/>
              </w:rPr>
              <w:t>21.1</w:t>
            </w:r>
          </w:p>
        </w:tc>
        <w:tc>
          <w:tcPr>
            <w:tcW w:w="2097" w:type="dxa"/>
            <w:tcBorders>
              <w:top w:val="single" w:sz="4" w:space="0" w:color="auto"/>
              <w:left w:val="single" w:sz="4" w:space="0" w:color="auto"/>
              <w:bottom w:val="single" w:sz="4" w:space="0" w:color="auto"/>
              <w:right w:val="single" w:sz="4" w:space="0" w:color="auto"/>
            </w:tcBorders>
            <w:vAlign w:val="center"/>
          </w:tcPr>
          <w:p w14:paraId="379F04C3" w14:textId="77777777" w:rsidR="00B63BA8" w:rsidRDefault="00000000">
            <w:pPr>
              <w:spacing w:line="380" w:lineRule="exact"/>
              <w:rPr>
                <w:rFonts w:ascii="宋体" w:hAnsi="宋体"/>
                <w:szCs w:val="21"/>
              </w:rPr>
            </w:pPr>
            <w:r>
              <w:rPr>
                <w:rFonts w:ascii="宋体" w:hAnsi="宋体" w:hint="eastAsia"/>
                <w:szCs w:val="21"/>
              </w:rPr>
              <w:t>投标截止时间</w:t>
            </w:r>
          </w:p>
        </w:tc>
        <w:tc>
          <w:tcPr>
            <w:tcW w:w="6975" w:type="dxa"/>
            <w:tcBorders>
              <w:top w:val="single" w:sz="4" w:space="0" w:color="auto"/>
              <w:left w:val="single" w:sz="4" w:space="0" w:color="auto"/>
              <w:bottom w:val="single" w:sz="4" w:space="0" w:color="auto"/>
              <w:right w:val="single" w:sz="4" w:space="0" w:color="auto"/>
            </w:tcBorders>
            <w:vAlign w:val="center"/>
          </w:tcPr>
          <w:p w14:paraId="6A8685C7" w14:textId="77777777" w:rsidR="00B63BA8" w:rsidRDefault="00000000">
            <w:pPr>
              <w:spacing w:line="380" w:lineRule="exact"/>
              <w:rPr>
                <w:rFonts w:ascii="宋体" w:hAnsi="宋体"/>
                <w:szCs w:val="21"/>
                <w:u w:val="single"/>
              </w:rPr>
            </w:pPr>
            <w:r>
              <w:rPr>
                <w:rFonts w:ascii="宋体" w:hAnsi="宋体" w:hint="eastAsia"/>
                <w:szCs w:val="21"/>
              </w:rPr>
              <w:t>详见招标公告</w:t>
            </w:r>
          </w:p>
        </w:tc>
      </w:tr>
      <w:tr w:rsidR="00B63BA8" w14:paraId="1A4754B6" w14:textId="77777777">
        <w:trPr>
          <w:trHeight w:val="425"/>
        </w:trPr>
        <w:tc>
          <w:tcPr>
            <w:tcW w:w="846" w:type="dxa"/>
            <w:vMerge/>
            <w:tcBorders>
              <w:top w:val="single" w:sz="4" w:space="0" w:color="auto"/>
              <w:left w:val="single" w:sz="4" w:space="0" w:color="auto"/>
              <w:bottom w:val="nil"/>
              <w:right w:val="single" w:sz="4" w:space="0" w:color="auto"/>
            </w:tcBorders>
            <w:vAlign w:val="center"/>
          </w:tcPr>
          <w:p w14:paraId="0167CACF"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05DC0A92" w14:textId="77777777" w:rsidR="00B63BA8" w:rsidRDefault="00000000">
            <w:pPr>
              <w:spacing w:line="380" w:lineRule="exact"/>
              <w:rPr>
                <w:rFonts w:ascii="宋体" w:hAnsi="宋体"/>
                <w:szCs w:val="21"/>
              </w:rPr>
            </w:pPr>
            <w:r>
              <w:rPr>
                <w:rFonts w:ascii="宋体" w:hAnsi="宋体" w:hint="eastAsia"/>
                <w:szCs w:val="21"/>
              </w:rPr>
              <w:t>投标文件提交起止时间</w:t>
            </w:r>
          </w:p>
        </w:tc>
        <w:tc>
          <w:tcPr>
            <w:tcW w:w="6975" w:type="dxa"/>
            <w:tcBorders>
              <w:top w:val="single" w:sz="4" w:space="0" w:color="auto"/>
              <w:left w:val="single" w:sz="4" w:space="0" w:color="auto"/>
              <w:bottom w:val="single" w:sz="4" w:space="0" w:color="auto"/>
              <w:right w:val="single" w:sz="4" w:space="0" w:color="auto"/>
            </w:tcBorders>
            <w:vAlign w:val="center"/>
          </w:tcPr>
          <w:p w14:paraId="658E2C53" w14:textId="77777777" w:rsidR="00B63BA8" w:rsidRDefault="00000000">
            <w:pPr>
              <w:spacing w:line="380" w:lineRule="exact"/>
              <w:rPr>
                <w:rFonts w:ascii="宋体" w:hAnsi="宋体"/>
                <w:szCs w:val="21"/>
              </w:rPr>
            </w:pPr>
            <w:r>
              <w:rPr>
                <w:rFonts w:ascii="宋体" w:hAnsi="宋体" w:hint="eastAsia"/>
                <w:szCs w:val="21"/>
              </w:rPr>
              <w:t>详见招标公告</w:t>
            </w:r>
          </w:p>
        </w:tc>
      </w:tr>
      <w:tr w:rsidR="00B63BA8" w14:paraId="3F80C0AD" w14:textId="77777777">
        <w:trPr>
          <w:trHeight w:val="425"/>
        </w:trPr>
        <w:tc>
          <w:tcPr>
            <w:tcW w:w="846" w:type="dxa"/>
            <w:vMerge/>
            <w:tcBorders>
              <w:top w:val="single" w:sz="4" w:space="0" w:color="auto"/>
              <w:left w:val="single" w:sz="4" w:space="0" w:color="auto"/>
              <w:bottom w:val="nil"/>
              <w:right w:val="single" w:sz="4" w:space="0" w:color="auto"/>
            </w:tcBorders>
            <w:vAlign w:val="center"/>
          </w:tcPr>
          <w:p w14:paraId="3D899B91"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6321CE29" w14:textId="77777777" w:rsidR="00B63BA8" w:rsidRDefault="00000000">
            <w:pPr>
              <w:spacing w:line="380" w:lineRule="exact"/>
              <w:rPr>
                <w:rFonts w:ascii="宋体" w:hAnsi="宋体"/>
                <w:szCs w:val="21"/>
              </w:rPr>
            </w:pPr>
            <w:r>
              <w:rPr>
                <w:rFonts w:ascii="宋体" w:hAnsi="宋体" w:hint="eastAsia"/>
                <w:szCs w:val="21"/>
              </w:rPr>
              <w:t>投标地点</w:t>
            </w:r>
          </w:p>
        </w:tc>
        <w:tc>
          <w:tcPr>
            <w:tcW w:w="6975" w:type="dxa"/>
            <w:tcBorders>
              <w:top w:val="single" w:sz="4" w:space="0" w:color="auto"/>
              <w:left w:val="single" w:sz="4" w:space="0" w:color="auto"/>
              <w:bottom w:val="single" w:sz="4" w:space="0" w:color="auto"/>
              <w:right w:val="single" w:sz="4" w:space="0" w:color="auto"/>
            </w:tcBorders>
            <w:vAlign w:val="center"/>
          </w:tcPr>
          <w:p w14:paraId="22EED57C" w14:textId="77777777" w:rsidR="00B63BA8" w:rsidRDefault="00000000">
            <w:pPr>
              <w:spacing w:line="380" w:lineRule="exact"/>
              <w:rPr>
                <w:rFonts w:ascii="宋体" w:hAnsi="宋体"/>
                <w:szCs w:val="21"/>
              </w:rPr>
            </w:pPr>
            <w:r>
              <w:rPr>
                <w:rFonts w:ascii="宋体" w:hAnsi="宋体" w:hint="eastAsia"/>
                <w:szCs w:val="21"/>
              </w:rPr>
              <w:t>详见招标公告</w:t>
            </w:r>
          </w:p>
        </w:tc>
      </w:tr>
      <w:tr w:rsidR="00B63BA8" w14:paraId="467A1026" w14:textId="77777777">
        <w:trPr>
          <w:trHeight w:val="425"/>
        </w:trPr>
        <w:tc>
          <w:tcPr>
            <w:tcW w:w="846" w:type="dxa"/>
            <w:vMerge/>
            <w:tcBorders>
              <w:top w:val="single" w:sz="4" w:space="0" w:color="auto"/>
              <w:left w:val="single" w:sz="4" w:space="0" w:color="auto"/>
              <w:bottom w:val="nil"/>
              <w:right w:val="single" w:sz="4" w:space="0" w:color="auto"/>
            </w:tcBorders>
            <w:vAlign w:val="center"/>
          </w:tcPr>
          <w:p w14:paraId="496C8364"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62F9654C" w14:textId="77777777" w:rsidR="00B63BA8" w:rsidRDefault="00000000">
            <w:pPr>
              <w:spacing w:line="380" w:lineRule="exact"/>
              <w:rPr>
                <w:rFonts w:ascii="宋体" w:hAnsi="宋体"/>
                <w:szCs w:val="21"/>
              </w:rPr>
            </w:pPr>
            <w:r>
              <w:rPr>
                <w:rFonts w:ascii="宋体" w:hAnsi="宋体" w:hint="eastAsia"/>
                <w:szCs w:val="21"/>
              </w:rPr>
              <w:t>投标人递交投标样品截止时间及地点</w:t>
            </w:r>
          </w:p>
        </w:tc>
        <w:tc>
          <w:tcPr>
            <w:tcW w:w="6975" w:type="dxa"/>
            <w:tcBorders>
              <w:top w:val="single" w:sz="4" w:space="0" w:color="auto"/>
              <w:left w:val="single" w:sz="4" w:space="0" w:color="auto"/>
              <w:bottom w:val="single" w:sz="4" w:space="0" w:color="auto"/>
              <w:right w:val="single" w:sz="4" w:space="0" w:color="auto"/>
            </w:tcBorders>
            <w:vAlign w:val="center"/>
          </w:tcPr>
          <w:p w14:paraId="14B009E0" w14:textId="77777777" w:rsidR="00B63BA8" w:rsidRDefault="00000000">
            <w:pPr>
              <w:spacing w:line="380" w:lineRule="exact"/>
              <w:rPr>
                <w:rFonts w:ascii="宋体" w:hAnsi="宋体"/>
                <w:bCs/>
                <w:szCs w:val="21"/>
              </w:rPr>
            </w:pPr>
            <w:r>
              <w:rPr>
                <w:rFonts w:ascii="宋体" w:hAnsi="宋体" w:hint="eastAsia"/>
                <w:bCs/>
                <w:szCs w:val="21"/>
              </w:rPr>
              <w:t>时间：</w:t>
            </w:r>
            <w:r>
              <w:rPr>
                <w:rFonts w:ascii="宋体" w:hAnsi="宋体" w:hint="eastAsia"/>
                <w:bCs/>
                <w:szCs w:val="21"/>
                <w:u w:val="single"/>
              </w:rPr>
              <w:t xml:space="preserve">    年  月  日    时    分</w:t>
            </w:r>
            <w:r>
              <w:rPr>
                <w:rFonts w:ascii="宋体" w:hAnsi="宋体" w:hint="eastAsia"/>
                <w:bCs/>
                <w:szCs w:val="21"/>
              </w:rPr>
              <w:t>（北京时间）</w:t>
            </w:r>
          </w:p>
          <w:p w14:paraId="4077941E" w14:textId="77777777" w:rsidR="00B63BA8" w:rsidRDefault="00000000">
            <w:pPr>
              <w:spacing w:line="380" w:lineRule="exact"/>
              <w:rPr>
                <w:rFonts w:ascii="宋体" w:hAnsi="宋体"/>
                <w:szCs w:val="21"/>
              </w:rPr>
            </w:pPr>
            <w:r>
              <w:rPr>
                <w:rFonts w:ascii="宋体" w:hAnsi="宋体" w:hint="eastAsia"/>
                <w:bCs/>
                <w:szCs w:val="21"/>
              </w:rPr>
              <w:t>地点：</w:t>
            </w:r>
          </w:p>
        </w:tc>
      </w:tr>
      <w:tr w:rsidR="00B63BA8" w14:paraId="20287A02" w14:textId="77777777">
        <w:tc>
          <w:tcPr>
            <w:tcW w:w="846" w:type="dxa"/>
            <w:tcBorders>
              <w:top w:val="single" w:sz="4" w:space="0" w:color="auto"/>
              <w:left w:val="single" w:sz="4" w:space="0" w:color="auto"/>
              <w:bottom w:val="single" w:sz="4" w:space="0" w:color="auto"/>
              <w:right w:val="single" w:sz="4" w:space="0" w:color="auto"/>
            </w:tcBorders>
            <w:vAlign w:val="center"/>
          </w:tcPr>
          <w:p w14:paraId="53CA660F" w14:textId="77777777" w:rsidR="00B63BA8" w:rsidRDefault="00000000">
            <w:pPr>
              <w:spacing w:line="380" w:lineRule="exact"/>
              <w:rPr>
                <w:rFonts w:ascii="宋体" w:hAnsi="宋体"/>
                <w:szCs w:val="21"/>
              </w:rPr>
            </w:pPr>
            <w:r>
              <w:rPr>
                <w:rFonts w:ascii="宋体" w:hAnsi="宋体" w:hint="eastAsia"/>
                <w:szCs w:val="21"/>
              </w:rPr>
              <w:t>23</w:t>
            </w:r>
          </w:p>
        </w:tc>
        <w:tc>
          <w:tcPr>
            <w:tcW w:w="2097" w:type="dxa"/>
            <w:tcBorders>
              <w:top w:val="single" w:sz="4" w:space="0" w:color="auto"/>
              <w:left w:val="single" w:sz="4" w:space="0" w:color="auto"/>
              <w:bottom w:val="single" w:sz="4" w:space="0" w:color="auto"/>
              <w:right w:val="single" w:sz="4" w:space="0" w:color="auto"/>
            </w:tcBorders>
            <w:vAlign w:val="center"/>
          </w:tcPr>
          <w:p w14:paraId="16BA28A4" w14:textId="77777777" w:rsidR="00B63BA8" w:rsidRDefault="00000000">
            <w:pPr>
              <w:spacing w:line="380" w:lineRule="exact"/>
              <w:rPr>
                <w:rFonts w:ascii="宋体" w:hAnsi="宋体"/>
                <w:szCs w:val="21"/>
              </w:rPr>
            </w:pPr>
            <w:r>
              <w:rPr>
                <w:rFonts w:ascii="宋体" w:hAnsi="宋体" w:hint="eastAsia"/>
                <w:szCs w:val="21"/>
              </w:rPr>
              <w:t>开标时间、地点</w:t>
            </w:r>
          </w:p>
        </w:tc>
        <w:tc>
          <w:tcPr>
            <w:tcW w:w="6975" w:type="dxa"/>
            <w:tcBorders>
              <w:top w:val="single" w:sz="4" w:space="0" w:color="auto"/>
              <w:left w:val="single" w:sz="4" w:space="0" w:color="auto"/>
              <w:bottom w:val="single" w:sz="4" w:space="0" w:color="auto"/>
              <w:right w:val="single" w:sz="4" w:space="0" w:color="auto"/>
            </w:tcBorders>
            <w:vAlign w:val="center"/>
          </w:tcPr>
          <w:p w14:paraId="7EB5D139" w14:textId="77777777" w:rsidR="00B63BA8" w:rsidRDefault="00000000">
            <w:pPr>
              <w:spacing w:line="380" w:lineRule="exact"/>
              <w:rPr>
                <w:rFonts w:ascii="宋体" w:hAnsi="宋体"/>
                <w:szCs w:val="21"/>
              </w:rPr>
            </w:pPr>
            <w:r>
              <w:rPr>
                <w:rFonts w:ascii="宋体" w:hAnsi="宋体" w:hint="eastAsia"/>
                <w:szCs w:val="21"/>
              </w:rPr>
              <w:t xml:space="preserve">详见招标公告 </w:t>
            </w:r>
          </w:p>
        </w:tc>
      </w:tr>
      <w:tr w:rsidR="00B63BA8" w14:paraId="76103C75" w14:textId="77777777">
        <w:trPr>
          <w:trHeight w:val="1287"/>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4BDD73C5" w14:textId="77777777" w:rsidR="00B63BA8" w:rsidRDefault="00000000">
            <w:pPr>
              <w:spacing w:line="380" w:lineRule="exact"/>
              <w:rPr>
                <w:rFonts w:ascii="宋体" w:hAnsi="宋体"/>
                <w:szCs w:val="21"/>
              </w:rPr>
            </w:pPr>
            <w:r>
              <w:rPr>
                <w:rFonts w:ascii="宋体" w:hAnsi="宋体" w:hint="eastAsia"/>
                <w:szCs w:val="21"/>
              </w:rPr>
              <w:t>25.3（2）</w:t>
            </w:r>
          </w:p>
        </w:tc>
        <w:tc>
          <w:tcPr>
            <w:tcW w:w="2097" w:type="dxa"/>
            <w:tcBorders>
              <w:top w:val="single" w:sz="4" w:space="0" w:color="auto"/>
              <w:left w:val="single" w:sz="4" w:space="0" w:color="auto"/>
              <w:bottom w:val="single" w:sz="4" w:space="0" w:color="auto"/>
              <w:right w:val="single" w:sz="4" w:space="0" w:color="auto"/>
            </w:tcBorders>
            <w:vAlign w:val="center"/>
          </w:tcPr>
          <w:p w14:paraId="09AF2CA1" w14:textId="77777777" w:rsidR="00B63BA8" w:rsidRDefault="00000000">
            <w:pPr>
              <w:spacing w:line="380" w:lineRule="exact"/>
              <w:rPr>
                <w:rFonts w:ascii="宋体" w:hAnsi="宋体"/>
                <w:szCs w:val="21"/>
              </w:rPr>
            </w:pPr>
            <w:r>
              <w:rPr>
                <w:rFonts w:ascii="宋体" w:hAnsi="宋体" w:hint="eastAsia"/>
                <w:szCs w:val="21"/>
              </w:rPr>
              <w:t>投标人信用查询渠道</w:t>
            </w:r>
          </w:p>
        </w:tc>
        <w:tc>
          <w:tcPr>
            <w:tcW w:w="6975" w:type="dxa"/>
            <w:tcBorders>
              <w:top w:val="single" w:sz="4" w:space="0" w:color="auto"/>
              <w:left w:val="single" w:sz="4" w:space="0" w:color="auto"/>
              <w:bottom w:val="single" w:sz="4" w:space="0" w:color="auto"/>
              <w:right w:val="single" w:sz="4" w:space="0" w:color="auto"/>
            </w:tcBorders>
            <w:vAlign w:val="center"/>
          </w:tcPr>
          <w:p w14:paraId="204FCAB9" w14:textId="77777777" w:rsidR="00B63BA8" w:rsidRDefault="00000000">
            <w:pPr>
              <w:spacing w:line="380" w:lineRule="exact"/>
              <w:rPr>
                <w:rFonts w:ascii="宋体" w:hAnsi="宋体"/>
                <w:szCs w:val="21"/>
              </w:rPr>
            </w:pPr>
            <w:r>
              <w:rPr>
                <w:rFonts w:ascii="宋体" w:hAnsi="宋体" w:hint="eastAsia"/>
                <w:szCs w:val="21"/>
              </w:rPr>
              <w:t>采购人或者采购代理机构在资格审查结束前，对投标人进行信用查询。</w:t>
            </w:r>
          </w:p>
          <w:p w14:paraId="3020D175" w14:textId="77777777" w:rsidR="00B63BA8" w:rsidRDefault="00000000">
            <w:pPr>
              <w:spacing w:line="380" w:lineRule="exact"/>
              <w:rPr>
                <w:rFonts w:ascii="宋体" w:hAnsi="宋体"/>
                <w:szCs w:val="21"/>
              </w:rPr>
            </w:pPr>
            <w:r>
              <w:rPr>
                <w:rFonts w:ascii="宋体" w:hAnsi="宋体" w:hint="eastAsia"/>
                <w:szCs w:val="21"/>
              </w:rPr>
              <w:t>查询渠道：“信用中国”网站(www.creditchina.gov.cn) 、中国政府采购网(www.ccgp.gov.cn)。</w:t>
            </w:r>
          </w:p>
        </w:tc>
      </w:tr>
      <w:tr w:rsidR="00B63BA8" w14:paraId="40CA507C" w14:textId="77777777">
        <w:trPr>
          <w:trHeight w:val="643"/>
        </w:trPr>
        <w:tc>
          <w:tcPr>
            <w:tcW w:w="846" w:type="dxa"/>
            <w:vMerge/>
            <w:tcBorders>
              <w:top w:val="single" w:sz="4" w:space="0" w:color="auto"/>
              <w:left w:val="single" w:sz="4" w:space="0" w:color="auto"/>
              <w:bottom w:val="single" w:sz="4" w:space="0" w:color="auto"/>
              <w:right w:val="single" w:sz="4" w:space="0" w:color="auto"/>
            </w:tcBorders>
            <w:vAlign w:val="center"/>
          </w:tcPr>
          <w:p w14:paraId="67EC553B"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708E94AB" w14:textId="77777777" w:rsidR="00B63BA8" w:rsidRDefault="00000000">
            <w:pPr>
              <w:spacing w:line="380" w:lineRule="exact"/>
              <w:rPr>
                <w:rFonts w:ascii="宋体" w:hAnsi="宋体"/>
                <w:szCs w:val="21"/>
              </w:rPr>
            </w:pPr>
            <w:r>
              <w:rPr>
                <w:rFonts w:ascii="宋体" w:hAnsi="宋体" w:hint="eastAsia"/>
                <w:szCs w:val="21"/>
              </w:rPr>
              <w:t>信用查询截止时点</w:t>
            </w:r>
          </w:p>
        </w:tc>
        <w:tc>
          <w:tcPr>
            <w:tcW w:w="6975" w:type="dxa"/>
            <w:tcBorders>
              <w:top w:val="single" w:sz="4" w:space="0" w:color="auto"/>
              <w:left w:val="single" w:sz="4" w:space="0" w:color="auto"/>
              <w:bottom w:val="single" w:sz="4" w:space="0" w:color="auto"/>
              <w:right w:val="single" w:sz="4" w:space="0" w:color="auto"/>
            </w:tcBorders>
            <w:vAlign w:val="center"/>
          </w:tcPr>
          <w:p w14:paraId="28EA54F7" w14:textId="77777777" w:rsidR="00B63BA8" w:rsidRDefault="00000000">
            <w:pPr>
              <w:spacing w:line="380" w:lineRule="exact"/>
              <w:rPr>
                <w:rFonts w:ascii="宋体" w:hAnsi="宋体"/>
                <w:szCs w:val="21"/>
              </w:rPr>
            </w:pPr>
            <w:r>
              <w:rPr>
                <w:rFonts w:ascii="宋体" w:hAnsi="宋体" w:hint="eastAsia"/>
                <w:szCs w:val="21"/>
              </w:rPr>
              <w:t>资格审查结束前</w:t>
            </w:r>
          </w:p>
        </w:tc>
      </w:tr>
      <w:tr w:rsidR="00B63BA8" w14:paraId="36CFE4C3" w14:textId="77777777">
        <w:trPr>
          <w:trHeight w:val="708"/>
        </w:trPr>
        <w:tc>
          <w:tcPr>
            <w:tcW w:w="846" w:type="dxa"/>
            <w:vMerge/>
            <w:tcBorders>
              <w:top w:val="single" w:sz="4" w:space="0" w:color="auto"/>
              <w:left w:val="single" w:sz="4" w:space="0" w:color="auto"/>
              <w:bottom w:val="single" w:sz="4" w:space="0" w:color="auto"/>
              <w:right w:val="single" w:sz="4" w:space="0" w:color="auto"/>
            </w:tcBorders>
            <w:vAlign w:val="center"/>
          </w:tcPr>
          <w:p w14:paraId="2C7E8D33"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0DFBA370" w14:textId="77777777" w:rsidR="00B63BA8" w:rsidRDefault="00000000">
            <w:pPr>
              <w:spacing w:line="380" w:lineRule="exact"/>
              <w:rPr>
                <w:rFonts w:ascii="宋体" w:hAnsi="宋体"/>
                <w:szCs w:val="21"/>
              </w:rPr>
            </w:pPr>
            <w:r>
              <w:rPr>
                <w:rFonts w:ascii="宋体" w:hAnsi="宋体" w:hint="eastAsia"/>
                <w:szCs w:val="21"/>
              </w:rPr>
              <w:t>查询记录和证据留存方式</w:t>
            </w:r>
          </w:p>
        </w:tc>
        <w:tc>
          <w:tcPr>
            <w:tcW w:w="6975" w:type="dxa"/>
            <w:tcBorders>
              <w:top w:val="single" w:sz="4" w:space="0" w:color="auto"/>
              <w:left w:val="single" w:sz="4" w:space="0" w:color="auto"/>
              <w:bottom w:val="single" w:sz="4" w:space="0" w:color="auto"/>
              <w:right w:val="single" w:sz="4" w:space="0" w:color="auto"/>
            </w:tcBorders>
            <w:vAlign w:val="center"/>
          </w:tcPr>
          <w:p w14:paraId="09B9C539" w14:textId="77777777" w:rsidR="00B63BA8" w:rsidRDefault="00000000">
            <w:pPr>
              <w:spacing w:line="380" w:lineRule="exact"/>
              <w:rPr>
                <w:rFonts w:ascii="宋体" w:hAnsi="宋体"/>
                <w:szCs w:val="21"/>
              </w:rPr>
            </w:pPr>
            <w:r>
              <w:rPr>
                <w:rFonts w:ascii="宋体" w:hAnsi="宋体" w:hint="eastAsia"/>
                <w:szCs w:val="21"/>
              </w:rPr>
              <w:t>在查询网站中直接截图查询记录，截图作为在“广西政府采购云”平台作为附件上传保存。</w:t>
            </w:r>
          </w:p>
        </w:tc>
      </w:tr>
      <w:tr w:rsidR="00B63BA8" w14:paraId="56AAA757" w14:textId="77777777">
        <w:trPr>
          <w:trHeight w:val="840"/>
        </w:trPr>
        <w:tc>
          <w:tcPr>
            <w:tcW w:w="846" w:type="dxa"/>
            <w:vMerge/>
            <w:tcBorders>
              <w:top w:val="single" w:sz="4" w:space="0" w:color="auto"/>
              <w:left w:val="single" w:sz="4" w:space="0" w:color="auto"/>
              <w:bottom w:val="single" w:sz="4" w:space="0" w:color="auto"/>
              <w:right w:val="single" w:sz="4" w:space="0" w:color="auto"/>
            </w:tcBorders>
            <w:vAlign w:val="center"/>
          </w:tcPr>
          <w:p w14:paraId="6087EA80"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593C0C49" w14:textId="77777777" w:rsidR="00B63BA8" w:rsidRDefault="00000000">
            <w:pPr>
              <w:spacing w:line="380" w:lineRule="exact"/>
              <w:rPr>
                <w:rFonts w:ascii="宋体" w:hAnsi="宋体"/>
                <w:szCs w:val="21"/>
              </w:rPr>
            </w:pPr>
            <w:r>
              <w:rPr>
                <w:rFonts w:ascii="宋体" w:hAnsi="宋体" w:hint="eastAsia"/>
                <w:szCs w:val="21"/>
              </w:rPr>
              <w:t>信用信息使用规则</w:t>
            </w:r>
          </w:p>
        </w:tc>
        <w:tc>
          <w:tcPr>
            <w:tcW w:w="6975" w:type="dxa"/>
            <w:tcBorders>
              <w:top w:val="single" w:sz="4" w:space="0" w:color="auto"/>
              <w:left w:val="single" w:sz="4" w:space="0" w:color="auto"/>
              <w:bottom w:val="single" w:sz="4" w:space="0" w:color="auto"/>
              <w:right w:val="single" w:sz="4" w:space="0" w:color="auto"/>
            </w:tcBorders>
            <w:vAlign w:val="center"/>
          </w:tcPr>
          <w:p w14:paraId="6FB039EA" w14:textId="77777777" w:rsidR="00B63BA8" w:rsidRDefault="00000000">
            <w:pPr>
              <w:spacing w:line="380" w:lineRule="exact"/>
              <w:rPr>
                <w:rFonts w:ascii="宋体" w:hAnsi="宋体"/>
                <w:szCs w:val="21"/>
              </w:rPr>
            </w:pPr>
            <w:r>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sz w:val="22"/>
                <w:szCs w:val="22"/>
              </w:rPr>
              <w:t>应当拒绝其参与政府采购活动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B63BA8" w14:paraId="5055FAA3" w14:textId="77777777">
        <w:tc>
          <w:tcPr>
            <w:tcW w:w="846" w:type="dxa"/>
            <w:tcBorders>
              <w:top w:val="single" w:sz="4" w:space="0" w:color="auto"/>
              <w:left w:val="single" w:sz="4" w:space="0" w:color="auto"/>
              <w:bottom w:val="single" w:sz="4" w:space="0" w:color="auto"/>
              <w:right w:val="single" w:sz="4" w:space="0" w:color="auto"/>
            </w:tcBorders>
            <w:vAlign w:val="center"/>
          </w:tcPr>
          <w:p w14:paraId="6BE28CA5" w14:textId="77777777" w:rsidR="00B63BA8" w:rsidRDefault="00000000">
            <w:pPr>
              <w:spacing w:line="380" w:lineRule="exact"/>
              <w:rPr>
                <w:rFonts w:ascii="宋体" w:hAnsi="宋体"/>
                <w:szCs w:val="21"/>
              </w:rPr>
            </w:pPr>
            <w:r>
              <w:rPr>
                <w:rFonts w:ascii="宋体" w:hAnsi="宋体" w:hint="eastAsia"/>
                <w:szCs w:val="21"/>
              </w:rPr>
              <w:t>29.1</w:t>
            </w:r>
          </w:p>
        </w:tc>
        <w:tc>
          <w:tcPr>
            <w:tcW w:w="2097" w:type="dxa"/>
            <w:tcBorders>
              <w:top w:val="single" w:sz="4" w:space="0" w:color="auto"/>
              <w:left w:val="single" w:sz="4" w:space="0" w:color="auto"/>
              <w:bottom w:val="single" w:sz="4" w:space="0" w:color="auto"/>
              <w:right w:val="single" w:sz="4" w:space="0" w:color="auto"/>
            </w:tcBorders>
            <w:vAlign w:val="center"/>
          </w:tcPr>
          <w:p w14:paraId="6D3A8030" w14:textId="77777777" w:rsidR="00B63BA8" w:rsidRDefault="00000000">
            <w:pPr>
              <w:spacing w:line="380" w:lineRule="exact"/>
              <w:rPr>
                <w:rFonts w:ascii="宋体" w:hAnsi="宋体"/>
                <w:szCs w:val="21"/>
              </w:rPr>
            </w:pPr>
            <w:r>
              <w:rPr>
                <w:rFonts w:ascii="宋体" w:hAnsi="宋体" w:hint="eastAsia"/>
                <w:szCs w:val="21"/>
              </w:rPr>
              <w:t>评标方法</w:t>
            </w:r>
          </w:p>
        </w:tc>
        <w:tc>
          <w:tcPr>
            <w:tcW w:w="6975" w:type="dxa"/>
            <w:tcBorders>
              <w:top w:val="single" w:sz="4" w:space="0" w:color="auto"/>
              <w:left w:val="single" w:sz="4" w:space="0" w:color="auto"/>
              <w:bottom w:val="single" w:sz="4" w:space="0" w:color="auto"/>
              <w:right w:val="single" w:sz="4" w:space="0" w:color="auto"/>
            </w:tcBorders>
            <w:vAlign w:val="center"/>
          </w:tcPr>
          <w:p w14:paraId="7854A127" w14:textId="77777777" w:rsidR="00B63BA8" w:rsidRDefault="00000000">
            <w:pPr>
              <w:spacing w:line="380" w:lineRule="exact"/>
              <w:rPr>
                <w:rFonts w:ascii="宋体" w:hAnsi="宋体"/>
                <w:szCs w:val="21"/>
              </w:rPr>
            </w:pPr>
            <w:r>
              <w:rPr>
                <w:rFonts w:ascii="宋体" w:hAnsi="宋体" w:hint="eastAsia"/>
                <w:szCs w:val="21"/>
              </w:rPr>
              <w:t>√综合评分法</w:t>
            </w:r>
          </w:p>
          <w:p w14:paraId="61B74EC6" w14:textId="77777777" w:rsidR="00B63BA8" w:rsidRDefault="00000000">
            <w:pPr>
              <w:spacing w:line="380" w:lineRule="exact"/>
              <w:rPr>
                <w:rFonts w:ascii="宋体" w:hAnsi="宋体"/>
                <w:szCs w:val="21"/>
              </w:rPr>
            </w:pPr>
            <w:r>
              <w:rPr>
                <w:rFonts w:ascii="宋体" w:hAnsi="宋体" w:hint="eastAsia"/>
                <w:szCs w:val="21"/>
              </w:rPr>
              <w:t>□最低评标价法</w:t>
            </w:r>
          </w:p>
        </w:tc>
      </w:tr>
      <w:tr w:rsidR="00B63BA8" w14:paraId="33B6C3D7" w14:textId="77777777">
        <w:trPr>
          <w:trHeight w:val="555"/>
        </w:trPr>
        <w:tc>
          <w:tcPr>
            <w:tcW w:w="846" w:type="dxa"/>
            <w:tcBorders>
              <w:top w:val="single" w:sz="4" w:space="0" w:color="auto"/>
              <w:left w:val="single" w:sz="4" w:space="0" w:color="auto"/>
              <w:bottom w:val="nil"/>
              <w:right w:val="single" w:sz="4" w:space="0" w:color="auto"/>
            </w:tcBorders>
            <w:vAlign w:val="center"/>
          </w:tcPr>
          <w:p w14:paraId="0D7D30F6" w14:textId="77777777" w:rsidR="00B63BA8" w:rsidRDefault="00000000">
            <w:pPr>
              <w:spacing w:line="380" w:lineRule="exact"/>
              <w:rPr>
                <w:rFonts w:ascii="宋体" w:hAnsi="宋体"/>
                <w:szCs w:val="21"/>
              </w:rPr>
            </w:pPr>
            <w:r>
              <w:rPr>
                <w:rFonts w:ascii="宋体" w:hAnsi="宋体" w:hint="eastAsia"/>
                <w:szCs w:val="21"/>
              </w:rPr>
              <w:t>29.2</w:t>
            </w:r>
          </w:p>
        </w:tc>
        <w:tc>
          <w:tcPr>
            <w:tcW w:w="2097" w:type="dxa"/>
            <w:tcBorders>
              <w:top w:val="single" w:sz="4" w:space="0" w:color="auto"/>
              <w:left w:val="single" w:sz="4" w:space="0" w:color="auto"/>
              <w:bottom w:val="nil"/>
              <w:right w:val="single" w:sz="4" w:space="0" w:color="auto"/>
            </w:tcBorders>
            <w:vAlign w:val="center"/>
          </w:tcPr>
          <w:p w14:paraId="16CBF681" w14:textId="77777777" w:rsidR="00B63BA8" w:rsidRDefault="00000000">
            <w:pPr>
              <w:spacing w:line="380" w:lineRule="exact"/>
              <w:rPr>
                <w:rFonts w:ascii="宋体" w:hAnsi="宋体"/>
                <w:szCs w:val="21"/>
              </w:rPr>
            </w:pPr>
            <w:r>
              <w:rPr>
                <w:rFonts w:ascii="宋体" w:hAnsi="宋体" w:hint="eastAsia"/>
                <w:szCs w:val="21"/>
              </w:rPr>
              <w:t>允许负偏离项</w:t>
            </w:r>
          </w:p>
        </w:tc>
        <w:tc>
          <w:tcPr>
            <w:tcW w:w="6975" w:type="dxa"/>
            <w:tcBorders>
              <w:top w:val="single" w:sz="4" w:space="0" w:color="auto"/>
              <w:left w:val="single" w:sz="4" w:space="0" w:color="auto"/>
              <w:bottom w:val="nil"/>
              <w:right w:val="single" w:sz="4" w:space="0" w:color="auto"/>
            </w:tcBorders>
            <w:vAlign w:val="center"/>
          </w:tcPr>
          <w:p w14:paraId="29BC81FD" w14:textId="77777777" w:rsidR="00B63BA8" w:rsidRDefault="00000000">
            <w:pPr>
              <w:spacing w:line="380" w:lineRule="exact"/>
              <w:rPr>
                <w:rFonts w:ascii="宋体" w:hAnsi="宋体"/>
                <w:szCs w:val="21"/>
              </w:rPr>
            </w:pPr>
            <w:r>
              <w:rPr>
                <w:rFonts w:ascii="宋体" w:hAnsi="宋体" w:cs="宋体" w:hint="eastAsia"/>
                <w:szCs w:val="21"/>
              </w:rPr>
              <w:t>商务条款</w:t>
            </w:r>
            <w:r>
              <w:rPr>
                <w:rFonts w:ascii="宋体" w:hAnsi="宋体" w:hint="eastAsia"/>
                <w:szCs w:val="21"/>
              </w:rPr>
              <w:t>评审中允许负偏离的条款数为</w:t>
            </w:r>
            <w:r>
              <w:rPr>
                <w:rFonts w:ascii="宋体" w:hAnsi="宋体"/>
                <w:szCs w:val="21"/>
                <w:u w:val="single"/>
              </w:rPr>
              <w:t>0</w:t>
            </w:r>
            <w:r>
              <w:rPr>
                <w:rFonts w:ascii="宋体" w:hAnsi="宋体" w:hint="eastAsia"/>
                <w:szCs w:val="21"/>
              </w:rPr>
              <w:t>项。</w:t>
            </w:r>
          </w:p>
          <w:p w14:paraId="3FD3998E" w14:textId="77777777" w:rsidR="00B63BA8" w:rsidRDefault="00000000">
            <w:pPr>
              <w:spacing w:line="380" w:lineRule="exact"/>
              <w:rPr>
                <w:rFonts w:ascii="宋体" w:hAnsi="宋体"/>
                <w:szCs w:val="21"/>
              </w:rPr>
            </w:pPr>
            <w:r>
              <w:rPr>
                <w:rFonts w:ascii="宋体" w:hAnsi="宋体" w:cs="宋体" w:hint="eastAsia"/>
                <w:szCs w:val="21"/>
              </w:rPr>
              <w:t>技术需求</w:t>
            </w:r>
            <w:r>
              <w:rPr>
                <w:rFonts w:ascii="宋体" w:hAnsi="宋体" w:hint="eastAsia"/>
                <w:szCs w:val="21"/>
              </w:rPr>
              <w:t>评审中允许负偏离的条款数为</w:t>
            </w:r>
            <w:r>
              <w:rPr>
                <w:rFonts w:ascii="宋体" w:hAnsi="宋体" w:hint="eastAsia"/>
                <w:szCs w:val="21"/>
                <w:u w:val="single"/>
              </w:rPr>
              <w:t>0</w:t>
            </w:r>
            <w:r>
              <w:rPr>
                <w:rFonts w:ascii="宋体" w:hAnsi="宋体" w:hint="eastAsia"/>
                <w:szCs w:val="21"/>
              </w:rPr>
              <w:t>项。</w:t>
            </w:r>
          </w:p>
        </w:tc>
      </w:tr>
      <w:tr w:rsidR="00B63BA8" w14:paraId="3611AC2B" w14:textId="77777777">
        <w:tc>
          <w:tcPr>
            <w:tcW w:w="846" w:type="dxa"/>
            <w:tcBorders>
              <w:top w:val="single" w:sz="4" w:space="0" w:color="auto"/>
              <w:left w:val="single" w:sz="4" w:space="0" w:color="auto"/>
              <w:bottom w:val="single" w:sz="4" w:space="0" w:color="auto"/>
              <w:right w:val="single" w:sz="4" w:space="0" w:color="auto"/>
            </w:tcBorders>
            <w:vAlign w:val="center"/>
          </w:tcPr>
          <w:p w14:paraId="0583CE20" w14:textId="77777777" w:rsidR="00B63BA8" w:rsidRDefault="00000000">
            <w:pPr>
              <w:spacing w:line="380" w:lineRule="exact"/>
              <w:rPr>
                <w:rFonts w:ascii="宋体" w:hAnsi="宋体"/>
                <w:szCs w:val="21"/>
              </w:rPr>
            </w:pPr>
            <w:r>
              <w:rPr>
                <w:rFonts w:ascii="宋体" w:hAnsi="宋体" w:hint="eastAsia"/>
                <w:szCs w:val="21"/>
              </w:rPr>
              <w:t>30.1</w:t>
            </w:r>
          </w:p>
        </w:tc>
        <w:tc>
          <w:tcPr>
            <w:tcW w:w="2097" w:type="dxa"/>
            <w:tcBorders>
              <w:top w:val="single" w:sz="4" w:space="0" w:color="auto"/>
              <w:left w:val="single" w:sz="4" w:space="0" w:color="auto"/>
              <w:bottom w:val="single" w:sz="4" w:space="0" w:color="auto"/>
              <w:right w:val="single" w:sz="4" w:space="0" w:color="auto"/>
            </w:tcBorders>
            <w:vAlign w:val="center"/>
          </w:tcPr>
          <w:p w14:paraId="2C874BE3" w14:textId="77777777" w:rsidR="00B63BA8" w:rsidRDefault="00000000">
            <w:pPr>
              <w:spacing w:line="380" w:lineRule="exact"/>
              <w:rPr>
                <w:rFonts w:ascii="宋体" w:hAnsi="宋体"/>
                <w:szCs w:val="21"/>
              </w:rPr>
            </w:pPr>
            <w:r>
              <w:rPr>
                <w:rFonts w:ascii="宋体" w:hAnsi="宋体" w:hint="eastAsia"/>
                <w:szCs w:val="21"/>
              </w:rPr>
              <w:t xml:space="preserve">确定中标人时，出现中标候选人分数并列的情形，确定中标人方式 </w:t>
            </w:r>
          </w:p>
        </w:tc>
        <w:tc>
          <w:tcPr>
            <w:tcW w:w="6975" w:type="dxa"/>
            <w:tcBorders>
              <w:top w:val="single" w:sz="4" w:space="0" w:color="auto"/>
              <w:left w:val="single" w:sz="4" w:space="0" w:color="auto"/>
              <w:bottom w:val="single" w:sz="4" w:space="0" w:color="auto"/>
              <w:right w:val="single" w:sz="4" w:space="0" w:color="auto"/>
            </w:tcBorders>
            <w:vAlign w:val="center"/>
          </w:tcPr>
          <w:p w14:paraId="5D770806" w14:textId="77777777" w:rsidR="00B63BA8" w:rsidRDefault="00000000">
            <w:pPr>
              <w:spacing w:line="380" w:lineRule="exact"/>
              <w:rPr>
                <w:rFonts w:ascii="宋体" w:hAnsi="宋体"/>
                <w:szCs w:val="21"/>
              </w:rPr>
            </w:pPr>
            <w:r>
              <w:rPr>
                <w:rFonts w:ascii="宋体" w:hAnsi="宋体" w:hint="eastAsia"/>
                <w:szCs w:val="21"/>
              </w:rPr>
              <w:t xml:space="preserve">□采用最低评标价法的，投标文件满足招标文件全部实质性要求且投标报价最低的投标人为排名第一的中标候选人； </w:t>
            </w:r>
          </w:p>
          <w:p w14:paraId="3A7BAFBD" w14:textId="77777777" w:rsidR="00B63BA8" w:rsidRDefault="00000000">
            <w:pPr>
              <w:spacing w:line="380" w:lineRule="exact"/>
              <w:rPr>
                <w:rFonts w:ascii="宋体" w:hAnsi="宋体"/>
                <w:b/>
                <w:szCs w:val="21"/>
              </w:rPr>
            </w:pPr>
            <w:r>
              <w:rPr>
                <w:rFonts w:ascii="宋体" w:hAnsi="宋体" w:hint="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B63BA8" w14:paraId="6AC518FF" w14:textId="77777777">
        <w:trPr>
          <w:trHeight w:val="360"/>
        </w:trPr>
        <w:tc>
          <w:tcPr>
            <w:tcW w:w="846" w:type="dxa"/>
            <w:tcBorders>
              <w:top w:val="single" w:sz="4" w:space="0" w:color="auto"/>
              <w:left w:val="single" w:sz="4" w:space="0" w:color="auto"/>
              <w:bottom w:val="single" w:sz="4" w:space="0" w:color="auto"/>
              <w:right w:val="single" w:sz="4" w:space="0" w:color="auto"/>
            </w:tcBorders>
            <w:vAlign w:val="center"/>
          </w:tcPr>
          <w:p w14:paraId="5F06C489" w14:textId="77777777" w:rsidR="00B63BA8" w:rsidRDefault="00000000">
            <w:pPr>
              <w:spacing w:line="380" w:lineRule="exact"/>
              <w:rPr>
                <w:rFonts w:ascii="宋体" w:hAnsi="宋体"/>
                <w:szCs w:val="21"/>
              </w:rPr>
            </w:pPr>
            <w:r>
              <w:rPr>
                <w:rFonts w:ascii="宋体" w:hAnsi="宋体" w:hint="eastAsia"/>
                <w:szCs w:val="21"/>
              </w:rPr>
              <w:t>35</w:t>
            </w:r>
          </w:p>
        </w:tc>
        <w:tc>
          <w:tcPr>
            <w:tcW w:w="2097" w:type="dxa"/>
            <w:tcBorders>
              <w:top w:val="single" w:sz="4" w:space="0" w:color="auto"/>
              <w:left w:val="single" w:sz="4" w:space="0" w:color="auto"/>
              <w:bottom w:val="single" w:sz="4" w:space="0" w:color="auto"/>
              <w:right w:val="single" w:sz="4" w:space="0" w:color="auto"/>
            </w:tcBorders>
            <w:vAlign w:val="center"/>
          </w:tcPr>
          <w:p w14:paraId="21AEB096" w14:textId="77777777" w:rsidR="00B63BA8" w:rsidRDefault="00000000">
            <w:pPr>
              <w:spacing w:line="380" w:lineRule="exact"/>
              <w:rPr>
                <w:rFonts w:ascii="宋体" w:hAnsi="宋体"/>
                <w:szCs w:val="21"/>
              </w:rPr>
            </w:pPr>
            <w:r>
              <w:rPr>
                <w:rFonts w:ascii="宋体" w:hAnsi="宋体" w:hint="eastAsia"/>
                <w:szCs w:val="21"/>
              </w:rPr>
              <w:t>履约保证金金额</w:t>
            </w:r>
          </w:p>
        </w:tc>
        <w:tc>
          <w:tcPr>
            <w:tcW w:w="6975" w:type="dxa"/>
            <w:tcBorders>
              <w:top w:val="single" w:sz="4" w:space="0" w:color="auto"/>
              <w:left w:val="single" w:sz="4" w:space="0" w:color="auto"/>
              <w:bottom w:val="single" w:sz="4" w:space="0" w:color="auto"/>
              <w:right w:val="single" w:sz="4" w:space="0" w:color="auto"/>
            </w:tcBorders>
            <w:vAlign w:val="bottom"/>
          </w:tcPr>
          <w:p w14:paraId="45B924C9" w14:textId="77777777" w:rsidR="00B63BA8" w:rsidRDefault="00000000">
            <w:pPr>
              <w:spacing w:line="380" w:lineRule="exact"/>
              <w:jc w:val="left"/>
              <w:rPr>
                <w:rFonts w:ascii="宋体" w:hAnsi="宋体"/>
                <w:szCs w:val="21"/>
              </w:rPr>
            </w:pPr>
            <w:r>
              <w:rPr>
                <w:rFonts w:ascii="宋体" w:hAnsi="宋体" w:hint="eastAsia"/>
                <w:szCs w:val="21"/>
              </w:rPr>
              <w:t>本项目不收取履约保证金。</w:t>
            </w:r>
          </w:p>
        </w:tc>
      </w:tr>
      <w:tr w:rsidR="00B63BA8" w14:paraId="6EA89C15" w14:textId="77777777">
        <w:tc>
          <w:tcPr>
            <w:tcW w:w="846" w:type="dxa"/>
            <w:tcBorders>
              <w:top w:val="single" w:sz="4" w:space="0" w:color="auto"/>
              <w:left w:val="single" w:sz="4" w:space="0" w:color="auto"/>
              <w:bottom w:val="single" w:sz="4" w:space="0" w:color="auto"/>
              <w:right w:val="single" w:sz="4" w:space="0" w:color="auto"/>
            </w:tcBorders>
            <w:vAlign w:val="center"/>
          </w:tcPr>
          <w:p w14:paraId="265CD0A5" w14:textId="77777777" w:rsidR="00B63BA8" w:rsidRDefault="00000000">
            <w:pPr>
              <w:spacing w:line="380" w:lineRule="exact"/>
              <w:rPr>
                <w:rFonts w:ascii="宋体" w:hAnsi="宋体"/>
                <w:szCs w:val="21"/>
              </w:rPr>
            </w:pPr>
            <w:r>
              <w:rPr>
                <w:rFonts w:ascii="宋体" w:hAnsi="宋体" w:hint="eastAsia"/>
                <w:szCs w:val="21"/>
              </w:rPr>
              <w:t>36.1</w:t>
            </w:r>
          </w:p>
        </w:tc>
        <w:tc>
          <w:tcPr>
            <w:tcW w:w="2097" w:type="dxa"/>
            <w:tcBorders>
              <w:top w:val="single" w:sz="4" w:space="0" w:color="auto"/>
              <w:left w:val="single" w:sz="4" w:space="0" w:color="auto"/>
              <w:bottom w:val="single" w:sz="4" w:space="0" w:color="auto"/>
              <w:right w:val="single" w:sz="4" w:space="0" w:color="auto"/>
            </w:tcBorders>
            <w:vAlign w:val="center"/>
          </w:tcPr>
          <w:p w14:paraId="51BD13E5" w14:textId="77777777" w:rsidR="00B63BA8" w:rsidRDefault="00000000">
            <w:pPr>
              <w:spacing w:line="380" w:lineRule="exact"/>
              <w:rPr>
                <w:rFonts w:ascii="宋体" w:hAnsi="宋体"/>
                <w:szCs w:val="21"/>
              </w:rPr>
            </w:pPr>
            <w:r>
              <w:rPr>
                <w:rFonts w:ascii="宋体" w:hAnsi="宋体" w:hint="eastAsia"/>
                <w:szCs w:val="21"/>
              </w:rPr>
              <w:t>签订电子合同携带的材料</w:t>
            </w:r>
          </w:p>
        </w:tc>
        <w:tc>
          <w:tcPr>
            <w:tcW w:w="6975" w:type="dxa"/>
            <w:tcBorders>
              <w:top w:val="single" w:sz="4" w:space="0" w:color="auto"/>
              <w:left w:val="single" w:sz="4" w:space="0" w:color="auto"/>
              <w:bottom w:val="single" w:sz="4" w:space="0" w:color="auto"/>
              <w:right w:val="single" w:sz="4" w:space="0" w:color="auto"/>
            </w:tcBorders>
            <w:vAlign w:val="center"/>
          </w:tcPr>
          <w:p w14:paraId="5DB11CBE" w14:textId="77777777" w:rsidR="00B63BA8" w:rsidRDefault="00000000">
            <w:pPr>
              <w:spacing w:line="380" w:lineRule="exact"/>
              <w:rPr>
                <w:rFonts w:ascii="宋体" w:hAnsi="宋体"/>
                <w:szCs w:val="21"/>
              </w:rPr>
            </w:pPr>
            <w:r>
              <w:rPr>
                <w:rFonts w:ascii="宋体" w:hAnsi="宋体" w:hint="eastAsia"/>
                <w:szCs w:val="21"/>
              </w:rPr>
              <w:t>电子采购合同需要供应商通过有效CA证书进行电子签署</w:t>
            </w:r>
          </w:p>
        </w:tc>
      </w:tr>
      <w:tr w:rsidR="00B63BA8" w14:paraId="5E16E608" w14:textId="77777777">
        <w:trPr>
          <w:trHeight w:val="591"/>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578C385" w14:textId="77777777" w:rsidR="00B63BA8" w:rsidRDefault="00000000">
            <w:pPr>
              <w:spacing w:line="380" w:lineRule="exact"/>
              <w:rPr>
                <w:rFonts w:ascii="宋体" w:hAnsi="宋体"/>
                <w:szCs w:val="21"/>
              </w:rPr>
            </w:pPr>
            <w:r>
              <w:rPr>
                <w:rFonts w:ascii="宋体" w:hAnsi="宋体" w:hint="eastAsia"/>
                <w:szCs w:val="21"/>
              </w:rPr>
              <w:t>38.2.1</w:t>
            </w:r>
          </w:p>
        </w:tc>
        <w:tc>
          <w:tcPr>
            <w:tcW w:w="2097" w:type="dxa"/>
            <w:tcBorders>
              <w:top w:val="single" w:sz="4" w:space="0" w:color="auto"/>
              <w:left w:val="single" w:sz="4" w:space="0" w:color="auto"/>
              <w:bottom w:val="single" w:sz="4" w:space="0" w:color="auto"/>
              <w:right w:val="single" w:sz="4" w:space="0" w:color="auto"/>
            </w:tcBorders>
            <w:vAlign w:val="center"/>
          </w:tcPr>
          <w:p w14:paraId="14F1A2C1" w14:textId="77777777" w:rsidR="00B63BA8" w:rsidRDefault="00000000">
            <w:pPr>
              <w:spacing w:line="380" w:lineRule="exact"/>
              <w:rPr>
                <w:rFonts w:ascii="宋体" w:hAnsi="宋体"/>
                <w:szCs w:val="21"/>
              </w:rPr>
            </w:pPr>
            <w:r>
              <w:rPr>
                <w:rFonts w:ascii="宋体" w:hAnsi="宋体" w:hint="eastAsia"/>
                <w:szCs w:val="21"/>
              </w:rPr>
              <w:t>接收质疑函方式</w:t>
            </w:r>
          </w:p>
        </w:tc>
        <w:tc>
          <w:tcPr>
            <w:tcW w:w="6975" w:type="dxa"/>
            <w:tcBorders>
              <w:top w:val="single" w:sz="4" w:space="0" w:color="auto"/>
              <w:left w:val="single" w:sz="4" w:space="0" w:color="auto"/>
              <w:bottom w:val="single" w:sz="4" w:space="0" w:color="auto"/>
              <w:right w:val="single" w:sz="4" w:space="0" w:color="auto"/>
            </w:tcBorders>
            <w:vAlign w:val="center"/>
          </w:tcPr>
          <w:p w14:paraId="14FD8D00" w14:textId="77777777" w:rsidR="00B63BA8" w:rsidRDefault="00000000">
            <w:pPr>
              <w:spacing w:line="380" w:lineRule="exact"/>
              <w:rPr>
                <w:rFonts w:ascii="宋体" w:hAnsi="宋体"/>
                <w:szCs w:val="21"/>
              </w:rPr>
            </w:pPr>
            <w:r>
              <w:rPr>
                <w:rFonts w:ascii="宋体" w:hAnsi="宋体" w:hint="eastAsia"/>
                <w:szCs w:val="21"/>
              </w:rPr>
              <w:t>以书面形式</w:t>
            </w:r>
          </w:p>
        </w:tc>
      </w:tr>
      <w:tr w:rsidR="00B63BA8" w14:paraId="5E9F8B5C" w14:textId="77777777">
        <w:trPr>
          <w:trHeight w:val="709"/>
        </w:trPr>
        <w:tc>
          <w:tcPr>
            <w:tcW w:w="846" w:type="dxa"/>
            <w:vMerge/>
            <w:tcBorders>
              <w:top w:val="single" w:sz="4" w:space="0" w:color="auto"/>
              <w:left w:val="single" w:sz="4" w:space="0" w:color="auto"/>
              <w:bottom w:val="single" w:sz="4" w:space="0" w:color="auto"/>
              <w:right w:val="single" w:sz="4" w:space="0" w:color="auto"/>
            </w:tcBorders>
            <w:vAlign w:val="center"/>
          </w:tcPr>
          <w:p w14:paraId="2F83A11E"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67C8B810" w14:textId="77777777" w:rsidR="00B63BA8" w:rsidRDefault="00000000">
            <w:pPr>
              <w:spacing w:line="380" w:lineRule="exact"/>
              <w:rPr>
                <w:rFonts w:ascii="宋体" w:hAnsi="宋体"/>
                <w:szCs w:val="21"/>
              </w:rPr>
            </w:pPr>
            <w:r>
              <w:rPr>
                <w:rFonts w:ascii="宋体" w:hAnsi="宋体" w:hint="eastAsia"/>
                <w:szCs w:val="21"/>
              </w:rPr>
              <w:t>质疑联系部门及联系方式</w:t>
            </w:r>
          </w:p>
        </w:tc>
        <w:tc>
          <w:tcPr>
            <w:tcW w:w="6975" w:type="dxa"/>
            <w:tcBorders>
              <w:top w:val="single" w:sz="4" w:space="0" w:color="auto"/>
              <w:left w:val="single" w:sz="4" w:space="0" w:color="auto"/>
              <w:bottom w:val="single" w:sz="4" w:space="0" w:color="auto"/>
              <w:right w:val="single" w:sz="4" w:space="0" w:color="auto"/>
            </w:tcBorders>
            <w:vAlign w:val="center"/>
          </w:tcPr>
          <w:p w14:paraId="1A4A388C" w14:textId="77777777" w:rsidR="00B63BA8" w:rsidRDefault="00000000">
            <w:pPr>
              <w:spacing w:line="380" w:lineRule="exact"/>
              <w:rPr>
                <w:rFonts w:ascii="宋体" w:hAnsi="宋体"/>
                <w:szCs w:val="21"/>
              </w:rPr>
            </w:pPr>
            <w:r>
              <w:rPr>
                <w:rFonts w:ascii="宋体" w:hAnsi="宋体" w:hint="eastAsia"/>
                <w:szCs w:val="21"/>
              </w:rPr>
              <w:t>（1）广西采购云咨询有限公司；</w:t>
            </w:r>
          </w:p>
          <w:p w14:paraId="2C681A91" w14:textId="77777777" w:rsidR="00B63BA8" w:rsidRDefault="00000000">
            <w:pPr>
              <w:spacing w:line="380" w:lineRule="exact"/>
              <w:rPr>
                <w:rFonts w:ascii="宋体" w:hAnsi="宋体"/>
                <w:szCs w:val="21"/>
              </w:rPr>
            </w:pPr>
            <w:r>
              <w:rPr>
                <w:rFonts w:ascii="宋体" w:hAnsi="宋体" w:hint="eastAsia"/>
                <w:szCs w:val="21"/>
              </w:rPr>
              <w:t>联系电话：</w:t>
            </w:r>
            <w:r>
              <w:rPr>
                <w:rFonts w:ascii="宋体" w:hAnsi="宋体" w:cs="宋体" w:hint="eastAsia"/>
                <w:szCs w:val="21"/>
              </w:rPr>
              <w:t>0771-3958588</w:t>
            </w:r>
          </w:p>
          <w:p w14:paraId="30CFFFFF" w14:textId="77777777" w:rsidR="00B63BA8" w:rsidRDefault="00000000">
            <w:pPr>
              <w:spacing w:line="380" w:lineRule="exact"/>
              <w:rPr>
                <w:rFonts w:ascii="宋体" w:hAnsi="宋体"/>
                <w:szCs w:val="21"/>
              </w:rPr>
            </w:pPr>
            <w:r>
              <w:rPr>
                <w:rFonts w:ascii="宋体" w:hAnsi="宋体" w:hint="eastAsia"/>
                <w:szCs w:val="21"/>
              </w:rPr>
              <w:t>通讯地址</w:t>
            </w:r>
            <w:r>
              <w:rPr>
                <w:rFonts w:ascii="宋体" w:hAnsi="宋体" w:cs="Helvetica" w:hint="eastAsia"/>
                <w:szCs w:val="21"/>
              </w:rPr>
              <w:t>：</w:t>
            </w:r>
            <w:r>
              <w:rPr>
                <w:rFonts w:ascii="宋体" w:hAnsi="宋体" w:hint="eastAsia"/>
                <w:szCs w:val="21"/>
              </w:rPr>
              <w:t>南宁市青秀区新民路34-18号中明大厦11层C室</w:t>
            </w:r>
          </w:p>
          <w:p w14:paraId="369CB2E1" w14:textId="77777777" w:rsidR="00B63BA8" w:rsidRDefault="00000000">
            <w:pPr>
              <w:spacing w:line="380" w:lineRule="exact"/>
              <w:rPr>
                <w:rFonts w:ascii="宋体" w:hAnsi="宋体"/>
                <w:szCs w:val="21"/>
              </w:rPr>
            </w:pPr>
            <w:r>
              <w:rPr>
                <w:rFonts w:ascii="宋体" w:hAnsi="宋体" w:hint="eastAsia"/>
                <w:szCs w:val="21"/>
              </w:rPr>
              <w:t>（2）</w:t>
            </w:r>
            <w:r>
              <w:rPr>
                <w:rFonts w:ascii="宋体" w:cs="Arial" w:hint="eastAsia"/>
                <w:szCs w:val="21"/>
              </w:rPr>
              <w:t>南宁市良庆区那马镇卫生院</w:t>
            </w:r>
            <w:r>
              <w:rPr>
                <w:rFonts w:ascii="宋体" w:hAnsi="宋体" w:hint="eastAsia"/>
                <w:szCs w:val="21"/>
              </w:rPr>
              <w:t>；</w:t>
            </w:r>
          </w:p>
          <w:p w14:paraId="34872207" w14:textId="77777777" w:rsidR="00B63BA8" w:rsidRDefault="00000000">
            <w:pPr>
              <w:spacing w:line="380" w:lineRule="exact"/>
              <w:rPr>
                <w:rFonts w:ascii="宋体" w:hAnsi="宋体"/>
              </w:rPr>
            </w:pPr>
            <w:r>
              <w:rPr>
                <w:rFonts w:ascii="宋体" w:hAnsi="宋体" w:hint="eastAsia"/>
                <w:szCs w:val="21"/>
              </w:rPr>
              <w:t>联系电话：0771-4750168</w:t>
            </w:r>
          </w:p>
          <w:p w14:paraId="3F313A8A" w14:textId="77777777" w:rsidR="00B63BA8" w:rsidRDefault="00000000">
            <w:pPr>
              <w:spacing w:line="380" w:lineRule="exact"/>
            </w:pPr>
            <w:r>
              <w:rPr>
                <w:rFonts w:ascii="宋体" w:hAnsi="宋体" w:hint="eastAsia"/>
                <w:szCs w:val="21"/>
              </w:rPr>
              <w:t>通讯地址</w:t>
            </w:r>
            <w:r>
              <w:rPr>
                <w:rFonts w:ascii="宋体" w:hAnsi="宋体" w:cs="Helvetica" w:hint="eastAsia"/>
                <w:szCs w:val="21"/>
              </w:rPr>
              <w:t>：</w:t>
            </w:r>
            <w:r>
              <w:rPr>
                <w:rFonts w:ascii="宋体" w:hAnsi="宋体" w:cs="宋体" w:hint="eastAsia"/>
                <w:szCs w:val="21"/>
              </w:rPr>
              <w:t>南宁市良庆区那马镇那马街7号</w:t>
            </w:r>
          </w:p>
        </w:tc>
      </w:tr>
      <w:tr w:rsidR="00B63BA8" w14:paraId="1EB02508" w14:textId="77777777">
        <w:trPr>
          <w:trHeight w:val="709"/>
        </w:trPr>
        <w:tc>
          <w:tcPr>
            <w:tcW w:w="846" w:type="dxa"/>
            <w:vMerge/>
            <w:tcBorders>
              <w:top w:val="single" w:sz="4" w:space="0" w:color="auto"/>
              <w:left w:val="single" w:sz="4" w:space="0" w:color="auto"/>
              <w:bottom w:val="single" w:sz="4" w:space="0" w:color="auto"/>
              <w:right w:val="single" w:sz="4" w:space="0" w:color="auto"/>
            </w:tcBorders>
            <w:vAlign w:val="center"/>
          </w:tcPr>
          <w:p w14:paraId="29B23059"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33F59DB3" w14:textId="77777777" w:rsidR="00B63BA8" w:rsidRDefault="00000000">
            <w:pPr>
              <w:spacing w:line="380" w:lineRule="exact"/>
              <w:rPr>
                <w:rFonts w:ascii="宋体" w:hAnsi="宋体"/>
                <w:szCs w:val="21"/>
              </w:rPr>
            </w:pPr>
            <w:r>
              <w:rPr>
                <w:rFonts w:hAnsi="宋体" w:hint="eastAsia"/>
              </w:rPr>
              <w:t>现场提交质疑办理业务时间</w:t>
            </w:r>
          </w:p>
        </w:tc>
        <w:tc>
          <w:tcPr>
            <w:tcW w:w="6975" w:type="dxa"/>
            <w:tcBorders>
              <w:top w:val="single" w:sz="4" w:space="0" w:color="auto"/>
              <w:left w:val="single" w:sz="4" w:space="0" w:color="auto"/>
              <w:bottom w:val="single" w:sz="4" w:space="0" w:color="auto"/>
              <w:right w:val="single" w:sz="4" w:space="0" w:color="auto"/>
            </w:tcBorders>
            <w:vAlign w:val="center"/>
          </w:tcPr>
          <w:p w14:paraId="70AFADEC" w14:textId="77777777" w:rsidR="00B63BA8" w:rsidRDefault="00000000">
            <w:pPr>
              <w:spacing w:line="380" w:lineRule="exact"/>
              <w:rPr>
                <w:rFonts w:ascii="宋体" w:hAnsi="宋体"/>
                <w:szCs w:val="21"/>
              </w:rPr>
            </w:pPr>
            <w:r>
              <w:rPr>
                <w:rFonts w:hAnsi="宋体" w:hint="eastAsia"/>
              </w:rPr>
              <w:t>质疑期内每个工作日</w:t>
            </w:r>
            <w:r>
              <w:rPr>
                <w:rFonts w:hAnsi="宋体"/>
                <w:u w:val="single"/>
              </w:rPr>
              <w:t xml:space="preserve"> 8</w:t>
            </w:r>
            <w:r>
              <w:rPr>
                <w:rFonts w:hAnsi="宋体" w:hint="eastAsia"/>
              </w:rPr>
              <w:t>时</w:t>
            </w:r>
            <w:r>
              <w:rPr>
                <w:rFonts w:hAnsi="宋体"/>
                <w:u w:val="single"/>
              </w:rPr>
              <w:t xml:space="preserve"> 00</w:t>
            </w:r>
            <w:r>
              <w:rPr>
                <w:rFonts w:hAnsi="宋体" w:hint="eastAsia"/>
              </w:rPr>
              <w:t>分到</w:t>
            </w:r>
            <w:r>
              <w:rPr>
                <w:rFonts w:hAnsi="宋体"/>
                <w:u w:val="single"/>
              </w:rPr>
              <w:t xml:space="preserve"> 12 </w:t>
            </w:r>
            <w:r>
              <w:rPr>
                <w:rFonts w:hAnsi="宋体" w:hint="eastAsia"/>
              </w:rPr>
              <w:t>时</w:t>
            </w:r>
            <w:r>
              <w:rPr>
                <w:rFonts w:hAnsi="宋体"/>
              </w:rPr>
              <w:t>00</w:t>
            </w:r>
            <w:r>
              <w:rPr>
                <w:rFonts w:hAnsi="宋体" w:hint="eastAsia"/>
              </w:rPr>
              <w:t>分，</w:t>
            </w:r>
            <w:r>
              <w:rPr>
                <w:rFonts w:hAnsi="宋体"/>
                <w:u w:val="single"/>
              </w:rPr>
              <w:t xml:space="preserve"> 15 </w:t>
            </w:r>
            <w:r>
              <w:rPr>
                <w:rFonts w:hAnsi="宋体" w:hint="eastAsia"/>
              </w:rPr>
              <w:t>时</w:t>
            </w:r>
            <w:r>
              <w:rPr>
                <w:rFonts w:hAnsi="宋体"/>
                <w:u w:val="single"/>
              </w:rPr>
              <w:t>00</w:t>
            </w:r>
            <w:r>
              <w:rPr>
                <w:rFonts w:hAnsi="宋体" w:hint="eastAsia"/>
              </w:rPr>
              <w:t>分到</w:t>
            </w:r>
            <w:r>
              <w:rPr>
                <w:rFonts w:hAnsi="宋体"/>
                <w:u w:val="single"/>
              </w:rPr>
              <w:t>18</w:t>
            </w:r>
            <w:r>
              <w:rPr>
                <w:rFonts w:hAnsi="宋体" w:hint="eastAsia"/>
              </w:rPr>
              <w:t>时</w:t>
            </w:r>
            <w:r>
              <w:rPr>
                <w:rFonts w:hAnsi="宋体"/>
                <w:u w:val="single"/>
              </w:rPr>
              <w:t xml:space="preserve">00 </w:t>
            </w:r>
            <w:r>
              <w:rPr>
                <w:rFonts w:hAnsi="宋体" w:hint="eastAsia"/>
              </w:rPr>
              <w:t>分</w:t>
            </w:r>
          </w:p>
        </w:tc>
      </w:tr>
      <w:tr w:rsidR="00B63BA8" w14:paraId="53ED47AE" w14:textId="77777777">
        <w:trPr>
          <w:trHeight w:val="709"/>
        </w:trPr>
        <w:tc>
          <w:tcPr>
            <w:tcW w:w="846" w:type="dxa"/>
            <w:tcBorders>
              <w:top w:val="nil"/>
              <w:left w:val="single" w:sz="4" w:space="0" w:color="auto"/>
              <w:bottom w:val="single" w:sz="4" w:space="0" w:color="auto"/>
              <w:right w:val="single" w:sz="4" w:space="0" w:color="auto"/>
            </w:tcBorders>
            <w:vAlign w:val="center"/>
          </w:tcPr>
          <w:p w14:paraId="668965C4" w14:textId="77777777" w:rsidR="00B63BA8" w:rsidRDefault="00000000">
            <w:pPr>
              <w:spacing w:line="380" w:lineRule="exact"/>
              <w:rPr>
                <w:rFonts w:ascii="宋体" w:hAnsi="宋体"/>
                <w:szCs w:val="21"/>
              </w:rPr>
            </w:pPr>
            <w:r>
              <w:rPr>
                <w:rFonts w:ascii="宋体" w:hAnsi="宋体" w:hint="eastAsia"/>
                <w:szCs w:val="21"/>
              </w:rPr>
              <w:t>38.3.1</w:t>
            </w:r>
          </w:p>
        </w:tc>
        <w:tc>
          <w:tcPr>
            <w:tcW w:w="2097" w:type="dxa"/>
            <w:tcBorders>
              <w:top w:val="single" w:sz="4" w:space="0" w:color="auto"/>
              <w:left w:val="single" w:sz="4" w:space="0" w:color="auto"/>
              <w:bottom w:val="single" w:sz="4" w:space="0" w:color="auto"/>
              <w:right w:val="single" w:sz="4" w:space="0" w:color="auto"/>
            </w:tcBorders>
            <w:vAlign w:val="center"/>
          </w:tcPr>
          <w:p w14:paraId="40120371" w14:textId="77777777" w:rsidR="00B63BA8" w:rsidRDefault="00000000">
            <w:pPr>
              <w:spacing w:line="380" w:lineRule="exact"/>
              <w:rPr>
                <w:rFonts w:hAnsi="宋体"/>
              </w:rPr>
            </w:pPr>
            <w:r>
              <w:rPr>
                <w:rFonts w:hAnsi="宋体" w:hint="eastAsia"/>
              </w:rPr>
              <w:t>投诉受理方式</w:t>
            </w:r>
          </w:p>
        </w:tc>
        <w:tc>
          <w:tcPr>
            <w:tcW w:w="6975" w:type="dxa"/>
            <w:tcBorders>
              <w:top w:val="single" w:sz="4" w:space="0" w:color="auto"/>
              <w:left w:val="single" w:sz="4" w:space="0" w:color="auto"/>
              <w:bottom w:val="single" w:sz="4" w:space="0" w:color="auto"/>
              <w:right w:val="single" w:sz="4" w:space="0" w:color="auto"/>
            </w:tcBorders>
            <w:vAlign w:val="center"/>
          </w:tcPr>
          <w:p w14:paraId="0E1AEDD4" w14:textId="77777777" w:rsidR="00B63BA8" w:rsidRDefault="00000000">
            <w:pPr>
              <w:spacing w:line="360" w:lineRule="auto"/>
              <w:rPr>
                <w:rFonts w:hAnsi="宋体"/>
              </w:rPr>
            </w:pPr>
            <w:r>
              <w:rPr>
                <w:rFonts w:hAnsi="宋体"/>
              </w:rPr>
              <w:t>1</w:t>
            </w:r>
            <w:r>
              <w:rPr>
                <w:rFonts w:hAnsi="宋体" w:hint="eastAsia"/>
              </w:rPr>
              <w:t>、受理方式：纸质方式受理，投诉书正、副本（经过质疑的事项才可投诉）。</w:t>
            </w:r>
          </w:p>
          <w:p w14:paraId="3A22A772" w14:textId="77777777" w:rsidR="00B63BA8" w:rsidRDefault="00000000">
            <w:pPr>
              <w:spacing w:line="360" w:lineRule="auto"/>
              <w:rPr>
                <w:rFonts w:hAnsi="宋体"/>
              </w:rPr>
            </w:pPr>
            <w:r>
              <w:rPr>
                <w:rFonts w:hAnsi="宋体"/>
              </w:rPr>
              <w:t>2</w:t>
            </w:r>
            <w:r>
              <w:rPr>
                <w:rFonts w:hAnsi="宋体" w:hint="eastAsia"/>
              </w:rPr>
              <w:t>、邮寄地址：</w:t>
            </w:r>
          </w:p>
          <w:p w14:paraId="5E7E9A8D" w14:textId="77777777" w:rsidR="00B63BA8" w:rsidRDefault="00000000">
            <w:pPr>
              <w:spacing w:line="360" w:lineRule="auto"/>
              <w:rPr>
                <w:rFonts w:ascii="宋体" w:hAnsi="宋体" w:cs="宋体"/>
              </w:rPr>
            </w:pPr>
            <w:r>
              <w:rPr>
                <w:rFonts w:ascii="宋体" w:hAnsi="宋体" w:cs="宋体" w:hint="eastAsia"/>
                <w:lang w:bidi="ar"/>
              </w:rPr>
              <w:t>名称：</w:t>
            </w:r>
            <w:bookmarkStart w:id="10" w:name="PO_3000001866_PM036"/>
            <w:r>
              <w:rPr>
                <w:rFonts w:ascii="宋体" w:hAnsi="宋体" w:cs="宋体" w:hint="eastAsia"/>
                <w:lang w:bidi="ar"/>
              </w:rPr>
              <w:t>南宁市良庆区政府采购监督管理股</w:t>
            </w:r>
            <w:bookmarkEnd w:id="10"/>
          </w:p>
          <w:p w14:paraId="39FC00C5" w14:textId="77777777" w:rsidR="00B63BA8" w:rsidRDefault="00000000">
            <w:pPr>
              <w:spacing w:line="360" w:lineRule="auto"/>
              <w:rPr>
                <w:rFonts w:ascii="宋体" w:hAnsi="宋体" w:cs="宋体"/>
              </w:rPr>
            </w:pPr>
            <w:r>
              <w:rPr>
                <w:rFonts w:ascii="宋体" w:hAnsi="宋体" w:cs="宋体" w:hint="eastAsia"/>
                <w:lang w:bidi="ar"/>
              </w:rPr>
              <w:lastRenderedPageBreak/>
              <w:t>地址：南宁市良庆区歌海路9号良庆区行政中心</w:t>
            </w:r>
          </w:p>
          <w:p w14:paraId="13B64E7A" w14:textId="77777777" w:rsidR="00B63BA8" w:rsidRDefault="00000000">
            <w:pPr>
              <w:spacing w:line="360" w:lineRule="auto"/>
              <w:rPr>
                <w:rFonts w:hAnsi="宋体"/>
              </w:rPr>
            </w:pPr>
            <w:r>
              <w:rPr>
                <w:rFonts w:ascii="宋体" w:hAnsi="宋体" w:cs="宋体" w:hint="eastAsia"/>
                <w:lang w:bidi="ar"/>
              </w:rPr>
              <w:t>联系电话：</w:t>
            </w:r>
            <w:bookmarkStart w:id="11" w:name="PO_3000001866_PM038_1"/>
            <w:r>
              <w:rPr>
                <w:rFonts w:ascii="宋体" w:hAnsi="宋体" w:cs="宋体" w:hint="eastAsia"/>
                <w:lang w:bidi="ar"/>
              </w:rPr>
              <w:t>0771-4950646</w:t>
            </w:r>
            <w:bookmarkEnd w:id="11"/>
          </w:p>
        </w:tc>
      </w:tr>
      <w:tr w:rsidR="00B63BA8" w14:paraId="57807051" w14:textId="77777777">
        <w:trPr>
          <w:trHeight w:val="1580"/>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0E3C23D" w14:textId="77777777" w:rsidR="00B63BA8" w:rsidRDefault="00000000">
            <w:pPr>
              <w:spacing w:line="380" w:lineRule="exact"/>
              <w:rPr>
                <w:rFonts w:ascii="宋体" w:hAnsi="宋体"/>
                <w:szCs w:val="21"/>
              </w:rPr>
            </w:pPr>
            <w:r>
              <w:rPr>
                <w:rFonts w:ascii="宋体" w:hAnsi="宋体" w:hint="eastAsia"/>
                <w:szCs w:val="21"/>
              </w:rPr>
              <w:lastRenderedPageBreak/>
              <w:t>40</w:t>
            </w:r>
          </w:p>
        </w:tc>
        <w:tc>
          <w:tcPr>
            <w:tcW w:w="2097" w:type="dxa"/>
            <w:tcBorders>
              <w:top w:val="single" w:sz="4" w:space="0" w:color="auto"/>
              <w:left w:val="single" w:sz="4" w:space="0" w:color="auto"/>
              <w:bottom w:val="single" w:sz="4" w:space="0" w:color="auto"/>
              <w:right w:val="single" w:sz="4" w:space="0" w:color="auto"/>
            </w:tcBorders>
            <w:vAlign w:val="center"/>
          </w:tcPr>
          <w:p w14:paraId="4C9F8ACE" w14:textId="77777777" w:rsidR="00B63BA8" w:rsidRDefault="00000000">
            <w:pPr>
              <w:spacing w:line="380" w:lineRule="exact"/>
              <w:rPr>
                <w:rFonts w:ascii="宋体" w:hAnsi="宋体"/>
                <w:szCs w:val="21"/>
              </w:rPr>
            </w:pPr>
            <w:r>
              <w:rPr>
                <w:rFonts w:hAnsi="宋体" w:cs="宋体" w:hint="eastAsia"/>
              </w:rPr>
              <w:t>采购代理费支付方式</w:t>
            </w:r>
          </w:p>
        </w:tc>
        <w:tc>
          <w:tcPr>
            <w:tcW w:w="6975" w:type="dxa"/>
            <w:tcBorders>
              <w:top w:val="single" w:sz="4" w:space="0" w:color="auto"/>
              <w:left w:val="single" w:sz="4" w:space="0" w:color="auto"/>
              <w:bottom w:val="single" w:sz="4" w:space="0" w:color="auto"/>
              <w:right w:val="single" w:sz="4" w:space="0" w:color="auto"/>
            </w:tcBorders>
            <w:vAlign w:val="center"/>
          </w:tcPr>
          <w:p w14:paraId="1F9CE937" w14:textId="77777777" w:rsidR="00B63BA8" w:rsidRDefault="00000000">
            <w:pPr>
              <w:pStyle w:val="a9"/>
              <w:spacing w:line="380" w:lineRule="exact"/>
              <w:rPr>
                <w:rFonts w:hAnsi="宋体" w:cs="宋体"/>
              </w:rPr>
            </w:pPr>
            <w:r>
              <w:rPr>
                <w:rFonts w:hAnsi="宋体" w:cs="宋体" w:hint="eastAsia"/>
              </w:rPr>
              <w:t>√本项目代理服务费由</w:t>
            </w:r>
            <w:r>
              <w:rPr>
                <w:rFonts w:hAnsi="宋体" w:cs="宋体" w:hint="eastAsia"/>
                <w:u w:val="single"/>
              </w:rPr>
              <w:t>中标人</w:t>
            </w:r>
            <w:r>
              <w:rPr>
                <w:rFonts w:hAnsi="宋体" w:cs="宋体" w:hint="eastAsia"/>
              </w:rPr>
              <w:t>一次性向采购代理机构支付。</w:t>
            </w:r>
          </w:p>
          <w:p w14:paraId="61AB976E" w14:textId="77777777" w:rsidR="00B63BA8" w:rsidRDefault="00000000">
            <w:pPr>
              <w:pStyle w:val="a9"/>
              <w:spacing w:line="380" w:lineRule="exact"/>
              <w:rPr>
                <w:rFonts w:hAnsi="宋体" w:cs="宋体"/>
              </w:rPr>
            </w:pPr>
            <w:r>
              <w:rPr>
                <w:rFonts w:hAnsi="宋体" w:cs="宋体" w:hint="eastAsia"/>
              </w:rPr>
              <w:t>□采购人支付。</w:t>
            </w:r>
          </w:p>
          <w:p w14:paraId="0EDD367F" w14:textId="77777777" w:rsidR="00B63BA8" w:rsidRDefault="00000000">
            <w:pPr>
              <w:pStyle w:val="a9"/>
              <w:spacing w:line="380" w:lineRule="exact"/>
              <w:rPr>
                <w:rFonts w:hAnsi="宋体" w:cs="宋体"/>
              </w:rPr>
            </w:pPr>
            <w:r>
              <w:rPr>
                <w:rFonts w:hAnsi="宋体" w:cs="宋体" w:hint="eastAsia"/>
              </w:rPr>
              <w:t>□本项目不收取代理服务费。</w:t>
            </w:r>
          </w:p>
        </w:tc>
      </w:tr>
      <w:tr w:rsidR="00B63BA8" w14:paraId="46AA8BAE" w14:textId="77777777">
        <w:trPr>
          <w:trHeight w:val="1599"/>
        </w:trPr>
        <w:tc>
          <w:tcPr>
            <w:tcW w:w="846" w:type="dxa"/>
            <w:vMerge/>
            <w:tcBorders>
              <w:top w:val="single" w:sz="4" w:space="0" w:color="auto"/>
              <w:left w:val="single" w:sz="4" w:space="0" w:color="auto"/>
              <w:bottom w:val="single" w:sz="4" w:space="0" w:color="auto"/>
              <w:right w:val="single" w:sz="4" w:space="0" w:color="auto"/>
            </w:tcBorders>
            <w:vAlign w:val="center"/>
          </w:tcPr>
          <w:p w14:paraId="7561A685"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3E3E2704" w14:textId="77777777" w:rsidR="00B63BA8" w:rsidRDefault="00000000">
            <w:pPr>
              <w:spacing w:line="380" w:lineRule="exact"/>
              <w:rPr>
                <w:rFonts w:ascii="宋体" w:hAnsi="宋体"/>
                <w:szCs w:val="21"/>
              </w:rPr>
            </w:pPr>
            <w:r>
              <w:rPr>
                <w:rFonts w:hAnsi="宋体" w:cs="宋体" w:hint="eastAsia"/>
              </w:rPr>
              <w:t>采购代理费收取标准</w:t>
            </w:r>
          </w:p>
        </w:tc>
        <w:tc>
          <w:tcPr>
            <w:tcW w:w="6975" w:type="dxa"/>
            <w:tcBorders>
              <w:top w:val="single" w:sz="4" w:space="0" w:color="auto"/>
              <w:left w:val="single" w:sz="4" w:space="0" w:color="auto"/>
              <w:bottom w:val="single" w:sz="4" w:space="0" w:color="auto"/>
              <w:right w:val="single" w:sz="4" w:space="0" w:color="auto"/>
            </w:tcBorders>
            <w:vAlign w:val="center"/>
          </w:tcPr>
          <w:p w14:paraId="716B911A" w14:textId="77777777" w:rsidR="00B63BA8" w:rsidRDefault="00000000">
            <w:pPr>
              <w:pStyle w:val="a9"/>
              <w:spacing w:line="380" w:lineRule="exact"/>
              <w:rPr>
                <w:rFonts w:hAnsi="宋体" w:cs="宋体"/>
                <w:b/>
                <w:u w:val="single"/>
              </w:rPr>
            </w:pPr>
            <w:r>
              <w:rPr>
                <w:rFonts w:hAnsi="宋体" w:hint="eastAsia"/>
              </w:rPr>
              <w:t>√</w:t>
            </w:r>
            <w:r>
              <w:rPr>
                <w:rFonts w:hAnsi="宋体" w:cs="宋体" w:hint="eastAsia"/>
              </w:rPr>
              <w:t>以项目（□</w:t>
            </w:r>
            <w:r>
              <w:rPr>
                <w:rFonts w:hAnsi="宋体" w:hint="eastAsia"/>
              </w:rPr>
              <w:t>中标</w:t>
            </w:r>
            <w:r>
              <w:rPr>
                <w:rFonts w:hAnsi="宋体" w:cs="宋体" w:hint="eastAsia"/>
              </w:rPr>
              <w:t>金额</w:t>
            </w:r>
            <w:r>
              <w:rPr>
                <w:rFonts w:hAnsi="宋体" w:cs="宋体"/>
              </w:rPr>
              <w:t>/</w:t>
            </w:r>
            <w:r>
              <w:rPr>
                <w:rFonts w:hAnsi="宋体" w:hint="eastAsia"/>
              </w:rPr>
              <w:t>√</w:t>
            </w:r>
            <w:r>
              <w:rPr>
                <w:rFonts w:hAnsi="宋体" w:cs="宋体" w:hint="eastAsia"/>
              </w:rPr>
              <w:t>采购预算</w:t>
            </w:r>
            <w:r>
              <w:rPr>
                <w:rFonts w:hAnsi="宋体" w:cs="宋体"/>
              </w:rPr>
              <w:t>/</w:t>
            </w:r>
            <w:r>
              <w:rPr>
                <w:rFonts w:hAnsi="宋体" w:cs="宋体" w:hint="eastAsia"/>
              </w:rPr>
              <w:t>□暂定成交金额</w:t>
            </w:r>
            <w:r>
              <w:rPr>
                <w:rFonts w:hAnsi="宋体" w:cs="宋体"/>
              </w:rPr>
              <w:t>/</w:t>
            </w:r>
            <w:r>
              <w:rPr>
                <w:rFonts w:hAnsi="宋体" w:cs="宋体" w:hint="eastAsia"/>
              </w:rPr>
              <w:t>□其他）为计费额，按</w:t>
            </w:r>
            <w:r>
              <w:rPr>
                <w:rFonts w:hAnsi="宋体" w:cs="宋体" w:hint="eastAsia"/>
                <w:u w:val="single"/>
              </w:rPr>
              <w:t>服务类</w:t>
            </w:r>
            <w:r>
              <w:rPr>
                <w:rFonts w:hAnsi="宋体" w:cs="宋体" w:hint="eastAsia"/>
              </w:rPr>
              <w:t>采用差额定率累进法计算出收费基准价格，采购代理收费以（</w:t>
            </w:r>
            <w:r>
              <w:rPr>
                <w:rFonts w:hAnsi="宋体" w:hint="eastAsia"/>
              </w:rPr>
              <w:t>√</w:t>
            </w:r>
            <w:r>
              <w:rPr>
                <w:rFonts w:hAnsi="宋体" w:cs="宋体" w:hint="eastAsia"/>
              </w:rPr>
              <w:t>收费基准价格</w:t>
            </w:r>
            <w:r>
              <w:rPr>
                <w:rFonts w:hAnsi="宋体" w:cs="宋体"/>
              </w:rPr>
              <w:t>/</w:t>
            </w:r>
            <w:r>
              <w:rPr>
                <w:rFonts w:hAnsi="宋体" w:cs="宋体" w:hint="eastAsia"/>
              </w:rPr>
              <w:t>□收费基准价格下浮</w:t>
            </w:r>
            <w:r>
              <w:rPr>
                <w:rFonts w:hAnsi="宋体" w:cs="宋体"/>
              </w:rPr>
              <w:t>/</w:t>
            </w:r>
            <w:r>
              <w:rPr>
                <w:rFonts w:hAnsi="宋体" w:cs="宋体" w:hint="eastAsia"/>
              </w:rPr>
              <w:t>□收费基准价格上浮</w:t>
            </w:r>
            <w:r>
              <w:rPr>
                <w:rFonts w:hAnsi="宋体" w:cs="宋体"/>
                <w:u w:val="single"/>
              </w:rPr>
              <w:t xml:space="preserve">   %</w:t>
            </w:r>
            <w:r>
              <w:rPr>
                <w:rFonts w:hAnsi="宋体" w:cs="宋体" w:hint="eastAsia"/>
              </w:rPr>
              <w:t>）收取。</w:t>
            </w:r>
          </w:p>
        </w:tc>
      </w:tr>
      <w:tr w:rsidR="00B63BA8" w14:paraId="63A71D7B" w14:textId="77777777">
        <w:trPr>
          <w:trHeight w:val="1549"/>
        </w:trPr>
        <w:tc>
          <w:tcPr>
            <w:tcW w:w="846" w:type="dxa"/>
            <w:vMerge/>
            <w:tcBorders>
              <w:top w:val="single" w:sz="4" w:space="0" w:color="auto"/>
              <w:left w:val="single" w:sz="4" w:space="0" w:color="auto"/>
              <w:bottom w:val="single" w:sz="4" w:space="0" w:color="auto"/>
              <w:right w:val="single" w:sz="4" w:space="0" w:color="auto"/>
            </w:tcBorders>
            <w:vAlign w:val="center"/>
          </w:tcPr>
          <w:p w14:paraId="17BD6828" w14:textId="77777777" w:rsidR="00B63BA8" w:rsidRDefault="00B63BA8">
            <w:pPr>
              <w:widowControl/>
              <w:jc w:val="left"/>
              <w:rPr>
                <w:rFonts w:ascii="宋体" w:hAnsi="宋体"/>
                <w:szCs w:val="21"/>
              </w:rPr>
            </w:pPr>
          </w:p>
        </w:tc>
        <w:tc>
          <w:tcPr>
            <w:tcW w:w="2097" w:type="dxa"/>
            <w:tcBorders>
              <w:top w:val="single" w:sz="4" w:space="0" w:color="auto"/>
              <w:left w:val="single" w:sz="4" w:space="0" w:color="auto"/>
              <w:bottom w:val="single" w:sz="4" w:space="0" w:color="auto"/>
              <w:right w:val="single" w:sz="4" w:space="0" w:color="auto"/>
            </w:tcBorders>
            <w:vAlign w:val="center"/>
          </w:tcPr>
          <w:p w14:paraId="5851871E" w14:textId="77777777" w:rsidR="00B63BA8" w:rsidRDefault="00000000">
            <w:pPr>
              <w:spacing w:line="380" w:lineRule="exact"/>
              <w:rPr>
                <w:rFonts w:ascii="宋体" w:hAnsi="宋体"/>
                <w:szCs w:val="21"/>
              </w:rPr>
            </w:pPr>
            <w:r>
              <w:rPr>
                <w:rFonts w:hAnsi="宋体" w:cs="宋体" w:hint="eastAsia"/>
              </w:rPr>
              <w:t>代理服务费收款账户信息</w:t>
            </w:r>
          </w:p>
        </w:tc>
        <w:tc>
          <w:tcPr>
            <w:tcW w:w="6975" w:type="dxa"/>
            <w:tcBorders>
              <w:top w:val="single" w:sz="4" w:space="0" w:color="auto"/>
              <w:left w:val="single" w:sz="4" w:space="0" w:color="auto"/>
              <w:bottom w:val="single" w:sz="4" w:space="0" w:color="auto"/>
              <w:right w:val="single" w:sz="4" w:space="0" w:color="auto"/>
            </w:tcBorders>
            <w:vAlign w:val="center"/>
          </w:tcPr>
          <w:p w14:paraId="4AB979C4" w14:textId="77777777" w:rsidR="00B63BA8" w:rsidRDefault="00000000">
            <w:pPr>
              <w:pStyle w:val="a9"/>
              <w:spacing w:line="380" w:lineRule="exact"/>
              <w:rPr>
                <w:rFonts w:hAnsi="宋体" w:cs="宋体"/>
              </w:rPr>
            </w:pPr>
            <w:r>
              <w:rPr>
                <w:rFonts w:hAnsi="宋体" w:cs="宋体" w:hint="eastAsia"/>
              </w:rPr>
              <w:t>开户名称：广西采购云咨询有限公司</w:t>
            </w:r>
          </w:p>
          <w:p w14:paraId="4881354F" w14:textId="77777777" w:rsidR="00B63BA8" w:rsidRDefault="00000000">
            <w:pPr>
              <w:pStyle w:val="a9"/>
              <w:spacing w:line="380" w:lineRule="exact"/>
              <w:rPr>
                <w:rFonts w:hAnsi="宋体" w:cs="宋体"/>
              </w:rPr>
            </w:pPr>
            <w:r>
              <w:rPr>
                <w:rFonts w:hAnsi="宋体" w:cs="宋体" w:hint="eastAsia"/>
              </w:rPr>
              <w:t>开户银行：中信银行广西自贸试验区南宁片区五象支行</w:t>
            </w:r>
          </w:p>
          <w:p w14:paraId="1FE70120" w14:textId="77777777" w:rsidR="00B63BA8" w:rsidRDefault="00000000">
            <w:pPr>
              <w:pStyle w:val="a9"/>
              <w:spacing w:line="380" w:lineRule="exact"/>
              <w:rPr>
                <w:rFonts w:hAnsi="宋体" w:cs="宋体"/>
              </w:rPr>
            </w:pPr>
            <w:r>
              <w:rPr>
                <w:rFonts w:hAnsi="宋体" w:cs="宋体" w:hint="eastAsia"/>
              </w:rPr>
              <w:t>银行账号：8113001013500254439</w:t>
            </w:r>
          </w:p>
          <w:p w14:paraId="7C22F1E7" w14:textId="77777777" w:rsidR="00B63BA8" w:rsidRDefault="00000000">
            <w:pPr>
              <w:pStyle w:val="a9"/>
              <w:spacing w:line="380" w:lineRule="exact"/>
              <w:rPr>
                <w:rFonts w:hAnsi="宋体" w:cs="宋体"/>
              </w:rPr>
            </w:pPr>
            <w:r>
              <w:rPr>
                <w:rFonts w:hAnsi="宋体" w:cs="宋体" w:hint="eastAsia"/>
              </w:rPr>
              <w:t>开户行行号：302611029188</w:t>
            </w:r>
          </w:p>
        </w:tc>
      </w:tr>
      <w:tr w:rsidR="00B63BA8" w14:paraId="1DF1EBE2" w14:textId="77777777">
        <w:tc>
          <w:tcPr>
            <w:tcW w:w="846" w:type="dxa"/>
            <w:tcBorders>
              <w:top w:val="single" w:sz="4" w:space="0" w:color="auto"/>
              <w:left w:val="single" w:sz="4" w:space="0" w:color="auto"/>
              <w:bottom w:val="single" w:sz="4" w:space="0" w:color="auto"/>
              <w:right w:val="single" w:sz="4" w:space="0" w:color="auto"/>
            </w:tcBorders>
            <w:vAlign w:val="center"/>
          </w:tcPr>
          <w:p w14:paraId="1D22ED8C" w14:textId="77777777" w:rsidR="00B63BA8" w:rsidRDefault="00000000">
            <w:pPr>
              <w:spacing w:line="380" w:lineRule="exact"/>
              <w:jc w:val="center"/>
              <w:rPr>
                <w:rFonts w:ascii="宋体" w:hAnsi="宋体"/>
                <w:szCs w:val="21"/>
              </w:rPr>
            </w:pPr>
            <w:r>
              <w:rPr>
                <w:rFonts w:ascii="宋体" w:hAnsi="宋体" w:hint="eastAsia"/>
                <w:szCs w:val="21"/>
              </w:rPr>
              <w:t>41.1</w:t>
            </w:r>
          </w:p>
        </w:tc>
        <w:tc>
          <w:tcPr>
            <w:tcW w:w="2097" w:type="dxa"/>
            <w:tcBorders>
              <w:top w:val="single" w:sz="4" w:space="0" w:color="auto"/>
              <w:left w:val="single" w:sz="4" w:space="0" w:color="auto"/>
              <w:bottom w:val="single" w:sz="4" w:space="0" w:color="auto"/>
              <w:right w:val="single" w:sz="4" w:space="0" w:color="auto"/>
            </w:tcBorders>
            <w:vAlign w:val="center"/>
          </w:tcPr>
          <w:p w14:paraId="5FFFE2FB" w14:textId="77777777" w:rsidR="00B63BA8" w:rsidRDefault="00000000">
            <w:pPr>
              <w:spacing w:line="380" w:lineRule="exact"/>
              <w:rPr>
                <w:rFonts w:ascii="宋体" w:hAnsi="宋体"/>
                <w:szCs w:val="21"/>
              </w:rPr>
            </w:pPr>
            <w:r>
              <w:rPr>
                <w:rFonts w:ascii="宋体" w:hAnsi="宋体" w:hint="eastAsia"/>
                <w:szCs w:val="21"/>
              </w:rPr>
              <w:t>解释</w:t>
            </w:r>
          </w:p>
        </w:tc>
        <w:tc>
          <w:tcPr>
            <w:tcW w:w="6975" w:type="dxa"/>
            <w:tcBorders>
              <w:top w:val="single" w:sz="4" w:space="0" w:color="auto"/>
              <w:left w:val="single" w:sz="4" w:space="0" w:color="auto"/>
              <w:bottom w:val="single" w:sz="4" w:space="0" w:color="auto"/>
              <w:right w:val="single" w:sz="4" w:space="0" w:color="auto"/>
            </w:tcBorders>
            <w:vAlign w:val="center"/>
          </w:tcPr>
          <w:p w14:paraId="76B3B031" w14:textId="77777777" w:rsidR="00B63BA8" w:rsidRDefault="00000000">
            <w:pPr>
              <w:spacing w:line="380" w:lineRule="exact"/>
              <w:rPr>
                <w:rFonts w:ascii="宋体" w:hAnsi="宋体"/>
                <w:b/>
                <w:szCs w:val="21"/>
              </w:rPr>
            </w:pPr>
            <w:r>
              <w:rPr>
                <w:rFonts w:ascii="宋体" w:hAnsi="宋体" w:hint="eastAsia"/>
                <w:b/>
                <w:szCs w:val="21"/>
              </w:rPr>
              <w:t>解释权：</w:t>
            </w:r>
            <w:r>
              <w:rPr>
                <w:rFonts w:ascii="宋体" w:hAnsi="宋体" w:hint="eastAsia"/>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ascii="宋体" w:hAnsi="宋体" w:hint="eastAsia"/>
                <w:b/>
                <w:szCs w:val="21"/>
              </w:rPr>
              <w:t>，由采购人或者采购代理机构负责解释。</w:t>
            </w:r>
          </w:p>
          <w:p w14:paraId="667B2F0D" w14:textId="77777777" w:rsidR="00B63BA8" w:rsidRDefault="00000000">
            <w:pPr>
              <w:spacing w:line="380" w:lineRule="exact"/>
              <w:rPr>
                <w:rFonts w:ascii="宋体" w:hAnsi="宋体"/>
                <w:b/>
                <w:szCs w:val="21"/>
              </w:rPr>
            </w:pPr>
            <w:r>
              <w:rPr>
                <w:rFonts w:ascii="宋体" w:hAnsi="宋体" w:hint="eastAsia"/>
                <w:b/>
                <w:szCs w:val="21"/>
              </w:rPr>
              <w:t>法律责任：</w:t>
            </w:r>
          </w:p>
          <w:p w14:paraId="1EC8EB41" w14:textId="77777777" w:rsidR="00B63BA8" w:rsidRDefault="00000000">
            <w:pPr>
              <w:spacing w:line="380" w:lineRule="exact"/>
              <w:rPr>
                <w:rFonts w:ascii="宋体" w:hAnsi="宋体"/>
                <w:szCs w:val="21"/>
              </w:rPr>
            </w:pPr>
            <w:r>
              <w:rPr>
                <w:rFonts w:ascii="宋体" w:hAnsi="宋体" w:hint="eastAsia"/>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1CF5D4D0" w14:textId="77777777" w:rsidR="00B63BA8" w:rsidRDefault="00000000">
            <w:pPr>
              <w:spacing w:line="380" w:lineRule="exact"/>
            </w:pPr>
            <w:r>
              <w:rPr>
                <w:rFonts w:ascii="宋体" w:hAnsi="宋体" w:hint="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B63BA8" w14:paraId="3A09C9BA" w14:textId="77777777">
        <w:tc>
          <w:tcPr>
            <w:tcW w:w="846" w:type="dxa"/>
            <w:tcBorders>
              <w:top w:val="single" w:sz="4" w:space="0" w:color="auto"/>
              <w:left w:val="single" w:sz="4" w:space="0" w:color="auto"/>
              <w:bottom w:val="single" w:sz="4" w:space="0" w:color="auto"/>
              <w:right w:val="single" w:sz="4" w:space="0" w:color="auto"/>
            </w:tcBorders>
            <w:vAlign w:val="center"/>
          </w:tcPr>
          <w:p w14:paraId="64F2F90B" w14:textId="77777777" w:rsidR="00B63BA8" w:rsidRDefault="00000000">
            <w:pPr>
              <w:spacing w:line="380" w:lineRule="exact"/>
              <w:jc w:val="center"/>
              <w:rPr>
                <w:rFonts w:ascii="宋体" w:hAnsi="宋体"/>
                <w:szCs w:val="21"/>
              </w:rPr>
            </w:pPr>
            <w:r>
              <w:rPr>
                <w:rFonts w:ascii="宋体" w:hAnsi="宋体" w:hint="eastAsia"/>
                <w:szCs w:val="21"/>
              </w:rPr>
              <w:t>41.2</w:t>
            </w:r>
          </w:p>
        </w:tc>
        <w:tc>
          <w:tcPr>
            <w:tcW w:w="2097" w:type="dxa"/>
            <w:tcBorders>
              <w:top w:val="single" w:sz="4" w:space="0" w:color="auto"/>
              <w:left w:val="single" w:sz="4" w:space="0" w:color="auto"/>
              <w:bottom w:val="single" w:sz="4" w:space="0" w:color="auto"/>
              <w:right w:val="single" w:sz="4" w:space="0" w:color="auto"/>
            </w:tcBorders>
            <w:vAlign w:val="center"/>
          </w:tcPr>
          <w:p w14:paraId="584900D3" w14:textId="77777777" w:rsidR="00B63BA8" w:rsidRDefault="00000000">
            <w:pPr>
              <w:spacing w:line="380" w:lineRule="exact"/>
              <w:rPr>
                <w:rFonts w:ascii="宋体" w:hAnsi="宋体"/>
                <w:szCs w:val="21"/>
              </w:rPr>
            </w:pPr>
            <w:r>
              <w:rPr>
                <w:rFonts w:ascii="宋体" w:hAnsi="宋体" w:hint="eastAsia"/>
                <w:szCs w:val="21"/>
              </w:rPr>
              <w:t>其他释义</w:t>
            </w:r>
          </w:p>
        </w:tc>
        <w:tc>
          <w:tcPr>
            <w:tcW w:w="6975" w:type="dxa"/>
            <w:tcBorders>
              <w:top w:val="single" w:sz="4" w:space="0" w:color="auto"/>
              <w:left w:val="single" w:sz="4" w:space="0" w:color="auto"/>
              <w:bottom w:val="single" w:sz="4" w:space="0" w:color="auto"/>
              <w:right w:val="single" w:sz="4" w:space="0" w:color="auto"/>
            </w:tcBorders>
            <w:vAlign w:val="center"/>
          </w:tcPr>
          <w:p w14:paraId="03B172BA" w14:textId="77777777" w:rsidR="00B63BA8" w:rsidRDefault="00000000">
            <w:pPr>
              <w:rPr>
                <w:rFonts w:hAnsi="宋体" w:cs="宋体"/>
                <w:b/>
                <w:bCs/>
              </w:rPr>
            </w:pPr>
            <w:r>
              <w:rPr>
                <w:rFonts w:hAnsi="宋体" w:cs="宋体" w:hint="eastAsia"/>
                <w:b/>
                <w:bCs/>
              </w:rPr>
              <w:t>1.</w:t>
            </w:r>
            <w:r>
              <w:rPr>
                <w:rFonts w:hAnsi="宋体" w:cs="宋体" w:hint="eastAsia"/>
                <w:b/>
                <w:bCs/>
              </w:rPr>
              <w:t>本招标文件中描述投标人的“公章”是指根据我国对公章的管理规定，用投标人法定主体行为名称制作的印章（含投标人通过指定电子化政府采购平台办理数字证书（</w:t>
            </w:r>
            <w:r>
              <w:rPr>
                <w:rFonts w:hAnsi="宋体" w:cs="宋体" w:hint="eastAsia"/>
                <w:b/>
                <w:bCs/>
              </w:rPr>
              <w:t>CA</w:t>
            </w:r>
            <w:r>
              <w:rPr>
                <w:rFonts w:hAnsi="宋体" w:cs="宋体" w:hint="eastAsia"/>
                <w:b/>
                <w:bCs/>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98AF567" w14:textId="77777777" w:rsidR="00B63BA8" w:rsidRDefault="00000000">
            <w:pPr>
              <w:pStyle w:val="a9"/>
              <w:spacing w:line="380" w:lineRule="exact"/>
              <w:rPr>
                <w:rFonts w:hAnsi="宋体" w:cs="宋体"/>
                <w:b/>
                <w:bCs/>
              </w:rPr>
            </w:pPr>
            <w:r>
              <w:rPr>
                <w:rFonts w:hAnsi="宋体" w:cs="宋体" w:hint="eastAsia"/>
                <w:b/>
                <w:bCs/>
              </w:rPr>
              <w:t>2.投标人为其他组织或者自然人时，本招标文件规定的法定代表人指负责</w:t>
            </w:r>
            <w:r>
              <w:rPr>
                <w:rFonts w:hAnsi="宋体" w:cs="宋体" w:hint="eastAsia"/>
                <w:b/>
                <w:bCs/>
              </w:rPr>
              <w:lastRenderedPageBreak/>
              <w:t>人或者自然人。本招标文件所称负责人是指参加投标的其他组织营业执照上的负责人，本招标文件所称自然人指参与投标的自然人本人。</w:t>
            </w:r>
          </w:p>
          <w:p w14:paraId="72F55438" w14:textId="77777777" w:rsidR="00B63BA8" w:rsidRDefault="00000000">
            <w:pPr>
              <w:rPr>
                <w:rFonts w:hAnsi="宋体" w:cs="宋体"/>
                <w:b/>
                <w:bCs/>
              </w:rPr>
            </w:pPr>
            <w:r>
              <w:rPr>
                <w:rFonts w:hAnsi="宋体" w:cs="宋体" w:hint="eastAsia"/>
                <w:b/>
                <w:bCs/>
              </w:rPr>
              <w:t>3.</w:t>
            </w:r>
            <w:r>
              <w:rPr>
                <w:rFonts w:hAnsi="宋体" w:cs="宋体" w:hint="eastAsia"/>
                <w:b/>
                <w:bCs/>
              </w:rPr>
              <w:t>本招标文件中描述投标人的“签字”是指投标人的法定代表人或者委托代理人亲自在文件规定签署处亲笔写上个人的名字的行为（含投标人通过指定电子化政府采购平台办理数字证书（</w:t>
            </w:r>
            <w:r>
              <w:rPr>
                <w:rFonts w:hAnsi="宋体" w:cs="宋体" w:hint="eastAsia"/>
                <w:b/>
                <w:bCs/>
              </w:rPr>
              <w:t>CA</w:t>
            </w:r>
            <w:r>
              <w:rPr>
                <w:rFonts w:hAnsi="宋体" w:cs="宋体" w:hint="eastAsia"/>
                <w:b/>
                <w:bCs/>
              </w:rPr>
              <w:t>认证）获得的以投标人法定代表人或者委托代理人姓名制作的电子印章或手写签字），私章、签字章、印鉴、影印等其他形式均不能代替亲笔签字。</w:t>
            </w:r>
          </w:p>
          <w:p w14:paraId="48ACE673" w14:textId="77777777" w:rsidR="00B63BA8" w:rsidRDefault="00000000">
            <w:pPr>
              <w:pStyle w:val="a9"/>
              <w:spacing w:line="380" w:lineRule="exact"/>
              <w:rPr>
                <w:rFonts w:hAnsi="宋体" w:cs="宋体"/>
                <w:b/>
                <w:bCs/>
              </w:rPr>
            </w:pPr>
            <w:r>
              <w:rPr>
                <w:rFonts w:hAnsi="宋体" w:cs="宋体" w:hint="eastAsia"/>
                <w:b/>
                <w:bCs/>
              </w:rPr>
              <w:t>4.自然人投标的，招标文件规定盖公章处由自然人摁手指指印。</w:t>
            </w:r>
          </w:p>
          <w:p w14:paraId="2C11983B" w14:textId="77777777" w:rsidR="00B63BA8" w:rsidRDefault="00000000">
            <w:pPr>
              <w:spacing w:line="380" w:lineRule="exact"/>
              <w:jc w:val="left"/>
              <w:rPr>
                <w:rFonts w:ascii="宋体" w:hAnsi="宋体"/>
                <w:szCs w:val="21"/>
              </w:rPr>
            </w:pPr>
            <w:r>
              <w:rPr>
                <w:rFonts w:ascii="宋体" w:hAnsi="宋体" w:cs="宋体" w:hint="eastAsia"/>
                <w:b/>
                <w:bCs/>
                <w:szCs w:val="21"/>
              </w:rPr>
              <w:t>5.本招标文件所称的“以上”“以下”“以内”“届满”，包括本数；所称的“不满”“超过”“以外”，不包括本数。</w:t>
            </w:r>
          </w:p>
        </w:tc>
      </w:tr>
    </w:tbl>
    <w:p w14:paraId="248CCA8D" w14:textId="77777777" w:rsidR="00B63BA8" w:rsidRDefault="00B63BA8">
      <w:pPr>
        <w:widowControl/>
        <w:spacing w:line="412" w:lineRule="auto"/>
        <w:jc w:val="left"/>
        <w:rPr>
          <w:rFonts w:ascii="Arial" w:eastAsia="黑体" w:hAnsi="Arial"/>
          <w:b/>
          <w:bCs/>
          <w:sz w:val="32"/>
          <w:szCs w:val="32"/>
        </w:rPr>
        <w:sectPr w:rsidR="00B63BA8">
          <w:pgSz w:w="11906" w:h="16838"/>
          <w:pgMar w:top="1134" w:right="1134" w:bottom="1134" w:left="1134" w:header="720" w:footer="720" w:gutter="0"/>
          <w:cols w:space="720"/>
        </w:sectPr>
      </w:pPr>
    </w:p>
    <w:p w14:paraId="48433EDE" w14:textId="77777777" w:rsidR="00B63BA8" w:rsidRDefault="00B63BA8"/>
    <w:p w14:paraId="56CF949A" w14:textId="77777777" w:rsidR="00B63BA8" w:rsidRDefault="00000000">
      <w:pPr>
        <w:pStyle w:val="2"/>
        <w:jc w:val="center"/>
      </w:pPr>
      <w:bookmarkStart w:id="12" w:name="_Toc187761553"/>
      <w:bookmarkStart w:id="13" w:name="_Toc31615"/>
      <w:r>
        <w:rPr>
          <w:rFonts w:hint="eastAsia"/>
        </w:rPr>
        <w:t>第二节投标人须知正文</w:t>
      </w:r>
      <w:bookmarkEnd w:id="12"/>
      <w:bookmarkEnd w:id="13"/>
    </w:p>
    <w:p w14:paraId="7484BC7F" w14:textId="77777777" w:rsidR="00B63BA8" w:rsidRDefault="00000000">
      <w:pPr>
        <w:pStyle w:val="3"/>
        <w:keepNext w:val="0"/>
        <w:keepLines w:val="0"/>
        <w:spacing w:line="400" w:lineRule="exact"/>
        <w:jc w:val="center"/>
      </w:pPr>
      <w:bookmarkStart w:id="14" w:name="_Toc187761554"/>
      <w:bookmarkStart w:id="15" w:name="_Toc29805"/>
      <w:r>
        <w:rPr>
          <w:rFonts w:hint="eastAsia"/>
        </w:rPr>
        <w:t>一、总则</w:t>
      </w:r>
      <w:bookmarkEnd w:id="14"/>
      <w:bookmarkEnd w:id="15"/>
    </w:p>
    <w:p w14:paraId="23404B33" w14:textId="77777777" w:rsidR="00B63BA8" w:rsidRDefault="00000000">
      <w:pPr>
        <w:spacing w:line="360" w:lineRule="auto"/>
        <w:ind w:firstLine="480"/>
        <w:rPr>
          <w:rFonts w:ascii="黑体" w:eastAsia="黑体" w:hAnsi="黑体"/>
          <w:sz w:val="24"/>
        </w:rPr>
      </w:pPr>
      <w:r>
        <w:rPr>
          <w:rFonts w:ascii="黑体" w:eastAsia="黑体" w:hAnsi="黑体" w:hint="eastAsia"/>
          <w:sz w:val="24"/>
        </w:rPr>
        <w:t>1.适用范围</w:t>
      </w:r>
    </w:p>
    <w:p w14:paraId="7491AF21" w14:textId="77777777" w:rsidR="00B63BA8" w:rsidRDefault="00000000">
      <w:pPr>
        <w:spacing w:line="360" w:lineRule="auto"/>
        <w:ind w:firstLine="420"/>
        <w:rPr>
          <w:rFonts w:ascii="宋体" w:hAnsi="宋体"/>
          <w:szCs w:val="21"/>
        </w:rPr>
      </w:pPr>
      <w:r>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F86965" w14:textId="77777777" w:rsidR="00B63BA8" w:rsidRDefault="00000000">
      <w:pPr>
        <w:spacing w:line="360" w:lineRule="auto"/>
        <w:ind w:firstLine="420"/>
        <w:rPr>
          <w:rFonts w:ascii="宋体" w:hAnsi="宋体"/>
          <w:szCs w:val="21"/>
        </w:rPr>
      </w:pPr>
      <w:r>
        <w:rPr>
          <w:rFonts w:ascii="宋体" w:hAnsi="宋体" w:hint="eastAsia"/>
          <w:szCs w:val="21"/>
        </w:rPr>
        <w:t>1.2本招标文件</w:t>
      </w:r>
      <w:r>
        <w:rPr>
          <w:rFonts w:ascii="宋体" w:hAnsi="宋体" w:cs="宋体" w:hint="eastAsia"/>
          <w:spacing w:val="-6"/>
          <w:szCs w:val="21"/>
        </w:rPr>
        <w:t>适用于本项目的所有采购程序和环节（法律、法规另有规定的，从其规定）。</w:t>
      </w:r>
    </w:p>
    <w:p w14:paraId="3BF00A74" w14:textId="77777777" w:rsidR="00B63BA8" w:rsidRDefault="00000000">
      <w:pPr>
        <w:spacing w:line="360" w:lineRule="auto"/>
        <w:ind w:firstLine="480"/>
        <w:rPr>
          <w:rFonts w:ascii="黑体" w:eastAsia="黑体" w:hAnsi="黑体"/>
          <w:sz w:val="24"/>
        </w:rPr>
      </w:pPr>
      <w:r>
        <w:rPr>
          <w:rFonts w:ascii="黑体" w:eastAsia="黑体" w:hAnsi="黑体" w:hint="eastAsia"/>
          <w:sz w:val="24"/>
        </w:rPr>
        <w:t>2.定义</w:t>
      </w:r>
    </w:p>
    <w:p w14:paraId="02CDD7EA" w14:textId="77777777" w:rsidR="00B63BA8" w:rsidRDefault="00000000">
      <w:pPr>
        <w:spacing w:line="360" w:lineRule="auto"/>
        <w:ind w:firstLine="422"/>
        <w:rPr>
          <w:rFonts w:ascii="宋体" w:hAnsi="宋体"/>
          <w:b/>
          <w:szCs w:val="21"/>
        </w:rPr>
      </w:pPr>
      <w:r>
        <w:rPr>
          <w:rFonts w:ascii="宋体" w:hAnsi="宋体" w:hint="eastAsia"/>
          <w:b/>
          <w:szCs w:val="21"/>
        </w:rPr>
        <w:t>2.1“采购人”是指依法进行政府采购的国家机关、事业单位、团体组织。</w:t>
      </w:r>
    </w:p>
    <w:p w14:paraId="2DE0E255" w14:textId="77777777" w:rsidR="00B63BA8" w:rsidRDefault="00000000">
      <w:pPr>
        <w:spacing w:line="360" w:lineRule="auto"/>
        <w:ind w:firstLine="422"/>
        <w:rPr>
          <w:rFonts w:ascii="宋体" w:hAnsi="宋体"/>
          <w:b/>
          <w:szCs w:val="21"/>
        </w:rPr>
      </w:pPr>
      <w:r>
        <w:rPr>
          <w:rFonts w:ascii="宋体" w:hAnsi="宋体" w:hint="eastAsia"/>
          <w:b/>
          <w:szCs w:val="21"/>
        </w:rPr>
        <w:t>2.2“采购代理机构” 指政府采购集中采购机构和集中采购机构以外的采购代理机构。</w:t>
      </w:r>
    </w:p>
    <w:p w14:paraId="2757A4CF" w14:textId="77777777" w:rsidR="00B63BA8" w:rsidRDefault="00000000">
      <w:pPr>
        <w:spacing w:line="360" w:lineRule="auto"/>
        <w:ind w:firstLine="422"/>
        <w:rPr>
          <w:rFonts w:ascii="宋体" w:hAnsi="宋体"/>
          <w:b/>
          <w:szCs w:val="21"/>
        </w:rPr>
      </w:pPr>
      <w:r>
        <w:rPr>
          <w:rFonts w:ascii="宋体" w:hAnsi="宋体" w:hint="eastAsia"/>
          <w:b/>
          <w:szCs w:val="21"/>
        </w:rPr>
        <w:t>2.3“供应商”是指向采购人提供货物、工程或者服务的法人、其他组织或者自然人。</w:t>
      </w:r>
    </w:p>
    <w:p w14:paraId="685A6014" w14:textId="77777777" w:rsidR="00B63BA8" w:rsidRDefault="00000000">
      <w:pPr>
        <w:spacing w:line="360" w:lineRule="auto"/>
        <w:ind w:firstLine="420"/>
        <w:rPr>
          <w:rFonts w:ascii="宋体" w:hAnsi="宋体"/>
          <w:szCs w:val="21"/>
        </w:rPr>
      </w:pPr>
      <w:r>
        <w:rPr>
          <w:rFonts w:ascii="宋体" w:hAnsi="宋体" w:hint="eastAsia"/>
          <w:szCs w:val="21"/>
        </w:rPr>
        <w:t>2.4“投标人”是指响应招标、参加投标竞争的法人、非法人组织或者自然人。</w:t>
      </w:r>
    </w:p>
    <w:p w14:paraId="6E24D906" w14:textId="77777777" w:rsidR="00B63BA8" w:rsidRDefault="00000000">
      <w:pPr>
        <w:spacing w:line="360" w:lineRule="auto"/>
        <w:ind w:firstLine="422"/>
        <w:rPr>
          <w:rFonts w:ascii="宋体" w:hAnsi="宋体"/>
          <w:b/>
          <w:szCs w:val="21"/>
        </w:rPr>
      </w:pPr>
      <w:r>
        <w:rPr>
          <w:rFonts w:ascii="宋体" w:hAnsi="宋体" w:hint="eastAsia"/>
          <w:b/>
          <w:szCs w:val="21"/>
        </w:rPr>
        <w:t>2.5“服务”是指除货物和工程以外的其他政府采购对象。</w:t>
      </w:r>
    </w:p>
    <w:p w14:paraId="16A69B64" w14:textId="77777777" w:rsidR="00B63BA8" w:rsidRDefault="00000000">
      <w:pPr>
        <w:spacing w:line="360" w:lineRule="auto"/>
        <w:ind w:firstLine="422"/>
        <w:rPr>
          <w:rFonts w:ascii="宋体" w:hAnsi="宋体"/>
          <w:b/>
          <w:szCs w:val="21"/>
        </w:rPr>
      </w:pPr>
      <w:r>
        <w:rPr>
          <w:rFonts w:ascii="宋体" w:hAnsi="宋体" w:hint="eastAsia"/>
          <w:b/>
          <w:szCs w:val="21"/>
        </w:rPr>
        <w:t>2.6“书面形式”是指合同书、信件和数据电文（包括电报、电传、传真、短信、电子数据交换和电子邮件）等可以有形地表现所载内容的形式。</w:t>
      </w:r>
    </w:p>
    <w:p w14:paraId="10A40780" w14:textId="77777777" w:rsidR="00B63BA8" w:rsidRDefault="00000000">
      <w:pPr>
        <w:spacing w:line="360" w:lineRule="auto"/>
        <w:ind w:firstLine="422"/>
        <w:rPr>
          <w:rFonts w:ascii="宋体" w:hAnsi="宋体"/>
          <w:b/>
          <w:szCs w:val="21"/>
        </w:rPr>
      </w:pPr>
      <w:r>
        <w:rPr>
          <w:rFonts w:ascii="宋体" w:hAnsi="宋体" w:hint="eastAsia"/>
          <w:b/>
          <w:szCs w:val="21"/>
        </w:rPr>
        <w:t>2.7“实质性要求”是指招标文件中已经指明不满足则投标无效的条款，或者不能负偏离的条款，或者采购需求中带“</w:t>
      </w:r>
      <w:r>
        <w:rPr>
          <w:rFonts w:ascii="宋体" w:hAnsi="宋体" w:hint="eastAsia"/>
          <w:b/>
          <w:bCs/>
          <w:szCs w:val="21"/>
        </w:rPr>
        <w:t>▲</w:t>
      </w:r>
      <w:r>
        <w:rPr>
          <w:rFonts w:ascii="宋体" w:hAnsi="宋体" w:hint="eastAsia"/>
          <w:b/>
          <w:szCs w:val="21"/>
        </w:rPr>
        <w:t>”的条款。</w:t>
      </w:r>
    </w:p>
    <w:p w14:paraId="7FC06781" w14:textId="77777777" w:rsidR="00B63BA8" w:rsidRDefault="00000000">
      <w:pPr>
        <w:spacing w:line="360" w:lineRule="auto"/>
        <w:ind w:firstLine="420"/>
        <w:rPr>
          <w:rFonts w:ascii="宋体" w:hAnsi="宋体" w:cs="宋体"/>
          <w:szCs w:val="21"/>
        </w:rPr>
      </w:pPr>
      <w:r>
        <w:rPr>
          <w:rFonts w:ascii="宋体" w:hAnsi="宋体" w:hint="eastAsia"/>
          <w:szCs w:val="21"/>
        </w:rPr>
        <w:t>2.8</w:t>
      </w:r>
      <w:r>
        <w:rPr>
          <w:rFonts w:ascii="宋体" w:hAnsi="宋体" w:cs="宋体" w:hint="eastAsia"/>
          <w:szCs w:val="21"/>
        </w:rPr>
        <w:t>“正偏离”，是指投标文件对招标文件“采购需求”中有关条款作出的响应优于条款要求并有利于采购人的情形。</w:t>
      </w:r>
    </w:p>
    <w:p w14:paraId="134FADF0" w14:textId="77777777" w:rsidR="00B63BA8" w:rsidRDefault="00000000">
      <w:pPr>
        <w:spacing w:line="360" w:lineRule="auto"/>
        <w:ind w:firstLine="420"/>
        <w:rPr>
          <w:rFonts w:ascii="宋体" w:hAnsi="宋体" w:cs="宋体"/>
          <w:szCs w:val="21"/>
        </w:rPr>
      </w:pPr>
      <w:r>
        <w:rPr>
          <w:rFonts w:ascii="宋体" w:hAnsi="宋体" w:cs="宋体" w:hint="eastAsia"/>
          <w:szCs w:val="21"/>
        </w:rPr>
        <w:t>2.9“负偏离”，是指投标文件对招标文件“采购需求”中有关条款作出的响应不满足条款要求，导致采购人要求不能得到满足的情形。</w:t>
      </w:r>
    </w:p>
    <w:p w14:paraId="72D07D37" w14:textId="77777777" w:rsidR="00B63BA8" w:rsidRDefault="00000000">
      <w:pPr>
        <w:spacing w:line="360" w:lineRule="auto"/>
        <w:ind w:firstLine="420"/>
        <w:rPr>
          <w:rFonts w:ascii="宋体" w:hAnsi="宋体"/>
          <w:szCs w:val="21"/>
        </w:rPr>
      </w:pPr>
      <w:r>
        <w:rPr>
          <w:rFonts w:ascii="宋体" w:hAnsi="宋体" w:hint="eastAsia"/>
          <w:szCs w:val="21"/>
        </w:rPr>
        <w:t>2.10</w:t>
      </w:r>
      <w:r>
        <w:rPr>
          <w:rFonts w:ascii="宋体" w:hAnsi="宋体" w:cs="宋体" w:hint="eastAsia"/>
          <w:szCs w:val="21"/>
        </w:rPr>
        <w:t>“允许负偏离的条款”是指采购需求中的不属于“实质性要求”的条款。</w:t>
      </w:r>
    </w:p>
    <w:p w14:paraId="4360AD8D" w14:textId="77777777" w:rsidR="00B63BA8" w:rsidRDefault="00000000">
      <w:pPr>
        <w:spacing w:line="360" w:lineRule="auto"/>
        <w:ind w:firstLine="480"/>
        <w:rPr>
          <w:rFonts w:ascii="黑体" w:eastAsia="黑体" w:hAnsi="黑体"/>
          <w:sz w:val="24"/>
        </w:rPr>
      </w:pPr>
      <w:r>
        <w:rPr>
          <w:rFonts w:ascii="黑体" w:eastAsia="黑体" w:hAnsi="黑体" w:hint="eastAsia"/>
          <w:sz w:val="24"/>
        </w:rPr>
        <w:t>3.投标人的资格要求</w:t>
      </w:r>
    </w:p>
    <w:p w14:paraId="6EEEDCC0" w14:textId="77777777" w:rsidR="00B63BA8" w:rsidRDefault="00000000">
      <w:pPr>
        <w:spacing w:line="360" w:lineRule="auto"/>
        <w:ind w:firstLine="420"/>
        <w:rPr>
          <w:rFonts w:ascii="宋体" w:hAnsi="宋体"/>
          <w:szCs w:val="21"/>
        </w:rPr>
      </w:pPr>
      <w:r>
        <w:rPr>
          <w:rFonts w:ascii="宋体" w:hAnsi="宋体" w:hint="eastAsia"/>
          <w:szCs w:val="21"/>
        </w:rPr>
        <w:t>投标人的资格要求详见“招标公告”。</w:t>
      </w:r>
    </w:p>
    <w:p w14:paraId="5C97AC7B" w14:textId="77777777" w:rsidR="00B63BA8" w:rsidRDefault="00000000">
      <w:pPr>
        <w:spacing w:line="360" w:lineRule="auto"/>
        <w:ind w:firstLine="480"/>
        <w:rPr>
          <w:rFonts w:ascii="黑体" w:eastAsia="黑体" w:hAnsi="黑体"/>
          <w:sz w:val="24"/>
        </w:rPr>
      </w:pPr>
      <w:r>
        <w:rPr>
          <w:rFonts w:ascii="黑体" w:eastAsia="黑体" w:hAnsi="黑体" w:hint="eastAsia"/>
          <w:sz w:val="24"/>
        </w:rPr>
        <w:t>4.投标委托</w:t>
      </w:r>
    </w:p>
    <w:p w14:paraId="41C0D8E7" w14:textId="77777777" w:rsidR="00B63BA8" w:rsidRDefault="00000000">
      <w:pPr>
        <w:spacing w:line="360" w:lineRule="auto"/>
        <w:ind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14:paraId="1E4DF72D" w14:textId="77777777" w:rsidR="00B63BA8" w:rsidRDefault="00000000">
      <w:pPr>
        <w:spacing w:line="360" w:lineRule="auto"/>
        <w:ind w:firstLine="480"/>
        <w:rPr>
          <w:rFonts w:ascii="黑体" w:eastAsia="黑体" w:hAnsi="黑体"/>
          <w:sz w:val="24"/>
        </w:rPr>
      </w:pPr>
      <w:r>
        <w:rPr>
          <w:rFonts w:ascii="黑体" w:eastAsia="黑体" w:hAnsi="黑体" w:hint="eastAsia"/>
          <w:sz w:val="24"/>
        </w:rPr>
        <w:t>5.投标费用</w:t>
      </w:r>
    </w:p>
    <w:p w14:paraId="30104A59" w14:textId="77777777" w:rsidR="00B63BA8" w:rsidRDefault="00000000">
      <w:pPr>
        <w:spacing w:line="360" w:lineRule="auto"/>
        <w:ind w:firstLine="420"/>
        <w:rPr>
          <w:rFonts w:ascii="宋体" w:hAnsi="宋体"/>
          <w:szCs w:val="21"/>
        </w:rPr>
      </w:pPr>
      <w:r>
        <w:rPr>
          <w:rFonts w:ascii="宋体" w:hAnsi="宋体" w:cs="宋体" w:hint="eastAsia"/>
          <w:szCs w:val="21"/>
        </w:rPr>
        <w:t>投标费用：投标人应承担参与本次采购活动有关的所有费用，包括但不限于勘查现场、编制投标文件、参加澄清说明、签订合同等，不论投标结果如何，均应自行承担。</w:t>
      </w:r>
    </w:p>
    <w:p w14:paraId="7C00F95E" w14:textId="77777777" w:rsidR="00B63BA8" w:rsidRDefault="00000000">
      <w:pPr>
        <w:spacing w:line="360" w:lineRule="auto"/>
        <w:ind w:firstLine="480"/>
        <w:rPr>
          <w:rFonts w:ascii="黑体" w:eastAsia="黑体" w:hAnsi="黑体"/>
          <w:sz w:val="24"/>
        </w:rPr>
      </w:pPr>
      <w:r>
        <w:rPr>
          <w:rFonts w:ascii="黑体" w:eastAsia="黑体" w:hAnsi="黑体" w:hint="eastAsia"/>
          <w:sz w:val="24"/>
        </w:rPr>
        <w:t>6.联合体投标</w:t>
      </w:r>
    </w:p>
    <w:p w14:paraId="4C6B7E76" w14:textId="77777777" w:rsidR="00B63BA8" w:rsidRDefault="00000000">
      <w:pPr>
        <w:spacing w:line="360" w:lineRule="auto"/>
        <w:ind w:firstLine="420"/>
        <w:rPr>
          <w:rFonts w:ascii="宋体" w:hAnsi="宋体"/>
          <w:szCs w:val="21"/>
        </w:rPr>
      </w:pPr>
      <w:r>
        <w:rPr>
          <w:rFonts w:ascii="宋体" w:hAnsi="宋体" w:hint="eastAsia"/>
          <w:szCs w:val="21"/>
        </w:rPr>
        <w:t>6.1本项目是否接受联合体投标，详见“投标人须知前附表”。</w:t>
      </w:r>
    </w:p>
    <w:p w14:paraId="52DF63AF" w14:textId="77777777" w:rsidR="00B63BA8" w:rsidRDefault="00000000">
      <w:pPr>
        <w:spacing w:line="360" w:lineRule="auto"/>
        <w:ind w:firstLine="420"/>
        <w:rPr>
          <w:rFonts w:ascii="宋体" w:hAnsi="宋体"/>
          <w:bCs/>
          <w:szCs w:val="21"/>
        </w:rPr>
      </w:pPr>
      <w:r>
        <w:rPr>
          <w:rFonts w:ascii="宋体" w:hAnsi="宋体" w:hint="eastAsia"/>
          <w:bCs/>
          <w:szCs w:val="21"/>
        </w:rPr>
        <w:lastRenderedPageBreak/>
        <w:t>6.2如接受联合体投标，联合体投标要求详见“投标人须知前附表”。</w:t>
      </w:r>
    </w:p>
    <w:p w14:paraId="5F002337" w14:textId="77777777" w:rsidR="00B63BA8" w:rsidRDefault="00000000">
      <w:pPr>
        <w:spacing w:line="360" w:lineRule="auto"/>
        <w:ind w:firstLine="420"/>
        <w:rPr>
          <w:rFonts w:ascii="宋体" w:hAnsi="宋体"/>
          <w:bCs/>
          <w:sz w:val="24"/>
          <w:szCs w:val="21"/>
          <w:shd w:val="clear" w:color="auto" w:fill="FFFFFF"/>
        </w:rPr>
      </w:pPr>
      <w:r>
        <w:rPr>
          <w:rFonts w:ascii="宋体" w:hAnsi="宋体" w:hint="eastAsia"/>
          <w:bCs/>
          <w:szCs w:val="21"/>
        </w:rPr>
        <w:t>6.3根据《政府采购促进中小企业发展管理办法》（财库[2020]46号）第九条、</w:t>
      </w:r>
      <w:r>
        <w:rPr>
          <w:rFonts w:hint="eastAsia"/>
        </w:rPr>
        <w:t>《广西壮族自治区财政厅关于持续优化政府采购营商环境推动高质量发展的通知》（桂财采〔</w:t>
      </w:r>
      <w:r>
        <w:rPr>
          <w:rFonts w:hint="eastAsia"/>
        </w:rPr>
        <w:t>2024</w:t>
      </w:r>
      <w:r>
        <w:rPr>
          <w:rFonts w:hint="eastAsia"/>
        </w:rPr>
        <w:t>〕</w:t>
      </w:r>
      <w:r>
        <w:rPr>
          <w:rFonts w:hint="eastAsia"/>
        </w:rPr>
        <w:t>55</w:t>
      </w:r>
      <w:r>
        <w:rPr>
          <w:rFonts w:hint="eastAsia"/>
        </w:rPr>
        <w:t>号）</w:t>
      </w:r>
      <w:r>
        <w:rPr>
          <w:rFonts w:ascii="宋体" w:hAnsi="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353CB60" w14:textId="77777777" w:rsidR="00B63BA8" w:rsidRDefault="00000000">
      <w:pPr>
        <w:spacing w:line="360" w:lineRule="auto"/>
        <w:ind w:firstLine="480"/>
        <w:rPr>
          <w:rFonts w:ascii="黑体" w:eastAsia="黑体" w:hAnsi="黑体"/>
          <w:sz w:val="24"/>
        </w:rPr>
      </w:pPr>
      <w:r>
        <w:rPr>
          <w:rFonts w:ascii="黑体" w:eastAsia="黑体" w:hAnsi="黑体" w:hint="eastAsia"/>
          <w:sz w:val="24"/>
        </w:rPr>
        <w:t xml:space="preserve">7.转包与分包             </w:t>
      </w:r>
    </w:p>
    <w:p w14:paraId="60ADE5E9" w14:textId="77777777" w:rsidR="00B63BA8" w:rsidRDefault="00000000">
      <w:pPr>
        <w:spacing w:line="360" w:lineRule="auto"/>
        <w:ind w:firstLine="422"/>
        <w:rPr>
          <w:rFonts w:ascii="宋体" w:hAnsi="宋体"/>
          <w:b/>
          <w:szCs w:val="21"/>
        </w:rPr>
      </w:pPr>
      <w:r>
        <w:rPr>
          <w:rFonts w:ascii="宋体" w:hAnsi="宋体" w:hint="eastAsia"/>
          <w:b/>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A59F2CA" w14:textId="77777777" w:rsidR="00B63BA8" w:rsidRDefault="00000000">
      <w:pPr>
        <w:spacing w:line="360" w:lineRule="auto"/>
        <w:ind w:firstLine="420"/>
        <w:rPr>
          <w:rFonts w:ascii="宋体" w:hAnsi="宋体"/>
          <w:bCs/>
          <w:szCs w:val="21"/>
        </w:rPr>
      </w:pPr>
      <w:r>
        <w:rPr>
          <w:rFonts w:ascii="宋体" w:hAnsi="宋体" w:hint="eastAsia"/>
          <w:bCs/>
          <w:szCs w:val="21"/>
        </w:rPr>
        <w:t>7.2根据《政府采购促进中小企业发展管理办法》（财库[2020]46号）第九条、</w:t>
      </w:r>
      <w:r>
        <w:rPr>
          <w:rFonts w:hint="eastAsia"/>
        </w:rPr>
        <w:t>《广西壮族自治区财政厅关于持续优化政府采购营商环境推动高质量发展的通知》（桂财采〔</w:t>
      </w:r>
      <w:r>
        <w:rPr>
          <w:rFonts w:hint="eastAsia"/>
        </w:rPr>
        <w:t>2024</w:t>
      </w:r>
      <w:r>
        <w:rPr>
          <w:rFonts w:hint="eastAsia"/>
        </w:rPr>
        <w:t>〕</w:t>
      </w:r>
      <w:r>
        <w:rPr>
          <w:rFonts w:hint="eastAsia"/>
        </w:rPr>
        <w:t>55</w:t>
      </w:r>
      <w:r>
        <w:rPr>
          <w:rFonts w:hint="eastAsia"/>
        </w:rPr>
        <w:t>号）</w:t>
      </w:r>
      <w:r>
        <w:rPr>
          <w:rFonts w:ascii="宋体" w:hAnsi="宋体" w:hint="eastAsia"/>
          <w:bCs/>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7C3EC60" w14:textId="77777777" w:rsidR="00B63BA8" w:rsidRDefault="00000000">
      <w:pPr>
        <w:spacing w:line="360" w:lineRule="auto"/>
        <w:ind w:firstLine="480"/>
        <w:rPr>
          <w:rFonts w:ascii="黑体" w:eastAsia="黑体" w:hAnsi="黑体"/>
          <w:sz w:val="24"/>
        </w:rPr>
      </w:pPr>
      <w:r>
        <w:rPr>
          <w:rFonts w:ascii="黑体" w:eastAsia="黑体" w:hAnsi="黑体" w:hint="eastAsia"/>
          <w:sz w:val="24"/>
        </w:rPr>
        <w:t>8.特别说明：</w:t>
      </w:r>
    </w:p>
    <w:p w14:paraId="724FF32B" w14:textId="77777777" w:rsidR="00B63BA8" w:rsidRDefault="00000000">
      <w:pPr>
        <w:spacing w:line="360" w:lineRule="auto"/>
        <w:ind w:firstLine="422"/>
        <w:rPr>
          <w:rFonts w:ascii="宋体" w:hAnsi="宋体"/>
          <w:b/>
          <w:szCs w:val="21"/>
        </w:rPr>
      </w:pPr>
      <w:r>
        <w:rPr>
          <w:rFonts w:ascii="宋体" w:hAnsi="宋体" w:hint="eastAsia"/>
          <w:b/>
          <w:szCs w:val="21"/>
        </w:rPr>
        <w:t>8.1如果本招标文件要求投标人提供资格、信誉、荣誉、业绩与企业认证等材料的，则投标人所提供的以上材料必须为投标人所拥有。</w:t>
      </w:r>
    </w:p>
    <w:p w14:paraId="00309FBA" w14:textId="77777777" w:rsidR="00B63BA8" w:rsidRDefault="00000000">
      <w:pPr>
        <w:spacing w:line="360" w:lineRule="auto"/>
        <w:ind w:firstLine="422"/>
        <w:rPr>
          <w:rFonts w:ascii="宋体" w:hAnsi="宋体"/>
          <w:b/>
          <w:szCs w:val="21"/>
        </w:rPr>
      </w:pPr>
      <w:r>
        <w:rPr>
          <w:rFonts w:ascii="宋体" w:hAnsi="宋体" w:hint="eastAsia"/>
          <w:b/>
          <w:szCs w:val="21"/>
        </w:rPr>
        <w:t>8.2投标人应仔细阅读招标文件的所有内容，按照招标文件的要求提交投标文件，并对所提供的全部资料的真实性承担法律责任。</w:t>
      </w:r>
    </w:p>
    <w:p w14:paraId="646C53A5" w14:textId="77777777" w:rsidR="00B63BA8" w:rsidRDefault="00000000">
      <w:pPr>
        <w:spacing w:line="360" w:lineRule="auto"/>
        <w:ind w:firstLine="422"/>
        <w:rPr>
          <w:rFonts w:ascii="宋体" w:hAnsi="宋体"/>
          <w:b/>
          <w:szCs w:val="21"/>
        </w:rPr>
      </w:pPr>
      <w:r>
        <w:rPr>
          <w:rFonts w:ascii="宋体" w:hAnsi="宋体" w:hint="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2AD1E02C" w14:textId="77777777" w:rsidR="00B63BA8" w:rsidRDefault="00000000">
      <w:pPr>
        <w:spacing w:line="360" w:lineRule="auto"/>
        <w:ind w:firstLine="422"/>
        <w:rPr>
          <w:rFonts w:ascii="宋体" w:hAnsi="宋体"/>
          <w:b/>
          <w:szCs w:val="21"/>
        </w:rPr>
      </w:pPr>
      <w:r>
        <w:rPr>
          <w:rFonts w:ascii="宋体" w:hAnsi="宋体" w:hint="eastAsia"/>
          <w:b/>
          <w:szCs w:val="21"/>
        </w:rPr>
        <w:t>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91CA2E" w14:textId="77777777" w:rsidR="00B63BA8" w:rsidRDefault="00000000">
      <w:pPr>
        <w:spacing w:line="360" w:lineRule="auto"/>
        <w:ind w:firstLine="422"/>
        <w:rPr>
          <w:rFonts w:ascii="宋体" w:hAnsi="宋体"/>
          <w:b/>
          <w:szCs w:val="21"/>
        </w:rPr>
      </w:pPr>
      <w:r>
        <w:rPr>
          <w:rFonts w:ascii="宋体" w:hAnsi="宋体" w:hint="eastAsia"/>
          <w:b/>
          <w:szCs w:val="21"/>
        </w:rPr>
        <w:t>产品在中国境内生产的组件成本占比应当达到规定比例，计算公式为：</w:t>
      </w:r>
    </w:p>
    <w:p w14:paraId="04062A85" w14:textId="77777777" w:rsidR="00B63BA8" w:rsidRDefault="00000000">
      <w:pPr>
        <w:widowControl/>
        <w:shd w:val="clear" w:color="auto" w:fill="FFFFFF"/>
        <w:spacing w:before="30" w:after="30" w:line="360" w:lineRule="auto"/>
        <w:jc w:val="center"/>
        <w:rPr>
          <w:rFonts w:ascii="宋体" w:hAnsi="宋体" w:cs="宋体"/>
          <w:sz w:val="24"/>
        </w:rPr>
      </w:pPr>
      <w:r>
        <w:rPr>
          <w:rFonts w:ascii="宋体" w:hAnsi="宋体" w:cs="宋体"/>
          <w:sz w:val="24"/>
        </w:rPr>
        <w:fldChar w:fldCharType="begin"/>
      </w:r>
      <w:r>
        <w:rPr>
          <w:rFonts w:ascii="宋体" w:hAnsi="宋体" w:cs="宋体"/>
          <w:sz w:val="24"/>
        </w:rPr>
        <w:instrText xml:space="preserve"> INCLUDEPICTURE "https://www.gov.cn/zhengce/content/202509/W020250930645245947614.png" \* MERGEFORMATINET </w:instrText>
      </w:r>
      <w:r>
        <w:rPr>
          <w:rFonts w:ascii="宋体" w:hAnsi="宋体" w:cs="宋体"/>
          <w:sz w:val="24"/>
        </w:rPr>
        <w:fldChar w:fldCharType="separate"/>
      </w:r>
      <w:r>
        <w:rPr>
          <w:rFonts w:ascii="宋体" w:hAnsi="宋体" w:cs="宋体"/>
          <w:noProof/>
          <w:sz w:val="24"/>
        </w:rPr>
        <w:drawing>
          <wp:inline distT="0" distB="0" distL="0" distR="0" wp14:anchorId="49C4D8BC" wp14:editId="1FBB846F">
            <wp:extent cx="4827905" cy="762635"/>
            <wp:effectExtent l="0" t="0" r="1079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827905" cy="762635"/>
                    </a:xfrm>
                    <a:prstGeom prst="rect">
                      <a:avLst/>
                    </a:prstGeom>
                    <a:noFill/>
                    <a:ln>
                      <a:noFill/>
                    </a:ln>
                  </pic:spPr>
                </pic:pic>
              </a:graphicData>
            </a:graphic>
          </wp:inline>
        </w:drawing>
      </w:r>
      <w:r>
        <w:rPr>
          <w:rFonts w:ascii="宋体" w:hAnsi="宋体" w:cs="宋体"/>
          <w:sz w:val="24"/>
        </w:rPr>
        <w:fldChar w:fldCharType="end"/>
      </w:r>
    </w:p>
    <w:p w14:paraId="7B99E1B1" w14:textId="77777777" w:rsidR="00B63BA8" w:rsidRDefault="00000000">
      <w:pPr>
        <w:spacing w:line="360" w:lineRule="auto"/>
        <w:ind w:firstLine="422"/>
        <w:rPr>
          <w:rFonts w:ascii="宋体" w:hAnsi="宋体"/>
          <w:b/>
          <w:szCs w:val="21"/>
        </w:rPr>
      </w:pPr>
      <w:r>
        <w:rPr>
          <w:rFonts w:ascii="宋体" w:hAnsi="宋体" w:hint="eastAsia"/>
          <w:b/>
          <w:szCs w:val="21"/>
        </w:rPr>
        <w:t>财政部会同有关行业主管部门，分产品确定在中国境内生产的组件成本占比应当达到的规定比例。</w:t>
      </w:r>
      <w:r>
        <w:rPr>
          <w:rFonts w:ascii="宋体" w:hAnsi="宋体" w:hint="eastAsia"/>
          <w:b/>
          <w:szCs w:val="21"/>
        </w:rPr>
        <w:lastRenderedPageBreak/>
        <w:t>在分产品的中国境内生产的组件成本占比相关要求实施前，符合《国务院办公厅关于在政府采购中实施本国产品标准及相关政策的通知》第一条第（一）项条件的产品在政府采购活动中视同本国产品。</w:t>
      </w:r>
    </w:p>
    <w:p w14:paraId="5974380A" w14:textId="77777777" w:rsidR="00B63BA8" w:rsidRDefault="00000000">
      <w:pPr>
        <w:spacing w:line="360" w:lineRule="auto"/>
        <w:ind w:firstLine="422"/>
        <w:rPr>
          <w:rFonts w:ascii="宋体" w:hAnsi="宋体"/>
          <w:b/>
          <w:szCs w:val="21"/>
        </w:rPr>
      </w:pPr>
      <w:r>
        <w:rPr>
          <w:rFonts w:ascii="宋体" w:hAnsi="宋体" w:hint="eastAsia"/>
          <w:b/>
          <w:szCs w:val="21"/>
        </w:rPr>
        <w:t>政府采购活动中既有本国产品又有非本国产品参与竞争的，依法对本国产品给予价格评审优惠，对本国产品的报价给予20%的价格扣除，用扣除后的价格参与评审。</w:t>
      </w:r>
    </w:p>
    <w:p w14:paraId="5A96B178" w14:textId="77777777" w:rsidR="00B63BA8" w:rsidRDefault="00000000">
      <w:pPr>
        <w:spacing w:line="360" w:lineRule="auto"/>
        <w:ind w:firstLine="422"/>
        <w:rPr>
          <w:rFonts w:ascii="宋体" w:hAnsi="宋体"/>
          <w:b/>
          <w:szCs w:val="21"/>
        </w:rPr>
      </w:pPr>
      <w:r>
        <w:rPr>
          <w:rFonts w:ascii="宋体" w:hAnsi="宋体" w:hint="eastAsia"/>
          <w:b/>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2340A1" w14:textId="77777777" w:rsidR="00B63BA8" w:rsidRDefault="00000000">
      <w:pPr>
        <w:spacing w:line="360" w:lineRule="auto"/>
        <w:ind w:firstLine="480"/>
        <w:rPr>
          <w:rFonts w:ascii="黑体" w:eastAsia="黑体" w:hAnsi="黑体"/>
          <w:sz w:val="24"/>
        </w:rPr>
      </w:pPr>
      <w:r>
        <w:rPr>
          <w:rFonts w:ascii="黑体" w:eastAsia="黑体" w:hAnsi="黑体" w:hint="eastAsia"/>
          <w:sz w:val="24"/>
        </w:rPr>
        <w:t>9.回避与串通投标</w:t>
      </w:r>
    </w:p>
    <w:p w14:paraId="7D7339E0" w14:textId="77777777" w:rsidR="00B63BA8" w:rsidRDefault="00000000">
      <w:pPr>
        <w:spacing w:line="360" w:lineRule="auto"/>
        <w:ind w:firstLine="422"/>
        <w:rPr>
          <w:rFonts w:ascii="宋体" w:hAnsi="宋体"/>
          <w:b/>
          <w:szCs w:val="21"/>
        </w:rPr>
      </w:pPr>
      <w:r>
        <w:rPr>
          <w:rFonts w:ascii="宋体" w:hAnsi="宋体" w:hint="eastAsia"/>
          <w:b/>
          <w:szCs w:val="21"/>
        </w:rPr>
        <w:t>9.1在政府采购活动中，采购人员及相关人员与供应商有下列利害关系之一的，应当回避：</w:t>
      </w:r>
    </w:p>
    <w:p w14:paraId="48803AF7" w14:textId="77777777" w:rsidR="00B63BA8" w:rsidRDefault="00000000">
      <w:pPr>
        <w:spacing w:line="360" w:lineRule="auto"/>
        <w:ind w:firstLine="420"/>
        <w:rPr>
          <w:rFonts w:hAnsi="宋体"/>
        </w:rPr>
      </w:pPr>
      <w:r>
        <w:rPr>
          <w:rFonts w:hAnsi="宋体" w:hint="eastAsia"/>
        </w:rPr>
        <w:t>（</w:t>
      </w:r>
      <w:r>
        <w:rPr>
          <w:rFonts w:hAnsi="宋体"/>
        </w:rPr>
        <w:t>1</w:t>
      </w:r>
      <w:r>
        <w:rPr>
          <w:rFonts w:hAnsi="宋体" w:hint="eastAsia"/>
        </w:rPr>
        <w:t>）参加采购活动前</w:t>
      </w:r>
      <w:r>
        <w:rPr>
          <w:rFonts w:hAnsi="宋体"/>
        </w:rPr>
        <w:t>3</w:t>
      </w:r>
      <w:r>
        <w:rPr>
          <w:rFonts w:hAnsi="宋体" w:hint="eastAsia"/>
        </w:rPr>
        <w:t>年内与供应商存在劳动关系；</w:t>
      </w:r>
    </w:p>
    <w:p w14:paraId="7A62E17B" w14:textId="77777777" w:rsidR="00B63BA8" w:rsidRDefault="00000000">
      <w:pPr>
        <w:spacing w:line="360" w:lineRule="auto"/>
        <w:ind w:firstLine="420"/>
        <w:rPr>
          <w:rFonts w:hAnsi="宋体"/>
        </w:rPr>
      </w:pPr>
      <w:r>
        <w:rPr>
          <w:rFonts w:hAnsi="宋体" w:hint="eastAsia"/>
        </w:rPr>
        <w:t>（</w:t>
      </w:r>
      <w:r>
        <w:rPr>
          <w:rFonts w:hAnsi="宋体"/>
        </w:rPr>
        <w:t>2</w:t>
      </w:r>
      <w:r>
        <w:rPr>
          <w:rFonts w:hAnsi="宋体" w:hint="eastAsia"/>
        </w:rPr>
        <w:t>）参加采购活动前</w:t>
      </w:r>
      <w:r>
        <w:rPr>
          <w:rFonts w:hAnsi="宋体"/>
        </w:rPr>
        <w:t>3</w:t>
      </w:r>
      <w:r>
        <w:rPr>
          <w:rFonts w:hAnsi="宋体" w:hint="eastAsia"/>
        </w:rPr>
        <w:t>年内担任供应商的董事、监事；</w:t>
      </w:r>
    </w:p>
    <w:p w14:paraId="3E711E06" w14:textId="77777777" w:rsidR="00B63BA8" w:rsidRDefault="00000000">
      <w:pPr>
        <w:spacing w:line="360" w:lineRule="auto"/>
        <w:ind w:firstLine="420"/>
        <w:rPr>
          <w:rFonts w:hAnsi="宋体"/>
        </w:rPr>
      </w:pPr>
      <w:r>
        <w:rPr>
          <w:rFonts w:hAnsi="宋体" w:hint="eastAsia"/>
        </w:rPr>
        <w:t>（</w:t>
      </w:r>
      <w:r>
        <w:rPr>
          <w:rFonts w:hAnsi="宋体"/>
        </w:rPr>
        <w:t>3</w:t>
      </w:r>
      <w:r>
        <w:rPr>
          <w:rFonts w:hAnsi="宋体" w:hint="eastAsia"/>
        </w:rPr>
        <w:t>）参加采购活动前</w:t>
      </w:r>
      <w:r>
        <w:rPr>
          <w:rFonts w:hAnsi="宋体"/>
        </w:rPr>
        <w:t>3</w:t>
      </w:r>
      <w:r>
        <w:rPr>
          <w:rFonts w:hAnsi="宋体" w:hint="eastAsia"/>
        </w:rPr>
        <w:t>年内是供应商的控股股东或者实际控制人；</w:t>
      </w:r>
    </w:p>
    <w:p w14:paraId="1499AD37" w14:textId="77777777" w:rsidR="00B63BA8" w:rsidRDefault="00000000">
      <w:pPr>
        <w:spacing w:line="360" w:lineRule="auto"/>
        <w:ind w:firstLine="420"/>
        <w:rPr>
          <w:rFonts w:hAnsi="宋体"/>
        </w:rPr>
      </w:pPr>
      <w:r>
        <w:rPr>
          <w:rFonts w:hAnsi="宋体" w:hint="eastAsia"/>
        </w:rPr>
        <w:t>（</w:t>
      </w:r>
      <w:r>
        <w:rPr>
          <w:rFonts w:hAnsi="宋体"/>
        </w:rPr>
        <w:t>4</w:t>
      </w:r>
      <w:r>
        <w:rPr>
          <w:rFonts w:hAnsi="宋体" w:hint="eastAsia"/>
        </w:rPr>
        <w:t>）与供应商的法定代表人或者负责人有夫妻、直系血亲、三代以内旁系血亲或者近姻亲关系；</w:t>
      </w:r>
    </w:p>
    <w:p w14:paraId="6696D312" w14:textId="77777777" w:rsidR="00B63BA8" w:rsidRDefault="00000000">
      <w:pPr>
        <w:spacing w:line="360" w:lineRule="auto"/>
        <w:ind w:firstLine="420"/>
        <w:rPr>
          <w:rFonts w:hAnsi="宋体"/>
        </w:rPr>
      </w:pPr>
      <w:r>
        <w:rPr>
          <w:rFonts w:hAnsi="宋体" w:hint="eastAsia"/>
        </w:rPr>
        <w:t>（</w:t>
      </w:r>
      <w:r>
        <w:rPr>
          <w:rFonts w:hAnsi="宋体"/>
        </w:rPr>
        <w:t>5</w:t>
      </w:r>
      <w:r>
        <w:rPr>
          <w:rFonts w:hAnsi="宋体" w:hint="eastAsia"/>
        </w:rPr>
        <w:t>）与供应商有其他可能影响政府采购活动公平、公正进行的关系。</w:t>
      </w:r>
    </w:p>
    <w:p w14:paraId="432C4D4E" w14:textId="77777777" w:rsidR="00B63BA8" w:rsidRDefault="00000000">
      <w:pPr>
        <w:spacing w:line="360" w:lineRule="auto"/>
        <w:ind w:firstLine="420"/>
        <w:rPr>
          <w:rFonts w:hAnsi="宋体"/>
        </w:rPr>
      </w:pPr>
      <w:r>
        <w:rPr>
          <w:rFonts w:hAnsi="宋体" w:hint="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9E752B" w14:textId="77777777" w:rsidR="00B63BA8" w:rsidRDefault="00000000">
      <w:pPr>
        <w:spacing w:line="360" w:lineRule="auto"/>
        <w:ind w:firstLine="420"/>
        <w:rPr>
          <w:rFonts w:ascii="宋体" w:hAnsi="宋体"/>
          <w:szCs w:val="21"/>
        </w:rPr>
      </w:pPr>
      <w:r>
        <w:rPr>
          <w:rFonts w:ascii="宋体" w:hAnsi="宋体" w:hint="eastAsia"/>
          <w:szCs w:val="21"/>
        </w:rPr>
        <w:t>9.2有下列情形之一的视为投标人相互串通投标，投标文件将被视为无效：</w:t>
      </w:r>
    </w:p>
    <w:p w14:paraId="7B019F33" w14:textId="77777777" w:rsidR="00B63BA8" w:rsidRDefault="00000000">
      <w:pPr>
        <w:spacing w:line="360" w:lineRule="auto"/>
        <w:ind w:firstLine="422"/>
        <w:rPr>
          <w:rFonts w:hAnsi="宋体"/>
          <w:b/>
        </w:rPr>
      </w:pPr>
      <w:r>
        <w:rPr>
          <w:rFonts w:hAnsi="宋体" w:hint="eastAsia"/>
          <w:b/>
        </w:rPr>
        <w:t>（</w:t>
      </w:r>
      <w:r>
        <w:rPr>
          <w:rFonts w:hAnsi="宋体"/>
          <w:b/>
        </w:rPr>
        <w:t>1</w:t>
      </w:r>
      <w:r>
        <w:rPr>
          <w:rFonts w:hAnsi="宋体" w:hint="eastAsia"/>
          <w:b/>
        </w:rPr>
        <w:t>）不同投标人的投标文件由同一单位或者个人编制；或者不同投标人报名的</w:t>
      </w:r>
      <w:r>
        <w:rPr>
          <w:rFonts w:hAnsi="宋体"/>
          <w:b/>
        </w:rPr>
        <w:t>IP</w:t>
      </w:r>
      <w:r>
        <w:rPr>
          <w:rFonts w:hAnsi="宋体" w:hint="eastAsia"/>
          <w:b/>
        </w:rPr>
        <w:t>地址一致的；或者编制标书硬件设备</w:t>
      </w:r>
      <w:r>
        <w:rPr>
          <w:rFonts w:hAnsi="宋体"/>
          <w:b/>
        </w:rPr>
        <w:t>CPU</w:t>
      </w:r>
      <w:r>
        <w:rPr>
          <w:rFonts w:hAnsi="宋体" w:hint="eastAsia"/>
          <w:b/>
        </w:rPr>
        <w:t>编号、硬盘编号、网卡地址一致的情况。</w:t>
      </w:r>
    </w:p>
    <w:p w14:paraId="08456AA8" w14:textId="77777777" w:rsidR="00B63BA8" w:rsidRDefault="00000000">
      <w:pPr>
        <w:spacing w:line="360" w:lineRule="auto"/>
        <w:ind w:firstLine="422"/>
        <w:rPr>
          <w:rFonts w:hAnsi="宋体"/>
          <w:b/>
        </w:rPr>
      </w:pPr>
      <w:r>
        <w:rPr>
          <w:rFonts w:hAnsi="宋体" w:hint="eastAsia"/>
          <w:b/>
        </w:rPr>
        <w:t>（</w:t>
      </w:r>
      <w:r>
        <w:rPr>
          <w:rFonts w:hAnsi="宋体"/>
          <w:b/>
        </w:rPr>
        <w:t>2</w:t>
      </w:r>
      <w:r>
        <w:rPr>
          <w:rFonts w:hAnsi="宋体" w:hint="eastAsia"/>
          <w:b/>
        </w:rPr>
        <w:t>）不同投标人委托同一单位或者个人办理投标事宜；</w:t>
      </w:r>
    </w:p>
    <w:p w14:paraId="6A195DB6" w14:textId="77777777" w:rsidR="00B63BA8" w:rsidRDefault="00000000">
      <w:pPr>
        <w:spacing w:line="360" w:lineRule="auto"/>
        <w:ind w:firstLine="422"/>
        <w:rPr>
          <w:rFonts w:hAnsi="宋体"/>
          <w:b/>
        </w:rPr>
      </w:pPr>
      <w:r>
        <w:rPr>
          <w:rFonts w:hAnsi="宋体" w:hint="eastAsia"/>
          <w:b/>
        </w:rPr>
        <w:t>（</w:t>
      </w:r>
      <w:r>
        <w:rPr>
          <w:rFonts w:hAnsi="宋体"/>
          <w:b/>
        </w:rPr>
        <w:t>3</w:t>
      </w:r>
      <w:r>
        <w:rPr>
          <w:rFonts w:hAnsi="宋体" w:hint="eastAsia"/>
          <w:b/>
        </w:rPr>
        <w:t>）不同的投标人的投标文件载明的项目管理员为同一个人；</w:t>
      </w:r>
    </w:p>
    <w:p w14:paraId="6A2CEF2C" w14:textId="77777777" w:rsidR="00B63BA8" w:rsidRDefault="00000000">
      <w:pPr>
        <w:spacing w:line="360" w:lineRule="auto"/>
        <w:ind w:firstLine="422"/>
        <w:rPr>
          <w:rFonts w:hAnsi="宋体"/>
          <w:b/>
        </w:rPr>
      </w:pPr>
      <w:r>
        <w:rPr>
          <w:rFonts w:hAnsi="宋体" w:hint="eastAsia"/>
          <w:b/>
        </w:rPr>
        <w:t>（</w:t>
      </w:r>
      <w:r>
        <w:rPr>
          <w:rFonts w:hAnsi="宋体"/>
          <w:b/>
        </w:rPr>
        <w:t>4</w:t>
      </w:r>
      <w:r>
        <w:rPr>
          <w:rFonts w:hAnsi="宋体" w:hint="eastAsia"/>
          <w:b/>
        </w:rPr>
        <w:t>）不同投标人的电子或纸质投标文件异常一致或者投标报价呈规律性差异；</w:t>
      </w:r>
    </w:p>
    <w:p w14:paraId="58E065F1" w14:textId="77777777" w:rsidR="00B63BA8" w:rsidRDefault="00000000">
      <w:pPr>
        <w:spacing w:line="360" w:lineRule="auto"/>
        <w:ind w:firstLine="422"/>
        <w:rPr>
          <w:rFonts w:hAnsi="宋体"/>
          <w:b/>
        </w:rPr>
      </w:pPr>
      <w:r>
        <w:rPr>
          <w:rFonts w:hAnsi="宋体" w:hint="eastAsia"/>
          <w:b/>
        </w:rPr>
        <w:t>（</w:t>
      </w:r>
      <w:r>
        <w:rPr>
          <w:rFonts w:hAnsi="宋体"/>
          <w:b/>
        </w:rPr>
        <w:t>5</w:t>
      </w:r>
      <w:r>
        <w:rPr>
          <w:rFonts w:hAnsi="宋体" w:hint="eastAsia"/>
          <w:b/>
        </w:rPr>
        <w:t>）不同投标人的纸质投标文件相互混装；</w:t>
      </w:r>
    </w:p>
    <w:p w14:paraId="33B3AB2A" w14:textId="77777777" w:rsidR="00B63BA8" w:rsidRDefault="00000000">
      <w:pPr>
        <w:spacing w:line="360" w:lineRule="auto"/>
        <w:ind w:firstLine="420"/>
        <w:rPr>
          <w:rFonts w:ascii="宋体" w:hAnsi="宋体"/>
          <w:szCs w:val="21"/>
        </w:rPr>
      </w:pPr>
      <w:r>
        <w:rPr>
          <w:rFonts w:ascii="宋体" w:hAnsi="宋体" w:hint="eastAsia"/>
          <w:szCs w:val="21"/>
        </w:rPr>
        <w:t>9.3供应商有下列情形之一的，属于恶意串通行为，将报同级监督管理部门：</w:t>
      </w:r>
    </w:p>
    <w:p w14:paraId="0EBA3138" w14:textId="77777777" w:rsidR="00B63BA8" w:rsidRDefault="00000000">
      <w:pPr>
        <w:spacing w:line="360" w:lineRule="auto"/>
        <w:ind w:firstLine="420"/>
        <w:rPr>
          <w:rFonts w:hAnsi="宋体"/>
        </w:rPr>
      </w:pPr>
      <w:r>
        <w:rPr>
          <w:rFonts w:hAnsi="宋体" w:hint="eastAsia"/>
        </w:rPr>
        <w:t>（</w:t>
      </w:r>
      <w:r>
        <w:rPr>
          <w:rFonts w:hAnsi="宋体"/>
        </w:rPr>
        <w:t>1</w:t>
      </w:r>
      <w:r>
        <w:rPr>
          <w:rFonts w:hAnsi="宋体" w:hint="eastAsia"/>
        </w:rPr>
        <w:t>）供应商直接或者间接从采购人或者采购代理机构处获得其他供应商的相关信息并修改其投标文件或者投标文件；</w:t>
      </w:r>
    </w:p>
    <w:p w14:paraId="17FEE559" w14:textId="77777777" w:rsidR="00B63BA8" w:rsidRDefault="00000000">
      <w:pPr>
        <w:spacing w:line="360" w:lineRule="auto"/>
        <w:ind w:firstLine="420"/>
        <w:rPr>
          <w:rFonts w:hAnsi="宋体"/>
        </w:rPr>
      </w:pPr>
      <w:r>
        <w:rPr>
          <w:rFonts w:hAnsi="宋体" w:hint="eastAsia"/>
        </w:rPr>
        <w:t>（</w:t>
      </w:r>
      <w:r>
        <w:rPr>
          <w:rFonts w:hAnsi="宋体"/>
        </w:rPr>
        <w:t>2</w:t>
      </w:r>
      <w:r>
        <w:rPr>
          <w:rFonts w:hAnsi="宋体" w:hint="eastAsia"/>
        </w:rPr>
        <w:t>）供应商按照采购人或者采购代理机构的授意撤换、修改投标文件或者投标文件；</w:t>
      </w:r>
    </w:p>
    <w:p w14:paraId="28B13D0F" w14:textId="77777777" w:rsidR="00B63BA8" w:rsidRDefault="00000000">
      <w:pPr>
        <w:spacing w:line="360" w:lineRule="auto"/>
        <w:ind w:firstLine="420"/>
        <w:rPr>
          <w:rFonts w:hAnsi="宋体"/>
        </w:rPr>
      </w:pPr>
      <w:r>
        <w:rPr>
          <w:rFonts w:hAnsi="宋体" w:hint="eastAsia"/>
        </w:rPr>
        <w:t>（</w:t>
      </w:r>
      <w:r>
        <w:rPr>
          <w:rFonts w:hAnsi="宋体"/>
        </w:rPr>
        <w:t>3</w:t>
      </w:r>
      <w:r>
        <w:rPr>
          <w:rFonts w:hAnsi="宋体" w:hint="eastAsia"/>
        </w:rPr>
        <w:t>）供应商之间协商报价、技术方案等投标文件或者投标文件的实质性内容；</w:t>
      </w:r>
    </w:p>
    <w:p w14:paraId="328024FE" w14:textId="77777777" w:rsidR="00B63BA8" w:rsidRDefault="00000000">
      <w:pPr>
        <w:spacing w:line="360" w:lineRule="auto"/>
        <w:ind w:firstLine="420"/>
        <w:rPr>
          <w:rFonts w:hAnsi="宋体"/>
        </w:rPr>
      </w:pPr>
      <w:r>
        <w:rPr>
          <w:rFonts w:hAnsi="宋体" w:hint="eastAsia"/>
        </w:rPr>
        <w:t>（</w:t>
      </w:r>
      <w:r>
        <w:rPr>
          <w:rFonts w:hAnsi="宋体"/>
        </w:rPr>
        <w:t>4</w:t>
      </w:r>
      <w:r>
        <w:rPr>
          <w:rFonts w:hAnsi="宋体" w:hint="eastAsia"/>
        </w:rPr>
        <w:t>）属于同一集团、协会、商会等组织成员的供应商按照该组织要求协同参加政府采购活动；</w:t>
      </w:r>
    </w:p>
    <w:p w14:paraId="7917F51E" w14:textId="77777777" w:rsidR="00B63BA8" w:rsidRDefault="00000000">
      <w:pPr>
        <w:spacing w:line="360" w:lineRule="auto"/>
        <w:ind w:firstLine="420"/>
        <w:rPr>
          <w:rFonts w:hAnsi="宋体"/>
        </w:rPr>
      </w:pPr>
      <w:r>
        <w:rPr>
          <w:rFonts w:hAnsi="宋体" w:hint="eastAsia"/>
        </w:rPr>
        <w:t>（</w:t>
      </w:r>
      <w:r>
        <w:rPr>
          <w:rFonts w:hAnsi="宋体"/>
        </w:rPr>
        <w:t>5</w:t>
      </w:r>
      <w:r>
        <w:rPr>
          <w:rFonts w:hAnsi="宋体" w:hint="eastAsia"/>
        </w:rPr>
        <w:t>）供应商之间事先约定一致抬高或者压低投标报价，或者在招标项目中事先约定轮流以高价位或者低价位中标，或者事先约定由某一特定供应商中标，然后再参加投标；</w:t>
      </w:r>
    </w:p>
    <w:p w14:paraId="27237FBA" w14:textId="77777777" w:rsidR="00B63BA8" w:rsidRDefault="00000000">
      <w:pPr>
        <w:spacing w:line="360" w:lineRule="auto"/>
        <w:ind w:firstLine="420"/>
        <w:rPr>
          <w:rFonts w:hAnsi="宋体"/>
        </w:rPr>
      </w:pPr>
      <w:r>
        <w:rPr>
          <w:rFonts w:hAnsi="宋体" w:hint="eastAsia"/>
        </w:rPr>
        <w:t>（</w:t>
      </w:r>
      <w:r>
        <w:rPr>
          <w:rFonts w:hAnsi="宋体"/>
        </w:rPr>
        <w:t>6</w:t>
      </w:r>
      <w:r>
        <w:rPr>
          <w:rFonts w:hAnsi="宋体" w:hint="eastAsia"/>
        </w:rPr>
        <w:t>）供应商之间商定部分供应商放弃参加政府采购活动或者放弃中标；</w:t>
      </w:r>
    </w:p>
    <w:p w14:paraId="17E7D7EB" w14:textId="77777777" w:rsidR="00B63BA8" w:rsidRDefault="00000000">
      <w:pPr>
        <w:spacing w:line="360" w:lineRule="auto"/>
        <w:ind w:firstLine="420"/>
        <w:rPr>
          <w:rFonts w:hAnsi="宋体"/>
        </w:rPr>
      </w:pPr>
      <w:r>
        <w:rPr>
          <w:rFonts w:hAnsi="宋体" w:hint="eastAsia"/>
        </w:rPr>
        <w:t>（</w:t>
      </w:r>
      <w:r>
        <w:rPr>
          <w:rFonts w:hAnsi="宋体"/>
        </w:rPr>
        <w:t>7</w:t>
      </w:r>
      <w:r>
        <w:rPr>
          <w:rFonts w:hAnsi="宋体" w:hint="eastAsia"/>
        </w:rPr>
        <w:t>）供应商与采购人或者采购代理机构之间、供应商相互之间，为谋求特定供应商中标或者排斥其</w:t>
      </w:r>
      <w:r>
        <w:rPr>
          <w:rFonts w:hAnsi="宋体" w:hint="eastAsia"/>
        </w:rPr>
        <w:lastRenderedPageBreak/>
        <w:t>他供应商的其他串通行为。</w:t>
      </w:r>
    </w:p>
    <w:p w14:paraId="34530194" w14:textId="77777777" w:rsidR="00B63BA8" w:rsidRDefault="00B63BA8">
      <w:pPr>
        <w:pStyle w:val="a9"/>
        <w:spacing w:line="360" w:lineRule="auto"/>
        <w:ind w:left="2" w:firstLine="422"/>
        <w:rPr>
          <w:rFonts w:hAnsi="宋体"/>
          <w:b/>
        </w:rPr>
      </w:pPr>
    </w:p>
    <w:p w14:paraId="6F704EDF" w14:textId="77777777" w:rsidR="00B63BA8" w:rsidRDefault="00000000">
      <w:pPr>
        <w:pStyle w:val="3"/>
        <w:keepNext w:val="0"/>
        <w:keepLines w:val="0"/>
        <w:spacing w:line="400" w:lineRule="exact"/>
        <w:jc w:val="center"/>
      </w:pPr>
      <w:bookmarkStart w:id="16" w:name="_Toc8114"/>
      <w:bookmarkStart w:id="17" w:name="_Toc187761555"/>
      <w:r>
        <w:rPr>
          <w:rFonts w:hint="eastAsia"/>
        </w:rPr>
        <w:t>二、招标文件</w:t>
      </w:r>
      <w:bookmarkEnd w:id="16"/>
      <w:bookmarkEnd w:id="17"/>
    </w:p>
    <w:p w14:paraId="428EC57C" w14:textId="77777777" w:rsidR="00B63BA8" w:rsidRDefault="00000000">
      <w:pPr>
        <w:spacing w:line="360" w:lineRule="auto"/>
        <w:ind w:firstLine="480"/>
        <w:rPr>
          <w:rFonts w:ascii="黑体" w:eastAsia="黑体" w:hAnsi="黑体"/>
          <w:sz w:val="24"/>
        </w:rPr>
      </w:pPr>
      <w:r>
        <w:rPr>
          <w:rFonts w:ascii="黑体" w:eastAsia="黑体" w:hAnsi="黑体" w:hint="eastAsia"/>
          <w:sz w:val="24"/>
        </w:rPr>
        <w:t>10.招标文件的组成</w:t>
      </w:r>
    </w:p>
    <w:p w14:paraId="7A3B0547" w14:textId="77777777" w:rsidR="00B63BA8" w:rsidRDefault="00000000">
      <w:pPr>
        <w:spacing w:line="360" w:lineRule="auto"/>
        <w:ind w:firstLine="420"/>
        <w:rPr>
          <w:rFonts w:ascii="宋体" w:hAnsi="宋体"/>
          <w:szCs w:val="21"/>
        </w:rPr>
      </w:pPr>
      <w:r>
        <w:rPr>
          <w:rFonts w:ascii="宋体" w:hAnsi="宋体" w:hint="eastAsia"/>
          <w:szCs w:val="21"/>
        </w:rPr>
        <w:t>第一章 招标公告；</w:t>
      </w:r>
    </w:p>
    <w:p w14:paraId="45466FD3" w14:textId="77777777" w:rsidR="00B63BA8" w:rsidRDefault="00000000">
      <w:pPr>
        <w:spacing w:line="360" w:lineRule="auto"/>
        <w:ind w:firstLine="420"/>
        <w:rPr>
          <w:rFonts w:ascii="宋体" w:hAnsi="宋体"/>
          <w:szCs w:val="21"/>
        </w:rPr>
      </w:pPr>
      <w:r>
        <w:rPr>
          <w:rFonts w:ascii="宋体" w:hAnsi="宋体" w:hint="eastAsia"/>
          <w:szCs w:val="21"/>
        </w:rPr>
        <w:t xml:space="preserve">第二章 采购需求； </w:t>
      </w:r>
    </w:p>
    <w:p w14:paraId="3A3CD562" w14:textId="77777777" w:rsidR="00B63BA8" w:rsidRDefault="00000000">
      <w:pPr>
        <w:spacing w:line="360" w:lineRule="auto"/>
        <w:ind w:firstLine="420"/>
        <w:rPr>
          <w:rFonts w:ascii="宋体" w:hAnsi="宋体"/>
          <w:szCs w:val="21"/>
        </w:rPr>
      </w:pPr>
      <w:r>
        <w:rPr>
          <w:rFonts w:ascii="宋体" w:hAnsi="宋体" w:hint="eastAsia"/>
          <w:szCs w:val="21"/>
        </w:rPr>
        <w:t>第三章 投标人须知；</w:t>
      </w:r>
    </w:p>
    <w:p w14:paraId="4AD2E160" w14:textId="77777777" w:rsidR="00B63BA8" w:rsidRDefault="00000000">
      <w:pPr>
        <w:spacing w:line="360" w:lineRule="auto"/>
        <w:ind w:firstLine="420"/>
        <w:rPr>
          <w:rFonts w:ascii="宋体" w:hAnsi="宋体"/>
          <w:szCs w:val="21"/>
        </w:rPr>
      </w:pPr>
      <w:r>
        <w:rPr>
          <w:rFonts w:ascii="宋体" w:hAnsi="宋体" w:hint="eastAsia"/>
          <w:szCs w:val="21"/>
        </w:rPr>
        <w:t>第四章 评标方法及评标标准；</w:t>
      </w:r>
    </w:p>
    <w:p w14:paraId="171CF260" w14:textId="77777777" w:rsidR="00B63BA8" w:rsidRDefault="00000000">
      <w:pPr>
        <w:spacing w:line="360" w:lineRule="auto"/>
        <w:ind w:firstLine="420"/>
        <w:rPr>
          <w:rFonts w:ascii="宋体" w:hAnsi="宋体"/>
          <w:szCs w:val="21"/>
        </w:rPr>
      </w:pPr>
      <w:r>
        <w:rPr>
          <w:rFonts w:ascii="宋体" w:hAnsi="宋体" w:hint="eastAsia"/>
          <w:szCs w:val="21"/>
        </w:rPr>
        <w:t>第五章 拟签订的合同文本；</w:t>
      </w:r>
    </w:p>
    <w:p w14:paraId="4C8AFFD3" w14:textId="77777777" w:rsidR="00B63BA8" w:rsidRDefault="00000000">
      <w:pPr>
        <w:spacing w:line="360" w:lineRule="auto"/>
        <w:ind w:firstLine="420"/>
        <w:rPr>
          <w:rFonts w:ascii="宋体" w:hAnsi="宋体"/>
          <w:szCs w:val="21"/>
        </w:rPr>
      </w:pPr>
      <w:r>
        <w:rPr>
          <w:rFonts w:ascii="宋体" w:hAnsi="宋体" w:hint="eastAsia"/>
          <w:szCs w:val="21"/>
        </w:rPr>
        <w:t>第六章 投标文件格式；</w:t>
      </w:r>
    </w:p>
    <w:p w14:paraId="0B852F47" w14:textId="77777777" w:rsidR="00B63BA8" w:rsidRDefault="00000000">
      <w:pPr>
        <w:spacing w:line="360" w:lineRule="auto"/>
        <w:ind w:firstLine="420"/>
        <w:rPr>
          <w:rFonts w:ascii="宋体" w:hAnsi="宋体"/>
          <w:szCs w:val="21"/>
        </w:rPr>
      </w:pPr>
      <w:r>
        <w:rPr>
          <w:rFonts w:ascii="宋体" w:hAnsi="宋体" w:hint="eastAsia"/>
          <w:szCs w:val="21"/>
        </w:rPr>
        <w:t>第七章 质疑、投诉材料格式</w:t>
      </w:r>
    </w:p>
    <w:p w14:paraId="0F73604E" w14:textId="77777777" w:rsidR="00B63BA8" w:rsidRDefault="00000000">
      <w:pPr>
        <w:spacing w:line="360" w:lineRule="auto"/>
        <w:ind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14:paraId="58425BF0" w14:textId="77777777" w:rsidR="00B63BA8" w:rsidRDefault="00000000">
      <w:pPr>
        <w:spacing w:line="360" w:lineRule="auto"/>
        <w:ind w:firstLine="480"/>
        <w:rPr>
          <w:rFonts w:ascii="黑体" w:eastAsia="黑体" w:hAnsi="黑体"/>
          <w:sz w:val="24"/>
        </w:rPr>
      </w:pPr>
      <w:r>
        <w:rPr>
          <w:rFonts w:ascii="黑体" w:eastAsia="黑体" w:hAnsi="黑体" w:hint="eastAsia"/>
          <w:sz w:val="24"/>
        </w:rPr>
        <w:t>11.招标文件的澄清、修改 、现场考察和答疑会</w:t>
      </w:r>
    </w:p>
    <w:p w14:paraId="04CDEA98" w14:textId="77777777" w:rsidR="00B63BA8" w:rsidRDefault="00000000">
      <w:pPr>
        <w:spacing w:line="360" w:lineRule="auto"/>
        <w:ind w:firstLine="422"/>
        <w:rPr>
          <w:rFonts w:ascii="宋体" w:hAnsi="宋体"/>
          <w:b/>
          <w:szCs w:val="21"/>
        </w:rPr>
      </w:pPr>
      <w:r>
        <w:rPr>
          <w:rFonts w:ascii="宋体" w:hAnsi="宋体" w:hint="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AAD8BFA" w14:textId="77777777" w:rsidR="00B63BA8" w:rsidRDefault="00000000">
      <w:pPr>
        <w:spacing w:line="360" w:lineRule="auto"/>
        <w:ind w:firstLine="420"/>
        <w:rPr>
          <w:rFonts w:hAnsi="宋体"/>
        </w:rPr>
      </w:pPr>
      <w:r>
        <w:rPr>
          <w:rFonts w:hAnsi="宋体"/>
        </w:rPr>
        <w:t xml:space="preserve">11.2 </w:t>
      </w:r>
      <w:r>
        <w:rPr>
          <w:rFonts w:hAnsi="宋体" w:hint="eastAsia"/>
        </w:rPr>
        <w:t>投标人应认真审阅本公开招标文件，如有疑问，或发现其中有误或有要求不合理的，应在投标人须知前附表规定的</w:t>
      </w:r>
      <w:r>
        <w:rPr>
          <w:rFonts w:cs="宋体" w:hint="eastAsia"/>
          <w:szCs w:val="21"/>
        </w:rPr>
        <w:t>投标截止时间</w:t>
      </w:r>
      <w:r>
        <w:rPr>
          <w:rFonts w:hAnsi="宋体" w:hint="eastAsia"/>
        </w:rPr>
        <w:t>前以书面形式要求采购人或采购代理机构对招标文件予以澄清；否则，由此产生的后果由投标人自行负责。</w:t>
      </w:r>
    </w:p>
    <w:p w14:paraId="1EDFEFF5" w14:textId="77777777" w:rsidR="00B63BA8" w:rsidRDefault="00000000">
      <w:pPr>
        <w:spacing w:line="360" w:lineRule="auto"/>
        <w:ind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14:paraId="10054055" w14:textId="77777777" w:rsidR="00B63BA8" w:rsidRDefault="00000000">
      <w:pPr>
        <w:spacing w:line="360" w:lineRule="auto"/>
        <w:ind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szCs w:val="21"/>
        </w:rPr>
        <w:t>规定的政府采购信息发布媒体上</w:t>
      </w:r>
      <w:r>
        <w:rPr>
          <w:rFonts w:hint="eastAsia"/>
        </w:rPr>
        <w:t>发布更正公告。</w:t>
      </w:r>
    </w:p>
    <w:p w14:paraId="3481A471" w14:textId="77777777" w:rsidR="00B63BA8" w:rsidRDefault="00000000">
      <w:pPr>
        <w:spacing w:line="360" w:lineRule="auto"/>
        <w:ind w:firstLine="420"/>
        <w:rPr>
          <w:rFonts w:hAnsi="宋体"/>
        </w:rPr>
      </w:pPr>
      <w:r>
        <w:rPr>
          <w:rFonts w:hAnsi="宋体"/>
        </w:rPr>
        <w:t>11.5</w:t>
      </w:r>
      <w:r>
        <w:rPr>
          <w:rFonts w:hAnsi="宋体" w:hint="eastAsia"/>
        </w:rPr>
        <w:t>采购人或者采购代理机构可以在招标文件提供期限截止后，组织已获取招标文件的潜在投标人现场考察或者召开开标前答疑会，具体详见“投标人须知前附表”。</w:t>
      </w:r>
    </w:p>
    <w:p w14:paraId="6C8E594A" w14:textId="77777777" w:rsidR="00B63BA8" w:rsidRDefault="00000000">
      <w:pPr>
        <w:pStyle w:val="3"/>
        <w:keepNext w:val="0"/>
        <w:keepLines w:val="0"/>
        <w:spacing w:line="400" w:lineRule="exact"/>
        <w:jc w:val="center"/>
      </w:pPr>
      <w:bookmarkStart w:id="18" w:name="_Toc15136"/>
      <w:bookmarkStart w:id="19" w:name="_Toc187761556"/>
      <w:r>
        <w:rPr>
          <w:rFonts w:hint="eastAsia"/>
        </w:rPr>
        <w:t>三、投标文件的编制</w:t>
      </w:r>
      <w:bookmarkEnd w:id="18"/>
      <w:bookmarkEnd w:id="19"/>
    </w:p>
    <w:p w14:paraId="2C046EB6" w14:textId="77777777" w:rsidR="00B63BA8" w:rsidRDefault="00000000">
      <w:pPr>
        <w:spacing w:line="360" w:lineRule="auto"/>
        <w:ind w:firstLine="480"/>
        <w:rPr>
          <w:rFonts w:ascii="黑体" w:eastAsia="黑体" w:hAnsi="黑体"/>
          <w:sz w:val="24"/>
        </w:rPr>
      </w:pPr>
      <w:r>
        <w:rPr>
          <w:rFonts w:ascii="黑体" w:eastAsia="黑体" w:hAnsi="黑体" w:hint="eastAsia"/>
          <w:sz w:val="24"/>
        </w:rPr>
        <w:t>12.投标文件的编制原则</w:t>
      </w:r>
    </w:p>
    <w:p w14:paraId="4117F54A" w14:textId="77777777" w:rsidR="00B63BA8" w:rsidRDefault="00000000">
      <w:pPr>
        <w:spacing w:line="360" w:lineRule="auto"/>
        <w:ind w:firstLine="420"/>
        <w:rPr>
          <w:rFonts w:ascii="宋体" w:hAnsi="宋体"/>
          <w:szCs w:val="21"/>
        </w:rPr>
      </w:pPr>
      <w:r>
        <w:rPr>
          <w:rFonts w:ascii="宋体" w:hAnsi="宋体" w:hint="eastAsia"/>
          <w:szCs w:val="21"/>
        </w:rPr>
        <w:t>12.1投标人必须按照招标文件的要求编制投标文件。投标文件必须对招标文件提出的要求和条件作出明确响应。</w:t>
      </w:r>
    </w:p>
    <w:p w14:paraId="4F29E210" w14:textId="77777777" w:rsidR="00B63BA8" w:rsidRDefault="00000000">
      <w:pPr>
        <w:spacing w:line="360" w:lineRule="auto"/>
        <w:ind w:firstLine="420"/>
        <w:rPr>
          <w:rFonts w:ascii="宋体" w:hAnsi="宋体"/>
          <w:szCs w:val="21"/>
        </w:rPr>
      </w:pPr>
      <w:r>
        <w:rPr>
          <w:rFonts w:ascii="宋体" w:hAnsi="宋体" w:hint="eastAsia"/>
          <w:szCs w:val="21"/>
        </w:rPr>
        <w:t>12.2投标人应根据自身实际情况如实响应招标文件，不得仅将招标文件内容简单复制粘贴作为投标响应，还应当提供相关证明材料，否则将作无效响应处理（定制采购项目不适用本条款）。对于重要技</w:t>
      </w:r>
      <w:r>
        <w:rPr>
          <w:rFonts w:ascii="宋体" w:hAnsi="宋体" w:hint="eastAsia"/>
          <w:szCs w:val="21"/>
        </w:rPr>
        <w:lastRenderedPageBreak/>
        <w:t>术条款或技术参数应当在投标文件中提供技术支持资料，技术支持资料以招标文件中规定的形式为准，否则将视为无效技术支持资料。</w:t>
      </w:r>
    </w:p>
    <w:p w14:paraId="14D252E9" w14:textId="77777777" w:rsidR="00B63BA8" w:rsidRDefault="00000000">
      <w:pPr>
        <w:spacing w:line="360" w:lineRule="auto"/>
        <w:ind w:firstLine="480"/>
        <w:rPr>
          <w:rFonts w:ascii="黑体" w:eastAsia="黑体" w:hAnsi="黑体"/>
          <w:sz w:val="24"/>
        </w:rPr>
      </w:pPr>
      <w:r>
        <w:rPr>
          <w:rFonts w:ascii="黑体" w:eastAsia="黑体" w:hAnsi="黑体" w:hint="eastAsia"/>
          <w:sz w:val="24"/>
        </w:rPr>
        <w:t>13.投标文件的组成</w:t>
      </w:r>
    </w:p>
    <w:p w14:paraId="63C378FA" w14:textId="77777777" w:rsidR="00B63BA8" w:rsidRDefault="00000000">
      <w:pPr>
        <w:spacing w:line="360" w:lineRule="auto"/>
        <w:ind w:firstLine="420"/>
        <w:rPr>
          <w:rFonts w:ascii="宋体" w:hAnsi="宋体"/>
          <w:szCs w:val="21"/>
        </w:rPr>
      </w:pPr>
      <w:r>
        <w:rPr>
          <w:rFonts w:ascii="宋体" w:hAnsi="宋体" w:hint="eastAsia"/>
          <w:szCs w:val="21"/>
        </w:rPr>
        <w:t>13.1投标文件由报价文件、资格证明文件、商务文件、技术文件四部分组成。</w:t>
      </w:r>
    </w:p>
    <w:p w14:paraId="5D0501D5" w14:textId="77777777" w:rsidR="00B63BA8" w:rsidRDefault="00000000">
      <w:pPr>
        <w:spacing w:line="360" w:lineRule="auto"/>
        <w:ind w:firstLine="420"/>
        <w:rPr>
          <w:rFonts w:ascii="宋体" w:hAnsi="宋体"/>
          <w:bCs/>
          <w:szCs w:val="21"/>
        </w:rPr>
      </w:pPr>
      <w:r>
        <w:rPr>
          <w:rFonts w:ascii="宋体" w:hAnsi="宋体" w:hint="eastAsia"/>
          <w:bCs/>
          <w:szCs w:val="21"/>
        </w:rPr>
        <w:t>（1）资格证明文件：具体材料见“投标人须知前附表”。</w:t>
      </w:r>
    </w:p>
    <w:p w14:paraId="2424419D" w14:textId="77777777" w:rsidR="00B63BA8" w:rsidRDefault="00000000">
      <w:pPr>
        <w:spacing w:line="360" w:lineRule="auto"/>
        <w:ind w:firstLine="420"/>
        <w:rPr>
          <w:rFonts w:ascii="宋体" w:hAnsi="宋体"/>
          <w:bCs/>
          <w:szCs w:val="21"/>
        </w:rPr>
      </w:pPr>
      <w:r>
        <w:rPr>
          <w:rFonts w:ascii="宋体" w:hAnsi="宋体" w:hint="eastAsia"/>
          <w:bCs/>
          <w:szCs w:val="21"/>
        </w:rPr>
        <w:t>（2）商务文件：具体材料见“投标人须知前附表”。</w:t>
      </w:r>
    </w:p>
    <w:p w14:paraId="1DF5F9D5" w14:textId="77777777" w:rsidR="00B63BA8" w:rsidRDefault="00000000">
      <w:pPr>
        <w:spacing w:line="360" w:lineRule="auto"/>
        <w:ind w:firstLine="420"/>
        <w:rPr>
          <w:rFonts w:ascii="宋体" w:hAnsi="宋体"/>
          <w:bCs/>
          <w:szCs w:val="21"/>
        </w:rPr>
      </w:pPr>
      <w:r>
        <w:rPr>
          <w:rFonts w:ascii="宋体" w:hAnsi="宋体" w:hint="eastAsia"/>
          <w:bCs/>
          <w:szCs w:val="21"/>
        </w:rPr>
        <w:t xml:space="preserve">（3）技术文件：具体材料见“投标人须知前附表”。 </w:t>
      </w:r>
    </w:p>
    <w:p w14:paraId="007E1309" w14:textId="77777777" w:rsidR="00B63BA8" w:rsidRDefault="00000000">
      <w:pPr>
        <w:spacing w:line="360" w:lineRule="auto"/>
        <w:ind w:firstLine="420"/>
        <w:rPr>
          <w:rFonts w:ascii="宋体" w:hAnsi="宋体"/>
          <w:bCs/>
          <w:szCs w:val="21"/>
        </w:rPr>
      </w:pPr>
      <w:r>
        <w:rPr>
          <w:rFonts w:ascii="宋体" w:hAnsi="宋体" w:hint="eastAsia"/>
          <w:bCs/>
          <w:szCs w:val="21"/>
        </w:rPr>
        <w:t>（4）报价文件： 具体材料见“投标人须知前附表”。</w:t>
      </w:r>
    </w:p>
    <w:p w14:paraId="7FACEBA6" w14:textId="77777777" w:rsidR="00B63BA8" w:rsidRDefault="00000000">
      <w:pPr>
        <w:spacing w:line="360" w:lineRule="auto"/>
        <w:ind w:firstLine="420"/>
        <w:rPr>
          <w:rFonts w:ascii="宋体" w:hAnsi="宋体"/>
          <w:bCs/>
          <w:szCs w:val="21"/>
        </w:rPr>
      </w:pPr>
      <w:r>
        <w:rPr>
          <w:rFonts w:ascii="宋体" w:hAnsi="宋体" w:hint="eastAsia"/>
          <w:bCs/>
          <w:szCs w:val="21"/>
        </w:rPr>
        <w:t>13.2投标文件电子版：具体要求见本节19.投标文件编制。</w:t>
      </w:r>
    </w:p>
    <w:p w14:paraId="27D94607" w14:textId="77777777" w:rsidR="00B63BA8" w:rsidRDefault="00000000">
      <w:pPr>
        <w:spacing w:line="360" w:lineRule="auto"/>
        <w:ind w:firstLine="480"/>
        <w:rPr>
          <w:rFonts w:ascii="黑体" w:eastAsia="黑体" w:hAnsi="黑体"/>
          <w:sz w:val="24"/>
        </w:rPr>
      </w:pPr>
      <w:r>
        <w:rPr>
          <w:rFonts w:ascii="黑体" w:eastAsia="黑体" w:hAnsi="黑体" w:hint="eastAsia"/>
          <w:sz w:val="24"/>
        </w:rPr>
        <w:t>14.投标文件的语言及计量</w:t>
      </w:r>
    </w:p>
    <w:p w14:paraId="5560502F" w14:textId="77777777" w:rsidR="00B63BA8" w:rsidRDefault="00000000">
      <w:pPr>
        <w:spacing w:line="360" w:lineRule="auto"/>
        <w:ind w:firstLine="420"/>
        <w:rPr>
          <w:rFonts w:ascii="宋体" w:hAnsi="宋体"/>
          <w:bCs/>
          <w:szCs w:val="21"/>
        </w:rPr>
      </w:pPr>
      <w:r>
        <w:rPr>
          <w:rFonts w:ascii="宋体" w:hAnsi="宋体" w:hint="eastAsia"/>
          <w:bCs/>
          <w:szCs w:val="21"/>
        </w:rPr>
        <w:t>14.1语言文字</w:t>
      </w:r>
    </w:p>
    <w:p w14:paraId="6AF10C83" w14:textId="77777777" w:rsidR="00B63BA8" w:rsidRDefault="00000000">
      <w:pPr>
        <w:spacing w:line="360" w:lineRule="auto"/>
        <w:ind w:firstLine="420"/>
        <w:rPr>
          <w:rFonts w:ascii="宋体" w:hAnsi="宋体"/>
          <w:bCs/>
          <w:szCs w:val="21"/>
        </w:rPr>
      </w:pPr>
      <w:r>
        <w:rPr>
          <w:rFonts w:ascii="宋体" w:hAnsi="宋体" w:hint="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C79FDF1" w14:textId="77777777" w:rsidR="00B63BA8" w:rsidRDefault="00000000">
      <w:pPr>
        <w:spacing w:line="360" w:lineRule="auto"/>
        <w:ind w:firstLine="420"/>
        <w:rPr>
          <w:rFonts w:ascii="宋体" w:hAnsi="宋体"/>
          <w:bCs/>
          <w:szCs w:val="21"/>
        </w:rPr>
      </w:pPr>
      <w:r>
        <w:rPr>
          <w:rFonts w:ascii="宋体" w:hAnsi="宋体" w:hint="eastAsia"/>
          <w:bCs/>
          <w:szCs w:val="21"/>
        </w:rPr>
        <w:t>14.2投标计量单位</w:t>
      </w:r>
    </w:p>
    <w:p w14:paraId="2F0FE63C" w14:textId="77777777" w:rsidR="00B63BA8" w:rsidRDefault="00000000">
      <w:pPr>
        <w:spacing w:line="360" w:lineRule="auto"/>
        <w:ind w:firstLine="420"/>
        <w:rPr>
          <w:rFonts w:ascii="宋体" w:hAnsi="宋体"/>
          <w:bCs/>
          <w:szCs w:val="21"/>
        </w:rPr>
      </w:pPr>
      <w:r>
        <w:rPr>
          <w:rFonts w:ascii="宋体" w:hAnsi="宋体" w:hint="eastAsia"/>
          <w:bCs/>
          <w:szCs w:val="21"/>
        </w:rPr>
        <w:t>招标文件已有明确规定的，使用招标文件规定的计量单位；招标文件没有规定的，应采用中华人民共和国法定计量单位，货币种类为人民币，否则视同未响应。</w:t>
      </w:r>
    </w:p>
    <w:p w14:paraId="100063EA" w14:textId="77777777" w:rsidR="00B63BA8" w:rsidRDefault="00000000">
      <w:pPr>
        <w:spacing w:line="360" w:lineRule="auto"/>
        <w:ind w:firstLine="480"/>
        <w:rPr>
          <w:rFonts w:ascii="黑体" w:eastAsia="黑体" w:hAnsi="黑体"/>
          <w:sz w:val="24"/>
        </w:rPr>
      </w:pPr>
      <w:r>
        <w:rPr>
          <w:rFonts w:ascii="黑体" w:eastAsia="黑体" w:hAnsi="黑体" w:hint="eastAsia"/>
          <w:sz w:val="24"/>
        </w:rPr>
        <w:t>15.投标文件提交的风险</w:t>
      </w:r>
    </w:p>
    <w:p w14:paraId="7A05D2DC" w14:textId="77777777" w:rsidR="00B63BA8" w:rsidRDefault="00000000">
      <w:pPr>
        <w:spacing w:line="360" w:lineRule="auto"/>
        <w:ind w:firstLine="420"/>
        <w:rPr>
          <w:rFonts w:hAnsi="宋体"/>
          <w:b/>
          <w:bCs/>
        </w:rPr>
      </w:pPr>
      <w:r>
        <w:rPr>
          <w:rFonts w:hAnsi="宋体" w:hint="eastAsia"/>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Ansi="宋体" w:hint="eastAsia"/>
          <w:b/>
          <w:bCs/>
        </w:rPr>
        <w:t>投标文件内容不齐全、未按规定的文件格式编制的、没有对招标文件作出实质性响应，投标无效；</w:t>
      </w:r>
    </w:p>
    <w:p w14:paraId="4C772D5E" w14:textId="77777777" w:rsidR="00B63BA8" w:rsidRDefault="00000000">
      <w:pPr>
        <w:spacing w:line="360" w:lineRule="auto"/>
        <w:ind w:firstLine="480"/>
        <w:rPr>
          <w:rFonts w:ascii="黑体" w:eastAsia="黑体" w:hAnsi="黑体"/>
          <w:sz w:val="24"/>
        </w:rPr>
      </w:pPr>
      <w:r>
        <w:rPr>
          <w:rFonts w:ascii="黑体" w:eastAsia="黑体" w:hAnsi="黑体" w:hint="eastAsia"/>
          <w:sz w:val="24"/>
        </w:rPr>
        <w:t>16.投标报价</w:t>
      </w:r>
    </w:p>
    <w:p w14:paraId="13145B46" w14:textId="77777777" w:rsidR="00B63BA8" w:rsidRDefault="00000000">
      <w:pPr>
        <w:spacing w:line="360" w:lineRule="auto"/>
        <w:ind w:firstLine="420"/>
        <w:rPr>
          <w:rFonts w:ascii="宋体" w:hAnsi="宋体"/>
          <w:bCs/>
          <w:szCs w:val="21"/>
        </w:rPr>
      </w:pPr>
      <w:r>
        <w:rPr>
          <w:rFonts w:ascii="宋体" w:hAnsi="宋体" w:hint="eastAsia"/>
          <w:bCs/>
          <w:szCs w:val="21"/>
        </w:rPr>
        <w:t>16.1投标报价应</w:t>
      </w:r>
      <w:r>
        <w:rPr>
          <w:rFonts w:ascii="宋体" w:hAnsi="宋体" w:hint="eastAsia"/>
          <w:bCs/>
          <w:szCs w:val="20"/>
        </w:rPr>
        <w:t>按“第六章　投标文件格式”中“开标一览表”格式填写。</w:t>
      </w:r>
    </w:p>
    <w:p w14:paraId="0EFE4408" w14:textId="77777777" w:rsidR="00B63BA8" w:rsidRDefault="00000000">
      <w:pPr>
        <w:spacing w:line="360" w:lineRule="auto"/>
        <w:ind w:firstLine="420"/>
        <w:rPr>
          <w:rFonts w:ascii="宋体" w:hAnsi="宋体"/>
          <w:bCs/>
          <w:szCs w:val="21"/>
        </w:rPr>
      </w:pPr>
      <w:r>
        <w:rPr>
          <w:rFonts w:ascii="宋体" w:hAnsi="宋体" w:hint="eastAsia"/>
          <w:bCs/>
          <w:szCs w:val="21"/>
        </w:rPr>
        <w:t>16.2投标报价具体包括内容详见“投标人须知前附表”。</w:t>
      </w:r>
    </w:p>
    <w:p w14:paraId="4B8491D7" w14:textId="77777777" w:rsidR="00B63BA8" w:rsidRDefault="00000000">
      <w:pPr>
        <w:spacing w:line="360" w:lineRule="auto"/>
        <w:ind w:firstLine="420"/>
        <w:rPr>
          <w:rFonts w:ascii="宋体" w:hAnsi="宋体"/>
          <w:bCs/>
          <w:szCs w:val="21"/>
        </w:rPr>
      </w:pPr>
      <w:r>
        <w:rPr>
          <w:rFonts w:ascii="宋体" w:hAnsi="宋体" w:hint="eastAsia"/>
          <w:bCs/>
          <w:szCs w:val="21"/>
        </w:rPr>
        <w:t>16.3投标人必须就所投每个分标的全部内容分别作完整唯一总价报价，不得存在漏项报价；投标人必须就所投分标的单项内容作唯一报价。</w:t>
      </w:r>
    </w:p>
    <w:p w14:paraId="37DBC204" w14:textId="77777777" w:rsidR="00B63BA8" w:rsidRDefault="00000000">
      <w:pPr>
        <w:spacing w:line="360" w:lineRule="auto"/>
        <w:ind w:firstLine="480"/>
        <w:rPr>
          <w:rFonts w:ascii="黑体" w:eastAsia="黑体" w:hAnsi="黑体"/>
          <w:sz w:val="24"/>
        </w:rPr>
      </w:pPr>
      <w:r>
        <w:rPr>
          <w:rFonts w:ascii="黑体" w:eastAsia="黑体" w:hAnsi="黑体" w:hint="eastAsia"/>
          <w:sz w:val="24"/>
        </w:rPr>
        <w:t>17.投标有效期</w:t>
      </w:r>
    </w:p>
    <w:p w14:paraId="04AEF64A" w14:textId="77777777" w:rsidR="00B63BA8" w:rsidRDefault="00000000">
      <w:pPr>
        <w:spacing w:line="360" w:lineRule="auto"/>
        <w:ind w:firstLine="420"/>
        <w:rPr>
          <w:rFonts w:ascii="宋体" w:hAnsi="宋体"/>
          <w:bCs/>
          <w:szCs w:val="21"/>
        </w:rPr>
      </w:pPr>
      <w:r>
        <w:rPr>
          <w:rFonts w:ascii="宋体" w:hAnsi="宋体" w:hint="eastAsia"/>
          <w:bCs/>
          <w:szCs w:val="21"/>
        </w:rPr>
        <w:t>17.1投标有效期是指为保证采购人有足够的时间在开标后完成评标、定标、合同签订等工作而要求投标人提交的投标文件在一定时间内保持有效的期限。</w:t>
      </w:r>
    </w:p>
    <w:p w14:paraId="472B1866" w14:textId="77777777" w:rsidR="00B63BA8" w:rsidRDefault="00000000">
      <w:pPr>
        <w:spacing w:line="360" w:lineRule="auto"/>
        <w:ind w:firstLine="420"/>
        <w:rPr>
          <w:rFonts w:ascii="宋体" w:hAnsi="宋体"/>
          <w:bCs/>
          <w:szCs w:val="21"/>
        </w:rPr>
      </w:pPr>
      <w:r>
        <w:rPr>
          <w:rFonts w:ascii="宋体" w:hAnsi="宋体" w:hint="eastAsia"/>
          <w:bCs/>
          <w:szCs w:val="21"/>
        </w:rPr>
        <w:t>17.2 投标有效期应按规定的期限作出承诺，具体详见“投标人须知前附表”。</w:t>
      </w:r>
    </w:p>
    <w:p w14:paraId="5B53DEA4" w14:textId="77777777" w:rsidR="00B63BA8" w:rsidRDefault="00000000">
      <w:pPr>
        <w:spacing w:line="360" w:lineRule="auto"/>
        <w:ind w:firstLine="420"/>
        <w:rPr>
          <w:rFonts w:ascii="宋体" w:hAnsi="宋体"/>
          <w:bCs/>
          <w:szCs w:val="21"/>
        </w:rPr>
      </w:pPr>
      <w:r>
        <w:rPr>
          <w:rFonts w:ascii="宋体" w:hAnsi="宋体" w:hint="eastAsia"/>
          <w:bCs/>
          <w:szCs w:val="21"/>
        </w:rPr>
        <w:t>17.3投标人的投标文件在投标有效期内均保持有效。</w:t>
      </w:r>
    </w:p>
    <w:p w14:paraId="3B910E66" w14:textId="77777777" w:rsidR="00B63BA8" w:rsidRDefault="00000000">
      <w:pPr>
        <w:spacing w:line="360" w:lineRule="auto"/>
        <w:ind w:firstLine="480"/>
        <w:rPr>
          <w:rFonts w:ascii="黑体" w:eastAsia="黑体" w:hAnsi="黑体"/>
          <w:sz w:val="24"/>
        </w:rPr>
      </w:pPr>
      <w:r>
        <w:rPr>
          <w:rFonts w:ascii="黑体" w:eastAsia="黑体" w:hAnsi="黑体" w:hint="eastAsia"/>
          <w:sz w:val="24"/>
        </w:rPr>
        <w:t>18.投标保证金</w:t>
      </w:r>
    </w:p>
    <w:p w14:paraId="46E22A35" w14:textId="77777777" w:rsidR="00B63BA8" w:rsidRDefault="00000000">
      <w:pPr>
        <w:spacing w:line="360" w:lineRule="auto"/>
        <w:ind w:firstLine="420"/>
        <w:rPr>
          <w:rFonts w:hAnsi="宋体"/>
          <w:szCs w:val="21"/>
        </w:rPr>
      </w:pPr>
      <w:r>
        <w:rPr>
          <w:rFonts w:hAnsi="宋体" w:hint="eastAsia"/>
          <w:szCs w:val="21"/>
        </w:rPr>
        <w:lastRenderedPageBreak/>
        <w:t>见“投标人须知前附表”。</w:t>
      </w:r>
    </w:p>
    <w:p w14:paraId="6D7A1435" w14:textId="77777777" w:rsidR="00B63BA8" w:rsidRDefault="00000000">
      <w:pPr>
        <w:spacing w:line="360" w:lineRule="auto"/>
        <w:ind w:firstLine="480"/>
        <w:rPr>
          <w:rFonts w:ascii="黑体" w:eastAsia="黑体" w:hAnsi="黑体"/>
          <w:sz w:val="24"/>
        </w:rPr>
      </w:pPr>
      <w:r>
        <w:rPr>
          <w:rFonts w:ascii="黑体" w:eastAsia="黑体" w:hAnsi="黑体" w:hint="eastAsia"/>
          <w:sz w:val="24"/>
        </w:rPr>
        <w:t>19.投标文件的编制</w:t>
      </w:r>
    </w:p>
    <w:p w14:paraId="7F66371A" w14:textId="77777777" w:rsidR="00B63BA8" w:rsidRDefault="00000000">
      <w:pPr>
        <w:spacing w:line="360" w:lineRule="auto"/>
        <w:ind w:firstLine="420"/>
        <w:rPr>
          <w:rFonts w:hAnsi="宋体"/>
          <w:szCs w:val="21"/>
        </w:rPr>
      </w:pPr>
      <w:r>
        <w:rPr>
          <w:rFonts w:hAnsi="宋体"/>
          <w:szCs w:val="21"/>
        </w:rPr>
        <w:t>19.1</w:t>
      </w:r>
      <w:r>
        <w:rPr>
          <w:rFonts w:hAnsi="宋体" w:hint="eastAsia"/>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0F5CD869" w14:textId="77777777" w:rsidR="00B63BA8" w:rsidRDefault="00000000">
      <w:pPr>
        <w:pStyle w:val="26"/>
        <w:spacing w:before="0"/>
        <w:ind w:firstLine="420"/>
        <w:rPr>
          <w:rFonts w:hAnsi="宋体"/>
          <w:sz w:val="21"/>
          <w:szCs w:val="21"/>
        </w:rPr>
      </w:pPr>
      <w:r>
        <w:rPr>
          <w:rFonts w:hAnsi="宋体"/>
          <w:sz w:val="21"/>
          <w:szCs w:val="21"/>
        </w:rPr>
        <w:t>19.2</w:t>
      </w:r>
      <w:r>
        <w:rPr>
          <w:rFonts w:hAnsi="宋体" w:hint="eastAsia"/>
          <w:sz w:val="21"/>
          <w:szCs w:val="21"/>
        </w:rPr>
        <w:t>投标文件按照招标文件第六章格式要求在规定位置进行签署、盖章。投标人的投标文件未按照招标文件要求签署、盖章的，</w:t>
      </w:r>
      <w:r>
        <w:rPr>
          <w:rFonts w:hAnsi="宋体" w:hint="eastAsia"/>
          <w:b/>
          <w:sz w:val="21"/>
          <w:szCs w:val="21"/>
        </w:rPr>
        <w:t>其投标无效。</w:t>
      </w:r>
      <w:r>
        <w:rPr>
          <w:rFonts w:hAnsi="宋体" w:hint="eastAsia"/>
          <w:sz w:val="21"/>
          <w:szCs w:val="21"/>
        </w:rPr>
        <w:t>骑缝盖公章不视为在规定位置盖章。</w:t>
      </w:r>
    </w:p>
    <w:p w14:paraId="77E6E046" w14:textId="77777777" w:rsidR="00B63BA8" w:rsidRDefault="00000000">
      <w:pPr>
        <w:pStyle w:val="26"/>
        <w:spacing w:before="0"/>
        <w:ind w:firstLine="420"/>
        <w:rPr>
          <w:rFonts w:hAnsi="宋体"/>
          <w:sz w:val="21"/>
          <w:szCs w:val="21"/>
        </w:rPr>
      </w:pPr>
      <w:r>
        <w:rPr>
          <w:rFonts w:hAnsi="宋体"/>
          <w:sz w:val="21"/>
          <w:szCs w:val="21"/>
        </w:rPr>
        <w:t>19.3</w:t>
      </w:r>
      <w:r>
        <w:rPr>
          <w:rFonts w:hAnsi="宋体" w:hint="eastAsia"/>
          <w:sz w:val="21"/>
          <w:szCs w:val="21"/>
        </w:rPr>
        <w:t>为确保网上操作合法、有效和安全，投标人应当在投标截止时间前完成在“广西政府采购云”平台的身份认证，确保在电子投标过程中能够对相关数据电文进行加密和使用电子签名。</w:t>
      </w:r>
    </w:p>
    <w:p w14:paraId="6F36DD1B" w14:textId="77777777" w:rsidR="00B63BA8" w:rsidRDefault="00000000">
      <w:pPr>
        <w:spacing w:line="360" w:lineRule="auto"/>
        <w:ind w:firstLine="422"/>
        <w:rPr>
          <w:rFonts w:ascii="宋体" w:hAnsi="宋体"/>
          <w:b/>
          <w:szCs w:val="21"/>
        </w:rPr>
      </w:pPr>
      <w:r>
        <w:rPr>
          <w:rFonts w:ascii="宋体" w:hAnsi="宋体" w:hint="eastAsia"/>
          <w:b/>
          <w:szCs w:val="21"/>
        </w:rPr>
        <w:t>19.4投标文件中标注的投标人名称应与主体资格证明（如营业执照、事业单位法人证书、执业许可证、自然人身份证等）及公章一致，</w:t>
      </w:r>
      <w:r>
        <w:rPr>
          <w:rFonts w:ascii="宋体" w:hAnsi="宋体" w:hint="eastAsia"/>
          <w:szCs w:val="21"/>
        </w:rPr>
        <w:t>否则作无效投标处理</w:t>
      </w:r>
      <w:r>
        <w:rPr>
          <w:rFonts w:ascii="宋体" w:hAnsi="宋体" w:hint="eastAsia"/>
          <w:b/>
          <w:szCs w:val="21"/>
        </w:rPr>
        <w:t>。</w:t>
      </w:r>
    </w:p>
    <w:p w14:paraId="26CD426E" w14:textId="77777777" w:rsidR="00B63BA8" w:rsidRDefault="00000000">
      <w:pPr>
        <w:spacing w:line="360" w:lineRule="auto"/>
        <w:ind w:firstLine="420"/>
        <w:rPr>
          <w:rFonts w:ascii="宋体" w:hAnsi="宋体" w:cs="宋体"/>
          <w:szCs w:val="21"/>
        </w:rPr>
      </w:pPr>
      <w:r>
        <w:rPr>
          <w:rFonts w:hAnsi="宋体"/>
          <w:szCs w:val="21"/>
        </w:rPr>
        <w:t xml:space="preserve"> 19.5</w:t>
      </w:r>
      <w:r>
        <w:rPr>
          <w:rFonts w:hAnsi="宋体" w:hint="eastAsia"/>
          <w:szCs w:val="21"/>
        </w:rPr>
        <w:t>投标文件应避免涂改、行间插字或者删除，</w:t>
      </w:r>
      <w:r>
        <w:rPr>
          <w:rFonts w:ascii="宋体" w:hAnsi="宋体" w:cs="宋体" w:hint="eastAsia"/>
          <w:b/>
          <w:szCs w:val="21"/>
        </w:rPr>
        <w:t>否则其投标无效。</w:t>
      </w:r>
    </w:p>
    <w:p w14:paraId="2B7A45E9" w14:textId="77777777" w:rsidR="00B63BA8" w:rsidRDefault="00000000">
      <w:pPr>
        <w:spacing w:line="360" w:lineRule="auto"/>
        <w:ind w:firstLine="525"/>
        <w:rPr>
          <w:rFonts w:hAnsi="宋体"/>
        </w:rPr>
      </w:pPr>
      <w:r>
        <w:rPr>
          <w:rFonts w:hAnsi="宋体"/>
        </w:rPr>
        <w:t xml:space="preserve">19.6 </w:t>
      </w:r>
      <w:r>
        <w:rPr>
          <w:rFonts w:hAnsi="宋体" w:hint="eastAsia"/>
        </w:rPr>
        <w:t>对招标文件的实质性要求和条件作出响应是指投标人必须对招标文件中标注为实质性要求和条件的</w:t>
      </w:r>
      <w:r>
        <w:rPr>
          <w:rFonts w:hint="eastAsia"/>
          <w:szCs w:val="21"/>
        </w:rPr>
        <w:t>服务内容及要求</w:t>
      </w:r>
      <w:r>
        <w:rPr>
          <w:rFonts w:hAnsi="宋体" w:hint="eastAsia"/>
        </w:rPr>
        <w:t>、商务条款及其它内容</w:t>
      </w:r>
      <w:r>
        <w:rPr>
          <w:rFonts w:hint="eastAsia"/>
          <w:b/>
        </w:rPr>
        <w:t>作出满足或者优于原要求和条件的承诺</w:t>
      </w:r>
      <w:r>
        <w:rPr>
          <w:rFonts w:hint="eastAsia"/>
        </w:rPr>
        <w:t>。</w:t>
      </w:r>
    </w:p>
    <w:p w14:paraId="0CD8CE38" w14:textId="77777777" w:rsidR="00B63BA8" w:rsidRDefault="00000000">
      <w:pPr>
        <w:spacing w:line="360" w:lineRule="auto"/>
        <w:ind w:firstLine="422"/>
        <w:rPr>
          <w:rFonts w:ascii="宋体" w:hAnsi="宋体"/>
          <w:b/>
          <w:szCs w:val="21"/>
          <w:u w:val="single"/>
        </w:rPr>
      </w:pPr>
      <w:r>
        <w:rPr>
          <w:rFonts w:ascii="宋体" w:hAnsi="宋体" w:hint="eastAsia"/>
          <w:b/>
          <w:szCs w:val="21"/>
          <w:u w:val="single"/>
        </w:rPr>
        <w:t>19.7本项目为南宁市全流程电子化项目，异常情况见“第二节 投标人须知正文”中“四、24.2开标程序”。</w:t>
      </w:r>
    </w:p>
    <w:p w14:paraId="746BF443" w14:textId="77777777" w:rsidR="00B63BA8" w:rsidRDefault="00000000">
      <w:pPr>
        <w:spacing w:line="360" w:lineRule="auto"/>
        <w:ind w:firstLine="480"/>
        <w:rPr>
          <w:rFonts w:ascii="黑体" w:eastAsia="黑体" w:hAnsi="黑体"/>
          <w:sz w:val="24"/>
        </w:rPr>
      </w:pPr>
      <w:r>
        <w:rPr>
          <w:rFonts w:ascii="黑体" w:eastAsia="黑体" w:hAnsi="黑体" w:hint="eastAsia"/>
          <w:sz w:val="24"/>
        </w:rPr>
        <w:t>20.备份投标文件</w:t>
      </w:r>
    </w:p>
    <w:p w14:paraId="6C8697D6" w14:textId="77777777" w:rsidR="00B63BA8" w:rsidRDefault="00000000">
      <w:pPr>
        <w:spacing w:line="360" w:lineRule="auto"/>
        <w:ind w:firstLine="420"/>
        <w:rPr>
          <w:rFonts w:ascii="黑体" w:eastAsia="黑体" w:hAnsi="黑体"/>
          <w:sz w:val="24"/>
        </w:rPr>
      </w:pPr>
      <w:r>
        <w:rPr>
          <w:rFonts w:hAnsi="宋体" w:hint="eastAsia"/>
          <w:bCs/>
          <w:szCs w:val="21"/>
        </w:rPr>
        <w:t>详见“投标人须知前附表”。</w:t>
      </w:r>
    </w:p>
    <w:p w14:paraId="027BE35C" w14:textId="77777777" w:rsidR="00B63BA8" w:rsidRDefault="00000000">
      <w:pPr>
        <w:spacing w:line="360" w:lineRule="auto"/>
        <w:ind w:firstLine="480"/>
        <w:rPr>
          <w:rFonts w:ascii="黑体" w:eastAsia="黑体" w:hAnsi="黑体"/>
          <w:sz w:val="24"/>
        </w:rPr>
      </w:pPr>
      <w:r>
        <w:rPr>
          <w:rFonts w:ascii="黑体" w:eastAsia="黑体" w:hAnsi="黑体" w:hint="eastAsia"/>
          <w:sz w:val="24"/>
        </w:rPr>
        <w:t>21.投标文件的提交</w:t>
      </w:r>
    </w:p>
    <w:p w14:paraId="65CDE236" w14:textId="77777777" w:rsidR="00B63BA8" w:rsidRDefault="00000000">
      <w:pPr>
        <w:spacing w:line="360" w:lineRule="auto"/>
        <w:ind w:firstLine="420"/>
        <w:rPr>
          <w:rFonts w:hAnsi="宋体"/>
          <w:b/>
        </w:rPr>
      </w:pPr>
      <w:r>
        <w:rPr>
          <w:rFonts w:hAnsi="宋体"/>
          <w:bCs/>
          <w:szCs w:val="21"/>
        </w:rPr>
        <w:t>21.1</w:t>
      </w:r>
      <w:r>
        <w:rPr>
          <w:rFonts w:hAnsi="宋体" w:hint="eastAsia"/>
          <w:bCs/>
          <w:szCs w:val="21"/>
        </w:rPr>
        <w:t>投标人必须在“投标人须知前附表”规定的投标文件接收时间和投标地点提交电子版投标文件。电子投标文件应在制作完成后，在投标截止时间前通过有效数字证书（</w:t>
      </w:r>
      <w:r>
        <w:rPr>
          <w:rFonts w:hAnsi="宋体"/>
          <w:bCs/>
          <w:szCs w:val="21"/>
        </w:rPr>
        <w:t>CA</w:t>
      </w:r>
      <w:r>
        <w:rPr>
          <w:rFonts w:hAnsi="宋体" w:hint="eastAsia"/>
          <w:bCs/>
          <w:szCs w:val="21"/>
        </w:rPr>
        <w:t>认证锁）进行电子签章、加密，然后通过网络将加密的电子投标文件递交至“广西政府采购云平台”。</w:t>
      </w:r>
    </w:p>
    <w:p w14:paraId="266C2EC0" w14:textId="77777777" w:rsidR="00B63BA8" w:rsidRDefault="00000000">
      <w:pPr>
        <w:spacing w:line="360" w:lineRule="auto"/>
        <w:ind w:firstLine="422"/>
        <w:rPr>
          <w:rFonts w:ascii="宋体" w:hAnsi="宋体"/>
          <w:b/>
          <w:szCs w:val="20"/>
        </w:rPr>
      </w:pPr>
      <w:r>
        <w:rPr>
          <w:rFonts w:ascii="宋体" w:hAnsi="宋体" w:hint="eastAsia"/>
          <w:b/>
          <w:szCs w:val="21"/>
        </w:rPr>
        <w:t>21.2未在规定时间内提交或者未按照招标文件要求密封或者标记的电子投标文件，“广西政府采购云”平台将拒收。</w:t>
      </w:r>
    </w:p>
    <w:p w14:paraId="1F4A5345" w14:textId="77777777" w:rsidR="00B63BA8" w:rsidRDefault="00000000">
      <w:pPr>
        <w:spacing w:line="360" w:lineRule="auto"/>
        <w:ind w:firstLine="420"/>
        <w:rPr>
          <w:rFonts w:ascii="宋体" w:hAnsi="宋体"/>
          <w:szCs w:val="21"/>
        </w:rPr>
      </w:pPr>
      <w:r>
        <w:rPr>
          <w:rFonts w:ascii="宋体" w:hAnsi="宋体" w:hint="eastAsia"/>
          <w:szCs w:val="21"/>
        </w:rPr>
        <w:t>21.3电子版投标文件提交方式见“招标公告”中“四、提交投标文件截止时间、开标时间和地点”</w:t>
      </w:r>
      <w:r>
        <w:rPr>
          <w:rFonts w:ascii="宋体" w:hAnsi="宋体" w:hint="eastAsia"/>
          <w:b/>
          <w:szCs w:val="21"/>
        </w:rPr>
        <w:t xml:space="preserve"> 。</w:t>
      </w:r>
    </w:p>
    <w:p w14:paraId="0169378A" w14:textId="77777777" w:rsidR="00B63BA8" w:rsidRDefault="00000000">
      <w:pPr>
        <w:spacing w:line="360" w:lineRule="auto"/>
        <w:ind w:firstLine="480"/>
        <w:rPr>
          <w:rFonts w:ascii="黑体" w:eastAsia="黑体" w:hAnsi="黑体"/>
          <w:sz w:val="24"/>
        </w:rPr>
      </w:pPr>
      <w:r>
        <w:rPr>
          <w:rFonts w:ascii="黑体" w:eastAsia="黑体" w:hAnsi="黑体" w:hint="eastAsia"/>
          <w:sz w:val="24"/>
        </w:rPr>
        <w:t>22. 投标文件的补充、修改、撤回与退回</w:t>
      </w:r>
    </w:p>
    <w:p w14:paraId="3C8468D3" w14:textId="77777777" w:rsidR="00B63BA8" w:rsidRDefault="00000000">
      <w:pPr>
        <w:spacing w:line="360" w:lineRule="auto"/>
        <w:ind w:firstLine="420"/>
        <w:rPr>
          <w:rFonts w:ascii="黑体" w:eastAsia="黑体" w:hAnsi="黑体"/>
          <w:sz w:val="24"/>
        </w:rPr>
      </w:pPr>
      <w:r>
        <w:rPr>
          <w:rFonts w:ascii="宋体" w:hAnsi="宋体" w:cs="宋体" w:hint="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3EB62944" w14:textId="77777777" w:rsidR="00B63BA8" w:rsidRDefault="00000000">
      <w:pPr>
        <w:pStyle w:val="26"/>
        <w:spacing w:before="0"/>
        <w:ind w:firstLine="420"/>
        <w:rPr>
          <w:rFonts w:ascii="宋体" w:hAnsi="宋体" w:cs="宋体"/>
          <w:sz w:val="21"/>
          <w:szCs w:val="21"/>
        </w:rPr>
      </w:pPr>
      <w:r>
        <w:rPr>
          <w:rFonts w:ascii="宋体" w:hAnsi="宋体" w:cs="宋体" w:hint="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p w14:paraId="6D59E6FF" w14:textId="77777777" w:rsidR="00B63BA8" w:rsidRDefault="00000000">
      <w:pPr>
        <w:spacing w:line="360" w:lineRule="auto"/>
        <w:ind w:firstLine="420"/>
        <w:rPr>
          <w:rFonts w:ascii="宋体" w:hAnsi="宋体" w:cs="宋体"/>
          <w:szCs w:val="21"/>
        </w:rPr>
      </w:pPr>
      <w:r>
        <w:rPr>
          <w:rFonts w:ascii="宋体" w:hAnsi="宋体" w:cs="宋体" w:hint="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2CFFC7EA" w14:textId="77777777" w:rsidR="00B63BA8" w:rsidRDefault="00B63BA8">
      <w:pPr>
        <w:pStyle w:val="a8"/>
        <w:spacing w:line="400" w:lineRule="exact"/>
        <w:ind w:firstLine="739"/>
        <w:rPr>
          <w:rFonts w:hAnsi="宋体"/>
          <w:sz w:val="21"/>
          <w:szCs w:val="21"/>
        </w:rPr>
      </w:pPr>
    </w:p>
    <w:p w14:paraId="6BA51879" w14:textId="77777777" w:rsidR="00B63BA8" w:rsidRDefault="00000000">
      <w:pPr>
        <w:pStyle w:val="3"/>
        <w:keepNext w:val="0"/>
        <w:keepLines w:val="0"/>
        <w:spacing w:line="400" w:lineRule="exact"/>
        <w:jc w:val="center"/>
      </w:pPr>
      <w:bookmarkStart w:id="20" w:name="_Toc187761557"/>
      <w:bookmarkStart w:id="21" w:name="_Toc13009"/>
      <w:r>
        <w:rPr>
          <w:rFonts w:hint="eastAsia"/>
        </w:rPr>
        <w:lastRenderedPageBreak/>
        <w:t>四、开标</w:t>
      </w:r>
      <w:bookmarkEnd w:id="20"/>
      <w:bookmarkEnd w:id="21"/>
    </w:p>
    <w:p w14:paraId="37A8CA33" w14:textId="77777777" w:rsidR="00B63BA8" w:rsidRDefault="00000000">
      <w:pPr>
        <w:spacing w:line="360" w:lineRule="auto"/>
        <w:ind w:firstLine="480"/>
        <w:rPr>
          <w:rFonts w:ascii="黑体" w:eastAsia="黑体" w:hAnsi="黑体"/>
          <w:sz w:val="24"/>
        </w:rPr>
      </w:pPr>
      <w:r>
        <w:rPr>
          <w:rFonts w:ascii="黑体" w:eastAsia="黑体" w:hAnsi="黑体" w:hint="eastAsia"/>
          <w:sz w:val="24"/>
        </w:rPr>
        <w:t>23.开标时间和地点</w:t>
      </w:r>
    </w:p>
    <w:p w14:paraId="6161E443" w14:textId="77777777" w:rsidR="00B63BA8" w:rsidRDefault="00000000">
      <w:pPr>
        <w:spacing w:line="360" w:lineRule="auto"/>
        <w:ind w:firstLine="420"/>
        <w:rPr>
          <w:rFonts w:hAnsi="宋体"/>
          <w:bCs/>
        </w:rPr>
      </w:pPr>
      <w:r>
        <w:rPr>
          <w:rFonts w:hAnsi="宋体"/>
          <w:bCs/>
        </w:rPr>
        <w:t>23.1</w:t>
      </w:r>
      <w:r>
        <w:rPr>
          <w:rFonts w:hAnsi="宋体" w:hint="eastAsia"/>
          <w:bCs/>
        </w:rPr>
        <w:t>开标时间及地点详见“投标人须知前附表”</w:t>
      </w:r>
    </w:p>
    <w:p w14:paraId="037EC119" w14:textId="77777777" w:rsidR="00B63BA8" w:rsidRDefault="00000000">
      <w:pPr>
        <w:spacing w:line="360" w:lineRule="auto"/>
        <w:ind w:firstLine="420"/>
      </w:pPr>
      <w:r>
        <w:rPr>
          <w:rFonts w:hAnsi="宋体"/>
        </w:rPr>
        <w:t>23.2</w:t>
      </w:r>
      <w:r>
        <w:rPr>
          <w:rFonts w:hAnsi="宋体" w:hint="eastAsia"/>
        </w:rPr>
        <w:t>如</w:t>
      </w:r>
      <w:r>
        <w:rPr>
          <w:rFonts w:hAnsi="宋体" w:hint="eastAsia"/>
          <w:bCs/>
        </w:rPr>
        <w:t>投标人成功解密投标文件，但未在“广西政府采购云”电子开标大厅参加开标的，视同认可开标过程和结果，</w:t>
      </w:r>
      <w:r>
        <w:rPr>
          <w:rFonts w:hAnsi="宋体" w:hint="eastAsia"/>
        </w:rPr>
        <w:t>由此产生的后果由投标人自行负责。</w:t>
      </w:r>
      <w:r>
        <w:rPr>
          <w:rFonts w:hint="eastAsia"/>
        </w:rPr>
        <w:t>投标人不足</w:t>
      </w:r>
      <w:r>
        <w:t>3</w:t>
      </w:r>
      <w:r>
        <w:rPr>
          <w:rFonts w:hint="eastAsia"/>
        </w:rPr>
        <w:t>家的，不得开标。</w:t>
      </w:r>
    </w:p>
    <w:p w14:paraId="30C29EFF" w14:textId="77777777" w:rsidR="00B63BA8" w:rsidRDefault="00000000">
      <w:pPr>
        <w:spacing w:line="360" w:lineRule="auto"/>
        <w:ind w:firstLine="480"/>
        <w:rPr>
          <w:rFonts w:ascii="黑体" w:eastAsia="黑体" w:hAnsi="黑体"/>
          <w:sz w:val="24"/>
        </w:rPr>
      </w:pPr>
      <w:r>
        <w:rPr>
          <w:rFonts w:ascii="黑体" w:eastAsia="黑体" w:hAnsi="黑体" w:hint="eastAsia"/>
          <w:sz w:val="24"/>
        </w:rPr>
        <w:t>24.开标程序</w:t>
      </w:r>
    </w:p>
    <w:p w14:paraId="355A57FB" w14:textId="77777777" w:rsidR="00B63BA8" w:rsidRDefault="00000000">
      <w:pPr>
        <w:spacing w:line="440" w:lineRule="exact"/>
        <w:ind w:firstLine="420"/>
        <w:rPr>
          <w:rFonts w:ascii="宋体" w:hAnsi="宋体"/>
          <w:szCs w:val="21"/>
        </w:rPr>
      </w:pPr>
      <w:r>
        <w:rPr>
          <w:rFonts w:ascii="宋体" w:hAnsi="宋体" w:hint="eastAsia"/>
          <w:bCs/>
          <w:szCs w:val="21"/>
        </w:rPr>
        <w:t>24.1</w:t>
      </w:r>
      <w:r>
        <w:rPr>
          <w:rFonts w:ascii="宋体" w:hAnsi="宋体" w:hint="eastAsia"/>
          <w:szCs w:val="21"/>
        </w:rPr>
        <w:t>开标形式：</w:t>
      </w:r>
    </w:p>
    <w:p w14:paraId="65EE0CA0" w14:textId="77777777" w:rsidR="00B63BA8" w:rsidRDefault="00000000">
      <w:pPr>
        <w:spacing w:line="440" w:lineRule="exact"/>
        <w:ind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开标的准备工作由采购代理机构负责落实，采购代理机构必须基于“广西政府采购云”平台选取评审专家，如采购代理机构未按规定选取专家的，视为本次开评标无效，应当重新采购；</w:t>
      </w:r>
    </w:p>
    <w:p w14:paraId="78674B29" w14:textId="77777777" w:rsidR="00B63BA8" w:rsidRDefault="00000000">
      <w:pPr>
        <w:spacing w:line="440" w:lineRule="exact"/>
        <w:ind w:firstLine="420"/>
        <w:rPr>
          <w:rFonts w:ascii="宋体" w:hAnsi="宋体"/>
          <w:bCs/>
          <w:szCs w:val="21"/>
        </w:rPr>
      </w:pPr>
      <w:r>
        <w:rPr>
          <w:rFonts w:ascii="宋体" w:hAnsi="宋体" w:hint="eastAsia"/>
          <w:bCs/>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DBB5975" w14:textId="77777777" w:rsidR="00B63BA8" w:rsidRDefault="00000000">
      <w:pPr>
        <w:spacing w:line="440" w:lineRule="exact"/>
        <w:ind w:firstLine="420"/>
        <w:rPr>
          <w:rFonts w:ascii="宋体" w:hAnsi="宋体"/>
          <w:bCs/>
          <w:szCs w:val="21"/>
        </w:rPr>
      </w:pPr>
      <w:r>
        <w:rPr>
          <w:rFonts w:ascii="宋体" w:hAnsi="宋体" w:hint="eastAsia"/>
          <w:bCs/>
          <w:szCs w:val="21"/>
        </w:rPr>
        <w:t>24.2开标程序：</w:t>
      </w:r>
    </w:p>
    <w:p w14:paraId="0763B732" w14:textId="77777777" w:rsidR="00B63BA8" w:rsidRDefault="00000000">
      <w:pPr>
        <w:pStyle w:val="a9"/>
        <w:spacing w:line="440" w:lineRule="exact"/>
        <w:ind w:firstLine="422"/>
        <w:rPr>
          <w:rFonts w:hAnsi="宋体"/>
          <w:szCs w:val="21"/>
        </w:rPr>
      </w:pPr>
      <w:r>
        <w:rPr>
          <w:rFonts w:hAnsi="宋体" w:hint="eastAsia"/>
          <w:b/>
          <w:szCs w:val="21"/>
        </w:rPr>
        <w:t>（1）解密电子投标文件。</w:t>
      </w:r>
      <w:r>
        <w:rPr>
          <w:rFonts w:hAnsi="宋体" w:cs="仿宋_GB2312" w:hint="eastAsia"/>
          <w:b/>
          <w:szCs w:val="21"/>
        </w:rPr>
        <w:t>“</w:t>
      </w:r>
      <w:r>
        <w:rPr>
          <w:rFonts w:hAnsi="宋体" w:cs="仿宋_GB2312" w:hint="eastAsia"/>
          <w:szCs w:val="21"/>
        </w:rPr>
        <w:t>广西政府采购云”平台按开标时间自动提取所有投标文件。采购代理机构依托“广西政府采购云”平台</w:t>
      </w:r>
      <w:r>
        <w:rPr>
          <w:rFonts w:hAnsi="宋体" w:hint="eastAsia"/>
          <w:szCs w:val="21"/>
        </w:rPr>
        <w:t>向各投标人发出电子加密投标文件【开始解密】通知，由投标人按招标文件规定的时间【45分钟】内自行进行投标文件解密。投标人的法定代表人或其委托代理人</w:t>
      </w:r>
      <w:r>
        <w:rPr>
          <w:rFonts w:hAnsi="宋体" w:hint="eastAsia"/>
          <w:b/>
          <w:szCs w:val="21"/>
        </w:rPr>
        <w:t>须携带加密时所用的CA锁准时登录到“广西政府采购云”平台电子开标大厅签到并对电子投标文件解密</w:t>
      </w:r>
      <w:r>
        <w:rPr>
          <w:rFonts w:hAnsi="宋体" w:hint="eastAsia"/>
          <w:szCs w:val="21"/>
        </w:rPr>
        <w:t>。开标后5分钟投标人还未进行解密的，代理机构要通知投标人。通知后，</w:t>
      </w:r>
      <w:r>
        <w:rPr>
          <w:rFonts w:hAnsi="宋体" w:cs="仿宋_GB2312" w:hint="eastAsia"/>
          <w:szCs w:val="21"/>
        </w:rPr>
        <w:t>投标文件仍未按时解密，</w:t>
      </w:r>
      <w:r>
        <w:rPr>
          <w:rFonts w:hAnsi="宋体" w:hint="eastAsia"/>
          <w:szCs w:val="21"/>
        </w:rPr>
        <w:t>或者投标人没预留联系方式或预留联系方式无效，导致代理机构无法联系到投标人进行解密的，</w:t>
      </w:r>
      <w:r>
        <w:rPr>
          <w:rFonts w:hAnsi="宋体" w:hint="eastAsia"/>
          <w:b/>
          <w:szCs w:val="21"/>
        </w:rPr>
        <w:t>均视为无效投标。</w:t>
      </w:r>
    </w:p>
    <w:p w14:paraId="1777BCE7" w14:textId="77777777" w:rsidR="00B63BA8" w:rsidRDefault="00000000">
      <w:pPr>
        <w:pStyle w:val="a9"/>
        <w:spacing w:line="440" w:lineRule="exact"/>
        <w:ind w:firstLine="420"/>
        <w:rPr>
          <w:rFonts w:hAnsi="宋体"/>
          <w:szCs w:val="21"/>
        </w:rPr>
      </w:pPr>
      <w:r>
        <w:rPr>
          <w:rFonts w:hAnsi="宋体" w:hint="eastAsia"/>
          <w:szCs w:val="21"/>
        </w:rPr>
        <w:t>（解密</w:t>
      </w:r>
      <w:r>
        <w:rPr>
          <w:rFonts w:hAnsi="宋体" w:hint="eastAsia"/>
          <w:bCs/>
          <w:szCs w:val="21"/>
        </w:rPr>
        <w:t>异常情况处理：详见本章</w:t>
      </w:r>
      <w:r>
        <w:rPr>
          <w:rFonts w:hAnsi="宋体" w:hint="eastAsia"/>
        </w:rPr>
        <w:t>29.3 电子交易活动的中止。</w:t>
      </w:r>
      <w:r>
        <w:rPr>
          <w:rFonts w:hAnsi="宋体" w:hint="eastAsia"/>
          <w:szCs w:val="21"/>
        </w:rPr>
        <w:t>）</w:t>
      </w:r>
    </w:p>
    <w:p w14:paraId="6796A52F" w14:textId="77777777" w:rsidR="00B63BA8" w:rsidRDefault="00000000">
      <w:pPr>
        <w:spacing w:line="360" w:lineRule="auto"/>
        <w:ind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投标文件解密结束，各投标供应商报价均在“广西政府采购云”平台远程不见面开标大厅展示；</w:t>
      </w:r>
    </w:p>
    <w:p w14:paraId="194BEFEB" w14:textId="77777777" w:rsidR="00B63BA8" w:rsidRDefault="00000000">
      <w:pPr>
        <w:spacing w:line="360" w:lineRule="auto"/>
        <w:ind w:firstLine="420"/>
        <w:rPr>
          <w:rFonts w:ascii="宋体" w:hAnsi="宋体"/>
          <w:szCs w:val="21"/>
        </w:rPr>
      </w:pPr>
      <w:r>
        <w:rPr>
          <w:rFonts w:ascii="宋体" w:hAnsi="宋体" w:hint="eastAsia"/>
          <w:szCs w:val="21"/>
        </w:rPr>
        <w:t>（3）</w:t>
      </w:r>
      <w:r>
        <w:rPr>
          <w:rFonts w:ascii="宋体" w:hAnsi="宋体" w:hint="eastAsia"/>
          <w:b/>
          <w:szCs w:val="21"/>
        </w:rPr>
        <w:t>签署电子《政府采购活动现场确认声明书》。</w:t>
      </w:r>
      <w:r>
        <w:rPr>
          <w:rFonts w:ascii="宋体" w:hAnsi="宋体" w:hint="eastAsia"/>
          <w:szCs w:val="21"/>
        </w:rPr>
        <w:t>通过邮件形式在远程不见面开标大厅发送各投标人签署电子《政府采购活动现场确认声明书》。</w:t>
      </w:r>
    </w:p>
    <w:p w14:paraId="113FB6CF" w14:textId="77777777" w:rsidR="00B63BA8" w:rsidRDefault="00000000">
      <w:pPr>
        <w:spacing w:line="360" w:lineRule="auto"/>
        <w:ind w:firstLine="420"/>
        <w:rPr>
          <w:rFonts w:ascii="宋体" w:hAnsi="宋体"/>
          <w:bCs/>
          <w:szCs w:val="21"/>
        </w:rPr>
      </w:pPr>
      <w:r>
        <w:rPr>
          <w:rFonts w:ascii="宋体" w:hAnsi="宋体" w:hint="eastAsia"/>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5454CBA9" w14:textId="77777777" w:rsidR="00B63BA8" w:rsidRDefault="00000000">
      <w:pPr>
        <w:spacing w:line="360" w:lineRule="auto"/>
        <w:ind w:firstLine="420"/>
        <w:rPr>
          <w:rFonts w:ascii="宋体" w:hAnsi="宋体"/>
          <w:bCs/>
          <w:szCs w:val="21"/>
        </w:rPr>
      </w:pPr>
      <w:r>
        <w:rPr>
          <w:rFonts w:ascii="宋体" w:hAnsi="宋体" w:hint="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415EF88" w14:textId="77777777" w:rsidR="00B63BA8" w:rsidRDefault="00000000">
      <w:pPr>
        <w:spacing w:line="360" w:lineRule="auto"/>
        <w:ind w:firstLine="420"/>
        <w:rPr>
          <w:rFonts w:ascii="宋体" w:hAnsi="宋体"/>
          <w:bCs/>
          <w:szCs w:val="21"/>
        </w:rPr>
      </w:pPr>
      <w:r>
        <w:rPr>
          <w:rFonts w:ascii="宋体" w:hAnsi="宋体" w:hint="eastAsia"/>
          <w:bCs/>
          <w:szCs w:val="21"/>
        </w:rPr>
        <w:t>（6）开标结束。</w:t>
      </w:r>
    </w:p>
    <w:p w14:paraId="689305C7" w14:textId="77777777" w:rsidR="00B63BA8" w:rsidRDefault="00000000">
      <w:pPr>
        <w:pStyle w:val="a9"/>
        <w:spacing w:line="440" w:lineRule="exact"/>
        <w:ind w:firstLine="422"/>
        <w:rPr>
          <w:rFonts w:hAnsi="宋体"/>
          <w:szCs w:val="21"/>
        </w:rPr>
      </w:pPr>
      <w:r>
        <w:rPr>
          <w:rFonts w:hAnsi="宋体" w:hint="eastAsia"/>
          <w:b/>
          <w:bCs/>
          <w:szCs w:val="21"/>
        </w:rPr>
        <w:t>特别说明：</w:t>
      </w:r>
      <w:r>
        <w:rPr>
          <w:rFonts w:hAnsi="宋体" w:hint="eastAsia"/>
          <w:szCs w:val="21"/>
        </w:rPr>
        <w:t>如遇“广西政府采购云”平台电子化开标或评审程序调整的，按调整后执行。</w:t>
      </w:r>
    </w:p>
    <w:p w14:paraId="6B51872C" w14:textId="77777777" w:rsidR="00B63BA8" w:rsidRDefault="00B63BA8">
      <w:pPr>
        <w:pStyle w:val="a9"/>
        <w:spacing w:line="400" w:lineRule="exact"/>
        <w:ind w:left="689" w:hanging="210"/>
        <w:rPr>
          <w:rFonts w:hAnsi="宋体"/>
        </w:rPr>
      </w:pPr>
    </w:p>
    <w:p w14:paraId="31BB81B2" w14:textId="77777777" w:rsidR="00B63BA8" w:rsidRDefault="00000000">
      <w:pPr>
        <w:pStyle w:val="3"/>
        <w:keepNext w:val="0"/>
        <w:keepLines w:val="0"/>
        <w:spacing w:line="400" w:lineRule="exact"/>
        <w:jc w:val="center"/>
      </w:pPr>
      <w:bookmarkStart w:id="22" w:name="_Toc18626"/>
      <w:bookmarkStart w:id="23" w:name="_Toc187761558"/>
      <w:r>
        <w:rPr>
          <w:rFonts w:hint="eastAsia"/>
        </w:rPr>
        <w:t>五、资格审查</w:t>
      </w:r>
      <w:bookmarkEnd w:id="22"/>
      <w:bookmarkEnd w:id="23"/>
    </w:p>
    <w:p w14:paraId="016B53EC" w14:textId="77777777" w:rsidR="00B63BA8" w:rsidRDefault="00000000">
      <w:pPr>
        <w:ind w:firstLine="420"/>
        <w:rPr>
          <w:rFonts w:ascii="黑体" w:eastAsia="黑体" w:hAnsi="黑体"/>
          <w:sz w:val="24"/>
        </w:rPr>
      </w:pPr>
      <w:r>
        <w:rPr>
          <w:rFonts w:ascii="黑体" w:eastAsia="黑体" w:hAnsi="黑体" w:hint="eastAsia"/>
          <w:sz w:val="24"/>
        </w:rPr>
        <w:lastRenderedPageBreak/>
        <w:t>25.资格审查</w:t>
      </w:r>
    </w:p>
    <w:p w14:paraId="0D7F3870" w14:textId="77777777" w:rsidR="00B63BA8" w:rsidRDefault="00000000">
      <w:pPr>
        <w:spacing w:line="360" w:lineRule="auto"/>
        <w:ind w:firstLine="422"/>
        <w:rPr>
          <w:rFonts w:ascii="宋体" w:hAnsi="宋体"/>
          <w:b/>
          <w:bCs/>
          <w:szCs w:val="20"/>
        </w:rPr>
      </w:pPr>
      <w:r>
        <w:rPr>
          <w:rFonts w:ascii="宋体" w:hAnsi="宋体" w:hint="eastAsia"/>
          <w:b/>
          <w:bCs/>
          <w:szCs w:val="20"/>
        </w:rPr>
        <w:t>25.1开标结束后，采购人或采购机构依法通过电子投标文件对投标人的资格进行线上审查。</w:t>
      </w:r>
    </w:p>
    <w:p w14:paraId="64A4E0E6" w14:textId="77777777" w:rsidR="00B63BA8" w:rsidRDefault="00000000">
      <w:pPr>
        <w:spacing w:line="360" w:lineRule="auto"/>
        <w:ind w:firstLine="422"/>
        <w:rPr>
          <w:rFonts w:ascii="宋体" w:hAnsi="宋体"/>
          <w:b/>
          <w:bCs/>
          <w:szCs w:val="20"/>
        </w:rPr>
      </w:pPr>
      <w:r>
        <w:rPr>
          <w:rFonts w:ascii="宋体" w:hAnsi="宋体" w:hint="eastAsia"/>
          <w:b/>
          <w:bCs/>
          <w:szCs w:val="20"/>
        </w:rPr>
        <w:t>25.2采购人或采购机构依据法律法规和招标文件的规定，对投标人的基本资格条件、特定资格条件进行审查。</w:t>
      </w:r>
    </w:p>
    <w:p w14:paraId="2454D673" w14:textId="77777777" w:rsidR="00B63BA8" w:rsidRDefault="00000000">
      <w:pPr>
        <w:spacing w:line="360" w:lineRule="auto"/>
        <w:ind w:firstLine="420"/>
        <w:rPr>
          <w:rFonts w:ascii="宋体" w:hAnsi="宋体"/>
        </w:rPr>
      </w:pPr>
      <w:r>
        <w:rPr>
          <w:rFonts w:ascii="宋体" w:hAnsi="宋体" w:hint="eastAsia"/>
        </w:rPr>
        <w:t>25.3资格审查标准为本“招标文件”中“投标人须知前附表”13.1点载明对投标人资格要求的条件。本项目资格审查采用合格制，凡符合招标文件规定的投标人资格要求的投标人均通过资格审查。</w:t>
      </w:r>
    </w:p>
    <w:p w14:paraId="65B3B15F" w14:textId="77777777" w:rsidR="00B63BA8" w:rsidRDefault="00000000">
      <w:pPr>
        <w:spacing w:line="360" w:lineRule="auto"/>
        <w:ind w:firstLine="422"/>
        <w:rPr>
          <w:rFonts w:ascii="宋体" w:hAnsi="宋体"/>
          <w:b/>
          <w:bCs/>
          <w:szCs w:val="20"/>
        </w:rPr>
      </w:pPr>
      <w:r>
        <w:rPr>
          <w:rFonts w:ascii="宋体" w:hAnsi="宋体" w:hint="eastAsia"/>
          <w:b/>
          <w:bCs/>
          <w:szCs w:val="20"/>
        </w:rPr>
        <w:t>25.4投标人有下列情形之一的，资格审查不通过，作无效投标处理：</w:t>
      </w:r>
    </w:p>
    <w:p w14:paraId="39A8812C" w14:textId="77777777" w:rsidR="00B63BA8" w:rsidRDefault="00000000">
      <w:pPr>
        <w:spacing w:line="360" w:lineRule="auto"/>
        <w:ind w:firstLine="420"/>
        <w:rPr>
          <w:rFonts w:hAnsi="宋体"/>
        </w:rPr>
      </w:pPr>
      <w:r>
        <w:rPr>
          <w:rFonts w:hAnsi="宋体" w:hint="eastAsia"/>
        </w:rPr>
        <w:t>（</w:t>
      </w:r>
      <w:r>
        <w:rPr>
          <w:rFonts w:hAnsi="宋体"/>
        </w:rPr>
        <w:t>1</w:t>
      </w:r>
      <w:r>
        <w:rPr>
          <w:rFonts w:hAnsi="宋体" w:hint="eastAsia"/>
        </w:rPr>
        <w:t>）不具备招标文件中规定的资格要求的；（注：其中信用查询规则见“投标人须知前附表”，“广西政府采购云”平台已与“信用中国”平台做接口，审查专家可直接在线查询）</w:t>
      </w:r>
    </w:p>
    <w:p w14:paraId="107051E6" w14:textId="77777777" w:rsidR="00B63BA8" w:rsidRDefault="00000000">
      <w:pPr>
        <w:spacing w:line="360" w:lineRule="auto"/>
        <w:ind w:firstLine="420"/>
        <w:rPr>
          <w:rFonts w:hAnsi="宋体"/>
        </w:rPr>
      </w:pPr>
      <w:r>
        <w:rPr>
          <w:rFonts w:hAnsi="宋体" w:hint="eastAsia"/>
        </w:rPr>
        <w:t>（</w:t>
      </w:r>
      <w:r>
        <w:rPr>
          <w:rFonts w:hAnsi="宋体"/>
        </w:rPr>
        <w:t>2</w:t>
      </w:r>
      <w:r>
        <w:rPr>
          <w:rFonts w:hAnsi="宋体" w:hint="eastAsia"/>
        </w:rPr>
        <w:t>）投标文件未提供任一项“投标人须知前附表”资格证明文件规定的“必须提供”的文件资料的；</w:t>
      </w:r>
    </w:p>
    <w:p w14:paraId="4002A106" w14:textId="77777777" w:rsidR="00B63BA8" w:rsidRDefault="00000000">
      <w:pPr>
        <w:spacing w:line="360" w:lineRule="auto"/>
        <w:ind w:firstLine="420"/>
        <w:rPr>
          <w:rFonts w:hAnsi="宋体"/>
        </w:rPr>
      </w:pPr>
      <w:r>
        <w:rPr>
          <w:rFonts w:hAnsi="宋体" w:hint="eastAsia"/>
        </w:rPr>
        <w:t>（</w:t>
      </w:r>
      <w:r>
        <w:rPr>
          <w:rFonts w:hAnsi="宋体"/>
        </w:rPr>
        <w:t>3</w:t>
      </w:r>
      <w:r>
        <w:rPr>
          <w:rFonts w:hAnsi="宋体" w:hint="eastAsia"/>
        </w:rPr>
        <w:t>）投标文件提供的资格证明文件出现任一项不符合“投标人须知前附表”资格证明文件规定的“必须提供”的文件资料要求或者无效的。</w:t>
      </w:r>
    </w:p>
    <w:p w14:paraId="3FE82D0F" w14:textId="77777777" w:rsidR="00B63BA8" w:rsidRDefault="00000000">
      <w:pPr>
        <w:spacing w:line="360" w:lineRule="auto"/>
        <w:ind w:firstLine="420"/>
        <w:rPr>
          <w:rFonts w:hAnsi="宋体"/>
        </w:rPr>
      </w:pPr>
      <w:r>
        <w:rPr>
          <w:rFonts w:hAnsi="宋体" w:hint="eastAsia"/>
        </w:rPr>
        <w:t>25.5</w:t>
      </w:r>
      <w:r>
        <w:rPr>
          <w:rFonts w:hAnsi="宋体" w:hint="eastAsia"/>
        </w:rPr>
        <w:t>资格审查的合格投标人不足</w:t>
      </w:r>
      <w:r>
        <w:rPr>
          <w:rFonts w:hAnsi="宋体" w:hint="eastAsia"/>
        </w:rPr>
        <w:t>3</w:t>
      </w:r>
      <w:r>
        <w:rPr>
          <w:rFonts w:hAnsi="宋体" w:hint="eastAsia"/>
        </w:rPr>
        <w:t>家的，不得评标。</w:t>
      </w:r>
    </w:p>
    <w:p w14:paraId="49157609" w14:textId="77777777" w:rsidR="00B63BA8" w:rsidRDefault="00000000">
      <w:pPr>
        <w:pStyle w:val="3"/>
        <w:keepNext w:val="0"/>
        <w:keepLines w:val="0"/>
        <w:spacing w:line="360" w:lineRule="auto"/>
        <w:jc w:val="center"/>
      </w:pPr>
      <w:bookmarkStart w:id="24" w:name="_Toc187761559"/>
      <w:bookmarkStart w:id="25" w:name="_Toc16153"/>
      <w:r>
        <w:rPr>
          <w:rFonts w:hint="eastAsia"/>
        </w:rPr>
        <w:t>六、评标</w:t>
      </w:r>
      <w:bookmarkEnd w:id="24"/>
      <w:bookmarkEnd w:id="25"/>
    </w:p>
    <w:p w14:paraId="575E0C16" w14:textId="77777777" w:rsidR="00B63BA8" w:rsidRDefault="00000000">
      <w:pPr>
        <w:spacing w:line="360" w:lineRule="auto"/>
        <w:ind w:firstLine="480"/>
        <w:rPr>
          <w:rFonts w:ascii="黑体" w:eastAsia="黑体" w:hAnsi="黑体"/>
          <w:sz w:val="24"/>
        </w:rPr>
      </w:pPr>
      <w:r>
        <w:rPr>
          <w:rFonts w:ascii="黑体" w:eastAsia="黑体" w:hAnsi="黑体" w:hint="eastAsia"/>
          <w:sz w:val="24"/>
        </w:rPr>
        <w:t>26.组建评标委员会</w:t>
      </w:r>
    </w:p>
    <w:p w14:paraId="4E029982" w14:textId="77777777" w:rsidR="00B63BA8" w:rsidRDefault="00000000">
      <w:pPr>
        <w:spacing w:line="360" w:lineRule="auto"/>
        <w:ind w:firstLine="420"/>
        <w:rPr>
          <w:rFonts w:hAnsi="宋体"/>
        </w:rPr>
      </w:pPr>
      <w:r>
        <w:rPr>
          <w:rFonts w:hAnsi="宋体" w:hint="eastAsia"/>
        </w:rPr>
        <w:t>评标委员会由采购人代表和评审专家组成，人数为</w:t>
      </w:r>
      <w:r>
        <w:rPr>
          <w:rFonts w:hAnsi="宋体"/>
        </w:rPr>
        <w:t>5</w:t>
      </w:r>
      <w:r>
        <w:rPr>
          <w:rFonts w:hAnsi="宋体" w:hint="eastAsia"/>
        </w:rPr>
        <w:t>人以上单数，其中评审专家不得少于成员总数的三分之二。</w:t>
      </w:r>
    </w:p>
    <w:p w14:paraId="54C7F12F" w14:textId="77777777" w:rsidR="00B63BA8" w:rsidRDefault="00000000">
      <w:pPr>
        <w:spacing w:line="360" w:lineRule="auto"/>
        <w:ind w:firstLine="420"/>
        <w:rPr>
          <w:rFonts w:hAnsi="宋体"/>
        </w:rPr>
      </w:pPr>
      <w:r>
        <w:rPr>
          <w:rFonts w:hAnsi="宋体" w:hint="eastAsia"/>
        </w:rPr>
        <w:t>参加过采购项目前期咨询论证的专家，不得参加该采购项目的评审活动。</w:t>
      </w:r>
    </w:p>
    <w:p w14:paraId="157C7391" w14:textId="77777777" w:rsidR="00B63BA8" w:rsidRDefault="00000000">
      <w:pPr>
        <w:spacing w:line="360" w:lineRule="auto"/>
        <w:ind w:firstLine="480"/>
        <w:rPr>
          <w:rFonts w:ascii="黑体" w:eastAsia="黑体" w:hAnsi="黑体"/>
          <w:sz w:val="24"/>
        </w:rPr>
      </w:pPr>
      <w:r>
        <w:rPr>
          <w:rFonts w:ascii="黑体" w:eastAsia="黑体" w:hAnsi="黑体" w:hint="eastAsia"/>
          <w:sz w:val="24"/>
        </w:rPr>
        <w:t>27.评标的依据</w:t>
      </w:r>
    </w:p>
    <w:p w14:paraId="626A2CD5" w14:textId="77777777" w:rsidR="00B63BA8" w:rsidRDefault="00000000">
      <w:pPr>
        <w:spacing w:line="360" w:lineRule="auto"/>
        <w:ind w:firstLine="420"/>
        <w:rPr>
          <w:rFonts w:hAnsi="宋体"/>
        </w:rPr>
      </w:pPr>
      <w:r>
        <w:rPr>
          <w:rFonts w:hAnsi="宋体" w:hint="eastAsia"/>
        </w:rPr>
        <w:t>评标委员会以招标文件为依据对投标文件进行评审，</w:t>
      </w:r>
      <w:r>
        <w:rPr>
          <w:rFonts w:hAnsi="宋体" w:cs="宋体" w:hint="eastAsia"/>
        </w:rPr>
        <w:t>“第四章评标方法和评标标准”</w:t>
      </w:r>
      <w:r>
        <w:rPr>
          <w:rFonts w:hAnsi="宋体" w:hint="eastAsia"/>
        </w:rPr>
        <w:t>没有规定的方法、评审因素和标准，不作为评标依据。</w:t>
      </w:r>
    </w:p>
    <w:p w14:paraId="1E46D933" w14:textId="77777777" w:rsidR="00B63BA8" w:rsidRDefault="00000000">
      <w:pPr>
        <w:spacing w:line="360" w:lineRule="auto"/>
        <w:ind w:firstLine="480"/>
        <w:rPr>
          <w:rFonts w:ascii="黑体" w:eastAsia="黑体" w:hAnsi="黑体"/>
          <w:sz w:val="24"/>
        </w:rPr>
      </w:pPr>
      <w:r>
        <w:rPr>
          <w:rFonts w:ascii="黑体" w:eastAsia="黑体" w:hAnsi="黑体" w:hint="eastAsia"/>
          <w:sz w:val="24"/>
        </w:rPr>
        <w:t>28.评标原则</w:t>
      </w:r>
    </w:p>
    <w:p w14:paraId="1F0729A2" w14:textId="77777777" w:rsidR="00B63BA8" w:rsidRDefault="00000000">
      <w:pPr>
        <w:spacing w:line="360" w:lineRule="auto"/>
        <w:ind w:firstLine="420"/>
        <w:rPr>
          <w:rFonts w:hAnsi="宋体"/>
        </w:rPr>
      </w:pPr>
      <w:r>
        <w:rPr>
          <w:rFonts w:hAnsi="宋体"/>
        </w:rPr>
        <w:t>28.1</w:t>
      </w:r>
      <w:r>
        <w:rPr>
          <w:rFonts w:hAnsi="宋体" w:hint="eastAsia"/>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D4F6DA" w14:textId="77777777" w:rsidR="00B63BA8" w:rsidRDefault="00000000">
      <w:pPr>
        <w:spacing w:line="360" w:lineRule="auto"/>
        <w:ind w:firstLine="420"/>
        <w:rPr>
          <w:rFonts w:hAnsi="宋体"/>
        </w:rPr>
      </w:pPr>
      <w:r>
        <w:rPr>
          <w:rFonts w:hAnsi="宋体"/>
        </w:rPr>
        <w:t>28.2</w:t>
      </w:r>
      <w:r>
        <w:rPr>
          <w:rFonts w:hAnsi="宋体" w:hint="eastAsia"/>
        </w:rPr>
        <w:t>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50F0295" w14:textId="77777777" w:rsidR="00B63BA8" w:rsidRDefault="00000000">
      <w:pPr>
        <w:spacing w:line="360" w:lineRule="auto"/>
        <w:ind w:firstLine="420"/>
        <w:rPr>
          <w:rFonts w:hAnsi="宋体"/>
        </w:rPr>
      </w:pPr>
      <w:r>
        <w:rPr>
          <w:rFonts w:hAnsi="宋体"/>
        </w:rPr>
        <w:t>28.3</w:t>
      </w:r>
      <w:r>
        <w:rPr>
          <w:rFonts w:hAnsi="宋体" w:hint="eastAsia"/>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BE2CB7F" w14:textId="77777777" w:rsidR="00B63BA8" w:rsidRDefault="00000000">
      <w:pPr>
        <w:spacing w:line="360" w:lineRule="auto"/>
        <w:ind w:firstLine="420"/>
        <w:rPr>
          <w:rFonts w:hAnsi="宋体"/>
        </w:rPr>
      </w:pPr>
      <w:r>
        <w:rPr>
          <w:rFonts w:hAnsi="宋体"/>
        </w:rPr>
        <w:t>28.4</w:t>
      </w:r>
      <w:r>
        <w:rPr>
          <w:rFonts w:hAnsi="宋体" w:hint="eastAsia"/>
        </w:rPr>
        <w:t>评标过程的监控。本项目电子评标过程实行网上留痕、全程录音、录像监控，投标人在评标过程中所进行的试图影响评标结果的不公正活动，可能导致其投标按无效处理。</w:t>
      </w:r>
    </w:p>
    <w:p w14:paraId="66A597E8" w14:textId="77777777" w:rsidR="00B63BA8" w:rsidRDefault="00000000">
      <w:pPr>
        <w:widowControl/>
        <w:spacing w:line="560" w:lineRule="exact"/>
        <w:ind w:firstLine="420"/>
        <w:jc w:val="left"/>
        <w:rPr>
          <w:rFonts w:hAnsi="宋体"/>
        </w:rPr>
      </w:pPr>
      <w:r>
        <w:rPr>
          <w:rFonts w:hAnsi="宋体"/>
        </w:rPr>
        <w:lastRenderedPageBreak/>
        <w:t>28.5</w:t>
      </w:r>
      <w:r>
        <w:rPr>
          <w:rFonts w:hAnsi="宋体"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9C19823" w14:textId="77777777" w:rsidR="00B63BA8" w:rsidRDefault="00000000">
      <w:pPr>
        <w:spacing w:line="360" w:lineRule="auto"/>
        <w:ind w:firstLine="480"/>
        <w:rPr>
          <w:rFonts w:ascii="黑体" w:eastAsia="黑体" w:hAnsi="黑体"/>
          <w:sz w:val="24"/>
        </w:rPr>
      </w:pPr>
      <w:r>
        <w:rPr>
          <w:rFonts w:ascii="黑体" w:eastAsia="黑体" w:hAnsi="黑体" w:hint="eastAsia"/>
          <w:sz w:val="24"/>
        </w:rPr>
        <w:t>29.评标方法及评标标准</w:t>
      </w:r>
    </w:p>
    <w:p w14:paraId="12F67665" w14:textId="77777777" w:rsidR="00B63BA8" w:rsidRDefault="00000000">
      <w:pPr>
        <w:spacing w:line="360" w:lineRule="auto"/>
        <w:ind w:firstLine="420"/>
        <w:rPr>
          <w:rFonts w:hAnsi="宋体"/>
        </w:rPr>
      </w:pPr>
      <w:r>
        <w:rPr>
          <w:rFonts w:hAnsi="宋体"/>
        </w:rPr>
        <w:t>29.1</w:t>
      </w:r>
      <w:r>
        <w:rPr>
          <w:rFonts w:hAnsi="宋体" w:hint="eastAsia"/>
        </w:rPr>
        <w:t>本项目的评标方法详见“投标人须知前附表”。</w:t>
      </w:r>
    </w:p>
    <w:p w14:paraId="1428C7F4" w14:textId="77777777" w:rsidR="00B63BA8" w:rsidRDefault="00000000">
      <w:pPr>
        <w:spacing w:line="360" w:lineRule="auto"/>
        <w:ind w:firstLine="420"/>
        <w:rPr>
          <w:rFonts w:hAnsi="宋体"/>
        </w:rPr>
      </w:pPr>
      <w:r>
        <w:rPr>
          <w:rFonts w:hAnsi="宋体"/>
        </w:rPr>
        <w:t>29.2</w:t>
      </w:r>
      <w:r>
        <w:rPr>
          <w:rFonts w:hAnsi="宋体" w:hint="eastAsia"/>
        </w:rPr>
        <w:t>评标委员会按照</w:t>
      </w:r>
      <w:r>
        <w:rPr>
          <w:rFonts w:hAnsi="宋体" w:cs="宋体" w:hint="eastAsia"/>
          <w:b/>
        </w:rPr>
        <w:t>“第四章评标方法和评标标准”</w:t>
      </w:r>
      <w:r>
        <w:rPr>
          <w:rFonts w:hAnsi="宋体" w:hint="eastAsia"/>
        </w:rPr>
        <w:t>规定的方法、评审因素、标准和程序对投标文件进行评审。</w:t>
      </w:r>
    </w:p>
    <w:p w14:paraId="7B8B8526" w14:textId="77777777" w:rsidR="00B63BA8" w:rsidRDefault="00000000">
      <w:pPr>
        <w:spacing w:line="360" w:lineRule="auto"/>
        <w:ind w:firstLine="420"/>
        <w:rPr>
          <w:rFonts w:hAnsi="宋体"/>
        </w:rPr>
      </w:pPr>
      <w:r>
        <w:rPr>
          <w:rFonts w:hAnsi="宋体"/>
        </w:rPr>
        <w:t xml:space="preserve">29.3 </w:t>
      </w:r>
      <w:r>
        <w:rPr>
          <w:rFonts w:hAnsi="宋体" w:hint="eastAsia"/>
        </w:rPr>
        <w:t>电子交易活动的中止。采购过程中出现以下情形，导致电子交易平台无法正常运行，或者无法保证电子交易的公平、公正和安全时，采购机构可中止电子交易活动：</w:t>
      </w:r>
    </w:p>
    <w:p w14:paraId="327FF4C6" w14:textId="77777777" w:rsidR="00B63BA8" w:rsidRDefault="00000000">
      <w:pPr>
        <w:spacing w:line="360" w:lineRule="auto"/>
        <w:ind w:firstLine="420"/>
        <w:rPr>
          <w:rFonts w:hAnsi="宋体"/>
        </w:rPr>
      </w:pPr>
      <w:r>
        <w:rPr>
          <w:rFonts w:hAnsi="宋体" w:hint="eastAsia"/>
        </w:rPr>
        <w:t>（</w:t>
      </w:r>
      <w:r>
        <w:rPr>
          <w:rFonts w:hAnsi="宋体"/>
        </w:rPr>
        <w:t>1</w:t>
      </w:r>
      <w:r>
        <w:rPr>
          <w:rFonts w:hAnsi="宋体" w:hint="eastAsia"/>
        </w:rPr>
        <w:t>）电子交易平台发生故障而无法登录访问的；</w:t>
      </w:r>
    </w:p>
    <w:p w14:paraId="71DE0E0B" w14:textId="77777777" w:rsidR="00B63BA8" w:rsidRDefault="00000000">
      <w:pPr>
        <w:spacing w:line="360" w:lineRule="auto"/>
        <w:ind w:firstLine="420"/>
        <w:rPr>
          <w:rFonts w:hAnsi="宋体"/>
        </w:rPr>
      </w:pPr>
      <w:r>
        <w:rPr>
          <w:rFonts w:hAnsi="宋体" w:hint="eastAsia"/>
        </w:rPr>
        <w:t>（</w:t>
      </w:r>
      <w:r>
        <w:rPr>
          <w:rFonts w:hAnsi="宋体"/>
        </w:rPr>
        <w:t>2</w:t>
      </w:r>
      <w:r>
        <w:rPr>
          <w:rFonts w:hAnsi="宋体" w:hint="eastAsia"/>
        </w:rPr>
        <w:t>）电子交易平台应用或数据库出现错误，不能进行正常操作的；</w:t>
      </w:r>
    </w:p>
    <w:p w14:paraId="6ECDAC16" w14:textId="77777777" w:rsidR="00B63BA8" w:rsidRDefault="00000000">
      <w:pPr>
        <w:spacing w:line="360" w:lineRule="auto"/>
        <w:ind w:firstLine="420"/>
        <w:rPr>
          <w:rFonts w:hAnsi="宋体"/>
        </w:rPr>
      </w:pPr>
      <w:r>
        <w:rPr>
          <w:rFonts w:hAnsi="宋体" w:hint="eastAsia"/>
        </w:rPr>
        <w:t>（</w:t>
      </w:r>
      <w:r>
        <w:rPr>
          <w:rFonts w:hAnsi="宋体"/>
        </w:rPr>
        <w:t>3</w:t>
      </w:r>
      <w:r>
        <w:rPr>
          <w:rFonts w:hAnsi="宋体" w:hint="eastAsia"/>
        </w:rPr>
        <w:t>）电子交易平台发现严重安全漏洞，有潜在泄密危险的；</w:t>
      </w:r>
    </w:p>
    <w:p w14:paraId="634FBE01" w14:textId="77777777" w:rsidR="00B63BA8" w:rsidRDefault="00000000">
      <w:pPr>
        <w:spacing w:line="360" w:lineRule="auto"/>
        <w:ind w:firstLine="420"/>
        <w:rPr>
          <w:rFonts w:hAnsi="宋体"/>
        </w:rPr>
      </w:pPr>
      <w:r>
        <w:rPr>
          <w:rFonts w:hAnsi="宋体" w:hint="eastAsia"/>
        </w:rPr>
        <w:t>（</w:t>
      </w:r>
      <w:r>
        <w:rPr>
          <w:rFonts w:hAnsi="宋体"/>
        </w:rPr>
        <w:t>4</w:t>
      </w:r>
      <w:r>
        <w:rPr>
          <w:rFonts w:hAnsi="宋体" w:hint="eastAsia"/>
        </w:rPr>
        <w:t>）病毒发作导致不能进行正常操作的；</w:t>
      </w:r>
    </w:p>
    <w:p w14:paraId="05390981" w14:textId="77777777" w:rsidR="00B63BA8" w:rsidRDefault="00000000">
      <w:pPr>
        <w:spacing w:line="360" w:lineRule="auto"/>
        <w:ind w:firstLine="420"/>
        <w:rPr>
          <w:rFonts w:hAnsi="宋体"/>
        </w:rPr>
      </w:pPr>
      <w:r>
        <w:rPr>
          <w:rFonts w:hAnsi="宋体" w:hint="eastAsia"/>
        </w:rPr>
        <w:t>（</w:t>
      </w:r>
      <w:r>
        <w:rPr>
          <w:rFonts w:hAnsi="宋体"/>
        </w:rPr>
        <w:t>4</w:t>
      </w:r>
      <w:r>
        <w:rPr>
          <w:rFonts w:hAnsi="宋体" w:hint="eastAsia"/>
        </w:rPr>
        <w:t>）其他无法保证电子交易的公平、公正和安全的情况。</w:t>
      </w:r>
    </w:p>
    <w:p w14:paraId="782E44DE" w14:textId="77777777" w:rsidR="00B63BA8" w:rsidRDefault="00000000">
      <w:pPr>
        <w:spacing w:line="360" w:lineRule="auto"/>
        <w:ind w:firstLine="420"/>
        <w:rPr>
          <w:rFonts w:hAnsi="宋体"/>
        </w:rPr>
      </w:pPr>
      <w:r>
        <w:rPr>
          <w:rFonts w:hAnsi="宋体"/>
        </w:rPr>
        <w:t>29.4</w:t>
      </w:r>
      <w:r>
        <w:rPr>
          <w:rFonts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1502E5" w14:textId="77777777" w:rsidR="00B63BA8" w:rsidRDefault="00B63BA8">
      <w:pPr>
        <w:pStyle w:val="a9"/>
        <w:spacing w:line="400" w:lineRule="exact"/>
        <w:ind w:firstLine="420"/>
        <w:rPr>
          <w:rFonts w:hAnsi="宋体"/>
        </w:rPr>
      </w:pPr>
    </w:p>
    <w:p w14:paraId="1B1CC39D" w14:textId="77777777" w:rsidR="00B63BA8" w:rsidRDefault="00000000">
      <w:pPr>
        <w:pStyle w:val="3"/>
        <w:keepNext w:val="0"/>
        <w:keepLines w:val="0"/>
        <w:spacing w:line="400" w:lineRule="exact"/>
        <w:jc w:val="center"/>
      </w:pPr>
      <w:bookmarkStart w:id="26" w:name="_Toc26118"/>
      <w:bookmarkStart w:id="27" w:name="_Toc187761560"/>
      <w:r>
        <w:rPr>
          <w:rFonts w:hint="eastAsia"/>
        </w:rPr>
        <w:t>七、中标和合同</w:t>
      </w:r>
      <w:bookmarkEnd w:id="26"/>
      <w:bookmarkEnd w:id="27"/>
    </w:p>
    <w:p w14:paraId="39892F42" w14:textId="77777777" w:rsidR="00B63BA8" w:rsidRDefault="00000000">
      <w:pPr>
        <w:spacing w:line="360" w:lineRule="auto"/>
        <w:ind w:firstLine="480"/>
        <w:rPr>
          <w:rFonts w:ascii="黑体" w:eastAsia="黑体" w:hAnsi="黑体"/>
          <w:sz w:val="24"/>
        </w:rPr>
      </w:pPr>
      <w:r>
        <w:rPr>
          <w:rFonts w:ascii="黑体" w:eastAsia="黑体" w:hAnsi="黑体" w:hint="eastAsia"/>
          <w:sz w:val="24"/>
        </w:rPr>
        <w:t>30.确定中标人</w:t>
      </w:r>
    </w:p>
    <w:p w14:paraId="5EE6CCEB" w14:textId="77777777" w:rsidR="00B63BA8" w:rsidRDefault="00000000">
      <w:pPr>
        <w:spacing w:line="360" w:lineRule="auto"/>
        <w:ind w:firstLine="422"/>
        <w:rPr>
          <w:rFonts w:ascii="宋体" w:hAnsi="宋体" w:cs="Courier New"/>
          <w:b/>
          <w:bCs/>
          <w:szCs w:val="21"/>
        </w:rPr>
      </w:pPr>
      <w:r>
        <w:rPr>
          <w:rFonts w:ascii="宋体" w:hAnsi="宋体" w:cs="Courier New" w:hint="eastAsia"/>
          <w:b/>
          <w:bCs/>
          <w:szCs w:val="21"/>
        </w:rPr>
        <w:t>30.1本项目授权评标委员会直接按第四章“评标方法及标准”的规定排列中标候选人顺序，并依照次序确定中标人。</w:t>
      </w:r>
    </w:p>
    <w:p w14:paraId="57503A52" w14:textId="77777777" w:rsidR="00B63BA8" w:rsidRDefault="00000000">
      <w:pPr>
        <w:spacing w:line="360" w:lineRule="auto"/>
        <w:ind w:firstLine="420"/>
        <w:rPr>
          <w:rFonts w:ascii="宋体" w:hAnsi="宋体" w:cs="Courier New"/>
          <w:szCs w:val="21"/>
        </w:rPr>
      </w:pPr>
      <w:r>
        <w:rPr>
          <w:rFonts w:ascii="宋体" w:hAnsi="宋体" w:cs="Courier New" w:hint="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BDA4BA8" w14:textId="77777777" w:rsidR="00B63BA8" w:rsidRDefault="00000000">
      <w:pPr>
        <w:spacing w:line="360" w:lineRule="auto"/>
        <w:ind w:firstLine="420"/>
        <w:rPr>
          <w:rFonts w:ascii="宋体" w:hAnsi="宋体" w:cs="Courier New"/>
          <w:szCs w:val="21"/>
        </w:rPr>
      </w:pPr>
      <w:r>
        <w:rPr>
          <w:rFonts w:ascii="宋体" w:hAnsi="宋体" w:cs="Courier New" w:hint="eastAsia"/>
          <w:szCs w:val="21"/>
        </w:rPr>
        <w:t>30.3中标供应商无正当理由拒签合同的，根据《中华人民共和国政府采购法》第七十七条第一款规定处理。</w:t>
      </w:r>
    </w:p>
    <w:p w14:paraId="40954D23" w14:textId="77777777" w:rsidR="00B63BA8" w:rsidRDefault="00000000">
      <w:pPr>
        <w:spacing w:line="360" w:lineRule="auto"/>
        <w:ind w:firstLine="420"/>
        <w:rPr>
          <w:rFonts w:ascii="宋体" w:hAnsi="宋体" w:cs="Courier New"/>
          <w:szCs w:val="21"/>
        </w:rPr>
      </w:pPr>
      <w:r>
        <w:rPr>
          <w:rFonts w:ascii="宋体" w:hAnsi="宋体" w:cs="Courier New" w:hint="eastAsia"/>
          <w:szCs w:val="21"/>
        </w:rPr>
        <w:t>30.4根据《中华人民共和国民法典》</w:t>
      </w:r>
      <w:r>
        <w:rPr>
          <w:rFonts w:hint="eastAsia"/>
          <w:sz w:val="19"/>
          <w:szCs w:val="19"/>
        </w:rPr>
        <w:t>第五百六十三条</w:t>
      </w:r>
      <w:r>
        <w:rPr>
          <w:rFonts w:ascii="宋体" w:hAnsi="宋体" w:cs="Courier New" w:hint="eastAsia"/>
          <w:szCs w:val="21"/>
        </w:rPr>
        <w:t>，因不可抗力致使不能实现合同目的的，当事人可以解除合同。</w:t>
      </w:r>
    </w:p>
    <w:p w14:paraId="3ABD2124" w14:textId="77777777" w:rsidR="00B63BA8" w:rsidRDefault="00000000">
      <w:pPr>
        <w:spacing w:line="360" w:lineRule="auto"/>
        <w:ind w:firstLine="480"/>
        <w:rPr>
          <w:rFonts w:ascii="黑体" w:eastAsia="黑体" w:hAnsi="黑体"/>
          <w:sz w:val="24"/>
        </w:rPr>
      </w:pPr>
      <w:r>
        <w:rPr>
          <w:rFonts w:ascii="黑体" w:eastAsia="黑体" w:hAnsi="黑体" w:hint="eastAsia"/>
          <w:sz w:val="24"/>
        </w:rPr>
        <w:t>31. 结果公告</w:t>
      </w:r>
    </w:p>
    <w:p w14:paraId="04AD2B5D" w14:textId="77777777" w:rsidR="00B63BA8" w:rsidRDefault="00000000">
      <w:pPr>
        <w:spacing w:line="360" w:lineRule="auto"/>
        <w:ind w:firstLine="420"/>
        <w:rPr>
          <w:rFonts w:hAnsi="宋体" w:cs="宋体"/>
        </w:rPr>
      </w:pPr>
      <w:r>
        <w:rPr>
          <w:rFonts w:hAnsi="宋体"/>
          <w:szCs w:val="21"/>
        </w:rPr>
        <w:t>31.1</w:t>
      </w:r>
      <w:r>
        <w:rPr>
          <w:rFonts w:hAnsi="宋体" w:cs="宋体" w:hint="eastAsia"/>
        </w:rPr>
        <w:t>在中标供应商</w:t>
      </w:r>
      <w:r>
        <w:rPr>
          <w:rFonts w:hAnsi="宋体" w:cs="Arial" w:hint="eastAsia"/>
        </w:rPr>
        <w:t>确定之日起</w:t>
      </w:r>
      <w:r>
        <w:rPr>
          <w:rFonts w:hAnsi="宋体" w:cs="宋体"/>
        </w:rPr>
        <w:t>2</w:t>
      </w:r>
      <w:r>
        <w:rPr>
          <w:rFonts w:hAnsi="宋体" w:cs="宋体" w:hint="eastAsia"/>
        </w:rPr>
        <w:t>个工作日内，由采购代理机构</w:t>
      </w:r>
      <w:r>
        <w:rPr>
          <w:rFonts w:hAnsi="宋体" w:hint="eastAsia"/>
          <w:b/>
          <w:szCs w:val="21"/>
        </w:rPr>
        <w:t>在招标公告发布媒体上</w:t>
      </w:r>
      <w:r>
        <w:rPr>
          <w:rFonts w:hAnsi="宋体" w:cs="宋体" w:hint="eastAsia"/>
        </w:rPr>
        <w:t>发布中标结果公告，中标结果公告期限为</w:t>
      </w:r>
      <w:r>
        <w:rPr>
          <w:rFonts w:hAnsi="宋体" w:cs="宋体"/>
        </w:rPr>
        <w:t>1</w:t>
      </w:r>
      <w:r>
        <w:rPr>
          <w:rFonts w:hAnsi="宋体" w:cs="宋体" w:hint="eastAsia"/>
        </w:rPr>
        <w:t>个工作日，发布中标结果公告的同时向中标供应商发出中标通知书。</w:t>
      </w:r>
      <w:r>
        <w:rPr>
          <w:rFonts w:hAnsi="宋体" w:hint="eastAsia"/>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w:t>
      </w:r>
      <w:r>
        <w:rPr>
          <w:rFonts w:hAnsi="宋体" w:hint="eastAsia"/>
          <w:b/>
          <w:szCs w:val="21"/>
        </w:rPr>
        <w:lastRenderedPageBreak/>
        <w:t>条件的投标人，取消其中标资格，并确定排名第二的中标候选人为中标人。</w:t>
      </w:r>
      <w:r>
        <w:rPr>
          <w:rFonts w:hAnsi="宋体" w:hint="eastAsia"/>
          <w:szCs w:val="21"/>
        </w:rPr>
        <w:t>排名第二的中标候选人因前款规定的同样原因被取消中标资格的，</w:t>
      </w:r>
      <w:r>
        <w:rPr>
          <w:rFonts w:hAnsi="宋体" w:cs="Courier New" w:hint="eastAsia"/>
          <w:szCs w:val="21"/>
        </w:rPr>
        <w:t>授权的评标委员会</w:t>
      </w:r>
      <w:r>
        <w:rPr>
          <w:rFonts w:hAnsi="宋体" w:hint="eastAsia"/>
          <w:szCs w:val="21"/>
        </w:rPr>
        <w:t>可以确定排名第三的中标候选人为中标人，以此类推。</w:t>
      </w:r>
    </w:p>
    <w:p w14:paraId="026534A1" w14:textId="77777777" w:rsidR="00B63BA8" w:rsidRDefault="00000000">
      <w:pPr>
        <w:spacing w:line="360" w:lineRule="auto"/>
        <w:ind w:firstLine="420"/>
        <w:rPr>
          <w:rFonts w:ascii="宋体" w:hAnsi="宋体"/>
          <w:szCs w:val="21"/>
        </w:rPr>
      </w:pPr>
      <w:r>
        <w:rPr>
          <w:rFonts w:ascii="宋体" w:hAnsi="宋体" w:hint="eastAsia"/>
          <w:szCs w:val="21"/>
        </w:rPr>
        <w:t>以上信息查询记录及相关证据与采购文件一并保存。</w:t>
      </w:r>
    </w:p>
    <w:p w14:paraId="7FA0AD8C" w14:textId="77777777" w:rsidR="00B63BA8" w:rsidRDefault="00000000">
      <w:pPr>
        <w:spacing w:line="360" w:lineRule="auto"/>
        <w:ind w:firstLine="422"/>
        <w:rPr>
          <w:rFonts w:ascii="宋体" w:hAnsi="宋体" w:cs="Courier New"/>
          <w:b/>
          <w:bCs/>
          <w:szCs w:val="21"/>
        </w:rPr>
      </w:pPr>
      <w:r>
        <w:rPr>
          <w:rFonts w:ascii="宋体" w:hAnsi="宋体" w:cs="Courier New" w:hint="eastAsia"/>
          <w:b/>
          <w:bCs/>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22EC261" w14:textId="77777777" w:rsidR="00B63BA8" w:rsidRDefault="00000000">
      <w:pPr>
        <w:spacing w:line="360" w:lineRule="auto"/>
        <w:ind w:firstLine="422"/>
        <w:rPr>
          <w:rFonts w:ascii="黑体" w:eastAsia="黑体" w:hAnsi="黑体"/>
          <w:b/>
          <w:bCs/>
          <w:sz w:val="24"/>
        </w:rPr>
      </w:pPr>
      <w:r>
        <w:rPr>
          <w:rFonts w:ascii="宋体" w:hAnsi="宋体" w:hint="eastAsia"/>
          <w:b/>
          <w:bCs/>
          <w:szCs w:val="21"/>
        </w:rPr>
        <w:t>3</w:t>
      </w:r>
      <w:r>
        <w:rPr>
          <w:rFonts w:ascii="宋体" w:hAnsi="宋体"/>
          <w:b/>
          <w:bCs/>
          <w:szCs w:val="21"/>
        </w:rPr>
        <w:t>1.3</w:t>
      </w:r>
      <w:r>
        <w:rPr>
          <w:rFonts w:ascii="宋体" w:hAnsi="宋体" w:hint="eastAsia"/>
          <w:b/>
          <w:bCs/>
          <w:szCs w:val="21"/>
        </w:rPr>
        <w:t>采购人、采购代理机构应当随中标结果公开中标供应商的《关于符合本国产品标准的声明函》或有关证明文件。</w:t>
      </w:r>
    </w:p>
    <w:p w14:paraId="66E3F102" w14:textId="77777777" w:rsidR="00B63BA8" w:rsidRDefault="00000000">
      <w:pPr>
        <w:spacing w:line="360" w:lineRule="auto"/>
        <w:ind w:firstLine="480"/>
        <w:rPr>
          <w:rFonts w:ascii="黑体" w:eastAsia="黑体" w:hAnsi="黑体"/>
          <w:sz w:val="24"/>
        </w:rPr>
      </w:pPr>
      <w:r>
        <w:rPr>
          <w:rFonts w:ascii="黑体" w:eastAsia="黑体" w:hAnsi="黑体" w:hint="eastAsia"/>
          <w:sz w:val="24"/>
        </w:rPr>
        <w:t>32.发出中标通知书</w:t>
      </w:r>
    </w:p>
    <w:p w14:paraId="51A1B789" w14:textId="77777777" w:rsidR="00B63BA8" w:rsidRDefault="00000000">
      <w:pPr>
        <w:spacing w:line="360" w:lineRule="auto"/>
        <w:ind w:firstLine="422"/>
        <w:rPr>
          <w:rFonts w:ascii="宋体" w:hAnsi="宋体"/>
          <w:b/>
          <w:szCs w:val="21"/>
        </w:rPr>
      </w:pPr>
      <w:r>
        <w:rPr>
          <w:rFonts w:ascii="宋体" w:hAnsi="宋体" w:hint="eastAsia"/>
          <w:b/>
          <w:szCs w:val="21"/>
        </w:rPr>
        <w:t>32.1在发布中标公告的同时，采购代理机构向中标人通过“广西政府采购云”平台发出电子中标通知书。</w:t>
      </w:r>
    </w:p>
    <w:p w14:paraId="440AEC7E" w14:textId="77777777" w:rsidR="00B63BA8" w:rsidRDefault="00000000">
      <w:pPr>
        <w:spacing w:line="360" w:lineRule="auto"/>
        <w:ind w:firstLine="422"/>
        <w:rPr>
          <w:rFonts w:ascii="宋体" w:hAnsi="宋体"/>
          <w:b/>
          <w:szCs w:val="21"/>
        </w:rPr>
      </w:pPr>
      <w:r>
        <w:rPr>
          <w:rFonts w:ascii="宋体" w:hAnsi="宋体" w:hint="eastAsia"/>
          <w:b/>
          <w:szCs w:val="21"/>
        </w:rPr>
        <w:t>32.2对未通过资格审查的投标人，采购人或采购机构应当告知其未通过的原因；采用综合评分办法评审的，采购人或采购机构还应当告知未中标人本人的评审得分与排序。</w:t>
      </w:r>
    </w:p>
    <w:p w14:paraId="721F82ED" w14:textId="77777777" w:rsidR="00B63BA8" w:rsidRDefault="00000000">
      <w:pPr>
        <w:spacing w:line="360" w:lineRule="auto"/>
        <w:ind w:firstLine="480"/>
        <w:rPr>
          <w:rFonts w:ascii="黑体" w:eastAsia="黑体" w:hAnsi="黑体"/>
          <w:sz w:val="24"/>
        </w:rPr>
      </w:pPr>
      <w:r>
        <w:rPr>
          <w:rFonts w:ascii="黑体" w:eastAsia="黑体" w:hAnsi="黑体" w:hint="eastAsia"/>
          <w:sz w:val="24"/>
        </w:rPr>
        <w:t>33. 无义务解释未中标原因</w:t>
      </w:r>
    </w:p>
    <w:p w14:paraId="3DEEA02E" w14:textId="77777777" w:rsidR="00B63BA8" w:rsidRDefault="00000000">
      <w:pPr>
        <w:spacing w:line="360" w:lineRule="auto"/>
        <w:ind w:firstLine="422"/>
        <w:rPr>
          <w:rFonts w:ascii="宋体" w:hAnsi="宋体"/>
          <w:b/>
          <w:szCs w:val="21"/>
        </w:rPr>
      </w:pPr>
      <w:r>
        <w:rPr>
          <w:rFonts w:ascii="宋体" w:hAnsi="宋体" w:hint="eastAsia"/>
          <w:b/>
          <w:szCs w:val="21"/>
        </w:rPr>
        <w:t>采购代理机构无义务向未中标的投标人解释未中标原因和退还投标文件。</w:t>
      </w:r>
    </w:p>
    <w:p w14:paraId="0683D5B6" w14:textId="77777777" w:rsidR="00B63BA8" w:rsidRDefault="00000000">
      <w:pPr>
        <w:spacing w:line="360" w:lineRule="auto"/>
        <w:ind w:firstLine="480"/>
        <w:rPr>
          <w:rFonts w:ascii="黑体" w:eastAsia="黑体" w:hAnsi="黑体"/>
          <w:sz w:val="24"/>
        </w:rPr>
      </w:pPr>
      <w:r>
        <w:rPr>
          <w:rFonts w:ascii="黑体" w:eastAsia="黑体" w:hAnsi="黑体" w:hint="eastAsia"/>
          <w:sz w:val="24"/>
        </w:rPr>
        <w:t>34.合同授予标准</w:t>
      </w:r>
    </w:p>
    <w:p w14:paraId="0AAA6829" w14:textId="77777777" w:rsidR="00B63BA8" w:rsidRDefault="00000000">
      <w:pPr>
        <w:spacing w:line="360" w:lineRule="auto"/>
        <w:ind w:firstLine="420"/>
        <w:rPr>
          <w:rFonts w:ascii="宋体" w:hAnsi="宋体"/>
          <w:szCs w:val="21"/>
        </w:rPr>
      </w:pPr>
      <w:r>
        <w:rPr>
          <w:rFonts w:ascii="宋体" w:hAnsi="宋体" w:cs="Courier New" w:hint="eastAsia"/>
          <w:szCs w:val="21"/>
        </w:rPr>
        <w:t>合同将授予被确定实质上响应招标文件要求，具备履行合同能力的中标人（招标文件另有约定多名中标人的除外）。</w:t>
      </w:r>
    </w:p>
    <w:p w14:paraId="466A937C" w14:textId="77777777" w:rsidR="00B63BA8" w:rsidRDefault="00000000">
      <w:pPr>
        <w:spacing w:line="360" w:lineRule="auto"/>
        <w:ind w:firstLine="480"/>
        <w:rPr>
          <w:rFonts w:ascii="黑体" w:eastAsia="黑体" w:hAnsi="黑体"/>
          <w:sz w:val="24"/>
        </w:rPr>
      </w:pPr>
      <w:r>
        <w:rPr>
          <w:rFonts w:ascii="黑体" w:eastAsia="黑体" w:hAnsi="黑体" w:hint="eastAsia"/>
          <w:sz w:val="24"/>
        </w:rPr>
        <w:t>35.履约保证金</w:t>
      </w:r>
    </w:p>
    <w:p w14:paraId="01A8C46F" w14:textId="77777777" w:rsidR="00B63BA8" w:rsidRDefault="00000000">
      <w:pPr>
        <w:spacing w:line="360" w:lineRule="auto"/>
        <w:ind w:firstLine="420"/>
        <w:rPr>
          <w:rFonts w:ascii="宋体" w:hAnsi="宋体" w:cs="仿宋_GB2312"/>
          <w:szCs w:val="21"/>
        </w:rPr>
      </w:pPr>
      <w:r>
        <w:rPr>
          <w:rFonts w:ascii="宋体" w:hAnsi="宋体" w:cs="仿宋_GB2312" w:hint="eastAsia"/>
          <w:szCs w:val="21"/>
        </w:rPr>
        <w:t>见“投标人须知前附表”。</w:t>
      </w:r>
    </w:p>
    <w:p w14:paraId="42847545" w14:textId="77777777" w:rsidR="00B63BA8" w:rsidRDefault="00000000">
      <w:pPr>
        <w:spacing w:line="360" w:lineRule="auto"/>
        <w:ind w:firstLine="480"/>
        <w:rPr>
          <w:rFonts w:ascii="黑体" w:eastAsia="黑体" w:hAnsi="黑体"/>
          <w:sz w:val="24"/>
        </w:rPr>
      </w:pPr>
      <w:r>
        <w:rPr>
          <w:rFonts w:ascii="黑体" w:eastAsia="黑体" w:hAnsi="黑体" w:hint="eastAsia"/>
          <w:sz w:val="24"/>
        </w:rPr>
        <w:t>36.签订合同</w:t>
      </w:r>
    </w:p>
    <w:p w14:paraId="6E93B294" w14:textId="77777777" w:rsidR="00B63BA8" w:rsidRDefault="00000000">
      <w:pPr>
        <w:pStyle w:val="26"/>
        <w:spacing w:before="0"/>
        <w:ind w:firstLine="422"/>
        <w:rPr>
          <w:rFonts w:ascii="宋体" w:hAnsi="宋体"/>
          <w:sz w:val="21"/>
          <w:szCs w:val="21"/>
          <w:lang w:val="zh-CN"/>
        </w:rPr>
      </w:pPr>
      <w:r>
        <w:rPr>
          <w:rFonts w:ascii="宋体" w:hAnsi="宋体" w:hint="eastAsia"/>
          <w:b/>
          <w:sz w:val="21"/>
          <w:szCs w:val="21"/>
        </w:rPr>
        <w:t xml:space="preserve"> 36.1中标人领取电子中标通知书后，</w:t>
      </w:r>
      <w:r>
        <w:rPr>
          <w:rFonts w:ascii="宋体" w:hAnsi="宋体" w:hint="eastAsia"/>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3336CD41" w14:textId="77777777" w:rsidR="00B63BA8" w:rsidRDefault="00000000">
      <w:pPr>
        <w:pStyle w:val="26"/>
        <w:spacing w:before="0"/>
        <w:ind w:firstLine="420"/>
        <w:rPr>
          <w:rFonts w:ascii="宋体" w:hAnsi="宋体"/>
          <w:sz w:val="21"/>
          <w:szCs w:val="21"/>
          <w:lang w:val="zh-CN"/>
        </w:rPr>
      </w:pPr>
      <w:r>
        <w:rPr>
          <w:rFonts w:ascii="宋体" w:hAnsi="宋体" w:hint="eastAsia"/>
          <w:sz w:val="21"/>
          <w:szCs w:val="21"/>
          <w:lang w:val="zh-CN"/>
        </w:rPr>
        <w:t>36.2</w:t>
      </w:r>
      <w:r>
        <w:rPr>
          <w:rFonts w:ascii="宋体" w:hAnsi="宋体" w:cs="仿宋_GB2312" w:hint="eastAsia"/>
          <w:sz w:val="21"/>
          <w:szCs w:val="21"/>
        </w:rPr>
        <w:t>采购合同由采购人与中标供应商根据招标文件、投标文件等内容通过政府采购电子交易平台在线签订，自动备案。</w:t>
      </w:r>
    </w:p>
    <w:p w14:paraId="586D0942" w14:textId="77777777" w:rsidR="00B63BA8" w:rsidRDefault="00000000">
      <w:pPr>
        <w:pStyle w:val="26"/>
        <w:spacing w:before="0"/>
        <w:ind w:firstLine="420"/>
        <w:rPr>
          <w:rFonts w:ascii="宋体" w:hAnsi="宋体" w:cs="仿宋_GB2312"/>
          <w:sz w:val="21"/>
          <w:szCs w:val="21"/>
        </w:rPr>
      </w:pPr>
      <w:r>
        <w:rPr>
          <w:rFonts w:ascii="宋体" w:hAnsi="宋体" w:hint="eastAsia"/>
          <w:sz w:val="21"/>
          <w:szCs w:val="21"/>
        </w:rPr>
        <w:t>36.3签订合同时间：按中标通知书规定的时间与采购人签订合同（最长不能超过25日）。</w:t>
      </w:r>
    </w:p>
    <w:p w14:paraId="6A09103A" w14:textId="77777777" w:rsidR="00B63BA8" w:rsidRDefault="00000000">
      <w:pPr>
        <w:spacing w:line="360" w:lineRule="auto"/>
        <w:ind w:firstLine="420"/>
        <w:rPr>
          <w:rFonts w:ascii="宋体" w:hAnsi="宋体"/>
          <w:szCs w:val="21"/>
        </w:rPr>
      </w:pPr>
      <w:r>
        <w:rPr>
          <w:rFonts w:ascii="宋体" w:hAnsi="宋体" w:hint="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8C06672" w14:textId="77777777" w:rsidR="00B63BA8" w:rsidRDefault="00000000">
      <w:pPr>
        <w:spacing w:line="360" w:lineRule="auto"/>
        <w:ind w:firstLine="420"/>
        <w:rPr>
          <w:rFonts w:ascii="宋体" w:hAnsi="宋体"/>
          <w:szCs w:val="21"/>
        </w:rPr>
      </w:pPr>
      <w:r>
        <w:rPr>
          <w:rFonts w:ascii="宋体" w:hAnsi="宋体" w:hint="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8271A67" w14:textId="77777777" w:rsidR="00B63BA8" w:rsidRDefault="00000000">
      <w:pPr>
        <w:spacing w:line="360" w:lineRule="auto"/>
        <w:ind w:firstLine="420"/>
        <w:rPr>
          <w:rFonts w:ascii="宋体" w:hAnsi="宋体"/>
          <w:szCs w:val="21"/>
        </w:rPr>
      </w:pPr>
      <w:r>
        <w:rPr>
          <w:rFonts w:ascii="宋体" w:hAnsi="宋体" w:hint="eastAsia"/>
          <w:szCs w:val="21"/>
        </w:rPr>
        <w:lastRenderedPageBreak/>
        <w:t>36.6采购人或中标供应商不得单方面向合同另一方提出任何招标文件没有约定的条件或不合理的要求，作为签订合同的条件；也不得协商另行订立背离招标文件和合同实质性内容的协议。</w:t>
      </w:r>
    </w:p>
    <w:p w14:paraId="5F2CA5FA" w14:textId="77777777" w:rsidR="00B63BA8" w:rsidRDefault="00000000">
      <w:pPr>
        <w:spacing w:line="360" w:lineRule="auto"/>
        <w:ind w:firstLine="420"/>
        <w:rPr>
          <w:rFonts w:ascii="宋体" w:hAnsi="宋体"/>
          <w:szCs w:val="21"/>
        </w:rPr>
      </w:pPr>
      <w:r>
        <w:rPr>
          <w:rFonts w:ascii="宋体" w:hAnsi="宋体" w:hint="eastAsia"/>
          <w:szCs w:val="21"/>
        </w:rPr>
        <w:t>36.7</w:t>
      </w:r>
      <w:r>
        <w:rPr>
          <w:rFonts w:ascii="宋体" w:hAnsi="宋体" w:cs="仿宋_GB2312" w:hint="eastAsia"/>
          <w:szCs w:val="21"/>
        </w:rPr>
        <w:t>如签订合同并生效后，供应商无故拒绝或延期，除按照合同条款处理外，将承担相应的法律责任。</w:t>
      </w:r>
    </w:p>
    <w:p w14:paraId="4EE84960" w14:textId="77777777" w:rsidR="00B63BA8" w:rsidRDefault="00000000">
      <w:pPr>
        <w:spacing w:line="360" w:lineRule="auto"/>
        <w:ind w:firstLine="422"/>
        <w:rPr>
          <w:rFonts w:ascii="宋体" w:hAnsi="宋体"/>
          <w:b/>
          <w:szCs w:val="21"/>
        </w:rPr>
      </w:pPr>
      <w:r>
        <w:rPr>
          <w:rFonts w:ascii="宋体" w:hAnsi="宋体" w:hint="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4053D4BF" w14:textId="77777777" w:rsidR="00B63BA8" w:rsidRDefault="00000000">
      <w:pPr>
        <w:spacing w:line="360" w:lineRule="auto"/>
        <w:ind w:firstLine="480"/>
        <w:rPr>
          <w:rFonts w:ascii="黑体" w:eastAsia="黑体" w:hAnsi="黑体"/>
          <w:sz w:val="24"/>
        </w:rPr>
      </w:pPr>
      <w:r>
        <w:rPr>
          <w:rFonts w:ascii="黑体" w:eastAsia="黑体" w:hAnsi="黑体" w:hint="eastAsia"/>
          <w:sz w:val="24"/>
        </w:rPr>
        <w:t>37.政府采购合同公告</w:t>
      </w:r>
    </w:p>
    <w:p w14:paraId="6B157A4D" w14:textId="77777777" w:rsidR="00B63BA8" w:rsidRDefault="00000000">
      <w:pPr>
        <w:spacing w:line="360" w:lineRule="auto"/>
        <w:ind w:firstLine="420"/>
        <w:rPr>
          <w:rFonts w:ascii="宋体" w:hAnsi="宋体"/>
        </w:rPr>
      </w:pPr>
      <w:r>
        <w:rPr>
          <w:rFonts w:hAnsi="宋体" w:hint="eastAsia"/>
        </w:rPr>
        <w:t>采购人或者受托采购代理机构应当自政府采购合同签订之日起</w:t>
      </w:r>
      <w:r>
        <w:rPr>
          <w:rFonts w:hAnsi="宋体"/>
        </w:rPr>
        <w:t>2</w:t>
      </w:r>
      <w:r>
        <w:rPr>
          <w:rFonts w:hAnsi="宋体" w:hint="eastAsia"/>
        </w:rPr>
        <w:t>个工作日内，将政府采购合同</w:t>
      </w:r>
      <w:r>
        <w:rPr>
          <w:rFonts w:ascii="宋体" w:hAnsi="宋体" w:hint="eastAsia"/>
          <w:bCs/>
        </w:rPr>
        <w:t>在以下媒体上发布</w:t>
      </w:r>
      <w:r>
        <w:rPr>
          <w:rFonts w:ascii="宋体" w:hAnsi="宋体" w:cs="宋体" w:hint="eastAsia"/>
          <w:szCs w:val="21"/>
        </w:rPr>
        <w:t xml:space="preserve"> “广西政府采购网”（http://zfcg.gxzf.gov.cn）</w:t>
      </w:r>
      <w:r>
        <w:rPr>
          <w:rFonts w:hAnsi="宋体" w:hint="eastAsia"/>
        </w:rPr>
        <w:t>上公告，但政府采购合同中涉及国家秘密、商业秘密的内容除外。</w:t>
      </w:r>
    </w:p>
    <w:p w14:paraId="3201D0C9" w14:textId="77777777" w:rsidR="00B63BA8" w:rsidRDefault="00000000">
      <w:pPr>
        <w:spacing w:line="360" w:lineRule="auto"/>
        <w:ind w:firstLine="480"/>
        <w:rPr>
          <w:rFonts w:ascii="黑体" w:eastAsia="黑体" w:hAnsi="黑体"/>
          <w:sz w:val="24"/>
        </w:rPr>
      </w:pPr>
      <w:r>
        <w:rPr>
          <w:rFonts w:ascii="黑体" w:eastAsia="黑体" w:hAnsi="黑体" w:hint="eastAsia"/>
          <w:sz w:val="24"/>
        </w:rPr>
        <w:t>38. 询问、质疑和投诉</w:t>
      </w:r>
    </w:p>
    <w:p w14:paraId="0AB38FC1" w14:textId="77777777" w:rsidR="00B63BA8" w:rsidRDefault="00000000">
      <w:pPr>
        <w:spacing w:line="360" w:lineRule="auto"/>
        <w:ind w:firstLine="422"/>
        <w:rPr>
          <w:rFonts w:hAnsi="宋体"/>
          <w:b/>
          <w:szCs w:val="21"/>
        </w:rPr>
      </w:pPr>
      <w:r>
        <w:rPr>
          <w:rFonts w:hAnsi="宋体"/>
          <w:b/>
          <w:szCs w:val="21"/>
        </w:rPr>
        <w:t>38.1</w:t>
      </w:r>
      <w:r>
        <w:rPr>
          <w:rFonts w:hAnsi="宋体" w:hint="eastAsia"/>
          <w:b/>
          <w:szCs w:val="21"/>
        </w:rPr>
        <w:t>询问</w:t>
      </w:r>
    </w:p>
    <w:p w14:paraId="259EA5B3" w14:textId="77777777" w:rsidR="00B63BA8" w:rsidRDefault="00000000">
      <w:pPr>
        <w:spacing w:line="360" w:lineRule="auto"/>
        <w:ind w:firstLine="420"/>
        <w:rPr>
          <w:rFonts w:hAnsi="宋体"/>
          <w:bCs/>
          <w:szCs w:val="21"/>
        </w:rPr>
      </w:pPr>
      <w:r>
        <w:rPr>
          <w:rFonts w:hAnsi="宋体"/>
          <w:bCs/>
          <w:szCs w:val="21"/>
        </w:rPr>
        <w:t>38.1.1</w:t>
      </w:r>
      <w:r>
        <w:rPr>
          <w:rFonts w:hAnsi="宋体" w:hint="eastAsia"/>
          <w:bCs/>
          <w:szCs w:val="21"/>
        </w:rPr>
        <w:t>供应商在开标前对政府采购活动事项有疑问的，可以向采购人或采购代理机构项目负责人提出询问。</w:t>
      </w:r>
    </w:p>
    <w:p w14:paraId="52477B8C" w14:textId="77777777" w:rsidR="00B63BA8" w:rsidRDefault="00000000">
      <w:pPr>
        <w:spacing w:line="360" w:lineRule="auto"/>
        <w:ind w:firstLine="420"/>
        <w:rPr>
          <w:rFonts w:hAnsi="宋体"/>
          <w:bCs/>
          <w:szCs w:val="21"/>
        </w:rPr>
      </w:pPr>
      <w:r>
        <w:rPr>
          <w:rFonts w:hAnsi="宋体"/>
          <w:bCs/>
          <w:szCs w:val="21"/>
        </w:rPr>
        <w:t>38.1.2</w:t>
      </w:r>
      <w:r>
        <w:rPr>
          <w:rFonts w:hAnsi="宋体" w:hint="eastAsia"/>
          <w:bCs/>
          <w:szCs w:val="21"/>
        </w:rPr>
        <w:t>采购人或采购人委托的采购代理机构自受理询问之日起</w:t>
      </w:r>
      <w:r>
        <w:rPr>
          <w:rFonts w:hAnsi="宋体"/>
          <w:bCs/>
          <w:szCs w:val="21"/>
        </w:rPr>
        <w:t>3</w:t>
      </w:r>
      <w:r>
        <w:rPr>
          <w:rFonts w:hAnsi="宋体" w:hint="eastAsia"/>
          <w:bCs/>
          <w:szCs w:val="21"/>
        </w:rPr>
        <w:t>个工作日内对供应商依法提出的询问作出答复，</w:t>
      </w:r>
      <w:r>
        <w:rPr>
          <w:rFonts w:hint="eastAsia"/>
        </w:rPr>
        <w:t>但答复内容不得涉及商业秘密</w:t>
      </w:r>
      <w:r>
        <w:rPr>
          <w:rFonts w:hAnsi="宋体" w:hint="eastAsia"/>
          <w:bCs/>
          <w:szCs w:val="21"/>
        </w:rPr>
        <w:t>。</w:t>
      </w:r>
    </w:p>
    <w:p w14:paraId="1B5B9A8E" w14:textId="77777777" w:rsidR="00B63BA8" w:rsidRDefault="00000000">
      <w:pPr>
        <w:spacing w:line="360" w:lineRule="auto"/>
        <w:ind w:firstLine="420"/>
        <w:rPr>
          <w:rFonts w:hAnsi="宋体"/>
          <w:bCs/>
          <w:szCs w:val="21"/>
        </w:rPr>
      </w:pPr>
      <w:r>
        <w:rPr>
          <w:rFonts w:hAnsi="宋体"/>
          <w:bCs/>
          <w:szCs w:val="21"/>
        </w:rPr>
        <w:t xml:space="preserve">38.1.3 </w:t>
      </w:r>
      <w:r>
        <w:rPr>
          <w:rFonts w:hAnsi="宋体" w:hint="eastAsia"/>
          <w:bCs/>
          <w:szCs w:val="21"/>
        </w:rPr>
        <w:t>询问事项可能影响中标、成交结果的，采购人应当暂停签订合同，已经签订合同的，应当中止履行合同。</w:t>
      </w:r>
    </w:p>
    <w:p w14:paraId="2444F442" w14:textId="77777777" w:rsidR="00B63BA8" w:rsidRDefault="00000000">
      <w:pPr>
        <w:spacing w:line="360" w:lineRule="auto"/>
        <w:ind w:firstLine="420"/>
        <w:rPr>
          <w:rFonts w:ascii="宋体" w:hAnsi="宋体"/>
          <w:szCs w:val="21"/>
        </w:rPr>
      </w:pPr>
      <w:r>
        <w:rPr>
          <w:rFonts w:ascii="宋体" w:hAnsi="宋体" w:hint="eastAsia"/>
          <w:szCs w:val="21"/>
        </w:rPr>
        <w:t>38.2质疑</w:t>
      </w:r>
    </w:p>
    <w:p w14:paraId="045B4413" w14:textId="77777777" w:rsidR="00B63BA8" w:rsidRDefault="00000000">
      <w:pPr>
        <w:spacing w:line="360" w:lineRule="auto"/>
        <w:ind w:firstLine="420"/>
        <w:rPr>
          <w:rFonts w:ascii="宋体" w:hAnsi="宋体"/>
          <w:b/>
          <w:szCs w:val="21"/>
        </w:rPr>
      </w:pPr>
      <w:r>
        <w:rPr>
          <w:rFonts w:ascii="宋体" w:hAnsi="宋体" w:hint="eastAsia"/>
          <w:szCs w:val="21"/>
        </w:rPr>
        <w:t>38.2.1</w:t>
      </w:r>
      <w:r>
        <w:rPr>
          <w:rFonts w:ascii="宋体" w:hAnsi="宋体" w:hint="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C4F33F1" w14:textId="77777777" w:rsidR="00B63BA8" w:rsidRDefault="00000000">
      <w:pPr>
        <w:spacing w:line="360" w:lineRule="auto"/>
        <w:ind w:firstLine="420"/>
        <w:rPr>
          <w:rFonts w:hAnsi="宋体"/>
          <w:bCs/>
        </w:rPr>
      </w:pPr>
      <w:r>
        <w:rPr>
          <w:rFonts w:hAnsi="宋体" w:hint="eastAsia"/>
          <w:bCs/>
        </w:rPr>
        <w:t>（</w:t>
      </w:r>
      <w:r>
        <w:rPr>
          <w:rFonts w:hAnsi="宋体"/>
          <w:bCs/>
        </w:rPr>
        <w:t>1</w:t>
      </w:r>
      <w:r>
        <w:rPr>
          <w:rFonts w:hAnsi="宋体" w:hint="eastAsia"/>
          <w:bCs/>
        </w:rPr>
        <w:t>）潜在供应商依法获取公开招标文件后，认为采购文件使自己的权益受到损害的，应当在公开招标文件公告期限届满之日起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对公开招标文件中采购需求（含资格要求、采购预算和评分办法）的质疑由采购人受理并负责答复；对公开招标文件中的采购执行程序的质疑由采购代理机构受理并负责答复。</w:t>
      </w:r>
    </w:p>
    <w:p w14:paraId="45887061" w14:textId="77777777" w:rsidR="00B63BA8" w:rsidRDefault="00000000">
      <w:pPr>
        <w:spacing w:line="360" w:lineRule="auto"/>
        <w:ind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4C0C30" w14:textId="77777777" w:rsidR="00B63BA8" w:rsidRDefault="00000000">
      <w:pPr>
        <w:spacing w:line="360" w:lineRule="auto"/>
        <w:ind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14:paraId="667C43D5" w14:textId="77777777" w:rsidR="00B63BA8" w:rsidRDefault="00000000">
      <w:pPr>
        <w:spacing w:line="360" w:lineRule="auto"/>
        <w:ind w:firstLine="422"/>
        <w:rPr>
          <w:rFonts w:hAnsi="宋体"/>
          <w:bCs/>
          <w:szCs w:val="21"/>
        </w:rPr>
      </w:pPr>
      <w:r>
        <w:rPr>
          <w:rFonts w:hAnsi="宋体"/>
          <w:b/>
          <w:bCs/>
          <w:szCs w:val="21"/>
        </w:rPr>
        <w:t>38.2.2</w:t>
      </w:r>
      <w:r>
        <w:rPr>
          <w:rFonts w:hAnsi="宋体" w:hint="eastAsia"/>
          <w:bCs/>
          <w:szCs w:val="21"/>
        </w:rPr>
        <w:t>供应商质疑实行实名制，其质疑应当有具体的质疑事项及事实根据，质疑应当坚持依法依规、</w:t>
      </w:r>
      <w:r>
        <w:rPr>
          <w:rFonts w:hAnsi="宋体" w:hint="eastAsia"/>
          <w:bCs/>
          <w:szCs w:val="21"/>
        </w:rPr>
        <w:lastRenderedPageBreak/>
        <w:t>诚实信用原则，不得进行虚假、恶意质疑。</w:t>
      </w:r>
    </w:p>
    <w:p w14:paraId="48433DA3" w14:textId="77777777" w:rsidR="00B63BA8" w:rsidRDefault="00000000">
      <w:pPr>
        <w:spacing w:line="360" w:lineRule="auto"/>
        <w:ind w:firstLine="422"/>
        <w:rPr>
          <w:rFonts w:hAnsi="宋体"/>
          <w:bCs/>
        </w:rPr>
      </w:pPr>
      <w:r>
        <w:rPr>
          <w:rFonts w:hAnsi="宋体"/>
          <w:b/>
          <w:bCs/>
        </w:rPr>
        <w:t>38.2.3</w:t>
      </w:r>
      <w:r>
        <w:rPr>
          <w:rFonts w:hAnsi="宋体" w:hint="eastAsia"/>
          <w:bCs/>
        </w:rPr>
        <w:t>质疑供应商可以委托代理人办理质疑事务。委托代理人应熟悉相关业务情况。代理人办理质疑事务时，除提交质疑书外，还应当提交质疑供应商的授权委托书和委托代理人身份证明复印件</w:t>
      </w:r>
      <w:r>
        <w:rPr>
          <w:rFonts w:hAnsi="宋体" w:hint="eastAsia"/>
        </w:rPr>
        <w:t>。</w:t>
      </w:r>
    </w:p>
    <w:p w14:paraId="56A06856" w14:textId="77777777" w:rsidR="00B63BA8" w:rsidRDefault="00000000">
      <w:pPr>
        <w:spacing w:line="360" w:lineRule="auto"/>
        <w:ind w:firstLine="422"/>
        <w:rPr>
          <w:rFonts w:hAnsi="宋体"/>
          <w:b/>
          <w:bCs/>
        </w:rPr>
      </w:pPr>
      <w:r>
        <w:rPr>
          <w:rFonts w:hAnsi="宋体"/>
          <w:b/>
          <w:bCs/>
        </w:rPr>
        <w:t xml:space="preserve">38.2.4 </w:t>
      </w:r>
      <w:r>
        <w:rPr>
          <w:rFonts w:hAnsi="宋体" w:hint="eastAsia"/>
          <w:b/>
          <w:bCs/>
        </w:rPr>
        <w:t>质疑供应商提起质疑应当符合下列条件：</w:t>
      </w:r>
    </w:p>
    <w:p w14:paraId="62CF8814" w14:textId="77777777" w:rsidR="00B63BA8" w:rsidRDefault="00000000">
      <w:pPr>
        <w:spacing w:line="360" w:lineRule="auto"/>
        <w:ind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采购活动的供应商（潜在供应商已依法获取可质疑的采购文件的，可以对该采购文件质疑）；</w:t>
      </w:r>
    </w:p>
    <w:p w14:paraId="4EA44321" w14:textId="77777777" w:rsidR="00B63BA8" w:rsidRDefault="00000000">
      <w:pPr>
        <w:spacing w:line="360" w:lineRule="auto"/>
        <w:ind w:firstLine="420"/>
        <w:rPr>
          <w:rFonts w:hAnsi="宋体"/>
          <w:bCs/>
        </w:rPr>
      </w:pPr>
      <w:r>
        <w:rPr>
          <w:rFonts w:hAnsi="宋体" w:hint="eastAsia"/>
          <w:bCs/>
        </w:rPr>
        <w:t>（</w:t>
      </w:r>
      <w:r>
        <w:rPr>
          <w:rFonts w:hAnsi="宋体"/>
          <w:bCs/>
        </w:rPr>
        <w:t>2</w:t>
      </w:r>
      <w:r>
        <w:rPr>
          <w:rFonts w:hAnsi="宋体" w:hint="eastAsia"/>
          <w:bCs/>
        </w:rPr>
        <w:t>）质疑函内容符合本章第</w:t>
      </w:r>
      <w:r>
        <w:rPr>
          <w:rFonts w:hAnsi="宋体"/>
          <w:bCs/>
        </w:rPr>
        <w:t>38.2.5</w:t>
      </w:r>
      <w:r>
        <w:rPr>
          <w:rFonts w:hAnsi="宋体" w:hint="eastAsia"/>
          <w:bCs/>
        </w:rPr>
        <w:t>项的规定；</w:t>
      </w:r>
    </w:p>
    <w:p w14:paraId="0EB016FE" w14:textId="77777777" w:rsidR="00B63BA8" w:rsidRDefault="00000000">
      <w:pPr>
        <w:spacing w:line="360" w:lineRule="auto"/>
        <w:ind w:firstLine="420"/>
        <w:rPr>
          <w:rFonts w:hAnsi="宋体"/>
          <w:bCs/>
        </w:rPr>
      </w:pPr>
      <w:r>
        <w:rPr>
          <w:rFonts w:hAnsi="宋体" w:hint="eastAsia"/>
          <w:bCs/>
        </w:rPr>
        <w:t>（</w:t>
      </w:r>
      <w:r>
        <w:rPr>
          <w:rFonts w:hAnsi="宋体"/>
          <w:bCs/>
        </w:rPr>
        <w:t>3</w:t>
      </w:r>
      <w:r>
        <w:rPr>
          <w:rFonts w:hAnsi="宋体" w:hint="eastAsia"/>
          <w:bCs/>
        </w:rPr>
        <w:t>）在质疑有效期限内提起质疑；</w:t>
      </w:r>
    </w:p>
    <w:p w14:paraId="146EC520" w14:textId="77777777" w:rsidR="00B63BA8" w:rsidRDefault="00000000">
      <w:pPr>
        <w:spacing w:line="360" w:lineRule="auto"/>
        <w:ind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14:paraId="788D0E99" w14:textId="77777777" w:rsidR="00B63BA8" w:rsidRDefault="00000000">
      <w:pPr>
        <w:spacing w:line="360" w:lineRule="auto"/>
        <w:ind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p>
    <w:p w14:paraId="567609B4" w14:textId="77777777" w:rsidR="00B63BA8" w:rsidRDefault="00000000">
      <w:pPr>
        <w:spacing w:line="360" w:lineRule="auto"/>
        <w:ind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14:paraId="095F1DA1" w14:textId="77777777" w:rsidR="00B63BA8" w:rsidRDefault="00000000">
      <w:pPr>
        <w:spacing w:line="360" w:lineRule="auto"/>
        <w:ind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14:paraId="210057CC" w14:textId="77777777" w:rsidR="00B63BA8" w:rsidRDefault="00000000">
      <w:pPr>
        <w:spacing w:line="360" w:lineRule="auto"/>
        <w:ind w:firstLine="420"/>
      </w:pPr>
      <w:r>
        <w:rPr>
          <w:rFonts w:hAnsi="宋体" w:hint="eastAsia"/>
          <w:bCs/>
        </w:rPr>
        <w:t>（</w:t>
      </w:r>
      <w:r>
        <w:rPr>
          <w:rFonts w:hAnsi="宋体"/>
          <w:bCs/>
        </w:rPr>
        <w:t>8</w:t>
      </w:r>
      <w:r>
        <w:rPr>
          <w:rFonts w:hAnsi="宋体" w:hint="eastAsia"/>
          <w:bCs/>
        </w:rPr>
        <w:t>）财政部门规定的其他条件。</w:t>
      </w:r>
    </w:p>
    <w:p w14:paraId="2534EA54" w14:textId="77777777" w:rsidR="00B63BA8" w:rsidRDefault="00000000">
      <w:pPr>
        <w:spacing w:line="360" w:lineRule="auto"/>
        <w:ind w:firstLine="420"/>
        <w:rPr>
          <w:rFonts w:ascii="宋体" w:hAnsi="宋体"/>
          <w:b/>
          <w:szCs w:val="21"/>
        </w:rPr>
      </w:pPr>
      <w:r>
        <w:rPr>
          <w:rFonts w:ascii="宋体" w:hAnsi="宋体" w:hint="eastAsia"/>
          <w:szCs w:val="21"/>
        </w:rPr>
        <w:t xml:space="preserve"> 38.2.5 </w:t>
      </w:r>
      <w:r>
        <w:rPr>
          <w:rFonts w:hAnsi="宋体" w:hint="eastAsia"/>
          <w:bCs/>
        </w:rPr>
        <w:t>供应商提出质疑应当提交质疑函和必要的证明材料，针对同一采购程序环节的质疑必须在法定质疑期内一次性提出。质疑函应当包括下列内容（质疑函格式后附）：</w:t>
      </w:r>
    </w:p>
    <w:p w14:paraId="7A0E5B59" w14:textId="77777777" w:rsidR="00B63BA8" w:rsidRDefault="00000000">
      <w:pPr>
        <w:spacing w:line="360" w:lineRule="auto"/>
        <w:ind w:firstLine="420"/>
        <w:rPr>
          <w:rFonts w:hAnsi="宋体"/>
          <w:bCs/>
        </w:rPr>
      </w:pPr>
      <w:r>
        <w:rPr>
          <w:rFonts w:hAnsi="宋体" w:hint="eastAsia"/>
          <w:bCs/>
        </w:rPr>
        <w:t>（</w:t>
      </w:r>
      <w:r>
        <w:rPr>
          <w:rFonts w:hAnsi="宋体"/>
          <w:bCs/>
        </w:rPr>
        <w:t>1</w:t>
      </w:r>
      <w:r>
        <w:rPr>
          <w:rFonts w:hAnsi="宋体" w:hint="eastAsia"/>
          <w:bCs/>
        </w:rPr>
        <w:t>）供应商的姓名或者名称、地址、邮编、联系人及联系电话；</w:t>
      </w:r>
    </w:p>
    <w:p w14:paraId="13D36670" w14:textId="77777777" w:rsidR="00B63BA8" w:rsidRDefault="00000000">
      <w:pPr>
        <w:spacing w:line="360" w:lineRule="auto"/>
        <w:ind w:firstLine="420"/>
        <w:rPr>
          <w:rFonts w:hAnsi="宋体"/>
          <w:bCs/>
        </w:rPr>
      </w:pPr>
      <w:r>
        <w:rPr>
          <w:rFonts w:hAnsi="宋体" w:hint="eastAsia"/>
          <w:bCs/>
        </w:rPr>
        <w:t>（</w:t>
      </w:r>
      <w:r>
        <w:rPr>
          <w:rFonts w:hAnsi="宋体"/>
          <w:bCs/>
        </w:rPr>
        <w:t>2</w:t>
      </w:r>
      <w:r>
        <w:rPr>
          <w:rFonts w:hAnsi="宋体" w:hint="eastAsia"/>
          <w:bCs/>
        </w:rPr>
        <w:t>）质疑项目的名称、编号；</w:t>
      </w:r>
    </w:p>
    <w:p w14:paraId="300D88F7" w14:textId="77777777" w:rsidR="00B63BA8" w:rsidRDefault="00000000">
      <w:pPr>
        <w:spacing w:line="360" w:lineRule="auto"/>
        <w:ind w:firstLine="420"/>
        <w:rPr>
          <w:rFonts w:hAnsi="宋体"/>
          <w:bCs/>
        </w:rPr>
      </w:pPr>
      <w:r>
        <w:rPr>
          <w:rFonts w:hAnsi="宋体" w:hint="eastAsia"/>
          <w:bCs/>
        </w:rPr>
        <w:t>（</w:t>
      </w:r>
      <w:r>
        <w:rPr>
          <w:rFonts w:hAnsi="宋体"/>
          <w:bCs/>
        </w:rPr>
        <w:t>3</w:t>
      </w:r>
      <w:r>
        <w:rPr>
          <w:rFonts w:hAnsi="宋体" w:hint="eastAsia"/>
          <w:bCs/>
        </w:rPr>
        <w:t>）具体、明确的质疑事项和与质疑事项相关的请求；</w:t>
      </w:r>
    </w:p>
    <w:p w14:paraId="124C4101" w14:textId="77777777" w:rsidR="00B63BA8" w:rsidRDefault="00000000">
      <w:pPr>
        <w:spacing w:line="360" w:lineRule="auto"/>
        <w:ind w:firstLine="420"/>
        <w:rPr>
          <w:rFonts w:hAnsi="宋体"/>
          <w:bCs/>
        </w:rPr>
      </w:pPr>
      <w:r>
        <w:rPr>
          <w:rFonts w:hAnsi="宋体" w:hint="eastAsia"/>
          <w:bCs/>
        </w:rPr>
        <w:t>（</w:t>
      </w:r>
      <w:r>
        <w:rPr>
          <w:rFonts w:hAnsi="宋体"/>
          <w:bCs/>
        </w:rPr>
        <w:t>4</w:t>
      </w:r>
      <w:r>
        <w:rPr>
          <w:rFonts w:hAnsi="宋体" w:hint="eastAsia"/>
          <w:bCs/>
        </w:rPr>
        <w:t>）事实依据（列明权益受到损害的事实和理由）；</w:t>
      </w:r>
    </w:p>
    <w:p w14:paraId="12666B9A" w14:textId="77777777" w:rsidR="00B63BA8" w:rsidRDefault="00000000">
      <w:pPr>
        <w:spacing w:line="360" w:lineRule="auto"/>
        <w:ind w:firstLine="420"/>
        <w:rPr>
          <w:rFonts w:hAnsi="宋体"/>
          <w:bCs/>
        </w:rPr>
      </w:pPr>
      <w:r>
        <w:rPr>
          <w:rFonts w:hAnsi="宋体" w:hint="eastAsia"/>
          <w:bCs/>
        </w:rPr>
        <w:t>（</w:t>
      </w:r>
      <w:r>
        <w:rPr>
          <w:rFonts w:hAnsi="宋体"/>
          <w:bCs/>
        </w:rPr>
        <w:t>5</w:t>
      </w:r>
      <w:r>
        <w:rPr>
          <w:rFonts w:hAnsi="宋体" w:hint="eastAsia"/>
          <w:bCs/>
        </w:rPr>
        <w:t>）必要的法律依据；</w:t>
      </w:r>
    </w:p>
    <w:p w14:paraId="7E3ABB2C" w14:textId="77777777" w:rsidR="00B63BA8" w:rsidRDefault="00000000">
      <w:pPr>
        <w:spacing w:line="360" w:lineRule="auto"/>
        <w:ind w:firstLine="420"/>
        <w:rPr>
          <w:rFonts w:hAnsi="宋体"/>
          <w:bCs/>
        </w:rPr>
      </w:pPr>
      <w:r>
        <w:rPr>
          <w:rFonts w:hAnsi="宋体" w:hint="eastAsia"/>
          <w:bCs/>
        </w:rPr>
        <w:t>（</w:t>
      </w:r>
      <w:r>
        <w:rPr>
          <w:rFonts w:hAnsi="宋体"/>
          <w:bCs/>
        </w:rPr>
        <w:t>6</w:t>
      </w:r>
      <w:r>
        <w:rPr>
          <w:rFonts w:hAnsi="宋体" w:hint="eastAsia"/>
          <w:bCs/>
        </w:rPr>
        <w:t>）提出质疑的日期。</w:t>
      </w:r>
    </w:p>
    <w:p w14:paraId="2E2B8B16" w14:textId="77777777" w:rsidR="00B63BA8" w:rsidRDefault="00000000">
      <w:pPr>
        <w:spacing w:line="360" w:lineRule="auto"/>
        <w:ind w:firstLine="420"/>
        <w:rPr>
          <w:rFonts w:hAnsi="宋体"/>
          <w:bCs/>
        </w:rPr>
      </w:pPr>
      <w:r>
        <w:rPr>
          <w:rFonts w:hAnsi="宋体" w:hint="eastAsia"/>
          <w:bCs/>
        </w:rPr>
        <w:t>供应商为自然人的，应当由本人签字；供应商为法人或者其他组织的，应当由法定代表人、主要负责人，或者其委托代理人签字或者盖章，并加盖公章。</w:t>
      </w:r>
    </w:p>
    <w:p w14:paraId="57838775" w14:textId="77777777" w:rsidR="00B63BA8" w:rsidRDefault="00000000">
      <w:pPr>
        <w:spacing w:line="360" w:lineRule="auto"/>
        <w:ind w:firstLine="422"/>
        <w:rPr>
          <w:rFonts w:ascii="宋体" w:hAnsi="宋体"/>
          <w:b/>
          <w:szCs w:val="20"/>
        </w:rPr>
      </w:pPr>
      <w:r>
        <w:rPr>
          <w:rFonts w:ascii="宋体" w:hAnsi="宋体" w:hint="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BF083BE" w14:textId="77777777" w:rsidR="00B63BA8" w:rsidRDefault="00000000">
      <w:pPr>
        <w:spacing w:line="360" w:lineRule="auto"/>
        <w:ind w:firstLine="420"/>
        <w:rPr>
          <w:rFonts w:ascii="宋体" w:hAnsi="宋体"/>
          <w:bCs/>
          <w:szCs w:val="21"/>
        </w:rPr>
      </w:pPr>
      <w:r>
        <w:rPr>
          <w:rFonts w:ascii="宋体" w:hAnsi="宋体" w:hint="eastAsia"/>
          <w:szCs w:val="21"/>
        </w:rPr>
        <w:t>3</w:t>
      </w:r>
      <w:r>
        <w:rPr>
          <w:rFonts w:ascii="宋体" w:hAnsi="宋体" w:hint="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04FB13FA" w14:textId="77777777" w:rsidR="00B63BA8" w:rsidRDefault="00000000">
      <w:pPr>
        <w:spacing w:line="360" w:lineRule="auto"/>
        <w:ind w:firstLine="420"/>
        <w:rPr>
          <w:rFonts w:hAnsi="宋体"/>
          <w:bCs/>
        </w:rPr>
      </w:pPr>
      <w:r>
        <w:rPr>
          <w:rFonts w:hAnsi="宋体" w:hint="eastAsia"/>
          <w:bCs/>
        </w:rPr>
        <w:t xml:space="preserve">　　（一）对招标文件提出的质疑，依法通过澄清或者修改可以继续开展采购活动的，澄清或者修改招标文件后继续开展采购活动；否则应当修改招标文件后重新开展采购活动。</w:t>
      </w:r>
    </w:p>
    <w:p w14:paraId="2F3A0C5A" w14:textId="77777777" w:rsidR="00B63BA8" w:rsidRDefault="00000000">
      <w:pPr>
        <w:spacing w:line="360" w:lineRule="auto"/>
        <w:ind w:firstLine="420"/>
        <w:rPr>
          <w:rFonts w:hAnsi="宋体"/>
          <w:bCs/>
        </w:rPr>
      </w:pPr>
      <w:r>
        <w:rPr>
          <w:rFonts w:hAnsi="宋体" w:hint="eastAsia"/>
          <w:bCs/>
        </w:rPr>
        <w:t xml:space="preserve">　　（二）对采购过程、中标结果提出的质疑，合格供应商符合法定数量时，可以从合格的中标候选人中另行确定中标供应商的，应当依法另行确定中标供应商；否则应当重新开展采购活动。</w:t>
      </w:r>
    </w:p>
    <w:p w14:paraId="60F8AAD1" w14:textId="77777777" w:rsidR="00B63BA8" w:rsidRDefault="00000000">
      <w:pPr>
        <w:spacing w:line="360" w:lineRule="auto"/>
        <w:ind w:firstLine="420"/>
        <w:rPr>
          <w:rFonts w:hAnsi="宋体"/>
          <w:bCs/>
        </w:rPr>
      </w:pPr>
      <w:r>
        <w:rPr>
          <w:rFonts w:hAnsi="宋体" w:hint="eastAsia"/>
          <w:bCs/>
        </w:rPr>
        <w:t>质疑答复导致中标结果改变的，采购人或者采购代理机构应当将有关情况书面报告本级财政部门。</w:t>
      </w:r>
    </w:p>
    <w:p w14:paraId="3EBDF0C3" w14:textId="77777777" w:rsidR="00B63BA8" w:rsidRDefault="00000000">
      <w:pPr>
        <w:spacing w:line="360" w:lineRule="auto"/>
        <w:ind w:firstLine="422"/>
        <w:rPr>
          <w:rFonts w:hAnsi="宋体"/>
          <w:b/>
        </w:rPr>
      </w:pPr>
      <w:r>
        <w:rPr>
          <w:rFonts w:hAnsi="宋体"/>
          <w:b/>
        </w:rPr>
        <w:t>38.3</w:t>
      </w:r>
      <w:r>
        <w:rPr>
          <w:rFonts w:hAnsi="宋体" w:hint="eastAsia"/>
          <w:b/>
        </w:rPr>
        <w:t>投诉</w:t>
      </w:r>
    </w:p>
    <w:p w14:paraId="17CA44B4" w14:textId="77777777" w:rsidR="00B63BA8" w:rsidRDefault="00000000">
      <w:pPr>
        <w:spacing w:line="360" w:lineRule="auto"/>
        <w:ind w:firstLine="422"/>
        <w:rPr>
          <w:rFonts w:hAnsi="宋体"/>
          <w:bCs/>
        </w:rPr>
      </w:pPr>
      <w:r>
        <w:rPr>
          <w:rFonts w:hAnsi="宋体"/>
          <w:b/>
        </w:rPr>
        <w:t>38.3</w:t>
      </w:r>
      <w:r>
        <w:rPr>
          <w:rFonts w:hAnsi="宋体"/>
          <w:bCs/>
        </w:rPr>
        <w:t>.</w:t>
      </w:r>
      <w:r>
        <w:rPr>
          <w:rFonts w:hAnsi="宋体"/>
          <w:b/>
          <w:bCs/>
        </w:rPr>
        <w:t xml:space="preserve">1 </w:t>
      </w:r>
      <w:r>
        <w:rPr>
          <w:rFonts w:hAnsi="宋体" w:hint="eastAsia"/>
          <w:bCs/>
        </w:rPr>
        <w:t>供应商认为采购文件、采购过程、中标和成交结果使自己的合法权益受到损害的，应当首先</w:t>
      </w:r>
      <w:r>
        <w:rPr>
          <w:rFonts w:hAnsi="宋体" w:hint="eastAsia"/>
          <w:bCs/>
        </w:rPr>
        <w:lastRenderedPageBreak/>
        <w:t>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个工作日内向南宁市政府采购监督管理部门提起投诉，投诉方式见“投标人须知前附表”。</w:t>
      </w:r>
    </w:p>
    <w:p w14:paraId="45BA7B64" w14:textId="77777777" w:rsidR="00B63BA8" w:rsidRDefault="00000000">
      <w:pPr>
        <w:spacing w:line="360" w:lineRule="auto"/>
        <w:ind w:firstLine="422"/>
        <w:rPr>
          <w:rFonts w:hAnsi="宋体"/>
          <w:bCs/>
        </w:rPr>
      </w:pPr>
      <w:r>
        <w:rPr>
          <w:rFonts w:hAnsi="宋体"/>
          <w:b/>
        </w:rPr>
        <w:t>38.3</w:t>
      </w:r>
      <w:r>
        <w:rPr>
          <w:b/>
        </w:rPr>
        <w:t xml:space="preserve">.2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rPr>
        <w:t>（投诉书格式后附）</w:t>
      </w:r>
      <w:r>
        <w:rPr>
          <w:rFonts w:hint="eastAsia"/>
          <w:szCs w:val="21"/>
        </w:rPr>
        <w:t>：</w:t>
      </w:r>
    </w:p>
    <w:p w14:paraId="1E1C888B" w14:textId="77777777" w:rsidR="00B63BA8" w:rsidRDefault="00000000">
      <w:pPr>
        <w:spacing w:line="360" w:lineRule="auto"/>
        <w:ind w:firstLine="420"/>
      </w:pPr>
      <w:r>
        <w:rPr>
          <w:rFonts w:hAnsi="宋体" w:hint="eastAsia"/>
        </w:rPr>
        <w:t>（</w:t>
      </w:r>
      <w:r>
        <w:rPr>
          <w:rFonts w:hAnsi="宋体"/>
        </w:rPr>
        <w:t>1</w:t>
      </w:r>
      <w:r>
        <w:rPr>
          <w:rFonts w:hAnsi="宋体" w:hint="eastAsia"/>
        </w:rPr>
        <w:t>）投诉人和被投诉人的名称、地址、邮编、联系人及联系电话等；</w:t>
      </w:r>
    </w:p>
    <w:p w14:paraId="47AEEE79" w14:textId="77777777" w:rsidR="00B63BA8" w:rsidRDefault="00000000">
      <w:pPr>
        <w:spacing w:line="360" w:lineRule="auto"/>
        <w:ind w:firstLine="420"/>
      </w:pPr>
      <w:r>
        <w:rPr>
          <w:rFonts w:hAnsi="宋体" w:hint="eastAsia"/>
        </w:rPr>
        <w:t>（</w:t>
      </w:r>
      <w:r>
        <w:rPr>
          <w:rFonts w:hAnsi="宋体"/>
        </w:rPr>
        <w:t>2</w:t>
      </w:r>
      <w:r>
        <w:rPr>
          <w:rFonts w:hAnsi="宋体" w:hint="eastAsia"/>
        </w:rPr>
        <w:t>）质疑和质疑答复情况及相关证明材料；</w:t>
      </w:r>
    </w:p>
    <w:p w14:paraId="1CFF77B8" w14:textId="77777777" w:rsidR="00B63BA8" w:rsidRDefault="00000000">
      <w:pPr>
        <w:spacing w:line="360" w:lineRule="auto"/>
        <w:ind w:firstLine="420"/>
        <w:rPr>
          <w:rFonts w:hAnsi="宋体"/>
        </w:rPr>
      </w:pPr>
      <w:r>
        <w:rPr>
          <w:rFonts w:hAnsi="宋体" w:hint="eastAsia"/>
        </w:rPr>
        <w:t>（</w:t>
      </w:r>
      <w:r>
        <w:rPr>
          <w:rFonts w:hAnsi="宋体"/>
        </w:rPr>
        <w:t>3</w:t>
      </w:r>
      <w:r>
        <w:rPr>
          <w:rFonts w:hAnsi="宋体" w:hint="eastAsia"/>
        </w:rPr>
        <w:t>）具体、明确的投诉事项和与投诉事项相关的投诉请求；</w:t>
      </w:r>
    </w:p>
    <w:p w14:paraId="0FA08691" w14:textId="77777777" w:rsidR="00B63BA8" w:rsidRDefault="00000000">
      <w:pPr>
        <w:spacing w:line="360" w:lineRule="auto"/>
        <w:ind w:firstLine="420"/>
        <w:rPr>
          <w:rFonts w:hAnsi="宋体"/>
        </w:rPr>
      </w:pPr>
      <w:r>
        <w:rPr>
          <w:rFonts w:hAnsi="宋体" w:hint="eastAsia"/>
        </w:rPr>
        <w:t>（</w:t>
      </w:r>
      <w:r>
        <w:rPr>
          <w:rFonts w:hAnsi="宋体"/>
        </w:rPr>
        <w:t>4</w:t>
      </w:r>
      <w:r>
        <w:rPr>
          <w:rFonts w:hAnsi="宋体" w:hint="eastAsia"/>
        </w:rPr>
        <w:t>）事实依据；</w:t>
      </w:r>
    </w:p>
    <w:p w14:paraId="1C572F69" w14:textId="77777777" w:rsidR="00B63BA8" w:rsidRDefault="00000000">
      <w:pPr>
        <w:spacing w:line="360" w:lineRule="auto"/>
        <w:ind w:firstLine="420"/>
      </w:pPr>
      <w:r>
        <w:rPr>
          <w:rFonts w:hAnsi="宋体" w:hint="eastAsia"/>
        </w:rPr>
        <w:t>（</w:t>
      </w:r>
      <w:r>
        <w:rPr>
          <w:rFonts w:hAnsi="宋体"/>
        </w:rPr>
        <w:t>5</w:t>
      </w:r>
      <w:r>
        <w:rPr>
          <w:rFonts w:hAnsi="宋体" w:hint="eastAsia"/>
        </w:rPr>
        <w:t>）法律依据；</w:t>
      </w:r>
    </w:p>
    <w:p w14:paraId="57C2949A" w14:textId="77777777" w:rsidR="00B63BA8" w:rsidRDefault="00000000">
      <w:pPr>
        <w:spacing w:line="360" w:lineRule="auto"/>
        <w:ind w:firstLine="420"/>
        <w:rPr>
          <w:rFonts w:hAnsi="宋体"/>
        </w:rPr>
      </w:pPr>
      <w:r>
        <w:rPr>
          <w:rFonts w:hAnsi="宋体" w:hint="eastAsia"/>
        </w:rPr>
        <w:t>（</w:t>
      </w:r>
      <w:r>
        <w:rPr>
          <w:rFonts w:hAnsi="宋体"/>
        </w:rPr>
        <w:t>6</w:t>
      </w:r>
      <w:r>
        <w:rPr>
          <w:rFonts w:hAnsi="宋体" w:hint="eastAsia"/>
        </w:rPr>
        <w:t>）提起投诉的日期。</w:t>
      </w:r>
    </w:p>
    <w:p w14:paraId="5ECBC065" w14:textId="77777777" w:rsidR="00B63BA8" w:rsidRDefault="00000000">
      <w:pPr>
        <w:spacing w:line="360" w:lineRule="auto"/>
        <w:ind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14:paraId="49A0C479" w14:textId="77777777" w:rsidR="00B63BA8" w:rsidRDefault="00000000">
      <w:pPr>
        <w:spacing w:line="360" w:lineRule="auto"/>
        <w:ind w:firstLine="422"/>
        <w:rPr>
          <w:rFonts w:hAnsi="宋体"/>
          <w:bCs/>
        </w:rPr>
      </w:pPr>
      <w:r>
        <w:rPr>
          <w:rFonts w:hAnsi="宋体"/>
          <w:b/>
        </w:rPr>
        <w:t>38.3</w:t>
      </w:r>
      <w:r>
        <w:rPr>
          <w:b/>
        </w:rPr>
        <w:t xml:space="preserve">.3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14:paraId="379E315F" w14:textId="77777777" w:rsidR="00B63BA8" w:rsidRDefault="00000000">
      <w:pPr>
        <w:spacing w:line="360" w:lineRule="auto"/>
        <w:ind w:firstLine="422"/>
        <w:rPr>
          <w:rFonts w:hAnsi="宋体"/>
        </w:rPr>
      </w:pPr>
      <w:r>
        <w:rPr>
          <w:rFonts w:hAnsi="宋体"/>
          <w:b/>
        </w:rPr>
        <w:t>38.3</w:t>
      </w:r>
      <w:r>
        <w:rPr>
          <w:b/>
        </w:rPr>
        <w:t>.4</w:t>
      </w:r>
      <w:r>
        <w:rPr>
          <w:rFonts w:hint="eastAsia"/>
        </w:rPr>
        <w:t>投诉人提起投诉应当符合下列条件：</w:t>
      </w:r>
    </w:p>
    <w:p w14:paraId="4AD8D411" w14:textId="77777777" w:rsidR="00B63BA8" w:rsidRDefault="00000000">
      <w:pPr>
        <w:spacing w:line="360" w:lineRule="auto"/>
        <w:ind w:firstLine="420"/>
        <w:rPr>
          <w:rFonts w:ascii="宋体" w:hAnsi="宋体"/>
        </w:rPr>
      </w:pPr>
      <w:r>
        <w:rPr>
          <w:rFonts w:ascii="宋体" w:hAnsi="宋体" w:hint="eastAsia"/>
        </w:rPr>
        <w:t>（1）投诉人是参与所投诉政府采购活动的供应商；</w:t>
      </w:r>
    </w:p>
    <w:p w14:paraId="7B4C5FBF" w14:textId="77777777" w:rsidR="00B63BA8" w:rsidRDefault="00000000">
      <w:pPr>
        <w:spacing w:line="360" w:lineRule="auto"/>
        <w:ind w:firstLine="420"/>
        <w:rPr>
          <w:rFonts w:ascii="宋体" w:hAnsi="宋体"/>
        </w:rPr>
      </w:pPr>
      <w:r>
        <w:rPr>
          <w:rFonts w:ascii="宋体" w:hAnsi="宋体" w:hint="eastAsia"/>
        </w:rPr>
        <w:t>（2）提起投诉前已依法进行质疑；</w:t>
      </w:r>
    </w:p>
    <w:p w14:paraId="3C021ED8" w14:textId="77777777" w:rsidR="00B63BA8" w:rsidRDefault="00000000">
      <w:pPr>
        <w:spacing w:line="360" w:lineRule="auto"/>
        <w:ind w:firstLine="420"/>
        <w:rPr>
          <w:rFonts w:ascii="宋体" w:hAnsi="宋体"/>
        </w:rPr>
      </w:pPr>
      <w:r>
        <w:rPr>
          <w:rFonts w:ascii="宋体" w:hAnsi="宋体" w:hint="eastAsia"/>
        </w:rPr>
        <w:t>（3）投诉书内容符合本章第38.3.2项的规定；</w:t>
      </w:r>
    </w:p>
    <w:p w14:paraId="38661312" w14:textId="77777777" w:rsidR="00B63BA8" w:rsidRDefault="00000000">
      <w:pPr>
        <w:spacing w:line="360" w:lineRule="auto"/>
        <w:ind w:firstLine="420"/>
        <w:rPr>
          <w:rFonts w:ascii="宋体" w:hAnsi="宋体"/>
        </w:rPr>
      </w:pPr>
      <w:r>
        <w:rPr>
          <w:rFonts w:ascii="宋体" w:hAnsi="宋体" w:hint="eastAsia"/>
        </w:rPr>
        <w:t>（4）在投诉有效期限内提起投诉；</w:t>
      </w:r>
    </w:p>
    <w:p w14:paraId="3EF661C5" w14:textId="77777777" w:rsidR="00B63BA8" w:rsidRDefault="00000000">
      <w:pPr>
        <w:spacing w:line="360" w:lineRule="auto"/>
        <w:ind w:firstLine="420"/>
        <w:rPr>
          <w:rFonts w:ascii="宋体" w:hAnsi="宋体"/>
        </w:rPr>
      </w:pPr>
      <w:r>
        <w:rPr>
          <w:rFonts w:ascii="宋体" w:hAnsi="宋体" w:hint="eastAsia"/>
        </w:rPr>
        <w:t>（5）属于南宁市政府采购监督管理部门管辖；</w:t>
      </w:r>
    </w:p>
    <w:p w14:paraId="0D11A04E" w14:textId="77777777" w:rsidR="00B63BA8" w:rsidRDefault="00000000">
      <w:pPr>
        <w:spacing w:line="360" w:lineRule="auto"/>
        <w:ind w:firstLine="420"/>
        <w:rPr>
          <w:rFonts w:ascii="宋体" w:hAnsi="宋体"/>
        </w:rPr>
      </w:pPr>
      <w:r>
        <w:rPr>
          <w:rFonts w:ascii="宋体" w:hAnsi="宋体" w:hint="eastAsia"/>
        </w:rPr>
        <w:t>（6）同一投诉事项未经</w:t>
      </w:r>
      <w:r>
        <w:rPr>
          <w:rFonts w:ascii="宋体" w:hAnsi="宋体" w:hint="eastAsia"/>
          <w:bCs/>
        </w:rPr>
        <w:t>南宁市政府采购监督管理部门</w:t>
      </w:r>
      <w:r>
        <w:rPr>
          <w:rFonts w:ascii="宋体" w:hAnsi="宋体" w:hint="eastAsia"/>
        </w:rPr>
        <w:t>投诉处理；</w:t>
      </w:r>
    </w:p>
    <w:p w14:paraId="783F8CBA" w14:textId="77777777" w:rsidR="00B63BA8" w:rsidRDefault="00000000">
      <w:pPr>
        <w:spacing w:line="360" w:lineRule="auto"/>
        <w:ind w:firstLine="420"/>
        <w:rPr>
          <w:rFonts w:ascii="宋体"/>
        </w:rPr>
      </w:pPr>
      <w:r>
        <w:rPr>
          <w:rFonts w:ascii="宋体" w:hint="eastAsia"/>
        </w:rPr>
        <w:t>（7）国务院财政部门规定的其他条件。</w:t>
      </w:r>
    </w:p>
    <w:p w14:paraId="3906A4D8" w14:textId="77777777" w:rsidR="00B63BA8" w:rsidRDefault="00000000">
      <w:pPr>
        <w:spacing w:line="360" w:lineRule="auto"/>
        <w:ind w:firstLine="422"/>
      </w:pPr>
      <w:r>
        <w:rPr>
          <w:rFonts w:hAnsi="宋体"/>
          <w:b/>
        </w:rPr>
        <w:t>38.3</w:t>
      </w:r>
      <w:r>
        <w:rPr>
          <w:rFonts w:ascii="宋体" w:hint="eastAsia"/>
          <w:b/>
        </w:rPr>
        <w:t>.5</w:t>
      </w:r>
      <w:r>
        <w:rPr>
          <w:rFonts w:ascii="宋体" w:hint="eastAsia"/>
        </w:rPr>
        <w:t xml:space="preserve">  南宁市政府采购监督管理部门</w:t>
      </w:r>
      <w:r>
        <w:rPr>
          <w:rFonts w:hint="eastAsia"/>
        </w:rPr>
        <w:t>自受理投诉之日起</w:t>
      </w:r>
      <w:r>
        <w:t>30</w:t>
      </w:r>
      <w:r>
        <w:rPr>
          <w:rFonts w:hint="eastAsia"/>
        </w:rPr>
        <w:t>个工作日内，对投诉事项作出处理决定，并以书面形式通知投诉人、被投诉人及其他与投诉处理结果有利害关系的政府采购当</w:t>
      </w:r>
      <w:r>
        <w:rPr>
          <w:rFonts w:ascii="宋体" w:hint="eastAsia"/>
        </w:rPr>
        <w:t>事人</w:t>
      </w:r>
      <w:r>
        <w:rPr>
          <w:rFonts w:hint="eastAsia"/>
        </w:rPr>
        <w:t>。并将投诉结果在</w:t>
      </w:r>
      <w:r>
        <w:rPr>
          <w:rFonts w:ascii="宋体" w:hAnsi="宋体" w:cs="宋体" w:hint="eastAsia"/>
          <w:szCs w:val="21"/>
        </w:rPr>
        <w:t>“广西政府采购网”（http://zfcg.gxzf.gov.cn）</w:t>
      </w:r>
      <w:r>
        <w:rPr>
          <w:rFonts w:hint="eastAsia"/>
        </w:rPr>
        <w:t>发布。</w:t>
      </w:r>
    </w:p>
    <w:p w14:paraId="4EEED440" w14:textId="77777777" w:rsidR="00B63BA8" w:rsidRDefault="00000000">
      <w:pPr>
        <w:spacing w:line="360" w:lineRule="auto"/>
        <w:ind w:firstLine="422"/>
        <w:rPr>
          <w:rFonts w:ascii="宋体"/>
        </w:rPr>
      </w:pPr>
      <w:r>
        <w:rPr>
          <w:rFonts w:hAnsi="宋体"/>
          <w:b/>
        </w:rPr>
        <w:t>38.3</w:t>
      </w:r>
      <w:r>
        <w:rPr>
          <w:rFonts w:ascii="宋体" w:hint="eastAsia"/>
          <w:b/>
        </w:rPr>
        <w:t>.6</w:t>
      </w:r>
      <w:r>
        <w:rPr>
          <w:rFonts w:ascii="宋体" w:hint="eastAsia"/>
        </w:rPr>
        <w:t xml:space="preserve">  南宁市政府采购监督管理部门在处理投诉事项期间，可以视具体情况暂停采购活动。</w:t>
      </w:r>
    </w:p>
    <w:p w14:paraId="3B5176AA" w14:textId="77777777" w:rsidR="00B63BA8" w:rsidRDefault="00000000">
      <w:pPr>
        <w:spacing w:line="360" w:lineRule="auto"/>
        <w:ind w:left="120" w:firstLine="482"/>
        <w:jc w:val="center"/>
        <w:outlineLvl w:val="2"/>
        <w:rPr>
          <w:b/>
          <w:bCs/>
          <w:sz w:val="32"/>
          <w:szCs w:val="32"/>
        </w:rPr>
      </w:pPr>
      <w:bookmarkStart w:id="28" w:name="_Toc31767"/>
      <w:bookmarkStart w:id="29" w:name="_Toc187761561"/>
      <w:r>
        <w:rPr>
          <w:rFonts w:hint="eastAsia"/>
          <w:b/>
          <w:bCs/>
          <w:sz w:val="32"/>
          <w:szCs w:val="32"/>
        </w:rPr>
        <w:t>八、验收</w:t>
      </w:r>
      <w:bookmarkEnd w:id="28"/>
      <w:bookmarkEnd w:id="29"/>
    </w:p>
    <w:p w14:paraId="3F422250" w14:textId="77777777" w:rsidR="00B63BA8" w:rsidRDefault="00000000">
      <w:pPr>
        <w:spacing w:line="360" w:lineRule="auto"/>
        <w:ind w:firstLine="422"/>
        <w:rPr>
          <w:rFonts w:hAnsi="宋体"/>
          <w:b/>
        </w:rPr>
      </w:pPr>
      <w:r>
        <w:rPr>
          <w:rFonts w:hAnsi="宋体"/>
          <w:b/>
        </w:rPr>
        <w:t>39.</w:t>
      </w:r>
      <w:r>
        <w:rPr>
          <w:rFonts w:hAnsi="宋体" w:hint="eastAsia"/>
          <w:b/>
        </w:rPr>
        <w:t>验收</w:t>
      </w:r>
    </w:p>
    <w:p w14:paraId="672B26A2" w14:textId="77777777" w:rsidR="00B63BA8" w:rsidRDefault="00000000">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D76114E" w14:textId="77777777" w:rsidR="00B63BA8" w:rsidRDefault="00000000">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采购人可以邀请参加本项目的其他投标人或者第三方机构参与验收。参与验收的投标人或者第三方机构的意见作为验收书的参考资料一并存档。</w:t>
      </w:r>
    </w:p>
    <w:p w14:paraId="3582D23A" w14:textId="77777777" w:rsidR="00B63BA8" w:rsidRDefault="00000000">
      <w:pPr>
        <w:tabs>
          <w:tab w:val="left" w:pos="0"/>
        </w:tabs>
        <w:spacing w:line="360" w:lineRule="auto"/>
        <w:ind w:firstLine="480"/>
        <w:rPr>
          <w:rFonts w:hAnsi="宋体"/>
        </w:rPr>
      </w:pPr>
      <w:r>
        <w:rPr>
          <w:rFonts w:hAnsi="宋体"/>
        </w:rPr>
        <w:lastRenderedPageBreak/>
        <w:t>39.3</w:t>
      </w:r>
      <w:r>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6C7BC54" w14:textId="77777777" w:rsidR="00B63BA8" w:rsidRDefault="00000000">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790EABC" w14:textId="77777777" w:rsidR="00B63BA8" w:rsidRDefault="00B63BA8">
      <w:pPr>
        <w:pStyle w:val="a9"/>
        <w:spacing w:line="400" w:lineRule="exact"/>
        <w:rPr>
          <w:rFonts w:hAnsi="宋体"/>
        </w:rPr>
      </w:pPr>
    </w:p>
    <w:p w14:paraId="3D8A10D4" w14:textId="77777777" w:rsidR="00B63BA8" w:rsidRDefault="00000000">
      <w:pPr>
        <w:pStyle w:val="3"/>
        <w:keepNext w:val="0"/>
        <w:keepLines w:val="0"/>
        <w:spacing w:line="360" w:lineRule="auto"/>
        <w:jc w:val="center"/>
      </w:pPr>
      <w:bookmarkStart w:id="30" w:name="_Toc24392"/>
      <w:bookmarkStart w:id="31" w:name="_Toc187761562"/>
      <w:r>
        <w:rPr>
          <w:rFonts w:hint="eastAsia"/>
        </w:rPr>
        <w:t>九、其他事项</w:t>
      </w:r>
      <w:bookmarkEnd w:id="30"/>
      <w:bookmarkEnd w:id="31"/>
    </w:p>
    <w:p w14:paraId="74B46962" w14:textId="77777777" w:rsidR="00B63BA8" w:rsidRDefault="00000000">
      <w:pPr>
        <w:spacing w:line="360" w:lineRule="auto"/>
        <w:ind w:firstLine="480"/>
        <w:rPr>
          <w:rFonts w:ascii="黑体" w:eastAsia="黑体" w:hAnsi="黑体"/>
          <w:sz w:val="24"/>
        </w:rPr>
      </w:pPr>
      <w:r>
        <w:rPr>
          <w:rFonts w:ascii="黑体" w:eastAsia="黑体" w:hAnsi="黑体" w:hint="eastAsia"/>
          <w:sz w:val="24"/>
        </w:rPr>
        <w:t>40.代理服务费</w:t>
      </w:r>
    </w:p>
    <w:p w14:paraId="483BC2AC" w14:textId="77777777" w:rsidR="00B63BA8" w:rsidRDefault="00000000">
      <w:pPr>
        <w:spacing w:line="360" w:lineRule="auto"/>
        <w:ind w:firstLine="422"/>
        <w:rPr>
          <w:rFonts w:ascii="宋体" w:hAnsi="宋体"/>
          <w:b/>
          <w:szCs w:val="21"/>
        </w:rPr>
      </w:pPr>
      <w:r>
        <w:rPr>
          <w:rFonts w:ascii="宋体" w:hAnsi="宋体" w:hint="eastAsia"/>
          <w:b/>
          <w:szCs w:val="21"/>
        </w:rPr>
        <w:t>代理服务收费标准及缴费账户详见“投标人须知前附表”，投标人为联合体的，可以由联合体中的一方或者多方共同交纳代理服务费。</w:t>
      </w:r>
    </w:p>
    <w:p w14:paraId="37A813E1" w14:textId="77777777" w:rsidR="00B63BA8" w:rsidRDefault="00000000">
      <w:pPr>
        <w:spacing w:line="360" w:lineRule="auto"/>
        <w:ind w:firstLine="480"/>
        <w:rPr>
          <w:rFonts w:ascii="黑体" w:eastAsia="黑体" w:hAnsi="黑体"/>
          <w:sz w:val="24"/>
        </w:rPr>
      </w:pPr>
      <w:r>
        <w:rPr>
          <w:rFonts w:ascii="黑体" w:eastAsia="黑体" w:hAnsi="黑体" w:hint="eastAsia"/>
          <w:sz w:val="24"/>
        </w:rPr>
        <w:t>41. 需要补充的其他内容</w:t>
      </w:r>
    </w:p>
    <w:p w14:paraId="460F7EF2" w14:textId="77777777" w:rsidR="00B63BA8" w:rsidRDefault="00000000">
      <w:pPr>
        <w:spacing w:line="360" w:lineRule="auto"/>
        <w:ind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14:paraId="5B85EC72" w14:textId="77777777" w:rsidR="00B63BA8" w:rsidRDefault="00000000">
      <w:pPr>
        <w:spacing w:line="360" w:lineRule="auto"/>
        <w:ind w:firstLine="420"/>
        <w:rPr>
          <w:rFonts w:hAnsi="宋体"/>
        </w:rPr>
      </w:pPr>
      <w:r>
        <w:rPr>
          <w:rFonts w:hAnsi="宋体" w:cs="宋体"/>
        </w:rPr>
        <w:t xml:space="preserve">41.2 </w:t>
      </w:r>
      <w:r>
        <w:rPr>
          <w:rFonts w:hAnsi="宋体" w:hint="eastAsia"/>
        </w:rPr>
        <w:t>其他事项详见“投标人须知前附表”。</w:t>
      </w:r>
    </w:p>
    <w:p w14:paraId="3BCCA5C9" w14:textId="77777777" w:rsidR="00B63BA8" w:rsidRDefault="00000000">
      <w:pPr>
        <w:spacing w:line="360" w:lineRule="auto"/>
        <w:ind w:firstLine="420"/>
        <w:rPr>
          <w:rFonts w:hAnsi="宋体"/>
        </w:rPr>
      </w:pPr>
      <w:r>
        <w:rPr>
          <w:rFonts w:hAnsi="宋体"/>
        </w:rPr>
        <w:t>41.3</w:t>
      </w:r>
      <w:r>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rPr>
        <w:t>不对其中涉及的货物的制造商和工程承建商作出要求的，</w:t>
      </w:r>
      <w:r>
        <w:rPr>
          <w:rFonts w:hAnsi="宋体" w:hint="eastAsia"/>
        </w:rPr>
        <w:t>享受本文件规定的中小企业扶持政策。</w:t>
      </w:r>
    </w:p>
    <w:p w14:paraId="3500D7BA" w14:textId="77777777" w:rsidR="00B63BA8" w:rsidRDefault="00000000">
      <w:pPr>
        <w:spacing w:line="360" w:lineRule="auto"/>
        <w:ind w:firstLine="420"/>
        <w:rPr>
          <w:rFonts w:hAnsi="宋体"/>
        </w:rPr>
      </w:pPr>
      <w:r>
        <w:rPr>
          <w:rFonts w:hAnsi="宋体" w:hint="eastAsia"/>
        </w:rPr>
        <w:t>以联合体形式参加政府采购活动，联合体各方均为中小企业的，联合体视同中小企业。其中，联合体各方均为小微企业的，联合体视同小微企业。</w:t>
      </w:r>
    </w:p>
    <w:p w14:paraId="7C60CDE3" w14:textId="77777777" w:rsidR="00B63BA8" w:rsidRDefault="00000000">
      <w:pPr>
        <w:spacing w:line="360" w:lineRule="auto"/>
        <w:ind w:firstLine="420"/>
        <w:rPr>
          <w:rFonts w:hAnsi="宋体"/>
        </w:rPr>
      </w:pPr>
      <w:r>
        <w:rPr>
          <w:rFonts w:hAnsi="宋体" w:hint="eastAsia"/>
        </w:rPr>
        <w:t>依据本文件规定享受扶持政策获得政府采购合同的，小微企业不得将合同分包给大中型企业，中型企业不得将合同分包给大型企业。</w:t>
      </w:r>
    </w:p>
    <w:p w14:paraId="28C77D12" w14:textId="77777777" w:rsidR="00B63BA8" w:rsidRDefault="00000000">
      <w:pPr>
        <w:spacing w:line="360" w:lineRule="auto"/>
        <w:ind w:firstLine="480"/>
        <w:rPr>
          <w:rFonts w:ascii="黑体" w:eastAsia="黑体" w:hAnsi="黑体"/>
          <w:sz w:val="24"/>
        </w:rPr>
      </w:pPr>
      <w:r>
        <w:rPr>
          <w:rFonts w:ascii="黑体" w:eastAsia="黑体" w:hAnsi="黑体" w:hint="eastAsia"/>
          <w:sz w:val="24"/>
        </w:rPr>
        <w:t>42. 政采贷相关说明</w:t>
      </w:r>
    </w:p>
    <w:p w14:paraId="0815DBE8" w14:textId="77777777" w:rsidR="00B63BA8" w:rsidRDefault="00000000">
      <w:pPr>
        <w:spacing w:line="360" w:lineRule="auto"/>
        <w:ind w:firstLine="420"/>
        <w:jc w:val="left"/>
        <w:rPr>
          <w:rFonts w:hAnsi="宋体"/>
        </w:rPr>
      </w:pPr>
      <w:r>
        <w:rPr>
          <w:rFonts w:hAnsi="宋体" w:hint="eastAsia"/>
        </w:rPr>
        <w:t>为优化政府采购营商环境，缓解供应商资金难题，南宁市政府采购试行政府采购信用融资制度，中标供应商如有融资需求，可凭政府采购合同通过以下方式申请政府采购信用融资贷款：</w:t>
      </w:r>
    </w:p>
    <w:p w14:paraId="49A207E1" w14:textId="77777777" w:rsidR="00B63BA8" w:rsidRDefault="00000000">
      <w:pPr>
        <w:numPr>
          <w:ilvl w:val="0"/>
          <w:numId w:val="2"/>
        </w:numPr>
        <w:spacing w:line="360" w:lineRule="auto"/>
        <w:ind w:firstLine="420"/>
        <w:jc w:val="left"/>
        <w:rPr>
          <w:rFonts w:hAnsi="宋体"/>
        </w:rPr>
      </w:pPr>
      <w:r>
        <w:rPr>
          <w:rFonts w:hAnsi="宋体" w:hint="eastAsia"/>
        </w:rPr>
        <w:t>线下渠道：在“南宁市公共资源交易中心”官网（网址：</w:t>
      </w:r>
      <w:r>
        <w:rPr>
          <w:rFonts w:hAnsi="宋体"/>
        </w:rPr>
        <w:t>http://www.nnggzy.org.cn</w:t>
      </w:r>
      <w:r>
        <w:rPr>
          <w:rFonts w:hAnsi="宋体" w:hint="eastAsia"/>
        </w:rPr>
        <w:t>）“交易信息</w:t>
      </w:r>
      <w:r>
        <w:rPr>
          <w:rFonts w:hAnsi="宋体"/>
        </w:rPr>
        <w:t>-</w:t>
      </w:r>
      <w:r>
        <w:rPr>
          <w:rFonts w:hAnsi="宋体" w:hint="eastAsia"/>
        </w:rPr>
        <w:t>政府采购</w:t>
      </w:r>
      <w:r>
        <w:rPr>
          <w:rFonts w:hAnsi="宋体"/>
        </w:rPr>
        <w:t>-</w:t>
      </w:r>
      <w:r>
        <w:rPr>
          <w:rFonts w:hAnsi="宋体" w:hint="eastAsia"/>
        </w:rPr>
        <w:t>政府采购信用融资”中融资银行和南宁市企业融资服务中心专栏信息申请政府采购信用融资。</w:t>
      </w:r>
    </w:p>
    <w:p w14:paraId="68153035" w14:textId="77777777" w:rsidR="00B63BA8" w:rsidRDefault="00000000">
      <w:pPr>
        <w:numPr>
          <w:ilvl w:val="0"/>
          <w:numId w:val="2"/>
        </w:numPr>
        <w:spacing w:line="360" w:lineRule="auto"/>
        <w:ind w:firstLine="420"/>
        <w:jc w:val="left"/>
        <w:rPr>
          <w:rFonts w:hAnsi="宋体"/>
        </w:rPr>
      </w:pPr>
      <w:r>
        <w:rPr>
          <w:rFonts w:hAnsi="宋体" w:hint="eastAsia"/>
        </w:rPr>
        <w:t>线上渠道：登录中征营应收账款融资服务平台（网址：</w:t>
      </w:r>
      <w:r>
        <w:rPr>
          <w:rFonts w:hAnsi="宋体" w:hint="eastAsia"/>
        </w:rPr>
        <w:t>https://www.crcrfsp.com</w:t>
      </w:r>
      <w:r>
        <w:rPr>
          <w:rFonts w:hAnsi="宋体" w:hint="eastAsia"/>
        </w:rPr>
        <w:t>，客服电话：</w:t>
      </w:r>
      <w:r>
        <w:rPr>
          <w:rFonts w:hAnsi="宋体" w:hint="eastAsia"/>
        </w:rPr>
        <w:t>400-009-0001</w:t>
      </w:r>
      <w:r>
        <w:rPr>
          <w:rFonts w:hAnsi="宋体" w:hint="eastAsia"/>
        </w:rPr>
        <w:t>），选择相关金融产品和银行业金融机构金融融资贷款。具体操作方式见《中国人民银行南宁中心支行广西壮族自治区财政厅关于推广线上“政采贷”融资模式的通知》（南宁银发〔</w:t>
      </w:r>
      <w:r>
        <w:rPr>
          <w:rFonts w:hAnsi="宋体" w:hint="eastAsia"/>
        </w:rPr>
        <w:t>2021</w:t>
      </w:r>
      <w:r>
        <w:rPr>
          <w:rFonts w:hAnsi="宋体" w:hint="eastAsia"/>
        </w:rPr>
        <w:t>〕</w:t>
      </w:r>
      <w:r>
        <w:rPr>
          <w:rFonts w:hAnsi="宋体" w:hint="eastAsia"/>
        </w:rPr>
        <w:t>258</w:t>
      </w:r>
      <w:r>
        <w:rPr>
          <w:rFonts w:hAnsi="宋体" w:hint="eastAsia"/>
        </w:rPr>
        <w:t>号）文（文件公开网址详情见：“广西政府采购网”——</w:t>
      </w:r>
      <w:r>
        <w:rPr>
          <w:rFonts w:hAnsi="宋体" w:hint="eastAsia"/>
        </w:rPr>
        <w:t>http://www.ccgp-</w:t>
      </w:r>
      <w:r>
        <w:rPr>
          <w:rFonts w:hAnsi="宋体" w:hint="eastAsia"/>
        </w:rPr>
        <w:lastRenderedPageBreak/>
        <w:t>guangxi.gov.cn/AdministrativeRegulations/AutonomousRegion/9830442.html</w:t>
      </w:r>
      <w:r>
        <w:rPr>
          <w:rFonts w:hAnsi="宋体" w:hint="eastAsia"/>
        </w:rPr>
        <w:t>）</w:t>
      </w:r>
      <w:r>
        <w:rPr>
          <w:rFonts w:hAnsi="宋体"/>
        </w:rPr>
        <w:br w:type="page" w:clear="all"/>
      </w:r>
    </w:p>
    <w:p w14:paraId="0FE7498F" w14:textId="77777777" w:rsidR="00B63BA8" w:rsidRDefault="00000000">
      <w:pPr>
        <w:pStyle w:val="a9"/>
        <w:jc w:val="center"/>
        <w:outlineLvl w:val="0"/>
        <w:rPr>
          <w:rFonts w:ascii="Times New Roman" w:hAnsi="Times New Roman"/>
          <w:b/>
          <w:sz w:val="36"/>
        </w:rPr>
      </w:pPr>
      <w:bookmarkStart w:id="32" w:name="_Toc187761563"/>
      <w:bookmarkStart w:id="33" w:name="_Toc13236"/>
      <w:r>
        <w:rPr>
          <w:rFonts w:ascii="Times New Roman" w:hAnsi="Times New Roman" w:hint="eastAsia"/>
          <w:b/>
          <w:sz w:val="36"/>
        </w:rPr>
        <w:lastRenderedPageBreak/>
        <w:t>第四章评标方法及评分标准</w:t>
      </w:r>
      <w:bookmarkEnd w:id="32"/>
      <w:bookmarkEnd w:id="33"/>
    </w:p>
    <w:p w14:paraId="36FDA06E" w14:textId="77777777" w:rsidR="00B63BA8" w:rsidRDefault="00000000">
      <w:pPr>
        <w:pStyle w:val="a9"/>
        <w:jc w:val="center"/>
        <w:outlineLvl w:val="1"/>
        <w:rPr>
          <w:rFonts w:ascii="Times New Roman" w:hAnsi="Times New Roman"/>
          <w:b/>
          <w:bCs/>
          <w:sz w:val="32"/>
          <w:szCs w:val="32"/>
        </w:rPr>
      </w:pPr>
      <w:bookmarkStart w:id="34" w:name="_Toc187761564"/>
      <w:bookmarkStart w:id="35" w:name="_Toc12772"/>
      <w:r>
        <w:rPr>
          <w:rFonts w:ascii="Times New Roman" w:hAnsi="Times New Roman" w:hint="eastAsia"/>
          <w:b/>
          <w:bCs/>
          <w:sz w:val="32"/>
          <w:szCs w:val="32"/>
        </w:rPr>
        <w:t>第一节评标方法</w:t>
      </w:r>
      <w:bookmarkEnd w:id="34"/>
      <w:bookmarkEnd w:id="35"/>
    </w:p>
    <w:p w14:paraId="3B007F9E" w14:textId="77777777" w:rsidR="00B63BA8" w:rsidRDefault="00000000">
      <w:pPr>
        <w:pStyle w:val="a9"/>
        <w:tabs>
          <w:tab w:val="left" w:pos="2472"/>
        </w:tabs>
        <w:spacing w:line="460" w:lineRule="exact"/>
        <w:ind w:firstLine="420"/>
        <w:rPr>
          <w:szCs w:val="21"/>
        </w:rPr>
      </w:pPr>
      <w:r>
        <w:rPr>
          <w:rFonts w:hAnsi="宋体" w:cs="宋体" w:hint="eastAsia"/>
          <w:szCs w:val="21"/>
        </w:rPr>
        <w:t>本项目采用</w:t>
      </w:r>
      <w:r>
        <w:rPr>
          <w:rFonts w:hAnsi="宋体" w:cs="宋体" w:hint="eastAsia"/>
          <w:szCs w:val="21"/>
          <w:u w:val="single"/>
        </w:rPr>
        <w:t xml:space="preserve"> 以下勾选的方式</w:t>
      </w:r>
      <w:r>
        <w:rPr>
          <w:rFonts w:hAnsi="宋体" w:cs="宋体" w:hint="eastAsia"/>
          <w:szCs w:val="21"/>
        </w:rPr>
        <w:t>进行评审。</w:t>
      </w:r>
    </w:p>
    <w:p w14:paraId="1D2C9A35" w14:textId="77777777" w:rsidR="00B63BA8" w:rsidRDefault="00000000">
      <w:pPr>
        <w:pStyle w:val="a9"/>
        <w:spacing w:line="360" w:lineRule="auto"/>
        <w:ind w:firstLine="420"/>
        <w:rPr>
          <w:rFonts w:hAnsi="宋体"/>
        </w:rPr>
      </w:pPr>
      <w:r>
        <w:rPr>
          <w:rFonts w:hAnsi="宋体" w:hint="eastAsia"/>
          <w:szCs w:val="21"/>
        </w:rPr>
        <w:t>□最低评标价法，是指投标文件满足招标文件</w:t>
      </w:r>
      <w:r>
        <w:rPr>
          <w:rFonts w:hAnsi="宋体" w:hint="eastAsia"/>
        </w:rPr>
        <w:t>全部实质性要求，且投标报价最低的投标人为中标候选人的评标方法。</w:t>
      </w:r>
    </w:p>
    <w:p w14:paraId="53249382" w14:textId="77777777" w:rsidR="00B63BA8" w:rsidRDefault="00000000">
      <w:pPr>
        <w:spacing w:line="440" w:lineRule="exact"/>
        <w:ind w:firstLine="420"/>
        <w:rPr>
          <w:rFonts w:ascii="宋体" w:hAnsi="宋体"/>
          <w:sz w:val="24"/>
        </w:rPr>
      </w:pPr>
      <w:r>
        <w:rPr>
          <w:rFonts w:ascii="宋体" w:hAnsi="宋体" w:hint="eastAsia"/>
        </w:rPr>
        <w:t>√</w:t>
      </w:r>
      <w:r>
        <w:rPr>
          <w:rFonts w:hAnsi="宋体" w:hint="eastAsia"/>
        </w:rPr>
        <w:t>综合评分法，</w:t>
      </w:r>
      <w:r>
        <w:rPr>
          <w:rFonts w:ascii="宋体" w:hAnsi="宋体" w:hint="eastAsia"/>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D3BBB2B" w14:textId="77777777" w:rsidR="00B63BA8" w:rsidRDefault="00B63BA8">
      <w:pPr>
        <w:pStyle w:val="a9"/>
        <w:spacing w:line="360" w:lineRule="auto"/>
        <w:ind w:firstLine="420"/>
        <w:rPr>
          <w:rFonts w:hAnsi="宋体"/>
        </w:rPr>
      </w:pPr>
    </w:p>
    <w:p w14:paraId="37882B66" w14:textId="77777777" w:rsidR="00B63BA8" w:rsidRDefault="00000000">
      <w:pPr>
        <w:pStyle w:val="a9"/>
        <w:tabs>
          <w:tab w:val="left" w:pos="2472"/>
        </w:tabs>
        <w:spacing w:line="460" w:lineRule="exact"/>
        <w:jc w:val="center"/>
        <w:outlineLvl w:val="1"/>
        <w:rPr>
          <w:rFonts w:ascii="Times New Roman" w:hAnsi="Times New Roman"/>
          <w:b/>
          <w:bCs/>
          <w:sz w:val="32"/>
          <w:szCs w:val="32"/>
        </w:rPr>
      </w:pPr>
      <w:bookmarkStart w:id="36" w:name="_Toc9384"/>
      <w:bookmarkStart w:id="37" w:name="_Toc187761565"/>
      <w:r>
        <w:rPr>
          <w:rFonts w:ascii="Times New Roman" w:hAnsi="Times New Roman" w:hint="eastAsia"/>
          <w:b/>
          <w:bCs/>
          <w:sz w:val="32"/>
          <w:szCs w:val="32"/>
        </w:rPr>
        <w:t>第二节评标程序</w:t>
      </w:r>
      <w:bookmarkEnd w:id="36"/>
      <w:bookmarkEnd w:id="37"/>
    </w:p>
    <w:p w14:paraId="7DF5CC88" w14:textId="77777777" w:rsidR="00B63BA8" w:rsidRDefault="00000000">
      <w:pPr>
        <w:spacing w:line="360" w:lineRule="auto"/>
        <w:ind w:firstLine="422"/>
        <w:rPr>
          <w:rFonts w:ascii="宋体" w:hAnsi="宋体"/>
          <w:b/>
          <w:szCs w:val="21"/>
        </w:rPr>
      </w:pPr>
      <w:r>
        <w:rPr>
          <w:rFonts w:ascii="宋体" w:hAnsi="宋体" w:hint="eastAsia"/>
          <w:b/>
          <w:szCs w:val="21"/>
        </w:rPr>
        <w:t>1.符合性审查</w:t>
      </w:r>
    </w:p>
    <w:p w14:paraId="59B46D7F" w14:textId="77777777" w:rsidR="00B63BA8" w:rsidRDefault="00000000">
      <w:pPr>
        <w:spacing w:line="360" w:lineRule="auto"/>
        <w:ind w:firstLine="420"/>
        <w:rPr>
          <w:rFonts w:hAnsi="宋体"/>
        </w:rPr>
      </w:pPr>
      <w:r>
        <w:rPr>
          <w:rFonts w:hAnsi="宋体" w:hint="eastAsia"/>
        </w:rPr>
        <w:t>评标委员会应当对符合资格的投标人的投标文件进行投标报价、商务、技术等实质性内容符合性审查，以确定其是否满足招标文件的实质性要求。</w:t>
      </w:r>
    </w:p>
    <w:p w14:paraId="79D99725" w14:textId="77777777" w:rsidR="00B63BA8" w:rsidRDefault="00000000">
      <w:pPr>
        <w:spacing w:line="360" w:lineRule="auto"/>
        <w:ind w:firstLine="422"/>
        <w:rPr>
          <w:rFonts w:ascii="宋体" w:hAnsi="宋体"/>
          <w:b/>
          <w:szCs w:val="21"/>
        </w:rPr>
      </w:pPr>
      <w:r>
        <w:rPr>
          <w:rFonts w:ascii="宋体" w:hAnsi="宋体" w:hint="eastAsia"/>
          <w:b/>
          <w:szCs w:val="21"/>
        </w:rPr>
        <w:t>2.符合性审查不通过而导致投标无效的情形</w:t>
      </w:r>
    </w:p>
    <w:p w14:paraId="2B8869DE" w14:textId="77777777" w:rsidR="00B63BA8" w:rsidRDefault="00000000">
      <w:pPr>
        <w:spacing w:line="360" w:lineRule="auto"/>
        <w:ind w:firstLine="420"/>
        <w:rPr>
          <w:rFonts w:ascii="宋体" w:hAnsi="宋体"/>
          <w:szCs w:val="21"/>
        </w:rPr>
      </w:pPr>
      <w:r>
        <w:rPr>
          <w:rFonts w:ascii="宋体" w:hAnsi="宋体" w:hint="eastAsia"/>
          <w:szCs w:val="21"/>
        </w:rPr>
        <w:t>投标人的投标文件中存在对招标文件的任何实质性要求和条件的负偏离，将被视为投标无效。</w:t>
      </w:r>
    </w:p>
    <w:p w14:paraId="2B523434" w14:textId="77777777" w:rsidR="00B63BA8" w:rsidRDefault="00000000">
      <w:pPr>
        <w:spacing w:line="360" w:lineRule="auto"/>
        <w:ind w:firstLine="420"/>
        <w:rPr>
          <w:rFonts w:ascii="宋体" w:hAnsi="宋体"/>
          <w:szCs w:val="21"/>
        </w:rPr>
      </w:pPr>
      <w:r>
        <w:rPr>
          <w:rFonts w:ascii="宋体" w:hAnsi="宋体" w:hint="eastAsia"/>
          <w:szCs w:val="21"/>
        </w:rPr>
        <w:t>2.1在报价评审时，如发现下列情形之一的，将被视为投标无效：</w:t>
      </w:r>
    </w:p>
    <w:p w14:paraId="0BA97E78" w14:textId="77777777" w:rsidR="00B63BA8" w:rsidRDefault="00000000">
      <w:pPr>
        <w:spacing w:line="360" w:lineRule="auto"/>
        <w:ind w:firstLine="420"/>
        <w:rPr>
          <w:rFonts w:ascii="宋体" w:hAnsi="宋体"/>
          <w:szCs w:val="21"/>
        </w:rPr>
      </w:pPr>
      <w:r>
        <w:rPr>
          <w:rFonts w:ascii="宋体" w:hAnsi="宋体" w:hint="eastAsia"/>
          <w:szCs w:val="21"/>
        </w:rPr>
        <w:t>（1）投标文件未提供“投标人须知前附表”第13.1条规定中“必须提供”的文件资料的；</w:t>
      </w:r>
    </w:p>
    <w:p w14:paraId="00657154" w14:textId="77777777" w:rsidR="00B63BA8" w:rsidRDefault="00000000">
      <w:pPr>
        <w:spacing w:line="360" w:lineRule="auto"/>
        <w:ind w:firstLine="420"/>
        <w:rPr>
          <w:rFonts w:ascii="宋体" w:hAnsi="宋体"/>
          <w:szCs w:val="21"/>
        </w:rPr>
      </w:pPr>
      <w:r>
        <w:rPr>
          <w:rFonts w:ascii="宋体" w:hAnsi="宋体" w:hint="eastAsia"/>
          <w:szCs w:val="21"/>
        </w:rPr>
        <w:t>（2）未采用人民币报价或者未按照招标文件标明的币种报价的；</w:t>
      </w:r>
    </w:p>
    <w:p w14:paraId="4EB94BAD" w14:textId="77777777" w:rsidR="00B63BA8" w:rsidRDefault="00000000">
      <w:pPr>
        <w:spacing w:line="360" w:lineRule="auto"/>
        <w:ind w:firstLine="420"/>
        <w:rPr>
          <w:rFonts w:ascii="宋体" w:hAnsi="宋体"/>
          <w:szCs w:val="21"/>
        </w:rPr>
      </w:pPr>
      <w:r>
        <w:rPr>
          <w:rFonts w:ascii="宋体" w:hAnsi="宋体" w:hint="eastAsia"/>
          <w:szCs w:val="21"/>
        </w:rPr>
        <w:t>（3）报价超出招标文件规定最高限价，或者超出采购预算金额（包括分项预算）的；</w:t>
      </w:r>
    </w:p>
    <w:p w14:paraId="3599137A" w14:textId="77777777" w:rsidR="00B63BA8" w:rsidRDefault="00000000">
      <w:pPr>
        <w:spacing w:line="360" w:lineRule="auto"/>
        <w:ind w:firstLine="420"/>
        <w:rPr>
          <w:rFonts w:ascii="宋体" w:hAnsi="宋体"/>
          <w:szCs w:val="21"/>
        </w:rPr>
      </w:pPr>
      <w:r>
        <w:rPr>
          <w:rFonts w:ascii="宋体" w:hAnsi="宋体" w:hint="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C8CF933" w14:textId="77777777" w:rsidR="00B63BA8" w:rsidRDefault="00000000">
      <w:pPr>
        <w:spacing w:line="360" w:lineRule="auto"/>
        <w:ind w:firstLine="420"/>
        <w:rPr>
          <w:rFonts w:ascii="宋体" w:hAnsi="宋体"/>
          <w:szCs w:val="21"/>
        </w:rPr>
      </w:pPr>
      <w:r>
        <w:rPr>
          <w:rFonts w:ascii="宋体" w:hAnsi="宋体" w:hint="eastAsia"/>
          <w:szCs w:val="21"/>
        </w:rPr>
        <w:t>（5）修正后的报价，投标人不确认的；</w:t>
      </w:r>
    </w:p>
    <w:p w14:paraId="5740F71D" w14:textId="77777777" w:rsidR="00B63BA8" w:rsidRDefault="00000000">
      <w:pPr>
        <w:spacing w:line="360" w:lineRule="auto"/>
        <w:ind w:firstLine="420"/>
        <w:rPr>
          <w:rFonts w:ascii="宋体" w:hAnsi="宋体"/>
          <w:szCs w:val="21"/>
        </w:rPr>
      </w:pPr>
      <w:r>
        <w:rPr>
          <w:rFonts w:ascii="宋体" w:hAnsi="宋体" w:hint="eastAsia"/>
          <w:szCs w:val="21"/>
        </w:rPr>
        <w:t>（6）投标人属于本章第5条第（2）项情形的。</w:t>
      </w:r>
    </w:p>
    <w:p w14:paraId="7254E85A" w14:textId="77777777" w:rsidR="00B63BA8" w:rsidRDefault="00000000">
      <w:pPr>
        <w:spacing w:line="360" w:lineRule="auto"/>
        <w:ind w:firstLine="420"/>
        <w:rPr>
          <w:rFonts w:ascii="宋体" w:hAnsi="宋体"/>
          <w:szCs w:val="21"/>
        </w:rPr>
      </w:pPr>
      <w:r>
        <w:rPr>
          <w:rFonts w:ascii="宋体" w:hAnsi="宋体" w:hint="eastAsia"/>
          <w:szCs w:val="21"/>
        </w:rPr>
        <w:t>2.2在商务评审时，如发现下列情形之一的，将被视为投标无效：</w:t>
      </w:r>
    </w:p>
    <w:p w14:paraId="3E62B636" w14:textId="77777777" w:rsidR="00B63BA8" w:rsidRDefault="00000000">
      <w:pPr>
        <w:spacing w:line="360" w:lineRule="auto"/>
        <w:ind w:firstLine="420"/>
        <w:rPr>
          <w:rFonts w:ascii="宋体" w:hAnsi="宋体"/>
          <w:szCs w:val="21"/>
        </w:rPr>
      </w:pPr>
      <w:r>
        <w:rPr>
          <w:rFonts w:ascii="宋体" w:hAnsi="宋体" w:hint="eastAsia"/>
          <w:szCs w:val="21"/>
        </w:rPr>
        <w:t>（1）投标文件未按招标文件要求签署、盖章的；</w:t>
      </w:r>
    </w:p>
    <w:p w14:paraId="6BF516A6" w14:textId="77777777" w:rsidR="00B63BA8" w:rsidRDefault="00000000">
      <w:pPr>
        <w:spacing w:line="360" w:lineRule="auto"/>
        <w:ind w:firstLine="420"/>
        <w:rPr>
          <w:rFonts w:ascii="宋体" w:hAnsi="宋体"/>
          <w:szCs w:val="21"/>
        </w:rPr>
      </w:pPr>
      <w:r>
        <w:rPr>
          <w:rFonts w:ascii="宋体" w:hAnsi="宋体" w:hint="eastAsia"/>
          <w:szCs w:val="21"/>
        </w:rPr>
        <w:t xml:space="preserve">（2）委托代理人未能出具有效身份证明或者出具的身份证明与授权委托书中的信息不符的； </w:t>
      </w:r>
    </w:p>
    <w:p w14:paraId="3472C0C3" w14:textId="77777777" w:rsidR="00B63BA8" w:rsidRDefault="00000000">
      <w:pPr>
        <w:spacing w:line="360" w:lineRule="auto"/>
        <w:ind w:firstLine="420"/>
        <w:rPr>
          <w:rFonts w:ascii="宋体" w:hAnsi="宋体"/>
          <w:szCs w:val="21"/>
        </w:rPr>
      </w:pPr>
      <w:r>
        <w:rPr>
          <w:rFonts w:ascii="宋体" w:hAnsi="宋体" w:hint="eastAsia"/>
          <w:szCs w:val="21"/>
        </w:rPr>
        <w:t>（3）投标文件未提供“投标人须知前附表”第13.1条规定中“必须提供”或者“委托时必须提供”的文件资料的；</w:t>
      </w:r>
    </w:p>
    <w:p w14:paraId="3159C664" w14:textId="77777777" w:rsidR="00B63BA8" w:rsidRDefault="00000000">
      <w:pPr>
        <w:spacing w:line="360" w:lineRule="auto"/>
        <w:ind w:firstLine="420"/>
        <w:rPr>
          <w:rFonts w:ascii="宋体" w:hAnsi="宋体"/>
          <w:szCs w:val="21"/>
        </w:rPr>
      </w:pPr>
      <w:r>
        <w:rPr>
          <w:rFonts w:ascii="宋体" w:hAnsi="宋体" w:hint="eastAsia"/>
          <w:szCs w:val="21"/>
        </w:rPr>
        <w:t>（4）投标有效期、项目完成时间（交货时间、服务完成时间或者服务期等）、质保期、售后服务等招标文件中标“▲”的商务条款发生负偏离的；</w:t>
      </w:r>
    </w:p>
    <w:p w14:paraId="5C1CC417" w14:textId="77777777" w:rsidR="00B63BA8" w:rsidRDefault="00000000">
      <w:pPr>
        <w:spacing w:line="360" w:lineRule="auto"/>
        <w:ind w:firstLine="420"/>
        <w:rPr>
          <w:rFonts w:ascii="宋体" w:hAnsi="宋体"/>
          <w:szCs w:val="21"/>
        </w:rPr>
      </w:pPr>
      <w:r>
        <w:rPr>
          <w:rFonts w:ascii="宋体" w:hAnsi="宋体" w:hint="eastAsia"/>
          <w:szCs w:val="21"/>
        </w:rPr>
        <w:t>（5）商务条款评审允许负偏离的条款数超过“投标人须知前附表”规定项数的。</w:t>
      </w:r>
    </w:p>
    <w:p w14:paraId="569B976C" w14:textId="77777777" w:rsidR="00B63BA8" w:rsidRDefault="00000000">
      <w:pPr>
        <w:spacing w:line="360" w:lineRule="auto"/>
        <w:ind w:firstLine="420"/>
        <w:rPr>
          <w:rFonts w:ascii="宋体" w:hAnsi="宋体"/>
          <w:szCs w:val="21"/>
        </w:rPr>
      </w:pPr>
      <w:r>
        <w:rPr>
          <w:rFonts w:ascii="宋体" w:hAnsi="宋体" w:hint="eastAsia"/>
          <w:szCs w:val="21"/>
        </w:rPr>
        <w:lastRenderedPageBreak/>
        <w:t>（6）投标文件的实质性内容未使用中文表述、使用计量单位不符合招标文件要求的；</w:t>
      </w:r>
    </w:p>
    <w:p w14:paraId="2A0CE7BF" w14:textId="77777777" w:rsidR="00B63BA8" w:rsidRDefault="00000000">
      <w:pPr>
        <w:spacing w:line="360" w:lineRule="auto"/>
        <w:ind w:firstLine="420"/>
        <w:rPr>
          <w:rFonts w:ascii="宋体" w:hAnsi="宋体"/>
          <w:szCs w:val="21"/>
        </w:rPr>
      </w:pPr>
      <w:r>
        <w:rPr>
          <w:rFonts w:ascii="宋体" w:hAnsi="宋体" w:hint="eastAsia"/>
          <w:szCs w:val="21"/>
        </w:rPr>
        <w:t>（7）投标文件中的文件资料因填写不齐全或者内容虚假或者出现其他情形而导致被评标委员会认定无效的；</w:t>
      </w:r>
    </w:p>
    <w:p w14:paraId="4C23583D" w14:textId="77777777" w:rsidR="00B63BA8" w:rsidRDefault="00000000">
      <w:pPr>
        <w:spacing w:line="360" w:lineRule="auto"/>
        <w:ind w:firstLine="420"/>
        <w:rPr>
          <w:rFonts w:ascii="宋体" w:hAnsi="宋体"/>
          <w:szCs w:val="21"/>
        </w:rPr>
      </w:pPr>
      <w:r>
        <w:rPr>
          <w:rFonts w:ascii="宋体" w:hAnsi="宋体" w:hint="eastAsia"/>
          <w:szCs w:val="21"/>
        </w:rPr>
        <w:t>（8）投标文件含有采购人不能接受的附加条件的；</w:t>
      </w:r>
    </w:p>
    <w:p w14:paraId="02FCEB70" w14:textId="77777777" w:rsidR="00B63BA8" w:rsidRDefault="00000000">
      <w:pPr>
        <w:spacing w:line="360" w:lineRule="auto"/>
        <w:ind w:firstLine="420"/>
        <w:rPr>
          <w:rFonts w:ascii="宋体" w:hAnsi="宋体"/>
          <w:szCs w:val="21"/>
        </w:rPr>
      </w:pPr>
      <w:r>
        <w:rPr>
          <w:rFonts w:ascii="宋体" w:hAnsi="宋体" w:hint="eastAsia"/>
          <w:szCs w:val="21"/>
        </w:rPr>
        <w:t>（9）未响应招标文件实质性要求的；</w:t>
      </w:r>
    </w:p>
    <w:p w14:paraId="3BE0E1E8" w14:textId="77777777" w:rsidR="00B63BA8" w:rsidRDefault="00000000">
      <w:pPr>
        <w:spacing w:line="360" w:lineRule="auto"/>
        <w:ind w:firstLine="420"/>
        <w:rPr>
          <w:rFonts w:ascii="宋体" w:hAnsi="宋体"/>
          <w:szCs w:val="21"/>
        </w:rPr>
      </w:pPr>
      <w:r>
        <w:rPr>
          <w:rFonts w:ascii="宋体" w:hAnsi="宋体" w:hint="eastAsia"/>
          <w:szCs w:val="21"/>
        </w:rPr>
        <w:t>（10）属于投标人须知正文第9.2条情形的；</w:t>
      </w:r>
    </w:p>
    <w:p w14:paraId="3D47604B" w14:textId="77777777" w:rsidR="00B63BA8" w:rsidRDefault="00000000">
      <w:pPr>
        <w:spacing w:line="360" w:lineRule="auto"/>
        <w:ind w:firstLine="420"/>
        <w:rPr>
          <w:rFonts w:ascii="宋体" w:hAnsi="宋体"/>
          <w:szCs w:val="21"/>
        </w:rPr>
      </w:pPr>
      <w:r>
        <w:rPr>
          <w:rFonts w:ascii="宋体" w:hAnsi="宋体" w:hint="eastAsia"/>
          <w:szCs w:val="21"/>
        </w:rPr>
        <w:t>（11）法律、法规和招标文件规定的其他无效情形。</w:t>
      </w:r>
    </w:p>
    <w:p w14:paraId="7645F403" w14:textId="77777777" w:rsidR="00B63BA8" w:rsidRDefault="00000000">
      <w:pPr>
        <w:spacing w:line="360" w:lineRule="auto"/>
        <w:ind w:firstLine="420"/>
        <w:rPr>
          <w:rFonts w:ascii="宋体" w:hAnsi="宋体"/>
          <w:szCs w:val="21"/>
        </w:rPr>
      </w:pPr>
      <w:r>
        <w:rPr>
          <w:rFonts w:ascii="宋体" w:hAnsi="宋体" w:hint="eastAsia"/>
          <w:szCs w:val="21"/>
        </w:rPr>
        <w:t>2.3在技术评审时，如发现下列情形之一的，将被视为投标无效：</w:t>
      </w:r>
    </w:p>
    <w:p w14:paraId="74AEFDF7" w14:textId="77777777" w:rsidR="00B63BA8" w:rsidRDefault="00000000">
      <w:pPr>
        <w:spacing w:line="360" w:lineRule="auto"/>
        <w:ind w:firstLine="420"/>
        <w:rPr>
          <w:rFonts w:hAnsi="宋体"/>
          <w:szCs w:val="21"/>
        </w:rPr>
      </w:pPr>
      <w:r>
        <w:rPr>
          <w:rFonts w:hAnsi="宋体" w:hint="eastAsia"/>
          <w:szCs w:val="21"/>
        </w:rPr>
        <w:t>（</w:t>
      </w:r>
      <w:r>
        <w:rPr>
          <w:rFonts w:hAnsi="宋体"/>
          <w:szCs w:val="21"/>
        </w:rPr>
        <w:t>1</w:t>
      </w:r>
      <w:r>
        <w:rPr>
          <w:rFonts w:hAnsi="宋体" w:hint="eastAsia"/>
          <w:szCs w:val="21"/>
        </w:rPr>
        <w:t>）不满足招标文件要求的服务内容、技术要求、安全、质量标准，或者与招标文件中标“▲”的技术需求发生负偏离的；</w:t>
      </w:r>
    </w:p>
    <w:p w14:paraId="7851D5B4" w14:textId="77777777" w:rsidR="00B63BA8" w:rsidRDefault="00000000">
      <w:pPr>
        <w:spacing w:line="360" w:lineRule="auto"/>
        <w:ind w:firstLine="420"/>
        <w:rPr>
          <w:rFonts w:hAnsi="宋体"/>
          <w:szCs w:val="21"/>
        </w:rPr>
      </w:pPr>
      <w:r>
        <w:rPr>
          <w:rFonts w:hAnsi="宋体" w:hint="eastAsia"/>
          <w:szCs w:val="21"/>
        </w:rPr>
        <w:t>（</w:t>
      </w:r>
      <w:r>
        <w:rPr>
          <w:rFonts w:hAnsi="宋体"/>
          <w:szCs w:val="21"/>
        </w:rPr>
        <w:t>2</w:t>
      </w:r>
      <w:r>
        <w:rPr>
          <w:rFonts w:hAnsi="宋体" w:hint="eastAsia"/>
          <w:szCs w:val="21"/>
        </w:rPr>
        <w:t>）技术需求评审允许负偏离的条款数超过“投标人须知前附表”规定项数的；</w:t>
      </w:r>
    </w:p>
    <w:p w14:paraId="768046A9" w14:textId="77777777" w:rsidR="00B63BA8" w:rsidRDefault="00000000">
      <w:pPr>
        <w:spacing w:line="360" w:lineRule="auto"/>
        <w:ind w:firstLine="420"/>
        <w:rPr>
          <w:rFonts w:hAnsi="宋体"/>
          <w:szCs w:val="21"/>
        </w:rPr>
      </w:pPr>
      <w:r>
        <w:rPr>
          <w:rFonts w:hAnsi="宋体" w:hint="eastAsia"/>
          <w:szCs w:val="21"/>
        </w:rPr>
        <w:t>（</w:t>
      </w:r>
      <w:r>
        <w:rPr>
          <w:rFonts w:hAnsi="宋体"/>
          <w:szCs w:val="21"/>
        </w:rPr>
        <w:t>3</w:t>
      </w:r>
      <w:r>
        <w:rPr>
          <w:rFonts w:hAnsi="宋体" w:hint="eastAsia"/>
          <w:szCs w:val="21"/>
        </w:rPr>
        <w:t>）投标文件未提供“投标人须知前附表”第</w:t>
      </w:r>
      <w:r>
        <w:rPr>
          <w:rFonts w:hAnsi="宋体"/>
          <w:szCs w:val="21"/>
        </w:rPr>
        <w:t>13.1</w:t>
      </w:r>
      <w:r>
        <w:rPr>
          <w:rFonts w:hAnsi="宋体" w:hint="eastAsia"/>
          <w:szCs w:val="21"/>
        </w:rPr>
        <w:t>条规定中“必须提供”的文件资料的；</w:t>
      </w:r>
    </w:p>
    <w:p w14:paraId="3223AD5E" w14:textId="77777777" w:rsidR="00B63BA8" w:rsidRDefault="00000000">
      <w:pPr>
        <w:spacing w:line="360" w:lineRule="auto"/>
        <w:ind w:firstLine="420"/>
        <w:rPr>
          <w:rFonts w:hAnsi="宋体"/>
          <w:szCs w:val="21"/>
        </w:rPr>
      </w:pPr>
      <w:r>
        <w:rPr>
          <w:rFonts w:hAnsi="宋体" w:hint="eastAsia"/>
          <w:szCs w:val="21"/>
        </w:rPr>
        <w:t>（</w:t>
      </w:r>
      <w:r>
        <w:rPr>
          <w:rFonts w:hAnsi="宋体"/>
          <w:szCs w:val="21"/>
        </w:rPr>
        <w:t>4</w:t>
      </w:r>
      <w:r>
        <w:rPr>
          <w:rFonts w:hAnsi="宋体" w:hint="eastAsia"/>
          <w:szCs w:val="21"/>
        </w:rPr>
        <w:t>）虚假投标，或者出现其他情形而导致被评标委员会认定无效的；</w:t>
      </w:r>
    </w:p>
    <w:p w14:paraId="1DBEBF40" w14:textId="77777777" w:rsidR="00B63BA8" w:rsidRDefault="00000000">
      <w:pPr>
        <w:spacing w:line="360" w:lineRule="auto"/>
        <w:ind w:firstLine="420"/>
        <w:rPr>
          <w:rFonts w:hAnsi="宋体"/>
          <w:szCs w:val="21"/>
        </w:rPr>
      </w:pPr>
      <w:r>
        <w:rPr>
          <w:rFonts w:hAnsi="宋体" w:hint="eastAsia"/>
          <w:szCs w:val="21"/>
        </w:rPr>
        <w:t>（</w:t>
      </w:r>
      <w:r>
        <w:rPr>
          <w:rFonts w:hAnsi="宋体"/>
          <w:szCs w:val="21"/>
        </w:rPr>
        <w:t>5</w:t>
      </w:r>
      <w:r>
        <w:rPr>
          <w:rFonts w:hAnsi="宋体" w:hint="eastAsia"/>
          <w:szCs w:val="21"/>
        </w:rPr>
        <w:t>）如招标文件需要提供技术方案的，投标技术方案不明确，招标文件未允许但存在一个或者一个以上备选（替代）投标方案的。</w:t>
      </w:r>
    </w:p>
    <w:p w14:paraId="39BBB465" w14:textId="77777777" w:rsidR="00B63BA8" w:rsidRDefault="00000000">
      <w:pPr>
        <w:spacing w:line="360" w:lineRule="auto"/>
        <w:ind w:firstLine="422"/>
        <w:rPr>
          <w:rFonts w:ascii="宋体" w:hAnsi="宋体"/>
          <w:b/>
          <w:szCs w:val="21"/>
        </w:rPr>
      </w:pPr>
      <w:r>
        <w:rPr>
          <w:rFonts w:ascii="宋体" w:hAnsi="宋体" w:hint="eastAsia"/>
          <w:b/>
          <w:szCs w:val="21"/>
        </w:rPr>
        <w:t>3.澄清补正、说明或者补正</w:t>
      </w:r>
    </w:p>
    <w:p w14:paraId="71045EBB" w14:textId="77777777" w:rsidR="00B63BA8" w:rsidRDefault="00000000">
      <w:pPr>
        <w:spacing w:line="360" w:lineRule="auto"/>
        <w:ind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FB3162E" w14:textId="77777777" w:rsidR="00B63BA8" w:rsidRDefault="00000000">
      <w:pPr>
        <w:spacing w:line="360" w:lineRule="auto"/>
        <w:ind w:firstLine="420"/>
        <w:rPr>
          <w:rFonts w:ascii="宋体" w:hAnsi="宋体" w:cs="Courier New"/>
          <w:szCs w:val="21"/>
        </w:rPr>
      </w:pPr>
      <w:r>
        <w:rPr>
          <w:rFonts w:ascii="宋体" w:hAnsi="宋体" w:cs="Courier New" w:hint="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66D26E" w14:textId="77777777" w:rsidR="00B63BA8" w:rsidRDefault="00000000">
      <w:pPr>
        <w:spacing w:line="360" w:lineRule="auto"/>
        <w:ind w:firstLine="422"/>
        <w:rPr>
          <w:rFonts w:ascii="宋体" w:hAnsi="宋体"/>
          <w:b/>
          <w:szCs w:val="21"/>
        </w:rPr>
      </w:pPr>
      <w:r>
        <w:rPr>
          <w:rFonts w:ascii="宋体" w:hAnsi="宋体" w:hint="eastAsia"/>
          <w:b/>
          <w:szCs w:val="21"/>
        </w:rPr>
        <w:t>4.投标文件修正</w:t>
      </w:r>
    </w:p>
    <w:p w14:paraId="17A39922" w14:textId="77777777" w:rsidR="00B63BA8" w:rsidRDefault="00000000">
      <w:pPr>
        <w:spacing w:line="360" w:lineRule="auto"/>
        <w:ind w:firstLine="420"/>
        <w:rPr>
          <w:rFonts w:ascii="宋体" w:hAnsi="宋体"/>
          <w:szCs w:val="21"/>
        </w:rPr>
      </w:pPr>
      <w:r>
        <w:rPr>
          <w:rFonts w:ascii="宋体" w:hAnsi="宋体" w:hint="eastAsia"/>
          <w:szCs w:val="21"/>
        </w:rPr>
        <w:t xml:space="preserve">4.1投标文件报价出现前后不一致的，按照下列规定修正： </w:t>
      </w:r>
    </w:p>
    <w:p w14:paraId="7A3678A7" w14:textId="77777777" w:rsidR="00B63BA8" w:rsidRDefault="00000000">
      <w:pPr>
        <w:spacing w:line="360" w:lineRule="auto"/>
        <w:ind w:firstLine="420"/>
        <w:rPr>
          <w:rFonts w:hAnsi="宋体"/>
        </w:rPr>
      </w:pPr>
      <w:r>
        <w:rPr>
          <w:rFonts w:hAnsi="宋体" w:hint="eastAsia"/>
        </w:rPr>
        <w:t>（</w:t>
      </w:r>
      <w:r>
        <w:rPr>
          <w:rFonts w:hAnsi="宋体"/>
        </w:rPr>
        <w:t>1</w:t>
      </w:r>
      <w:r>
        <w:rPr>
          <w:rFonts w:hAnsi="宋体" w:hint="eastAsia"/>
        </w:rPr>
        <w:t>）报价文件中“开标一览表”内容与投标文件中相应内容不一致的，以“开标一览表”为准；</w:t>
      </w:r>
    </w:p>
    <w:p w14:paraId="16BF8D91" w14:textId="77777777" w:rsidR="00B63BA8" w:rsidRDefault="00000000">
      <w:pPr>
        <w:spacing w:line="360" w:lineRule="auto"/>
        <w:ind w:firstLine="420"/>
        <w:rPr>
          <w:rFonts w:hAnsi="宋体"/>
        </w:rPr>
      </w:pPr>
      <w:r>
        <w:rPr>
          <w:rFonts w:hAnsi="宋体" w:hint="eastAsia"/>
        </w:rPr>
        <w:t>（</w:t>
      </w:r>
      <w:r>
        <w:rPr>
          <w:rFonts w:hAnsi="宋体"/>
        </w:rPr>
        <w:t>2</w:t>
      </w:r>
      <w:r>
        <w:rPr>
          <w:rFonts w:hAnsi="宋体" w:hint="eastAsia"/>
        </w:rPr>
        <w:t>）大写金额和小写金额不一致的，以大写金额为准；</w:t>
      </w:r>
    </w:p>
    <w:p w14:paraId="4DA6A08F" w14:textId="77777777" w:rsidR="00B63BA8" w:rsidRDefault="00000000">
      <w:pPr>
        <w:spacing w:line="360" w:lineRule="auto"/>
        <w:ind w:firstLine="420"/>
        <w:rPr>
          <w:rFonts w:hAnsi="宋体"/>
        </w:rPr>
      </w:pPr>
      <w:r>
        <w:rPr>
          <w:rFonts w:hAnsi="宋体" w:hint="eastAsia"/>
        </w:rPr>
        <w:t>（</w:t>
      </w:r>
      <w:r>
        <w:rPr>
          <w:rFonts w:hAnsi="宋体"/>
        </w:rPr>
        <w:t>3</w:t>
      </w:r>
      <w:r>
        <w:rPr>
          <w:rFonts w:hAnsi="宋体" w:hint="eastAsia"/>
        </w:rPr>
        <w:t>）单价金额小数点或者百分比有明显错位的，以开标一览表的总价为准，并修改单价；</w:t>
      </w:r>
    </w:p>
    <w:p w14:paraId="0C6A6039" w14:textId="77777777" w:rsidR="00B63BA8" w:rsidRDefault="00000000">
      <w:pPr>
        <w:spacing w:line="360" w:lineRule="auto"/>
        <w:ind w:firstLine="420"/>
        <w:rPr>
          <w:rFonts w:hAnsi="宋体"/>
        </w:rPr>
      </w:pPr>
      <w:r>
        <w:rPr>
          <w:rFonts w:hAnsi="宋体" w:hint="eastAsia"/>
        </w:rPr>
        <w:t>（</w:t>
      </w:r>
      <w:r>
        <w:rPr>
          <w:rFonts w:hAnsi="宋体"/>
        </w:rPr>
        <w:t>4</w:t>
      </w:r>
      <w:r>
        <w:rPr>
          <w:rFonts w:hAnsi="宋体" w:hint="eastAsia"/>
        </w:rPr>
        <w:t>）总价金额与按单价汇总金额不一致的，以单价金额计算结果为准。</w:t>
      </w:r>
    </w:p>
    <w:p w14:paraId="67FA2F1D" w14:textId="77777777" w:rsidR="00B63BA8" w:rsidRDefault="00000000">
      <w:pPr>
        <w:spacing w:line="360" w:lineRule="auto"/>
        <w:ind w:firstLine="420"/>
        <w:rPr>
          <w:rFonts w:hAnsi="宋体"/>
        </w:rPr>
      </w:pPr>
      <w:r>
        <w:rPr>
          <w:rFonts w:hAnsi="宋体" w:hint="eastAsia"/>
        </w:rPr>
        <w:t>同时出现两种以上不一致的，按照以上（</w:t>
      </w:r>
      <w:r>
        <w:rPr>
          <w:rFonts w:hAnsi="宋体"/>
        </w:rPr>
        <w:t>1</w:t>
      </w:r>
      <w:r>
        <w:rPr>
          <w:rFonts w:hAnsi="宋体" w:hint="eastAsia"/>
        </w:rPr>
        <w:t>）</w:t>
      </w:r>
      <w:r>
        <w:rPr>
          <w:rFonts w:hAnsi="宋体"/>
        </w:rPr>
        <w:t>-</w:t>
      </w:r>
      <w:r>
        <w:rPr>
          <w:rFonts w:hAnsi="宋体" w:hint="eastAsia"/>
        </w:rPr>
        <w:t>（</w:t>
      </w:r>
      <w:r>
        <w:rPr>
          <w:rFonts w:hAnsi="宋体"/>
        </w:rPr>
        <w:t>4</w:t>
      </w:r>
      <w:r>
        <w:rPr>
          <w:rFonts w:hAnsi="宋体" w:hint="eastAsia"/>
        </w:rPr>
        <w:t>）规定的顺序修正。修正后的报价经投标人确认后产生约束力，投标人不确认的，其投标无效。</w:t>
      </w:r>
    </w:p>
    <w:p w14:paraId="03EE6586" w14:textId="77777777" w:rsidR="00B63BA8" w:rsidRDefault="00000000">
      <w:pPr>
        <w:spacing w:line="360" w:lineRule="auto"/>
        <w:ind w:firstLine="420"/>
        <w:rPr>
          <w:rFonts w:ascii="宋体" w:hAnsi="宋体"/>
          <w:szCs w:val="21"/>
        </w:rPr>
      </w:pPr>
      <w:r>
        <w:rPr>
          <w:rFonts w:ascii="宋体" w:hAnsi="宋体" w:hint="eastAsia"/>
          <w:szCs w:val="21"/>
        </w:rPr>
        <w:t>4.2经投标人确认修正后的报价若超过采购预算金额或者最高限价，投标人的投标文件作无效投标处理。</w:t>
      </w:r>
    </w:p>
    <w:p w14:paraId="6BB96E10" w14:textId="77777777" w:rsidR="00B63BA8" w:rsidRDefault="00000000">
      <w:pPr>
        <w:spacing w:line="360" w:lineRule="auto"/>
        <w:ind w:firstLine="420"/>
        <w:rPr>
          <w:rFonts w:ascii="宋体" w:hAnsi="宋体"/>
          <w:szCs w:val="21"/>
        </w:rPr>
      </w:pPr>
      <w:r>
        <w:rPr>
          <w:rFonts w:ascii="宋体" w:hAnsi="宋体" w:hint="eastAsia"/>
          <w:szCs w:val="21"/>
        </w:rPr>
        <w:lastRenderedPageBreak/>
        <w:t>4.3经投标人确认修正后的报价作为签订合同的依据，并以此报价计算价格分。</w:t>
      </w:r>
    </w:p>
    <w:p w14:paraId="43C05858" w14:textId="77777777" w:rsidR="00B63BA8" w:rsidRDefault="00000000">
      <w:pPr>
        <w:spacing w:line="360" w:lineRule="auto"/>
        <w:ind w:firstLine="420"/>
        <w:rPr>
          <w:rFonts w:ascii="宋体" w:hAnsi="宋体"/>
          <w:szCs w:val="21"/>
        </w:rPr>
      </w:pPr>
      <w:r>
        <w:rPr>
          <w:rFonts w:ascii="宋体" w:hAnsi="宋体" w:hint="eastAsia"/>
          <w:szCs w:val="21"/>
        </w:rPr>
        <w:t>5.比较与评价</w:t>
      </w:r>
    </w:p>
    <w:p w14:paraId="4509FD9D" w14:textId="77777777" w:rsidR="00B63BA8" w:rsidRDefault="00000000">
      <w:pPr>
        <w:spacing w:line="360" w:lineRule="auto"/>
        <w:ind w:firstLine="420"/>
        <w:rPr>
          <w:rFonts w:hAnsi="宋体"/>
        </w:rPr>
      </w:pPr>
      <w:r>
        <w:rPr>
          <w:rFonts w:hAnsi="宋体"/>
        </w:rPr>
        <w:t>5.1</w:t>
      </w:r>
      <w:r>
        <w:rPr>
          <w:rFonts w:hAnsi="宋体" w:hint="eastAsia"/>
        </w:rPr>
        <w:t>评标委员会按照招标文件中规定的评标方法和评标标准，对符合性审查合格的投标文件进行商务和技术评估，综合比较与评价。</w:t>
      </w:r>
    </w:p>
    <w:p w14:paraId="2B533B1D" w14:textId="77777777" w:rsidR="00B63BA8" w:rsidRDefault="00000000">
      <w:pPr>
        <w:spacing w:line="360" w:lineRule="auto"/>
        <w:ind w:firstLine="420"/>
        <w:rPr>
          <w:rFonts w:hAnsi="宋体"/>
        </w:rPr>
      </w:pPr>
      <w:r>
        <w:rPr>
          <w:rFonts w:hAnsi="宋体"/>
        </w:rPr>
        <w:t>5.2</w:t>
      </w:r>
      <w:r>
        <w:rPr>
          <w:rFonts w:hAnsi="宋体" w:hint="eastAsia"/>
        </w:rPr>
        <w:t>评标委员会独立对每个投标人的投标文件进行评价，并汇总每个投标人的得分。</w:t>
      </w:r>
    </w:p>
    <w:p w14:paraId="330FA186" w14:textId="77777777" w:rsidR="00B63BA8" w:rsidRDefault="00000000">
      <w:pPr>
        <w:widowControl/>
        <w:numPr>
          <w:ilvl w:val="0"/>
          <w:numId w:val="3"/>
        </w:numPr>
        <w:spacing w:after="150" w:line="480" w:lineRule="auto"/>
        <w:ind w:firstLine="420"/>
        <w:jc w:val="left"/>
        <w:rPr>
          <w:rFonts w:hAnsi="宋体"/>
        </w:rPr>
      </w:pPr>
      <w:r>
        <w:rPr>
          <w:rFonts w:hAnsi="宋体" w:hint="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9B47149" w14:textId="77777777" w:rsidR="00B63BA8" w:rsidRDefault="00000000">
      <w:pPr>
        <w:widowControl/>
        <w:numPr>
          <w:ilvl w:val="0"/>
          <w:numId w:val="3"/>
        </w:numPr>
        <w:spacing w:after="150" w:line="480" w:lineRule="auto"/>
        <w:ind w:firstLine="420"/>
        <w:jc w:val="left"/>
        <w:rPr>
          <w:rFonts w:hAnsi="宋体"/>
        </w:rPr>
      </w:pPr>
      <w:r>
        <w:rPr>
          <w:rFonts w:hAnsi="宋体" w:hint="eastAsia"/>
        </w:rPr>
        <w:t>评标委员会在评审中发现下列情形之一的，应当启动异常低价投标审查程序：</w:t>
      </w:r>
    </w:p>
    <w:p w14:paraId="1A6AF508" w14:textId="77777777" w:rsidR="00B63BA8" w:rsidRDefault="00000000">
      <w:pPr>
        <w:widowControl/>
        <w:spacing w:after="150" w:line="480" w:lineRule="auto"/>
        <w:ind w:left="420"/>
        <w:jc w:val="left"/>
        <w:rPr>
          <w:rFonts w:hAnsi="宋体"/>
        </w:rPr>
      </w:pPr>
      <w:r>
        <w:rPr>
          <w:rFonts w:hAnsi="宋体" w:hint="eastAsia"/>
        </w:rPr>
        <w:t>①投标报价低于全部通过符合性审查供应商投标报价平均值</w:t>
      </w:r>
      <w:r>
        <w:rPr>
          <w:rFonts w:hAnsi="宋体" w:hint="eastAsia"/>
        </w:rPr>
        <w:t>65%</w:t>
      </w:r>
      <w:r>
        <w:rPr>
          <w:rFonts w:hAnsi="宋体" w:hint="eastAsia"/>
        </w:rPr>
        <w:t>的，即投标报价＜全部通过符合性审查供应商投标报价平均值×</w:t>
      </w:r>
      <w:r>
        <w:rPr>
          <w:rFonts w:hAnsi="宋体" w:hint="eastAsia"/>
        </w:rPr>
        <w:t>65%</w:t>
      </w:r>
      <w:r>
        <w:rPr>
          <w:rFonts w:hAnsi="宋体" w:hint="eastAsia"/>
        </w:rPr>
        <w:t>；</w:t>
      </w:r>
    </w:p>
    <w:p w14:paraId="144702F5" w14:textId="77777777" w:rsidR="00B63BA8" w:rsidRDefault="00000000">
      <w:pPr>
        <w:widowControl/>
        <w:spacing w:after="150" w:line="480" w:lineRule="auto"/>
        <w:ind w:left="420"/>
        <w:jc w:val="left"/>
        <w:rPr>
          <w:rFonts w:hAnsi="宋体"/>
        </w:rPr>
      </w:pPr>
      <w:r>
        <w:rPr>
          <w:rFonts w:hAnsi="宋体" w:hint="eastAsia"/>
        </w:rPr>
        <w:t>②投标报价低于通过符合性审查的次低报价供应商投标报价</w:t>
      </w:r>
      <w:r>
        <w:rPr>
          <w:rFonts w:hAnsi="宋体" w:hint="eastAsia"/>
        </w:rPr>
        <w:t>65%</w:t>
      </w:r>
      <w:r>
        <w:rPr>
          <w:rFonts w:hAnsi="宋体" w:hint="eastAsia"/>
        </w:rPr>
        <w:t>的，即投标报价＜通过符合性审查的次低报价供应商投标报价×</w:t>
      </w:r>
      <w:r>
        <w:rPr>
          <w:rFonts w:hAnsi="宋体" w:hint="eastAsia"/>
        </w:rPr>
        <w:t>65%</w:t>
      </w:r>
      <w:r>
        <w:rPr>
          <w:rFonts w:hAnsi="宋体" w:hint="eastAsia"/>
        </w:rPr>
        <w:t>；</w:t>
      </w:r>
    </w:p>
    <w:p w14:paraId="03493CAF" w14:textId="77777777" w:rsidR="00B63BA8" w:rsidRDefault="00000000">
      <w:pPr>
        <w:widowControl/>
        <w:spacing w:after="150" w:line="480" w:lineRule="auto"/>
        <w:ind w:left="420"/>
        <w:jc w:val="left"/>
        <w:rPr>
          <w:rFonts w:hAnsi="宋体"/>
        </w:rPr>
      </w:pPr>
      <w:r>
        <w:rPr>
          <w:rFonts w:hAnsi="宋体" w:hint="eastAsia"/>
        </w:rPr>
        <w:t>③投标报价低于采购项目最高限价</w:t>
      </w:r>
      <w:r>
        <w:rPr>
          <w:rFonts w:hAnsi="宋体" w:hint="eastAsia"/>
        </w:rPr>
        <w:t>65%</w:t>
      </w:r>
      <w:r>
        <w:rPr>
          <w:rFonts w:hAnsi="宋体" w:hint="eastAsia"/>
        </w:rPr>
        <w:t>的，即投标报价＜采购项目最高限价×</w:t>
      </w:r>
      <w:r>
        <w:rPr>
          <w:rFonts w:hAnsi="宋体" w:hint="eastAsia"/>
        </w:rPr>
        <w:t>65%</w:t>
      </w:r>
      <w:r>
        <w:rPr>
          <w:rFonts w:hAnsi="宋体" w:hint="eastAsia"/>
        </w:rPr>
        <w:t>；</w:t>
      </w:r>
    </w:p>
    <w:p w14:paraId="2BA9CA96" w14:textId="77777777" w:rsidR="00B63BA8" w:rsidRDefault="00000000">
      <w:pPr>
        <w:widowControl/>
        <w:spacing w:after="150" w:line="480" w:lineRule="auto"/>
        <w:ind w:left="420"/>
        <w:jc w:val="left"/>
        <w:rPr>
          <w:rFonts w:hAnsi="宋体"/>
        </w:rPr>
      </w:pPr>
      <w:r>
        <w:rPr>
          <w:rFonts w:hAnsi="宋体" w:hint="eastAsia"/>
        </w:rPr>
        <w:t>④评标委员会基于专业判断，认为供应商报价过低，有可能影响产品质量或者不能诚信履约的其他情形。</w:t>
      </w:r>
    </w:p>
    <w:p w14:paraId="2BCD9B23" w14:textId="77777777" w:rsidR="00B63BA8" w:rsidRDefault="00000000">
      <w:pPr>
        <w:widowControl/>
        <w:numPr>
          <w:ilvl w:val="0"/>
          <w:numId w:val="3"/>
        </w:numPr>
        <w:spacing w:after="150" w:line="480" w:lineRule="auto"/>
        <w:ind w:firstLine="420"/>
        <w:jc w:val="left"/>
        <w:rPr>
          <w:rFonts w:hAnsi="宋体"/>
        </w:rPr>
      </w:pPr>
      <w:r>
        <w:rPr>
          <w:rFonts w:hAnsi="宋体" w:hint="eastAsia"/>
        </w:rPr>
        <w:t>评标委员会启动异常低价投标审查后，属于前述第</w:t>
      </w:r>
      <w:r>
        <w:rPr>
          <w:rFonts w:hAnsi="宋体" w:hint="eastAsia"/>
        </w:rPr>
        <w:t>1</w:t>
      </w:r>
      <w:r>
        <w:rPr>
          <w:rFonts w:hAnsi="宋体" w:hint="eastAsia"/>
        </w:rPr>
        <w:t>项至第</w:t>
      </w:r>
      <w:r>
        <w:rPr>
          <w:rFonts w:hAnsi="宋体" w:hint="eastAsia"/>
        </w:rPr>
        <w:t>4</w:t>
      </w:r>
      <w:r>
        <w:rPr>
          <w:rFonts w:hAnsi="宋体" w:hint="eastAsia"/>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hAnsi="宋体" w:hint="eastAsia"/>
        </w:rPr>
        <w:t>30</w:t>
      </w:r>
      <w:r>
        <w:rPr>
          <w:rFonts w:hAnsi="宋体" w:hint="eastAsia"/>
        </w:rPr>
        <w:t>分钟。其中，属于第③项情形，供应商已随投标文件一并提交相关书面说明及必要的证明材料的，可不再重复提交。</w:t>
      </w:r>
    </w:p>
    <w:p w14:paraId="09C55281" w14:textId="77777777" w:rsidR="00B63BA8" w:rsidRDefault="00000000">
      <w:pPr>
        <w:widowControl/>
        <w:numPr>
          <w:ilvl w:val="0"/>
          <w:numId w:val="3"/>
        </w:numPr>
        <w:spacing w:after="150" w:line="480" w:lineRule="auto"/>
        <w:ind w:firstLine="420"/>
        <w:jc w:val="left"/>
        <w:rPr>
          <w:rFonts w:hAnsi="宋体"/>
        </w:rPr>
      </w:pPr>
      <w:r>
        <w:rPr>
          <w:rFonts w:hAnsi="宋体" w:hint="eastAsia"/>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71FAC898" w14:textId="77777777" w:rsidR="00B63BA8" w:rsidRDefault="00000000">
      <w:pPr>
        <w:widowControl/>
        <w:numPr>
          <w:ilvl w:val="0"/>
          <w:numId w:val="3"/>
        </w:numPr>
        <w:spacing w:after="150" w:line="480" w:lineRule="auto"/>
        <w:ind w:firstLine="420"/>
        <w:jc w:val="left"/>
        <w:rPr>
          <w:rFonts w:hAnsi="宋体"/>
        </w:rPr>
      </w:pPr>
      <w:r>
        <w:rPr>
          <w:rFonts w:hAnsi="宋体" w:hint="eastAsia"/>
        </w:rPr>
        <w:lastRenderedPageBreak/>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EE7617" w14:textId="77777777" w:rsidR="00B63BA8" w:rsidRDefault="00000000">
      <w:pPr>
        <w:widowControl/>
        <w:numPr>
          <w:ilvl w:val="0"/>
          <w:numId w:val="3"/>
        </w:numPr>
        <w:spacing w:after="150" w:line="480" w:lineRule="auto"/>
        <w:ind w:firstLine="420"/>
        <w:jc w:val="left"/>
        <w:rPr>
          <w:rFonts w:hAnsi="宋体"/>
        </w:rPr>
      </w:pPr>
      <w:r>
        <w:rPr>
          <w:rFonts w:hAnsi="宋体" w:hint="eastAsia"/>
        </w:rPr>
        <w:t>异常低价投标审查的启动原因、审查意见和审查结果应当在评审报告中记录，并随供应商提供的相关书面说明及证明材料，以及评标委员会有关互联网浏览、查询历史一并归档。</w:t>
      </w:r>
    </w:p>
    <w:p w14:paraId="23352866" w14:textId="77777777" w:rsidR="00B63BA8" w:rsidRDefault="00000000">
      <w:pPr>
        <w:spacing w:line="360" w:lineRule="auto"/>
        <w:ind w:firstLine="420"/>
        <w:rPr>
          <w:rFonts w:hAnsi="宋体"/>
        </w:rPr>
      </w:pPr>
      <w:r>
        <w:rPr>
          <w:rFonts w:hAnsi="宋体"/>
        </w:rPr>
        <w:t>5.3</w:t>
      </w:r>
      <w:r>
        <w:rPr>
          <w:rFonts w:hAnsi="宋体" w:hint="eastAsia"/>
        </w:rPr>
        <w:t>评标委员会按照招标文件中规定的评标方法和标准计算各投标人的报价得分。在计算过程中，不得去掉最高报价或者最低报价。</w:t>
      </w:r>
    </w:p>
    <w:p w14:paraId="495B94F1" w14:textId="77777777" w:rsidR="00B63BA8" w:rsidRDefault="00000000">
      <w:pPr>
        <w:spacing w:line="360" w:lineRule="auto"/>
        <w:ind w:firstLine="420"/>
        <w:rPr>
          <w:rFonts w:hAnsi="宋体"/>
        </w:rPr>
      </w:pPr>
      <w:r>
        <w:rPr>
          <w:rFonts w:hAnsi="宋体"/>
        </w:rPr>
        <w:t>5.4</w:t>
      </w:r>
      <w:r>
        <w:rPr>
          <w:rFonts w:hAnsi="宋体" w:hint="eastAsia"/>
        </w:rPr>
        <w:t>各投标人的得分为所有评委的有效评分的算术平均数。</w:t>
      </w:r>
    </w:p>
    <w:p w14:paraId="596DAAC1" w14:textId="77777777" w:rsidR="00B63BA8" w:rsidRDefault="00000000">
      <w:pPr>
        <w:spacing w:line="360" w:lineRule="auto"/>
        <w:ind w:firstLine="420"/>
        <w:rPr>
          <w:rFonts w:hAnsi="宋体"/>
        </w:rPr>
      </w:pPr>
      <w:r>
        <w:rPr>
          <w:rFonts w:hAnsi="宋体"/>
        </w:rPr>
        <w:t>5.5</w:t>
      </w:r>
      <w:r>
        <w:rPr>
          <w:rFonts w:hAnsi="宋体" w:hint="eastAsia"/>
        </w:rPr>
        <w:t>评标委员会按照招标文件中的规定推荐中标候选人。</w:t>
      </w:r>
    </w:p>
    <w:p w14:paraId="5F3C99B5" w14:textId="77777777" w:rsidR="00B63BA8" w:rsidRDefault="00000000">
      <w:pPr>
        <w:spacing w:line="360" w:lineRule="auto"/>
        <w:ind w:firstLine="420"/>
        <w:rPr>
          <w:rFonts w:hAnsi="宋体"/>
        </w:rPr>
      </w:pPr>
      <w:r>
        <w:rPr>
          <w:rFonts w:hAnsi="宋体"/>
        </w:rPr>
        <w:t>5.6</w:t>
      </w:r>
      <w:r>
        <w:rPr>
          <w:rFonts w:hAnsi="宋体" w:hint="eastAsia"/>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2E1AEAA" w14:textId="77777777" w:rsidR="00B63BA8" w:rsidRDefault="00000000">
      <w:pPr>
        <w:spacing w:line="360" w:lineRule="auto"/>
        <w:ind w:firstLine="422"/>
        <w:rPr>
          <w:rFonts w:ascii="宋体" w:hAnsi="宋体"/>
          <w:b/>
          <w:szCs w:val="21"/>
        </w:rPr>
      </w:pPr>
      <w:r>
        <w:rPr>
          <w:rFonts w:ascii="宋体" w:hAnsi="宋体" w:hint="eastAsia"/>
          <w:b/>
          <w:szCs w:val="21"/>
        </w:rPr>
        <w:t>6.评审复核</w:t>
      </w:r>
    </w:p>
    <w:p w14:paraId="16F6778B" w14:textId="77777777" w:rsidR="00B63BA8" w:rsidRDefault="00000000">
      <w:pPr>
        <w:spacing w:line="360" w:lineRule="auto"/>
        <w:ind w:firstLine="420"/>
        <w:rPr>
          <w:rFonts w:ascii="宋体" w:hAnsi="宋体"/>
          <w:szCs w:val="21"/>
        </w:rPr>
      </w:pPr>
      <w:r>
        <w:rPr>
          <w:rFonts w:ascii="宋体" w:hAnsi="宋体" w:hint="eastAsia"/>
          <w:szCs w:val="21"/>
        </w:rPr>
        <w:t>6.1评标报告签署前，评标委员会要对评审结果进行复核，复核意见要体现在评标报告中。</w:t>
      </w:r>
    </w:p>
    <w:p w14:paraId="0854C36D" w14:textId="77777777" w:rsidR="00B63BA8" w:rsidRDefault="00000000">
      <w:pPr>
        <w:widowControl/>
        <w:spacing w:line="560" w:lineRule="exact"/>
        <w:ind w:firstLine="420"/>
        <w:jc w:val="left"/>
        <w:rPr>
          <w:rFonts w:hAnsi="宋体"/>
        </w:rPr>
      </w:pPr>
      <w:r>
        <w:rPr>
          <w:rFonts w:hAnsi="宋体"/>
        </w:rPr>
        <w:t>6.2</w:t>
      </w:r>
      <w:r>
        <w:rPr>
          <w:rFonts w:hAnsi="宋体" w:hint="eastAsia"/>
        </w:rPr>
        <w:t>评标结果汇总完成后，除下列情形外，任何人不得修改评标结果：</w:t>
      </w:r>
    </w:p>
    <w:p w14:paraId="36D9DB5B" w14:textId="77777777" w:rsidR="00B63BA8" w:rsidRDefault="00000000">
      <w:pPr>
        <w:widowControl/>
        <w:spacing w:line="560" w:lineRule="exact"/>
        <w:jc w:val="left"/>
        <w:rPr>
          <w:rFonts w:hAnsi="宋体"/>
        </w:rPr>
      </w:pPr>
      <w:r>
        <w:rPr>
          <w:rFonts w:hAnsi="宋体" w:hint="eastAsia"/>
        </w:rPr>
        <w:t xml:space="preserve">　　（一）分值汇总计算错误的；</w:t>
      </w:r>
    </w:p>
    <w:p w14:paraId="5EC0F2B8" w14:textId="77777777" w:rsidR="00B63BA8" w:rsidRDefault="00000000">
      <w:pPr>
        <w:widowControl/>
        <w:spacing w:line="560" w:lineRule="exact"/>
        <w:jc w:val="left"/>
        <w:rPr>
          <w:rFonts w:hAnsi="宋体"/>
        </w:rPr>
      </w:pPr>
      <w:r>
        <w:rPr>
          <w:rFonts w:hAnsi="宋体" w:hint="eastAsia"/>
        </w:rPr>
        <w:t xml:space="preserve">　　（二）分项评分超出评分标准范围的；</w:t>
      </w:r>
    </w:p>
    <w:p w14:paraId="2B2C73AE" w14:textId="77777777" w:rsidR="00B63BA8" w:rsidRDefault="00000000">
      <w:pPr>
        <w:widowControl/>
        <w:spacing w:line="560" w:lineRule="exact"/>
        <w:jc w:val="left"/>
        <w:rPr>
          <w:rFonts w:hAnsi="宋体"/>
        </w:rPr>
      </w:pPr>
      <w:r>
        <w:rPr>
          <w:rFonts w:hAnsi="宋体" w:hint="eastAsia"/>
        </w:rPr>
        <w:t xml:space="preserve">　　（三）评标委员会成员对客观评审因素评分不一致的；</w:t>
      </w:r>
    </w:p>
    <w:p w14:paraId="635EB732" w14:textId="77777777" w:rsidR="00B63BA8" w:rsidRDefault="00000000">
      <w:pPr>
        <w:widowControl/>
        <w:spacing w:line="560" w:lineRule="exact"/>
        <w:jc w:val="left"/>
        <w:rPr>
          <w:rFonts w:hAnsi="宋体"/>
        </w:rPr>
      </w:pPr>
      <w:r>
        <w:rPr>
          <w:rFonts w:hAnsi="宋体" w:hint="eastAsia"/>
        </w:rPr>
        <w:t xml:space="preserve">　　（四）经评标委员会认定评分畸高、畸低的。</w:t>
      </w:r>
    </w:p>
    <w:p w14:paraId="43A6E2F7" w14:textId="77777777" w:rsidR="00B63BA8" w:rsidRDefault="00000000">
      <w:pPr>
        <w:spacing w:line="360" w:lineRule="auto"/>
        <w:ind w:firstLine="420"/>
        <w:rPr>
          <w:rFonts w:hAnsi="宋体"/>
        </w:rPr>
      </w:pPr>
      <w:r>
        <w:rPr>
          <w:rFonts w:hAnsi="宋体"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45DE37C" w14:textId="77777777" w:rsidR="00B63BA8" w:rsidRDefault="00000000">
      <w:pPr>
        <w:pStyle w:val="2"/>
        <w:jc w:val="center"/>
        <w:rPr>
          <w:b w:val="0"/>
          <w:sz w:val="30"/>
          <w:szCs w:val="30"/>
        </w:rPr>
      </w:pPr>
      <w:bookmarkStart w:id="38" w:name="_Toc9554"/>
      <w:bookmarkStart w:id="39" w:name="_Toc187761566"/>
      <w:r>
        <w:rPr>
          <w:rFonts w:hint="eastAsia"/>
          <w:b w:val="0"/>
          <w:sz w:val="30"/>
          <w:szCs w:val="30"/>
        </w:rPr>
        <w:t>第三节评分标准</w:t>
      </w:r>
      <w:bookmarkEnd w:id="38"/>
      <w:bookmarkEnd w:id="39"/>
    </w:p>
    <w:p w14:paraId="50ED105F" w14:textId="77777777" w:rsidR="00B63BA8" w:rsidRDefault="00000000">
      <w:pPr>
        <w:pStyle w:val="a9"/>
        <w:ind w:firstLine="602"/>
        <w:jc w:val="center"/>
        <w:rPr>
          <w:rFonts w:ascii="Times New Roman" w:hAnsi="Times New Roman"/>
          <w:b/>
          <w:sz w:val="30"/>
          <w:szCs w:val="30"/>
        </w:rPr>
      </w:pPr>
      <w:r>
        <w:rPr>
          <w:rFonts w:ascii="Times New Roman" w:hAnsi="Times New Roman" w:hint="eastAsia"/>
          <w:b/>
          <w:sz w:val="30"/>
          <w:szCs w:val="30"/>
        </w:rPr>
        <w:t>综合评分法</w:t>
      </w:r>
    </w:p>
    <w:p w14:paraId="3199DDF6" w14:textId="77777777" w:rsidR="00B63BA8" w:rsidRDefault="00000000">
      <w:pPr>
        <w:pStyle w:val="a9"/>
        <w:spacing w:line="360" w:lineRule="auto"/>
        <w:ind w:firstLine="420"/>
        <w:rPr>
          <w:rFonts w:hAnsi="宋体"/>
          <w:bCs/>
        </w:rPr>
      </w:pPr>
      <w:bookmarkStart w:id="40" w:name="PO_3000001866_PM051"/>
      <w:r>
        <w:rPr>
          <w:rFonts w:hAnsi="宋体" w:hint="eastAsia"/>
          <w:bCs/>
        </w:rPr>
        <w:t>注：</w:t>
      </w:r>
    </w:p>
    <w:p w14:paraId="76E4EAD9" w14:textId="77777777" w:rsidR="00B63BA8" w:rsidRDefault="00000000">
      <w:pPr>
        <w:pStyle w:val="a9"/>
        <w:spacing w:line="360" w:lineRule="auto"/>
        <w:ind w:firstLine="420"/>
        <w:rPr>
          <w:rFonts w:hAnsi="宋体"/>
          <w:bCs/>
        </w:rPr>
      </w:pPr>
      <w:r>
        <w:rPr>
          <w:rFonts w:hAnsi="宋体" w:hint="eastAsia"/>
          <w:bCs/>
        </w:rPr>
        <w:t>1、计分方法按四舍五入取至百分位。</w:t>
      </w:r>
    </w:p>
    <w:p w14:paraId="471287C9" w14:textId="77777777" w:rsidR="00B63BA8" w:rsidRDefault="00000000">
      <w:pPr>
        <w:pStyle w:val="a9"/>
        <w:spacing w:line="360" w:lineRule="auto"/>
        <w:ind w:firstLine="420"/>
        <w:rPr>
          <w:rFonts w:hAnsi="宋体"/>
          <w:bCs/>
        </w:rPr>
      </w:pPr>
      <w:r>
        <w:rPr>
          <w:rFonts w:hAnsi="宋体" w:hint="eastAsia"/>
          <w:bCs/>
        </w:rPr>
        <w:t>2、商务技术评审因素为客观评分项的，应在评分项目或评分标准中予以标注为“客观分”。对投标</w:t>
      </w:r>
      <w:r>
        <w:rPr>
          <w:rFonts w:hAnsi="宋体" w:hint="eastAsia"/>
          <w:bCs/>
        </w:rPr>
        <w:lastRenderedPageBreak/>
        <w:t>人的客观评分项目，各评标专家评分应当一致。</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559"/>
        <w:gridCol w:w="6097"/>
        <w:gridCol w:w="1384"/>
      </w:tblGrid>
      <w:tr w:rsidR="00B63BA8" w14:paraId="306B08EC" w14:textId="77777777">
        <w:trPr>
          <w:trHeight w:val="20"/>
        </w:trPr>
        <w:tc>
          <w:tcPr>
            <w:tcW w:w="814" w:type="dxa"/>
            <w:vAlign w:val="center"/>
          </w:tcPr>
          <w:p w14:paraId="2CEFF4B9" w14:textId="77777777" w:rsidR="00B63BA8" w:rsidRDefault="00000000">
            <w:pPr>
              <w:spacing w:line="400" w:lineRule="exact"/>
              <w:jc w:val="center"/>
              <w:rPr>
                <w:rFonts w:ascii="宋体" w:hAnsi="宋体" w:cs="宋体"/>
                <w:b/>
                <w:szCs w:val="21"/>
              </w:rPr>
            </w:pPr>
            <w:bookmarkStart w:id="41" w:name="_Toc187761567"/>
            <w:r>
              <w:rPr>
                <w:rFonts w:ascii="宋体" w:hAnsi="宋体" w:cs="宋体" w:hint="eastAsia"/>
                <w:b/>
                <w:szCs w:val="21"/>
              </w:rPr>
              <w:t>序号</w:t>
            </w:r>
          </w:p>
        </w:tc>
        <w:tc>
          <w:tcPr>
            <w:tcW w:w="1559" w:type="dxa"/>
            <w:vAlign w:val="center"/>
          </w:tcPr>
          <w:p w14:paraId="0C8C3AB9" w14:textId="77777777" w:rsidR="00B63BA8" w:rsidRDefault="00000000">
            <w:pPr>
              <w:spacing w:line="400" w:lineRule="exact"/>
              <w:jc w:val="center"/>
              <w:rPr>
                <w:rFonts w:ascii="宋体" w:hAnsi="宋体" w:cs="宋体"/>
                <w:b/>
                <w:szCs w:val="21"/>
              </w:rPr>
            </w:pPr>
            <w:r>
              <w:rPr>
                <w:rFonts w:ascii="宋体" w:hAnsi="宋体" w:cs="宋体" w:hint="eastAsia"/>
                <w:b/>
                <w:szCs w:val="21"/>
              </w:rPr>
              <w:t>评审因素</w:t>
            </w:r>
          </w:p>
        </w:tc>
        <w:tc>
          <w:tcPr>
            <w:tcW w:w="6097" w:type="dxa"/>
          </w:tcPr>
          <w:p w14:paraId="7AB572B1" w14:textId="77777777" w:rsidR="00B63BA8" w:rsidRDefault="00000000">
            <w:pPr>
              <w:spacing w:line="400" w:lineRule="exact"/>
              <w:jc w:val="center"/>
              <w:rPr>
                <w:rFonts w:ascii="宋体" w:hAnsi="宋体" w:cs="宋体"/>
                <w:b/>
                <w:szCs w:val="21"/>
              </w:rPr>
            </w:pPr>
            <w:r>
              <w:rPr>
                <w:rFonts w:ascii="宋体" w:hAnsi="宋体" w:cs="宋体" w:hint="eastAsia"/>
                <w:b/>
                <w:szCs w:val="21"/>
              </w:rPr>
              <w:t>具体内容</w:t>
            </w:r>
          </w:p>
        </w:tc>
        <w:tc>
          <w:tcPr>
            <w:tcW w:w="1384" w:type="dxa"/>
            <w:vAlign w:val="center"/>
          </w:tcPr>
          <w:p w14:paraId="1DFDE5F1" w14:textId="77777777" w:rsidR="00B63BA8" w:rsidRDefault="00000000">
            <w:pPr>
              <w:spacing w:line="400" w:lineRule="exact"/>
              <w:jc w:val="center"/>
              <w:rPr>
                <w:rFonts w:ascii="宋体" w:hAnsi="宋体" w:cs="宋体"/>
                <w:b/>
                <w:szCs w:val="21"/>
              </w:rPr>
            </w:pPr>
            <w:r>
              <w:rPr>
                <w:rFonts w:ascii="宋体" w:hAnsi="宋体" w:cs="宋体" w:hint="eastAsia"/>
                <w:b/>
                <w:szCs w:val="21"/>
              </w:rPr>
              <w:t>分值</w:t>
            </w:r>
          </w:p>
        </w:tc>
      </w:tr>
      <w:tr w:rsidR="00B63BA8" w14:paraId="3C19E627" w14:textId="77777777">
        <w:trPr>
          <w:trHeight w:val="20"/>
        </w:trPr>
        <w:tc>
          <w:tcPr>
            <w:tcW w:w="814" w:type="dxa"/>
            <w:vAlign w:val="center"/>
          </w:tcPr>
          <w:p w14:paraId="15420C52" w14:textId="77777777" w:rsidR="00B63BA8" w:rsidRDefault="00000000">
            <w:pPr>
              <w:spacing w:line="400" w:lineRule="exact"/>
              <w:jc w:val="center"/>
              <w:rPr>
                <w:rFonts w:ascii="宋体" w:hAnsi="宋体" w:cs="宋体"/>
                <w:bCs/>
                <w:szCs w:val="21"/>
              </w:rPr>
            </w:pPr>
            <w:r>
              <w:rPr>
                <w:rFonts w:ascii="宋体" w:hAnsi="宋体" w:cs="宋体" w:hint="eastAsia"/>
                <w:bCs/>
                <w:szCs w:val="21"/>
              </w:rPr>
              <w:t>1</w:t>
            </w:r>
          </w:p>
        </w:tc>
        <w:tc>
          <w:tcPr>
            <w:tcW w:w="1559" w:type="dxa"/>
            <w:vAlign w:val="center"/>
          </w:tcPr>
          <w:p w14:paraId="21DF5D50" w14:textId="77777777" w:rsidR="00B63BA8" w:rsidRDefault="00000000">
            <w:pPr>
              <w:spacing w:line="400" w:lineRule="exact"/>
              <w:jc w:val="center"/>
              <w:rPr>
                <w:rFonts w:ascii="宋体" w:hAnsi="宋体" w:cs="宋体"/>
                <w:bCs/>
                <w:szCs w:val="21"/>
              </w:rPr>
            </w:pPr>
            <w:r>
              <w:rPr>
                <w:rFonts w:ascii="宋体" w:hAnsi="宋体" w:cs="宋体" w:hint="eastAsia"/>
                <w:bCs/>
                <w:szCs w:val="21"/>
              </w:rPr>
              <w:t>报价分</w:t>
            </w:r>
          </w:p>
        </w:tc>
        <w:tc>
          <w:tcPr>
            <w:tcW w:w="6097" w:type="dxa"/>
            <w:vAlign w:val="center"/>
          </w:tcPr>
          <w:p w14:paraId="110B9065"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3AF2D5D"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26C04E0"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3）本项目属于专门面向中小微企业采购的项目，供应商应为中型企业、小型企业、微型企业、监狱企业、残疾人福利性单位，并根据《政府采购促进中小企业发展管理办法》（财库[2020]46号）中《中小企业声明函》格式要求填报及提供声明函原件或《残疾人福利性单位声明函》原件或属于监狱企业的证明文件复印件，否则响应无效。价格评审时，参加本次项目投标的供应商不重复享受政策，其评审报价=</w:t>
            </w:r>
            <w:r>
              <w:rPr>
                <w:rFonts w:hAnsi="宋体" w:hint="eastAsia"/>
              </w:rPr>
              <w:t>投标报价</w:t>
            </w:r>
            <w:r>
              <w:rPr>
                <w:rFonts w:ascii="宋体" w:hAnsi="宋体" w:cs="宋体" w:hint="eastAsia"/>
                <w:bCs/>
                <w:szCs w:val="21"/>
              </w:rPr>
              <w:t>。</w:t>
            </w:r>
          </w:p>
          <w:p w14:paraId="3503F924"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（4）本国产品政策性扣除计算方法。</w:t>
            </w:r>
          </w:p>
          <w:p w14:paraId="7479A5FA"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1）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9E16818"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7635FB9"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3）供应商在其投标文件中提供《关于符合本国产品标准的</w:t>
            </w:r>
            <w:r>
              <w:rPr>
                <w:rFonts w:ascii="宋体" w:hAnsi="宋体" w:cs="宋体" w:hint="eastAsia"/>
                <w:bCs/>
                <w:szCs w:val="21"/>
              </w:rPr>
              <w:lastRenderedPageBreak/>
              <w:t>声明函》或财政部会同有关部门规定的有关证明文件，出具符合要求的《声明函》或有关证明文件的，该产品视为本国产品。</w:t>
            </w:r>
          </w:p>
          <w:p w14:paraId="1A5C118E"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4）如果所有参与竞争的供应商均可享受本国产品价格评审优惠，则统一不进行价格扣除。</w:t>
            </w:r>
          </w:p>
          <w:p w14:paraId="591A23CA"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5）符合本国产品折扣计算的，用扣除后的价格参加评审。即评审价=投标报价－本国产品折扣，除上述情况外，</w:t>
            </w:r>
            <w:bookmarkStart w:id="42" w:name="OLE_LINK2"/>
            <w:r>
              <w:rPr>
                <w:rFonts w:ascii="宋体" w:hAnsi="宋体" w:cs="宋体" w:hint="eastAsia"/>
                <w:bCs/>
                <w:szCs w:val="21"/>
              </w:rPr>
              <w:t>评审价</w:t>
            </w:r>
            <w:bookmarkEnd w:id="42"/>
            <w:r>
              <w:rPr>
                <w:rFonts w:ascii="宋体" w:hAnsi="宋体" w:cs="宋体" w:hint="eastAsia"/>
                <w:bCs/>
                <w:szCs w:val="21"/>
              </w:rPr>
              <w:t>=投标报价。</w:t>
            </w:r>
          </w:p>
          <w:p w14:paraId="5ADBE6DB"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（5）以进入比较与评价环节的最低的评审价为基准价，基准价得分为10分。</w:t>
            </w:r>
          </w:p>
          <w:p w14:paraId="41343DAB" w14:textId="77777777" w:rsidR="00B63BA8" w:rsidRDefault="00000000">
            <w:pPr>
              <w:spacing w:line="400" w:lineRule="exact"/>
              <w:ind w:firstLine="420"/>
              <w:rPr>
                <w:rFonts w:ascii="宋体" w:hAnsi="宋体" w:cs="宋体"/>
                <w:bCs/>
                <w:szCs w:val="21"/>
              </w:rPr>
            </w:pPr>
            <w:r>
              <w:rPr>
                <w:rFonts w:ascii="宋体" w:hAnsi="宋体" w:cs="宋体" w:hint="eastAsia"/>
                <w:bCs/>
                <w:szCs w:val="21"/>
              </w:rPr>
              <w:t>（6）价格分计算公式：</w:t>
            </w:r>
          </w:p>
          <w:p w14:paraId="0C2EA85C" w14:textId="77777777" w:rsidR="00B63BA8" w:rsidRDefault="00000000">
            <w:pPr>
              <w:spacing w:line="400" w:lineRule="exact"/>
              <w:jc w:val="center"/>
              <w:rPr>
                <w:rFonts w:ascii="宋体" w:hAnsi="宋体" w:cs="宋体"/>
                <w:bCs/>
                <w:szCs w:val="21"/>
              </w:rPr>
            </w:pPr>
            <w:r>
              <w:rPr>
                <w:rFonts w:ascii="宋体" w:hAnsi="宋体" w:cs="宋体" w:hint="eastAsia"/>
                <w:bCs/>
                <w:szCs w:val="21"/>
              </w:rPr>
              <w:t>报价得分=（基准价/评标报价）×10分</w:t>
            </w:r>
          </w:p>
        </w:tc>
        <w:tc>
          <w:tcPr>
            <w:tcW w:w="1384" w:type="dxa"/>
            <w:vAlign w:val="center"/>
          </w:tcPr>
          <w:p w14:paraId="74FD7FBA" w14:textId="77777777" w:rsidR="00B63BA8" w:rsidRDefault="00000000">
            <w:pPr>
              <w:spacing w:line="400" w:lineRule="exact"/>
              <w:jc w:val="center"/>
              <w:rPr>
                <w:rFonts w:ascii="宋体" w:hAnsi="宋体" w:cs="宋体"/>
                <w:bCs/>
                <w:szCs w:val="21"/>
              </w:rPr>
            </w:pPr>
            <w:r>
              <w:rPr>
                <w:rFonts w:ascii="宋体" w:hAnsi="宋体" w:cs="宋体" w:hint="eastAsia"/>
                <w:bCs/>
                <w:szCs w:val="21"/>
              </w:rPr>
              <w:lastRenderedPageBreak/>
              <w:t>10分</w:t>
            </w:r>
          </w:p>
        </w:tc>
      </w:tr>
      <w:tr w:rsidR="00B63BA8" w14:paraId="4216EF6B" w14:textId="77777777">
        <w:trPr>
          <w:trHeight w:val="20"/>
        </w:trPr>
        <w:tc>
          <w:tcPr>
            <w:tcW w:w="814" w:type="dxa"/>
            <w:vAlign w:val="center"/>
          </w:tcPr>
          <w:p w14:paraId="489F2914" w14:textId="77777777" w:rsidR="00B63BA8" w:rsidRDefault="00000000">
            <w:pPr>
              <w:spacing w:line="400" w:lineRule="exact"/>
              <w:jc w:val="center"/>
              <w:rPr>
                <w:rFonts w:ascii="宋体" w:hAnsi="宋体" w:cs="宋体"/>
                <w:b/>
                <w:szCs w:val="21"/>
              </w:rPr>
            </w:pPr>
            <w:r>
              <w:rPr>
                <w:rFonts w:ascii="宋体" w:hAnsi="宋体" w:cs="宋体" w:hint="eastAsia"/>
                <w:b/>
                <w:szCs w:val="21"/>
              </w:rPr>
              <w:t>2</w:t>
            </w:r>
          </w:p>
        </w:tc>
        <w:tc>
          <w:tcPr>
            <w:tcW w:w="1559" w:type="dxa"/>
            <w:vAlign w:val="center"/>
          </w:tcPr>
          <w:p w14:paraId="1CF7C5F9" w14:textId="77777777" w:rsidR="00B63BA8" w:rsidRDefault="00000000">
            <w:pPr>
              <w:spacing w:line="400" w:lineRule="exact"/>
              <w:jc w:val="center"/>
              <w:rPr>
                <w:rFonts w:ascii="宋体" w:hAnsi="宋体" w:cs="宋体"/>
                <w:b/>
                <w:szCs w:val="21"/>
              </w:rPr>
            </w:pPr>
            <w:r>
              <w:rPr>
                <w:rFonts w:ascii="宋体" w:hAnsi="宋体" w:cs="宋体" w:hint="eastAsia"/>
                <w:b/>
                <w:szCs w:val="21"/>
              </w:rPr>
              <w:t>技术分</w:t>
            </w:r>
          </w:p>
        </w:tc>
        <w:tc>
          <w:tcPr>
            <w:tcW w:w="6097" w:type="dxa"/>
            <w:vAlign w:val="center"/>
          </w:tcPr>
          <w:p w14:paraId="6872B5E6" w14:textId="77777777" w:rsidR="00B63BA8" w:rsidRDefault="00000000">
            <w:pPr>
              <w:widowControl/>
              <w:spacing w:line="400" w:lineRule="exact"/>
              <w:jc w:val="center"/>
              <w:rPr>
                <w:rFonts w:ascii="宋体" w:hAnsi="宋体" w:cs="宋体"/>
                <w:b/>
                <w:szCs w:val="21"/>
              </w:rPr>
            </w:pPr>
            <w:r>
              <w:rPr>
                <w:rFonts w:ascii="宋体" w:hAnsi="宋体" w:cs="宋体" w:hint="eastAsia"/>
                <w:b/>
                <w:szCs w:val="21"/>
              </w:rPr>
              <w:t>具体内容</w:t>
            </w:r>
          </w:p>
        </w:tc>
        <w:tc>
          <w:tcPr>
            <w:tcW w:w="1384" w:type="dxa"/>
            <w:vAlign w:val="center"/>
          </w:tcPr>
          <w:p w14:paraId="13B92D99" w14:textId="77777777" w:rsidR="00B63BA8" w:rsidRDefault="00000000">
            <w:pPr>
              <w:widowControl/>
              <w:spacing w:line="400" w:lineRule="exact"/>
              <w:jc w:val="center"/>
              <w:rPr>
                <w:rFonts w:ascii="宋体" w:hAnsi="宋体" w:cs="Tahoma"/>
                <w:b/>
                <w:szCs w:val="21"/>
              </w:rPr>
            </w:pPr>
            <w:r>
              <w:rPr>
                <w:rFonts w:ascii="宋体" w:hAnsi="宋体" w:cs="Tahoma" w:hint="eastAsia"/>
                <w:b/>
                <w:szCs w:val="21"/>
              </w:rPr>
              <w:t>满分82分</w:t>
            </w:r>
          </w:p>
        </w:tc>
      </w:tr>
      <w:tr w:rsidR="00B63BA8" w14:paraId="54C8EA7E" w14:textId="77777777">
        <w:trPr>
          <w:trHeight w:val="20"/>
        </w:trPr>
        <w:tc>
          <w:tcPr>
            <w:tcW w:w="814" w:type="dxa"/>
            <w:vAlign w:val="center"/>
          </w:tcPr>
          <w:p w14:paraId="04EBB57D" w14:textId="77777777" w:rsidR="00B63BA8" w:rsidRDefault="00000000">
            <w:pPr>
              <w:spacing w:line="400" w:lineRule="exact"/>
              <w:jc w:val="center"/>
              <w:rPr>
                <w:rFonts w:ascii="宋体" w:hAnsi="宋体" w:cs="宋体"/>
                <w:bCs/>
                <w:szCs w:val="21"/>
              </w:rPr>
            </w:pPr>
            <w:r>
              <w:rPr>
                <w:rFonts w:ascii="宋体" w:hAnsi="宋体" w:cs="宋体" w:hint="eastAsia"/>
                <w:bCs/>
                <w:szCs w:val="21"/>
              </w:rPr>
              <w:t>2.1</w:t>
            </w:r>
          </w:p>
        </w:tc>
        <w:tc>
          <w:tcPr>
            <w:tcW w:w="1559" w:type="dxa"/>
            <w:vAlign w:val="center"/>
          </w:tcPr>
          <w:p w14:paraId="619E392D" w14:textId="77777777" w:rsidR="00B63BA8" w:rsidRDefault="00000000">
            <w:pPr>
              <w:spacing w:line="400" w:lineRule="exact"/>
              <w:jc w:val="center"/>
            </w:pPr>
            <w:r>
              <w:rPr>
                <w:rFonts w:hint="eastAsia"/>
              </w:rPr>
              <w:t>项目实施方案分</w:t>
            </w:r>
          </w:p>
        </w:tc>
        <w:tc>
          <w:tcPr>
            <w:tcW w:w="6097" w:type="dxa"/>
            <w:vAlign w:val="center"/>
          </w:tcPr>
          <w:p w14:paraId="0E04591B" w14:textId="77777777" w:rsidR="00B63BA8" w:rsidRDefault="00000000">
            <w:pPr>
              <w:spacing w:line="400" w:lineRule="exact"/>
              <w:ind w:firstLine="420"/>
              <w:rPr>
                <w:rFonts w:ascii="宋体" w:hAnsi="宋体"/>
                <w:szCs w:val="21"/>
              </w:rPr>
            </w:pPr>
            <w:r>
              <w:rPr>
                <w:rFonts w:ascii="宋体" w:hAnsi="宋体" w:hint="eastAsia"/>
                <w:szCs w:val="21"/>
              </w:rPr>
              <w:t>投标人提供的项目实施方案【配送服务方案、应急方案、项目实施内容、流程、项目人员及配送人员的组织管理架构（包括：整个项目拟投入人员的健康状况、配送人员岗位配置、配送人员培训、综合素质考核等方面）】由评标委员会成员根据评审程序、评审方法和评审标准进行独立评审评定其档次。未提供项目实施方案的不得分。</w:t>
            </w:r>
          </w:p>
          <w:p w14:paraId="57DB078C" w14:textId="77777777" w:rsidR="00B63BA8" w:rsidRDefault="00000000">
            <w:pPr>
              <w:spacing w:line="400" w:lineRule="exact"/>
              <w:ind w:firstLine="420"/>
              <w:rPr>
                <w:rFonts w:ascii="宋体" w:hAnsi="宋体"/>
                <w:szCs w:val="21"/>
              </w:rPr>
            </w:pPr>
            <w:r>
              <w:rPr>
                <w:rFonts w:ascii="宋体" w:hAnsi="宋体" w:hint="eastAsia"/>
                <w:szCs w:val="21"/>
              </w:rPr>
              <w:t>一档（7分）：管理制度简单，有配送服务方案，针对采购人实际需求描述简单，仅保证配送服务的，对试剂/耗材发生紧急事件处理预案内容差；</w:t>
            </w:r>
          </w:p>
          <w:p w14:paraId="08BD5C2E" w14:textId="77777777" w:rsidR="00B63BA8" w:rsidRDefault="00000000">
            <w:pPr>
              <w:spacing w:line="400" w:lineRule="exact"/>
              <w:ind w:firstLine="420"/>
              <w:rPr>
                <w:rFonts w:ascii="宋体" w:hAnsi="宋体"/>
                <w:szCs w:val="21"/>
              </w:rPr>
            </w:pPr>
            <w:r>
              <w:rPr>
                <w:rFonts w:ascii="宋体" w:hAnsi="宋体" w:hint="eastAsia"/>
                <w:szCs w:val="21"/>
              </w:rPr>
              <w:t>二档（14分）：项目配送供货时间安排合理，管理制度简单，配送服务方案满足要求、针对采购人实际需求描述简单，具体实施步骤和要求描述简单，能保证配送服务，对试剂/耗材发生紧急事件处理预案、但内容简单的；</w:t>
            </w:r>
          </w:p>
          <w:p w14:paraId="63860DC7" w14:textId="77777777" w:rsidR="00B63BA8" w:rsidRDefault="00000000">
            <w:pPr>
              <w:spacing w:line="400" w:lineRule="exact"/>
              <w:ind w:firstLine="420"/>
              <w:rPr>
                <w:rFonts w:ascii="宋体" w:hAnsi="宋体"/>
                <w:szCs w:val="21"/>
              </w:rPr>
            </w:pPr>
            <w:r>
              <w:rPr>
                <w:rFonts w:ascii="宋体" w:hAnsi="宋体" w:hint="eastAsia"/>
                <w:szCs w:val="21"/>
              </w:rPr>
              <w:t>三档（21分）：项目配送体系、供货时间安排合理，有完善的管理制度、配送服务方案，针对采购人实际需求描述详细，具体实施步骤和要求描述详细，在保证配送服务业务外有机动人员用于对紧急事件处理，有1个项目专职管理人员长驻采购人属地（所在市辖区），对试剂/耗材发生紧急事件处理预案内容具体，有一定针对性的；</w:t>
            </w:r>
          </w:p>
          <w:p w14:paraId="28CB668F" w14:textId="77777777" w:rsidR="00B63BA8" w:rsidRDefault="00000000">
            <w:pPr>
              <w:spacing w:line="400" w:lineRule="exact"/>
              <w:ind w:firstLine="420"/>
              <w:rPr>
                <w:rFonts w:ascii="宋体" w:hAnsi="宋体"/>
                <w:szCs w:val="21"/>
              </w:rPr>
            </w:pPr>
            <w:r>
              <w:rPr>
                <w:rFonts w:ascii="宋体" w:hAnsi="宋体" w:hint="eastAsia"/>
                <w:szCs w:val="21"/>
              </w:rPr>
              <w:t>四档（28分）：配送工作体系健全完善，配送供货时间安排合理，针对项目实际情况，能提供全面细致、可靠的管理制度、配送服务方案，描述详细，具体实施步骤和要求描述全面，可行性强，充分优于本项目需求，对医用耗材发生紧急事件处理预案内容的具体、全面，在保证配送服务业务外有机动人员用于</w:t>
            </w:r>
            <w:r>
              <w:rPr>
                <w:rFonts w:ascii="宋体" w:hAnsi="宋体" w:hint="eastAsia"/>
                <w:szCs w:val="21"/>
              </w:rPr>
              <w:lastRenderedPageBreak/>
              <w:t>对紧急事件处理，人员配备充裕，有 2 个项目专职管理人员长驻采购人属地（所在市辖区），对试剂/耗材发生紧急事件处理预案内容可行性高，方案针对性强，有重点，预案清晰且能根据具体情况做出全面细致方案且能保证试剂/耗材安全等重要因素的。</w:t>
            </w:r>
          </w:p>
        </w:tc>
        <w:tc>
          <w:tcPr>
            <w:tcW w:w="1384" w:type="dxa"/>
            <w:vAlign w:val="center"/>
          </w:tcPr>
          <w:p w14:paraId="1E2A3892" w14:textId="77777777" w:rsidR="00B63BA8" w:rsidRDefault="00000000">
            <w:pPr>
              <w:spacing w:line="400" w:lineRule="exact"/>
              <w:jc w:val="center"/>
              <w:rPr>
                <w:rFonts w:ascii="宋体" w:hAnsi="宋体" w:cs="Tahoma"/>
                <w:szCs w:val="21"/>
              </w:rPr>
            </w:pPr>
            <w:r>
              <w:rPr>
                <w:rFonts w:ascii="宋体" w:hAnsi="宋体" w:cs="Tahoma" w:hint="eastAsia"/>
                <w:szCs w:val="21"/>
              </w:rPr>
              <w:lastRenderedPageBreak/>
              <w:t>28分</w:t>
            </w:r>
          </w:p>
        </w:tc>
      </w:tr>
      <w:tr w:rsidR="00B63BA8" w14:paraId="6C0EA6E5" w14:textId="77777777">
        <w:trPr>
          <w:trHeight w:val="20"/>
        </w:trPr>
        <w:tc>
          <w:tcPr>
            <w:tcW w:w="814" w:type="dxa"/>
            <w:vAlign w:val="center"/>
          </w:tcPr>
          <w:p w14:paraId="3AD8B91E" w14:textId="77777777" w:rsidR="00B63BA8" w:rsidRDefault="00000000">
            <w:pPr>
              <w:spacing w:line="400" w:lineRule="exact"/>
              <w:jc w:val="center"/>
              <w:rPr>
                <w:rFonts w:ascii="宋体" w:hAnsi="宋体" w:cs="宋体"/>
                <w:bCs/>
                <w:szCs w:val="21"/>
              </w:rPr>
            </w:pPr>
            <w:r>
              <w:rPr>
                <w:rFonts w:ascii="宋体" w:hAnsi="宋体" w:cs="宋体" w:hint="eastAsia"/>
                <w:bCs/>
                <w:szCs w:val="21"/>
              </w:rPr>
              <w:t>2.2</w:t>
            </w:r>
          </w:p>
        </w:tc>
        <w:tc>
          <w:tcPr>
            <w:tcW w:w="1559" w:type="dxa"/>
            <w:vAlign w:val="center"/>
          </w:tcPr>
          <w:p w14:paraId="27428978" w14:textId="77777777" w:rsidR="00B63BA8" w:rsidRDefault="00000000">
            <w:pPr>
              <w:pStyle w:val="affc"/>
              <w:spacing w:line="400" w:lineRule="exact"/>
              <w:jc w:val="center"/>
            </w:pPr>
            <w:r>
              <w:rPr>
                <w:rFonts w:ascii="宋体" w:hAnsi="宋体" w:cs="宋体" w:hint="eastAsia"/>
                <w:szCs w:val="21"/>
              </w:rPr>
              <w:t>管理制度方案</w:t>
            </w:r>
          </w:p>
        </w:tc>
        <w:tc>
          <w:tcPr>
            <w:tcW w:w="6097" w:type="dxa"/>
            <w:vAlign w:val="center"/>
          </w:tcPr>
          <w:p w14:paraId="3EA084B4" w14:textId="77777777" w:rsidR="00B63BA8" w:rsidRDefault="00000000">
            <w:pPr>
              <w:spacing w:line="400" w:lineRule="exact"/>
              <w:rPr>
                <w:rFonts w:ascii="宋体" w:hAnsi="宋体" w:cs="宋体"/>
                <w:bCs/>
                <w:szCs w:val="21"/>
              </w:rPr>
            </w:pPr>
            <w:r>
              <w:rPr>
                <w:rFonts w:ascii="宋体" w:hAnsi="宋体" w:cs="宋体" w:hint="eastAsia"/>
                <w:bCs/>
                <w:szCs w:val="21"/>
              </w:rPr>
              <w:t>评委根据投标人</w:t>
            </w:r>
            <w:r>
              <w:rPr>
                <w:rFonts w:ascii="宋体" w:hAnsi="宋体" w:cs="宋体" w:hint="eastAsia"/>
                <w:szCs w:val="21"/>
              </w:rPr>
              <w:t>管理制度方案</w:t>
            </w:r>
            <w:r>
              <w:rPr>
                <w:rFonts w:ascii="宋体" w:hAnsi="宋体" w:cs="宋体" w:hint="eastAsia"/>
                <w:bCs/>
                <w:szCs w:val="21"/>
              </w:rPr>
              <w:t>（方案内容包括但不限于：①运输及交货保障制度；②工作管理制度；③应急预案制度；④冷链物流全程监控制度；⑤质量追溯与责任倒查制度；⑥风险预警与库存协同制度等）进行独立评分。未提供或达不到一档要求的，得0分。</w:t>
            </w:r>
          </w:p>
          <w:p w14:paraId="2F0FCB80" w14:textId="77777777" w:rsidR="00B63BA8" w:rsidRDefault="00000000">
            <w:pPr>
              <w:spacing w:line="400" w:lineRule="exact"/>
              <w:rPr>
                <w:rFonts w:ascii="宋体" w:hAnsi="宋体" w:cs="宋体"/>
                <w:bCs/>
                <w:szCs w:val="21"/>
              </w:rPr>
            </w:pPr>
            <w:r>
              <w:rPr>
                <w:rFonts w:ascii="宋体" w:hAnsi="宋体" w:cs="宋体" w:hint="eastAsia"/>
                <w:bCs/>
                <w:szCs w:val="21"/>
              </w:rPr>
              <w:t>一档（6分）：有管理制度方案，但对上述的管理制度方案内容未进行全部阐述；</w:t>
            </w:r>
          </w:p>
          <w:p w14:paraId="0BFECCBD" w14:textId="77777777" w:rsidR="00B63BA8" w:rsidRDefault="00000000">
            <w:pPr>
              <w:spacing w:line="400" w:lineRule="exact"/>
              <w:rPr>
                <w:rFonts w:ascii="宋体" w:hAnsi="宋体" w:cs="宋体"/>
                <w:bCs/>
                <w:szCs w:val="21"/>
              </w:rPr>
            </w:pPr>
            <w:r>
              <w:rPr>
                <w:rFonts w:ascii="宋体" w:hAnsi="宋体" w:cs="宋体" w:hint="eastAsia"/>
                <w:bCs/>
                <w:szCs w:val="21"/>
              </w:rPr>
              <w:t>二档（12分）：</w:t>
            </w:r>
            <w:r>
              <w:rPr>
                <w:rFonts w:ascii="宋体" w:hAnsi="宋体" w:cs="宋体" w:hint="eastAsia"/>
                <w:szCs w:val="21"/>
              </w:rPr>
              <w:t>管理制度方案</w:t>
            </w:r>
            <w:r>
              <w:rPr>
                <w:rFonts w:ascii="宋体" w:hAnsi="宋体" w:cs="宋体" w:hint="eastAsia"/>
                <w:bCs/>
                <w:szCs w:val="21"/>
              </w:rPr>
              <w:t>完整，对上述的管理制度方案均有阐述，有相关工作流程图，但方案未包括具体管理细节及措施的；</w:t>
            </w:r>
          </w:p>
          <w:p w14:paraId="49011CF7" w14:textId="77777777" w:rsidR="00B63BA8" w:rsidRDefault="00000000">
            <w:pPr>
              <w:spacing w:line="400" w:lineRule="exact"/>
              <w:rPr>
                <w:rFonts w:ascii="宋体" w:hAnsi="宋体" w:cs="宋体"/>
                <w:szCs w:val="21"/>
              </w:rPr>
            </w:pPr>
            <w:r>
              <w:rPr>
                <w:rFonts w:ascii="宋体" w:hAnsi="宋体" w:cs="宋体" w:hint="eastAsia"/>
                <w:bCs/>
                <w:szCs w:val="21"/>
              </w:rPr>
              <w:t>三档（18分）：</w:t>
            </w:r>
            <w:r>
              <w:rPr>
                <w:rFonts w:ascii="宋体" w:hAnsi="宋体" w:cs="宋体" w:hint="eastAsia"/>
                <w:szCs w:val="21"/>
              </w:rPr>
              <w:t>管理制度</w:t>
            </w:r>
            <w:r>
              <w:rPr>
                <w:rFonts w:ascii="宋体" w:hAnsi="宋体" w:cs="宋体" w:hint="eastAsia"/>
                <w:bCs/>
                <w:szCs w:val="21"/>
              </w:rPr>
              <w:t>方案完整清晰，方案包括具体管理细节及措施，有详细工作流程图并有可执行性，完全满足采购要求。</w:t>
            </w:r>
          </w:p>
        </w:tc>
        <w:tc>
          <w:tcPr>
            <w:tcW w:w="1384" w:type="dxa"/>
            <w:vAlign w:val="center"/>
          </w:tcPr>
          <w:p w14:paraId="4AC1134F" w14:textId="77777777" w:rsidR="00B63BA8" w:rsidRDefault="00000000">
            <w:pPr>
              <w:spacing w:line="400" w:lineRule="exact"/>
              <w:jc w:val="center"/>
              <w:rPr>
                <w:rFonts w:ascii="宋体" w:hAnsi="宋体" w:cs="Tahoma"/>
                <w:szCs w:val="21"/>
              </w:rPr>
            </w:pPr>
            <w:r>
              <w:rPr>
                <w:rFonts w:ascii="宋体" w:hAnsi="宋体" w:cs="Tahoma" w:hint="eastAsia"/>
                <w:szCs w:val="21"/>
              </w:rPr>
              <w:t>18分</w:t>
            </w:r>
          </w:p>
        </w:tc>
      </w:tr>
      <w:tr w:rsidR="00B63BA8" w14:paraId="158746ED" w14:textId="77777777">
        <w:trPr>
          <w:trHeight w:val="20"/>
        </w:trPr>
        <w:tc>
          <w:tcPr>
            <w:tcW w:w="814" w:type="dxa"/>
            <w:vAlign w:val="center"/>
          </w:tcPr>
          <w:p w14:paraId="0925A04C" w14:textId="77777777" w:rsidR="00B63BA8" w:rsidRDefault="00000000">
            <w:pPr>
              <w:spacing w:line="400" w:lineRule="exact"/>
              <w:jc w:val="center"/>
              <w:rPr>
                <w:rFonts w:ascii="宋体" w:hAnsi="宋体" w:cs="宋体"/>
                <w:bCs/>
                <w:szCs w:val="21"/>
              </w:rPr>
            </w:pPr>
            <w:r>
              <w:rPr>
                <w:rFonts w:ascii="宋体" w:hAnsi="宋体" w:cs="宋体" w:hint="eastAsia"/>
                <w:bCs/>
                <w:szCs w:val="21"/>
              </w:rPr>
              <w:t>2.3</w:t>
            </w:r>
          </w:p>
        </w:tc>
        <w:tc>
          <w:tcPr>
            <w:tcW w:w="1559" w:type="dxa"/>
            <w:vAlign w:val="center"/>
          </w:tcPr>
          <w:p w14:paraId="038335E4" w14:textId="77777777" w:rsidR="00B63BA8" w:rsidRDefault="00000000">
            <w:pPr>
              <w:pStyle w:val="affc"/>
              <w:spacing w:line="400" w:lineRule="exact"/>
              <w:jc w:val="center"/>
              <w:rPr>
                <w:rFonts w:ascii="宋体"/>
                <w:szCs w:val="21"/>
              </w:rPr>
            </w:pPr>
            <w:r>
              <w:rPr>
                <w:rFonts w:ascii="宋体" w:hAnsi="宋体" w:cs="宋体" w:hint="eastAsia"/>
                <w:szCs w:val="21"/>
              </w:rPr>
              <w:t>质量保证措施</w:t>
            </w:r>
          </w:p>
        </w:tc>
        <w:tc>
          <w:tcPr>
            <w:tcW w:w="6097" w:type="dxa"/>
            <w:vAlign w:val="center"/>
          </w:tcPr>
          <w:p w14:paraId="5BB71ABB" w14:textId="77777777" w:rsidR="00B63BA8" w:rsidRDefault="00000000">
            <w:pPr>
              <w:spacing w:line="400" w:lineRule="exact"/>
              <w:rPr>
                <w:rFonts w:ascii="宋体" w:hAnsi="宋体" w:cs="宋体"/>
                <w:szCs w:val="21"/>
              </w:rPr>
            </w:pPr>
            <w:r>
              <w:rPr>
                <w:rFonts w:ascii="宋体" w:hAnsi="宋体" w:cs="宋体" w:hint="eastAsia"/>
                <w:bCs/>
                <w:szCs w:val="21"/>
              </w:rPr>
              <w:t>评委</w:t>
            </w:r>
            <w:r>
              <w:rPr>
                <w:rFonts w:ascii="宋体" w:hAnsi="宋体" w:cs="宋体" w:hint="eastAsia"/>
                <w:szCs w:val="21"/>
              </w:rPr>
              <w:t>根据投标人质量保证措施（内容包含但不限于：制定质量管理体系和执行标准，对目标、要点、措施等方面进行的解释，满足本项目质量管理的要求。未提供或达不到一档要求的为0分。</w:t>
            </w:r>
          </w:p>
          <w:p w14:paraId="1A896CE6" w14:textId="77777777" w:rsidR="00B63BA8" w:rsidRDefault="00000000">
            <w:pPr>
              <w:spacing w:line="400" w:lineRule="exact"/>
              <w:rPr>
                <w:rFonts w:ascii="宋体" w:hAnsi="宋体" w:cs="宋体"/>
                <w:szCs w:val="21"/>
              </w:rPr>
            </w:pPr>
            <w:r>
              <w:rPr>
                <w:rFonts w:ascii="宋体" w:hAnsi="宋体" w:cs="宋体" w:hint="eastAsia"/>
                <w:szCs w:val="21"/>
              </w:rPr>
              <w:t>一档（6分）有质量控制方案</w:t>
            </w:r>
            <w:r>
              <w:rPr>
                <w:rFonts w:ascii="宋体" w:hAnsi="宋体" w:cs="宋体" w:hint="eastAsia"/>
                <w:bCs/>
                <w:szCs w:val="21"/>
              </w:rPr>
              <w:t>，但对上述</w:t>
            </w:r>
            <w:r>
              <w:rPr>
                <w:rFonts w:ascii="宋体" w:hAnsi="宋体" w:cs="宋体" w:hint="eastAsia"/>
                <w:szCs w:val="21"/>
              </w:rPr>
              <w:t>质量保证措施</w:t>
            </w:r>
            <w:r>
              <w:rPr>
                <w:rFonts w:ascii="宋体" w:hAnsi="宋体" w:cs="宋体" w:hint="eastAsia"/>
                <w:bCs/>
                <w:szCs w:val="21"/>
              </w:rPr>
              <w:t>方案内容未进行全部阐述</w:t>
            </w:r>
            <w:r>
              <w:rPr>
                <w:rFonts w:ascii="宋体" w:hAnsi="宋体" w:cs="宋体" w:hint="eastAsia"/>
                <w:szCs w:val="21"/>
              </w:rPr>
              <w:t>；</w:t>
            </w:r>
          </w:p>
          <w:p w14:paraId="25237BCA" w14:textId="77777777" w:rsidR="00B63BA8" w:rsidRDefault="00000000">
            <w:pPr>
              <w:spacing w:line="400" w:lineRule="exact"/>
              <w:rPr>
                <w:rFonts w:ascii="宋体" w:hAnsi="宋体" w:cs="宋体"/>
                <w:szCs w:val="21"/>
              </w:rPr>
            </w:pPr>
            <w:r>
              <w:rPr>
                <w:rFonts w:ascii="宋体" w:hAnsi="宋体" w:cs="宋体" w:hint="eastAsia"/>
                <w:szCs w:val="21"/>
              </w:rPr>
              <w:t>二档（12分）有完整的质量管理体系、执行标准、应对措施</w:t>
            </w:r>
            <w:r>
              <w:rPr>
                <w:rFonts w:ascii="宋体" w:hAnsi="宋体" w:cs="宋体" w:hint="eastAsia"/>
                <w:bCs/>
                <w:szCs w:val="21"/>
              </w:rPr>
              <w:t>，有相关工作流程图</w:t>
            </w:r>
            <w:r>
              <w:rPr>
                <w:rFonts w:ascii="宋体" w:hAnsi="宋体" w:cs="宋体" w:hint="eastAsia"/>
                <w:szCs w:val="21"/>
              </w:rPr>
              <w:t>，满足质量管理的基本要求；</w:t>
            </w:r>
          </w:p>
          <w:p w14:paraId="5D50ABC1" w14:textId="77777777" w:rsidR="00B63BA8" w:rsidRDefault="00000000">
            <w:pPr>
              <w:spacing w:line="400" w:lineRule="exact"/>
              <w:rPr>
                <w:rFonts w:ascii="宋体" w:hAnsi="宋体" w:cs="宋体"/>
                <w:szCs w:val="21"/>
              </w:rPr>
            </w:pPr>
            <w:r>
              <w:rPr>
                <w:rFonts w:ascii="宋体" w:hAnsi="宋体" w:cs="宋体" w:hint="eastAsia"/>
                <w:szCs w:val="21"/>
              </w:rPr>
              <w:t>三档（18分）有具体的质量管理体系、执行标准、应对措施、质量检测方案，对本项目质量控制要求把握准确，质量检测方案科学合理，有明确的内部质量管理奖罚措施；有具体质量控制方案，控制目标、管理制度和措施；且制度完善，措施有效到位</w:t>
            </w:r>
            <w:r>
              <w:rPr>
                <w:rFonts w:ascii="宋体" w:hAnsi="宋体" w:cs="宋体" w:hint="eastAsia"/>
                <w:bCs/>
                <w:szCs w:val="21"/>
              </w:rPr>
              <w:t>；有详细工作流程图并有可执行性</w:t>
            </w:r>
            <w:r>
              <w:rPr>
                <w:rFonts w:ascii="宋体" w:hAnsi="宋体" w:cs="宋体" w:hint="eastAsia"/>
                <w:szCs w:val="21"/>
              </w:rPr>
              <w:t>。</w:t>
            </w:r>
          </w:p>
        </w:tc>
        <w:tc>
          <w:tcPr>
            <w:tcW w:w="1384" w:type="dxa"/>
            <w:vAlign w:val="center"/>
          </w:tcPr>
          <w:p w14:paraId="7AD9EDDE" w14:textId="77777777" w:rsidR="00B63BA8" w:rsidRDefault="00000000">
            <w:pPr>
              <w:spacing w:line="400" w:lineRule="exact"/>
              <w:jc w:val="center"/>
              <w:rPr>
                <w:rFonts w:ascii="宋体" w:hAnsi="宋体"/>
                <w:szCs w:val="21"/>
              </w:rPr>
            </w:pPr>
            <w:r>
              <w:rPr>
                <w:rFonts w:ascii="宋体" w:hAnsi="宋体" w:hint="eastAsia"/>
                <w:szCs w:val="21"/>
              </w:rPr>
              <w:t>18分</w:t>
            </w:r>
          </w:p>
        </w:tc>
      </w:tr>
      <w:tr w:rsidR="00B63BA8" w14:paraId="550DFF98" w14:textId="77777777">
        <w:trPr>
          <w:trHeight w:val="20"/>
        </w:trPr>
        <w:tc>
          <w:tcPr>
            <w:tcW w:w="814" w:type="dxa"/>
            <w:vAlign w:val="center"/>
          </w:tcPr>
          <w:p w14:paraId="01B8AD85" w14:textId="77777777" w:rsidR="00B63BA8" w:rsidRDefault="00000000">
            <w:pPr>
              <w:spacing w:line="400" w:lineRule="exact"/>
              <w:jc w:val="center"/>
              <w:rPr>
                <w:rFonts w:ascii="宋体" w:hAnsi="宋体" w:cs="宋体"/>
                <w:bCs/>
                <w:szCs w:val="21"/>
              </w:rPr>
            </w:pPr>
            <w:r>
              <w:rPr>
                <w:rFonts w:ascii="宋体" w:hAnsi="宋体" w:cs="宋体" w:hint="eastAsia"/>
                <w:bCs/>
                <w:szCs w:val="21"/>
              </w:rPr>
              <w:t>2.4</w:t>
            </w:r>
          </w:p>
        </w:tc>
        <w:tc>
          <w:tcPr>
            <w:tcW w:w="1559" w:type="dxa"/>
            <w:vAlign w:val="center"/>
          </w:tcPr>
          <w:p w14:paraId="24E57C5E" w14:textId="77777777" w:rsidR="00B63BA8" w:rsidRDefault="00000000">
            <w:pPr>
              <w:spacing w:line="400" w:lineRule="exact"/>
              <w:jc w:val="center"/>
              <w:rPr>
                <w:rFonts w:ascii="宋体" w:hAnsi="宋体" w:cs="宋体"/>
                <w:szCs w:val="21"/>
              </w:rPr>
            </w:pPr>
            <w:r>
              <w:rPr>
                <w:rFonts w:ascii="宋体" w:hAnsi="宋体" w:cs="宋体" w:hint="eastAsia"/>
                <w:szCs w:val="21"/>
              </w:rPr>
              <w:t>售后服务方案</w:t>
            </w:r>
          </w:p>
        </w:tc>
        <w:tc>
          <w:tcPr>
            <w:tcW w:w="6097" w:type="dxa"/>
            <w:vAlign w:val="center"/>
          </w:tcPr>
          <w:p w14:paraId="12E0ECB5" w14:textId="77777777" w:rsidR="00B63BA8" w:rsidRDefault="00000000">
            <w:pPr>
              <w:pStyle w:val="af6"/>
              <w:widowControl/>
              <w:spacing w:before="0" w:beforeAutospacing="0" w:after="0" w:afterAutospacing="0" w:line="400" w:lineRule="exact"/>
              <w:ind w:firstLine="420"/>
              <w:rPr>
                <w:rFonts w:ascii="宋体" w:hAnsi="宋体" w:cs="宋体"/>
                <w:sz w:val="21"/>
                <w:szCs w:val="21"/>
              </w:rPr>
            </w:pPr>
            <w:r>
              <w:rPr>
                <w:rFonts w:ascii="宋体" w:hAnsi="宋体" w:cs="宋体" w:hint="eastAsia"/>
                <w:sz w:val="21"/>
                <w:szCs w:val="21"/>
              </w:rPr>
              <w:t>由评委根据投标人提供的售后服务方案（如对接方案、供货产品质量保障方案、产品质量问题处理、产品运输及保存、售后服务人员的投入和安排及相关专业技术能力经验、供货产品后期使用各环节的质量和使用效果的其他相关服务方案等）进行评定。未提供或达不到一档要求的，得0分。</w:t>
            </w:r>
          </w:p>
          <w:p w14:paraId="59E59BF7" w14:textId="77777777" w:rsidR="00B63BA8" w:rsidRDefault="00000000">
            <w:pPr>
              <w:pStyle w:val="af6"/>
              <w:widowControl/>
              <w:spacing w:before="0" w:beforeAutospacing="0" w:after="0" w:afterAutospacing="0" w:line="400" w:lineRule="exact"/>
              <w:ind w:firstLine="420"/>
              <w:rPr>
                <w:rFonts w:ascii="宋体" w:hAnsi="宋体" w:cs="宋体"/>
                <w:sz w:val="21"/>
                <w:szCs w:val="21"/>
              </w:rPr>
            </w:pPr>
            <w:r>
              <w:rPr>
                <w:rFonts w:ascii="宋体" w:hAnsi="宋体" w:cs="宋体" w:hint="eastAsia"/>
                <w:sz w:val="21"/>
                <w:szCs w:val="21"/>
              </w:rPr>
              <w:t>一档（6分）：对接方案、供货产品质量保障方案、产品质</w:t>
            </w:r>
            <w:r>
              <w:rPr>
                <w:rFonts w:ascii="宋体" w:hAnsi="宋体" w:cs="宋体" w:hint="eastAsia"/>
                <w:sz w:val="21"/>
                <w:szCs w:val="21"/>
              </w:rPr>
              <w:lastRenderedPageBreak/>
              <w:t>量问题处理、产品运输及保存、售后服务人员的投入和安排及相关专业技术能力经验、供货产品后期使用各环节的质量和使用效果的其他相关服务方案内容不齐全的。</w:t>
            </w:r>
          </w:p>
          <w:p w14:paraId="589D461E" w14:textId="77777777" w:rsidR="00B63BA8" w:rsidRDefault="00000000">
            <w:pPr>
              <w:pStyle w:val="af6"/>
              <w:widowControl/>
              <w:spacing w:before="0" w:beforeAutospacing="0" w:after="0" w:afterAutospacing="0" w:line="400" w:lineRule="exact"/>
              <w:ind w:firstLine="420"/>
              <w:rPr>
                <w:rFonts w:ascii="宋体" w:hAnsi="宋体" w:cs="宋体"/>
                <w:sz w:val="21"/>
                <w:szCs w:val="21"/>
              </w:rPr>
            </w:pPr>
            <w:r>
              <w:rPr>
                <w:rFonts w:ascii="宋体" w:hAnsi="宋体" w:cs="宋体" w:hint="eastAsia"/>
                <w:sz w:val="21"/>
                <w:szCs w:val="21"/>
              </w:rPr>
              <w:t>二档（12分）：对接方案、供货产品质量保障方案、产品质量问题处理、产品运输及保存、售后服务人员的投入和安排及相关专业技术能力经验、供货产品后期使用各环节的质量和使用效果的其他相关服务方案内容齐全，方案有可行性（无明显错误）。</w:t>
            </w:r>
          </w:p>
          <w:p w14:paraId="2497E29D" w14:textId="77777777" w:rsidR="00B63BA8" w:rsidRDefault="00000000">
            <w:pPr>
              <w:pStyle w:val="af6"/>
              <w:widowControl/>
              <w:spacing w:before="0" w:beforeAutospacing="0" w:after="0" w:afterAutospacing="0" w:line="400" w:lineRule="exact"/>
              <w:ind w:firstLine="420"/>
              <w:rPr>
                <w:rFonts w:ascii="宋体" w:hAnsi="宋体" w:cs="宋体"/>
                <w:szCs w:val="21"/>
              </w:rPr>
            </w:pPr>
            <w:r>
              <w:rPr>
                <w:rFonts w:ascii="宋体" w:hAnsi="宋体" w:cs="宋体" w:hint="eastAsia"/>
                <w:sz w:val="21"/>
                <w:szCs w:val="21"/>
              </w:rPr>
              <w:t>三档（18分）：对接方案、供货产品质量保障方案、产品质量问题处理、产品运输及保存、售后服务人员的投入和安排及相关专业技术能力经验、供货产品后期使用各环节的质量和使用效果的其他相关服务方案内容齐全，方案有可行性（无明显错误），有对应售后环节的应急措施，有有利于采购项目实施的内容或合理性建议的。</w:t>
            </w:r>
          </w:p>
        </w:tc>
        <w:tc>
          <w:tcPr>
            <w:tcW w:w="1384" w:type="dxa"/>
            <w:vAlign w:val="center"/>
          </w:tcPr>
          <w:p w14:paraId="71DD6238" w14:textId="77777777" w:rsidR="00B63BA8" w:rsidRDefault="00000000">
            <w:pPr>
              <w:spacing w:line="400" w:lineRule="exact"/>
              <w:jc w:val="center"/>
              <w:rPr>
                <w:rFonts w:ascii="宋体" w:hAnsi="宋体"/>
                <w:szCs w:val="21"/>
              </w:rPr>
            </w:pPr>
            <w:r>
              <w:rPr>
                <w:rFonts w:ascii="宋体" w:hAnsi="宋体" w:cs="宋体" w:hint="eastAsia"/>
                <w:szCs w:val="21"/>
              </w:rPr>
              <w:lastRenderedPageBreak/>
              <w:t>18分</w:t>
            </w:r>
          </w:p>
        </w:tc>
      </w:tr>
      <w:tr w:rsidR="00B63BA8" w14:paraId="6D9FECAC" w14:textId="77777777">
        <w:trPr>
          <w:trHeight w:val="20"/>
        </w:trPr>
        <w:tc>
          <w:tcPr>
            <w:tcW w:w="814" w:type="dxa"/>
            <w:vAlign w:val="center"/>
          </w:tcPr>
          <w:p w14:paraId="151350CC" w14:textId="77777777" w:rsidR="00B63BA8" w:rsidRDefault="00000000">
            <w:pPr>
              <w:widowControl/>
              <w:spacing w:line="400" w:lineRule="exact"/>
              <w:jc w:val="center"/>
              <w:rPr>
                <w:rFonts w:ascii="宋体" w:hAnsi="宋体" w:cs="宋体"/>
                <w:b/>
                <w:bCs/>
                <w:szCs w:val="21"/>
              </w:rPr>
            </w:pPr>
            <w:r>
              <w:rPr>
                <w:rFonts w:ascii="宋体" w:hAnsi="宋体" w:cs="宋体" w:hint="eastAsia"/>
                <w:b/>
                <w:bCs/>
                <w:szCs w:val="21"/>
              </w:rPr>
              <w:t>3</w:t>
            </w:r>
          </w:p>
        </w:tc>
        <w:tc>
          <w:tcPr>
            <w:tcW w:w="1559" w:type="dxa"/>
            <w:vAlign w:val="center"/>
          </w:tcPr>
          <w:p w14:paraId="210F6F23" w14:textId="77777777" w:rsidR="00B63BA8" w:rsidRDefault="00000000">
            <w:pPr>
              <w:widowControl/>
              <w:spacing w:line="400" w:lineRule="exact"/>
              <w:jc w:val="center"/>
              <w:rPr>
                <w:rFonts w:ascii="宋体" w:hAnsi="宋体" w:cs="宋体"/>
                <w:b/>
                <w:bCs/>
                <w:szCs w:val="21"/>
              </w:rPr>
            </w:pPr>
            <w:r>
              <w:rPr>
                <w:rFonts w:ascii="宋体" w:hAnsi="宋体" w:cs="宋体" w:hint="eastAsia"/>
                <w:b/>
                <w:bCs/>
                <w:szCs w:val="21"/>
              </w:rPr>
              <w:t>商务分</w:t>
            </w:r>
          </w:p>
        </w:tc>
        <w:tc>
          <w:tcPr>
            <w:tcW w:w="6097" w:type="dxa"/>
            <w:vAlign w:val="center"/>
          </w:tcPr>
          <w:p w14:paraId="68276110" w14:textId="77777777" w:rsidR="00B63BA8" w:rsidRDefault="00000000">
            <w:pPr>
              <w:widowControl/>
              <w:spacing w:line="400" w:lineRule="exact"/>
              <w:jc w:val="center"/>
              <w:rPr>
                <w:rFonts w:ascii="宋体" w:hAnsi="宋体" w:cs="宋体"/>
                <w:b/>
                <w:bCs/>
                <w:szCs w:val="21"/>
              </w:rPr>
            </w:pPr>
            <w:r>
              <w:rPr>
                <w:rFonts w:ascii="宋体" w:hAnsi="宋体" w:cs="宋体" w:hint="eastAsia"/>
                <w:b/>
                <w:bCs/>
                <w:szCs w:val="21"/>
              </w:rPr>
              <w:t>具体内容</w:t>
            </w:r>
          </w:p>
        </w:tc>
        <w:tc>
          <w:tcPr>
            <w:tcW w:w="1384" w:type="dxa"/>
            <w:vAlign w:val="center"/>
          </w:tcPr>
          <w:p w14:paraId="49C38A5D" w14:textId="77777777" w:rsidR="00B63BA8" w:rsidRDefault="00000000">
            <w:pPr>
              <w:widowControl/>
              <w:spacing w:line="400" w:lineRule="exact"/>
              <w:jc w:val="center"/>
              <w:rPr>
                <w:rFonts w:ascii="宋体" w:hAnsi="宋体" w:cs="宋体"/>
                <w:b/>
                <w:bCs/>
                <w:szCs w:val="21"/>
              </w:rPr>
            </w:pPr>
            <w:r>
              <w:rPr>
                <w:rFonts w:ascii="宋体" w:hAnsi="宋体" w:cs="Tahoma" w:hint="eastAsia"/>
                <w:b/>
                <w:bCs/>
                <w:szCs w:val="21"/>
              </w:rPr>
              <w:t>满分8分</w:t>
            </w:r>
          </w:p>
        </w:tc>
      </w:tr>
      <w:tr w:rsidR="00B63BA8" w14:paraId="51B260D0" w14:textId="77777777">
        <w:trPr>
          <w:trHeight w:val="20"/>
        </w:trPr>
        <w:tc>
          <w:tcPr>
            <w:tcW w:w="814" w:type="dxa"/>
            <w:vAlign w:val="center"/>
          </w:tcPr>
          <w:p w14:paraId="2B4768FD" w14:textId="77777777" w:rsidR="00B63BA8" w:rsidRDefault="00000000">
            <w:pPr>
              <w:widowControl/>
              <w:spacing w:line="400" w:lineRule="exact"/>
              <w:jc w:val="center"/>
              <w:rPr>
                <w:rFonts w:ascii="宋体" w:hAnsi="宋体" w:cs="宋体"/>
                <w:bCs/>
                <w:szCs w:val="21"/>
              </w:rPr>
            </w:pPr>
            <w:r>
              <w:rPr>
                <w:rFonts w:ascii="宋体" w:hAnsi="宋体" w:cs="宋体" w:hint="eastAsia"/>
                <w:szCs w:val="21"/>
              </w:rPr>
              <w:t>3.1</w:t>
            </w:r>
          </w:p>
        </w:tc>
        <w:tc>
          <w:tcPr>
            <w:tcW w:w="1559" w:type="dxa"/>
            <w:vAlign w:val="center"/>
          </w:tcPr>
          <w:p w14:paraId="6D9377F7" w14:textId="77777777" w:rsidR="00B63BA8" w:rsidRDefault="00000000">
            <w:pPr>
              <w:widowControl/>
              <w:spacing w:line="400" w:lineRule="exact"/>
              <w:jc w:val="center"/>
              <w:rPr>
                <w:rFonts w:ascii="宋体"/>
                <w:szCs w:val="21"/>
              </w:rPr>
            </w:pPr>
            <w:r>
              <w:rPr>
                <w:rFonts w:ascii="宋体" w:hAnsi="宋体" w:cs="宋体" w:hint="eastAsia"/>
                <w:bCs/>
                <w:szCs w:val="21"/>
              </w:rPr>
              <w:t>配送车辆</w:t>
            </w:r>
          </w:p>
        </w:tc>
        <w:tc>
          <w:tcPr>
            <w:tcW w:w="6097" w:type="dxa"/>
            <w:vAlign w:val="center"/>
          </w:tcPr>
          <w:p w14:paraId="4D6E3890" w14:textId="77777777" w:rsidR="00B63BA8" w:rsidRDefault="00000000">
            <w:pPr>
              <w:pStyle w:val="af6"/>
              <w:widowControl/>
              <w:spacing w:before="0" w:beforeAutospacing="0" w:after="0" w:afterAutospacing="0" w:line="400" w:lineRule="exact"/>
              <w:ind w:firstLine="420"/>
              <w:rPr>
                <w:rFonts w:ascii="宋体" w:hAnsi="宋体" w:cs="宋体"/>
                <w:bCs/>
                <w:sz w:val="21"/>
                <w:szCs w:val="21"/>
              </w:rPr>
            </w:pPr>
            <w:r>
              <w:rPr>
                <w:rFonts w:ascii="宋体" w:hAnsi="宋体" w:cs="宋体" w:hint="eastAsia"/>
                <w:bCs/>
                <w:sz w:val="21"/>
                <w:szCs w:val="21"/>
              </w:rPr>
              <w:t>投标人拟投入本项目的试剂/耗材配送车辆，每投入1辆得2分，满分6分。</w:t>
            </w:r>
          </w:p>
          <w:p w14:paraId="187CD3A4" w14:textId="77777777" w:rsidR="00B63BA8" w:rsidRDefault="00000000">
            <w:pPr>
              <w:pStyle w:val="af6"/>
              <w:widowControl/>
              <w:spacing w:before="0" w:beforeAutospacing="0" w:after="0" w:afterAutospacing="0" w:line="400" w:lineRule="exact"/>
              <w:ind w:firstLine="420"/>
              <w:rPr>
                <w:rFonts w:ascii="宋体" w:hAnsi="宋体" w:cs="宋体"/>
                <w:szCs w:val="21"/>
              </w:rPr>
            </w:pPr>
            <w:r>
              <w:rPr>
                <w:rFonts w:ascii="宋体" w:hAnsi="宋体" w:cs="宋体" w:hint="eastAsia"/>
                <w:bCs/>
                <w:sz w:val="21"/>
                <w:szCs w:val="21"/>
              </w:rPr>
              <w:t>注：以上投入车辆可以是投标人自有车辆或租赁车辆，自有车辆提供车辆行驶证或机动车登记证或购买车辆发票复印件及车辆照片作为证明材料（以上证件所有人为供应商名称或法定代表人名下)，租赁车辆提供车辆行驶证或购买发票复印件及车辆租赁合同复印件、车辆照片作为证明材料（车辆行驶证或购买发票名称为出租方，租赁期须包含本项目服务期）以上所有相关的证件资料均需有效，否则不得分]。</w:t>
            </w:r>
          </w:p>
        </w:tc>
        <w:tc>
          <w:tcPr>
            <w:tcW w:w="1384" w:type="dxa"/>
            <w:vAlign w:val="center"/>
          </w:tcPr>
          <w:p w14:paraId="07D00091" w14:textId="77777777" w:rsidR="00B63BA8" w:rsidRDefault="00000000">
            <w:pPr>
              <w:spacing w:line="400" w:lineRule="exact"/>
              <w:jc w:val="center"/>
              <w:rPr>
                <w:rFonts w:ascii="宋体" w:hAnsi="宋体"/>
                <w:szCs w:val="21"/>
              </w:rPr>
            </w:pPr>
            <w:r>
              <w:rPr>
                <w:rFonts w:ascii="宋体" w:hAnsi="宋体" w:cs="宋体" w:hint="eastAsia"/>
                <w:szCs w:val="21"/>
              </w:rPr>
              <w:t>6分</w:t>
            </w:r>
          </w:p>
        </w:tc>
      </w:tr>
      <w:tr w:rsidR="00B63BA8" w14:paraId="76DDCD81" w14:textId="77777777">
        <w:trPr>
          <w:trHeight w:val="20"/>
        </w:trPr>
        <w:tc>
          <w:tcPr>
            <w:tcW w:w="814" w:type="dxa"/>
            <w:vAlign w:val="center"/>
          </w:tcPr>
          <w:p w14:paraId="4338F6DC" w14:textId="77777777" w:rsidR="00B63BA8" w:rsidRDefault="00000000">
            <w:pPr>
              <w:widowControl/>
              <w:spacing w:line="400" w:lineRule="exact"/>
              <w:jc w:val="center"/>
              <w:rPr>
                <w:rFonts w:ascii="宋体" w:hAnsi="宋体" w:cs="宋体"/>
                <w:szCs w:val="21"/>
              </w:rPr>
            </w:pPr>
            <w:r>
              <w:rPr>
                <w:rFonts w:ascii="宋体" w:hAnsi="宋体" w:cs="宋体" w:hint="eastAsia"/>
                <w:szCs w:val="21"/>
              </w:rPr>
              <w:t>3.2</w:t>
            </w:r>
          </w:p>
        </w:tc>
        <w:tc>
          <w:tcPr>
            <w:tcW w:w="1559" w:type="dxa"/>
            <w:vAlign w:val="center"/>
          </w:tcPr>
          <w:p w14:paraId="7B6333F4" w14:textId="77777777" w:rsidR="00B63BA8" w:rsidRDefault="00000000">
            <w:pPr>
              <w:widowControl/>
              <w:spacing w:line="400" w:lineRule="exact"/>
              <w:jc w:val="center"/>
              <w:rPr>
                <w:rFonts w:ascii="宋体" w:hAnsi="宋体" w:cs="宋体"/>
                <w:bCs/>
                <w:szCs w:val="21"/>
              </w:rPr>
            </w:pPr>
            <w:r>
              <w:rPr>
                <w:rFonts w:ascii="宋体" w:hAnsi="宋体" w:cs="宋体" w:hint="eastAsia"/>
                <w:bCs/>
                <w:szCs w:val="21"/>
              </w:rPr>
              <w:t>业绩</w:t>
            </w:r>
          </w:p>
        </w:tc>
        <w:tc>
          <w:tcPr>
            <w:tcW w:w="6097" w:type="dxa"/>
          </w:tcPr>
          <w:p w14:paraId="27CD1645" w14:textId="77777777" w:rsidR="00B63BA8" w:rsidRDefault="00000000">
            <w:pPr>
              <w:pStyle w:val="af6"/>
              <w:widowControl/>
              <w:spacing w:before="0" w:beforeAutospacing="0" w:after="0" w:afterAutospacing="0" w:line="400" w:lineRule="exact"/>
              <w:ind w:firstLine="420"/>
              <w:rPr>
                <w:rFonts w:ascii="宋体" w:hAnsi="宋体"/>
                <w:szCs w:val="21"/>
              </w:rPr>
            </w:pPr>
            <w:r>
              <w:rPr>
                <w:rFonts w:ascii="宋体" w:hAnsi="宋体" w:cs="宋体" w:hint="eastAsia"/>
                <w:sz w:val="21"/>
                <w:szCs w:val="21"/>
                <w:lang w:val="zh-CN"/>
              </w:rPr>
              <w:t>202</w:t>
            </w:r>
            <w:r>
              <w:rPr>
                <w:rFonts w:ascii="宋体" w:hAnsi="宋体" w:cs="宋体" w:hint="eastAsia"/>
                <w:sz w:val="21"/>
                <w:szCs w:val="21"/>
              </w:rPr>
              <w:t>3</w:t>
            </w:r>
            <w:r>
              <w:rPr>
                <w:rFonts w:ascii="宋体" w:hAnsi="宋体" w:cs="宋体" w:hint="eastAsia"/>
                <w:sz w:val="21"/>
                <w:szCs w:val="21"/>
                <w:lang w:val="zh-CN"/>
              </w:rPr>
              <w:t>年1月1日至投标截止日期止，投标人有类似本项目业绩的，得2分。【提供合同复印件或中标（成交）通知书复印件并加盖公章】</w:t>
            </w:r>
          </w:p>
        </w:tc>
        <w:tc>
          <w:tcPr>
            <w:tcW w:w="1384" w:type="dxa"/>
            <w:vAlign w:val="center"/>
          </w:tcPr>
          <w:p w14:paraId="01DC2E03" w14:textId="77777777" w:rsidR="00B63BA8" w:rsidRDefault="00000000">
            <w:pPr>
              <w:spacing w:line="400" w:lineRule="exact"/>
              <w:jc w:val="center"/>
              <w:rPr>
                <w:rFonts w:ascii="宋体" w:hAnsi="宋体" w:cs="Tahoma"/>
                <w:szCs w:val="21"/>
              </w:rPr>
            </w:pPr>
            <w:r>
              <w:rPr>
                <w:rFonts w:ascii="宋体" w:hAnsi="宋体" w:cs="宋体" w:hint="eastAsia"/>
                <w:szCs w:val="21"/>
              </w:rPr>
              <w:t>2分</w:t>
            </w:r>
          </w:p>
        </w:tc>
      </w:tr>
      <w:tr w:rsidR="00B63BA8" w14:paraId="2E83494D" w14:textId="77777777">
        <w:trPr>
          <w:trHeight w:val="20"/>
        </w:trPr>
        <w:tc>
          <w:tcPr>
            <w:tcW w:w="814" w:type="dxa"/>
            <w:vAlign w:val="center"/>
          </w:tcPr>
          <w:p w14:paraId="3621B258" w14:textId="77777777" w:rsidR="00B63BA8" w:rsidRDefault="00000000">
            <w:pPr>
              <w:widowControl/>
              <w:spacing w:line="400" w:lineRule="exact"/>
              <w:jc w:val="center"/>
              <w:rPr>
                <w:rFonts w:ascii="宋体" w:hAnsi="宋体" w:cs="宋体"/>
                <w:b/>
                <w:bCs/>
                <w:szCs w:val="21"/>
              </w:rPr>
            </w:pPr>
            <w:r>
              <w:rPr>
                <w:rFonts w:ascii="宋体" w:hAnsi="宋体" w:cs="宋体" w:hint="eastAsia"/>
                <w:b/>
                <w:bCs/>
                <w:szCs w:val="21"/>
              </w:rPr>
              <w:t>4</w:t>
            </w:r>
          </w:p>
        </w:tc>
        <w:tc>
          <w:tcPr>
            <w:tcW w:w="1559" w:type="dxa"/>
            <w:vAlign w:val="center"/>
          </w:tcPr>
          <w:p w14:paraId="45C3BAB3" w14:textId="77777777" w:rsidR="00B63BA8" w:rsidRDefault="00000000">
            <w:pPr>
              <w:spacing w:line="400" w:lineRule="exact"/>
              <w:jc w:val="center"/>
              <w:rPr>
                <w:rFonts w:ascii="宋体" w:hAnsi="宋体" w:cs="宋体"/>
                <w:b/>
                <w:bCs/>
                <w:szCs w:val="21"/>
              </w:rPr>
            </w:pPr>
            <w:r>
              <w:rPr>
                <w:rFonts w:ascii="宋体" w:hAnsi="宋体" w:hint="eastAsia"/>
                <w:b/>
                <w:bCs/>
                <w:szCs w:val="21"/>
              </w:rPr>
              <w:t>诚信分</w:t>
            </w:r>
          </w:p>
        </w:tc>
        <w:tc>
          <w:tcPr>
            <w:tcW w:w="6097" w:type="dxa"/>
          </w:tcPr>
          <w:p w14:paraId="00DE51FA" w14:textId="77777777" w:rsidR="00B63BA8" w:rsidRDefault="00000000">
            <w:pPr>
              <w:spacing w:line="400" w:lineRule="exact"/>
              <w:ind w:firstLine="420"/>
              <w:rPr>
                <w:rFonts w:ascii="宋体" w:hAnsi="宋体" w:cs="宋体"/>
                <w:szCs w:val="21"/>
              </w:rPr>
            </w:pPr>
            <w:r>
              <w:rPr>
                <w:rFonts w:ascii="宋体" w:hAnsi="宋体" w:hint="eastAsia"/>
                <w:szCs w:val="21"/>
              </w:rPr>
              <w:t>投标人在截标日前1年内在政府采购活动中存在违约违规情形的（以财政部门出具的书面材料为评分依据），每次扣除3分，最高扣分6分。</w:t>
            </w:r>
          </w:p>
        </w:tc>
        <w:tc>
          <w:tcPr>
            <w:tcW w:w="1384" w:type="dxa"/>
            <w:vAlign w:val="center"/>
          </w:tcPr>
          <w:p w14:paraId="6BFB9B57" w14:textId="77777777" w:rsidR="00B63BA8" w:rsidRDefault="00000000">
            <w:pPr>
              <w:widowControl/>
              <w:spacing w:line="400" w:lineRule="exact"/>
              <w:jc w:val="center"/>
              <w:rPr>
                <w:rFonts w:ascii="宋体" w:hAnsi="宋体" w:cs="Tahoma"/>
                <w:szCs w:val="21"/>
              </w:rPr>
            </w:pPr>
            <w:r>
              <w:rPr>
                <w:rFonts w:ascii="宋体" w:hAnsi="宋体" w:cs="Tahoma" w:hint="eastAsia"/>
                <w:szCs w:val="21"/>
              </w:rPr>
              <w:t>-6分</w:t>
            </w:r>
          </w:p>
        </w:tc>
      </w:tr>
      <w:tr w:rsidR="00B63BA8" w14:paraId="6E6388D5" w14:textId="77777777">
        <w:trPr>
          <w:trHeight w:val="20"/>
        </w:trPr>
        <w:tc>
          <w:tcPr>
            <w:tcW w:w="8470" w:type="dxa"/>
            <w:gridSpan w:val="3"/>
            <w:vAlign w:val="center"/>
          </w:tcPr>
          <w:p w14:paraId="7D9FD52D" w14:textId="77777777" w:rsidR="00B63BA8" w:rsidRDefault="00000000">
            <w:pPr>
              <w:spacing w:line="400" w:lineRule="exact"/>
              <w:rPr>
                <w:rFonts w:ascii="宋体" w:hAnsi="宋体" w:cs="宋体"/>
                <w:bCs/>
                <w:szCs w:val="21"/>
              </w:rPr>
            </w:pPr>
            <w:r>
              <w:rPr>
                <w:rFonts w:ascii="宋体" w:hAnsi="宋体" w:cs="宋体" w:hint="eastAsia"/>
                <w:bCs/>
                <w:szCs w:val="21"/>
              </w:rPr>
              <w:t>总得分＝1＋2＋3+4</w:t>
            </w:r>
          </w:p>
        </w:tc>
        <w:tc>
          <w:tcPr>
            <w:tcW w:w="1384" w:type="dxa"/>
            <w:vAlign w:val="center"/>
          </w:tcPr>
          <w:p w14:paraId="77C2271D" w14:textId="77777777" w:rsidR="00B63BA8" w:rsidRDefault="00000000">
            <w:pPr>
              <w:spacing w:line="400" w:lineRule="exact"/>
              <w:jc w:val="center"/>
              <w:rPr>
                <w:rFonts w:ascii="宋体" w:hAnsi="宋体" w:cs="宋体"/>
                <w:bCs/>
                <w:szCs w:val="21"/>
              </w:rPr>
            </w:pPr>
            <w:r>
              <w:rPr>
                <w:rFonts w:ascii="宋体" w:hAnsi="宋体" w:cs="宋体" w:hint="eastAsia"/>
                <w:bCs/>
                <w:szCs w:val="21"/>
              </w:rPr>
              <w:t>100</w:t>
            </w:r>
          </w:p>
        </w:tc>
      </w:tr>
      <w:tr w:rsidR="00B63BA8" w14:paraId="3FF385C8" w14:textId="77777777">
        <w:trPr>
          <w:trHeight w:val="20"/>
        </w:trPr>
        <w:tc>
          <w:tcPr>
            <w:tcW w:w="9854" w:type="dxa"/>
            <w:gridSpan w:val="4"/>
            <w:vAlign w:val="center"/>
          </w:tcPr>
          <w:p w14:paraId="7B85329C" w14:textId="77777777" w:rsidR="00B63BA8" w:rsidRDefault="00000000">
            <w:pPr>
              <w:spacing w:line="400" w:lineRule="exact"/>
              <w:jc w:val="left"/>
              <w:rPr>
                <w:rFonts w:ascii="宋体" w:hAnsi="宋体" w:cs="宋体"/>
                <w:bCs/>
                <w:szCs w:val="21"/>
              </w:rPr>
            </w:pPr>
            <w:r>
              <w:rPr>
                <w:rFonts w:hint="eastAsia"/>
              </w:rPr>
              <w:t>注：计分方法按四舍五入取至百分位。</w:t>
            </w:r>
          </w:p>
        </w:tc>
      </w:tr>
      <w:tr w:rsidR="00B63BA8" w14:paraId="0C02B60F" w14:textId="77777777">
        <w:trPr>
          <w:trHeight w:val="20"/>
        </w:trPr>
        <w:tc>
          <w:tcPr>
            <w:tcW w:w="9854" w:type="dxa"/>
            <w:gridSpan w:val="4"/>
            <w:vAlign w:val="center"/>
          </w:tcPr>
          <w:p w14:paraId="7C600DEA" w14:textId="77777777" w:rsidR="00B63BA8" w:rsidRDefault="00000000">
            <w:pPr>
              <w:spacing w:line="400" w:lineRule="exact"/>
              <w:jc w:val="left"/>
            </w:pPr>
            <w:r>
              <w:rPr>
                <w:rFonts w:hAnsi="宋体" w:hint="eastAsia"/>
                <w:b/>
                <w:bCs/>
              </w:rPr>
              <w:t>本项目为服务采购项目，不涉及财政部规定的节能产品和环境标志产品。</w:t>
            </w:r>
            <w:bookmarkEnd w:id="41"/>
          </w:p>
        </w:tc>
      </w:tr>
    </w:tbl>
    <w:p w14:paraId="5F0F0E3A" w14:textId="77777777" w:rsidR="00B63BA8" w:rsidRDefault="00B63BA8">
      <w:pPr>
        <w:pStyle w:val="a9"/>
        <w:spacing w:line="360" w:lineRule="auto"/>
        <w:ind w:firstLine="420"/>
        <w:rPr>
          <w:rFonts w:hAnsi="宋体"/>
          <w:b/>
          <w:bCs/>
          <w:sz w:val="20"/>
        </w:rPr>
      </w:pPr>
    </w:p>
    <w:p w14:paraId="5FA1AA6C" w14:textId="77777777" w:rsidR="00B63BA8" w:rsidRDefault="00000000">
      <w:pPr>
        <w:pStyle w:val="a9"/>
        <w:spacing w:line="360" w:lineRule="auto"/>
        <w:ind w:firstLine="420"/>
        <w:rPr>
          <w:rFonts w:hAnsi="宋体"/>
          <w:bCs/>
          <w:u w:val="single"/>
        </w:rPr>
      </w:pPr>
      <w:r>
        <w:rPr>
          <w:rFonts w:hAnsi="宋体" w:hint="eastAsia"/>
          <w:bCs/>
          <w:u w:val="single"/>
        </w:rPr>
        <w:br w:type="page" w:clear="all"/>
      </w:r>
    </w:p>
    <w:p w14:paraId="5813EBE4" w14:textId="77777777" w:rsidR="00B63BA8" w:rsidRDefault="00000000">
      <w:pPr>
        <w:pStyle w:val="2"/>
        <w:jc w:val="center"/>
        <w:rPr>
          <w:b w:val="0"/>
          <w:sz w:val="30"/>
          <w:szCs w:val="30"/>
        </w:rPr>
      </w:pPr>
      <w:bookmarkStart w:id="43" w:name="_Toc187761568"/>
      <w:bookmarkStart w:id="44" w:name="_Toc30115"/>
      <w:bookmarkEnd w:id="40"/>
      <w:r>
        <w:rPr>
          <w:rFonts w:hint="eastAsia"/>
          <w:b w:val="0"/>
          <w:sz w:val="30"/>
          <w:szCs w:val="30"/>
        </w:rPr>
        <w:lastRenderedPageBreak/>
        <w:t>第四节中标候选人推荐原则</w:t>
      </w:r>
      <w:bookmarkEnd w:id="43"/>
      <w:bookmarkEnd w:id="44"/>
    </w:p>
    <w:p w14:paraId="0F4D70EF" w14:textId="77777777" w:rsidR="00B63BA8" w:rsidRDefault="00000000">
      <w:pPr>
        <w:pStyle w:val="a9"/>
        <w:numPr>
          <w:ilvl w:val="0"/>
          <w:numId w:val="4"/>
        </w:numPr>
        <w:spacing w:line="360" w:lineRule="auto"/>
        <w:contextualSpacing/>
        <w:rPr>
          <w:rFonts w:hAnsi="宋体"/>
          <w:b/>
          <w:bCs/>
          <w:sz w:val="24"/>
          <w:szCs w:val="24"/>
        </w:rPr>
      </w:pPr>
      <w:r>
        <w:rPr>
          <w:rFonts w:hAnsi="宋体" w:hint="eastAsia"/>
          <w:b/>
          <w:bCs/>
          <w:sz w:val="24"/>
          <w:szCs w:val="24"/>
        </w:rPr>
        <w:t>综合评分法</w:t>
      </w:r>
    </w:p>
    <w:p w14:paraId="28F231E7" w14:textId="77777777" w:rsidR="00B63BA8" w:rsidRDefault="00000000">
      <w:pPr>
        <w:pStyle w:val="a9"/>
        <w:spacing w:line="360" w:lineRule="auto"/>
        <w:ind w:firstLine="420"/>
        <w:rPr>
          <w:rFonts w:hAnsi="宋体"/>
        </w:rPr>
      </w:pPr>
      <w:r>
        <w:rPr>
          <w:rFonts w:hAnsi="宋体" w:hint="eastAsia"/>
        </w:rPr>
        <w:t>1.评标委员会将根据总得分由高到低排列次序并推荐中标候选人。总得分相同的，以投标报价（折扣率）由低到高顺序排列。得分相同且投标报价（折扣率）相同的并列，投标文件满足招标文件全部实质性要求，且按照评审因素的量化指标评审得分最高的投标人为排名第一的中标候选人。</w:t>
      </w:r>
    </w:p>
    <w:p w14:paraId="6E7143C8" w14:textId="77777777" w:rsidR="00B63BA8" w:rsidRDefault="00000000">
      <w:pPr>
        <w:pStyle w:val="a9"/>
        <w:spacing w:line="360" w:lineRule="auto"/>
        <w:ind w:firstLine="422"/>
        <w:rPr>
          <w:rFonts w:hAnsi="宋体"/>
          <w:b/>
          <w:bCs/>
        </w:rPr>
      </w:pPr>
      <w:r>
        <w:rPr>
          <w:rFonts w:hAnsi="宋体" w:cs="宋体" w:hint="eastAsia"/>
          <w:b/>
          <w:bCs/>
          <w:sz w:val="28"/>
          <w:szCs w:val="28"/>
        </w:rPr>
        <w:t>2.</w:t>
      </w:r>
      <w:r>
        <w:rPr>
          <w:rFonts w:hint="eastAsia"/>
          <w:b/>
          <w:bCs/>
          <w:sz w:val="28"/>
          <w:szCs w:val="28"/>
        </w:rPr>
        <w:t>投标人可以根据自身情况参与本项目任意一个或多个标项的投标，但同类型的标的最多只能成为其中一个标项的中标人，若某投标人同时在同类型两个或以上标项综合得分排名第一时，则按标项预算金额由大到小，试剂类：标项1→标项2；耗材类：标项3→标项5→标项4的先后顺序推荐中标候选人（即标项1优先于标项2；标项3优先于标项5，标项5优先于标项4），同一类型投标人一旦被推荐为同一类型某一标项的第一中标候选人，则在同一类型其他标项不再被推荐为中标候选人。但不同类型的供应商可以兼中，即某供应商分别投了试剂类与耗材类，分别都在不同类型中排名第一，就可以兼中试剂类与耗材类的其中某个标项。</w:t>
      </w:r>
    </w:p>
    <w:p w14:paraId="0A4239D5" w14:textId="77777777" w:rsidR="00B63BA8" w:rsidRDefault="00000000">
      <w:pPr>
        <w:pStyle w:val="a9"/>
        <w:spacing w:line="360" w:lineRule="auto"/>
        <w:ind w:firstLine="482"/>
        <w:rPr>
          <w:rFonts w:hAnsi="宋体"/>
        </w:rPr>
      </w:pPr>
      <w:r>
        <w:rPr>
          <w:rFonts w:hAnsi="宋体" w:hint="eastAsia"/>
          <w:b/>
          <w:bCs/>
          <w:sz w:val="24"/>
          <w:szCs w:val="24"/>
        </w:rPr>
        <w:t>（二）最低评标报价法</w:t>
      </w:r>
    </w:p>
    <w:p w14:paraId="29B162B1" w14:textId="77777777" w:rsidR="00B63BA8" w:rsidRDefault="00000000">
      <w:pPr>
        <w:pStyle w:val="a9"/>
        <w:tabs>
          <w:tab w:val="left" w:pos="2472"/>
        </w:tabs>
        <w:spacing w:line="480" w:lineRule="exact"/>
        <w:ind w:firstLine="420"/>
      </w:pPr>
      <w:r>
        <w:rPr>
          <w:rFonts w:hAnsi="宋体" w:hint="eastAsia"/>
        </w:rPr>
        <w:t>评标委员会将按照有效报价从低到高排序并推荐中标候选人。</w:t>
      </w:r>
      <w:r>
        <w:rPr>
          <w:rFonts w:hint="eastAsia"/>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1523F0A0" w14:textId="77777777" w:rsidR="00B63BA8" w:rsidRDefault="00000000">
      <w:pPr>
        <w:pStyle w:val="2"/>
        <w:spacing w:before="0" w:after="0" w:line="360" w:lineRule="auto"/>
        <w:ind w:firstLine="600"/>
        <w:jc w:val="center"/>
        <w:rPr>
          <w:b w:val="0"/>
          <w:sz w:val="30"/>
          <w:szCs w:val="30"/>
        </w:rPr>
      </w:pPr>
      <w:bookmarkStart w:id="45" w:name="_Toc187761569"/>
      <w:bookmarkStart w:id="46" w:name="_Toc13875"/>
      <w:r>
        <w:rPr>
          <w:rFonts w:hint="eastAsia"/>
          <w:b w:val="0"/>
          <w:sz w:val="30"/>
          <w:szCs w:val="30"/>
        </w:rPr>
        <w:t>第五节评标报告</w:t>
      </w:r>
      <w:bookmarkEnd w:id="45"/>
      <w:bookmarkEnd w:id="46"/>
    </w:p>
    <w:p w14:paraId="1ED2F92D" w14:textId="77777777" w:rsidR="00B63BA8" w:rsidRDefault="00000000">
      <w:pPr>
        <w:pStyle w:val="26"/>
        <w:spacing w:before="0"/>
        <w:ind w:firstLine="482"/>
        <w:rPr>
          <w:rFonts w:ascii="宋体" w:hAnsi="宋体"/>
          <w:b/>
          <w:bCs/>
          <w:szCs w:val="24"/>
        </w:rPr>
      </w:pPr>
      <w:r>
        <w:rPr>
          <w:rFonts w:ascii="宋体" w:hAnsi="宋体" w:hint="eastAsia"/>
          <w:b/>
          <w:bCs/>
          <w:szCs w:val="24"/>
        </w:rPr>
        <w:t>（一）评标报告与推荐中标候选人</w:t>
      </w:r>
    </w:p>
    <w:p w14:paraId="1EADFF07" w14:textId="77777777" w:rsidR="00B63BA8" w:rsidRDefault="00000000">
      <w:pPr>
        <w:pStyle w:val="a9"/>
        <w:tabs>
          <w:tab w:val="left" w:pos="2472"/>
        </w:tabs>
        <w:spacing w:line="360" w:lineRule="auto"/>
        <w:ind w:firstLine="420"/>
        <w:rPr>
          <w:rFonts w:hAnsi="宋体"/>
        </w:rPr>
      </w:pPr>
      <w:r>
        <w:rPr>
          <w:rFonts w:hAnsi="宋体" w:hint="eastAsia"/>
        </w:rPr>
        <w:t>评标委员会根据原始评标记录和评标结果编写评标报告，并通过电子交易平台向采购人、采购代理机构提交。</w:t>
      </w:r>
    </w:p>
    <w:p w14:paraId="141D748E" w14:textId="77777777" w:rsidR="00B63BA8" w:rsidRDefault="00000000">
      <w:pPr>
        <w:widowControl/>
        <w:spacing w:line="360" w:lineRule="auto"/>
        <w:ind w:firstLine="482"/>
        <w:jc w:val="left"/>
        <w:rPr>
          <w:rFonts w:ascii="宋体" w:hAnsi="宋体"/>
          <w:b/>
          <w:bCs/>
          <w:sz w:val="24"/>
        </w:rPr>
      </w:pPr>
      <w:r>
        <w:rPr>
          <w:rFonts w:ascii="宋体" w:hAnsi="宋体" w:hint="eastAsia"/>
          <w:b/>
          <w:bCs/>
          <w:sz w:val="24"/>
        </w:rPr>
        <w:t>（二）评标争议事项处理</w:t>
      </w:r>
    </w:p>
    <w:p w14:paraId="490D2A3A" w14:textId="77777777" w:rsidR="00B63BA8" w:rsidRDefault="00000000">
      <w:pPr>
        <w:pStyle w:val="a9"/>
        <w:tabs>
          <w:tab w:val="left" w:pos="2472"/>
        </w:tabs>
        <w:spacing w:line="360" w:lineRule="auto"/>
        <w:ind w:firstLine="420"/>
        <w:rPr>
          <w:rFonts w:hAnsi="宋体"/>
        </w:rPr>
      </w:pPr>
      <w:r>
        <w:rPr>
          <w:rFonts w:hAnsi="宋体" w:hint="eastAsia"/>
        </w:rPr>
        <w:t>评标委员会成员对需要共同认定的事项存在争议的，应当按照少数服从多数的原则作出结论。持不同意见的评标委员会成员应当在评标报告上签署不同意见及理由，否则视为同意评标报告。</w:t>
      </w:r>
    </w:p>
    <w:p w14:paraId="1919C738" w14:textId="77777777" w:rsidR="00B63BA8" w:rsidRDefault="00B63BA8">
      <w:pPr>
        <w:widowControl/>
        <w:jc w:val="left"/>
        <w:rPr>
          <w:b/>
          <w:sz w:val="36"/>
          <w:szCs w:val="20"/>
        </w:rPr>
        <w:sectPr w:rsidR="00B63BA8">
          <w:pgSz w:w="11906" w:h="16838"/>
          <w:pgMar w:top="1134" w:right="1134" w:bottom="1134" w:left="1134" w:header="720" w:footer="720" w:gutter="0"/>
          <w:cols w:space="720"/>
        </w:sectPr>
      </w:pPr>
    </w:p>
    <w:p w14:paraId="0CFC6226" w14:textId="77777777" w:rsidR="00B63BA8" w:rsidRDefault="00B63BA8">
      <w:pPr>
        <w:pStyle w:val="a9"/>
        <w:tabs>
          <w:tab w:val="left" w:pos="2472"/>
        </w:tabs>
        <w:spacing w:line="460" w:lineRule="exact"/>
        <w:jc w:val="center"/>
        <w:rPr>
          <w:rFonts w:ascii="Times New Roman" w:hAnsi="Times New Roman"/>
          <w:b/>
          <w:sz w:val="36"/>
        </w:rPr>
      </w:pPr>
    </w:p>
    <w:p w14:paraId="494E0520" w14:textId="77777777" w:rsidR="00B63BA8" w:rsidRDefault="00B63BA8">
      <w:pPr>
        <w:pStyle w:val="a9"/>
        <w:tabs>
          <w:tab w:val="left" w:pos="2472"/>
        </w:tabs>
        <w:spacing w:line="460" w:lineRule="exact"/>
        <w:jc w:val="center"/>
        <w:rPr>
          <w:rFonts w:ascii="Times New Roman" w:hAnsi="Times New Roman"/>
          <w:b/>
          <w:sz w:val="36"/>
        </w:rPr>
      </w:pPr>
    </w:p>
    <w:p w14:paraId="512774BD" w14:textId="77777777" w:rsidR="00B63BA8" w:rsidRDefault="00B63BA8">
      <w:pPr>
        <w:pStyle w:val="a9"/>
        <w:tabs>
          <w:tab w:val="left" w:pos="2472"/>
        </w:tabs>
        <w:spacing w:line="460" w:lineRule="exact"/>
        <w:jc w:val="center"/>
        <w:rPr>
          <w:rFonts w:ascii="Times New Roman" w:hAnsi="Times New Roman"/>
          <w:b/>
          <w:sz w:val="36"/>
        </w:rPr>
      </w:pPr>
    </w:p>
    <w:p w14:paraId="71B667E0" w14:textId="77777777" w:rsidR="00B63BA8" w:rsidRDefault="00B63BA8">
      <w:pPr>
        <w:pStyle w:val="a9"/>
        <w:tabs>
          <w:tab w:val="left" w:pos="2472"/>
        </w:tabs>
        <w:spacing w:line="460" w:lineRule="exact"/>
        <w:jc w:val="center"/>
        <w:rPr>
          <w:rFonts w:ascii="Times New Roman" w:hAnsi="Times New Roman"/>
          <w:b/>
          <w:sz w:val="36"/>
        </w:rPr>
      </w:pPr>
    </w:p>
    <w:p w14:paraId="7DBBE7D2" w14:textId="77777777" w:rsidR="00B63BA8" w:rsidRDefault="00B63BA8">
      <w:pPr>
        <w:pStyle w:val="a9"/>
        <w:tabs>
          <w:tab w:val="left" w:pos="2472"/>
        </w:tabs>
        <w:spacing w:line="460" w:lineRule="exact"/>
        <w:jc w:val="center"/>
        <w:rPr>
          <w:rFonts w:ascii="Times New Roman" w:hAnsi="Times New Roman"/>
          <w:b/>
          <w:sz w:val="36"/>
        </w:rPr>
      </w:pPr>
    </w:p>
    <w:p w14:paraId="2CB94F69" w14:textId="77777777" w:rsidR="00B63BA8" w:rsidRDefault="00B63BA8">
      <w:pPr>
        <w:pStyle w:val="a9"/>
        <w:tabs>
          <w:tab w:val="left" w:pos="2472"/>
        </w:tabs>
        <w:spacing w:line="460" w:lineRule="exact"/>
        <w:jc w:val="center"/>
        <w:rPr>
          <w:rFonts w:ascii="Times New Roman" w:hAnsi="Times New Roman"/>
          <w:b/>
          <w:sz w:val="36"/>
        </w:rPr>
      </w:pPr>
    </w:p>
    <w:p w14:paraId="5C284D2E" w14:textId="77777777" w:rsidR="00B63BA8" w:rsidRDefault="00B63BA8">
      <w:pPr>
        <w:pStyle w:val="a9"/>
        <w:tabs>
          <w:tab w:val="left" w:pos="2472"/>
        </w:tabs>
        <w:spacing w:line="460" w:lineRule="exact"/>
        <w:jc w:val="center"/>
        <w:rPr>
          <w:rFonts w:ascii="Times New Roman" w:hAnsi="Times New Roman"/>
          <w:b/>
          <w:sz w:val="36"/>
        </w:rPr>
      </w:pPr>
    </w:p>
    <w:p w14:paraId="1125B5FB" w14:textId="77777777" w:rsidR="00B63BA8" w:rsidRDefault="00B63BA8">
      <w:pPr>
        <w:pStyle w:val="a9"/>
        <w:tabs>
          <w:tab w:val="left" w:pos="2472"/>
        </w:tabs>
        <w:spacing w:line="460" w:lineRule="exact"/>
        <w:jc w:val="center"/>
        <w:rPr>
          <w:rFonts w:ascii="Times New Roman" w:hAnsi="Times New Roman"/>
          <w:b/>
          <w:sz w:val="36"/>
        </w:rPr>
      </w:pPr>
    </w:p>
    <w:p w14:paraId="6EC3109C" w14:textId="77777777" w:rsidR="00B63BA8" w:rsidRDefault="00B63BA8">
      <w:pPr>
        <w:pStyle w:val="a9"/>
        <w:tabs>
          <w:tab w:val="left" w:pos="2472"/>
        </w:tabs>
        <w:spacing w:line="460" w:lineRule="exact"/>
        <w:jc w:val="center"/>
        <w:rPr>
          <w:rFonts w:ascii="Times New Roman" w:hAnsi="Times New Roman"/>
          <w:b/>
          <w:sz w:val="36"/>
        </w:rPr>
      </w:pPr>
    </w:p>
    <w:p w14:paraId="4C6113E0" w14:textId="77777777" w:rsidR="00B63BA8" w:rsidRDefault="00B63BA8">
      <w:pPr>
        <w:pStyle w:val="a9"/>
        <w:tabs>
          <w:tab w:val="left" w:pos="2472"/>
        </w:tabs>
        <w:spacing w:line="460" w:lineRule="exact"/>
        <w:jc w:val="center"/>
        <w:rPr>
          <w:rFonts w:ascii="Times New Roman" w:hAnsi="Times New Roman"/>
          <w:b/>
          <w:sz w:val="36"/>
        </w:rPr>
      </w:pPr>
    </w:p>
    <w:p w14:paraId="43446519" w14:textId="77777777" w:rsidR="00B63BA8" w:rsidRDefault="00B63BA8">
      <w:pPr>
        <w:pStyle w:val="a9"/>
        <w:tabs>
          <w:tab w:val="left" w:pos="2472"/>
        </w:tabs>
        <w:spacing w:line="460" w:lineRule="exact"/>
        <w:jc w:val="center"/>
        <w:rPr>
          <w:rFonts w:ascii="Times New Roman" w:hAnsi="Times New Roman"/>
          <w:b/>
          <w:sz w:val="36"/>
        </w:rPr>
      </w:pPr>
    </w:p>
    <w:p w14:paraId="31E73910" w14:textId="77777777" w:rsidR="00B63BA8" w:rsidRDefault="00B63BA8">
      <w:pPr>
        <w:pStyle w:val="a9"/>
        <w:tabs>
          <w:tab w:val="left" w:pos="2472"/>
        </w:tabs>
        <w:spacing w:line="460" w:lineRule="exact"/>
        <w:jc w:val="center"/>
        <w:rPr>
          <w:rFonts w:ascii="Times New Roman" w:hAnsi="Times New Roman"/>
          <w:b/>
          <w:sz w:val="36"/>
        </w:rPr>
      </w:pPr>
    </w:p>
    <w:p w14:paraId="0E84F182" w14:textId="77777777" w:rsidR="00B63BA8" w:rsidRDefault="00B63BA8">
      <w:pPr>
        <w:pStyle w:val="a9"/>
        <w:tabs>
          <w:tab w:val="left" w:pos="2472"/>
        </w:tabs>
        <w:spacing w:line="460" w:lineRule="exact"/>
        <w:jc w:val="center"/>
        <w:rPr>
          <w:rFonts w:ascii="Times New Roman" w:hAnsi="Times New Roman"/>
          <w:b/>
          <w:sz w:val="36"/>
        </w:rPr>
      </w:pPr>
    </w:p>
    <w:p w14:paraId="1D31C1C6" w14:textId="77777777" w:rsidR="00B63BA8" w:rsidRDefault="00000000">
      <w:pPr>
        <w:pStyle w:val="a9"/>
        <w:tabs>
          <w:tab w:val="left" w:pos="2472"/>
        </w:tabs>
        <w:spacing w:line="460" w:lineRule="exact"/>
        <w:jc w:val="center"/>
        <w:outlineLvl w:val="0"/>
        <w:rPr>
          <w:rFonts w:ascii="Times New Roman" w:hAnsi="Times New Roman"/>
          <w:b/>
          <w:sz w:val="36"/>
        </w:rPr>
      </w:pPr>
      <w:bookmarkStart w:id="47" w:name="_Toc9902"/>
      <w:bookmarkStart w:id="48" w:name="_Toc187761570"/>
      <w:r>
        <w:rPr>
          <w:rFonts w:ascii="Times New Roman" w:hAnsi="Times New Roman" w:hint="eastAsia"/>
          <w:b/>
          <w:sz w:val="36"/>
        </w:rPr>
        <w:t>第五章拟签订的合同文本</w:t>
      </w:r>
      <w:bookmarkEnd w:id="47"/>
      <w:bookmarkEnd w:id="48"/>
    </w:p>
    <w:p w14:paraId="18E38F97" w14:textId="77777777" w:rsidR="00B63BA8" w:rsidRDefault="00B63BA8">
      <w:pPr>
        <w:widowControl/>
        <w:jc w:val="left"/>
        <w:rPr>
          <w:rFonts w:ascii="宋体" w:hAnsi="Courier New"/>
          <w:bCs/>
          <w:szCs w:val="20"/>
        </w:rPr>
        <w:sectPr w:rsidR="00B63BA8">
          <w:pgSz w:w="11906" w:h="16838"/>
          <w:pgMar w:top="1134" w:right="1134" w:bottom="1134" w:left="1134" w:header="720" w:footer="720" w:gutter="0"/>
          <w:cols w:space="720"/>
        </w:sectPr>
      </w:pPr>
    </w:p>
    <w:p w14:paraId="6D085258" w14:textId="77777777" w:rsidR="00B63BA8" w:rsidRDefault="00B63BA8">
      <w:pPr>
        <w:spacing w:line="360" w:lineRule="auto"/>
        <w:rPr>
          <w:rFonts w:ascii="仿宋_GB2312" w:eastAsia="仿宋_GB2312" w:hAnsi="楷体"/>
          <w:sz w:val="24"/>
        </w:rPr>
      </w:pPr>
    </w:p>
    <w:p w14:paraId="734BE689" w14:textId="77777777" w:rsidR="00B63BA8" w:rsidRDefault="00000000">
      <w:pPr>
        <w:spacing w:line="360" w:lineRule="auto"/>
        <w:rPr>
          <w:rFonts w:ascii="仿宋_GB2312" w:eastAsia="仿宋_GB2312" w:hAnsi="楷体"/>
          <w:sz w:val="24"/>
          <w:u w:val="single"/>
        </w:rPr>
      </w:pPr>
      <w:r>
        <w:rPr>
          <w:rFonts w:ascii="仿宋_GB2312" w:eastAsia="仿宋_GB2312" w:hAnsi="楷体" w:hint="eastAsia"/>
          <w:sz w:val="24"/>
        </w:rPr>
        <w:t>“广西政府采购云”平台合同编号：</w:t>
      </w:r>
    </w:p>
    <w:p w14:paraId="41D81D9D" w14:textId="77777777" w:rsidR="00B63BA8" w:rsidRDefault="00B63BA8">
      <w:pPr>
        <w:spacing w:line="360" w:lineRule="auto"/>
        <w:jc w:val="center"/>
        <w:rPr>
          <w:rFonts w:ascii="宋体"/>
          <w:b/>
          <w:bCs/>
          <w:sz w:val="52"/>
        </w:rPr>
      </w:pPr>
    </w:p>
    <w:p w14:paraId="1AF4F604" w14:textId="77777777" w:rsidR="00B63BA8" w:rsidRDefault="00B63BA8">
      <w:pPr>
        <w:spacing w:line="360" w:lineRule="auto"/>
        <w:jc w:val="center"/>
        <w:rPr>
          <w:rFonts w:ascii="宋体"/>
          <w:b/>
          <w:bCs/>
          <w:sz w:val="52"/>
        </w:rPr>
      </w:pPr>
    </w:p>
    <w:p w14:paraId="428EB319" w14:textId="77777777" w:rsidR="00B63BA8" w:rsidRDefault="00000000">
      <w:pPr>
        <w:spacing w:line="360" w:lineRule="auto"/>
        <w:jc w:val="center"/>
        <w:rPr>
          <w:rFonts w:ascii="宋体"/>
          <w:b/>
          <w:bCs/>
          <w:sz w:val="52"/>
        </w:rPr>
      </w:pPr>
      <w:r>
        <w:rPr>
          <w:rFonts w:ascii="宋体" w:hint="eastAsia"/>
          <w:b/>
          <w:bCs/>
          <w:sz w:val="52"/>
        </w:rPr>
        <w:t>南 宁 市 政 府 采 购</w:t>
      </w:r>
    </w:p>
    <w:p w14:paraId="77799008" w14:textId="77777777" w:rsidR="00B63BA8" w:rsidRDefault="00B63BA8">
      <w:pPr>
        <w:spacing w:line="360" w:lineRule="auto"/>
        <w:ind w:firstLine="420"/>
        <w:rPr>
          <w:rFonts w:ascii="宋体"/>
        </w:rPr>
      </w:pPr>
    </w:p>
    <w:p w14:paraId="0D978DD4" w14:textId="77777777" w:rsidR="00B63BA8" w:rsidRDefault="00B63BA8">
      <w:pPr>
        <w:spacing w:line="360" w:lineRule="auto"/>
        <w:ind w:firstLine="420"/>
        <w:rPr>
          <w:rFonts w:ascii="宋体"/>
        </w:rPr>
      </w:pPr>
    </w:p>
    <w:p w14:paraId="0A28A881" w14:textId="77777777" w:rsidR="00B63BA8" w:rsidRDefault="00000000">
      <w:pPr>
        <w:spacing w:line="360" w:lineRule="auto"/>
        <w:jc w:val="center"/>
        <w:rPr>
          <w:rFonts w:ascii="宋体"/>
          <w:b/>
          <w:bCs/>
          <w:sz w:val="44"/>
        </w:rPr>
      </w:pPr>
      <w:r>
        <w:rPr>
          <w:rFonts w:ascii="宋体" w:hint="eastAsia"/>
          <w:b/>
          <w:bCs/>
          <w:sz w:val="44"/>
          <w:u w:val="single"/>
        </w:rPr>
        <w:t>南宁市良庆区那马镇卫生院（良玉社区卫生服务中心）2026-2028年度医用耗材（含试剂）配送服务</w:t>
      </w:r>
      <w:r>
        <w:rPr>
          <w:rFonts w:ascii="宋体" w:hint="eastAsia"/>
          <w:b/>
          <w:bCs/>
          <w:sz w:val="44"/>
        </w:rPr>
        <w:t>合同</w:t>
      </w:r>
    </w:p>
    <w:p w14:paraId="54D50FF7" w14:textId="77777777" w:rsidR="00B63BA8" w:rsidRDefault="00B63BA8">
      <w:pPr>
        <w:spacing w:line="360" w:lineRule="auto"/>
        <w:ind w:firstLine="3507"/>
        <w:rPr>
          <w:rFonts w:ascii="宋体"/>
          <w:b/>
          <w:bCs/>
          <w:sz w:val="44"/>
        </w:rPr>
      </w:pPr>
    </w:p>
    <w:p w14:paraId="0CD24BED" w14:textId="77777777" w:rsidR="00B63BA8" w:rsidRDefault="00B63BA8">
      <w:pPr>
        <w:spacing w:line="360" w:lineRule="auto"/>
        <w:ind w:firstLine="3507"/>
        <w:rPr>
          <w:rFonts w:ascii="宋体"/>
          <w:b/>
          <w:bCs/>
          <w:sz w:val="44"/>
        </w:rPr>
      </w:pPr>
    </w:p>
    <w:p w14:paraId="7AB78ABA" w14:textId="77777777" w:rsidR="00B63BA8" w:rsidRDefault="00000000">
      <w:pPr>
        <w:ind w:firstLine="1995"/>
        <w:rPr>
          <w:rFonts w:ascii="宋体" w:hAnsi="宋体"/>
          <w:b/>
          <w:sz w:val="36"/>
          <w:szCs w:val="36"/>
        </w:rPr>
      </w:pPr>
      <w:r>
        <w:rPr>
          <w:rFonts w:ascii="宋体" w:hAnsi="宋体" w:hint="eastAsia"/>
          <w:b/>
          <w:sz w:val="36"/>
          <w:szCs w:val="36"/>
        </w:rPr>
        <w:t>项目编号：</w:t>
      </w:r>
      <w:bookmarkStart w:id="49" w:name="PO_3000001866_PM001_15"/>
      <w:r>
        <w:rPr>
          <w:rFonts w:ascii="宋体" w:hAnsi="宋体" w:hint="eastAsia"/>
          <w:b/>
          <w:sz w:val="36"/>
          <w:szCs w:val="36"/>
          <w:u w:val="single"/>
        </w:rPr>
        <w:t>[项目采购-项目编号_]</w:t>
      </w:r>
      <w:bookmarkEnd w:id="49"/>
    </w:p>
    <w:p w14:paraId="6E51F448" w14:textId="77777777" w:rsidR="00B63BA8" w:rsidRDefault="00000000">
      <w:pPr>
        <w:ind w:firstLine="1995"/>
        <w:rPr>
          <w:rFonts w:ascii="宋体" w:hAnsi="宋体"/>
          <w:b/>
          <w:sz w:val="36"/>
          <w:szCs w:val="36"/>
        </w:rPr>
      </w:pPr>
      <w:r>
        <w:rPr>
          <w:rFonts w:ascii="宋体" w:hAnsi="宋体" w:hint="eastAsia"/>
          <w:b/>
          <w:sz w:val="36"/>
          <w:szCs w:val="36"/>
        </w:rPr>
        <w:t>计划编号：</w:t>
      </w:r>
      <w:r>
        <w:rPr>
          <w:rFonts w:ascii="宋体" w:hAnsi="宋体" w:hint="eastAsia"/>
          <w:b/>
          <w:sz w:val="36"/>
          <w:szCs w:val="36"/>
          <w:u w:val="single"/>
        </w:rPr>
        <w:t>[采购计划文号]</w:t>
      </w:r>
    </w:p>
    <w:p w14:paraId="591571F4" w14:textId="77777777" w:rsidR="00B63BA8" w:rsidRDefault="00B63BA8">
      <w:pPr>
        <w:ind w:firstLine="1970"/>
        <w:rPr>
          <w:rFonts w:ascii="宋体" w:hAnsi="宋体"/>
          <w:b/>
          <w:sz w:val="36"/>
          <w:szCs w:val="36"/>
          <w:u w:val="single"/>
        </w:rPr>
      </w:pPr>
    </w:p>
    <w:p w14:paraId="26C18AF6" w14:textId="77777777" w:rsidR="00B63BA8" w:rsidRDefault="00000000">
      <w:pPr>
        <w:tabs>
          <w:tab w:val="left" w:pos="7200"/>
        </w:tabs>
        <w:spacing w:line="360" w:lineRule="auto"/>
        <w:ind w:firstLine="1995"/>
        <w:rPr>
          <w:rFonts w:ascii="宋体" w:hAnsi="宋体"/>
          <w:b/>
          <w:sz w:val="36"/>
          <w:szCs w:val="36"/>
          <w:u w:val="single"/>
        </w:rPr>
      </w:pPr>
      <w:r>
        <w:rPr>
          <w:rFonts w:ascii="宋体" w:hAnsi="宋体" w:hint="eastAsia"/>
          <w:b/>
          <w:sz w:val="36"/>
          <w:szCs w:val="36"/>
        </w:rPr>
        <w:t>采购人：</w:t>
      </w:r>
      <w:bookmarkStart w:id="50" w:name="PO_3000001866_PM026_5"/>
      <w:r>
        <w:rPr>
          <w:rFonts w:ascii="宋体" w:hAnsi="宋体" w:hint="eastAsia"/>
          <w:b/>
          <w:sz w:val="36"/>
          <w:szCs w:val="36"/>
          <w:u w:val="single"/>
        </w:rPr>
        <w:t>[项目采购-采购人_]</w:t>
      </w:r>
      <w:bookmarkEnd w:id="50"/>
    </w:p>
    <w:p w14:paraId="69FCD9BA" w14:textId="77777777" w:rsidR="00B63BA8" w:rsidRDefault="00000000">
      <w:pPr>
        <w:tabs>
          <w:tab w:val="left" w:pos="7380"/>
        </w:tabs>
        <w:spacing w:line="360" w:lineRule="auto"/>
        <w:ind w:firstLine="1995"/>
        <w:rPr>
          <w:rFonts w:ascii="宋体"/>
          <w:b/>
          <w:bCs/>
          <w:sz w:val="44"/>
        </w:rPr>
      </w:pPr>
      <w:r>
        <w:rPr>
          <w:rFonts w:ascii="宋体" w:hAnsi="宋体" w:hint="eastAsia"/>
          <w:b/>
          <w:sz w:val="36"/>
          <w:szCs w:val="36"/>
        </w:rPr>
        <w:t>中标供应商：</w:t>
      </w:r>
    </w:p>
    <w:p w14:paraId="2439B706" w14:textId="77777777" w:rsidR="00B63BA8" w:rsidRDefault="00B63BA8">
      <w:pPr>
        <w:tabs>
          <w:tab w:val="left" w:pos="7380"/>
        </w:tabs>
        <w:spacing w:line="360" w:lineRule="auto"/>
        <w:rPr>
          <w:rFonts w:ascii="宋体"/>
          <w:b/>
          <w:bCs/>
          <w:sz w:val="44"/>
        </w:rPr>
      </w:pPr>
    </w:p>
    <w:p w14:paraId="552F1DB9" w14:textId="77777777" w:rsidR="00B63BA8" w:rsidRDefault="00B63BA8">
      <w:pPr>
        <w:spacing w:before="120" w:line="360" w:lineRule="auto"/>
        <w:ind w:firstLine="960"/>
        <w:rPr>
          <w:rFonts w:ascii="仿宋_GB2312" w:eastAsia="仿宋_GB2312" w:hAnsi="楷体"/>
          <w:sz w:val="24"/>
        </w:rPr>
      </w:pPr>
    </w:p>
    <w:p w14:paraId="0B94130F" w14:textId="77777777" w:rsidR="00B63BA8" w:rsidRDefault="00000000">
      <w:pPr>
        <w:spacing w:before="120" w:line="360" w:lineRule="auto"/>
        <w:ind w:firstLine="2280"/>
        <w:rPr>
          <w:rFonts w:ascii="宋体"/>
          <w:b/>
          <w:bCs/>
          <w:sz w:val="44"/>
        </w:rPr>
      </w:pPr>
      <w:r>
        <w:rPr>
          <w:rFonts w:ascii="仿宋_GB2312" w:eastAsia="仿宋_GB2312" w:hAnsi="楷体" w:hint="eastAsia"/>
          <w:sz w:val="24"/>
        </w:rPr>
        <w:t>签订日期：  年   月  日</w:t>
      </w:r>
    </w:p>
    <w:p w14:paraId="4AABD98D" w14:textId="77777777" w:rsidR="00B63BA8" w:rsidRDefault="00000000">
      <w:pPr>
        <w:spacing w:line="360" w:lineRule="auto"/>
        <w:jc w:val="center"/>
        <w:rPr>
          <w:rFonts w:ascii="仿宋_GB2312" w:eastAsia="仿宋_GB2312" w:hAnsi="楷体"/>
          <w:b/>
          <w:sz w:val="24"/>
        </w:rPr>
      </w:pPr>
      <w:r>
        <w:rPr>
          <w:rFonts w:ascii="宋体" w:hint="eastAsia"/>
          <w:b/>
          <w:bCs/>
          <w:sz w:val="44"/>
        </w:rPr>
        <w:br w:type="page" w:clear="all"/>
      </w:r>
      <w:r>
        <w:rPr>
          <w:rFonts w:ascii="仿宋_GB2312" w:eastAsia="仿宋_GB2312" w:hAnsi="楷体" w:hint="eastAsia"/>
          <w:b/>
          <w:sz w:val="24"/>
        </w:rPr>
        <w:lastRenderedPageBreak/>
        <w:t>合同目录</w:t>
      </w:r>
    </w:p>
    <w:p w14:paraId="3DC5CB6B" w14:textId="77777777" w:rsidR="00B63BA8" w:rsidRDefault="00B63BA8">
      <w:pPr>
        <w:spacing w:line="360" w:lineRule="auto"/>
        <w:jc w:val="center"/>
        <w:rPr>
          <w:rFonts w:ascii="宋体"/>
          <w:b/>
          <w:bCs/>
          <w:sz w:val="44"/>
        </w:rPr>
      </w:pPr>
    </w:p>
    <w:p w14:paraId="68198F80"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一、</w:t>
      </w:r>
      <w:r>
        <w:rPr>
          <w:rFonts w:ascii="仿宋_GB2312" w:eastAsia="仿宋_GB2312" w:hAnsi="仿宋" w:hint="eastAsia"/>
          <w:sz w:val="24"/>
        </w:rPr>
        <w:t>第一部分 合同书</w:t>
      </w:r>
      <w:r>
        <w:rPr>
          <w:rFonts w:ascii="仿宋_GB2312" w:eastAsia="仿宋_GB2312" w:hAnsi="仿宋" w:cs="仿宋_GB2312" w:hint="eastAsia"/>
          <w:sz w:val="24"/>
        </w:rPr>
        <w:t>……………………………………………………………（页码）</w:t>
      </w:r>
    </w:p>
    <w:p w14:paraId="37A31437"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二、第二部分 合同一般条款……………………………………………………（页码）</w:t>
      </w:r>
    </w:p>
    <w:p w14:paraId="064B5F58"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三、第三部分 合同专用条款……………………………………………………（页码）</w:t>
      </w:r>
    </w:p>
    <w:p w14:paraId="149572E3"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四、</w:t>
      </w:r>
      <w:r>
        <w:rPr>
          <w:rFonts w:ascii="仿宋_GB2312" w:eastAsia="仿宋_GB2312" w:hAnsi="仿宋" w:hint="eastAsia"/>
          <w:sz w:val="24"/>
        </w:rPr>
        <w:t>第四部分 合同附件</w:t>
      </w:r>
      <w:r>
        <w:rPr>
          <w:rFonts w:ascii="仿宋_GB2312" w:eastAsia="仿宋_GB2312" w:hAnsi="仿宋" w:cs="仿宋_GB2312" w:hint="eastAsia"/>
          <w:sz w:val="24"/>
        </w:rPr>
        <w:t>…………………………………………………………（页码）</w:t>
      </w:r>
    </w:p>
    <w:p w14:paraId="44651F9E"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4.1中标通知书 …………………………………………………………………（页码）</w:t>
      </w:r>
    </w:p>
    <w:p w14:paraId="767AD03B"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4.2招标文件服务需求一览表 …………………………………………………（页码）</w:t>
      </w:r>
    </w:p>
    <w:p w14:paraId="60934D7C"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4.3招标文件的更改通知（如有） ……………………………………………（页码）</w:t>
      </w:r>
    </w:p>
    <w:p w14:paraId="0E10772D"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4.4投标函 ………………………………………………………………………（页码）</w:t>
      </w:r>
    </w:p>
    <w:p w14:paraId="28B8A6C2"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4.5报价表 ………………………………………………………………………（页码）</w:t>
      </w:r>
    </w:p>
    <w:p w14:paraId="4EE216CD"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4.6投标服务技术资料表 ………………………………………………………（页码）</w:t>
      </w:r>
    </w:p>
    <w:p w14:paraId="52918466"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4.7商务条款偏离表 ……………………………………………………………（页码）</w:t>
      </w:r>
    </w:p>
    <w:p w14:paraId="3391134C"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4.8中标供应商澄清函（如有请提供） ………………………………………（页码）</w:t>
      </w:r>
    </w:p>
    <w:p w14:paraId="5F9E2712"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4.9其他与本合同相关的资料（如有请提供） ………………………………（页码）</w:t>
      </w:r>
    </w:p>
    <w:p w14:paraId="514DBCEC" w14:textId="77777777" w:rsidR="00B63BA8" w:rsidRDefault="00B63BA8">
      <w:pPr>
        <w:spacing w:line="360" w:lineRule="auto"/>
        <w:rPr>
          <w:rFonts w:ascii="仿宋_GB2312" w:eastAsia="仿宋_GB2312" w:hAnsi="仿宋" w:cs="仿宋_GB2312"/>
          <w:sz w:val="24"/>
        </w:rPr>
      </w:pPr>
    </w:p>
    <w:p w14:paraId="2E558C57" w14:textId="77777777" w:rsidR="00B63BA8" w:rsidRDefault="00B63BA8">
      <w:pPr>
        <w:widowControl/>
        <w:jc w:val="left"/>
        <w:rPr>
          <w:rFonts w:ascii="宋体" w:hAnsi="Courier New"/>
          <w:spacing w:val="-4"/>
          <w:sz w:val="18"/>
          <w:szCs w:val="20"/>
        </w:rPr>
        <w:sectPr w:rsidR="00B63BA8">
          <w:pgSz w:w="11906" w:h="16838"/>
          <w:pgMar w:top="1134" w:right="1134" w:bottom="1134" w:left="1134" w:header="720" w:footer="720" w:gutter="0"/>
          <w:cols w:space="720"/>
        </w:sectPr>
      </w:pPr>
    </w:p>
    <w:p w14:paraId="22F5C0F2" w14:textId="77777777" w:rsidR="00B63BA8" w:rsidRDefault="00000000">
      <w:pPr>
        <w:pStyle w:val="1f0"/>
        <w:ind w:firstLine="562"/>
        <w:jc w:val="center"/>
        <w:rPr>
          <w:rFonts w:ascii="仿宋_GB2312" w:eastAsia="仿宋_GB2312" w:hAnsi="楷体"/>
          <w:b/>
          <w:sz w:val="28"/>
          <w:szCs w:val="28"/>
        </w:rPr>
      </w:pPr>
      <w:r>
        <w:rPr>
          <w:rFonts w:ascii="仿宋_GB2312" w:eastAsia="仿宋_GB2312" w:hAnsi="楷体" w:hint="eastAsia"/>
          <w:b/>
          <w:sz w:val="28"/>
          <w:szCs w:val="28"/>
        </w:rPr>
        <w:lastRenderedPageBreak/>
        <w:t>第一部分 合同书</w:t>
      </w:r>
    </w:p>
    <w:p w14:paraId="48F7C780"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lang w:val="zh-CN"/>
        </w:rPr>
        <w:t>年月日</w:t>
      </w:r>
      <w:r>
        <w:rPr>
          <w:rFonts w:ascii="仿宋_GB2312" w:eastAsia="仿宋_GB2312" w:hAnsi="楷体" w:hint="eastAsia"/>
          <w:sz w:val="24"/>
        </w:rPr>
        <w:t>，</w:t>
      </w:r>
      <w:r>
        <w:rPr>
          <w:rFonts w:ascii="仿宋_GB2312" w:eastAsia="仿宋_GB2312" w:cs="仿宋_GB2312" w:hint="eastAsia"/>
          <w:spacing w:val="-3"/>
          <w:sz w:val="24"/>
          <w:u w:val="single"/>
        </w:rPr>
        <w:t>南宁市良庆区那马镇卫生院</w:t>
      </w:r>
      <w:r>
        <w:rPr>
          <w:rFonts w:ascii="仿宋_GB2312" w:eastAsia="仿宋_GB2312" w:hAnsi="仿宋" w:hint="eastAsia"/>
          <w:sz w:val="24"/>
        </w:rPr>
        <w:t>以</w:t>
      </w:r>
      <w:r>
        <w:rPr>
          <w:rFonts w:ascii="仿宋_GB2312" w:eastAsia="仿宋_GB2312" w:hAnsi="仿宋" w:hint="eastAsia"/>
          <w:sz w:val="24"/>
          <w:u w:val="single"/>
        </w:rPr>
        <w:t xml:space="preserve">公开招标方式 </w:t>
      </w:r>
      <w:r>
        <w:rPr>
          <w:rFonts w:ascii="仿宋_GB2312" w:eastAsia="仿宋_GB2312" w:hAnsi="仿宋" w:hint="eastAsia"/>
          <w:sz w:val="24"/>
        </w:rPr>
        <w:t>对</w:t>
      </w:r>
      <w:r>
        <w:rPr>
          <w:rFonts w:ascii="仿宋_GB2312" w:eastAsia="仿宋_GB2312" w:hAnsi="仿宋" w:hint="eastAsia"/>
          <w:sz w:val="24"/>
          <w:u w:val="single"/>
        </w:rPr>
        <w:t>南宁市良庆区那马镇卫生院（良玉社区卫生服务中心）2026-2028年度医用耗材（含试剂）配送服务项目</w:t>
      </w:r>
      <w:r>
        <w:rPr>
          <w:rFonts w:ascii="仿宋_GB2312" w:eastAsia="仿宋_GB2312" w:hAnsi="楷体" w:hint="eastAsia"/>
          <w:sz w:val="24"/>
        </w:rPr>
        <w:t>进行了采购。经</w:t>
      </w:r>
      <w:r>
        <w:rPr>
          <w:rFonts w:ascii="仿宋_GB2312" w:eastAsia="仿宋_GB2312" w:hAnsi="楷体" w:hint="eastAsia"/>
          <w:sz w:val="24"/>
          <w:u w:val="single"/>
        </w:rPr>
        <w:t xml:space="preserve">   （相关评定主体名称）   </w:t>
      </w:r>
      <w:r>
        <w:rPr>
          <w:rFonts w:ascii="仿宋_GB2312" w:eastAsia="仿宋_GB2312" w:hAnsi="楷体" w:hint="eastAsia"/>
          <w:sz w:val="24"/>
        </w:rPr>
        <w:t>评定，</w:t>
      </w:r>
      <w:r>
        <w:rPr>
          <w:rFonts w:ascii="仿宋_GB2312" w:eastAsia="仿宋_GB2312" w:hAnsi="楷体" w:hint="eastAsia"/>
          <w:sz w:val="24"/>
          <w:u w:val="single"/>
        </w:rPr>
        <w:t xml:space="preserve">   （中标人名称）</w:t>
      </w:r>
      <w:r>
        <w:rPr>
          <w:rFonts w:ascii="仿宋_GB2312" w:eastAsia="仿宋_GB2312" w:hAnsi="楷体" w:hint="eastAsia"/>
          <w:sz w:val="24"/>
        </w:rPr>
        <w:t>为该项目中标人。现于中标通知书发出之日起</w:t>
      </w:r>
      <w:r>
        <w:rPr>
          <w:rFonts w:ascii="仿宋_GB2312" w:eastAsia="仿宋_GB2312" w:hAnsi="楷体"/>
          <w:sz w:val="24"/>
          <w:u w:val="single"/>
        </w:rPr>
        <w:t>25</w:t>
      </w:r>
      <w:r>
        <w:rPr>
          <w:rFonts w:ascii="仿宋_GB2312" w:eastAsia="仿宋_GB2312" w:hAnsi="楷体" w:hint="eastAsia"/>
          <w:sz w:val="24"/>
        </w:rPr>
        <w:t>日内，按照采购文件确定的事项签订本合同。</w:t>
      </w:r>
    </w:p>
    <w:p w14:paraId="64AD4D31"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Pr>
          <w:rFonts w:ascii="仿宋_GB2312" w:eastAsia="仿宋_GB2312" w:hAnsi="楷体" w:hint="eastAsia"/>
          <w:sz w:val="24"/>
          <w:u w:val="single"/>
        </w:rPr>
        <w:t>南宁市良庆区那马镇卫生院</w:t>
      </w:r>
      <w:r>
        <w:rPr>
          <w:rFonts w:ascii="仿宋_GB2312" w:eastAsia="仿宋_GB2312" w:hAnsi="楷体" w:hint="eastAsia"/>
          <w:sz w:val="24"/>
          <w:lang w:val="zh-CN"/>
        </w:rPr>
        <w:t>(以下简称：甲方)和</w:t>
      </w:r>
      <w:r>
        <w:rPr>
          <w:rFonts w:ascii="仿宋_GB2312" w:eastAsia="仿宋_GB2312" w:hAnsi="楷体" w:hint="eastAsia"/>
          <w:sz w:val="24"/>
          <w:u w:val="single"/>
        </w:rPr>
        <w:t xml:space="preserve">   （中标人名称）   </w:t>
      </w:r>
      <w:r>
        <w:rPr>
          <w:rFonts w:ascii="仿宋_GB2312" w:eastAsia="仿宋_GB2312" w:hAnsi="楷体" w:hint="eastAsia"/>
          <w:sz w:val="24"/>
          <w:lang w:val="zh-CN"/>
        </w:rPr>
        <w:t>(以下简称：乙方)协商一致，约定以下合同</w:t>
      </w:r>
      <w:r>
        <w:rPr>
          <w:rFonts w:ascii="仿宋_GB2312" w:eastAsia="仿宋_GB2312" w:hAnsi="楷体" w:hint="eastAsia"/>
          <w:sz w:val="24"/>
        </w:rPr>
        <w:t>条款，以兹共同遵守、全面履行。</w:t>
      </w:r>
    </w:p>
    <w:p w14:paraId="67774CE1"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1.1 合同组成部分</w:t>
      </w:r>
    </w:p>
    <w:p w14:paraId="66CD4C25"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6CEF23AC"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1.1.1 本合同及其补充合同、变更协议；</w:t>
      </w:r>
    </w:p>
    <w:p w14:paraId="2D385D78"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1.1.2 中标通知书；</w:t>
      </w:r>
    </w:p>
    <w:p w14:paraId="6666924B"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1.1.3 投标文件及“投标报价”（含澄清或者说明文件）；</w:t>
      </w:r>
    </w:p>
    <w:p w14:paraId="08072EF3"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1.1.4 招标文件（含澄清或者修改文件）；</w:t>
      </w:r>
    </w:p>
    <w:p w14:paraId="16A0E2BE"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1.1.5 其他相关采购文件。</w:t>
      </w:r>
    </w:p>
    <w:p w14:paraId="35274AEC"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1.2 标的物</w:t>
      </w:r>
    </w:p>
    <w:p w14:paraId="3F72068B"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1.2.1 标的物1信息</w:t>
      </w:r>
    </w:p>
    <w:p w14:paraId="1471CEED" w14:textId="77777777" w:rsidR="00B63BA8"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1.2.1.1名称：南宁市良庆区那马镇卫生院（良玉社区卫生服务中心）2026-2028年度医用耗材（含试剂）配送服务；</w:t>
      </w:r>
    </w:p>
    <w:p w14:paraId="6D1C1810" w14:textId="77777777" w:rsidR="00B63BA8"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1.2.1.2数量：1项；</w:t>
      </w:r>
    </w:p>
    <w:p w14:paraId="69D3FFF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1.2.1.3质量：</w:t>
      </w:r>
      <w:r>
        <w:rPr>
          <w:rFonts w:ascii="仿宋_GB2312" w:eastAsia="仿宋_GB2312" w:hAnsi="楷体" w:hint="eastAsia"/>
          <w:sz w:val="24"/>
          <w:u w:val="single"/>
        </w:rPr>
        <w:t xml:space="preserve">　                                      </w:t>
      </w:r>
      <w:r>
        <w:rPr>
          <w:rFonts w:ascii="仿宋_GB2312" w:eastAsia="仿宋_GB2312" w:hAnsi="楷体" w:hint="eastAsia"/>
          <w:sz w:val="24"/>
        </w:rPr>
        <w:t>。</w:t>
      </w:r>
    </w:p>
    <w:p w14:paraId="050FA523"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w:t>
      </w:r>
    </w:p>
    <w:p w14:paraId="443EF39A"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1.3 价款</w:t>
      </w:r>
    </w:p>
    <w:p w14:paraId="3E14242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本合同总价为：</w:t>
      </w:r>
      <w:r>
        <w:rPr>
          <w:rFonts w:ascii="仿宋_GB2312" w:eastAsia="仿宋_GB2312" w:cs="仿宋_GB2312" w:hint="eastAsia"/>
          <w:spacing w:val="-1"/>
          <w:sz w:val="24"/>
        </w:rPr>
        <w:t>人民币</w:t>
      </w:r>
      <w:r>
        <w:rPr>
          <w:rFonts w:eastAsia="仿宋_GB2312"/>
          <w:spacing w:val="-1"/>
          <w:sz w:val="24"/>
          <w:u w:val="single"/>
        </w:rPr>
        <w:tab/>
      </w:r>
      <w:r>
        <w:rPr>
          <w:rFonts w:ascii="仿宋_GB2312" w:eastAsia="仿宋_GB2312" w:cs="仿宋_GB2312" w:hint="eastAsia"/>
          <w:spacing w:val="-1"/>
          <w:sz w:val="24"/>
        </w:rPr>
        <w:t>元（大写：</w:t>
      </w:r>
      <w:r>
        <w:rPr>
          <w:rFonts w:eastAsia="仿宋_GB2312"/>
          <w:spacing w:val="-1"/>
          <w:sz w:val="24"/>
          <w:u w:val="single"/>
        </w:rPr>
        <w:tab/>
      </w:r>
      <w:r>
        <w:rPr>
          <w:rFonts w:ascii="仿宋_GB2312" w:eastAsia="仿宋_GB2312" w:cs="仿宋_GB2312" w:hint="eastAsia"/>
          <w:sz w:val="24"/>
        </w:rPr>
        <w:t>元人民币，含税）</w:t>
      </w:r>
      <w:r>
        <w:rPr>
          <w:rFonts w:ascii="仿宋_GB2312" w:eastAsia="仿宋_GB2312" w:hAnsi="楷体" w:hint="eastAsia"/>
          <w:sz w:val="24"/>
        </w:rPr>
        <w:t>。</w:t>
      </w:r>
    </w:p>
    <w:p w14:paraId="25BBB167" w14:textId="77777777" w:rsidR="00B63BA8"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B63BA8" w14:paraId="4DC469DB"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2C918FF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674CBE82"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14:paraId="063581E2"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分项价格</w:t>
            </w:r>
          </w:p>
        </w:tc>
      </w:tr>
      <w:tr w:rsidR="00B63BA8" w14:paraId="011B3849"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031DDD97" w14:textId="77777777" w:rsidR="00B63BA8" w:rsidRDefault="00B63BA8">
            <w:pPr>
              <w:spacing w:line="360" w:lineRule="auto"/>
              <w:ind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BCA93F7" w14:textId="77777777" w:rsidR="00B63BA8" w:rsidRDefault="00B63BA8">
            <w:pPr>
              <w:spacing w:line="360" w:lineRule="auto"/>
              <w:ind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59B47B9" w14:textId="77777777" w:rsidR="00B63BA8" w:rsidRDefault="00B63BA8">
            <w:pPr>
              <w:spacing w:line="360" w:lineRule="auto"/>
              <w:ind w:firstLine="480"/>
              <w:rPr>
                <w:rFonts w:ascii="仿宋_GB2312" w:eastAsia="仿宋_GB2312" w:hAnsi="楷体"/>
                <w:sz w:val="24"/>
              </w:rPr>
            </w:pPr>
          </w:p>
        </w:tc>
      </w:tr>
      <w:tr w:rsidR="00B63BA8" w14:paraId="671424AB"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0C4B0537" w14:textId="77777777" w:rsidR="00B63BA8" w:rsidRDefault="00B63BA8">
            <w:pPr>
              <w:spacing w:line="360" w:lineRule="auto"/>
              <w:ind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513C767" w14:textId="77777777" w:rsidR="00B63BA8" w:rsidRDefault="00B63BA8">
            <w:pPr>
              <w:spacing w:line="360" w:lineRule="auto"/>
              <w:ind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2D59724" w14:textId="77777777" w:rsidR="00B63BA8" w:rsidRDefault="00B63BA8">
            <w:pPr>
              <w:spacing w:line="360" w:lineRule="auto"/>
              <w:ind w:firstLine="480"/>
              <w:rPr>
                <w:rFonts w:ascii="仿宋_GB2312" w:eastAsia="仿宋_GB2312" w:hAnsi="楷体"/>
                <w:sz w:val="24"/>
              </w:rPr>
            </w:pPr>
          </w:p>
        </w:tc>
      </w:tr>
      <w:tr w:rsidR="00B63BA8" w14:paraId="11D9E61C" w14:textId="77777777">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14:paraId="0ACF9B87" w14:textId="77777777" w:rsidR="00B63BA8" w:rsidRDefault="00B63BA8">
            <w:pPr>
              <w:spacing w:line="360" w:lineRule="auto"/>
              <w:ind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8E30A1" w14:textId="77777777" w:rsidR="00B63BA8" w:rsidRDefault="00B63BA8">
            <w:pPr>
              <w:spacing w:line="360" w:lineRule="auto"/>
              <w:ind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EEC7F3C" w14:textId="77777777" w:rsidR="00B63BA8" w:rsidRDefault="00B63BA8">
            <w:pPr>
              <w:spacing w:line="360" w:lineRule="auto"/>
              <w:ind w:firstLine="480"/>
              <w:rPr>
                <w:rFonts w:ascii="仿宋_GB2312" w:eastAsia="仿宋_GB2312" w:hAnsi="楷体"/>
                <w:sz w:val="24"/>
              </w:rPr>
            </w:pPr>
          </w:p>
        </w:tc>
      </w:tr>
      <w:tr w:rsidR="00B63BA8" w14:paraId="2BE9A14D" w14:textId="77777777">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14:paraId="6F5D7452"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14:paraId="6F4457CF" w14:textId="77777777" w:rsidR="00B63BA8" w:rsidRDefault="00B63BA8">
            <w:pPr>
              <w:spacing w:line="360" w:lineRule="auto"/>
              <w:ind w:firstLine="480"/>
              <w:rPr>
                <w:rFonts w:ascii="仿宋_GB2312" w:eastAsia="仿宋_GB2312" w:hAnsi="楷体"/>
                <w:sz w:val="24"/>
              </w:rPr>
            </w:pPr>
          </w:p>
        </w:tc>
      </w:tr>
    </w:tbl>
    <w:p w14:paraId="3CDDDF9D"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1.4 付款方式和发票开具方式</w:t>
      </w:r>
    </w:p>
    <w:p w14:paraId="26D85F4E"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1.4.1 付款方式：；</w:t>
      </w:r>
    </w:p>
    <w:p w14:paraId="55CD01EF"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1.4.2 发票开具方式：。</w:t>
      </w:r>
    </w:p>
    <w:p w14:paraId="34D01C6B"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1.5 标的物交付期限、地点、方式和服务期限</w:t>
      </w:r>
    </w:p>
    <w:p w14:paraId="2EDF129C" w14:textId="77777777" w:rsidR="00B63BA8"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rPr>
        <w:t>1.5.1 交付期限：</w:t>
      </w:r>
      <w:r>
        <w:rPr>
          <w:rFonts w:ascii="仿宋_GB2312" w:eastAsia="仿宋_GB2312" w:hAnsi="楷体" w:hint="eastAsia"/>
          <w:sz w:val="24"/>
          <w:u w:val="single"/>
        </w:rPr>
        <w:t xml:space="preserve">                                                 ；</w:t>
      </w:r>
    </w:p>
    <w:p w14:paraId="3ED9A711"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1.5.2 交付地点：；</w:t>
      </w:r>
    </w:p>
    <w:p w14:paraId="3EEAFA16"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1.5.3 交付方式：</w:t>
      </w:r>
      <w:r>
        <w:rPr>
          <w:rFonts w:ascii="仿宋_GB2312" w:eastAsia="仿宋_GB2312" w:hAnsi="楷体" w:hint="eastAsia"/>
          <w:sz w:val="24"/>
          <w:u w:val="single"/>
        </w:rPr>
        <w:t xml:space="preserve">                                        　      </w:t>
      </w:r>
      <w:r>
        <w:rPr>
          <w:rFonts w:ascii="仿宋_GB2312" w:eastAsia="仿宋_GB2312" w:hAnsi="楷体" w:hint="eastAsia"/>
          <w:sz w:val="24"/>
        </w:rPr>
        <w:t>；</w:t>
      </w:r>
    </w:p>
    <w:p w14:paraId="5788FFB3"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1.5.4 服务及质保期限：。</w:t>
      </w:r>
    </w:p>
    <w:p w14:paraId="3DC64A79"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1.6 违约责任</w:t>
      </w:r>
    </w:p>
    <w:p w14:paraId="7B23D2A1"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万分之五计算，最高限额为本合同总价的</w:t>
      </w:r>
      <w:r>
        <w:rPr>
          <w:rFonts w:ascii="仿宋_GB2312" w:eastAsia="仿宋_GB2312" w:hAnsi="楷体"/>
          <w:sz w:val="24"/>
          <w:u w:val="single"/>
        </w:rPr>
        <w:t>20</w:t>
      </w:r>
      <w:r>
        <w:rPr>
          <w:rFonts w:ascii="仿宋_GB2312" w:eastAsia="仿宋_GB2312" w:hAnsi="楷体" w:hint="eastAsia"/>
          <w:sz w:val="24"/>
        </w:rPr>
        <w:t>%；迟延超过【</w:t>
      </w:r>
      <w:r>
        <w:rPr>
          <w:rFonts w:ascii="仿宋_GB2312" w:eastAsia="仿宋_GB2312" w:hAnsi="楷体"/>
          <w:sz w:val="24"/>
        </w:rPr>
        <w:t>7</w:t>
      </w:r>
      <w:r>
        <w:rPr>
          <w:rFonts w:ascii="仿宋_GB2312" w:eastAsia="仿宋_GB2312" w:hAnsi="楷体" w:hint="eastAsia"/>
          <w:sz w:val="24"/>
        </w:rPr>
        <w:t>】日的，甲方有权在要求乙方支付违约金的同时，书面通知乙方解除本合同，乙方应退回全部已收取的合同价款并按合同总金额的</w:t>
      </w:r>
      <w:r>
        <w:rPr>
          <w:rFonts w:ascii="仿宋_GB2312" w:eastAsia="仿宋_GB2312" w:hAnsi="楷体"/>
          <w:sz w:val="24"/>
        </w:rPr>
        <w:t>20</w:t>
      </w:r>
      <w:r>
        <w:rPr>
          <w:rFonts w:ascii="仿宋_GB2312" w:eastAsia="仿宋_GB2312" w:hAnsi="楷体" w:hint="eastAsia"/>
          <w:sz w:val="24"/>
        </w:rPr>
        <w:t>%向甲方支付违约金；</w:t>
      </w:r>
    </w:p>
    <w:p w14:paraId="2854600D"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1.6.2 除不可抗力外，如果甲方没有按照本合同约定的付款方式付款，乙方可要求甲方支付违约金，违约金按每迟延付款一日的应付而未付款的万分之五计算，最高限额为欠付金额的</w:t>
      </w:r>
      <w:r>
        <w:rPr>
          <w:rFonts w:ascii="仿宋_GB2312" w:eastAsia="仿宋_GB2312" w:hAnsi="楷体"/>
          <w:sz w:val="24"/>
          <w:u w:val="single"/>
        </w:rPr>
        <w:t>20</w:t>
      </w:r>
      <w:r>
        <w:rPr>
          <w:rFonts w:ascii="仿宋_GB2312" w:eastAsia="仿宋_GB2312" w:hAnsi="楷体" w:hint="eastAsia"/>
          <w:sz w:val="24"/>
        </w:rPr>
        <w:t>%；迟延付款的违约金计算数额达到前述最高限额之日起，乙方有权在要求甲方支付违约金的同时，书面通知甲方解除本合同；</w:t>
      </w:r>
    </w:p>
    <w:p w14:paraId="47F5AC69"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6E4223E"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1.6.4乙方在质保期内未按承诺提供售后等服务的，每发生一次向甲方支付违约金额</w:t>
      </w:r>
      <w:r>
        <w:rPr>
          <w:rFonts w:ascii="仿宋_GB2312" w:eastAsia="仿宋_GB2312" w:hAnsi="楷体"/>
          <w:sz w:val="24"/>
          <w:u w:val="single"/>
        </w:rPr>
        <w:t>2000</w:t>
      </w:r>
      <w:r>
        <w:rPr>
          <w:rFonts w:ascii="仿宋_GB2312" w:eastAsia="仿宋_GB2312" w:hAnsi="楷体" w:hint="eastAsia"/>
          <w:sz w:val="24"/>
        </w:rPr>
        <w:t>元。</w:t>
      </w:r>
    </w:p>
    <w:p w14:paraId="6902862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w:t>
      </w:r>
      <w:r>
        <w:rPr>
          <w:rFonts w:ascii="仿宋_GB2312" w:eastAsia="仿宋_GB2312" w:hAnsi="楷体" w:hint="eastAsia"/>
          <w:sz w:val="24"/>
        </w:rPr>
        <w:lastRenderedPageBreak/>
        <w:t>前述约定要求解除本合同的同时，仍有权要求违约方支付违约金和按照己方实际损失情况要求违约方赔偿损失；且守约方行使的任何权利救济方式均不视为其放弃了其他法定或者约定的权利救济方式；</w:t>
      </w:r>
    </w:p>
    <w:p w14:paraId="20E17A02"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12718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14:paraId="2F99F081"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1.7 合同争议的解决</w:t>
      </w:r>
    </w:p>
    <w:p w14:paraId="3FAC6200"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Pr>
          <w:rFonts w:ascii="仿宋_GB2312" w:eastAsia="仿宋_GB2312" w:hAnsi="楷体"/>
          <w:sz w:val="24"/>
          <w:u w:val="single"/>
        </w:rPr>
        <w:t>1.7.2</w:t>
      </w:r>
      <w:r>
        <w:rPr>
          <w:rFonts w:ascii="仿宋_GB2312" w:eastAsia="仿宋_GB2312" w:hAnsi="楷体" w:hint="eastAsia"/>
          <w:sz w:val="24"/>
        </w:rPr>
        <w:t>种方式解决：</w:t>
      </w:r>
    </w:p>
    <w:p w14:paraId="53386B5F"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1.7.1 将争议提交</w:t>
      </w:r>
      <w:r>
        <w:rPr>
          <w:rFonts w:ascii="仿宋_GB2312" w:eastAsia="仿宋_GB2312" w:hAnsi="楷体" w:hint="eastAsia"/>
          <w:sz w:val="24"/>
          <w:u w:val="single"/>
        </w:rPr>
        <w:t>南宁</w:t>
      </w:r>
      <w:r>
        <w:rPr>
          <w:rFonts w:ascii="仿宋_GB2312" w:eastAsia="仿宋_GB2312" w:hAnsi="楷体" w:hint="eastAsia"/>
          <w:sz w:val="24"/>
        </w:rPr>
        <w:t>仲裁委员会依申请仲裁时其现行有效的仲裁规则裁决；</w:t>
      </w:r>
    </w:p>
    <w:p w14:paraId="367BFF64"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1.7.2 向</w:t>
      </w:r>
      <w:r>
        <w:rPr>
          <w:rFonts w:ascii="仿宋_GB2312" w:eastAsia="仿宋_GB2312" w:hAnsi="楷体" w:hint="eastAsia"/>
          <w:sz w:val="24"/>
          <w:u w:val="single"/>
        </w:rPr>
        <w:t>甲方所在地有管辖权的</w:t>
      </w:r>
      <w:r>
        <w:rPr>
          <w:rFonts w:ascii="仿宋_GB2312" w:eastAsia="仿宋_GB2312" w:hAnsi="楷体" w:hint="eastAsia"/>
          <w:sz w:val="24"/>
        </w:rPr>
        <w:t>人民法院起诉。</w:t>
      </w:r>
    </w:p>
    <w:p w14:paraId="4E017E09" w14:textId="77777777" w:rsidR="00B63BA8" w:rsidRDefault="00000000">
      <w:pPr>
        <w:spacing w:line="360" w:lineRule="auto"/>
        <w:ind w:firstLine="482"/>
        <w:rPr>
          <w:rFonts w:ascii="仿宋_GB2312" w:eastAsia="仿宋_GB2312" w:hAnsi="楷体"/>
          <w:b/>
          <w:sz w:val="24"/>
        </w:rPr>
      </w:pPr>
      <w:r>
        <w:rPr>
          <w:rFonts w:ascii="仿宋_GB2312" w:eastAsia="仿宋_GB2312" w:hAnsi="楷体" w:hint="eastAsia"/>
          <w:b/>
          <w:sz w:val="24"/>
        </w:rPr>
        <w:t>1.8 合同生效</w:t>
      </w:r>
    </w:p>
    <w:p w14:paraId="2A4D0FE3" w14:textId="77777777" w:rsidR="00B63BA8" w:rsidRDefault="00000000">
      <w:pPr>
        <w:spacing w:line="360" w:lineRule="auto"/>
        <w:ind w:firstLine="480"/>
        <w:rPr>
          <w:rFonts w:ascii="仿宋_GB2312" w:eastAsia="仿宋_GB2312" w:hAnsi="楷体"/>
          <w:b/>
          <w:sz w:val="24"/>
        </w:rPr>
      </w:pPr>
      <w:r>
        <w:rPr>
          <w:rFonts w:ascii="仿宋_GB2312" w:eastAsia="仿宋_GB2312" w:hAnsi="楷体" w:hint="eastAsia"/>
          <w:sz w:val="24"/>
        </w:rPr>
        <w:t>本合同自双方当事人加盖有效电子公章时生效。</w:t>
      </w:r>
    </w:p>
    <w:p w14:paraId="69675187"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甲方：南宁市生态环境保护综合行政        乙方：</w:t>
      </w:r>
    </w:p>
    <w:p w14:paraId="3BAF8E9F" w14:textId="77777777" w:rsidR="00B63BA8" w:rsidRDefault="00000000">
      <w:pPr>
        <w:spacing w:line="360" w:lineRule="auto"/>
        <w:ind w:firstLine="960"/>
        <w:rPr>
          <w:rFonts w:ascii="仿宋_GB2312" w:eastAsia="仿宋_GB2312" w:hAnsi="楷体"/>
          <w:sz w:val="24"/>
          <w:lang w:val="zh-CN"/>
        </w:rPr>
      </w:pPr>
      <w:r>
        <w:rPr>
          <w:rFonts w:ascii="仿宋_GB2312" w:eastAsia="仿宋_GB2312" w:hAnsi="楷体" w:hint="eastAsia"/>
          <w:sz w:val="24"/>
          <w:lang w:val="zh-CN"/>
        </w:rPr>
        <w:t>执法支队</w:t>
      </w:r>
    </w:p>
    <w:p w14:paraId="58FF36C9"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统一社会信用代码：                      统一社会信用代码或身份证号码：</w:t>
      </w:r>
    </w:p>
    <w:p w14:paraId="51E5B2BB"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住所：                                   住所：</w:t>
      </w:r>
    </w:p>
    <w:p w14:paraId="7406977B"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法定代表人或                             法定代表人</w:t>
      </w:r>
    </w:p>
    <w:p w14:paraId="3BEE4AEF"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授权代表（签字）：                       或授权代表（签字）: </w:t>
      </w:r>
    </w:p>
    <w:p w14:paraId="3FBD9967"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联系人：                                 联系人：</w:t>
      </w:r>
    </w:p>
    <w:p w14:paraId="67B2D171"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约定送达地址：                           约定送达地址：</w:t>
      </w:r>
    </w:p>
    <w:p w14:paraId="5219D1C3"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邮政编码：                               邮政编码：</w:t>
      </w:r>
    </w:p>
    <w:p w14:paraId="43910D64"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电话:                                    电话: </w:t>
      </w:r>
    </w:p>
    <w:p w14:paraId="2EBB9038" w14:textId="77777777" w:rsidR="00B63BA8" w:rsidRDefault="00000000">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传真:                                    传真:</w:t>
      </w:r>
    </w:p>
    <w:p w14:paraId="6C98747B" w14:textId="77777777" w:rsidR="00B63BA8" w:rsidRDefault="00000000">
      <w:pPr>
        <w:spacing w:line="360" w:lineRule="auto"/>
        <w:ind w:firstLine="200"/>
        <w:rPr>
          <w:rFonts w:ascii="仿宋_GB2312" w:eastAsia="仿宋_GB2312" w:hAnsi="楷体"/>
          <w:sz w:val="24"/>
        </w:rPr>
      </w:pPr>
      <w:r>
        <w:rPr>
          <w:rFonts w:ascii="仿宋_GB2312" w:eastAsia="仿宋_GB2312" w:hAnsi="楷体" w:hint="eastAsia"/>
          <w:sz w:val="24"/>
          <w:lang w:val="zh-CN"/>
        </w:rPr>
        <w:t>电子邮箱：                               电子邮箱：</w:t>
      </w:r>
    </w:p>
    <w:p w14:paraId="2FB97F1B" w14:textId="77777777" w:rsidR="00B63BA8" w:rsidRDefault="00000000">
      <w:pPr>
        <w:spacing w:line="360" w:lineRule="auto"/>
        <w:ind w:firstLine="200"/>
        <w:rPr>
          <w:rFonts w:ascii="仿宋_GB2312" w:eastAsia="仿宋_GB2312" w:hAnsi="楷体"/>
          <w:sz w:val="24"/>
        </w:rPr>
      </w:pPr>
      <w:r>
        <w:rPr>
          <w:rFonts w:ascii="仿宋_GB2312" w:eastAsia="仿宋_GB2312" w:hAnsi="楷体" w:hint="eastAsia"/>
          <w:sz w:val="24"/>
        </w:rPr>
        <w:t xml:space="preserve">开户银行：                               开户银行： </w:t>
      </w:r>
    </w:p>
    <w:p w14:paraId="7A4E025A" w14:textId="77777777" w:rsidR="00B63BA8" w:rsidRDefault="00000000">
      <w:pPr>
        <w:spacing w:line="360" w:lineRule="auto"/>
        <w:ind w:firstLine="200"/>
        <w:rPr>
          <w:rFonts w:ascii="仿宋_GB2312" w:eastAsia="仿宋_GB2312" w:hAnsi="楷体"/>
          <w:sz w:val="24"/>
        </w:rPr>
      </w:pPr>
      <w:r>
        <w:rPr>
          <w:rFonts w:ascii="仿宋_GB2312" w:eastAsia="仿宋_GB2312" w:hAnsi="楷体" w:hint="eastAsia"/>
          <w:sz w:val="24"/>
        </w:rPr>
        <w:t xml:space="preserve">开户名称：                               开户名称： </w:t>
      </w:r>
    </w:p>
    <w:p w14:paraId="1DBD24D8" w14:textId="77777777" w:rsidR="00B63BA8" w:rsidRDefault="00000000">
      <w:pPr>
        <w:spacing w:line="360" w:lineRule="auto"/>
        <w:ind w:firstLine="200"/>
        <w:rPr>
          <w:rFonts w:ascii="仿宋_GB2312" w:eastAsia="仿宋_GB2312" w:hAnsi="楷体"/>
          <w:sz w:val="24"/>
        </w:rPr>
      </w:pPr>
      <w:r>
        <w:rPr>
          <w:rFonts w:ascii="仿宋_GB2312" w:eastAsia="仿宋_GB2312" w:hAnsi="楷体" w:hint="eastAsia"/>
          <w:sz w:val="24"/>
        </w:rPr>
        <w:t>开户账号：开户账号：</w:t>
      </w:r>
    </w:p>
    <w:p w14:paraId="7C3B268A" w14:textId="77777777" w:rsidR="00B63BA8" w:rsidRDefault="00000000">
      <w:pPr>
        <w:spacing w:line="360" w:lineRule="auto"/>
        <w:ind w:firstLine="200"/>
        <w:jc w:val="center"/>
        <w:rPr>
          <w:rFonts w:ascii="仿宋_GB2312" w:eastAsia="仿宋_GB2312" w:hAnsi="楷体"/>
          <w:b/>
          <w:sz w:val="28"/>
          <w:szCs w:val="28"/>
        </w:rPr>
      </w:pPr>
      <w:r>
        <w:rPr>
          <w:rFonts w:ascii="仿宋_GB2312" w:eastAsia="仿宋_GB2312" w:hAnsi="楷体" w:hint="eastAsia"/>
          <w:b/>
        </w:rPr>
        <w:br w:type="page" w:clear="all"/>
      </w:r>
      <w:r>
        <w:rPr>
          <w:rFonts w:ascii="仿宋_GB2312" w:eastAsia="仿宋_GB2312" w:hAnsi="楷体" w:hint="eastAsia"/>
          <w:b/>
          <w:sz w:val="28"/>
          <w:szCs w:val="28"/>
        </w:rPr>
        <w:lastRenderedPageBreak/>
        <w:t>第二部分 合同一般条款</w:t>
      </w:r>
    </w:p>
    <w:p w14:paraId="0442858E"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 定义</w:t>
      </w:r>
    </w:p>
    <w:p w14:paraId="070A5129"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本合同中的下列词语应按以下内容进行解释：</w:t>
      </w:r>
    </w:p>
    <w:p w14:paraId="31D84AB1"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2.1.1 “合同”系指采购人和中标人签订的载明双方当事人所达成的协议，并包括所有的附件、附录和构成合同的其他文件。</w:t>
      </w:r>
    </w:p>
    <w:p w14:paraId="51B63600"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2.1.2 “合同价”系指根据合同约定，中标人在完全履行合同义务后，采购人应支付给中标人的价格。</w:t>
      </w:r>
    </w:p>
    <w:p w14:paraId="564285B3"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1100CDA"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2.1.4 “甲方”系指与中标人签署合同的采购人；采购人委托采购机构代表其与乙方签订合同的，采购人的授权委托书作为合同附件。</w:t>
      </w:r>
    </w:p>
    <w:p w14:paraId="6FC9E574"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F748050"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2.1.6 “现场”系指合同约定标的物将要运至或者实施或者安装的地点。</w:t>
      </w:r>
    </w:p>
    <w:p w14:paraId="236B4991"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 技术规范</w:t>
      </w:r>
    </w:p>
    <w:p w14:paraId="65F2049C"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0A7B2B6"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2.3 知识产权</w:t>
      </w:r>
    </w:p>
    <w:p w14:paraId="0C7FA20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777729C"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2.3.2具有知识产权的计算机软件等标的物的知识产权归属，详见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5C748783"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2.4 包装和装运</w:t>
      </w:r>
    </w:p>
    <w:p w14:paraId="7D7F994F"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2.4.1除</w:t>
      </w:r>
      <w:r>
        <w:rPr>
          <w:rFonts w:ascii="仿宋_GB2312" w:eastAsia="仿宋_GB2312" w:hAnsi="楷体" w:hint="eastAsia"/>
          <w:b/>
          <w:i/>
          <w:sz w:val="24"/>
          <w:u w:val="single"/>
        </w:rPr>
        <w:t>合同专用条款</w:t>
      </w:r>
      <w:r>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3295B0B"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2.4.2 装运标的物的要求和通知，详见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04968BD8"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lastRenderedPageBreak/>
        <w:t>2.5 履约检查和问题反馈</w:t>
      </w:r>
    </w:p>
    <w:p w14:paraId="1E7F7E97"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1C28254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2.5.2 合同履行期间，甲方有权将履行过程中出现的问题反馈给乙方，双方当事人应以书面形式约定需要完善和改进的内容。</w:t>
      </w:r>
    </w:p>
    <w:p w14:paraId="4B2AADAB"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2.6 结算方式和付款条件</w:t>
      </w:r>
    </w:p>
    <w:p w14:paraId="3F555EA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491CE4DD"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2.7 技术资料和保密义务</w:t>
      </w:r>
    </w:p>
    <w:p w14:paraId="7484D4F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2.7.1 乙方有权依据合同约定和项目需要，向甲方了解有关情况，调阅有关资料等，甲方应予积极配合；</w:t>
      </w:r>
    </w:p>
    <w:p w14:paraId="26EAEA0A"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2.7.2 乙方有义务妥善保管和保护由甲方提供的前款信息和资料等；</w:t>
      </w:r>
    </w:p>
    <w:p w14:paraId="1D214119"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FCB3027"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2.8 质量保证</w:t>
      </w:r>
    </w:p>
    <w:p w14:paraId="51031A5D"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2.8.1 乙方应建立和完善履行合同的内部质量保证体系，并提供相关内部规章制度给甲方，以便甲方进行监督检查；</w:t>
      </w:r>
    </w:p>
    <w:p w14:paraId="7F17459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14:paraId="3AD58999" w14:textId="77777777" w:rsidR="00B63BA8" w:rsidRDefault="00000000">
      <w:pPr>
        <w:spacing w:line="440" w:lineRule="exact"/>
        <w:ind w:firstLine="480"/>
        <w:rPr>
          <w:rFonts w:ascii="仿宋_GB2312" w:eastAsia="仿宋_GB2312" w:hAnsi="仿宋" w:cs="仿宋_GB2312"/>
          <w:sz w:val="24"/>
        </w:rPr>
      </w:pPr>
      <w:r>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Pr>
          <w:rFonts w:ascii="仿宋_GB2312" w:eastAsia="仿宋_GB2312" w:hAnsi="仿宋" w:cs="仿宋_GB2312" w:hint="eastAsia"/>
          <w:sz w:val="24"/>
        </w:rPr>
        <w:t>甲方有权放弃或终止合同，并没收履约保证金。</w:t>
      </w:r>
    </w:p>
    <w:p w14:paraId="2D0C8109" w14:textId="77777777" w:rsidR="00B63BA8" w:rsidRDefault="00000000">
      <w:pPr>
        <w:spacing w:line="440" w:lineRule="exact"/>
        <w:ind w:firstLine="480"/>
        <w:rPr>
          <w:rFonts w:ascii="仿宋_GB2312" w:eastAsia="仿宋_GB2312" w:hAnsi="楷体"/>
          <w:sz w:val="24"/>
        </w:rPr>
      </w:pPr>
      <w:r>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Pr>
          <w:rFonts w:ascii="仿宋_GB2312" w:eastAsia="仿宋_GB2312" w:hAnsi="仿宋"/>
          <w:sz w:val="24"/>
        </w:rPr>
        <w:t xml:space="preserve">30 </w:t>
      </w:r>
      <w:r>
        <w:rPr>
          <w:rFonts w:ascii="仿宋_GB2312" w:eastAsia="仿宋_GB2312" w:hAnsi="仿宋" w:hint="eastAsia"/>
          <w:sz w:val="24"/>
        </w:rPr>
        <w:t>%。</w:t>
      </w:r>
    </w:p>
    <w:p w14:paraId="53BEF090"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2.9 标的物的风险负担</w:t>
      </w:r>
    </w:p>
    <w:p w14:paraId="5F1FAA4A" w14:textId="77777777" w:rsidR="00B63BA8" w:rsidRDefault="00000000">
      <w:pPr>
        <w:spacing w:line="440" w:lineRule="exact"/>
        <w:ind w:firstLine="480"/>
        <w:rPr>
          <w:rFonts w:ascii="仿宋_GB2312" w:eastAsia="仿宋_GB2312" w:hAnsi="楷体"/>
          <w:b/>
          <w:sz w:val="24"/>
        </w:rPr>
      </w:pPr>
      <w:r>
        <w:rPr>
          <w:rFonts w:ascii="仿宋_GB2312" w:eastAsia="仿宋_GB2312" w:hAnsi="楷体" w:hint="eastAsia"/>
          <w:sz w:val="24"/>
        </w:rPr>
        <w:t>标的物或者在途标的物或者交付给第一承运人后的标的物毁损、灭失的风险负担详见</w:t>
      </w:r>
      <w:r>
        <w:rPr>
          <w:rFonts w:ascii="仿宋_GB2312" w:eastAsia="仿宋_GB2312" w:hAnsi="楷体" w:hint="eastAsia"/>
          <w:b/>
          <w:i/>
          <w:sz w:val="24"/>
          <w:u w:val="single"/>
        </w:rPr>
        <w:t>合同专用条款</w:t>
      </w:r>
      <w:r>
        <w:rPr>
          <w:rFonts w:ascii="仿宋_GB2312" w:eastAsia="仿宋_GB2312" w:hAnsi="楷体" w:hint="eastAsia"/>
          <w:sz w:val="24"/>
        </w:rPr>
        <w:t>。</w:t>
      </w:r>
    </w:p>
    <w:p w14:paraId="5CD4BAE3"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2.10 延迟交货/交付</w:t>
      </w:r>
    </w:p>
    <w:p w14:paraId="681286C8"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9C98B36"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lastRenderedPageBreak/>
        <w:t>2.11 合同变更</w:t>
      </w:r>
    </w:p>
    <w:p w14:paraId="33EE6751"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BFE59F4"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p>
    <w:p w14:paraId="47CDC313"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2.12 合同转让和分包</w:t>
      </w:r>
    </w:p>
    <w:p w14:paraId="3BC19D2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DB68E34"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2.13 不可抗力</w:t>
      </w:r>
    </w:p>
    <w:p w14:paraId="2F7A1ABD"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14:paraId="7A6080D3"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2.13.2受不可抗力影响的一方在不可抗力发生后，应在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约定时间内以书面形式通知对方当事人，并在</w:t>
      </w:r>
      <w:r>
        <w:rPr>
          <w:rFonts w:ascii="仿宋_GB2312" w:eastAsia="仿宋_GB2312" w:hAnsi="楷体" w:hint="eastAsia"/>
          <w:b/>
          <w:i/>
          <w:sz w:val="24"/>
          <w:u w:val="single"/>
        </w:rPr>
        <w:t>合同专用条款</w:t>
      </w:r>
      <w:r>
        <w:rPr>
          <w:rFonts w:ascii="仿宋_GB2312" w:eastAsia="仿宋_GB2312" w:hAnsi="楷体" w:hint="eastAsia"/>
          <w:sz w:val="24"/>
        </w:rPr>
        <w:t>约定时间内，将有关部门出具的证明文件送达对方当事人。</w:t>
      </w:r>
    </w:p>
    <w:p w14:paraId="633B1962"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2.13.3 因不可抗力致使不能实现合同目的的，当事人可以解除合同；</w:t>
      </w:r>
    </w:p>
    <w:p w14:paraId="6D49B2D2"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2.13.4 因不可抗力致使合同有变更必要的，双方当事人应在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约定时间内以书面形式变更合同；</w:t>
      </w:r>
    </w:p>
    <w:p w14:paraId="3F5E038C"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2.14 税费</w:t>
      </w:r>
    </w:p>
    <w:p w14:paraId="14BAE302"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与合同有关的一切税费，均按照中华人民共和国法律的相关规定执行。</w:t>
      </w:r>
    </w:p>
    <w:p w14:paraId="60A392B3"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2.15 乙方破产</w:t>
      </w:r>
    </w:p>
    <w:p w14:paraId="7E3FC819"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EC5693"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2.16 合同中止、终止</w:t>
      </w:r>
    </w:p>
    <w:p w14:paraId="58C22A08"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2.16.1 双方当事人不得擅自中止或者终止合同；</w:t>
      </w:r>
    </w:p>
    <w:p w14:paraId="2BD34CA6"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14:paraId="64304AAE"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2.17 检验和验收</w:t>
      </w:r>
    </w:p>
    <w:p w14:paraId="2BADCEE7"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sz w:val="24"/>
          <w:u w:val="single"/>
        </w:rPr>
        <w:t>合同专用条款</w:t>
      </w:r>
      <w:r>
        <w:rPr>
          <w:rFonts w:ascii="仿宋_GB2312" w:eastAsia="仿宋_GB2312" w:hAnsi="楷体" w:hint="eastAsia"/>
          <w:sz w:val="24"/>
        </w:rPr>
        <w:t>约定时</w:t>
      </w:r>
      <w:r>
        <w:rPr>
          <w:rFonts w:ascii="仿宋_GB2312" w:eastAsia="仿宋_GB2312" w:hAnsi="楷体" w:hint="eastAsia"/>
          <w:sz w:val="24"/>
        </w:rPr>
        <w:lastRenderedPageBreak/>
        <w:t>间内组织验收，并可依法邀请相关方参加，验收应出具验收书。</w:t>
      </w:r>
    </w:p>
    <w:p w14:paraId="45E737A7"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24EE34C"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2.17.3 检验和验收标准、程序等具体内容以及前述验收书的效力详见</w:t>
      </w:r>
      <w:r>
        <w:rPr>
          <w:rFonts w:ascii="仿宋_GB2312" w:eastAsia="仿宋_GB2312" w:hAnsi="楷体" w:hint="eastAsia"/>
          <w:b/>
          <w:i/>
          <w:sz w:val="24"/>
          <w:u w:val="single"/>
        </w:rPr>
        <w:t>合同专用条款</w:t>
      </w:r>
      <w:r>
        <w:rPr>
          <w:rFonts w:ascii="仿宋_GB2312" w:eastAsia="仿宋_GB2312" w:hAnsi="楷体" w:hint="eastAsia"/>
          <w:i/>
          <w:sz w:val="24"/>
        </w:rPr>
        <w:t>。</w:t>
      </w:r>
    </w:p>
    <w:p w14:paraId="3772CE73"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2.18 通知和送达</w:t>
      </w:r>
    </w:p>
    <w:p w14:paraId="4A66E493"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2.18.1 任何一方因履行合同而以合同第一部分尾部所列明的</w:t>
      </w:r>
      <w:r>
        <w:rPr>
          <w:rFonts w:ascii="仿宋_GB2312" w:eastAsia="仿宋_GB2312" w:hAnsi="楷体" w:hint="eastAsia"/>
          <w:sz w:val="24"/>
          <w:u w:val="single"/>
        </w:rPr>
        <w:t>“约定送达地址”</w:t>
      </w:r>
      <w:r>
        <w:rPr>
          <w:rFonts w:ascii="仿宋_GB2312" w:eastAsia="仿宋_GB2312" w:hAnsi="楷体" w:hint="eastAsia"/>
          <w:sz w:val="24"/>
        </w:rPr>
        <w:t>为收件地址的所有通知、文件、材料，均视为已向对方当事人送达；任何一方变更上述送达方式或者地址的，应于</w:t>
      </w:r>
      <w:r>
        <w:rPr>
          <w:rFonts w:ascii="仿宋_GB2312" w:eastAsia="仿宋_GB2312" w:hAnsi="楷体"/>
          <w:sz w:val="24"/>
          <w:u w:val="single"/>
        </w:rPr>
        <w:t>7</w:t>
      </w:r>
      <w:r>
        <w:rPr>
          <w:rFonts w:ascii="仿宋_GB2312" w:eastAsia="仿宋_GB2312" w:hAnsi="楷体" w:hint="eastAsia"/>
          <w:sz w:val="24"/>
        </w:rPr>
        <w:t>个工作日内书面通知对方当事人，在对方当事人收到有关变更通知之前，变更前的约定送达方式或者地址仍视为有效。</w:t>
      </w:r>
    </w:p>
    <w:p w14:paraId="685BAA3A"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F9E5035"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2.19 计量单位</w:t>
      </w:r>
    </w:p>
    <w:p w14:paraId="1777D2A1"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除技术规范中另有规定外,合同的计量单位均使用国家法定计量单位。</w:t>
      </w:r>
    </w:p>
    <w:p w14:paraId="6AD82801"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2.20 合同使用的文字和适用的法律</w:t>
      </w:r>
    </w:p>
    <w:p w14:paraId="01838D14"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2.20.1 合同使用汉语书就、变更和解释；</w:t>
      </w:r>
    </w:p>
    <w:p w14:paraId="2EC7DC28" w14:textId="77777777" w:rsidR="00B63BA8" w:rsidRDefault="00000000">
      <w:pPr>
        <w:spacing w:line="440" w:lineRule="exact"/>
        <w:ind w:firstLine="480"/>
        <w:rPr>
          <w:rFonts w:ascii="仿宋_GB2312" w:eastAsia="仿宋_GB2312" w:hAnsi="楷体"/>
          <w:sz w:val="24"/>
        </w:rPr>
      </w:pPr>
      <w:r>
        <w:rPr>
          <w:rFonts w:ascii="仿宋_GB2312" w:eastAsia="仿宋_GB2312" w:hAnsi="楷体" w:hint="eastAsia"/>
          <w:sz w:val="24"/>
        </w:rPr>
        <w:t>2.20.2 合同适用中华人民共和国法律。</w:t>
      </w:r>
    </w:p>
    <w:p w14:paraId="4455C499"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2.21 履约保证金</w:t>
      </w:r>
    </w:p>
    <w:p w14:paraId="2963ED4C" w14:textId="77777777" w:rsidR="00B63BA8" w:rsidRDefault="00000000">
      <w:pPr>
        <w:spacing w:line="440" w:lineRule="exact"/>
        <w:ind w:firstLine="480"/>
        <w:rPr>
          <w:rFonts w:ascii="仿宋_GB2312" w:eastAsia="仿宋_GB2312" w:hAnsi="仿宋" w:cs="Arial"/>
          <w:sz w:val="24"/>
        </w:rPr>
      </w:pPr>
      <w:r>
        <w:rPr>
          <w:rFonts w:ascii="仿宋_GB2312" w:eastAsia="仿宋_GB2312" w:hAnsi="楷体" w:hint="eastAsia"/>
          <w:sz w:val="24"/>
        </w:rPr>
        <w:t>本项目不收取履约保证金</w:t>
      </w:r>
    </w:p>
    <w:p w14:paraId="79935852" w14:textId="77777777" w:rsidR="00B63BA8" w:rsidRDefault="00000000">
      <w:pPr>
        <w:spacing w:line="440" w:lineRule="exact"/>
        <w:ind w:firstLine="482"/>
        <w:rPr>
          <w:rFonts w:ascii="仿宋_GB2312" w:eastAsia="仿宋_GB2312" w:hAnsi="仿宋"/>
          <w:sz w:val="24"/>
          <w:lang w:val="zh-CN"/>
        </w:rPr>
      </w:pPr>
      <w:r>
        <w:rPr>
          <w:rFonts w:ascii="仿宋_GB2312" w:eastAsia="仿宋_GB2312" w:hAnsi="楷体" w:hint="eastAsia"/>
          <w:b/>
          <w:sz w:val="24"/>
        </w:rPr>
        <w:t>2.22 中小企业政策</w:t>
      </w:r>
    </w:p>
    <w:p w14:paraId="24B02838" w14:textId="77777777" w:rsidR="00B63BA8" w:rsidRDefault="00000000">
      <w:pPr>
        <w:spacing w:line="440" w:lineRule="exact"/>
        <w:ind w:firstLine="480"/>
        <w:rPr>
          <w:rFonts w:ascii="仿宋_GB2312" w:eastAsia="仿宋_GB2312" w:hAnsi="仿宋"/>
          <w:sz w:val="24"/>
          <w:lang w:val="zh-CN"/>
        </w:rPr>
      </w:pPr>
      <w:r>
        <w:rPr>
          <w:rFonts w:ascii="仿宋_GB2312" w:eastAsia="仿宋_GB2312" w:hAnsi="仿宋" w:hint="eastAsia"/>
          <w:sz w:val="24"/>
          <w:lang w:val="zh-CN"/>
        </w:rPr>
        <w:t>2.22.1本合同（□是  □否）为中小企业“政采贷”可融资合同，关于中小企业信用融资事项见采购文件“投标人须知正文”。</w:t>
      </w:r>
    </w:p>
    <w:p w14:paraId="1503AB83" w14:textId="77777777" w:rsidR="00B63BA8" w:rsidRDefault="00000000">
      <w:pPr>
        <w:spacing w:line="440" w:lineRule="exact"/>
        <w:ind w:firstLine="480"/>
        <w:rPr>
          <w:rFonts w:ascii="仿宋_GB2312" w:eastAsia="仿宋_GB2312" w:hAnsi="仿宋"/>
          <w:sz w:val="24"/>
          <w:lang w:val="zh-CN"/>
        </w:rPr>
      </w:pPr>
      <w:r>
        <w:rPr>
          <w:rFonts w:ascii="仿宋_GB2312" w:eastAsia="仿宋_GB2312" w:hAnsi="仿宋" w:hint="eastAsia"/>
          <w:sz w:val="24"/>
          <w:lang w:val="zh-CN"/>
        </w:rPr>
        <w:t xml:space="preserve">2.22.2本合同（□是  </w:t>
      </w:r>
      <w:r>
        <w:rPr>
          <w:rFonts w:ascii="仿宋_GB2312" w:eastAsia="仿宋_GB2312" w:cs="仿宋_GB2312" w:hint="eastAsia"/>
          <w:sz w:val="24"/>
        </w:rPr>
        <w:t>√</w:t>
      </w:r>
      <w:r>
        <w:rPr>
          <w:rFonts w:ascii="仿宋_GB2312" w:eastAsia="仿宋_GB2312" w:hAnsi="仿宋" w:hint="eastAsia"/>
          <w:sz w:val="24"/>
          <w:lang w:val="zh-CN"/>
        </w:rPr>
        <w:t>否）为中小企业预留合同。</w:t>
      </w:r>
    </w:p>
    <w:p w14:paraId="48D778C9" w14:textId="77777777" w:rsidR="00B63BA8" w:rsidRDefault="00000000">
      <w:pPr>
        <w:spacing w:line="440" w:lineRule="exact"/>
        <w:ind w:firstLine="482"/>
        <w:rPr>
          <w:rFonts w:ascii="仿宋_GB2312" w:eastAsia="仿宋_GB2312" w:hAnsi="楷体"/>
          <w:b/>
          <w:sz w:val="24"/>
        </w:rPr>
      </w:pPr>
      <w:r>
        <w:rPr>
          <w:rFonts w:ascii="仿宋_GB2312" w:eastAsia="仿宋_GB2312" w:hAnsi="楷体" w:hint="eastAsia"/>
          <w:b/>
          <w:sz w:val="24"/>
        </w:rPr>
        <w:t>2.23 合同份数</w:t>
      </w:r>
    </w:p>
    <w:p w14:paraId="0D4199B4" w14:textId="77777777" w:rsidR="00B63BA8" w:rsidRDefault="00000000">
      <w:pPr>
        <w:spacing w:line="440" w:lineRule="exact"/>
        <w:ind w:firstLine="480"/>
        <w:rPr>
          <w:rFonts w:ascii="仿宋_GB2312" w:eastAsia="仿宋_GB2312" w:hAnsi="楷体"/>
          <w:sz w:val="24"/>
        </w:rPr>
      </w:pPr>
      <w:r>
        <w:rPr>
          <w:rFonts w:ascii="仿宋_GB2312" w:eastAsia="仿宋_GB2312" w:hAnsi="宋体" w:hint="eastAsia"/>
          <w:sz w:val="24"/>
        </w:rPr>
        <w:t>本合同壹式</w:t>
      </w:r>
      <w:r>
        <w:rPr>
          <w:rFonts w:ascii="仿宋_GB2312" w:eastAsia="仿宋_GB2312" w:hAnsi="宋体" w:hint="eastAsia"/>
          <w:sz w:val="24"/>
          <w:u w:val="single"/>
        </w:rPr>
        <w:t xml:space="preserve"> 五 </w:t>
      </w:r>
      <w:r>
        <w:rPr>
          <w:rFonts w:ascii="仿宋_GB2312" w:eastAsia="仿宋_GB2312" w:hAnsi="宋体" w:hint="eastAsia"/>
          <w:sz w:val="24"/>
        </w:rPr>
        <w:t>份，甲方执</w:t>
      </w:r>
      <w:r>
        <w:rPr>
          <w:rFonts w:ascii="仿宋_GB2312" w:eastAsia="仿宋_GB2312" w:hAnsi="宋体" w:hint="eastAsia"/>
          <w:sz w:val="24"/>
          <w:u w:val="single"/>
        </w:rPr>
        <w:t xml:space="preserve"> 三</w:t>
      </w:r>
      <w:r>
        <w:rPr>
          <w:rFonts w:ascii="仿宋_GB2312" w:eastAsia="仿宋_GB2312" w:hAnsi="宋体" w:hint="eastAsia"/>
          <w:sz w:val="24"/>
        </w:rPr>
        <w:t>份，乙方执</w:t>
      </w:r>
      <w:r>
        <w:rPr>
          <w:rFonts w:ascii="仿宋_GB2312" w:eastAsia="仿宋_GB2312" w:hAnsi="仿宋" w:hint="eastAsia"/>
          <w:sz w:val="24"/>
          <w:u w:val="single"/>
        </w:rPr>
        <w:t xml:space="preserve">  二</w:t>
      </w:r>
      <w:r>
        <w:rPr>
          <w:rFonts w:ascii="仿宋_GB2312" w:eastAsia="仿宋_GB2312" w:hAnsi="宋体" w:hint="eastAsia"/>
          <w:sz w:val="24"/>
        </w:rPr>
        <w:t>份。</w:t>
      </w:r>
      <w:r>
        <w:rPr>
          <w:rFonts w:ascii="仿宋_GB2312" w:eastAsia="仿宋_GB2312" w:hAnsi="楷体" w:hint="eastAsia"/>
          <w:sz w:val="24"/>
        </w:rPr>
        <w:t>每份均具有同等法律效力。</w:t>
      </w:r>
    </w:p>
    <w:p w14:paraId="28B24A56" w14:textId="77777777" w:rsidR="00B63BA8" w:rsidRDefault="00000000">
      <w:pPr>
        <w:spacing w:line="360" w:lineRule="auto"/>
        <w:jc w:val="center"/>
        <w:rPr>
          <w:rFonts w:ascii="仿宋_GB2312" w:eastAsia="仿宋_GB2312" w:hAnsi="楷体"/>
          <w:b/>
          <w:sz w:val="28"/>
          <w:szCs w:val="28"/>
        </w:rPr>
      </w:pPr>
      <w:r>
        <w:rPr>
          <w:rFonts w:ascii="仿宋_GB2312" w:eastAsia="仿宋_GB2312" w:hAnsi="楷体" w:hint="eastAsia"/>
        </w:rPr>
        <w:br w:type="page" w:clear="all"/>
      </w:r>
      <w:r>
        <w:rPr>
          <w:rFonts w:ascii="仿宋_GB2312" w:eastAsia="仿宋_GB2312" w:hAnsi="楷体" w:hint="eastAsia"/>
          <w:b/>
          <w:sz w:val="28"/>
          <w:szCs w:val="28"/>
        </w:rPr>
        <w:lastRenderedPageBreak/>
        <w:t>第三部分  合同专用条款</w:t>
      </w:r>
    </w:p>
    <w:p w14:paraId="5ADA84B5"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0C21E7D4"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3.1具有知识产权的标的物知识产权归属：归甲方所有。</w:t>
      </w:r>
    </w:p>
    <w:p w14:paraId="0BC75BDA"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3.2包装和装运专用条款（如果有）：无</w:t>
      </w:r>
    </w:p>
    <w:p w14:paraId="7A1B77A2"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3.3装运标的物的要求和通知：无</w:t>
      </w:r>
    </w:p>
    <w:p w14:paraId="0AC97FF6" w14:textId="77777777" w:rsidR="00B63BA8" w:rsidRDefault="00000000">
      <w:pPr>
        <w:spacing w:line="360" w:lineRule="auto"/>
        <w:ind w:firstLine="480"/>
        <w:rPr>
          <w:rFonts w:ascii="仿宋_GB2312" w:eastAsia="仿宋_GB2312" w:hAnsi="楷体"/>
          <w:b/>
          <w:sz w:val="24"/>
        </w:rPr>
      </w:pPr>
      <w:r>
        <w:rPr>
          <w:rFonts w:ascii="仿宋_GB2312" w:eastAsia="仿宋_GB2312" w:hAnsi="楷体" w:hint="eastAsia"/>
          <w:sz w:val="24"/>
        </w:rPr>
        <w:t>3.4</w:t>
      </w:r>
      <w:r>
        <w:rPr>
          <w:rFonts w:ascii="仿宋_GB2312" w:eastAsia="仿宋_GB2312" w:hAnsi="楷体" w:hint="eastAsia"/>
          <w:b/>
          <w:sz w:val="24"/>
        </w:rPr>
        <w:t>结算方式和付款条件</w:t>
      </w:r>
    </w:p>
    <w:p w14:paraId="6F3EA874" w14:textId="77777777" w:rsidR="00B63BA8" w:rsidRDefault="00000000">
      <w:pPr>
        <w:spacing w:line="360" w:lineRule="auto"/>
        <w:ind w:firstLine="480"/>
        <w:rPr>
          <w:rFonts w:ascii="仿宋_GB2312" w:eastAsia="仿宋_GB2312" w:cs="仿宋_GB2312"/>
          <w:sz w:val="24"/>
          <w:lang w:val="zh-CN"/>
        </w:rPr>
      </w:pPr>
      <w:r>
        <w:rPr>
          <w:rFonts w:ascii="仿宋_GB2312" w:eastAsia="仿宋_GB2312" w:cs="仿宋_GB2312" w:hint="eastAsia"/>
          <w:sz w:val="24"/>
          <w:lang w:val="zh-CN"/>
        </w:rPr>
        <w:t>本次项目合同总价为大写人民币</w:t>
      </w:r>
      <w:r>
        <w:rPr>
          <w:rFonts w:ascii="仿宋_GB2312" w:eastAsia="仿宋_GB2312" w:cs="仿宋_GB2312" w:hint="eastAsia"/>
          <w:sz w:val="24"/>
          <w:u w:val="single"/>
          <w:lang w:val="zh-CN"/>
        </w:rPr>
        <w:t xml:space="preserve">            （</w:t>
      </w:r>
      <w:r>
        <w:rPr>
          <w:rFonts w:ascii="仿宋_GB2312" w:eastAsia="仿宋_GB2312" w:cs="仿宋_GB2312" w:hint="eastAsia"/>
          <w:sz w:val="24"/>
          <w:u w:val="single"/>
          <w:lang w:val="zh-CN"/>
        </w:rPr>
        <w:t>¥</w:t>
      </w:r>
      <w:r>
        <w:rPr>
          <w:rFonts w:ascii="仿宋_GB2312" w:eastAsia="仿宋_GB2312" w:cs="仿宋_GB2312" w:hint="eastAsia"/>
          <w:sz w:val="24"/>
          <w:lang w:val="zh-CN"/>
        </w:rPr>
        <w:t xml:space="preserve">    元）。本项目采用以下勾选结算方式进行支付：</w:t>
      </w:r>
    </w:p>
    <w:p w14:paraId="51D14ACC" w14:textId="77777777" w:rsidR="00B63BA8" w:rsidRDefault="00000000">
      <w:pPr>
        <w:spacing w:line="360" w:lineRule="auto"/>
        <w:ind w:firstLine="480"/>
        <w:rPr>
          <w:rFonts w:ascii="仿宋_GB2312" w:eastAsia="仿宋_GB2312" w:cs="仿宋_GB2312"/>
          <w:sz w:val="24"/>
          <w:lang w:val="zh-CN"/>
        </w:rPr>
      </w:pPr>
      <w:r>
        <w:rPr>
          <w:rFonts w:ascii="仿宋_GB2312" w:eastAsia="仿宋_GB2312" w:cs="仿宋_GB2312" w:hint="eastAsia"/>
          <w:sz w:val="24"/>
          <w:lang w:val="zh-CN"/>
        </w:rPr>
        <w:t>□采用一次性支付方式，付款条件为：</w:t>
      </w:r>
    </w:p>
    <w:p w14:paraId="652F5A3C" w14:textId="77777777" w:rsidR="00B63BA8" w:rsidRDefault="00000000">
      <w:pPr>
        <w:spacing w:line="360" w:lineRule="auto"/>
        <w:ind w:firstLine="480"/>
        <w:rPr>
          <w:rFonts w:ascii="仿宋_GB2312" w:eastAsia="仿宋_GB2312" w:cs="仿宋_GB2312"/>
          <w:sz w:val="24"/>
        </w:rPr>
      </w:pPr>
      <w:r>
        <w:rPr>
          <w:rFonts w:ascii="仿宋_GB2312" w:eastAsia="仿宋_GB2312" w:cs="仿宋_GB2312" w:hint="eastAsia"/>
          <w:sz w:val="24"/>
          <w:lang w:val="zh-CN"/>
        </w:rPr>
        <w:t>□采用分期付款方式，付款条件为</w:t>
      </w:r>
      <w:r>
        <w:rPr>
          <w:rFonts w:ascii="仿宋_GB2312" w:eastAsia="仿宋_GB2312" w:cs="仿宋_GB2312" w:hint="eastAsia"/>
          <w:sz w:val="24"/>
        </w:rPr>
        <w:t>：</w:t>
      </w:r>
    </w:p>
    <w:p w14:paraId="64A59FBD" w14:textId="77777777" w:rsidR="00B63BA8" w:rsidRDefault="00000000">
      <w:pPr>
        <w:spacing w:line="360" w:lineRule="auto"/>
        <w:ind w:firstLine="480"/>
        <w:rPr>
          <w:rFonts w:ascii="仿宋_GB2312" w:eastAsia="仿宋_GB2312" w:cs="仿宋_GB2312"/>
          <w:sz w:val="24"/>
        </w:rPr>
      </w:pPr>
      <w:r>
        <w:rPr>
          <w:rFonts w:ascii="仿宋_GB2312" w:eastAsia="仿宋_GB2312" w:cs="仿宋_GB2312" w:hint="eastAsia"/>
          <w:sz w:val="24"/>
          <w:lang w:val="zh-CN"/>
        </w:rPr>
        <w:t>第一期付款</w:t>
      </w:r>
      <w:r>
        <w:rPr>
          <w:rFonts w:ascii="仿宋_GB2312" w:eastAsia="仿宋_GB2312" w:cs="仿宋_GB2312" w:hint="eastAsia"/>
          <w:sz w:val="24"/>
        </w:rPr>
        <w:t>：</w:t>
      </w:r>
    </w:p>
    <w:p w14:paraId="40EDFDBC" w14:textId="77777777" w:rsidR="00B63BA8" w:rsidRDefault="00000000">
      <w:pPr>
        <w:spacing w:line="360" w:lineRule="auto"/>
        <w:ind w:firstLine="480"/>
        <w:rPr>
          <w:rFonts w:ascii="仿宋_GB2312" w:eastAsia="仿宋_GB2312" w:cs="仿宋_GB2312"/>
          <w:sz w:val="24"/>
          <w:u w:val="single"/>
        </w:rPr>
      </w:pPr>
      <w:r>
        <w:rPr>
          <w:rFonts w:ascii="仿宋_GB2312" w:eastAsia="仿宋_GB2312" w:cs="仿宋_GB2312" w:hint="eastAsia"/>
          <w:sz w:val="24"/>
          <w:lang w:val="zh-CN"/>
        </w:rPr>
        <w:t>第</w:t>
      </w:r>
      <w:r>
        <w:rPr>
          <w:rFonts w:ascii="仿宋_GB2312" w:eastAsia="仿宋_GB2312" w:cs="仿宋_GB2312" w:hint="eastAsia"/>
          <w:sz w:val="24"/>
        </w:rPr>
        <w:t>二</w:t>
      </w:r>
      <w:r>
        <w:rPr>
          <w:rFonts w:ascii="仿宋_GB2312" w:eastAsia="仿宋_GB2312" w:cs="仿宋_GB2312" w:hint="eastAsia"/>
          <w:sz w:val="24"/>
          <w:lang w:val="zh-CN"/>
        </w:rPr>
        <w:t>期付款</w:t>
      </w:r>
      <w:r>
        <w:rPr>
          <w:rFonts w:ascii="仿宋_GB2312" w:eastAsia="仿宋_GB2312" w:cs="仿宋_GB2312" w:hint="eastAsia"/>
          <w:sz w:val="24"/>
        </w:rPr>
        <w:t>：</w:t>
      </w:r>
    </w:p>
    <w:p w14:paraId="052BFA9B" w14:textId="77777777" w:rsidR="00B63BA8" w:rsidRDefault="00000000">
      <w:pPr>
        <w:spacing w:line="360" w:lineRule="auto"/>
        <w:ind w:firstLine="480"/>
        <w:rPr>
          <w:rFonts w:ascii="仿宋_GB2312" w:eastAsia="仿宋_GB2312" w:cs="仿宋_GB2312"/>
          <w:sz w:val="24"/>
        </w:rPr>
      </w:pPr>
      <w:r>
        <w:rPr>
          <w:rFonts w:ascii="仿宋_GB2312" w:eastAsia="仿宋_GB2312" w:cs="仿宋_GB2312" w:hint="eastAsia"/>
          <w:sz w:val="24"/>
        </w:rPr>
        <w:t>……</w:t>
      </w:r>
    </w:p>
    <w:p w14:paraId="0339AF9B" w14:textId="77777777" w:rsidR="00B63BA8" w:rsidRDefault="00000000">
      <w:pPr>
        <w:spacing w:line="360" w:lineRule="auto"/>
        <w:ind w:firstLine="480"/>
        <w:rPr>
          <w:rFonts w:ascii="仿宋_GB2312" w:eastAsia="仿宋_GB2312" w:hAnsi="仿宋"/>
          <w:sz w:val="24"/>
        </w:rPr>
      </w:pPr>
      <w:r>
        <w:rPr>
          <w:rFonts w:ascii="仿宋_GB2312" w:eastAsia="仿宋_GB2312" w:hAnsi="仿宋" w:hint="eastAsia"/>
          <w:sz w:val="24"/>
        </w:rPr>
        <w:t>甲方无故逾期支付服务费用的，按照每逾期一日支付欠付服务费额度的</w:t>
      </w:r>
      <w:r>
        <w:rPr>
          <w:rFonts w:ascii="仿宋_GB2312" w:eastAsia="仿宋_GB2312" w:hAnsi="楷体" w:hint="eastAsia"/>
          <w:sz w:val="24"/>
        </w:rPr>
        <w:t>万分之五</w:t>
      </w:r>
      <w:r>
        <w:rPr>
          <w:rFonts w:ascii="仿宋_GB2312" w:eastAsia="仿宋_GB2312" w:hAnsi="仿宋" w:hint="eastAsia"/>
          <w:sz w:val="24"/>
        </w:rPr>
        <w:t>承担违约责任，违约金上限按照《合同书》约定执行。</w:t>
      </w:r>
    </w:p>
    <w:p w14:paraId="57126FA0" w14:textId="77777777" w:rsidR="00B63BA8" w:rsidRDefault="00000000">
      <w:pPr>
        <w:spacing w:line="360" w:lineRule="auto"/>
        <w:ind w:firstLine="480"/>
        <w:rPr>
          <w:rFonts w:ascii="仿宋_GB2312" w:eastAsia="仿宋_GB2312" w:hAnsi="楷体"/>
          <w:b/>
          <w:sz w:val="24"/>
        </w:rPr>
      </w:pPr>
      <w:r>
        <w:rPr>
          <w:rFonts w:ascii="仿宋_GB2312" w:eastAsia="仿宋_GB2312" w:hAnsi="楷体" w:hint="eastAsia"/>
          <w:sz w:val="24"/>
        </w:rPr>
        <w:t>3.5</w:t>
      </w:r>
      <w:r>
        <w:rPr>
          <w:rFonts w:ascii="仿宋_GB2312" w:eastAsia="仿宋_GB2312" w:hAnsi="楷体" w:hint="eastAsia"/>
          <w:b/>
          <w:sz w:val="24"/>
        </w:rPr>
        <w:t>标的物的风险负担</w:t>
      </w:r>
    </w:p>
    <w:p w14:paraId="79512E4E"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标的物或者在途标的物或者交付给第一承运人后的标的物毁损、灭失的风险负担：</w:t>
      </w:r>
    </w:p>
    <w:p w14:paraId="3A6A6DBB" w14:textId="77777777" w:rsidR="00B63BA8" w:rsidRDefault="00000000">
      <w:pPr>
        <w:spacing w:line="360" w:lineRule="auto"/>
        <w:ind w:firstLine="480"/>
        <w:rPr>
          <w:rFonts w:ascii="仿宋_GB2312" w:eastAsia="仿宋_GB2312" w:hAnsi="楷体"/>
          <w:sz w:val="24"/>
          <w:u w:val="single"/>
        </w:rPr>
      </w:pPr>
      <w:r>
        <w:rPr>
          <w:rFonts w:ascii="仿宋_GB2312" w:eastAsia="仿宋_GB2312" w:hAnsi="楷体" w:hint="eastAsia"/>
          <w:sz w:val="24"/>
          <w:u w:val="single"/>
        </w:rPr>
        <w:t xml:space="preserve">乙方                                                                       </w:t>
      </w:r>
    </w:p>
    <w:p w14:paraId="2000817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3.5.1受不可抗力影响的一方在不可抗力发生后，应在5日内以书面形式通知对方当事人，并在日内，将有关部门出具的证明文件送达对方当事人。</w:t>
      </w:r>
    </w:p>
    <w:p w14:paraId="4E738699"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3.5.2因不可抗力致使合同有变更必要的，双方当事人应在7日内以书面形式变更合同；</w:t>
      </w:r>
    </w:p>
    <w:p w14:paraId="40FF89A7"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w:t>
      </w:r>
      <w:r>
        <w:rPr>
          <w:rFonts w:ascii="仿宋_GB2312" w:eastAsia="仿宋_GB2312" w:hAnsi="楷体"/>
          <w:sz w:val="24"/>
        </w:rPr>
        <w:t>5</w:t>
      </w:r>
      <w:r>
        <w:rPr>
          <w:rFonts w:ascii="仿宋_GB2312" w:eastAsia="仿宋_GB2312" w:hAnsi="楷体" w:hint="eastAsia"/>
          <w:sz w:val="24"/>
        </w:rPr>
        <w:t>日内发起验收，并可依法邀请相关方参加，验收应出具验收书。</w:t>
      </w:r>
    </w:p>
    <w:p w14:paraId="26509EFD"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3.5.4 检验和验收标准、程序等具体内容以及前述验收书的效力：按采购文件要求</w:t>
      </w:r>
    </w:p>
    <w:p w14:paraId="7DF02925" w14:textId="77777777" w:rsidR="00B63BA8" w:rsidRDefault="00000000">
      <w:pPr>
        <w:spacing w:line="360" w:lineRule="auto"/>
        <w:ind w:firstLine="480"/>
        <w:rPr>
          <w:rFonts w:ascii="仿宋_GB2312" w:eastAsia="仿宋_GB2312" w:hAnsi="楷体"/>
          <w:sz w:val="24"/>
        </w:rPr>
      </w:pPr>
      <w:r>
        <w:rPr>
          <w:rFonts w:ascii="仿宋_GB2312" w:eastAsia="仿宋_GB2312" w:hAnsi="楷体" w:hint="eastAsia"/>
          <w:sz w:val="24"/>
        </w:rPr>
        <w:t>3.5.5 其他：无</w:t>
      </w:r>
    </w:p>
    <w:p w14:paraId="01677D76" w14:textId="77777777" w:rsidR="00B63BA8" w:rsidRDefault="00000000">
      <w:pPr>
        <w:spacing w:line="360" w:lineRule="auto"/>
        <w:ind w:firstLine="480"/>
        <w:rPr>
          <w:rFonts w:ascii="仿宋" w:eastAsia="仿宋" w:hAnsi="仿宋" w:cs="仿宋"/>
          <w:b/>
          <w:sz w:val="24"/>
        </w:rPr>
      </w:pPr>
      <w:r>
        <w:rPr>
          <w:rFonts w:ascii="仿宋_GB2312" w:eastAsia="仿宋_GB2312" w:hAnsi="楷体" w:hint="eastAsia"/>
          <w:sz w:val="24"/>
        </w:rPr>
        <w:t>3.6</w:t>
      </w:r>
      <w:r>
        <w:rPr>
          <w:rFonts w:ascii="仿宋" w:eastAsia="仿宋" w:hAnsi="仿宋" w:cs="仿宋" w:hint="eastAsia"/>
          <w:b/>
          <w:sz w:val="24"/>
        </w:rPr>
        <w:t>项目验收：</w:t>
      </w:r>
    </w:p>
    <w:p w14:paraId="7A44C5A5"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3.6.1甲方参照《南宁市政府采购供应商履约验收评价管理办法》（南财采[2019]217号）规定组织对乙方履约的验收。验收方成员应当在验收书上签字，并承担相应的法律责任。</w:t>
      </w:r>
      <w:r>
        <w:rPr>
          <w:rFonts w:ascii="仿宋" w:eastAsia="仿宋" w:hAnsi="仿宋" w:cs="仿宋" w:hint="eastAsia"/>
          <w:sz w:val="24"/>
        </w:rPr>
        <w:lastRenderedPageBreak/>
        <w:t>如果发现与合同中要求不符，乙方须承担由此发生的一切损失和费用，并接受相应的处理。</w:t>
      </w:r>
    </w:p>
    <w:p w14:paraId="3B5F4A79"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1B8C8D1"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8FCD0FE"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3.6.4验收产生的费用：</w:t>
      </w:r>
    </w:p>
    <w:p w14:paraId="55EA7CA9" w14:textId="77777777" w:rsidR="00B63BA8" w:rsidRDefault="00000000">
      <w:pPr>
        <w:tabs>
          <w:tab w:val="left" w:pos="904"/>
        </w:tabs>
        <w:spacing w:line="360" w:lineRule="auto"/>
        <w:ind w:firstLine="480"/>
        <w:jc w:val="left"/>
        <w:rPr>
          <w:rFonts w:ascii="仿宋_GB2312" w:eastAsia="仿宋_GB2312" w:hAnsi="楷体"/>
          <w:sz w:val="24"/>
        </w:rPr>
      </w:pPr>
      <w:r>
        <w:rPr>
          <w:rFonts w:ascii="仿宋_GB2312" w:eastAsia="仿宋_GB2312" w:hAnsi="楷体" w:hint="eastAsia"/>
          <w:sz w:val="24"/>
        </w:rPr>
        <w:t>首次验收费用由</w:t>
      </w:r>
      <w:r>
        <w:rPr>
          <w:rFonts w:ascii="仿宋_GB2312" w:eastAsia="仿宋_GB2312" w:hAnsi="楷体" w:hint="eastAsia"/>
          <w:sz w:val="24"/>
          <w:u w:val="single"/>
        </w:rPr>
        <w:t xml:space="preserve"> 乙方 </w:t>
      </w:r>
      <w:r>
        <w:rPr>
          <w:rFonts w:ascii="仿宋_GB2312" w:eastAsia="仿宋_GB2312" w:hAnsi="楷体" w:hint="eastAsia"/>
          <w:sz w:val="24"/>
        </w:rPr>
        <w:t>承担，如首次验收不合格，后续验收费用由</w:t>
      </w:r>
      <w:r>
        <w:rPr>
          <w:rFonts w:ascii="仿宋_GB2312" w:eastAsia="仿宋_GB2312" w:hAnsi="楷体" w:hint="eastAsia"/>
          <w:sz w:val="24"/>
          <w:u w:val="single"/>
        </w:rPr>
        <w:t xml:space="preserve"> 乙方</w:t>
      </w:r>
      <w:r>
        <w:rPr>
          <w:rFonts w:ascii="仿宋_GB2312" w:eastAsia="仿宋_GB2312" w:hAnsi="楷体" w:hint="eastAsia"/>
          <w:sz w:val="24"/>
        </w:rPr>
        <w:t>支付。</w:t>
      </w:r>
    </w:p>
    <w:p w14:paraId="1FBD37D0"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3.6.5验收内容及资料要求：</w:t>
      </w:r>
    </w:p>
    <w:p w14:paraId="3912E6ED"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根据采购文件确定的技术指标或者服务要求确定验收指标和标准。未进行相应约定的，应当符合国家强制性规定、政策要求、安全标准、行业或企业有关标准等。</w:t>
      </w:r>
    </w:p>
    <w:p w14:paraId="2531ED10"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3.6.6验收内容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3402"/>
        <w:gridCol w:w="4115"/>
      </w:tblGrid>
      <w:tr w:rsidR="00B63BA8" w14:paraId="6D701C2B" w14:textId="77777777">
        <w:trPr>
          <w:jc w:val="center"/>
        </w:trPr>
        <w:tc>
          <w:tcPr>
            <w:tcW w:w="1000" w:type="dxa"/>
            <w:tcBorders>
              <w:top w:val="single" w:sz="4" w:space="0" w:color="auto"/>
              <w:left w:val="single" w:sz="4" w:space="0" w:color="auto"/>
              <w:bottom w:val="single" w:sz="4" w:space="0" w:color="auto"/>
              <w:right w:val="single" w:sz="4" w:space="0" w:color="auto"/>
            </w:tcBorders>
            <w:vAlign w:val="center"/>
          </w:tcPr>
          <w:p w14:paraId="076045EC"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136730AD"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验收内容</w:t>
            </w:r>
          </w:p>
        </w:tc>
        <w:tc>
          <w:tcPr>
            <w:tcW w:w="4115" w:type="dxa"/>
            <w:tcBorders>
              <w:top w:val="single" w:sz="4" w:space="0" w:color="auto"/>
              <w:left w:val="single" w:sz="4" w:space="0" w:color="auto"/>
              <w:bottom w:val="single" w:sz="4" w:space="0" w:color="auto"/>
              <w:right w:val="single" w:sz="4" w:space="0" w:color="auto"/>
            </w:tcBorders>
            <w:vAlign w:val="center"/>
          </w:tcPr>
          <w:p w14:paraId="78C30A53"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 xml:space="preserve"> 验收标准</w:t>
            </w:r>
          </w:p>
        </w:tc>
      </w:tr>
      <w:tr w:rsidR="00B63BA8" w14:paraId="6A433316" w14:textId="77777777">
        <w:trPr>
          <w:trHeight w:val="557"/>
          <w:jc w:val="center"/>
        </w:trPr>
        <w:tc>
          <w:tcPr>
            <w:tcW w:w="1000" w:type="dxa"/>
            <w:tcBorders>
              <w:top w:val="single" w:sz="4" w:space="0" w:color="auto"/>
              <w:left w:val="single" w:sz="4" w:space="0" w:color="auto"/>
              <w:bottom w:val="single" w:sz="4" w:space="0" w:color="auto"/>
              <w:right w:val="single" w:sz="4" w:space="0" w:color="auto"/>
            </w:tcBorders>
            <w:vAlign w:val="center"/>
          </w:tcPr>
          <w:p w14:paraId="00F58DF1"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1</w:t>
            </w:r>
          </w:p>
        </w:tc>
        <w:tc>
          <w:tcPr>
            <w:tcW w:w="3402" w:type="dxa"/>
            <w:tcBorders>
              <w:top w:val="single" w:sz="4" w:space="0" w:color="auto"/>
              <w:left w:val="single" w:sz="4" w:space="0" w:color="auto"/>
              <w:bottom w:val="single" w:sz="4" w:space="0" w:color="auto"/>
              <w:right w:val="single" w:sz="4" w:space="0" w:color="auto"/>
            </w:tcBorders>
            <w:vAlign w:val="center"/>
          </w:tcPr>
          <w:p w14:paraId="675314D0" w14:textId="77777777" w:rsidR="00B63BA8" w:rsidRDefault="00000000">
            <w:pPr>
              <w:widowControl/>
              <w:spacing w:line="360" w:lineRule="auto"/>
              <w:rPr>
                <w:rFonts w:ascii="仿宋" w:eastAsia="仿宋" w:hAnsi="仿宋" w:cs="仿宋"/>
                <w:bCs/>
                <w:sz w:val="24"/>
              </w:rPr>
            </w:pPr>
            <w:r>
              <w:rPr>
                <w:rFonts w:ascii="仿宋" w:eastAsia="仿宋" w:hAnsi="仿宋" w:cs="仿宋" w:hint="eastAsia"/>
                <w:bCs/>
                <w:sz w:val="24"/>
              </w:rPr>
              <w:t>交付标的物数量</w:t>
            </w:r>
          </w:p>
        </w:tc>
        <w:tc>
          <w:tcPr>
            <w:tcW w:w="4115" w:type="dxa"/>
            <w:tcBorders>
              <w:top w:val="single" w:sz="4" w:space="0" w:color="auto"/>
              <w:left w:val="single" w:sz="4" w:space="0" w:color="auto"/>
              <w:bottom w:val="single" w:sz="4" w:space="0" w:color="auto"/>
              <w:right w:val="single" w:sz="4" w:space="0" w:color="auto"/>
            </w:tcBorders>
            <w:vAlign w:val="center"/>
          </w:tcPr>
          <w:p w14:paraId="79526D97" w14:textId="77777777" w:rsidR="00B63BA8"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r w:rsidR="00B63BA8" w14:paraId="3D1D211C" w14:textId="77777777">
        <w:trPr>
          <w:trHeight w:val="677"/>
          <w:jc w:val="center"/>
        </w:trPr>
        <w:tc>
          <w:tcPr>
            <w:tcW w:w="1000" w:type="dxa"/>
            <w:tcBorders>
              <w:top w:val="single" w:sz="4" w:space="0" w:color="auto"/>
              <w:left w:val="single" w:sz="4" w:space="0" w:color="auto"/>
              <w:bottom w:val="single" w:sz="4" w:space="0" w:color="auto"/>
              <w:right w:val="single" w:sz="4" w:space="0" w:color="auto"/>
            </w:tcBorders>
            <w:vAlign w:val="center"/>
          </w:tcPr>
          <w:p w14:paraId="2F0BCF4D"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731C7D8F" w14:textId="77777777" w:rsidR="00B63BA8" w:rsidRDefault="00000000">
            <w:pPr>
              <w:widowControl/>
              <w:spacing w:line="360" w:lineRule="auto"/>
              <w:rPr>
                <w:rFonts w:ascii="仿宋" w:eastAsia="仿宋" w:hAnsi="仿宋" w:cs="仿宋"/>
                <w:bCs/>
                <w:sz w:val="24"/>
              </w:rPr>
            </w:pPr>
            <w:r>
              <w:rPr>
                <w:rFonts w:ascii="仿宋" w:eastAsia="仿宋" w:hAnsi="仿宋" w:cs="仿宋" w:hint="eastAsia"/>
                <w:bCs/>
                <w:sz w:val="24"/>
              </w:rPr>
              <w:t>交付标的物质量文件</w:t>
            </w:r>
          </w:p>
        </w:tc>
        <w:tc>
          <w:tcPr>
            <w:tcW w:w="4115" w:type="dxa"/>
            <w:tcBorders>
              <w:top w:val="single" w:sz="4" w:space="0" w:color="auto"/>
              <w:left w:val="single" w:sz="4" w:space="0" w:color="auto"/>
              <w:bottom w:val="single" w:sz="4" w:space="0" w:color="auto"/>
              <w:right w:val="single" w:sz="4" w:space="0" w:color="auto"/>
            </w:tcBorders>
            <w:vAlign w:val="center"/>
          </w:tcPr>
          <w:p w14:paraId="2709C6D2" w14:textId="77777777" w:rsidR="00B63BA8"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r w:rsidR="00B63BA8" w14:paraId="3E86A5E0" w14:textId="77777777">
        <w:trPr>
          <w:trHeight w:val="715"/>
          <w:jc w:val="center"/>
        </w:trPr>
        <w:tc>
          <w:tcPr>
            <w:tcW w:w="1000" w:type="dxa"/>
            <w:tcBorders>
              <w:top w:val="single" w:sz="4" w:space="0" w:color="auto"/>
              <w:left w:val="single" w:sz="4" w:space="0" w:color="auto"/>
              <w:bottom w:val="single" w:sz="4" w:space="0" w:color="auto"/>
              <w:right w:val="single" w:sz="4" w:space="0" w:color="auto"/>
            </w:tcBorders>
            <w:vAlign w:val="center"/>
          </w:tcPr>
          <w:p w14:paraId="218BF934"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4</w:t>
            </w:r>
          </w:p>
        </w:tc>
        <w:tc>
          <w:tcPr>
            <w:tcW w:w="3402" w:type="dxa"/>
            <w:tcBorders>
              <w:top w:val="single" w:sz="4" w:space="0" w:color="auto"/>
              <w:left w:val="single" w:sz="4" w:space="0" w:color="auto"/>
              <w:bottom w:val="single" w:sz="4" w:space="0" w:color="auto"/>
              <w:right w:val="single" w:sz="4" w:space="0" w:color="auto"/>
            </w:tcBorders>
            <w:vAlign w:val="center"/>
          </w:tcPr>
          <w:p w14:paraId="11E4050D" w14:textId="77777777" w:rsidR="00B63BA8" w:rsidRDefault="00000000">
            <w:pPr>
              <w:spacing w:line="360" w:lineRule="auto"/>
              <w:rPr>
                <w:rFonts w:ascii="仿宋" w:eastAsia="仿宋" w:hAnsi="仿宋" w:cs="仿宋"/>
                <w:bCs/>
                <w:sz w:val="24"/>
              </w:rPr>
            </w:pPr>
            <w:r>
              <w:rPr>
                <w:rFonts w:ascii="仿宋" w:eastAsia="仿宋" w:hAnsi="仿宋" w:cs="仿宋" w:hint="eastAsia"/>
                <w:bCs/>
                <w:sz w:val="24"/>
              </w:rPr>
              <w:t xml:space="preserve">交付标的物技术、性能指标 </w:t>
            </w:r>
          </w:p>
        </w:tc>
        <w:tc>
          <w:tcPr>
            <w:tcW w:w="4115" w:type="dxa"/>
            <w:tcBorders>
              <w:top w:val="single" w:sz="4" w:space="0" w:color="auto"/>
              <w:left w:val="single" w:sz="4" w:space="0" w:color="auto"/>
              <w:bottom w:val="single" w:sz="4" w:space="0" w:color="auto"/>
              <w:right w:val="single" w:sz="4" w:space="0" w:color="auto"/>
            </w:tcBorders>
            <w:vAlign w:val="center"/>
          </w:tcPr>
          <w:p w14:paraId="73A2904C" w14:textId="77777777" w:rsidR="00B63BA8" w:rsidRDefault="00000000">
            <w:pPr>
              <w:pStyle w:val="a0"/>
              <w:spacing w:after="0" w:line="360" w:lineRule="auto"/>
              <w:ind w:firstLine="200"/>
              <w:jc w:val="center"/>
              <w:rPr>
                <w:rFonts w:ascii="仿宋" w:eastAsia="仿宋" w:hAnsi="仿宋" w:cs="仿宋"/>
              </w:rPr>
            </w:pPr>
            <w:r>
              <w:rPr>
                <w:rFonts w:ascii="仿宋" w:eastAsia="仿宋" w:hAnsi="仿宋" w:cs="仿宋" w:hint="eastAsia"/>
                <w:sz w:val="24"/>
              </w:rPr>
              <w:t>按招标文件要求和投标文件承诺</w:t>
            </w:r>
          </w:p>
        </w:tc>
      </w:tr>
      <w:tr w:rsidR="00B63BA8" w14:paraId="7315A127" w14:textId="77777777">
        <w:trPr>
          <w:trHeight w:val="683"/>
          <w:jc w:val="center"/>
        </w:trPr>
        <w:tc>
          <w:tcPr>
            <w:tcW w:w="1000" w:type="dxa"/>
            <w:tcBorders>
              <w:top w:val="single" w:sz="4" w:space="0" w:color="auto"/>
              <w:left w:val="single" w:sz="4" w:space="0" w:color="auto"/>
              <w:bottom w:val="single" w:sz="4" w:space="0" w:color="auto"/>
              <w:right w:val="single" w:sz="4" w:space="0" w:color="auto"/>
            </w:tcBorders>
            <w:vAlign w:val="center"/>
          </w:tcPr>
          <w:p w14:paraId="4E965C5D" w14:textId="77777777" w:rsidR="00B63BA8"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5</w:t>
            </w:r>
          </w:p>
        </w:tc>
        <w:tc>
          <w:tcPr>
            <w:tcW w:w="3402" w:type="dxa"/>
            <w:tcBorders>
              <w:top w:val="single" w:sz="4" w:space="0" w:color="auto"/>
              <w:left w:val="single" w:sz="4" w:space="0" w:color="auto"/>
              <w:bottom w:val="single" w:sz="4" w:space="0" w:color="auto"/>
              <w:right w:val="single" w:sz="4" w:space="0" w:color="auto"/>
            </w:tcBorders>
            <w:vAlign w:val="center"/>
          </w:tcPr>
          <w:p w14:paraId="79623B64" w14:textId="77777777" w:rsidR="00B63BA8" w:rsidRDefault="00000000">
            <w:pPr>
              <w:spacing w:line="360" w:lineRule="auto"/>
              <w:rPr>
                <w:rFonts w:ascii="仿宋" w:eastAsia="仿宋" w:hAnsi="仿宋" w:cs="仿宋"/>
                <w:sz w:val="24"/>
              </w:rPr>
            </w:pPr>
            <w:r>
              <w:rPr>
                <w:rFonts w:ascii="仿宋" w:eastAsia="仿宋" w:hAnsi="仿宋" w:cs="仿宋" w:hint="eastAsia"/>
                <w:sz w:val="24"/>
              </w:rPr>
              <w:t>售后服务承诺</w:t>
            </w:r>
          </w:p>
        </w:tc>
        <w:tc>
          <w:tcPr>
            <w:tcW w:w="4115" w:type="dxa"/>
            <w:tcBorders>
              <w:top w:val="single" w:sz="4" w:space="0" w:color="auto"/>
              <w:left w:val="single" w:sz="4" w:space="0" w:color="auto"/>
              <w:bottom w:val="single" w:sz="4" w:space="0" w:color="auto"/>
              <w:right w:val="single" w:sz="4" w:space="0" w:color="auto"/>
            </w:tcBorders>
            <w:vAlign w:val="center"/>
          </w:tcPr>
          <w:p w14:paraId="488D62D7" w14:textId="77777777" w:rsidR="00B63BA8"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r w:rsidR="00B63BA8" w14:paraId="1687BBEB" w14:textId="77777777">
        <w:trPr>
          <w:trHeight w:val="707"/>
          <w:jc w:val="center"/>
        </w:trPr>
        <w:tc>
          <w:tcPr>
            <w:tcW w:w="1000" w:type="dxa"/>
            <w:tcBorders>
              <w:top w:val="single" w:sz="4" w:space="0" w:color="auto"/>
              <w:left w:val="single" w:sz="4" w:space="0" w:color="auto"/>
              <w:bottom w:val="single" w:sz="4" w:space="0" w:color="auto"/>
              <w:right w:val="single" w:sz="4" w:space="0" w:color="auto"/>
            </w:tcBorders>
            <w:vAlign w:val="center"/>
          </w:tcPr>
          <w:p w14:paraId="1FD44736" w14:textId="77777777" w:rsidR="00B63BA8" w:rsidRDefault="00000000">
            <w:pPr>
              <w:widowControl/>
              <w:spacing w:line="360" w:lineRule="auto"/>
              <w:ind w:firstLine="200"/>
              <w:jc w:val="center"/>
              <w:rPr>
                <w:rFonts w:ascii="仿宋" w:eastAsia="仿宋" w:hAnsi="仿宋" w:cs="仿宋"/>
                <w:bCs/>
                <w:sz w:val="24"/>
              </w:rPr>
            </w:pPr>
            <w:r>
              <w:rPr>
                <w:rFonts w:ascii="仿宋" w:eastAsia="仿宋" w:hAnsi="仿宋" w:cs="仿宋" w:hint="eastAsia"/>
                <w:bCs/>
                <w:sz w:val="24"/>
              </w:rPr>
              <w:t>6</w:t>
            </w:r>
          </w:p>
        </w:tc>
        <w:tc>
          <w:tcPr>
            <w:tcW w:w="3402" w:type="dxa"/>
            <w:tcBorders>
              <w:top w:val="single" w:sz="4" w:space="0" w:color="auto"/>
              <w:left w:val="single" w:sz="4" w:space="0" w:color="auto"/>
              <w:bottom w:val="single" w:sz="4" w:space="0" w:color="auto"/>
              <w:right w:val="single" w:sz="4" w:space="0" w:color="auto"/>
            </w:tcBorders>
            <w:vAlign w:val="center"/>
          </w:tcPr>
          <w:p w14:paraId="2DBCA7C7" w14:textId="77777777" w:rsidR="00B63BA8" w:rsidRDefault="00000000">
            <w:pPr>
              <w:widowControl/>
              <w:spacing w:line="360" w:lineRule="auto"/>
              <w:rPr>
                <w:rFonts w:ascii="仿宋" w:eastAsia="仿宋" w:hAnsi="仿宋" w:cs="仿宋"/>
                <w:bCs/>
                <w:sz w:val="24"/>
              </w:rPr>
            </w:pPr>
            <w:r>
              <w:rPr>
                <w:rFonts w:ascii="仿宋" w:eastAsia="仿宋" w:hAnsi="仿宋" w:cs="仿宋" w:hint="eastAsia"/>
                <w:bCs/>
                <w:sz w:val="24"/>
              </w:rPr>
              <w:t>其他工作</w:t>
            </w:r>
          </w:p>
        </w:tc>
        <w:tc>
          <w:tcPr>
            <w:tcW w:w="4115" w:type="dxa"/>
            <w:tcBorders>
              <w:top w:val="single" w:sz="4" w:space="0" w:color="auto"/>
              <w:left w:val="single" w:sz="4" w:space="0" w:color="auto"/>
              <w:bottom w:val="single" w:sz="4" w:space="0" w:color="auto"/>
              <w:right w:val="single" w:sz="4" w:space="0" w:color="auto"/>
            </w:tcBorders>
            <w:vAlign w:val="center"/>
          </w:tcPr>
          <w:p w14:paraId="397D49DF" w14:textId="77777777" w:rsidR="00B63BA8" w:rsidRDefault="00000000">
            <w:pPr>
              <w:widowControl/>
              <w:spacing w:line="360" w:lineRule="auto"/>
              <w:ind w:firstLine="200"/>
              <w:jc w:val="center"/>
              <w:rPr>
                <w:rFonts w:ascii="仿宋" w:eastAsia="仿宋" w:hAnsi="仿宋" w:cs="仿宋"/>
                <w:sz w:val="24"/>
              </w:rPr>
            </w:pPr>
            <w:r>
              <w:rPr>
                <w:rFonts w:ascii="仿宋" w:eastAsia="仿宋" w:hAnsi="仿宋" w:cs="仿宋" w:hint="eastAsia"/>
                <w:sz w:val="24"/>
              </w:rPr>
              <w:t>按招标文件要求和投标文件承诺</w:t>
            </w:r>
          </w:p>
        </w:tc>
      </w:tr>
    </w:tbl>
    <w:p w14:paraId="7040D9EB"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3.6.7验收资料要求</w:t>
      </w:r>
    </w:p>
    <w:p w14:paraId="02F50B61" w14:textId="77777777" w:rsidR="00B63BA8" w:rsidRDefault="00000000">
      <w:pPr>
        <w:tabs>
          <w:tab w:val="left" w:pos="904"/>
        </w:tabs>
        <w:spacing w:line="360" w:lineRule="auto"/>
        <w:ind w:firstLine="480"/>
        <w:jc w:val="left"/>
        <w:rPr>
          <w:rFonts w:ascii="仿宋" w:eastAsia="仿宋" w:hAnsi="仿宋" w:cs="仿宋"/>
          <w:sz w:val="24"/>
        </w:rPr>
      </w:pPr>
      <w:r>
        <w:rPr>
          <w:rFonts w:ascii="仿宋" w:eastAsia="仿宋" w:hAnsi="仿宋" w:cs="仿宋" w:hint="eastAsia"/>
          <w:sz w:val="24"/>
        </w:rPr>
        <w:t>验收资料要求包括（不限于）以下内容：</w:t>
      </w:r>
    </w:p>
    <w:p w14:paraId="0DC23739" w14:textId="77777777" w:rsidR="00B63BA8" w:rsidRDefault="00000000">
      <w:pPr>
        <w:tabs>
          <w:tab w:val="left" w:pos="904"/>
        </w:tabs>
        <w:spacing w:line="360" w:lineRule="auto"/>
        <w:ind w:firstLine="240"/>
        <w:jc w:val="left"/>
        <w:rPr>
          <w:rFonts w:ascii="仿宋" w:eastAsia="仿宋" w:hAnsi="仿宋" w:cs="仿宋"/>
          <w:sz w:val="24"/>
        </w:rPr>
      </w:pPr>
      <w:r>
        <w:rPr>
          <w:rFonts w:ascii="仿宋" w:eastAsia="仿宋" w:hAnsi="仿宋" w:cs="仿宋" w:hint="eastAsia"/>
          <w:sz w:val="24"/>
        </w:rPr>
        <w:t>（1）采购文件；</w:t>
      </w:r>
    </w:p>
    <w:p w14:paraId="6ECD34E9" w14:textId="77777777" w:rsidR="00B63BA8" w:rsidRDefault="00000000">
      <w:pPr>
        <w:tabs>
          <w:tab w:val="left" w:pos="904"/>
        </w:tabs>
        <w:spacing w:line="360" w:lineRule="auto"/>
        <w:ind w:firstLine="240"/>
        <w:jc w:val="left"/>
        <w:rPr>
          <w:rFonts w:ascii="仿宋" w:eastAsia="仿宋" w:hAnsi="仿宋" w:cs="仿宋"/>
          <w:sz w:val="24"/>
        </w:rPr>
      </w:pPr>
      <w:r>
        <w:rPr>
          <w:rFonts w:ascii="仿宋" w:eastAsia="仿宋" w:hAnsi="仿宋" w:cs="仿宋" w:hint="eastAsia"/>
          <w:sz w:val="24"/>
        </w:rPr>
        <w:t>（2）投标文件；</w:t>
      </w:r>
    </w:p>
    <w:p w14:paraId="5173D01F" w14:textId="77777777" w:rsidR="00B63BA8" w:rsidRDefault="00000000">
      <w:pPr>
        <w:tabs>
          <w:tab w:val="left" w:pos="904"/>
        </w:tabs>
        <w:spacing w:line="360" w:lineRule="auto"/>
        <w:ind w:firstLine="240"/>
        <w:jc w:val="left"/>
        <w:rPr>
          <w:rFonts w:ascii="仿宋" w:eastAsia="仿宋" w:hAnsi="仿宋" w:cs="仿宋"/>
          <w:sz w:val="24"/>
        </w:rPr>
      </w:pPr>
      <w:r>
        <w:rPr>
          <w:rFonts w:ascii="仿宋" w:eastAsia="仿宋" w:hAnsi="仿宋" w:cs="仿宋" w:hint="eastAsia"/>
          <w:sz w:val="24"/>
        </w:rPr>
        <w:t>（3）采购合同；</w:t>
      </w:r>
    </w:p>
    <w:p w14:paraId="63040A4E" w14:textId="77777777" w:rsidR="00B63BA8" w:rsidRDefault="00000000">
      <w:pPr>
        <w:tabs>
          <w:tab w:val="left" w:pos="904"/>
        </w:tabs>
        <w:spacing w:line="360" w:lineRule="auto"/>
        <w:ind w:firstLine="240"/>
        <w:jc w:val="left"/>
        <w:rPr>
          <w:rFonts w:ascii="仿宋" w:eastAsia="仿宋" w:hAnsi="仿宋" w:cs="仿宋_GB2312"/>
          <w:b/>
          <w:sz w:val="36"/>
          <w:szCs w:val="20"/>
        </w:rPr>
      </w:pPr>
      <w:r>
        <w:rPr>
          <w:rFonts w:ascii="仿宋" w:eastAsia="仿宋" w:hAnsi="仿宋" w:cs="仿宋" w:hint="eastAsia"/>
          <w:sz w:val="24"/>
        </w:rPr>
        <w:t>（4）其他需提供的相关材料：</w:t>
      </w:r>
      <w:r>
        <w:rPr>
          <w:rFonts w:ascii="仿宋_GB2312" w:eastAsia="仿宋_GB2312" w:hAnsi="楷体" w:hint="eastAsia"/>
          <w:sz w:val="24"/>
        </w:rPr>
        <w:t>（业主根据项目实际增减第（4）点验收资料内容）</w:t>
      </w:r>
      <w:r>
        <w:rPr>
          <w:rFonts w:ascii="仿宋" w:eastAsia="仿宋" w:hAnsi="仿宋" w:cs="仿宋" w:hint="eastAsia"/>
          <w:sz w:val="24"/>
        </w:rPr>
        <w:t>。</w:t>
      </w:r>
    </w:p>
    <w:p w14:paraId="2D0C3265" w14:textId="77777777" w:rsidR="00B63BA8" w:rsidRDefault="00B63BA8">
      <w:pPr>
        <w:widowControl/>
        <w:spacing w:beforeAutospacing="1" w:line="360" w:lineRule="auto"/>
        <w:jc w:val="left"/>
        <w:rPr>
          <w:rFonts w:hAnsi="宋体"/>
        </w:rPr>
        <w:sectPr w:rsidR="00B63BA8">
          <w:pgSz w:w="11906" w:h="16838"/>
          <w:pgMar w:top="1134" w:right="1134" w:bottom="1134" w:left="1134" w:header="720" w:footer="720" w:gutter="0"/>
          <w:cols w:space="720"/>
        </w:sectPr>
      </w:pPr>
    </w:p>
    <w:p w14:paraId="47F62149" w14:textId="77777777" w:rsidR="00B63BA8" w:rsidRDefault="00B63BA8">
      <w:pPr>
        <w:pStyle w:val="a9"/>
        <w:spacing w:line="360" w:lineRule="auto"/>
        <w:ind w:left="178"/>
        <w:rPr>
          <w:rFonts w:hAnsi="宋体"/>
        </w:rPr>
      </w:pPr>
    </w:p>
    <w:p w14:paraId="4867CA21" w14:textId="77777777" w:rsidR="00B63BA8" w:rsidRDefault="00B63BA8">
      <w:pPr>
        <w:pStyle w:val="a9"/>
        <w:tabs>
          <w:tab w:val="left" w:pos="2472"/>
        </w:tabs>
        <w:spacing w:line="460" w:lineRule="exact"/>
        <w:jc w:val="center"/>
        <w:rPr>
          <w:rFonts w:ascii="Times New Roman" w:hAnsi="Times New Roman"/>
          <w:b/>
          <w:sz w:val="36"/>
        </w:rPr>
      </w:pPr>
    </w:p>
    <w:p w14:paraId="50C2414F" w14:textId="77777777" w:rsidR="00B63BA8" w:rsidRDefault="00B63BA8">
      <w:pPr>
        <w:pStyle w:val="a9"/>
        <w:tabs>
          <w:tab w:val="left" w:pos="2472"/>
        </w:tabs>
        <w:spacing w:line="460" w:lineRule="exact"/>
        <w:jc w:val="center"/>
        <w:rPr>
          <w:rFonts w:ascii="Times New Roman" w:hAnsi="Times New Roman"/>
          <w:b/>
          <w:sz w:val="36"/>
        </w:rPr>
      </w:pPr>
    </w:p>
    <w:p w14:paraId="47504E10" w14:textId="77777777" w:rsidR="00B63BA8" w:rsidRDefault="00B63BA8">
      <w:pPr>
        <w:pStyle w:val="a9"/>
        <w:tabs>
          <w:tab w:val="left" w:pos="2472"/>
        </w:tabs>
        <w:spacing w:line="460" w:lineRule="exact"/>
        <w:jc w:val="center"/>
        <w:rPr>
          <w:rFonts w:ascii="Times New Roman" w:hAnsi="Times New Roman"/>
          <w:b/>
          <w:sz w:val="36"/>
        </w:rPr>
      </w:pPr>
    </w:p>
    <w:p w14:paraId="6ECF97E6" w14:textId="77777777" w:rsidR="00B63BA8" w:rsidRDefault="00B63BA8">
      <w:pPr>
        <w:pStyle w:val="a9"/>
        <w:tabs>
          <w:tab w:val="left" w:pos="2472"/>
        </w:tabs>
        <w:spacing w:line="460" w:lineRule="exact"/>
        <w:jc w:val="center"/>
        <w:rPr>
          <w:rFonts w:ascii="Times New Roman" w:hAnsi="Times New Roman"/>
          <w:b/>
          <w:sz w:val="36"/>
        </w:rPr>
      </w:pPr>
    </w:p>
    <w:p w14:paraId="2D033576" w14:textId="77777777" w:rsidR="00B63BA8" w:rsidRDefault="00B63BA8">
      <w:pPr>
        <w:pStyle w:val="a9"/>
        <w:tabs>
          <w:tab w:val="left" w:pos="2472"/>
        </w:tabs>
        <w:spacing w:line="460" w:lineRule="exact"/>
        <w:jc w:val="center"/>
        <w:rPr>
          <w:rFonts w:ascii="Times New Roman" w:hAnsi="Times New Roman"/>
          <w:b/>
          <w:sz w:val="36"/>
        </w:rPr>
      </w:pPr>
    </w:p>
    <w:p w14:paraId="6F26C0B6" w14:textId="77777777" w:rsidR="00B63BA8" w:rsidRDefault="00B63BA8">
      <w:pPr>
        <w:pStyle w:val="a9"/>
        <w:tabs>
          <w:tab w:val="left" w:pos="2472"/>
        </w:tabs>
        <w:spacing w:line="460" w:lineRule="exact"/>
        <w:jc w:val="center"/>
        <w:rPr>
          <w:rFonts w:ascii="Times New Roman" w:hAnsi="Times New Roman"/>
          <w:b/>
          <w:sz w:val="36"/>
        </w:rPr>
      </w:pPr>
    </w:p>
    <w:p w14:paraId="3CBC05F2" w14:textId="77777777" w:rsidR="00B63BA8" w:rsidRDefault="00B63BA8">
      <w:pPr>
        <w:pStyle w:val="a9"/>
        <w:tabs>
          <w:tab w:val="left" w:pos="2472"/>
        </w:tabs>
        <w:spacing w:line="460" w:lineRule="exact"/>
        <w:jc w:val="center"/>
        <w:rPr>
          <w:rFonts w:ascii="Times New Roman" w:hAnsi="Times New Roman"/>
          <w:b/>
          <w:sz w:val="36"/>
        </w:rPr>
      </w:pPr>
    </w:p>
    <w:p w14:paraId="143CEA43" w14:textId="77777777" w:rsidR="00B63BA8" w:rsidRDefault="00B63BA8">
      <w:pPr>
        <w:pStyle w:val="a9"/>
        <w:tabs>
          <w:tab w:val="left" w:pos="2472"/>
        </w:tabs>
        <w:spacing w:line="460" w:lineRule="exact"/>
        <w:jc w:val="center"/>
        <w:rPr>
          <w:rFonts w:ascii="Times New Roman" w:hAnsi="Times New Roman"/>
          <w:b/>
          <w:sz w:val="36"/>
        </w:rPr>
      </w:pPr>
    </w:p>
    <w:p w14:paraId="7FF3BB8B" w14:textId="77777777" w:rsidR="00B63BA8" w:rsidRDefault="00B63BA8">
      <w:pPr>
        <w:pStyle w:val="a9"/>
        <w:tabs>
          <w:tab w:val="left" w:pos="2472"/>
        </w:tabs>
        <w:spacing w:line="460" w:lineRule="exact"/>
        <w:jc w:val="center"/>
        <w:rPr>
          <w:rFonts w:ascii="Times New Roman" w:hAnsi="Times New Roman"/>
          <w:b/>
          <w:sz w:val="36"/>
        </w:rPr>
      </w:pPr>
    </w:p>
    <w:p w14:paraId="446EADF8" w14:textId="77777777" w:rsidR="00B63BA8" w:rsidRDefault="00000000">
      <w:pPr>
        <w:pStyle w:val="a9"/>
        <w:tabs>
          <w:tab w:val="left" w:pos="2472"/>
        </w:tabs>
        <w:spacing w:line="460" w:lineRule="exact"/>
        <w:jc w:val="center"/>
        <w:outlineLvl w:val="0"/>
        <w:rPr>
          <w:rFonts w:ascii="Times New Roman" w:hAnsi="Times New Roman"/>
          <w:b/>
          <w:sz w:val="36"/>
        </w:rPr>
      </w:pPr>
      <w:bookmarkStart w:id="51" w:name="_Toc10925"/>
      <w:bookmarkStart w:id="52" w:name="_Toc187761571"/>
      <w:r>
        <w:rPr>
          <w:rFonts w:ascii="Times New Roman" w:hAnsi="Times New Roman" w:hint="eastAsia"/>
          <w:b/>
          <w:sz w:val="36"/>
        </w:rPr>
        <w:t>第六章投标文件格式</w:t>
      </w:r>
      <w:bookmarkEnd w:id="51"/>
      <w:bookmarkEnd w:id="52"/>
    </w:p>
    <w:p w14:paraId="6514E147" w14:textId="77777777" w:rsidR="00B63BA8" w:rsidRDefault="00B63BA8">
      <w:pPr>
        <w:widowControl/>
        <w:spacing w:beforeAutospacing="1" w:line="360" w:lineRule="auto"/>
        <w:jc w:val="left"/>
        <w:rPr>
          <w:rFonts w:ascii="宋体" w:hAnsi="宋体"/>
          <w:szCs w:val="20"/>
        </w:rPr>
        <w:sectPr w:rsidR="00B63BA8">
          <w:pgSz w:w="11906" w:h="16838"/>
          <w:pgMar w:top="1134" w:right="1134" w:bottom="1134" w:left="1134" w:header="720" w:footer="720" w:gutter="0"/>
          <w:cols w:space="720"/>
        </w:sectPr>
      </w:pPr>
    </w:p>
    <w:p w14:paraId="6D1346FE" w14:textId="77777777" w:rsidR="00B63BA8" w:rsidRDefault="00000000">
      <w:pPr>
        <w:pStyle w:val="a9"/>
        <w:ind w:firstLine="551"/>
        <w:jc w:val="center"/>
        <w:outlineLvl w:val="1"/>
        <w:rPr>
          <w:rFonts w:hAnsi="宋体"/>
          <w:b/>
          <w:bCs/>
          <w:sz w:val="28"/>
          <w:szCs w:val="28"/>
        </w:rPr>
      </w:pPr>
      <w:bookmarkStart w:id="53" w:name="_Toc187761572"/>
      <w:bookmarkStart w:id="54" w:name="_Toc6795"/>
      <w:r>
        <w:rPr>
          <w:rFonts w:hAnsi="宋体" w:hint="eastAsia"/>
          <w:b/>
          <w:bCs/>
          <w:sz w:val="28"/>
          <w:szCs w:val="28"/>
        </w:rPr>
        <w:lastRenderedPageBreak/>
        <w:t>第一节 投标文件外层包装封面</w:t>
      </w:r>
      <w:bookmarkEnd w:id="53"/>
      <w:bookmarkEnd w:id="54"/>
    </w:p>
    <w:p w14:paraId="17977530" w14:textId="77777777" w:rsidR="00B63BA8" w:rsidRDefault="00B63BA8">
      <w:pPr>
        <w:spacing w:before="120" w:after="120"/>
        <w:jc w:val="center"/>
        <w:rPr>
          <w:rFonts w:ascii="宋体" w:hAnsi="宋体" w:cs="宋体"/>
          <w:spacing w:val="20"/>
          <w:sz w:val="44"/>
          <w:szCs w:val="44"/>
        </w:rPr>
      </w:pPr>
    </w:p>
    <w:p w14:paraId="2877701B" w14:textId="77777777" w:rsidR="00B63BA8" w:rsidRDefault="00B63BA8">
      <w:pPr>
        <w:spacing w:before="120" w:after="120"/>
        <w:jc w:val="center"/>
        <w:rPr>
          <w:rFonts w:ascii="宋体" w:hAnsi="宋体" w:cs="宋体"/>
          <w:spacing w:val="20"/>
          <w:sz w:val="44"/>
          <w:szCs w:val="44"/>
        </w:rPr>
      </w:pPr>
    </w:p>
    <w:p w14:paraId="09148218" w14:textId="77777777" w:rsidR="00B63BA8" w:rsidRDefault="00B63BA8">
      <w:pPr>
        <w:spacing w:before="120" w:after="120"/>
        <w:jc w:val="center"/>
        <w:rPr>
          <w:rFonts w:ascii="宋体" w:hAnsi="宋体" w:cs="宋体"/>
          <w:spacing w:val="20"/>
          <w:sz w:val="44"/>
          <w:szCs w:val="44"/>
        </w:rPr>
      </w:pPr>
    </w:p>
    <w:p w14:paraId="72CF94BA" w14:textId="77777777" w:rsidR="00B63BA8" w:rsidRDefault="00B63BA8">
      <w:pPr>
        <w:spacing w:before="120" w:after="120"/>
        <w:jc w:val="center"/>
        <w:rPr>
          <w:rFonts w:ascii="宋体" w:hAnsi="宋体" w:cs="宋体"/>
          <w:spacing w:val="20"/>
          <w:sz w:val="44"/>
          <w:szCs w:val="44"/>
        </w:rPr>
      </w:pPr>
    </w:p>
    <w:p w14:paraId="2089A4C0" w14:textId="77777777" w:rsidR="00B63BA8" w:rsidRDefault="00000000">
      <w:pPr>
        <w:spacing w:before="120" w:after="120"/>
        <w:jc w:val="center"/>
        <w:rPr>
          <w:rFonts w:ascii="宋体" w:hAnsi="宋体" w:cs="宋体"/>
          <w:spacing w:val="20"/>
          <w:sz w:val="44"/>
          <w:szCs w:val="44"/>
        </w:rPr>
      </w:pPr>
      <w:bookmarkStart w:id="55" w:name="PO_3000001866_PM002_12"/>
      <w:r>
        <w:rPr>
          <w:rFonts w:ascii="宋体" w:hAnsi="宋体" w:cs="宋体" w:hint="eastAsia"/>
          <w:spacing w:val="20"/>
          <w:sz w:val="44"/>
          <w:szCs w:val="44"/>
        </w:rPr>
        <w:t>[项目采购-项目名称]</w:t>
      </w:r>
      <w:bookmarkEnd w:id="55"/>
    </w:p>
    <w:p w14:paraId="5B8212EB" w14:textId="77777777" w:rsidR="00B63BA8" w:rsidRDefault="00000000">
      <w:pPr>
        <w:spacing w:before="120" w:after="120"/>
        <w:jc w:val="center"/>
        <w:rPr>
          <w:rFonts w:ascii="宋体" w:hAnsi="宋体" w:cs="宋体"/>
          <w:spacing w:val="40"/>
          <w:sz w:val="44"/>
          <w:szCs w:val="44"/>
        </w:rPr>
      </w:pPr>
      <w:r>
        <w:rPr>
          <w:rFonts w:ascii="宋体" w:hAnsi="宋体" w:cs="宋体" w:hint="eastAsia"/>
          <w:spacing w:val="40"/>
          <w:sz w:val="44"/>
          <w:szCs w:val="44"/>
        </w:rPr>
        <w:t>投标文件</w:t>
      </w:r>
    </w:p>
    <w:p w14:paraId="281CB1EA" w14:textId="77777777" w:rsidR="00B63BA8" w:rsidRDefault="00000000">
      <w:pPr>
        <w:jc w:val="center"/>
        <w:rPr>
          <w:rFonts w:ascii="宋体" w:hAnsi="宋体" w:cs="宋体"/>
          <w:sz w:val="24"/>
        </w:rPr>
      </w:pPr>
      <w:r>
        <w:rPr>
          <w:rFonts w:ascii="宋体" w:hAnsi="宋体" w:cs="宋体" w:hint="eastAsia"/>
          <w:sz w:val="24"/>
        </w:rPr>
        <w:t>（电子投标文件）</w:t>
      </w:r>
    </w:p>
    <w:tbl>
      <w:tblPr>
        <w:tblW w:w="0" w:type="auto"/>
        <w:jc w:val="center"/>
        <w:tblLayout w:type="fixed"/>
        <w:tblLook w:val="04A0" w:firstRow="1" w:lastRow="0" w:firstColumn="1" w:lastColumn="0" w:noHBand="0" w:noVBand="1"/>
      </w:tblPr>
      <w:tblGrid>
        <w:gridCol w:w="1601"/>
        <w:gridCol w:w="6172"/>
      </w:tblGrid>
      <w:tr w:rsidR="00B63BA8" w14:paraId="54D36118" w14:textId="77777777">
        <w:trPr>
          <w:jc w:val="center"/>
        </w:trPr>
        <w:tc>
          <w:tcPr>
            <w:tcW w:w="1601" w:type="dxa"/>
            <w:vAlign w:val="bottom"/>
          </w:tcPr>
          <w:p w14:paraId="6FE2311A" w14:textId="77777777" w:rsidR="00B63BA8" w:rsidRDefault="00000000">
            <w:pPr>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14:paraId="53829D24" w14:textId="77777777" w:rsidR="00B63BA8" w:rsidRDefault="00000000">
            <w:pPr>
              <w:jc w:val="left"/>
              <w:rPr>
                <w:rFonts w:ascii="宋体" w:hAnsi="宋体" w:cs="宋体"/>
                <w:sz w:val="24"/>
              </w:rPr>
            </w:pPr>
            <w:bookmarkStart w:id="56" w:name="PO_3000001866_PM002_11"/>
            <w:r>
              <w:rPr>
                <w:rFonts w:ascii="宋体" w:hAnsi="宋体" w:cs="宋体" w:hint="eastAsia"/>
                <w:sz w:val="24"/>
              </w:rPr>
              <w:t>[项目采购-项目名称]</w:t>
            </w:r>
            <w:bookmarkEnd w:id="56"/>
          </w:p>
        </w:tc>
      </w:tr>
      <w:tr w:rsidR="00B63BA8" w14:paraId="2D577F52" w14:textId="77777777">
        <w:trPr>
          <w:jc w:val="center"/>
        </w:trPr>
        <w:tc>
          <w:tcPr>
            <w:tcW w:w="1601" w:type="dxa"/>
            <w:vAlign w:val="bottom"/>
          </w:tcPr>
          <w:p w14:paraId="4C40A897" w14:textId="77777777" w:rsidR="00B63BA8" w:rsidRDefault="00000000">
            <w:pPr>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14:paraId="67907EA5" w14:textId="77777777" w:rsidR="00B63BA8" w:rsidRDefault="00000000">
            <w:pPr>
              <w:jc w:val="left"/>
              <w:rPr>
                <w:rFonts w:ascii="宋体" w:hAnsi="宋体" w:cs="宋体"/>
                <w:sz w:val="24"/>
              </w:rPr>
            </w:pPr>
            <w:bookmarkStart w:id="57" w:name="PO_3000001866_PM003"/>
            <w:r>
              <w:rPr>
                <w:rFonts w:ascii="宋体" w:hAnsi="宋体" w:cs="宋体" w:hint="eastAsia"/>
                <w:sz w:val="24"/>
              </w:rPr>
              <w:t>[项目采购-采购方式]</w:t>
            </w:r>
            <w:bookmarkEnd w:id="57"/>
          </w:p>
        </w:tc>
      </w:tr>
      <w:tr w:rsidR="00B63BA8" w14:paraId="4B373218" w14:textId="77777777">
        <w:trPr>
          <w:jc w:val="center"/>
        </w:trPr>
        <w:tc>
          <w:tcPr>
            <w:tcW w:w="1601" w:type="dxa"/>
            <w:vAlign w:val="bottom"/>
          </w:tcPr>
          <w:p w14:paraId="10BC3E8A" w14:textId="77777777" w:rsidR="00B63BA8" w:rsidRDefault="00000000">
            <w:pPr>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14:paraId="20B7EE21" w14:textId="77777777" w:rsidR="00B63BA8" w:rsidRDefault="00000000">
            <w:pPr>
              <w:jc w:val="left"/>
              <w:rPr>
                <w:rFonts w:ascii="宋体" w:hAnsi="宋体" w:cs="宋体"/>
                <w:sz w:val="24"/>
              </w:rPr>
            </w:pPr>
            <w:bookmarkStart w:id="58" w:name="PO_3000001866_PM001_8"/>
            <w:r>
              <w:rPr>
                <w:rFonts w:ascii="宋体" w:hAnsi="宋体" w:cs="宋体" w:hint="eastAsia"/>
                <w:sz w:val="24"/>
              </w:rPr>
              <w:t>[项目采购-项目编号]</w:t>
            </w:r>
            <w:bookmarkEnd w:id="58"/>
          </w:p>
        </w:tc>
      </w:tr>
      <w:tr w:rsidR="00B63BA8" w14:paraId="76D15A28" w14:textId="77777777">
        <w:trPr>
          <w:jc w:val="center"/>
        </w:trPr>
        <w:tc>
          <w:tcPr>
            <w:tcW w:w="1601" w:type="dxa"/>
            <w:vAlign w:val="bottom"/>
          </w:tcPr>
          <w:p w14:paraId="1F898ED9" w14:textId="77777777" w:rsidR="00B63BA8" w:rsidRDefault="00000000">
            <w:pPr>
              <w:rPr>
                <w:rFonts w:ascii="宋体" w:hAnsi="宋体" w:cs="宋体"/>
                <w:sz w:val="24"/>
              </w:rPr>
            </w:pPr>
            <w:r>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14:paraId="7B39E349" w14:textId="77777777" w:rsidR="00B63BA8" w:rsidRDefault="00B63BA8">
            <w:pPr>
              <w:jc w:val="left"/>
              <w:rPr>
                <w:rFonts w:ascii="宋体" w:hAnsi="宋体" w:cs="宋体"/>
                <w:sz w:val="24"/>
              </w:rPr>
            </w:pPr>
          </w:p>
        </w:tc>
      </w:tr>
      <w:tr w:rsidR="00B63BA8" w14:paraId="7262C929" w14:textId="77777777">
        <w:trPr>
          <w:jc w:val="center"/>
        </w:trPr>
        <w:tc>
          <w:tcPr>
            <w:tcW w:w="1601" w:type="dxa"/>
            <w:vAlign w:val="bottom"/>
          </w:tcPr>
          <w:p w14:paraId="587CAD70" w14:textId="77777777" w:rsidR="00B63BA8" w:rsidRDefault="00000000">
            <w:pPr>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14:paraId="421673BC" w14:textId="77777777" w:rsidR="00B63BA8" w:rsidRDefault="00B63BA8">
            <w:pPr>
              <w:jc w:val="left"/>
              <w:rPr>
                <w:rFonts w:ascii="宋体" w:hAnsi="宋体" w:cs="宋体"/>
                <w:sz w:val="24"/>
              </w:rPr>
            </w:pPr>
          </w:p>
        </w:tc>
      </w:tr>
      <w:tr w:rsidR="00B63BA8" w14:paraId="4B6DDA68" w14:textId="77777777">
        <w:trPr>
          <w:jc w:val="center"/>
        </w:trPr>
        <w:tc>
          <w:tcPr>
            <w:tcW w:w="1601" w:type="dxa"/>
            <w:vAlign w:val="bottom"/>
          </w:tcPr>
          <w:p w14:paraId="52CC303D" w14:textId="77777777" w:rsidR="00B63BA8" w:rsidRDefault="00000000">
            <w:pPr>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14:paraId="7E638838" w14:textId="77777777" w:rsidR="00B63BA8" w:rsidRDefault="00B63BA8">
            <w:pPr>
              <w:jc w:val="left"/>
              <w:rPr>
                <w:rFonts w:ascii="宋体" w:hAnsi="宋体" w:cs="宋体"/>
                <w:sz w:val="24"/>
              </w:rPr>
            </w:pPr>
          </w:p>
        </w:tc>
      </w:tr>
    </w:tbl>
    <w:p w14:paraId="5060B09B" w14:textId="77777777" w:rsidR="00B63BA8" w:rsidRDefault="00B63BA8">
      <w:pPr>
        <w:ind w:firstLine="4200"/>
        <w:rPr>
          <w:rFonts w:ascii="宋体" w:hAnsi="宋体" w:cs="宋体"/>
          <w:sz w:val="24"/>
        </w:rPr>
      </w:pPr>
    </w:p>
    <w:p w14:paraId="28640892" w14:textId="77777777" w:rsidR="00B63BA8" w:rsidRDefault="00B63BA8">
      <w:pPr>
        <w:ind w:firstLine="4200"/>
        <w:rPr>
          <w:rFonts w:ascii="宋体" w:hAnsi="宋体" w:cs="宋体"/>
          <w:sz w:val="24"/>
        </w:rPr>
      </w:pPr>
    </w:p>
    <w:p w14:paraId="20A98FD9" w14:textId="77777777" w:rsidR="00B63BA8" w:rsidRDefault="00B63BA8">
      <w:pPr>
        <w:ind w:firstLine="4200"/>
        <w:rPr>
          <w:rFonts w:ascii="宋体" w:hAnsi="宋体" w:cs="宋体"/>
          <w:sz w:val="24"/>
        </w:rPr>
      </w:pPr>
    </w:p>
    <w:p w14:paraId="24004443" w14:textId="77777777" w:rsidR="00B63BA8" w:rsidRDefault="00000000">
      <w:pPr>
        <w:ind w:firstLine="5880"/>
        <w:rPr>
          <w:rFonts w:ascii="宋体" w:hAnsi="宋体" w:cs="宋体"/>
          <w:sz w:val="24"/>
        </w:rPr>
      </w:pPr>
      <w:r>
        <w:rPr>
          <w:rFonts w:ascii="宋体" w:hAnsi="宋体" w:cs="宋体" w:hint="eastAsia"/>
          <w:sz w:val="24"/>
        </w:rPr>
        <w:t>投标截止时间前不得解密</w:t>
      </w:r>
    </w:p>
    <w:p w14:paraId="39477C4E" w14:textId="77777777" w:rsidR="00B63BA8" w:rsidRDefault="00000000">
      <w:pPr>
        <w:ind w:firstLine="6480"/>
        <w:rPr>
          <w:rFonts w:ascii="宋体" w:hAnsi="宋体" w:cs="宋体"/>
          <w:sz w:val="24"/>
        </w:rPr>
      </w:pPr>
      <w:r>
        <w:rPr>
          <w:rFonts w:ascii="宋体" w:hAnsi="宋体" w:cs="宋体" w:hint="eastAsia"/>
          <w:sz w:val="24"/>
        </w:rPr>
        <w:t>年   月   日</w:t>
      </w:r>
    </w:p>
    <w:p w14:paraId="06789E7F" w14:textId="77777777" w:rsidR="00B63BA8" w:rsidRDefault="00B63BA8">
      <w:pPr>
        <w:widowControl/>
        <w:jc w:val="left"/>
        <w:rPr>
          <w:rFonts w:ascii="宋体" w:hAnsi="宋体" w:cs="宋体"/>
          <w:sz w:val="24"/>
        </w:rPr>
        <w:sectPr w:rsidR="00B63BA8">
          <w:pgSz w:w="11907" w:h="16840"/>
          <w:pgMar w:top="1531" w:right="1418" w:bottom="1361" w:left="1418" w:header="720" w:footer="720" w:gutter="0"/>
          <w:cols w:space="720"/>
        </w:sectPr>
      </w:pPr>
    </w:p>
    <w:p w14:paraId="5C651FAA" w14:textId="77777777" w:rsidR="00B63BA8" w:rsidRDefault="00000000">
      <w:pPr>
        <w:pStyle w:val="a9"/>
        <w:jc w:val="center"/>
        <w:outlineLvl w:val="1"/>
        <w:rPr>
          <w:rFonts w:hAnsi="宋体"/>
          <w:b/>
          <w:bCs/>
          <w:sz w:val="28"/>
          <w:szCs w:val="28"/>
        </w:rPr>
      </w:pPr>
      <w:bookmarkStart w:id="59" w:name="_Toc8911"/>
      <w:bookmarkStart w:id="60" w:name="_Toc187761573"/>
      <w:r>
        <w:rPr>
          <w:rFonts w:hAnsi="宋体" w:hint="eastAsia"/>
          <w:b/>
          <w:bCs/>
          <w:sz w:val="28"/>
          <w:szCs w:val="28"/>
        </w:rPr>
        <w:lastRenderedPageBreak/>
        <w:t>第二节 资格证明文件格式</w:t>
      </w:r>
      <w:bookmarkEnd w:id="59"/>
      <w:bookmarkEnd w:id="60"/>
    </w:p>
    <w:p w14:paraId="2E7C9912" w14:textId="77777777" w:rsidR="00B63BA8" w:rsidRDefault="00B63BA8">
      <w:pPr>
        <w:pStyle w:val="a9"/>
        <w:spacing w:line="360" w:lineRule="auto"/>
        <w:ind w:firstLine="420"/>
        <w:rPr>
          <w:rFonts w:hAnsi="宋体"/>
          <w:sz w:val="30"/>
        </w:rPr>
      </w:pPr>
    </w:p>
    <w:p w14:paraId="7D0918FC" w14:textId="77777777" w:rsidR="00B63BA8" w:rsidRDefault="00000000">
      <w:pPr>
        <w:spacing w:before="165" w:after="50"/>
        <w:rPr>
          <w:rFonts w:ascii="宋体" w:hAnsi="宋体"/>
          <w:bCs/>
          <w:sz w:val="32"/>
          <w:szCs w:val="20"/>
        </w:rPr>
      </w:pPr>
      <w:r>
        <w:rPr>
          <w:rFonts w:ascii="宋体" w:hAnsi="宋体" w:hint="eastAsia"/>
          <w:bCs/>
        </w:rPr>
        <w:t>电子投标文件</w:t>
      </w:r>
    </w:p>
    <w:p w14:paraId="61106665" w14:textId="77777777" w:rsidR="00B63BA8" w:rsidRDefault="00B63BA8">
      <w:pPr>
        <w:spacing w:before="165" w:after="50"/>
        <w:rPr>
          <w:rFonts w:ascii="宋体" w:hAnsi="宋体"/>
          <w:sz w:val="24"/>
          <w:szCs w:val="20"/>
        </w:rPr>
      </w:pPr>
    </w:p>
    <w:p w14:paraId="4D350B6E" w14:textId="77777777" w:rsidR="00B63BA8" w:rsidRDefault="00000000">
      <w:pPr>
        <w:spacing w:before="165" w:after="50"/>
        <w:jc w:val="center"/>
        <w:rPr>
          <w:rFonts w:ascii="宋体" w:hAnsi="宋体"/>
          <w:b/>
          <w:sz w:val="24"/>
          <w:szCs w:val="20"/>
        </w:rPr>
      </w:pPr>
      <w:r>
        <w:rPr>
          <w:rFonts w:ascii="宋体" w:hAnsi="宋体" w:hint="eastAsia"/>
          <w:b/>
          <w:sz w:val="32"/>
          <w:szCs w:val="32"/>
        </w:rPr>
        <w:t>资格证明文件（封面）</w:t>
      </w:r>
    </w:p>
    <w:p w14:paraId="07045388" w14:textId="77777777" w:rsidR="00B63BA8" w:rsidRDefault="00B63BA8">
      <w:pPr>
        <w:spacing w:before="165" w:after="50"/>
        <w:rPr>
          <w:rFonts w:ascii="宋体" w:hAnsi="宋体"/>
          <w:bCs/>
          <w:sz w:val="24"/>
          <w:szCs w:val="20"/>
        </w:rPr>
      </w:pPr>
    </w:p>
    <w:p w14:paraId="4C053058" w14:textId="77777777" w:rsidR="00B63BA8" w:rsidRDefault="00B63BA8">
      <w:pPr>
        <w:spacing w:before="165" w:after="50"/>
        <w:rPr>
          <w:rFonts w:ascii="宋体" w:hAnsi="宋体"/>
          <w:bCs/>
          <w:sz w:val="24"/>
          <w:szCs w:val="20"/>
        </w:rPr>
      </w:pPr>
    </w:p>
    <w:p w14:paraId="7E1C72B0" w14:textId="77777777" w:rsidR="00B63BA8" w:rsidRDefault="00B63BA8">
      <w:pPr>
        <w:spacing w:before="165" w:after="50"/>
        <w:rPr>
          <w:rFonts w:ascii="宋体" w:hAnsi="宋体"/>
          <w:bCs/>
          <w:sz w:val="24"/>
          <w:szCs w:val="20"/>
        </w:rPr>
      </w:pPr>
    </w:p>
    <w:p w14:paraId="2468B829" w14:textId="77777777" w:rsidR="00B63BA8" w:rsidRDefault="00B63BA8">
      <w:pPr>
        <w:spacing w:before="165" w:after="50"/>
        <w:rPr>
          <w:rFonts w:ascii="宋体" w:hAnsi="宋体"/>
          <w:bCs/>
          <w:sz w:val="24"/>
          <w:szCs w:val="20"/>
        </w:rPr>
      </w:pPr>
    </w:p>
    <w:p w14:paraId="606DB7DD" w14:textId="77777777" w:rsidR="00B63BA8" w:rsidRDefault="00B63BA8">
      <w:pPr>
        <w:spacing w:before="165" w:after="50"/>
        <w:rPr>
          <w:rFonts w:ascii="宋体" w:hAnsi="宋体"/>
          <w:bCs/>
          <w:sz w:val="24"/>
          <w:szCs w:val="20"/>
        </w:rPr>
      </w:pPr>
    </w:p>
    <w:p w14:paraId="6C337140" w14:textId="77777777" w:rsidR="00B63BA8" w:rsidRDefault="00B63BA8">
      <w:pPr>
        <w:spacing w:before="165" w:after="50"/>
        <w:rPr>
          <w:rFonts w:ascii="宋体" w:hAnsi="宋体"/>
          <w:bCs/>
          <w:sz w:val="24"/>
          <w:szCs w:val="20"/>
        </w:rPr>
      </w:pPr>
    </w:p>
    <w:p w14:paraId="0C8C8789" w14:textId="77777777" w:rsidR="00B63BA8" w:rsidRDefault="00B63BA8">
      <w:pPr>
        <w:spacing w:before="165" w:after="50"/>
        <w:rPr>
          <w:rFonts w:ascii="宋体" w:hAnsi="宋体"/>
          <w:bCs/>
          <w:sz w:val="24"/>
          <w:szCs w:val="20"/>
        </w:rPr>
      </w:pPr>
    </w:p>
    <w:p w14:paraId="063839D0" w14:textId="77777777" w:rsidR="00B63BA8" w:rsidRDefault="00000000">
      <w:pPr>
        <w:spacing w:before="165" w:after="50"/>
        <w:ind w:firstLine="540"/>
        <w:rPr>
          <w:rFonts w:ascii="宋体" w:hAnsi="宋体"/>
          <w:bCs/>
          <w:sz w:val="24"/>
        </w:rPr>
      </w:pPr>
      <w:r>
        <w:rPr>
          <w:rFonts w:ascii="宋体" w:hAnsi="宋体" w:hint="eastAsia"/>
          <w:bCs/>
          <w:sz w:val="24"/>
        </w:rPr>
        <w:t>项目名称：</w:t>
      </w:r>
      <w:bookmarkStart w:id="61" w:name="PO_3000001866_PM002_13"/>
      <w:r>
        <w:rPr>
          <w:rFonts w:ascii="宋体" w:hAnsi="宋体" w:hint="eastAsia"/>
          <w:bCs/>
          <w:sz w:val="24"/>
        </w:rPr>
        <w:t>[项目采购-项目名称]</w:t>
      </w:r>
      <w:bookmarkEnd w:id="61"/>
    </w:p>
    <w:p w14:paraId="360E8607" w14:textId="77777777" w:rsidR="00B63BA8" w:rsidRDefault="00B63BA8">
      <w:pPr>
        <w:spacing w:before="165" w:after="50"/>
        <w:ind w:firstLine="540"/>
        <w:rPr>
          <w:rFonts w:ascii="宋体" w:hAnsi="宋体"/>
          <w:bCs/>
          <w:sz w:val="24"/>
          <w:szCs w:val="20"/>
        </w:rPr>
      </w:pPr>
    </w:p>
    <w:p w14:paraId="66388D7D" w14:textId="77777777" w:rsidR="00B63BA8" w:rsidRDefault="00000000">
      <w:pPr>
        <w:spacing w:before="165" w:after="50"/>
        <w:ind w:firstLine="540"/>
        <w:rPr>
          <w:rFonts w:ascii="宋体" w:hAnsi="宋体"/>
          <w:bCs/>
          <w:sz w:val="24"/>
        </w:rPr>
      </w:pPr>
      <w:r>
        <w:rPr>
          <w:rFonts w:ascii="宋体" w:hAnsi="宋体" w:hint="eastAsia"/>
          <w:bCs/>
          <w:sz w:val="24"/>
        </w:rPr>
        <w:t>项目编号：</w:t>
      </w:r>
      <w:bookmarkStart w:id="62" w:name="PO_3000001866_PM001_9"/>
      <w:r>
        <w:rPr>
          <w:rFonts w:ascii="宋体" w:hAnsi="宋体" w:hint="eastAsia"/>
          <w:bCs/>
          <w:sz w:val="24"/>
        </w:rPr>
        <w:t>[项目采购-项目编号]</w:t>
      </w:r>
      <w:bookmarkEnd w:id="62"/>
    </w:p>
    <w:p w14:paraId="2298D12C" w14:textId="77777777" w:rsidR="00B63BA8" w:rsidRDefault="00B63BA8">
      <w:pPr>
        <w:spacing w:before="165" w:after="50"/>
        <w:ind w:firstLine="540"/>
        <w:rPr>
          <w:rFonts w:ascii="宋体" w:hAnsi="宋体"/>
          <w:bCs/>
          <w:sz w:val="24"/>
          <w:szCs w:val="20"/>
        </w:rPr>
      </w:pPr>
    </w:p>
    <w:p w14:paraId="5B9D59E0" w14:textId="77777777" w:rsidR="00B63BA8" w:rsidRDefault="00000000">
      <w:pPr>
        <w:spacing w:before="165" w:after="50"/>
        <w:ind w:firstLine="540"/>
        <w:rPr>
          <w:rFonts w:ascii="宋体" w:hAnsi="宋体"/>
          <w:bCs/>
          <w:sz w:val="24"/>
        </w:rPr>
      </w:pPr>
      <w:r>
        <w:rPr>
          <w:rFonts w:ascii="宋体" w:hAnsi="宋体" w:hint="eastAsia"/>
          <w:bCs/>
          <w:sz w:val="24"/>
        </w:rPr>
        <w:t>所投分标：</w:t>
      </w:r>
    </w:p>
    <w:p w14:paraId="3E8DDEDC" w14:textId="77777777" w:rsidR="00B63BA8" w:rsidRDefault="00B63BA8">
      <w:pPr>
        <w:pStyle w:val="a4"/>
        <w:spacing w:before="50" w:after="50"/>
        <w:ind w:firstLine="540"/>
        <w:rPr>
          <w:rFonts w:ascii="宋体" w:hAnsi="宋体"/>
          <w:bCs/>
          <w:sz w:val="24"/>
          <w:szCs w:val="24"/>
        </w:rPr>
      </w:pPr>
    </w:p>
    <w:p w14:paraId="63AB7AC2" w14:textId="77777777" w:rsidR="00B63BA8" w:rsidRDefault="00000000">
      <w:pPr>
        <w:pStyle w:val="a4"/>
        <w:spacing w:before="50" w:after="50"/>
        <w:ind w:firstLine="540"/>
        <w:rPr>
          <w:rFonts w:ascii="宋体" w:hAnsi="宋体"/>
          <w:bCs/>
          <w:sz w:val="24"/>
          <w:szCs w:val="24"/>
        </w:rPr>
      </w:pPr>
      <w:r>
        <w:rPr>
          <w:rFonts w:ascii="宋体" w:hAnsi="宋体" w:hint="eastAsia"/>
          <w:bCs/>
          <w:sz w:val="24"/>
          <w:szCs w:val="24"/>
        </w:rPr>
        <w:t>投标人名称：</w:t>
      </w:r>
    </w:p>
    <w:p w14:paraId="44914057" w14:textId="77777777" w:rsidR="00B63BA8" w:rsidRDefault="00B63BA8">
      <w:pPr>
        <w:pStyle w:val="a4"/>
        <w:spacing w:before="50" w:after="50"/>
        <w:ind w:firstLine="540"/>
        <w:rPr>
          <w:rFonts w:ascii="宋体" w:hAnsi="宋体"/>
          <w:bCs/>
          <w:sz w:val="24"/>
          <w:szCs w:val="24"/>
        </w:rPr>
      </w:pPr>
    </w:p>
    <w:p w14:paraId="135E179C" w14:textId="77777777" w:rsidR="00B63BA8" w:rsidRDefault="00B63BA8">
      <w:pPr>
        <w:pStyle w:val="a4"/>
        <w:spacing w:before="50" w:after="50"/>
        <w:ind w:firstLine="960"/>
        <w:rPr>
          <w:rFonts w:ascii="宋体" w:hAnsi="宋体"/>
          <w:bCs/>
          <w:sz w:val="24"/>
          <w:szCs w:val="24"/>
        </w:rPr>
      </w:pPr>
    </w:p>
    <w:p w14:paraId="1BBC7286" w14:textId="77777777" w:rsidR="00B63BA8" w:rsidRDefault="00000000">
      <w:pPr>
        <w:spacing w:before="165" w:after="50"/>
        <w:ind w:firstLine="645"/>
        <w:jc w:val="center"/>
        <w:rPr>
          <w:rFonts w:ascii="宋体" w:hAnsi="宋体"/>
          <w:sz w:val="24"/>
        </w:rPr>
      </w:pPr>
      <w:r>
        <w:rPr>
          <w:rFonts w:ascii="宋体" w:hAnsi="宋体" w:hint="eastAsia"/>
          <w:sz w:val="24"/>
        </w:rPr>
        <w:t>年  月  日</w:t>
      </w:r>
    </w:p>
    <w:p w14:paraId="278230A9" w14:textId="77777777" w:rsidR="00B63BA8" w:rsidRDefault="00B63BA8">
      <w:pPr>
        <w:widowControl/>
        <w:spacing w:line="360" w:lineRule="auto"/>
        <w:jc w:val="left"/>
        <w:rPr>
          <w:rFonts w:ascii="宋体" w:hAnsi="宋体"/>
          <w:sz w:val="30"/>
          <w:szCs w:val="20"/>
        </w:rPr>
        <w:sectPr w:rsidR="00B63BA8">
          <w:pgSz w:w="11906" w:h="16838"/>
          <w:pgMar w:top="1134" w:right="1134" w:bottom="1134" w:left="1134" w:header="720" w:footer="720" w:gutter="0"/>
          <w:cols w:space="720"/>
        </w:sectPr>
      </w:pPr>
    </w:p>
    <w:p w14:paraId="48917CCA" w14:textId="77777777" w:rsidR="00B63BA8" w:rsidRDefault="00000000">
      <w:pPr>
        <w:jc w:val="center"/>
        <w:rPr>
          <w:rFonts w:ascii="仿宋_GB2312" w:eastAsia="仿宋_GB2312" w:hAnsi="仿宋" w:cs="仿宋_GB2312"/>
          <w:b/>
          <w:sz w:val="36"/>
          <w:szCs w:val="36"/>
        </w:rPr>
      </w:pPr>
      <w:r>
        <w:rPr>
          <w:rFonts w:ascii="仿宋_GB2312" w:eastAsia="仿宋_GB2312" w:hAnsi="仿宋" w:cs="仿宋_GB2312" w:hint="eastAsia"/>
          <w:b/>
          <w:sz w:val="36"/>
          <w:szCs w:val="36"/>
        </w:rPr>
        <w:lastRenderedPageBreak/>
        <w:t>资格证明文件目录</w:t>
      </w:r>
    </w:p>
    <w:p w14:paraId="106D3078" w14:textId="77777777" w:rsidR="00B63BA8" w:rsidRDefault="00B63BA8">
      <w:pPr>
        <w:spacing w:line="360" w:lineRule="auto"/>
        <w:rPr>
          <w:rFonts w:ascii="仿宋_GB2312" w:eastAsia="仿宋_GB2312" w:hAnsi="仿宋" w:cs="仿宋_GB2312"/>
          <w:sz w:val="24"/>
        </w:rPr>
      </w:pPr>
    </w:p>
    <w:p w14:paraId="47E93253"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一、</w:t>
      </w:r>
      <w:r>
        <w:rPr>
          <w:rFonts w:ascii="仿宋_GB2312" w:eastAsia="仿宋_GB2312" w:hAnsi="仿宋" w:hint="eastAsia"/>
          <w:sz w:val="24"/>
        </w:rPr>
        <w:t>营业执照(或事业法人登记证或其他工商等登记证明材料)复印件（投标人为自然人的，须提供</w:t>
      </w:r>
      <w:r>
        <w:rPr>
          <w:rFonts w:ascii="仿宋_GB2312" w:eastAsia="仿宋_GB2312" w:hAnsi="仿宋" w:cs="Helvetica" w:hint="eastAsia"/>
          <w:sz w:val="24"/>
        </w:rPr>
        <w:t>自然人的身份证明</w:t>
      </w:r>
      <w:r>
        <w:rPr>
          <w:rFonts w:ascii="仿宋_GB2312" w:eastAsia="仿宋_GB2312" w:hAnsi="仿宋" w:hint="eastAsia"/>
          <w:sz w:val="24"/>
        </w:rPr>
        <w:t>）</w:t>
      </w:r>
      <w:r>
        <w:rPr>
          <w:rFonts w:ascii="仿宋_GB2312" w:eastAsia="仿宋_GB2312" w:hAnsi="仿宋" w:cs="仿宋_GB2312" w:hint="eastAsia"/>
          <w:sz w:val="24"/>
        </w:rPr>
        <w:t>……………………………………………………………（页码）</w:t>
      </w:r>
    </w:p>
    <w:p w14:paraId="583C85F9"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二、符合参与政府采购活动的资格条件依法缴纳税收、社会保障资金等方面的材料…………………………………………………………………………………………（页码）</w:t>
      </w:r>
    </w:p>
    <w:p w14:paraId="24EC89E9"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三、财务状况报告方面的材料…………………………………………………………（页码）</w:t>
      </w:r>
    </w:p>
    <w:p w14:paraId="21736B11"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四、投标人直接控股股东信息…………………………………………………………（页码）</w:t>
      </w:r>
    </w:p>
    <w:p w14:paraId="63DF2039"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五、投标人直接关联关系信息表………………………………………………………（页码）</w:t>
      </w:r>
    </w:p>
    <w:p w14:paraId="01E41BA1"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六、投标资格声明函……………………………………………………………………（页码）</w:t>
      </w:r>
    </w:p>
    <w:p w14:paraId="270498B3"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七、联合体协议书（以联合体形式投标的，提供联合体协议；本项目不接受联合体投标或者投标人不以联合体形式投标的，则不需要提供）……………………………………（页码）</w:t>
      </w:r>
    </w:p>
    <w:p w14:paraId="7662E11F"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八、符合特定资格条件（如有）的有关证明材料（复印件）………………………（页码）</w:t>
      </w:r>
    </w:p>
    <w:p w14:paraId="4A6347CA" w14:textId="77777777" w:rsidR="00B63BA8"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14:paraId="5DC5EF04" w14:textId="77777777" w:rsidR="00B63BA8" w:rsidRDefault="00B63BA8">
      <w:pPr>
        <w:widowControl/>
        <w:spacing w:line="360" w:lineRule="auto"/>
        <w:jc w:val="left"/>
        <w:rPr>
          <w:rFonts w:ascii="宋体" w:hAnsi="宋体"/>
          <w:sz w:val="30"/>
          <w:szCs w:val="20"/>
        </w:rPr>
        <w:sectPr w:rsidR="00B63BA8">
          <w:pgSz w:w="11906" w:h="16838"/>
          <w:pgMar w:top="1134" w:right="1134" w:bottom="1134" w:left="1134" w:header="720" w:footer="720" w:gutter="0"/>
          <w:cols w:space="720"/>
        </w:sectPr>
      </w:pPr>
    </w:p>
    <w:p w14:paraId="0D6F561B" w14:textId="77777777" w:rsidR="00B63BA8" w:rsidRDefault="00B63BA8">
      <w:pPr>
        <w:spacing w:line="360" w:lineRule="auto"/>
        <w:rPr>
          <w:rFonts w:ascii="仿宋_GB2312" w:eastAsia="仿宋_GB2312" w:hAnsi="仿宋" w:cs="仿宋_GB2312"/>
          <w:b/>
          <w:sz w:val="32"/>
          <w:szCs w:val="32"/>
          <w:lang w:val="zh-CN"/>
        </w:rPr>
      </w:pPr>
    </w:p>
    <w:p w14:paraId="034701A2" w14:textId="77777777" w:rsidR="00B63BA8" w:rsidRDefault="00000000">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b/>
          <w:sz w:val="32"/>
          <w:szCs w:val="32"/>
          <w:lang w:val="zh-CN"/>
        </w:rPr>
        <w:t>一、</w:t>
      </w:r>
      <w:r>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14:paraId="561663B0" w14:textId="77777777" w:rsidR="00B63BA8" w:rsidRDefault="00B63BA8">
      <w:pPr>
        <w:spacing w:line="360" w:lineRule="auto"/>
        <w:rPr>
          <w:rFonts w:ascii="仿宋_GB2312" w:eastAsia="仿宋_GB2312" w:hAnsi="仿宋" w:cs="仿宋_GB2312"/>
          <w:b/>
          <w:sz w:val="30"/>
          <w:szCs w:val="30"/>
        </w:rPr>
      </w:pPr>
    </w:p>
    <w:p w14:paraId="33FB4DDA" w14:textId="77777777" w:rsidR="00B63BA8" w:rsidRDefault="00000000">
      <w:pPr>
        <w:spacing w:line="360" w:lineRule="auto"/>
        <w:ind w:firstLine="576"/>
        <w:jc w:val="center"/>
        <w:rPr>
          <w:rFonts w:ascii="仿宋_GB2312" w:eastAsia="仿宋_GB2312" w:hAnsi="仿宋" w:cs="仿宋_GB2312"/>
          <w:sz w:val="24"/>
          <w:lang w:val="zh-CN"/>
        </w:rPr>
      </w:pPr>
      <w:r>
        <w:rPr>
          <w:rFonts w:ascii="仿宋_GB2312" w:eastAsia="仿宋_GB2312" w:hAnsi="仿宋" w:cs="仿宋_GB2312" w:hint="eastAsia"/>
          <w:sz w:val="24"/>
          <w:lang w:val="zh-CN"/>
        </w:rPr>
        <w:t xml:space="preserve">               投标人名称(电子签章)：                              </w:t>
      </w:r>
    </w:p>
    <w:p w14:paraId="4AE678CA" w14:textId="77777777" w:rsidR="00B63BA8" w:rsidRDefault="00000000">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sz w:val="24"/>
          <w:lang w:val="zh-CN"/>
        </w:rPr>
        <w:t xml:space="preserve">                   日期：  年  月</w:t>
      </w:r>
    </w:p>
    <w:p w14:paraId="06B4B9FF" w14:textId="77777777" w:rsidR="00B63BA8" w:rsidRDefault="00B63BA8">
      <w:pPr>
        <w:spacing w:line="360" w:lineRule="auto"/>
        <w:jc w:val="center"/>
        <w:rPr>
          <w:rFonts w:ascii="仿宋_GB2312" w:eastAsia="仿宋_GB2312" w:hAnsi="仿宋" w:cs="仿宋_GB2312"/>
          <w:b/>
          <w:sz w:val="30"/>
          <w:szCs w:val="30"/>
        </w:rPr>
      </w:pPr>
    </w:p>
    <w:p w14:paraId="5E503298" w14:textId="77777777" w:rsidR="00B63BA8" w:rsidRDefault="00000000">
      <w:pPr>
        <w:spacing w:line="360" w:lineRule="auto"/>
        <w:ind w:right="480"/>
        <w:jc w:val="center"/>
        <w:rPr>
          <w:rFonts w:ascii="仿宋_GB2312" w:eastAsia="仿宋_GB2312" w:hAnsi="仿宋" w:cs="仿宋_GB2312"/>
          <w:b/>
          <w:sz w:val="32"/>
          <w:szCs w:val="32"/>
        </w:rPr>
      </w:pPr>
      <w:r>
        <w:rPr>
          <w:rFonts w:ascii="仿宋_GB2312" w:eastAsia="仿宋_GB2312" w:hAnsi="仿宋" w:cs="仿宋_GB2312" w:hint="eastAsia"/>
          <w:b/>
          <w:sz w:val="30"/>
          <w:szCs w:val="30"/>
        </w:rPr>
        <w:t>二、</w:t>
      </w:r>
      <w:r>
        <w:rPr>
          <w:rFonts w:ascii="仿宋_GB2312" w:eastAsia="仿宋_GB2312" w:hAnsi="仿宋" w:cs="仿宋_GB2312" w:hint="eastAsia"/>
          <w:b/>
          <w:sz w:val="32"/>
          <w:szCs w:val="32"/>
        </w:rPr>
        <w:t>符合参与政府采购活动的资格条件依法缴纳税收、社会保障资金等方面的材料</w:t>
      </w:r>
    </w:p>
    <w:p w14:paraId="45B1CB95" w14:textId="77777777" w:rsidR="00B63BA8" w:rsidRDefault="00B63BA8">
      <w:pPr>
        <w:spacing w:line="360" w:lineRule="auto"/>
        <w:ind w:firstLine="480"/>
        <w:rPr>
          <w:rFonts w:ascii="仿宋_GB2312" w:eastAsia="仿宋_GB2312" w:hAnsi="仿宋" w:cs="仿宋_GB2312"/>
          <w:sz w:val="24"/>
        </w:rPr>
      </w:pPr>
    </w:p>
    <w:p w14:paraId="50DBEF37" w14:textId="77777777" w:rsidR="00B63BA8" w:rsidRDefault="00B63BA8">
      <w:pPr>
        <w:spacing w:line="360" w:lineRule="auto"/>
        <w:rPr>
          <w:rFonts w:ascii="仿宋_GB2312" w:eastAsia="仿宋_GB2312" w:hAnsi="仿宋" w:cs="仿宋_GB2312"/>
          <w:sz w:val="24"/>
          <w:lang w:val="zh-CN"/>
        </w:rPr>
      </w:pPr>
    </w:p>
    <w:p w14:paraId="2074F3E3"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 xml:space="preserve"> 投标人名称(电子签章)：</w:t>
      </w:r>
    </w:p>
    <w:p w14:paraId="41BD1C50"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0EF40288" w14:textId="77777777" w:rsidR="00B63BA8" w:rsidRDefault="00000000">
      <w:pPr>
        <w:spacing w:line="360" w:lineRule="auto"/>
        <w:ind w:right="480"/>
        <w:jc w:val="center"/>
        <w:rPr>
          <w:rFonts w:ascii="仿宋_GB2312" w:eastAsia="仿宋_GB2312" w:hAnsi="仿宋" w:cs="仿宋_GB2312"/>
          <w:b/>
          <w:sz w:val="32"/>
          <w:szCs w:val="32"/>
        </w:rPr>
      </w:pPr>
      <w:r>
        <w:rPr>
          <w:rFonts w:ascii="仿宋_GB2312" w:eastAsia="仿宋_GB2312" w:hAnsi="仿宋" w:cs="仿宋_GB2312" w:hint="eastAsia"/>
          <w:b/>
          <w:sz w:val="30"/>
          <w:szCs w:val="30"/>
        </w:rPr>
        <w:t>三、</w:t>
      </w:r>
      <w:r>
        <w:rPr>
          <w:rFonts w:ascii="仿宋_GB2312" w:eastAsia="仿宋_GB2312" w:hAnsi="仿宋" w:cs="仿宋_GB2312" w:hint="eastAsia"/>
          <w:b/>
          <w:sz w:val="32"/>
          <w:szCs w:val="32"/>
        </w:rPr>
        <w:t>财务状况报告方面的材料</w:t>
      </w:r>
    </w:p>
    <w:p w14:paraId="4211CA3D" w14:textId="77777777" w:rsidR="00B63BA8" w:rsidRDefault="00B63BA8">
      <w:pPr>
        <w:spacing w:line="360" w:lineRule="auto"/>
        <w:ind w:firstLine="480"/>
        <w:rPr>
          <w:rFonts w:ascii="仿宋_GB2312" w:eastAsia="仿宋_GB2312" w:hAnsi="仿宋" w:cs="仿宋_GB2312"/>
          <w:sz w:val="24"/>
        </w:rPr>
      </w:pPr>
    </w:p>
    <w:p w14:paraId="3F884DCB" w14:textId="77777777" w:rsidR="00B63BA8" w:rsidRDefault="00B63BA8">
      <w:pPr>
        <w:spacing w:line="360" w:lineRule="auto"/>
        <w:rPr>
          <w:rFonts w:ascii="仿宋_GB2312" w:eastAsia="仿宋_GB2312" w:hAnsi="仿宋" w:cs="仿宋_GB2312"/>
          <w:sz w:val="24"/>
          <w:lang w:val="zh-CN"/>
        </w:rPr>
      </w:pPr>
    </w:p>
    <w:p w14:paraId="6B1D3119"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 xml:space="preserve"> 投标人名称(电子签章)：</w:t>
      </w:r>
    </w:p>
    <w:p w14:paraId="59F16971"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1D66FA7B" w14:textId="77777777" w:rsidR="00B63BA8" w:rsidRDefault="00B63BA8">
      <w:pPr>
        <w:spacing w:line="360" w:lineRule="auto"/>
        <w:ind w:firstLine="5160"/>
        <w:rPr>
          <w:rFonts w:ascii="仿宋_GB2312" w:eastAsia="仿宋_GB2312" w:hAnsi="仿宋" w:cs="仿宋_GB2312"/>
          <w:sz w:val="24"/>
          <w:lang w:val="zh-CN"/>
        </w:rPr>
      </w:pPr>
    </w:p>
    <w:p w14:paraId="12A3FFC7" w14:textId="77777777" w:rsidR="00B63BA8" w:rsidRDefault="00B63BA8">
      <w:pPr>
        <w:spacing w:line="360" w:lineRule="auto"/>
        <w:ind w:right="480"/>
        <w:jc w:val="center"/>
        <w:rPr>
          <w:rFonts w:ascii="仿宋_GB2312" w:eastAsia="仿宋_GB2312" w:hAnsi="仿宋" w:cs="仿宋_GB2312"/>
          <w:b/>
          <w:sz w:val="32"/>
          <w:szCs w:val="32"/>
          <w:lang w:val="zh-CN"/>
        </w:rPr>
      </w:pPr>
    </w:p>
    <w:p w14:paraId="38982686" w14:textId="77777777" w:rsidR="00B63BA8" w:rsidRDefault="00000000">
      <w:pPr>
        <w:spacing w:line="360" w:lineRule="auto"/>
        <w:ind w:right="480"/>
        <w:jc w:val="center"/>
        <w:rPr>
          <w:rFonts w:ascii="宋体" w:hAnsi="宋体"/>
          <w:b/>
          <w:sz w:val="28"/>
          <w:szCs w:val="28"/>
        </w:rPr>
      </w:pPr>
      <w:r>
        <w:rPr>
          <w:rFonts w:ascii="仿宋_GB2312" w:eastAsia="仿宋_GB2312" w:hAnsi="仿宋" w:cs="仿宋_GB2312" w:hint="eastAsia"/>
          <w:b/>
          <w:sz w:val="32"/>
          <w:szCs w:val="32"/>
        </w:rPr>
        <w:br w:type="page" w:clear="all"/>
      </w:r>
    </w:p>
    <w:p w14:paraId="400AA31E" w14:textId="77777777" w:rsidR="00B63BA8" w:rsidRDefault="00000000">
      <w:pPr>
        <w:spacing w:before="50" w:after="165" w:line="360" w:lineRule="auto"/>
        <w:jc w:val="center"/>
        <w:rPr>
          <w:rFonts w:ascii="仿宋_GB2312" w:eastAsia="仿宋_GB2312" w:hAnsi="仿宋" w:cs="仿宋_GB2312"/>
          <w:b/>
          <w:sz w:val="32"/>
          <w:szCs w:val="32"/>
        </w:rPr>
      </w:pPr>
      <w:r>
        <w:rPr>
          <w:rFonts w:ascii="仿宋_GB2312" w:eastAsia="仿宋_GB2312" w:hAnsi="仿宋" w:cs="仿宋_GB2312" w:hint="eastAsia"/>
          <w:b/>
          <w:sz w:val="32"/>
          <w:szCs w:val="32"/>
        </w:rPr>
        <w:lastRenderedPageBreak/>
        <w:t>四、投标人直接控股股东信息表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63BA8" w14:paraId="1D42AD48"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32097D4" w14:textId="77777777" w:rsidR="00B63BA8"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46D895D" w14:textId="77777777" w:rsidR="00B63BA8" w:rsidRDefault="00000000">
            <w:pPr>
              <w:spacing w:line="360" w:lineRule="auto"/>
              <w:jc w:val="center"/>
              <w:rPr>
                <w:rFonts w:ascii="宋体" w:hAnsi="宋体" w:cs="宋体"/>
                <w:b/>
                <w:bCs/>
                <w:sz w:val="24"/>
              </w:rPr>
            </w:pPr>
            <w:r>
              <w:rPr>
                <w:rFonts w:ascii="宋体" w:hAnsi="宋体" w:cs="宋体" w:hint="eastAsia"/>
                <w:b/>
                <w:bCs/>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93B9D9C" w14:textId="77777777" w:rsidR="00B63BA8" w:rsidRDefault="00000000">
            <w:pPr>
              <w:spacing w:line="360" w:lineRule="auto"/>
              <w:jc w:val="center"/>
              <w:rPr>
                <w:rFonts w:ascii="宋体" w:hAnsi="宋体" w:cs="宋体"/>
                <w:b/>
                <w:bCs/>
                <w:sz w:val="24"/>
              </w:rPr>
            </w:pPr>
            <w:r>
              <w:rPr>
                <w:rFonts w:ascii="宋体" w:hAnsi="宋体" w:cs="宋体" w:hint="eastAsia"/>
                <w:b/>
                <w:bCs/>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F1A47EF" w14:textId="77777777" w:rsidR="00B63BA8" w:rsidRDefault="00000000">
            <w:pPr>
              <w:spacing w:line="360" w:lineRule="auto"/>
              <w:jc w:val="center"/>
              <w:rPr>
                <w:rFonts w:ascii="宋体" w:hAnsi="宋体" w:cs="宋体"/>
                <w:b/>
                <w:bCs/>
                <w:sz w:val="24"/>
              </w:rPr>
            </w:pPr>
            <w:r>
              <w:rPr>
                <w:rFonts w:ascii="宋体" w:hAnsi="宋体" w:cs="宋体" w:hint="eastAsia"/>
                <w:b/>
                <w:bCs/>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E4662A1" w14:textId="77777777" w:rsidR="00B63BA8" w:rsidRDefault="00000000">
            <w:pPr>
              <w:spacing w:line="360" w:lineRule="auto"/>
              <w:jc w:val="center"/>
              <w:rPr>
                <w:rFonts w:ascii="宋体" w:hAnsi="宋体" w:cs="宋体"/>
                <w:b/>
                <w:bCs/>
                <w:sz w:val="24"/>
              </w:rPr>
            </w:pPr>
            <w:r>
              <w:rPr>
                <w:rFonts w:ascii="宋体" w:hAnsi="宋体" w:cs="宋体" w:hint="eastAsia"/>
                <w:b/>
                <w:bCs/>
                <w:sz w:val="24"/>
              </w:rPr>
              <w:t>备注</w:t>
            </w:r>
          </w:p>
        </w:tc>
      </w:tr>
      <w:tr w:rsidR="00B63BA8" w14:paraId="3979B7E3"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FE6120" w14:textId="77777777" w:rsidR="00B63BA8" w:rsidRDefault="00000000">
            <w:pPr>
              <w:spacing w:line="360" w:lineRule="auto"/>
              <w:jc w:val="center"/>
              <w:rPr>
                <w:rFonts w:ascii="宋体" w:hAnsi="宋体" w:cs="宋体"/>
                <w:sz w:val="24"/>
              </w:rPr>
            </w:pPr>
            <w:r>
              <w:rPr>
                <w:rFonts w:ascii="宋体" w:hAnsi="宋体" w:cs="宋体" w:hint="eastAsia"/>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E0C46B" w14:textId="77777777" w:rsidR="00B63BA8" w:rsidRDefault="00B63BA8">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DC14C3" w14:textId="77777777" w:rsidR="00B63BA8" w:rsidRDefault="00B63BA8">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155928" w14:textId="77777777" w:rsidR="00B63BA8" w:rsidRDefault="00B63BA8">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09FE9E" w14:textId="77777777" w:rsidR="00B63BA8" w:rsidRDefault="00B63BA8">
            <w:pPr>
              <w:spacing w:line="360" w:lineRule="auto"/>
              <w:jc w:val="center"/>
              <w:rPr>
                <w:rFonts w:ascii="宋体" w:hAnsi="宋体" w:cs="宋体"/>
                <w:sz w:val="24"/>
              </w:rPr>
            </w:pPr>
          </w:p>
        </w:tc>
      </w:tr>
      <w:tr w:rsidR="00B63BA8" w14:paraId="50F8AAE5"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903F32" w14:textId="77777777" w:rsidR="00B63BA8" w:rsidRDefault="00000000">
            <w:pPr>
              <w:spacing w:line="360" w:lineRule="auto"/>
              <w:jc w:val="center"/>
              <w:rPr>
                <w:rFonts w:ascii="宋体" w:hAnsi="宋体" w:cs="宋体"/>
                <w:sz w:val="24"/>
              </w:rPr>
            </w:pPr>
            <w:r>
              <w:rPr>
                <w:rFonts w:ascii="宋体" w:hAnsi="宋体" w:cs="宋体" w:hint="eastAsia"/>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D5141D" w14:textId="77777777" w:rsidR="00B63BA8" w:rsidRDefault="00B63BA8">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718A28" w14:textId="77777777" w:rsidR="00B63BA8" w:rsidRDefault="00B63BA8">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CDF07B" w14:textId="77777777" w:rsidR="00B63BA8" w:rsidRDefault="00B63BA8">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8F7142" w14:textId="77777777" w:rsidR="00B63BA8" w:rsidRDefault="00B63BA8">
            <w:pPr>
              <w:spacing w:line="360" w:lineRule="auto"/>
              <w:jc w:val="center"/>
              <w:rPr>
                <w:rFonts w:ascii="宋体" w:hAnsi="宋体" w:cs="宋体"/>
                <w:sz w:val="24"/>
              </w:rPr>
            </w:pPr>
          </w:p>
        </w:tc>
      </w:tr>
      <w:tr w:rsidR="00B63BA8" w14:paraId="44889EF3"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C0FCB0" w14:textId="77777777" w:rsidR="00B63BA8" w:rsidRDefault="00000000">
            <w:pPr>
              <w:spacing w:line="360" w:lineRule="auto"/>
              <w:jc w:val="center"/>
              <w:rPr>
                <w:rFonts w:ascii="宋体" w:hAnsi="宋体" w:cs="宋体"/>
                <w:sz w:val="24"/>
              </w:rPr>
            </w:pPr>
            <w:r>
              <w:rPr>
                <w:rFonts w:ascii="宋体" w:hAnsi="宋体" w:cs="宋体" w:hint="eastAsia"/>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AAE28C" w14:textId="77777777" w:rsidR="00B63BA8" w:rsidRDefault="00B63BA8">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C20361" w14:textId="77777777" w:rsidR="00B63BA8" w:rsidRDefault="00B63BA8">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087715" w14:textId="77777777" w:rsidR="00B63BA8" w:rsidRDefault="00B63BA8">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CD281C" w14:textId="77777777" w:rsidR="00B63BA8" w:rsidRDefault="00B63BA8">
            <w:pPr>
              <w:spacing w:line="360" w:lineRule="auto"/>
              <w:jc w:val="center"/>
              <w:rPr>
                <w:rFonts w:ascii="宋体" w:hAnsi="宋体" w:cs="宋体"/>
                <w:sz w:val="24"/>
              </w:rPr>
            </w:pPr>
          </w:p>
        </w:tc>
      </w:tr>
      <w:tr w:rsidR="00B63BA8" w14:paraId="50D0831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846B5E1" w14:textId="77777777" w:rsidR="00B63BA8" w:rsidRDefault="00000000">
            <w:pPr>
              <w:spacing w:line="360" w:lineRule="auto"/>
              <w:jc w:val="center"/>
              <w:rPr>
                <w:rFonts w:ascii="宋体" w:hAnsi="宋体" w:cs="宋体"/>
                <w:sz w:val="24"/>
              </w:rPr>
            </w:pPr>
            <w:r>
              <w:rPr>
                <w:rFonts w:ascii="宋体" w:hAnsi="宋体" w:cs="宋体" w:hint="eastAsia"/>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BC5E44" w14:textId="77777777" w:rsidR="00B63BA8" w:rsidRDefault="00B63BA8">
            <w:pPr>
              <w:spacing w:line="360" w:lineRule="auto"/>
              <w:jc w:val="center"/>
              <w:rPr>
                <w:rFonts w:ascii="宋体" w:hAnsi="宋体" w:cs="宋体"/>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793543" w14:textId="77777777" w:rsidR="00B63BA8" w:rsidRDefault="00B63BA8">
            <w:pPr>
              <w:spacing w:line="360" w:lineRule="auto"/>
              <w:jc w:val="center"/>
              <w:rPr>
                <w:rFonts w:ascii="宋体" w:hAnsi="宋体" w:cs="宋体"/>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FD2E06" w14:textId="77777777" w:rsidR="00B63BA8" w:rsidRDefault="00B63BA8">
            <w:pPr>
              <w:spacing w:line="360" w:lineRule="auto"/>
              <w:jc w:val="center"/>
              <w:rPr>
                <w:rFonts w:ascii="宋体" w:hAnsi="宋体" w:cs="宋体"/>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DB581F" w14:textId="77777777" w:rsidR="00B63BA8" w:rsidRDefault="00B63BA8">
            <w:pPr>
              <w:spacing w:line="360" w:lineRule="auto"/>
              <w:jc w:val="center"/>
              <w:rPr>
                <w:rFonts w:ascii="宋体" w:hAnsi="宋体" w:cs="宋体"/>
                <w:sz w:val="24"/>
              </w:rPr>
            </w:pPr>
          </w:p>
        </w:tc>
      </w:tr>
    </w:tbl>
    <w:p w14:paraId="6A41DD6C" w14:textId="77777777" w:rsidR="00B63BA8" w:rsidRDefault="00000000">
      <w:pPr>
        <w:spacing w:line="360" w:lineRule="auto"/>
        <w:jc w:val="left"/>
        <w:rPr>
          <w:rFonts w:ascii="宋体" w:hAnsi="宋体"/>
          <w:sz w:val="24"/>
        </w:rPr>
      </w:pPr>
      <w:r>
        <w:rPr>
          <w:rFonts w:ascii="宋体" w:hAnsi="宋体" w:hint="eastAsia"/>
          <w:sz w:val="24"/>
        </w:rPr>
        <w:t>注：</w:t>
      </w:r>
    </w:p>
    <w:p w14:paraId="7BD870CA" w14:textId="77777777" w:rsidR="00B63BA8" w:rsidRDefault="00000000">
      <w:pPr>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96BFF8D" w14:textId="77777777" w:rsidR="00B63BA8" w:rsidRDefault="00000000">
      <w:pPr>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14:paraId="7F379BF6" w14:textId="77777777" w:rsidR="00B63BA8" w:rsidRDefault="00000000">
      <w:pPr>
        <w:spacing w:line="360" w:lineRule="auto"/>
        <w:jc w:val="left"/>
        <w:rPr>
          <w:rFonts w:ascii="宋体" w:hAnsi="宋体"/>
          <w:sz w:val="24"/>
        </w:rPr>
      </w:pPr>
      <w:r>
        <w:rPr>
          <w:rFonts w:ascii="宋体" w:hAnsi="宋体" w:hint="eastAsia"/>
          <w:sz w:val="24"/>
        </w:rPr>
        <w:t>3.供应商不存在直接控股股东的，则填“无”。</w:t>
      </w:r>
    </w:p>
    <w:p w14:paraId="1367211C" w14:textId="77777777" w:rsidR="00B63BA8" w:rsidRDefault="00B63BA8">
      <w:pPr>
        <w:spacing w:line="360" w:lineRule="auto"/>
        <w:jc w:val="left"/>
        <w:rPr>
          <w:rFonts w:ascii="宋体" w:hAnsi="宋体"/>
          <w:sz w:val="24"/>
        </w:rPr>
      </w:pPr>
    </w:p>
    <w:p w14:paraId="766DE2A5" w14:textId="77777777" w:rsidR="00B63BA8" w:rsidRDefault="00B63BA8">
      <w:pPr>
        <w:spacing w:line="360" w:lineRule="auto"/>
        <w:jc w:val="left"/>
        <w:rPr>
          <w:rFonts w:ascii="宋体" w:hAnsi="宋体"/>
          <w:sz w:val="24"/>
        </w:rPr>
      </w:pPr>
    </w:p>
    <w:p w14:paraId="709CCBF9" w14:textId="77777777" w:rsidR="00B63BA8" w:rsidRDefault="00B63BA8">
      <w:pPr>
        <w:spacing w:line="360" w:lineRule="auto"/>
        <w:jc w:val="left"/>
        <w:rPr>
          <w:rFonts w:ascii="宋体" w:hAnsi="宋体"/>
          <w:sz w:val="24"/>
        </w:rPr>
      </w:pPr>
    </w:p>
    <w:p w14:paraId="4A4A0F5C" w14:textId="77777777" w:rsidR="00B63BA8" w:rsidRDefault="00B63BA8">
      <w:pPr>
        <w:spacing w:line="360" w:lineRule="auto"/>
        <w:jc w:val="left"/>
        <w:rPr>
          <w:rFonts w:ascii="宋体" w:hAnsi="宋体"/>
          <w:sz w:val="24"/>
        </w:rPr>
      </w:pPr>
    </w:p>
    <w:p w14:paraId="163C18A9" w14:textId="77777777" w:rsidR="00B63BA8" w:rsidRDefault="00B63BA8">
      <w:pPr>
        <w:spacing w:line="360" w:lineRule="auto"/>
        <w:jc w:val="left"/>
        <w:rPr>
          <w:rFonts w:ascii="宋体" w:hAnsi="宋体"/>
          <w:sz w:val="24"/>
        </w:rPr>
      </w:pPr>
    </w:p>
    <w:p w14:paraId="1A8AD5E0"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5B3BBAFB"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1D810966" w14:textId="77777777" w:rsidR="00B63BA8" w:rsidRDefault="00000000">
      <w:pPr>
        <w:jc w:val="center"/>
        <w:rPr>
          <w:rFonts w:ascii="宋体" w:hAnsi="宋体"/>
          <w:b/>
          <w:sz w:val="28"/>
          <w:szCs w:val="28"/>
        </w:rPr>
      </w:pPr>
      <w:r>
        <w:rPr>
          <w:rFonts w:ascii="宋体" w:hAnsi="宋体" w:hint="eastAsia"/>
          <w:b/>
          <w:sz w:val="28"/>
          <w:szCs w:val="28"/>
        </w:rPr>
        <w:br w:type="page" w:clear="all"/>
      </w:r>
    </w:p>
    <w:p w14:paraId="7A525C34" w14:textId="77777777" w:rsidR="00B63BA8" w:rsidRDefault="00000000">
      <w:pPr>
        <w:spacing w:line="360" w:lineRule="auto"/>
        <w:jc w:val="center"/>
        <w:rPr>
          <w:rFonts w:ascii="宋体" w:hAnsi="宋体"/>
          <w:sz w:val="32"/>
          <w:szCs w:val="32"/>
        </w:rPr>
      </w:pPr>
      <w:r>
        <w:rPr>
          <w:rFonts w:ascii="宋体" w:hAnsi="宋体" w:hint="eastAsia"/>
          <w:b/>
          <w:sz w:val="32"/>
          <w:szCs w:val="32"/>
        </w:rPr>
        <w:lastRenderedPageBreak/>
        <w:t>五、投标人直接管理关系信息表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63BA8" w14:paraId="4AE0369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4A8220A" w14:textId="77777777" w:rsidR="00B63BA8"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12EA9E3" w14:textId="77777777" w:rsidR="00B63BA8" w:rsidRDefault="00000000">
            <w:pPr>
              <w:spacing w:line="360" w:lineRule="auto"/>
              <w:jc w:val="center"/>
              <w:rPr>
                <w:rFonts w:ascii="宋体" w:hAnsi="宋体" w:cs="宋体"/>
                <w:b/>
                <w:bCs/>
                <w:sz w:val="24"/>
              </w:rPr>
            </w:pPr>
            <w:r>
              <w:rPr>
                <w:rFonts w:ascii="宋体" w:hAnsi="宋体" w:cs="宋体" w:hint="eastAsia"/>
                <w:b/>
                <w:bCs/>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6380B2E" w14:textId="77777777" w:rsidR="00B63BA8" w:rsidRDefault="00000000">
            <w:pPr>
              <w:spacing w:line="360" w:lineRule="auto"/>
              <w:jc w:val="center"/>
              <w:rPr>
                <w:rFonts w:ascii="宋体" w:hAnsi="宋体" w:cs="宋体"/>
                <w:b/>
                <w:bCs/>
                <w:sz w:val="24"/>
              </w:rPr>
            </w:pPr>
            <w:r>
              <w:rPr>
                <w:rFonts w:ascii="宋体" w:hAnsi="宋体" w:cs="宋体" w:hint="eastAsia"/>
                <w:b/>
                <w:bCs/>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F11D9DF" w14:textId="77777777" w:rsidR="00B63BA8" w:rsidRDefault="00000000">
            <w:pPr>
              <w:spacing w:line="360" w:lineRule="auto"/>
              <w:jc w:val="center"/>
              <w:rPr>
                <w:rFonts w:ascii="宋体" w:hAnsi="宋体" w:cs="宋体"/>
                <w:b/>
                <w:bCs/>
                <w:sz w:val="24"/>
              </w:rPr>
            </w:pPr>
            <w:r>
              <w:rPr>
                <w:rFonts w:ascii="宋体" w:hAnsi="宋体" w:cs="宋体" w:hint="eastAsia"/>
                <w:b/>
                <w:bCs/>
                <w:sz w:val="24"/>
              </w:rPr>
              <w:t>备注</w:t>
            </w:r>
          </w:p>
        </w:tc>
      </w:tr>
      <w:tr w:rsidR="00B63BA8" w14:paraId="476057E6"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9C6035" w14:textId="77777777" w:rsidR="00B63BA8" w:rsidRDefault="00000000">
            <w:pPr>
              <w:spacing w:line="360" w:lineRule="auto"/>
              <w:jc w:val="center"/>
              <w:rPr>
                <w:rFonts w:ascii="宋体" w:hAnsi="宋体" w:cs="宋体"/>
                <w:sz w:val="24"/>
              </w:rPr>
            </w:pPr>
            <w:r>
              <w:rPr>
                <w:rFonts w:ascii="宋体" w:hAnsi="宋体" w:cs="宋体" w:hint="eastAsia"/>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23A10E" w14:textId="77777777" w:rsidR="00B63BA8" w:rsidRDefault="00B63BA8">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E65AB8" w14:textId="77777777" w:rsidR="00B63BA8" w:rsidRDefault="00B63BA8">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5332D5E" w14:textId="77777777" w:rsidR="00B63BA8" w:rsidRDefault="00B63BA8">
            <w:pPr>
              <w:spacing w:line="360" w:lineRule="auto"/>
              <w:jc w:val="center"/>
              <w:rPr>
                <w:rFonts w:ascii="宋体" w:hAnsi="宋体" w:cs="宋体"/>
                <w:sz w:val="24"/>
              </w:rPr>
            </w:pPr>
          </w:p>
        </w:tc>
      </w:tr>
      <w:tr w:rsidR="00B63BA8" w14:paraId="54CF0459"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18E9FF" w14:textId="77777777" w:rsidR="00B63BA8" w:rsidRDefault="00000000">
            <w:pPr>
              <w:spacing w:line="360" w:lineRule="auto"/>
              <w:jc w:val="center"/>
              <w:rPr>
                <w:rFonts w:ascii="宋体" w:hAnsi="宋体" w:cs="宋体"/>
                <w:sz w:val="24"/>
              </w:rPr>
            </w:pPr>
            <w:r>
              <w:rPr>
                <w:rFonts w:ascii="宋体" w:hAnsi="宋体" w:cs="宋体" w:hint="eastAsia"/>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D5B481" w14:textId="77777777" w:rsidR="00B63BA8" w:rsidRDefault="00B63BA8">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7A7CAC" w14:textId="77777777" w:rsidR="00B63BA8" w:rsidRDefault="00B63BA8">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70DBB16" w14:textId="77777777" w:rsidR="00B63BA8" w:rsidRDefault="00B63BA8">
            <w:pPr>
              <w:spacing w:line="360" w:lineRule="auto"/>
              <w:jc w:val="center"/>
              <w:rPr>
                <w:rFonts w:ascii="宋体" w:hAnsi="宋体" w:cs="宋体"/>
                <w:sz w:val="24"/>
              </w:rPr>
            </w:pPr>
          </w:p>
        </w:tc>
      </w:tr>
      <w:tr w:rsidR="00B63BA8" w14:paraId="7A432AC7"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E69D81" w14:textId="77777777" w:rsidR="00B63BA8" w:rsidRDefault="00000000">
            <w:pPr>
              <w:spacing w:line="360" w:lineRule="auto"/>
              <w:jc w:val="center"/>
              <w:rPr>
                <w:rFonts w:ascii="宋体" w:hAnsi="宋体" w:cs="宋体"/>
                <w:sz w:val="24"/>
              </w:rPr>
            </w:pPr>
            <w:r>
              <w:rPr>
                <w:rFonts w:ascii="宋体" w:hAnsi="宋体" w:cs="宋体" w:hint="eastAsia"/>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35292B" w14:textId="77777777" w:rsidR="00B63BA8" w:rsidRDefault="00B63BA8">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8791F28" w14:textId="77777777" w:rsidR="00B63BA8" w:rsidRDefault="00B63BA8">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9ACEE69" w14:textId="77777777" w:rsidR="00B63BA8" w:rsidRDefault="00B63BA8">
            <w:pPr>
              <w:spacing w:line="360" w:lineRule="auto"/>
              <w:jc w:val="center"/>
              <w:rPr>
                <w:rFonts w:ascii="宋体" w:hAnsi="宋体" w:cs="宋体"/>
                <w:sz w:val="24"/>
              </w:rPr>
            </w:pPr>
          </w:p>
        </w:tc>
      </w:tr>
      <w:tr w:rsidR="00B63BA8" w14:paraId="2684F0D5"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DCCFF36" w14:textId="77777777" w:rsidR="00B63BA8" w:rsidRDefault="00000000">
            <w:pPr>
              <w:spacing w:line="360" w:lineRule="auto"/>
              <w:jc w:val="center"/>
              <w:rPr>
                <w:rFonts w:ascii="宋体" w:hAnsi="宋体" w:cs="宋体"/>
                <w:sz w:val="24"/>
              </w:rPr>
            </w:pPr>
            <w:r>
              <w:rPr>
                <w:rFonts w:ascii="宋体" w:hAnsi="宋体" w:cs="宋体" w:hint="eastAsia"/>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67C29D" w14:textId="77777777" w:rsidR="00B63BA8" w:rsidRDefault="00B63BA8">
            <w:pPr>
              <w:spacing w:line="360" w:lineRule="auto"/>
              <w:jc w:val="center"/>
              <w:rPr>
                <w:rFonts w:ascii="宋体" w:hAnsi="宋体" w:cs="宋体"/>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A1CE95" w14:textId="77777777" w:rsidR="00B63BA8" w:rsidRDefault="00B63BA8">
            <w:pPr>
              <w:spacing w:line="360" w:lineRule="auto"/>
              <w:jc w:val="center"/>
              <w:rPr>
                <w:rFonts w:ascii="宋体" w:hAnsi="宋体" w:cs="宋体"/>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7F2A42" w14:textId="77777777" w:rsidR="00B63BA8" w:rsidRDefault="00B63BA8">
            <w:pPr>
              <w:spacing w:line="360" w:lineRule="auto"/>
              <w:jc w:val="center"/>
              <w:rPr>
                <w:rFonts w:ascii="宋体" w:hAnsi="宋体" w:cs="宋体"/>
                <w:sz w:val="24"/>
              </w:rPr>
            </w:pPr>
          </w:p>
        </w:tc>
      </w:tr>
    </w:tbl>
    <w:p w14:paraId="5517E076" w14:textId="77777777" w:rsidR="00B63BA8" w:rsidRDefault="00000000">
      <w:pPr>
        <w:spacing w:line="360" w:lineRule="auto"/>
        <w:jc w:val="left"/>
        <w:rPr>
          <w:rFonts w:ascii="宋体" w:hAnsi="宋体"/>
          <w:sz w:val="24"/>
        </w:rPr>
      </w:pPr>
      <w:r>
        <w:rPr>
          <w:rFonts w:ascii="宋体" w:hAnsi="宋体" w:hint="eastAsia"/>
          <w:sz w:val="24"/>
        </w:rPr>
        <w:t>注：</w:t>
      </w:r>
    </w:p>
    <w:p w14:paraId="100AFAD8" w14:textId="77777777" w:rsidR="00B63BA8" w:rsidRDefault="00000000">
      <w:pPr>
        <w:spacing w:line="360" w:lineRule="auto"/>
        <w:ind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14:paraId="1045DA22" w14:textId="77777777" w:rsidR="00B63BA8" w:rsidRDefault="00000000">
      <w:pPr>
        <w:spacing w:line="360" w:lineRule="auto"/>
        <w:ind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62CDFD87" w14:textId="77777777" w:rsidR="00B63BA8" w:rsidRDefault="00000000">
      <w:pPr>
        <w:spacing w:line="360" w:lineRule="auto"/>
        <w:ind w:firstLine="480"/>
        <w:jc w:val="left"/>
        <w:rPr>
          <w:rFonts w:ascii="宋体" w:hAnsi="宋体"/>
          <w:sz w:val="24"/>
        </w:rPr>
      </w:pPr>
      <w:r>
        <w:rPr>
          <w:rFonts w:ascii="宋体" w:hAnsi="宋体" w:hint="eastAsia"/>
          <w:sz w:val="24"/>
        </w:rPr>
        <w:t>3.供应商不存在直接管理关系的，则填“无”。</w:t>
      </w:r>
    </w:p>
    <w:p w14:paraId="13840035" w14:textId="77777777" w:rsidR="00B63BA8" w:rsidRDefault="00B63BA8">
      <w:pPr>
        <w:spacing w:line="360" w:lineRule="auto"/>
        <w:jc w:val="left"/>
        <w:rPr>
          <w:rFonts w:ascii="宋体" w:hAnsi="宋体"/>
          <w:sz w:val="24"/>
        </w:rPr>
      </w:pPr>
    </w:p>
    <w:p w14:paraId="4A08B4C4" w14:textId="77777777" w:rsidR="00B63BA8" w:rsidRDefault="00B63BA8">
      <w:pPr>
        <w:spacing w:line="360" w:lineRule="auto"/>
        <w:jc w:val="left"/>
        <w:rPr>
          <w:rFonts w:ascii="宋体" w:hAnsi="宋体"/>
          <w:sz w:val="24"/>
        </w:rPr>
      </w:pPr>
    </w:p>
    <w:p w14:paraId="4B0B8FEE" w14:textId="77777777" w:rsidR="00B63BA8" w:rsidRDefault="00B63BA8">
      <w:pPr>
        <w:spacing w:line="360" w:lineRule="auto"/>
        <w:jc w:val="left"/>
        <w:rPr>
          <w:sz w:val="24"/>
        </w:rPr>
      </w:pPr>
    </w:p>
    <w:p w14:paraId="159D774E" w14:textId="77777777" w:rsidR="00B63BA8" w:rsidRDefault="00B63BA8">
      <w:pPr>
        <w:spacing w:line="360" w:lineRule="auto"/>
        <w:jc w:val="left"/>
        <w:rPr>
          <w:rFonts w:ascii="宋体" w:hAnsi="宋体"/>
          <w:sz w:val="24"/>
        </w:rPr>
      </w:pPr>
    </w:p>
    <w:p w14:paraId="54F696A5" w14:textId="77777777" w:rsidR="00B63BA8" w:rsidRDefault="00B63BA8">
      <w:pPr>
        <w:spacing w:line="360" w:lineRule="auto"/>
        <w:jc w:val="left"/>
        <w:rPr>
          <w:rFonts w:ascii="宋体" w:hAnsi="宋体"/>
          <w:sz w:val="24"/>
        </w:rPr>
      </w:pPr>
    </w:p>
    <w:p w14:paraId="12FE1155"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37EBB81B"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6902AF8F" w14:textId="77777777" w:rsidR="00B63BA8" w:rsidRDefault="00B63BA8">
      <w:pPr>
        <w:spacing w:before="50" w:after="165"/>
        <w:jc w:val="left"/>
        <w:rPr>
          <w:rFonts w:ascii="宋体" w:hAnsi="宋体"/>
          <w:szCs w:val="21"/>
        </w:rPr>
      </w:pPr>
    </w:p>
    <w:p w14:paraId="2715F34B" w14:textId="77777777" w:rsidR="00B63BA8" w:rsidRDefault="00B63BA8">
      <w:pPr>
        <w:spacing w:before="165" w:after="50"/>
        <w:jc w:val="left"/>
        <w:rPr>
          <w:rFonts w:ascii="宋体" w:hAnsi="宋体"/>
          <w:b/>
          <w:sz w:val="24"/>
          <w:szCs w:val="20"/>
        </w:rPr>
      </w:pPr>
    </w:p>
    <w:p w14:paraId="10233EC5" w14:textId="77777777" w:rsidR="00B63BA8" w:rsidRDefault="00B63BA8">
      <w:pPr>
        <w:spacing w:before="165" w:after="50"/>
        <w:jc w:val="left"/>
        <w:rPr>
          <w:rFonts w:ascii="宋体" w:hAnsi="宋体"/>
          <w:b/>
          <w:sz w:val="24"/>
        </w:rPr>
      </w:pPr>
    </w:p>
    <w:p w14:paraId="332BB9B9" w14:textId="77777777" w:rsidR="00B63BA8" w:rsidRDefault="00B63BA8">
      <w:pPr>
        <w:spacing w:before="165" w:after="50"/>
        <w:jc w:val="left"/>
        <w:rPr>
          <w:rFonts w:ascii="宋体" w:hAnsi="宋体"/>
          <w:b/>
          <w:sz w:val="24"/>
          <w:szCs w:val="20"/>
        </w:rPr>
      </w:pPr>
    </w:p>
    <w:p w14:paraId="2F80C3DA" w14:textId="77777777" w:rsidR="00B63BA8" w:rsidRDefault="00B63BA8">
      <w:pPr>
        <w:spacing w:before="165" w:after="50"/>
        <w:jc w:val="left"/>
        <w:rPr>
          <w:rFonts w:ascii="宋体" w:hAnsi="宋体"/>
          <w:b/>
          <w:sz w:val="24"/>
          <w:szCs w:val="20"/>
        </w:rPr>
      </w:pPr>
    </w:p>
    <w:p w14:paraId="79E64D45" w14:textId="77777777" w:rsidR="00B63BA8" w:rsidRDefault="00000000">
      <w:pPr>
        <w:widowControl/>
        <w:jc w:val="left"/>
        <w:rPr>
          <w:rFonts w:ascii="宋体" w:hAnsi="宋体"/>
        </w:rPr>
      </w:pPr>
      <w:r>
        <w:rPr>
          <w:rFonts w:ascii="宋体" w:hAnsi="宋体"/>
        </w:rPr>
        <w:br w:type="page" w:clear="all"/>
      </w:r>
    </w:p>
    <w:p w14:paraId="132F506C" w14:textId="77777777" w:rsidR="00B63BA8" w:rsidRDefault="00B63BA8">
      <w:pPr>
        <w:spacing w:before="50" w:after="165"/>
        <w:jc w:val="left"/>
        <w:rPr>
          <w:rFonts w:ascii="宋体" w:hAnsi="宋体"/>
        </w:rPr>
      </w:pPr>
    </w:p>
    <w:p w14:paraId="192CF88F" w14:textId="77777777" w:rsidR="00B63BA8" w:rsidRDefault="00000000">
      <w:pPr>
        <w:spacing w:before="50" w:after="165"/>
        <w:jc w:val="center"/>
        <w:rPr>
          <w:rFonts w:ascii="宋体" w:hAnsi="宋体"/>
          <w:b/>
          <w:sz w:val="32"/>
          <w:szCs w:val="32"/>
        </w:rPr>
      </w:pPr>
      <w:r>
        <w:rPr>
          <w:rFonts w:ascii="宋体" w:hAnsi="宋体" w:hint="eastAsia"/>
          <w:b/>
          <w:sz w:val="32"/>
          <w:szCs w:val="32"/>
        </w:rPr>
        <w:t>六、投标资格声明函</w:t>
      </w:r>
    </w:p>
    <w:p w14:paraId="6D4837B3" w14:textId="77777777" w:rsidR="00B63BA8" w:rsidRDefault="00000000">
      <w:pPr>
        <w:tabs>
          <w:tab w:val="left" w:pos="7200"/>
        </w:tabs>
        <w:spacing w:line="360" w:lineRule="auto"/>
        <w:rPr>
          <w:rFonts w:ascii="宋体" w:hAnsi="宋体"/>
          <w:szCs w:val="21"/>
          <w:u w:val="single"/>
        </w:rPr>
      </w:pPr>
      <w:r>
        <w:rPr>
          <w:rFonts w:ascii="宋体" w:hAnsi="宋体" w:hint="eastAsia"/>
          <w:szCs w:val="21"/>
        </w:rPr>
        <w:t>致：</w:t>
      </w:r>
      <w:bookmarkStart w:id="63" w:name="PO_3000001866_PM031_5"/>
      <w:r>
        <w:rPr>
          <w:rFonts w:ascii="宋体" w:hAnsi="宋体" w:hint="eastAsia"/>
          <w:szCs w:val="21"/>
          <w:u w:val="single"/>
        </w:rPr>
        <w:t>[项目采购-采购组织机构_]</w:t>
      </w:r>
      <w:bookmarkEnd w:id="63"/>
    </w:p>
    <w:p w14:paraId="068DBF3F" w14:textId="77777777" w:rsidR="00B63BA8" w:rsidRDefault="00000000">
      <w:pPr>
        <w:spacing w:line="360" w:lineRule="auto"/>
        <w:ind w:firstLine="420"/>
        <w:jc w:val="left"/>
        <w:rPr>
          <w:rFonts w:ascii="宋体" w:hAnsi="宋体"/>
          <w:szCs w:val="21"/>
        </w:rPr>
      </w:pPr>
      <w:r>
        <w:rPr>
          <w:rFonts w:ascii="宋体" w:hAnsi="宋体" w:hint="eastAsia"/>
          <w:szCs w:val="21"/>
        </w:rPr>
        <w:t>我方愿意参加贵方组织的_</w:t>
      </w:r>
      <w:bookmarkStart w:id="64" w:name="PO_3000001866_PM002_14"/>
      <w:r>
        <w:rPr>
          <w:rFonts w:ascii="宋体" w:hAnsi="宋体" w:hint="eastAsia"/>
          <w:szCs w:val="21"/>
          <w:u w:val="single"/>
        </w:rPr>
        <w:t>[项目采购-项目名称]</w:t>
      </w:r>
      <w:bookmarkEnd w:id="64"/>
      <w:r>
        <w:rPr>
          <w:rFonts w:ascii="宋体" w:hAnsi="宋体" w:hint="eastAsia"/>
          <w:szCs w:val="21"/>
        </w:rPr>
        <w:t>_（项目编号：</w:t>
      </w:r>
      <w:bookmarkStart w:id="65" w:name="PO_3000001866_PM001_10"/>
      <w:r>
        <w:rPr>
          <w:rFonts w:ascii="宋体" w:hAnsi="宋体" w:hint="eastAsia"/>
          <w:szCs w:val="21"/>
        </w:rPr>
        <w:t>[项目采购-项目编号_10]</w:t>
      </w:r>
      <w:bookmarkEnd w:id="65"/>
      <w:r>
        <w:rPr>
          <w:rFonts w:ascii="宋体" w:hAnsi="宋体" w:hint="eastAsia"/>
          <w:szCs w:val="21"/>
        </w:rPr>
        <w:t xml:space="preserve"> ）项目的投标，为便于贵方公正、择优地确定中标人，我方就本次投标有关事项郑重声明如下：</w:t>
      </w:r>
    </w:p>
    <w:p w14:paraId="06EE990D" w14:textId="77777777" w:rsidR="00B63BA8" w:rsidRDefault="00000000">
      <w:pPr>
        <w:spacing w:line="360" w:lineRule="auto"/>
        <w:ind w:firstLine="420"/>
        <w:jc w:val="left"/>
        <w:rPr>
          <w:rFonts w:ascii="宋体" w:hAnsi="宋体"/>
          <w:szCs w:val="21"/>
        </w:rPr>
      </w:pPr>
      <w:r>
        <w:rPr>
          <w:rFonts w:ascii="宋体" w:hAnsi="宋体" w:hint="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0A722DF1" w14:textId="77777777" w:rsidR="00B63BA8" w:rsidRDefault="00000000">
      <w:pPr>
        <w:spacing w:line="360" w:lineRule="auto"/>
        <w:ind w:firstLine="420"/>
        <w:jc w:val="left"/>
        <w:rPr>
          <w:rFonts w:ascii="宋体" w:hAnsi="宋体"/>
          <w:szCs w:val="21"/>
        </w:rPr>
      </w:pPr>
      <w:r>
        <w:rPr>
          <w:rFonts w:ascii="宋体" w:hAnsi="宋体" w:hint="eastAsia"/>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591C17" w14:textId="77777777" w:rsidR="00B63BA8" w:rsidRDefault="00000000">
      <w:pPr>
        <w:spacing w:line="360" w:lineRule="auto"/>
        <w:ind w:firstLine="420"/>
        <w:jc w:val="left"/>
        <w:rPr>
          <w:rFonts w:ascii="宋体" w:hAnsi="宋体"/>
          <w:szCs w:val="21"/>
        </w:rPr>
      </w:pPr>
      <w:r>
        <w:rPr>
          <w:rFonts w:ascii="宋体" w:hAnsi="宋体" w:hint="eastAsia"/>
          <w:szCs w:val="21"/>
        </w:rPr>
        <w:t>3.经查询，在“信用中国”和“中国政府采购网”网站我方未被列入失信被执行人、重大税收违法失信主体、政府采购严重违法失信行为记录名单。</w:t>
      </w:r>
    </w:p>
    <w:p w14:paraId="4A977845" w14:textId="77777777" w:rsidR="00B63BA8" w:rsidRDefault="00000000">
      <w:pPr>
        <w:spacing w:line="360" w:lineRule="auto"/>
        <w:ind w:firstLine="420"/>
        <w:jc w:val="left"/>
        <w:rPr>
          <w:rFonts w:ascii="宋体" w:hAnsi="宋体"/>
          <w:szCs w:val="21"/>
        </w:rPr>
      </w:pPr>
      <w:r>
        <w:rPr>
          <w:rFonts w:ascii="宋体" w:hAnsi="宋体" w:hint="eastAsia"/>
          <w:szCs w:val="21"/>
        </w:rPr>
        <w:t xml:space="preserve">4.以上事项如有虚假或隐瞒，我方愿意承担一切后果，并不再寻求任何旨在减轻或免除法律责任的辩解。 </w:t>
      </w:r>
    </w:p>
    <w:p w14:paraId="2FEDC7B5" w14:textId="77777777" w:rsidR="00B63BA8" w:rsidRDefault="00000000">
      <w:pPr>
        <w:tabs>
          <w:tab w:val="left" w:pos="7200"/>
        </w:tabs>
        <w:ind w:firstLine="270"/>
        <w:rPr>
          <w:rFonts w:ascii="宋体" w:hAnsi="宋体"/>
          <w:sz w:val="18"/>
          <w:szCs w:val="18"/>
        </w:rPr>
      </w:pPr>
      <w:r>
        <w:rPr>
          <w:rFonts w:ascii="宋体" w:hAnsi="宋体" w:hint="eastAsia"/>
          <w:sz w:val="18"/>
          <w:szCs w:val="18"/>
        </w:rPr>
        <w:t>说明：</w:t>
      </w:r>
    </w:p>
    <w:p w14:paraId="50134006" w14:textId="77777777" w:rsidR="00B63BA8" w:rsidRDefault="00000000">
      <w:pPr>
        <w:ind w:firstLine="420"/>
        <w:jc w:val="left"/>
        <w:rPr>
          <w:rFonts w:ascii="宋体" w:hAnsi="宋体"/>
          <w:szCs w:val="21"/>
        </w:rPr>
      </w:pPr>
      <w:r>
        <w:rPr>
          <w:rFonts w:ascii="宋体" w:hAnsi="宋体" w:hint="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D8BF4C8" w14:textId="77777777" w:rsidR="00B63BA8" w:rsidRDefault="00000000">
      <w:pPr>
        <w:ind w:firstLine="420"/>
        <w:jc w:val="left"/>
        <w:rPr>
          <w:rFonts w:ascii="宋体" w:hAnsi="宋体"/>
          <w:szCs w:val="21"/>
        </w:rPr>
      </w:pPr>
      <w:r>
        <w:rPr>
          <w:rFonts w:ascii="宋体" w:hAnsi="宋体" w:hint="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D3A64E3" w14:textId="77777777" w:rsidR="00B63BA8" w:rsidRDefault="00000000">
      <w:pPr>
        <w:spacing w:before="50" w:after="165"/>
        <w:jc w:val="left"/>
        <w:rPr>
          <w:rFonts w:ascii="宋体" w:hAnsi="宋体"/>
          <w:b/>
          <w:szCs w:val="21"/>
        </w:rPr>
      </w:pPr>
      <w:r>
        <w:rPr>
          <w:rFonts w:ascii="宋体" w:hAnsi="宋体" w:hint="eastAsia"/>
          <w:b/>
          <w:szCs w:val="21"/>
        </w:rPr>
        <w:t xml:space="preserve"> 3.如为联合体投标，盖章处须加盖联合体各方公章并由联合体各方法定代表人分别签署，否则投标无效。</w:t>
      </w:r>
    </w:p>
    <w:p w14:paraId="543D3633" w14:textId="77777777" w:rsidR="00B63BA8" w:rsidRDefault="00B63BA8">
      <w:pPr>
        <w:spacing w:before="50" w:after="331" w:line="360" w:lineRule="auto"/>
        <w:jc w:val="left"/>
        <w:rPr>
          <w:rFonts w:ascii="宋体" w:hAnsi="宋体"/>
          <w:sz w:val="24"/>
        </w:rPr>
      </w:pPr>
    </w:p>
    <w:p w14:paraId="4B552548" w14:textId="77777777" w:rsidR="00B63BA8" w:rsidRDefault="00000000">
      <w:pPr>
        <w:spacing w:before="50" w:after="331" w:line="360" w:lineRule="auto"/>
        <w:ind w:left="7428" w:hanging="2760"/>
        <w:jc w:val="left"/>
        <w:rPr>
          <w:rFonts w:ascii="仿宋_GB2312" w:eastAsia="仿宋_GB2312" w:hAnsi="仿宋" w:cs="仿宋_GB2312"/>
          <w:sz w:val="24"/>
          <w:lang w:val="zh-CN"/>
        </w:rPr>
      </w:pPr>
      <w:r>
        <w:rPr>
          <w:rFonts w:ascii="仿宋_GB2312" w:eastAsia="仿宋_GB2312" w:hAnsi="仿宋" w:cs="仿宋_GB2312" w:hint="eastAsia"/>
          <w:sz w:val="24"/>
          <w:lang w:val="zh-CN"/>
        </w:rPr>
        <w:t>投标人名称(电子签章)：</w:t>
      </w:r>
      <w:r>
        <w:rPr>
          <w:rFonts w:ascii="宋体" w:hAnsi="宋体" w:hint="eastAsia"/>
          <w:szCs w:val="21"/>
        </w:rPr>
        <w:t xml:space="preserve">                                     年    月    日</w:t>
      </w:r>
    </w:p>
    <w:p w14:paraId="1C84246F" w14:textId="77777777" w:rsidR="00B63BA8" w:rsidRDefault="00B63BA8">
      <w:pPr>
        <w:pStyle w:val="a9"/>
        <w:spacing w:line="600" w:lineRule="exact"/>
        <w:jc w:val="center"/>
        <w:rPr>
          <w:rFonts w:ascii="Times New Roman" w:hAnsi="Times New Roman"/>
          <w:b/>
          <w:bCs/>
          <w:sz w:val="30"/>
          <w:szCs w:val="30"/>
        </w:rPr>
      </w:pPr>
    </w:p>
    <w:p w14:paraId="147671AC" w14:textId="77777777" w:rsidR="00B63BA8" w:rsidRDefault="00B63BA8">
      <w:pPr>
        <w:pStyle w:val="a9"/>
        <w:spacing w:line="600" w:lineRule="exact"/>
        <w:jc w:val="center"/>
        <w:rPr>
          <w:rFonts w:ascii="Times New Roman" w:hAnsi="Times New Roman"/>
          <w:b/>
          <w:bCs/>
          <w:sz w:val="30"/>
          <w:szCs w:val="30"/>
        </w:rPr>
      </w:pPr>
    </w:p>
    <w:p w14:paraId="1EF38191" w14:textId="77777777" w:rsidR="00B63BA8" w:rsidRDefault="00B63BA8">
      <w:pPr>
        <w:widowControl/>
        <w:jc w:val="left"/>
        <w:rPr>
          <w:b/>
          <w:bCs/>
          <w:sz w:val="30"/>
          <w:szCs w:val="30"/>
        </w:rPr>
        <w:sectPr w:rsidR="00B63BA8">
          <w:pgSz w:w="11906" w:h="16838"/>
          <w:pgMar w:top="1134" w:right="1134" w:bottom="1134" w:left="1134" w:header="720" w:footer="720" w:gutter="0"/>
          <w:cols w:space="720"/>
        </w:sectPr>
      </w:pPr>
    </w:p>
    <w:p w14:paraId="7EBE6659" w14:textId="77777777" w:rsidR="00B63BA8" w:rsidRDefault="00B63BA8">
      <w:pPr>
        <w:pStyle w:val="a9"/>
        <w:spacing w:line="600" w:lineRule="exact"/>
        <w:jc w:val="center"/>
        <w:rPr>
          <w:rFonts w:ascii="Times New Roman" w:hAnsi="Times New Roman"/>
          <w:b/>
          <w:bCs/>
          <w:sz w:val="30"/>
          <w:szCs w:val="30"/>
        </w:rPr>
      </w:pPr>
    </w:p>
    <w:p w14:paraId="696959E4" w14:textId="77777777" w:rsidR="00B63BA8" w:rsidRDefault="00000000">
      <w:pPr>
        <w:pStyle w:val="a9"/>
        <w:spacing w:line="600" w:lineRule="exact"/>
        <w:jc w:val="center"/>
        <w:rPr>
          <w:rFonts w:ascii="Times New Roman" w:hAnsi="Times New Roman"/>
        </w:rPr>
      </w:pPr>
      <w:r>
        <w:rPr>
          <w:rFonts w:ascii="Times New Roman" w:hAnsi="Times New Roman" w:hint="eastAsia"/>
          <w:b/>
          <w:bCs/>
          <w:sz w:val="30"/>
          <w:szCs w:val="30"/>
        </w:rPr>
        <w:t>七、联合体协议书</w:t>
      </w:r>
    </w:p>
    <w:p w14:paraId="09AA7FE2" w14:textId="77777777" w:rsidR="00B63BA8" w:rsidRDefault="00B63BA8">
      <w:pPr>
        <w:spacing w:line="360" w:lineRule="auto"/>
        <w:jc w:val="left"/>
        <w:rPr>
          <w:rFonts w:ascii="宋体" w:cs="宋体"/>
          <w:szCs w:val="21"/>
          <w:u w:val="single"/>
        </w:rPr>
      </w:pPr>
    </w:p>
    <w:p w14:paraId="6CF8C4D6" w14:textId="77777777" w:rsidR="00B63BA8" w:rsidRDefault="00000000">
      <w:pPr>
        <w:spacing w:line="360" w:lineRule="auto"/>
        <w:jc w:val="left"/>
        <w:rPr>
          <w:rFonts w:ascii="宋体" w:cs="宋体"/>
          <w:szCs w:val="21"/>
        </w:rPr>
      </w:pPr>
      <w:r>
        <w:rPr>
          <w:rFonts w:ascii="宋体" w:cs="宋体" w:hint="eastAsia"/>
          <w:szCs w:val="21"/>
        </w:rPr>
        <w:t>（所有成员单位名称）自愿组成联合体，共同参加</w:t>
      </w:r>
      <w:bookmarkStart w:id="66" w:name="PO_3000001866_PM031_6"/>
      <w:r>
        <w:rPr>
          <w:rFonts w:ascii="宋体" w:cs="宋体" w:hint="eastAsia"/>
          <w:szCs w:val="21"/>
          <w:u w:val="single"/>
        </w:rPr>
        <w:t>[项目采购-采购组织机构]</w:t>
      </w:r>
      <w:bookmarkEnd w:id="66"/>
      <w:r>
        <w:rPr>
          <w:rFonts w:ascii="宋体" w:cs="宋体" w:hint="eastAsia"/>
          <w:szCs w:val="21"/>
        </w:rPr>
        <w:t>组织的</w:t>
      </w:r>
      <w:bookmarkStart w:id="67" w:name="PO_3000001866_PM002_15"/>
      <w:r>
        <w:rPr>
          <w:rFonts w:ascii="宋体" w:cs="宋体" w:hint="eastAsia"/>
          <w:szCs w:val="21"/>
          <w:u w:val="single"/>
        </w:rPr>
        <w:t>[项目采购-项目名称]</w:t>
      </w:r>
      <w:bookmarkEnd w:id="67"/>
      <w:r>
        <w:rPr>
          <w:rFonts w:ascii="宋体" w:cs="宋体" w:hint="eastAsia"/>
          <w:szCs w:val="21"/>
        </w:rPr>
        <w:t>（项目编号：</w:t>
      </w:r>
      <w:bookmarkStart w:id="68" w:name="PO_3000001866_PM001_11"/>
      <w:r>
        <w:rPr>
          <w:rFonts w:ascii="宋体" w:cs="宋体" w:hint="eastAsia"/>
          <w:szCs w:val="21"/>
          <w:u w:val="single"/>
        </w:rPr>
        <w:t>[项目采购-项目编号]</w:t>
      </w:r>
      <w:bookmarkEnd w:id="68"/>
      <w:r>
        <w:rPr>
          <w:rFonts w:ascii="宋体" w:cs="宋体" w:hint="eastAsia"/>
          <w:szCs w:val="21"/>
        </w:rPr>
        <w:t>）投标。现就联合体投标事宜订立如下协议：</w:t>
      </w:r>
    </w:p>
    <w:p w14:paraId="1EA42760" w14:textId="77777777" w:rsidR="00B63BA8" w:rsidRDefault="00000000">
      <w:pPr>
        <w:spacing w:line="360" w:lineRule="auto"/>
        <w:ind w:firstLine="420"/>
        <w:jc w:val="left"/>
        <w:rPr>
          <w:rFonts w:ascii="宋体" w:hAnsi="宋体" w:cs="宋体"/>
          <w:szCs w:val="21"/>
        </w:rPr>
      </w:pPr>
      <w:r>
        <w:rPr>
          <w:rFonts w:ascii="宋体" w:hAnsi="宋体" w:cs="TimesNewRomanPSMT" w:hint="eastAsia"/>
          <w:szCs w:val="21"/>
        </w:rPr>
        <w:t>1</w:t>
      </w:r>
      <w:r>
        <w:rPr>
          <w:rFonts w:ascii="宋体" w:hAnsi="宋体" w:cs="宋体" w:hint="eastAsia"/>
          <w:szCs w:val="21"/>
        </w:rPr>
        <w:t>、</w:t>
      </w:r>
      <w:r>
        <w:t>________________________</w:t>
      </w:r>
      <w:r>
        <w:rPr>
          <w:rFonts w:ascii="宋体" w:hAnsi="宋体" w:cs="宋体" w:hint="eastAsia"/>
          <w:szCs w:val="21"/>
        </w:rPr>
        <w:t>（某成员单位名称）为联合体名称牵头人。</w:t>
      </w:r>
    </w:p>
    <w:p w14:paraId="1A875B6E" w14:textId="77777777" w:rsidR="00B63BA8" w:rsidRDefault="00000000">
      <w:pPr>
        <w:spacing w:line="360" w:lineRule="auto"/>
        <w:ind w:firstLine="420"/>
        <w:jc w:val="left"/>
        <w:rPr>
          <w:rFonts w:ascii="宋体" w:hAnsi="宋体" w:cs="宋体"/>
          <w:szCs w:val="21"/>
        </w:rPr>
      </w:pPr>
      <w:r>
        <w:rPr>
          <w:rFonts w:ascii="宋体" w:hAnsi="宋体" w:cs="TimesNewRomanPSMT" w:hint="eastAsia"/>
          <w:szCs w:val="21"/>
        </w:rPr>
        <w:t>2</w:t>
      </w:r>
      <w:r>
        <w:rPr>
          <w:rFonts w:ascii="宋体" w:hAnsi="宋体" w:cs="宋体" w:hint="eastAsia"/>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5CB3E5C" w14:textId="77777777" w:rsidR="00B63BA8" w:rsidRDefault="00000000">
      <w:pPr>
        <w:spacing w:line="360" w:lineRule="auto"/>
        <w:ind w:firstLine="420"/>
        <w:jc w:val="left"/>
        <w:rPr>
          <w:rFonts w:ascii="宋体" w:hAnsi="宋体" w:cs="宋体"/>
          <w:szCs w:val="21"/>
        </w:rPr>
      </w:pPr>
      <w:r>
        <w:rPr>
          <w:rFonts w:ascii="宋体" w:hAnsi="宋体" w:cs="宋体" w:hint="eastAsia"/>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7124407C" w14:textId="77777777" w:rsidR="00B63BA8" w:rsidRDefault="00000000">
      <w:pPr>
        <w:spacing w:line="360" w:lineRule="auto"/>
        <w:ind w:firstLine="420"/>
        <w:jc w:val="left"/>
        <w:rPr>
          <w:rFonts w:ascii="宋体" w:hAnsi="宋体" w:cs="宋体"/>
          <w:szCs w:val="21"/>
        </w:rPr>
      </w:pPr>
      <w:r>
        <w:rPr>
          <w:rFonts w:ascii="宋体" w:hAnsi="宋体" w:cs="TimesNewRomanPSMT" w:hint="eastAsia"/>
          <w:szCs w:val="21"/>
        </w:rPr>
        <w:t>4</w:t>
      </w:r>
      <w:r>
        <w:rPr>
          <w:rFonts w:ascii="宋体" w:hAnsi="宋体" w:cs="宋体" w:hint="eastAsia"/>
          <w:szCs w:val="21"/>
        </w:rPr>
        <w:t>、联合体各成员单位内部的职责分工如下</w:t>
      </w:r>
      <w:r>
        <w:rPr>
          <w:rFonts w:ascii="宋体" w:hAnsi="宋体" w:cs="宋体" w:hint="eastAsia"/>
          <w:szCs w:val="21"/>
          <w:u w:val="single"/>
        </w:rPr>
        <w:t>：</w:t>
      </w:r>
      <w:r>
        <w:rPr>
          <w:szCs w:val="21"/>
          <w:u w:val="single"/>
        </w:rPr>
        <w:t>________________________________________________</w:t>
      </w:r>
      <w:r>
        <w:rPr>
          <w:rFonts w:ascii="宋体" w:hAnsi="宋体" w:cs="宋体" w:hint="eastAsia"/>
          <w:szCs w:val="21"/>
        </w:rPr>
        <w:t>。</w:t>
      </w:r>
    </w:p>
    <w:p w14:paraId="16CAD8EC" w14:textId="77777777" w:rsidR="00B63BA8" w:rsidRDefault="00000000">
      <w:pPr>
        <w:pStyle w:val="a9"/>
        <w:spacing w:line="360" w:lineRule="auto"/>
        <w:ind w:firstLine="420"/>
        <w:rPr>
          <w:rFonts w:ascii="Times New Roman" w:hAnsi="Times New Roman"/>
          <w:szCs w:val="21"/>
        </w:rPr>
      </w:pPr>
      <w:r>
        <w:rPr>
          <w:rFonts w:hAnsi="宋体" w:cs="宋体" w:hint="eastAsia"/>
        </w:rPr>
        <w:t>5、本联合体中</w:t>
      </w:r>
      <w:r>
        <w:rPr>
          <w:rFonts w:hAnsi="宋体" w:cs="宋体" w:hint="eastAsia"/>
          <w:u w:val="single"/>
        </w:rPr>
        <w:t>，</w:t>
      </w:r>
      <w:r>
        <w:rPr>
          <w:rFonts w:hint="eastAsia"/>
          <w:u w:val="single"/>
        </w:rPr>
        <w:t>________________________</w:t>
      </w:r>
      <w:r>
        <w:rPr>
          <w:rFonts w:hAnsi="宋体" w:cs="宋体" w:hint="eastAsia"/>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14:paraId="7EF0A395" w14:textId="77777777" w:rsidR="00B63BA8" w:rsidRDefault="00000000">
      <w:pPr>
        <w:spacing w:line="360" w:lineRule="auto"/>
        <w:ind w:firstLine="420"/>
        <w:jc w:val="left"/>
        <w:rPr>
          <w:rFonts w:ascii="宋体" w:hAnsi="宋体" w:cs="宋体"/>
          <w:szCs w:val="21"/>
        </w:rPr>
      </w:pPr>
      <w:r>
        <w:rPr>
          <w:rFonts w:ascii="宋体" w:hAnsi="宋体" w:cs="TimesNewRomanPSMT" w:hint="eastAsia"/>
          <w:szCs w:val="21"/>
        </w:rPr>
        <w:t>6</w:t>
      </w:r>
      <w:r>
        <w:rPr>
          <w:rFonts w:ascii="宋体" w:hAnsi="宋体" w:cs="宋体" w:hint="eastAsia"/>
          <w:szCs w:val="21"/>
        </w:rPr>
        <w:t>、本协议书自签署之日起生效，合同履行完毕后自动失效。</w:t>
      </w:r>
    </w:p>
    <w:p w14:paraId="70C080C4" w14:textId="77777777" w:rsidR="00B63BA8" w:rsidRDefault="00000000">
      <w:pPr>
        <w:spacing w:line="360" w:lineRule="auto"/>
        <w:ind w:firstLine="420"/>
        <w:jc w:val="left"/>
        <w:rPr>
          <w:rFonts w:ascii="宋体" w:hAnsi="宋体" w:cs="宋体"/>
          <w:szCs w:val="21"/>
        </w:rPr>
      </w:pPr>
      <w:r>
        <w:rPr>
          <w:rFonts w:ascii="宋体" w:hAnsi="宋体" w:cs="TimesNewRomanPSMT" w:hint="eastAsia"/>
          <w:szCs w:val="21"/>
        </w:rPr>
        <w:t>7</w:t>
      </w:r>
      <w:r>
        <w:rPr>
          <w:rFonts w:ascii="宋体" w:hAnsi="宋体" w:cs="宋体" w:hint="eastAsia"/>
          <w:szCs w:val="21"/>
        </w:rPr>
        <w:t>、本协议书一式份，联合体成员和采购代理机构各执一份。</w:t>
      </w:r>
    </w:p>
    <w:p w14:paraId="2418BFF0" w14:textId="77777777" w:rsidR="00B63BA8" w:rsidRDefault="00000000">
      <w:pPr>
        <w:spacing w:line="360" w:lineRule="auto"/>
        <w:ind w:firstLine="420"/>
        <w:jc w:val="left"/>
        <w:rPr>
          <w:rFonts w:ascii="宋体" w:cs="宋体"/>
          <w:szCs w:val="21"/>
        </w:rPr>
      </w:pPr>
      <w:r>
        <w:rPr>
          <w:rFonts w:ascii="宋体" w:cs="宋体" w:hint="eastAsia"/>
          <w:szCs w:val="21"/>
        </w:rPr>
        <w:t>注：本协议书由法定代表人签字的，应附法定代表人身份证明；本协议书由委托代理人签字的，应附法定代表人授权委托书。</w:t>
      </w:r>
    </w:p>
    <w:p w14:paraId="648820D8" w14:textId="77777777" w:rsidR="00B63BA8" w:rsidRDefault="00000000">
      <w:pPr>
        <w:spacing w:line="360" w:lineRule="auto"/>
        <w:jc w:val="left"/>
        <w:rPr>
          <w:rFonts w:ascii="宋体" w:cs="宋体"/>
          <w:szCs w:val="21"/>
        </w:rPr>
      </w:pPr>
      <w:r>
        <w:rPr>
          <w:rFonts w:ascii="宋体" w:cs="宋体" w:hint="eastAsia"/>
          <w:szCs w:val="21"/>
        </w:rPr>
        <w:t>牵头人名称：（公章/电子签章）</w:t>
      </w:r>
    </w:p>
    <w:p w14:paraId="5560E352" w14:textId="77777777" w:rsidR="00B63BA8" w:rsidRDefault="00000000">
      <w:pPr>
        <w:spacing w:line="360" w:lineRule="auto"/>
        <w:jc w:val="left"/>
        <w:rPr>
          <w:rFonts w:ascii="宋体" w:cs="宋体"/>
          <w:szCs w:val="21"/>
        </w:rPr>
      </w:pPr>
      <w:r>
        <w:rPr>
          <w:rFonts w:ascii="宋体" w:cs="宋体" w:hint="eastAsia"/>
          <w:szCs w:val="21"/>
        </w:rPr>
        <w:t>法定代表人或其委托代理人：（手写签名/电子签名）</w:t>
      </w:r>
    </w:p>
    <w:p w14:paraId="00FDAD5D" w14:textId="77777777" w:rsidR="00B63BA8" w:rsidRDefault="00B63BA8">
      <w:pPr>
        <w:spacing w:line="360" w:lineRule="auto"/>
        <w:jc w:val="left"/>
        <w:rPr>
          <w:rFonts w:ascii="宋体" w:cs="宋体"/>
          <w:szCs w:val="21"/>
        </w:rPr>
      </w:pPr>
    </w:p>
    <w:p w14:paraId="1EF083D5" w14:textId="77777777" w:rsidR="00B63BA8" w:rsidRDefault="00000000">
      <w:pPr>
        <w:spacing w:line="360" w:lineRule="auto"/>
        <w:jc w:val="left"/>
        <w:rPr>
          <w:rFonts w:ascii="宋体" w:cs="宋体"/>
          <w:szCs w:val="21"/>
        </w:rPr>
      </w:pPr>
      <w:r>
        <w:rPr>
          <w:rFonts w:ascii="宋体" w:cs="宋体" w:hint="eastAsia"/>
          <w:szCs w:val="21"/>
        </w:rPr>
        <w:t>成员一名称：（公章/电子签章）</w:t>
      </w:r>
    </w:p>
    <w:p w14:paraId="0BFE3AF4" w14:textId="77777777" w:rsidR="00B63BA8" w:rsidRDefault="00000000">
      <w:pPr>
        <w:spacing w:line="360" w:lineRule="auto"/>
        <w:jc w:val="left"/>
        <w:rPr>
          <w:rFonts w:ascii="宋体" w:cs="宋体"/>
          <w:szCs w:val="21"/>
        </w:rPr>
      </w:pPr>
      <w:r>
        <w:rPr>
          <w:rFonts w:ascii="宋体" w:cs="宋体" w:hint="eastAsia"/>
          <w:szCs w:val="21"/>
        </w:rPr>
        <w:t>法定代表人或其委托代理人：（手写签名/电子签名）</w:t>
      </w:r>
    </w:p>
    <w:p w14:paraId="332866F0" w14:textId="77777777" w:rsidR="00B63BA8" w:rsidRDefault="00B63BA8">
      <w:pPr>
        <w:spacing w:line="360" w:lineRule="auto"/>
        <w:jc w:val="left"/>
        <w:rPr>
          <w:rFonts w:ascii="宋体" w:cs="宋体"/>
          <w:szCs w:val="21"/>
        </w:rPr>
      </w:pPr>
    </w:p>
    <w:p w14:paraId="3001E18A" w14:textId="77777777" w:rsidR="00B63BA8" w:rsidRDefault="00000000">
      <w:pPr>
        <w:spacing w:line="360" w:lineRule="auto"/>
        <w:jc w:val="left"/>
        <w:rPr>
          <w:rFonts w:ascii="宋体" w:cs="宋体"/>
          <w:szCs w:val="21"/>
        </w:rPr>
      </w:pPr>
      <w:r>
        <w:rPr>
          <w:rFonts w:ascii="宋体" w:cs="宋体" w:hint="eastAsia"/>
          <w:szCs w:val="21"/>
        </w:rPr>
        <w:t>成员二名称：（公章/电子签章）</w:t>
      </w:r>
    </w:p>
    <w:p w14:paraId="53362CE2" w14:textId="77777777" w:rsidR="00B63BA8" w:rsidRDefault="00000000">
      <w:pPr>
        <w:pStyle w:val="a9"/>
        <w:spacing w:line="600" w:lineRule="exact"/>
        <w:rPr>
          <w:rFonts w:cs="宋体"/>
          <w:szCs w:val="21"/>
        </w:rPr>
      </w:pPr>
      <w:r>
        <w:rPr>
          <w:rFonts w:cs="宋体" w:hint="eastAsia"/>
          <w:szCs w:val="21"/>
        </w:rPr>
        <w:t>法定代表人或其委托代理人：（</w:t>
      </w:r>
      <w:r>
        <w:rPr>
          <w:rFonts w:hAnsi="Times New Roman" w:cs="宋体" w:hint="eastAsia"/>
          <w:szCs w:val="21"/>
        </w:rPr>
        <w:t>手写签名</w:t>
      </w:r>
      <w:r>
        <w:rPr>
          <w:rFonts w:cs="宋体" w:hint="eastAsia"/>
          <w:szCs w:val="21"/>
        </w:rPr>
        <w:t>/</w:t>
      </w:r>
      <w:r>
        <w:rPr>
          <w:rFonts w:hAnsi="Times New Roman" w:cs="宋体" w:hint="eastAsia"/>
          <w:szCs w:val="21"/>
        </w:rPr>
        <w:t>电子签名</w:t>
      </w:r>
      <w:r>
        <w:rPr>
          <w:rFonts w:cs="宋体" w:hint="eastAsia"/>
          <w:szCs w:val="21"/>
        </w:rPr>
        <w:t>）</w:t>
      </w:r>
    </w:p>
    <w:p w14:paraId="6064AFB5" w14:textId="77777777" w:rsidR="00B63BA8" w:rsidRDefault="00000000">
      <w:pPr>
        <w:rPr>
          <w:rFonts w:cs="宋体"/>
          <w:szCs w:val="21"/>
        </w:rPr>
      </w:pPr>
      <w:r>
        <w:rPr>
          <w:rFonts w:cs="宋体"/>
          <w:szCs w:val="21"/>
        </w:rPr>
        <w:br w:type="page"/>
      </w:r>
    </w:p>
    <w:p w14:paraId="11B58D92" w14:textId="77777777" w:rsidR="00B63BA8" w:rsidRDefault="00B63BA8">
      <w:pPr>
        <w:pStyle w:val="a9"/>
        <w:spacing w:line="600" w:lineRule="exact"/>
        <w:jc w:val="center"/>
        <w:rPr>
          <w:rFonts w:cs="宋体"/>
          <w:szCs w:val="21"/>
        </w:rPr>
      </w:pPr>
    </w:p>
    <w:p w14:paraId="7D04D335" w14:textId="77777777" w:rsidR="00B63BA8" w:rsidRDefault="00000000">
      <w:pPr>
        <w:pStyle w:val="a9"/>
        <w:spacing w:line="600" w:lineRule="exact"/>
        <w:jc w:val="center"/>
        <w:rPr>
          <w:rFonts w:ascii="Times New Roman" w:hAnsi="Times New Roman"/>
          <w:b/>
          <w:bCs/>
          <w:sz w:val="30"/>
          <w:szCs w:val="30"/>
        </w:rPr>
      </w:pPr>
      <w:r>
        <w:rPr>
          <w:rFonts w:ascii="Times New Roman" w:hAnsi="Times New Roman" w:hint="eastAsia"/>
          <w:b/>
          <w:bCs/>
          <w:sz w:val="30"/>
          <w:szCs w:val="30"/>
        </w:rPr>
        <w:t>八、符合特定资格条件（如有）的有关证明材料</w:t>
      </w:r>
    </w:p>
    <w:p w14:paraId="3D2788CC" w14:textId="77777777" w:rsidR="00B63BA8" w:rsidRDefault="00B63BA8">
      <w:pPr>
        <w:pStyle w:val="a9"/>
        <w:spacing w:line="600" w:lineRule="exact"/>
        <w:jc w:val="center"/>
        <w:rPr>
          <w:rFonts w:ascii="Times New Roman" w:hAnsi="Times New Roman"/>
          <w:b/>
          <w:bCs/>
          <w:sz w:val="30"/>
          <w:szCs w:val="30"/>
        </w:rPr>
      </w:pPr>
    </w:p>
    <w:p w14:paraId="30B7CD5B" w14:textId="77777777" w:rsidR="00B63BA8" w:rsidRDefault="00B63BA8">
      <w:pPr>
        <w:pStyle w:val="a9"/>
        <w:spacing w:line="600" w:lineRule="exact"/>
        <w:jc w:val="center"/>
        <w:rPr>
          <w:rFonts w:ascii="Times New Roman" w:hAnsi="Times New Roman"/>
          <w:b/>
          <w:bCs/>
          <w:sz w:val="30"/>
          <w:szCs w:val="30"/>
        </w:rPr>
      </w:pPr>
    </w:p>
    <w:p w14:paraId="164DEE55"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6BCF74A"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5A67A580" w14:textId="77777777" w:rsidR="00B63BA8" w:rsidRDefault="00B63BA8">
      <w:pPr>
        <w:spacing w:line="360" w:lineRule="auto"/>
        <w:ind w:firstLine="5160"/>
        <w:rPr>
          <w:rFonts w:ascii="仿宋_GB2312" w:eastAsia="仿宋_GB2312" w:hAnsi="仿宋" w:cs="仿宋_GB2312"/>
          <w:sz w:val="24"/>
          <w:lang w:val="zh-CN"/>
        </w:rPr>
      </w:pPr>
    </w:p>
    <w:p w14:paraId="5545149D" w14:textId="77777777" w:rsidR="00B63BA8" w:rsidRDefault="00B63BA8">
      <w:pPr>
        <w:spacing w:line="360" w:lineRule="auto"/>
        <w:ind w:firstLine="5160"/>
        <w:rPr>
          <w:rFonts w:ascii="仿宋_GB2312" w:eastAsia="仿宋_GB2312" w:hAnsi="仿宋" w:cs="仿宋_GB2312"/>
          <w:sz w:val="24"/>
          <w:lang w:val="zh-CN"/>
        </w:rPr>
      </w:pPr>
    </w:p>
    <w:p w14:paraId="5634A134" w14:textId="77777777" w:rsidR="00B63BA8" w:rsidRDefault="00B63BA8">
      <w:pPr>
        <w:spacing w:line="360" w:lineRule="auto"/>
        <w:ind w:firstLine="5160"/>
        <w:rPr>
          <w:rFonts w:ascii="仿宋_GB2312" w:eastAsia="仿宋_GB2312" w:hAnsi="仿宋" w:cs="仿宋_GB2312"/>
          <w:sz w:val="24"/>
          <w:lang w:val="zh-CN"/>
        </w:rPr>
      </w:pPr>
    </w:p>
    <w:p w14:paraId="3C191D62" w14:textId="77777777" w:rsidR="00B63BA8" w:rsidRDefault="00B63BA8">
      <w:pPr>
        <w:spacing w:line="360" w:lineRule="auto"/>
        <w:ind w:firstLine="5160"/>
        <w:rPr>
          <w:rFonts w:ascii="仿宋_GB2312" w:eastAsia="仿宋_GB2312" w:hAnsi="仿宋" w:cs="仿宋_GB2312"/>
          <w:sz w:val="24"/>
          <w:lang w:val="zh-CN"/>
        </w:rPr>
      </w:pPr>
    </w:p>
    <w:p w14:paraId="2A891C1C" w14:textId="77777777" w:rsidR="00B63BA8" w:rsidRDefault="00B63BA8">
      <w:pPr>
        <w:spacing w:line="360" w:lineRule="auto"/>
        <w:ind w:firstLine="5160"/>
        <w:rPr>
          <w:rFonts w:ascii="仿宋_GB2312" w:eastAsia="仿宋_GB2312" w:hAnsi="仿宋" w:cs="仿宋_GB2312"/>
          <w:sz w:val="24"/>
          <w:lang w:val="zh-CN"/>
        </w:rPr>
      </w:pPr>
    </w:p>
    <w:p w14:paraId="69081A0A"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br w:type="page" w:clear="all"/>
      </w:r>
    </w:p>
    <w:p w14:paraId="76DBD07D" w14:textId="77777777" w:rsidR="00B63BA8" w:rsidRDefault="00B63BA8">
      <w:pPr>
        <w:widowControl/>
        <w:spacing w:line="360" w:lineRule="auto"/>
        <w:jc w:val="left"/>
        <w:rPr>
          <w:rFonts w:hAnsi="宋体"/>
          <w:szCs w:val="21"/>
        </w:rPr>
        <w:sectPr w:rsidR="00B63BA8">
          <w:pgSz w:w="11906" w:h="16838"/>
          <w:pgMar w:top="1134" w:right="1134" w:bottom="1134" w:left="1134" w:header="720" w:footer="720" w:gutter="0"/>
          <w:cols w:space="720"/>
        </w:sectPr>
      </w:pPr>
    </w:p>
    <w:p w14:paraId="69DA49F6" w14:textId="77777777" w:rsidR="00B63BA8" w:rsidRDefault="00B63BA8">
      <w:pPr>
        <w:pStyle w:val="a9"/>
        <w:rPr>
          <w:rFonts w:hAnsi="宋体"/>
          <w:szCs w:val="21"/>
        </w:rPr>
      </w:pPr>
    </w:p>
    <w:p w14:paraId="76545AA0" w14:textId="77777777" w:rsidR="00B63BA8" w:rsidRDefault="00000000">
      <w:pPr>
        <w:pStyle w:val="a9"/>
        <w:jc w:val="center"/>
        <w:outlineLvl w:val="1"/>
        <w:rPr>
          <w:rFonts w:hAnsi="宋体"/>
          <w:b/>
          <w:bCs/>
          <w:sz w:val="28"/>
          <w:szCs w:val="28"/>
        </w:rPr>
      </w:pPr>
      <w:bookmarkStart w:id="69" w:name="_Toc187761574"/>
      <w:bookmarkStart w:id="70" w:name="_Toc24606"/>
      <w:r>
        <w:rPr>
          <w:rFonts w:hAnsi="宋体" w:hint="eastAsia"/>
          <w:b/>
          <w:bCs/>
          <w:sz w:val="28"/>
          <w:szCs w:val="28"/>
        </w:rPr>
        <w:t>第三节 商务文件格式</w:t>
      </w:r>
      <w:bookmarkEnd w:id="69"/>
      <w:bookmarkEnd w:id="70"/>
    </w:p>
    <w:p w14:paraId="1D259A6C" w14:textId="77777777" w:rsidR="00B63BA8" w:rsidRDefault="00B63BA8">
      <w:pPr>
        <w:spacing w:before="165" w:after="50"/>
        <w:rPr>
          <w:rFonts w:ascii="宋体" w:hAnsi="宋体"/>
          <w:sz w:val="30"/>
          <w:szCs w:val="20"/>
        </w:rPr>
      </w:pPr>
    </w:p>
    <w:p w14:paraId="46A1E319" w14:textId="77777777" w:rsidR="00B63BA8" w:rsidRDefault="00000000">
      <w:pPr>
        <w:spacing w:before="165" w:after="50"/>
        <w:rPr>
          <w:rFonts w:ascii="宋体" w:hAnsi="宋体"/>
          <w:bCs/>
          <w:sz w:val="32"/>
          <w:szCs w:val="20"/>
        </w:rPr>
      </w:pPr>
      <w:r>
        <w:rPr>
          <w:rFonts w:ascii="宋体" w:hAnsi="宋体" w:hint="eastAsia"/>
          <w:bCs/>
        </w:rPr>
        <w:t xml:space="preserve">             电子投标文件</w:t>
      </w:r>
    </w:p>
    <w:p w14:paraId="4B9202F5" w14:textId="77777777" w:rsidR="00B63BA8" w:rsidRDefault="00B63BA8">
      <w:pPr>
        <w:spacing w:before="165" w:after="50"/>
        <w:rPr>
          <w:rFonts w:ascii="宋体" w:hAnsi="宋体"/>
          <w:sz w:val="24"/>
          <w:szCs w:val="20"/>
        </w:rPr>
      </w:pPr>
    </w:p>
    <w:p w14:paraId="3B8858C8" w14:textId="77777777" w:rsidR="00B63BA8" w:rsidRDefault="00000000">
      <w:pPr>
        <w:spacing w:before="165" w:after="50"/>
        <w:jc w:val="center"/>
        <w:rPr>
          <w:rFonts w:ascii="宋体" w:hAnsi="宋体"/>
          <w:b/>
          <w:sz w:val="24"/>
          <w:szCs w:val="20"/>
        </w:rPr>
      </w:pPr>
      <w:r>
        <w:rPr>
          <w:rFonts w:ascii="宋体" w:hAnsi="宋体" w:hint="eastAsia"/>
          <w:b/>
          <w:sz w:val="32"/>
          <w:szCs w:val="32"/>
        </w:rPr>
        <w:t>商务文件（封面）</w:t>
      </w:r>
    </w:p>
    <w:p w14:paraId="78C2BA15" w14:textId="77777777" w:rsidR="00B63BA8" w:rsidRDefault="00B63BA8">
      <w:pPr>
        <w:spacing w:before="165" w:after="50"/>
        <w:rPr>
          <w:rFonts w:ascii="宋体" w:hAnsi="宋体"/>
          <w:bCs/>
          <w:sz w:val="24"/>
          <w:szCs w:val="20"/>
        </w:rPr>
      </w:pPr>
    </w:p>
    <w:p w14:paraId="6169B821" w14:textId="77777777" w:rsidR="00B63BA8" w:rsidRDefault="00000000">
      <w:pPr>
        <w:spacing w:before="165" w:after="50"/>
        <w:ind w:firstLine="540"/>
        <w:rPr>
          <w:rFonts w:ascii="宋体" w:hAnsi="宋体"/>
          <w:bCs/>
          <w:sz w:val="24"/>
        </w:rPr>
      </w:pPr>
      <w:r>
        <w:rPr>
          <w:rFonts w:ascii="宋体" w:hAnsi="宋体" w:hint="eastAsia"/>
          <w:bCs/>
          <w:sz w:val="24"/>
        </w:rPr>
        <w:t>项目名称：</w:t>
      </w:r>
      <w:bookmarkStart w:id="71" w:name="PO_3000001866_PM002_9"/>
      <w:r>
        <w:rPr>
          <w:rFonts w:ascii="宋体" w:hAnsi="宋体" w:hint="eastAsia"/>
          <w:bCs/>
          <w:sz w:val="24"/>
        </w:rPr>
        <w:t>[项目采购-项目名称]</w:t>
      </w:r>
      <w:bookmarkEnd w:id="71"/>
    </w:p>
    <w:p w14:paraId="2FC9B79C" w14:textId="77777777" w:rsidR="00B63BA8" w:rsidRDefault="00B63BA8">
      <w:pPr>
        <w:spacing w:before="165" w:after="50"/>
        <w:ind w:firstLine="540"/>
        <w:rPr>
          <w:rFonts w:ascii="宋体" w:hAnsi="宋体"/>
          <w:bCs/>
          <w:sz w:val="24"/>
          <w:szCs w:val="20"/>
        </w:rPr>
      </w:pPr>
    </w:p>
    <w:p w14:paraId="6895AB8B" w14:textId="77777777" w:rsidR="00B63BA8" w:rsidRDefault="00000000">
      <w:pPr>
        <w:spacing w:before="165" w:after="50"/>
        <w:ind w:firstLine="540"/>
        <w:rPr>
          <w:rFonts w:ascii="宋体" w:hAnsi="宋体"/>
          <w:bCs/>
          <w:sz w:val="24"/>
        </w:rPr>
      </w:pPr>
      <w:r>
        <w:rPr>
          <w:rFonts w:ascii="宋体" w:hAnsi="宋体" w:hint="eastAsia"/>
          <w:bCs/>
          <w:sz w:val="24"/>
        </w:rPr>
        <w:t>项目编号：</w:t>
      </w:r>
      <w:bookmarkStart w:id="72" w:name="PO_3000001866_PM001_5"/>
      <w:r>
        <w:rPr>
          <w:rFonts w:ascii="宋体" w:hAnsi="宋体" w:hint="eastAsia"/>
          <w:bCs/>
          <w:sz w:val="24"/>
        </w:rPr>
        <w:t>[项目采购-项目编号]</w:t>
      </w:r>
      <w:bookmarkEnd w:id="72"/>
    </w:p>
    <w:p w14:paraId="50E2E576" w14:textId="77777777" w:rsidR="00B63BA8" w:rsidRDefault="00B63BA8">
      <w:pPr>
        <w:spacing w:before="165" w:after="50"/>
        <w:ind w:firstLine="540"/>
        <w:rPr>
          <w:rFonts w:ascii="宋体" w:hAnsi="宋体"/>
          <w:bCs/>
          <w:sz w:val="24"/>
          <w:szCs w:val="20"/>
        </w:rPr>
      </w:pPr>
    </w:p>
    <w:p w14:paraId="2B89C446" w14:textId="77777777" w:rsidR="00B63BA8" w:rsidRDefault="00000000">
      <w:pPr>
        <w:spacing w:before="165" w:after="50"/>
        <w:ind w:firstLine="540"/>
        <w:rPr>
          <w:rFonts w:ascii="宋体" w:hAnsi="宋体"/>
          <w:bCs/>
          <w:sz w:val="24"/>
        </w:rPr>
      </w:pPr>
      <w:r>
        <w:rPr>
          <w:rFonts w:ascii="宋体" w:hAnsi="宋体" w:hint="eastAsia"/>
          <w:bCs/>
          <w:sz w:val="24"/>
        </w:rPr>
        <w:t>所投分标：</w:t>
      </w:r>
    </w:p>
    <w:p w14:paraId="5F3B7430" w14:textId="77777777" w:rsidR="00B63BA8" w:rsidRDefault="00B63BA8">
      <w:pPr>
        <w:spacing w:before="165" w:after="50"/>
        <w:ind w:firstLine="540"/>
        <w:rPr>
          <w:rFonts w:ascii="宋体" w:hAnsi="宋体"/>
          <w:bCs/>
          <w:sz w:val="24"/>
          <w:szCs w:val="20"/>
        </w:rPr>
      </w:pPr>
    </w:p>
    <w:p w14:paraId="06E54F93" w14:textId="77777777" w:rsidR="00B63BA8" w:rsidRDefault="00000000">
      <w:pPr>
        <w:pStyle w:val="a4"/>
        <w:spacing w:before="50" w:after="50"/>
        <w:ind w:firstLine="540"/>
        <w:rPr>
          <w:rFonts w:ascii="宋体" w:hAnsi="宋体"/>
          <w:bCs/>
          <w:sz w:val="24"/>
          <w:szCs w:val="24"/>
        </w:rPr>
      </w:pPr>
      <w:r>
        <w:rPr>
          <w:rFonts w:ascii="宋体" w:hAnsi="宋体" w:hint="eastAsia"/>
          <w:bCs/>
          <w:sz w:val="24"/>
          <w:szCs w:val="24"/>
        </w:rPr>
        <w:t>投标人名称：</w:t>
      </w:r>
    </w:p>
    <w:p w14:paraId="262A70BA" w14:textId="77777777" w:rsidR="00B63BA8" w:rsidRDefault="00B63BA8">
      <w:pPr>
        <w:pStyle w:val="a4"/>
        <w:spacing w:before="50" w:after="50"/>
        <w:ind w:firstLine="540"/>
        <w:rPr>
          <w:rFonts w:ascii="宋体" w:hAnsi="宋体"/>
          <w:bCs/>
          <w:sz w:val="24"/>
          <w:szCs w:val="24"/>
        </w:rPr>
      </w:pPr>
    </w:p>
    <w:p w14:paraId="45335D7F" w14:textId="77777777" w:rsidR="00B63BA8" w:rsidRDefault="00000000">
      <w:pPr>
        <w:pStyle w:val="a4"/>
        <w:spacing w:before="50" w:after="50"/>
        <w:ind w:firstLine="540"/>
        <w:rPr>
          <w:rFonts w:ascii="宋体" w:hAnsi="宋体"/>
          <w:bCs/>
          <w:sz w:val="24"/>
          <w:szCs w:val="24"/>
        </w:rPr>
      </w:pPr>
      <w:r>
        <w:rPr>
          <w:rFonts w:ascii="宋体" w:hAnsi="宋体" w:hint="eastAsia"/>
          <w:bCs/>
          <w:sz w:val="24"/>
          <w:szCs w:val="24"/>
        </w:rPr>
        <w:t>投标人地址：</w:t>
      </w:r>
    </w:p>
    <w:p w14:paraId="5E96A761" w14:textId="77777777" w:rsidR="00B63BA8" w:rsidRDefault="00B63BA8">
      <w:pPr>
        <w:pStyle w:val="a4"/>
        <w:spacing w:before="50" w:after="50"/>
        <w:ind w:firstLine="960"/>
        <w:rPr>
          <w:rFonts w:ascii="宋体" w:hAnsi="宋体"/>
          <w:bCs/>
          <w:sz w:val="24"/>
          <w:szCs w:val="24"/>
        </w:rPr>
      </w:pPr>
    </w:p>
    <w:p w14:paraId="54A010B3" w14:textId="77777777" w:rsidR="00B63BA8" w:rsidRDefault="00000000">
      <w:pPr>
        <w:spacing w:before="165" w:after="50"/>
        <w:ind w:firstLine="645"/>
        <w:rPr>
          <w:rFonts w:ascii="宋体" w:hAnsi="宋体"/>
          <w:sz w:val="24"/>
        </w:rPr>
      </w:pPr>
      <w:r>
        <w:rPr>
          <w:rFonts w:ascii="宋体" w:hAnsi="宋体" w:hint="eastAsia"/>
          <w:sz w:val="24"/>
        </w:rPr>
        <w:t xml:space="preserve">                        年  月  日</w:t>
      </w:r>
    </w:p>
    <w:p w14:paraId="1BAD826A" w14:textId="77777777" w:rsidR="00B63BA8" w:rsidRDefault="00B63BA8">
      <w:pPr>
        <w:spacing w:before="165" w:after="50"/>
        <w:rPr>
          <w:rFonts w:ascii="宋体" w:hAnsi="宋体"/>
          <w:sz w:val="24"/>
          <w:szCs w:val="20"/>
        </w:rPr>
      </w:pPr>
    </w:p>
    <w:p w14:paraId="6A70D8BF" w14:textId="77777777" w:rsidR="00B63BA8" w:rsidRDefault="00B63BA8">
      <w:pPr>
        <w:spacing w:line="360" w:lineRule="auto"/>
        <w:ind w:right="420"/>
        <w:rPr>
          <w:rFonts w:ascii="宋体" w:hAnsi="宋体"/>
          <w:sz w:val="24"/>
          <w:szCs w:val="20"/>
        </w:rPr>
      </w:pPr>
    </w:p>
    <w:p w14:paraId="06381917" w14:textId="77777777" w:rsidR="00B63BA8" w:rsidRDefault="00B63BA8">
      <w:pPr>
        <w:spacing w:line="360" w:lineRule="auto"/>
        <w:ind w:right="420"/>
        <w:rPr>
          <w:rFonts w:ascii="宋体" w:hAnsi="宋体"/>
          <w:sz w:val="24"/>
          <w:szCs w:val="20"/>
        </w:rPr>
      </w:pPr>
    </w:p>
    <w:p w14:paraId="31274AF1" w14:textId="77777777" w:rsidR="00B63BA8" w:rsidRDefault="00B63BA8">
      <w:pPr>
        <w:spacing w:line="360" w:lineRule="auto"/>
        <w:ind w:right="420"/>
        <w:rPr>
          <w:rFonts w:ascii="宋体" w:hAnsi="宋体"/>
          <w:sz w:val="24"/>
          <w:szCs w:val="20"/>
        </w:rPr>
      </w:pPr>
    </w:p>
    <w:p w14:paraId="4B72D33F" w14:textId="77777777" w:rsidR="00B63BA8" w:rsidRDefault="00B63BA8">
      <w:pPr>
        <w:spacing w:line="360" w:lineRule="auto"/>
        <w:ind w:right="420"/>
        <w:rPr>
          <w:rFonts w:ascii="宋体" w:hAnsi="宋体"/>
          <w:sz w:val="24"/>
          <w:szCs w:val="20"/>
        </w:rPr>
      </w:pPr>
    </w:p>
    <w:p w14:paraId="0F1EED9C" w14:textId="77777777" w:rsidR="00B63BA8" w:rsidRDefault="00B63BA8">
      <w:pPr>
        <w:spacing w:line="360" w:lineRule="auto"/>
        <w:ind w:right="420"/>
        <w:rPr>
          <w:rFonts w:ascii="宋体" w:hAnsi="宋体"/>
          <w:sz w:val="24"/>
          <w:szCs w:val="20"/>
        </w:rPr>
      </w:pPr>
    </w:p>
    <w:p w14:paraId="308E255B" w14:textId="77777777" w:rsidR="00B63BA8" w:rsidRDefault="00B63BA8">
      <w:pPr>
        <w:spacing w:line="360" w:lineRule="auto"/>
        <w:ind w:right="420"/>
        <w:rPr>
          <w:rFonts w:ascii="宋体" w:hAnsi="宋体"/>
          <w:sz w:val="24"/>
          <w:szCs w:val="20"/>
        </w:rPr>
      </w:pPr>
    </w:p>
    <w:p w14:paraId="583BE9ED" w14:textId="77777777" w:rsidR="00B63BA8" w:rsidRDefault="00B63BA8">
      <w:pPr>
        <w:spacing w:line="360" w:lineRule="auto"/>
        <w:ind w:right="420"/>
        <w:rPr>
          <w:rFonts w:ascii="宋体" w:hAnsi="宋体"/>
          <w:sz w:val="24"/>
          <w:szCs w:val="20"/>
        </w:rPr>
      </w:pPr>
    </w:p>
    <w:p w14:paraId="0D8A0916" w14:textId="77777777" w:rsidR="00B63BA8" w:rsidRDefault="00B63BA8">
      <w:pPr>
        <w:spacing w:line="360" w:lineRule="auto"/>
        <w:ind w:right="420"/>
        <w:rPr>
          <w:rFonts w:ascii="宋体" w:hAnsi="宋体"/>
          <w:sz w:val="24"/>
          <w:szCs w:val="20"/>
        </w:rPr>
      </w:pPr>
    </w:p>
    <w:p w14:paraId="038B3842" w14:textId="77777777" w:rsidR="00B63BA8" w:rsidRDefault="00B63BA8">
      <w:pPr>
        <w:spacing w:line="360" w:lineRule="auto"/>
        <w:ind w:right="420"/>
        <w:rPr>
          <w:rFonts w:ascii="宋体" w:hAnsi="宋体"/>
          <w:sz w:val="24"/>
          <w:szCs w:val="20"/>
        </w:rPr>
      </w:pPr>
    </w:p>
    <w:p w14:paraId="0EF9F659" w14:textId="77777777" w:rsidR="00B63BA8" w:rsidRDefault="00B63BA8">
      <w:pPr>
        <w:spacing w:line="360" w:lineRule="auto"/>
        <w:ind w:right="420"/>
        <w:rPr>
          <w:rFonts w:ascii="仿宋_GB2312" w:eastAsia="仿宋_GB2312" w:hAnsi="仿宋" w:cs="仿宋_GB2312"/>
          <w:b/>
          <w:sz w:val="36"/>
          <w:szCs w:val="36"/>
        </w:rPr>
      </w:pPr>
    </w:p>
    <w:p w14:paraId="266C7AEB" w14:textId="77777777" w:rsidR="00B63BA8" w:rsidRDefault="00000000">
      <w:pPr>
        <w:rPr>
          <w:rFonts w:ascii="仿宋_GB2312" w:eastAsia="仿宋_GB2312" w:hAnsi="仿宋" w:cs="仿宋_GB2312"/>
          <w:b/>
          <w:sz w:val="24"/>
        </w:rPr>
      </w:pPr>
      <w:r>
        <w:rPr>
          <w:rFonts w:ascii="仿宋_GB2312" w:eastAsia="仿宋_GB2312" w:hAnsi="仿宋" w:cs="仿宋_GB2312" w:hint="eastAsia"/>
          <w:b/>
          <w:sz w:val="24"/>
        </w:rPr>
        <w:br w:type="page"/>
      </w:r>
    </w:p>
    <w:p w14:paraId="2AB440E5" w14:textId="77777777" w:rsidR="00B63BA8" w:rsidRDefault="00B63BA8">
      <w:pPr>
        <w:pStyle w:val="a0"/>
      </w:pPr>
    </w:p>
    <w:p w14:paraId="602A5B85" w14:textId="77777777" w:rsidR="00B63BA8" w:rsidRDefault="00000000">
      <w:pPr>
        <w:jc w:val="center"/>
        <w:rPr>
          <w:rFonts w:ascii="仿宋_GB2312" w:eastAsia="仿宋_GB2312" w:hAnsi="仿宋" w:cs="仿宋_GB2312"/>
          <w:b/>
          <w:sz w:val="28"/>
          <w:szCs w:val="28"/>
        </w:rPr>
      </w:pPr>
      <w:r>
        <w:rPr>
          <w:rFonts w:ascii="仿宋_GB2312" w:eastAsia="仿宋_GB2312" w:hAnsi="仿宋" w:cs="仿宋_GB2312" w:hint="eastAsia"/>
          <w:b/>
          <w:sz w:val="28"/>
          <w:szCs w:val="28"/>
        </w:rPr>
        <w:t>商务文件目录</w:t>
      </w:r>
    </w:p>
    <w:p w14:paraId="5405DE59" w14:textId="77777777" w:rsidR="00B63BA8" w:rsidRDefault="00000000">
      <w:pPr>
        <w:pStyle w:val="50"/>
        <w:spacing w:line="360" w:lineRule="auto"/>
        <w:rPr>
          <w:rFonts w:cs="仿宋_GB2312"/>
        </w:rPr>
      </w:pPr>
      <w:r>
        <w:rPr>
          <w:rFonts w:cs="仿宋_GB2312" w:hint="eastAsia"/>
        </w:rPr>
        <w:t>一、无串标行为承诺函…………………………………………………………………（页码）</w:t>
      </w:r>
    </w:p>
    <w:p w14:paraId="002FDECB" w14:textId="77777777" w:rsidR="00B63BA8" w:rsidRDefault="00000000">
      <w:pPr>
        <w:pStyle w:val="50"/>
        <w:spacing w:line="360" w:lineRule="auto"/>
        <w:rPr>
          <w:rFonts w:cs="仿宋_GB2312"/>
        </w:rPr>
      </w:pPr>
      <w:r>
        <w:rPr>
          <w:rFonts w:cs="仿宋_GB2312" w:hint="eastAsia"/>
        </w:rPr>
        <w:t>二、法定代表人身份证明及法定代表人有效身份证正反面复印件………………（页码）</w:t>
      </w:r>
    </w:p>
    <w:p w14:paraId="4782B8C9" w14:textId="77777777" w:rsidR="00B63BA8" w:rsidRDefault="00000000">
      <w:pPr>
        <w:pStyle w:val="50"/>
        <w:spacing w:line="360" w:lineRule="auto"/>
        <w:rPr>
          <w:rFonts w:cs="仿宋_GB2312"/>
        </w:rPr>
      </w:pPr>
      <w:r>
        <w:rPr>
          <w:rFonts w:cs="仿宋_GB2312" w:hint="eastAsia"/>
        </w:rPr>
        <w:t>三、法定代表人授权委托书（如有委托时）………………………………………（页码）</w:t>
      </w:r>
    </w:p>
    <w:p w14:paraId="7CF7C2D8" w14:textId="77777777" w:rsidR="00B63BA8" w:rsidRDefault="00000000">
      <w:pPr>
        <w:pStyle w:val="50"/>
        <w:spacing w:line="360" w:lineRule="auto"/>
        <w:rPr>
          <w:rFonts w:cs="仿宋_GB2312"/>
        </w:rPr>
      </w:pPr>
      <w:r>
        <w:rPr>
          <w:rFonts w:cs="仿宋_GB2312" w:hint="eastAsia"/>
        </w:rPr>
        <w:t>四、</w:t>
      </w:r>
      <w:r>
        <w:rPr>
          <w:rFonts w:cs="仿宋_GB2312" w:hint="eastAsia"/>
          <w:lang w:val="zh-CN"/>
        </w:rPr>
        <w:t>商务条款偏离表………………………………</w:t>
      </w:r>
      <w:r>
        <w:rPr>
          <w:rFonts w:cs="仿宋_GB2312" w:hint="eastAsia"/>
        </w:rPr>
        <w:t>……………………………………（页码）</w:t>
      </w:r>
    </w:p>
    <w:p w14:paraId="47FAE02A" w14:textId="77777777" w:rsidR="00B63BA8" w:rsidRDefault="00000000">
      <w:pPr>
        <w:pStyle w:val="50"/>
        <w:spacing w:line="360" w:lineRule="auto"/>
        <w:rPr>
          <w:rFonts w:cs="仿宋_GB2312"/>
        </w:rPr>
      </w:pPr>
      <w:r>
        <w:rPr>
          <w:rFonts w:cs="仿宋_GB2312" w:hint="eastAsia"/>
        </w:rPr>
        <w:t>五、投标人情况介绍</w:t>
      </w:r>
      <w:r>
        <w:rPr>
          <w:rFonts w:cs="仿宋_GB2312" w:hint="eastAsia"/>
          <w:lang w:val="zh-CN"/>
        </w:rPr>
        <w:t>………………………………</w:t>
      </w:r>
      <w:r>
        <w:rPr>
          <w:rFonts w:cs="仿宋_GB2312" w:hint="eastAsia"/>
        </w:rPr>
        <w:t>……………………………………（页码）</w:t>
      </w:r>
    </w:p>
    <w:p w14:paraId="7E76834C" w14:textId="77777777" w:rsidR="00B63BA8" w:rsidRDefault="00000000">
      <w:pPr>
        <w:pStyle w:val="50"/>
        <w:spacing w:line="360" w:lineRule="auto"/>
        <w:rPr>
          <w:rFonts w:cs="仿宋_GB2312"/>
        </w:rPr>
      </w:pPr>
      <w:r>
        <w:rPr>
          <w:rFonts w:cs="仿宋_GB2312" w:hint="eastAsia"/>
        </w:rPr>
        <w:t>六、投标人类似业绩的证明文件（如有要求）</w:t>
      </w:r>
      <w:r>
        <w:rPr>
          <w:rFonts w:cs="仿宋_GB2312" w:hint="eastAsia"/>
          <w:lang w:val="zh-CN"/>
        </w:rPr>
        <w:t>…………………………</w:t>
      </w:r>
      <w:r>
        <w:rPr>
          <w:rFonts w:cs="仿宋_GB2312" w:hint="eastAsia"/>
        </w:rPr>
        <w:t>……</w:t>
      </w:r>
      <w:r>
        <w:rPr>
          <w:rFonts w:cs="仿宋_GB2312" w:hint="eastAsia"/>
          <w:lang w:val="zh-CN"/>
        </w:rPr>
        <w:t>…</w:t>
      </w:r>
      <w:r>
        <w:rPr>
          <w:rFonts w:cs="仿宋_GB2312" w:hint="eastAsia"/>
        </w:rPr>
        <w:t>…（页码）</w:t>
      </w:r>
    </w:p>
    <w:p w14:paraId="2397E4DC" w14:textId="77777777" w:rsidR="00B63BA8" w:rsidRDefault="00000000">
      <w:pPr>
        <w:pStyle w:val="50"/>
        <w:spacing w:line="360" w:lineRule="auto"/>
        <w:rPr>
          <w:rFonts w:cs="仿宋_GB2312"/>
        </w:rPr>
      </w:pPr>
      <w:r>
        <w:rPr>
          <w:rFonts w:cs="仿宋_GB2312" w:hint="eastAsia"/>
        </w:rPr>
        <w:t>七、其他商务文件或说明</w:t>
      </w:r>
      <w:r>
        <w:rPr>
          <w:rFonts w:cs="仿宋_GB2312" w:hint="eastAsia"/>
          <w:lang w:val="zh-CN"/>
        </w:rPr>
        <w:t>…………………………………………………………</w:t>
      </w:r>
      <w:r>
        <w:rPr>
          <w:rFonts w:cs="仿宋_GB2312" w:hint="eastAsia"/>
        </w:rPr>
        <w:t>…（页码）</w:t>
      </w:r>
    </w:p>
    <w:p w14:paraId="15339548" w14:textId="77777777" w:rsidR="00B63BA8"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14:paraId="76F297F6" w14:textId="77777777" w:rsidR="00B63BA8" w:rsidRDefault="00B63BA8">
      <w:pPr>
        <w:widowControl/>
        <w:spacing w:line="360" w:lineRule="auto"/>
        <w:jc w:val="left"/>
        <w:rPr>
          <w:rFonts w:ascii="宋体" w:hAnsi="宋体"/>
        </w:rPr>
        <w:sectPr w:rsidR="00B63BA8">
          <w:pgSz w:w="11906" w:h="16838"/>
          <w:pgMar w:top="1134" w:right="1134" w:bottom="1134" w:left="1134" w:header="720" w:footer="720" w:gutter="0"/>
          <w:cols w:space="720"/>
        </w:sectPr>
      </w:pPr>
    </w:p>
    <w:p w14:paraId="53BCAA08" w14:textId="77777777" w:rsidR="00B63BA8" w:rsidRDefault="00000000">
      <w:pPr>
        <w:spacing w:before="120" w:after="50"/>
        <w:ind w:left="420"/>
        <w:jc w:val="center"/>
        <w:rPr>
          <w:b/>
          <w:bCs/>
          <w:sz w:val="30"/>
          <w:szCs w:val="30"/>
        </w:rPr>
      </w:pPr>
      <w:r>
        <w:rPr>
          <w:rFonts w:hint="eastAsia"/>
          <w:b/>
          <w:bCs/>
          <w:sz w:val="30"/>
          <w:szCs w:val="30"/>
        </w:rPr>
        <w:lastRenderedPageBreak/>
        <w:t>一、无串标行为承诺函</w:t>
      </w:r>
    </w:p>
    <w:p w14:paraId="07D3E3E1" w14:textId="77777777" w:rsidR="00B63BA8" w:rsidRDefault="00000000">
      <w:pPr>
        <w:spacing w:before="120" w:after="50"/>
        <w:ind w:left="420"/>
        <w:jc w:val="center"/>
        <w:rPr>
          <w:rFonts w:ascii="宋体" w:hAnsi="宋体"/>
          <w:b/>
          <w:sz w:val="32"/>
          <w:szCs w:val="32"/>
        </w:rPr>
      </w:pPr>
      <w:r>
        <w:rPr>
          <w:rFonts w:ascii="宋体" w:hAnsi="宋体" w:hint="eastAsia"/>
          <w:b/>
          <w:sz w:val="32"/>
          <w:szCs w:val="32"/>
        </w:rPr>
        <w:t>投标人参加本项目无围标串标行为的承诺函</w:t>
      </w:r>
    </w:p>
    <w:p w14:paraId="66D9E296" w14:textId="77777777" w:rsidR="00B63BA8" w:rsidRDefault="00B63BA8">
      <w:pPr>
        <w:spacing w:before="120" w:after="50"/>
        <w:rPr>
          <w:rFonts w:ascii="宋体" w:hAnsi="宋体"/>
          <w:b/>
          <w:szCs w:val="21"/>
        </w:rPr>
      </w:pPr>
    </w:p>
    <w:p w14:paraId="4FD68901" w14:textId="77777777" w:rsidR="00B63BA8" w:rsidRDefault="00000000">
      <w:pPr>
        <w:spacing w:before="120" w:after="50" w:line="360" w:lineRule="auto"/>
        <w:jc w:val="left"/>
        <w:rPr>
          <w:rFonts w:ascii="宋体" w:hAnsi="宋体"/>
          <w:b/>
          <w:szCs w:val="21"/>
        </w:rPr>
      </w:pPr>
      <w:r>
        <w:rPr>
          <w:rFonts w:ascii="宋体" w:hAnsi="宋体" w:hint="eastAsia"/>
          <w:b/>
          <w:szCs w:val="21"/>
        </w:rPr>
        <w:t>一、我方承诺无下列相互串通投标的情形：</w:t>
      </w:r>
    </w:p>
    <w:p w14:paraId="7452D682"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1.不同投标人的投标文件由同一单位或者个人编制；或者不同投标人报名的IP地址一致的；或者编制标书硬件设备CPU编号、硬盘编号、网卡地址一致的情况。</w:t>
      </w:r>
    </w:p>
    <w:p w14:paraId="28FC2FB1"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2.不同投标人委托同一单位或者个人办理投标事宜；</w:t>
      </w:r>
    </w:p>
    <w:p w14:paraId="6DBE5385"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3.不同的投标人的投标文件载明的项目管理员为同一个人；</w:t>
      </w:r>
    </w:p>
    <w:p w14:paraId="3996F454"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4.不同投标人的投标文件异常一致或者投标报价呈规律性差异；</w:t>
      </w:r>
    </w:p>
    <w:p w14:paraId="6F27FA47"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5.不同投标人的投标文件相互混装；</w:t>
      </w:r>
    </w:p>
    <w:p w14:paraId="6BB965BC"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6.不同投标人的投标保证金从同一单位或者个人账户转出。</w:t>
      </w:r>
    </w:p>
    <w:p w14:paraId="4280C586" w14:textId="77777777" w:rsidR="00B63BA8" w:rsidRDefault="00000000">
      <w:pPr>
        <w:spacing w:before="120" w:after="50" w:line="360" w:lineRule="auto"/>
        <w:jc w:val="left"/>
        <w:rPr>
          <w:rFonts w:ascii="宋体" w:hAnsi="宋体"/>
          <w:szCs w:val="21"/>
        </w:rPr>
      </w:pPr>
      <w:r>
        <w:rPr>
          <w:rFonts w:ascii="宋体" w:hAnsi="宋体" w:hint="eastAsia"/>
          <w:b/>
          <w:szCs w:val="21"/>
        </w:rPr>
        <w:t>二、我方承诺无下列恶意串通的情形：</w:t>
      </w:r>
    </w:p>
    <w:p w14:paraId="612672A1"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1.投标人直接或者间接从采购人或者采购代理机构处获得其他投标人的相关信息并修改其投标文件或者投标文件；</w:t>
      </w:r>
    </w:p>
    <w:p w14:paraId="1B08793C"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2.投标人按照采购人或者采购代理机构的授意撤换、修改投标文件或者投标文件；</w:t>
      </w:r>
    </w:p>
    <w:p w14:paraId="2F1FB81B"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3.投标人之间协商报价、技术方案等投标文件或者投标文件的实质性内容；</w:t>
      </w:r>
    </w:p>
    <w:p w14:paraId="6EE6BE52"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4.属于同一集团、协会、商会等组织成员的投标人按照该组织要求协同参加政府采购活动；</w:t>
      </w:r>
    </w:p>
    <w:p w14:paraId="252039D1"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5.投标人之间事先约定一致抬高或者压低投标报价，或者在招标项目中事先约定轮流以高价位或者低价位中标，或者事先约定由某一特定投标人中标，然后再参加投标；</w:t>
      </w:r>
    </w:p>
    <w:p w14:paraId="6056BB4D"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6.投标人之间商定部分投标人放弃参加政府采购活动或者放弃中标；</w:t>
      </w:r>
    </w:p>
    <w:p w14:paraId="7A5C5189" w14:textId="77777777" w:rsidR="00B63BA8" w:rsidRDefault="00000000">
      <w:pPr>
        <w:spacing w:before="120" w:after="50" w:line="360" w:lineRule="auto"/>
        <w:ind w:firstLine="412"/>
        <w:jc w:val="left"/>
        <w:rPr>
          <w:rFonts w:ascii="宋体" w:hAnsi="宋体"/>
          <w:szCs w:val="21"/>
        </w:rPr>
      </w:pPr>
      <w:r>
        <w:rPr>
          <w:rFonts w:ascii="宋体" w:hAnsi="宋体" w:hint="eastAsia"/>
          <w:szCs w:val="21"/>
        </w:rPr>
        <w:t>7.投标人与采购人或者采购代理机构之间、投标人相互之间，为谋求特定投标人中标或者排斥其他投标人的其他串通行为。</w:t>
      </w:r>
    </w:p>
    <w:p w14:paraId="42B0E96F" w14:textId="77777777" w:rsidR="00B63BA8" w:rsidRDefault="00000000">
      <w:pPr>
        <w:spacing w:before="120" w:after="50" w:line="360" w:lineRule="auto"/>
        <w:ind w:firstLine="413"/>
        <w:jc w:val="left"/>
        <w:rPr>
          <w:rFonts w:ascii="宋体" w:hAnsi="宋体"/>
          <w:b/>
          <w:szCs w:val="21"/>
        </w:rPr>
      </w:pPr>
      <w:r>
        <w:rPr>
          <w:rFonts w:ascii="宋体" w:hAnsi="宋体" w:hint="eastAsia"/>
          <w:b/>
          <w:szCs w:val="21"/>
        </w:rPr>
        <w:t>以上情形一经核查属实，我方愿意承担一切后果，接受政府采购监管部门对我方认定存在围标串标行为，并不再寻求任何旨在减轻或者免除法律责任的辩解。</w:t>
      </w:r>
    </w:p>
    <w:p w14:paraId="17F81A1F" w14:textId="77777777" w:rsidR="00B63BA8"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40EE617"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6A9DB720" w14:textId="77777777" w:rsidR="00B63BA8" w:rsidRDefault="00000000">
      <w:pPr>
        <w:pStyle w:val="a9"/>
        <w:spacing w:before="295" w:after="295" w:line="360" w:lineRule="auto"/>
        <w:jc w:val="center"/>
        <w:rPr>
          <w:rFonts w:hAnsi="宋体"/>
          <w:b/>
          <w:sz w:val="24"/>
        </w:rPr>
      </w:pPr>
      <w:r>
        <w:rPr>
          <w:rFonts w:hAnsi="宋体" w:hint="eastAsia"/>
          <w:b/>
          <w:sz w:val="24"/>
        </w:rPr>
        <w:br w:type="page" w:clear="all"/>
      </w:r>
      <w:r>
        <w:rPr>
          <w:rFonts w:ascii="Times New Roman" w:hAnsi="Times New Roman" w:hint="eastAsia"/>
          <w:b/>
          <w:bCs/>
          <w:sz w:val="30"/>
          <w:szCs w:val="30"/>
        </w:rPr>
        <w:lastRenderedPageBreak/>
        <w:t>二、法定代表人身份证明</w:t>
      </w:r>
    </w:p>
    <w:p w14:paraId="3F873E5C" w14:textId="77777777" w:rsidR="00B63BA8" w:rsidRDefault="00B63BA8">
      <w:pPr>
        <w:spacing w:before="240" w:after="120"/>
        <w:ind w:left="540"/>
        <w:jc w:val="center"/>
        <w:rPr>
          <w:rFonts w:ascii="宋体" w:hAnsi="Courier New"/>
          <w:b/>
          <w:sz w:val="32"/>
          <w:szCs w:val="32"/>
        </w:rPr>
      </w:pPr>
    </w:p>
    <w:p w14:paraId="4270334D" w14:textId="77777777" w:rsidR="00B63BA8" w:rsidRDefault="00000000">
      <w:pPr>
        <w:spacing w:before="240" w:after="120"/>
        <w:ind w:left="540"/>
        <w:jc w:val="center"/>
        <w:rPr>
          <w:rFonts w:ascii="黑体" w:eastAsia="黑体" w:hAnsi="宋体"/>
          <w:sz w:val="32"/>
          <w:szCs w:val="32"/>
        </w:rPr>
      </w:pPr>
      <w:r>
        <w:rPr>
          <w:rFonts w:ascii="宋体" w:hAnsi="Courier New" w:hint="eastAsia"/>
          <w:b/>
          <w:sz w:val="32"/>
          <w:szCs w:val="32"/>
        </w:rPr>
        <w:t>法定代表人身份证明</w:t>
      </w:r>
    </w:p>
    <w:p w14:paraId="656CEFAE" w14:textId="77777777" w:rsidR="00B63BA8" w:rsidRDefault="00000000">
      <w:pPr>
        <w:spacing w:line="500" w:lineRule="exact"/>
        <w:ind w:left="540"/>
        <w:rPr>
          <w:rFonts w:ascii="宋体" w:hAnsi="宋体"/>
          <w:sz w:val="24"/>
        </w:rPr>
      </w:pPr>
      <w:r>
        <w:rPr>
          <w:rFonts w:ascii="宋体" w:hAnsi="宋体" w:hint="eastAsia"/>
          <w:sz w:val="24"/>
        </w:rPr>
        <w:t>投 标 人：</w:t>
      </w:r>
    </w:p>
    <w:p w14:paraId="1F33D6D5" w14:textId="77777777" w:rsidR="00B63BA8" w:rsidRDefault="00000000">
      <w:pPr>
        <w:spacing w:line="500" w:lineRule="exact"/>
        <w:ind w:left="540"/>
        <w:rPr>
          <w:rFonts w:ascii="宋体" w:hAnsi="宋体"/>
          <w:sz w:val="24"/>
        </w:rPr>
      </w:pPr>
      <w:r>
        <w:rPr>
          <w:rFonts w:ascii="宋体" w:hAnsi="宋体" w:hint="eastAsia"/>
          <w:sz w:val="24"/>
        </w:rPr>
        <w:t>地    址：</w:t>
      </w:r>
    </w:p>
    <w:p w14:paraId="22C55D15" w14:textId="77777777" w:rsidR="00B63BA8" w:rsidRDefault="00000000">
      <w:pPr>
        <w:spacing w:line="500" w:lineRule="exact"/>
        <w:ind w:left="540"/>
        <w:rPr>
          <w:rFonts w:ascii="宋体" w:hAnsi="宋体"/>
          <w:sz w:val="24"/>
        </w:rPr>
      </w:pPr>
      <w:r>
        <w:rPr>
          <w:rFonts w:ascii="宋体" w:hAnsi="宋体" w:hint="eastAsia"/>
          <w:sz w:val="24"/>
        </w:rPr>
        <w:t>姓    名：性      别：</w:t>
      </w:r>
    </w:p>
    <w:p w14:paraId="0890AED9" w14:textId="77777777" w:rsidR="00B63BA8" w:rsidRDefault="00000000">
      <w:pPr>
        <w:spacing w:line="500" w:lineRule="exact"/>
        <w:ind w:left="540"/>
        <w:rPr>
          <w:rFonts w:ascii="宋体" w:hAnsi="宋体"/>
          <w:sz w:val="24"/>
          <w:u w:val="single"/>
        </w:rPr>
      </w:pPr>
      <w:r>
        <w:rPr>
          <w:rFonts w:ascii="宋体" w:hAnsi="宋体" w:hint="eastAsia"/>
          <w:sz w:val="24"/>
        </w:rPr>
        <w:t>年    龄：职      务：</w:t>
      </w:r>
    </w:p>
    <w:p w14:paraId="3190617F" w14:textId="77777777" w:rsidR="00B63BA8" w:rsidRDefault="00000000">
      <w:pPr>
        <w:spacing w:line="500" w:lineRule="exact"/>
        <w:ind w:left="540"/>
        <w:rPr>
          <w:rFonts w:ascii="宋体" w:hAnsi="宋体"/>
          <w:sz w:val="24"/>
        </w:rPr>
      </w:pPr>
      <w:r>
        <w:rPr>
          <w:rFonts w:ascii="宋体" w:hAnsi="宋体" w:hint="eastAsia"/>
          <w:sz w:val="24"/>
        </w:rPr>
        <w:t>身份证</w:t>
      </w:r>
      <w:r>
        <w:rPr>
          <w:rFonts w:hint="eastAsia"/>
          <w:sz w:val="24"/>
        </w:rPr>
        <w:t>号码：</w:t>
      </w:r>
    </w:p>
    <w:p w14:paraId="0AF9147D" w14:textId="77777777" w:rsidR="00B63BA8" w:rsidRDefault="00000000">
      <w:pPr>
        <w:spacing w:line="500" w:lineRule="exact"/>
        <w:ind w:left="540"/>
        <w:rPr>
          <w:rFonts w:ascii="宋体" w:hAnsi="宋体"/>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14:paraId="1093C09A" w14:textId="77777777" w:rsidR="00B63BA8" w:rsidRDefault="00000000">
      <w:pPr>
        <w:spacing w:line="500" w:lineRule="exact"/>
        <w:ind w:left="540"/>
        <w:rPr>
          <w:rFonts w:ascii="宋体" w:hAnsi="宋体"/>
          <w:sz w:val="24"/>
        </w:rPr>
      </w:pPr>
      <w:r>
        <w:rPr>
          <w:rFonts w:ascii="宋体" w:hAnsi="宋体" w:hint="eastAsia"/>
          <w:sz w:val="24"/>
        </w:rPr>
        <w:t>特此证明。</w:t>
      </w:r>
    </w:p>
    <w:p w14:paraId="0F508879" w14:textId="77777777" w:rsidR="00B63BA8" w:rsidRDefault="00B63BA8">
      <w:pPr>
        <w:spacing w:line="500" w:lineRule="exact"/>
        <w:ind w:left="540"/>
        <w:rPr>
          <w:rFonts w:ascii="宋体" w:hAnsi="宋体"/>
          <w:sz w:val="24"/>
        </w:rPr>
      </w:pPr>
    </w:p>
    <w:p w14:paraId="1F904A19" w14:textId="77777777" w:rsidR="00B63BA8" w:rsidRDefault="00B63BA8">
      <w:pPr>
        <w:spacing w:line="500" w:lineRule="exact"/>
        <w:ind w:left="540"/>
        <w:rPr>
          <w:rFonts w:ascii="宋体" w:hAnsi="宋体"/>
          <w:sz w:val="24"/>
        </w:rPr>
      </w:pPr>
    </w:p>
    <w:p w14:paraId="7D776723" w14:textId="77777777" w:rsidR="00B63BA8" w:rsidRDefault="00000000">
      <w:pPr>
        <w:spacing w:line="500" w:lineRule="exact"/>
        <w:ind w:left="540"/>
        <w:rPr>
          <w:rFonts w:ascii="宋体" w:hAnsi="宋体"/>
          <w:sz w:val="24"/>
        </w:rPr>
      </w:pPr>
      <w:r>
        <w:rPr>
          <w:rFonts w:ascii="宋体" w:hAnsi="宋体" w:hint="eastAsia"/>
          <w:sz w:val="24"/>
        </w:rPr>
        <w:t>附件：法定代表人有效身份证正反面复印件</w:t>
      </w:r>
    </w:p>
    <w:p w14:paraId="68BCA38C" w14:textId="77777777" w:rsidR="00B63BA8" w:rsidRDefault="00B63BA8">
      <w:pPr>
        <w:spacing w:line="500" w:lineRule="exact"/>
        <w:ind w:left="540"/>
        <w:rPr>
          <w:rFonts w:ascii="宋体" w:hAnsi="宋体"/>
          <w:sz w:val="24"/>
        </w:rPr>
      </w:pPr>
    </w:p>
    <w:p w14:paraId="27DB1930" w14:textId="77777777" w:rsidR="00B63BA8"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1B620C6C"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1B8357BD" w14:textId="77777777" w:rsidR="00B63BA8" w:rsidRDefault="00B63BA8">
      <w:pPr>
        <w:spacing w:before="120" w:after="50"/>
        <w:jc w:val="center"/>
        <w:rPr>
          <w:rFonts w:ascii="宋体" w:hAnsi="宋体"/>
          <w:b/>
          <w:sz w:val="24"/>
        </w:rPr>
      </w:pPr>
    </w:p>
    <w:p w14:paraId="18C9B299" w14:textId="77777777" w:rsidR="00B63BA8" w:rsidRDefault="00000000">
      <w:pPr>
        <w:spacing w:before="120" w:after="50"/>
        <w:ind w:firstLine="600"/>
        <w:jc w:val="left"/>
        <w:rPr>
          <w:rFonts w:ascii="宋体" w:hAnsi="宋体"/>
          <w:sz w:val="24"/>
        </w:rPr>
      </w:pPr>
      <w:r>
        <w:rPr>
          <w:rFonts w:ascii="宋体" w:hAnsi="宋体" w:hint="eastAsia"/>
          <w:sz w:val="24"/>
        </w:rPr>
        <w:t>注：自然人投标的无需提供</w:t>
      </w:r>
    </w:p>
    <w:p w14:paraId="0CD54F42" w14:textId="77777777" w:rsidR="00B63BA8" w:rsidRDefault="00B63BA8">
      <w:pPr>
        <w:spacing w:before="120" w:after="50"/>
        <w:ind w:firstLine="600"/>
        <w:jc w:val="left"/>
        <w:rPr>
          <w:rFonts w:ascii="宋体" w:hAnsi="宋体"/>
          <w:sz w:val="24"/>
        </w:rPr>
      </w:pPr>
    </w:p>
    <w:p w14:paraId="6E4E48E0" w14:textId="77777777" w:rsidR="00B63BA8" w:rsidRDefault="00B63BA8">
      <w:pPr>
        <w:spacing w:before="120" w:after="50"/>
        <w:ind w:firstLine="602"/>
        <w:jc w:val="left"/>
        <w:rPr>
          <w:rFonts w:ascii="宋体" w:hAnsi="宋体"/>
          <w:b/>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B63BA8" w14:paraId="303B9B7B" w14:textId="77777777">
        <w:trPr>
          <w:trHeight w:val="8705"/>
        </w:trPr>
        <w:tc>
          <w:tcPr>
            <w:tcW w:w="8461" w:type="dxa"/>
            <w:tcBorders>
              <w:top w:val="single" w:sz="4" w:space="0" w:color="auto"/>
              <w:left w:val="single" w:sz="4" w:space="0" w:color="auto"/>
              <w:bottom w:val="single" w:sz="4" w:space="0" w:color="auto"/>
              <w:right w:val="single" w:sz="4" w:space="0" w:color="auto"/>
            </w:tcBorders>
          </w:tcPr>
          <w:p w14:paraId="4C4EB887" w14:textId="77777777" w:rsidR="00B63BA8" w:rsidRDefault="00B63BA8">
            <w:pPr>
              <w:spacing w:line="360" w:lineRule="auto"/>
              <w:rPr>
                <w:rFonts w:ascii="宋体"/>
                <w:b/>
                <w:sz w:val="24"/>
              </w:rPr>
            </w:pPr>
          </w:p>
          <w:p w14:paraId="0309F654" w14:textId="77777777" w:rsidR="00B63BA8" w:rsidRDefault="00000000">
            <w:pPr>
              <w:spacing w:line="360" w:lineRule="auto"/>
              <w:rPr>
                <w:rFonts w:ascii="宋体"/>
                <w:b/>
                <w:sz w:val="24"/>
              </w:rPr>
            </w:pPr>
            <w:r>
              <w:rPr>
                <w:rFonts w:ascii="宋体" w:hint="eastAsia"/>
                <w:b/>
                <w:sz w:val="24"/>
              </w:rPr>
              <w:t>法定代表身份证复印件粘帖处（正、反面）</w:t>
            </w:r>
          </w:p>
        </w:tc>
      </w:tr>
    </w:tbl>
    <w:p w14:paraId="79C8828B" w14:textId="77777777" w:rsidR="00B63BA8" w:rsidRDefault="00000000">
      <w:pPr>
        <w:pStyle w:val="a9"/>
        <w:spacing w:before="295" w:after="295" w:line="360" w:lineRule="auto"/>
        <w:jc w:val="center"/>
        <w:rPr>
          <w:rFonts w:hAnsi="宋体"/>
          <w:b/>
          <w:sz w:val="24"/>
        </w:rPr>
      </w:pPr>
      <w:r>
        <w:rPr>
          <w:rFonts w:hAnsi="宋体" w:hint="eastAsia"/>
          <w:b/>
          <w:sz w:val="24"/>
        </w:rPr>
        <w:t>附件：</w:t>
      </w:r>
      <w:r>
        <w:rPr>
          <w:rFonts w:hAnsi="宋体" w:hint="eastAsia"/>
          <w:b/>
          <w:sz w:val="24"/>
        </w:rPr>
        <w:br w:type="page" w:clear="all"/>
      </w:r>
      <w:r>
        <w:rPr>
          <w:rFonts w:ascii="Times New Roman" w:hAnsi="Times New Roman" w:hint="eastAsia"/>
          <w:b/>
          <w:bCs/>
          <w:sz w:val="30"/>
          <w:szCs w:val="30"/>
        </w:rPr>
        <w:lastRenderedPageBreak/>
        <w:t>三、法定代表人授权委托书（如有委托时）</w:t>
      </w:r>
    </w:p>
    <w:p w14:paraId="1C44FC91" w14:textId="77777777" w:rsidR="00B63BA8" w:rsidRDefault="00000000">
      <w:pPr>
        <w:spacing w:before="120" w:after="50"/>
        <w:jc w:val="center"/>
        <w:rPr>
          <w:rFonts w:ascii="宋体" w:hAnsi="宋体"/>
          <w:b/>
          <w:sz w:val="32"/>
          <w:szCs w:val="32"/>
        </w:rPr>
      </w:pPr>
      <w:r>
        <w:rPr>
          <w:rFonts w:ascii="宋体" w:hAnsi="宋体" w:hint="eastAsia"/>
          <w:b/>
          <w:sz w:val="32"/>
          <w:szCs w:val="32"/>
        </w:rPr>
        <w:t>法定代表人授权委托书</w:t>
      </w:r>
    </w:p>
    <w:p w14:paraId="1D9A1A13" w14:textId="77777777" w:rsidR="00B63BA8" w:rsidRDefault="00B63BA8">
      <w:pPr>
        <w:spacing w:before="120" w:after="50"/>
        <w:jc w:val="center"/>
        <w:rPr>
          <w:rFonts w:ascii="宋体" w:hAnsi="宋体"/>
          <w:b/>
          <w:sz w:val="24"/>
        </w:rPr>
      </w:pPr>
    </w:p>
    <w:p w14:paraId="3BE704BF" w14:textId="77777777" w:rsidR="00B63BA8" w:rsidRDefault="00000000">
      <w:pPr>
        <w:pStyle w:val="a9"/>
        <w:spacing w:line="440" w:lineRule="exact"/>
        <w:ind w:firstLine="420"/>
        <w:rPr>
          <w:rFonts w:ascii="Times New Roman" w:hAnsi="Times New Roman"/>
        </w:rPr>
      </w:pPr>
      <w:r>
        <w:rPr>
          <w:rFonts w:ascii="Times New Roman" w:hAnsi="Times New Roman" w:hint="eastAsia"/>
        </w:rPr>
        <w:t>致：</w:t>
      </w:r>
      <w:bookmarkStart w:id="73" w:name="PO_3000001866_PM031_7"/>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采购组织机构</w:t>
      </w:r>
      <w:r>
        <w:rPr>
          <w:rFonts w:ascii="Times New Roman" w:hAnsi="Times New Roman"/>
          <w:u w:val="single"/>
        </w:rPr>
        <w:t>]</w:t>
      </w:r>
      <w:bookmarkEnd w:id="73"/>
    </w:p>
    <w:p w14:paraId="28ADF5EB" w14:textId="77777777" w:rsidR="00B63BA8" w:rsidRDefault="00000000">
      <w:pPr>
        <w:pStyle w:val="a9"/>
        <w:spacing w:line="440" w:lineRule="exact"/>
        <w:ind w:firstLine="420"/>
        <w:rPr>
          <w:rFonts w:ascii="Times New Roman" w:hAnsi="Times New Roman"/>
        </w:rPr>
      </w:pPr>
      <w:r>
        <w:rPr>
          <w:rFonts w:ascii="Times New Roman" w:hAnsi="Times New Roman" w:hint="eastAsia"/>
        </w:rPr>
        <w:t>本人（姓名）系（投标人名称）的法定代表人，现授权我单位在职正式员工（姓名和职务）为我方代理人。代理人根据授权，以我方名义签署、澄清、说明、补正、递交、撤回、修改贵方组织的</w:t>
      </w:r>
      <w:bookmarkStart w:id="74" w:name="PO_3000001866_PM002_16"/>
      <w:r>
        <w:rPr>
          <w:rFonts w:hint="eastAsia"/>
          <w:u w:val="single"/>
        </w:rPr>
        <w:t>[项目采购-项目名称]</w:t>
      </w:r>
      <w:bookmarkEnd w:id="74"/>
      <w:r>
        <w:rPr>
          <w:rFonts w:hint="eastAsia"/>
        </w:rPr>
        <w:t>项目（项目编号：</w:t>
      </w:r>
      <w:bookmarkStart w:id="75" w:name="PO_3000001866_PM001_12"/>
      <w:r>
        <w:rPr>
          <w:rFonts w:hAnsi="宋体" w:hint="eastAsia"/>
          <w:u w:val="single"/>
        </w:rPr>
        <w:t>[项目采购-项目编号_]</w:t>
      </w:r>
      <w:bookmarkEnd w:id="75"/>
      <w:r>
        <w:rPr>
          <w:rFonts w:hint="eastAsia"/>
        </w:rPr>
        <w:t>）</w:t>
      </w:r>
      <w:r>
        <w:rPr>
          <w:rFonts w:ascii="Times New Roman" w:hAnsi="Times New Roman" w:hint="eastAsia"/>
        </w:rPr>
        <w:t>的投标文件、签订合同和处理一切有关事宜，其法律后果由我方承担。</w:t>
      </w:r>
    </w:p>
    <w:p w14:paraId="34C00CBE" w14:textId="77777777" w:rsidR="00B63BA8" w:rsidRDefault="00000000">
      <w:pPr>
        <w:pStyle w:val="a9"/>
        <w:spacing w:line="440" w:lineRule="exact"/>
        <w:ind w:firstLine="420"/>
        <w:rPr>
          <w:rFonts w:ascii="Times New Roman" w:hAnsi="Times New Roman"/>
        </w:rPr>
      </w:pPr>
      <w:r>
        <w:rPr>
          <w:rFonts w:ascii="Times New Roman" w:hAnsi="Times New Roman" w:hint="eastAsia"/>
        </w:rPr>
        <w:t>本授权书于年月日签字生效，委托期限：。</w:t>
      </w:r>
    </w:p>
    <w:p w14:paraId="46B59CBB" w14:textId="77777777" w:rsidR="00B63BA8" w:rsidRDefault="00000000">
      <w:pPr>
        <w:pStyle w:val="a9"/>
        <w:spacing w:line="360" w:lineRule="auto"/>
        <w:ind w:firstLine="420"/>
        <w:rPr>
          <w:rFonts w:ascii="Times New Roman" w:hAnsi="Times New Roman"/>
        </w:rPr>
      </w:pPr>
      <w:r>
        <w:rPr>
          <w:rFonts w:ascii="Times New Roman" w:hAnsi="Times New Roman" w:hint="eastAsia"/>
        </w:rPr>
        <w:t>代理人无转委托权。</w:t>
      </w:r>
    </w:p>
    <w:p w14:paraId="404A8541" w14:textId="77777777" w:rsidR="00B63BA8" w:rsidRDefault="00B63BA8">
      <w:pPr>
        <w:pStyle w:val="a9"/>
        <w:spacing w:line="360" w:lineRule="auto"/>
        <w:ind w:firstLine="420"/>
        <w:rPr>
          <w:rFonts w:ascii="Times New Roman" w:hAnsi="Times New Roman"/>
        </w:rPr>
      </w:pPr>
    </w:p>
    <w:p w14:paraId="05E6E7DB" w14:textId="77777777" w:rsidR="00B63BA8" w:rsidRDefault="00000000">
      <w:pPr>
        <w:pStyle w:val="a9"/>
        <w:spacing w:line="360" w:lineRule="auto"/>
        <w:ind w:firstLine="420"/>
        <w:rPr>
          <w:rFonts w:ascii="Times New Roman" w:hAnsi="Times New Roman"/>
          <w:u w:val="single"/>
        </w:rPr>
      </w:pPr>
      <w:r>
        <w:rPr>
          <w:rFonts w:ascii="Times New Roman" w:hAnsi="Times New Roman" w:hint="eastAsia"/>
        </w:rPr>
        <w:t>投标人（或联合体投标</w:t>
      </w:r>
      <w:r>
        <w:rPr>
          <w:rFonts w:cs="宋体" w:hint="eastAsia"/>
          <w:szCs w:val="21"/>
        </w:rPr>
        <w:t>牵头人名称</w:t>
      </w:r>
      <w:r>
        <w:rPr>
          <w:rFonts w:ascii="Times New Roman" w:hAnsi="Times New Roman" w:hint="eastAsia"/>
        </w:rPr>
        <w:t>）（盖单位公章）：</w:t>
      </w:r>
    </w:p>
    <w:p w14:paraId="06597CDA" w14:textId="77777777" w:rsidR="00B63BA8" w:rsidRDefault="00000000">
      <w:pPr>
        <w:pStyle w:val="a9"/>
        <w:spacing w:line="360" w:lineRule="auto"/>
        <w:ind w:firstLine="420"/>
        <w:rPr>
          <w:rFonts w:ascii="Times New Roman" w:hAnsi="Times New Roman"/>
          <w:u w:val="single"/>
        </w:rPr>
      </w:pPr>
      <w:r>
        <w:rPr>
          <w:rFonts w:ascii="Times New Roman" w:hAnsi="Times New Roman" w:hint="eastAsia"/>
        </w:rPr>
        <w:t>法定代表人（签字）：</w:t>
      </w:r>
    </w:p>
    <w:p w14:paraId="321764D4" w14:textId="77777777" w:rsidR="00B63BA8" w:rsidRDefault="00000000">
      <w:pPr>
        <w:pStyle w:val="a9"/>
        <w:spacing w:line="360" w:lineRule="auto"/>
        <w:ind w:firstLine="420"/>
        <w:rPr>
          <w:rFonts w:ascii="Times New Roman" w:hAnsi="Times New Roman"/>
          <w:u w:val="single"/>
        </w:rPr>
      </w:pPr>
      <w:r>
        <w:rPr>
          <w:rFonts w:ascii="Times New Roman" w:hAnsi="Times New Roman" w:hint="eastAsia"/>
        </w:rPr>
        <w:t>法定代表人身份证号码：</w:t>
      </w:r>
    </w:p>
    <w:p w14:paraId="4683E43E" w14:textId="77777777" w:rsidR="00B63BA8" w:rsidRDefault="00000000">
      <w:pPr>
        <w:pStyle w:val="a9"/>
        <w:spacing w:line="360" w:lineRule="auto"/>
        <w:ind w:firstLine="420"/>
        <w:rPr>
          <w:rFonts w:ascii="Times New Roman" w:hAnsi="Times New Roman"/>
        </w:rPr>
      </w:pPr>
      <w:r>
        <w:rPr>
          <w:rFonts w:ascii="Times New Roman" w:hAnsi="Times New Roman" w:hint="eastAsia"/>
        </w:rPr>
        <w:t>委托代理人（签字）：</w:t>
      </w:r>
    </w:p>
    <w:p w14:paraId="4CD80673" w14:textId="77777777" w:rsidR="00B63BA8" w:rsidRDefault="00000000">
      <w:pPr>
        <w:pStyle w:val="a9"/>
        <w:spacing w:line="360" w:lineRule="auto"/>
        <w:ind w:firstLine="420"/>
        <w:rPr>
          <w:rFonts w:ascii="Times New Roman" w:hAnsi="Times New Roman"/>
          <w:u w:val="single"/>
        </w:rPr>
      </w:pPr>
      <w:r>
        <w:rPr>
          <w:rFonts w:ascii="Times New Roman" w:hAnsi="Times New Roman" w:hint="eastAsia"/>
        </w:rPr>
        <w:t>委托代理人身份证号码：</w:t>
      </w:r>
    </w:p>
    <w:p w14:paraId="167C4126" w14:textId="77777777" w:rsidR="00B63BA8" w:rsidRDefault="00B63BA8">
      <w:pPr>
        <w:pStyle w:val="a9"/>
        <w:spacing w:line="360" w:lineRule="auto"/>
        <w:ind w:firstLine="420"/>
        <w:rPr>
          <w:rFonts w:ascii="Times New Roman" w:hAnsi="Times New Roman"/>
          <w:u w:val="single"/>
        </w:rPr>
      </w:pPr>
    </w:p>
    <w:p w14:paraId="37DBFA57" w14:textId="77777777" w:rsidR="00B63BA8" w:rsidRDefault="00000000">
      <w:pPr>
        <w:pStyle w:val="a9"/>
        <w:spacing w:line="360" w:lineRule="auto"/>
        <w:ind w:firstLine="420"/>
        <w:rPr>
          <w:rFonts w:ascii="Times New Roman" w:hAnsi="Times New Roman"/>
          <w:u w:val="single"/>
        </w:rPr>
      </w:pPr>
      <w:r>
        <w:rPr>
          <w:rFonts w:cs="宋体" w:hint="eastAsia"/>
          <w:szCs w:val="21"/>
        </w:rPr>
        <w:t>成员一名称：</w:t>
      </w:r>
      <w:r>
        <w:rPr>
          <w:rFonts w:ascii="Times New Roman" w:hAnsi="Times New Roman" w:hint="eastAsia"/>
        </w:rPr>
        <w:t>（盖单位公章）：</w:t>
      </w:r>
    </w:p>
    <w:p w14:paraId="0D1FA38A" w14:textId="77777777" w:rsidR="00B63BA8" w:rsidRDefault="00000000">
      <w:pPr>
        <w:pStyle w:val="a9"/>
        <w:spacing w:line="360" w:lineRule="auto"/>
        <w:ind w:firstLine="420"/>
        <w:rPr>
          <w:rFonts w:ascii="Times New Roman" w:hAnsi="Times New Roman"/>
          <w:u w:val="single"/>
        </w:rPr>
      </w:pPr>
      <w:r>
        <w:rPr>
          <w:rFonts w:ascii="Times New Roman" w:hAnsi="Times New Roman" w:hint="eastAsia"/>
        </w:rPr>
        <w:t>法定代表人（签字）：</w:t>
      </w:r>
    </w:p>
    <w:p w14:paraId="11D1A6FF" w14:textId="77777777" w:rsidR="00B63BA8" w:rsidRDefault="00B63BA8">
      <w:pPr>
        <w:pStyle w:val="a9"/>
        <w:spacing w:line="360" w:lineRule="auto"/>
        <w:ind w:firstLine="420"/>
        <w:rPr>
          <w:rFonts w:ascii="Times New Roman" w:hAnsi="Times New Roman"/>
          <w:u w:val="single"/>
        </w:rPr>
      </w:pPr>
    </w:p>
    <w:p w14:paraId="33005184" w14:textId="77777777" w:rsidR="00B63BA8" w:rsidRDefault="00000000">
      <w:pPr>
        <w:spacing w:line="360" w:lineRule="auto"/>
        <w:ind w:firstLine="420"/>
        <w:jc w:val="left"/>
        <w:rPr>
          <w:rFonts w:ascii="宋体" w:cs="宋体"/>
          <w:szCs w:val="21"/>
        </w:rPr>
      </w:pPr>
      <w:r>
        <w:rPr>
          <w:rFonts w:ascii="宋体" w:cs="宋体" w:hint="eastAsia"/>
          <w:szCs w:val="21"/>
        </w:rPr>
        <w:t>成员二名称：（盖单位公章）</w:t>
      </w:r>
    </w:p>
    <w:p w14:paraId="2E43F65E" w14:textId="77777777" w:rsidR="00B63BA8" w:rsidRDefault="00000000">
      <w:pPr>
        <w:spacing w:line="360" w:lineRule="auto"/>
        <w:ind w:firstLine="420"/>
        <w:jc w:val="left"/>
        <w:rPr>
          <w:rFonts w:ascii="宋体" w:cs="宋体"/>
          <w:szCs w:val="21"/>
        </w:rPr>
      </w:pPr>
      <w:r>
        <w:rPr>
          <w:rFonts w:ascii="宋体" w:cs="宋体" w:hint="eastAsia"/>
          <w:szCs w:val="21"/>
        </w:rPr>
        <w:t>法定代表人或其委托代理人：（签字）</w:t>
      </w:r>
    </w:p>
    <w:p w14:paraId="004F3D95" w14:textId="77777777" w:rsidR="00B63BA8" w:rsidRDefault="00000000">
      <w:pPr>
        <w:pStyle w:val="a9"/>
        <w:ind w:firstLine="420"/>
      </w:pPr>
      <w:r>
        <w:rPr>
          <w:rFonts w:hint="eastAsia"/>
        </w:rPr>
        <w:t>......</w:t>
      </w:r>
    </w:p>
    <w:p w14:paraId="7AFA30E7" w14:textId="77777777" w:rsidR="00B63BA8"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注：</w:t>
      </w:r>
    </w:p>
    <w:p w14:paraId="6B32FB76" w14:textId="77777777" w:rsidR="00B63BA8" w:rsidRDefault="00000000">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1.法定代表人和委托代理人必须在授权委托书上亲笔签名，不得使用印章、签名章或者其他电子制版签名代替，</w:t>
      </w:r>
      <w:r>
        <w:rPr>
          <w:rFonts w:ascii="仿宋_GB2312" w:eastAsia="仿宋_GB2312" w:hAnsi="仿宋_GB2312" w:cs="仿宋_GB2312" w:hint="eastAsia"/>
          <w:b/>
          <w:bCs/>
          <w:szCs w:val="21"/>
        </w:rPr>
        <w:t>否则作无效投标处理</w:t>
      </w:r>
      <w:r>
        <w:rPr>
          <w:rFonts w:ascii="仿宋_GB2312" w:eastAsia="仿宋_GB2312" w:hAnsi="仿宋_GB2312" w:cs="仿宋_GB2312" w:hint="eastAsia"/>
          <w:szCs w:val="21"/>
        </w:rPr>
        <w:t>；</w:t>
      </w:r>
    </w:p>
    <w:p w14:paraId="1DE5DB86" w14:textId="77777777" w:rsidR="00B63BA8" w:rsidRDefault="00000000">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2.以联合体形式投标的，本授权委托书应由联合体牵头人的法定代表人按上述规定签署。</w:t>
      </w:r>
    </w:p>
    <w:p w14:paraId="16236EB0" w14:textId="77777777" w:rsidR="00B63BA8" w:rsidRDefault="00000000">
      <w:pPr>
        <w:spacing w:before="50" w:after="120"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85A0298" w14:textId="77777777" w:rsidR="00B63BA8" w:rsidRDefault="00000000">
      <w:pPr>
        <w:spacing w:before="50" w:after="120"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4. 若为联合体投标须各方签字或盖章。</w:t>
      </w:r>
    </w:p>
    <w:p w14:paraId="602264F2" w14:textId="77777777" w:rsidR="00B63BA8" w:rsidRDefault="00B63BA8">
      <w:pPr>
        <w:spacing w:line="360" w:lineRule="auto"/>
        <w:rPr>
          <w:rFonts w:ascii="宋体"/>
          <w:b/>
          <w:sz w:val="24"/>
        </w:rPr>
      </w:pPr>
    </w:p>
    <w:p w14:paraId="22878F0D" w14:textId="77777777" w:rsidR="00B63BA8" w:rsidRDefault="00000000">
      <w:pPr>
        <w:spacing w:line="360" w:lineRule="auto"/>
        <w:rPr>
          <w:b/>
          <w:sz w:val="24"/>
        </w:rPr>
      </w:pPr>
      <w:r>
        <w:rPr>
          <w:rFonts w:ascii="宋体" w:hint="eastAsia"/>
          <w:b/>
          <w:sz w:val="24"/>
        </w:rPr>
        <w:lastRenderedPageBreak/>
        <w:t>附件：</w:t>
      </w:r>
    </w:p>
    <w:tbl>
      <w:tblPr>
        <w:tblpPr w:leftFromText="180" w:rightFromText="180" w:vertAnchor="text" w:horzAnchor="margin" w:tblpY="263"/>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tblGrid>
      <w:tr w:rsidR="00B63BA8" w14:paraId="2B52BBA7" w14:textId="77777777">
        <w:trPr>
          <w:trHeight w:val="8540"/>
        </w:trPr>
        <w:tc>
          <w:tcPr>
            <w:tcW w:w="7985" w:type="dxa"/>
            <w:tcBorders>
              <w:top w:val="single" w:sz="4" w:space="0" w:color="auto"/>
              <w:left w:val="single" w:sz="4" w:space="0" w:color="auto"/>
              <w:bottom w:val="single" w:sz="4" w:space="0" w:color="auto"/>
              <w:right w:val="single" w:sz="4" w:space="0" w:color="auto"/>
            </w:tcBorders>
          </w:tcPr>
          <w:p w14:paraId="4587B838" w14:textId="77777777" w:rsidR="00B63BA8" w:rsidRDefault="00B63BA8">
            <w:pPr>
              <w:spacing w:line="360" w:lineRule="auto"/>
              <w:rPr>
                <w:rFonts w:ascii="宋体"/>
                <w:b/>
                <w:sz w:val="24"/>
              </w:rPr>
            </w:pPr>
          </w:p>
          <w:p w14:paraId="02B315AA" w14:textId="77777777" w:rsidR="00B63BA8" w:rsidRDefault="00000000">
            <w:pPr>
              <w:spacing w:line="360" w:lineRule="auto"/>
              <w:rPr>
                <w:rFonts w:ascii="宋体"/>
                <w:b/>
                <w:sz w:val="24"/>
              </w:rPr>
            </w:pPr>
            <w:r>
              <w:rPr>
                <w:rFonts w:ascii="宋体" w:hint="eastAsia"/>
                <w:b/>
                <w:sz w:val="24"/>
              </w:rPr>
              <w:t>全权代表身份证复印件粘帖处（正、反面）</w:t>
            </w:r>
          </w:p>
        </w:tc>
      </w:tr>
    </w:tbl>
    <w:p w14:paraId="1FF5C58C" w14:textId="77777777" w:rsidR="00B63BA8" w:rsidRDefault="00B63BA8">
      <w:pPr>
        <w:spacing w:before="50" w:after="120" w:line="360" w:lineRule="auto"/>
        <w:jc w:val="left"/>
        <w:rPr>
          <w:rFonts w:ascii="仿宋_GB2312" w:eastAsia="仿宋_GB2312" w:hAnsi="仿宋_GB2312" w:cs="仿宋_GB2312"/>
          <w:szCs w:val="21"/>
        </w:rPr>
      </w:pPr>
    </w:p>
    <w:p w14:paraId="32A8481A" w14:textId="77777777" w:rsidR="00B63BA8" w:rsidRDefault="00000000">
      <w:pPr>
        <w:spacing w:before="120" w:after="50"/>
        <w:ind w:firstLine="566"/>
        <w:jc w:val="center"/>
        <w:rPr>
          <w:rFonts w:ascii="宋体" w:hAnsi="宋体"/>
        </w:rPr>
      </w:pPr>
      <w:r>
        <w:rPr>
          <w:rFonts w:ascii="宋体" w:hAnsi="宋体" w:hint="eastAsia"/>
          <w:sz w:val="24"/>
        </w:rPr>
        <w:br w:type="page" w:clear="all"/>
      </w:r>
    </w:p>
    <w:p w14:paraId="7CE2E8C8" w14:textId="77777777" w:rsidR="00B63BA8" w:rsidRDefault="00000000">
      <w:pPr>
        <w:jc w:val="center"/>
        <w:rPr>
          <w:b/>
          <w:bCs/>
          <w:sz w:val="30"/>
          <w:szCs w:val="30"/>
        </w:rPr>
      </w:pPr>
      <w:r>
        <w:rPr>
          <w:rFonts w:hint="eastAsia"/>
          <w:b/>
          <w:bCs/>
          <w:sz w:val="30"/>
          <w:szCs w:val="30"/>
        </w:rPr>
        <w:lastRenderedPageBreak/>
        <w:t>四、商务条款偏离表</w:t>
      </w:r>
    </w:p>
    <w:p w14:paraId="28092A9B" w14:textId="77777777" w:rsidR="00B63BA8" w:rsidRDefault="00000000">
      <w:pPr>
        <w:jc w:val="center"/>
        <w:rPr>
          <w:rFonts w:ascii="宋体" w:hAnsi="宋体"/>
          <w:b/>
          <w:sz w:val="24"/>
          <w:szCs w:val="20"/>
        </w:rPr>
      </w:pPr>
      <w:r>
        <w:rPr>
          <w:rFonts w:ascii="宋体" w:hAnsi="宋体" w:hint="eastAsia"/>
          <w:sz w:val="30"/>
          <w:szCs w:val="20"/>
        </w:rPr>
        <w:t>(注：按项目需求表具体项目修改)</w:t>
      </w:r>
    </w:p>
    <w:p w14:paraId="02B45028" w14:textId="77777777" w:rsidR="00B63BA8" w:rsidRDefault="00B63BA8">
      <w:pPr>
        <w:spacing w:before="50"/>
        <w:jc w:val="left"/>
        <w:rPr>
          <w:rFonts w:ascii="宋体" w:hAnsi="宋体"/>
          <w:sz w:val="24"/>
        </w:rPr>
      </w:pPr>
    </w:p>
    <w:p w14:paraId="5A73CBD2" w14:textId="77777777" w:rsidR="00B63BA8" w:rsidRDefault="00000000">
      <w:pPr>
        <w:pStyle w:val="a9"/>
        <w:spacing w:line="360" w:lineRule="auto"/>
        <w:ind w:left="-424" w:firstLine="846"/>
        <w:rPr>
          <w:rFonts w:hAnsi="宋体"/>
          <w:sz w:val="24"/>
          <w:szCs w:val="24"/>
        </w:rPr>
      </w:pPr>
      <w:r>
        <w:rPr>
          <w:rFonts w:ascii="Times New Roman" w:hAnsi="Times New Roman" w:hint="eastAsia"/>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516"/>
        <w:gridCol w:w="2516"/>
      </w:tblGrid>
      <w:tr w:rsidR="00B63BA8" w14:paraId="7D3473D9" w14:textId="77777777">
        <w:trPr>
          <w:trHeight w:val="760"/>
        </w:trPr>
        <w:tc>
          <w:tcPr>
            <w:tcW w:w="691" w:type="dxa"/>
            <w:tcBorders>
              <w:top w:val="single" w:sz="4" w:space="0" w:color="auto"/>
              <w:left w:val="single" w:sz="4" w:space="0" w:color="auto"/>
              <w:bottom w:val="single" w:sz="4" w:space="0" w:color="auto"/>
              <w:right w:val="single" w:sz="4" w:space="0" w:color="auto"/>
            </w:tcBorders>
            <w:noWrap/>
          </w:tcPr>
          <w:p w14:paraId="275F2776" w14:textId="77777777" w:rsidR="00B63BA8" w:rsidRDefault="00000000">
            <w:pPr>
              <w:spacing w:line="340" w:lineRule="exact"/>
              <w:jc w:val="center"/>
              <w:rPr>
                <w:rFonts w:ascii="宋体" w:hAnsi="宋体"/>
                <w:szCs w:val="21"/>
              </w:rPr>
            </w:pPr>
            <w:r>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0879A121" w14:textId="77777777" w:rsidR="00B63BA8" w:rsidRDefault="00000000">
            <w:pPr>
              <w:spacing w:line="340" w:lineRule="exact"/>
              <w:jc w:val="center"/>
              <w:rPr>
                <w:rFonts w:ascii="宋体" w:hAnsi="宋体"/>
                <w:szCs w:val="21"/>
              </w:rPr>
            </w:pPr>
            <w:r>
              <w:rPr>
                <w:rFonts w:ascii="宋体" w:hAnsi="宋体" w:hint="eastAsia"/>
                <w:szCs w:val="21"/>
              </w:rPr>
              <w:t>招标文件的商务需求</w:t>
            </w:r>
          </w:p>
        </w:tc>
        <w:tc>
          <w:tcPr>
            <w:tcW w:w="2516" w:type="dxa"/>
            <w:tcBorders>
              <w:top w:val="single" w:sz="4" w:space="0" w:color="auto"/>
              <w:left w:val="single" w:sz="4" w:space="0" w:color="auto"/>
              <w:bottom w:val="single" w:sz="4" w:space="0" w:color="auto"/>
              <w:right w:val="single" w:sz="4" w:space="0" w:color="auto"/>
            </w:tcBorders>
          </w:tcPr>
          <w:p w14:paraId="3D271880" w14:textId="77777777" w:rsidR="00B63BA8" w:rsidRDefault="00000000">
            <w:pPr>
              <w:spacing w:line="340" w:lineRule="exact"/>
              <w:jc w:val="center"/>
              <w:rPr>
                <w:rFonts w:ascii="宋体" w:hAnsi="宋体"/>
                <w:szCs w:val="21"/>
              </w:rPr>
            </w:pPr>
            <w:r>
              <w:rPr>
                <w:rFonts w:ascii="宋体" w:hAnsi="宋体" w:hint="eastAsia"/>
                <w:szCs w:val="21"/>
              </w:rPr>
              <w:t>投标文件承诺的商务条款</w:t>
            </w:r>
          </w:p>
        </w:tc>
        <w:tc>
          <w:tcPr>
            <w:tcW w:w="2516" w:type="dxa"/>
            <w:tcBorders>
              <w:top w:val="single" w:sz="4" w:space="0" w:color="auto"/>
              <w:left w:val="single" w:sz="4" w:space="0" w:color="auto"/>
              <w:bottom w:val="single" w:sz="4" w:space="0" w:color="auto"/>
              <w:right w:val="single" w:sz="4" w:space="0" w:color="auto"/>
            </w:tcBorders>
          </w:tcPr>
          <w:p w14:paraId="1FE3B21B" w14:textId="77777777" w:rsidR="00B63BA8" w:rsidRDefault="00000000">
            <w:pPr>
              <w:spacing w:line="300" w:lineRule="exact"/>
              <w:jc w:val="center"/>
              <w:rPr>
                <w:rFonts w:ascii="宋体" w:hAnsi="宋体"/>
                <w:szCs w:val="21"/>
              </w:rPr>
            </w:pPr>
            <w:r>
              <w:rPr>
                <w:rFonts w:ascii="宋体" w:hAnsi="宋体" w:hint="eastAsia"/>
                <w:szCs w:val="21"/>
              </w:rPr>
              <w:t>偏离说明</w:t>
            </w:r>
          </w:p>
        </w:tc>
      </w:tr>
      <w:tr w:rsidR="00B63BA8" w14:paraId="2B784D86"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604D34F4" w14:textId="77777777" w:rsidR="00B63BA8" w:rsidRDefault="00000000">
            <w:pPr>
              <w:spacing w:line="340" w:lineRule="exact"/>
              <w:rPr>
                <w:rFonts w:ascii="宋体" w:hAnsi="宋体"/>
                <w:szCs w:val="21"/>
              </w:rPr>
            </w:pPr>
            <w:r>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0CF56EDA" w14:textId="77777777" w:rsidR="00B63BA8"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3EAA5E7D" w14:textId="77777777" w:rsidR="00B63BA8"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28F7AB37"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40703399" w14:textId="77777777" w:rsidR="00B63BA8" w:rsidRDefault="00B63BA8">
            <w:pPr>
              <w:spacing w:line="300" w:lineRule="exact"/>
              <w:rPr>
                <w:rFonts w:ascii="宋体" w:hAnsi="宋体"/>
                <w:szCs w:val="21"/>
              </w:rPr>
            </w:pPr>
          </w:p>
        </w:tc>
      </w:tr>
      <w:tr w:rsidR="00B63BA8" w14:paraId="7A1070C5"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4142D875"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3C76E4FC" w14:textId="77777777" w:rsidR="00B63BA8" w:rsidRDefault="00000000">
            <w:pPr>
              <w:spacing w:line="340" w:lineRule="exact"/>
              <w:rPr>
                <w:rFonts w:ascii="宋体" w:hAnsi="宋体"/>
                <w:szCs w:val="21"/>
              </w:rPr>
            </w:pPr>
            <w:r>
              <w:rPr>
                <w:rFonts w:ascii="宋体" w:hAnsi="宋体" w:hint="eastAsia"/>
                <w:szCs w:val="21"/>
              </w:rPr>
              <w:t>2  ……</w:t>
            </w:r>
          </w:p>
          <w:p w14:paraId="383B6147" w14:textId="77777777" w:rsidR="00B63BA8" w:rsidRDefault="00B63BA8">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590FB071" w14:textId="77777777" w:rsidR="00B63BA8" w:rsidRDefault="00000000">
            <w:pPr>
              <w:spacing w:line="340" w:lineRule="exact"/>
              <w:rPr>
                <w:rFonts w:ascii="宋体" w:hAnsi="宋体"/>
                <w:szCs w:val="21"/>
              </w:rPr>
            </w:pPr>
            <w:r>
              <w:rPr>
                <w:rFonts w:ascii="宋体" w:hAnsi="宋体" w:hint="eastAsia"/>
                <w:szCs w:val="21"/>
              </w:rPr>
              <w:t>2  ……</w:t>
            </w:r>
          </w:p>
          <w:p w14:paraId="49F0BC1D" w14:textId="77777777" w:rsidR="00B63BA8" w:rsidRDefault="00B63BA8">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36D6EF1"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0845D531" w14:textId="77777777" w:rsidR="00B63BA8" w:rsidRDefault="00B63BA8">
            <w:pPr>
              <w:spacing w:line="300" w:lineRule="exact"/>
              <w:rPr>
                <w:rFonts w:ascii="宋体" w:hAnsi="宋体"/>
                <w:szCs w:val="21"/>
              </w:rPr>
            </w:pPr>
          </w:p>
        </w:tc>
      </w:tr>
      <w:tr w:rsidR="00B63BA8" w14:paraId="77592141"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63C329B4"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5123CD35" w14:textId="77777777" w:rsidR="00B63BA8" w:rsidRDefault="00000000">
            <w:pPr>
              <w:spacing w:line="340" w:lineRule="exact"/>
              <w:rPr>
                <w:rFonts w:ascii="宋体" w:hAnsi="宋体"/>
                <w:szCs w:val="21"/>
              </w:rPr>
            </w:pPr>
            <w:r>
              <w:rPr>
                <w:rFonts w:ascii="宋体" w:hAnsi="宋体" w:hint="eastAsia"/>
                <w:szCs w:val="21"/>
              </w:rPr>
              <w:t>3  ……</w:t>
            </w:r>
          </w:p>
          <w:p w14:paraId="65845CE4" w14:textId="77777777" w:rsidR="00B63BA8" w:rsidRDefault="00B63BA8">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1EC9396" w14:textId="77777777" w:rsidR="00B63BA8" w:rsidRDefault="00000000">
            <w:pPr>
              <w:spacing w:line="340" w:lineRule="exact"/>
              <w:rPr>
                <w:rFonts w:ascii="宋体" w:hAnsi="宋体"/>
                <w:szCs w:val="21"/>
              </w:rPr>
            </w:pPr>
            <w:r>
              <w:rPr>
                <w:rFonts w:ascii="宋体" w:hAnsi="宋体" w:hint="eastAsia"/>
                <w:szCs w:val="21"/>
              </w:rPr>
              <w:t>3  ……</w:t>
            </w:r>
          </w:p>
          <w:p w14:paraId="0BE6A588" w14:textId="77777777" w:rsidR="00B63BA8" w:rsidRDefault="00B63BA8">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2A690330"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19AC056F" w14:textId="77777777" w:rsidR="00B63BA8" w:rsidRDefault="00B63BA8">
            <w:pPr>
              <w:spacing w:line="300" w:lineRule="exact"/>
              <w:rPr>
                <w:rFonts w:ascii="宋体" w:hAnsi="宋体"/>
                <w:szCs w:val="21"/>
              </w:rPr>
            </w:pPr>
          </w:p>
        </w:tc>
      </w:tr>
      <w:tr w:rsidR="00B63BA8" w14:paraId="101F8A91"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15DA1B7"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7011C0EB" w14:textId="77777777" w:rsidR="00B63BA8" w:rsidRDefault="00000000">
            <w:pPr>
              <w:spacing w:line="34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7422F699" w14:textId="77777777" w:rsidR="00B63BA8" w:rsidRDefault="00000000">
            <w:pPr>
              <w:spacing w:line="30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7C5B35E7"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522FD587" w14:textId="77777777" w:rsidR="00B63BA8" w:rsidRDefault="00B63BA8">
            <w:pPr>
              <w:spacing w:line="300" w:lineRule="exact"/>
              <w:rPr>
                <w:rFonts w:ascii="宋体" w:hAnsi="宋体"/>
                <w:szCs w:val="21"/>
              </w:rPr>
            </w:pPr>
          </w:p>
        </w:tc>
      </w:tr>
      <w:tr w:rsidR="00B63BA8" w14:paraId="57765618"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25138D15" w14:textId="77777777" w:rsidR="00B63BA8" w:rsidRDefault="00000000">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7A181F24" w14:textId="77777777" w:rsidR="00B63BA8"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0A6F90FB" w14:textId="77777777" w:rsidR="00B63BA8"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7519AC0C"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74EA3168" w14:textId="77777777" w:rsidR="00B63BA8" w:rsidRDefault="00B63BA8">
            <w:pPr>
              <w:spacing w:line="300" w:lineRule="exact"/>
              <w:rPr>
                <w:rFonts w:ascii="宋体" w:hAnsi="宋体"/>
                <w:szCs w:val="21"/>
              </w:rPr>
            </w:pPr>
          </w:p>
        </w:tc>
      </w:tr>
      <w:tr w:rsidR="00B63BA8" w14:paraId="3E11726B"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71D1C589"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17940B6A" w14:textId="77777777" w:rsidR="00B63BA8" w:rsidRDefault="00000000">
            <w:pPr>
              <w:spacing w:line="340" w:lineRule="exact"/>
              <w:rPr>
                <w:rFonts w:ascii="宋体" w:hAnsi="宋体"/>
                <w:szCs w:val="21"/>
              </w:rPr>
            </w:pPr>
            <w:r>
              <w:rPr>
                <w:rFonts w:ascii="宋体" w:hAnsi="宋体" w:hint="eastAsia"/>
                <w:szCs w:val="21"/>
              </w:rPr>
              <w:t>2  ……</w:t>
            </w:r>
          </w:p>
          <w:p w14:paraId="258691B0" w14:textId="77777777" w:rsidR="00B63BA8" w:rsidRDefault="00B63BA8">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68FDEE9" w14:textId="77777777" w:rsidR="00B63BA8" w:rsidRDefault="00000000">
            <w:pPr>
              <w:spacing w:line="340" w:lineRule="exact"/>
              <w:rPr>
                <w:rFonts w:ascii="宋体" w:hAnsi="宋体"/>
                <w:szCs w:val="21"/>
              </w:rPr>
            </w:pPr>
            <w:r>
              <w:rPr>
                <w:rFonts w:ascii="宋体" w:hAnsi="宋体" w:hint="eastAsia"/>
                <w:szCs w:val="21"/>
              </w:rPr>
              <w:t>2  ……</w:t>
            </w:r>
          </w:p>
          <w:p w14:paraId="48675F8B" w14:textId="77777777" w:rsidR="00B63BA8" w:rsidRDefault="00B63BA8">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40C93B9A"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03005033" w14:textId="77777777" w:rsidR="00B63BA8" w:rsidRDefault="00B63BA8">
            <w:pPr>
              <w:spacing w:line="300" w:lineRule="exact"/>
              <w:rPr>
                <w:rFonts w:ascii="宋体" w:hAnsi="宋体"/>
                <w:szCs w:val="21"/>
              </w:rPr>
            </w:pPr>
          </w:p>
        </w:tc>
      </w:tr>
      <w:tr w:rsidR="00B63BA8" w14:paraId="426A3A85"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3E5F4E10"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69428876" w14:textId="77777777" w:rsidR="00B63BA8" w:rsidRDefault="00000000">
            <w:pPr>
              <w:spacing w:line="340" w:lineRule="exact"/>
              <w:rPr>
                <w:rFonts w:ascii="宋体" w:hAnsi="宋体"/>
                <w:szCs w:val="21"/>
              </w:rPr>
            </w:pPr>
            <w:r>
              <w:rPr>
                <w:rFonts w:ascii="宋体" w:hAnsi="宋体" w:hint="eastAsia"/>
                <w:szCs w:val="21"/>
              </w:rPr>
              <w:t>3  ……</w:t>
            </w:r>
          </w:p>
          <w:p w14:paraId="387A101A" w14:textId="77777777" w:rsidR="00B63BA8" w:rsidRDefault="00B63BA8">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3DC88B3D" w14:textId="77777777" w:rsidR="00B63BA8" w:rsidRDefault="00000000">
            <w:pPr>
              <w:spacing w:line="340" w:lineRule="exact"/>
              <w:rPr>
                <w:rFonts w:ascii="宋体" w:hAnsi="宋体"/>
                <w:szCs w:val="21"/>
              </w:rPr>
            </w:pPr>
            <w:r>
              <w:rPr>
                <w:rFonts w:ascii="宋体" w:hAnsi="宋体" w:hint="eastAsia"/>
                <w:szCs w:val="21"/>
              </w:rPr>
              <w:t>3  ……</w:t>
            </w:r>
          </w:p>
          <w:p w14:paraId="51927C2D" w14:textId="77777777" w:rsidR="00B63BA8" w:rsidRDefault="00B63BA8">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7BB29C17"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0E1B2514" w14:textId="77777777" w:rsidR="00B63BA8" w:rsidRDefault="00B63BA8">
            <w:pPr>
              <w:spacing w:line="300" w:lineRule="exact"/>
              <w:rPr>
                <w:rFonts w:ascii="宋体" w:hAnsi="宋体"/>
                <w:szCs w:val="21"/>
              </w:rPr>
            </w:pPr>
          </w:p>
        </w:tc>
      </w:tr>
      <w:tr w:rsidR="00B63BA8" w14:paraId="3C647FC3"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0053DA62"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2BEDA1D1" w14:textId="77777777" w:rsidR="00B63BA8" w:rsidRDefault="00000000">
            <w:pPr>
              <w:spacing w:line="34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56659BF4" w14:textId="77777777" w:rsidR="00B63BA8" w:rsidRDefault="00000000">
            <w:pPr>
              <w:spacing w:line="30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131CBD61"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5099EEA1" w14:textId="77777777" w:rsidR="00B63BA8" w:rsidRDefault="00B63BA8">
            <w:pPr>
              <w:spacing w:line="300" w:lineRule="exact"/>
              <w:rPr>
                <w:rFonts w:ascii="宋体" w:hAnsi="宋体"/>
                <w:szCs w:val="21"/>
              </w:rPr>
            </w:pPr>
          </w:p>
        </w:tc>
      </w:tr>
      <w:tr w:rsidR="00B63BA8" w14:paraId="06893079" w14:textId="77777777">
        <w:trPr>
          <w:trHeight w:val="760"/>
        </w:trPr>
        <w:tc>
          <w:tcPr>
            <w:tcW w:w="691" w:type="dxa"/>
            <w:vMerge w:val="restart"/>
            <w:tcBorders>
              <w:top w:val="single" w:sz="4" w:space="0" w:color="auto"/>
              <w:left w:val="single" w:sz="4" w:space="0" w:color="auto"/>
              <w:bottom w:val="single" w:sz="4" w:space="0" w:color="auto"/>
              <w:right w:val="single" w:sz="4" w:space="0" w:color="auto"/>
            </w:tcBorders>
            <w:noWrap/>
          </w:tcPr>
          <w:p w14:paraId="76863D8B" w14:textId="77777777" w:rsidR="00B63BA8" w:rsidRDefault="00000000">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14:paraId="16F3F84E" w14:textId="77777777" w:rsidR="00B63BA8"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28899716" w14:textId="77777777" w:rsidR="00B63BA8" w:rsidRDefault="00000000">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bottom w:val="single" w:sz="4" w:space="0" w:color="auto"/>
              <w:right w:val="single" w:sz="4" w:space="0" w:color="auto"/>
            </w:tcBorders>
          </w:tcPr>
          <w:p w14:paraId="4175FD29"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667DE363" w14:textId="77777777" w:rsidR="00B63BA8" w:rsidRDefault="00B63BA8">
            <w:pPr>
              <w:spacing w:line="300" w:lineRule="exact"/>
              <w:rPr>
                <w:rFonts w:ascii="宋体" w:hAnsi="宋体"/>
                <w:szCs w:val="21"/>
              </w:rPr>
            </w:pPr>
          </w:p>
        </w:tc>
      </w:tr>
      <w:tr w:rsidR="00B63BA8" w14:paraId="7977C7E5"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58154DD3"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44577683" w14:textId="77777777" w:rsidR="00B63BA8" w:rsidRDefault="00000000">
            <w:pPr>
              <w:spacing w:line="340" w:lineRule="exact"/>
              <w:rPr>
                <w:rFonts w:ascii="宋体" w:hAnsi="宋体"/>
                <w:szCs w:val="21"/>
              </w:rPr>
            </w:pPr>
            <w:r>
              <w:rPr>
                <w:rFonts w:ascii="宋体" w:hAnsi="宋体" w:hint="eastAsia"/>
                <w:szCs w:val="21"/>
              </w:rPr>
              <w:t>2  ……</w:t>
            </w:r>
          </w:p>
          <w:p w14:paraId="6A6A57C7" w14:textId="77777777" w:rsidR="00B63BA8" w:rsidRDefault="00B63BA8">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CB6657B" w14:textId="77777777" w:rsidR="00B63BA8" w:rsidRDefault="00000000">
            <w:pPr>
              <w:spacing w:line="340" w:lineRule="exact"/>
              <w:rPr>
                <w:rFonts w:ascii="宋体" w:hAnsi="宋体"/>
                <w:szCs w:val="21"/>
              </w:rPr>
            </w:pPr>
            <w:r>
              <w:rPr>
                <w:rFonts w:ascii="宋体" w:hAnsi="宋体" w:hint="eastAsia"/>
                <w:szCs w:val="21"/>
              </w:rPr>
              <w:t>2  ……</w:t>
            </w:r>
          </w:p>
          <w:p w14:paraId="4C5FE0A5" w14:textId="77777777" w:rsidR="00B63BA8" w:rsidRDefault="00B63BA8">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153A064A"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6E101162" w14:textId="77777777" w:rsidR="00B63BA8" w:rsidRDefault="00B63BA8">
            <w:pPr>
              <w:spacing w:line="300" w:lineRule="exact"/>
              <w:rPr>
                <w:rFonts w:ascii="宋体" w:hAnsi="宋体"/>
                <w:szCs w:val="21"/>
              </w:rPr>
            </w:pPr>
          </w:p>
        </w:tc>
      </w:tr>
      <w:tr w:rsidR="00B63BA8" w14:paraId="0B1106E6"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033CA098"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47E99932" w14:textId="77777777" w:rsidR="00B63BA8" w:rsidRDefault="00000000">
            <w:pPr>
              <w:spacing w:line="340" w:lineRule="exact"/>
              <w:rPr>
                <w:rFonts w:ascii="宋体" w:hAnsi="宋体"/>
                <w:szCs w:val="21"/>
              </w:rPr>
            </w:pPr>
            <w:r>
              <w:rPr>
                <w:rFonts w:ascii="宋体" w:hAnsi="宋体" w:hint="eastAsia"/>
                <w:szCs w:val="21"/>
              </w:rPr>
              <w:t>3  ……</w:t>
            </w:r>
          </w:p>
          <w:p w14:paraId="67A6F2EC" w14:textId="77777777" w:rsidR="00B63BA8" w:rsidRDefault="00B63BA8">
            <w:pPr>
              <w:spacing w:line="34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0AC23DD3" w14:textId="77777777" w:rsidR="00B63BA8" w:rsidRDefault="00000000">
            <w:pPr>
              <w:spacing w:line="340" w:lineRule="exact"/>
              <w:rPr>
                <w:rFonts w:ascii="宋体" w:hAnsi="宋体"/>
                <w:szCs w:val="21"/>
              </w:rPr>
            </w:pPr>
            <w:r>
              <w:rPr>
                <w:rFonts w:ascii="宋体" w:hAnsi="宋体" w:hint="eastAsia"/>
                <w:szCs w:val="21"/>
              </w:rPr>
              <w:t>3  ……</w:t>
            </w:r>
          </w:p>
          <w:p w14:paraId="58CA8551" w14:textId="77777777" w:rsidR="00B63BA8" w:rsidRDefault="00B63BA8">
            <w:pPr>
              <w:spacing w:line="300" w:lineRule="exact"/>
              <w:rPr>
                <w:rFonts w:ascii="宋体" w:hAnsi="宋体"/>
                <w:szCs w:val="21"/>
              </w:rPr>
            </w:pPr>
          </w:p>
        </w:tc>
        <w:tc>
          <w:tcPr>
            <w:tcW w:w="2516" w:type="dxa"/>
            <w:tcBorders>
              <w:top w:val="single" w:sz="4" w:space="0" w:color="auto"/>
              <w:left w:val="single" w:sz="4" w:space="0" w:color="auto"/>
              <w:bottom w:val="single" w:sz="4" w:space="0" w:color="auto"/>
              <w:right w:val="single" w:sz="4" w:space="0" w:color="auto"/>
            </w:tcBorders>
          </w:tcPr>
          <w:p w14:paraId="6C696112"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21BDD7EB" w14:textId="77777777" w:rsidR="00B63BA8" w:rsidRDefault="00B63BA8">
            <w:pPr>
              <w:spacing w:line="300" w:lineRule="exact"/>
              <w:rPr>
                <w:rFonts w:ascii="宋体" w:hAnsi="宋体"/>
                <w:szCs w:val="21"/>
              </w:rPr>
            </w:pPr>
          </w:p>
        </w:tc>
      </w:tr>
      <w:tr w:rsidR="00B63BA8" w14:paraId="461C6C99" w14:textId="77777777">
        <w:trPr>
          <w:trHeight w:val="757"/>
        </w:trPr>
        <w:tc>
          <w:tcPr>
            <w:tcW w:w="9480" w:type="dxa"/>
            <w:vMerge/>
            <w:tcBorders>
              <w:top w:val="single" w:sz="4" w:space="0" w:color="auto"/>
              <w:left w:val="single" w:sz="4" w:space="0" w:color="auto"/>
              <w:bottom w:val="single" w:sz="4" w:space="0" w:color="auto"/>
              <w:right w:val="single" w:sz="4" w:space="0" w:color="auto"/>
            </w:tcBorders>
            <w:vAlign w:val="center"/>
          </w:tcPr>
          <w:p w14:paraId="274265B2" w14:textId="77777777" w:rsidR="00B63BA8" w:rsidRDefault="00B63BA8">
            <w:pPr>
              <w:widowControl/>
              <w:jc w:val="lef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14:paraId="394423B9" w14:textId="77777777" w:rsidR="00B63BA8" w:rsidRDefault="00000000">
            <w:pPr>
              <w:spacing w:line="34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061B43AE" w14:textId="77777777" w:rsidR="00B63BA8" w:rsidRDefault="00000000">
            <w:pPr>
              <w:spacing w:line="300" w:lineRule="exact"/>
              <w:rPr>
                <w:rFonts w:ascii="宋体" w:hAnsi="宋体"/>
                <w:szCs w:val="21"/>
              </w:rPr>
            </w:pPr>
            <w:r>
              <w:rPr>
                <w:rFonts w:ascii="宋体" w:hAnsi="宋体" w:hint="eastAsia"/>
                <w:szCs w:val="21"/>
              </w:rPr>
              <w:t>……</w:t>
            </w:r>
          </w:p>
        </w:tc>
        <w:tc>
          <w:tcPr>
            <w:tcW w:w="2516" w:type="dxa"/>
            <w:tcBorders>
              <w:top w:val="single" w:sz="4" w:space="0" w:color="auto"/>
              <w:left w:val="single" w:sz="4" w:space="0" w:color="auto"/>
              <w:bottom w:val="single" w:sz="4" w:space="0" w:color="auto"/>
              <w:right w:val="single" w:sz="4" w:space="0" w:color="auto"/>
            </w:tcBorders>
          </w:tcPr>
          <w:p w14:paraId="5F002B06" w14:textId="77777777" w:rsidR="00B63BA8" w:rsidRDefault="00000000">
            <w:pPr>
              <w:spacing w:line="300" w:lineRule="exact"/>
              <w:rPr>
                <w:rFonts w:ascii="宋体" w:hAnsi="宋体"/>
                <w:szCs w:val="21"/>
              </w:rPr>
            </w:pPr>
            <w:r>
              <w:rPr>
                <w:rFonts w:ascii="宋体" w:hAnsi="宋体" w:hint="eastAsia"/>
                <w:szCs w:val="21"/>
              </w:rPr>
              <w:t>正偏离（负偏离或无偏离）</w:t>
            </w:r>
          </w:p>
          <w:p w14:paraId="247F6397" w14:textId="77777777" w:rsidR="00B63BA8" w:rsidRDefault="00B63BA8">
            <w:pPr>
              <w:spacing w:line="300" w:lineRule="exact"/>
              <w:rPr>
                <w:rFonts w:ascii="宋体" w:hAnsi="宋体"/>
                <w:szCs w:val="21"/>
              </w:rPr>
            </w:pPr>
          </w:p>
        </w:tc>
      </w:tr>
      <w:tr w:rsidR="00B63BA8" w14:paraId="65341B11" w14:textId="77777777">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14:paraId="4B7F1421" w14:textId="77777777" w:rsidR="00B63BA8" w:rsidRDefault="00000000">
            <w:pPr>
              <w:spacing w:line="340" w:lineRule="exact"/>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14:paraId="1AFF364B" w14:textId="77777777" w:rsidR="00B63BA8" w:rsidRDefault="00B63BA8">
      <w:pPr>
        <w:pStyle w:val="a9"/>
        <w:spacing w:line="360" w:lineRule="auto"/>
        <w:ind w:left="-708"/>
        <w:rPr>
          <w:rFonts w:ascii="Times New Roman" w:hAnsi="Times New Roman"/>
        </w:rPr>
      </w:pPr>
    </w:p>
    <w:p w14:paraId="4BD289ED" w14:textId="77777777" w:rsidR="00B63BA8" w:rsidRDefault="00000000">
      <w:pPr>
        <w:pStyle w:val="a9"/>
        <w:spacing w:line="360" w:lineRule="auto"/>
        <w:ind w:left="-708"/>
        <w:rPr>
          <w:rFonts w:ascii="Times New Roman" w:hAnsi="Times New Roman"/>
        </w:rPr>
      </w:pPr>
      <w:r>
        <w:rPr>
          <w:rFonts w:ascii="Times New Roman" w:hAnsi="Times New Roman" w:hint="eastAsia"/>
        </w:rPr>
        <w:t>注：</w:t>
      </w:r>
    </w:p>
    <w:p w14:paraId="67022927" w14:textId="77777777" w:rsidR="00B63BA8" w:rsidRDefault="00000000">
      <w:pPr>
        <w:pStyle w:val="a9"/>
        <w:spacing w:line="360" w:lineRule="auto"/>
        <w:ind w:left="-708" w:firstLine="420"/>
        <w:rPr>
          <w:rFonts w:ascii="Times New Roman" w:hAnsi="Times New Roman"/>
        </w:rPr>
      </w:pPr>
      <w:r>
        <w:rPr>
          <w:rFonts w:ascii="Times New Roman" w:hAnsi="Times New Roman"/>
        </w:rPr>
        <w:t>1.</w:t>
      </w:r>
      <w:r>
        <w:rPr>
          <w:rFonts w:ascii="Times New Roman" w:hAnsi="Times New Roman" w:hint="eastAsia"/>
        </w:rPr>
        <w:t>表格内容均需按要求填写并盖章，不得留空，否则按投标无效处理。</w:t>
      </w:r>
    </w:p>
    <w:p w14:paraId="58F1B820" w14:textId="77777777" w:rsidR="00B63BA8" w:rsidRDefault="00000000">
      <w:pPr>
        <w:pStyle w:val="a9"/>
        <w:spacing w:line="360" w:lineRule="auto"/>
        <w:ind w:left="-603" w:firstLine="315"/>
        <w:rPr>
          <w:rFonts w:ascii="Times New Roman" w:hAnsi="Times New Roman"/>
        </w:rPr>
      </w:pPr>
      <w:r>
        <w:rPr>
          <w:rFonts w:ascii="Times New Roman" w:hAnsi="Times New Roman"/>
        </w:rPr>
        <w:t>2.</w:t>
      </w:r>
      <w:r>
        <w:rPr>
          <w:rFonts w:ascii="Times New Roman" w:hAnsi="Times New Roman" w:hint="eastAsia"/>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4C31803C" w14:textId="77777777" w:rsidR="00B63BA8" w:rsidRDefault="00000000">
      <w:pPr>
        <w:pStyle w:val="a9"/>
        <w:spacing w:line="360" w:lineRule="auto"/>
        <w:ind w:left="-603" w:firstLine="315"/>
        <w:rPr>
          <w:rFonts w:ascii="Times New Roman" w:hAnsi="Times New Roman"/>
        </w:rPr>
      </w:pPr>
      <w:r>
        <w:rPr>
          <w:rFonts w:ascii="Times New Roman" w:hAnsi="Times New Roman"/>
        </w:rPr>
        <w:t>3.</w:t>
      </w:r>
      <w:r>
        <w:rPr>
          <w:rFonts w:ascii="Times New Roman" w:hAnsi="Times New Roman" w:hint="eastAsia"/>
        </w:rPr>
        <w:t>当投标文件的商务内容低于招标文件要求时，投标人应当如实写明“负偏离”，否则视为虚假应标。</w:t>
      </w:r>
    </w:p>
    <w:p w14:paraId="22116B1F" w14:textId="77777777" w:rsidR="00B63BA8" w:rsidRDefault="00000000">
      <w:pPr>
        <w:pStyle w:val="a9"/>
        <w:spacing w:line="360" w:lineRule="auto"/>
        <w:ind w:left="-708" w:firstLine="420"/>
        <w:rPr>
          <w:rFonts w:ascii="Times New Roman" w:hAnsi="Times New Roman"/>
        </w:rPr>
      </w:pPr>
      <w:r>
        <w:rPr>
          <w:rFonts w:hAnsi="宋体" w:cs="宋体" w:hint="eastAsia"/>
          <w:szCs w:val="21"/>
        </w:rPr>
        <w:t>4.采购需求中带“▲”及“★”的条款，也要分别在本表“</w:t>
      </w:r>
      <w:r>
        <w:rPr>
          <w:rFonts w:hAnsi="宋体" w:hint="eastAsia"/>
          <w:szCs w:val="21"/>
        </w:rPr>
        <w:t>投标文件的商务需求</w:t>
      </w:r>
      <w:r>
        <w:rPr>
          <w:rFonts w:hAnsi="宋体" w:cs="宋体" w:hint="eastAsia"/>
          <w:szCs w:val="21"/>
        </w:rPr>
        <w:t>”、“</w:t>
      </w:r>
      <w:r>
        <w:rPr>
          <w:rFonts w:hAnsi="宋体" w:hint="eastAsia"/>
          <w:szCs w:val="21"/>
        </w:rPr>
        <w:t>投标文件承诺的商务条款</w:t>
      </w:r>
      <w:r>
        <w:rPr>
          <w:rFonts w:hAnsi="宋体" w:cs="宋体" w:hint="eastAsia"/>
          <w:szCs w:val="21"/>
        </w:rPr>
        <w:t>”中标记。</w:t>
      </w:r>
    </w:p>
    <w:p w14:paraId="11473844" w14:textId="77777777" w:rsidR="00B63BA8" w:rsidRDefault="00B63BA8">
      <w:pPr>
        <w:spacing w:before="50" w:after="50"/>
        <w:rPr>
          <w:rFonts w:ascii="宋体" w:hAnsi="宋体"/>
          <w:sz w:val="24"/>
        </w:rPr>
      </w:pPr>
    </w:p>
    <w:p w14:paraId="74463E6D" w14:textId="77777777" w:rsidR="00B63BA8"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5D5BE81"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33FA2BB6" w14:textId="77777777" w:rsidR="00B63BA8" w:rsidRDefault="00B63BA8">
      <w:pPr>
        <w:widowControl/>
        <w:jc w:val="left"/>
        <w:rPr>
          <w:rFonts w:ascii="宋体" w:hAnsi="宋体"/>
          <w:szCs w:val="21"/>
        </w:rPr>
        <w:sectPr w:rsidR="00B63BA8">
          <w:pgSz w:w="11906" w:h="16838"/>
          <w:pgMar w:top="1440" w:right="1797" w:bottom="1440" w:left="1797" w:header="851" w:footer="992" w:gutter="0"/>
          <w:cols w:space="720"/>
        </w:sectPr>
      </w:pPr>
    </w:p>
    <w:p w14:paraId="1F6BBE95" w14:textId="77777777" w:rsidR="00B63BA8" w:rsidRDefault="00000000">
      <w:pPr>
        <w:spacing w:before="165" w:after="50"/>
        <w:ind w:firstLine="602"/>
        <w:jc w:val="center"/>
        <w:rPr>
          <w:b/>
          <w:bCs/>
          <w:sz w:val="30"/>
          <w:szCs w:val="30"/>
        </w:rPr>
      </w:pPr>
      <w:r>
        <w:rPr>
          <w:rFonts w:hint="eastAsia"/>
          <w:b/>
          <w:bCs/>
          <w:sz w:val="30"/>
          <w:szCs w:val="30"/>
        </w:rPr>
        <w:lastRenderedPageBreak/>
        <w:t>五、投标人情况介绍</w:t>
      </w:r>
    </w:p>
    <w:p w14:paraId="037B2F54" w14:textId="77777777" w:rsidR="00B63BA8" w:rsidRDefault="00000000">
      <w:pPr>
        <w:spacing w:line="360" w:lineRule="auto"/>
        <w:ind w:firstLine="4049"/>
        <w:rPr>
          <w:rFonts w:ascii="仿宋_GB2312" w:eastAsia="仿宋_GB2312" w:hAnsi="仿宋" w:cs="仿宋_GB2312"/>
          <w:sz w:val="24"/>
        </w:rPr>
      </w:pPr>
      <w:r>
        <w:rPr>
          <w:rFonts w:ascii="宋体" w:hAnsi="宋体" w:hint="eastAsia"/>
          <w:sz w:val="24"/>
        </w:rPr>
        <w:t>（格式自拟）</w:t>
      </w:r>
    </w:p>
    <w:p w14:paraId="27D34AC9" w14:textId="77777777" w:rsidR="00B63BA8" w:rsidRDefault="00B63BA8">
      <w:pPr>
        <w:spacing w:line="360" w:lineRule="auto"/>
        <w:ind w:firstLine="4935"/>
        <w:rPr>
          <w:rFonts w:hAnsi="宋体"/>
          <w:szCs w:val="21"/>
        </w:rPr>
      </w:pPr>
    </w:p>
    <w:p w14:paraId="6FE8CD5E" w14:textId="77777777" w:rsidR="00B63BA8" w:rsidRDefault="00B63BA8">
      <w:pPr>
        <w:spacing w:line="360" w:lineRule="auto"/>
        <w:ind w:firstLine="4935"/>
        <w:rPr>
          <w:rFonts w:hAnsi="宋体"/>
          <w:szCs w:val="21"/>
        </w:rPr>
      </w:pPr>
    </w:p>
    <w:p w14:paraId="511B92DF" w14:textId="77777777" w:rsidR="00B63BA8" w:rsidRDefault="00B63BA8">
      <w:pPr>
        <w:spacing w:line="360" w:lineRule="auto"/>
        <w:ind w:firstLine="4935"/>
        <w:rPr>
          <w:rFonts w:hAnsi="宋体"/>
          <w:szCs w:val="21"/>
        </w:rPr>
      </w:pPr>
    </w:p>
    <w:p w14:paraId="29DE5B71" w14:textId="77777777" w:rsidR="00B63BA8" w:rsidRDefault="00B63BA8">
      <w:pPr>
        <w:spacing w:line="360" w:lineRule="auto"/>
        <w:ind w:firstLine="4935"/>
        <w:rPr>
          <w:rFonts w:hAnsi="宋体"/>
          <w:szCs w:val="21"/>
        </w:rPr>
      </w:pPr>
    </w:p>
    <w:p w14:paraId="5266BD24" w14:textId="77777777" w:rsidR="00B63BA8"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A72E5AB"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34E1B7EC" w14:textId="77777777" w:rsidR="00B63BA8" w:rsidRDefault="00B63BA8">
      <w:pPr>
        <w:spacing w:before="165" w:after="50"/>
        <w:ind w:firstLine="602"/>
        <w:jc w:val="center"/>
        <w:rPr>
          <w:b/>
          <w:bCs/>
          <w:sz w:val="30"/>
          <w:szCs w:val="30"/>
        </w:rPr>
      </w:pPr>
    </w:p>
    <w:p w14:paraId="5259BAAA" w14:textId="77777777" w:rsidR="00B63BA8" w:rsidRDefault="00B63BA8">
      <w:pPr>
        <w:widowControl/>
        <w:jc w:val="left"/>
        <w:rPr>
          <w:b/>
          <w:bCs/>
          <w:sz w:val="30"/>
          <w:szCs w:val="30"/>
        </w:rPr>
        <w:sectPr w:rsidR="00B63BA8">
          <w:pgSz w:w="11906" w:h="16838"/>
          <w:pgMar w:top="1134" w:right="1134" w:bottom="1134" w:left="1134" w:header="720" w:footer="720" w:gutter="0"/>
          <w:cols w:space="720"/>
        </w:sectPr>
      </w:pPr>
    </w:p>
    <w:p w14:paraId="575AF51B" w14:textId="77777777" w:rsidR="00B63BA8" w:rsidRDefault="00000000">
      <w:pPr>
        <w:spacing w:before="165" w:after="50"/>
        <w:ind w:firstLine="602"/>
        <w:jc w:val="center"/>
        <w:rPr>
          <w:b/>
          <w:bCs/>
          <w:sz w:val="30"/>
          <w:szCs w:val="30"/>
        </w:rPr>
      </w:pPr>
      <w:r>
        <w:rPr>
          <w:rFonts w:hint="eastAsia"/>
          <w:b/>
          <w:bCs/>
          <w:sz w:val="30"/>
          <w:szCs w:val="30"/>
        </w:rPr>
        <w:lastRenderedPageBreak/>
        <w:t>六、投标人类似的业绩证明文件（如有要求）</w:t>
      </w:r>
    </w:p>
    <w:p w14:paraId="5779F57B" w14:textId="77777777" w:rsidR="00B63BA8" w:rsidRDefault="00B63BA8">
      <w:pPr>
        <w:pStyle w:val="af2"/>
        <w:ind w:left="480" w:hanging="480"/>
        <w:rPr>
          <w:rFonts w:ascii="宋体" w:hAnsi="宋体"/>
          <w:sz w:val="24"/>
        </w:rPr>
      </w:pPr>
    </w:p>
    <w:p w14:paraId="7CCB665E" w14:textId="77777777" w:rsidR="00B63BA8" w:rsidRDefault="00B63BA8">
      <w:pPr>
        <w:pStyle w:val="af2"/>
        <w:ind w:left="480" w:hanging="480"/>
        <w:rPr>
          <w:rFonts w:ascii="宋体" w:hAnsi="宋体"/>
          <w:sz w:val="24"/>
        </w:rPr>
      </w:pPr>
    </w:p>
    <w:p w14:paraId="22231990" w14:textId="77777777" w:rsidR="00B63BA8" w:rsidRDefault="00B63BA8">
      <w:pPr>
        <w:pStyle w:val="af2"/>
        <w:ind w:left="480" w:hanging="480"/>
        <w:rPr>
          <w:rFonts w:ascii="宋体" w:hAnsi="宋体"/>
          <w:sz w:val="24"/>
        </w:rPr>
      </w:pPr>
    </w:p>
    <w:p w14:paraId="37987511" w14:textId="77777777" w:rsidR="00B63BA8" w:rsidRDefault="00000000">
      <w:pPr>
        <w:spacing w:line="360" w:lineRule="auto"/>
        <w:ind w:firstLine="120"/>
        <w:rPr>
          <w:rFonts w:ascii="宋体" w:hAnsi="宋体"/>
          <w:sz w:val="24"/>
        </w:rPr>
      </w:pPr>
      <w:r>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B63BA8" w14:paraId="360D1D7F" w14:textId="7777777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6ECFD927" w14:textId="77777777" w:rsidR="00B63BA8" w:rsidRDefault="00000000">
            <w:pPr>
              <w:spacing w:line="240" w:lineRule="exact"/>
              <w:jc w:val="center"/>
              <w:rPr>
                <w:rFonts w:ascii="宋体" w:hAnsi="宋体"/>
                <w:sz w:val="24"/>
              </w:rPr>
            </w:pPr>
            <w:r>
              <w:rPr>
                <w:rFonts w:ascii="宋体" w:hAnsi="宋体" w:hint="eastAsia"/>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36CA8E0D" w14:textId="77777777" w:rsidR="00B63BA8" w:rsidRDefault="00000000">
            <w:pPr>
              <w:spacing w:line="240" w:lineRule="exact"/>
              <w:jc w:val="center"/>
              <w:rPr>
                <w:rFonts w:ascii="宋体" w:hAnsi="宋体"/>
                <w:sz w:val="24"/>
              </w:rPr>
            </w:pPr>
            <w:r>
              <w:rPr>
                <w:rFonts w:ascii="宋体" w:hAnsi="宋体" w:hint="eastAsia"/>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14:paraId="13B85D52" w14:textId="77777777" w:rsidR="00B63BA8" w:rsidRDefault="00000000">
            <w:pPr>
              <w:spacing w:line="240" w:lineRule="exact"/>
              <w:jc w:val="center"/>
              <w:rPr>
                <w:rFonts w:ascii="宋体" w:hAnsi="宋体"/>
                <w:sz w:val="24"/>
              </w:rPr>
            </w:pPr>
            <w:r>
              <w:rPr>
                <w:rFonts w:ascii="宋体" w:hAnsi="宋体" w:hint="eastAsia"/>
                <w:sz w:val="24"/>
              </w:rPr>
              <w:t>合同</w:t>
            </w:r>
          </w:p>
          <w:p w14:paraId="22E0C90A" w14:textId="77777777" w:rsidR="00B63BA8" w:rsidRDefault="00000000">
            <w:pPr>
              <w:spacing w:line="240" w:lineRule="exact"/>
              <w:jc w:val="center"/>
              <w:rPr>
                <w:rFonts w:ascii="宋体" w:hAnsi="宋体"/>
                <w:sz w:val="24"/>
              </w:rPr>
            </w:pPr>
            <w:r>
              <w:rPr>
                <w:rFonts w:ascii="宋体" w:hAnsi="宋体" w:hint="eastAsia"/>
                <w:sz w:val="24"/>
              </w:rPr>
              <w:t>金额</w:t>
            </w:r>
          </w:p>
          <w:p w14:paraId="248D4B98" w14:textId="77777777" w:rsidR="00B63BA8" w:rsidRDefault="00000000">
            <w:pPr>
              <w:spacing w:line="240" w:lineRule="exact"/>
              <w:jc w:val="center"/>
              <w:rPr>
                <w:rFonts w:ascii="宋体" w:hAnsi="宋体"/>
                <w:sz w:val="24"/>
              </w:rPr>
            </w:pPr>
            <w:r>
              <w:rPr>
                <w:rFonts w:ascii="宋体" w:hAnsi="宋体" w:hint="eastAsia"/>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5B99BA38" w14:textId="77777777" w:rsidR="00B63BA8" w:rsidRDefault="00000000">
            <w:pPr>
              <w:spacing w:line="240" w:lineRule="exact"/>
              <w:jc w:val="center"/>
              <w:rPr>
                <w:rFonts w:ascii="宋体" w:hAnsi="宋体"/>
                <w:sz w:val="24"/>
              </w:rPr>
            </w:pPr>
            <w:r>
              <w:rPr>
                <w:rFonts w:ascii="宋体" w:hAnsi="宋体" w:hint="eastAsia"/>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389D26F" w14:textId="77777777" w:rsidR="00B63BA8" w:rsidRDefault="00000000">
            <w:pPr>
              <w:spacing w:line="240" w:lineRule="exact"/>
              <w:jc w:val="center"/>
              <w:rPr>
                <w:rFonts w:ascii="宋体" w:hAnsi="宋体"/>
                <w:sz w:val="24"/>
              </w:rPr>
            </w:pPr>
            <w:r>
              <w:rPr>
                <w:rFonts w:ascii="宋体" w:hAnsi="宋体" w:hint="eastAsia"/>
                <w:sz w:val="24"/>
              </w:rPr>
              <w:t>采购人联系人及</w:t>
            </w:r>
          </w:p>
          <w:p w14:paraId="495AA8DE" w14:textId="77777777" w:rsidR="00B63BA8" w:rsidRDefault="00000000">
            <w:pPr>
              <w:spacing w:line="240" w:lineRule="exact"/>
              <w:jc w:val="center"/>
              <w:rPr>
                <w:rFonts w:ascii="宋体" w:hAnsi="宋体"/>
                <w:sz w:val="24"/>
              </w:rPr>
            </w:pPr>
            <w:r>
              <w:rPr>
                <w:rFonts w:ascii="宋体" w:hAnsi="宋体" w:hint="eastAsia"/>
                <w:sz w:val="24"/>
              </w:rPr>
              <w:t>联系电话</w:t>
            </w:r>
          </w:p>
        </w:tc>
      </w:tr>
      <w:tr w:rsidR="00B63BA8" w14:paraId="1DB2B94D" w14:textId="7777777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14:paraId="30316A9A" w14:textId="77777777" w:rsidR="00B63BA8" w:rsidRDefault="00B63BA8">
            <w:pPr>
              <w:widowControl/>
              <w:jc w:val="left"/>
              <w:rPr>
                <w:rFonts w:ascii="宋体" w:hAnsi="宋体"/>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72D36B23" w14:textId="77777777" w:rsidR="00B63BA8" w:rsidRDefault="00B63BA8">
            <w:pPr>
              <w:widowControl/>
              <w:jc w:val="left"/>
              <w:rPr>
                <w:rFonts w:ascii="宋体" w:hAnsi="宋体"/>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14:paraId="33C20BB6" w14:textId="77777777" w:rsidR="00B63BA8" w:rsidRDefault="00B63BA8">
            <w:pPr>
              <w:widowControl/>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6481178" w14:textId="77777777" w:rsidR="00B63BA8" w:rsidRDefault="00000000">
            <w:pPr>
              <w:spacing w:line="240" w:lineRule="exact"/>
              <w:jc w:val="center"/>
              <w:rPr>
                <w:rFonts w:ascii="宋体" w:hAnsi="宋体"/>
                <w:sz w:val="24"/>
              </w:rPr>
            </w:pPr>
            <w:r>
              <w:rPr>
                <w:rFonts w:ascii="宋体" w:hAnsi="宋体" w:hint="eastAsia"/>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14:paraId="05D305F5" w14:textId="77777777" w:rsidR="00B63BA8" w:rsidRDefault="00000000">
            <w:pPr>
              <w:spacing w:line="240" w:lineRule="exact"/>
              <w:jc w:val="center"/>
              <w:rPr>
                <w:rFonts w:ascii="宋体" w:hAnsi="宋体"/>
                <w:sz w:val="24"/>
              </w:rPr>
            </w:pPr>
            <w:r>
              <w:rPr>
                <w:rFonts w:ascii="宋体" w:hAnsi="宋体" w:hint="eastAsia"/>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14:paraId="0B9847EC" w14:textId="77777777" w:rsidR="00B63BA8" w:rsidRDefault="00000000">
            <w:pPr>
              <w:spacing w:line="240" w:lineRule="exact"/>
              <w:jc w:val="center"/>
              <w:rPr>
                <w:rFonts w:ascii="宋体" w:hAnsi="宋体"/>
                <w:sz w:val="24"/>
              </w:rPr>
            </w:pPr>
            <w:r>
              <w:rPr>
                <w:rFonts w:ascii="宋体" w:hAnsi="宋体" w:hint="eastAsia"/>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14:paraId="6C0BD9E3" w14:textId="77777777" w:rsidR="00B63BA8" w:rsidRDefault="00B63BA8">
            <w:pPr>
              <w:widowControl/>
              <w:jc w:val="left"/>
              <w:rPr>
                <w:rFonts w:ascii="宋体" w:hAnsi="宋体"/>
                <w:sz w:val="24"/>
              </w:rPr>
            </w:pPr>
          </w:p>
        </w:tc>
      </w:tr>
      <w:tr w:rsidR="00B63BA8" w14:paraId="2A51FB73" w14:textId="77777777">
        <w:trPr>
          <w:trHeight w:val="649"/>
        </w:trPr>
        <w:tc>
          <w:tcPr>
            <w:tcW w:w="2628" w:type="dxa"/>
            <w:tcBorders>
              <w:top w:val="single" w:sz="4" w:space="0" w:color="auto"/>
              <w:left w:val="single" w:sz="4" w:space="0" w:color="auto"/>
              <w:bottom w:val="single" w:sz="4" w:space="0" w:color="auto"/>
              <w:right w:val="single" w:sz="4" w:space="0" w:color="auto"/>
            </w:tcBorders>
          </w:tcPr>
          <w:p w14:paraId="6C7B7EBC" w14:textId="77777777" w:rsidR="00B63BA8" w:rsidRDefault="00B63BA8">
            <w:pPr>
              <w:spacing w:line="24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58B9E23D" w14:textId="77777777" w:rsidR="00B63BA8" w:rsidRDefault="00B63BA8">
            <w:pPr>
              <w:spacing w:line="24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6E292662" w14:textId="77777777" w:rsidR="00B63BA8" w:rsidRDefault="00B63BA8">
            <w:pPr>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3BB270D8" w14:textId="77777777" w:rsidR="00B63BA8" w:rsidRDefault="00B63BA8">
            <w:pPr>
              <w:spacing w:line="24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79FD008" w14:textId="77777777" w:rsidR="00B63BA8" w:rsidRDefault="00B63BA8">
            <w:pPr>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58FC9A45" w14:textId="77777777" w:rsidR="00B63BA8" w:rsidRDefault="00B63BA8">
            <w:pPr>
              <w:spacing w:line="24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6DB74153" w14:textId="77777777" w:rsidR="00B63BA8" w:rsidRDefault="00B63BA8">
            <w:pPr>
              <w:spacing w:line="240" w:lineRule="exact"/>
              <w:jc w:val="left"/>
              <w:rPr>
                <w:rFonts w:ascii="宋体" w:hAnsi="宋体"/>
                <w:sz w:val="24"/>
              </w:rPr>
            </w:pPr>
          </w:p>
        </w:tc>
      </w:tr>
      <w:tr w:rsidR="00B63BA8" w14:paraId="3BBF909F" w14:textId="77777777">
        <w:tc>
          <w:tcPr>
            <w:tcW w:w="2628" w:type="dxa"/>
            <w:tcBorders>
              <w:top w:val="single" w:sz="4" w:space="0" w:color="auto"/>
              <w:left w:val="single" w:sz="4" w:space="0" w:color="auto"/>
              <w:bottom w:val="single" w:sz="4" w:space="0" w:color="auto"/>
              <w:right w:val="single" w:sz="4" w:space="0" w:color="auto"/>
            </w:tcBorders>
          </w:tcPr>
          <w:p w14:paraId="26282CA4" w14:textId="77777777" w:rsidR="00B63BA8" w:rsidRDefault="00B63BA8">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6E455C74" w14:textId="77777777" w:rsidR="00B63BA8" w:rsidRDefault="00B63BA8">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75F8B5EA"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167C1E0"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4858F8E" w14:textId="77777777" w:rsidR="00B63BA8" w:rsidRDefault="00B63BA8">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72E12AFA" w14:textId="77777777" w:rsidR="00B63BA8" w:rsidRDefault="00B63BA8">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433AA458" w14:textId="77777777" w:rsidR="00B63BA8" w:rsidRDefault="00B63BA8">
            <w:pPr>
              <w:spacing w:before="50" w:after="165" w:line="400" w:lineRule="exact"/>
              <w:jc w:val="left"/>
              <w:rPr>
                <w:rFonts w:ascii="宋体" w:hAnsi="宋体"/>
                <w:sz w:val="24"/>
              </w:rPr>
            </w:pPr>
          </w:p>
        </w:tc>
      </w:tr>
      <w:tr w:rsidR="00B63BA8" w14:paraId="395C62D8" w14:textId="77777777">
        <w:trPr>
          <w:trHeight w:val="710"/>
        </w:trPr>
        <w:tc>
          <w:tcPr>
            <w:tcW w:w="2628" w:type="dxa"/>
            <w:tcBorders>
              <w:top w:val="single" w:sz="4" w:space="0" w:color="auto"/>
              <w:left w:val="single" w:sz="4" w:space="0" w:color="auto"/>
              <w:bottom w:val="single" w:sz="4" w:space="0" w:color="auto"/>
              <w:right w:val="single" w:sz="4" w:space="0" w:color="auto"/>
            </w:tcBorders>
          </w:tcPr>
          <w:p w14:paraId="3F1BF6A2" w14:textId="77777777" w:rsidR="00B63BA8" w:rsidRDefault="00B63BA8">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2ED17AA5" w14:textId="77777777" w:rsidR="00B63BA8" w:rsidRDefault="00B63BA8">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355AE4F5"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B0E5CBF"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7109121B" w14:textId="77777777" w:rsidR="00B63BA8" w:rsidRDefault="00B63BA8">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0408866E" w14:textId="77777777" w:rsidR="00B63BA8" w:rsidRDefault="00B63BA8">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5619DDBC" w14:textId="77777777" w:rsidR="00B63BA8" w:rsidRDefault="00B63BA8">
            <w:pPr>
              <w:spacing w:before="50" w:after="165" w:line="400" w:lineRule="exact"/>
              <w:jc w:val="left"/>
              <w:rPr>
                <w:rFonts w:ascii="宋体" w:hAnsi="宋体"/>
                <w:sz w:val="24"/>
              </w:rPr>
            </w:pPr>
          </w:p>
        </w:tc>
      </w:tr>
      <w:tr w:rsidR="00B63BA8" w14:paraId="2B792644" w14:textId="77777777">
        <w:tc>
          <w:tcPr>
            <w:tcW w:w="2628" w:type="dxa"/>
            <w:tcBorders>
              <w:top w:val="single" w:sz="4" w:space="0" w:color="auto"/>
              <w:left w:val="single" w:sz="4" w:space="0" w:color="auto"/>
              <w:bottom w:val="single" w:sz="4" w:space="0" w:color="auto"/>
              <w:right w:val="single" w:sz="4" w:space="0" w:color="auto"/>
            </w:tcBorders>
          </w:tcPr>
          <w:p w14:paraId="2848C160" w14:textId="77777777" w:rsidR="00B63BA8" w:rsidRDefault="00B63BA8">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0A2F4F9A" w14:textId="77777777" w:rsidR="00B63BA8" w:rsidRDefault="00B63BA8">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540D849C"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25A54152"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FC7A8CD" w14:textId="77777777" w:rsidR="00B63BA8" w:rsidRDefault="00B63BA8">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39A39B49" w14:textId="77777777" w:rsidR="00B63BA8" w:rsidRDefault="00B63BA8">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54891F0D" w14:textId="77777777" w:rsidR="00B63BA8" w:rsidRDefault="00B63BA8">
            <w:pPr>
              <w:spacing w:before="50" w:after="165" w:line="400" w:lineRule="exact"/>
              <w:jc w:val="left"/>
              <w:rPr>
                <w:rFonts w:ascii="宋体" w:hAnsi="宋体"/>
                <w:sz w:val="24"/>
              </w:rPr>
            </w:pPr>
          </w:p>
        </w:tc>
      </w:tr>
      <w:tr w:rsidR="00B63BA8" w14:paraId="19530ABB" w14:textId="77777777">
        <w:tc>
          <w:tcPr>
            <w:tcW w:w="2628" w:type="dxa"/>
            <w:tcBorders>
              <w:top w:val="single" w:sz="4" w:space="0" w:color="auto"/>
              <w:left w:val="single" w:sz="4" w:space="0" w:color="auto"/>
              <w:bottom w:val="single" w:sz="4" w:space="0" w:color="auto"/>
              <w:right w:val="single" w:sz="4" w:space="0" w:color="auto"/>
            </w:tcBorders>
          </w:tcPr>
          <w:p w14:paraId="61BDD1CC" w14:textId="77777777" w:rsidR="00B63BA8" w:rsidRDefault="00B63BA8">
            <w:pPr>
              <w:spacing w:before="50" w:after="165" w:line="400" w:lineRule="exact"/>
              <w:jc w:val="left"/>
              <w:rPr>
                <w:rFonts w:ascii="宋体" w:hAnsi="宋体"/>
                <w:sz w:val="24"/>
              </w:rPr>
            </w:pPr>
          </w:p>
        </w:tc>
        <w:tc>
          <w:tcPr>
            <w:tcW w:w="3420" w:type="dxa"/>
            <w:tcBorders>
              <w:top w:val="single" w:sz="4" w:space="0" w:color="auto"/>
              <w:left w:val="single" w:sz="4" w:space="0" w:color="auto"/>
              <w:bottom w:val="single" w:sz="4" w:space="0" w:color="auto"/>
              <w:right w:val="single" w:sz="4" w:space="0" w:color="auto"/>
            </w:tcBorders>
          </w:tcPr>
          <w:p w14:paraId="4A2669CF" w14:textId="77777777" w:rsidR="00B63BA8" w:rsidRDefault="00B63BA8">
            <w:pPr>
              <w:spacing w:before="50" w:after="165" w:line="400" w:lineRule="exact"/>
              <w:jc w:val="left"/>
              <w:rPr>
                <w:rFonts w:ascii="宋体" w:hAnsi="宋体"/>
                <w:sz w:val="24"/>
              </w:rPr>
            </w:pPr>
          </w:p>
        </w:tc>
        <w:tc>
          <w:tcPr>
            <w:tcW w:w="1715" w:type="dxa"/>
            <w:tcBorders>
              <w:top w:val="single" w:sz="4" w:space="0" w:color="auto"/>
              <w:left w:val="single" w:sz="4" w:space="0" w:color="auto"/>
              <w:bottom w:val="single" w:sz="4" w:space="0" w:color="auto"/>
              <w:right w:val="single" w:sz="4" w:space="0" w:color="auto"/>
            </w:tcBorders>
          </w:tcPr>
          <w:p w14:paraId="3EB5F6DA"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65CBDC10" w14:textId="77777777" w:rsidR="00B63BA8" w:rsidRDefault="00B63BA8">
            <w:pPr>
              <w:spacing w:before="50" w:after="165" w:line="400" w:lineRule="exact"/>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8C64DF8" w14:textId="77777777" w:rsidR="00B63BA8" w:rsidRDefault="00B63BA8">
            <w:pPr>
              <w:spacing w:before="50" w:after="165"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14:paraId="4AA9FC1C" w14:textId="77777777" w:rsidR="00B63BA8" w:rsidRDefault="00B63BA8">
            <w:pPr>
              <w:spacing w:before="50" w:after="165" w:line="400" w:lineRule="exact"/>
              <w:jc w:val="left"/>
              <w:rPr>
                <w:rFonts w:ascii="宋体" w:hAnsi="宋体"/>
                <w:sz w:val="24"/>
              </w:rPr>
            </w:pPr>
          </w:p>
        </w:tc>
        <w:tc>
          <w:tcPr>
            <w:tcW w:w="2268" w:type="dxa"/>
            <w:tcBorders>
              <w:top w:val="single" w:sz="4" w:space="0" w:color="auto"/>
              <w:left w:val="single" w:sz="4" w:space="0" w:color="auto"/>
              <w:bottom w:val="single" w:sz="4" w:space="0" w:color="auto"/>
              <w:right w:val="single" w:sz="4" w:space="0" w:color="auto"/>
            </w:tcBorders>
          </w:tcPr>
          <w:p w14:paraId="76398FEA" w14:textId="77777777" w:rsidR="00B63BA8" w:rsidRDefault="00B63BA8">
            <w:pPr>
              <w:spacing w:before="50" w:after="165" w:line="400" w:lineRule="exact"/>
              <w:jc w:val="left"/>
              <w:rPr>
                <w:rFonts w:ascii="宋体" w:hAnsi="宋体"/>
                <w:sz w:val="24"/>
              </w:rPr>
            </w:pPr>
          </w:p>
        </w:tc>
      </w:tr>
    </w:tbl>
    <w:p w14:paraId="21CF7231" w14:textId="77777777" w:rsidR="00B63BA8" w:rsidRDefault="00000000">
      <w:pPr>
        <w:pStyle w:val="a9"/>
        <w:spacing w:line="360" w:lineRule="auto"/>
        <w:ind w:left="72"/>
        <w:rPr>
          <w:rFonts w:ascii="Times New Roman" w:hAnsi="Times New Roman"/>
        </w:rPr>
      </w:pPr>
      <w:r>
        <w:rPr>
          <w:rFonts w:ascii="Times New Roman" w:hAnsi="Times New Roman" w:hint="eastAsia"/>
        </w:rPr>
        <w:t>注：投标人可按上述的格式自行编制，须随表提交相应的合同复印件和用户单位验收证明并注明所在投标人商务技术文件页码。</w:t>
      </w:r>
    </w:p>
    <w:p w14:paraId="2E5C7581" w14:textId="77777777" w:rsidR="00B63BA8" w:rsidRDefault="00B63BA8">
      <w:pPr>
        <w:spacing w:line="360" w:lineRule="auto"/>
        <w:ind w:firstLine="4935"/>
        <w:rPr>
          <w:rFonts w:hAnsi="宋体"/>
          <w:szCs w:val="21"/>
        </w:rPr>
      </w:pPr>
    </w:p>
    <w:p w14:paraId="2C149614" w14:textId="77777777" w:rsidR="00B63BA8" w:rsidRDefault="00B63BA8">
      <w:pPr>
        <w:spacing w:line="360" w:lineRule="auto"/>
        <w:ind w:firstLine="4935"/>
        <w:rPr>
          <w:rFonts w:hAnsi="宋体"/>
          <w:szCs w:val="21"/>
        </w:rPr>
      </w:pPr>
    </w:p>
    <w:p w14:paraId="2CCE4A4B" w14:textId="77777777" w:rsidR="00B63BA8" w:rsidRDefault="00000000">
      <w:pPr>
        <w:spacing w:line="360" w:lineRule="auto"/>
        <w:ind w:firstLine="1152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0104EE99" w14:textId="77777777" w:rsidR="00B63BA8" w:rsidRDefault="00000000">
      <w:pPr>
        <w:spacing w:line="360" w:lineRule="auto"/>
        <w:ind w:firstLine="1008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354224C5" w14:textId="77777777" w:rsidR="00B63BA8" w:rsidRDefault="00B63BA8">
      <w:pPr>
        <w:widowControl/>
        <w:spacing w:line="360" w:lineRule="auto"/>
        <w:jc w:val="left"/>
        <w:rPr>
          <w:rFonts w:ascii="仿宋_GB2312" w:eastAsia="仿宋_GB2312" w:hAnsi="仿宋" w:cs="仿宋_GB2312"/>
          <w:sz w:val="24"/>
          <w:lang w:val="zh-CN"/>
        </w:rPr>
        <w:sectPr w:rsidR="00B63BA8">
          <w:pgSz w:w="16838" w:h="11906" w:orient="landscape"/>
          <w:pgMar w:top="1134" w:right="1134" w:bottom="1134" w:left="1134" w:header="720" w:footer="720" w:gutter="0"/>
          <w:cols w:space="720"/>
        </w:sectPr>
      </w:pPr>
    </w:p>
    <w:p w14:paraId="45897475" w14:textId="77777777" w:rsidR="00B63BA8" w:rsidRDefault="00000000">
      <w:pPr>
        <w:pStyle w:val="a9"/>
        <w:jc w:val="center"/>
        <w:outlineLvl w:val="1"/>
        <w:rPr>
          <w:rFonts w:hAnsi="宋体"/>
          <w:b/>
          <w:bCs/>
          <w:sz w:val="28"/>
          <w:szCs w:val="28"/>
        </w:rPr>
      </w:pPr>
      <w:bookmarkStart w:id="76" w:name="_Toc19657"/>
      <w:bookmarkStart w:id="77" w:name="_Toc187761575"/>
      <w:r>
        <w:rPr>
          <w:rFonts w:hAnsi="宋体" w:hint="eastAsia"/>
          <w:b/>
          <w:bCs/>
          <w:sz w:val="28"/>
          <w:szCs w:val="28"/>
        </w:rPr>
        <w:lastRenderedPageBreak/>
        <w:t>第四节 技术文件格式</w:t>
      </w:r>
      <w:bookmarkEnd w:id="76"/>
      <w:bookmarkEnd w:id="77"/>
    </w:p>
    <w:p w14:paraId="45457825" w14:textId="77777777" w:rsidR="00B63BA8" w:rsidRDefault="00000000">
      <w:pPr>
        <w:spacing w:before="165" w:after="50"/>
        <w:rPr>
          <w:rFonts w:ascii="宋体" w:hAnsi="宋体"/>
          <w:bCs/>
          <w:sz w:val="32"/>
          <w:szCs w:val="20"/>
        </w:rPr>
      </w:pPr>
      <w:r>
        <w:rPr>
          <w:rFonts w:ascii="宋体" w:hAnsi="宋体" w:hint="eastAsia"/>
          <w:bCs/>
        </w:rPr>
        <w:t>电子投标文件</w:t>
      </w:r>
    </w:p>
    <w:p w14:paraId="151EF81D" w14:textId="77777777" w:rsidR="00B63BA8" w:rsidRDefault="00B63BA8">
      <w:pPr>
        <w:spacing w:before="165" w:after="50"/>
        <w:rPr>
          <w:rFonts w:ascii="宋体" w:hAnsi="宋体"/>
          <w:sz w:val="24"/>
          <w:szCs w:val="20"/>
        </w:rPr>
      </w:pPr>
    </w:p>
    <w:p w14:paraId="60212DC0" w14:textId="77777777" w:rsidR="00B63BA8" w:rsidRDefault="00B63BA8">
      <w:pPr>
        <w:spacing w:before="165" w:after="50"/>
        <w:jc w:val="center"/>
        <w:rPr>
          <w:rFonts w:ascii="宋体" w:hAnsi="宋体"/>
          <w:b/>
          <w:bCs/>
          <w:sz w:val="32"/>
          <w:szCs w:val="32"/>
        </w:rPr>
      </w:pPr>
    </w:p>
    <w:p w14:paraId="73E507F2" w14:textId="77777777" w:rsidR="00B63BA8" w:rsidRDefault="00B63BA8">
      <w:pPr>
        <w:spacing w:before="165" w:after="50"/>
        <w:jc w:val="center"/>
        <w:rPr>
          <w:rFonts w:ascii="宋体" w:hAnsi="宋体"/>
          <w:b/>
          <w:bCs/>
          <w:sz w:val="32"/>
          <w:szCs w:val="32"/>
        </w:rPr>
      </w:pPr>
    </w:p>
    <w:p w14:paraId="346ED004" w14:textId="77777777" w:rsidR="00B63BA8" w:rsidRDefault="00B63BA8">
      <w:pPr>
        <w:spacing w:before="165" w:after="50"/>
        <w:jc w:val="center"/>
        <w:rPr>
          <w:rFonts w:ascii="宋体" w:hAnsi="宋体"/>
          <w:b/>
          <w:bCs/>
          <w:sz w:val="32"/>
          <w:szCs w:val="32"/>
        </w:rPr>
      </w:pPr>
    </w:p>
    <w:p w14:paraId="1A2F0219" w14:textId="77777777" w:rsidR="00B63BA8" w:rsidRDefault="00000000">
      <w:pPr>
        <w:spacing w:before="165" w:after="50"/>
        <w:jc w:val="center"/>
        <w:rPr>
          <w:rFonts w:ascii="宋体" w:hAnsi="宋体"/>
          <w:b/>
          <w:bCs/>
          <w:sz w:val="32"/>
          <w:szCs w:val="32"/>
        </w:rPr>
      </w:pPr>
      <w:r>
        <w:rPr>
          <w:rFonts w:ascii="宋体" w:hAnsi="宋体" w:hint="eastAsia"/>
          <w:b/>
          <w:bCs/>
          <w:sz w:val="32"/>
          <w:szCs w:val="32"/>
        </w:rPr>
        <w:t>技术文件（封面）</w:t>
      </w:r>
    </w:p>
    <w:p w14:paraId="187027FD" w14:textId="77777777" w:rsidR="00B63BA8" w:rsidRDefault="00B63BA8">
      <w:pPr>
        <w:spacing w:before="165" w:after="50"/>
        <w:rPr>
          <w:rFonts w:ascii="宋体" w:hAnsi="宋体"/>
          <w:bCs/>
          <w:sz w:val="24"/>
          <w:szCs w:val="20"/>
        </w:rPr>
      </w:pPr>
    </w:p>
    <w:p w14:paraId="21BAE383" w14:textId="77777777" w:rsidR="00B63BA8" w:rsidRDefault="00000000">
      <w:pPr>
        <w:spacing w:before="165" w:after="50" w:line="400" w:lineRule="exact"/>
        <w:ind w:firstLine="360"/>
        <w:rPr>
          <w:rFonts w:ascii="宋体" w:hAnsi="宋体"/>
          <w:bCs/>
          <w:sz w:val="24"/>
          <w:szCs w:val="20"/>
        </w:rPr>
      </w:pPr>
      <w:r>
        <w:rPr>
          <w:rFonts w:ascii="宋体" w:hAnsi="宋体" w:hint="eastAsia"/>
          <w:bCs/>
          <w:sz w:val="24"/>
        </w:rPr>
        <w:t xml:space="preserve">项目名称： </w:t>
      </w:r>
      <w:bookmarkStart w:id="78" w:name="PO_3000001866_PM002_8"/>
      <w:r>
        <w:rPr>
          <w:rFonts w:ascii="宋体" w:hAnsi="宋体" w:hint="eastAsia"/>
          <w:bCs/>
          <w:sz w:val="24"/>
        </w:rPr>
        <w:t>[项目采购-项目名称]</w:t>
      </w:r>
      <w:bookmarkEnd w:id="78"/>
    </w:p>
    <w:p w14:paraId="19B6E0D3" w14:textId="77777777" w:rsidR="00B63BA8" w:rsidRDefault="00000000">
      <w:pPr>
        <w:spacing w:before="165" w:after="50" w:line="400" w:lineRule="exact"/>
        <w:ind w:firstLine="360"/>
        <w:rPr>
          <w:rFonts w:ascii="宋体" w:hAnsi="宋体"/>
          <w:bCs/>
          <w:sz w:val="24"/>
        </w:rPr>
      </w:pPr>
      <w:r>
        <w:rPr>
          <w:rFonts w:ascii="宋体" w:hAnsi="宋体" w:hint="eastAsia"/>
          <w:bCs/>
          <w:sz w:val="24"/>
        </w:rPr>
        <w:t xml:space="preserve">项目编号： </w:t>
      </w:r>
      <w:bookmarkStart w:id="79" w:name="PO_3000001866_PM001_6"/>
      <w:r>
        <w:rPr>
          <w:rFonts w:ascii="宋体" w:hAnsi="宋体" w:hint="eastAsia"/>
          <w:bCs/>
          <w:sz w:val="24"/>
        </w:rPr>
        <w:t>[项目采购-项目编号]</w:t>
      </w:r>
      <w:bookmarkEnd w:id="79"/>
    </w:p>
    <w:p w14:paraId="17DBB607" w14:textId="77777777" w:rsidR="00B63BA8" w:rsidRDefault="00000000">
      <w:pPr>
        <w:spacing w:before="165" w:after="50" w:line="400" w:lineRule="exact"/>
        <w:ind w:firstLine="360"/>
        <w:rPr>
          <w:rFonts w:ascii="宋体" w:hAnsi="宋体"/>
          <w:bCs/>
          <w:sz w:val="24"/>
        </w:rPr>
      </w:pPr>
      <w:r>
        <w:rPr>
          <w:rFonts w:ascii="宋体" w:hAnsi="宋体" w:hint="eastAsia"/>
          <w:bCs/>
          <w:sz w:val="24"/>
        </w:rPr>
        <w:t>所投分标：</w:t>
      </w:r>
    </w:p>
    <w:p w14:paraId="62E2E6EF" w14:textId="77777777" w:rsidR="00B63BA8" w:rsidRDefault="00000000">
      <w:pPr>
        <w:spacing w:before="165" w:after="50" w:line="400" w:lineRule="exact"/>
        <w:ind w:firstLine="360"/>
        <w:rPr>
          <w:rFonts w:ascii="宋体" w:hAnsi="宋体"/>
          <w:bCs/>
          <w:sz w:val="24"/>
        </w:rPr>
      </w:pPr>
      <w:r>
        <w:rPr>
          <w:rFonts w:ascii="宋体" w:hAnsi="宋体" w:hint="eastAsia"/>
          <w:bCs/>
          <w:sz w:val="24"/>
        </w:rPr>
        <w:t>投标人名称：</w:t>
      </w:r>
    </w:p>
    <w:p w14:paraId="35C24819" w14:textId="77777777" w:rsidR="00B63BA8" w:rsidRDefault="00000000">
      <w:pPr>
        <w:spacing w:before="165" w:after="50" w:line="400" w:lineRule="exact"/>
        <w:ind w:firstLine="360"/>
        <w:rPr>
          <w:rFonts w:ascii="宋体" w:hAnsi="宋体"/>
          <w:bCs/>
          <w:sz w:val="24"/>
        </w:rPr>
      </w:pPr>
      <w:r>
        <w:rPr>
          <w:rFonts w:ascii="宋体" w:hAnsi="宋体" w:hint="eastAsia"/>
          <w:bCs/>
          <w:sz w:val="24"/>
        </w:rPr>
        <w:t>投标人地址：</w:t>
      </w:r>
    </w:p>
    <w:p w14:paraId="7954C8C9" w14:textId="77777777" w:rsidR="00B63BA8" w:rsidRDefault="00000000">
      <w:pPr>
        <w:spacing w:before="165" w:after="50"/>
        <w:ind w:firstLine="645"/>
        <w:jc w:val="center"/>
        <w:rPr>
          <w:rFonts w:ascii="宋体" w:hAnsi="宋体"/>
          <w:sz w:val="24"/>
        </w:rPr>
      </w:pPr>
      <w:r>
        <w:rPr>
          <w:rFonts w:ascii="宋体" w:hAnsi="宋体" w:hint="eastAsia"/>
          <w:sz w:val="24"/>
        </w:rPr>
        <w:t xml:space="preserve">                        年    月    日</w:t>
      </w:r>
    </w:p>
    <w:p w14:paraId="44A7C1D4" w14:textId="77777777" w:rsidR="00B63BA8" w:rsidRDefault="00B63BA8">
      <w:pPr>
        <w:spacing w:before="165" w:after="50"/>
        <w:ind w:firstLine="645"/>
        <w:jc w:val="center"/>
        <w:rPr>
          <w:rFonts w:ascii="宋体" w:hAnsi="宋体"/>
          <w:sz w:val="24"/>
          <w:szCs w:val="20"/>
        </w:rPr>
      </w:pPr>
    </w:p>
    <w:p w14:paraId="72C3B0C3" w14:textId="77777777" w:rsidR="00B63BA8" w:rsidRDefault="00000000">
      <w:pPr>
        <w:jc w:val="center"/>
        <w:rPr>
          <w:rFonts w:ascii="仿宋_GB2312" w:eastAsia="仿宋_GB2312" w:hAnsi="仿宋" w:cs="仿宋_GB2312"/>
          <w:b/>
          <w:sz w:val="28"/>
          <w:szCs w:val="28"/>
        </w:rPr>
      </w:pPr>
      <w:r>
        <w:rPr>
          <w:rFonts w:ascii="宋体" w:hAnsi="宋体" w:hint="eastAsia"/>
          <w:b/>
          <w:bCs/>
          <w:sz w:val="24"/>
        </w:rPr>
        <w:br w:type="page" w:clear="all"/>
      </w:r>
      <w:r>
        <w:rPr>
          <w:rFonts w:ascii="仿宋_GB2312" w:eastAsia="仿宋_GB2312" w:hAnsi="仿宋" w:cs="仿宋_GB2312" w:hint="eastAsia"/>
          <w:b/>
          <w:sz w:val="28"/>
          <w:szCs w:val="28"/>
        </w:rPr>
        <w:lastRenderedPageBreak/>
        <w:t>技术文件目录</w:t>
      </w:r>
    </w:p>
    <w:p w14:paraId="5861255F" w14:textId="77777777" w:rsidR="00B63BA8" w:rsidRDefault="00000000">
      <w:pPr>
        <w:pStyle w:val="50"/>
        <w:spacing w:line="360" w:lineRule="auto"/>
        <w:rPr>
          <w:rFonts w:cs="仿宋_GB2312"/>
        </w:rPr>
      </w:pPr>
      <w:r>
        <w:rPr>
          <w:rFonts w:cs="仿宋_GB2312" w:hint="eastAsia"/>
        </w:rPr>
        <w:t>一、投标服务技术需求偏离表…………………………………………………（页码）</w:t>
      </w:r>
    </w:p>
    <w:p w14:paraId="21E38328" w14:textId="77777777" w:rsidR="00B63BA8" w:rsidRDefault="00000000">
      <w:pPr>
        <w:pStyle w:val="50"/>
        <w:spacing w:line="360" w:lineRule="auto"/>
        <w:rPr>
          <w:rFonts w:cs="仿宋_GB2312"/>
        </w:rPr>
      </w:pPr>
      <w:r>
        <w:rPr>
          <w:rFonts w:cs="仿宋_GB2312" w:hint="eastAsia"/>
        </w:rPr>
        <w:t>二、产品配置清单………………………………………………………………（页码）</w:t>
      </w:r>
    </w:p>
    <w:p w14:paraId="302B609C" w14:textId="77777777" w:rsidR="00B63BA8" w:rsidRDefault="00000000">
      <w:pPr>
        <w:pStyle w:val="50"/>
        <w:spacing w:line="360" w:lineRule="auto"/>
        <w:rPr>
          <w:rFonts w:cs="仿宋_GB2312"/>
        </w:rPr>
      </w:pPr>
      <w:r>
        <w:rPr>
          <w:rFonts w:cs="仿宋_GB2312" w:hint="eastAsia"/>
        </w:rPr>
        <w:t>三、</w:t>
      </w:r>
      <w:r>
        <w:rPr>
          <w:rFonts w:hint="eastAsia"/>
        </w:rPr>
        <w:t>服务方案</w:t>
      </w:r>
      <w:r>
        <w:rPr>
          <w:rFonts w:cs="仿宋_GB2312" w:hint="eastAsia"/>
        </w:rPr>
        <w:t>……………………………………………………………………（页码）</w:t>
      </w:r>
    </w:p>
    <w:p w14:paraId="0B261AAA" w14:textId="77777777" w:rsidR="00B63BA8" w:rsidRDefault="00000000">
      <w:pPr>
        <w:pStyle w:val="50"/>
        <w:spacing w:line="360" w:lineRule="auto"/>
        <w:rPr>
          <w:rFonts w:cs="仿宋_GB2312"/>
        </w:rPr>
      </w:pPr>
      <w:r>
        <w:rPr>
          <w:rFonts w:cs="仿宋_GB2312" w:hint="eastAsia"/>
        </w:rPr>
        <w:t>四、重点难点分析、质量控制方案（如有）…………………………………（页码）</w:t>
      </w:r>
    </w:p>
    <w:p w14:paraId="4FD9A501" w14:textId="77777777" w:rsidR="00B63BA8" w:rsidRDefault="00000000">
      <w:pPr>
        <w:pStyle w:val="50"/>
        <w:spacing w:line="360" w:lineRule="auto"/>
        <w:rPr>
          <w:rFonts w:cs="仿宋_GB2312"/>
        </w:rPr>
      </w:pPr>
      <w:r>
        <w:rPr>
          <w:rFonts w:cs="仿宋_GB2312" w:hint="eastAsia"/>
        </w:rPr>
        <w:t>五、</w:t>
      </w:r>
      <w:r>
        <w:rPr>
          <w:rFonts w:cs="仿宋_GB2312" w:hint="eastAsia"/>
          <w:lang w:val="zh-CN"/>
        </w:rPr>
        <w:t>项目实施人员一览表………………………………</w:t>
      </w:r>
      <w:r>
        <w:rPr>
          <w:rFonts w:cs="仿宋_GB2312" w:hint="eastAsia"/>
        </w:rPr>
        <w:t>………………………（页码）</w:t>
      </w:r>
    </w:p>
    <w:p w14:paraId="6B9BE882" w14:textId="77777777" w:rsidR="00B63BA8" w:rsidRDefault="00000000">
      <w:pPr>
        <w:pStyle w:val="50"/>
        <w:spacing w:line="360" w:lineRule="auto"/>
        <w:rPr>
          <w:rFonts w:cs="仿宋_GB2312"/>
        </w:rPr>
      </w:pPr>
      <w:r>
        <w:rPr>
          <w:rFonts w:cs="仿宋_GB2312" w:hint="eastAsia"/>
        </w:rPr>
        <w:t>六、投标人对项目的合理化建议和改进措施（如有）</w:t>
      </w:r>
      <w:r>
        <w:rPr>
          <w:rFonts w:cs="仿宋_GB2312" w:hint="eastAsia"/>
          <w:lang w:val="zh-CN"/>
        </w:rPr>
        <w:t>……………</w:t>
      </w:r>
      <w:r>
        <w:rPr>
          <w:rFonts w:cs="仿宋_GB2312" w:hint="eastAsia"/>
        </w:rPr>
        <w:t>…………（页码）</w:t>
      </w:r>
    </w:p>
    <w:p w14:paraId="5733B890" w14:textId="77777777" w:rsidR="00B63BA8" w:rsidRDefault="00000000">
      <w:pPr>
        <w:pStyle w:val="50"/>
        <w:spacing w:line="360" w:lineRule="auto"/>
        <w:rPr>
          <w:rFonts w:cs="仿宋_GB2312"/>
        </w:rPr>
      </w:pPr>
      <w:r>
        <w:rPr>
          <w:rFonts w:cs="仿宋_GB2312" w:hint="eastAsia"/>
        </w:rPr>
        <w:t>七、优惠条件及特殊承诺（如有）</w:t>
      </w:r>
      <w:r>
        <w:rPr>
          <w:rFonts w:cs="仿宋_GB2312" w:hint="eastAsia"/>
          <w:lang w:val="zh-CN"/>
        </w:rPr>
        <w:t>……………………………………………</w:t>
      </w:r>
      <w:r>
        <w:rPr>
          <w:rFonts w:cs="仿宋_GB2312" w:hint="eastAsia"/>
        </w:rPr>
        <w:t>（页码）</w:t>
      </w:r>
    </w:p>
    <w:p w14:paraId="763C5788" w14:textId="77777777" w:rsidR="00B63BA8" w:rsidRDefault="00000000">
      <w:pPr>
        <w:pStyle w:val="50"/>
        <w:spacing w:line="360" w:lineRule="auto"/>
        <w:rPr>
          <w:rFonts w:cs="仿宋_GB2312"/>
        </w:rPr>
      </w:pPr>
      <w:r>
        <w:rPr>
          <w:rFonts w:cs="仿宋_GB2312" w:hint="eastAsia"/>
        </w:rPr>
        <w:t>八、备品备件及供选择的配套零部件清单（如有）</w:t>
      </w:r>
      <w:r>
        <w:rPr>
          <w:rFonts w:cs="仿宋_GB2312" w:hint="eastAsia"/>
          <w:lang w:val="zh-CN"/>
        </w:rPr>
        <w:t>………………………</w:t>
      </w:r>
      <w:r>
        <w:rPr>
          <w:rFonts w:cs="仿宋_GB2312" w:hint="eastAsia"/>
        </w:rPr>
        <w:t>…（页码）</w:t>
      </w:r>
    </w:p>
    <w:p w14:paraId="03F6F9D7" w14:textId="77777777" w:rsidR="00B63BA8" w:rsidRDefault="00000000">
      <w:pPr>
        <w:pStyle w:val="50"/>
        <w:spacing w:line="360" w:lineRule="auto"/>
        <w:rPr>
          <w:rFonts w:cs="仿宋_GB2312"/>
        </w:rPr>
      </w:pPr>
      <w:r>
        <w:rPr>
          <w:rFonts w:cs="仿宋_GB2312" w:hint="eastAsia"/>
        </w:rPr>
        <w:t>九、培训计划（如有）</w:t>
      </w:r>
      <w:r>
        <w:rPr>
          <w:rFonts w:cs="仿宋_GB2312" w:hint="eastAsia"/>
          <w:lang w:val="zh-CN"/>
        </w:rPr>
        <w:t>……………………………………………………</w:t>
      </w:r>
      <w:r>
        <w:rPr>
          <w:rFonts w:cs="仿宋_GB2312" w:hint="eastAsia"/>
        </w:rPr>
        <w:t>……（页码）</w:t>
      </w:r>
    </w:p>
    <w:p w14:paraId="34DB6348" w14:textId="77777777" w:rsidR="00B63BA8" w:rsidRDefault="00000000">
      <w:pPr>
        <w:pStyle w:val="50"/>
        <w:spacing w:line="360" w:lineRule="auto"/>
        <w:rPr>
          <w:rFonts w:cs="仿宋_GB2312"/>
        </w:rPr>
      </w:pPr>
      <w:r>
        <w:rPr>
          <w:rFonts w:cs="仿宋_GB2312" w:hint="eastAsia"/>
        </w:rPr>
        <w:t>十、认为需要的其他技术文件或说明（如有）</w:t>
      </w:r>
      <w:r>
        <w:rPr>
          <w:rFonts w:cs="仿宋_GB2312" w:hint="eastAsia"/>
          <w:lang w:val="zh-CN"/>
        </w:rPr>
        <w:t>………………………………</w:t>
      </w:r>
      <w:r>
        <w:rPr>
          <w:rFonts w:cs="仿宋_GB2312" w:hint="eastAsia"/>
        </w:rPr>
        <w:t>（页码）</w:t>
      </w:r>
    </w:p>
    <w:p w14:paraId="5F7C8125" w14:textId="77777777" w:rsidR="00B63BA8"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14:paraId="467346ED" w14:textId="77777777" w:rsidR="00B63BA8" w:rsidRDefault="00B63BA8">
      <w:pPr>
        <w:spacing w:before="165" w:after="50"/>
        <w:ind w:left="143" w:firstLine="472"/>
        <w:jc w:val="left"/>
        <w:rPr>
          <w:rFonts w:ascii="宋体" w:hAnsi="宋体"/>
          <w:b/>
          <w:sz w:val="24"/>
        </w:rPr>
      </w:pPr>
    </w:p>
    <w:p w14:paraId="4F74CDCF" w14:textId="77777777" w:rsidR="00B63BA8" w:rsidRDefault="00000000">
      <w:pPr>
        <w:spacing w:before="165" w:after="50"/>
        <w:ind w:left="143" w:firstLine="472"/>
        <w:jc w:val="left"/>
        <w:rPr>
          <w:rFonts w:ascii="宋体" w:hAnsi="宋体"/>
          <w:b/>
          <w:sz w:val="24"/>
        </w:rPr>
      </w:pPr>
      <w:r>
        <w:rPr>
          <w:rFonts w:ascii="宋体" w:hAnsi="宋体" w:hint="eastAsia"/>
          <w:b/>
          <w:sz w:val="24"/>
        </w:rPr>
        <w:br w:type="page" w:clear="all"/>
      </w:r>
    </w:p>
    <w:p w14:paraId="4F0864A0" w14:textId="77777777" w:rsidR="00B63BA8" w:rsidRDefault="00000000">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一、投标服务技术需求偏离表</w:t>
      </w:r>
    </w:p>
    <w:p w14:paraId="10093395" w14:textId="77777777" w:rsidR="00B63BA8" w:rsidRDefault="00B63BA8">
      <w:pPr>
        <w:pStyle w:val="a9"/>
        <w:spacing w:line="440" w:lineRule="exact"/>
        <w:ind w:firstLine="420"/>
      </w:pPr>
    </w:p>
    <w:p w14:paraId="4C0C8C5B" w14:textId="77777777" w:rsidR="00B63BA8" w:rsidRDefault="00000000">
      <w:pPr>
        <w:pStyle w:val="a9"/>
        <w:spacing w:line="600" w:lineRule="exact"/>
        <w:ind w:firstLine="480"/>
        <w:rPr>
          <w:rFonts w:hAnsi="宋体"/>
          <w:sz w:val="24"/>
          <w:szCs w:val="24"/>
        </w:rPr>
      </w:pPr>
      <w:r>
        <w:rPr>
          <w:rFonts w:hAnsi="宋体" w:hint="eastAsia"/>
          <w:sz w:val="24"/>
          <w:szCs w:val="24"/>
        </w:rPr>
        <w:t>请根据所投服务的实际技术参数，</w:t>
      </w:r>
      <w:r>
        <w:rPr>
          <w:rFonts w:hAnsi="宋体" w:hint="eastAsia"/>
          <w:b/>
          <w:sz w:val="28"/>
          <w:szCs w:val="28"/>
        </w:rPr>
        <w:t>逐条对应</w:t>
      </w:r>
      <w:r>
        <w:rPr>
          <w:rFonts w:hAnsi="宋体" w:hint="eastAsia"/>
          <w:sz w:val="24"/>
          <w:szCs w:val="24"/>
        </w:rPr>
        <w:t>本项目招标文件第二章“服务需求一览表”中的</w:t>
      </w:r>
      <w:r>
        <w:rPr>
          <w:rFonts w:hAnsi="宋体" w:hint="eastAsia"/>
          <w:b/>
          <w:sz w:val="28"/>
          <w:szCs w:val="28"/>
        </w:rPr>
        <w:t>服务名称及服务参数</w:t>
      </w:r>
      <w:r>
        <w:rPr>
          <w:rFonts w:hAnsi="宋体" w:hint="eastAsia"/>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B63BA8" w14:paraId="4A13F74F"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187165DD" w14:textId="77777777" w:rsidR="00B63BA8" w:rsidRDefault="00000000">
            <w:pPr>
              <w:rPr>
                <w:rFonts w:ascii="宋体" w:hAnsi="宋体"/>
                <w:szCs w:val="21"/>
              </w:rPr>
            </w:pPr>
            <w:r>
              <w:rPr>
                <w:rFonts w:ascii="宋体" w:hAnsi="宋体" w:hint="eastAsia"/>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515D8ADA" w14:textId="77777777" w:rsidR="00B63BA8" w:rsidRDefault="00000000">
            <w:pPr>
              <w:jc w:val="center"/>
              <w:rPr>
                <w:rFonts w:ascii="宋体" w:hAnsi="宋体"/>
                <w:szCs w:val="21"/>
              </w:rPr>
            </w:pPr>
            <w:r>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0CA4B68C" w14:textId="77777777" w:rsidR="00B63BA8" w:rsidRDefault="00000000">
            <w:pPr>
              <w:jc w:val="center"/>
              <w:rPr>
                <w:rFonts w:ascii="宋体" w:hAnsi="宋体"/>
                <w:szCs w:val="21"/>
              </w:rPr>
            </w:pPr>
            <w:r>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25FBDB2C" w14:textId="77777777" w:rsidR="00B63BA8" w:rsidRDefault="00000000">
            <w:pPr>
              <w:rPr>
                <w:rFonts w:ascii="宋体" w:hAnsi="宋体"/>
                <w:szCs w:val="21"/>
              </w:rPr>
            </w:pPr>
            <w:r>
              <w:rPr>
                <w:rFonts w:ascii="宋体" w:hAnsi="宋体" w:hint="eastAsia"/>
                <w:szCs w:val="21"/>
              </w:rPr>
              <w:t>偏离说明</w:t>
            </w:r>
          </w:p>
        </w:tc>
      </w:tr>
      <w:tr w:rsidR="00B63BA8" w14:paraId="1ED04138" w14:textId="77777777">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14:paraId="7B0360BF" w14:textId="77777777" w:rsidR="00B63BA8" w:rsidRDefault="00B63BA8">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BA3716D" w14:textId="77777777" w:rsidR="00B63BA8" w:rsidRDefault="00000000">
            <w:pPr>
              <w:jc w:val="center"/>
              <w:rPr>
                <w:rFonts w:ascii="宋体" w:hAnsi="宋体"/>
                <w:szCs w:val="21"/>
              </w:rPr>
            </w:pPr>
            <w:r>
              <w:rPr>
                <w:rFonts w:ascii="宋体"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14:paraId="58434E1E" w14:textId="77777777" w:rsidR="00B63BA8" w:rsidRDefault="00000000">
            <w:pPr>
              <w:jc w:val="center"/>
              <w:rPr>
                <w:rFonts w:ascii="宋体" w:hAnsi="宋体"/>
                <w:szCs w:val="21"/>
              </w:rPr>
            </w:pPr>
            <w:r>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14:paraId="2918C7D7" w14:textId="77777777" w:rsidR="00B63BA8" w:rsidRDefault="00000000">
            <w:pPr>
              <w:jc w:val="center"/>
              <w:rPr>
                <w:rFonts w:ascii="宋体" w:hAnsi="宋体"/>
                <w:szCs w:val="21"/>
              </w:rPr>
            </w:pPr>
            <w:r>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36B74F02" w14:textId="77777777" w:rsidR="00B63BA8" w:rsidRDefault="00000000">
            <w:pPr>
              <w:jc w:val="center"/>
              <w:rPr>
                <w:rFonts w:ascii="宋体" w:hAnsi="宋体"/>
                <w:szCs w:val="21"/>
              </w:rPr>
            </w:pPr>
            <w:r>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315ED9A4" w14:textId="77777777" w:rsidR="00B63BA8" w:rsidRDefault="00B63BA8">
            <w:pPr>
              <w:widowControl/>
              <w:jc w:val="left"/>
              <w:rPr>
                <w:rFonts w:ascii="宋体" w:hAnsi="宋体"/>
                <w:szCs w:val="21"/>
              </w:rPr>
            </w:pPr>
          </w:p>
        </w:tc>
      </w:tr>
      <w:tr w:rsidR="00B63BA8" w14:paraId="03D8C424"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662D69D" w14:textId="77777777" w:rsidR="00B63BA8" w:rsidRDefault="00000000">
            <w:pPr>
              <w:rPr>
                <w:rFonts w:ascii="宋体" w:hAnsi="宋体"/>
                <w:szCs w:val="21"/>
              </w:rPr>
            </w:pPr>
            <w:r>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08D013A3" w14:textId="77777777" w:rsidR="00B63BA8" w:rsidRDefault="00000000">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318E1C72" w14:textId="77777777" w:rsidR="00B63BA8" w:rsidRDefault="00000000">
            <w:pPr>
              <w:rPr>
                <w:rFonts w:ascii="宋体" w:hAnsi="宋体"/>
                <w:szCs w:val="21"/>
              </w:rPr>
            </w:pPr>
            <w:r>
              <w:rPr>
                <w:rFonts w:ascii="宋体" w:hAnsi="宋体" w:hint="eastAsia"/>
                <w:szCs w:val="21"/>
              </w:rPr>
              <w:t>1  ……</w:t>
            </w:r>
          </w:p>
          <w:p w14:paraId="33E61F27" w14:textId="77777777" w:rsidR="00B63BA8" w:rsidRDefault="00000000">
            <w:pPr>
              <w:rPr>
                <w:rFonts w:ascii="宋体" w:hAnsi="宋体"/>
                <w:szCs w:val="21"/>
              </w:rPr>
            </w:pPr>
            <w:r>
              <w:rPr>
                <w:rFonts w:ascii="宋体" w:hAnsi="宋体" w:hint="eastAsia"/>
                <w:szCs w:val="21"/>
              </w:rPr>
              <w:t>2  ……</w:t>
            </w:r>
          </w:p>
          <w:p w14:paraId="1E45D790" w14:textId="77777777" w:rsidR="00B63BA8" w:rsidRDefault="00000000">
            <w:pPr>
              <w:rPr>
                <w:rFonts w:ascii="宋体" w:hAnsi="宋体"/>
                <w:szCs w:val="21"/>
              </w:rPr>
            </w:pPr>
            <w:r>
              <w:rPr>
                <w:rFonts w:ascii="宋体" w:hAnsi="宋体" w:hint="eastAsia"/>
                <w:szCs w:val="21"/>
              </w:rPr>
              <w:t>3  ……</w:t>
            </w:r>
          </w:p>
          <w:p w14:paraId="786B7238" w14:textId="77777777" w:rsidR="00B63BA8" w:rsidRDefault="00000000">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4D09D66A" w14:textId="77777777" w:rsidR="00B63BA8" w:rsidRDefault="00000000">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0D7374F5" w14:textId="77777777" w:rsidR="00B63BA8" w:rsidRDefault="00000000">
            <w:pPr>
              <w:rPr>
                <w:rFonts w:ascii="宋体" w:hAnsi="宋体"/>
                <w:szCs w:val="21"/>
              </w:rPr>
            </w:pPr>
            <w:r>
              <w:rPr>
                <w:rFonts w:ascii="宋体" w:hAnsi="宋体" w:hint="eastAsia"/>
                <w:szCs w:val="21"/>
              </w:rPr>
              <w:t>1  ……</w:t>
            </w:r>
          </w:p>
          <w:p w14:paraId="215A8351" w14:textId="77777777" w:rsidR="00B63BA8" w:rsidRDefault="00000000">
            <w:pPr>
              <w:rPr>
                <w:rFonts w:ascii="宋体" w:hAnsi="宋体"/>
                <w:szCs w:val="21"/>
              </w:rPr>
            </w:pPr>
            <w:r>
              <w:rPr>
                <w:rFonts w:ascii="宋体" w:hAnsi="宋体" w:hint="eastAsia"/>
                <w:szCs w:val="21"/>
              </w:rPr>
              <w:t>2  ……</w:t>
            </w:r>
          </w:p>
          <w:p w14:paraId="286C89A0" w14:textId="77777777" w:rsidR="00B63BA8" w:rsidRDefault="00000000">
            <w:pPr>
              <w:rPr>
                <w:rFonts w:ascii="宋体" w:hAnsi="宋体"/>
                <w:szCs w:val="21"/>
              </w:rPr>
            </w:pPr>
            <w:r>
              <w:rPr>
                <w:rFonts w:ascii="宋体" w:hAnsi="宋体" w:hint="eastAsia"/>
                <w:szCs w:val="21"/>
              </w:rPr>
              <w:t>3  ……</w:t>
            </w:r>
          </w:p>
          <w:p w14:paraId="66E898BD" w14:textId="77777777" w:rsidR="00B63BA8" w:rsidRDefault="00000000">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04386DCB" w14:textId="77777777" w:rsidR="00B63BA8" w:rsidRDefault="00000000">
            <w:pPr>
              <w:rPr>
                <w:rFonts w:ascii="宋体" w:hAnsi="宋体"/>
                <w:szCs w:val="21"/>
              </w:rPr>
            </w:pPr>
            <w:r>
              <w:rPr>
                <w:rFonts w:ascii="宋体" w:hAnsi="宋体" w:hint="eastAsia"/>
                <w:szCs w:val="21"/>
              </w:rPr>
              <w:t>正偏离（负偏离或无偏离）</w:t>
            </w:r>
          </w:p>
        </w:tc>
      </w:tr>
      <w:tr w:rsidR="00B63BA8" w14:paraId="26CD93C5"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DE93FD1" w14:textId="77777777" w:rsidR="00B63BA8" w:rsidRDefault="00000000">
            <w:pPr>
              <w:rPr>
                <w:rFonts w:ascii="宋体" w:hAnsi="宋体"/>
                <w:szCs w:val="21"/>
              </w:rPr>
            </w:pPr>
            <w:r>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68420B3E" w14:textId="77777777" w:rsidR="00B63BA8" w:rsidRDefault="00000000">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48B62CF4" w14:textId="77777777" w:rsidR="00B63BA8" w:rsidRDefault="00000000">
            <w:pPr>
              <w:rPr>
                <w:rFonts w:ascii="宋体" w:hAnsi="宋体"/>
                <w:szCs w:val="21"/>
              </w:rPr>
            </w:pPr>
            <w:r>
              <w:rPr>
                <w:rFonts w:ascii="宋体" w:hAnsi="宋体" w:hint="eastAsia"/>
                <w:szCs w:val="21"/>
              </w:rPr>
              <w:t>1  ……</w:t>
            </w:r>
          </w:p>
          <w:p w14:paraId="0FE767E8" w14:textId="77777777" w:rsidR="00B63BA8" w:rsidRDefault="00000000">
            <w:pPr>
              <w:rPr>
                <w:rFonts w:ascii="宋体" w:hAnsi="宋体"/>
                <w:szCs w:val="21"/>
              </w:rPr>
            </w:pPr>
            <w:r>
              <w:rPr>
                <w:rFonts w:ascii="宋体" w:hAnsi="宋体" w:hint="eastAsia"/>
                <w:szCs w:val="21"/>
              </w:rPr>
              <w:t>2  ……</w:t>
            </w:r>
          </w:p>
          <w:p w14:paraId="3B89EBE6" w14:textId="77777777" w:rsidR="00B63BA8" w:rsidRDefault="00000000">
            <w:pPr>
              <w:rPr>
                <w:rFonts w:ascii="宋体" w:hAnsi="宋体"/>
                <w:szCs w:val="21"/>
              </w:rPr>
            </w:pPr>
            <w:r>
              <w:rPr>
                <w:rFonts w:ascii="宋体" w:hAnsi="宋体" w:hint="eastAsia"/>
                <w:szCs w:val="21"/>
              </w:rPr>
              <w:t>3  ……</w:t>
            </w:r>
          </w:p>
          <w:p w14:paraId="352BAE5F" w14:textId="77777777" w:rsidR="00B63BA8" w:rsidRDefault="00000000">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67CD47DA" w14:textId="77777777" w:rsidR="00B63BA8" w:rsidRDefault="00000000">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494A7220" w14:textId="77777777" w:rsidR="00B63BA8" w:rsidRDefault="00000000">
            <w:pPr>
              <w:rPr>
                <w:rFonts w:ascii="宋体" w:hAnsi="宋体"/>
                <w:szCs w:val="21"/>
              </w:rPr>
            </w:pPr>
            <w:r>
              <w:rPr>
                <w:rFonts w:ascii="宋体" w:hAnsi="宋体" w:hint="eastAsia"/>
                <w:szCs w:val="21"/>
              </w:rPr>
              <w:t>1  ……</w:t>
            </w:r>
          </w:p>
          <w:p w14:paraId="48092019" w14:textId="77777777" w:rsidR="00B63BA8" w:rsidRDefault="00000000">
            <w:pPr>
              <w:rPr>
                <w:rFonts w:ascii="宋体" w:hAnsi="宋体"/>
                <w:szCs w:val="21"/>
              </w:rPr>
            </w:pPr>
            <w:r>
              <w:rPr>
                <w:rFonts w:ascii="宋体" w:hAnsi="宋体" w:hint="eastAsia"/>
                <w:szCs w:val="21"/>
              </w:rPr>
              <w:t>2  ……</w:t>
            </w:r>
          </w:p>
          <w:p w14:paraId="21213D32" w14:textId="77777777" w:rsidR="00B63BA8" w:rsidRDefault="00000000">
            <w:pPr>
              <w:rPr>
                <w:rFonts w:ascii="宋体" w:hAnsi="宋体"/>
                <w:szCs w:val="21"/>
              </w:rPr>
            </w:pPr>
            <w:r>
              <w:rPr>
                <w:rFonts w:ascii="宋体" w:hAnsi="宋体" w:hint="eastAsia"/>
                <w:szCs w:val="21"/>
              </w:rPr>
              <w:t>3  ……</w:t>
            </w:r>
          </w:p>
          <w:p w14:paraId="1335600A" w14:textId="77777777" w:rsidR="00B63BA8" w:rsidRDefault="00000000">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01B20DF1" w14:textId="77777777" w:rsidR="00B63BA8" w:rsidRDefault="00000000">
            <w:pPr>
              <w:rPr>
                <w:rFonts w:ascii="宋体" w:hAnsi="宋体"/>
                <w:szCs w:val="21"/>
              </w:rPr>
            </w:pPr>
            <w:r>
              <w:rPr>
                <w:rFonts w:ascii="宋体" w:hAnsi="宋体" w:hint="eastAsia"/>
                <w:szCs w:val="21"/>
              </w:rPr>
              <w:t>正偏离（负偏离或无偏离）</w:t>
            </w:r>
          </w:p>
        </w:tc>
      </w:tr>
      <w:tr w:rsidR="00B63BA8" w14:paraId="097CB544"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7AAAF68" w14:textId="77777777" w:rsidR="00B63BA8" w:rsidRDefault="00000000">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2A17F429" w14:textId="77777777" w:rsidR="00B63BA8" w:rsidRDefault="00B63BA8">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73FE9864" w14:textId="77777777" w:rsidR="00B63BA8" w:rsidRDefault="00B63BA8">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092929D2" w14:textId="77777777" w:rsidR="00B63BA8" w:rsidRDefault="00B63BA8">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0B360993" w14:textId="77777777" w:rsidR="00B63BA8" w:rsidRDefault="00B63BA8">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331A0D4B" w14:textId="77777777" w:rsidR="00B63BA8" w:rsidRDefault="00B63BA8">
            <w:pPr>
              <w:rPr>
                <w:rFonts w:ascii="宋体" w:hAnsi="宋体"/>
                <w:szCs w:val="21"/>
              </w:rPr>
            </w:pPr>
          </w:p>
        </w:tc>
      </w:tr>
      <w:tr w:rsidR="00B63BA8" w14:paraId="6666174A"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10429BF7" w14:textId="77777777" w:rsidR="00B63BA8" w:rsidRDefault="00000000">
            <w:pPr>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14:paraId="75985370" w14:textId="77777777" w:rsidR="00B63BA8" w:rsidRDefault="00000000">
      <w:pPr>
        <w:pStyle w:val="a9"/>
        <w:spacing w:line="360" w:lineRule="auto"/>
        <w:rPr>
          <w:rFonts w:hAnsi="宋体"/>
          <w:szCs w:val="21"/>
        </w:rPr>
      </w:pPr>
      <w:r>
        <w:rPr>
          <w:rFonts w:hAnsi="宋体" w:hint="eastAsia"/>
          <w:szCs w:val="21"/>
        </w:rPr>
        <w:t>注：</w:t>
      </w:r>
    </w:p>
    <w:p w14:paraId="6FC5DC8E" w14:textId="77777777" w:rsidR="00B63BA8" w:rsidRDefault="00000000">
      <w:pPr>
        <w:pStyle w:val="a9"/>
        <w:spacing w:line="360" w:lineRule="auto"/>
        <w:rPr>
          <w:rFonts w:hAnsi="宋体"/>
          <w:szCs w:val="21"/>
        </w:rPr>
      </w:pPr>
      <w:r>
        <w:rPr>
          <w:rFonts w:hAnsi="宋体" w:cs="宋体" w:hint="eastAsia"/>
          <w:szCs w:val="21"/>
        </w:rPr>
        <w:t>1.</w:t>
      </w:r>
      <w:r>
        <w:rPr>
          <w:rFonts w:hAnsi="宋体" w:hint="eastAsia"/>
          <w:szCs w:val="21"/>
        </w:rPr>
        <w:t>表格内容均需按要求填写并盖章，不得留空，</w:t>
      </w:r>
      <w:r>
        <w:rPr>
          <w:rFonts w:hAnsi="宋体" w:hint="eastAsia"/>
          <w:bCs/>
          <w:szCs w:val="21"/>
        </w:rPr>
        <w:t>否则按投标无效处理</w:t>
      </w:r>
      <w:r>
        <w:rPr>
          <w:rFonts w:hAnsi="宋体" w:hint="eastAsia"/>
          <w:szCs w:val="21"/>
        </w:rPr>
        <w:t>。</w:t>
      </w:r>
    </w:p>
    <w:p w14:paraId="14AB30F2" w14:textId="77777777" w:rsidR="00B63BA8" w:rsidRDefault="00000000">
      <w:pPr>
        <w:pStyle w:val="a9"/>
        <w:spacing w:line="360" w:lineRule="auto"/>
        <w:rPr>
          <w:rFonts w:hAnsi="宋体"/>
          <w:szCs w:val="21"/>
        </w:rPr>
      </w:pPr>
      <w:r>
        <w:rPr>
          <w:rFonts w:hAnsi="宋体" w:hint="eastAsia"/>
          <w:bCs/>
          <w:szCs w:val="21"/>
        </w:rPr>
        <w:t>2.当投标文件的服务内容低于招标文件要求时，投标人应当如实写明“负偏离”，否则视为虚假应标。</w:t>
      </w:r>
    </w:p>
    <w:p w14:paraId="0681630C" w14:textId="77777777" w:rsidR="00B63BA8" w:rsidRDefault="00000000">
      <w:pPr>
        <w:pStyle w:val="a9"/>
        <w:spacing w:line="360" w:lineRule="auto"/>
      </w:pPr>
      <w:r>
        <w:rPr>
          <w:rFonts w:hint="eastAsia"/>
        </w:rPr>
        <w:t>3.</w:t>
      </w:r>
      <w:r>
        <w:rPr>
          <w:rFonts w:hAnsi="宋体" w:cs="宋体" w:hint="eastAsia"/>
          <w:szCs w:val="21"/>
        </w:rPr>
        <w:t>采购需求中带“▲”及“★”的条款，也要分别在本表“</w:t>
      </w:r>
      <w:r>
        <w:rPr>
          <w:rFonts w:hAnsi="宋体" w:hint="eastAsia"/>
          <w:szCs w:val="21"/>
        </w:rPr>
        <w:t>服务参数</w:t>
      </w:r>
      <w:r>
        <w:rPr>
          <w:rFonts w:hAnsi="宋体" w:cs="宋体" w:hint="eastAsia"/>
          <w:szCs w:val="21"/>
        </w:rPr>
        <w:t>”、“</w:t>
      </w:r>
      <w:r>
        <w:rPr>
          <w:rFonts w:hAnsi="宋体" w:hint="eastAsia"/>
          <w:szCs w:val="21"/>
        </w:rPr>
        <w:t>所提供服务的内容</w:t>
      </w:r>
      <w:r>
        <w:rPr>
          <w:rFonts w:hAnsi="宋体" w:cs="宋体" w:hint="eastAsia"/>
          <w:szCs w:val="21"/>
        </w:rPr>
        <w:t>”中标记。</w:t>
      </w:r>
    </w:p>
    <w:p w14:paraId="2CC18081" w14:textId="77777777" w:rsidR="00B63BA8" w:rsidRDefault="00B63BA8">
      <w:pPr>
        <w:spacing w:line="360" w:lineRule="auto"/>
        <w:ind w:firstLine="5640"/>
        <w:rPr>
          <w:rFonts w:ascii="仿宋_GB2312" w:eastAsia="仿宋_GB2312" w:hAnsi="仿宋" w:cs="仿宋_GB2312"/>
          <w:sz w:val="24"/>
          <w:lang w:val="zh-CN"/>
        </w:rPr>
      </w:pPr>
    </w:p>
    <w:p w14:paraId="166B90BC" w14:textId="77777777" w:rsidR="00B63BA8"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379C34CB"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7EA227EF" w14:textId="77777777" w:rsidR="00B63BA8" w:rsidRDefault="00000000">
      <w:pPr>
        <w:rPr>
          <w:rFonts w:ascii="仿宋_GB2312" w:eastAsia="仿宋_GB2312" w:hAnsi="仿宋" w:cs="仿宋_GB2312"/>
          <w:sz w:val="24"/>
          <w:lang w:val="zh-CN"/>
        </w:rPr>
      </w:pPr>
      <w:r>
        <w:rPr>
          <w:rFonts w:ascii="仿宋_GB2312" w:eastAsia="仿宋_GB2312" w:hAnsi="仿宋" w:cs="仿宋_GB2312" w:hint="eastAsia"/>
          <w:sz w:val="24"/>
          <w:lang w:val="zh-CN"/>
        </w:rPr>
        <w:br w:type="page"/>
      </w:r>
    </w:p>
    <w:p w14:paraId="2DE2F403" w14:textId="77777777" w:rsidR="00B63BA8" w:rsidRDefault="00000000">
      <w:pPr>
        <w:spacing w:before="165" w:after="50"/>
        <w:ind w:left="142"/>
        <w:jc w:val="center"/>
        <w:rPr>
          <w:rFonts w:ascii="宋体" w:hAnsi="宋体"/>
          <w:b/>
          <w:sz w:val="32"/>
          <w:szCs w:val="32"/>
        </w:rPr>
      </w:pPr>
      <w:r>
        <w:rPr>
          <w:rFonts w:ascii="宋体" w:hAnsi="宋体" w:hint="eastAsia"/>
          <w:b/>
          <w:sz w:val="32"/>
          <w:szCs w:val="32"/>
        </w:rPr>
        <w:lastRenderedPageBreak/>
        <w:t>二、产品配置清单</w:t>
      </w:r>
    </w:p>
    <w:p w14:paraId="76B7D80D" w14:textId="77777777" w:rsidR="00B63BA8" w:rsidRDefault="00000000">
      <w:pPr>
        <w:spacing w:before="50" w:after="50" w:line="360" w:lineRule="auto"/>
        <w:rPr>
          <w:rFonts w:ascii="宋体" w:hAnsi="宋体"/>
          <w:sz w:val="24"/>
          <w:u w:val="single"/>
        </w:rPr>
      </w:pPr>
      <w:r>
        <w:rPr>
          <w:rFonts w:ascii="宋体" w:hAnsi="宋体" w:hint="eastAsia"/>
          <w:sz w:val="24"/>
        </w:rPr>
        <w:t>项目名称：</w:t>
      </w:r>
      <w:r>
        <w:rPr>
          <w:rFonts w:ascii="宋体" w:hAnsi="宋体" w:hint="eastAsia"/>
          <w:sz w:val="24"/>
          <w:u w:val="single"/>
        </w:rPr>
        <w:t>[项目采购-项目名称]</w:t>
      </w:r>
      <w:r>
        <w:rPr>
          <w:rFonts w:ascii="宋体" w:hAnsi="宋体" w:hint="eastAsia"/>
          <w:sz w:val="24"/>
        </w:rPr>
        <w:t xml:space="preserve">  项目编号：</w:t>
      </w:r>
      <w:r>
        <w:rPr>
          <w:rFonts w:ascii="宋体" w:hAnsi="宋体" w:hint="eastAsia"/>
          <w:sz w:val="24"/>
          <w:u w:val="single"/>
        </w:rPr>
        <w:t>[项目采购-项目编号_]</w:t>
      </w:r>
      <w:r>
        <w:rPr>
          <w:rFonts w:ascii="宋体" w:hAnsi="宋体" w:hint="eastAsia"/>
          <w:sz w:val="24"/>
        </w:rPr>
        <w:t xml:space="preserve"> 分标：</w:t>
      </w:r>
    </w:p>
    <w:p w14:paraId="05E85713" w14:textId="77777777" w:rsidR="00B63BA8" w:rsidRDefault="00000000">
      <w:pPr>
        <w:pStyle w:val="a9"/>
        <w:rPr>
          <w:sz w:val="24"/>
          <w:szCs w:val="24"/>
        </w:rPr>
      </w:pPr>
      <w:r>
        <w:rPr>
          <w:rFonts w:hAnsi="宋体" w:hint="eastAsia"/>
          <w:sz w:val="24"/>
        </w:rPr>
        <w:t>投标人名称：</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9"/>
        <w:gridCol w:w="2063"/>
        <w:gridCol w:w="1219"/>
        <w:gridCol w:w="2063"/>
        <w:gridCol w:w="1643"/>
        <w:gridCol w:w="1643"/>
      </w:tblGrid>
      <w:tr w:rsidR="00B63BA8" w14:paraId="3D6F95AF" w14:textId="77777777">
        <w:trPr>
          <w:trHeight w:val="930"/>
          <w:jc w:val="center"/>
        </w:trPr>
        <w:tc>
          <w:tcPr>
            <w:tcW w:w="619" w:type="pct"/>
            <w:tcBorders>
              <w:top w:val="single" w:sz="4" w:space="0" w:color="auto"/>
              <w:left w:val="single" w:sz="4" w:space="0" w:color="auto"/>
              <w:bottom w:val="single" w:sz="4" w:space="0" w:color="auto"/>
              <w:right w:val="single" w:sz="4" w:space="0" w:color="auto"/>
            </w:tcBorders>
            <w:vAlign w:val="center"/>
          </w:tcPr>
          <w:p w14:paraId="3D611A31" w14:textId="77777777" w:rsidR="00B63BA8" w:rsidRDefault="00000000">
            <w:pPr>
              <w:spacing w:before="50" w:after="50"/>
              <w:jc w:val="center"/>
              <w:rPr>
                <w:rFonts w:ascii="宋体" w:hAnsi="宋体"/>
                <w:sz w:val="24"/>
              </w:rPr>
            </w:pPr>
            <w:r>
              <w:rPr>
                <w:rFonts w:ascii="宋体" w:hAnsi="宋体" w:hint="eastAsia"/>
                <w:sz w:val="24"/>
              </w:rPr>
              <w:t>序号</w:t>
            </w:r>
          </w:p>
        </w:tc>
        <w:tc>
          <w:tcPr>
            <w:tcW w:w="1046" w:type="pct"/>
            <w:tcBorders>
              <w:top w:val="single" w:sz="4" w:space="0" w:color="auto"/>
              <w:left w:val="single" w:sz="4" w:space="0" w:color="auto"/>
              <w:bottom w:val="single" w:sz="4" w:space="0" w:color="auto"/>
              <w:right w:val="single" w:sz="4" w:space="0" w:color="auto"/>
            </w:tcBorders>
            <w:vAlign w:val="center"/>
          </w:tcPr>
          <w:p w14:paraId="51369CAC" w14:textId="77777777" w:rsidR="00B63BA8" w:rsidRDefault="00000000">
            <w:pPr>
              <w:spacing w:before="50" w:after="50"/>
              <w:jc w:val="center"/>
              <w:rPr>
                <w:rFonts w:ascii="宋体" w:hAnsi="宋体"/>
                <w:sz w:val="24"/>
              </w:rPr>
            </w:pPr>
            <w:r>
              <w:rPr>
                <w:rFonts w:hAnsi="宋体" w:cs="Courier New" w:hint="eastAsia"/>
                <w:sz w:val="24"/>
              </w:rPr>
              <w:t>产品名称</w:t>
            </w:r>
          </w:p>
        </w:tc>
        <w:tc>
          <w:tcPr>
            <w:tcW w:w="619" w:type="pct"/>
            <w:tcBorders>
              <w:top w:val="single" w:sz="4" w:space="0" w:color="auto"/>
              <w:left w:val="single" w:sz="4" w:space="0" w:color="auto"/>
              <w:bottom w:val="single" w:sz="4" w:space="0" w:color="auto"/>
              <w:right w:val="single" w:sz="4" w:space="0" w:color="auto"/>
            </w:tcBorders>
            <w:vAlign w:val="center"/>
          </w:tcPr>
          <w:p w14:paraId="37254847" w14:textId="77777777" w:rsidR="00B63BA8" w:rsidRDefault="00000000">
            <w:pPr>
              <w:spacing w:before="50" w:after="50"/>
              <w:jc w:val="center"/>
              <w:rPr>
                <w:rFonts w:ascii="宋体" w:hAnsi="宋体"/>
                <w:sz w:val="24"/>
              </w:rPr>
            </w:pPr>
            <w:r>
              <w:rPr>
                <w:rFonts w:ascii="宋体" w:hAnsi="宋体" w:hint="eastAsia"/>
                <w:sz w:val="24"/>
              </w:rPr>
              <w:t>品牌</w:t>
            </w:r>
          </w:p>
        </w:tc>
        <w:tc>
          <w:tcPr>
            <w:tcW w:w="1046" w:type="pct"/>
            <w:tcBorders>
              <w:top w:val="single" w:sz="4" w:space="0" w:color="auto"/>
              <w:left w:val="single" w:sz="4" w:space="0" w:color="auto"/>
              <w:bottom w:val="single" w:sz="4" w:space="0" w:color="auto"/>
              <w:right w:val="single" w:sz="4" w:space="0" w:color="auto"/>
            </w:tcBorders>
            <w:vAlign w:val="center"/>
          </w:tcPr>
          <w:p w14:paraId="2C52A4CF" w14:textId="77777777" w:rsidR="00B63BA8" w:rsidRDefault="00000000">
            <w:pPr>
              <w:spacing w:before="50" w:after="50"/>
              <w:jc w:val="center"/>
              <w:rPr>
                <w:rFonts w:ascii="宋体" w:hAnsi="宋体"/>
                <w:sz w:val="24"/>
              </w:rPr>
            </w:pPr>
            <w:r>
              <w:rPr>
                <w:rFonts w:ascii="宋体" w:hAnsi="宋体" w:hint="eastAsia"/>
                <w:sz w:val="24"/>
              </w:rPr>
              <w:t>规格型号</w:t>
            </w:r>
          </w:p>
        </w:tc>
        <w:tc>
          <w:tcPr>
            <w:tcW w:w="833" w:type="pct"/>
            <w:tcBorders>
              <w:top w:val="single" w:sz="4" w:space="0" w:color="auto"/>
              <w:left w:val="single" w:sz="4" w:space="0" w:color="auto"/>
              <w:bottom w:val="single" w:sz="4" w:space="0" w:color="auto"/>
              <w:right w:val="single" w:sz="4" w:space="0" w:color="auto"/>
            </w:tcBorders>
            <w:vAlign w:val="center"/>
          </w:tcPr>
          <w:p w14:paraId="79896AF1" w14:textId="77777777" w:rsidR="00B63BA8" w:rsidRDefault="00000000">
            <w:pPr>
              <w:spacing w:before="50" w:after="50"/>
              <w:jc w:val="center"/>
              <w:rPr>
                <w:rFonts w:ascii="宋体" w:hAnsi="宋体"/>
                <w:sz w:val="24"/>
              </w:rPr>
            </w:pPr>
            <w:r>
              <w:rPr>
                <w:rFonts w:ascii="宋体" w:hAnsi="宋体" w:hint="eastAsia"/>
                <w:sz w:val="24"/>
              </w:rPr>
              <w:t>制造商</w:t>
            </w:r>
          </w:p>
        </w:tc>
        <w:tc>
          <w:tcPr>
            <w:tcW w:w="833" w:type="pct"/>
            <w:tcBorders>
              <w:top w:val="single" w:sz="4" w:space="0" w:color="auto"/>
              <w:left w:val="single" w:sz="4" w:space="0" w:color="auto"/>
              <w:bottom w:val="single" w:sz="4" w:space="0" w:color="auto"/>
              <w:right w:val="single" w:sz="4" w:space="0" w:color="auto"/>
            </w:tcBorders>
            <w:vAlign w:val="center"/>
          </w:tcPr>
          <w:p w14:paraId="27D8A646" w14:textId="77777777" w:rsidR="00B63BA8" w:rsidRDefault="00000000">
            <w:pPr>
              <w:spacing w:before="50" w:after="50"/>
              <w:jc w:val="center"/>
              <w:rPr>
                <w:rFonts w:ascii="宋体" w:hAnsi="宋体"/>
                <w:sz w:val="24"/>
              </w:rPr>
            </w:pPr>
            <w:r>
              <w:rPr>
                <w:rFonts w:ascii="宋体" w:hAnsi="宋体" w:hint="eastAsia"/>
                <w:sz w:val="24"/>
              </w:rPr>
              <w:t>原产地</w:t>
            </w:r>
          </w:p>
        </w:tc>
      </w:tr>
      <w:tr w:rsidR="00B63BA8" w14:paraId="117D5E6F" w14:textId="77777777">
        <w:trPr>
          <w:trHeight w:val="429"/>
          <w:jc w:val="center"/>
        </w:trPr>
        <w:tc>
          <w:tcPr>
            <w:tcW w:w="619" w:type="pct"/>
            <w:tcBorders>
              <w:top w:val="single" w:sz="4" w:space="0" w:color="auto"/>
              <w:left w:val="single" w:sz="4" w:space="0" w:color="auto"/>
              <w:bottom w:val="single" w:sz="4" w:space="0" w:color="auto"/>
              <w:right w:val="single" w:sz="4" w:space="0" w:color="auto"/>
            </w:tcBorders>
            <w:vAlign w:val="center"/>
          </w:tcPr>
          <w:p w14:paraId="7CCE34A2" w14:textId="77777777" w:rsidR="00B63BA8" w:rsidRDefault="00B63BA8">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0DC637CC" w14:textId="77777777" w:rsidR="00B63BA8" w:rsidRDefault="00B63BA8">
            <w:pPr>
              <w:spacing w:before="50" w:after="50"/>
              <w:jc w:val="center"/>
              <w:rPr>
                <w:rFonts w:ascii="宋体" w:hAnsi="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085733DA" w14:textId="77777777" w:rsidR="00B63BA8" w:rsidRDefault="00B63BA8">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146CE227" w14:textId="77777777" w:rsidR="00B63BA8" w:rsidRDefault="00B63BA8">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02CAF3C" w14:textId="77777777" w:rsidR="00B63BA8" w:rsidRDefault="00B63BA8">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D4B6C0F" w14:textId="77777777" w:rsidR="00B63BA8" w:rsidRDefault="00B63BA8">
            <w:pPr>
              <w:spacing w:before="50" w:after="50"/>
              <w:jc w:val="center"/>
              <w:rPr>
                <w:rFonts w:ascii="宋体" w:hAnsi="宋体"/>
                <w:sz w:val="24"/>
              </w:rPr>
            </w:pPr>
          </w:p>
        </w:tc>
      </w:tr>
      <w:tr w:rsidR="00B63BA8" w14:paraId="2948D4FD" w14:textId="77777777">
        <w:trPr>
          <w:trHeight w:val="462"/>
          <w:jc w:val="center"/>
        </w:trPr>
        <w:tc>
          <w:tcPr>
            <w:tcW w:w="619" w:type="pct"/>
            <w:tcBorders>
              <w:top w:val="single" w:sz="4" w:space="0" w:color="auto"/>
              <w:left w:val="single" w:sz="4" w:space="0" w:color="auto"/>
              <w:bottom w:val="single" w:sz="4" w:space="0" w:color="auto"/>
              <w:right w:val="single" w:sz="4" w:space="0" w:color="auto"/>
            </w:tcBorders>
            <w:vAlign w:val="center"/>
          </w:tcPr>
          <w:p w14:paraId="119C79C8" w14:textId="77777777" w:rsidR="00B63BA8" w:rsidRDefault="00B63BA8">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3AF89CA3" w14:textId="77777777" w:rsidR="00B63BA8" w:rsidRDefault="00B63BA8">
            <w:pPr>
              <w:spacing w:before="50" w:after="50"/>
              <w:jc w:val="center"/>
              <w:rPr>
                <w:rFonts w:ascii="宋体" w:hAnsi="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14:paraId="6E9DEEC8" w14:textId="77777777" w:rsidR="00B63BA8" w:rsidRDefault="00B63BA8">
            <w:pPr>
              <w:spacing w:before="50" w:after="50"/>
              <w:jc w:val="center"/>
              <w:rPr>
                <w:rFonts w:ascii="宋体" w:hAnsi="宋体"/>
                <w:sz w:val="24"/>
              </w:rPr>
            </w:pPr>
          </w:p>
        </w:tc>
        <w:tc>
          <w:tcPr>
            <w:tcW w:w="1046" w:type="pct"/>
            <w:tcBorders>
              <w:top w:val="single" w:sz="4" w:space="0" w:color="auto"/>
              <w:left w:val="single" w:sz="4" w:space="0" w:color="auto"/>
              <w:bottom w:val="single" w:sz="4" w:space="0" w:color="auto"/>
              <w:right w:val="single" w:sz="4" w:space="0" w:color="auto"/>
            </w:tcBorders>
            <w:vAlign w:val="center"/>
          </w:tcPr>
          <w:p w14:paraId="3BDE5921" w14:textId="77777777" w:rsidR="00B63BA8" w:rsidRDefault="00B63BA8">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5C0E252C" w14:textId="77777777" w:rsidR="00B63BA8" w:rsidRDefault="00B63BA8">
            <w:pPr>
              <w:spacing w:before="50" w:after="50"/>
              <w:jc w:val="center"/>
              <w:rPr>
                <w:rFonts w:ascii="宋体" w:hAnsi="宋体"/>
                <w:sz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5B4EF30" w14:textId="77777777" w:rsidR="00B63BA8" w:rsidRDefault="00B63BA8">
            <w:pPr>
              <w:spacing w:before="50" w:after="50"/>
              <w:jc w:val="center"/>
              <w:rPr>
                <w:rFonts w:ascii="宋体" w:hAnsi="宋体"/>
                <w:sz w:val="24"/>
              </w:rPr>
            </w:pPr>
          </w:p>
        </w:tc>
      </w:tr>
      <w:tr w:rsidR="00B63BA8" w14:paraId="63DCAC16" w14:textId="77777777">
        <w:trPr>
          <w:trHeight w:val="455"/>
          <w:jc w:val="center"/>
        </w:trPr>
        <w:tc>
          <w:tcPr>
            <w:tcW w:w="619" w:type="pct"/>
            <w:tcBorders>
              <w:top w:val="single" w:sz="4" w:space="0" w:color="auto"/>
              <w:left w:val="single" w:sz="4" w:space="0" w:color="auto"/>
              <w:bottom w:val="single" w:sz="4" w:space="0" w:color="auto"/>
              <w:right w:val="single" w:sz="4" w:space="0" w:color="auto"/>
            </w:tcBorders>
            <w:vAlign w:val="center"/>
          </w:tcPr>
          <w:p w14:paraId="6A1FAB80" w14:textId="77777777" w:rsidR="00B63BA8" w:rsidRDefault="00000000">
            <w:pPr>
              <w:spacing w:before="50" w:after="50"/>
              <w:jc w:val="center"/>
              <w:rPr>
                <w:rFonts w:ascii="宋体" w:hAnsi="宋体"/>
                <w:sz w:val="24"/>
              </w:rPr>
            </w:pPr>
            <w:r>
              <w:rPr>
                <w:rFonts w:ascii="宋体" w:hAnsi="宋体" w:hint="eastAsia"/>
                <w:sz w:val="24"/>
              </w:rPr>
              <w:t>……</w:t>
            </w:r>
          </w:p>
        </w:tc>
        <w:tc>
          <w:tcPr>
            <w:tcW w:w="1046" w:type="pct"/>
            <w:tcBorders>
              <w:top w:val="single" w:sz="4" w:space="0" w:color="auto"/>
              <w:left w:val="single" w:sz="4" w:space="0" w:color="auto"/>
              <w:bottom w:val="single" w:sz="4" w:space="0" w:color="auto"/>
              <w:right w:val="single" w:sz="4" w:space="0" w:color="auto"/>
            </w:tcBorders>
            <w:vAlign w:val="center"/>
          </w:tcPr>
          <w:p w14:paraId="5C03332D" w14:textId="77777777" w:rsidR="00B63BA8" w:rsidRDefault="00000000">
            <w:pPr>
              <w:spacing w:before="50" w:after="50"/>
              <w:jc w:val="center"/>
              <w:rPr>
                <w:rFonts w:ascii="宋体" w:hAnsi="宋体"/>
                <w:sz w:val="24"/>
              </w:rPr>
            </w:pPr>
            <w:r>
              <w:rPr>
                <w:rFonts w:ascii="宋体" w:hAnsi="宋体" w:hint="eastAsia"/>
                <w:sz w:val="24"/>
              </w:rPr>
              <w:t>……</w:t>
            </w:r>
          </w:p>
        </w:tc>
        <w:tc>
          <w:tcPr>
            <w:tcW w:w="619" w:type="pct"/>
            <w:tcBorders>
              <w:top w:val="single" w:sz="4" w:space="0" w:color="auto"/>
              <w:left w:val="single" w:sz="4" w:space="0" w:color="auto"/>
              <w:bottom w:val="single" w:sz="4" w:space="0" w:color="auto"/>
              <w:right w:val="single" w:sz="4" w:space="0" w:color="auto"/>
            </w:tcBorders>
            <w:vAlign w:val="center"/>
          </w:tcPr>
          <w:p w14:paraId="01CF31D9" w14:textId="77777777" w:rsidR="00B63BA8" w:rsidRDefault="00000000">
            <w:pPr>
              <w:spacing w:before="50" w:after="50"/>
              <w:jc w:val="center"/>
              <w:rPr>
                <w:rFonts w:ascii="宋体" w:hAnsi="宋体"/>
                <w:sz w:val="24"/>
              </w:rPr>
            </w:pPr>
            <w:r>
              <w:rPr>
                <w:rFonts w:ascii="宋体" w:hAnsi="宋体" w:hint="eastAsia"/>
                <w:sz w:val="24"/>
              </w:rPr>
              <w:t>……</w:t>
            </w:r>
          </w:p>
        </w:tc>
        <w:tc>
          <w:tcPr>
            <w:tcW w:w="1046" w:type="pct"/>
            <w:tcBorders>
              <w:top w:val="single" w:sz="4" w:space="0" w:color="auto"/>
              <w:left w:val="single" w:sz="4" w:space="0" w:color="auto"/>
              <w:bottom w:val="single" w:sz="4" w:space="0" w:color="auto"/>
              <w:right w:val="single" w:sz="4" w:space="0" w:color="auto"/>
            </w:tcBorders>
            <w:vAlign w:val="center"/>
          </w:tcPr>
          <w:p w14:paraId="04B805E9" w14:textId="77777777" w:rsidR="00B63BA8" w:rsidRDefault="00000000">
            <w:pPr>
              <w:spacing w:before="50" w:after="50"/>
              <w:jc w:val="center"/>
              <w:rPr>
                <w:rFonts w:ascii="宋体" w:hAnsi="宋体"/>
                <w:sz w:val="24"/>
              </w:rPr>
            </w:pPr>
            <w:r>
              <w:rPr>
                <w:rFonts w:ascii="宋体" w:hAnsi="宋体" w:hint="eastAsia"/>
                <w:sz w:val="24"/>
              </w:rPr>
              <w:t>……</w:t>
            </w:r>
          </w:p>
        </w:tc>
        <w:tc>
          <w:tcPr>
            <w:tcW w:w="833" w:type="pct"/>
            <w:tcBorders>
              <w:top w:val="single" w:sz="4" w:space="0" w:color="auto"/>
              <w:left w:val="single" w:sz="4" w:space="0" w:color="auto"/>
              <w:bottom w:val="single" w:sz="4" w:space="0" w:color="auto"/>
              <w:right w:val="single" w:sz="4" w:space="0" w:color="auto"/>
            </w:tcBorders>
            <w:vAlign w:val="center"/>
          </w:tcPr>
          <w:p w14:paraId="22C77857" w14:textId="77777777" w:rsidR="00B63BA8" w:rsidRDefault="00000000">
            <w:pPr>
              <w:spacing w:before="50" w:after="50"/>
              <w:jc w:val="center"/>
              <w:rPr>
                <w:rFonts w:ascii="宋体" w:hAnsi="宋体"/>
                <w:sz w:val="24"/>
              </w:rPr>
            </w:pPr>
            <w:r>
              <w:rPr>
                <w:rFonts w:ascii="宋体" w:hAnsi="宋体" w:hint="eastAsia"/>
                <w:sz w:val="24"/>
              </w:rPr>
              <w:t>……</w:t>
            </w:r>
          </w:p>
        </w:tc>
        <w:tc>
          <w:tcPr>
            <w:tcW w:w="833" w:type="pct"/>
            <w:tcBorders>
              <w:top w:val="single" w:sz="4" w:space="0" w:color="auto"/>
              <w:left w:val="single" w:sz="4" w:space="0" w:color="auto"/>
              <w:bottom w:val="single" w:sz="4" w:space="0" w:color="auto"/>
              <w:right w:val="single" w:sz="4" w:space="0" w:color="auto"/>
            </w:tcBorders>
            <w:vAlign w:val="center"/>
          </w:tcPr>
          <w:p w14:paraId="59607105" w14:textId="77777777" w:rsidR="00B63BA8" w:rsidRDefault="00000000">
            <w:pPr>
              <w:spacing w:before="50" w:after="50"/>
              <w:jc w:val="center"/>
              <w:rPr>
                <w:rFonts w:ascii="宋体" w:hAnsi="宋体"/>
                <w:sz w:val="24"/>
              </w:rPr>
            </w:pPr>
            <w:r>
              <w:rPr>
                <w:rFonts w:ascii="宋体" w:hAnsi="宋体" w:hint="eastAsia"/>
                <w:sz w:val="24"/>
              </w:rPr>
              <w:t>……</w:t>
            </w:r>
          </w:p>
        </w:tc>
      </w:tr>
    </w:tbl>
    <w:p w14:paraId="23C2B34B" w14:textId="77777777" w:rsidR="00B63BA8" w:rsidRDefault="00000000">
      <w:pPr>
        <w:spacing w:line="360" w:lineRule="auto"/>
        <w:contextualSpacing/>
        <w:rPr>
          <w:rFonts w:ascii="仿宋_GB2312" w:eastAsia="仿宋_GB2312" w:hAnsi="仿宋_GB2312" w:cs="仿宋_GB2312"/>
          <w:sz w:val="24"/>
        </w:rPr>
      </w:pPr>
      <w:r>
        <w:rPr>
          <w:rFonts w:ascii="仿宋_GB2312" w:eastAsia="仿宋_GB2312" w:hAnsi="仿宋_GB2312" w:cs="仿宋_GB2312" w:hint="eastAsia"/>
          <w:sz w:val="24"/>
        </w:rPr>
        <w:t>备注：</w:t>
      </w:r>
    </w:p>
    <w:p w14:paraId="7F64FBEA" w14:textId="77777777" w:rsidR="00B63BA8" w:rsidRDefault="00000000">
      <w:pPr>
        <w:spacing w:line="360" w:lineRule="auto"/>
        <w:ind w:firstLine="480"/>
        <w:contextualSpacing/>
        <w:rPr>
          <w:rFonts w:ascii="仿宋_GB2312" w:eastAsia="仿宋_GB2312" w:hAnsi="仿宋_GB2312" w:cs="仿宋_GB2312"/>
          <w:b/>
          <w:sz w:val="24"/>
        </w:rPr>
      </w:pPr>
      <w:r>
        <w:rPr>
          <w:rFonts w:ascii="仿宋_GB2312" w:eastAsia="仿宋_GB2312" w:hAnsi="仿宋_GB2312" w:cs="仿宋_GB2312" w:hint="eastAsia"/>
          <w:sz w:val="24"/>
        </w:rPr>
        <w:t>以上设备性能配置清单中“产品名称、品牌、规格型号、制造商、原产地”必须如实填写完整，品牌、规格型号没有则填“无”，填写有缺漏</w:t>
      </w:r>
      <w:r>
        <w:rPr>
          <w:rFonts w:ascii="仿宋_GB2312" w:eastAsia="仿宋_GB2312" w:hAnsi="仿宋_GB2312" w:cs="仿宋_GB2312" w:hint="eastAsia"/>
          <w:bCs/>
          <w:sz w:val="24"/>
        </w:rPr>
        <w:t>的，</w:t>
      </w:r>
      <w:r>
        <w:rPr>
          <w:rFonts w:ascii="仿宋_GB2312" w:eastAsia="仿宋_GB2312" w:hAnsi="仿宋_GB2312" w:cs="仿宋_GB2312" w:hint="eastAsia"/>
          <w:b/>
          <w:sz w:val="24"/>
          <w:lang w:val="zh-CN"/>
        </w:rPr>
        <w:t>否则其投标作无效标处理</w:t>
      </w:r>
      <w:r>
        <w:rPr>
          <w:rFonts w:ascii="仿宋_GB2312" w:eastAsia="仿宋_GB2312" w:hAnsi="仿宋_GB2312" w:cs="仿宋_GB2312" w:hint="eastAsia"/>
          <w:b/>
          <w:sz w:val="24"/>
        </w:rPr>
        <w:t>。</w:t>
      </w:r>
    </w:p>
    <w:p w14:paraId="60213EA3" w14:textId="77777777" w:rsidR="00B63BA8" w:rsidRDefault="00B63BA8">
      <w:pPr>
        <w:pStyle w:val="a0"/>
        <w:rPr>
          <w:rFonts w:ascii="仿宋_GB2312" w:eastAsia="仿宋_GB2312" w:hAnsi="仿宋_GB2312" w:cs="仿宋_GB2312"/>
          <w:b/>
          <w:sz w:val="24"/>
        </w:rPr>
      </w:pPr>
    </w:p>
    <w:p w14:paraId="766CCC27" w14:textId="77777777" w:rsidR="00B63BA8" w:rsidRDefault="00B63BA8">
      <w:pPr>
        <w:pStyle w:val="a0"/>
        <w:rPr>
          <w:rFonts w:ascii="仿宋_GB2312" w:eastAsia="仿宋_GB2312" w:hAnsi="仿宋_GB2312" w:cs="仿宋_GB2312"/>
          <w:b/>
          <w:sz w:val="24"/>
        </w:rPr>
      </w:pPr>
    </w:p>
    <w:p w14:paraId="46E0E54F" w14:textId="77777777" w:rsidR="00B63BA8" w:rsidRDefault="00000000">
      <w:pPr>
        <w:spacing w:line="360" w:lineRule="auto"/>
        <w:ind w:firstLine="5040"/>
        <w:rPr>
          <w:rFonts w:ascii="仿宋_GB2312" w:eastAsia="仿宋_GB2312" w:hAnsi="仿宋_GB2312" w:cs="仿宋_GB2312"/>
          <w:sz w:val="24"/>
        </w:rPr>
      </w:pPr>
      <w:r>
        <w:rPr>
          <w:rFonts w:ascii="仿宋_GB2312" w:eastAsia="仿宋_GB2312" w:hAnsi="仿宋_GB2312" w:cs="仿宋_GB2312" w:hint="eastAsia"/>
          <w:sz w:val="24"/>
          <w:lang w:val="zh-CN"/>
        </w:rPr>
        <w:t>投标人名称(电子签章)：</w:t>
      </w:r>
    </w:p>
    <w:p w14:paraId="3CC9EC54" w14:textId="77777777" w:rsidR="00B63BA8" w:rsidRDefault="00000000">
      <w:pPr>
        <w:spacing w:line="360" w:lineRule="auto"/>
        <w:ind w:firstLine="5160"/>
        <w:rPr>
          <w:rFonts w:ascii="仿宋_GB2312" w:eastAsia="仿宋_GB2312" w:hAnsi="仿宋_GB2312" w:cs="仿宋_GB2312"/>
          <w:sz w:val="24"/>
          <w:lang w:val="zh-CN"/>
        </w:rPr>
      </w:pPr>
      <w:r>
        <w:rPr>
          <w:rFonts w:ascii="仿宋_GB2312" w:eastAsia="仿宋_GB2312" w:hAnsi="仿宋_GB2312" w:cs="仿宋_GB2312" w:hint="eastAsia"/>
          <w:sz w:val="24"/>
          <w:lang w:val="zh-CN"/>
        </w:rPr>
        <w:t>日期</w:t>
      </w:r>
      <w:r>
        <w:rPr>
          <w:rFonts w:ascii="仿宋_GB2312" w:eastAsia="仿宋_GB2312" w:hAnsi="仿宋_GB2312" w:cs="仿宋_GB2312" w:hint="eastAsia"/>
          <w:sz w:val="24"/>
        </w:rPr>
        <w:t xml:space="preserve">：  年  </w:t>
      </w:r>
      <w:r>
        <w:rPr>
          <w:rFonts w:ascii="仿宋_GB2312" w:eastAsia="仿宋_GB2312" w:hAnsi="仿宋_GB2312" w:cs="仿宋_GB2312" w:hint="eastAsia"/>
          <w:sz w:val="24"/>
          <w:lang w:val="zh-CN"/>
        </w:rPr>
        <w:t>月日</w:t>
      </w:r>
    </w:p>
    <w:p w14:paraId="297C2A2F" w14:textId="77777777" w:rsidR="00B63BA8" w:rsidRDefault="00B63BA8">
      <w:pPr>
        <w:pStyle w:val="a0"/>
        <w:rPr>
          <w:lang w:val="zh-CN"/>
        </w:rPr>
      </w:pPr>
    </w:p>
    <w:p w14:paraId="1B6B147C" w14:textId="77777777" w:rsidR="00B63BA8" w:rsidRDefault="00B63BA8">
      <w:pPr>
        <w:widowControl/>
        <w:jc w:val="left"/>
        <w:rPr>
          <w:rFonts w:ascii="宋体" w:hAnsi="宋体"/>
          <w:sz w:val="30"/>
          <w:szCs w:val="20"/>
        </w:rPr>
        <w:sectPr w:rsidR="00B63BA8">
          <w:pgSz w:w="11906" w:h="16838"/>
          <w:pgMar w:top="1134" w:right="1134" w:bottom="1134" w:left="1134" w:header="720" w:footer="720" w:gutter="0"/>
          <w:cols w:space="720"/>
        </w:sectPr>
      </w:pPr>
    </w:p>
    <w:p w14:paraId="75FD907E" w14:textId="77777777" w:rsidR="00B63BA8" w:rsidRDefault="00000000">
      <w:pPr>
        <w:spacing w:before="165" w:after="50"/>
        <w:jc w:val="center"/>
        <w:rPr>
          <w:b/>
          <w:bCs/>
          <w:sz w:val="30"/>
          <w:szCs w:val="30"/>
        </w:rPr>
      </w:pPr>
      <w:r>
        <w:rPr>
          <w:rFonts w:hint="eastAsia"/>
          <w:b/>
          <w:bCs/>
          <w:sz w:val="30"/>
          <w:szCs w:val="30"/>
        </w:rPr>
        <w:lastRenderedPageBreak/>
        <w:t>三、服务方案</w:t>
      </w:r>
    </w:p>
    <w:p w14:paraId="1B9D1B80"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14:paraId="7534BC5D" w14:textId="77777777" w:rsidR="00B63BA8" w:rsidRDefault="00B63BA8">
      <w:pPr>
        <w:rPr>
          <w:rFonts w:ascii="仿宋_GB2312" w:eastAsia="仿宋_GB2312" w:hAnsi="仿宋" w:cs="仿宋_GB2312"/>
          <w:b/>
          <w:bCs/>
          <w:sz w:val="24"/>
          <w:lang w:val="zh-CN"/>
        </w:rPr>
      </w:pPr>
    </w:p>
    <w:p w14:paraId="032B24D7" w14:textId="77777777" w:rsidR="00B63BA8" w:rsidRDefault="00B63BA8">
      <w:pPr>
        <w:rPr>
          <w:rFonts w:ascii="仿宋_GB2312" w:eastAsia="仿宋_GB2312" w:hAnsi="仿宋" w:cs="仿宋_GB2312"/>
          <w:b/>
          <w:bCs/>
          <w:sz w:val="24"/>
          <w:lang w:val="zh-CN"/>
        </w:rPr>
      </w:pPr>
    </w:p>
    <w:p w14:paraId="2930F2B2" w14:textId="77777777" w:rsidR="00B63BA8" w:rsidRDefault="00B63BA8">
      <w:pPr>
        <w:rPr>
          <w:rFonts w:ascii="仿宋_GB2312" w:eastAsia="仿宋_GB2312" w:hAnsi="仿宋" w:cs="仿宋_GB2312"/>
          <w:b/>
          <w:bCs/>
          <w:sz w:val="24"/>
          <w:lang w:val="zh-CN"/>
        </w:rPr>
      </w:pPr>
    </w:p>
    <w:p w14:paraId="55DB5F0C" w14:textId="77777777" w:rsidR="00B63BA8" w:rsidRDefault="00000000">
      <w:pPr>
        <w:rPr>
          <w:rFonts w:ascii="仿宋_GB2312" w:eastAsia="仿宋_GB2312" w:hAnsi="仿宋" w:cs="仿宋_GB2312"/>
          <w:b/>
          <w:bCs/>
          <w:sz w:val="24"/>
          <w:lang w:val="zh-CN"/>
        </w:rPr>
      </w:pPr>
      <w:r>
        <w:rPr>
          <w:rFonts w:ascii="仿宋_GB2312" w:eastAsia="仿宋_GB2312" w:hAnsi="仿宋" w:cs="仿宋_GB2312" w:hint="eastAsia"/>
          <w:b/>
          <w:bCs/>
          <w:sz w:val="24"/>
          <w:lang w:val="zh-CN"/>
        </w:rPr>
        <w:t>附表:项目实施进度计划表</w:t>
      </w:r>
      <w:r>
        <w:rPr>
          <w:rFonts w:ascii="仿宋_GB2312" w:eastAsia="仿宋_GB2312" w:hAnsi="仿宋" w:cs="仿宋_GB2312" w:hint="eastAsia"/>
          <w:b/>
          <w:sz w:val="24"/>
        </w:rPr>
        <w:t>(以生效日算起)</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B63BA8" w14:paraId="100BF1F1" w14:textId="7777777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14:paraId="5BDA2BAB" w14:textId="77777777" w:rsidR="00B63BA8" w:rsidRDefault="00000000">
            <w:pPr>
              <w:spacing w:line="360" w:lineRule="auto"/>
              <w:rPr>
                <w:rFonts w:ascii="仿宋_GB2312" w:eastAsia="仿宋_GB2312" w:hAnsi="仿宋" w:cs="仿宋_GB2312"/>
                <w:sz w:val="24"/>
              </w:rPr>
            </w:pPr>
            <w:r>
              <w:rPr>
                <w:rFonts w:hint="eastAsia"/>
                <w:noProof/>
              </w:rPr>
              <mc:AlternateContent>
                <mc:Choice Requires="wpg">
                  <w:drawing>
                    <wp:anchor distT="0" distB="0" distL="114300" distR="114300" simplePos="0" relativeHeight="251659264" behindDoc="0" locked="0" layoutInCell="1" allowOverlap="1" wp14:anchorId="77D44B85" wp14:editId="26622C2C">
                      <wp:simplePos x="0" y="0"/>
                      <wp:positionH relativeFrom="column">
                        <wp:posOffset>-65405</wp:posOffset>
                      </wp:positionH>
                      <wp:positionV relativeFrom="paragraph">
                        <wp:posOffset>0</wp:posOffset>
                      </wp:positionV>
                      <wp:extent cx="748030" cy="1181100"/>
                      <wp:effectExtent l="3810" t="2540" r="10160" b="10160"/>
                      <wp:wrapNone/>
                      <wp:docPr id="4" name="组合 6"/>
                      <wp:cNvGraphicFramePr/>
                      <a:graphic xmlns:a="http://schemas.openxmlformats.org/drawingml/2006/main">
                        <a:graphicData uri="http://schemas.microsoft.com/office/word/2010/wordprocessingGroup">
                          <wpg:wgp>
                            <wpg:cNvGrpSpPr/>
                            <wpg:grpSpPr>
                              <a:xfrm>
                                <a:off x="0" y="0"/>
                                <a:ext cx="748030" cy="1181099"/>
                                <a:chOff x="0" y="0"/>
                                <a:chExt cx="1178" cy="1860"/>
                              </a:xfrm>
                            </wpg:grpSpPr>
                            <wps:wsp>
                              <wps:cNvPr id="2" name="直接连接符 2"/>
                              <wps:cNvCnPr/>
                              <wps:spPr bwMode="auto">
                                <a:xfrm>
                                  <a:off x="0" y="0"/>
                                  <a:ext cx="1178" cy="1860"/>
                                </a:xfrm>
                                <a:prstGeom prst="line">
                                  <a:avLst/>
                                </a:prstGeom>
                                <a:noFill/>
                                <a:ln w="6350">
                                  <a:solidFill>
                                    <a:srgbClr val="000000"/>
                                  </a:solidFill>
                                  <a:round/>
                                </a:ln>
                                <a:effectLst/>
                              </wps:spPr>
                              <wps:bodyPr/>
                            </wps:wsp>
                            <wps:wsp>
                              <wps:cNvPr id="5" name="文本框 5"/>
                              <wps:cNvSpPr txBox="1">
                                <a:spLocks noChangeArrowheads="1"/>
                              </wps:cNvSpPr>
                              <wps:spPr bwMode="auto">
                                <a:xfrm>
                                  <a:off x="455" y="122"/>
                                  <a:ext cx="253" cy="263"/>
                                </a:xfrm>
                                <a:prstGeom prst="rect">
                                  <a:avLst/>
                                </a:prstGeom>
                                <a:noFill/>
                                <a:ln>
                                  <a:noFill/>
                                </a:ln>
                                <a:effectLst/>
                              </wps:spPr>
                              <wps:txbx>
                                <w:txbxContent>
                                  <w:p w14:paraId="5C8D7126" w14:textId="77777777" w:rsidR="00B63BA8" w:rsidRDefault="00000000">
                                    <w:r>
                                      <w:rPr>
                                        <w:rFonts w:hint="eastAsia"/>
                                      </w:rPr>
                                      <w:t>工</w:t>
                                    </w:r>
                                  </w:p>
                                </w:txbxContent>
                              </wps:txbx>
                              <wps:bodyPr rot="0" vert="horz" wrap="square" lIns="0" tIns="0" rIns="0" bIns="0" anchor="t" anchorCtr="0" upright="1">
                                <a:noAutofit/>
                              </wps:bodyPr>
                            </wps:wsp>
                            <wps:wsp>
                              <wps:cNvPr id="6" name="文本框 6"/>
                              <wps:cNvSpPr txBox="1">
                                <a:spLocks noChangeArrowheads="1"/>
                              </wps:cNvSpPr>
                              <wps:spPr bwMode="auto">
                                <a:xfrm>
                                  <a:off x="643" y="419"/>
                                  <a:ext cx="253" cy="263"/>
                                </a:xfrm>
                                <a:prstGeom prst="rect">
                                  <a:avLst/>
                                </a:prstGeom>
                                <a:noFill/>
                                <a:ln>
                                  <a:noFill/>
                                </a:ln>
                                <a:effectLst/>
                              </wps:spPr>
                              <wps:txbx>
                                <w:txbxContent>
                                  <w:p w14:paraId="1954D43A" w14:textId="77777777" w:rsidR="00B63BA8" w:rsidRDefault="00000000">
                                    <w:r>
                                      <w:rPr>
                                        <w:rFonts w:hint="eastAsia"/>
                                      </w:rPr>
                                      <w:t>作</w:t>
                                    </w:r>
                                  </w:p>
                                </w:txbxContent>
                              </wps:txbx>
                              <wps:bodyPr rot="0" vert="horz" wrap="square" lIns="0" tIns="0" rIns="0" bIns="0" anchor="t" anchorCtr="0" upright="1">
                                <a:noAutofit/>
                              </wps:bodyPr>
                            </wps:wsp>
                            <wps:wsp>
                              <wps:cNvPr id="7" name="文本框 7"/>
                              <wps:cNvSpPr txBox="1">
                                <a:spLocks noChangeArrowheads="1"/>
                              </wps:cNvSpPr>
                              <wps:spPr bwMode="auto">
                                <a:xfrm>
                                  <a:off x="831" y="717"/>
                                  <a:ext cx="253" cy="262"/>
                                </a:xfrm>
                                <a:prstGeom prst="rect">
                                  <a:avLst/>
                                </a:prstGeom>
                                <a:noFill/>
                                <a:ln>
                                  <a:noFill/>
                                </a:ln>
                                <a:effectLst/>
                              </wps:spPr>
                              <wps:txbx>
                                <w:txbxContent>
                                  <w:p w14:paraId="500B66F4" w14:textId="77777777" w:rsidR="00B63BA8" w:rsidRDefault="00000000">
                                    <w:r>
                                      <w:rPr>
                                        <w:rFonts w:hint="eastAsia"/>
                                      </w:rPr>
                                      <w:t>日</w:t>
                                    </w:r>
                                  </w:p>
                                </w:txbxContent>
                              </wps:txbx>
                              <wps:bodyPr rot="0" vert="horz" wrap="square" lIns="0" tIns="0" rIns="0" bIns="0" anchor="t" anchorCtr="0" upright="1">
                                <a:noAutofit/>
                              </wps:bodyPr>
                            </wps:wsp>
                          </wpg:wgp>
                        </a:graphicData>
                      </a:graphic>
                    </wp:anchor>
                  </w:drawing>
                </mc:Choice>
                <mc:Fallback>
                  <w:pict>
                    <v:group w14:anchorId="77D44B85" id="组合 6" o:spid="_x0000_s1026"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">
                      <v:line id="直接连接符 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shapetype id="_x0000_t202" coordsize="21600,21600" o:spt="202" path="m,l,21600r21600,l21600,xe">
                        <v:stroke joinstyle="miter"/>
                        <v:path gradientshapeok="t" o:connecttype="rect"/>
                      </v:shapetype>
                      <v:shape id="文本框 5"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C8D7126" w14:textId="77777777" w:rsidR="00B63BA8" w:rsidRDefault="00000000">
                              <w:r>
                                <w:rPr>
                                  <w:rFonts w:hint="eastAsia"/>
                                </w:rPr>
                                <w:t>工</w:t>
                              </w:r>
                            </w:p>
                          </w:txbxContent>
                        </v:textbox>
                      </v:shape>
                      <v:shape id="文本框 6"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954D43A" w14:textId="77777777" w:rsidR="00B63BA8" w:rsidRDefault="00000000">
                              <w:r>
                                <w:rPr>
                                  <w:rFonts w:hint="eastAsia"/>
                                </w:rPr>
                                <w:t>作</w:t>
                              </w:r>
                            </w:p>
                          </w:txbxContent>
                        </v:textbox>
                      </v:shape>
                      <v:shape id="文本框 7"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00B66F4" w14:textId="77777777" w:rsidR="00B63BA8" w:rsidRDefault="00000000">
                              <w:r>
                                <w:rPr>
                                  <w:rFonts w:hint="eastAsia"/>
                                </w:rPr>
                                <w:t>日</w:t>
                              </w:r>
                            </w:p>
                          </w:txbxContent>
                        </v:textbox>
                      </v:shape>
                    </v:group>
                  </w:pict>
                </mc:Fallback>
              </mc:AlternateContent>
            </w:r>
          </w:p>
          <w:p w14:paraId="5BCA36EE" w14:textId="77777777" w:rsidR="00B63BA8" w:rsidRDefault="00B63BA8">
            <w:pPr>
              <w:spacing w:line="360" w:lineRule="auto"/>
              <w:rPr>
                <w:rFonts w:ascii="仿宋_GB2312" w:eastAsia="仿宋_GB2312" w:hAnsi="仿宋" w:cs="仿宋_GB2312"/>
                <w:sz w:val="24"/>
              </w:rPr>
            </w:pPr>
          </w:p>
          <w:p w14:paraId="77AA334E" w14:textId="77777777" w:rsidR="00B63BA8" w:rsidRDefault="00B63BA8">
            <w:pPr>
              <w:spacing w:line="360" w:lineRule="auto"/>
              <w:rPr>
                <w:rFonts w:ascii="仿宋_GB2312" w:eastAsia="仿宋_GB2312" w:hAnsi="仿宋" w:cs="仿宋_GB2312"/>
                <w:sz w:val="24"/>
              </w:rPr>
            </w:pPr>
          </w:p>
          <w:p w14:paraId="577F3849"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14:paraId="469F3996"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14:paraId="65710D00"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14:paraId="3D0CAD37"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14:paraId="2A5DE642"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14:paraId="6F572C31"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14:paraId="7E47592B"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14:paraId="1234D31D"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14:paraId="0F93C931"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14:paraId="339A257B"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14:paraId="3B9CC0DE"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14:paraId="079FCEAE"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14:paraId="18C8AE5F"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14:paraId="65D63F16"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14:paraId="673F2141"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14:paraId="7BEBBAE3"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14:paraId="1D6D9579"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w:t>
            </w:r>
          </w:p>
        </w:tc>
      </w:tr>
      <w:tr w:rsidR="00B63BA8" w14:paraId="41B59FDE" w14:textId="77777777">
        <w:tc>
          <w:tcPr>
            <w:tcW w:w="1188" w:type="dxa"/>
            <w:tcBorders>
              <w:top w:val="single" w:sz="4" w:space="0" w:color="auto"/>
              <w:left w:val="single" w:sz="4" w:space="0" w:color="auto"/>
              <w:bottom w:val="single" w:sz="4" w:space="0" w:color="auto"/>
              <w:right w:val="single" w:sz="4" w:space="0" w:color="auto"/>
            </w:tcBorders>
            <w:vAlign w:val="center"/>
          </w:tcPr>
          <w:p w14:paraId="354D59C2"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3792B95"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A89F79B"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9ECAE2D"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7E2EF61"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8063FD2"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2CB1E2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54F8C5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7C8A45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755DEF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458AF5C"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94C244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918990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FB458B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4BC723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C77A7D6"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56EAB7C" w14:textId="77777777" w:rsidR="00B63BA8" w:rsidRDefault="00B63BA8">
            <w:pPr>
              <w:spacing w:line="360" w:lineRule="auto"/>
              <w:rPr>
                <w:rFonts w:ascii="仿宋_GB2312" w:eastAsia="仿宋_GB2312" w:hAnsi="仿宋" w:cs="仿宋_GB2312"/>
                <w:sz w:val="24"/>
              </w:rPr>
            </w:pPr>
          </w:p>
        </w:tc>
      </w:tr>
      <w:tr w:rsidR="00B63BA8" w14:paraId="15A2748E" w14:textId="77777777">
        <w:tc>
          <w:tcPr>
            <w:tcW w:w="1188" w:type="dxa"/>
            <w:tcBorders>
              <w:top w:val="single" w:sz="4" w:space="0" w:color="auto"/>
              <w:left w:val="single" w:sz="4" w:space="0" w:color="auto"/>
              <w:bottom w:val="single" w:sz="4" w:space="0" w:color="auto"/>
              <w:right w:val="single" w:sz="4" w:space="0" w:color="auto"/>
            </w:tcBorders>
            <w:vAlign w:val="center"/>
          </w:tcPr>
          <w:p w14:paraId="6FC2F01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481D0DE"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33689C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E504273"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8122797"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B85C8C3"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673B2C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F9FA476"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A75270C"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B67CB94"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7F9CCE7"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5366F1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51AA6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0285A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7CE7B3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75A9AB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9EE4A3B" w14:textId="77777777" w:rsidR="00B63BA8" w:rsidRDefault="00B63BA8">
            <w:pPr>
              <w:spacing w:line="360" w:lineRule="auto"/>
              <w:rPr>
                <w:rFonts w:ascii="仿宋_GB2312" w:eastAsia="仿宋_GB2312" w:hAnsi="仿宋" w:cs="仿宋_GB2312"/>
                <w:sz w:val="24"/>
              </w:rPr>
            </w:pPr>
          </w:p>
        </w:tc>
      </w:tr>
      <w:tr w:rsidR="00B63BA8" w14:paraId="07C948AF" w14:textId="77777777">
        <w:tc>
          <w:tcPr>
            <w:tcW w:w="1188" w:type="dxa"/>
            <w:tcBorders>
              <w:top w:val="single" w:sz="4" w:space="0" w:color="auto"/>
              <w:left w:val="single" w:sz="4" w:space="0" w:color="auto"/>
              <w:bottom w:val="single" w:sz="4" w:space="0" w:color="auto"/>
              <w:right w:val="single" w:sz="4" w:space="0" w:color="auto"/>
            </w:tcBorders>
            <w:vAlign w:val="center"/>
          </w:tcPr>
          <w:p w14:paraId="145E2B21"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BA945A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7E258D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176C7B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4D84CE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90B5E8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4368A14"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B5C191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73AD8D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79CF84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EDD5F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E376A7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EFAF325"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C4ED5F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7724FF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773D48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AE5395" w14:textId="77777777" w:rsidR="00B63BA8" w:rsidRDefault="00B63BA8">
            <w:pPr>
              <w:spacing w:line="360" w:lineRule="auto"/>
              <w:rPr>
                <w:rFonts w:ascii="仿宋_GB2312" w:eastAsia="仿宋_GB2312" w:hAnsi="仿宋" w:cs="仿宋_GB2312"/>
                <w:sz w:val="24"/>
              </w:rPr>
            </w:pPr>
          </w:p>
        </w:tc>
      </w:tr>
      <w:tr w:rsidR="00B63BA8" w14:paraId="4A50FD32" w14:textId="77777777">
        <w:tc>
          <w:tcPr>
            <w:tcW w:w="1188" w:type="dxa"/>
            <w:tcBorders>
              <w:top w:val="single" w:sz="4" w:space="0" w:color="auto"/>
              <w:left w:val="single" w:sz="4" w:space="0" w:color="auto"/>
              <w:bottom w:val="single" w:sz="4" w:space="0" w:color="auto"/>
              <w:right w:val="single" w:sz="4" w:space="0" w:color="auto"/>
            </w:tcBorders>
            <w:vAlign w:val="center"/>
          </w:tcPr>
          <w:p w14:paraId="4FF614F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E8F858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3024330"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8D87CA7"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432E1F1"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F12BB21"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CA1E65C"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A0F3D8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25B913C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839878C"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211EB2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47773E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A6A0B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6F611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FEDAC4A"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BF77E6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B9286F" w14:textId="77777777" w:rsidR="00B63BA8" w:rsidRDefault="00B63BA8">
            <w:pPr>
              <w:spacing w:line="360" w:lineRule="auto"/>
              <w:rPr>
                <w:rFonts w:ascii="仿宋_GB2312" w:eastAsia="仿宋_GB2312" w:hAnsi="仿宋" w:cs="仿宋_GB2312"/>
                <w:sz w:val="24"/>
              </w:rPr>
            </w:pPr>
          </w:p>
        </w:tc>
      </w:tr>
      <w:tr w:rsidR="00B63BA8" w14:paraId="1A2DA273" w14:textId="77777777">
        <w:tc>
          <w:tcPr>
            <w:tcW w:w="1188" w:type="dxa"/>
            <w:tcBorders>
              <w:top w:val="single" w:sz="4" w:space="0" w:color="auto"/>
              <w:left w:val="single" w:sz="4" w:space="0" w:color="auto"/>
              <w:bottom w:val="single" w:sz="4" w:space="0" w:color="auto"/>
              <w:right w:val="single" w:sz="4" w:space="0" w:color="auto"/>
            </w:tcBorders>
            <w:vAlign w:val="center"/>
          </w:tcPr>
          <w:p w14:paraId="200E3CF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D455C04"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8E7FD90"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6F75DAD"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AD1599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C66C1FC"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D2CA90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55C57A4"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29B051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020483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17FF4B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4DB34C5"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884453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55FBB5A"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4A32F0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351113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80F333E" w14:textId="77777777" w:rsidR="00B63BA8" w:rsidRDefault="00B63BA8">
            <w:pPr>
              <w:spacing w:line="360" w:lineRule="auto"/>
              <w:rPr>
                <w:rFonts w:ascii="仿宋_GB2312" w:eastAsia="仿宋_GB2312" w:hAnsi="仿宋" w:cs="仿宋_GB2312"/>
                <w:sz w:val="24"/>
              </w:rPr>
            </w:pPr>
          </w:p>
        </w:tc>
      </w:tr>
      <w:tr w:rsidR="00B63BA8" w14:paraId="30B6D5D3" w14:textId="77777777">
        <w:tc>
          <w:tcPr>
            <w:tcW w:w="1188" w:type="dxa"/>
            <w:tcBorders>
              <w:top w:val="single" w:sz="4" w:space="0" w:color="auto"/>
              <w:left w:val="single" w:sz="4" w:space="0" w:color="auto"/>
              <w:bottom w:val="single" w:sz="4" w:space="0" w:color="auto"/>
              <w:right w:val="single" w:sz="4" w:space="0" w:color="auto"/>
            </w:tcBorders>
            <w:vAlign w:val="center"/>
          </w:tcPr>
          <w:p w14:paraId="63BDCFD8"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03DB88E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81FF44A"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CEB83B7"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228CC3D"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23001F3"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6C78D2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0802FF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0BD2C84"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617B5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AC501E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2E7161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6477761"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EBB83D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ABE243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B7FA8D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7D4B1A" w14:textId="77777777" w:rsidR="00B63BA8" w:rsidRDefault="00B63BA8">
            <w:pPr>
              <w:spacing w:line="360" w:lineRule="auto"/>
              <w:rPr>
                <w:rFonts w:ascii="仿宋_GB2312" w:eastAsia="仿宋_GB2312" w:hAnsi="仿宋" w:cs="仿宋_GB2312"/>
                <w:sz w:val="24"/>
              </w:rPr>
            </w:pPr>
          </w:p>
        </w:tc>
      </w:tr>
      <w:tr w:rsidR="00B63BA8" w14:paraId="31004CEF" w14:textId="77777777">
        <w:tc>
          <w:tcPr>
            <w:tcW w:w="1188" w:type="dxa"/>
            <w:tcBorders>
              <w:top w:val="single" w:sz="4" w:space="0" w:color="auto"/>
              <w:left w:val="single" w:sz="4" w:space="0" w:color="auto"/>
              <w:bottom w:val="single" w:sz="4" w:space="0" w:color="auto"/>
              <w:right w:val="single" w:sz="4" w:space="0" w:color="auto"/>
            </w:tcBorders>
            <w:vAlign w:val="center"/>
          </w:tcPr>
          <w:p w14:paraId="7135CE0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82DBC3C"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D9B0D9B"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065DBE8"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EB242FF"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7C12A2C"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87BA57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A86902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7551989"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6C16FCA"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5EA7C1D"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FA8354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311EA3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52597B"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F3F8AF1"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3C20F6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46D69433" w14:textId="77777777" w:rsidR="00B63BA8" w:rsidRDefault="00B63BA8">
            <w:pPr>
              <w:spacing w:line="360" w:lineRule="auto"/>
              <w:rPr>
                <w:rFonts w:ascii="仿宋_GB2312" w:eastAsia="仿宋_GB2312" w:hAnsi="仿宋" w:cs="仿宋_GB2312"/>
                <w:sz w:val="24"/>
              </w:rPr>
            </w:pPr>
          </w:p>
        </w:tc>
      </w:tr>
      <w:tr w:rsidR="00B63BA8" w14:paraId="2CD3569D" w14:textId="77777777">
        <w:tc>
          <w:tcPr>
            <w:tcW w:w="1188" w:type="dxa"/>
            <w:tcBorders>
              <w:top w:val="single" w:sz="4" w:space="0" w:color="auto"/>
              <w:left w:val="single" w:sz="4" w:space="0" w:color="auto"/>
              <w:bottom w:val="single" w:sz="4" w:space="0" w:color="auto"/>
              <w:right w:val="single" w:sz="4" w:space="0" w:color="auto"/>
            </w:tcBorders>
            <w:vAlign w:val="center"/>
          </w:tcPr>
          <w:p w14:paraId="73942F95"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16F26144"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B8A242C"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D9AAE3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21A1BC5"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EA81959"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71E161CA"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E71894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4AB5AA8"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CC1A2F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B96BA7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07B8EE3"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F2594D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FCB2DE1"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0ABF8AB"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06F6920"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D20C286" w14:textId="77777777" w:rsidR="00B63BA8" w:rsidRDefault="00B63BA8">
            <w:pPr>
              <w:spacing w:line="360" w:lineRule="auto"/>
              <w:rPr>
                <w:rFonts w:ascii="仿宋_GB2312" w:eastAsia="仿宋_GB2312" w:hAnsi="仿宋" w:cs="仿宋_GB2312"/>
                <w:sz w:val="24"/>
              </w:rPr>
            </w:pPr>
          </w:p>
        </w:tc>
      </w:tr>
      <w:tr w:rsidR="00B63BA8" w14:paraId="47173A20" w14:textId="77777777">
        <w:tc>
          <w:tcPr>
            <w:tcW w:w="1188" w:type="dxa"/>
            <w:tcBorders>
              <w:top w:val="single" w:sz="4" w:space="0" w:color="auto"/>
              <w:left w:val="single" w:sz="4" w:space="0" w:color="auto"/>
              <w:bottom w:val="single" w:sz="4" w:space="0" w:color="auto"/>
              <w:right w:val="single" w:sz="4" w:space="0" w:color="auto"/>
            </w:tcBorders>
            <w:vAlign w:val="center"/>
          </w:tcPr>
          <w:p w14:paraId="42AE86E6"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C79F26F"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2D564DBD"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62F11517"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55C2ED7E"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321DE852" w14:textId="77777777" w:rsidR="00B63BA8" w:rsidRDefault="00B63BA8">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14:paraId="40665AB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B22E64"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1BAA6FFF"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74974FEB"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6BE1D2BE"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515EC446"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B9C980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18051C2"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2CD2877"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03961E6C" w14:textId="77777777" w:rsidR="00B63BA8" w:rsidRDefault="00B63BA8">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14:paraId="3119D543" w14:textId="77777777" w:rsidR="00B63BA8" w:rsidRDefault="00B63BA8">
            <w:pPr>
              <w:spacing w:line="360" w:lineRule="auto"/>
              <w:rPr>
                <w:rFonts w:ascii="仿宋_GB2312" w:eastAsia="仿宋_GB2312" w:hAnsi="仿宋" w:cs="仿宋_GB2312"/>
                <w:sz w:val="24"/>
              </w:rPr>
            </w:pPr>
          </w:p>
        </w:tc>
      </w:tr>
    </w:tbl>
    <w:p w14:paraId="611DCA75"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b/>
          <w:sz w:val="24"/>
        </w:rPr>
        <w:t>注：投标人可按上述时间表的格式自行编制切合实际的具体时间表。</w:t>
      </w:r>
    </w:p>
    <w:p w14:paraId="4EECD128" w14:textId="77777777" w:rsidR="00B63BA8" w:rsidRDefault="00000000">
      <w:pPr>
        <w:spacing w:line="360" w:lineRule="auto"/>
        <w:ind w:firstLine="4440"/>
        <w:rPr>
          <w:rFonts w:ascii="仿宋_GB2312" w:eastAsia="仿宋_GB2312" w:hAnsi="仿宋" w:cs="仿宋_GB2312"/>
          <w:sz w:val="24"/>
        </w:rPr>
      </w:pPr>
      <w:r>
        <w:rPr>
          <w:rFonts w:ascii="仿宋_GB2312" w:eastAsia="仿宋_GB2312" w:hAnsi="仿宋" w:cs="仿宋_GB2312" w:hint="eastAsia"/>
          <w:sz w:val="24"/>
        </w:rPr>
        <w:t>投标人名称（电子签章）：</w:t>
      </w:r>
    </w:p>
    <w:p w14:paraId="6E20BF86" w14:textId="77777777" w:rsidR="00B63BA8" w:rsidRDefault="00000000">
      <w:pPr>
        <w:spacing w:line="360" w:lineRule="auto"/>
        <w:rPr>
          <w:rFonts w:ascii="仿宋_GB2312" w:eastAsia="仿宋_GB2312" w:hAnsi="仿宋" w:cs="仿宋_GB2312"/>
          <w:b/>
          <w:bCs/>
          <w:sz w:val="32"/>
          <w:szCs w:val="32"/>
        </w:rPr>
      </w:pPr>
      <w:r>
        <w:rPr>
          <w:rFonts w:ascii="仿宋_GB2312" w:eastAsia="仿宋_GB2312" w:hAnsi="仿宋" w:cs="仿宋_GB2312" w:hint="eastAsia"/>
          <w:sz w:val="24"/>
          <w:lang w:val="zh-CN"/>
        </w:rPr>
        <w:t>日期：  年  月   日</w:t>
      </w:r>
    </w:p>
    <w:p w14:paraId="79606945" w14:textId="77777777" w:rsidR="00B63BA8" w:rsidRDefault="00000000">
      <w:pPr>
        <w:rPr>
          <w:rFonts w:hAnsi="宋体"/>
          <w:szCs w:val="21"/>
        </w:rPr>
      </w:pPr>
      <w:r>
        <w:rPr>
          <w:rFonts w:hAnsi="宋体" w:hint="eastAsia"/>
          <w:szCs w:val="21"/>
        </w:rPr>
        <w:br w:type="page"/>
      </w:r>
    </w:p>
    <w:p w14:paraId="02B363FF" w14:textId="77777777" w:rsidR="00B63BA8" w:rsidRDefault="00B63BA8">
      <w:pPr>
        <w:pStyle w:val="a0"/>
      </w:pPr>
    </w:p>
    <w:p w14:paraId="370FDEB7" w14:textId="77777777" w:rsidR="00B63BA8" w:rsidRDefault="00000000">
      <w:pPr>
        <w:spacing w:before="165" w:after="50"/>
        <w:jc w:val="center"/>
        <w:rPr>
          <w:b/>
          <w:bCs/>
          <w:sz w:val="30"/>
          <w:szCs w:val="30"/>
        </w:rPr>
      </w:pPr>
      <w:r>
        <w:rPr>
          <w:rFonts w:hint="eastAsia"/>
          <w:b/>
          <w:bCs/>
          <w:sz w:val="30"/>
          <w:szCs w:val="30"/>
        </w:rPr>
        <w:t>四、售后服务方案</w:t>
      </w:r>
    </w:p>
    <w:p w14:paraId="76DFEB58"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14:paraId="07549026" w14:textId="77777777" w:rsidR="00B63BA8" w:rsidRDefault="00000000">
      <w:pPr>
        <w:spacing w:before="165" w:after="50"/>
        <w:ind w:left="142"/>
        <w:jc w:val="center"/>
        <w:rPr>
          <w:rFonts w:ascii="宋体" w:hAnsi="宋体"/>
          <w:b/>
          <w:sz w:val="32"/>
          <w:szCs w:val="32"/>
        </w:rPr>
      </w:pPr>
      <w:r>
        <w:rPr>
          <w:rFonts w:ascii="宋体" w:hAnsi="宋体" w:hint="eastAsia"/>
          <w:b/>
          <w:sz w:val="32"/>
          <w:szCs w:val="32"/>
        </w:rPr>
        <w:t>1、售后服务承诺</w:t>
      </w:r>
    </w:p>
    <w:p w14:paraId="522ABAF9" w14:textId="77777777" w:rsidR="00B63BA8"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附表A:售后服务机构情况表</w:t>
      </w:r>
      <w:r>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44"/>
        <w:gridCol w:w="1291"/>
        <w:gridCol w:w="1245"/>
        <w:gridCol w:w="2284"/>
        <w:gridCol w:w="1417"/>
      </w:tblGrid>
      <w:tr w:rsidR="00B63BA8" w14:paraId="3A099A78" w14:textId="77777777">
        <w:tc>
          <w:tcPr>
            <w:tcW w:w="828" w:type="dxa"/>
            <w:tcBorders>
              <w:top w:val="single" w:sz="4" w:space="0" w:color="auto"/>
              <w:left w:val="single" w:sz="4" w:space="0" w:color="auto"/>
              <w:bottom w:val="single" w:sz="4" w:space="0" w:color="auto"/>
              <w:right w:val="single" w:sz="4" w:space="0" w:color="auto"/>
            </w:tcBorders>
          </w:tcPr>
          <w:p w14:paraId="4C53D300" w14:textId="77777777" w:rsidR="00B63BA8"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序号</w:t>
            </w:r>
          </w:p>
        </w:tc>
        <w:tc>
          <w:tcPr>
            <w:tcW w:w="2144" w:type="dxa"/>
            <w:tcBorders>
              <w:top w:val="single" w:sz="4" w:space="0" w:color="auto"/>
              <w:left w:val="single" w:sz="4" w:space="0" w:color="auto"/>
              <w:bottom w:val="single" w:sz="4" w:space="0" w:color="auto"/>
              <w:right w:val="single" w:sz="4" w:space="0" w:color="auto"/>
            </w:tcBorders>
          </w:tcPr>
          <w:p w14:paraId="46D27A18" w14:textId="77777777" w:rsidR="00B63BA8"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机构名称</w:t>
            </w:r>
          </w:p>
        </w:tc>
        <w:tc>
          <w:tcPr>
            <w:tcW w:w="1291" w:type="dxa"/>
            <w:tcBorders>
              <w:top w:val="single" w:sz="4" w:space="0" w:color="auto"/>
              <w:left w:val="single" w:sz="4" w:space="0" w:color="auto"/>
              <w:bottom w:val="single" w:sz="4" w:space="0" w:color="auto"/>
              <w:right w:val="single" w:sz="4" w:space="0" w:color="auto"/>
            </w:tcBorders>
          </w:tcPr>
          <w:p w14:paraId="13A2D56B" w14:textId="77777777" w:rsidR="00B63BA8"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14:paraId="68E23685" w14:textId="77777777" w:rsidR="00B63BA8"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注册地址</w:t>
            </w:r>
          </w:p>
        </w:tc>
        <w:tc>
          <w:tcPr>
            <w:tcW w:w="2284" w:type="dxa"/>
            <w:tcBorders>
              <w:top w:val="single" w:sz="4" w:space="0" w:color="auto"/>
              <w:left w:val="single" w:sz="4" w:space="0" w:color="auto"/>
              <w:bottom w:val="single" w:sz="4" w:space="0" w:color="auto"/>
              <w:right w:val="single" w:sz="4" w:space="0" w:color="auto"/>
            </w:tcBorders>
          </w:tcPr>
          <w:p w14:paraId="4952858D" w14:textId="77777777" w:rsidR="00B63BA8"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服务技术人员数量</w:t>
            </w:r>
          </w:p>
        </w:tc>
        <w:tc>
          <w:tcPr>
            <w:tcW w:w="1417" w:type="dxa"/>
            <w:tcBorders>
              <w:top w:val="single" w:sz="4" w:space="0" w:color="auto"/>
              <w:left w:val="single" w:sz="4" w:space="0" w:color="auto"/>
              <w:bottom w:val="single" w:sz="4" w:space="0" w:color="auto"/>
              <w:right w:val="single" w:sz="4" w:space="0" w:color="auto"/>
            </w:tcBorders>
          </w:tcPr>
          <w:p w14:paraId="7DDA4803" w14:textId="77777777" w:rsidR="00B63BA8" w:rsidRDefault="00000000">
            <w:pPr>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联系电话</w:t>
            </w:r>
          </w:p>
        </w:tc>
      </w:tr>
      <w:tr w:rsidR="00B63BA8" w14:paraId="0279A168" w14:textId="77777777">
        <w:tc>
          <w:tcPr>
            <w:tcW w:w="828" w:type="dxa"/>
            <w:tcBorders>
              <w:top w:val="single" w:sz="4" w:space="0" w:color="auto"/>
              <w:left w:val="single" w:sz="4" w:space="0" w:color="auto"/>
              <w:bottom w:val="single" w:sz="4" w:space="0" w:color="auto"/>
              <w:right w:val="single" w:sz="4" w:space="0" w:color="auto"/>
            </w:tcBorders>
          </w:tcPr>
          <w:p w14:paraId="1D77BF58" w14:textId="77777777" w:rsidR="00B63BA8" w:rsidRDefault="00B63BA8">
            <w:pPr>
              <w:spacing w:line="360" w:lineRule="auto"/>
              <w:jc w:val="center"/>
              <w:rPr>
                <w:rFonts w:ascii="仿宋_GB2312" w:eastAsia="仿宋_GB2312" w:hAnsi="仿宋" w:cs="仿宋_GB2312"/>
                <w:sz w:val="24"/>
              </w:rPr>
            </w:pPr>
          </w:p>
        </w:tc>
        <w:tc>
          <w:tcPr>
            <w:tcW w:w="2144" w:type="dxa"/>
            <w:tcBorders>
              <w:top w:val="single" w:sz="4" w:space="0" w:color="auto"/>
              <w:left w:val="single" w:sz="4" w:space="0" w:color="auto"/>
              <w:bottom w:val="single" w:sz="4" w:space="0" w:color="auto"/>
              <w:right w:val="single" w:sz="4" w:space="0" w:color="auto"/>
            </w:tcBorders>
          </w:tcPr>
          <w:p w14:paraId="15F44CF7" w14:textId="77777777" w:rsidR="00B63BA8" w:rsidRDefault="00B63BA8">
            <w:pPr>
              <w:spacing w:line="360" w:lineRule="auto"/>
              <w:jc w:val="center"/>
              <w:rPr>
                <w:rFonts w:ascii="仿宋_GB2312" w:eastAsia="仿宋_GB2312" w:hAnsi="仿宋" w:cs="仿宋_GB2312"/>
                <w:sz w:val="24"/>
              </w:rPr>
            </w:pPr>
          </w:p>
        </w:tc>
        <w:tc>
          <w:tcPr>
            <w:tcW w:w="1291" w:type="dxa"/>
            <w:tcBorders>
              <w:top w:val="single" w:sz="4" w:space="0" w:color="auto"/>
              <w:left w:val="single" w:sz="4" w:space="0" w:color="auto"/>
              <w:bottom w:val="single" w:sz="4" w:space="0" w:color="auto"/>
              <w:right w:val="single" w:sz="4" w:space="0" w:color="auto"/>
            </w:tcBorders>
          </w:tcPr>
          <w:p w14:paraId="583969D5" w14:textId="77777777" w:rsidR="00B63BA8" w:rsidRDefault="00B63BA8">
            <w:pPr>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2D9E02DF" w14:textId="77777777" w:rsidR="00B63BA8" w:rsidRDefault="00B63BA8">
            <w:pPr>
              <w:spacing w:line="360" w:lineRule="auto"/>
              <w:jc w:val="center"/>
              <w:rPr>
                <w:rFonts w:ascii="仿宋_GB2312" w:eastAsia="仿宋_GB2312" w:hAnsi="仿宋" w:cs="仿宋_GB2312"/>
                <w:sz w:val="24"/>
              </w:rPr>
            </w:pPr>
          </w:p>
        </w:tc>
        <w:tc>
          <w:tcPr>
            <w:tcW w:w="2284" w:type="dxa"/>
            <w:tcBorders>
              <w:top w:val="single" w:sz="4" w:space="0" w:color="auto"/>
              <w:left w:val="single" w:sz="4" w:space="0" w:color="auto"/>
              <w:bottom w:val="single" w:sz="4" w:space="0" w:color="auto"/>
              <w:right w:val="single" w:sz="4" w:space="0" w:color="auto"/>
            </w:tcBorders>
          </w:tcPr>
          <w:p w14:paraId="21E0ED78" w14:textId="77777777" w:rsidR="00B63BA8" w:rsidRDefault="00B63BA8">
            <w:pPr>
              <w:spacing w:line="360" w:lineRule="auto"/>
              <w:jc w:val="center"/>
              <w:rPr>
                <w:rFonts w:ascii="仿宋_GB2312" w:eastAsia="仿宋_GB2312" w:hAnsi="仿宋" w:cs="仿宋_GB2312"/>
                <w:sz w:val="24"/>
              </w:rPr>
            </w:pPr>
          </w:p>
        </w:tc>
        <w:tc>
          <w:tcPr>
            <w:tcW w:w="1417" w:type="dxa"/>
            <w:tcBorders>
              <w:top w:val="single" w:sz="4" w:space="0" w:color="auto"/>
              <w:left w:val="single" w:sz="4" w:space="0" w:color="auto"/>
              <w:bottom w:val="single" w:sz="4" w:space="0" w:color="auto"/>
              <w:right w:val="single" w:sz="4" w:space="0" w:color="auto"/>
            </w:tcBorders>
          </w:tcPr>
          <w:p w14:paraId="4D02E0DF" w14:textId="77777777" w:rsidR="00B63BA8" w:rsidRDefault="00B63BA8">
            <w:pPr>
              <w:spacing w:line="360" w:lineRule="auto"/>
              <w:jc w:val="center"/>
              <w:rPr>
                <w:rFonts w:ascii="仿宋_GB2312" w:eastAsia="仿宋_GB2312" w:hAnsi="仿宋" w:cs="仿宋_GB2312"/>
                <w:sz w:val="24"/>
              </w:rPr>
            </w:pPr>
          </w:p>
        </w:tc>
      </w:tr>
      <w:tr w:rsidR="00B63BA8" w14:paraId="64DB2D1B" w14:textId="77777777">
        <w:tc>
          <w:tcPr>
            <w:tcW w:w="828" w:type="dxa"/>
            <w:tcBorders>
              <w:top w:val="single" w:sz="4" w:space="0" w:color="auto"/>
              <w:left w:val="single" w:sz="4" w:space="0" w:color="auto"/>
              <w:bottom w:val="single" w:sz="4" w:space="0" w:color="auto"/>
              <w:right w:val="single" w:sz="4" w:space="0" w:color="auto"/>
            </w:tcBorders>
          </w:tcPr>
          <w:p w14:paraId="0F31D6D2" w14:textId="77777777" w:rsidR="00B63BA8" w:rsidRDefault="00B63BA8">
            <w:pPr>
              <w:spacing w:line="360" w:lineRule="auto"/>
              <w:jc w:val="center"/>
              <w:rPr>
                <w:rFonts w:ascii="仿宋_GB2312" w:eastAsia="仿宋_GB2312" w:hAnsi="仿宋" w:cs="仿宋_GB2312"/>
                <w:sz w:val="24"/>
              </w:rPr>
            </w:pPr>
          </w:p>
        </w:tc>
        <w:tc>
          <w:tcPr>
            <w:tcW w:w="2144" w:type="dxa"/>
            <w:tcBorders>
              <w:top w:val="single" w:sz="4" w:space="0" w:color="auto"/>
              <w:left w:val="single" w:sz="4" w:space="0" w:color="auto"/>
              <w:bottom w:val="single" w:sz="4" w:space="0" w:color="auto"/>
              <w:right w:val="single" w:sz="4" w:space="0" w:color="auto"/>
            </w:tcBorders>
          </w:tcPr>
          <w:p w14:paraId="060AE713" w14:textId="77777777" w:rsidR="00B63BA8" w:rsidRDefault="00B63BA8">
            <w:pPr>
              <w:spacing w:line="360" w:lineRule="auto"/>
              <w:jc w:val="center"/>
              <w:rPr>
                <w:rFonts w:ascii="仿宋_GB2312" w:eastAsia="仿宋_GB2312" w:hAnsi="仿宋" w:cs="仿宋_GB2312"/>
                <w:sz w:val="24"/>
              </w:rPr>
            </w:pPr>
          </w:p>
        </w:tc>
        <w:tc>
          <w:tcPr>
            <w:tcW w:w="1291" w:type="dxa"/>
            <w:tcBorders>
              <w:top w:val="single" w:sz="4" w:space="0" w:color="auto"/>
              <w:left w:val="single" w:sz="4" w:space="0" w:color="auto"/>
              <w:bottom w:val="single" w:sz="4" w:space="0" w:color="auto"/>
              <w:right w:val="single" w:sz="4" w:space="0" w:color="auto"/>
            </w:tcBorders>
          </w:tcPr>
          <w:p w14:paraId="6B4F7188" w14:textId="77777777" w:rsidR="00B63BA8" w:rsidRDefault="00B63BA8">
            <w:pPr>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61C35FFF" w14:textId="77777777" w:rsidR="00B63BA8" w:rsidRDefault="00B63BA8">
            <w:pPr>
              <w:spacing w:line="360" w:lineRule="auto"/>
              <w:jc w:val="center"/>
              <w:rPr>
                <w:rFonts w:ascii="仿宋_GB2312" w:eastAsia="仿宋_GB2312" w:hAnsi="仿宋" w:cs="仿宋_GB2312"/>
                <w:sz w:val="24"/>
              </w:rPr>
            </w:pPr>
          </w:p>
        </w:tc>
        <w:tc>
          <w:tcPr>
            <w:tcW w:w="2284" w:type="dxa"/>
            <w:tcBorders>
              <w:top w:val="single" w:sz="4" w:space="0" w:color="auto"/>
              <w:left w:val="single" w:sz="4" w:space="0" w:color="auto"/>
              <w:bottom w:val="single" w:sz="4" w:space="0" w:color="auto"/>
              <w:right w:val="single" w:sz="4" w:space="0" w:color="auto"/>
            </w:tcBorders>
          </w:tcPr>
          <w:p w14:paraId="1F46A191" w14:textId="77777777" w:rsidR="00B63BA8" w:rsidRDefault="00B63BA8">
            <w:pPr>
              <w:spacing w:line="360" w:lineRule="auto"/>
              <w:jc w:val="center"/>
              <w:rPr>
                <w:rFonts w:ascii="仿宋_GB2312" w:eastAsia="仿宋_GB2312" w:hAnsi="仿宋" w:cs="仿宋_GB2312"/>
                <w:sz w:val="24"/>
              </w:rPr>
            </w:pPr>
          </w:p>
        </w:tc>
        <w:tc>
          <w:tcPr>
            <w:tcW w:w="1417" w:type="dxa"/>
            <w:tcBorders>
              <w:top w:val="single" w:sz="4" w:space="0" w:color="auto"/>
              <w:left w:val="single" w:sz="4" w:space="0" w:color="auto"/>
              <w:bottom w:val="single" w:sz="4" w:space="0" w:color="auto"/>
              <w:right w:val="single" w:sz="4" w:space="0" w:color="auto"/>
            </w:tcBorders>
          </w:tcPr>
          <w:p w14:paraId="73B0E8AD" w14:textId="77777777" w:rsidR="00B63BA8" w:rsidRDefault="00B63BA8">
            <w:pPr>
              <w:spacing w:line="360" w:lineRule="auto"/>
              <w:jc w:val="center"/>
              <w:rPr>
                <w:rFonts w:ascii="仿宋_GB2312" w:eastAsia="仿宋_GB2312" w:hAnsi="仿宋" w:cs="仿宋_GB2312"/>
                <w:sz w:val="24"/>
              </w:rPr>
            </w:pPr>
          </w:p>
        </w:tc>
      </w:tr>
      <w:tr w:rsidR="00B63BA8" w14:paraId="23EE8490" w14:textId="77777777">
        <w:tc>
          <w:tcPr>
            <w:tcW w:w="828" w:type="dxa"/>
            <w:tcBorders>
              <w:top w:val="single" w:sz="4" w:space="0" w:color="auto"/>
              <w:left w:val="single" w:sz="4" w:space="0" w:color="auto"/>
              <w:bottom w:val="single" w:sz="4" w:space="0" w:color="auto"/>
              <w:right w:val="single" w:sz="4" w:space="0" w:color="auto"/>
            </w:tcBorders>
          </w:tcPr>
          <w:p w14:paraId="475E532E" w14:textId="77777777" w:rsidR="00B63BA8" w:rsidRDefault="00B63BA8">
            <w:pPr>
              <w:spacing w:line="360" w:lineRule="auto"/>
              <w:jc w:val="center"/>
              <w:rPr>
                <w:rFonts w:ascii="仿宋_GB2312" w:eastAsia="仿宋_GB2312" w:hAnsi="仿宋" w:cs="仿宋_GB2312"/>
                <w:sz w:val="24"/>
              </w:rPr>
            </w:pPr>
          </w:p>
        </w:tc>
        <w:tc>
          <w:tcPr>
            <w:tcW w:w="2144" w:type="dxa"/>
            <w:tcBorders>
              <w:top w:val="single" w:sz="4" w:space="0" w:color="auto"/>
              <w:left w:val="single" w:sz="4" w:space="0" w:color="auto"/>
              <w:bottom w:val="single" w:sz="4" w:space="0" w:color="auto"/>
              <w:right w:val="single" w:sz="4" w:space="0" w:color="auto"/>
            </w:tcBorders>
          </w:tcPr>
          <w:p w14:paraId="08A9D48C" w14:textId="77777777" w:rsidR="00B63BA8" w:rsidRDefault="00B63BA8">
            <w:pPr>
              <w:spacing w:line="360" w:lineRule="auto"/>
              <w:jc w:val="center"/>
              <w:rPr>
                <w:rFonts w:ascii="仿宋_GB2312" w:eastAsia="仿宋_GB2312" w:hAnsi="仿宋" w:cs="仿宋_GB2312"/>
                <w:sz w:val="24"/>
              </w:rPr>
            </w:pPr>
          </w:p>
        </w:tc>
        <w:tc>
          <w:tcPr>
            <w:tcW w:w="1291" w:type="dxa"/>
            <w:tcBorders>
              <w:top w:val="single" w:sz="4" w:space="0" w:color="auto"/>
              <w:left w:val="single" w:sz="4" w:space="0" w:color="auto"/>
              <w:bottom w:val="single" w:sz="4" w:space="0" w:color="auto"/>
              <w:right w:val="single" w:sz="4" w:space="0" w:color="auto"/>
            </w:tcBorders>
          </w:tcPr>
          <w:p w14:paraId="764BA140" w14:textId="77777777" w:rsidR="00B63BA8" w:rsidRDefault="00B63BA8">
            <w:pPr>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4E75FC66" w14:textId="77777777" w:rsidR="00B63BA8" w:rsidRDefault="00B63BA8">
            <w:pPr>
              <w:spacing w:line="360" w:lineRule="auto"/>
              <w:jc w:val="center"/>
              <w:rPr>
                <w:rFonts w:ascii="仿宋_GB2312" w:eastAsia="仿宋_GB2312" w:hAnsi="仿宋" w:cs="仿宋_GB2312"/>
                <w:sz w:val="24"/>
              </w:rPr>
            </w:pPr>
          </w:p>
        </w:tc>
        <w:tc>
          <w:tcPr>
            <w:tcW w:w="2284" w:type="dxa"/>
            <w:tcBorders>
              <w:top w:val="single" w:sz="4" w:space="0" w:color="auto"/>
              <w:left w:val="single" w:sz="4" w:space="0" w:color="auto"/>
              <w:bottom w:val="single" w:sz="4" w:space="0" w:color="auto"/>
              <w:right w:val="single" w:sz="4" w:space="0" w:color="auto"/>
            </w:tcBorders>
          </w:tcPr>
          <w:p w14:paraId="1F60C17A" w14:textId="77777777" w:rsidR="00B63BA8" w:rsidRDefault="00B63BA8">
            <w:pPr>
              <w:spacing w:line="360" w:lineRule="auto"/>
              <w:jc w:val="center"/>
              <w:rPr>
                <w:rFonts w:ascii="仿宋_GB2312" w:eastAsia="仿宋_GB2312" w:hAnsi="仿宋" w:cs="仿宋_GB2312"/>
                <w:sz w:val="24"/>
              </w:rPr>
            </w:pPr>
          </w:p>
        </w:tc>
        <w:tc>
          <w:tcPr>
            <w:tcW w:w="1417" w:type="dxa"/>
            <w:tcBorders>
              <w:top w:val="single" w:sz="4" w:space="0" w:color="auto"/>
              <w:left w:val="single" w:sz="4" w:space="0" w:color="auto"/>
              <w:bottom w:val="single" w:sz="4" w:space="0" w:color="auto"/>
              <w:right w:val="single" w:sz="4" w:space="0" w:color="auto"/>
            </w:tcBorders>
          </w:tcPr>
          <w:p w14:paraId="5DEB38CA" w14:textId="77777777" w:rsidR="00B63BA8" w:rsidRDefault="00B63BA8">
            <w:pPr>
              <w:spacing w:line="360" w:lineRule="auto"/>
              <w:jc w:val="center"/>
              <w:rPr>
                <w:rFonts w:ascii="仿宋_GB2312" w:eastAsia="仿宋_GB2312" w:hAnsi="仿宋" w:cs="仿宋_GB2312"/>
                <w:sz w:val="24"/>
              </w:rPr>
            </w:pPr>
          </w:p>
        </w:tc>
      </w:tr>
    </w:tbl>
    <w:p w14:paraId="1060405D" w14:textId="77777777" w:rsidR="00B63BA8"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注：关于项目涉及的所有售后服务机构均在本表注明，包括投标人本单位和符合条件的第三方服务机构；</w:t>
      </w:r>
    </w:p>
    <w:p w14:paraId="5791DE2A" w14:textId="77777777" w:rsidR="00B63BA8" w:rsidRDefault="00B63BA8">
      <w:pPr>
        <w:spacing w:line="360" w:lineRule="auto"/>
        <w:rPr>
          <w:rFonts w:ascii="仿宋_GB2312" w:eastAsia="仿宋_GB2312" w:hAnsi="仿宋" w:cs="仿宋_GB2312"/>
          <w:sz w:val="24"/>
        </w:rPr>
      </w:pPr>
    </w:p>
    <w:p w14:paraId="1204DBCF"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b/>
          <w:sz w:val="24"/>
        </w:rPr>
        <w:t>附表B：售后服务人员情况表</w:t>
      </w:r>
      <w:r>
        <w:rPr>
          <w:rFonts w:ascii="仿宋_GB2312" w:eastAsia="仿宋_GB2312" w:hAnsi="仿宋" w:cs="仿宋_GB2312" w:hint="eastAsia"/>
          <w:sz w:val="24"/>
        </w:rPr>
        <w:t>（按此格式自制）</w:t>
      </w:r>
    </w:p>
    <w:tbl>
      <w:tblPr>
        <w:tblW w:w="0" w:type="auto"/>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B63BA8" w14:paraId="6C106B03"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5F7152EA"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p w14:paraId="1986B620" w14:textId="77777777" w:rsidR="00B63BA8" w:rsidRDefault="00B63BA8">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6005984E"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51B0C865"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06049F4A"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7A5F9021"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3F292F4F"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2A08C424"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2D5955C6"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573C4559"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3E3D5EEB"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536F3350"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到达现场时间</w:t>
            </w:r>
          </w:p>
        </w:tc>
      </w:tr>
      <w:tr w:rsidR="00B63BA8" w14:paraId="58F406F6"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4CE641F5" w14:textId="77777777" w:rsidR="00B63BA8" w:rsidRDefault="00B63BA8">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387D3530"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366E3C78" w14:textId="77777777" w:rsidR="00B63BA8" w:rsidRDefault="00B63BA8">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3E128CC1"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8AE94B0"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C8B1635"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EDFA2CE"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4759179" w14:textId="77777777" w:rsidR="00B63BA8" w:rsidRDefault="00B63BA8">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D5ACA96"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F1AD19A" w14:textId="77777777" w:rsidR="00B63BA8" w:rsidRDefault="00B63BA8">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42E7FD7A" w14:textId="77777777" w:rsidR="00B63BA8" w:rsidRDefault="00B63BA8">
            <w:pPr>
              <w:spacing w:line="360" w:lineRule="auto"/>
              <w:rPr>
                <w:rFonts w:ascii="仿宋_GB2312" w:eastAsia="仿宋_GB2312" w:hAnsi="仿宋" w:cs="仿宋_GB2312"/>
                <w:sz w:val="24"/>
              </w:rPr>
            </w:pPr>
          </w:p>
        </w:tc>
      </w:tr>
      <w:tr w:rsidR="00B63BA8" w14:paraId="43CE61F3"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24BBFCD0" w14:textId="77777777" w:rsidR="00B63BA8" w:rsidRDefault="00B63BA8">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5ADE6B30"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21C2F00C" w14:textId="77777777" w:rsidR="00B63BA8" w:rsidRDefault="00B63BA8">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4E7FCD82"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7FBC334"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07C669A"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F78EB14"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CDF1C88" w14:textId="77777777" w:rsidR="00B63BA8" w:rsidRDefault="00B63BA8">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26566513"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5B70514F" w14:textId="77777777" w:rsidR="00B63BA8" w:rsidRDefault="00B63BA8">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EEC2182" w14:textId="77777777" w:rsidR="00B63BA8" w:rsidRDefault="00B63BA8">
            <w:pPr>
              <w:spacing w:line="360" w:lineRule="auto"/>
              <w:rPr>
                <w:rFonts w:ascii="仿宋_GB2312" w:eastAsia="仿宋_GB2312" w:hAnsi="仿宋" w:cs="仿宋_GB2312"/>
                <w:sz w:val="24"/>
              </w:rPr>
            </w:pPr>
          </w:p>
        </w:tc>
      </w:tr>
      <w:tr w:rsidR="00B63BA8" w14:paraId="5F50DEB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5F908C81" w14:textId="77777777" w:rsidR="00B63BA8" w:rsidRDefault="00B63BA8">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476B19EA" w14:textId="77777777" w:rsidR="00B63BA8" w:rsidRDefault="00B63BA8">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72CDF2CE" w14:textId="77777777" w:rsidR="00B63BA8" w:rsidRDefault="00B63BA8">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1E8D001"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B80AA47"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2113F8E"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AC01BA6"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6F1B32E" w14:textId="77777777" w:rsidR="00B63BA8" w:rsidRDefault="00B63BA8">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7173B98F"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FA29895" w14:textId="77777777" w:rsidR="00B63BA8" w:rsidRDefault="00B63BA8">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1BC4933A" w14:textId="77777777" w:rsidR="00B63BA8" w:rsidRDefault="00B63BA8">
            <w:pPr>
              <w:spacing w:line="360" w:lineRule="auto"/>
              <w:rPr>
                <w:rFonts w:ascii="仿宋_GB2312" w:eastAsia="仿宋_GB2312" w:hAnsi="仿宋" w:cs="仿宋_GB2312"/>
                <w:sz w:val="24"/>
              </w:rPr>
            </w:pPr>
          </w:p>
        </w:tc>
      </w:tr>
      <w:tr w:rsidR="00B63BA8" w14:paraId="7C18B73D"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3C7D6A6D" w14:textId="77777777" w:rsidR="00B63BA8" w:rsidRDefault="00B63BA8">
            <w:pPr>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32689DCE" w14:textId="77777777" w:rsidR="00B63BA8" w:rsidRDefault="00B63BA8">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727AC93D" w14:textId="77777777" w:rsidR="00B63BA8" w:rsidRDefault="00B63BA8">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B872E75"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C0E1DBD"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497B068"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A5749F7"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1BD6DD0" w14:textId="77777777" w:rsidR="00B63BA8" w:rsidRDefault="00B63BA8">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2B2A7950"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77CC71C" w14:textId="77777777" w:rsidR="00B63BA8" w:rsidRDefault="00B63BA8">
            <w:pPr>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28EF36DE" w14:textId="77777777" w:rsidR="00B63BA8" w:rsidRDefault="00B63BA8">
            <w:pPr>
              <w:spacing w:line="360" w:lineRule="auto"/>
              <w:rPr>
                <w:rFonts w:ascii="仿宋_GB2312" w:eastAsia="仿宋_GB2312" w:hAnsi="仿宋" w:cs="仿宋_GB2312"/>
                <w:sz w:val="24"/>
              </w:rPr>
            </w:pPr>
          </w:p>
        </w:tc>
      </w:tr>
    </w:tbl>
    <w:p w14:paraId="5B3AA222" w14:textId="77777777" w:rsidR="00B63BA8" w:rsidRDefault="00B63BA8">
      <w:pPr>
        <w:spacing w:before="165" w:after="50"/>
        <w:ind w:left="142"/>
        <w:jc w:val="center"/>
        <w:rPr>
          <w:rFonts w:ascii="宋体" w:hAnsi="宋体"/>
          <w:b/>
          <w:sz w:val="32"/>
          <w:szCs w:val="32"/>
        </w:rPr>
      </w:pPr>
    </w:p>
    <w:p w14:paraId="736ADFAB" w14:textId="77777777" w:rsidR="00B63BA8" w:rsidRDefault="00B63BA8">
      <w:pPr>
        <w:spacing w:before="165" w:line="360" w:lineRule="auto"/>
        <w:ind w:right="480" w:firstLine="3967"/>
        <w:rPr>
          <w:rFonts w:ascii="宋体" w:hAnsi="宋体"/>
          <w:sz w:val="24"/>
        </w:rPr>
      </w:pPr>
    </w:p>
    <w:p w14:paraId="6613A3D9" w14:textId="77777777" w:rsidR="00B63BA8" w:rsidRDefault="00000000">
      <w:pPr>
        <w:spacing w:line="360" w:lineRule="auto"/>
        <w:ind w:firstLine="516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1A819812"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78B3B504" w14:textId="77777777" w:rsidR="00B63BA8" w:rsidRDefault="00B63BA8">
      <w:pPr>
        <w:widowControl/>
        <w:spacing w:line="360" w:lineRule="auto"/>
        <w:jc w:val="left"/>
        <w:rPr>
          <w:rFonts w:ascii="宋体" w:hAnsi="宋体"/>
          <w:sz w:val="24"/>
        </w:rPr>
        <w:sectPr w:rsidR="00B63BA8">
          <w:pgSz w:w="11906" w:h="16838"/>
          <w:pgMar w:top="1134" w:right="1134" w:bottom="1134" w:left="1134" w:header="720" w:footer="720" w:gutter="0"/>
          <w:cols w:space="720"/>
        </w:sectPr>
      </w:pPr>
    </w:p>
    <w:p w14:paraId="2134496D" w14:textId="77777777" w:rsidR="00B63BA8" w:rsidRDefault="00000000">
      <w:pPr>
        <w:spacing w:before="165" w:after="50"/>
        <w:ind w:left="142"/>
        <w:jc w:val="center"/>
        <w:rPr>
          <w:rFonts w:ascii="宋体" w:hAnsi="宋体"/>
          <w:b/>
          <w:sz w:val="32"/>
          <w:szCs w:val="32"/>
        </w:rPr>
      </w:pPr>
      <w:r>
        <w:rPr>
          <w:rFonts w:ascii="宋体" w:hAnsi="宋体" w:hint="eastAsia"/>
          <w:b/>
          <w:sz w:val="32"/>
          <w:szCs w:val="32"/>
        </w:rPr>
        <w:lastRenderedPageBreak/>
        <w:t>五、项目实施人员一览表</w:t>
      </w:r>
    </w:p>
    <w:p w14:paraId="6DF18E85" w14:textId="77777777" w:rsidR="00B63BA8" w:rsidRDefault="00000000">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（由投标人根据采购需求及招标文件要求编制）</w:t>
      </w:r>
    </w:p>
    <w:p w14:paraId="66F57FCC" w14:textId="77777777" w:rsidR="00B63BA8" w:rsidRDefault="00000000">
      <w:pPr>
        <w:pStyle w:val="a9"/>
        <w:rPr>
          <w:sz w:val="24"/>
          <w:szCs w:val="24"/>
        </w:rPr>
      </w:pPr>
      <w:r>
        <w:rPr>
          <w:rFonts w:hint="eastAsia"/>
          <w:sz w:val="24"/>
          <w:szCs w:val="24"/>
        </w:rPr>
        <w:t>所投分标：分标</w:t>
      </w:r>
    </w:p>
    <w:p w14:paraId="73349C22" w14:textId="77777777" w:rsidR="00B63BA8" w:rsidRDefault="00000000">
      <w:pPr>
        <w:keepNext/>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rPr>
        <w:t>附表A:本项目的项目经理情况表</w:t>
      </w:r>
    </w:p>
    <w:tbl>
      <w:tblPr>
        <w:tblW w:w="0" w:type="auto"/>
        <w:tblInd w:w="116" w:type="dxa"/>
        <w:tblLayout w:type="fixed"/>
        <w:tblLook w:val="04A0" w:firstRow="1" w:lastRow="0" w:firstColumn="1" w:lastColumn="0" w:noHBand="0" w:noVBand="1"/>
      </w:tblPr>
      <w:tblGrid>
        <w:gridCol w:w="2061"/>
        <w:gridCol w:w="1287"/>
        <w:gridCol w:w="1260"/>
        <w:gridCol w:w="4147"/>
      </w:tblGrid>
      <w:tr w:rsidR="00B63BA8" w14:paraId="470F5FE9"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4456BB30"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4E57FD93"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0A7C1C7"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5EC1ACCF"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投标截止时间前三年业绩及承担的主要工作情况，曾担任项目经理的项目应列明细</w:t>
            </w:r>
          </w:p>
        </w:tc>
      </w:tr>
      <w:tr w:rsidR="00B63BA8" w14:paraId="3A31922F"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33DF37E6"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14:paraId="15704C9F"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10382FFA" w14:textId="77777777" w:rsidR="00B63BA8" w:rsidRDefault="00B63BA8">
            <w:pPr>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569556D8" w14:textId="77777777" w:rsidR="00B63BA8" w:rsidRDefault="00B63BA8">
            <w:pPr>
              <w:spacing w:line="360" w:lineRule="auto"/>
              <w:jc w:val="center"/>
              <w:rPr>
                <w:rFonts w:ascii="仿宋_GB2312" w:eastAsia="仿宋_GB2312" w:hAnsi="仿宋" w:cs="仿宋_GB2312"/>
                <w:sz w:val="24"/>
              </w:rPr>
            </w:pPr>
          </w:p>
        </w:tc>
      </w:tr>
      <w:tr w:rsidR="00B63BA8" w14:paraId="3D53B956"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1AC1D644"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14:paraId="1945A33B"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1F93CE93"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468A377" w14:textId="77777777" w:rsidR="00B63BA8" w:rsidRDefault="00B63BA8">
            <w:pPr>
              <w:widowControl/>
              <w:jc w:val="left"/>
              <w:rPr>
                <w:rFonts w:ascii="仿宋_GB2312" w:eastAsia="仿宋_GB2312" w:hAnsi="仿宋" w:cs="仿宋_GB2312"/>
                <w:sz w:val="24"/>
              </w:rPr>
            </w:pPr>
          </w:p>
        </w:tc>
      </w:tr>
      <w:tr w:rsidR="00B63BA8" w14:paraId="5CBF2486"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4FF9FF6B"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44C88A48"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C6DC0E6"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798E2219" w14:textId="77777777" w:rsidR="00B63BA8" w:rsidRDefault="00B63BA8">
            <w:pPr>
              <w:widowControl/>
              <w:jc w:val="left"/>
              <w:rPr>
                <w:rFonts w:ascii="仿宋_GB2312" w:eastAsia="仿宋_GB2312" w:hAnsi="仿宋" w:cs="仿宋_GB2312"/>
                <w:sz w:val="24"/>
              </w:rPr>
            </w:pPr>
          </w:p>
        </w:tc>
      </w:tr>
      <w:tr w:rsidR="00B63BA8" w14:paraId="3C0204EC"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2BE903DE"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254637AA"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1D22A56"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46AED3D9" w14:textId="77777777" w:rsidR="00B63BA8" w:rsidRDefault="00B63BA8">
            <w:pPr>
              <w:widowControl/>
              <w:jc w:val="left"/>
              <w:rPr>
                <w:rFonts w:ascii="仿宋_GB2312" w:eastAsia="仿宋_GB2312" w:hAnsi="仿宋" w:cs="仿宋_GB2312"/>
                <w:sz w:val="24"/>
              </w:rPr>
            </w:pPr>
          </w:p>
        </w:tc>
      </w:tr>
      <w:tr w:rsidR="00B63BA8" w14:paraId="1A4EE82D"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3483AA73"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3A2EDA04"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326E95EF"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77ABA6E" w14:textId="77777777" w:rsidR="00B63BA8" w:rsidRDefault="00B63BA8">
            <w:pPr>
              <w:widowControl/>
              <w:jc w:val="left"/>
              <w:rPr>
                <w:rFonts w:ascii="仿宋_GB2312" w:eastAsia="仿宋_GB2312" w:hAnsi="仿宋" w:cs="仿宋_GB2312"/>
                <w:sz w:val="24"/>
              </w:rPr>
            </w:pPr>
          </w:p>
        </w:tc>
      </w:tr>
      <w:tr w:rsidR="00B63BA8" w14:paraId="2EF86853"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602DD47F"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593DF748"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39447B9E"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13473CE9" w14:textId="77777777" w:rsidR="00B63BA8" w:rsidRDefault="00B63BA8">
            <w:pPr>
              <w:widowControl/>
              <w:jc w:val="left"/>
              <w:rPr>
                <w:rFonts w:ascii="仿宋_GB2312" w:eastAsia="仿宋_GB2312" w:hAnsi="仿宋" w:cs="仿宋_GB2312"/>
                <w:sz w:val="24"/>
              </w:rPr>
            </w:pPr>
          </w:p>
        </w:tc>
      </w:tr>
      <w:tr w:rsidR="00B63BA8" w14:paraId="7DC0B205"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0AC6FC0A"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0EBFD4D7"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0550156"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08213A27" w14:textId="77777777" w:rsidR="00B63BA8" w:rsidRDefault="00B63BA8">
            <w:pPr>
              <w:widowControl/>
              <w:jc w:val="left"/>
              <w:rPr>
                <w:rFonts w:ascii="仿宋_GB2312" w:eastAsia="仿宋_GB2312" w:hAnsi="仿宋" w:cs="仿宋_GB2312"/>
                <w:sz w:val="24"/>
              </w:rPr>
            </w:pPr>
          </w:p>
        </w:tc>
      </w:tr>
      <w:tr w:rsidR="00B63BA8" w14:paraId="3AD8C9CB"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647A716F"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485EA6D6"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2332EB7"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0940D8E" w14:textId="77777777" w:rsidR="00B63BA8" w:rsidRDefault="00B63BA8">
            <w:pPr>
              <w:widowControl/>
              <w:jc w:val="left"/>
              <w:rPr>
                <w:rFonts w:ascii="仿宋_GB2312" w:eastAsia="仿宋_GB2312" w:hAnsi="仿宋" w:cs="仿宋_GB2312"/>
                <w:sz w:val="24"/>
              </w:rPr>
            </w:pPr>
          </w:p>
        </w:tc>
      </w:tr>
      <w:tr w:rsidR="00B63BA8" w14:paraId="72EE32AF"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29C235FB"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14:paraId="1A9DB1BB" w14:textId="77777777" w:rsidR="00B63BA8" w:rsidRDefault="00B63BA8">
            <w:pPr>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2EB81AB7" w14:textId="77777777" w:rsidR="00B63BA8" w:rsidRDefault="00B63BA8">
            <w:pPr>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7E5B8C4" w14:textId="77777777" w:rsidR="00B63BA8" w:rsidRDefault="00B63BA8">
            <w:pPr>
              <w:widowControl/>
              <w:jc w:val="left"/>
              <w:rPr>
                <w:rFonts w:ascii="仿宋_GB2312" w:eastAsia="仿宋_GB2312" w:hAnsi="仿宋" w:cs="仿宋_GB2312"/>
                <w:sz w:val="24"/>
              </w:rPr>
            </w:pPr>
          </w:p>
        </w:tc>
      </w:tr>
    </w:tbl>
    <w:p w14:paraId="371B4A9A" w14:textId="77777777" w:rsidR="00B63BA8"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14:paraId="2D09C67F" w14:textId="77777777" w:rsidR="00B63BA8"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附表B:本项目的项目小组人员情况表</w:t>
      </w:r>
      <w:r>
        <w:rPr>
          <w:rFonts w:ascii="仿宋_GB2312" w:eastAsia="仿宋_GB2312" w:hAnsi="仿宋" w:cs="仿宋_GB2312" w:hint="eastAsia"/>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B63BA8" w14:paraId="7AC4F963" w14:textId="77777777">
        <w:tc>
          <w:tcPr>
            <w:tcW w:w="420" w:type="dxa"/>
            <w:tcBorders>
              <w:top w:val="single" w:sz="6" w:space="0" w:color="auto"/>
              <w:left w:val="single" w:sz="6" w:space="0" w:color="auto"/>
              <w:bottom w:val="single" w:sz="6" w:space="0" w:color="auto"/>
              <w:right w:val="single" w:sz="6" w:space="0" w:color="auto"/>
            </w:tcBorders>
            <w:vAlign w:val="center"/>
          </w:tcPr>
          <w:p w14:paraId="6B10B3BA"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7ACBCC3F"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77677974"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57AB5EFC"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6467CF86"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p w14:paraId="7D9129AF"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44F90EE4"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p w14:paraId="21BD2576"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7052D12B"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p w14:paraId="342F4C64"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15927637"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2ECDE650"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2C0945BC"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参与本项目的到位情况</w:t>
            </w:r>
          </w:p>
        </w:tc>
      </w:tr>
      <w:tr w:rsidR="00B63BA8" w14:paraId="4E30EBE0"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71A03EBA" w14:textId="77777777" w:rsidR="00B63BA8" w:rsidRDefault="00B63BA8">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B9357D6" w14:textId="77777777" w:rsidR="00B63BA8" w:rsidRDefault="00B63BA8">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4E9D86BB" w14:textId="77777777" w:rsidR="00B63BA8" w:rsidRDefault="00B63BA8">
            <w:pPr>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0C46938C" w14:textId="77777777" w:rsidR="00B63BA8" w:rsidRDefault="00B63BA8">
            <w:pPr>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0A970CA6"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FCCE4EA"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276D014" w14:textId="77777777" w:rsidR="00B63BA8" w:rsidRDefault="00B63BA8">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33197EC3"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420BD1A" w14:textId="77777777" w:rsidR="00B63BA8" w:rsidRDefault="00B63BA8">
            <w:pPr>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27038C7A" w14:textId="77777777" w:rsidR="00B63BA8" w:rsidRDefault="00B63BA8">
            <w:pPr>
              <w:spacing w:line="360" w:lineRule="auto"/>
              <w:rPr>
                <w:rFonts w:ascii="仿宋_GB2312" w:eastAsia="仿宋_GB2312" w:hAnsi="仿宋" w:cs="仿宋_GB2312"/>
                <w:sz w:val="24"/>
              </w:rPr>
            </w:pPr>
          </w:p>
        </w:tc>
      </w:tr>
      <w:tr w:rsidR="00B63BA8" w14:paraId="5923F2E7"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45D5DC1F" w14:textId="77777777" w:rsidR="00B63BA8" w:rsidRDefault="00B63BA8">
            <w:pPr>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386A72BF" w14:textId="77777777" w:rsidR="00B63BA8" w:rsidRDefault="00B63BA8">
            <w:pPr>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66C0C8ED" w14:textId="77777777" w:rsidR="00B63BA8" w:rsidRDefault="00B63BA8">
            <w:pPr>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0CE90724" w14:textId="77777777" w:rsidR="00B63BA8" w:rsidRDefault="00B63BA8">
            <w:pPr>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14:paraId="62C397CA"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4A30491" w14:textId="77777777" w:rsidR="00B63BA8" w:rsidRDefault="00B63BA8">
            <w:pPr>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CF2DC87" w14:textId="77777777" w:rsidR="00B63BA8" w:rsidRDefault="00B63BA8">
            <w:pPr>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C032D8B" w14:textId="77777777" w:rsidR="00B63BA8" w:rsidRDefault="00B63BA8">
            <w:pPr>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0F6E2C4" w14:textId="77777777" w:rsidR="00B63BA8" w:rsidRDefault="00B63BA8">
            <w:pPr>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14:paraId="4A667F06" w14:textId="77777777" w:rsidR="00B63BA8" w:rsidRDefault="00B63BA8">
            <w:pPr>
              <w:spacing w:line="360" w:lineRule="auto"/>
              <w:rPr>
                <w:rFonts w:ascii="仿宋_GB2312" w:eastAsia="仿宋_GB2312" w:hAnsi="仿宋" w:cs="仿宋_GB2312"/>
                <w:sz w:val="24"/>
              </w:rPr>
            </w:pPr>
          </w:p>
        </w:tc>
      </w:tr>
    </w:tbl>
    <w:p w14:paraId="532A6D12" w14:textId="77777777" w:rsidR="00B63BA8"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sz w:val="24"/>
        </w:rPr>
        <w:t>注：投标人可按上述的格式自行编制，须随表提交相应的证书复印件并注明所在投标技术文件页码。</w:t>
      </w:r>
    </w:p>
    <w:p w14:paraId="1DA72D9F" w14:textId="77777777" w:rsidR="00B63BA8" w:rsidRDefault="00000000">
      <w:pPr>
        <w:spacing w:line="360" w:lineRule="auto"/>
        <w:rPr>
          <w:rFonts w:ascii="仿宋_GB2312" w:eastAsia="仿宋_GB2312" w:hAnsi="仿宋" w:cs="仿宋_GB2312"/>
          <w:b/>
          <w:bCs/>
          <w:sz w:val="24"/>
        </w:rPr>
      </w:pPr>
      <w:r>
        <w:rPr>
          <w:rFonts w:ascii="仿宋_GB2312" w:eastAsia="仿宋_GB2312" w:hAnsi="仿宋" w:cs="仿宋_GB2312" w:hint="eastAsia"/>
          <w:b/>
          <w:sz w:val="24"/>
        </w:rPr>
        <w:t>附表C:本项目的项目经理和小组人员近3个月交纳社保记录情况表</w:t>
      </w:r>
      <w:r>
        <w:rPr>
          <w:rFonts w:ascii="仿宋_GB2312" w:eastAsia="仿宋_GB2312" w:hAnsi="仿宋" w:cs="仿宋_GB2312" w:hint="eastAsia"/>
          <w:sz w:val="24"/>
        </w:rPr>
        <w:t>（以社保局缴纳凭证作附件）</w:t>
      </w:r>
    </w:p>
    <w:p w14:paraId="318DFDAF" w14:textId="77777777" w:rsidR="00B63BA8" w:rsidRDefault="00000000">
      <w:pPr>
        <w:spacing w:line="360" w:lineRule="auto"/>
        <w:ind w:firstLine="432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F4A0302" w14:textId="77777777" w:rsidR="00B63BA8" w:rsidRDefault="00000000">
      <w:pPr>
        <w:spacing w:line="360" w:lineRule="auto"/>
        <w:rPr>
          <w:rFonts w:ascii="宋体" w:hAnsi="宋体"/>
          <w:sz w:val="24"/>
        </w:rPr>
      </w:pPr>
      <w:r>
        <w:rPr>
          <w:rFonts w:ascii="仿宋_GB2312" w:eastAsia="仿宋_GB2312" w:hAnsi="仿宋" w:cs="仿宋_GB2312" w:hint="eastAsia"/>
          <w:sz w:val="24"/>
          <w:lang w:val="zh-CN"/>
        </w:rPr>
        <w:t>日期：  年  月   日</w:t>
      </w:r>
      <w:r>
        <w:rPr>
          <w:rFonts w:ascii="宋体" w:hAnsi="宋体" w:hint="eastAsia"/>
          <w:b/>
          <w:sz w:val="24"/>
        </w:rPr>
        <w:br w:type="page" w:clear="all"/>
      </w:r>
    </w:p>
    <w:p w14:paraId="456234CD" w14:textId="77777777" w:rsidR="00B63BA8" w:rsidRDefault="00000000">
      <w:pPr>
        <w:spacing w:before="165" w:after="50"/>
        <w:ind w:left="142"/>
        <w:jc w:val="center"/>
        <w:rPr>
          <w:rFonts w:ascii="宋体" w:hAnsi="宋体"/>
          <w:b/>
          <w:sz w:val="32"/>
          <w:szCs w:val="32"/>
        </w:rPr>
      </w:pPr>
      <w:r>
        <w:rPr>
          <w:rFonts w:ascii="宋体" w:hAnsi="宋体" w:hint="eastAsia"/>
          <w:b/>
          <w:sz w:val="32"/>
          <w:szCs w:val="32"/>
        </w:rPr>
        <w:lastRenderedPageBreak/>
        <w:t>六、投标人对项目的合理化建议和改进措施</w:t>
      </w:r>
    </w:p>
    <w:p w14:paraId="6390647A" w14:textId="77777777" w:rsidR="00B63BA8" w:rsidRDefault="00000000">
      <w:pPr>
        <w:spacing w:line="360" w:lineRule="auto"/>
        <w:ind w:firstLine="4049"/>
        <w:rPr>
          <w:rFonts w:ascii="仿宋_GB2312" w:eastAsia="仿宋_GB2312" w:hAnsi="仿宋" w:cs="仿宋_GB2312"/>
          <w:sz w:val="24"/>
        </w:rPr>
      </w:pPr>
      <w:r>
        <w:rPr>
          <w:rFonts w:ascii="仿宋_GB2312" w:eastAsia="仿宋_GB2312" w:hAnsi="仿宋" w:cs="仿宋_GB2312" w:hint="eastAsia"/>
          <w:sz w:val="24"/>
        </w:rPr>
        <w:t>（格式自拟）</w:t>
      </w:r>
    </w:p>
    <w:p w14:paraId="356B8B84" w14:textId="77777777" w:rsidR="00B63BA8" w:rsidRDefault="00B63BA8">
      <w:pPr>
        <w:spacing w:line="360" w:lineRule="auto"/>
        <w:ind w:firstLine="4935"/>
        <w:rPr>
          <w:rFonts w:hAnsi="宋体"/>
          <w:szCs w:val="21"/>
        </w:rPr>
      </w:pPr>
    </w:p>
    <w:p w14:paraId="79D40FB5" w14:textId="77777777" w:rsidR="00B63BA8" w:rsidRDefault="00B63BA8">
      <w:pPr>
        <w:spacing w:line="360" w:lineRule="auto"/>
        <w:ind w:firstLine="4935"/>
        <w:rPr>
          <w:rFonts w:hAnsi="宋体"/>
          <w:szCs w:val="21"/>
        </w:rPr>
      </w:pPr>
    </w:p>
    <w:p w14:paraId="576B7AE7" w14:textId="77777777" w:rsidR="00B63BA8" w:rsidRDefault="00B63BA8">
      <w:pPr>
        <w:spacing w:line="360" w:lineRule="auto"/>
        <w:ind w:firstLine="4935"/>
        <w:rPr>
          <w:rFonts w:hAnsi="宋体"/>
          <w:szCs w:val="21"/>
        </w:rPr>
      </w:pPr>
    </w:p>
    <w:p w14:paraId="5156DC57" w14:textId="77777777" w:rsidR="00B63BA8" w:rsidRDefault="00B63BA8">
      <w:pPr>
        <w:spacing w:line="360" w:lineRule="auto"/>
        <w:ind w:firstLine="4935"/>
        <w:rPr>
          <w:rFonts w:hAnsi="宋体"/>
          <w:szCs w:val="21"/>
        </w:rPr>
      </w:pPr>
    </w:p>
    <w:p w14:paraId="0C4FC914" w14:textId="77777777" w:rsidR="00B63BA8" w:rsidRDefault="00000000">
      <w:pPr>
        <w:spacing w:line="360" w:lineRule="auto"/>
        <w:ind w:firstLine="56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6BE1C514"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4F526EAD" w14:textId="77777777" w:rsidR="00B63BA8" w:rsidRDefault="00000000">
      <w:pPr>
        <w:spacing w:line="360" w:lineRule="auto"/>
        <w:jc w:val="center"/>
        <w:rPr>
          <w:rFonts w:ascii="宋体" w:hAnsi="宋体"/>
          <w:b/>
          <w:sz w:val="32"/>
          <w:szCs w:val="32"/>
        </w:rPr>
      </w:pPr>
      <w:r>
        <w:rPr>
          <w:rFonts w:ascii="宋体" w:hAnsi="宋体" w:hint="eastAsia"/>
          <w:b/>
          <w:sz w:val="32"/>
          <w:szCs w:val="32"/>
        </w:rPr>
        <w:t>七、优惠条件及特殊承诺</w:t>
      </w:r>
    </w:p>
    <w:p w14:paraId="286CB798"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6DCC0667" w14:textId="77777777" w:rsidR="00B63BA8" w:rsidRDefault="00B63BA8">
      <w:pPr>
        <w:spacing w:line="360" w:lineRule="auto"/>
        <w:jc w:val="center"/>
        <w:rPr>
          <w:rFonts w:ascii="仿宋_GB2312" w:eastAsia="仿宋_GB2312" w:hAnsi="仿宋" w:cs="仿宋_GB2312"/>
          <w:sz w:val="18"/>
          <w:szCs w:val="18"/>
        </w:rPr>
      </w:pPr>
    </w:p>
    <w:p w14:paraId="471E827F"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78811D52"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0C4ED52B" w14:textId="77777777" w:rsidR="00B63BA8" w:rsidRDefault="00000000">
      <w:pPr>
        <w:spacing w:line="360" w:lineRule="auto"/>
        <w:jc w:val="center"/>
        <w:rPr>
          <w:rFonts w:ascii="宋体" w:hAnsi="宋体"/>
          <w:b/>
          <w:sz w:val="32"/>
          <w:szCs w:val="32"/>
        </w:rPr>
      </w:pPr>
      <w:r>
        <w:rPr>
          <w:rFonts w:ascii="宋体" w:hAnsi="宋体" w:hint="eastAsia"/>
          <w:b/>
          <w:sz w:val="32"/>
          <w:szCs w:val="32"/>
        </w:rPr>
        <w:t>八、备品备件及供选择的配套零部件清单</w:t>
      </w:r>
    </w:p>
    <w:p w14:paraId="47548832"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10F9BB23" w14:textId="77777777" w:rsidR="00B63BA8" w:rsidRDefault="00B63BA8">
      <w:pPr>
        <w:spacing w:line="360" w:lineRule="auto"/>
        <w:ind w:firstLine="4440"/>
        <w:rPr>
          <w:rFonts w:ascii="仿宋_GB2312" w:eastAsia="仿宋_GB2312" w:hAnsi="仿宋" w:cs="仿宋_GB2312"/>
          <w:sz w:val="24"/>
        </w:rPr>
      </w:pPr>
    </w:p>
    <w:p w14:paraId="578CE071" w14:textId="77777777" w:rsidR="00B63BA8" w:rsidRDefault="00000000">
      <w:pPr>
        <w:spacing w:line="360" w:lineRule="auto"/>
        <w:ind w:firstLine="4440"/>
        <w:rPr>
          <w:rFonts w:ascii="仿宋_GB2312" w:eastAsia="仿宋_GB2312" w:hAnsi="仿宋" w:cs="仿宋_GB2312"/>
          <w:sz w:val="24"/>
        </w:rPr>
      </w:pPr>
      <w:r>
        <w:rPr>
          <w:rFonts w:ascii="仿宋_GB2312" w:eastAsia="仿宋_GB2312" w:hAnsi="仿宋" w:cs="仿宋_GB2312" w:hint="eastAsia"/>
          <w:sz w:val="24"/>
        </w:rPr>
        <w:t>投标人名称（</w:t>
      </w:r>
      <w:r>
        <w:rPr>
          <w:rFonts w:ascii="仿宋_GB2312" w:eastAsia="仿宋_GB2312" w:hAnsi="仿宋" w:cs="仿宋_GB2312" w:hint="eastAsia"/>
          <w:sz w:val="24"/>
          <w:lang w:val="zh-CN"/>
        </w:rPr>
        <w:t>电子签章</w:t>
      </w:r>
      <w:r>
        <w:rPr>
          <w:rFonts w:ascii="仿宋_GB2312" w:eastAsia="仿宋_GB2312" w:hAnsi="仿宋" w:cs="仿宋_GB2312" w:hint="eastAsia"/>
          <w:sz w:val="24"/>
        </w:rPr>
        <w:t>）：</w:t>
      </w:r>
    </w:p>
    <w:p w14:paraId="528B27C4" w14:textId="77777777" w:rsidR="00B63BA8" w:rsidRDefault="00000000">
      <w:pPr>
        <w:spacing w:line="360" w:lineRule="auto"/>
        <w:rPr>
          <w:rFonts w:ascii="仿宋_GB2312" w:eastAsia="仿宋_GB2312" w:hAnsi="仿宋" w:cs="仿宋_GB2312"/>
          <w:b/>
          <w:bCs/>
          <w:sz w:val="18"/>
          <w:szCs w:val="18"/>
        </w:rPr>
      </w:pPr>
      <w:r>
        <w:rPr>
          <w:rFonts w:ascii="仿宋_GB2312" w:eastAsia="仿宋_GB2312" w:hAnsi="仿宋" w:cs="仿宋_GB2312" w:hint="eastAsia"/>
          <w:sz w:val="24"/>
          <w:lang w:val="zh-CN"/>
        </w:rPr>
        <w:t>日期：  年  月   日</w:t>
      </w:r>
    </w:p>
    <w:p w14:paraId="3F816671" w14:textId="77777777" w:rsidR="00B63BA8" w:rsidRDefault="00000000">
      <w:pPr>
        <w:spacing w:line="360" w:lineRule="auto"/>
        <w:jc w:val="center"/>
        <w:rPr>
          <w:rFonts w:ascii="宋体" w:hAnsi="宋体"/>
          <w:b/>
          <w:sz w:val="32"/>
          <w:szCs w:val="32"/>
        </w:rPr>
      </w:pPr>
      <w:r>
        <w:rPr>
          <w:rFonts w:ascii="宋体" w:hAnsi="宋体" w:hint="eastAsia"/>
          <w:b/>
          <w:sz w:val="32"/>
          <w:szCs w:val="32"/>
        </w:rPr>
        <w:t>九、培训计划</w:t>
      </w:r>
    </w:p>
    <w:p w14:paraId="6243C787"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5D4A7503" w14:textId="77777777" w:rsidR="00B63BA8" w:rsidRDefault="00000000">
      <w:pPr>
        <w:keepNext/>
        <w:spacing w:line="360" w:lineRule="auto"/>
        <w:ind w:firstLine="477"/>
        <w:jc w:val="left"/>
        <w:rPr>
          <w:rFonts w:ascii="仿宋_GB2312" w:eastAsia="仿宋_GB2312" w:hAnsi="仿宋" w:cs="仿宋_GB2312"/>
          <w:b/>
          <w:sz w:val="24"/>
        </w:rPr>
      </w:pPr>
      <w:r>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firstRow="1" w:lastRow="0" w:firstColumn="1" w:lastColumn="0" w:noHBand="0" w:noVBand="1"/>
      </w:tblPr>
      <w:tblGrid>
        <w:gridCol w:w="1806"/>
        <w:gridCol w:w="1254"/>
        <w:gridCol w:w="930"/>
        <w:gridCol w:w="953"/>
        <w:gridCol w:w="997"/>
        <w:gridCol w:w="1440"/>
        <w:gridCol w:w="1620"/>
      </w:tblGrid>
      <w:tr w:rsidR="00B63BA8" w14:paraId="71E09348" w14:textId="77777777">
        <w:trPr>
          <w:trHeight w:val="764"/>
        </w:trPr>
        <w:tc>
          <w:tcPr>
            <w:tcW w:w="1806" w:type="dxa"/>
            <w:tcBorders>
              <w:top w:val="single" w:sz="6" w:space="0" w:color="auto"/>
              <w:left w:val="single" w:sz="6" w:space="0" w:color="auto"/>
              <w:bottom w:val="nil"/>
              <w:right w:val="nil"/>
            </w:tcBorders>
            <w:shd w:val="pct10" w:color="auto" w:fill="auto"/>
            <w:vAlign w:val="center"/>
          </w:tcPr>
          <w:p w14:paraId="0C77CE4F" w14:textId="77777777" w:rsidR="00B63BA8" w:rsidRDefault="00000000">
            <w:pPr>
              <w:tabs>
                <w:tab w:val="center" w:pos="1690"/>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14:paraId="6B32547C" w14:textId="77777777" w:rsidR="00B63BA8" w:rsidRDefault="00000000">
            <w:pPr>
              <w:tabs>
                <w:tab w:val="center" w:pos="595"/>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14:paraId="04E00433" w14:textId="77777777" w:rsidR="00B63BA8" w:rsidRDefault="00000000">
            <w:pPr>
              <w:tabs>
                <w:tab w:val="center" w:pos="595"/>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14:paraId="210DC26A" w14:textId="77777777" w:rsidR="00B63BA8" w:rsidRDefault="00000000">
            <w:pPr>
              <w:tabs>
                <w:tab w:val="center" w:pos="1028"/>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14:paraId="27E82497" w14:textId="77777777" w:rsidR="00B63BA8" w:rsidRDefault="00000000">
            <w:pPr>
              <w:tabs>
                <w:tab w:val="center" w:pos="595"/>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14:paraId="0FD084A8" w14:textId="77777777" w:rsidR="00B63BA8" w:rsidRDefault="00000000">
            <w:pPr>
              <w:tabs>
                <w:tab w:val="center" w:pos="520"/>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14:paraId="4D7DE5AA"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课程费用</w:t>
            </w:r>
          </w:p>
        </w:tc>
      </w:tr>
      <w:tr w:rsidR="00B63BA8" w14:paraId="3CE60189" w14:textId="77777777">
        <w:trPr>
          <w:trHeight w:val="281"/>
        </w:trPr>
        <w:tc>
          <w:tcPr>
            <w:tcW w:w="1806" w:type="dxa"/>
            <w:tcBorders>
              <w:top w:val="single" w:sz="6" w:space="0" w:color="auto"/>
              <w:left w:val="single" w:sz="6" w:space="0" w:color="auto"/>
              <w:bottom w:val="nil"/>
              <w:right w:val="nil"/>
            </w:tcBorders>
          </w:tcPr>
          <w:p w14:paraId="4F7F19E8" w14:textId="77777777" w:rsidR="00B63BA8" w:rsidRDefault="00B63BA8">
            <w:pPr>
              <w:tabs>
                <w:tab w:val="left" w:pos="589"/>
                <w:tab w:val="left" w:pos="1303"/>
                <w:tab w:val="left" w:pos="2017"/>
                <w:tab w:val="left" w:pos="2731"/>
                <w:tab w:val="left" w:pos="3445"/>
                <w:tab w:val="left" w:pos="4159"/>
                <w:tab w:val="left" w:pos="4873"/>
              </w:tabs>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5A11B0B9" w14:textId="77777777" w:rsidR="00B63BA8" w:rsidRDefault="00B63BA8">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73B58212" w14:textId="77777777" w:rsidR="00B63BA8" w:rsidRDefault="00B63BA8">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154BD6B7" w14:textId="77777777" w:rsidR="00B63BA8" w:rsidRDefault="00B63BA8">
            <w:pPr>
              <w:tabs>
                <w:tab w:val="left" w:pos="573"/>
                <w:tab w:val="left" w:pos="1287"/>
                <w:tab w:val="left" w:pos="2001"/>
                <w:tab w:val="left" w:pos="2715"/>
                <w:tab w:val="left" w:pos="3429"/>
                <w:tab w:val="left" w:pos="4211"/>
                <w:tab w:val="left" w:pos="4643"/>
              </w:tabs>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1978ECCB" w14:textId="77777777" w:rsidR="00B63BA8" w:rsidRDefault="00B63BA8">
            <w:pPr>
              <w:tabs>
                <w:tab w:val="left" w:pos="440"/>
                <w:tab w:val="left" w:pos="1154"/>
                <w:tab w:val="left" w:pos="1936"/>
                <w:tab w:val="left" w:pos="2368"/>
              </w:tabs>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4F20F812" w14:textId="77777777" w:rsidR="00B63BA8" w:rsidRDefault="00B63BA8">
            <w:pPr>
              <w:tabs>
                <w:tab w:val="left" w:pos="589"/>
                <w:tab w:val="left" w:pos="1303"/>
                <w:tab w:val="left" w:pos="2017"/>
                <w:tab w:val="left" w:pos="2731"/>
                <w:tab w:val="left" w:pos="3445"/>
                <w:tab w:val="left" w:pos="4159"/>
                <w:tab w:val="left" w:pos="4873"/>
              </w:tabs>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3ED99997" w14:textId="77777777" w:rsidR="00B63BA8" w:rsidRDefault="00B63BA8">
            <w:pPr>
              <w:spacing w:line="360" w:lineRule="auto"/>
              <w:rPr>
                <w:rFonts w:ascii="仿宋_GB2312" w:eastAsia="仿宋_GB2312" w:hAnsi="仿宋" w:cs="仿宋_GB2312"/>
                <w:sz w:val="24"/>
              </w:rPr>
            </w:pPr>
          </w:p>
        </w:tc>
      </w:tr>
      <w:tr w:rsidR="00B63BA8" w14:paraId="61B7A3E0" w14:textId="77777777">
        <w:trPr>
          <w:trHeight w:val="273"/>
        </w:trPr>
        <w:tc>
          <w:tcPr>
            <w:tcW w:w="1806" w:type="dxa"/>
            <w:tcBorders>
              <w:top w:val="single" w:sz="6" w:space="0" w:color="auto"/>
              <w:left w:val="single" w:sz="6" w:space="0" w:color="auto"/>
              <w:bottom w:val="nil"/>
              <w:right w:val="nil"/>
            </w:tcBorders>
          </w:tcPr>
          <w:p w14:paraId="5ED5A9C7" w14:textId="77777777" w:rsidR="00B63BA8" w:rsidRDefault="00B63BA8">
            <w:pPr>
              <w:tabs>
                <w:tab w:val="left" w:pos="589"/>
                <w:tab w:val="left" w:pos="1303"/>
                <w:tab w:val="left" w:pos="2017"/>
                <w:tab w:val="left" w:pos="2731"/>
                <w:tab w:val="left" w:pos="3445"/>
                <w:tab w:val="left" w:pos="4159"/>
                <w:tab w:val="left" w:pos="4873"/>
              </w:tabs>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14:paraId="45DF1C4C" w14:textId="77777777" w:rsidR="00B63BA8" w:rsidRDefault="00B63BA8">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14:paraId="1B4D63C2" w14:textId="77777777" w:rsidR="00B63BA8" w:rsidRDefault="00B63BA8">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14:paraId="02F8BC48" w14:textId="77777777" w:rsidR="00B63BA8" w:rsidRDefault="00B63BA8">
            <w:pPr>
              <w:tabs>
                <w:tab w:val="left" w:pos="573"/>
                <w:tab w:val="left" w:pos="1287"/>
                <w:tab w:val="left" w:pos="2001"/>
                <w:tab w:val="left" w:pos="2715"/>
                <w:tab w:val="left" w:pos="3429"/>
                <w:tab w:val="left" w:pos="4211"/>
                <w:tab w:val="left" w:pos="4643"/>
              </w:tabs>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14:paraId="1B5BCF7B" w14:textId="77777777" w:rsidR="00B63BA8" w:rsidRDefault="00B63BA8">
            <w:pPr>
              <w:tabs>
                <w:tab w:val="left" w:pos="440"/>
                <w:tab w:val="left" w:pos="1154"/>
                <w:tab w:val="left" w:pos="1936"/>
                <w:tab w:val="left" w:pos="2368"/>
              </w:tabs>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14:paraId="2C335371" w14:textId="77777777" w:rsidR="00B63BA8" w:rsidRDefault="00B63BA8">
            <w:pPr>
              <w:tabs>
                <w:tab w:val="left" w:pos="7"/>
              </w:tabs>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14:paraId="4814D18B" w14:textId="77777777" w:rsidR="00B63BA8" w:rsidRDefault="00B63BA8">
            <w:pPr>
              <w:spacing w:line="360" w:lineRule="auto"/>
              <w:rPr>
                <w:rFonts w:ascii="仿宋_GB2312" w:eastAsia="仿宋_GB2312" w:hAnsi="仿宋" w:cs="仿宋_GB2312"/>
                <w:sz w:val="24"/>
              </w:rPr>
            </w:pPr>
          </w:p>
        </w:tc>
      </w:tr>
      <w:tr w:rsidR="00B63BA8" w14:paraId="11D85A9E" w14:textId="77777777">
        <w:trPr>
          <w:trHeight w:val="110"/>
        </w:trPr>
        <w:tc>
          <w:tcPr>
            <w:tcW w:w="1806" w:type="dxa"/>
            <w:tcBorders>
              <w:top w:val="single" w:sz="6" w:space="0" w:color="auto"/>
              <w:left w:val="single" w:sz="6" w:space="0" w:color="auto"/>
              <w:bottom w:val="single" w:sz="6" w:space="0" w:color="auto"/>
              <w:right w:val="single" w:sz="6" w:space="0" w:color="auto"/>
            </w:tcBorders>
            <w:vAlign w:val="center"/>
          </w:tcPr>
          <w:p w14:paraId="5D16B52B" w14:textId="77777777" w:rsidR="00B63BA8" w:rsidRDefault="00000000">
            <w:pPr>
              <w:tabs>
                <w:tab w:val="left" w:pos="589"/>
                <w:tab w:val="left" w:pos="1303"/>
                <w:tab w:val="left" w:pos="2017"/>
                <w:tab w:val="left" w:pos="2731"/>
                <w:tab w:val="left" w:pos="3445"/>
                <w:tab w:val="left" w:pos="4159"/>
                <w:tab w:val="left" w:pos="4873"/>
              </w:tabs>
              <w:spacing w:line="360" w:lineRule="auto"/>
              <w:jc w:val="center"/>
              <w:rPr>
                <w:rFonts w:ascii="仿宋_GB2312" w:eastAsia="仿宋_GB2312" w:hAnsi="仿宋" w:cs="仿宋_GB2312"/>
                <w:sz w:val="24"/>
              </w:rPr>
            </w:pPr>
            <w:r>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14:paraId="4B3128EF" w14:textId="77777777" w:rsidR="00B63BA8" w:rsidRDefault="00B63BA8">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14:paraId="37FC2B65" w14:textId="77777777" w:rsidR="00B63BA8" w:rsidRDefault="00B63BA8">
            <w:pPr>
              <w:tabs>
                <w:tab w:val="left" w:pos="556"/>
                <w:tab w:val="left" w:pos="1270"/>
                <w:tab w:val="left" w:pos="1984"/>
                <w:tab w:val="left" w:pos="2698"/>
                <w:tab w:val="left" w:pos="3412"/>
                <w:tab w:val="left" w:pos="4126"/>
                <w:tab w:val="left" w:pos="4840"/>
                <w:tab w:val="left" w:pos="5622"/>
                <w:tab w:val="left" w:pos="6054"/>
              </w:tabs>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14:paraId="6019A1F9" w14:textId="77777777" w:rsidR="00B63BA8" w:rsidRDefault="00B63BA8">
            <w:pPr>
              <w:tabs>
                <w:tab w:val="left" w:pos="573"/>
                <w:tab w:val="left" w:pos="1287"/>
                <w:tab w:val="left" w:pos="2001"/>
                <w:tab w:val="left" w:pos="2715"/>
                <w:tab w:val="left" w:pos="3429"/>
                <w:tab w:val="left" w:pos="4211"/>
                <w:tab w:val="left" w:pos="4643"/>
              </w:tabs>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14:paraId="5267B6F5" w14:textId="77777777" w:rsidR="00B63BA8" w:rsidRDefault="00B63BA8">
            <w:pPr>
              <w:tabs>
                <w:tab w:val="left" w:pos="440"/>
                <w:tab w:val="left" w:pos="1154"/>
                <w:tab w:val="left" w:pos="1936"/>
                <w:tab w:val="left" w:pos="2368"/>
              </w:tabs>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14:paraId="6FE2A540" w14:textId="77777777" w:rsidR="00B63BA8" w:rsidRDefault="00B63BA8">
            <w:pPr>
              <w:tabs>
                <w:tab w:val="left" w:pos="7"/>
              </w:tabs>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14:paraId="64EA76B1" w14:textId="77777777" w:rsidR="00B63BA8" w:rsidRDefault="00B63BA8">
            <w:pPr>
              <w:spacing w:line="360" w:lineRule="auto"/>
              <w:rPr>
                <w:rFonts w:ascii="仿宋_GB2312" w:eastAsia="仿宋_GB2312" w:hAnsi="仿宋" w:cs="仿宋_GB2312"/>
                <w:sz w:val="24"/>
              </w:rPr>
            </w:pPr>
          </w:p>
        </w:tc>
      </w:tr>
    </w:tbl>
    <w:p w14:paraId="34190B9B" w14:textId="77777777" w:rsidR="00B63BA8" w:rsidRDefault="0000000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rPr>
          <w:rFonts w:ascii="仿宋_GB2312" w:eastAsia="仿宋_GB2312" w:hAnsi="仿宋" w:cs="仿宋_GB2312"/>
          <w:sz w:val="24"/>
        </w:rPr>
      </w:pPr>
      <w:r>
        <w:rPr>
          <w:rFonts w:ascii="仿宋_GB2312" w:eastAsia="仿宋_GB2312" w:hAnsi="仿宋" w:cs="仿宋_GB2312" w:hint="eastAsia"/>
          <w:sz w:val="24"/>
        </w:rPr>
        <w:t>注解:A</w:t>
      </w:r>
      <w:r>
        <w:rPr>
          <w:rFonts w:ascii="仿宋_GB2312" w:eastAsia="仿宋_GB2312" w:hAnsi="仿宋" w:cs="仿宋_GB2312" w:hint="eastAsia"/>
          <w:sz w:val="24"/>
        </w:rPr>
        <w:tab/>
        <w:t>课程清单按时间顺序排列，并提供以下详细资料：</w:t>
      </w:r>
    </w:p>
    <w:p w14:paraId="3FDF1997" w14:textId="77777777" w:rsidR="00B63BA8"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课程概要</w:t>
      </w:r>
    </w:p>
    <w:p w14:paraId="6CE59F5A" w14:textId="77777777" w:rsidR="00B63BA8"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课程目的</w:t>
      </w:r>
    </w:p>
    <w:p w14:paraId="401F364F" w14:textId="77777777" w:rsidR="00B63BA8"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教学方式</w:t>
      </w:r>
    </w:p>
    <w:p w14:paraId="08733CDC" w14:textId="77777777" w:rsidR="00B63BA8"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先决条件</w:t>
      </w:r>
    </w:p>
    <w:p w14:paraId="47F27453" w14:textId="77777777" w:rsidR="00B63BA8" w:rsidRDefault="00000000">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lastRenderedPageBreak/>
        <w:t>教材目录</w:t>
      </w:r>
    </w:p>
    <w:p w14:paraId="3B657B08"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rPr>
        <w:t>B  按照附表A提供授课教师的简历</w:t>
      </w:r>
    </w:p>
    <w:p w14:paraId="3F2DA471" w14:textId="77777777" w:rsidR="00B63BA8" w:rsidRDefault="00000000">
      <w:pPr>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14:paraId="550A6847" w14:textId="77777777" w:rsidR="00B63BA8" w:rsidRDefault="00000000">
      <w:pPr>
        <w:spacing w:line="360" w:lineRule="auto"/>
        <w:ind w:firstLine="4800"/>
        <w:rPr>
          <w:rFonts w:ascii="仿宋_GB2312" w:eastAsia="仿宋_GB2312" w:hAnsi="仿宋" w:cs="仿宋_GB2312"/>
          <w:sz w:val="24"/>
        </w:rPr>
      </w:pPr>
      <w:r>
        <w:rPr>
          <w:rFonts w:ascii="仿宋_GB2312" w:eastAsia="仿宋_GB2312" w:hAnsi="仿宋" w:cs="仿宋_GB2312" w:hint="eastAsia"/>
          <w:sz w:val="24"/>
        </w:rPr>
        <w:t>投标人名称（</w:t>
      </w:r>
      <w:r>
        <w:rPr>
          <w:rFonts w:ascii="仿宋_GB2312" w:eastAsia="仿宋_GB2312" w:hAnsi="仿宋" w:cs="仿宋_GB2312" w:hint="eastAsia"/>
          <w:sz w:val="24"/>
          <w:lang w:val="zh-CN"/>
        </w:rPr>
        <w:t>电子签章</w:t>
      </w:r>
      <w:r>
        <w:rPr>
          <w:rFonts w:ascii="仿宋_GB2312" w:eastAsia="仿宋_GB2312" w:hAnsi="仿宋" w:cs="仿宋_GB2312" w:hint="eastAsia"/>
          <w:sz w:val="24"/>
        </w:rPr>
        <w:t xml:space="preserve">）：                       </w:t>
      </w:r>
    </w:p>
    <w:p w14:paraId="0B4F54D9" w14:textId="77777777" w:rsidR="00B63BA8" w:rsidRDefault="00000000">
      <w:pPr>
        <w:spacing w:line="360" w:lineRule="auto"/>
        <w:rPr>
          <w:rFonts w:ascii="仿宋_GB2312" w:eastAsia="仿宋_GB2312" w:hAnsi="仿宋" w:cs="仿宋_GB2312"/>
          <w:sz w:val="24"/>
        </w:rPr>
      </w:pPr>
      <w:r>
        <w:rPr>
          <w:rFonts w:ascii="仿宋_GB2312" w:eastAsia="仿宋_GB2312" w:hAnsi="仿宋" w:cs="仿宋_GB2312" w:hint="eastAsia"/>
          <w:sz w:val="24"/>
          <w:lang w:val="zh-CN"/>
        </w:rPr>
        <w:t>日期：  年  月   日</w:t>
      </w:r>
    </w:p>
    <w:p w14:paraId="7D76AF44" w14:textId="77777777" w:rsidR="00B63BA8" w:rsidRDefault="00B63BA8">
      <w:pPr>
        <w:spacing w:line="360" w:lineRule="auto"/>
        <w:ind w:firstLine="120"/>
        <w:rPr>
          <w:rFonts w:ascii="仿宋_GB2312" w:eastAsia="仿宋_GB2312" w:hAnsi="仿宋" w:cs="仿宋_GB2312"/>
          <w:sz w:val="24"/>
        </w:rPr>
      </w:pPr>
    </w:p>
    <w:p w14:paraId="4D2ECAE0" w14:textId="77777777" w:rsidR="00B63BA8" w:rsidRDefault="00000000">
      <w:pPr>
        <w:spacing w:line="360" w:lineRule="auto"/>
        <w:jc w:val="center"/>
        <w:rPr>
          <w:rFonts w:ascii="宋体" w:hAnsi="宋体"/>
          <w:b/>
          <w:sz w:val="32"/>
          <w:szCs w:val="32"/>
        </w:rPr>
      </w:pPr>
      <w:r>
        <w:rPr>
          <w:rFonts w:ascii="宋体" w:hAnsi="宋体" w:hint="eastAsia"/>
          <w:b/>
          <w:sz w:val="32"/>
          <w:szCs w:val="32"/>
        </w:rPr>
        <w:t>十、认为需要的其他技术文件或说明</w:t>
      </w:r>
    </w:p>
    <w:p w14:paraId="1729C0EE" w14:textId="77777777" w:rsidR="00B63BA8" w:rsidRDefault="00000000">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14:paraId="37DB1DDD" w14:textId="77777777" w:rsidR="00B63BA8" w:rsidRDefault="00B63BA8">
      <w:pPr>
        <w:spacing w:line="360" w:lineRule="auto"/>
        <w:jc w:val="center"/>
        <w:rPr>
          <w:rFonts w:ascii="仿宋_GB2312" w:eastAsia="仿宋_GB2312" w:hAnsi="仿宋" w:cs="仿宋_GB2312"/>
          <w:sz w:val="24"/>
        </w:rPr>
      </w:pPr>
    </w:p>
    <w:p w14:paraId="6C1571FC" w14:textId="77777777" w:rsidR="00B63BA8" w:rsidRDefault="00000000">
      <w:pPr>
        <w:spacing w:line="360" w:lineRule="auto"/>
        <w:ind w:firstLine="4800"/>
        <w:rPr>
          <w:rFonts w:ascii="仿宋_GB2312" w:eastAsia="仿宋_GB2312" w:hAnsi="仿宋" w:cs="仿宋_GB2312"/>
          <w:sz w:val="24"/>
        </w:rPr>
      </w:pPr>
      <w:r>
        <w:rPr>
          <w:rFonts w:ascii="仿宋_GB2312" w:eastAsia="仿宋_GB2312" w:hAnsi="仿宋" w:cs="仿宋_GB2312" w:hint="eastAsia"/>
          <w:sz w:val="24"/>
        </w:rPr>
        <w:t>投标人名称（电子</w:t>
      </w:r>
      <w:r>
        <w:rPr>
          <w:rFonts w:ascii="仿宋_GB2312" w:eastAsia="仿宋_GB2312" w:hAnsi="仿宋" w:cs="仿宋_GB2312" w:hint="eastAsia"/>
          <w:sz w:val="24"/>
          <w:lang w:val="zh-CN"/>
        </w:rPr>
        <w:t>签章</w:t>
      </w:r>
      <w:r>
        <w:rPr>
          <w:rFonts w:ascii="仿宋_GB2312" w:eastAsia="仿宋_GB2312" w:hAnsi="仿宋" w:cs="仿宋_GB2312" w:hint="eastAsia"/>
          <w:sz w:val="24"/>
        </w:rPr>
        <w:t xml:space="preserve">）：                       </w:t>
      </w:r>
    </w:p>
    <w:p w14:paraId="0DC2D46D" w14:textId="77777777" w:rsidR="00B63BA8" w:rsidRDefault="00000000">
      <w:pPr>
        <w:spacing w:line="360" w:lineRule="auto"/>
        <w:rPr>
          <w:rFonts w:ascii="仿宋_GB2312" w:eastAsia="仿宋_GB2312" w:hAnsi="仿宋" w:cs="仿宋_GB2312"/>
          <w:b/>
          <w:bCs/>
          <w:sz w:val="30"/>
          <w:szCs w:val="30"/>
        </w:rPr>
      </w:pPr>
      <w:r>
        <w:rPr>
          <w:rFonts w:ascii="仿宋_GB2312" w:eastAsia="仿宋_GB2312" w:hAnsi="仿宋" w:cs="仿宋_GB2312" w:hint="eastAsia"/>
          <w:sz w:val="24"/>
          <w:lang w:val="zh-CN"/>
        </w:rPr>
        <w:t>日期：  年  月   日</w:t>
      </w:r>
    </w:p>
    <w:p w14:paraId="065C0117" w14:textId="77777777" w:rsidR="00B63BA8" w:rsidRDefault="00B63BA8">
      <w:pPr>
        <w:widowControl/>
        <w:jc w:val="left"/>
        <w:rPr>
          <w:rFonts w:ascii="宋体" w:hAnsi="宋体"/>
          <w:b/>
          <w:bCs/>
          <w:sz w:val="24"/>
        </w:rPr>
        <w:sectPr w:rsidR="00B63BA8">
          <w:pgSz w:w="11906" w:h="16838"/>
          <w:pgMar w:top="1134" w:right="1134" w:bottom="1134" w:left="1134" w:header="720" w:footer="720" w:gutter="0"/>
          <w:cols w:space="720"/>
        </w:sectPr>
      </w:pPr>
    </w:p>
    <w:p w14:paraId="12A27845" w14:textId="77777777" w:rsidR="00B63BA8" w:rsidRDefault="00000000">
      <w:pPr>
        <w:pStyle w:val="a9"/>
        <w:jc w:val="center"/>
        <w:outlineLvl w:val="1"/>
        <w:rPr>
          <w:rFonts w:hAnsi="宋体"/>
          <w:b/>
          <w:bCs/>
          <w:sz w:val="28"/>
          <w:szCs w:val="28"/>
        </w:rPr>
      </w:pPr>
      <w:bookmarkStart w:id="80" w:name="_Toc25645"/>
      <w:bookmarkStart w:id="81" w:name="_Toc187761576"/>
      <w:r>
        <w:rPr>
          <w:rFonts w:hAnsi="宋体" w:hint="eastAsia"/>
          <w:b/>
          <w:bCs/>
          <w:sz w:val="28"/>
          <w:szCs w:val="28"/>
        </w:rPr>
        <w:lastRenderedPageBreak/>
        <w:t>第五节 报价文件格式</w:t>
      </w:r>
      <w:bookmarkEnd w:id="80"/>
      <w:bookmarkEnd w:id="81"/>
    </w:p>
    <w:p w14:paraId="7DECA948" w14:textId="77777777" w:rsidR="00B63BA8" w:rsidRDefault="00000000">
      <w:pPr>
        <w:spacing w:before="165" w:after="50" w:line="400" w:lineRule="exact"/>
        <w:rPr>
          <w:rFonts w:ascii="宋体" w:hAnsi="宋体"/>
          <w:bCs/>
          <w:sz w:val="32"/>
          <w:szCs w:val="20"/>
        </w:rPr>
      </w:pPr>
      <w:r>
        <w:rPr>
          <w:rFonts w:ascii="宋体" w:hAnsi="宋体" w:hint="eastAsia"/>
          <w:bCs/>
        </w:rPr>
        <w:t>电子投标文件</w:t>
      </w:r>
    </w:p>
    <w:p w14:paraId="7B273486" w14:textId="77777777" w:rsidR="00B63BA8" w:rsidRDefault="00B63BA8">
      <w:pPr>
        <w:spacing w:before="165" w:after="50" w:line="400" w:lineRule="exact"/>
        <w:jc w:val="center"/>
        <w:rPr>
          <w:rFonts w:ascii="宋体" w:hAnsi="宋体"/>
          <w:bCs/>
          <w:sz w:val="24"/>
          <w:szCs w:val="20"/>
        </w:rPr>
      </w:pPr>
    </w:p>
    <w:p w14:paraId="2A17052C" w14:textId="77777777" w:rsidR="00B63BA8" w:rsidRDefault="00000000">
      <w:pPr>
        <w:spacing w:before="165" w:after="50" w:line="400" w:lineRule="exact"/>
        <w:jc w:val="center"/>
        <w:rPr>
          <w:rFonts w:ascii="宋体" w:hAnsi="宋体"/>
          <w:b/>
          <w:bCs/>
          <w:sz w:val="32"/>
          <w:szCs w:val="32"/>
        </w:rPr>
      </w:pPr>
      <w:r>
        <w:rPr>
          <w:rFonts w:ascii="宋体" w:hAnsi="宋体" w:hint="eastAsia"/>
          <w:b/>
          <w:bCs/>
          <w:sz w:val="32"/>
          <w:szCs w:val="32"/>
        </w:rPr>
        <w:t>报价文件（封面）</w:t>
      </w:r>
    </w:p>
    <w:p w14:paraId="502E32A3" w14:textId="77777777" w:rsidR="00B63BA8" w:rsidRDefault="00B63BA8">
      <w:pPr>
        <w:spacing w:before="165" w:after="50" w:line="400" w:lineRule="exact"/>
        <w:rPr>
          <w:rFonts w:ascii="宋体" w:hAnsi="宋体"/>
          <w:bCs/>
          <w:sz w:val="24"/>
          <w:szCs w:val="20"/>
        </w:rPr>
      </w:pPr>
    </w:p>
    <w:p w14:paraId="17598643" w14:textId="77777777" w:rsidR="00B63BA8" w:rsidRDefault="00B63BA8">
      <w:pPr>
        <w:spacing w:before="165" w:after="50" w:line="400" w:lineRule="exact"/>
        <w:rPr>
          <w:rFonts w:ascii="宋体" w:hAnsi="宋体"/>
          <w:bCs/>
          <w:sz w:val="24"/>
          <w:szCs w:val="20"/>
        </w:rPr>
      </w:pPr>
    </w:p>
    <w:p w14:paraId="60807328" w14:textId="77777777" w:rsidR="00B63BA8" w:rsidRDefault="00B63BA8">
      <w:pPr>
        <w:spacing w:before="165" w:after="50" w:line="400" w:lineRule="exact"/>
        <w:rPr>
          <w:rFonts w:ascii="宋体" w:hAnsi="宋体"/>
          <w:bCs/>
          <w:sz w:val="24"/>
          <w:szCs w:val="20"/>
        </w:rPr>
      </w:pPr>
    </w:p>
    <w:p w14:paraId="3ACEB5ED" w14:textId="77777777" w:rsidR="00B63BA8" w:rsidRDefault="00B63BA8">
      <w:pPr>
        <w:spacing w:before="165" w:after="50" w:line="400" w:lineRule="exact"/>
        <w:rPr>
          <w:rFonts w:ascii="宋体" w:hAnsi="宋体"/>
          <w:bCs/>
          <w:sz w:val="24"/>
          <w:szCs w:val="20"/>
        </w:rPr>
      </w:pPr>
    </w:p>
    <w:p w14:paraId="27260A42" w14:textId="77777777" w:rsidR="00B63BA8" w:rsidRDefault="00000000">
      <w:pPr>
        <w:spacing w:before="165" w:after="50" w:line="400" w:lineRule="exact"/>
        <w:ind w:firstLine="360"/>
        <w:rPr>
          <w:rFonts w:ascii="宋体" w:hAnsi="宋体"/>
          <w:bCs/>
          <w:sz w:val="24"/>
        </w:rPr>
      </w:pPr>
      <w:r>
        <w:rPr>
          <w:rFonts w:ascii="宋体" w:hAnsi="宋体" w:hint="eastAsia"/>
          <w:bCs/>
          <w:sz w:val="24"/>
        </w:rPr>
        <w:t xml:space="preserve">项目名称： </w:t>
      </w:r>
      <w:bookmarkStart w:id="82" w:name="PO_3000001866_PM002_10"/>
      <w:r>
        <w:rPr>
          <w:rFonts w:ascii="宋体" w:hAnsi="宋体" w:hint="eastAsia"/>
          <w:bCs/>
          <w:sz w:val="24"/>
        </w:rPr>
        <w:t>[项目采购-项目名称]</w:t>
      </w:r>
      <w:bookmarkEnd w:id="82"/>
    </w:p>
    <w:p w14:paraId="7964528D" w14:textId="77777777" w:rsidR="00B63BA8" w:rsidRDefault="00B63BA8">
      <w:pPr>
        <w:spacing w:before="165" w:after="50" w:line="400" w:lineRule="exact"/>
        <w:ind w:firstLine="360"/>
        <w:rPr>
          <w:rFonts w:ascii="宋体" w:hAnsi="宋体"/>
          <w:bCs/>
          <w:sz w:val="24"/>
        </w:rPr>
      </w:pPr>
    </w:p>
    <w:p w14:paraId="18BFDD7E" w14:textId="77777777" w:rsidR="00B63BA8" w:rsidRDefault="00000000">
      <w:pPr>
        <w:spacing w:before="165" w:after="50" w:line="400" w:lineRule="exact"/>
        <w:ind w:firstLine="360"/>
        <w:rPr>
          <w:rFonts w:ascii="宋体" w:hAnsi="宋体"/>
          <w:bCs/>
          <w:sz w:val="24"/>
        </w:rPr>
      </w:pPr>
      <w:r>
        <w:rPr>
          <w:rFonts w:ascii="宋体" w:hAnsi="宋体" w:hint="eastAsia"/>
          <w:bCs/>
          <w:sz w:val="24"/>
        </w:rPr>
        <w:t xml:space="preserve">项目编号： </w:t>
      </w:r>
      <w:bookmarkStart w:id="83" w:name="PO_3000001866_PM001_7"/>
      <w:r>
        <w:rPr>
          <w:rFonts w:ascii="宋体" w:hAnsi="宋体" w:hint="eastAsia"/>
          <w:bCs/>
          <w:sz w:val="24"/>
        </w:rPr>
        <w:t>[项目采购-项目编号]</w:t>
      </w:r>
      <w:bookmarkEnd w:id="83"/>
    </w:p>
    <w:p w14:paraId="13A0DE67" w14:textId="77777777" w:rsidR="00B63BA8" w:rsidRDefault="00B63BA8">
      <w:pPr>
        <w:spacing w:before="165" w:after="50" w:line="400" w:lineRule="exact"/>
        <w:ind w:firstLine="360"/>
        <w:rPr>
          <w:rFonts w:ascii="宋体" w:hAnsi="宋体"/>
          <w:bCs/>
          <w:sz w:val="24"/>
        </w:rPr>
      </w:pPr>
    </w:p>
    <w:p w14:paraId="1D80CEAA" w14:textId="77777777" w:rsidR="00B63BA8" w:rsidRDefault="00000000">
      <w:pPr>
        <w:spacing w:before="165" w:after="50" w:line="400" w:lineRule="exact"/>
        <w:ind w:firstLine="360"/>
        <w:rPr>
          <w:rFonts w:ascii="宋体" w:hAnsi="宋体"/>
          <w:bCs/>
          <w:sz w:val="24"/>
        </w:rPr>
      </w:pPr>
      <w:r>
        <w:rPr>
          <w:rFonts w:ascii="宋体" w:hAnsi="宋体" w:hint="eastAsia"/>
          <w:bCs/>
          <w:sz w:val="24"/>
        </w:rPr>
        <w:t>所投分标：</w:t>
      </w:r>
    </w:p>
    <w:p w14:paraId="718520E7" w14:textId="77777777" w:rsidR="00B63BA8" w:rsidRDefault="00B63BA8">
      <w:pPr>
        <w:spacing w:before="165" w:after="50" w:line="400" w:lineRule="exact"/>
        <w:ind w:firstLine="360"/>
        <w:rPr>
          <w:rFonts w:ascii="宋体" w:hAnsi="宋体"/>
          <w:bCs/>
          <w:sz w:val="24"/>
        </w:rPr>
      </w:pPr>
    </w:p>
    <w:p w14:paraId="1B4C3342" w14:textId="77777777" w:rsidR="00B63BA8" w:rsidRDefault="00000000">
      <w:pPr>
        <w:spacing w:before="165" w:after="50" w:line="400" w:lineRule="exact"/>
        <w:ind w:firstLine="360"/>
        <w:rPr>
          <w:rFonts w:ascii="宋体" w:hAnsi="宋体"/>
          <w:bCs/>
          <w:sz w:val="24"/>
        </w:rPr>
      </w:pPr>
      <w:r>
        <w:rPr>
          <w:rFonts w:ascii="宋体" w:hAnsi="宋体" w:hint="eastAsia"/>
          <w:bCs/>
          <w:sz w:val="24"/>
        </w:rPr>
        <w:t>投标人名称：</w:t>
      </w:r>
    </w:p>
    <w:p w14:paraId="55572FD6" w14:textId="77777777" w:rsidR="00B63BA8" w:rsidRDefault="00B63BA8">
      <w:pPr>
        <w:spacing w:before="165" w:after="50" w:line="400" w:lineRule="exact"/>
        <w:ind w:firstLine="360"/>
        <w:rPr>
          <w:rFonts w:ascii="宋体" w:hAnsi="宋体"/>
          <w:bCs/>
          <w:sz w:val="24"/>
        </w:rPr>
      </w:pPr>
    </w:p>
    <w:p w14:paraId="0CD2FBD0" w14:textId="77777777" w:rsidR="00B63BA8" w:rsidRDefault="00000000">
      <w:pPr>
        <w:spacing w:before="165" w:after="50" w:line="400" w:lineRule="exact"/>
        <w:ind w:firstLine="360"/>
        <w:rPr>
          <w:rFonts w:ascii="宋体" w:hAnsi="宋体"/>
          <w:bCs/>
          <w:sz w:val="24"/>
        </w:rPr>
      </w:pPr>
      <w:r>
        <w:rPr>
          <w:rFonts w:ascii="宋体" w:hAnsi="宋体" w:hint="eastAsia"/>
          <w:bCs/>
          <w:sz w:val="24"/>
        </w:rPr>
        <w:t>投标人地址：</w:t>
      </w:r>
    </w:p>
    <w:p w14:paraId="15131097" w14:textId="77777777" w:rsidR="00B63BA8" w:rsidRDefault="00B63BA8">
      <w:pPr>
        <w:pStyle w:val="a4"/>
        <w:spacing w:before="50" w:after="50" w:line="400" w:lineRule="exact"/>
        <w:ind w:firstLine="960"/>
        <w:rPr>
          <w:rFonts w:ascii="宋体" w:hAnsi="宋体"/>
          <w:bCs/>
          <w:sz w:val="24"/>
          <w:szCs w:val="24"/>
        </w:rPr>
      </w:pPr>
    </w:p>
    <w:p w14:paraId="177022E9" w14:textId="77777777" w:rsidR="00B63BA8" w:rsidRDefault="00000000">
      <w:pPr>
        <w:spacing w:before="165" w:after="50" w:line="400" w:lineRule="exact"/>
        <w:rPr>
          <w:rFonts w:ascii="宋体" w:hAnsi="宋体"/>
          <w:sz w:val="24"/>
        </w:rPr>
      </w:pPr>
      <w:r>
        <w:rPr>
          <w:rFonts w:ascii="宋体" w:hAnsi="宋体" w:hint="eastAsia"/>
          <w:sz w:val="24"/>
        </w:rPr>
        <w:t xml:space="preserve">                                                       年  月  日</w:t>
      </w:r>
    </w:p>
    <w:p w14:paraId="43F80502" w14:textId="77777777" w:rsidR="00B63BA8" w:rsidRDefault="00B63BA8">
      <w:pPr>
        <w:widowControl/>
        <w:jc w:val="left"/>
        <w:rPr>
          <w:rFonts w:ascii="宋体" w:hAnsi="宋体"/>
          <w:sz w:val="24"/>
        </w:rPr>
        <w:sectPr w:rsidR="00B63BA8">
          <w:pgSz w:w="11906" w:h="16838"/>
          <w:pgMar w:top="1134" w:right="1134" w:bottom="1134" w:left="1134" w:header="720" w:footer="720" w:gutter="0"/>
          <w:cols w:space="720"/>
        </w:sectPr>
      </w:pPr>
    </w:p>
    <w:p w14:paraId="1CE4F8B1" w14:textId="77777777" w:rsidR="00B63BA8" w:rsidRDefault="00B63BA8">
      <w:pPr>
        <w:rPr>
          <w:rFonts w:ascii="宋体" w:hAnsi="宋体" w:cs="宋体"/>
        </w:rPr>
      </w:pPr>
    </w:p>
    <w:p w14:paraId="17256569" w14:textId="77777777" w:rsidR="00B63BA8" w:rsidRDefault="00000000">
      <w:pPr>
        <w:spacing w:before="165" w:after="50" w:line="400" w:lineRule="exact"/>
        <w:jc w:val="center"/>
        <w:rPr>
          <w:rFonts w:ascii="宋体" w:hAnsi="宋体"/>
          <w:b/>
          <w:bCs/>
          <w:sz w:val="32"/>
          <w:szCs w:val="32"/>
        </w:rPr>
      </w:pPr>
      <w:r>
        <w:rPr>
          <w:rFonts w:ascii="宋体" w:hAnsi="宋体" w:hint="eastAsia"/>
          <w:b/>
          <w:bCs/>
          <w:sz w:val="32"/>
          <w:szCs w:val="32"/>
        </w:rPr>
        <w:t>报价文件目录</w:t>
      </w:r>
    </w:p>
    <w:p w14:paraId="10B02F16" w14:textId="77777777" w:rsidR="00B63BA8" w:rsidRDefault="00B63BA8">
      <w:pPr>
        <w:rPr>
          <w:rFonts w:ascii="宋体" w:hAnsi="宋体" w:cs="宋体"/>
        </w:rPr>
      </w:pPr>
    </w:p>
    <w:p w14:paraId="520B0C79" w14:textId="77777777" w:rsidR="00B63BA8" w:rsidRDefault="00000000">
      <w:pPr>
        <w:rPr>
          <w:rFonts w:ascii="仿宋_GB2312" w:eastAsia="仿宋_GB2312" w:hAnsi="仿宋" w:cs="仿宋_GB2312"/>
          <w:sz w:val="24"/>
        </w:rPr>
      </w:pPr>
      <w:r>
        <w:rPr>
          <w:rFonts w:ascii="仿宋_GB2312" w:eastAsia="仿宋_GB2312" w:hAnsi="仿宋" w:cs="仿宋_GB2312" w:hint="eastAsia"/>
          <w:sz w:val="24"/>
        </w:rPr>
        <w:t>一、投标函………………………………………………………（页码）</w:t>
      </w:r>
    </w:p>
    <w:p w14:paraId="0CEA619D" w14:textId="77777777" w:rsidR="00B63BA8" w:rsidRDefault="00000000">
      <w:pPr>
        <w:rPr>
          <w:rFonts w:ascii="仿宋_GB2312" w:eastAsia="仿宋_GB2312" w:hAnsi="仿宋" w:cs="仿宋_GB2312"/>
          <w:sz w:val="24"/>
        </w:rPr>
      </w:pPr>
      <w:r>
        <w:rPr>
          <w:rFonts w:ascii="仿宋_GB2312" w:eastAsia="仿宋_GB2312" w:hAnsi="仿宋" w:cs="仿宋_GB2312" w:hint="eastAsia"/>
          <w:sz w:val="24"/>
        </w:rPr>
        <w:t>二、开标一览表…………………………………………………（页码）</w:t>
      </w:r>
    </w:p>
    <w:p w14:paraId="16AF8DD8" w14:textId="77777777" w:rsidR="00B63BA8" w:rsidRDefault="00B63BA8">
      <w:pPr>
        <w:widowControl/>
        <w:jc w:val="left"/>
        <w:rPr>
          <w:rFonts w:ascii="宋体" w:hAnsi="宋体"/>
          <w:sz w:val="30"/>
          <w:szCs w:val="20"/>
        </w:rPr>
      </w:pPr>
    </w:p>
    <w:p w14:paraId="67E147B8" w14:textId="77777777" w:rsidR="00B63BA8" w:rsidRDefault="00B63BA8">
      <w:pPr>
        <w:widowControl/>
        <w:jc w:val="left"/>
        <w:rPr>
          <w:rFonts w:ascii="宋体" w:hAnsi="宋体"/>
          <w:sz w:val="30"/>
          <w:szCs w:val="20"/>
        </w:rPr>
        <w:sectPr w:rsidR="00B63BA8">
          <w:pgSz w:w="11906" w:h="16838"/>
          <w:pgMar w:top="1134" w:right="1134" w:bottom="1134" w:left="1134" w:header="720" w:footer="720" w:gutter="0"/>
          <w:cols w:space="720"/>
        </w:sectPr>
      </w:pPr>
    </w:p>
    <w:p w14:paraId="48895D26" w14:textId="77777777" w:rsidR="00B63BA8" w:rsidRDefault="00000000">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14:paraId="58C74595" w14:textId="77777777" w:rsidR="00B63BA8" w:rsidRDefault="00000000">
      <w:pPr>
        <w:pStyle w:val="a9"/>
        <w:spacing w:line="440" w:lineRule="exact"/>
        <w:ind w:firstLine="420"/>
        <w:rPr>
          <w:rFonts w:ascii="Times New Roman" w:hAnsi="Times New Roman"/>
        </w:rPr>
      </w:pPr>
      <w:r>
        <w:rPr>
          <w:rFonts w:ascii="Times New Roman" w:hAnsi="Times New Roman" w:hint="eastAsia"/>
        </w:rPr>
        <w:t>致：</w:t>
      </w:r>
      <w:bookmarkStart w:id="84" w:name="PO_3000001866_PM031_4"/>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采购组织机构</w:t>
      </w:r>
      <w:r>
        <w:rPr>
          <w:rFonts w:ascii="Times New Roman" w:hAnsi="Times New Roman"/>
          <w:u w:val="single"/>
        </w:rPr>
        <w:t>_]</w:t>
      </w:r>
      <w:bookmarkEnd w:id="84"/>
    </w:p>
    <w:p w14:paraId="6FC5499B" w14:textId="77777777" w:rsidR="00B63BA8" w:rsidRDefault="00000000">
      <w:pPr>
        <w:pStyle w:val="a9"/>
        <w:spacing w:line="440" w:lineRule="exact"/>
        <w:ind w:firstLine="420"/>
      </w:pPr>
      <w:r>
        <w:rPr>
          <w:rFonts w:hint="eastAsia"/>
        </w:rPr>
        <w:t>我方已仔细阅读了贵方组织的</w:t>
      </w:r>
      <w:bookmarkStart w:id="85" w:name="PO_3000001866_PM002_3"/>
      <w:r>
        <w:rPr>
          <w:rFonts w:ascii="Times New Roman" w:hAnsi="Times New Roman"/>
          <w:u w:val="single"/>
        </w:rPr>
        <w:t>[</w:t>
      </w:r>
      <w:r>
        <w:rPr>
          <w:rFonts w:ascii="Times New Roman" w:hAnsi="Times New Roman" w:hint="eastAsia"/>
          <w:u w:val="single"/>
        </w:rPr>
        <w:t>项目采购</w:t>
      </w:r>
      <w:r>
        <w:rPr>
          <w:rFonts w:ascii="Times New Roman" w:hAnsi="Times New Roman"/>
          <w:u w:val="single"/>
        </w:rPr>
        <w:t>-</w:t>
      </w:r>
      <w:r>
        <w:rPr>
          <w:rFonts w:ascii="Times New Roman" w:hAnsi="Times New Roman" w:hint="eastAsia"/>
          <w:u w:val="single"/>
        </w:rPr>
        <w:t>项目名称</w:t>
      </w:r>
      <w:r>
        <w:rPr>
          <w:rFonts w:ascii="Times New Roman" w:hAnsi="Times New Roman"/>
          <w:u w:val="single"/>
        </w:rPr>
        <w:t>_]</w:t>
      </w:r>
      <w:bookmarkEnd w:id="85"/>
      <w:r>
        <w:rPr>
          <w:rFonts w:hint="eastAsia"/>
        </w:rPr>
        <w:t>项目（项目编号：</w:t>
      </w:r>
      <w:bookmarkStart w:id="86" w:name="PO_3000001866_PM001_3"/>
      <w:r>
        <w:rPr>
          <w:rFonts w:hint="eastAsia"/>
        </w:rPr>
        <w:t>[项目采购-项目编号_]</w:t>
      </w:r>
      <w:bookmarkEnd w:id="86"/>
      <w:r>
        <w:rPr>
          <w:rFonts w:hint="eastAsia"/>
        </w:rPr>
        <w:t xml:space="preserve">）的招标文件的全部内容，授权(全权代表姓名) (职务、职称)为全权代表，现正式递交下述文件参加贵方组织的本次政府采购活动： </w:t>
      </w:r>
    </w:p>
    <w:p w14:paraId="7EA5AF66" w14:textId="77777777" w:rsidR="00B63BA8" w:rsidRDefault="00000000">
      <w:pPr>
        <w:pStyle w:val="a9"/>
        <w:spacing w:line="440" w:lineRule="exact"/>
        <w:ind w:firstLine="420"/>
      </w:pPr>
      <w:r>
        <w:rPr>
          <w:rFonts w:hint="eastAsia"/>
        </w:rPr>
        <w:t>一、报价文件电子版一份（包含按投标人须知前附表要求提交的全部文件）；</w:t>
      </w:r>
    </w:p>
    <w:p w14:paraId="3546D211" w14:textId="77777777" w:rsidR="00B63BA8" w:rsidRDefault="00000000">
      <w:pPr>
        <w:pStyle w:val="a9"/>
        <w:spacing w:line="440" w:lineRule="exact"/>
        <w:ind w:firstLine="482"/>
      </w:pPr>
      <w:r>
        <w:rPr>
          <w:rFonts w:hint="eastAsia"/>
        </w:rPr>
        <w:t>二、资格文件电子版一份（包含按投标人须知前附表要求提交的全部文件）；</w:t>
      </w:r>
    </w:p>
    <w:p w14:paraId="78F5B34F" w14:textId="77777777" w:rsidR="00B63BA8" w:rsidRDefault="00000000">
      <w:pPr>
        <w:pStyle w:val="a9"/>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14:paraId="04ECD570" w14:textId="77777777" w:rsidR="00B63BA8" w:rsidRDefault="00000000">
      <w:pPr>
        <w:pStyle w:val="a9"/>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14:paraId="0CC4E75B" w14:textId="77777777" w:rsidR="00B63BA8" w:rsidRDefault="00000000">
      <w:pPr>
        <w:pStyle w:val="a9"/>
        <w:spacing w:line="440" w:lineRule="exact"/>
        <w:ind w:firstLine="482"/>
        <w:rPr>
          <w:rFonts w:ascii="Times New Roman" w:hAnsi="Times New Roman"/>
        </w:rPr>
      </w:pPr>
      <w:r>
        <w:rPr>
          <w:rFonts w:hint="eastAsia"/>
        </w:rPr>
        <w:t>据此函，签字人兹宣布：</w:t>
      </w:r>
    </w:p>
    <w:p w14:paraId="78EC5457" w14:textId="77777777" w:rsidR="00B63BA8" w:rsidRDefault="00000000">
      <w:pPr>
        <w:pStyle w:val="a9"/>
        <w:spacing w:line="440" w:lineRule="exact"/>
        <w:ind w:firstLine="420"/>
        <w:rPr>
          <w:rFonts w:ascii="Times New Roman" w:hAnsi="Times New Roman"/>
        </w:rPr>
      </w:pPr>
      <w:r>
        <w:rPr>
          <w:rFonts w:hint="eastAsia"/>
        </w:rPr>
        <w:t>1、我方愿意以</w:t>
      </w:r>
      <w:r>
        <w:rPr>
          <w:rFonts w:hint="eastAsia"/>
          <w:u w:val="single"/>
        </w:rPr>
        <w:t xml:space="preserve">   %</w:t>
      </w:r>
      <w:r>
        <w:rPr>
          <w:rFonts w:hint="eastAsia"/>
        </w:rPr>
        <w:t>的投标折扣率，提交服务成果时间（无分标时填写），提供本项目</w:t>
      </w:r>
      <w:r>
        <w:rPr>
          <w:rFonts w:hAnsi="Times New Roman" w:hint="eastAsia"/>
        </w:rPr>
        <w:t>招标文件第二章</w:t>
      </w:r>
      <w:r>
        <w:rPr>
          <w:rFonts w:hint="eastAsia"/>
        </w:rPr>
        <w:t>“服务需求”中的相应的采购内容。</w:t>
      </w:r>
    </w:p>
    <w:p w14:paraId="1D6C75FC" w14:textId="77777777" w:rsidR="00B63BA8" w:rsidRDefault="00000000">
      <w:pPr>
        <w:pStyle w:val="a9"/>
        <w:spacing w:line="360" w:lineRule="exact"/>
        <w:ind w:firstLine="420"/>
        <w:rPr>
          <w:u w:val="single"/>
        </w:rPr>
      </w:pPr>
      <w:r>
        <w:rPr>
          <w:rFonts w:hint="eastAsia"/>
        </w:rPr>
        <w:t>2、我方同意自本项目招标文件“第三章 投标人须知”第一节 投标人须知前附表 第21.2项规定的投标截止时间（开标时间）起遵循</w:t>
      </w:r>
      <w:r>
        <w:rPr>
          <w:rFonts w:hAnsi="宋体" w:hint="eastAsia"/>
        </w:rPr>
        <w:t>本投标函</w:t>
      </w:r>
      <w:r>
        <w:rPr>
          <w:rFonts w:hint="eastAsia"/>
        </w:rPr>
        <w:t>，并承诺在“投标人须知前附表”第17.2项规定的投标有效期内不修改、撤销投标文件。</w:t>
      </w:r>
    </w:p>
    <w:p w14:paraId="64F6F912" w14:textId="77777777" w:rsidR="00B63BA8" w:rsidRDefault="00000000">
      <w:pPr>
        <w:pStyle w:val="a9"/>
        <w:spacing w:line="360" w:lineRule="exact"/>
        <w:ind w:firstLine="420"/>
        <w:rPr>
          <w:u w:val="single"/>
        </w:rPr>
      </w:pPr>
      <w:r>
        <w:rPr>
          <w:rFonts w:hint="eastAsia"/>
        </w:rPr>
        <w:t>3、我方所递交的投标文件及有关资料都是内容完整、真实和准确的。</w:t>
      </w:r>
    </w:p>
    <w:p w14:paraId="71BE0E0A" w14:textId="77777777" w:rsidR="00B63BA8" w:rsidRDefault="00000000">
      <w:pPr>
        <w:pStyle w:val="a9"/>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14:paraId="232D820E" w14:textId="77777777" w:rsidR="00B63BA8" w:rsidRDefault="00000000">
      <w:pPr>
        <w:pStyle w:val="a9"/>
        <w:spacing w:line="440" w:lineRule="exact"/>
        <w:ind w:firstLine="420"/>
      </w:pPr>
      <w:r>
        <w:rPr>
          <w:rFonts w:hint="eastAsia"/>
        </w:rPr>
        <w:t>5、如我方中标，我方承诺在收到中标通知书后，在中标通知书规定的期限内，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14:paraId="23E326A2" w14:textId="77777777" w:rsidR="00B63BA8" w:rsidRDefault="00000000">
      <w:pPr>
        <w:pStyle w:val="a9"/>
        <w:spacing w:line="440" w:lineRule="exact"/>
        <w:ind w:firstLine="420"/>
      </w:pPr>
      <w:r>
        <w:rPr>
          <w:rFonts w:hint="eastAsia"/>
        </w:rPr>
        <w:t>6、我方已详细审核招标文件，我方知道必须放弃提出含糊不清或误解问题的权利。</w:t>
      </w:r>
    </w:p>
    <w:p w14:paraId="5C4DDCA2" w14:textId="77777777" w:rsidR="00B63BA8" w:rsidRDefault="00000000">
      <w:pPr>
        <w:pStyle w:val="a9"/>
        <w:spacing w:line="440" w:lineRule="exact"/>
        <w:ind w:firstLine="420"/>
      </w:pPr>
      <w:r>
        <w:rPr>
          <w:rFonts w:hint="eastAsia"/>
        </w:rPr>
        <w:t>7、我方同意应贵方要求提供与本投标有关的任何数据或资料。若贵方需要，我方愿意提供我方作出的一切承诺的证明材料。</w:t>
      </w:r>
    </w:p>
    <w:p w14:paraId="32160D24" w14:textId="77777777" w:rsidR="00B63BA8" w:rsidRDefault="00000000">
      <w:pPr>
        <w:pStyle w:val="a9"/>
        <w:spacing w:line="440" w:lineRule="exact"/>
        <w:ind w:firstLine="420"/>
      </w:pPr>
      <w:r>
        <w:rPr>
          <w:rFonts w:hint="eastAsia"/>
        </w:rPr>
        <w:t>8、我方完全理解贵方不一定接受投标报价最低的投标人为中标供应商的行为。</w:t>
      </w:r>
    </w:p>
    <w:p w14:paraId="1302F333" w14:textId="77777777" w:rsidR="00B63BA8" w:rsidRDefault="00000000">
      <w:pPr>
        <w:pStyle w:val="a9"/>
        <w:spacing w:line="440" w:lineRule="exact"/>
        <w:ind w:firstLine="420"/>
      </w:pPr>
      <w:r>
        <w:rPr>
          <w:rFonts w:hint="eastAsia"/>
        </w:rPr>
        <w:t>9、我方将严格遵守《中华人民共和国政府采购法》第七十七条的规定，即供应商有下列情形之一的，处以采购金额千分之五以上千分之十</w:t>
      </w:r>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14:paraId="7338AC30" w14:textId="77777777" w:rsidR="00B63BA8" w:rsidRDefault="00000000">
      <w:pPr>
        <w:pStyle w:val="a9"/>
        <w:numPr>
          <w:ilvl w:val="0"/>
          <w:numId w:val="5"/>
        </w:numPr>
        <w:spacing w:line="440" w:lineRule="exact"/>
        <w:rPr>
          <w:rFonts w:hAnsi="宋体"/>
        </w:rPr>
      </w:pPr>
      <w:r>
        <w:rPr>
          <w:rFonts w:hAnsi="宋体" w:hint="eastAsia"/>
        </w:rPr>
        <w:t>提供虚假材料谋取中标、成交的；</w:t>
      </w:r>
    </w:p>
    <w:p w14:paraId="6032A446" w14:textId="77777777" w:rsidR="00B63BA8" w:rsidRDefault="00000000">
      <w:pPr>
        <w:pStyle w:val="a9"/>
        <w:numPr>
          <w:ilvl w:val="0"/>
          <w:numId w:val="5"/>
        </w:numPr>
        <w:spacing w:line="440" w:lineRule="exact"/>
        <w:rPr>
          <w:rFonts w:hAnsi="宋体"/>
        </w:rPr>
      </w:pPr>
      <w:r>
        <w:rPr>
          <w:rFonts w:hAnsi="宋体" w:hint="eastAsia"/>
        </w:rPr>
        <w:t>采取不正当手段诋毁、排挤其他供应商的；</w:t>
      </w:r>
    </w:p>
    <w:p w14:paraId="11D4EE92" w14:textId="77777777" w:rsidR="00B63BA8" w:rsidRDefault="00000000">
      <w:pPr>
        <w:pStyle w:val="a9"/>
        <w:numPr>
          <w:ilvl w:val="0"/>
          <w:numId w:val="5"/>
        </w:numPr>
        <w:spacing w:line="440" w:lineRule="exact"/>
      </w:pPr>
      <w:r>
        <w:rPr>
          <w:rFonts w:hAnsi="宋体" w:hint="eastAsia"/>
        </w:rPr>
        <w:t>与采购人、其他供应商或者采购代理机构恶意串通的；</w:t>
      </w:r>
    </w:p>
    <w:p w14:paraId="30D1020D" w14:textId="77777777" w:rsidR="00B63BA8" w:rsidRDefault="00000000">
      <w:pPr>
        <w:pStyle w:val="a9"/>
        <w:numPr>
          <w:ilvl w:val="0"/>
          <w:numId w:val="5"/>
        </w:numPr>
        <w:spacing w:line="440" w:lineRule="exact"/>
      </w:pPr>
      <w:r>
        <w:rPr>
          <w:rFonts w:hAnsi="宋体" w:hint="eastAsia"/>
        </w:rPr>
        <w:t>向采购人、采购代理机构行贿或者提供其他不正当利益的；</w:t>
      </w:r>
    </w:p>
    <w:p w14:paraId="5D486A3D" w14:textId="77777777" w:rsidR="00B63BA8" w:rsidRDefault="00000000">
      <w:pPr>
        <w:pStyle w:val="a9"/>
        <w:numPr>
          <w:ilvl w:val="0"/>
          <w:numId w:val="5"/>
        </w:numPr>
        <w:spacing w:line="440" w:lineRule="exact"/>
      </w:pPr>
      <w:r>
        <w:rPr>
          <w:rFonts w:hAnsi="宋体" w:hint="eastAsia"/>
        </w:rPr>
        <w:lastRenderedPageBreak/>
        <w:t>在招标采购过程中与采购人进行协商谈判的；</w:t>
      </w:r>
    </w:p>
    <w:p w14:paraId="3E2084DF" w14:textId="77777777" w:rsidR="00B63BA8" w:rsidRDefault="00000000">
      <w:pPr>
        <w:pStyle w:val="a9"/>
        <w:numPr>
          <w:ilvl w:val="0"/>
          <w:numId w:val="5"/>
        </w:numPr>
        <w:spacing w:line="440" w:lineRule="exact"/>
      </w:pPr>
      <w:r>
        <w:rPr>
          <w:rFonts w:hAnsi="宋体" w:hint="eastAsia"/>
        </w:rPr>
        <w:t>拒绝有关部门监督检查或提供虚假情况的。</w:t>
      </w:r>
    </w:p>
    <w:p w14:paraId="00962945" w14:textId="77777777" w:rsidR="00B63BA8" w:rsidRDefault="00000000">
      <w:pPr>
        <w:pStyle w:val="a9"/>
        <w:spacing w:line="440" w:lineRule="exact"/>
        <w:ind w:left="420"/>
      </w:pPr>
      <w:r>
        <w:rPr>
          <w:rFonts w:hint="eastAsia"/>
        </w:rPr>
        <w:t>10、我方及由本人担任法定代表人的其他机构最近三年内被处罚的违法行为有：</w:t>
      </w:r>
    </w:p>
    <w:p w14:paraId="1BB9EFC5" w14:textId="77777777" w:rsidR="00B63BA8" w:rsidRDefault="00B63BA8">
      <w:pPr>
        <w:pStyle w:val="a9"/>
        <w:spacing w:line="440" w:lineRule="exact"/>
        <w:ind w:left="420"/>
      </w:pPr>
    </w:p>
    <w:p w14:paraId="473018C8" w14:textId="77777777" w:rsidR="00B63BA8" w:rsidRDefault="00000000">
      <w:pPr>
        <w:pStyle w:val="a9"/>
        <w:spacing w:line="360" w:lineRule="auto"/>
        <w:ind w:firstLine="420"/>
      </w:pPr>
      <w:r>
        <w:rPr>
          <w:rFonts w:hint="eastAsia"/>
        </w:rPr>
        <w:t>11、以上事项如有虚假或隐瞒，我方愿意承担一切后果，并不再寻求任何旨在减轻或免除法律责任的辩解。</w:t>
      </w:r>
    </w:p>
    <w:p w14:paraId="1B338930" w14:textId="77777777" w:rsidR="00B63BA8" w:rsidRDefault="00000000">
      <w:pPr>
        <w:pStyle w:val="a9"/>
        <w:spacing w:line="360" w:lineRule="auto"/>
        <w:ind w:firstLine="420"/>
      </w:pPr>
      <w:r>
        <w:rPr>
          <w:rFonts w:hint="eastAsia"/>
        </w:rPr>
        <w:t>12、与本投标有关的一切正式往来信函请寄：</w:t>
      </w:r>
    </w:p>
    <w:p w14:paraId="2322AE09" w14:textId="77777777" w:rsidR="00B63BA8" w:rsidRDefault="00000000">
      <w:pPr>
        <w:pStyle w:val="a9"/>
        <w:spacing w:line="360" w:lineRule="auto"/>
        <w:ind w:firstLine="420"/>
      </w:pPr>
      <w:r>
        <w:rPr>
          <w:rFonts w:hint="eastAsia"/>
        </w:rPr>
        <w:t>地址：</w:t>
      </w:r>
    </w:p>
    <w:p w14:paraId="047B6092" w14:textId="77777777" w:rsidR="00B63BA8" w:rsidRDefault="00000000">
      <w:pPr>
        <w:pStyle w:val="a9"/>
        <w:spacing w:line="360" w:lineRule="auto"/>
        <w:ind w:firstLine="420"/>
        <w:rPr>
          <w:u w:val="single"/>
        </w:rPr>
      </w:pPr>
      <w:r>
        <w:rPr>
          <w:rFonts w:hint="eastAsia"/>
        </w:rPr>
        <w:t>电话：</w:t>
      </w:r>
      <w:r>
        <w:rPr>
          <w:rFonts w:hint="eastAsia"/>
          <w:u w:val="single"/>
        </w:rPr>
        <w:t xml:space="preserve">                                      　　　　　　　　　</w:t>
      </w:r>
    </w:p>
    <w:p w14:paraId="0C347797" w14:textId="77777777" w:rsidR="00B63BA8" w:rsidRDefault="00000000">
      <w:pPr>
        <w:pStyle w:val="a9"/>
        <w:spacing w:line="360" w:lineRule="auto"/>
        <w:ind w:firstLine="420"/>
      </w:pPr>
      <w:r>
        <w:rPr>
          <w:rFonts w:hint="eastAsia"/>
        </w:rPr>
        <w:t>传真：</w:t>
      </w:r>
      <w:r>
        <w:rPr>
          <w:rFonts w:hint="eastAsia"/>
          <w:u w:val="single"/>
        </w:rPr>
        <w:t xml:space="preserve">　　　　　　　　　　　　　　　　　　　　　　　　　　　　</w:t>
      </w:r>
    </w:p>
    <w:p w14:paraId="53DC9852" w14:textId="77777777" w:rsidR="00B63BA8" w:rsidRDefault="00000000">
      <w:pPr>
        <w:pStyle w:val="a9"/>
        <w:spacing w:line="360" w:lineRule="auto"/>
        <w:ind w:firstLine="420"/>
        <w:rPr>
          <w:u w:val="single"/>
        </w:rPr>
      </w:pPr>
      <w:r>
        <w:rPr>
          <w:rFonts w:hint="eastAsia"/>
        </w:rPr>
        <w:t>邮政编码：</w:t>
      </w:r>
    </w:p>
    <w:p w14:paraId="50CC7208" w14:textId="77777777" w:rsidR="00B63BA8" w:rsidRDefault="00000000">
      <w:pPr>
        <w:pStyle w:val="a9"/>
        <w:spacing w:line="360" w:lineRule="auto"/>
        <w:ind w:firstLine="420"/>
        <w:rPr>
          <w:u w:val="single"/>
        </w:rPr>
      </w:pPr>
      <w:r>
        <w:rPr>
          <w:rFonts w:hint="eastAsia"/>
        </w:rPr>
        <w:t>开户名称：</w:t>
      </w:r>
    </w:p>
    <w:p w14:paraId="4E3F7A7E" w14:textId="77777777" w:rsidR="00B63BA8" w:rsidRDefault="00000000">
      <w:pPr>
        <w:pStyle w:val="a9"/>
        <w:spacing w:line="360" w:lineRule="auto"/>
        <w:ind w:firstLine="420"/>
        <w:rPr>
          <w:u w:val="single"/>
        </w:rPr>
      </w:pPr>
      <w:r>
        <w:rPr>
          <w:rFonts w:hint="eastAsia"/>
        </w:rPr>
        <w:t>开户银行：</w:t>
      </w:r>
    </w:p>
    <w:p w14:paraId="744B0897" w14:textId="77777777" w:rsidR="00B63BA8" w:rsidRDefault="00000000">
      <w:pPr>
        <w:pStyle w:val="a9"/>
        <w:spacing w:line="360" w:lineRule="auto"/>
        <w:ind w:firstLine="420"/>
        <w:rPr>
          <w:u w:val="single"/>
        </w:rPr>
      </w:pPr>
      <w:r>
        <w:rPr>
          <w:rFonts w:hint="eastAsia"/>
        </w:rPr>
        <w:t>银行账号：</w:t>
      </w:r>
    </w:p>
    <w:p w14:paraId="7D957A5E"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6A846F8B"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75B80A06" w14:textId="77777777" w:rsidR="00B63BA8" w:rsidRDefault="00B63BA8">
      <w:pPr>
        <w:widowControl/>
        <w:spacing w:line="360" w:lineRule="auto"/>
        <w:jc w:val="left"/>
        <w:rPr>
          <w:rFonts w:ascii="仿宋_GB2312" w:eastAsia="仿宋_GB2312" w:hAnsi="仿宋" w:cs="仿宋_GB2312"/>
          <w:sz w:val="24"/>
          <w:lang w:val="zh-CN"/>
        </w:rPr>
        <w:sectPr w:rsidR="00B63BA8">
          <w:pgSz w:w="11906" w:h="16838"/>
          <w:pgMar w:top="1134" w:right="1134" w:bottom="1134" w:left="1134" w:header="720" w:footer="720" w:gutter="0"/>
          <w:cols w:space="720"/>
        </w:sectPr>
      </w:pPr>
    </w:p>
    <w:p w14:paraId="306582EA" w14:textId="77777777" w:rsidR="00B63BA8" w:rsidRDefault="00000000">
      <w:pPr>
        <w:pStyle w:val="a9"/>
        <w:spacing w:line="360" w:lineRule="auto"/>
        <w:jc w:val="center"/>
        <w:rPr>
          <w:b/>
          <w:sz w:val="30"/>
          <w:szCs w:val="30"/>
        </w:rPr>
      </w:pPr>
      <w:r>
        <w:rPr>
          <w:rFonts w:hAnsi="宋体" w:hint="eastAsia"/>
          <w:sz w:val="30"/>
        </w:rPr>
        <w:lastRenderedPageBreak/>
        <w:t>二、</w:t>
      </w:r>
      <w:r>
        <w:rPr>
          <w:rFonts w:hint="eastAsia"/>
          <w:b/>
          <w:sz w:val="30"/>
          <w:szCs w:val="30"/>
        </w:rPr>
        <w:t>开标一览表</w:t>
      </w:r>
    </w:p>
    <w:p w14:paraId="415C12DD" w14:textId="77777777" w:rsidR="00B63BA8" w:rsidRDefault="00000000">
      <w:pPr>
        <w:spacing w:before="50" w:after="50" w:line="360" w:lineRule="auto"/>
        <w:rPr>
          <w:rFonts w:ascii="宋体" w:hAnsi="宋体"/>
          <w:sz w:val="24"/>
          <w:u w:val="single"/>
        </w:rPr>
      </w:pPr>
      <w:r>
        <w:rPr>
          <w:rFonts w:ascii="宋体" w:hAnsi="宋体" w:hint="eastAsia"/>
          <w:sz w:val="24"/>
        </w:rPr>
        <w:t>项目名称：</w:t>
      </w:r>
      <w:bookmarkStart w:id="87" w:name="PO_3000001866_PM002_7"/>
      <w:r>
        <w:rPr>
          <w:rFonts w:ascii="宋体" w:hAnsi="宋体" w:hint="eastAsia"/>
          <w:sz w:val="24"/>
          <w:u w:val="single"/>
        </w:rPr>
        <w:t>[项目采购-项目名称]</w:t>
      </w:r>
      <w:bookmarkEnd w:id="87"/>
      <w:r>
        <w:rPr>
          <w:rFonts w:ascii="宋体" w:hAnsi="宋体" w:hint="eastAsia"/>
          <w:sz w:val="24"/>
        </w:rPr>
        <w:t xml:space="preserve">  项目编号：</w:t>
      </w:r>
      <w:bookmarkStart w:id="88" w:name="PO_3000001866_PM001_4"/>
      <w:r>
        <w:rPr>
          <w:rFonts w:ascii="宋体" w:hAnsi="宋体" w:hint="eastAsia"/>
          <w:sz w:val="24"/>
          <w:u w:val="single"/>
        </w:rPr>
        <w:t>[项目采购-项目编号_]</w:t>
      </w:r>
      <w:bookmarkEnd w:id="88"/>
      <w:r>
        <w:rPr>
          <w:rFonts w:ascii="宋体" w:hAnsi="宋体" w:hint="eastAsia"/>
          <w:sz w:val="24"/>
        </w:rPr>
        <w:t xml:space="preserve"> 分标：</w:t>
      </w:r>
    </w:p>
    <w:p w14:paraId="044C898C" w14:textId="77777777" w:rsidR="00B63BA8" w:rsidRDefault="00000000">
      <w:pPr>
        <w:pStyle w:val="a9"/>
        <w:spacing w:line="360" w:lineRule="auto"/>
        <w:rPr>
          <w:b/>
          <w:sz w:val="32"/>
        </w:rPr>
      </w:pPr>
      <w:r>
        <w:rPr>
          <w:rFonts w:hAnsi="宋体" w:hint="eastAsia"/>
          <w:sz w:val="24"/>
        </w:rPr>
        <w:t>投标人名称：</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3573"/>
        <w:gridCol w:w="993"/>
        <w:gridCol w:w="1417"/>
        <w:gridCol w:w="1851"/>
      </w:tblGrid>
      <w:tr w:rsidR="00B63BA8" w14:paraId="3900789C" w14:textId="7777777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14:paraId="07456A7F" w14:textId="77777777" w:rsidR="00B63BA8" w:rsidRDefault="00000000">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0D134B2E" w14:textId="77777777" w:rsidR="00B63BA8" w:rsidRDefault="00000000">
            <w:pPr>
              <w:rPr>
                <w:rFonts w:ascii="宋体" w:hAnsi="宋体"/>
                <w:szCs w:val="22"/>
              </w:rPr>
            </w:pPr>
            <w:r>
              <w:rPr>
                <w:rFonts w:ascii="宋体" w:hAnsi="宋体" w:hint="eastAsia"/>
                <w:szCs w:val="22"/>
              </w:rPr>
              <w:t>服务名称</w:t>
            </w:r>
          </w:p>
        </w:tc>
        <w:tc>
          <w:tcPr>
            <w:tcW w:w="3573" w:type="dxa"/>
            <w:tcBorders>
              <w:top w:val="single" w:sz="4" w:space="0" w:color="auto"/>
              <w:left w:val="single" w:sz="4" w:space="0" w:color="auto"/>
              <w:bottom w:val="single" w:sz="4" w:space="0" w:color="auto"/>
              <w:right w:val="single" w:sz="4" w:space="0" w:color="auto"/>
            </w:tcBorders>
            <w:vAlign w:val="center"/>
          </w:tcPr>
          <w:p w14:paraId="3837CA4D" w14:textId="77777777" w:rsidR="00B63BA8" w:rsidRDefault="00000000">
            <w:pPr>
              <w:jc w:val="center"/>
              <w:rPr>
                <w:rFonts w:ascii="宋体" w:hAnsi="宋体"/>
                <w:szCs w:val="22"/>
              </w:rPr>
            </w:pPr>
            <w:r>
              <w:rPr>
                <w:rFonts w:ascii="宋体" w:hAnsi="宋体" w:hint="eastAsia"/>
                <w:szCs w:val="22"/>
              </w:rPr>
              <w:t>具体服务内容（含具体服务范围、服务时间、服务标准等内容）</w:t>
            </w:r>
          </w:p>
        </w:tc>
        <w:tc>
          <w:tcPr>
            <w:tcW w:w="993" w:type="dxa"/>
            <w:tcBorders>
              <w:top w:val="single" w:sz="4" w:space="0" w:color="auto"/>
              <w:left w:val="single" w:sz="4" w:space="0" w:color="auto"/>
              <w:bottom w:val="single" w:sz="4" w:space="0" w:color="auto"/>
              <w:right w:val="single" w:sz="4" w:space="0" w:color="auto"/>
            </w:tcBorders>
            <w:vAlign w:val="center"/>
          </w:tcPr>
          <w:p w14:paraId="4F58B45A" w14:textId="77777777" w:rsidR="00B63BA8" w:rsidRDefault="00000000">
            <w:pPr>
              <w:jc w:val="center"/>
              <w:rPr>
                <w:rFonts w:ascii="宋体" w:hAnsi="宋体"/>
                <w:szCs w:val="22"/>
              </w:rPr>
            </w:pPr>
            <w:r>
              <w:rPr>
                <w:rFonts w:ascii="宋体" w:hAnsi="宋体" w:hint="eastAsia"/>
                <w:szCs w:val="22"/>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90BCC5F" w14:textId="77777777" w:rsidR="00B63BA8" w:rsidRDefault="00000000">
            <w:pPr>
              <w:jc w:val="center"/>
              <w:rPr>
                <w:rFonts w:ascii="宋体" w:hAnsi="宋体"/>
                <w:szCs w:val="22"/>
              </w:rPr>
            </w:pPr>
            <w:r>
              <w:rPr>
                <w:rFonts w:ascii="宋体" w:hAnsi="宋体" w:hint="eastAsia"/>
                <w:szCs w:val="22"/>
              </w:rPr>
              <w:t>折扣率报价</w:t>
            </w:r>
          </w:p>
          <w:p w14:paraId="74AC0CA9" w14:textId="77777777" w:rsidR="00B63BA8" w:rsidRDefault="00000000">
            <w:pPr>
              <w:jc w:val="center"/>
              <w:rPr>
                <w:rFonts w:ascii="宋体" w:hAnsi="宋体"/>
                <w:szCs w:val="22"/>
              </w:rPr>
            </w:pPr>
            <w:r>
              <w:rPr>
                <w:rFonts w:ascii="宋体" w:hAnsi="宋体" w:hint="eastAsia"/>
                <w:szCs w:val="22"/>
              </w:rPr>
              <w:t>(%)</w:t>
            </w:r>
          </w:p>
        </w:tc>
        <w:tc>
          <w:tcPr>
            <w:tcW w:w="1851" w:type="dxa"/>
            <w:tcBorders>
              <w:top w:val="single" w:sz="4" w:space="0" w:color="auto"/>
              <w:left w:val="single" w:sz="4" w:space="0" w:color="auto"/>
              <w:bottom w:val="single" w:sz="4" w:space="0" w:color="auto"/>
              <w:right w:val="single" w:sz="4" w:space="0" w:color="auto"/>
            </w:tcBorders>
            <w:vAlign w:val="center"/>
          </w:tcPr>
          <w:p w14:paraId="076E996C" w14:textId="77777777" w:rsidR="00B63BA8" w:rsidRDefault="00000000">
            <w:pPr>
              <w:jc w:val="center"/>
              <w:rPr>
                <w:rFonts w:ascii="宋体" w:hAnsi="宋体"/>
                <w:szCs w:val="22"/>
              </w:rPr>
            </w:pPr>
            <w:r>
              <w:rPr>
                <w:rFonts w:ascii="宋体" w:hAnsi="宋体" w:hint="eastAsia"/>
                <w:szCs w:val="22"/>
              </w:rPr>
              <w:t>备注</w:t>
            </w:r>
          </w:p>
        </w:tc>
      </w:tr>
      <w:tr w:rsidR="00B63BA8" w14:paraId="31A7447D" w14:textId="77777777">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14:paraId="621FD13C" w14:textId="77777777" w:rsidR="00B63BA8" w:rsidRDefault="00000000">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79AADF75" w14:textId="77777777" w:rsidR="00B63BA8" w:rsidRDefault="00B63BA8">
            <w:pPr>
              <w:rPr>
                <w:rFonts w:ascii="宋体" w:hAnsi="宋体"/>
                <w:szCs w:val="22"/>
              </w:rPr>
            </w:pPr>
          </w:p>
        </w:tc>
        <w:tc>
          <w:tcPr>
            <w:tcW w:w="3573" w:type="dxa"/>
            <w:tcBorders>
              <w:top w:val="single" w:sz="4" w:space="0" w:color="auto"/>
              <w:left w:val="single" w:sz="4" w:space="0" w:color="auto"/>
              <w:bottom w:val="single" w:sz="4" w:space="0" w:color="auto"/>
              <w:right w:val="single" w:sz="4" w:space="0" w:color="auto"/>
            </w:tcBorders>
            <w:vAlign w:val="center"/>
          </w:tcPr>
          <w:p w14:paraId="2B4B8497" w14:textId="77777777" w:rsidR="00B63BA8" w:rsidRDefault="00B63BA8">
            <w:pPr>
              <w:rPr>
                <w:rFonts w:ascii="宋体" w:hAnsi="宋体"/>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B2A5CB7" w14:textId="77777777" w:rsidR="00B63BA8" w:rsidRDefault="00B63BA8">
            <w:pPr>
              <w:rPr>
                <w:rFonts w:ascii="宋体" w:hAnsi="宋体"/>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33935F" w14:textId="77777777" w:rsidR="00B63BA8" w:rsidRDefault="00B63BA8">
            <w:pPr>
              <w:rPr>
                <w:rFonts w:ascii="宋体" w:hAnsi="宋体"/>
                <w:szCs w:val="22"/>
              </w:rPr>
            </w:pPr>
          </w:p>
        </w:tc>
        <w:tc>
          <w:tcPr>
            <w:tcW w:w="1851" w:type="dxa"/>
            <w:tcBorders>
              <w:top w:val="single" w:sz="4" w:space="0" w:color="auto"/>
              <w:left w:val="single" w:sz="4" w:space="0" w:color="auto"/>
              <w:bottom w:val="single" w:sz="4" w:space="0" w:color="auto"/>
              <w:right w:val="single" w:sz="4" w:space="0" w:color="auto"/>
            </w:tcBorders>
            <w:vAlign w:val="center"/>
          </w:tcPr>
          <w:p w14:paraId="1CA99AE0" w14:textId="77777777" w:rsidR="00B63BA8" w:rsidRDefault="00B63BA8">
            <w:pPr>
              <w:jc w:val="center"/>
              <w:rPr>
                <w:rFonts w:ascii="宋体" w:hAnsi="宋体"/>
                <w:szCs w:val="22"/>
              </w:rPr>
            </w:pPr>
          </w:p>
        </w:tc>
      </w:tr>
      <w:tr w:rsidR="00B63BA8" w14:paraId="5A52D823"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78FB4354" w14:textId="77777777" w:rsidR="00B63BA8" w:rsidRDefault="00000000">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B63BA8" w14:paraId="5F85C9B3"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373AA2D6" w14:textId="77777777" w:rsidR="00B63BA8" w:rsidRDefault="00000000">
            <w:pPr>
              <w:rPr>
                <w:rFonts w:ascii="宋体" w:hAnsi="宋体"/>
                <w:szCs w:val="22"/>
              </w:rPr>
            </w:pPr>
            <w:r>
              <w:rPr>
                <w:rFonts w:ascii="宋体" w:hAnsi="宋体" w:hint="eastAsia"/>
                <w:szCs w:val="22"/>
              </w:rPr>
              <w:t>验收标准：</w:t>
            </w:r>
          </w:p>
        </w:tc>
      </w:tr>
      <w:tr w:rsidR="00B63BA8" w14:paraId="1D076FDA"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2A97CFB1" w14:textId="77777777" w:rsidR="00B63BA8" w:rsidRDefault="00000000">
            <w:pPr>
              <w:rPr>
                <w:rFonts w:ascii="宋体" w:hAnsi="宋体"/>
                <w:szCs w:val="22"/>
              </w:rPr>
            </w:pPr>
            <w:r>
              <w:rPr>
                <w:rFonts w:ascii="宋体" w:hAnsi="宋体" w:hint="eastAsia"/>
                <w:szCs w:val="22"/>
              </w:rPr>
              <w:t>优惠及其它：</w:t>
            </w:r>
          </w:p>
        </w:tc>
      </w:tr>
      <w:tr w:rsidR="00B63BA8" w14:paraId="50B7D5A3"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415ABAAA" w14:textId="77777777" w:rsidR="00B63BA8" w:rsidRDefault="00000000">
            <w:pPr>
              <w:rPr>
                <w:rFonts w:ascii="宋体" w:hAnsi="宋体"/>
                <w:szCs w:val="22"/>
              </w:rPr>
            </w:pPr>
            <w:r>
              <w:rPr>
                <w:rFonts w:ascii="宋体" w:hAnsi="宋体" w:hint="eastAsia"/>
                <w:szCs w:val="22"/>
              </w:rPr>
              <w:t>投标产品中，属于本国产品总值为</w:t>
            </w:r>
            <w:r>
              <w:rPr>
                <w:rFonts w:ascii="宋体" w:hAnsi="宋体" w:hint="eastAsia"/>
                <w:szCs w:val="22"/>
                <w:u w:val="single"/>
              </w:rPr>
              <w:t xml:space="preserve">   </w:t>
            </w:r>
            <w:r>
              <w:rPr>
                <w:rFonts w:ascii="宋体" w:hAnsi="宋体" w:hint="eastAsia"/>
                <w:szCs w:val="22"/>
              </w:rPr>
              <w:t>%（具体明细详见附表，附表格式自拟），占投标产品报价的比例为</w:t>
            </w:r>
            <w:r>
              <w:rPr>
                <w:rFonts w:ascii="宋体" w:hAnsi="宋体" w:hint="eastAsia"/>
                <w:szCs w:val="22"/>
                <w:u w:val="single"/>
              </w:rPr>
              <w:t xml:space="preserve">    </w:t>
            </w:r>
            <w:r>
              <w:rPr>
                <w:rFonts w:ascii="宋体" w:hAnsi="宋体" w:hint="eastAsia"/>
                <w:szCs w:val="22"/>
              </w:rPr>
              <w:t>%。</w:t>
            </w:r>
          </w:p>
        </w:tc>
      </w:tr>
      <w:tr w:rsidR="00B63BA8" w14:paraId="044AAC4C" w14:textId="77777777">
        <w:trPr>
          <w:cantSplit/>
          <w:trHeight w:val="624"/>
        </w:trPr>
        <w:tc>
          <w:tcPr>
            <w:tcW w:w="9813" w:type="dxa"/>
            <w:gridSpan w:val="6"/>
            <w:tcBorders>
              <w:top w:val="single" w:sz="4" w:space="0" w:color="auto"/>
              <w:left w:val="single" w:sz="4" w:space="0" w:color="auto"/>
              <w:bottom w:val="single" w:sz="4" w:space="0" w:color="auto"/>
              <w:right w:val="single" w:sz="4" w:space="0" w:color="auto"/>
            </w:tcBorders>
          </w:tcPr>
          <w:p w14:paraId="378BABCD" w14:textId="77777777" w:rsidR="00B63BA8" w:rsidRDefault="00000000">
            <w:pPr>
              <w:rPr>
                <w:rFonts w:ascii="宋体" w:hAnsi="宋体"/>
                <w:szCs w:val="22"/>
              </w:rPr>
            </w:pPr>
            <w:r>
              <w:rPr>
                <w:rFonts w:ascii="宋体" w:hAnsi="宋体" w:cs="宋体" w:hint="eastAsia"/>
                <w:b/>
                <w:bCs/>
                <w:szCs w:val="21"/>
              </w:rPr>
              <w:t>投标人必须就《具体种类及采购预算控制价表》中的所投标项所有货物进行唯一、完整的单价折扣率报价，报价范围：折扣率＞0%，且≤100%，否则按无效投标处理。</w:t>
            </w:r>
          </w:p>
        </w:tc>
      </w:tr>
    </w:tbl>
    <w:p w14:paraId="3FC08466" w14:textId="77777777" w:rsidR="00B63BA8" w:rsidRDefault="00000000">
      <w:pPr>
        <w:spacing w:before="50" w:after="50"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 xml:space="preserve">注： </w:t>
      </w:r>
    </w:p>
    <w:p w14:paraId="57A41E03" w14:textId="77777777" w:rsidR="00B63BA8" w:rsidRDefault="00000000">
      <w:pPr>
        <w:spacing w:before="50" w:after="50"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1、 投标人需按本表格式填写，不得自行更改，也不得留空, 如有多分标，按分标分别提供开标一览表，必须加盖投标人有效电子公章，</w:t>
      </w:r>
      <w:r>
        <w:rPr>
          <w:rFonts w:ascii="仿宋_GB2312" w:eastAsia="仿宋_GB2312" w:hAnsi="仿宋" w:cs="仿宋_GB2312" w:hint="eastAsia"/>
          <w:b/>
          <w:sz w:val="24"/>
          <w:lang w:val="zh-CN"/>
        </w:rPr>
        <w:t>否则其投标作无效标处理。</w:t>
      </w:r>
    </w:p>
    <w:p w14:paraId="4E203494" w14:textId="77777777" w:rsidR="00B63BA8" w:rsidRDefault="00000000">
      <w:pPr>
        <w:spacing w:before="50" w:after="50"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2、本表内容均不能涂改，</w:t>
      </w:r>
      <w:r>
        <w:rPr>
          <w:rFonts w:ascii="仿宋_GB2312" w:eastAsia="仿宋_GB2312" w:hAnsi="仿宋" w:cs="仿宋_GB2312" w:hint="eastAsia"/>
          <w:b/>
          <w:sz w:val="24"/>
          <w:lang w:val="zh-CN"/>
        </w:rPr>
        <w:t>否则其投标作无效标处理。</w:t>
      </w:r>
    </w:p>
    <w:p w14:paraId="448DE34A" w14:textId="77777777" w:rsidR="00B63BA8" w:rsidRDefault="00000000">
      <w:pPr>
        <w:spacing w:before="50" w:after="50" w:line="360" w:lineRule="auto"/>
        <w:ind w:firstLine="480"/>
        <w:jc w:val="left"/>
        <w:rPr>
          <w:rFonts w:ascii="仿宋_GB2312" w:eastAsia="仿宋_GB2312" w:hAnsi="仿宋" w:cs="仿宋_GB2312"/>
          <w:b/>
          <w:sz w:val="24"/>
          <w:lang w:val="zh-CN"/>
        </w:rPr>
      </w:pPr>
      <w:r>
        <w:rPr>
          <w:rFonts w:ascii="仿宋_GB2312" w:eastAsia="仿宋_GB2312" w:hAnsi="仿宋" w:cs="仿宋_GB2312" w:hint="eastAsia"/>
          <w:sz w:val="24"/>
          <w:lang w:val="zh-CN"/>
        </w:rPr>
        <w:t>3、如为联合体投标，“投标人名称”处必须列明联合体各方名称，并标注联合体牵头人名称，且盖章处须加盖联合体各方公章，</w:t>
      </w:r>
      <w:r>
        <w:rPr>
          <w:rFonts w:ascii="仿宋_GB2312" w:eastAsia="仿宋_GB2312" w:hAnsi="仿宋" w:cs="仿宋_GB2312" w:hint="eastAsia"/>
          <w:b/>
          <w:sz w:val="24"/>
          <w:lang w:val="zh-CN"/>
        </w:rPr>
        <w:t>否则其投标作无效标处理。</w:t>
      </w:r>
    </w:p>
    <w:p w14:paraId="12555957" w14:textId="77777777" w:rsidR="00B63BA8" w:rsidRDefault="00000000">
      <w:pPr>
        <w:spacing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4、以上表格要求细分项目及报价，在“具体服务内容”一栏中，填写具体服务范围、服务时间、服务标准，</w:t>
      </w:r>
      <w:r>
        <w:rPr>
          <w:rFonts w:ascii="仿宋_GB2312" w:eastAsia="仿宋_GB2312" w:hAnsi="仿宋" w:cs="仿宋_GB2312" w:hint="eastAsia"/>
          <w:b/>
          <w:sz w:val="24"/>
          <w:lang w:val="zh-CN"/>
        </w:rPr>
        <w:t>否则其投标作无效标处理。</w:t>
      </w:r>
    </w:p>
    <w:p w14:paraId="6F510EB5" w14:textId="77777777" w:rsidR="00B63BA8" w:rsidRDefault="00000000">
      <w:pPr>
        <w:spacing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lang w:val="zh-CN"/>
        </w:rPr>
        <w:t>5、特别提示：采购机构将对项目名称和项目编号，中标供应商名称、地址和中标金额，主要中标标的的名称、服务范围、服务要求、服务时间、服务标准等予以公示。</w:t>
      </w:r>
    </w:p>
    <w:p w14:paraId="13AE2720" w14:textId="77777777" w:rsidR="00B63BA8" w:rsidRDefault="00000000">
      <w:pPr>
        <w:spacing w:line="360" w:lineRule="auto"/>
        <w:ind w:firstLine="480"/>
        <w:jc w:val="left"/>
        <w:rPr>
          <w:rFonts w:ascii="仿宋_GB2312" w:eastAsia="仿宋_GB2312" w:hAnsi="仿宋" w:cs="仿宋_GB2312"/>
          <w:sz w:val="24"/>
          <w:lang w:val="zh-CN"/>
        </w:rPr>
      </w:pPr>
      <w:r>
        <w:rPr>
          <w:rFonts w:ascii="仿宋_GB2312" w:eastAsia="仿宋_GB2312" w:hAnsi="仿宋" w:cs="仿宋_GB2312" w:hint="eastAsia"/>
          <w:sz w:val="24"/>
          <w:szCs w:val="22"/>
          <w:lang w:val="zh-CN"/>
        </w:rPr>
        <w:t>6、</w:t>
      </w:r>
      <w:r>
        <w:rPr>
          <w:rFonts w:ascii="仿宋_GB2312" w:eastAsia="仿宋_GB2312" w:hAnsi="仿宋" w:cs="仿宋_GB2312" w:hint="eastAsia"/>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B1FA35C"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7CAC4C2"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28EB1321" w14:textId="77777777" w:rsidR="00B63BA8" w:rsidRDefault="00B63BA8">
      <w:pPr>
        <w:rPr>
          <w:rFonts w:ascii="仿宋_GB2312" w:eastAsia="仿宋_GB2312" w:hAnsi="仿宋" w:cs="仿宋_GB2312"/>
          <w:sz w:val="24"/>
          <w:lang w:val="zh-CN"/>
        </w:rPr>
      </w:pPr>
    </w:p>
    <w:p w14:paraId="5D49ABDC" w14:textId="77777777" w:rsidR="00B63BA8" w:rsidRDefault="00B63BA8">
      <w:pPr>
        <w:spacing w:line="360" w:lineRule="auto"/>
        <w:ind w:firstLine="5160"/>
        <w:rPr>
          <w:rFonts w:ascii="仿宋_GB2312" w:eastAsia="仿宋_GB2312" w:hAnsi="仿宋" w:cs="仿宋_GB2312"/>
          <w:sz w:val="24"/>
          <w:lang w:val="zh-CN"/>
        </w:rPr>
      </w:pPr>
    </w:p>
    <w:p w14:paraId="6E52ECB6" w14:textId="77777777" w:rsidR="00B63BA8" w:rsidRDefault="00B63BA8">
      <w:pPr>
        <w:spacing w:before="50" w:after="165" w:line="360" w:lineRule="auto"/>
        <w:jc w:val="left"/>
        <w:rPr>
          <w:sz w:val="20"/>
        </w:rPr>
      </w:pPr>
    </w:p>
    <w:p w14:paraId="7E50017E" w14:textId="77777777" w:rsidR="00B63BA8" w:rsidRDefault="00B63BA8">
      <w:pPr>
        <w:widowControl/>
        <w:jc w:val="left"/>
        <w:rPr>
          <w:rFonts w:ascii="宋体" w:hAnsi="宋体"/>
          <w:sz w:val="30"/>
          <w:szCs w:val="20"/>
        </w:rPr>
        <w:sectPr w:rsidR="00B63BA8">
          <w:pgSz w:w="11906" w:h="16838"/>
          <w:pgMar w:top="1134" w:right="1134" w:bottom="1134" w:left="1134" w:header="720" w:footer="720" w:gutter="0"/>
          <w:cols w:space="720"/>
        </w:sectPr>
      </w:pPr>
    </w:p>
    <w:p w14:paraId="5E5636E2" w14:textId="77777777" w:rsidR="00B63BA8" w:rsidRDefault="00B63BA8">
      <w:pPr>
        <w:pStyle w:val="a9"/>
        <w:jc w:val="center"/>
        <w:rPr>
          <w:rFonts w:ascii="Times New Roman" w:hAnsi="Times New Roman"/>
          <w:b/>
          <w:sz w:val="30"/>
          <w:szCs w:val="30"/>
        </w:rPr>
      </w:pPr>
    </w:p>
    <w:p w14:paraId="2C845C89" w14:textId="77777777" w:rsidR="00B63BA8" w:rsidRDefault="00000000">
      <w:pPr>
        <w:spacing w:before="165" w:after="50"/>
        <w:jc w:val="center"/>
        <w:outlineLvl w:val="1"/>
        <w:rPr>
          <w:rFonts w:ascii="宋体" w:hAnsi="宋体"/>
          <w:b/>
          <w:bCs/>
          <w:sz w:val="28"/>
          <w:szCs w:val="28"/>
        </w:rPr>
      </w:pPr>
      <w:bookmarkStart w:id="89" w:name="_Toc187761577"/>
      <w:bookmarkStart w:id="90" w:name="_Toc25667"/>
      <w:r>
        <w:rPr>
          <w:rFonts w:ascii="宋体" w:hAnsi="宋体" w:hint="eastAsia"/>
          <w:b/>
          <w:bCs/>
          <w:sz w:val="28"/>
          <w:szCs w:val="28"/>
        </w:rPr>
        <w:t>第六节 其他文书、文件格式</w:t>
      </w:r>
      <w:bookmarkEnd w:id="89"/>
      <w:bookmarkEnd w:id="90"/>
    </w:p>
    <w:p w14:paraId="6CDEC4D7" w14:textId="77777777" w:rsidR="00B63BA8" w:rsidRDefault="00B63BA8">
      <w:pPr>
        <w:pStyle w:val="a9"/>
        <w:jc w:val="center"/>
        <w:rPr>
          <w:rFonts w:ascii="Times New Roman" w:hAnsi="Times New Roman"/>
          <w:b/>
          <w:sz w:val="30"/>
          <w:szCs w:val="30"/>
        </w:rPr>
      </w:pPr>
    </w:p>
    <w:p w14:paraId="39325A7A" w14:textId="77777777" w:rsidR="00B63BA8" w:rsidRDefault="00000000">
      <w:pPr>
        <w:pStyle w:val="a9"/>
        <w:jc w:val="center"/>
        <w:rPr>
          <w:rFonts w:ascii="Times New Roman" w:hAnsi="Times New Roman"/>
          <w:b/>
          <w:sz w:val="30"/>
          <w:szCs w:val="30"/>
        </w:rPr>
      </w:pPr>
      <w:r>
        <w:rPr>
          <w:rFonts w:ascii="Times New Roman" w:hAnsi="Times New Roman" w:hint="eastAsia"/>
          <w:b/>
          <w:sz w:val="30"/>
          <w:szCs w:val="30"/>
        </w:rPr>
        <w:t>中小企业声明函</w:t>
      </w:r>
    </w:p>
    <w:p w14:paraId="5BC5C339" w14:textId="77777777" w:rsidR="00B63BA8" w:rsidRDefault="00000000">
      <w:pPr>
        <w:pStyle w:val="a8"/>
        <w:spacing w:line="240" w:lineRule="auto"/>
        <w:ind w:firstLine="0"/>
        <w:rPr>
          <w:rFonts w:ascii="Times New Roman" w:hAnsi="Times New Roman"/>
          <w:sz w:val="21"/>
          <w:szCs w:val="21"/>
        </w:rPr>
      </w:pPr>
      <w:r>
        <w:rPr>
          <w:rFonts w:ascii="Times New Roman" w:hAnsi="宋体" w:hint="eastAsia"/>
          <w:sz w:val="21"/>
          <w:szCs w:val="21"/>
        </w:rPr>
        <w:t>说明：</w:t>
      </w:r>
    </w:p>
    <w:p w14:paraId="4CDF57CB" w14:textId="77777777" w:rsidR="00B63BA8" w:rsidRDefault="00000000">
      <w:pPr>
        <w:pStyle w:val="a8"/>
        <w:spacing w:line="240" w:lineRule="auto"/>
        <w:ind w:firstLine="404"/>
        <w:rPr>
          <w:rFonts w:ascii="Times New Roman" w:hAnsi="Times New Roman"/>
          <w:sz w:val="21"/>
          <w:szCs w:val="21"/>
        </w:rPr>
      </w:pPr>
      <w:r>
        <w:rPr>
          <w:rFonts w:ascii="Times New Roman" w:hAnsi="Times New Roman"/>
          <w:sz w:val="21"/>
          <w:szCs w:val="21"/>
        </w:rPr>
        <w:t>1</w:t>
      </w:r>
      <w:r>
        <w:rPr>
          <w:rFonts w:ascii="Times New Roman" w:hAnsi="宋体" w:hint="eastAsia"/>
          <w:sz w:val="21"/>
          <w:szCs w:val="21"/>
        </w:rPr>
        <w:t>、本声明函主要供参加政府采购活动的中小企业填写，非中小企业无需填写。</w:t>
      </w:r>
    </w:p>
    <w:p w14:paraId="2F37EAC7" w14:textId="77777777" w:rsidR="00B63BA8" w:rsidRDefault="00000000">
      <w:pPr>
        <w:pStyle w:val="a8"/>
        <w:spacing w:line="240" w:lineRule="auto"/>
        <w:ind w:firstLine="404"/>
        <w:rPr>
          <w:rFonts w:ascii="Times New Roman" w:hAnsi="宋体"/>
          <w:sz w:val="21"/>
          <w:szCs w:val="21"/>
        </w:rPr>
      </w:pPr>
      <w:r>
        <w:rPr>
          <w:rFonts w:ascii="Times New Roman" w:hAnsi="Times New Roman"/>
          <w:sz w:val="21"/>
          <w:szCs w:val="21"/>
        </w:rPr>
        <w:t>2</w:t>
      </w:r>
      <w:r>
        <w:rPr>
          <w:rFonts w:ascii="Times New Roman" w:hAnsi="宋体" w:hint="eastAsia"/>
          <w:sz w:val="21"/>
          <w:szCs w:val="21"/>
        </w:rPr>
        <w:t>、小型、微型企业提供中型企业提供的服务的，视同为中型企业。</w:t>
      </w:r>
    </w:p>
    <w:p w14:paraId="0F369A94" w14:textId="77777777" w:rsidR="00B63BA8" w:rsidRDefault="00B63BA8">
      <w:pPr>
        <w:pStyle w:val="a8"/>
        <w:spacing w:line="240" w:lineRule="auto"/>
        <w:ind w:firstLine="404"/>
        <w:rPr>
          <w:rFonts w:ascii="Times New Roman" w:hAnsi="宋体"/>
          <w:sz w:val="21"/>
          <w:szCs w:val="21"/>
        </w:rPr>
      </w:pPr>
    </w:p>
    <w:p w14:paraId="3CD4E1C7" w14:textId="77777777" w:rsidR="00B63BA8" w:rsidRDefault="00000000">
      <w:pPr>
        <w:pStyle w:val="a0"/>
        <w:spacing w:line="500" w:lineRule="exact"/>
        <w:ind w:right="142" w:firstLine="420"/>
        <w:rPr>
          <w:rFonts w:ascii="宋体" w:hAnsi="宋体"/>
        </w:rPr>
      </w:pPr>
      <w:r>
        <w:rPr>
          <w:rFonts w:ascii="宋体" w:hAnsi="宋体" w:hint="eastAsia"/>
        </w:rPr>
        <w:t>本公司（联合体）郑重声明，根据《政府采购促进中小企业发展管理办法》（财库﹝2020﹞46号）的规定，本公司（联合体）参加</w:t>
      </w:r>
      <w:bookmarkStart w:id="91" w:name="PO_3000001866_PM026_8"/>
      <w:r>
        <w:rPr>
          <w:rFonts w:ascii="宋体" w:hAnsi="宋体" w:hint="eastAsia"/>
          <w:u w:val="single"/>
        </w:rPr>
        <w:t>[项目采购-采购人_]</w:t>
      </w:r>
      <w:bookmarkEnd w:id="91"/>
      <w:r>
        <w:rPr>
          <w:rFonts w:ascii="宋体" w:hAnsi="宋体" w:hint="eastAsia"/>
        </w:rPr>
        <w:t>的</w:t>
      </w:r>
      <w:bookmarkStart w:id="92" w:name="PO_3000001866_PM002_4"/>
      <w:r>
        <w:rPr>
          <w:rFonts w:ascii="宋体" w:hAnsi="宋体" w:hint="eastAsia"/>
          <w:u w:val="single"/>
        </w:rPr>
        <w:t>[项目采购-项目名称]</w:t>
      </w:r>
      <w:bookmarkEnd w:id="92"/>
      <w:r>
        <w:rPr>
          <w:rFonts w:ascii="宋体" w:hAnsi="宋体" w:hint="eastAsia"/>
        </w:rPr>
        <w:t>采购活动，服务全部由符合政策要求的中小企业承接。相关企业（含联合体中的中小企业、签订分包意向协议的中小企业）的具体情况如下：</w:t>
      </w:r>
    </w:p>
    <w:p w14:paraId="4DE66A1B" w14:textId="77777777" w:rsidR="00B63BA8" w:rsidRDefault="00000000">
      <w:pPr>
        <w:tabs>
          <w:tab w:val="left" w:pos="1384"/>
          <w:tab w:val="left" w:pos="4562"/>
          <w:tab w:val="left" w:pos="6803"/>
        </w:tabs>
        <w:spacing w:before="13" w:line="500" w:lineRule="exact"/>
        <w:ind w:right="142" w:firstLine="601"/>
        <w:rPr>
          <w:rFonts w:ascii="宋体" w:hAnsi="宋体"/>
          <w:szCs w:val="21"/>
        </w:rPr>
      </w:pPr>
      <w:r>
        <w:rPr>
          <w:rFonts w:ascii="宋体" w:hAnsi="宋体" w:hint="eastAsia"/>
          <w:szCs w:val="21"/>
        </w:rPr>
        <w:t>1.</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，从业人员人，营业收入为万元，资产总额为万元，属于</w:t>
      </w:r>
      <w:r>
        <w:rPr>
          <w:rFonts w:ascii="宋体" w:hAnsi="宋体" w:hint="eastAsia"/>
          <w:szCs w:val="21"/>
          <w:u w:val="single"/>
        </w:rPr>
        <w:t>（中型企业、小型企业、微型企业）</w:t>
      </w:r>
      <w:r>
        <w:rPr>
          <w:rFonts w:ascii="宋体" w:hAnsi="宋体" w:hint="eastAsia"/>
          <w:szCs w:val="21"/>
        </w:rPr>
        <w:t>；</w:t>
      </w:r>
    </w:p>
    <w:p w14:paraId="1B816D58" w14:textId="77777777" w:rsidR="00B63BA8" w:rsidRDefault="00000000">
      <w:pPr>
        <w:tabs>
          <w:tab w:val="left" w:pos="1065"/>
          <w:tab w:val="left" w:pos="4262"/>
          <w:tab w:val="left" w:pos="6477"/>
        </w:tabs>
        <w:spacing w:before="20" w:line="500" w:lineRule="exact"/>
        <w:ind w:right="84" w:firstLine="601"/>
        <w:rPr>
          <w:rFonts w:ascii="宋体" w:hAnsi="宋体"/>
          <w:szCs w:val="21"/>
          <w:u w:val="single"/>
        </w:rPr>
      </w:pPr>
      <w:r>
        <w:rPr>
          <w:rFonts w:ascii="宋体" w:hAnsi="宋体" w:hint="eastAsia"/>
          <w:szCs w:val="21"/>
        </w:rPr>
        <w:t>2.</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，从业人员人，营业收入为万元，资产总额为万元，属于</w:t>
      </w:r>
      <w:r>
        <w:rPr>
          <w:rFonts w:ascii="宋体" w:hAnsi="宋体" w:hint="eastAsia"/>
          <w:szCs w:val="21"/>
          <w:u w:val="single"/>
        </w:rPr>
        <w:t>（中型企业、小型企业、微型企业）</w:t>
      </w:r>
      <w:r>
        <w:rPr>
          <w:rFonts w:ascii="宋体" w:hAnsi="宋体" w:hint="eastAsia"/>
          <w:szCs w:val="21"/>
        </w:rPr>
        <w:t>；</w:t>
      </w:r>
    </w:p>
    <w:p w14:paraId="4F4C9326" w14:textId="77777777" w:rsidR="00B63BA8" w:rsidRDefault="00000000">
      <w:pPr>
        <w:pStyle w:val="a0"/>
        <w:spacing w:before="34" w:line="500" w:lineRule="exact"/>
        <w:ind w:left="765" w:right="142" w:hanging="5"/>
        <w:rPr>
          <w:rFonts w:ascii="宋体" w:hAnsi="宋体"/>
        </w:rPr>
      </w:pPr>
      <w:r>
        <w:rPr>
          <w:rFonts w:ascii="宋体" w:hAnsi="宋体" w:hint="eastAsia"/>
        </w:rPr>
        <w:t xml:space="preserve">…… </w:t>
      </w:r>
    </w:p>
    <w:p w14:paraId="47B5EBE6" w14:textId="77777777" w:rsidR="00B63BA8" w:rsidRDefault="00000000">
      <w:pPr>
        <w:pStyle w:val="a0"/>
        <w:spacing w:before="34" w:line="500" w:lineRule="exact"/>
        <w:ind w:right="142" w:firstLine="420"/>
        <w:rPr>
          <w:rFonts w:ascii="宋体" w:hAnsi="宋体"/>
        </w:rPr>
      </w:pPr>
      <w:r>
        <w:rPr>
          <w:rFonts w:ascii="宋体" w:hAnsi="宋体" w:hint="eastAsia"/>
        </w:rPr>
        <w:t>以上企业，不属于大企业的分支机构，不存在控股股东为大企业的情形，也不存在与大企业的负责人为同一人的情形。</w:t>
      </w:r>
    </w:p>
    <w:p w14:paraId="2927C141" w14:textId="77777777" w:rsidR="00B63BA8" w:rsidRDefault="00000000">
      <w:pPr>
        <w:pStyle w:val="a0"/>
        <w:spacing w:before="34" w:line="500" w:lineRule="exact"/>
        <w:ind w:right="142" w:firstLine="420"/>
        <w:rPr>
          <w:rFonts w:ascii="宋体" w:hAnsi="宋体"/>
        </w:rPr>
      </w:pPr>
      <w:r>
        <w:rPr>
          <w:rFonts w:ascii="宋体" w:hAnsi="宋体" w:hint="eastAsia"/>
        </w:rPr>
        <w:t>本企业对上述声明内容的真实性负责。如有虚假，将依法承担相应责任。</w:t>
      </w:r>
    </w:p>
    <w:p w14:paraId="752DA743" w14:textId="77777777" w:rsidR="00B63BA8" w:rsidRDefault="00B63BA8">
      <w:pPr>
        <w:pStyle w:val="a9"/>
        <w:spacing w:line="360" w:lineRule="auto"/>
        <w:ind w:firstLine="420"/>
        <w:rPr>
          <w:rFonts w:hAnsi="宋体"/>
          <w:szCs w:val="21"/>
        </w:rPr>
      </w:pPr>
    </w:p>
    <w:p w14:paraId="7376AE92" w14:textId="77777777" w:rsidR="00B63BA8" w:rsidRDefault="00000000">
      <w:pPr>
        <w:spacing w:line="360" w:lineRule="auto"/>
        <w:ind w:firstLine="504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2B141359"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w:t>
      </w:r>
      <w:r>
        <w:rPr>
          <w:rFonts w:ascii="仿宋_GB2312" w:eastAsia="仿宋_GB2312" w:hAnsi="仿宋" w:cs="仿宋_GB2312" w:hint="eastAsia"/>
          <w:sz w:val="24"/>
        </w:rPr>
        <w:t xml:space="preserve">  </w:t>
      </w:r>
      <w:r>
        <w:rPr>
          <w:rFonts w:ascii="仿宋_GB2312" w:eastAsia="仿宋_GB2312" w:hAnsi="仿宋" w:cs="仿宋_GB2312" w:hint="eastAsia"/>
          <w:sz w:val="24"/>
          <w:lang w:val="zh-CN"/>
        </w:rPr>
        <w:t>日</w:t>
      </w:r>
    </w:p>
    <w:p w14:paraId="3C36FDFF" w14:textId="77777777" w:rsidR="00B63BA8" w:rsidRDefault="00B63BA8">
      <w:pPr>
        <w:pStyle w:val="a9"/>
        <w:spacing w:line="360" w:lineRule="auto"/>
        <w:ind w:firstLine="420"/>
        <w:rPr>
          <w:rFonts w:hAnsi="宋体"/>
          <w:szCs w:val="21"/>
        </w:rPr>
      </w:pPr>
    </w:p>
    <w:p w14:paraId="24BAF01D" w14:textId="77777777" w:rsidR="00B63BA8" w:rsidRDefault="00000000">
      <w:pPr>
        <w:spacing w:before="50" w:after="165" w:line="360" w:lineRule="auto"/>
        <w:jc w:val="left"/>
        <w:rPr>
          <w:rFonts w:hAnsi="宋体" w:cs="宋体"/>
          <w:sz w:val="20"/>
        </w:rPr>
      </w:pPr>
      <w:r>
        <w:rPr>
          <w:rFonts w:hAnsi="宋体" w:cs="宋体" w:hint="eastAsia"/>
          <w:sz w:val="20"/>
        </w:rPr>
        <w:t>注：</w:t>
      </w:r>
    </w:p>
    <w:p w14:paraId="329A3F29" w14:textId="77777777" w:rsidR="00B63BA8" w:rsidRDefault="00000000">
      <w:pPr>
        <w:numPr>
          <w:ilvl w:val="0"/>
          <w:numId w:val="6"/>
        </w:numPr>
        <w:spacing w:before="50" w:after="165" w:line="360" w:lineRule="auto"/>
        <w:jc w:val="left"/>
        <w:rPr>
          <w:sz w:val="20"/>
        </w:rPr>
      </w:pPr>
      <w:r>
        <w:rPr>
          <w:rFonts w:hint="eastAsia"/>
          <w:sz w:val="20"/>
        </w:rPr>
        <w:t>从业人员、营业收入、资产总额填报上一年度数据，无上一年度数据的新成立企业可不填报。</w:t>
      </w:r>
    </w:p>
    <w:p w14:paraId="6275CB54" w14:textId="77777777" w:rsidR="00B63BA8" w:rsidRDefault="00000000">
      <w:pPr>
        <w:jc w:val="center"/>
        <w:rPr>
          <w:rFonts w:ascii="宋体" w:hAnsi="宋体" w:cs="宋体"/>
          <w:b/>
          <w:bCs/>
          <w:sz w:val="32"/>
          <w:szCs w:val="32"/>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14:paraId="5C0641A3" w14:textId="77777777" w:rsidR="00B63BA8" w:rsidRDefault="00000000">
      <w:pPr>
        <w:rPr>
          <w:rFonts w:ascii="宋体" w:hAnsi="宋体" w:cs="宋体"/>
          <w:b/>
          <w:bCs/>
          <w:sz w:val="32"/>
          <w:szCs w:val="32"/>
        </w:rPr>
      </w:pPr>
      <w:r>
        <w:rPr>
          <w:rFonts w:ascii="宋体" w:hAnsi="宋体" w:cs="宋体" w:hint="eastAsia"/>
          <w:b/>
          <w:bCs/>
          <w:sz w:val="32"/>
          <w:szCs w:val="32"/>
        </w:rPr>
        <w:br w:type="page" w:clear="all"/>
      </w:r>
    </w:p>
    <w:p w14:paraId="7710E82C" w14:textId="77777777" w:rsidR="00B63BA8" w:rsidRDefault="00000000">
      <w:pPr>
        <w:jc w:val="center"/>
        <w:rPr>
          <w:rFonts w:ascii="宋体" w:hAnsi="宋体" w:cs="宋体"/>
          <w:b/>
          <w:bCs/>
          <w:sz w:val="32"/>
          <w:szCs w:val="32"/>
        </w:rPr>
      </w:pPr>
      <w:r>
        <w:rPr>
          <w:rFonts w:ascii="宋体" w:hAnsi="宋体" w:cs="宋体" w:hint="eastAsia"/>
          <w:b/>
          <w:bCs/>
          <w:sz w:val="32"/>
          <w:szCs w:val="32"/>
        </w:rPr>
        <w:lastRenderedPageBreak/>
        <w:t>知识产权合规性声明</w:t>
      </w:r>
    </w:p>
    <w:p w14:paraId="5EA7D7A5" w14:textId="77777777" w:rsidR="00B63BA8" w:rsidRDefault="00B63BA8">
      <w:pPr>
        <w:rPr>
          <w:rFonts w:ascii="仿宋_GB2312" w:eastAsia="仿宋_GB2312" w:hAnsi="仿宋_GB2312" w:cs="仿宋_GB2312"/>
          <w:sz w:val="30"/>
          <w:szCs w:val="30"/>
        </w:rPr>
      </w:pPr>
    </w:p>
    <w:p w14:paraId="6808B1ED" w14:textId="77777777" w:rsidR="00B63BA8" w:rsidRDefault="00000000">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本企业自愿参与政府投资政府采购的</w:t>
      </w:r>
      <w:bookmarkStart w:id="93" w:name="PO_3000001866_PM002_5"/>
      <w:r>
        <w:rPr>
          <w:rFonts w:ascii="仿宋_GB2312" w:eastAsia="仿宋_GB2312" w:hAnsi="仿宋_GB2312" w:cs="仿宋_GB2312" w:hint="eastAsia"/>
          <w:sz w:val="30"/>
          <w:szCs w:val="30"/>
          <w:u w:val="single"/>
        </w:rPr>
        <w:t>[项目采购-项目名称_]</w:t>
      </w:r>
      <w:bookmarkEnd w:id="93"/>
      <w:r>
        <w:rPr>
          <w:rFonts w:ascii="仿宋_GB2312" w:eastAsia="仿宋_GB2312" w:hAnsi="仿宋_GB2312" w:cs="仿宋_GB2312" w:hint="eastAsia"/>
          <w:sz w:val="30"/>
          <w:szCs w:val="30"/>
        </w:rPr>
        <w:t>项目，</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09EBAE6" w14:textId="77777777" w:rsidR="00B63BA8" w:rsidRDefault="00B63BA8">
      <w:pPr>
        <w:spacing w:line="360" w:lineRule="auto"/>
        <w:ind w:left="5137" w:hanging="1491"/>
        <w:rPr>
          <w:b/>
          <w:sz w:val="18"/>
          <w:szCs w:val="18"/>
        </w:rPr>
      </w:pPr>
    </w:p>
    <w:p w14:paraId="5474CF50" w14:textId="77777777" w:rsidR="00B63BA8" w:rsidRDefault="00B63BA8">
      <w:pPr>
        <w:spacing w:line="360" w:lineRule="auto"/>
        <w:ind w:left="5137" w:hanging="1491"/>
        <w:rPr>
          <w:b/>
          <w:sz w:val="18"/>
          <w:szCs w:val="18"/>
        </w:rPr>
      </w:pPr>
    </w:p>
    <w:p w14:paraId="20420E06" w14:textId="77777777" w:rsidR="00B63BA8" w:rsidRDefault="00B63BA8">
      <w:pPr>
        <w:spacing w:line="360" w:lineRule="auto"/>
        <w:ind w:left="5137" w:hanging="1491"/>
        <w:rPr>
          <w:b/>
          <w:sz w:val="18"/>
          <w:szCs w:val="18"/>
        </w:rPr>
      </w:pPr>
    </w:p>
    <w:p w14:paraId="2120CD7B" w14:textId="77777777" w:rsidR="00B63BA8" w:rsidRDefault="00B63BA8">
      <w:pPr>
        <w:spacing w:line="360" w:lineRule="auto"/>
        <w:ind w:left="5137" w:hanging="1491"/>
        <w:rPr>
          <w:b/>
          <w:sz w:val="18"/>
          <w:szCs w:val="18"/>
        </w:rPr>
      </w:pPr>
    </w:p>
    <w:p w14:paraId="02779E3C" w14:textId="77777777" w:rsidR="00B63BA8" w:rsidRDefault="00000000">
      <w:pPr>
        <w:spacing w:line="360" w:lineRule="auto"/>
        <w:ind w:left="5626" w:hanging="198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41FE2044"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4D289A96" w14:textId="77777777" w:rsidR="00B63BA8" w:rsidRDefault="00000000">
      <w:pPr>
        <w:pStyle w:val="a9"/>
        <w:spacing w:line="360" w:lineRule="auto"/>
        <w:jc w:val="center"/>
        <w:rPr>
          <w:b/>
          <w:sz w:val="30"/>
          <w:szCs w:val="30"/>
        </w:rPr>
      </w:pPr>
      <w:r>
        <w:rPr>
          <w:rFonts w:hint="eastAsia"/>
          <w:b/>
          <w:sz w:val="30"/>
          <w:szCs w:val="30"/>
        </w:rPr>
        <w:br w:type="page" w:clear="all"/>
      </w:r>
      <w:r>
        <w:rPr>
          <w:rFonts w:hint="eastAsia"/>
          <w:b/>
          <w:sz w:val="30"/>
          <w:szCs w:val="30"/>
        </w:rPr>
        <w:lastRenderedPageBreak/>
        <w:t>残疾人福利性单位声明函（如有）</w:t>
      </w:r>
    </w:p>
    <w:p w14:paraId="29BF3AB8" w14:textId="77777777" w:rsidR="00B63BA8" w:rsidRDefault="00B63BA8">
      <w:pPr>
        <w:pStyle w:val="a9"/>
        <w:spacing w:line="360" w:lineRule="auto"/>
        <w:jc w:val="center"/>
        <w:rPr>
          <w:b/>
          <w:sz w:val="30"/>
          <w:szCs w:val="30"/>
        </w:rPr>
      </w:pPr>
    </w:p>
    <w:p w14:paraId="283C7099" w14:textId="77777777" w:rsidR="00B63BA8" w:rsidRDefault="00000000">
      <w:pPr>
        <w:pStyle w:val="a9"/>
        <w:spacing w:line="360" w:lineRule="auto"/>
        <w:jc w:val="left"/>
        <w:rPr>
          <w:rFonts w:ascii="仿宋_GB2312" w:eastAsia="仿宋_GB2312"/>
          <w:sz w:val="24"/>
          <w:szCs w:val="24"/>
        </w:rPr>
      </w:pPr>
      <w:r>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bookmarkStart w:id="94" w:name="PO_3000001866_PM026_9"/>
      <w:r>
        <w:rPr>
          <w:rFonts w:ascii="仿宋_GB2312" w:eastAsia="仿宋_GB2312" w:hint="eastAsia"/>
          <w:sz w:val="24"/>
          <w:szCs w:val="24"/>
          <w:u w:val="single"/>
        </w:rPr>
        <w:t>[项目采购-采购人]</w:t>
      </w:r>
      <w:bookmarkEnd w:id="94"/>
      <w:r>
        <w:rPr>
          <w:rFonts w:ascii="仿宋_GB2312" w:eastAsia="仿宋_GB2312" w:hint="eastAsia"/>
          <w:sz w:val="24"/>
          <w:szCs w:val="24"/>
        </w:rPr>
        <w:t>单位的</w:t>
      </w:r>
      <w:bookmarkStart w:id="95" w:name="PO_3000001866_PM002_6"/>
      <w:r>
        <w:rPr>
          <w:rFonts w:ascii="仿宋_GB2312" w:eastAsia="仿宋_GB2312" w:hint="eastAsia"/>
          <w:sz w:val="24"/>
          <w:szCs w:val="24"/>
          <w:u w:val="single"/>
        </w:rPr>
        <w:t>[项目采购-项目名称]</w:t>
      </w:r>
      <w:bookmarkEnd w:id="95"/>
      <w:r>
        <w:rPr>
          <w:rFonts w:ascii="仿宋_GB2312" w:eastAsia="仿宋_GB2312" w:hint="eastAsia"/>
          <w:sz w:val="24"/>
          <w:szCs w:val="24"/>
        </w:rPr>
        <w:t>项目采购活动提供本单位制造的货物（由本单位承担工程/提供服务），或者提供其他残疾人福利性单位制造的货物（不包括使用非残疾人福利性单位注册商标的货物）。</w:t>
      </w:r>
    </w:p>
    <w:p w14:paraId="31B8698F" w14:textId="77777777" w:rsidR="00B63BA8" w:rsidRDefault="00000000">
      <w:pPr>
        <w:pStyle w:val="a9"/>
        <w:spacing w:line="360" w:lineRule="auto"/>
        <w:ind w:firstLine="480"/>
        <w:jc w:val="left"/>
        <w:rPr>
          <w:rFonts w:ascii="仿宋_GB2312" w:eastAsia="仿宋_GB2312"/>
          <w:sz w:val="24"/>
          <w:szCs w:val="24"/>
        </w:rPr>
      </w:pPr>
      <w:r>
        <w:rPr>
          <w:rFonts w:ascii="仿宋_GB2312" w:eastAsia="仿宋_GB2312" w:hint="eastAsia"/>
          <w:sz w:val="24"/>
          <w:szCs w:val="24"/>
        </w:rPr>
        <w:t>本公司对上述声明的真实性负责。如有虚假，将依法承担相应责任。</w:t>
      </w:r>
    </w:p>
    <w:p w14:paraId="0AB673D6" w14:textId="77777777" w:rsidR="00B63BA8" w:rsidRDefault="00B63BA8">
      <w:pPr>
        <w:pStyle w:val="a9"/>
        <w:spacing w:line="360" w:lineRule="auto"/>
        <w:jc w:val="left"/>
        <w:rPr>
          <w:b/>
          <w:szCs w:val="21"/>
        </w:rPr>
      </w:pPr>
    </w:p>
    <w:p w14:paraId="148686E7" w14:textId="77777777" w:rsidR="00B63BA8" w:rsidRDefault="00B63BA8">
      <w:pPr>
        <w:pStyle w:val="a9"/>
        <w:spacing w:line="360" w:lineRule="auto"/>
        <w:jc w:val="left"/>
        <w:rPr>
          <w:b/>
          <w:szCs w:val="21"/>
        </w:rPr>
      </w:pPr>
    </w:p>
    <w:p w14:paraId="07F1FB34" w14:textId="77777777" w:rsidR="00B63BA8" w:rsidRDefault="00000000">
      <w:pPr>
        <w:spacing w:line="360" w:lineRule="auto"/>
        <w:ind w:left="5626" w:hanging="1980"/>
        <w:rPr>
          <w:rFonts w:ascii="仿宋_GB2312" w:eastAsia="仿宋_GB2312" w:hAnsi="仿宋" w:cs="仿宋_GB2312"/>
          <w:sz w:val="24"/>
        </w:rPr>
      </w:pPr>
      <w:r>
        <w:rPr>
          <w:rFonts w:ascii="仿宋_GB2312" w:eastAsia="仿宋_GB2312" w:hAnsi="仿宋" w:cs="仿宋_GB2312" w:hint="eastAsia"/>
          <w:sz w:val="24"/>
          <w:lang w:val="zh-CN"/>
        </w:rPr>
        <w:t>投标人名称(电子签章)：</w:t>
      </w:r>
    </w:p>
    <w:p w14:paraId="693E9E9A" w14:textId="77777777" w:rsidR="00B63BA8" w:rsidRDefault="00000000">
      <w:pPr>
        <w:spacing w:line="360" w:lineRule="auto"/>
        <w:ind w:firstLine="51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rPr>
        <w:t xml:space="preserve">：  年  </w:t>
      </w:r>
      <w:r>
        <w:rPr>
          <w:rFonts w:ascii="仿宋_GB2312" w:eastAsia="仿宋_GB2312" w:hAnsi="仿宋" w:cs="仿宋_GB2312" w:hint="eastAsia"/>
          <w:sz w:val="24"/>
          <w:lang w:val="zh-CN"/>
        </w:rPr>
        <w:t>月日</w:t>
      </w:r>
    </w:p>
    <w:p w14:paraId="22577A4D" w14:textId="77777777" w:rsidR="00B63BA8" w:rsidRDefault="00B63BA8">
      <w:pPr>
        <w:pStyle w:val="a9"/>
        <w:spacing w:line="360" w:lineRule="auto"/>
        <w:ind w:left="5132" w:hanging="976"/>
        <w:rPr>
          <w:sz w:val="20"/>
        </w:rPr>
      </w:pPr>
    </w:p>
    <w:p w14:paraId="10FB9539" w14:textId="77777777" w:rsidR="00B63BA8" w:rsidRDefault="00000000">
      <w:pPr>
        <w:spacing w:line="360" w:lineRule="auto"/>
        <w:ind w:right="420" w:firstLine="480"/>
        <w:rPr>
          <w:rFonts w:ascii="仿宋_GB2312" w:eastAsia="仿宋_GB2312" w:hAnsi="仿宋" w:cs="仿宋_GB2312"/>
          <w:sz w:val="24"/>
        </w:rPr>
      </w:pPr>
      <w:r>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E98567E" w14:textId="77777777" w:rsidR="00B63BA8" w:rsidRDefault="00000000">
      <w:pPr>
        <w:rPr>
          <w:rFonts w:ascii="仿宋_GB2312" w:eastAsia="仿宋_GB2312" w:hAnsi="仿宋" w:cs="仿宋_GB2312"/>
          <w:sz w:val="24"/>
        </w:rPr>
      </w:pPr>
      <w:r>
        <w:rPr>
          <w:rFonts w:ascii="仿宋_GB2312" w:eastAsia="仿宋_GB2312" w:hAnsi="仿宋" w:cs="仿宋_GB2312" w:hint="eastAsia"/>
          <w:sz w:val="24"/>
        </w:rPr>
        <w:br w:type="page" w:clear="all"/>
      </w:r>
    </w:p>
    <w:p w14:paraId="553AEEBF" w14:textId="77777777" w:rsidR="00B63BA8" w:rsidRDefault="00000000">
      <w:pPr>
        <w:widowControl/>
        <w:shd w:val="clear" w:color="auto" w:fill="FFFFFF"/>
        <w:jc w:val="center"/>
        <w:rPr>
          <w:rFonts w:ascii="宋体" w:hAnsi="宋体" w:cs="宋体"/>
          <w:sz w:val="36"/>
          <w:szCs w:val="36"/>
        </w:rPr>
      </w:pPr>
      <w:r>
        <w:rPr>
          <w:rFonts w:ascii="宋体" w:hAnsi="宋体" w:cs="宋体" w:hint="eastAsia"/>
          <w:b/>
          <w:bCs/>
          <w:sz w:val="36"/>
          <w:szCs w:val="36"/>
        </w:rPr>
        <w:lastRenderedPageBreak/>
        <w:t>关于符合本国产品标准的声明函</w:t>
      </w:r>
    </w:p>
    <w:p w14:paraId="50E60075" w14:textId="77777777" w:rsidR="00B63BA8"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 </w:t>
      </w:r>
    </w:p>
    <w:p w14:paraId="22AC7800" w14:textId="77777777" w:rsidR="00B63BA8"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本公司（单位）郑重声明，根据《国务院办公厅关于在政府采购中实施本国产品标准及相关政策的通知》（国办发〔2025〕34号）的规定，本公司（单位）提供的以下产品属于本国产品。具体情况如下：</w:t>
      </w:r>
    </w:p>
    <w:p w14:paraId="4D845644" w14:textId="77777777" w:rsidR="00B63BA8" w:rsidRDefault="00000000">
      <w:pPr>
        <w:widowControl/>
        <w:shd w:val="clear" w:color="auto" w:fill="FFFFFF"/>
        <w:ind w:firstLine="480"/>
        <w:jc w:val="left"/>
        <w:rPr>
          <w:rFonts w:ascii="宋体" w:hAnsi="宋体" w:cs="宋体"/>
          <w:sz w:val="24"/>
        </w:rPr>
      </w:pPr>
      <w:r>
        <w:rPr>
          <w:rFonts w:ascii="宋体" w:hAnsi="宋体" w:cs="宋体" w:hint="eastAsia"/>
          <w:sz w:val="24"/>
        </w:rPr>
        <w:t>1.</w:t>
      </w:r>
      <w:r>
        <w:rPr>
          <w:rFonts w:ascii="宋体" w:hAnsi="宋体" w:cs="宋体" w:hint="eastAsia"/>
          <w:i/>
          <w:iCs/>
          <w:sz w:val="24"/>
        </w:rPr>
        <w:t>（产品名称1）</w:t>
      </w:r>
      <w:r>
        <w:rPr>
          <w:rFonts w:ascii="宋体" w:hAnsi="宋体" w:cs="宋体" w:hint="eastAsia"/>
          <w:i/>
          <w:iCs/>
          <w:sz w:val="18"/>
          <w:szCs w:val="18"/>
          <w:vertAlign w:val="superscript"/>
        </w:rPr>
        <w:t>1</w:t>
      </w:r>
      <w:r>
        <w:rPr>
          <w:rFonts w:ascii="宋体" w:hAnsi="宋体" w:cs="宋体" w:hint="eastAsia"/>
          <w:sz w:val="24"/>
        </w:rPr>
        <w:t>，生产厂为</w:t>
      </w:r>
      <w:r>
        <w:rPr>
          <w:rFonts w:ascii="宋体" w:hAnsi="宋体" w:cs="宋体" w:hint="eastAsia"/>
          <w:i/>
          <w:iCs/>
          <w:sz w:val="24"/>
        </w:rPr>
        <w:t>（厂名）</w:t>
      </w:r>
      <w:r>
        <w:rPr>
          <w:rFonts w:ascii="宋体" w:hAnsi="宋体" w:cs="宋体" w:hint="eastAsia"/>
          <w:i/>
          <w:iCs/>
          <w:sz w:val="18"/>
          <w:szCs w:val="18"/>
          <w:vertAlign w:val="superscript"/>
        </w:rPr>
        <w:t>2</w:t>
      </w:r>
      <w:r>
        <w:rPr>
          <w:rFonts w:ascii="宋体" w:hAnsi="宋体" w:cs="宋体" w:hint="eastAsia"/>
          <w:sz w:val="24"/>
        </w:rPr>
        <w:t>，厂址为</w:t>
      </w:r>
      <w:r>
        <w:rPr>
          <w:rFonts w:ascii="宋体" w:hAnsi="宋体" w:cs="宋体" w:hint="eastAsia"/>
          <w:i/>
          <w:iCs/>
          <w:sz w:val="24"/>
        </w:rPr>
        <w:t>（生产厂址）</w:t>
      </w:r>
      <w:r>
        <w:rPr>
          <w:rFonts w:ascii="宋体" w:hAnsi="宋体" w:cs="宋体" w:hint="eastAsia"/>
          <w:sz w:val="24"/>
        </w:rPr>
        <w:t>。</w:t>
      </w:r>
      <w:r>
        <w:rPr>
          <w:rFonts w:ascii="宋体" w:hAnsi="宋体" w:cs="宋体" w:hint="eastAsia"/>
          <w:i/>
          <w:iCs/>
          <w:sz w:val="24"/>
        </w:rPr>
        <w:t>（产品名称1）</w:t>
      </w:r>
      <w:r>
        <w:rPr>
          <w:rFonts w:ascii="宋体" w:hAnsi="宋体" w:cs="宋体" w:hint="eastAsia"/>
          <w:sz w:val="24"/>
        </w:rPr>
        <w:t>的中国境内生产的组件成本占比≥</w:t>
      </w:r>
      <w:r>
        <w:rPr>
          <w:rFonts w:ascii="宋体" w:hAnsi="宋体" w:cs="宋体" w:hint="eastAsia"/>
          <w:i/>
          <w:iCs/>
          <w:sz w:val="24"/>
        </w:rPr>
        <w:t>（规定比例）</w:t>
      </w:r>
      <w:r>
        <w:rPr>
          <w:rFonts w:ascii="宋体" w:hAnsi="宋体" w:cs="宋体" w:hint="eastAsia"/>
          <w:i/>
          <w:iCs/>
          <w:sz w:val="18"/>
          <w:szCs w:val="18"/>
          <w:vertAlign w:val="superscript"/>
        </w:rPr>
        <w:t>3</w:t>
      </w:r>
      <w:r>
        <w:rPr>
          <w:rFonts w:ascii="宋体" w:hAnsi="宋体" w:cs="宋体" w:hint="eastAsia"/>
          <w:sz w:val="24"/>
        </w:rPr>
        <w:t>。</w:t>
      </w:r>
      <w:r>
        <w:rPr>
          <w:rFonts w:ascii="宋体" w:hAnsi="宋体" w:cs="宋体" w:hint="eastAsia"/>
          <w:i/>
          <w:iCs/>
          <w:sz w:val="24"/>
        </w:rPr>
        <w:t>（产品名称1）</w:t>
      </w:r>
      <w:r>
        <w:rPr>
          <w:rFonts w:ascii="宋体" w:hAnsi="宋体" w:cs="宋体" w:hint="eastAsia"/>
          <w:sz w:val="24"/>
        </w:rPr>
        <w:t>的</w:t>
      </w:r>
      <w:r>
        <w:rPr>
          <w:rFonts w:ascii="宋体" w:hAnsi="宋体" w:cs="宋体" w:hint="eastAsia"/>
          <w:i/>
          <w:iCs/>
          <w:sz w:val="24"/>
        </w:rPr>
        <w:t>（关键组件）</w:t>
      </w:r>
      <w:r>
        <w:rPr>
          <w:rFonts w:ascii="宋体" w:hAnsi="宋体" w:cs="宋体" w:hint="eastAsia"/>
          <w:i/>
          <w:iCs/>
          <w:sz w:val="18"/>
          <w:szCs w:val="18"/>
          <w:vertAlign w:val="superscript"/>
        </w:rPr>
        <w:t>4</w:t>
      </w:r>
      <w:r>
        <w:rPr>
          <w:rFonts w:ascii="宋体" w:hAnsi="宋体" w:cs="宋体" w:hint="eastAsia"/>
          <w:sz w:val="24"/>
        </w:rPr>
        <w:t>在中国境内生产。</w:t>
      </w:r>
      <w:r>
        <w:rPr>
          <w:rFonts w:ascii="宋体" w:hAnsi="宋体" w:cs="宋体" w:hint="eastAsia"/>
          <w:i/>
          <w:iCs/>
          <w:sz w:val="24"/>
        </w:rPr>
        <w:t>（产品名称1）</w:t>
      </w:r>
      <w:r>
        <w:rPr>
          <w:rFonts w:ascii="宋体" w:hAnsi="宋体" w:cs="宋体" w:hint="eastAsia"/>
          <w:sz w:val="24"/>
        </w:rPr>
        <w:t>的</w:t>
      </w:r>
      <w:r>
        <w:rPr>
          <w:rFonts w:ascii="宋体" w:hAnsi="宋体" w:cs="宋体" w:hint="eastAsia"/>
          <w:i/>
          <w:iCs/>
          <w:sz w:val="24"/>
        </w:rPr>
        <w:t>（关键工序）</w:t>
      </w:r>
      <w:r>
        <w:rPr>
          <w:rFonts w:ascii="宋体" w:hAnsi="宋体" w:cs="宋体" w:hint="eastAsia"/>
          <w:i/>
          <w:iCs/>
          <w:sz w:val="18"/>
          <w:szCs w:val="18"/>
          <w:vertAlign w:val="superscript"/>
        </w:rPr>
        <w:t>5</w:t>
      </w:r>
      <w:r>
        <w:rPr>
          <w:rFonts w:ascii="宋体" w:hAnsi="宋体" w:cs="宋体" w:hint="eastAsia"/>
          <w:sz w:val="24"/>
        </w:rPr>
        <w:t>在中国境内完成。</w:t>
      </w:r>
    </w:p>
    <w:p w14:paraId="68EE465E" w14:textId="77777777" w:rsidR="00B63BA8" w:rsidRDefault="00000000">
      <w:pPr>
        <w:widowControl/>
        <w:shd w:val="clear" w:color="auto" w:fill="FFFFFF"/>
        <w:ind w:firstLine="480"/>
        <w:jc w:val="left"/>
        <w:rPr>
          <w:rFonts w:ascii="宋体" w:hAnsi="宋体" w:cs="宋体"/>
          <w:sz w:val="24"/>
        </w:rPr>
      </w:pPr>
      <w:r>
        <w:rPr>
          <w:rFonts w:ascii="宋体" w:hAnsi="宋体" w:cs="宋体" w:hint="eastAsia"/>
          <w:sz w:val="24"/>
        </w:rPr>
        <w:t>2.</w:t>
      </w:r>
      <w:r>
        <w:rPr>
          <w:rFonts w:ascii="宋体" w:hAnsi="宋体" w:cs="宋体" w:hint="eastAsia"/>
          <w:i/>
          <w:iCs/>
          <w:sz w:val="24"/>
        </w:rPr>
        <w:t>（产品名称2）</w:t>
      </w:r>
      <w:r>
        <w:rPr>
          <w:rFonts w:ascii="宋体" w:hAnsi="宋体" w:cs="宋体" w:hint="eastAsia"/>
          <w:sz w:val="24"/>
        </w:rPr>
        <w:t>，生产厂为</w:t>
      </w:r>
      <w:r>
        <w:rPr>
          <w:rFonts w:ascii="宋体" w:hAnsi="宋体" w:cs="宋体" w:hint="eastAsia"/>
          <w:i/>
          <w:iCs/>
          <w:sz w:val="24"/>
        </w:rPr>
        <w:t>（厂名）</w:t>
      </w:r>
      <w:r>
        <w:rPr>
          <w:rFonts w:ascii="宋体" w:hAnsi="宋体" w:cs="宋体" w:hint="eastAsia"/>
          <w:sz w:val="24"/>
        </w:rPr>
        <w:t>，厂址为</w:t>
      </w:r>
      <w:r>
        <w:rPr>
          <w:rFonts w:ascii="宋体" w:hAnsi="宋体" w:cs="宋体" w:hint="eastAsia"/>
          <w:i/>
          <w:iCs/>
          <w:sz w:val="24"/>
        </w:rPr>
        <w:t>（生产厂址）</w:t>
      </w:r>
      <w:r>
        <w:rPr>
          <w:rFonts w:ascii="宋体" w:hAnsi="宋体" w:cs="宋体" w:hint="eastAsia"/>
          <w:sz w:val="24"/>
        </w:rPr>
        <w:t>。</w:t>
      </w:r>
      <w:r>
        <w:rPr>
          <w:rFonts w:ascii="宋体" w:hAnsi="宋体" w:cs="宋体" w:hint="eastAsia"/>
          <w:i/>
          <w:iCs/>
          <w:sz w:val="24"/>
        </w:rPr>
        <w:t>（产品名称2）</w:t>
      </w:r>
      <w:r>
        <w:rPr>
          <w:rFonts w:ascii="宋体" w:hAnsi="宋体" w:cs="宋体" w:hint="eastAsia"/>
          <w:sz w:val="24"/>
        </w:rPr>
        <w:t>的中国境内生产的组件成本占比≥</w:t>
      </w:r>
      <w:r>
        <w:rPr>
          <w:rFonts w:ascii="宋体" w:hAnsi="宋体" w:cs="宋体" w:hint="eastAsia"/>
          <w:i/>
          <w:iCs/>
          <w:sz w:val="24"/>
        </w:rPr>
        <w:t>（规定比例）</w:t>
      </w:r>
      <w:r>
        <w:rPr>
          <w:rFonts w:ascii="宋体" w:hAnsi="宋体" w:cs="宋体" w:hint="eastAsia"/>
          <w:sz w:val="24"/>
        </w:rPr>
        <w:t>。</w:t>
      </w:r>
      <w:r>
        <w:rPr>
          <w:rFonts w:ascii="宋体" w:hAnsi="宋体" w:cs="宋体" w:hint="eastAsia"/>
          <w:i/>
          <w:iCs/>
          <w:sz w:val="24"/>
        </w:rPr>
        <w:t>（产品名称2）</w:t>
      </w:r>
      <w:r>
        <w:rPr>
          <w:rFonts w:ascii="宋体" w:hAnsi="宋体" w:cs="宋体" w:hint="eastAsia"/>
          <w:sz w:val="24"/>
        </w:rPr>
        <w:t>的</w:t>
      </w:r>
      <w:r>
        <w:rPr>
          <w:rFonts w:ascii="宋体" w:hAnsi="宋体" w:cs="宋体" w:hint="eastAsia"/>
          <w:i/>
          <w:iCs/>
          <w:sz w:val="24"/>
        </w:rPr>
        <w:t>（关键组件）</w:t>
      </w:r>
      <w:r>
        <w:rPr>
          <w:rFonts w:ascii="宋体" w:hAnsi="宋体" w:cs="宋体" w:hint="eastAsia"/>
          <w:sz w:val="24"/>
        </w:rPr>
        <w:t>在中国境内生产。</w:t>
      </w:r>
      <w:r>
        <w:rPr>
          <w:rFonts w:ascii="宋体" w:hAnsi="宋体" w:cs="宋体" w:hint="eastAsia"/>
          <w:i/>
          <w:iCs/>
          <w:sz w:val="24"/>
        </w:rPr>
        <w:t>（产品名称2）</w:t>
      </w:r>
      <w:r>
        <w:rPr>
          <w:rFonts w:ascii="宋体" w:hAnsi="宋体" w:cs="宋体" w:hint="eastAsia"/>
          <w:sz w:val="24"/>
        </w:rPr>
        <w:t>的</w:t>
      </w:r>
      <w:r>
        <w:rPr>
          <w:rFonts w:ascii="宋体" w:hAnsi="宋体" w:cs="宋体" w:hint="eastAsia"/>
          <w:i/>
          <w:iCs/>
          <w:sz w:val="24"/>
        </w:rPr>
        <w:t>（关键工序）</w:t>
      </w:r>
      <w:r>
        <w:rPr>
          <w:rFonts w:ascii="宋体" w:hAnsi="宋体" w:cs="宋体" w:hint="eastAsia"/>
          <w:sz w:val="24"/>
        </w:rPr>
        <w:t>在中国境内完成。</w:t>
      </w:r>
    </w:p>
    <w:p w14:paraId="180E71EC" w14:textId="77777777" w:rsidR="00B63BA8"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w:t>
      </w:r>
    </w:p>
    <w:p w14:paraId="7D35222E" w14:textId="77777777" w:rsidR="00B63BA8" w:rsidRDefault="00000000">
      <w:pPr>
        <w:widowControl/>
        <w:shd w:val="clear" w:color="auto" w:fill="FFFFFF"/>
        <w:spacing w:before="30" w:after="30"/>
        <w:ind w:firstLine="480"/>
        <w:jc w:val="left"/>
        <w:rPr>
          <w:rFonts w:ascii="宋体" w:hAnsi="宋体" w:cs="宋体"/>
          <w:sz w:val="24"/>
        </w:rPr>
      </w:pPr>
      <w:r>
        <w:rPr>
          <w:rFonts w:ascii="宋体" w:hAnsi="宋体" w:cs="宋体" w:hint="eastAsia"/>
          <w:sz w:val="24"/>
        </w:rPr>
        <w:t>本公司（单位）对上述声明内容的真实性负责。如有虚假，愿承担相应法律责任。</w:t>
      </w:r>
    </w:p>
    <w:p w14:paraId="7A6D286E" w14:textId="77777777" w:rsidR="00B63BA8" w:rsidRDefault="00000000">
      <w:pPr>
        <w:widowControl/>
        <w:shd w:val="clear" w:color="auto" w:fill="FFFFFF"/>
        <w:spacing w:before="30" w:after="30"/>
        <w:jc w:val="left"/>
        <w:rPr>
          <w:rFonts w:ascii="宋体" w:hAnsi="宋体" w:cs="宋体"/>
          <w:sz w:val="24"/>
        </w:rPr>
      </w:pPr>
      <w:r>
        <w:rPr>
          <w:rFonts w:ascii="宋体" w:hAnsi="宋体" w:cs="宋体" w:hint="eastAsia"/>
          <w:sz w:val="24"/>
        </w:rPr>
        <w:t> </w:t>
      </w:r>
    </w:p>
    <w:p w14:paraId="48B50F8D" w14:textId="77777777" w:rsidR="00B63BA8" w:rsidRDefault="00000000">
      <w:pPr>
        <w:widowControl/>
        <w:shd w:val="clear" w:color="auto" w:fill="FFFFFF"/>
        <w:spacing w:before="30" w:after="30"/>
        <w:jc w:val="right"/>
        <w:rPr>
          <w:rFonts w:ascii="宋体" w:hAnsi="宋体" w:cs="宋体"/>
          <w:sz w:val="24"/>
        </w:rPr>
      </w:pPr>
      <w:r>
        <w:rPr>
          <w:rFonts w:ascii="宋体" w:hAnsi="宋体" w:cs="宋体" w:hint="eastAsia"/>
          <w:sz w:val="24"/>
        </w:rPr>
        <w:t>公司（单位）名称（盖章）：　        </w:t>
      </w:r>
    </w:p>
    <w:p w14:paraId="65227D58" w14:textId="77777777" w:rsidR="00B63BA8" w:rsidRDefault="00000000">
      <w:pPr>
        <w:widowControl/>
        <w:shd w:val="clear" w:color="auto" w:fill="FFFFFF"/>
        <w:jc w:val="right"/>
        <w:rPr>
          <w:rFonts w:ascii="宋体" w:hAnsi="宋体" w:cs="宋体"/>
          <w:sz w:val="24"/>
        </w:rPr>
      </w:pPr>
      <w:r>
        <w:rPr>
          <w:rFonts w:ascii="宋体" w:hAnsi="宋体" w:cs="宋体" w:hint="eastAsia"/>
          <w:sz w:val="24"/>
        </w:rPr>
        <w:t>日期：　     年　  月　  日         </w:t>
      </w:r>
    </w:p>
    <w:p w14:paraId="772F9319" w14:textId="77777777" w:rsidR="00B63BA8" w:rsidRDefault="00000000">
      <w:pPr>
        <w:widowControl/>
        <w:shd w:val="clear" w:color="auto" w:fill="FFFFFF"/>
        <w:spacing w:before="30" w:after="30"/>
        <w:jc w:val="left"/>
        <w:rPr>
          <w:rFonts w:ascii="宋体" w:hAnsi="宋体" w:cs="宋体"/>
          <w:sz w:val="24"/>
        </w:rPr>
      </w:pPr>
      <w:r>
        <w:rPr>
          <w:rFonts w:ascii="宋体" w:hAnsi="宋体" w:cs="宋体" w:hint="eastAsia"/>
          <w:sz w:val="24"/>
        </w:rPr>
        <w:t>__________________</w:t>
      </w:r>
    </w:p>
    <w:p w14:paraId="772B2921" w14:textId="77777777" w:rsidR="00B63BA8" w:rsidRDefault="00000000">
      <w:pPr>
        <w:widowControl/>
        <w:shd w:val="clear" w:color="auto" w:fill="FFFFFF"/>
        <w:ind w:firstLine="480"/>
        <w:jc w:val="left"/>
        <w:rPr>
          <w:rFonts w:ascii="宋体" w:hAnsi="宋体" w:cs="宋体"/>
          <w:szCs w:val="21"/>
        </w:rPr>
      </w:pPr>
      <w:r>
        <w:rPr>
          <w:rFonts w:ascii="宋体" w:hAnsi="宋体" w:cs="宋体" w:hint="eastAsia"/>
          <w:szCs w:val="21"/>
        </w:rPr>
        <w:t>1.产品如有型号，请在“产品名称”栏一并填写。</w:t>
      </w:r>
    </w:p>
    <w:p w14:paraId="4DD5CB5A" w14:textId="77777777" w:rsidR="00B63BA8" w:rsidRDefault="00000000">
      <w:pPr>
        <w:widowControl/>
        <w:shd w:val="clear" w:color="auto" w:fill="FFFFFF"/>
        <w:ind w:firstLine="480"/>
        <w:jc w:val="left"/>
        <w:rPr>
          <w:rFonts w:ascii="宋体" w:hAnsi="宋体" w:cs="宋体"/>
          <w:szCs w:val="21"/>
        </w:rPr>
      </w:pPr>
      <w:r>
        <w:rPr>
          <w:rFonts w:ascii="宋体" w:hAnsi="宋体" w:cs="宋体" w:hint="eastAsia"/>
          <w:szCs w:val="21"/>
        </w:rPr>
        <w:t>2.生产厂名与厂址应与生产厂营业执照载明的相关信息保持一致。</w:t>
      </w:r>
    </w:p>
    <w:p w14:paraId="1DE718FC" w14:textId="77777777" w:rsidR="00B63BA8" w:rsidRDefault="00000000">
      <w:pPr>
        <w:widowControl/>
        <w:shd w:val="clear" w:color="auto" w:fill="FFFFFF"/>
        <w:ind w:firstLine="480"/>
        <w:jc w:val="left"/>
        <w:rPr>
          <w:rFonts w:ascii="宋体" w:hAnsi="宋体" w:cs="宋体"/>
          <w:szCs w:val="21"/>
        </w:rPr>
      </w:pPr>
      <w:r>
        <w:rPr>
          <w:rFonts w:ascii="宋体" w:hAnsi="宋体" w:cs="宋体" w:hint="eastAsia"/>
          <w:szCs w:val="21"/>
        </w:rPr>
        <w:t>3.该产品的中国境内生产的组件成本占比相关要求实施前，“规定比例”栏可不填，下同。</w:t>
      </w:r>
    </w:p>
    <w:p w14:paraId="45B6347E" w14:textId="77777777" w:rsidR="00B63BA8" w:rsidRDefault="00000000">
      <w:pPr>
        <w:widowControl/>
        <w:shd w:val="clear" w:color="auto" w:fill="FFFFFF"/>
        <w:ind w:firstLine="480"/>
        <w:jc w:val="left"/>
        <w:rPr>
          <w:rFonts w:ascii="宋体" w:hAnsi="宋体" w:cs="宋体"/>
          <w:szCs w:val="21"/>
        </w:rPr>
      </w:pPr>
      <w:r>
        <w:rPr>
          <w:rFonts w:ascii="宋体" w:hAnsi="宋体" w:cs="宋体" w:hint="eastAsia"/>
          <w:szCs w:val="21"/>
        </w:rPr>
        <w:t>4.该产品的关键组件要求实施前，“关键组件”栏可不填，下同。</w:t>
      </w:r>
    </w:p>
    <w:p w14:paraId="7A08A168" w14:textId="77777777" w:rsidR="00B63BA8" w:rsidRDefault="00000000">
      <w:pPr>
        <w:widowControl/>
        <w:shd w:val="clear" w:color="auto" w:fill="FFFFFF"/>
        <w:ind w:firstLine="480"/>
        <w:jc w:val="left"/>
        <w:rPr>
          <w:rFonts w:ascii="宋体" w:hAnsi="宋体" w:cs="宋体"/>
          <w:szCs w:val="21"/>
        </w:rPr>
      </w:pPr>
      <w:r>
        <w:rPr>
          <w:rFonts w:ascii="宋体" w:hAnsi="宋体" w:cs="宋体" w:hint="eastAsia"/>
          <w:szCs w:val="21"/>
        </w:rPr>
        <w:t>5.该产品的关键工序要求实施前，“关键工序”栏可不填，下同。</w:t>
      </w:r>
    </w:p>
    <w:p w14:paraId="3825189B" w14:textId="77777777" w:rsidR="00B63BA8" w:rsidRDefault="00B63BA8">
      <w:pPr>
        <w:spacing w:line="360" w:lineRule="auto"/>
        <w:contextualSpacing/>
        <w:rPr>
          <w:rFonts w:ascii="宋体" w:hAnsi="宋体"/>
          <w:sz w:val="24"/>
        </w:rPr>
      </w:pPr>
    </w:p>
    <w:p w14:paraId="022DB5AC" w14:textId="77777777" w:rsidR="00B63BA8" w:rsidRDefault="00B63BA8">
      <w:pPr>
        <w:spacing w:line="360" w:lineRule="auto"/>
        <w:ind w:right="420" w:firstLine="480"/>
        <w:rPr>
          <w:rFonts w:ascii="仿宋_GB2312" w:eastAsia="仿宋_GB2312" w:hAnsi="仿宋" w:cs="仿宋_GB2312"/>
          <w:sz w:val="24"/>
        </w:rPr>
      </w:pPr>
    </w:p>
    <w:p w14:paraId="2E9F4647" w14:textId="77777777" w:rsidR="00B63BA8" w:rsidRDefault="00B63BA8">
      <w:pPr>
        <w:widowControl/>
        <w:spacing w:line="360" w:lineRule="auto"/>
        <w:jc w:val="left"/>
        <w:rPr>
          <w:sz w:val="20"/>
        </w:rPr>
        <w:sectPr w:rsidR="00B63BA8">
          <w:pgSz w:w="11906" w:h="16838"/>
          <w:pgMar w:top="1134" w:right="1134" w:bottom="1134" w:left="1134" w:header="720" w:footer="720" w:gutter="0"/>
          <w:cols w:space="720"/>
        </w:sectPr>
      </w:pPr>
    </w:p>
    <w:p w14:paraId="2F57CD84" w14:textId="77777777" w:rsidR="00B63BA8" w:rsidRDefault="00B63BA8">
      <w:pPr>
        <w:spacing w:before="50" w:after="165" w:line="360" w:lineRule="auto"/>
        <w:jc w:val="left"/>
        <w:rPr>
          <w:sz w:val="20"/>
        </w:rPr>
      </w:pPr>
    </w:p>
    <w:p w14:paraId="56740284" w14:textId="77777777" w:rsidR="00B63BA8" w:rsidRDefault="00B63BA8">
      <w:pPr>
        <w:pStyle w:val="a9"/>
        <w:tabs>
          <w:tab w:val="left" w:pos="2472"/>
        </w:tabs>
        <w:spacing w:line="460" w:lineRule="exact"/>
        <w:jc w:val="center"/>
        <w:rPr>
          <w:rFonts w:ascii="Times New Roman" w:hAnsi="Times New Roman"/>
          <w:b/>
          <w:sz w:val="36"/>
        </w:rPr>
      </w:pPr>
    </w:p>
    <w:p w14:paraId="3B915952" w14:textId="77777777" w:rsidR="00B63BA8" w:rsidRDefault="00B63BA8">
      <w:pPr>
        <w:pStyle w:val="a9"/>
        <w:tabs>
          <w:tab w:val="left" w:pos="2472"/>
        </w:tabs>
        <w:spacing w:line="460" w:lineRule="exact"/>
        <w:jc w:val="center"/>
        <w:rPr>
          <w:rFonts w:ascii="Times New Roman" w:hAnsi="Times New Roman"/>
          <w:b/>
          <w:sz w:val="36"/>
        </w:rPr>
      </w:pPr>
    </w:p>
    <w:p w14:paraId="521C70AF" w14:textId="77777777" w:rsidR="00B63BA8" w:rsidRDefault="00B63BA8">
      <w:pPr>
        <w:pStyle w:val="a9"/>
        <w:tabs>
          <w:tab w:val="left" w:pos="2472"/>
        </w:tabs>
        <w:spacing w:line="460" w:lineRule="exact"/>
        <w:jc w:val="center"/>
        <w:rPr>
          <w:rFonts w:ascii="Times New Roman" w:hAnsi="Times New Roman"/>
          <w:b/>
          <w:sz w:val="36"/>
        </w:rPr>
      </w:pPr>
    </w:p>
    <w:p w14:paraId="281BD7DF" w14:textId="77777777" w:rsidR="00B63BA8" w:rsidRDefault="00B63BA8">
      <w:pPr>
        <w:pStyle w:val="a9"/>
        <w:tabs>
          <w:tab w:val="left" w:pos="2472"/>
        </w:tabs>
        <w:spacing w:line="460" w:lineRule="exact"/>
        <w:jc w:val="center"/>
        <w:rPr>
          <w:rFonts w:ascii="Times New Roman" w:hAnsi="Times New Roman"/>
          <w:b/>
          <w:sz w:val="36"/>
        </w:rPr>
      </w:pPr>
    </w:p>
    <w:p w14:paraId="4F3547E0" w14:textId="77777777" w:rsidR="00B63BA8" w:rsidRDefault="00B63BA8">
      <w:pPr>
        <w:pStyle w:val="a9"/>
        <w:tabs>
          <w:tab w:val="left" w:pos="2472"/>
        </w:tabs>
        <w:spacing w:line="460" w:lineRule="exact"/>
        <w:jc w:val="center"/>
        <w:rPr>
          <w:rFonts w:ascii="Times New Roman" w:hAnsi="Times New Roman"/>
          <w:b/>
          <w:sz w:val="36"/>
        </w:rPr>
      </w:pPr>
    </w:p>
    <w:p w14:paraId="4A132940" w14:textId="77777777" w:rsidR="00B63BA8" w:rsidRDefault="00B63BA8">
      <w:pPr>
        <w:pStyle w:val="a9"/>
        <w:tabs>
          <w:tab w:val="left" w:pos="2472"/>
        </w:tabs>
        <w:spacing w:line="460" w:lineRule="exact"/>
        <w:jc w:val="center"/>
        <w:rPr>
          <w:rFonts w:ascii="Times New Roman" w:hAnsi="Times New Roman"/>
          <w:b/>
          <w:sz w:val="36"/>
        </w:rPr>
      </w:pPr>
    </w:p>
    <w:p w14:paraId="5C226406" w14:textId="77777777" w:rsidR="00B63BA8" w:rsidRDefault="00B63BA8">
      <w:pPr>
        <w:pStyle w:val="a9"/>
        <w:tabs>
          <w:tab w:val="left" w:pos="2472"/>
        </w:tabs>
        <w:spacing w:line="460" w:lineRule="exact"/>
        <w:jc w:val="center"/>
        <w:rPr>
          <w:rFonts w:ascii="Times New Roman" w:hAnsi="Times New Roman"/>
          <w:b/>
          <w:sz w:val="36"/>
        </w:rPr>
      </w:pPr>
    </w:p>
    <w:p w14:paraId="2E6429F9" w14:textId="77777777" w:rsidR="00B63BA8" w:rsidRDefault="00B63BA8">
      <w:pPr>
        <w:pStyle w:val="a9"/>
        <w:tabs>
          <w:tab w:val="left" w:pos="2472"/>
        </w:tabs>
        <w:spacing w:line="460" w:lineRule="exact"/>
        <w:jc w:val="center"/>
        <w:rPr>
          <w:rFonts w:ascii="Times New Roman" w:hAnsi="Times New Roman"/>
          <w:b/>
          <w:sz w:val="36"/>
        </w:rPr>
      </w:pPr>
    </w:p>
    <w:p w14:paraId="53AB0F98" w14:textId="77777777" w:rsidR="00B63BA8" w:rsidRDefault="00B63BA8">
      <w:pPr>
        <w:pStyle w:val="a9"/>
        <w:tabs>
          <w:tab w:val="left" w:pos="2472"/>
        </w:tabs>
        <w:spacing w:line="460" w:lineRule="exact"/>
        <w:jc w:val="center"/>
        <w:rPr>
          <w:rFonts w:ascii="Times New Roman" w:hAnsi="Times New Roman"/>
          <w:b/>
          <w:sz w:val="36"/>
        </w:rPr>
      </w:pPr>
    </w:p>
    <w:p w14:paraId="648227C3" w14:textId="77777777" w:rsidR="00B63BA8" w:rsidRDefault="00B63BA8">
      <w:pPr>
        <w:pStyle w:val="a9"/>
        <w:tabs>
          <w:tab w:val="left" w:pos="2472"/>
        </w:tabs>
        <w:spacing w:line="460" w:lineRule="exact"/>
        <w:jc w:val="center"/>
        <w:rPr>
          <w:rFonts w:ascii="Times New Roman" w:hAnsi="Times New Roman"/>
          <w:b/>
          <w:sz w:val="36"/>
        </w:rPr>
      </w:pPr>
    </w:p>
    <w:p w14:paraId="703C531B" w14:textId="77777777" w:rsidR="00B63BA8" w:rsidRDefault="00B63BA8">
      <w:pPr>
        <w:pStyle w:val="a9"/>
        <w:tabs>
          <w:tab w:val="left" w:pos="2472"/>
        </w:tabs>
        <w:spacing w:line="460" w:lineRule="exact"/>
        <w:jc w:val="center"/>
        <w:rPr>
          <w:rFonts w:ascii="Times New Roman" w:hAnsi="Times New Roman"/>
          <w:b/>
          <w:sz w:val="36"/>
        </w:rPr>
      </w:pPr>
    </w:p>
    <w:p w14:paraId="554D28E5" w14:textId="77777777" w:rsidR="00B63BA8" w:rsidRDefault="00000000">
      <w:pPr>
        <w:pStyle w:val="a9"/>
        <w:tabs>
          <w:tab w:val="left" w:pos="2472"/>
        </w:tabs>
        <w:spacing w:line="460" w:lineRule="exact"/>
        <w:jc w:val="center"/>
        <w:outlineLvl w:val="0"/>
        <w:rPr>
          <w:rFonts w:ascii="Times New Roman" w:hAnsi="Times New Roman"/>
          <w:b/>
          <w:sz w:val="36"/>
        </w:rPr>
      </w:pPr>
      <w:bookmarkStart w:id="96" w:name="_Toc13806"/>
      <w:bookmarkStart w:id="97" w:name="_Toc187761578"/>
      <w:r>
        <w:rPr>
          <w:rFonts w:ascii="Times New Roman" w:hAnsi="Times New Roman" w:hint="eastAsia"/>
          <w:b/>
          <w:sz w:val="36"/>
        </w:rPr>
        <w:t>第七章质疑、投诉证明材料格式</w:t>
      </w:r>
      <w:bookmarkEnd w:id="96"/>
      <w:bookmarkEnd w:id="97"/>
    </w:p>
    <w:p w14:paraId="0C26BD39" w14:textId="77777777" w:rsidR="00B63BA8" w:rsidRDefault="00B63BA8">
      <w:pPr>
        <w:widowControl/>
        <w:spacing w:line="360" w:lineRule="auto"/>
        <w:jc w:val="left"/>
        <w:rPr>
          <w:sz w:val="20"/>
        </w:rPr>
        <w:sectPr w:rsidR="00B63BA8">
          <w:pgSz w:w="11906" w:h="16838"/>
          <w:pgMar w:top="1134" w:right="1134" w:bottom="1134" w:left="1134" w:header="720" w:footer="720" w:gutter="0"/>
          <w:cols w:space="720"/>
        </w:sectPr>
      </w:pPr>
    </w:p>
    <w:p w14:paraId="4535F9FD" w14:textId="77777777" w:rsidR="00B63BA8" w:rsidRDefault="00B63BA8">
      <w:pPr>
        <w:widowControl/>
        <w:shd w:val="clear" w:color="auto" w:fill="FFFFFF"/>
        <w:spacing w:line="260" w:lineRule="exact"/>
        <w:jc w:val="left"/>
        <w:rPr>
          <w:rFonts w:ascii="宋体" w:hAnsi="宋体"/>
          <w:b/>
          <w:bCs/>
          <w:sz w:val="28"/>
          <w:szCs w:val="28"/>
        </w:rPr>
      </w:pPr>
    </w:p>
    <w:p w14:paraId="42C44749" w14:textId="77777777" w:rsidR="00B63BA8" w:rsidRDefault="00000000">
      <w:pPr>
        <w:pStyle w:val="2"/>
        <w:jc w:val="center"/>
        <w:rPr>
          <w:rFonts w:ascii="宋体" w:hAnsi="宋体"/>
          <w:b w:val="0"/>
          <w:bCs w:val="0"/>
        </w:rPr>
      </w:pPr>
      <w:bookmarkStart w:id="98" w:name="_Toc187761579"/>
      <w:bookmarkStart w:id="99" w:name="_Toc7450"/>
      <w:r>
        <w:rPr>
          <w:rFonts w:ascii="宋体" w:hAnsi="宋体" w:hint="eastAsia"/>
          <w:b w:val="0"/>
          <w:bCs w:val="0"/>
        </w:rPr>
        <w:t>第一节</w:t>
      </w:r>
      <w:r>
        <w:rPr>
          <w:rFonts w:ascii="宋体" w:hAnsi="宋体" w:hint="eastAsia"/>
          <w:b w:val="0"/>
          <w:bCs w:val="0"/>
        </w:rPr>
        <w:t xml:space="preserve"> </w:t>
      </w:r>
      <w:r>
        <w:rPr>
          <w:rFonts w:ascii="宋体" w:hAnsi="宋体" w:hint="eastAsia"/>
          <w:b w:val="0"/>
          <w:bCs w:val="0"/>
        </w:rPr>
        <w:t>质疑函（格式）</w:t>
      </w:r>
      <w:bookmarkEnd w:id="98"/>
      <w:bookmarkEnd w:id="99"/>
    </w:p>
    <w:p w14:paraId="7EEF9654" w14:textId="77777777" w:rsidR="00B63BA8" w:rsidRDefault="00000000">
      <w:pPr>
        <w:jc w:val="center"/>
        <w:rPr>
          <w:rFonts w:ascii="仿宋" w:eastAsia="仿宋" w:hAnsi="仿宋" w:cs="仿宋"/>
          <w:b/>
          <w:bCs/>
          <w:sz w:val="44"/>
          <w:szCs w:val="44"/>
        </w:rPr>
      </w:pPr>
      <w:r>
        <w:rPr>
          <w:rFonts w:ascii="仿宋" w:eastAsia="仿宋" w:hAnsi="仿宋" w:cs="仿宋" w:hint="eastAsia"/>
          <w:b/>
          <w:bCs/>
          <w:sz w:val="44"/>
          <w:szCs w:val="44"/>
        </w:rPr>
        <w:t>质疑函范本</w:t>
      </w:r>
    </w:p>
    <w:p w14:paraId="48671A6A" w14:textId="77777777" w:rsidR="00B63BA8" w:rsidRDefault="00000000">
      <w:pPr>
        <w:spacing w:before="331"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14:paraId="366D1EC3"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质疑供应商：</w:t>
      </w:r>
    </w:p>
    <w:p w14:paraId="1341F8E8"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地址：邮编：</w:t>
      </w:r>
    </w:p>
    <w:p w14:paraId="64F69C7E"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联系人：联系电话：</w:t>
      </w:r>
    </w:p>
    <w:p w14:paraId="63DE8129"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授权代表：</w:t>
      </w:r>
    </w:p>
    <w:p w14:paraId="6A0DF79B"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联系电话：</w:t>
      </w:r>
    </w:p>
    <w:p w14:paraId="34E0DCDC"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地址： 邮编：</w:t>
      </w:r>
    </w:p>
    <w:p w14:paraId="3185BED0" w14:textId="77777777" w:rsidR="00B63BA8" w:rsidRDefault="00000000">
      <w:pPr>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14:paraId="72F5F1B3"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质疑项目的名称：</w:t>
      </w:r>
      <w:bookmarkStart w:id="100" w:name="PO_3000001866_PM002_17"/>
      <w:r>
        <w:rPr>
          <w:rFonts w:ascii="仿宋" w:eastAsia="仿宋" w:hAnsi="仿宋" w:cs="仿宋" w:hint="eastAsia"/>
          <w:sz w:val="32"/>
          <w:szCs w:val="32"/>
          <w:u w:val="single"/>
        </w:rPr>
        <w:t>[项目采购-项目名称_]</w:t>
      </w:r>
      <w:bookmarkEnd w:id="100"/>
    </w:p>
    <w:p w14:paraId="60464C72"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质疑项目的编号：</w:t>
      </w:r>
      <w:bookmarkStart w:id="101" w:name="PO_3000001866_PM001_13"/>
      <w:r>
        <w:rPr>
          <w:rFonts w:ascii="仿宋" w:eastAsia="仿宋" w:hAnsi="仿宋" w:cs="仿宋" w:hint="eastAsia"/>
          <w:sz w:val="32"/>
          <w:szCs w:val="32"/>
          <w:u w:val="single"/>
        </w:rPr>
        <w:t>[项目采购-项目编号_]</w:t>
      </w:r>
      <w:bookmarkEnd w:id="101"/>
      <w:r>
        <w:rPr>
          <w:rFonts w:ascii="仿宋" w:eastAsia="仿宋" w:hAnsi="仿宋" w:cs="仿宋" w:hint="eastAsia"/>
          <w:sz w:val="32"/>
          <w:szCs w:val="32"/>
        </w:rPr>
        <w:t>包号：</w:t>
      </w:r>
    </w:p>
    <w:p w14:paraId="03EFAB54"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采购人名称：</w:t>
      </w:r>
      <w:bookmarkStart w:id="102" w:name="PO_3000001866_PM026_3"/>
      <w:r>
        <w:rPr>
          <w:rFonts w:ascii="仿宋" w:eastAsia="仿宋" w:hAnsi="仿宋" w:cs="仿宋" w:hint="eastAsia"/>
          <w:sz w:val="32"/>
          <w:szCs w:val="32"/>
          <w:u w:val="single"/>
        </w:rPr>
        <w:t>[项目采购-采购人_]</w:t>
      </w:r>
      <w:bookmarkEnd w:id="102"/>
    </w:p>
    <w:p w14:paraId="1C8C56F0"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t>采购文件获取日期：</w:t>
      </w:r>
    </w:p>
    <w:p w14:paraId="4EEFE91D" w14:textId="77777777" w:rsidR="00B63BA8" w:rsidRDefault="00000000">
      <w:pPr>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14:paraId="64CED2A7"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质疑事项1：</w:t>
      </w:r>
    </w:p>
    <w:p w14:paraId="6D7437B1"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事实依据：</w:t>
      </w:r>
    </w:p>
    <w:p w14:paraId="1E897824" w14:textId="77777777" w:rsidR="00B63BA8" w:rsidRDefault="00B63BA8">
      <w:pPr>
        <w:spacing w:line="360" w:lineRule="auto"/>
        <w:rPr>
          <w:rFonts w:ascii="仿宋" w:eastAsia="仿宋" w:hAnsi="仿宋" w:cs="仿宋"/>
          <w:sz w:val="32"/>
          <w:szCs w:val="32"/>
        </w:rPr>
      </w:pPr>
    </w:p>
    <w:p w14:paraId="1AD2B3DA"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法律依据：</w:t>
      </w:r>
    </w:p>
    <w:p w14:paraId="204A8392" w14:textId="77777777" w:rsidR="00B63BA8" w:rsidRDefault="00B63BA8">
      <w:pPr>
        <w:spacing w:line="360" w:lineRule="auto"/>
        <w:rPr>
          <w:rFonts w:ascii="仿宋" w:eastAsia="仿宋" w:hAnsi="仿宋" w:cs="仿宋"/>
          <w:sz w:val="32"/>
          <w:szCs w:val="32"/>
          <w:u w:val="single"/>
        </w:rPr>
      </w:pPr>
    </w:p>
    <w:p w14:paraId="65A6358E"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质疑事项2</w:t>
      </w:r>
    </w:p>
    <w:p w14:paraId="3461674C" w14:textId="77777777" w:rsidR="00B63BA8" w:rsidRDefault="00000000">
      <w:pPr>
        <w:spacing w:line="360" w:lineRule="auto"/>
        <w:rPr>
          <w:rFonts w:ascii="仿宋" w:eastAsia="仿宋" w:hAnsi="仿宋" w:cs="仿宋"/>
          <w:sz w:val="32"/>
          <w:szCs w:val="32"/>
        </w:rPr>
      </w:pPr>
      <w:r>
        <w:rPr>
          <w:rFonts w:ascii="仿宋" w:eastAsia="仿宋" w:hAnsi="仿宋" w:cs="仿宋" w:hint="eastAsia"/>
          <w:sz w:val="32"/>
          <w:szCs w:val="32"/>
        </w:rPr>
        <w:lastRenderedPageBreak/>
        <w:t>……</w:t>
      </w:r>
    </w:p>
    <w:p w14:paraId="17C498DE" w14:textId="77777777" w:rsidR="00B63BA8" w:rsidRDefault="00000000">
      <w:pPr>
        <w:spacing w:line="360" w:lineRule="auto"/>
        <w:rPr>
          <w:rFonts w:ascii="黑体" w:eastAsia="黑体" w:hAnsi="黑体" w:cs="仿宋"/>
          <w:bCs/>
          <w:sz w:val="32"/>
          <w:szCs w:val="32"/>
        </w:rPr>
      </w:pPr>
      <w:r>
        <w:rPr>
          <w:rFonts w:ascii="黑体" w:eastAsia="黑体" w:hAnsi="黑体" w:cs="仿宋" w:hint="eastAsia"/>
          <w:bCs/>
          <w:sz w:val="32"/>
          <w:szCs w:val="32"/>
        </w:rPr>
        <w:t>四、与质疑事项相关的质疑请求</w:t>
      </w:r>
    </w:p>
    <w:p w14:paraId="6C293059" w14:textId="77777777" w:rsidR="00B63BA8" w:rsidRDefault="00000000">
      <w:pPr>
        <w:spacing w:line="360" w:lineRule="auto"/>
        <w:rPr>
          <w:rFonts w:ascii="仿宋" w:eastAsia="仿宋" w:hAnsi="仿宋" w:cs="仿宋"/>
          <w:sz w:val="32"/>
          <w:szCs w:val="32"/>
          <w:u w:val="single"/>
        </w:rPr>
      </w:pPr>
      <w:r>
        <w:rPr>
          <w:rFonts w:ascii="仿宋" w:eastAsia="仿宋" w:hAnsi="仿宋" w:cs="仿宋" w:hint="eastAsia"/>
          <w:sz w:val="32"/>
          <w:szCs w:val="32"/>
        </w:rPr>
        <w:t>请求：</w:t>
      </w:r>
    </w:p>
    <w:p w14:paraId="0330ACEA" w14:textId="77777777" w:rsidR="00B63BA8" w:rsidRDefault="00000000">
      <w:pPr>
        <w:rPr>
          <w:rFonts w:ascii="仿宋_GB2312" w:eastAsia="仿宋_GB2312"/>
          <w:sz w:val="30"/>
          <w:szCs w:val="30"/>
        </w:rPr>
      </w:pPr>
      <w:r>
        <w:rPr>
          <w:rFonts w:ascii="仿宋_GB2312" w:eastAsia="仿宋_GB2312" w:hint="eastAsia"/>
          <w:sz w:val="30"/>
          <w:szCs w:val="30"/>
        </w:rPr>
        <w:t xml:space="preserve">签字(签章)：                   公章：                      </w:t>
      </w:r>
    </w:p>
    <w:p w14:paraId="7D6633BE" w14:textId="77777777" w:rsidR="00B63BA8" w:rsidRDefault="00000000">
      <w:pPr>
        <w:rPr>
          <w:rFonts w:ascii="仿宋_GB2312" w:eastAsia="仿宋_GB2312"/>
          <w:sz w:val="30"/>
          <w:szCs w:val="30"/>
        </w:rPr>
      </w:pPr>
      <w:r>
        <w:rPr>
          <w:rFonts w:ascii="仿宋_GB2312" w:eastAsia="仿宋_GB2312" w:hint="eastAsia"/>
          <w:sz w:val="30"/>
          <w:szCs w:val="30"/>
        </w:rPr>
        <w:t xml:space="preserve">日期：    </w:t>
      </w:r>
    </w:p>
    <w:p w14:paraId="54DBFCB5" w14:textId="77777777" w:rsidR="00B63BA8" w:rsidRDefault="00B63BA8">
      <w:pPr>
        <w:spacing w:line="360" w:lineRule="auto"/>
        <w:rPr>
          <w:rFonts w:ascii="仿宋" w:eastAsia="仿宋" w:hAnsi="仿宋" w:cs="仿宋"/>
          <w:sz w:val="32"/>
          <w:szCs w:val="32"/>
        </w:rPr>
      </w:pPr>
    </w:p>
    <w:p w14:paraId="167A7FE7" w14:textId="77777777" w:rsidR="00B63BA8" w:rsidRDefault="00B63BA8">
      <w:pPr>
        <w:spacing w:line="360" w:lineRule="auto"/>
        <w:rPr>
          <w:rFonts w:ascii="仿宋" w:eastAsia="仿宋" w:hAnsi="仿宋" w:cs="仿宋"/>
          <w:sz w:val="32"/>
          <w:szCs w:val="32"/>
        </w:rPr>
      </w:pPr>
    </w:p>
    <w:p w14:paraId="748973B7" w14:textId="77777777" w:rsidR="00B63BA8" w:rsidRDefault="00B63BA8">
      <w:pPr>
        <w:jc w:val="center"/>
        <w:rPr>
          <w:rFonts w:ascii="仿宋" w:eastAsia="仿宋" w:hAnsi="仿宋" w:cs="仿宋"/>
          <w:b/>
          <w:bCs/>
          <w:sz w:val="32"/>
          <w:szCs w:val="32"/>
        </w:rPr>
      </w:pPr>
    </w:p>
    <w:p w14:paraId="58293987" w14:textId="77777777" w:rsidR="00B63BA8" w:rsidRDefault="00B63BA8">
      <w:pPr>
        <w:jc w:val="center"/>
        <w:rPr>
          <w:rFonts w:ascii="仿宋" w:eastAsia="仿宋" w:hAnsi="仿宋" w:cs="仿宋"/>
          <w:b/>
          <w:bCs/>
          <w:sz w:val="32"/>
          <w:szCs w:val="32"/>
        </w:rPr>
      </w:pPr>
    </w:p>
    <w:p w14:paraId="4090C83C" w14:textId="77777777" w:rsidR="00B63BA8" w:rsidRDefault="00B63BA8">
      <w:pPr>
        <w:jc w:val="center"/>
        <w:rPr>
          <w:rFonts w:ascii="仿宋" w:eastAsia="仿宋" w:hAnsi="仿宋" w:cs="仿宋"/>
          <w:b/>
          <w:bCs/>
          <w:sz w:val="32"/>
          <w:szCs w:val="32"/>
        </w:rPr>
      </w:pPr>
    </w:p>
    <w:p w14:paraId="0D5E779F" w14:textId="77777777" w:rsidR="00B63BA8" w:rsidRDefault="00B63BA8">
      <w:pPr>
        <w:jc w:val="center"/>
        <w:rPr>
          <w:rFonts w:ascii="仿宋" w:eastAsia="仿宋" w:hAnsi="仿宋" w:cs="仿宋"/>
          <w:b/>
          <w:bCs/>
          <w:sz w:val="32"/>
          <w:szCs w:val="32"/>
        </w:rPr>
      </w:pPr>
    </w:p>
    <w:p w14:paraId="7C1FCFB9" w14:textId="77777777" w:rsidR="00B63BA8" w:rsidRDefault="00B63BA8">
      <w:pPr>
        <w:jc w:val="center"/>
        <w:rPr>
          <w:rFonts w:ascii="仿宋" w:eastAsia="仿宋" w:hAnsi="仿宋" w:cs="仿宋"/>
          <w:b/>
          <w:bCs/>
          <w:sz w:val="32"/>
          <w:szCs w:val="32"/>
        </w:rPr>
      </w:pPr>
    </w:p>
    <w:p w14:paraId="6B70D88D" w14:textId="77777777" w:rsidR="00B63BA8" w:rsidRDefault="00B63BA8">
      <w:pPr>
        <w:jc w:val="center"/>
        <w:rPr>
          <w:rFonts w:ascii="仿宋" w:eastAsia="仿宋" w:hAnsi="仿宋" w:cs="仿宋"/>
          <w:b/>
          <w:bCs/>
          <w:sz w:val="32"/>
          <w:szCs w:val="32"/>
        </w:rPr>
      </w:pPr>
    </w:p>
    <w:p w14:paraId="63308C3C" w14:textId="77777777" w:rsidR="00B63BA8" w:rsidRDefault="00B63BA8">
      <w:pPr>
        <w:jc w:val="center"/>
        <w:rPr>
          <w:rFonts w:ascii="仿宋" w:eastAsia="仿宋" w:hAnsi="仿宋" w:cs="仿宋"/>
          <w:b/>
          <w:bCs/>
          <w:sz w:val="32"/>
          <w:szCs w:val="32"/>
        </w:rPr>
      </w:pPr>
    </w:p>
    <w:p w14:paraId="5880D31B" w14:textId="77777777" w:rsidR="00B63BA8" w:rsidRDefault="00B63BA8">
      <w:pPr>
        <w:rPr>
          <w:rFonts w:ascii="黑体" w:eastAsia="黑体" w:hAnsi="黑体"/>
          <w:b/>
          <w:sz w:val="32"/>
          <w:szCs w:val="32"/>
        </w:rPr>
      </w:pPr>
    </w:p>
    <w:p w14:paraId="612F8F91" w14:textId="77777777" w:rsidR="00B63BA8" w:rsidRDefault="00B63BA8">
      <w:pPr>
        <w:rPr>
          <w:rFonts w:ascii="黑体" w:eastAsia="黑体" w:hAnsi="黑体"/>
          <w:b/>
          <w:sz w:val="32"/>
          <w:szCs w:val="32"/>
        </w:rPr>
      </w:pPr>
    </w:p>
    <w:p w14:paraId="78A3A8EE" w14:textId="77777777" w:rsidR="00B63BA8" w:rsidRDefault="00B63BA8">
      <w:pPr>
        <w:rPr>
          <w:rFonts w:ascii="黑体" w:eastAsia="黑体" w:hAnsi="黑体"/>
          <w:b/>
          <w:sz w:val="32"/>
          <w:szCs w:val="32"/>
        </w:rPr>
      </w:pPr>
    </w:p>
    <w:p w14:paraId="3994AAF2" w14:textId="77777777" w:rsidR="00B63BA8" w:rsidRDefault="00B63BA8">
      <w:pPr>
        <w:rPr>
          <w:rFonts w:ascii="黑体" w:eastAsia="黑体" w:hAnsi="黑体"/>
          <w:b/>
          <w:sz w:val="32"/>
          <w:szCs w:val="32"/>
        </w:rPr>
      </w:pPr>
    </w:p>
    <w:p w14:paraId="176EE2C1" w14:textId="77777777" w:rsidR="00B63BA8" w:rsidRDefault="00B63BA8">
      <w:pPr>
        <w:rPr>
          <w:rFonts w:ascii="黑体" w:eastAsia="黑体" w:hAnsi="黑体"/>
          <w:b/>
          <w:sz w:val="32"/>
          <w:szCs w:val="32"/>
        </w:rPr>
      </w:pPr>
    </w:p>
    <w:p w14:paraId="13FDBB9D" w14:textId="77777777" w:rsidR="00B63BA8" w:rsidRDefault="00B63BA8">
      <w:pPr>
        <w:rPr>
          <w:rFonts w:ascii="黑体" w:eastAsia="黑体" w:hAnsi="黑体"/>
          <w:b/>
          <w:sz w:val="32"/>
          <w:szCs w:val="32"/>
        </w:rPr>
      </w:pPr>
    </w:p>
    <w:p w14:paraId="0813440A" w14:textId="77777777" w:rsidR="00B63BA8" w:rsidRDefault="00B63BA8">
      <w:pPr>
        <w:rPr>
          <w:rFonts w:ascii="黑体" w:eastAsia="黑体" w:hAnsi="黑体"/>
          <w:b/>
          <w:sz w:val="32"/>
          <w:szCs w:val="32"/>
        </w:rPr>
      </w:pPr>
    </w:p>
    <w:p w14:paraId="6625EA7A" w14:textId="77777777" w:rsidR="00B63BA8" w:rsidRDefault="00B63BA8">
      <w:pPr>
        <w:rPr>
          <w:rFonts w:ascii="黑体" w:eastAsia="黑体" w:hAnsi="黑体"/>
          <w:b/>
          <w:sz w:val="32"/>
          <w:szCs w:val="32"/>
        </w:rPr>
      </w:pPr>
    </w:p>
    <w:p w14:paraId="57A14906" w14:textId="77777777" w:rsidR="00B63BA8" w:rsidRDefault="00B63BA8">
      <w:pPr>
        <w:rPr>
          <w:rFonts w:ascii="黑体" w:eastAsia="黑体" w:hAnsi="黑体"/>
          <w:b/>
          <w:sz w:val="32"/>
          <w:szCs w:val="32"/>
        </w:rPr>
      </w:pPr>
    </w:p>
    <w:p w14:paraId="617B4AF0" w14:textId="77777777" w:rsidR="00B63BA8" w:rsidRDefault="00000000">
      <w:pPr>
        <w:rPr>
          <w:rFonts w:ascii="黑体" w:eastAsia="黑体" w:hAnsi="黑体"/>
          <w:b/>
          <w:sz w:val="32"/>
          <w:szCs w:val="32"/>
        </w:rPr>
      </w:pPr>
      <w:r>
        <w:rPr>
          <w:rFonts w:ascii="黑体" w:eastAsia="黑体" w:hAnsi="黑体" w:hint="eastAsia"/>
          <w:b/>
          <w:sz w:val="32"/>
          <w:szCs w:val="32"/>
        </w:rPr>
        <w:t>质疑函制作说明：</w:t>
      </w:r>
    </w:p>
    <w:p w14:paraId="51F6B845"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14:paraId="01081C2B"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2.质疑供应商若委托代理人进行质疑的，质疑函应按要求列明“授权代表”的有关内容，并在附件中提交由质疑</w:t>
      </w:r>
      <w:r>
        <w:rPr>
          <w:rFonts w:ascii="仿宋_GB2312" w:eastAsia="仿宋_GB2312" w:hAnsi="宋体" w:cs="宋体" w:hint="eastAsia"/>
          <w:sz w:val="32"/>
          <w:szCs w:val="32"/>
        </w:rPr>
        <w:t>供应商签署的授权委托书。授权委托书应载明代理人的姓名或者名称、代理事项、具体权限、期限和相关事项。</w:t>
      </w:r>
    </w:p>
    <w:p w14:paraId="2F2D3CB8"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14:paraId="757F20EE"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lastRenderedPageBreak/>
        <w:t>4.质疑函的质疑事项应具体、明确，并有必要的事实依据和法律依据。</w:t>
      </w:r>
    </w:p>
    <w:p w14:paraId="291F37BF"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14:paraId="2DAA5E33"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6.质疑供应商为自然人的，质疑函应由本人签字；质疑供应商为法人或者其他组织的，质疑函应由法定代表人、主要负责人，或者其授权代表签字或者盖章，并加盖公章。</w:t>
      </w:r>
    </w:p>
    <w:p w14:paraId="7BEC8CC3" w14:textId="77777777" w:rsidR="00B63BA8" w:rsidRDefault="00B63BA8">
      <w:pPr>
        <w:widowControl/>
        <w:ind w:firstLine="600"/>
        <w:jc w:val="left"/>
        <w:rPr>
          <w:rFonts w:ascii="仿宋_GB2312" w:eastAsia="仿宋_GB2312"/>
          <w:sz w:val="30"/>
          <w:szCs w:val="30"/>
        </w:rPr>
      </w:pPr>
    </w:p>
    <w:p w14:paraId="3CE1048F" w14:textId="77777777" w:rsidR="00B63BA8" w:rsidRDefault="00B63BA8">
      <w:pPr>
        <w:widowControl/>
        <w:spacing w:line="360" w:lineRule="auto"/>
        <w:jc w:val="left"/>
        <w:rPr>
          <w:rFonts w:ascii="ˎ̥" w:hAnsi="ˎ̥" w:cs="宋体" w:hint="eastAsia"/>
          <w:sz w:val="24"/>
        </w:rPr>
        <w:sectPr w:rsidR="00B63BA8">
          <w:pgSz w:w="11906" w:h="16838"/>
          <w:pgMar w:top="1134" w:right="1134" w:bottom="1134" w:left="1134" w:header="720" w:footer="720" w:gutter="0"/>
          <w:cols w:space="720"/>
        </w:sectPr>
      </w:pPr>
    </w:p>
    <w:p w14:paraId="1F78B532" w14:textId="77777777" w:rsidR="00B63BA8" w:rsidRDefault="00000000">
      <w:pPr>
        <w:pStyle w:val="2"/>
        <w:jc w:val="center"/>
        <w:rPr>
          <w:rFonts w:ascii="宋体" w:hAnsi="宋体"/>
          <w:b w:val="0"/>
          <w:bCs w:val="0"/>
        </w:rPr>
      </w:pPr>
      <w:bookmarkStart w:id="103" w:name="_Toc187761580"/>
      <w:bookmarkStart w:id="104" w:name="_Toc7486"/>
      <w:r>
        <w:rPr>
          <w:rFonts w:ascii="宋体" w:hAnsi="宋体" w:hint="eastAsia"/>
          <w:b w:val="0"/>
          <w:bCs w:val="0"/>
        </w:rPr>
        <w:lastRenderedPageBreak/>
        <w:t>第二节</w:t>
      </w:r>
      <w:r>
        <w:rPr>
          <w:rFonts w:ascii="宋体" w:hAnsi="宋体" w:hint="eastAsia"/>
          <w:b w:val="0"/>
          <w:bCs w:val="0"/>
        </w:rPr>
        <w:t xml:space="preserve"> </w:t>
      </w:r>
      <w:r>
        <w:rPr>
          <w:rFonts w:ascii="宋体" w:hAnsi="宋体" w:hint="eastAsia"/>
          <w:b w:val="0"/>
          <w:bCs w:val="0"/>
        </w:rPr>
        <w:t>投诉书（格式）</w:t>
      </w:r>
      <w:bookmarkEnd w:id="103"/>
      <w:bookmarkEnd w:id="104"/>
    </w:p>
    <w:p w14:paraId="74CC116F" w14:textId="77777777" w:rsidR="00B63BA8" w:rsidRDefault="00000000">
      <w:pPr>
        <w:jc w:val="center"/>
        <w:rPr>
          <w:rFonts w:ascii="宋体" w:hAnsi="宋体"/>
          <w:b/>
          <w:sz w:val="44"/>
          <w:szCs w:val="44"/>
        </w:rPr>
      </w:pPr>
      <w:r>
        <w:rPr>
          <w:rFonts w:ascii="宋体" w:hAnsi="宋体" w:hint="eastAsia"/>
          <w:b/>
          <w:sz w:val="44"/>
          <w:szCs w:val="44"/>
        </w:rPr>
        <w:t>投诉书范本</w:t>
      </w:r>
    </w:p>
    <w:p w14:paraId="53C5BA19" w14:textId="77777777" w:rsidR="00B63BA8" w:rsidRDefault="00000000">
      <w:pPr>
        <w:rPr>
          <w:rFonts w:ascii="黑体" w:eastAsia="黑体" w:hAnsi="黑体"/>
          <w:sz w:val="32"/>
          <w:szCs w:val="32"/>
        </w:rPr>
      </w:pPr>
      <w:r>
        <w:rPr>
          <w:rFonts w:ascii="黑体" w:eastAsia="黑体" w:hAnsi="黑体" w:hint="eastAsia"/>
          <w:sz w:val="32"/>
          <w:szCs w:val="32"/>
        </w:rPr>
        <w:t>一、投诉相关主体基本情况</w:t>
      </w:r>
    </w:p>
    <w:p w14:paraId="638124C6" w14:textId="77777777" w:rsidR="00B63BA8" w:rsidRDefault="00000000">
      <w:pPr>
        <w:rPr>
          <w:rFonts w:ascii="仿宋_GB2312" w:eastAsia="仿宋_GB2312"/>
          <w:sz w:val="32"/>
          <w:szCs w:val="32"/>
          <w:u w:val="single"/>
        </w:rPr>
      </w:pPr>
      <w:r>
        <w:rPr>
          <w:rFonts w:ascii="仿宋_GB2312" w:eastAsia="仿宋_GB2312" w:hint="eastAsia"/>
          <w:sz w:val="32"/>
          <w:szCs w:val="32"/>
        </w:rPr>
        <w:t>投诉人：</w:t>
      </w:r>
    </w:p>
    <w:p w14:paraId="6C6CBC02" w14:textId="77777777" w:rsidR="00B63BA8" w:rsidRDefault="00000000">
      <w:pPr>
        <w:rPr>
          <w:rFonts w:ascii="仿宋_GB2312" w:eastAsia="仿宋_GB2312"/>
          <w:sz w:val="32"/>
          <w:szCs w:val="32"/>
          <w:u w:val="single"/>
        </w:rPr>
      </w:pPr>
      <w:r>
        <w:rPr>
          <w:rFonts w:ascii="仿宋_GB2312" w:eastAsia="仿宋_GB2312" w:hint="eastAsia"/>
          <w:sz w:val="32"/>
          <w:szCs w:val="32"/>
        </w:rPr>
        <w:t>地     址：邮编：</w:t>
      </w:r>
    </w:p>
    <w:p w14:paraId="22759123" w14:textId="77777777" w:rsidR="00B63BA8" w:rsidRDefault="00000000">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p>
    <w:p w14:paraId="134DC1A9" w14:textId="77777777" w:rsidR="00B63BA8" w:rsidRDefault="00000000">
      <w:pPr>
        <w:tabs>
          <w:tab w:val="left" w:pos="6510"/>
        </w:tabs>
        <w:rPr>
          <w:rFonts w:ascii="仿宋_GB2312" w:eastAsia="仿宋_GB2312"/>
          <w:sz w:val="32"/>
          <w:szCs w:val="32"/>
          <w:u w:val="single"/>
        </w:rPr>
      </w:pPr>
      <w:r>
        <w:rPr>
          <w:rFonts w:ascii="仿宋_GB2312" w:eastAsia="仿宋_GB2312" w:hint="eastAsia"/>
          <w:sz w:val="32"/>
          <w:szCs w:val="32"/>
        </w:rPr>
        <w:t>联系电话：</w:t>
      </w:r>
    </w:p>
    <w:p w14:paraId="290B30FC" w14:textId="77777777" w:rsidR="00B63BA8" w:rsidRDefault="00000000">
      <w:pPr>
        <w:rPr>
          <w:rFonts w:ascii="仿宋_GB2312" w:eastAsia="仿宋_GB2312"/>
          <w:sz w:val="32"/>
          <w:szCs w:val="32"/>
          <w:u w:val="single"/>
        </w:rPr>
      </w:pPr>
      <w:r>
        <w:rPr>
          <w:rFonts w:ascii="仿宋_GB2312" w:eastAsia="仿宋_GB2312" w:hint="eastAsia"/>
          <w:sz w:val="32"/>
          <w:szCs w:val="32"/>
        </w:rPr>
        <w:t>授权代表：联系电话</w:t>
      </w:r>
      <w:r>
        <w:rPr>
          <w:rFonts w:ascii="仿宋_GB2312" w:eastAsia="仿宋_GB2312" w:hint="eastAsia"/>
          <w:sz w:val="32"/>
          <w:szCs w:val="32"/>
          <w:u w:val="single"/>
        </w:rPr>
        <w:t xml:space="preserve">：                  </w:t>
      </w:r>
    </w:p>
    <w:p w14:paraId="2D62FD0E" w14:textId="77777777" w:rsidR="00B63BA8" w:rsidRDefault="00000000">
      <w:pPr>
        <w:rPr>
          <w:rFonts w:ascii="仿宋_GB2312" w:eastAsia="仿宋_GB2312"/>
          <w:sz w:val="32"/>
          <w:szCs w:val="32"/>
          <w:u w:val="single"/>
        </w:rPr>
      </w:pPr>
      <w:r>
        <w:rPr>
          <w:rFonts w:ascii="仿宋_GB2312" w:eastAsia="仿宋_GB2312" w:hint="eastAsia"/>
          <w:sz w:val="32"/>
          <w:szCs w:val="32"/>
        </w:rPr>
        <w:t>地     址：邮编：</w:t>
      </w:r>
    </w:p>
    <w:p w14:paraId="4992BCD4" w14:textId="77777777" w:rsidR="00B63BA8" w:rsidRDefault="00000000">
      <w:pPr>
        <w:rPr>
          <w:rFonts w:ascii="仿宋_GB2312" w:eastAsia="仿宋_GB2312"/>
          <w:sz w:val="32"/>
          <w:szCs w:val="32"/>
          <w:u w:val="single"/>
        </w:rPr>
      </w:pPr>
      <w:r>
        <w:rPr>
          <w:rFonts w:ascii="仿宋_GB2312" w:eastAsia="仿宋_GB2312" w:hint="eastAsia"/>
          <w:sz w:val="32"/>
          <w:szCs w:val="32"/>
        </w:rPr>
        <w:t>被投诉人1：</w:t>
      </w:r>
    </w:p>
    <w:p w14:paraId="1D62FA71" w14:textId="77777777" w:rsidR="00B63BA8" w:rsidRDefault="00000000">
      <w:pPr>
        <w:rPr>
          <w:rFonts w:ascii="仿宋_GB2312" w:eastAsia="仿宋_GB2312"/>
          <w:sz w:val="32"/>
          <w:szCs w:val="32"/>
          <w:u w:val="single"/>
        </w:rPr>
      </w:pPr>
      <w:r>
        <w:rPr>
          <w:rFonts w:ascii="仿宋_GB2312" w:eastAsia="仿宋_GB2312" w:hint="eastAsia"/>
          <w:sz w:val="32"/>
          <w:szCs w:val="32"/>
        </w:rPr>
        <w:t>地     址：邮编：</w:t>
      </w:r>
    </w:p>
    <w:p w14:paraId="792E8A54" w14:textId="77777777" w:rsidR="00B63BA8" w:rsidRDefault="00000000">
      <w:pPr>
        <w:rPr>
          <w:rFonts w:ascii="仿宋_GB2312" w:eastAsia="仿宋_GB2312"/>
          <w:sz w:val="32"/>
          <w:szCs w:val="32"/>
          <w:u w:val="single"/>
        </w:rPr>
      </w:pPr>
      <w:r>
        <w:rPr>
          <w:rFonts w:ascii="仿宋_GB2312" w:eastAsia="仿宋_GB2312" w:hint="eastAsia"/>
          <w:sz w:val="32"/>
          <w:szCs w:val="32"/>
        </w:rPr>
        <w:t>联系人：联系电话：</w:t>
      </w:r>
    </w:p>
    <w:p w14:paraId="097DAB16" w14:textId="77777777" w:rsidR="00B63BA8" w:rsidRDefault="00000000">
      <w:pPr>
        <w:rPr>
          <w:rFonts w:ascii="仿宋_GB2312" w:eastAsia="仿宋_GB2312"/>
          <w:sz w:val="32"/>
          <w:szCs w:val="32"/>
        </w:rPr>
      </w:pPr>
      <w:r>
        <w:rPr>
          <w:rFonts w:ascii="仿宋_GB2312" w:eastAsia="仿宋_GB2312" w:hint="eastAsia"/>
          <w:sz w:val="32"/>
          <w:szCs w:val="32"/>
        </w:rPr>
        <w:t>被投诉人2</w:t>
      </w:r>
    </w:p>
    <w:p w14:paraId="35191421" w14:textId="77777777" w:rsidR="00B63BA8" w:rsidRDefault="00000000">
      <w:pPr>
        <w:rPr>
          <w:rFonts w:ascii="仿宋_GB2312" w:eastAsia="仿宋_GB2312"/>
          <w:sz w:val="32"/>
          <w:szCs w:val="32"/>
          <w:u w:val="single"/>
        </w:rPr>
      </w:pPr>
      <w:r>
        <w:rPr>
          <w:rFonts w:ascii="仿宋_GB2312" w:eastAsia="仿宋_GB2312" w:hint="eastAsia"/>
          <w:sz w:val="32"/>
          <w:szCs w:val="32"/>
        </w:rPr>
        <w:t>……</w:t>
      </w:r>
    </w:p>
    <w:p w14:paraId="1E26051D" w14:textId="77777777" w:rsidR="00B63BA8" w:rsidRDefault="00000000">
      <w:pPr>
        <w:rPr>
          <w:rFonts w:ascii="仿宋_GB2312" w:eastAsia="仿宋_GB2312"/>
          <w:sz w:val="32"/>
          <w:szCs w:val="32"/>
          <w:u w:val="single"/>
        </w:rPr>
      </w:pPr>
      <w:r>
        <w:rPr>
          <w:rFonts w:ascii="仿宋_GB2312" w:eastAsia="仿宋_GB2312" w:hint="eastAsia"/>
          <w:sz w:val="32"/>
          <w:szCs w:val="32"/>
        </w:rPr>
        <w:t>相关供应商：</w:t>
      </w:r>
    </w:p>
    <w:p w14:paraId="339EFC2F" w14:textId="77777777" w:rsidR="00B63BA8" w:rsidRDefault="00000000">
      <w:pPr>
        <w:rPr>
          <w:rFonts w:ascii="仿宋_GB2312" w:eastAsia="仿宋_GB2312"/>
          <w:sz w:val="32"/>
          <w:szCs w:val="32"/>
          <w:u w:val="single"/>
        </w:rPr>
      </w:pPr>
      <w:r>
        <w:rPr>
          <w:rFonts w:ascii="仿宋_GB2312" w:eastAsia="仿宋_GB2312" w:hint="eastAsia"/>
          <w:sz w:val="32"/>
          <w:szCs w:val="32"/>
        </w:rPr>
        <w:t>地     址：邮编：</w:t>
      </w:r>
    </w:p>
    <w:p w14:paraId="753D57F6" w14:textId="77777777" w:rsidR="00B63BA8" w:rsidRDefault="00000000">
      <w:pPr>
        <w:rPr>
          <w:rFonts w:ascii="仿宋_GB2312" w:eastAsia="仿宋_GB2312"/>
          <w:sz w:val="32"/>
          <w:szCs w:val="32"/>
          <w:u w:val="single"/>
        </w:rPr>
      </w:pPr>
      <w:r>
        <w:rPr>
          <w:rFonts w:ascii="仿宋_GB2312" w:eastAsia="仿宋_GB2312" w:hint="eastAsia"/>
          <w:sz w:val="32"/>
          <w:szCs w:val="32"/>
        </w:rPr>
        <w:t>联系人：联系电话：</w:t>
      </w:r>
    </w:p>
    <w:p w14:paraId="4D645DBF" w14:textId="77777777" w:rsidR="00B63BA8" w:rsidRDefault="00000000">
      <w:pPr>
        <w:rPr>
          <w:rFonts w:ascii="黑体" w:eastAsia="黑体" w:hAnsi="黑体"/>
          <w:sz w:val="32"/>
          <w:szCs w:val="32"/>
        </w:rPr>
      </w:pPr>
      <w:r>
        <w:rPr>
          <w:rFonts w:ascii="黑体" w:eastAsia="黑体" w:hAnsi="黑体" w:hint="eastAsia"/>
          <w:sz w:val="32"/>
          <w:szCs w:val="32"/>
        </w:rPr>
        <w:t>二、投诉项目基本情况</w:t>
      </w:r>
    </w:p>
    <w:p w14:paraId="1E6D3916" w14:textId="77777777" w:rsidR="00B63BA8" w:rsidRDefault="00000000">
      <w:pPr>
        <w:rPr>
          <w:rFonts w:ascii="仿宋_GB2312" w:eastAsia="仿宋_GB2312"/>
          <w:sz w:val="32"/>
          <w:szCs w:val="32"/>
          <w:u w:val="single"/>
        </w:rPr>
      </w:pPr>
      <w:r>
        <w:rPr>
          <w:rFonts w:ascii="仿宋_GB2312" w:eastAsia="仿宋_GB2312" w:hint="eastAsia"/>
          <w:sz w:val="32"/>
          <w:szCs w:val="32"/>
        </w:rPr>
        <w:t>采购项目名称：</w:t>
      </w:r>
      <w:bookmarkStart w:id="105" w:name="PO_3000001866_PM002_18"/>
      <w:r>
        <w:rPr>
          <w:rFonts w:ascii="仿宋_GB2312" w:eastAsia="仿宋_GB2312" w:hint="eastAsia"/>
          <w:sz w:val="32"/>
          <w:szCs w:val="32"/>
          <w:u w:val="single"/>
        </w:rPr>
        <w:t>[项目采购-项目名称]</w:t>
      </w:r>
      <w:bookmarkEnd w:id="105"/>
    </w:p>
    <w:p w14:paraId="5F33CC85" w14:textId="77777777" w:rsidR="00B63BA8" w:rsidRDefault="00000000">
      <w:pPr>
        <w:rPr>
          <w:rFonts w:ascii="仿宋_GB2312" w:eastAsia="仿宋_GB2312"/>
          <w:sz w:val="32"/>
          <w:szCs w:val="32"/>
          <w:u w:val="single"/>
        </w:rPr>
      </w:pPr>
      <w:r>
        <w:rPr>
          <w:rFonts w:ascii="仿宋_GB2312" w:eastAsia="仿宋_GB2312" w:hint="eastAsia"/>
          <w:sz w:val="32"/>
          <w:szCs w:val="32"/>
        </w:rPr>
        <w:t>采购项目编号：</w:t>
      </w:r>
      <w:bookmarkStart w:id="106" w:name="PO_3000001866_PM001_14"/>
      <w:r>
        <w:rPr>
          <w:rFonts w:ascii="仿宋_GB2312" w:eastAsia="仿宋_GB2312" w:hint="eastAsia"/>
          <w:sz w:val="32"/>
          <w:szCs w:val="32"/>
          <w:u w:val="single"/>
        </w:rPr>
        <w:t>[项目采购-项目编号]</w:t>
      </w:r>
      <w:bookmarkEnd w:id="106"/>
      <w:r>
        <w:rPr>
          <w:rFonts w:ascii="仿宋_GB2312" w:eastAsia="仿宋_GB2312" w:hint="eastAsia"/>
          <w:sz w:val="32"/>
          <w:szCs w:val="32"/>
        </w:rPr>
        <w:t>包号：</w:t>
      </w:r>
    </w:p>
    <w:p w14:paraId="6139E7C0" w14:textId="77777777" w:rsidR="00B63BA8" w:rsidRDefault="00000000">
      <w:pPr>
        <w:rPr>
          <w:rFonts w:ascii="仿宋_GB2312" w:eastAsia="仿宋_GB2312"/>
          <w:sz w:val="32"/>
          <w:szCs w:val="32"/>
        </w:rPr>
      </w:pPr>
      <w:r>
        <w:rPr>
          <w:rFonts w:ascii="仿宋_GB2312" w:eastAsia="仿宋_GB2312" w:hint="eastAsia"/>
          <w:sz w:val="32"/>
          <w:szCs w:val="32"/>
        </w:rPr>
        <w:t>采购人名称：</w:t>
      </w:r>
      <w:bookmarkStart w:id="107" w:name="PO_3000001866_PM026_4"/>
      <w:r>
        <w:rPr>
          <w:rFonts w:ascii="仿宋_GB2312" w:eastAsia="仿宋_GB2312" w:hint="eastAsia"/>
          <w:sz w:val="32"/>
          <w:szCs w:val="32"/>
          <w:u w:val="single"/>
        </w:rPr>
        <w:t>[项目采购-采购人]</w:t>
      </w:r>
      <w:bookmarkEnd w:id="107"/>
    </w:p>
    <w:p w14:paraId="057C9E00" w14:textId="77777777" w:rsidR="00B63BA8" w:rsidRDefault="00000000">
      <w:pPr>
        <w:rPr>
          <w:rFonts w:ascii="仿宋_GB2312" w:eastAsia="仿宋_GB2312"/>
          <w:sz w:val="32"/>
          <w:szCs w:val="32"/>
          <w:u w:val="single"/>
        </w:rPr>
      </w:pPr>
      <w:r>
        <w:rPr>
          <w:rFonts w:ascii="仿宋_GB2312" w:eastAsia="仿宋_GB2312" w:hint="eastAsia"/>
          <w:sz w:val="32"/>
          <w:szCs w:val="32"/>
        </w:rPr>
        <w:t>代理机构名称：</w:t>
      </w:r>
    </w:p>
    <w:p w14:paraId="18C61309" w14:textId="77777777" w:rsidR="00B63BA8" w:rsidRDefault="00000000">
      <w:pPr>
        <w:rPr>
          <w:rFonts w:ascii="仿宋_GB2312" w:eastAsia="仿宋_GB2312"/>
          <w:sz w:val="32"/>
          <w:szCs w:val="32"/>
          <w:u w:val="single"/>
        </w:rPr>
      </w:pPr>
      <w:r>
        <w:rPr>
          <w:rFonts w:ascii="仿宋_GB2312" w:eastAsia="仿宋_GB2312" w:hint="eastAsia"/>
          <w:sz w:val="32"/>
          <w:szCs w:val="32"/>
        </w:rPr>
        <w:t>采购文件公告:</w:t>
      </w:r>
      <w:r>
        <w:rPr>
          <w:rFonts w:ascii="仿宋_GB2312" w:eastAsia="仿宋_GB2312" w:hint="eastAsia"/>
          <w:sz w:val="32"/>
          <w:szCs w:val="32"/>
          <w:u w:val="single"/>
        </w:rPr>
        <w:t xml:space="preserve">是/否 </w:t>
      </w:r>
      <w:r>
        <w:rPr>
          <w:rFonts w:ascii="仿宋_GB2312" w:eastAsia="仿宋_GB2312" w:hint="eastAsia"/>
          <w:sz w:val="32"/>
          <w:szCs w:val="32"/>
        </w:rPr>
        <w:t>公告期限：</w:t>
      </w:r>
    </w:p>
    <w:p w14:paraId="01D4FA1E" w14:textId="77777777" w:rsidR="00B63BA8" w:rsidRDefault="00000000">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single"/>
        </w:rPr>
        <w:t xml:space="preserve">是/否 </w:t>
      </w:r>
      <w:r>
        <w:rPr>
          <w:rFonts w:ascii="仿宋_GB2312" w:eastAsia="仿宋_GB2312" w:hint="eastAsia"/>
          <w:sz w:val="32"/>
          <w:szCs w:val="32"/>
        </w:rPr>
        <w:t>公告期限：</w:t>
      </w:r>
    </w:p>
    <w:p w14:paraId="628C0D10" w14:textId="77777777" w:rsidR="00B63BA8" w:rsidRDefault="00000000">
      <w:pPr>
        <w:rPr>
          <w:rFonts w:ascii="黑体" w:eastAsia="黑体" w:hAnsi="黑体"/>
          <w:sz w:val="32"/>
          <w:szCs w:val="32"/>
        </w:rPr>
      </w:pPr>
      <w:r>
        <w:rPr>
          <w:rFonts w:ascii="黑体" w:eastAsia="黑体" w:hAnsi="黑体" w:hint="eastAsia"/>
          <w:sz w:val="32"/>
          <w:szCs w:val="32"/>
        </w:rPr>
        <w:t>三、质疑基本情况</w:t>
      </w:r>
    </w:p>
    <w:p w14:paraId="31DE198C" w14:textId="77777777" w:rsidR="00B63BA8" w:rsidRDefault="00000000">
      <w:pPr>
        <w:ind w:firstLine="640"/>
        <w:rPr>
          <w:rFonts w:ascii="仿宋_GB2312" w:eastAsia="仿宋_GB2312"/>
          <w:sz w:val="32"/>
          <w:szCs w:val="32"/>
          <w:u w:val="single"/>
        </w:rPr>
      </w:pPr>
      <w:r>
        <w:rPr>
          <w:rFonts w:ascii="仿宋_GB2312" w:eastAsia="仿宋_GB2312" w:hint="eastAsia"/>
          <w:sz w:val="32"/>
          <w:szCs w:val="32"/>
        </w:rPr>
        <w:t>投诉人于年月日,向提出质疑，质疑事项为：</w:t>
      </w:r>
    </w:p>
    <w:p w14:paraId="3086EE92" w14:textId="77777777" w:rsidR="00B63BA8" w:rsidRDefault="00B63BA8">
      <w:pPr>
        <w:rPr>
          <w:rFonts w:ascii="仿宋_GB2312" w:eastAsia="仿宋_GB2312"/>
          <w:sz w:val="32"/>
          <w:szCs w:val="32"/>
          <w:u w:val="single"/>
        </w:rPr>
      </w:pPr>
    </w:p>
    <w:p w14:paraId="437B214B" w14:textId="77777777" w:rsidR="00B63BA8" w:rsidRDefault="00000000">
      <w:pPr>
        <w:ind w:firstLine="480"/>
        <w:rPr>
          <w:rFonts w:ascii="仿宋_GB2312" w:eastAsia="仿宋_GB2312"/>
          <w:sz w:val="32"/>
          <w:szCs w:val="32"/>
        </w:rPr>
      </w:pPr>
      <w:r>
        <w:rPr>
          <w:rFonts w:ascii="仿宋_GB2312" w:eastAsia="仿宋_GB2312" w:hint="eastAsia"/>
          <w:sz w:val="32"/>
          <w:szCs w:val="32"/>
          <w:u w:val="single"/>
        </w:rPr>
        <w:t>采购人/代理机构</w:t>
      </w:r>
      <w:r>
        <w:rPr>
          <w:rFonts w:ascii="仿宋_GB2312" w:eastAsia="仿宋_GB2312" w:hint="eastAsia"/>
          <w:sz w:val="32"/>
          <w:szCs w:val="32"/>
        </w:rPr>
        <w:t>于年月日,就质疑事项作出了答复/没有在法定期限内作出答复。</w:t>
      </w:r>
    </w:p>
    <w:p w14:paraId="65B9144F" w14:textId="77777777" w:rsidR="00B63BA8" w:rsidRDefault="00000000">
      <w:pPr>
        <w:rPr>
          <w:rFonts w:ascii="黑体" w:eastAsia="黑体" w:hAnsi="黑体"/>
          <w:sz w:val="32"/>
          <w:szCs w:val="32"/>
        </w:rPr>
      </w:pPr>
      <w:r>
        <w:rPr>
          <w:rFonts w:ascii="黑体" w:eastAsia="黑体" w:hAnsi="黑体" w:hint="eastAsia"/>
          <w:sz w:val="32"/>
          <w:szCs w:val="32"/>
        </w:rPr>
        <w:t>四、投诉事项具体内容</w:t>
      </w:r>
    </w:p>
    <w:p w14:paraId="084D0148" w14:textId="77777777" w:rsidR="00B63BA8" w:rsidRDefault="00000000">
      <w:pPr>
        <w:rPr>
          <w:rFonts w:ascii="仿宋_GB2312" w:eastAsia="仿宋_GB2312"/>
          <w:sz w:val="32"/>
          <w:szCs w:val="32"/>
          <w:u w:val="single"/>
        </w:rPr>
      </w:pPr>
      <w:r>
        <w:rPr>
          <w:rFonts w:ascii="仿宋_GB2312" w:eastAsia="仿宋_GB2312" w:hint="eastAsia"/>
          <w:sz w:val="32"/>
          <w:szCs w:val="32"/>
        </w:rPr>
        <w:t>投诉事项 1：</w:t>
      </w:r>
    </w:p>
    <w:p w14:paraId="0D36CDD3" w14:textId="77777777" w:rsidR="00B63BA8" w:rsidRDefault="00000000">
      <w:pPr>
        <w:rPr>
          <w:rFonts w:ascii="仿宋_GB2312" w:eastAsia="仿宋_GB2312"/>
          <w:sz w:val="32"/>
          <w:szCs w:val="32"/>
        </w:rPr>
      </w:pPr>
      <w:r>
        <w:rPr>
          <w:rFonts w:ascii="仿宋_GB2312" w:eastAsia="仿宋_GB2312" w:hint="eastAsia"/>
          <w:sz w:val="32"/>
          <w:szCs w:val="32"/>
        </w:rPr>
        <w:t>事实依据：</w:t>
      </w:r>
    </w:p>
    <w:p w14:paraId="0A82C0A4" w14:textId="77777777" w:rsidR="00B63BA8" w:rsidRDefault="00B63BA8">
      <w:pPr>
        <w:rPr>
          <w:rFonts w:ascii="仿宋_GB2312" w:eastAsia="仿宋_GB2312"/>
          <w:sz w:val="32"/>
          <w:szCs w:val="32"/>
          <w:u w:val="single"/>
        </w:rPr>
      </w:pPr>
    </w:p>
    <w:p w14:paraId="552514C4" w14:textId="77777777" w:rsidR="00B63BA8" w:rsidRDefault="00000000">
      <w:pPr>
        <w:rPr>
          <w:rFonts w:ascii="仿宋_GB2312" w:eastAsia="仿宋_GB2312"/>
          <w:sz w:val="32"/>
          <w:szCs w:val="32"/>
          <w:u w:val="single"/>
        </w:rPr>
      </w:pPr>
      <w:r>
        <w:rPr>
          <w:rFonts w:ascii="仿宋_GB2312" w:eastAsia="仿宋_GB2312" w:hint="eastAsia"/>
          <w:sz w:val="32"/>
          <w:szCs w:val="32"/>
        </w:rPr>
        <w:t>法律依据：</w:t>
      </w:r>
    </w:p>
    <w:p w14:paraId="0A9A7E18" w14:textId="77777777" w:rsidR="00B63BA8" w:rsidRDefault="00B63BA8">
      <w:pPr>
        <w:rPr>
          <w:rFonts w:ascii="仿宋_GB2312" w:eastAsia="仿宋_GB2312"/>
          <w:sz w:val="32"/>
          <w:szCs w:val="32"/>
          <w:u w:val="single"/>
        </w:rPr>
      </w:pPr>
    </w:p>
    <w:p w14:paraId="63E41EDB" w14:textId="77777777" w:rsidR="00B63BA8" w:rsidRDefault="00000000">
      <w:pPr>
        <w:rPr>
          <w:rFonts w:ascii="仿宋_GB2312" w:eastAsia="仿宋_GB2312"/>
          <w:sz w:val="32"/>
          <w:szCs w:val="32"/>
        </w:rPr>
      </w:pPr>
      <w:r>
        <w:rPr>
          <w:rFonts w:ascii="仿宋_GB2312" w:eastAsia="仿宋_GB2312" w:hint="eastAsia"/>
          <w:sz w:val="32"/>
          <w:szCs w:val="32"/>
        </w:rPr>
        <w:t>投诉事项2</w:t>
      </w:r>
    </w:p>
    <w:p w14:paraId="4180A3FB" w14:textId="77777777" w:rsidR="00B63BA8" w:rsidRDefault="00000000">
      <w:pPr>
        <w:rPr>
          <w:rFonts w:ascii="仿宋_GB2312" w:eastAsia="仿宋_GB2312"/>
          <w:sz w:val="32"/>
          <w:szCs w:val="32"/>
          <w:u w:val="single"/>
        </w:rPr>
      </w:pPr>
      <w:r>
        <w:rPr>
          <w:rFonts w:ascii="仿宋_GB2312" w:eastAsia="仿宋_GB2312" w:hint="eastAsia"/>
          <w:sz w:val="32"/>
          <w:szCs w:val="32"/>
        </w:rPr>
        <w:t>……</w:t>
      </w:r>
    </w:p>
    <w:p w14:paraId="7F1FA7A6" w14:textId="77777777" w:rsidR="00B63BA8" w:rsidRDefault="00000000">
      <w:pPr>
        <w:rPr>
          <w:rFonts w:ascii="黑体" w:eastAsia="黑体" w:hAnsi="黑体"/>
          <w:sz w:val="32"/>
          <w:szCs w:val="32"/>
        </w:rPr>
      </w:pPr>
      <w:r>
        <w:rPr>
          <w:rFonts w:ascii="黑体" w:eastAsia="黑体" w:hAnsi="黑体" w:hint="eastAsia"/>
          <w:sz w:val="32"/>
          <w:szCs w:val="32"/>
        </w:rPr>
        <w:t>五、与投诉事项相关的投诉请求</w:t>
      </w:r>
    </w:p>
    <w:p w14:paraId="7C6F98D7" w14:textId="77777777" w:rsidR="00B63BA8" w:rsidRDefault="00000000">
      <w:pPr>
        <w:rPr>
          <w:rFonts w:ascii="仿宋_GB2312" w:eastAsia="仿宋_GB2312"/>
          <w:sz w:val="32"/>
          <w:szCs w:val="32"/>
        </w:rPr>
      </w:pPr>
      <w:r>
        <w:rPr>
          <w:rFonts w:ascii="仿宋_GB2312" w:eastAsia="仿宋_GB2312" w:hint="eastAsia"/>
          <w:sz w:val="32"/>
          <w:szCs w:val="32"/>
        </w:rPr>
        <w:t>请求：</w:t>
      </w:r>
    </w:p>
    <w:p w14:paraId="604774F4" w14:textId="77777777" w:rsidR="00B63BA8" w:rsidRDefault="00B63BA8">
      <w:pPr>
        <w:rPr>
          <w:rFonts w:ascii="仿宋_GB2312" w:eastAsia="仿宋_GB2312"/>
          <w:sz w:val="32"/>
          <w:szCs w:val="32"/>
          <w:u w:val="single"/>
        </w:rPr>
      </w:pPr>
    </w:p>
    <w:p w14:paraId="305E906E" w14:textId="77777777" w:rsidR="00B63BA8" w:rsidRDefault="00000000">
      <w:pPr>
        <w:rPr>
          <w:rFonts w:ascii="仿宋_GB2312" w:eastAsia="仿宋_GB2312"/>
          <w:sz w:val="32"/>
          <w:szCs w:val="32"/>
        </w:rPr>
      </w:pPr>
      <w:r>
        <w:rPr>
          <w:rFonts w:ascii="仿宋_GB2312" w:eastAsia="仿宋_GB2312" w:hint="eastAsia"/>
          <w:sz w:val="32"/>
          <w:szCs w:val="32"/>
        </w:rPr>
        <w:t xml:space="preserve">签字(签章)：                   公章：                      </w:t>
      </w:r>
    </w:p>
    <w:p w14:paraId="36D792FE" w14:textId="77777777" w:rsidR="00B63BA8" w:rsidRDefault="00000000">
      <w:pPr>
        <w:rPr>
          <w:rFonts w:ascii="仿宋_GB2312" w:eastAsia="仿宋_GB2312"/>
          <w:sz w:val="32"/>
          <w:szCs w:val="32"/>
        </w:rPr>
      </w:pPr>
      <w:r>
        <w:rPr>
          <w:rFonts w:ascii="仿宋_GB2312" w:eastAsia="仿宋_GB2312" w:hint="eastAsia"/>
          <w:sz w:val="32"/>
          <w:szCs w:val="32"/>
        </w:rPr>
        <w:t xml:space="preserve">日期：    </w:t>
      </w:r>
    </w:p>
    <w:p w14:paraId="072EFB9C" w14:textId="77777777" w:rsidR="00B63BA8" w:rsidRDefault="00B63BA8">
      <w:pPr>
        <w:rPr>
          <w:rFonts w:ascii="黑体" w:eastAsia="黑体" w:hAnsi="黑体"/>
          <w:b/>
          <w:sz w:val="32"/>
          <w:szCs w:val="32"/>
        </w:rPr>
      </w:pPr>
    </w:p>
    <w:p w14:paraId="30774147" w14:textId="77777777" w:rsidR="00B63BA8" w:rsidRDefault="00000000">
      <w:pPr>
        <w:rPr>
          <w:rFonts w:ascii="黑体" w:eastAsia="黑体" w:hAnsi="黑体"/>
          <w:b/>
          <w:sz w:val="32"/>
          <w:szCs w:val="32"/>
        </w:rPr>
      </w:pPr>
      <w:r>
        <w:rPr>
          <w:rFonts w:ascii="黑体" w:eastAsia="黑体" w:hAnsi="黑体" w:hint="eastAsia"/>
          <w:b/>
          <w:sz w:val="32"/>
          <w:szCs w:val="32"/>
        </w:rPr>
        <w:t>投诉书制作说明：</w:t>
      </w:r>
    </w:p>
    <w:p w14:paraId="6A0FFDB5" w14:textId="77777777" w:rsidR="00B63BA8" w:rsidRDefault="00000000">
      <w:pPr>
        <w:widowControl/>
        <w:ind w:firstLine="640"/>
        <w:rPr>
          <w:rFonts w:ascii="仿宋_GB2312" w:eastAsia="仿宋_GB2312" w:hAnsi="宋体" w:cs="宋体"/>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14:paraId="0284FC72" w14:textId="77777777" w:rsidR="00B63BA8" w:rsidRDefault="00000000">
      <w:pPr>
        <w:widowControl/>
        <w:ind w:firstLine="640"/>
        <w:jc w:val="left"/>
        <w:rPr>
          <w:rFonts w:ascii="仿宋_GB2312" w:eastAsia="仿宋_GB2312" w:hAnsi="宋体" w:cs="宋体"/>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hAnsi="宋体" w:cs="宋体" w:hint="eastAsia"/>
          <w:sz w:val="32"/>
          <w:szCs w:val="32"/>
        </w:rPr>
        <w:t>投诉人签署的授权委托书。授权委托书应当载明代理人的姓名或者名称、代理事项、具体权限、期限和相关事项。</w:t>
      </w:r>
    </w:p>
    <w:p w14:paraId="42D56646"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14:paraId="0FC16281"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14:paraId="08EC9588"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14:paraId="77312B64" w14:textId="77777777" w:rsidR="00B63BA8" w:rsidRDefault="00000000">
      <w:pPr>
        <w:widowControl/>
        <w:ind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14:paraId="345A82E1" w14:textId="77777777" w:rsidR="00B63BA8" w:rsidRDefault="00000000">
      <w:pPr>
        <w:widowControl/>
        <w:ind w:firstLine="640"/>
        <w:jc w:val="left"/>
        <w:rPr>
          <w:rFonts w:ascii="仿宋_GB2312" w:eastAsia="仿宋_GB2312" w:hAnsi="宋体" w:cs="宋体"/>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14:paraId="0F5BCCC8" w14:textId="77777777" w:rsidR="00B63BA8" w:rsidRDefault="00B63BA8">
      <w:pPr>
        <w:spacing w:before="50" w:after="165" w:line="360" w:lineRule="auto"/>
        <w:ind w:firstLine="480"/>
        <w:jc w:val="left"/>
        <w:rPr>
          <w:sz w:val="24"/>
        </w:rPr>
      </w:pPr>
    </w:p>
    <w:p w14:paraId="4FCBBC5E" w14:textId="77777777" w:rsidR="00B63BA8" w:rsidRDefault="00B63BA8"/>
    <w:p w14:paraId="56064654" w14:textId="77777777" w:rsidR="00B63BA8" w:rsidRDefault="00B63BA8"/>
    <w:sectPr w:rsidR="00B63BA8">
      <w:headerReference w:type="default" r:id="rId11"/>
      <w:footerReference w:type="even" r:id="rId12"/>
      <w:footerReference w:type="default" r:id="rId13"/>
      <w:footerReference w:type="first" r:id="rId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9E9A9" w14:textId="77777777" w:rsidR="00853994" w:rsidRDefault="00853994">
      <w:r>
        <w:separator/>
      </w:r>
    </w:p>
  </w:endnote>
  <w:endnote w:type="continuationSeparator" w:id="0">
    <w:p w14:paraId="5EDF6443" w14:textId="77777777" w:rsidR="00853994" w:rsidRDefault="008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auto"/>
    <w:pitch w:val="default"/>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ˎ̥">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5AC7" w14:textId="77777777" w:rsidR="00B63BA8" w:rsidRDefault="00000000">
    <w:pPr>
      <w:pStyle w:val="ae"/>
    </w:pPr>
    <w:r>
      <w:rPr>
        <w:noProof/>
      </w:rPr>
      <mc:AlternateContent>
        <mc:Choice Requires="wps">
          <w:drawing>
            <wp:anchor distT="0" distB="0" distL="114300" distR="114300" simplePos="0" relativeHeight="251659264" behindDoc="0" locked="0" layoutInCell="1" allowOverlap="1" wp14:anchorId="4DC8F338" wp14:editId="3127809D">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5EF052BD" w14:textId="77777777" w:rsidR="00B63BA8" w:rsidRDefault="00000000">
                          <w:pPr>
                            <w:pStyle w:val="ae"/>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4DC8F338" id="_x0000_t202" coordsize="21600,21600" o:spt="202" path="m,l,21600r21600,l21600,xe">
              <v:stroke joinstyle="miter"/>
              <v:path gradientshapeok="t" o:connecttype="rect"/>
            </v:shapetype>
            <v:shape id="文本框 2049" o:spid="_x0000_s1031"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rh7kELABAABVAwAADgAAAAAAAAAAAAAAAAAuAgAAZHJzL2Uyb0RvYy54bWxQSwECLQAU&#10;AAYACAAAACEADErw7tYAAAAFAQAADwAAAAAAAAAAAAAAAAAKBAAAZHJzL2Rvd25yZXYueG1sUEsF&#10;BgAAAAAEAAQA8wAAAA0FAAAAAA==&#10;" filled="f" stroked="f">
              <v:textbox style="mso-fit-shape-to-text:t" inset="0,0,0,0">
                <w:txbxContent>
                  <w:p w14:paraId="5EF052BD" w14:textId="77777777" w:rsidR="00B63BA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8FCF" w14:textId="77777777" w:rsidR="00B63BA8" w:rsidRDefault="00000000">
    <w:pPr>
      <w:pStyle w:val="ae"/>
      <w:framePr w:wrap="around" w:vAnchor="text" w:hAnchor="margin" w:xAlign="center" w:y="1"/>
      <w:rPr>
        <w:rStyle w:val="afc"/>
      </w:rPr>
    </w:pPr>
    <w:r>
      <w:fldChar w:fldCharType="begin"/>
    </w:r>
    <w:r>
      <w:rPr>
        <w:rStyle w:val="afc"/>
      </w:rPr>
      <w:instrText xml:space="preserve">PAGE  </w:instrText>
    </w:r>
    <w:r>
      <w:fldChar w:fldCharType="end"/>
    </w:r>
  </w:p>
  <w:p w14:paraId="70DBEEE2" w14:textId="77777777" w:rsidR="00B63BA8" w:rsidRDefault="00B63BA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18B4" w14:textId="77777777" w:rsidR="00B63BA8" w:rsidRDefault="00000000">
    <w:pPr>
      <w:pStyle w:val="ae"/>
      <w:jc w:val="center"/>
    </w:pPr>
    <w:r>
      <w:rPr>
        <w:noProof/>
      </w:rPr>
      <mc:AlternateContent>
        <mc:Choice Requires="wps">
          <w:drawing>
            <wp:anchor distT="0" distB="0" distL="114300" distR="114300" simplePos="0" relativeHeight="251660288" behindDoc="0" locked="0" layoutInCell="1" allowOverlap="1" wp14:anchorId="537DD5A2" wp14:editId="1D799673">
              <wp:simplePos x="0" y="0"/>
              <wp:positionH relativeFrom="margin">
                <wp:align>center</wp:align>
              </wp:positionH>
              <wp:positionV relativeFrom="paragraph">
                <wp:posOffset>0</wp:posOffset>
              </wp:positionV>
              <wp:extent cx="1828800" cy="1828800"/>
              <wp:effectExtent l="0" t="0" r="0" b="0"/>
              <wp:wrapNone/>
              <wp:docPr id="8" name="文本框 205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3C3BCE23" w14:textId="77777777" w:rsidR="00B63BA8" w:rsidRDefault="00000000">
                          <w:pPr>
                            <w:pStyle w:val="ae"/>
                            <w:jc w:val="center"/>
                          </w:pPr>
                          <w:r>
                            <w:fldChar w:fldCharType="begin"/>
                          </w:r>
                          <w:r>
                            <w:instrText xml:space="preserve"> PAGE   \* MERGEFORMAT </w:instrText>
                          </w:r>
                          <w:r>
                            <w:fldChar w:fldCharType="separate"/>
                          </w:r>
                          <w:r>
                            <w:rPr>
                              <w:lang w:val="zh-CN"/>
                            </w:rPr>
                            <w:t>108</w:t>
                          </w:r>
                          <w:r>
                            <w:fldChar w:fldCharType="end"/>
                          </w:r>
                        </w:p>
                      </w:txbxContent>
                    </wps:txbx>
                    <wps:bodyPr vert="horz" wrap="none" lIns="0" tIns="0" rIns="0" bIns="0" anchor="t" anchorCtr="0">
                      <a:spAutoFit/>
                    </wps:bodyPr>
                  </wps:wsp>
                </a:graphicData>
              </a:graphic>
            </wp:anchor>
          </w:drawing>
        </mc:Choice>
        <mc:Fallback>
          <w:pict>
            <v:shapetype w14:anchorId="537DD5A2" id="_x0000_t202" coordsize="21600,21600" o:spt="202" path="m,l,21600r21600,l21600,xe">
              <v:stroke joinstyle="miter"/>
              <v:path gradientshapeok="t" o:connecttype="rect"/>
            </v:shapetype>
            <v:shape id="文本框 2050"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57yRXbMBAABcAwAADgAAAAAAAAAAAAAAAAAuAgAAZHJzL2Uyb0RvYy54bWxQSwEC&#10;LQAUAAYACAAAACEADErw7tYAAAAFAQAADwAAAAAAAAAAAAAAAAANBAAAZHJzL2Rvd25yZXYueG1s&#10;UEsFBgAAAAAEAAQA8wAAABAFAAAAAA==&#10;" filled="f" stroked="f">
              <v:textbox style="mso-fit-shape-to-text:t" inset="0,0,0,0">
                <w:txbxContent>
                  <w:p w14:paraId="3C3BCE23" w14:textId="77777777" w:rsidR="00B63BA8" w:rsidRDefault="00000000">
                    <w:pPr>
                      <w:pStyle w:val="ae"/>
                      <w:jc w:val="center"/>
                    </w:pPr>
                    <w:r>
                      <w:fldChar w:fldCharType="begin"/>
                    </w:r>
                    <w:r>
                      <w:instrText xml:space="preserve"> PAGE   \* MERGEFORMAT </w:instrText>
                    </w:r>
                    <w:r>
                      <w:fldChar w:fldCharType="separate"/>
                    </w:r>
                    <w:r>
                      <w:rPr>
                        <w:lang w:val="zh-CN"/>
                      </w:rPr>
                      <w:t>108</w:t>
                    </w:r>
                    <w:r>
                      <w:fldChar w:fldCharType="end"/>
                    </w:r>
                  </w:p>
                </w:txbxContent>
              </v:textbox>
              <w10:wrap anchorx="margin"/>
            </v:shape>
          </w:pict>
        </mc:Fallback>
      </mc:AlternateContent>
    </w:r>
  </w:p>
  <w:p w14:paraId="5295A3BB" w14:textId="77777777" w:rsidR="00B63BA8" w:rsidRDefault="00B63BA8">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6F2F" w14:textId="77777777" w:rsidR="00B63BA8" w:rsidRDefault="00000000">
    <w:pPr>
      <w:pStyle w:val="ae"/>
      <w:framePr w:wrap="around" w:vAnchor="text" w:hAnchor="margin" w:xAlign="right" w:y="1"/>
      <w:rPr>
        <w:rStyle w:val="afc"/>
      </w:rPr>
    </w:pPr>
    <w:r>
      <w:fldChar w:fldCharType="begin"/>
    </w:r>
    <w:r>
      <w:rPr>
        <w:rStyle w:val="afc"/>
      </w:rPr>
      <w:instrText xml:space="preserve">PAGE  </w:instrText>
    </w:r>
    <w:r>
      <w:fldChar w:fldCharType="separate"/>
    </w:r>
    <w:r>
      <w:rPr>
        <w:rStyle w:val="afc"/>
      </w:rPr>
      <w:t>122</w:t>
    </w:r>
    <w:r>
      <w:fldChar w:fldCharType="end"/>
    </w:r>
  </w:p>
  <w:p w14:paraId="608751D6" w14:textId="77777777" w:rsidR="00B63BA8" w:rsidRDefault="00000000">
    <w:pPr>
      <w:pStyle w:val="ae"/>
      <w:ind w:right="360"/>
      <w:jc w:val="both"/>
    </w:pPr>
    <w:r>
      <w:rPr>
        <w:rFonts w:hint="eastAsia"/>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DD42" w14:textId="77777777" w:rsidR="00853994" w:rsidRDefault="00853994">
      <w:r>
        <w:separator/>
      </w:r>
    </w:p>
  </w:footnote>
  <w:footnote w:type="continuationSeparator" w:id="0">
    <w:p w14:paraId="237A77E1" w14:textId="77777777" w:rsidR="00853994" w:rsidRDefault="0085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5C11" w14:textId="77777777" w:rsidR="00B63BA8" w:rsidRDefault="00000000">
    <w:pPr>
      <w:pStyle w:val="af"/>
    </w:pPr>
    <w:r>
      <w:rPr>
        <w:rFonts w:hint="eastAsia"/>
      </w:rPr>
      <w:t>南宁市政府采购公开招标采购文件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AE9A" w14:textId="77777777" w:rsidR="00B63BA8" w:rsidRDefault="00000000">
    <w:pPr>
      <w:pStyle w:val="af"/>
      <w:tabs>
        <w:tab w:val="clear" w:pos="4153"/>
        <w:tab w:val="center" w:pos="0"/>
      </w:tabs>
    </w:pPr>
    <w:r>
      <w:rPr>
        <w:rFonts w:hint="eastAsia"/>
      </w:rPr>
      <w:t>项目编号：</w:t>
    </w:r>
    <w:r>
      <w:rPr>
        <w:rFonts w:hint="eastAsia"/>
      </w:rPr>
      <w:t>@</w:t>
    </w:r>
    <w:r>
      <w:rPr>
        <w:rFonts w:hint="eastAsia"/>
      </w:rPr>
      <w:t>采购文件模板实体</w:t>
    </w:r>
    <w:r>
      <w:rPr>
        <w:rFonts w:hint="eastAsia"/>
      </w:rPr>
      <w:t>.</w:t>
    </w:r>
    <w:r>
      <w:rPr>
        <w:rFonts w:hint="eastAsia"/>
      </w:rPr>
      <w:t>项目编号</w:t>
    </w:r>
    <w:r>
      <w:rPr>
        <w:rFonts w:hint="eastAsia"/>
      </w:rPr>
      <w:t>1@</w:t>
    </w:r>
  </w:p>
  <w:p w14:paraId="05A01C5F" w14:textId="77777777" w:rsidR="00B63BA8" w:rsidRDefault="00B63BA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3C4FD3"/>
    <w:multiLevelType w:val="multilevel"/>
    <w:tmpl w:val="DC3C4FD3"/>
    <w:lvl w:ilvl="0">
      <w:start w:val="1"/>
      <w:numFmt w:val="decimal"/>
      <w:suff w:val="nothing"/>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3" w15:restartNumberingAfterBreak="0">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536378"/>
    <w:multiLevelType w:val="multilevel"/>
    <w:tmpl w:val="51536378"/>
    <w:lvl w:ilvl="0">
      <w:start w:val="1"/>
      <w:numFmt w:val="decimal"/>
      <w:suff w:val="nothing"/>
      <w:lvlText w:val="（%1）"/>
      <w:lvlJc w:val="left"/>
      <w:pPr>
        <w:ind w:left="0" w:firstLine="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16cid:durableId="124113436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8946730">
    <w:abstractNumId w:val="0"/>
  </w:num>
  <w:num w:numId="3" w16cid:durableId="1980069763">
    <w:abstractNumId w:val="4"/>
    <w:lvlOverride w:ilvl="0">
      <w:startOverride w:val="1"/>
    </w:lvlOverride>
  </w:num>
  <w:num w:numId="4" w16cid:durableId="1791583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678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204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BA8"/>
    <w:rsid w:val="00211B37"/>
    <w:rsid w:val="00275DFB"/>
    <w:rsid w:val="00853994"/>
    <w:rsid w:val="00B63BA8"/>
    <w:rsid w:val="00DF35EE"/>
    <w:rsid w:val="05111750"/>
    <w:rsid w:val="08464A1F"/>
    <w:rsid w:val="0D2801F4"/>
    <w:rsid w:val="11F76D0C"/>
    <w:rsid w:val="13A740BB"/>
    <w:rsid w:val="18B34294"/>
    <w:rsid w:val="38DA4D1E"/>
    <w:rsid w:val="3F8F4B8E"/>
    <w:rsid w:val="41A9102E"/>
    <w:rsid w:val="436A3FBA"/>
    <w:rsid w:val="4E085512"/>
    <w:rsid w:val="544E58B1"/>
    <w:rsid w:val="5FF262CD"/>
    <w:rsid w:val="79B8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C891E8"/>
  <w15:docId w15:val="{D9491ACA-DF9A-49F8-9072-5A92722F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qFormat="1"/>
    <w:lsdException w:name="header" w:uiPriority="0" w:qFormat="1"/>
    <w:lsdException w:name="footer" w:uiPriority="0"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sz w:val="21"/>
      <w:szCs w:val="24"/>
    </w:rPr>
  </w:style>
  <w:style w:type="paragraph" w:styleId="1">
    <w:name w:val="heading 1"/>
    <w:basedOn w:val="a"/>
    <w:next w:val="a"/>
    <w:link w:val="11"/>
    <w:qFormat/>
    <w:pPr>
      <w:keepNext/>
      <w:keepLines/>
      <w:spacing w:before="340" w:after="330" w:line="576" w:lineRule="auto"/>
      <w:outlineLvl w:val="0"/>
    </w:pPr>
    <w:rPr>
      <w:b/>
      <w:bCs/>
      <w:sz w:val="44"/>
      <w:szCs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unhideWhenUsed/>
    <w:qFormat/>
    <w:pPr>
      <w:keepNext/>
      <w:keepLines/>
      <w:spacing w:line="600" w:lineRule="exact"/>
      <w:ind w:firstLine="643"/>
      <w:outlineLvl w:val="2"/>
    </w:pPr>
    <w:rPr>
      <w:b/>
      <w:bCs/>
      <w:sz w:val="32"/>
      <w:szCs w:val="32"/>
    </w:rPr>
  </w:style>
  <w:style w:type="paragraph" w:styleId="4">
    <w:name w:val="heading 4"/>
    <w:basedOn w:val="a"/>
    <w:next w:val="a"/>
    <w:link w:val="41"/>
    <w:unhideWhenUsed/>
    <w:qFormat/>
    <w:pPr>
      <w:tabs>
        <w:tab w:val="left" w:pos="2155"/>
      </w:tabs>
      <w:spacing w:before="120" w:line="360" w:lineRule="auto"/>
      <w:ind w:left="2155" w:hanging="1078"/>
      <w:outlineLvl w:val="3"/>
    </w:pPr>
    <w:rPr>
      <w:rFonts w:ascii="Arial" w:eastAsia="黑体"/>
      <w:sz w:val="28"/>
      <w:szCs w:val="20"/>
    </w:rPr>
  </w:style>
  <w:style w:type="paragraph" w:styleId="5">
    <w:name w:val="heading 5"/>
    <w:basedOn w:val="a"/>
    <w:next w:val="a"/>
    <w:link w:val="51"/>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62626" w:themeColor="text1" w:themeTint="D9"/>
    </w:rPr>
  </w:style>
  <w:style w:type="paragraph" w:styleId="9">
    <w:name w:val="heading 9"/>
    <w:basedOn w:val="a"/>
    <w:next w:val="a"/>
    <w:link w:val="90"/>
    <w:uiPriority w:val="9"/>
    <w:unhideWhenUsed/>
    <w:qFormat/>
    <w:pPr>
      <w:keepNext/>
      <w:keepLines/>
      <w:outlineLvl w:val="8"/>
    </w:pPr>
    <w:rPr>
      <w:rFonts w:ascii="Arial" w:eastAsia="Arial" w:hAnsi="Arial" w:cs="Arial"/>
      <w:i/>
      <w:iCs/>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10"/>
    <w:qFormat/>
    <w:pPr>
      <w:spacing w:after="120"/>
    </w:pPr>
  </w:style>
  <w:style w:type="paragraph" w:styleId="TOC7">
    <w:name w:val="toc 7"/>
    <w:basedOn w:val="a"/>
    <w:next w:val="a"/>
    <w:qFormat/>
    <w:pPr>
      <w:jc w:val="left"/>
    </w:pPr>
    <w:rPr>
      <w:rFonts w:ascii="Calibri" w:hAnsi="Calibri"/>
      <w:sz w:val="22"/>
      <w:szCs w:val="22"/>
    </w:rPr>
  </w:style>
  <w:style w:type="paragraph" w:styleId="a4">
    <w:name w:val="Normal Indent"/>
    <w:basedOn w:val="a"/>
    <w:qFormat/>
    <w:pPr>
      <w:ind w:firstLine="420"/>
    </w:pPr>
    <w:rPr>
      <w:szCs w:val="20"/>
    </w:rPr>
  </w:style>
  <w:style w:type="paragraph" w:styleId="a5">
    <w:name w:val="caption"/>
    <w:basedOn w:val="a"/>
    <w:next w:val="a"/>
    <w:unhideWhenUsed/>
    <w:qFormat/>
    <w:pPr>
      <w:spacing w:before="152" w:after="160"/>
    </w:pPr>
    <w:rPr>
      <w:rFonts w:ascii="Arial" w:eastAsia="黑体" w:hAnsi="Arial" w:cs="Arial"/>
      <w:sz w:val="20"/>
      <w:szCs w:val="20"/>
    </w:rPr>
  </w:style>
  <w:style w:type="paragraph" w:styleId="a6">
    <w:name w:val="Document Map"/>
    <w:basedOn w:val="a"/>
    <w:link w:val="12"/>
    <w:qFormat/>
    <w:rPr>
      <w:rFonts w:ascii="宋体"/>
      <w:sz w:val="18"/>
      <w:szCs w:val="18"/>
    </w:rPr>
  </w:style>
  <w:style w:type="paragraph" w:styleId="a7">
    <w:name w:val="annotation text"/>
    <w:basedOn w:val="a"/>
    <w:link w:val="20"/>
    <w:qFormat/>
    <w:pPr>
      <w:jc w:val="left"/>
    </w:pPr>
  </w:style>
  <w:style w:type="paragraph" w:styleId="30">
    <w:name w:val="Body Text 3"/>
    <w:basedOn w:val="a"/>
    <w:link w:val="310"/>
    <w:qFormat/>
    <w:pPr>
      <w:spacing w:after="120"/>
    </w:pPr>
    <w:rPr>
      <w:sz w:val="16"/>
      <w:szCs w:val="16"/>
    </w:rPr>
  </w:style>
  <w:style w:type="paragraph" w:styleId="a8">
    <w:name w:val="Body Text Indent"/>
    <w:basedOn w:val="a"/>
    <w:link w:val="13"/>
    <w:qFormat/>
    <w:pPr>
      <w:spacing w:line="200" w:lineRule="exact"/>
      <w:ind w:firstLine="301"/>
    </w:pPr>
    <w:rPr>
      <w:rFonts w:ascii="宋体" w:hAnsi="Courier New"/>
      <w:spacing w:val="-4"/>
      <w:sz w:val="18"/>
      <w:szCs w:val="20"/>
    </w:rPr>
  </w:style>
  <w:style w:type="paragraph" w:styleId="TOC5">
    <w:name w:val="toc 5"/>
    <w:basedOn w:val="a"/>
    <w:next w:val="a"/>
    <w:qFormat/>
    <w:pPr>
      <w:jc w:val="left"/>
    </w:pPr>
    <w:rPr>
      <w:rFonts w:ascii="Calibri" w:hAnsi="Calibri"/>
      <w:sz w:val="22"/>
      <w:szCs w:val="22"/>
    </w:rPr>
  </w:style>
  <w:style w:type="paragraph" w:styleId="TOC3">
    <w:name w:val="toc 3"/>
    <w:basedOn w:val="a"/>
    <w:next w:val="a"/>
    <w:qFormat/>
    <w:pPr>
      <w:jc w:val="left"/>
    </w:pPr>
    <w:rPr>
      <w:rFonts w:ascii="Calibri" w:hAnsi="Calibri"/>
      <w:smallCaps/>
      <w:sz w:val="22"/>
      <w:szCs w:val="22"/>
    </w:rPr>
  </w:style>
  <w:style w:type="paragraph" w:styleId="a9">
    <w:name w:val="Plain Text"/>
    <w:basedOn w:val="a"/>
    <w:link w:val="32"/>
    <w:qFormat/>
    <w:rPr>
      <w:rFonts w:ascii="宋体" w:hAnsi="Courier New"/>
      <w:szCs w:val="20"/>
    </w:rPr>
  </w:style>
  <w:style w:type="paragraph" w:styleId="TOC8">
    <w:name w:val="toc 8"/>
    <w:basedOn w:val="a"/>
    <w:next w:val="a"/>
    <w:qFormat/>
    <w:pPr>
      <w:jc w:val="left"/>
    </w:pPr>
    <w:rPr>
      <w:rFonts w:ascii="Calibri" w:hAnsi="Calibri"/>
      <w:sz w:val="22"/>
      <w:szCs w:val="22"/>
    </w:rPr>
  </w:style>
  <w:style w:type="paragraph" w:styleId="aa">
    <w:name w:val="Date"/>
    <w:basedOn w:val="a"/>
    <w:next w:val="a"/>
    <w:link w:val="14"/>
    <w:qFormat/>
    <w:pPr>
      <w:ind w:left="100"/>
    </w:pPr>
  </w:style>
  <w:style w:type="paragraph" w:styleId="22">
    <w:name w:val="Body Text Indent 2"/>
    <w:basedOn w:val="a"/>
    <w:link w:val="210"/>
    <w:qFormat/>
    <w:pPr>
      <w:spacing w:after="120" w:line="480" w:lineRule="auto"/>
      <w:ind w:left="420"/>
    </w:pPr>
  </w:style>
  <w:style w:type="paragraph" w:styleId="ab">
    <w:name w:val="endnote text"/>
    <w:basedOn w:val="a"/>
    <w:link w:val="ac"/>
    <w:uiPriority w:val="99"/>
    <w:semiHidden/>
    <w:unhideWhenUsed/>
    <w:qFormat/>
    <w:rPr>
      <w:sz w:val="20"/>
      <w:szCs w:val="20"/>
    </w:rPr>
  </w:style>
  <w:style w:type="paragraph" w:styleId="ad">
    <w:name w:val="Balloon Text"/>
    <w:basedOn w:val="a"/>
    <w:link w:val="15"/>
    <w:qFormat/>
    <w:rPr>
      <w:sz w:val="18"/>
      <w:szCs w:val="18"/>
    </w:rPr>
  </w:style>
  <w:style w:type="paragraph" w:styleId="ae">
    <w:name w:val="footer"/>
    <w:basedOn w:val="a"/>
    <w:link w:val="23"/>
    <w:qFormat/>
    <w:pPr>
      <w:tabs>
        <w:tab w:val="center" w:pos="4153"/>
        <w:tab w:val="right" w:pos="8306"/>
      </w:tabs>
      <w:jc w:val="left"/>
    </w:pPr>
    <w:rPr>
      <w:sz w:val="18"/>
      <w:szCs w:val="18"/>
    </w:rPr>
  </w:style>
  <w:style w:type="paragraph" w:styleId="af">
    <w:name w:val="header"/>
    <w:basedOn w:val="a"/>
    <w:link w:val="24"/>
    <w:qFormat/>
    <w:pPr>
      <w:pBdr>
        <w:bottom w:val="single" w:sz="6" w:space="1" w:color="000000"/>
      </w:pBdr>
      <w:tabs>
        <w:tab w:val="center" w:pos="4153"/>
        <w:tab w:val="right" w:pos="8306"/>
      </w:tabs>
      <w:jc w:val="center"/>
    </w:pPr>
    <w:rPr>
      <w:sz w:val="18"/>
      <w:szCs w:val="18"/>
    </w:rPr>
  </w:style>
  <w:style w:type="paragraph" w:styleId="TOC1">
    <w:name w:val="toc 1"/>
    <w:basedOn w:val="a"/>
    <w:next w:val="a"/>
    <w:qFormat/>
    <w:pPr>
      <w:spacing w:before="360" w:after="360"/>
      <w:jc w:val="left"/>
    </w:pPr>
    <w:rPr>
      <w:rFonts w:ascii="Calibri" w:hAnsi="Calibri"/>
      <w:b/>
      <w:bCs/>
      <w:caps/>
      <w:sz w:val="22"/>
      <w:szCs w:val="22"/>
      <w:u w:val="single"/>
    </w:rPr>
  </w:style>
  <w:style w:type="paragraph" w:styleId="TOC4">
    <w:name w:val="toc 4"/>
    <w:basedOn w:val="a"/>
    <w:next w:val="a"/>
    <w:qFormat/>
    <w:pPr>
      <w:jc w:val="left"/>
    </w:pPr>
    <w:rPr>
      <w:rFonts w:ascii="Calibri" w:hAnsi="Calibri"/>
      <w:sz w:val="22"/>
      <w:szCs w:val="22"/>
    </w:rPr>
  </w:style>
  <w:style w:type="paragraph" w:styleId="af0">
    <w:name w:val="Subtitle"/>
    <w:basedOn w:val="a"/>
    <w:next w:val="a"/>
    <w:link w:val="af1"/>
    <w:uiPriority w:val="11"/>
    <w:qFormat/>
    <w:rPr>
      <w:color w:val="595959" w:themeColor="text1" w:themeTint="A6"/>
      <w:spacing w:val="15"/>
      <w:sz w:val="28"/>
      <w:szCs w:val="28"/>
    </w:rPr>
  </w:style>
  <w:style w:type="paragraph" w:styleId="af2">
    <w:name w:val="List"/>
    <w:basedOn w:val="a"/>
    <w:qFormat/>
    <w:pPr>
      <w:ind w:left="200" w:hanging="200"/>
    </w:pPr>
    <w:rPr>
      <w:sz w:val="28"/>
    </w:rPr>
  </w:style>
  <w:style w:type="paragraph" w:styleId="af3">
    <w:name w:val="footnote text"/>
    <w:basedOn w:val="a"/>
    <w:link w:val="af4"/>
    <w:uiPriority w:val="99"/>
    <w:semiHidden/>
    <w:unhideWhenUsed/>
    <w:qFormat/>
    <w:rPr>
      <w:sz w:val="20"/>
      <w:szCs w:val="20"/>
    </w:rPr>
  </w:style>
  <w:style w:type="paragraph" w:styleId="TOC6">
    <w:name w:val="toc 6"/>
    <w:basedOn w:val="a"/>
    <w:next w:val="a"/>
    <w:qFormat/>
    <w:pPr>
      <w:jc w:val="left"/>
    </w:pPr>
    <w:rPr>
      <w:rFonts w:ascii="Calibri" w:hAnsi="Calibri"/>
      <w:sz w:val="22"/>
      <w:szCs w:val="22"/>
    </w:rPr>
  </w:style>
  <w:style w:type="paragraph" w:styleId="af5">
    <w:name w:val="table of figures"/>
    <w:basedOn w:val="a"/>
    <w:next w:val="a"/>
    <w:uiPriority w:val="99"/>
    <w:unhideWhenUsed/>
    <w:qFormat/>
  </w:style>
  <w:style w:type="paragraph" w:styleId="TOC2">
    <w:name w:val="toc 2"/>
    <w:basedOn w:val="a"/>
    <w:next w:val="a"/>
    <w:qFormat/>
    <w:pPr>
      <w:jc w:val="left"/>
    </w:pPr>
    <w:rPr>
      <w:rFonts w:ascii="Calibri" w:hAnsi="Calibri"/>
      <w:b/>
      <w:bCs/>
      <w:smallCaps/>
      <w:sz w:val="22"/>
      <w:szCs w:val="22"/>
    </w:rPr>
  </w:style>
  <w:style w:type="paragraph" w:styleId="TOC9">
    <w:name w:val="toc 9"/>
    <w:basedOn w:val="a"/>
    <w:next w:val="a"/>
    <w:qFormat/>
    <w:pPr>
      <w:jc w:val="left"/>
    </w:pPr>
    <w:rPr>
      <w:rFonts w:ascii="Calibri" w:hAnsi="Calibri"/>
      <w:sz w:val="22"/>
      <w:szCs w:val="22"/>
    </w:rPr>
  </w:style>
  <w:style w:type="paragraph" w:styleId="af6">
    <w:name w:val="Normal (Web)"/>
    <w:basedOn w:val="a"/>
    <w:qFormat/>
    <w:pPr>
      <w:spacing w:before="100" w:beforeAutospacing="1" w:after="100" w:afterAutospacing="1"/>
      <w:jc w:val="left"/>
    </w:pPr>
    <w:rPr>
      <w:rFonts w:ascii="Calibri" w:hAnsi="Calibri"/>
      <w:sz w:val="24"/>
    </w:rPr>
  </w:style>
  <w:style w:type="paragraph" w:styleId="af7">
    <w:name w:val="Title"/>
    <w:basedOn w:val="a"/>
    <w:next w:val="a"/>
    <w:uiPriority w:val="10"/>
    <w:qFormat/>
    <w:pPr>
      <w:spacing w:before="240" w:after="60"/>
      <w:jc w:val="center"/>
      <w:outlineLvl w:val="0"/>
    </w:pPr>
    <w:rPr>
      <w:rFonts w:ascii="Cambria" w:hAnsi="Cambria"/>
      <w:b/>
      <w:bCs/>
      <w:sz w:val="32"/>
      <w:szCs w:val="32"/>
    </w:rPr>
  </w:style>
  <w:style w:type="paragraph" w:styleId="af8">
    <w:name w:val="annotation subject"/>
    <w:basedOn w:val="a7"/>
    <w:next w:val="a7"/>
    <w:link w:val="16"/>
    <w:qFormat/>
    <w:rPr>
      <w:b/>
      <w:bCs/>
    </w:rPr>
  </w:style>
  <w:style w:type="table" w:styleId="af9">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basedOn w:val="a1"/>
    <w:uiPriority w:val="22"/>
    <w:qFormat/>
    <w:rPr>
      <w:b/>
      <w:bCs/>
    </w:rPr>
  </w:style>
  <w:style w:type="character" w:styleId="afb">
    <w:name w:val="endnote reference"/>
    <w:basedOn w:val="a1"/>
    <w:uiPriority w:val="99"/>
    <w:semiHidden/>
    <w:unhideWhenUsed/>
    <w:qFormat/>
    <w:rPr>
      <w:vertAlign w:val="superscript"/>
    </w:rPr>
  </w:style>
  <w:style w:type="character" w:styleId="afc">
    <w:name w:val="page number"/>
    <w:qFormat/>
  </w:style>
  <w:style w:type="character" w:styleId="afd">
    <w:name w:val="FollowedHyperlink"/>
    <w:qFormat/>
    <w:rPr>
      <w:color w:val="800080"/>
      <w:u w:val="single"/>
    </w:rPr>
  </w:style>
  <w:style w:type="character" w:styleId="afe">
    <w:name w:val="Emphasis"/>
    <w:basedOn w:val="a1"/>
    <w:uiPriority w:val="20"/>
    <w:qFormat/>
    <w:rPr>
      <w:i/>
      <w:iCs/>
    </w:rPr>
  </w:style>
  <w:style w:type="character" w:styleId="aff">
    <w:name w:val="Hyperlink"/>
    <w:qFormat/>
    <w:rPr>
      <w:color w:val="0000FF"/>
      <w:u w:val="single"/>
    </w:rPr>
  </w:style>
  <w:style w:type="character" w:styleId="aff0">
    <w:name w:val="annotation reference"/>
    <w:qFormat/>
    <w:rPr>
      <w:sz w:val="21"/>
      <w:szCs w:val="21"/>
    </w:rPr>
  </w:style>
  <w:style w:type="character" w:styleId="aff1">
    <w:name w:val="footnote reference"/>
    <w:basedOn w:val="a1"/>
    <w:uiPriority w:val="99"/>
    <w:semiHidden/>
    <w:unhideWhenUsed/>
    <w:qFormat/>
    <w:rPr>
      <w:vertAlign w:val="superscript"/>
    </w:rPr>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无格式表格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2"/>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2">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2">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2">
    <w:name w:val="清单表 1 浅色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3">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3">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1"/>
    <w:uiPriority w:val="9"/>
    <w:qFormat/>
    <w:rPr>
      <w:rFonts w:ascii="Arial" w:eastAsia="Arial" w:hAnsi="Arial" w:cs="Arial"/>
      <w:color w:val="365F91" w:themeColor="accent1" w:themeShade="BF"/>
      <w:sz w:val="40"/>
      <w:szCs w:val="40"/>
    </w:rPr>
  </w:style>
  <w:style w:type="character" w:customStyle="1" w:styleId="Heading2Char">
    <w:name w:val="Heading 2 Char"/>
    <w:basedOn w:val="a1"/>
    <w:uiPriority w:val="9"/>
    <w:qFormat/>
    <w:rPr>
      <w:rFonts w:ascii="Arial" w:eastAsia="Arial" w:hAnsi="Arial" w:cs="Arial"/>
      <w:color w:val="365F91" w:themeColor="accent1" w:themeShade="BF"/>
      <w:sz w:val="32"/>
      <w:szCs w:val="32"/>
    </w:rPr>
  </w:style>
  <w:style w:type="character" w:customStyle="1" w:styleId="Heading3Char">
    <w:name w:val="Heading 3 Char"/>
    <w:basedOn w:val="a1"/>
    <w:uiPriority w:val="9"/>
    <w:qFormat/>
    <w:rPr>
      <w:rFonts w:ascii="Arial" w:eastAsia="Arial" w:hAnsi="Arial" w:cs="Arial"/>
      <w:color w:val="365F91" w:themeColor="accent1" w:themeShade="BF"/>
      <w:sz w:val="28"/>
      <w:szCs w:val="28"/>
    </w:rPr>
  </w:style>
  <w:style w:type="character" w:customStyle="1" w:styleId="Heading4Char">
    <w:name w:val="Heading 4 Char"/>
    <w:basedOn w:val="a1"/>
    <w:uiPriority w:val="9"/>
    <w:qFormat/>
    <w:rPr>
      <w:rFonts w:ascii="Arial" w:eastAsia="Arial" w:hAnsi="Arial" w:cs="Arial"/>
      <w:i/>
      <w:iCs/>
      <w:color w:val="365F91" w:themeColor="accent1" w:themeShade="BF"/>
    </w:rPr>
  </w:style>
  <w:style w:type="character" w:customStyle="1" w:styleId="Heading5Char">
    <w:name w:val="Heading 5 Char"/>
    <w:basedOn w:val="a1"/>
    <w:uiPriority w:val="9"/>
    <w:qFormat/>
    <w:rPr>
      <w:rFonts w:ascii="Arial" w:eastAsia="Arial" w:hAnsi="Arial" w:cs="Arial"/>
      <w:color w:val="365F91" w:themeColor="accent1" w:themeShade="BF"/>
    </w:rPr>
  </w:style>
  <w:style w:type="character" w:customStyle="1" w:styleId="60">
    <w:name w:val="标题 6 字符"/>
    <w:basedOn w:val="a1"/>
    <w:link w:val="6"/>
    <w:uiPriority w:val="9"/>
    <w:qFormat/>
    <w:rPr>
      <w:rFonts w:ascii="Arial" w:eastAsia="Arial" w:hAnsi="Arial" w:cs="Arial"/>
      <w:i/>
      <w:iCs/>
      <w:color w:val="595959" w:themeColor="text1" w:themeTint="A6"/>
    </w:rPr>
  </w:style>
  <w:style w:type="character" w:customStyle="1" w:styleId="70">
    <w:name w:val="标题 7 字符"/>
    <w:basedOn w:val="a1"/>
    <w:link w:val="7"/>
    <w:uiPriority w:val="9"/>
    <w:qFormat/>
    <w:rPr>
      <w:rFonts w:ascii="Arial" w:eastAsia="Arial" w:hAnsi="Arial" w:cs="Arial"/>
      <w:color w:val="595959" w:themeColor="text1" w:themeTint="A6"/>
    </w:rPr>
  </w:style>
  <w:style w:type="character" w:customStyle="1" w:styleId="80">
    <w:name w:val="标题 8 字符"/>
    <w:basedOn w:val="a1"/>
    <w:link w:val="8"/>
    <w:uiPriority w:val="9"/>
    <w:qFormat/>
    <w:rPr>
      <w:rFonts w:ascii="Arial" w:eastAsia="Arial" w:hAnsi="Arial" w:cs="Arial"/>
      <w:i/>
      <w:iCs/>
      <w:color w:val="262626" w:themeColor="text1" w:themeTint="D9"/>
    </w:rPr>
  </w:style>
  <w:style w:type="character" w:customStyle="1" w:styleId="90">
    <w:name w:val="标题 9 字符"/>
    <w:basedOn w:val="a1"/>
    <w:link w:val="9"/>
    <w:uiPriority w:val="9"/>
    <w:qFormat/>
    <w:rPr>
      <w:rFonts w:ascii="Arial" w:eastAsia="Arial" w:hAnsi="Arial" w:cs="Arial"/>
      <w:i/>
      <w:iCs/>
      <w:color w:val="262626" w:themeColor="text1" w:themeTint="D9"/>
    </w:rPr>
  </w:style>
  <w:style w:type="character" w:customStyle="1" w:styleId="TitleChar">
    <w:name w:val="Title Char"/>
    <w:basedOn w:val="a1"/>
    <w:uiPriority w:val="10"/>
    <w:qFormat/>
    <w:rPr>
      <w:rFonts w:ascii="Arial" w:eastAsia="Arial" w:hAnsi="Arial" w:cs="Arial"/>
      <w:spacing w:val="-10"/>
      <w:sz w:val="56"/>
      <w:szCs w:val="56"/>
    </w:rPr>
  </w:style>
  <w:style w:type="character" w:customStyle="1" w:styleId="af1">
    <w:name w:val="副标题 字符"/>
    <w:basedOn w:val="a1"/>
    <w:link w:val="af0"/>
    <w:uiPriority w:val="11"/>
    <w:qFormat/>
    <w:rPr>
      <w:color w:val="595959" w:themeColor="text1" w:themeTint="A6"/>
      <w:spacing w:val="15"/>
      <w:sz w:val="28"/>
      <w:szCs w:val="28"/>
    </w:rPr>
  </w:style>
  <w:style w:type="paragraph" w:styleId="aff2">
    <w:name w:val="Quote"/>
    <w:basedOn w:val="a"/>
    <w:next w:val="a"/>
    <w:link w:val="aff3"/>
    <w:uiPriority w:val="29"/>
    <w:qFormat/>
    <w:pPr>
      <w:spacing w:before="160"/>
      <w:jc w:val="center"/>
    </w:pPr>
    <w:rPr>
      <w:i/>
      <w:iCs/>
      <w:color w:val="404040" w:themeColor="text1" w:themeTint="BF"/>
    </w:rPr>
  </w:style>
  <w:style w:type="character" w:customStyle="1" w:styleId="aff3">
    <w:name w:val="引用 字符"/>
    <w:basedOn w:val="a1"/>
    <w:link w:val="aff2"/>
    <w:uiPriority w:val="29"/>
    <w:qFormat/>
    <w:rPr>
      <w:i/>
      <w:iCs/>
      <w:color w:val="404040" w:themeColor="text1" w:themeTint="BF"/>
    </w:rPr>
  </w:style>
  <w:style w:type="character" w:customStyle="1" w:styleId="17">
    <w:name w:val="明显强调1"/>
    <w:basedOn w:val="a1"/>
    <w:uiPriority w:val="21"/>
    <w:qFormat/>
    <w:rPr>
      <w:i/>
      <w:iCs/>
      <w:color w:val="365F91" w:themeColor="accent1" w:themeShade="BF"/>
    </w:rPr>
  </w:style>
  <w:style w:type="paragraph" w:styleId="aff4">
    <w:name w:val="Intense Quote"/>
    <w:basedOn w:val="a"/>
    <w:next w:val="a"/>
    <w:link w:val="aff5"/>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5">
    <w:name w:val="明显引用 字符"/>
    <w:basedOn w:val="a1"/>
    <w:link w:val="aff4"/>
    <w:uiPriority w:val="30"/>
    <w:qFormat/>
    <w:rPr>
      <w:i/>
      <w:iCs/>
      <w:color w:val="365F91" w:themeColor="accent1" w:themeShade="BF"/>
    </w:rPr>
  </w:style>
  <w:style w:type="character" w:customStyle="1" w:styleId="18">
    <w:name w:val="明显参考1"/>
    <w:basedOn w:val="a1"/>
    <w:uiPriority w:val="32"/>
    <w:qFormat/>
    <w:rPr>
      <w:b/>
      <w:bCs/>
      <w:smallCaps/>
      <w:color w:val="365F91" w:themeColor="accent1" w:themeShade="BF"/>
      <w:spacing w:val="5"/>
    </w:rPr>
  </w:style>
  <w:style w:type="paragraph" w:styleId="aff6">
    <w:name w:val="No Spacing"/>
    <w:basedOn w:val="a"/>
    <w:uiPriority w:val="1"/>
    <w:qFormat/>
  </w:style>
  <w:style w:type="character" w:customStyle="1" w:styleId="19">
    <w:name w:val="不明显强调1"/>
    <w:basedOn w:val="a1"/>
    <w:uiPriority w:val="19"/>
    <w:qFormat/>
    <w:rPr>
      <w:i/>
      <w:iCs/>
      <w:color w:val="404040" w:themeColor="text1" w:themeTint="BF"/>
    </w:rPr>
  </w:style>
  <w:style w:type="character" w:customStyle="1" w:styleId="1a">
    <w:name w:val="不明显参考1"/>
    <w:basedOn w:val="a1"/>
    <w:uiPriority w:val="31"/>
    <w:qFormat/>
    <w:rPr>
      <w:smallCaps/>
      <w:color w:val="595959" w:themeColor="text1" w:themeTint="A6"/>
    </w:rPr>
  </w:style>
  <w:style w:type="character" w:customStyle="1" w:styleId="1b">
    <w:name w:val="书籍标题1"/>
    <w:basedOn w:val="a1"/>
    <w:uiPriority w:val="33"/>
    <w:qFormat/>
    <w:rPr>
      <w:b/>
      <w:bCs/>
      <w:i/>
      <w:iCs/>
      <w:spacing w:val="5"/>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af4">
    <w:name w:val="脚注文本 字符"/>
    <w:basedOn w:val="a1"/>
    <w:link w:val="af3"/>
    <w:uiPriority w:val="99"/>
    <w:semiHidden/>
    <w:qFormat/>
    <w:rPr>
      <w:sz w:val="20"/>
      <w:szCs w:val="20"/>
    </w:rPr>
  </w:style>
  <w:style w:type="character" w:customStyle="1" w:styleId="ac">
    <w:name w:val="尾注文本 字符"/>
    <w:basedOn w:val="a1"/>
    <w:link w:val="ab"/>
    <w:uiPriority w:val="99"/>
    <w:semiHidden/>
    <w:qFormat/>
    <w:rPr>
      <w:sz w:val="20"/>
      <w:szCs w:val="20"/>
    </w:rPr>
  </w:style>
  <w:style w:type="character" w:styleId="aff7">
    <w:name w:val="Placeholder Text"/>
    <w:basedOn w:val="a1"/>
    <w:uiPriority w:val="99"/>
    <w:semiHidden/>
    <w:qFormat/>
    <w:rPr>
      <w:color w:val="666666"/>
    </w:rPr>
  </w:style>
  <w:style w:type="paragraph" w:customStyle="1" w:styleId="TOC10">
    <w:name w:val="TOC 标题1"/>
    <w:uiPriority w:val="39"/>
    <w:unhideWhenUsed/>
    <w:qFormat/>
  </w:style>
  <w:style w:type="character" w:customStyle="1" w:styleId="11">
    <w:name w:val="标题 1 字符1"/>
    <w:link w:val="1"/>
    <w:qFormat/>
    <w:rPr>
      <w:b/>
      <w:bCs/>
      <w:sz w:val="44"/>
      <w:szCs w:val="44"/>
    </w:rPr>
  </w:style>
  <w:style w:type="character" w:customStyle="1" w:styleId="21">
    <w:name w:val="标题 2 字符1"/>
    <w:link w:val="2"/>
    <w:qFormat/>
    <w:rPr>
      <w:rFonts w:ascii="Arial" w:eastAsia="黑体" w:hAnsi="Arial"/>
      <w:b/>
      <w:bCs/>
      <w:sz w:val="32"/>
      <w:szCs w:val="32"/>
    </w:rPr>
  </w:style>
  <w:style w:type="character" w:customStyle="1" w:styleId="31">
    <w:name w:val="标题 3 字符1"/>
    <w:link w:val="3"/>
    <w:qFormat/>
    <w:rPr>
      <w:b/>
      <w:bCs/>
      <w:sz w:val="32"/>
      <w:szCs w:val="32"/>
    </w:rPr>
  </w:style>
  <w:style w:type="character" w:customStyle="1" w:styleId="41">
    <w:name w:val="标题 4 字符1"/>
    <w:link w:val="4"/>
    <w:qFormat/>
    <w:rPr>
      <w:rFonts w:ascii="Arial" w:eastAsia="黑体"/>
      <w:sz w:val="28"/>
    </w:rPr>
  </w:style>
  <w:style w:type="character" w:customStyle="1" w:styleId="51">
    <w:name w:val="标题 5 字符1"/>
    <w:link w:val="5"/>
    <w:uiPriority w:val="9"/>
    <w:qFormat/>
    <w:rPr>
      <w:b/>
      <w:bCs/>
      <w:sz w:val="28"/>
      <w:szCs w:val="28"/>
    </w:rPr>
  </w:style>
  <w:style w:type="character" w:customStyle="1" w:styleId="12">
    <w:name w:val="文档结构图 字符1"/>
    <w:link w:val="a6"/>
    <w:qFormat/>
    <w:rPr>
      <w:rFonts w:ascii="宋体"/>
      <w:sz w:val="18"/>
      <w:szCs w:val="18"/>
    </w:rPr>
  </w:style>
  <w:style w:type="character" w:customStyle="1" w:styleId="20">
    <w:name w:val="批注文字 字符2"/>
    <w:link w:val="a7"/>
    <w:qFormat/>
    <w:rPr>
      <w:sz w:val="21"/>
      <w:szCs w:val="24"/>
    </w:rPr>
  </w:style>
  <w:style w:type="character" w:customStyle="1" w:styleId="310">
    <w:name w:val="正文文本 3 字符1"/>
    <w:link w:val="30"/>
    <w:uiPriority w:val="99"/>
    <w:qFormat/>
    <w:rPr>
      <w:sz w:val="16"/>
      <w:szCs w:val="16"/>
    </w:rPr>
  </w:style>
  <w:style w:type="character" w:customStyle="1" w:styleId="10">
    <w:name w:val="正文文本 字符1"/>
    <w:link w:val="a0"/>
    <w:uiPriority w:val="99"/>
    <w:qFormat/>
    <w:rPr>
      <w:sz w:val="21"/>
      <w:szCs w:val="24"/>
    </w:rPr>
  </w:style>
  <w:style w:type="character" w:customStyle="1" w:styleId="13">
    <w:name w:val="正文文本缩进 字符1"/>
    <w:link w:val="a8"/>
    <w:qFormat/>
    <w:rPr>
      <w:rFonts w:ascii="宋体" w:eastAsia="宋体" w:hAnsi="Courier New"/>
      <w:spacing w:val="-4"/>
      <w:sz w:val="18"/>
      <w:lang w:val="en-US" w:eastAsia="zh-CN" w:bidi="ar-SA"/>
    </w:rPr>
  </w:style>
  <w:style w:type="character" w:customStyle="1" w:styleId="32">
    <w:name w:val="纯文本 字符3"/>
    <w:link w:val="a9"/>
    <w:qFormat/>
    <w:rPr>
      <w:rFonts w:ascii="宋体" w:eastAsia="宋体" w:hAnsi="Courier New"/>
      <w:sz w:val="21"/>
      <w:lang w:val="en-US" w:eastAsia="zh-CN" w:bidi="ar-SA"/>
    </w:rPr>
  </w:style>
  <w:style w:type="character" w:customStyle="1" w:styleId="14">
    <w:name w:val="日期 字符1"/>
    <w:link w:val="aa"/>
    <w:qFormat/>
    <w:rPr>
      <w:sz w:val="21"/>
      <w:szCs w:val="24"/>
    </w:rPr>
  </w:style>
  <w:style w:type="character" w:customStyle="1" w:styleId="210">
    <w:name w:val="正文文本缩进 2 字符1"/>
    <w:link w:val="22"/>
    <w:qFormat/>
    <w:rPr>
      <w:sz w:val="21"/>
      <w:szCs w:val="24"/>
    </w:rPr>
  </w:style>
  <w:style w:type="character" w:customStyle="1" w:styleId="15">
    <w:name w:val="批注框文本 字符1"/>
    <w:link w:val="ad"/>
    <w:qFormat/>
    <w:rPr>
      <w:sz w:val="18"/>
      <w:szCs w:val="18"/>
    </w:rPr>
  </w:style>
  <w:style w:type="character" w:customStyle="1" w:styleId="23">
    <w:name w:val="页脚 字符2"/>
    <w:link w:val="ae"/>
    <w:uiPriority w:val="99"/>
    <w:qFormat/>
    <w:rPr>
      <w:sz w:val="18"/>
      <w:szCs w:val="18"/>
    </w:rPr>
  </w:style>
  <w:style w:type="character" w:customStyle="1" w:styleId="24">
    <w:name w:val="页眉 字符2"/>
    <w:link w:val="af"/>
    <w:uiPriority w:val="99"/>
    <w:qFormat/>
    <w:rPr>
      <w:sz w:val="18"/>
      <w:szCs w:val="18"/>
    </w:rPr>
  </w:style>
  <w:style w:type="character" w:customStyle="1" w:styleId="16">
    <w:name w:val="批注主题 字符1"/>
    <w:link w:val="af8"/>
    <w:uiPriority w:val="99"/>
    <w:qFormat/>
    <w:rPr>
      <w:b/>
      <w:bCs/>
      <w:sz w:val="21"/>
      <w:szCs w:val="24"/>
    </w:rPr>
  </w:style>
  <w:style w:type="character" w:customStyle="1" w:styleId="aff8">
    <w:name w:val="页眉 字符"/>
    <w:uiPriority w:val="99"/>
    <w:qFormat/>
    <w:rPr>
      <w:rFonts w:ascii="Times New Roman" w:hAnsi="Times New Roman"/>
      <w:sz w:val="18"/>
      <w:szCs w:val="18"/>
    </w:rPr>
  </w:style>
  <w:style w:type="character" w:customStyle="1" w:styleId="CharChar1">
    <w:name w:val="Char Char1"/>
    <w:qFormat/>
    <w:rPr>
      <w:rFonts w:ascii="宋体" w:eastAsia="宋体" w:hAnsi="Courier New"/>
      <w:sz w:val="21"/>
      <w:lang w:val="en-US" w:eastAsia="zh-CN" w:bidi="ar-SA"/>
    </w:rPr>
  </w:style>
  <w:style w:type="character" w:customStyle="1" w:styleId="25">
    <w:name w:val="纯文本 字符2"/>
    <w:qFormat/>
    <w:rPr>
      <w:rFonts w:ascii="宋体" w:eastAsia="宋体" w:hAnsi="Courier New" w:cs="Courier New"/>
      <w:szCs w:val="21"/>
    </w:rPr>
  </w:style>
  <w:style w:type="character" w:customStyle="1" w:styleId="aff9">
    <w:name w:val="正文文本_"/>
    <w:link w:val="1c"/>
    <w:qFormat/>
    <w:rPr>
      <w:rFonts w:ascii="MingLiU" w:eastAsia="MingLiU" w:hAnsi="MingLiU" w:cs="MingLiU"/>
      <w:spacing w:val="9"/>
      <w:sz w:val="19"/>
      <w:szCs w:val="19"/>
      <w:shd w:val="clear" w:color="auto" w:fill="FFFFFF"/>
    </w:rPr>
  </w:style>
  <w:style w:type="paragraph" w:customStyle="1" w:styleId="1c">
    <w:name w:val="正文文本1"/>
    <w:basedOn w:val="a"/>
    <w:link w:val="aff9"/>
    <w:qFormat/>
    <w:pPr>
      <w:shd w:val="clear" w:color="auto" w:fill="FFFFFF"/>
      <w:spacing w:line="302" w:lineRule="exact"/>
      <w:ind w:firstLine="460"/>
      <w:jc w:val="left"/>
    </w:pPr>
    <w:rPr>
      <w:rFonts w:ascii="MingLiU" w:eastAsia="MingLiU" w:hAnsi="MingLiU"/>
      <w:spacing w:val="9"/>
      <w:sz w:val="19"/>
      <w:szCs w:val="19"/>
    </w:rPr>
  </w:style>
  <w:style w:type="character" w:customStyle="1" w:styleId="Char1">
    <w:name w:val="纯文本 Char1"/>
    <w:link w:val="1d"/>
    <w:qFormat/>
    <w:rPr>
      <w:rFonts w:ascii="宋体" w:eastAsia="宋体" w:hAnsi="Courier New"/>
      <w:sz w:val="21"/>
      <w:lang w:val="en-US" w:eastAsia="zh-CN" w:bidi="ar-SA"/>
    </w:rPr>
  </w:style>
  <w:style w:type="paragraph" w:customStyle="1" w:styleId="1d">
    <w:name w:val="纯文本1"/>
    <w:basedOn w:val="a"/>
    <w:link w:val="Char1"/>
    <w:qFormat/>
    <w:rPr>
      <w:rFonts w:ascii="宋体" w:hAnsi="Courier New"/>
      <w:szCs w:val="20"/>
    </w:rPr>
  </w:style>
  <w:style w:type="character" w:customStyle="1" w:styleId="10pt">
    <w:name w:val="正文文本 + 10 pt"/>
    <w:qFormat/>
    <w:rPr>
      <w:rFonts w:ascii="MingLiU" w:eastAsia="MingLiU" w:hAnsi="MingLiU" w:cs="MingLiU"/>
      <w:color w:val="000000"/>
      <w:spacing w:val="8"/>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position w:val="0"/>
      <w:sz w:val="22"/>
      <w:szCs w:val="22"/>
      <w:u w:val="none"/>
      <w:lang w:val="zh-CN" w:eastAsia="zh-CN" w:bidi="zh-CN"/>
    </w:rPr>
  </w:style>
  <w:style w:type="character" w:customStyle="1" w:styleId="affa">
    <w:name w:val="页脚 字符"/>
    <w:uiPriority w:val="99"/>
    <w:qFormat/>
    <w:rPr>
      <w:sz w:val="18"/>
      <w:szCs w:val="18"/>
    </w:rPr>
  </w:style>
  <w:style w:type="character" w:customStyle="1" w:styleId="1e">
    <w:name w:val="批注文字 字符1"/>
    <w:qFormat/>
    <w:rPr>
      <w:rFonts w:ascii="Times New Roman" w:hAnsi="Times New Roman"/>
      <w:sz w:val="21"/>
      <w:szCs w:val="24"/>
    </w:rPr>
  </w:style>
  <w:style w:type="character" w:customStyle="1" w:styleId="2CharChar">
    <w:name w:val="正文2 Char Char"/>
    <w:link w:val="26"/>
    <w:qFormat/>
    <w:rPr>
      <w:sz w:val="24"/>
    </w:rPr>
  </w:style>
  <w:style w:type="paragraph" w:customStyle="1" w:styleId="26">
    <w:name w:val="正文2"/>
    <w:basedOn w:val="a"/>
    <w:link w:val="2CharChar"/>
    <w:qFormat/>
    <w:pPr>
      <w:spacing w:before="156" w:line="360" w:lineRule="auto"/>
      <w:ind w:firstLine="510"/>
    </w:pPr>
    <w:rPr>
      <w:sz w:val="24"/>
      <w:szCs w:val="20"/>
    </w:rPr>
  </w:style>
  <w:style w:type="character" w:customStyle="1" w:styleId="Char0">
    <w:name w:val="纯文本 Char_0"/>
    <w:link w:val="00"/>
    <w:qFormat/>
    <w:rPr>
      <w:rFonts w:ascii="宋体" w:hAnsi="Courier New"/>
      <w:sz w:val="21"/>
      <w:szCs w:val="21"/>
    </w:rPr>
  </w:style>
  <w:style w:type="paragraph" w:customStyle="1" w:styleId="00">
    <w:name w:val="纯文本_0_0"/>
    <w:basedOn w:val="a"/>
    <w:link w:val="Char0"/>
    <w:qFormat/>
    <w:rPr>
      <w:rFonts w:ascii="宋体" w:hAnsi="Courier New"/>
      <w:szCs w:val="21"/>
    </w:rPr>
  </w:style>
  <w:style w:type="character" w:customStyle="1" w:styleId="Char10">
    <w:name w:val="批注文字 Char1"/>
    <w:qFormat/>
    <w:rPr>
      <w:rFonts w:ascii="Times New Roman" w:hAnsi="Times New Roman"/>
      <w:sz w:val="21"/>
      <w:szCs w:val="24"/>
    </w:rPr>
  </w:style>
  <w:style w:type="paragraph" w:styleId="affb">
    <w:name w:val="List Paragraph"/>
    <w:basedOn w:val="a"/>
    <w:uiPriority w:val="34"/>
    <w:qFormat/>
    <w:pPr>
      <w:ind w:firstLine="420"/>
    </w:pPr>
  </w:style>
  <w:style w:type="paragraph" w:customStyle="1" w:styleId="CharCharChar1CharCharCharCharCharCharChar">
    <w:name w:val="Char Char Char1 Char Char Char Char Char Char Char"/>
    <w:basedOn w:val="a"/>
    <w:qFormat/>
  </w:style>
  <w:style w:type="paragraph" w:customStyle="1" w:styleId="CharCharChar">
    <w:name w:val="Char Char Char"/>
    <w:basedOn w:val="a"/>
    <w:qFormat/>
    <w:rPr>
      <w:szCs w:val="20"/>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1f">
    <w:name w:val="列出段落1"/>
    <w:basedOn w:val="a"/>
    <w:uiPriority w:val="34"/>
    <w:qFormat/>
    <w:pPr>
      <w:spacing w:before="100" w:beforeAutospacing="1" w:after="100" w:afterAutospacing="1" w:line="360" w:lineRule="auto"/>
      <w:ind w:firstLine="420"/>
    </w:pPr>
  </w:style>
  <w:style w:type="paragraph" w:customStyle="1" w:styleId="Style76">
    <w:name w:val="_Style 76"/>
    <w:basedOn w:val="1"/>
    <w:next w:val="a"/>
    <w:uiPriority w:val="39"/>
    <w:qFormat/>
    <w:pPr>
      <w:widowControl/>
      <w:spacing w:before="480" w:after="0" w:line="276" w:lineRule="auto"/>
      <w:jc w:val="left"/>
      <w:outlineLvl w:val="9"/>
    </w:pPr>
    <w:rPr>
      <w:rFonts w:ascii="Cambria" w:hAnsi="Cambria"/>
      <w:color w:val="365F91"/>
      <w:sz w:val="28"/>
      <w:szCs w:val="28"/>
    </w:rPr>
  </w:style>
  <w:style w:type="paragraph" w:customStyle="1" w:styleId="220">
    <w:name w:val="样式 标题 2 + 非加粗 首行缩进:  2 字符"/>
    <w:basedOn w:val="2"/>
    <w:qFormat/>
    <w:pPr>
      <w:spacing w:before="0" w:after="0" w:line="600" w:lineRule="exact"/>
      <w:ind w:firstLine="640"/>
      <w:jc w:val="left"/>
    </w:pPr>
    <w:rPr>
      <w:rFonts w:cs="宋体"/>
      <w:b w:val="0"/>
      <w:bCs w:val="0"/>
      <w:szCs w:val="20"/>
    </w:rPr>
  </w:style>
  <w:style w:type="paragraph" w:customStyle="1" w:styleId="TableParagraph">
    <w:name w:val="Table Paragraph"/>
    <w:basedOn w:val="a"/>
    <w:uiPriority w:val="1"/>
    <w:qFormat/>
    <w:pPr>
      <w:jc w:val="left"/>
    </w:pPr>
    <w:rPr>
      <w:rFonts w:ascii="Calibri" w:hAnsi="Calibri"/>
      <w:sz w:val="22"/>
      <w:szCs w:val="22"/>
      <w:lang w:eastAsia="en-US"/>
    </w:rPr>
  </w:style>
  <w:style w:type="paragraph" w:customStyle="1" w:styleId="Char">
    <w:name w:val="Char"/>
    <w:basedOn w:val="a"/>
    <w:qFormat/>
    <w:rPr>
      <w:szCs w:val="21"/>
    </w:rPr>
  </w:style>
  <w:style w:type="paragraph" w:customStyle="1" w:styleId="CharCharCharCharCharCharChar">
    <w:name w:val="Char Char Char Char Char Char Char"/>
    <w:basedOn w:val="a"/>
    <w:qFormat/>
  </w:style>
  <w:style w:type="paragraph" w:customStyle="1" w:styleId="CharCharCharCharCharCharChar1">
    <w:name w:val="Char Char Char Char Char Char Char1"/>
    <w:basedOn w:val="a"/>
    <w:qFormat/>
  </w:style>
  <w:style w:type="paragraph" w:customStyle="1" w:styleId="50">
    <w:name w:val="样式5"/>
    <w:basedOn w:val="a"/>
    <w:qFormat/>
    <w:pPr>
      <w:spacing w:line="440" w:lineRule="exact"/>
      <w:ind w:left="2" w:firstLine="480"/>
    </w:pPr>
    <w:rPr>
      <w:rFonts w:ascii="仿宋_GB2312" w:eastAsia="仿宋_GB2312" w:hAnsi="仿宋"/>
      <w:sz w:val="24"/>
    </w:r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affc">
    <w:name w:val="表格文字"/>
    <w:basedOn w:val="a"/>
    <w:next w:val="a0"/>
    <w:qFormat/>
    <w:pPr>
      <w:spacing w:line="420" w:lineRule="atLeast"/>
      <w:jc w:val="left"/>
    </w:pPr>
  </w:style>
  <w:style w:type="paragraph" w:customStyle="1" w:styleId="Style85">
    <w:name w:val="_Style 85"/>
    <w:qFormat/>
    <w:rPr>
      <w:sz w:val="21"/>
      <w:szCs w:val="24"/>
    </w:rPr>
  </w:style>
  <w:style w:type="paragraph" w:customStyle="1" w:styleId="affd">
    <w:name w:val="正文段"/>
    <w:basedOn w:val="a"/>
    <w:qFormat/>
    <w:pPr>
      <w:widowControl/>
      <w:spacing w:after="156"/>
      <w:ind w:firstLine="200"/>
    </w:pPr>
    <w:rPr>
      <w:sz w:val="24"/>
      <w:szCs w:val="20"/>
    </w:rPr>
  </w:style>
  <w:style w:type="paragraph" w:customStyle="1" w:styleId="CharCharCharChar">
    <w:name w:val="Char Char Char Char"/>
    <w:basedOn w:val="a"/>
    <w:qFormat/>
    <w:pPr>
      <w:widowControl/>
      <w:spacing w:after="160" w:line="240" w:lineRule="exact"/>
      <w:jc w:val="left"/>
    </w:pPr>
  </w:style>
  <w:style w:type="paragraph" w:customStyle="1" w:styleId="Char11">
    <w:name w:val="Char1"/>
    <w:basedOn w:val="a"/>
    <w:qFormat/>
  </w:style>
  <w:style w:type="paragraph" w:customStyle="1" w:styleId="CharCharCharChar1">
    <w:name w:val="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f0">
    <w:name w:val="正文缩进1"/>
    <w:basedOn w:val="a"/>
    <w:next w:val="a8"/>
    <w:qFormat/>
    <w:pPr>
      <w:spacing w:after="120" w:line="360" w:lineRule="auto"/>
      <w:ind w:left="420" w:firstLine="480"/>
    </w:pPr>
    <w:rPr>
      <w:sz w:val="24"/>
      <w:szCs w:val="21"/>
    </w:rPr>
  </w:style>
  <w:style w:type="paragraph" w:customStyle="1" w:styleId="p0">
    <w:name w:val="p0"/>
    <w:basedOn w:val="a"/>
    <w:qFormat/>
    <w:pPr>
      <w:widowControl/>
    </w:pPr>
    <w:rPr>
      <w:szCs w:val="21"/>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character" w:customStyle="1" w:styleId="affe">
    <w:name w:val="正文文本 字符"/>
    <w:uiPriority w:val="99"/>
    <w:qFormat/>
    <w:rPr>
      <w:sz w:val="21"/>
      <w:szCs w:val="24"/>
    </w:rPr>
  </w:style>
  <w:style w:type="character" w:customStyle="1" w:styleId="afff">
    <w:name w:val="纯文本 字符"/>
    <w:qFormat/>
    <w:rPr>
      <w:rFonts w:ascii="宋体" w:hAnsi="Courier New"/>
      <w:sz w:val="21"/>
    </w:rPr>
  </w:style>
  <w:style w:type="character" w:customStyle="1" w:styleId="1f1">
    <w:name w:val="标题 1 字符"/>
    <w:qFormat/>
    <w:rPr>
      <w:b/>
      <w:bCs/>
      <w:sz w:val="44"/>
      <w:szCs w:val="44"/>
    </w:rPr>
  </w:style>
  <w:style w:type="character" w:customStyle="1" w:styleId="27">
    <w:name w:val="标题 2 字符"/>
    <w:qFormat/>
    <w:rPr>
      <w:rFonts w:ascii="Arial" w:eastAsia="黑体" w:hAnsi="Arial"/>
      <w:b/>
      <w:bCs/>
      <w:sz w:val="32"/>
      <w:szCs w:val="32"/>
    </w:rPr>
  </w:style>
  <w:style w:type="character" w:customStyle="1" w:styleId="33">
    <w:name w:val="标题 3 字符"/>
    <w:qFormat/>
    <w:rPr>
      <w:b/>
      <w:bCs/>
      <w:sz w:val="32"/>
      <w:szCs w:val="32"/>
    </w:rPr>
  </w:style>
  <w:style w:type="character" w:customStyle="1" w:styleId="40">
    <w:name w:val="标题 4 字符"/>
    <w:qFormat/>
    <w:rPr>
      <w:rFonts w:ascii="Arial" w:eastAsia="黑体"/>
      <w:sz w:val="28"/>
    </w:rPr>
  </w:style>
  <w:style w:type="character" w:customStyle="1" w:styleId="52">
    <w:name w:val="标题 5 字符"/>
    <w:uiPriority w:val="9"/>
    <w:qFormat/>
    <w:rPr>
      <w:b/>
      <w:bCs/>
      <w:sz w:val="28"/>
      <w:szCs w:val="28"/>
    </w:rPr>
  </w:style>
  <w:style w:type="character" w:customStyle="1" w:styleId="afff0">
    <w:name w:val="文档结构图 字符"/>
    <w:qFormat/>
    <w:rPr>
      <w:rFonts w:ascii="宋体"/>
      <w:sz w:val="18"/>
      <w:szCs w:val="18"/>
    </w:rPr>
  </w:style>
  <w:style w:type="character" w:customStyle="1" w:styleId="afff1">
    <w:name w:val="批注文字 字符"/>
    <w:qFormat/>
    <w:rPr>
      <w:sz w:val="21"/>
      <w:szCs w:val="24"/>
    </w:rPr>
  </w:style>
  <w:style w:type="character" w:customStyle="1" w:styleId="34">
    <w:name w:val="正文文本 3 字符"/>
    <w:uiPriority w:val="99"/>
    <w:qFormat/>
    <w:rPr>
      <w:sz w:val="16"/>
      <w:szCs w:val="16"/>
    </w:rPr>
  </w:style>
  <w:style w:type="character" w:customStyle="1" w:styleId="afff2">
    <w:name w:val="正文文本缩进 字符"/>
    <w:qFormat/>
    <w:rPr>
      <w:rFonts w:ascii="宋体" w:hAnsi="Courier New"/>
      <w:spacing w:val="-4"/>
      <w:sz w:val="18"/>
    </w:rPr>
  </w:style>
  <w:style w:type="character" w:customStyle="1" w:styleId="afff3">
    <w:name w:val="日期 字符"/>
    <w:qFormat/>
    <w:rPr>
      <w:sz w:val="21"/>
      <w:szCs w:val="24"/>
    </w:rPr>
  </w:style>
  <w:style w:type="character" w:customStyle="1" w:styleId="28">
    <w:name w:val="正文文本缩进 2 字符"/>
    <w:qFormat/>
    <w:rPr>
      <w:sz w:val="21"/>
      <w:szCs w:val="24"/>
    </w:rPr>
  </w:style>
  <w:style w:type="character" w:customStyle="1" w:styleId="afff4">
    <w:name w:val="批注框文本 字符"/>
    <w:qFormat/>
    <w:rPr>
      <w:sz w:val="18"/>
      <w:szCs w:val="18"/>
    </w:rPr>
  </w:style>
  <w:style w:type="character" w:customStyle="1" w:styleId="1f2">
    <w:name w:val="页脚 字符1"/>
    <w:uiPriority w:val="99"/>
    <w:qFormat/>
    <w:rPr>
      <w:sz w:val="18"/>
      <w:szCs w:val="18"/>
    </w:rPr>
  </w:style>
  <w:style w:type="character" w:customStyle="1" w:styleId="1f3">
    <w:name w:val="页眉 字符1"/>
    <w:uiPriority w:val="99"/>
    <w:qFormat/>
    <w:rPr>
      <w:sz w:val="18"/>
      <w:szCs w:val="18"/>
    </w:rPr>
  </w:style>
  <w:style w:type="character" w:customStyle="1" w:styleId="afff5">
    <w:name w:val="批注主题 字符"/>
    <w:uiPriority w:val="99"/>
    <w:qFormat/>
    <w:rPr>
      <w:b/>
      <w:bCs/>
      <w:sz w:val="21"/>
      <w:szCs w:val="24"/>
    </w:rPr>
  </w:style>
  <w:style w:type="paragraph" w:customStyle="1" w:styleId="Style117">
    <w:name w:val="_Style 117"/>
    <w:qFormat/>
    <w:pPr>
      <w:widowControl w:val="0"/>
      <w:jc w:val="both"/>
    </w:pPr>
    <w:rPr>
      <w:sz w:val="21"/>
      <w:szCs w:val="24"/>
    </w:rPr>
  </w:style>
  <w:style w:type="character" w:customStyle="1" w:styleId="1f4">
    <w:name w:val="纯文本 字符1"/>
    <w:semiHidden/>
    <w:qFormat/>
    <w:rPr>
      <w:rFonts w:ascii="宋体" w:hAnsi="Courier New"/>
      <w:sz w:val="21"/>
    </w:rPr>
  </w:style>
  <w:style w:type="paragraph" w:customStyle="1" w:styleId="msonormal0">
    <w:name w:val="msonormal"/>
    <w:basedOn w:val="a"/>
    <w:qFormat/>
    <w:pPr>
      <w:widowControl/>
      <w:spacing w:before="100" w:beforeAutospacing="1" w:after="100" w:afterAutospacing="1"/>
      <w:jc w:val="left"/>
    </w:pPr>
    <w:rPr>
      <w:rFonts w:ascii="宋体" w:hAnsi="宋体" w:cs="宋体"/>
      <w:sz w:val="24"/>
    </w:rPr>
  </w:style>
  <w:style w:type="paragraph" w:customStyle="1" w:styleId="Default">
    <w:name w:val="Default"/>
    <w:basedOn w:val="1d"/>
    <w:qFormat/>
    <w:pPr>
      <w:spacing w:after="160" w:line="259" w:lineRule="auto"/>
    </w:pPr>
    <w:rPr>
      <w:rFonts w:hAnsi="Times New Roman" w:cs="宋体"/>
      <w:color w:val="000000"/>
      <w:sz w:val="24"/>
      <w:szCs w:val="24"/>
    </w:rPr>
  </w:style>
  <w:style w:type="character" w:customStyle="1" w:styleId="NormalCharacter">
    <w:name w:val="NormalCharacter"/>
    <w:qForma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15184</Words>
  <Characters>86554</Characters>
  <Application>Microsoft Office Word</Application>
  <DocSecurity>0</DocSecurity>
  <Lines>721</Lines>
  <Paragraphs>203</Paragraphs>
  <ScaleCrop>false</ScaleCrop>
  <Company>admin</Company>
  <LinksUpToDate>false</LinksUpToDate>
  <CharactersWithSpaces>101535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1</cp:lastModifiedBy>
  <cp:revision>28</cp:revision>
  <cp:lastPrinted>2026-05-15T07:21:00Z</cp:lastPrinted>
  <dcterms:created xsi:type="dcterms:W3CDTF">2021-08-24T01:16:00Z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7CBF06FB35A9480B84164AF085A174DA_13</vt:lpwstr>
  </property>
  <property fmtid="{D5CDD505-2E9C-101B-9397-08002B2CF9AE}" pid="4" name="KSOTemplateDocerSaveRecord">
    <vt:lpwstr>eyJoZGlkIjoiY2E2OWEzYzVmNmEzYTVmMWZiOGU4YjkyM2MyZDc2NWUiLCJ1c2VySWQiOiI0MjUxNDcxMjQifQ==</vt:lpwstr>
  </property>
</Properties>
</file>