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D70" w:rsidRPr="00882CAF" w:rsidRDefault="00D01D70">
      <w:pPr>
        <w:spacing w:line="400" w:lineRule="exact"/>
        <w:jc w:val="center"/>
        <w:rPr>
          <w:rFonts w:ascii="宋体" w:hAnsi="宋体"/>
          <w:b/>
          <w:sz w:val="32"/>
          <w:szCs w:val="32"/>
        </w:rPr>
      </w:pPr>
    </w:p>
    <w:p w:rsidR="00522C6B" w:rsidRDefault="00522C6B">
      <w:pPr>
        <w:jc w:val="center"/>
      </w:pPr>
    </w:p>
    <w:p w:rsidR="00522C6B" w:rsidRDefault="00522C6B">
      <w:pPr>
        <w:jc w:val="center"/>
      </w:pPr>
    </w:p>
    <w:p w:rsidR="00522C6B" w:rsidRDefault="00522C6B">
      <w:pPr>
        <w:jc w:val="center"/>
      </w:pPr>
    </w:p>
    <w:p w:rsidR="00522C6B" w:rsidRDefault="00522C6B">
      <w:pPr>
        <w:jc w:val="center"/>
      </w:pPr>
    </w:p>
    <w:p w:rsidR="00522C6B" w:rsidRDefault="00522C6B">
      <w:pPr>
        <w:jc w:val="center"/>
      </w:pPr>
    </w:p>
    <w:p w:rsidR="00D01D70" w:rsidRPr="00882CAF" w:rsidRDefault="00D93CEC">
      <w:pPr>
        <w:jc w:val="center"/>
      </w:pPr>
      <w:r>
        <w:rPr>
          <w:rFonts w:hint="eastAsia"/>
          <w:noProof/>
        </w:rPr>
        <w:drawing>
          <wp:anchor distT="0" distB="0" distL="114300" distR="114300" simplePos="0" relativeHeight="251658752" behindDoc="0" locked="0" layoutInCell="1" allowOverlap="1">
            <wp:simplePos x="0" y="0"/>
            <wp:positionH relativeFrom="page">
              <wp:posOffset>2865120</wp:posOffset>
            </wp:positionH>
            <wp:positionV relativeFrom="page">
              <wp:posOffset>1134110</wp:posOffset>
            </wp:positionV>
            <wp:extent cx="2131060" cy="1049655"/>
            <wp:effectExtent l="19050" t="0" r="2540" b="0"/>
            <wp:wrapSquare wrapText="bothSides"/>
            <wp:docPr id="9" name="图片 2" descr="517c0c3aa38af259be8496e5d6f3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517c0c3aa38af259be8496e5d6f3050"/>
                    <pic:cNvPicPr>
                      <a:picLocks noChangeAspect="1" noChangeArrowheads="1"/>
                    </pic:cNvPicPr>
                  </pic:nvPicPr>
                  <pic:blipFill>
                    <a:blip r:embed="rId8"/>
                    <a:srcRect/>
                    <a:stretch>
                      <a:fillRect/>
                    </a:stretch>
                  </pic:blipFill>
                  <pic:spPr bwMode="auto">
                    <a:xfrm>
                      <a:off x="0" y="0"/>
                      <a:ext cx="2131060" cy="1049655"/>
                    </a:xfrm>
                    <a:prstGeom prst="rect">
                      <a:avLst/>
                    </a:prstGeom>
                    <a:noFill/>
                    <a:ln w="9525">
                      <a:noFill/>
                      <a:miter lim="800000"/>
                      <a:headEnd/>
                      <a:tailEnd/>
                    </a:ln>
                  </pic:spPr>
                </pic:pic>
              </a:graphicData>
            </a:graphic>
          </wp:anchor>
        </w:drawing>
      </w:r>
    </w:p>
    <w:p w:rsidR="00D01D70" w:rsidRPr="00882CAF" w:rsidRDefault="00D01D70">
      <w:pPr>
        <w:jc w:val="center"/>
      </w:pPr>
    </w:p>
    <w:p w:rsidR="00D01D70" w:rsidRPr="00882CAF" w:rsidRDefault="007716A8">
      <w:pPr>
        <w:jc w:val="center"/>
        <w:rPr>
          <w:rFonts w:ascii="华文新魏" w:eastAsia="华文新魏"/>
          <w:sz w:val="52"/>
          <w:szCs w:val="52"/>
        </w:rPr>
      </w:pPr>
      <w:r w:rsidRPr="007716A8">
        <w:pict>
          <v:line id="直线 2" o:spid="_x0000_s2050" style="position:absolute;left:0;text-align:left;z-index:251656704" from="36pt,46.8pt" to="441pt,46.8pt" strokeweight="1pt"/>
        </w:pict>
      </w:r>
      <w:r w:rsidR="00522C6B">
        <w:rPr>
          <w:rFonts w:ascii="宋体" w:hAnsi="宋体" w:cs="宋体" w:hint="eastAsia"/>
          <w:b/>
          <w:sz w:val="52"/>
        </w:rPr>
        <w:t>广西宏睿项目管理有限公司</w:t>
      </w:r>
      <w:r w:rsidR="00D01D70" w:rsidRPr="00882CAF">
        <w:rPr>
          <w:rFonts w:ascii="方正美黑简体" w:eastAsia="方正美黑简体" w:hint="eastAsia"/>
          <w:sz w:val="52"/>
        </w:rPr>
        <w:cr/>
      </w:r>
      <w:r w:rsidR="00D01D70" w:rsidRPr="00882CAF">
        <w:rPr>
          <w:rFonts w:ascii="华文新魏" w:eastAsia="华文新魏" w:hint="eastAsia"/>
          <w:sz w:val="84"/>
        </w:rPr>
        <w:tab/>
      </w:r>
    </w:p>
    <w:p w:rsidR="00D01D70" w:rsidRPr="00882CAF" w:rsidRDefault="00D01D70" w:rsidP="00580FCB">
      <w:pPr>
        <w:spacing w:beforeLines="100" w:afterLines="50" w:line="360" w:lineRule="auto"/>
        <w:jc w:val="center"/>
        <w:rPr>
          <w:rFonts w:ascii="方正小标宋简体" w:eastAsia="方正小标宋简体" w:hAnsi="方正小标宋简体" w:cs="方正小标宋简体"/>
          <w:sz w:val="44"/>
          <w:szCs w:val="44"/>
        </w:rPr>
      </w:pPr>
    </w:p>
    <w:p w:rsidR="00D01D70" w:rsidRPr="00882CAF" w:rsidRDefault="00D01D70" w:rsidP="00580FCB">
      <w:pPr>
        <w:snapToGrid w:val="0"/>
        <w:spacing w:beforeLines="50" w:line="360" w:lineRule="auto"/>
        <w:jc w:val="center"/>
        <w:rPr>
          <w:rFonts w:ascii="方正小标宋简体" w:eastAsia="方正小标宋简体" w:hAnsi="方正小标宋简体" w:cs="方正小标宋简体"/>
          <w:sz w:val="44"/>
          <w:szCs w:val="44"/>
        </w:rPr>
      </w:pPr>
      <w:r w:rsidRPr="00882CAF">
        <w:rPr>
          <w:rFonts w:ascii="华文新魏" w:eastAsia="华文新魏" w:hAnsi="宋体" w:hint="eastAsia"/>
          <w:sz w:val="72"/>
          <w:szCs w:val="72"/>
        </w:rPr>
        <w:t>竞争性磋商文件</w:t>
      </w:r>
    </w:p>
    <w:p w:rsidR="00D01D70" w:rsidRPr="00882CAF" w:rsidRDefault="00D01D70">
      <w:pPr>
        <w:spacing w:line="360" w:lineRule="auto"/>
        <w:rPr>
          <w:rFonts w:ascii="宋体" w:hAnsi="宋体"/>
          <w:b/>
          <w:sz w:val="32"/>
          <w:szCs w:val="32"/>
        </w:rPr>
      </w:pPr>
    </w:p>
    <w:p w:rsidR="00D01D70" w:rsidRPr="00882CAF" w:rsidRDefault="00D01D70">
      <w:pPr>
        <w:spacing w:line="360" w:lineRule="auto"/>
        <w:jc w:val="center"/>
        <w:rPr>
          <w:rFonts w:ascii="宋体" w:hAnsi="宋体"/>
          <w:b/>
          <w:sz w:val="32"/>
          <w:szCs w:val="32"/>
        </w:rPr>
      </w:pPr>
    </w:p>
    <w:p w:rsidR="00D01D70" w:rsidRPr="009761CE" w:rsidRDefault="00D01D70" w:rsidP="00522C6B">
      <w:pPr>
        <w:spacing w:line="360" w:lineRule="auto"/>
        <w:ind w:leftChars="684" w:left="1690" w:rightChars="523" w:right="1098" w:hangingChars="79" w:hanging="254"/>
        <w:rPr>
          <w:rFonts w:ascii="宋体" w:hAnsi="宋体"/>
          <w:b/>
          <w:color w:val="000000" w:themeColor="text1"/>
          <w:sz w:val="32"/>
          <w:szCs w:val="32"/>
        </w:rPr>
      </w:pPr>
      <w:r w:rsidRPr="00882CAF">
        <w:rPr>
          <w:rFonts w:ascii="宋体" w:hAnsi="宋体" w:hint="eastAsia"/>
          <w:b/>
          <w:sz w:val="32"/>
          <w:szCs w:val="32"/>
        </w:rPr>
        <w:t>项目名称：</w:t>
      </w:r>
      <w:bookmarkStart w:id="0" w:name="OLE_LINK1"/>
      <w:bookmarkStart w:id="1" w:name="OLE_LINK2"/>
      <w:r w:rsidR="0047613E">
        <w:rPr>
          <w:rFonts w:ascii="宋体" w:hAnsi="宋体" w:hint="eastAsia"/>
          <w:b/>
          <w:color w:val="000000" w:themeColor="text1"/>
          <w:sz w:val="32"/>
          <w:szCs w:val="32"/>
        </w:rPr>
        <w:t>柳州市政务数据维护服务项目</w:t>
      </w:r>
      <w:bookmarkEnd w:id="0"/>
      <w:bookmarkEnd w:id="1"/>
    </w:p>
    <w:p w:rsidR="00D01D70" w:rsidRPr="00FA7617" w:rsidRDefault="00D01D70" w:rsidP="00522C6B">
      <w:pPr>
        <w:spacing w:line="360" w:lineRule="auto"/>
        <w:ind w:firstLineChars="445" w:firstLine="1430"/>
        <w:rPr>
          <w:rFonts w:ascii="宋体" w:hAnsi="宋体"/>
          <w:b/>
          <w:color w:val="000000" w:themeColor="text1"/>
          <w:sz w:val="32"/>
          <w:szCs w:val="32"/>
        </w:rPr>
      </w:pPr>
      <w:r w:rsidRPr="009761CE">
        <w:rPr>
          <w:rFonts w:ascii="宋体" w:hAnsi="宋体" w:hint="eastAsia"/>
          <w:b/>
          <w:color w:val="000000" w:themeColor="text1"/>
          <w:sz w:val="32"/>
          <w:szCs w:val="32"/>
        </w:rPr>
        <w:t>项目编</w:t>
      </w:r>
      <w:r w:rsidRPr="00FA7617">
        <w:rPr>
          <w:rFonts w:ascii="宋体" w:hAnsi="宋体" w:hint="eastAsia"/>
          <w:b/>
          <w:color w:val="000000" w:themeColor="text1"/>
          <w:sz w:val="32"/>
          <w:szCs w:val="32"/>
        </w:rPr>
        <w:t>号：</w:t>
      </w:r>
      <w:r w:rsidR="00715F6A">
        <w:rPr>
          <w:rFonts w:ascii="宋体" w:hAnsi="宋体" w:hint="eastAsia"/>
          <w:b/>
          <w:color w:val="000000" w:themeColor="text1"/>
          <w:sz w:val="32"/>
          <w:szCs w:val="32"/>
        </w:rPr>
        <w:t>LZZC2026-C3-990248-GXHR</w:t>
      </w:r>
    </w:p>
    <w:p w:rsidR="00D01D70" w:rsidRPr="00522C6B" w:rsidRDefault="00D01D70" w:rsidP="00EE1510">
      <w:pPr>
        <w:spacing w:line="360" w:lineRule="auto"/>
        <w:ind w:firstLineChars="445" w:firstLine="1430"/>
        <w:rPr>
          <w:rFonts w:ascii="宋体" w:hAnsi="宋体"/>
          <w:b/>
          <w:sz w:val="32"/>
          <w:szCs w:val="32"/>
        </w:rPr>
      </w:pPr>
    </w:p>
    <w:p w:rsidR="00D01D70" w:rsidRDefault="00D01D70">
      <w:pPr>
        <w:pStyle w:val="a9"/>
        <w:rPr>
          <w:rFonts w:hAnsi="宋体"/>
          <w:b/>
        </w:rPr>
      </w:pPr>
    </w:p>
    <w:p w:rsidR="009761CE" w:rsidRDefault="009761CE" w:rsidP="009761CE"/>
    <w:p w:rsidR="009761CE" w:rsidRDefault="009761CE" w:rsidP="009761CE"/>
    <w:p w:rsidR="009761CE" w:rsidRPr="009761CE" w:rsidRDefault="009761CE" w:rsidP="009761CE"/>
    <w:p w:rsidR="00D01D70" w:rsidRPr="00882CAF" w:rsidRDefault="007716A8">
      <w:pPr>
        <w:pStyle w:val="a9"/>
        <w:rPr>
          <w:rFonts w:hAnsi="宋体"/>
          <w:b/>
        </w:rPr>
      </w:pPr>
      <w:r>
        <w:rPr>
          <w:rFonts w:hAnsi="宋体"/>
          <w:b/>
        </w:rPr>
        <w:pict>
          <v:line id="直线 26" o:spid="_x0000_s2051" style="position:absolute;left:0;text-align:left;z-index:251657728" from="0,7.95pt" to="450pt,7.95pt" strokeweight="1pt"/>
        </w:pict>
      </w:r>
    </w:p>
    <w:p w:rsidR="00D01D70" w:rsidRPr="00882CAF" w:rsidRDefault="00D01D70">
      <w:pPr>
        <w:spacing w:line="560" w:lineRule="exact"/>
        <w:jc w:val="center"/>
        <w:rPr>
          <w:rFonts w:ascii="宋体" w:hAnsi="宋体"/>
          <w:b/>
          <w:spacing w:val="30"/>
          <w:sz w:val="32"/>
          <w:szCs w:val="32"/>
        </w:rPr>
      </w:pPr>
      <w:r w:rsidRPr="00882CAF">
        <w:rPr>
          <w:rFonts w:ascii="宋体" w:hAnsi="宋体" w:hint="eastAsia"/>
          <w:b/>
          <w:spacing w:val="30"/>
          <w:sz w:val="32"/>
          <w:szCs w:val="32"/>
        </w:rPr>
        <w:t>采购人：</w:t>
      </w:r>
      <w:r w:rsidR="00587094" w:rsidRPr="00882CAF">
        <w:rPr>
          <w:rFonts w:ascii="宋体" w:hAnsi="宋体" w:hint="eastAsia"/>
          <w:b/>
          <w:spacing w:val="30"/>
          <w:sz w:val="32"/>
          <w:szCs w:val="32"/>
        </w:rPr>
        <w:t>柳州市信息化建设管理中心</w:t>
      </w:r>
    </w:p>
    <w:p w:rsidR="00D01D70" w:rsidRPr="00882CAF" w:rsidRDefault="00D01D70">
      <w:pPr>
        <w:spacing w:line="560" w:lineRule="exact"/>
        <w:jc w:val="center"/>
        <w:rPr>
          <w:rFonts w:ascii="宋体" w:hAnsi="宋体"/>
          <w:b/>
          <w:sz w:val="32"/>
          <w:szCs w:val="32"/>
        </w:rPr>
      </w:pPr>
      <w:r w:rsidRPr="00882CAF">
        <w:rPr>
          <w:rFonts w:ascii="宋体" w:hAnsi="宋体" w:hint="eastAsia"/>
          <w:b/>
          <w:sz w:val="32"/>
          <w:szCs w:val="32"/>
        </w:rPr>
        <w:t>采购代理机构：</w:t>
      </w:r>
      <w:r w:rsidR="00522C6B">
        <w:rPr>
          <w:rFonts w:ascii="宋体" w:hAnsi="宋体"/>
          <w:b/>
          <w:sz w:val="32"/>
          <w:szCs w:val="32"/>
        </w:rPr>
        <w:t>广西宏睿项目管理有限公司</w:t>
      </w:r>
    </w:p>
    <w:p w:rsidR="00D01D70" w:rsidRPr="00882CAF" w:rsidRDefault="00400D23">
      <w:pPr>
        <w:spacing w:line="360" w:lineRule="auto"/>
        <w:jc w:val="center"/>
        <w:rPr>
          <w:rFonts w:ascii="宋体" w:hAnsi="宋体"/>
          <w:b/>
          <w:sz w:val="32"/>
          <w:szCs w:val="32"/>
        </w:rPr>
      </w:pPr>
      <w:r w:rsidRPr="00882CAF">
        <w:rPr>
          <w:rFonts w:ascii="宋体" w:hAnsi="宋体" w:hint="eastAsia"/>
          <w:b/>
          <w:sz w:val="32"/>
          <w:szCs w:val="32"/>
        </w:rPr>
        <w:t>202</w:t>
      </w:r>
      <w:r w:rsidR="00587094" w:rsidRPr="00882CAF">
        <w:rPr>
          <w:rFonts w:ascii="宋体" w:hAnsi="宋体" w:hint="eastAsia"/>
          <w:b/>
          <w:sz w:val="32"/>
          <w:szCs w:val="32"/>
        </w:rPr>
        <w:t>6</w:t>
      </w:r>
      <w:r w:rsidR="00D01D70" w:rsidRPr="00882CAF">
        <w:rPr>
          <w:rFonts w:ascii="宋体" w:hAnsi="宋体" w:hint="eastAsia"/>
          <w:b/>
          <w:sz w:val="32"/>
          <w:szCs w:val="32"/>
        </w:rPr>
        <w:t>年</w:t>
      </w:r>
      <w:r w:rsidR="00AC45E4">
        <w:rPr>
          <w:rFonts w:ascii="宋体" w:hAnsi="宋体" w:hint="eastAsia"/>
          <w:b/>
          <w:sz w:val="32"/>
          <w:szCs w:val="32"/>
        </w:rPr>
        <w:t>6</w:t>
      </w:r>
      <w:r w:rsidR="00D01D70" w:rsidRPr="00882CAF">
        <w:rPr>
          <w:rFonts w:ascii="宋体" w:hAnsi="宋体" w:hint="eastAsia"/>
          <w:b/>
          <w:sz w:val="32"/>
          <w:szCs w:val="32"/>
        </w:rPr>
        <w:t>月</w:t>
      </w:r>
    </w:p>
    <w:p w:rsidR="00D01D70" w:rsidRPr="00882CAF" w:rsidRDefault="00D01D70">
      <w:pPr>
        <w:spacing w:line="360" w:lineRule="auto"/>
        <w:jc w:val="center"/>
        <w:rPr>
          <w:rFonts w:ascii="宋体" w:hAnsi="宋体"/>
          <w:b/>
          <w:sz w:val="44"/>
          <w:szCs w:val="44"/>
        </w:rPr>
      </w:pPr>
      <w:r w:rsidRPr="00882CAF">
        <w:rPr>
          <w:rFonts w:ascii="仿宋_GB2312" w:eastAsia="仿宋_GB2312" w:hAnsi="宋体"/>
          <w:b/>
          <w:sz w:val="32"/>
          <w:szCs w:val="32"/>
        </w:rPr>
        <w:br w:type="page"/>
      </w:r>
      <w:r w:rsidRPr="00882CAF">
        <w:rPr>
          <w:rFonts w:ascii="宋体" w:hAnsi="宋体" w:hint="eastAsia"/>
          <w:b/>
          <w:sz w:val="44"/>
          <w:szCs w:val="44"/>
        </w:rPr>
        <w:lastRenderedPageBreak/>
        <w:t>目   录</w:t>
      </w:r>
    </w:p>
    <w:p w:rsidR="00D01D70" w:rsidRPr="00882CAF" w:rsidRDefault="00D01D70">
      <w:pPr>
        <w:spacing w:line="400" w:lineRule="exact"/>
        <w:jc w:val="center"/>
        <w:rPr>
          <w:rFonts w:ascii="宋体" w:hAnsi="宋体"/>
          <w:b/>
          <w:sz w:val="44"/>
          <w:szCs w:val="44"/>
        </w:rPr>
      </w:pPr>
    </w:p>
    <w:p w:rsidR="00D01D70" w:rsidRPr="00882CAF" w:rsidRDefault="007716A8">
      <w:pPr>
        <w:pStyle w:val="21"/>
        <w:tabs>
          <w:tab w:val="clear" w:pos="8296"/>
          <w:tab w:val="right" w:leader="dot" w:pos="9660"/>
        </w:tabs>
        <w:spacing w:line="360" w:lineRule="auto"/>
        <w:rPr>
          <w:rFonts w:ascii="等线" w:eastAsia="隶书" w:hAnsi="等线"/>
          <w:noProof/>
          <w:sz w:val="30"/>
          <w:szCs w:val="22"/>
        </w:rPr>
      </w:pPr>
      <w:r w:rsidRPr="00882CAF">
        <w:rPr>
          <w:rFonts w:ascii="宋体" w:eastAsia="隶书" w:hAnsi="宋体"/>
          <w:b/>
          <w:sz w:val="30"/>
          <w:szCs w:val="30"/>
        </w:rPr>
        <w:fldChar w:fldCharType="begin"/>
      </w:r>
      <w:r w:rsidR="00D01D70" w:rsidRPr="00882CAF">
        <w:rPr>
          <w:rFonts w:ascii="宋体" w:eastAsia="隶书" w:hAnsi="宋体" w:hint="eastAsia"/>
          <w:b/>
          <w:sz w:val="30"/>
          <w:szCs w:val="30"/>
        </w:rPr>
        <w:instrText>TOC \o "1-3" \h \z \u</w:instrText>
      </w:r>
      <w:r w:rsidRPr="00882CAF">
        <w:rPr>
          <w:rFonts w:ascii="宋体" w:eastAsia="隶书" w:hAnsi="宋体"/>
          <w:b/>
          <w:sz w:val="30"/>
          <w:szCs w:val="30"/>
        </w:rPr>
        <w:fldChar w:fldCharType="separate"/>
      </w:r>
      <w:hyperlink w:anchor="_Toc44229877" w:history="1">
        <w:r w:rsidR="00D01D70" w:rsidRPr="00882CAF">
          <w:rPr>
            <w:rStyle w:val="af2"/>
            <w:rFonts w:eastAsia="隶书"/>
            <w:noProof/>
            <w:color w:val="auto"/>
            <w:sz w:val="30"/>
          </w:rPr>
          <w:t>第一章竞争性磋商公告</w:t>
        </w:r>
        <w:r w:rsidR="00D01D70" w:rsidRPr="00882CAF">
          <w:rPr>
            <w:rFonts w:eastAsia="隶书"/>
            <w:noProof/>
            <w:sz w:val="30"/>
          </w:rPr>
          <w:tab/>
        </w:r>
        <w:r w:rsidRPr="00882CAF">
          <w:rPr>
            <w:rFonts w:eastAsia="隶书"/>
            <w:noProof/>
            <w:sz w:val="30"/>
          </w:rPr>
          <w:fldChar w:fldCharType="begin"/>
        </w:r>
        <w:r w:rsidR="00D01D70" w:rsidRPr="00882CAF">
          <w:rPr>
            <w:rFonts w:eastAsia="隶书"/>
            <w:noProof/>
            <w:sz w:val="30"/>
          </w:rPr>
          <w:instrText xml:space="preserve"> PAGEREF _Toc44229877 \h </w:instrText>
        </w:r>
        <w:r w:rsidRPr="00882CAF">
          <w:rPr>
            <w:rFonts w:eastAsia="隶书"/>
            <w:noProof/>
            <w:sz w:val="30"/>
          </w:rPr>
        </w:r>
        <w:r w:rsidRPr="00882CAF">
          <w:rPr>
            <w:rFonts w:eastAsia="隶书"/>
            <w:noProof/>
            <w:sz w:val="30"/>
          </w:rPr>
          <w:fldChar w:fldCharType="separate"/>
        </w:r>
        <w:r w:rsidR="00081B14">
          <w:rPr>
            <w:rFonts w:eastAsia="隶书"/>
            <w:noProof/>
            <w:sz w:val="30"/>
          </w:rPr>
          <w:t>1</w:t>
        </w:r>
        <w:r w:rsidRPr="00882CAF">
          <w:rPr>
            <w:rFonts w:eastAsia="隶书"/>
            <w:noProof/>
            <w:sz w:val="30"/>
          </w:rPr>
          <w:fldChar w:fldCharType="end"/>
        </w:r>
      </w:hyperlink>
    </w:p>
    <w:p w:rsidR="00D01D70" w:rsidRPr="00882CAF" w:rsidRDefault="007716A8">
      <w:pPr>
        <w:pStyle w:val="21"/>
        <w:tabs>
          <w:tab w:val="clear" w:pos="8296"/>
          <w:tab w:val="right" w:leader="dot" w:pos="9660"/>
        </w:tabs>
        <w:spacing w:line="360" w:lineRule="auto"/>
        <w:rPr>
          <w:rFonts w:ascii="等线" w:eastAsia="隶书" w:hAnsi="等线"/>
          <w:noProof/>
          <w:sz w:val="30"/>
          <w:szCs w:val="22"/>
        </w:rPr>
      </w:pPr>
      <w:hyperlink w:anchor="_Toc44229894" w:history="1">
        <w:r w:rsidR="00D01D70" w:rsidRPr="00882CAF">
          <w:rPr>
            <w:rStyle w:val="af2"/>
            <w:rFonts w:eastAsia="隶书"/>
            <w:noProof/>
            <w:color w:val="auto"/>
            <w:sz w:val="30"/>
          </w:rPr>
          <w:t>第二章供应商须</w:t>
        </w:r>
        <w:bookmarkStart w:id="2" w:name="_Hlt45187173"/>
        <w:bookmarkStart w:id="3" w:name="_Hlt45187174"/>
        <w:r w:rsidR="00D01D70" w:rsidRPr="00882CAF">
          <w:rPr>
            <w:rStyle w:val="af2"/>
            <w:rFonts w:eastAsia="隶书"/>
            <w:noProof/>
            <w:color w:val="auto"/>
            <w:sz w:val="30"/>
          </w:rPr>
          <w:t>知</w:t>
        </w:r>
        <w:bookmarkEnd w:id="2"/>
        <w:bookmarkEnd w:id="3"/>
        <w:r w:rsidR="00D01D70" w:rsidRPr="00882CAF">
          <w:rPr>
            <w:rFonts w:eastAsia="隶书"/>
            <w:noProof/>
            <w:sz w:val="30"/>
          </w:rPr>
          <w:tab/>
        </w:r>
        <w:r w:rsidRPr="00882CAF">
          <w:rPr>
            <w:rFonts w:eastAsia="隶书"/>
            <w:noProof/>
            <w:sz w:val="30"/>
          </w:rPr>
          <w:fldChar w:fldCharType="begin"/>
        </w:r>
        <w:r w:rsidR="00D01D70" w:rsidRPr="00882CAF">
          <w:rPr>
            <w:rFonts w:eastAsia="隶书"/>
            <w:noProof/>
            <w:sz w:val="30"/>
          </w:rPr>
          <w:instrText xml:space="preserve"> PAGEREF _Toc44229894 \h </w:instrText>
        </w:r>
        <w:r w:rsidRPr="00882CAF">
          <w:rPr>
            <w:rFonts w:eastAsia="隶书"/>
            <w:noProof/>
            <w:sz w:val="30"/>
          </w:rPr>
        </w:r>
        <w:r w:rsidRPr="00882CAF">
          <w:rPr>
            <w:rFonts w:eastAsia="隶书"/>
            <w:noProof/>
            <w:sz w:val="30"/>
          </w:rPr>
          <w:fldChar w:fldCharType="separate"/>
        </w:r>
        <w:r w:rsidR="00081B14">
          <w:rPr>
            <w:rFonts w:eastAsia="隶书"/>
            <w:noProof/>
            <w:sz w:val="30"/>
          </w:rPr>
          <w:t>5</w:t>
        </w:r>
        <w:r w:rsidRPr="00882CAF">
          <w:rPr>
            <w:rFonts w:eastAsia="隶书"/>
            <w:noProof/>
            <w:sz w:val="30"/>
          </w:rPr>
          <w:fldChar w:fldCharType="end"/>
        </w:r>
      </w:hyperlink>
    </w:p>
    <w:p w:rsidR="00D01D70" w:rsidRPr="00882CAF" w:rsidRDefault="007716A8">
      <w:pPr>
        <w:pStyle w:val="21"/>
        <w:tabs>
          <w:tab w:val="clear" w:pos="8296"/>
          <w:tab w:val="right" w:leader="dot" w:pos="9660"/>
        </w:tabs>
        <w:spacing w:line="360" w:lineRule="auto"/>
        <w:rPr>
          <w:rFonts w:ascii="等线" w:eastAsia="隶书" w:hAnsi="等线"/>
          <w:noProof/>
          <w:sz w:val="30"/>
          <w:szCs w:val="22"/>
        </w:rPr>
      </w:pPr>
      <w:hyperlink w:anchor="_Toc44229895" w:history="1">
        <w:r w:rsidR="00D01D70" w:rsidRPr="00882CAF">
          <w:rPr>
            <w:rStyle w:val="af2"/>
            <w:rFonts w:eastAsia="隶书"/>
            <w:noProof/>
            <w:color w:val="auto"/>
            <w:sz w:val="30"/>
          </w:rPr>
          <w:t>第三章采购需求</w:t>
        </w:r>
        <w:r w:rsidR="00D01D70" w:rsidRPr="00882CAF">
          <w:rPr>
            <w:rFonts w:eastAsia="隶书"/>
            <w:noProof/>
            <w:sz w:val="30"/>
          </w:rPr>
          <w:tab/>
        </w:r>
        <w:r w:rsidRPr="00882CAF">
          <w:rPr>
            <w:rFonts w:eastAsia="隶书"/>
            <w:noProof/>
            <w:sz w:val="30"/>
          </w:rPr>
          <w:fldChar w:fldCharType="begin"/>
        </w:r>
        <w:r w:rsidR="00D01D70" w:rsidRPr="00882CAF">
          <w:rPr>
            <w:rFonts w:eastAsia="隶书"/>
            <w:noProof/>
            <w:sz w:val="30"/>
          </w:rPr>
          <w:instrText xml:space="preserve"> PAGEREF _Toc44229895 \h </w:instrText>
        </w:r>
        <w:r w:rsidRPr="00882CAF">
          <w:rPr>
            <w:rFonts w:eastAsia="隶书"/>
            <w:noProof/>
            <w:sz w:val="30"/>
          </w:rPr>
        </w:r>
        <w:r w:rsidRPr="00882CAF">
          <w:rPr>
            <w:rFonts w:eastAsia="隶书"/>
            <w:noProof/>
            <w:sz w:val="30"/>
          </w:rPr>
          <w:fldChar w:fldCharType="separate"/>
        </w:r>
        <w:r w:rsidR="00081B14">
          <w:rPr>
            <w:rFonts w:eastAsia="隶书"/>
            <w:noProof/>
            <w:sz w:val="30"/>
          </w:rPr>
          <w:t>22</w:t>
        </w:r>
        <w:r w:rsidRPr="00882CAF">
          <w:rPr>
            <w:rFonts w:eastAsia="隶书"/>
            <w:noProof/>
            <w:sz w:val="30"/>
          </w:rPr>
          <w:fldChar w:fldCharType="end"/>
        </w:r>
      </w:hyperlink>
    </w:p>
    <w:p w:rsidR="00D01D70" w:rsidRPr="00882CAF" w:rsidRDefault="007716A8">
      <w:pPr>
        <w:pStyle w:val="21"/>
        <w:tabs>
          <w:tab w:val="clear" w:pos="8296"/>
          <w:tab w:val="right" w:leader="dot" w:pos="9660"/>
        </w:tabs>
        <w:spacing w:line="360" w:lineRule="auto"/>
        <w:rPr>
          <w:rFonts w:ascii="等线" w:eastAsia="隶书" w:hAnsi="等线"/>
          <w:noProof/>
          <w:sz w:val="30"/>
          <w:szCs w:val="22"/>
        </w:rPr>
      </w:pPr>
      <w:hyperlink w:anchor="_Toc44229896" w:history="1">
        <w:r w:rsidR="00D01D70" w:rsidRPr="00882CAF">
          <w:rPr>
            <w:rStyle w:val="af2"/>
            <w:rFonts w:eastAsia="隶书"/>
            <w:noProof/>
            <w:color w:val="auto"/>
            <w:sz w:val="30"/>
          </w:rPr>
          <w:t>第四章评审程序、评审方法和</w:t>
        </w:r>
        <w:bookmarkStart w:id="4" w:name="_Hlt44924517"/>
        <w:bookmarkStart w:id="5" w:name="_Hlt44924516"/>
        <w:r w:rsidR="00D01D70" w:rsidRPr="00882CAF">
          <w:rPr>
            <w:rStyle w:val="af2"/>
            <w:rFonts w:eastAsia="隶书"/>
            <w:noProof/>
            <w:color w:val="auto"/>
            <w:sz w:val="30"/>
          </w:rPr>
          <w:t>评</w:t>
        </w:r>
        <w:bookmarkStart w:id="6" w:name="_Hlt97215912"/>
        <w:bookmarkStart w:id="7" w:name="_Hlt97215911"/>
        <w:bookmarkEnd w:id="4"/>
        <w:bookmarkEnd w:id="5"/>
        <w:r w:rsidR="00D01D70" w:rsidRPr="00882CAF">
          <w:rPr>
            <w:rStyle w:val="af2"/>
            <w:rFonts w:eastAsia="隶书"/>
            <w:noProof/>
            <w:color w:val="auto"/>
            <w:sz w:val="30"/>
          </w:rPr>
          <w:t>审</w:t>
        </w:r>
        <w:bookmarkEnd w:id="6"/>
        <w:bookmarkEnd w:id="7"/>
        <w:r w:rsidR="00D01D70" w:rsidRPr="00882CAF">
          <w:rPr>
            <w:rStyle w:val="af2"/>
            <w:rFonts w:eastAsia="隶书"/>
            <w:noProof/>
            <w:color w:val="auto"/>
            <w:sz w:val="30"/>
          </w:rPr>
          <w:t>标准</w:t>
        </w:r>
        <w:r w:rsidR="00D01D70" w:rsidRPr="00882CAF">
          <w:rPr>
            <w:rFonts w:eastAsia="隶书"/>
            <w:noProof/>
            <w:sz w:val="30"/>
          </w:rPr>
          <w:tab/>
        </w:r>
        <w:r w:rsidRPr="00882CAF">
          <w:rPr>
            <w:rFonts w:eastAsia="隶书"/>
            <w:noProof/>
            <w:sz w:val="30"/>
          </w:rPr>
          <w:fldChar w:fldCharType="begin"/>
        </w:r>
        <w:r w:rsidR="00D01D70" w:rsidRPr="00882CAF">
          <w:rPr>
            <w:rFonts w:eastAsia="隶书"/>
            <w:noProof/>
            <w:sz w:val="30"/>
          </w:rPr>
          <w:instrText xml:space="preserve"> PAGEREF _Toc44229896 \h </w:instrText>
        </w:r>
        <w:r w:rsidRPr="00882CAF">
          <w:rPr>
            <w:rFonts w:eastAsia="隶书"/>
            <w:noProof/>
            <w:sz w:val="30"/>
          </w:rPr>
        </w:r>
        <w:r w:rsidRPr="00882CAF">
          <w:rPr>
            <w:rFonts w:eastAsia="隶书"/>
            <w:noProof/>
            <w:sz w:val="30"/>
          </w:rPr>
          <w:fldChar w:fldCharType="separate"/>
        </w:r>
        <w:r w:rsidR="00081B14">
          <w:rPr>
            <w:rFonts w:eastAsia="隶书"/>
            <w:noProof/>
            <w:sz w:val="30"/>
          </w:rPr>
          <w:t>25</w:t>
        </w:r>
        <w:r w:rsidRPr="00882CAF">
          <w:rPr>
            <w:rFonts w:eastAsia="隶书"/>
            <w:noProof/>
            <w:sz w:val="30"/>
          </w:rPr>
          <w:fldChar w:fldCharType="end"/>
        </w:r>
      </w:hyperlink>
    </w:p>
    <w:p w:rsidR="00D01D70" w:rsidRPr="00882CAF" w:rsidRDefault="007716A8">
      <w:pPr>
        <w:pStyle w:val="21"/>
        <w:tabs>
          <w:tab w:val="clear" w:pos="8296"/>
          <w:tab w:val="right" w:leader="dot" w:pos="9660"/>
        </w:tabs>
        <w:spacing w:line="360" w:lineRule="auto"/>
        <w:rPr>
          <w:rFonts w:ascii="等线" w:eastAsia="隶书" w:hAnsi="等线"/>
          <w:noProof/>
          <w:sz w:val="30"/>
          <w:szCs w:val="22"/>
        </w:rPr>
      </w:pPr>
      <w:hyperlink w:anchor="_Toc44229897" w:history="1">
        <w:r w:rsidR="00D01D70" w:rsidRPr="00882CAF">
          <w:rPr>
            <w:rStyle w:val="af2"/>
            <w:rFonts w:eastAsia="隶书"/>
            <w:noProof/>
            <w:color w:val="auto"/>
            <w:sz w:val="30"/>
          </w:rPr>
          <w:t>第五章响应文件格</w:t>
        </w:r>
        <w:bookmarkStart w:id="8" w:name="_Hlt166678657"/>
        <w:bookmarkStart w:id="9" w:name="_Hlt166678656"/>
        <w:r w:rsidR="00D01D70" w:rsidRPr="00882CAF">
          <w:rPr>
            <w:rStyle w:val="af2"/>
            <w:rFonts w:eastAsia="隶书"/>
            <w:noProof/>
            <w:color w:val="auto"/>
            <w:sz w:val="30"/>
          </w:rPr>
          <w:t>式</w:t>
        </w:r>
        <w:bookmarkEnd w:id="8"/>
        <w:bookmarkEnd w:id="9"/>
        <w:r w:rsidR="00D01D70" w:rsidRPr="00882CAF">
          <w:rPr>
            <w:rFonts w:eastAsia="隶书"/>
            <w:noProof/>
            <w:sz w:val="30"/>
          </w:rPr>
          <w:tab/>
        </w:r>
        <w:r w:rsidRPr="00882CAF">
          <w:rPr>
            <w:rFonts w:eastAsia="隶书"/>
            <w:noProof/>
            <w:sz w:val="30"/>
          </w:rPr>
          <w:fldChar w:fldCharType="begin"/>
        </w:r>
        <w:r w:rsidR="00D01D70" w:rsidRPr="00882CAF">
          <w:rPr>
            <w:rFonts w:eastAsia="隶书"/>
            <w:noProof/>
            <w:sz w:val="30"/>
          </w:rPr>
          <w:instrText xml:space="preserve"> PAGEREF _Toc44229897 \h </w:instrText>
        </w:r>
        <w:r w:rsidRPr="00882CAF">
          <w:rPr>
            <w:rFonts w:eastAsia="隶书"/>
            <w:noProof/>
            <w:sz w:val="30"/>
          </w:rPr>
        </w:r>
        <w:r w:rsidRPr="00882CAF">
          <w:rPr>
            <w:rFonts w:eastAsia="隶书"/>
            <w:noProof/>
            <w:sz w:val="30"/>
          </w:rPr>
          <w:fldChar w:fldCharType="separate"/>
        </w:r>
        <w:r w:rsidR="00081B14">
          <w:rPr>
            <w:rFonts w:eastAsia="隶书"/>
            <w:noProof/>
            <w:sz w:val="30"/>
          </w:rPr>
          <w:t>33</w:t>
        </w:r>
        <w:r w:rsidRPr="00882CAF">
          <w:rPr>
            <w:rFonts w:eastAsia="隶书"/>
            <w:noProof/>
            <w:sz w:val="30"/>
          </w:rPr>
          <w:fldChar w:fldCharType="end"/>
        </w:r>
      </w:hyperlink>
    </w:p>
    <w:p w:rsidR="00D01D70" w:rsidRPr="00882CAF" w:rsidRDefault="007716A8">
      <w:pPr>
        <w:pStyle w:val="21"/>
        <w:tabs>
          <w:tab w:val="clear" w:pos="8296"/>
          <w:tab w:val="right" w:leader="dot" w:pos="9660"/>
        </w:tabs>
        <w:spacing w:line="360" w:lineRule="auto"/>
        <w:rPr>
          <w:rFonts w:ascii="等线" w:eastAsia="隶书" w:hAnsi="等线"/>
          <w:noProof/>
          <w:sz w:val="30"/>
          <w:szCs w:val="22"/>
        </w:rPr>
      </w:pPr>
      <w:hyperlink w:anchor="_Toc44229900" w:history="1">
        <w:r w:rsidR="00D01D70" w:rsidRPr="00882CAF">
          <w:rPr>
            <w:rStyle w:val="af2"/>
            <w:rFonts w:eastAsia="隶书"/>
            <w:noProof/>
            <w:color w:val="auto"/>
            <w:sz w:val="30"/>
          </w:rPr>
          <w:t>第六章合同文本</w:t>
        </w:r>
        <w:bookmarkStart w:id="10" w:name="_Hlt166570235"/>
        <w:bookmarkStart w:id="11" w:name="_Hlt166570236"/>
        <w:r w:rsidR="00D01D70" w:rsidRPr="00882CAF">
          <w:rPr>
            <w:rFonts w:eastAsia="隶书"/>
            <w:noProof/>
            <w:sz w:val="30"/>
          </w:rPr>
          <w:tab/>
        </w:r>
        <w:bookmarkEnd w:id="10"/>
        <w:bookmarkEnd w:id="11"/>
        <w:r w:rsidR="00D01D70" w:rsidRPr="00882CAF">
          <w:rPr>
            <w:rFonts w:eastAsia="隶书" w:hint="eastAsia"/>
            <w:noProof/>
            <w:sz w:val="30"/>
          </w:rPr>
          <w:t>5</w:t>
        </w:r>
      </w:hyperlink>
      <w:r w:rsidR="00D01D70" w:rsidRPr="00882CAF">
        <w:rPr>
          <w:rFonts w:eastAsia="隶书" w:hint="eastAsia"/>
          <w:noProof/>
          <w:sz w:val="30"/>
        </w:rPr>
        <w:t>9</w:t>
      </w:r>
    </w:p>
    <w:p w:rsidR="00D01D70" w:rsidRPr="00882CAF" w:rsidRDefault="007716A8">
      <w:pPr>
        <w:pStyle w:val="21"/>
        <w:tabs>
          <w:tab w:val="clear" w:pos="8296"/>
          <w:tab w:val="right" w:leader="dot" w:pos="9660"/>
        </w:tabs>
        <w:rPr>
          <w:sz w:val="28"/>
          <w:szCs w:val="28"/>
        </w:rPr>
      </w:pPr>
      <w:r w:rsidRPr="00882CAF">
        <w:rPr>
          <w:rFonts w:ascii="宋体" w:eastAsia="隶书" w:hAnsi="宋体"/>
          <w:b/>
          <w:sz w:val="30"/>
          <w:szCs w:val="30"/>
        </w:rPr>
        <w:fldChar w:fldCharType="end"/>
      </w:r>
    </w:p>
    <w:p w:rsidR="00D01D70" w:rsidRPr="00882CAF" w:rsidRDefault="00D01D70">
      <w:pPr>
        <w:spacing w:line="400" w:lineRule="exact"/>
        <w:jc w:val="left"/>
        <w:rPr>
          <w:rFonts w:ascii="宋体" w:hAnsi="宋体"/>
          <w:b/>
          <w:sz w:val="32"/>
          <w:szCs w:val="32"/>
        </w:rPr>
      </w:pPr>
    </w:p>
    <w:p w:rsidR="00D01D70" w:rsidRPr="00882CAF" w:rsidRDefault="00D01D70">
      <w:pPr>
        <w:spacing w:line="400" w:lineRule="exact"/>
        <w:jc w:val="center"/>
        <w:rPr>
          <w:rFonts w:ascii="宋体" w:hAnsi="宋体"/>
          <w:b/>
          <w:sz w:val="32"/>
          <w:szCs w:val="32"/>
        </w:rPr>
      </w:pPr>
    </w:p>
    <w:p w:rsidR="00D01D70" w:rsidRPr="00882CAF" w:rsidRDefault="00D01D70">
      <w:pPr>
        <w:spacing w:line="400" w:lineRule="exact"/>
        <w:jc w:val="center"/>
        <w:rPr>
          <w:rFonts w:ascii="宋体" w:hAnsi="宋体"/>
          <w:b/>
          <w:sz w:val="32"/>
          <w:szCs w:val="32"/>
        </w:rPr>
      </w:pPr>
    </w:p>
    <w:p w:rsidR="00D01D70" w:rsidRPr="00882CAF" w:rsidRDefault="00D01D70">
      <w:pPr>
        <w:spacing w:line="400" w:lineRule="exact"/>
        <w:jc w:val="center"/>
        <w:rPr>
          <w:rFonts w:ascii="宋体" w:hAnsi="宋体"/>
          <w:b/>
          <w:sz w:val="32"/>
          <w:szCs w:val="32"/>
        </w:rPr>
      </w:pPr>
    </w:p>
    <w:p w:rsidR="00D01D70" w:rsidRPr="00882CAF" w:rsidRDefault="00D01D70">
      <w:pPr>
        <w:spacing w:line="400" w:lineRule="exact"/>
        <w:jc w:val="center"/>
        <w:rPr>
          <w:rFonts w:ascii="宋体" w:hAnsi="宋体"/>
          <w:b/>
          <w:sz w:val="32"/>
          <w:szCs w:val="32"/>
        </w:rPr>
      </w:pPr>
    </w:p>
    <w:p w:rsidR="00D01D70" w:rsidRPr="00882CAF" w:rsidRDefault="00D01D70">
      <w:pPr>
        <w:spacing w:line="400" w:lineRule="exact"/>
        <w:rPr>
          <w:rFonts w:ascii="宋体" w:hAnsi="宋体"/>
          <w:b/>
          <w:sz w:val="32"/>
          <w:szCs w:val="32"/>
        </w:rPr>
        <w:sectPr w:rsidR="00D01D70" w:rsidRPr="00882CAF">
          <w:headerReference w:type="default" r:id="rId9"/>
          <w:pgSz w:w="11906" w:h="16838"/>
          <w:pgMar w:top="1440" w:right="1080" w:bottom="1440" w:left="1080" w:header="851" w:footer="992" w:gutter="0"/>
          <w:cols w:space="720"/>
          <w:titlePg/>
          <w:docGrid w:type="lines" w:linePitch="312"/>
        </w:sectPr>
      </w:pPr>
    </w:p>
    <w:p w:rsidR="00D01D70" w:rsidRPr="00882CAF" w:rsidRDefault="00D01D70">
      <w:pPr>
        <w:pStyle w:val="2"/>
        <w:jc w:val="center"/>
      </w:pPr>
      <w:bookmarkStart w:id="12" w:name="_Toc44229877"/>
      <w:r w:rsidRPr="00882CAF">
        <w:rPr>
          <w:rFonts w:hint="eastAsia"/>
        </w:rPr>
        <w:lastRenderedPageBreak/>
        <w:t>第一章竞争性磋商公告</w:t>
      </w:r>
      <w:bookmarkEnd w:id="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763"/>
      </w:tblGrid>
      <w:tr w:rsidR="00D01D70" w:rsidRPr="00882CAF">
        <w:tc>
          <w:tcPr>
            <w:tcW w:w="9763" w:type="dxa"/>
          </w:tcPr>
          <w:p w:rsidR="00D01D70" w:rsidRPr="00882CAF" w:rsidRDefault="00D01D70">
            <w:pPr>
              <w:spacing w:line="360" w:lineRule="auto"/>
              <w:ind w:firstLineChars="200" w:firstLine="420"/>
              <w:rPr>
                <w:szCs w:val="21"/>
              </w:rPr>
            </w:pPr>
            <w:r w:rsidRPr="00882CAF">
              <w:rPr>
                <w:rFonts w:hint="eastAsia"/>
                <w:szCs w:val="21"/>
              </w:rPr>
              <w:t>项目概况</w:t>
            </w:r>
          </w:p>
          <w:p w:rsidR="00D01D70" w:rsidRPr="00882CAF" w:rsidRDefault="0047613E" w:rsidP="00FA7617">
            <w:pPr>
              <w:pStyle w:val="ac"/>
              <w:spacing w:line="360" w:lineRule="auto"/>
              <w:ind w:firstLineChars="200" w:firstLine="420"/>
            </w:pPr>
            <w:r>
              <w:rPr>
                <w:rFonts w:ascii="宋体" w:hAnsi="宋体" w:hint="eastAsia"/>
                <w:sz w:val="21"/>
                <w:szCs w:val="21"/>
                <w:u w:val="single"/>
              </w:rPr>
              <w:t>柳州市政务数据维护服务项目</w:t>
            </w:r>
            <w:r w:rsidR="00D01D70" w:rsidRPr="00882CAF">
              <w:rPr>
                <w:rFonts w:ascii="宋体" w:hAnsi="宋体" w:hint="eastAsia"/>
                <w:sz w:val="21"/>
                <w:szCs w:val="21"/>
              </w:rPr>
              <w:t xml:space="preserve"> 采购项目的潜在供应商应在</w:t>
            </w:r>
            <w:r w:rsidR="00D01D70" w:rsidRPr="00882CAF">
              <w:rPr>
                <w:rFonts w:ascii="宋体" w:hAnsi="宋体" w:hint="eastAsia"/>
                <w:sz w:val="21"/>
                <w:szCs w:val="21"/>
                <w:u w:val="single"/>
              </w:rPr>
              <w:t>广西政府采购云平台（https://www.gcy.zfcg.gxzf.gov.cn/）</w:t>
            </w:r>
            <w:r w:rsidR="00D01D70" w:rsidRPr="00882CAF">
              <w:rPr>
                <w:rFonts w:ascii="宋体" w:hAnsi="宋体" w:hint="eastAsia"/>
                <w:sz w:val="21"/>
                <w:szCs w:val="21"/>
              </w:rPr>
              <w:t>获取竞争性磋商文件，</w:t>
            </w:r>
            <w:r w:rsidR="00D01D70" w:rsidRPr="009D1113">
              <w:rPr>
                <w:rFonts w:ascii="宋体" w:hAnsi="宋体" w:hint="eastAsia"/>
                <w:color w:val="000000" w:themeColor="text1"/>
                <w:sz w:val="21"/>
                <w:szCs w:val="21"/>
              </w:rPr>
              <w:t>并于</w:t>
            </w:r>
            <w:r w:rsidR="009D1113" w:rsidRPr="009D1113">
              <w:rPr>
                <w:rFonts w:ascii="宋体" w:hAnsi="宋体" w:hint="eastAsia"/>
                <w:color w:val="000000" w:themeColor="text1"/>
                <w:sz w:val="21"/>
                <w:szCs w:val="21"/>
                <w:u w:val="single"/>
              </w:rPr>
              <w:t>2026年7月1日</w:t>
            </w:r>
            <w:r w:rsidR="00BF31B7" w:rsidRPr="009D1113">
              <w:rPr>
                <w:rFonts w:ascii="宋体" w:hAnsi="宋体"/>
                <w:bCs/>
                <w:color w:val="000000" w:themeColor="text1"/>
                <w:sz w:val="21"/>
                <w:szCs w:val="21"/>
                <w:u w:val="single"/>
              </w:rPr>
              <w:t>09:20</w:t>
            </w:r>
            <w:r w:rsidR="00D01D70" w:rsidRPr="009D1113">
              <w:rPr>
                <w:rFonts w:ascii="宋体" w:hAnsi="宋体" w:hint="eastAsia"/>
                <w:bCs/>
                <w:color w:val="000000" w:themeColor="text1"/>
                <w:sz w:val="21"/>
                <w:szCs w:val="21"/>
              </w:rPr>
              <w:t>（</w:t>
            </w:r>
            <w:r w:rsidR="00D01D70" w:rsidRPr="00882CAF">
              <w:rPr>
                <w:rFonts w:ascii="宋体" w:hAnsi="宋体" w:hint="eastAsia"/>
                <w:bCs/>
                <w:sz w:val="21"/>
                <w:szCs w:val="21"/>
              </w:rPr>
              <w:t>北京时间）前提交响应</w:t>
            </w:r>
            <w:r w:rsidR="00D01D70" w:rsidRPr="00882CAF">
              <w:rPr>
                <w:rFonts w:ascii="宋体" w:hAnsi="宋体"/>
                <w:bCs/>
                <w:sz w:val="21"/>
                <w:szCs w:val="21"/>
              </w:rPr>
              <w:t>文件</w:t>
            </w:r>
            <w:r w:rsidR="00D01D70" w:rsidRPr="00882CAF">
              <w:rPr>
                <w:rFonts w:ascii="宋体" w:hAnsi="宋体" w:hint="eastAsia"/>
                <w:sz w:val="21"/>
                <w:szCs w:val="21"/>
              </w:rPr>
              <w:t>。</w:t>
            </w:r>
          </w:p>
        </w:tc>
      </w:tr>
    </w:tbl>
    <w:p w:rsidR="00D01D70" w:rsidRPr="00882CAF" w:rsidRDefault="00D01D70">
      <w:pPr>
        <w:spacing w:line="360" w:lineRule="auto"/>
        <w:ind w:firstLineChars="200" w:firstLine="480"/>
        <w:rPr>
          <w:rFonts w:ascii="黑体" w:eastAsia="黑体" w:hAnsi="黑体"/>
          <w:sz w:val="24"/>
        </w:rPr>
      </w:pPr>
      <w:bookmarkStart w:id="13" w:name="_Toc28359089"/>
      <w:bookmarkStart w:id="14" w:name="_Toc28359012"/>
      <w:bookmarkStart w:id="15" w:name="_Toc44229878"/>
      <w:bookmarkStart w:id="16" w:name="_Toc35393798"/>
      <w:bookmarkStart w:id="17" w:name="_Toc35393629"/>
      <w:bookmarkStart w:id="18" w:name="_Hlk37430271"/>
      <w:r w:rsidRPr="00882CAF">
        <w:rPr>
          <w:rFonts w:ascii="黑体" w:eastAsia="黑体" w:hAnsi="黑体" w:hint="eastAsia"/>
          <w:sz w:val="24"/>
        </w:rPr>
        <w:t>一、项目基本情况</w:t>
      </w:r>
      <w:bookmarkEnd w:id="13"/>
      <w:bookmarkEnd w:id="14"/>
      <w:bookmarkEnd w:id="15"/>
      <w:bookmarkEnd w:id="16"/>
      <w:bookmarkEnd w:id="17"/>
    </w:p>
    <w:p w:rsidR="00D01D70" w:rsidRPr="00FA7617" w:rsidRDefault="00D01D70">
      <w:pPr>
        <w:spacing w:line="360" w:lineRule="auto"/>
        <w:ind w:firstLineChars="200" w:firstLine="420"/>
        <w:rPr>
          <w:rFonts w:ascii="宋体" w:hAnsi="宋体"/>
          <w:color w:val="000000" w:themeColor="text1"/>
          <w:szCs w:val="21"/>
        </w:rPr>
      </w:pPr>
      <w:r w:rsidRPr="00FA7617">
        <w:rPr>
          <w:rFonts w:ascii="宋体" w:hAnsi="宋体" w:hint="eastAsia"/>
          <w:color w:val="000000" w:themeColor="text1"/>
          <w:szCs w:val="21"/>
        </w:rPr>
        <w:t>项目编号：</w:t>
      </w:r>
      <w:r w:rsidR="00715F6A">
        <w:rPr>
          <w:rFonts w:ascii="宋体" w:hAnsi="宋体" w:hint="eastAsia"/>
          <w:color w:val="000000" w:themeColor="text1"/>
          <w:szCs w:val="21"/>
        </w:rPr>
        <w:t>LZZC2026-C3-990248-GXHR</w:t>
      </w:r>
    </w:p>
    <w:p w:rsidR="00D01D70" w:rsidRPr="00882CAF" w:rsidRDefault="00D01D70">
      <w:pPr>
        <w:spacing w:line="360" w:lineRule="auto"/>
        <w:ind w:firstLineChars="200" w:firstLine="420"/>
        <w:rPr>
          <w:rFonts w:ascii="宋体" w:hAnsi="宋体"/>
          <w:szCs w:val="21"/>
          <w:u w:val="single"/>
        </w:rPr>
      </w:pPr>
      <w:r w:rsidRPr="00882CAF">
        <w:rPr>
          <w:rFonts w:ascii="宋体" w:hAnsi="宋体" w:hint="eastAsia"/>
          <w:szCs w:val="21"/>
        </w:rPr>
        <w:t>项目名称：</w:t>
      </w:r>
      <w:r w:rsidR="0047613E">
        <w:rPr>
          <w:rFonts w:ascii="宋体" w:hAnsi="宋体" w:hint="eastAsia"/>
          <w:szCs w:val="21"/>
        </w:rPr>
        <w:t>柳州市政务数据维护服务项目</w:t>
      </w:r>
    </w:p>
    <w:p w:rsidR="00D01D70" w:rsidRPr="00882CAF" w:rsidRDefault="00D01D70">
      <w:pPr>
        <w:spacing w:line="360" w:lineRule="auto"/>
        <w:ind w:firstLineChars="200" w:firstLine="420"/>
        <w:rPr>
          <w:rFonts w:ascii="宋体" w:hAnsi="宋体"/>
          <w:szCs w:val="21"/>
        </w:rPr>
      </w:pPr>
      <w:r w:rsidRPr="00882CAF">
        <w:rPr>
          <w:rFonts w:ascii="宋体" w:hAnsi="宋体" w:hint="eastAsia"/>
          <w:szCs w:val="21"/>
        </w:rPr>
        <w:t>采购方式：竞争性磋商</w:t>
      </w:r>
    </w:p>
    <w:p w:rsidR="00D01D70" w:rsidRPr="00882CAF" w:rsidRDefault="00D01D70">
      <w:pPr>
        <w:spacing w:line="360" w:lineRule="auto"/>
        <w:ind w:firstLineChars="200" w:firstLine="420"/>
        <w:rPr>
          <w:rFonts w:ascii="宋体" w:hAnsi="宋体"/>
          <w:szCs w:val="21"/>
        </w:rPr>
      </w:pPr>
      <w:r w:rsidRPr="00882CAF">
        <w:rPr>
          <w:rFonts w:ascii="宋体" w:hAnsi="宋体" w:hint="eastAsia"/>
          <w:szCs w:val="21"/>
        </w:rPr>
        <w:t>预算总金额（元）：</w:t>
      </w:r>
      <w:r w:rsidR="00522C6B">
        <w:rPr>
          <w:rFonts w:ascii="宋体" w:hAnsi="宋体" w:hint="eastAsia"/>
          <w:szCs w:val="21"/>
        </w:rPr>
        <w:t>5500</w:t>
      </w:r>
      <w:r w:rsidR="00221E69" w:rsidRPr="00882CAF">
        <w:rPr>
          <w:rFonts w:ascii="宋体" w:hAnsi="宋体" w:hint="eastAsia"/>
          <w:szCs w:val="21"/>
        </w:rPr>
        <w:t>00</w:t>
      </w:r>
    </w:p>
    <w:p w:rsidR="00D01D70" w:rsidRPr="00882CAF" w:rsidRDefault="00D01D70">
      <w:pPr>
        <w:spacing w:line="360" w:lineRule="auto"/>
        <w:ind w:firstLineChars="200" w:firstLine="420"/>
        <w:rPr>
          <w:rFonts w:ascii="宋体" w:hAnsi="宋体"/>
          <w:szCs w:val="21"/>
        </w:rPr>
      </w:pPr>
      <w:r w:rsidRPr="00882CAF">
        <w:rPr>
          <w:rFonts w:ascii="宋体" w:hAnsi="宋体" w:hint="eastAsia"/>
          <w:szCs w:val="21"/>
        </w:rPr>
        <w:t>采购需求：</w:t>
      </w:r>
    </w:p>
    <w:p w:rsidR="00104179" w:rsidRPr="00882CAF" w:rsidRDefault="00104179" w:rsidP="00104179">
      <w:pPr>
        <w:spacing w:line="360" w:lineRule="auto"/>
        <w:ind w:firstLineChars="200" w:firstLine="420"/>
        <w:rPr>
          <w:rFonts w:ascii="宋体" w:hAnsi="宋体"/>
          <w:szCs w:val="21"/>
        </w:rPr>
      </w:pPr>
      <w:r w:rsidRPr="00882CAF">
        <w:rPr>
          <w:rFonts w:ascii="宋体" w:hAnsi="宋体" w:hint="eastAsia"/>
          <w:szCs w:val="21"/>
        </w:rPr>
        <w:t>标项名称:</w:t>
      </w:r>
      <w:r w:rsidR="0047613E">
        <w:rPr>
          <w:rFonts w:ascii="宋体" w:hAnsi="宋体" w:hint="eastAsia"/>
          <w:szCs w:val="21"/>
        </w:rPr>
        <w:t>柳州市政务数据维护服务项目</w:t>
      </w:r>
    </w:p>
    <w:p w:rsidR="00104179" w:rsidRPr="00882CAF" w:rsidRDefault="00104179" w:rsidP="00104179">
      <w:pPr>
        <w:spacing w:line="360" w:lineRule="auto"/>
        <w:ind w:firstLineChars="200" w:firstLine="420"/>
        <w:rPr>
          <w:rFonts w:ascii="宋体" w:hAnsi="宋体"/>
          <w:szCs w:val="21"/>
        </w:rPr>
      </w:pPr>
      <w:r w:rsidRPr="00882CAF">
        <w:rPr>
          <w:rFonts w:ascii="宋体" w:hAnsi="宋体" w:hint="eastAsia"/>
          <w:szCs w:val="21"/>
        </w:rPr>
        <w:t>数量：</w:t>
      </w:r>
      <w:r w:rsidR="0088709B" w:rsidRPr="00882CAF">
        <w:rPr>
          <w:rFonts w:ascii="宋体" w:hAnsi="宋体" w:hint="eastAsia"/>
          <w:szCs w:val="21"/>
        </w:rPr>
        <w:t>不限</w:t>
      </w:r>
    </w:p>
    <w:p w:rsidR="00104179" w:rsidRPr="00882CAF" w:rsidRDefault="00104179" w:rsidP="00104179">
      <w:pPr>
        <w:spacing w:line="360" w:lineRule="auto"/>
        <w:ind w:firstLineChars="200" w:firstLine="420"/>
        <w:rPr>
          <w:rFonts w:ascii="宋体" w:hAnsi="宋体"/>
          <w:szCs w:val="21"/>
        </w:rPr>
      </w:pPr>
      <w:r w:rsidRPr="00882CAF">
        <w:rPr>
          <w:rFonts w:ascii="宋体" w:hAnsi="宋体" w:hint="eastAsia"/>
          <w:szCs w:val="21"/>
        </w:rPr>
        <w:t>预算金额（元）：</w:t>
      </w:r>
      <w:r w:rsidR="00522C6B">
        <w:rPr>
          <w:rFonts w:ascii="宋体" w:hAnsi="宋体" w:hint="eastAsia"/>
          <w:szCs w:val="21"/>
        </w:rPr>
        <w:t>5500</w:t>
      </w:r>
      <w:r w:rsidR="00522C6B" w:rsidRPr="00882CAF">
        <w:rPr>
          <w:rFonts w:ascii="宋体" w:hAnsi="宋体" w:hint="eastAsia"/>
          <w:szCs w:val="21"/>
        </w:rPr>
        <w:t>00</w:t>
      </w:r>
    </w:p>
    <w:p w:rsidR="00104179" w:rsidRPr="00882CAF" w:rsidRDefault="00104179" w:rsidP="00104179">
      <w:pPr>
        <w:spacing w:line="360" w:lineRule="auto"/>
        <w:ind w:firstLineChars="200" w:firstLine="420"/>
        <w:rPr>
          <w:rFonts w:ascii="宋体" w:hAnsi="宋体"/>
          <w:szCs w:val="21"/>
        </w:rPr>
      </w:pPr>
      <w:r w:rsidRPr="00882CAF">
        <w:rPr>
          <w:rFonts w:ascii="宋体" w:hAnsi="宋体" w:hint="eastAsia"/>
          <w:szCs w:val="21"/>
        </w:rPr>
        <w:t>简要规格描述或项目基本概况介绍、用途：</w:t>
      </w:r>
      <w:r w:rsidR="0047613E">
        <w:rPr>
          <w:rFonts w:ascii="宋体" w:hAnsi="宋体" w:hint="eastAsia"/>
          <w:szCs w:val="21"/>
        </w:rPr>
        <w:t>柳州市政务数据维护服务项目</w:t>
      </w:r>
      <w:r w:rsidRPr="00882CAF">
        <w:rPr>
          <w:rFonts w:ascii="宋体" w:hAnsi="宋体" w:hint="eastAsia"/>
          <w:szCs w:val="21"/>
        </w:rPr>
        <w:t>1项；如需进一步了解详细内容，详见竞争性磋商采购文件。</w:t>
      </w:r>
    </w:p>
    <w:p w:rsidR="00104179" w:rsidRPr="00882CAF" w:rsidRDefault="00104179" w:rsidP="00104179">
      <w:pPr>
        <w:spacing w:line="360" w:lineRule="auto"/>
        <w:ind w:firstLineChars="200" w:firstLine="420"/>
        <w:rPr>
          <w:rFonts w:ascii="宋体" w:hAnsi="宋体"/>
          <w:szCs w:val="21"/>
        </w:rPr>
      </w:pPr>
      <w:r w:rsidRPr="00882CAF">
        <w:rPr>
          <w:rFonts w:ascii="宋体" w:hAnsi="宋体" w:hint="eastAsia"/>
          <w:szCs w:val="21"/>
        </w:rPr>
        <w:t>最高限价（如有）：/</w:t>
      </w:r>
    </w:p>
    <w:p w:rsidR="00104179" w:rsidRPr="00882CAF" w:rsidRDefault="00104179" w:rsidP="00104179">
      <w:pPr>
        <w:spacing w:line="360" w:lineRule="auto"/>
        <w:ind w:firstLineChars="200" w:firstLine="420"/>
        <w:rPr>
          <w:rFonts w:ascii="宋体" w:hAnsi="宋体"/>
          <w:szCs w:val="21"/>
        </w:rPr>
      </w:pPr>
      <w:r w:rsidRPr="00882CAF">
        <w:rPr>
          <w:rFonts w:ascii="宋体" w:hAnsi="宋体" w:hint="eastAsia"/>
          <w:szCs w:val="21"/>
        </w:rPr>
        <w:t>合同履行期限：</w:t>
      </w:r>
      <w:bookmarkStart w:id="19" w:name="OLE_LINK8"/>
      <w:r w:rsidR="003E2450" w:rsidRPr="00882CAF">
        <w:rPr>
          <w:rFonts w:ascii="宋体" w:hAnsi="宋体" w:hint="eastAsia"/>
          <w:bCs/>
          <w:szCs w:val="21"/>
        </w:rPr>
        <w:t>自合同签订之日起</w:t>
      </w:r>
      <w:r w:rsidR="00522C6B" w:rsidRPr="00522C6B">
        <w:rPr>
          <w:rFonts w:ascii="宋体" w:hAnsi="宋体" w:hint="eastAsia"/>
          <w:bCs/>
          <w:szCs w:val="21"/>
        </w:rPr>
        <w:t>12个月</w:t>
      </w:r>
      <w:r w:rsidRPr="00882CAF">
        <w:rPr>
          <w:rFonts w:ascii="宋体" w:hAnsi="宋体" w:hint="eastAsia"/>
          <w:szCs w:val="21"/>
        </w:rPr>
        <w:t>。</w:t>
      </w:r>
      <w:bookmarkEnd w:id="19"/>
    </w:p>
    <w:p w:rsidR="00104179" w:rsidRPr="00882CAF" w:rsidRDefault="00104179" w:rsidP="00104179">
      <w:pPr>
        <w:spacing w:line="360" w:lineRule="auto"/>
        <w:ind w:firstLineChars="200" w:firstLine="420"/>
        <w:rPr>
          <w:rFonts w:ascii="宋体" w:hAnsi="宋体"/>
          <w:szCs w:val="21"/>
        </w:rPr>
      </w:pPr>
      <w:r w:rsidRPr="00882CAF">
        <w:rPr>
          <w:rFonts w:ascii="宋体" w:hAnsi="宋体" w:hint="eastAsia"/>
          <w:szCs w:val="21"/>
        </w:rPr>
        <w:t>本项目（</w:t>
      </w:r>
      <w:r w:rsidR="00C80770" w:rsidRPr="00882CAF">
        <w:rPr>
          <w:rFonts w:ascii="宋体" w:hAnsi="宋体" w:hint="eastAsia"/>
          <w:szCs w:val="21"/>
        </w:rPr>
        <w:t>否</w:t>
      </w:r>
      <w:r w:rsidRPr="00882CAF">
        <w:rPr>
          <w:rFonts w:ascii="宋体" w:hAnsi="宋体" w:hint="eastAsia"/>
          <w:szCs w:val="21"/>
        </w:rPr>
        <w:t>）接受联合体投标</w:t>
      </w:r>
      <w:r w:rsidR="00E41D23" w:rsidRPr="00882CAF">
        <w:rPr>
          <w:rFonts w:ascii="宋体" w:hAnsi="宋体" w:hint="eastAsia"/>
          <w:szCs w:val="21"/>
        </w:rPr>
        <w:t>。</w:t>
      </w:r>
    </w:p>
    <w:p w:rsidR="00104179" w:rsidRPr="00882CAF" w:rsidRDefault="00104179" w:rsidP="00104179">
      <w:pPr>
        <w:spacing w:line="360" w:lineRule="auto"/>
        <w:ind w:firstLineChars="200" w:firstLine="420"/>
      </w:pPr>
      <w:r w:rsidRPr="00882CAF">
        <w:rPr>
          <w:rFonts w:hint="eastAsia"/>
        </w:rPr>
        <w:t>备注：</w:t>
      </w:r>
      <w:r w:rsidR="00221E69" w:rsidRPr="00882CAF">
        <w:rPr>
          <w:rFonts w:hint="eastAsia"/>
        </w:rPr>
        <w:t>本项目为线上电子招标项目，采用远程异地评标，有意向参与本项目的供应商应当做好参与全流程电子招投标交易的充分准备。</w:t>
      </w:r>
    </w:p>
    <w:p w:rsidR="00D01D70" w:rsidRPr="00882CAF" w:rsidRDefault="00D01D70">
      <w:pPr>
        <w:spacing w:line="360" w:lineRule="auto"/>
        <w:ind w:firstLineChars="200" w:firstLine="480"/>
        <w:rPr>
          <w:rFonts w:ascii="黑体" w:eastAsia="黑体" w:hAnsi="黑体"/>
          <w:sz w:val="24"/>
        </w:rPr>
      </w:pPr>
      <w:bookmarkStart w:id="20" w:name="_Toc35393630"/>
      <w:bookmarkStart w:id="21" w:name="_Toc28359090"/>
      <w:bookmarkStart w:id="22" w:name="_Toc35393799"/>
      <w:bookmarkStart w:id="23" w:name="_Toc44229879"/>
      <w:bookmarkStart w:id="24" w:name="_Toc28359013"/>
      <w:r w:rsidRPr="00882CAF">
        <w:rPr>
          <w:rFonts w:ascii="黑体" w:eastAsia="黑体" w:hAnsi="黑体" w:hint="eastAsia"/>
          <w:sz w:val="24"/>
        </w:rPr>
        <w:t>二、申请人的资格条件：</w:t>
      </w:r>
      <w:bookmarkEnd w:id="20"/>
      <w:bookmarkEnd w:id="21"/>
      <w:bookmarkEnd w:id="22"/>
      <w:bookmarkEnd w:id="23"/>
      <w:bookmarkEnd w:id="24"/>
    </w:p>
    <w:p w:rsidR="00D01D70" w:rsidRPr="00882CAF" w:rsidRDefault="00D01D70">
      <w:pPr>
        <w:spacing w:line="360" w:lineRule="auto"/>
        <w:ind w:firstLineChars="200" w:firstLine="420"/>
        <w:rPr>
          <w:rFonts w:ascii="宋体" w:hAnsi="宋体"/>
          <w:szCs w:val="21"/>
        </w:rPr>
      </w:pPr>
      <w:bookmarkStart w:id="25" w:name="_Toc28359091"/>
      <w:bookmarkStart w:id="26" w:name="_Toc35393631"/>
      <w:bookmarkStart w:id="27" w:name="_Toc35393800"/>
      <w:bookmarkStart w:id="28" w:name="_Toc44229880"/>
      <w:bookmarkStart w:id="29" w:name="_Toc28359014"/>
      <w:r w:rsidRPr="00882CAF">
        <w:rPr>
          <w:rFonts w:ascii="宋体" w:hAnsi="宋体" w:hint="eastAsia"/>
          <w:szCs w:val="21"/>
        </w:rPr>
        <w:t>1.满足《中华人民共和国政府采购法》第二十二条规定；</w:t>
      </w:r>
    </w:p>
    <w:p w:rsidR="00D01D70" w:rsidRPr="00FA7617" w:rsidRDefault="00D01D70">
      <w:pPr>
        <w:spacing w:line="360" w:lineRule="auto"/>
        <w:ind w:firstLineChars="200" w:firstLine="420"/>
        <w:rPr>
          <w:rFonts w:ascii="宋体" w:hAnsi="宋体"/>
          <w:color w:val="000000" w:themeColor="text1"/>
          <w:szCs w:val="21"/>
        </w:rPr>
      </w:pPr>
      <w:r w:rsidRPr="00882CAF">
        <w:rPr>
          <w:rFonts w:ascii="宋体" w:hAnsi="宋体" w:hint="eastAsia"/>
          <w:szCs w:val="21"/>
        </w:rPr>
        <w:t>2.落实政府采购政策需满足的资格要求</w:t>
      </w:r>
      <w:r w:rsidRPr="00FA7617">
        <w:rPr>
          <w:rFonts w:ascii="宋体" w:hAnsi="宋体" w:hint="eastAsia"/>
          <w:color w:val="000000" w:themeColor="text1"/>
          <w:szCs w:val="21"/>
        </w:rPr>
        <w:t>：</w:t>
      </w:r>
      <w:r w:rsidR="002272E3" w:rsidRPr="00FA7617">
        <w:rPr>
          <w:rFonts w:ascii="宋体" w:hAnsi="宋体" w:hint="eastAsia"/>
          <w:color w:val="000000" w:themeColor="text1"/>
          <w:szCs w:val="21"/>
        </w:rPr>
        <w:t>本项目属于专门面向中小企业采购的项目，监狱企业、残疾人福利单位视同小型、微型企业；中小企业须符合本项目采购标的所属行业对应的中小企业划分标准；</w:t>
      </w:r>
    </w:p>
    <w:p w:rsidR="00D01D70" w:rsidRPr="00FA7617" w:rsidRDefault="00D01D70">
      <w:pPr>
        <w:spacing w:line="360" w:lineRule="auto"/>
        <w:ind w:firstLineChars="200" w:firstLine="420"/>
        <w:rPr>
          <w:rFonts w:ascii="宋体" w:hAnsi="宋体"/>
          <w:color w:val="000000" w:themeColor="text1"/>
          <w:szCs w:val="21"/>
        </w:rPr>
      </w:pPr>
      <w:r w:rsidRPr="00FA7617">
        <w:rPr>
          <w:rFonts w:ascii="宋体" w:hAnsi="宋体" w:hint="eastAsia"/>
          <w:color w:val="000000" w:themeColor="text1"/>
          <w:szCs w:val="21"/>
        </w:rPr>
        <w:t>3.本项目的特定资格要求：无。</w:t>
      </w:r>
    </w:p>
    <w:p w:rsidR="00D01D70" w:rsidRPr="00882CAF" w:rsidRDefault="00D01D70">
      <w:pPr>
        <w:spacing w:line="360" w:lineRule="auto"/>
        <w:ind w:firstLineChars="200" w:firstLine="480"/>
        <w:rPr>
          <w:rFonts w:ascii="黑体" w:eastAsia="黑体" w:hAnsi="黑体"/>
          <w:sz w:val="24"/>
        </w:rPr>
      </w:pPr>
      <w:r w:rsidRPr="00882CAF">
        <w:rPr>
          <w:rFonts w:ascii="黑体" w:eastAsia="黑体" w:hAnsi="黑体" w:hint="eastAsia"/>
          <w:sz w:val="24"/>
        </w:rPr>
        <w:t>三、获取竞争性磋商文件</w:t>
      </w:r>
      <w:bookmarkEnd w:id="25"/>
      <w:bookmarkEnd w:id="26"/>
      <w:bookmarkEnd w:id="27"/>
      <w:bookmarkEnd w:id="28"/>
      <w:bookmarkEnd w:id="29"/>
    </w:p>
    <w:p w:rsidR="00D01D70" w:rsidRPr="00882CAF" w:rsidRDefault="00D01D70">
      <w:pPr>
        <w:spacing w:line="360" w:lineRule="auto"/>
        <w:ind w:firstLine="540"/>
        <w:rPr>
          <w:rFonts w:ascii="宋体" w:hAnsi="宋体" w:cs="宋体"/>
          <w:bCs/>
          <w:kern w:val="0"/>
          <w:szCs w:val="21"/>
        </w:rPr>
      </w:pPr>
      <w:r w:rsidRPr="00882CAF">
        <w:rPr>
          <w:rFonts w:ascii="宋体" w:hAnsi="宋体" w:cs="宋体" w:hint="eastAsia"/>
          <w:bCs/>
          <w:kern w:val="0"/>
          <w:szCs w:val="21"/>
        </w:rPr>
        <w:t>时间</w:t>
      </w:r>
      <w:r w:rsidRPr="00690CB1">
        <w:rPr>
          <w:rFonts w:ascii="宋体" w:hAnsi="宋体" w:cs="宋体" w:hint="eastAsia"/>
          <w:bCs/>
          <w:color w:val="000000" w:themeColor="text1"/>
          <w:kern w:val="0"/>
          <w:szCs w:val="21"/>
        </w:rPr>
        <w:t>：</w:t>
      </w:r>
      <w:r w:rsidR="00522C6B" w:rsidRPr="00690CB1">
        <w:rPr>
          <w:rFonts w:ascii="宋体" w:hAnsi="宋体" w:cs="宋体" w:hint="eastAsia"/>
          <w:bCs/>
          <w:color w:val="000000" w:themeColor="text1"/>
          <w:kern w:val="0"/>
          <w:szCs w:val="21"/>
          <w:u w:val="single"/>
        </w:rPr>
        <w:t>2026年</w:t>
      </w:r>
      <w:r w:rsidR="00690CB1" w:rsidRPr="00690CB1">
        <w:rPr>
          <w:rFonts w:ascii="宋体" w:hAnsi="宋体" w:cs="宋体" w:hint="eastAsia"/>
          <w:bCs/>
          <w:color w:val="000000" w:themeColor="text1"/>
          <w:kern w:val="0"/>
          <w:szCs w:val="21"/>
          <w:u w:val="single"/>
        </w:rPr>
        <w:t>6</w:t>
      </w:r>
      <w:r w:rsidR="00522C6B" w:rsidRPr="00690CB1">
        <w:rPr>
          <w:rFonts w:ascii="宋体" w:hAnsi="宋体" w:cs="宋体" w:hint="eastAsia"/>
          <w:bCs/>
          <w:color w:val="000000" w:themeColor="text1"/>
          <w:kern w:val="0"/>
          <w:szCs w:val="21"/>
          <w:u w:val="single"/>
        </w:rPr>
        <w:t>月</w:t>
      </w:r>
      <w:r w:rsidR="00690CB1" w:rsidRPr="00690CB1">
        <w:rPr>
          <w:rFonts w:ascii="宋体" w:hAnsi="宋体" w:cs="宋体" w:hint="eastAsia"/>
          <w:bCs/>
          <w:color w:val="000000" w:themeColor="text1"/>
          <w:kern w:val="0"/>
          <w:szCs w:val="21"/>
          <w:u w:val="single"/>
        </w:rPr>
        <w:t>5</w:t>
      </w:r>
      <w:r w:rsidR="00522C6B" w:rsidRPr="00690CB1">
        <w:rPr>
          <w:rFonts w:ascii="宋体" w:hAnsi="宋体" w:cs="宋体" w:hint="eastAsia"/>
          <w:bCs/>
          <w:color w:val="000000" w:themeColor="text1"/>
          <w:kern w:val="0"/>
          <w:szCs w:val="21"/>
          <w:u w:val="single"/>
        </w:rPr>
        <w:t>日</w:t>
      </w:r>
      <w:r w:rsidRPr="00690CB1">
        <w:rPr>
          <w:rFonts w:ascii="宋体" w:hAnsi="宋体" w:cs="宋体" w:hint="eastAsia"/>
          <w:bCs/>
          <w:color w:val="000000" w:themeColor="text1"/>
          <w:kern w:val="0"/>
          <w:szCs w:val="21"/>
          <w:u w:val="single"/>
        </w:rPr>
        <w:t>至</w:t>
      </w:r>
      <w:r w:rsidR="00522C6B" w:rsidRPr="00690CB1">
        <w:rPr>
          <w:rFonts w:ascii="宋体" w:hAnsi="宋体" w:cs="宋体" w:hint="eastAsia"/>
          <w:bCs/>
          <w:color w:val="000000" w:themeColor="text1"/>
          <w:kern w:val="0"/>
          <w:szCs w:val="21"/>
          <w:u w:val="single"/>
        </w:rPr>
        <w:t>2026年</w:t>
      </w:r>
      <w:r w:rsidR="00BE6EBE" w:rsidRPr="00690CB1">
        <w:rPr>
          <w:rFonts w:ascii="宋体" w:hAnsi="宋体" w:cs="宋体" w:hint="eastAsia"/>
          <w:bCs/>
          <w:color w:val="000000" w:themeColor="text1"/>
          <w:kern w:val="0"/>
          <w:szCs w:val="21"/>
          <w:u w:val="single"/>
        </w:rPr>
        <w:t>6</w:t>
      </w:r>
      <w:r w:rsidR="00522C6B" w:rsidRPr="00690CB1">
        <w:rPr>
          <w:rFonts w:ascii="宋体" w:hAnsi="宋体" w:cs="宋体" w:hint="eastAsia"/>
          <w:bCs/>
          <w:color w:val="000000" w:themeColor="text1"/>
          <w:kern w:val="0"/>
          <w:szCs w:val="21"/>
          <w:u w:val="single"/>
        </w:rPr>
        <w:t>月</w:t>
      </w:r>
      <w:r w:rsidR="00690CB1" w:rsidRPr="00690CB1">
        <w:rPr>
          <w:rFonts w:ascii="宋体" w:hAnsi="宋体" w:cs="宋体" w:hint="eastAsia"/>
          <w:bCs/>
          <w:color w:val="000000" w:themeColor="text1"/>
          <w:kern w:val="0"/>
          <w:szCs w:val="21"/>
          <w:u w:val="single"/>
        </w:rPr>
        <w:t>12</w:t>
      </w:r>
      <w:r w:rsidR="00522C6B" w:rsidRPr="00690CB1">
        <w:rPr>
          <w:rFonts w:ascii="宋体" w:hAnsi="宋体" w:cs="宋体" w:hint="eastAsia"/>
          <w:bCs/>
          <w:color w:val="000000" w:themeColor="text1"/>
          <w:kern w:val="0"/>
          <w:szCs w:val="21"/>
          <w:u w:val="single"/>
        </w:rPr>
        <w:t>日</w:t>
      </w:r>
      <w:r w:rsidRPr="00690CB1">
        <w:rPr>
          <w:rFonts w:ascii="宋体" w:hAnsi="宋体" w:cs="宋体" w:hint="eastAsia"/>
          <w:bCs/>
          <w:color w:val="000000" w:themeColor="text1"/>
          <w:kern w:val="0"/>
          <w:szCs w:val="21"/>
        </w:rPr>
        <w:t>，每天上午08:00至12:00</w:t>
      </w:r>
      <w:r w:rsidRPr="00882CAF">
        <w:rPr>
          <w:rFonts w:ascii="宋体" w:hAnsi="宋体" w:cs="宋体" w:hint="eastAsia"/>
          <w:bCs/>
          <w:kern w:val="0"/>
          <w:szCs w:val="21"/>
        </w:rPr>
        <w:t>，下午12:00至17:00（北京</w:t>
      </w:r>
      <w:r w:rsidRPr="00882CAF">
        <w:rPr>
          <w:rFonts w:ascii="宋体" w:hAnsi="宋体" w:cs="宋体" w:hint="eastAsia"/>
          <w:bCs/>
          <w:kern w:val="0"/>
          <w:szCs w:val="21"/>
        </w:rPr>
        <w:lastRenderedPageBreak/>
        <w:t>时间，法定节假日除外）</w:t>
      </w:r>
    </w:p>
    <w:p w:rsidR="00D01D70" w:rsidRPr="00882CAF" w:rsidRDefault="00D01D70">
      <w:pPr>
        <w:spacing w:line="360" w:lineRule="auto"/>
        <w:ind w:firstLine="567"/>
        <w:rPr>
          <w:rFonts w:ascii="宋体" w:hAnsi="宋体" w:cs="宋体"/>
          <w:bCs/>
          <w:kern w:val="0"/>
          <w:szCs w:val="21"/>
        </w:rPr>
      </w:pPr>
      <w:r w:rsidRPr="00882CAF">
        <w:rPr>
          <w:rFonts w:ascii="宋体" w:hAnsi="宋体" w:cs="宋体" w:hint="eastAsia"/>
          <w:bCs/>
          <w:kern w:val="0"/>
          <w:szCs w:val="21"/>
        </w:rPr>
        <w:t>地点：</w:t>
      </w:r>
      <w:bookmarkStart w:id="30" w:name="OLE_LINK3"/>
      <w:bookmarkStart w:id="31" w:name="OLE_LINK4"/>
      <w:bookmarkStart w:id="32" w:name="OLE_LINK31"/>
      <w:bookmarkStart w:id="33" w:name="OLE_LINK15"/>
      <w:r w:rsidRPr="00882CAF">
        <w:rPr>
          <w:rFonts w:ascii="宋体" w:hAnsi="宋体" w:cs="宋体" w:hint="eastAsia"/>
          <w:bCs/>
          <w:kern w:val="0"/>
          <w:szCs w:val="21"/>
        </w:rPr>
        <w:t>广西政府采购云平台（https://www.gcy.zfcg.gxzf.gov.cn/）</w:t>
      </w:r>
      <w:bookmarkEnd w:id="30"/>
      <w:bookmarkEnd w:id="31"/>
      <w:bookmarkEnd w:id="32"/>
      <w:bookmarkEnd w:id="33"/>
    </w:p>
    <w:p w:rsidR="00D01D70" w:rsidRPr="00882CAF" w:rsidRDefault="00D01D70">
      <w:pPr>
        <w:spacing w:line="360" w:lineRule="auto"/>
        <w:ind w:firstLine="540"/>
        <w:rPr>
          <w:rFonts w:ascii="宋体" w:hAnsi="宋体" w:cs="宋体"/>
          <w:bCs/>
          <w:kern w:val="0"/>
          <w:szCs w:val="21"/>
        </w:rPr>
      </w:pPr>
      <w:r w:rsidRPr="00882CAF">
        <w:rPr>
          <w:rFonts w:ascii="宋体" w:hAnsi="宋体" w:cs="宋体" w:hint="eastAsia"/>
          <w:bCs/>
          <w:kern w:val="0"/>
          <w:szCs w:val="21"/>
        </w:rPr>
        <w:t>方式：</w:t>
      </w:r>
      <w:bookmarkStart w:id="34" w:name="OLE_LINK29"/>
      <w:bookmarkStart w:id="35" w:name="OLE_LINK30"/>
      <w:bookmarkStart w:id="36" w:name="OLE_LINK16"/>
      <w:r w:rsidRPr="00882CAF">
        <w:rPr>
          <w:rFonts w:ascii="宋体" w:hAnsi="宋体" w:cs="宋体" w:hint="eastAsia"/>
          <w:bCs/>
          <w:kern w:val="0"/>
          <w:szCs w:val="21"/>
        </w:rPr>
        <w:t>线上获取。登录广西政府采购云平台（https://www.gcy.zfcg.gxzf.gov.cn/），在“应用中心”—“项目采购”—“获取采购文件”选择本项目，点击“申请获取采购文件”进行申请提交后，在已申请栏中选择下载本项目招标文件。已获取采购文件的供应商不等于符合本项目的供应商资格。</w:t>
      </w:r>
      <w:bookmarkEnd w:id="34"/>
      <w:bookmarkEnd w:id="35"/>
      <w:bookmarkEnd w:id="36"/>
    </w:p>
    <w:p w:rsidR="00D01D70" w:rsidRPr="00882CAF" w:rsidRDefault="00D01D70">
      <w:pPr>
        <w:spacing w:line="360" w:lineRule="auto"/>
        <w:ind w:leftChars="270" w:left="567"/>
        <w:rPr>
          <w:rFonts w:ascii="宋体" w:hAnsi="宋体" w:cs="宋体"/>
          <w:szCs w:val="21"/>
        </w:rPr>
      </w:pPr>
      <w:r w:rsidRPr="00882CAF">
        <w:rPr>
          <w:rFonts w:ascii="宋体" w:hAnsi="宋体" w:cs="宋体" w:hint="eastAsia"/>
          <w:bCs/>
          <w:kern w:val="0"/>
          <w:szCs w:val="21"/>
        </w:rPr>
        <w:t>售价（元）：0</w:t>
      </w:r>
    </w:p>
    <w:p w:rsidR="00D01D70" w:rsidRPr="00882CAF" w:rsidRDefault="00D01D70">
      <w:pPr>
        <w:spacing w:line="360" w:lineRule="auto"/>
        <w:ind w:firstLineChars="200" w:firstLine="480"/>
        <w:rPr>
          <w:rFonts w:ascii="黑体" w:eastAsia="黑体" w:hAnsi="黑体"/>
          <w:sz w:val="24"/>
        </w:rPr>
      </w:pPr>
      <w:bookmarkStart w:id="37" w:name="_Toc44229881"/>
      <w:bookmarkStart w:id="38" w:name="_Toc35393632"/>
      <w:bookmarkStart w:id="39" w:name="_Toc28359092"/>
      <w:bookmarkStart w:id="40" w:name="_Toc28359015"/>
      <w:bookmarkStart w:id="41" w:name="_Toc35393801"/>
      <w:r w:rsidRPr="00882CAF">
        <w:rPr>
          <w:rFonts w:ascii="黑体" w:eastAsia="黑体" w:hAnsi="黑体" w:hint="eastAsia"/>
          <w:sz w:val="24"/>
        </w:rPr>
        <w:t>四、响应文件提交</w:t>
      </w:r>
      <w:bookmarkEnd w:id="37"/>
      <w:bookmarkEnd w:id="38"/>
      <w:bookmarkEnd w:id="39"/>
      <w:bookmarkEnd w:id="40"/>
      <w:bookmarkEnd w:id="41"/>
    </w:p>
    <w:p w:rsidR="00D01D70" w:rsidRPr="009D1113" w:rsidRDefault="00D01D70">
      <w:pPr>
        <w:spacing w:line="360" w:lineRule="auto"/>
        <w:ind w:firstLineChars="200" w:firstLine="420"/>
        <w:rPr>
          <w:rFonts w:ascii="宋体" w:hAnsi="宋体"/>
          <w:bCs/>
          <w:color w:val="000000" w:themeColor="text1"/>
          <w:szCs w:val="21"/>
          <w:u w:val="single"/>
        </w:rPr>
      </w:pPr>
      <w:r w:rsidRPr="00882CAF">
        <w:rPr>
          <w:rFonts w:ascii="宋体" w:hAnsi="宋体" w:hint="eastAsia"/>
          <w:bCs/>
          <w:szCs w:val="21"/>
        </w:rPr>
        <w:t>截止时间</w:t>
      </w:r>
      <w:r w:rsidRPr="009D1113">
        <w:rPr>
          <w:rFonts w:ascii="宋体" w:hAnsi="宋体" w:hint="eastAsia"/>
          <w:color w:val="000000" w:themeColor="text1"/>
          <w:szCs w:val="21"/>
        </w:rPr>
        <w:t>：</w:t>
      </w:r>
      <w:r w:rsidR="009D1113" w:rsidRPr="009D1113">
        <w:rPr>
          <w:rFonts w:ascii="宋体" w:hAnsi="宋体" w:hint="eastAsia"/>
          <w:color w:val="000000" w:themeColor="text1"/>
          <w:szCs w:val="21"/>
          <w:u w:val="single"/>
        </w:rPr>
        <w:t>2026年7月1日</w:t>
      </w:r>
      <w:r w:rsidR="00BF31B7" w:rsidRPr="009D1113">
        <w:rPr>
          <w:rFonts w:ascii="宋体" w:hAnsi="宋体" w:hint="eastAsia"/>
          <w:bCs/>
          <w:color w:val="000000" w:themeColor="text1"/>
          <w:szCs w:val="21"/>
          <w:u w:val="single"/>
        </w:rPr>
        <w:t>09:20</w:t>
      </w:r>
      <w:r w:rsidRPr="009D1113">
        <w:rPr>
          <w:rFonts w:ascii="宋体" w:hAnsi="宋体" w:hint="eastAsia"/>
          <w:bCs/>
          <w:color w:val="000000" w:themeColor="text1"/>
          <w:szCs w:val="21"/>
        </w:rPr>
        <w:t>（北京时间）</w:t>
      </w:r>
    </w:p>
    <w:p w:rsidR="00D01D70" w:rsidRPr="00882CAF" w:rsidRDefault="00D01D70">
      <w:pPr>
        <w:spacing w:line="360" w:lineRule="auto"/>
        <w:ind w:firstLineChars="200" w:firstLine="420"/>
        <w:rPr>
          <w:rFonts w:ascii="宋体" w:hAnsi="宋体"/>
          <w:szCs w:val="21"/>
        </w:rPr>
      </w:pPr>
      <w:bookmarkStart w:id="42" w:name="_Toc28359016"/>
      <w:bookmarkStart w:id="43" w:name="_Toc35393802"/>
      <w:bookmarkStart w:id="44" w:name="_Toc28359093"/>
      <w:bookmarkStart w:id="45" w:name="_Toc35393633"/>
      <w:bookmarkStart w:id="46" w:name="_Toc44229882"/>
      <w:r w:rsidRPr="00882CAF">
        <w:rPr>
          <w:rFonts w:ascii="宋体" w:hAnsi="宋体" w:hint="eastAsia"/>
          <w:szCs w:val="21"/>
        </w:rPr>
        <w:t>地点（网址）：</w:t>
      </w:r>
      <w:bookmarkStart w:id="47" w:name="OLE_LINK19"/>
      <w:bookmarkStart w:id="48" w:name="OLE_LINK22"/>
      <w:bookmarkStart w:id="49" w:name="OLE_LINK32"/>
      <w:bookmarkStart w:id="50" w:name="OLE_LINK33"/>
      <w:r w:rsidRPr="00882CAF">
        <w:rPr>
          <w:rFonts w:ascii="宋体" w:hAnsi="宋体" w:hint="eastAsia"/>
          <w:szCs w:val="21"/>
        </w:rPr>
        <w:t>广西政府采购云平台（https://www.gcy.zfcg.gxzf.gov.cn/）（供应商应当在提交投标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未按规定编制并加密的电子响应文件，将被广西政府采购云平台拒收。）</w:t>
      </w:r>
      <w:bookmarkEnd w:id="47"/>
      <w:bookmarkEnd w:id="48"/>
    </w:p>
    <w:bookmarkEnd w:id="49"/>
    <w:bookmarkEnd w:id="50"/>
    <w:p w:rsidR="00D01D70" w:rsidRPr="00882CAF" w:rsidRDefault="00D01D70">
      <w:pPr>
        <w:spacing w:line="360" w:lineRule="auto"/>
        <w:ind w:firstLineChars="200" w:firstLine="480"/>
        <w:rPr>
          <w:rFonts w:ascii="黑体" w:eastAsia="黑体" w:hAnsi="黑体"/>
          <w:sz w:val="24"/>
        </w:rPr>
      </w:pPr>
      <w:r w:rsidRPr="00882CAF">
        <w:rPr>
          <w:rFonts w:ascii="黑体" w:eastAsia="黑体" w:hAnsi="黑体" w:hint="eastAsia"/>
          <w:sz w:val="24"/>
        </w:rPr>
        <w:t>五、</w:t>
      </w:r>
      <w:bookmarkEnd w:id="42"/>
      <w:bookmarkEnd w:id="43"/>
      <w:bookmarkEnd w:id="44"/>
      <w:bookmarkEnd w:id="45"/>
      <w:bookmarkEnd w:id="46"/>
      <w:r w:rsidRPr="00882CAF">
        <w:rPr>
          <w:rFonts w:ascii="黑体" w:eastAsia="黑体" w:hAnsi="黑体" w:hint="eastAsia"/>
          <w:sz w:val="24"/>
        </w:rPr>
        <w:t>响应文件开启</w:t>
      </w:r>
    </w:p>
    <w:p w:rsidR="00D01D70" w:rsidRPr="00882CAF" w:rsidRDefault="00D01D70">
      <w:pPr>
        <w:spacing w:line="360" w:lineRule="auto"/>
        <w:ind w:firstLineChars="200" w:firstLine="420"/>
        <w:rPr>
          <w:rFonts w:ascii="宋体" w:hAnsi="宋体"/>
          <w:bCs/>
          <w:szCs w:val="21"/>
          <w:u w:val="single"/>
        </w:rPr>
      </w:pPr>
      <w:r w:rsidRPr="00882CAF">
        <w:rPr>
          <w:rFonts w:ascii="宋体" w:hAnsi="宋体" w:hint="eastAsia"/>
          <w:szCs w:val="21"/>
        </w:rPr>
        <w:t>开启时间</w:t>
      </w:r>
      <w:r w:rsidRPr="009D1113">
        <w:rPr>
          <w:rFonts w:ascii="宋体" w:hAnsi="宋体" w:hint="eastAsia"/>
          <w:color w:val="000000" w:themeColor="text1"/>
          <w:szCs w:val="21"/>
        </w:rPr>
        <w:t>：</w:t>
      </w:r>
      <w:r w:rsidR="009D1113" w:rsidRPr="009D1113">
        <w:rPr>
          <w:rFonts w:ascii="宋体" w:hAnsi="宋体" w:hint="eastAsia"/>
          <w:color w:val="000000" w:themeColor="text1"/>
          <w:szCs w:val="21"/>
          <w:u w:val="single"/>
        </w:rPr>
        <w:t>2026年7月1日</w:t>
      </w:r>
      <w:r w:rsidR="00BF31B7" w:rsidRPr="009D1113">
        <w:rPr>
          <w:rFonts w:ascii="宋体" w:hAnsi="宋体" w:hint="eastAsia"/>
          <w:bCs/>
          <w:color w:val="000000" w:themeColor="text1"/>
          <w:szCs w:val="21"/>
          <w:u w:val="single"/>
        </w:rPr>
        <w:t>09:20</w:t>
      </w:r>
      <w:r w:rsidRPr="009D1113">
        <w:rPr>
          <w:rFonts w:ascii="宋体" w:hAnsi="宋体" w:hint="eastAsia"/>
          <w:bCs/>
          <w:color w:val="000000" w:themeColor="text1"/>
          <w:szCs w:val="21"/>
        </w:rPr>
        <w:t xml:space="preserve"> （北</w:t>
      </w:r>
      <w:r w:rsidRPr="00882CAF">
        <w:rPr>
          <w:rFonts w:ascii="宋体" w:hAnsi="宋体" w:hint="eastAsia"/>
          <w:bCs/>
          <w:szCs w:val="21"/>
        </w:rPr>
        <w:t>京时间）</w:t>
      </w:r>
    </w:p>
    <w:p w:rsidR="00D01D70" w:rsidRPr="00882CAF" w:rsidRDefault="00D01D70">
      <w:pPr>
        <w:spacing w:line="360" w:lineRule="auto"/>
        <w:ind w:firstLineChars="200" w:firstLine="420"/>
        <w:rPr>
          <w:rFonts w:ascii="宋体" w:hAnsi="宋体"/>
          <w:bCs/>
          <w:szCs w:val="21"/>
          <w:u w:val="single"/>
        </w:rPr>
      </w:pPr>
      <w:r w:rsidRPr="00882CAF">
        <w:rPr>
          <w:rFonts w:ascii="宋体" w:hAnsi="宋体" w:hint="eastAsia"/>
          <w:szCs w:val="21"/>
        </w:rPr>
        <w:t>地点：广西政府采购云平台（https://www.gcy.zfcg.gxzf.gov.cn/）</w:t>
      </w:r>
    </w:p>
    <w:p w:rsidR="00D01D70" w:rsidRPr="00882CAF" w:rsidRDefault="00D01D70">
      <w:pPr>
        <w:spacing w:line="360" w:lineRule="auto"/>
        <w:ind w:firstLineChars="200" w:firstLine="480"/>
        <w:rPr>
          <w:rFonts w:ascii="黑体" w:eastAsia="黑体" w:hAnsi="黑体"/>
          <w:sz w:val="24"/>
        </w:rPr>
      </w:pPr>
      <w:bookmarkStart w:id="51" w:name="_Toc28359094"/>
      <w:bookmarkStart w:id="52" w:name="_Toc35393803"/>
      <w:bookmarkStart w:id="53" w:name="_Toc44229883"/>
      <w:bookmarkStart w:id="54" w:name="_Toc35393634"/>
      <w:bookmarkStart w:id="55" w:name="_Toc28359017"/>
      <w:r w:rsidRPr="00882CAF">
        <w:rPr>
          <w:rFonts w:ascii="黑体" w:eastAsia="黑体" w:hAnsi="黑体" w:hint="eastAsia"/>
          <w:sz w:val="24"/>
        </w:rPr>
        <w:t>六、公告期限</w:t>
      </w:r>
      <w:bookmarkEnd w:id="51"/>
      <w:bookmarkEnd w:id="52"/>
      <w:bookmarkEnd w:id="53"/>
      <w:bookmarkEnd w:id="54"/>
      <w:bookmarkEnd w:id="55"/>
    </w:p>
    <w:p w:rsidR="00D01D70" w:rsidRPr="00882CAF" w:rsidRDefault="00D01D70">
      <w:pPr>
        <w:spacing w:line="360" w:lineRule="auto"/>
        <w:ind w:firstLineChars="200" w:firstLine="420"/>
        <w:rPr>
          <w:rFonts w:ascii="宋体" w:hAnsi="宋体" w:cs="宋体"/>
          <w:kern w:val="0"/>
          <w:szCs w:val="21"/>
        </w:rPr>
      </w:pPr>
      <w:r w:rsidRPr="00882CAF">
        <w:rPr>
          <w:rFonts w:ascii="宋体" w:hAnsi="宋体" w:cs="宋体" w:hint="eastAsia"/>
          <w:kern w:val="0"/>
          <w:szCs w:val="21"/>
        </w:rPr>
        <w:t>自本公告发布之日起</w:t>
      </w:r>
      <w:r w:rsidR="009B62E7" w:rsidRPr="00882CAF">
        <w:rPr>
          <w:rFonts w:ascii="宋体" w:hAnsi="宋体" w:cs="宋体" w:hint="eastAsia"/>
          <w:kern w:val="0"/>
          <w:szCs w:val="21"/>
        </w:rPr>
        <w:t>5</w:t>
      </w:r>
      <w:r w:rsidRPr="00882CAF">
        <w:rPr>
          <w:rFonts w:ascii="宋体" w:hAnsi="宋体" w:cs="宋体" w:hint="eastAsia"/>
          <w:kern w:val="0"/>
          <w:szCs w:val="21"/>
        </w:rPr>
        <w:t>个工作日。</w:t>
      </w:r>
    </w:p>
    <w:p w:rsidR="00D01D70" w:rsidRPr="00882CAF" w:rsidRDefault="00D01D70">
      <w:pPr>
        <w:spacing w:line="360" w:lineRule="auto"/>
        <w:ind w:firstLineChars="200" w:firstLine="480"/>
        <w:rPr>
          <w:rFonts w:ascii="黑体" w:eastAsia="黑体" w:hAnsi="黑体"/>
          <w:sz w:val="24"/>
        </w:rPr>
      </w:pPr>
      <w:bookmarkStart w:id="56" w:name="_Toc44229884"/>
      <w:bookmarkStart w:id="57" w:name="_Toc35393804"/>
      <w:bookmarkStart w:id="58" w:name="_Toc35393635"/>
      <w:r w:rsidRPr="00882CAF">
        <w:rPr>
          <w:rFonts w:ascii="黑体" w:eastAsia="黑体" w:hAnsi="黑体" w:hint="eastAsia"/>
          <w:sz w:val="24"/>
        </w:rPr>
        <w:t>七、其他补充事宜</w:t>
      </w:r>
      <w:bookmarkEnd w:id="56"/>
      <w:bookmarkEnd w:id="57"/>
      <w:bookmarkEnd w:id="58"/>
    </w:p>
    <w:p w:rsidR="00D01D70" w:rsidRPr="00882CAF" w:rsidRDefault="00D01D70">
      <w:pPr>
        <w:spacing w:line="360" w:lineRule="auto"/>
        <w:ind w:firstLineChars="200" w:firstLine="420"/>
        <w:rPr>
          <w:rFonts w:ascii="宋体" w:hAnsi="宋体" w:cs="宋体"/>
          <w:kern w:val="0"/>
          <w:szCs w:val="21"/>
        </w:rPr>
      </w:pPr>
      <w:r w:rsidRPr="00882CAF">
        <w:rPr>
          <w:rFonts w:ascii="宋体" w:hAnsi="宋体" w:cs="宋体" w:hint="eastAsia"/>
          <w:kern w:val="0"/>
          <w:szCs w:val="21"/>
        </w:rPr>
        <w:t>1</w:t>
      </w:r>
      <w:r w:rsidRPr="00882CAF">
        <w:rPr>
          <w:rFonts w:ascii="宋体" w:hAnsi="宋体" w:cs="宋体"/>
          <w:kern w:val="0"/>
          <w:szCs w:val="21"/>
        </w:rPr>
        <w:t>.</w:t>
      </w:r>
      <w:r w:rsidRPr="00882CAF">
        <w:rPr>
          <w:rFonts w:ascii="宋体" w:hAnsi="宋体" w:cs="宋体" w:hint="eastAsia"/>
          <w:kern w:val="0"/>
          <w:szCs w:val="21"/>
        </w:rPr>
        <w:t>磋商保证金：无。</w:t>
      </w:r>
    </w:p>
    <w:p w:rsidR="00D01D70" w:rsidRPr="00882CAF" w:rsidRDefault="00D01D70">
      <w:pPr>
        <w:spacing w:line="360" w:lineRule="auto"/>
        <w:ind w:firstLineChars="200" w:firstLine="420"/>
        <w:rPr>
          <w:rFonts w:ascii="宋体" w:hAnsi="宋体" w:cs="宋体"/>
          <w:kern w:val="0"/>
          <w:szCs w:val="21"/>
        </w:rPr>
      </w:pPr>
      <w:r w:rsidRPr="00882CAF">
        <w:rPr>
          <w:rFonts w:ascii="宋体" w:hAnsi="宋体" w:cs="宋体" w:hint="eastAsia"/>
          <w:kern w:val="0"/>
          <w:szCs w:val="21"/>
        </w:rPr>
        <w:t>2</w:t>
      </w:r>
      <w:r w:rsidRPr="00882CAF">
        <w:rPr>
          <w:rFonts w:ascii="宋体" w:hAnsi="宋体" w:cs="宋体"/>
          <w:kern w:val="0"/>
          <w:szCs w:val="21"/>
        </w:rPr>
        <w:t>.</w:t>
      </w:r>
      <w:r w:rsidRPr="00882CAF">
        <w:rPr>
          <w:rFonts w:ascii="宋体" w:hAnsi="宋体" w:cs="宋体" w:hint="eastAsia"/>
          <w:kern w:val="0"/>
          <w:szCs w:val="21"/>
        </w:rPr>
        <w:t>网上查询地址</w:t>
      </w:r>
    </w:p>
    <w:p w:rsidR="00D01D70" w:rsidRPr="00882CAF" w:rsidRDefault="00D01D70">
      <w:pPr>
        <w:spacing w:line="360" w:lineRule="auto"/>
        <w:ind w:firstLineChars="200" w:firstLine="420"/>
        <w:rPr>
          <w:rFonts w:ascii="宋体" w:hAnsi="宋体" w:cs="宋体"/>
          <w:kern w:val="0"/>
          <w:szCs w:val="21"/>
        </w:rPr>
      </w:pPr>
      <w:r w:rsidRPr="00882CAF">
        <w:rPr>
          <w:rFonts w:ascii="宋体" w:hAnsi="宋体" w:cs="宋体" w:hint="eastAsia"/>
          <w:kern w:val="0"/>
          <w:szCs w:val="21"/>
        </w:rPr>
        <w:t>www.ccgp.gov.cn（中国政府采购网）、zfcg.gxzf.gov.cn（广西壮族自治区政府采购网）、zfcg.lzscz.liuzhou.gov.cn（柳州市政府采购网）</w:t>
      </w:r>
    </w:p>
    <w:p w:rsidR="00D01D70" w:rsidRPr="00882CAF" w:rsidRDefault="00D01D70">
      <w:pPr>
        <w:spacing w:line="360" w:lineRule="auto"/>
        <w:ind w:firstLineChars="200" w:firstLine="420"/>
        <w:rPr>
          <w:rFonts w:ascii="宋体" w:hAnsi="宋体" w:cs="宋体"/>
          <w:kern w:val="0"/>
          <w:szCs w:val="21"/>
        </w:rPr>
      </w:pPr>
      <w:r w:rsidRPr="00882CAF">
        <w:rPr>
          <w:rFonts w:ascii="宋体" w:hAnsi="宋体" w:hint="eastAsia"/>
          <w:szCs w:val="21"/>
        </w:rPr>
        <w:t>3</w:t>
      </w:r>
      <w:r w:rsidRPr="00882CAF">
        <w:rPr>
          <w:rFonts w:ascii="宋体" w:hAnsi="宋体"/>
          <w:szCs w:val="21"/>
        </w:rPr>
        <w:t>.</w:t>
      </w:r>
      <w:r w:rsidRPr="00882CAF">
        <w:rPr>
          <w:rFonts w:ascii="宋体" w:hAnsi="宋体" w:cs="宋体" w:hint="eastAsia"/>
          <w:kern w:val="0"/>
          <w:szCs w:val="21"/>
        </w:rPr>
        <w:t>本项目需要落实的政府采购政策</w:t>
      </w:r>
    </w:p>
    <w:p w:rsidR="00D01D70" w:rsidRPr="00882CAF" w:rsidRDefault="00D01D70">
      <w:pPr>
        <w:spacing w:line="360" w:lineRule="auto"/>
        <w:ind w:firstLineChars="150" w:firstLine="315"/>
        <w:rPr>
          <w:rFonts w:ascii="宋体" w:hAnsi="宋体" w:cs="宋体"/>
          <w:kern w:val="0"/>
          <w:szCs w:val="21"/>
        </w:rPr>
      </w:pPr>
      <w:r w:rsidRPr="00882CAF">
        <w:rPr>
          <w:rFonts w:ascii="宋体" w:hAnsi="宋体" w:cs="宋体" w:hint="eastAsia"/>
          <w:kern w:val="0"/>
          <w:szCs w:val="21"/>
        </w:rPr>
        <w:t>（1）政府采购促进中小企业发展。</w:t>
      </w:r>
    </w:p>
    <w:p w:rsidR="00D01D70" w:rsidRPr="00882CAF" w:rsidRDefault="00D01D70">
      <w:pPr>
        <w:spacing w:line="360" w:lineRule="auto"/>
        <w:ind w:firstLineChars="150" w:firstLine="315"/>
        <w:rPr>
          <w:rFonts w:ascii="宋体" w:hAnsi="宋体" w:cs="宋体"/>
          <w:kern w:val="0"/>
          <w:szCs w:val="21"/>
        </w:rPr>
      </w:pPr>
      <w:r w:rsidRPr="00882CAF">
        <w:rPr>
          <w:rFonts w:ascii="宋体" w:hAnsi="宋体" w:cs="宋体" w:hint="eastAsia"/>
          <w:kern w:val="0"/>
          <w:szCs w:val="21"/>
        </w:rPr>
        <w:t>（2）政府采购支持采用本国产品的政策。</w:t>
      </w:r>
    </w:p>
    <w:p w:rsidR="00D01D70" w:rsidRPr="00882CAF" w:rsidRDefault="00D01D70">
      <w:pPr>
        <w:spacing w:line="360" w:lineRule="auto"/>
        <w:ind w:firstLineChars="150" w:firstLine="315"/>
        <w:rPr>
          <w:rFonts w:ascii="宋体" w:hAnsi="宋体" w:cs="宋体"/>
          <w:kern w:val="0"/>
          <w:szCs w:val="21"/>
        </w:rPr>
      </w:pPr>
      <w:r w:rsidRPr="00882CAF">
        <w:rPr>
          <w:rFonts w:ascii="宋体" w:hAnsi="宋体" w:cs="宋体" w:hint="eastAsia"/>
          <w:kern w:val="0"/>
          <w:szCs w:val="21"/>
        </w:rPr>
        <w:t>（3）强制采购节能产品；优先采购节能产品、环境标志产品。</w:t>
      </w:r>
    </w:p>
    <w:p w:rsidR="00D01D70" w:rsidRPr="00882CAF" w:rsidRDefault="00D01D70">
      <w:pPr>
        <w:spacing w:line="360" w:lineRule="auto"/>
        <w:ind w:firstLineChars="150" w:firstLine="315"/>
        <w:rPr>
          <w:rFonts w:ascii="宋体" w:hAnsi="宋体" w:cs="宋体"/>
          <w:kern w:val="0"/>
          <w:szCs w:val="21"/>
        </w:rPr>
      </w:pPr>
      <w:r w:rsidRPr="00882CAF">
        <w:rPr>
          <w:rFonts w:ascii="宋体" w:hAnsi="宋体" w:cs="宋体" w:hint="eastAsia"/>
          <w:kern w:val="0"/>
          <w:szCs w:val="21"/>
        </w:rPr>
        <w:t>（4）政府采购促进残疾人就业政策。</w:t>
      </w:r>
    </w:p>
    <w:p w:rsidR="00D01D70" w:rsidRPr="00882CAF" w:rsidRDefault="00D01D70">
      <w:pPr>
        <w:spacing w:line="360" w:lineRule="auto"/>
        <w:ind w:firstLineChars="150" w:firstLine="315"/>
        <w:rPr>
          <w:rFonts w:ascii="宋体" w:hAnsi="宋体" w:cs="宋体"/>
          <w:kern w:val="0"/>
          <w:szCs w:val="21"/>
        </w:rPr>
      </w:pPr>
      <w:r w:rsidRPr="00882CAF">
        <w:rPr>
          <w:rFonts w:ascii="宋体" w:hAnsi="宋体" w:cs="宋体" w:hint="eastAsia"/>
          <w:kern w:val="0"/>
          <w:szCs w:val="21"/>
        </w:rPr>
        <w:t>（5）政府采购支持监狱企业发展。</w:t>
      </w:r>
    </w:p>
    <w:p w:rsidR="00D01D70" w:rsidRPr="00882CAF" w:rsidRDefault="00D01D70">
      <w:pPr>
        <w:spacing w:line="360" w:lineRule="auto"/>
        <w:ind w:firstLineChars="150" w:firstLine="315"/>
        <w:rPr>
          <w:rFonts w:ascii="宋体" w:hAnsi="宋体" w:cs="宋体"/>
          <w:kern w:val="0"/>
          <w:szCs w:val="21"/>
        </w:rPr>
      </w:pPr>
      <w:r w:rsidRPr="00882CAF">
        <w:rPr>
          <w:rFonts w:ascii="宋体" w:hAnsi="宋体" w:cs="宋体" w:hint="eastAsia"/>
          <w:kern w:val="0"/>
          <w:szCs w:val="21"/>
        </w:rPr>
        <w:t>4.单位负责人为同一人或者存在直接控股、管理关系的不同供应商，不得参加同一合同项下的政府采购</w:t>
      </w:r>
      <w:r w:rsidRPr="00882CAF">
        <w:rPr>
          <w:rFonts w:ascii="宋体" w:hAnsi="宋体" w:cs="宋体" w:hint="eastAsia"/>
          <w:kern w:val="0"/>
          <w:szCs w:val="21"/>
        </w:rPr>
        <w:lastRenderedPageBreak/>
        <w:t>活动。为本项目提供过整体设计、规范编制或者项目管理、监理、检测等服务的供应商，不得再参加本项目上述服务以外的其他采购活动。</w:t>
      </w:r>
    </w:p>
    <w:p w:rsidR="00D01D70" w:rsidRPr="00882CAF" w:rsidRDefault="00D01D70">
      <w:pPr>
        <w:spacing w:line="360" w:lineRule="auto"/>
        <w:ind w:firstLineChars="150" w:firstLine="315"/>
        <w:rPr>
          <w:rFonts w:ascii="宋体" w:hAnsi="宋体" w:cs="宋体"/>
          <w:kern w:val="0"/>
          <w:szCs w:val="21"/>
        </w:rPr>
      </w:pPr>
      <w:r w:rsidRPr="00882CAF">
        <w:rPr>
          <w:rFonts w:ascii="宋体" w:hAnsi="宋体" w:cs="宋体" w:hint="eastAsia"/>
          <w:kern w:val="0"/>
          <w:szCs w:val="21"/>
        </w:rPr>
        <w:t>5.对在“信用中国”网站(www.creditchina.gov.cn)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rsidR="00D01D70" w:rsidRPr="00882CAF" w:rsidRDefault="00D01D70">
      <w:pPr>
        <w:spacing w:line="360" w:lineRule="auto"/>
        <w:ind w:firstLineChars="150" w:firstLine="315"/>
        <w:rPr>
          <w:rFonts w:ascii="宋体" w:hAnsi="宋体" w:cs="宋体"/>
          <w:bCs/>
          <w:kern w:val="0"/>
          <w:szCs w:val="21"/>
        </w:rPr>
      </w:pPr>
      <w:bookmarkStart w:id="59" w:name="_Toc35393636"/>
      <w:bookmarkStart w:id="60" w:name="_Toc44229885"/>
      <w:bookmarkStart w:id="61" w:name="_Toc28359095"/>
      <w:bookmarkStart w:id="62" w:name="_Toc35393805"/>
      <w:bookmarkStart w:id="63" w:name="_Toc28359018"/>
      <w:r w:rsidRPr="00882CAF">
        <w:rPr>
          <w:rFonts w:ascii="宋体" w:hAnsi="宋体" w:cs="宋体" w:hint="eastAsia"/>
          <w:bCs/>
          <w:kern w:val="0"/>
          <w:szCs w:val="21"/>
        </w:rPr>
        <w:t>6.供应商参与电子投标特别说明</w:t>
      </w:r>
    </w:p>
    <w:p w:rsidR="00D01D70" w:rsidRPr="00882CAF" w:rsidRDefault="00D01D70">
      <w:pPr>
        <w:spacing w:line="360" w:lineRule="auto"/>
        <w:ind w:firstLineChars="150" w:firstLine="315"/>
        <w:rPr>
          <w:rFonts w:ascii="宋体" w:hAnsi="宋体" w:cs="宋体"/>
          <w:bCs/>
          <w:kern w:val="0"/>
          <w:szCs w:val="21"/>
        </w:rPr>
      </w:pPr>
      <w:r w:rsidRPr="00882CAF">
        <w:rPr>
          <w:rFonts w:ascii="宋体" w:hAnsi="宋体" w:cs="宋体" w:hint="eastAsia"/>
          <w:bCs/>
          <w:kern w:val="0"/>
          <w:szCs w:val="21"/>
        </w:rPr>
        <w:t>（1）响应文件提交方式：本项目为全流程电子化政府采购项目，通过广西政府采购云平台（https://www.gcy.zfcg.gxzf.gov.cn/）实行在线电子投标，供应商应先安装“广西政府采购云平台新版客户端”（广西政府采购云平台新版客户端下载地址：https://sitecdn.zcycdn.com/zcy-client/bidding-client-new/official/guangxi/GuangXiSetup.exe），并按照本项目招标文件和广西政府采购云平台新版客户端的要求编制、加密后在投标截止时间前通过网络上传至广西政府采购云平台，供应商在广西政府采购云平台提交电子版投标文件时，请填写参加远程开标活动经办人联系方式。</w:t>
      </w:r>
    </w:p>
    <w:p w:rsidR="00D01D70" w:rsidRPr="00882CAF" w:rsidRDefault="00D01D70">
      <w:pPr>
        <w:spacing w:line="360" w:lineRule="auto"/>
        <w:ind w:firstLineChars="150" w:firstLine="315"/>
        <w:rPr>
          <w:rFonts w:ascii="宋体" w:hAnsi="宋体" w:cs="宋体"/>
          <w:bCs/>
          <w:kern w:val="0"/>
          <w:szCs w:val="21"/>
        </w:rPr>
      </w:pPr>
      <w:r w:rsidRPr="00882CAF">
        <w:rPr>
          <w:rFonts w:ascii="宋体" w:hAnsi="宋体" w:cs="宋体" w:hint="eastAsia"/>
          <w:bCs/>
          <w:kern w:val="0"/>
          <w:szCs w:val="21"/>
        </w:rPr>
        <w:t>（2）供应商应及时熟悉掌握电子标系统操作指南并及时完成CA申领和绑定（见广西壮族自治区政府采购网—办事服务—下载专区-CA证书申请操作指南）。</w:t>
      </w:r>
    </w:p>
    <w:p w:rsidR="00D01D70" w:rsidRPr="00882CAF" w:rsidRDefault="00D01D70">
      <w:pPr>
        <w:spacing w:line="360" w:lineRule="auto"/>
        <w:ind w:firstLineChars="150" w:firstLine="315"/>
        <w:rPr>
          <w:rFonts w:ascii="宋体" w:hAnsi="宋体" w:cs="宋体"/>
          <w:bCs/>
          <w:kern w:val="0"/>
          <w:szCs w:val="21"/>
        </w:rPr>
      </w:pPr>
      <w:r w:rsidRPr="00882CAF">
        <w:rPr>
          <w:rFonts w:ascii="宋体" w:hAnsi="宋体" w:cs="宋体" w:hint="eastAsia"/>
          <w:bCs/>
          <w:kern w:val="0"/>
          <w:szCs w:val="21"/>
        </w:rPr>
        <w:t>（3）未进行网上注册并办理数字证书（CA认证）的供应商将无法参与本项目政府采购活动，潜在供应商应当在投标截止时间前，完成电子交易平台上的CA数字证书办理及投标文件的提交。完成CA数字证书办理预计7日左右，投标人只需办理其中一家CA数字证书及签章，建议各投标人抓紧时间办理。</w:t>
      </w:r>
    </w:p>
    <w:p w:rsidR="00D01D70" w:rsidRPr="00882CAF" w:rsidRDefault="00D01D70">
      <w:pPr>
        <w:spacing w:line="360" w:lineRule="auto"/>
        <w:ind w:firstLineChars="150" w:firstLine="315"/>
        <w:rPr>
          <w:rFonts w:ascii="宋体" w:hAnsi="宋体" w:cs="宋体"/>
          <w:bCs/>
          <w:kern w:val="0"/>
          <w:szCs w:val="21"/>
        </w:rPr>
      </w:pPr>
      <w:r w:rsidRPr="00882CAF">
        <w:rPr>
          <w:rFonts w:ascii="宋体" w:hAnsi="宋体" w:cs="宋体" w:hint="eastAsia"/>
          <w:bCs/>
          <w:kern w:val="0"/>
          <w:szCs w:val="21"/>
        </w:rPr>
        <w:t>（4）为确保网上操作合法、有效和安全，请投标人确保在电子投标过程中能够对相关数据电文进行加密和使用电子签章，妥善保管CA数字证书并使用有效的CA数字证书参与整个采购活动。</w:t>
      </w:r>
    </w:p>
    <w:p w:rsidR="00D01D70" w:rsidRPr="00882CAF" w:rsidRDefault="00D01D70">
      <w:pPr>
        <w:spacing w:line="360" w:lineRule="auto"/>
        <w:ind w:firstLineChars="150" w:firstLine="315"/>
        <w:rPr>
          <w:rFonts w:ascii="宋体" w:hAnsi="宋体" w:cs="宋体"/>
          <w:bCs/>
          <w:kern w:val="0"/>
          <w:szCs w:val="21"/>
        </w:rPr>
      </w:pPr>
      <w:r w:rsidRPr="00882CAF">
        <w:rPr>
          <w:rFonts w:ascii="宋体" w:hAnsi="宋体" w:cs="宋体" w:hint="eastAsia"/>
          <w:bCs/>
          <w:kern w:val="0"/>
          <w:szCs w:val="21"/>
        </w:rPr>
        <w:t>注：供应商应当在首次响应文件提交截止时间前完成电子响应文件的上传、递交，首次响应文件提交截止时间前可以补充、修改或者撤回响应文件。补充或者修改响应文件的，应当先行撤回原文件，补充、修改后重新上传、递交。首次响应文件提交截止时间前未完成上传、递交的，视为撤回响应文件。首次响应文件提交截止时间以后上传递交的响应文件，广西政府采购云平台将予以拒收。</w:t>
      </w:r>
    </w:p>
    <w:p w:rsidR="00D01D70" w:rsidRPr="00882CAF" w:rsidRDefault="00D01D70">
      <w:pPr>
        <w:spacing w:line="360" w:lineRule="auto"/>
        <w:ind w:firstLineChars="150" w:firstLine="315"/>
        <w:rPr>
          <w:rFonts w:ascii="宋体" w:hAnsi="宋体" w:cs="宋体"/>
          <w:bCs/>
          <w:kern w:val="0"/>
          <w:szCs w:val="21"/>
        </w:rPr>
      </w:pPr>
      <w:r w:rsidRPr="00882CAF">
        <w:rPr>
          <w:rFonts w:ascii="宋体" w:hAnsi="宋体" w:cs="宋体" w:hint="eastAsia"/>
          <w:bCs/>
          <w:kern w:val="0"/>
          <w:szCs w:val="21"/>
        </w:rPr>
        <w:t>（5）CA证书在线解密：供应商投标时，需携带制作投标文件时用来加密的有效数字证书（CA认证）登录广西政府采购云平台电子开标大厅现场按规定时间对加密的投标文件进行解密，否则后果自负。</w:t>
      </w:r>
    </w:p>
    <w:p w:rsidR="00D01D70" w:rsidRPr="00882CAF" w:rsidRDefault="00D01D70">
      <w:pPr>
        <w:spacing w:line="360" w:lineRule="auto"/>
        <w:ind w:firstLineChars="150" w:firstLine="315"/>
        <w:rPr>
          <w:rFonts w:ascii="宋体" w:hAnsi="宋体" w:cs="宋体"/>
          <w:bCs/>
          <w:kern w:val="0"/>
          <w:szCs w:val="21"/>
        </w:rPr>
      </w:pPr>
      <w:r w:rsidRPr="00882CAF">
        <w:rPr>
          <w:rFonts w:ascii="宋体" w:hAnsi="宋体" w:cs="宋体" w:hint="eastAsia"/>
          <w:bCs/>
          <w:kern w:val="0"/>
          <w:szCs w:val="21"/>
        </w:rPr>
        <w:t>（6）若对项目采购电子交易系统操作有疑问，可登录广西政府采购云平台（https://www.gcy.zfcg.gxzf.gov.cn/），点击右侧咨询小采，获取采小蜜智能服务管家帮助，或拨打服务热线95763获取热线服务帮助。</w:t>
      </w:r>
    </w:p>
    <w:p w:rsidR="00D01D70" w:rsidRPr="00882CAF" w:rsidRDefault="00D01D70">
      <w:pPr>
        <w:spacing w:line="360" w:lineRule="auto"/>
        <w:ind w:firstLineChars="200" w:firstLine="480"/>
        <w:rPr>
          <w:rFonts w:ascii="黑体" w:eastAsia="黑体" w:hAnsi="黑体"/>
          <w:sz w:val="24"/>
        </w:rPr>
      </w:pPr>
      <w:r w:rsidRPr="00882CAF">
        <w:rPr>
          <w:rFonts w:ascii="黑体" w:eastAsia="黑体" w:hAnsi="黑体" w:hint="eastAsia"/>
          <w:sz w:val="24"/>
        </w:rPr>
        <w:lastRenderedPageBreak/>
        <w:t>八、凡对本次采购提出询问，请按</w:t>
      </w:r>
      <w:r w:rsidRPr="00882CAF">
        <w:rPr>
          <w:rFonts w:ascii="黑体" w:eastAsia="黑体" w:hAnsi="黑体"/>
          <w:sz w:val="24"/>
        </w:rPr>
        <w:t>以下方式</w:t>
      </w:r>
      <w:r w:rsidRPr="00882CAF">
        <w:rPr>
          <w:rFonts w:ascii="黑体" w:eastAsia="黑体" w:hAnsi="黑体" w:hint="eastAsia"/>
          <w:sz w:val="24"/>
        </w:rPr>
        <w:t>联系。</w:t>
      </w:r>
      <w:bookmarkEnd w:id="59"/>
      <w:bookmarkEnd w:id="60"/>
      <w:bookmarkEnd w:id="61"/>
      <w:bookmarkEnd w:id="62"/>
      <w:bookmarkEnd w:id="63"/>
    </w:p>
    <w:p w:rsidR="00D01D70" w:rsidRPr="00882CAF" w:rsidRDefault="00D01D70">
      <w:pPr>
        <w:spacing w:line="360" w:lineRule="auto"/>
        <w:ind w:firstLineChars="200" w:firstLine="420"/>
        <w:rPr>
          <w:rFonts w:ascii="宋体" w:hAnsi="宋体" w:cs="宋体"/>
          <w:kern w:val="0"/>
          <w:szCs w:val="21"/>
        </w:rPr>
      </w:pPr>
      <w:bookmarkStart w:id="64" w:name="_Toc28359019"/>
      <w:bookmarkStart w:id="65" w:name="_Toc35393637"/>
      <w:bookmarkStart w:id="66" w:name="_Toc28359096"/>
      <w:bookmarkStart w:id="67" w:name="_Toc35393806"/>
      <w:r w:rsidRPr="00882CAF">
        <w:rPr>
          <w:rFonts w:ascii="宋体" w:hAnsi="宋体" w:cs="宋体" w:hint="eastAsia"/>
          <w:kern w:val="0"/>
          <w:szCs w:val="21"/>
        </w:rPr>
        <w:t>1.采购人信息</w:t>
      </w:r>
      <w:bookmarkEnd w:id="64"/>
      <w:bookmarkEnd w:id="65"/>
      <w:bookmarkEnd w:id="66"/>
      <w:bookmarkEnd w:id="67"/>
    </w:p>
    <w:p w:rsidR="00D01D70" w:rsidRPr="00882CAF" w:rsidRDefault="00D01D70">
      <w:pPr>
        <w:spacing w:line="360" w:lineRule="auto"/>
        <w:ind w:firstLineChars="200" w:firstLine="420"/>
        <w:jc w:val="left"/>
        <w:rPr>
          <w:rFonts w:ascii="宋体" w:hAnsi="宋体"/>
          <w:szCs w:val="21"/>
        </w:rPr>
      </w:pPr>
      <w:r w:rsidRPr="00882CAF">
        <w:rPr>
          <w:rFonts w:ascii="宋体" w:hAnsi="宋体" w:hint="eastAsia"/>
          <w:szCs w:val="21"/>
        </w:rPr>
        <w:t>名    称：</w:t>
      </w:r>
      <w:bookmarkStart w:id="68" w:name="OLE_LINK34"/>
      <w:bookmarkStart w:id="69" w:name="OLE_LINK35"/>
      <w:r w:rsidR="00587094" w:rsidRPr="00882CAF">
        <w:rPr>
          <w:rFonts w:ascii="宋体" w:hAnsi="宋体" w:hint="eastAsia"/>
          <w:szCs w:val="21"/>
        </w:rPr>
        <w:t>柳州市信息化建设管理中心</w:t>
      </w:r>
      <w:bookmarkEnd w:id="68"/>
      <w:bookmarkEnd w:id="69"/>
    </w:p>
    <w:p w:rsidR="00D01D70" w:rsidRPr="00882CAF" w:rsidRDefault="00D01D70">
      <w:pPr>
        <w:spacing w:line="360" w:lineRule="auto"/>
        <w:ind w:firstLineChars="200" w:firstLine="420"/>
        <w:jc w:val="left"/>
        <w:rPr>
          <w:rFonts w:ascii="宋体" w:hAnsi="宋体"/>
          <w:szCs w:val="21"/>
        </w:rPr>
      </w:pPr>
      <w:r w:rsidRPr="00882CAF">
        <w:rPr>
          <w:rFonts w:ascii="宋体" w:hAnsi="宋体" w:hint="eastAsia"/>
          <w:szCs w:val="21"/>
        </w:rPr>
        <w:t>地    址：</w:t>
      </w:r>
      <w:bookmarkStart w:id="70" w:name="OLE_LINK20"/>
      <w:bookmarkStart w:id="71" w:name="OLE_LINK21"/>
      <w:r w:rsidR="00C80770" w:rsidRPr="00882CAF">
        <w:rPr>
          <w:rFonts w:ascii="宋体" w:hAnsi="宋体" w:hint="eastAsia"/>
          <w:szCs w:val="21"/>
        </w:rPr>
        <w:t>广西柳州市三中路66号</w:t>
      </w:r>
      <w:bookmarkEnd w:id="70"/>
      <w:bookmarkEnd w:id="71"/>
    </w:p>
    <w:p w:rsidR="00104179" w:rsidRPr="00FE3925" w:rsidRDefault="00104179" w:rsidP="00104179">
      <w:pPr>
        <w:spacing w:line="360" w:lineRule="auto"/>
        <w:ind w:firstLineChars="200" w:firstLine="420"/>
        <w:jc w:val="left"/>
        <w:rPr>
          <w:rFonts w:ascii="宋体" w:hAnsi="宋体"/>
          <w:color w:val="000000" w:themeColor="text1"/>
          <w:szCs w:val="21"/>
        </w:rPr>
      </w:pPr>
      <w:r w:rsidRPr="00FE3925">
        <w:rPr>
          <w:rFonts w:ascii="宋体" w:hAnsi="宋体" w:hint="eastAsia"/>
          <w:color w:val="000000" w:themeColor="text1"/>
          <w:szCs w:val="21"/>
        </w:rPr>
        <w:t>项目联系人：</w:t>
      </w:r>
      <w:r w:rsidR="00D2666A" w:rsidRPr="00FE3925">
        <w:rPr>
          <w:rFonts w:ascii="宋体" w:hAnsi="宋体" w:hint="eastAsia"/>
          <w:color w:val="000000" w:themeColor="text1"/>
          <w:szCs w:val="21"/>
        </w:rPr>
        <w:t>张超</w:t>
      </w:r>
    </w:p>
    <w:p w:rsidR="00D01D70" w:rsidRPr="00FE3925" w:rsidRDefault="00104179" w:rsidP="00104179">
      <w:pPr>
        <w:spacing w:line="360" w:lineRule="auto"/>
        <w:ind w:firstLineChars="200" w:firstLine="420"/>
        <w:jc w:val="left"/>
        <w:rPr>
          <w:rFonts w:ascii="宋体" w:hAnsi="宋体"/>
          <w:color w:val="000000" w:themeColor="text1"/>
          <w:szCs w:val="21"/>
        </w:rPr>
      </w:pPr>
      <w:r w:rsidRPr="00FE3925">
        <w:rPr>
          <w:rFonts w:ascii="宋体" w:hAnsi="宋体" w:hint="eastAsia"/>
          <w:color w:val="000000" w:themeColor="text1"/>
          <w:szCs w:val="21"/>
        </w:rPr>
        <w:t>联系方式：</w:t>
      </w:r>
      <w:r w:rsidR="00D2666A" w:rsidRPr="00FE3925">
        <w:rPr>
          <w:rFonts w:ascii="宋体" w:hAnsi="宋体"/>
          <w:color w:val="000000" w:themeColor="text1"/>
          <w:szCs w:val="21"/>
        </w:rPr>
        <w:t xml:space="preserve"> 0772-2812254</w:t>
      </w:r>
    </w:p>
    <w:p w:rsidR="00D01D70" w:rsidRPr="00882CAF" w:rsidRDefault="00D01D70">
      <w:pPr>
        <w:spacing w:line="360" w:lineRule="auto"/>
        <w:ind w:firstLineChars="200" w:firstLine="420"/>
        <w:rPr>
          <w:rFonts w:ascii="宋体" w:hAnsi="宋体" w:cs="宋体"/>
          <w:kern w:val="0"/>
          <w:szCs w:val="21"/>
        </w:rPr>
      </w:pPr>
      <w:bookmarkStart w:id="72" w:name="_Toc28359020"/>
      <w:bookmarkStart w:id="73" w:name="_Toc35393807"/>
      <w:bookmarkStart w:id="74" w:name="_Toc35393638"/>
      <w:bookmarkStart w:id="75" w:name="_Toc28359097"/>
      <w:r w:rsidRPr="00882CAF">
        <w:rPr>
          <w:rFonts w:ascii="宋体" w:hAnsi="宋体" w:cs="宋体" w:hint="eastAsia"/>
          <w:kern w:val="0"/>
          <w:szCs w:val="21"/>
        </w:rPr>
        <w:t>2.采购代理机构信息</w:t>
      </w:r>
      <w:bookmarkEnd w:id="72"/>
      <w:bookmarkEnd w:id="73"/>
      <w:bookmarkEnd w:id="74"/>
      <w:bookmarkEnd w:id="75"/>
    </w:p>
    <w:p w:rsidR="00D01D70" w:rsidRPr="00882CAF" w:rsidRDefault="00D01D70">
      <w:pPr>
        <w:spacing w:line="360" w:lineRule="auto"/>
        <w:ind w:firstLineChars="200" w:firstLine="420"/>
        <w:rPr>
          <w:rFonts w:ascii="宋体" w:hAnsi="宋体"/>
          <w:szCs w:val="21"/>
        </w:rPr>
      </w:pPr>
      <w:r w:rsidRPr="00882CAF">
        <w:rPr>
          <w:rFonts w:ascii="宋体" w:hAnsi="宋体" w:hint="eastAsia"/>
          <w:szCs w:val="21"/>
        </w:rPr>
        <w:t>名    称：</w:t>
      </w:r>
      <w:r w:rsidR="00522C6B">
        <w:rPr>
          <w:rFonts w:ascii="宋体" w:hAnsi="宋体" w:hint="eastAsia"/>
          <w:szCs w:val="21"/>
        </w:rPr>
        <w:t>广西宏睿项目管理有限公司</w:t>
      </w:r>
    </w:p>
    <w:p w:rsidR="00D01D70" w:rsidRPr="00882CAF" w:rsidRDefault="00D01D70">
      <w:pPr>
        <w:spacing w:line="360" w:lineRule="auto"/>
        <w:ind w:firstLineChars="200" w:firstLine="420"/>
        <w:rPr>
          <w:rFonts w:ascii="宋体" w:hAnsi="宋体"/>
          <w:szCs w:val="21"/>
        </w:rPr>
      </w:pPr>
      <w:r w:rsidRPr="00882CAF">
        <w:rPr>
          <w:rFonts w:ascii="宋体" w:hAnsi="宋体" w:hint="eastAsia"/>
          <w:szCs w:val="21"/>
        </w:rPr>
        <w:t>地　　址：</w:t>
      </w:r>
      <w:r w:rsidR="00522C6B">
        <w:rPr>
          <w:rFonts w:ascii="宋体" w:hAnsi="宋体" w:hint="eastAsia"/>
          <w:szCs w:val="21"/>
        </w:rPr>
        <w:t>柳州市柳北区三中路140号柳州恒达巴士股份有限公司调度指挥中心第九层905号</w:t>
      </w:r>
    </w:p>
    <w:p w:rsidR="00D01D70" w:rsidRPr="00882CAF" w:rsidRDefault="00D01D70">
      <w:pPr>
        <w:spacing w:line="360" w:lineRule="auto"/>
        <w:ind w:firstLineChars="200" w:firstLine="420"/>
        <w:rPr>
          <w:rFonts w:ascii="宋体" w:hAnsi="宋体"/>
          <w:szCs w:val="21"/>
        </w:rPr>
      </w:pPr>
      <w:r w:rsidRPr="00882CAF">
        <w:rPr>
          <w:rFonts w:ascii="宋体" w:hAnsi="宋体" w:hint="eastAsia"/>
          <w:szCs w:val="21"/>
        </w:rPr>
        <w:t>项目联系人：</w:t>
      </w:r>
      <w:r w:rsidR="00522C6B">
        <w:rPr>
          <w:rFonts w:ascii="宋体" w:hAnsi="宋体" w:hint="eastAsia"/>
          <w:szCs w:val="21"/>
        </w:rPr>
        <w:t>李秉山</w:t>
      </w:r>
    </w:p>
    <w:p w:rsidR="00D01D70" w:rsidRPr="00882CAF" w:rsidRDefault="00D01D70">
      <w:pPr>
        <w:spacing w:line="360" w:lineRule="auto"/>
        <w:ind w:firstLineChars="200" w:firstLine="420"/>
        <w:rPr>
          <w:rFonts w:ascii="宋体" w:hAnsi="宋体"/>
          <w:szCs w:val="21"/>
        </w:rPr>
      </w:pPr>
      <w:r w:rsidRPr="00882CAF">
        <w:rPr>
          <w:rFonts w:ascii="宋体" w:hAnsi="宋体" w:hint="eastAsia"/>
          <w:szCs w:val="21"/>
        </w:rPr>
        <w:t>联系方式：</w:t>
      </w:r>
      <w:bookmarkStart w:id="76" w:name="OLE_LINK17"/>
      <w:bookmarkStart w:id="77" w:name="OLE_LINK18"/>
      <w:r w:rsidR="00522C6B">
        <w:rPr>
          <w:rFonts w:ascii="宋体" w:hAnsi="宋体" w:hint="eastAsia"/>
          <w:szCs w:val="21"/>
        </w:rPr>
        <w:t>0772-2127988</w:t>
      </w:r>
      <w:bookmarkEnd w:id="76"/>
      <w:bookmarkEnd w:id="77"/>
    </w:p>
    <w:p w:rsidR="00D01D70" w:rsidRPr="00882CAF" w:rsidRDefault="00D01D70">
      <w:pPr>
        <w:spacing w:line="360" w:lineRule="auto"/>
        <w:ind w:firstLineChars="200" w:firstLine="420"/>
        <w:rPr>
          <w:rFonts w:ascii="宋体" w:hAnsi="宋体"/>
          <w:szCs w:val="21"/>
        </w:rPr>
      </w:pPr>
    </w:p>
    <w:p w:rsidR="00D01D70" w:rsidRPr="00882CAF" w:rsidRDefault="00522C6B">
      <w:pPr>
        <w:spacing w:line="360" w:lineRule="auto"/>
        <w:ind w:firstLineChars="300" w:firstLine="630"/>
        <w:jc w:val="right"/>
        <w:rPr>
          <w:rFonts w:ascii="宋体" w:hAnsi="宋体"/>
          <w:szCs w:val="21"/>
        </w:rPr>
      </w:pPr>
      <w:r>
        <w:rPr>
          <w:rFonts w:ascii="宋体" w:hAnsi="宋体" w:hint="eastAsia"/>
          <w:szCs w:val="21"/>
        </w:rPr>
        <w:t>广西宏睿项目管理有限公司</w:t>
      </w:r>
    </w:p>
    <w:p w:rsidR="009F1E6A" w:rsidRPr="00690CB1" w:rsidRDefault="00522C6B">
      <w:pPr>
        <w:spacing w:line="360" w:lineRule="auto"/>
        <w:jc w:val="right"/>
        <w:rPr>
          <w:rFonts w:ascii="宋体" w:hAnsi="宋体"/>
          <w:color w:val="000000" w:themeColor="text1"/>
          <w:szCs w:val="21"/>
        </w:rPr>
      </w:pPr>
      <w:r w:rsidRPr="00690CB1">
        <w:rPr>
          <w:rFonts w:ascii="宋体" w:hAnsi="宋体" w:hint="eastAsia"/>
          <w:color w:val="000000" w:themeColor="text1"/>
          <w:szCs w:val="21"/>
        </w:rPr>
        <w:t>2026年</w:t>
      </w:r>
      <w:r w:rsidR="00690CB1" w:rsidRPr="00690CB1">
        <w:rPr>
          <w:rFonts w:ascii="宋体" w:hAnsi="宋体" w:hint="eastAsia"/>
          <w:color w:val="000000" w:themeColor="text1"/>
          <w:szCs w:val="21"/>
        </w:rPr>
        <w:t>6</w:t>
      </w:r>
      <w:r w:rsidRPr="00690CB1">
        <w:rPr>
          <w:rFonts w:ascii="宋体" w:hAnsi="宋体" w:hint="eastAsia"/>
          <w:color w:val="000000" w:themeColor="text1"/>
          <w:szCs w:val="21"/>
        </w:rPr>
        <w:t>月</w:t>
      </w:r>
      <w:r w:rsidR="00690CB1" w:rsidRPr="00690CB1">
        <w:rPr>
          <w:rFonts w:ascii="宋体" w:hAnsi="宋体" w:hint="eastAsia"/>
          <w:color w:val="000000" w:themeColor="text1"/>
          <w:szCs w:val="21"/>
        </w:rPr>
        <w:t>5</w:t>
      </w:r>
      <w:r w:rsidRPr="00690CB1">
        <w:rPr>
          <w:rFonts w:ascii="宋体" w:hAnsi="宋体" w:hint="eastAsia"/>
          <w:color w:val="000000" w:themeColor="text1"/>
          <w:szCs w:val="21"/>
        </w:rPr>
        <w:t>日</w:t>
      </w:r>
      <w:bookmarkEnd w:id="18"/>
    </w:p>
    <w:p w:rsidR="00D01D70" w:rsidRPr="00882CAF" w:rsidRDefault="009F1E6A">
      <w:pPr>
        <w:spacing w:line="360" w:lineRule="auto"/>
        <w:jc w:val="right"/>
        <w:rPr>
          <w:szCs w:val="21"/>
          <w:u w:val="single"/>
        </w:rPr>
      </w:pPr>
      <w:r>
        <w:rPr>
          <w:rFonts w:ascii="宋体" w:hAnsi="宋体"/>
          <w:szCs w:val="21"/>
        </w:rPr>
        <w:br w:type="page"/>
      </w:r>
    </w:p>
    <w:p w:rsidR="00D01D70" w:rsidRPr="00882CAF" w:rsidRDefault="00D01D70">
      <w:pPr>
        <w:pStyle w:val="2"/>
        <w:jc w:val="center"/>
      </w:pPr>
      <w:bookmarkStart w:id="78" w:name="_Toc44229894"/>
      <w:r w:rsidRPr="00882CAF">
        <w:rPr>
          <w:rFonts w:hint="eastAsia"/>
        </w:rPr>
        <w:lastRenderedPageBreak/>
        <w:t>第二章供应商须知</w:t>
      </w:r>
      <w:bookmarkEnd w:id="78"/>
    </w:p>
    <w:p w:rsidR="00D01D70" w:rsidRPr="00882CAF" w:rsidRDefault="00D01D70">
      <w:pPr>
        <w:spacing w:line="400" w:lineRule="exact"/>
        <w:jc w:val="center"/>
        <w:rPr>
          <w:rFonts w:ascii="宋体" w:hAnsi="宋体"/>
          <w:b/>
          <w:sz w:val="32"/>
          <w:szCs w:val="32"/>
        </w:rPr>
      </w:pPr>
      <w:r w:rsidRPr="00882CAF">
        <w:rPr>
          <w:rFonts w:ascii="宋体" w:hAnsi="宋体" w:hint="eastAsia"/>
          <w:b/>
          <w:sz w:val="32"/>
          <w:szCs w:val="32"/>
        </w:rPr>
        <w:t>供应商须知前附表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92"/>
        <w:gridCol w:w="7912"/>
      </w:tblGrid>
      <w:tr w:rsidR="00D01D70" w:rsidRPr="00882CAF">
        <w:trPr>
          <w:jc w:val="center"/>
        </w:trPr>
        <w:tc>
          <w:tcPr>
            <w:tcW w:w="992" w:type="dxa"/>
          </w:tcPr>
          <w:p w:rsidR="00D01D70" w:rsidRPr="00882CAF" w:rsidRDefault="00D01D70">
            <w:pPr>
              <w:spacing w:line="360" w:lineRule="auto"/>
              <w:jc w:val="center"/>
              <w:rPr>
                <w:rFonts w:ascii="宋体" w:hAnsi="宋体" w:cs="宋体"/>
                <w:b/>
                <w:szCs w:val="21"/>
              </w:rPr>
            </w:pPr>
            <w:r w:rsidRPr="00882CAF">
              <w:rPr>
                <w:rFonts w:ascii="宋体" w:hAnsi="宋体" w:cs="宋体" w:hint="eastAsia"/>
                <w:b/>
                <w:szCs w:val="21"/>
              </w:rPr>
              <w:t>条款号</w:t>
            </w:r>
          </w:p>
        </w:tc>
        <w:tc>
          <w:tcPr>
            <w:tcW w:w="7912" w:type="dxa"/>
          </w:tcPr>
          <w:p w:rsidR="00D01D70" w:rsidRPr="00882CAF" w:rsidRDefault="00D01D70">
            <w:pPr>
              <w:spacing w:line="360" w:lineRule="auto"/>
              <w:jc w:val="center"/>
              <w:rPr>
                <w:rFonts w:ascii="宋体" w:hAnsi="宋体" w:cs="宋体"/>
                <w:b/>
                <w:szCs w:val="21"/>
              </w:rPr>
            </w:pPr>
            <w:r w:rsidRPr="00882CAF">
              <w:rPr>
                <w:rFonts w:ascii="宋体" w:hAnsi="宋体" w:cs="宋体" w:hint="eastAsia"/>
                <w:b/>
                <w:szCs w:val="21"/>
              </w:rPr>
              <w:t>内    容</w:t>
            </w:r>
          </w:p>
        </w:tc>
      </w:tr>
      <w:tr w:rsidR="00D01D70" w:rsidRPr="00882CAF">
        <w:trPr>
          <w:jc w:val="center"/>
        </w:trPr>
        <w:tc>
          <w:tcPr>
            <w:tcW w:w="992" w:type="dxa"/>
            <w:vAlign w:val="center"/>
          </w:tcPr>
          <w:p w:rsidR="00D01D70" w:rsidRPr="00882CAF" w:rsidRDefault="00D01D70">
            <w:pPr>
              <w:spacing w:line="360" w:lineRule="auto"/>
              <w:jc w:val="center"/>
              <w:rPr>
                <w:rFonts w:ascii="宋体" w:hAnsi="宋体" w:cs="宋体"/>
                <w:szCs w:val="21"/>
              </w:rPr>
            </w:pPr>
            <w:r w:rsidRPr="00882CAF">
              <w:rPr>
                <w:rFonts w:ascii="宋体" w:hAnsi="宋体" w:cs="宋体" w:hint="eastAsia"/>
                <w:szCs w:val="21"/>
              </w:rPr>
              <w:t>3</w:t>
            </w:r>
          </w:p>
        </w:tc>
        <w:tc>
          <w:tcPr>
            <w:tcW w:w="7912" w:type="dxa"/>
            <w:vAlign w:val="center"/>
          </w:tcPr>
          <w:p w:rsidR="00D01D70" w:rsidRPr="00882CAF" w:rsidRDefault="00D01D70">
            <w:pPr>
              <w:spacing w:line="360" w:lineRule="auto"/>
              <w:rPr>
                <w:rFonts w:ascii="宋体" w:hAnsi="宋体" w:cs="宋体"/>
                <w:szCs w:val="21"/>
              </w:rPr>
            </w:pPr>
            <w:r w:rsidRPr="00882CAF">
              <w:rPr>
                <w:rFonts w:ascii="宋体" w:hAnsi="宋体" w:cs="宋体" w:hint="eastAsia"/>
                <w:bCs/>
                <w:szCs w:val="21"/>
              </w:rPr>
              <w:t>供应商的资格条件</w:t>
            </w:r>
            <w:r w:rsidRPr="00882CAF">
              <w:rPr>
                <w:rFonts w:ascii="宋体" w:hAnsi="宋体" w:cs="宋体" w:hint="eastAsia"/>
                <w:szCs w:val="21"/>
              </w:rPr>
              <w:t>：详见竞争性磋商公告</w:t>
            </w:r>
          </w:p>
        </w:tc>
      </w:tr>
      <w:tr w:rsidR="00D01D70" w:rsidRPr="00882CAF">
        <w:trPr>
          <w:jc w:val="center"/>
        </w:trPr>
        <w:tc>
          <w:tcPr>
            <w:tcW w:w="992" w:type="dxa"/>
            <w:vAlign w:val="center"/>
          </w:tcPr>
          <w:p w:rsidR="00D01D70" w:rsidRPr="00882CAF" w:rsidRDefault="00D01D70">
            <w:pPr>
              <w:spacing w:line="360" w:lineRule="auto"/>
              <w:jc w:val="center"/>
              <w:rPr>
                <w:rFonts w:ascii="宋体" w:hAnsi="宋体" w:cs="宋体"/>
                <w:szCs w:val="21"/>
              </w:rPr>
            </w:pPr>
            <w:r w:rsidRPr="00882CAF">
              <w:rPr>
                <w:rFonts w:ascii="宋体" w:hAnsi="宋体" w:cs="宋体" w:hint="eastAsia"/>
                <w:szCs w:val="21"/>
              </w:rPr>
              <w:t>5.1</w:t>
            </w:r>
          </w:p>
        </w:tc>
        <w:tc>
          <w:tcPr>
            <w:tcW w:w="7912" w:type="dxa"/>
            <w:vAlign w:val="center"/>
          </w:tcPr>
          <w:p w:rsidR="00D01D70" w:rsidRPr="00882CAF" w:rsidRDefault="00D01D70">
            <w:pPr>
              <w:spacing w:line="360" w:lineRule="auto"/>
              <w:rPr>
                <w:rFonts w:ascii="宋体" w:hAnsi="宋体" w:cs="宋体"/>
                <w:szCs w:val="21"/>
              </w:rPr>
            </w:pPr>
            <w:r w:rsidRPr="00882CAF">
              <w:rPr>
                <w:rFonts w:ascii="宋体" w:hAnsi="宋体" w:cs="宋体" w:hint="eastAsia"/>
                <w:szCs w:val="21"/>
              </w:rPr>
              <w:t>是否接受联合体竞标: 详见竞争性磋商公告</w:t>
            </w:r>
          </w:p>
        </w:tc>
      </w:tr>
      <w:tr w:rsidR="00D01D70" w:rsidRPr="00882CAF">
        <w:trPr>
          <w:jc w:val="center"/>
        </w:trPr>
        <w:tc>
          <w:tcPr>
            <w:tcW w:w="992" w:type="dxa"/>
            <w:vAlign w:val="center"/>
          </w:tcPr>
          <w:p w:rsidR="00D01D70" w:rsidRPr="00882CAF" w:rsidRDefault="00D01D70">
            <w:pPr>
              <w:spacing w:line="360" w:lineRule="auto"/>
              <w:jc w:val="center"/>
              <w:rPr>
                <w:rFonts w:ascii="宋体" w:hAnsi="宋体" w:cs="宋体"/>
                <w:szCs w:val="21"/>
              </w:rPr>
            </w:pPr>
            <w:r w:rsidRPr="00882CAF">
              <w:rPr>
                <w:rFonts w:ascii="宋体" w:hAnsi="宋体" w:cs="宋体" w:hint="eastAsia"/>
                <w:szCs w:val="21"/>
              </w:rPr>
              <w:t>5</w:t>
            </w:r>
            <w:r w:rsidRPr="00882CAF">
              <w:rPr>
                <w:rFonts w:ascii="宋体" w:hAnsi="宋体" w:cs="宋体"/>
                <w:szCs w:val="21"/>
              </w:rPr>
              <w:t>.2</w:t>
            </w:r>
          </w:p>
        </w:tc>
        <w:tc>
          <w:tcPr>
            <w:tcW w:w="7912" w:type="dxa"/>
            <w:vAlign w:val="center"/>
          </w:tcPr>
          <w:p w:rsidR="00D01D70" w:rsidRPr="00882CAF" w:rsidRDefault="00D01D70">
            <w:pPr>
              <w:spacing w:line="360" w:lineRule="auto"/>
              <w:rPr>
                <w:rFonts w:ascii="宋体" w:hAnsi="宋体" w:cs="宋体"/>
                <w:szCs w:val="21"/>
              </w:rPr>
            </w:pPr>
            <w:r w:rsidRPr="00882CAF">
              <w:rPr>
                <w:rFonts w:ascii="宋体" w:hAnsi="宋体" w:hint="eastAsia"/>
                <w:szCs w:val="21"/>
              </w:rPr>
              <w:t>如接受联合体竞标，联合体竞标要求如下：无</w:t>
            </w:r>
          </w:p>
        </w:tc>
      </w:tr>
      <w:tr w:rsidR="00D01D70" w:rsidRPr="00882CAF">
        <w:trPr>
          <w:jc w:val="center"/>
        </w:trPr>
        <w:tc>
          <w:tcPr>
            <w:tcW w:w="992" w:type="dxa"/>
            <w:vAlign w:val="center"/>
          </w:tcPr>
          <w:p w:rsidR="00D01D70" w:rsidRPr="00882CAF" w:rsidRDefault="00D01D70">
            <w:pPr>
              <w:spacing w:line="360" w:lineRule="auto"/>
              <w:jc w:val="center"/>
              <w:rPr>
                <w:rFonts w:ascii="宋体" w:hAnsi="宋体" w:cs="宋体"/>
                <w:szCs w:val="21"/>
              </w:rPr>
            </w:pPr>
            <w:r w:rsidRPr="00882CAF">
              <w:rPr>
                <w:rFonts w:ascii="宋体" w:hAnsi="宋体" w:cs="宋体" w:hint="eastAsia"/>
                <w:szCs w:val="21"/>
              </w:rPr>
              <w:t>6.2</w:t>
            </w:r>
          </w:p>
        </w:tc>
        <w:tc>
          <w:tcPr>
            <w:tcW w:w="7912" w:type="dxa"/>
            <w:vAlign w:val="center"/>
          </w:tcPr>
          <w:p w:rsidR="00D01D70" w:rsidRPr="00882CAF" w:rsidRDefault="00D01D70">
            <w:pPr>
              <w:pStyle w:val="a6"/>
              <w:spacing w:line="360" w:lineRule="auto"/>
              <w:rPr>
                <w:rFonts w:ascii="宋体" w:hAnsi="宋体"/>
                <w:szCs w:val="21"/>
              </w:rPr>
            </w:pPr>
            <w:r w:rsidRPr="00882CAF">
              <w:rPr>
                <w:rFonts w:ascii="宋体" w:hAnsi="宋体" w:hint="eastAsia"/>
                <w:szCs w:val="21"/>
              </w:rPr>
              <w:sym w:font="Wingdings 2" w:char="0052"/>
            </w:r>
            <w:r w:rsidRPr="00882CAF">
              <w:rPr>
                <w:rFonts w:ascii="宋体" w:hAnsi="宋体" w:hint="eastAsia"/>
                <w:szCs w:val="21"/>
              </w:rPr>
              <w:t>不允许分包</w:t>
            </w:r>
          </w:p>
          <w:p w:rsidR="00D01D70" w:rsidRPr="00882CAF" w:rsidRDefault="00D01D70">
            <w:pPr>
              <w:pStyle w:val="a6"/>
              <w:spacing w:line="360" w:lineRule="auto"/>
              <w:rPr>
                <w:rFonts w:ascii="宋体" w:hAnsi="宋体"/>
                <w:szCs w:val="21"/>
              </w:rPr>
            </w:pPr>
            <w:r w:rsidRPr="00882CAF">
              <w:rPr>
                <w:rFonts w:ascii="宋体" w:hAnsi="宋体" w:hint="eastAsia"/>
                <w:szCs w:val="21"/>
              </w:rPr>
              <w:t>□允许分包</w:t>
            </w:r>
          </w:p>
          <w:p w:rsidR="00D01D70" w:rsidRPr="00882CAF" w:rsidRDefault="00D01D70">
            <w:pPr>
              <w:pStyle w:val="a6"/>
              <w:spacing w:line="360" w:lineRule="auto"/>
              <w:rPr>
                <w:rFonts w:ascii="宋体" w:hAnsi="宋体"/>
                <w:szCs w:val="21"/>
                <w:u w:val="single"/>
              </w:rPr>
            </w:pPr>
            <w:r w:rsidRPr="00882CAF">
              <w:rPr>
                <w:rFonts w:ascii="宋体" w:hAnsi="宋体" w:hint="eastAsia"/>
                <w:szCs w:val="21"/>
              </w:rPr>
              <w:t>分包内容：</w:t>
            </w:r>
            <w:r w:rsidRPr="00882CAF">
              <w:rPr>
                <w:rFonts w:ascii="宋体" w:hAnsi="宋体" w:hint="eastAsia"/>
                <w:szCs w:val="21"/>
                <w:u w:val="single"/>
              </w:rPr>
              <w:t xml:space="preserve">                                     。</w:t>
            </w:r>
          </w:p>
          <w:p w:rsidR="00D01D70" w:rsidRPr="00882CAF" w:rsidRDefault="00D01D70">
            <w:pPr>
              <w:pStyle w:val="a6"/>
              <w:spacing w:line="360" w:lineRule="auto"/>
              <w:rPr>
                <w:rFonts w:ascii="宋体" w:hAnsi="宋体" w:cs="宋体"/>
                <w:szCs w:val="21"/>
              </w:rPr>
            </w:pPr>
            <w:r w:rsidRPr="00882CAF">
              <w:rPr>
                <w:rFonts w:ascii="宋体" w:hAnsi="宋体" w:hint="eastAsia"/>
                <w:szCs w:val="21"/>
              </w:rPr>
              <w:t>分包金额或者比例：</w:t>
            </w:r>
            <w:r w:rsidRPr="00882CAF">
              <w:rPr>
                <w:rFonts w:ascii="宋体" w:hAnsi="宋体" w:hint="eastAsia"/>
                <w:szCs w:val="21"/>
                <w:u w:val="single"/>
              </w:rPr>
              <w:t xml:space="preserve">                                     。</w:t>
            </w:r>
          </w:p>
        </w:tc>
      </w:tr>
      <w:tr w:rsidR="00D01D70" w:rsidRPr="00882CAF">
        <w:trPr>
          <w:jc w:val="center"/>
        </w:trPr>
        <w:tc>
          <w:tcPr>
            <w:tcW w:w="992" w:type="dxa"/>
            <w:vAlign w:val="center"/>
          </w:tcPr>
          <w:p w:rsidR="00D01D70" w:rsidRPr="00882CAF" w:rsidRDefault="00D01D70">
            <w:pPr>
              <w:spacing w:line="360" w:lineRule="auto"/>
              <w:jc w:val="center"/>
              <w:rPr>
                <w:rFonts w:ascii="宋体" w:hAnsi="宋体" w:cs="宋体"/>
                <w:szCs w:val="21"/>
              </w:rPr>
            </w:pPr>
            <w:r w:rsidRPr="00882CAF">
              <w:rPr>
                <w:rFonts w:ascii="宋体" w:hAnsi="宋体" w:cs="宋体" w:hint="eastAsia"/>
                <w:szCs w:val="21"/>
              </w:rPr>
              <w:t>12.1.</w:t>
            </w:r>
            <w:r w:rsidRPr="00882CAF">
              <w:rPr>
                <w:rFonts w:ascii="宋体" w:hAnsi="宋体" w:cs="宋体"/>
                <w:szCs w:val="21"/>
              </w:rPr>
              <w:t>1</w:t>
            </w:r>
          </w:p>
        </w:tc>
        <w:tc>
          <w:tcPr>
            <w:tcW w:w="7912" w:type="dxa"/>
            <w:vAlign w:val="center"/>
          </w:tcPr>
          <w:p w:rsidR="00D01D70" w:rsidRPr="00882CAF" w:rsidRDefault="00D01D70">
            <w:pPr>
              <w:snapToGrid w:val="0"/>
              <w:spacing w:line="360" w:lineRule="auto"/>
              <w:jc w:val="left"/>
              <w:rPr>
                <w:b/>
              </w:rPr>
            </w:pPr>
            <w:r w:rsidRPr="00882CAF">
              <w:rPr>
                <w:rFonts w:hint="eastAsia"/>
                <w:b/>
              </w:rPr>
              <w:t>资格证明文件</w:t>
            </w:r>
          </w:p>
          <w:p w:rsidR="00D01D70" w:rsidRPr="00882CAF" w:rsidRDefault="00D01D70">
            <w:pPr>
              <w:snapToGrid w:val="0"/>
              <w:spacing w:line="360" w:lineRule="auto"/>
              <w:jc w:val="left"/>
              <w:rPr>
                <w:rFonts w:hAnsi="宋体" w:cs="Courier New"/>
                <w:b/>
                <w:szCs w:val="21"/>
              </w:rPr>
            </w:pPr>
            <w:bookmarkStart w:id="79" w:name="OLE_LINK36"/>
            <w:r w:rsidRPr="00882CAF">
              <w:rPr>
                <w:rFonts w:ascii="宋体" w:hAnsi="宋体" w:cs="宋体" w:hint="eastAsia"/>
              </w:rPr>
              <w:t>1.供应商为法人或者其他组织的提供其营业执照等证明文件（如营业执照或者事业单位法人证书或者执业许可证等），供应商为自然人的提供其身份证扫描件；</w:t>
            </w:r>
            <w:r w:rsidRPr="00882CAF">
              <w:rPr>
                <w:rFonts w:ascii="宋体" w:hAnsi="宋体" w:cs="宋体" w:hint="eastAsia"/>
                <w:b/>
                <w:bCs/>
              </w:rPr>
              <w:t>（必须提供，否则响应文件按无效响应处理）</w:t>
            </w:r>
            <w:bookmarkEnd w:id="79"/>
          </w:p>
          <w:p w:rsidR="00D01D70" w:rsidRPr="00882CAF" w:rsidRDefault="00D01D70">
            <w:pPr>
              <w:snapToGrid w:val="0"/>
              <w:spacing w:line="360" w:lineRule="auto"/>
              <w:jc w:val="left"/>
              <w:rPr>
                <w:rFonts w:ascii="宋体" w:hAnsi="宋体" w:cs="宋体"/>
                <w:b/>
                <w:bCs/>
              </w:rPr>
            </w:pPr>
            <w:r w:rsidRPr="00882CAF">
              <w:rPr>
                <w:rFonts w:ascii="宋体" w:hAnsi="宋体" w:cs="宋体" w:hint="eastAsia"/>
              </w:rPr>
              <w:t>2.</w:t>
            </w:r>
            <w:r w:rsidRPr="00882CAF">
              <w:rPr>
                <w:rFonts w:ascii="宋体" w:hAnsi="宋体" w:cs="宋体" w:hint="eastAsia"/>
                <w:szCs w:val="21"/>
              </w:rPr>
              <w:t>政府采购供应商资格信用承诺函</w:t>
            </w:r>
            <w:r w:rsidRPr="00882CAF">
              <w:rPr>
                <w:rFonts w:hAnsi="宋体" w:hint="eastAsia"/>
              </w:rPr>
              <w:t>（</w:t>
            </w:r>
            <w:r w:rsidRPr="00882CAF">
              <w:rPr>
                <w:rFonts w:ascii="宋体" w:hAnsi="宋体" w:cs="宋体" w:hint="eastAsia"/>
              </w:rPr>
              <w:t>格式后附</w:t>
            </w:r>
            <w:r w:rsidRPr="00882CAF">
              <w:rPr>
                <w:rFonts w:hAnsi="宋体" w:hint="eastAsia"/>
              </w:rPr>
              <w:t>）</w:t>
            </w:r>
            <w:r w:rsidRPr="00882CAF">
              <w:rPr>
                <w:rFonts w:ascii="宋体" w:hAnsi="宋体" w:hint="eastAsia"/>
                <w:szCs w:val="21"/>
              </w:rPr>
              <w:t>；</w:t>
            </w:r>
            <w:r w:rsidRPr="00882CAF">
              <w:rPr>
                <w:rFonts w:ascii="宋体" w:hAnsi="宋体" w:cs="宋体" w:hint="eastAsia"/>
                <w:b/>
                <w:bCs/>
              </w:rPr>
              <w:t>（必须提供，否则响应文件按无效响应处理）</w:t>
            </w:r>
          </w:p>
          <w:p w:rsidR="00D01D70" w:rsidRPr="00882CAF" w:rsidRDefault="00D01D70">
            <w:pPr>
              <w:snapToGrid w:val="0"/>
              <w:spacing w:line="360" w:lineRule="auto"/>
              <w:jc w:val="left"/>
              <w:rPr>
                <w:rFonts w:ascii="宋体" w:hAnsi="宋体" w:cs="宋体"/>
                <w:b/>
                <w:bCs/>
              </w:rPr>
            </w:pPr>
            <w:r w:rsidRPr="00882CAF">
              <w:rPr>
                <w:rFonts w:ascii="宋体" w:hAnsi="宋体" w:cs="宋体" w:hint="eastAsia"/>
              </w:rPr>
              <w:t>3.供应商直接控股、管理关系信息表（格式后附）；</w:t>
            </w:r>
            <w:r w:rsidRPr="00882CAF">
              <w:rPr>
                <w:rFonts w:ascii="宋体" w:hAnsi="宋体" w:cs="宋体" w:hint="eastAsia"/>
                <w:b/>
                <w:bCs/>
              </w:rPr>
              <w:t>（必须提供，否则响应文件按无效响应处理）</w:t>
            </w:r>
          </w:p>
          <w:p w:rsidR="00D01D70" w:rsidRPr="00882CAF" w:rsidRDefault="00D01D70">
            <w:pPr>
              <w:snapToGrid w:val="0"/>
              <w:spacing w:line="360" w:lineRule="auto"/>
              <w:jc w:val="left"/>
              <w:rPr>
                <w:rFonts w:ascii="宋体" w:hAnsi="宋体" w:cs="宋体"/>
                <w:b/>
                <w:bCs/>
              </w:rPr>
            </w:pPr>
            <w:bookmarkStart w:id="80" w:name="OLE_LINK37"/>
            <w:bookmarkStart w:id="81" w:name="OLE_LINK38"/>
            <w:r w:rsidRPr="00882CAF">
              <w:rPr>
                <w:rFonts w:ascii="宋体" w:hAnsi="宋体" w:cs="宋体" w:hint="eastAsia"/>
              </w:rPr>
              <w:t>4.竞标声明（格式后附）；</w:t>
            </w:r>
            <w:r w:rsidRPr="00882CAF">
              <w:rPr>
                <w:rFonts w:ascii="宋体" w:hAnsi="宋体" w:cs="宋体" w:hint="eastAsia"/>
                <w:b/>
                <w:bCs/>
              </w:rPr>
              <w:t>（必须提供，否则响应文件按无效响应处理）</w:t>
            </w:r>
            <w:bookmarkEnd w:id="80"/>
            <w:bookmarkEnd w:id="81"/>
          </w:p>
          <w:p w:rsidR="00D01D70" w:rsidRPr="00882CAF" w:rsidRDefault="001E4C1A">
            <w:pPr>
              <w:snapToGrid w:val="0"/>
              <w:spacing w:line="360" w:lineRule="auto"/>
              <w:jc w:val="left"/>
              <w:rPr>
                <w:szCs w:val="21"/>
              </w:rPr>
            </w:pPr>
            <w:bookmarkStart w:id="82" w:name="OLE_LINK9"/>
            <w:bookmarkStart w:id="83" w:name="OLE_LINK10"/>
            <w:bookmarkStart w:id="84" w:name="OLE_LINK23"/>
            <w:bookmarkStart w:id="85" w:name="OLE_LINK24"/>
            <w:bookmarkStart w:id="86" w:name="OLE_LINK39"/>
            <w:r w:rsidRPr="00882CAF">
              <w:rPr>
                <w:rFonts w:ascii="宋体" w:hAnsi="宋体" w:cs="宋体" w:hint="eastAsia"/>
                <w:szCs w:val="21"/>
              </w:rPr>
              <w:t>5.</w:t>
            </w:r>
            <w:bookmarkEnd w:id="82"/>
            <w:bookmarkEnd w:id="83"/>
            <w:r w:rsidR="00D01D70" w:rsidRPr="00882CAF">
              <w:rPr>
                <w:rFonts w:hint="eastAsia"/>
                <w:szCs w:val="21"/>
              </w:rPr>
              <w:t>中小企业声明函或残疾人福利单位声明函</w:t>
            </w:r>
            <w:r w:rsidR="00D01D70" w:rsidRPr="00882CAF">
              <w:rPr>
                <w:rFonts w:ascii="宋体" w:hAnsi="宋体" w:cs="宋体" w:hint="eastAsia"/>
                <w:szCs w:val="21"/>
              </w:rPr>
              <w:t>格式后附（</w:t>
            </w:r>
            <w:r w:rsidR="00D01D70" w:rsidRPr="00882CAF">
              <w:rPr>
                <w:rFonts w:ascii="宋体" w:hAnsi="宋体" w:hint="eastAsia"/>
                <w:szCs w:val="21"/>
              </w:rPr>
              <w:t>监狱企业参加政府采购活动时，应当提供由省级以上监狱管理局、戒毒管理局(含新疆生产建设兵团)出具的属于监狱企业的证明文件</w:t>
            </w:r>
            <w:r w:rsidR="00D01D70" w:rsidRPr="00882CAF">
              <w:rPr>
                <w:rFonts w:ascii="宋体" w:hAnsi="宋体" w:cs="宋体" w:hint="eastAsia"/>
                <w:szCs w:val="21"/>
              </w:rPr>
              <w:t>）</w:t>
            </w:r>
            <w:r w:rsidR="00D01D70" w:rsidRPr="00882CAF">
              <w:rPr>
                <w:rFonts w:hint="eastAsia"/>
                <w:szCs w:val="21"/>
              </w:rPr>
              <w:t>；</w:t>
            </w:r>
            <w:r w:rsidR="00221E69" w:rsidRPr="00882CAF">
              <w:rPr>
                <w:rFonts w:ascii="宋体" w:hAnsi="宋体" w:hint="eastAsia"/>
                <w:szCs w:val="21"/>
              </w:rPr>
              <w:t>本项目属于专门面向</w:t>
            </w:r>
            <w:r w:rsidR="00ED41B0">
              <w:rPr>
                <w:rFonts w:ascii="宋体" w:hAnsi="宋体" w:hint="eastAsia"/>
                <w:szCs w:val="21"/>
              </w:rPr>
              <w:t>中小</w:t>
            </w:r>
            <w:r w:rsidR="00221E69" w:rsidRPr="00882CAF">
              <w:rPr>
                <w:rFonts w:ascii="宋体" w:hAnsi="宋体" w:hint="eastAsia"/>
                <w:szCs w:val="21"/>
              </w:rPr>
              <w:t>企业采购的项目，监狱企业、残疾人福利单位视同小型、微型企业；</w:t>
            </w:r>
            <w:r w:rsidR="00ED41B0">
              <w:rPr>
                <w:rFonts w:ascii="宋体" w:hAnsi="宋体" w:hint="eastAsia"/>
                <w:szCs w:val="21"/>
              </w:rPr>
              <w:t>中小</w:t>
            </w:r>
            <w:r w:rsidR="00221E69" w:rsidRPr="00882CAF">
              <w:rPr>
                <w:rFonts w:ascii="宋体" w:hAnsi="宋体" w:hint="eastAsia"/>
                <w:szCs w:val="21"/>
              </w:rPr>
              <w:t>企业须符合本项目采购标的所属行业对应的</w:t>
            </w:r>
            <w:r w:rsidR="00ED41B0">
              <w:rPr>
                <w:rFonts w:ascii="宋体" w:hAnsi="宋体" w:hint="eastAsia"/>
                <w:szCs w:val="21"/>
              </w:rPr>
              <w:t>中小</w:t>
            </w:r>
            <w:r w:rsidR="00221E69" w:rsidRPr="00882CAF">
              <w:rPr>
                <w:rFonts w:ascii="宋体" w:hAnsi="宋体" w:hint="eastAsia"/>
                <w:szCs w:val="21"/>
              </w:rPr>
              <w:t>企业划分标准，</w:t>
            </w:r>
            <w:r w:rsidR="00221E69" w:rsidRPr="00882CAF">
              <w:rPr>
                <w:rFonts w:ascii="宋体" w:hAnsi="宋体" w:hint="eastAsia"/>
                <w:b/>
                <w:szCs w:val="21"/>
              </w:rPr>
              <w:t>本项目属于</w:t>
            </w:r>
            <w:r w:rsidR="00C80770" w:rsidRPr="00882CAF">
              <w:rPr>
                <w:rFonts w:ascii="宋体" w:hAnsi="宋体" w:hint="eastAsia"/>
                <w:b/>
                <w:szCs w:val="21"/>
              </w:rPr>
              <w:t>软件和信息技术服务业</w:t>
            </w:r>
            <w:r w:rsidR="00D01D70" w:rsidRPr="00882CAF">
              <w:rPr>
                <w:rFonts w:ascii="宋体" w:hAnsi="宋体" w:hint="eastAsia"/>
                <w:szCs w:val="21"/>
              </w:rPr>
              <w:t>。</w:t>
            </w:r>
            <w:r w:rsidR="00D01D70" w:rsidRPr="00882CAF">
              <w:rPr>
                <w:rFonts w:ascii="宋体" w:hAnsi="宋体" w:cs="宋体" w:hint="eastAsia"/>
                <w:b/>
                <w:bCs/>
              </w:rPr>
              <w:t>必须提供，否则响应文件按无效响应处理</w:t>
            </w:r>
            <w:r w:rsidR="00D01D70" w:rsidRPr="00882CAF">
              <w:rPr>
                <w:rFonts w:ascii="宋体" w:hAnsi="宋体" w:cs="宋体" w:hint="eastAsia"/>
                <w:bCs/>
              </w:rPr>
              <w:t>）</w:t>
            </w:r>
            <w:bookmarkEnd w:id="84"/>
            <w:bookmarkEnd w:id="85"/>
            <w:bookmarkEnd w:id="86"/>
          </w:p>
          <w:p w:rsidR="00D01D70" w:rsidRPr="00882CAF" w:rsidRDefault="00C80770">
            <w:pPr>
              <w:snapToGrid w:val="0"/>
              <w:spacing w:line="360" w:lineRule="auto"/>
              <w:jc w:val="left"/>
              <w:rPr>
                <w:rFonts w:ascii="宋体" w:hAnsi="宋体" w:cs="宋体"/>
                <w:b/>
                <w:bCs/>
              </w:rPr>
            </w:pPr>
            <w:r w:rsidRPr="00882CAF">
              <w:rPr>
                <w:rFonts w:ascii="宋体" w:hAnsi="宋体" w:cs="宋体" w:hint="eastAsia"/>
              </w:rPr>
              <w:t>6</w:t>
            </w:r>
            <w:r w:rsidR="00D01D70" w:rsidRPr="00882CAF">
              <w:rPr>
                <w:rFonts w:ascii="宋体" w:hAnsi="宋体" w:cs="宋体" w:hint="eastAsia"/>
              </w:rPr>
              <w:t>.供应商</w:t>
            </w:r>
            <w:r w:rsidR="00D01D70" w:rsidRPr="00882CAF">
              <w:rPr>
                <w:rFonts w:hAnsi="宋体" w:hint="eastAsia"/>
              </w:rPr>
              <w:t>如为分支机构投标的，须提供其总公司对</w:t>
            </w:r>
            <w:r w:rsidR="00D01D70" w:rsidRPr="00882CAF">
              <w:rPr>
                <w:rFonts w:ascii="宋体" w:hAnsi="宋体" w:cs="宋体" w:hint="eastAsia"/>
              </w:rPr>
              <w:t>供应商</w:t>
            </w:r>
            <w:r w:rsidR="00D01D70" w:rsidRPr="00882CAF">
              <w:rPr>
                <w:rFonts w:hAnsi="宋体" w:hint="eastAsia"/>
              </w:rPr>
              <w:t>的授权书（如有，格式自拟）；</w:t>
            </w:r>
          </w:p>
          <w:p w:rsidR="00D01D70" w:rsidRPr="00882CAF" w:rsidRDefault="00C80770">
            <w:pPr>
              <w:snapToGrid w:val="0"/>
              <w:spacing w:line="360" w:lineRule="auto"/>
              <w:jc w:val="left"/>
              <w:rPr>
                <w:rFonts w:ascii="宋体" w:hAnsi="宋体" w:cs="宋体"/>
              </w:rPr>
            </w:pPr>
            <w:r w:rsidRPr="00882CAF">
              <w:rPr>
                <w:rFonts w:ascii="宋体" w:hAnsi="宋体" w:cs="宋体" w:hint="eastAsia"/>
              </w:rPr>
              <w:t>7</w:t>
            </w:r>
            <w:r w:rsidR="00D01D70" w:rsidRPr="00882CAF">
              <w:rPr>
                <w:rFonts w:ascii="宋体" w:hAnsi="宋体" w:cs="宋体" w:hint="eastAsia"/>
              </w:rPr>
              <w:t>.除磋商文件规定必须提供以外，供应商认为需要提供的其他证明材料。</w:t>
            </w:r>
          </w:p>
          <w:p w:rsidR="00D01D70" w:rsidRPr="00882CAF" w:rsidRDefault="00D01D70">
            <w:pPr>
              <w:snapToGrid w:val="0"/>
              <w:spacing w:line="360" w:lineRule="exact"/>
              <w:jc w:val="left"/>
              <w:rPr>
                <w:rFonts w:hAnsi="宋体" w:cs="Courier New"/>
                <w:b/>
                <w:szCs w:val="21"/>
              </w:rPr>
            </w:pPr>
            <w:bookmarkStart w:id="87" w:name="OLE_LINK25"/>
            <w:bookmarkStart w:id="88" w:name="OLE_LINK26"/>
            <w:r w:rsidRPr="00882CAF">
              <w:rPr>
                <w:rFonts w:hAnsi="宋体" w:cs="Courier New" w:hint="eastAsia"/>
                <w:b/>
                <w:szCs w:val="21"/>
              </w:rPr>
              <w:t>注：</w:t>
            </w:r>
          </w:p>
          <w:p w:rsidR="00D01D70" w:rsidRPr="00882CAF" w:rsidRDefault="00D01D70">
            <w:pPr>
              <w:snapToGrid w:val="0"/>
              <w:spacing w:line="360" w:lineRule="exact"/>
              <w:ind w:firstLineChars="196" w:firstLine="413"/>
              <w:jc w:val="left"/>
              <w:rPr>
                <w:rFonts w:ascii="宋体" w:hAnsi="宋体" w:cs="宋体"/>
                <w:b/>
                <w:szCs w:val="21"/>
              </w:rPr>
            </w:pPr>
            <w:r w:rsidRPr="00882CAF">
              <w:rPr>
                <w:rFonts w:ascii="宋体" w:hAnsi="宋体" w:cs="宋体" w:hint="eastAsia"/>
                <w:b/>
                <w:szCs w:val="21"/>
              </w:rPr>
              <w:t>1.以上标明“必须提供”的材料属于复印件的，必须加盖供应商CA电子签章，否则响应文件按无效响应处理。</w:t>
            </w:r>
          </w:p>
          <w:p w:rsidR="00D01D70" w:rsidRPr="00882CAF" w:rsidRDefault="00D01D70">
            <w:pPr>
              <w:snapToGrid w:val="0"/>
              <w:spacing w:line="360" w:lineRule="exact"/>
              <w:ind w:firstLineChars="196" w:firstLine="413"/>
              <w:jc w:val="left"/>
              <w:rPr>
                <w:rFonts w:ascii="宋体" w:hAnsi="宋体" w:cs="宋体"/>
                <w:b/>
                <w:szCs w:val="21"/>
              </w:rPr>
            </w:pPr>
            <w:r w:rsidRPr="00882CAF">
              <w:rPr>
                <w:rFonts w:ascii="宋体" w:hAnsi="宋体" w:cs="宋体" w:hint="eastAsia"/>
                <w:b/>
                <w:szCs w:val="21"/>
              </w:rPr>
              <w:t>2.供应商直接控股、管理关系信息表必须加盖供应商CA电子签章，否则响应文件按无效响应处理。</w:t>
            </w:r>
          </w:p>
          <w:p w:rsidR="00D01D70" w:rsidRPr="00882CAF" w:rsidRDefault="00D01D70">
            <w:pPr>
              <w:snapToGrid w:val="0"/>
              <w:spacing w:line="360" w:lineRule="exact"/>
              <w:ind w:firstLineChars="196" w:firstLine="413"/>
              <w:jc w:val="left"/>
              <w:rPr>
                <w:rFonts w:ascii="宋体" w:hAnsi="宋体" w:cs="宋体"/>
                <w:b/>
                <w:szCs w:val="21"/>
              </w:rPr>
            </w:pPr>
            <w:r w:rsidRPr="00882CAF">
              <w:rPr>
                <w:rFonts w:ascii="宋体" w:hAnsi="宋体" w:cs="宋体" w:hint="eastAsia"/>
                <w:b/>
                <w:szCs w:val="21"/>
              </w:rPr>
              <w:lastRenderedPageBreak/>
              <w:t>3.竞标声明必须由法定代表人（或负责人）在规定签章处签字（或加盖CA电子签字章）并加盖供应商CA电子签章，否则响应文件按无效响应处理。</w:t>
            </w:r>
          </w:p>
          <w:p w:rsidR="00D01D70" w:rsidRPr="00882CAF" w:rsidRDefault="00D01D70">
            <w:pPr>
              <w:snapToGrid w:val="0"/>
              <w:spacing w:line="360" w:lineRule="exact"/>
              <w:ind w:firstLineChars="196" w:firstLine="413"/>
              <w:jc w:val="left"/>
            </w:pPr>
            <w:r w:rsidRPr="00882CAF">
              <w:rPr>
                <w:rFonts w:ascii="宋体" w:hAnsi="宋体" w:cs="宋体" w:hint="eastAsia"/>
                <w:b/>
                <w:szCs w:val="21"/>
              </w:rPr>
              <w:t>4.供应商所上传的材料必须为PDF格式。</w:t>
            </w:r>
            <w:bookmarkEnd w:id="87"/>
            <w:bookmarkEnd w:id="88"/>
          </w:p>
        </w:tc>
      </w:tr>
      <w:tr w:rsidR="00D01D70" w:rsidRPr="00882CAF">
        <w:trPr>
          <w:jc w:val="center"/>
        </w:trPr>
        <w:tc>
          <w:tcPr>
            <w:tcW w:w="992" w:type="dxa"/>
            <w:vAlign w:val="center"/>
          </w:tcPr>
          <w:p w:rsidR="00D01D70" w:rsidRPr="00882CAF" w:rsidRDefault="00D01D70">
            <w:pPr>
              <w:spacing w:line="360" w:lineRule="auto"/>
              <w:jc w:val="center"/>
              <w:rPr>
                <w:rFonts w:ascii="宋体" w:hAnsi="宋体" w:cs="宋体"/>
                <w:szCs w:val="21"/>
              </w:rPr>
            </w:pPr>
            <w:r w:rsidRPr="00882CAF">
              <w:rPr>
                <w:rFonts w:ascii="宋体" w:hAnsi="宋体" w:cs="宋体" w:hint="eastAsia"/>
                <w:szCs w:val="21"/>
              </w:rPr>
              <w:lastRenderedPageBreak/>
              <w:t>12.</w:t>
            </w:r>
            <w:r w:rsidRPr="00882CAF">
              <w:rPr>
                <w:rFonts w:ascii="宋体" w:hAnsi="宋体" w:cs="宋体"/>
                <w:szCs w:val="21"/>
              </w:rPr>
              <w:t>1</w:t>
            </w:r>
            <w:r w:rsidRPr="00882CAF">
              <w:rPr>
                <w:rFonts w:ascii="宋体" w:hAnsi="宋体" w:cs="宋体" w:hint="eastAsia"/>
                <w:szCs w:val="21"/>
              </w:rPr>
              <w:t>.</w:t>
            </w:r>
            <w:r w:rsidRPr="00882CAF">
              <w:rPr>
                <w:rFonts w:ascii="宋体" w:hAnsi="宋体" w:cs="宋体"/>
                <w:szCs w:val="21"/>
              </w:rPr>
              <w:t>2</w:t>
            </w:r>
          </w:p>
        </w:tc>
        <w:tc>
          <w:tcPr>
            <w:tcW w:w="7912" w:type="dxa"/>
            <w:vAlign w:val="center"/>
          </w:tcPr>
          <w:p w:rsidR="00D01D70" w:rsidRPr="00882CAF" w:rsidRDefault="00D01D70">
            <w:pPr>
              <w:spacing w:line="360" w:lineRule="auto"/>
              <w:rPr>
                <w:rFonts w:ascii="宋体" w:hAnsi="宋体" w:cs="宋体"/>
                <w:b/>
                <w:bCs/>
                <w:szCs w:val="21"/>
              </w:rPr>
            </w:pPr>
            <w:r w:rsidRPr="00882CAF">
              <w:rPr>
                <w:rFonts w:ascii="宋体" w:hAnsi="宋体" w:cs="宋体" w:hint="eastAsia"/>
                <w:b/>
                <w:bCs/>
                <w:szCs w:val="21"/>
              </w:rPr>
              <w:t>报价商务技术文件</w:t>
            </w:r>
          </w:p>
          <w:p w:rsidR="00D01D70" w:rsidRPr="00882CAF" w:rsidRDefault="00D01D70">
            <w:pPr>
              <w:spacing w:line="360" w:lineRule="auto"/>
              <w:rPr>
                <w:rFonts w:ascii="宋体" w:hAnsi="宋体" w:cs="宋体"/>
                <w:b/>
                <w:bCs/>
                <w:szCs w:val="21"/>
              </w:rPr>
            </w:pPr>
            <w:r w:rsidRPr="00882CAF">
              <w:rPr>
                <w:rFonts w:ascii="宋体" w:hAnsi="宋体" w:cs="宋体" w:hint="eastAsia"/>
                <w:b/>
                <w:bCs/>
                <w:szCs w:val="21"/>
              </w:rPr>
              <w:t>一、报价响应文件</w:t>
            </w:r>
          </w:p>
          <w:p w:rsidR="00D01D70" w:rsidRPr="00882CAF" w:rsidRDefault="00D01D70">
            <w:pPr>
              <w:spacing w:line="360" w:lineRule="auto"/>
              <w:rPr>
                <w:rFonts w:ascii="宋体" w:hAnsi="宋体" w:cs="宋体"/>
                <w:b/>
                <w:bCs/>
                <w:szCs w:val="21"/>
              </w:rPr>
            </w:pPr>
            <w:bookmarkStart w:id="89" w:name="OLE_LINK13"/>
            <w:bookmarkStart w:id="90" w:name="OLE_LINK14"/>
            <w:r w:rsidRPr="00882CAF">
              <w:rPr>
                <w:rFonts w:ascii="宋体" w:hAnsi="宋体" w:cs="宋体" w:hint="eastAsia"/>
                <w:szCs w:val="21"/>
              </w:rPr>
              <w:t>1.竞标报价表（格式后附）；（</w:t>
            </w:r>
            <w:r w:rsidRPr="00882CAF">
              <w:rPr>
                <w:rFonts w:ascii="宋体" w:hAnsi="宋体" w:cs="宋体" w:hint="eastAsia"/>
                <w:b/>
                <w:szCs w:val="21"/>
              </w:rPr>
              <w:t>必须提供，否则响应文件按无效响应处理</w:t>
            </w:r>
            <w:r w:rsidRPr="00882CAF">
              <w:rPr>
                <w:rFonts w:ascii="宋体" w:hAnsi="宋体" w:cs="宋体" w:hint="eastAsia"/>
                <w:szCs w:val="21"/>
              </w:rPr>
              <w:t>）</w:t>
            </w:r>
          </w:p>
          <w:p w:rsidR="00D01D70" w:rsidRPr="00882CAF" w:rsidRDefault="00D01D70">
            <w:pPr>
              <w:spacing w:line="360" w:lineRule="auto"/>
              <w:rPr>
                <w:rFonts w:ascii="宋体" w:hAnsi="宋体" w:cs="宋体"/>
                <w:szCs w:val="21"/>
              </w:rPr>
            </w:pPr>
            <w:r w:rsidRPr="00882CAF">
              <w:rPr>
                <w:rFonts w:ascii="宋体" w:hAnsi="宋体" w:cs="宋体" w:hint="eastAsia"/>
                <w:szCs w:val="21"/>
              </w:rPr>
              <w:t>2.分项报价表（格式后附）；（</w:t>
            </w:r>
            <w:r w:rsidRPr="00882CAF">
              <w:rPr>
                <w:rFonts w:ascii="宋体" w:hAnsi="宋体" w:cs="宋体" w:hint="eastAsia"/>
                <w:b/>
                <w:szCs w:val="21"/>
              </w:rPr>
              <w:t>必须提供，否则响应文件按无效响应处理</w:t>
            </w:r>
            <w:r w:rsidRPr="00882CAF">
              <w:rPr>
                <w:rFonts w:ascii="宋体" w:hAnsi="宋体" w:cs="宋体" w:hint="eastAsia"/>
                <w:szCs w:val="21"/>
              </w:rPr>
              <w:t>）</w:t>
            </w:r>
          </w:p>
          <w:p w:rsidR="00D01D70" w:rsidRPr="00882CAF" w:rsidRDefault="00D01D70">
            <w:pPr>
              <w:spacing w:line="360" w:lineRule="auto"/>
              <w:rPr>
                <w:szCs w:val="21"/>
              </w:rPr>
            </w:pPr>
            <w:r w:rsidRPr="00882CAF">
              <w:rPr>
                <w:rFonts w:ascii="宋体" w:hAnsi="宋体" w:cs="宋体" w:hint="eastAsia"/>
                <w:szCs w:val="21"/>
              </w:rPr>
              <w:t>3.</w:t>
            </w:r>
            <w:r w:rsidRPr="00882CAF">
              <w:rPr>
                <w:rFonts w:hint="eastAsia"/>
                <w:szCs w:val="21"/>
              </w:rPr>
              <w:t>供应商针对报价需要说明的其他文件和说明（如有，格式自拟）。</w:t>
            </w:r>
            <w:bookmarkEnd w:id="89"/>
            <w:bookmarkEnd w:id="90"/>
          </w:p>
          <w:p w:rsidR="00D01D70" w:rsidRPr="00882CAF" w:rsidRDefault="00D01D70">
            <w:pPr>
              <w:snapToGrid w:val="0"/>
              <w:spacing w:line="360" w:lineRule="exact"/>
              <w:jc w:val="left"/>
              <w:rPr>
                <w:rFonts w:hAnsi="宋体" w:cs="Courier New"/>
                <w:b/>
                <w:szCs w:val="21"/>
              </w:rPr>
            </w:pPr>
            <w:bookmarkStart w:id="91" w:name="OLE_LINK27"/>
            <w:bookmarkStart w:id="92" w:name="OLE_LINK28"/>
            <w:r w:rsidRPr="00882CAF">
              <w:rPr>
                <w:rFonts w:hAnsi="宋体" w:cs="Courier New" w:hint="eastAsia"/>
                <w:b/>
                <w:szCs w:val="21"/>
              </w:rPr>
              <w:t>注：</w:t>
            </w:r>
          </w:p>
          <w:p w:rsidR="00D01D70" w:rsidRPr="00882CAF" w:rsidRDefault="00D01D70">
            <w:pPr>
              <w:snapToGrid w:val="0"/>
              <w:spacing w:line="360" w:lineRule="exact"/>
              <w:ind w:firstLineChars="196" w:firstLine="413"/>
              <w:jc w:val="left"/>
              <w:rPr>
                <w:rFonts w:ascii="宋体" w:hAnsi="宋体" w:cs="宋体"/>
                <w:b/>
                <w:szCs w:val="21"/>
              </w:rPr>
            </w:pPr>
            <w:r w:rsidRPr="00882CAF">
              <w:rPr>
                <w:rFonts w:ascii="宋体" w:hAnsi="宋体" w:cs="宋体" w:hint="eastAsia"/>
                <w:b/>
                <w:szCs w:val="21"/>
              </w:rPr>
              <w:t>1.以上标明“必须提供”的材料属于复印件的，必须加盖供应商CA电子签章，否则响应文件按无效响应处理。</w:t>
            </w:r>
          </w:p>
          <w:p w:rsidR="00D01D70" w:rsidRPr="00882CAF" w:rsidRDefault="00D01D70">
            <w:pPr>
              <w:snapToGrid w:val="0"/>
              <w:spacing w:line="360" w:lineRule="exact"/>
              <w:ind w:firstLineChars="196" w:firstLine="413"/>
              <w:jc w:val="left"/>
              <w:rPr>
                <w:rFonts w:ascii="宋体" w:hAnsi="宋体" w:cs="宋体"/>
                <w:b/>
                <w:szCs w:val="21"/>
              </w:rPr>
            </w:pPr>
            <w:r w:rsidRPr="00882CAF">
              <w:rPr>
                <w:rFonts w:ascii="宋体" w:hAnsi="宋体" w:cs="宋体" w:hint="eastAsia"/>
                <w:b/>
                <w:szCs w:val="21"/>
              </w:rPr>
              <w:t>2.竞标报价表、分项报价表必须由法定代表人（或负责人）或委托代理人在规定签章处签字（或加盖CA电子签字章）并加盖供应商CA电子签章，否则响应文件按无效响应处理。</w:t>
            </w:r>
          </w:p>
          <w:p w:rsidR="00D01D70" w:rsidRPr="00882CAF" w:rsidRDefault="00D01D70">
            <w:pPr>
              <w:snapToGrid w:val="0"/>
              <w:spacing w:line="360" w:lineRule="exact"/>
              <w:ind w:firstLineChars="196" w:firstLine="413"/>
              <w:jc w:val="left"/>
              <w:rPr>
                <w:rFonts w:ascii="宋体" w:hAnsi="宋体" w:cs="宋体"/>
                <w:b/>
                <w:szCs w:val="21"/>
              </w:rPr>
            </w:pPr>
            <w:r w:rsidRPr="00882CAF">
              <w:rPr>
                <w:rFonts w:ascii="宋体" w:hAnsi="宋体" w:cs="宋体" w:hint="eastAsia"/>
                <w:b/>
                <w:szCs w:val="21"/>
              </w:rPr>
              <w:t>3.</w:t>
            </w:r>
            <w:r w:rsidRPr="00882CAF">
              <w:rPr>
                <w:rFonts w:hint="eastAsia"/>
              </w:rPr>
              <w:t>供应商所上传的材料必须为</w:t>
            </w:r>
            <w:r w:rsidRPr="00882CAF">
              <w:rPr>
                <w:rFonts w:hint="eastAsia"/>
              </w:rPr>
              <w:t>PDF</w:t>
            </w:r>
            <w:r w:rsidRPr="00882CAF">
              <w:rPr>
                <w:rFonts w:hint="eastAsia"/>
              </w:rPr>
              <w:t>格式。</w:t>
            </w:r>
          </w:p>
          <w:bookmarkEnd w:id="91"/>
          <w:bookmarkEnd w:id="92"/>
          <w:p w:rsidR="00D01D70" w:rsidRPr="00882CAF" w:rsidRDefault="00D01D70">
            <w:pPr>
              <w:spacing w:line="360" w:lineRule="auto"/>
              <w:rPr>
                <w:rFonts w:ascii="宋体" w:hAnsi="宋体" w:cs="宋体"/>
                <w:b/>
                <w:bCs/>
                <w:szCs w:val="21"/>
              </w:rPr>
            </w:pPr>
            <w:r w:rsidRPr="00882CAF">
              <w:rPr>
                <w:rFonts w:ascii="宋体" w:hAnsi="宋体" w:cs="宋体" w:hint="eastAsia"/>
                <w:b/>
                <w:bCs/>
                <w:szCs w:val="21"/>
              </w:rPr>
              <w:t>二、商务技术响应文件</w:t>
            </w:r>
          </w:p>
          <w:p w:rsidR="00D01D70" w:rsidRPr="00882CAF" w:rsidRDefault="00D01D70">
            <w:pPr>
              <w:pStyle w:val="4"/>
              <w:ind w:left="0" w:firstLine="0"/>
            </w:pPr>
            <w:bookmarkStart w:id="93" w:name="OLE_LINK11"/>
            <w:bookmarkStart w:id="94" w:name="OLE_LINK12"/>
            <w:r w:rsidRPr="00882CAF">
              <w:rPr>
                <w:rFonts w:hint="eastAsia"/>
              </w:rPr>
              <w:t>（一）商务响应文件</w:t>
            </w:r>
          </w:p>
          <w:p w:rsidR="00D01D70" w:rsidRPr="00882CAF" w:rsidRDefault="00D01D70">
            <w:pPr>
              <w:spacing w:line="360" w:lineRule="auto"/>
              <w:rPr>
                <w:rFonts w:ascii="宋体" w:hAnsi="宋体" w:cs="宋体"/>
                <w:szCs w:val="21"/>
              </w:rPr>
            </w:pPr>
            <w:r w:rsidRPr="00882CAF">
              <w:rPr>
                <w:rFonts w:ascii="宋体" w:hAnsi="宋体" w:cs="宋体" w:hint="eastAsia"/>
                <w:szCs w:val="21"/>
              </w:rPr>
              <w:t>1.无串通竞标行为的承诺函（格式后附）；（</w:t>
            </w:r>
            <w:r w:rsidRPr="00882CAF">
              <w:rPr>
                <w:rFonts w:ascii="宋体" w:hAnsi="宋体" w:cs="宋体" w:hint="eastAsia"/>
                <w:b/>
                <w:szCs w:val="21"/>
              </w:rPr>
              <w:t>必须提供，否则响应文件按无效响应处理</w:t>
            </w:r>
            <w:r w:rsidRPr="00882CAF">
              <w:rPr>
                <w:rFonts w:ascii="宋体" w:hAnsi="宋体" w:cs="宋体" w:hint="eastAsia"/>
                <w:szCs w:val="21"/>
              </w:rPr>
              <w:t>）</w:t>
            </w:r>
          </w:p>
          <w:p w:rsidR="00D01D70" w:rsidRPr="00882CAF" w:rsidRDefault="00D01D70">
            <w:pPr>
              <w:snapToGrid w:val="0"/>
              <w:spacing w:line="360" w:lineRule="auto"/>
              <w:jc w:val="left"/>
              <w:rPr>
                <w:rFonts w:ascii="宋体" w:hAnsi="宋体" w:cs="宋体"/>
                <w:szCs w:val="21"/>
              </w:rPr>
            </w:pPr>
            <w:r w:rsidRPr="00882CAF">
              <w:rPr>
                <w:rFonts w:ascii="宋体" w:hAnsi="宋体" w:cs="宋体" w:hint="eastAsia"/>
                <w:szCs w:val="21"/>
              </w:rPr>
              <w:t>2.法定代表人（或负责人）身份证明书及法定代表人（或负责人）有效身份证正反面扫描件（格式后附）；（</w:t>
            </w:r>
            <w:r w:rsidRPr="00882CAF">
              <w:rPr>
                <w:rFonts w:ascii="宋体" w:hAnsi="宋体" w:cs="宋体" w:hint="eastAsia"/>
                <w:b/>
                <w:bCs/>
                <w:szCs w:val="21"/>
              </w:rPr>
              <w:t>除自然人竞标外</w:t>
            </w:r>
            <w:r w:rsidRPr="00882CAF">
              <w:rPr>
                <w:rFonts w:ascii="宋体" w:hAnsi="宋体" w:cs="宋体" w:hint="eastAsia"/>
                <w:b/>
                <w:szCs w:val="21"/>
              </w:rPr>
              <w:t>必须提供，否则响应文件按无效响应处理</w:t>
            </w:r>
            <w:r w:rsidRPr="00882CAF">
              <w:rPr>
                <w:rFonts w:ascii="宋体" w:hAnsi="宋体" w:cs="宋体" w:hint="eastAsia"/>
                <w:szCs w:val="21"/>
              </w:rPr>
              <w:t>）</w:t>
            </w:r>
          </w:p>
          <w:p w:rsidR="00D01D70" w:rsidRPr="00882CAF" w:rsidRDefault="00D01D70">
            <w:pPr>
              <w:spacing w:line="360" w:lineRule="auto"/>
              <w:rPr>
                <w:rFonts w:ascii="宋体" w:hAnsi="宋体" w:cs="宋体"/>
                <w:b/>
                <w:szCs w:val="21"/>
              </w:rPr>
            </w:pPr>
            <w:r w:rsidRPr="00882CAF">
              <w:rPr>
                <w:rFonts w:ascii="宋体" w:hAnsi="宋体" w:cs="宋体" w:hint="eastAsia"/>
                <w:szCs w:val="21"/>
              </w:rPr>
              <w:t>3.法定代表人（或负责人）授权委托书及委托代理人有效身份证正反面扫描件（格式后附）；（</w:t>
            </w:r>
            <w:r w:rsidRPr="00882CAF">
              <w:rPr>
                <w:rFonts w:ascii="宋体" w:hAnsi="宋体" w:cs="宋体" w:hint="eastAsia"/>
                <w:b/>
                <w:szCs w:val="21"/>
              </w:rPr>
              <w:t>委托时必须提供，否则响应文件按无效响应处理</w:t>
            </w:r>
            <w:r w:rsidRPr="00882CAF">
              <w:rPr>
                <w:rFonts w:ascii="宋体" w:hAnsi="宋体" w:cs="宋体" w:hint="eastAsia"/>
                <w:szCs w:val="21"/>
              </w:rPr>
              <w:t>）</w:t>
            </w:r>
          </w:p>
          <w:p w:rsidR="00D01D70" w:rsidRPr="00882CAF" w:rsidRDefault="00D01D70">
            <w:pPr>
              <w:spacing w:line="360" w:lineRule="auto"/>
              <w:rPr>
                <w:rFonts w:ascii="宋体" w:hAnsi="宋体" w:cs="宋体"/>
                <w:szCs w:val="21"/>
              </w:rPr>
            </w:pPr>
            <w:bookmarkStart w:id="95" w:name="OLE_LINK40"/>
            <w:bookmarkStart w:id="96" w:name="OLE_LINK41"/>
            <w:r w:rsidRPr="00882CAF">
              <w:rPr>
                <w:rFonts w:ascii="宋体" w:hAnsi="宋体" w:cs="宋体" w:hint="eastAsia"/>
                <w:szCs w:val="21"/>
              </w:rPr>
              <w:t>4.商务条款偏离表（格式后附）；（</w:t>
            </w:r>
            <w:r w:rsidRPr="00882CAF">
              <w:rPr>
                <w:rFonts w:ascii="宋体" w:hAnsi="宋体" w:cs="宋体" w:hint="eastAsia"/>
                <w:b/>
                <w:szCs w:val="21"/>
              </w:rPr>
              <w:t>必须提供，否则响应文件按无效响应处理</w:t>
            </w:r>
            <w:r w:rsidRPr="00882CAF">
              <w:rPr>
                <w:rFonts w:ascii="宋体" w:hAnsi="宋体" w:cs="宋体" w:hint="eastAsia"/>
                <w:szCs w:val="21"/>
              </w:rPr>
              <w:t>）</w:t>
            </w:r>
            <w:bookmarkEnd w:id="95"/>
            <w:bookmarkEnd w:id="96"/>
          </w:p>
          <w:bookmarkEnd w:id="93"/>
          <w:bookmarkEnd w:id="94"/>
          <w:p w:rsidR="00D01D70" w:rsidRPr="00882CAF" w:rsidRDefault="00D01D70">
            <w:pPr>
              <w:snapToGrid w:val="0"/>
              <w:spacing w:line="360" w:lineRule="auto"/>
              <w:jc w:val="left"/>
              <w:rPr>
                <w:rFonts w:ascii="宋体" w:hAnsi="宋体" w:cs="宋体"/>
                <w:b/>
                <w:szCs w:val="21"/>
              </w:rPr>
            </w:pPr>
            <w:r w:rsidRPr="00882CAF">
              <w:rPr>
                <w:rFonts w:ascii="宋体" w:hAnsi="宋体" w:cs="宋体" w:hint="eastAsia"/>
                <w:b/>
                <w:szCs w:val="21"/>
              </w:rPr>
              <w:t xml:space="preserve">注： </w:t>
            </w:r>
          </w:p>
          <w:p w:rsidR="00D01D70" w:rsidRPr="00882CAF" w:rsidRDefault="00D01D70">
            <w:pPr>
              <w:snapToGrid w:val="0"/>
              <w:spacing w:line="360" w:lineRule="auto"/>
              <w:ind w:firstLineChars="196" w:firstLine="413"/>
              <w:jc w:val="left"/>
              <w:rPr>
                <w:rFonts w:ascii="宋体" w:hAnsi="宋体" w:cs="宋体"/>
                <w:b/>
                <w:szCs w:val="21"/>
              </w:rPr>
            </w:pPr>
            <w:r w:rsidRPr="00882CAF">
              <w:rPr>
                <w:rFonts w:ascii="宋体" w:hAnsi="宋体" w:cs="宋体" w:hint="eastAsia"/>
                <w:b/>
                <w:szCs w:val="21"/>
              </w:rPr>
              <w:t>1. 法定代表人（或负责人）授权委托书必须由法定代表人（或负责人）及委托代理人签字（或加盖CA电子签字章），并加盖供应商CA电子签章，否则响应文件按无效响应处理。</w:t>
            </w:r>
          </w:p>
          <w:p w:rsidR="00D01D70" w:rsidRPr="00882CAF" w:rsidRDefault="00D01D70">
            <w:pPr>
              <w:spacing w:line="360" w:lineRule="auto"/>
              <w:ind w:firstLineChars="196" w:firstLine="413"/>
              <w:rPr>
                <w:rFonts w:ascii="宋体" w:hAnsi="宋体" w:cs="宋体"/>
                <w:b/>
                <w:szCs w:val="21"/>
              </w:rPr>
            </w:pPr>
            <w:r w:rsidRPr="00882CAF">
              <w:rPr>
                <w:rFonts w:ascii="宋体" w:hAnsi="宋体" w:cs="宋体"/>
                <w:b/>
                <w:szCs w:val="21"/>
              </w:rPr>
              <w:t>2</w:t>
            </w:r>
            <w:r w:rsidRPr="00882CAF">
              <w:rPr>
                <w:rFonts w:ascii="宋体" w:hAnsi="宋体" w:cs="宋体" w:hint="eastAsia"/>
                <w:b/>
                <w:szCs w:val="21"/>
              </w:rPr>
              <w:t>.以上标明“必须提供”的材料属于扫描件的，必须加盖供应商CA电子签章，否则响应文件按无效响应处理。</w:t>
            </w:r>
          </w:p>
          <w:p w:rsidR="00D01D70" w:rsidRPr="00882CAF" w:rsidRDefault="00D01D70" w:rsidP="00EE1510">
            <w:pPr>
              <w:spacing w:line="360" w:lineRule="auto"/>
              <w:ind w:firstLineChars="196" w:firstLine="412"/>
              <w:rPr>
                <w:rFonts w:ascii="宋体" w:hAnsi="宋体" w:cs="宋体"/>
                <w:b/>
                <w:szCs w:val="21"/>
              </w:rPr>
            </w:pPr>
            <w:r w:rsidRPr="00882CAF">
              <w:rPr>
                <w:rFonts w:hint="eastAsia"/>
              </w:rPr>
              <w:t>3.</w:t>
            </w:r>
            <w:r w:rsidRPr="00882CAF">
              <w:rPr>
                <w:rFonts w:hint="eastAsia"/>
              </w:rPr>
              <w:t>供应商所上传的材料必须为</w:t>
            </w:r>
            <w:r w:rsidRPr="00882CAF">
              <w:rPr>
                <w:rFonts w:hint="eastAsia"/>
              </w:rPr>
              <w:t>PDF</w:t>
            </w:r>
            <w:r w:rsidRPr="00882CAF">
              <w:rPr>
                <w:rFonts w:hint="eastAsia"/>
              </w:rPr>
              <w:t>格式。</w:t>
            </w:r>
          </w:p>
          <w:p w:rsidR="00D01D70" w:rsidRPr="00882CAF" w:rsidRDefault="00D01D70">
            <w:pPr>
              <w:spacing w:line="360" w:lineRule="auto"/>
              <w:rPr>
                <w:rFonts w:ascii="宋体" w:hAnsi="宋体" w:cs="宋体"/>
                <w:szCs w:val="21"/>
              </w:rPr>
            </w:pPr>
            <w:r w:rsidRPr="00882CAF">
              <w:rPr>
                <w:rFonts w:ascii="宋体" w:hAnsi="宋体" w:cs="宋体" w:hint="eastAsia"/>
                <w:szCs w:val="21"/>
              </w:rPr>
              <w:t>（二）技术响应文件</w:t>
            </w:r>
          </w:p>
          <w:p w:rsidR="00D01D70" w:rsidRPr="00882CAF" w:rsidRDefault="00D01D70">
            <w:pPr>
              <w:spacing w:line="360" w:lineRule="auto"/>
              <w:rPr>
                <w:rFonts w:ascii="宋体" w:hAnsi="宋体" w:cs="宋体"/>
                <w:szCs w:val="21"/>
              </w:rPr>
            </w:pPr>
            <w:bookmarkStart w:id="97" w:name="OLE_LINK42"/>
            <w:r w:rsidRPr="00882CAF">
              <w:rPr>
                <w:rFonts w:ascii="宋体" w:hAnsi="宋体" w:cs="宋体" w:hint="eastAsia"/>
                <w:szCs w:val="21"/>
              </w:rPr>
              <w:t>1.服务需求偏离表（格式后附）；</w:t>
            </w:r>
          </w:p>
          <w:p w:rsidR="00D01D70" w:rsidRPr="00882CAF" w:rsidRDefault="00D01D70">
            <w:pPr>
              <w:spacing w:line="360" w:lineRule="auto"/>
              <w:rPr>
                <w:rFonts w:ascii="宋体" w:hAnsi="宋体" w:cs="宋体"/>
                <w:szCs w:val="21"/>
              </w:rPr>
            </w:pPr>
            <w:r w:rsidRPr="00882CAF">
              <w:rPr>
                <w:rFonts w:ascii="宋体" w:hAnsi="宋体" w:cs="宋体" w:hint="eastAsia"/>
                <w:szCs w:val="21"/>
              </w:rPr>
              <w:lastRenderedPageBreak/>
              <w:t>2.项目实施方案（格式后附）；</w:t>
            </w:r>
          </w:p>
          <w:p w:rsidR="00D01D70" w:rsidRPr="00882CAF" w:rsidRDefault="00D01D70">
            <w:pPr>
              <w:spacing w:line="360" w:lineRule="auto"/>
              <w:rPr>
                <w:rFonts w:ascii="宋体" w:hAnsi="宋体" w:cs="宋体"/>
                <w:szCs w:val="21"/>
              </w:rPr>
            </w:pPr>
            <w:r w:rsidRPr="00882CAF">
              <w:rPr>
                <w:rFonts w:ascii="宋体" w:hAnsi="宋体" w:cs="宋体" w:hint="eastAsia"/>
                <w:szCs w:val="21"/>
              </w:rPr>
              <w:t>3.项目实施人员一览表（格式后附）；</w:t>
            </w:r>
          </w:p>
          <w:p w:rsidR="00D01D70" w:rsidRPr="00882CAF" w:rsidRDefault="00D01D70">
            <w:pPr>
              <w:spacing w:line="360" w:lineRule="auto"/>
              <w:rPr>
                <w:rFonts w:ascii="宋体" w:hAnsi="宋体" w:cs="宋体"/>
                <w:szCs w:val="21"/>
              </w:rPr>
            </w:pPr>
            <w:r w:rsidRPr="00882CAF">
              <w:rPr>
                <w:rFonts w:ascii="宋体" w:hAnsi="宋体" w:cs="宋体" w:hint="eastAsia"/>
                <w:szCs w:val="21"/>
              </w:rPr>
              <w:t>4.服务方案及承诺书（格式后附）；</w:t>
            </w:r>
          </w:p>
          <w:p w:rsidR="00D01D70" w:rsidRPr="00882CAF" w:rsidRDefault="00D01D70">
            <w:pPr>
              <w:spacing w:line="360" w:lineRule="auto"/>
              <w:rPr>
                <w:rFonts w:ascii="宋体" w:hAnsi="宋体" w:cs="宋体"/>
                <w:szCs w:val="21"/>
              </w:rPr>
            </w:pPr>
            <w:r w:rsidRPr="00882CAF">
              <w:rPr>
                <w:rFonts w:ascii="宋体" w:hAnsi="宋体" w:cs="宋体" w:hint="eastAsia"/>
                <w:szCs w:val="21"/>
              </w:rPr>
              <w:t>5.供应商认为需要提供的其他有关资料。</w:t>
            </w:r>
          </w:p>
          <w:p w:rsidR="00D01D70" w:rsidRPr="00882CAF" w:rsidRDefault="00D01D70">
            <w:pPr>
              <w:spacing w:line="360" w:lineRule="auto"/>
              <w:rPr>
                <w:rFonts w:ascii="宋体" w:hAnsi="宋体" w:cs="宋体"/>
                <w:b/>
                <w:szCs w:val="21"/>
              </w:rPr>
            </w:pPr>
            <w:r w:rsidRPr="00882CAF">
              <w:rPr>
                <w:rFonts w:ascii="宋体" w:hAnsi="宋体" w:cs="宋体" w:hint="eastAsia"/>
                <w:b/>
                <w:szCs w:val="21"/>
              </w:rPr>
              <w:t>注：</w:t>
            </w:r>
          </w:p>
          <w:p w:rsidR="00D01D70" w:rsidRPr="00882CAF" w:rsidRDefault="00D01D70">
            <w:pPr>
              <w:spacing w:line="360" w:lineRule="auto"/>
              <w:ind w:firstLineChars="196" w:firstLine="413"/>
              <w:rPr>
                <w:rFonts w:ascii="宋体" w:hAnsi="宋体" w:cs="宋体"/>
                <w:b/>
                <w:szCs w:val="21"/>
              </w:rPr>
            </w:pPr>
            <w:r w:rsidRPr="00882CAF">
              <w:rPr>
                <w:rFonts w:ascii="宋体" w:hAnsi="宋体" w:cs="宋体" w:hint="eastAsia"/>
                <w:b/>
                <w:szCs w:val="21"/>
              </w:rPr>
              <w:t>1.服务需求偏离表、项目实施方案、项目实施人员一览表、服务方案及承诺书均要加盖供应商CA电子签章，否则其技术部分不得分。</w:t>
            </w:r>
          </w:p>
          <w:p w:rsidR="00D01D70" w:rsidRPr="00882CAF" w:rsidRDefault="00D01D70">
            <w:pPr>
              <w:spacing w:line="360" w:lineRule="auto"/>
              <w:ind w:firstLineChars="196" w:firstLine="413"/>
              <w:rPr>
                <w:rFonts w:ascii="宋体" w:hAnsi="宋体" w:cs="宋体"/>
                <w:b/>
                <w:szCs w:val="21"/>
              </w:rPr>
            </w:pPr>
            <w:r w:rsidRPr="00882CAF">
              <w:rPr>
                <w:rFonts w:ascii="宋体" w:hAnsi="宋体" w:cs="宋体" w:hint="eastAsia"/>
                <w:b/>
                <w:szCs w:val="21"/>
              </w:rPr>
              <w:t>2.以上材料未附格式的，由供应商自行拟定。</w:t>
            </w:r>
          </w:p>
          <w:p w:rsidR="00D01D70" w:rsidRPr="000C5BD1" w:rsidRDefault="00D01D70" w:rsidP="00EE1510">
            <w:pPr>
              <w:spacing w:line="360" w:lineRule="auto"/>
              <w:ind w:firstLineChars="196" w:firstLine="412"/>
              <w:rPr>
                <w:rFonts w:ascii="宋体" w:hAnsi="宋体" w:cs="宋体"/>
                <w:b/>
                <w:color w:val="000000" w:themeColor="text1"/>
                <w:szCs w:val="21"/>
              </w:rPr>
            </w:pPr>
            <w:r w:rsidRPr="00882CAF">
              <w:rPr>
                <w:rFonts w:ascii="宋体" w:hAnsi="宋体" w:hint="eastAsia"/>
              </w:rPr>
              <w:t>3.供应商</w:t>
            </w:r>
            <w:r w:rsidRPr="000C5BD1">
              <w:rPr>
                <w:rFonts w:ascii="宋体" w:hAnsi="宋体" w:hint="eastAsia"/>
                <w:color w:val="000000" w:themeColor="text1"/>
              </w:rPr>
              <w:t>所上传的材料必须为PDF格式。</w:t>
            </w:r>
            <w:bookmarkEnd w:id="97"/>
          </w:p>
          <w:p w:rsidR="00D01D70" w:rsidRPr="000C5BD1" w:rsidRDefault="00D01D70">
            <w:pPr>
              <w:spacing w:line="360" w:lineRule="auto"/>
              <w:rPr>
                <w:rFonts w:ascii="宋体" w:hAnsi="宋体" w:cs="宋体"/>
                <w:color w:val="000000" w:themeColor="text1"/>
                <w:szCs w:val="21"/>
              </w:rPr>
            </w:pPr>
            <w:r w:rsidRPr="000C5BD1">
              <w:rPr>
                <w:rFonts w:ascii="宋体" w:hAnsi="宋体" w:cs="宋体" w:hint="eastAsia"/>
                <w:color w:val="000000" w:themeColor="text1"/>
                <w:szCs w:val="21"/>
              </w:rPr>
              <w:t>（三）商务资信文件</w:t>
            </w:r>
          </w:p>
          <w:p w:rsidR="00D01D70" w:rsidRPr="000C5BD1" w:rsidRDefault="002272E3">
            <w:pPr>
              <w:spacing w:line="360" w:lineRule="auto"/>
              <w:rPr>
                <w:rFonts w:ascii="宋体" w:hAnsi="宋体" w:cs="宋体"/>
                <w:color w:val="000000" w:themeColor="text1"/>
                <w:szCs w:val="21"/>
              </w:rPr>
            </w:pPr>
            <w:r>
              <w:rPr>
                <w:rFonts w:ascii="宋体" w:hAnsi="宋体" w:cs="宋体" w:hint="eastAsia"/>
                <w:bCs/>
                <w:color w:val="000000" w:themeColor="text1"/>
                <w:szCs w:val="21"/>
              </w:rPr>
              <w:t>1</w:t>
            </w:r>
            <w:r w:rsidR="008C4AF4" w:rsidRPr="000C5BD1">
              <w:rPr>
                <w:rFonts w:ascii="宋体" w:hAnsi="宋体" w:cs="宋体" w:hint="eastAsia"/>
                <w:bCs/>
                <w:color w:val="000000" w:themeColor="text1"/>
                <w:szCs w:val="21"/>
              </w:rPr>
              <w:t>.</w:t>
            </w:r>
            <w:r w:rsidR="00221E69" w:rsidRPr="000C5BD1">
              <w:rPr>
                <w:rFonts w:ascii="宋体" w:hAnsi="宋体" w:cs="宋体" w:hint="eastAsia"/>
                <w:color w:val="000000" w:themeColor="text1"/>
                <w:szCs w:val="21"/>
              </w:rPr>
              <w:t>供应商自</w:t>
            </w:r>
            <w:r w:rsidR="00C80770" w:rsidRPr="000C5BD1">
              <w:rPr>
                <w:rFonts w:ascii="宋体" w:hAnsi="宋体" w:cs="宋体" w:hint="eastAsia"/>
                <w:color w:val="000000" w:themeColor="text1"/>
                <w:szCs w:val="21"/>
              </w:rPr>
              <w:t>202</w:t>
            </w:r>
            <w:r w:rsidR="009F1E6A" w:rsidRPr="000C5BD1">
              <w:rPr>
                <w:rFonts w:ascii="宋体" w:hAnsi="宋体" w:cs="宋体" w:hint="eastAsia"/>
                <w:color w:val="000000" w:themeColor="text1"/>
                <w:szCs w:val="21"/>
              </w:rPr>
              <w:t>1</w:t>
            </w:r>
            <w:r w:rsidR="00C80770" w:rsidRPr="000C5BD1">
              <w:rPr>
                <w:rFonts w:ascii="宋体" w:hAnsi="宋体" w:cs="宋体" w:hint="eastAsia"/>
                <w:color w:val="000000" w:themeColor="text1"/>
                <w:szCs w:val="21"/>
              </w:rPr>
              <w:t>年1月1日</w:t>
            </w:r>
            <w:r w:rsidR="00221E69" w:rsidRPr="000C5BD1">
              <w:rPr>
                <w:rFonts w:ascii="宋体" w:hAnsi="宋体" w:cs="宋体" w:hint="eastAsia"/>
                <w:color w:val="000000" w:themeColor="text1"/>
                <w:szCs w:val="21"/>
              </w:rPr>
              <w:t>起至今承担过同类项目成功案例（供应商同类项目实施情况一览表、</w:t>
            </w:r>
            <w:r w:rsidR="00A421EA" w:rsidRPr="000C5BD1">
              <w:rPr>
                <w:rFonts w:hAnsi="宋体" w:hint="eastAsia"/>
                <w:color w:val="000000" w:themeColor="text1"/>
              </w:rPr>
              <w:t>项目采购合同扫描件</w:t>
            </w:r>
            <w:r w:rsidR="00221E69" w:rsidRPr="000C5BD1">
              <w:rPr>
                <w:rFonts w:ascii="宋体" w:hAnsi="宋体" w:cs="宋体" w:hint="eastAsia"/>
                <w:color w:val="000000" w:themeColor="text1"/>
                <w:szCs w:val="21"/>
              </w:rPr>
              <w:t>）</w:t>
            </w:r>
            <w:r w:rsidR="00D01D70" w:rsidRPr="000C5BD1">
              <w:rPr>
                <w:rFonts w:ascii="宋体" w:hAnsi="宋体" w:cs="宋体" w:hint="eastAsia"/>
                <w:color w:val="000000" w:themeColor="text1"/>
                <w:szCs w:val="21"/>
              </w:rPr>
              <w:t>。</w:t>
            </w:r>
          </w:p>
          <w:p w:rsidR="00D01D70" w:rsidRPr="00882CAF" w:rsidRDefault="002272E3">
            <w:pPr>
              <w:spacing w:line="360" w:lineRule="auto"/>
              <w:rPr>
                <w:rFonts w:ascii="宋体" w:hAnsi="宋体" w:cs="宋体"/>
                <w:szCs w:val="21"/>
              </w:rPr>
            </w:pPr>
            <w:r>
              <w:rPr>
                <w:rFonts w:ascii="宋体" w:hAnsi="宋体" w:cs="宋体" w:hint="eastAsia"/>
                <w:szCs w:val="21"/>
              </w:rPr>
              <w:t>2</w:t>
            </w:r>
            <w:r w:rsidR="00D01D70" w:rsidRPr="00882CAF">
              <w:rPr>
                <w:rFonts w:ascii="宋体" w:hAnsi="宋体" w:cs="宋体" w:hint="eastAsia"/>
                <w:szCs w:val="21"/>
              </w:rPr>
              <w:t>.供应商认为必要提供的声明及文件资料。</w:t>
            </w:r>
          </w:p>
          <w:p w:rsidR="00D01D70" w:rsidRPr="00882CAF" w:rsidRDefault="00D01D70">
            <w:pPr>
              <w:tabs>
                <w:tab w:val="left" w:pos="3870"/>
                <w:tab w:val="left" w:pos="4085"/>
              </w:tabs>
              <w:snapToGrid w:val="0"/>
              <w:spacing w:line="360" w:lineRule="exact"/>
              <w:jc w:val="left"/>
              <w:rPr>
                <w:rFonts w:hAnsi="宋体"/>
                <w:b/>
                <w:bCs/>
                <w:szCs w:val="21"/>
              </w:rPr>
            </w:pPr>
            <w:r w:rsidRPr="00882CAF">
              <w:rPr>
                <w:rFonts w:hAnsi="宋体" w:hint="eastAsia"/>
                <w:b/>
                <w:bCs/>
                <w:szCs w:val="21"/>
              </w:rPr>
              <w:t>注：</w:t>
            </w:r>
          </w:p>
          <w:p w:rsidR="00D01D70" w:rsidRPr="00882CAF" w:rsidRDefault="00D01D70">
            <w:pPr>
              <w:tabs>
                <w:tab w:val="left" w:pos="3870"/>
                <w:tab w:val="left" w:pos="4085"/>
              </w:tabs>
              <w:snapToGrid w:val="0"/>
              <w:spacing w:line="360" w:lineRule="exact"/>
              <w:ind w:firstLineChars="196" w:firstLine="413"/>
              <w:jc w:val="left"/>
              <w:rPr>
                <w:b/>
                <w:bCs/>
                <w:szCs w:val="21"/>
              </w:rPr>
            </w:pPr>
            <w:r w:rsidRPr="00882CAF">
              <w:rPr>
                <w:rFonts w:hAnsi="宋体" w:hint="eastAsia"/>
                <w:b/>
                <w:bCs/>
                <w:szCs w:val="21"/>
              </w:rPr>
              <w:t>1.</w:t>
            </w:r>
            <w:r w:rsidRPr="00882CAF">
              <w:rPr>
                <w:rFonts w:hint="eastAsia"/>
                <w:b/>
                <w:bCs/>
                <w:szCs w:val="21"/>
              </w:rPr>
              <w:t>以上各项若有请提供，同时要加盖供应商</w:t>
            </w:r>
            <w:r w:rsidRPr="00882CAF">
              <w:rPr>
                <w:b/>
                <w:bCs/>
                <w:szCs w:val="21"/>
              </w:rPr>
              <w:t>CA</w:t>
            </w:r>
            <w:r w:rsidRPr="00882CAF">
              <w:rPr>
                <w:rFonts w:hint="eastAsia"/>
                <w:b/>
                <w:bCs/>
                <w:szCs w:val="21"/>
              </w:rPr>
              <w:t>电子签章，否则该证明被视为无效，</w:t>
            </w:r>
            <w:r w:rsidRPr="00882CAF">
              <w:rPr>
                <w:rFonts w:ascii="宋体" w:hAnsi="宋体" w:cs="宋体" w:hint="eastAsia"/>
                <w:b/>
                <w:szCs w:val="21"/>
              </w:rPr>
              <w:t>其商务资信部分不得分</w:t>
            </w:r>
            <w:r w:rsidRPr="00882CAF">
              <w:rPr>
                <w:rFonts w:hint="eastAsia"/>
                <w:b/>
                <w:bCs/>
                <w:szCs w:val="21"/>
              </w:rPr>
              <w:t>。</w:t>
            </w:r>
          </w:p>
          <w:p w:rsidR="00D01D70" w:rsidRPr="00882CAF" w:rsidRDefault="00D01D70" w:rsidP="00EE1510">
            <w:pPr>
              <w:tabs>
                <w:tab w:val="left" w:pos="3870"/>
                <w:tab w:val="left" w:pos="4085"/>
              </w:tabs>
              <w:snapToGrid w:val="0"/>
              <w:spacing w:line="360" w:lineRule="exact"/>
              <w:ind w:firstLineChars="196" w:firstLine="412"/>
              <w:jc w:val="left"/>
              <w:rPr>
                <w:b/>
                <w:bCs/>
                <w:szCs w:val="21"/>
              </w:rPr>
            </w:pPr>
            <w:r w:rsidRPr="00882CAF">
              <w:rPr>
                <w:rFonts w:hint="eastAsia"/>
              </w:rPr>
              <w:t>2.</w:t>
            </w:r>
            <w:r w:rsidRPr="00882CAF">
              <w:rPr>
                <w:rFonts w:hint="eastAsia"/>
              </w:rPr>
              <w:t>供应商所上传的材料必须为</w:t>
            </w:r>
            <w:r w:rsidRPr="00882CAF">
              <w:rPr>
                <w:rFonts w:hint="eastAsia"/>
              </w:rPr>
              <w:t>PDF</w:t>
            </w:r>
            <w:r w:rsidRPr="00882CAF">
              <w:rPr>
                <w:rFonts w:hint="eastAsia"/>
              </w:rPr>
              <w:t>格式。</w:t>
            </w:r>
          </w:p>
        </w:tc>
      </w:tr>
      <w:tr w:rsidR="00D01D70" w:rsidRPr="00882CAF">
        <w:trPr>
          <w:trHeight w:val="2222"/>
          <w:jc w:val="center"/>
        </w:trPr>
        <w:tc>
          <w:tcPr>
            <w:tcW w:w="992" w:type="dxa"/>
            <w:vAlign w:val="center"/>
          </w:tcPr>
          <w:p w:rsidR="00D01D70" w:rsidRPr="00882CAF" w:rsidRDefault="00D01D70">
            <w:pPr>
              <w:spacing w:line="360" w:lineRule="auto"/>
              <w:jc w:val="center"/>
              <w:rPr>
                <w:rFonts w:ascii="宋体" w:hAnsi="宋体" w:cs="宋体"/>
                <w:szCs w:val="21"/>
              </w:rPr>
            </w:pPr>
            <w:r w:rsidRPr="00882CAF">
              <w:rPr>
                <w:rFonts w:ascii="宋体" w:hAnsi="宋体" w:cs="宋体" w:hint="eastAsia"/>
                <w:szCs w:val="21"/>
              </w:rPr>
              <w:lastRenderedPageBreak/>
              <w:t>15.2</w:t>
            </w:r>
          </w:p>
        </w:tc>
        <w:tc>
          <w:tcPr>
            <w:tcW w:w="7912" w:type="dxa"/>
            <w:vAlign w:val="center"/>
          </w:tcPr>
          <w:p w:rsidR="00D01D70" w:rsidRPr="00882CAF" w:rsidRDefault="00D01D70">
            <w:pPr>
              <w:snapToGrid w:val="0"/>
              <w:spacing w:line="360" w:lineRule="auto"/>
              <w:jc w:val="left"/>
              <w:rPr>
                <w:rFonts w:ascii="宋体" w:hAnsi="宋体" w:cs="宋体"/>
                <w:szCs w:val="21"/>
              </w:rPr>
            </w:pPr>
            <w:r w:rsidRPr="00882CAF">
              <w:rPr>
                <w:rFonts w:ascii="宋体" w:hAnsi="宋体" w:cs="宋体" w:hint="eastAsia"/>
                <w:szCs w:val="21"/>
              </w:rPr>
              <w:t>竞标报价必须包含满足本次竞标全部采购需求所应提供的服务，以及伴随的货物和工程（如有）的价格；包含竞标服务、货物、工程的成本、运输（含保险）、安装（如有）、调试、检验、技术服务、培训、税费等所有费用。</w:t>
            </w:r>
          </w:p>
          <w:p w:rsidR="00D01D70" w:rsidRPr="00882CAF" w:rsidRDefault="00D01D70">
            <w:pPr>
              <w:snapToGrid w:val="0"/>
              <w:spacing w:line="360" w:lineRule="auto"/>
              <w:rPr>
                <w:rFonts w:ascii="宋体" w:hAnsi="宋体"/>
                <w:b/>
                <w:szCs w:val="21"/>
              </w:rPr>
            </w:pPr>
            <w:r w:rsidRPr="00882CAF">
              <w:rPr>
                <w:rFonts w:ascii="宋体" w:hAnsi="宋体" w:hint="eastAsia"/>
                <w:b/>
                <w:szCs w:val="21"/>
              </w:rPr>
              <w:sym w:font="Wingdings 2" w:char="0052"/>
            </w:r>
            <w:r w:rsidRPr="00882CAF">
              <w:rPr>
                <w:rFonts w:ascii="宋体" w:hAnsi="宋体" w:hint="eastAsia"/>
                <w:b/>
                <w:szCs w:val="21"/>
              </w:rPr>
              <w:t>竞标报价包含验收费用</w:t>
            </w:r>
          </w:p>
          <w:p w:rsidR="00D01D70" w:rsidRPr="00882CAF" w:rsidRDefault="00D01D70">
            <w:pPr>
              <w:snapToGrid w:val="0"/>
              <w:spacing w:line="360" w:lineRule="auto"/>
              <w:jc w:val="left"/>
              <w:rPr>
                <w:rFonts w:ascii="宋体" w:hAnsi="宋体" w:cs="宋体"/>
                <w:szCs w:val="21"/>
              </w:rPr>
            </w:pPr>
            <w:r w:rsidRPr="00882CAF">
              <w:rPr>
                <w:rFonts w:ascii="宋体" w:hAnsi="宋体" w:hint="eastAsia"/>
                <w:b/>
                <w:szCs w:val="21"/>
              </w:rPr>
              <w:t>□竞标报价不包含验收费用</w:t>
            </w:r>
          </w:p>
        </w:tc>
      </w:tr>
      <w:tr w:rsidR="00D01D70" w:rsidRPr="00882CAF" w:rsidTr="00D34E88">
        <w:trPr>
          <w:jc w:val="center"/>
        </w:trPr>
        <w:tc>
          <w:tcPr>
            <w:tcW w:w="992" w:type="dxa"/>
            <w:vAlign w:val="center"/>
          </w:tcPr>
          <w:p w:rsidR="00D01D70" w:rsidRPr="00882CAF" w:rsidRDefault="00D01D70">
            <w:pPr>
              <w:spacing w:line="360" w:lineRule="auto"/>
              <w:jc w:val="center"/>
              <w:rPr>
                <w:rFonts w:ascii="宋体" w:hAnsi="宋体" w:cs="宋体"/>
                <w:szCs w:val="21"/>
              </w:rPr>
            </w:pPr>
            <w:r w:rsidRPr="00882CAF">
              <w:rPr>
                <w:rFonts w:ascii="宋体" w:hAnsi="宋体" w:cs="宋体" w:hint="eastAsia"/>
                <w:szCs w:val="21"/>
              </w:rPr>
              <w:t>16.</w:t>
            </w:r>
            <w:r w:rsidRPr="00882CAF">
              <w:rPr>
                <w:rFonts w:ascii="宋体" w:hAnsi="宋体" w:cs="宋体"/>
                <w:szCs w:val="21"/>
              </w:rPr>
              <w:t>2</w:t>
            </w:r>
          </w:p>
        </w:tc>
        <w:tc>
          <w:tcPr>
            <w:tcW w:w="7912" w:type="dxa"/>
            <w:vAlign w:val="center"/>
          </w:tcPr>
          <w:p w:rsidR="00D01D70" w:rsidRPr="00882CAF" w:rsidRDefault="00D01D70" w:rsidP="00D34E88">
            <w:pPr>
              <w:pStyle w:val="a4"/>
              <w:widowControl w:val="0"/>
              <w:tabs>
                <w:tab w:val="clear" w:pos="454"/>
              </w:tabs>
              <w:snapToGrid w:val="0"/>
              <w:spacing w:afterLines="0" w:line="360" w:lineRule="auto"/>
              <w:ind w:left="283" w:hangingChars="135" w:hanging="283"/>
              <w:jc w:val="both"/>
              <w:rPr>
                <w:rFonts w:ascii="宋体" w:hAnsi="宋体" w:cs="宋体"/>
                <w:kern w:val="2"/>
                <w:sz w:val="21"/>
                <w:szCs w:val="21"/>
              </w:rPr>
            </w:pPr>
            <w:r w:rsidRPr="00882CAF">
              <w:rPr>
                <w:rFonts w:ascii="宋体" w:hAnsi="宋体" w:cs="宋体" w:hint="eastAsia"/>
                <w:kern w:val="2"/>
                <w:sz w:val="21"/>
                <w:szCs w:val="21"/>
              </w:rPr>
              <w:t>竞标有效期：自首次响应文件提交截止之日起</w:t>
            </w:r>
            <w:r w:rsidRPr="00882CAF">
              <w:rPr>
                <w:rFonts w:ascii="宋体" w:hAnsi="宋体" w:cs="宋体" w:hint="eastAsia"/>
                <w:kern w:val="2"/>
                <w:sz w:val="21"/>
                <w:szCs w:val="21"/>
                <w:u w:val="single"/>
              </w:rPr>
              <w:t>60</w:t>
            </w:r>
            <w:r w:rsidRPr="00882CAF">
              <w:rPr>
                <w:rFonts w:ascii="宋体" w:hAnsi="宋体" w:cs="宋体" w:hint="eastAsia"/>
                <w:kern w:val="2"/>
                <w:sz w:val="21"/>
                <w:szCs w:val="21"/>
              </w:rPr>
              <w:t>日。</w:t>
            </w:r>
          </w:p>
        </w:tc>
      </w:tr>
      <w:tr w:rsidR="00D01D70" w:rsidRPr="00882CAF">
        <w:trPr>
          <w:jc w:val="center"/>
        </w:trPr>
        <w:tc>
          <w:tcPr>
            <w:tcW w:w="992" w:type="dxa"/>
            <w:vAlign w:val="center"/>
          </w:tcPr>
          <w:p w:rsidR="00D01D70" w:rsidRPr="00882CAF" w:rsidRDefault="00D01D70">
            <w:pPr>
              <w:spacing w:line="360" w:lineRule="auto"/>
              <w:jc w:val="center"/>
              <w:rPr>
                <w:rFonts w:ascii="宋体" w:hAnsi="宋体" w:cs="宋体"/>
                <w:szCs w:val="21"/>
              </w:rPr>
            </w:pPr>
            <w:r w:rsidRPr="00882CAF">
              <w:rPr>
                <w:rFonts w:ascii="宋体" w:hAnsi="宋体" w:cs="宋体" w:hint="eastAsia"/>
                <w:szCs w:val="21"/>
              </w:rPr>
              <w:t>17.1</w:t>
            </w:r>
          </w:p>
        </w:tc>
        <w:tc>
          <w:tcPr>
            <w:tcW w:w="7912" w:type="dxa"/>
            <w:vAlign w:val="center"/>
          </w:tcPr>
          <w:p w:rsidR="00D01D70" w:rsidRPr="00882CAF" w:rsidRDefault="00D01D70">
            <w:pPr>
              <w:snapToGrid w:val="0"/>
              <w:spacing w:line="360" w:lineRule="auto"/>
              <w:rPr>
                <w:rFonts w:ascii="宋体" w:hAnsi="宋体" w:cs="宋体"/>
                <w:szCs w:val="21"/>
              </w:rPr>
            </w:pPr>
            <w:r w:rsidRPr="00882CAF">
              <w:rPr>
                <w:rFonts w:ascii="宋体" w:hAnsi="宋体" w:cs="宋体" w:hint="eastAsia"/>
                <w:szCs w:val="21"/>
              </w:rPr>
              <w:t>本项目不收取磋商保证金</w:t>
            </w:r>
          </w:p>
        </w:tc>
      </w:tr>
      <w:tr w:rsidR="00D01D70" w:rsidRPr="00882CAF">
        <w:trPr>
          <w:jc w:val="center"/>
        </w:trPr>
        <w:tc>
          <w:tcPr>
            <w:tcW w:w="992" w:type="dxa"/>
            <w:vAlign w:val="center"/>
          </w:tcPr>
          <w:p w:rsidR="00D01D70" w:rsidRPr="00882CAF" w:rsidRDefault="00D01D70">
            <w:pPr>
              <w:spacing w:line="360" w:lineRule="auto"/>
              <w:jc w:val="center"/>
              <w:rPr>
                <w:rFonts w:ascii="宋体" w:hAnsi="宋体" w:cs="宋体"/>
                <w:szCs w:val="21"/>
              </w:rPr>
            </w:pPr>
            <w:r w:rsidRPr="00882CAF">
              <w:rPr>
                <w:rFonts w:ascii="宋体" w:hAnsi="宋体" w:cs="宋体" w:hint="eastAsia"/>
                <w:szCs w:val="21"/>
              </w:rPr>
              <w:t>19</w:t>
            </w:r>
          </w:p>
        </w:tc>
        <w:tc>
          <w:tcPr>
            <w:tcW w:w="7912" w:type="dxa"/>
            <w:vAlign w:val="center"/>
          </w:tcPr>
          <w:p w:rsidR="00D01D70" w:rsidRPr="00882CAF" w:rsidRDefault="00D01D70">
            <w:pPr>
              <w:snapToGrid w:val="0"/>
              <w:spacing w:line="360" w:lineRule="auto"/>
              <w:rPr>
                <w:rFonts w:ascii="宋体" w:hAnsi="宋体" w:cs="宋体"/>
                <w:b/>
                <w:szCs w:val="21"/>
              </w:rPr>
            </w:pPr>
            <w:r w:rsidRPr="00882CAF">
              <w:rPr>
                <w:rFonts w:ascii="宋体" w:hAnsi="宋体" w:cs="宋体" w:hint="eastAsia"/>
                <w:bCs/>
                <w:szCs w:val="21"/>
              </w:rPr>
              <w:t>本项目不接受备份响应文件。</w:t>
            </w:r>
          </w:p>
        </w:tc>
      </w:tr>
      <w:tr w:rsidR="00D01D70" w:rsidRPr="00882CAF">
        <w:trPr>
          <w:jc w:val="center"/>
        </w:trPr>
        <w:tc>
          <w:tcPr>
            <w:tcW w:w="992" w:type="dxa"/>
            <w:vAlign w:val="center"/>
          </w:tcPr>
          <w:p w:rsidR="00D01D70" w:rsidRPr="00882CAF" w:rsidRDefault="00D01D70">
            <w:pPr>
              <w:spacing w:line="360" w:lineRule="auto"/>
              <w:jc w:val="center"/>
              <w:rPr>
                <w:rFonts w:ascii="宋体" w:hAnsi="宋体" w:cs="宋体"/>
                <w:szCs w:val="21"/>
              </w:rPr>
            </w:pPr>
            <w:r w:rsidRPr="00882CAF">
              <w:rPr>
                <w:rFonts w:ascii="宋体" w:hAnsi="宋体" w:cs="宋体" w:hint="eastAsia"/>
                <w:szCs w:val="21"/>
              </w:rPr>
              <w:t>20.1</w:t>
            </w:r>
          </w:p>
        </w:tc>
        <w:tc>
          <w:tcPr>
            <w:tcW w:w="7912" w:type="dxa"/>
            <w:vAlign w:val="center"/>
          </w:tcPr>
          <w:p w:rsidR="00D01D70" w:rsidRPr="00882CAF" w:rsidRDefault="00D01D70">
            <w:pPr>
              <w:snapToGrid w:val="0"/>
              <w:spacing w:line="360" w:lineRule="auto"/>
              <w:ind w:firstLineChars="200" w:firstLine="420"/>
              <w:jc w:val="left"/>
              <w:rPr>
                <w:rFonts w:ascii="宋体" w:hAnsi="宋体" w:cs="宋体"/>
                <w:szCs w:val="21"/>
                <w:u w:val="single"/>
              </w:rPr>
            </w:pPr>
            <w:r w:rsidRPr="00882CAF">
              <w:rPr>
                <w:rFonts w:ascii="宋体" w:hAnsi="宋体" w:cs="宋体" w:hint="eastAsia"/>
                <w:szCs w:val="21"/>
              </w:rPr>
              <w:t>首次响应文件提交起止时间：详见竞争性磋商公告。</w:t>
            </w:r>
          </w:p>
          <w:p w:rsidR="00D01D70" w:rsidRPr="00882CAF" w:rsidRDefault="00D01D70">
            <w:pPr>
              <w:snapToGrid w:val="0"/>
              <w:spacing w:line="360" w:lineRule="auto"/>
              <w:ind w:firstLineChars="200" w:firstLine="420"/>
              <w:jc w:val="left"/>
              <w:rPr>
                <w:rFonts w:ascii="宋体" w:hAnsi="宋体" w:cs="宋体"/>
                <w:szCs w:val="21"/>
                <w:u w:val="single"/>
              </w:rPr>
            </w:pPr>
            <w:r w:rsidRPr="00882CAF">
              <w:rPr>
                <w:rFonts w:ascii="宋体" w:hAnsi="宋体" w:cs="宋体" w:hint="eastAsia"/>
                <w:szCs w:val="21"/>
              </w:rPr>
              <w:t>首次响应文件提交截止时间：详见竞争性磋商公告。</w:t>
            </w:r>
          </w:p>
          <w:p w:rsidR="00D01D70" w:rsidRPr="00882CAF" w:rsidRDefault="00D01D70">
            <w:pPr>
              <w:snapToGrid w:val="0"/>
              <w:spacing w:line="360" w:lineRule="auto"/>
              <w:ind w:firstLineChars="200" w:firstLine="420"/>
              <w:jc w:val="left"/>
              <w:rPr>
                <w:rFonts w:ascii="宋体" w:hAnsi="宋体" w:cs="宋体"/>
                <w:szCs w:val="21"/>
              </w:rPr>
            </w:pPr>
            <w:r w:rsidRPr="00882CAF">
              <w:rPr>
                <w:rFonts w:ascii="宋体" w:hAnsi="宋体" w:cs="宋体" w:hint="eastAsia"/>
                <w:szCs w:val="21"/>
              </w:rPr>
              <w:t>首次响应文件提交地点：详见竞争性磋商公告。</w:t>
            </w:r>
          </w:p>
        </w:tc>
      </w:tr>
      <w:tr w:rsidR="00D01D70" w:rsidRPr="00882CAF">
        <w:trPr>
          <w:jc w:val="center"/>
        </w:trPr>
        <w:tc>
          <w:tcPr>
            <w:tcW w:w="992" w:type="dxa"/>
            <w:vAlign w:val="center"/>
          </w:tcPr>
          <w:p w:rsidR="00D01D70" w:rsidRPr="00882CAF" w:rsidRDefault="00D01D70">
            <w:pPr>
              <w:spacing w:line="360" w:lineRule="auto"/>
              <w:jc w:val="center"/>
              <w:rPr>
                <w:rFonts w:ascii="宋体" w:hAnsi="宋体" w:cs="宋体"/>
                <w:szCs w:val="21"/>
              </w:rPr>
            </w:pPr>
            <w:r w:rsidRPr="00882CAF">
              <w:rPr>
                <w:rFonts w:ascii="宋体" w:hAnsi="宋体" w:cs="宋体" w:hint="eastAsia"/>
                <w:szCs w:val="21"/>
              </w:rPr>
              <w:t>22.1</w:t>
            </w:r>
          </w:p>
        </w:tc>
        <w:tc>
          <w:tcPr>
            <w:tcW w:w="7912" w:type="dxa"/>
            <w:vAlign w:val="center"/>
          </w:tcPr>
          <w:p w:rsidR="00D01D70" w:rsidRPr="00882CAF" w:rsidRDefault="00D01D70">
            <w:pPr>
              <w:snapToGrid w:val="0"/>
              <w:spacing w:line="360" w:lineRule="auto"/>
              <w:jc w:val="left"/>
              <w:rPr>
                <w:rFonts w:ascii="宋体" w:hAnsi="宋体" w:cs="宋体"/>
                <w:szCs w:val="21"/>
                <w:u w:val="single"/>
              </w:rPr>
            </w:pPr>
            <w:r w:rsidRPr="00882CAF">
              <w:rPr>
                <w:rFonts w:ascii="宋体" w:hAnsi="宋体" w:cs="宋体" w:hint="eastAsia"/>
                <w:szCs w:val="21"/>
              </w:rPr>
              <w:t>磋商小组的人数：</w:t>
            </w:r>
            <w:r w:rsidRPr="00882CAF">
              <w:rPr>
                <w:rFonts w:ascii="宋体" w:hAnsi="宋体" w:cs="宋体" w:hint="eastAsia"/>
                <w:szCs w:val="21"/>
                <w:u w:val="single"/>
              </w:rPr>
              <w:t xml:space="preserve"> 3 </w:t>
            </w:r>
            <w:r w:rsidRPr="00882CAF">
              <w:rPr>
                <w:rFonts w:ascii="宋体" w:hAnsi="宋体" w:cs="宋体" w:hint="eastAsia"/>
                <w:szCs w:val="21"/>
              </w:rPr>
              <w:t>人。</w:t>
            </w:r>
          </w:p>
        </w:tc>
      </w:tr>
      <w:tr w:rsidR="00D01D70" w:rsidRPr="00882CAF" w:rsidTr="009F1E6A">
        <w:trPr>
          <w:trHeight w:val="673"/>
          <w:jc w:val="center"/>
        </w:trPr>
        <w:tc>
          <w:tcPr>
            <w:tcW w:w="992" w:type="dxa"/>
            <w:vMerge w:val="restart"/>
            <w:vAlign w:val="center"/>
          </w:tcPr>
          <w:p w:rsidR="00D01D70" w:rsidRPr="00882CAF" w:rsidRDefault="00D01D70">
            <w:pPr>
              <w:spacing w:line="360" w:lineRule="auto"/>
              <w:jc w:val="center"/>
              <w:rPr>
                <w:rFonts w:ascii="宋体" w:hAnsi="宋体" w:cs="宋体"/>
                <w:szCs w:val="21"/>
              </w:rPr>
            </w:pPr>
            <w:r w:rsidRPr="00882CAF">
              <w:rPr>
                <w:rFonts w:ascii="宋体" w:hAnsi="宋体" w:cs="宋体" w:hint="eastAsia"/>
                <w:szCs w:val="21"/>
              </w:rPr>
              <w:t>24</w:t>
            </w:r>
            <w:r w:rsidRPr="00882CAF">
              <w:rPr>
                <w:rFonts w:ascii="宋体" w:hAnsi="宋体" w:cs="宋体"/>
                <w:szCs w:val="21"/>
              </w:rPr>
              <w:t>.2</w:t>
            </w:r>
          </w:p>
        </w:tc>
        <w:tc>
          <w:tcPr>
            <w:tcW w:w="7912" w:type="dxa"/>
            <w:vAlign w:val="center"/>
          </w:tcPr>
          <w:p w:rsidR="00D01D70" w:rsidRPr="00882CAF" w:rsidRDefault="00D01D70">
            <w:pPr>
              <w:snapToGrid w:val="0"/>
              <w:spacing w:line="360" w:lineRule="auto"/>
              <w:rPr>
                <w:rFonts w:ascii="宋体" w:hAnsi="宋体" w:cs="宋体"/>
                <w:szCs w:val="21"/>
              </w:rPr>
            </w:pPr>
            <w:r w:rsidRPr="00882CAF">
              <w:rPr>
                <w:rFonts w:ascii="宋体" w:hAnsi="宋体" w:cs="宋体" w:hint="eastAsia"/>
                <w:szCs w:val="21"/>
              </w:rPr>
              <w:t>商务条款评审中允许负偏离的条款数为</w:t>
            </w:r>
            <w:r w:rsidRPr="00882CAF">
              <w:rPr>
                <w:rFonts w:ascii="宋体" w:hAnsi="宋体" w:cs="宋体" w:hint="eastAsia"/>
                <w:szCs w:val="21"/>
                <w:u w:val="single"/>
              </w:rPr>
              <w:t xml:space="preserve">  /  </w:t>
            </w:r>
            <w:r w:rsidRPr="00882CAF">
              <w:rPr>
                <w:rFonts w:ascii="宋体" w:hAnsi="宋体" w:cs="宋体" w:hint="eastAsia"/>
                <w:szCs w:val="21"/>
              </w:rPr>
              <w:t>项。</w:t>
            </w:r>
          </w:p>
          <w:p w:rsidR="00D01D70" w:rsidRPr="00882CAF" w:rsidRDefault="00D01D70">
            <w:pPr>
              <w:snapToGrid w:val="0"/>
              <w:spacing w:line="360" w:lineRule="auto"/>
              <w:rPr>
                <w:rFonts w:ascii="宋体" w:hAnsi="宋体" w:cs="宋体"/>
                <w:szCs w:val="21"/>
              </w:rPr>
            </w:pPr>
            <w:r w:rsidRPr="00882CAF">
              <w:rPr>
                <w:rFonts w:ascii="宋体" w:hAnsi="宋体" w:cs="宋体" w:hint="eastAsia"/>
                <w:szCs w:val="21"/>
              </w:rPr>
              <w:t>技术需求评审中允许负偏离的条款数为</w:t>
            </w:r>
            <w:r w:rsidRPr="00882CAF">
              <w:rPr>
                <w:rFonts w:ascii="宋体" w:hAnsi="宋体" w:cs="宋体" w:hint="eastAsia"/>
                <w:szCs w:val="21"/>
                <w:u w:val="single"/>
              </w:rPr>
              <w:t xml:space="preserve">  /  </w:t>
            </w:r>
            <w:r w:rsidRPr="00882CAF">
              <w:rPr>
                <w:rFonts w:ascii="宋体" w:hAnsi="宋体" w:cs="宋体" w:hint="eastAsia"/>
                <w:szCs w:val="21"/>
              </w:rPr>
              <w:t>项。</w:t>
            </w:r>
          </w:p>
        </w:tc>
      </w:tr>
      <w:tr w:rsidR="00D01D70" w:rsidRPr="00882CAF">
        <w:trPr>
          <w:jc w:val="center"/>
        </w:trPr>
        <w:tc>
          <w:tcPr>
            <w:tcW w:w="992" w:type="dxa"/>
            <w:vMerge/>
            <w:vAlign w:val="center"/>
          </w:tcPr>
          <w:p w:rsidR="00D01D70" w:rsidRPr="00882CAF" w:rsidRDefault="00D01D70">
            <w:pPr>
              <w:spacing w:line="360" w:lineRule="auto"/>
              <w:jc w:val="center"/>
              <w:rPr>
                <w:rFonts w:ascii="宋体" w:hAnsi="宋体" w:cs="宋体"/>
                <w:szCs w:val="21"/>
              </w:rPr>
            </w:pPr>
          </w:p>
        </w:tc>
        <w:tc>
          <w:tcPr>
            <w:tcW w:w="7912" w:type="dxa"/>
            <w:vAlign w:val="center"/>
          </w:tcPr>
          <w:p w:rsidR="00D01D70" w:rsidRPr="00882CAF" w:rsidRDefault="00D01D70">
            <w:pPr>
              <w:snapToGrid w:val="0"/>
              <w:spacing w:line="360" w:lineRule="auto"/>
              <w:rPr>
                <w:rFonts w:ascii="宋体" w:hAnsi="宋体" w:cs="宋体"/>
                <w:szCs w:val="21"/>
              </w:rPr>
            </w:pPr>
            <w:r w:rsidRPr="00882CAF">
              <w:rPr>
                <w:rFonts w:ascii="宋体" w:hAnsi="宋体" w:cs="宋体" w:hint="eastAsia"/>
                <w:szCs w:val="21"/>
              </w:rPr>
              <w:t>磋商的顺序：</w:t>
            </w:r>
          </w:p>
          <w:p w:rsidR="00D01D70" w:rsidRPr="00882CAF" w:rsidRDefault="00D01D70">
            <w:pPr>
              <w:pStyle w:val="a6"/>
              <w:spacing w:line="360" w:lineRule="auto"/>
              <w:rPr>
                <w:rFonts w:ascii="宋体" w:hAnsi="宋体"/>
                <w:szCs w:val="21"/>
              </w:rPr>
            </w:pPr>
            <w:r w:rsidRPr="00882CAF">
              <w:rPr>
                <w:rFonts w:ascii="宋体" w:hAnsi="宋体" w:cs="宋体" w:hint="eastAsia"/>
                <w:szCs w:val="21"/>
              </w:rPr>
              <w:sym w:font="Wingdings 2" w:char="0052"/>
            </w:r>
            <w:r w:rsidRPr="00882CAF">
              <w:rPr>
                <w:rFonts w:ascii="宋体" w:hAnsi="宋体" w:hint="eastAsia"/>
                <w:szCs w:val="21"/>
              </w:rPr>
              <w:t>按照</w:t>
            </w:r>
            <w:r w:rsidRPr="00882CAF">
              <w:rPr>
                <w:rFonts w:ascii="宋体" w:hAnsi="宋体" w:cs="宋体" w:hint="eastAsia"/>
                <w:szCs w:val="21"/>
              </w:rPr>
              <w:t>提交首次响应文件的顺序，通知磋商时，若某供应商不在通知现场时（该供应商排序到最后磋商），按照签到的顺序由其下一位供应商先参与磋商。</w:t>
            </w:r>
          </w:p>
          <w:p w:rsidR="00D01D70" w:rsidRPr="00882CAF" w:rsidRDefault="00D01D70">
            <w:pPr>
              <w:snapToGrid w:val="0"/>
              <w:spacing w:line="360" w:lineRule="auto"/>
              <w:rPr>
                <w:rFonts w:ascii="宋体" w:hAnsi="宋体" w:cs="宋体"/>
                <w:szCs w:val="21"/>
              </w:rPr>
            </w:pPr>
            <w:r w:rsidRPr="00882CAF">
              <w:rPr>
                <w:rFonts w:ascii="宋体" w:hAnsi="宋体" w:cs="宋体" w:hint="eastAsia"/>
                <w:szCs w:val="21"/>
              </w:rPr>
              <w:t>□随机排序。</w:t>
            </w:r>
          </w:p>
          <w:p w:rsidR="00D01D70" w:rsidRPr="00882CAF" w:rsidRDefault="00D01D70">
            <w:pPr>
              <w:pStyle w:val="a6"/>
              <w:spacing w:line="360" w:lineRule="auto"/>
              <w:rPr>
                <w:rFonts w:ascii="宋体" w:hAnsi="宋体" w:cs="宋体"/>
                <w:b/>
                <w:szCs w:val="21"/>
              </w:rPr>
            </w:pPr>
            <w:r w:rsidRPr="00882CAF">
              <w:rPr>
                <w:rFonts w:ascii="宋体" w:hAnsi="宋体" w:cs="宋体" w:hint="eastAsia"/>
                <w:b/>
                <w:szCs w:val="21"/>
              </w:rPr>
              <w:t>参与磋商前，供应商法定代表人（或负责人）或者委托代理人必须向磋商小组出示本人有效证件原件</w:t>
            </w:r>
            <w:r w:rsidRPr="00882CAF">
              <w:rPr>
                <w:rFonts w:ascii="宋体" w:hAnsi="宋体" w:cs="宋体"/>
                <w:b/>
                <w:szCs w:val="21"/>
              </w:rPr>
              <w:t>[</w:t>
            </w:r>
            <w:r w:rsidRPr="00882CAF">
              <w:rPr>
                <w:rFonts w:ascii="宋体" w:hAnsi="宋体" w:cs="宋体" w:hint="eastAsia"/>
                <w:b/>
                <w:szCs w:val="21"/>
              </w:rPr>
              <w:t>有效证件可以是身份证（含临时身份证明）、机动车驾驶证、社会保障卡或者护照的其中一项]，若参与磋商的委托代理人不是响应文件中授权的委托代理人时，必须同时出示有效的法定代表人（或负责人）授权委托书原件，否则磋商小组将拒绝其参与磋商。</w:t>
            </w:r>
          </w:p>
        </w:tc>
      </w:tr>
      <w:tr w:rsidR="00D01D70" w:rsidRPr="00882CAF">
        <w:trPr>
          <w:jc w:val="center"/>
        </w:trPr>
        <w:tc>
          <w:tcPr>
            <w:tcW w:w="992" w:type="dxa"/>
            <w:vAlign w:val="center"/>
          </w:tcPr>
          <w:p w:rsidR="00D01D70" w:rsidRPr="00882CAF" w:rsidRDefault="00D01D70">
            <w:pPr>
              <w:spacing w:line="360" w:lineRule="auto"/>
              <w:jc w:val="center"/>
              <w:rPr>
                <w:rFonts w:ascii="宋体" w:hAnsi="宋体" w:cs="宋体"/>
                <w:szCs w:val="21"/>
              </w:rPr>
            </w:pPr>
            <w:r w:rsidRPr="00882CAF">
              <w:rPr>
                <w:rFonts w:ascii="宋体" w:hAnsi="宋体" w:cs="宋体"/>
                <w:szCs w:val="21"/>
              </w:rPr>
              <w:t>2</w:t>
            </w:r>
            <w:r w:rsidRPr="00882CAF">
              <w:rPr>
                <w:rFonts w:ascii="宋体" w:hAnsi="宋体" w:cs="宋体" w:hint="eastAsia"/>
                <w:szCs w:val="21"/>
              </w:rPr>
              <w:t>6</w:t>
            </w:r>
            <w:r w:rsidRPr="00882CAF">
              <w:rPr>
                <w:rFonts w:ascii="宋体" w:hAnsi="宋体" w:cs="宋体"/>
                <w:szCs w:val="21"/>
              </w:rPr>
              <w:t>.1</w:t>
            </w:r>
          </w:p>
        </w:tc>
        <w:tc>
          <w:tcPr>
            <w:tcW w:w="7912" w:type="dxa"/>
            <w:vAlign w:val="center"/>
          </w:tcPr>
          <w:p w:rsidR="00D01D70" w:rsidRPr="00882CAF" w:rsidRDefault="00D01D70">
            <w:pPr>
              <w:snapToGrid w:val="0"/>
              <w:spacing w:line="360" w:lineRule="auto"/>
              <w:rPr>
                <w:rFonts w:ascii="宋体" w:hAnsi="宋体" w:cs="宋体"/>
                <w:szCs w:val="21"/>
              </w:rPr>
            </w:pPr>
            <w:r w:rsidRPr="00882CAF">
              <w:rPr>
                <w:rFonts w:ascii="宋体" w:hAnsi="宋体" w:cs="宋体" w:hint="eastAsia"/>
                <w:szCs w:val="21"/>
              </w:rPr>
              <w:t>履约保证金金额：每分标按成交金额的</w:t>
            </w:r>
            <w:r w:rsidRPr="00882CAF">
              <w:rPr>
                <w:rFonts w:ascii="宋体" w:hAnsi="宋体" w:cs="宋体" w:hint="eastAsia"/>
                <w:szCs w:val="21"/>
                <w:u w:val="single"/>
              </w:rPr>
              <w:t xml:space="preserve">  / </w:t>
            </w:r>
            <w:r w:rsidRPr="00882CAF">
              <w:rPr>
                <w:rFonts w:ascii="宋体" w:hAnsi="宋体" w:cs="宋体" w:hint="eastAsia"/>
                <w:szCs w:val="21"/>
              </w:rPr>
              <w:t>%（注：履约保证金不超过成交金额的</w:t>
            </w:r>
            <w:r w:rsidRPr="00882CAF">
              <w:rPr>
                <w:rFonts w:ascii="宋体" w:hAnsi="宋体" w:cs="宋体"/>
                <w:szCs w:val="21"/>
              </w:rPr>
              <w:t>5</w:t>
            </w:r>
            <w:r w:rsidRPr="00882CAF">
              <w:rPr>
                <w:rFonts w:ascii="宋体" w:hAnsi="宋体" w:cs="宋体" w:hint="eastAsia"/>
                <w:szCs w:val="21"/>
              </w:rPr>
              <w:t>%）。</w:t>
            </w:r>
          </w:p>
          <w:p w:rsidR="00D01D70" w:rsidRPr="00882CAF" w:rsidRDefault="00D01D70">
            <w:pPr>
              <w:snapToGrid w:val="0"/>
              <w:spacing w:line="360" w:lineRule="auto"/>
              <w:rPr>
                <w:rFonts w:ascii="宋体" w:hAnsi="宋体" w:cs="宋体"/>
                <w:szCs w:val="21"/>
              </w:rPr>
            </w:pPr>
            <w:r w:rsidRPr="00882CAF">
              <w:rPr>
                <w:rFonts w:ascii="宋体" w:hAnsi="宋体" w:cs="宋体" w:hint="eastAsia"/>
                <w:szCs w:val="21"/>
              </w:rPr>
              <w:t>履约保证金提交方式：银行转账、支票、汇票、本票或者金融、担保机构出具的保函等非现金方式（参照磋商保证金）。</w:t>
            </w:r>
          </w:p>
          <w:p w:rsidR="00D01D70" w:rsidRPr="00882CAF" w:rsidRDefault="00D01D70">
            <w:pPr>
              <w:snapToGrid w:val="0"/>
              <w:spacing w:line="360" w:lineRule="auto"/>
              <w:rPr>
                <w:rFonts w:ascii="宋体" w:hAnsi="宋体" w:cs="宋体"/>
                <w:szCs w:val="21"/>
                <w:u w:val="single"/>
              </w:rPr>
            </w:pPr>
            <w:r w:rsidRPr="00882CAF">
              <w:rPr>
                <w:rFonts w:ascii="宋体" w:hAnsi="宋体" w:cs="宋体" w:hint="eastAsia"/>
                <w:szCs w:val="21"/>
              </w:rPr>
              <w:t>履约保证金退付方式、时间及条件：</w:t>
            </w:r>
            <w:r w:rsidRPr="00882CAF">
              <w:rPr>
                <w:rFonts w:ascii="宋体" w:hAnsi="宋体" w:cs="宋体" w:hint="eastAsia"/>
                <w:szCs w:val="21"/>
                <w:u w:val="single"/>
              </w:rPr>
              <w:t xml:space="preserve">     /       。</w:t>
            </w:r>
          </w:p>
          <w:p w:rsidR="00D01D70" w:rsidRPr="00882CAF" w:rsidRDefault="00D01D70">
            <w:pPr>
              <w:snapToGrid w:val="0"/>
              <w:spacing w:line="360" w:lineRule="auto"/>
              <w:rPr>
                <w:rFonts w:ascii="宋体" w:hAnsi="宋体" w:cs="宋体"/>
                <w:szCs w:val="21"/>
              </w:rPr>
            </w:pPr>
            <w:r w:rsidRPr="00882CAF">
              <w:rPr>
                <w:rFonts w:ascii="宋体" w:hAnsi="宋体" w:cs="宋体" w:hint="eastAsia"/>
                <w:szCs w:val="21"/>
              </w:rPr>
              <w:t>如：由成交供应商向履约保证金收取单位提供《广西壮族自治区政府采购项目合同验收书》（详见附件1）及《政府采购项目履约保证金退付意见书》（详见附件2），保证金收取单位在收到合格材料后5个工作日内办理退还手续（不计利息）。</w:t>
            </w:r>
          </w:p>
          <w:p w:rsidR="00D01D70" w:rsidRPr="00882CAF" w:rsidRDefault="00D01D70">
            <w:pPr>
              <w:snapToGrid w:val="0"/>
              <w:spacing w:line="360" w:lineRule="auto"/>
              <w:rPr>
                <w:rFonts w:ascii="宋体" w:hAnsi="宋体" w:cs="宋体"/>
                <w:szCs w:val="21"/>
              </w:rPr>
            </w:pPr>
            <w:r w:rsidRPr="00882CAF">
              <w:rPr>
                <w:rFonts w:ascii="宋体" w:hAnsi="宋体" w:cs="宋体" w:hint="eastAsia"/>
                <w:szCs w:val="21"/>
              </w:rPr>
              <w:t>履约保证金指定账户：</w:t>
            </w:r>
          </w:p>
          <w:p w:rsidR="00D01D70" w:rsidRPr="00882CAF" w:rsidRDefault="00D01D70">
            <w:pPr>
              <w:snapToGrid w:val="0"/>
              <w:spacing w:line="360" w:lineRule="auto"/>
              <w:rPr>
                <w:rFonts w:ascii="宋体" w:hAnsi="宋体" w:cs="宋体"/>
                <w:szCs w:val="21"/>
              </w:rPr>
            </w:pPr>
            <w:r w:rsidRPr="00882CAF">
              <w:rPr>
                <w:rFonts w:ascii="宋体" w:hAnsi="宋体" w:cs="宋体" w:hint="eastAsia"/>
                <w:szCs w:val="21"/>
              </w:rPr>
              <w:t>开户名称：</w:t>
            </w:r>
            <w:r w:rsidRPr="00882CAF">
              <w:rPr>
                <w:rFonts w:ascii="宋体" w:hAnsi="宋体" w:cs="宋体" w:hint="eastAsia"/>
                <w:szCs w:val="21"/>
                <w:u w:val="single"/>
              </w:rPr>
              <w:t xml:space="preserve">      /          </w:t>
            </w:r>
          </w:p>
          <w:p w:rsidR="00D01D70" w:rsidRPr="00882CAF" w:rsidRDefault="00D01D70">
            <w:pPr>
              <w:snapToGrid w:val="0"/>
              <w:spacing w:line="360" w:lineRule="auto"/>
              <w:rPr>
                <w:rFonts w:ascii="宋体" w:hAnsi="宋体" w:cs="宋体"/>
                <w:szCs w:val="21"/>
              </w:rPr>
            </w:pPr>
            <w:r w:rsidRPr="00882CAF">
              <w:rPr>
                <w:rFonts w:ascii="宋体" w:hAnsi="宋体" w:cs="宋体" w:hint="eastAsia"/>
                <w:szCs w:val="21"/>
              </w:rPr>
              <w:t>开户银行：</w:t>
            </w:r>
            <w:r w:rsidRPr="00882CAF">
              <w:rPr>
                <w:rFonts w:ascii="宋体" w:hAnsi="宋体" w:cs="宋体" w:hint="eastAsia"/>
                <w:szCs w:val="21"/>
                <w:u w:val="single"/>
              </w:rPr>
              <w:t xml:space="preserve">      /          </w:t>
            </w:r>
          </w:p>
          <w:p w:rsidR="00D01D70" w:rsidRPr="00882CAF" w:rsidRDefault="00D01D70">
            <w:pPr>
              <w:snapToGrid w:val="0"/>
              <w:spacing w:line="360" w:lineRule="auto"/>
              <w:rPr>
                <w:rFonts w:ascii="宋体" w:hAnsi="宋体" w:cs="宋体"/>
                <w:szCs w:val="21"/>
              </w:rPr>
            </w:pPr>
            <w:r w:rsidRPr="00882CAF">
              <w:rPr>
                <w:rFonts w:ascii="宋体" w:hAnsi="宋体" w:cs="宋体" w:hint="eastAsia"/>
                <w:szCs w:val="21"/>
              </w:rPr>
              <w:t>银行账号：</w:t>
            </w:r>
            <w:r w:rsidRPr="00882CAF">
              <w:rPr>
                <w:rFonts w:ascii="宋体" w:hAnsi="宋体" w:cs="宋体" w:hint="eastAsia"/>
                <w:szCs w:val="21"/>
                <w:u w:val="single"/>
              </w:rPr>
              <w:t xml:space="preserve">      /          </w:t>
            </w:r>
          </w:p>
          <w:p w:rsidR="00D01D70" w:rsidRPr="00882CAF" w:rsidRDefault="00D01D70">
            <w:pPr>
              <w:pStyle w:val="a6"/>
              <w:spacing w:line="360" w:lineRule="auto"/>
              <w:rPr>
                <w:rFonts w:ascii="宋体" w:hAnsi="宋体" w:cs="宋体"/>
                <w:szCs w:val="21"/>
              </w:rPr>
            </w:pPr>
            <w:r w:rsidRPr="00882CAF">
              <w:rPr>
                <w:rFonts w:ascii="宋体" w:hAnsi="宋体" w:cs="宋体" w:hint="eastAsia"/>
                <w:szCs w:val="21"/>
              </w:rPr>
              <w:t>备注：</w:t>
            </w:r>
          </w:p>
          <w:p w:rsidR="00D01D70" w:rsidRPr="00882CAF" w:rsidRDefault="00D01D70">
            <w:pPr>
              <w:pStyle w:val="a6"/>
              <w:spacing w:line="360" w:lineRule="auto"/>
              <w:rPr>
                <w:rFonts w:ascii="宋体" w:hAnsi="宋体"/>
                <w:b/>
                <w:szCs w:val="21"/>
              </w:rPr>
            </w:pPr>
            <w:r w:rsidRPr="00882CAF">
              <w:rPr>
                <w:rFonts w:ascii="宋体" w:hAnsi="宋体" w:cs="宋体" w:hint="eastAsia"/>
                <w:b/>
                <w:szCs w:val="21"/>
              </w:rPr>
              <w:t>1</w:t>
            </w:r>
            <w:r w:rsidRPr="00882CAF">
              <w:rPr>
                <w:rFonts w:ascii="宋体" w:hAnsi="宋体" w:cs="宋体"/>
                <w:b/>
                <w:szCs w:val="21"/>
              </w:rPr>
              <w:t>.</w:t>
            </w:r>
            <w:bookmarkStart w:id="98" w:name="_Hlk54170335"/>
            <w:r w:rsidRPr="00882CAF">
              <w:rPr>
                <w:rFonts w:ascii="宋体" w:hAnsi="宋体" w:hint="eastAsia"/>
                <w:b/>
                <w:szCs w:val="21"/>
              </w:rPr>
              <w:t>根据《广西壮族自治区财政厅关于贯彻落实政府采购优化营商环境百日攻坚行动方案的通知》（桂财采〔2020〕49号）规定，鼓励采购人在与中小微企业签订政府采购合同时，减少或免于收取履约保证金，有必要收取履约保证金的，收取的履约保证金不得超过政府采购合同金额的5%。</w:t>
            </w:r>
            <w:bookmarkEnd w:id="98"/>
          </w:p>
          <w:p w:rsidR="00D01D70" w:rsidRPr="00882CAF" w:rsidRDefault="00D01D70">
            <w:pPr>
              <w:pStyle w:val="a6"/>
              <w:spacing w:line="360" w:lineRule="auto"/>
              <w:rPr>
                <w:rFonts w:ascii="宋体" w:hAnsi="宋体" w:cs="宋体"/>
                <w:b/>
                <w:szCs w:val="21"/>
              </w:rPr>
            </w:pPr>
            <w:r w:rsidRPr="00882CAF">
              <w:rPr>
                <w:rFonts w:ascii="宋体" w:hAnsi="宋体" w:cs="宋体"/>
                <w:b/>
                <w:szCs w:val="21"/>
              </w:rPr>
              <w:t>2.</w:t>
            </w:r>
            <w:r w:rsidRPr="00882CAF">
              <w:rPr>
                <w:rFonts w:ascii="宋体" w:hAnsi="宋体" w:cs="宋体" w:hint="eastAsia"/>
                <w:b/>
                <w:szCs w:val="21"/>
              </w:rPr>
              <w:t>履约保证金不足额缴纳的（包含保函额度不足的），或者不按规定提交方式提交的，或者保函有效期低于合同履行期限的（即合同中规定的当事人履行自己的义务，如交付标的物、价款或者报酬，履行劳务、完成工作的时间界限）的，视为未按规定提交履约保证金。</w:t>
            </w:r>
          </w:p>
          <w:p w:rsidR="00D01D70" w:rsidRPr="00882CAF" w:rsidRDefault="00D01D70">
            <w:pPr>
              <w:pStyle w:val="a6"/>
              <w:spacing w:line="360" w:lineRule="auto"/>
              <w:rPr>
                <w:rFonts w:ascii="宋体" w:hAnsi="宋体" w:cs="宋体"/>
                <w:b/>
                <w:szCs w:val="21"/>
              </w:rPr>
            </w:pPr>
            <w:r w:rsidRPr="00882CAF">
              <w:rPr>
                <w:rFonts w:ascii="宋体" w:hAnsi="宋体" w:cs="宋体"/>
                <w:b/>
                <w:szCs w:val="21"/>
              </w:rPr>
              <w:t>3.</w:t>
            </w:r>
            <w:r w:rsidRPr="00882CAF">
              <w:rPr>
                <w:rFonts w:ascii="宋体" w:hAnsi="宋体" w:cs="宋体" w:hint="eastAsia"/>
                <w:b/>
                <w:szCs w:val="21"/>
              </w:rPr>
              <w:t>采用金融、担保机构出具保函的，必须为无条件保函，否则视为未按规定提交履约保证金。</w:t>
            </w:r>
          </w:p>
          <w:p w:rsidR="00D01D70" w:rsidRPr="00882CAF" w:rsidRDefault="00D01D70">
            <w:pPr>
              <w:snapToGrid w:val="0"/>
              <w:spacing w:line="360" w:lineRule="auto"/>
              <w:rPr>
                <w:rFonts w:ascii="宋体" w:hAnsi="宋体" w:cs="宋体"/>
                <w:szCs w:val="21"/>
              </w:rPr>
            </w:pPr>
            <w:r w:rsidRPr="00882CAF">
              <w:rPr>
                <w:rFonts w:ascii="宋体" w:hAnsi="宋体" w:cs="宋体"/>
                <w:b/>
                <w:szCs w:val="21"/>
              </w:rPr>
              <w:lastRenderedPageBreak/>
              <w:t>4.</w:t>
            </w:r>
            <w:r w:rsidRPr="00882CAF">
              <w:rPr>
                <w:rFonts w:ascii="宋体" w:hAnsi="宋体" w:cs="宋体" w:hint="eastAsia"/>
                <w:b/>
                <w:szCs w:val="21"/>
              </w:rPr>
              <w:t>供应商为联合体的，可由联合体任意一方或者联合体各方共同提交的履约保证金，视为有效履约保证金。</w:t>
            </w:r>
          </w:p>
        </w:tc>
      </w:tr>
      <w:tr w:rsidR="00D01D70" w:rsidRPr="00882CAF" w:rsidTr="009F1E6A">
        <w:trPr>
          <w:trHeight w:val="628"/>
          <w:jc w:val="center"/>
        </w:trPr>
        <w:tc>
          <w:tcPr>
            <w:tcW w:w="992" w:type="dxa"/>
            <w:vAlign w:val="center"/>
          </w:tcPr>
          <w:p w:rsidR="00D01D70" w:rsidRPr="00882CAF" w:rsidRDefault="00D01D70">
            <w:pPr>
              <w:spacing w:line="360" w:lineRule="auto"/>
              <w:jc w:val="center"/>
              <w:rPr>
                <w:rFonts w:ascii="宋体" w:hAnsi="宋体" w:cs="宋体"/>
                <w:szCs w:val="21"/>
              </w:rPr>
            </w:pPr>
            <w:r w:rsidRPr="00882CAF">
              <w:rPr>
                <w:rFonts w:ascii="宋体" w:hAnsi="宋体" w:cs="宋体"/>
                <w:szCs w:val="21"/>
              </w:rPr>
              <w:lastRenderedPageBreak/>
              <w:t>2</w:t>
            </w:r>
            <w:r w:rsidRPr="00882CAF">
              <w:rPr>
                <w:rFonts w:ascii="宋体" w:hAnsi="宋体" w:cs="宋体" w:hint="eastAsia"/>
                <w:szCs w:val="21"/>
              </w:rPr>
              <w:t>7</w:t>
            </w:r>
            <w:r w:rsidRPr="00882CAF">
              <w:rPr>
                <w:rFonts w:ascii="宋体" w:hAnsi="宋体" w:cs="宋体"/>
                <w:szCs w:val="21"/>
              </w:rPr>
              <w:t>.1</w:t>
            </w:r>
          </w:p>
        </w:tc>
        <w:tc>
          <w:tcPr>
            <w:tcW w:w="7912" w:type="dxa"/>
            <w:vAlign w:val="center"/>
          </w:tcPr>
          <w:p w:rsidR="00D01D70" w:rsidRPr="00882CAF" w:rsidRDefault="00D01D70">
            <w:pPr>
              <w:autoSpaceDE w:val="0"/>
              <w:autoSpaceDN w:val="0"/>
              <w:snapToGrid w:val="0"/>
              <w:spacing w:line="360" w:lineRule="exact"/>
              <w:textAlignment w:val="bottom"/>
              <w:rPr>
                <w:rFonts w:ascii="宋体" w:hAnsi="宋体"/>
                <w:szCs w:val="21"/>
              </w:rPr>
            </w:pPr>
            <w:r w:rsidRPr="00882CAF">
              <w:rPr>
                <w:rFonts w:ascii="宋体" w:hAnsi="宋体" w:hint="eastAsia"/>
                <w:szCs w:val="21"/>
              </w:rPr>
              <w:t xml:space="preserve">签订合同携带的证明材料： </w:t>
            </w:r>
          </w:p>
          <w:p w:rsidR="00D01D70" w:rsidRPr="00882CAF" w:rsidRDefault="00D01D70">
            <w:pPr>
              <w:snapToGrid w:val="0"/>
              <w:spacing w:line="360" w:lineRule="auto"/>
              <w:rPr>
                <w:rFonts w:ascii="宋体" w:hAnsi="宋体" w:cs="宋体"/>
                <w:szCs w:val="21"/>
              </w:rPr>
            </w:pPr>
            <w:r w:rsidRPr="00882CAF">
              <w:rPr>
                <w:rFonts w:ascii="宋体" w:hAnsi="宋体" w:hint="eastAsia"/>
                <w:szCs w:val="21"/>
              </w:rPr>
              <w:t>电子采购合同需要供应商通过有效CA证书进行电子签名与签章。</w:t>
            </w:r>
          </w:p>
        </w:tc>
      </w:tr>
      <w:tr w:rsidR="00D01D70" w:rsidRPr="00882CAF">
        <w:trPr>
          <w:jc w:val="center"/>
        </w:trPr>
        <w:tc>
          <w:tcPr>
            <w:tcW w:w="992" w:type="dxa"/>
            <w:vAlign w:val="center"/>
          </w:tcPr>
          <w:p w:rsidR="00D01D70" w:rsidRPr="00882CAF" w:rsidRDefault="00D01D70">
            <w:pPr>
              <w:spacing w:line="360" w:lineRule="auto"/>
              <w:jc w:val="center"/>
              <w:rPr>
                <w:rFonts w:ascii="宋体" w:hAnsi="宋体" w:cs="宋体"/>
                <w:szCs w:val="21"/>
              </w:rPr>
            </w:pPr>
            <w:r w:rsidRPr="00882CAF">
              <w:rPr>
                <w:rFonts w:ascii="宋体" w:hAnsi="宋体" w:cs="宋体" w:hint="eastAsia"/>
                <w:szCs w:val="21"/>
              </w:rPr>
              <w:t>28</w:t>
            </w:r>
          </w:p>
        </w:tc>
        <w:tc>
          <w:tcPr>
            <w:tcW w:w="7912" w:type="dxa"/>
            <w:vAlign w:val="center"/>
          </w:tcPr>
          <w:p w:rsidR="00D01D70" w:rsidRPr="00882CAF" w:rsidRDefault="00D01D70">
            <w:pPr>
              <w:pStyle w:val="a9"/>
              <w:snapToGrid w:val="0"/>
              <w:spacing w:line="360" w:lineRule="auto"/>
              <w:rPr>
                <w:rFonts w:hAnsi="宋体" w:cs="宋体"/>
                <w:kern w:val="2"/>
                <w:sz w:val="21"/>
              </w:rPr>
            </w:pPr>
            <w:r w:rsidRPr="00882CAF">
              <w:rPr>
                <w:rFonts w:hAnsi="宋体" w:cs="宋体" w:hint="eastAsia"/>
                <w:kern w:val="2"/>
                <w:sz w:val="21"/>
              </w:rPr>
              <w:t>政府采购合同公告。</w:t>
            </w:r>
          </w:p>
          <w:p w:rsidR="00D01D70" w:rsidRPr="00882CAF" w:rsidRDefault="00D01D70">
            <w:pPr>
              <w:snapToGrid w:val="0"/>
              <w:spacing w:line="360" w:lineRule="auto"/>
              <w:ind w:firstLineChars="200" w:firstLine="420"/>
              <w:rPr>
                <w:rFonts w:ascii="宋体" w:hAnsi="宋体"/>
                <w:szCs w:val="21"/>
              </w:rPr>
            </w:pPr>
            <w:r w:rsidRPr="00882CAF">
              <w:rPr>
                <w:rFonts w:ascii="宋体" w:hAnsi="宋体" w:cs="宋体" w:hint="eastAsia"/>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tc>
      </w:tr>
      <w:tr w:rsidR="00D01D70" w:rsidRPr="00882CAF">
        <w:trPr>
          <w:jc w:val="center"/>
        </w:trPr>
        <w:tc>
          <w:tcPr>
            <w:tcW w:w="992" w:type="dxa"/>
            <w:vAlign w:val="center"/>
          </w:tcPr>
          <w:p w:rsidR="00D01D70" w:rsidRPr="00882CAF" w:rsidRDefault="00D01D70">
            <w:pPr>
              <w:spacing w:line="360" w:lineRule="auto"/>
              <w:jc w:val="center"/>
              <w:rPr>
                <w:rFonts w:ascii="宋体" w:hAnsi="宋体" w:cs="宋体"/>
                <w:szCs w:val="21"/>
              </w:rPr>
            </w:pPr>
            <w:r w:rsidRPr="00882CAF">
              <w:rPr>
                <w:rFonts w:ascii="宋体" w:hAnsi="宋体" w:cs="宋体" w:hint="eastAsia"/>
                <w:szCs w:val="21"/>
              </w:rPr>
              <w:t>29</w:t>
            </w:r>
            <w:r w:rsidRPr="00882CAF">
              <w:rPr>
                <w:rFonts w:ascii="宋体" w:hAnsi="宋体" w:cs="宋体"/>
                <w:szCs w:val="21"/>
              </w:rPr>
              <w:t>.2</w:t>
            </w:r>
          </w:p>
        </w:tc>
        <w:tc>
          <w:tcPr>
            <w:tcW w:w="7912" w:type="dxa"/>
            <w:vAlign w:val="center"/>
          </w:tcPr>
          <w:p w:rsidR="00D01D70" w:rsidRPr="00882CAF" w:rsidRDefault="00D01D70">
            <w:pPr>
              <w:snapToGrid w:val="0"/>
              <w:spacing w:line="360" w:lineRule="auto"/>
              <w:rPr>
                <w:rFonts w:ascii="宋体" w:hAnsi="宋体" w:cs="宋体"/>
                <w:szCs w:val="21"/>
              </w:rPr>
            </w:pPr>
            <w:r w:rsidRPr="00882CAF">
              <w:rPr>
                <w:rFonts w:ascii="宋体" w:hAnsi="宋体" w:cs="宋体" w:hint="eastAsia"/>
                <w:szCs w:val="21"/>
              </w:rPr>
              <w:t>接收质疑函方式：以书面形式。</w:t>
            </w:r>
          </w:p>
          <w:p w:rsidR="00D01D70" w:rsidRPr="00882CAF" w:rsidRDefault="00D01D70">
            <w:pPr>
              <w:pStyle w:val="a9"/>
              <w:snapToGrid w:val="0"/>
              <w:spacing w:line="360" w:lineRule="auto"/>
              <w:rPr>
                <w:rFonts w:hAnsi="宋体" w:cs="宋体"/>
                <w:kern w:val="2"/>
                <w:sz w:val="21"/>
              </w:rPr>
            </w:pPr>
            <w:r w:rsidRPr="00882CAF">
              <w:rPr>
                <w:rFonts w:hAnsi="宋体" w:cs="宋体" w:hint="eastAsia"/>
                <w:kern w:val="2"/>
                <w:sz w:val="21"/>
              </w:rPr>
              <w:t>质疑联系部门及联系方式：</w:t>
            </w:r>
            <w:r w:rsidR="00522C6B">
              <w:rPr>
                <w:rFonts w:hAnsi="宋体" w:cs="宋体" w:hint="eastAsia"/>
                <w:kern w:val="2"/>
                <w:sz w:val="21"/>
                <w:u w:val="single"/>
              </w:rPr>
              <w:t>广西宏睿项目管理有限公司</w:t>
            </w:r>
            <w:r w:rsidRPr="00882CAF">
              <w:rPr>
                <w:rFonts w:hAnsi="宋体" w:cs="宋体" w:hint="eastAsia"/>
                <w:kern w:val="2"/>
                <w:sz w:val="21"/>
              </w:rPr>
              <w:t>，联系电话：</w:t>
            </w:r>
            <w:r w:rsidR="00522C6B">
              <w:rPr>
                <w:rFonts w:hAnsi="宋体" w:cs="宋体" w:hint="eastAsia"/>
                <w:kern w:val="2"/>
                <w:sz w:val="21"/>
              </w:rPr>
              <w:t>0772-2127988</w:t>
            </w:r>
            <w:r w:rsidRPr="00882CAF">
              <w:rPr>
                <w:rFonts w:hAnsi="宋体" w:cs="宋体" w:hint="eastAsia"/>
                <w:kern w:val="2"/>
                <w:sz w:val="21"/>
              </w:rPr>
              <w:t>，通讯地址：</w:t>
            </w:r>
            <w:r w:rsidR="00522C6B">
              <w:rPr>
                <w:rFonts w:hAnsi="宋体" w:cs="宋体" w:hint="eastAsia"/>
                <w:kern w:val="2"/>
                <w:sz w:val="21"/>
              </w:rPr>
              <w:t>柳州市柳北区三中路140号柳州恒达巴士股份有限公司调度指挥中心第九层905号</w:t>
            </w:r>
          </w:p>
          <w:p w:rsidR="00D01D70" w:rsidRPr="00882CAF" w:rsidRDefault="00D01D70">
            <w:pPr>
              <w:autoSpaceDE w:val="0"/>
              <w:autoSpaceDN w:val="0"/>
              <w:snapToGrid w:val="0"/>
              <w:spacing w:line="360" w:lineRule="auto"/>
              <w:textAlignment w:val="bottom"/>
              <w:rPr>
                <w:rFonts w:ascii="宋体" w:hAnsi="宋体"/>
                <w:szCs w:val="21"/>
              </w:rPr>
            </w:pPr>
            <w:r w:rsidRPr="00882CAF">
              <w:rPr>
                <w:rFonts w:hAnsi="宋体" w:cs="宋体" w:hint="eastAsia"/>
              </w:rPr>
              <w:t>业务时间：上午</w:t>
            </w:r>
            <w:r w:rsidRPr="00882CAF">
              <w:rPr>
                <w:rFonts w:hAnsi="宋体" w:cs="宋体" w:hint="eastAsia"/>
              </w:rPr>
              <w:t>8</w:t>
            </w:r>
            <w:r w:rsidRPr="00882CAF">
              <w:rPr>
                <w:rFonts w:hAnsi="宋体" w:cs="宋体" w:hint="eastAsia"/>
              </w:rPr>
              <w:t>时</w:t>
            </w:r>
            <w:r w:rsidRPr="00882CAF">
              <w:rPr>
                <w:rFonts w:hAnsi="宋体" w:cs="宋体" w:hint="eastAsia"/>
              </w:rPr>
              <w:t>00</w:t>
            </w:r>
            <w:r w:rsidRPr="00882CAF">
              <w:rPr>
                <w:rFonts w:hAnsi="宋体" w:cs="宋体" w:hint="eastAsia"/>
              </w:rPr>
              <w:t>分到</w:t>
            </w:r>
            <w:r w:rsidRPr="00882CAF">
              <w:rPr>
                <w:rFonts w:hAnsi="宋体" w:cs="宋体" w:hint="eastAsia"/>
              </w:rPr>
              <w:t>12</w:t>
            </w:r>
            <w:r w:rsidRPr="00882CAF">
              <w:rPr>
                <w:rFonts w:hAnsi="宋体" w:cs="宋体" w:hint="eastAsia"/>
              </w:rPr>
              <w:t>时</w:t>
            </w:r>
            <w:r w:rsidRPr="00882CAF">
              <w:rPr>
                <w:rFonts w:hAnsi="宋体" w:cs="宋体" w:hint="eastAsia"/>
              </w:rPr>
              <w:t>00</w:t>
            </w:r>
            <w:r w:rsidRPr="00882CAF">
              <w:rPr>
                <w:rFonts w:hAnsi="宋体" w:cs="宋体" w:hint="eastAsia"/>
              </w:rPr>
              <w:t>分，下午</w:t>
            </w:r>
            <w:r w:rsidRPr="00882CAF">
              <w:rPr>
                <w:rFonts w:hAnsi="宋体" w:cs="宋体"/>
              </w:rPr>
              <w:t>3</w:t>
            </w:r>
            <w:r w:rsidRPr="00882CAF">
              <w:rPr>
                <w:rFonts w:hAnsi="宋体" w:cs="宋体" w:hint="eastAsia"/>
              </w:rPr>
              <w:t>时</w:t>
            </w:r>
            <w:r w:rsidRPr="00882CAF">
              <w:rPr>
                <w:rFonts w:hAnsi="宋体" w:cs="宋体" w:hint="eastAsia"/>
              </w:rPr>
              <w:t>00</w:t>
            </w:r>
            <w:r w:rsidRPr="00882CAF">
              <w:rPr>
                <w:rFonts w:hAnsi="宋体" w:cs="宋体" w:hint="eastAsia"/>
              </w:rPr>
              <w:t>分到</w:t>
            </w:r>
            <w:r w:rsidRPr="00882CAF">
              <w:rPr>
                <w:rFonts w:hAnsi="宋体" w:cs="宋体" w:hint="eastAsia"/>
              </w:rPr>
              <w:t>5</w:t>
            </w:r>
            <w:r w:rsidRPr="00882CAF">
              <w:rPr>
                <w:rFonts w:hAnsi="宋体" w:cs="宋体" w:hint="eastAsia"/>
              </w:rPr>
              <w:t>时</w:t>
            </w:r>
            <w:r w:rsidRPr="00882CAF">
              <w:rPr>
                <w:rFonts w:hAnsi="宋体" w:cs="宋体" w:hint="eastAsia"/>
              </w:rPr>
              <w:t>00</w:t>
            </w:r>
            <w:r w:rsidRPr="00882CAF">
              <w:rPr>
                <w:rFonts w:hAnsi="宋体" w:cs="宋体" w:hint="eastAsia"/>
              </w:rPr>
              <w:t>分，</w:t>
            </w:r>
            <w:r w:rsidRPr="00882CAF">
              <w:rPr>
                <w:rFonts w:hAnsi="宋体" w:hint="eastAsia"/>
              </w:rPr>
              <w:t>业务时间以外、双休日和法定节假日不办理业务。</w:t>
            </w:r>
          </w:p>
        </w:tc>
      </w:tr>
      <w:tr w:rsidR="00D01D70" w:rsidRPr="009761CE">
        <w:trPr>
          <w:jc w:val="center"/>
        </w:trPr>
        <w:tc>
          <w:tcPr>
            <w:tcW w:w="992" w:type="dxa"/>
            <w:vAlign w:val="center"/>
          </w:tcPr>
          <w:p w:rsidR="00D01D70" w:rsidRPr="009761CE" w:rsidRDefault="00D01D70">
            <w:pPr>
              <w:spacing w:line="360" w:lineRule="auto"/>
              <w:jc w:val="center"/>
              <w:rPr>
                <w:rFonts w:ascii="宋体" w:hAnsi="宋体" w:cs="宋体"/>
                <w:color w:val="000000" w:themeColor="text1"/>
                <w:szCs w:val="21"/>
              </w:rPr>
            </w:pPr>
            <w:r w:rsidRPr="009761CE">
              <w:rPr>
                <w:rFonts w:ascii="宋体" w:hAnsi="宋体" w:cs="宋体"/>
                <w:color w:val="000000" w:themeColor="text1"/>
                <w:szCs w:val="21"/>
              </w:rPr>
              <w:t>3</w:t>
            </w:r>
            <w:r w:rsidRPr="009761CE">
              <w:rPr>
                <w:rFonts w:ascii="宋体" w:hAnsi="宋体" w:cs="宋体" w:hint="eastAsia"/>
                <w:color w:val="000000" w:themeColor="text1"/>
                <w:szCs w:val="21"/>
              </w:rPr>
              <w:t>0</w:t>
            </w:r>
            <w:r w:rsidRPr="009761CE">
              <w:rPr>
                <w:rFonts w:ascii="宋体" w:hAnsi="宋体" w:cs="宋体"/>
                <w:color w:val="000000" w:themeColor="text1"/>
                <w:szCs w:val="21"/>
              </w:rPr>
              <w:t>.1</w:t>
            </w:r>
          </w:p>
        </w:tc>
        <w:tc>
          <w:tcPr>
            <w:tcW w:w="7912" w:type="dxa"/>
            <w:vAlign w:val="center"/>
          </w:tcPr>
          <w:p w:rsidR="00D01D70" w:rsidRPr="009761CE" w:rsidRDefault="00D01D70">
            <w:pPr>
              <w:pStyle w:val="a9"/>
              <w:snapToGrid w:val="0"/>
              <w:spacing w:line="360" w:lineRule="auto"/>
              <w:rPr>
                <w:rFonts w:hAnsi="宋体" w:cs="宋体"/>
                <w:color w:val="000000" w:themeColor="text1"/>
                <w:sz w:val="21"/>
              </w:rPr>
            </w:pPr>
            <w:r w:rsidRPr="009761CE">
              <w:rPr>
                <w:rFonts w:hAnsi="宋体" w:cs="宋体" w:hint="eastAsia"/>
                <w:color w:val="000000" w:themeColor="text1"/>
                <w:sz w:val="21"/>
              </w:rPr>
              <w:t>1.采购代理费支付方式：</w:t>
            </w:r>
          </w:p>
          <w:p w:rsidR="00D01D70" w:rsidRPr="009761CE" w:rsidRDefault="00D01D70">
            <w:pPr>
              <w:pStyle w:val="a9"/>
              <w:snapToGrid w:val="0"/>
              <w:spacing w:line="360" w:lineRule="auto"/>
              <w:rPr>
                <w:rFonts w:hAnsi="宋体" w:cs="宋体"/>
                <w:color w:val="000000" w:themeColor="text1"/>
                <w:sz w:val="21"/>
              </w:rPr>
            </w:pPr>
            <w:r w:rsidRPr="009761CE">
              <w:rPr>
                <w:rFonts w:hAnsi="宋体" w:cs="宋体" w:hint="eastAsia"/>
                <w:color w:val="000000" w:themeColor="text1"/>
                <w:sz w:val="21"/>
              </w:rPr>
              <w:sym w:font="Wingdings 2" w:char="0052"/>
            </w:r>
            <w:r w:rsidRPr="009761CE">
              <w:rPr>
                <w:rFonts w:hAnsi="宋体" w:cs="宋体" w:hint="eastAsia"/>
                <w:color w:val="000000" w:themeColor="text1"/>
                <w:sz w:val="21"/>
              </w:rPr>
              <w:t>本项目代理服务费由</w:t>
            </w:r>
            <w:r w:rsidRPr="009761CE">
              <w:rPr>
                <w:rFonts w:hAnsi="宋体" w:cs="宋体" w:hint="eastAsia"/>
                <w:color w:val="000000" w:themeColor="text1"/>
                <w:sz w:val="21"/>
                <w:u w:val="single"/>
              </w:rPr>
              <w:t>成交供应商</w:t>
            </w:r>
            <w:r w:rsidRPr="009761CE">
              <w:rPr>
                <w:rFonts w:hAnsi="宋体" w:cs="宋体" w:hint="eastAsia"/>
                <w:color w:val="000000" w:themeColor="text1"/>
                <w:sz w:val="21"/>
              </w:rPr>
              <w:t>领取成交通知书前，一次性向采购代理机构支付。</w:t>
            </w:r>
          </w:p>
          <w:p w:rsidR="00D01D70" w:rsidRPr="009761CE" w:rsidRDefault="00D01D70">
            <w:pPr>
              <w:pStyle w:val="a9"/>
              <w:snapToGrid w:val="0"/>
              <w:spacing w:line="360" w:lineRule="auto"/>
              <w:rPr>
                <w:rFonts w:hAnsi="宋体" w:cs="宋体"/>
                <w:color w:val="000000" w:themeColor="text1"/>
                <w:sz w:val="21"/>
              </w:rPr>
            </w:pPr>
            <w:r w:rsidRPr="009761CE">
              <w:rPr>
                <w:rFonts w:hAnsi="宋体" w:cs="宋体" w:hint="eastAsia"/>
                <w:color w:val="000000" w:themeColor="text1"/>
                <w:sz w:val="21"/>
              </w:rPr>
              <w:t>□采购人支付。</w:t>
            </w:r>
          </w:p>
          <w:p w:rsidR="00D01D70" w:rsidRPr="009761CE" w:rsidRDefault="00D01D70">
            <w:pPr>
              <w:pStyle w:val="a9"/>
              <w:snapToGrid w:val="0"/>
              <w:spacing w:line="360" w:lineRule="auto"/>
              <w:rPr>
                <w:rFonts w:hAnsi="宋体" w:cs="宋体"/>
                <w:color w:val="000000" w:themeColor="text1"/>
                <w:sz w:val="21"/>
              </w:rPr>
            </w:pPr>
            <w:r w:rsidRPr="009761CE">
              <w:rPr>
                <w:rFonts w:hAnsi="宋体" w:cs="宋体" w:hint="eastAsia"/>
                <w:color w:val="000000" w:themeColor="text1"/>
                <w:sz w:val="21"/>
              </w:rPr>
              <w:t>2.采购代理费收取标准：</w:t>
            </w:r>
          </w:p>
          <w:p w:rsidR="00D01D70" w:rsidRPr="009761CE" w:rsidRDefault="00D01D70">
            <w:pPr>
              <w:pStyle w:val="a9"/>
              <w:snapToGrid w:val="0"/>
              <w:spacing w:line="360" w:lineRule="auto"/>
              <w:rPr>
                <w:rFonts w:hAnsi="宋体" w:cs="宋体"/>
                <w:color w:val="000000" w:themeColor="text1"/>
                <w:sz w:val="21"/>
              </w:rPr>
            </w:pPr>
            <w:r w:rsidRPr="009761CE">
              <w:rPr>
                <w:rFonts w:hAnsi="宋体" w:cs="宋体" w:hint="eastAsia"/>
                <w:color w:val="000000" w:themeColor="text1"/>
                <w:sz w:val="21"/>
              </w:rPr>
              <w:sym w:font="Wingdings 2" w:char="0052"/>
            </w:r>
            <w:r w:rsidRPr="009761CE">
              <w:rPr>
                <w:rFonts w:hAnsi="宋体" w:cs="宋体" w:hint="eastAsia"/>
                <w:color w:val="000000" w:themeColor="text1"/>
                <w:sz w:val="21"/>
              </w:rPr>
              <w:t>以分标（</w:t>
            </w:r>
            <w:r w:rsidRPr="009761CE">
              <w:rPr>
                <w:rFonts w:hAnsi="宋体" w:cs="宋体" w:hint="eastAsia"/>
                <w:color w:val="000000" w:themeColor="text1"/>
                <w:sz w:val="21"/>
              </w:rPr>
              <w:sym w:font="Wingdings 2" w:char="0052"/>
            </w:r>
            <w:r w:rsidRPr="009761CE">
              <w:rPr>
                <w:rFonts w:hAnsi="宋体" w:cs="宋体" w:hint="eastAsia"/>
                <w:color w:val="000000" w:themeColor="text1"/>
                <w:sz w:val="21"/>
              </w:rPr>
              <w:t>成交金额/□采购预算/□暂定成交金额/□其他）为计费额，按本须知正文第</w:t>
            </w:r>
            <w:r w:rsidRPr="009761CE">
              <w:rPr>
                <w:rFonts w:hAnsi="宋体" w:cs="宋体"/>
                <w:color w:val="000000" w:themeColor="text1"/>
                <w:sz w:val="21"/>
              </w:rPr>
              <w:t>31</w:t>
            </w:r>
            <w:r w:rsidRPr="009761CE">
              <w:rPr>
                <w:rFonts w:hAnsi="宋体" w:cs="宋体" w:hint="eastAsia"/>
                <w:color w:val="000000" w:themeColor="text1"/>
                <w:sz w:val="21"/>
              </w:rPr>
              <w:t>.</w:t>
            </w:r>
            <w:r w:rsidRPr="009761CE">
              <w:rPr>
                <w:rFonts w:hAnsi="宋体" w:cs="宋体"/>
                <w:color w:val="000000" w:themeColor="text1"/>
                <w:sz w:val="21"/>
              </w:rPr>
              <w:t>2</w:t>
            </w:r>
            <w:r w:rsidRPr="009761CE">
              <w:rPr>
                <w:rFonts w:hAnsi="宋体" w:cs="宋体" w:hint="eastAsia"/>
                <w:color w:val="000000" w:themeColor="text1"/>
                <w:sz w:val="21"/>
              </w:rPr>
              <w:t>条规定的收费计算标准（□货物类/</w:t>
            </w:r>
            <w:r w:rsidRPr="009761CE">
              <w:rPr>
                <w:rFonts w:hAnsi="宋体" w:cs="宋体" w:hint="eastAsia"/>
                <w:color w:val="000000" w:themeColor="text1"/>
                <w:sz w:val="21"/>
              </w:rPr>
              <w:sym w:font="Wingdings 2" w:char="0052"/>
            </w:r>
            <w:r w:rsidRPr="009761CE">
              <w:rPr>
                <w:rFonts w:hAnsi="宋体" w:cs="宋体" w:hint="eastAsia"/>
                <w:color w:val="000000" w:themeColor="text1"/>
                <w:sz w:val="21"/>
              </w:rPr>
              <w:t>服务类/□工程类）采用差额定率累进法计算出收费基准价格，采购代理收费以（</w:t>
            </w:r>
            <w:r w:rsidRPr="009761CE">
              <w:rPr>
                <w:rFonts w:hAnsi="宋体" w:cs="宋体" w:hint="eastAsia"/>
                <w:color w:val="000000" w:themeColor="text1"/>
                <w:sz w:val="21"/>
              </w:rPr>
              <w:sym w:font="Wingdings 2" w:char="0052"/>
            </w:r>
            <w:r w:rsidRPr="009761CE">
              <w:rPr>
                <w:rFonts w:hAnsi="宋体" w:cs="宋体" w:hint="eastAsia"/>
                <w:color w:val="000000" w:themeColor="text1"/>
                <w:sz w:val="21"/>
              </w:rPr>
              <w:t>收费基准价格/□收费基准价格下浮</w:t>
            </w:r>
            <w:r w:rsidRPr="009761CE">
              <w:rPr>
                <w:rFonts w:hAnsi="宋体" w:cs="宋体" w:hint="eastAsia"/>
                <w:color w:val="000000" w:themeColor="text1"/>
                <w:sz w:val="21"/>
                <w:u w:val="single"/>
              </w:rPr>
              <w:t>%</w:t>
            </w:r>
            <w:r w:rsidRPr="009761CE">
              <w:rPr>
                <w:rFonts w:hAnsi="宋体" w:cs="宋体"/>
                <w:color w:val="000000" w:themeColor="text1"/>
                <w:sz w:val="21"/>
              </w:rPr>
              <w:t>/</w:t>
            </w:r>
            <w:r w:rsidRPr="009761CE">
              <w:rPr>
                <w:rFonts w:hAnsi="宋体" w:cs="宋体" w:hint="eastAsia"/>
                <w:color w:val="000000" w:themeColor="text1"/>
                <w:sz w:val="21"/>
              </w:rPr>
              <w:t>□收费基准价格上浮</w:t>
            </w:r>
            <w:r w:rsidRPr="009761CE">
              <w:rPr>
                <w:rFonts w:hAnsi="宋体" w:cs="宋体" w:hint="eastAsia"/>
                <w:color w:val="000000" w:themeColor="text1"/>
                <w:sz w:val="21"/>
                <w:u w:val="single"/>
              </w:rPr>
              <w:t>%</w:t>
            </w:r>
            <w:r w:rsidRPr="009761CE">
              <w:rPr>
                <w:rFonts w:hAnsi="宋体" w:cs="宋体" w:hint="eastAsia"/>
                <w:color w:val="000000" w:themeColor="text1"/>
                <w:sz w:val="21"/>
              </w:rPr>
              <w:t>）收取。</w:t>
            </w:r>
          </w:p>
          <w:p w:rsidR="00D01D70" w:rsidRPr="009761CE" w:rsidRDefault="00D01D70">
            <w:pPr>
              <w:pStyle w:val="a9"/>
              <w:snapToGrid w:val="0"/>
              <w:spacing w:line="360" w:lineRule="auto"/>
              <w:rPr>
                <w:rFonts w:hAnsi="宋体" w:cs="宋体"/>
                <w:color w:val="000000" w:themeColor="text1"/>
                <w:sz w:val="21"/>
                <w:u w:val="single"/>
              </w:rPr>
            </w:pPr>
            <w:r w:rsidRPr="009761CE">
              <w:rPr>
                <w:rFonts w:hAnsi="宋体" w:cs="宋体" w:hint="eastAsia"/>
                <w:color w:val="000000" w:themeColor="text1"/>
                <w:sz w:val="21"/>
              </w:rPr>
              <w:t>□固定采购代理收费</w:t>
            </w:r>
            <w:r w:rsidRPr="009761CE">
              <w:rPr>
                <w:rFonts w:hAnsi="宋体" w:cs="宋体" w:hint="eastAsia"/>
                <w:color w:val="000000" w:themeColor="text1"/>
                <w:sz w:val="21"/>
                <w:u w:val="single"/>
              </w:rPr>
              <w:t xml:space="preserve">              。</w:t>
            </w:r>
          </w:p>
          <w:p w:rsidR="00D01D70" w:rsidRPr="009761CE" w:rsidRDefault="00D01D70">
            <w:pPr>
              <w:pStyle w:val="a9"/>
              <w:snapToGrid w:val="0"/>
              <w:spacing w:line="360" w:lineRule="auto"/>
              <w:rPr>
                <w:rFonts w:hAnsi="宋体" w:cs="宋体"/>
                <w:color w:val="000000" w:themeColor="text1"/>
                <w:sz w:val="21"/>
              </w:rPr>
            </w:pPr>
            <w:r w:rsidRPr="009761CE">
              <w:rPr>
                <w:rFonts w:hAnsi="宋体" w:cs="宋体" w:hint="eastAsia"/>
                <w:color w:val="000000" w:themeColor="text1"/>
                <w:sz w:val="21"/>
              </w:rPr>
              <w:t>3. 采购代理费收取银行账户</w:t>
            </w:r>
          </w:p>
          <w:p w:rsidR="00D01D70" w:rsidRPr="00AE204C" w:rsidRDefault="00D01D70">
            <w:pPr>
              <w:pStyle w:val="a9"/>
              <w:snapToGrid w:val="0"/>
              <w:spacing w:line="360" w:lineRule="auto"/>
              <w:rPr>
                <w:rFonts w:hAnsi="宋体" w:cs="宋体"/>
                <w:color w:val="000000" w:themeColor="text1"/>
                <w:sz w:val="21"/>
              </w:rPr>
            </w:pPr>
            <w:r w:rsidRPr="009761CE">
              <w:rPr>
                <w:rFonts w:hAnsi="宋体" w:cs="宋体" w:hint="eastAsia"/>
                <w:color w:val="000000" w:themeColor="text1"/>
                <w:sz w:val="21"/>
              </w:rPr>
              <w:t>开</w:t>
            </w:r>
            <w:r w:rsidRPr="00AE204C">
              <w:rPr>
                <w:rFonts w:hAnsi="宋体" w:cs="宋体" w:hint="eastAsia"/>
                <w:color w:val="000000" w:themeColor="text1"/>
                <w:sz w:val="21"/>
              </w:rPr>
              <w:t>户名称：</w:t>
            </w:r>
            <w:r w:rsidR="00522C6B" w:rsidRPr="00AE204C">
              <w:rPr>
                <w:rFonts w:hAnsi="宋体" w:cs="宋体" w:hint="eastAsia"/>
                <w:color w:val="000000" w:themeColor="text1"/>
                <w:sz w:val="21"/>
              </w:rPr>
              <w:t>广西宏睿项目管理有限公司</w:t>
            </w:r>
          </w:p>
          <w:p w:rsidR="00D01D70" w:rsidRPr="00AE204C" w:rsidRDefault="00D01D70">
            <w:pPr>
              <w:pStyle w:val="a9"/>
              <w:snapToGrid w:val="0"/>
              <w:spacing w:line="360" w:lineRule="auto"/>
              <w:rPr>
                <w:rFonts w:hAnsi="宋体" w:cs="宋体"/>
                <w:color w:val="000000" w:themeColor="text1"/>
                <w:sz w:val="21"/>
              </w:rPr>
            </w:pPr>
            <w:r w:rsidRPr="00AE204C">
              <w:rPr>
                <w:rFonts w:hAnsi="宋体" w:cs="宋体" w:hint="eastAsia"/>
                <w:color w:val="000000" w:themeColor="text1"/>
                <w:sz w:val="21"/>
              </w:rPr>
              <w:t>开户银行：</w:t>
            </w:r>
            <w:r w:rsidR="009761CE" w:rsidRPr="00AE204C">
              <w:rPr>
                <w:rFonts w:hAnsi="宋体" w:cs="宋体" w:hint="eastAsia"/>
                <w:color w:val="000000" w:themeColor="text1"/>
                <w:sz w:val="21"/>
              </w:rPr>
              <w:t>柳州银行股份有限公司跃进路支行</w:t>
            </w:r>
          </w:p>
          <w:p w:rsidR="00D01D70" w:rsidRPr="00AE204C" w:rsidRDefault="00D01D70">
            <w:pPr>
              <w:pStyle w:val="a9"/>
              <w:snapToGrid w:val="0"/>
              <w:spacing w:line="360" w:lineRule="auto"/>
              <w:rPr>
                <w:rFonts w:hAnsi="宋体" w:cs="宋体"/>
                <w:color w:val="000000" w:themeColor="text1"/>
                <w:sz w:val="21"/>
              </w:rPr>
            </w:pPr>
            <w:r w:rsidRPr="00AE204C">
              <w:rPr>
                <w:rFonts w:hAnsi="宋体" w:cs="宋体" w:hint="eastAsia"/>
                <w:color w:val="000000" w:themeColor="text1"/>
                <w:sz w:val="21"/>
              </w:rPr>
              <w:t>银行账号：</w:t>
            </w:r>
            <w:r w:rsidR="009761CE" w:rsidRPr="00AE204C">
              <w:rPr>
                <w:rFonts w:hAnsi="宋体" w:cs="宋体"/>
                <w:color w:val="000000" w:themeColor="text1"/>
                <w:sz w:val="21"/>
              </w:rPr>
              <w:t>7020 1500 0000 0000 9349</w:t>
            </w:r>
          </w:p>
          <w:p w:rsidR="00D01D70" w:rsidRPr="009761CE" w:rsidRDefault="00D01D70">
            <w:pPr>
              <w:pStyle w:val="a9"/>
              <w:snapToGrid w:val="0"/>
              <w:spacing w:line="360" w:lineRule="auto"/>
              <w:rPr>
                <w:rFonts w:hAnsi="宋体" w:cs="宋体"/>
                <w:color w:val="000000" w:themeColor="text1"/>
                <w:sz w:val="21"/>
              </w:rPr>
            </w:pPr>
            <w:r w:rsidRPr="00AE204C">
              <w:rPr>
                <w:rFonts w:hAnsi="宋体" w:cs="宋体" w:hint="eastAsia"/>
                <w:color w:val="000000" w:themeColor="text1"/>
                <w:sz w:val="21"/>
              </w:rPr>
              <w:t>开户行行号：</w:t>
            </w:r>
            <w:r w:rsidR="00AE204C" w:rsidRPr="00AE204C">
              <w:rPr>
                <w:rFonts w:hAnsi="宋体" w:cs="宋体"/>
                <w:color w:val="000000" w:themeColor="text1"/>
                <w:sz w:val="21"/>
              </w:rPr>
              <w:t>313614002018</w:t>
            </w:r>
            <w:r w:rsidR="00AE204C" w:rsidRPr="00AE204C">
              <w:rPr>
                <w:rFonts w:ascii="MS Mincho" w:eastAsia="MS Mincho" w:hAnsi="MS Mincho" w:cs="MS Mincho" w:hint="eastAsia"/>
                <w:color w:val="000000" w:themeColor="text1"/>
                <w:sz w:val="21"/>
              </w:rPr>
              <w:t>‌‌‌‌</w:t>
            </w:r>
          </w:p>
        </w:tc>
      </w:tr>
      <w:tr w:rsidR="00D01D70" w:rsidRPr="009761CE">
        <w:trPr>
          <w:jc w:val="center"/>
        </w:trPr>
        <w:tc>
          <w:tcPr>
            <w:tcW w:w="992" w:type="dxa"/>
            <w:vAlign w:val="center"/>
          </w:tcPr>
          <w:p w:rsidR="00D01D70" w:rsidRPr="009761CE" w:rsidRDefault="00D01D70">
            <w:pPr>
              <w:spacing w:line="360" w:lineRule="auto"/>
              <w:jc w:val="center"/>
              <w:rPr>
                <w:rFonts w:ascii="宋体" w:hAnsi="宋体" w:cs="宋体"/>
                <w:color w:val="000000" w:themeColor="text1"/>
                <w:szCs w:val="21"/>
              </w:rPr>
            </w:pPr>
            <w:r w:rsidRPr="009761CE">
              <w:rPr>
                <w:rFonts w:ascii="宋体" w:hAnsi="宋体" w:cs="宋体" w:hint="eastAsia"/>
                <w:color w:val="000000" w:themeColor="text1"/>
                <w:szCs w:val="21"/>
              </w:rPr>
              <w:t>31</w:t>
            </w:r>
            <w:r w:rsidRPr="009761CE">
              <w:rPr>
                <w:rFonts w:ascii="宋体" w:hAnsi="宋体" w:cs="宋体"/>
                <w:color w:val="000000" w:themeColor="text1"/>
                <w:szCs w:val="21"/>
              </w:rPr>
              <w:t>.1</w:t>
            </w:r>
          </w:p>
        </w:tc>
        <w:tc>
          <w:tcPr>
            <w:tcW w:w="7912" w:type="dxa"/>
            <w:vAlign w:val="center"/>
          </w:tcPr>
          <w:p w:rsidR="00D01D70" w:rsidRPr="009761CE" w:rsidRDefault="00D01D70">
            <w:pPr>
              <w:pStyle w:val="a9"/>
              <w:snapToGrid w:val="0"/>
              <w:spacing w:line="360" w:lineRule="auto"/>
              <w:rPr>
                <w:rFonts w:hAnsi="宋体"/>
                <w:color w:val="000000" w:themeColor="text1"/>
                <w:sz w:val="21"/>
              </w:rPr>
            </w:pPr>
            <w:r w:rsidRPr="009761CE">
              <w:rPr>
                <w:rFonts w:hAnsi="宋体" w:hint="eastAsia"/>
                <w:color w:val="000000" w:themeColor="text1"/>
                <w:sz w:val="21"/>
              </w:rPr>
              <w:t>解释：</w:t>
            </w:r>
            <w:r w:rsidRPr="009761CE">
              <w:rPr>
                <w:rFonts w:hAnsi="宋体"/>
                <w:color w:val="000000" w:themeColor="text1"/>
                <w:sz w:val="21"/>
              </w:rPr>
              <w:t>构成本</w:t>
            </w:r>
            <w:r w:rsidRPr="009761CE">
              <w:rPr>
                <w:rFonts w:hAnsi="宋体" w:hint="eastAsia"/>
                <w:color w:val="000000" w:themeColor="text1"/>
                <w:sz w:val="21"/>
              </w:rPr>
              <w:t>磋商文件</w:t>
            </w:r>
            <w:r w:rsidRPr="009761CE">
              <w:rPr>
                <w:rFonts w:hAnsi="宋体"/>
                <w:color w:val="000000" w:themeColor="text1"/>
                <w:sz w:val="21"/>
              </w:rPr>
              <w:t>的各个组成文件应互为解释，互为说明；除</w:t>
            </w:r>
            <w:r w:rsidRPr="009761CE">
              <w:rPr>
                <w:rFonts w:hAnsi="宋体" w:hint="eastAsia"/>
                <w:color w:val="000000" w:themeColor="text1"/>
                <w:sz w:val="21"/>
              </w:rPr>
              <w:t>磋商文件</w:t>
            </w:r>
            <w:r w:rsidRPr="009761CE">
              <w:rPr>
                <w:rFonts w:hAnsi="宋体"/>
                <w:color w:val="000000" w:themeColor="text1"/>
                <w:sz w:val="21"/>
              </w:rPr>
              <w:t>中有特别规定外，仅适用于</w:t>
            </w:r>
            <w:r w:rsidRPr="009761CE">
              <w:rPr>
                <w:rFonts w:hAnsi="宋体" w:hint="eastAsia"/>
                <w:color w:val="000000" w:themeColor="text1"/>
                <w:sz w:val="21"/>
              </w:rPr>
              <w:t>竞标</w:t>
            </w:r>
            <w:r w:rsidRPr="009761CE">
              <w:rPr>
                <w:rFonts w:hAnsi="宋体"/>
                <w:color w:val="000000" w:themeColor="text1"/>
                <w:sz w:val="21"/>
              </w:rPr>
              <w:t>阶段的规定，按</w:t>
            </w:r>
            <w:r w:rsidRPr="009761CE">
              <w:rPr>
                <w:rFonts w:hAnsi="宋体" w:hint="eastAsia"/>
                <w:color w:val="000000" w:themeColor="text1"/>
                <w:sz w:val="21"/>
              </w:rPr>
              <w:t>更正公告（澄清公告）</w:t>
            </w:r>
            <w:r w:rsidRPr="009761CE">
              <w:rPr>
                <w:rFonts w:hAnsi="宋体"/>
                <w:color w:val="000000" w:themeColor="text1"/>
                <w:sz w:val="21"/>
              </w:rPr>
              <w:t>、</w:t>
            </w:r>
            <w:r w:rsidRPr="009761CE">
              <w:rPr>
                <w:rFonts w:hAnsi="宋体" w:hint="eastAsia"/>
                <w:color w:val="000000" w:themeColor="text1"/>
                <w:sz w:val="21"/>
              </w:rPr>
              <w:t>竞争性磋商</w:t>
            </w:r>
            <w:r w:rsidRPr="009761CE">
              <w:rPr>
                <w:rFonts w:hAnsi="宋体"/>
                <w:color w:val="000000" w:themeColor="text1"/>
                <w:sz w:val="21"/>
              </w:rPr>
              <w:t>公告、</w:t>
            </w:r>
            <w:r w:rsidRPr="009761CE">
              <w:rPr>
                <w:rFonts w:hAnsi="宋体" w:hint="eastAsia"/>
                <w:color w:val="000000" w:themeColor="text1"/>
                <w:sz w:val="21"/>
              </w:rPr>
              <w:t>供应商</w:t>
            </w:r>
            <w:r w:rsidRPr="009761CE">
              <w:rPr>
                <w:rFonts w:hAnsi="宋体"/>
                <w:color w:val="000000" w:themeColor="text1"/>
                <w:sz w:val="21"/>
              </w:rPr>
              <w:t>须知</w:t>
            </w:r>
            <w:r w:rsidRPr="009761CE">
              <w:rPr>
                <w:rFonts w:hAnsi="宋体" w:hint="eastAsia"/>
                <w:color w:val="000000" w:themeColor="text1"/>
                <w:sz w:val="21"/>
              </w:rPr>
              <w:t>、采购需求</w:t>
            </w:r>
            <w:r w:rsidRPr="009761CE">
              <w:rPr>
                <w:rFonts w:hAnsi="宋体"/>
                <w:color w:val="000000" w:themeColor="text1"/>
                <w:sz w:val="21"/>
              </w:rPr>
              <w:t>、</w:t>
            </w:r>
            <w:r w:rsidRPr="009761CE">
              <w:rPr>
                <w:rFonts w:hint="eastAsia"/>
                <w:color w:val="000000" w:themeColor="text1"/>
                <w:sz w:val="21"/>
              </w:rPr>
              <w:t>评审程序、评审方法和评审标准</w:t>
            </w:r>
            <w:r w:rsidRPr="009761CE">
              <w:rPr>
                <w:rFonts w:hAnsi="宋体"/>
                <w:color w:val="000000" w:themeColor="text1"/>
                <w:sz w:val="21"/>
              </w:rPr>
              <w:t>、</w:t>
            </w:r>
            <w:r w:rsidRPr="009761CE">
              <w:rPr>
                <w:rFonts w:hAnsi="宋体" w:hint="eastAsia"/>
                <w:color w:val="000000" w:themeColor="text1"/>
                <w:sz w:val="21"/>
              </w:rPr>
              <w:t>响应</w:t>
            </w:r>
            <w:r w:rsidRPr="009761CE">
              <w:rPr>
                <w:rFonts w:hAnsi="宋体"/>
                <w:color w:val="000000" w:themeColor="text1"/>
                <w:sz w:val="21"/>
              </w:rPr>
              <w:t>文件格式</w:t>
            </w:r>
            <w:r w:rsidRPr="009761CE">
              <w:rPr>
                <w:rFonts w:hAnsi="宋体" w:hint="eastAsia"/>
                <w:color w:val="000000" w:themeColor="text1"/>
                <w:sz w:val="21"/>
              </w:rPr>
              <w:t>、合同文本</w:t>
            </w:r>
            <w:r w:rsidRPr="009761CE">
              <w:rPr>
                <w:rFonts w:hAnsi="宋体"/>
                <w:color w:val="000000" w:themeColor="text1"/>
                <w:sz w:val="21"/>
              </w:rPr>
              <w:t>的先后顺序解释；同一组成文件中就同一事项的规定或者约定不一致的，以编排顺序在后者为准；同一组成文件不同版本之间有不一致的，以形成时间在后者为准；</w:t>
            </w:r>
            <w:r w:rsidRPr="009761CE">
              <w:rPr>
                <w:rFonts w:hAnsi="宋体" w:hint="eastAsia"/>
                <w:color w:val="000000" w:themeColor="text1"/>
                <w:sz w:val="21"/>
              </w:rPr>
              <w:t>更正公告（澄清公告）</w:t>
            </w:r>
            <w:r w:rsidRPr="009761CE">
              <w:rPr>
                <w:rFonts w:hAnsi="宋体"/>
                <w:color w:val="000000" w:themeColor="text1"/>
                <w:sz w:val="21"/>
              </w:rPr>
              <w:t>与同步更新的</w:t>
            </w:r>
            <w:r w:rsidRPr="009761CE">
              <w:rPr>
                <w:rFonts w:hAnsi="宋体" w:hint="eastAsia"/>
                <w:color w:val="000000" w:themeColor="text1"/>
                <w:sz w:val="21"/>
              </w:rPr>
              <w:t>磋商文件</w:t>
            </w:r>
            <w:r w:rsidRPr="009761CE">
              <w:rPr>
                <w:rFonts w:hAnsi="宋体"/>
                <w:color w:val="000000" w:themeColor="text1"/>
                <w:sz w:val="21"/>
              </w:rPr>
              <w:t>不一致时以</w:t>
            </w:r>
            <w:r w:rsidRPr="009761CE">
              <w:rPr>
                <w:rFonts w:hAnsi="宋体" w:hint="eastAsia"/>
                <w:color w:val="000000" w:themeColor="text1"/>
                <w:sz w:val="21"/>
              </w:rPr>
              <w:t>更正公告（澄清公告）</w:t>
            </w:r>
            <w:r w:rsidRPr="009761CE">
              <w:rPr>
                <w:rFonts w:hAnsi="宋体"/>
                <w:color w:val="000000" w:themeColor="text1"/>
                <w:sz w:val="21"/>
              </w:rPr>
              <w:t>为准。按本</w:t>
            </w:r>
            <w:r w:rsidRPr="009761CE">
              <w:rPr>
                <w:rFonts w:hAnsi="宋体"/>
                <w:color w:val="000000" w:themeColor="text1"/>
                <w:sz w:val="21"/>
              </w:rPr>
              <w:lastRenderedPageBreak/>
              <w:t>款前述规定仍不能形成结论的，由</w:t>
            </w:r>
            <w:r w:rsidRPr="009761CE">
              <w:rPr>
                <w:rFonts w:hAnsi="宋体" w:hint="eastAsia"/>
                <w:color w:val="000000" w:themeColor="text1"/>
                <w:sz w:val="21"/>
              </w:rPr>
              <w:t>采购</w:t>
            </w:r>
            <w:r w:rsidRPr="009761CE">
              <w:rPr>
                <w:rFonts w:hAnsi="宋体"/>
                <w:color w:val="000000" w:themeColor="text1"/>
                <w:sz w:val="21"/>
              </w:rPr>
              <w:t>人</w:t>
            </w:r>
            <w:r w:rsidRPr="009761CE">
              <w:rPr>
                <w:rFonts w:hAnsi="宋体" w:hint="eastAsia"/>
                <w:color w:val="000000" w:themeColor="text1"/>
                <w:sz w:val="21"/>
              </w:rPr>
              <w:t>或者采购代理机构</w:t>
            </w:r>
            <w:r w:rsidRPr="009761CE">
              <w:rPr>
                <w:rFonts w:hAnsi="宋体"/>
                <w:color w:val="000000" w:themeColor="text1"/>
                <w:sz w:val="21"/>
              </w:rPr>
              <w:t>负责解释。</w:t>
            </w:r>
          </w:p>
          <w:p w:rsidR="00D01D70" w:rsidRPr="009761CE" w:rsidRDefault="00D01D70">
            <w:pPr>
              <w:snapToGrid w:val="0"/>
              <w:spacing w:line="360" w:lineRule="exact"/>
              <w:rPr>
                <w:rFonts w:ascii="宋体" w:hAnsi="宋体"/>
                <w:color w:val="000000" w:themeColor="text1"/>
                <w:szCs w:val="21"/>
              </w:rPr>
            </w:pPr>
            <w:r w:rsidRPr="009761CE">
              <w:rPr>
                <w:rFonts w:ascii="宋体" w:hAnsi="宋体" w:hint="eastAsia"/>
                <w:b/>
                <w:color w:val="000000" w:themeColor="text1"/>
                <w:szCs w:val="21"/>
              </w:rPr>
              <w:t>法律责任：</w:t>
            </w:r>
          </w:p>
          <w:p w:rsidR="00D01D70" w:rsidRPr="009761CE" w:rsidRDefault="00D01D70">
            <w:pPr>
              <w:snapToGrid w:val="0"/>
              <w:spacing w:line="360" w:lineRule="exact"/>
              <w:rPr>
                <w:rFonts w:ascii="宋体" w:hAnsi="宋体"/>
                <w:color w:val="000000" w:themeColor="text1"/>
                <w:szCs w:val="21"/>
              </w:rPr>
            </w:pPr>
            <w:r w:rsidRPr="009761CE">
              <w:rPr>
                <w:rFonts w:ascii="宋体" w:hAnsi="宋体" w:hint="eastAsia"/>
                <w:color w:val="000000" w:themeColor="text1"/>
                <w:szCs w:val="21"/>
              </w:rPr>
              <w:t>1.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p w:rsidR="00D01D70" w:rsidRPr="009761CE" w:rsidRDefault="00D01D70">
            <w:pPr>
              <w:pStyle w:val="a9"/>
              <w:snapToGrid w:val="0"/>
              <w:spacing w:line="360" w:lineRule="auto"/>
              <w:rPr>
                <w:rFonts w:hAnsi="宋体"/>
                <w:color w:val="000000" w:themeColor="text1"/>
              </w:rPr>
            </w:pPr>
            <w:r w:rsidRPr="009761CE">
              <w:rPr>
                <w:rFonts w:hAnsi="宋体" w:hint="eastAsia"/>
                <w:b/>
                <w:color w:val="000000" w:themeColor="text1"/>
                <w:sz w:val="21"/>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rsidR="00D01D70" w:rsidRPr="009761CE">
        <w:trPr>
          <w:jc w:val="center"/>
        </w:trPr>
        <w:tc>
          <w:tcPr>
            <w:tcW w:w="992" w:type="dxa"/>
            <w:vAlign w:val="center"/>
          </w:tcPr>
          <w:p w:rsidR="00D01D70" w:rsidRPr="009761CE" w:rsidRDefault="00D01D70">
            <w:pPr>
              <w:spacing w:line="360" w:lineRule="auto"/>
              <w:jc w:val="center"/>
              <w:rPr>
                <w:rFonts w:ascii="宋体" w:hAnsi="宋体" w:cs="宋体"/>
                <w:color w:val="000000" w:themeColor="text1"/>
                <w:szCs w:val="21"/>
              </w:rPr>
            </w:pPr>
            <w:r w:rsidRPr="009761CE">
              <w:rPr>
                <w:rFonts w:ascii="宋体" w:hAnsi="宋体" w:cs="宋体" w:hint="eastAsia"/>
                <w:color w:val="000000" w:themeColor="text1"/>
                <w:szCs w:val="21"/>
              </w:rPr>
              <w:lastRenderedPageBreak/>
              <w:t>31</w:t>
            </w:r>
            <w:r w:rsidRPr="009761CE">
              <w:rPr>
                <w:rFonts w:ascii="宋体" w:hAnsi="宋体" w:cs="宋体"/>
                <w:color w:val="000000" w:themeColor="text1"/>
                <w:szCs w:val="21"/>
              </w:rPr>
              <w:t>.2</w:t>
            </w:r>
          </w:p>
        </w:tc>
        <w:tc>
          <w:tcPr>
            <w:tcW w:w="7912" w:type="dxa"/>
            <w:vAlign w:val="center"/>
          </w:tcPr>
          <w:p w:rsidR="00D01D70" w:rsidRPr="009761CE" w:rsidRDefault="00D01D70">
            <w:pPr>
              <w:pStyle w:val="a9"/>
              <w:snapToGrid w:val="0"/>
              <w:spacing w:line="360" w:lineRule="auto"/>
              <w:rPr>
                <w:rFonts w:hAnsi="宋体" w:cs="宋体"/>
                <w:color w:val="000000" w:themeColor="text1"/>
                <w:sz w:val="21"/>
              </w:rPr>
            </w:pPr>
            <w:r w:rsidRPr="009761CE">
              <w:rPr>
                <w:rFonts w:hAnsi="宋体" w:cs="宋体" w:hint="eastAsia"/>
                <w:color w:val="000000" w:themeColor="text1"/>
                <w:sz w:val="21"/>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rsidR="00D01D70" w:rsidRPr="009761CE" w:rsidRDefault="00D01D70">
            <w:pPr>
              <w:pStyle w:val="a9"/>
              <w:snapToGrid w:val="0"/>
              <w:spacing w:line="360" w:lineRule="auto"/>
              <w:rPr>
                <w:rFonts w:hAnsi="宋体" w:cs="宋体"/>
                <w:color w:val="000000" w:themeColor="text1"/>
                <w:sz w:val="21"/>
              </w:rPr>
            </w:pPr>
            <w:r w:rsidRPr="009761CE">
              <w:rPr>
                <w:rFonts w:hAnsi="宋体" w:cs="宋体" w:hint="eastAsia"/>
                <w:color w:val="000000" w:themeColor="text1"/>
                <w:sz w:val="21"/>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rsidR="00D01D70" w:rsidRPr="009761CE" w:rsidRDefault="00D01D70">
            <w:pPr>
              <w:pStyle w:val="a9"/>
              <w:snapToGrid w:val="0"/>
              <w:spacing w:line="360" w:lineRule="auto"/>
              <w:rPr>
                <w:rFonts w:hAnsi="宋体" w:cs="宋体"/>
                <w:color w:val="000000" w:themeColor="text1"/>
                <w:sz w:val="21"/>
              </w:rPr>
            </w:pPr>
            <w:r w:rsidRPr="009761CE">
              <w:rPr>
                <w:rFonts w:hAnsi="宋体" w:cs="宋体" w:hint="eastAsia"/>
                <w:color w:val="000000" w:themeColor="text1"/>
                <w:sz w:val="21"/>
              </w:rPr>
              <w:t>3.本磋商文件中描述供应商的“签字”是指供应商的法定代表人（或负责人）或者委托代理人亲自在文件规定签署处亲笔写上个人的名字的行为（或加盖按规定办理的CA电子签字章），私章、签字章、印鉴、影印等其他形式均不能代替亲笔签字。</w:t>
            </w:r>
          </w:p>
          <w:p w:rsidR="00D01D70" w:rsidRPr="009761CE" w:rsidRDefault="00D01D70">
            <w:pPr>
              <w:pStyle w:val="a9"/>
              <w:snapToGrid w:val="0"/>
              <w:spacing w:line="360" w:lineRule="auto"/>
              <w:rPr>
                <w:rFonts w:hAnsi="宋体" w:cs="宋体"/>
                <w:color w:val="000000" w:themeColor="text1"/>
                <w:sz w:val="21"/>
              </w:rPr>
            </w:pPr>
            <w:r w:rsidRPr="009761CE">
              <w:rPr>
                <w:rFonts w:hAnsi="宋体" w:cs="宋体" w:hint="eastAsia"/>
                <w:color w:val="000000" w:themeColor="text1"/>
                <w:sz w:val="21"/>
              </w:rPr>
              <w:t>4.自然人竞标的，磋商文件规定盖公章处由自然人摁手指指印。</w:t>
            </w:r>
          </w:p>
          <w:p w:rsidR="00D01D70" w:rsidRPr="009761CE" w:rsidRDefault="00D01D70">
            <w:pPr>
              <w:pStyle w:val="a9"/>
              <w:snapToGrid w:val="0"/>
              <w:spacing w:line="360" w:lineRule="auto"/>
              <w:rPr>
                <w:rFonts w:hAnsi="宋体" w:cs="宋体"/>
                <w:color w:val="000000" w:themeColor="text1"/>
                <w:sz w:val="21"/>
              </w:rPr>
            </w:pPr>
            <w:r w:rsidRPr="009761CE">
              <w:rPr>
                <w:rFonts w:hAnsi="宋体" w:cs="宋体" w:hint="eastAsia"/>
                <w:color w:val="000000" w:themeColor="text1"/>
                <w:sz w:val="21"/>
              </w:rPr>
              <w:t>5.本磋商文件所称的“以上”“以下”“以内”“届满”，包括本数；所称的“不满”“超过”“以外”，不包括本数。</w:t>
            </w:r>
          </w:p>
        </w:tc>
      </w:tr>
    </w:tbl>
    <w:p w:rsidR="00D01D70" w:rsidRPr="009761CE" w:rsidRDefault="00D01D70">
      <w:pPr>
        <w:spacing w:line="400" w:lineRule="exact"/>
        <w:jc w:val="center"/>
        <w:rPr>
          <w:rFonts w:ascii="宋体" w:hAnsi="宋体"/>
          <w:b/>
          <w:color w:val="000000" w:themeColor="text1"/>
          <w:sz w:val="32"/>
          <w:szCs w:val="32"/>
        </w:rPr>
      </w:pPr>
      <w:r w:rsidRPr="009761CE">
        <w:rPr>
          <w:rFonts w:ascii="宋体" w:hAnsi="宋体"/>
          <w:b/>
          <w:color w:val="000000" w:themeColor="text1"/>
          <w:sz w:val="32"/>
          <w:szCs w:val="32"/>
        </w:rPr>
        <w:br w:type="page"/>
      </w:r>
      <w:r w:rsidRPr="009761CE">
        <w:rPr>
          <w:rFonts w:ascii="宋体" w:hAnsi="宋体" w:hint="eastAsia"/>
          <w:b/>
          <w:color w:val="000000" w:themeColor="text1"/>
          <w:sz w:val="32"/>
          <w:szCs w:val="32"/>
        </w:rPr>
        <w:lastRenderedPageBreak/>
        <w:t>供应商须知正文</w:t>
      </w:r>
    </w:p>
    <w:p w:rsidR="00D01D70" w:rsidRPr="009761CE" w:rsidRDefault="00D01D70">
      <w:pPr>
        <w:spacing w:line="400" w:lineRule="exact"/>
        <w:jc w:val="center"/>
        <w:rPr>
          <w:rFonts w:ascii="宋体" w:hAnsi="宋体"/>
          <w:b/>
          <w:color w:val="000000" w:themeColor="text1"/>
          <w:sz w:val="32"/>
          <w:szCs w:val="32"/>
        </w:rPr>
      </w:pPr>
    </w:p>
    <w:p w:rsidR="00D01D70" w:rsidRPr="009761CE" w:rsidRDefault="00D01D70">
      <w:pPr>
        <w:spacing w:line="400" w:lineRule="exact"/>
        <w:jc w:val="center"/>
        <w:rPr>
          <w:rFonts w:ascii="宋体" w:hAnsi="宋体"/>
          <w:b/>
          <w:color w:val="000000" w:themeColor="text1"/>
          <w:sz w:val="32"/>
          <w:szCs w:val="32"/>
        </w:rPr>
      </w:pPr>
      <w:r w:rsidRPr="009761CE">
        <w:rPr>
          <w:rFonts w:ascii="宋体" w:hAnsi="宋体" w:hint="eastAsia"/>
          <w:b/>
          <w:color w:val="000000" w:themeColor="text1"/>
          <w:sz w:val="32"/>
          <w:szCs w:val="32"/>
        </w:rPr>
        <w:t>一、总则</w:t>
      </w:r>
    </w:p>
    <w:p w:rsidR="00D01D70" w:rsidRPr="009761CE" w:rsidRDefault="00D01D70">
      <w:pPr>
        <w:spacing w:line="400" w:lineRule="exact"/>
        <w:rPr>
          <w:rFonts w:ascii="宋体" w:hAnsi="宋体"/>
          <w:color w:val="000000" w:themeColor="text1"/>
          <w:szCs w:val="21"/>
        </w:rPr>
      </w:pPr>
    </w:p>
    <w:p w:rsidR="00D01D70" w:rsidRPr="009761CE" w:rsidRDefault="00D01D70" w:rsidP="00EE1510">
      <w:pPr>
        <w:spacing w:line="360" w:lineRule="auto"/>
        <w:ind w:firstLineChars="200" w:firstLine="482"/>
        <w:rPr>
          <w:rFonts w:ascii="黑体" w:eastAsia="黑体" w:hAnsi="黑体" w:cs="宋体"/>
          <w:b/>
          <w:bCs/>
          <w:color w:val="000000" w:themeColor="text1"/>
          <w:sz w:val="24"/>
        </w:rPr>
      </w:pPr>
      <w:r w:rsidRPr="009761CE">
        <w:rPr>
          <w:rFonts w:ascii="黑体" w:eastAsia="黑体" w:hAnsi="黑体" w:cs="宋体" w:hint="eastAsia"/>
          <w:b/>
          <w:bCs/>
          <w:color w:val="000000" w:themeColor="text1"/>
          <w:sz w:val="24"/>
        </w:rPr>
        <w:t>1.适用范围</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1.1本项目采购人、采购代理机构、供应商、磋商小组的相关行为均受《中华人民共和国政府采购法》《中华人民共和国政府采购法实施条例》</w:t>
      </w:r>
      <w:r w:rsidRPr="009761CE">
        <w:rPr>
          <w:rFonts w:ascii="宋体" w:hAnsi="宋体" w:hint="eastAsia"/>
          <w:color w:val="000000" w:themeColor="text1"/>
          <w:szCs w:val="21"/>
        </w:rPr>
        <w:t>《政府采购竞争性磋商采购方式管理暂行办法》《财政部关于政府采购竞争性磋商采购方式管理暂行办法有关问题的补充通知》</w:t>
      </w:r>
      <w:r w:rsidRPr="009761CE">
        <w:rPr>
          <w:rFonts w:ascii="宋体" w:hAnsi="宋体" w:cs="宋体" w:hint="eastAsia"/>
          <w:color w:val="000000" w:themeColor="text1"/>
          <w:szCs w:val="21"/>
        </w:rPr>
        <w:t>及本项目本级和上级财政部门政府采购有关规定的约束和保护。</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1.2</w:t>
      </w:r>
      <w:r w:rsidRPr="009761CE">
        <w:rPr>
          <w:rFonts w:ascii="宋体" w:hAnsi="宋体" w:cs="宋体" w:hint="eastAsia"/>
          <w:color w:val="000000" w:themeColor="text1"/>
          <w:spacing w:val="-6"/>
          <w:szCs w:val="21"/>
        </w:rPr>
        <w:t>本竞争性磋商文件（以下简称磋商文件）适用于本项目的所有采购程序和环节（法律、法规另有规定的，从其规定）。</w:t>
      </w:r>
    </w:p>
    <w:p w:rsidR="00D01D70" w:rsidRPr="009761CE" w:rsidRDefault="00D01D70" w:rsidP="00EE1510">
      <w:pPr>
        <w:spacing w:line="360" w:lineRule="auto"/>
        <w:ind w:firstLineChars="200" w:firstLine="482"/>
        <w:rPr>
          <w:rFonts w:ascii="黑体" w:eastAsia="黑体" w:hAnsi="黑体" w:cs="宋体"/>
          <w:b/>
          <w:bCs/>
          <w:color w:val="000000" w:themeColor="text1"/>
          <w:sz w:val="24"/>
        </w:rPr>
      </w:pPr>
      <w:r w:rsidRPr="009761CE">
        <w:rPr>
          <w:rFonts w:ascii="黑体" w:eastAsia="黑体" w:hAnsi="黑体" w:cs="宋体" w:hint="eastAsia"/>
          <w:b/>
          <w:bCs/>
          <w:color w:val="000000" w:themeColor="text1"/>
          <w:sz w:val="24"/>
        </w:rPr>
        <w:t>2.定义</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2.1“采购人”是指依法进行政府采购的国家机关、事业单位、团体组织。</w:t>
      </w:r>
    </w:p>
    <w:p w:rsidR="00D01D70" w:rsidRPr="009761CE" w:rsidRDefault="00D01D70">
      <w:pPr>
        <w:spacing w:line="360" w:lineRule="auto"/>
        <w:ind w:firstLineChars="200" w:firstLine="420"/>
        <w:rPr>
          <w:rFonts w:ascii="宋体" w:hAnsi="宋体" w:cs="宋体"/>
          <w:color w:val="000000" w:themeColor="text1"/>
          <w:szCs w:val="21"/>
          <w:u w:val="single"/>
        </w:rPr>
      </w:pPr>
      <w:r w:rsidRPr="009761CE">
        <w:rPr>
          <w:rFonts w:ascii="宋体" w:hAnsi="宋体" w:cs="宋体" w:hint="eastAsia"/>
          <w:color w:val="000000" w:themeColor="text1"/>
          <w:szCs w:val="21"/>
        </w:rPr>
        <w:t>2.2“采购代理机构”是指政府采购代理机构（以下简称采购代理机构）是指集中采购机构以外、受采购人委托从事政府采购代理业务的社会中介机构。</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2.3“供应商”是指向采购人提供货物、工程或者服务的法人、其他组织或者自然人。</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hint="eastAsia"/>
          <w:color w:val="000000" w:themeColor="text1"/>
          <w:szCs w:val="21"/>
        </w:rPr>
        <w:t>2.4“服务”是指除货物和工程以外的其他政府采购对象。</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2.</w:t>
      </w:r>
      <w:r w:rsidRPr="009761CE">
        <w:rPr>
          <w:rFonts w:ascii="宋体" w:hAnsi="宋体" w:cs="宋体"/>
          <w:color w:val="000000" w:themeColor="text1"/>
          <w:szCs w:val="21"/>
        </w:rPr>
        <w:t>5</w:t>
      </w:r>
      <w:r w:rsidRPr="009761CE">
        <w:rPr>
          <w:rFonts w:ascii="宋体" w:hAnsi="宋体" w:cs="宋体" w:hint="eastAsia"/>
          <w:color w:val="000000" w:themeColor="text1"/>
          <w:szCs w:val="21"/>
        </w:rPr>
        <w:t>“竞标”是指供应商按照本项目竞争性磋商公告或者邀请函规定的方式获取磋商文件、提交响应文件并希望获得标的的行为。</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2.</w:t>
      </w:r>
      <w:r w:rsidRPr="009761CE">
        <w:rPr>
          <w:rFonts w:ascii="宋体" w:hAnsi="宋体" w:cs="宋体"/>
          <w:color w:val="000000" w:themeColor="text1"/>
          <w:szCs w:val="21"/>
        </w:rPr>
        <w:t>6</w:t>
      </w:r>
      <w:r w:rsidRPr="009761CE">
        <w:rPr>
          <w:rFonts w:ascii="宋体" w:hAnsi="宋体" w:cs="宋体" w:hint="eastAsia"/>
          <w:color w:val="000000" w:themeColor="text1"/>
          <w:szCs w:val="21"/>
        </w:rPr>
        <w:t>“响应文件”</w:t>
      </w:r>
      <w:r w:rsidRPr="009761CE">
        <w:rPr>
          <w:rFonts w:ascii="宋体" w:hAnsi="宋体" w:cs="宋体" w:hint="eastAsia"/>
          <w:color w:val="000000" w:themeColor="text1"/>
          <w:spacing w:val="-6"/>
          <w:szCs w:val="21"/>
        </w:rPr>
        <w:t>是指：供应商根据本磋商文件要求，编制包含资格证明、报价商务技术等所有内容的文件。</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2.</w:t>
      </w:r>
      <w:r w:rsidRPr="009761CE">
        <w:rPr>
          <w:rFonts w:ascii="宋体" w:hAnsi="宋体" w:cs="宋体"/>
          <w:color w:val="000000" w:themeColor="text1"/>
          <w:szCs w:val="21"/>
        </w:rPr>
        <w:t>7</w:t>
      </w:r>
      <w:r w:rsidRPr="009761CE">
        <w:rPr>
          <w:rFonts w:ascii="宋体" w:hAnsi="宋体" w:cs="宋体" w:hint="eastAsia"/>
          <w:color w:val="000000" w:themeColor="text1"/>
          <w:szCs w:val="21"/>
        </w:rPr>
        <w:t>“实质性要求”是指磋商文件中已经指明不满足则响应文件按无效响应处理的条款，或者不能负偏离的条款，或者采购需求中带“▲”的条款。</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2.</w:t>
      </w:r>
      <w:r w:rsidRPr="009761CE">
        <w:rPr>
          <w:rFonts w:ascii="宋体" w:hAnsi="宋体" w:cs="宋体"/>
          <w:color w:val="000000" w:themeColor="text1"/>
          <w:szCs w:val="21"/>
        </w:rPr>
        <w:t>8</w:t>
      </w:r>
      <w:r w:rsidRPr="009761CE">
        <w:rPr>
          <w:rFonts w:ascii="宋体" w:hAnsi="宋体" w:cs="宋体" w:hint="eastAsia"/>
          <w:color w:val="000000" w:themeColor="text1"/>
          <w:szCs w:val="21"/>
        </w:rPr>
        <w:t>“正偏离”，是指响应文件对磋商文件“采购需求”中有关条款作出的响应优于条款要求并有利于采购人的情形。</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color w:val="000000" w:themeColor="text1"/>
          <w:szCs w:val="21"/>
        </w:rPr>
        <w:t>2.9</w:t>
      </w:r>
      <w:r w:rsidRPr="009761CE">
        <w:rPr>
          <w:rFonts w:ascii="宋体" w:hAnsi="宋体" w:cs="宋体" w:hint="eastAsia"/>
          <w:color w:val="000000" w:themeColor="text1"/>
          <w:szCs w:val="21"/>
        </w:rPr>
        <w:t>“负偏离”，是指响应文件对磋商文件“采购需求”中有关条款作出的响应不满足条款要求，导致采购人要求不能得到满足的情形。</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2.10“允许负偏离的条款”是指采购需求中的不属于“实质性要求”的条款。</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2.</w:t>
      </w:r>
      <w:r w:rsidRPr="009761CE">
        <w:rPr>
          <w:rFonts w:ascii="宋体" w:hAnsi="宋体" w:cs="宋体"/>
          <w:color w:val="000000" w:themeColor="text1"/>
          <w:szCs w:val="21"/>
        </w:rPr>
        <w:t>11</w:t>
      </w:r>
      <w:r w:rsidRPr="009761CE">
        <w:rPr>
          <w:rFonts w:ascii="宋体" w:hAnsi="宋体" w:cs="宋体" w:hint="eastAsia"/>
          <w:color w:val="000000" w:themeColor="text1"/>
          <w:szCs w:val="21"/>
        </w:rPr>
        <w:t>“书面形式”是指合同书、信件和数据电文（包括电报、电传、传真、电子数据交换和电子邮件）等可以有形地表现所载内容的形式。</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2.</w:t>
      </w:r>
      <w:r w:rsidRPr="009761CE">
        <w:rPr>
          <w:rFonts w:ascii="宋体" w:hAnsi="宋体" w:cs="宋体"/>
          <w:color w:val="000000" w:themeColor="text1"/>
          <w:szCs w:val="21"/>
        </w:rPr>
        <w:t>12</w:t>
      </w:r>
      <w:r w:rsidRPr="009761CE">
        <w:rPr>
          <w:rFonts w:ascii="宋体" w:hAnsi="宋体" w:cs="宋体" w:hint="eastAsia"/>
          <w:color w:val="000000" w:themeColor="text1"/>
          <w:szCs w:val="21"/>
        </w:rPr>
        <w:t>“首次报价”是指供应商提交的首次响应文件中的报价。</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lastRenderedPageBreak/>
        <w:t>2.1</w:t>
      </w:r>
      <w:r w:rsidRPr="009761CE">
        <w:rPr>
          <w:rFonts w:ascii="宋体" w:hAnsi="宋体" w:cs="宋体"/>
          <w:color w:val="000000" w:themeColor="text1"/>
          <w:szCs w:val="21"/>
        </w:rPr>
        <w:t>3</w:t>
      </w:r>
      <w:r w:rsidRPr="009761CE">
        <w:rPr>
          <w:rFonts w:ascii="宋体" w:hAnsi="宋体" w:cs="宋体" w:hint="eastAsia"/>
          <w:color w:val="000000" w:themeColor="text1"/>
          <w:szCs w:val="21"/>
        </w:rPr>
        <w:t>“评审价”是指供应商提交的最后报价并经修正（如有）和政策功能价格扣除（如有）后的价格。</w:t>
      </w:r>
    </w:p>
    <w:p w:rsidR="00D01D70" w:rsidRPr="009761CE" w:rsidRDefault="00D01D70" w:rsidP="00EE1510">
      <w:pPr>
        <w:spacing w:line="360" w:lineRule="auto"/>
        <w:ind w:firstLineChars="200" w:firstLine="482"/>
        <w:rPr>
          <w:rFonts w:ascii="黑体" w:eastAsia="黑体" w:hAnsi="黑体" w:cs="宋体"/>
          <w:b/>
          <w:bCs/>
          <w:color w:val="000000" w:themeColor="text1"/>
          <w:sz w:val="24"/>
        </w:rPr>
      </w:pPr>
      <w:r w:rsidRPr="009761CE">
        <w:rPr>
          <w:rFonts w:ascii="黑体" w:eastAsia="黑体" w:hAnsi="黑体" w:cs="宋体" w:hint="eastAsia"/>
          <w:b/>
          <w:bCs/>
          <w:color w:val="000000" w:themeColor="text1"/>
          <w:sz w:val="24"/>
        </w:rPr>
        <w:t>3.供应商的资格条件</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供应商的资格条件详见“供应商须知前附表”。</w:t>
      </w:r>
    </w:p>
    <w:p w:rsidR="00D01D70" w:rsidRPr="009761CE" w:rsidRDefault="00D01D70" w:rsidP="00EE1510">
      <w:pPr>
        <w:spacing w:line="360" w:lineRule="auto"/>
        <w:ind w:firstLineChars="200" w:firstLine="482"/>
        <w:rPr>
          <w:rFonts w:ascii="黑体" w:eastAsia="黑体" w:hAnsi="黑体" w:cs="宋体"/>
          <w:b/>
          <w:bCs/>
          <w:color w:val="000000" w:themeColor="text1"/>
          <w:sz w:val="24"/>
        </w:rPr>
      </w:pPr>
      <w:r w:rsidRPr="009761CE">
        <w:rPr>
          <w:rFonts w:ascii="黑体" w:eastAsia="黑体" w:hAnsi="黑体" w:cs="宋体" w:hint="eastAsia"/>
          <w:b/>
          <w:bCs/>
          <w:color w:val="000000" w:themeColor="text1"/>
          <w:sz w:val="24"/>
        </w:rPr>
        <w:t>4.竞标费用</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供应商应承担参与本次采购活动有关的所有费用，包括但不限于获取磋商文件、勘查现场、编制和提交响应文件、参加磋商与应答、签订合同等，不论竞标结果如何，均应自行承担。</w:t>
      </w:r>
    </w:p>
    <w:p w:rsidR="00D01D70" w:rsidRPr="009761CE" w:rsidRDefault="00D01D70" w:rsidP="00EE1510">
      <w:pPr>
        <w:spacing w:line="360" w:lineRule="auto"/>
        <w:ind w:firstLineChars="200" w:firstLine="482"/>
        <w:rPr>
          <w:rFonts w:ascii="黑体" w:eastAsia="黑体" w:hAnsi="黑体" w:cs="宋体"/>
          <w:b/>
          <w:bCs/>
          <w:color w:val="000000" w:themeColor="text1"/>
          <w:sz w:val="24"/>
        </w:rPr>
      </w:pPr>
      <w:r w:rsidRPr="009761CE">
        <w:rPr>
          <w:rFonts w:ascii="黑体" w:eastAsia="黑体" w:hAnsi="黑体" w:cs="宋体" w:hint="eastAsia"/>
          <w:b/>
          <w:bCs/>
          <w:color w:val="000000" w:themeColor="text1"/>
          <w:sz w:val="24"/>
        </w:rPr>
        <w:t>5.联合体竞标</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5.1本项目是否接受联合体竞标，详见“供应商须知前附表”。</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5.2</w:t>
      </w:r>
      <w:r w:rsidRPr="009761CE">
        <w:rPr>
          <w:rFonts w:ascii="宋体" w:hAnsi="宋体" w:hint="eastAsia"/>
          <w:color w:val="000000" w:themeColor="text1"/>
        </w:rPr>
        <w:t>如接受联合体竞标，</w:t>
      </w:r>
      <w:r w:rsidRPr="009761CE">
        <w:rPr>
          <w:rFonts w:ascii="宋体" w:hAnsi="宋体" w:cs="宋体" w:hint="eastAsia"/>
          <w:color w:val="000000" w:themeColor="text1"/>
          <w:szCs w:val="21"/>
        </w:rPr>
        <w:t>联合体竞标要求详见“供应商须知前附表”。</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5.3</w:t>
      </w:r>
      <w:r w:rsidRPr="009761CE">
        <w:rPr>
          <w:rFonts w:ascii="宋体" w:hAnsi="宋体" w:hint="eastAsia"/>
          <w:bCs/>
          <w:color w:val="000000" w:themeColor="text1"/>
          <w:szCs w:val="21"/>
        </w:rPr>
        <w:t>根据《政府采购促进中小企业发展管理办法》第九条及</w:t>
      </w:r>
      <w:r w:rsidRPr="009761CE">
        <w:rPr>
          <w:rFonts w:hint="eastAsia"/>
          <w:color w:val="000000" w:themeColor="text1"/>
        </w:rPr>
        <w:t>《关于进一步加大政府采购支持中小企业力度的通知》（财库〔</w:t>
      </w:r>
      <w:r w:rsidRPr="009761CE">
        <w:rPr>
          <w:rFonts w:hint="eastAsia"/>
          <w:color w:val="000000" w:themeColor="text1"/>
        </w:rPr>
        <w:t>2022</w:t>
      </w:r>
      <w:r w:rsidRPr="009761CE">
        <w:rPr>
          <w:rFonts w:hint="eastAsia"/>
          <w:color w:val="000000" w:themeColor="text1"/>
        </w:rPr>
        <w:t>〕</w:t>
      </w:r>
      <w:r w:rsidRPr="009761CE">
        <w:rPr>
          <w:rFonts w:hint="eastAsia"/>
          <w:color w:val="000000" w:themeColor="text1"/>
        </w:rPr>
        <w:t>19</w:t>
      </w:r>
      <w:r w:rsidRPr="009761CE">
        <w:rPr>
          <w:rFonts w:hint="eastAsia"/>
          <w:color w:val="000000" w:themeColor="text1"/>
        </w:rPr>
        <w:t>号）的</w:t>
      </w:r>
      <w:r w:rsidRPr="009761CE">
        <w:rPr>
          <w:rFonts w:ascii="宋体" w:hAnsi="宋体" w:hint="eastAsia"/>
          <w:bCs/>
          <w:color w:val="000000" w:themeColor="text1"/>
          <w:szCs w:val="21"/>
        </w:rPr>
        <w:t>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工程项目为1%—2%）的扣除，用扣除后的价格参加评审。适用招标投标法的政府采购 工程建设项目，采用综合评估法但未采用低价优先法计算价格分的，评标时应当在采用原报价进行评分的基础上增加其价格得分的1%—2%作为其价格分。组成联合体或者接受分包的小微企业与联合体内其他企业、分包企业之间存在直接控股、管理关系的，不享受价格扣除优惠政策。”</w:t>
      </w:r>
    </w:p>
    <w:p w:rsidR="00D01D70" w:rsidRPr="009761CE" w:rsidRDefault="00D01D70" w:rsidP="00EE1510">
      <w:pPr>
        <w:spacing w:line="360" w:lineRule="auto"/>
        <w:ind w:firstLineChars="200" w:firstLine="482"/>
        <w:rPr>
          <w:rFonts w:ascii="黑体" w:eastAsia="黑体" w:hAnsi="黑体" w:cs="宋体"/>
          <w:b/>
          <w:bCs/>
          <w:color w:val="000000" w:themeColor="text1"/>
          <w:sz w:val="24"/>
        </w:rPr>
      </w:pPr>
      <w:r w:rsidRPr="009761CE">
        <w:rPr>
          <w:rFonts w:ascii="黑体" w:eastAsia="黑体" w:hAnsi="黑体" w:cs="宋体" w:hint="eastAsia"/>
          <w:b/>
          <w:bCs/>
          <w:color w:val="000000" w:themeColor="text1"/>
          <w:sz w:val="24"/>
        </w:rPr>
        <w:t xml:space="preserve">6.转包与分包             </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6.1本项目不允许转包。</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6.2本项目是否允许分包详见“供应商须知前附表”，本项目不允许违法分包。</w:t>
      </w:r>
    </w:p>
    <w:p w:rsidR="00D01D70" w:rsidRPr="009761CE" w:rsidRDefault="00D01D70" w:rsidP="00EE1510">
      <w:pPr>
        <w:spacing w:line="360" w:lineRule="auto"/>
        <w:ind w:firstLineChars="200" w:firstLine="482"/>
        <w:rPr>
          <w:rFonts w:ascii="黑体" w:eastAsia="黑体" w:hAnsi="黑体" w:cs="宋体"/>
          <w:b/>
          <w:bCs/>
          <w:color w:val="000000" w:themeColor="text1"/>
          <w:sz w:val="24"/>
        </w:rPr>
      </w:pPr>
      <w:bookmarkStart w:id="99" w:name="_Toc254970673"/>
      <w:bookmarkStart w:id="100" w:name="_Toc254970532"/>
      <w:r w:rsidRPr="009761CE">
        <w:rPr>
          <w:rFonts w:ascii="黑体" w:eastAsia="黑体" w:hAnsi="黑体" w:cs="宋体" w:hint="eastAsia"/>
          <w:b/>
          <w:bCs/>
          <w:color w:val="000000" w:themeColor="text1"/>
          <w:sz w:val="24"/>
        </w:rPr>
        <w:t>7.特别说明</w:t>
      </w:r>
      <w:bookmarkEnd w:id="99"/>
      <w:bookmarkEnd w:id="100"/>
    </w:p>
    <w:p w:rsidR="00D01D70" w:rsidRPr="009761CE" w:rsidRDefault="00D01D70">
      <w:pPr>
        <w:spacing w:line="360" w:lineRule="auto"/>
        <w:ind w:firstLineChars="200" w:firstLine="420"/>
        <w:rPr>
          <w:rFonts w:ascii="宋体" w:hAnsi="宋体" w:cs="宋体"/>
          <w:color w:val="000000" w:themeColor="text1"/>
          <w:szCs w:val="21"/>
        </w:rPr>
      </w:pPr>
      <w:bookmarkStart w:id="101" w:name="_8.1提供相同品牌产品且通过资格审查、符合性审查的不同投标人参加同一合"/>
      <w:bookmarkEnd w:id="101"/>
      <w:r w:rsidRPr="009761CE">
        <w:rPr>
          <w:rFonts w:ascii="宋体" w:hAnsi="宋体" w:cs="宋体" w:hint="eastAsia"/>
          <w:color w:val="000000" w:themeColor="text1"/>
          <w:szCs w:val="21"/>
        </w:rPr>
        <w:t>7.</w:t>
      </w:r>
      <w:r w:rsidRPr="009761CE">
        <w:rPr>
          <w:rFonts w:ascii="宋体" w:hAnsi="宋体" w:cs="宋体"/>
          <w:color w:val="000000" w:themeColor="text1"/>
          <w:szCs w:val="21"/>
        </w:rPr>
        <w:t>1</w:t>
      </w:r>
      <w:r w:rsidRPr="009761CE">
        <w:rPr>
          <w:rFonts w:ascii="宋体" w:hAnsi="宋体" w:hint="eastAsia"/>
          <w:color w:val="000000" w:themeColor="text1"/>
          <w:szCs w:val="21"/>
        </w:rPr>
        <w:t>如果本磋商文件要求供应商提供资格、信誉、荣誉、业绩与企业认证等材料的，则供应商所提供的以上材料必须为供应商所拥有</w:t>
      </w:r>
      <w:r w:rsidRPr="009761CE">
        <w:rPr>
          <w:rFonts w:ascii="宋体" w:hAnsi="宋体" w:cs="宋体" w:hint="eastAsia"/>
          <w:color w:val="000000" w:themeColor="text1"/>
          <w:szCs w:val="21"/>
        </w:rPr>
        <w:t>。</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7.</w:t>
      </w:r>
      <w:r w:rsidRPr="009761CE">
        <w:rPr>
          <w:rFonts w:ascii="宋体" w:hAnsi="宋体" w:cs="宋体"/>
          <w:color w:val="000000" w:themeColor="text1"/>
          <w:szCs w:val="21"/>
        </w:rPr>
        <w:t>2</w:t>
      </w:r>
      <w:r w:rsidRPr="009761CE">
        <w:rPr>
          <w:rFonts w:ascii="宋体" w:hAnsi="宋体" w:cs="宋体" w:hint="eastAsia"/>
          <w:color w:val="000000" w:themeColor="text1"/>
          <w:szCs w:val="21"/>
        </w:rPr>
        <w:t>供应商应仔细阅读磋商文件的所有内容，按照磋商文件的要求提交响应文件，并对所提供的全部资料的真实性承担法律责任。</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7.</w:t>
      </w:r>
      <w:r w:rsidRPr="009761CE">
        <w:rPr>
          <w:rFonts w:ascii="宋体" w:hAnsi="宋体" w:cs="宋体"/>
          <w:color w:val="000000" w:themeColor="text1"/>
          <w:szCs w:val="21"/>
        </w:rPr>
        <w:t>3</w:t>
      </w:r>
      <w:r w:rsidRPr="009761CE">
        <w:rPr>
          <w:rFonts w:ascii="宋体" w:hAnsi="宋体" w:cs="宋体" w:hint="eastAsia"/>
          <w:color w:val="000000" w:themeColor="text1"/>
          <w:szCs w:val="21"/>
        </w:rPr>
        <w:t>供应商在竞标活动中提供任何疑似虚假材料，将报监管部门查处；签订合同后发现的，成交供应商须依照《中华人民共和国消费者权益保护法》规定赔偿采购人，且民事赔偿并不免除违法供应商的行政与刑事责任。</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7.</w:t>
      </w:r>
      <w:r w:rsidRPr="009761CE">
        <w:rPr>
          <w:rFonts w:ascii="宋体" w:hAnsi="宋体" w:cs="宋体"/>
          <w:color w:val="000000" w:themeColor="text1"/>
          <w:szCs w:val="21"/>
        </w:rPr>
        <w:t>4</w:t>
      </w:r>
      <w:r w:rsidRPr="009761CE">
        <w:rPr>
          <w:rFonts w:ascii="宋体" w:hAnsi="宋体" w:cs="宋体" w:hint="eastAsia"/>
          <w:color w:val="000000" w:themeColor="text1"/>
          <w:szCs w:val="21"/>
        </w:rPr>
        <w:t>在政府采购活动中，采购人员及相关人员与供应商有下列利害关系之一的，应当回避：</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（1）参加采购活动前3年内与供应商存在劳动关系；</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lastRenderedPageBreak/>
        <w:t>（2）参加采购活动前3年内担任供应商的董事、监事；</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（3）参加采购活动前3年内是供应商的控股股东或者实际控制人；</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（4）与供应商的法定代表人或者负责人有夫妻、直系血亲、三代以内旁系血亲或者近姻亲关系；</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（5）与供应商有其他可能影响政府采购活动公平、公正进行的关系。</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7.</w:t>
      </w:r>
      <w:r w:rsidRPr="009761CE">
        <w:rPr>
          <w:rFonts w:ascii="宋体" w:hAnsi="宋体" w:cs="宋体"/>
          <w:color w:val="000000" w:themeColor="text1"/>
          <w:szCs w:val="21"/>
        </w:rPr>
        <w:t>5</w:t>
      </w:r>
      <w:r w:rsidRPr="009761CE">
        <w:rPr>
          <w:rFonts w:ascii="宋体" w:hAnsi="宋体" w:cs="宋体" w:hint="eastAsia"/>
          <w:color w:val="000000" w:themeColor="text1"/>
          <w:szCs w:val="21"/>
        </w:rPr>
        <w:t>有下列情形之一的视为供应商相互串通竞标，响应文件将被视为无效：</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（1）不同供应商的响应文件由同一单位或者个人编制；或者不同供应商报名的IP地址一致的；</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（2）不同供应商委托同一单位或者个人办理竞标事宜；</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（3）不同的供应商的响应文件载明的项目管理员为同一个人；</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（4）不同供应商的响应文件异常一致或者报价呈规律性差异；</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（5）不同供应商的响应文件相互混装；</w:t>
      </w:r>
    </w:p>
    <w:p w:rsidR="00D01D70" w:rsidRPr="009761CE" w:rsidRDefault="00D01D70">
      <w:pPr>
        <w:tabs>
          <w:tab w:val="left" w:pos="6931"/>
        </w:tabs>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（6）不同供应商的磋商保证金从同一单位或者个人账户转出。</w:t>
      </w:r>
      <w:r w:rsidRPr="009761CE">
        <w:rPr>
          <w:rFonts w:ascii="宋体" w:hAnsi="宋体" w:cs="宋体"/>
          <w:color w:val="000000" w:themeColor="text1"/>
          <w:szCs w:val="21"/>
        </w:rPr>
        <w:tab/>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7.</w:t>
      </w:r>
      <w:r w:rsidRPr="009761CE">
        <w:rPr>
          <w:rFonts w:ascii="宋体" w:hAnsi="宋体" w:cs="宋体"/>
          <w:color w:val="000000" w:themeColor="text1"/>
          <w:szCs w:val="21"/>
        </w:rPr>
        <w:t>6</w:t>
      </w:r>
      <w:r w:rsidRPr="009761CE">
        <w:rPr>
          <w:rFonts w:ascii="宋体" w:hAnsi="宋体" w:cs="宋体" w:hint="eastAsia"/>
          <w:color w:val="000000" w:themeColor="text1"/>
          <w:szCs w:val="21"/>
        </w:rPr>
        <w:t>供应商有下列情形之一的，属于恶意串通行为，将报同级监督管理部门：</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（1）供应商直接或者间接从采购人或者采购代理机构处获得其他供应商的相关信息并修改其响应文件；</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（2）供应商按照采购人或者采购代理机构的授意撤换、修改响应文件；</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（3）供应商之间协商报价、技术方案等响应文件或者响应文件的实质性内容；</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（4）属于同一集团、协会、商会等组织成员的供应商按照该组织要求协同参加政府采购活动；</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（5）供应商之间事先约定一致抬高或者压低报价，或者在政府采购活动中事先约定轮流以高价位或者低价位成交，或者事先约定由某一特定供应商成交，然后再参加竞标；</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（6）供应商之间商定部分供应商放弃参加政府采购活动或者放弃成交；</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（7）供应商与采购人或者采购代理机构之间、供应商相互之间，为谋求特定供应商成交或者排斥其他供应商的其他串通行为。</w:t>
      </w:r>
    </w:p>
    <w:p w:rsidR="00400D23" w:rsidRPr="009761CE" w:rsidRDefault="00400D23" w:rsidP="00400D23">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7.7</w:t>
      </w:r>
      <w:r w:rsidRPr="009761CE">
        <w:rPr>
          <w:rFonts w:ascii="宋体" w:hAnsi="宋体" w:hint="eastAsia"/>
          <w:color w:val="000000" w:themeColor="text1"/>
          <w:szCs w:val="21"/>
        </w:rPr>
        <w:t>《政府采购促进中小企业发展管理办法》</w:t>
      </w:r>
    </w:p>
    <w:p w:rsidR="00400D23" w:rsidRPr="009761CE" w:rsidRDefault="00400D23" w:rsidP="00400D23">
      <w:pPr>
        <w:spacing w:line="360" w:lineRule="auto"/>
        <w:ind w:firstLineChars="200" w:firstLine="420"/>
        <w:rPr>
          <w:rFonts w:ascii="宋体" w:hAnsi="宋体" w:cs="宋体"/>
          <w:color w:val="000000" w:themeColor="text1"/>
          <w:szCs w:val="21"/>
        </w:rPr>
      </w:pPr>
      <w:r w:rsidRPr="009761CE">
        <w:rPr>
          <w:rFonts w:ascii="宋体" w:hAnsi="宋体" w:hint="eastAsia"/>
          <w:color w:val="000000" w:themeColor="text1"/>
          <w:szCs w:val="21"/>
        </w:rPr>
        <w:t>第四条 在政府采购活动中，供应商提供的货物、工程或者服务符合下列情形的，享受本办法规定的中小企业扶持政策：</w:t>
      </w:r>
    </w:p>
    <w:p w:rsidR="00400D23" w:rsidRPr="009761CE" w:rsidRDefault="00400D23" w:rsidP="00400D23">
      <w:pPr>
        <w:spacing w:line="360" w:lineRule="auto"/>
        <w:ind w:firstLineChars="200" w:firstLine="420"/>
        <w:rPr>
          <w:rFonts w:ascii="宋体" w:hAnsi="宋体" w:cs="宋体"/>
          <w:color w:val="000000" w:themeColor="text1"/>
          <w:szCs w:val="21"/>
        </w:rPr>
      </w:pPr>
      <w:r w:rsidRPr="009761CE">
        <w:rPr>
          <w:rFonts w:ascii="宋体" w:hAnsi="宋体" w:hint="eastAsia"/>
          <w:color w:val="000000" w:themeColor="text1"/>
          <w:szCs w:val="21"/>
        </w:rPr>
        <w:t>（一）在货物采购项目中，货物由中小企业制造，即货物由中小企业生产且使用该中小企业商号或者注册商标；</w:t>
      </w:r>
    </w:p>
    <w:p w:rsidR="00400D23" w:rsidRPr="009761CE" w:rsidRDefault="00400D23" w:rsidP="00400D23">
      <w:pPr>
        <w:spacing w:line="360" w:lineRule="auto"/>
        <w:ind w:firstLineChars="200" w:firstLine="420"/>
        <w:rPr>
          <w:rFonts w:ascii="宋体" w:hAnsi="宋体" w:cs="宋体"/>
          <w:color w:val="000000" w:themeColor="text1"/>
          <w:szCs w:val="21"/>
        </w:rPr>
      </w:pPr>
      <w:r w:rsidRPr="009761CE">
        <w:rPr>
          <w:rFonts w:ascii="宋体" w:hAnsi="宋体" w:hint="eastAsia"/>
          <w:color w:val="000000" w:themeColor="text1"/>
          <w:szCs w:val="21"/>
        </w:rPr>
        <w:t>（二）在工程采购项目中，工程由中小企业承建，即工程施工单位为中小企业；</w:t>
      </w:r>
    </w:p>
    <w:p w:rsidR="00400D23" w:rsidRPr="009761CE" w:rsidRDefault="00400D23" w:rsidP="00400D23">
      <w:pPr>
        <w:spacing w:line="360" w:lineRule="auto"/>
        <w:ind w:firstLineChars="200" w:firstLine="420"/>
        <w:rPr>
          <w:rFonts w:ascii="宋体" w:hAnsi="宋体" w:cs="宋体"/>
          <w:color w:val="000000" w:themeColor="text1"/>
          <w:szCs w:val="21"/>
        </w:rPr>
      </w:pPr>
      <w:r w:rsidRPr="009761CE">
        <w:rPr>
          <w:rFonts w:ascii="宋体" w:hAnsi="宋体" w:hint="eastAsia"/>
          <w:color w:val="000000" w:themeColor="text1"/>
          <w:szCs w:val="21"/>
        </w:rPr>
        <w:lastRenderedPageBreak/>
        <w:t>（三）在服务采购项目中，服务由中小企业承接，即提供服务的人员为中小企业依照《中华人民共和国劳动合同法》订立劳动合同的从业人员。</w:t>
      </w:r>
    </w:p>
    <w:p w:rsidR="00400D23" w:rsidRPr="009761CE" w:rsidRDefault="00400D23" w:rsidP="00400D23">
      <w:pPr>
        <w:spacing w:line="360" w:lineRule="auto"/>
        <w:ind w:firstLineChars="200" w:firstLine="420"/>
        <w:rPr>
          <w:rFonts w:ascii="宋体" w:hAnsi="宋体" w:cs="宋体"/>
          <w:color w:val="000000" w:themeColor="text1"/>
          <w:szCs w:val="21"/>
        </w:rPr>
      </w:pPr>
      <w:r w:rsidRPr="009761CE">
        <w:rPr>
          <w:rFonts w:ascii="宋体" w:hAnsi="宋体" w:hint="eastAsia"/>
          <w:color w:val="000000" w:themeColor="text1"/>
          <w:szCs w:val="21"/>
        </w:rPr>
        <w:t>在货物采购项目中，供应商提供的货物既有中小企业制造货物，也有大型企业制造货物的，不享受本办法规定的中小企业扶持政策。</w:t>
      </w:r>
    </w:p>
    <w:p w:rsidR="00400D23" w:rsidRPr="009761CE" w:rsidRDefault="00400D23" w:rsidP="00400D23">
      <w:pPr>
        <w:spacing w:line="360" w:lineRule="auto"/>
        <w:ind w:firstLineChars="200" w:firstLine="420"/>
        <w:rPr>
          <w:rFonts w:ascii="宋体" w:hAnsi="宋体" w:cs="宋体"/>
          <w:color w:val="000000" w:themeColor="text1"/>
          <w:szCs w:val="21"/>
        </w:rPr>
      </w:pPr>
      <w:r w:rsidRPr="009761CE">
        <w:rPr>
          <w:rFonts w:ascii="宋体" w:hAnsi="宋体" w:hint="eastAsia"/>
          <w:color w:val="000000" w:themeColor="text1"/>
          <w:szCs w:val="21"/>
        </w:rPr>
        <w:t>以联合体形式参加政府采购活动，联合体各方均为中小企业的，联合体视同中小企业。其中，联合体各方均为小微企业的，联合体视同小微企业。</w:t>
      </w:r>
    </w:p>
    <w:p w:rsidR="00400D23" w:rsidRPr="009761CE" w:rsidRDefault="00400D23" w:rsidP="00400D23">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7.8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rsidR="00D01D70" w:rsidRPr="009761CE" w:rsidRDefault="00D01D70" w:rsidP="00EE1510">
      <w:pPr>
        <w:spacing w:line="360" w:lineRule="auto"/>
        <w:ind w:left="1" w:firstLineChars="199" w:firstLine="418"/>
        <w:jc w:val="center"/>
        <w:rPr>
          <w:rFonts w:ascii="宋体" w:hAnsi="宋体"/>
          <w:color w:val="000000" w:themeColor="text1"/>
        </w:rPr>
      </w:pPr>
      <w:bookmarkStart w:id="102" w:name="_Toc254970675"/>
      <w:bookmarkStart w:id="103" w:name="_Toc254970534"/>
    </w:p>
    <w:p w:rsidR="00D01D70" w:rsidRPr="009761CE" w:rsidRDefault="00D01D70">
      <w:pPr>
        <w:spacing w:line="360" w:lineRule="auto"/>
        <w:jc w:val="center"/>
        <w:rPr>
          <w:rFonts w:ascii="宋体" w:hAnsi="宋体"/>
          <w:b/>
          <w:bCs/>
          <w:color w:val="000000" w:themeColor="text1"/>
          <w:sz w:val="32"/>
          <w:szCs w:val="32"/>
        </w:rPr>
      </w:pPr>
      <w:r w:rsidRPr="009761CE">
        <w:rPr>
          <w:rFonts w:ascii="宋体" w:hAnsi="宋体" w:hint="eastAsia"/>
          <w:b/>
          <w:bCs/>
          <w:color w:val="000000" w:themeColor="text1"/>
          <w:sz w:val="32"/>
          <w:szCs w:val="32"/>
        </w:rPr>
        <w:t>二、磋商文件</w:t>
      </w:r>
      <w:bookmarkEnd w:id="102"/>
      <w:bookmarkEnd w:id="103"/>
    </w:p>
    <w:p w:rsidR="00D01D70" w:rsidRPr="009761CE" w:rsidRDefault="00D01D70">
      <w:pPr>
        <w:spacing w:line="360" w:lineRule="auto"/>
        <w:jc w:val="center"/>
        <w:rPr>
          <w:rFonts w:ascii="宋体" w:hAnsi="宋体"/>
          <w:color w:val="000000" w:themeColor="text1"/>
          <w:szCs w:val="21"/>
        </w:rPr>
      </w:pPr>
    </w:p>
    <w:p w:rsidR="00D01D70" w:rsidRPr="009761CE" w:rsidRDefault="00D01D70" w:rsidP="00EE1510">
      <w:pPr>
        <w:spacing w:line="360" w:lineRule="auto"/>
        <w:ind w:firstLineChars="200" w:firstLine="482"/>
        <w:rPr>
          <w:rFonts w:ascii="黑体" w:eastAsia="黑体" w:hAnsi="黑体" w:cs="宋体"/>
          <w:b/>
          <w:bCs/>
          <w:color w:val="000000" w:themeColor="text1"/>
          <w:sz w:val="24"/>
        </w:rPr>
      </w:pPr>
      <w:r w:rsidRPr="009761CE">
        <w:rPr>
          <w:rFonts w:ascii="黑体" w:eastAsia="黑体" w:hAnsi="黑体" w:cs="宋体" w:hint="eastAsia"/>
          <w:b/>
          <w:bCs/>
          <w:color w:val="000000" w:themeColor="text1"/>
          <w:sz w:val="24"/>
        </w:rPr>
        <w:t>8.磋商文件的构成</w:t>
      </w:r>
    </w:p>
    <w:p w:rsidR="00D01D70" w:rsidRPr="009761CE" w:rsidRDefault="00D01D70">
      <w:pPr>
        <w:spacing w:line="360" w:lineRule="auto"/>
        <w:ind w:firstLineChars="200" w:firstLine="420"/>
        <w:jc w:val="left"/>
        <w:rPr>
          <w:rFonts w:ascii="宋体" w:hAnsi="宋体"/>
          <w:color w:val="000000" w:themeColor="text1"/>
          <w:szCs w:val="21"/>
        </w:rPr>
      </w:pPr>
      <w:r w:rsidRPr="009761CE">
        <w:rPr>
          <w:rFonts w:ascii="宋体" w:hAnsi="宋体" w:hint="eastAsia"/>
          <w:color w:val="000000" w:themeColor="text1"/>
          <w:szCs w:val="21"/>
        </w:rPr>
        <w:t>（1）竞争性磋商公告或者邀请函；</w:t>
      </w:r>
    </w:p>
    <w:p w:rsidR="00D01D70" w:rsidRPr="009761CE" w:rsidRDefault="00D01D70">
      <w:pPr>
        <w:spacing w:line="360" w:lineRule="auto"/>
        <w:ind w:firstLineChars="200" w:firstLine="420"/>
        <w:jc w:val="left"/>
        <w:rPr>
          <w:rFonts w:ascii="宋体" w:hAnsi="宋体"/>
          <w:color w:val="000000" w:themeColor="text1"/>
          <w:szCs w:val="21"/>
        </w:rPr>
      </w:pPr>
      <w:r w:rsidRPr="009761CE">
        <w:rPr>
          <w:rFonts w:ascii="宋体" w:hAnsi="宋体" w:hint="eastAsia"/>
          <w:color w:val="000000" w:themeColor="text1"/>
          <w:szCs w:val="21"/>
        </w:rPr>
        <w:t xml:space="preserve">（2）供应商须知； </w:t>
      </w:r>
    </w:p>
    <w:p w:rsidR="00D01D70" w:rsidRPr="009761CE" w:rsidRDefault="00D01D70">
      <w:pPr>
        <w:spacing w:line="360" w:lineRule="auto"/>
        <w:ind w:firstLineChars="200" w:firstLine="420"/>
        <w:jc w:val="left"/>
        <w:rPr>
          <w:rFonts w:ascii="宋体" w:hAnsi="宋体"/>
          <w:color w:val="000000" w:themeColor="text1"/>
          <w:szCs w:val="21"/>
        </w:rPr>
      </w:pPr>
      <w:r w:rsidRPr="009761CE">
        <w:rPr>
          <w:rFonts w:ascii="宋体" w:hAnsi="宋体" w:hint="eastAsia"/>
          <w:color w:val="000000" w:themeColor="text1"/>
          <w:szCs w:val="21"/>
        </w:rPr>
        <w:t>（3）采购需求；</w:t>
      </w:r>
    </w:p>
    <w:p w:rsidR="00D01D70" w:rsidRPr="009761CE" w:rsidRDefault="00D01D70">
      <w:pPr>
        <w:spacing w:line="360" w:lineRule="auto"/>
        <w:ind w:firstLineChars="200" w:firstLine="420"/>
        <w:jc w:val="left"/>
        <w:rPr>
          <w:rFonts w:ascii="宋体" w:hAnsi="宋体"/>
          <w:color w:val="000000" w:themeColor="text1"/>
          <w:szCs w:val="21"/>
        </w:rPr>
      </w:pPr>
      <w:r w:rsidRPr="009761CE">
        <w:rPr>
          <w:rFonts w:ascii="宋体" w:hAnsi="宋体" w:hint="eastAsia"/>
          <w:color w:val="000000" w:themeColor="text1"/>
          <w:szCs w:val="21"/>
        </w:rPr>
        <w:t>（4）评审程序、评审方法和评审标准；</w:t>
      </w:r>
    </w:p>
    <w:p w:rsidR="00D01D70" w:rsidRPr="009761CE" w:rsidRDefault="00D01D70">
      <w:pPr>
        <w:spacing w:line="360" w:lineRule="auto"/>
        <w:ind w:firstLineChars="200" w:firstLine="420"/>
        <w:jc w:val="left"/>
        <w:rPr>
          <w:rFonts w:ascii="宋体" w:hAnsi="宋体"/>
          <w:color w:val="000000" w:themeColor="text1"/>
          <w:szCs w:val="21"/>
        </w:rPr>
      </w:pPr>
      <w:r w:rsidRPr="009761CE">
        <w:rPr>
          <w:rFonts w:ascii="宋体" w:hAnsi="宋体" w:hint="eastAsia"/>
          <w:color w:val="000000" w:themeColor="text1"/>
          <w:szCs w:val="21"/>
        </w:rPr>
        <w:t>（5）响应文件格式；</w:t>
      </w:r>
    </w:p>
    <w:p w:rsidR="00D01D70" w:rsidRPr="009761CE" w:rsidRDefault="00D01D70">
      <w:pPr>
        <w:spacing w:line="360" w:lineRule="auto"/>
        <w:ind w:firstLineChars="200" w:firstLine="420"/>
        <w:jc w:val="left"/>
        <w:rPr>
          <w:rFonts w:ascii="宋体" w:hAnsi="宋体"/>
          <w:color w:val="000000" w:themeColor="text1"/>
          <w:szCs w:val="21"/>
        </w:rPr>
      </w:pPr>
      <w:r w:rsidRPr="009761CE">
        <w:rPr>
          <w:rFonts w:ascii="宋体" w:hAnsi="宋体" w:hint="eastAsia"/>
          <w:color w:val="000000" w:themeColor="text1"/>
          <w:szCs w:val="21"/>
        </w:rPr>
        <w:t>（6）合同文本。</w:t>
      </w:r>
    </w:p>
    <w:p w:rsidR="00D01D70" w:rsidRPr="009761CE" w:rsidRDefault="00D01D70" w:rsidP="00EE1510">
      <w:pPr>
        <w:spacing w:line="360" w:lineRule="auto"/>
        <w:ind w:firstLineChars="200" w:firstLine="482"/>
        <w:rPr>
          <w:rFonts w:ascii="黑体" w:eastAsia="黑体" w:hAnsi="黑体" w:cs="宋体"/>
          <w:b/>
          <w:bCs/>
          <w:color w:val="000000" w:themeColor="text1"/>
          <w:sz w:val="24"/>
        </w:rPr>
      </w:pPr>
      <w:r w:rsidRPr="009761CE">
        <w:rPr>
          <w:rFonts w:ascii="黑体" w:eastAsia="黑体" w:hAnsi="黑体" w:cs="宋体" w:hint="eastAsia"/>
          <w:b/>
          <w:bCs/>
          <w:color w:val="000000" w:themeColor="text1"/>
          <w:sz w:val="24"/>
        </w:rPr>
        <w:t>9.供应商的询问</w:t>
      </w:r>
    </w:p>
    <w:p w:rsidR="00D01D70" w:rsidRPr="009761CE" w:rsidRDefault="00D01D70">
      <w:pPr>
        <w:spacing w:line="360" w:lineRule="auto"/>
        <w:ind w:firstLineChars="200" w:firstLine="420"/>
        <w:rPr>
          <w:rFonts w:ascii="宋体" w:hAnsi="宋体"/>
          <w:color w:val="000000" w:themeColor="text1"/>
          <w:szCs w:val="21"/>
        </w:rPr>
      </w:pPr>
      <w:r w:rsidRPr="009761CE">
        <w:rPr>
          <w:rFonts w:ascii="宋体" w:hAnsi="宋体" w:hint="eastAsia"/>
          <w:color w:val="000000" w:themeColor="text1"/>
          <w:szCs w:val="21"/>
        </w:rPr>
        <w:t>供应商应认真阅读磋商文件的采购需求，如供应商对磋商文件有疑问的，如要求采购人作出澄清或者修改的，供应商尽可能在</w:t>
      </w:r>
      <w:r w:rsidRPr="009761CE">
        <w:rPr>
          <w:rFonts w:ascii="宋体" w:hAnsi="宋体"/>
          <w:color w:val="000000" w:themeColor="text1"/>
          <w:szCs w:val="21"/>
        </w:rPr>
        <w:t>提交首次响应文件截止之日前</w:t>
      </w:r>
      <w:r w:rsidRPr="009761CE">
        <w:rPr>
          <w:rFonts w:ascii="宋体" w:hAnsi="宋体" w:hint="eastAsia"/>
          <w:color w:val="000000" w:themeColor="text1"/>
          <w:szCs w:val="21"/>
        </w:rPr>
        <w:t>，以书面形式向</w:t>
      </w:r>
      <w:r w:rsidRPr="009761CE">
        <w:rPr>
          <w:rFonts w:ascii="宋体" w:hAnsi="宋体"/>
          <w:color w:val="000000" w:themeColor="text1"/>
          <w:szCs w:val="21"/>
        </w:rPr>
        <w:t>采购人、采购代理机构</w:t>
      </w:r>
      <w:r w:rsidRPr="009761CE">
        <w:rPr>
          <w:rFonts w:ascii="宋体" w:hAnsi="宋体" w:hint="eastAsia"/>
          <w:color w:val="000000" w:themeColor="text1"/>
          <w:szCs w:val="21"/>
        </w:rPr>
        <w:t>提出。</w:t>
      </w:r>
    </w:p>
    <w:p w:rsidR="00D01D70" w:rsidRPr="009761CE" w:rsidRDefault="00D01D70" w:rsidP="00EE1510">
      <w:pPr>
        <w:spacing w:line="360" w:lineRule="auto"/>
        <w:ind w:firstLineChars="200" w:firstLine="482"/>
        <w:rPr>
          <w:rFonts w:ascii="黑体" w:eastAsia="黑体" w:hAnsi="黑体" w:cs="宋体"/>
          <w:b/>
          <w:bCs/>
          <w:color w:val="000000" w:themeColor="text1"/>
          <w:sz w:val="24"/>
        </w:rPr>
      </w:pPr>
      <w:r w:rsidRPr="009761CE">
        <w:rPr>
          <w:rFonts w:ascii="黑体" w:eastAsia="黑体" w:hAnsi="黑体" w:cs="宋体" w:hint="eastAsia"/>
          <w:b/>
          <w:bCs/>
          <w:color w:val="000000" w:themeColor="text1"/>
          <w:sz w:val="24"/>
        </w:rPr>
        <w:t>10.磋商文件的澄清和修改</w:t>
      </w:r>
    </w:p>
    <w:p w:rsidR="00D01D70" w:rsidRPr="009761CE" w:rsidRDefault="00D01D70">
      <w:pPr>
        <w:spacing w:line="360" w:lineRule="auto"/>
        <w:ind w:firstLineChars="200" w:firstLine="420"/>
        <w:rPr>
          <w:rFonts w:ascii="宋体" w:hAnsi="宋体"/>
          <w:color w:val="000000" w:themeColor="text1"/>
          <w:szCs w:val="21"/>
        </w:rPr>
      </w:pPr>
      <w:r w:rsidRPr="009761CE">
        <w:rPr>
          <w:rFonts w:ascii="宋体" w:hAnsi="宋体"/>
          <w:color w:val="000000" w:themeColor="text1"/>
          <w:szCs w:val="21"/>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w:t>
      </w:r>
      <w:r w:rsidRPr="009761CE">
        <w:rPr>
          <w:rFonts w:ascii="宋体" w:hAnsi="宋体" w:hint="eastAsia"/>
          <w:color w:val="000000" w:themeColor="text1"/>
          <w:szCs w:val="21"/>
        </w:rPr>
        <w:t>5</w:t>
      </w:r>
      <w:r w:rsidRPr="009761CE">
        <w:rPr>
          <w:rFonts w:ascii="宋体" w:hAnsi="宋体"/>
          <w:color w:val="000000" w:themeColor="text1"/>
          <w:szCs w:val="21"/>
        </w:rPr>
        <w:t>日前，以书面形式通知所有</w:t>
      </w:r>
      <w:r w:rsidRPr="009761CE">
        <w:rPr>
          <w:rFonts w:ascii="宋体" w:hAnsi="宋体" w:hint="eastAsia"/>
          <w:color w:val="000000" w:themeColor="text1"/>
          <w:szCs w:val="21"/>
        </w:rPr>
        <w:t>获取</w:t>
      </w:r>
      <w:r w:rsidRPr="009761CE">
        <w:rPr>
          <w:rFonts w:ascii="宋体" w:hAnsi="宋体"/>
          <w:color w:val="000000" w:themeColor="text1"/>
          <w:szCs w:val="21"/>
        </w:rPr>
        <w:t>磋商文件的供应商，不足</w:t>
      </w:r>
      <w:r w:rsidRPr="009761CE">
        <w:rPr>
          <w:rFonts w:ascii="宋体" w:hAnsi="宋体" w:hint="eastAsia"/>
          <w:color w:val="000000" w:themeColor="text1"/>
          <w:szCs w:val="21"/>
        </w:rPr>
        <w:t>5</w:t>
      </w:r>
      <w:r w:rsidRPr="009761CE">
        <w:rPr>
          <w:rFonts w:ascii="宋体" w:hAnsi="宋体"/>
          <w:color w:val="000000" w:themeColor="text1"/>
          <w:szCs w:val="21"/>
        </w:rPr>
        <w:t>日的，应当顺延提交首次响应文件截止之日。</w:t>
      </w:r>
    </w:p>
    <w:p w:rsidR="00D01D70" w:rsidRPr="009761CE" w:rsidRDefault="00D01D70">
      <w:pPr>
        <w:spacing w:line="360" w:lineRule="auto"/>
        <w:rPr>
          <w:rFonts w:ascii="宋体" w:hAnsi="宋体"/>
          <w:color w:val="000000" w:themeColor="text1"/>
          <w:szCs w:val="21"/>
        </w:rPr>
      </w:pPr>
    </w:p>
    <w:p w:rsidR="00D01D70" w:rsidRPr="009761CE" w:rsidRDefault="00D01D70">
      <w:pPr>
        <w:spacing w:line="360" w:lineRule="auto"/>
        <w:jc w:val="center"/>
        <w:rPr>
          <w:rFonts w:ascii="宋体" w:hAnsi="宋体"/>
          <w:b/>
          <w:bCs/>
          <w:color w:val="000000" w:themeColor="text1"/>
          <w:szCs w:val="21"/>
        </w:rPr>
      </w:pPr>
      <w:r w:rsidRPr="009761CE">
        <w:rPr>
          <w:rFonts w:ascii="宋体" w:hAnsi="宋体" w:hint="eastAsia"/>
          <w:b/>
          <w:bCs/>
          <w:color w:val="000000" w:themeColor="text1"/>
          <w:sz w:val="32"/>
          <w:szCs w:val="32"/>
        </w:rPr>
        <w:t>三、响应文件的编制</w:t>
      </w:r>
    </w:p>
    <w:p w:rsidR="00D01D70" w:rsidRPr="009761CE" w:rsidRDefault="00D01D70">
      <w:pPr>
        <w:spacing w:line="360" w:lineRule="auto"/>
        <w:rPr>
          <w:rFonts w:ascii="宋体" w:hAnsi="宋体"/>
          <w:color w:val="000000" w:themeColor="text1"/>
          <w:szCs w:val="21"/>
        </w:rPr>
      </w:pPr>
    </w:p>
    <w:p w:rsidR="00D01D70" w:rsidRPr="009761CE" w:rsidRDefault="00D01D70" w:rsidP="00EE1510">
      <w:pPr>
        <w:spacing w:line="360" w:lineRule="auto"/>
        <w:ind w:firstLineChars="200" w:firstLine="482"/>
        <w:rPr>
          <w:rFonts w:ascii="黑体" w:eastAsia="黑体" w:hAnsi="黑体" w:cs="宋体"/>
          <w:b/>
          <w:bCs/>
          <w:color w:val="000000" w:themeColor="text1"/>
          <w:sz w:val="24"/>
        </w:rPr>
      </w:pPr>
      <w:r w:rsidRPr="009761CE">
        <w:rPr>
          <w:rFonts w:ascii="黑体" w:eastAsia="黑体" w:hAnsi="黑体" w:cs="宋体" w:hint="eastAsia"/>
          <w:b/>
          <w:bCs/>
          <w:color w:val="000000" w:themeColor="text1"/>
          <w:sz w:val="24"/>
        </w:rPr>
        <w:t>11.响应文件的编制原则</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供应商必须按照磋商文件的要求编制响应文件，并对其提交的响应文件的真实性、合法性承担法律责任。响应文件必须对磋商文件作出实质性响应。</w:t>
      </w:r>
    </w:p>
    <w:p w:rsidR="00D01D70" w:rsidRPr="009761CE" w:rsidRDefault="00D01D70" w:rsidP="00EE1510">
      <w:pPr>
        <w:spacing w:line="360" w:lineRule="auto"/>
        <w:ind w:firstLineChars="200" w:firstLine="482"/>
        <w:rPr>
          <w:rFonts w:ascii="黑体" w:eastAsia="黑体" w:hAnsi="黑体" w:cs="宋体"/>
          <w:b/>
          <w:bCs/>
          <w:color w:val="000000" w:themeColor="text1"/>
          <w:sz w:val="24"/>
        </w:rPr>
      </w:pPr>
      <w:r w:rsidRPr="009761CE">
        <w:rPr>
          <w:rFonts w:ascii="黑体" w:eastAsia="黑体" w:hAnsi="黑体" w:cs="宋体" w:hint="eastAsia"/>
          <w:b/>
          <w:bCs/>
          <w:color w:val="000000" w:themeColor="text1"/>
          <w:sz w:val="24"/>
        </w:rPr>
        <w:t>12.响应文件的组成</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12.1响应文件由资格证明文件、报价商务技术文件两部分组成。</w:t>
      </w:r>
    </w:p>
    <w:p w:rsidR="00D01D70" w:rsidRPr="009761CE" w:rsidRDefault="00D01D70">
      <w:pPr>
        <w:spacing w:line="360" w:lineRule="auto"/>
        <w:ind w:leftChars="200" w:left="840" w:hangingChars="200" w:hanging="420"/>
        <w:rPr>
          <w:rFonts w:ascii="宋体" w:hAnsi="宋体" w:cs="宋体"/>
          <w:color w:val="000000" w:themeColor="text1"/>
          <w:szCs w:val="21"/>
        </w:rPr>
      </w:pPr>
      <w:r w:rsidRPr="009761CE">
        <w:rPr>
          <w:rFonts w:ascii="宋体" w:hAnsi="宋体" w:cs="宋体" w:hint="eastAsia"/>
          <w:color w:val="000000" w:themeColor="text1"/>
          <w:szCs w:val="21"/>
        </w:rPr>
        <w:t>1</w:t>
      </w:r>
      <w:r w:rsidRPr="009761CE">
        <w:rPr>
          <w:rFonts w:ascii="宋体" w:hAnsi="宋体" w:cs="宋体"/>
          <w:color w:val="000000" w:themeColor="text1"/>
          <w:szCs w:val="21"/>
        </w:rPr>
        <w:t>2.1.1</w:t>
      </w:r>
      <w:r w:rsidRPr="009761CE">
        <w:rPr>
          <w:rFonts w:ascii="宋体" w:hAnsi="宋体" w:cs="宋体" w:hint="eastAsia"/>
          <w:color w:val="000000" w:themeColor="text1"/>
          <w:szCs w:val="21"/>
        </w:rPr>
        <w:t>资格证明文件：详见须知前附表</w:t>
      </w:r>
    </w:p>
    <w:p w:rsidR="00D01D70" w:rsidRPr="009761CE" w:rsidRDefault="00D01D70">
      <w:pPr>
        <w:spacing w:line="360" w:lineRule="auto"/>
        <w:ind w:leftChars="200" w:left="840" w:hangingChars="200" w:hanging="420"/>
        <w:rPr>
          <w:rFonts w:ascii="宋体" w:hAnsi="宋体" w:cs="宋体"/>
          <w:color w:val="000000" w:themeColor="text1"/>
          <w:szCs w:val="21"/>
        </w:rPr>
      </w:pPr>
      <w:r w:rsidRPr="009761CE">
        <w:rPr>
          <w:rFonts w:ascii="宋体" w:hAnsi="宋体" w:cs="宋体" w:hint="eastAsia"/>
          <w:color w:val="000000" w:themeColor="text1"/>
          <w:szCs w:val="21"/>
        </w:rPr>
        <w:t>1</w:t>
      </w:r>
      <w:r w:rsidRPr="009761CE">
        <w:rPr>
          <w:rFonts w:ascii="宋体" w:hAnsi="宋体" w:cs="宋体"/>
          <w:color w:val="000000" w:themeColor="text1"/>
          <w:szCs w:val="21"/>
        </w:rPr>
        <w:t>2.1.2</w:t>
      </w:r>
      <w:r w:rsidRPr="009761CE">
        <w:rPr>
          <w:rFonts w:ascii="宋体" w:hAnsi="宋体" w:cs="宋体" w:hint="eastAsia"/>
          <w:color w:val="000000" w:themeColor="text1"/>
          <w:szCs w:val="21"/>
        </w:rPr>
        <w:t>报价商务技术文件：详见须知前附表</w:t>
      </w:r>
    </w:p>
    <w:p w:rsidR="00D01D70" w:rsidRPr="009761CE" w:rsidRDefault="00D01D70" w:rsidP="00EE1510">
      <w:pPr>
        <w:spacing w:line="360" w:lineRule="auto"/>
        <w:ind w:firstLineChars="200" w:firstLine="482"/>
        <w:rPr>
          <w:rFonts w:ascii="黑体" w:eastAsia="黑体" w:hAnsi="黑体" w:cs="宋体"/>
          <w:b/>
          <w:bCs/>
          <w:color w:val="000000" w:themeColor="text1"/>
          <w:sz w:val="24"/>
        </w:rPr>
      </w:pPr>
      <w:r w:rsidRPr="009761CE">
        <w:rPr>
          <w:rFonts w:ascii="黑体" w:eastAsia="黑体" w:hAnsi="黑体" w:cs="宋体" w:hint="eastAsia"/>
          <w:b/>
          <w:bCs/>
          <w:color w:val="000000" w:themeColor="text1"/>
          <w:sz w:val="24"/>
        </w:rPr>
        <w:t>13.计量单位</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磋商文件已有明确规定的，使用磋商文件规定的计量单位；磋商文件没有规定的，应采用中华人民共和国法定计量单位，货币种类为人民币，否则视同未响应。</w:t>
      </w:r>
    </w:p>
    <w:p w:rsidR="00D01D70" w:rsidRPr="009761CE" w:rsidRDefault="00D01D70" w:rsidP="00EE1510">
      <w:pPr>
        <w:spacing w:line="360" w:lineRule="auto"/>
        <w:ind w:firstLineChars="200" w:firstLine="482"/>
        <w:rPr>
          <w:rFonts w:ascii="黑体" w:eastAsia="黑体" w:hAnsi="黑体" w:cs="宋体"/>
          <w:b/>
          <w:bCs/>
          <w:color w:val="000000" w:themeColor="text1"/>
          <w:sz w:val="24"/>
        </w:rPr>
      </w:pPr>
      <w:r w:rsidRPr="009761CE">
        <w:rPr>
          <w:rFonts w:ascii="黑体" w:eastAsia="黑体" w:hAnsi="黑体" w:cs="宋体" w:hint="eastAsia"/>
          <w:b/>
          <w:bCs/>
          <w:color w:val="000000" w:themeColor="text1"/>
          <w:sz w:val="24"/>
        </w:rPr>
        <w:t>14.竞标的风险</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供应商没有按照磋商文件要求提供全部资料，或者供应商没有对磋商文件在各方面作出实质性响应可能导致其响应无效，是供应商应当考虑的风险。</w:t>
      </w:r>
    </w:p>
    <w:p w:rsidR="00D01D70" w:rsidRPr="009761CE" w:rsidRDefault="00D01D70" w:rsidP="00EE1510">
      <w:pPr>
        <w:spacing w:line="360" w:lineRule="auto"/>
        <w:ind w:firstLineChars="200" w:firstLine="482"/>
        <w:rPr>
          <w:rFonts w:ascii="黑体" w:eastAsia="黑体" w:hAnsi="黑体" w:cs="宋体"/>
          <w:b/>
          <w:bCs/>
          <w:color w:val="000000" w:themeColor="text1"/>
          <w:sz w:val="24"/>
        </w:rPr>
      </w:pPr>
      <w:r w:rsidRPr="009761CE">
        <w:rPr>
          <w:rFonts w:ascii="黑体" w:eastAsia="黑体" w:hAnsi="黑体" w:cs="宋体" w:hint="eastAsia"/>
          <w:b/>
          <w:bCs/>
          <w:color w:val="000000" w:themeColor="text1"/>
          <w:sz w:val="24"/>
        </w:rPr>
        <w:t>15.竞标报价要求和构成</w:t>
      </w:r>
    </w:p>
    <w:p w:rsidR="00D01D70" w:rsidRPr="009761CE" w:rsidRDefault="00D01D70">
      <w:pPr>
        <w:tabs>
          <w:tab w:val="left" w:pos="2492"/>
        </w:tabs>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15.1竞标报价应按磋商文件中“竞标报价表”格式填写。</w:t>
      </w:r>
    </w:p>
    <w:p w:rsidR="00D01D70" w:rsidRPr="009761CE" w:rsidRDefault="00D01D70">
      <w:pPr>
        <w:tabs>
          <w:tab w:val="left" w:pos="2492"/>
        </w:tabs>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15.2竞标报价的价格构成见“供应商须知前附表”。</w:t>
      </w:r>
    </w:p>
    <w:p w:rsidR="00D01D70" w:rsidRPr="009761CE" w:rsidRDefault="00D01D70">
      <w:pPr>
        <w:spacing w:line="360" w:lineRule="auto"/>
        <w:ind w:leftChars="203" w:left="426"/>
        <w:rPr>
          <w:rFonts w:ascii="宋体" w:hAnsi="宋体" w:cs="宋体"/>
          <w:color w:val="000000" w:themeColor="text1"/>
          <w:szCs w:val="21"/>
        </w:rPr>
      </w:pPr>
      <w:r w:rsidRPr="009761CE">
        <w:rPr>
          <w:rFonts w:ascii="宋体" w:hAnsi="宋体" w:cs="宋体" w:hint="eastAsia"/>
          <w:color w:val="000000" w:themeColor="text1"/>
          <w:szCs w:val="21"/>
        </w:rPr>
        <w:t>15.3竞标报价要求</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1</w:t>
      </w:r>
      <w:r w:rsidRPr="009761CE">
        <w:rPr>
          <w:rFonts w:ascii="宋体" w:hAnsi="宋体" w:cs="宋体"/>
          <w:color w:val="000000" w:themeColor="text1"/>
          <w:szCs w:val="21"/>
        </w:rPr>
        <w:t>5.3.1</w:t>
      </w:r>
      <w:r w:rsidRPr="009761CE">
        <w:rPr>
          <w:rFonts w:ascii="宋体" w:hAnsi="宋体" w:cs="宋体" w:hint="eastAsia"/>
          <w:color w:val="000000" w:themeColor="text1"/>
          <w:szCs w:val="21"/>
        </w:rPr>
        <w:t>供应商的竞标报价应符合以下要求，否则响应文件按无效响应处理：</w:t>
      </w:r>
    </w:p>
    <w:p w:rsidR="00D01D70" w:rsidRPr="009761CE" w:rsidRDefault="00D01D70">
      <w:pPr>
        <w:spacing w:line="360" w:lineRule="auto"/>
        <w:ind w:leftChars="200" w:left="420"/>
        <w:rPr>
          <w:rFonts w:ascii="宋体" w:hAnsi="宋体" w:cs="宋体"/>
          <w:color w:val="000000" w:themeColor="text1"/>
          <w:szCs w:val="21"/>
        </w:rPr>
      </w:pPr>
      <w:r w:rsidRPr="009761CE">
        <w:rPr>
          <w:rFonts w:ascii="宋体" w:hAnsi="宋体" w:cs="宋体" w:hint="eastAsia"/>
          <w:color w:val="000000" w:themeColor="text1"/>
          <w:szCs w:val="21"/>
        </w:rPr>
        <w:t>（1）供应商必须就“采购需求”中所竞标的每个分标的全部内容分别作完整唯一总价报价，</w:t>
      </w:r>
    </w:p>
    <w:p w:rsidR="00D01D70" w:rsidRPr="009761CE" w:rsidRDefault="00D01D70">
      <w:pPr>
        <w:spacing w:line="360" w:lineRule="auto"/>
        <w:rPr>
          <w:rFonts w:ascii="宋体" w:hAnsi="宋体" w:cs="宋体"/>
          <w:color w:val="000000" w:themeColor="text1"/>
          <w:szCs w:val="21"/>
        </w:rPr>
      </w:pPr>
      <w:r w:rsidRPr="009761CE">
        <w:rPr>
          <w:rFonts w:ascii="宋体" w:hAnsi="宋体" w:cs="宋体" w:hint="eastAsia"/>
          <w:color w:val="000000" w:themeColor="text1"/>
          <w:szCs w:val="21"/>
        </w:rPr>
        <w:t>不得存在漏项报价；</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w:t>
      </w:r>
      <w:r w:rsidRPr="009761CE">
        <w:rPr>
          <w:rFonts w:ascii="宋体" w:hAnsi="宋体" w:cs="宋体"/>
          <w:color w:val="000000" w:themeColor="text1"/>
          <w:szCs w:val="21"/>
        </w:rPr>
        <w:t>2</w:t>
      </w:r>
      <w:r w:rsidRPr="009761CE">
        <w:rPr>
          <w:rFonts w:ascii="宋体" w:hAnsi="宋体" w:cs="宋体" w:hint="eastAsia"/>
          <w:color w:val="000000" w:themeColor="text1"/>
          <w:szCs w:val="21"/>
        </w:rPr>
        <w:t>）供应商必须就所竞标的分标的单项内容作唯一报价。</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15.3.</w:t>
      </w:r>
      <w:r w:rsidRPr="009761CE">
        <w:rPr>
          <w:rFonts w:ascii="宋体" w:hAnsi="宋体" w:cs="宋体"/>
          <w:color w:val="000000" w:themeColor="text1"/>
          <w:szCs w:val="21"/>
        </w:rPr>
        <w:t>2</w:t>
      </w:r>
      <w:r w:rsidRPr="009761CE">
        <w:rPr>
          <w:rFonts w:ascii="宋体" w:hAnsi="宋体" w:cs="宋体" w:hint="eastAsia"/>
          <w:color w:val="000000" w:themeColor="text1"/>
          <w:szCs w:val="21"/>
        </w:rPr>
        <w:t>竞标报价（包含首次报价、最后报价）超过所竞标分标规定的采购预算金额或者最高限价的，其响应文件将作无效处理。</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15.3.</w:t>
      </w:r>
      <w:r w:rsidRPr="009761CE">
        <w:rPr>
          <w:rFonts w:ascii="宋体" w:hAnsi="宋体" w:cs="宋体"/>
          <w:color w:val="000000" w:themeColor="text1"/>
          <w:szCs w:val="21"/>
        </w:rPr>
        <w:t>3</w:t>
      </w:r>
      <w:bookmarkStart w:id="104" w:name="_Hlk42592874"/>
      <w:r w:rsidRPr="009761CE">
        <w:rPr>
          <w:rFonts w:ascii="宋体" w:hAnsi="宋体" w:cs="宋体" w:hint="eastAsia"/>
          <w:color w:val="000000" w:themeColor="text1"/>
          <w:szCs w:val="21"/>
        </w:rPr>
        <w:t>竞标报价（包含首次报价、最后报价）超过分项采购预算金额或者最高限价的，其响应文件将作无效处理。</w:t>
      </w:r>
    </w:p>
    <w:bookmarkEnd w:id="104"/>
    <w:p w:rsidR="00D01D70" w:rsidRPr="009761CE" w:rsidRDefault="00D01D70" w:rsidP="00EE1510">
      <w:pPr>
        <w:spacing w:line="360" w:lineRule="auto"/>
        <w:ind w:firstLineChars="200" w:firstLine="482"/>
        <w:rPr>
          <w:rFonts w:ascii="黑体" w:eastAsia="黑体" w:hAnsi="黑体" w:cs="宋体"/>
          <w:b/>
          <w:bCs/>
          <w:color w:val="000000" w:themeColor="text1"/>
          <w:sz w:val="24"/>
        </w:rPr>
      </w:pPr>
      <w:r w:rsidRPr="009761CE">
        <w:rPr>
          <w:rFonts w:ascii="黑体" w:eastAsia="黑体" w:hAnsi="黑体" w:cs="宋体" w:hint="eastAsia"/>
          <w:b/>
          <w:bCs/>
          <w:color w:val="000000" w:themeColor="text1"/>
          <w:sz w:val="24"/>
        </w:rPr>
        <w:t>16.竞标有效期</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16.1竞标有效期是指为保证采购人有足够的时间在提交响应文件后完成评审、确定成交供应商、合同签订等工作而要求供应商提交的响应文件在一定时间内保持有效的期限。</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16.2 竞标有效期应由供应商按“供应商须知前附表”规定的期限作出响应。</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lastRenderedPageBreak/>
        <w:t>16.3供应商的响应文件在竞标有效期内均保持有效。</w:t>
      </w:r>
    </w:p>
    <w:p w:rsidR="00D01D70" w:rsidRPr="009761CE" w:rsidRDefault="00D01D70" w:rsidP="00EE1510">
      <w:pPr>
        <w:spacing w:line="360" w:lineRule="auto"/>
        <w:ind w:firstLineChars="200" w:firstLine="482"/>
        <w:rPr>
          <w:rFonts w:ascii="黑体" w:eastAsia="黑体" w:hAnsi="黑体" w:cs="宋体"/>
          <w:b/>
          <w:bCs/>
          <w:color w:val="000000" w:themeColor="text1"/>
          <w:sz w:val="24"/>
        </w:rPr>
      </w:pPr>
      <w:r w:rsidRPr="009761CE">
        <w:rPr>
          <w:rFonts w:ascii="黑体" w:eastAsia="黑体" w:hAnsi="黑体" w:cs="宋体" w:hint="eastAsia"/>
          <w:b/>
          <w:bCs/>
          <w:color w:val="000000" w:themeColor="text1"/>
          <w:sz w:val="24"/>
        </w:rPr>
        <w:t>17.磋商保证金</w:t>
      </w:r>
    </w:p>
    <w:p w:rsidR="00D01D70" w:rsidRPr="009761CE" w:rsidRDefault="00D01D70">
      <w:pPr>
        <w:spacing w:line="360" w:lineRule="auto"/>
        <w:ind w:leftChars="200" w:left="420"/>
        <w:rPr>
          <w:rFonts w:ascii="宋体" w:hAnsi="宋体" w:cs="宋体"/>
          <w:color w:val="000000" w:themeColor="text1"/>
          <w:szCs w:val="21"/>
        </w:rPr>
      </w:pPr>
      <w:r w:rsidRPr="009761CE">
        <w:rPr>
          <w:rFonts w:ascii="宋体" w:hAnsi="宋体" w:cs="宋体" w:hint="eastAsia"/>
          <w:color w:val="000000" w:themeColor="text1"/>
          <w:szCs w:val="21"/>
        </w:rPr>
        <w:t>17.1本项目不收取磋商保证金。</w:t>
      </w:r>
    </w:p>
    <w:p w:rsidR="00D01D70" w:rsidRPr="009761CE" w:rsidRDefault="00D01D70" w:rsidP="00EE1510">
      <w:pPr>
        <w:spacing w:line="360" w:lineRule="auto"/>
        <w:ind w:firstLineChars="200" w:firstLine="482"/>
        <w:rPr>
          <w:rFonts w:ascii="黑体" w:eastAsia="黑体" w:hAnsi="黑体" w:cs="宋体"/>
          <w:b/>
          <w:bCs/>
          <w:color w:val="000000" w:themeColor="text1"/>
          <w:sz w:val="24"/>
        </w:rPr>
      </w:pPr>
      <w:r w:rsidRPr="009761CE">
        <w:rPr>
          <w:rFonts w:ascii="黑体" w:eastAsia="黑体" w:hAnsi="黑体" w:cs="宋体" w:hint="eastAsia"/>
          <w:b/>
          <w:bCs/>
          <w:color w:val="000000" w:themeColor="text1"/>
          <w:sz w:val="24"/>
        </w:rPr>
        <w:t>18.响应文件编制、加密要求</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18.1 供应商应按本招标文件规定的格式、顺序和广西政府采购云平台“政府采购项目电子交易管理操作指南-供应商”的有关要求编制电子投标文件并进行关联定位，以便评标委员会在评审时，点击评审项可直接定位到该评审项内容；如电子投标文件因内容不完整、供应商未设置或设置关联点错误导致电子投标文件被误读、漏读或者查找不到相关内容，导致评标委员会在评审时做出对供应商不利的评审，所引起的后果由供应商自行承担。</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18.2 磋商文件中规定须由供应商在规定处盖章的，供应商应加盖CA电子签章，否则视为竞标无效。</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18.3磋商文件中规定须由法定代表人（或负责人）或授权委托代理人签字的，若广西政府采购云电子投标客户端的CA证书无法实现法定代表人（或负责人）或授权委托代理人线上亲笔签字，供应商应在线下完成亲笔签字后以PDF格式上传，否则视为竞标无效。</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18.4 电子响应文件不得涂改，若有修改错漏处，须加盖供应商CA电子签章或者法定代表人（或负责人）或授权委托代理人签字（或加盖CA电子签字章）。电子响应文件因字迹潦草或表达不清所引起的后果由供应商负责。</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18.5 电子响应文件所提供的相关材料的尺寸和清晰度应该能够在电脑上被阅读、识别和判断。</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18.6 电子响应文件内容无法阅读、识别和判断的，视为未提供。</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18.7 电子响应文件的容量大小须符合广西政府采购云电子投标客户端规定。</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18.8 电子响应文件的加密要求</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电子响应文件应按广西政府采购云电子投标客户端软件有关规定加密，否则广西政府采购云平台将拒收，由此造成的风险由供应商承担。</w:t>
      </w:r>
    </w:p>
    <w:p w:rsidR="00D01D70" w:rsidRPr="009761CE" w:rsidRDefault="00D01D70" w:rsidP="00EE1510">
      <w:pPr>
        <w:spacing w:line="360" w:lineRule="auto"/>
        <w:ind w:firstLineChars="200" w:firstLine="482"/>
        <w:rPr>
          <w:rFonts w:ascii="黑体" w:eastAsia="黑体" w:hAnsi="黑体" w:cs="宋体"/>
          <w:b/>
          <w:bCs/>
          <w:color w:val="000000" w:themeColor="text1"/>
          <w:sz w:val="24"/>
        </w:rPr>
      </w:pPr>
      <w:r w:rsidRPr="009761CE">
        <w:rPr>
          <w:rFonts w:ascii="黑体" w:eastAsia="黑体" w:hAnsi="黑体" w:cs="宋体" w:hint="eastAsia"/>
          <w:b/>
          <w:bCs/>
          <w:color w:val="000000" w:themeColor="text1"/>
          <w:sz w:val="24"/>
        </w:rPr>
        <w:t>19.备份响应文件</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详见在“投标人须知前附表”。</w:t>
      </w:r>
    </w:p>
    <w:p w:rsidR="00D01D70" w:rsidRPr="009761CE" w:rsidRDefault="00D01D70" w:rsidP="00EE1510">
      <w:pPr>
        <w:spacing w:line="360" w:lineRule="auto"/>
        <w:ind w:firstLineChars="200" w:firstLine="482"/>
        <w:rPr>
          <w:rFonts w:ascii="黑体" w:eastAsia="黑体" w:hAnsi="黑体" w:cs="宋体"/>
          <w:b/>
          <w:bCs/>
          <w:color w:val="000000" w:themeColor="text1"/>
          <w:sz w:val="24"/>
        </w:rPr>
      </w:pPr>
      <w:r w:rsidRPr="009761CE">
        <w:rPr>
          <w:rFonts w:ascii="黑体" w:eastAsia="黑体" w:hAnsi="黑体" w:cs="宋体" w:hint="eastAsia"/>
          <w:b/>
          <w:bCs/>
          <w:color w:val="000000" w:themeColor="text1"/>
          <w:sz w:val="24"/>
        </w:rPr>
        <w:t>20.电子投标文件的提交</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2</w:t>
      </w:r>
      <w:r w:rsidR="009F1E6A" w:rsidRPr="009761CE">
        <w:rPr>
          <w:rFonts w:ascii="宋体" w:hAnsi="宋体" w:cs="宋体" w:hint="eastAsia"/>
          <w:color w:val="000000" w:themeColor="text1"/>
          <w:szCs w:val="21"/>
        </w:rPr>
        <w:t>0</w:t>
      </w:r>
      <w:r w:rsidRPr="009761CE">
        <w:rPr>
          <w:rFonts w:ascii="宋体" w:hAnsi="宋体" w:cs="宋体" w:hint="eastAsia"/>
          <w:color w:val="000000" w:themeColor="text1"/>
          <w:szCs w:val="21"/>
        </w:rPr>
        <w:t>.1 本项目实行“网上投标、电子评标”，供应商应于提交响应文件截止时间前在广西政府采购云平台上提交已经加密的电子响应文件。</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2</w:t>
      </w:r>
      <w:r w:rsidR="009F1E6A" w:rsidRPr="009761CE">
        <w:rPr>
          <w:rFonts w:ascii="宋体" w:hAnsi="宋体" w:cs="宋体" w:hint="eastAsia"/>
          <w:color w:val="000000" w:themeColor="text1"/>
          <w:szCs w:val="21"/>
        </w:rPr>
        <w:t>0</w:t>
      </w:r>
      <w:r w:rsidRPr="009761CE">
        <w:rPr>
          <w:rFonts w:ascii="宋体" w:hAnsi="宋体" w:cs="宋体" w:hint="eastAsia"/>
          <w:color w:val="000000" w:themeColor="text1"/>
          <w:szCs w:val="21"/>
        </w:rPr>
        <w:t>.2 未按规定上传的电子响应文件将被广西政府采购云平台拒收，由此造成电子响应文件解密失败或被误投的风险由供应商自行承担。</w:t>
      </w:r>
    </w:p>
    <w:p w:rsidR="00D01D70" w:rsidRPr="009761CE" w:rsidRDefault="00D01D70" w:rsidP="00EE1510">
      <w:pPr>
        <w:spacing w:line="360" w:lineRule="auto"/>
        <w:ind w:firstLineChars="200" w:firstLine="482"/>
        <w:rPr>
          <w:rFonts w:ascii="黑体" w:eastAsia="黑体" w:hAnsi="黑体" w:cs="宋体"/>
          <w:b/>
          <w:bCs/>
          <w:color w:val="000000" w:themeColor="text1"/>
          <w:sz w:val="24"/>
        </w:rPr>
      </w:pPr>
      <w:r w:rsidRPr="009761CE">
        <w:rPr>
          <w:rFonts w:ascii="黑体" w:eastAsia="黑体" w:hAnsi="黑体" w:cs="宋体" w:hint="eastAsia"/>
          <w:b/>
          <w:bCs/>
          <w:color w:val="000000" w:themeColor="text1"/>
          <w:sz w:val="24"/>
        </w:rPr>
        <w:lastRenderedPageBreak/>
        <w:t>21.电子响应文件修改、撤回和解密</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21.1 本项目实行“网上投标、电子评标”，供应商应于提交响应文件截止时间前在广西政府采购云平台上提交已经加密的电子响应文件。</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21.2 未按规定上传的电子响应文件将被广西政府采购云平台拒收，由此造成电子响应文件解密失败或被误投的风险由供应商自行承担。</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21.3 供应商应当在提交截止时间前完成电子响应文件的提交，提交截止时间前可以补充、修改或者撤回电子响应文件。补充或者修改电子响应文件的，应当先行撤回原文件，补充、修改、加密后重新传输提交。提交截止时间前未完成传输的，视为放弃竞标。提交截止时间后上传的文件，将被广西政府采购云平台拒收。</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21.4 电子响应文件成功提交后，供应商可自行打印响应文件接收回执。</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21.5 截标后，广西政府采购云电子交易平台自动提取所有供应商的电子响应文件，采购代理机构向各供应商发出解密通知，供应商须在采购代理机构开启解密标书后30分钟内对上传广西政府采购云平台的响应文件进行解密。</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非广西政府采购云平台技术原因或非采购代理机构操作原因造成的供应商超过解密时限未完成解密的，或响应文件无法解密或解密失败，视为供应商放弃竞标。</w:t>
      </w:r>
    </w:p>
    <w:p w:rsidR="00D01D70" w:rsidRPr="009761CE" w:rsidRDefault="00D01D70">
      <w:pPr>
        <w:spacing w:line="360" w:lineRule="auto"/>
        <w:rPr>
          <w:rFonts w:ascii="宋体" w:hAnsi="宋体"/>
          <w:color w:val="000000" w:themeColor="text1"/>
          <w:szCs w:val="21"/>
        </w:rPr>
      </w:pPr>
    </w:p>
    <w:p w:rsidR="00D01D70" w:rsidRPr="009761CE" w:rsidRDefault="00D01D70">
      <w:pPr>
        <w:spacing w:line="360" w:lineRule="auto"/>
        <w:ind w:left="420" w:firstLine="420"/>
        <w:jc w:val="center"/>
        <w:rPr>
          <w:rFonts w:ascii="宋体" w:hAnsi="宋体"/>
          <w:b/>
          <w:bCs/>
          <w:color w:val="000000" w:themeColor="text1"/>
          <w:sz w:val="32"/>
          <w:szCs w:val="32"/>
        </w:rPr>
      </w:pPr>
      <w:r w:rsidRPr="009761CE">
        <w:rPr>
          <w:rFonts w:ascii="宋体" w:hAnsi="宋体" w:hint="eastAsia"/>
          <w:b/>
          <w:bCs/>
          <w:color w:val="000000" w:themeColor="text1"/>
          <w:sz w:val="32"/>
          <w:szCs w:val="32"/>
        </w:rPr>
        <w:t>四、评审及磋商</w:t>
      </w:r>
    </w:p>
    <w:p w:rsidR="00D01D70" w:rsidRPr="009761CE" w:rsidRDefault="00D01D70">
      <w:pPr>
        <w:spacing w:line="360" w:lineRule="auto"/>
        <w:ind w:left="420" w:firstLine="420"/>
        <w:rPr>
          <w:rFonts w:ascii="宋体" w:hAnsi="宋体"/>
          <w:color w:val="000000" w:themeColor="text1"/>
          <w:szCs w:val="21"/>
        </w:rPr>
      </w:pPr>
    </w:p>
    <w:p w:rsidR="00D01D70" w:rsidRPr="009761CE" w:rsidRDefault="00D01D70" w:rsidP="00EE1510">
      <w:pPr>
        <w:spacing w:line="360" w:lineRule="auto"/>
        <w:ind w:firstLineChars="200" w:firstLine="482"/>
        <w:rPr>
          <w:rFonts w:ascii="黑体" w:eastAsia="黑体" w:hAnsi="黑体" w:cs="宋体"/>
          <w:b/>
          <w:bCs/>
          <w:color w:val="000000" w:themeColor="text1"/>
          <w:sz w:val="24"/>
        </w:rPr>
      </w:pPr>
      <w:r w:rsidRPr="009761CE">
        <w:rPr>
          <w:rFonts w:ascii="黑体" w:eastAsia="黑体" w:hAnsi="黑体" w:cs="宋体" w:hint="eastAsia"/>
          <w:b/>
          <w:bCs/>
          <w:color w:val="000000" w:themeColor="text1"/>
          <w:sz w:val="24"/>
        </w:rPr>
        <w:t>22.磋商小组成立</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22.1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22.2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rsidR="00D01D70" w:rsidRPr="009761CE" w:rsidRDefault="00D01D70" w:rsidP="00EE1510">
      <w:pPr>
        <w:spacing w:line="360" w:lineRule="auto"/>
        <w:ind w:firstLineChars="200" w:firstLine="482"/>
        <w:rPr>
          <w:rFonts w:ascii="黑体" w:eastAsia="黑体" w:hAnsi="黑体" w:cs="宋体"/>
          <w:b/>
          <w:bCs/>
          <w:color w:val="000000" w:themeColor="text1"/>
          <w:sz w:val="24"/>
        </w:rPr>
      </w:pPr>
      <w:r w:rsidRPr="009761CE">
        <w:rPr>
          <w:rFonts w:ascii="黑体" w:eastAsia="黑体" w:hAnsi="黑体" w:cs="宋体"/>
          <w:b/>
          <w:bCs/>
          <w:color w:val="000000" w:themeColor="text1"/>
          <w:sz w:val="24"/>
        </w:rPr>
        <w:t>2</w:t>
      </w:r>
      <w:r w:rsidRPr="009761CE">
        <w:rPr>
          <w:rFonts w:ascii="黑体" w:eastAsia="黑体" w:hAnsi="黑体" w:cs="宋体" w:hint="eastAsia"/>
          <w:b/>
          <w:bCs/>
          <w:color w:val="000000" w:themeColor="text1"/>
          <w:sz w:val="24"/>
        </w:rPr>
        <w:t>3</w:t>
      </w:r>
      <w:r w:rsidRPr="009761CE">
        <w:rPr>
          <w:rFonts w:ascii="黑体" w:eastAsia="黑体" w:hAnsi="黑体" w:cs="宋体"/>
          <w:b/>
          <w:bCs/>
          <w:color w:val="000000" w:themeColor="text1"/>
          <w:sz w:val="24"/>
        </w:rPr>
        <w:t>.</w:t>
      </w:r>
      <w:r w:rsidRPr="009761CE">
        <w:rPr>
          <w:rFonts w:ascii="黑体" w:eastAsia="黑体" w:hAnsi="黑体" w:cs="宋体" w:hint="eastAsia"/>
          <w:b/>
          <w:bCs/>
          <w:color w:val="000000" w:themeColor="text1"/>
          <w:sz w:val="24"/>
        </w:rPr>
        <w:t>首次响应文件的开启</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lastRenderedPageBreak/>
        <w:t>首次响应文件由磋商小组或者采购代理机构在“供应商须知前附表”规定的时间开启。</w:t>
      </w:r>
    </w:p>
    <w:p w:rsidR="00D01D70" w:rsidRPr="009761CE" w:rsidRDefault="00D01D70" w:rsidP="00EE1510">
      <w:pPr>
        <w:spacing w:line="360" w:lineRule="auto"/>
        <w:ind w:firstLineChars="200" w:firstLine="482"/>
        <w:rPr>
          <w:rFonts w:ascii="黑体" w:eastAsia="黑体" w:hAnsi="黑体" w:cs="宋体"/>
          <w:b/>
          <w:bCs/>
          <w:color w:val="000000" w:themeColor="text1"/>
          <w:sz w:val="24"/>
        </w:rPr>
      </w:pPr>
      <w:r w:rsidRPr="009761CE">
        <w:rPr>
          <w:rFonts w:ascii="黑体" w:eastAsia="黑体" w:hAnsi="黑体" w:cs="宋体"/>
          <w:b/>
          <w:bCs/>
          <w:color w:val="000000" w:themeColor="text1"/>
          <w:sz w:val="24"/>
        </w:rPr>
        <w:t>2</w:t>
      </w:r>
      <w:r w:rsidRPr="009761CE">
        <w:rPr>
          <w:rFonts w:ascii="黑体" w:eastAsia="黑体" w:hAnsi="黑体" w:cs="宋体" w:hint="eastAsia"/>
          <w:b/>
          <w:bCs/>
          <w:color w:val="000000" w:themeColor="text1"/>
          <w:sz w:val="24"/>
        </w:rPr>
        <w:t>4.评审程序、评审方法和评审标准</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24.1本项目的评审方法为综合评分法。</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24.2磋商小组按照“第四章 评审程序、评审方法和评审标准”规定的方法、评审因素、标准和程序对响应文件进行评审。</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24.3 电子交易活动的中止。采购过程中出现以下情形，导致电子交易平台无法正常运行，或者无法保证电子交易的公平、公正和安全时，采购机构可中止电子交易活动：</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 xml:space="preserve">（1）电子交易平台发生故障而无法登录访问的； </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（2）电子交易平台应用或数据库出现错误，不能进行正常操作的；</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（3）电子交易平台发现严重安全漏洞，有潜在泄密危险的；</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 xml:space="preserve">（4）病毒发作导致不能进行正常操作的； </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（5）其他无法保证电子交易的公平、公正和安全的情况。</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24.4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rsidR="00D01D70" w:rsidRPr="009761CE" w:rsidRDefault="00D01D70">
      <w:pPr>
        <w:snapToGrid w:val="0"/>
        <w:spacing w:line="360" w:lineRule="exact"/>
        <w:ind w:firstLineChars="196" w:firstLine="413"/>
        <w:rPr>
          <w:rFonts w:ascii="宋体" w:hAnsi="宋体"/>
          <w:b/>
          <w:color w:val="000000" w:themeColor="text1"/>
          <w:szCs w:val="21"/>
        </w:rPr>
      </w:pPr>
      <w:r w:rsidRPr="009761CE">
        <w:rPr>
          <w:rFonts w:ascii="宋体" w:hAnsi="宋体" w:hint="eastAsia"/>
          <w:b/>
          <w:color w:val="000000" w:themeColor="text1"/>
          <w:szCs w:val="21"/>
        </w:rPr>
        <w:t>24.5特别说明</w:t>
      </w:r>
    </w:p>
    <w:p w:rsidR="00D01D70" w:rsidRPr="009761CE" w:rsidRDefault="00D01D70" w:rsidP="00EE1510">
      <w:pPr>
        <w:snapToGrid w:val="0"/>
        <w:spacing w:line="360" w:lineRule="exact"/>
        <w:ind w:firstLineChars="196" w:firstLine="412"/>
        <w:rPr>
          <w:rFonts w:ascii="宋体" w:hAnsi="宋体"/>
          <w:color w:val="000000" w:themeColor="text1"/>
          <w:szCs w:val="21"/>
        </w:rPr>
      </w:pPr>
      <w:r w:rsidRPr="009761CE">
        <w:rPr>
          <w:rFonts w:ascii="宋体" w:hAnsi="宋体" w:hint="eastAsia"/>
          <w:color w:val="000000" w:themeColor="text1"/>
          <w:szCs w:val="21"/>
        </w:rPr>
        <w:t>（1）广西政府采购云公司如对电子化开评标程序有调整的，按调整后的程序操作。</w:t>
      </w:r>
    </w:p>
    <w:p w:rsidR="00D01D70" w:rsidRPr="009761CE" w:rsidRDefault="00D01D70" w:rsidP="00EE1510">
      <w:pPr>
        <w:snapToGrid w:val="0"/>
        <w:spacing w:line="360" w:lineRule="exact"/>
        <w:ind w:firstLineChars="196" w:firstLine="412"/>
        <w:rPr>
          <w:rFonts w:ascii="宋体" w:hAnsi="宋体"/>
          <w:color w:val="000000" w:themeColor="text1"/>
          <w:szCs w:val="21"/>
        </w:rPr>
      </w:pPr>
      <w:r w:rsidRPr="009761CE">
        <w:rPr>
          <w:rFonts w:ascii="宋体" w:hAnsi="宋体" w:hint="eastAsia"/>
          <w:color w:val="000000" w:themeColor="text1"/>
          <w:szCs w:val="21"/>
        </w:rPr>
        <w:t>（2）评审在严格保密的情况下进行，任何一方不得透露与评审有关的其他供应商的技术资料、价格和其他信息。</w:t>
      </w:r>
    </w:p>
    <w:p w:rsidR="00D01D70" w:rsidRPr="009761CE" w:rsidRDefault="00D01D70" w:rsidP="00EE1510">
      <w:pPr>
        <w:snapToGrid w:val="0"/>
        <w:spacing w:line="360" w:lineRule="exact"/>
        <w:ind w:firstLineChars="196" w:firstLine="412"/>
        <w:rPr>
          <w:rFonts w:ascii="宋体" w:hAnsi="宋体"/>
          <w:color w:val="000000" w:themeColor="text1"/>
          <w:szCs w:val="21"/>
        </w:rPr>
      </w:pPr>
      <w:r w:rsidRPr="009761CE">
        <w:rPr>
          <w:rFonts w:ascii="宋体" w:hAnsi="宋体" w:hint="eastAsia"/>
          <w:color w:val="000000" w:themeColor="text1"/>
          <w:szCs w:val="21"/>
        </w:rPr>
        <w:t>（3）电子评审过程中需要供应商在线确认的所有内容，供应商不予确认的应说明理由，超过规定时间未确认的，将被视为放弃确认或者无异议。</w:t>
      </w:r>
    </w:p>
    <w:p w:rsidR="00D01D70" w:rsidRPr="009761CE" w:rsidRDefault="00D01D70" w:rsidP="00EE1510">
      <w:pPr>
        <w:spacing w:line="360" w:lineRule="auto"/>
        <w:ind w:firstLineChars="200" w:firstLine="482"/>
        <w:rPr>
          <w:rFonts w:ascii="黑体" w:eastAsia="黑体" w:hAnsi="黑体" w:cs="宋体"/>
          <w:b/>
          <w:bCs/>
          <w:color w:val="000000" w:themeColor="text1"/>
          <w:sz w:val="24"/>
        </w:rPr>
      </w:pPr>
      <w:r w:rsidRPr="009761CE">
        <w:rPr>
          <w:rFonts w:ascii="黑体" w:eastAsia="黑体" w:hAnsi="黑体" w:cs="宋体"/>
          <w:b/>
          <w:bCs/>
          <w:color w:val="000000" w:themeColor="text1"/>
          <w:sz w:val="24"/>
        </w:rPr>
        <w:t>2</w:t>
      </w:r>
      <w:r w:rsidRPr="009761CE">
        <w:rPr>
          <w:rFonts w:ascii="黑体" w:eastAsia="黑体" w:hAnsi="黑体" w:cs="宋体" w:hint="eastAsia"/>
          <w:b/>
          <w:bCs/>
          <w:color w:val="000000" w:themeColor="text1"/>
          <w:sz w:val="24"/>
        </w:rPr>
        <w:t>5.确定成交供应商及结果公告</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color w:val="000000" w:themeColor="text1"/>
          <w:szCs w:val="21"/>
        </w:rPr>
        <w:t>2</w:t>
      </w:r>
      <w:r w:rsidRPr="009761CE">
        <w:rPr>
          <w:rFonts w:ascii="宋体" w:hAnsi="宋体" w:cs="宋体" w:hint="eastAsia"/>
          <w:color w:val="000000" w:themeColor="text1"/>
          <w:szCs w:val="21"/>
        </w:rPr>
        <w:t>5.1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color w:val="000000" w:themeColor="text1"/>
          <w:szCs w:val="21"/>
        </w:rPr>
        <w:t>2</w:t>
      </w:r>
      <w:r w:rsidRPr="009761CE">
        <w:rPr>
          <w:rFonts w:ascii="宋体" w:hAnsi="宋体" w:cs="宋体" w:hint="eastAsia"/>
          <w:color w:val="000000" w:themeColor="text1"/>
          <w:szCs w:val="21"/>
        </w:rPr>
        <w:t>5.2采购代理机构应当在</w:t>
      </w:r>
      <w:r w:rsidRPr="009761CE">
        <w:rPr>
          <w:rFonts w:ascii="宋体" w:hAnsi="宋体" w:cs="宋体" w:hint="eastAsia"/>
          <w:color w:val="000000" w:themeColor="text1"/>
          <w:kern w:val="0"/>
          <w:szCs w:val="21"/>
        </w:rPr>
        <w:t>成交</w:t>
      </w:r>
      <w:r w:rsidRPr="009761CE">
        <w:rPr>
          <w:rFonts w:ascii="宋体" w:hAnsi="宋体" w:cs="宋体" w:hint="eastAsia"/>
          <w:color w:val="000000" w:themeColor="text1"/>
          <w:szCs w:val="21"/>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w:t>
      </w:r>
      <w:r w:rsidRPr="009761CE">
        <w:rPr>
          <w:rFonts w:ascii="宋体" w:hAnsi="宋体" w:cs="宋体" w:hint="eastAsia"/>
          <w:color w:val="000000" w:themeColor="text1"/>
          <w:szCs w:val="21"/>
        </w:rPr>
        <w:lastRenderedPageBreak/>
        <w:t>的，采购人可以确定排名第三的成交候选人为成交供应商，以此类推。以上信息查询记录及相关证据与磋商文件一并保存。</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25</w:t>
      </w:r>
      <w:r w:rsidRPr="009761CE">
        <w:rPr>
          <w:rFonts w:ascii="宋体" w:hAnsi="宋体" w:cs="宋体"/>
          <w:color w:val="000000" w:themeColor="text1"/>
          <w:szCs w:val="21"/>
        </w:rPr>
        <w:t>.3</w:t>
      </w:r>
      <w:r w:rsidRPr="009761CE">
        <w:rPr>
          <w:rFonts w:ascii="宋体" w:hAnsi="宋体" w:cs="宋体" w:hint="eastAsia"/>
          <w:color w:val="000000" w:themeColor="text1"/>
          <w:szCs w:val="21"/>
        </w:rPr>
        <w:t xml:space="preserve"> 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bCs/>
          <w:color w:val="000000" w:themeColor="text1"/>
          <w:szCs w:val="21"/>
        </w:rPr>
        <w:t>2</w:t>
      </w:r>
      <w:r w:rsidRPr="009761CE">
        <w:rPr>
          <w:rFonts w:ascii="宋体" w:hAnsi="宋体" w:hint="eastAsia"/>
          <w:bCs/>
          <w:color w:val="000000" w:themeColor="text1"/>
          <w:szCs w:val="21"/>
        </w:rPr>
        <w:t>5</w:t>
      </w:r>
      <w:r w:rsidRPr="009761CE">
        <w:rPr>
          <w:rFonts w:ascii="宋体" w:hAnsi="宋体"/>
          <w:bCs/>
          <w:color w:val="000000" w:themeColor="text1"/>
          <w:szCs w:val="21"/>
        </w:rPr>
        <w:t>.4</w:t>
      </w:r>
      <w:r w:rsidRPr="009761CE">
        <w:rPr>
          <w:rFonts w:ascii="宋体" w:hAnsi="宋体" w:hint="eastAsia"/>
          <w:bCs/>
          <w:color w:val="000000" w:themeColor="text1"/>
          <w:szCs w:val="21"/>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rsidR="00D01D70" w:rsidRPr="009761CE" w:rsidRDefault="00D01D70" w:rsidP="00EE1510">
      <w:pPr>
        <w:spacing w:line="360" w:lineRule="auto"/>
        <w:ind w:firstLineChars="200" w:firstLine="482"/>
        <w:rPr>
          <w:rFonts w:ascii="黑体" w:eastAsia="黑体" w:hAnsi="黑体" w:cs="宋体"/>
          <w:b/>
          <w:bCs/>
          <w:color w:val="000000" w:themeColor="text1"/>
          <w:sz w:val="24"/>
        </w:rPr>
      </w:pPr>
      <w:r w:rsidRPr="009761CE">
        <w:rPr>
          <w:rFonts w:ascii="黑体" w:eastAsia="黑体" w:hAnsi="黑体" w:cs="宋体"/>
          <w:b/>
          <w:bCs/>
          <w:color w:val="000000" w:themeColor="text1"/>
          <w:sz w:val="24"/>
        </w:rPr>
        <w:t>2</w:t>
      </w:r>
      <w:r w:rsidRPr="009761CE">
        <w:rPr>
          <w:rFonts w:ascii="黑体" w:eastAsia="黑体" w:hAnsi="黑体" w:cs="宋体" w:hint="eastAsia"/>
          <w:b/>
          <w:bCs/>
          <w:color w:val="000000" w:themeColor="text1"/>
          <w:sz w:val="24"/>
        </w:rPr>
        <w:t>6.履约保证金</w:t>
      </w:r>
    </w:p>
    <w:p w:rsidR="00D01D70" w:rsidRPr="009761CE" w:rsidRDefault="00D01D70">
      <w:pPr>
        <w:spacing w:line="360" w:lineRule="auto"/>
        <w:ind w:firstLineChars="202" w:firstLine="424"/>
        <w:rPr>
          <w:rFonts w:ascii="宋体" w:hAnsi="宋体" w:cs="宋体"/>
          <w:color w:val="000000" w:themeColor="text1"/>
          <w:szCs w:val="21"/>
        </w:rPr>
      </w:pPr>
      <w:r w:rsidRPr="009761CE">
        <w:rPr>
          <w:rFonts w:ascii="宋体" w:hAnsi="宋体" w:cs="宋体"/>
          <w:color w:val="000000" w:themeColor="text1"/>
          <w:szCs w:val="21"/>
        </w:rPr>
        <w:t>2</w:t>
      </w:r>
      <w:r w:rsidRPr="009761CE">
        <w:rPr>
          <w:rFonts w:ascii="宋体" w:hAnsi="宋体" w:cs="宋体" w:hint="eastAsia"/>
          <w:color w:val="000000" w:themeColor="text1"/>
          <w:szCs w:val="21"/>
        </w:rPr>
        <w:t>6.1履约保证金的金额、提交方式、退付的时间和条件详见 “供应商须知前附表”。成交供应商未按规定提交履约保证金的，视为拒绝</w:t>
      </w:r>
      <w:r w:rsidRPr="009761CE">
        <w:rPr>
          <w:rFonts w:ascii="宋体" w:hAnsi="宋体"/>
          <w:color w:val="000000" w:themeColor="text1"/>
        </w:rPr>
        <w:t>与采购人</w:t>
      </w:r>
      <w:r w:rsidRPr="009761CE">
        <w:rPr>
          <w:rFonts w:ascii="宋体" w:hAnsi="宋体" w:cs="宋体" w:hint="eastAsia"/>
          <w:color w:val="000000" w:themeColor="text1"/>
          <w:szCs w:val="21"/>
        </w:rPr>
        <w:t>签订合同，采购人可以按照评审报告推荐的成交候选人名单排序，确定下一候选人为成交供应商，也可以重新开展政府采购活动。</w:t>
      </w:r>
    </w:p>
    <w:p w:rsidR="00D01D70" w:rsidRPr="009761CE" w:rsidRDefault="00D01D70">
      <w:pPr>
        <w:spacing w:line="360" w:lineRule="auto"/>
        <w:ind w:firstLineChars="202" w:firstLine="424"/>
        <w:rPr>
          <w:rFonts w:ascii="宋体" w:hAnsi="宋体" w:cs="宋体"/>
          <w:color w:val="000000" w:themeColor="text1"/>
          <w:szCs w:val="21"/>
        </w:rPr>
      </w:pPr>
      <w:r w:rsidRPr="009761CE">
        <w:rPr>
          <w:rFonts w:ascii="宋体" w:hAnsi="宋体" w:cs="宋体"/>
          <w:color w:val="000000" w:themeColor="text1"/>
          <w:szCs w:val="21"/>
        </w:rPr>
        <w:t>2</w:t>
      </w:r>
      <w:r w:rsidRPr="009761CE">
        <w:rPr>
          <w:rFonts w:ascii="宋体" w:hAnsi="宋体" w:cs="宋体" w:hint="eastAsia"/>
          <w:color w:val="000000" w:themeColor="text1"/>
          <w:szCs w:val="21"/>
        </w:rPr>
        <w:t>6.2签订合同后，如成交供应商不按双方签订的合同规定履约，则没收其全部履约保证金，履约保证金不足以赔偿损失的，按实际损失赔偿。</w:t>
      </w:r>
    </w:p>
    <w:p w:rsidR="00D01D70" w:rsidRPr="009761CE" w:rsidRDefault="00D01D70">
      <w:pPr>
        <w:spacing w:line="360" w:lineRule="auto"/>
        <w:ind w:firstLineChars="202" w:firstLine="424"/>
        <w:rPr>
          <w:rFonts w:ascii="宋体" w:hAnsi="宋体" w:cs="宋体"/>
          <w:color w:val="000000" w:themeColor="text1"/>
          <w:szCs w:val="21"/>
        </w:rPr>
      </w:pPr>
      <w:r w:rsidRPr="009761CE">
        <w:rPr>
          <w:rFonts w:ascii="宋体" w:hAnsi="宋体" w:cs="宋体"/>
          <w:color w:val="000000" w:themeColor="text1"/>
          <w:szCs w:val="21"/>
        </w:rPr>
        <w:t>2</w:t>
      </w:r>
      <w:r w:rsidRPr="009761CE">
        <w:rPr>
          <w:rFonts w:ascii="宋体" w:hAnsi="宋体" w:cs="宋体" w:hint="eastAsia"/>
          <w:color w:val="000000" w:themeColor="text1"/>
          <w:szCs w:val="21"/>
        </w:rPr>
        <w:t>6.</w:t>
      </w:r>
      <w:r w:rsidRPr="009761CE">
        <w:rPr>
          <w:rFonts w:ascii="宋体" w:hAnsi="宋体" w:cs="宋体"/>
          <w:color w:val="000000" w:themeColor="text1"/>
          <w:szCs w:val="21"/>
        </w:rPr>
        <w:t>3</w:t>
      </w:r>
      <w:r w:rsidRPr="009761CE">
        <w:rPr>
          <w:rFonts w:ascii="宋体" w:hAnsi="宋体" w:cs="宋体" w:hint="eastAsia"/>
          <w:color w:val="000000" w:themeColor="text1"/>
          <w:szCs w:val="21"/>
        </w:rPr>
        <w:t>在履约保证金退还日期前，若成交供应商的开户名称、开户银行、帐号有变动的，请以书面形式通知履约保证金收取单位，否则由此产生的后果由成交供应商自行承担。</w:t>
      </w:r>
    </w:p>
    <w:p w:rsidR="00D01D70" w:rsidRPr="009761CE" w:rsidRDefault="00D01D70" w:rsidP="00EE1510">
      <w:pPr>
        <w:spacing w:line="360" w:lineRule="auto"/>
        <w:ind w:firstLineChars="200" w:firstLine="482"/>
        <w:rPr>
          <w:rFonts w:ascii="黑体" w:eastAsia="黑体" w:hAnsi="黑体" w:cs="宋体"/>
          <w:b/>
          <w:bCs/>
          <w:color w:val="000000" w:themeColor="text1"/>
          <w:sz w:val="24"/>
        </w:rPr>
      </w:pPr>
      <w:r w:rsidRPr="009761CE">
        <w:rPr>
          <w:rFonts w:ascii="黑体" w:eastAsia="黑体" w:hAnsi="黑体" w:cs="宋体"/>
          <w:b/>
          <w:bCs/>
          <w:color w:val="000000" w:themeColor="text1"/>
          <w:sz w:val="24"/>
        </w:rPr>
        <w:t>2</w:t>
      </w:r>
      <w:r w:rsidRPr="009761CE">
        <w:rPr>
          <w:rFonts w:ascii="黑体" w:eastAsia="黑体" w:hAnsi="黑体" w:cs="宋体" w:hint="eastAsia"/>
          <w:b/>
          <w:bCs/>
          <w:color w:val="000000" w:themeColor="text1"/>
          <w:sz w:val="24"/>
        </w:rPr>
        <w:t>7.签订合同</w:t>
      </w:r>
    </w:p>
    <w:p w:rsidR="00D01D70" w:rsidRPr="009761CE" w:rsidRDefault="00D01D70">
      <w:pPr>
        <w:spacing w:line="360" w:lineRule="auto"/>
        <w:ind w:firstLineChars="202" w:firstLine="424"/>
        <w:rPr>
          <w:rFonts w:ascii="宋体" w:hAnsi="宋体" w:cs="宋体"/>
          <w:color w:val="000000" w:themeColor="text1"/>
          <w:szCs w:val="21"/>
        </w:rPr>
      </w:pPr>
      <w:r w:rsidRPr="009761CE">
        <w:rPr>
          <w:rFonts w:ascii="宋体" w:hAnsi="宋体" w:cs="宋体"/>
          <w:color w:val="000000" w:themeColor="text1"/>
          <w:szCs w:val="21"/>
        </w:rPr>
        <w:t>2</w:t>
      </w:r>
      <w:r w:rsidRPr="009761CE">
        <w:rPr>
          <w:rFonts w:ascii="宋体" w:hAnsi="宋体" w:cs="宋体" w:hint="eastAsia"/>
          <w:color w:val="000000" w:themeColor="text1"/>
          <w:szCs w:val="21"/>
        </w:rPr>
        <w:t>7</w:t>
      </w:r>
      <w:r w:rsidRPr="009761CE">
        <w:rPr>
          <w:rFonts w:ascii="宋体" w:hAnsi="宋体" w:cs="宋体"/>
          <w:color w:val="000000" w:themeColor="text1"/>
          <w:szCs w:val="21"/>
        </w:rPr>
        <w:t>.1</w:t>
      </w:r>
      <w:r w:rsidRPr="009761CE">
        <w:rPr>
          <w:rFonts w:ascii="宋体" w:hAnsi="宋体" w:cs="宋体" w:hint="eastAsia"/>
          <w:color w:val="000000" w:themeColor="text1"/>
          <w:szCs w:val="21"/>
        </w:rPr>
        <w:t>成交供应商在收到成交通知书后，应当在签订合同时向采购人出示相关证明材料，具体内容详见 “供应商须知前附表”，经采购人核验合格后方可签订合同。</w:t>
      </w:r>
    </w:p>
    <w:p w:rsidR="00D01D70" w:rsidRPr="009761CE" w:rsidRDefault="00D01D70">
      <w:pPr>
        <w:spacing w:line="360" w:lineRule="auto"/>
        <w:ind w:firstLineChars="202" w:firstLine="424"/>
        <w:rPr>
          <w:rFonts w:ascii="宋体" w:hAnsi="宋体" w:cs="宋体"/>
          <w:color w:val="000000" w:themeColor="text1"/>
          <w:szCs w:val="21"/>
        </w:rPr>
      </w:pPr>
      <w:r w:rsidRPr="009761CE">
        <w:rPr>
          <w:rFonts w:ascii="宋体" w:hAnsi="宋体" w:cs="宋体"/>
          <w:color w:val="000000" w:themeColor="text1"/>
          <w:szCs w:val="21"/>
        </w:rPr>
        <w:t>2</w:t>
      </w:r>
      <w:r w:rsidRPr="009761CE">
        <w:rPr>
          <w:rFonts w:ascii="宋体" w:hAnsi="宋体" w:cs="宋体" w:hint="eastAsia"/>
          <w:color w:val="000000" w:themeColor="text1"/>
          <w:szCs w:val="21"/>
        </w:rPr>
        <w:t>7.2 签订合同时间：按成交通知书规定的时间与采购人签订政府采购合同。</w:t>
      </w:r>
    </w:p>
    <w:p w:rsidR="00D01D70" w:rsidRPr="009761CE" w:rsidRDefault="00D01D70">
      <w:pPr>
        <w:spacing w:line="360" w:lineRule="auto"/>
        <w:ind w:firstLineChars="202" w:firstLine="424"/>
        <w:rPr>
          <w:rFonts w:ascii="宋体" w:hAnsi="宋体" w:cs="宋体"/>
          <w:color w:val="000000" w:themeColor="text1"/>
          <w:szCs w:val="21"/>
        </w:rPr>
      </w:pPr>
      <w:r w:rsidRPr="009761CE">
        <w:rPr>
          <w:rFonts w:ascii="宋体" w:hAnsi="宋体" w:cs="宋体"/>
          <w:color w:val="000000" w:themeColor="text1"/>
          <w:szCs w:val="21"/>
        </w:rPr>
        <w:t>2</w:t>
      </w:r>
      <w:r w:rsidRPr="009761CE">
        <w:rPr>
          <w:rFonts w:ascii="宋体" w:hAnsi="宋体" w:cs="宋体" w:hint="eastAsia"/>
          <w:color w:val="000000" w:themeColor="text1"/>
          <w:szCs w:val="21"/>
        </w:rPr>
        <w:t>7.3成交供应商拒绝与采购人签订合同的，采购人可以按照评审报告推荐的成交候选人名单排序，确定下一候选人为成交供应商，也可以重新开展政府采购活动。拒绝签订政府采购合同的成交供应商不得参加对该合同项重新开展的采购活动。</w:t>
      </w:r>
    </w:p>
    <w:p w:rsidR="00D01D70" w:rsidRPr="009761CE" w:rsidRDefault="00D01D70" w:rsidP="00EE1510">
      <w:pPr>
        <w:spacing w:line="360" w:lineRule="auto"/>
        <w:ind w:firstLineChars="200" w:firstLine="482"/>
        <w:rPr>
          <w:rFonts w:ascii="黑体" w:eastAsia="黑体" w:hAnsi="黑体" w:cs="宋体"/>
          <w:b/>
          <w:bCs/>
          <w:color w:val="000000" w:themeColor="text1"/>
          <w:sz w:val="24"/>
        </w:rPr>
      </w:pPr>
      <w:r w:rsidRPr="009761CE">
        <w:rPr>
          <w:rFonts w:ascii="黑体" w:eastAsia="黑体" w:hAnsi="黑体" w:cs="宋体" w:hint="eastAsia"/>
          <w:b/>
          <w:bCs/>
          <w:color w:val="000000" w:themeColor="text1"/>
          <w:sz w:val="24"/>
        </w:rPr>
        <w:t>28.政府采购合同公告</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rsidR="00D01D70" w:rsidRPr="009761CE" w:rsidRDefault="00D01D70" w:rsidP="00EE1510">
      <w:pPr>
        <w:spacing w:line="360" w:lineRule="auto"/>
        <w:ind w:firstLineChars="200" w:firstLine="482"/>
        <w:rPr>
          <w:rFonts w:ascii="黑体" w:eastAsia="黑体" w:hAnsi="黑体" w:cs="宋体"/>
          <w:b/>
          <w:bCs/>
          <w:color w:val="000000" w:themeColor="text1"/>
          <w:sz w:val="24"/>
        </w:rPr>
      </w:pPr>
      <w:r w:rsidRPr="009761CE">
        <w:rPr>
          <w:rFonts w:ascii="黑体" w:eastAsia="黑体" w:hAnsi="黑体" w:cs="宋体" w:hint="eastAsia"/>
          <w:b/>
          <w:bCs/>
          <w:color w:val="000000" w:themeColor="text1"/>
          <w:sz w:val="24"/>
        </w:rPr>
        <w:t>29. 询问、质疑和投诉</w:t>
      </w:r>
    </w:p>
    <w:p w:rsidR="00D01D70" w:rsidRPr="009761CE" w:rsidRDefault="00D01D70">
      <w:pPr>
        <w:spacing w:line="360" w:lineRule="auto"/>
        <w:ind w:firstLineChars="200" w:firstLine="420"/>
        <w:rPr>
          <w:rFonts w:ascii="宋体" w:hAnsi="宋体" w:cs="宋体"/>
          <w:color w:val="000000" w:themeColor="text1"/>
        </w:rPr>
      </w:pPr>
      <w:r w:rsidRPr="009761CE">
        <w:rPr>
          <w:rFonts w:ascii="宋体" w:hAnsi="宋体" w:cs="宋体" w:hint="eastAsia"/>
          <w:color w:val="000000" w:themeColor="text1"/>
        </w:rPr>
        <w:t>29.1供应商对政府采购活动事项有疑问的，可以向采购人、采购代理机构提出询问，采购人或者采购代理机构应当在3个工作日内对供应商依法提出的询问作出答复。</w:t>
      </w:r>
    </w:p>
    <w:p w:rsidR="00D01D70" w:rsidRPr="009761CE" w:rsidRDefault="00D01D70">
      <w:pPr>
        <w:spacing w:line="360" w:lineRule="auto"/>
        <w:ind w:firstLineChars="200" w:firstLine="420"/>
        <w:rPr>
          <w:rFonts w:ascii="宋体" w:hAnsi="宋体" w:cs="宋体"/>
          <w:color w:val="000000" w:themeColor="text1"/>
        </w:rPr>
      </w:pPr>
      <w:r w:rsidRPr="009761CE">
        <w:rPr>
          <w:rFonts w:ascii="宋体" w:hAnsi="宋体" w:cs="宋体" w:hint="eastAsia"/>
          <w:color w:val="000000" w:themeColor="text1"/>
        </w:rPr>
        <w:lastRenderedPageBreak/>
        <w:t>29.2供应商认为磋商文件、采购过程或者成交结果使自己的合法权益受到损害的，应当在知道或者应知其权益受到损害之日起7个工作日内，以书面形式向采购人、采购代理机构提出质疑，</w:t>
      </w:r>
      <w:r w:rsidRPr="009761CE">
        <w:rPr>
          <w:rFonts w:ascii="宋体" w:hAnsi="宋体" w:cs="Arial"/>
          <w:color w:val="000000" w:themeColor="text1"/>
          <w:shd w:val="clear" w:color="auto" w:fill="FFFFFF"/>
        </w:rPr>
        <w:t>接收质疑函的方式、联系部门、联系电话和通讯地址等信息</w:t>
      </w:r>
      <w:r w:rsidRPr="009761CE">
        <w:rPr>
          <w:rFonts w:ascii="宋体" w:hAnsi="宋体" w:cs="Arial" w:hint="eastAsia"/>
          <w:color w:val="000000" w:themeColor="text1"/>
          <w:shd w:val="clear" w:color="auto" w:fill="FFFFFF"/>
        </w:rPr>
        <w:t>详见</w:t>
      </w:r>
      <w:r w:rsidRPr="009761CE">
        <w:rPr>
          <w:rFonts w:ascii="宋体" w:hAnsi="宋体" w:cs="宋体" w:hint="eastAsia"/>
          <w:color w:val="000000" w:themeColor="text1"/>
          <w:szCs w:val="21"/>
        </w:rPr>
        <w:t>“供应商须知前附表”</w:t>
      </w:r>
      <w:r w:rsidRPr="009761CE">
        <w:rPr>
          <w:rFonts w:ascii="宋体" w:hAnsi="宋体" w:cs="宋体" w:hint="eastAsia"/>
          <w:color w:val="000000" w:themeColor="text1"/>
        </w:rPr>
        <w:t>。具体质疑起算时间如下：</w:t>
      </w:r>
    </w:p>
    <w:p w:rsidR="00D01D70" w:rsidRPr="009761CE" w:rsidRDefault="00D01D70">
      <w:pPr>
        <w:spacing w:line="360" w:lineRule="auto"/>
        <w:ind w:firstLineChars="200" w:firstLine="420"/>
        <w:rPr>
          <w:rFonts w:ascii="宋体" w:hAnsi="宋体" w:cs="宋体"/>
          <w:color w:val="000000" w:themeColor="text1"/>
        </w:rPr>
      </w:pPr>
      <w:r w:rsidRPr="009761CE">
        <w:rPr>
          <w:rFonts w:ascii="宋体" w:hAnsi="宋体" w:cs="宋体" w:hint="eastAsia"/>
          <w:color w:val="000000" w:themeColor="text1"/>
        </w:rPr>
        <w:t>（1）对可以质疑的磋商文件提出质疑的，为收到磋商文件之日或者</w:t>
      </w:r>
      <w:r w:rsidRPr="009761CE">
        <w:rPr>
          <w:rFonts w:ascii="宋体" w:hAnsi="宋体" w:hint="eastAsia"/>
          <w:color w:val="000000" w:themeColor="text1"/>
        </w:rPr>
        <w:t>竞争性磋商公告期限届满之日</w:t>
      </w:r>
      <w:r w:rsidRPr="009761CE">
        <w:rPr>
          <w:rFonts w:ascii="宋体" w:hAnsi="宋体" w:cs="宋体" w:hint="eastAsia"/>
          <w:color w:val="000000" w:themeColor="text1"/>
        </w:rPr>
        <w:t>；</w:t>
      </w:r>
    </w:p>
    <w:p w:rsidR="00D01D70" w:rsidRPr="009761CE" w:rsidRDefault="00D01D70">
      <w:pPr>
        <w:spacing w:line="360" w:lineRule="auto"/>
        <w:ind w:firstLineChars="200" w:firstLine="420"/>
        <w:rPr>
          <w:rFonts w:ascii="宋体" w:hAnsi="宋体" w:cs="宋体"/>
          <w:color w:val="000000" w:themeColor="text1"/>
        </w:rPr>
      </w:pPr>
      <w:r w:rsidRPr="009761CE">
        <w:rPr>
          <w:rFonts w:ascii="宋体" w:hAnsi="宋体" w:cs="宋体" w:hint="eastAsia"/>
          <w:color w:val="000000" w:themeColor="text1"/>
        </w:rPr>
        <w:t>（2）对采购过程提出质疑的，为各采购程序环节结束之日；</w:t>
      </w:r>
    </w:p>
    <w:p w:rsidR="00D01D70" w:rsidRPr="009761CE" w:rsidRDefault="00D01D70">
      <w:pPr>
        <w:spacing w:line="360" w:lineRule="auto"/>
        <w:ind w:firstLineChars="200" w:firstLine="420"/>
        <w:rPr>
          <w:rFonts w:ascii="宋体" w:hAnsi="宋体" w:cs="宋体"/>
          <w:color w:val="000000" w:themeColor="text1"/>
        </w:rPr>
      </w:pPr>
      <w:r w:rsidRPr="009761CE">
        <w:rPr>
          <w:rFonts w:ascii="宋体" w:hAnsi="宋体" w:cs="宋体" w:hint="eastAsia"/>
          <w:color w:val="000000" w:themeColor="text1"/>
        </w:rPr>
        <w:t>（3）对成交结果提出质疑的，为成交结果公告期限届满之日。</w:t>
      </w:r>
    </w:p>
    <w:p w:rsidR="00D01D70" w:rsidRPr="009761CE" w:rsidRDefault="00D01D70">
      <w:pPr>
        <w:spacing w:line="360" w:lineRule="auto"/>
        <w:ind w:firstLineChars="200" w:firstLine="420"/>
        <w:rPr>
          <w:rFonts w:ascii="宋体" w:hAnsi="宋体" w:cs="宋体"/>
          <w:color w:val="000000" w:themeColor="text1"/>
        </w:rPr>
      </w:pPr>
      <w:r w:rsidRPr="009761CE">
        <w:rPr>
          <w:rFonts w:ascii="宋体" w:hAnsi="宋体" w:cs="宋体" w:hint="eastAsia"/>
          <w:color w:val="000000" w:themeColor="text1"/>
        </w:rPr>
        <w:t>29.3供应商提出的询问或者质疑超出采购人对采购代理机构委托授权范围的，采购代理机构应当告知供应商向采购人提出。政府采购评审专家应当配合采购人或者采购代理机构答复供应商的询问和质疑。</w:t>
      </w:r>
    </w:p>
    <w:p w:rsidR="00D01D70" w:rsidRPr="009761CE" w:rsidRDefault="00D01D70">
      <w:pPr>
        <w:spacing w:line="360" w:lineRule="auto"/>
        <w:ind w:firstLineChars="200" w:firstLine="420"/>
        <w:rPr>
          <w:rFonts w:ascii="宋体" w:hAnsi="宋体" w:cs="宋体"/>
          <w:color w:val="000000" w:themeColor="text1"/>
        </w:rPr>
      </w:pPr>
      <w:r w:rsidRPr="009761CE">
        <w:rPr>
          <w:rFonts w:ascii="宋体" w:hAnsi="宋体" w:cs="宋体" w:hint="eastAsia"/>
          <w:color w:val="000000" w:themeColor="text1"/>
        </w:rPr>
        <w:t>29.4 供应商提出质疑应当提交质疑函和必要的证明材料，针对同一采购程序环节的质疑必须在法定质疑期内一次性提出。质疑函应当包括下列内容</w:t>
      </w:r>
      <w:r w:rsidRPr="009761CE">
        <w:rPr>
          <w:rFonts w:hAnsi="宋体" w:hint="eastAsia"/>
          <w:bCs/>
          <w:color w:val="000000" w:themeColor="text1"/>
        </w:rPr>
        <w:t>（质疑函格式后附）</w:t>
      </w:r>
      <w:r w:rsidRPr="009761CE">
        <w:rPr>
          <w:rFonts w:ascii="宋体" w:hAnsi="宋体" w:cs="宋体" w:hint="eastAsia"/>
          <w:color w:val="000000" w:themeColor="text1"/>
        </w:rPr>
        <w:t>：</w:t>
      </w:r>
    </w:p>
    <w:p w:rsidR="00D01D70" w:rsidRPr="009761CE" w:rsidRDefault="00D01D70">
      <w:pPr>
        <w:spacing w:line="360" w:lineRule="auto"/>
        <w:ind w:firstLineChars="200" w:firstLine="420"/>
        <w:rPr>
          <w:rFonts w:ascii="宋体" w:hAnsi="宋体" w:cs="宋体"/>
          <w:color w:val="000000" w:themeColor="text1"/>
        </w:rPr>
      </w:pPr>
      <w:r w:rsidRPr="009761CE">
        <w:rPr>
          <w:rFonts w:ascii="宋体" w:hAnsi="宋体" w:cs="宋体" w:hint="eastAsia"/>
          <w:color w:val="000000" w:themeColor="text1"/>
        </w:rPr>
        <w:t>（1）供应商的姓名或者名称、地址、邮编、联系人及联系电话；</w:t>
      </w:r>
    </w:p>
    <w:p w:rsidR="00D01D70" w:rsidRPr="009761CE" w:rsidRDefault="00D01D70">
      <w:pPr>
        <w:spacing w:line="360" w:lineRule="auto"/>
        <w:ind w:firstLineChars="200" w:firstLine="420"/>
        <w:rPr>
          <w:rFonts w:ascii="宋体" w:hAnsi="宋体" w:cs="宋体"/>
          <w:color w:val="000000" w:themeColor="text1"/>
        </w:rPr>
      </w:pPr>
      <w:r w:rsidRPr="009761CE">
        <w:rPr>
          <w:rFonts w:ascii="宋体" w:hAnsi="宋体" w:cs="宋体" w:hint="eastAsia"/>
          <w:color w:val="000000" w:themeColor="text1"/>
        </w:rPr>
        <w:t>（2）质疑项目的名称、编号；</w:t>
      </w:r>
    </w:p>
    <w:p w:rsidR="00D01D70" w:rsidRPr="009761CE" w:rsidRDefault="00D01D70">
      <w:pPr>
        <w:spacing w:line="360" w:lineRule="auto"/>
        <w:ind w:firstLineChars="200" w:firstLine="420"/>
        <w:rPr>
          <w:rFonts w:ascii="宋体" w:hAnsi="宋体" w:cs="宋体"/>
          <w:color w:val="000000" w:themeColor="text1"/>
        </w:rPr>
      </w:pPr>
      <w:r w:rsidRPr="009761CE">
        <w:rPr>
          <w:rFonts w:ascii="宋体" w:hAnsi="宋体" w:cs="宋体" w:hint="eastAsia"/>
          <w:color w:val="000000" w:themeColor="text1"/>
        </w:rPr>
        <w:t>（3）具体、明确的质疑事项和与质疑事项相关的请求；</w:t>
      </w:r>
    </w:p>
    <w:p w:rsidR="00D01D70" w:rsidRPr="009761CE" w:rsidRDefault="00D01D70">
      <w:pPr>
        <w:spacing w:line="360" w:lineRule="auto"/>
        <w:ind w:firstLineChars="200" w:firstLine="420"/>
        <w:rPr>
          <w:rFonts w:ascii="宋体" w:hAnsi="宋体" w:cs="宋体"/>
          <w:color w:val="000000" w:themeColor="text1"/>
        </w:rPr>
      </w:pPr>
      <w:r w:rsidRPr="009761CE">
        <w:rPr>
          <w:rFonts w:ascii="宋体" w:hAnsi="宋体" w:cs="宋体" w:hint="eastAsia"/>
          <w:color w:val="000000" w:themeColor="text1"/>
        </w:rPr>
        <w:t>（4）事实依据；</w:t>
      </w:r>
    </w:p>
    <w:p w:rsidR="00D01D70" w:rsidRPr="009761CE" w:rsidRDefault="00D01D70">
      <w:pPr>
        <w:spacing w:line="360" w:lineRule="auto"/>
        <w:ind w:firstLineChars="200" w:firstLine="420"/>
        <w:rPr>
          <w:rFonts w:ascii="宋体" w:hAnsi="宋体" w:cs="宋体"/>
          <w:color w:val="000000" w:themeColor="text1"/>
        </w:rPr>
      </w:pPr>
      <w:r w:rsidRPr="009761CE">
        <w:rPr>
          <w:rFonts w:ascii="宋体" w:hAnsi="宋体" w:cs="宋体" w:hint="eastAsia"/>
          <w:color w:val="000000" w:themeColor="text1"/>
        </w:rPr>
        <w:t>（5）必要的法律依据；</w:t>
      </w:r>
    </w:p>
    <w:p w:rsidR="00D01D70" w:rsidRPr="009761CE" w:rsidRDefault="00D01D70">
      <w:pPr>
        <w:spacing w:line="360" w:lineRule="auto"/>
        <w:ind w:firstLineChars="200" w:firstLine="420"/>
        <w:rPr>
          <w:rFonts w:ascii="宋体" w:hAnsi="宋体" w:cs="宋体"/>
          <w:color w:val="000000" w:themeColor="text1"/>
        </w:rPr>
      </w:pPr>
      <w:r w:rsidRPr="009761CE">
        <w:rPr>
          <w:rFonts w:ascii="宋体" w:hAnsi="宋体" w:cs="宋体" w:hint="eastAsia"/>
          <w:color w:val="000000" w:themeColor="text1"/>
        </w:rPr>
        <w:t>（6）提出质疑的日期。</w:t>
      </w:r>
    </w:p>
    <w:p w:rsidR="00D01D70" w:rsidRPr="009761CE" w:rsidRDefault="00D01D70">
      <w:pPr>
        <w:spacing w:line="360" w:lineRule="auto"/>
        <w:ind w:firstLineChars="200" w:firstLine="420"/>
        <w:rPr>
          <w:rFonts w:ascii="宋体" w:hAnsi="宋体" w:cs="宋体"/>
          <w:color w:val="000000" w:themeColor="text1"/>
        </w:rPr>
      </w:pPr>
      <w:r w:rsidRPr="009761CE">
        <w:rPr>
          <w:rFonts w:ascii="宋体" w:hAnsi="宋体" w:cs="宋体" w:hint="eastAsia"/>
          <w:color w:val="000000" w:themeColor="text1"/>
        </w:rPr>
        <w:t>供应商为自然人的，应当由本人签字；供应商为法人或者其他组织的，应当由法定代表人、主要负责人，或者其委托代理人签字或者盖章，并加盖公章。</w:t>
      </w:r>
    </w:p>
    <w:p w:rsidR="00D01D70" w:rsidRPr="009761CE" w:rsidRDefault="00D01D70">
      <w:pPr>
        <w:spacing w:line="360" w:lineRule="auto"/>
        <w:ind w:firstLineChars="200" w:firstLine="420"/>
        <w:rPr>
          <w:rFonts w:ascii="宋体" w:hAnsi="宋体" w:cs="宋体"/>
          <w:color w:val="000000" w:themeColor="text1"/>
        </w:rPr>
      </w:pPr>
      <w:r w:rsidRPr="009761CE">
        <w:rPr>
          <w:rFonts w:ascii="宋体" w:hAnsi="宋体" w:cs="宋体" w:hint="eastAsia"/>
          <w:color w:val="000000" w:themeColor="text1"/>
        </w:rPr>
        <w:t>29</w:t>
      </w:r>
      <w:r w:rsidRPr="009761CE">
        <w:rPr>
          <w:rFonts w:ascii="宋体" w:hAnsi="宋体" w:cs="宋体"/>
          <w:color w:val="000000" w:themeColor="text1"/>
        </w:rPr>
        <w:t>.5</w:t>
      </w:r>
      <w:r w:rsidRPr="009761CE">
        <w:rPr>
          <w:rFonts w:ascii="宋体" w:hAnsi="宋体" w:cs="宋体" w:hint="eastAsia"/>
          <w:color w:val="000000" w:themeColor="text1"/>
        </w:rPr>
        <w:t>采购人、采购代理机构认为供应商质疑不成立，或者成立但未对成交结果构成影响的，继续开展采购活动；认为供应商质疑成立且影响或者可能影响成交结果的，按照下列情况处理：</w:t>
      </w:r>
    </w:p>
    <w:p w:rsidR="00D01D70" w:rsidRPr="009761CE" w:rsidRDefault="00D01D70">
      <w:pPr>
        <w:spacing w:line="360" w:lineRule="auto"/>
        <w:ind w:firstLineChars="200" w:firstLine="420"/>
        <w:rPr>
          <w:rFonts w:ascii="宋体" w:hAnsi="宋体" w:cs="宋体"/>
          <w:color w:val="000000" w:themeColor="text1"/>
        </w:rPr>
      </w:pPr>
      <w:r w:rsidRPr="009761CE">
        <w:rPr>
          <w:rFonts w:ascii="宋体" w:hAnsi="宋体" w:cs="宋体" w:hint="eastAsia"/>
          <w:color w:val="000000" w:themeColor="text1"/>
        </w:rPr>
        <w:t>（一）对采购文件提出的质疑，依法通过澄清或者修改可以继续开展采购活动的，澄清或者修改采购文件后继续开展采购活动；否则应当修改采购文件后重新开展采购活动。</w:t>
      </w:r>
    </w:p>
    <w:p w:rsidR="00D01D70" w:rsidRPr="009761CE" w:rsidRDefault="00D01D70">
      <w:pPr>
        <w:spacing w:line="360" w:lineRule="auto"/>
        <w:ind w:firstLineChars="200" w:firstLine="420"/>
        <w:rPr>
          <w:rFonts w:ascii="宋体" w:hAnsi="宋体" w:cs="宋体"/>
          <w:color w:val="000000" w:themeColor="text1"/>
        </w:rPr>
      </w:pPr>
      <w:r w:rsidRPr="009761CE">
        <w:rPr>
          <w:rFonts w:ascii="宋体" w:hAnsi="宋体" w:cs="宋体" w:hint="eastAsia"/>
          <w:color w:val="000000" w:themeColor="text1"/>
        </w:rPr>
        <w:t>（二）对采购过程或者成交结果提出的质疑，合格供应商符合法定数量时，可以从合格的成交候选人中另行确定成交供应商的，应当依法另行确定成交供应商；否则应当重新开展采购活动。</w:t>
      </w:r>
    </w:p>
    <w:p w:rsidR="00D01D70" w:rsidRPr="009761CE" w:rsidRDefault="00D01D70">
      <w:pPr>
        <w:spacing w:line="360" w:lineRule="auto"/>
        <w:ind w:firstLineChars="200" w:firstLine="420"/>
        <w:rPr>
          <w:rFonts w:ascii="宋体" w:hAnsi="宋体" w:cs="宋体"/>
          <w:color w:val="000000" w:themeColor="text1"/>
        </w:rPr>
      </w:pPr>
      <w:r w:rsidRPr="009761CE">
        <w:rPr>
          <w:rFonts w:ascii="宋体" w:hAnsi="宋体" w:cs="宋体" w:hint="eastAsia"/>
          <w:color w:val="000000" w:themeColor="text1"/>
        </w:rPr>
        <w:t>质疑答复导致成交结果改变的，采购人或者采购代理机构应当将有关情况书面报告本级财政部门。</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rPr>
        <w:t>29.</w:t>
      </w:r>
      <w:r w:rsidRPr="009761CE">
        <w:rPr>
          <w:rFonts w:ascii="宋体" w:hAnsi="宋体" w:cs="宋体"/>
          <w:color w:val="000000" w:themeColor="text1"/>
        </w:rPr>
        <w:t>6</w:t>
      </w:r>
      <w:r w:rsidRPr="009761CE">
        <w:rPr>
          <w:rFonts w:ascii="宋体" w:hAnsi="宋体" w:cs="宋体" w:hint="eastAsia"/>
          <w:color w:val="000000" w:themeColor="text1"/>
        </w:rPr>
        <w:t>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rsidR="00D01D70" w:rsidRPr="009761CE" w:rsidRDefault="00D01D70" w:rsidP="00EE1510">
      <w:pPr>
        <w:spacing w:line="360" w:lineRule="auto"/>
        <w:ind w:firstLineChars="200" w:firstLine="482"/>
        <w:rPr>
          <w:rFonts w:ascii="黑体" w:eastAsia="黑体" w:hAnsi="黑体" w:cs="宋体"/>
          <w:b/>
          <w:bCs/>
          <w:color w:val="000000" w:themeColor="text1"/>
          <w:sz w:val="24"/>
        </w:rPr>
      </w:pPr>
      <w:r w:rsidRPr="009761CE">
        <w:rPr>
          <w:rFonts w:ascii="黑体" w:eastAsia="黑体" w:hAnsi="黑体" w:cs="宋体" w:hint="eastAsia"/>
          <w:b/>
          <w:bCs/>
          <w:color w:val="000000" w:themeColor="text1"/>
          <w:sz w:val="24"/>
        </w:rPr>
        <w:t>30.其他内容</w:t>
      </w:r>
    </w:p>
    <w:p w:rsidR="00D01D70" w:rsidRPr="009761CE" w:rsidRDefault="00D01D70">
      <w:pPr>
        <w:tabs>
          <w:tab w:val="left" w:pos="2835"/>
        </w:tabs>
        <w:spacing w:line="360" w:lineRule="auto"/>
        <w:ind w:firstLineChars="200" w:firstLine="420"/>
        <w:rPr>
          <w:rFonts w:ascii="宋体" w:hAnsi="宋体" w:cs="宋体"/>
          <w:color w:val="000000" w:themeColor="text1"/>
          <w:szCs w:val="21"/>
        </w:rPr>
      </w:pPr>
      <w:r w:rsidRPr="009761CE">
        <w:rPr>
          <w:rFonts w:ascii="宋体" w:hAnsi="宋体" w:cs="宋体"/>
          <w:color w:val="000000" w:themeColor="text1"/>
          <w:szCs w:val="21"/>
        </w:rPr>
        <w:t>3</w:t>
      </w:r>
      <w:r w:rsidRPr="009761CE">
        <w:rPr>
          <w:rFonts w:ascii="宋体" w:hAnsi="宋体" w:cs="宋体" w:hint="eastAsia"/>
          <w:color w:val="000000" w:themeColor="text1"/>
          <w:szCs w:val="21"/>
        </w:rPr>
        <w:t>0.1代理服务收费标准及缴费账户详见“供应商须知前附表”，供应商为联合体的，可以由联合体中</w:t>
      </w:r>
      <w:r w:rsidRPr="009761CE">
        <w:rPr>
          <w:rFonts w:ascii="宋体" w:hAnsi="宋体" w:cs="宋体" w:hint="eastAsia"/>
          <w:color w:val="000000" w:themeColor="text1"/>
          <w:szCs w:val="21"/>
        </w:rPr>
        <w:lastRenderedPageBreak/>
        <w:t>的一方或者多方共同交纳代理服务费。</w:t>
      </w:r>
    </w:p>
    <w:p w:rsidR="00D01D70" w:rsidRPr="009761CE" w:rsidRDefault="00D01D70">
      <w:pPr>
        <w:tabs>
          <w:tab w:val="left" w:pos="2835"/>
        </w:tabs>
        <w:spacing w:line="360" w:lineRule="auto"/>
        <w:ind w:firstLineChars="200" w:firstLine="420"/>
        <w:rPr>
          <w:rFonts w:ascii="宋体" w:hAnsi="宋体" w:cs="宋体"/>
          <w:color w:val="000000" w:themeColor="text1"/>
          <w:szCs w:val="21"/>
        </w:rPr>
      </w:pPr>
      <w:r w:rsidRPr="009761CE">
        <w:rPr>
          <w:rFonts w:ascii="宋体" w:hAnsi="宋体" w:cs="宋体"/>
          <w:color w:val="000000" w:themeColor="text1"/>
          <w:szCs w:val="21"/>
        </w:rPr>
        <w:t>3</w:t>
      </w:r>
      <w:r w:rsidRPr="009761CE">
        <w:rPr>
          <w:rFonts w:ascii="宋体" w:hAnsi="宋体" w:cs="宋体" w:hint="eastAsia"/>
          <w:color w:val="000000" w:themeColor="text1"/>
          <w:szCs w:val="21"/>
        </w:rPr>
        <w:t>0</w:t>
      </w:r>
      <w:r w:rsidRPr="009761CE">
        <w:rPr>
          <w:rFonts w:ascii="宋体" w:hAnsi="宋体" w:cs="宋体"/>
          <w:color w:val="000000" w:themeColor="text1"/>
          <w:szCs w:val="21"/>
        </w:rPr>
        <w:t>.2</w:t>
      </w:r>
      <w:r w:rsidRPr="009761CE">
        <w:rPr>
          <w:rFonts w:ascii="宋体" w:hAnsi="宋体" w:cs="宋体" w:hint="eastAsia"/>
          <w:color w:val="000000" w:themeColor="text1"/>
          <w:szCs w:val="21"/>
        </w:rPr>
        <w:t>代理服务费收费计算标准：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72"/>
        <w:gridCol w:w="1659"/>
        <w:gridCol w:w="1532"/>
        <w:gridCol w:w="1546"/>
      </w:tblGrid>
      <w:tr w:rsidR="00D01D70" w:rsidRPr="009761CE">
        <w:tc>
          <w:tcPr>
            <w:tcW w:w="3472" w:type="dxa"/>
            <w:tcBorders>
              <w:tl2br w:val="single" w:sz="4" w:space="0" w:color="auto"/>
            </w:tcBorders>
          </w:tcPr>
          <w:p w:rsidR="00D01D70" w:rsidRPr="009761CE" w:rsidRDefault="00D01D70">
            <w:pPr>
              <w:spacing w:line="360" w:lineRule="auto"/>
              <w:rPr>
                <w:rFonts w:ascii="宋体" w:hAnsi="宋体" w:cs="宋体"/>
                <w:color w:val="000000" w:themeColor="text1"/>
                <w:szCs w:val="21"/>
              </w:rPr>
            </w:pPr>
            <w:r w:rsidRPr="009761CE">
              <w:rPr>
                <w:rFonts w:ascii="宋体" w:hAnsi="宋体" w:cs="宋体" w:hint="eastAsia"/>
                <w:color w:val="000000" w:themeColor="text1"/>
                <w:szCs w:val="21"/>
              </w:rPr>
              <w:t xml:space="preserve">               费率</w:t>
            </w:r>
          </w:p>
          <w:p w:rsidR="00D01D70" w:rsidRPr="009761CE" w:rsidRDefault="00D01D70">
            <w:pPr>
              <w:spacing w:line="360" w:lineRule="auto"/>
              <w:rPr>
                <w:rFonts w:ascii="宋体" w:hAnsi="宋体" w:cs="宋体"/>
                <w:color w:val="000000" w:themeColor="text1"/>
                <w:szCs w:val="21"/>
              </w:rPr>
            </w:pPr>
            <w:r w:rsidRPr="009761CE">
              <w:rPr>
                <w:rFonts w:ascii="宋体" w:hAnsi="宋体" w:cs="宋体" w:hint="eastAsia"/>
                <w:color w:val="000000" w:themeColor="text1"/>
                <w:szCs w:val="21"/>
              </w:rPr>
              <w:t>金额</w:t>
            </w:r>
          </w:p>
        </w:tc>
        <w:tc>
          <w:tcPr>
            <w:tcW w:w="1659" w:type="dxa"/>
            <w:vAlign w:val="center"/>
          </w:tcPr>
          <w:p w:rsidR="00D01D70" w:rsidRPr="009761CE" w:rsidRDefault="00D01D70">
            <w:pPr>
              <w:spacing w:line="360" w:lineRule="auto"/>
              <w:ind w:firstLineChars="50" w:firstLine="105"/>
              <w:jc w:val="center"/>
              <w:rPr>
                <w:rFonts w:ascii="宋体" w:hAnsi="宋体" w:cs="宋体"/>
                <w:color w:val="000000" w:themeColor="text1"/>
                <w:szCs w:val="21"/>
              </w:rPr>
            </w:pPr>
            <w:r w:rsidRPr="009761CE">
              <w:rPr>
                <w:rFonts w:ascii="宋体" w:hAnsi="宋体" w:cs="宋体" w:hint="eastAsia"/>
                <w:color w:val="000000" w:themeColor="text1"/>
                <w:szCs w:val="21"/>
              </w:rPr>
              <w:t>货物类</w:t>
            </w:r>
          </w:p>
        </w:tc>
        <w:tc>
          <w:tcPr>
            <w:tcW w:w="1532" w:type="dxa"/>
            <w:vAlign w:val="center"/>
          </w:tcPr>
          <w:p w:rsidR="00D01D70" w:rsidRPr="009761CE" w:rsidRDefault="00D01D70">
            <w:pPr>
              <w:spacing w:line="360" w:lineRule="auto"/>
              <w:jc w:val="center"/>
              <w:rPr>
                <w:rFonts w:ascii="宋体" w:hAnsi="宋体" w:cs="宋体"/>
                <w:color w:val="000000" w:themeColor="text1"/>
                <w:szCs w:val="21"/>
              </w:rPr>
            </w:pPr>
            <w:r w:rsidRPr="009761CE">
              <w:rPr>
                <w:rFonts w:ascii="宋体" w:hAnsi="宋体" w:cs="宋体" w:hint="eastAsia"/>
                <w:color w:val="000000" w:themeColor="text1"/>
                <w:szCs w:val="21"/>
              </w:rPr>
              <w:t>服务类</w:t>
            </w:r>
          </w:p>
        </w:tc>
        <w:tc>
          <w:tcPr>
            <w:tcW w:w="1546" w:type="dxa"/>
            <w:vAlign w:val="center"/>
          </w:tcPr>
          <w:p w:rsidR="00D01D70" w:rsidRPr="009761CE" w:rsidRDefault="00D01D70">
            <w:pPr>
              <w:spacing w:line="360" w:lineRule="auto"/>
              <w:jc w:val="center"/>
              <w:rPr>
                <w:rFonts w:ascii="宋体" w:hAnsi="宋体" w:cs="宋体"/>
                <w:color w:val="000000" w:themeColor="text1"/>
                <w:szCs w:val="21"/>
              </w:rPr>
            </w:pPr>
            <w:r w:rsidRPr="009761CE">
              <w:rPr>
                <w:rFonts w:ascii="宋体" w:hAnsi="宋体" w:cs="宋体" w:hint="eastAsia"/>
                <w:color w:val="000000" w:themeColor="text1"/>
                <w:szCs w:val="21"/>
              </w:rPr>
              <w:t>工程类</w:t>
            </w:r>
          </w:p>
        </w:tc>
      </w:tr>
      <w:tr w:rsidR="00D01D70" w:rsidRPr="009761CE">
        <w:tc>
          <w:tcPr>
            <w:tcW w:w="3472" w:type="dxa"/>
          </w:tcPr>
          <w:p w:rsidR="00D01D70" w:rsidRPr="009761CE" w:rsidRDefault="00D01D70">
            <w:pPr>
              <w:spacing w:line="360" w:lineRule="auto"/>
              <w:rPr>
                <w:rFonts w:ascii="宋体" w:hAnsi="宋体" w:cs="宋体"/>
                <w:color w:val="000000" w:themeColor="text1"/>
                <w:szCs w:val="21"/>
              </w:rPr>
            </w:pPr>
            <w:r w:rsidRPr="009761CE">
              <w:rPr>
                <w:rFonts w:ascii="宋体" w:hAnsi="宋体" w:cs="宋体" w:hint="eastAsia"/>
                <w:color w:val="000000" w:themeColor="text1"/>
                <w:szCs w:val="21"/>
              </w:rPr>
              <w:t>100万元以下</w:t>
            </w:r>
          </w:p>
        </w:tc>
        <w:tc>
          <w:tcPr>
            <w:tcW w:w="1659" w:type="dxa"/>
          </w:tcPr>
          <w:p w:rsidR="00D01D70" w:rsidRPr="009761CE" w:rsidRDefault="00D01D70">
            <w:pPr>
              <w:spacing w:line="360" w:lineRule="auto"/>
              <w:rPr>
                <w:rFonts w:ascii="宋体" w:hAnsi="宋体" w:cs="宋体"/>
                <w:color w:val="000000" w:themeColor="text1"/>
                <w:szCs w:val="21"/>
              </w:rPr>
            </w:pPr>
            <w:r w:rsidRPr="009761CE">
              <w:rPr>
                <w:rFonts w:ascii="宋体" w:hAnsi="宋体" w:cs="宋体" w:hint="eastAsia"/>
                <w:color w:val="000000" w:themeColor="text1"/>
                <w:kern w:val="0"/>
                <w:szCs w:val="21"/>
              </w:rPr>
              <w:t xml:space="preserve">  1.5%                </w:t>
            </w:r>
          </w:p>
        </w:tc>
        <w:tc>
          <w:tcPr>
            <w:tcW w:w="1532" w:type="dxa"/>
          </w:tcPr>
          <w:p w:rsidR="00D01D70" w:rsidRPr="009761CE" w:rsidRDefault="00D01D70">
            <w:pPr>
              <w:spacing w:line="360" w:lineRule="auto"/>
              <w:ind w:firstLineChars="100" w:firstLine="210"/>
              <w:rPr>
                <w:rFonts w:ascii="宋体" w:hAnsi="宋体" w:cs="宋体"/>
                <w:color w:val="000000" w:themeColor="text1"/>
                <w:szCs w:val="21"/>
              </w:rPr>
            </w:pPr>
            <w:r w:rsidRPr="009761CE">
              <w:rPr>
                <w:rFonts w:ascii="宋体" w:hAnsi="宋体" w:cs="宋体" w:hint="eastAsia"/>
                <w:color w:val="000000" w:themeColor="text1"/>
                <w:kern w:val="0"/>
                <w:szCs w:val="21"/>
              </w:rPr>
              <w:t>1.5%</w:t>
            </w:r>
          </w:p>
        </w:tc>
        <w:tc>
          <w:tcPr>
            <w:tcW w:w="1546" w:type="dxa"/>
          </w:tcPr>
          <w:p w:rsidR="00D01D70" w:rsidRPr="009761CE" w:rsidRDefault="00D01D70">
            <w:pPr>
              <w:spacing w:line="360" w:lineRule="auto"/>
              <w:ind w:firstLineChars="100" w:firstLine="210"/>
              <w:rPr>
                <w:rFonts w:ascii="宋体" w:hAnsi="宋体" w:cs="宋体"/>
                <w:color w:val="000000" w:themeColor="text1"/>
                <w:szCs w:val="21"/>
              </w:rPr>
            </w:pPr>
            <w:r w:rsidRPr="009761CE">
              <w:rPr>
                <w:rFonts w:ascii="宋体" w:hAnsi="宋体" w:cs="宋体" w:hint="eastAsia"/>
                <w:color w:val="000000" w:themeColor="text1"/>
                <w:kern w:val="0"/>
                <w:szCs w:val="21"/>
              </w:rPr>
              <w:t xml:space="preserve">1.0% </w:t>
            </w:r>
          </w:p>
        </w:tc>
      </w:tr>
      <w:tr w:rsidR="00D01D70" w:rsidRPr="009761CE">
        <w:tc>
          <w:tcPr>
            <w:tcW w:w="3472" w:type="dxa"/>
          </w:tcPr>
          <w:p w:rsidR="00D01D70" w:rsidRPr="009761CE" w:rsidRDefault="00D01D70">
            <w:pPr>
              <w:spacing w:line="360" w:lineRule="auto"/>
              <w:rPr>
                <w:rFonts w:ascii="宋体" w:hAnsi="宋体" w:cs="宋体"/>
                <w:color w:val="000000" w:themeColor="text1"/>
                <w:szCs w:val="21"/>
              </w:rPr>
            </w:pPr>
            <w:r w:rsidRPr="009761CE">
              <w:rPr>
                <w:rFonts w:ascii="宋体" w:hAnsi="宋体" w:cs="宋体" w:hint="eastAsia"/>
                <w:color w:val="000000" w:themeColor="text1"/>
                <w:szCs w:val="21"/>
              </w:rPr>
              <w:t>100～500万元</w:t>
            </w:r>
          </w:p>
        </w:tc>
        <w:tc>
          <w:tcPr>
            <w:tcW w:w="1659" w:type="dxa"/>
          </w:tcPr>
          <w:p w:rsidR="00D01D70" w:rsidRPr="009761CE" w:rsidRDefault="00D01D70">
            <w:pPr>
              <w:spacing w:line="360" w:lineRule="auto"/>
              <w:ind w:firstLineChars="100" w:firstLine="210"/>
              <w:rPr>
                <w:rFonts w:ascii="宋体" w:hAnsi="宋体" w:cs="宋体"/>
                <w:color w:val="000000" w:themeColor="text1"/>
                <w:szCs w:val="21"/>
              </w:rPr>
            </w:pPr>
            <w:r w:rsidRPr="009761CE">
              <w:rPr>
                <w:rFonts w:ascii="宋体" w:hAnsi="宋体" w:cs="宋体" w:hint="eastAsia"/>
                <w:color w:val="000000" w:themeColor="text1"/>
                <w:kern w:val="0"/>
                <w:szCs w:val="21"/>
              </w:rPr>
              <w:t xml:space="preserve">1.1%                 </w:t>
            </w:r>
          </w:p>
        </w:tc>
        <w:tc>
          <w:tcPr>
            <w:tcW w:w="1532" w:type="dxa"/>
          </w:tcPr>
          <w:p w:rsidR="00D01D70" w:rsidRPr="009761CE" w:rsidRDefault="00D01D70">
            <w:pPr>
              <w:spacing w:line="360" w:lineRule="auto"/>
              <w:ind w:firstLineChars="100" w:firstLine="210"/>
              <w:rPr>
                <w:rFonts w:ascii="宋体" w:hAnsi="宋体" w:cs="宋体"/>
                <w:color w:val="000000" w:themeColor="text1"/>
                <w:szCs w:val="21"/>
              </w:rPr>
            </w:pPr>
            <w:r w:rsidRPr="009761CE">
              <w:rPr>
                <w:rFonts w:ascii="宋体" w:hAnsi="宋体" w:cs="宋体" w:hint="eastAsia"/>
                <w:color w:val="000000" w:themeColor="text1"/>
                <w:kern w:val="0"/>
                <w:szCs w:val="21"/>
              </w:rPr>
              <w:t>0.8%</w:t>
            </w:r>
          </w:p>
        </w:tc>
        <w:tc>
          <w:tcPr>
            <w:tcW w:w="1546" w:type="dxa"/>
          </w:tcPr>
          <w:p w:rsidR="00D01D70" w:rsidRPr="009761CE" w:rsidRDefault="00D01D70">
            <w:pPr>
              <w:spacing w:line="360" w:lineRule="auto"/>
              <w:ind w:firstLineChars="100" w:firstLine="210"/>
              <w:rPr>
                <w:rFonts w:ascii="宋体" w:hAnsi="宋体" w:cs="宋体"/>
                <w:color w:val="000000" w:themeColor="text1"/>
                <w:szCs w:val="21"/>
              </w:rPr>
            </w:pPr>
            <w:r w:rsidRPr="009761CE">
              <w:rPr>
                <w:rFonts w:ascii="宋体" w:hAnsi="宋体" w:cs="宋体" w:hint="eastAsia"/>
                <w:color w:val="000000" w:themeColor="text1"/>
                <w:kern w:val="0"/>
                <w:szCs w:val="21"/>
              </w:rPr>
              <w:t xml:space="preserve">0.7% </w:t>
            </w:r>
          </w:p>
        </w:tc>
      </w:tr>
      <w:tr w:rsidR="00D01D70" w:rsidRPr="009761CE">
        <w:tc>
          <w:tcPr>
            <w:tcW w:w="3472" w:type="dxa"/>
          </w:tcPr>
          <w:p w:rsidR="00D01D70" w:rsidRPr="009761CE" w:rsidRDefault="00D01D70">
            <w:pPr>
              <w:spacing w:line="360" w:lineRule="auto"/>
              <w:rPr>
                <w:rFonts w:ascii="宋体" w:hAnsi="宋体" w:cs="宋体"/>
                <w:color w:val="000000" w:themeColor="text1"/>
                <w:szCs w:val="21"/>
              </w:rPr>
            </w:pPr>
            <w:r w:rsidRPr="009761CE">
              <w:rPr>
                <w:rFonts w:ascii="宋体" w:hAnsi="宋体" w:cs="宋体" w:hint="eastAsia"/>
                <w:color w:val="000000" w:themeColor="text1"/>
                <w:szCs w:val="21"/>
              </w:rPr>
              <w:t>500～1000万元</w:t>
            </w:r>
          </w:p>
        </w:tc>
        <w:tc>
          <w:tcPr>
            <w:tcW w:w="1659" w:type="dxa"/>
          </w:tcPr>
          <w:p w:rsidR="00D01D70" w:rsidRPr="009761CE" w:rsidRDefault="00D01D70">
            <w:pPr>
              <w:spacing w:line="360" w:lineRule="auto"/>
              <w:rPr>
                <w:rFonts w:ascii="宋体" w:hAnsi="宋体" w:cs="宋体"/>
                <w:color w:val="000000" w:themeColor="text1"/>
                <w:szCs w:val="21"/>
              </w:rPr>
            </w:pPr>
            <w:r w:rsidRPr="009761CE">
              <w:rPr>
                <w:rFonts w:ascii="宋体" w:hAnsi="宋体" w:cs="宋体" w:hint="eastAsia"/>
                <w:color w:val="000000" w:themeColor="text1"/>
                <w:kern w:val="0"/>
                <w:szCs w:val="21"/>
              </w:rPr>
              <w:t xml:space="preserve">  0.8%                </w:t>
            </w:r>
          </w:p>
        </w:tc>
        <w:tc>
          <w:tcPr>
            <w:tcW w:w="1532" w:type="dxa"/>
          </w:tcPr>
          <w:p w:rsidR="00D01D70" w:rsidRPr="009761CE" w:rsidRDefault="00D01D70">
            <w:pPr>
              <w:spacing w:line="360" w:lineRule="auto"/>
              <w:ind w:firstLineChars="100" w:firstLine="210"/>
              <w:rPr>
                <w:rFonts w:ascii="宋体" w:hAnsi="宋体" w:cs="宋体"/>
                <w:color w:val="000000" w:themeColor="text1"/>
                <w:szCs w:val="21"/>
              </w:rPr>
            </w:pPr>
            <w:r w:rsidRPr="009761CE">
              <w:rPr>
                <w:rFonts w:ascii="宋体" w:hAnsi="宋体" w:cs="宋体" w:hint="eastAsia"/>
                <w:color w:val="000000" w:themeColor="text1"/>
                <w:kern w:val="0"/>
                <w:szCs w:val="21"/>
              </w:rPr>
              <w:t>0.45%</w:t>
            </w:r>
          </w:p>
        </w:tc>
        <w:tc>
          <w:tcPr>
            <w:tcW w:w="1546" w:type="dxa"/>
          </w:tcPr>
          <w:p w:rsidR="00D01D70" w:rsidRPr="009761CE" w:rsidRDefault="00D01D70">
            <w:pPr>
              <w:spacing w:line="360" w:lineRule="auto"/>
              <w:ind w:firstLineChars="100" w:firstLine="210"/>
              <w:rPr>
                <w:rFonts w:ascii="宋体" w:hAnsi="宋体" w:cs="宋体"/>
                <w:color w:val="000000" w:themeColor="text1"/>
                <w:szCs w:val="21"/>
              </w:rPr>
            </w:pPr>
            <w:r w:rsidRPr="009761CE">
              <w:rPr>
                <w:rFonts w:ascii="宋体" w:hAnsi="宋体" w:cs="宋体" w:hint="eastAsia"/>
                <w:color w:val="000000" w:themeColor="text1"/>
                <w:kern w:val="0"/>
                <w:szCs w:val="21"/>
              </w:rPr>
              <w:t>0.55%</w:t>
            </w:r>
          </w:p>
        </w:tc>
      </w:tr>
      <w:tr w:rsidR="00D01D70" w:rsidRPr="009761CE">
        <w:tc>
          <w:tcPr>
            <w:tcW w:w="3472" w:type="dxa"/>
          </w:tcPr>
          <w:p w:rsidR="00D01D70" w:rsidRPr="009761CE" w:rsidRDefault="00D01D70">
            <w:pPr>
              <w:spacing w:line="360" w:lineRule="auto"/>
              <w:rPr>
                <w:rFonts w:ascii="宋体" w:hAnsi="宋体" w:cs="宋体"/>
                <w:color w:val="000000" w:themeColor="text1"/>
                <w:szCs w:val="21"/>
              </w:rPr>
            </w:pPr>
            <w:r w:rsidRPr="009761CE">
              <w:rPr>
                <w:rFonts w:ascii="宋体" w:hAnsi="宋体" w:cs="宋体" w:hint="eastAsia"/>
                <w:color w:val="000000" w:themeColor="text1"/>
                <w:szCs w:val="21"/>
              </w:rPr>
              <w:t>1000～5000万元</w:t>
            </w:r>
          </w:p>
        </w:tc>
        <w:tc>
          <w:tcPr>
            <w:tcW w:w="1659" w:type="dxa"/>
          </w:tcPr>
          <w:p w:rsidR="00D01D70" w:rsidRPr="009761CE" w:rsidRDefault="00D01D70">
            <w:pPr>
              <w:spacing w:line="360" w:lineRule="auto"/>
              <w:ind w:firstLineChars="100" w:firstLine="210"/>
              <w:rPr>
                <w:rFonts w:ascii="宋体" w:hAnsi="宋体" w:cs="宋体"/>
                <w:color w:val="000000" w:themeColor="text1"/>
                <w:szCs w:val="21"/>
              </w:rPr>
            </w:pPr>
            <w:r w:rsidRPr="009761CE">
              <w:rPr>
                <w:rFonts w:ascii="宋体" w:hAnsi="宋体" w:cs="宋体" w:hint="eastAsia"/>
                <w:color w:val="000000" w:themeColor="text1"/>
                <w:kern w:val="0"/>
                <w:szCs w:val="21"/>
              </w:rPr>
              <w:t xml:space="preserve">0.5%                </w:t>
            </w:r>
          </w:p>
        </w:tc>
        <w:tc>
          <w:tcPr>
            <w:tcW w:w="1532" w:type="dxa"/>
          </w:tcPr>
          <w:p w:rsidR="00D01D70" w:rsidRPr="009761CE" w:rsidRDefault="00D01D70">
            <w:pPr>
              <w:spacing w:line="360" w:lineRule="auto"/>
              <w:ind w:firstLineChars="100" w:firstLine="210"/>
              <w:rPr>
                <w:rFonts w:ascii="宋体" w:hAnsi="宋体" w:cs="宋体"/>
                <w:color w:val="000000" w:themeColor="text1"/>
                <w:szCs w:val="21"/>
              </w:rPr>
            </w:pPr>
            <w:r w:rsidRPr="009761CE">
              <w:rPr>
                <w:rFonts w:ascii="宋体" w:hAnsi="宋体" w:cs="宋体" w:hint="eastAsia"/>
                <w:color w:val="000000" w:themeColor="text1"/>
                <w:kern w:val="0"/>
                <w:szCs w:val="21"/>
              </w:rPr>
              <w:t>0.25%</w:t>
            </w:r>
          </w:p>
        </w:tc>
        <w:tc>
          <w:tcPr>
            <w:tcW w:w="1546" w:type="dxa"/>
          </w:tcPr>
          <w:p w:rsidR="00D01D70" w:rsidRPr="009761CE" w:rsidRDefault="00D01D70">
            <w:pPr>
              <w:spacing w:line="360" w:lineRule="auto"/>
              <w:ind w:firstLineChars="100" w:firstLine="210"/>
              <w:rPr>
                <w:rFonts w:ascii="宋体" w:hAnsi="宋体" w:cs="宋体"/>
                <w:color w:val="000000" w:themeColor="text1"/>
                <w:szCs w:val="21"/>
              </w:rPr>
            </w:pPr>
            <w:r w:rsidRPr="009761CE">
              <w:rPr>
                <w:rFonts w:ascii="宋体" w:hAnsi="宋体" w:cs="宋体" w:hint="eastAsia"/>
                <w:color w:val="000000" w:themeColor="text1"/>
                <w:kern w:val="0"/>
                <w:szCs w:val="21"/>
              </w:rPr>
              <w:t xml:space="preserve">0.35% </w:t>
            </w:r>
          </w:p>
        </w:tc>
      </w:tr>
      <w:tr w:rsidR="00D01D70" w:rsidRPr="009761CE">
        <w:tc>
          <w:tcPr>
            <w:tcW w:w="3472" w:type="dxa"/>
          </w:tcPr>
          <w:p w:rsidR="00D01D70" w:rsidRPr="009761CE" w:rsidRDefault="00D01D70">
            <w:pPr>
              <w:spacing w:line="360" w:lineRule="auto"/>
              <w:rPr>
                <w:rFonts w:ascii="宋体" w:hAnsi="宋体" w:cs="宋体"/>
                <w:color w:val="000000" w:themeColor="text1"/>
                <w:szCs w:val="21"/>
              </w:rPr>
            </w:pPr>
            <w:r w:rsidRPr="009761CE">
              <w:rPr>
                <w:rFonts w:ascii="宋体" w:hAnsi="宋体" w:cs="宋体" w:hint="eastAsia"/>
                <w:color w:val="000000" w:themeColor="text1"/>
                <w:szCs w:val="21"/>
              </w:rPr>
              <w:t>5000万元～1亿元</w:t>
            </w:r>
          </w:p>
        </w:tc>
        <w:tc>
          <w:tcPr>
            <w:tcW w:w="1659" w:type="dxa"/>
          </w:tcPr>
          <w:p w:rsidR="00D01D70" w:rsidRPr="009761CE" w:rsidRDefault="00D01D70">
            <w:pPr>
              <w:spacing w:line="360" w:lineRule="auto"/>
              <w:ind w:firstLineChars="100" w:firstLine="210"/>
              <w:rPr>
                <w:rFonts w:ascii="宋体" w:hAnsi="宋体" w:cs="宋体"/>
                <w:color w:val="000000" w:themeColor="text1"/>
                <w:szCs w:val="21"/>
              </w:rPr>
            </w:pPr>
            <w:r w:rsidRPr="009761CE">
              <w:rPr>
                <w:rFonts w:ascii="宋体" w:hAnsi="宋体" w:cs="宋体" w:hint="eastAsia"/>
                <w:color w:val="000000" w:themeColor="text1"/>
                <w:kern w:val="0"/>
                <w:szCs w:val="21"/>
              </w:rPr>
              <w:t xml:space="preserve">0.25%                 </w:t>
            </w:r>
          </w:p>
        </w:tc>
        <w:tc>
          <w:tcPr>
            <w:tcW w:w="1532" w:type="dxa"/>
          </w:tcPr>
          <w:p w:rsidR="00D01D70" w:rsidRPr="009761CE" w:rsidRDefault="00D01D70">
            <w:pPr>
              <w:spacing w:line="360" w:lineRule="auto"/>
              <w:ind w:firstLineChars="100" w:firstLine="210"/>
              <w:rPr>
                <w:rFonts w:ascii="宋体" w:hAnsi="宋体" w:cs="宋体"/>
                <w:color w:val="000000" w:themeColor="text1"/>
                <w:szCs w:val="21"/>
              </w:rPr>
            </w:pPr>
            <w:r w:rsidRPr="009761CE">
              <w:rPr>
                <w:rFonts w:ascii="宋体" w:hAnsi="宋体" w:cs="宋体" w:hint="eastAsia"/>
                <w:color w:val="000000" w:themeColor="text1"/>
                <w:kern w:val="0"/>
                <w:szCs w:val="21"/>
              </w:rPr>
              <w:t>0.1%</w:t>
            </w:r>
          </w:p>
        </w:tc>
        <w:tc>
          <w:tcPr>
            <w:tcW w:w="1546" w:type="dxa"/>
          </w:tcPr>
          <w:p w:rsidR="00D01D70" w:rsidRPr="009761CE" w:rsidRDefault="00D01D70">
            <w:pPr>
              <w:spacing w:line="360" w:lineRule="auto"/>
              <w:ind w:firstLineChars="100" w:firstLine="210"/>
              <w:rPr>
                <w:rFonts w:ascii="宋体" w:hAnsi="宋体" w:cs="宋体"/>
                <w:color w:val="000000" w:themeColor="text1"/>
                <w:szCs w:val="21"/>
              </w:rPr>
            </w:pPr>
            <w:r w:rsidRPr="009761CE">
              <w:rPr>
                <w:rFonts w:ascii="宋体" w:hAnsi="宋体" w:cs="宋体" w:hint="eastAsia"/>
                <w:color w:val="000000" w:themeColor="text1"/>
                <w:kern w:val="0"/>
                <w:szCs w:val="21"/>
              </w:rPr>
              <w:t>0.2%</w:t>
            </w:r>
          </w:p>
        </w:tc>
      </w:tr>
      <w:tr w:rsidR="00D01D70" w:rsidRPr="009761CE">
        <w:tc>
          <w:tcPr>
            <w:tcW w:w="3472" w:type="dxa"/>
          </w:tcPr>
          <w:p w:rsidR="00D01D70" w:rsidRPr="009761CE" w:rsidRDefault="00D01D70">
            <w:pPr>
              <w:spacing w:line="360" w:lineRule="auto"/>
              <w:rPr>
                <w:rFonts w:ascii="宋体" w:hAnsi="宋体" w:cs="宋体"/>
                <w:color w:val="000000" w:themeColor="text1"/>
                <w:szCs w:val="21"/>
              </w:rPr>
            </w:pPr>
            <w:r w:rsidRPr="009761CE">
              <w:rPr>
                <w:rFonts w:ascii="宋体" w:hAnsi="宋体" w:cs="宋体" w:hint="eastAsia"/>
                <w:color w:val="000000" w:themeColor="text1"/>
                <w:szCs w:val="21"/>
              </w:rPr>
              <w:t>1～5亿元</w:t>
            </w:r>
          </w:p>
        </w:tc>
        <w:tc>
          <w:tcPr>
            <w:tcW w:w="1659" w:type="dxa"/>
          </w:tcPr>
          <w:p w:rsidR="00D01D70" w:rsidRPr="009761CE" w:rsidRDefault="00D01D70">
            <w:pPr>
              <w:spacing w:line="360" w:lineRule="auto"/>
              <w:ind w:firstLineChars="100" w:firstLine="210"/>
              <w:rPr>
                <w:rFonts w:ascii="宋体" w:hAnsi="宋体" w:cs="宋体"/>
                <w:color w:val="000000" w:themeColor="text1"/>
                <w:szCs w:val="21"/>
              </w:rPr>
            </w:pPr>
            <w:r w:rsidRPr="009761CE">
              <w:rPr>
                <w:rFonts w:ascii="宋体" w:hAnsi="宋体" w:cs="宋体" w:hint="eastAsia"/>
                <w:color w:val="000000" w:themeColor="text1"/>
                <w:szCs w:val="21"/>
              </w:rPr>
              <w:t>0.05%</w:t>
            </w:r>
          </w:p>
        </w:tc>
        <w:tc>
          <w:tcPr>
            <w:tcW w:w="1532" w:type="dxa"/>
          </w:tcPr>
          <w:p w:rsidR="00D01D70" w:rsidRPr="009761CE" w:rsidRDefault="00D01D70">
            <w:pPr>
              <w:spacing w:line="360" w:lineRule="auto"/>
              <w:rPr>
                <w:rFonts w:ascii="宋体" w:hAnsi="宋体" w:cs="宋体"/>
                <w:color w:val="000000" w:themeColor="text1"/>
                <w:szCs w:val="21"/>
              </w:rPr>
            </w:pPr>
            <w:r w:rsidRPr="009761CE">
              <w:rPr>
                <w:rFonts w:ascii="宋体" w:hAnsi="宋体" w:cs="宋体" w:hint="eastAsia"/>
                <w:color w:val="000000" w:themeColor="text1"/>
                <w:szCs w:val="21"/>
              </w:rPr>
              <w:t xml:space="preserve">  0.05%</w:t>
            </w:r>
          </w:p>
        </w:tc>
        <w:tc>
          <w:tcPr>
            <w:tcW w:w="1546" w:type="dxa"/>
          </w:tcPr>
          <w:p w:rsidR="00D01D70" w:rsidRPr="009761CE" w:rsidRDefault="00D01D70">
            <w:pPr>
              <w:spacing w:line="360" w:lineRule="auto"/>
              <w:rPr>
                <w:rFonts w:ascii="宋体" w:hAnsi="宋体" w:cs="宋体"/>
                <w:color w:val="000000" w:themeColor="text1"/>
                <w:szCs w:val="21"/>
              </w:rPr>
            </w:pPr>
            <w:r w:rsidRPr="009761CE">
              <w:rPr>
                <w:rFonts w:ascii="宋体" w:hAnsi="宋体" w:cs="宋体" w:hint="eastAsia"/>
                <w:color w:val="000000" w:themeColor="text1"/>
                <w:szCs w:val="21"/>
              </w:rPr>
              <w:t xml:space="preserve">  0.05%</w:t>
            </w:r>
          </w:p>
        </w:tc>
      </w:tr>
      <w:tr w:rsidR="00D01D70" w:rsidRPr="009761CE">
        <w:tc>
          <w:tcPr>
            <w:tcW w:w="3472" w:type="dxa"/>
          </w:tcPr>
          <w:p w:rsidR="00D01D70" w:rsidRPr="009761CE" w:rsidRDefault="00D01D70">
            <w:pPr>
              <w:spacing w:line="360" w:lineRule="auto"/>
              <w:rPr>
                <w:rFonts w:ascii="宋体" w:hAnsi="宋体" w:cs="宋体"/>
                <w:color w:val="000000" w:themeColor="text1"/>
                <w:szCs w:val="21"/>
              </w:rPr>
            </w:pPr>
            <w:r w:rsidRPr="009761CE">
              <w:rPr>
                <w:rFonts w:ascii="宋体" w:hAnsi="宋体" w:cs="宋体" w:hint="eastAsia"/>
                <w:color w:val="000000" w:themeColor="text1"/>
                <w:szCs w:val="21"/>
              </w:rPr>
              <w:t>5～10亿元</w:t>
            </w:r>
          </w:p>
        </w:tc>
        <w:tc>
          <w:tcPr>
            <w:tcW w:w="1659" w:type="dxa"/>
          </w:tcPr>
          <w:p w:rsidR="00D01D70" w:rsidRPr="009761CE" w:rsidRDefault="00D01D70">
            <w:pPr>
              <w:spacing w:line="360" w:lineRule="auto"/>
              <w:ind w:firstLineChars="50" w:firstLine="105"/>
              <w:rPr>
                <w:rFonts w:ascii="宋体" w:hAnsi="宋体" w:cs="宋体"/>
                <w:color w:val="000000" w:themeColor="text1"/>
                <w:szCs w:val="21"/>
              </w:rPr>
            </w:pPr>
            <w:r w:rsidRPr="009761CE">
              <w:rPr>
                <w:rFonts w:ascii="宋体" w:hAnsi="宋体" w:cs="宋体" w:hint="eastAsia"/>
                <w:color w:val="000000" w:themeColor="text1"/>
                <w:szCs w:val="21"/>
              </w:rPr>
              <w:t>0.035%</w:t>
            </w:r>
          </w:p>
        </w:tc>
        <w:tc>
          <w:tcPr>
            <w:tcW w:w="1532" w:type="dxa"/>
          </w:tcPr>
          <w:p w:rsidR="00D01D70" w:rsidRPr="009761CE" w:rsidRDefault="00D01D70">
            <w:pPr>
              <w:spacing w:line="360" w:lineRule="auto"/>
              <w:rPr>
                <w:rFonts w:ascii="宋体" w:hAnsi="宋体" w:cs="宋体"/>
                <w:color w:val="000000" w:themeColor="text1"/>
                <w:szCs w:val="21"/>
              </w:rPr>
            </w:pPr>
            <w:r w:rsidRPr="009761CE">
              <w:rPr>
                <w:rFonts w:ascii="宋体" w:hAnsi="宋体" w:cs="宋体" w:hint="eastAsia"/>
                <w:color w:val="000000" w:themeColor="text1"/>
                <w:szCs w:val="21"/>
              </w:rPr>
              <w:t xml:space="preserve">  0.035%</w:t>
            </w:r>
          </w:p>
        </w:tc>
        <w:tc>
          <w:tcPr>
            <w:tcW w:w="1546" w:type="dxa"/>
          </w:tcPr>
          <w:p w:rsidR="00D01D70" w:rsidRPr="009761CE" w:rsidRDefault="00D01D70">
            <w:pPr>
              <w:spacing w:line="360" w:lineRule="auto"/>
              <w:ind w:firstLineChars="50" w:firstLine="105"/>
              <w:rPr>
                <w:rFonts w:ascii="宋体" w:hAnsi="宋体" w:cs="宋体"/>
                <w:color w:val="000000" w:themeColor="text1"/>
                <w:szCs w:val="21"/>
              </w:rPr>
            </w:pPr>
            <w:r w:rsidRPr="009761CE">
              <w:rPr>
                <w:rFonts w:ascii="宋体" w:hAnsi="宋体" w:cs="宋体" w:hint="eastAsia"/>
                <w:color w:val="000000" w:themeColor="text1"/>
                <w:szCs w:val="21"/>
              </w:rPr>
              <w:t>0.035%</w:t>
            </w:r>
          </w:p>
        </w:tc>
      </w:tr>
      <w:tr w:rsidR="00D01D70" w:rsidRPr="009761CE">
        <w:tc>
          <w:tcPr>
            <w:tcW w:w="3472" w:type="dxa"/>
          </w:tcPr>
          <w:p w:rsidR="00D01D70" w:rsidRPr="009761CE" w:rsidRDefault="00D01D70">
            <w:pPr>
              <w:spacing w:line="360" w:lineRule="auto"/>
              <w:rPr>
                <w:rFonts w:ascii="宋体" w:hAnsi="宋体" w:cs="宋体"/>
                <w:color w:val="000000" w:themeColor="text1"/>
                <w:szCs w:val="21"/>
              </w:rPr>
            </w:pPr>
            <w:r w:rsidRPr="009761CE">
              <w:rPr>
                <w:rFonts w:ascii="宋体" w:hAnsi="宋体" w:cs="宋体" w:hint="eastAsia"/>
                <w:color w:val="000000" w:themeColor="text1"/>
                <w:szCs w:val="21"/>
              </w:rPr>
              <w:t>10～50亿元</w:t>
            </w:r>
          </w:p>
        </w:tc>
        <w:tc>
          <w:tcPr>
            <w:tcW w:w="1659" w:type="dxa"/>
          </w:tcPr>
          <w:p w:rsidR="00D01D70" w:rsidRPr="009761CE" w:rsidRDefault="00D01D70">
            <w:pPr>
              <w:spacing w:line="360" w:lineRule="auto"/>
              <w:ind w:firstLineChars="50" w:firstLine="105"/>
              <w:rPr>
                <w:rFonts w:ascii="宋体" w:hAnsi="宋体" w:cs="宋体"/>
                <w:color w:val="000000" w:themeColor="text1"/>
                <w:szCs w:val="21"/>
              </w:rPr>
            </w:pPr>
            <w:r w:rsidRPr="009761CE">
              <w:rPr>
                <w:rFonts w:ascii="宋体" w:hAnsi="宋体" w:cs="宋体" w:hint="eastAsia"/>
                <w:color w:val="000000" w:themeColor="text1"/>
                <w:szCs w:val="21"/>
              </w:rPr>
              <w:t>0.008%</w:t>
            </w:r>
          </w:p>
        </w:tc>
        <w:tc>
          <w:tcPr>
            <w:tcW w:w="1532" w:type="dxa"/>
          </w:tcPr>
          <w:p w:rsidR="00D01D70" w:rsidRPr="009761CE" w:rsidRDefault="00D01D70">
            <w:pPr>
              <w:spacing w:line="360" w:lineRule="auto"/>
              <w:ind w:firstLineChars="100" w:firstLine="210"/>
              <w:rPr>
                <w:rFonts w:ascii="宋体" w:hAnsi="宋体" w:cs="宋体"/>
                <w:color w:val="000000" w:themeColor="text1"/>
                <w:szCs w:val="21"/>
              </w:rPr>
            </w:pPr>
            <w:r w:rsidRPr="009761CE">
              <w:rPr>
                <w:rFonts w:ascii="宋体" w:hAnsi="宋体" w:cs="宋体" w:hint="eastAsia"/>
                <w:color w:val="000000" w:themeColor="text1"/>
                <w:szCs w:val="21"/>
              </w:rPr>
              <w:t>0.008%</w:t>
            </w:r>
          </w:p>
        </w:tc>
        <w:tc>
          <w:tcPr>
            <w:tcW w:w="1546" w:type="dxa"/>
          </w:tcPr>
          <w:p w:rsidR="00D01D70" w:rsidRPr="009761CE" w:rsidRDefault="00D01D70">
            <w:pPr>
              <w:spacing w:line="360" w:lineRule="auto"/>
              <w:ind w:firstLineChars="50" w:firstLine="105"/>
              <w:rPr>
                <w:rFonts w:ascii="宋体" w:hAnsi="宋体" w:cs="宋体"/>
                <w:color w:val="000000" w:themeColor="text1"/>
                <w:szCs w:val="21"/>
              </w:rPr>
            </w:pPr>
            <w:r w:rsidRPr="009761CE">
              <w:rPr>
                <w:rFonts w:ascii="宋体" w:hAnsi="宋体" w:cs="宋体" w:hint="eastAsia"/>
                <w:color w:val="000000" w:themeColor="text1"/>
                <w:szCs w:val="21"/>
              </w:rPr>
              <w:t>0.008%</w:t>
            </w:r>
          </w:p>
        </w:tc>
      </w:tr>
      <w:tr w:rsidR="00D01D70" w:rsidRPr="009761CE">
        <w:tc>
          <w:tcPr>
            <w:tcW w:w="3472" w:type="dxa"/>
          </w:tcPr>
          <w:p w:rsidR="00D01D70" w:rsidRPr="009761CE" w:rsidRDefault="00D01D70">
            <w:pPr>
              <w:spacing w:line="360" w:lineRule="auto"/>
              <w:rPr>
                <w:rFonts w:ascii="宋体" w:hAnsi="宋体" w:cs="宋体"/>
                <w:color w:val="000000" w:themeColor="text1"/>
                <w:szCs w:val="21"/>
              </w:rPr>
            </w:pPr>
            <w:r w:rsidRPr="009761CE">
              <w:rPr>
                <w:rFonts w:ascii="宋体" w:hAnsi="宋体" w:cs="宋体" w:hint="eastAsia"/>
                <w:color w:val="000000" w:themeColor="text1"/>
                <w:szCs w:val="21"/>
              </w:rPr>
              <w:t>50～100亿元</w:t>
            </w:r>
          </w:p>
        </w:tc>
        <w:tc>
          <w:tcPr>
            <w:tcW w:w="1659" w:type="dxa"/>
          </w:tcPr>
          <w:p w:rsidR="00D01D70" w:rsidRPr="009761CE" w:rsidRDefault="00D01D70">
            <w:pPr>
              <w:spacing w:line="360" w:lineRule="auto"/>
              <w:rPr>
                <w:rFonts w:ascii="宋体" w:hAnsi="宋体" w:cs="宋体"/>
                <w:color w:val="000000" w:themeColor="text1"/>
                <w:szCs w:val="21"/>
              </w:rPr>
            </w:pPr>
            <w:r w:rsidRPr="009761CE">
              <w:rPr>
                <w:rFonts w:ascii="宋体" w:hAnsi="宋体" w:cs="宋体" w:hint="eastAsia"/>
                <w:color w:val="000000" w:themeColor="text1"/>
                <w:szCs w:val="21"/>
              </w:rPr>
              <w:t xml:space="preserve"> 0.006%</w:t>
            </w:r>
          </w:p>
        </w:tc>
        <w:tc>
          <w:tcPr>
            <w:tcW w:w="1532" w:type="dxa"/>
          </w:tcPr>
          <w:p w:rsidR="00D01D70" w:rsidRPr="009761CE" w:rsidRDefault="00D01D70">
            <w:pPr>
              <w:spacing w:line="360" w:lineRule="auto"/>
              <w:ind w:firstLineChars="100" w:firstLine="210"/>
              <w:rPr>
                <w:rFonts w:ascii="宋体" w:hAnsi="宋体" w:cs="宋体"/>
                <w:color w:val="000000" w:themeColor="text1"/>
                <w:szCs w:val="21"/>
              </w:rPr>
            </w:pPr>
            <w:r w:rsidRPr="009761CE">
              <w:rPr>
                <w:rFonts w:ascii="宋体" w:hAnsi="宋体" w:cs="宋体" w:hint="eastAsia"/>
                <w:color w:val="000000" w:themeColor="text1"/>
                <w:szCs w:val="21"/>
              </w:rPr>
              <w:t>0.006%</w:t>
            </w:r>
          </w:p>
        </w:tc>
        <w:tc>
          <w:tcPr>
            <w:tcW w:w="1546" w:type="dxa"/>
          </w:tcPr>
          <w:p w:rsidR="00D01D70" w:rsidRPr="009761CE" w:rsidRDefault="00D01D70">
            <w:pPr>
              <w:spacing w:line="360" w:lineRule="auto"/>
              <w:ind w:firstLineChars="50" w:firstLine="105"/>
              <w:rPr>
                <w:rFonts w:ascii="宋体" w:hAnsi="宋体" w:cs="宋体"/>
                <w:color w:val="000000" w:themeColor="text1"/>
                <w:szCs w:val="21"/>
              </w:rPr>
            </w:pPr>
            <w:r w:rsidRPr="009761CE">
              <w:rPr>
                <w:rFonts w:ascii="宋体" w:hAnsi="宋体" w:cs="宋体" w:hint="eastAsia"/>
                <w:color w:val="000000" w:themeColor="text1"/>
                <w:szCs w:val="21"/>
              </w:rPr>
              <w:t>0.006%</w:t>
            </w:r>
          </w:p>
        </w:tc>
      </w:tr>
      <w:tr w:rsidR="00D01D70" w:rsidRPr="009761CE">
        <w:tc>
          <w:tcPr>
            <w:tcW w:w="3472" w:type="dxa"/>
          </w:tcPr>
          <w:p w:rsidR="00D01D70" w:rsidRPr="009761CE" w:rsidRDefault="00D01D70">
            <w:pPr>
              <w:spacing w:line="360" w:lineRule="auto"/>
              <w:rPr>
                <w:rFonts w:ascii="宋体" w:hAnsi="宋体" w:cs="宋体"/>
                <w:color w:val="000000" w:themeColor="text1"/>
                <w:szCs w:val="21"/>
              </w:rPr>
            </w:pPr>
            <w:r w:rsidRPr="009761CE">
              <w:rPr>
                <w:rFonts w:ascii="宋体" w:hAnsi="宋体" w:cs="宋体" w:hint="eastAsia"/>
                <w:color w:val="000000" w:themeColor="text1"/>
                <w:szCs w:val="21"/>
              </w:rPr>
              <w:t>100亿以上</w:t>
            </w:r>
          </w:p>
        </w:tc>
        <w:tc>
          <w:tcPr>
            <w:tcW w:w="1659" w:type="dxa"/>
          </w:tcPr>
          <w:p w:rsidR="00D01D70" w:rsidRPr="009761CE" w:rsidRDefault="00D01D70">
            <w:pPr>
              <w:spacing w:line="360" w:lineRule="auto"/>
              <w:rPr>
                <w:rFonts w:ascii="宋体" w:hAnsi="宋体" w:cs="宋体"/>
                <w:color w:val="000000" w:themeColor="text1"/>
                <w:szCs w:val="21"/>
              </w:rPr>
            </w:pPr>
            <w:r w:rsidRPr="009761CE">
              <w:rPr>
                <w:rFonts w:ascii="宋体" w:hAnsi="宋体" w:cs="宋体" w:hint="eastAsia"/>
                <w:color w:val="000000" w:themeColor="text1"/>
                <w:szCs w:val="21"/>
              </w:rPr>
              <w:t xml:space="preserve"> 0.004%</w:t>
            </w:r>
          </w:p>
        </w:tc>
        <w:tc>
          <w:tcPr>
            <w:tcW w:w="1532" w:type="dxa"/>
          </w:tcPr>
          <w:p w:rsidR="00D01D70" w:rsidRPr="009761CE" w:rsidRDefault="00D01D70">
            <w:pPr>
              <w:spacing w:line="360" w:lineRule="auto"/>
              <w:ind w:firstLineChars="100" w:firstLine="210"/>
              <w:rPr>
                <w:rFonts w:ascii="宋体" w:hAnsi="宋体" w:cs="宋体"/>
                <w:color w:val="000000" w:themeColor="text1"/>
                <w:szCs w:val="21"/>
              </w:rPr>
            </w:pPr>
            <w:r w:rsidRPr="009761CE">
              <w:rPr>
                <w:rFonts w:ascii="宋体" w:hAnsi="宋体" w:cs="宋体" w:hint="eastAsia"/>
                <w:color w:val="000000" w:themeColor="text1"/>
                <w:szCs w:val="21"/>
              </w:rPr>
              <w:t>0.004%</w:t>
            </w:r>
          </w:p>
        </w:tc>
        <w:tc>
          <w:tcPr>
            <w:tcW w:w="1546" w:type="dxa"/>
          </w:tcPr>
          <w:p w:rsidR="00D01D70" w:rsidRPr="009761CE" w:rsidRDefault="00D01D70">
            <w:pPr>
              <w:spacing w:line="360" w:lineRule="auto"/>
              <w:ind w:firstLineChars="50" w:firstLine="105"/>
              <w:rPr>
                <w:rFonts w:ascii="宋体" w:hAnsi="宋体" w:cs="宋体"/>
                <w:color w:val="000000" w:themeColor="text1"/>
                <w:szCs w:val="21"/>
              </w:rPr>
            </w:pPr>
            <w:r w:rsidRPr="009761CE">
              <w:rPr>
                <w:rFonts w:ascii="宋体" w:hAnsi="宋体" w:cs="宋体" w:hint="eastAsia"/>
                <w:color w:val="000000" w:themeColor="text1"/>
                <w:szCs w:val="21"/>
              </w:rPr>
              <w:t>0.004%</w:t>
            </w:r>
          </w:p>
        </w:tc>
      </w:tr>
    </w:tbl>
    <w:p w:rsidR="00D01D70" w:rsidRPr="009761CE" w:rsidRDefault="00D01D70">
      <w:pPr>
        <w:spacing w:line="360" w:lineRule="auto"/>
        <w:ind w:firstLineChars="200" w:firstLine="420"/>
        <w:rPr>
          <w:rFonts w:ascii="宋体" w:hAnsi="宋体" w:cs="宋体"/>
          <w:color w:val="000000" w:themeColor="text1"/>
        </w:rPr>
      </w:pPr>
      <w:r w:rsidRPr="009761CE">
        <w:rPr>
          <w:rFonts w:ascii="宋体" w:hAnsi="宋体" w:cs="宋体"/>
          <w:color w:val="000000" w:themeColor="text1"/>
        </w:rPr>
        <w:t>注：</w:t>
      </w:r>
    </w:p>
    <w:p w:rsidR="00D01D70" w:rsidRPr="009761CE" w:rsidRDefault="00D01D70">
      <w:pPr>
        <w:spacing w:line="360" w:lineRule="auto"/>
        <w:ind w:firstLineChars="200" w:firstLine="420"/>
        <w:rPr>
          <w:rFonts w:ascii="宋体" w:hAnsi="宋体" w:cs="宋体"/>
          <w:color w:val="000000" w:themeColor="text1"/>
        </w:rPr>
      </w:pPr>
      <w:r w:rsidRPr="009761CE">
        <w:rPr>
          <w:rFonts w:ascii="宋体" w:hAnsi="宋体" w:cs="宋体" w:hint="eastAsia"/>
          <w:color w:val="000000" w:themeColor="text1"/>
        </w:rPr>
        <w:t>（1）</w:t>
      </w:r>
      <w:r w:rsidRPr="009761CE">
        <w:rPr>
          <w:rFonts w:ascii="宋体" w:hAnsi="宋体" w:cs="宋体"/>
          <w:color w:val="000000" w:themeColor="text1"/>
        </w:rPr>
        <w:t>按本表费率计算的收费为</w:t>
      </w:r>
      <w:r w:rsidRPr="009761CE">
        <w:rPr>
          <w:rFonts w:ascii="宋体" w:hAnsi="宋体" w:cs="宋体" w:hint="eastAsia"/>
          <w:color w:val="000000" w:themeColor="text1"/>
        </w:rPr>
        <w:t>采购</w:t>
      </w:r>
      <w:r w:rsidRPr="009761CE">
        <w:rPr>
          <w:rFonts w:ascii="宋体" w:hAnsi="宋体" w:cs="宋体"/>
          <w:color w:val="000000" w:themeColor="text1"/>
        </w:rPr>
        <w:t>代理的收费基准价格</w:t>
      </w:r>
      <w:r w:rsidRPr="009761CE">
        <w:rPr>
          <w:rFonts w:ascii="宋体" w:hAnsi="宋体" w:cs="宋体" w:hint="eastAsia"/>
          <w:color w:val="000000" w:themeColor="text1"/>
        </w:rPr>
        <w:t>；</w:t>
      </w:r>
    </w:p>
    <w:p w:rsidR="00D01D70" w:rsidRPr="009761CE" w:rsidRDefault="00D01D70">
      <w:pPr>
        <w:spacing w:line="360" w:lineRule="auto"/>
        <w:ind w:firstLineChars="200" w:firstLine="420"/>
        <w:rPr>
          <w:rFonts w:ascii="宋体" w:hAnsi="宋体" w:cs="宋体"/>
          <w:color w:val="000000" w:themeColor="text1"/>
        </w:rPr>
      </w:pPr>
      <w:r w:rsidRPr="009761CE">
        <w:rPr>
          <w:rFonts w:ascii="宋体" w:hAnsi="宋体" w:cs="宋体" w:hint="eastAsia"/>
          <w:color w:val="000000" w:themeColor="text1"/>
        </w:rPr>
        <w:t>（2）采购</w:t>
      </w:r>
      <w:r w:rsidRPr="009761CE">
        <w:rPr>
          <w:rFonts w:ascii="宋体" w:hAnsi="宋体" w:cs="宋体"/>
          <w:color w:val="000000" w:themeColor="text1"/>
        </w:rPr>
        <w:t>代理收费按差额定率累进法计算。</w:t>
      </w:r>
    </w:p>
    <w:p w:rsidR="00D01D70" w:rsidRPr="009761CE" w:rsidRDefault="00D01D70">
      <w:pPr>
        <w:spacing w:line="360" w:lineRule="auto"/>
        <w:ind w:firstLineChars="200" w:firstLine="420"/>
        <w:rPr>
          <w:rFonts w:ascii="宋体" w:hAnsi="宋体" w:cs="宋体"/>
          <w:color w:val="000000" w:themeColor="text1"/>
        </w:rPr>
      </w:pPr>
      <w:r w:rsidRPr="009761CE">
        <w:rPr>
          <w:rFonts w:ascii="宋体" w:hAnsi="宋体" w:cs="宋体"/>
          <w:color w:val="000000" w:themeColor="text1"/>
        </w:rPr>
        <w:t>例如：某</w:t>
      </w:r>
      <w:r w:rsidRPr="009761CE">
        <w:rPr>
          <w:rFonts w:ascii="宋体" w:hAnsi="宋体" w:cs="宋体" w:hint="eastAsia"/>
          <w:color w:val="000000" w:themeColor="text1"/>
        </w:rPr>
        <w:t>服务采购</w:t>
      </w:r>
      <w:r w:rsidRPr="009761CE">
        <w:rPr>
          <w:rFonts w:ascii="宋体" w:hAnsi="宋体" w:cs="宋体"/>
          <w:color w:val="000000" w:themeColor="text1"/>
        </w:rPr>
        <w:t>代理业务</w:t>
      </w:r>
      <w:r w:rsidRPr="009761CE">
        <w:rPr>
          <w:rFonts w:ascii="宋体" w:hAnsi="宋体" w:cs="宋体" w:hint="eastAsia"/>
          <w:color w:val="000000" w:themeColor="text1"/>
        </w:rPr>
        <w:t>成交</w:t>
      </w:r>
      <w:r w:rsidRPr="009761CE">
        <w:rPr>
          <w:rFonts w:ascii="宋体" w:hAnsi="宋体" w:cs="宋体"/>
          <w:color w:val="000000" w:themeColor="text1"/>
        </w:rPr>
        <w:t>金额</w:t>
      </w:r>
      <w:r w:rsidRPr="009761CE">
        <w:rPr>
          <w:rFonts w:ascii="宋体" w:hAnsi="宋体" w:cs="宋体" w:hint="eastAsia"/>
          <w:color w:val="000000" w:themeColor="text1"/>
        </w:rPr>
        <w:t>或者暂定价</w:t>
      </w:r>
      <w:r w:rsidRPr="009761CE">
        <w:rPr>
          <w:rFonts w:ascii="宋体" w:hAnsi="宋体" w:cs="宋体"/>
          <w:color w:val="000000" w:themeColor="text1"/>
        </w:rPr>
        <w:t>为150万元，计算</w:t>
      </w:r>
      <w:r w:rsidRPr="009761CE">
        <w:rPr>
          <w:rFonts w:ascii="宋体" w:hAnsi="宋体" w:cs="宋体" w:hint="eastAsia"/>
          <w:color w:val="000000" w:themeColor="text1"/>
        </w:rPr>
        <w:t>采购</w:t>
      </w:r>
      <w:r w:rsidRPr="009761CE">
        <w:rPr>
          <w:rFonts w:ascii="宋体" w:hAnsi="宋体" w:cs="宋体"/>
          <w:color w:val="000000" w:themeColor="text1"/>
        </w:rPr>
        <w:t>代理收费额如下：</w:t>
      </w:r>
    </w:p>
    <w:p w:rsidR="00D01D70" w:rsidRPr="009761CE" w:rsidRDefault="00D01D70">
      <w:pPr>
        <w:spacing w:line="360" w:lineRule="auto"/>
        <w:ind w:firstLineChars="200" w:firstLine="420"/>
        <w:rPr>
          <w:rFonts w:ascii="宋体" w:hAnsi="宋体" w:cs="宋体"/>
          <w:color w:val="000000" w:themeColor="text1"/>
        </w:rPr>
      </w:pPr>
      <w:r w:rsidRPr="009761CE">
        <w:rPr>
          <w:rFonts w:ascii="宋体" w:hAnsi="宋体" w:cs="宋体"/>
          <w:color w:val="000000" w:themeColor="text1"/>
        </w:rPr>
        <w:t>100 万元 ×l.5 ％＝ 1.5 万元</w:t>
      </w:r>
    </w:p>
    <w:p w:rsidR="00D01D70" w:rsidRPr="009761CE" w:rsidRDefault="00D01D70">
      <w:pPr>
        <w:spacing w:line="360" w:lineRule="auto"/>
        <w:ind w:firstLineChars="200" w:firstLine="420"/>
        <w:rPr>
          <w:rFonts w:ascii="宋体" w:hAnsi="宋体" w:cs="宋体"/>
          <w:color w:val="000000" w:themeColor="text1"/>
        </w:rPr>
      </w:pPr>
      <w:r w:rsidRPr="009761CE">
        <w:rPr>
          <w:rFonts w:ascii="宋体" w:hAnsi="宋体" w:cs="宋体"/>
          <w:color w:val="000000" w:themeColor="text1"/>
        </w:rPr>
        <w:t>（ 150 － 100 ）万元 ×0.8％＝ 0.4万元</w:t>
      </w:r>
    </w:p>
    <w:p w:rsidR="00D01D70" w:rsidRPr="009761CE" w:rsidRDefault="00D01D70">
      <w:pPr>
        <w:spacing w:line="360" w:lineRule="auto"/>
        <w:ind w:firstLineChars="200" w:firstLine="420"/>
        <w:rPr>
          <w:rFonts w:ascii="宋体" w:hAnsi="宋体" w:cs="宋体"/>
          <w:color w:val="000000" w:themeColor="text1"/>
        </w:rPr>
      </w:pPr>
      <w:r w:rsidRPr="009761CE">
        <w:rPr>
          <w:rFonts w:ascii="宋体" w:hAnsi="宋体" w:cs="宋体"/>
          <w:color w:val="000000" w:themeColor="text1"/>
        </w:rPr>
        <w:t>合计收费＝ 1.5 ＋ 0.4＝ 1.9 万元</w:t>
      </w:r>
    </w:p>
    <w:p w:rsidR="00D01D70" w:rsidRPr="009761CE" w:rsidRDefault="00D01D70" w:rsidP="00EE1510">
      <w:pPr>
        <w:spacing w:line="360" w:lineRule="auto"/>
        <w:ind w:firstLineChars="200" w:firstLine="482"/>
        <w:rPr>
          <w:rFonts w:ascii="黑体" w:eastAsia="黑体" w:hAnsi="黑体" w:cs="宋体"/>
          <w:b/>
          <w:bCs/>
          <w:color w:val="000000" w:themeColor="text1"/>
          <w:sz w:val="24"/>
        </w:rPr>
      </w:pPr>
      <w:r w:rsidRPr="009761CE">
        <w:rPr>
          <w:rFonts w:ascii="黑体" w:eastAsia="黑体" w:hAnsi="黑体" w:cs="宋体" w:hint="eastAsia"/>
          <w:b/>
          <w:bCs/>
          <w:color w:val="000000" w:themeColor="text1"/>
          <w:sz w:val="24"/>
        </w:rPr>
        <w:t>31</w:t>
      </w:r>
      <w:r w:rsidRPr="009761CE">
        <w:rPr>
          <w:rFonts w:ascii="黑体" w:eastAsia="黑体" w:hAnsi="黑体" w:cs="宋体"/>
          <w:b/>
          <w:bCs/>
          <w:color w:val="000000" w:themeColor="text1"/>
          <w:sz w:val="24"/>
        </w:rPr>
        <w:t>.需要补充的其他内容</w:t>
      </w:r>
    </w:p>
    <w:p w:rsidR="00D01D70" w:rsidRPr="009761CE" w:rsidRDefault="00D01D70">
      <w:pPr>
        <w:spacing w:line="360" w:lineRule="auto"/>
        <w:ind w:firstLineChars="200" w:firstLine="420"/>
        <w:rPr>
          <w:rFonts w:ascii="宋体" w:hAnsi="宋体" w:cs="宋体"/>
          <w:color w:val="000000" w:themeColor="text1"/>
        </w:rPr>
      </w:pPr>
      <w:r w:rsidRPr="009761CE">
        <w:rPr>
          <w:rFonts w:ascii="宋体" w:hAnsi="宋体" w:cs="宋体" w:hint="eastAsia"/>
          <w:color w:val="000000" w:themeColor="text1"/>
        </w:rPr>
        <w:t>31</w:t>
      </w:r>
      <w:r w:rsidRPr="009761CE">
        <w:rPr>
          <w:rFonts w:ascii="宋体" w:hAnsi="宋体" w:cs="宋体"/>
          <w:color w:val="000000" w:themeColor="text1"/>
        </w:rPr>
        <w:t>.1</w:t>
      </w:r>
      <w:r w:rsidRPr="009761CE">
        <w:rPr>
          <w:rFonts w:ascii="宋体" w:hAnsi="宋体" w:cs="宋体" w:hint="eastAsia"/>
          <w:color w:val="000000" w:themeColor="text1"/>
        </w:rPr>
        <w:t>本磋商文件解释规则详见“供应商须知前附表”。</w:t>
      </w:r>
    </w:p>
    <w:p w:rsidR="00D01D70" w:rsidRPr="009761CE" w:rsidRDefault="00D01D70">
      <w:pPr>
        <w:spacing w:line="360" w:lineRule="auto"/>
        <w:ind w:firstLineChars="200" w:firstLine="420"/>
        <w:rPr>
          <w:rFonts w:hAnsi="宋体"/>
          <w:b/>
          <w:color w:val="000000" w:themeColor="text1"/>
          <w:sz w:val="32"/>
          <w:szCs w:val="32"/>
        </w:rPr>
      </w:pPr>
      <w:r w:rsidRPr="009761CE">
        <w:rPr>
          <w:rFonts w:ascii="宋体" w:hAnsi="宋体" w:cs="宋体"/>
          <w:color w:val="000000" w:themeColor="text1"/>
        </w:rPr>
        <w:t>3</w:t>
      </w:r>
      <w:r w:rsidRPr="009761CE">
        <w:rPr>
          <w:rFonts w:ascii="宋体" w:hAnsi="宋体" w:cs="宋体" w:hint="eastAsia"/>
          <w:color w:val="000000" w:themeColor="text1"/>
        </w:rPr>
        <w:t>1</w:t>
      </w:r>
      <w:r w:rsidRPr="009761CE">
        <w:rPr>
          <w:rFonts w:ascii="宋体" w:hAnsi="宋体" w:cs="宋体"/>
          <w:color w:val="000000" w:themeColor="text1"/>
        </w:rPr>
        <w:t>.2</w:t>
      </w:r>
      <w:r w:rsidRPr="009761CE">
        <w:rPr>
          <w:rFonts w:ascii="宋体" w:hAnsi="宋体" w:cs="宋体" w:hint="eastAsia"/>
          <w:color w:val="000000" w:themeColor="text1"/>
        </w:rPr>
        <w:t xml:space="preserve"> 其他事项详见“供应商须知前附表”。</w:t>
      </w:r>
      <w:r w:rsidRPr="009761CE">
        <w:rPr>
          <w:rFonts w:hAnsi="宋体"/>
          <w:b/>
          <w:color w:val="000000" w:themeColor="text1"/>
        </w:rPr>
        <w:br w:type="page"/>
      </w:r>
    </w:p>
    <w:p w:rsidR="00D01D70" w:rsidRPr="009761CE" w:rsidRDefault="00D01D70">
      <w:pPr>
        <w:pStyle w:val="2"/>
        <w:numPr>
          <w:ilvl w:val="0"/>
          <w:numId w:val="2"/>
        </w:numPr>
        <w:jc w:val="center"/>
        <w:rPr>
          <w:color w:val="000000" w:themeColor="text1"/>
        </w:rPr>
      </w:pPr>
      <w:bookmarkStart w:id="105" w:name="_Toc44229895"/>
      <w:r w:rsidRPr="009761CE">
        <w:rPr>
          <w:rFonts w:hint="eastAsia"/>
          <w:color w:val="000000" w:themeColor="text1"/>
        </w:rPr>
        <w:lastRenderedPageBreak/>
        <w:t>采购需求</w:t>
      </w:r>
      <w:bookmarkEnd w:id="105"/>
    </w:p>
    <w:p w:rsidR="00221E69" w:rsidRPr="009761CE" w:rsidRDefault="0047613E" w:rsidP="00221E69">
      <w:pPr>
        <w:spacing w:line="360" w:lineRule="exact"/>
        <w:ind w:firstLineChars="196" w:firstLine="413"/>
        <w:rPr>
          <w:rFonts w:ascii="宋体" w:hAnsi="宋体"/>
          <w:b/>
          <w:color w:val="000000" w:themeColor="text1"/>
          <w:szCs w:val="21"/>
        </w:rPr>
      </w:pPr>
      <w:r>
        <w:rPr>
          <w:rFonts w:ascii="宋体" w:hAnsi="宋体" w:hint="eastAsia"/>
          <w:b/>
          <w:color w:val="000000" w:themeColor="text1"/>
          <w:szCs w:val="21"/>
        </w:rPr>
        <w:t>柳州市政务数据维护服务项目</w:t>
      </w:r>
    </w:p>
    <w:p w:rsidR="006A70D0" w:rsidRPr="009761CE" w:rsidRDefault="006A70D0" w:rsidP="006A70D0">
      <w:pPr>
        <w:spacing w:line="360" w:lineRule="exact"/>
        <w:ind w:firstLine="482"/>
        <w:jc w:val="left"/>
        <w:rPr>
          <w:rFonts w:ascii="宋体" w:hAnsi="宋体" w:cs="仿宋"/>
          <w:b/>
          <w:bCs/>
          <w:color w:val="000000" w:themeColor="text1"/>
          <w:szCs w:val="21"/>
        </w:rPr>
      </w:pPr>
      <w:r w:rsidRPr="009761CE">
        <w:rPr>
          <w:rFonts w:ascii="宋体" w:hAnsi="宋体" w:cs="仿宋" w:hint="eastAsia"/>
          <w:b/>
          <w:bCs/>
          <w:color w:val="000000" w:themeColor="text1"/>
          <w:szCs w:val="21"/>
        </w:rPr>
        <w:t>一、总体目标</w:t>
      </w:r>
    </w:p>
    <w:p w:rsidR="006A70D0" w:rsidRPr="009761CE" w:rsidRDefault="006A70D0" w:rsidP="006A70D0">
      <w:pPr>
        <w:spacing w:line="360" w:lineRule="exact"/>
        <w:ind w:firstLine="482"/>
        <w:jc w:val="left"/>
        <w:rPr>
          <w:rFonts w:ascii="宋体" w:hAnsi="宋体" w:cs="仿宋"/>
          <w:bCs/>
          <w:color w:val="000000" w:themeColor="text1"/>
          <w:szCs w:val="21"/>
        </w:rPr>
      </w:pPr>
      <w:r w:rsidRPr="009761CE">
        <w:rPr>
          <w:rFonts w:ascii="宋体" w:hAnsi="宋体" w:cs="仿宋" w:hint="eastAsia"/>
          <w:bCs/>
          <w:color w:val="000000" w:themeColor="text1"/>
          <w:szCs w:val="21"/>
        </w:rPr>
        <w:t>本项目旨在保障柳州市政务数据共享平台（以下简称“市级平台”）安全稳定、高效持续运行，全面做好平台各子系统、数据共享交换任务、业务应用场景等业务的常态化运维与优化保障。规范开展全市公共数据共享开放、业务指导、权限管理及数据编目归集等实施工作，有序推进与自治区广西一体化智能化公共数据平台的级联对接、接口联调和业务协同切换，实现市本级与自治区平台数据交互顺畅互通、业务高效联动，持续提升政务数据治理、共享交换与开放利用水平，为全市政务服务提质增效、数字化改革和智慧治理提供坚实、可靠、安全的数据支撑与运行保障。</w:t>
      </w:r>
    </w:p>
    <w:p w:rsidR="006A70D0" w:rsidRPr="009761CE" w:rsidRDefault="006A70D0" w:rsidP="006A70D0">
      <w:pPr>
        <w:spacing w:line="360" w:lineRule="exact"/>
        <w:ind w:firstLine="482"/>
        <w:jc w:val="left"/>
        <w:rPr>
          <w:rFonts w:ascii="宋体" w:hAnsi="宋体" w:cs="仿宋"/>
          <w:b/>
          <w:bCs/>
          <w:color w:val="000000" w:themeColor="text1"/>
          <w:szCs w:val="21"/>
        </w:rPr>
      </w:pPr>
      <w:r w:rsidRPr="009761CE">
        <w:rPr>
          <w:rFonts w:ascii="宋体" w:hAnsi="宋体" w:cs="仿宋" w:hint="eastAsia"/>
          <w:b/>
          <w:bCs/>
          <w:color w:val="000000" w:themeColor="text1"/>
          <w:szCs w:val="21"/>
        </w:rPr>
        <w:t>二、服务需求</w:t>
      </w:r>
    </w:p>
    <w:p w:rsidR="006A70D0" w:rsidRPr="009761CE" w:rsidRDefault="006A70D0" w:rsidP="006A70D0">
      <w:pPr>
        <w:spacing w:line="360" w:lineRule="exact"/>
        <w:ind w:firstLine="482"/>
        <w:jc w:val="left"/>
        <w:rPr>
          <w:rFonts w:ascii="宋体" w:hAnsi="宋体" w:cs="仿宋"/>
          <w:bCs/>
          <w:color w:val="000000" w:themeColor="text1"/>
          <w:szCs w:val="21"/>
        </w:rPr>
      </w:pPr>
      <w:r w:rsidRPr="009761CE">
        <w:rPr>
          <w:rFonts w:ascii="宋体" w:hAnsi="宋体" w:cs="仿宋" w:hint="eastAsia"/>
          <w:bCs/>
          <w:color w:val="000000" w:themeColor="text1"/>
          <w:szCs w:val="21"/>
        </w:rPr>
        <w:t>（一）柳州市政务数据共享平台运维服务</w:t>
      </w:r>
    </w:p>
    <w:p w:rsidR="006A70D0" w:rsidRPr="009761CE" w:rsidRDefault="006A70D0" w:rsidP="006A70D0">
      <w:pPr>
        <w:spacing w:line="360" w:lineRule="exact"/>
        <w:ind w:firstLine="482"/>
        <w:jc w:val="left"/>
        <w:rPr>
          <w:rFonts w:ascii="宋体" w:hAnsi="宋体" w:cs="仿宋"/>
          <w:bCs/>
          <w:color w:val="000000" w:themeColor="text1"/>
          <w:szCs w:val="21"/>
        </w:rPr>
      </w:pPr>
      <w:r w:rsidRPr="009761CE">
        <w:rPr>
          <w:rFonts w:ascii="宋体" w:hAnsi="宋体" w:cs="仿宋" w:hint="eastAsia"/>
          <w:bCs/>
          <w:color w:val="000000" w:themeColor="text1"/>
          <w:szCs w:val="21"/>
        </w:rPr>
        <w:t>1、面向柳州市政务数据共享平台7个子系统（柳州市政务信息资源目录系统、柳州市政务信息共享网站、柳州市政务资源管理中心、柳州市政务信息资源共享平台、柳州市政务数据共享可视化平台、柳州市政务数据中台、柳州市政务协同和存证区块链平台）提供运维服务，具体包括日常巡检、故障排查与修复等工作，保障平台能够稳定运行并对外提供服务。</w:t>
      </w:r>
    </w:p>
    <w:p w:rsidR="006A70D0" w:rsidRPr="009761CE" w:rsidRDefault="006A70D0" w:rsidP="006A70D0">
      <w:pPr>
        <w:spacing w:line="360" w:lineRule="exact"/>
        <w:ind w:firstLine="482"/>
        <w:jc w:val="left"/>
        <w:rPr>
          <w:rFonts w:ascii="宋体" w:hAnsi="宋体" w:cs="仿宋"/>
          <w:bCs/>
          <w:color w:val="000000" w:themeColor="text1"/>
          <w:szCs w:val="21"/>
        </w:rPr>
      </w:pPr>
      <w:r w:rsidRPr="009761CE">
        <w:rPr>
          <w:rFonts w:ascii="宋体" w:hAnsi="宋体" w:cs="仿宋" w:hint="eastAsia"/>
          <w:bCs/>
          <w:color w:val="000000" w:themeColor="text1"/>
          <w:szCs w:val="21"/>
        </w:rPr>
        <w:t>2、对柳州市政务数据共享平台与全市（含县区）各单位之间2000余个历史共享交换任务（具体以系统实际共享交换任务数目为准）提供运维服务，包括共享任务运行巡检、数据共享、交换问题的定位与排查、问题的修复等内容。</w:t>
      </w:r>
    </w:p>
    <w:p w:rsidR="006A70D0" w:rsidRPr="009761CE" w:rsidRDefault="006A70D0" w:rsidP="006A70D0">
      <w:pPr>
        <w:spacing w:line="360" w:lineRule="exact"/>
        <w:ind w:firstLine="482"/>
        <w:jc w:val="left"/>
        <w:rPr>
          <w:rFonts w:ascii="宋体" w:hAnsi="宋体" w:cs="仿宋"/>
          <w:bCs/>
          <w:color w:val="000000" w:themeColor="text1"/>
          <w:szCs w:val="21"/>
        </w:rPr>
      </w:pPr>
      <w:r w:rsidRPr="009761CE">
        <w:rPr>
          <w:rFonts w:ascii="宋体" w:hAnsi="宋体" w:cs="仿宋" w:hint="eastAsia"/>
          <w:bCs/>
          <w:color w:val="000000" w:themeColor="text1"/>
          <w:szCs w:val="21"/>
        </w:rPr>
        <w:t>3、对柳州市政务数据共享平台支撑的全市各类政务数据应用场景提供整体运维，包括：</w:t>
      </w:r>
    </w:p>
    <w:p w:rsidR="006A70D0" w:rsidRPr="009761CE" w:rsidRDefault="006A70D0" w:rsidP="006A70D0">
      <w:pPr>
        <w:spacing w:line="360" w:lineRule="exact"/>
        <w:ind w:firstLine="482"/>
        <w:jc w:val="left"/>
        <w:rPr>
          <w:rFonts w:ascii="宋体" w:hAnsi="宋体" w:cs="仿宋"/>
          <w:bCs/>
          <w:color w:val="000000" w:themeColor="text1"/>
          <w:szCs w:val="21"/>
        </w:rPr>
      </w:pPr>
      <w:r w:rsidRPr="009761CE">
        <w:rPr>
          <w:rFonts w:ascii="宋体" w:hAnsi="宋体" w:cs="仿宋" w:hint="eastAsia"/>
          <w:bCs/>
          <w:color w:val="000000" w:themeColor="text1"/>
          <w:szCs w:val="21"/>
        </w:rPr>
        <w:t>（1）数据治理类应用75个，如低收入人口动态管理、精准高龄补贴动态管理应用场景等；</w:t>
      </w:r>
    </w:p>
    <w:p w:rsidR="006A70D0" w:rsidRPr="009761CE" w:rsidRDefault="006A70D0" w:rsidP="006A70D0">
      <w:pPr>
        <w:spacing w:line="360" w:lineRule="exact"/>
        <w:ind w:firstLine="482"/>
        <w:jc w:val="left"/>
        <w:rPr>
          <w:rFonts w:ascii="宋体" w:hAnsi="宋体" w:cs="仿宋"/>
          <w:bCs/>
          <w:color w:val="000000" w:themeColor="text1"/>
          <w:szCs w:val="21"/>
        </w:rPr>
      </w:pPr>
      <w:r w:rsidRPr="009761CE">
        <w:rPr>
          <w:rFonts w:ascii="宋体" w:hAnsi="宋体" w:cs="仿宋" w:hint="eastAsia"/>
          <w:bCs/>
          <w:color w:val="000000" w:themeColor="text1"/>
          <w:szCs w:val="21"/>
        </w:rPr>
        <w:t>（2）驾驶舱数据大屏82个，如人口库、主题库、专题库等大屏；</w:t>
      </w:r>
    </w:p>
    <w:p w:rsidR="006A70D0" w:rsidRPr="009761CE" w:rsidRDefault="006A70D0" w:rsidP="006A70D0">
      <w:pPr>
        <w:spacing w:line="360" w:lineRule="exact"/>
        <w:ind w:firstLine="482"/>
        <w:jc w:val="left"/>
        <w:rPr>
          <w:rFonts w:ascii="宋体" w:hAnsi="宋体" w:cs="仿宋"/>
          <w:bCs/>
          <w:color w:val="000000" w:themeColor="text1"/>
          <w:szCs w:val="21"/>
        </w:rPr>
      </w:pPr>
      <w:r w:rsidRPr="009761CE">
        <w:rPr>
          <w:rFonts w:ascii="宋体" w:hAnsi="宋体" w:cs="仿宋" w:hint="eastAsia"/>
          <w:bCs/>
          <w:color w:val="000000" w:themeColor="text1"/>
          <w:szCs w:val="21"/>
        </w:rPr>
        <w:t>（3）</w:t>
      </w:r>
      <w:r w:rsidR="00790777">
        <w:rPr>
          <w:rFonts w:ascii="宋体" w:hAnsi="宋体" w:hint="eastAsia"/>
          <w:szCs w:val="21"/>
        </w:rPr>
        <w:t>人工智能场景</w:t>
      </w:r>
      <w:r w:rsidRPr="009761CE">
        <w:rPr>
          <w:rFonts w:ascii="宋体" w:hAnsi="宋体" w:cs="仿宋" w:hint="eastAsia"/>
          <w:bCs/>
          <w:color w:val="000000" w:themeColor="text1"/>
          <w:szCs w:val="21"/>
        </w:rPr>
        <w:t>，如网约车登记材料线上预审、办事大厅智能问答助手等。</w:t>
      </w:r>
    </w:p>
    <w:p w:rsidR="006A70D0" w:rsidRPr="009761CE" w:rsidRDefault="006A70D0" w:rsidP="006A70D0">
      <w:pPr>
        <w:spacing w:line="360" w:lineRule="exact"/>
        <w:ind w:firstLine="482"/>
        <w:jc w:val="left"/>
        <w:rPr>
          <w:rFonts w:ascii="宋体" w:hAnsi="宋体" w:cs="仿宋"/>
          <w:bCs/>
          <w:color w:val="000000" w:themeColor="text1"/>
          <w:szCs w:val="21"/>
        </w:rPr>
      </w:pPr>
      <w:r w:rsidRPr="009761CE">
        <w:rPr>
          <w:rFonts w:ascii="宋体" w:hAnsi="宋体" w:cs="仿宋" w:hint="eastAsia"/>
          <w:bCs/>
          <w:color w:val="000000" w:themeColor="text1"/>
          <w:szCs w:val="21"/>
        </w:rPr>
        <w:t>（以上各类应用数量以平台支撑应用具体数据为准）</w:t>
      </w:r>
    </w:p>
    <w:p w:rsidR="006A70D0" w:rsidRPr="009761CE" w:rsidRDefault="006A70D0" w:rsidP="006A70D0">
      <w:pPr>
        <w:spacing w:line="360" w:lineRule="exact"/>
        <w:ind w:firstLine="482"/>
        <w:jc w:val="left"/>
        <w:rPr>
          <w:rFonts w:ascii="宋体" w:hAnsi="宋体" w:cs="仿宋"/>
          <w:bCs/>
          <w:color w:val="000000" w:themeColor="text1"/>
          <w:szCs w:val="21"/>
        </w:rPr>
      </w:pPr>
      <w:r w:rsidRPr="009761CE">
        <w:rPr>
          <w:rFonts w:ascii="宋体" w:hAnsi="宋体" w:cs="仿宋" w:hint="eastAsia"/>
          <w:bCs/>
          <w:color w:val="000000" w:themeColor="text1"/>
          <w:szCs w:val="21"/>
        </w:rPr>
        <w:t>服务内容包括应用后台数据治理任务的日常巡检、数据传输故障排查与修复，应用数据需求调整和优化等，保障平台支撑的各类数据应用运行平稳。</w:t>
      </w:r>
    </w:p>
    <w:p w:rsidR="006A70D0" w:rsidRPr="009761CE" w:rsidRDefault="006A70D0" w:rsidP="006A70D0">
      <w:pPr>
        <w:spacing w:line="360" w:lineRule="exact"/>
        <w:ind w:firstLine="482"/>
        <w:jc w:val="left"/>
        <w:rPr>
          <w:rFonts w:ascii="宋体" w:hAnsi="宋体" w:cs="仿宋"/>
          <w:bCs/>
          <w:color w:val="000000" w:themeColor="text1"/>
          <w:szCs w:val="21"/>
        </w:rPr>
      </w:pPr>
      <w:r w:rsidRPr="009761CE">
        <w:rPr>
          <w:rFonts w:ascii="宋体" w:hAnsi="宋体" w:cs="仿宋" w:hint="eastAsia"/>
          <w:bCs/>
          <w:color w:val="000000" w:themeColor="text1"/>
          <w:szCs w:val="21"/>
        </w:rPr>
        <w:t>4、对基于柳州市政务数据共享平台通过数据治理建设的各类基础库、主题库、专题库等提供运维服务，具体包括：</w:t>
      </w:r>
    </w:p>
    <w:p w:rsidR="006A70D0" w:rsidRPr="009761CE" w:rsidRDefault="006A70D0" w:rsidP="006A70D0">
      <w:pPr>
        <w:spacing w:line="360" w:lineRule="exact"/>
        <w:ind w:firstLine="482"/>
        <w:jc w:val="left"/>
        <w:rPr>
          <w:rFonts w:ascii="宋体" w:hAnsi="宋体" w:cs="仿宋"/>
          <w:bCs/>
          <w:color w:val="000000" w:themeColor="text1"/>
          <w:szCs w:val="21"/>
        </w:rPr>
      </w:pPr>
      <w:r w:rsidRPr="009761CE">
        <w:rPr>
          <w:rFonts w:ascii="宋体" w:hAnsi="宋体" w:cs="仿宋" w:hint="eastAsia"/>
          <w:bCs/>
          <w:color w:val="000000" w:themeColor="text1"/>
          <w:szCs w:val="21"/>
        </w:rPr>
        <w:t>（1）基础库，具体有人口综合库、法人库共2个；</w:t>
      </w:r>
    </w:p>
    <w:p w:rsidR="006A70D0" w:rsidRPr="009761CE" w:rsidRDefault="006A70D0" w:rsidP="006A70D0">
      <w:pPr>
        <w:spacing w:line="360" w:lineRule="exact"/>
        <w:ind w:firstLine="482"/>
        <w:jc w:val="left"/>
        <w:rPr>
          <w:rFonts w:ascii="宋体" w:hAnsi="宋体" w:cs="仿宋"/>
          <w:bCs/>
          <w:color w:val="000000" w:themeColor="text1"/>
          <w:szCs w:val="21"/>
        </w:rPr>
      </w:pPr>
      <w:r w:rsidRPr="009761CE">
        <w:rPr>
          <w:rFonts w:ascii="宋体" w:hAnsi="宋体" w:cs="仿宋" w:hint="eastAsia"/>
          <w:bCs/>
          <w:color w:val="000000" w:themeColor="text1"/>
          <w:szCs w:val="21"/>
        </w:rPr>
        <w:t>（2）主题库，如社会救助、医疗健康等共24个；</w:t>
      </w:r>
    </w:p>
    <w:p w:rsidR="006A70D0" w:rsidRPr="009761CE" w:rsidRDefault="006A70D0" w:rsidP="006A70D0">
      <w:pPr>
        <w:spacing w:line="360" w:lineRule="exact"/>
        <w:ind w:firstLine="482"/>
        <w:jc w:val="left"/>
        <w:rPr>
          <w:rFonts w:ascii="宋体" w:hAnsi="宋体" w:cs="仿宋"/>
          <w:bCs/>
          <w:color w:val="000000" w:themeColor="text1"/>
          <w:szCs w:val="21"/>
        </w:rPr>
      </w:pPr>
      <w:r w:rsidRPr="009761CE">
        <w:rPr>
          <w:rFonts w:ascii="宋体" w:hAnsi="宋体" w:cs="仿宋" w:hint="eastAsia"/>
          <w:bCs/>
          <w:color w:val="000000" w:themeColor="text1"/>
          <w:szCs w:val="21"/>
        </w:rPr>
        <w:t>（3）专题库，如实物配租家庭社会救助、医疗救助、困难群众供电补贴等共75个。</w:t>
      </w:r>
    </w:p>
    <w:p w:rsidR="006A70D0" w:rsidRPr="009761CE" w:rsidRDefault="006A70D0" w:rsidP="006A70D0">
      <w:pPr>
        <w:spacing w:line="360" w:lineRule="exact"/>
        <w:ind w:firstLine="482"/>
        <w:jc w:val="left"/>
        <w:rPr>
          <w:rFonts w:ascii="宋体" w:hAnsi="宋体" w:cs="仿宋"/>
          <w:bCs/>
          <w:color w:val="000000" w:themeColor="text1"/>
          <w:szCs w:val="21"/>
        </w:rPr>
      </w:pPr>
      <w:r w:rsidRPr="009761CE">
        <w:rPr>
          <w:rFonts w:ascii="宋体" w:hAnsi="宋体" w:cs="仿宋" w:hint="eastAsia"/>
          <w:bCs/>
          <w:color w:val="000000" w:themeColor="text1"/>
          <w:szCs w:val="21"/>
        </w:rPr>
        <w:t>（以上各类库的数量以平台数据治理建设业务库的具体数据为准）</w:t>
      </w:r>
    </w:p>
    <w:p w:rsidR="006A70D0" w:rsidRPr="009761CE" w:rsidRDefault="006A70D0" w:rsidP="006A70D0">
      <w:pPr>
        <w:spacing w:line="360" w:lineRule="exact"/>
        <w:ind w:firstLine="482"/>
        <w:jc w:val="left"/>
        <w:rPr>
          <w:rFonts w:ascii="宋体" w:hAnsi="宋体" w:cs="仿宋"/>
          <w:bCs/>
          <w:color w:val="000000" w:themeColor="text1"/>
          <w:szCs w:val="21"/>
        </w:rPr>
      </w:pPr>
      <w:r w:rsidRPr="009761CE">
        <w:rPr>
          <w:rFonts w:ascii="宋体" w:hAnsi="宋体" w:cs="仿宋" w:hint="eastAsia"/>
          <w:bCs/>
          <w:color w:val="000000" w:themeColor="text1"/>
          <w:szCs w:val="21"/>
        </w:rPr>
        <w:t>服务内容包括各库后台数据治理任务的日常巡检与维护、问题数据的沟通处理、缺失数据的补充协调、保障平台通过数据治理形成的各类库的正常运行以及数据的完整及鲜活。</w:t>
      </w:r>
    </w:p>
    <w:p w:rsidR="006A70D0" w:rsidRPr="009761CE" w:rsidRDefault="006A70D0" w:rsidP="006A70D0">
      <w:pPr>
        <w:spacing w:line="360" w:lineRule="exact"/>
        <w:ind w:firstLine="482"/>
        <w:jc w:val="left"/>
        <w:rPr>
          <w:rFonts w:ascii="宋体" w:hAnsi="宋体" w:cs="仿宋"/>
          <w:bCs/>
          <w:color w:val="000000" w:themeColor="text1"/>
          <w:szCs w:val="21"/>
        </w:rPr>
      </w:pPr>
      <w:r w:rsidRPr="009761CE">
        <w:rPr>
          <w:rFonts w:ascii="宋体" w:hAnsi="宋体" w:cs="仿宋" w:hint="eastAsia"/>
          <w:bCs/>
          <w:color w:val="000000" w:themeColor="text1"/>
          <w:szCs w:val="21"/>
        </w:rPr>
        <w:t>（二）公共数据开放及共享交换实施服务</w:t>
      </w:r>
    </w:p>
    <w:p w:rsidR="006A70D0" w:rsidRPr="009761CE" w:rsidRDefault="006A70D0" w:rsidP="006A70D0">
      <w:pPr>
        <w:spacing w:line="360" w:lineRule="exact"/>
        <w:ind w:firstLine="482"/>
        <w:jc w:val="left"/>
        <w:rPr>
          <w:rFonts w:ascii="宋体" w:hAnsi="宋体" w:cs="仿宋"/>
          <w:bCs/>
          <w:color w:val="000000" w:themeColor="text1"/>
          <w:szCs w:val="21"/>
        </w:rPr>
      </w:pPr>
      <w:r w:rsidRPr="009761CE">
        <w:rPr>
          <w:rFonts w:ascii="宋体" w:hAnsi="宋体" w:cs="仿宋" w:hint="eastAsia"/>
          <w:bCs/>
          <w:color w:val="000000" w:themeColor="text1"/>
          <w:szCs w:val="21"/>
        </w:rPr>
        <w:t>1、面向全市各单位（含县区单位）提供政务数据共享交换、开放业务指导，业务进展信息实时回传和各单位账号权限开通服务</w:t>
      </w:r>
      <w:r w:rsidR="00815451">
        <w:rPr>
          <w:rFonts w:ascii="宋体" w:hAnsi="宋体" w:cs="仿宋" w:hint="eastAsia"/>
          <w:bCs/>
          <w:color w:val="000000" w:themeColor="text1"/>
          <w:szCs w:val="21"/>
        </w:rPr>
        <w:t>。</w:t>
      </w:r>
    </w:p>
    <w:p w:rsidR="006A70D0" w:rsidRPr="009761CE" w:rsidRDefault="006A70D0" w:rsidP="006A70D0">
      <w:pPr>
        <w:spacing w:line="360" w:lineRule="exact"/>
        <w:ind w:firstLine="482"/>
        <w:jc w:val="left"/>
        <w:rPr>
          <w:rFonts w:ascii="宋体" w:hAnsi="宋体" w:cs="仿宋"/>
          <w:bCs/>
          <w:color w:val="000000" w:themeColor="text1"/>
          <w:szCs w:val="21"/>
        </w:rPr>
      </w:pPr>
      <w:r w:rsidRPr="009761CE">
        <w:rPr>
          <w:rFonts w:ascii="宋体" w:hAnsi="宋体" w:cs="仿宋" w:hint="eastAsia"/>
          <w:bCs/>
          <w:color w:val="000000" w:themeColor="text1"/>
          <w:szCs w:val="21"/>
        </w:rPr>
        <w:t>（1）基于柳州市政务数据共享平台，面向全市（含县区）各单位，提供日常政务数据编目指导、数据</w:t>
      </w:r>
      <w:r w:rsidRPr="009761CE">
        <w:rPr>
          <w:rFonts w:ascii="宋体" w:hAnsi="宋体" w:cs="仿宋" w:hint="eastAsia"/>
          <w:bCs/>
          <w:color w:val="000000" w:themeColor="text1"/>
          <w:szCs w:val="21"/>
        </w:rPr>
        <w:lastRenderedPageBreak/>
        <w:t>共享申请、共享情况评估、数据挂接指导、数据治理实施、公共数据开放指导及数据挂接、数据申请等服务；</w:t>
      </w:r>
    </w:p>
    <w:p w:rsidR="006A70D0" w:rsidRPr="009761CE" w:rsidRDefault="006A70D0" w:rsidP="006A70D0">
      <w:pPr>
        <w:spacing w:line="360" w:lineRule="exact"/>
        <w:ind w:firstLine="482"/>
        <w:jc w:val="left"/>
        <w:rPr>
          <w:rFonts w:ascii="宋体" w:hAnsi="宋体" w:cs="仿宋"/>
          <w:bCs/>
          <w:color w:val="000000" w:themeColor="text1"/>
          <w:szCs w:val="21"/>
        </w:rPr>
      </w:pPr>
      <w:r w:rsidRPr="009761CE">
        <w:rPr>
          <w:rFonts w:ascii="宋体" w:hAnsi="宋体" w:cs="仿宋" w:hint="eastAsia"/>
          <w:bCs/>
          <w:color w:val="000000" w:themeColor="text1"/>
          <w:szCs w:val="21"/>
        </w:rPr>
        <w:t>（2）协助全市各单位完成在自治区广西一体化智能化公共数据平台的账户开通、权限分配、跨层级数据共享实施及指导服务及相关跨层级共享业务信息回传服务。</w:t>
      </w:r>
    </w:p>
    <w:p w:rsidR="006A70D0" w:rsidRPr="009761CE" w:rsidRDefault="006A70D0" w:rsidP="006A70D0">
      <w:pPr>
        <w:spacing w:line="360" w:lineRule="exact"/>
        <w:ind w:firstLine="482"/>
        <w:jc w:val="left"/>
        <w:rPr>
          <w:rFonts w:ascii="宋体" w:hAnsi="宋体" w:cs="仿宋"/>
          <w:bCs/>
          <w:color w:val="000000" w:themeColor="text1"/>
          <w:szCs w:val="21"/>
        </w:rPr>
      </w:pPr>
      <w:r w:rsidRPr="009761CE">
        <w:rPr>
          <w:rFonts w:ascii="宋体" w:hAnsi="宋体" w:cs="仿宋" w:hint="eastAsia"/>
          <w:bCs/>
          <w:color w:val="000000" w:themeColor="text1"/>
          <w:szCs w:val="21"/>
        </w:rPr>
        <w:t>2、提供在自治区IRS平台（广西一体化数字资源系统）进行应用系统编目指导及实施服务</w:t>
      </w:r>
      <w:r w:rsidR="00815451">
        <w:rPr>
          <w:rFonts w:ascii="宋体" w:hAnsi="宋体" w:cs="仿宋" w:hint="eastAsia"/>
          <w:bCs/>
          <w:color w:val="000000" w:themeColor="text1"/>
          <w:szCs w:val="21"/>
        </w:rPr>
        <w:t>。</w:t>
      </w:r>
    </w:p>
    <w:p w:rsidR="006A70D0" w:rsidRPr="009761CE" w:rsidRDefault="006A70D0" w:rsidP="006A70D0">
      <w:pPr>
        <w:spacing w:line="360" w:lineRule="exact"/>
        <w:ind w:firstLine="482"/>
        <w:jc w:val="left"/>
        <w:rPr>
          <w:rFonts w:ascii="宋体" w:hAnsi="宋体" w:cs="仿宋"/>
          <w:bCs/>
          <w:color w:val="000000" w:themeColor="text1"/>
          <w:szCs w:val="21"/>
        </w:rPr>
      </w:pPr>
      <w:r w:rsidRPr="009761CE">
        <w:rPr>
          <w:rFonts w:ascii="宋体" w:hAnsi="宋体" w:cs="仿宋" w:hint="eastAsia"/>
          <w:bCs/>
          <w:color w:val="000000" w:themeColor="text1"/>
          <w:szCs w:val="21"/>
        </w:rPr>
        <w:t>（1）梳理全市政务应用系统清单，包括应用的基本信息、厂商信息、安全信息、建设方案、效能信息等，形成具体政务应用系统清单；</w:t>
      </w:r>
    </w:p>
    <w:p w:rsidR="006A70D0" w:rsidRPr="009761CE" w:rsidRDefault="006A70D0" w:rsidP="006A70D0">
      <w:pPr>
        <w:spacing w:line="360" w:lineRule="exact"/>
        <w:ind w:firstLine="482"/>
        <w:jc w:val="left"/>
        <w:rPr>
          <w:rFonts w:ascii="宋体" w:hAnsi="宋体" w:cs="仿宋"/>
          <w:bCs/>
          <w:color w:val="000000" w:themeColor="text1"/>
          <w:szCs w:val="21"/>
        </w:rPr>
      </w:pPr>
      <w:r w:rsidRPr="009761CE">
        <w:rPr>
          <w:rFonts w:ascii="宋体" w:hAnsi="宋体" w:cs="仿宋" w:hint="eastAsia"/>
          <w:bCs/>
          <w:color w:val="000000" w:themeColor="text1"/>
          <w:szCs w:val="21"/>
        </w:rPr>
        <w:t>（2）将清单内应用系统在自治区广西一体化智能化公共数据平台完成应用系统编目。</w:t>
      </w:r>
    </w:p>
    <w:p w:rsidR="006A70D0" w:rsidRPr="009761CE" w:rsidRDefault="006A70D0" w:rsidP="006A70D0">
      <w:pPr>
        <w:spacing w:line="360" w:lineRule="exact"/>
        <w:ind w:firstLine="482"/>
        <w:jc w:val="left"/>
        <w:rPr>
          <w:rFonts w:ascii="宋体" w:hAnsi="宋体" w:cs="仿宋"/>
          <w:bCs/>
          <w:color w:val="000000" w:themeColor="text1"/>
          <w:szCs w:val="21"/>
        </w:rPr>
      </w:pPr>
      <w:r w:rsidRPr="009761CE">
        <w:rPr>
          <w:rFonts w:ascii="宋体" w:hAnsi="宋体" w:cs="仿宋" w:hint="eastAsia"/>
          <w:bCs/>
          <w:color w:val="000000" w:themeColor="text1"/>
          <w:szCs w:val="21"/>
        </w:rPr>
        <w:t>3、提供在自治区DRS平台（广西一体化公共数据管理平台）进行数据编目、数据归集、数据供需对接指导实施服务</w:t>
      </w:r>
      <w:r w:rsidR="00815451">
        <w:rPr>
          <w:rFonts w:ascii="宋体" w:hAnsi="宋体" w:cs="仿宋" w:hint="eastAsia"/>
          <w:bCs/>
          <w:color w:val="000000" w:themeColor="text1"/>
          <w:szCs w:val="21"/>
        </w:rPr>
        <w:t>。</w:t>
      </w:r>
    </w:p>
    <w:p w:rsidR="006A70D0" w:rsidRPr="009761CE" w:rsidRDefault="006A70D0" w:rsidP="006A70D0">
      <w:pPr>
        <w:spacing w:line="360" w:lineRule="exact"/>
        <w:ind w:firstLine="482"/>
        <w:jc w:val="left"/>
        <w:rPr>
          <w:rFonts w:ascii="宋体" w:hAnsi="宋体" w:cs="仿宋"/>
          <w:bCs/>
          <w:color w:val="000000" w:themeColor="text1"/>
          <w:szCs w:val="21"/>
        </w:rPr>
      </w:pPr>
      <w:r w:rsidRPr="009761CE">
        <w:rPr>
          <w:rFonts w:ascii="宋体" w:hAnsi="宋体" w:cs="仿宋" w:hint="eastAsia"/>
          <w:bCs/>
          <w:color w:val="000000" w:themeColor="text1"/>
          <w:szCs w:val="21"/>
        </w:rPr>
        <w:t>（1）面向全市（含县区）提供数据编目等方面的业务指导，包括明确数据资源的共享、开放、交易、跨境、授权运营等相关属性并对数据资源目录进行动态管理；</w:t>
      </w:r>
    </w:p>
    <w:p w:rsidR="006A70D0" w:rsidRPr="009761CE" w:rsidRDefault="006A70D0" w:rsidP="006A70D0">
      <w:pPr>
        <w:spacing w:line="360" w:lineRule="exact"/>
        <w:ind w:firstLine="482"/>
        <w:jc w:val="left"/>
        <w:rPr>
          <w:rFonts w:ascii="宋体" w:hAnsi="宋体" w:cs="仿宋"/>
          <w:bCs/>
          <w:color w:val="000000" w:themeColor="text1"/>
          <w:szCs w:val="21"/>
        </w:rPr>
      </w:pPr>
      <w:r w:rsidRPr="009761CE">
        <w:rPr>
          <w:rFonts w:ascii="宋体" w:hAnsi="宋体" w:cs="仿宋" w:hint="eastAsia"/>
          <w:bCs/>
          <w:color w:val="000000" w:themeColor="text1"/>
          <w:szCs w:val="21"/>
        </w:rPr>
        <w:t>（2）按照柳州市政务数据共享平台与自治区DRS平台（广西一体化公共数据管理平台）之间级联规范，将对应的数据资源在本地完成治理后推送到自治区自治区DRS平台（广西一体化公共数据管理平台）并提供持续的推送任务维护工作；</w:t>
      </w:r>
    </w:p>
    <w:p w:rsidR="006A70D0" w:rsidRPr="009761CE" w:rsidRDefault="006A70D0" w:rsidP="006A70D0">
      <w:pPr>
        <w:spacing w:line="360" w:lineRule="exact"/>
        <w:ind w:firstLine="482"/>
        <w:jc w:val="left"/>
        <w:rPr>
          <w:rFonts w:ascii="宋体" w:hAnsi="宋体" w:cs="仿宋"/>
          <w:bCs/>
          <w:color w:val="000000" w:themeColor="text1"/>
          <w:szCs w:val="21"/>
        </w:rPr>
      </w:pPr>
      <w:r w:rsidRPr="009761CE">
        <w:rPr>
          <w:rFonts w:ascii="宋体" w:hAnsi="宋体" w:cs="仿宋" w:hint="eastAsia"/>
          <w:bCs/>
          <w:color w:val="000000" w:themeColor="text1"/>
          <w:szCs w:val="21"/>
        </w:rPr>
        <w:t>（3）协助全市（含县区）单位，依托自治区DRS平台（广西一体化公共数据管理平台）的数据供需对接系统开展数据供需对接工作，包括数据协调、按业务需求完成数据的治理、推送等工作。</w:t>
      </w:r>
    </w:p>
    <w:p w:rsidR="006A70D0" w:rsidRPr="009761CE" w:rsidRDefault="006A70D0" w:rsidP="006A70D0">
      <w:pPr>
        <w:spacing w:line="360" w:lineRule="exact"/>
        <w:ind w:firstLine="482"/>
        <w:jc w:val="left"/>
        <w:rPr>
          <w:rFonts w:ascii="宋体" w:hAnsi="宋体" w:cs="仿宋"/>
          <w:bCs/>
          <w:color w:val="000000" w:themeColor="text1"/>
          <w:szCs w:val="21"/>
        </w:rPr>
      </w:pPr>
      <w:r w:rsidRPr="009761CE">
        <w:rPr>
          <w:rFonts w:ascii="宋体" w:hAnsi="宋体" w:cs="仿宋" w:hint="eastAsia"/>
          <w:bCs/>
          <w:color w:val="000000" w:themeColor="text1"/>
          <w:szCs w:val="21"/>
        </w:rPr>
        <w:t>4、提供与自治区平台跨层级数据共享业务切换服务</w:t>
      </w:r>
      <w:r w:rsidR="00815451">
        <w:rPr>
          <w:rFonts w:ascii="宋体" w:hAnsi="宋体" w:cs="仿宋" w:hint="eastAsia"/>
          <w:bCs/>
          <w:color w:val="000000" w:themeColor="text1"/>
          <w:szCs w:val="21"/>
        </w:rPr>
        <w:t>。</w:t>
      </w:r>
    </w:p>
    <w:p w:rsidR="006A70D0" w:rsidRPr="009761CE" w:rsidRDefault="006A70D0" w:rsidP="006A70D0">
      <w:pPr>
        <w:spacing w:line="360" w:lineRule="exact"/>
        <w:ind w:firstLine="482"/>
        <w:jc w:val="left"/>
        <w:rPr>
          <w:rFonts w:ascii="宋体" w:hAnsi="宋体" w:cs="仿宋"/>
          <w:bCs/>
          <w:color w:val="000000" w:themeColor="text1"/>
          <w:szCs w:val="21"/>
        </w:rPr>
      </w:pPr>
      <w:r w:rsidRPr="009761CE">
        <w:rPr>
          <w:rFonts w:ascii="宋体" w:hAnsi="宋体" w:cs="仿宋" w:hint="eastAsia"/>
          <w:bCs/>
          <w:color w:val="000000" w:themeColor="text1"/>
          <w:szCs w:val="21"/>
        </w:rPr>
        <w:t>（1）梳理柳州市政务数据共享平台已发布在原自治区数据共享交换平台的数据资源实际使用情况，将已经有单位申请过的数据资源（“高频数据”）梳理出来，形成共享业务切换服务清单。柳州市政务数据共享平台与原自治区数据共享交换平台之间的数据上、下行申请记录，包括193个下行服务和2183个上行服务（具体数据上、下行申请记录以系统实际数目为准）；</w:t>
      </w:r>
    </w:p>
    <w:p w:rsidR="006A70D0" w:rsidRPr="009761CE" w:rsidRDefault="006A70D0" w:rsidP="006A70D0">
      <w:pPr>
        <w:spacing w:line="360" w:lineRule="exact"/>
        <w:ind w:firstLine="482"/>
        <w:jc w:val="left"/>
        <w:rPr>
          <w:rFonts w:ascii="宋体" w:hAnsi="宋体" w:cs="仿宋"/>
          <w:bCs/>
          <w:color w:val="000000" w:themeColor="text1"/>
          <w:szCs w:val="21"/>
        </w:rPr>
      </w:pPr>
      <w:r w:rsidRPr="009761CE">
        <w:rPr>
          <w:rFonts w:ascii="宋体" w:hAnsi="宋体" w:cs="仿宋" w:hint="eastAsia"/>
          <w:bCs/>
          <w:color w:val="000000" w:themeColor="text1"/>
          <w:szCs w:val="21"/>
        </w:rPr>
        <w:t>（2）根据共享业务切换服务清单和《广西壮族自治区数据级联技术对接规范》相关规范要求，将对应数据共享业务，统一切到自治区DRS平台（广西一体化公共数据管理平台）。</w:t>
      </w:r>
    </w:p>
    <w:p w:rsidR="006A70D0" w:rsidRPr="009761CE" w:rsidRDefault="006A70D0" w:rsidP="006A70D0">
      <w:pPr>
        <w:spacing w:line="360" w:lineRule="exact"/>
        <w:ind w:firstLine="482"/>
        <w:jc w:val="left"/>
        <w:rPr>
          <w:rFonts w:ascii="宋体" w:hAnsi="宋体" w:cs="仿宋"/>
          <w:bCs/>
          <w:color w:val="000000" w:themeColor="text1"/>
          <w:szCs w:val="21"/>
        </w:rPr>
      </w:pPr>
      <w:r w:rsidRPr="009761CE">
        <w:rPr>
          <w:rFonts w:ascii="宋体" w:hAnsi="宋体" w:cs="仿宋" w:hint="eastAsia"/>
          <w:bCs/>
          <w:color w:val="000000" w:themeColor="text1"/>
          <w:szCs w:val="21"/>
        </w:rPr>
        <w:t>（三）与自治区广西一体化智能化公共数据平台级联对接服务</w:t>
      </w:r>
    </w:p>
    <w:p w:rsidR="006A70D0" w:rsidRPr="009761CE" w:rsidRDefault="006A70D0" w:rsidP="006A70D0">
      <w:pPr>
        <w:spacing w:line="360" w:lineRule="exact"/>
        <w:ind w:firstLine="482"/>
        <w:jc w:val="left"/>
        <w:rPr>
          <w:rFonts w:ascii="宋体" w:hAnsi="宋体" w:cs="仿宋"/>
          <w:bCs/>
          <w:color w:val="000000" w:themeColor="text1"/>
          <w:szCs w:val="21"/>
        </w:rPr>
      </w:pPr>
      <w:r w:rsidRPr="009761CE">
        <w:rPr>
          <w:rFonts w:ascii="宋体" w:hAnsi="宋体" w:cs="仿宋" w:hint="eastAsia"/>
          <w:bCs/>
          <w:color w:val="000000" w:themeColor="text1"/>
          <w:szCs w:val="21"/>
        </w:rPr>
        <w:t>按照《广西壮族自治区数据级联技术对接规范》完成州市政务数据共享平台与广西一体化智能化公共数据平台级联对接,全面保障柳州市政务数据共享平台与广西一体化智能化公共数据平台之间上行、下行数据通道畅通并提供维保服务。具体包括：</w:t>
      </w:r>
    </w:p>
    <w:p w:rsidR="006A70D0" w:rsidRPr="009761CE" w:rsidRDefault="006A70D0" w:rsidP="006A70D0">
      <w:pPr>
        <w:spacing w:line="360" w:lineRule="exact"/>
        <w:ind w:firstLine="482"/>
        <w:jc w:val="left"/>
        <w:rPr>
          <w:rFonts w:ascii="宋体" w:hAnsi="宋体" w:cs="仿宋"/>
          <w:bCs/>
          <w:color w:val="000000" w:themeColor="text1"/>
          <w:szCs w:val="21"/>
        </w:rPr>
      </w:pPr>
      <w:r w:rsidRPr="009761CE">
        <w:rPr>
          <w:rFonts w:ascii="宋体" w:hAnsi="宋体" w:cs="仿宋" w:hint="eastAsia"/>
          <w:bCs/>
          <w:color w:val="000000" w:themeColor="text1"/>
          <w:szCs w:val="21"/>
        </w:rPr>
        <w:t>（1）与自治区数字可信身份认证系统完成对接工作；</w:t>
      </w:r>
    </w:p>
    <w:p w:rsidR="006A70D0" w:rsidRPr="009761CE" w:rsidRDefault="006A70D0" w:rsidP="006A70D0">
      <w:pPr>
        <w:spacing w:line="360" w:lineRule="exact"/>
        <w:ind w:firstLine="482"/>
        <w:jc w:val="left"/>
        <w:rPr>
          <w:rFonts w:ascii="宋体" w:hAnsi="宋体" w:cs="仿宋"/>
          <w:bCs/>
          <w:color w:val="000000" w:themeColor="text1"/>
          <w:szCs w:val="21"/>
        </w:rPr>
      </w:pPr>
      <w:r w:rsidRPr="009761CE">
        <w:rPr>
          <w:rFonts w:ascii="宋体" w:hAnsi="宋体" w:cs="仿宋" w:hint="eastAsia"/>
          <w:bCs/>
          <w:color w:val="000000" w:themeColor="text1"/>
          <w:szCs w:val="21"/>
        </w:rPr>
        <w:t>（2）与自治区广西一体化智能化公共数据平台DRS平台（广西一体化公共数据管理平台）完成包括：数据目录、数据资源、数据资源共享申请等业务共13个接口的级联对接开发工作；</w:t>
      </w:r>
    </w:p>
    <w:p w:rsidR="006A70D0" w:rsidRPr="00690CB1" w:rsidRDefault="006A70D0" w:rsidP="006A70D0">
      <w:pPr>
        <w:spacing w:line="360" w:lineRule="exact"/>
        <w:ind w:firstLine="482"/>
        <w:jc w:val="left"/>
        <w:rPr>
          <w:rFonts w:ascii="宋体" w:hAnsi="宋体" w:cs="仿宋"/>
          <w:bCs/>
          <w:color w:val="000000" w:themeColor="text1"/>
          <w:szCs w:val="21"/>
        </w:rPr>
      </w:pPr>
      <w:r w:rsidRPr="009761CE">
        <w:rPr>
          <w:rFonts w:ascii="宋体" w:hAnsi="宋体" w:cs="仿宋" w:hint="eastAsia"/>
          <w:bCs/>
          <w:color w:val="000000" w:themeColor="text1"/>
          <w:szCs w:val="21"/>
        </w:rPr>
        <w:t>（3）与自治区一体化智能化公共数据管理平台IRS平台（广西一体化数字资源系统）完成包括：数据资源申请单查询业务</w:t>
      </w:r>
      <w:r w:rsidRPr="00690CB1">
        <w:rPr>
          <w:rFonts w:ascii="宋体" w:hAnsi="宋体" w:cs="仿宋" w:hint="eastAsia"/>
          <w:bCs/>
          <w:color w:val="000000" w:themeColor="text1"/>
          <w:szCs w:val="21"/>
        </w:rPr>
        <w:t>的5个接口的级联对接开发工作。</w:t>
      </w:r>
    </w:p>
    <w:p w:rsidR="006A70D0" w:rsidRPr="00690CB1" w:rsidRDefault="006A70D0" w:rsidP="006A70D0">
      <w:pPr>
        <w:spacing w:line="360" w:lineRule="exact"/>
        <w:ind w:firstLine="482"/>
        <w:jc w:val="left"/>
        <w:rPr>
          <w:rFonts w:ascii="宋体" w:hAnsi="宋体" w:cs="仿宋"/>
          <w:bCs/>
          <w:color w:val="000000" w:themeColor="text1"/>
          <w:szCs w:val="21"/>
        </w:rPr>
      </w:pPr>
      <w:r w:rsidRPr="00690CB1">
        <w:rPr>
          <w:rFonts w:ascii="宋体" w:hAnsi="宋体" w:cs="仿宋" w:hint="eastAsia"/>
          <w:bCs/>
          <w:color w:val="000000" w:themeColor="text1"/>
          <w:szCs w:val="21"/>
        </w:rPr>
        <w:t>（4）提供运维服务，保障柳州市平台与自治区平台之间的数据上、下行通道的畅通。</w:t>
      </w:r>
    </w:p>
    <w:p w:rsidR="00E702D5" w:rsidRPr="00690CB1" w:rsidRDefault="00E702D5" w:rsidP="00E702D5">
      <w:pPr>
        <w:spacing w:line="360" w:lineRule="exact"/>
        <w:ind w:firstLine="482"/>
        <w:jc w:val="left"/>
        <w:rPr>
          <w:rFonts w:ascii="宋体" w:hAnsi="宋体" w:cs="仿宋"/>
          <w:bCs/>
          <w:color w:val="000000" w:themeColor="text1"/>
          <w:szCs w:val="21"/>
        </w:rPr>
      </w:pPr>
      <w:r w:rsidRPr="00690CB1">
        <w:rPr>
          <w:rFonts w:ascii="宋体" w:hAnsi="宋体" w:cs="仿宋" w:hint="eastAsia"/>
          <w:bCs/>
          <w:color w:val="000000" w:themeColor="text1"/>
          <w:szCs w:val="21"/>
        </w:rPr>
        <w:t>（四）服务成果</w:t>
      </w:r>
    </w:p>
    <w:p w:rsidR="00E702D5" w:rsidRPr="00690CB1" w:rsidRDefault="00E702D5" w:rsidP="00E702D5">
      <w:pPr>
        <w:spacing w:line="360" w:lineRule="exact"/>
        <w:ind w:firstLine="482"/>
        <w:jc w:val="left"/>
        <w:rPr>
          <w:rFonts w:ascii="宋体" w:hAnsi="宋体" w:cs="仿宋"/>
          <w:bCs/>
          <w:color w:val="000000" w:themeColor="text1"/>
          <w:szCs w:val="21"/>
        </w:rPr>
      </w:pPr>
      <w:r w:rsidRPr="00690CB1">
        <w:rPr>
          <w:rFonts w:ascii="宋体" w:hAnsi="宋体" w:cs="仿宋" w:hint="eastAsia"/>
          <w:bCs/>
          <w:color w:val="000000" w:themeColor="text1"/>
          <w:szCs w:val="21"/>
        </w:rPr>
        <w:t>1.包括系统资源台账、每日巡检周报、月报、故障处理记录及各类业务（共享交换任务、治理任务、数据应用及通过数据治理形成的各类业务库）巡检的台账、每日巡检周报、月报、故障处理记录。</w:t>
      </w:r>
    </w:p>
    <w:p w:rsidR="00E702D5" w:rsidRPr="00690CB1" w:rsidRDefault="00E702D5" w:rsidP="00E702D5">
      <w:pPr>
        <w:spacing w:line="360" w:lineRule="exact"/>
        <w:ind w:firstLine="482"/>
        <w:jc w:val="left"/>
        <w:rPr>
          <w:rFonts w:ascii="宋体" w:hAnsi="宋体" w:cs="仿宋"/>
          <w:bCs/>
          <w:color w:val="000000" w:themeColor="text1"/>
          <w:szCs w:val="21"/>
        </w:rPr>
      </w:pPr>
      <w:r w:rsidRPr="00690CB1">
        <w:rPr>
          <w:rFonts w:ascii="宋体" w:hAnsi="宋体" w:cs="仿宋" w:hint="eastAsia"/>
          <w:bCs/>
          <w:color w:val="000000" w:themeColor="text1"/>
          <w:szCs w:val="21"/>
        </w:rPr>
        <w:t>2.给各单位账号权限开通清单+发布的应用系统清单+发布的数据目录清单+共享业务切换服务清单+公</w:t>
      </w:r>
      <w:r w:rsidRPr="00690CB1">
        <w:rPr>
          <w:rFonts w:ascii="宋体" w:hAnsi="宋体" w:cs="仿宋" w:hint="eastAsia"/>
          <w:bCs/>
          <w:color w:val="000000" w:themeColor="text1"/>
          <w:szCs w:val="21"/>
        </w:rPr>
        <w:lastRenderedPageBreak/>
        <w:t>共数据开放及共享交换实施服务记录及成果截图证明。</w:t>
      </w:r>
    </w:p>
    <w:p w:rsidR="00E702D5" w:rsidRPr="00690CB1" w:rsidRDefault="00E702D5" w:rsidP="00E702D5">
      <w:pPr>
        <w:spacing w:line="360" w:lineRule="exact"/>
        <w:ind w:firstLine="482"/>
        <w:jc w:val="left"/>
        <w:rPr>
          <w:rFonts w:ascii="宋体" w:hAnsi="宋体" w:cs="仿宋"/>
          <w:bCs/>
          <w:color w:val="000000" w:themeColor="text1"/>
          <w:szCs w:val="21"/>
        </w:rPr>
      </w:pPr>
      <w:r w:rsidRPr="00690CB1">
        <w:rPr>
          <w:rFonts w:ascii="宋体" w:hAnsi="宋体" w:cs="仿宋" w:hint="eastAsia"/>
          <w:bCs/>
          <w:color w:val="000000" w:themeColor="text1"/>
          <w:szCs w:val="21"/>
        </w:rPr>
        <w:t>3.级联系统截图及依托级联系统开展业务截图证明。</w:t>
      </w:r>
    </w:p>
    <w:p w:rsidR="006A70D0" w:rsidRPr="00690CB1" w:rsidRDefault="006A70D0" w:rsidP="006A70D0">
      <w:pPr>
        <w:pStyle w:val="a7"/>
        <w:spacing w:after="0" w:line="360" w:lineRule="exact"/>
        <w:ind w:firstLineChars="196" w:firstLine="413"/>
        <w:rPr>
          <w:b/>
          <w:color w:val="000000" w:themeColor="text1"/>
          <w:szCs w:val="21"/>
        </w:rPr>
      </w:pPr>
      <w:r w:rsidRPr="00690CB1">
        <w:rPr>
          <w:rFonts w:hint="eastAsia"/>
          <w:b/>
          <w:color w:val="000000" w:themeColor="text1"/>
          <w:szCs w:val="21"/>
        </w:rPr>
        <w:t>三、</w:t>
      </w:r>
      <w:r w:rsidRPr="00690CB1">
        <w:rPr>
          <w:rFonts w:ascii="宋体" w:hAnsi="宋体" w:cs="宋体" w:hint="eastAsia"/>
          <w:b/>
          <w:bCs/>
          <w:color w:val="000000" w:themeColor="text1"/>
          <w:szCs w:val="21"/>
        </w:rPr>
        <w:t>商务要求</w:t>
      </w:r>
    </w:p>
    <w:p w:rsidR="006A70D0" w:rsidRPr="00690CB1" w:rsidRDefault="006A70D0" w:rsidP="006A70D0">
      <w:pPr>
        <w:spacing w:line="360" w:lineRule="exact"/>
        <w:ind w:firstLine="482"/>
        <w:jc w:val="left"/>
        <w:rPr>
          <w:rFonts w:ascii="宋体" w:hAnsi="宋体" w:cs="仿宋"/>
          <w:bCs/>
          <w:color w:val="000000" w:themeColor="text1"/>
          <w:szCs w:val="21"/>
        </w:rPr>
      </w:pPr>
      <w:r w:rsidRPr="00690CB1">
        <w:rPr>
          <w:rFonts w:ascii="宋体" w:hAnsi="宋体" w:cs="宋体" w:hint="eastAsia"/>
          <w:color w:val="000000" w:themeColor="text1"/>
          <w:szCs w:val="21"/>
        </w:rPr>
        <w:t>（一）</w:t>
      </w:r>
      <w:r w:rsidRPr="00690CB1">
        <w:rPr>
          <w:rFonts w:ascii="宋体" w:hAnsi="宋体" w:cs="仿宋" w:hint="eastAsia"/>
          <w:bCs/>
          <w:color w:val="000000" w:themeColor="text1"/>
          <w:szCs w:val="21"/>
        </w:rPr>
        <w:t>服务地点</w:t>
      </w:r>
    </w:p>
    <w:p w:rsidR="006A70D0" w:rsidRPr="00690CB1" w:rsidRDefault="006A70D0" w:rsidP="006A70D0">
      <w:pPr>
        <w:spacing w:line="360" w:lineRule="exact"/>
        <w:ind w:firstLine="482"/>
        <w:jc w:val="left"/>
        <w:rPr>
          <w:rFonts w:ascii="宋体" w:hAnsi="宋体" w:cs="仿宋"/>
          <w:bCs/>
          <w:color w:val="000000" w:themeColor="text1"/>
          <w:szCs w:val="21"/>
        </w:rPr>
      </w:pPr>
      <w:r w:rsidRPr="00690CB1">
        <w:rPr>
          <w:rFonts w:ascii="宋体" w:hAnsi="宋体" w:cs="仿宋" w:hint="eastAsia"/>
          <w:bCs/>
          <w:color w:val="000000" w:themeColor="text1"/>
          <w:szCs w:val="21"/>
        </w:rPr>
        <w:t>柳州市。</w:t>
      </w:r>
    </w:p>
    <w:p w:rsidR="00445CBD" w:rsidRPr="00690CB1" w:rsidRDefault="006A70D0" w:rsidP="00445CBD">
      <w:pPr>
        <w:spacing w:line="360" w:lineRule="exact"/>
        <w:ind w:firstLine="482"/>
        <w:jc w:val="left"/>
        <w:rPr>
          <w:rFonts w:ascii="宋体" w:hAnsi="宋体" w:cs="仿宋"/>
          <w:bCs/>
          <w:color w:val="000000" w:themeColor="text1"/>
          <w:szCs w:val="21"/>
        </w:rPr>
      </w:pPr>
      <w:r w:rsidRPr="00690CB1">
        <w:rPr>
          <w:rFonts w:ascii="宋体" w:hAnsi="宋体" w:cs="宋体" w:hint="eastAsia"/>
          <w:color w:val="000000" w:themeColor="text1"/>
          <w:szCs w:val="21"/>
        </w:rPr>
        <w:t>（二）</w:t>
      </w:r>
      <w:r w:rsidR="00445CBD" w:rsidRPr="00690CB1">
        <w:rPr>
          <w:rFonts w:ascii="宋体" w:hAnsi="宋体" w:cs="仿宋" w:hint="eastAsia"/>
          <w:bCs/>
          <w:color w:val="000000" w:themeColor="text1"/>
          <w:szCs w:val="21"/>
        </w:rPr>
        <w:t>服务期限</w:t>
      </w:r>
    </w:p>
    <w:p w:rsidR="00445CBD" w:rsidRPr="00690CB1" w:rsidRDefault="00445CBD" w:rsidP="00445CBD">
      <w:pPr>
        <w:spacing w:line="360" w:lineRule="exact"/>
        <w:ind w:firstLine="482"/>
        <w:jc w:val="left"/>
        <w:rPr>
          <w:rFonts w:ascii="宋体" w:hAnsi="宋体" w:cs="仿宋"/>
          <w:bCs/>
          <w:color w:val="000000" w:themeColor="text1"/>
          <w:szCs w:val="21"/>
        </w:rPr>
      </w:pPr>
      <w:r w:rsidRPr="00690CB1">
        <w:rPr>
          <w:rFonts w:ascii="宋体" w:hAnsi="宋体" w:hint="eastAsia"/>
          <w:bCs/>
          <w:color w:val="000000" w:themeColor="text1"/>
          <w:szCs w:val="21"/>
        </w:rPr>
        <w:t>自合同签订之日起12个月</w:t>
      </w:r>
      <w:r w:rsidRPr="00690CB1">
        <w:rPr>
          <w:rFonts w:ascii="宋体" w:hAnsi="宋体" w:cs="仿宋" w:hint="eastAsia"/>
          <w:bCs/>
          <w:color w:val="000000" w:themeColor="text1"/>
          <w:szCs w:val="21"/>
        </w:rPr>
        <w:t>。</w:t>
      </w:r>
    </w:p>
    <w:p w:rsidR="00445CBD" w:rsidRPr="00690CB1" w:rsidRDefault="00445CBD">
      <w:pPr>
        <w:widowControl/>
        <w:jc w:val="left"/>
        <w:rPr>
          <w:rFonts w:ascii="Cambria" w:hAnsi="Cambria"/>
          <w:b/>
          <w:bCs/>
          <w:color w:val="000000" w:themeColor="text1"/>
          <w:sz w:val="32"/>
          <w:szCs w:val="32"/>
        </w:rPr>
      </w:pPr>
      <w:bookmarkStart w:id="106" w:name="_Toc44229896"/>
      <w:r w:rsidRPr="00690CB1">
        <w:rPr>
          <w:color w:val="000000" w:themeColor="text1"/>
        </w:rPr>
        <w:br w:type="page"/>
      </w:r>
    </w:p>
    <w:p w:rsidR="00D01D70" w:rsidRPr="009761CE" w:rsidRDefault="00D01D70">
      <w:pPr>
        <w:pStyle w:val="2"/>
        <w:jc w:val="center"/>
        <w:rPr>
          <w:color w:val="000000" w:themeColor="text1"/>
        </w:rPr>
      </w:pPr>
      <w:r w:rsidRPr="009761CE">
        <w:rPr>
          <w:rFonts w:hint="eastAsia"/>
          <w:color w:val="000000" w:themeColor="text1"/>
        </w:rPr>
        <w:lastRenderedPageBreak/>
        <w:t>第四章评审程序、评审方法和评审标准</w:t>
      </w:r>
      <w:bookmarkEnd w:id="106"/>
    </w:p>
    <w:p w:rsidR="00D01D70" w:rsidRPr="009761CE" w:rsidRDefault="00D01D70">
      <w:pPr>
        <w:spacing w:line="360" w:lineRule="auto"/>
        <w:jc w:val="center"/>
        <w:rPr>
          <w:rFonts w:ascii="宋体" w:hAnsi="宋体"/>
          <w:b/>
          <w:color w:val="000000" w:themeColor="text1"/>
          <w:sz w:val="32"/>
          <w:szCs w:val="32"/>
        </w:rPr>
      </w:pPr>
      <w:r w:rsidRPr="009761CE">
        <w:rPr>
          <w:rFonts w:ascii="宋体" w:hAnsi="宋体" w:hint="eastAsia"/>
          <w:b/>
          <w:color w:val="000000" w:themeColor="text1"/>
          <w:sz w:val="32"/>
          <w:szCs w:val="32"/>
        </w:rPr>
        <w:t>一、评审程序和评审方法</w:t>
      </w:r>
    </w:p>
    <w:p w:rsidR="00D01D70" w:rsidRPr="009761CE" w:rsidRDefault="00D01D70" w:rsidP="00EE1510">
      <w:pPr>
        <w:spacing w:line="360" w:lineRule="auto"/>
        <w:ind w:firstLineChars="200" w:firstLine="482"/>
        <w:rPr>
          <w:rFonts w:ascii="黑体" w:eastAsia="黑体" w:hAnsi="黑体" w:cs="宋体"/>
          <w:b/>
          <w:bCs/>
          <w:color w:val="000000" w:themeColor="text1"/>
          <w:sz w:val="24"/>
        </w:rPr>
      </w:pPr>
      <w:r w:rsidRPr="009761CE">
        <w:rPr>
          <w:rFonts w:ascii="黑体" w:eastAsia="黑体" w:hAnsi="黑体" w:cs="宋体"/>
          <w:b/>
          <w:bCs/>
          <w:color w:val="000000" w:themeColor="text1"/>
          <w:sz w:val="24"/>
        </w:rPr>
        <w:t>1</w:t>
      </w:r>
      <w:r w:rsidRPr="009761CE">
        <w:rPr>
          <w:rFonts w:ascii="黑体" w:eastAsia="黑体" w:hAnsi="黑体" w:cs="宋体" w:hint="eastAsia"/>
          <w:b/>
          <w:bCs/>
          <w:color w:val="000000" w:themeColor="text1"/>
          <w:sz w:val="24"/>
        </w:rPr>
        <w:t>.资格审查</w:t>
      </w:r>
    </w:p>
    <w:p w:rsidR="00D01D70" w:rsidRPr="009761CE" w:rsidRDefault="00D01D70">
      <w:pPr>
        <w:snapToGrid w:val="0"/>
        <w:spacing w:line="360" w:lineRule="auto"/>
        <w:ind w:firstLineChars="200" w:firstLine="420"/>
        <w:rPr>
          <w:rFonts w:ascii="宋体" w:hAnsi="宋体"/>
          <w:color w:val="000000" w:themeColor="text1"/>
          <w:szCs w:val="21"/>
        </w:rPr>
      </w:pPr>
      <w:r w:rsidRPr="009761CE">
        <w:rPr>
          <w:rFonts w:ascii="宋体" w:hAnsi="宋体" w:cs="宋体"/>
          <w:color w:val="000000" w:themeColor="text1"/>
          <w:szCs w:val="21"/>
        </w:rPr>
        <w:t>1</w:t>
      </w:r>
      <w:r w:rsidRPr="009761CE">
        <w:rPr>
          <w:rFonts w:ascii="宋体" w:hAnsi="宋体" w:cs="宋体" w:hint="eastAsia"/>
          <w:color w:val="000000" w:themeColor="text1"/>
          <w:szCs w:val="21"/>
        </w:rPr>
        <w:t>.1</w:t>
      </w:r>
      <w:r w:rsidRPr="009761CE">
        <w:rPr>
          <w:rFonts w:ascii="宋体" w:hAnsi="宋体" w:hint="eastAsia"/>
          <w:color w:val="000000" w:themeColor="text1"/>
          <w:szCs w:val="21"/>
        </w:rPr>
        <w:t>响应文件开启后，磋商小组依法对供应商的资格证明文件进行审查。</w:t>
      </w:r>
    </w:p>
    <w:p w:rsidR="00D01D70" w:rsidRPr="009761CE" w:rsidRDefault="00D01D70">
      <w:pPr>
        <w:snapToGrid w:val="0"/>
        <w:spacing w:line="360" w:lineRule="auto"/>
        <w:rPr>
          <w:rFonts w:ascii="宋体" w:hAnsi="宋体" w:cs="宋体"/>
          <w:color w:val="000000" w:themeColor="text1"/>
          <w:szCs w:val="21"/>
        </w:rPr>
      </w:pPr>
      <w:r w:rsidRPr="009761CE">
        <w:rPr>
          <w:rFonts w:ascii="宋体" w:hAnsi="宋体" w:cs="宋体" w:hint="eastAsia"/>
          <w:color w:val="000000" w:themeColor="text1"/>
          <w:szCs w:val="21"/>
        </w:rPr>
        <w:t>注：采购人或者采购代理机构在资格审查结束前，对供应商进行信用查询。</w:t>
      </w:r>
    </w:p>
    <w:p w:rsidR="00D01D70" w:rsidRPr="009761CE" w:rsidRDefault="00D01D70">
      <w:pPr>
        <w:snapToGrid w:val="0"/>
        <w:spacing w:line="360" w:lineRule="auto"/>
        <w:jc w:val="left"/>
        <w:rPr>
          <w:rFonts w:ascii="宋体" w:hAnsi="宋体" w:cs="宋体"/>
          <w:color w:val="000000" w:themeColor="text1"/>
          <w:szCs w:val="21"/>
        </w:rPr>
      </w:pPr>
      <w:r w:rsidRPr="009761CE">
        <w:rPr>
          <w:rFonts w:ascii="宋体" w:hAnsi="宋体" w:cs="宋体" w:hint="eastAsia"/>
          <w:color w:val="000000" w:themeColor="text1"/>
          <w:szCs w:val="21"/>
        </w:rPr>
        <w:t>（1）查询渠道：“信用中国”网站(www.creditchina.gov.cn) 、中国政府采购网(www.ccgp.gov.cn)。</w:t>
      </w:r>
    </w:p>
    <w:p w:rsidR="00D01D70" w:rsidRPr="009761CE" w:rsidRDefault="00D01D70">
      <w:pPr>
        <w:snapToGrid w:val="0"/>
        <w:spacing w:line="360" w:lineRule="auto"/>
        <w:rPr>
          <w:rFonts w:ascii="宋体" w:hAnsi="宋体" w:cs="宋体"/>
          <w:color w:val="000000" w:themeColor="text1"/>
          <w:szCs w:val="21"/>
        </w:rPr>
      </w:pPr>
      <w:r w:rsidRPr="009761CE">
        <w:rPr>
          <w:rFonts w:ascii="宋体" w:hAnsi="宋体" w:cs="宋体" w:hint="eastAsia"/>
          <w:color w:val="000000" w:themeColor="text1"/>
          <w:szCs w:val="21"/>
        </w:rPr>
        <w:t>（2）信用查询截止时点：资格审查结束前。</w:t>
      </w:r>
    </w:p>
    <w:p w:rsidR="00D01D70" w:rsidRPr="009761CE" w:rsidRDefault="00D01D70">
      <w:pPr>
        <w:snapToGrid w:val="0"/>
        <w:spacing w:line="360" w:lineRule="auto"/>
        <w:rPr>
          <w:rFonts w:ascii="宋体" w:hAnsi="宋体" w:cs="宋体"/>
          <w:color w:val="000000" w:themeColor="text1"/>
          <w:szCs w:val="21"/>
        </w:rPr>
      </w:pPr>
      <w:r w:rsidRPr="009761CE">
        <w:rPr>
          <w:rFonts w:ascii="宋体" w:hAnsi="宋体" w:cs="宋体" w:hint="eastAsia"/>
          <w:color w:val="000000" w:themeColor="text1"/>
          <w:szCs w:val="21"/>
        </w:rPr>
        <w:t>查询记录和证据留存方式：在查询网站中直接打印查询记录，打印材料作为评审资料保存。</w:t>
      </w:r>
    </w:p>
    <w:p w:rsidR="00D01D70" w:rsidRPr="009761CE" w:rsidRDefault="00D01D70">
      <w:pPr>
        <w:spacing w:line="360" w:lineRule="auto"/>
        <w:rPr>
          <w:rFonts w:ascii="宋体" w:hAnsi="宋体" w:cs="宋体"/>
          <w:color w:val="000000" w:themeColor="text1"/>
          <w:szCs w:val="21"/>
        </w:rPr>
      </w:pPr>
      <w:r w:rsidRPr="009761CE">
        <w:rPr>
          <w:rFonts w:ascii="宋体" w:hAnsi="宋体" w:cs="宋体" w:hint="eastAsia"/>
          <w:color w:val="000000" w:themeColor="text1"/>
          <w:szCs w:val="21"/>
        </w:rPr>
        <w:t>（3）信用信息使用规则：对在“信用中国”网站(www.creditchina.gov.cn)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color w:val="000000" w:themeColor="text1"/>
          <w:szCs w:val="21"/>
        </w:rPr>
        <w:t>1</w:t>
      </w:r>
      <w:r w:rsidRPr="009761CE">
        <w:rPr>
          <w:rFonts w:ascii="宋体" w:hAnsi="宋体" w:cs="宋体" w:hint="eastAsia"/>
          <w:color w:val="000000" w:themeColor="text1"/>
          <w:szCs w:val="21"/>
        </w:rPr>
        <w:t>.2资格审查标准为本磋商文件中载明对供应商资格要求的条件。资格审查采用合格制，凡符合磋商文件规定的供应商资格要求的响应文件均通过资格审查。</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color w:val="000000" w:themeColor="text1"/>
          <w:szCs w:val="21"/>
        </w:rPr>
        <w:t>1</w:t>
      </w:r>
      <w:r w:rsidRPr="009761CE">
        <w:rPr>
          <w:rFonts w:ascii="宋体" w:hAnsi="宋体" w:cs="宋体" w:hint="eastAsia"/>
          <w:color w:val="000000" w:themeColor="text1"/>
          <w:szCs w:val="21"/>
        </w:rPr>
        <w:t>.3供应商有下列情形之一的，资格审查不通过，其响应文件按无效响应处理：</w:t>
      </w:r>
    </w:p>
    <w:p w:rsidR="00D01D70" w:rsidRPr="009761CE" w:rsidRDefault="00D01D70">
      <w:pPr>
        <w:snapToGrid w:val="0"/>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w:t>
      </w:r>
      <w:r w:rsidRPr="009761CE">
        <w:rPr>
          <w:rFonts w:ascii="宋体" w:hAnsi="宋体" w:cs="宋体"/>
          <w:color w:val="000000" w:themeColor="text1"/>
          <w:szCs w:val="21"/>
        </w:rPr>
        <w:t>1</w:t>
      </w:r>
      <w:r w:rsidRPr="009761CE">
        <w:rPr>
          <w:rFonts w:ascii="宋体" w:hAnsi="宋体" w:cs="宋体" w:hint="eastAsia"/>
          <w:color w:val="000000" w:themeColor="text1"/>
          <w:szCs w:val="21"/>
        </w:rPr>
        <w:t>）不具备磋商文件中规定的资格要求的；</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w:t>
      </w:r>
      <w:r w:rsidRPr="009761CE">
        <w:rPr>
          <w:rFonts w:ascii="宋体" w:hAnsi="宋体" w:cs="宋体"/>
          <w:color w:val="000000" w:themeColor="text1"/>
          <w:szCs w:val="21"/>
        </w:rPr>
        <w:t>2</w:t>
      </w:r>
      <w:r w:rsidRPr="009761CE">
        <w:rPr>
          <w:rFonts w:ascii="宋体" w:hAnsi="宋体" w:cs="宋体" w:hint="eastAsia"/>
          <w:color w:val="000000" w:themeColor="text1"/>
          <w:szCs w:val="21"/>
        </w:rPr>
        <w:t>）响应文件未提供任一项“供应商须知前附表”资格证明文件规定的“必须提供”的文件资料的；</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w:t>
      </w:r>
      <w:r w:rsidRPr="009761CE">
        <w:rPr>
          <w:rFonts w:ascii="宋体" w:hAnsi="宋体" w:cs="宋体"/>
          <w:color w:val="000000" w:themeColor="text1"/>
          <w:szCs w:val="21"/>
        </w:rPr>
        <w:t>3</w:t>
      </w:r>
      <w:r w:rsidRPr="009761CE">
        <w:rPr>
          <w:rFonts w:ascii="宋体" w:hAnsi="宋体" w:cs="宋体" w:hint="eastAsia"/>
          <w:color w:val="000000" w:themeColor="text1"/>
          <w:szCs w:val="21"/>
        </w:rPr>
        <w:t>）响应文件提供的资格证明文件出现任一项不符合“供应商须知前附表”资格证明文件规定的“必须提供”的文件资料要求或者无效的。</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color w:val="000000" w:themeColor="text1"/>
          <w:szCs w:val="21"/>
        </w:rPr>
        <w:t>1</w:t>
      </w:r>
      <w:r w:rsidRPr="009761CE">
        <w:rPr>
          <w:rFonts w:ascii="宋体" w:hAnsi="宋体" w:cs="宋体" w:hint="eastAsia"/>
          <w:color w:val="000000" w:themeColor="text1"/>
          <w:szCs w:val="21"/>
        </w:rPr>
        <w:t>.4通过资格审查的合格供应商不足3家的，不得进入符合性审查环节，</w:t>
      </w:r>
      <w:r w:rsidRPr="009761CE">
        <w:rPr>
          <w:rFonts w:ascii="宋体" w:hAnsi="宋体" w:hint="eastAsia"/>
          <w:color w:val="000000" w:themeColor="text1"/>
          <w:szCs w:val="21"/>
        </w:rPr>
        <w:t>采购人或者采购代理机构应当重新开展采购活动。</w:t>
      </w:r>
    </w:p>
    <w:p w:rsidR="00D01D70" w:rsidRPr="009761CE" w:rsidRDefault="00D01D70" w:rsidP="00EE1510">
      <w:pPr>
        <w:spacing w:line="360" w:lineRule="auto"/>
        <w:ind w:firstLineChars="200" w:firstLine="482"/>
        <w:rPr>
          <w:rFonts w:ascii="黑体" w:eastAsia="黑体" w:hAnsi="黑体" w:cs="宋体"/>
          <w:b/>
          <w:bCs/>
          <w:color w:val="000000" w:themeColor="text1"/>
          <w:sz w:val="24"/>
        </w:rPr>
      </w:pPr>
      <w:r w:rsidRPr="009761CE">
        <w:rPr>
          <w:rFonts w:ascii="黑体" w:eastAsia="黑体" w:hAnsi="黑体" w:cs="宋体"/>
          <w:b/>
          <w:bCs/>
          <w:color w:val="000000" w:themeColor="text1"/>
          <w:sz w:val="24"/>
        </w:rPr>
        <w:t>2</w:t>
      </w:r>
      <w:r w:rsidRPr="009761CE">
        <w:rPr>
          <w:rFonts w:ascii="黑体" w:eastAsia="黑体" w:hAnsi="黑体" w:cs="宋体" w:hint="eastAsia"/>
          <w:b/>
          <w:bCs/>
          <w:color w:val="000000" w:themeColor="text1"/>
          <w:sz w:val="24"/>
        </w:rPr>
        <w:t>.符合性审查</w:t>
      </w:r>
    </w:p>
    <w:p w:rsidR="00D01D70" w:rsidRPr="009761CE" w:rsidRDefault="00D01D70">
      <w:pPr>
        <w:spacing w:line="360" w:lineRule="auto"/>
        <w:ind w:firstLineChars="200" w:firstLine="420"/>
        <w:rPr>
          <w:rFonts w:ascii="宋体" w:hAnsi="宋体" w:cs="宋体"/>
          <w:color w:val="000000" w:themeColor="text1"/>
          <w:szCs w:val="21"/>
        </w:rPr>
      </w:pPr>
      <w:bookmarkStart w:id="107" w:name="_Hlk42528882"/>
      <w:r w:rsidRPr="009761CE">
        <w:rPr>
          <w:rFonts w:ascii="宋体" w:hAnsi="宋体" w:cs="宋体"/>
          <w:color w:val="000000" w:themeColor="text1"/>
          <w:szCs w:val="21"/>
        </w:rPr>
        <w:t>2.1</w:t>
      </w:r>
      <w:r w:rsidRPr="009761CE">
        <w:rPr>
          <w:rFonts w:ascii="宋体" w:hAnsi="宋体" w:cs="宋体" w:hint="eastAsia"/>
          <w:color w:val="000000" w:themeColor="text1"/>
          <w:szCs w:val="21"/>
        </w:rPr>
        <w:t>由磋商小组对</w:t>
      </w:r>
      <w:r w:rsidRPr="009761CE">
        <w:rPr>
          <w:rFonts w:ascii="宋体" w:hAnsi="宋体" w:hint="eastAsia"/>
          <w:color w:val="000000" w:themeColor="text1"/>
          <w:szCs w:val="21"/>
        </w:rPr>
        <w:t>通过资格审查的合格供应商</w:t>
      </w:r>
      <w:r w:rsidRPr="009761CE">
        <w:rPr>
          <w:rFonts w:ascii="宋体" w:hAnsi="宋体" w:cs="宋体" w:hint="eastAsia"/>
          <w:color w:val="000000" w:themeColor="text1"/>
          <w:szCs w:val="21"/>
        </w:rPr>
        <w:t>的响应文件的竞标报价、商务、技术等实质性要求进行符合性审查，以确定其是否满足磋商文件的实质性要求。</w:t>
      </w:r>
    </w:p>
    <w:bookmarkEnd w:id="107"/>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color w:val="000000" w:themeColor="text1"/>
          <w:szCs w:val="21"/>
        </w:rPr>
        <w:t>2.2</w:t>
      </w:r>
      <w:r w:rsidRPr="009761CE">
        <w:rPr>
          <w:rFonts w:ascii="宋体" w:hAnsi="宋体" w:cs="宋体" w:hint="eastAsia"/>
          <w:color w:val="000000" w:themeColor="text1"/>
          <w:szCs w:val="21"/>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rsidR="00D01D70" w:rsidRPr="009761CE" w:rsidRDefault="00D01D70">
      <w:pPr>
        <w:spacing w:line="360" w:lineRule="auto"/>
        <w:ind w:firstLineChars="200" w:firstLine="420"/>
        <w:rPr>
          <w:rFonts w:ascii="宋体" w:hAnsi="宋体" w:cs="宋体"/>
          <w:color w:val="000000" w:themeColor="text1"/>
          <w:spacing w:val="-6"/>
          <w:szCs w:val="21"/>
        </w:rPr>
      </w:pPr>
      <w:r w:rsidRPr="009761CE">
        <w:rPr>
          <w:rFonts w:ascii="宋体" w:hAnsi="宋体" w:cs="宋体"/>
          <w:color w:val="000000" w:themeColor="text1"/>
          <w:szCs w:val="21"/>
        </w:rPr>
        <w:lastRenderedPageBreak/>
        <w:t>2</w:t>
      </w:r>
      <w:r w:rsidRPr="009761CE">
        <w:rPr>
          <w:rFonts w:ascii="宋体" w:hAnsi="宋体" w:cs="宋体" w:hint="eastAsia"/>
          <w:color w:val="000000" w:themeColor="text1"/>
          <w:szCs w:val="21"/>
        </w:rPr>
        <w:t>.</w:t>
      </w:r>
      <w:r w:rsidRPr="009761CE">
        <w:rPr>
          <w:rFonts w:ascii="宋体" w:hAnsi="宋体" w:cs="宋体"/>
          <w:color w:val="000000" w:themeColor="text1"/>
          <w:szCs w:val="21"/>
        </w:rPr>
        <w:t>3</w:t>
      </w:r>
      <w:r w:rsidRPr="009761CE">
        <w:rPr>
          <w:rFonts w:ascii="宋体" w:hAnsi="宋体" w:cs="宋体" w:hint="eastAsia"/>
          <w:color w:val="000000" w:themeColor="text1"/>
          <w:szCs w:val="21"/>
        </w:rPr>
        <w:t>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必须由法定代表人（或负责人）或者其授权代表签字或者加盖公章。由委托代理人签字的，</w:t>
      </w:r>
      <w:r w:rsidRPr="009761CE">
        <w:rPr>
          <w:rFonts w:ascii="宋体" w:hAnsi="宋体" w:cs="宋体" w:hint="eastAsia"/>
          <w:bCs/>
          <w:color w:val="000000" w:themeColor="text1"/>
          <w:szCs w:val="21"/>
        </w:rPr>
        <w:t>若委托代理人不是响应文件中授权的委托代理人时，必须同时出示有效的</w:t>
      </w:r>
      <w:r w:rsidRPr="009761CE">
        <w:rPr>
          <w:rFonts w:ascii="宋体" w:hAnsi="宋体" w:cs="宋体" w:hint="eastAsia"/>
          <w:color w:val="000000" w:themeColor="text1"/>
          <w:szCs w:val="21"/>
        </w:rPr>
        <w:t>法定代表人（或负责人）</w:t>
      </w:r>
      <w:r w:rsidRPr="009761CE">
        <w:rPr>
          <w:rFonts w:ascii="宋体" w:hAnsi="宋体" w:cs="宋体" w:hint="eastAsia"/>
          <w:bCs/>
          <w:color w:val="000000" w:themeColor="text1"/>
          <w:szCs w:val="21"/>
        </w:rPr>
        <w:t>授权委托书原件</w:t>
      </w:r>
      <w:r w:rsidRPr="009761CE">
        <w:rPr>
          <w:rFonts w:ascii="宋体" w:hAnsi="宋体" w:cs="宋体" w:hint="eastAsia"/>
          <w:color w:val="000000" w:themeColor="text1"/>
          <w:spacing w:val="-6"/>
          <w:szCs w:val="21"/>
        </w:rPr>
        <w:t>。供应商为自然人的，必须由本人签字并附身份证明。</w:t>
      </w:r>
    </w:p>
    <w:p w:rsidR="00D01D70" w:rsidRPr="009761CE" w:rsidRDefault="00D01D70">
      <w:pPr>
        <w:spacing w:line="360" w:lineRule="auto"/>
        <w:ind w:firstLineChars="200" w:firstLine="396"/>
        <w:rPr>
          <w:rFonts w:ascii="宋体" w:hAnsi="宋体" w:cs="宋体"/>
          <w:color w:val="000000" w:themeColor="text1"/>
          <w:szCs w:val="21"/>
        </w:rPr>
      </w:pPr>
      <w:r w:rsidRPr="009761CE">
        <w:rPr>
          <w:rFonts w:ascii="宋体" w:hAnsi="宋体" w:cs="宋体"/>
          <w:color w:val="000000" w:themeColor="text1"/>
          <w:spacing w:val="-6"/>
          <w:szCs w:val="21"/>
        </w:rPr>
        <w:t>2.4</w:t>
      </w:r>
      <w:r w:rsidRPr="009761CE">
        <w:rPr>
          <w:rFonts w:ascii="宋体" w:hAnsi="宋体" w:cs="宋体" w:hint="eastAsia"/>
          <w:color w:val="000000" w:themeColor="text1"/>
          <w:szCs w:val="21"/>
        </w:rPr>
        <w:t xml:space="preserve">首次响应文件报价出现前后不一致的，按照下列规定修正： </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（1）响应文件中报价表内容与响应文件中相应内容不一致的，以报价表为准；</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（2）大写金额和小写金额不一致的，以大写金额为准；</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（3）单价金额小数点或者百分比有明显错位的，以报价表的总价为准，并修改单价；</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（4）总价金额与按单价汇总金额不一致的，以单价金额计算结果为准。</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同时出现两种以上不一致的，按照以上（1）-（4）规定的顺序逐条进行修正。修正后的报价经供应商确认后产生约束力，供应商不确认的，其响应文件按无效响应处理。</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color w:val="000000" w:themeColor="text1"/>
          <w:szCs w:val="21"/>
        </w:rPr>
        <w:t>2</w:t>
      </w:r>
      <w:r w:rsidRPr="009761CE">
        <w:rPr>
          <w:rFonts w:ascii="宋体" w:hAnsi="宋体" w:cs="宋体" w:hint="eastAsia"/>
          <w:color w:val="000000" w:themeColor="text1"/>
          <w:szCs w:val="21"/>
        </w:rPr>
        <w:t>.</w:t>
      </w:r>
      <w:r w:rsidRPr="009761CE">
        <w:rPr>
          <w:rFonts w:ascii="宋体" w:hAnsi="宋体" w:cs="宋体"/>
          <w:color w:val="000000" w:themeColor="text1"/>
          <w:szCs w:val="21"/>
        </w:rPr>
        <w:t>5</w:t>
      </w:r>
      <w:r w:rsidRPr="009761CE">
        <w:rPr>
          <w:rFonts w:ascii="宋体" w:hAnsi="宋体" w:cs="宋体" w:hint="eastAsia"/>
          <w:color w:val="000000" w:themeColor="text1"/>
          <w:szCs w:val="21"/>
        </w:rPr>
        <w:t>商务技术报价评审</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在评审时，如发现下列情形之一的，将被视为响应文件无效处理：</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（1）商务技术评审</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1）提供响应文件正、副本数量不足；</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2）响应文件未按磋商文件要求签署、盖章；</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 xml:space="preserve">3）委托代理人未能出具有效身份证明或者出具的身份证明与授权委托书中的信息不符； </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4）提交的磋商保证金无效的或者未按照磋商文件的规定提交磋商保证金；</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5）响应文件未提供任一项“供应商须知前附表” 报价商务技术文件中 “必须提供”或者“委托时必须提供”的文件资料；响应文件提供的报价商务技术文件出现任一项不符合“供应商须知前附表” 报价商务技术文件中 “必须提供”或者“委托时必须提供”文件资料要求的规定或者提供的报价商务技术文件无效。</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color w:val="000000" w:themeColor="text1"/>
          <w:szCs w:val="21"/>
        </w:rPr>
        <w:t>6</w:t>
      </w:r>
      <w:r w:rsidRPr="009761CE">
        <w:rPr>
          <w:rFonts w:ascii="宋体" w:hAnsi="宋体" w:cs="宋体" w:hint="eastAsia"/>
          <w:color w:val="000000" w:themeColor="text1"/>
          <w:szCs w:val="21"/>
        </w:rPr>
        <w:t>）商务条款中标“▲”的条款发生负偏离的或者允许负偏离的条款数超过“供应商须知前附表”规定项数的或者标明实质性的要求发生负偏离；</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color w:val="000000" w:themeColor="text1"/>
          <w:szCs w:val="21"/>
        </w:rPr>
        <w:t>7</w:t>
      </w:r>
      <w:r w:rsidRPr="009761CE">
        <w:rPr>
          <w:rFonts w:ascii="宋体" w:hAnsi="宋体" w:cs="宋体" w:hint="eastAsia"/>
          <w:color w:val="000000" w:themeColor="text1"/>
          <w:szCs w:val="21"/>
        </w:rPr>
        <w:t>）未对竞标有效期作出响应或者响应文件承诺的竞标有效期不满足磋商文件要求；</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color w:val="000000" w:themeColor="text1"/>
          <w:szCs w:val="21"/>
        </w:rPr>
        <w:t>8</w:t>
      </w:r>
      <w:r w:rsidRPr="009761CE">
        <w:rPr>
          <w:rFonts w:ascii="宋体" w:hAnsi="宋体" w:cs="宋体" w:hint="eastAsia"/>
          <w:color w:val="000000" w:themeColor="text1"/>
          <w:szCs w:val="21"/>
        </w:rPr>
        <w:t>）响应文件的实质性内容未使用中文表述、使用计量单位不符合磋商文件要求；</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color w:val="000000" w:themeColor="text1"/>
          <w:szCs w:val="21"/>
        </w:rPr>
        <w:t>9</w:t>
      </w:r>
      <w:r w:rsidRPr="009761CE">
        <w:rPr>
          <w:rFonts w:ascii="宋体" w:hAnsi="宋体" w:cs="宋体" w:hint="eastAsia"/>
          <w:color w:val="000000" w:themeColor="text1"/>
          <w:szCs w:val="21"/>
        </w:rPr>
        <w:t>）响应文件中的文件资料因填写不齐全或者内容虚假或者出现其他情形而导致被磋商小组认定无效；</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color w:val="000000" w:themeColor="text1"/>
          <w:szCs w:val="21"/>
        </w:rPr>
        <w:t>10</w:t>
      </w:r>
      <w:r w:rsidRPr="009761CE">
        <w:rPr>
          <w:rFonts w:ascii="宋体" w:hAnsi="宋体" w:cs="宋体" w:hint="eastAsia"/>
          <w:color w:val="000000" w:themeColor="text1"/>
          <w:szCs w:val="21"/>
        </w:rPr>
        <w:t>）响应文件含有采购人不能接受的附加条件；</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lastRenderedPageBreak/>
        <w:t>1</w:t>
      </w:r>
      <w:r w:rsidRPr="009761CE">
        <w:rPr>
          <w:rFonts w:ascii="宋体" w:hAnsi="宋体" w:cs="宋体"/>
          <w:color w:val="000000" w:themeColor="text1"/>
          <w:szCs w:val="21"/>
        </w:rPr>
        <w:t>1</w:t>
      </w:r>
      <w:r w:rsidRPr="009761CE">
        <w:rPr>
          <w:rFonts w:ascii="宋体" w:hAnsi="宋体" w:cs="宋体" w:hint="eastAsia"/>
          <w:color w:val="000000" w:themeColor="text1"/>
          <w:szCs w:val="21"/>
        </w:rPr>
        <w:t>）属于“供应商须知正文”第7.</w:t>
      </w:r>
      <w:r w:rsidRPr="009761CE">
        <w:rPr>
          <w:rFonts w:ascii="宋体" w:hAnsi="宋体" w:cs="宋体"/>
          <w:color w:val="000000" w:themeColor="text1"/>
          <w:szCs w:val="21"/>
        </w:rPr>
        <w:t>5</w:t>
      </w:r>
      <w:r w:rsidRPr="009761CE">
        <w:rPr>
          <w:rFonts w:ascii="宋体" w:hAnsi="宋体" w:cs="宋体" w:hint="eastAsia"/>
          <w:color w:val="000000" w:themeColor="text1"/>
          <w:szCs w:val="21"/>
        </w:rPr>
        <w:t>条情形；</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color w:val="000000" w:themeColor="text1"/>
          <w:szCs w:val="21"/>
        </w:rPr>
        <w:t>1</w:t>
      </w:r>
      <w:r w:rsidRPr="009761CE">
        <w:rPr>
          <w:rFonts w:ascii="宋体" w:hAnsi="宋体" w:cs="宋体" w:hint="eastAsia"/>
          <w:color w:val="000000" w:themeColor="text1"/>
          <w:szCs w:val="21"/>
        </w:rPr>
        <w:t>2）明显不满足磋商文件要求的技术规格、安全、质量标准，或者与磋商文件中标“▲”的技术需求或者标明实质性的要求发生负偏离；</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color w:val="000000" w:themeColor="text1"/>
          <w:szCs w:val="21"/>
        </w:rPr>
        <w:t>13</w:t>
      </w:r>
      <w:r w:rsidRPr="009761CE">
        <w:rPr>
          <w:rFonts w:ascii="宋体" w:hAnsi="宋体" w:cs="宋体" w:hint="eastAsia"/>
          <w:color w:val="000000" w:themeColor="text1"/>
          <w:szCs w:val="21"/>
        </w:rPr>
        <w:t>）技术需求允许负偏离的条款数超过“供应商须知前附表”规定项数；</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color w:val="000000" w:themeColor="text1"/>
          <w:szCs w:val="21"/>
        </w:rPr>
        <w:t>14</w:t>
      </w:r>
      <w:r w:rsidRPr="009761CE">
        <w:rPr>
          <w:rFonts w:ascii="宋体" w:hAnsi="宋体" w:cs="宋体" w:hint="eastAsia"/>
          <w:color w:val="000000" w:themeColor="text1"/>
          <w:szCs w:val="21"/>
        </w:rPr>
        <w:t>）虚假竞标，或者出现其他情形而导致被磋商小组认定无效；</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color w:val="000000" w:themeColor="text1"/>
          <w:szCs w:val="21"/>
        </w:rPr>
        <w:t>15</w:t>
      </w:r>
      <w:r w:rsidRPr="009761CE">
        <w:rPr>
          <w:rFonts w:ascii="宋体" w:hAnsi="宋体" w:cs="宋体" w:hint="eastAsia"/>
          <w:color w:val="000000" w:themeColor="text1"/>
          <w:szCs w:val="21"/>
        </w:rPr>
        <w:t>）竞标技术方案不明确，磋商文件未允许</w:t>
      </w:r>
      <w:r w:rsidRPr="009761CE">
        <w:rPr>
          <w:rFonts w:ascii="宋体" w:hAnsi="宋体" w:hint="eastAsia"/>
          <w:color w:val="000000" w:themeColor="text1"/>
          <w:szCs w:val="21"/>
        </w:rPr>
        <w:t>但响应文件中</w:t>
      </w:r>
      <w:r w:rsidRPr="009761CE">
        <w:rPr>
          <w:rFonts w:ascii="宋体" w:hAnsi="宋体" w:cs="宋体" w:hint="eastAsia"/>
          <w:color w:val="000000" w:themeColor="text1"/>
          <w:szCs w:val="21"/>
        </w:rPr>
        <w:t>存在一个或者一个以上备选（替代）竞标方案；</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color w:val="000000" w:themeColor="text1"/>
          <w:szCs w:val="21"/>
        </w:rPr>
        <w:t>1</w:t>
      </w:r>
      <w:r w:rsidRPr="009761CE">
        <w:rPr>
          <w:rFonts w:ascii="宋体" w:hAnsi="宋体" w:cs="宋体" w:hint="eastAsia"/>
          <w:color w:val="000000" w:themeColor="text1"/>
          <w:szCs w:val="21"/>
        </w:rPr>
        <w:t>6）未响应磋商文件实质性要求；</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1</w:t>
      </w:r>
      <w:r w:rsidRPr="009761CE">
        <w:rPr>
          <w:rFonts w:ascii="宋体" w:hAnsi="宋体" w:cs="宋体"/>
          <w:color w:val="000000" w:themeColor="text1"/>
          <w:szCs w:val="21"/>
        </w:rPr>
        <w:t>7</w:t>
      </w:r>
      <w:r w:rsidRPr="009761CE">
        <w:rPr>
          <w:rFonts w:ascii="宋体" w:hAnsi="宋体" w:cs="宋体" w:hint="eastAsia"/>
          <w:color w:val="000000" w:themeColor="text1"/>
          <w:szCs w:val="21"/>
        </w:rPr>
        <w:t>）法律、法规和磋商文件规定的其他无效情形。</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w:t>
      </w:r>
      <w:r w:rsidRPr="009761CE">
        <w:rPr>
          <w:rFonts w:ascii="宋体" w:hAnsi="宋体" w:cs="宋体"/>
          <w:color w:val="000000" w:themeColor="text1"/>
          <w:szCs w:val="21"/>
        </w:rPr>
        <w:t>2</w:t>
      </w:r>
      <w:r w:rsidRPr="009761CE">
        <w:rPr>
          <w:rFonts w:ascii="宋体" w:hAnsi="宋体" w:cs="宋体" w:hint="eastAsia"/>
          <w:color w:val="000000" w:themeColor="text1"/>
          <w:szCs w:val="21"/>
        </w:rPr>
        <w:t>）报价评审</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1)响应文件未提供“供应商须知前附表” 报价商务技术文件中规定的“竞标报价表”；</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2）未采用人民币报价或者未按照磋商文件标明的币种报价；</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4）竞标报价（包含首次报价、最后报价）超过所竞标分标规定的采购预算金额或者最高限价的（如本项目公布了最高限价）；</w:t>
      </w:r>
      <w:bookmarkStart w:id="108" w:name="_Hlk42596405"/>
      <w:r w:rsidRPr="009761CE">
        <w:rPr>
          <w:rFonts w:ascii="宋体" w:hAnsi="宋体" w:cs="宋体" w:hint="eastAsia"/>
          <w:color w:val="000000" w:themeColor="text1"/>
          <w:szCs w:val="21"/>
        </w:rPr>
        <w:t>竞标报价（包含首次报价、最后报价）</w:t>
      </w:r>
      <w:bookmarkStart w:id="109" w:name="_Hlk42596276"/>
      <w:bookmarkEnd w:id="108"/>
      <w:r w:rsidRPr="009761CE">
        <w:rPr>
          <w:rFonts w:ascii="宋体" w:hAnsi="宋体" w:cs="宋体" w:hint="eastAsia"/>
          <w:color w:val="000000" w:themeColor="text1"/>
          <w:szCs w:val="21"/>
        </w:rPr>
        <w:t>超过磋商文件分项采购预算金额或者最高限价的</w:t>
      </w:r>
      <w:bookmarkEnd w:id="109"/>
      <w:r w:rsidRPr="009761CE">
        <w:rPr>
          <w:rFonts w:ascii="宋体" w:hAnsi="宋体" w:cs="宋体" w:hint="eastAsia"/>
          <w:color w:val="000000" w:themeColor="text1"/>
          <w:szCs w:val="21"/>
        </w:rPr>
        <w:t>（如本项目公布了最高限价）；</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公布了最高限价）。</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color w:val="000000" w:themeColor="text1"/>
          <w:szCs w:val="21"/>
        </w:rPr>
        <w:t>2.6</w:t>
      </w:r>
      <w:r w:rsidRPr="009761CE">
        <w:rPr>
          <w:rFonts w:ascii="宋体" w:hAnsi="宋体" w:cs="宋体" w:hint="eastAsia"/>
          <w:color w:val="000000" w:themeColor="text1"/>
          <w:szCs w:val="21"/>
        </w:rPr>
        <w:t>磋商小组对响应文件进行评审，未实质性响应磋商文件的响应文件按无效处理，由磋商小组告知有关供应商。磋商小组从符合磋商文件规定的相应资格条件的供应商名单中确定不少于3家的供应商参加磋商。</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color w:val="000000" w:themeColor="text1"/>
          <w:szCs w:val="21"/>
        </w:rPr>
        <w:t>2.7</w:t>
      </w:r>
      <w:r w:rsidRPr="009761CE">
        <w:rPr>
          <w:rFonts w:ascii="宋体" w:hAnsi="宋体" w:hint="eastAsia"/>
          <w:color w:val="000000" w:themeColor="text1"/>
          <w:szCs w:val="21"/>
        </w:rPr>
        <w:t>通过符合性审查的合格供应商不足3家的，不得进入磋商环节，采购人或者采购代理机构应当重新开展采购活动。</w:t>
      </w:r>
    </w:p>
    <w:p w:rsidR="00D01D70" w:rsidRPr="009761CE" w:rsidRDefault="00D01D70" w:rsidP="00EE1510">
      <w:pPr>
        <w:spacing w:line="360" w:lineRule="auto"/>
        <w:ind w:firstLineChars="200" w:firstLine="482"/>
        <w:rPr>
          <w:rFonts w:ascii="黑体" w:eastAsia="黑体" w:hAnsi="黑体" w:cs="宋体"/>
          <w:b/>
          <w:bCs/>
          <w:color w:val="000000" w:themeColor="text1"/>
          <w:sz w:val="24"/>
        </w:rPr>
      </w:pPr>
      <w:r w:rsidRPr="009761CE">
        <w:rPr>
          <w:rFonts w:ascii="黑体" w:eastAsia="黑体" w:hAnsi="黑体" w:cs="宋体" w:hint="eastAsia"/>
          <w:b/>
          <w:bCs/>
          <w:color w:val="000000" w:themeColor="text1"/>
          <w:sz w:val="24"/>
        </w:rPr>
        <w:t>3</w:t>
      </w:r>
      <w:r w:rsidRPr="009761CE">
        <w:rPr>
          <w:rFonts w:ascii="黑体" w:eastAsia="黑体" w:hAnsi="黑体" w:cs="宋体"/>
          <w:b/>
          <w:bCs/>
          <w:color w:val="000000" w:themeColor="text1"/>
          <w:sz w:val="24"/>
        </w:rPr>
        <w:t>.</w:t>
      </w:r>
      <w:r w:rsidRPr="009761CE">
        <w:rPr>
          <w:rFonts w:ascii="黑体" w:eastAsia="黑体" w:hAnsi="黑体" w:cs="宋体" w:hint="eastAsia"/>
          <w:b/>
          <w:bCs/>
          <w:color w:val="000000" w:themeColor="text1"/>
          <w:sz w:val="24"/>
        </w:rPr>
        <w:t>磋商</w:t>
      </w:r>
    </w:p>
    <w:p w:rsidR="00D01D70" w:rsidRPr="009761CE" w:rsidRDefault="00D01D70">
      <w:pPr>
        <w:spacing w:line="360" w:lineRule="auto"/>
        <w:ind w:firstLineChars="200" w:firstLine="420"/>
        <w:rPr>
          <w:rFonts w:ascii="宋体" w:hAnsi="宋体" w:cs="宋体"/>
          <w:color w:val="000000" w:themeColor="text1"/>
          <w:kern w:val="0"/>
          <w:szCs w:val="21"/>
        </w:rPr>
      </w:pPr>
      <w:r w:rsidRPr="009761CE">
        <w:rPr>
          <w:rFonts w:ascii="宋体" w:hAnsi="宋体" w:cs="宋体"/>
          <w:color w:val="000000" w:themeColor="text1"/>
          <w:kern w:val="0"/>
          <w:szCs w:val="21"/>
        </w:rPr>
        <w:t>3</w:t>
      </w:r>
      <w:r w:rsidRPr="009761CE">
        <w:rPr>
          <w:rFonts w:ascii="宋体" w:hAnsi="宋体" w:cs="宋体" w:hint="eastAsia"/>
          <w:color w:val="000000" w:themeColor="text1"/>
          <w:kern w:val="0"/>
          <w:szCs w:val="21"/>
        </w:rPr>
        <w:t>.磋商的程序</w:t>
      </w:r>
    </w:p>
    <w:p w:rsidR="00D01D70" w:rsidRPr="009761CE" w:rsidRDefault="00D01D70">
      <w:pPr>
        <w:spacing w:line="360" w:lineRule="auto"/>
        <w:ind w:firstLineChars="200" w:firstLine="420"/>
        <w:rPr>
          <w:rFonts w:ascii="宋体" w:hAnsi="宋体" w:cs="宋体"/>
          <w:color w:val="000000" w:themeColor="text1"/>
          <w:kern w:val="0"/>
          <w:szCs w:val="21"/>
        </w:rPr>
      </w:pPr>
      <w:r w:rsidRPr="009761CE">
        <w:rPr>
          <w:rFonts w:ascii="宋体" w:hAnsi="宋体" w:cs="宋体" w:hint="eastAsia"/>
          <w:color w:val="000000" w:themeColor="text1"/>
          <w:kern w:val="0"/>
          <w:szCs w:val="21"/>
        </w:rPr>
        <w:t>3</w:t>
      </w:r>
      <w:r w:rsidRPr="009761CE">
        <w:rPr>
          <w:rFonts w:ascii="宋体" w:hAnsi="宋体" w:cs="宋体"/>
          <w:color w:val="000000" w:themeColor="text1"/>
          <w:kern w:val="0"/>
          <w:szCs w:val="21"/>
        </w:rPr>
        <w:t>.1</w:t>
      </w:r>
      <w:r w:rsidRPr="009761CE">
        <w:rPr>
          <w:rFonts w:ascii="宋体" w:hAnsi="宋体" w:cs="宋体" w:hint="eastAsia"/>
          <w:color w:val="000000" w:themeColor="text1"/>
          <w:kern w:val="0"/>
          <w:szCs w:val="21"/>
        </w:rPr>
        <w:t>磋商小组按照“供应商须知前附表”确定的</w:t>
      </w:r>
      <w:r w:rsidRPr="009761CE">
        <w:rPr>
          <w:rFonts w:ascii="宋体" w:hAnsi="宋体" w:cs="宋体" w:hint="eastAsia"/>
          <w:color w:val="000000" w:themeColor="text1"/>
          <w:szCs w:val="21"/>
        </w:rPr>
        <w:t>顺序，集中与单一供应商分别进行磋商，并给予所有参</w:t>
      </w:r>
      <w:r w:rsidRPr="009761CE">
        <w:rPr>
          <w:rFonts w:ascii="宋体" w:hAnsi="宋体" w:cs="宋体" w:hint="eastAsia"/>
          <w:color w:val="000000" w:themeColor="text1"/>
          <w:szCs w:val="21"/>
        </w:rPr>
        <w:lastRenderedPageBreak/>
        <w:t>加磋商的供应商平等的磋商机会。符合磋商资格的供应商必须在接到磋商通知后规定时间内参加磋商，未在规定时间内参加磋商的视同放弃参加磋商权利，其响应文件按无效响应处理。</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color w:val="000000" w:themeColor="text1"/>
          <w:szCs w:val="21"/>
        </w:rPr>
        <w:t>3.2</w:t>
      </w:r>
      <w:r w:rsidRPr="009761CE">
        <w:rPr>
          <w:rFonts w:ascii="宋体" w:hAnsi="宋体" w:cs="宋体" w:hint="eastAsia"/>
          <w:color w:val="000000" w:themeColor="text1"/>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color w:val="000000" w:themeColor="text1"/>
          <w:szCs w:val="21"/>
        </w:rPr>
        <w:t>3.3</w:t>
      </w:r>
      <w:r w:rsidRPr="009761CE">
        <w:rPr>
          <w:rFonts w:ascii="宋体" w:hAnsi="宋体" w:cs="宋体" w:hint="eastAsia"/>
          <w:color w:val="000000" w:themeColor="text1"/>
          <w:szCs w:val="21"/>
        </w:rPr>
        <w:t>对磋商文件作出的实质性变动是磋商文件的有效组成部分，由磋商小组及时以书面形式同时通知所有参加磋商的供应商。</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color w:val="000000" w:themeColor="text1"/>
          <w:szCs w:val="21"/>
        </w:rPr>
        <w:t>3.4</w:t>
      </w:r>
      <w:r w:rsidRPr="009761CE">
        <w:rPr>
          <w:rFonts w:ascii="宋体" w:hAnsi="宋体" w:cs="宋体" w:hint="eastAsia"/>
          <w:color w:val="000000" w:themeColor="text1"/>
          <w:szCs w:val="21"/>
        </w:rPr>
        <w:t>供应商必须按照磋商文件的变动情况和磋商小组的要求重新提交响应文件，并由其法定代表人（或负责人</w:t>
      </w:r>
      <w:r w:rsidRPr="009761CE">
        <w:rPr>
          <w:rFonts w:ascii="宋体" w:hAnsi="宋体" w:cs="宋体" w:hint="eastAsia"/>
          <w:b/>
          <w:color w:val="000000" w:themeColor="text1"/>
          <w:szCs w:val="21"/>
        </w:rPr>
        <w:t>）</w:t>
      </w:r>
      <w:r w:rsidRPr="009761CE">
        <w:rPr>
          <w:rFonts w:ascii="宋体" w:hAnsi="宋体" w:cs="宋体" w:hint="eastAsia"/>
          <w:color w:val="000000" w:themeColor="text1"/>
          <w:szCs w:val="21"/>
        </w:rPr>
        <w:t>或者授权代表签字或者加盖公章。由委托代理人签字的，</w:t>
      </w:r>
      <w:r w:rsidRPr="009761CE">
        <w:rPr>
          <w:rFonts w:ascii="宋体" w:hAnsi="宋体" w:cs="宋体" w:hint="eastAsia"/>
          <w:bCs/>
          <w:color w:val="000000" w:themeColor="text1"/>
          <w:szCs w:val="21"/>
        </w:rPr>
        <w:t>若委托代理人不是响应文件中授权的委托代理人时，必须同时出示有效的</w:t>
      </w:r>
      <w:r w:rsidRPr="009761CE">
        <w:rPr>
          <w:rFonts w:ascii="宋体" w:hAnsi="宋体" w:cs="宋体" w:hint="eastAsia"/>
          <w:color w:val="000000" w:themeColor="text1"/>
          <w:szCs w:val="21"/>
        </w:rPr>
        <w:t>法定代表人（或负责人）</w:t>
      </w:r>
      <w:r w:rsidRPr="009761CE">
        <w:rPr>
          <w:rFonts w:ascii="宋体" w:hAnsi="宋体" w:cs="宋体" w:hint="eastAsia"/>
          <w:bCs/>
          <w:color w:val="000000" w:themeColor="text1"/>
          <w:szCs w:val="21"/>
        </w:rPr>
        <w:t>授权委托书原件</w:t>
      </w:r>
      <w:r w:rsidRPr="009761CE">
        <w:rPr>
          <w:rFonts w:ascii="宋体" w:hAnsi="宋体" w:cs="宋体" w:hint="eastAsia"/>
          <w:color w:val="000000" w:themeColor="text1"/>
          <w:szCs w:val="21"/>
        </w:rPr>
        <w:t>。供应商为自然人的，必须由本人签字并附身份证明。参加磋商的供应商未在规定时间内重新提交响应文件的，视同</w:t>
      </w:r>
      <w:bookmarkStart w:id="110" w:name="_Hlk55814495"/>
      <w:r w:rsidRPr="009761CE">
        <w:rPr>
          <w:rFonts w:ascii="宋体" w:hAnsi="宋体" w:cs="宋体" w:hint="eastAsia"/>
          <w:color w:val="000000" w:themeColor="text1"/>
          <w:szCs w:val="21"/>
        </w:rPr>
        <w:t>退出磋商</w:t>
      </w:r>
      <w:bookmarkEnd w:id="110"/>
      <w:r w:rsidRPr="009761CE">
        <w:rPr>
          <w:rFonts w:ascii="宋体" w:hAnsi="宋体" w:cs="宋体" w:hint="eastAsia"/>
          <w:color w:val="000000" w:themeColor="text1"/>
          <w:szCs w:val="21"/>
        </w:rPr>
        <w:t>，其响应文件作无效处理。</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color w:val="000000" w:themeColor="text1"/>
          <w:szCs w:val="21"/>
        </w:rPr>
        <w:t>3.5</w:t>
      </w:r>
      <w:r w:rsidRPr="009761CE">
        <w:rPr>
          <w:rFonts w:ascii="宋体" w:hAnsi="宋体" w:cs="宋体" w:hint="eastAsia"/>
          <w:color w:val="000000" w:themeColor="text1"/>
          <w:szCs w:val="21"/>
        </w:rPr>
        <w:t>磋商中，</w:t>
      </w:r>
      <w:r w:rsidRPr="009761CE">
        <w:rPr>
          <w:rFonts w:ascii="宋体" w:hAnsi="宋体" w:cs="宋体" w:hint="eastAsia"/>
          <w:color w:val="000000" w:themeColor="text1"/>
          <w:spacing w:val="-6"/>
          <w:szCs w:val="21"/>
        </w:rPr>
        <w:t>磋商的任何一方不得透露与磋商有关的其他供应商的技术资料、价格和其他信息。</w:t>
      </w:r>
    </w:p>
    <w:p w:rsidR="00D01D70" w:rsidRPr="009761CE" w:rsidRDefault="00D01D70">
      <w:pPr>
        <w:widowControl/>
        <w:tabs>
          <w:tab w:val="left" w:pos="540"/>
        </w:tabs>
        <w:spacing w:line="360" w:lineRule="auto"/>
        <w:ind w:firstLineChars="200" w:firstLine="420"/>
        <w:jc w:val="left"/>
        <w:rPr>
          <w:rFonts w:ascii="宋体" w:hAnsi="宋体" w:cs="宋体"/>
          <w:color w:val="000000" w:themeColor="text1"/>
          <w:szCs w:val="21"/>
        </w:rPr>
      </w:pPr>
      <w:r w:rsidRPr="009761CE">
        <w:rPr>
          <w:rFonts w:ascii="宋体" w:hAnsi="宋体" w:cs="宋体"/>
          <w:color w:val="000000" w:themeColor="text1"/>
          <w:szCs w:val="21"/>
        </w:rPr>
        <w:t>3.6</w:t>
      </w:r>
      <w:r w:rsidRPr="009761CE">
        <w:rPr>
          <w:rFonts w:ascii="宋体" w:hAnsi="宋体" w:cs="宋体" w:hint="eastAsia"/>
          <w:color w:val="000000" w:themeColor="text1"/>
          <w:szCs w:val="21"/>
        </w:rPr>
        <w:t>采购代理机构对磋商过程和重要磋商内容进行记录，磋商双方在记录上签字确认。</w:t>
      </w:r>
    </w:p>
    <w:p w:rsidR="00D01D70" w:rsidRPr="009761CE" w:rsidRDefault="00D01D70">
      <w:pPr>
        <w:widowControl/>
        <w:tabs>
          <w:tab w:val="left" w:pos="540"/>
        </w:tabs>
        <w:spacing w:line="360" w:lineRule="auto"/>
        <w:ind w:firstLineChars="200" w:firstLine="420"/>
        <w:jc w:val="left"/>
        <w:rPr>
          <w:rFonts w:ascii="宋体" w:hAnsi="宋体" w:cs="宋体"/>
          <w:color w:val="000000" w:themeColor="text1"/>
          <w:szCs w:val="21"/>
        </w:rPr>
      </w:pPr>
      <w:r w:rsidRPr="009761CE">
        <w:rPr>
          <w:rFonts w:ascii="宋体" w:hAnsi="宋体" w:cs="宋体"/>
          <w:color w:val="000000" w:themeColor="text1"/>
          <w:szCs w:val="21"/>
        </w:rPr>
        <w:t>3.7</w:t>
      </w:r>
      <w:r w:rsidRPr="009761CE">
        <w:rPr>
          <w:rFonts w:ascii="宋体" w:hAnsi="宋体" w:cs="宋体" w:hint="eastAsia"/>
          <w:color w:val="000000" w:themeColor="text1"/>
          <w:szCs w:val="21"/>
        </w:rPr>
        <w:t>磋商过程中重新提交的响应文件，供应商可以在开启前补充、修改。</w:t>
      </w:r>
    </w:p>
    <w:p w:rsidR="00D01D70" w:rsidRPr="009761CE" w:rsidRDefault="00D01D70">
      <w:pPr>
        <w:widowControl/>
        <w:tabs>
          <w:tab w:val="left" w:pos="540"/>
        </w:tabs>
        <w:spacing w:line="360" w:lineRule="auto"/>
        <w:ind w:firstLineChars="200" w:firstLine="420"/>
        <w:jc w:val="left"/>
        <w:rPr>
          <w:rFonts w:ascii="宋体" w:hAnsi="宋体" w:cs="宋体"/>
          <w:color w:val="000000" w:themeColor="text1"/>
          <w:szCs w:val="21"/>
        </w:rPr>
      </w:pPr>
      <w:r w:rsidRPr="009761CE">
        <w:rPr>
          <w:rFonts w:ascii="宋体" w:hAnsi="宋体" w:cs="宋体"/>
          <w:color w:val="000000" w:themeColor="text1"/>
          <w:szCs w:val="21"/>
        </w:rPr>
        <w:t>3.8</w:t>
      </w:r>
      <w:r w:rsidRPr="009761CE">
        <w:rPr>
          <w:rFonts w:ascii="宋体" w:hAnsi="宋体"/>
          <w:color w:val="000000" w:themeColor="text1"/>
          <w:szCs w:val="21"/>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rsidR="00D01D70" w:rsidRPr="009761CE" w:rsidRDefault="00D01D70">
      <w:pPr>
        <w:tabs>
          <w:tab w:val="left" w:pos="2835"/>
        </w:tabs>
        <w:spacing w:line="360" w:lineRule="auto"/>
        <w:ind w:firstLineChars="200" w:firstLine="420"/>
        <w:rPr>
          <w:rFonts w:ascii="宋体" w:hAnsi="宋体" w:cs="宋体"/>
          <w:color w:val="000000" w:themeColor="text1"/>
          <w:szCs w:val="21"/>
        </w:rPr>
      </w:pPr>
      <w:r w:rsidRPr="009761CE">
        <w:rPr>
          <w:rFonts w:ascii="宋体" w:hAnsi="宋体" w:cs="宋体"/>
          <w:color w:val="000000" w:themeColor="text1"/>
          <w:szCs w:val="21"/>
        </w:rPr>
        <w:t>3.9</w:t>
      </w:r>
      <w:r w:rsidRPr="009761CE">
        <w:rPr>
          <w:rFonts w:ascii="宋体" w:hAnsi="宋体" w:hint="eastAsia"/>
          <w:color w:val="000000" w:themeColor="text1"/>
          <w:szCs w:val="21"/>
        </w:rPr>
        <w:t>对磋商过程提交的响应文件进行有效性、完整性和响应程度审查，通过审查的合格供应商不足3家的，除本章第</w:t>
      </w:r>
      <w:r w:rsidRPr="009761CE">
        <w:rPr>
          <w:rFonts w:ascii="宋体" w:hAnsi="宋体"/>
          <w:color w:val="000000" w:themeColor="text1"/>
          <w:szCs w:val="21"/>
        </w:rPr>
        <w:t>3.8</w:t>
      </w:r>
      <w:r w:rsidRPr="009761CE">
        <w:rPr>
          <w:rFonts w:ascii="宋体" w:hAnsi="宋体" w:hint="eastAsia"/>
          <w:color w:val="000000" w:themeColor="text1"/>
          <w:szCs w:val="21"/>
        </w:rPr>
        <w:t>条的情形外，采购人或者采购代理机构应当重新开展采购活动。</w:t>
      </w:r>
    </w:p>
    <w:p w:rsidR="00D01D70" w:rsidRPr="009761CE" w:rsidRDefault="00D01D70" w:rsidP="00EE1510">
      <w:pPr>
        <w:spacing w:line="360" w:lineRule="auto"/>
        <w:ind w:firstLineChars="200" w:firstLine="482"/>
        <w:rPr>
          <w:rFonts w:ascii="宋体" w:hAnsi="宋体" w:cs="宋体"/>
          <w:color w:val="000000" w:themeColor="text1"/>
          <w:szCs w:val="21"/>
        </w:rPr>
      </w:pPr>
      <w:r w:rsidRPr="009761CE">
        <w:rPr>
          <w:rFonts w:ascii="黑体" w:eastAsia="黑体" w:hAnsi="黑体" w:cs="宋体"/>
          <w:b/>
          <w:bCs/>
          <w:color w:val="000000" w:themeColor="text1"/>
          <w:sz w:val="24"/>
        </w:rPr>
        <w:t>4.</w:t>
      </w:r>
      <w:r w:rsidRPr="009761CE">
        <w:rPr>
          <w:rFonts w:ascii="黑体" w:eastAsia="黑体" w:hAnsi="黑体" w:cs="宋体" w:hint="eastAsia"/>
          <w:b/>
          <w:bCs/>
          <w:color w:val="000000" w:themeColor="text1"/>
          <w:sz w:val="24"/>
        </w:rPr>
        <w:t xml:space="preserve"> 最后报价</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4</w:t>
      </w:r>
      <w:r w:rsidRPr="009761CE">
        <w:rPr>
          <w:rFonts w:ascii="宋体" w:hAnsi="宋体" w:cs="宋体"/>
          <w:color w:val="000000" w:themeColor="text1"/>
          <w:szCs w:val="21"/>
        </w:rPr>
        <w:t>.1</w:t>
      </w:r>
      <w:r w:rsidRPr="009761CE">
        <w:rPr>
          <w:rFonts w:ascii="宋体" w:hAnsi="宋体" w:cs="宋体" w:hint="eastAsia"/>
          <w:color w:val="000000" w:themeColor="text1"/>
          <w:szCs w:val="21"/>
        </w:rPr>
        <w:t>磋商文件能够详细列明采购标的的技术、服务要求的，磋商结束后，由磋商小组要求所有继续参加磋商的供应商在规定时间内密封提交最后报价，提交最后报价的供应商不得少于3家，除本章第</w:t>
      </w:r>
      <w:r w:rsidRPr="009761CE">
        <w:rPr>
          <w:rFonts w:ascii="宋体" w:hAnsi="宋体" w:cs="宋体"/>
          <w:color w:val="000000" w:themeColor="text1"/>
          <w:szCs w:val="21"/>
        </w:rPr>
        <w:t>4.3</w:t>
      </w:r>
      <w:r w:rsidRPr="009761CE">
        <w:rPr>
          <w:rFonts w:ascii="宋体" w:hAnsi="宋体" w:cs="宋体" w:hint="eastAsia"/>
          <w:color w:val="000000" w:themeColor="text1"/>
          <w:szCs w:val="21"/>
        </w:rPr>
        <w:t>条外，否则必须重新采购。</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4</w:t>
      </w:r>
      <w:r w:rsidRPr="009761CE">
        <w:rPr>
          <w:rFonts w:ascii="宋体" w:hAnsi="宋体" w:cs="宋体"/>
          <w:color w:val="000000" w:themeColor="text1"/>
          <w:szCs w:val="21"/>
        </w:rPr>
        <w:t>.2</w:t>
      </w:r>
      <w:r w:rsidRPr="009761CE">
        <w:rPr>
          <w:rFonts w:ascii="宋体" w:hAnsi="宋体" w:cs="宋体" w:hint="eastAsia"/>
          <w:color w:val="000000" w:themeColor="text1"/>
          <w:szCs w:val="21"/>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color w:val="000000" w:themeColor="text1"/>
          <w:szCs w:val="21"/>
        </w:rPr>
        <w:t>4.3</w:t>
      </w:r>
      <w:r w:rsidRPr="009761CE">
        <w:rPr>
          <w:rFonts w:ascii="宋体" w:hAnsi="宋体" w:cs="宋体" w:hint="eastAsia"/>
          <w:color w:val="000000" w:themeColor="text1"/>
          <w:szCs w:val="21"/>
        </w:rPr>
        <w:t xml:space="preserve"> 最后报价是供应商响应文件的有效组成部分。符合《政府采购竞争性磋商采购方式管理暂行办法》</w:t>
      </w:r>
      <w:r w:rsidRPr="009761CE">
        <w:rPr>
          <w:rFonts w:ascii="宋体" w:hAnsi="宋体" w:cs="宋体" w:hint="eastAsia"/>
          <w:color w:val="000000" w:themeColor="text1"/>
          <w:szCs w:val="21"/>
        </w:rPr>
        <w:lastRenderedPageBreak/>
        <w:t>（财库〔2014〕214号）第三条第四项“市场竞争不充分的科研项目，以及需要扶持的科技成果转化项目”和本章第</w:t>
      </w:r>
      <w:r w:rsidRPr="009761CE">
        <w:rPr>
          <w:rFonts w:ascii="宋体" w:hAnsi="宋体" w:cs="宋体"/>
          <w:color w:val="000000" w:themeColor="text1"/>
          <w:szCs w:val="21"/>
        </w:rPr>
        <w:t>3.8</w:t>
      </w:r>
      <w:r w:rsidRPr="009761CE">
        <w:rPr>
          <w:rFonts w:ascii="宋体" w:hAnsi="宋体" w:cs="宋体" w:hint="eastAsia"/>
          <w:color w:val="000000" w:themeColor="text1"/>
          <w:szCs w:val="21"/>
        </w:rPr>
        <w:t>条情形的，提交最后报价的供应商可以为2家。</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color w:val="000000" w:themeColor="text1"/>
          <w:szCs w:val="21"/>
        </w:rPr>
        <w:t>4.4</w:t>
      </w:r>
      <w:r w:rsidRPr="009761CE">
        <w:rPr>
          <w:rFonts w:ascii="宋体" w:hAnsi="宋体" w:cs="宋体" w:hint="eastAsia"/>
          <w:color w:val="000000" w:themeColor="text1"/>
          <w:szCs w:val="21"/>
        </w:rPr>
        <w:t>已经提交响应文件的供应商，在提交最后报价之前，可以根据磋商情况退出磋商，退出磋商的供应商的响应文件按无效响应处理。采购人、采购代理机构将退还退出磋商的供应商的保证金。</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color w:val="000000" w:themeColor="text1"/>
          <w:szCs w:val="21"/>
        </w:rPr>
        <w:t>4.5</w:t>
      </w:r>
      <w:r w:rsidRPr="009761CE">
        <w:rPr>
          <w:rFonts w:ascii="宋体" w:hAnsi="宋体" w:cs="宋体" w:hint="eastAsia"/>
          <w:color w:val="000000" w:themeColor="text1"/>
          <w:szCs w:val="21"/>
        </w:rPr>
        <w:t>供应商未在规定时间内提交最后报价的，视为退出磋商，其响应文件作无效处理。</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color w:val="000000" w:themeColor="text1"/>
          <w:szCs w:val="21"/>
        </w:rPr>
        <w:t>4.6</w:t>
      </w:r>
      <w:r w:rsidRPr="009761CE">
        <w:rPr>
          <w:rFonts w:ascii="宋体" w:hAnsi="宋体" w:cs="宋体" w:hint="eastAsia"/>
          <w:color w:val="000000" w:themeColor="text1"/>
          <w:szCs w:val="21"/>
        </w:rPr>
        <w:t>磋商小组收齐某一分标最后报价后统一开启，磋商小组对最后报价进行有效性、完整性和响应程度的审查。</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color w:val="000000" w:themeColor="text1"/>
          <w:szCs w:val="21"/>
        </w:rPr>
        <w:t>4.7</w:t>
      </w:r>
      <w:r w:rsidRPr="009761CE">
        <w:rPr>
          <w:rFonts w:ascii="宋体" w:hAnsi="宋体" w:cs="宋体" w:hint="eastAsia"/>
          <w:color w:val="000000" w:themeColor="text1"/>
          <w:szCs w:val="21"/>
        </w:rPr>
        <w:t>响应文件最后报价出现前后不一致的，按照本章第</w:t>
      </w:r>
      <w:r w:rsidRPr="009761CE">
        <w:rPr>
          <w:rFonts w:ascii="宋体" w:hAnsi="宋体" w:cs="宋体"/>
          <w:color w:val="000000" w:themeColor="text1"/>
          <w:szCs w:val="21"/>
        </w:rPr>
        <w:t>2.4</w:t>
      </w:r>
      <w:r w:rsidRPr="009761CE">
        <w:rPr>
          <w:rFonts w:ascii="宋体" w:hAnsi="宋体" w:cs="宋体" w:hint="eastAsia"/>
          <w:color w:val="000000" w:themeColor="text1"/>
          <w:szCs w:val="21"/>
        </w:rPr>
        <w:t xml:space="preserve">条的规定修正。 </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color w:val="000000" w:themeColor="text1"/>
          <w:szCs w:val="21"/>
        </w:rPr>
        <w:t>4.8</w:t>
      </w:r>
      <w:r w:rsidRPr="009761CE">
        <w:rPr>
          <w:rFonts w:ascii="宋体" w:hAnsi="宋体" w:cs="宋体" w:hint="eastAsia"/>
          <w:color w:val="000000" w:themeColor="text1"/>
          <w:szCs w:val="21"/>
        </w:rPr>
        <w:t>修正后的报价出现下列情形的，按无效响应处理：</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（1）供应商不确认的；</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（2）经供应商确认修正后的竞标报价（包含首次报价、最后报价）超过所竞标分标规定的采购预算金额或者最高限价的（如本项目公布了最高限价）；</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（3）经供应商确认修正后的竞标报价（包含首次报价、最后报价）超过分项采购预算金额或者最高限价的（如本项目公布了最高限价）。</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color w:val="000000" w:themeColor="text1"/>
          <w:szCs w:val="21"/>
        </w:rPr>
        <w:t>4.9</w:t>
      </w:r>
      <w:r w:rsidRPr="009761CE">
        <w:rPr>
          <w:rFonts w:ascii="宋体" w:hAnsi="宋体" w:cs="宋体" w:hint="eastAsia"/>
          <w:color w:val="000000" w:themeColor="text1"/>
          <w:szCs w:val="21"/>
        </w:rPr>
        <w:t>经供应商确认修正后的最后报价作为评审及签订合同的依据。</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color w:val="000000" w:themeColor="text1"/>
          <w:szCs w:val="21"/>
        </w:rPr>
        <w:t>4.10</w:t>
      </w:r>
      <w:r w:rsidRPr="009761CE">
        <w:rPr>
          <w:rFonts w:ascii="宋体" w:hAnsi="宋体" w:cs="宋体" w:hint="eastAsia"/>
          <w:color w:val="000000" w:themeColor="text1"/>
          <w:szCs w:val="21"/>
        </w:rPr>
        <w:t>最后报价结束后，磋商小组不得再与供应商进行任何形式的商谈。</w:t>
      </w:r>
    </w:p>
    <w:p w:rsidR="00D01D70" w:rsidRPr="009761CE" w:rsidRDefault="00D01D70" w:rsidP="00EE1510">
      <w:pPr>
        <w:spacing w:line="360" w:lineRule="auto"/>
        <w:ind w:firstLineChars="200" w:firstLine="482"/>
        <w:rPr>
          <w:rFonts w:ascii="黑体" w:eastAsia="黑体" w:hAnsi="黑体" w:cs="宋体"/>
          <w:b/>
          <w:bCs/>
          <w:color w:val="000000" w:themeColor="text1"/>
          <w:sz w:val="24"/>
        </w:rPr>
      </w:pPr>
      <w:r w:rsidRPr="009761CE">
        <w:rPr>
          <w:rFonts w:ascii="黑体" w:eastAsia="黑体" w:hAnsi="黑体" w:cs="宋体" w:hint="eastAsia"/>
          <w:b/>
          <w:bCs/>
          <w:color w:val="000000" w:themeColor="text1"/>
          <w:sz w:val="24"/>
        </w:rPr>
        <w:t>5</w:t>
      </w:r>
      <w:r w:rsidRPr="009761CE">
        <w:rPr>
          <w:rFonts w:ascii="黑体" w:eastAsia="黑体" w:hAnsi="黑体" w:cs="宋体"/>
          <w:b/>
          <w:bCs/>
          <w:color w:val="000000" w:themeColor="text1"/>
          <w:sz w:val="24"/>
        </w:rPr>
        <w:t>.</w:t>
      </w:r>
      <w:r w:rsidRPr="009761CE">
        <w:rPr>
          <w:rFonts w:ascii="黑体" w:eastAsia="黑体" w:hAnsi="黑体" w:cs="宋体" w:hint="eastAsia"/>
          <w:b/>
          <w:bCs/>
          <w:color w:val="000000" w:themeColor="text1"/>
          <w:sz w:val="24"/>
        </w:rPr>
        <w:t>比较与评价</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color w:val="000000" w:themeColor="text1"/>
          <w:szCs w:val="21"/>
        </w:rPr>
        <w:t>5.1</w:t>
      </w:r>
      <w:r w:rsidRPr="009761CE">
        <w:rPr>
          <w:rFonts w:ascii="宋体" w:hAnsi="宋体" w:cs="宋体" w:hint="eastAsia"/>
          <w:color w:val="000000" w:themeColor="text1"/>
          <w:szCs w:val="21"/>
        </w:rPr>
        <w:t>评审方法：综合评分法。</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color w:val="000000" w:themeColor="text1"/>
          <w:szCs w:val="21"/>
        </w:rPr>
        <w:t>5.2</w:t>
      </w:r>
      <w:r w:rsidRPr="009761CE">
        <w:rPr>
          <w:rFonts w:ascii="宋体" w:hAnsi="宋体" w:cs="宋体" w:hint="eastAsia"/>
          <w:color w:val="000000" w:themeColor="text1"/>
          <w:szCs w:val="21"/>
        </w:rPr>
        <w:t>经磋商确定最终采购需求和提交最后报价的供应商后，由磋商小组采用综合评分法对提交最后报价的供应商的响应文件和最后报价进行综合评分。</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color w:val="000000" w:themeColor="text1"/>
          <w:szCs w:val="21"/>
        </w:rPr>
        <w:t>5.3</w:t>
      </w:r>
      <w:r w:rsidRPr="009761CE">
        <w:rPr>
          <w:rFonts w:ascii="宋体" w:hAnsi="宋体" w:cs="宋体" w:hint="eastAsia"/>
          <w:color w:val="000000" w:themeColor="text1"/>
          <w:szCs w:val="21"/>
        </w:rPr>
        <w:t>评审时，磋商小组各成员应当独立对每个有效响应的文件进行评价、打分，然后汇总每个供应商每项评分因素的得分。</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（1）磋商小组按照磋商文件中规定的评审标准计算各供应商的报价得分。项目评审过程中，不得去掉最后报价中的最高报价和最低报价。</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（2）各供应商的得分为磋商小组所有成员的有效评分的算术平均数。</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s="宋体"/>
          <w:color w:val="000000" w:themeColor="text1"/>
          <w:szCs w:val="21"/>
        </w:rPr>
        <w:t>5.4</w:t>
      </w:r>
      <w:r w:rsidRPr="009761CE">
        <w:rPr>
          <w:rFonts w:ascii="宋体" w:hAnsi="宋体" w:cs="宋体" w:hint="eastAsia"/>
          <w:color w:val="000000" w:themeColor="text1"/>
          <w:szCs w:val="21"/>
        </w:rPr>
        <w:t>评审价为供应商的最后报价进行政策性扣除后的价格，评审价只是作为评审时使用。最终成交供应商的成交金额等于最后报价（如有修正，以确认修正后的最后报价为准）。</w:t>
      </w:r>
    </w:p>
    <w:p w:rsidR="007C3F5A" w:rsidRPr="009761CE" w:rsidRDefault="007C3F5A">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5.5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将其作为无效投标处理。</w:t>
      </w:r>
    </w:p>
    <w:p w:rsidR="008A7FE3" w:rsidRPr="009761CE" w:rsidRDefault="007C3F5A" w:rsidP="007C3F5A">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lastRenderedPageBreak/>
        <w:t>5.6</w:t>
      </w:r>
      <w:r w:rsidR="008A7FE3" w:rsidRPr="009761CE">
        <w:rPr>
          <w:rFonts w:ascii="宋体" w:hAnsi="宋体" w:cs="宋体" w:hint="eastAsia"/>
          <w:color w:val="000000" w:themeColor="text1"/>
          <w:szCs w:val="21"/>
        </w:rPr>
        <w:t xml:space="preserve">根据《关于推动解决政府采购异常低价问题的通知》（财库〔2026〕2号）的规定： </w:t>
      </w:r>
    </w:p>
    <w:p w:rsidR="008A7FE3" w:rsidRPr="009761CE" w:rsidRDefault="008A7FE3" w:rsidP="007C3F5A">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政府采购评审中出现下列情形之一的，评审委员会应当启动异常低价投标（响应）审查程序：</w:t>
      </w:r>
    </w:p>
    <w:p w:rsidR="008A7FE3" w:rsidRPr="009761CE" w:rsidRDefault="008A7FE3" w:rsidP="007C3F5A">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（1）投标（响应）报价低于全部通过符合性审查供应商投标（响应）报价平均值50%的，即投标（响应）报价&lt;全部通过符合性审查供应商投标（响应）报价平均值×50%；</w:t>
      </w:r>
    </w:p>
    <w:p w:rsidR="008A7FE3" w:rsidRPr="009761CE" w:rsidRDefault="008A7FE3" w:rsidP="007C3F5A">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（2）投标（响应）报价低于通过符合性审查的次低报价供应商投标（响应）报价50%的，即投标（响应）报价&lt;通过符合性审查的次低报价供应商投标（响应）报价×50%；</w:t>
      </w:r>
    </w:p>
    <w:p w:rsidR="008A7FE3" w:rsidRPr="009761CE" w:rsidRDefault="008A7FE3" w:rsidP="007C3F5A">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（3）投标（响应）报价低于采购项目最高限价45%的，即投标（响应）报价&lt;采购项目最高限价×45%；</w:t>
      </w:r>
    </w:p>
    <w:p w:rsidR="008A7FE3" w:rsidRPr="009761CE" w:rsidRDefault="008A7FE3" w:rsidP="007C3F5A">
      <w:pPr>
        <w:spacing w:line="360" w:lineRule="auto"/>
        <w:ind w:firstLineChars="200" w:firstLine="420"/>
        <w:rPr>
          <w:rFonts w:ascii="宋体" w:hAnsi="宋体" w:cs="宋体"/>
          <w:color w:val="000000" w:themeColor="text1"/>
          <w:szCs w:val="21"/>
        </w:rPr>
      </w:pPr>
      <w:r w:rsidRPr="009761CE">
        <w:rPr>
          <w:rFonts w:ascii="宋体" w:hAnsi="宋体" w:cs="宋体" w:hint="eastAsia"/>
          <w:color w:val="000000" w:themeColor="text1"/>
          <w:szCs w:val="21"/>
        </w:rPr>
        <w:t>（4）评审委员会基于专业判断，认为供应商报价过低，有可能影响产品质量或者不能诚信履约的其他情形。</w:t>
      </w:r>
    </w:p>
    <w:p w:rsidR="00D01D70" w:rsidRPr="009761CE" w:rsidRDefault="00D01D70">
      <w:pPr>
        <w:spacing w:line="360" w:lineRule="auto"/>
        <w:ind w:firstLineChars="200" w:firstLine="420"/>
        <w:rPr>
          <w:rFonts w:ascii="宋体" w:hAnsi="宋体"/>
          <w:color w:val="000000" w:themeColor="text1"/>
          <w:kern w:val="0"/>
          <w:szCs w:val="21"/>
        </w:rPr>
      </w:pPr>
      <w:r w:rsidRPr="009761CE">
        <w:rPr>
          <w:rFonts w:ascii="宋体" w:hAnsi="宋体" w:cs="宋体"/>
          <w:color w:val="000000" w:themeColor="text1"/>
          <w:szCs w:val="21"/>
        </w:rPr>
        <w:t>5.</w:t>
      </w:r>
      <w:r w:rsidR="007C3F5A" w:rsidRPr="009761CE">
        <w:rPr>
          <w:rFonts w:ascii="宋体" w:hAnsi="宋体" w:cs="宋体" w:hint="eastAsia"/>
          <w:color w:val="000000" w:themeColor="text1"/>
          <w:szCs w:val="21"/>
        </w:rPr>
        <w:t>7</w:t>
      </w:r>
      <w:r w:rsidRPr="009761CE">
        <w:rPr>
          <w:rFonts w:ascii="宋体" w:hAnsi="宋体" w:cs="宋体" w:hint="eastAsia"/>
          <w:color w:val="000000" w:themeColor="text1"/>
          <w:szCs w:val="21"/>
        </w:rPr>
        <w:t>由磋商小组根据综合评分情况，按照评审得分由高到低顺序推荐3名以上成交候选供应商，并编写评</w:t>
      </w:r>
      <w:r w:rsidRPr="009761CE">
        <w:rPr>
          <w:rFonts w:ascii="宋体" w:hAnsi="宋体" w:hint="eastAsia"/>
          <w:color w:val="000000" w:themeColor="text1"/>
          <w:kern w:val="0"/>
          <w:szCs w:val="21"/>
        </w:rPr>
        <w:t>审报告。符合本章第</w:t>
      </w:r>
      <w:r w:rsidRPr="009761CE">
        <w:rPr>
          <w:rFonts w:ascii="宋体" w:hAnsi="宋体"/>
          <w:color w:val="000000" w:themeColor="text1"/>
          <w:kern w:val="0"/>
          <w:szCs w:val="21"/>
        </w:rPr>
        <w:t>4.3</w:t>
      </w:r>
      <w:r w:rsidRPr="009761CE">
        <w:rPr>
          <w:rFonts w:ascii="宋体" w:hAnsi="宋体" w:hint="eastAsia"/>
          <w:color w:val="000000" w:themeColor="text1"/>
          <w:kern w:val="0"/>
          <w:szCs w:val="21"/>
        </w:rPr>
        <w:t>条情形的，可以推荐2家成交候选供应商。评审得分相同的，按照最后报价由低到高的顺序推荐。评审得分且最后报价相同的，按照技术指标优劣顺序推荐。</w:t>
      </w:r>
    </w:p>
    <w:p w:rsidR="00D01D70" w:rsidRPr="009761CE" w:rsidRDefault="00D01D70">
      <w:pPr>
        <w:spacing w:line="360" w:lineRule="auto"/>
        <w:ind w:firstLineChars="200" w:firstLine="420"/>
        <w:rPr>
          <w:rFonts w:ascii="宋体" w:hAnsi="宋体" w:cs="宋体"/>
          <w:color w:val="000000" w:themeColor="text1"/>
          <w:szCs w:val="21"/>
        </w:rPr>
      </w:pPr>
      <w:r w:rsidRPr="009761CE">
        <w:rPr>
          <w:rFonts w:ascii="宋体" w:hAnsi="宋体"/>
          <w:color w:val="000000" w:themeColor="text1"/>
          <w:kern w:val="0"/>
          <w:szCs w:val="21"/>
        </w:rPr>
        <w:t>5.</w:t>
      </w:r>
      <w:r w:rsidR="007C3F5A" w:rsidRPr="009761CE">
        <w:rPr>
          <w:rFonts w:ascii="宋体" w:hAnsi="宋体" w:hint="eastAsia"/>
          <w:color w:val="000000" w:themeColor="text1"/>
          <w:kern w:val="0"/>
          <w:szCs w:val="21"/>
        </w:rPr>
        <w:t>8</w:t>
      </w:r>
      <w:r w:rsidRPr="009761CE">
        <w:rPr>
          <w:rFonts w:ascii="宋体" w:hAnsi="宋体" w:hint="eastAsia"/>
          <w:color w:val="000000" w:themeColor="text1"/>
          <w:kern w:val="0"/>
          <w:szCs w:val="21"/>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D01D70" w:rsidRPr="009761CE" w:rsidRDefault="00D01D70">
      <w:pPr>
        <w:spacing w:line="360" w:lineRule="auto"/>
        <w:jc w:val="center"/>
        <w:rPr>
          <w:rFonts w:ascii="宋体" w:hAnsi="宋体"/>
          <w:b/>
          <w:color w:val="000000" w:themeColor="text1"/>
          <w:sz w:val="32"/>
          <w:szCs w:val="32"/>
        </w:rPr>
      </w:pPr>
      <w:r w:rsidRPr="009761CE">
        <w:rPr>
          <w:rFonts w:ascii="宋体" w:hAnsi="宋体" w:hint="eastAsia"/>
          <w:b/>
          <w:color w:val="000000" w:themeColor="text1"/>
          <w:sz w:val="32"/>
          <w:szCs w:val="32"/>
        </w:rPr>
        <w:t>二、评审标准</w:t>
      </w:r>
    </w:p>
    <w:p w:rsidR="00D01D70" w:rsidRPr="009761CE" w:rsidRDefault="00D01D70">
      <w:pPr>
        <w:spacing w:line="360" w:lineRule="auto"/>
        <w:ind w:firstLineChars="200" w:firstLine="420"/>
        <w:rPr>
          <w:rFonts w:ascii="宋体" w:hAnsi="宋体"/>
          <w:bCs/>
          <w:color w:val="000000" w:themeColor="text1"/>
          <w:szCs w:val="21"/>
        </w:rPr>
      </w:pPr>
      <w:r w:rsidRPr="009761CE">
        <w:rPr>
          <w:rFonts w:ascii="宋体" w:hAnsi="宋体" w:hint="eastAsia"/>
          <w:bCs/>
          <w:color w:val="000000" w:themeColor="text1"/>
          <w:szCs w:val="21"/>
        </w:rPr>
        <w:t>评审依据：磋商小组将以磋商响应文件为评审依据，对供应商的报价、技术、商务等方面内容按百分制打分。（计分方法按四舍五入取至百分位）</w:t>
      </w:r>
    </w:p>
    <w:p w:rsidR="00E035F9" w:rsidRDefault="00E035F9" w:rsidP="00E035F9">
      <w:pPr>
        <w:spacing w:line="360" w:lineRule="auto"/>
        <w:ind w:firstLineChars="196" w:firstLine="413"/>
        <w:rPr>
          <w:szCs w:val="21"/>
        </w:rPr>
      </w:pPr>
      <w:r>
        <w:rPr>
          <w:rFonts w:hAnsi="宋体" w:hint="eastAsia"/>
          <w:b/>
          <w:bCs/>
          <w:szCs w:val="21"/>
        </w:rPr>
        <w:t>1</w:t>
      </w:r>
      <w:r>
        <w:rPr>
          <w:rFonts w:hAnsi="宋体" w:hint="eastAsia"/>
          <w:b/>
          <w:bCs/>
          <w:szCs w:val="21"/>
        </w:rPr>
        <w:t>、价格分…………………………………………………………………………………………</w:t>
      </w:r>
      <w:r w:rsidR="00704FC6">
        <w:rPr>
          <w:rFonts w:hAnsi="宋体" w:hint="eastAsia"/>
          <w:b/>
          <w:bCs/>
          <w:szCs w:val="21"/>
        </w:rPr>
        <w:t>满分</w:t>
      </w:r>
      <w:r>
        <w:rPr>
          <w:rFonts w:hAnsi="宋体" w:hint="eastAsia"/>
          <w:b/>
          <w:bCs/>
          <w:szCs w:val="21"/>
        </w:rPr>
        <w:t>10</w:t>
      </w:r>
      <w:r>
        <w:rPr>
          <w:rFonts w:hAnsi="宋体" w:hint="eastAsia"/>
          <w:b/>
          <w:bCs/>
          <w:szCs w:val="21"/>
        </w:rPr>
        <w:t>分</w:t>
      </w:r>
    </w:p>
    <w:p w:rsidR="00E035F9" w:rsidRDefault="00E035F9" w:rsidP="00E035F9">
      <w:pPr>
        <w:snapToGrid w:val="0"/>
        <w:spacing w:line="360" w:lineRule="auto"/>
        <w:ind w:firstLineChars="200" w:firstLine="420"/>
        <w:rPr>
          <w:rFonts w:ascii="宋体" w:hAnsi="宋体"/>
          <w:bCs/>
          <w:szCs w:val="21"/>
        </w:rPr>
      </w:pPr>
      <w:r>
        <w:rPr>
          <w:rFonts w:ascii="宋体" w:hAnsi="宋体" w:hint="eastAsia"/>
          <w:bCs/>
          <w:szCs w:val="21"/>
        </w:rPr>
        <w:t>（1）评标报价为投标人的投标报价进行政策性扣除后的价格，评标报价只是作为评标时使用。最终中标人的中标金额等于投标报价。</w:t>
      </w:r>
    </w:p>
    <w:p w:rsidR="00E035F9" w:rsidRDefault="00E035F9" w:rsidP="00E035F9">
      <w:pPr>
        <w:snapToGrid w:val="0"/>
        <w:spacing w:line="360" w:lineRule="auto"/>
        <w:ind w:firstLineChars="210" w:firstLine="441"/>
        <w:rPr>
          <w:rFonts w:ascii="宋体" w:hAnsi="宋体"/>
          <w:szCs w:val="21"/>
        </w:rPr>
      </w:pPr>
      <w:r>
        <w:rPr>
          <w:rFonts w:ascii="宋体" w:hAnsi="宋体" w:hint="eastAsia"/>
          <w:szCs w:val="21"/>
        </w:rPr>
        <w:t>（2）</w:t>
      </w:r>
      <w:r>
        <w:rPr>
          <w:rFonts w:hAnsi="宋体" w:hint="eastAsia"/>
          <w:bCs/>
          <w:szCs w:val="21"/>
        </w:rPr>
        <w:t>按照《政府采购促进中小企业发展管理办法》（财库〔</w:t>
      </w:r>
      <w:r>
        <w:rPr>
          <w:rFonts w:hAnsi="宋体" w:hint="eastAsia"/>
          <w:bCs/>
          <w:szCs w:val="21"/>
        </w:rPr>
        <w:t>2020</w:t>
      </w:r>
      <w:r>
        <w:rPr>
          <w:rFonts w:hAnsi="宋体" w:hint="eastAsia"/>
          <w:bCs/>
          <w:szCs w:val="21"/>
        </w:rPr>
        <w:t>〕</w:t>
      </w:r>
      <w:r>
        <w:rPr>
          <w:rFonts w:hAnsi="宋体" w:hint="eastAsia"/>
          <w:bCs/>
          <w:szCs w:val="21"/>
        </w:rPr>
        <w:t>46</w:t>
      </w:r>
      <w:r>
        <w:rPr>
          <w:rFonts w:hAnsi="宋体" w:hint="eastAsia"/>
          <w:bCs/>
          <w:szCs w:val="21"/>
        </w:rPr>
        <w:t>号）</w:t>
      </w:r>
      <w:r>
        <w:rPr>
          <w:rFonts w:hint="eastAsia"/>
          <w:szCs w:val="21"/>
        </w:rPr>
        <w:t>及《关于进一步加大政府采购支持中小企业力度的通知》（财库〔</w:t>
      </w:r>
      <w:r>
        <w:rPr>
          <w:rFonts w:hint="eastAsia"/>
          <w:szCs w:val="21"/>
        </w:rPr>
        <w:t>2022</w:t>
      </w:r>
      <w:r>
        <w:rPr>
          <w:rFonts w:hint="eastAsia"/>
          <w:szCs w:val="21"/>
        </w:rPr>
        <w:t>〕</w:t>
      </w:r>
      <w:r>
        <w:rPr>
          <w:rFonts w:hint="eastAsia"/>
          <w:szCs w:val="21"/>
        </w:rPr>
        <w:t>19</w:t>
      </w:r>
      <w:r>
        <w:rPr>
          <w:rFonts w:hint="eastAsia"/>
          <w:szCs w:val="21"/>
        </w:rPr>
        <w:t>号）</w:t>
      </w:r>
      <w:r>
        <w:rPr>
          <w:rFonts w:hAnsi="宋体" w:hint="eastAsia"/>
          <w:szCs w:val="21"/>
        </w:rPr>
        <w:t>的规定</w:t>
      </w:r>
      <w:r>
        <w:rPr>
          <w:rFonts w:ascii="宋体" w:hAnsi="宋体" w:hint="eastAsia"/>
          <w:szCs w:val="21"/>
        </w:rPr>
        <w:t>，供应商为小型和微型企业，且服务由小型和微型企业承接，并在其投标文件中提供《中小企业声明函》，</w:t>
      </w:r>
      <w:r>
        <w:rPr>
          <w:rFonts w:hAnsi="宋体" w:hint="eastAsia"/>
          <w:szCs w:val="21"/>
        </w:rPr>
        <w:t>享受本办法规定的中小企业扶持政策。</w:t>
      </w:r>
    </w:p>
    <w:p w:rsidR="00E035F9" w:rsidRDefault="00E035F9" w:rsidP="00E035F9">
      <w:pPr>
        <w:snapToGrid w:val="0"/>
        <w:spacing w:line="360" w:lineRule="auto"/>
        <w:ind w:firstLineChars="210" w:firstLine="441"/>
        <w:rPr>
          <w:rFonts w:ascii="宋体" w:hAnsi="宋体"/>
          <w:bCs/>
          <w:szCs w:val="21"/>
        </w:rPr>
      </w:pPr>
      <w:r>
        <w:rPr>
          <w:rFonts w:ascii="宋体" w:hAnsi="宋体" w:hint="eastAsia"/>
          <w:bCs/>
          <w:szCs w:val="21"/>
        </w:rPr>
        <w:t>（3）按照《财政部、司法部关于政府采购支持监狱企业发展有关问题的通知》（财库〔2014〕68号）的规定，监狱企业视同小型、微型企业，享受预留份额、评审中价格扣除等促进中小企业发展的政府采购政策。</w:t>
      </w:r>
      <w:r>
        <w:rPr>
          <w:rFonts w:ascii="宋体" w:hAnsi="宋体" w:hint="eastAsia"/>
          <w:szCs w:val="21"/>
        </w:rPr>
        <w:t>监狱企业参加政府采购活动时，应当提供由省级以上监狱管理局、戒毒管理局(含新疆生产建设兵团)出具的属于监狱企业的证明文件。</w:t>
      </w:r>
      <w:r>
        <w:rPr>
          <w:rFonts w:ascii="宋体" w:hAnsi="宋体" w:hint="eastAsia"/>
          <w:bCs/>
          <w:szCs w:val="21"/>
        </w:rPr>
        <w:t>不重复享受政策。</w:t>
      </w:r>
    </w:p>
    <w:p w:rsidR="00E035F9" w:rsidRDefault="00E035F9" w:rsidP="00E035F9">
      <w:pPr>
        <w:snapToGrid w:val="0"/>
        <w:spacing w:line="360" w:lineRule="auto"/>
        <w:ind w:firstLineChars="210" w:firstLine="441"/>
        <w:rPr>
          <w:rFonts w:ascii="宋体" w:hAnsi="宋体"/>
          <w:bCs/>
          <w:szCs w:val="21"/>
        </w:rPr>
      </w:pPr>
      <w:r>
        <w:rPr>
          <w:rFonts w:ascii="宋体" w:hAnsi="宋体" w:hint="eastAsia"/>
          <w:szCs w:val="21"/>
        </w:rPr>
        <w:t>（4）按照</w:t>
      </w:r>
      <w:r>
        <w:rPr>
          <w:rFonts w:ascii="宋体" w:hAnsi="宋体" w:hint="eastAsia"/>
          <w:bCs/>
          <w:szCs w:val="21"/>
        </w:rPr>
        <w:t>《关于促进残疾人就业政府采购政策的通知》（财库〔2017〕141号）的规定，残疾人福利性单位视同小型、微型企业，享受预留份额、评审中价格扣除等促进中小企业发展的政府采购政策。</w:t>
      </w:r>
      <w:r>
        <w:rPr>
          <w:rFonts w:ascii="宋体" w:hAnsi="宋体" w:hint="eastAsia"/>
          <w:szCs w:val="21"/>
        </w:rPr>
        <w:t>残疾</w:t>
      </w:r>
      <w:r>
        <w:rPr>
          <w:rFonts w:ascii="宋体" w:hAnsi="宋体" w:hint="eastAsia"/>
          <w:szCs w:val="21"/>
        </w:rPr>
        <w:lastRenderedPageBreak/>
        <w:t>人福利性单位参加政府采购活动时，应当提供该通知规定的《残疾人福利性单位声明函》，并对声明的真实性负责。</w:t>
      </w:r>
      <w:r>
        <w:rPr>
          <w:rFonts w:ascii="宋体" w:hAnsi="宋体" w:hint="eastAsia"/>
          <w:bCs/>
          <w:szCs w:val="21"/>
        </w:rPr>
        <w:t>残疾人福利性单位属于小型、微型企业的，不重复享受政策。</w:t>
      </w:r>
    </w:p>
    <w:p w:rsidR="00E035F9" w:rsidRDefault="00E035F9" w:rsidP="00E035F9">
      <w:pPr>
        <w:snapToGrid w:val="0"/>
        <w:spacing w:line="360" w:lineRule="auto"/>
        <w:ind w:firstLineChars="210" w:firstLine="441"/>
        <w:rPr>
          <w:rFonts w:ascii="宋体" w:hAnsi="宋体"/>
          <w:bCs/>
          <w:szCs w:val="21"/>
        </w:rPr>
      </w:pPr>
      <w:r>
        <w:rPr>
          <w:rFonts w:ascii="宋体" w:hAnsi="宋体" w:hint="eastAsia"/>
          <w:bCs/>
          <w:szCs w:val="21"/>
        </w:rPr>
        <w:t>（5）政策性扣除计算方法。</w:t>
      </w:r>
    </w:p>
    <w:p w:rsidR="00E035F9" w:rsidRDefault="00E035F9" w:rsidP="00E035F9">
      <w:pPr>
        <w:snapToGrid w:val="0"/>
        <w:spacing w:line="360" w:lineRule="auto"/>
        <w:ind w:firstLineChars="210" w:firstLine="441"/>
        <w:rPr>
          <w:rFonts w:ascii="宋体" w:hAnsi="宋体"/>
          <w:bCs/>
          <w:szCs w:val="21"/>
        </w:rPr>
      </w:pPr>
      <w:r>
        <w:rPr>
          <w:rFonts w:ascii="宋体" w:hAnsi="宋体" w:hint="eastAsia"/>
          <w:bCs/>
          <w:szCs w:val="21"/>
        </w:rPr>
        <w:t>本项目属于专门面向</w:t>
      </w:r>
      <w:r>
        <w:rPr>
          <w:rFonts w:ascii="宋体" w:hAnsi="宋体" w:hint="eastAsia"/>
          <w:szCs w:val="21"/>
        </w:rPr>
        <w:t>中小</w:t>
      </w:r>
      <w:r>
        <w:rPr>
          <w:rFonts w:ascii="宋体" w:hAnsi="宋体" w:hint="eastAsia"/>
          <w:bCs/>
          <w:szCs w:val="21"/>
        </w:rPr>
        <w:t>企业采购的项目，监狱企业、残疾人福利单位视同小型、微型企业。</w:t>
      </w:r>
      <w:r>
        <w:rPr>
          <w:rFonts w:ascii="宋体" w:hAnsi="宋体" w:hint="eastAsia"/>
          <w:b/>
          <w:bCs/>
          <w:szCs w:val="21"/>
        </w:rPr>
        <w:t>专门面向</w:t>
      </w:r>
      <w:r>
        <w:rPr>
          <w:rFonts w:ascii="宋体" w:hAnsi="宋体" w:hint="eastAsia"/>
          <w:b/>
          <w:szCs w:val="21"/>
        </w:rPr>
        <w:t>中小</w:t>
      </w:r>
      <w:r>
        <w:rPr>
          <w:rFonts w:ascii="宋体" w:hAnsi="宋体" w:hint="eastAsia"/>
          <w:b/>
          <w:bCs/>
          <w:szCs w:val="21"/>
        </w:rPr>
        <w:t>企业采购的项目或者采购包，不再执行价格评审优惠的扶持政策。</w:t>
      </w:r>
    </w:p>
    <w:p w:rsidR="00E035F9" w:rsidRDefault="00E035F9" w:rsidP="00E035F9">
      <w:pPr>
        <w:snapToGrid w:val="0"/>
        <w:spacing w:line="360" w:lineRule="auto"/>
        <w:ind w:firstLineChars="210" w:firstLine="441"/>
        <w:rPr>
          <w:rFonts w:ascii="宋体" w:hAnsi="宋体"/>
          <w:bCs/>
          <w:szCs w:val="21"/>
        </w:rPr>
      </w:pPr>
      <w:r>
        <w:rPr>
          <w:rFonts w:ascii="宋体" w:hAnsi="宋体" w:hint="eastAsia"/>
          <w:bCs/>
          <w:szCs w:val="21"/>
        </w:rPr>
        <w:t>（6）满足招标文件要求且评标报价最低的评标报价为评标基准价，基准价报价得分为</w:t>
      </w:r>
      <w:r>
        <w:rPr>
          <w:rFonts w:ascii="宋体" w:hAnsi="宋体" w:hint="eastAsia"/>
          <w:bCs/>
          <w:szCs w:val="21"/>
          <w:u w:val="single"/>
        </w:rPr>
        <w:t>10</w:t>
      </w:r>
      <w:r>
        <w:rPr>
          <w:rFonts w:ascii="宋体" w:hAnsi="宋体" w:hint="eastAsia"/>
          <w:bCs/>
          <w:szCs w:val="21"/>
        </w:rPr>
        <w:t>分。</w:t>
      </w:r>
    </w:p>
    <w:p w:rsidR="00E035F9" w:rsidRDefault="00E035F9" w:rsidP="00E035F9">
      <w:pPr>
        <w:spacing w:line="360" w:lineRule="auto"/>
        <w:ind w:firstLineChars="210" w:firstLine="441"/>
        <w:rPr>
          <w:rFonts w:ascii="宋体" w:hAnsi="宋体"/>
          <w:bCs/>
          <w:szCs w:val="21"/>
        </w:rPr>
      </w:pPr>
      <w:r>
        <w:rPr>
          <w:rFonts w:ascii="宋体" w:hAnsi="宋体" w:hint="eastAsia"/>
          <w:bCs/>
          <w:szCs w:val="21"/>
        </w:rPr>
        <w:t xml:space="preserve">（7）价格分计算公式：        </w:t>
      </w:r>
    </w:p>
    <w:p w:rsidR="00E035F9" w:rsidRDefault="00E035F9" w:rsidP="00E035F9">
      <w:pPr>
        <w:snapToGrid w:val="0"/>
        <w:spacing w:line="360" w:lineRule="auto"/>
        <w:ind w:firstLineChars="300" w:firstLine="630"/>
        <w:rPr>
          <w:rFonts w:ascii="宋体" w:hAnsi="宋体"/>
          <w:bCs/>
          <w:szCs w:val="21"/>
        </w:rPr>
      </w:pPr>
      <w:r>
        <w:rPr>
          <w:rFonts w:hAnsi="宋体" w:hint="eastAsia"/>
          <w:bCs/>
          <w:szCs w:val="21"/>
        </w:rPr>
        <w:t>价格分</w:t>
      </w:r>
      <w:r>
        <w:rPr>
          <w:rFonts w:hAnsi="宋体" w:cs="Courier New" w:hint="eastAsia"/>
          <w:bCs/>
          <w:szCs w:val="21"/>
        </w:rPr>
        <w:t>=(</w:t>
      </w:r>
      <w:r>
        <w:rPr>
          <w:rFonts w:hAnsi="宋体" w:cs="Courier New" w:hint="eastAsia"/>
          <w:bCs/>
          <w:szCs w:val="21"/>
        </w:rPr>
        <w:t>评标基准价／评标报价</w:t>
      </w:r>
      <w:r>
        <w:rPr>
          <w:rFonts w:hAnsi="宋体" w:cs="Courier New" w:hint="eastAsia"/>
          <w:bCs/>
          <w:szCs w:val="21"/>
        </w:rPr>
        <w:t>)</w:t>
      </w:r>
      <w:r>
        <w:rPr>
          <w:rFonts w:hAnsi="宋体" w:cs="Courier New" w:hint="eastAsia"/>
          <w:bCs/>
          <w:szCs w:val="21"/>
        </w:rPr>
        <w:t>×</w:t>
      </w:r>
      <w:r>
        <w:rPr>
          <w:rFonts w:hAnsi="宋体" w:hint="eastAsia"/>
          <w:bCs/>
          <w:szCs w:val="21"/>
          <w:u w:val="single"/>
        </w:rPr>
        <w:t xml:space="preserve"> 10</w:t>
      </w:r>
      <w:r>
        <w:rPr>
          <w:rFonts w:hAnsi="宋体" w:cs="Courier New" w:hint="eastAsia"/>
          <w:bCs/>
          <w:szCs w:val="21"/>
        </w:rPr>
        <w:t>分</w:t>
      </w:r>
    </w:p>
    <w:p w:rsidR="00E035F9" w:rsidRDefault="00E035F9" w:rsidP="00E035F9">
      <w:pPr>
        <w:pStyle w:val="a9"/>
        <w:spacing w:line="360" w:lineRule="auto"/>
        <w:ind w:firstLine="420"/>
        <w:rPr>
          <w:rFonts w:hAnsi="宋体"/>
          <w:b/>
          <w:bCs/>
          <w:sz w:val="21"/>
        </w:rPr>
      </w:pPr>
      <w:r>
        <w:rPr>
          <w:rFonts w:hAnsi="宋体" w:hint="eastAsia"/>
          <w:b/>
          <w:bCs/>
          <w:sz w:val="21"/>
        </w:rPr>
        <w:t>2、</w:t>
      </w:r>
      <w:r>
        <w:rPr>
          <w:rFonts w:hAnsi="宋体" w:hint="eastAsia"/>
          <w:b/>
          <w:sz w:val="21"/>
        </w:rPr>
        <w:t>技术分</w:t>
      </w:r>
      <w:r>
        <w:rPr>
          <w:rFonts w:hAnsi="宋体" w:hint="eastAsia"/>
          <w:b/>
          <w:bCs/>
          <w:sz w:val="21"/>
        </w:rPr>
        <w:t>…………………………………………………………………………………………</w:t>
      </w:r>
      <w:r w:rsidR="00CF765A">
        <w:rPr>
          <w:rFonts w:hAnsi="宋体" w:hint="eastAsia"/>
          <w:b/>
          <w:bCs/>
          <w:sz w:val="21"/>
        </w:rPr>
        <w:t>满分</w:t>
      </w:r>
      <w:r>
        <w:rPr>
          <w:rFonts w:hAnsi="宋体" w:hint="eastAsia"/>
          <w:b/>
          <w:bCs/>
          <w:sz w:val="21"/>
        </w:rPr>
        <w:t xml:space="preserve"> 86分</w:t>
      </w:r>
    </w:p>
    <w:p w:rsidR="00E035F9" w:rsidRPr="00CF765A" w:rsidRDefault="00E035F9" w:rsidP="00CF765A">
      <w:pPr>
        <w:snapToGrid w:val="0"/>
        <w:spacing w:line="360" w:lineRule="auto"/>
        <w:ind w:firstLineChars="210" w:firstLine="441"/>
        <w:rPr>
          <w:rFonts w:ascii="宋体" w:hAnsi="宋体"/>
          <w:bCs/>
          <w:szCs w:val="21"/>
        </w:rPr>
      </w:pPr>
      <w:bookmarkStart w:id="111" w:name="OLE_LINK43"/>
      <w:bookmarkStart w:id="112" w:name="OLE_LINK44"/>
      <w:bookmarkStart w:id="113" w:name="OLE_LINK5"/>
      <w:r w:rsidRPr="00CF765A">
        <w:rPr>
          <w:rFonts w:ascii="宋体" w:hAnsi="宋体"/>
          <w:bCs/>
          <w:szCs w:val="21"/>
        </w:rPr>
        <w:t>（1）</w:t>
      </w:r>
      <w:r w:rsidRPr="00CF765A">
        <w:rPr>
          <w:rFonts w:ascii="宋体" w:hAnsi="宋体" w:hint="eastAsia"/>
          <w:bCs/>
          <w:szCs w:val="21"/>
        </w:rPr>
        <w:t>服务需求分析方案分（</w:t>
      </w:r>
      <w:r w:rsidRPr="00CF765A">
        <w:rPr>
          <w:rFonts w:ascii="宋体" w:hAnsi="宋体"/>
          <w:bCs/>
          <w:szCs w:val="21"/>
        </w:rPr>
        <w:t>满分</w:t>
      </w:r>
      <w:r w:rsidRPr="00CF765A">
        <w:rPr>
          <w:rFonts w:ascii="宋体" w:hAnsi="宋体" w:hint="eastAsia"/>
          <w:bCs/>
          <w:szCs w:val="21"/>
        </w:rPr>
        <w:t>28</w:t>
      </w:r>
      <w:r w:rsidRPr="00CF765A">
        <w:rPr>
          <w:rFonts w:ascii="宋体" w:hAnsi="宋体"/>
          <w:bCs/>
          <w:szCs w:val="21"/>
        </w:rPr>
        <w:t>分</w:t>
      </w:r>
      <w:r w:rsidRPr="00CF765A">
        <w:rPr>
          <w:rFonts w:ascii="宋体" w:hAnsi="宋体" w:hint="eastAsia"/>
          <w:bCs/>
          <w:szCs w:val="21"/>
        </w:rPr>
        <w:t>）</w:t>
      </w:r>
    </w:p>
    <w:p w:rsidR="00E035F9" w:rsidRPr="00CF765A" w:rsidRDefault="00E035F9" w:rsidP="00CF765A">
      <w:pPr>
        <w:snapToGrid w:val="0"/>
        <w:spacing w:line="360" w:lineRule="auto"/>
        <w:ind w:firstLineChars="210" w:firstLine="441"/>
        <w:rPr>
          <w:rFonts w:ascii="宋体" w:hAnsi="宋体"/>
          <w:bCs/>
          <w:szCs w:val="21"/>
        </w:rPr>
      </w:pPr>
      <w:r w:rsidRPr="00CF765A">
        <w:rPr>
          <w:rFonts w:ascii="宋体" w:hAnsi="宋体" w:hint="eastAsia"/>
          <w:bCs/>
          <w:szCs w:val="21"/>
        </w:rPr>
        <w:t>一档（0 分）：未提供需求分析方案或方案与本项目无关、完全不理解项目需求。</w:t>
      </w:r>
    </w:p>
    <w:p w:rsidR="00E035F9" w:rsidRPr="00690CB1" w:rsidRDefault="00E035F9" w:rsidP="00CF765A">
      <w:pPr>
        <w:snapToGrid w:val="0"/>
        <w:spacing w:line="360" w:lineRule="auto"/>
        <w:ind w:firstLineChars="210" w:firstLine="441"/>
        <w:rPr>
          <w:rFonts w:ascii="宋体" w:hAnsi="宋体"/>
          <w:bCs/>
          <w:color w:val="000000" w:themeColor="text1"/>
          <w:szCs w:val="21"/>
        </w:rPr>
      </w:pPr>
      <w:r w:rsidRPr="00CF765A">
        <w:rPr>
          <w:rFonts w:ascii="宋体" w:hAnsi="宋体" w:hint="eastAsia"/>
          <w:bCs/>
          <w:szCs w:val="21"/>
        </w:rPr>
        <w:t>二档（10 分）：仅简单罗列项</w:t>
      </w:r>
      <w:r w:rsidRPr="00690CB1">
        <w:rPr>
          <w:rFonts w:ascii="宋体" w:hAnsi="宋体" w:hint="eastAsia"/>
          <w:bCs/>
          <w:color w:val="000000" w:themeColor="text1"/>
          <w:szCs w:val="21"/>
        </w:rPr>
        <w:t>目服务条目，无需求拆解、无业务理解、无针对性分析。</w:t>
      </w:r>
    </w:p>
    <w:p w:rsidR="00E035F9" w:rsidRPr="00690CB1" w:rsidRDefault="00E035F9" w:rsidP="00CF765A">
      <w:pPr>
        <w:snapToGrid w:val="0"/>
        <w:spacing w:line="360" w:lineRule="auto"/>
        <w:ind w:firstLineChars="210" w:firstLine="441"/>
        <w:rPr>
          <w:rFonts w:ascii="宋体" w:hAnsi="宋体"/>
          <w:bCs/>
          <w:color w:val="000000" w:themeColor="text1"/>
          <w:szCs w:val="21"/>
        </w:rPr>
      </w:pPr>
      <w:r w:rsidRPr="00690CB1">
        <w:rPr>
          <w:rFonts w:ascii="宋体" w:hAnsi="宋体" w:hint="eastAsia"/>
          <w:bCs/>
          <w:color w:val="000000" w:themeColor="text1"/>
          <w:szCs w:val="21"/>
        </w:rPr>
        <w:t>三档（18 分）：基本梳理柳州市政务数据共享平台子系统、共享交换任务、数据应用、业务库运维及自治区平台级联对接主要需求，对项目目标有基本认知。</w:t>
      </w:r>
    </w:p>
    <w:p w:rsidR="00E035F9" w:rsidRPr="00690CB1" w:rsidRDefault="00E035F9" w:rsidP="00CF765A">
      <w:pPr>
        <w:snapToGrid w:val="0"/>
        <w:spacing w:line="360" w:lineRule="auto"/>
        <w:ind w:firstLineChars="210" w:firstLine="441"/>
        <w:rPr>
          <w:rFonts w:ascii="宋体" w:hAnsi="宋体"/>
          <w:bCs/>
          <w:color w:val="000000" w:themeColor="text1"/>
        </w:rPr>
      </w:pPr>
      <w:r w:rsidRPr="00690CB1">
        <w:rPr>
          <w:rFonts w:ascii="宋体" w:hAnsi="宋体" w:hint="eastAsia"/>
          <w:bCs/>
          <w:color w:val="000000" w:themeColor="text1"/>
          <w:szCs w:val="21"/>
        </w:rPr>
        <w:t>四档（28 分）：全面</w:t>
      </w:r>
      <w:r w:rsidR="003272C8" w:rsidRPr="00690CB1">
        <w:rPr>
          <w:rFonts w:ascii="宋体" w:hAnsi="宋体" w:hint="eastAsia"/>
          <w:bCs/>
          <w:color w:val="000000" w:themeColor="text1"/>
          <w:szCs w:val="21"/>
        </w:rPr>
        <w:t>梳理柳州市政务数据共享平台子系统、共享交换任务</w:t>
      </w:r>
      <w:r w:rsidRPr="00690CB1">
        <w:rPr>
          <w:rFonts w:ascii="宋体" w:hAnsi="宋体" w:hint="eastAsia"/>
          <w:bCs/>
          <w:color w:val="000000" w:themeColor="text1"/>
          <w:szCs w:val="21"/>
        </w:rPr>
        <w:t>、数据治理类应用、数据大屏、智能问答场景及基础库 / 主题库 / 专题库运维内容；深度理解公共数据开放共享、自治区 IRS/DRS 平台编目归集、跨层级业务切换、级联接口对接等全部核心工作，需求分析逻辑清晰、贴合实际、针对性极强。</w:t>
      </w:r>
      <w:bookmarkEnd w:id="111"/>
      <w:bookmarkEnd w:id="112"/>
      <w:bookmarkEnd w:id="113"/>
    </w:p>
    <w:p w:rsidR="00E035F9" w:rsidRPr="00690CB1" w:rsidRDefault="00E035F9" w:rsidP="00CF765A">
      <w:pPr>
        <w:snapToGrid w:val="0"/>
        <w:spacing w:line="360" w:lineRule="auto"/>
        <w:ind w:firstLineChars="210" w:firstLine="441"/>
        <w:rPr>
          <w:rFonts w:ascii="宋体" w:hAnsi="宋体"/>
          <w:bCs/>
          <w:color w:val="000000" w:themeColor="text1"/>
          <w:szCs w:val="21"/>
        </w:rPr>
      </w:pPr>
      <w:bookmarkStart w:id="114" w:name="OLE_LINK6"/>
      <w:bookmarkStart w:id="115" w:name="OLE_LINK7"/>
      <w:r w:rsidRPr="00690CB1">
        <w:rPr>
          <w:rFonts w:ascii="宋体" w:hAnsi="宋体"/>
          <w:bCs/>
          <w:color w:val="000000" w:themeColor="text1"/>
          <w:szCs w:val="21"/>
        </w:rPr>
        <w:t>（</w:t>
      </w:r>
      <w:r w:rsidRPr="00690CB1">
        <w:rPr>
          <w:rFonts w:ascii="宋体" w:hAnsi="宋体" w:hint="eastAsia"/>
          <w:bCs/>
          <w:color w:val="000000" w:themeColor="text1"/>
          <w:szCs w:val="21"/>
        </w:rPr>
        <w:t>2</w:t>
      </w:r>
      <w:r w:rsidRPr="00690CB1">
        <w:rPr>
          <w:rFonts w:ascii="宋体" w:hAnsi="宋体"/>
          <w:bCs/>
          <w:color w:val="000000" w:themeColor="text1"/>
          <w:szCs w:val="21"/>
        </w:rPr>
        <w:t>）</w:t>
      </w:r>
      <w:r w:rsidRPr="00690CB1">
        <w:rPr>
          <w:rFonts w:ascii="宋体" w:hAnsi="宋体" w:hint="eastAsia"/>
          <w:bCs/>
          <w:color w:val="000000" w:themeColor="text1"/>
          <w:szCs w:val="21"/>
        </w:rPr>
        <w:t>运维服务方案分（满分40分）</w:t>
      </w:r>
    </w:p>
    <w:p w:rsidR="00E035F9" w:rsidRPr="00690CB1" w:rsidRDefault="00E035F9" w:rsidP="00CF765A">
      <w:pPr>
        <w:snapToGrid w:val="0"/>
        <w:spacing w:line="360" w:lineRule="auto"/>
        <w:ind w:firstLineChars="210" w:firstLine="441"/>
        <w:rPr>
          <w:rFonts w:ascii="宋体" w:hAnsi="宋体"/>
          <w:bCs/>
          <w:color w:val="000000" w:themeColor="text1"/>
          <w:szCs w:val="21"/>
        </w:rPr>
      </w:pPr>
      <w:r w:rsidRPr="00690CB1">
        <w:rPr>
          <w:rFonts w:ascii="宋体" w:hAnsi="宋体" w:hint="eastAsia"/>
          <w:bCs/>
          <w:color w:val="000000" w:themeColor="text1"/>
          <w:szCs w:val="21"/>
        </w:rPr>
        <w:t>一档（0 分）：未提供运维服务方案或方案空洞无实质内容。</w:t>
      </w:r>
    </w:p>
    <w:p w:rsidR="00E035F9" w:rsidRPr="00690CB1" w:rsidRDefault="00E035F9" w:rsidP="00CF765A">
      <w:pPr>
        <w:snapToGrid w:val="0"/>
        <w:spacing w:line="360" w:lineRule="auto"/>
        <w:ind w:firstLineChars="210" w:firstLine="441"/>
        <w:rPr>
          <w:rFonts w:ascii="宋体" w:hAnsi="宋体"/>
          <w:bCs/>
          <w:color w:val="000000" w:themeColor="text1"/>
          <w:szCs w:val="21"/>
        </w:rPr>
      </w:pPr>
      <w:r w:rsidRPr="00690CB1">
        <w:rPr>
          <w:rFonts w:ascii="宋体" w:hAnsi="宋体" w:hint="eastAsia"/>
          <w:bCs/>
          <w:color w:val="000000" w:themeColor="text1"/>
          <w:szCs w:val="21"/>
        </w:rPr>
        <w:t>二档（15 分）：仅有简单运维框架，无完整运维工作计划，无平台系统规格参数细节调研相关内容。</w:t>
      </w:r>
    </w:p>
    <w:p w:rsidR="00E035F9" w:rsidRPr="00690CB1" w:rsidRDefault="00E035F9" w:rsidP="00CF765A">
      <w:pPr>
        <w:snapToGrid w:val="0"/>
        <w:spacing w:line="360" w:lineRule="auto"/>
        <w:ind w:firstLineChars="210" w:firstLine="441"/>
        <w:rPr>
          <w:rFonts w:ascii="宋体" w:hAnsi="宋体"/>
          <w:bCs/>
          <w:color w:val="000000" w:themeColor="text1"/>
          <w:szCs w:val="21"/>
        </w:rPr>
      </w:pPr>
      <w:r w:rsidRPr="00690CB1">
        <w:rPr>
          <w:rFonts w:ascii="宋体" w:hAnsi="宋体" w:hint="eastAsia"/>
          <w:bCs/>
          <w:color w:val="000000" w:themeColor="text1"/>
          <w:szCs w:val="21"/>
        </w:rPr>
        <w:t>三档（28 分）：具备年度、季度、月度常态化运维工作计划，包含日常巡检、故障处置、台账及周报月报编制；有平台系统规格参数调研思路，但不够细化、未形成落地举措。</w:t>
      </w:r>
    </w:p>
    <w:p w:rsidR="00E035F9" w:rsidRPr="00690CB1" w:rsidRDefault="00E035F9" w:rsidP="00CF765A">
      <w:pPr>
        <w:snapToGrid w:val="0"/>
        <w:spacing w:line="360" w:lineRule="auto"/>
        <w:ind w:firstLineChars="210" w:firstLine="441"/>
        <w:rPr>
          <w:rFonts w:ascii="宋体" w:hAnsi="宋体"/>
          <w:color w:val="000000" w:themeColor="text1"/>
        </w:rPr>
      </w:pPr>
      <w:r w:rsidRPr="00690CB1">
        <w:rPr>
          <w:rFonts w:ascii="宋体" w:hAnsi="宋体" w:hint="eastAsia"/>
          <w:bCs/>
          <w:color w:val="000000" w:themeColor="text1"/>
          <w:szCs w:val="21"/>
        </w:rPr>
        <w:t>四档（40 分）：编制完整、细化、可落地的全周期运维工作计划，包含日常巡检、故障分级响应与处置、数据共享交换任务值守、专项优化、与自治区平台级联常态化</w:t>
      </w:r>
      <w:r w:rsidR="003272C8" w:rsidRPr="00690CB1">
        <w:rPr>
          <w:rFonts w:ascii="宋体" w:hAnsi="宋体" w:hint="eastAsia"/>
          <w:bCs/>
          <w:color w:val="000000" w:themeColor="text1"/>
          <w:szCs w:val="21"/>
        </w:rPr>
        <w:t>维护</w:t>
      </w:r>
      <w:r w:rsidRPr="00690CB1">
        <w:rPr>
          <w:rFonts w:ascii="宋体" w:hAnsi="宋体" w:hint="eastAsia"/>
          <w:bCs/>
          <w:color w:val="000000" w:themeColor="text1"/>
          <w:szCs w:val="21"/>
        </w:rPr>
        <w:t>、成果台账归档等全流程机制；具备完善的平台系统调研实施方案，对各子系统配置参数、接口参数、数据同步参数、库表结构、权限配置、自治区级联接口</w:t>
      </w:r>
      <w:r w:rsidR="005A44B9" w:rsidRPr="00690CB1">
        <w:rPr>
          <w:rFonts w:ascii="宋体" w:hAnsi="宋体" w:hint="eastAsia"/>
          <w:bCs/>
          <w:color w:val="000000" w:themeColor="text1"/>
          <w:szCs w:val="21"/>
        </w:rPr>
        <w:t>等维护</w:t>
      </w:r>
      <w:r w:rsidRPr="00690CB1">
        <w:rPr>
          <w:rFonts w:ascii="宋体" w:hAnsi="宋体" w:hint="eastAsia"/>
          <w:bCs/>
          <w:color w:val="000000" w:themeColor="text1"/>
          <w:szCs w:val="21"/>
        </w:rPr>
        <w:t>管理</w:t>
      </w:r>
      <w:r w:rsidR="005A44B9" w:rsidRPr="00690CB1">
        <w:rPr>
          <w:rFonts w:ascii="宋体" w:hAnsi="宋体" w:hint="eastAsia"/>
          <w:bCs/>
          <w:color w:val="000000" w:themeColor="text1"/>
          <w:szCs w:val="21"/>
        </w:rPr>
        <w:t>方案</w:t>
      </w:r>
      <w:r w:rsidRPr="00690CB1">
        <w:rPr>
          <w:rFonts w:ascii="宋体" w:hAnsi="宋体" w:hint="eastAsia"/>
          <w:bCs/>
          <w:color w:val="000000" w:themeColor="text1"/>
          <w:szCs w:val="21"/>
        </w:rPr>
        <w:t>；配套完善的质量管控、进度保障、应急处置、数据安全保障措施，完全覆盖本项目全部运维及级联对接服务要求。</w:t>
      </w:r>
      <w:bookmarkEnd w:id="114"/>
      <w:bookmarkEnd w:id="115"/>
    </w:p>
    <w:p w:rsidR="00E035F9" w:rsidRPr="00690CB1" w:rsidRDefault="00E035F9" w:rsidP="00CF765A">
      <w:pPr>
        <w:snapToGrid w:val="0"/>
        <w:spacing w:line="360" w:lineRule="auto"/>
        <w:ind w:firstLineChars="210" w:firstLine="441"/>
        <w:rPr>
          <w:rFonts w:ascii="宋体" w:hAnsi="宋体"/>
          <w:bCs/>
          <w:color w:val="000000" w:themeColor="text1"/>
          <w:szCs w:val="21"/>
        </w:rPr>
      </w:pPr>
      <w:bookmarkStart w:id="116" w:name="OLE_LINK45"/>
      <w:bookmarkStart w:id="117" w:name="OLE_LINK46"/>
      <w:r w:rsidRPr="00690CB1">
        <w:rPr>
          <w:rFonts w:ascii="宋体" w:hAnsi="宋体"/>
          <w:bCs/>
          <w:color w:val="000000" w:themeColor="text1"/>
          <w:szCs w:val="21"/>
        </w:rPr>
        <w:t>（</w:t>
      </w:r>
      <w:r w:rsidRPr="00690CB1">
        <w:rPr>
          <w:rFonts w:ascii="宋体" w:hAnsi="宋体" w:hint="eastAsia"/>
          <w:bCs/>
          <w:color w:val="000000" w:themeColor="text1"/>
          <w:szCs w:val="21"/>
        </w:rPr>
        <w:t>3</w:t>
      </w:r>
      <w:r w:rsidRPr="00690CB1">
        <w:rPr>
          <w:rFonts w:ascii="宋体" w:hAnsi="宋体"/>
          <w:bCs/>
          <w:color w:val="000000" w:themeColor="text1"/>
          <w:szCs w:val="21"/>
        </w:rPr>
        <w:t>）</w:t>
      </w:r>
      <w:r w:rsidRPr="00690CB1">
        <w:rPr>
          <w:rFonts w:ascii="宋体" w:hAnsi="宋体" w:hint="eastAsia"/>
          <w:bCs/>
          <w:color w:val="000000" w:themeColor="text1"/>
          <w:szCs w:val="21"/>
        </w:rPr>
        <w:t>运维人员配置分（满分18分）</w:t>
      </w:r>
    </w:p>
    <w:p w:rsidR="00E035F9" w:rsidRPr="00690CB1" w:rsidRDefault="00E035F9" w:rsidP="00CF765A">
      <w:pPr>
        <w:snapToGrid w:val="0"/>
        <w:spacing w:line="360" w:lineRule="auto"/>
        <w:ind w:firstLineChars="210" w:firstLine="441"/>
        <w:rPr>
          <w:rFonts w:ascii="宋体" w:hAnsi="宋体"/>
          <w:bCs/>
          <w:color w:val="000000" w:themeColor="text1"/>
          <w:szCs w:val="21"/>
        </w:rPr>
      </w:pPr>
      <w:r w:rsidRPr="00690CB1">
        <w:rPr>
          <w:rFonts w:ascii="宋体" w:hAnsi="宋体" w:hint="eastAsia"/>
          <w:bCs/>
          <w:color w:val="000000" w:themeColor="text1"/>
          <w:szCs w:val="21"/>
        </w:rPr>
        <w:t>一档（0 分）：未提供项目实施人员一览表及人员资质、经历证明材料。</w:t>
      </w:r>
    </w:p>
    <w:p w:rsidR="00E035F9" w:rsidRPr="00690CB1" w:rsidRDefault="00E035F9" w:rsidP="00CF765A">
      <w:pPr>
        <w:snapToGrid w:val="0"/>
        <w:spacing w:line="360" w:lineRule="auto"/>
        <w:ind w:firstLineChars="210" w:firstLine="441"/>
        <w:rPr>
          <w:rFonts w:ascii="宋体" w:hAnsi="宋体"/>
          <w:bCs/>
          <w:color w:val="000000" w:themeColor="text1"/>
          <w:szCs w:val="21"/>
        </w:rPr>
      </w:pPr>
      <w:r w:rsidRPr="00690CB1">
        <w:rPr>
          <w:rFonts w:ascii="宋体" w:hAnsi="宋体" w:hint="eastAsia"/>
          <w:bCs/>
          <w:color w:val="000000" w:themeColor="text1"/>
          <w:szCs w:val="21"/>
        </w:rPr>
        <w:t>二档（6 分）：配置基本运维人员，无相关专业资质、无同类政务平台运维服务经历。</w:t>
      </w:r>
    </w:p>
    <w:p w:rsidR="00E035F9" w:rsidRPr="00690CB1" w:rsidRDefault="00E035F9" w:rsidP="00CF765A">
      <w:pPr>
        <w:snapToGrid w:val="0"/>
        <w:spacing w:line="360" w:lineRule="auto"/>
        <w:ind w:firstLineChars="210" w:firstLine="441"/>
        <w:rPr>
          <w:rFonts w:ascii="宋体" w:hAnsi="宋体"/>
          <w:bCs/>
          <w:color w:val="000000" w:themeColor="text1"/>
          <w:szCs w:val="21"/>
        </w:rPr>
      </w:pPr>
      <w:r w:rsidRPr="00690CB1">
        <w:rPr>
          <w:rFonts w:ascii="宋体" w:hAnsi="宋体" w:hint="eastAsia"/>
          <w:bCs/>
          <w:color w:val="000000" w:themeColor="text1"/>
          <w:szCs w:val="21"/>
        </w:rPr>
        <w:t>三档（12 分）：配置不少于</w:t>
      </w:r>
      <w:r w:rsidR="00ED3CE1" w:rsidRPr="00690CB1">
        <w:rPr>
          <w:rFonts w:ascii="宋体" w:hAnsi="宋体" w:hint="eastAsia"/>
          <w:bCs/>
          <w:color w:val="000000" w:themeColor="text1"/>
          <w:szCs w:val="21"/>
        </w:rPr>
        <w:t>2</w:t>
      </w:r>
      <w:r w:rsidRPr="00690CB1">
        <w:rPr>
          <w:rFonts w:ascii="宋体" w:hAnsi="宋体" w:hint="eastAsia"/>
          <w:bCs/>
          <w:color w:val="000000" w:themeColor="text1"/>
          <w:szCs w:val="21"/>
        </w:rPr>
        <w:t>名本地驻场运维人员，部分人员具备信息安全、IT 运维、数据治理相关</w:t>
      </w:r>
      <w:r w:rsidR="00BC46DE" w:rsidRPr="00690CB1">
        <w:rPr>
          <w:rFonts w:ascii="宋体" w:hAnsi="宋体" w:hint="eastAsia"/>
          <w:bCs/>
          <w:color w:val="000000" w:themeColor="text1"/>
          <w:szCs w:val="21"/>
        </w:rPr>
        <w:t>经验</w:t>
      </w:r>
      <w:r w:rsidRPr="00690CB1">
        <w:rPr>
          <w:rFonts w:ascii="宋体" w:hAnsi="宋体" w:hint="eastAsia"/>
          <w:bCs/>
          <w:color w:val="000000" w:themeColor="text1"/>
          <w:szCs w:val="21"/>
        </w:rPr>
        <w:t>，有政务信息化项目运维相关服务经历。</w:t>
      </w:r>
    </w:p>
    <w:p w:rsidR="00E035F9" w:rsidRPr="00690CB1" w:rsidRDefault="00E035F9" w:rsidP="00CF765A">
      <w:pPr>
        <w:snapToGrid w:val="0"/>
        <w:spacing w:line="360" w:lineRule="auto"/>
        <w:ind w:firstLineChars="210" w:firstLine="441"/>
        <w:rPr>
          <w:rFonts w:ascii="宋体" w:hAnsi="宋体"/>
          <w:bCs/>
          <w:color w:val="000000" w:themeColor="text1"/>
          <w:szCs w:val="21"/>
        </w:rPr>
      </w:pPr>
      <w:r w:rsidRPr="00690CB1">
        <w:rPr>
          <w:rFonts w:ascii="宋体" w:hAnsi="宋体" w:hint="eastAsia"/>
          <w:bCs/>
          <w:color w:val="000000" w:themeColor="text1"/>
          <w:szCs w:val="21"/>
        </w:rPr>
        <w:t>四档（18 分）：配置不少于</w:t>
      </w:r>
      <w:r w:rsidR="00ED3CE1" w:rsidRPr="00690CB1">
        <w:rPr>
          <w:rFonts w:ascii="宋体" w:hAnsi="宋体" w:hint="eastAsia"/>
          <w:bCs/>
          <w:color w:val="000000" w:themeColor="text1"/>
          <w:szCs w:val="21"/>
        </w:rPr>
        <w:t>3</w:t>
      </w:r>
      <w:r w:rsidRPr="00690CB1">
        <w:rPr>
          <w:rFonts w:ascii="宋体" w:hAnsi="宋体" w:hint="eastAsia"/>
          <w:bCs/>
          <w:color w:val="000000" w:themeColor="text1"/>
          <w:szCs w:val="21"/>
        </w:rPr>
        <w:t>名专职本地驻场运维团队，人员专业匹配大数据、政务数据共享、信息</w:t>
      </w:r>
      <w:r w:rsidRPr="00690CB1">
        <w:rPr>
          <w:rFonts w:ascii="宋体" w:hAnsi="宋体" w:hint="eastAsia"/>
          <w:bCs/>
          <w:color w:val="000000" w:themeColor="text1"/>
          <w:szCs w:val="21"/>
        </w:rPr>
        <w:lastRenderedPageBreak/>
        <w:t>化运维方向；核心人员自 2021 年起具备政务数据共享平台、政务大数据平台同类运维项目服务经历，人员分工明确、在岗稳定、保障能力强。</w:t>
      </w:r>
      <w:bookmarkEnd w:id="116"/>
      <w:bookmarkEnd w:id="117"/>
    </w:p>
    <w:p w:rsidR="00E035F9" w:rsidRPr="00690CB1" w:rsidRDefault="00E035F9" w:rsidP="00CF765A">
      <w:pPr>
        <w:snapToGrid w:val="0"/>
        <w:spacing w:line="360" w:lineRule="auto"/>
        <w:ind w:firstLineChars="210" w:firstLine="441"/>
        <w:rPr>
          <w:rFonts w:ascii="宋体" w:hAnsi="宋体"/>
          <w:bCs/>
          <w:color w:val="000000" w:themeColor="text1"/>
          <w:szCs w:val="21"/>
        </w:rPr>
      </w:pPr>
      <w:r w:rsidRPr="00690CB1">
        <w:rPr>
          <w:rFonts w:ascii="宋体" w:hAnsi="宋体" w:hint="eastAsia"/>
          <w:bCs/>
          <w:color w:val="000000" w:themeColor="text1"/>
          <w:szCs w:val="21"/>
        </w:rPr>
        <w:t>3、商务分…………………………………………………………………………………………</w:t>
      </w:r>
      <w:r w:rsidR="00CF765A" w:rsidRPr="00690CB1">
        <w:rPr>
          <w:rFonts w:ascii="宋体" w:hAnsi="宋体" w:hint="eastAsia"/>
          <w:bCs/>
          <w:color w:val="000000" w:themeColor="text1"/>
          <w:szCs w:val="21"/>
        </w:rPr>
        <w:t>满分</w:t>
      </w:r>
      <w:r w:rsidRPr="00690CB1">
        <w:rPr>
          <w:rFonts w:ascii="宋体" w:hAnsi="宋体" w:hint="eastAsia"/>
          <w:bCs/>
          <w:color w:val="000000" w:themeColor="text1"/>
          <w:szCs w:val="21"/>
        </w:rPr>
        <w:t>4分</w:t>
      </w:r>
    </w:p>
    <w:p w:rsidR="00E035F9" w:rsidRPr="00690CB1" w:rsidRDefault="00E035F9" w:rsidP="00CF765A">
      <w:pPr>
        <w:snapToGrid w:val="0"/>
        <w:spacing w:line="360" w:lineRule="auto"/>
        <w:ind w:firstLineChars="210" w:firstLine="441"/>
        <w:rPr>
          <w:rFonts w:ascii="宋体" w:hAnsi="宋体"/>
          <w:bCs/>
          <w:color w:val="000000" w:themeColor="text1"/>
          <w:szCs w:val="21"/>
        </w:rPr>
      </w:pPr>
      <w:r w:rsidRPr="00690CB1">
        <w:rPr>
          <w:rFonts w:ascii="宋体" w:hAnsi="宋体" w:hint="eastAsia"/>
          <w:bCs/>
          <w:color w:val="000000" w:themeColor="text1"/>
          <w:szCs w:val="21"/>
        </w:rPr>
        <w:t>（1）业绩分（满分4分）</w:t>
      </w:r>
    </w:p>
    <w:p w:rsidR="00E035F9" w:rsidRPr="00CF765A" w:rsidRDefault="00E035F9" w:rsidP="00CF765A">
      <w:pPr>
        <w:snapToGrid w:val="0"/>
        <w:spacing w:line="360" w:lineRule="auto"/>
        <w:ind w:firstLineChars="210" w:firstLine="441"/>
        <w:rPr>
          <w:rFonts w:ascii="宋体" w:hAnsi="宋体"/>
          <w:bCs/>
          <w:szCs w:val="21"/>
        </w:rPr>
      </w:pPr>
      <w:r w:rsidRPr="00690CB1">
        <w:rPr>
          <w:rFonts w:ascii="宋体" w:hAnsi="宋体" w:hint="eastAsia"/>
          <w:bCs/>
          <w:color w:val="000000" w:themeColor="text1"/>
          <w:szCs w:val="21"/>
        </w:rPr>
        <w:t>供应商自</w:t>
      </w:r>
      <w:r w:rsidR="00BC46DE" w:rsidRPr="00690CB1">
        <w:rPr>
          <w:rFonts w:ascii="宋体" w:hAnsi="宋体" w:hint="eastAsia"/>
          <w:bCs/>
          <w:color w:val="000000" w:themeColor="text1"/>
          <w:szCs w:val="21"/>
        </w:rPr>
        <w:t>2021</w:t>
      </w:r>
      <w:r w:rsidRPr="00690CB1">
        <w:rPr>
          <w:rFonts w:ascii="宋体" w:hAnsi="宋体" w:hint="eastAsia"/>
          <w:bCs/>
          <w:color w:val="000000" w:themeColor="text1"/>
          <w:szCs w:val="21"/>
        </w:rPr>
        <w:t>年 1 月 1 日起至今承担过政务数据共享平台、政务大</w:t>
      </w:r>
      <w:r w:rsidRPr="00CF765A">
        <w:rPr>
          <w:rFonts w:ascii="宋体" w:hAnsi="宋体" w:hint="eastAsia"/>
          <w:bCs/>
          <w:szCs w:val="21"/>
        </w:rPr>
        <w:t>数据平台、政务信息化平台运维、公共数据治理实施同类项目成功案例，提供项目合同扫描件及同类项目一览表为依据；每提供 1 个有效合格案例得 1 分，累计最高得 4 分。</w:t>
      </w:r>
    </w:p>
    <w:p w:rsidR="00E035F9" w:rsidRPr="00CF765A" w:rsidRDefault="00E035F9" w:rsidP="00CF765A">
      <w:pPr>
        <w:snapToGrid w:val="0"/>
        <w:spacing w:line="360" w:lineRule="auto"/>
        <w:ind w:firstLineChars="210" w:firstLine="441"/>
        <w:rPr>
          <w:rFonts w:ascii="宋体" w:hAnsi="宋体"/>
          <w:bCs/>
          <w:szCs w:val="21"/>
        </w:rPr>
      </w:pPr>
      <w:r w:rsidRPr="00CF765A">
        <w:rPr>
          <w:rFonts w:ascii="宋体" w:hAnsi="宋体" w:hint="eastAsia"/>
          <w:bCs/>
          <w:szCs w:val="21"/>
        </w:rPr>
        <w:t xml:space="preserve">4、总得分 =1 + 2 + 3 </w:t>
      </w:r>
    </w:p>
    <w:p w:rsidR="00E96430" w:rsidRPr="00CF765A" w:rsidRDefault="00E035F9" w:rsidP="00CF765A">
      <w:pPr>
        <w:snapToGrid w:val="0"/>
        <w:spacing w:line="360" w:lineRule="auto"/>
        <w:ind w:firstLineChars="210" w:firstLine="441"/>
        <w:rPr>
          <w:rFonts w:ascii="宋体" w:hAnsi="宋体"/>
          <w:bCs/>
          <w:szCs w:val="21"/>
        </w:rPr>
      </w:pPr>
      <w:r>
        <w:rPr>
          <w:rFonts w:ascii="宋体" w:hAnsi="宋体" w:hint="eastAsia"/>
          <w:bCs/>
          <w:szCs w:val="21"/>
        </w:rPr>
        <w:t>由磋商小组根据综合评分情况，按照评审得分由高到低顺序推荐3名以上成交候选供应商，并编写评审报告。符合本章第</w:t>
      </w:r>
      <w:r>
        <w:rPr>
          <w:rFonts w:ascii="宋体" w:hAnsi="宋体"/>
          <w:bCs/>
          <w:szCs w:val="21"/>
        </w:rPr>
        <w:t>4.3</w:t>
      </w:r>
      <w:r>
        <w:rPr>
          <w:rFonts w:ascii="宋体" w:hAnsi="宋体" w:hint="eastAsia"/>
          <w:bCs/>
          <w:szCs w:val="21"/>
        </w:rPr>
        <w:t>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rsidR="00D01D70" w:rsidRPr="00882CAF" w:rsidRDefault="00D01D70" w:rsidP="00E96430">
      <w:pPr>
        <w:spacing w:line="360" w:lineRule="auto"/>
        <w:ind w:firstLineChars="200" w:firstLine="420"/>
        <w:rPr>
          <w:rFonts w:ascii="宋体" w:hAnsi="宋体" w:cs="宋体"/>
        </w:rPr>
      </w:pPr>
      <w:r w:rsidRPr="00882CAF">
        <w:rPr>
          <w:rFonts w:ascii="宋体" w:hAnsi="宋体" w:cs="宋体"/>
        </w:rPr>
        <w:br w:type="page"/>
      </w:r>
    </w:p>
    <w:p w:rsidR="00D01D70" w:rsidRPr="00882CAF" w:rsidRDefault="00D01D70">
      <w:pPr>
        <w:pStyle w:val="2"/>
        <w:jc w:val="center"/>
      </w:pPr>
      <w:bookmarkStart w:id="118" w:name="_Toc44229897"/>
      <w:r w:rsidRPr="00882CAF">
        <w:rPr>
          <w:rFonts w:hint="eastAsia"/>
        </w:rPr>
        <w:lastRenderedPageBreak/>
        <w:t>第五章响应文件格式</w:t>
      </w:r>
      <w:bookmarkEnd w:id="118"/>
    </w:p>
    <w:p w:rsidR="00D01D70" w:rsidRPr="00882CAF" w:rsidRDefault="00D01D70">
      <w:pPr>
        <w:spacing w:line="240" w:lineRule="atLeast"/>
        <w:rPr>
          <w:rFonts w:ascii="宋体" w:hAnsi="宋体"/>
          <w:bCs/>
          <w:sz w:val="32"/>
          <w:szCs w:val="32"/>
        </w:rPr>
      </w:pPr>
      <w:r w:rsidRPr="00882CAF">
        <w:rPr>
          <w:rFonts w:ascii="宋体" w:hAnsi="宋体" w:hint="eastAsia"/>
          <w:b/>
          <w:bCs/>
          <w:sz w:val="32"/>
          <w:szCs w:val="32"/>
        </w:rPr>
        <w:t>（响应文件封面格式）</w:t>
      </w:r>
    </w:p>
    <w:p w:rsidR="00D01D70" w:rsidRPr="00882CAF" w:rsidRDefault="00D01D70">
      <w:pPr>
        <w:spacing w:line="240" w:lineRule="atLeast"/>
        <w:jc w:val="center"/>
        <w:rPr>
          <w:rFonts w:ascii="宋体" w:hAnsi="宋体"/>
          <w:bCs/>
          <w:sz w:val="24"/>
        </w:rPr>
      </w:pPr>
    </w:p>
    <w:p w:rsidR="00D01D70" w:rsidRPr="00882CAF" w:rsidRDefault="00D01D70">
      <w:pPr>
        <w:spacing w:line="240" w:lineRule="atLeast"/>
        <w:jc w:val="center"/>
        <w:rPr>
          <w:rFonts w:ascii="宋体" w:hAnsi="宋体"/>
          <w:bCs/>
          <w:sz w:val="24"/>
        </w:rPr>
      </w:pPr>
    </w:p>
    <w:p w:rsidR="00D01D70" w:rsidRPr="00882CAF" w:rsidRDefault="00D01D70">
      <w:pPr>
        <w:spacing w:line="240" w:lineRule="atLeast"/>
        <w:jc w:val="center"/>
        <w:rPr>
          <w:rFonts w:ascii="方正小标宋简体" w:eastAsia="方正小标宋简体" w:hAnsi="方正小标宋简体" w:cs="方正小标宋简体"/>
          <w:bCs/>
          <w:sz w:val="44"/>
          <w:szCs w:val="44"/>
        </w:rPr>
      </w:pPr>
    </w:p>
    <w:p w:rsidR="00D01D70" w:rsidRPr="00882CAF" w:rsidRDefault="00D01D70">
      <w:pPr>
        <w:spacing w:line="240" w:lineRule="atLeast"/>
        <w:jc w:val="center"/>
        <w:rPr>
          <w:rFonts w:ascii="宋体" w:hAnsi="宋体"/>
          <w:b/>
          <w:sz w:val="32"/>
          <w:szCs w:val="32"/>
        </w:rPr>
      </w:pPr>
      <w:r w:rsidRPr="00882CAF">
        <w:rPr>
          <w:rFonts w:ascii="方正小标宋简体" w:eastAsia="方正小标宋简体" w:hAnsi="方正小标宋简体" w:cs="方正小标宋简体" w:hint="eastAsia"/>
          <w:bCs/>
          <w:sz w:val="44"/>
          <w:szCs w:val="44"/>
        </w:rPr>
        <w:t>响  应  文  件</w:t>
      </w:r>
      <w:r w:rsidRPr="00882CAF">
        <w:rPr>
          <w:rFonts w:ascii="宋体" w:hAnsi="宋体" w:hint="eastAsia"/>
          <w:szCs w:val="21"/>
        </w:rPr>
        <w:t>(封面)</w:t>
      </w:r>
    </w:p>
    <w:p w:rsidR="00D01D70" w:rsidRPr="00882CAF" w:rsidRDefault="00D01D70">
      <w:pPr>
        <w:spacing w:line="360" w:lineRule="auto"/>
        <w:jc w:val="center"/>
        <w:rPr>
          <w:rFonts w:ascii="宋体" w:hAnsi="宋体"/>
          <w:szCs w:val="21"/>
        </w:rPr>
      </w:pPr>
    </w:p>
    <w:p w:rsidR="00D01D70" w:rsidRPr="00882CAF" w:rsidRDefault="00D01D70">
      <w:pPr>
        <w:spacing w:line="360" w:lineRule="auto"/>
        <w:jc w:val="center"/>
        <w:rPr>
          <w:rFonts w:ascii="宋体" w:hAnsi="宋体"/>
          <w:szCs w:val="21"/>
        </w:rPr>
      </w:pPr>
    </w:p>
    <w:p w:rsidR="00D01D70" w:rsidRPr="00882CAF" w:rsidRDefault="00D01D70">
      <w:pPr>
        <w:spacing w:line="360" w:lineRule="auto"/>
        <w:jc w:val="center"/>
        <w:rPr>
          <w:rFonts w:ascii="宋体" w:hAnsi="宋体"/>
          <w:szCs w:val="21"/>
        </w:rPr>
      </w:pPr>
    </w:p>
    <w:p w:rsidR="00D01D70" w:rsidRPr="00882CAF" w:rsidRDefault="00D01D70">
      <w:pPr>
        <w:spacing w:line="360" w:lineRule="auto"/>
        <w:jc w:val="center"/>
        <w:rPr>
          <w:rFonts w:ascii="宋体" w:hAnsi="宋体"/>
          <w:szCs w:val="21"/>
        </w:rPr>
      </w:pPr>
    </w:p>
    <w:p w:rsidR="00D01D70" w:rsidRPr="00882CAF" w:rsidRDefault="00D01D70">
      <w:pPr>
        <w:spacing w:line="360" w:lineRule="auto"/>
        <w:jc w:val="left"/>
        <w:rPr>
          <w:rFonts w:ascii="仿宋_GB2312" w:eastAsia="仿宋_GB2312" w:hAnsi="仿宋_GB2312" w:cs="仿宋_GB2312"/>
          <w:sz w:val="32"/>
          <w:szCs w:val="32"/>
        </w:rPr>
      </w:pPr>
    </w:p>
    <w:p w:rsidR="00D01D70" w:rsidRPr="00882CAF" w:rsidRDefault="00D01D70">
      <w:pPr>
        <w:spacing w:line="360" w:lineRule="auto"/>
        <w:ind w:firstLineChars="200" w:firstLine="640"/>
        <w:jc w:val="left"/>
        <w:rPr>
          <w:rFonts w:ascii="仿宋_GB2312" w:eastAsia="仿宋_GB2312" w:hAnsi="仿宋_GB2312" w:cs="仿宋_GB2312"/>
          <w:sz w:val="32"/>
          <w:szCs w:val="32"/>
        </w:rPr>
      </w:pPr>
      <w:r w:rsidRPr="00882CAF">
        <w:rPr>
          <w:rFonts w:ascii="仿宋_GB2312" w:eastAsia="仿宋_GB2312" w:hAnsi="仿宋_GB2312" w:cs="仿宋_GB2312" w:hint="eastAsia"/>
          <w:sz w:val="32"/>
          <w:szCs w:val="32"/>
        </w:rPr>
        <w:t>项目编号：</w:t>
      </w:r>
    </w:p>
    <w:p w:rsidR="00D01D70" w:rsidRPr="00882CAF" w:rsidRDefault="00D01D70">
      <w:pPr>
        <w:spacing w:line="360" w:lineRule="auto"/>
        <w:ind w:firstLineChars="200" w:firstLine="640"/>
        <w:jc w:val="left"/>
        <w:rPr>
          <w:rFonts w:ascii="仿宋_GB2312" w:eastAsia="仿宋_GB2312" w:hAnsi="仿宋_GB2312" w:cs="仿宋_GB2312"/>
          <w:sz w:val="32"/>
          <w:szCs w:val="32"/>
          <w:u w:val="single"/>
        </w:rPr>
      </w:pPr>
    </w:p>
    <w:p w:rsidR="00D01D70" w:rsidRPr="00882CAF" w:rsidRDefault="00D01D70">
      <w:pPr>
        <w:tabs>
          <w:tab w:val="left" w:pos="3240"/>
        </w:tabs>
        <w:spacing w:line="360" w:lineRule="auto"/>
        <w:ind w:firstLineChars="200" w:firstLine="640"/>
        <w:jc w:val="left"/>
        <w:rPr>
          <w:rFonts w:ascii="仿宋_GB2312" w:eastAsia="仿宋_GB2312" w:hAnsi="仿宋_GB2312" w:cs="仿宋_GB2312"/>
          <w:sz w:val="32"/>
          <w:szCs w:val="32"/>
        </w:rPr>
      </w:pPr>
      <w:r w:rsidRPr="00882CAF">
        <w:rPr>
          <w:rFonts w:ascii="仿宋_GB2312" w:eastAsia="仿宋_GB2312" w:hAnsi="仿宋_GB2312" w:cs="仿宋_GB2312" w:hint="eastAsia"/>
          <w:sz w:val="32"/>
          <w:szCs w:val="32"/>
        </w:rPr>
        <w:t>项目名称：</w:t>
      </w:r>
    </w:p>
    <w:p w:rsidR="00D01D70" w:rsidRPr="00882CAF" w:rsidRDefault="00D01D70">
      <w:pPr>
        <w:tabs>
          <w:tab w:val="left" w:pos="3240"/>
        </w:tabs>
        <w:spacing w:line="360" w:lineRule="auto"/>
        <w:ind w:firstLineChars="200" w:firstLine="640"/>
        <w:jc w:val="left"/>
        <w:rPr>
          <w:rFonts w:ascii="仿宋_GB2312" w:eastAsia="仿宋_GB2312" w:hAnsi="仿宋_GB2312" w:cs="仿宋_GB2312"/>
          <w:sz w:val="32"/>
          <w:szCs w:val="32"/>
          <w:u w:val="single"/>
        </w:rPr>
      </w:pPr>
    </w:p>
    <w:p w:rsidR="00D01D70" w:rsidRPr="00882CAF" w:rsidRDefault="00D01D70">
      <w:pPr>
        <w:spacing w:line="360" w:lineRule="auto"/>
        <w:ind w:firstLineChars="200" w:firstLine="640"/>
        <w:jc w:val="left"/>
        <w:rPr>
          <w:rFonts w:ascii="仿宋_GB2312" w:eastAsia="仿宋_GB2312" w:hAnsi="仿宋_GB2312" w:cs="仿宋_GB2312"/>
          <w:sz w:val="32"/>
          <w:szCs w:val="32"/>
          <w:u w:val="single"/>
        </w:rPr>
      </w:pPr>
    </w:p>
    <w:p w:rsidR="00D01D70" w:rsidRPr="00882CAF" w:rsidRDefault="00D01D70">
      <w:pPr>
        <w:spacing w:line="360" w:lineRule="auto"/>
        <w:ind w:firstLineChars="200" w:firstLine="640"/>
        <w:jc w:val="left"/>
        <w:rPr>
          <w:rFonts w:ascii="仿宋_GB2312" w:eastAsia="仿宋_GB2312" w:hAnsi="仿宋_GB2312" w:cs="仿宋_GB2312"/>
          <w:sz w:val="32"/>
          <w:szCs w:val="32"/>
          <w:u w:val="single"/>
        </w:rPr>
      </w:pPr>
      <w:r w:rsidRPr="00882CAF">
        <w:rPr>
          <w:rFonts w:ascii="仿宋_GB2312" w:eastAsia="仿宋_GB2312" w:hAnsi="仿宋_GB2312" w:cs="仿宋_GB2312" w:hint="eastAsia"/>
          <w:sz w:val="32"/>
          <w:szCs w:val="32"/>
        </w:rPr>
        <w:t>供应商名称：</w:t>
      </w:r>
    </w:p>
    <w:p w:rsidR="00D01D70" w:rsidRPr="00882CAF" w:rsidRDefault="00D01D70" w:rsidP="00580FCB">
      <w:pPr>
        <w:snapToGrid w:val="0"/>
        <w:spacing w:beforeLines="50" w:after="50"/>
        <w:rPr>
          <w:rFonts w:ascii="仿宋_GB2312" w:eastAsia="仿宋_GB2312" w:hAnsi="仿宋_GB2312" w:cs="仿宋_GB2312"/>
          <w:sz w:val="32"/>
          <w:szCs w:val="32"/>
        </w:rPr>
      </w:pPr>
    </w:p>
    <w:p w:rsidR="00D01D70" w:rsidRPr="00882CAF" w:rsidRDefault="00D01D70" w:rsidP="00580FCB">
      <w:pPr>
        <w:snapToGrid w:val="0"/>
        <w:spacing w:beforeLines="50" w:after="50"/>
        <w:rPr>
          <w:rFonts w:ascii="仿宋_GB2312" w:eastAsia="仿宋_GB2312" w:hAnsi="仿宋_GB2312" w:cs="仿宋_GB2312"/>
          <w:sz w:val="32"/>
          <w:szCs w:val="32"/>
        </w:rPr>
      </w:pPr>
    </w:p>
    <w:p w:rsidR="00D01D70" w:rsidRPr="00882CAF" w:rsidRDefault="00D01D70" w:rsidP="00580FCB">
      <w:pPr>
        <w:snapToGrid w:val="0"/>
        <w:spacing w:beforeLines="50" w:after="50"/>
        <w:rPr>
          <w:rFonts w:ascii="仿宋_GB2312" w:eastAsia="仿宋_GB2312" w:hAnsi="仿宋_GB2312" w:cs="仿宋_GB2312"/>
          <w:sz w:val="32"/>
          <w:szCs w:val="32"/>
        </w:rPr>
      </w:pPr>
    </w:p>
    <w:p w:rsidR="00D01D70" w:rsidRPr="00882CAF" w:rsidRDefault="00D01D70" w:rsidP="00580FCB">
      <w:pPr>
        <w:snapToGrid w:val="0"/>
        <w:spacing w:beforeLines="50" w:after="50"/>
        <w:jc w:val="center"/>
        <w:rPr>
          <w:rFonts w:ascii="仿宋_GB2312" w:eastAsia="仿宋_GB2312" w:hAnsi="仿宋_GB2312" w:cs="仿宋_GB2312"/>
          <w:sz w:val="32"/>
          <w:szCs w:val="32"/>
        </w:rPr>
      </w:pPr>
      <w:r w:rsidRPr="00882CAF">
        <w:rPr>
          <w:rFonts w:ascii="仿宋_GB2312" w:eastAsia="仿宋_GB2312" w:hAnsi="仿宋_GB2312" w:cs="仿宋_GB2312" w:hint="eastAsia"/>
          <w:sz w:val="32"/>
          <w:szCs w:val="32"/>
        </w:rPr>
        <w:t>年    月    日</w:t>
      </w:r>
    </w:p>
    <w:p w:rsidR="00D01D70" w:rsidRPr="00882CAF" w:rsidRDefault="00D01D70" w:rsidP="00580FCB">
      <w:pPr>
        <w:snapToGrid w:val="0"/>
        <w:spacing w:beforeLines="50" w:after="50"/>
        <w:jc w:val="center"/>
        <w:rPr>
          <w:rFonts w:ascii="仿宋_GB2312" w:eastAsia="仿宋_GB2312" w:hAnsi="仿宋_GB2312" w:cs="仿宋_GB2312"/>
          <w:bCs/>
          <w:sz w:val="32"/>
          <w:szCs w:val="32"/>
        </w:rPr>
      </w:pPr>
      <w:r w:rsidRPr="00882CAF">
        <w:rPr>
          <w:rFonts w:ascii="仿宋_GB2312" w:eastAsia="仿宋_GB2312" w:hAnsi="仿宋_GB2312" w:cs="仿宋_GB2312"/>
          <w:sz w:val="32"/>
          <w:szCs w:val="32"/>
        </w:rPr>
        <w:br w:type="page"/>
      </w:r>
    </w:p>
    <w:p w:rsidR="00D01D70" w:rsidRPr="00882CAF" w:rsidRDefault="00D01D70" w:rsidP="00580FCB">
      <w:pPr>
        <w:snapToGrid w:val="0"/>
        <w:spacing w:beforeLines="50" w:after="50" w:line="360" w:lineRule="auto"/>
        <w:outlineLvl w:val="1"/>
        <w:rPr>
          <w:rFonts w:ascii="宋体" w:hAnsi="宋体"/>
          <w:b/>
          <w:bCs/>
          <w:sz w:val="32"/>
          <w:szCs w:val="32"/>
        </w:rPr>
      </w:pPr>
      <w:bookmarkStart w:id="119" w:name="_Toc31723070"/>
      <w:bookmarkStart w:id="120" w:name="_Toc35611438"/>
      <w:bookmarkStart w:id="121" w:name="_Toc44229899"/>
      <w:bookmarkStart w:id="122" w:name="_Toc35611516"/>
      <w:bookmarkStart w:id="123" w:name="_Toc31728084"/>
      <w:r w:rsidRPr="00882CAF">
        <w:rPr>
          <w:rFonts w:ascii="宋体" w:hAnsi="宋体" w:hint="eastAsia"/>
          <w:b/>
          <w:bCs/>
          <w:sz w:val="32"/>
          <w:szCs w:val="32"/>
        </w:rPr>
        <w:lastRenderedPageBreak/>
        <w:t>一、资格证明文件格式</w:t>
      </w:r>
      <w:bookmarkEnd w:id="119"/>
      <w:bookmarkEnd w:id="120"/>
      <w:bookmarkEnd w:id="121"/>
      <w:bookmarkEnd w:id="122"/>
      <w:bookmarkEnd w:id="123"/>
    </w:p>
    <w:p w:rsidR="00D01D70" w:rsidRPr="00882CAF" w:rsidRDefault="00D01D70" w:rsidP="00580FCB">
      <w:pPr>
        <w:snapToGrid w:val="0"/>
        <w:spacing w:beforeLines="50" w:after="50" w:line="360" w:lineRule="auto"/>
        <w:jc w:val="left"/>
        <w:rPr>
          <w:rFonts w:ascii="宋体" w:hAnsi="宋体"/>
          <w:b/>
          <w:sz w:val="24"/>
        </w:rPr>
      </w:pPr>
      <w:r w:rsidRPr="00882CAF">
        <w:rPr>
          <w:rFonts w:ascii="宋体" w:hAnsi="宋体" w:hint="eastAsia"/>
          <w:b/>
          <w:sz w:val="32"/>
          <w:szCs w:val="32"/>
        </w:rPr>
        <w:t>1.资格证明文件封面格式：</w:t>
      </w:r>
    </w:p>
    <w:p w:rsidR="00D01D70" w:rsidRPr="00882CAF" w:rsidRDefault="00D01D70" w:rsidP="00580FCB">
      <w:pPr>
        <w:snapToGrid w:val="0"/>
        <w:spacing w:beforeLines="50" w:after="50"/>
        <w:rPr>
          <w:rFonts w:ascii="宋体" w:hAnsi="宋体"/>
          <w:bCs/>
          <w:sz w:val="32"/>
          <w:szCs w:val="20"/>
        </w:rPr>
      </w:pPr>
      <w:r w:rsidRPr="00882CAF">
        <w:rPr>
          <w:rFonts w:ascii="宋体" w:hAnsi="宋体" w:hint="eastAsia"/>
          <w:bCs/>
        </w:rPr>
        <w:t>正本/副本</w:t>
      </w:r>
    </w:p>
    <w:p w:rsidR="00D01D70" w:rsidRPr="00882CAF" w:rsidRDefault="00D01D70" w:rsidP="00580FCB">
      <w:pPr>
        <w:snapToGrid w:val="0"/>
        <w:spacing w:beforeLines="50" w:after="50"/>
        <w:rPr>
          <w:rFonts w:ascii="宋体" w:hAnsi="宋体"/>
          <w:sz w:val="24"/>
          <w:szCs w:val="20"/>
        </w:rPr>
      </w:pPr>
    </w:p>
    <w:p w:rsidR="00D01D70" w:rsidRPr="00882CAF" w:rsidRDefault="00D01D70" w:rsidP="00580FCB">
      <w:pPr>
        <w:snapToGrid w:val="0"/>
        <w:spacing w:beforeLines="50" w:after="50"/>
        <w:rPr>
          <w:rFonts w:ascii="宋体" w:hAnsi="宋体"/>
          <w:sz w:val="24"/>
          <w:szCs w:val="20"/>
        </w:rPr>
      </w:pPr>
    </w:p>
    <w:p w:rsidR="00D01D70" w:rsidRPr="00882CAF" w:rsidRDefault="00D01D70" w:rsidP="00580FCB">
      <w:pPr>
        <w:snapToGrid w:val="0"/>
        <w:spacing w:beforeLines="50" w:after="50"/>
        <w:jc w:val="center"/>
        <w:rPr>
          <w:rFonts w:ascii="方正小标宋简体" w:eastAsia="方正小标宋简体" w:hAnsi="方正小标宋简体" w:cs="方正小标宋简体"/>
          <w:bCs/>
          <w:sz w:val="44"/>
          <w:szCs w:val="44"/>
        </w:rPr>
      </w:pPr>
      <w:r w:rsidRPr="00882CAF">
        <w:rPr>
          <w:rFonts w:ascii="方正小标宋简体" w:eastAsia="方正小标宋简体" w:hAnsi="方正小标宋简体" w:cs="方正小标宋简体" w:hint="eastAsia"/>
          <w:bCs/>
          <w:sz w:val="44"/>
          <w:szCs w:val="44"/>
        </w:rPr>
        <w:t>资  格  证  明  文  件</w:t>
      </w:r>
    </w:p>
    <w:p w:rsidR="00D01D70" w:rsidRPr="00882CAF" w:rsidRDefault="00D01D70" w:rsidP="00580FCB">
      <w:pPr>
        <w:snapToGrid w:val="0"/>
        <w:spacing w:beforeLines="50" w:after="50"/>
        <w:rPr>
          <w:rFonts w:ascii="宋体" w:hAnsi="宋体"/>
          <w:bCs/>
          <w:sz w:val="24"/>
          <w:szCs w:val="20"/>
        </w:rPr>
      </w:pPr>
    </w:p>
    <w:p w:rsidR="00D01D70" w:rsidRPr="00882CAF" w:rsidRDefault="00D01D70" w:rsidP="00580FCB">
      <w:pPr>
        <w:snapToGrid w:val="0"/>
        <w:spacing w:beforeLines="50" w:after="50"/>
        <w:rPr>
          <w:rFonts w:ascii="宋体" w:hAnsi="宋体"/>
          <w:bCs/>
          <w:sz w:val="24"/>
          <w:szCs w:val="20"/>
        </w:rPr>
      </w:pPr>
    </w:p>
    <w:p w:rsidR="00D01D70" w:rsidRPr="00882CAF" w:rsidRDefault="00D01D70" w:rsidP="00580FCB">
      <w:pPr>
        <w:snapToGrid w:val="0"/>
        <w:spacing w:beforeLines="50" w:after="50"/>
        <w:rPr>
          <w:rFonts w:ascii="宋体" w:hAnsi="宋体"/>
          <w:bCs/>
          <w:sz w:val="24"/>
          <w:szCs w:val="20"/>
        </w:rPr>
      </w:pPr>
    </w:p>
    <w:p w:rsidR="00D01D70" w:rsidRPr="00882CAF" w:rsidRDefault="00D01D70" w:rsidP="00580FCB">
      <w:pPr>
        <w:snapToGrid w:val="0"/>
        <w:spacing w:beforeLines="50" w:after="50"/>
        <w:rPr>
          <w:rFonts w:ascii="宋体" w:hAnsi="宋体"/>
          <w:bCs/>
          <w:sz w:val="24"/>
          <w:szCs w:val="20"/>
        </w:rPr>
      </w:pPr>
    </w:p>
    <w:p w:rsidR="00D01D70" w:rsidRPr="00882CAF" w:rsidRDefault="00D01D70" w:rsidP="00580FCB">
      <w:pPr>
        <w:snapToGrid w:val="0"/>
        <w:spacing w:beforeLines="50" w:after="50"/>
        <w:rPr>
          <w:rFonts w:ascii="宋体" w:hAnsi="宋体"/>
          <w:bCs/>
          <w:sz w:val="24"/>
          <w:szCs w:val="20"/>
        </w:rPr>
      </w:pPr>
    </w:p>
    <w:p w:rsidR="00D01D70" w:rsidRPr="00882CAF" w:rsidRDefault="00D01D70" w:rsidP="00580FCB">
      <w:pPr>
        <w:snapToGrid w:val="0"/>
        <w:spacing w:beforeLines="50" w:after="50"/>
        <w:ind w:firstLineChars="200" w:firstLine="640"/>
        <w:rPr>
          <w:rFonts w:ascii="仿宋_GB2312" w:eastAsia="仿宋_GB2312" w:hAnsi="仿宋_GB2312" w:cs="仿宋_GB2312"/>
          <w:bCs/>
          <w:sz w:val="32"/>
          <w:szCs w:val="32"/>
        </w:rPr>
      </w:pPr>
      <w:r w:rsidRPr="00882CAF">
        <w:rPr>
          <w:rFonts w:ascii="仿宋_GB2312" w:eastAsia="仿宋_GB2312" w:hAnsi="仿宋_GB2312" w:cs="仿宋_GB2312" w:hint="eastAsia"/>
          <w:bCs/>
          <w:sz w:val="32"/>
          <w:szCs w:val="32"/>
        </w:rPr>
        <w:t>项目名称：</w:t>
      </w:r>
    </w:p>
    <w:p w:rsidR="00D01D70" w:rsidRPr="00882CAF" w:rsidRDefault="00D01D70" w:rsidP="00580FCB">
      <w:pPr>
        <w:snapToGrid w:val="0"/>
        <w:spacing w:beforeLines="50" w:after="50"/>
        <w:ind w:firstLineChars="225" w:firstLine="720"/>
        <w:rPr>
          <w:rFonts w:ascii="仿宋_GB2312" w:eastAsia="仿宋_GB2312" w:hAnsi="仿宋_GB2312" w:cs="仿宋_GB2312"/>
          <w:bCs/>
          <w:sz w:val="32"/>
          <w:szCs w:val="32"/>
        </w:rPr>
      </w:pPr>
    </w:p>
    <w:p w:rsidR="00D01D70" w:rsidRPr="00882CAF" w:rsidRDefault="00D01D70" w:rsidP="00580FCB">
      <w:pPr>
        <w:snapToGrid w:val="0"/>
        <w:spacing w:beforeLines="50" w:after="50"/>
        <w:ind w:firstLineChars="225" w:firstLine="720"/>
        <w:rPr>
          <w:rFonts w:ascii="仿宋_GB2312" w:eastAsia="仿宋_GB2312" w:hAnsi="仿宋_GB2312" w:cs="仿宋_GB2312"/>
          <w:bCs/>
          <w:sz w:val="32"/>
          <w:szCs w:val="32"/>
        </w:rPr>
      </w:pPr>
      <w:r w:rsidRPr="00882CAF">
        <w:rPr>
          <w:rFonts w:ascii="仿宋_GB2312" w:eastAsia="仿宋_GB2312" w:hAnsi="仿宋_GB2312" w:cs="仿宋_GB2312" w:hint="eastAsia"/>
          <w:bCs/>
          <w:sz w:val="32"/>
          <w:szCs w:val="32"/>
        </w:rPr>
        <w:t>项目编号：</w:t>
      </w:r>
    </w:p>
    <w:p w:rsidR="00D01D70" w:rsidRPr="00882CAF" w:rsidRDefault="00D01D70" w:rsidP="00580FCB">
      <w:pPr>
        <w:snapToGrid w:val="0"/>
        <w:spacing w:beforeLines="50" w:after="50"/>
        <w:ind w:firstLineChars="225" w:firstLine="720"/>
        <w:rPr>
          <w:rFonts w:ascii="仿宋_GB2312" w:eastAsia="仿宋_GB2312" w:hAnsi="仿宋_GB2312" w:cs="仿宋_GB2312"/>
          <w:bCs/>
          <w:sz w:val="32"/>
          <w:szCs w:val="32"/>
        </w:rPr>
      </w:pPr>
    </w:p>
    <w:p w:rsidR="00D01D70" w:rsidRPr="00882CAF" w:rsidRDefault="00D01D70" w:rsidP="00580FCB">
      <w:pPr>
        <w:snapToGrid w:val="0"/>
        <w:spacing w:beforeLines="50" w:after="50"/>
        <w:ind w:firstLineChars="225" w:firstLine="720"/>
        <w:rPr>
          <w:rFonts w:ascii="仿宋_GB2312" w:eastAsia="仿宋_GB2312" w:hAnsi="仿宋_GB2312" w:cs="仿宋_GB2312"/>
          <w:bCs/>
          <w:sz w:val="32"/>
          <w:szCs w:val="32"/>
        </w:rPr>
      </w:pPr>
    </w:p>
    <w:p w:rsidR="00D01D70" w:rsidRPr="00882CAF" w:rsidRDefault="00D01D70">
      <w:pPr>
        <w:pStyle w:val="a0"/>
        <w:snapToGrid w:val="0"/>
        <w:spacing w:before="50" w:after="50"/>
        <w:ind w:firstLineChars="225" w:firstLine="720"/>
        <w:rPr>
          <w:rFonts w:ascii="仿宋_GB2312" w:eastAsia="仿宋_GB2312" w:hAnsi="仿宋_GB2312" w:cs="仿宋_GB2312"/>
          <w:bCs/>
          <w:sz w:val="32"/>
          <w:szCs w:val="32"/>
        </w:rPr>
      </w:pPr>
      <w:r w:rsidRPr="00882CAF">
        <w:rPr>
          <w:rFonts w:ascii="仿宋_GB2312" w:eastAsia="仿宋_GB2312" w:hAnsi="仿宋_GB2312" w:cs="仿宋_GB2312" w:hint="eastAsia"/>
          <w:bCs/>
          <w:sz w:val="32"/>
          <w:szCs w:val="32"/>
        </w:rPr>
        <w:t>供应商名称：</w:t>
      </w:r>
    </w:p>
    <w:p w:rsidR="00D01D70" w:rsidRPr="00882CAF" w:rsidRDefault="00D01D70">
      <w:pPr>
        <w:pStyle w:val="a0"/>
        <w:snapToGrid w:val="0"/>
        <w:spacing w:before="50" w:after="50"/>
        <w:ind w:firstLineChars="225" w:firstLine="720"/>
        <w:rPr>
          <w:rFonts w:ascii="仿宋_GB2312" w:eastAsia="仿宋_GB2312" w:hAnsi="仿宋_GB2312" w:cs="仿宋_GB2312"/>
          <w:bCs/>
          <w:sz w:val="32"/>
          <w:szCs w:val="32"/>
        </w:rPr>
      </w:pPr>
    </w:p>
    <w:p w:rsidR="00D01D70" w:rsidRPr="00882CAF" w:rsidRDefault="00D01D70">
      <w:pPr>
        <w:pStyle w:val="a0"/>
        <w:snapToGrid w:val="0"/>
        <w:spacing w:before="50" w:after="50"/>
        <w:ind w:firstLineChars="225" w:firstLine="720"/>
        <w:rPr>
          <w:rFonts w:ascii="仿宋_GB2312" w:eastAsia="仿宋_GB2312" w:hAnsi="仿宋_GB2312" w:cs="仿宋_GB2312"/>
          <w:bCs/>
          <w:sz w:val="32"/>
          <w:szCs w:val="32"/>
        </w:rPr>
      </w:pPr>
    </w:p>
    <w:p w:rsidR="00D01D70" w:rsidRPr="00882CAF" w:rsidRDefault="00D01D70">
      <w:pPr>
        <w:pStyle w:val="a0"/>
        <w:snapToGrid w:val="0"/>
        <w:spacing w:before="50" w:after="50"/>
        <w:ind w:firstLineChars="225" w:firstLine="720"/>
        <w:rPr>
          <w:rFonts w:ascii="仿宋_GB2312" w:eastAsia="仿宋_GB2312" w:hAnsi="仿宋_GB2312" w:cs="仿宋_GB2312"/>
          <w:bCs/>
          <w:sz w:val="32"/>
          <w:szCs w:val="32"/>
        </w:rPr>
      </w:pPr>
    </w:p>
    <w:p w:rsidR="00D01D70" w:rsidRPr="00882CAF" w:rsidRDefault="00D01D70">
      <w:pPr>
        <w:pStyle w:val="a0"/>
        <w:snapToGrid w:val="0"/>
        <w:spacing w:before="50" w:after="50"/>
        <w:ind w:firstLineChars="400" w:firstLine="1280"/>
        <w:rPr>
          <w:rFonts w:ascii="仿宋_GB2312" w:eastAsia="仿宋_GB2312" w:hAnsi="仿宋_GB2312" w:cs="仿宋_GB2312"/>
          <w:bCs/>
          <w:sz w:val="32"/>
          <w:szCs w:val="32"/>
        </w:rPr>
      </w:pPr>
    </w:p>
    <w:p w:rsidR="00D01D70" w:rsidRPr="00882CAF" w:rsidRDefault="00D01D70" w:rsidP="00580FCB">
      <w:pPr>
        <w:snapToGrid w:val="0"/>
        <w:spacing w:beforeLines="50" w:after="50"/>
        <w:jc w:val="center"/>
        <w:rPr>
          <w:rFonts w:ascii="仿宋_GB2312" w:eastAsia="仿宋_GB2312" w:hAnsi="仿宋_GB2312" w:cs="仿宋_GB2312"/>
          <w:sz w:val="32"/>
          <w:szCs w:val="32"/>
        </w:rPr>
      </w:pPr>
      <w:r w:rsidRPr="00882CAF">
        <w:rPr>
          <w:rFonts w:ascii="仿宋_GB2312" w:eastAsia="仿宋_GB2312" w:hAnsi="仿宋_GB2312" w:cs="仿宋_GB2312" w:hint="eastAsia"/>
          <w:sz w:val="32"/>
          <w:szCs w:val="32"/>
        </w:rPr>
        <w:t>年    月    日</w:t>
      </w:r>
    </w:p>
    <w:p w:rsidR="00D01D70" w:rsidRPr="00882CAF" w:rsidRDefault="00D01D70" w:rsidP="00580FCB">
      <w:pPr>
        <w:snapToGrid w:val="0"/>
        <w:spacing w:beforeLines="50" w:after="50" w:line="360" w:lineRule="auto"/>
        <w:ind w:left="142"/>
        <w:jc w:val="left"/>
        <w:rPr>
          <w:rFonts w:ascii="宋体" w:hAnsi="宋体"/>
          <w:b/>
          <w:bCs/>
          <w:sz w:val="32"/>
          <w:szCs w:val="32"/>
        </w:rPr>
      </w:pPr>
      <w:r w:rsidRPr="00882CAF">
        <w:rPr>
          <w:rFonts w:ascii="宋体" w:hAnsi="宋体"/>
          <w:sz w:val="24"/>
        </w:rPr>
        <w:br w:type="page"/>
      </w:r>
      <w:r w:rsidRPr="00882CAF">
        <w:rPr>
          <w:rFonts w:ascii="宋体" w:hAnsi="宋体" w:hint="eastAsia"/>
          <w:b/>
          <w:bCs/>
          <w:sz w:val="32"/>
          <w:szCs w:val="32"/>
        </w:rPr>
        <w:lastRenderedPageBreak/>
        <w:t>2.资格证明文件目录</w:t>
      </w:r>
    </w:p>
    <w:p w:rsidR="00D01D70" w:rsidRPr="00882CAF" w:rsidRDefault="00D01D70" w:rsidP="00580FCB">
      <w:pPr>
        <w:snapToGrid w:val="0"/>
        <w:spacing w:beforeLines="50" w:after="50" w:line="360" w:lineRule="auto"/>
        <w:ind w:firstLine="645"/>
        <w:rPr>
          <w:rFonts w:ascii="宋体" w:hAnsi="宋体"/>
          <w:sz w:val="32"/>
          <w:szCs w:val="32"/>
        </w:rPr>
      </w:pPr>
      <w:r w:rsidRPr="00882CAF">
        <w:rPr>
          <w:rFonts w:ascii="宋体" w:hAnsi="宋体" w:hint="eastAsia"/>
          <w:sz w:val="32"/>
          <w:szCs w:val="32"/>
        </w:rPr>
        <w:t>根据磋商文件规定及供应商提供的材料自行编写目录（部分格式后附）。</w:t>
      </w:r>
    </w:p>
    <w:p w:rsidR="00D01D70" w:rsidRPr="00882CAF" w:rsidRDefault="00D01D70" w:rsidP="00580FCB">
      <w:pPr>
        <w:snapToGrid w:val="0"/>
        <w:spacing w:beforeLines="50" w:after="50"/>
        <w:rPr>
          <w:rFonts w:ascii="宋体" w:hAnsi="宋体"/>
          <w:sz w:val="24"/>
          <w:szCs w:val="20"/>
        </w:rPr>
      </w:pPr>
    </w:p>
    <w:p w:rsidR="00D01D70" w:rsidRPr="00882CAF" w:rsidRDefault="00D01D70">
      <w:pPr>
        <w:spacing w:line="300" w:lineRule="auto"/>
        <w:rPr>
          <w:rFonts w:ascii="宋体" w:hAnsi="宋体"/>
          <w:szCs w:val="21"/>
        </w:rPr>
      </w:pPr>
    </w:p>
    <w:p w:rsidR="00D01D70" w:rsidRPr="00882CAF" w:rsidRDefault="00D01D70">
      <w:pPr>
        <w:spacing w:line="300" w:lineRule="auto"/>
        <w:rPr>
          <w:rFonts w:ascii="宋体" w:hAnsi="宋体"/>
          <w:szCs w:val="21"/>
        </w:rPr>
      </w:pPr>
    </w:p>
    <w:p w:rsidR="00D01D70" w:rsidRPr="00882CAF" w:rsidRDefault="00D01D70">
      <w:pPr>
        <w:spacing w:line="300" w:lineRule="auto"/>
        <w:rPr>
          <w:rFonts w:ascii="宋体" w:hAnsi="宋体"/>
          <w:szCs w:val="21"/>
        </w:rPr>
      </w:pPr>
    </w:p>
    <w:p w:rsidR="00D01D70" w:rsidRPr="00882CAF" w:rsidRDefault="00D01D70">
      <w:pPr>
        <w:spacing w:line="300" w:lineRule="auto"/>
        <w:rPr>
          <w:rFonts w:ascii="宋体" w:hAnsi="宋体"/>
          <w:szCs w:val="21"/>
        </w:rPr>
      </w:pPr>
    </w:p>
    <w:p w:rsidR="00D01D70" w:rsidRPr="00882CAF" w:rsidRDefault="00D01D70">
      <w:pPr>
        <w:spacing w:line="300" w:lineRule="auto"/>
        <w:rPr>
          <w:rFonts w:ascii="宋体" w:hAnsi="宋体"/>
          <w:szCs w:val="21"/>
        </w:rPr>
      </w:pPr>
    </w:p>
    <w:p w:rsidR="00D01D70" w:rsidRPr="00882CAF" w:rsidRDefault="00D01D70">
      <w:pPr>
        <w:spacing w:line="300" w:lineRule="auto"/>
        <w:rPr>
          <w:rFonts w:ascii="宋体" w:hAnsi="宋体"/>
          <w:szCs w:val="21"/>
        </w:rPr>
      </w:pPr>
    </w:p>
    <w:p w:rsidR="00D01D70" w:rsidRPr="00882CAF" w:rsidRDefault="00D01D70">
      <w:pPr>
        <w:spacing w:line="300" w:lineRule="auto"/>
        <w:rPr>
          <w:rFonts w:ascii="宋体" w:hAnsi="宋体"/>
          <w:szCs w:val="21"/>
        </w:rPr>
      </w:pPr>
    </w:p>
    <w:p w:rsidR="00D01D70" w:rsidRPr="00882CAF" w:rsidRDefault="00D01D70">
      <w:pPr>
        <w:spacing w:line="300" w:lineRule="auto"/>
        <w:rPr>
          <w:rFonts w:ascii="宋体" w:hAnsi="宋体"/>
          <w:szCs w:val="21"/>
        </w:rPr>
      </w:pPr>
    </w:p>
    <w:p w:rsidR="00D01D70" w:rsidRPr="00882CAF" w:rsidRDefault="00D01D70">
      <w:pPr>
        <w:spacing w:line="300" w:lineRule="auto"/>
        <w:rPr>
          <w:rFonts w:ascii="宋体" w:hAnsi="宋体"/>
          <w:szCs w:val="21"/>
        </w:rPr>
      </w:pPr>
    </w:p>
    <w:p w:rsidR="00D01D70" w:rsidRPr="00882CAF" w:rsidRDefault="00D01D70">
      <w:pPr>
        <w:spacing w:line="300" w:lineRule="auto"/>
        <w:rPr>
          <w:rFonts w:ascii="宋体" w:hAnsi="宋体"/>
          <w:szCs w:val="21"/>
        </w:rPr>
      </w:pPr>
    </w:p>
    <w:p w:rsidR="00D01D70" w:rsidRPr="00882CAF" w:rsidRDefault="00D01D70">
      <w:pPr>
        <w:spacing w:line="300" w:lineRule="auto"/>
        <w:rPr>
          <w:rFonts w:ascii="宋体" w:hAnsi="宋体"/>
          <w:szCs w:val="21"/>
        </w:rPr>
      </w:pPr>
    </w:p>
    <w:p w:rsidR="00D01D70" w:rsidRPr="00882CAF" w:rsidRDefault="00D01D70">
      <w:pPr>
        <w:spacing w:line="300" w:lineRule="auto"/>
        <w:rPr>
          <w:rFonts w:ascii="宋体" w:hAnsi="宋体"/>
          <w:szCs w:val="21"/>
        </w:rPr>
      </w:pPr>
    </w:p>
    <w:p w:rsidR="00D01D70" w:rsidRPr="00882CAF" w:rsidRDefault="00D01D70">
      <w:pPr>
        <w:spacing w:line="300" w:lineRule="auto"/>
        <w:rPr>
          <w:rFonts w:ascii="宋体" w:hAnsi="宋体"/>
          <w:szCs w:val="21"/>
        </w:rPr>
      </w:pPr>
    </w:p>
    <w:p w:rsidR="00D01D70" w:rsidRPr="00882CAF" w:rsidRDefault="00D01D70">
      <w:pPr>
        <w:spacing w:line="300" w:lineRule="auto"/>
        <w:rPr>
          <w:rFonts w:ascii="宋体" w:hAnsi="宋体"/>
          <w:szCs w:val="21"/>
        </w:rPr>
      </w:pPr>
    </w:p>
    <w:p w:rsidR="00D01D70" w:rsidRPr="00882CAF" w:rsidRDefault="00D01D70">
      <w:pPr>
        <w:spacing w:line="300" w:lineRule="auto"/>
        <w:rPr>
          <w:rFonts w:ascii="宋体" w:hAnsi="宋体"/>
          <w:szCs w:val="21"/>
        </w:rPr>
      </w:pPr>
    </w:p>
    <w:p w:rsidR="00D01D70" w:rsidRPr="00882CAF" w:rsidRDefault="00D01D70">
      <w:pPr>
        <w:autoSpaceDE w:val="0"/>
        <w:autoSpaceDN w:val="0"/>
        <w:adjustRightInd w:val="0"/>
        <w:jc w:val="center"/>
        <w:rPr>
          <w:rFonts w:ascii="黑体" w:eastAsia="黑体" w:hAnsi="黑体" w:cs="黑体"/>
          <w:b/>
          <w:bCs/>
          <w:sz w:val="44"/>
          <w:szCs w:val="44"/>
        </w:rPr>
      </w:pPr>
      <w:r w:rsidRPr="00882CAF">
        <w:rPr>
          <w:rFonts w:ascii="宋体" w:hAnsi="宋体"/>
          <w:szCs w:val="21"/>
        </w:rPr>
        <w:br w:type="page"/>
      </w:r>
      <w:r w:rsidRPr="00882CAF">
        <w:rPr>
          <w:rFonts w:ascii="黑体" w:eastAsia="黑体" w:hAnsi="黑体" w:cs="黑体" w:hint="eastAsia"/>
          <w:b/>
          <w:bCs/>
          <w:sz w:val="44"/>
          <w:szCs w:val="44"/>
        </w:rPr>
        <w:lastRenderedPageBreak/>
        <w:t>政府采购供应商资格信用承诺函</w:t>
      </w:r>
    </w:p>
    <w:p w:rsidR="00D01D70" w:rsidRPr="00882CAF" w:rsidRDefault="00D01D70">
      <w:pPr>
        <w:pStyle w:val="31"/>
        <w:rPr>
          <w:sz w:val="32"/>
          <w:szCs w:val="32"/>
        </w:rPr>
      </w:pPr>
    </w:p>
    <w:p w:rsidR="00D01D70" w:rsidRPr="00882CAF" w:rsidRDefault="00D01D70">
      <w:pPr>
        <w:autoSpaceDE w:val="0"/>
        <w:autoSpaceDN w:val="0"/>
        <w:adjustRightInd w:val="0"/>
        <w:spacing w:line="400" w:lineRule="exact"/>
        <w:rPr>
          <w:rFonts w:ascii="宋体" w:hAnsi="宋体"/>
          <w:spacing w:val="6"/>
          <w:szCs w:val="21"/>
        </w:rPr>
      </w:pPr>
      <w:r w:rsidRPr="00882CAF">
        <w:rPr>
          <w:rFonts w:ascii="宋体" w:hAnsi="宋体" w:hint="eastAsia"/>
          <w:spacing w:val="6"/>
          <w:szCs w:val="21"/>
        </w:rPr>
        <w:t>致：</w:t>
      </w:r>
      <w:r w:rsidRPr="00882CAF">
        <w:rPr>
          <w:rFonts w:ascii="宋体" w:hAnsi="宋体" w:hint="eastAsia"/>
          <w:spacing w:val="6"/>
          <w:szCs w:val="21"/>
          <w:u w:val="single"/>
        </w:rPr>
        <w:t>（采购人名称）、（代理机构名称）</w:t>
      </w:r>
      <w:r w:rsidRPr="00882CAF">
        <w:rPr>
          <w:rFonts w:ascii="宋体" w:hAnsi="宋体" w:hint="eastAsia"/>
          <w:spacing w:val="6"/>
          <w:szCs w:val="21"/>
        </w:rPr>
        <w:t>：</w:t>
      </w:r>
    </w:p>
    <w:p w:rsidR="00D01D70" w:rsidRPr="00882CAF" w:rsidRDefault="00D01D70">
      <w:pPr>
        <w:autoSpaceDE w:val="0"/>
        <w:autoSpaceDN w:val="0"/>
        <w:adjustRightInd w:val="0"/>
        <w:spacing w:line="400" w:lineRule="exact"/>
        <w:ind w:firstLine="640"/>
        <w:rPr>
          <w:rFonts w:ascii="宋体" w:hAnsi="宋体"/>
          <w:spacing w:val="6"/>
          <w:szCs w:val="21"/>
        </w:rPr>
      </w:pPr>
      <w:r w:rsidRPr="00882CAF">
        <w:rPr>
          <w:rFonts w:ascii="宋体" w:hAnsi="宋体" w:hint="eastAsia"/>
          <w:spacing w:val="6"/>
          <w:szCs w:val="21"/>
        </w:rPr>
        <w:t>我方自愿参加项目</w:t>
      </w:r>
      <w:r w:rsidRPr="00882CAF">
        <w:rPr>
          <w:rFonts w:ascii="宋体" w:hAnsi="宋体" w:hint="eastAsia"/>
          <w:spacing w:val="6"/>
          <w:szCs w:val="21"/>
          <w:u w:val="single"/>
        </w:rPr>
        <w:t>（项目编号：         ）</w:t>
      </w:r>
      <w:r w:rsidRPr="00882CAF">
        <w:rPr>
          <w:rFonts w:ascii="宋体" w:hAnsi="宋体" w:hint="eastAsia"/>
          <w:spacing w:val="6"/>
          <w:szCs w:val="21"/>
        </w:rPr>
        <w:t>的政府采购活动，并郑重承诺我方符合《中华人民共和国政府采购法》第二十二条规定的条件：</w:t>
      </w:r>
    </w:p>
    <w:p w:rsidR="00D01D70" w:rsidRPr="00882CAF" w:rsidRDefault="00D01D70">
      <w:pPr>
        <w:autoSpaceDE w:val="0"/>
        <w:autoSpaceDN w:val="0"/>
        <w:adjustRightInd w:val="0"/>
        <w:spacing w:line="400" w:lineRule="exact"/>
        <w:ind w:firstLine="640"/>
        <w:rPr>
          <w:rFonts w:ascii="宋体" w:hAnsi="宋体"/>
          <w:spacing w:val="6"/>
          <w:szCs w:val="21"/>
        </w:rPr>
      </w:pPr>
      <w:r w:rsidRPr="00882CAF">
        <w:rPr>
          <w:rFonts w:ascii="宋体" w:hAnsi="宋体" w:hint="eastAsia"/>
          <w:spacing w:val="6"/>
          <w:szCs w:val="21"/>
        </w:rPr>
        <w:t xml:space="preserve">（一）具有独立承担民事责任的能力； </w:t>
      </w:r>
    </w:p>
    <w:p w:rsidR="00D01D70" w:rsidRPr="00882CAF" w:rsidRDefault="00D01D70">
      <w:pPr>
        <w:autoSpaceDE w:val="0"/>
        <w:autoSpaceDN w:val="0"/>
        <w:adjustRightInd w:val="0"/>
        <w:spacing w:line="400" w:lineRule="exact"/>
        <w:ind w:firstLine="640"/>
        <w:rPr>
          <w:rFonts w:ascii="宋体" w:hAnsi="宋体"/>
          <w:spacing w:val="6"/>
          <w:szCs w:val="21"/>
        </w:rPr>
      </w:pPr>
      <w:r w:rsidRPr="00882CAF">
        <w:rPr>
          <w:rFonts w:ascii="宋体" w:hAnsi="宋体" w:hint="eastAsia"/>
          <w:spacing w:val="6"/>
          <w:szCs w:val="21"/>
        </w:rPr>
        <w:t xml:space="preserve">（二）具有良好的商业信誉和健全的财务会计制度； </w:t>
      </w:r>
    </w:p>
    <w:p w:rsidR="00D01D70" w:rsidRPr="00882CAF" w:rsidRDefault="00D01D70">
      <w:pPr>
        <w:autoSpaceDE w:val="0"/>
        <w:autoSpaceDN w:val="0"/>
        <w:adjustRightInd w:val="0"/>
        <w:spacing w:line="400" w:lineRule="exact"/>
        <w:ind w:firstLine="640"/>
        <w:rPr>
          <w:rFonts w:ascii="宋体" w:hAnsi="宋体"/>
          <w:spacing w:val="6"/>
          <w:szCs w:val="21"/>
        </w:rPr>
      </w:pPr>
      <w:r w:rsidRPr="00882CAF">
        <w:rPr>
          <w:rFonts w:ascii="宋体" w:hAnsi="宋体" w:hint="eastAsia"/>
          <w:spacing w:val="6"/>
          <w:szCs w:val="21"/>
        </w:rPr>
        <w:t xml:space="preserve">（三）具有履行合同所必需的设备和专业技术能力； </w:t>
      </w:r>
    </w:p>
    <w:p w:rsidR="00D01D70" w:rsidRPr="00882CAF" w:rsidRDefault="00D01D70">
      <w:pPr>
        <w:autoSpaceDE w:val="0"/>
        <w:autoSpaceDN w:val="0"/>
        <w:adjustRightInd w:val="0"/>
        <w:spacing w:line="400" w:lineRule="exact"/>
        <w:ind w:firstLine="640"/>
        <w:rPr>
          <w:rFonts w:ascii="宋体" w:hAnsi="宋体"/>
          <w:spacing w:val="6"/>
          <w:szCs w:val="21"/>
        </w:rPr>
      </w:pPr>
      <w:r w:rsidRPr="00882CAF">
        <w:rPr>
          <w:rFonts w:ascii="宋体" w:hAnsi="宋体" w:hint="eastAsia"/>
          <w:spacing w:val="6"/>
          <w:szCs w:val="21"/>
        </w:rPr>
        <w:t xml:space="preserve">（四）有依法缴纳税收和社会保障资金的良好记录； </w:t>
      </w:r>
    </w:p>
    <w:p w:rsidR="00D01D70" w:rsidRPr="00882CAF" w:rsidRDefault="00D01D70">
      <w:pPr>
        <w:autoSpaceDE w:val="0"/>
        <w:autoSpaceDN w:val="0"/>
        <w:adjustRightInd w:val="0"/>
        <w:spacing w:line="400" w:lineRule="exact"/>
        <w:ind w:firstLine="640"/>
        <w:rPr>
          <w:rFonts w:ascii="宋体" w:hAnsi="宋体"/>
          <w:spacing w:val="6"/>
          <w:szCs w:val="21"/>
        </w:rPr>
      </w:pPr>
      <w:r w:rsidRPr="00882CAF">
        <w:rPr>
          <w:rFonts w:ascii="宋体" w:hAnsi="宋体" w:hint="eastAsia"/>
          <w:spacing w:val="6"/>
          <w:szCs w:val="21"/>
        </w:rPr>
        <w:t xml:space="preserve">（五）参加政府采购活动前三年内，在经营活动中没有重大违法记录； </w:t>
      </w:r>
    </w:p>
    <w:p w:rsidR="00D01D70" w:rsidRPr="00882CAF" w:rsidRDefault="00D01D70">
      <w:pPr>
        <w:autoSpaceDE w:val="0"/>
        <w:autoSpaceDN w:val="0"/>
        <w:adjustRightInd w:val="0"/>
        <w:spacing w:line="400" w:lineRule="exact"/>
        <w:ind w:firstLine="640"/>
        <w:rPr>
          <w:rFonts w:ascii="宋体" w:hAnsi="宋体"/>
          <w:spacing w:val="6"/>
          <w:szCs w:val="21"/>
        </w:rPr>
      </w:pPr>
      <w:r w:rsidRPr="00882CAF">
        <w:rPr>
          <w:rFonts w:ascii="宋体" w:hAnsi="宋体" w:hint="eastAsia"/>
          <w:spacing w:val="6"/>
          <w:szCs w:val="21"/>
        </w:rPr>
        <w:t xml:space="preserve">（六）法律、行政法规规定的其他条件。 </w:t>
      </w:r>
    </w:p>
    <w:p w:rsidR="00D01D70" w:rsidRPr="00882CAF" w:rsidRDefault="00D01D70">
      <w:pPr>
        <w:autoSpaceDE w:val="0"/>
        <w:autoSpaceDN w:val="0"/>
        <w:adjustRightInd w:val="0"/>
        <w:spacing w:line="400" w:lineRule="exact"/>
        <w:ind w:firstLine="640"/>
        <w:rPr>
          <w:rFonts w:ascii="宋体" w:hAnsi="宋体"/>
          <w:spacing w:val="6"/>
          <w:szCs w:val="21"/>
        </w:rPr>
      </w:pPr>
      <w:r w:rsidRPr="00882CAF">
        <w:rPr>
          <w:rFonts w:ascii="宋体" w:hAnsi="宋体" w:hint="eastAsia"/>
          <w:spacing w:val="6"/>
          <w:szCs w:val="21"/>
        </w:rPr>
        <w:t>我方保证上述承诺事项的真实性，如有弄虚作假或其他违法违规行为，愿意承担一切法律责任，并承担因此所造成的一切损失。</w:t>
      </w:r>
    </w:p>
    <w:p w:rsidR="00D01D70" w:rsidRPr="00882CAF" w:rsidRDefault="00D01D70">
      <w:pPr>
        <w:autoSpaceDE w:val="0"/>
        <w:autoSpaceDN w:val="0"/>
        <w:adjustRightInd w:val="0"/>
        <w:spacing w:line="400" w:lineRule="exact"/>
        <w:ind w:firstLine="640"/>
        <w:rPr>
          <w:rFonts w:ascii="宋体" w:hAnsi="宋体"/>
          <w:spacing w:val="6"/>
          <w:szCs w:val="21"/>
        </w:rPr>
      </w:pPr>
      <w:r w:rsidRPr="00882CAF">
        <w:rPr>
          <w:rFonts w:ascii="宋体" w:hAnsi="宋体" w:hint="eastAsia"/>
          <w:b/>
          <w:bCs/>
          <w:spacing w:val="6"/>
          <w:szCs w:val="21"/>
        </w:rPr>
        <w:t>特此声明！</w:t>
      </w:r>
    </w:p>
    <w:p w:rsidR="00D01D70" w:rsidRPr="00882CAF" w:rsidRDefault="00D01D70">
      <w:pPr>
        <w:pStyle w:val="22"/>
        <w:spacing w:line="400" w:lineRule="exact"/>
        <w:ind w:firstLine="444"/>
        <w:rPr>
          <w:rFonts w:ascii="宋体" w:hAnsi="宋体"/>
          <w:spacing w:val="6"/>
          <w:szCs w:val="21"/>
        </w:rPr>
      </w:pPr>
    </w:p>
    <w:p w:rsidR="00D01D70" w:rsidRPr="00882CAF" w:rsidRDefault="00D01D70">
      <w:pPr>
        <w:pStyle w:val="a9"/>
        <w:ind w:firstLineChars="1450" w:firstLine="3480"/>
        <w:rPr>
          <w:sz w:val="24"/>
          <w:szCs w:val="24"/>
        </w:rPr>
      </w:pPr>
      <w:r w:rsidRPr="00882CAF">
        <w:rPr>
          <w:rFonts w:hint="eastAsia"/>
          <w:sz w:val="24"/>
        </w:rPr>
        <w:t>供应商</w:t>
      </w:r>
      <w:r w:rsidRPr="00882CAF">
        <w:rPr>
          <w:rFonts w:hint="eastAsia"/>
          <w:sz w:val="24"/>
          <w:szCs w:val="24"/>
        </w:rPr>
        <w:t>（</w:t>
      </w:r>
      <w:r w:rsidRPr="00882CAF">
        <w:rPr>
          <w:b/>
          <w:bCs/>
          <w:sz w:val="24"/>
          <w:szCs w:val="24"/>
        </w:rPr>
        <w:t>CA</w:t>
      </w:r>
      <w:r w:rsidRPr="00882CAF">
        <w:rPr>
          <w:rFonts w:hint="eastAsia"/>
          <w:b/>
          <w:bCs/>
          <w:sz w:val="24"/>
          <w:szCs w:val="24"/>
        </w:rPr>
        <w:t>电子签章</w:t>
      </w:r>
      <w:r w:rsidRPr="00882CAF">
        <w:rPr>
          <w:rFonts w:hint="eastAsia"/>
          <w:sz w:val="24"/>
          <w:szCs w:val="24"/>
        </w:rPr>
        <w:t>）：</w:t>
      </w:r>
    </w:p>
    <w:p w:rsidR="00D01D70" w:rsidRPr="00882CAF" w:rsidRDefault="00D01D70">
      <w:pPr>
        <w:pStyle w:val="a9"/>
        <w:rPr>
          <w:sz w:val="24"/>
          <w:szCs w:val="24"/>
        </w:rPr>
      </w:pPr>
    </w:p>
    <w:p w:rsidR="00D01D70" w:rsidRPr="00882CAF" w:rsidRDefault="00D01D70">
      <w:pPr>
        <w:ind w:firstLineChars="600" w:firstLine="1440"/>
        <w:rPr>
          <w:sz w:val="24"/>
          <w:u w:val="single"/>
        </w:rPr>
      </w:pPr>
      <w:r w:rsidRPr="00882CAF">
        <w:rPr>
          <w:rFonts w:hint="eastAsia"/>
          <w:sz w:val="24"/>
        </w:rPr>
        <w:t>法定代表人（或负责人）</w:t>
      </w:r>
      <w:r w:rsidRPr="00882CAF">
        <w:rPr>
          <w:rFonts w:hint="eastAsia"/>
          <w:b/>
          <w:bCs/>
          <w:sz w:val="24"/>
        </w:rPr>
        <w:t>签名</w:t>
      </w:r>
      <w:r w:rsidRPr="00882CAF">
        <w:rPr>
          <w:rFonts w:hAnsi="宋体" w:hint="eastAsia"/>
          <w:b/>
          <w:bCs/>
          <w:sz w:val="24"/>
        </w:rPr>
        <w:t>（</w:t>
      </w:r>
      <w:r w:rsidRPr="00882CAF">
        <w:rPr>
          <w:rFonts w:hAnsi="宋体" w:cs="Courier New" w:hint="eastAsia"/>
          <w:b/>
          <w:sz w:val="24"/>
        </w:rPr>
        <w:t>或加盖</w:t>
      </w:r>
      <w:r w:rsidRPr="00882CAF">
        <w:rPr>
          <w:rFonts w:hAnsi="宋体" w:cs="Courier New" w:hint="eastAsia"/>
          <w:b/>
          <w:sz w:val="24"/>
        </w:rPr>
        <w:t>CA</w:t>
      </w:r>
      <w:r w:rsidRPr="00882CAF">
        <w:rPr>
          <w:rFonts w:hAnsi="宋体" w:cs="Courier New" w:hint="eastAsia"/>
          <w:b/>
          <w:sz w:val="24"/>
        </w:rPr>
        <w:t>电子签字章</w:t>
      </w:r>
      <w:r w:rsidRPr="00882CAF">
        <w:rPr>
          <w:rFonts w:hAnsi="宋体" w:hint="eastAsia"/>
          <w:b/>
          <w:bCs/>
          <w:sz w:val="24"/>
        </w:rPr>
        <w:t>）</w:t>
      </w:r>
      <w:r w:rsidRPr="00882CAF">
        <w:rPr>
          <w:rFonts w:hint="eastAsia"/>
          <w:b/>
          <w:bCs/>
          <w:sz w:val="24"/>
        </w:rPr>
        <w:t>：</w:t>
      </w:r>
    </w:p>
    <w:p w:rsidR="00D01D70" w:rsidRPr="00882CAF" w:rsidRDefault="00D01D70">
      <w:pPr>
        <w:pStyle w:val="a9"/>
        <w:spacing w:line="400" w:lineRule="exact"/>
        <w:rPr>
          <w:rFonts w:hAnsi="宋体"/>
          <w:sz w:val="24"/>
          <w:szCs w:val="24"/>
        </w:rPr>
      </w:pPr>
    </w:p>
    <w:p w:rsidR="00D01D70" w:rsidRPr="00882CAF" w:rsidRDefault="00D01D70">
      <w:pPr>
        <w:pStyle w:val="20"/>
        <w:tabs>
          <w:tab w:val="left" w:pos="939"/>
        </w:tabs>
        <w:spacing w:line="360" w:lineRule="auto"/>
        <w:ind w:leftChars="0" w:left="0" w:firstLineChars="2350" w:firstLine="5640"/>
        <w:rPr>
          <w:rFonts w:ascii="宋体" w:hAnsi="宋体"/>
          <w:sz w:val="28"/>
          <w:szCs w:val="28"/>
        </w:rPr>
      </w:pPr>
      <w:r w:rsidRPr="00882CAF">
        <w:rPr>
          <w:rFonts w:hAnsi="宋体" w:hint="eastAsia"/>
          <w:sz w:val="24"/>
        </w:rPr>
        <w:t>日期：年月日</w:t>
      </w:r>
    </w:p>
    <w:p w:rsidR="00D01D70" w:rsidRPr="00882CAF" w:rsidRDefault="00D01D70">
      <w:pPr>
        <w:spacing w:line="320" w:lineRule="exact"/>
        <w:jc w:val="left"/>
        <w:rPr>
          <w:rFonts w:ascii="宋体" w:hAnsi="宋体"/>
          <w:szCs w:val="21"/>
        </w:rPr>
      </w:pPr>
      <w:r w:rsidRPr="00882CAF">
        <w:rPr>
          <w:rFonts w:ascii="宋体" w:hAnsi="宋体"/>
          <w:szCs w:val="21"/>
        </w:rPr>
        <w:br w:type="page"/>
      </w:r>
    </w:p>
    <w:p w:rsidR="00D01D70" w:rsidRPr="00882CAF" w:rsidRDefault="00D01D70" w:rsidP="00580FCB">
      <w:pPr>
        <w:wordWrap w:val="0"/>
        <w:spacing w:beforeLines="50" w:after="50" w:line="320" w:lineRule="exact"/>
        <w:ind w:right="482" w:firstLineChars="100" w:firstLine="210"/>
        <w:contextualSpacing/>
        <w:jc w:val="center"/>
        <w:rPr>
          <w:rFonts w:ascii="宋体" w:hAnsi="宋体"/>
          <w:szCs w:val="21"/>
        </w:rPr>
      </w:pPr>
    </w:p>
    <w:p w:rsidR="00D01D70" w:rsidRPr="00882CAF" w:rsidRDefault="00D01D70">
      <w:pPr>
        <w:spacing w:line="320" w:lineRule="exact"/>
        <w:jc w:val="center"/>
        <w:rPr>
          <w:rFonts w:ascii="宋体" w:hAnsi="宋体"/>
          <w:b/>
          <w:sz w:val="32"/>
          <w:szCs w:val="32"/>
        </w:rPr>
      </w:pPr>
      <w:r w:rsidRPr="00882CAF">
        <w:rPr>
          <w:rFonts w:ascii="宋体" w:hAnsi="宋体" w:hint="eastAsia"/>
          <w:b/>
          <w:sz w:val="32"/>
          <w:szCs w:val="32"/>
        </w:rPr>
        <w:t>供应商直接控股、管理关系信息表</w:t>
      </w:r>
    </w:p>
    <w:p w:rsidR="00D01D70" w:rsidRPr="00882CAF" w:rsidRDefault="00D01D70" w:rsidP="00580FCB">
      <w:pPr>
        <w:snapToGrid w:val="0"/>
        <w:spacing w:beforeLines="50" w:after="50" w:line="360" w:lineRule="auto"/>
        <w:jc w:val="center"/>
        <w:rPr>
          <w:rFonts w:ascii="宋体" w:hAnsi="宋体"/>
          <w:b/>
          <w:sz w:val="24"/>
        </w:rPr>
      </w:pPr>
    </w:p>
    <w:p w:rsidR="00D01D70" w:rsidRPr="00882CAF" w:rsidRDefault="00D01D70">
      <w:pPr>
        <w:spacing w:line="320" w:lineRule="exact"/>
        <w:jc w:val="center"/>
        <w:rPr>
          <w:rFonts w:ascii="宋体" w:hAnsi="宋体"/>
          <w:b/>
          <w:sz w:val="32"/>
          <w:szCs w:val="32"/>
        </w:rPr>
      </w:pPr>
      <w:r w:rsidRPr="00882CAF">
        <w:rPr>
          <w:rFonts w:ascii="宋体" w:hAnsi="宋体" w:hint="eastAsia"/>
          <w:b/>
          <w:sz w:val="32"/>
          <w:szCs w:val="32"/>
        </w:rPr>
        <w:t>供应商直接控股股东信息表</w:t>
      </w:r>
    </w:p>
    <w:p w:rsidR="00D01D70" w:rsidRPr="00882CAF" w:rsidRDefault="00D01D70" w:rsidP="00580FCB">
      <w:pPr>
        <w:snapToGrid w:val="0"/>
        <w:spacing w:before="50" w:afterLines="50" w:line="360" w:lineRule="auto"/>
        <w:jc w:val="center"/>
        <w:rPr>
          <w:rFonts w:ascii="宋体" w:hAnsi="宋体"/>
          <w:b/>
          <w:sz w:val="24"/>
        </w:rPr>
      </w:pPr>
    </w:p>
    <w:tbl>
      <w:tblPr>
        <w:tblW w:w="0" w:type="auto"/>
        <w:jc w:val="center"/>
        <w:shd w:val="clear" w:color="auto" w:fill="FBFBFB"/>
        <w:tblLayout w:type="fixed"/>
        <w:tblCellMar>
          <w:left w:w="0" w:type="dxa"/>
          <w:right w:w="0" w:type="dxa"/>
        </w:tblCellMar>
        <w:tblLook w:val="0000"/>
      </w:tblPr>
      <w:tblGrid>
        <w:gridCol w:w="880"/>
        <w:gridCol w:w="2655"/>
        <w:gridCol w:w="1455"/>
        <w:gridCol w:w="4287"/>
        <w:gridCol w:w="870"/>
      </w:tblGrid>
      <w:tr w:rsidR="00D01D70" w:rsidRPr="00882CAF">
        <w:trPr>
          <w:tblHeader/>
          <w:jc w:val="center"/>
        </w:trPr>
        <w:tc>
          <w:tcPr>
            <w:tcW w:w="88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b/>
                <w:bCs/>
                <w:kern w:val="0"/>
                <w:sz w:val="24"/>
              </w:rPr>
            </w:pPr>
            <w:r w:rsidRPr="00882CAF">
              <w:rPr>
                <w:rFonts w:ascii="宋体" w:hAnsi="宋体" w:cs="宋体" w:hint="eastAsia"/>
                <w:b/>
                <w:bCs/>
                <w:kern w:val="0"/>
                <w:sz w:val="24"/>
              </w:rPr>
              <w:t>序号</w:t>
            </w:r>
          </w:p>
        </w:tc>
        <w:tc>
          <w:tcPr>
            <w:tcW w:w="26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b/>
                <w:bCs/>
                <w:kern w:val="0"/>
                <w:sz w:val="24"/>
              </w:rPr>
            </w:pPr>
            <w:r w:rsidRPr="00882CAF">
              <w:rPr>
                <w:rFonts w:ascii="宋体" w:hAnsi="宋体" w:cs="宋体" w:hint="eastAsia"/>
                <w:b/>
                <w:bCs/>
                <w:kern w:val="0"/>
                <w:sz w:val="24"/>
              </w:rPr>
              <w:t>直接控股股东名称</w:t>
            </w:r>
          </w:p>
        </w:tc>
        <w:tc>
          <w:tcPr>
            <w:tcW w:w="14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b/>
                <w:bCs/>
                <w:kern w:val="0"/>
                <w:sz w:val="24"/>
              </w:rPr>
            </w:pPr>
            <w:r w:rsidRPr="00882CAF">
              <w:rPr>
                <w:rFonts w:ascii="宋体" w:hAnsi="宋体" w:cs="宋体" w:hint="eastAsia"/>
                <w:b/>
                <w:bCs/>
                <w:kern w:val="0"/>
                <w:sz w:val="24"/>
              </w:rPr>
              <w:t>出资比例</w:t>
            </w:r>
          </w:p>
        </w:tc>
        <w:tc>
          <w:tcPr>
            <w:tcW w:w="428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b/>
                <w:bCs/>
                <w:kern w:val="0"/>
                <w:sz w:val="24"/>
              </w:rPr>
            </w:pPr>
            <w:r w:rsidRPr="00882CAF">
              <w:rPr>
                <w:rFonts w:ascii="宋体" w:hAnsi="宋体" w:cs="宋体" w:hint="eastAsia"/>
                <w:b/>
                <w:bCs/>
                <w:kern w:val="0"/>
                <w:sz w:val="24"/>
              </w:rPr>
              <w:t>身份证号码或者统一社会信用代码</w:t>
            </w:r>
          </w:p>
        </w:tc>
        <w:tc>
          <w:tcPr>
            <w:tcW w:w="87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b/>
                <w:bCs/>
                <w:kern w:val="0"/>
                <w:sz w:val="24"/>
              </w:rPr>
            </w:pPr>
            <w:r w:rsidRPr="00882CAF">
              <w:rPr>
                <w:rFonts w:ascii="宋体" w:hAnsi="宋体" w:cs="宋体" w:hint="eastAsia"/>
                <w:b/>
                <w:bCs/>
                <w:kern w:val="0"/>
                <w:sz w:val="24"/>
              </w:rPr>
              <w:t>备注</w:t>
            </w:r>
          </w:p>
        </w:tc>
      </w:tr>
      <w:tr w:rsidR="00D01D70" w:rsidRPr="00882CAF">
        <w:trPr>
          <w:jc w:val="center"/>
        </w:trPr>
        <w:tc>
          <w:tcPr>
            <w:tcW w:w="88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kern w:val="0"/>
                <w:sz w:val="24"/>
              </w:rPr>
            </w:pPr>
            <w:r w:rsidRPr="00882CAF">
              <w:rPr>
                <w:rFonts w:ascii="宋体" w:hAnsi="宋体" w:cs="宋体" w:hint="eastAsia"/>
                <w:kern w:val="0"/>
                <w:sz w:val="24"/>
              </w:rPr>
              <w:t>1</w:t>
            </w:r>
          </w:p>
        </w:tc>
        <w:tc>
          <w:tcPr>
            <w:tcW w:w="26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kern w:val="0"/>
                <w:sz w:val="24"/>
              </w:rPr>
            </w:pPr>
          </w:p>
        </w:tc>
        <w:tc>
          <w:tcPr>
            <w:tcW w:w="14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kern w:val="0"/>
                <w:sz w:val="24"/>
              </w:rPr>
            </w:pPr>
          </w:p>
        </w:tc>
        <w:tc>
          <w:tcPr>
            <w:tcW w:w="428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kern w:val="0"/>
                <w:sz w:val="24"/>
              </w:rPr>
            </w:pPr>
          </w:p>
        </w:tc>
        <w:tc>
          <w:tcPr>
            <w:tcW w:w="87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kern w:val="0"/>
                <w:sz w:val="24"/>
              </w:rPr>
            </w:pPr>
          </w:p>
        </w:tc>
      </w:tr>
      <w:tr w:rsidR="00D01D70" w:rsidRPr="00882CAF">
        <w:trPr>
          <w:jc w:val="center"/>
        </w:trPr>
        <w:tc>
          <w:tcPr>
            <w:tcW w:w="88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kern w:val="0"/>
                <w:sz w:val="24"/>
              </w:rPr>
            </w:pPr>
            <w:r w:rsidRPr="00882CAF">
              <w:rPr>
                <w:rFonts w:ascii="宋体" w:hAnsi="宋体" w:cs="宋体" w:hint="eastAsia"/>
                <w:kern w:val="0"/>
                <w:sz w:val="24"/>
              </w:rPr>
              <w:t>2</w:t>
            </w:r>
          </w:p>
        </w:tc>
        <w:tc>
          <w:tcPr>
            <w:tcW w:w="26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kern w:val="0"/>
                <w:sz w:val="24"/>
              </w:rPr>
            </w:pPr>
          </w:p>
        </w:tc>
        <w:tc>
          <w:tcPr>
            <w:tcW w:w="14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kern w:val="0"/>
                <w:sz w:val="24"/>
              </w:rPr>
            </w:pPr>
          </w:p>
        </w:tc>
        <w:tc>
          <w:tcPr>
            <w:tcW w:w="428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kern w:val="0"/>
                <w:sz w:val="24"/>
              </w:rPr>
            </w:pPr>
          </w:p>
        </w:tc>
        <w:tc>
          <w:tcPr>
            <w:tcW w:w="87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kern w:val="0"/>
                <w:sz w:val="24"/>
              </w:rPr>
            </w:pPr>
          </w:p>
        </w:tc>
      </w:tr>
      <w:tr w:rsidR="00D01D70" w:rsidRPr="00882CAF">
        <w:trPr>
          <w:jc w:val="center"/>
        </w:trPr>
        <w:tc>
          <w:tcPr>
            <w:tcW w:w="88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kern w:val="0"/>
                <w:sz w:val="24"/>
              </w:rPr>
            </w:pPr>
            <w:r w:rsidRPr="00882CAF">
              <w:rPr>
                <w:rFonts w:ascii="宋体" w:hAnsi="宋体" w:cs="宋体" w:hint="eastAsia"/>
                <w:kern w:val="0"/>
                <w:sz w:val="24"/>
              </w:rPr>
              <w:t>3</w:t>
            </w:r>
          </w:p>
        </w:tc>
        <w:tc>
          <w:tcPr>
            <w:tcW w:w="26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kern w:val="0"/>
                <w:sz w:val="24"/>
              </w:rPr>
            </w:pPr>
          </w:p>
        </w:tc>
        <w:tc>
          <w:tcPr>
            <w:tcW w:w="14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kern w:val="0"/>
                <w:sz w:val="24"/>
              </w:rPr>
            </w:pPr>
          </w:p>
        </w:tc>
        <w:tc>
          <w:tcPr>
            <w:tcW w:w="428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kern w:val="0"/>
                <w:sz w:val="24"/>
              </w:rPr>
            </w:pPr>
          </w:p>
        </w:tc>
        <w:tc>
          <w:tcPr>
            <w:tcW w:w="87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kern w:val="0"/>
                <w:sz w:val="24"/>
              </w:rPr>
            </w:pPr>
          </w:p>
        </w:tc>
      </w:tr>
      <w:tr w:rsidR="00D01D70" w:rsidRPr="00882CAF">
        <w:trPr>
          <w:jc w:val="center"/>
        </w:trPr>
        <w:tc>
          <w:tcPr>
            <w:tcW w:w="88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kern w:val="0"/>
                <w:sz w:val="24"/>
              </w:rPr>
            </w:pPr>
            <w:r w:rsidRPr="00882CAF">
              <w:rPr>
                <w:rFonts w:ascii="宋体" w:hAnsi="宋体" w:cs="宋体" w:hint="eastAsia"/>
                <w:kern w:val="0"/>
                <w:sz w:val="24"/>
              </w:rPr>
              <w:t>……</w:t>
            </w:r>
          </w:p>
        </w:tc>
        <w:tc>
          <w:tcPr>
            <w:tcW w:w="26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kern w:val="0"/>
                <w:sz w:val="24"/>
              </w:rPr>
            </w:pPr>
          </w:p>
        </w:tc>
        <w:tc>
          <w:tcPr>
            <w:tcW w:w="14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kern w:val="0"/>
                <w:sz w:val="24"/>
              </w:rPr>
            </w:pPr>
          </w:p>
        </w:tc>
        <w:tc>
          <w:tcPr>
            <w:tcW w:w="428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kern w:val="0"/>
                <w:sz w:val="24"/>
              </w:rPr>
            </w:pPr>
          </w:p>
        </w:tc>
        <w:tc>
          <w:tcPr>
            <w:tcW w:w="87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kern w:val="0"/>
                <w:sz w:val="24"/>
              </w:rPr>
            </w:pPr>
          </w:p>
        </w:tc>
      </w:tr>
    </w:tbl>
    <w:p w:rsidR="00D01D70" w:rsidRPr="00882CAF" w:rsidRDefault="00D01D70">
      <w:pPr>
        <w:snapToGrid w:val="0"/>
        <w:spacing w:line="360" w:lineRule="auto"/>
        <w:jc w:val="left"/>
        <w:rPr>
          <w:rFonts w:ascii="宋体" w:hAnsi="宋体" w:cs="宋体"/>
          <w:sz w:val="24"/>
        </w:rPr>
      </w:pPr>
      <w:r w:rsidRPr="00882CAF">
        <w:rPr>
          <w:rFonts w:ascii="宋体" w:hAnsi="宋体" w:cs="宋体" w:hint="eastAsia"/>
          <w:sz w:val="24"/>
        </w:rPr>
        <w:t>注：</w:t>
      </w:r>
    </w:p>
    <w:p w:rsidR="00D01D70" w:rsidRPr="00882CAF" w:rsidRDefault="00D01D70">
      <w:pPr>
        <w:snapToGrid w:val="0"/>
        <w:spacing w:line="360" w:lineRule="auto"/>
        <w:ind w:firstLineChars="200" w:firstLine="480"/>
        <w:jc w:val="left"/>
        <w:rPr>
          <w:rFonts w:ascii="宋体" w:hAnsi="宋体" w:cs="宋体"/>
          <w:sz w:val="24"/>
        </w:rPr>
      </w:pPr>
      <w:r w:rsidRPr="00882CAF">
        <w:rPr>
          <w:rFonts w:ascii="宋体" w:hAnsi="宋体" w:cs="宋体" w:hint="eastAsia"/>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rsidR="00D01D70" w:rsidRPr="00882CAF" w:rsidRDefault="00D01D70">
      <w:pPr>
        <w:snapToGrid w:val="0"/>
        <w:spacing w:line="360" w:lineRule="auto"/>
        <w:ind w:firstLineChars="200" w:firstLine="480"/>
        <w:jc w:val="left"/>
        <w:rPr>
          <w:rFonts w:ascii="宋体" w:hAnsi="宋体" w:cs="宋体"/>
          <w:sz w:val="24"/>
        </w:rPr>
      </w:pPr>
      <w:r w:rsidRPr="00882CAF">
        <w:rPr>
          <w:rFonts w:ascii="宋体" w:hAnsi="宋体" w:cs="宋体" w:hint="eastAsia"/>
          <w:sz w:val="24"/>
        </w:rPr>
        <w:t>2.本表所指的控股关系仅限于直接控股关系，不包括间接的控股关系。公司实际控制人与公司之间的关系不属于本表所指的直接控股关系。</w:t>
      </w:r>
    </w:p>
    <w:p w:rsidR="00D01D70" w:rsidRPr="00882CAF" w:rsidRDefault="00D01D70">
      <w:pPr>
        <w:snapToGrid w:val="0"/>
        <w:spacing w:line="360" w:lineRule="auto"/>
        <w:ind w:firstLineChars="200" w:firstLine="480"/>
        <w:jc w:val="left"/>
        <w:rPr>
          <w:rFonts w:ascii="宋体" w:hAnsi="宋体" w:cs="宋体"/>
          <w:sz w:val="24"/>
        </w:rPr>
      </w:pPr>
      <w:r w:rsidRPr="00882CAF">
        <w:rPr>
          <w:rFonts w:ascii="宋体" w:hAnsi="宋体" w:cs="宋体" w:hint="eastAsia"/>
          <w:sz w:val="24"/>
        </w:rPr>
        <w:t>3.供应商不存在直接控股股东的，则填“无”。</w:t>
      </w:r>
    </w:p>
    <w:p w:rsidR="00D01D70" w:rsidRPr="00882CAF" w:rsidRDefault="00D01D70">
      <w:pPr>
        <w:snapToGrid w:val="0"/>
        <w:spacing w:line="360" w:lineRule="auto"/>
        <w:jc w:val="left"/>
        <w:rPr>
          <w:rFonts w:ascii="宋体" w:hAnsi="宋体" w:cs="宋体"/>
          <w:sz w:val="24"/>
        </w:rPr>
      </w:pPr>
    </w:p>
    <w:p w:rsidR="00D01D70" w:rsidRPr="00882CAF" w:rsidRDefault="00D01D70">
      <w:pPr>
        <w:snapToGrid w:val="0"/>
        <w:spacing w:line="360" w:lineRule="auto"/>
        <w:jc w:val="left"/>
        <w:rPr>
          <w:rFonts w:ascii="宋体" w:hAnsi="宋体" w:cs="宋体"/>
          <w:sz w:val="24"/>
        </w:rPr>
      </w:pPr>
    </w:p>
    <w:p w:rsidR="00D01D70" w:rsidRPr="00882CAF" w:rsidRDefault="00D01D70">
      <w:pPr>
        <w:snapToGrid w:val="0"/>
        <w:spacing w:line="360" w:lineRule="auto"/>
        <w:jc w:val="left"/>
        <w:rPr>
          <w:rFonts w:ascii="宋体" w:hAnsi="宋体" w:cs="宋体"/>
          <w:sz w:val="24"/>
        </w:rPr>
      </w:pPr>
    </w:p>
    <w:p w:rsidR="00D01D70" w:rsidRPr="00882CAF" w:rsidRDefault="00D01D70" w:rsidP="00580FCB">
      <w:pPr>
        <w:snapToGrid w:val="0"/>
        <w:spacing w:beforeLines="50" w:after="50" w:line="360" w:lineRule="auto"/>
        <w:ind w:right="480" w:firstLineChars="1250" w:firstLine="3000"/>
        <w:rPr>
          <w:rFonts w:ascii="宋体" w:hAnsi="宋体" w:cs="宋体"/>
          <w:sz w:val="24"/>
          <w:u w:val="single"/>
        </w:rPr>
      </w:pPr>
      <w:r w:rsidRPr="00882CAF">
        <w:rPr>
          <w:rFonts w:ascii="宋体" w:hAnsi="宋体" w:cs="宋体" w:hint="eastAsia"/>
          <w:sz w:val="24"/>
        </w:rPr>
        <w:t>供应商（</w:t>
      </w:r>
      <w:r w:rsidRPr="00882CAF">
        <w:rPr>
          <w:rFonts w:ascii="宋体" w:hAnsi="宋体" w:cs="仿宋_GB2312" w:hint="eastAsia"/>
          <w:b/>
          <w:kern w:val="0"/>
          <w:szCs w:val="21"/>
          <w:lang w:val="zh-CN"/>
        </w:rPr>
        <w:t>CA电子签章</w:t>
      </w:r>
      <w:r w:rsidRPr="00882CAF">
        <w:rPr>
          <w:rFonts w:ascii="宋体" w:hAnsi="宋体" w:cs="宋体" w:hint="eastAsia"/>
          <w:sz w:val="24"/>
        </w:rPr>
        <w:t>）：</w:t>
      </w:r>
    </w:p>
    <w:p w:rsidR="00D01D70" w:rsidRPr="00882CAF" w:rsidRDefault="00D01D70" w:rsidP="00580FCB">
      <w:pPr>
        <w:snapToGrid w:val="0"/>
        <w:spacing w:beforeLines="50" w:after="50" w:line="360" w:lineRule="auto"/>
        <w:ind w:right="480" w:firstLineChars="2000" w:firstLine="4800"/>
        <w:rPr>
          <w:rFonts w:ascii="宋体" w:hAnsi="宋体" w:cs="宋体"/>
          <w:sz w:val="28"/>
          <w:szCs w:val="28"/>
        </w:rPr>
      </w:pPr>
      <w:r w:rsidRPr="00882CAF">
        <w:rPr>
          <w:rFonts w:ascii="宋体" w:hAnsi="宋体" w:cs="宋体" w:hint="eastAsia"/>
          <w:sz w:val="24"/>
        </w:rPr>
        <w:t>日期：       年    月    日</w:t>
      </w:r>
    </w:p>
    <w:p w:rsidR="00D01D70" w:rsidRPr="00882CAF" w:rsidRDefault="00D01D70">
      <w:pPr>
        <w:snapToGrid w:val="0"/>
        <w:jc w:val="center"/>
        <w:rPr>
          <w:rFonts w:ascii="宋体" w:hAnsi="宋体"/>
          <w:b/>
          <w:sz w:val="28"/>
          <w:szCs w:val="28"/>
        </w:rPr>
      </w:pPr>
      <w:r w:rsidRPr="00882CAF">
        <w:rPr>
          <w:rFonts w:ascii="宋体" w:hAnsi="宋体"/>
          <w:b/>
          <w:sz w:val="28"/>
          <w:szCs w:val="28"/>
        </w:rPr>
        <w:br w:type="page"/>
      </w:r>
    </w:p>
    <w:p w:rsidR="00D01D70" w:rsidRPr="00882CAF" w:rsidRDefault="00D01D70">
      <w:pPr>
        <w:spacing w:line="320" w:lineRule="exact"/>
        <w:jc w:val="center"/>
        <w:rPr>
          <w:rFonts w:ascii="宋体" w:hAnsi="宋体"/>
          <w:b/>
          <w:sz w:val="32"/>
          <w:szCs w:val="32"/>
        </w:rPr>
      </w:pPr>
      <w:r w:rsidRPr="00882CAF">
        <w:rPr>
          <w:rFonts w:ascii="宋体" w:hAnsi="宋体" w:hint="eastAsia"/>
          <w:b/>
          <w:sz w:val="32"/>
          <w:szCs w:val="32"/>
        </w:rPr>
        <w:lastRenderedPageBreak/>
        <w:t>供应商直接管理关系信息表</w:t>
      </w:r>
    </w:p>
    <w:p w:rsidR="00D01D70" w:rsidRPr="00882CAF" w:rsidRDefault="00D01D70">
      <w:pPr>
        <w:snapToGrid w:val="0"/>
        <w:spacing w:line="360" w:lineRule="auto"/>
        <w:jc w:val="center"/>
        <w:rPr>
          <w:rFonts w:ascii="宋体" w:hAnsi="宋体"/>
          <w:b/>
          <w:sz w:val="24"/>
        </w:rPr>
      </w:pPr>
    </w:p>
    <w:tbl>
      <w:tblPr>
        <w:tblW w:w="0" w:type="auto"/>
        <w:jc w:val="center"/>
        <w:shd w:val="clear" w:color="auto" w:fill="FBFBFB"/>
        <w:tblLayout w:type="fixed"/>
        <w:tblCellMar>
          <w:left w:w="0" w:type="dxa"/>
          <w:right w:w="0" w:type="dxa"/>
        </w:tblCellMar>
        <w:tblLook w:val="0000"/>
      </w:tblPr>
      <w:tblGrid>
        <w:gridCol w:w="808"/>
        <w:gridCol w:w="3600"/>
        <w:gridCol w:w="3555"/>
        <w:gridCol w:w="1689"/>
      </w:tblGrid>
      <w:tr w:rsidR="00D01D70" w:rsidRPr="00882CAF">
        <w:trPr>
          <w:tblHeader/>
          <w:jc w:val="center"/>
        </w:trPr>
        <w:tc>
          <w:tcPr>
            <w:tcW w:w="8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b/>
                <w:bCs/>
                <w:kern w:val="0"/>
                <w:sz w:val="24"/>
              </w:rPr>
            </w:pPr>
            <w:r w:rsidRPr="00882CAF">
              <w:rPr>
                <w:rFonts w:ascii="宋体" w:hAnsi="宋体" w:cs="宋体" w:hint="eastAsia"/>
                <w:b/>
                <w:bCs/>
                <w:kern w:val="0"/>
                <w:sz w:val="24"/>
              </w:rPr>
              <w:t>序号</w:t>
            </w:r>
          </w:p>
        </w:tc>
        <w:tc>
          <w:tcPr>
            <w:tcW w:w="360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b/>
                <w:bCs/>
                <w:kern w:val="0"/>
                <w:sz w:val="24"/>
              </w:rPr>
            </w:pPr>
            <w:r w:rsidRPr="00882CAF">
              <w:rPr>
                <w:rFonts w:ascii="宋体" w:hAnsi="宋体" w:cs="宋体" w:hint="eastAsia"/>
                <w:b/>
                <w:bCs/>
                <w:kern w:val="0"/>
                <w:sz w:val="24"/>
              </w:rPr>
              <w:t>直接管理关系单位名称</w:t>
            </w:r>
          </w:p>
        </w:tc>
        <w:tc>
          <w:tcPr>
            <w:tcW w:w="35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b/>
                <w:bCs/>
                <w:kern w:val="0"/>
                <w:sz w:val="24"/>
              </w:rPr>
            </w:pPr>
            <w:r w:rsidRPr="00882CAF">
              <w:rPr>
                <w:rFonts w:ascii="宋体" w:hAnsi="宋体" w:cs="宋体" w:hint="eastAsia"/>
                <w:b/>
                <w:bCs/>
                <w:kern w:val="0"/>
                <w:sz w:val="24"/>
              </w:rPr>
              <w:t>统一社会信用代码</w:t>
            </w:r>
          </w:p>
        </w:tc>
        <w:tc>
          <w:tcPr>
            <w:tcW w:w="168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b/>
                <w:bCs/>
                <w:kern w:val="0"/>
                <w:sz w:val="24"/>
              </w:rPr>
            </w:pPr>
            <w:r w:rsidRPr="00882CAF">
              <w:rPr>
                <w:rFonts w:ascii="宋体" w:hAnsi="宋体" w:cs="宋体" w:hint="eastAsia"/>
                <w:b/>
                <w:bCs/>
                <w:kern w:val="0"/>
                <w:sz w:val="24"/>
              </w:rPr>
              <w:t>备注</w:t>
            </w:r>
          </w:p>
        </w:tc>
      </w:tr>
      <w:tr w:rsidR="00D01D70" w:rsidRPr="00882CAF">
        <w:trPr>
          <w:jc w:val="center"/>
        </w:trPr>
        <w:tc>
          <w:tcPr>
            <w:tcW w:w="8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kern w:val="0"/>
                <w:sz w:val="24"/>
              </w:rPr>
            </w:pPr>
            <w:r w:rsidRPr="00882CAF">
              <w:rPr>
                <w:rFonts w:ascii="宋体" w:hAnsi="宋体" w:cs="宋体" w:hint="eastAsia"/>
                <w:kern w:val="0"/>
                <w:sz w:val="24"/>
              </w:rPr>
              <w:t>1</w:t>
            </w:r>
          </w:p>
        </w:tc>
        <w:tc>
          <w:tcPr>
            <w:tcW w:w="360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kern w:val="0"/>
                <w:sz w:val="24"/>
              </w:rPr>
            </w:pPr>
          </w:p>
        </w:tc>
        <w:tc>
          <w:tcPr>
            <w:tcW w:w="35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kern w:val="0"/>
                <w:sz w:val="24"/>
              </w:rPr>
            </w:pPr>
          </w:p>
        </w:tc>
        <w:tc>
          <w:tcPr>
            <w:tcW w:w="168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kern w:val="0"/>
                <w:sz w:val="24"/>
              </w:rPr>
            </w:pPr>
          </w:p>
        </w:tc>
      </w:tr>
      <w:tr w:rsidR="00D01D70" w:rsidRPr="00882CAF">
        <w:trPr>
          <w:jc w:val="center"/>
        </w:trPr>
        <w:tc>
          <w:tcPr>
            <w:tcW w:w="8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kern w:val="0"/>
                <w:sz w:val="24"/>
              </w:rPr>
            </w:pPr>
            <w:r w:rsidRPr="00882CAF">
              <w:rPr>
                <w:rFonts w:ascii="宋体" w:hAnsi="宋体" w:cs="宋体" w:hint="eastAsia"/>
                <w:kern w:val="0"/>
                <w:sz w:val="24"/>
              </w:rPr>
              <w:t>2</w:t>
            </w:r>
          </w:p>
        </w:tc>
        <w:tc>
          <w:tcPr>
            <w:tcW w:w="360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kern w:val="0"/>
                <w:sz w:val="24"/>
              </w:rPr>
            </w:pPr>
          </w:p>
        </w:tc>
        <w:tc>
          <w:tcPr>
            <w:tcW w:w="35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kern w:val="0"/>
                <w:sz w:val="24"/>
              </w:rPr>
            </w:pPr>
          </w:p>
        </w:tc>
        <w:tc>
          <w:tcPr>
            <w:tcW w:w="168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kern w:val="0"/>
                <w:sz w:val="24"/>
              </w:rPr>
            </w:pPr>
          </w:p>
        </w:tc>
      </w:tr>
      <w:tr w:rsidR="00D01D70" w:rsidRPr="00882CAF">
        <w:trPr>
          <w:jc w:val="center"/>
        </w:trPr>
        <w:tc>
          <w:tcPr>
            <w:tcW w:w="8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kern w:val="0"/>
                <w:sz w:val="24"/>
              </w:rPr>
            </w:pPr>
            <w:r w:rsidRPr="00882CAF">
              <w:rPr>
                <w:rFonts w:ascii="宋体" w:hAnsi="宋体" w:cs="宋体" w:hint="eastAsia"/>
                <w:kern w:val="0"/>
                <w:sz w:val="24"/>
              </w:rPr>
              <w:t>3</w:t>
            </w:r>
          </w:p>
        </w:tc>
        <w:tc>
          <w:tcPr>
            <w:tcW w:w="360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kern w:val="0"/>
                <w:sz w:val="24"/>
              </w:rPr>
            </w:pPr>
          </w:p>
        </w:tc>
        <w:tc>
          <w:tcPr>
            <w:tcW w:w="35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kern w:val="0"/>
                <w:sz w:val="24"/>
              </w:rPr>
            </w:pPr>
          </w:p>
        </w:tc>
        <w:tc>
          <w:tcPr>
            <w:tcW w:w="168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kern w:val="0"/>
                <w:sz w:val="24"/>
              </w:rPr>
            </w:pPr>
          </w:p>
        </w:tc>
      </w:tr>
      <w:tr w:rsidR="00D01D70" w:rsidRPr="00882CAF">
        <w:trPr>
          <w:jc w:val="center"/>
        </w:trPr>
        <w:tc>
          <w:tcPr>
            <w:tcW w:w="8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kern w:val="0"/>
                <w:sz w:val="24"/>
              </w:rPr>
            </w:pPr>
            <w:r w:rsidRPr="00882CAF">
              <w:rPr>
                <w:rFonts w:ascii="宋体" w:hAnsi="宋体" w:cs="宋体" w:hint="eastAsia"/>
                <w:kern w:val="0"/>
                <w:sz w:val="24"/>
              </w:rPr>
              <w:t>……</w:t>
            </w:r>
          </w:p>
        </w:tc>
        <w:tc>
          <w:tcPr>
            <w:tcW w:w="360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kern w:val="0"/>
                <w:sz w:val="24"/>
              </w:rPr>
            </w:pPr>
          </w:p>
        </w:tc>
        <w:tc>
          <w:tcPr>
            <w:tcW w:w="35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kern w:val="0"/>
                <w:sz w:val="24"/>
              </w:rPr>
            </w:pPr>
          </w:p>
        </w:tc>
        <w:tc>
          <w:tcPr>
            <w:tcW w:w="168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D01D70" w:rsidRPr="00882CAF" w:rsidRDefault="00D01D70">
            <w:pPr>
              <w:widowControl/>
              <w:spacing w:line="360" w:lineRule="auto"/>
              <w:jc w:val="center"/>
              <w:rPr>
                <w:rFonts w:ascii="宋体" w:hAnsi="宋体" w:cs="宋体"/>
                <w:kern w:val="0"/>
                <w:sz w:val="24"/>
              </w:rPr>
            </w:pPr>
          </w:p>
        </w:tc>
      </w:tr>
    </w:tbl>
    <w:p w:rsidR="00D01D70" w:rsidRPr="00882CAF" w:rsidRDefault="00D01D70">
      <w:pPr>
        <w:snapToGrid w:val="0"/>
        <w:spacing w:line="360" w:lineRule="auto"/>
        <w:jc w:val="left"/>
        <w:rPr>
          <w:rFonts w:ascii="宋体" w:hAnsi="宋体"/>
          <w:sz w:val="24"/>
        </w:rPr>
      </w:pPr>
      <w:r w:rsidRPr="00882CAF">
        <w:rPr>
          <w:rFonts w:ascii="宋体" w:hAnsi="宋体" w:hint="eastAsia"/>
          <w:sz w:val="24"/>
        </w:rPr>
        <w:t>注：</w:t>
      </w:r>
    </w:p>
    <w:p w:rsidR="00D01D70" w:rsidRPr="00882CAF" w:rsidRDefault="00D01D70">
      <w:pPr>
        <w:snapToGrid w:val="0"/>
        <w:spacing w:line="360" w:lineRule="auto"/>
        <w:ind w:firstLineChars="200" w:firstLine="480"/>
        <w:jc w:val="left"/>
        <w:rPr>
          <w:rFonts w:ascii="宋体" w:hAnsi="宋体"/>
          <w:sz w:val="24"/>
        </w:rPr>
      </w:pPr>
      <w:r w:rsidRPr="00882CAF">
        <w:rPr>
          <w:rFonts w:ascii="宋体" w:hAnsi="宋体" w:hint="eastAsia"/>
          <w:sz w:val="24"/>
        </w:rPr>
        <w:t>1.管理关系：是指不具有出资持股关系的其他单位之间存在的管理与被管理关系，如一些上下级关系的事业单位和团体组织。</w:t>
      </w:r>
    </w:p>
    <w:p w:rsidR="00D01D70" w:rsidRPr="00882CAF" w:rsidRDefault="00D01D70">
      <w:pPr>
        <w:snapToGrid w:val="0"/>
        <w:spacing w:line="360" w:lineRule="auto"/>
        <w:ind w:firstLineChars="200" w:firstLine="480"/>
        <w:jc w:val="left"/>
        <w:rPr>
          <w:rFonts w:ascii="宋体" w:hAnsi="宋体"/>
          <w:sz w:val="24"/>
        </w:rPr>
      </w:pPr>
      <w:r w:rsidRPr="00882CAF">
        <w:rPr>
          <w:rFonts w:ascii="宋体" w:hAnsi="宋体" w:hint="eastAsia"/>
          <w:sz w:val="24"/>
        </w:rPr>
        <w:t>2.</w:t>
      </w:r>
      <w:r w:rsidRPr="00882CAF">
        <w:rPr>
          <w:rFonts w:ascii="宋体" w:hAnsi="宋体" w:hint="eastAsia"/>
          <w:spacing w:val="-6"/>
          <w:sz w:val="24"/>
        </w:rPr>
        <w:t>本表所指的管理关系仅限于直接管理关系，不包括间接的管理关系。</w:t>
      </w:r>
    </w:p>
    <w:p w:rsidR="00D01D70" w:rsidRPr="00882CAF" w:rsidRDefault="00D01D70">
      <w:pPr>
        <w:snapToGrid w:val="0"/>
        <w:spacing w:line="360" w:lineRule="auto"/>
        <w:ind w:firstLineChars="200" w:firstLine="480"/>
        <w:jc w:val="left"/>
        <w:rPr>
          <w:rFonts w:ascii="宋体" w:hAnsi="宋体"/>
          <w:sz w:val="24"/>
        </w:rPr>
      </w:pPr>
      <w:r w:rsidRPr="00882CAF">
        <w:rPr>
          <w:rFonts w:ascii="宋体" w:hAnsi="宋体" w:hint="eastAsia"/>
          <w:sz w:val="24"/>
        </w:rPr>
        <w:t>3.供应商不存在直接管理关系的，则填“无”。</w:t>
      </w:r>
    </w:p>
    <w:p w:rsidR="00D01D70" w:rsidRPr="00882CAF" w:rsidRDefault="00D01D70">
      <w:pPr>
        <w:snapToGrid w:val="0"/>
        <w:spacing w:line="360" w:lineRule="auto"/>
        <w:jc w:val="left"/>
        <w:rPr>
          <w:rFonts w:ascii="宋体" w:hAnsi="宋体"/>
          <w:sz w:val="24"/>
        </w:rPr>
      </w:pPr>
    </w:p>
    <w:p w:rsidR="00D01D70" w:rsidRPr="00882CAF" w:rsidRDefault="00D01D70">
      <w:pPr>
        <w:snapToGrid w:val="0"/>
        <w:spacing w:line="360" w:lineRule="auto"/>
        <w:jc w:val="left"/>
        <w:rPr>
          <w:rFonts w:ascii="宋体" w:hAnsi="宋体"/>
          <w:sz w:val="24"/>
        </w:rPr>
      </w:pPr>
    </w:p>
    <w:p w:rsidR="00D01D70" w:rsidRPr="00882CAF" w:rsidRDefault="00D01D70">
      <w:pPr>
        <w:snapToGrid w:val="0"/>
        <w:spacing w:line="360" w:lineRule="auto"/>
        <w:jc w:val="left"/>
        <w:rPr>
          <w:sz w:val="24"/>
        </w:rPr>
      </w:pPr>
    </w:p>
    <w:p w:rsidR="00D01D70" w:rsidRPr="00882CAF" w:rsidRDefault="00D01D70">
      <w:pPr>
        <w:snapToGrid w:val="0"/>
        <w:spacing w:line="360" w:lineRule="auto"/>
        <w:jc w:val="left"/>
        <w:rPr>
          <w:sz w:val="24"/>
        </w:rPr>
      </w:pPr>
    </w:p>
    <w:p w:rsidR="00D01D70" w:rsidRPr="00882CAF" w:rsidRDefault="00D01D70" w:rsidP="00580FCB">
      <w:pPr>
        <w:snapToGrid w:val="0"/>
        <w:spacing w:beforeLines="50" w:after="50" w:line="360" w:lineRule="auto"/>
        <w:ind w:right="480" w:firstLineChars="1250" w:firstLine="3000"/>
        <w:rPr>
          <w:rFonts w:ascii="宋体" w:hAnsi="宋体" w:cs="宋体"/>
          <w:sz w:val="24"/>
          <w:u w:val="single"/>
        </w:rPr>
      </w:pPr>
      <w:r w:rsidRPr="00882CAF">
        <w:rPr>
          <w:rFonts w:ascii="宋体" w:hAnsi="宋体" w:cs="宋体" w:hint="eastAsia"/>
          <w:sz w:val="24"/>
        </w:rPr>
        <w:t>供应商（</w:t>
      </w:r>
      <w:r w:rsidRPr="00882CAF">
        <w:rPr>
          <w:rFonts w:ascii="宋体" w:hAnsi="宋体" w:cs="仿宋_GB2312" w:hint="eastAsia"/>
          <w:b/>
          <w:kern w:val="0"/>
          <w:szCs w:val="21"/>
          <w:lang w:val="zh-CN"/>
        </w:rPr>
        <w:t>CA电子签章</w:t>
      </w:r>
      <w:r w:rsidRPr="00882CAF">
        <w:rPr>
          <w:rFonts w:ascii="宋体" w:hAnsi="宋体" w:cs="宋体" w:hint="eastAsia"/>
          <w:sz w:val="24"/>
        </w:rPr>
        <w:t>）：</w:t>
      </w:r>
    </w:p>
    <w:p w:rsidR="00D01D70" w:rsidRPr="00882CAF" w:rsidRDefault="00D01D70" w:rsidP="00580FCB">
      <w:pPr>
        <w:snapToGrid w:val="0"/>
        <w:spacing w:beforeLines="50" w:after="50" w:line="360" w:lineRule="auto"/>
        <w:ind w:right="480" w:firstLineChars="2050" w:firstLine="4920"/>
        <w:rPr>
          <w:rFonts w:ascii="宋体" w:hAnsi="宋体"/>
          <w:sz w:val="28"/>
          <w:szCs w:val="28"/>
        </w:rPr>
      </w:pPr>
      <w:r w:rsidRPr="00882CAF">
        <w:rPr>
          <w:rFonts w:ascii="宋体" w:hAnsi="宋体" w:cs="宋体" w:hint="eastAsia"/>
          <w:sz w:val="24"/>
        </w:rPr>
        <w:t>日期：       年    月    日</w:t>
      </w:r>
    </w:p>
    <w:p w:rsidR="00D01D70" w:rsidRPr="00882CAF" w:rsidRDefault="00D01D70">
      <w:pPr>
        <w:spacing w:line="320" w:lineRule="exact"/>
        <w:jc w:val="center"/>
        <w:rPr>
          <w:rFonts w:ascii="宋体" w:hAnsi="宋体"/>
          <w:b/>
          <w:sz w:val="32"/>
          <w:szCs w:val="32"/>
        </w:rPr>
      </w:pPr>
      <w:r w:rsidRPr="00882CAF">
        <w:rPr>
          <w:rFonts w:ascii="宋体" w:hAnsi="宋体"/>
          <w:sz w:val="28"/>
          <w:szCs w:val="28"/>
        </w:rPr>
        <w:br w:type="page"/>
      </w:r>
      <w:r w:rsidRPr="00882CAF">
        <w:rPr>
          <w:rFonts w:ascii="宋体" w:hAnsi="宋体" w:hint="eastAsia"/>
          <w:b/>
          <w:sz w:val="32"/>
          <w:szCs w:val="32"/>
        </w:rPr>
        <w:lastRenderedPageBreak/>
        <w:t>竞标声明</w:t>
      </w:r>
    </w:p>
    <w:p w:rsidR="00D01D70" w:rsidRPr="00882CAF" w:rsidRDefault="00D01D70">
      <w:pPr>
        <w:spacing w:line="320" w:lineRule="exact"/>
        <w:jc w:val="center"/>
        <w:rPr>
          <w:rFonts w:ascii="宋体" w:hAnsi="宋体"/>
          <w:sz w:val="24"/>
          <w:szCs w:val="20"/>
        </w:rPr>
      </w:pPr>
    </w:p>
    <w:p w:rsidR="00D01D70" w:rsidRPr="00882CAF" w:rsidRDefault="00D01D70" w:rsidP="00580FCB">
      <w:pPr>
        <w:spacing w:beforeLines="50" w:after="50" w:line="360" w:lineRule="auto"/>
        <w:contextualSpacing/>
        <w:rPr>
          <w:rFonts w:ascii="宋体" w:hAnsi="宋体" w:cs="宋体"/>
          <w:sz w:val="24"/>
        </w:rPr>
      </w:pPr>
      <w:r w:rsidRPr="00882CAF">
        <w:rPr>
          <w:rFonts w:ascii="宋体" w:hAnsi="宋体" w:cs="宋体" w:hint="eastAsia"/>
          <w:sz w:val="24"/>
        </w:rPr>
        <w:t>致：</w:t>
      </w:r>
      <w:r w:rsidRPr="00882CAF">
        <w:rPr>
          <w:rFonts w:ascii="宋体" w:hAnsi="宋体" w:cs="宋体" w:hint="eastAsia"/>
          <w:sz w:val="24"/>
          <w:u w:val="single"/>
        </w:rPr>
        <w:t>（采购代理机构名称）</w:t>
      </w:r>
    </w:p>
    <w:p w:rsidR="00D01D70" w:rsidRPr="00882CAF" w:rsidRDefault="00D01D70" w:rsidP="00580FCB">
      <w:pPr>
        <w:spacing w:beforeLines="50" w:after="50" w:line="360" w:lineRule="auto"/>
        <w:ind w:firstLineChars="200" w:firstLine="480"/>
        <w:contextualSpacing/>
        <w:rPr>
          <w:rFonts w:ascii="宋体" w:hAnsi="宋体" w:cs="宋体"/>
          <w:sz w:val="24"/>
        </w:rPr>
      </w:pPr>
      <w:r w:rsidRPr="00882CAF">
        <w:rPr>
          <w:rFonts w:ascii="宋体" w:hAnsi="宋体" w:cs="宋体" w:hint="eastAsia"/>
          <w:sz w:val="24"/>
          <w:u w:val="single"/>
        </w:rPr>
        <w:t xml:space="preserve">（供应商名称）           </w:t>
      </w:r>
      <w:r w:rsidRPr="00882CAF">
        <w:rPr>
          <w:rFonts w:ascii="宋体" w:hAnsi="宋体" w:cs="宋体" w:hint="eastAsia"/>
          <w:sz w:val="24"/>
        </w:rPr>
        <w:t>系中华人民共和国合法供应商，经营地址。</w:t>
      </w:r>
    </w:p>
    <w:p w:rsidR="00D01D70" w:rsidRPr="00882CAF" w:rsidRDefault="00D01D70" w:rsidP="00580FCB">
      <w:pPr>
        <w:spacing w:beforeLines="50" w:line="360" w:lineRule="auto"/>
        <w:ind w:firstLineChars="200" w:firstLine="480"/>
        <w:contextualSpacing/>
        <w:rPr>
          <w:rFonts w:ascii="宋体" w:hAnsi="宋体" w:cs="宋体"/>
          <w:sz w:val="24"/>
        </w:rPr>
      </w:pPr>
      <w:r w:rsidRPr="00882CAF">
        <w:rPr>
          <w:rFonts w:ascii="宋体" w:hAnsi="宋体" w:cs="宋体" w:hint="eastAsia"/>
          <w:sz w:val="24"/>
        </w:rPr>
        <w:t>我方愿意参加贵方组织的</w:t>
      </w:r>
      <w:r w:rsidRPr="00882CAF">
        <w:rPr>
          <w:rFonts w:ascii="宋体" w:hAnsi="宋体" w:cs="宋体" w:hint="eastAsia"/>
          <w:sz w:val="24"/>
          <w:u w:val="single"/>
        </w:rPr>
        <w:t xml:space="preserve">（项目名称）   </w:t>
      </w:r>
      <w:r w:rsidRPr="00882CAF">
        <w:rPr>
          <w:rFonts w:ascii="宋体" w:hAnsi="宋体" w:cs="宋体" w:hint="eastAsia"/>
          <w:sz w:val="24"/>
        </w:rPr>
        <w:t>项目的竞标，为便于贵方公正、择优地确定成交供应商及其竞标产品和服务，我方就本次竞标有关事项郑重声明如下：</w:t>
      </w:r>
    </w:p>
    <w:p w:rsidR="00D01D70" w:rsidRPr="00882CAF" w:rsidRDefault="00D01D70" w:rsidP="00580FCB">
      <w:pPr>
        <w:spacing w:beforeLines="50" w:line="360" w:lineRule="auto"/>
        <w:ind w:firstLineChars="200" w:firstLine="480"/>
        <w:contextualSpacing/>
        <w:rPr>
          <w:rFonts w:ascii="宋体" w:hAnsi="宋体" w:cs="宋体"/>
          <w:sz w:val="24"/>
        </w:rPr>
      </w:pPr>
      <w:r w:rsidRPr="00882CAF">
        <w:rPr>
          <w:rFonts w:ascii="宋体" w:hAnsi="宋体" w:cs="宋体" w:hint="eastAsia"/>
          <w:sz w:val="24"/>
        </w:rPr>
        <w:t>1.我方向贵方提交的所有响应文件、资料都是准确的和真实的。</w:t>
      </w:r>
    </w:p>
    <w:p w:rsidR="00D01D70" w:rsidRPr="00882CAF" w:rsidRDefault="00D01D70" w:rsidP="00580FCB">
      <w:pPr>
        <w:spacing w:beforeLines="50" w:line="360" w:lineRule="auto"/>
        <w:ind w:firstLineChars="200" w:firstLine="480"/>
        <w:contextualSpacing/>
        <w:rPr>
          <w:rFonts w:ascii="宋体" w:hAnsi="宋体" w:cs="宋体"/>
          <w:sz w:val="24"/>
        </w:rPr>
      </w:pPr>
      <w:r w:rsidRPr="00882CAF">
        <w:rPr>
          <w:rFonts w:ascii="宋体" w:hAnsi="宋体" w:cs="宋体" w:hint="eastAsia"/>
          <w:sz w:val="24"/>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rsidR="00D01D70" w:rsidRPr="00882CAF" w:rsidRDefault="00D01D70" w:rsidP="00580FCB">
      <w:pPr>
        <w:spacing w:beforeLines="50" w:line="360" w:lineRule="auto"/>
        <w:ind w:firstLineChars="200" w:firstLine="480"/>
        <w:contextualSpacing/>
        <w:rPr>
          <w:rFonts w:ascii="宋体" w:hAnsi="宋体" w:cs="宋体"/>
          <w:sz w:val="24"/>
        </w:rPr>
      </w:pPr>
      <w:r w:rsidRPr="00882CAF">
        <w:rPr>
          <w:rFonts w:ascii="宋体" w:hAnsi="宋体" w:cs="宋体" w:hint="eastAsia"/>
          <w:sz w:val="24"/>
        </w:rPr>
        <w:t>3.在此，我方宣布同意如下：</w:t>
      </w:r>
    </w:p>
    <w:p w:rsidR="00D01D70" w:rsidRPr="00882CAF" w:rsidRDefault="00D01D70" w:rsidP="00580FCB">
      <w:pPr>
        <w:spacing w:beforeLines="50" w:line="360" w:lineRule="auto"/>
        <w:ind w:firstLineChars="200" w:firstLine="480"/>
        <w:contextualSpacing/>
        <w:rPr>
          <w:rFonts w:ascii="宋体" w:hAnsi="宋体" w:cs="宋体"/>
          <w:sz w:val="24"/>
        </w:rPr>
      </w:pPr>
      <w:r w:rsidRPr="00882CAF">
        <w:rPr>
          <w:rFonts w:ascii="宋体" w:hAnsi="宋体" w:cs="宋体" w:hint="eastAsia"/>
          <w:sz w:val="24"/>
        </w:rPr>
        <w:t>（1）将按磋商文件的约定履行合同责任和义务；</w:t>
      </w:r>
    </w:p>
    <w:p w:rsidR="00D01D70" w:rsidRPr="00882CAF" w:rsidRDefault="00D01D70" w:rsidP="00580FCB">
      <w:pPr>
        <w:spacing w:beforeLines="50" w:line="360" w:lineRule="auto"/>
        <w:ind w:firstLineChars="200" w:firstLine="480"/>
        <w:contextualSpacing/>
        <w:rPr>
          <w:rFonts w:ascii="宋体" w:hAnsi="宋体" w:cs="宋体"/>
          <w:sz w:val="24"/>
        </w:rPr>
      </w:pPr>
      <w:r w:rsidRPr="00882CAF">
        <w:rPr>
          <w:rFonts w:ascii="宋体" w:hAnsi="宋体" w:cs="宋体" w:hint="eastAsia"/>
          <w:sz w:val="24"/>
        </w:rPr>
        <w:t>（2）已详细审查全部磋商文件，包括澄清或者更正公告（如有）；</w:t>
      </w:r>
    </w:p>
    <w:p w:rsidR="00D01D70" w:rsidRPr="00882CAF" w:rsidRDefault="00D01D70" w:rsidP="00580FCB">
      <w:pPr>
        <w:spacing w:beforeLines="50" w:line="360" w:lineRule="auto"/>
        <w:ind w:firstLineChars="200" w:firstLine="480"/>
        <w:contextualSpacing/>
        <w:rPr>
          <w:rFonts w:ascii="宋体" w:hAnsi="宋体" w:cs="宋体"/>
          <w:sz w:val="24"/>
        </w:rPr>
      </w:pPr>
      <w:r w:rsidRPr="00882CAF">
        <w:rPr>
          <w:rFonts w:ascii="宋体" w:hAnsi="宋体" w:cs="宋体" w:hint="eastAsia"/>
          <w:sz w:val="24"/>
        </w:rPr>
        <w:t>（3）同意提供按照贵方可能要求的与磋商有关的一切数据或者资料；</w:t>
      </w:r>
    </w:p>
    <w:p w:rsidR="00D01D70" w:rsidRPr="00882CAF" w:rsidRDefault="00D01D70" w:rsidP="00580FCB">
      <w:pPr>
        <w:spacing w:beforeLines="50" w:line="360" w:lineRule="auto"/>
        <w:ind w:firstLineChars="200" w:firstLine="480"/>
        <w:contextualSpacing/>
        <w:rPr>
          <w:rFonts w:ascii="宋体" w:hAnsi="宋体" w:cs="宋体"/>
          <w:sz w:val="24"/>
        </w:rPr>
      </w:pPr>
      <w:r w:rsidRPr="00882CAF">
        <w:rPr>
          <w:rFonts w:ascii="宋体" w:hAnsi="宋体" w:cs="宋体" w:hint="eastAsia"/>
          <w:sz w:val="24"/>
        </w:rPr>
        <w:t>（4）响应磋商文件规定的竞标有效期。</w:t>
      </w:r>
    </w:p>
    <w:p w:rsidR="00D01D70" w:rsidRPr="00882CAF" w:rsidRDefault="00D01D70" w:rsidP="00580FCB">
      <w:pPr>
        <w:spacing w:beforeLines="50" w:line="360" w:lineRule="auto"/>
        <w:ind w:firstLineChars="200" w:firstLine="480"/>
        <w:contextualSpacing/>
        <w:rPr>
          <w:rFonts w:ascii="宋体" w:hAnsi="宋体" w:cs="宋体"/>
          <w:sz w:val="24"/>
        </w:rPr>
      </w:pPr>
      <w:r w:rsidRPr="00882CAF">
        <w:rPr>
          <w:rFonts w:ascii="宋体" w:hAnsi="宋体" w:cs="宋体" w:hint="eastAsia"/>
          <w:sz w:val="24"/>
        </w:rPr>
        <w:t>4.我方承诺符合《中华人民共和国政府采购法》第二十二条规定：</w:t>
      </w:r>
    </w:p>
    <w:p w:rsidR="00D01D70" w:rsidRPr="00882CAF" w:rsidRDefault="00D01D70" w:rsidP="00580FCB">
      <w:pPr>
        <w:spacing w:beforeLines="50" w:line="360" w:lineRule="auto"/>
        <w:ind w:firstLineChars="200" w:firstLine="480"/>
        <w:contextualSpacing/>
        <w:rPr>
          <w:rFonts w:ascii="宋体" w:hAnsi="宋体" w:cs="宋体"/>
          <w:sz w:val="24"/>
        </w:rPr>
      </w:pPr>
      <w:r w:rsidRPr="00882CAF">
        <w:rPr>
          <w:rFonts w:ascii="宋体" w:hAnsi="宋体" w:cs="宋体" w:hint="eastAsia"/>
          <w:sz w:val="24"/>
        </w:rPr>
        <w:t>（1）具有独立承担民事责任的能力；</w:t>
      </w:r>
    </w:p>
    <w:p w:rsidR="00D01D70" w:rsidRPr="00882CAF" w:rsidRDefault="00D01D70" w:rsidP="00580FCB">
      <w:pPr>
        <w:spacing w:beforeLines="50" w:line="360" w:lineRule="auto"/>
        <w:ind w:firstLineChars="200" w:firstLine="480"/>
        <w:contextualSpacing/>
        <w:rPr>
          <w:rFonts w:ascii="宋体" w:hAnsi="宋体" w:cs="宋体"/>
          <w:sz w:val="24"/>
        </w:rPr>
      </w:pPr>
      <w:r w:rsidRPr="00882CAF">
        <w:rPr>
          <w:rFonts w:ascii="宋体" w:hAnsi="宋体" w:cs="宋体" w:hint="eastAsia"/>
          <w:sz w:val="24"/>
        </w:rPr>
        <w:t>（2）具有良好的商业信誉和健全的财务会计制度；</w:t>
      </w:r>
    </w:p>
    <w:p w:rsidR="00D01D70" w:rsidRPr="00882CAF" w:rsidRDefault="00D01D70" w:rsidP="00580FCB">
      <w:pPr>
        <w:spacing w:beforeLines="50" w:line="360" w:lineRule="auto"/>
        <w:ind w:firstLineChars="200" w:firstLine="480"/>
        <w:contextualSpacing/>
        <w:rPr>
          <w:rFonts w:ascii="宋体" w:hAnsi="宋体" w:cs="宋体"/>
          <w:sz w:val="24"/>
        </w:rPr>
      </w:pPr>
      <w:r w:rsidRPr="00882CAF">
        <w:rPr>
          <w:rFonts w:ascii="宋体" w:hAnsi="宋体" w:cs="宋体" w:hint="eastAsia"/>
          <w:sz w:val="24"/>
        </w:rPr>
        <w:t>（3）具有履行合同所必需的设备和专业技术能力；</w:t>
      </w:r>
    </w:p>
    <w:p w:rsidR="00D01D70" w:rsidRPr="00882CAF" w:rsidRDefault="00D01D70" w:rsidP="00580FCB">
      <w:pPr>
        <w:spacing w:beforeLines="50" w:line="360" w:lineRule="auto"/>
        <w:ind w:firstLineChars="200" w:firstLine="480"/>
        <w:contextualSpacing/>
        <w:rPr>
          <w:rFonts w:ascii="宋体" w:hAnsi="宋体" w:cs="宋体"/>
          <w:sz w:val="24"/>
        </w:rPr>
      </w:pPr>
      <w:r w:rsidRPr="00882CAF">
        <w:rPr>
          <w:rFonts w:ascii="宋体" w:hAnsi="宋体" w:cs="宋体" w:hint="eastAsia"/>
          <w:sz w:val="24"/>
        </w:rPr>
        <w:t>（4）有依法缴纳税收和社会保障资金的良好记录；</w:t>
      </w:r>
    </w:p>
    <w:p w:rsidR="00D01D70" w:rsidRPr="00882CAF" w:rsidRDefault="00D01D70" w:rsidP="00580FCB">
      <w:pPr>
        <w:spacing w:beforeLines="50" w:line="360" w:lineRule="auto"/>
        <w:ind w:firstLineChars="200" w:firstLine="480"/>
        <w:contextualSpacing/>
        <w:rPr>
          <w:rFonts w:ascii="宋体" w:hAnsi="宋体" w:cs="宋体"/>
          <w:sz w:val="24"/>
        </w:rPr>
      </w:pPr>
      <w:r w:rsidRPr="00882CAF">
        <w:rPr>
          <w:rFonts w:ascii="宋体" w:hAnsi="宋体" w:cs="宋体" w:hint="eastAsia"/>
          <w:sz w:val="24"/>
        </w:rPr>
        <w:t>（5）参加政府采购活动前三年内，在经营活动中没有重大违法记录；</w:t>
      </w:r>
    </w:p>
    <w:p w:rsidR="00D01D70" w:rsidRPr="00882CAF" w:rsidRDefault="00D01D70" w:rsidP="00580FCB">
      <w:pPr>
        <w:spacing w:beforeLines="50" w:line="360" w:lineRule="auto"/>
        <w:ind w:firstLineChars="200" w:firstLine="480"/>
        <w:contextualSpacing/>
        <w:rPr>
          <w:rFonts w:ascii="宋体" w:hAnsi="宋体" w:cs="宋体"/>
          <w:sz w:val="24"/>
        </w:rPr>
      </w:pPr>
      <w:r w:rsidRPr="00882CAF">
        <w:rPr>
          <w:rFonts w:ascii="宋体" w:hAnsi="宋体" w:cs="宋体" w:hint="eastAsia"/>
          <w:sz w:val="24"/>
        </w:rPr>
        <w:t>（6）法律、行政法规规定的其他条件。</w:t>
      </w:r>
    </w:p>
    <w:p w:rsidR="00D01D70" w:rsidRPr="00882CAF" w:rsidRDefault="00D01D70" w:rsidP="00580FCB">
      <w:pPr>
        <w:spacing w:beforeLines="50" w:line="360" w:lineRule="auto"/>
        <w:ind w:firstLineChars="200" w:firstLine="480"/>
        <w:contextualSpacing/>
        <w:rPr>
          <w:rFonts w:ascii="宋体" w:hAnsi="宋体" w:cs="宋体"/>
          <w:sz w:val="24"/>
        </w:rPr>
      </w:pPr>
      <w:r w:rsidRPr="00882CAF">
        <w:rPr>
          <w:rFonts w:ascii="宋体" w:hAnsi="宋体" w:cs="宋体" w:hint="eastAsia"/>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rsidR="00D01D70" w:rsidRPr="00882CAF" w:rsidRDefault="00D01D70" w:rsidP="00580FCB">
      <w:pPr>
        <w:spacing w:beforeLines="50" w:line="360" w:lineRule="auto"/>
        <w:ind w:firstLineChars="200" w:firstLine="480"/>
        <w:contextualSpacing/>
        <w:rPr>
          <w:rFonts w:ascii="宋体" w:hAnsi="宋体" w:cs="宋体"/>
          <w:sz w:val="24"/>
        </w:rPr>
      </w:pPr>
      <w:r w:rsidRPr="00882CAF">
        <w:rPr>
          <w:rFonts w:ascii="宋体" w:hAnsi="宋体" w:cs="宋体" w:hint="eastAsia"/>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rsidR="00D01D70" w:rsidRPr="00882CAF" w:rsidRDefault="00D01D70">
      <w:pPr>
        <w:spacing w:line="360" w:lineRule="auto"/>
        <w:ind w:firstLineChars="200" w:firstLine="480"/>
        <w:contextualSpacing/>
        <w:rPr>
          <w:rFonts w:ascii="宋体" w:hAnsi="宋体" w:cs="宋体"/>
          <w:sz w:val="24"/>
        </w:rPr>
      </w:pPr>
      <w:r w:rsidRPr="00882CAF">
        <w:rPr>
          <w:rFonts w:ascii="宋体" w:hAnsi="宋体" w:cs="宋体" w:hint="eastAsia"/>
          <w:sz w:val="24"/>
        </w:rPr>
        <w:lastRenderedPageBreak/>
        <w:t>□我方本次响应文件</w:t>
      </w:r>
      <w:r w:rsidRPr="00882CAF">
        <w:rPr>
          <w:rFonts w:ascii="宋体" w:hAnsi="宋体" w:cs="宋体" w:hint="eastAsia"/>
          <w:kern w:val="0"/>
          <w:sz w:val="24"/>
        </w:rPr>
        <w:t>内容中</w:t>
      </w:r>
      <w:r w:rsidRPr="00882CAF">
        <w:rPr>
          <w:rFonts w:ascii="宋体" w:hAnsi="宋体" w:cs="宋体" w:hint="eastAsia"/>
          <w:sz w:val="24"/>
        </w:rPr>
        <w:t>未</w:t>
      </w:r>
      <w:r w:rsidRPr="00882CAF">
        <w:rPr>
          <w:rFonts w:ascii="宋体" w:hAnsi="宋体" w:cs="宋体" w:hint="eastAsia"/>
          <w:kern w:val="0"/>
          <w:sz w:val="24"/>
        </w:rPr>
        <w:t>涉及商业秘密；</w:t>
      </w:r>
    </w:p>
    <w:p w:rsidR="00D01D70" w:rsidRPr="00882CAF" w:rsidRDefault="00D01D70">
      <w:pPr>
        <w:spacing w:line="360" w:lineRule="auto"/>
        <w:ind w:firstLineChars="200" w:firstLine="480"/>
        <w:contextualSpacing/>
        <w:rPr>
          <w:rFonts w:ascii="宋体" w:hAnsi="宋体" w:cs="宋体"/>
          <w:sz w:val="24"/>
        </w:rPr>
      </w:pPr>
      <w:r w:rsidRPr="00882CAF">
        <w:rPr>
          <w:rFonts w:ascii="宋体" w:hAnsi="宋体" w:cs="宋体" w:hint="eastAsia"/>
          <w:sz w:val="24"/>
        </w:rPr>
        <w:t>□我方本次响应文件</w:t>
      </w:r>
      <w:r w:rsidRPr="00882CAF">
        <w:rPr>
          <w:rFonts w:ascii="宋体" w:hAnsi="宋体" w:cs="宋体" w:hint="eastAsia"/>
          <w:kern w:val="0"/>
          <w:sz w:val="24"/>
        </w:rPr>
        <w:t>涉及商业秘密的内容有：；</w:t>
      </w:r>
    </w:p>
    <w:p w:rsidR="00D01D70" w:rsidRPr="00882CAF" w:rsidRDefault="00D01D70">
      <w:pPr>
        <w:pStyle w:val="a9"/>
        <w:spacing w:line="360" w:lineRule="auto"/>
        <w:ind w:firstLineChars="200" w:firstLine="480"/>
        <w:contextualSpacing/>
        <w:rPr>
          <w:rFonts w:hAnsi="宋体" w:cs="宋体"/>
          <w:sz w:val="24"/>
          <w:szCs w:val="24"/>
          <w:u w:val="single"/>
        </w:rPr>
      </w:pPr>
      <w:r w:rsidRPr="00882CAF">
        <w:rPr>
          <w:rFonts w:hAnsi="宋体" w:cs="宋体" w:hint="eastAsia"/>
          <w:sz w:val="24"/>
          <w:szCs w:val="24"/>
        </w:rPr>
        <w:t>7.与本磋商有关的一切正式往来信函请寄：邮政编号：</w:t>
      </w:r>
    </w:p>
    <w:p w:rsidR="00D01D70" w:rsidRPr="00882CAF" w:rsidRDefault="00D01D70">
      <w:pPr>
        <w:pStyle w:val="a9"/>
        <w:spacing w:line="360" w:lineRule="auto"/>
        <w:ind w:firstLineChars="200" w:firstLine="480"/>
        <w:contextualSpacing/>
        <w:rPr>
          <w:rFonts w:hAnsi="宋体" w:cs="宋体"/>
          <w:sz w:val="24"/>
          <w:szCs w:val="24"/>
        </w:rPr>
      </w:pPr>
      <w:r w:rsidRPr="00882CAF">
        <w:rPr>
          <w:rFonts w:hAnsi="宋体" w:cs="宋体" w:hint="eastAsia"/>
          <w:sz w:val="24"/>
          <w:szCs w:val="24"/>
        </w:rPr>
        <w:t>电话/传真： 电子函件：</w:t>
      </w:r>
    </w:p>
    <w:p w:rsidR="00D01D70" w:rsidRPr="00882CAF" w:rsidRDefault="00D01D70">
      <w:pPr>
        <w:pStyle w:val="20"/>
        <w:tabs>
          <w:tab w:val="left" w:pos="939"/>
        </w:tabs>
        <w:spacing w:line="360" w:lineRule="auto"/>
        <w:ind w:leftChars="67" w:left="141" w:firstLineChars="150" w:firstLine="360"/>
        <w:rPr>
          <w:rFonts w:ascii="宋体" w:hAnsi="宋体" w:cs="宋体"/>
          <w:sz w:val="24"/>
        </w:rPr>
      </w:pPr>
      <w:r w:rsidRPr="00882CAF">
        <w:rPr>
          <w:rFonts w:ascii="宋体" w:hAnsi="宋体" w:cs="宋体" w:hint="eastAsia"/>
          <w:sz w:val="24"/>
        </w:rPr>
        <w:t>开户银行：  帐号：</w:t>
      </w:r>
    </w:p>
    <w:p w:rsidR="00D01D70" w:rsidRPr="00882CAF" w:rsidRDefault="00D01D70">
      <w:pPr>
        <w:pStyle w:val="20"/>
        <w:tabs>
          <w:tab w:val="left" w:pos="939"/>
        </w:tabs>
        <w:spacing w:line="360" w:lineRule="auto"/>
        <w:ind w:leftChars="0" w:left="0" w:firstLineChars="200" w:firstLine="480"/>
        <w:rPr>
          <w:rFonts w:ascii="宋体" w:hAnsi="宋体" w:cs="宋体"/>
          <w:sz w:val="24"/>
        </w:rPr>
      </w:pPr>
      <w:r w:rsidRPr="00882CAF">
        <w:rPr>
          <w:rFonts w:ascii="宋体" w:hAnsi="宋体" w:cs="宋体" w:hint="eastAsia"/>
          <w:sz w:val="24"/>
        </w:rPr>
        <w:t>8.以上事项如有虚假或者隐瞒，我方愿意承担一切后果，并不再寻求任何旨在减轻或者免除法律责任的辩解。</w:t>
      </w:r>
    </w:p>
    <w:p w:rsidR="00D01D70" w:rsidRPr="00882CAF" w:rsidRDefault="00D01D70">
      <w:pPr>
        <w:pStyle w:val="20"/>
        <w:tabs>
          <w:tab w:val="left" w:pos="939"/>
        </w:tabs>
        <w:spacing w:line="360" w:lineRule="auto"/>
        <w:ind w:leftChars="67" w:left="141" w:firstLineChars="150" w:firstLine="360"/>
        <w:rPr>
          <w:rFonts w:ascii="宋体" w:hAnsi="宋体" w:cs="宋体"/>
          <w:sz w:val="24"/>
        </w:rPr>
      </w:pPr>
      <w:r w:rsidRPr="00882CAF">
        <w:rPr>
          <w:rFonts w:ascii="宋体" w:hAnsi="宋体" w:cs="宋体" w:hint="eastAsia"/>
          <w:sz w:val="24"/>
        </w:rPr>
        <w:t>特此承诺。</w:t>
      </w:r>
    </w:p>
    <w:p w:rsidR="00D01D70" w:rsidRPr="00882CAF" w:rsidRDefault="00D01D70">
      <w:pPr>
        <w:pStyle w:val="20"/>
        <w:tabs>
          <w:tab w:val="left" w:pos="939"/>
        </w:tabs>
        <w:spacing w:line="360" w:lineRule="auto"/>
        <w:ind w:leftChars="0" w:left="0" w:firstLineChars="200" w:firstLine="480"/>
        <w:rPr>
          <w:rFonts w:ascii="宋体" w:hAnsi="宋体" w:cs="宋体"/>
          <w:sz w:val="24"/>
        </w:rPr>
      </w:pPr>
      <w:r w:rsidRPr="00882CAF">
        <w:rPr>
          <w:rFonts w:ascii="宋体" w:hAnsi="宋体" w:cs="宋体" w:hint="eastAsia"/>
          <w:sz w:val="24"/>
        </w:rPr>
        <w:t>注：如为联合体竞标，盖章处须加盖联合体各方公章并由联合体各方法定代表人签署，否则其响应文件按无效响应处理。</w:t>
      </w:r>
    </w:p>
    <w:p w:rsidR="00D01D70" w:rsidRPr="00882CAF" w:rsidRDefault="00D01D70">
      <w:pPr>
        <w:pStyle w:val="20"/>
        <w:tabs>
          <w:tab w:val="left" w:pos="939"/>
        </w:tabs>
        <w:spacing w:line="360" w:lineRule="auto"/>
        <w:ind w:leftChars="0" w:left="0" w:firstLineChars="200" w:firstLine="480"/>
        <w:rPr>
          <w:rFonts w:ascii="宋体" w:hAnsi="宋体" w:cs="宋体"/>
          <w:sz w:val="24"/>
        </w:rPr>
      </w:pPr>
    </w:p>
    <w:p w:rsidR="00D01D70" w:rsidRPr="00882CAF" w:rsidRDefault="00D01D70">
      <w:pPr>
        <w:pStyle w:val="a9"/>
        <w:ind w:firstLineChars="1450" w:firstLine="3480"/>
        <w:rPr>
          <w:sz w:val="24"/>
          <w:szCs w:val="24"/>
        </w:rPr>
      </w:pPr>
      <w:r w:rsidRPr="00882CAF">
        <w:rPr>
          <w:rFonts w:hint="eastAsia"/>
          <w:sz w:val="24"/>
        </w:rPr>
        <w:t>供应商</w:t>
      </w:r>
      <w:r w:rsidRPr="00882CAF">
        <w:rPr>
          <w:rFonts w:hint="eastAsia"/>
          <w:sz w:val="24"/>
          <w:szCs w:val="24"/>
        </w:rPr>
        <w:t>（</w:t>
      </w:r>
      <w:r w:rsidRPr="00882CAF">
        <w:rPr>
          <w:b/>
          <w:bCs/>
          <w:sz w:val="24"/>
          <w:szCs w:val="24"/>
        </w:rPr>
        <w:t>CA</w:t>
      </w:r>
      <w:r w:rsidRPr="00882CAF">
        <w:rPr>
          <w:rFonts w:hint="eastAsia"/>
          <w:b/>
          <w:bCs/>
          <w:sz w:val="24"/>
          <w:szCs w:val="24"/>
        </w:rPr>
        <w:t>电子签章</w:t>
      </w:r>
      <w:r w:rsidRPr="00882CAF">
        <w:rPr>
          <w:rFonts w:hint="eastAsia"/>
          <w:sz w:val="24"/>
          <w:szCs w:val="24"/>
        </w:rPr>
        <w:t>）：</w:t>
      </w:r>
    </w:p>
    <w:p w:rsidR="00D01D70" w:rsidRPr="00882CAF" w:rsidRDefault="00D01D70">
      <w:pPr>
        <w:pStyle w:val="a9"/>
        <w:rPr>
          <w:sz w:val="24"/>
          <w:szCs w:val="24"/>
        </w:rPr>
      </w:pPr>
    </w:p>
    <w:p w:rsidR="00D01D70" w:rsidRPr="00882CAF" w:rsidRDefault="00D01D70">
      <w:pPr>
        <w:ind w:firstLineChars="600" w:firstLine="1440"/>
        <w:rPr>
          <w:sz w:val="24"/>
          <w:u w:val="single"/>
        </w:rPr>
      </w:pPr>
      <w:r w:rsidRPr="00882CAF">
        <w:rPr>
          <w:rFonts w:hint="eastAsia"/>
          <w:sz w:val="24"/>
        </w:rPr>
        <w:t>法定代表人（或负责人）</w:t>
      </w:r>
      <w:r w:rsidRPr="00882CAF">
        <w:rPr>
          <w:rFonts w:hint="eastAsia"/>
          <w:b/>
          <w:bCs/>
          <w:sz w:val="24"/>
        </w:rPr>
        <w:t>签名</w:t>
      </w:r>
      <w:r w:rsidRPr="00882CAF">
        <w:rPr>
          <w:rFonts w:hAnsi="宋体" w:hint="eastAsia"/>
          <w:b/>
          <w:bCs/>
          <w:sz w:val="24"/>
        </w:rPr>
        <w:t>（</w:t>
      </w:r>
      <w:r w:rsidRPr="00882CAF">
        <w:rPr>
          <w:rFonts w:hAnsi="宋体" w:cs="Courier New" w:hint="eastAsia"/>
          <w:b/>
          <w:sz w:val="24"/>
        </w:rPr>
        <w:t>或加盖</w:t>
      </w:r>
      <w:r w:rsidRPr="00882CAF">
        <w:rPr>
          <w:rFonts w:hAnsi="宋体" w:cs="Courier New" w:hint="eastAsia"/>
          <w:b/>
          <w:sz w:val="24"/>
        </w:rPr>
        <w:t>CA</w:t>
      </w:r>
      <w:r w:rsidRPr="00882CAF">
        <w:rPr>
          <w:rFonts w:hAnsi="宋体" w:cs="Courier New" w:hint="eastAsia"/>
          <w:b/>
          <w:sz w:val="24"/>
        </w:rPr>
        <w:t>电子签字章</w:t>
      </w:r>
      <w:r w:rsidRPr="00882CAF">
        <w:rPr>
          <w:rFonts w:hAnsi="宋体" w:hint="eastAsia"/>
          <w:b/>
          <w:bCs/>
          <w:sz w:val="24"/>
        </w:rPr>
        <w:t>）</w:t>
      </w:r>
      <w:r w:rsidRPr="00882CAF">
        <w:rPr>
          <w:rFonts w:hint="eastAsia"/>
          <w:b/>
          <w:bCs/>
          <w:sz w:val="24"/>
        </w:rPr>
        <w:t>：</w:t>
      </w:r>
    </w:p>
    <w:p w:rsidR="00D01D70" w:rsidRPr="00882CAF" w:rsidRDefault="00D01D70">
      <w:pPr>
        <w:pStyle w:val="a9"/>
        <w:spacing w:line="400" w:lineRule="exact"/>
        <w:rPr>
          <w:rFonts w:hAnsi="宋体"/>
          <w:sz w:val="24"/>
          <w:szCs w:val="24"/>
        </w:rPr>
      </w:pPr>
    </w:p>
    <w:p w:rsidR="00D01D70" w:rsidRPr="00882CAF" w:rsidRDefault="00D01D70">
      <w:pPr>
        <w:pStyle w:val="20"/>
        <w:tabs>
          <w:tab w:val="left" w:pos="939"/>
        </w:tabs>
        <w:spacing w:line="360" w:lineRule="auto"/>
        <w:ind w:leftChars="0" w:left="0" w:firstLineChars="2350" w:firstLine="5640"/>
        <w:rPr>
          <w:rFonts w:hAnsi="宋体"/>
          <w:sz w:val="24"/>
        </w:rPr>
      </w:pPr>
      <w:r w:rsidRPr="00882CAF">
        <w:rPr>
          <w:rFonts w:hAnsi="宋体" w:hint="eastAsia"/>
          <w:sz w:val="24"/>
        </w:rPr>
        <w:t>日期：年月日</w:t>
      </w:r>
    </w:p>
    <w:p w:rsidR="00D01D70" w:rsidRPr="00882CAF" w:rsidRDefault="001E4C1A" w:rsidP="00C80770">
      <w:pPr>
        <w:jc w:val="center"/>
        <w:rPr>
          <w:rFonts w:ascii="ˎ̥" w:hAnsi="ˎ̥" w:cs="宋体"/>
          <w:kern w:val="0"/>
          <w:szCs w:val="21"/>
        </w:rPr>
      </w:pPr>
      <w:r w:rsidRPr="00882CAF">
        <w:rPr>
          <w:rFonts w:hAnsi="宋体"/>
          <w:sz w:val="24"/>
        </w:rPr>
        <w:br w:type="page"/>
      </w:r>
      <w:r w:rsidR="00D01D70" w:rsidRPr="00882CAF">
        <w:rPr>
          <w:rFonts w:ascii="ˎ̥" w:hAnsi="ˎ̥" w:cs="宋体"/>
          <w:b/>
          <w:bCs/>
          <w:kern w:val="0"/>
          <w:sz w:val="30"/>
        </w:rPr>
        <w:lastRenderedPageBreak/>
        <w:t>中小企业声明函</w:t>
      </w:r>
      <w:r w:rsidR="00D01D70" w:rsidRPr="00882CAF">
        <w:rPr>
          <w:rFonts w:ascii="ˎ̥" w:hAnsi="ˎ̥" w:cs="宋体" w:hint="eastAsia"/>
          <w:b/>
          <w:bCs/>
          <w:kern w:val="0"/>
          <w:sz w:val="30"/>
        </w:rPr>
        <w:t>（工程、服务）</w:t>
      </w:r>
    </w:p>
    <w:p w:rsidR="00D01D70" w:rsidRPr="00882CAF" w:rsidRDefault="00D01D70">
      <w:pPr>
        <w:widowControl/>
        <w:spacing w:before="100" w:beforeAutospacing="1" w:after="100" w:afterAutospacing="1" w:line="440" w:lineRule="exact"/>
        <w:ind w:firstLine="405"/>
        <w:jc w:val="left"/>
        <w:textAlignment w:val="top"/>
        <w:rPr>
          <w:rFonts w:ascii="宋体" w:hAnsi="宋体" w:cs="宋体"/>
          <w:kern w:val="0"/>
          <w:szCs w:val="21"/>
        </w:rPr>
      </w:pPr>
      <w:r w:rsidRPr="00882CAF">
        <w:rPr>
          <w:rFonts w:ascii="宋体" w:hAnsi="宋体" w:cs="宋体"/>
          <w:kern w:val="0"/>
          <w:szCs w:val="21"/>
        </w:rPr>
        <w:t>本公司</w:t>
      </w:r>
      <w:r w:rsidRPr="00882CAF">
        <w:rPr>
          <w:rFonts w:ascii="宋体" w:hAnsi="宋体" w:cs="宋体" w:hint="eastAsia"/>
          <w:kern w:val="0"/>
          <w:szCs w:val="21"/>
        </w:rPr>
        <w:t>（联合体）</w:t>
      </w:r>
      <w:r w:rsidRPr="00882CAF">
        <w:rPr>
          <w:rFonts w:ascii="宋体" w:hAnsi="宋体" w:cs="宋体"/>
          <w:kern w:val="0"/>
          <w:szCs w:val="21"/>
        </w:rPr>
        <w:t>郑重声明，根据</w:t>
      </w:r>
      <w:r w:rsidRPr="00882CAF">
        <w:rPr>
          <w:rFonts w:ascii="宋体" w:hAnsi="宋体" w:cs="宋体" w:hint="eastAsia"/>
          <w:kern w:val="0"/>
          <w:szCs w:val="21"/>
        </w:rPr>
        <w:t>《政府采购促进中小企业发展管理办法》（财库[2020]46号）</w:t>
      </w:r>
      <w:r w:rsidRPr="00882CAF">
        <w:rPr>
          <w:rFonts w:ascii="宋体" w:hAnsi="宋体" w:cs="宋体"/>
          <w:kern w:val="0"/>
          <w:szCs w:val="21"/>
        </w:rPr>
        <w:t>的规定，本公司</w:t>
      </w:r>
      <w:r w:rsidRPr="00882CAF">
        <w:rPr>
          <w:rFonts w:ascii="宋体" w:hAnsi="宋体" w:cs="宋体" w:hint="eastAsia"/>
          <w:kern w:val="0"/>
          <w:szCs w:val="21"/>
        </w:rPr>
        <w:t>（联合体）参加</w:t>
      </w:r>
      <w:r w:rsidRPr="00882CAF">
        <w:rPr>
          <w:rFonts w:ascii="宋体" w:hAnsi="宋体" w:cs="宋体" w:hint="eastAsia"/>
          <w:kern w:val="0"/>
          <w:szCs w:val="21"/>
          <w:u w:val="single"/>
        </w:rPr>
        <w:t xml:space="preserve">     （单位名称）      </w:t>
      </w:r>
      <w:r w:rsidRPr="00882CAF">
        <w:rPr>
          <w:rFonts w:ascii="宋体" w:hAnsi="宋体" w:cs="宋体" w:hint="eastAsia"/>
          <w:kern w:val="0"/>
          <w:szCs w:val="21"/>
        </w:rPr>
        <w:t xml:space="preserve"> 的</w:t>
      </w:r>
      <w:r w:rsidRPr="00882CAF">
        <w:rPr>
          <w:rFonts w:ascii="宋体" w:hAnsi="宋体" w:cs="宋体" w:hint="eastAsia"/>
          <w:kern w:val="0"/>
          <w:szCs w:val="21"/>
          <w:u w:val="single"/>
        </w:rPr>
        <w:t xml:space="preserve">     （项目名称）      </w:t>
      </w:r>
      <w:r w:rsidRPr="00882CAF">
        <w:rPr>
          <w:rFonts w:ascii="宋体" w:hAnsi="宋体" w:cs="宋体" w:hint="eastAsia"/>
          <w:kern w:val="0"/>
          <w:szCs w:val="21"/>
        </w:rPr>
        <w:t>采购活动，工程的施工单位全部为符合政策要求的中小企业（或者：服务全部由符合政策要求的中小企业承接）。相关企业（含联合体中的中小企业、签订分包意向协议的中小企业）的具体情况如下：</w:t>
      </w:r>
    </w:p>
    <w:p w:rsidR="00D01D70" w:rsidRPr="00882CAF" w:rsidRDefault="00D01D70">
      <w:pPr>
        <w:widowControl/>
        <w:spacing w:before="100" w:beforeAutospacing="1" w:after="100" w:afterAutospacing="1" w:line="440" w:lineRule="exact"/>
        <w:ind w:firstLine="405"/>
        <w:jc w:val="left"/>
        <w:textAlignment w:val="top"/>
        <w:rPr>
          <w:rFonts w:ascii="宋体" w:hAnsi="宋体" w:cs="宋体"/>
          <w:kern w:val="0"/>
          <w:szCs w:val="21"/>
          <w:u w:val="single"/>
        </w:rPr>
      </w:pPr>
      <w:r w:rsidRPr="00882CAF">
        <w:rPr>
          <w:rFonts w:ascii="宋体" w:hAnsi="宋体" w:cs="宋体" w:hint="eastAsia"/>
          <w:kern w:val="0"/>
          <w:szCs w:val="21"/>
        </w:rPr>
        <w:t>1.</w:t>
      </w:r>
      <w:r w:rsidRPr="00882CAF">
        <w:rPr>
          <w:rFonts w:ascii="宋体" w:hAnsi="宋体" w:cs="宋体" w:hint="eastAsia"/>
          <w:kern w:val="0"/>
          <w:szCs w:val="21"/>
          <w:u w:val="single"/>
        </w:rPr>
        <w:t xml:space="preserve">  （标的名称）   </w:t>
      </w:r>
      <w:r w:rsidRPr="00882CAF">
        <w:rPr>
          <w:rFonts w:ascii="宋体" w:hAnsi="宋体" w:cs="宋体" w:hint="eastAsia"/>
          <w:kern w:val="0"/>
          <w:szCs w:val="21"/>
        </w:rPr>
        <w:t>，属于</w:t>
      </w:r>
      <w:r w:rsidRPr="00882CAF">
        <w:rPr>
          <w:rFonts w:ascii="宋体" w:hAnsi="宋体" w:cs="宋体" w:hint="eastAsia"/>
          <w:kern w:val="0"/>
          <w:szCs w:val="21"/>
          <w:u w:val="single"/>
        </w:rPr>
        <w:t>（采购文件中明确的所属行业）</w:t>
      </w:r>
      <w:r w:rsidRPr="00882CAF">
        <w:rPr>
          <w:rFonts w:ascii="宋体" w:hAnsi="宋体" w:cs="宋体" w:hint="eastAsia"/>
          <w:kern w:val="0"/>
          <w:szCs w:val="21"/>
        </w:rPr>
        <w:t>；承建（承接）企业为</w:t>
      </w:r>
      <w:r w:rsidRPr="00882CAF">
        <w:rPr>
          <w:rFonts w:ascii="宋体" w:hAnsi="宋体" w:cs="宋体" w:hint="eastAsia"/>
          <w:kern w:val="0"/>
          <w:szCs w:val="21"/>
          <w:u w:val="single"/>
        </w:rPr>
        <w:t xml:space="preserve">   （企业名称），</w:t>
      </w:r>
      <w:r w:rsidRPr="00882CAF">
        <w:rPr>
          <w:rFonts w:ascii="宋体" w:hAnsi="宋体" w:cs="宋体" w:hint="eastAsia"/>
          <w:kern w:val="0"/>
          <w:szCs w:val="21"/>
        </w:rPr>
        <w:t>从业人员人，营业收入为万元，资产总额为万元</w:t>
      </w:r>
      <w:r w:rsidRPr="00882CAF">
        <w:rPr>
          <w:rFonts w:ascii="宋体" w:hAnsi="宋体" w:cs="宋体" w:hint="eastAsia"/>
          <w:kern w:val="0"/>
          <w:szCs w:val="21"/>
          <w:vertAlign w:val="superscript"/>
        </w:rPr>
        <w:t>1</w:t>
      </w:r>
      <w:r w:rsidRPr="00882CAF">
        <w:rPr>
          <w:rFonts w:ascii="宋体" w:hAnsi="宋体" w:cs="宋体" w:hint="eastAsia"/>
          <w:kern w:val="0"/>
          <w:szCs w:val="21"/>
        </w:rPr>
        <w:t>，属于</w:t>
      </w:r>
      <w:r w:rsidRPr="00882CAF">
        <w:rPr>
          <w:rFonts w:ascii="宋体" w:hAnsi="宋体" w:cs="宋体" w:hint="eastAsia"/>
          <w:kern w:val="0"/>
          <w:szCs w:val="21"/>
          <w:u w:val="single"/>
        </w:rPr>
        <w:t xml:space="preserve">   （中型企业、小型企业、微型企业）；</w:t>
      </w:r>
    </w:p>
    <w:p w:rsidR="00D01D70" w:rsidRPr="00882CAF" w:rsidRDefault="00D01D70">
      <w:pPr>
        <w:widowControl/>
        <w:spacing w:before="100" w:beforeAutospacing="1" w:after="100" w:afterAutospacing="1" w:line="440" w:lineRule="exact"/>
        <w:ind w:firstLine="405"/>
        <w:jc w:val="left"/>
        <w:textAlignment w:val="top"/>
        <w:rPr>
          <w:rFonts w:ascii="宋体" w:hAnsi="宋体" w:cs="宋体"/>
          <w:kern w:val="0"/>
          <w:szCs w:val="21"/>
          <w:u w:val="single"/>
        </w:rPr>
      </w:pPr>
      <w:r w:rsidRPr="00882CAF">
        <w:rPr>
          <w:rFonts w:ascii="宋体" w:hAnsi="宋体" w:cs="宋体" w:hint="eastAsia"/>
          <w:kern w:val="0"/>
          <w:szCs w:val="21"/>
        </w:rPr>
        <w:t>2.</w:t>
      </w:r>
      <w:r w:rsidRPr="00882CAF">
        <w:rPr>
          <w:rFonts w:ascii="宋体" w:hAnsi="宋体" w:cs="宋体" w:hint="eastAsia"/>
          <w:kern w:val="0"/>
          <w:szCs w:val="21"/>
          <w:u w:val="single"/>
        </w:rPr>
        <w:t xml:space="preserve">  （标的名称）   </w:t>
      </w:r>
      <w:r w:rsidRPr="00882CAF">
        <w:rPr>
          <w:rFonts w:ascii="宋体" w:hAnsi="宋体" w:cs="宋体" w:hint="eastAsia"/>
          <w:kern w:val="0"/>
          <w:szCs w:val="21"/>
        </w:rPr>
        <w:t>，属于</w:t>
      </w:r>
      <w:r w:rsidRPr="00882CAF">
        <w:rPr>
          <w:rFonts w:ascii="宋体" w:hAnsi="宋体" w:cs="宋体" w:hint="eastAsia"/>
          <w:kern w:val="0"/>
          <w:szCs w:val="21"/>
          <w:u w:val="single"/>
        </w:rPr>
        <w:t>（采购文件中明确的所属行业）</w:t>
      </w:r>
      <w:r w:rsidRPr="00882CAF">
        <w:rPr>
          <w:rFonts w:ascii="宋体" w:hAnsi="宋体" w:cs="宋体" w:hint="eastAsia"/>
          <w:kern w:val="0"/>
          <w:szCs w:val="21"/>
        </w:rPr>
        <w:t>；承建（承接）企业为</w:t>
      </w:r>
      <w:r w:rsidRPr="00882CAF">
        <w:rPr>
          <w:rFonts w:ascii="宋体" w:hAnsi="宋体" w:cs="宋体" w:hint="eastAsia"/>
          <w:kern w:val="0"/>
          <w:szCs w:val="21"/>
          <w:u w:val="single"/>
        </w:rPr>
        <w:t xml:space="preserve">   （企业名称），</w:t>
      </w:r>
      <w:r w:rsidRPr="00882CAF">
        <w:rPr>
          <w:rFonts w:ascii="宋体" w:hAnsi="宋体" w:cs="宋体" w:hint="eastAsia"/>
          <w:kern w:val="0"/>
          <w:szCs w:val="21"/>
        </w:rPr>
        <w:t>从业人员人，营业收入为万元，资产总额为万元，属于</w:t>
      </w:r>
      <w:r w:rsidRPr="00882CAF">
        <w:rPr>
          <w:rFonts w:ascii="宋体" w:hAnsi="宋体" w:cs="宋体" w:hint="eastAsia"/>
          <w:kern w:val="0"/>
          <w:szCs w:val="21"/>
          <w:u w:val="single"/>
        </w:rPr>
        <w:t xml:space="preserve">   （中型企业、小型企业、微型企业）；</w:t>
      </w:r>
    </w:p>
    <w:p w:rsidR="00D01D70" w:rsidRPr="00882CAF" w:rsidRDefault="00D01D70">
      <w:pPr>
        <w:widowControl/>
        <w:spacing w:before="100" w:beforeAutospacing="1" w:after="100" w:afterAutospacing="1" w:line="440" w:lineRule="exact"/>
        <w:ind w:firstLine="405"/>
        <w:jc w:val="left"/>
        <w:textAlignment w:val="top"/>
        <w:rPr>
          <w:rFonts w:ascii="宋体" w:hAnsi="宋体" w:cs="宋体"/>
          <w:kern w:val="0"/>
          <w:szCs w:val="21"/>
        </w:rPr>
      </w:pPr>
      <w:r w:rsidRPr="00882CAF">
        <w:rPr>
          <w:rFonts w:ascii="宋体" w:hAnsi="宋体" w:cs="宋体" w:hint="eastAsia"/>
          <w:kern w:val="0"/>
          <w:szCs w:val="21"/>
        </w:rPr>
        <w:t>……</w:t>
      </w:r>
    </w:p>
    <w:p w:rsidR="00D01D70" w:rsidRPr="00882CAF" w:rsidRDefault="00D01D70">
      <w:pPr>
        <w:widowControl/>
        <w:spacing w:before="100" w:beforeAutospacing="1" w:after="100" w:afterAutospacing="1" w:line="440" w:lineRule="exact"/>
        <w:ind w:firstLine="405"/>
        <w:jc w:val="left"/>
        <w:textAlignment w:val="top"/>
        <w:rPr>
          <w:rFonts w:ascii="宋体" w:hAnsi="宋体" w:cs="宋体"/>
          <w:kern w:val="0"/>
          <w:szCs w:val="21"/>
        </w:rPr>
      </w:pPr>
      <w:r w:rsidRPr="00882CAF">
        <w:rPr>
          <w:rFonts w:ascii="宋体" w:hAnsi="宋体" w:cs="宋体" w:hint="eastAsia"/>
          <w:kern w:val="0"/>
          <w:szCs w:val="21"/>
        </w:rPr>
        <w:t>以上企业，不属于大企业的分支机构，不存在控股股东为大企业的情形，也不存在与大企业的负责人为同一人的情形。</w:t>
      </w:r>
    </w:p>
    <w:p w:rsidR="00D01D70" w:rsidRPr="00882CAF" w:rsidRDefault="00D01D70">
      <w:pPr>
        <w:widowControl/>
        <w:spacing w:before="100" w:beforeAutospacing="1" w:after="100" w:afterAutospacing="1" w:line="440" w:lineRule="exact"/>
        <w:ind w:firstLine="405"/>
        <w:jc w:val="left"/>
        <w:textAlignment w:val="top"/>
        <w:rPr>
          <w:rFonts w:ascii="宋体" w:hAnsi="宋体" w:cs="宋体"/>
          <w:kern w:val="0"/>
          <w:szCs w:val="21"/>
        </w:rPr>
      </w:pPr>
      <w:r w:rsidRPr="00882CAF">
        <w:rPr>
          <w:rFonts w:ascii="宋体" w:hAnsi="宋体" w:cs="宋体"/>
          <w:kern w:val="0"/>
          <w:szCs w:val="21"/>
        </w:rPr>
        <w:t>本</w:t>
      </w:r>
      <w:r w:rsidRPr="00882CAF">
        <w:rPr>
          <w:rFonts w:ascii="宋体" w:hAnsi="宋体" w:cs="宋体" w:hint="eastAsia"/>
          <w:kern w:val="0"/>
          <w:szCs w:val="21"/>
        </w:rPr>
        <w:t>企业</w:t>
      </w:r>
      <w:r w:rsidRPr="00882CAF">
        <w:rPr>
          <w:rFonts w:ascii="宋体" w:hAnsi="宋体" w:cs="宋体"/>
          <w:kern w:val="0"/>
          <w:szCs w:val="21"/>
        </w:rPr>
        <w:t>对上述声明</w:t>
      </w:r>
      <w:r w:rsidRPr="00882CAF">
        <w:rPr>
          <w:rFonts w:ascii="宋体" w:hAnsi="宋体" w:cs="宋体" w:hint="eastAsia"/>
          <w:kern w:val="0"/>
          <w:szCs w:val="21"/>
        </w:rPr>
        <w:t>内容</w:t>
      </w:r>
      <w:r w:rsidRPr="00882CAF">
        <w:rPr>
          <w:rFonts w:ascii="宋体" w:hAnsi="宋体" w:cs="宋体"/>
          <w:kern w:val="0"/>
          <w:szCs w:val="21"/>
        </w:rPr>
        <w:t>的真实性负责。如有虚假，将依法承担相应责任。</w:t>
      </w:r>
    </w:p>
    <w:p w:rsidR="00D01D70" w:rsidRPr="00882CAF" w:rsidRDefault="00D01D70">
      <w:pPr>
        <w:widowControl/>
        <w:spacing w:before="100" w:beforeAutospacing="1" w:after="100" w:afterAutospacing="1" w:line="440" w:lineRule="exact"/>
        <w:ind w:firstLine="405"/>
        <w:jc w:val="left"/>
        <w:textAlignment w:val="top"/>
        <w:rPr>
          <w:rFonts w:ascii="宋体" w:hAnsi="宋体" w:cs="宋体"/>
          <w:kern w:val="0"/>
          <w:szCs w:val="21"/>
        </w:rPr>
      </w:pPr>
    </w:p>
    <w:p w:rsidR="00D01D70" w:rsidRPr="00882CAF" w:rsidRDefault="00D01D70">
      <w:pPr>
        <w:spacing w:line="440" w:lineRule="exact"/>
        <w:ind w:right="420" w:firstLineChars="2700" w:firstLine="5670"/>
        <w:rPr>
          <w:rFonts w:ascii="宋体" w:hAnsi="宋体"/>
          <w:szCs w:val="21"/>
        </w:rPr>
      </w:pPr>
      <w:r w:rsidRPr="00882CAF">
        <w:rPr>
          <w:rFonts w:ascii="宋体" w:hAnsi="宋体" w:hint="eastAsia"/>
          <w:szCs w:val="21"/>
        </w:rPr>
        <w:t>企业名称（盖章）：</w:t>
      </w:r>
    </w:p>
    <w:p w:rsidR="00D01D70" w:rsidRPr="00882CAF" w:rsidRDefault="00D01D70">
      <w:pPr>
        <w:spacing w:line="440" w:lineRule="exact"/>
        <w:ind w:right="420" w:firstLineChars="2700" w:firstLine="5670"/>
        <w:rPr>
          <w:rFonts w:ascii="宋体" w:hAnsi="宋体"/>
          <w:szCs w:val="21"/>
        </w:rPr>
      </w:pPr>
    </w:p>
    <w:p w:rsidR="00D01D70" w:rsidRPr="00882CAF" w:rsidRDefault="00D01D70">
      <w:pPr>
        <w:spacing w:line="440" w:lineRule="exact"/>
        <w:ind w:right="420" w:firstLineChars="2700" w:firstLine="5670"/>
        <w:rPr>
          <w:rFonts w:ascii="宋体" w:hAnsi="宋体"/>
          <w:szCs w:val="21"/>
        </w:rPr>
      </w:pPr>
      <w:r w:rsidRPr="00882CAF">
        <w:rPr>
          <w:rFonts w:ascii="宋体" w:hAnsi="宋体" w:hint="eastAsia"/>
          <w:szCs w:val="21"/>
        </w:rPr>
        <w:t>日  期：</w:t>
      </w:r>
    </w:p>
    <w:p w:rsidR="00D01D70" w:rsidRPr="00882CAF" w:rsidRDefault="00D01D70">
      <w:pPr>
        <w:widowControl/>
        <w:spacing w:before="100" w:beforeAutospacing="1" w:after="100" w:afterAutospacing="1" w:line="360" w:lineRule="auto"/>
        <w:ind w:firstLine="405"/>
        <w:jc w:val="left"/>
        <w:textAlignment w:val="top"/>
        <w:rPr>
          <w:rFonts w:ascii="宋体" w:hAnsi="宋体" w:cs="宋体"/>
          <w:kern w:val="0"/>
          <w:szCs w:val="21"/>
        </w:rPr>
      </w:pPr>
    </w:p>
    <w:p w:rsidR="00D01D70" w:rsidRPr="00704FC6" w:rsidRDefault="00D01D70" w:rsidP="00704FC6">
      <w:pPr>
        <w:widowControl/>
        <w:spacing w:before="100" w:beforeAutospacing="1" w:after="100" w:afterAutospacing="1" w:line="440" w:lineRule="exact"/>
        <w:ind w:firstLine="405"/>
        <w:jc w:val="left"/>
        <w:textAlignment w:val="top"/>
        <w:rPr>
          <w:rFonts w:ascii="宋体" w:hAnsi="宋体" w:cs="宋体"/>
          <w:kern w:val="0"/>
          <w:szCs w:val="21"/>
        </w:rPr>
      </w:pPr>
      <w:r w:rsidRPr="00704FC6">
        <w:rPr>
          <w:rFonts w:ascii="宋体" w:hAnsi="宋体" w:cs="宋体" w:hint="eastAsia"/>
          <w:kern w:val="0"/>
          <w:szCs w:val="21"/>
        </w:rPr>
        <w:t>1从业人员、营业收入、资产总额填报上一年度数据，无上一年度数据的新成立企业可不填报。</w:t>
      </w:r>
    </w:p>
    <w:p w:rsidR="00D01D70" w:rsidRPr="00882CAF" w:rsidRDefault="00D01D70">
      <w:pPr>
        <w:widowControl/>
        <w:shd w:val="clear" w:color="auto" w:fill="FFFFFF"/>
        <w:spacing w:after="240" w:line="360" w:lineRule="atLeast"/>
        <w:ind w:firstLineChars="350" w:firstLine="735"/>
        <w:jc w:val="left"/>
        <w:rPr>
          <w:rFonts w:ascii="宋体" w:hAnsi="宋体" w:cs="宋体"/>
          <w:kern w:val="0"/>
          <w:szCs w:val="21"/>
        </w:rPr>
      </w:pPr>
    </w:p>
    <w:p w:rsidR="00D01D70" w:rsidRPr="00882CAF" w:rsidRDefault="00D01D70">
      <w:pPr>
        <w:widowControl/>
        <w:spacing w:before="100" w:beforeAutospacing="1" w:after="100" w:afterAutospacing="1" w:line="360" w:lineRule="auto"/>
        <w:jc w:val="center"/>
        <w:textAlignment w:val="top"/>
        <w:rPr>
          <w:rFonts w:ascii="ˎ̥" w:hAnsi="ˎ̥" w:cs="宋体"/>
          <w:b/>
          <w:bCs/>
          <w:kern w:val="0"/>
          <w:sz w:val="30"/>
        </w:rPr>
      </w:pPr>
      <w:r w:rsidRPr="00882CAF">
        <w:rPr>
          <w:rFonts w:ascii="ˎ̥" w:hAnsi="ˎ̥" w:cs="宋体"/>
          <w:b/>
          <w:bCs/>
          <w:kern w:val="0"/>
          <w:sz w:val="30"/>
        </w:rPr>
        <w:br w:type="page"/>
      </w:r>
      <w:r w:rsidRPr="00882CAF">
        <w:rPr>
          <w:rFonts w:ascii="ˎ̥" w:hAnsi="ˎ̥" w:cs="宋体" w:hint="eastAsia"/>
          <w:b/>
          <w:bCs/>
          <w:kern w:val="0"/>
          <w:sz w:val="30"/>
        </w:rPr>
        <w:lastRenderedPageBreak/>
        <w:t>残疾人福利单位声明函</w:t>
      </w:r>
    </w:p>
    <w:p w:rsidR="00D01D70" w:rsidRPr="00882CAF" w:rsidRDefault="00D01D70">
      <w:pPr>
        <w:widowControl/>
        <w:shd w:val="clear" w:color="auto" w:fill="FFFFFF"/>
        <w:spacing w:after="240" w:line="360" w:lineRule="auto"/>
        <w:ind w:firstLineChars="350" w:firstLine="735"/>
        <w:jc w:val="left"/>
        <w:rPr>
          <w:rFonts w:ascii="宋体" w:hAnsi="宋体"/>
          <w:szCs w:val="21"/>
        </w:rPr>
      </w:pPr>
      <w:r w:rsidRPr="00882CAF">
        <w:rPr>
          <w:rFonts w:ascii="宋体" w:hAnsi="宋体" w:cs="宋体" w:hint="eastAsia"/>
          <w:kern w:val="0"/>
          <w:szCs w:val="21"/>
        </w:rPr>
        <w:t>本公司郑重声明，</w:t>
      </w:r>
      <w:r w:rsidRPr="00882CAF">
        <w:rPr>
          <w:rFonts w:ascii="宋体" w:hAnsi="宋体" w:hint="eastAsia"/>
          <w:szCs w:val="21"/>
        </w:rPr>
        <w:t>根据《财政部 民政部 中国残疾人联合会关于促进残疾人就业政府采购政策的通知》（财库〔2017〕 141号）的规定</w:t>
      </w:r>
      <w:r w:rsidRPr="00882CAF">
        <w:rPr>
          <w:rFonts w:ascii="宋体" w:hAnsi="宋体" w:cs="宋体" w:hint="eastAsia"/>
          <w:kern w:val="0"/>
          <w:szCs w:val="21"/>
        </w:rPr>
        <w:t>，</w:t>
      </w:r>
      <w:r w:rsidRPr="00882CAF">
        <w:rPr>
          <w:rFonts w:ascii="宋体" w:hAnsi="宋体" w:hint="eastAsia"/>
          <w:szCs w:val="21"/>
        </w:rPr>
        <w:t>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rsidR="00D01D70" w:rsidRPr="00882CAF" w:rsidRDefault="00D01D70">
      <w:pPr>
        <w:spacing w:line="360" w:lineRule="auto"/>
        <w:ind w:leftChars="-50" w:left="-105" w:firstLineChars="350" w:firstLine="735"/>
        <w:rPr>
          <w:rFonts w:ascii="宋体" w:hAnsi="宋体"/>
          <w:szCs w:val="21"/>
        </w:rPr>
      </w:pPr>
    </w:p>
    <w:p w:rsidR="00D01D70" w:rsidRPr="00882CAF" w:rsidRDefault="00D01D70">
      <w:pPr>
        <w:spacing w:line="360" w:lineRule="auto"/>
        <w:ind w:leftChars="-50" w:left="-105" w:firstLineChars="350" w:firstLine="735"/>
        <w:rPr>
          <w:rFonts w:ascii="宋体" w:hAnsi="宋体"/>
          <w:szCs w:val="21"/>
        </w:rPr>
      </w:pPr>
      <w:r w:rsidRPr="00882CAF">
        <w:rPr>
          <w:rFonts w:ascii="宋体" w:hAnsi="宋体" w:hint="eastAsia"/>
          <w:szCs w:val="21"/>
        </w:rPr>
        <w:t>本单位对上述声明的真实性负责。如有虚假，将依法承担相应责任。</w:t>
      </w:r>
    </w:p>
    <w:p w:rsidR="00D01D70" w:rsidRPr="00882CAF" w:rsidRDefault="00D01D70">
      <w:pPr>
        <w:spacing w:line="360" w:lineRule="auto"/>
        <w:ind w:leftChars="-50" w:left="-105" w:firstLineChars="350" w:firstLine="735"/>
        <w:rPr>
          <w:rFonts w:ascii="宋体" w:hAnsi="宋体"/>
          <w:szCs w:val="21"/>
        </w:rPr>
      </w:pPr>
    </w:p>
    <w:p w:rsidR="00D01D70" w:rsidRPr="00882CAF" w:rsidRDefault="00D01D70">
      <w:pPr>
        <w:widowControl/>
        <w:shd w:val="clear" w:color="auto" w:fill="FFFFFF"/>
        <w:spacing w:after="240" w:line="360" w:lineRule="atLeast"/>
        <w:jc w:val="left"/>
        <w:rPr>
          <w:rFonts w:ascii="宋体" w:hAnsi="宋体"/>
          <w:szCs w:val="21"/>
        </w:rPr>
      </w:pPr>
    </w:p>
    <w:p w:rsidR="00D01D70" w:rsidRPr="00882CAF" w:rsidRDefault="00D01D70">
      <w:pPr>
        <w:widowControl/>
        <w:shd w:val="clear" w:color="auto" w:fill="FFFFFF"/>
        <w:spacing w:after="240" w:line="360" w:lineRule="atLeast"/>
        <w:jc w:val="left"/>
        <w:rPr>
          <w:rFonts w:ascii="宋体" w:hAnsi="宋体"/>
          <w:szCs w:val="21"/>
        </w:rPr>
      </w:pPr>
    </w:p>
    <w:p w:rsidR="00D01D70" w:rsidRPr="00882CAF" w:rsidRDefault="00D01D70">
      <w:pPr>
        <w:widowControl/>
        <w:shd w:val="clear" w:color="auto" w:fill="FFFFFF"/>
        <w:spacing w:after="240" w:line="360" w:lineRule="atLeast"/>
        <w:jc w:val="left"/>
        <w:rPr>
          <w:rFonts w:ascii="宋体" w:hAnsi="宋体"/>
          <w:szCs w:val="21"/>
        </w:rPr>
      </w:pPr>
    </w:p>
    <w:p w:rsidR="00D01D70" w:rsidRPr="00882CAF" w:rsidRDefault="00D01D70">
      <w:pPr>
        <w:widowControl/>
        <w:shd w:val="clear" w:color="auto" w:fill="FFFFFF"/>
        <w:spacing w:after="240" w:line="360" w:lineRule="atLeast"/>
        <w:jc w:val="left"/>
        <w:rPr>
          <w:rFonts w:ascii="宋体" w:hAnsi="宋体"/>
          <w:szCs w:val="21"/>
        </w:rPr>
      </w:pPr>
    </w:p>
    <w:p w:rsidR="00D01D70" w:rsidRPr="00882CAF" w:rsidRDefault="00D01D70">
      <w:pPr>
        <w:widowControl/>
        <w:shd w:val="clear" w:color="auto" w:fill="FFFFFF"/>
        <w:spacing w:after="240" w:line="360" w:lineRule="atLeast"/>
        <w:jc w:val="left"/>
        <w:rPr>
          <w:rFonts w:ascii="宋体" w:hAnsi="宋体"/>
          <w:szCs w:val="21"/>
        </w:rPr>
      </w:pPr>
    </w:p>
    <w:p w:rsidR="00D01D70" w:rsidRPr="00882CAF" w:rsidRDefault="00D01D70">
      <w:pPr>
        <w:widowControl/>
        <w:shd w:val="clear" w:color="auto" w:fill="FFFFFF"/>
        <w:spacing w:after="240" w:line="360" w:lineRule="atLeast"/>
        <w:jc w:val="left"/>
        <w:rPr>
          <w:rFonts w:ascii="宋体" w:hAnsi="宋体"/>
          <w:szCs w:val="21"/>
        </w:rPr>
      </w:pPr>
    </w:p>
    <w:p w:rsidR="00D01D70" w:rsidRPr="00882CAF" w:rsidRDefault="00D01D70">
      <w:pPr>
        <w:ind w:right="420" w:firstLineChars="2700" w:firstLine="5670"/>
        <w:rPr>
          <w:rFonts w:ascii="宋体" w:hAnsi="宋体"/>
          <w:szCs w:val="21"/>
        </w:rPr>
      </w:pPr>
      <w:r w:rsidRPr="00882CAF">
        <w:rPr>
          <w:rFonts w:ascii="宋体" w:hAnsi="宋体" w:hint="eastAsia"/>
          <w:szCs w:val="21"/>
        </w:rPr>
        <w:t>单位名称（盖章）：</w:t>
      </w:r>
    </w:p>
    <w:p w:rsidR="00D01D70" w:rsidRPr="00882CAF" w:rsidRDefault="00D01D70">
      <w:pPr>
        <w:ind w:right="420" w:firstLineChars="2700" w:firstLine="5670"/>
        <w:rPr>
          <w:rFonts w:ascii="宋体" w:hAnsi="宋体"/>
          <w:szCs w:val="21"/>
        </w:rPr>
      </w:pPr>
    </w:p>
    <w:p w:rsidR="00D01D70" w:rsidRPr="00882CAF" w:rsidRDefault="00D01D70">
      <w:pPr>
        <w:ind w:right="420" w:firstLineChars="3150" w:firstLine="6615"/>
        <w:rPr>
          <w:rFonts w:ascii="宋体" w:hAnsi="宋体"/>
          <w:szCs w:val="21"/>
        </w:rPr>
      </w:pPr>
      <w:r w:rsidRPr="00882CAF">
        <w:rPr>
          <w:rFonts w:ascii="宋体" w:hAnsi="宋体" w:hint="eastAsia"/>
          <w:szCs w:val="21"/>
        </w:rPr>
        <w:t>日  期：</w:t>
      </w:r>
    </w:p>
    <w:p w:rsidR="00D01D70" w:rsidRPr="00882CAF" w:rsidRDefault="00D01D70">
      <w:pPr>
        <w:snapToGrid w:val="0"/>
        <w:spacing w:before="50"/>
        <w:jc w:val="left"/>
        <w:rPr>
          <w:rFonts w:hAnsi="宋体"/>
          <w:b/>
          <w:bCs/>
        </w:rPr>
      </w:pPr>
    </w:p>
    <w:p w:rsidR="00D01D70" w:rsidRPr="00882CAF" w:rsidRDefault="00D01D70">
      <w:pPr>
        <w:snapToGrid w:val="0"/>
        <w:spacing w:before="50"/>
        <w:jc w:val="left"/>
        <w:rPr>
          <w:rFonts w:hAnsi="宋体"/>
          <w:b/>
          <w:bCs/>
        </w:rPr>
      </w:pPr>
    </w:p>
    <w:p w:rsidR="00D01D70" w:rsidRPr="00882CAF" w:rsidRDefault="00D01D70">
      <w:pPr>
        <w:snapToGrid w:val="0"/>
        <w:spacing w:before="50"/>
        <w:jc w:val="left"/>
        <w:rPr>
          <w:rFonts w:hAnsi="宋体"/>
          <w:bCs/>
        </w:rPr>
      </w:pPr>
      <w:r w:rsidRPr="00882CAF">
        <w:rPr>
          <w:rFonts w:hAnsi="宋体" w:hint="eastAsia"/>
          <w:bCs/>
        </w:rPr>
        <w:t>注：请根据自己的真实情况出具《残疾人福利性单位声明函》。依法享受中小企业优惠政策的，采购人或者采购代理机构在公告中标结果时，同时公告其《残疾人福利性单位声明函》，接受社会监督。</w:t>
      </w:r>
    </w:p>
    <w:p w:rsidR="00D01D70" w:rsidRPr="00882CAF" w:rsidRDefault="00D01D70" w:rsidP="00580FCB">
      <w:pPr>
        <w:snapToGrid w:val="0"/>
        <w:spacing w:beforeLines="50" w:after="50" w:line="360" w:lineRule="auto"/>
        <w:ind w:right="480" w:firstLineChars="100" w:firstLine="280"/>
        <w:rPr>
          <w:rFonts w:ascii="宋体" w:hAnsi="宋体"/>
          <w:b/>
          <w:sz w:val="32"/>
          <w:szCs w:val="32"/>
        </w:rPr>
      </w:pPr>
      <w:r w:rsidRPr="00882CAF">
        <w:rPr>
          <w:rFonts w:ascii="宋体" w:hAnsi="宋体"/>
          <w:sz w:val="28"/>
          <w:szCs w:val="28"/>
        </w:rPr>
        <w:br w:type="page"/>
      </w:r>
      <w:r w:rsidRPr="00882CAF">
        <w:rPr>
          <w:rFonts w:ascii="宋体" w:hAnsi="宋体" w:hint="eastAsia"/>
          <w:b/>
          <w:bCs/>
          <w:sz w:val="32"/>
          <w:szCs w:val="32"/>
        </w:rPr>
        <w:lastRenderedPageBreak/>
        <w:t>二、</w:t>
      </w:r>
      <w:r w:rsidRPr="00882CAF">
        <w:rPr>
          <w:rFonts w:ascii="宋体" w:hAnsi="宋体" w:hint="eastAsia"/>
          <w:b/>
          <w:sz w:val="32"/>
          <w:szCs w:val="32"/>
        </w:rPr>
        <w:t xml:space="preserve">报价商务技术文件格式 </w:t>
      </w:r>
    </w:p>
    <w:p w:rsidR="00D01D70" w:rsidRPr="00882CAF" w:rsidRDefault="00D01D70" w:rsidP="00580FCB">
      <w:pPr>
        <w:snapToGrid w:val="0"/>
        <w:spacing w:beforeLines="50" w:after="50" w:line="360" w:lineRule="auto"/>
        <w:jc w:val="left"/>
        <w:rPr>
          <w:rFonts w:ascii="宋体" w:hAnsi="宋体"/>
          <w:b/>
          <w:sz w:val="32"/>
          <w:szCs w:val="32"/>
        </w:rPr>
      </w:pPr>
      <w:r w:rsidRPr="00882CAF">
        <w:rPr>
          <w:rFonts w:ascii="宋体" w:hAnsi="宋体" w:hint="eastAsia"/>
          <w:b/>
          <w:sz w:val="32"/>
          <w:szCs w:val="32"/>
        </w:rPr>
        <w:t>1.报价商务技术文件封面格式</w:t>
      </w:r>
    </w:p>
    <w:p w:rsidR="00D01D70" w:rsidRPr="00882CAF" w:rsidRDefault="00D01D70" w:rsidP="00580FCB">
      <w:pPr>
        <w:snapToGrid w:val="0"/>
        <w:spacing w:beforeLines="50" w:after="50"/>
        <w:rPr>
          <w:rFonts w:ascii="宋体" w:hAnsi="宋体"/>
          <w:bCs/>
          <w:sz w:val="32"/>
          <w:szCs w:val="20"/>
        </w:rPr>
      </w:pPr>
      <w:r w:rsidRPr="00882CAF">
        <w:rPr>
          <w:rFonts w:ascii="宋体" w:hAnsi="宋体" w:hint="eastAsia"/>
          <w:bCs/>
        </w:rPr>
        <w:t>正本/副本</w:t>
      </w:r>
    </w:p>
    <w:p w:rsidR="00D01D70" w:rsidRPr="00882CAF" w:rsidRDefault="00D01D70" w:rsidP="00580FCB">
      <w:pPr>
        <w:snapToGrid w:val="0"/>
        <w:spacing w:beforeLines="50" w:after="50"/>
        <w:rPr>
          <w:rFonts w:ascii="宋体" w:hAnsi="宋体"/>
          <w:sz w:val="24"/>
          <w:szCs w:val="20"/>
        </w:rPr>
      </w:pPr>
    </w:p>
    <w:p w:rsidR="00D01D70" w:rsidRPr="00882CAF" w:rsidRDefault="00D01D70" w:rsidP="00580FCB">
      <w:pPr>
        <w:snapToGrid w:val="0"/>
        <w:spacing w:beforeLines="50" w:after="50"/>
        <w:rPr>
          <w:rFonts w:ascii="宋体" w:hAnsi="宋体"/>
          <w:sz w:val="24"/>
          <w:szCs w:val="20"/>
        </w:rPr>
      </w:pPr>
    </w:p>
    <w:p w:rsidR="00D01D70" w:rsidRPr="00882CAF" w:rsidRDefault="00D01D70" w:rsidP="00580FCB">
      <w:pPr>
        <w:snapToGrid w:val="0"/>
        <w:spacing w:beforeLines="50" w:after="50"/>
        <w:rPr>
          <w:rFonts w:ascii="宋体" w:hAnsi="宋体"/>
          <w:sz w:val="24"/>
          <w:szCs w:val="20"/>
        </w:rPr>
      </w:pPr>
    </w:p>
    <w:p w:rsidR="00D01D70" w:rsidRPr="00882CAF" w:rsidRDefault="00D01D70" w:rsidP="00580FCB">
      <w:pPr>
        <w:snapToGrid w:val="0"/>
        <w:spacing w:beforeLines="50" w:after="50"/>
        <w:jc w:val="center"/>
        <w:rPr>
          <w:rFonts w:ascii="方正小标宋简体" w:eastAsia="方正小标宋简体" w:hAnsi="方正小标宋简体" w:cs="方正小标宋简体"/>
          <w:bCs/>
          <w:sz w:val="44"/>
          <w:szCs w:val="44"/>
        </w:rPr>
      </w:pPr>
      <w:r w:rsidRPr="00882CAF">
        <w:rPr>
          <w:rFonts w:ascii="方正小标宋简体" w:eastAsia="方正小标宋简体" w:hAnsi="方正小标宋简体" w:cs="方正小标宋简体" w:hint="eastAsia"/>
          <w:bCs/>
          <w:sz w:val="44"/>
          <w:szCs w:val="44"/>
        </w:rPr>
        <w:t>报  价  商  务  技  术  文  件</w:t>
      </w:r>
    </w:p>
    <w:p w:rsidR="00D01D70" w:rsidRPr="00882CAF" w:rsidRDefault="00D01D70" w:rsidP="00580FCB">
      <w:pPr>
        <w:snapToGrid w:val="0"/>
        <w:spacing w:beforeLines="50" w:after="50"/>
        <w:rPr>
          <w:rFonts w:ascii="宋体" w:hAnsi="宋体"/>
          <w:bCs/>
          <w:sz w:val="24"/>
          <w:szCs w:val="20"/>
        </w:rPr>
      </w:pPr>
    </w:p>
    <w:p w:rsidR="00D01D70" w:rsidRPr="00882CAF" w:rsidRDefault="00D01D70" w:rsidP="00580FCB">
      <w:pPr>
        <w:snapToGrid w:val="0"/>
        <w:spacing w:beforeLines="50" w:after="50"/>
        <w:rPr>
          <w:rFonts w:ascii="宋体" w:hAnsi="宋体"/>
          <w:bCs/>
          <w:sz w:val="24"/>
          <w:szCs w:val="20"/>
        </w:rPr>
      </w:pPr>
    </w:p>
    <w:p w:rsidR="00D01D70" w:rsidRPr="00882CAF" w:rsidRDefault="00D01D70" w:rsidP="00580FCB">
      <w:pPr>
        <w:snapToGrid w:val="0"/>
        <w:spacing w:beforeLines="50" w:after="50"/>
        <w:rPr>
          <w:rFonts w:ascii="宋体" w:hAnsi="宋体"/>
          <w:bCs/>
          <w:sz w:val="24"/>
          <w:szCs w:val="20"/>
        </w:rPr>
      </w:pPr>
    </w:p>
    <w:p w:rsidR="00D01D70" w:rsidRPr="00882CAF" w:rsidRDefault="00D01D70" w:rsidP="00580FCB">
      <w:pPr>
        <w:snapToGrid w:val="0"/>
        <w:spacing w:beforeLines="50" w:after="50"/>
        <w:rPr>
          <w:rFonts w:ascii="宋体" w:hAnsi="宋体"/>
          <w:bCs/>
          <w:sz w:val="24"/>
          <w:szCs w:val="20"/>
        </w:rPr>
      </w:pPr>
    </w:p>
    <w:p w:rsidR="00D01D70" w:rsidRPr="00882CAF" w:rsidRDefault="00D01D70" w:rsidP="00580FCB">
      <w:pPr>
        <w:snapToGrid w:val="0"/>
        <w:spacing w:beforeLines="50" w:after="50"/>
        <w:rPr>
          <w:rFonts w:ascii="宋体" w:hAnsi="宋体"/>
          <w:bCs/>
          <w:sz w:val="24"/>
          <w:szCs w:val="20"/>
        </w:rPr>
      </w:pPr>
    </w:p>
    <w:p w:rsidR="00D01D70" w:rsidRPr="00882CAF" w:rsidRDefault="00D01D70" w:rsidP="00580FCB">
      <w:pPr>
        <w:snapToGrid w:val="0"/>
        <w:spacing w:beforeLines="50" w:after="50"/>
        <w:ind w:firstLineChars="200" w:firstLine="640"/>
        <w:rPr>
          <w:rFonts w:ascii="仿宋_GB2312" w:eastAsia="仿宋_GB2312" w:hAnsi="仿宋_GB2312" w:cs="仿宋_GB2312"/>
          <w:bCs/>
          <w:sz w:val="32"/>
          <w:szCs w:val="32"/>
        </w:rPr>
      </w:pPr>
      <w:r w:rsidRPr="00882CAF">
        <w:rPr>
          <w:rFonts w:ascii="仿宋_GB2312" w:eastAsia="仿宋_GB2312" w:hAnsi="仿宋_GB2312" w:cs="仿宋_GB2312" w:hint="eastAsia"/>
          <w:bCs/>
          <w:sz w:val="32"/>
          <w:szCs w:val="32"/>
        </w:rPr>
        <w:t>项目名称：</w:t>
      </w:r>
    </w:p>
    <w:p w:rsidR="00D01D70" w:rsidRPr="00882CAF" w:rsidRDefault="00D01D70" w:rsidP="00580FCB">
      <w:pPr>
        <w:snapToGrid w:val="0"/>
        <w:spacing w:beforeLines="50" w:after="50"/>
        <w:ind w:firstLineChars="225" w:firstLine="720"/>
        <w:rPr>
          <w:rFonts w:ascii="仿宋_GB2312" w:eastAsia="仿宋_GB2312" w:hAnsi="仿宋_GB2312" w:cs="仿宋_GB2312"/>
          <w:bCs/>
          <w:sz w:val="32"/>
          <w:szCs w:val="32"/>
        </w:rPr>
      </w:pPr>
    </w:p>
    <w:p w:rsidR="00D01D70" w:rsidRPr="00882CAF" w:rsidRDefault="00D01D70" w:rsidP="00580FCB">
      <w:pPr>
        <w:snapToGrid w:val="0"/>
        <w:spacing w:beforeLines="50" w:after="50"/>
        <w:ind w:firstLineChars="200" w:firstLine="640"/>
        <w:rPr>
          <w:rFonts w:ascii="仿宋_GB2312" w:eastAsia="仿宋_GB2312" w:hAnsi="仿宋_GB2312" w:cs="仿宋_GB2312"/>
          <w:bCs/>
          <w:sz w:val="32"/>
          <w:szCs w:val="32"/>
        </w:rPr>
      </w:pPr>
      <w:r w:rsidRPr="00882CAF">
        <w:rPr>
          <w:rFonts w:ascii="仿宋_GB2312" w:eastAsia="仿宋_GB2312" w:hAnsi="仿宋_GB2312" w:cs="仿宋_GB2312" w:hint="eastAsia"/>
          <w:bCs/>
          <w:sz w:val="32"/>
          <w:szCs w:val="32"/>
        </w:rPr>
        <w:t>项目编号：</w:t>
      </w:r>
    </w:p>
    <w:p w:rsidR="00D01D70" w:rsidRPr="00882CAF" w:rsidRDefault="00D01D70" w:rsidP="00580FCB">
      <w:pPr>
        <w:snapToGrid w:val="0"/>
        <w:spacing w:beforeLines="50" w:after="50"/>
        <w:ind w:firstLineChars="225" w:firstLine="720"/>
        <w:rPr>
          <w:rFonts w:ascii="仿宋_GB2312" w:eastAsia="仿宋_GB2312" w:hAnsi="仿宋_GB2312" w:cs="仿宋_GB2312"/>
          <w:bCs/>
          <w:sz w:val="32"/>
          <w:szCs w:val="32"/>
        </w:rPr>
      </w:pPr>
    </w:p>
    <w:p w:rsidR="00D01D70" w:rsidRPr="00882CAF" w:rsidRDefault="00D01D70" w:rsidP="00580FCB">
      <w:pPr>
        <w:snapToGrid w:val="0"/>
        <w:spacing w:beforeLines="50" w:after="50"/>
        <w:ind w:firstLineChars="225" w:firstLine="720"/>
        <w:rPr>
          <w:rFonts w:ascii="仿宋_GB2312" w:eastAsia="仿宋_GB2312" w:hAnsi="仿宋_GB2312" w:cs="仿宋_GB2312"/>
          <w:bCs/>
          <w:sz w:val="32"/>
          <w:szCs w:val="32"/>
        </w:rPr>
      </w:pPr>
    </w:p>
    <w:p w:rsidR="00D01D70" w:rsidRPr="00882CAF" w:rsidRDefault="00D01D70">
      <w:pPr>
        <w:pStyle w:val="a0"/>
        <w:snapToGrid w:val="0"/>
        <w:spacing w:before="50" w:after="50"/>
        <w:ind w:firstLineChars="200" w:firstLine="640"/>
        <w:rPr>
          <w:rFonts w:ascii="仿宋_GB2312" w:eastAsia="仿宋_GB2312" w:hAnsi="仿宋_GB2312" w:cs="仿宋_GB2312"/>
          <w:bCs/>
          <w:sz w:val="32"/>
          <w:szCs w:val="32"/>
        </w:rPr>
      </w:pPr>
      <w:r w:rsidRPr="00882CAF">
        <w:rPr>
          <w:rFonts w:ascii="仿宋_GB2312" w:eastAsia="仿宋_GB2312" w:hAnsi="仿宋_GB2312" w:cs="仿宋_GB2312" w:hint="eastAsia"/>
          <w:bCs/>
          <w:sz w:val="32"/>
          <w:szCs w:val="32"/>
        </w:rPr>
        <w:t>供应商名称：</w:t>
      </w:r>
    </w:p>
    <w:p w:rsidR="00D01D70" w:rsidRPr="00882CAF" w:rsidRDefault="00D01D70">
      <w:pPr>
        <w:pStyle w:val="a0"/>
        <w:snapToGrid w:val="0"/>
        <w:spacing w:before="50" w:after="50"/>
        <w:ind w:firstLineChars="225" w:firstLine="720"/>
        <w:rPr>
          <w:rFonts w:ascii="仿宋_GB2312" w:eastAsia="仿宋_GB2312" w:hAnsi="仿宋_GB2312" w:cs="仿宋_GB2312"/>
          <w:bCs/>
          <w:sz w:val="32"/>
          <w:szCs w:val="32"/>
        </w:rPr>
      </w:pPr>
    </w:p>
    <w:p w:rsidR="00D01D70" w:rsidRPr="00882CAF" w:rsidRDefault="00D01D70">
      <w:pPr>
        <w:pStyle w:val="a0"/>
        <w:snapToGrid w:val="0"/>
        <w:spacing w:before="50" w:after="50"/>
        <w:ind w:firstLineChars="225" w:firstLine="720"/>
        <w:rPr>
          <w:rFonts w:ascii="仿宋_GB2312" w:eastAsia="仿宋_GB2312" w:hAnsi="仿宋_GB2312" w:cs="仿宋_GB2312"/>
          <w:bCs/>
          <w:sz w:val="32"/>
          <w:szCs w:val="32"/>
        </w:rPr>
      </w:pPr>
    </w:p>
    <w:p w:rsidR="00D01D70" w:rsidRPr="00882CAF" w:rsidRDefault="00D01D70">
      <w:pPr>
        <w:pStyle w:val="a0"/>
        <w:snapToGrid w:val="0"/>
        <w:spacing w:before="50" w:after="50"/>
        <w:ind w:firstLineChars="400" w:firstLine="1280"/>
        <w:rPr>
          <w:rFonts w:ascii="仿宋_GB2312" w:eastAsia="仿宋_GB2312" w:hAnsi="仿宋_GB2312" w:cs="仿宋_GB2312"/>
          <w:bCs/>
          <w:sz w:val="32"/>
          <w:szCs w:val="32"/>
        </w:rPr>
      </w:pPr>
    </w:p>
    <w:p w:rsidR="00D01D70" w:rsidRPr="00882CAF" w:rsidRDefault="00D01D70" w:rsidP="00580FCB">
      <w:pPr>
        <w:snapToGrid w:val="0"/>
        <w:spacing w:beforeLines="50" w:after="50"/>
        <w:jc w:val="center"/>
        <w:rPr>
          <w:rFonts w:ascii="仿宋_GB2312" w:eastAsia="仿宋_GB2312" w:hAnsi="仿宋_GB2312" w:cs="仿宋_GB2312"/>
          <w:sz w:val="32"/>
          <w:szCs w:val="32"/>
        </w:rPr>
      </w:pPr>
      <w:r w:rsidRPr="00882CAF">
        <w:rPr>
          <w:rFonts w:ascii="仿宋_GB2312" w:eastAsia="仿宋_GB2312" w:hAnsi="仿宋_GB2312" w:cs="仿宋_GB2312" w:hint="eastAsia"/>
          <w:sz w:val="32"/>
          <w:szCs w:val="32"/>
        </w:rPr>
        <w:t>年    月    日</w:t>
      </w:r>
    </w:p>
    <w:p w:rsidR="00D01D70" w:rsidRPr="00882CAF" w:rsidRDefault="00D01D70" w:rsidP="00580FCB">
      <w:pPr>
        <w:snapToGrid w:val="0"/>
        <w:spacing w:beforeLines="50" w:after="50" w:line="360" w:lineRule="auto"/>
        <w:ind w:left="142"/>
        <w:jc w:val="left"/>
        <w:rPr>
          <w:rFonts w:ascii="宋体" w:hAnsi="宋体"/>
          <w:b/>
          <w:bCs/>
          <w:sz w:val="24"/>
        </w:rPr>
      </w:pPr>
      <w:r w:rsidRPr="00882CAF">
        <w:rPr>
          <w:rFonts w:ascii="宋体" w:hAnsi="宋体"/>
          <w:sz w:val="24"/>
        </w:rPr>
        <w:br w:type="page"/>
      </w:r>
      <w:r w:rsidRPr="00882CAF">
        <w:rPr>
          <w:rFonts w:ascii="宋体" w:hAnsi="宋体" w:hint="eastAsia"/>
          <w:b/>
          <w:bCs/>
          <w:sz w:val="32"/>
          <w:szCs w:val="32"/>
        </w:rPr>
        <w:lastRenderedPageBreak/>
        <w:t>2.报价商务技术文件目录</w:t>
      </w:r>
    </w:p>
    <w:p w:rsidR="00D01D70" w:rsidRPr="00882CAF" w:rsidRDefault="00D01D70" w:rsidP="00580FCB">
      <w:pPr>
        <w:snapToGrid w:val="0"/>
        <w:spacing w:beforeLines="50" w:after="50" w:line="360" w:lineRule="auto"/>
        <w:ind w:firstLineChars="200" w:firstLine="640"/>
        <w:rPr>
          <w:rFonts w:ascii="宋体" w:hAnsi="宋体"/>
          <w:sz w:val="32"/>
          <w:szCs w:val="32"/>
        </w:rPr>
      </w:pPr>
      <w:r w:rsidRPr="00882CAF">
        <w:rPr>
          <w:rFonts w:ascii="宋体" w:hAnsi="宋体" w:hint="eastAsia"/>
          <w:sz w:val="32"/>
          <w:szCs w:val="32"/>
        </w:rPr>
        <w:t>根据磋商文件规定及供应商提供的材料自行编写目录（部分格式后附）。</w:t>
      </w:r>
    </w:p>
    <w:p w:rsidR="00D01D70" w:rsidRPr="00882CAF" w:rsidRDefault="00D01D70">
      <w:pPr>
        <w:spacing w:line="400" w:lineRule="exact"/>
        <w:rPr>
          <w:rFonts w:ascii="仿宋_GB2312" w:eastAsia="仿宋_GB2312" w:hAnsi="仿宋_GB2312" w:cs="仿宋_GB2312"/>
          <w:sz w:val="32"/>
          <w:szCs w:val="32"/>
        </w:rPr>
      </w:pPr>
    </w:p>
    <w:p w:rsidR="00D01D70" w:rsidRPr="00882CAF" w:rsidRDefault="00D01D70">
      <w:pPr>
        <w:spacing w:line="520" w:lineRule="exact"/>
        <w:jc w:val="center"/>
        <w:rPr>
          <w:rFonts w:ascii="仿宋_GB2312" w:eastAsia="仿宋_GB2312" w:hAnsi="仿宋_GB2312" w:cs="仿宋_GB2312"/>
          <w:sz w:val="32"/>
          <w:szCs w:val="32"/>
        </w:rPr>
      </w:pPr>
      <w:r w:rsidRPr="00882CAF">
        <w:rPr>
          <w:rFonts w:ascii="方正小标宋简体" w:eastAsia="方正小标宋简体" w:hAnsi="方正小标宋简体" w:cs="方正小标宋简体" w:hint="eastAsia"/>
          <w:sz w:val="44"/>
          <w:szCs w:val="44"/>
        </w:rPr>
        <w:br w:type="page"/>
      </w:r>
      <w:r w:rsidRPr="00882CAF">
        <w:rPr>
          <w:rFonts w:ascii="方正小标宋简体" w:eastAsia="方正小标宋简体" w:hAnsi="方正小标宋简体" w:cs="方正小标宋简体" w:hint="eastAsia"/>
          <w:sz w:val="44"/>
          <w:szCs w:val="44"/>
        </w:rPr>
        <w:lastRenderedPageBreak/>
        <w:t>无串通竞标行为的承诺函</w:t>
      </w:r>
    </w:p>
    <w:p w:rsidR="00D01D70" w:rsidRPr="00882CAF" w:rsidRDefault="00D01D70">
      <w:pPr>
        <w:spacing w:line="400" w:lineRule="exact"/>
        <w:ind w:firstLineChars="200" w:firstLine="640"/>
        <w:rPr>
          <w:rFonts w:ascii="仿宋_GB2312" w:eastAsia="仿宋_GB2312" w:hAnsi="仿宋_GB2312" w:cs="仿宋_GB2312"/>
          <w:sz w:val="32"/>
          <w:szCs w:val="32"/>
        </w:rPr>
      </w:pPr>
    </w:p>
    <w:p w:rsidR="00D01D70" w:rsidRPr="00882CAF" w:rsidRDefault="00D01D70" w:rsidP="00EE1510">
      <w:pPr>
        <w:spacing w:line="360" w:lineRule="auto"/>
        <w:ind w:firstLineChars="200" w:firstLine="482"/>
        <w:rPr>
          <w:rFonts w:ascii="宋体" w:hAnsi="宋体" w:cs="仿宋_GB2312"/>
          <w:b/>
          <w:bCs/>
          <w:sz w:val="24"/>
        </w:rPr>
      </w:pPr>
      <w:r w:rsidRPr="00882CAF">
        <w:rPr>
          <w:rFonts w:ascii="宋体" w:hAnsi="宋体" w:cs="仿宋_GB2312" w:hint="eastAsia"/>
          <w:b/>
          <w:bCs/>
          <w:sz w:val="24"/>
        </w:rPr>
        <w:t>一、我方承诺无下列相互串通竞标的情形：</w:t>
      </w:r>
    </w:p>
    <w:p w:rsidR="00D01D70" w:rsidRPr="00882CAF" w:rsidRDefault="00D01D70">
      <w:pPr>
        <w:spacing w:line="360" w:lineRule="auto"/>
        <w:ind w:firstLineChars="200" w:firstLine="480"/>
        <w:rPr>
          <w:rFonts w:ascii="宋体" w:hAnsi="宋体" w:cs="仿宋_GB2312"/>
          <w:sz w:val="24"/>
        </w:rPr>
      </w:pPr>
      <w:r w:rsidRPr="00882CAF">
        <w:rPr>
          <w:rFonts w:ascii="宋体" w:hAnsi="宋体" w:cs="仿宋_GB2312" w:hint="eastAsia"/>
          <w:sz w:val="24"/>
        </w:rPr>
        <w:t>1.不同供应商的响应文件由同一单位或者个人编制；或者不同供应商报名的IP地址一致的；</w:t>
      </w:r>
    </w:p>
    <w:p w:rsidR="00D01D70" w:rsidRPr="00882CAF" w:rsidRDefault="00D01D70">
      <w:pPr>
        <w:spacing w:line="360" w:lineRule="auto"/>
        <w:ind w:firstLineChars="200" w:firstLine="480"/>
        <w:rPr>
          <w:rFonts w:ascii="宋体" w:hAnsi="宋体" w:cs="仿宋_GB2312"/>
          <w:sz w:val="24"/>
        </w:rPr>
      </w:pPr>
      <w:r w:rsidRPr="00882CAF">
        <w:rPr>
          <w:rFonts w:ascii="宋体" w:hAnsi="宋体" w:cs="仿宋_GB2312" w:hint="eastAsia"/>
          <w:sz w:val="24"/>
        </w:rPr>
        <w:t>2.不同供应商委托同一单位或者个人办理竞标事宜；</w:t>
      </w:r>
    </w:p>
    <w:p w:rsidR="00D01D70" w:rsidRPr="00882CAF" w:rsidRDefault="00D01D70">
      <w:pPr>
        <w:spacing w:line="360" w:lineRule="auto"/>
        <w:ind w:firstLineChars="200" w:firstLine="480"/>
        <w:rPr>
          <w:rFonts w:ascii="宋体" w:hAnsi="宋体" w:cs="仿宋_GB2312"/>
          <w:sz w:val="24"/>
        </w:rPr>
      </w:pPr>
      <w:r w:rsidRPr="00882CAF">
        <w:rPr>
          <w:rFonts w:ascii="宋体" w:hAnsi="宋体" w:cs="仿宋_GB2312" w:hint="eastAsia"/>
          <w:sz w:val="24"/>
        </w:rPr>
        <w:t>3.不同供应商的响应文件载明的项目管理员为同一个人；</w:t>
      </w:r>
    </w:p>
    <w:p w:rsidR="00D01D70" w:rsidRPr="00882CAF" w:rsidRDefault="00D01D70">
      <w:pPr>
        <w:spacing w:line="360" w:lineRule="auto"/>
        <w:ind w:firstLineChars="200" w:firstLine="480"/>
        <w:rPr>
          <w:rFonts w:ascii="宋体" w:hAnsi="宋体" w:cs="仿宋_GB2312"/>
          <w:sz w:val="24"/>
        </w:rPr>
      </w:pPr>
      <w:r w:rsidRPr="00882CAF">
        <w:rPr>
          <w:rFonts w:ascii="宋体" w:hAnsi="宋体" w:cs="仿宋_GB2312" w:hint="eastAsia"/>
          <w:sz w:val="24"/>
        </w:rPr>
        <w:t>4.不</w:t>
      </w:r>
      <w:r w:rsidRPr="00882CAF">
        <w:rPr>
          <w:rFonts w:ascii="宋体" w:hAnsi="宋体" w:cs="仿宋_GB2312" w:hint="eastAsia"/>
          <w:spacing w:val="-6"/>
          <w:sz w:val="24"/>
        </w:rPr>
        <w:t>同供应商的响应文件异常一致或者竞标报价呈规律性差异；</w:t>
      </w:r>
    </w:p>
    <w:p w:rsidR="00D01D70" w:rsidRPr="00882CAF" w:rsidRDefault="00D01D70">
      <w:pPr>
        <w:spacing w:line="360" w:lineRule="auto"/>
        <w:ind w:firstLineChars="200" w:firstLine="480"/>
        <w:rPr>
          <w:rFonts w:ascii="宋体" w:hAnsi="宋体" w:cs="仿宋_GB2312"/>
          <w:sz w:val="24"/>
        </w:rPr>
      </w:pPr>
      <w:r w:rsidRPr="00882CAF">
        <w:rPr>
          <w:rFonts w:ascii="宋体" w:hAnsi="宋体" w:cs="仿宋_GB2312" w:hint="eastAsia"/>
          <w:sz w:val="24"/>
        </w:rPr>
        <w:t>5.不同供应商的响应文件相互混装；</w:t>
      </w:r>
    </w:p>
    <w:p w:rsidR="00D01D70" w:rsidRPr="00882CAF" w:rsidRDefault="00D01D70">
      <w:pPr>
        <w:spacing w:line="360" w:lineRule="auto"/>
        <w:ind w:firstLineChars="200" w:firstLine="480"/>
        <w:rPr>
          <w:rFonts w:ascii="宋体" w:hAnsi="宋体" w:cs="仿宋_GB2312"/>
          <w:sz w:val="24"/>
        </w:rPr>
      </w:pPr>
      <w:r w:rsidRPr="00882CAF">
        <w:rPr>
          <w:rFonts w:ascii="宋体" w:hAnsi="宋体" w:cs="仿宋_GB2312" w:hint="eastAsia"/>
          <w:sz w:val="24"/>
        </w:rPr>
        <w:t>6.不同供应商的磋商保证金从同一单位或者个人账户转出。</w:t>
      </w:r>
    </w:p>
    <w:p w:rsidR="00D01D70" w:rsidRPr="00882CAF" w:rsidRDefault="00D01D70" w:rsidP="00EE1510">
      <w:pPr>
        <w:spacing w:line="360" w:lineRule="auto"/>
        <w:ind w:firstLineChars="200" w:firstLine="482"/>
        <w:rPr>
          <w:rFonts w:ascii="宋体" w:hAnsi="宋体" w:cs="仿宋_GB2312"/>
          <w:b/>
          <w:bCs/>
          <w:sz w:val="24"/>
        </w:rPr>
      </w:pPr>
      <w:r w:rsidRPr="00882CAF">
        <w:rPr>
          <w:rFonts w:ascii="宋体" w:hAnsi="宋体" w:cs="仿宋_GB2312" w:hint="eastAsia"/>
          <w:b/>
          <w:bCs/>
          <w:sz w:val="24"/>
        </w:rPr>
        <w:t>二、我方承诺无下列恶意串通的情形：</w:t>
      </w:r>
    </w:p>
    <w:p w:rsidR="00D01D70" w:rsidRPr="00882CAF" w:rsidRDefault="00D01D70">
      <w:pPr>
        <w:spacing w:line="360" w:lineRule="auto"/>
        <w:ind w:firstLineChars="200" w:firstLine="480"/>
        <w:rPr>
          <w:rFonts w:ascii="宋体" w:hAnsi="宋体" w:cs="仿宋_GB2312"/>
          <w:sz w:val="24"/>
        </w:rPr>
      </w:pPr>
      <w:r w:rsidRPr="00882CAF">
        <w:rPr>
          <w:rFonts w:ascii="宋体" w:hAnsi="宋体" w:cs="仿宋_GB2312" w:hint="eastAsia"/>
          <w:sz w:val="24"/>
        </w:rPr>
        <w:t>1.供应商直接或者间接从采购人或者采购代理机构处获得其他供应商的相关信息并修改其响应文件；</w:t>
      </w:r>
    </w:p>
    <w:p w:rsidR="00D01D70" w:rsidRPr="00882CAF" w:rsidRDefault="00D01D70">
      <w:pPr>
        <w:spacing w:line="360" w:lineRule="auto"/>
        <w:ind w:firstLineChars="200" w:firstLine="480"/>
        <w:rPr>
          <w:rFonts w:ascii="宋体" w:hAnsi="宋体" w:cs="仿宋_GB2312"/>
          <w:sz w:val="24"/>
        </w:rPr>
      </w:pPr>
      <w:r w:rsidRPr="00882CAF">
        <w:rPr>
          <w:rFonts w:ascii="宋体" w:hAnsi="宋体" w:cs="仿宋_GB2312" w:hint="eastAsia"/>
          <w:sz w:val="24"/>
        </w:rPr>
        <w:t>2.供应商按照采购人或者采购代理机构的授意撤换、修改响应文件；</w:t>
      </w:r>
    </w:p>
    <w:p w:rsidR="00D01D70" w:rsidRPr="00882CAF" w:rsidRDefault="00D01D70">
      <w:pPr>
        <w:spacing w:line="360" w:lineRule="auto"/>
        <w:ind w:firstLineChars="200" w:firstLine="480"/>
        <w:rPr>
          <w:rFonts w:ascii="宋体" w:hAnsi="宋体" w:cs="仿宋_GB2312"/>
          <w:sz w:val="24"/>
        </w:rPr>
      </w:pPr>
      <w:r w:rsidRPr="00882CAF">
        <w:rPr>
          <w:rFonts w:ascii="宋体" w:hAnsi="宋体" w:cs="仿宋_GB2312" w:hint="eastAsia"/>
          <w:sz w:val="24"/>
        </w:rPr>
        <w:t>3.供</w:t>
      </w:r>
      <w:r w:rsidRPr="00882CAF">
        <w:rPr>
          <w:rFonts w:ascii="宋体" w:hAnsi="宋体" w:cs="仿宋_GB2312" w:hint="eastAsia"/>
          <w:spacing w:val="-6"/>
          <w:sz w:val="24"/>
        </w:rPr>
        <w:t>应商之间协商报价、技术方案等响应文件的实质性内容；</w:t>
      </w:r>
    </w:p>
    <w:p w:rsidR="00D01D70" w:rsidRPr="00882CAF" w:rsidRDefault="00D01D70">
      <w:pPr>
        <w:spacing w:line="360" w:lineRule="auto"/>
        <w:ind w:firstLineChars="200" w:firstLine="480"/>
        <w:rPr>
          <w:rFonts w:ascii="宋体" w:hAnsi="宋体" w:cs="仿宋_GB2312"/>
          <w:sz w:val="24"/>
        </w:rPr>
      </w:pPr>
      <w:r w:rsidRPr="00882CAF">
        <w:rPr>
          <w:rFonts w:ascii="宋体" w:hAnsi="宋体" w:cs="仿宋_GB2312" w:hint="eastAsia"/>
          <w:sz w:val="24"/>
        </w:rPr>
        <w:t>4.属于同一集团、协会、商会等组织成员的供应商按照该组织要求协同参加政府采购活动；</w:t>
      </w:r>
    </w:p>
    <w:p w:rsidR="00D01D70" w:rsidRPr="00882CAF" w:rsidRDefault="00D01D70">
      <w:pPr>
        <w:spacing w:line="360" w:lineRule="auto"/>
        <w:ind w:firstLineChars="200" w:firstLine="480"/>
        <w:rPr>
          <w:rFonts w:ascii="宋体" w:hAnsi="宋体" w:cs="仿宋_GB2312"/>
          <w:sz w:val="24"/>
        </w:rPr>
      </w:pPr>
      <w:r w:rsidRPr="00882CAF">
        <w:rPr>
          <w:rFonts w:ascii="宋体" w:hAnsi="宋体" w:cs="仿宋_GB2312" w:hint="eastAsia"/>
          <w:sz w:val="24"/>
        </w:rPr>
        <w:t>5.供应商之间事先约定一致抬高或者压低竞标报价，或者在竞争性磋商项目中事先约定轮流以高价位或者低价位成交，或者事先约定由某一特定供应商成交，然后再参加竞标；</w:t>
      </w:r>
    </w:p>
    <w:p w:rsidR="00D01D70" w:rsidRPr="00882CAF" w:rsidRDefault="00D01D70">
      <w:pPr>
        <w:spacing w:line="360" w:lineRule="auto"/>
        <w:ind w:firstLineChars="200" w:firstLine="480"/>
        <w:rPr>
          <w:rFonts w:ascii="宋体" w:hAnsi="宋体" w:cs="仿宋_GB2312"/>
          <w:sz w:val="24"/>
        </w:rPr>
      </w:pPr>
      <w:r w:rsidRPr="00882CAF">
        <w:rPr>
          <w:rFonts w:ascii="宋体" w:hAnsi="宋体" w:cs="仿宋_GB2312" w:hint="eastAsia"/>
          <w:sz w:val="24"/>
        </w:rPr>
        <w:t>6.供应商之间商定部分供应商放弃参加政府采购活动或者放弃成交；</w:t>
      </w:r>
    </w:p>
    <w:p w:rsidR="00D01D70" w:rsidRPr="00882CAF" w:rsidRDefault="00D01D70">
      <w:pPr>
        <w:spacing w:line="360" w:lineRule="auto"/>
        <w:ind w:firstLineChars="200" w:firstLine="480"/>
        <w:rPr>
          <w:rFonts w:ascii="宋体" w:hAnsi="宋体" w:cs="仿宋_GB2312"/>
          <w:sz w:val="24"/>
        </w:rPr>
      </w:pPr>
      <w:r w:rsidRPr="00882CAF">
        <w:rPr>
          <w:rFonts w:ascii="宋体" w:hAnsi="宋体" w:cs="仿宋_GB2312" w:hint="eastAsia"/>
          <w:sz w:val="24"/>
        </w:rPr>
        <w:t>7.供应商与采购人或者采购代理机构之间、供应商相互之间，为</w:t>
      </w:r>
      <w:r w:rsidRPr="00882CAF">
        <w:rPr>
          <w:rFonts w:ascii="宋体" w:hAnsi="宋体" w:cs="仿宋_GB2312" w:hint="eastAsia"/>
          <w:spacing w:val="-6"/>
          <w:sz w:val="24"/>
        </w:rPr>
        <w:t>谋求特定供应商成交或者排斥其他供应商的其他串通行为。</w:t>
      </w:r>
    </w:p>
    <w:p w:rsidR="00D01D70" w:rsidRPr="00882CAF" w:rsidRDefault="00D01D70">
      <w:pPr>
        <w:spacing w:line="360" w:lineRule="auto"/>
        <w:ind w:firstLineChars="200" w:firstLine="480"/>
        <w:rPr>
          <w:rFonts w:ascii="宋体" w:hAnsi="宋体" w:cs="仿宋_GB2312"/>
          <w:sz w:val="24"/>
        </w:rPr>
      </w:pPr>
    </w:p>
    <w:p w:rsidR="00D01D70" w:rsidRPr="00882CAF" w:rsidRDefault="00D01D70" w:rsidP="00EE1510">
      <w:pPr>
        <w:spacing w:line="360" w:lineRule="auto"/>
        <w:ind w:firstLineChars="200" w:firstLine="482"/>
        <w:rPr>
          <w:rFonts w:ascii="宋体" w:hAnsi="宋体" w:cs="仿宋_GB2312"/>
          <w:b/>
          <w:bCs/>
          <w:sz w:val="24"/>
        </w:rPr>
      </w:pPr>
      <w:r w:rsidRPr="00882CAF">
        <w:rPr>
          <w:rFonts w:ascii="宋体" w:hAnsi="宋体" w:cs="仿宋_GB2312" w:hint="eastAsia"/>
          <w:b/>
          <w:bCs/>
          <w:sz w:val="24"/>
        </w:rPr>
        <w:t>以上情形一经核查属实，我方愿意承担一切后果，并不再寻求任何旨在减轻或者免除法律责任的辩解。</w:t>
      </w:r>
    </w:p>
    <w:p w:rsidR="00D01D70" w:rsidRPr="00882CAF" w:rsidRDefault="00D01D70">
      <w:pPr>
        <w:pStyle w:val="a9"/>
        <w:ind w:firstLineChars="1450" w:firstLine="3480"/>
        <w:rPr>
          <w:sz w:val="24"/>
        </w:rPr>
      </w:pPr>
    </w:p>
    <w:p w:rsidR="00D01D70" w:rsidRPr="00882CAF" w:rsidRDefault="00D01D70">
      <w:pPr>
        <w:pStyle w:val="a9"/>
        <w:ind w:firstLineChars="1450" w:firstLine="3480"/>
        <w:rPr>
          <w:sz w:val="24"/>
          <w:szCs w:val="24"/>
        </w:rPr>
      </w:pPr>
      <w:r w:rsidRPr="00882CAF">
        <w:rPr>
          <w:rFonts w:hint="eastAsia"/>
          <w:sz w:val="24"/>
        </w:rPr>
        <w:t>供应商</w:t>
      </w:r>
      <w:r w:rsidRPr="00882CAF">
        <w:rPr>
          <w:rFonts w:hint="eastAsia"/>
          <w:sz w:val="24"/>
          <w:szCs w:val="24"/>
        </w:rPr>
        <w:t>（</w:t>
      </w:r>
      <w:r w:rsidRPr="00882CAF">
        <w:rPr>
          <w:b/>
          <w:bCs/>
          <w:sz w:val="24"/>
          <w:szCs w:val="24"/>
        </w:rPr>
        <w:t>CA</w:t>
      </w:r>
      <w:r w:rsidRPr="00882CAF">
        <w:rPr>
          <w:rFonts w:hint="eastAsia"/>
          <w:b/>
          <w:bCs/>
          <w:sz w:val="24"/>
          <w:szCs w:val="24"/>
        </w:rPr>
        <w:t>电子签章</w:t>
      </w:r>
      <w:r w:rsidRPr="00882CAF">
        <w:rPr>
          <w:rFonts w:hint="eastAsia"/>
          <w:sz w:val="24"/>
          <w:szCs w:val="24"/>
        </w:rPr>
        <w:t>）：</w:t>
      </w:r>
    </w:p>
    <w:p w:rsidR="00D01D70" w:rsidRPr="00882CAF" w:rsidRDefault="00D01D70">
      <w:pPr>
        <w:pStyle w:val="a9"/>
        <w:spacing w:line="400" w:lineRule="exact"/>
        <w:rPr>
          <w:rFonts w:hAnsi="宋体"/>
          <w:sz w:val="24"/>
          <w:szCs w:val="24"/>
        </w:rPr>
      </w:pPr>
    </w:p>
    <w:p w:rsidR="00D01D70" w:rsidRPr="00882CAF" w:rsidRDefault="00D01D70">
      <w:pPr>
        <w:spacing w:line="360" w:lineRule="auto"/>
        <w:ind w:firstLineChars="2300" w:firstLine="5520"/>
        <w:rPr>
          <w:rFonts w:ascii="宋体" w:hAnsi="宋体" w:cs="仿宋_GB2312"/>
          <w:sz w:val="24"/>
        </w:rPr>
      </w:pPr>
      <w:r w:rsidRPr="00882CAF">
        <w:rPr>
          <w:rFonts w:hAnsi="宋体" w:hint="eastAsia"/>
          <w:sz w:val="24"/>
        </w:rPr>
        <w:t>日期：年月日</w:t>
      </w:r>
    </w:p>
    <w:p w:rsidR="00D01D70" w:rsidRPr="00882CAF" w:rsidRDefault="00D01D70">
      <w:pPr>
        <w:spacing w:line="520" w:lineRule="exact"/>
        <w:jc w:val="center"/>
        <w:rPr>
          <w:rFonts w:ascii="方正小标宋简体" w:eastAsia="方正小标宋简体" w:hAnsi="方正小标宋简体" w:cs="方正小标宋简体"/>
          <w:bCs/>
          <w:sz w:val="32"/>
          <w:szCs w:val="32"/>
        </w:rPr>
      </w:pPr>
      <w:r w:rsidRPr="00882CAF">
        <w:rPr>
          <w:rFonts w:ascii="方正小标宋简体" w:eastAsia="方正小标宋简体" w:hAnsi="方正小标宋简体" w:cs="方正小标宋简体" w:hint="eastAsia"/>
          <w:bCs/>
          <w:sz w:val="44"/>
          <w:szCs w:val="44"/>
        </w:rPr>
        <w:br w:type="page"/>
      </w:r>
      <w:r w:rsidRPr="00882CAF">
        <w:rPr>
          <w:rFonts w:ascii="方正小标宋简体" w:eastAsia="方正小标宋简体" w:hAnsi="方正小标宋简体" w:cs="方正小标宋简体" w:hint="eastAsia"/>
          <w:bCs/>
          <w:sz w:val="44"/>
          <w:szCs w:val="44"/>
        </w:rPr>
        <w:lastRenderedPageBreak/>
        <w:t>竞  标  报  价  表</w:t>
      </w:r>
    </w:p>
    <w:p w:rsidR="00D01D70" w:rsidRPr="00882CAF" w:rsidRDefault="00D01D70">
      <w:pPr>
        <w:spacing w:line="440" w:lineRule="exact"/>
        <w:jc w:val="center"/>
        <w:rPr>
          <w:rFonts w:ascii="方正小标宋简体" w:eastAsia="方正小标宋简体" w:hAnsi="方正小标宋简体" w:cs="方正小标宋简体"/>
          <w:bCs/>
          <w:sz w:val="32"/>
          <w:szCs w:val="32"/>
        </w:rPr>
      </w:pPr>
    </w:p>
    <w:p w:rsidR="00D01D70" w:rsidRPr="00882CAF" w:rsidRDefault="00D01D70">
      <w:pPr>
        <w:snapToGrid w:val="0"/>
        <w:spacing w:before="50" w:after="50" w:line="360" w:lineRule="auto"/>
        <w:rPr>
          <w:rFonts w:ascii="宋体" w:hAnsi="宋体" w:cs="仿宋_GB2312"/>
          <w:sz w:val="24"/>
        </w:rPr>
      </w:pPr>
      <w:r w:rsidRPr="00882CAF">
        <w:rPr>
          <w:rFonts w:ascii="宋体" w:hAnsi="宋体" w:cs="仿宋_GB2312" w:hint="eastAsia"/>
          <w:sz w:val="24"/>
        </w:rPr>
        <w:t>项目名称：项目编号：</w:t>
      </w:r>
    </w:p>
    <w:p w:rsidR="00D01D70" w:rsidRPr="00882CAF" w:rsidRDefault="00D01D70">
      <w:pPr>
        <w:snapToGrid w:val="0"/>
        <w:spacing w:before="50" w:after="50" w:line="360" w:lineRule="auto"/>
        <w:rPr>
          <w:rFonts w:ascii="宋体" w:hAnsi="宋体" w:cs="仿宋_GB2312"/>
          <w:sz w:val="24"/>
          <w:u w:val="single"/>
        </w:rPr>
      </w:pPr>
    </w:p>
    <w:p w:rsidR="00D01D70" w:rsidRPr="00882CAF" w:rsidRDefault="00D01D70">
      <w:pPr>
        <w:snapToGrid w:val="0"/>
        <w:spacing w:before="50" w:after="50" w:line="360" w:lineRule="auto"/>
        <w:rPr>
          <w:rFonts w:ascii="宋体" w:hAnsi="宋体" w:cs="仿宋_GB2312"/>
          <w:sz w:val="24"/>
        </w:rPr>
      </w:pPr>
      <w:r w:rsidRPr="00882CAF">
        <w:rPr>
          <w:rFonts w:ascii="宋体" w:hAnsi="宋体" w:cs="仿宋_GB2312" w:hint="eastAsia"/>
          <w:sz w:val="24"/>
        </w:rPr>
        <w:t>供应商名称：</w:t>
      </w:r>
    </w:p>
    <w:p w:rsidR="00D01D70" w:rsidRPr="00882CAF" w:rsidRDefault="00D01D70">
      <w:pPr>
        <w:snapToGrid w:val="0"/>
        <w:spacing w:before="50" w:after="50" w:line="360" w:lineRule="auto"/>
        <w:rPr>
          <w:rFonts w:ascii="宋体" w:hAnsi="宋体" w:cs="仿宋_GB2312"/>
          <w:sz w:val="24"/>
        </w:rPr>
      </w:pPr>
      <w:r w:rsidRPr="00882CAF">
        <w:rPr>
          <w:rFonts w:ascii="宋体" w:hAnsi="宋体" w:cs="仿宋_GB2312" w:hint="eastAsia"/>
          <w:sz w:val="24"/>
        </w:rPr>
        <w:t xml:space="preserve">                                                                   单位：元</w:t>
      </w:r>
    </w:p>
    <w:tbl>
      <w:tblPr>
        <w:tblW w:w="1012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7"/>
        <w:gridCol w:w="2712"/>
        <w:gridCol w:w="867"/>
        <w:gridCol w:w="953"/>
        <w:gridCol w:w="1654"/>
        <w:gridCol w:w="1724"/>
        <w:gridCol w:w="1184"/>
      </w:tblGrid>
      <w:tr w:rsidR="00D01D70" w:rsidRPr="00882CAF">
        <w:trPr>
          <w:cantSplit/>
          <w:trHeight w:val="797"/>
          <w:jc w:val="right"/>
        </w:trPr>
        <w:tc>
          <w:tcPr>
            <w:tcW w:w="1027"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spacing w:line="360" w:lineRule="auto"/>
              <w:jc w:val="center"/>
              <w:rPr>
                <w:rFonts w:ascii="宋体" w:hAnsi="宋体" w:cs="仿宋_GB2312"/>
                <w:sz w:val="24"/>
              </w:rPr>
            </w:pPr>
            <w:r w:rsidRPr="00882CAF">
              <w:rPr>
                <w:rFonts w:ascii="宋体" w:hAnsi="宋体" w:cs="仿宋_GB2312"/>
                <w:sz w:val="24"/>
              </w:rPr>
              <w:t>序号</w:t>
            </w:r>
          </w:p>
        </w:tc>
        <w:tc>
          <w:tcPr>
            <w:tcW w:w="2712"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spacing w:line="360" w:lineRule="auto"/>
              <w:jc w:val="center"/>
              <w:rPr>
                <w:rFonts w:ascii="宋体" w:hAnsi="宋体" w:cs="仿宋_GB2312"/>
                <w:sz w:val="24"/>
              </w:rPr>
            </w:pPr>
            <w:r w:rsidRPr="00882CAF">
              <w:rPr>
                <w:rFonts w:ascii="宋体" w:hAnsi="宋体" w:cs="仿宋_GB2312"/>
                <w:sz w:val="24"/>
              </w:rPr>
              <w:t>服务名称</w:t>
            </w:r>
          </w:p>
        </w:tc>
        <w:tc>
          <w:tcPr>
            <w:tcW w:w="867"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spacing w:line="360" w:lineRule="auto"/>
              <w:jc w:val="center"/>
              <w:rPr>
                <w:rFonts w:ascii="宋体" w:hAnsi="宋体" w:cs="仿宋_GB2312"/>
                <w:sz w:val="24"/>
              </w:rPr>
            </w:pPr>
            <w:r w:rsidRPr="00882CAF">
              <w:rPr>
                <w:rFonts w:ascii="宋体" w:hAnsi="宋体" w:cs="仿宋_GB2312" w:hint="eastAsia"/>
                <w:sz w:val="24"/>
              </w:rPr>
              <w:t>数量</w:t>
            </w:r>
          </w:p>
        </w:tc>
        <w:tc>
          <w:tcPr>
            <w:tcW w:w="953"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spacing w:line="360" w:lineRule="auto"/>
              <w:jc w:val="center"/>
              <w:rPr>
                <w:rFonts w:ascii="宋体" w:hAnsi="宋体" w:cs="仿宋_GB2312"/>
                <w:sz w:val="24"/>
              </w:rPr>
            </w:pPr>
            <w:r w:rsidRPr="00882CAF">
              <w:rPr>
                <w:rFonts w:ascii="宋体" w:hAnsi="宋体" w:cs="仿宋_GB2312" w:hint="eastAsia"/>
                <w:sz w:val="24"/>
              </w:rPr>
              <w:t>单位</w:t>
            </w:r>
          </w:p>
        </w:tc>
        <w:tc>
          <w:tcPr>
            <w:tcW w:w="1654"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spacing w:line="360" w:lineRule="auto"/>
              <w:jc w:val="center"/>
              <w:rPr>
                <w:rFonts w:ascii="宋体" w:hAnsi="宋体" w:cs="仿宋_GB2312"/>
                <w:sz w:val="24"/>
              </w:rPr>
            </w:pPr>
            <w:r w:rsidRPr="00882CAF">
              <w:rPr>
                <w:rFonts w:ascii="宋体" w:hAnsi="宋体" w:cs="仿宋_GB2312" w:hint="eastAsia"/>
                <w:sz w:val="24"/>
              </w:rPr>
              <w:t>单价</w:t>
            </w:r>
          </w:p>
        </w:tc>
        <w:tc>
          <w:tcPr>
            <w:tcW w:w="1724"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spacing w:line="360" w:lineRule="auto"/>
              <w:jc w:val="center"/>
              <w:rPr>
                <w:rFonts w:ascii="宋体" w:hAnsi="宋体" w:cs="仿宋_GB2312"/>
                <w:sz w:val="24"/>
              </w:rPr>
            </w:pPr>
            <w:r w:rsidRPr="00882CAF">
              <w:rPr>
                <w:rFonts w:ascii="宋体" w:hAnsi="宋体" w:cs="仿宋_GB2312" w:hint="eastAsia"/>
                <w:sz w:val="24"/>
              </w:rPr>
              <w:t>总价</w:t>
            </w:r>
          </w:p>
        </w:tc>
        <w:tc>
          <w:tcPr>
            <w:tcW w:w="1184"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spacing w:line="360" w:lineRule="auto"/>
              <w:jc w:val="center"/>
              <w:rPr>
                <w:rFonts w:ascii="宋体" w:hAnsi="宋体" w:cs="仿宋_GB2312"/>
                <w:sz w:val="24"/>
              </w:rPr>
            </w:pPr>
            <w:r w:rsidRPr="00882CAF">
              <w:rPr>
                <w:rFonts w:ascii="宋体" w:hAnsi="宋体" w:cs="仿宋_GB2312"/>
                <w:sz w:val="24"/>
              </w:rPr>
              <w:t>备注</w:t>
            </w:r>
          </w:p>
        </w:tc>
      </w:tr>
      <w:tr w:rsidR="00D01D70" w:rsidRPr="00882CAF">
        <w:trPr>
          <w:cantSplit/>
          <w:trHeight w:val="797"/>
          <w:jc w:val="right"/>
        </w:trPr>
        <w:tc>
          <w:tcPr>
            <w:tcW w:w="1027"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spacing w:line="360" w:lineRule="auto"/>
              <w:jc w:val="center"/>
              <w:rPr>
                <w:rFonts w:ascii="宋体" w:hAnsi="宋体" w:cs="仿宋_GB2312"/>
                <w:sz w:val="24"/>
              </w:rPr>
            </w:pPr>
            <w:r w:rsidRPr="00882CAF">
              <w:rPr>
                <w:rFonts w:ascii="宋体" w:hAnsi="宋体" w:cs="仿宋_GB2312"/>
                <w:sz w:val="24"/>
              </w:rPr>
              <w:t>1</w:t>
            </w:r>
          </w:p>
        </w:tc>
        <w:tc>
          <w:tcPr>
            <w:tcW w:w="2712" w:type="dxa"/>
            <w:tcBorders>
              <w:top w:val="single" w:sz="4" w:space="0" w:color="auto"/>
              <w:left w:val="single" w:sz="4" w:space="0" w:color="auto"/>
              <w:bottom w:val="single" w:sz="4" w:space="0" w:color="auto"/>
              <w:right w:val="single" w:sz="4" w:space="0" w:color="auto"/>
            </w:tcBorders>
            <w:vAlign w:val="center"/>
          </w:tcPr>
          <w:p w:rsidR="00D01D70" w:rsidRPr="00882CAF" w:rsidRDefault="0047613E">
            <w:pPr>
              <w:spacing w:line="360" w:lineRule="auto"/>
              <w:jc w:val="center"/>
              <w:rPr>
                <w:rFonts w:ascii="宋体" w:hAnsi="宋体" w:cs="仿宋_GB2312"/>
                <w:sz w:val="24"/>
              </w:rPr>
            </w:pPr>
            <w:r>
              <w:rPr>
                <w:rFonts w:ascii="宋体" w:hAnsi="宋体" w:cs="仿宋_GB2312" w:hint="eastAsia"/>
                <w:sz w:val="24"/>
              </w:rPr>
              <w:t>柳州市政务数据维护服务项目</w:t>
            </w:r>
          </w:p>
        </w:tc>
        <w:tc>
          <w:tcPr>
            <w:tcW w:w="867"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spacing w:line="360" w:lineRule="auto"/>
              <w:jc w:val="center"/>
              <w:rPr>
                <w:rFonts w:ascii="宋体" w:hAnsi="宋体" w:cs="仿宋_GB2312"/>
                <w:sz w:val="24"/>
              </w:rPr>
            </w:pPr>
            <w:r w:rsidRPr="00882CAF">
              <w:rPr>
                <w:rFonts w:ascii="宋体" w:hAnsi="宋体" w:cs="仿宋_GB2312" w:hint="eastAsia"/>
                <w:sz w:val="24"/>
              </w:rPr>
              <w:t>1</w:t>
            </w:r>
          </w:p>
        </w:tc>
        <w:tc>
          <w:tcPr>
            <w:tcW w:w="953"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spacing w:line="360" w:lineRule="auto"/>
              <w:jc w:val="center"/>
              <w:rPr>
                <w:rFonts w:ascii="宋体" w:hAnsi="宋体" w:cs="仿宋_GB2312"/>
                <w:sz w:val="24"/>
              </w:rPr>
            </w:pPr>
            <w:r w:rsidRPr="00882CAF">
              <w:rPr>
                <w:rFonts w:ascii="宋体" w:hAnsi="宋体" w:cs="仿宋_GB2312" w:hint="eastAsia"/>
                <w:sz w:val="24"/>
              </w:rPr>
              <w:t>项</w:t>
            </w:r>
          </w:p>
        </w:tc>
        <w:tc>
          <w:tcPr>
            <w:tcW w:w="1654"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spacing w:line="360" w:lineRule="auto"/>
              <w:jc w:val="center"/>
              <w:rPr>
                <w:rFonts w:ascii="宋体" w:hAnsi="宋体" w:cs="仿宋_GB2312"/>
                <w:sz w:val="24"/>
              </w:rPr>
            </w:pPr>
          </w:p>
        </w:tc>
        <w:tc>
          <w:tcPr>
            <w:tcW w:w="1724"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spacing w:line="360" w:lineRule="auto"/>
              <w:jc w:val="center"/>
              <w:rPr>
                <w:rFonts w:ascii="宋体" w:hAnsi="宋体" w:cs="仿宋_GB2312"/>
                <w:sz w:val="24"/>
              </w:rPr>
            </w:pPr>
          </w:p>
        </w:tc>
        <w:tc>
          <w:tcPr>
            <w:tcW w:w="1184"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spacing w:line="360" w:lineRule="auto"/>
              <w:jc w:val="center"/>
              <w:rPr>
                <w:rFonts w:ascii="宋体" w:hAnsi="宋体" w:cs="仿宋_GB2312"/>
                <w:sz w:val="24"/>
              </w:rPr>
            </w:pPr>
          </w:p>
        </w:tc>
      </w:tr>
      <w:tr w:rsidR="00D01D70" w:rsidRPr="00882CAF">
        <w:trPr>
          <w:cantSplit/>
          <w:trHeight w:val="797"/>
          <w:jc w:val="right"/>
        </w:trPr>
        <w:tc>
          <w:tcPr>
            <w:tcW w:w="10121" w:type="dxa"/>
            <w:gridSpan w:val="7"/>
            <w:tcBorders>
              <w:top w:val="single" w:sz="4" w:space="0" w:color="auto"/>
              <w:left w:val="single" w:sz="4" w:space="0" w:color="auto"/>
              <w:bottom w:val="single" w:sz="4" w:space="0" w:color="auto"/>
              <w:right w:val="single" w:sz="4" w:space="0" w:color="auto"/>
            </w:tcBorders>
            <w:vAlign w:val="center"/>
          </w:tcPr>
          <w:p w:rsidR="00D01D70" w:rsidRPr="00882CAF" w:rsidRDefault="00D01D70">
            <w:pPr>
              <w:snapToGrid w:val="0"/>
              <w:spacing w:before="50" w:after="50" w:line="360" w:lineRule="auto"/>
              <w:rPr>
                <w:rFonts w:ascii="宋体" w:hAnsi="宋体" w:cs="仿宋_GB2312"/>
                <w:sz w:val="24"/>
              </w:rPr>
            </w:pPr>
            <w:r w:rsidRPr="00882CAF">
              <w:rPr>
                <w:rFonts w:ascii="宋体" w:hAnsi="宋体" w:cs="仿宋_GB2312" w:hint="eastAsia"/>
                <w:sz w:val="24"/>
              </w:rPr>
              <w:t>合计金额大写：人民币（¥）</w:t>
            </w:r>
          </w:p>
        </w:tc>
      </w:tr>
    </w:tbl>
    <w:p w:rsidR="00D01D70" w:rsidRPr="00882CAF" w:rsidRDefault="00D01D70">
      <w:pPr>
        <w:snapToGrid w:val="0"/>
        <w:spacing w:before="50" w:after="50" w:line="360" w:lineRule="auto"/>
        <w:jc w:val="left"/>
        <w:rPr>
          <w:rFonts w:ascii="宋体" w:hAnsi="宋体" w:cs="仿宋_GB2312"/>
          <w:sz w:val="24"/>
        </w:rPr>
      </w:pPr>
    </w:p>
    <w:p w:rsidR="00D01D70" w:rsidRPr="00882CAF" w:rsidRDefault="00D01D70">
      <w:pPr>
        <w:snapToGrid w:val="0"/>
        <w:spacing w:before="50" w:after="50" w:line="360" w:lineRule="auto"/>
        <w:jc w:val="left"/>
        <w:rPr>
          <w:rFonts w:ascii="宋体" w:hAnsi="宋体" w:cs="仿宋_GB2312"/>
          <w:sz w:val="24"/>
        </w:rPr>
      </w:pPr>
      <w:r w:rsidRPr="00882CAF">
        <w:rPr>
          <w:rFonts w:ascii="宋体" w:hAnsi="宋体" w:cs="仿宋_GB2312" w:hint="eastAsia"/>
          <w:sz w:val="24"/>
        </w:rPr>
        <w:t xml:space="preserve">注: </w:t>
      </w:r>
    </w:p>
    <w:p w:rsidR="00D01D70" w:rsidRPr="00882CAF" w:rsidRDefault="00D01D70">
      <w:pPr>
        <w:snapToGrid w:val="0"/>
        <w:spacing w:before="50" w:after="50" w:line="360" w:lineRule="auto"/>
        <w:ind w:firstLineChars="200" w:firstLine="480"/>
        <w:jc w:val="left"/>
        <w:rPr>
          <w:rFonts w:ascii="宋体" w:hAnsi="宋体" w:cs="仿宋_GB2312"/>
          <w:sz w:val="24"/>
        </w:rPr>
      </w:pPr>
      <w:r w:rsidRPr="00882CAF">
        <w:rPr>
          <w:rFonts w:ascii="宋体" w:hAnsi="宋体" w:cs="仿宋_GB2312" w:hint="eastAsia"/>
          <w:sz w:val="24"/>
        </w:rPr>
        <w:t>1.供应商的报价表必须加盖供应商公章并由法定代表人（或负责人）或者委托代理人签字，</w:t>
      </w:r>
      <w:r w:rsidRPr="00882CAF">
        <w:rPr>
          <w:rFonts w:ascii="宋体" w:hAnsi="宋体" w:cs="仿宋_GB2312" w:hint="eastAsia"/>
          <w:b/>
          <w:sz w:val="24"/>
        </w:rPr>
        <w:t>否则其响应文件按无效响应处理</w:t>
      </w:r>
      <w:r w:rsidRPr="00882CAF">
        <w:rPr>
          <w:rFonts w:ascii="宋体" w:hAnsi="宋体" w:cs="仿宋_GB2312" w:hint="eastAsia"/>
          <w:sz w:val="24"/>
        </w:rPr>
        <w:t>。</w:t>
      </w:r>
    </w:p>
    <w:p w:rsidR="00D01D70" w:rsidRPr="00882CAF" w:rsidRDefault="00D01D70">
      <w:pPr>
        <w:snapToGrid w:val="0"/>
        <w:spacing w:before="50" w:after="50" w:line="360" w:lineRule="auto"/>
        <w:ind w:firstLineChars="200" w:firstLine="480"/>
        <w:jc w:val="left"/>
        <w:rPr>
          <w:rFonts w:ascii="宋体" w:hAnsi="宋体" w:cs="仿宋_GB2312"/>
          <w:b/>
          <w:sz w:val="24"/>
        </w:rPr>
      </w:pPr>
      <w:r w:rsidRPr="00882CAF">
        <w:rPr>
          <w:rFonts w:ascii="宋体" w:hAnsi="宋体" w:cs="仿宋_GB2312" w:hint="eastAsia"/>
          <w:bCs/>
          <w:sz w:val="24"/>
        </w:rPr>
        <w:t>2.</w:t>
      </w:r>
      <w:r w:rsidRPr="00882CAF">
        <w:rPr>
          <w:rFonts w:ascii="宋体" w:hAnsi="宋体" w:cs="仿宋_GB2312" w:hint="eastAsia"/>
          <w:sz w:val="24"/>
        </w:rPr>
        <w:t>报价一经涂改，应在涂改处加盖供应商公章或者由法定代表人（或负责人）或者委托代理人签字或者盖章</w:t>
      </w:r>
      <w:r w:rsidRPr="00882CAF">
        <w:rPr>
          <w:rFonts w:ascii="宋体" w:hAnsi="宋体" w:cs="仿宋_GB2312" w:hint="eastAsia"/>
          <w:b/>
          <w:sz w:val="24"/>
        </w:rPr>
        <w:t>，否则其响应文件按无效响应处理。</w:t>
      </w:r>
    </w:p>
    <w:p w:rsidR="00D01D70" w:rsidRPr="00882CAF" w:rsidRDefault="00D01D70">
      <w:pPr>
        <w:snapToGrid w:val="0"/>
        <w:spacing w:before="50" w:after="50" w:line="360" w:lineRule="auto"/>
        <w:ind w:rightChars="-389" w:right="-817"/>
        <w:rPr>
          <w:rFonts w:ascii="宋体" w:hAnsi="宋体" w:cs="仿宋_GB2312"/>
          <w:sz w:val="24"/>
        </w:rPr>
      </w:pPr>
    </w:p>
    <w:p w:rsidR="00D01D70" w:rsidRPr="00882CAF" w:rsidRDefault="00D01D70">
      <w:pPr>
        <w:pStyle w:val="a9"/>
        <w:ind w:firstLineChars="1450" w:firstLine="3480"/>
        <w:rPr>
          <w:sz w:val="24"/>
          <w:szCs w:val="24"/>
        </w:rPr>
      </w:pPr>
      <w:r w:rsidRPr="00882CAF">
        <w:rPr>
          <w:rFonts w:hint="eastAsia"/>
          <w:sz w:val="24"/>
        </w:rPr>
        <w:t>供应商</w:t>
      </w:r>
      <w:r w:rsidRPr="00882CAF">
        <w:rPr>
          <w:rFonts w:hint="eastAsia"/>
          <w:sz w:val="24"/>
          <w:szCs w:val="24"/>
        </w:rPr>
        <w:t>（</w:t>
      </w:r>
      <w:r w:rsidRPr="00882CAF">
        <w:rPr>
          <w:b/>
          <w:bCs/>
          <w:sz w:val="24"/>
          <w:szCs w:val="24"/>
        </w:rPr>
        <w:t>CA</w:t>
      </w:r>
      <w:r w:rsidRPr="00882CAF">
        <w:rPr>
          <w:rFonts w:hint="eastAsia"/>
          <w:b/>
          <w:bCs/>
          <w:sz w:val="24"/>
          <w:szCs w:val="24"/>
        </w:rPr>
        <w:t>电子签章</w:t>
      </w:r>
      <w:r w:rsidRPr="00882CAF">
        <w:rPr>
          <w:rFonts w:hint="eastAsia"/>
          <w:sz w:val="24"/>
          <w:szCs w:val="24"/>
        </w:rPr>
        <w:t>）：</w:t>
      </w:r>
    </w:p>
    <w:p w:rsidR="00D01D70" w:rsidRPr="00882CAF" w:rsidRDefault="00D01D70">
      <w:pPr>
        <w:pStyle w:val="a9"/>
        <w:rPr>
          <w:sz w:val="24"/>
          <w:szCs w:val="24"/>
        </w:rPr>
      </w:pPr>
    </w:p>
    <w:p w:rsidR="00D01D70" w:rsidRPr="00882CAF" w:rsidRDefault="00D01D70">
      <w:pPr>
        <w:rPr>
          <w:sz w:val="24"/>
          <w:u w:val="single"/>
        </w:rPr>
      </w:pPr>
      <w:r w:rsidRPr="00882CAF">
        <w:rPr>
          <w:rFonts w:hint="eastAsia"/>
          <w:sz w:val="24"/>
        </w:rPr>
        <w:t>法定代表人（或负责人）或委托代理人</w:t>
      </w:r>
      <w:r w:rsidRPr="00882CAF">
        <w:rPr>
          <w:rFonts w:hint="eastAsia"/>
          <w:b/>
          <w:bCs/>
          <w:sz w:val="24"/>
        </w:rPr>
        <w:t>签名</w:t>
      </w:r>
      <w:r w:rsidRPr="00882CAF">
        <w:rPr>
          <w:rFonts w:hAnsi="宋体" w:hint="eastAsia"/>
          <w:b/>
          <w:bCs/>
          <w:sz w:val="24"/>
        </w:rPr>
        <w:t>（</w:t>
      </w:r>
      <w:r w:rsidRPr="00882CAF">
        <w:rPr>
          <w:rFonts w:hAnsi="宋体" w:cs="Courier New" w:hint="eastAsia"/>
          <w:b/>
          <w:sz w:val="24"/>
        </w:rPr>
        <w:t>或加盖</w:t>
      </w:r>
      <w:r w:rsidRPr="00882CAF">
        <w:rPr>
          <w:rFonts w:hAnsi="宋体" w:cs="Courier New" w:hint="eastAsia"/>
          <w:b/>
          <w:sz w:val="24"/>
        </w:rPr>
        <w:t>CA</w:t>
      </w:r>
      <w:r w:rsidRPr="00882CAF">
        <w:rPr>
          <w:rFonts w:hAnsi="宋体" w:cs="Courier New" w:hint="eastAsia"/>
          <w:b/>
          <w:sz w:val="24"/>
        </w:rPr>
        <w:t>电子签字章</w:t>
      </w:r>
      <w:r w:rsidRPr="00882CAF">
        <w:rPr>
          <w:rFonts w:hAnsi="宋体" w:hint="eastAsia"/>
          <w:b/>
          <w:bCs/>
          <w:sz w:val="24"/>
        </w:rPr>
        <w:t>）</w:t>
      </w:r>
      <w:r w:rsidRPr="00882CAF">
        <w:rPr>
          <w:rFonts w:hint="eastAsia"/>
          <w:b/>
          <w:bCs/>
          <w:sz w:val="24"/>
        </w:rPr>
        <w:t>：</w:t>
      </w:r>
    </w:p>
    <w:p w:rsidR="00D01D70" w:rsidRPr="00882CAF" w:rsidRDefault="00D01D70">
      <w:pPr>
        <w:pStyle w:val="a9"/>
        <w:spacing w:line="400" w:lineRule="exact"/>
        <w:rPr>
          <w:rFonts w:hAnsi="宋体"/>
          <w:sz w:val="24"/>
          <w:szCs w:val="24"/>
        </w:rPr>
      </w:pPr>
    </w:p>
    <w:p w:rsidR="00D01D70" w:rsidRPr="00882CAF" w:rsidRDefault="00D01D70">
      <w:pPr>
        <w:snapToGrid w:val="0"/>
        <w:spacing w:before="50" w:after="50" w:line="360" w:lineRule="auto"/>
        <w:ind w:rightChars="-389" w:right="-817" w:firstLineChars="2300" w:firstLine="5520"/>
        <w:rPr>
          <w:rFonts w:ascii="宋体" w:hAnsi="宋体" w:cs="仿宋_GB2312"/>
          <w:b/>
          <w:sz w:val="24"/>
        </w:rPr>
      </w:pPr>
      <w:r w:rsidRPr="00882CAF">
        <w:rPr>
          <w:rFonts w:hAnsi="宋体" w:hint="eastAsia"/>
          <w:sz w:val="24"/>
        </w:rPr>
        <w:t>日期：年月日</w:t>
      </w:r>
    </w:p>
    <w:p w:rsidR="00D01D70" w:rsidRPr="00882CAF" w:rsidRDefault="00D01D70" w:rsidP="00EE1510">
      <w:pPr>
        <w:snapToGrid w:val="0"/>
        <w:spacing w:before="50" w:after="50" w:line="360" w:lineRule="auto"/>
        <w:ind w:rightChars="-389" w:right="-817" w:firstLineChars="1700" w:firstLine="4096"/>
        <w:rPr>
          <w:rFonts w:ascii="宋体" w:hAnsi="宋体" w:cs="仿宋_GB2312"/>
          <w:b/>
          <w:sz w:val="24"/>
        </w:rPr>
      </w:pPr>
    </w:p>
    <w:p w:rsidR="00D01D70" w:rsidRPr="00882CAF" w:rsidRDefault="00D01D70">
      <w:pPr>
        <w:adjustRightInd w:val="0"/>
        <w:snapToGrid w:val="0"/>
        <w:spacing w:line="300" w:lineRule="auto"/>
        <w:ind w:leftChars="-42" w:left="-88"/>
        <w:jc w:val="center"/>
        <w:rPr>
          <w:rFonts w:ascii="宋体" w:hAnsi="宋体"/>
          <w:b/>
          <w:sz w:val="32"/>
          <w:szCs w:val="32"/>
        </w:rPr>
      </w:pPr>
      <w:r w:rsidRPr="00882CAF">
        <w:rPr>
          <w:rFonts w:ascii="宋体" w:hAnsi="Courier New" w:hint="eastAsia"/>
          <w:b/>
          <w:sz w:val="32"/>
          <w:szCs w:val="32"/>
        </w:rPr>
        <w:br w:type="page"/>
      </w:r>
      <w:r w:rsidRPr="00882CAF">
        <w:rPr>
          <w:rFonts w:ascii="方正小标宋简体" w:eastAsia="方正小标宋简体" w:hAnsi="方正小标宋简体" w:cs="方正小标宋简体" w:hint="eastAsia"/>
          <w:bCs/>
          <w:sz w:val="44"/>
          <w:szCs w:val="44"/>
        </w:rPr>
        <w:lastRenderedPageBreak/>
        <w:t>分 项 报 价 表</w:t>
      </w:r>
    </w:p>
    <w:p w:rsidR="00D01D70" w:rsidRPr="00882CAF" w:rsidRDefault="00D01D70">
      <w:pPr>
        <w:adjustRightInd w:val="0"/>
        <w:snapToGrid w:val="0"/>
        <w:spacing w:line="300" w:lineRule="auto"/>
        <w:ind w:leftChars="-42" w:left="-88"/>
        <w:jc w:val="center"/>
        <w:rPr>
          <w:rFonts w:ascii="宋体" w:hAnsi="宋体"/>
          <w:szCs w:val="21"/>
        </w:rPr>
      </w:pPr>
    </w:p>
    <w:p w:rsidR="00D01D70" w:rsidRPr="00882CAF" w:rsidRDefault="00D01D70">
      <w:pPr>
        <w:snapToGrid w:val="0"/>
        <w:spacing w:before="50" w:after="50" w:line="360" w:lineRule="auto"/>
        <w:rPr>
          <w:rFonts w:ascii="宋体" w:hAnsi="宋体" w:cs="仿宋_GB2312"/>
          <w:sz w:val="24"/>
        </w:rPr>
      </w:pPr>
      <w:r w:rsidRPr="00882CAF">
        <w:rPr>
          <w:rFonts w:ascii="宋体" w:hAnsi="宋体" w:cs="仿宋_GB2312" w:hint="eastAsia"/>
          <w:sz w:val="24"/>
        </w:rPr>
        <w:t>项目名称：项目编号：</w:t>
      </w:r>
    </w:p>
    <w:p w:rsidR="00D01D70" w:rsidRPr="00882CAF" w:rsidRDefault="00D01D70">
      <w:pPr>
        <w:snapToGrid w:val="0"/>
        <w:spacing w:before="50" w:after="50" w:line="360" w:lineRule="auto"/>
        <w:rPr>
          <w:rFonts w:ascii="宋体" w:hAnsi="宋体" w:cs="仿宋_GB2312"/>
          <w:sz w:val="24"/>
        </w:rPr>
      </w:pPr>
      <w:r w:rsidRPr="00882CAF">
        <w:rPr>
          <w:rFonts w:ascii="宋体" w:hAnsi="宋体" w:cs="仿宋_GB2312" w:hint="eastAsia"/>
          <w:sz w:val="24"/>
        </w:rPr>
        <w:t>供应商名称：</w:t>
      </w:r>
    </w:p>
    <w:p w:rsidR="00D01D70" w:rsidRPr="00882CAF" w:rsidRDefault="00D01D70">
      <w:pPr>
        <w:snapToGrid w:val="0"/>
        <w:spacing w:before="50" w:after="50" w:line="360" w:lineRule="auto"/>
        <w:rPr>
          <w:rFonts w:ascii="宋体" w:hAnsi="宋体" w:cs="宋体"/>
          <w:szCs w:val="21"/>
          <w:u w:val="single"/>
        </w:rPr>
      </w:pPr>
      <w:r w:rsidRPr="00882CAF">
        <w:rPr>
          <w:rFonts w:ascii="宋体" w:hAnsi="宋体" w:cs="仿宋_GB2312" w:hint="eastAsia"/>
          <w:sz w:val="24"/>
        </w:rPr>
        <w:t xml:space="preserve">                                                                   单位：元</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832"/>
        <w:gridCol w:w="3827"/>
        <w:gridCol w:w="776"/>
        <w:gridCol w:w="2059"/>
        <w:gridCol w:w="1081"/>
        <w:gridCol w:w="1082"/>
      </w:tblGrid>
      <w:tr w:rsidR="00D01D70" w:rsidRPr="00882CAF">
        <w:trPr>
          <w:cantSplit/>
          <w:trHeight w:val="768"/>
          <w:jc w:val="center"/>
        </w:trPr>
        <w:tc>
          <w:tcPr>
            <w:tcW w:w="832"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pStyle w:val="a9"/>
              <w:jc w:val="center"/>
              <w:rPr>
                <w:rFonts w:hAnsi="宋体" w:cs="宋体"/>
                <w:spacing w:val="-20"/>
                <w:kern w:val="2"/>
                <w:sz w:val="21"/>
              </w:rPr>
            </w:pPr>
            <w:r w:rsidRPr="00882CAF">
              <w:rPr>
                <w:rFonts w:hAnsi="宋体" w:cs="宋体" w:hint="eastAsia"/>
                <w:kern w:val="2"/>
                <w:sz w:val="21"/>
              </w:rPr>
              <w:t>项号</w:t>
            </w:r>
          </w:p>
        </w:tc>
        <w:tc>
          <w:tcPr>
            <w:tcW w:w="3827"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pStyle w:val="a9"/>
              <w:jc w:val="center"/>
              <w:rPr>
                <w:rFonts w:hAnsi="宋体" w:cs="宋体"/>
                <w:spacing w:val="-20"/>
                <w:kern w:val="2"/>
                <w:sz w:val="21"/>
              </w:rPr>
            </w:pPr>
            <w:r w:rsidRPr="00882CAF">
              <w:rPr>
                <w:rFonts w:hAnsi="宋体" w:cs="宋体" w:hint="eastAsia"/>
                <w:kern w:val="2"/>
                <w:sz w:val="21"/>
              </w:rPr>
              <w:t>项目名称</w:t>
            </w:r>
          </w:p>
        </w:tc>
        <w:tc>
          <w:tcPr>
            <w:tcW w:w="776" w:type="dxa"/>
            <w:tcBorders>
              <w:top w:val="single" w:sz="4" w:space="0" w:color="auto"/>
              <w:left w:val="single" w:sz="4" w:space="0" w:color="auto"/>
              <w:right w:val="single" w:sz="4" w:space="0" w:color="auto"/>
            </w:tcBorders>
            <w:vAlign w:val="center"/>
          </w:tcPr>
          <w:p w:rsidR="00D01D70" w:rsidRPr="00882CAF" w:rsidRDefault="00D01D70">
            <w:pPr>
              <w:pStyle w:val="a9"/>
              <w:jc w:val="center"/>
              <w:rPr>
                <w:rFonts w:hAnsi="宋体" w:cs="宋体"/>
                <w:kern w:val="2"/>
                <w:sz w:val="21"/>
              </w:rPr>
            </w:pPr>
            <w:r w:rsidRPr="00882CAF">
              <w:rPr>
                <w:rFonts w:hAnsi="宋体" w:cs="宋体" w:hint="eastAsia"/>
                <w:kern w:val="2"/>
                <w:sz w:val="21"/>
              </w:rPr>
              <w:t>数量</w:t>
            </w:r>
          </w:p>
        </w:tc>
        <w:tc>
          <w:tcPr>
            <w:tcW w:w="2059" w:type="dxa"/>
            <w:tcBorders>
              <w:top w:val="single" w:sz="4" w:space="0" w:color="auto"/>
              <w:left w:val="single" w:sz="4" w:space="0" w:color="auto"/>
              <w:right w:val="single" w:sz="4" w:space="0" w:color="auto"/>
            </w:tcBorders>
            <w:vAlign w:val="center"/>
          </w:tcPr>
          <w:p w:rsidR="00D01D70" w:rsidRPr="00882CAF" w:rsidRDefault="00D01D70">
            <w:pPr>
              <w:pStyle w:val="a9"/>
              <w:jc w:val="center"/>
              <w:rPr>
                <w:rFonts w:hAnsi="宋体" w:cs="宋体"/>
                <w:kern w:val="2"/>
                <w:sz w:val="21"/>
              </w:rPr>
            </w:pPr>
            <w:r w:rsidRPr="00882CAF">
              <w:rPr>
                <w:rFonts w:hAnsi="宋体" w:cs="宋体" w:hint="eastAsia"/>
                <w:sz w:val="21"/>
              </w:rPr>
              <w:t>磋商报价</w:t>
            </w:r>
            <w:r w:rsidRPr="00882CAF">
              <w:rPr>
                <w:rFonts w:hAnsi="宋体" w:cs="宋体" w:hint="eastAsia"/>
                <w:kern w:val="2"/>
                <w:sz w:val="21"/>
              </w:rPr>
              <w:t>(</w:t>
            </w:r>
            <w:r w:rsidRPr="00882CAF">
              <w:rPr>
                <w:rFonts w:hAnsi="宋体" w:cs="宋体" w:hint="eastAsia"/>
                <w:sz w:val="21"/>
              </w:rPr>
              <w:t>元</w:t>
            </w:r>
            <w:r w:rsidRPr="00882CAF">
              <w:rPr>
                <w:rFonts w:hAnsi="宋体" w:cs="宋体" w:hint="eastAsia"/>
                <w:kern w:val="2"/>
                <w:sz w:val="21"/>
              </w:rPr>
              <w:t>)</w:t>
            </w:r>
          </w:p>
        </w:tc>
        <w:tc>
          <w:tcPr>
            <w:tcW w:w="1081"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pStyle w:val="a9"/>
              <w:jc w:val="center"/>
              <w:rPr>
                <w:rFonts w:hAnsi="宋体" w:cs="宋体"/>
                <w:kern w:val="2"/>
                <w:sz w:val="21"/>
              </w:rPr>
            </w:pPr>
            <w:r w:rsidRPr="00882CAF">
              <w:rPr>
                <w:rFonts w:hAnsi="宋体" w:cs="宋体" w:hint="eastAsia"/>
                <w:kern w:val="2"/>
                <w:sz w:val="21"/>
              </w:rPr>
              <w:t>备注</w:t>
            </w:r>
          </w:p>
        </w:tc>
        <w:tc>
          <w:tcPr>
            <w:tcW w:w="1082"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pStyle w:val="a9"/>
              <w:jc w:val="center"/>
              <w:rPr>
                <w:rFonts w:hAnsi="宋体" w:cs="宋体"/>
                <w:kern w:val="2"/>
                <w:sz w:val="21"/>
              </w:rPr>
            </w:pPr>
            <w:r w:rsidRPr="00882CAF">
              <w:rPr>
                <w:rFonts w:hAnsi="宋体" w:cs="宋体" w:hint="eastAsia"/>
                <w:kern w:val="2"/>
                <w:sz w:val="21"/>
              </w:rPr>
              <w:t>其它</w:t>
            </w:r>
          </w:p>
        </w:tc>
      </w:tr>
      <w:tr w:rsidR="00D01D70" w:rsidRPr="00882CAF">
        <w:trPr>
          <w:trHeight w:val="624"/>
          <w:jc w:val="center"/>
        </w:trPr>
        <w:tc>
          <w:tcPr>
            <w:tcW w:w="832"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jc w:val="center"/>
              <w:rPr>
                <w:rFonts w:ascii="宋体" w:hAnsi="宋体" w:cs="宋体"/>
              </w:rPr>
            </w:pPr>
            <w:r w:rsidRPr="00882CAF">
              <w:rPr>
                <w:rFonts w:ascii="宋体" w:hAnsi="宋体" w:cs="宋体" w:hint="eastAsia"/>
              </w:rPr>
              <w:t>1</w:t>
            </w:r>
          </w:p>
        </w:tc>
        <w:tc>
          <w:tcPr>
            <w:tcW w:w="3827"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pStyle w:val="a9"/>
              <w:jc w:val="center"/>
              <w:rPr>
                <w:rFonts w:hAnsi="宋体" w:cs="宋体"/>
                <w:sz w:val="21"/>
              </w:rPr>
            </w:pPr>
          </w:p>
        </w:tc>
        <w:tc>
          <w:tcPr>
            <w:tcW w:w="776"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pStyle w:val="a9"/>
              <w:jc w:val="center"/>
              <w:rPr>
                <w:rFonts w:hAnsi="宋体" w:cs="宋体"/>
                <w:kern w:val="2"/>
                <w:sz w:val="21"/>
              </w:rPr>
            </w:pPr>
          </w:p>
        </w:tc>
        <w:tc>
          <w:tcPr>
            <w:tcW w:w="2059"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pStyle w:val="a9"/>
              <w:jc w:val="center"/>
              <w:rPr>
                <w:rFonts w:hAnsi="宋体" w:cs="宋体"/>
                <w:kern w:val="2"/>
                <w:sz w:val="21"/>
              </w:rPr>
            </w:pPr>
          </w:p>
        </w:tc>
        <w:tc>
          <w:tcPr>
            <w:tcW w:w="1081"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pStyle w:val="a9"/>
              <w:jc w:val="center"/>
              <w:rPr>
                <w:rFonts w:hAnsi="宋体" w:cs="宋体"/>
                <w:spacing w:val="-6"/>
                <w:kern w:val="2"/>
                <w:sz w:val="21"/>
              </w:rPr>
            </w:pPr>
          </w:p>
        </w:tc>
        <w:tc>
          <w:tcPr>
            <w:tcW w:w="1082"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pStyle w:val="a9"/>
              <w:jc w:val="center"/>
              <w:rPr>
                <w:rFonts w:hAnsi="宋体" w:cs="宋体"/>
                <w:spacing w:val="-6"/>
                <w:kern w:val="2"/>
                <w:sz w:val="21"/>
              </w:rPr>
            </w:pPr>
          </w:p>
        </w:tc>
      </w:tr>
      <w:tr w:rsidR="00D01D70" w:rsidRPr="00882CAF">
        <w:trPr>
          <w:trHeight w:val="624"/>
          <w:jc w:val="center"/>
        </w:trPr>
        <w:tc>
          <w:tcPr>
            <w:tcW w:w="832"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jc w:val="center"/>
              <w:rPr>
                <w:rFonts w:ascii="宋体" w:hAnsi="宋体" w:cs="宋体"/>
              </w:rPr>
            </w:pPr>
            <w:r w:rsidRPr="00882CAF">
              <w:rPr>
                <w:rFonts w:ascii="宋体" w:hAnsi="宋体" w:cs="宋体" w:hint="eastAsia"/>
              </w:rPr>
              <w:t>2</w:t>
            </w:r>
          </w:p>
        </w:tc>
        <w:tc>
          <w:tcPr>
            <w:tcW w:w="3827"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pStyle w:val="a9"/>
              <w:jc w:val="center"/>
              <w:rPr>
                <w:rFonts w:hAnsi="宋体" w:cs="宋体"/>
                <w:sz w:val="21"/>
              </w:rPr>
            </w:pPr>
          </w:p>
        </w:tc>
        <w:tc>
          <w:tcPr>
            <w:tcW w:w="776"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pStyle w:val="a9"/>
              <w:jc w:val="center"/>
              <w:rPr>
                <w:rFonts w:hAnsi="宋体" w:cs="宋体"/>
                <w:kern w:val="2"/>
                <w:sz w:val="21"/>
              </w:rPr>
            </w:pPr>
          </w:p>
        </w:tc>
        <w:tc>
          <w:tcPr>
            <w:tcW w:w="2059"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pStyle w:val="a9"/>
              <w:jc w:val="center"/>
              <w:rPr>
                <w:rFonts w:hAnsi="宋体" w:cs="宋体"/>
                <w:kern w:val="2"/>
                <w:sz w:val="21"/>
              </w:rPr>
            </w:pPr>
          </w:p>
        </w:tc>
        <w:tc>
          <w:tcPr>
            <w:tcW w:w="1081"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pStyle w:val="a9"/>
              <w:jc w:val="center"/>
              <w:rPr>
                <w:rFonts w:hAnsi="宋体" w:cs="宋体"/>
                <w:spacing w:val="-6"/>
                <w:kern w:val="2"/>
                <w:sz w:val="21"/>
              </w:rPr>
            </w:pPr>
          </w:p>
        </w:tc>
        <w:tc>
          <w:tcPr>
            <w:tcW w:w="1082"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pStyle w:val="a9"/>
              <w:jc w:val="center"/>
              <w:rPr>
                <w:rFonts w:hAnsi="宋体" w:cs="宋体"/>
                <w:spacing w:val="-6"/>
                <w:kern w:val="2"/>
                <w:sz w:val="21"/>
              </w:rPr>
            </w:pPr>
          </w:p>
        </w:tc>
      </w:tr>
      <w:tr w:rsidR="00D01D70" w:rsidRPr="00882CAF">
        <w:trPr>
          <w:trHeight w:val="624"/>
          <w:jc w:val="center"/>
        </w:trPr>
        <w:tc>
          <w:tcPr>
            <w:tcW w:w="832"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jc w:val="center"/>
              <w:rPr>
                <w:rFonts w:ascii="宋体" w:hAnsi="宋体" w:cs="宋体"/>
              </w:rPr>
            </w:pPr>
            <w:r w:rsidRPr="00882CAF">
              <w:rPr>
                <w:rFonts w:ascii="宋体" w:hAnsi="宋体" w:cs="宋体" w:hint="eastAsia"/>
              </w:rPr>
              <w:t>3</w:t>
            </w:r>
          </w:p>
        </w:tc>
        <w:tc>
          <w:tcPr>
            <w:tcW w:w="3827"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pStyle w:val="a9"/>
              <w:jc w:val="center"/>
              <w:rPr>
                <w:rFonts w:hAnsi="宋体" w:cs="宋体"/>
                <w:sz w:val="21"/>
              </w:rPr>
            </w:pPr>
          </w:p>
        </w:tc>
        <w:tc>
          <w:tcPr>
            <w:tcW w:w="776"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pStyle w:val="a9"/>
              <w:jc w:val="center"/>
              <w:rPr>
                <w:rFonts w:hAnsi="宋体" w:cs="宋体"/>
                <w:kern w:val="2"/>
                <w:sz w:val="21"/>
              </w:rPr>
            </w:pPr>
          </w:p>
        </w:tc>
        <w:tc>
          <w:tcPr>
            <w:tcW w:w="2059"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pStyle w:val="a9"/>
              <w:jc w:val="center"/>
              <w:rPr>
                <w:rFonts w:hAnsi="宋体" w:cs="宋体"/>
                <w:kern w:val="2"/>
                <w:sz w:val="21"/>
              </w:rPr>
            </w:pPr>
          </w:p>
        </w:tc>
        <w:tc>
          <w:tcPr>
            <w:tcW w:w="1081"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pStyle w:val="a9"/>
              <w:jc w:val="center"/>
              <w:rPr>
                <w:rFonts w:hAnsi="宋体" w:cs="宋体"/>
                <w:spacing w:val="-6"/>
                <w:kern w:val="2"/>
                <w:sz w:val="21"/>
              </w:rPr>
            </w:pPr>
          </w:p>
        </w:tc>
        <w:tc>
          <w:tcPr>
            <w:tcW w:w="1082"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pStyle w:val="a9"/>
              <w:jc w:val="center"/>
              <w:rPr>
                <w:rFonts w:hAnsi="宋体" w:cs="宋体"/>
                <w:spacing w:val="-6"/>
                <w:kern w:val="2"/>
                <w:sz w:val="21"/>
              </w:rPr>
            </w:pPr>
          </w:p>
        </w:tc>
      </w:tr>
      <w:tr w:rsidR="00D01D70" w:rsidRPr="00882CAF">
        <w:trPr>
          <w:trHeight w:val="624"/>
          <w:jc w:val="center"/>
        </w:trPr>
        <w:tc>
          <w:tcPr>
            <w:tcW w:w="832"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jc w:val="center"/>
              <w:rPr>
                <w:rFonts w:ascii="宋体" w:hAnsi="宋体" w:cs="宋体"/>
              </w:rPr>
            </w:pPr>
            <w:r w:rsidRPr="00882CAF">
              <w:rPr>
                <w:rFonts w:ascii="宋体" w:hAnsi="宋体" w:cs="宋体" w:hint="eastAsia"/>
              </w:rPr>
              <w:t>4</w:t>
            </w:r>
          </w:p>
        </w:tc>
        <w:tc>
          <w:tcPr>
            <w:tcW w:w="3827"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pStyle w:val="a9"/>
              <w:jc w:val="center"/>
              <w:rPr>
                <w:rFonts w:hAnsi="宋体" w:cs="宋体"/>
                <w:sz w:val="21"/>
              </w:rPr>
            </w:pPr>
          </w:p>
        </w:tc>
        <w:tc>
          <w:tcPr>
            <w:tcW w:w="776"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pStyle w:val="a9"/>
              <w:jc w:val="center"/>
              <w:rPr>
                <w:rFonts w:hAnsi="宋体" w:cs="宋体"/>
                <w:kern w:val="2"/>
                <w:sz w:val="21"/>
              </w:rPr>
            </w:pPr>
          </w:p>
        </w:tc>
        <w:tc>
          <w:tcPr>
            <w:tcW w:w="2059"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pStyle w:val="a9"/>
              <w:jc w:val="center"/>
              <w:rPr>
                <w:rFonts w:hAnsi="宋体" w:cs="宋体"/>
                <w:kern w:val="2"/>
                <w:sz w:val="21"/>
              </w:rPr>
            </w:pPr>
          </w:p>
        </w:tc>
        <w:tc>
          <w:tcPr>
            <w:tcW w:w="1081"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pStyle w:val="a9"/>
              <w:jc w:val="center"/>
              <w:rPr>
                <w:rFonts w:hAnsi="宋体" w:cs="宋体"/>
                <w:spacing w:val="-6"/>
                <w:kern w:val="2"/>
                <w:sz w:val="21"/>
              </w:rPr>
            </w:pPr>
          </w:p>
        </w:tc>
        <w:tc>
          <w:tcPr>
            <w:tcW w:w="1082"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pStyle w:val="a9"/>
              <w:jc w:val="center"/>
              <w:rPr>
                <w:rFonts w:hAnsi="宋体" w:cs="宋体"/>
                <w:spacing w:val="-6"/>
                <w:kern w:val="2"/>
                <w:sz w:val="21"/>
              </w:rPr>
            </w:pPr>
          </w:p>
        </w:tc>
      </w:tr>
      <w:tr w:rsidR="00D01D70" w:rsidRPr="00882CAF">
        <w:trPr>
          <w:trHeight w:val="624"/>
          <w:jc w:val="center"/>
        </w:trPr>
        <w:tc>
          <w:tcPr>
            <w:tcW w:w="832"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jc w:val="center"/>
              <w:rPr>
                <w:rFonts w:ascii="宋体" w:hAnsi="宋体" w:cs="宋体"/>
              </w:rPr>
            </w:pPr>
            <w:r w:rsidRPr="00882CAF">
              <w:rPr>
                <w:rFonts w:ascii="宋体" w:hAnsi="宋体" w:cs="宋体" w:hint="eastAsia"/>
              </w:rPr>
              <w:t>…</w:t>
            </w:r>
          </w:p>
        </w:tc>
        <w:tc>
          <w:tcPr>
            <w:tcW w:w="3827"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jc w:val="center"/>
              <w:rPr>
                <w:rFonts w:ascii="宋体" w:hAnsi="宋体" w:cs="宋体"/>
              </w:rPr>
            </w:pPr>
          </w:p>
        </w:tc>
        <w:tc>
          <w:tcPr>
            <w:tcW w:w="776"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pStyle w:val="a9"/>
              <w:jc w:val="center"/>
              <w:rPr>
                <w:rFonts w:hAnsi="宋体" w:cs="宋体"/>
                <w:kern w:val="2"/>
                <w:sz w:val="21"/>
              </w:rPr>
            </w:pPr>
          </w:p>
        </w:tc>
        <w:tc>
          <w:tcPr>
            <w:tcW w:w="2059"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pStyle w:val="a9"/>
              <w:jc w:val="center"/>
              <w:rPr>
                <w:rFonts w:hAnsi="宋体" w:cs="宋体"/>
                <w:kern w:val="2"/>
                <w:sz w:val="21"/>
              </w:rPr>
            </w:pPr>
          </w:p>
        </w:tc>
        <w:tc>
          <w:tcPr>
            <w:tcW w:w="1081"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pStyle w:val="a9"/>
              <w:jc w:val="center"/>
              <w:rPr>
                <w:rFonts w:hAnsi="宋体" w:cs="宋体"/>
                <w:spacing w:val="-6"/>
                <w:kern w:val="2"/>
                <w:sz w:val="21"/>
              </w:rPr>
            </w:pPr>
          </w:p>
        </w:tc>
        <w:tc>
          <w:tcPr>
            <w:tcW w:w="1082"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pStyle w:val="a9"/>
              <w:jc w:val="center"/>
              <w:rPr>
                <w:rFonts w:hAnsi="宋体" w:cs="宋体"/>
                <w:spacing w:val="-6"/>
                <w:kern w:val="2"/>
                <w:sz w:val="21"/>
              </w:rPr>
            </w:pPr>
          </w:p>
        </w:tc>
      </w:tr>
      <w:tr w:rsidR="00D01D70" w:rsidRPr="00882CAF">
        <w:trPr>
          <w:trHeight w:val="624"/>
          <w:jc w:val="center"/>
        </w:trPr>
        <w:tc>
          <w:tcPr>
            <w:tcW w:w="832"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jc w:val="center"/>
              <w:rPr>
                <w:rFonts w:ascii="宋体" w:hAnsi="宋体" w:cs="宋体"/>
              </w:rPr>
            </w:pPr>
            <w:r w:rsidRPr="00882CAF">
              <w:rPr>
                <w:rFonts w:ascii="宋体" w:hAnsi="宋体" w:cs="宋体" w:hint="eastAsia"/>
              </w:rPr>
              <w:t>N</w:t>
            </w:r>
          </w:p>
        </w:tc>
        <w:tc>
          <w:tcPr>
            <w:tcW w:w="3827"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jc w:val="center"/>
              <w:rPr>
                <w:rFonts w:ascii="宋体" w:hAnsi="宋体" w:cs="宋体"/>
              </w:rPr>
            </w:pPr>
          </w:p>
        </w:tc>
        <w:tc>
          <w:tcPr>
            <w:tcW w:w="776"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pStyle w:val="a9"/>
              <w:jc w:val="center"/>
              <w:rPr>
                <w:rFonts w:hAnsi="宋体" w:cs="宋体"/>
                <w:kern w:val="2"/>
                <w:sz w:val="21"/>
              </w:rPr>
            </w:pPr>
          </w:p>
        </w:tc>
        <w:tc>
          <w:tcPr>
            <w:tcW w:w="2059"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pStyle w:val="a9"/>
              <w:jc w:val="center"/>
              <w:rPr>
                <w:rFonts w:hAnsi="宋体" w:cs="宋体"/>
                <w:kern w:val="2"/>
                <w:sz w:val="21"/>
              </w:rPr>
            </w:pPr>
          </w:p>
        </w:tc>
        <w:tc>
          <w:tcPr>
            <w:tcW w:w="1081"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pStyle w:val="a9"/>
              <w:jc w:val="center"/>
              <w:rPr>
                <w:rFonts w:hAnsi="宋体" w:cs="宋体"/>
                <w:spacing w:val="-6"/>
                <w:kern w:val="2"/>
                <w:sz w:val="21"/>
              </w:rPr>
            </w:pPr>
          </w:p>
        </w:tc>
        <w:tc>
          <w:tcPr>
            <w:tcW w:w="1082"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pStyle w:val="a9"/>
              <w:jc w:val="center"/>
              <w:rPr>
                <w:rFonts w:hAnsi="宋体" w:cs="宋体"/>
                <w:spacing w:val="-6"/>
                <w:kern w:val="2"/>
                <w:sz w:val="21"/>
              </w:rPr>
            </w:pPr>
          </w:p>
        </w:tc>
      </w:tr>
      <w:tr w:rsidR="00D01D70" w:rsidRPr="00882CAF">
        <w:trPr>
          <w:trHeight w:val="624"/>
          <w:jc w:val="center"/>
        </w:trPr>
        <w:tc>
          <w:tcPr>
            <w:tcW w:w="5435" w:type="dxa"/>
            <w:gridSpan w:val="3"/>
            <w:tcBorders>
              <w:top w:val="single" w:sz="4" w:space="0" w:color="auto"/>
              <w:left w:val="single" w:sz="4" w:space="0" w:color="auto"/>
              <w:bottom w:val="single" w:sz="4" w:space="0" w:color="auto"/>
              <w:right w:val="single" w:sz="4" w:space="0" w:color="auto"/>
            </w:tcBorders>
            <w:vAlign w:val="center"/>
          </w:tcPr>
          <w:p w:rsidR="00D01D70" w:rsidRPr="00882CAF" w:rsidRDefault="00D01D70">
            <w:pPr>
              <w:pStyle w:val="a9"/>
              <w:jc w:val="center"/>
              <w:rPr>
                <w:rFonts w:hAnsi="宋体" w:cs="宋体"/>
                <w:kern w:val="2"/>
                <w:sz w:val="21"/>
              </w:rPr>
            </w:pPr>
            <w:r w:rsidRPr="00882CAF">
              <w:rPr>
                <w:rFonts w:hAnsi="宋体" w:cs="宋体" w:hint="eastAsia"/>
                <w:kern w:val="2"/>
                <w:sz w:val="21"/>
              </w:rPr>
              <w:t>合计</w:t>
            </w:r>
          </w:p>
        </w:tc>
        <w:tc>
          <w:tcPr>
            <w:tcW w:w="2059"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pStyle w:val="a9"/>
              <w:rPr>
                <w:rFonts w:hAnsi="宋体" w:cs="宋体"/>
                <w:kern w:val="2"/>
                <w:sz w:val="21"/>
              </w:rPr>
            </w:pPr>
          </w:p>
        </w:tc>
        <w:tc>
          <w:tcPr>
            <w:tcW w:w="1081"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pStyle w:val="a9"/>
              <w:jc w:val="center"/>
              <w:rPr>
                <w:rFonts w:hAnsi="宋体" w:cs="宋体"/>
                <w:spacing w:val="-6"/>
                <w:kern w:val="2"/>
                <w:sz w:val="21"/>
              </w:rPr>
            </w:pPr>
          </w:p>
        </w:tc>
        <w:tc>
          <w:tcPr>
            <w:tcW w:w="1082"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pStyle w:val="a9"/>
              <w:jc w:val="center"/>
              <w:rPr>
                <w:rFonts w:hAnsi="宋体" w:cs="宋体"/>
                <w:spacing w:val="-6"/>
                <w:kern w:val="2"/>
                <w:sz w:val="21"/>
              </w:rPr>
            </w:pPr>
          </w:p>
        </w:tc>
      </w:tr>
      <w:tr w:rsidR="00D01D70" w:rsidRPr="00882CAF">
        <w:trPr>
          <w:trHeight w:val="624"/>
          <w:jc w:val="center"/>
        </w:trPr>
        <w:tc>
          <w:tcPr>
            <w:tcW w:w="9657" w:type="dxa"/>
            <w:gridSpan w:val="6"/>
            <w:tcBorders>
              <w:top w:val="single" w:sz="4" w:space="0" w:color="auto"/>
              <w:left w:val="single" w:sz="4" w:space="0" w:color="auto"/>
              <w:bottom w:val="single" w:sz="4" w:space="0" w:color="auto"/>
              <w:right w:val="single" w:sz="4" w:space="0" w:color="auto"/>
            </w:tcBorders>
            <w:vAlign w:val="center"/>
          </w:tcPr>
          <w:p w:rsidR="00D01D70" w:rsidRPr="00882CAF" w:rsidRDefault="009F1E6A" w:rsidP="003E2450">
            <w:pPr>
              <w:pStyle w:val="a9"/>
              <w:rPr>
                <w:rFonts w:hAnsi="宋体" w:cs="宋体"/>
                <w:kern w:val="2"/>
                <w:sz w:val="21"/>
              </w:rPr>
            </w:pPr>
            <w:r>
              <w:rPr>
                <w:rFonts w:hAnsi="宋体" w:cs="仿宋" w:hint="eastAsia"/>
              </w:rPr>
              <w:t>服务期限</w:t>
            </w:r>
            <w:r w:rsidR="005E7FDB" w:rsidRPr="00882CAF">
              <w:rPr>
                <w:rFonts w:hAnsi="宋体" w:cs="仿宋" w:hint="eastAsia"/>
              </w:rPr>
              <w:t>：</w:t>
            </w:r>
            <w:r w:rsidRPr="006A70D0">
              <w:rPr>
                <w:rFonts w:hAnsi="宋体" w:hint="eastAsia"/>
                <w:bCs/>
              </w:rPr>
              <w:t>自合同签订之日起12个月</w:t>
            </w:r>
            <w:r w:rsidR="005E7FDB" w:rsidRPr="00882CAF">
              <w:rPr>
                <w:rFonts w:hAnsi="宋体" w:cs="仿宋" w:hint="eastAsia"/>
              </w:rPr>
              <w:t>。</w:t>
            </w:r>
          </w:p>
        </w:tc>
      </w:tr>
    </w:tbl>
    <w:p w:rsidR="00D01D70" w:rsidRPr="00882CAF" w:rsidRDefault="00D01D70">
      <w:pPr>
        <w:adjustRightInd w:val="0"/>
        <w:snapToGrid w:val="0"/>
        <w:spacing w:line="300" w:lineRule="auto"/>
        <w:rPr>
          <w:rFonts w:ascii="宋体" w:hAnsi="宋体" w:cs="宋体"/>
          <w:szCs w:val="21"/>
        </w:rPr>
      </w:pPr>
    </w:p>
    <w:p w:rsidR="00D01D70" w:rsidRPr="00882CAF" w:rsidRDefault="00D01D70">
      <w:pPr>
        <w:adjustRightInd w:val="0"/>
        <w:snapToGrid w:val="0"/>
        <w:spacing w:line="300" w:lineRule="auto"/>
        <w:ind w:leftChars="-42" w:left="-88" w:firstLine="140"/>
        <w:rPr>
          <w:rFonts w:ascii="宋体" w:hAnsi="宋体" w:cs="宋体"/>
          <w:szCs w:val="21"/>
        </w:rPr>
      </w:pPr>
      <w:r w:rsidRPr="00882CAF">
        <w:rPr>
          <w:rFonts w:ascii="宋体" w:hAnsi="宋体" w:cs="宋体" w:hint="eastAsia"/>
          <w:szCs w:val="21"/>
        </w:rPr>
        <w:t>说明：</w:t>
      </w:r>
    </w:p>
    <w:p w:rsidR="00D01D70" w:rsidRPr="00882CAF" w:rsidRDefault="00D01D70">
      <w:pPr>
        <w:adjustRightInd w:val="0"/>
        <w:snapToGrid w:val="0"/>
        <w:spacing w:line="300" w:lineRule="auto"/>
        <w:ind w:leftChars="-42" w:left="-88" w:firstLine="140"/>
        <w:rPr>
          <w:rFonts w:ascii="宋体" w:hAnsi="宋体" w:cs="宋体"/>
          <w:szCs w:val="21"/>
        </w:rPr>
      </w:pPr>
      <w:r w:rsidRPr="00882CAF">
        <w:rPr>
          <w:rFonts w:ascii="宋体" w:hAnsi="宋体" w:cs="宋体" w:hint="eastAsia"/>
          <w:szCs w:val="21"/>
        </w:rPr>
        <w:t>1、分项报价总计价格必须与报价表一致。</w:t>
      </w:r>
    </w:p>
    <w:p w:rsidR="00D01D70" w:rsidRPr="00882CAF" w:rsidRDefault="00D01D70">
      <w:pPr>
        <w:adjustRightInd w:val="0"/>
        <w:snapToGrid w:val="0"/>
        <w:spacing w:line="300" w:lineRule="auto"/>
        <w:rPr>
          <w:rFonts w:ascii="宋体" w:hAnsi="宋体" w:cs="宋体"/>
          <w:szCs w:val="21"/>
        </w:rPr>
      </w:pPr>
      <w:r w:rsidRPr="00882CAF">
        <w:rPr>
          <w:rFonts w:ascii="宋体" w:hAnsi="宋体" w:cs="宋体" w:hint="eastAsia"/>
          <w:szCs w:val="21"/>
        </w:rPr>
        <w:t>2、如果不提供详细的分项报价表将被视为没有实质性响应竞争性磋商文件。</w:t>
      </w:r>
    </w:p>
    <w:p w:rsidR="00D01D70" w:rsidRPr="00882CAF" w:rsidRDefault="00D01D70">
      <w:pPr>
        <w:adjustRightInd w:val="0"/>
        <w:snapToGrid w:val="0"/>
        <w:spacing w:line="300" w:lineRule="auto"/>
        <w:rPr>
          <w:rFonts w:ascii="宋体" w:hAnsi="宋体" w:cs="宋体"/>
          <w:szCs w:val="21"/>
        </w:rPr>
      </w:pPr>
      <w:r w:rsidRPr="00882CAF">
        <w:rPr>
          <w:rFonts w:ascii="宋体" w:hAnsi="宋体" w:cs="宋体" w:hint="eastAsia"/>
          <w:szCs w:val="21"/>
        </w:rPr>
        <w:t>3、必须按此表格式中的对应栏目内容填写，若需增加栏目，请在栏目“其它”中填写，并作详细说明。</w:t>
      </w:r>
    </w:p>
    <w:p w:rsidR="00D01D70" w:rsidRPr="00882CAF" w:rsidRDefault="00D01D70">
      <w:pPr>
        <w:adjustRightInd w:val="0"/>
        <w:snapToGrid w:val="0"/>
        <w:spacing w:line="300" w:lineRule="auto"/>
        <w:rPr>
          <w:rFonts w:ascii="宋体" w:hAnsi="宋体" w:cs="宋体"/>
          <w:szCs w:val="21"/>
        </w:rPr>
      </w:pPr>
    </w:p>
    <w:p w:rsidR="00D01D70" w:rsidRPr="00882CAF" w:rsidRDefault="00D01D70">
      <w:pPr>
        <w:adjustRightInd w:val="0"/>
        <w:snapToGrid w:val="0"/>
        <w:spacing w:line="300" w:lineRule="auto"/>
        <w:rPr>
          <w:rFonts w:ascii="宋体" w:hAnsi="宋体" w:cs="宋体"/>
          <w:szCs w:val="21"/>
        </w:rPr>
      </w:pPr>
    </w:p>
    <w:p w:rsidR="00D01D70" w:rsidRPr="00882CAF" w:rsidRDefault="00D01D70">
      <w:pPr>
        <w:pStyle w:val="a9"/>
        <w:ind w:firstLineChars="1450" w:firstLine="3480"/>
        <w:rPr>
          <w:sz w:val="24"/>
          <w:szCs w:val="24"/>
        </w:rPr>
      </w:pPr>
      <w:r w:rsidRPr="00882CAF">
        <w:rPr>
          <w:rFonts w:hint="eastAsia"/>
          <w:sz w:val="24"/>
        </w:rPr>
        <w:t>供应商</w:t>
      </w:r>
      <w:r w:rsidRPr="00882CAF">
        <w:rPr>
          <w:rFonts w:hint="eastAsia"/>
          <w:sz w:val="24"/>
          <w:szCs w:val="24"/>
        </w:rPr>
        <w:t>（</w:t>
      </w:r>
      <w:r w:rsidRPr="00882CAF">
        <w:rPr>
          <w:b/>
          <w:bCs/>
          <w:sz w:val="24"/>
          <w:szCs w:val="24"/>
        </w:rPr>
        <w:t>CA</w:t>
      </w:r>
      <w:r w:rsidRPr="00882CAF">
        <w:rPr>
          <w:rFonts w:hint="eastAsia"/>
          <w:b/>
          <w:bCs/>
          <w:sz w:val="24"/>
          <w:szCs w:val="24"/>
        </w:rPr>
        <w:t>电子签章</w:t>
      </w:r>
      <w:r w:rsidRPr="00882CAF">
        <w:rPr>
          <w:rFonts w:hint="eastAsia"/>
          <w:sz w:val="24"/>
          <w:szCs w:val="24"/>
        </w:rPr>
        <w:t>）：</w:t>
      </w:r>
    </w:p>
    <w:p w:rsidR="00D01D70" w:rsidRPr="00882CAF" w:rsidRDefault="00D01D70">
      <w:pPr>
        <w:pStyle w:val="a9"/>
        <w:rPr>
          <w:sz w:val="24"/>
          <w:szCs w:val="24"/>
        </w:rPr>
      </w:pPr>
    </w:p>
    <w:p w:rsidR="00D01D70" w:rsidRPr="00882CAF" w:rsidRDefault="00D01D70">
      <w:pPr>
        <w:rPr>
          <w:sz w:val="24"/>
          <w:u w:val="single"/>
        </w:rPr>
      </w:pPr>
      <w:r w:rsidRPr="00882CAF">
        <w:rPr>
          <w:rFonts w:hint="eastAsia"/>
          <w:sz w:val="24"/>
        </w:rPr>
        <w:t>法定代表人（或负责人）或委托代理人</w:t>
      </w:r>
      <w:r w:rsidRPr="00882CAF">
        <w:rPr>
          <w:rFonts w:hint="eastAsia"/>
          <w:b/>
          <w:bCs/>
          <w:sz w:val="24"/>
        </w:rPr>
        <w:t>签名</w:t>
      </w:r>
      <w:r w:rsidRPr="00882CAF">
        <w:rPr>
          <w:rFonts w:hAnsi="宋体" w:hint="eastAsia"/>
          <w:b/>
          <w:bCs/>
          <w:sz w:val="24"/>
        </w:rPr>
        <w:t>（</w:t>
      </w:r>
      <w:r w:rsidRPr="00882CAF">
        <w:rPr>
          <w:rFonts w:hAnsi="宋体" w:cs="Courier New" w:hint="eastAsia"/>
          <w:b/>
          <w:sz w:val="24"/>
        </w:rPr>
        <w:t>或加盖</w:t>
      </w:r>
      <w:r w:rsidRPr="00882CAF">
        <w:rPr>
          <w:rFonts w:hAnsi="宋体" w:cs="Courier New" w:hint="eastAsia"/>
          <w:b/>
          <w:sz w:val="24"/>
        </w:rPr>
        <w:t>CA</w:t>
      </w:r>
      <w:r w:rsidRPr="00882CAF">
        <w:rPr>
          <w:rFonts w:hAnsi="宋体" w:cs="Courier New" w:hint="eastAsia"/>
          <w:b/>
          <w:sz w:val="24"/>
        </w:rPr>
        <w:t>电子签字章</w:t>
      </w:r>
      <w:r w:rsidRPr="00882CAF">
        <w:rPr>
          <w:rFonts w:hAnsi="宋体" w:hint="eastAsia"/>
          <w:b/>
          <w:bCs/>
          <w:sz w:val="24"/>
        </w:rPr>
        <w:t>）</w:t>
      </w:r>
      <w:r w:rsidRPr="00882CAF">
        <w:rPr>
          <w:rFonts w:hint="eastAsia"/>
          <w:b/>
          <w:bCs/>
          <w:sz w:val="24"/>
        </w:rPr>
        <w:t>：</w:t>
      </w:r>
    </w:p>
    <w:p w:rsidR="00D01D70" w:rsidRPr="00882CAF" w:rsidRDefault="00D01D70">
      <w:pPr>
        <w:pStyle w:val="a9"/>
        <w:spacing w:line="400" w:lineRule="exact"/>
        <w:rPr>
          <w:rFonts w:hAnsi="宋体"/>
          <w:sz w:val="24"/>
          <w:szCs w:val="24"/>
        </w:rPr>
      </w:pPr>
    </w:p>
    <w:p w:rsidR="00D01D70" w:rsidRPr="00882CAF" w:rsidRDefault="00D01D70">
      <w:pPr>
        <w:snapToGrid w:val="0"/>
        <w:spacing w:before="50" w:after="50" w:line="360" w:lineRule="auto"/>
        <w:ind w:rightChars="-389" w:right="-817" w:firstLineChars="2300" w:firstLine="5520"/>
        <w:rPr>
          <w:rFonts w:ascii="宋体" w:hAnsi="宋体" w:cs="仿宋_GB2312"/>
          <w:b/>
          <w:sz w:val="24"/>
        </w:rPr>
      </w:pPr>
      <w:r w:rsidRPr="00882CAF">
        <w:rPr>
          <w:rFonts w:hAnsi="宋体" w:hint="eastAsia"/>
          <w:sz w:val="24"/>
        </w:rPr>
        <w:t>日期：年月日</w:t>
      </w:r>
    </w:p>
    <w:p w:rsidR="00D01D70" w:rsidRPr="00882CAF" w:rsidRDefault="00D01D70" w:rsidP="00EE1510">
      <w:pPr>
        <w:snapToGrid w:val="0"/>
        <w:spacing w:before="50" w:after="50" w:line="360" w:lineRule="auto"/>
        <w:ind w:rightChars="-389" w:right="-817" w:firstLineChars="1700" w:firstLine="4096"/>
        <w:rPr>
          <w:rFonts w:ascii="宋体" w:hAnsi="宋体" w:cs="仿宋_GB2312"/>
          <w:b/>
          <w:sz w:val="24"/>
        </w:rPr>
      </w:pPr>
    </w:p>
    <w:p w:rsidR="00D01D70" w:rsidRPr="00882CAF" w:rsidRDefault="00D01D70">
      <w:pPr>
        <w:adjustRightInd w:val="0"/>
        <w:snapToGrid w:val="0"/>
        <w:spacing w:line="300" w:lineRule="auto"/>
        <w:jc w:val="right"/>
        <w:rPr>
          <w:rFonts w:ascii="宋体" w:hAnsi="宋体"/>
          <w:szCs w:val="21"/>
          <w:u w:val="single"/>
        </w:rPr>
      </w:pPr>
    </w:p>
    <w:p w:rsidR="00D01D70" w:rsidRPr="00882CAF" w:rsidRDefault="00D01D70">
      <w:pPr>
        <w:widowControl/>
        <w:spacing w:before="100" w:beforeAutospacing="1" w:after="100" w:afterAutospacing="1" w:line="360" w:lineRule="auto"/>
        <w:jc w:val="center"/>
        <w:textAlignment w:val="top"/>
        <w:rPr>
          <w:rFonts w:ascii="仿宋_GB2312" w:eastAsia="仿宋_GB2312" w:hAnsi="仿宋_GB2312" w:cs="仿宋_GB2312"/>
          <w:sz w:val="32"/>
          <w:szCs w:val="32"/>
        </w:rPr>
      </w:pPr>
      <w:r w:rsidRPr="00882CAF">
        <w:rPr>
          <w:rFonts w:ascii="宋体" w:hAnsi="Courier New" w:hint="eastAsia"/>
          <w:b/>
          <w:sz w:val="32"/>
          <w:szCs w:val="32"/>
        </w:rPr>
        <w:br w:type="page"/>
      </w:r>
      <w:r w:rsidRPr="00882CAF">
        <w:rPr>
          <w:rFonts w:ascii="方正小标宋简体" w:eastAsia="方正小标宋简体" w:hAnsi="方正小标宋简体" w:cs="方正小标宋简体" w:hint="eastAsia"/>
          <w:bCs/>
          <w:sz w:val="44"/>
          <w:szCs w:val="44"/>
        </w:rPr>
        <w:lastRenderedPageBreak/>
        <w:t>法定代表人（或负责人）证明书</w:t>
      </w:r>
    </w:p>
    <w:p w:rsidR="00D01D70" w:rsidRPr="00882CAF" w:rsidRDefault="00D01D70">
      <w:pPr>
        <w:spacing w:line="520" w:lineRule="exact"/>
        <w:ind w:left="540"/>
        <w:rPr>
          <w:rFonts w:ascii="仿宋_GB2312" w:eastAsia="仿宋_GB2312" w:hAnsi="仿宋_GB2312" w:cs="仿宋_GB2312"/>
          <w:sz w:val="32"/>
          <w:szCs w:val="32"/>
        </w:rPr>
      </w:pPr>
    </w:p>
    <w:p w:rsidR="00D01D70" w:rsidRPr="00882CAF" w:rsidRDefault="00D01D70">
      <w:pPr>
        <w:spacing w:line="360" w:lineRule="auto"/>
        <w:ind w:left="540"/>
        <w:rPr>
          <w:rFonts w:ascii="宋体" w:hAnsi="宋体" w:cs="仿宋_GB2312"/>
          <w:sz w:val="24"/>
        </w:rPr>
      </w:pPr>
      <w:r w:rsidRPr="00882CAF">
        <w:rPr>
          <w:rFonts w:ascii="宋体" w:hAnsi="宋体" w:cs="仿宋_GB2312" w:hint="eastAsia"/>
          <w:sz w:val="24"/>
        </w:rPr>
        <w:t>供应商名称：</w:t>
      </w:r>
    </w:p>
    <w:p w:rsidR="00D01D70" w:rsidRPr="00882CAF" w:rsidRDefault="00D01D70">
      <w:pPr>
        <w:spacing w:line="360" w:lineRule="auto"/>
        <w:ind w:left="540"/>
        <w:rPr>
          <w:rFonts w:ascii="宋体" w:hAnsi="宋体" w:cs="仿宋_GB2312"/>
          <w:sz w:val="24"/>
        </w:rPr>
      </w:pPr>
      <w:r w:rsidRPr="00882CAF">
        <w:rPr>
          <w:rFonts w:ascii="宋体" w:hAnsi="宋体" w:cs="仿宋_GB2312" w:hint="eastAsia"/>
          <w:sz w:val="24"/>
        </w:rPr>
        <w:t>地    址：</w:t>
      </w:r>
    </w:p>
    <w:p w:rsidR="00D01D70" w:rsidRPr="00882CAF" w:rsidRDefault="00D01D70">
      <w:pPr>
        <w:spacing w:line="360" w:lineRule="auto"/>
        <w:ind w:left="540"/>
        <w:rPr>
          <w:rFonts w:ascii="宋体" w:hAnsi="宋体" w:cs="仿宋_GB2312"/>
          <w:sz w:val="24"/>
        </w:rPr>
      </w:pPr>
      <w:r w:rsidRPr="00882CAF">
        <w:rPr>
          <w:rFonts w:ascii="宋体" w:hAnsi="宋体" w:cs="仿宋_GB2312" w:hint="eastAsia"/>
          <w:sz w:val="24"/>
        </w:rPr>
        <w:t>姓    名：性     别：</w:t>
      </w:r>
    </w:p>
    <w:p w:rsidR="00D01D70" w:rsidRPr="00882CAF" w:rsidRDefault="00D01D70">
      <w:pPr>
        <w:spacing w:line="360" w:lineRule="auto"/>
        <w:ind w:left="540"/>
        <w:rPr>
          <w:rFonts w:ascii="宋体" w:hAnsi="宋体" w:cs="仿宋_GB2312"/>
          <w:sz w:val="24"/>
          <w:u w:val="single"/>
        </w:rPr>
      </w:pPr>
      <w:r w:rsidRPr="00882CAF">
        <w:rPr>
          <w:rFonts w:ascii="宋体" w:hAnsi="宋体" w:cs="仿宋_GB2312" w:hint="eastAsia"/>
          <w:sz w:val="24"/>
        </w:rPr>
        <w:t>年    龄：职     务：</w:t>
      </w:r>
    </w:p>
    <w:p w:rsidR="00D01D70" w:rsidRPr="00882CAF" w:rsidRDefault="00D01D70">
      <w:pPr>
        <w:spacing w:line="360" w:lineRule="auto"/>
        <w:ind w:left="540"/>
        <w:rPr>
          <w:rFonts w:ascii="宋体" w:hAnsi="宋体" w:cs="仿宋_GB2312"/>
          <w:sz w:val="24"/>
        </w:rPr>
      </w:pPr>
      <w:r w:rsidRPr="00882CAF">
        <w:rPr>
          <w:rFonts w:ascii="宋体" w:hAnsi="宋体" w:cs="仿宋_GB2312" w:hint="eastAsia"/>
          <w:sz w:val="24"/>
        </w:rPr>
        <w:t>身份证号码：</w:t>
      </w:r>
    </w:p>
    <w:p w:rsidR="00D01D70" w:rsidRPr="00882CAF" w:rsidRDefault="00D01D70">
      <w:pPr>
        <w:spacing w:line="360" w:lineRule="auto"/>
        <w:ind w:firstLineChars="200" w:firstLine="480"/>
        <w:rPr>
          <w:rFonts w:ascii="宋体" w:hAnsi="宋体" w:cs="仿宋_GB2312"/>
          <w:sz w:val="24"/>
        </w:rPr>
      </w:pPr>
      <w:r w:rsidRPr="00882CAF">
        <w:rPr>
          <w:rFonts w:ascii="宋体" w:hAnsi="宋体" w:cs="仿宋_GB2312" w:hint="eastAsia"/>
          <w:sz w:val="24"/>
        </w:rPr>
        <w:t>系</w:t>
      </w:r>
      <w:r w:rsidRPr="00882CAF">
        <w:rPr>
          <w:rFonts w:ascii="宋体" w:hAnsi="宋体" w:cs="仿宋_GB2312" w:hint="eastAsia"/>
          <w:sz w:val="24"/>
          <w:u w:val="single"/>
        </w:rPr>
        <w:t>（供应商名称）</w:t>
      </w:r>
      <w:r w:rsidRPr="00882CAF">
        <w:rPr>
          <w:rFonts w:ascii="宋体" w:hAnsi="宋体" w:cs="仿宋_GB2312" w:hint="eastAsia"/>
          <w:sz w:val="24"/>
        </w:rPr>
        <w:t>的法定代表人（或负责人）。</w:t>
      </w:r>
    </w:p>
    <w:p w:rsidR="00D01D70" w:rsidRPr="00882CAF" w:rsidRDefault="00D01D70">
      <w:pPr>
        <w:spacing w:line="360" w:lineRule="auto"/>
        <w:ind w:left="540"/>
        <w:rPr>
          <w:rFonts w:ascii="宋体" w:hAnsi="宋体" w:cs="仿宋_GB2312"/>
          <w:sz w:val="24"/>
        </w:rPr>
      </w:pPr>
      <w:r w:rsidRPr="00882CAF">
        <w:rPr>
          <w:rFonts w:ascii="宋体" w:hAnsi="宋体" w:cs="仿宋_GB2312" w:hint="eastAsia"/>
          <w:sz w:val="24"/>
        </w:rPr>
        <w:t>特此证明。</w:t>
      </w:r>
    </w:p>
    <w:p w:rsidR="00D01D70" w:rsidRPr="00882CAF" w:rsidRDefault="00D01D70">
      <w:pPr>
        <w:spacing w:line="360" w:lineRule="auto"/>
        <w:ind w:left="540"/>
        <w:rPr>
          <w:rFonts w:ascii="宋体" w:hAnsi="宋体" w:cs="仿宋_GB2312"/>
          <w:sz w:val="24"/>
        </w:rPr>
      </w:pPr>
    </w:p>
    <w:p w:rsidR="00D01D70" w:rsidRPr="00882CAF" w:rsidRDefault="00D01D70">
      <w:pPr>
        <w:spacing w:line="360" w:lineRule="auto"/>
        <w:ind w:left="540"/>
        <w:rPr>
          <w:rFonts w:ascii="宋体" w:hAnsi="宋体" w:cs="仿宋_GB2312"/>
          <w:sz w:val="24"/>
        </w:rPr>
      </w:pPr>
    </w:p>
    <w:p w:rsidR="00D01D70" w:rsidRPr="00882CAF" w:rsidRDefault="00D01D70">
      <w:pPr>
        <w:spacing w:line="360" w:lineRule="auto"/>
        <w:ind w:left="540"/>
        <w:rPr>
          <w:rFonts w:ascii="宋体" w:hAnsi="宋体" w:cs="仿宋_GB2312"/>
          <w:sz w:val="24"/>
        </w:rPr>
      </w:pPr>
    </w:p>
    <w:p w:rsidR="00D01D70" w:rsidRPr="00882CAF" w:rsidRDefault="00D01D70">
      <w:pPr>
        <w:spacing w:line="360" w:lineRule="auto"/>
        <w:ind w:left="540"/>
        <w:rPr>
          <w:rFonts w:ascii="宋体" w:hAnsi="宋体" w:cs="仿宋_GB2312"/>
          <w:sz w:val="24"/>
        </w:rPr>
      </w:pPr>
      <w:r w:rsidRPr="00882CAF">
        <w:rPr>
          <w:rFonts w:ascii="宋体" w:hAnsi="宋体" w:cs="仿宋_GB2312" w:hint="eastAsia"/>
          <w:sz w:val="24"/>
        </w:rPr>
        <w:t>附件：法定代表人（或负责人）有效身份证正反面扫描件</w:t>
      </w:r>
    </w:p>
    <w:p w:rsidR="00D01D70" w:rsidRPr="00882CAF" w:rsidRDefault="00D01D70">
      <w:pPr>
        <w:adjustRightInd w:val="0"/>
        <w:snapToGrid w:val="0"/>
        <w:spacing w:line="300" w:lineRule="auto"/>
        <w:rPr>
          <w:rFonts w:ascii="宋体" w:hAnsi="宋体" w:cs="宋体"/>
          <w:szCs w:val="21"/>
        </w:rPr>
      </w:pPr>
    </w:p>
    <w:p w:rsidR="00D01D70" w:rsidRPr="00882CAF" w:rsidRDefault="00D01D70">
      <w:pPr>
        <w:pStyle w:val="a9"/>
        <w:ind w:firstLineChars="1450" w:firstLine="3480"/>
        <w:rPr>
          <w:sz w:val="24"/>
        </w:rPr>
      </w:pPr>
    </w:p>
    <w:p w:rsidR="00D01D70" w:rsidRPr="00882CAF" w:rsidRDefault="00D01D70">
      <w:pPr>
        <w:pStyle w:val="a9"/>
        <w:ind w:firstLineChars="1450" w:firstLine="3480"/>
        <w:rPr>
          <w:sz w:val="24"/>
        </w:rPr>
      </w:pPr>
    </w:p>
    <w:p w:rsidR="00D01D70" w:rsidRPr="00882CAF" w:rsidRDefault="00D01D70">
      <w:pPr>
        <w:pStyle w:val="a9"/>
        <w:ind w:firstLineChars="1450" w:firstLine="3480"/>
        <w:rPr>
          <w:sz w:val="24"/>
          <w:szCs w:val="24"/>
        </w:rPr>
      </w:pPr>
      <w:r w:rsidRPr="00882CAF">
        <w:rPr>
          <w:rFonts w:hint="eastAsia"/>
          <w:sz w:val="24"/>
        </w:rPr>
        <w:t>供应商</w:t>
      </w:r>
      <w:r w:rsidRPr="00882CAF">
        <w:rPr>
          <w:rFonts w:hint="eastAsia"/>
          <w:sz w:val="24"/>
          <w:szCs w:val="24"/>
        </w:rPr>
        <w:t>（</w:t>
      </w:r>
      <w:r w:rsidRPr="00882CAF">
        <w:rPr>
          <w:b/>
          <w:bCs/>
          <w:sz w:val="24"/>
          <w:szCs w:val="24"/>
        </w:rPr>
        <w:t>CA</w:t>
      </w:r>
      <w:r w:rsidRPr="00882CAF">
        <w:rPr>
          <w:rFonts w:hint="eastAsia"/>
          <w:b/>
          <w:bCs/>
          <w:sz w:val="24"/>
          <w:szCs w:val="24"/>
        </w:rPr>
        <w:t>电子签章</w:t>
      </w:r>
      <w:r w:rsidRPr="00882CAF">
        <w:rPr>
          <w:rFonts w:hint="eastAsia"/>
          <w:sz w:val="24"/>
          <w:szCs w:val="24"/>
        </w:rPr>
        <w:t>）：</w:t>
      </w:r>
    </w:p>
    <w:p w:rsidR="00D01D70" w:rsidRPr="00882CAF" w:rsidRDefault="00D01D70">
      <w:pPr>
        <w:pStyle w:val="a9"/>
        <w:rPr>
          <w:sz w:val="24"/>
          <w:szCs w:val="24"/>
        </w:rPr>
      </w:pPr>
    </w:p>
    <w:p w:rsidR="00D01D70" w:rsidRPr="00882CAF" w:rsidRDefault="00D01D70">
      <w:pPr>
        <w:ind w:firstLineChars="550" w:firstLine="1320"/>
        <w:rPr>
          <w:sz w:val="24"/>
          <w:u w:val="single"/>
        </w:rPr>
      </w:pPr>
      <w:r w:rsidRPr="00882CAF">
        <w:rPr>
          <w:rFonts w:hint="eastAsia"/>
          <w:sz w:val="24"/>
        </w:rPr>
        <w:t>法定代表人（或负责人）</w:t>
      </w:r>
      <w:r w:rsidRPr="00882CAF">
        <w:rPr>
          <w:rFonts w:hint="eastAsia"/>
          <w:b/>
          <w:bCs/>
          <w:sz w:val="24"/>
        </w:rPr>
        <w:t>签名</w:t>
      </w:r>
      <w:r w:rsidRPr="00882CAF">
        <w:rPr>
          <w:rFonts w:hAnsi="宋体" w:hint="eastAsia"/>
          <w:b/>
          <w:bCs/>
          <w:sz w:val="24"/>
        </w:rPr>
        <w:t>（</w:t>
      </w:r>
      <w:r w:rsidRPr="00882CAF">
        <w:rPr>
          <w:rFonts w:hAnsi="宋体" w:cs="Courier New" w:hint="eastAsia"/>
          <w:b/>
          <w:sz w:val="24"/>
        </w:rPr>
        <w:t>或加盖</w:t>
      </w:r>
      <w:r w:rsidRPr="00882CAF">
        <w:rPr>
          <w:rFonts w:hAnsi="宋体" w:cs="Courier New" w:hint="eastAsia"/>
          <w:b/>
          <w:sz w:val="24"/>
        </w:rPr>
        <w:t>CA</w:t>
      </w:r>
      <w:r w:rsidRPr="00882CAF">
        <w:rPr>
          <w:rFonts w:hAnsi="宋体" w:cs="Courier New" w:hint="eastAsia"/>
          <w:b/>
          <w:sz w:val="24"/>
        </w:rPr>
        <w:t>电子签字章</w:t>
      </w:r>
      <w:r w:rsidRPr="00882CAF">
        <w:rPr>
          <w:rFonts w:hAnsi="宋体" w:hint="eastAsia"/>
          <w:b/>
          <w:bCs/>
          <w:sz w:val="24"/>
        </w:rPr>
        <w:t>）</w:t>
      </w:r>
      <w:r w:rsidRPr="00882CAF">
        <w:rPr>
          <w:rFonts w:hint="eastAsia"/>
          <w:b/>
          <w:bCs/>
          <w:sz w:val="24"/>
        </w:rPr>
        <w:t>：</w:t>
      </w:r>
    </w:p>
    <w:p w:rsidR="00D01D70" w:rsidRPr="00882CAF" w:rsidRDefault="00D01D70">
      <w:pPr>
        <w:pStyle w:val="a9"/>
        <w:spacing w:line="400" w:lineRule="exact"/>
        <w:rPr>
          <w:rFonts w:hAnsi="宋体"/>
          <w:sz w:val="24"/>
          <w:szCs w:val="24"/>
        </w:rPr>
      </w:pPr>
    </w:p>
    <w:p w:rsidR="00D01D70" w:rsidRPr="00882CAF" w:rsidRDefault="00D01D70">
      <w:pPr>
        <w:spacing w:line="360" w:lineRule="auto"/>
        <w:ind w:leftChars="257" w:left="540" w:firstLineChars="2050" w:firstLine="4920"/>
        <w:rPr>
          <w:rFonts w:ascii="宋体" w:hAnsi="宋体" w:cs="仿宋_GB2312"/>
          <w:sz w:val="24"/>
        </w:rPr>
      </w:pPr>
      <w:r w:rsidRPr="00882CAF">
        <w:rPr>
          <w:rFonts w:hAnsi="宋体" w:hint="eastAsia"/>
          <w:sz w:val="24"/>
        </w:rPr>
        <w:t>日期：年月日</w:t>
      </w:r>
    </w:p>
    <w:p w:rsidR="00D01D70" w:rsidRPr="00882CAF" w:rsidRDefault="00D01D70" w:rsidP="00580FCB">
      <w:pPr>
        <w:snapToGrid w:val="0"/>
        <w:spacing w:beforeLines="50" w:after="50" w:line="360" w:lineRule="auto"/>
        <w:jc w:val="center"/>
        <w:rPr>
          <w:rFonts w:ascii="宋体" w:hAnsi="宋体" w:cs="仿宋_GB2312"/>
          <w:b/>
          <w:sz w:val="24"/>
        </w:rPr>
      </w:pPr>
    </w:p>
    <w:p w:rsidR="00D01D70" w:rsidRPr="00882CAF" w:rsidRDefault="00D01D70" w:rsidP="00580FCB">
      <w:pPr>
        <w:snapToGrid w:val="0"/>
        <w:spacing w:beforeLines="50" w:after="50" w:line="360" w:lineRule="auto"/>
        <w:jc w:val="left"/>
        <w:rPr>
          <w:rFonts w:ascii="宋体" w:hAnsi="宋体" w:cs="仿宋_GB2312"/>
          <w:sz w:val="24"/>
        </w:rPr>
      </w:pPr>
    </w:p>
    <w:p w:rsidR="00D01D70" w:rsidRPr="00882CAF" w:rsidRDefault="00D01D70">
      <w:pPr>
        <w:spacing w:line="360" w:lineRule="exact"/>
        <w:rPr>
          <w:sz w:val="24"/>
        </w:rPr>
      </w:pPr>
      <w:r w:rsidRPr="00882CAF">
        <w:rPr>
          <w:rFonts w:hint="eastAsia"/>
          <w:sz w:val="24"/>
        </w:rPr>
        <w:t>注：</w:t>
      </w:r>
    </w:p>
    <w:p w:rsidR="00D01D70" w:rsidRPr="00882CAF" w:rsidRDefault="00D01D70">
      <w:pPr>
        <w:spacing w:line="360" w:lineRule="exact"/>
        <w:rPr>
          <w:sz w:val="24"/>
        </w:rPr>
      </w:pPr>
      <w:r w:rsidRPr="00882CAF">
        <w:rPr>
          <w:rFonts w:hint="eastAsia"/>
          <w:sz w:val="24"/>
        </w:rPr>
        <w:t>1</w:t>
      </w:r>
      <w:r w:rsidRPr="00882CAF">
        <w:rPr>
          <w:sz w:val="24"/>
        </w:rPr>
        <w:t>.</w:t>
      </w:r>
      <w:r w:rsidRPr="00882CAF">
        <w:rPr>
          <w:rFonts w:hint="eastAsia"/>
          <w:sz w:val="24"/>
        </w:rPr>
        <w:t>自然人竞标的无需提供，联合体竞标的只需牵头人出具。</w:t>
      </w:r>
    </w:p>
    <w:p w:rsidR="00D01D70" w:rsidRPr="00882CAF" w:rsidRDefault="00D01D70">
      <w:pPr>
        <w:spacing w:line="360" w:lineRule="exact"/>
        <w:rPr>
          <w:sz w:val="24"/>
        </w:rPr>
      </w:pPr>
      <w:r w:rsidRPr="00882CAF">
        <w:rPr>
          <w:rFonts w:hint="eastAsia"/>
          <w:sz w:val="24"/>
        </w:rPr>
        <w:t>2</w:t>
      </w:r>
      <w:r w:rsidRPr="00882CAF">
        <w:rPr>
          <w:sz w:val="24"/>
        </w:rPr>
        <w:t>.</w:t>
      </w:r>
      <w:r w:rsidRPr="00882CAF">
        <w:rPr>
          <w:rFonts w:hint="eastAsia"/>
          <w:sz w:val="24"/>
        </w:rPr>
        <w:t>供应商为其他组织或者自然人时，本磋商文件规定的法定代表人（或负责人）指负责人或者自然人。本磋商文件所称负责人是指参加竞标的其他组织营业执照上的负责人，本磋商文件所称自然人指参与竞标的自然人本人。</w:t>
      </w:r>
    </w:p>
    <w:p w:rsidR="00D01D70" w:rsidRPr="00882CAF" w:rsidRDefault="00D01D70">
      <w:pPr>
        <w:adjustRightInd w:val="0"/>
        <w:snapToGrid w:val="0"/>
        <w:spacing w:line="300" w:lineRule="auto"/>
        <w:jc w:val="left"/>
        <w:rPr>
          <w:rFonts w:ascii="宋体" w:hAnsi="宋体"/>
          <w:b/>
          <w:szCs w:val="21"/>
        </w:rPr>
      </w:pPr>
    </w:p>
    <w:p w:rsidR="00D01D70" w:rsidRPr="00882CAF" w:rsidRDefault="00D01D70">
      <w:pPr>
        <w:spacing w:line="500" w:lineRule="exact"/>
        <w:jc w:val="center"/>
        <w:rPr>
          <w:rFonts w:ascii="方正小标宋简体" w:eastAsia="方正小标宋简体" w:hAnsi="方正小标宋简体" w:cs="方正小标宋简体"/>
          <w:sz w:val="44"/>
          <w:szCs w:val="44"/>
        </w:rPr>
      </w:pPr>
      <w:r w:rsidRPr="00882CAF">
        <w:rPr>
          <w:rFonts w:ascii="方正小标宋简体" w:eastAsia="方正小标宋简体" w:hAnsi="方正小标宋简体" w:cs="方正小标宋简体" w:hint="eastAsia"/>
          <w:sz w:val="44"/>
          <w:szCs w:val="44"/>
        </w:rPr>
        <w:br w:type="page"/>
      </w:r>
    </w:p>
    <w:p w:rsidR="00D01D70" w:rsidRPr="00882CAF" w:rsidRDefault="00D01D70">
      <w:pPr>
        <w:spacing w:line="520" w:lineRule="exact"/>
        <w:jc w:val="center"/>
        <w:rPr>
          <w:rFonts w:ascii="方正小标宋简体" w:eastAsia="方正小标宋简体" w:hAnsi="方正小标宋简体" w:cs="方正小标宋简体"/>
          <w:sz w:val="44"/>
          <w:szCs w:val="44"/>
        </w:rPr>
      </w:pPr>
      <w:r w:rsidRPr="00882CAF">
        <w:rPr>
          <w:rFonts w:ascii="方正小标宋简体" w:eastAsia="方正小标宋简体" w:hAnsi="方正小标宋简体" w:cs="方正小标宋简体" w:hint="eastAsia"/>
          <w:sz w:val="44"/>
          <w:szCs w:val="44"/>
        </w:rPr>
        <w:lastRenderedPageBreak/>
        <w:t>法定代表人（或负责人）授权委托书（如有委托时）</w:t>
      </w:r>
    </w:p>
    <w:p w:rsidR="00D01D70" w:rsidRPr="00882CAF" w:rsidRDefault="00D01D70">
      <w:pPr>
        <w:spacing w:line="520" w:lineRule="exact"/>
        <w:rPr>
          <w:rFonts w:ascii="仿宋_GB2312" w:eastAsia="仿宋_GB2312" w:hAnsi="仿宋_GB2312" w:cs="仿宋_GB2312"/>
          <w:sz w:val="32"/>
          <w:szCs w:val="32"/>
        </w:rPr>
      </w:pPr>
    </w:p>
    <w:p w:rsidR="00D01D70" w:rsidRPr="00882CAF" w:rsidRDefault="00D01D70">
      <w:pPr>
        <w:spacing w:line="360" w:lineRule="auto"/>
        <w:rPr>
          <w:rFonts w:ascii="宋体" w:hAnsi="宋体" w:cs="仿宋_GB2312"/>
          <w:sz w:val="24"/>
        </w:rPr>
      </w:pPr>
      <w:r w:rsidRPr="00882CAF">
        <w:rPr>
          <w:rFonts w:ascii="宋体" w:hAnsi="宋体" w:cs="仿宋_GB2312" w:hint="eastAsia"/>
          <w:sz w:val="24"/>
        </w:rPr>
        <w:t>致：</w:t>
      </w:r>
      <w:r w:rsidRPr="00882CAF">
        <w:rPr>
          <w:rFonts w:ascii="宋体" w:hAnsi="宋体" w:cs="仿宋_GB2312" w:hint="eastAsia"/>
          <w:sz w:val="24"/>
          <w:u w:val="single"/>
        </w:rPr>
        <w:t>（采购人名称）</w:t>
      </w:r>
    </w:p>
    <w:p w:rsidR="00D01D70" w:rsidRPr="00882CAF" w:rsidRDefault="00D01D70">
      <w:pPr>
        <w:spacing w:line="360" w:lineRule="auto"/>
        <w:ind w:firstLineChars="200" w:firstLine="480"/>
        <w:rPr>
          <w:rFonts w:ascii="宋体" w:hAnsi="宋体" w:cs="仿宋_GB2312"/>
          <w:sz w:val="24"/>
        </w:rPr>
      </w:pPr>
      <w:r w:rsidRPr="00882CAF">
        <w:rPr>
          <w:rFonts w:ascii="宋体" w:hAnsi="宋体" w:cs="仿宋_GB2312" w:hint="eastAsia"/>
          <w:sz w:val="24"/>
        </w:rPr>
        <w:t>我</w:t>
      </w:r>
      <w:r w:rsidRPr="00882CAF">
        <w:rPr>
          <w:rFonts w:ascii="宋体" w:hAnsi="宋体" w:cs="仿宋_GB2312" w:hint="eastAsia"/>
          <w:sz w:val="24"/>
          <w:u w:val="single"/>
        </w:rPr>
        <w:t xml:space="preserve">  （姓名）  </w:t>
      </w:r>
      <w:r w:rsidRPr="00882CAF">
        <w:rPr>
          <w:rFonts w:ascii="宋体" w:hAnsi="宋体" w:cs="仿宋_GB2312" w:hint="eastAsia"/>
          <w:sz w:val="24"/>
        </w:rPr>
        <w:t>系</w:t>
      </w:r>
      <w:r w:rsidRPr="00882CAF">
        <w:rPr>
          <w:rFonts w:ascii="宋体" w:hAnsi="宋体" w:cs="仿宋_GB2312" w:hint="eastAsia"/>
          <w:sz w:val="24"/>
          <w:u w:val="single"/>
        </w:rPr>
        <w:t xml:space="preserve">  （供应商名称）  </w:t>
      </w:r>
      <w:r w:rsidRPr="00882CAF">
        <w:rPr>
          <w:rFonts w:ascii="宋体" w:hAnsi="宋体" w:cs="仿宋_GB2312" w:hint="eastAsia"/>
          <w:sz w:val="24"/>
        </w:rPr>
        <w:t>的（</w:t>
      </w:r>
      <w:r w:rsidRPr="00882CAF">
        <w:rPr>
          <w:rFonts w:ascii="宋体" w:hAnsi="宋体" w:cs="仿宋_GB2312" w:hint="eastAsia"/>
          <w:sz w:val="24"/>
          <w:u w:val="single"/>
        </w:rPr>
        <w:sym w:font="Wingdings 2" w:char="00A3"/>
      </w:r>
      <w:r w:rsidRPr="00882CAF">
        <w:rPr>
          <w:rFonts w:ascii="宋体" w:hAnsi="宋体" w:cs="仿宋_GB2312" w:hint="eastAsia"/>
          <w:sz w:val="24"/>
          <w:u w:val="single"/>
        </w:rPr>
        <w:t>法定代表人/□负责人/□自然人本人</w:t>
      </w:r>
      <w:r w:rsidRPr="00882CAF">
        <w:rPr>
          <w:rFonts w:ascii="宋体" w:hAnsi="宋体" w:cs="仿宋_GB2312" w:hint="eastAsia"/>
          <w:sz w:val="24"/>
        </w:rPr>
        <w:t>），现授权</w:t>
      </w:r>
      <w:r w:rsidRPr="00882CAF">
        <w:rPr>
          <w:rFonts w:ascii="宋体" w:hAnsi="宋体" w:cs="仿宋_GB2312" w:hint="eastAsia"/>
          <w:sz w:val="24"/>
          <w:u w:val="single"/>
        </w:rPr>
        <w:t xml:space="preserve"> （姓名） </w:t>
      </w:r>
      <w:r w:rsidRPr="00882CAF">
        <w:rPr>
          <w:rFonts w:ascii="宋体" w:hAnsi="宋体" w:cs="仿宋_GB2312" w:hint="eastAsia"/>
          <w:sz w:val="24"/>
        </w:rPr>
        <w:t>以我方的名义参加项目的竞标活动，并代表我方全权办理针对上述项目的所有采购程序和环节的具体事务和签署相关文件。</w:t>
      </w:r>
    </w:p>
    <w:p w:rsidR="00D01D70" w:rsidRPr="00882CAF" w:rsidRDefault="00D01D70">
      <w:pPr>
        <w:spacing w:line="360" w:lineRule="auto"/>
        <w:rPr>
          <w:rFonts w:ascii="宋体" w:hAnsi="宋体" w:cs="仿宋_GB2312"/>
          <w:sz w:val="24"/>
        </w:rPr>
      </w:pPr>
      <w:r w:rsidRPr="00882CAF">
        <w:rPr>
          <w:rFonts w:ascii="宋体" w:hAnsi="宋体" w:cs="仿宋_GB2312" w:hint="eastAsia"/>
          <w:sz w:val="24"/>
        </w:rPr>
        <w:t xml:space="preserve">    我方对委托代理人的签字事项负全部责任。</w:t>
      </w:r>
    </w:p>
    <w:p w:rsidR="00D01D70" w:rsidRPr="00882CAF" w:rsidRDefault="00D01D70">
      <w:pPr>
        <w:spacing w:line="360" w:lineRule="auto"/>
        <w:ind w:firstLineChars="200" w:firstLine="480"/>
        <w:rPr>
          <w:rFonts w:ascii="宋体" w:hAnsi="宋体" w:cs="仿宋_GB2312"/>
          <w:sz w:val="24"/>
        </w:rPr>
      </w:pPr>
      <w:r w:rsidRPr="00882CAF">
        <w:rPr>
          <w:rFonts w:ascii="宋体" w:hAnsi="宋体" w:cs="仿宋_GB2312" w:hint="eastAsia"/>
          <w:sz w:val="24"/>
        </w:rPr>
        <w:t>本授权书自签署之日起生效，在撤销授权的书面通知以前，本授权书一直有效。委托代理人在授权书有效期内签署的所有文件不因授权的撤销而失效。</w:t>
      </w:r>
    </w:p>
    <w:p w:rsidR="00D01D70" w:rsidRPr="00882CAF" w:rsidRDefault="00D01D70">
      <w:pPr>
        <w:spacing w:line="360" w:lineRule="auto"/>
        <w:ind w:firstLineChars="200" w:firstLine="480"/>
        <w:rPr>
          <w:rFonts w:ascii="宋体" w:hAnsi="宋体" w:cs="仿宋_GB2312"/>
          <w:sz w:val="24"/>
        </w:rPr>
      </w:pPr>
      <w:r w:rsidRPr="00882CAF">
        <w:rPr>
          <w:rFonts w:ascii="宋体" w:hAnsi="宋体" w:cs="仿宋_GB2312" w:hint="eastAsia"/>
          <w:sz w:val="24"/>
        </w:rPr>
        <w:t>委托代理人无转委托权，特此委托。</w:t>
      </w:r>
    </w:p>
    <w:p w:rsidR="00D01D70" w:rsidRPr="00882CAF" w:rsidRDefault="00D01D70">
      <w:pPr>
        <w:spacing w:line="360" w:lineRule="auto"/>
        <w:ind w:firstLineChars="200" w:firstLine="480"/>
        <w:rPr>
          <w:rFonts w:ascii="宋体" w:hAnsi="宋体" w:cs="仿宋_GB2312"/>
          <w:sz w:val="24"/>
        </w:rPr>
      </w:pPr>
      <w:r w:rsidRPr="00882CAF">
        <w:rPr>
          <w:rFonts w:ascii="宋体" w:hAnsi="宋体" w:cs="仿宋_GB2312" w:hint="eastAsia"/>
          <w:sz w:val="24"/>
        </w:rPr>
        <w:t>附：委托代理人有效身份证正反面扫描件</w:t>
      </w:r>
    </w:p>
    <w:p w:rsidR="00D01D70" w:rsidRPr="00882CAF" w:rsidRDefault="00D01D70">
      <w:pPr>
        <w:spacing w:line="360" w:lineRule="auto"/>
        <w:rPr>
          <w:rFonts w:ascii="宋体" w:hAnsi="宋体" w:cs="仿宋_GB2312"/>
          <w:sz w:val="24"/>
        </w:rPr>
      </w:pPr>
    </w:p>
    <w:p w:rsidR="00D01D70" w:rsidRPr="00882CAF" w:rsidRDefault="00D01D70">
      <w:pPr>
        <w:spacing w:line="360" w:lineRule="auto"/>
        <w:rPr>
          <w:rFonts w:ascii="宋体" w:hAnsi="宋体" w:cs="仿宋_GB2312"/>
          <w:sz w:val="24"/>
        </w:rPr>
      </w:pPr>
      <w:r w:rsidRPr="00882CAF">
        <w:rPr>
          <w:rFonts w:ascii="宋体" w:hAnsi="宋体" w:cs="仿宋_GB2312" w:hint="eastAsia"/>
          <w:sz w:val="24"/>
        </w:rPr>
        <w:t>委托代理人</w:t>
      </w:r>
      <w:r w:rsidRPr="00882CAF">
        <w:rPr>
          <w:rFonts w:hAnsi="宋体" w:cs="Courier New" w:hint="eastAsia"/>
          <w:b/>
          <w:szCs w:val="21"/>
        </w:rPr>
        <w:t>（签字或加盖</w:t>
      </w:r>
      <w:r w:rsidRPr="00882CAF">
        <w:rPr>
          <w:rFonts w:hAnsi="宋体" w:cs="Courier New" w:hint="eastAsia"/>
          <w:b/>
          <w:szCs w:val="21"/>
        </w:rPr>
        <w:t>CA</w:t>
      </w:r>
      <w:r w:rsidRPr="00882CAF">
        <w:rPr>
          <w:rFonts w:hAnsi="宋体" w:cs="Courier New" w:hint="eastAsia"/>
          <w:b/>
          <w:szCs w:val="21"/>
        </w:rPr>
        <w:t>电子签字章</w:t>
      </w:r>
      <w:r w:rsidRPr="00882CAF">
        <w:rPr>
          <w:rFonts w:hAnsi="宋体" w:hint="eastAsia"/>
          <w:b/>
          <w:bCs/>
          <w:szCs w:val="21"/>
        </w:rPr>
        <w:t>）</w:t>
      </w:r>
      <w:r w:rsidRPr="00882CAF">
        <w:rPr>
          <w:rFonts w:ascii="宋体" w:hAnsi="宋体" w:cs="仿宋_GB2312" w:hint="eastAsia"/>
          <w:sz w:val="24"/>
        </w:rPr>
        <w:t>：</w:t>
      </w:r>
    </w:p>
    <w:p w:rsidR="00D01D70" w:rsidRPr="00882CAF" w:rsidRDefault="00D01D70">
      <w:pPr>
        <w:spacing w:line="360" w:lineRule="auto"/>
        <w:rPr>
          <w:rFonts w:ascii="宋体" w:hAnsi="宋体" w:cs="仿宋_GB2312"/>
          <w:sz w:val="24"/>
        </w:rPr>
      </w:pPr>
      <w:r w:rsidRPr="00882CAF">
        <w:rPr>
          <w:rFonts w:ascii="宋体" w:hAnsi="宋体" w:cs="仿宋_GB2312" w:hint="eastAsia"/>
          <w:sz w:val="24"/>
        </w:rPr>
        <w:t>法定代表人（或负责人）</w:t>
      </w:r>
      <w:r w:rsidRPr="00882CAF">
        <w:rPr>
          <w:rFonts w:hAnsi="宋体" w:cs="Courier New" w:hint="eastAsia"/>
          <w:b/>
          <w:szCs w:val="21"/>
        </w:rPr>
        <w:t>（签字或加盖</w:t>
      </w:r>
      <w:r w:rsidRPr="00882CAF">
        <w:rPr>
          <w:rFonts w:hAnsi="宋体" w:cs="Courier New" w:hint="eastAsia"/>
          <w:b/>
          <w:szCs w:val="21"/>
        </w:rPr>
        <w:t>CA</w:t>
      </w:r>
      <w:r w:rsidRPr="00882CAF">
        <w:rPr>
          <w:rFonts w:hAnsi="宋体" w:cs="Courier New" w:hint="eastAsia"/>
          <w:b/>
          <w:szCs w:val="21"/>
        </w:rPr>
        <w:t>电子签字章</w:t>
      </w:r>
      <w:r w:rsidRPr="00882CAF">
        <w:rPr>
          <w:rFonts w:hAnsi="宋体" w:hint="eastAsia"/>
          <w:b/>
          <w:bCs/>
          <w:szCs w:val="21"/>
        </w:rPr>
        <w:t>）</w:t>
      </w:r>
      <w:r w:rsidRPr="00882CAF">
        <w:rPr>
          <w:rFonts w:ascii="宋体" w:hAnsi="宋体" w:cs="仿宋_GB2312" w:hint="eastAsia"/>
          <w:sz w:val="24"/>
        </w:rPr>
        <w:t>：</w:t>
      </w:r>
    </w:p>
    <w:p w:rsidR="00D01D70" w:rsidRPr="00882CAF" w:rsidRDefault="00D01D70">
      <w:pPr>
        <w:spacing w:line="360" w:lineRule="auto"/>
        <w:rPr>
          <w:rFonts w:ascii="宋体" w:hAnsi="宋体" w:cs="仿宋_GB2312"/>
          <w:sz w:val="24"/>
        </w:rPr>
      </w:pPr>
      <w:r w:rsidRPr="00882CAF">
        <w:rPr>
          <w:rFonts w:ascii="宋体" w:hAnsi="宋体" w:cs="仿宋_GB2312" w:hint="eastAsia"/>
          <w:sz w:val="24"/>
        </w:rPr>
        <w:t>委托代理人身份证号码：</w:t>
      </w:r>
    </w:p>
    <w:p w:rsidR="00D01D70" w:rsidRPr="00882CAF" w:rsidRDefault="00D01D70">
      <w:pPr>
        <w:spacing w:line="360" w:lineRule="auto"/>
        <w:rPr>
          <w:rFonts w:ascii="宋体" w:hAnsi="宋体" w:cs="仿宋_GB2312"/>
          <w:sz w:val="24"/>
        </w:rPr>
      </w:pPr>
    </w:p>
    <w:p w:rsidR="00D01D70" w:rsidRPr="00882CAF" w:rsidRDefault="00D01D70">
      <w:pPr>
        <w:spacing w:line="360" w:lineRule="auto"/>
        <w:rPr>
          <w:rFonts w:ascii="宋体" w:hAnsi="宋体" w:cs="仿宋_GB2312"/>
          <w:sz w:val="24"/>
        </w:rPr>
      </w:pPr>
      <w:r w:rsidRPr="00882CAF">
        <w:rPr>
          <w:rFonts w:hint="eastAsia"/>
          <w:sz w:val="24"/>
        </w:rPr>
        <w:t>供应商（</w:t>
      </w:r>
      <w:r w:rsidRPr="00882CAF">
        <w:rPr>
          <w:b/>
          <w:bCs/>
          <w:sz w:val="24"/>
        </w:rPr>
        <w:t>CA</w:t>
      </w:r>
      <w:r w:rsidRPr="00882CAF">
        <w:rPr>
          <w:rFonts w:hint="eastAsia"/>
          <w:b/>
          <w:bCs/>
          <w:sz w:val="24"/>
        </w:rPr>
        <w:t>电子签章</w:t>
      </w:r>
      <w:r w:rsidRPr="00882CAF">
        <w:rPr>
          <w:rFonts w:hint="eastAsia"/>
          <w:sz w:val="24"/>
        </w:rPr>
        <w:t>）：</w:t>
      </w:r>
    </w:p>
    <w:p w:rsidR="00D01D70" w:rsidRPr="00882CAF" w:rsidRDefault="00D01D70">
      <w:pPr>
        <w:spacing w:line="360" w:lineRule="auto"/>
        <w:rPr>
          <w:rFonts w:ascii="宋体" w:hAnsi="宋体" w:cs="仿宋_GB2312"/>
          <w:sz w:val="24"/>
        </w:rPr>
      </w:pPr>
      <w:r w:rsidRPr="00882CAF">
        <w:rPr>
          <w:rFonts w:hAnsi="宋体" w:hint="eastAsia"/>
          <w:sz w:val="24"/>
        </w:rPr>
        <w:t>日期：</w:t>
      </w:r>
      <w:r w:rsidRPr="00882CAF">
        <w:rPr>
          <w:rFonts w:ascii="宋体" w:hAnsi="宋体" w:cs="仿宋_GB2312" w:hint="eastAsia"/>
          <w:sz w:val="24"/>
        </w:rPr>
        <w:t xml:space="preserve">       年    月    日</w:t>
      </w:r>
    </w:p>
    <w:p w:rsidR="00D01D70" w:rsidRPr="00882CAF" w:rsidRDefault="00D01D70">
      <w:pPr>
        <w:spacing w:line="360" w:lineRule="auto"/>
        <w:rPr>
          <w:rFonts w:ascii="宋体" w:hAnsi="宋体" w:cs="仿宋_GB2312"/>
          <w:sz w:val="24"/>
        </w:rPr>
      </w:pPr>
    </w:p>
    <w:p w:rsidR="00D01D70" w:rsidRPr="00882CAF" w:rsidRDefault="00D01D70">
      <w:pPr>
        <w:spacing w:line="360" w:lineRule="auto"/>
        <w:rPr>
          <w:sz w:val="24"/>
        </w:rPr>
      </w:pPr>
      <w:r w:rsidRPr="00882CAF">
        <w:rPr>
          <w:rFonts w:hint="eastAsia"/>
          <w:sz w:val="24"/>
        </w:rPr>
        <w:t>注：</w:t>
      </w:r>
    </w:p>
    <w:p w:rsidR="00D01D70" w:rsidRPr="00882CAF" w:rsidRDefault="00D01D70">
      <w:pPr>
        <w:spacing w:line="360" w:lineRule="auto"/>
        <w:rPr>
          <w:sz w:val="24"/>
        </w:rPr>
      </w:pPr>
      <w:r w:rsidRPr="00882CAF">
        <w:rPr>
          <w:rFonts w:hint="eastAsia"/>
          <w:sz w:val="24"/>
        </w:rPr>
        <w:t>1.</w:t>
      </w:r>
      <w:r w:rsidRPr="00882CAF">
        <w:rPr>
          <w:rFonts w:hint="eastAsia"/>
          <w:sz w:val="24"/>
        </w:rPr>
        <w:t>法定代表人（或负责人）和委托代理人必须在授权委托书上亲笔签名或加盖</w:t>
      </w:r>
      <w:r w:rsidRPr="00882CAF">
        <w:rPr>
          <w:rFonts w:hint="eastAsia"/>
          <w:sz w:val="24"/>
        </w:rPr>
        <w:t>CA</w:t>
      </w:r>
      <w:r w:rsidRPr="00882CAF">
        <w:rPr>
          <w:rFonts w:hint="eastAsia"/>
          <w:sz w:val="24"/>
        </w:rPr>
        <w:t>电子签字章，不得使用或者其他电子制版签名代替；</w:t>
      </w:r>
    </w:p>
    <w:p w:rsidR="00D01D70" w:rsidRPr="00882CAF" w:rsidRDefault="00D01D70">
      <w:pPr>
        <w:spacing w:line="360" w:lineRule="auto"/>
        <w:jc w:val="left"/>
        <w:rPr>
          <w:sz w:val="24"/>
        </w:rPr>
      </w:pPr>
      <w:r w:rsidRPr="00882CAF">
        <w:rPr>
          <w:sz w:val="24"/>
        </w:rPr>
        <w:t>2.</w:t>
      </w:r>
      <w:r w:rsidRPr="00882CAF">
        <w:rPr>
          <w:rFonts w:hint="eastAsia"/>
          <w:sz w:val="24"/>
        </w:rPr>
        <w:t>供应商为其他组织或者自然人时，本磋商文件规定的法定代表人指负责人或者自然人。本磋商文件所称负责人是指参加竞标的其他组织营业执照上的负责人，本磋商文件所称自然人指参与竞标的自然人本人。</w:t>
      </w:r>
    </w:p>
    <w:p w:rsidR="00D01D70" w:rsidRPr="00882CAF" w:rsidRDefault="00D01D70">
      <w:pPr>
        <w:spacing w:line="500" w:lineRule="exact"/>
        <w:jc w:val="center"/>
        <w:rPr>
          <w:rFonts w:ascii="方正小标宋简体" w:eastAsia="方正小标宋简体" w:hAnsi="方正小标宋简体" w:cs="方正小标宋简体"/>
          <w:bCs/>
          <w:sz w:val="44"/>
          <w:szCs w:val="44"/>
        </w:rPr>
      </w:pPr>
      <w:r w:rsidRPr="00882CAF">
        <w:rPr>
          <w:rFonts w:ascii="仿宋_GB2312" w:eastAsia="仿宋_GB2312" w:hAnsi="仿宋_GB2312" w:cs="仿宋_GB2312"/>
          <w:szCs w:val="21"/>
        </w:rPr>
        <w:br w:type="page"/>
      </w:r>
      <w:r w:rsidRPr="00882CAF">
        <w:rPr>
          <w:rFonts w:ascii="方正小标宋简体" w:eastAsia="方正小标宋简体" w:hAnsi="方正小标宋简体" w:cs="方正小标宋简体" w:hint="eastAsia"/>
          <w:bCs/>
          <w:sz w:val="44"/>
          <w:szCs w:val="44"/>
        </w:rPr>
        <w:lastRenderedPageBreak/>
        <w:t>商务条款偏离表格式</w:t>
      </w:r>
    </w:p>
    <w:p w:rsidR="00D01D70" w:rsidRPr="00882CAF" w:rsidRDefault="00D01D70">
      <w:pPr>
        <w:snapToGrid w:val="0"/>
        <w:spacing w:before="50" w:line="360" w:lineRule="auto"/>
        <w:jc w:val="left"/>
        <w:rPr>
          <w:rFonts w:ascii="宋体" w:hAnsi="宋体" w:cs="仿宋_GB2312"/>
          <w:sz w:val="24"/>
          <w:u w:val="single"/>
        </w:rPr>
      </w:pPr>
    </w:p>
    <w:tbl>
      <w:tblPr>
        <w:tblpPr w:leftFromText="180" w:rightFromText="180" w:vertAnchor="text" w:horzAnchor="margin" w:tblpY="-9"/>
        <w:tblOverlap w:val="never"/>
        <w:tblW w:w="0" w:type="auto"/>
        <w:tblBorders>
          <w:top w:val="single" w:sz="4" w:space="0" w:color="auto"/>
          <w:left w:val="single" w:sz="4" w:space="0" w:color="auto"/>
          <w:bottom w:val="single" w:sz="4" w:space="0" w:color="auto"/>
          <w:right w:val="single" w:sz="4" w:space="0" w:color="auto"/>
        </w:tblBorders>
        <w:tblLayout w:type="fixed"/>
        <w:tblLook w:val="0000"/>
      </w:tblPr>
      <w:tblGrid>
        <w:gridCol w:w="2178"/>
        <w:gridCol w:w="2668"/>
        <w:gridCol w:w="2350"/>
        <w:gridCol w:w="2551"/>
      </w:tblGrid>
      <w:tr w:rsidR="00D01D70" w:rsidRPr="00882CAF">
        <w:trPr>
          <w:trHeight w:val="642"/>
        </w:trPr>
        <w:tc>
          <w:tcPr>
            <w:tcW w:w="2178"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rsidP="00580FCB">
            <w:pPr>
              <w:snapToGrid w:val="0"/>
              <w:spacing w:beforeLines="50" w:line="360" w:lineRule="auto"/>
              <w:jc w:val="center"/>
              <w:rPr>
                <w:rFonts w:ascii="宋体" w:hAnsi="宋体" w:cs="仿宋_GB2312"/>
                <w:sz w:val="24"/>
              </w:rPr>
            </w:pPr>
            <w:r w:rsidRPr="00882CAF">
              <w:rPr>
                <w:rFonts w:ascii="宋体" w:hAnsi="宋体" w:cs="仿宋_GB2312" w:hint="eastAsia"/>
                <w:sz w:val="24"/>
              </w:rPr>
              <w:t>项目</w:t>
            </w:r>
          </w:p>
        </w:tc>
        <w:tc>
          <w:tcPr>
            <w:tcW w:w="2668"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rsidP="00580FCB">
            <w:pPr>
              <w:snapToGrid w:val="0"/>
              <w:spacing w:beforeLines="50" w:line="360" w:lineRule="auto"/>
              <w:jc w:val="center"/>
              <w:rPr>
                <w:rFonts w:ascii="宋体" w:hAnsi="宋体" w:cs="仿宋_GB2312"/>
                <w:sz w:val="24"/>
              </w:rPr>
            </w:pPr>
            <w:r w:rsidRPr="00882CAF">
              <w:rPr>
                <w:rFonts w:ascii="宋体" w:hAnsi="宋体" w:cs="仿宋_GB2312" w:hint="eastAsia"/>
                <w:sz w:val="24"/>
              </w:rPr>
              <w:t>磋商文件商务条款要求</w:t>
            </w:r>
          </w:p>
        </w:tc>
        <w:tc>
          <w:tcPr>
            <w:tcW w:w="2350"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rsidP="00580FCB">
            <w:pPr>
              <w:snapToGrid w:val="0"/>
              <w:spacing w:beforeLines="50" w:line="360" w:lineRule="auto"/>
              <w:jc w:val="center"/>
              <w:rPr>
                <w:rFonts w:ascii="宋体" w:hAnsi="宋体" w:cs="仿宋_GB2312"/>
                <w:sz w:val="24"/>
              </w:rPr>
            </w:pPr>
            <w:r w:rsidRPr="00882CAF">
              <w:rPr>
                <w:rFonts w:ascii="宋体" w:hAnsi="宋体" w:cs="仿宋_GB2312" w:hint="eastAsia"/>
                <w:sz w:val="24"/>
              </w:rPr>
              <w:t>供应商的承诺</w:t>
            </w:r>
          </w:p>
        </w:tc>
        <w:tc>
          <w:tcPr>
            <w:tcW w:w="2551"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rsidP="00580FCB">
            <w:pPr>
              <w:snapToGrid w:val="0"/>
              <w:spacing w:beforeLines="50" w:line="360" w:lineRule="auto"/>
              <w:jc w:val="center"/>
              <w:rPr>
                <w:rFonts w:ascii="宋体" w:hAnsi="宋体" w:cs="仿宋_GB2312"/>
                <w:sz w:val="24"/>
              </w:rPr>
            </w:pPr>
            <w:r w:rsidRPr="00882CAF">
              <w:rPr>
                <w:rFonts w:ascii="宋体" w:hAnsi="宋体" w:cs="仿宋_GB2312" w:hint="eastAsia"/>
                <w:sz w:val="24"/>
              </w:rPr>
              <w:t>偏离说明</w:t>
            </w:r>
          </w:p>
        </w:tc>
      </w:tr>
      <w:tr w:rsidR="00D01D70" w:rsidRPr="00882CAF">
        <w:trPr>
          <w:trHeight w:val="469"/>
        </w:trPr>
        <w:tc>
          <w:tcPr>
            <w:tcW w:w="2178" w:type="dxa"/>
            <w:tcBorders>
              <w:top w:val="single" w:sz="4" w:space="0" w:color="auto"/>
              <w:left w:val="single" w:sz="4" w:space="0" w:color="auto"/>
              <w:bottom w:val="single" w:sz="4" w:space="0" w:color="auto"/>
              <w:right w:val="single" w:sz="4" w:space="0" w:color="auto"/>
            </w:tcBorders>
            <w:vAlign w:val="center"/>
          </w:tcPr>
          <w:p w:rsidR="00D01D70" w:rsidRPr="00882CAF" w:rsidRDefault="009F1E6A">
            <w:pPr>
              <w:spacing w:line="360" w:lineRule="auto"/>
              <w:jc w:val="center"/>
              <w:rPr>
                <w:rFonts w:ascii="宋体" w:hAnsi="宋体" w:cs="仿宋_GB2312"/>
                <w:sz w:val="24"/>
              </w:rPr>
            </w:pPr>
            <w:r w:rsidRPr="009F1E6A">
              <w:rPr>
                <w:rFonts w:ascii="宋体" w:hAnsi="宋体" w:cs="仿宋_GB2312" w:hint="eastAsia"/>
                <w:sz w:val="24"/>
              </w:rPr>
              <w:t>服务地点</w:t>
            </w:r>
          </w:p>
        </w:tc>
        <w:tc>
          <w:tcPr>
            <w:tcW w:w="2668"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rsidP="00580FCB">
            <w:pPr>
              <w:snapToGrid w:val="0"/>
              <w:spacing w:beforeLines="50" w:line="360" w:lineRule="auto"/>
              <w:jc w:val="center"/>
              <w:rPr>
                <w:rFonts w:ascii="宋体" w:hAnsi="宋体" w:cs="仿宋_GB2312"/>
                <w:sz w:val="24"/>
              </w:rPr>
            </w:pPr>
          </w:p>
        </w:tc>
        <w:tc>
          <w:tcPr>
            <w:tcW w:w="2350"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rsidP="00580FCB">
            <w:pPr>
              <w:snapToGrid w:val="0"/>
              <w:spacing w:beforeLines="50" w:line="360" w:lineRule="auto"/>
              <w:jc w:val="center"/>
              <w:rPr>
                <w:rFonts w:ascii="宋体" w:hAnsi="宋体" w:cs="仿宋_GB2312"/>
                <w:sz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rsidP="00580FCB">
            <w:pPr>
              <w:snapToGrid w:val="0"/>
              <w:spacing w:beforeLines="50" w:line="360" w:lineRule="auto"/>
              <w:jc w:val="center"/>
              <w:rPr>
                <w:rFonts w:ascii="宋体" w:hAnsi="宋体" w:cs="仿宋_GB2312"/>
                <w:sz w:val="24"/>
              </w:rPr>
            </w:pPr>
          </w:p>
        </w:tc>
      </w:tr>
      <w:tr w:rsidR="009F1E6A" w:rsidRPr="00882CAF">
        <w:trPr>
          <w:trHeight w:val="469"/>
        </w:trPr>
        <w:tc>
          <w:tcPr>
            <w:tcW w:w="2178" w:type="dxa"/>
            <w:tcBorders>
              <w:top w:val="single" w:sz="4" w:space="0" w:color="auto"/>
              <w:left w:val="single" w:sz="4" w:space="0" w:color="auto"/>
              <w:bottom w:val="single" w:sz="4" w:space="0" w:color="auto"/>
              <w:right w:val="single" w:sz="4" w:space="0" w:color="auto"/>
            </w:tcBorders>
            <w:vAlign w:val="center"/>
          </w:tcPr>
          <w:p w:rsidR="009F1E6A" w:rsidRPr="00882CAF" w:rsidRDefault="009F1E6A">
            <w:pPr>
              <w:spacing w:line="360" w:lineRule="auto"/>
              <w:jc w:val="center"/>
              <w:rPr>
                <w:rFonts w:ascii="宋体" w:hAnsi="宋体" w:cs="仿宋_GB2312"/>
                <w:sz w:val="24"/>
              </w:rPr>
            </w:pPr>
            <w:r w:rsidRPr="009F1E6A">
              <w:rPr>
                <w:rFonts w:ascii="宋体" w:hAnsi="宋体" w:cs="仿宋_GB2312" w:hint="eastAsia"/>
                <w:sz w:val="24"/>
              </w:rPr>
              <w:t>服务成果</w:t>
            </w:r>
          </w:p>
        </w:tc>
        <w:tc>
          <w:tcPr>
            <w:tcW w:w="2668" w:type="dxa"/>
            <w:tcBorders>
              <w:top w:val="single" w:sz="4" w:space="0" w:color="auto"/>
              <w:left w:val="single" w:sz="4" w:space="0" w:color="auto"/>
              <w:bottom w:val="single" w:sz="4" w:space="0" w:color="auto"/>
              <w:right w:val="single" w:sz="4" w:space="0" w:color="auto"/>
            </w:tcBorders>
            <w:vAlign w:val="center"/>
          </w:tcPr>
          <w:p w:rsidR="009F1E6A" w:rsidRPr="00882CAF" w:rsidRDefault="009F1E6A" w:rsidP="00580FCB">
            <w:pPr>
              <w:snapToGrid w:val="0"/>
              <w:spacing w:beforeLines="50" w:line="360" w:lineRule="auto"/>
              <w:jc w:val="center"/>
              <w:rPr>
                <w:rFonts w:ascii="宋体" w:hAnsi="宋体" w:cs="仿宋_GB2312"/>
                <w:sz w:val="24"/>
              </w:rPr>
            </w:pPr>
          </w:p>
        </w:tc>
        <w:tc>
          <w:tcPr>
            <w:tcW w:w="2350" w:type="dxa"/>
            <w:tcBorders>
              <w:top w:val="single" w:sz="4" w:space="0" w:color="auto"/>
              <w:left w:val="single" w:sz="4" w:space="0" w:color="auto"/>
              <w:bottom w:val="single" w:sz="4" w:space="0" w:color="auto"/>
              <w:right w:val="single" w:sz="4" w:space="0" w:color="auto"/>
            </w:tcBorders>
            <w:vAlign w:val="center"/>
          </w:tcPr>
          <w:p w:rsidR="009F1E6A" w:rsidRPr="00882CAF" w:rsidRDefault="009F1E6A" w:rsidP="00580FCB">
            <w:pPr>
              <w:snapToGrid w:val="0"/>
              <w:spacing w:beforeLines="50" w:line="360" w:lineRule="auto"/>
              <w:jc w:val="center"/>
              <w:rPr>
                <w:rFonts w:ascii="宋体" w:hAnsi="宋体" w:cs="仿宋_GB2312"/>
                <w:sz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9F1E6A" w:rsidRPr="00882CAF" w:rsidRDefault="009F1E6A" w:rsidP="00580FCB">
            <w:pPr>
              <w:snapToGrid w:val="0"/>
              <w:spacing w:beforeLines="50" w:line="360" w:lineRule="auto"/>
              <w:jc w:val="center"/>
              <w:rPr>
                <w:rFonts w:ascii="宋体" w:hAnsi="宋体" w:cs="仿宋_GB2312"/>
                <w:sz w:val="24"/>
              </w:rPr>
            </w:pPr>
          </w:p>
        </w:tc>
      </w:tr>
      <w:tr w:rsidR="009E62A9" w:rsidRPr="00882CAF">
        <w:trPr>
          <w:trHeight w:val="469"/>
        </w:trPr>
        <w:tc>
          <w:tcPr>
            <w:tcW w:w="2178" w:type="dxa"/>
            <w:tcBorders>
              <w:top w:val="single" w:sz="4" w:space="0" w:color="auto"/>
              <w:left w:val="single" w:sz="4" w:space="0" w:color="auto"/>
              <w:bottom w:val="single" w:sz="4" w:space="0" w:color="auto"/>
              <w:right w:val="single" w:sz="4" w:space="0" w:color="auto"/>
            </w:tcBorders>
            <w:vAlign w:val="center"/>
          </w:tcPr>
          <w:p w:rsidR="009E62A9" w:rsidRPr="00882CAF" w:rsidRDefault="009F1E6A">
            <w:pPr>
              <w:spacing w:line="360" w:lineRule="auto"/>
              <w:jc w:val="center"/>
              <w:rPr>
                <w:rFonts w:ascii="宋体" w:hAnsi="宋体" w:cs="仿宋_GB2312"/>
                <w:sz w:val="24"/>
              </w:rPr>
            </w:pPr>
            <w:r w:rsidRPr="009F1E6A">
              <w:rPr>
                <w:rFonts w:ascii="宋体" w:hAnsi="宋体" w:cs="仿宋_GB2312" w:hint="eastAsia"/>
                <w:sz w:val="24"/>
              </w:rPr>
              <w:t>服务期限</w:t>
            </w:r>
          </w:p>
        </w:tc>
        <w:tc>
          <w:tcPr>
            <w:tcW w:w="2668" w:type="dxa"/>
            <w:tcBorders>
              <w:top w:val="single" w:sz="4" w:space="0" w:color="auto"/>
              <w:left w:val="single" w:sz="4" w:space="0" w:color="auto"/>
              <w:bottom w:val="single" w:sz="4" w:space="0" w:color="auto"/>
              <w:right w:val="single" w:sz="4" w:space="0" w:color="auto"/>
            </w:tcBorders>
            <w:vAlign w:val="center"/>
          </w:tcPr>
          <w:p w:rsidR="009E62A9" w:rsidRPr="00882CAF" w:rsidRDefault="009E62A9" w:rsidP="00580FCB">
            <w:pPr>
              <w:snapToGrid w:val="0"/>
              <w:spacing w:beforeLines="50" w:line="360" w:lineRule="auto"/>
              <w:jc w:val="center"/>
              <w:rPr>
                <w:rFonts w:ascii="宋体" w:hAnsi="宋体" w:cs="仿宋_GB2312"/>
                <w:sz w:val="24"/>
              </w:rPr>
            </w:pPr>
          </w:p>
        </w:tc>
        <w:tc>
          <w:tcPr>
            <w:tcW w:w="2350" w:type="dxa"/>
            <w:tcBorders>
              <w:top w:val="single" w:sz="4" w:space="0" w:color="auto"/>
              <w:left w:val="single" w:sz="4" w:space="0" w:color="auto"/>
              <w:bottom w:val="single" w:sz="4" w:space="0" w:color="auto"/>
              <w:right w:val="single" w:sz="4" w:space="0" w:color="auto"/>
            </w:tcBorders>
            <w:vAlign w:val="center"/>
          </w:tcPr>
          <w:p w:rsidR="009E62A9" w:rsidRPr="00882CAF" w:rsidRDefault="009E62A9" w:rsidP="00580FCB">
            <w:pPr>
              <w:snapToGrid w:val="0"/>
              <w:spacing w:beforeLines="50" w:line="360" w:lineRule="auto"/>
              <w:jc w:val="center"/>
              <w:rPr>
                <w:rFonts w:ascii="宋体" w:hAnsi="宋体" w:cs="仿宋_GB2312"/>
                <w:sz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9E62A9" w:rsidRPr="00882CAF" w:rsidRDefault="009E62A9" w:rsidP="00580FCB">
            <w:pPr>
              <w:snapToGrid w:val="0"/>
              <w:spacing w:beforeLines="50" w:line="360" w:lineRule="auto"/>
              <w:jc w:val="center"/>
              <w:rPr>
                <w:rFonts w:ascii="宋体" w:hAnsi="宋体" w:cs="仿宋_GB2312"/>
                <w:sz w:val="24"/>
              </w:rPr>
            </w:pPr>
          </w:p>
        </w:tc>
      </w:tr>
      <w:tr w:rsidR="009E62A9" w:rsidRPr="00882CAF">
        <w:trPr>
          <w:trHeight w:val="469"/>
        </w:trPr>
        <w:tc>
          <w:tcPr>
            <w:tcW w:w="2178" w:type="dxa"/>
            <w:tcBorders>
              <w:top w:val="single" w:sz="4" w:space="0" w:color="auto"/>
              <w:left w:val="single" w:sz="4" w:space="0" w:color="auto"/>
              <w:bottom w:val="single" w:sz="4" w:space="0" w:color="auto"/>
              <w:right w:val="single" w:sz="4" w:space="0" w:color="auto"/>
            </w:tcBorders>
            <w:vAlign w:val="center"/>
          </w:tcPr>
          <w:p w:rsidR="009E62A9" w:rsidRPr="00882CAF" w:rsidRDefault="00DE79C8">
            <w:pPr>
              <w:spacing w:line="360" w:lineRule="auto"/>
              <w:jc w:val="center"/>
              <w:rPr>
                <w:rFonts w:ascii="宋体" w:hAnsi="宋体" w:cs="仿宋_GB2312"/>
                <w:sz w:val="24"/>
              </w:rPr>
            </w:pPr>
            <w:r w:rsidRPr="00882CAF">
              <w:rPr>
                <w:rFonts w:ascii="宋体" w:hAnsi="宋体" w:cs="仿宋_GB2312" w:hint="eastAsia"/>
                <w:sz w:val="24"/>
              </w:rPr>
              <w:t>其他要求</w:t>
            </w:r>
          </w:p>
        </w:tc>
        <w:tc>
          <w:tcPr>
            <w:tcW w:w="2668" w:type="dxa"/>
            <w:tcBorders>
              <w:top w:val="single" w:sz="4" w:space="0" w:color="auto"/>
              <w:left w:val="single" w:sz="4" w:space="0" w:color="auto"/>
              <w:bottom w:val="single" w:sz="4" w:space="0" w:color="auto"/>
              <w:right w:val="single" w:sz="4" w:space="0" w:color="auto"/>
            </w:tcBorders>
            <w:vAlign w:val="center"/>
          </w:tcPr>
          <w:p w:rsidR="009E62A9" w:rsidRPr="00882CAF" w:rsidRDefault="009E62A9" w:rsidP="00580FCB">
            <w:pPr>
              <w:snapToGrid w:val="0"/>
              <w:spacing w:beforeLines="50" w:line="360" w:lineRule="auto"/>
              <w:jc w:val="center"/>
              <w:rPr>
                <w:rFonts w:ascii="宋体" w:hAnsi="宋体" w:cs="仿宋_GB2312"/>
                <w:sz w:val="24"/>
              </w:rPr>
            </w:pPr>
          </w:p>
        </w:tc>
        <w:tc>
          <w:tcPr>
            <w:tcW w:w="2350" w:type="dxa"/>
            <w:tcBorders>
              <w:top w:val="single" w:sz="4" w:space="0" w:color="auto"/>
              <w:left w:val="single" w:sz="4" w:space="0" w:color="auto"/>
              <w:bottom w:val="single" w:sz="4" w:space="0" w:color="auto"/>
              <w:right w:val="single" w:sz="4" w:space="0" w:color="auto"/>
            </w:tcBorders>
            <w:vAlign w:val="center"/>
          </w:tcPr>
          <w:p w:rsidR="009E62A9" w:rsidRPr="00882CAF" w:rsidRDefault="009E62A9" w:rsidP="00580FCB">
            <w:pPr>
              <w:snapToGrid w:val="0"/>
              <w:spacing w:beforeLines="50" w:line="360" w:lineRule="auto"/>
              <w:jc w:val="center"/>
              <w:rPr>
                <w:rFonts w:ascii="宋体" w:hAnsi="宋体" w:cs="仿宋_GB2312"/>
                <w:sz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9E62A9" w:rsidRPr="00882CAF" w:rsidRDefault="009E62A9" w:rsidP="00580FCB">
            <w:pPr>
              <w:snapToGrid w:val="0"/>
              <w:spacing w:beforeLines="50" w:line="360" w:lineRule="auto"/>
              <w:jc w:val="center"/>
              <w:rPr>
                <w:rFonts w:ascii="宋体" w:hAnsi="宋体" w:cs="仿宋_GB2312"/>
                <w:sz w:val="24"/>
              </w:rPr>
            </w:pPr>
          </w:p>
        </w:tc>
      </w:tr>
      <w:tr w:rsidR="00D01D70" w:rsidRPr="00882CAF">
        <w:trPr>
          <w:trHeight w:val="490"/>
        </w:trPr>
        <w:tc>
          <w:tcPr>
            <w:tcW w:w="2178"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spacing w:line="360" w:lineRule="auto"/>
              <w:jc w:val="center"/>
              <w:rPr>
                <w:rFonts w:ascii="宋体" w:hAnsi="宋体" w:cs="仿宋_GB2312"/>
                <w:sz w:val="24"/>
              </w:rPr>
            </w:pPr>
          </w:p>
        </w:tc>
        <w:tc>
          <w:tcPr>
            <w:tcW w:w="2668"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rsidP="00580FCB">
            <w:pPr>
              <w:snapToGrid w:val="0"/>
              <w:spacing w:beforeLines="50" w:line="360" w:lineRule="auto"/>
              <w:jc w:val="center"/>
              <w:rPr>
                <w:rFonts w:ascii="宋体" w:hAnsi="宋体" w:cs="仿宋_GB2312"/>
                <w:sz w:val="24"/>
              </w:rPr>
            </w:pPr>
          </w:p>
        </w:tc>
        <w:tc>
          <w:tcPr>
            <w:tcW w:w="2350"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rsidP="00580FCB">
            <w:pPr>
              <w:snapToGrid w:val="0"/>
              <w:spacing w:beforeLines="50" w:line="360" w:lineRule="auto"/>
              <w:jc w:val="center"/>
              <w:rPr>
                <w:rFonts w:ascii="宋体" w:hAnsi="宋体" w:cs="仿宋_GB2312"/>
                <w:sz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rsidP="00580FCB">
            <w:pPr>
              <w:snapToGrid w:val="0"/>
              <w:spacing w:beforeLines="50" w:line="360" w:lineRule="auto"/>
              <w:jc w:val="center"/>
              <w:rPr>
                <w:rFonts w:ascii="宋体" w:hAnsi="宋体" w:cs="仿宋_GB2312"/>
                <w:sz w:val="24"/>
              </w:rPr>
            </w:pPr>
          </w:p>
        </w:tc>
      </w:tr>
      <w:tr w:rsidR="00D01D70" w:rsidRPr="00882CAF">
        <w:trPr>
          <w:trHeight w:val="490"/>
        </w:trPr>
        <w:tc>
          <w:tcPr>
            <w:tcW w:w="2178"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pPr>
              <w:spacing w:line="360" w:lineRule="auto"/>
              <w:jc w:val="center"/>
              <w:rPr>
                <w:rFonts w:ascii="宋体" w:hAnsi="宋体" w:cs="仿宋_GB2312"/>
                <w:sz w:val="24"/>
              </w:rPr>
            </w:pPr>
          </w:p>
        </w:tc>
        <w:tc>
          <w:tcPr>
            <w:tcW w:w="2668"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rsidP="00580FCB">
            <w:pPr>
              <w:snapToGrid w:val="0"/>
              <w:spacing w:beforeLines="50" w:line="360" w:lineRule="auto"/>
              <w:jc w:val="center"/>
              <w:rPr>
                <w:rFonts w:ascii="宋体" w:hAnsi="宋体" w:cs="仿宋_GB2312"/>
                <w:sz w:val="24"/>
              </w:rPr>
            </w:pPr>
          </w:p>
        </w:tc>
        <w:tc>
          <w:tcPr>
            <w:tcW w:w="2350"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rsidP="00580FCB">
            <w:pPr>
              <w:snapToGrid w:val="0"/>
              <w:spacing w:beforeLines="50" w:line="360" w:lineRule="auto"/>
              <w:jc w:val="center"/>
              <w:rPr>
                <w:rFonts w:ascii="宋体" w:hAnsi="宋体" w:cs="仿宋_GB2312"/>
                <w:sz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rsidP="00580FCB">
            <w:pPr>
              <w:snapToGrid w:val="0"/>
              <w:spacing w:beforeLines="50" w:line="360" w:lineRule="auto"/>
              <w:jc w:val="center"/>
              <w:rPr>
                <w:rFonts w:ascii="宋体" w:hAnsi="宋体" w:cs="仿宋_GB2312"/>
                <w:sz w:val="24"/>
              </w:rPr>
            </w:pPr>
          </w:p>
        </w:tc>
      </w:tr>
      <w:tr w:rsidR="00D01D70" w:rsidRPr="00882CAF">
        <w:tc>
          <w:tcPr>
            <w:tcW w:w="2178"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rsidP="00580FCB">
            <w:pPr>
              <w:snapToGrid w:val="0"/>
              <w:spacing w:beforeLines="50" w:line="360" w:lineRule="auto"/>
              <w:jc w:val="center"/>
              <w:rPr>
                <w:rFonts w:ascii="宋体" w:hAnsi="宋体" w:cs="仿宋_GB2312"/>
                <w:sz w:val="24"/>
              </w:rPr>
            </w:pPr>
            <w:r w:rsidRPr="00882CAF">
              <w:rPr>
                <w:rFonts w:ascii="宋体" w:hAnsi="宋体" w:cs="仿宋_GB2312" w:hint="eastAsia"/>
                <w:sz w:val="24"/>
              </w:rPr>
              <w:t>…</w:t>
            </w:r>
          </w:p>
        </w:tc>
        <w:tc>
          <w:tcPr>
            <w:tcW w:w="2668"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rsidP="00580FCB">
            <w:pPr>
              <w:snapToGrid w:val="0"/>
              <w:spacing w:beforeLines="50" w:line="360" w:lineRule="auto"/>
              <w:jc w:val="center"/>
              <w:rPr>
                <w:rFonts w:ascii="宋体" w:hAnsi="宋体" w:cs="仿宋_GB2312"/>
                <w:sz w:val="24"/>
              </w:rPr>
            </w:pPr>
          </w:p>
        </w:tc>
        <w:tc>
          <w:tcPr>
            <w:tcW w:w="2350"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rsidP="00580FCB">
            <w:pPr>
              <w:snapToGrid w:val="0"/>
              <w:spacing w:beforeLines="50" w:line="360" w:lineRule="auto"/>
              <w:jc w:val="center"/>
              <w:rPr>
                <w:rFonts w:ascii="宋体" w:hAnsi="宋体" w:cs="仿宋_GB2312"/>
                <w:sz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D01D70" w:rsidRPr="00882CAF" w:rsidRDefault="00D01D70" w:rsidP="00580FCB">
            <w:pPr>
              <w:snapToGrid w:val="0"/>
              <w:spacing w:beforeLines="50" w:line="360" w:lineRule="auto"/>
              <w:jc w:val="center"/>
              <w:rPr>
                <w:rFonts w:ascii="宋体" w:hAnsi="宋体" w:cs="仿宋_GB2312"/>
                <w:sz w:val="24"/>
              </w:rPr>
            </w:pPr>
          </w:p>
        </w:tc>
      </w:tr>
    </w:tbl>
    <w:p w:rsidR="00D01D70" w:rsidRPr="00882CAF" w:rsidRDefault="00D01D70">
      <w:pPr>
        <w:pStyle w:val="30"/>
        <w:rPr>
          <w:rFonts w:ascii="宋体" w:hAnsi="宋体"/>
          <w:kern w:val="0"/>
          <w:sz w:val="24"/>
          <w:szCs w:val="24"/>
        </w:rPr>
      </w:pPr>
      <w:r w:rsidRPr="00882CAF">
        <w:rPr>
          <w:rFonts w:ascii="宋体" w:hAnsi="宋体" w:hint="eastAsia"/>
          <w:kern w:val="0"/>
          <w:sz w:val="24"/>
          <w:szCs w:val="24"/>
        </w:rPr>
        <w:t>注：</w:t>
      </w:r>
    </w:p>
    <w:p w:rsidR="00D01D70" w:rsidRPr="00882CAF" w:rsidRDefault="00D01D70">
      <w:pPr>
        <w:pStyle w:val="30"/>
        <w:spacing w:line="360" w:lineRule="auto"/>
        <w:rPr>
          <w:rFonts w:ascii="宋体" w:hAnsi="宋体"/>
          <w:kern w:val="0"/>
          <w:sz w:val="24"/>
          <w:szCs w:val="24"/>
        </w:rPr>
      </w:pPr>
      <w:r w:rsidRPr="00882CAF">
        <w:rPr>
          <w:rFonts w:ascii="宋体" w:hAnsi="宋体" w:hint="eastAsia"/>
          <w:kern w:val="0"/>
          <w:sz w:val="24"/>
          <w:szCs w:val="24"/>
        </w:rPr>
        <w:t>1. 说明：应对照磋商文件“第三章 采购需求”中的商务条款逐条实质性响应，并作出偏离说明。</w:t>
      </w:r>
    </w:p>
    <w:p w:rsidR="00D01D70" w:rsidRPr="00882CAF" w:rsidRDefault="00D01D70">
      <w:pPr>
        <w:snapToGrid w:val="0"/>
        <w:spacing w:before="50" w:line="360" w:lineRule="auto"/>
        <w:jc w:val="left"/>
        <w:rPr>
          <w:rFonts w:ascii="宋体" w:hAnsi="宋体" w:cs="仿宋_GB2312"/>
          <w:sz w:val="24"/>
          <w:u w:val="single"/>
        </w:rPr>
      </w:pPr>
      <w:r w:rsidRPr="00882CAF">
        <w:rPr>
          <w:rFonts w:ascii="宋体" w:hAnsi="宋体" w:hint="eastAsia"/>
          <w:kern w:val="0"/>
          <w:sz w:val="24"/>
        </w:rPr>
        <w:t>2.供应商应根据自身的承诺，对照磋商文件要求在“偏离说明”中注明“正偏离”、“负偏离”或者“无偏离”。既不属于“正偏离”也不属于“负偏离”即为“无偏离”。</w:t>
      </w:r>
    </w:p>
    <w:p w:rsidR="00D01D70" w:rsidRPr="00882CAF" w:rsidRDefault="00D01D70">
      <w:pPr>
        <w:snapToGrid w:val="0"/>
        <w:spacing w:before="50" w:after="50" w:line="360" w:lineRule="auto"/>
        <w:ind w:rightChars="-389" w:right="-817"/>
        <w:rPr>
          <w:rFonts w:ascii="宋体" w:hAnsi="宋体" w:cs="仿宋_GB2312"/>
          <w:sz w:val="24"/>
        </w:rPr>
      </w:pPr>
    </w:p>
    <w:p w:rsidR="00D01D70" w:rsidRPr="00882CAF" w:rsidRDefault="00D01D70">
      <w:pPr>
        <w:pStyle w:val="a9"/>
        <w:ind w:firstLineChars="1450" w:firstLine="3480"/>
        <w:rPr>
          <w:sz w:val="24"/>
          <w:szCs w:val="24"/>
        </w:rPr>
      </w:pPr>
      <w:r w:rsidRPr="00882CAF">
        <w:rPr>
          <w:rFonts w:hint="eastAsia"/>
          <w:sz w:val="24"/>
        </w:rPr>
        <w:t>供应商</w:t>
      </w:r>
      <w:r w:rsidRPr="00882CAF">
        <w:rPr>
          <w:rFonts w:hint="eastAsia"/>
          <w:sz w:val="24"/>
          <w:szCs w:val="24"/>
        </w:rPr>
        <w:t>（</w:t>
      </w:r>
      <w:r w:rsidRPr="00882CAF">
        <w:rPr>
          <w:b/>
          <w:bCs/>
          <w:sz w:val="24"/>
          <w:szCs w:val="24"/>
        </w:rPr>
        <w:t>CA</w:t>
      </w:r>
      <w:r w:rsidRPr="00882CAF">
        <w:rPr>
          <w:rFonts w:hint="eastAsia"/>
          <w:b/>
          <w:bCs/>
          <w:sz w:val="24"/>
          <w:szCs w:val="24"/>
        </w:rPr>
        <w:t>电子签章</w:t>
      </w:r>
      <w:r w:rsidRPr="00882CAF">
        <w:rPr>
          <w:rFonts w:hint="eastAsia"/>
          <w:sz w:val="24"/>
          <w:szCs w:val="24"/>
        </w:rPr>
        <w:t>）：</w:t>
      </w:r>
    </w:p>
    <w:p w:rsidR="00D01D70" w:rsidRPr="00882CAF" w:rsidRDefault="00D01D70">
      <w:pPr>
        <w:pStyle w:val="a9"/>
        <w:spacing w:line="400" w:lineRule="exact"/>
        <w:rPr>
          <w:rFonts w:hAnsi="宋体"/>
          <w:sz w:val="24"/>
          <w:szCs w:val="24"/>
        </w:rPr>
      </w:pPr>
    </w:p>
    <w:p w:rsidR="00D01D70" w:rsidRPr="00882CAF" w:rsidRDefault="00D01D70">
      <w:pPr>
        <w:snapToGrid w:val="0"/>
        <w:spacing w:before="50" w:after="50" w:line="360" w:lineRule="auto"/>
        <w:ind w:rightChars="-389" w:right="-817" w:firstLineChars="2300" w:firstLine="5520"/>
        <w:rPr>
          <w:rFonts w:ascii="宋体" w:hAnsi="宋体"/>
          <w:szCs w:val="21"/>
          <w:u w:val="single"/>
        </w:rPr>
      </w:pPr>
      <w:r w:rsidRPr="00882CAF">
        <w:rPr>
          <w:rFonts w:hAnsi="宋体" w:hint="eastAsia"/>
          <w:sz w:val="24"/>
        </w:rPr>
        <w:t>日期：年月日</w:t>
      </w:r>
    </w:p>
    <w:p w:rsidR="00D01D70" w:rsidRPr="00882CAF" w:rsidRDefault="00D01D70">
      <w:pPr>
        <w:adjustRightInd w:val="0"/>
        <w:snapToGrid w:val="0"/>
        <w:spacing w:line="300" w:lineRule="auto"/>
        <w:rPr>
          <w:rFonts w:ascii="宋体" w:hAnsi="宋体"/>
          <w:szCs w:val="21"/>
          <w:u w:val="single"/>
        </w:rPr>
      </w:pPr>
    </w:p>
    <w:p w:rsidR="00D01D70" w:rsidRPr="00882CAF" w:rsidRDefault="00D01D70">
      <w:pPr>
        <w:adjustRightInd w:val="0"/>
        <w:snapToGrid w:val="0"/>
        <w:spacing w:line="300" w:lineRule="auto"/>
        <w:jc w:val="center"/>
        <w:rPr>
          <w:rFonts w:ascii="方正小标宋简体" w:eastAsia="方正小标宋简体" w:hAnsi="方正小标宋简体" w:cs="方正小标宋简体"/>
          <w:bCs/>
          <w:sz w:val="44"/>
          <w:szCs w:val="44"/>
        </w:rPr>
      </w:pPr>
      <w:r w:rsidRPr="00882CAF">
        <w:rPr>
          <w:rFonts w:ascii="方正小标宋简体" w:eastAsia="方正小标宋简体" w:hAnsi="方正小标宋简体" w:cs="方正小标宋简体"/>
          <w:bCs/>
          <w:sz w:val="44"/>
          <w:szCs w:val="44"/>
        </w:rPr>
        <w:br w:type="page"/>
      </w:r>
      <w:r w:rsidRPr="00882CAF">
        <w:rPr>
          <w:rFonts w:ascii="方正小标宋简体" w:eastAsia="方正小标宋简体" w:hAnsi="方正小标宋简体" w:cs="方正小标宋简体" w:hint="eastAsia"/>
          <w:bCs/>
          <w:sz w:val="44"/>
          <w:szCs w:val="44"/>
        </w:rPr>
        <w:lastRenderedPageBreak/>
        <w:t>服务需求偏离表</w:t>
      </w:r>
    </w:p>
    <w:p w:rsidR="00D01D70" w:rsidRPr="00882CAF" w:rsidRDefault="00D01D70">
      <w:pPr>
        <w:spacing w:line="520" w:lineRule="exact"/>
        <w:rPr>
          <w:rFonts w:ascii="仿宋_GB2312" w:eastAsia="仿宋_GB2312" w:hAnsi="仿宋_GB2312" w:cs="仿宋_GB2312"/>
          <w:sz w:val="32"/>
          <w:szCs w:val="32"/>
        </w:rPr>
      </w:pPr>
    </w:p>
    <w:p w:rsidR="00D01D70" w:rsidRPr="00882CAF" w:rsidRDefault="00D01D70">
      <w:pPr>
        <w:spacing w:line="360" w:lineRule="auto"/>
        <w:rPr>
          <w:rFonts w:ascii="宋体" w:hAnsi="宋体" w:cs="仿宋_GB2312"/>
          <w:sz w:val="24"/>
          <w:u w:val="single"/>
        </w:rPr>
      </w:pPr>
      <w:r w:rsidRPr="00882CAF">
        <w:rPr>
          <w:rFonts w:ascii="宋体" w:hAnsi="宋体" w:cs="仿宋_GB2312" w:hint="eastAsia"/>
          <w:sz w:val="24"/>
        </w:rPr>
        <w:t>采购项目编号：</w:t>
      </w:r>
    </w:p>
    <w:p w:rsidR="00D01D70" w:rsidRPr="00882CAF" w:rsidRDefault="00D01D70">
      <w:pPr>
        <w:spacing w:line="360" w:lineRule="auto"/>
        <w:rPr>
          <w:rFonts w:ascii="宋体" w:hAnsi="宋体" w:cs="仿宋_GB2312"/>
          <w:sz w:val="24"/>
        </w:rPr>
      </w:pPr>
      <w:r w:rsidRPr="00882CAF">
        <w:rPr>
          <w:rFonts w:ascii="宋体" w:hAnsi="宋体" w:cs="仿宋_GB2312" w:hint="eastAsia"/>
          <w:sz w:val="24"/>
        </w:rPr>
        <w:t>采购项目名称：</w:t>
      </w:r>
    </w:p>
    <w:p w:rsidR="00A421EA" w:rsidRPr="00882CAF" w:rsidRDefault="00A421EA">
      <w:pPr>
        <w:spacing w:line="360" w:lineRule="auto"/>
        <w:rPr>
          <w:rFonts w:ascii="宋体" w:hAnsi="宋体" w:cs="仿宋_GB2312"/>
          <w:sz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1002"/>
        <w:gridCol w:w="1002"/>
        <w:gridCol w:w="3328"/>
        <w:gridCol w:w="2995"/>
        <w:gridCol w:w="1635"/>
      </w:tblGrid>
      <w:tr w:rsidR="00D01D70" w:rsidRPr="00882CAF">
        <w:trPr>
          <w:cantSplit/>
          <w:trHeight w:val="420"/>
          <w:jc w:val="center"/>
        </w:trPr>
        <w:tc>
          <w:tcPr>
            <w:tcW w:w="1002" w:type="dxa"/>
            <w:vAlign w:val="center"/>
          </w:tcPr>
          <w:p w:rsidR="00D01D70" w:rsidRPr="00882CAF" w:rsidRDefault="00D01D70">
            <w:pPr>
              <w:pStyle w:val="a8"/>
              <w:spacing w:line="360" w:lineRule="auto"/>
              <w:ind w:firstLineChars="0" w:firstLine="0"/>
              <w:jc w:val="center"/>
              <w:rPr>
                <w:rFonts w:ascii="宋体" w:eastAsia="宋体" w:hAnsi="宋体" w:cs="仿宋_GB2312"/>
                <w:kern w:val="2"/>
                <w:sz w:val="24"/>
                <w:szCs w:val="24"/>
              </w:rPr>
            </w:pPr>
            <w:bookmarkStart w:id="124" w:name="_Toc383699906"/>
            <w:bookmarkStart w:id="125" w:name="_Toc297193185"/>
            <w:bookmarkStart w:id="126" w:name="_Toc301781611"/>
            <w:bookmarkStart w:id="127" w:name="_Toc254970729"/>
            <w:bookmarkStart w:id="128" w:name="_Toc254970588"/>
            <w:bookmarkStart w:id="129" w:name="_Toc173066401"/>
            <w:bookmarkStart w:id="130" w:name="_Toc373333689"/>
            <w:bookmarkStart w:id="131" w:name="_Toc173211900"/>
            <w:bookmarkStart w:id="132" w:name="_Toc295404981"/>
            <w:r w:rsidRPr="00882CAF">
              <w:rPr>
                <w:rFonts w:ascii="宋体" w:eastAsia="宋体" w:hAnsi="宋体" w:cs="仿宋_GB2312" w:hint="eastAsia"/>
                <w:kern w:val="2"/>
                <w:sz w:val="24"/>
                <w:szCs w:val="24"/>
              </w:rPr>
              <w:t>序号</w:t>
            </w:r>
            <w:bookmarkEnd w:id="124"/>
            <w:bookmarkEnd w:id="125"/>
            <w:bookmarkEnd w:id="126"/>
            <w:bookmarkEnd w:id="127"/>
            <w:bookmarkEnd w:id="128"/>
            <w:bookmarkEnd w:id="129"/>
            <w:bookmarkEnd w:id="130"/>
            <w:bookmarkEnd w:id="131"/>
            <w:bookmarkEnd w:id="132"/>
          </w:p>
        </w:tc>
        <w:tc>
          <w:tcPr>
            <w:tcW w:w="1002" w:type="dxa"/>
            <w:tcBorders>
              <w:right w:val="single" w:sz="4" w:space="0" w:color="auto"/>
            </w:tcBorders>
            <w:vAlign w:val="center"/>
          </w:tcPr>
          <w:p w:rsidR="00D01D70" w:rsidRPr="00882CAF" w:rsidRDefault="00D01D70">
            <w:pPr>
              <w:pStyle w:val="a8"/>
              <w:spacing w:line="360" w:lineRule="auto"/>
              <w:ind w:firstLineChars="0" w:firstLine="0"/>
              <w:jc w:val="center"/>
              <w:rPr>
                <w:rFonts w:ascii="宋体" w:eastAsia="宋体" w:hAnsi="宋体" w:cs="仿宋_GB2312"/>
                <w:kern w:val="2"/>
                <w:sz w:val="24"/>
                <w:szCs w:val="24"/>
              </w:rPr>
            </w:pPr>
            <w:r w:rsidRPr="00882CAF">
              <w:rPr>
                <w:rFonts w:ascii="宋体" w:eastAsia="宋体" w:hAnsi="宋体" w:cs="仿宋_GB2312" w:hint="eastAsia"/>
                <w:kern w:val="2"/>
                <w:sz w:val="24"/>
                <w:szCs w:val="24"/>
              </w:rPr>
              <w:t>名称</w:t>
            </w:r>
          </w:p>
        </w:tc>
        <w:tc>
          <w:tcPr>
            <w:tcW w:w="3328" w:type="dxa"/>
            <w:tcBorders>
              <w:left w:val="single" w:sz="4" w:space="0" w:color="auto"/>
            </w:tcBorders>
            <w:vAlign w:val="center"/>
          </w:tcPr>
          <w:p w:rsidR="00D01D70" w:rsidRPr="00882CAF" w:rsidRDefault="00D01D70">
            <w:pPr>
              <w:pStyle w:val="a8"/>
              <w:spacing w:line="360" w:lineRule="auto"/>
              <w:ind w:firstLineChars="0" w:firstLine="0"/>
              <w:jc w:val="center"/>
              <w:rPr>
                <w:rFonts w:ascii="宋体" w:eastAsia="宋体" w:hAnsi="宋体" w:cs="仿宋_GB2312"/>
                <w:kern w:val="2"/>
                <w:sz w:val="24"/>
                <w:szCs w:val="24"/>
              </w:rPr>
            </w:pPr>
            <w:r w:rsidRPr="00882CAF">
              <w:rPr>
                <w:rFonts w:ascii="宋体" w:eastAsia="宋体" w:hAnsi="宋体" w:cs="仿宋_GB2312" w:hint="eastAsia"/>
                <w:kern w:val="2"/>
                <w:sz w:val="24"/>
                <w:szCs w:val="24"/>
              </w:rPr>
              <w:t>磋商文件技术需求</w:t>
            </w:r>
          </w:p>
        </w:tc>
        <w:tc>
          <w:tcPr>
            <w:tcW w:w="2995" w:type="dxa"/>
            <w:vAlign w:val="center"/>
          </w:tcPr>
          <w:p w:rsidR="00D01D70" w:rsidRPr="00882CAF" w:rsidRDefault="00D01D70">
            <w:pPr>
              <w:pStyle w:val="a8"/>
              <w:spacing w:line="360" w:lineRule="auto"/>
              <w:ind w:firstLineChars="0" w:firstLine="0"/>
              <w:jc w:val="center"/>
              <w:rPr>
                <w:rFonts w:ascii="宋体" w:eastAsia="宋体" w:hAnsi="宋体" w:cs="仿宋_GB2312"/>
                <w:kern w:val="2"/>
                <w:sz w:val="24"/>
                <w:szCs w:val="24"/>
              </w:rPr>
            </w:pPr>
            <w:bookmarkStart w:id="133" w:name="_Toc373333691"/>
            <w:bookmarkStart w:id="134" w:name="_Toc301781613"/>
            <w:bookmarkStart w:id="135" w:name="_Toc254970731"/>
            <w:bookmarkStart w:id="136" w:name="_Toc254970590"/>
            <w:bookmarkStart w:id="137" w:name="_Toc383699908"/>
            <w:bookmarkStart w:id="138" w:name="_Toc295404983"/>
            <w:bookmarkStart w:id="139" w:name="_Toc173211902"/>
            <w:bookmarkStart w:id="140" w:name="_Toc297193187"/>
            <w:bookmarkStart w:id="141" w:name="_Toc173066403"/>
            <w:r w:rsidRPr="00882CAF">
              <w:rPr>
                <w:rFonts w:ascii="宋体" w:eastAsia="宋体" w:hAnsi="宋体" w:cs="仿宋_GB2312" w:hint="eastAsia"/>
                <w:kern w:val="2"/>
                <w:sz w:val="24"/>
                <w:szCs w:val="24"/>
              </w:rPr>
              <w:t>竞标响应</w:t>
            </w:r>
            <w:bookmarkEnd w:id="133"/>
            <w:bookmarkEnd w:id="134"/>
            <w:bookmarkEnd w:id="135"/>
            <w:bookmarkEnd w:id="136"/>
            <w:bookmarkEnd w:id="137"/>
            <w:bookmarkEnd w:id="138"/>
            <w:bookmarkEnd w:id="139"/>
            <w:bookmarkEnd w:id="140"/>
            <w:bookmarkEnd w:id="141"/>
          </w:p>
        </w:tc>
        <w:tc>
          <w:tcPr>
            <w:tcW w:w="1635" w:type="dxa"/>
            <w:vAlign w:val="center"/>
          </w:tcPr>
          <w:p w:rsidR="00D01D70" w:rsidRPr="00882CAF" w:rsidRDefault="00D01D70">
            <w:pPr>
              <w:pStyle w:val="a8"/>
              <w:spacing w:line="360" w:lineRule="auto"/>
              <w:ind w:firstLineChars="0" w:firstLine="0"/>
              <w:jc w:val="center"/>
              <w:rPr>
                <w:rFonts w:ascii="宋体" w:eastAsia="宋体" w:hAnsi="宋体" w:cs="仿宋_GB2312"/>
                <w:kern w:val="2"/>
                <w:sz w:val="24"/>
                <w:szCs w:val="24"/>
              </w:rPr>
            </w:pPr>
            <w:bookmarkStart w:id="142" w:name="_Toc254970732"/>
            <w:bookmarkStart w:id="143" w:name="_Toc373333692"/>
            <w:bookmarkStart w:id="144" w:name="_Toc173211903"/>
            <w:bookmarkStart w:id="145" w:name="_Toc301781614"/>
            <w:bookmarkStart w:id="146" w:name="_Toc173066404"/>
            <w:bookmarkStart w:id="147" w:name="_Toc297193188"/>
            <w:bookmarkStart w:id="148" w:name="_Toc383699909"/>
            <w:bookmarkStart w:id="149" w:name="_Toc254970591"/>
            <w:bookmarkStart w:id="150" w:name="_Toc295404984"/>
            <w:r w:rsidRPr="00882CAF">
              <w:rPr>
                <w:rFonts w:ascii="宋体" w:eastAsia="宋体" w:hAnsi="宋体" w:cs="仿宋_GB2312" w:hint="eastAsia"/>
                <w:kern w:val="2"/>
                <w:sz w:val="24"/>
                <w:szCs w:val="24"/>
              </w:rPr>
              <w:t>偏离</w:t>
            </w:r>
            <w:bookmarkStart w:id="151" w:name="_Toc173066405"/>
            <w:bookmarkStart w:id="152" w:name="_Toc383699910"/>
            <w:bookmarkStart w:id="153" w:name="_Toc373333693"/>
            <w:bookmarkStart w:id="154" w:name="_Toc295404985"/>
            <w:bookmarkStart w:id="155" w:name="_Toc173211904"/>
            <w:bookmarkStart w:id="156" w:name="_Toc254970733"/>
            <w:bookmarkStart w:id="157" w:name="_Toc254970592"/>
            <w:bookmarkStart w:id="158" w:name="_Toc297193189"/>
            <w:bookmarkStart w:id="159" w:name="_Toc301781615"/>
            <w:bookmarkEnd w:id="142"/>
            <w:bookmarkEnd w:id="143"/>
            <w:bookmarkEnd w:id="144"/>
            <w:bookmarkEnd w:id="145"/>
            <w:bookmarkEnd w:id="146"/>
            <w:bookmarkEnd w:id="147"/>
            <w:bookmarkEnd w:id="148"/>
            <w:bookmarkEnd w:id="149"/>
            <w:bookmarkEnd w:id="150"/>
            <w:r w:rsidRPr="00882CAF">
              <w:rPr>
                <w:rFonts w:ascii="宋体" w:eastAsia="宋体" w:hAnsi="宋体" w:cs="仿宋_GB2312" w:hint="eastAsia"/>
                <w:kern w:val="2"/>
                <w:sz w:val="24"/>
                <w:szCs w:val="24"/>
              </w:rPr>
              <w:t>说明</w:t>
            </w:r>
            <w:bookmarkEnd w:id="151"/>
            <w:bookmarkEnd w:id="152"/>
            <w:bookmarkEnd w:id="153"/>
            <w:bookmarkEnd w:id="154"/>
            <w:bookmarkEnd w:id="155"/>
            <w:bookmarkEnd w:id="156"/>
            <w:bookmarkEnd w:id="157"/>
            <w:bookmarkEnd w:id="158"/>
            <w:bookmarkEnd w:id="159"/>
          </w:p>
        </w:tc>
      </w:tr>
      <w:tr w:rsidR="00D01D70" w:rsidRPr="00882CAF">
        <w:trPr>
          <w:cantSplit/>
          <w:trHeight w:val="420"/>
          <w:jc w:val="center"/>
        </w:trPr>
        <w:tc>
          <w:tcPr>
            <w:tcW w:w="1002" w:type="dxa"/>
            <w:vAlign w:val="center"/>
          </w:tcPr>
          <w:p w:rsidR="00D01D70" w:rsidRPr="00882CAF" w:rsidRDefault="00D01D70">
            <w:pPr>
              <w:pStyle w:val="a8"/>
              <w:spacing w:line="360" w:lineRule="auto"/>
              <w:ind w:firstLineChars="0" w:firstLine="0"/>
              <w:jc w:val="center"/>
              <w:rPr>
                <w:rFonts w:ascii="宋体" w:eastAsia="宋体" w:hAnsi="宋体" w:cs="仿宋_GB2312"/>
                <w:kern w:val="2"/>
                <w:sz w:val="24"/>
                <w:szCs w:val="24"/>
              </w:rPr>
            </w:pPr>
            <w:bookmarkStart w:id="160" w:name="_Toc254970593"/>
            <w:bookmarkStart w:id="161" w:name="_Toc173066406"/>
            <w:bookmarkStart w:id="162" w:name="_Toc297193190"/>
            <w:bookmarkStart w:id="163" w:name="_Toc173211905"/>
            <w:bookmarkStart w:id="164" w:name="_Toc254970734"/>
            <w:bookmarkStart w:id="165" w:name="_Toc295404986"/>
            <w:bookmarkStart w:id="166" w:name="_Toc373333694"/>
            <w:bookmarkStart w:id="167" w:name="_Toc301781616"/>
            <w:bookmarkStart w:id="168" w:name="_Toc383699911"/>
            <w:r w:rsidRPr="00882CAF">
              <w:rPr>
                <w:rFonts w:ascii="宋体" w:eastAsia="宋体" w:hAnsi="宋体" w:cs="仿宋_GB2312" w:hint="eastAsia"/>
                <w:kern w:val="2"/>
                <w:sz w:val="24"/>
                <w:szCs w:val="24"/>
              </w:rPr>
              <w:t>1</w:t>
            </w:r>
            <w:bookmarkEnd w:id="160"/>
            <w:bookmarkEnd w:id="161"/>
            <w:bookmarkEnd w:id="162"/>
            <w:bookmarkEnd w:id="163"/>
            <w:bookmarkEnd w:id="164"/>
            <w:bookmarkEnd w:id="165"/>
            <w:bookmarkEnd w:id="166"/>
            <w:bookmarkEnd w:id="167"/>
            <w:bookmarkEnd w:id="168"/>
          </w:p>
        </w:tc>
        <w:tc>
          <w:tcPr>
            <w:tcW w:w="1002" w:type="dxa"/>
            <w:tcBorders>
              <w:right w:val="single" w:sz="4" w:space="0" w:color="auto"/>
            </w:tcBorders>
            <w:vAlign w:val="center"/>
          </w:tcPr>
          <w:p w:rsidR="00D01D70" w:rsidRPr="00882CAF" w:rsidRDefault="00D01D70">
            <w:pPr>
              <w:pStyle w:val="a8"/>
              <w:spacing w:line="360" w:lineRule="auto"/>
              <w:ind w:firstLineChars="0" w:firstLine="0"/>
              <w:jc w:val="center"/>
              <w:rPr>
                <w:rFonts w:ascii="宋体" w:eastAsia="宋体" w:hAnsi="宋体" w:cs="仿宋_GB2312"/>
                <w:kern w:val="2"/>
                <w:sz w:val="24"/>
                <w:szCs w:val="24"/>
              </w:rPr>
            </w:pPr>
          </w:p>
        </w:tc>
        <w:tc>
          <w:tcPr>
            <w:tcW w:w="3328" w:type="dxa"/>
            <w:tcBorders>
              <w:left w:val="single" w:sz="4" w:space="0" w:color="auto"/>
            </w:tcBorders>
            <w:vAlign w:val="center"/>
          </w:tcPr>
          <w:p w:rsidR="00D01D70" w:rsidRPr="00882CAF" w:rsidRDefault="00D01D70">
            <w:pPr>
              <w:pStyle w:val="a8"/>
              <w:spacing w:line="360" w:lineRule="auto"/>
              <w:ind w:firstLineChars="0" w:firstLine="0"/>
              <w:jc w:val="center"/>
              <w:rPr>
                <w:rFonts w:ascii="宋体" w:eastAsia="宋体" w:hAnsi="宋体" w:cs="仿宋_GB2312"/>
                <w:kern w:val="2"/>
                <w:sz w:val="24"/>
                <w:szCs w:val="24"/>
              </w:rPr>
            </w:pPr>
          </w:p>
        </w:tc>
        <w:tc>
          <w:tcPr>
            <w:tcW w:w="2995" w:type="dxa"/>
            <w:vAlign w:val="center"/>
          </w:tcPr>
          <w:p w:rsidR="00D01D70" w:rsidRPr="00882CAF" w:rsidRDefault="00D01D70">
            <w:pPr>
              <w:pStyle w:val="a8"/>
              <w:spacing w:line="360" w:lineRule="auto"/>
              <w:ind w:firstLineChars="0" w:firstLine="0"/>
              <w:jc w:val="center"/>
              <w:rPr>
                <w:rFonts w:ascii="宋体" w:eastAsia="宋体" w:hAnsi="宋体" w:cs="仿宋_GB2312"/>
                <w:kern w:val="2"/>
                <w:sz w:val="24"/>
                <w:szCs w:val="24"/>
              </w:rPr>
            </w:pPr>
          </w:p>
        </w:tc>
        <w:tc>
          <w:tcPr>
            <w:tcW w:w="1635" w:type="dxa"/>
            <w:vAlign w:val="center"/>
          </w:tcPr>
          <w:p w:rsidR="00D01D70" w:rsidRPr="00882CAF" w:rsidRDefault="00D01D70">
            <w:pPr>
              <w:pStyle w:val="a8"/>
              <w:spacing w:line="360" w:lineRule="auto"/>
              <w:ind w:firstLineChars="0" w:firstLine="0"/>
              <w:jc w:val="center"/>
              <w:rPr>
                <w:rFonts w:ascii="宋体" w:eastAsia="宋体" w:hAnsi="宋体" w:cs="仿宋_GB2312"/>
                <w:kern w:val="2"/>
                <w:sz w:val="24"/>
                <w:szCs w:val="24"/>
              </w:rPr>
            </w:pPr>
          </w:p>
        </w:tc>
      </w:tr>
      <w:tr w:rsidR="00D01D70" w:rsidRPr="00882CAF">
        <w:trPr>
          <w:cantSplit/>
          <w:trHeight w:val="420"/>
          <w:jc w:val="center"/>
        </w:trPr>
        <w:tc>
          <w:tcPr>
            <w:tcW w:w="1002" w:type="dxa"/>
            <w:vAlign w:val="center"/>
          </w:tcPr>
          <w:p w:rsidR="00D01D70" w:rsidRPr="00882CAF" w:rsidRDefault="00D01D70">
            <w:pPr>
              <w:pStyle w:val="a8"/>
              <w:spacing w:line="360" w:lineRule="auto"/>
              <w:ind w:firstLineChars="0" w:firstLine="0"/>
              <w:jc w:val="center"/>
              <w:rPr>
                <w:rFonts w:ascii="宋体" w:eastAsia="宋体" w:hAnsi="宋体" w:cs="仿宋_GB2312"/>
                <w:kern w:val="2"/>
                <w:sz w:val="24"/>
                <w:szCs w:val="24"/>
              </w:rPr>
            </w:pPr>
            <w:bookmarkStart w:id="169" w:name="_Toc173066407"/>
            <w:bookmarkStart w:id="170" w:name="_Toc254970735"/>
            <w:bookmarkStart w:id="171" w:name="_Toc383699912"/>
            <w:bookmarkStart w:id="172" w:name="_Toc173211906"/>
            <w:bookmarkStart w:id="173" w:name="_Toc254970594"/>
            <w:bookmarkStart w:id="174" w:name="_Toc295404987"/>
            <w:bookmarkStart w:id="175" w:name="_Toc297193191"/>
            <w:bookmarkStart w:id="176" w:name="_Toc373333695"/>
            <w:bookmarkStart w:id="177" w:name="_Toc301781617"/>
            <w:r w:rsidRPr="00882CAF">
              <w:rPr>
                <w:rFonts w:ascii="宋体" w:eastAsia="宋体" w:hAnsi="宋体" w:cs="仿宋_GB2312" w:hint="eastAsia"/>
                <w:kern w:val="2"/>
                <w:sz w:val="24"/>
                <w:szCs w:val="24"/>
              </w:rPr>
              <w:t>2</w:t>
            </w:r>
            <w:bookmarkEnd w:id="169"/>
            <w:bookmarkEnd w:id="170"/>
            <w:bookmarkEnd w:id="171"/>
            <w:bookmarkEnd w:id="172"/>
            <w:bookmarkEnd w:id="173"/>
            <w:bookmarkEnd w:id="174"/>
            <w:bookmarkEnd w:id="175"/>
            <w:bookmarkEnd w:id="176"/>
            <w:bookmarkEnd w:id="177"/>
          </w:p>
        </w:tc>
        <w:tc>
          <w:tcPr>
            <w:tcW w:w="1002" w:type="dxa"/>
            <w:tcBorders>
              <w:right w:val="single" w:sz="4" w:space="0" w:color="auto"/>
            </w:tcBorders>
            <w:vAlign w:val="center"/>
          </w:tcPr>
          <w:p w:rsidR="00D01D70" w:rsidRPr="00882CAF" w:rsidRDefault="00D01D70">
            <w:pPr>
              <w:pStyle w:val="a8"/>
              <w:spacing w:line="360" w:lineRule="auto"/>
              <w:ind w:firstLineChars="0" w:firstLine="0"/>
              <w:jc w:val="center"/>
              <w:rPr>
                <w:rFonts w:ascii="宋体" w:eastAsia="宋体" w:hAnsi="宋体" w:cs="仿宋_GB2312"/>
                <w:kern w:val="2"/>
                <w:sz w:val="24"/>
                <w:szCs w:val="24"/>
              </w:rPr>
            </w:pPr>
          </w:p>
        </w:tc>
        <w:tc>
          <w:tcPr>
            <w:tcW w:w="3328" w:type="dxa"/>
            <w:tcBorders>
              <w:left w:val="single" w:sz="4" w:space="0" w:color="auto"/>
            </w:tcBorders>
            <w:vAlign w:val="center"/>
          </w:tcPr>
          <w:p w:rsidR="00D01D70" w:rsidRPr="00882CAF" w:rsidRDefault="00D01D70">
            <w:pPr>
              <w:pStyle w:val="a8"/>
              <w:spacing w:line="360" w:lineRule="auto"/>
              <w:ind w:firstLineChars="0" w:firstLine="0"/>
              <w:jc w:val="center"/>
              <w:rPr>
                <w:rFonts w:ascii="宋体" w:eastAsia="宋体" w:hAnsi="宋体" w:cs="仿宋_GB2312"/>
                <w:kern w:val="2"/>
                <w:sz w:val="24"/>
                <w:szCs w:val="24"/>
              </w:rPr>
            </w:pPr>
          </w:p>
        </w:tc>
        <w:tc>
          <w:tcPr>
            <w:tcW w:w="2995" w:type="dxa"/>
            <w:vAlign w:val="center"/>
          </w:tcPr>
          <w:p w:rsidR="00D01D70" w:rsidRPr="00882CAF" w:rsidRDefault="00D01D70">
            <w:pPr>
              <w:pStyle w:val="a8"/>
              <w:spacing w:line="360" w:lineRule="auto"/>
              <w:ind w:firstLineChars="0" w:firstLine="0"/>
              <w:jc w:val="center"/>
              <w:rPr>
                <w:rFonts w:ascii="宋体" w:eastAsia="宋体" w:hAnsi="宋体" w:cs="仿宋_GB2312"/>
                <w:kern w:val="2"/>
                <w:sz w:val="24"/>
                <w:szCs w:val="24"/>
              </w:rPr>
            </w:pPr>
          </w:p>
        </w:tc>
        <w:tc>
          <w:tcPr>
            <w:tcW w:w="1635" w:type="dxa"/>
            <w:vAlign w:val="center"/>
          </w:tcPr>
          <w:p w:rsidR="00D01D70" w:rsidRPr="00882CAF" w:rsidRDefault="00D01D70">
            <w:pPr>
              <w:pStyle w:val="a8"/>
              <w:spacing w:line="360" w:lineRule="auto"/>
              <w:ind w:firstLineChars="0" w:firstLine="0"/>
              <w:jc w:val="center"/>
              <w:rPr>
                <w:rFonts w:ascii="宋体" w:eastAsia="宋体" w:hAnsi="宋体" w:cs="仿宋_GB2312"/>
                <w:kern w:val="2"/>
                <w:sz w:val="24"/>
                <w:szCs w:val="24"/>
              </w:rPr>
            </w:pPr>
          </w:p>
        </w:tc>
      </w:tr>
      <w:tr w:rsidR="00D01D70" w:rsidRPr="00882CAF">
        <w:trPr>
          <w:cantSplit/>
          <w:trHeight w:val="420"/>
          <w:jc w:val="center"/>
        </w:trPr>
        <w:tc>
          <w:tcPr>
            <w:tcW w:w="1002" w:type="dxa"/>
            <w:vAlign w:val="center"/>
          </w:tcPr>
          <w:p w:rsidR="00D01D70" w:rsidRPr="00882CAF" w:rsidRDefault="00D01D70">
            <w:pPr>
              <w:pStyle w:val="a8"/>
              <w:spacing w:line="360" w:lineRule="auto"/>
              <w:ind w:firstLineChars="0" w:firstLine="0"/>
              <w:jc w:val="center"/>
              <w:rPr>
                <w:rFonts w:ascii="宋体" w:eastAsia="宋体" w:hAnsi="宋体" w:cs="仿宋_GB2312"/>
                <w:kern w:val="2"/>
                <w:sz w:val="24"/>
                <w:szCs w:val="24"/>
              </w:rPr>
            </w:pPr>
            <w:bookmarkStart w:id="178" w:name="_Toc373333696"/>
            <w:bookmarkStart w:id="179" w:name="_Toc301781618"/>
            <w:bookmarkStart w:id="180" w:name="_Toc383699913"/>
            <w:bookmarkStart w:id="181" w:name="_Toc254970736"/>
            <w:bookmarkStart w:id="182" w:name="_Toc297193192"/>
            <w:bookmarkStart w:id="183" w:name="_Toc173066408"/>
            <w:bookmarkStart w:id="184" w:name="_Toc254970595"/>
            <w:bookmarkStart w:id="185" w:name="_Toc295404988"/>
            <w:bookmarkStart w:id="186" w:name="_Toc173211907"/>
            <w:r w:rsidRPr="00882CAF">
              <w:rPr>
                <w:rFonts w:ascii="宋体" w:eastAsia="宋体" w:hAnsi="宋体" w:cs="仿宋_GB2312" w:hint="eastAsia"/>
                <w:kern w:val="2"/>
                <w:sz w:val="24"/>
                <w:szCs w:val="24"/>
              </w:rPr>
              <w:t>3</w:t>
            </w:r>
            <w:bookmarkEnd w:id="178"/>
            <w:bookmarkEnd w:id="179"/>
            <w:bookmarkEnd w:id="180"/>
            <w:bookmarkEnd w:id="181"/>
            <w:bookmarkEnd w:id="182"/>
            <w:bookmarkEnd w:id="183"/>
            <w:bookmarkEnd w:id="184"/>
            <w:bookmarkEnd w:id="185"/>
            <w:bookmarkEnd w:id="186"/>
          </w:p>
        </w:tc>
        <w:tc>
          <w:tcPr>
            <w:tcW w:w="1002" w:type="dxa"/>
            <w:tcBorders>
              <w:right w:val="single" w:sz="4" w:space="0" w:color="auto"/>
            </w:tcBorders>
            <w:vAlign w:val="center"/>
          </w:tcPr>
          <w:p w:rsidR="00D01D70" w:rsidRPr="00882CAF" w:rsidRDefault="00D01D70">
            <w:pPr>
              <w:pStyle w:val="a8"/>
              <w:spacing w:line="360" w:lineRule="auto"/>
              <w:ind w:firstLineChars="0" w:firstLine="0"/>
              <w:jc w:val="center"/>
              <w:rPr>
                <w:rFonts w:ascii="宋体" w:eastAsia="宋体" w:hAnsi="宋体" w:cs="仿宋_GB2312"/>
                <w:kern w:val="2"/>
                <w:sz w:val="24"/>
                <w:szCs w:val="24"/>
              </w:rPr>
            </w:pPr>
          </w:p>
        </w:tc>
        <w:tc>
          <w:tcPr>
            <w:tcW w:w="3328" w:type="dxa"/>
            <w:tcBorders>
              <w:left w:val="single" w:sz="4" w:space="0" w:color="auto"/>
            </w:tcBorders>
            <w:vAlign w:val="center"/>
          </w:tcPr>
          <w:p w:rsidR="00D01D70" w:rsidRPr="00882CAF" w:rsidRDefault="00D01D70">
            <w:pPr>
              <w:pStyle w:val="a8"/>
              <w:spacing w:line="360" w:lineRule="auto"/>
              <w:ind w:firstLineChars="0" w:firstLine="0"/>
              <w:jc w:val="center"/>
              <w:rPr>
                <w:rFonts w:ascii="宋体" w:eastAsia="宋体" w:hAnsi="宋体" w:cs="仿宋_GB2312"/>
                <w:kern w:val="2"/>
                <w:sz w:val="24"/>
                <w:szCs w:val="24"/>
              </w:rPr>
            </w:pPr>
          </w:p>
        </w:tc>
        <w:tc>
          <w:tcPr>
            <w:tcW w:w="2995" w:type="dxa"/>
            <w:vAlign w:val="center"/>
          </w:tcPr>
          <w:p w:rsidR="00D01D70" w:rsidRPr="00882CAF" w:rsidRDefault="00D01D70">
            <w:pPr>
              <w:pStyle w:val="a8"/>
              <w:spacing w:line="360" w:lineRule="auto"/>
              <w:ind w:firstLineChars="0" w:firstLine="0"/>
              <w:jc w:val="center"/>
              <w:rPr>
                <w:rFonts w:ascii="宋体" w:eastAsia="宋体" w:hAnsi="宋体" w:cs="仿宋_GB2312"/>
                <w:kern w:val="2"/>
                <w:sz w:val="24"/>
                <w:szCs w:val="24"/>
              </w:rPr>
            </w:pPr>
          </w:p>
        </w:tc>
        <w:tc>
          <w:tcPr>
            <w:tcW w:w="1635" w:type="dxa"/>
            <w:vAlign w:val="center"/>
          </w:tcPr>
          <w:p w:rsidR="00D01D70" w:rsidRPr="00882CAF" w:rsidRDefault="00D01D70">
            <w:pPr>
              <w:pStyle w:val="a8"/>
              <w:spacing w:line="360" w:lineRule="auto"/>
              <w:ind w:firstLineChars="0" w:firstLine="0"/>
              <w:jc w:val="center"/>
              <w:rPr>
                <w:rFonts w:ascii="宋体" w:eastAsia="宋体" w:hAnsi="宋体" w:cs="仿宋_GB2312"/>
                <w:kern w:val="2"/>
                <w:sz w:val="24"/>
                <w:szCs w:val="24"/>
              </w:rPr>
            </w:pPr>
          </w:p>
        </w:tc>
      </w:tr>
      <w:tr w:rsidR="00D01D70" w:rsidRPr="00882CAF">
        <w:trPr>
          <w:cantSplit/>
          <w:trHeight w:val="420"/>
          <w:jc w:val="center"/>
        </w:trPr>
        <w:tc>
          <w:tcPr>
            <w:tcW w:w="1002" w:type="dxa"/>
            <w:vAlign w:val="center"/>
          </w:tcPr>
          <w:p w:rsidR="00D01D70" w:rsidRPr="00882CAF" w:rsidRDefault="00D01D70">
            <w:pPr>
              <w:pStyle w:val="a8"/>
              <w:spacing w:line="360" w:lineRule="auto"/>
              <w:ind w:firstLineChars="0" w:firstLine="0"/>
              <w:jc w:val="center"/>
              <w:rPr>
                <w:rFonts w:ascii="宋体" w:eastAsia="宋体" w:hAnsi="宋体" w:cs="仿宋_GB2312"/>
                <w:kern w:val="2"/>
                <w:sz w:val="24"/>
                <w:szCs w:val="24"/>
              </w:rPr>
            </w:pPr>
            <w:bookmarkStart w:id="187" w:name="_Toc295404989"/>
            <w:bookmarkStart w:id="188" w:name="_Toc254970737"/>
            <w:bookmarkStart w:id="189" w:name="_Toc373333697"/>
            <w:bookmarkStart w:id="190" w:name="_Toc173211908"/>
            <w:bookmarkStart w:id="191" w:name="_Toc383699914"/>
            <w:bookmarkStart w:id="192" w:name="_Toc173066409"/>
            <w:bookmarkStart w:id="193" w:name="_Toc254970596"/>
            <w:bookmarkStart w:id="194" w:name="_Toc297193193"/>
            <w:bookmarkStart w:id="195" w:name="_Toc301781619"/>
            <w:r w:rsidRPr="00882CAF">
              <w:rPr>
                <w:rFonts w:ascii="宋体" w:eastAsia="宋体" w:hAnsi="宋体" w:cs="仿宋_GB2312" w:hint="eastAsia"/>
                <w:kern w:val="2"/>
                <w:sz w:val="24"/>
                <w:szCs w:val="24"/>
              </w:rPr>
              <w:t>4</w:t>
            </w:r>
            <w:bookmarkEnd w:id="187"/>
            <w:bookmarkEnd w:id="188"/>
            <w:bookmarkEnd w:id="189"/>
            <w:bookmarkEnd w:id="190"/>
            <w:bookmarkEnd w:id="191"/>
            <w:bookmarkEnd w:id="192"/>
            <w:bookmarkEnd w:id="193"/>
            <w:bookmarkEnd w:id="194"/>
            <w:bookmarkEnd w:id="195"/>
          </w:p>
        </w:tc>
        <w:tc>
          <w:tcPr>
            <w:tcW w:w="1002" w:type="dxa"/>
            <w:tcBorders>
              <w:right w:val="single" w:sz="4" w:space="0" w:color="auto"/>
            </w:tcBorders>
            <w:vAlign w:val="center"/>
          </w:tcPr>
          <w:p w:rsidR="00D01D70" w:rsidRPr="00882CAF" w:rsidRDefault="00D01D70">
            <w:pPr>
              <w:pStyle w:val="a8"/>
              <w:spacing w:line="360" w:lineRule="auto"/>
              <w:ind w:firstLineChars="0" w:firstLine="0"/>
              <w:jc w:val="center"/>
              <w:rPr>
                <w:rFonts w:ascii="宋体" w:eastAsia="宋体" w:hAnsi="宋体" w:cs="仿宋_GB2312"/>
                <w:kern w:val="2"/>
                <w:sz w:val="24"/>
                <w:szCs w:val="24"/>
              </w:rPr>
            </w:pPr>
          </w:p>
        </w:tc>
        <w:tc>
          <w:tcPr>
            <w:tcW w:w="3328" w:type="dxa"/>
            <w:tcBorders>
              <w:left w:val="single" w:sz="4" w:space="0" w:color="auto"/>
            </w:tcBorders>
            <w:vAlign w:val="center"/>
          </w:tcPr>
          <w:p w:rsidR="00D01D70" w:rsidRPr="00882CAF" w:rsidRDefault="00D01D70">
            <w:pPr>
              <w:pStyle w:val="a8"/>
              <w:spacing w:line="360" w:lineRule="auto"/>
              <w:ind w:firstLineChars="0" w:firstLine="0"/>
              <w:jc w:val="center"/>
              <w:rPr>
                <w:rFonts w:ascii="宋体" w:eastAsia="宋体" w:hAnsi="宋体" w:cs="仿宋_GB2312"/>
                <w:kern w:val="2"/>
                <w:sz w:val="24"/>
                <w:szCs w:val="24"/>
              </w:rPr>
            </w:pPr>
          </w:p>
        </w:tc>
        <w:tc>
          <w:tcPr>
            <w:tcW w:w="2995" w:type="dxa"/>
            <w:vAlign w:val="center"/>
          </w:tcPr>
          <w:p w:rsidR="00D01D70" w:rsidRPr="00882CAF" w:rsidRDefault="00D01D70">
            <w:pPr>
              <w:pStyle w:val="a8"/>
              <w:spacing w:line="360" w:lineRule="auto"/>
              <w:ind w:firstLineChars="0" w:firstLine="0"/>
              <w:jc w:val="center"/>
              <w:rPr>
                <w:rFonts w:ascii="宋体" w:eastAsia="宋体" w:hAnsi="宋体" w:cs="仿宋_GB2312"/>
                <w:kern w:val="2"/>
                <w:sz w:val="24"/>
                <w:szCs w:val="24"/>
              </w:rPr>
            </w:pPr>
          </w:p>
        </w:tc>
        <w:tc>
          <w:tcPr>
            <w:tcW w:w="1635" w:type="dxa"/>
            <w:vAlign w:val="center"/>
          </w:tcPr>
          <w:p w:rsidR="00D01D70" w:rsidRPr="00882CAF" w:rsidRDefault="00D01D70">
            <w:pPr>
              <w:pStyle w:val="a8"/>
              <w:spacing w:line="360" w:lineRule="auto"/>
              <w:ind w:firstLineChars="0" w:firstLine="0"/>
              <w:jc w:val="center"/>
              <w:rPr>
                <w:rFonts w:ascii="宋体" w:eastAsia="宋体" w:hAnsi="宋体" w:cs="仿宋_GB2312"/>
                <w:kern w:val="2"/>
                <w:sz w:val="24"/>
                <w:szCs w:val="24"/>
              </w:rPr>
            </w:pPr>
          </w:p>
        </w:tc>
      </w:tr>
      <w:tr w:rsidR="00D01D70" w:rsidRPr="00882CAF">
        <w:trPr>
          <w:cantSplit/>
          <w:trHeight w:val="420"/>
          <w:jc w:val="center"/>
        </w:trPr>
        <w:tc>
          <w:tcPr>
            <w:tcW w:w="1002" w:type="dxa"/>
            <w:vAlign w:val="center"/>
          </w:tcPr>
          <w:p w:rsidR="00D01D70" w:rsidRPr="00882CAF" w:rsidRDefault="00D01D70">
            <w:pPr>
              <w:pStyle w:val="a8"/>
              <w:spacing w:line="360" w:lineRule="auto"/>
              <w:ind w:firstLineChars="0" w:firstLine="0"/>
              <w:jc w:val="center"/>
              <w:rPr>
                <w:rFonts w:ascii="宋体" w:eastAsia="宋体" w:hAnsi="宋体" w:cs="仿宋_GB2312"/>
                <w:kern w:val="2"/>
                <w:sz w:val="24"/>
                <w:szCs w:val="24"/>
              </w:rPr>
            </w:pPr>
            <w:bookmarkStart w:id="196" w:name="_Toc254970738"/>
            <w:bookmarkStart w:id="197" w:name="_Toc297193194"/>
            <w:bookmarkStart w:id="198" w:name="_Toc373333698"/>
            <w:bookmarkStart w:id="199" w:name="_Toc254970597"/>
            <w:bookmarkStart w:id="200" w:name="_Toc173211909"/>
            <w:bookmarkStart w:id="201" w:name="_Toc383699915"/>
            <w:bookmarkStart w:id="202" w:name="_Toc173066410"/>
            <w:bookmarkStart w:id="203" w:name="_Toc301781620"/>
            <w:bookmarkStart w:id="204" w:name="_Toc295404990"/>
            <w:r w:rsidRPr="00882CAF">
              <w:rPr>
                <w:rFonts w:ascii="宋体" w:eastAsia="宋体" w:hAnsi="宋体" w:cs="仿宋_GB2312" w:hint="eastAsia"/>
                <w:kern w:val="2"/>
                <w:sz w:val="24"/>
                <w:szCs w:val="24"/>
              </w:rPr>
              <w:t>5</w:t>
            </w:r>
            <w:bookmarkEnd w:id="196"/>
            <w:bookmarkEnd w:id="197"/>
            <w:bookmarkEnd w:id="198"/>
            <w:bookmarkEnd w:id="199"/>
            <w:bookmarkEnd w:id="200"/>
            <w:bookmarkEnd w:id="201"/>
            <w:bookmarkEnd w:id="202"/>
            <w:bookmarkEnd w:id="203"/>
            <w:bookmarkEnd w:id="204"/>
          </w:p>
        </w:tc>
        <w:tc>
          <w:tcPr>
            <w:tcW w:w="1002" w:type="dxa"/>
            <w:tcBorders>
              <w:right w:val="single" w:sz="4" w:space="0" w:color="auto"/>
            </w:tcBorders>
            <w:vAlign w:val="center"/>
          </w:tcPr>
          <w:p w:rsidR="00D01D70" w:rsidRPr="00882CAF" w:rsidRDefault="00D01D70">
            <w:pPr>
              <w:pStyle w:val="a8"/>
              <w:spacing w:line="360" w:lineRule="auto"/>
              <w:ind w:firstLineChars="0" w:firstLine="0"/>
              <w:jc w:val="center"/>
              <w:rPr>
                <w:rFonts w:ascii="宋体" w:eastAsia="宋体" w:hAnsi="宋体" w:cs="仿宋_GB2312"/>
                <w:kern w:val="2"/>
                <w:sz w:val="24"/>
                <w:szCs w:val="24"/>
              </w:rPr>
            </w:pPr>
          </w:p>
        </w:tc>
        <w:tc>
          <w:tcPr>
            <w:tcW w:w="3328" w:type="dxa"/>
            <w:tcBorders>
              <w:left w:val="single" w:sz="4" w:space="0" w:color="auto"/>
            </w:tcBorders>
            <w:vAlign w:val="center"/>
          </w:tcPr>
          <w:p w:rsidR="00D01D70" w:rsidRPr="00882CAF" w:rsidRDefault="00D01D70">
            <w:pPr>
              <w:pStyle w:val="a8"/>
              <w:spacing w:line="360" w:lineRule="auto"/>
              <w:ind w:firstLineChars="0" w:firstLine="0"/>
              <w:jc w:val="center"/>
              <w:rPr>
                <w:rFonts w:ascii="宋体" w:eastAsia="宋体" w:hAnsi="宋体" w:cs="仿宋_GB2312"/>
                <w:kern w:val="2"/>
                <w:sz w:val="24"/>
                <w:szCs w:val="24"/>
              </w:rPr>
            </w:pPr>
          </w:p>
        </w:tc>
        <w:tc>
          <w:tcPr>
            <w:tcW w:w="2995" w:type="dxa"/>
            <w:vAlign w:val="center"/>
          </w:tcPr>
          <w:p w:rsidR="00D01D70" w:rsidRPr="00882CAF" w:rsidRDefault="00D01D70">
            <w:pPr>
              <w:pStyle w:val="a8"/>
              <w:spacing w:line="360" w:lineRule="auto"/>
              <w:ind w:firstLineChars="0" w:firstLine="0"/>
              <w:jc w:val="center"/>
              <w:rPr>
                <w:rFonts w:ascii="宋体" w:eastAsia="宋体" w:hAnsi="宋体" w:cs="仿宋_GB2312"/>
                <w:kern w:val="2"/>
                <w:sz w:val="24"/>
                <w:szCs w:val="24"/>
              </w:rPr>
            </w:pPr>
          </w:p>
        </w:tc>
        <w:tc>
          <w:tcPr>
            <w:tcW w:w="1635" w:type="dxa"/>
            <w:vAlign w:val="center"/>
          </w:tcPr>
          <w:p w:rsidR="00D01D70" w:rsidRPr="00882CAF" w:rsidRDefault="00D01D70">
            <w:pPr>
              <w:pStyle w:val="a8"/>
              <w:spacing w:line="360" w:lineRule="auto"/>
              <w:ind w:firstLineChars="0" w:firstLine="0"/>
              <w:jc w:val="center"/>
              <w:rPr>
                <w:rFonts w:ascii="宋体" w:eastAsia="宋体" w:hAnsi="宋体" w:cs="仿宋_GB2312"/>
                <w:kern w:val="2"/>
                <w:sz w:val="24"/>
                <w:szCs w:val="24"/>
              </w:rPr>
            </w:pPr>
          </w:p>
        </w:tc>
      </w:tr>
      <w:tr w:rsidR="00D01D70" w:rsidRPr="00882CAF">
        <w:trPr>
          <w:trHeight w:val="420"/>
          <w:jc w:val="center"/>
        </w:trPr>
        <w:tc>
          <w:tcPr>
            <w:tcW w:w="1002" w:type="dxa"/>
            <w:vAlign w:val="center"/>
          </w:tcPr>
          <w:p w:rsidR="00D01D70" w:rsidRPr="00882CAF" w:rsidRDefault="00D01D70">
            <w:pPr>
              <w:pStyle w:val="a8"/>
              <w:spacing w:line="360" w:lineRule="auto"/>
              <w:ind w:firstLineChars="0" w:firstLine="0"/>
              <w:jc w:val="center"/>
              <w:rPr>
                <w:rFonts w:ascii="宋体" w:eastAsia="宋体" w:hAnsi="宋体" w:cs="仿宋_GB2312"/>
                <w:kern w:val="2"/>
                <w:sz w:val="24"/>
                <w:szCs w:val="24"/>
              </w:rPr>
            </w:pPr>
            <w:bookmarkStart w:id="205" w:name="_Toc254970602"/>
            <w:bookmarkStart w:id="206" w:name="_Toc297193195"/>
            <w:bookmarkStart w:id="207" w:name="_Toc173211914"/>
            <w:bookmarkStart w:id="208" w:name="_Toc383699916"/>
            <w:bookmarkStart w:id="209" w:name="_Toc373333699"/>
            <w:bookmarkStart w:id="210" w:name="_Toc254970743"/>
            <w:bookmarkStart w:id="211" w:name="_Toc301781621"/>
            <w:bookmarkStart w:id="212" w:name="_Toc295404991"/>
            <w:bookmarkStart w:id="213" w:name="_Toc173066415"/>
            <w:r w:rsidRPr="00882CAF">
              <w:rPr>
                <w:rFonts w:ascii="宋体" w:eastAsia="宋体" w:hAnsi="宋体" w:cs="仿宋_GB2312" w:hint="eastAsia"/>
                <w:kern w:val="2"/>
                <w:sz w:val="24"/>
                <w:szCs w:val="24"/>
              </w:rPr>
              <w:t>…</w:t>
            </w:r>
            <w:bookmarkEnd w:id="205"/>
            <w:bookmarkEnd w:id="206"/>
            <w:bookmarkEnd w:id="207"/>
            <w:bookmarkEnd w:id="208"/>
            <w:bookmarkEnd w:id="209"/>
            <w:bookmarkEnd w:id="210"/>
            <w:bookmarkEnd w:id="211"/>
            <w:bookmarkEnd w:id="212"/>
            <w:bookmarkEnd w:id="213"/>
          </w:p>
        </w:tc>
        <w:tc>
          <w:tcPr>
            <w:tcW w:w="1002" w:type="dxa"/>
            <w:tcBorders>
              <w:right w:val="single" w:sz="4" w:space="0" w:color="auto"/>
            </w:tcBorders>
            <w:vAlign w:val="center"/>
          </w:tcPr>
          <w:p w:rsidR="00D01D70" w:rsidRPr="00882CAF" w:rsidRDefault="00D01D70">
            <w:pPr>
              <w:pStyle w:val="a8"/>
              <w:spacing w:line="360" w:lineRule="auto"/>
              <w:ind w:firstLineChars="0" w:firstLine="0"/>
              <w:jc w:val="center"/>
              <w:rPr>
                <w:rFonts w:ascii="宋体" w:eastAsia="宋体" w:hAnsi="宋体" w:cs="仿宋_GB2312"/>
                <w:kern w:val="2"/>
                <w:sz w:val="24"/>
                <w:szCs w:val="24"/>
              </w:rPr>
            </w:pPr>
          </w:p>
        </w:tc>
        <w:tc>
          <w:tcPr>
            <w:tcW w:w="3328" w:type="dxa"/>
            <w:tcBorders>
              <w:left w:val="single" w:sz="4" w:space="0" w:color="auto"/>
            </w:tcBorders>
            <w:vAlign w:val="center"/>
          </w:tcPr>
          <w:p w:rsidR="00D01D70" w:rsidRPr="00882CAF" w:rsidRDefault="00D01D70">
            <w:pPr>
              <w:pStyle w:val="a8"/>
              <w:spacing w:line="360" w:lineRule="auto"/>
              <w:ind w:firstLineChars="0" w:firstLine="0"/>
              <w:jc w:val="center"/>
              <w:rPr>
                <w:rFonts w:ascii="宋体" w:eastAsia="宋体" w:hAnsi="宋体" w:cs="仿宋_GB2312"/>
                <w:kern w:val="2"/>
                <w:sz w:val="24"/>
                <w:szCs w:val="24"/>
              </w:rPr>
            </w:pPr>
          </w:p>
        </w:tc>
        <w:tc>
          <w:tcPr>
            <w:tcW w:w="2995" w:type="dxa"/>
            <w:vAlign w:val="center"/>
          </w:tcPr>
          <w:p w:rsidR="00D01D70" w:rsidRPr="00882CAF" w:rsidRDefault="00D01D70">
            <w:pPr>
              <w:pStyle w:val="a8"/>
              <w:spacing w:line="360" w:lineRule="auto"/>
              <w:ind w:firstLineChars="0" w:firstLine="0"/>
              <w:jc w:val="center"/>
              <w:rPr>
                <w:rFonts w:ascii="宋体" w:eastAsia="宋体" w:hAnsi="宋体" w:cs="仿宋_GB2312"/>
                <w:kern w:val="2"/>
                <w:sz w:val="24"/>
                <w:szCs w:val="24"/>
              </w:rPr>
            </w:pPr>
          </w:p>
        </w:tc>
        <w:tc>
          <w:tcPr>
            <w:tcW w:w="1635" w:type="dxa"/>
            <w:tcBorders>
              <w:right w:val="single" w:sz="4" w:space="0" w:color="auto"/>
            </w:tcBorders>
            <w:vAlign w:val="center"/>
          </w:tcPr>
          <w:p w:rsidR="00D01D70" w:rsidRPr="00882CAF" w:rsidRDefault="00D01D70">
            <w:pPr>
              <w:pStyle w:val="a8"/>
              <w:spacing w:line="360" w:lineRule="auto"/>
              <w:ind w:firstLineChars="0" w:firstLine="0"/>
              <w:jc w:val="center"/>
              <w:rPr>
                <w:rFonts w:ascii="宋体" w:eastAsia="宋体" w:hAnsi="宋体" w:cs="仿宋_GB2312"/>
                <w:kern w:val="2"/>
                <w:sz w:val="24"/>
                <w:szCs w:val="24"/>
              </w:rPr>
            </w:pPr>
          </w:p>
        </w:tc>
      </w:tr>
    </w:tbl>
    <w:p w:rsidR="00D01D70" w:rsidRPr="00882CAF" w:rsidRDefault="00D01D70">
      <w:pPr>
        <w:adjustRightInd w:val="0"/>
        <w:snapToGrid w:val="0"/>
        <w:spacing w:line="360" w:lineRule="auto"/>
        <w:rPr>
          <w:rFonts w:ascii="宋体" w:hAnsi="宋体" w:cs="仿宋_GB2312"/>
          <w:sz w:val="24"/>
        </w:rPr>
      </w:pPr>
    </w:p>
    <w:p w:rsidR="00D01D70" w:rsidRPr="00882CAF" w:rsidRDefault="00D01D70">
      <w:pPr>
        <w:pStyle w:val="a8"/>
        <w:spacing w:line="360" w:lineRule="auto"/>
        <w:ind w:firstLineChars="0" w:firstLine="0"/>
        <w:rPr>
          <w:rFonts w:ascii="宋体" w:eastAsia="宋体" w:hAnsi="宋体" w:cs="仿宋_GB2312"/>
          <w:sz w:val="24"/>
          <w:szCs w:val="24"/>
        </w:rPr>
      </w:pPr>
      <w:r w:rsidRPr="00882CAF">
        <w:rPr>
          <w:rFonts w:ascii="宋体" w:eastAsia="宋体" w:hAnsi="宋体" w:cs="仿宋_GB2312" w:hint="eastAsia"/>
          <w:sz w:val="24"/>
          <w:szCs w:val="24"/>
        </w:rPr>
        <w:t>注：</w:t>
      </w:r>
    </w:p>
    <w:p w:rsidR="00D01D70" w:rsidRPr="00882CAF" w:rsidRDefault="00D01D70">
      <w:pPr>
        <w:pStyle w:val="a8"/>
        <w:spacing w:line="360" w:lineRule="auto"/>
        <w:ind w:firstLineChars="0" w:firstLine="0"/>
        <w:rPr>
          <w:rFonts w:ascii="宋体" w:eastAsia="宋体" w:hAnsi="宋体" w:cs="仿宋_GB2312"/>
          <w:sz w:val="24"/>
          <w:szCs w:val="24"/>
        </w:rPr>
      </w:pPr>
      <w:r w:rsidRPr="00882CAF">
        <w:rPr>
          <w:rFonts w:ascii="宋体" w:eastAsia="宋体" w:hAnsi="宋体" w:cs="仿宋_GB2312" w:hint="eastAsia"/>
          <w:sz w:val="24"/>
          <w:szCs w:val="24"/>
        </w:rPr>
        <w:t>1. 说明：应对照磋商文件“第三章 采购需求”中的技术需求逐条实质性响应，并作出偏离说明。</w:t>
      </w:r>
    </w:p>
    <w:p w:rsidR="00D01D70" w:rsidRPr="00882CAF" w:rsidRDefault="00D01D70">
      <w:pPr>
        <w:pStyle w:val="a8"/>
        <w:spacing w:line="360" w:lineRule="auto"/>
        <w:ind w:firstLineChars="0" w:firstLine="0"/>
        <w:rPr>
          <w:rFonts w:ascii="宋体" w:eastAsia="宋体" w:hAnsi="宋体" w:cs="仿宋_GB2312"/>
          <w:sz w:val="24"/>
          <w:szCs w:val="24"/>
        </w:rPr>
      </w:pPr>
      <w:r w:rsidRPr="00882CAF">
        <w:rPr>
          <w:rFonts w:ascii="宋体" w:eastAsia="宋体" w:hAnsi="宋体" w:cs="仿宋_GB2312" w:hint="eastAsia"/>
          <w:sz w:val="24"/>
          <w:szCs w:val="24"/>
        </w:rPr>
        <w:t>2.供应商应根据自身的承诺，对照磋商文件要求，在“偏离说明”中注明“正偏离”、“负偏离”或者“无偏离”。既不属于“正偏离”也不属于“负偏离”即为“无偏离”。</w:t>
      </w:r>
    </w:p>
    <w:p w:rsidR="00D01D70" w:rsidRPr="00882CAF" w:rsidRDefault="00D01D70">
      <w:pPr>
        <w:pStyle w:val="a9"/>
        <w:spacing w:line="360" w:lineRule="auto"/>
        <w:rPr>
          <w:rFonts w:hAnsi="宋体" w:cs="仿宋_GB2312"/>
          <w:sz w:val="24"/>
          <w:szCs w:val="24"/>
        </w:rPr>
      </w:pPr>
    </w:p>
    <w:p w:rsidR="00D01D70" w:rsidRPr="00882CAF" w:rsidRDefault="00D01D70">
      <w:pPr>
        <w:snapToGrid w:val="0"/>
        <w:spacing w:before="50" w:after="50" w:line="360" w:lineRule="auto"/>
        <w:ind w:rightChars="-389" w:right="-817"/>
        <w:rPr>
          <w:rFonts w:ascii="宋体" w:hAnsi="宋体" w:cs="仿宋_GB2312"/>
          <w:sz w:val="24"/>
        </w:rPr>
      </w:pPr>
    </w:p>
    <w:p w:rsidR="00D01D70" w:rsidRPr="00882CAF" w:rsidRDefault="00D01D70">
      <w:pPr>
        <w:pStyle w:val="a9"/>
        <w:ind w:firstLineChars="1450" w:firstLine="3480"/>
        <w:rPr>
          <w:sz w:val="24"/>
          <w:szCs w:val="24"/>
        </w:rPr>
      </w:pPr>
      <w:r w:rsidRPr="00882CAF">
        <w:rPr>
          <w:rFonts w:hint="eastAsia"/>
          <w:sz w:val="24"/>
        </w:rPr>
        <w:t>供应商</w:t>
      </w:r>
      <w:r w:rsidRPr="00882CAF">
        <w:rPr>
          <w:rFonts w:hint="eastAsia"/>
          <w:sz w:val="24"/>
          <w:szCs w:val="24"/>
        </w:rPr>
        <w:t>（</w:t>
      </w:r>
      <w:r w:rsidRPr="00882CAF">
        <w:rPr>
          <w:b/>
          <w:bCs/>
          <w:sz w:val="24"/>
          <w:szCs w:val="24"/>
        </w:rPr>
        <w:t>CA</w:t>
      </w:r>
      <w:r w:rsidRPr="00882CAF">
        <w:rPr>
          <w:rFonts w:hint="eastAsia"/>
          <w:b/>
          <w:bCs/>
          <w:sz w:val="24"/>
          <w:szCs w:val="24"/>
        </w:rPr>
        <w:t>电子签章</w:t>
      </w:r>
      <w:r w:rsidRPr="00882CAF">
        <w:rPr>
          <w:rFonts w:hint="eastAsia"/>
          <w:sz w:val="24"/>
          <w:szCs w:val="24"/>
        </w:rPr>
        <w:t>）：</w:t>
      </w:r>
    </w:p>
    <w:p w:rsidR="00D01D70" w:rsidRPr="00882CAF" w:rsidRDefault="00D01D70">
      <w:pPr>
        <w:pStyle w:val="a9"/>
        <w:spacing w:line="400" w:lineRule="exact"/>
        <w:rPr>
          <w:rFonts w:hAnsi="宋体"/>
          <w:sz w:val="24"/>
          <w:szCs w:val="24"/>
        </w:rPr>
      </w:pPr>
    </w:p>
    <w:p w:rsidR="00D01D70" w:rsidRPr="00882CAF" w:rsidRDefault="00D01D70">
      <w:pPr>
        <w:snapToGrid w:val="0"/>
        <w:spacing w:before="50" w:after="50" w:line="360" w:lineRule="auto"/>
        <w:ind w:rightChars="-389" w:right="-817" w:firstLineChars="2350" w:firstLine="5640"/>
        <w:rPr>
          <w:rFonts w:ascii="宋体" w:hAnsi="宋体" w:cs="仿宋_GB2312"/>
          <w:sz w:val="24"/>
        </w:rPr>
      </w:pPr>
      <w:r w:rsidRPr="00882CAF">
        <w:rPr>
          <w:rFonts w:hAnsi="宋体" w:hint="eastAsia"/>
          <w:sz w:val="24"/>
        </w:rPr>
        <w:t>日期：年月日</w:t>
      </w:r>
    </w:p>
    <w:p w:rsidR="00D01D70" w:rsidRPr="00882CAF" w:rsidRDefault="00D01D70">
      <w:pPr>
        <w:pStyle w:val="a9"/>
        <w:spacing w:line="400" w:lineRule="exact"/>
        <w:jc w:val="center"/>
        <w:rPr>
          <w:sz w:val="32"/>
          <w:szCs w:val="32"/>
        </w:rPr>
      </w:pPr>
      <w:r w:rsidRPr="00882CAF">
        <w:rPr>
          <w:rFonts w:hAnsi="宋体" w:cs="仿宋_GB2312"/>
          <w:sz w:val="24"/>
        </w:rPr>
        <w:br w:type="page"/>
      </w:r>
      <w:r w:rsidRPr="00882CAF">
        <w:rPr>
          <w:rFonts w:hAnsi="宋体" w:hint="eastAsia"/>
          <w:b/>
          <w:kern w:val="2"/>
          <w:sz w:val="32"/>
          <w:szCs w:val="32"/>
        </w:rPr>
        <w:lastRenderedPageBreak/>
        <w:t>项目实施方案</w:t>
      </w:r>
    </w:p>
    <w:p w:rsidR="00D01D70" w:rsidRPr="00882CAF" w:rsidRDefault="00D01D70">
      <w:pPr>
        <w:pStyle w:val="a9"/>
        <w:spacing w:line="440" w:lineRule="exact"/>
        <w:ind w:firstLineChars="200" w:firstLine="420"/>
        <w:rPr>
          <w:sz w:val="21"/>
        </w:rPr>
      </w:pPr>
      <w:r w:rsidRPr="00882CAF">
        <w:rPr>
          <w:rFonts w:hint="eastAsia"/>
          <w:sz w:val="21"/>
        </w:rPr>
        <w:t>由供应商按第三章《采购需求》要求自行填写，所作的项目方案作为构成合同不可分割的部分，必须真实、诚信。</w:t>
      </w:r>
    </w:p>
    <w:p w:rsidR="00D01D70" w:rsidRPr="00882CAF" w:rsidRDefault="00D01D70">
      <w:pPr>
        <w:pStyle w:val="a9"/>
        <w:rPr>
          <w:rFonts w:hAnsi="宋体"/>
        </w:rPr>
      </w:pPr>
    </w:p>
    <w:p w:rsidR="00D01D70" w:rsidRPr="00882CAF" w:rsidRDefault="00D01D70">
      <w:pPr>
        <w:pStyle w:val="a9"/>
        <w:rPr>
          <w:rFonts w:hAnsi="宋体"/>
        </w:rPr>
      </w:pPr>
    </w:p>
    <w:p w:rsidR="00D01D70" w:rsidRPr="00882CAF" w:rsidRDefault="00D01D70">
      <w:pPr>
        <w:pStyle w:val="a9"/>
        <w:rPr>
          <w:rFonts w:hAnsi="宋体"/>
        </w:rPr>
      </w:pPr>
    </w:p>
    <w:p w:rsidR="00D01D70" w:rsidRPr="00882CAF" w:rsidRDefault="00D01D70">
      <w:pPr>
        <w:pStyle w:val="a9"/>
        <w:rPr>
          <w:rFonts w:hAnsi="宋体"/>
        </w:rPr>
      </w:pPr>
    </w:p>
    <w:p w:rsidR="00D01D70" w:rsidRPr="00882CAF" w:rsidRDefault="00D01D70">
      <w:pPr>
        <w:pStyle w:val="a9"/>
        <w:rPr>
          <w:rFonts w:hAnsi="宋体"/>
        </w:rPr>
      </w:pPr>
    </w:p>
    <w:p w:rsidR="00D01D70" w:rsidRPr="00882CAF" w:rsidRDefault="00D01D70">
      <w:pPr>
        <w:pStyle w:val="a9"/>
        <w:rPr>
          <w:rFonts w:hAnsi="宋体"/>
        </w:rPr>
      </w:pPr>
    </w:p>
    <w:p w:rsidR="00D01D70" w:rsidRPr="00882CAF" w:rsidRDefault="00D01D70">
      <w:pPr>
        <w:pStyle w:val="a9"/>
        <w:rPr>
          <w:rFonts w:hAnsi="宋体"/>
        </w:rPr>
      </w:pPr>
    </w:p>
    <w:p w:rsidR="00D01D70" w:rsidRPr="00882CAF" w:rsidRDefault="00D01D70">
      <w:pPr>
        <w:pStyle w:val="a9"/>
        <w:ind w:firstLineChars="1450" w:firstLine="3480"/>
        <w:rPr>
          <w:sz w:val="24"/>
          <w:szCs w:val="24"/>
        </w:rPr>
      </w:pPr>
      <w:r w:rsidRPr="00882CAF">
        <w:rPr>
          <w:rFonts w:hint="eastAsia"/>
          <w:sz w:val="24"/>
        </w:rPr>
        <w:t>供应商</w:t>
      </w:r>
      <w:r w:rsidRPr="00882CAF">
        <w:rPr>
          <w:rFonts w:hint="eastAsia"/>
          <w:sz w:val="24"/>
          <w:szCs w:val="24"/>
        </w:rPr>
        <w:t>（</w:t>
      </w:r>
      <w:r w:rsidRPr="00882CAF">
        <w:rPr>
          <w:b/>
          <w:bCs/>
          <w:sz w:val="24"/>
          <w:szCs w:val="24"/>
        </w:rPr>
        <w:t>CA</w:t>
      </w:r>
      <w:r w:rsidRPr="00882CAF">
        <w:rPr>
          <w:rFonts w:hint="eastAsia"/>
          <w:b/>
          <w:bCs/>
          <w:sz w:val="24"/>
          <w:szCs w:val="24"/>
        </w:rPr>
        <w:t>电子签章</w:t>
      </w:r>
      <w:r w:rsidRPr="00882CAF">
        <w:rPr>
          <w:rFonts w:hint="eastAsia"/>
          <w:sz w:val="24"/>
          <w:szCs w:val="24"/>
        </w:rPr>
        <w:t>）：</w:t>
      </w:r>
    </w:p>
    <w:p w:rsidR="00D01D70" w:rsidRPr="00882CAF" w:rsidRDefault="00D01D70">
      <w:pPr>
        <w:pStyle w:val="a9"/>
        <w:spacing w:line="400" w:lineRule="exact"/>
        <w:rPr>
          <w:rFonts w:hAnsi="宋体"/>
          <w:sz w:val="24"/>
          <w:szCs w:val="24"/>
        </w:rPr>
      </w:pPr>
    </w:p>
    <w:p w:rsidR="00D01D70" w:rsidRPr="00882CAF" w:rsidRDefault="00D01D70" w:rsidP="00580FCB">
      <w:pPr>
        <w:snapToGrid w:val="0"/>
        <w:spacing w:before="50" w:afterLines="50"/>
        <w:ind w:firstLineChars="2300" w:firstLine="5520"/>
        <w:jc w:val="left"/>
        <w:rPr>
          <w:rFonts w:ascii="宋体" w:hAnsi="宋体"/>
          <w:sz w:val="24"/>
          <w:szCs w:val="20"/>
        </w:rPr>
      </w:pPr>
      <w:r w:rsidRPr="00882CAF">
        <w:rPr>
          <w:rFonts w:hAnsi="宋体" w:hint="eastAsia"/>
          <w:sz w:val="24"/>
        </w:rPr>
        <w:t>日期：年月日</w:t>
      </w:r>
    </w:p>
    <w:p w:rsidR="00D01D70" w:rsidRPr="00882CAF" w:rsidRDefault="00D01D70">
      <w:pPr>
        <w:pStyle w:val="a9"/>
        <w:rPr>
          <w:rFonts w:hAnsi="宋体"/>
          <w:sz w:val="21"/>
        </w:rPr>
      </w:pPr>
    </w:p>
    <w:p w:rsidR="00D01D70" w:rsidRPr="00882CAF" w:rsidRDefault="00D01D70">
      <w:pPr>
        <w:pStyle w:val="a9"/>
        <w:rPr>
          <w:rFonts w:hAnsi="宋体"/>
          <w:b/>
        </w:rPr>
      </w:pPr>
    </w:p>
    <w:p w:rsidR="00D01D70" w:rsidRPr="00882CAF" w:rsidRDefault="00D01D70" w:rsidP="00580FCB">
      <w:pPr>
        <w:snapToGrid w:val="0"/>
        <w:spacing w:beforeLines="50" w:after="50"/>
        <w:ind w:left="142"/>
        <w:jc w:val="center"/>
        <w:rPr>
          <w:rFonts w:ascii="宋体" w:hAnsi="宋体"/>
          <w:b/>
          <w:sz w:val="32"/>
          <w:szCs w:val="32"/>
        </w:rPr>
      </w:pPr>
      <w:r w:rsidRPr="00882CAF">
        <w:rPr>
          <w:rFonts w:ascii="宋体" w:hAnsi="宋体" w:hint="eastAsia"/>
          <w:b/>
          <w:sz w:val="32"/>
          <w:szCs w:val="32"/>
        </w:rPr>
        <w:t>项目实施人员一览表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29"/>
        <w:gridCol w:w="927"/>
        <w:gridCol w:w="3069"/>
        <w:gridCol w:w="1420"/>
        <w:gridCol w:w="1698"/>
        <w:gridCol w:w="1843"/>
      </w:tblGrid>
      <w:tr w:rsidR="00D01D70" w:rsidRPr="00882CAF">
        <w:tc>
          <w:tcPr>
            <w:tcW w:w="1329" w:type="dxa"/>
            <w:vAlign w:val="center"/>
          </w:tcPr>
          <w:p w:rsidR="00D01D70" w:rsidRPr="00882CAF" w:rsidRDefault="00D01D70" w:rsidP="00580FCB">
            <w:pPr>
              <w:snapToGrid w:val="0"/>
              <w:spacing w:before="50" w:afterLines="50"/>
              <w:jc w:val="center"/>
              <w:rPr>
                <w:rFonts w:ascii="宋体" w:hAnsi="宋体"/>
                <w:sz w:val="24"/>
                <w:szCs w:val="20"/>
              </w:rPr>
            </w:pPr>
            <w:r w:rsidRPr="00882CAF">
              <w:rPr>
                <w:rFonts w:ascii="宋体" w:hAnsi="宋体" w:hint="eastAsia"/>
                <w:sz w:val="24"/>
                <w:szCs w:val="20"/>
              </w:rPr>
              <w:t>姓名</w:t>
            </w:r>
          </w:p>
        </w:tc>
        <w:tc>
          <w:tcPr>
            <w:tcW w:w="927" w:type="dxa"/>
            <w:vAlign w:val="center"/>
          </w:tcPr>
          <w:p w:rsidR="00D01D70" w:rsidRPr="00882CAF" w:rsidRDefault="00D01D70" w:rsidP="00580FCB">
            <w:pPr>
              <w:snapToGrid w:val="0"/>
              <w:spacing w:before="50" w:afterLines="50"/>
              <w:jc w:val="center"/>
              <w:rPr>
                <w:rFonts w:ascii="宋体" w:hAnsi="宋体"/>
                <w:sz w:val="24"/>
                <w:szCs w:val="20"/>
              </w:rPr>
            </w:pPr>
            <w:r w:rsidRPr="00882CAF">
              <w:rPr>
                <w:rFonts w:ascii="宋体" w:hAnsi="宋体" w:hint="eastAsia"/>
                <w:sz w:val="24"/>
                <w:szCs w:val="20"/>
              </w:rPr>
              <w:t>职务</w:t>
            </w:r>
          </w:p>
        </w:tc>
        <w:tc>
          <w:tcPr>
            <w:tcW w:w="3069" w:type="dxa"/>
            <w:vAlign w:val="center"/>
          </w:tcPr>
          <w:p w:rsidR="00D01D70" w:rsidRPr="00882CAF" w:rsidRDefault="00D01D70" w:rsidP="00580FCB">
            <w:pPr>
              <w:snapToGrid w:val="0"/>
              <w:spacing w:before="50" w:afterLines="50"/>
              <w:jc w:val="center"/>
              <w:rPr>
                <w:rFonts w:ascii="宋体" w:hAnsi="宋体"/>
                <w:sz w:val="24"/>
                <w:szCs w:val="20"/>
              </w:rPr>
            </w:pPr>
            <w:r w:rsidRPr="00882CAF">
              <w:rPr>
                <w:rFonts w:ascii="宋体" w:hAnsi="宋体" w:hint="eastAsia"/>
                <w:sz w:val="24"/>
                <w:szCs w:val="20"/>
              </w:rPr>
              <w:t>专业技术资格（职称）或者职业资格或者执业资格证或者其他证书</w:t>
            </w:r>
          </w:p>
        </w:tc>
        <w:tc>
          <w:tcPr>
            <w:tcW w:w="1420" w:type="dxa"/>
            <w:vAlign w:val="center"/>
          </w:tcPr>
          <w:p w:rsidR="00D01D70" w:rsidRPr="00882CAF" w:rsidRDefault="00D01D70" w:rsidP="00580FCB">
            <w:pPr>
              <w:snapToGrid w:val="0"/>
              <w:spacing w:before="50" w:afterLines="50"/>
              <w:jc w:val="center"/>
              <w:rPr>
                <w:rFonts w:ascii="宋体" w:hAnsi="宋体"/>
                <w:sz w:val="24"/>
                <w:szCs w:val="20"/>
              </w:rPr>
            </w:pPr>
            <w:r w:rsidRPr="00882CAF">
              <w:rPr>
                <w:rFonts w:ascii="宋体" w:hAnsi="宋体" w:hint="eastAsia"/>
                <w:sz w:val="24"/>
                <w:szCs w:val="20"/>
              </w:rPr>
              <w:t>证书编号</w:t>
            </w:r>
          </w:p>
        </w:tc>
        <w:tc>
          <w:tcPr>
            <w:tcW w:w="1698" w:type="dxa"/>
            <w:vAlign w:val="center"/>
          </w:tcPr>
          <w:p w:rsidR="00D01D70" w:rsidRPr="00882CAF" w:rsidRDefault="00D01D70" w:rsidP="00580FCB">
            <w:pPr>
              <w:snapToGrid w:val="0"/>
              <w:spacing w:before="50" w:afterLines="50"/>
              <w:jc w:val="center"/>
              <w:rPr>
                <w:rFonts w:ascii="宋体" w:hAnsi="宋体"/>
                <w:sz w:val="24"/>
                <w:szCs w:val="20"/>
              </w:rPr>
            </w:pPr>
            <w:r w:rsidRPr="00882CAF">
              <w:rPr>
                <w:rFonts w:ascii="宋体" w:hAnsi="宋体" w:hint="eastAsia"/>
                <w:sz w:val="24"/>
                <w:szCs w:val="20"/>
              </w:rPr>
              <w:t>参加本单位</w:t>
            </w:r>
          </w:p>
          <w:p w:rsidR="00D01D70" w:rsidRPr="00882CAF" w:rsidRDefault="00D01D70" w:rsidP="00580FCB">
            <w:pPr>
              <w:snapToGrid w:val="0"/>
              <w:spacing w:before="50" w:afterLines="50"/>
              <w:jc w:val="center"/>
              <w:rPr>
                <w:rFonts w:ascii="宋体" w:hAnsi="宋体"/>
                <w:sz w:val="24"/>
                <w:szCs w:val="20"/>
              </w:rPr>
            </w:pPr>
            <w:r w:rsidRPr="00882CAF">
              <w:rPr>
                <w:rFonts w:ascii="宋体" w:hAnsi="宋体" w:hint="eastAsia"/>
                <w:sz w:val="24"/>
                <w:szCs w:val="20"/>
              </w:rPr>
              <w:t>工作时间</w:t>
            </w:r>
          </w:p>
        </w:tc>
        <w:tc>
          <w:tcPr>
            <w:tcW w:w="1843" w:type="dxa"/>
            <w:vAlign w:val="center"/>
          </w:tcPr>
          <w:p w:rsidR="00D01D70" w:rsidRPr="00882CAF" w:rsidRDefault="00D01D70" w:rsidP="00580FCB">
            <w:pPr>
              <w:snapToGrid w:val="0"/>
              <w:spacing w:before="50" w:afterLines="50"/>
              <w:jc w:val="center"/>
              <w:rPr>
                <w:rFonts w:ascii="宋体" w:hAnsi="宋体"/>
                <w:sz w:val="24"/>
                <w:szCs w:val="20"/>
              </w:rPr>
            </w:pPr>
            <w:r w:rsidRPr="00882CAF">
              <w:rPr>
                <w:rFonts w:ascii="宋体" w:hAnsi="宋体" w:hint="eastAsia"/>
                <w:sz w:val="24"/>
                <w:szCs w:val="20"/>
              </w:rPr>
              <w:t>劳动合同编号</w:t>
            </w:r>
          </w:p>
        </w:tc>
      </w:tr>
      <w:tr w:rsidR="00D01D70" w:rsidRPr="00882CAF">
        <w:tc>
          <w:tcPr>
            <w:tcW w:w="1329" w:type="dxa"/>
            <w:vAlign w:val="center"/>
          </w:tcPr>
          <w:p w:rsidR="00D01D70" w:rsidRPr="00882CAF" w:rsidRDefault="00D01D70" w:rsidP="00580FCB">
            <w:pPr>
              <w:snapToGrid w:val="0"/>
              <w:spacing w:before="50" w:afterLines="50"/>
              <w:jc w:val="center"/>
              <w:rPr>
                <w:rFonts w:ascii="宋体" w:hAnsi="宋体"/>
                <w:sz w:val="24"/>
                <w:szCs w:val="20"/>
              </w:rPr>
            </w:pPr>
          </w:p>
        </w:tc>
        <w:tc>
          <w:tcPr>
            <w:tcW w:w="927" w:type="dxa"/>
            <w:vAlign w:val="center"/>
          </w:tcPr>
          <w:p w:rsidR="00D01D70" w:rsidRPr="00882CAF" w:rsidRDefault="00D01D70" w:rsidP="00580FCB">
            <w:pPr>
              <w:snapToGrid w:val="0"/>
              <w:spacing w:before="50" w:afterLines="50"/>
              <w:jc w:val="center"/>
              <w:rPr>
                <w:rFonts w:ascii="宋体" w:hAnsi="宋体"/>
                <w:sz w:val="24"/>
                <w:szCs w:val="20"/>
              </w:rPr>
            </w:pPr>
          </w:p>
        </w:tc>
        <w:tc>
          <w:tcPr>
            <w:tcW w:w="3069" w:type="dxa"/>
            <w:vAlign w:val="center"/>
          </w:tcPr>
          <w:p w:rsidR="00D01D70" w:rsidRPr="00882CAF" w:rsidRDefault="00D01D70" w:rsidP="00580FCB">
            <w:pPr>
              <w:snapToGrid w:val="0"/>
              <w:spacing w:before="50" w:afterLines="50"/>
              <w:jc w:val="center"/>
              <w:rPr>
                <w:rFonts w:ascii="宋体" w:hAnsi="宋体"/>
                <w:sz w:val="24"/>
                <w:szCs w:val="20"/>
              </w:rPr>
            </w:pPr>
          </w:p>
        </w:tc>
        <w:tc>
          <w:tcPr>
            <w:tcW w:w="1420" w:type="dxa"/>
            <w:vAlign w:val="center"/>
          </w:tcPr>
          <w:p w:rsidR="00D01D70" w:rsidRPr="00882CAF" w:rsidRDefault="00D01D70" w:rsidP="00580FCB">
            <w:pPr>
              <w:snapToGrid w:val="0"/>
              <w:spacing w:before="50" w:afterLines="50"/>
              <w:jc w:val="center"/>
              <w:rPr>
                <w:rFonts w:ascii="宋体" w:hAnsi="宋体"/>
                <w:sz w:val="24"/>
                <w:szCs w:val="20"/>
              </w:rPr>
            </w:pPr>
          </w:p>
        </w:tc>
        <w:tc>
          <w:tcPr>
            <w:tcW w:w="1698" w:type="dxa"/>
            <w:vAlign w:val="center"/>
          </w:tcPr>
          <w:p w:rsidR="00D01D70" w:rsidRPr="00882CAF" w:rsidRDefault="00D01D70" w:rsidP="00580FCB">
            <w:pPr>
              <w:snapToGrid w:val="0"/>
              <w:spacing w:before="50" w:afterLines="50"/>
              <w:jc w:val="center"/>
              <w:rPr>
                <w:rFonts w:ascii="宋体" w:hAnsi="宋体"/>
                <w:sz w:val="24"/>
                <w:szCs w:val="20"/>
              </w:rPr>
            </w:pPr>
          </w:p>
        </w:tc>
        <w:tc>
          <w:tcPr>
            <w:tcW w:w="1843" w:type="dxa"/>
            <w:vAlign w:val="center"/>
          </w:tcPr>
          <w:p w:rsidR="00D01D70" w:rsidRPr="00882CAF" w:rsidRDefault="00D01D70" w:rsidP="00580FCB">
            <w:pPr>
              <w:snapToGrid w:val="0"/>
              <w:spacing w:before="50" w:afterLines="50"/>
              <w:jc w:val="center"/>
              <w:rPr>
                <w:rFonts w:ascii="宋体" w:hAnsi="宋体"/>
                <w:sz w:val="24"/>
                <w:szCs w:val="20"/>
              </w:rPr>
            </w:pPr>
          </w:p>
        </w:tc>
      </w:tr>
      <w:tr w:rsidR="00D01D70" w:rsidRPr="00882CAF">
        <w:tc>
          <w:tcPr>
            <w:tcW w:w="1329" w:type="dxa"/>
            <w:vAlign w:val="center"/>
          </w:tcPr>
          <w:p w:rsidR="00D01D70" w:rsidRPr="00882CAF" w:rsidRDefault="00D01D70" w:rsidP="00580FCB">
            <w:pPr>
              <w:snapToGrid w:val="0"/>
              <w:spacing w:before="50" w:afterLines="50"/>
              <w:jc w:val="center"/>
              <w:rPr>
                <w:rFonts w:ascii="宋体" w:hAnsi="宋体"/>
                <w:sz w:val="24"/>
                <w:szCs w:val="20"/>
              </w:rPr>
            </w:pPr>
          </w:p>
        </w:tc>
        <w:tc>
          <w:tcPr>
            <w:tcW w:w="927" w:type="dxa"/>
            <w:vAlign w:val="center"/>
          </w:tcPr>
          <w:p w:rsidR="00D01D70" w:rsidRPr="00882CAF" w:rsidRDefault="00D01D70" w:rsidP="00580FCB">
            <w:pPr>
              <w:snapToGrid w:val="0"/>
              <w:spacing w:before="50" w:afterLines="50"/>
              <w:jc w:val="center"/>
              <w:rPr>
                <w:rFonts w:ascii="宋体" w:hAnsi="宋体"/>
                <w:sz w:val="24"/>
                <w:szCs w:val="20"/>
              </w:rPr>
            </w:pPr>
          </w:p>
        </w:tc>
        <w:tc>
          <w:tcPr>
            <w:tcW w:w="3069" w:type="dxa"/>
            <w:vAlign w:val="center"/>
          </w:tcPr>
          <w:p w:rsidR="00D01D70" w:rsidRPr="00882CAF" w:rsidRDefault="00D01D70" w:rsidP="00580FCB">
            <w:pPr>
              <w:snapToGrid w:val="0"/>
              <w:spacing w:before="50" w:afterLines="50"/>
              <w:jc w:val="center"/>
              <w:rPr>
                <w:rFonts w:ascii="宋体" w:hAnsi="宋体"/>
                <w:sz w:val="24"/>
                <w:szCs w:val="20"/>
              </w:rPr>
            </w:pPr>
          </w:p>
        </w:tc>
        <w:tc>
          <w:tcPr>
            <w:tcW w:w="1420" w:type="dxa"/>
            <w:vAlign w:val="center"/>
          </w:tcPr>
          <w:p w:rsidR="00D01D70" w:rsidRPr="00882CAF" w:rsidRDefault="00D01D70" w:rsidP="00580FCB">
            <w:pPr>
              <w:snapToGrid w:val="0"/>
              <w:spacing w:before="50" w:afterLines="50"/>
              <w:jc w:val="center"/>
              <w:rPr>
                <w:rFonts w:ascii="宋体" w:hAnsi="宋体"/>
                <w:sz w:val="24"/>
                <w:szCs w:val="20"/>
              </w:rPr>
            </w:pPr>
          </w:p>
        </w:tc>
        <w:tc>
          <w:tcPr>
            <w:tcW w:w="1698" w:type="dxa"/>
            <w:vAlign w:val="center"/>
          </w:tcPr>
          <w:p w:rsidR="00D01D70" w:rsidRPr="00882CAF" w:rsidRDefault="00D01D70" w:rsidP="00580FCB">
            <w:pPr>
              <w:snapToGrid w:val="0"/>
              <w:spacing w:before="50" w:afterLines="50"/>
              <w:jc w:val="center"/>
              <w:rPr>
                <w:rFonts w:ascii="宋体" w:hAnsi="宋体"/>
                <w:sz w:val="24"/>
                <w:szCs w:val="20"/>
              </w:rPr>
            </w:pPr>
          </w:p>
        </w:tc>
        <w:tc>
          <w:tcPr>
            <w:tcW w:w="1843" w:type="dxa"/>
            <w:vAlign w:val="center"/>
          </w:tcPr>
          <w:p w:rsidR="00D01D70" w:rsidRPr="00882CAF" w:rsidRDefault="00D01D70" w:rsidP="00580FCB">
            <w:pPr>
              <w:snapToGrid w:val="0"/>
              <w:spacing w:before="50" w:afterLines="50"/>
              <w:jc w:val="center"/>
              <w:rPr>
                <w:rFonts w:ascii="宋体" w:hAnsi="宋体"/>
                <w:sz w:val="24"/>
                <w:szCs w:val="20"/>
              </w:rPr>
            </w:pPr>
          </w:p>
        </w:tc>
      </w:tr>
      <w:tr w:rsidR="00D01D70" w:rsidRPr="00882CAF">
        <w:tc>
          <w:tcPr>
            <w:tcW w:w="1329" w:type="dxa"/>
            <w:vAlign w:val="center"/>
          </w:tcPr>
          <w:p w:rsidR="00D01D70" w:rsidRPr="00882CAF" w:rsidRDefault="00D01D70" w:rsidP="00580FCB">
            <w:pPr>
              <w:snapToGrid w:val="0"/>
              <w:spacing w:before="50" w:afterLines="50"/>
              <w:jc w:val="center"/>
              <w:rPr>
                <w:rFonts w:ascii="宋体" w:hAnsi="宋体"/>
                <w:sz w:val="24"/>
                <w:szCs w:val="20"/>
              </w:rPr>
            </w:pPr>
          </w:p>
        </w:tc>
        <w:tc>
          <w:tcPr>
            <w:tcW w:w="927" w:type="dxa"/>
            <w:vAlign w:val="center"/>
          </w:tcPr>
          <w:p w:rsidR="00D01D70" w:rsidRPr="00882CAF" w:rsidRDefault="00D01D70" w:rsidP="00580FCB">
            <w:pPr>
              <w:snapToGrid w:val="0"/>
              <w:spacing w:before="50" w:afterLines="50"/>
              <w:jc w:val="center"/>
              <w:rPr>
                <w:rFonts w:ascii="宋体" w:hAnsi="宋体"/>
                <w:sz w:val="24"/>
                <w:szCs w:val="20"/>
              </w:rPr>
            </w:pPr>
          </w:p>
        </w:tc>
        <w:tc>
          <w:tcPr>
            <w:tcW w:w="3069" w:type="dxa"/>
            <w:vAlign w:val="center"/>
          </w:tcPr>
          <w:p w:rsidR="00D01D70" w:rsidRPr="00882CAF" w:rsidRDefault="00D01D70" w:rsidP="00580FCB">
            <w:pPr>
              <w:snapToGrid w:val="0"/>
              <w:spacing w:before="50" w:afterLines="50"/>
              <w:jc w:val="center"/>
              <w:rPr>
                <w:rFonts w:ascii="宋体" w:hAnsi="宋体"/>
                <w:sz w:val="24"/>
                <w:szCs w:val="20"/>
              </w:rPr>
            </w:pPr>
          </w:p>
        </w:tc>
        <w:tc>
          <w:tcPr>
            <w:tcW w:w="1420" w:type="dxa"/>
            <w:vAlign w:val="center"/>
          </w:tcPr>
          <w:p w:rsidR="00D01D70" w:rsidRPr="00882CAF" w:rsidRDefault="00D01D70" w:rsidP="00580FCB">
            <w:pPr>
              <w:snapToGrid w:val="0"/>
              <w:spacing w:before="50" w:afterLines="50"/>
              <w:jc w:val="center"/>
              <w:rPr>
                <w:rFonts w:ascii="宋体" w:hAnsi="宋体"/>
                <w:sz w:val="24"/>
                <w:szCs w:val="20"/>
              </w:rPr>
            </w:pPr>
          </w:p>
        </w:tc>
        <w:tc>
          <w:tcPr>
            <w:tcW w:w="1698" w:type="dxa"/>
            <w:vAlign w:val="center"/>
          </w:tcPr>
          <w:p w:rsidR="00D01D70" w:rsidRPr="00882CAF" w:rsidRDefault="00D01D70" w:rsidP="00580FCB">
            <w:pPr>
              <w:snapToGrid w:val="0"/>
              <w:spacing w:before="50" w:afterLines="50"/>
              <w:jc w:val="center"/>
              <w:rPr>
                <w:rFonts w:ascii="宋体" w:hAnsi="宋体"/>
                <w:sz w:val="24"/>
                <w:szCs w:val="20"/>
              </w:rPr>
            </w:pPr>
          </w:p>
        </w:tc>
        <w:tc>
          <w:tcPr>
            <w:tcW w:w="1843" w:type="dxa"/>
            <w:vAlign w:val="center"/>
          </w:tcPr>
          <w:p w:rsidR="00D01D70" w:rsidRPr="00882CAF" w:rsidRDefault="00D01D70" w:rsidP="00580FCB">
            <w:pPr>
              <w:snapToGrid w:val="0"/>
              <w:spacing w:before="50" w:afterLines="50"/>
              <w:jc w:val="center"/>
              <w:rPr>
                <w:rFonts w:ascii="宋体" w:hAnsi="宋体"/>
                <w:sz w:val="24"/>
                <w:szCs w:val="20"/>
              </w:rPr>
            </w:pPr>
          </w:p>
        </w:tc>
      </w:tr>
    </w:tbl>
    <w:p w:rsidR="00D01D70" w:rsidRPr="00882CAF" w:rsidRDefault="00D01D70" w:rsidP="00580FCB">
      <w:pPr>
        <w:snapToGrid w:val="0"/>
        <w:spacing w:before="50" w:afterLines="50"/>
        <w:jc w:val="left"/>
        <w:rPr>
          <w:rFonts w:ascii="宋体" w:hAnsi="宋体"/>
          <w:sz w:val="24"/>
          <w:szCs w:val="20"/>
        </w:rPr>
      </w:pPr>
      <w:r w:rsidRPr="00882CAF">
        <w:rPr>
          <w:rFonts w:ascii="宋体" w:hAnsi="宋体" w:hint="eastAsia"/>
          <w:sz w:val="24"/>
          <w:szCs w:val="20"/>
        </w:rPr>
        <w:t>注：在填写时，如本表格不适合供应商的实际情况，可根据本表格式自行制表填写。</w:t>
      </w:r>
    </w:p>
    <w:p w:rsidR="00D01D70" w:rsidRPr="00882CAF" w:rsidRDefault="00D01D70">
      <w:pPr>
        <w:pStyle w:val="a9"/>
        <w:ind w:firstLineChars="1450" w:firstLine="3480"/>
        <w:rPr>
          <w:sz w:val="24"/>
        </w:rPr>
      </w:pPr>
    </w:p>
    <w:p w:rsidR="00D01D70" w:rsidRPr="00882CAF" w:rsidRDefault="00D01D70">
      <w:pPr>
        <w:pStyle w:val="a9"/>
        <w:ind w:firstLineChars="1450" w:firstLine="3480"/>
        <w:rPr>
          <w:sz w:val="24"/>
        </w:rPr>
      </w:pPr>
    </w:p>
    <w:p w:rsidR="00D01D70" w:rsidRPr="00882CAF" w:rsidRDefault="00D01D70">
      <w:pPr>
        <w:pStyle w:val="a9"/>
        <w:ind w:firstLineChars="1450" w:firstLine="3480"/>
        <w:rPr>
          <w:sz w:val="24"/>
          <w:szCs w:val="24"/>
        </w:rPr>
      </w:pPr>
      <w:r w:rsidRPr="00882CAF">
        <w:rPr>
          <w:rFonts w:hint="eastAsia"/>
          <w:sz w:val="24"/>
        </w:rPr>
        <w:t>供应商</w:t>
      </w:r>
      <w:r w:rsidRPr="00882CAF">
        <w:rPr>
          <w:rFonts w:hint="eastAsia"/>
          <w:sz w:val="24"/>
          <w:szCs w:val="24"/>
        </w:rPr>
        <w:t>（</w:t>
      </w:r>
      <w:r w:rsidRPr="00882CAF">
        <w:rPr>
          <w:b/>
          <w:bCs/>
          <w:sz w:val="24"/>
          <w:szCs w:val="24"/>
        </w:rPr>
        <w:t>CA</w:t>
      </w:r>
      <w:r w:rsidRPr="00882CAF">
        <w:rPr>
          <w:rFonts w:hint="eastAsia"/>
          <w:b/>
          <w:bCs/>
          <w:sz w:val="24"/>
          <w:szCs w:val="24"/>
        </w:rPr>
        <w:t>电子签章</w:t>
      </w:r>
      <w:r w:rsidRPr="00882CAF">
        <w:rPr>
          <w:rFonts w:hint="eastAsia"/>
          <w:sz w:val="24"/>
          <w:szCs w:val="24"/>
        </w:rPr>
        <w:t>）：</w:t>
      </w:r>
    </w:p>
    <w:p w:rsidR="00D01D70" w:rsidRPr="00882CAF" w:rsidRDefault="00D01D70">
      <w:pPr>
        <w:pStyle w:val="a9"/>
        <w:spacing w:line="400" w:lineRule="exact"/>
        <w:rPr>
          <w:rFonts w:hAnsi="宋体"/>
          <w:sz w:val="24"/>
          <w:szCs w:val="24"/>
        </w:rPr>
      </w:pPr>
    </w:p>
    <w:p w:rsidR="00D01D70" w:rsidRPr="00882CAF" w:rsidRDefault="00D01D70" w:rsidP="00580FCB">
      <w:pPr>
        <w:snapToGrid w:val="0"/>
        <w:spacing w:before="50" w:afterLines="50"/>
        <w:ind w:firstLineChars="2300" w:firstLine="5520"/>
        <w:jc w:val="left"/>
        <w:rPr>
          <w:rFonts w:ascii="宋体" w:hAnsi="宋体"/>
          <w:sz w:val="24"/>
          <w:szCs w:val="20"/>
        </w:rPr>
      </w:pPr>
      <w:r w:rsidRPr="00882CAF">
        <w:rPr>
          <w:rFonts w:hAnsi="宋体" w:hint="eastAsia"/>
          <w:sz w:val="24"/>
        </w:rPr>
        <w:t>日期：年月日</w:t>
      </w:r>
    </w:p>
    <w:p w:rsidR="00D01D70" w:rsidRPr="00882CAF" w:rsidRDefault="00D01D70" w:rsidP="00580FCB">
      <w:pPr>
        <w:snapToGrid w:val="0"/>
        <w:spacing w:beforeLines="50" w:after="50"/>
        <w:ind w:left="142"/>
        <w:jc w:val="center"/>
        <w:rPr>
          <w:rFonts w:ascii="宋体" w:hAnsi="宋体"/>
          <w:b/>
          <w:sz w:val="32"/>
          <w:szCs w:val="32"/>
        </w:rPr>
      </w:pPr>
      <w:r w:rsidRPr="00882CAF">
        <w:rPr>
          <w:rFonts w:ascii="宋体" w:hAnsi="宋体"/>
          <w:b/>
          <w:sz w:val="32"/>
          <w:szCs w:val="32"/>
        </w:rPr>
        <w:br w:type="page"/>
      </w:r>
      <w:r w:rsidRPr="00882CAF">
        <w:rPr>
          <w:rFonts w:ascii="宋体" w:hAnsi="宋体" w:hint="eastAsia"/>
          <w:b/>
          <w:sz w:val="32"/>
          <w:szCs w:val="32"/>
        </w:rPr>
        <w:lastRenderedPageBreak/>
        <w:t>服务方案及承诺书</w:t>
      </w:r>
    </w:p>
    <w:p w:rsidR="00D01D70" w:rsidRPr="00882CAF" w:rsidRDefault="00D01D70">
      <w:pPr>
        <w:pStyle w:val="a9"/>
        <w:spacing w:line="440" w:lineRule="exact"/>
        <w:ind w:firstLineChars="200" w:firstLine="420"/>
        <w:rPr>
          <w:sz w:val="21"/>
        </w:rPr>
      </w:pPr>
      <w:r w:rsidRPr="00882CAF">
        <w:rPr>
          <w:rFonts w:hint="eastAsia"/>
          <w:sz w:val="21"/>
        </w:rPr>
        <w:t>第1条 对合同条款、付款方式全部予以响应。</w:t>
      </w:r>
    </w:p>
    <w:p w:rsidR="00D01D70" w:rsidRPr="00882CAF" w:rsidRDefault="00D01D70">
      <w:pPr>
        <w:pStyle w:val="a9"/>
        <w:spacing w:line="440" w:lineRule="exact"/>
        <w:ind w:firstLineChars="200" w:firstLine="420"/>
        <w:rPr>
          <w:sz w:val="21"/>
        </w:rPr>
      </w:pPr>
      <w:r w:rsidRPr="00882CAF">
        <w:rPr>
          <w:rFonts w:hint="eastAsia"/>
          <w:sz w:val="21"/>
        </w:rPr>
        <w:t>第2条 （由投供应商按第三章《采购需求》要求自行填写，所作的承诺作为构成合同不可分割的部分，必须真实、诚信，如提供虚假承诺或在中标、成交后不按其承诺履行的，将依法追究违约责任，并按《中华人民共和国政府采购法》规定予以处罚。）</w:t>
      </w:r>
    </w:p>
    <w:p w:rsidR="00D01D70" w:rsidRPr="00882CAF" w:rsidRDefault="00D01D70">
      <w:pPr>
        <w:pStyle w:val="a9"/>
        <w:spacing w:line="440" w:lineRule="exact"/>
        <w:ind w:firstLineChars="200" w:firstLine="420"/>
        <w:rPr>
          <w:sz w:val="21"/>
        </w:rPr>
      </w:pPr>
    </w:p>
    <w:p w:rsidR="00D01D70" w:rsidRPr="00882CAF" w:rsidRDefault="00D01D70">
      <w:pPr>
        <w:pStyle w:val="a9"/>
        <w:spacing w:line="440" w:lineRule="exact"/>
        <w:ind w:firstLineChars="200" w:firstLine="420"/>
        <w:rPr>
          <w:sz w:val="21"/>
        </w:rPr>
      </w:pPr>
    </w:p>
    <w:p w:rsidR="00D01D70" w:rsidRPr="00882CAF" w:rsidRDefault="00D01D70">
      <w:pPr>
        <w:pStyle w:val="a9"/>
        <w:rPr>
          <w:sz w:val="21"/>
        </w:rPr>
      </w:pPr>
    </w:p>
    <w:p w:rsidR="00D01D70" w:rsidRPr="00882CAF" w:rsidRDefault="00D01D70">
      <w:pPr>
        <w:pStyle w:val="a9"/>
        <w:rPr>
          <w:sz w:val="21"/>
        </w:rPr>
      </w:pPr>
      <w:r w:rsidRPr="00882CAF">
        <w:rPr>
          <w:rFonts w:hint="eastAsia"/>
          <w:sz w:val="21"/>
        </w:rPr>
        <w:t>备注：以上为服务承诺格式，第1条为供应商必须列明，其余条款供应商可根据实际情况一一列明。</w:t>
      </w:r>
    </w:p>
    <w:p w:rsidR="00D01D70" w:rsidRPr="00882CAF" w:rsidRDefault="00D01D70">
      <w:pPr>
        <w:pStyle w:val="a9"/>
        <w:rPr>
          <w:sz w:val="21"/>
        </w:rPr>
      </w:pPr>
    </w:p>
    <w:p w:rsidR="00D01D70" w:rsidRPr="00882CAF" w:rsidRDefault="00D01D70">
      <w:pPr>
        <w:pStyle w:val="a9"/>
        <w:ind w:firstLineChars="1450" w:firstLine="2900"/>
      </w:pPr>
    </w:p>
    <w:p w:rsidR="00D01D70" w:rsidRPr="00882CAF" w:rsidRDefault="00D01D70" w:rsidP="00690CB1">
      <w:pPr>
        <w:pStyle w:val="a9"/>
        <w:ind w:firstLineChars="1450" w:firstLine="3480"/>
        <w:rPr>
          <w:sz w:val="24"/>
          <w:szCs w:val="24"/>
        </w:rPr>
      </w:pPr>
      <w:r w:rsidRPr="00882CAF">
        <w:rPr>
          <w:rFonts w:hint="eastAsia"/>
          <w:sz w:val="24"/>
        </w:rPr>
        <w:t>供应商</w:t>
      </w:r>
      <w:r w:rsidRPr="00882CAF">
        <w:rPr>
          <w:rFonts w:hint="eastAsia"/>
          <w:sz w:val="24"/>
          <w:szCs w:val="24"/>
        </w:rPr>
        <w:t>（</w:t>
      </w:r>
      <w:r w:rsidRPr="00882CAF">
        <w:rPr>
          <w:b/>
          <w:bCs/>
          <w:sz w:val="24"/>
          <w:szCs w:val="24"/>
        </w:rPr>
        <w:t>CA</w:t>
      </w:r>
      <w:r w:rsidRPr="00882CAF">
        <w:rPr>
          <w:rFonts w:hint="eastAsia"/>
          <w:b/>
          <w:bCs/>
          <w:sz w:val="24"/>
          <w:szCs w:val="24"/>
        </w:rPr>
        <w:t>电子签章</w:t>
      </w:r>
      <w:r w:rsidRPr="00882CAF">
        <w:rPr>
          <w:rFonts w:hint="eastAsia"/>
          <w:sz w:val="24"/>
          <w:szCs w:val="24"/>
        </w:rPr>
        <w:t>）：</w:t>
      </w:r>
    </w:p>
    <w:p w:rsidR="00D01D70" w:rsidRPr="00882CAF" w:rsidRDefault="00D01D70">
      <w:pPr>
        <w:pStyle w:val="a9"/>
        <w:spacing w:line="400" w:lineRule="exact"/>
        <w:rPr>
          <w:rFonts w:hAnsi="宋体"/>
          <w:sz w:val="24"/>
          <w:szCs w:val="24"/>
        </w:rPr>
      </w:pPr>
    </w:p>
    <w:p w:rsidR="00D01D70" w:rsidRPr="00882CAF" w:rsidRDefault="00D01D70">
      <w:pPr>
        <w:pStyle w:val="a9"/>
        <w:ind w:firstLineChars="2150" w:firstLine="5160"/>
        <w:rPr>
          <w:rFonts w:hAnsi="宋体"/>
        </w:rPr>
      </w:pPr>
      <w:r w:rsidRPr="00882CAF">
        <w:rPr>
          <w:rFonts w:hAnsi="宋体" w:hint="eastAsia"/>
          <w:sz w:val="24"/>
        </w:rPr>
        <w:t>日期：       年   月   日</w:t>
      </w:r>
    </w:p>
    <w:p w:rsidR="00D01D70" w:rsidRPr="00882CAF" w:rsidRDefault="00D01D70" w:rsidP="00580FCB">
      <w:pPr>
        <w:snapToGrid w:val="0"/>
        <w:spacing w:before="50" w:afterLines="50"/>
        <w:jc w:val="left"/>
        <w:rPr>
          <w:rFonts w:ascii="宋体" w:hAnsi="宋体"/>
          <w:sz w:val="24"/>
          <w:szCs w:val="20"/>
        </w:rPr>
      </w:pPr>
    </w:p>
    <w:p w:rsidR="00D01D70" w:rsidRPr="00882CAF" w:rsidRDefault="00D01D70" w:rsidP="00D93CEC">
      <w:pPr>
        <w:snapToGrid w:val="0"/>
        <w:spacing w:before="50" w:after="50" w:line="360" w:lineRule="auto"/>
        <w:ind w:rightChars="-389" w:right="-817" w:firstLineChars="1700" w:firstLine="5461"/>
        <w:rPr>
          <w:rFonts w:ascii="仿宋_GB2312" w:eastAsia="仿宋_GB2312" w:hAnsi="仿宋_GB2312" w:cs="仿宋_GB2312"/>
          <w:b/>
          <w:sz w:val="32"/>
          <w:szCs w:val="32"/>
        </w:rPr>
      </w:pPr>
    </w:p>
    <w:p w:rsidR="00D01D70" w:rsidRPr="00882CAF" w:rsidRDefault="00D01D70">
      <w:pPr>
        <w:spacing w:line="300" w:lineRule="auto"/>
        <w:rPr>
          <w:rFonts w:hAnsi="宋体"/>
          <w:b/>
        </w:rPr>
      </w:pPr>
      <w:r w:rsidRPr="00882CAF">
        <w:rPr>
          <w:rFonts w:ascii="宋体" w:hAnsi="宋体"/>
          <w:b/>
          <w:bCs/>
          <w:sz w:val="24"/>
        </w:rPr>
        <w:br w:type="page"/>
      </w:r>
    </w:p>
    <w:p w:rsidR="00D01D70" w:rsidRPr="00882CAF" w:rsidRDefault="00D01D70">
      <w:pPr>
        <w:pStyle w:val="2"/>
        <w:spacing w:line="520" w:lineRule="exact"/>
        <w:jc w:val="center"/>
      </w:pPr>
      <w:bookmarkStart w:id="214" w:name="_Toc44229900"/>
      <w:r w:rsidRPr="00882CAF">
        <w:rPr>
          <w:rFonts w:hint="eastAsia"/>
        </w:rPr>
        <w:lastRenderedPageBreak/>
        <w:t>第六章合同文本</w:t>
      </w:r>
      <w:bookmarkEnd w:id="214"/>
    </w:p>
    <w:p w:rsidR="00337B52" w:rsidRDefault="00337B52" w:rsidP="00337B52">
      <w:pPr>
        <w:pStyle w:val="a9"/>
        <w:spacing w:line="360" w:lineRule="exact"/>
        <w:jc w:val="center"/>
        <w:rPr>
          <w:rFonts w:hAnsi="宋体" w:cs="宋体"/>
          <w:b/>
          <w:color w:val="000000"/>
          <w:sz w:val="32"/>
        </w:rPr>
      </w:pPr>
      <w:r>
        <w:rPr>
          <w:rFonts w:hAnsi="宋体" w:cs="宋体" w:hint="eastAsia"/>
          <w:b/>
          <w:bCs/>
          <w:color w:val="000000"/>
          <w:sz w:val="32"/>
          <w:szCs w:val="32"/>
        </w:rPr>
        <w:t>柳州市政府采购合同（格式）</w:t>
      </w:r>
    </w:p>
    <w:p w:rsidR="00337B52" w:rsidRPr="00CE6F69" w:rsidRDefault="00337B52" w:rsidP="00CE6F69">
      <w:pPr>
        <w:wordWrap w:val="0"/>
        <w:snapToGrid w:val="0"/>
        <w:spacing w:line="300" w:lineRule="exact"/>
        <w:ind w:leftChars="-7" w:right="480" w:hangingChars="7" w:hanging="15"/>
        <w:jc w:val="right"/>
        <w:rPr>
          <w:rFonts w:ascii="宋体" w:hAnsi="宋体" w:cs="宋体"/>
          <w:bCs/>
          <w:color w:val="000000"/>
          <w:szCs w:val="21"/>
          <w:u w:val="single"/>
        </w:rPr>
      </w:pPr>
      <w:r>
        <w:rPr>
          <w:rFonts w:ascii="宋体" w:hAnsi="宋体" w:cs="宋体" w:hint="eastAsia"/>
          <w:bCs/>
          <w:color w:val="000000"/>
          <w:szCs w:val="21"/>
        </w:rPr>
        <w:t>合同编号：</w:t>
      </w:r>
      <w:r w:rsidR="00CE6F69">
        <w:rPr>
          <w:rFonts w:ascii="宋体" w:hAnsi="宋体" w:cs="宋体" w:hint="eastAsia"/>
          <w:bCs/>
          <w:color w:val="000000"/>
          <w:szCs w:val="21"/>
          <w:u w:val="single"/>
        </w:rPr>
        <w:t xml:space="preserve">              </w:t>
      </w:r>
    </w:p>
    <w:p w:rsidR="00337B52" w:rsidRPr="00CE6F69" w:rsidRDefault="00337B52" w:rsidP="00337B52">
      <w:pPr>
        <w:snapToGrid w:val="0"/>
        <w:spacing w:line="340" w:lineRule="exact"/>
        <w:ind w:firstLineChars="202" w:firstLine="424"/>
        <w:rPr>
          <w:rFonts w:ascii="宋体" w:hAnsi="宋体"/>
          <w:color w:val="000000"/>
          <w:szCs w:val="21"/>
          <w:u w:val="single"/>
        </w:rPr>
      </w:pPr>
      <w:r>
        <w:rPr>
          <w:rFonts w:ascii="宋体" w:hAnsi="宋体" w:hint="eastAsia"/>
          <w:color w:val="000000"/>
          <w:szCs w:val="21"/>
        </w:rPr>
        <w:t>采购单位（甲方）</w:t>
      </w:r>
      <w:r w:rsidR="00CE6F69">
        <w:rPr>
          <w:rFonts w:ascii="宋体" w:hAnsi="宋体" w:hint="eastAsia"/>
          <w:color w:val="000000"/>
          <w:szCs w:val="21"/>
        </w:rPr>
        <w:t>：</w:t>
      </w:r>
      <w:r w:rsidRPr="00CE6F69">
        <w:rPr>
          <w:rFonts w:ascii="宋体" w:hAnsi="宋体" w:hint="eastAsia"/>
          <w:color w:val="000000"/>
          <w:szCs w:val="21"/>
          <w:u w:val="single"/>
        </w:rPr>
        <w:t xml:space="preserve">  </w:t>
      </w:r>
      <w:r w:rsidR="00CE6F69" w:rsidRPr="00CE6F69">
        <w:rPr>
          <w:rFonts w:ascii="宋体" w:hAnsi="宋体" w:hint="eastAsia"/>
          <w:color w:val="000000"/>
          <w:szCs w:val="21"/>
          <w:u w:val="single"/>
        </w:rPr>
        <w:t xml:space="preserve">                </w:t>
      </w:r>
      <w:r w:rsidR="00CE6F69">
        <w:rPr>
          <w:rFonts w:ascii="宋体" w:hAnsi="宋体" w:hint="eastAsia"/>
          <w:color w:val="000000"/>
          <w:szCs w:val="21"/>
        </w:rPr>
        <w:t xml:space="preserve">                           </w:t>
      </w:r>
      <w:r>
        <w:rPr>
          <w:rFonts w:ascii="宋体" w:hAnsi="宋体" w:hint="eastAsia"/>
          <w:color w:val="000000"/>
          <w:szCs w:val="21"/>
        </w:rPr>
        <w:t>采购计划表编号：</w:t>
      </w:r>
      <w:r w:rsidR="00CE6F69">
        <w:rPr>
          <w:rFonts w:ascii="宋体" w:hAnsi="宋体" w:hint="eastAsia"/>
          <w:color w:val="000000"/>
          <w:szCs w:val="21"/>
          <w:u w:val="single"/>
        </w:rPr>
        <w:t xml:space="preserve">         </w:t>
      </w:r>
    </w:p>
    <w:p w:rsidR="00337B52" w:rsidRPr="00CE6F69" w:rsidRDefault="00337B52" w:rsidP="00337B52">
      <w:pPr>
        <w:snapToGrid w:val="0"/>
        <w:spacing w:line="340" w:lineRule="exact"/>
        <w:ind w:right="480" w:firstLineChars="200" w:firstLine="420"/>
        <w:rPr>
          <w:rFonts w:ascii="宋体" w:hAnsi="宋体"/>
          <w:color w:val="000000"/>
          <w:szCs w:val="21"/>
          <w:u w:val="single"/>
        </w:rPr>
      </w:pPr>
      <w:r>
        <w:rPr>
          <w:rFonts w:ascii="宋体" w:hAnsi="宋体" w:hint="eastAsia"/>
          <w:color w:val="000000"/>
          <w:szCs w:val="21"/>
        </w:rPr>
        <w:t>供 应 商（乙方）</w:t>
      </w:r>
      <w:r w:rsidR="00CE6F69">
        <w:rPr>
          <w:rFonts w:ascii="宋体" w:hAnsi="宋体" w:hint="eastAsia"/>
          <w:color w:val="000000"/>
          <w:szCs w:val="21"/>
        </w:rPr>
        <w:t>：</w:t>
      </w:r>
      <w:r w:rsidR="00CE6F69">
        <w:rPr>
          <w:rFonts w:ascii="宋体" w:hAnsi="宋体" w:hint="eastAsia"/>
          <w:color w:val="000000"/>
          <w:szCs w:val="21"/>
          <w:u w:val="single"/>
        </w:rPr>
        <w:t xml:space="preserve">                  </w:t>
      </w:r>
    </w:p>
    <w:p w:rsidR="00337B52" w:rsidRPr="00CE6F69" w:rsidRDefault="00337B52" w:rsidP="00337B52">
      <w:pPr>
        <w:snapToGrid w:val="0"/>
        <w:spacing w:line="340" w:lineRule="exact"/>
        <w:ind w:right="480" w:firstLineChars="200" w:firstLine="420"/>
        <w:rPr>
          <w:rFonts w:ascii="宋体" w:hAnsi="宋体"/>
          <w:szCs w:val="21"/>
          <w:u w:val="single"/>
        </w:rPr>
      </w:pPr>
      <w:r>
        <w:rPr>
          <w:rFonts w:ascii="宋体" w:hAnsi="宋体" w:hint="eastAsia"/>
          <w:bCs/>
          <w:color w:val="000000"/>
          <w:szCs w:val="21"/>
        </w:rPr>
        <w:t>项目名称及编号：</w:t>
      </w:r>
      <w:r w:rsidR="00CE6F69">
        <w:rPr>
          <w:rFonts w:ascii="宋体" w:hAnsi="宋体" w:hint="eastAsia"/>
          <w:bCs/>
          <w:color w:val="000000"/>
          <w:szCs w:val="21"/>
          <w:u w:val="single"/>
        </w:rPr>
        <w:t xml:space="preserve">                  </w:t>
      </w:r>
    </w:p>
    <w:p w:rsidR="00337B52" w:rsidRPr="00CE6F69" w:rsidRDefault="00337B52" w:rsidP="00337B52">
      <w:pPr>
        <w:snapToGrid w:val="0"/>
        <w:spacing w:line="340" w:lineRule="exact"/>
        <w:ind w:right="480" w:firstLineChars="200" w:firstLine="420"/>
        <w:rPr>
          <w:rFonts w:ascii="宋体" w:hAnsi="宋体"/>
          <w:szCs w:val="21"/>
          <w:u w:val="single"/>
        </w:rPr>
      </w:pPr>
      <w:r>
        <w:rPr>
          <w:rFonts w:ascii="宋体" w:hAnsi="宋体" w:hint="eastAsia"/>
          <w:szCs w:val="21"/>
        </w:rPr>
        <w:t>签  订  地  点</w:t>
      </w:r>
      <w:r w:rsidR="00CE6F69">
        <w:rPr>
          <w:rFonts w:ascii="宋体" w:hAnsi="宋体" w:hint="eastAsia"/>
          <w:szCs w:val="21"/>
        </w:rPr>
        <w:t>：</w:t>
      </w:r>
      <w:r w:rsidR="00CE6F69">
        <w:rPr>
          <w:rFonts w:ascii="宋体" w:hAnsi="宋体" w:hint="eastAsia"/>
          <w:szCs w:val="21"/>
          <w:u w:val="single"/>
        </w:rPr>
        <w:t xml:space="preserve">                   </w:t>
      </w:r>
      <w:r>
        <w:rPr>
          <w:rFonts w:ascii="宋体" w:hAnsi="宋体" w:hint="eastAsia"/>
          <w:szCs w:val="21"/>
        </w:rPr>
        <w:t xml:space="preserve"> </w:t>
      </w:r>
      <w:r w:rsidR="00CE6F69">
        <w:rPr>
          <w:rFonts w:ascii="宋体" w:hAnsi="宋体" w:hint="eastAsia"/>
          <w:szCs w:val="21"/>
        </w:rPr>
        <w:t xml:space="preserve">                </w:t>
      </w:r>
      <w:r>
        <w:rPr>
          <w:rFonts w:ascii="宋体" w:hAnsi="宋体" w:hint="eastAsia"/>
          <w:szCs w:val="21"/>
        </w:rPr>
        <w:t>签 订 时 间</w:t>
      </w:r>
      <w:r w:rsidR="00CE6F69">
        <w:rPr>
          <w:rFonts w:ascii="宋体" w:hAnsi="宋体" w:hint="eastAsia"/>
          <w:szCs w:val="21"/>
        </w:rPr>
        <w:t>：</w:t>
      </w:r>
      <w:r w:rsidR="00CE6F69">
        <w:rPr>
          <w:rFonts w:ascii="宋体" w:hAnsi="宋体" w:hint="eastAsia"/>
          <w:szCs w:val="21"/>
          <w:u w:val="single"/>
        </w:rPr>
        <w:t xml:space="preserve">                   </w:t>
      </w:r>
    </w:p>
    <w:p w:rsidR="00337B52" w:rsidRDefault="00337B52" w:rsidP="00337B52">
      <w:pPr>
        <w:snapToGrid w:val="0"/>
        <w:spacing w:line="340" w:lineRule="exact"/>
        <w:ind w:firstLine="420"/>
        <w:rPr>
          <w:rFonts w:ascii="宋体" w:hAnsi="宋体"/>
          <w:szCs w:val="21"/>
        </w:rPr>
      </w:pPr>
      <w:r>
        <w:rPr>
          <w:rFonts w:ascii="宋体" w:hAnsi="宋体" w:hint="eastAsia"/>
          <w:szCs w:val="21"/>
        </w:rPr>
        <w:t>根据《中华人民共和国政府采购法》、《中华人民共和国民法典》等法律、法规规定，按照采购文件规定条款和成交供应商承诺，甲乙双方签订本合同。</w:t>
      </w:r>
    </w:p>
    <w:p w:rsidR="00337B52" w:rsidRDefault="00337B52" w:rsidP="00337B52">
      <w:pPr>
        <w:snapToGrid w:val="0"/>
        <w:spacing w:line="340" w:lineRule="exact"/>
        <w:ind w:firstLine="422"/>
        <w:rPr>
          <w:rFonts w:ascii="宋体" w:hAnsi="宋体"/>
          <w:b/>
          <w:szCs w:val="21"/>
        </w:rPr>
      </w:pPr>
      <w:r>
        <w:rPr>
          <w:rFonts w:ascii="宋体" w:hAnsi="宋体" w:hint="eastAsia"/>
          <w:b/>
          <w:szCs w:val="21"/>
        </w:rPr>
        <w:t>第一条　合同标的</w:t>
      </w:r>
    </w:p>
    <w:p w:rsidR="00337B52" w:rsidRDefault="00337B52" w:rsidP="00337B52">
      <w:pPr>
        <w:snapToGrid w:val="0"/>
        <w:spacing w:line="340" w:lineRule="exact"/>
        <w:ind w:right="420" w:firstLine="420"/>
        <w:rPr>
          <w:rFonts w:ascii="宋体" w:hAnsi="宋体"/>
          <w:szCs w:val="21"/>
        </w:rPr>
      </w:pPr>
      <w:r>
        <w:rPr>
          <w:rFonts w:ascii="宋体" w:hAnsi="宋体" w:hint="eastAsia"/>
          <w:szCs w:val="21"/>
        </w:rPr>
        <w:t xml:space="preserve">1.本项目总价款为 </w:t>
      </w:r>
      <w:r>
        <w:rPr>
          <w:rFonts w:ascii="宋体" w:hAnsi="宋体" w:hint="eastAsia"/>
          <w:szCs w:val="21"/>
          <w:u w:val="single"/>
        </w:rPr>
        <w:t xml:space="preserve"> 人民币                 （</w:t>
      </w:r>
      <w:r>
        <w:rPr>
          <w:rFonts w:ascii="Arial" w:hAnsi="Arial" w:cs="Arial"/>
          <w:szCs w:val="21"/>
          <w:u w:val="single"/>
        </w:rPr>
        <w:t>¥</w:t>
      </w:r>
      <w:r>
        <w:rPr>
          <w:rFonts w:ascii="宋体" w:hAnsi="宋体" w:hint="eastAsia"/>
          <w:szCs w:val="21"/>
          <w:u w:val="single"/>
        </w:rPr>
        <w:t xml:space="preserve">          ） </w:t>
      </w:r>
      <w:r>
        <w:rPr>
          <w:rFonts w:ascii="宋体" w:hAnsi="宋体" w:hint="eastAsia"/>
          <w:szCs w:val="21"/>
        </w:rPr>
        <w:t>。</w:t>
      </w:r>
    </w:p>
    <w:p w:rsidR="00337B52" w:rsidRDefault="00337B52" w:rsidP="00337B52">
      <w:pPr>
        <w:snapToGrid w:val="0"/>
        <w:spacing w:line="340" w:lineRule="exact"/>
        <w:ind w:right="420" w:firstLine="420"/>
        <w:rPr>
          <w:rFonts w:ascii="宋体" w:hAnsi="宋体"/>
          <w:szCs w:val="21"/>
        </w:rPr>
      </w:pPr>
      <w:r>
        <w:rPr>
          <w:rFonts w:ascii="宋体" w:hAnsi="宋体" w:hint="eastAsia"/>
          <w:szCs w:val="21"/>
        </w:rPr>
        <w:t>2.合同合计金额包括为了实施和完成服务所需的各种费用及合同包含的所有风险、责任等各项应有的费用。如采购及竞标文件对其另有规定的，从其规定。</w:t>
      </w:r>
    </w:p>
    <w:p w:rsidR="00337B52" w:rsidRDefault="00337B52" w:rsidP="00337B52">
      <w:pPr>
        <w:snapToGrid w:val="0"/>
        <w:spacing w:line="340" w:lineRule="exact"/>
        <w:ind w:firstLine="422"/>
        <w:rPr>
          <w:rFonts w:ascii="宋体" w:hAnsi="宋体"/>
          <w:b/>
          <w:szCs w:val="21"/>
        </w:rPr>
      </w:pPr>
      <w:r>
        <w:rPr>
          <w:rFonts w:ascii="宋体" w:hAnsi="宋体" w:hint="eastAsia"/>
          <w:b/>
          <w:szCs w:val="21"/>
        </w:rPr>
        <w:t>第二条　质量保证</w:t>
      </w:r>
    </w:p>
    <w:p w:rsidR="00337B52" w:rsidRDefault="00337B52" w:rsidP="00337B52">
      <w:pPr>
        <w:snapToGrid w:val="0"/>
        <w:spacing w:line="340" w:lineRule="exact"/>
        <w:ind w:firstLine="422"/>
        <w:rPr>
          <w:rFonts w:ascii="宋体" w:hAnsi="宋体"/>
          <w:szCs w:val="21"/>
        </w:rPr>
      </w:pPr>
      <w:r>
        <w:rPr>
          <w:rFonts w:ascii="宋体" w:hAnsi="宋体" w:hint="eastAsia"/>
          <w:szCs w:val="21"/>
        </w:rPr>
        <w:t>乙方所提供的服务及服务内容必须与响应文件承诺相一致，有国家强制性标准的，还必须符合国家强制性标准的规定，没有国家强制性标准但有其他强制性标准的，必须符合其他强制性标准的规定。</w:t>
      </w:r>
    </w:p>
    <w:p w:rsidR="00337B52" w:rsidRDefault="00337B52" w:rsidP="00337B52">
      <w:pPr>
        <w:snapToGrid w:val="0"/>
        <w:spacing w:line="340" w:lineRule="exact"/>
        <w:ind w:firstLine="422"/>
        <w:rPr>
          <w:rFonts w:ascii="宋体" w:hAnsi="宋体"/>
          <w:szCs w:val="21"/>
        </w:rPr>
      </w:pPr>
      <w:r>
        <w:rPr>
          <w:rFonts w:ascii="宋体" w:hAnsi="宋体" w:hint="eastAsia"/>
          <w:b/>
          <w:szCs w:val="21"/>
        </w:rPr>
        <w:t>第三条　权利保证</w:t>
      </w:r>
    </w:p>
    <w:p w:rsidR="00337B52" w:rsidRDefault="00337B52" w:rsidP="00337B52">
      <w:pPr>
        <w:snapToGrid w:val="0"/>
        <w:spacing w:line="340" w:lineRule="exact"/>
        <w:ind w:firstLine="420"/>
        <w:rPr>
          <w:rFonts w:ascii="宋体" w:hAnsi="宋体"/>
          <w:szCs w:val="21"/>
        </w:rPr>
      </w:pPr>
      <w:r>
        <w:rPr>
          <w:rFonts w:ascii="宋体" w:hAnsi="宋体" w:hint="eastAsia"/>
          <w:szCs w:val="21"/>
        </w:rPr>
        <w:t>1.乙方应保证所提供服务在使用时不会侵犯任何第三方的专利权、商标权、工业设计权等知识产权及其他合法权利，且所有权、处分权等没有受到任何限制。</w:t>
      </w:r>
    </w:p>
    <w:p w:rsidR="00337B52" w:rsidRDefault="00337B52" w:rsidP="00337B52">
      <w:pPr>
        <w:snapToGrid w:val="0"/>
        <w:spacing w:line="340" w:lineRule="exact"/>
        <w:ind w:firstLine="420"/>
        <w:rPr>
          <w:rFonts w:ascii="宋体" w:hAnsi="宋体"/>
          <w:szCs w:val="21"/>
        </w:rPr>
      </w:pPr>
      <w:r>
        <w:rPr>
          <w:rFonts w:ascii="宋体" w:hAnsi="宋体" w:hint="eastAsia"/>
          <w:szCs w:val="21"/>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rsidR="00337B52" w:rsidRDefault="00337B52" w:rsidP="00337B52">
      <w:pPr>
        <w:spacing w:line="340" w:lineRule="exact"/>
        <w:ind w:firstLine="420"/>
        <w:rPr>
          <w:rFonts w:ascii="宋体" w:hAnsi="宋体" w:cs="宋体"/>
          <w:b/>
          <w:bCs/>
          <w:kern w:val="0"/>
          <w:szCs w:val="21"/>
        </w:rPr>
      </w:pPr>
      <w:r>
        <w:rPr>
          <w:rFonts w:ascii="宋体" w:hAnsi="宋体" w:hint="eastAsia"/>
          <w:b/>
          <w:szCs w:val="21"/>
        </w:rPr>
        <w:t xml:space="preserve">第四条　</w:t>
      </w:r>
      <w:r>
        <w:rPr>
          <w:rFonts w:ascii="宋体" w:hAnsi="宋体" w:cs="宋体" w:hint="eastAsia"/>
          <w:b/>
          <w:bCs/>
          <w:kern w:val="0"/>
          <w:szCs w:val="21"/>
        </w:rPr>
        <w:t>服务期限及地点：</w:t>
      </w:r>
    </w:p>
    <w:p w:rsidR="00337B52" w:rsidRDefault="00337B52" w:rsidP="00337B52">
      <w:pPr>
        <w:spacing w:line="360" w:lineRule="exact"/>
        <w:ind w:firstLineChars="200" w:firstLine="420"/>
        <w:rPr>
          <w:rFonts w:ascii="宋体" w:hAnsi="宋体"/>
          <w:szCs w:val="21"/>
        </w:rPr>
      </w:pPr>
      <w:r>
        <w:rPr>
          <w:rFonts w:ascii="宋体" w:hAnsi="宋体" w:hint="eastAsia"/>
          <w:szCs w:val="21"/>
        </w:rPr>
        <w:t>1.服务实施期限：自合同签订之日起12个月。</w:t>
      </w:r>
    </w:p>
    <w:p w:rsidR="00337B52" w:rsidRDefault="00337B52" w:rsidP="00337B52">
      <w:pPr>
        <w:spacing w:line="360" w:lineRule="exact"/>
        <w:ind w:firstLineChars="200" w:firstLine="420"/>
        <w:rPr>
          <w:rFonts w:ascii="宋体" w:hAnsi="宋体"/>
          <w:szCs w:val="21"/>
        </w:rPr>
      </w:pPr>
      <w:r>
        <w:rPr>
          <w:rFonts w:ascii="宋体" w:hAnsi="宋体" w:hint="eastAsia"/>
          <w:szCs w:val="21"/>
        </w:rPr>
        <w:t>2.服务地点：甲方指定地点 。</w:t>
      </w:r>
    </w:p>
    <w:p w:rsidR="00337B52" w:rsidRDefault="00337B52" w:rsidP="00337B52">
      <w:pPr>
        <w:spacing w:line="340" w:lineRule="exact"/>
        <w:ind w:firstLine="420"/>
        <w:rPr>
          <w:rFonts w:ascii="宋体" w:hAnsi="宋体"/>
          <w:b/>
          <w:szCs w:val="21"/>
        </w:rPr>
      </w:pPr>
      <w:r>
        <w:rPr>
          <w:rFonts w:ascii="宋体" w:hAnsi="宋体" w:hint="eastAsia"/>
          <w:szCs w:val="21"/>
        </w:rPr>
        <w:t>3.乙方提供不符合采购及响应文件和本合同规定的服务的，甲方有权拒绝接受。</w:t>
      </w:r>
    </w:p>
    <w:p w:rsidR="00337B52" w:rsidRDefault="00337B52" w:rsidP="00337B52">
      <w:pPr>
        <w:spacing w:line="340" w:lineRule="exact"/>
        <w:ind w:firstLine="420"/>
        <w:rPr>
          <w:rFonts w:ascii="宋体" w:hAnsi="宋体"/>
          <w:b/>
          <w:bCs/>
          <w:szCs w:val="21"/>
        </w:rPr>
      </w:pPr>
      <w:r>
        <w:rPr>
          <w:rFonts w:ascii="宋体" w:hAnsi="宋体" w:hint="eastAsia"/>
          <w:b/>
          <w:szCs w:val="21"/>
        </w:rPr>
        <w:t>第五条</w:t>
      </w:r>
      <w:r>
        <w:rPr>
          <w:rFonts w:ascii="宋体" w:hAnsi="宋体" w:hint="eastAsia"/>
          <w:b/>
          <w:bCs/>
          <w:szCs w:val="21"/>
        </w:rPr>
        <w:t>服务内容及相关要求：</w:t>
      </w:r>
    </w:p>
    <w:p w:rsidR="00337B52" w:rsidRDefault="00337B52" w:rsidP="00337B52">
      <w:pPr>
        <w:spacing w:line="340" w:lineRule="exact"/>
        <w:ind w:firstLine="420"/>
        <w:rPr>
          <w:rFonts w:ascii="宋体" w:hAnsi="宋体"/>
          <w:szCs w:val="21"/>
        </w:rPr>
      </w:pPr>
      <w:r>
        <w:rPr>
          <w:rFonts w:ascii="宋体" w:hAnsi="宋体" w:hint="eastAsia"/>
          <w:szCs w:val="21"/>
        </w:rPr>
        <w:t>（一）柳州市政务数据共享平台运维服务</w:t>
      </w:r>
    </w:p>
    <w:p w:rsidR="00337B52" w:rsidRDefault="00337B52" w:rsidP="00337B52">
      <w:pPr>
        <w:spacing w:line="340" w:lineRule="exact"/>
        <w:ind w:firstLine="420"/>
        <w:rPr>
          <w:rFonts w:ascii="宋体" w:hAnsi="宋体"/>
          <w:szCs w:val="21"/>
        </w:rPr>
      </w:pPr>
      <w:r>
        <w:rPr>
          <w:rFonts w:ascii="宋体" w:hAnsi="宋体" w:hint="eastAsia"/>
          <w:szCs w:val="21"/>
        </w:rPr>
        <w:t>1、面向柳州市政务数据共享平台7个子系统（柳州市政务信息资源目录系统、柳州市政务信息共享网站、柳州市政务资源管理中心、柳州市政务信息资源共享平台、柳州市政务数据共享可视化平台、柳州市政务数据中台、柳州市政务协同和存证区块链平台）提供运维服务，具体包括日常巡检、故障排查与修复等工作，保障平台能够稳定运行并对外提供服务。</w:t>
      </w:r>
    </w:p>
    <w:p w:rsidR="00337B52" w:rsidRDefault="00337B52" w:rsidP="00337B52">
      <w:pPr>
        <w:spacing w:line="340" w:lineRule="exact"/>
        <w:ind w:firstLine="420"/>
        <w:rPr>
          <w:rFonts w:ascii="宋体" w:hAnsi="宋体"/>
          <w:szCs w:val="21"/>
        </w:rPr>
      </w:pPr>
      <w:r>
        <w:rPr>
          <w:rFonts w:ascii="宋体" w:hAnsi="宋体" w:hint="eastAsia"/>
          <w:szCs w:val="21"/>
        </w:rPr>
        <w:t>2、对柳州市政务数据共享平台与全市（含县区）各单位之间2000余个历史共享交换任务（具体以系统实际共享交换任务数目为准）提供运维服务，包括共享任务运行巡检、数据共享、交换问题的定位与排查、问题的修复等内容。</w:t>
      </w:r>
    </w:p>
    <w:p w:rsidR="00337B52" w:rsidRDefault="00337B52" w:rsidP="00337B52">
      <w:pPr>
        <w:spacing w:line="340" w:lineRule="exact"/>
        <w:ind w:firstLine="420"/>
        <w:rPr>
          <w:rFonts w:ascii="宋体" w:hAnsi="宋体"/>
          <w:szCs w:val="21"/>
        </w:rPr>
      </w:pPr>
      <w:r>
        <w:rPr>
          <w:rFonts w:ascii="宋体" w:hAnsi="宋体" w:hint="eastAsia"/>
          <w:szCs w:val="21"/>
        </w:rPr>
        <w:t>3、对柳州市政务数据共享平台支撑的全市各类政务数据应用场景提供整体运维，包括：</w:t>
      </w:r>
    </w:p>
    <w:p w:rsidR="00337B52" w:rsidRDefault="00337B52" w:rsidP="00337B52">
      <w:pPr>
        <w:spacing w:line="340" w:lineRule="exact"/>
        <w:ind w:firstLine="420"/>
        <w:rPr>
          <w:rFonts w:ascii="宋体" w:hAnsi="宋体"/>
          <w:szCs w:val="21"/>
        </w:rPr>
      </w:pPr>
      <w:r>
        <w:rPr>
          <w:rFonts w:ascii="宋体" w:hAnsi="宋体" w:hint="eastAsia"/>
          <w:szCs w:val="21"/>
        </w:rPr>
        <w:t>（1）数据治理类应用75个，如低收入人口动态管理、精准高龄补贴动态管理应用场景等；</w:t>
      </w:r>
    </w:p>
    <w:p w:rsidR="00337B52" w:rsidRDefault="00337B52" w:rsidP="00337B52">
      <w:pPr>
        <w:spacing w:line="340" w:lineRule="exact"/>
        <w:ind w:firstLine="420"/>
        <w:rPr>
          <w:rFonts w:ascii="宋体" w:hAnsi="宋体"/>
          <w:szCs w:val="21"/>
        </w:rPr>
      </w:pPr>
      <w:r>
        <w:rPr>
          <w:rFonts w:ascii="宋体" w:hAnsi="宋体" w:hint="eastAsia"/>
          <w:szCs w:val="21"/>
        </w:rPr>
        <w:t>（2）驾驶舱数据大屏82个，如人口库、主题库、专题库等大屏；</w:t>
      </w:r>
    </w:p>
    <w:p w:rsidR="00337B52" w:rsidRDefault="00337B52" w:rsidP="00337B52">
      <w:pPr>
        <w:spacing w:line="340" w:lineRule="exact"/>
        <w:ind w:firstLine="420"/>
        <w:rPr>
          <w:rFonts w:ascii="宋体" w:hAnsi="宋体"/>
          <w:szCs w:val="21"/>
        </w:rPr>
      </w:pPr>
      <w:r>
        <w:rPr>
          <w:rFonts w:ascii="宋体" w:hAnsi="宋体" w:hint="eastAsia"/>
          <w:szCs w:val="21"/>
        </w:rPr>
        <w:t>（3）人工智能</w:t>
      </w:r>
      <w:r w:rsidR="00D50A0F">
        <w:rPr>
          <w:rFonts w:ascii="宋体" w:hAnsi="宋体" w:hint="eastAsia"/>
          <w:szCs w:val="21"/>
        </w:rPr>
        <w:t>场景</w:t>
      </w:r>
      <w:r>
        <w:rPr>
          <w:rFonts w:ascii="宋体" w:hAnsi="宋体" w:hint="eastAsia"/>
          <w:szCs w:val="21"/>
        </w:rPr>
        <w:t>，如网约车登记材料线上预审、办事大厅智能问答助手等。</w:t>
      </w:r>
    </w:p>
    <w:p w:rsidR="00337B52" w:rsidRDefault="00337B52" w:rsidP="00337B52">
      <w:pPr>
        <w:spacing w:line="340" w:lineRule="exact"/>
        <w:ind w:firstLine="420"/>
        <w:rPr>
          <w:rFonts w:ascii="宋体" w:hAnsi="宋体"/>
          <w:szCs w:val="21"/>
        </w:rPr>
      </w:pPr>
      <w:r>
        <w:rPr>
          <w:rFonts w:ascii="宋体" w:hAnsi="宋体" w:hint="eastAsia"/>
          <w:szCs w:val="21"/>
        </w:rPr>
        <w:lastRenderedPageBreak/>
        <w:t>（以上各类应用数量以平台支撑应用具体数据为准）</w:t>
      </w:r>
    </w:p>
    <w:p w:rsidR="00337B52" w:rsidRDefault="00337B52" w:rsidP="00337B52">
      <w:pPr>
        <w:spacing w:line="340" w:lineRule="exact"/>
        <w:ind w:firstLine="420"/>
        <w:rPr>
          <w:rFonts w:ascii="宋体" w:hAnsi="宋体"/>
          <w:szCs w:val="21"/>
        </w:rPr>
      </w:pPr>
      <w:r>
        <w:rPr>
          <w:rFonts w:ascii="宋体" w:hAnsi="宋体" w:hint="eastAsia"/>
          <w:szCs w:val="21"/>
        </w:rPr>
        <w:t>服务内容包括应用后台数据治理任务的日常巡检、数据传输故障排查与修复，应用数据需求调整和优化等，保障平台支撑的各类数据应用运行平稳。</w:t>
      </w:r>
    </w:p>
    <w:p w:rsidR="00337B52" w:rsidRDefault="00337B52" w:rsidP="00337B52">
      <w:pPr>
        <w:spacing w:line="340" w:lineRule="exact"/>
        <w:ind w:firstLine="420"/>
        <w:rPr>
          <w:rFonts w:ascii="宋体" w:hAnsi="宋体"/>
          <w:szCs w:val="21"/>
        </w:rPr>
      </w:pPr>
      <w:r>
        <w:rPr>
          <w:rFonts w:ascii="宋体" w:hAnsi="宋体" w:hint="eastAsia"/>
          <w:szCs w:val="21"/>
        </w:rPr>
        <w:t>4、对基于柳州市政务数据共享平台通过数据治理建设的各类基础库、主题库、专题库等提供运维服务，具体包括：</w:t>
      </w:r>
    </w:p>
    <w:p w:rsidR="00337B52" w:rsidRDefault="00337B52" w:rsidP="00337B52">
      <w:pPr>
        <w:spacing w:line="340" w:lineRule="exact"/>
        <w:ind w:firstLine="420"/>
        <w:rPr>
          <w:rFonts w:ascii="宋体" w:hAnsi="宋体"/>
          <w:szCs w:val="21"/>
        </w:rPr>
      </w:pPr>
      <w:r>
        <w:rPr>
          <w:rFonts w:ascii="宋体" w:hAnsi="宋体" w:hint="eastAsia"/>
          <w:szCs w:val="21"/>
        </w:rPr>
        <w:t>（1）基础库，具体有人口综合库、法人库共2个；</w:t>
      </w:r>
    </w:p>
    <w:p w:rsidR="00337B52" w:rsidRDefault="00337B52" w:rsidP="00337B52">
      <w:pPr>
        <w:spacing w:line="340" w:lineRule="exact"/>
        <w:ind w:firstLine="420"/>
        <w:rPr>
          <w:rFonts w:ascii="宋体" w:hAnsi="宋体"/>
          <w:szCs w:val="21"/>
        </w:rPr>
      </w:pPr>
      <w:r>
        <w:rPr>
          <w:rFonts w:ascii="宋体" w:hAnsi="宋体" w:hint="eastAsia"/>
          <w:szCs w:val="21"/>
        </w:rPr>
        <w:t>（2）主题库，如社会救助、医疗健康等共24个；</w:t>
      </w:r>
    </w:p>
    <w:p w:rsidR="00337B52" w:rsidRDefault="00337B52" w:rsidP="00337B52">
      <w:pPr>
        <w:spacing w:line="340" w:lineRule="exact"/>
        <w:ind w:firstLine="420"/>
        <w:rPr>
          <w:rFonts w:ascii="宋体" w:hAnsi="宋体"/>
          <w:szCs w:val="21"/>
        </w:rPr>
      </w:pPr>
      <w:r>
        <w:rPr>
          <w:rFonts w:ascii="宋体" w:hAnsi="宋体" w:hint="eastAsia"/>
          <w:szCs w:val="21"/>
        </w:rPr>
        <w:t>（3）专题库，如实物配租家庭社会救助、医疗救助、困难群众供电补贴等共75个。</w:t>
      </w:r>
    </w:p>
    <w:p w:rsidR="00337B52" w:rsidRDefault="00337B52" w:rsidP="00337B52">
      <w:pPr>
        <w:spacing w:line="340" w:lineRule="exact"/>
        <w:ind w:firstLine="420"/>
        <w:rPr>
          <w:rFonts w:ascii="宋体" w:hAnsi="宋体"/>
          <w:szCs w:val="21"/>
        </w:rPr>
      </w:pPr>
      <w:r>
        <w:rPr>
          <w:rFonts w:ascii="宋体" w:hAnsi="宋体" w:hint="eastAsia"/>
          <w:szCs w:val="21"/>
        </w:rPr>
        <w:t>（以上各类库的数量以平台数据治理建设业务库的具体数据为准）</w:t>
      </w:r>
    </w:p>
    <w:p w:rsidR="00337B52" w:rsidRDefault="00337B52" w:rsidP="00337B52">
      <w:pPr>
        <w:spacing w:line="340" w:lineRule="exact"/>
        <w:ind w:firstLine="420"/>
        <w:rPr>
          <w:rFonts w:ascii="宋体" w:hAnsi="宋体"/>
          <w:szCs w:val="21"/>
        </w:rPr>
      </w:pPr>
      <w:r>
        <w:rPr>
          <w:rFonts w:ascii="宋体" w:hAnsi="宋体" w:hint="eastAsia"/>
          <w:szCs w:val="21"/>
        </w:rPr>
        <w:t>服务内容包括各库后台数据治理任务的日常巡检与维护、问题数据的沟通处理、缺失数据的补充协调、保障平台通过数据治理形成的各类库的正常运行以及数据的完整及鲜活。</w:t>
      </w:r>
    </w:p>
    <w:p w:rsidR="00337B52" w:rsidRDefault="00337B52" w:rsidP="00337B52">
      <w:pPr>
        <w:spacing w:line="340" w:lineRule="exact"/>
        <w:ind w:firstLine="420"/>
        <w:rPr>
          <w:rFonts w:ascii="宋体" w:hAnsi="宋体"/>
          <w:szCs w:val="21"/>
        </w:rPr>
      </w:pPr>
      <w:r>
        <w:rPr>
          <w:rFonts w:ascii="宋体" w:hAnsi="宋体" w:hint="eastAsia"/>
          <w:szCs w:val="21"/>
        </w:rPr>
        <w:t>（二）公共数据开放及共享交换实施服务</w:t>
      </w:r>
    </w:p>
    <w:p w:rsidR="00337B52" w:rsidRDefault="00337B52" w:rsidP="00337B52">
      <w:pPr>
        <w:spacing w:line="340" w:lineRule="exact"/>
        <w:ind w:firstLine="420"/>
        <w:rPr>
          <w:rFonts w:ascii="宋体" w:hAnsi="宋体"/>
          <w:szCs w:val="21"/>
        </w:rPr>
      </w:pPr>
      <w:r>
        <w:rPr>
          <w:rFonts w:ascii="宋体" w:hAnsi="宋体" w:hint="eastAsia"/>
          <w:szCs w:val="21"/>
        </w:rPr>
        <w:t>1、面向全市各单位（含县区单位）提供政务数据共享交换、开放业务指导，业务进展信息实时回传和各单位账号权限开通服务</w:t>
      </w:r>
      <w:r w:rsidR="00D50A0F">
        <w:rPr>
          <w:rFonts w:ascii="宋体" w:hAnsi="宋体" w:hint="eastAsia"/>
          <w:szCs w:val="21"/>
        </w:rPr>
        <w:t>。</w:t>
      </w:r>
    </w:p>
    <w:p w:rsidR="00337B52" w:rsidRDefault="00337B52" w:rsidP="00337B52">
      <w:pPr>
        <w:spacing w:line="340" w:lineRule="exact"/>
        <w:ind w:firstLine="420"/>
        <w:rPr>
          <w:rFonts w:ascii="宋体" w:hAnsi="宋体"/>
          <w:szCs w:val="21"/>
        </w:rPr>
      </w:pPr>
      <w:r>
        <w:rPr>
          <w:rFonts w:ascii="宋体" w:hAnsi="宋体" w:hint="eastAsia"/>
          <w:szCs w:val="21"/>
        </w:rPr>
        <w:t>（1）基于柳州市政务数据共享平台，面向全市（含县区）各单位，提供日常政务数据编目指导、数据共享申请、共享情况评估、数据挂接指导、数据治理实施、公共数据开放指导及数据挂接、数据申请等服务；</w:t>
      </w:r>
    </w:p>
    <w:p w:rsidR="00337B52" w:rsidRDefault="00337B52" w:rsidP="00337B52">
      <w:pPr>
        <w:spacing w:line="340" w:lineRule="exact"/>
        <w:ind w:firstLine="420"/>
        <w:rPr>
          <w:rFonts w:ascii="宋体" w:hAnsi="宋体"/>
          <w:szCs w:val="21"/>
        </w:rPr>
      </w:pPr>
      <w:r>
        <w:rPr>
          <w:rFonts w:ascii="宋体" w:hAnsi="宋体" w:hint="eastAsia"/>
          <w:szCs w:val="21"/>
        </w:rPr>
        <w:t>（2）协助全市各单位完成在自治区广西一体化智能化公共数据平台的账户开通、权限分配、跨层级数据共享实施及指导服务及相关跨层级共享业务信息回传服务。</w:t>
      </w:r>
    </w:p>
    <w:p w:rsidR="00337B52" w:rsidRDefault="00337B52" w:rsidP="00337B52">
      <w:pPr>
        <w:spacing w:line="340" w:lineRule="exact"/>
        <w:ind w:firstLine="420"/>
        <w:rPr>
          <w:rFonts w:ascii="宋体" w:hAnsi="宋体"/>
          <w:szCs w:val="21"/>
        </w:rPr>
      </w:pPr>
      <w:r>
        <w:rPr>
          <w:rFonts w:ascii="宋体" w:hAnsi="宋体" w:hint="eastAsia"/>
          <w:szCs w:val="21"/>
        </w:rPr>
        <w:t>2、提供在自治区IRS平台（广西一体化数字资源系统）进行应用系统编目指导及实施服务</w:t>
      </w:r>
      <w:r w:rsidR="00D50A0F">
        <w:rPr>
          <w:rFonts w:ascii="宋体" w:hAnsi="宋体" w:hint="eastAsia"/>
          <w:szCs w:val="21"/>
        </w:rPr>
        <w:t>。</w:t>
      </w:r>
    </w:p>
    <w:p w:rsidR="00337B52" w:rsidRDefault="00337B52" w:rsidP="00337B52">
      <w:pPr>
        <w:spacing w:line="340" w:lineRule="exact"/>
        <w:ind w:firstLine="420"/>
        <w:rPr>
          <w:rFonts w:ascii="宋体" w:hAnsi="宋体"/>
          <w:szCs w:val="21"/>
        </w:rPr>
      </w:pPr>
      <w:r>
        <w:rPr>
          <w:rFonts w:ascii="宋体" w:hAnsi="宋体" w:hint="eastAsia"/>
          <w:szCs w:val="21"/>
        </w:rPr>
        <w:t>（1）梳理全市政务应用系统清单，包括应用的基本信息、厂商信息、安全信息、建设方案、效能信息等，形成具体政务应用系统清单；</w:t>
      </w:r>
    </w:p>
    <w:p w:rsidR="00337B52" w:rsidRDefault="00337B52" w:rsidP="00337B52">
      <w:pPr>
        <w:spacing w:line="340" w:lineRule="exact"/>
        <w:ind w:firstLine="420"/>
        <w:rPr>
          <w:rFonts w:ascii="宋体" w:hAnsi="宋体"/>
          <w:szCs w:val="21"/>
        </w:rPr>
      </w:pPr>
      <w:r>
        <w:rPr>
          <w:rFonts w:ascii="宋体" w:hAnsi="宋体" w:hint="eastAsia"/>
          <w:szCs w:val="21"/>
        </w:rPr>
        <w:t>（2）将清单内应用系统在自治区广西一体化智能化公共数据平台完成应用系统编目。</w:t>
      </w:r>
    </w:p>
    <w:p w:rsidR="00337B52" w:rsidRDefault="00337B52" w:rsidP="00337B52">
      <w:pPr>
        <w:spacing w:line="340" w:lineRule="exact"/>
        <w:ind w:firstLine="420"/>
        <w:rPr>
          <w:rFonts w:ascii="宋体" w:hAnsi="宋体"/>
          <w:szCs w:val="21"/>
        </w:rPr>
      </w:pPr>
      <w:r>
        <w:rPr>
          <w:rFonts w:ascii="宋体" w:hAnsi="宋体" w:hint="eastAsia"/>
          <w:szCs w:val="21"/>
        </w:rPr>
        <w:t>3、提供在自治区DRS平台（广西一体化公共数据管理平台）进行数据编目、数据归集、数据供需对接指导实施服务</w:t>
      </w:r>
      <w:r w:rsidR="00D50A0F">
        <w:rPr>
          <w:rFonts w:ascii="宋体" w:hAnsi="宋体" w:hint="eastAsia"/>
          <w:szCs w:val="21"/>
        </w:rPr>
        <w:t>。</w:t>
      </w:r>
    </w:p>
    <w:p w:rsidR="00337B52" w:rsidRDefault="00337B52" w:rsidP="00337B52">
      <w:pPr>
        <w:spacing w:line="340" w:lineRule="exact"/>
        <w:ind w:firstLine="420"/>
        <w:rPr>
          <w:rFonts w:ascii="宋体" w:hAnsi="宋体"/>
          <w:szCs w:val="21"/>
        </w:rPr>
      </w:pPr>
      <w:r>
        <w:rPr>
          <w:rFonts w:ascii="宋体" w:hAnsi="宋体" w:hint="eastAsia"/>
          <w:szCs w:val="21"/>
        </w:rPr>
        <w:t>（1）面向全市（含县区）提供数据编目等方面的业务指导，包括明确数据资源的共享、开放、交易、跨境、授权运营等相关属性并对数据资源目录进行动态管理；</w:t>
      </w:r>
    </w:p>
    <w:p w:rsidR="00337B52" w:rsidRDefault="00337B52" w:rsidP="00337B52">
      <w:pPr>
        <w:spacing w:line="340" w:lineRule="exact"/>
        <w:ind w:firstLine="420"/>
        <w:rPr>
          <w:rFonts w:ascii="宋体" w:hAnsi="宋体"/>
          <w:szCs w:val="21"/>
        </w:rPr>
      </w:pPr>
      <w:r>
        <w:rPr>
          <w:rFonts w:ascii="宋体" w:hAnsi="宋体" w:hint="eastAsia"/>
          <w:szCs w:val="21"/>
        </w:rPr>
        <w:t>（2）按照柳州市政务数据共享平台与自治区DRS平台（广西一体化公共数据管理平台）之间级联规范，将对应的数据资源在本地完成治理后推送到自治区自治区DRS平台（广西一体化公共数据管理平台）并提供持续的推送任务维护工作；</w:t>
      </w:r>
    </w:p>
    <w:p w:rsidR="00337B52" w:rsidRDefault="00337B52" w:rsidP="00337B52">
      <w:pPr>
        <w:spacing w:line="340" w:lineRule="exact"/>
        <w:ind w:firstLine="420"/>
        <w:rPr>
          <w:rFonts w:ascii="宋体" w:hAnsi="宋体"/>
          <w:szCs w:val="21"/>
        </w:rPr>
      </w:pPr>
      <w:r>
        <w:rPr>
          <w:rFonts w:ascii="宋体" w:hAnsi="宋体" w:hint="eastAsia"/>
          <w:szCs w:val="21"/>
        </w:rPr>
        <w:t>（3）协助全市（含县区）单位，依托自治区DRS平台（广西一体化公共数据管理平台）的数据供需对接系统开展数据供需对接工作，包括数据协调、按业务需求完成数据的治理、推送等工作。</w:t>
      </w:r>
    </w:p>
    <w:p w:rsidR="00337B52" w:rsidRDefault="00337B52" w:rsidP="00337B52">
      <w:pPr>
        <w:spacing w:line="340" w:lineRule="exact"/>
        <w:ind w:firstLine="420"/>
        <w:rPr>
          <w:rFonts w:ascii="宋体" w:hAnsi="宋体"/>
          <w:szCs w:val="21"/>
        </w:rPr>
      </w:pPr>
      <w:r>
        <w:rPr>
          <w:rFonts w:ascii="宋体" w:hAnsi="宋体" w:hint="eastAsia"/>
          <w:szCs w:val="21"/>
        </w:rPr>
        <w:t>4、提供与自治区平台跨层级数据共享业务切换服务</w:t>
      </w:r>
      <w:r w:rsidR="00D50A0F">
        <w:rPr>
          <w:rFonts w:ascii="宋体" w:hAnsi="宋体" w:hint="eastAsia"/>
          <w:szCs w:val="21"/>
        </w:rPr>
        <w:t>。</w:t>
      </w:r>
    </w:p>
    <w:p w:rsidR="00337B52" w:rsidRDefault="00337B52" w:rsidP="00337B52">
      <w:pPr>
        <w:spacing w:line="340" w:lineRule="exact"/>
        <w:ind w:firstLine="420"/>
        <w:rPr>
          <w:rFonts w:ascii="宋体" w:hAnsi="宋体"/>
          <w:szCs w:val="21"/>
        </w:rPr>
      </w:pPr>
      <w:r>
        <w:rPr>
          <w:rFonts w:ascii="宋体" w:hAnsi="宋体" w:hint="eastAsia"/>
          <w:szCs w:val="21"/>
        </w:rPr>
        <w:t>（1）梳理柳州市政务数据共享平台已发布在原自治区数据共享交换平台的数据资源实际使用情况，将已经有单位申请过的数据资源（“高频数据”）梳理出来，形成共享业务切换服务清单。柳州市政务数据共享平台与原自治区数据共享交换平台之间的数据上、下行申请记录，包括193个下行服务和2183个上行服务（具体数据上、下行申请记录以系统实际数目为准）；</w:t>
      </w:r>
    </w:p>
    <w:p w:rsidR="00337B52" w:rsidRDefault="00337B52" w:rsidP="00337B52">
      <w:pPr>
        <w:spacing w:line="340" w:lineRule="exact"/>
        <w:ind w:firstLine="420"/>
        <w:rPr>
          <w:rFonts w:ascii="宋体" w:hAnsi="宋体"/>
          <w:szCs w:val="21"/>
        </w:rPr>
      </w:pPr>
      <w:r>
        <w:rPr>
          <w:rFonts w:ascii="宋体" w:hAnsi="宋体" w:hint="eastAsia"/>
          <w:szCs w:val="21"/>
        </w:rPr>
        <w:t>（2）根据共享业务切换服务清单和《广西壮族自治区数据级联技术对接规范》相关规范要求，将对应数据共享业务，统一切到自治区DRS平台（广西一体化公共数据管理平台）。</w:t>
      </w:r>
    </w:p>
    <w:p w:rsidR="00337B52" w:rsidRDefault="00337B52" w:rsidP="00337B52">
      <w:pPr>
        <w:spacing w:line="340" w:lineRule="exact"/>
        <w:ind w:firstLine="420"/>
        <w:rPr>
          <w:rFonts w:ascii="宋体" w:hAnsi="宋体"/>
          <w:szCs w:val="21"/>
        </w:rPr>
      </w:pPr>
      <w:r>
        <w:rPr>
          <w:rFonts w:ascii="宋体" w:hAnsi="宋体" w:hint="eastAsia"/>
          <w:szCs w:val="21"/>
        </w:rPr>
        <w:t>（三）与自治区广西一体化智能化公共数据平台级联对接服务</w:t>
      </w:r>
    </w:p>
    <w:p w:rsidR="00337B52" w:rsidRDefault="00337B52" w:rsidP="00337B52">
      <w:pPr>
        <w:spacing w:line="340" w:lineRule="exact"/>
        <w:ind w:firstLine="420"/>
        <w:rPr>
          <w:rFonts w:ascii="宋体" w:hAnsi="宋体"/>
          <w:szCs w:val="21"/>
        </w:rPr>
      </w:pPr>
      <w:r>
        <w:rPr>
          <w:rFonts w:ascii="宋体" w:hAnsi="宋体" w:hint="eastAsia"/>
          <w:szCs w:val="21"/>
        </w:rPr>
        <w:t>按照《广西壮族自治区数据级联技术对接规范》完成州市政务数据共享平台与广西一体化智能化公共</w:t>
      </w:r>
      <w:r>
        <w:rPr>
          <w:rFonts w:ascii="宋体" w:hAnsi="宋体" w:hint="eastAsia"/>
          <w:szCs w:val="21"/>
        </w:rPr>
        <w:lastRenderedPageBreak/>
        <w:t>数据平台级联对接,全面保障柳州市政务数据共享平台与广西一体化智能化公共数据平台之间上行、下行数据通道畅通并提供维保服务。具体包括：</w:t>
      </w:r>
    </w:p>
    <w:p w:rsidR="00337B52" w:rsidRDefault="00337B52" w:rsidP="00337B52">
      <w:pPr>
        <w:spacing w:line="340" w:lineRule="exact"/>
        <w:ind w:firstLine="420"/>
        <w:rPr>
          <w:rFonts w:ascii="宋体" w:hAnsi="宋体"/>
          <w:szCs w:val="21"/>
        </w:rPr>
      </w:pPr>
      <w:r>
        <w:rPr>
          <w:rFonts w:ascii="宋体" w:hAnsi="宋体" w:hint="eastAsia"/>
          <w:szCs w:val="21"/>
        </w:rPr>
        <w:t>（1）与自治区数字可信身份认证系统完成对接工作；</w:t>
      </w:r>
    </w:p>
    <w:p w:rsidR="00337B52" w:rsidRDefault="00337B52" w:rsidP="00337B52">
      <w:pPr>
        <w:spacing w:line="340" w:lineRule="exact"/>
        <w:ind w:firstLine="420"/>
        <w:rPr>
          <w:rFonts w:ascii="宋体" w:hAnsi="宋体"/>
          <w:szCs w:val="21"/>
        </w:rPr>
      </w:pPr>
      <w:r>
        <w:rPr>
          <w:rFonts w:ascii="宋体" w:hAnsi="宋体" w:hint="eastAsia"/>
          <w:szCs w:val="21"/>
        </w:rPr>
        <w:t>（2）与自治区广西一体化智能化公共数据平台DRS平台（广西一体化公共数据管理平台）完成包括：数据目录、数据资源、数据资源共享申请等业务共13个接口的级联对接开发工作；</w:t>
      </w:r>
    </w:p>
    <w:p w:rsidR="00337B52" w:rsidRDefault="00337B52" w:rsidP="00337B52">
      <w:pPr>
        <w:spacing w:line="340" w:lineRule="exact"/>
        <w:ind w:firstLine="420"/>
        <w:rPr>
          <w:rFonts w:ascii="宋体" w:hAnsi="宋体"/>
          <w:szCs w:val="21"/>
        </w:rPr>
      </w:pPr>
      <w:r>
        <w:rPr>
          <w:rFonts w:ascii="宋体" w:hAnsi="宋体" w:hint="eastAsia"/>
          <w:szCs w:val="21"/>
        </w:rPr>
        <w:t>（3）与自治区一体化智能化公共数据管理平台IRS平台（广西一体化数字资源系统）完成包括：数据资源申请单查询业务的5个接口的级联对接开发工作。</w:t>
      </w:r>
    </w:p>
    <w:p w:rsidR="00337B52" w:rsidRDefault="00337B52" w:rsidP="00337B52">
      <w:pPr>
        <w:spacing w:line="340" w:lineRule="exact"/>
        <w:ind w:firstLine="420"/>
        <w:rPr>
          <w:rFonts w:ascii="宋体" w:hAnsi="宋体"/>
          <w:szCs w:val="21"/>
        </w:rPr>
      </w:pPr>
      <w:r>
        <w:rPr>
          <w:rFonts w:ascii="宋体" w:hAnsi="宋体" w:hint="eastAsia"/>
          <w:szCs w:val="21"/>
        </w:rPr>
        <w:t>（4）提供运维服务，保障柳州市平台与自治区平台之间的数据上、下行通道的畅通。</w:t>
      </w:r>
    </w:p>
    <w:p w:rsidR="00337B52" w:rsidRDefault="00337B52" w:rsidP="00337B52">
      <w:pPr>
        <w:spacing w:line="340" w:lineRule="exact"/>
        <w:ind w:firstLine="420"/>
        <w:rPr>
          <w:rFonts w:ascii="宋体" w:hAnsi="宋体"/>
          <w:szCs w:val="21"/>
        </w:rPr>
      </w:pPr>
      <w:r>
        <w:rPr>
          <w:rFonts w:ascii="宋体" w:hAnsi="宋体" w:hint="eastAsia"/>
          <w:szCs w:val="21"/>
        </w:rPr>
        <w:t>（</w:t>
      </w:r>
      <w:r w:rsidR="00F51AB7">
        <w:rPr>
          <w:rFonts w:ascii="宋体" w:hAnsi="宋体" w:hint="eastAsia"/>
          <w:szCs w:val="21"/>
        </w:rPr>
        <w:t>四</w:t>
      </w:r>
      <w:r>
        <w:rPr>
          <w:rFonts w:ascii="宋体" w:hAnsi="宋体" w:hint="eastAsia"/>
          <w:szCs w:val="21"/>
        </w:rPr>
        <w:t>）服务成果</w:t>
      </w:r>
    </w:p>
    <w:p w:rsidR="00337B52" w:rsidRDefault="00337B52" w:rsidP="00337B52">
      <w:pPr>
        <w:spacing w:line="340" w:lineRule="exact"/>
        <w:ind w:firstLine="420"/>
        <w:rPr>
          <w:rFonts w:ascii="宋体" w:hAnsi="宋体"/>
          <w:szCs w:val="21"/>
        </w:rPr>
      </w:pPr>
      <w:r>
        <w:rPr>
          <w:rFonts w:ascii="宋体" w:hAnsi="宋体" w:hint="eastAsia"/>
          <w:szCs w:val="21"/>
        </w:rPr>
        <w:t>1、包括系统资源台账、每日巡检周报、月报、故障处理记录及各类业务（共享交换任务、治理任务、数据应用及通过数据治理形成的各类业务库）巡检的台账、每日巡检周报、月报、故障处理记录。</w:t>
      </w:r>
    </w:p>
    <w:p w:rsidR="00337B52" w:rsidRDefault="00337B52" w:rsidP="00337B52">
      <w:pPr>
        <w:spacing w:line="340" w:lineRule="exact"/>
        <w:ind w:firstLine="420"/>
        <w:rPr>
          <w:rFonts w:ascii="宋体" w:hAnsi="宋体"/>
          <w:szCs w:val="21"/>
        </w:rPr>
      </w:pPr>
      <w:r>
        <w:rPr>
          <w:rFonts w:ascii="宋体" w:hAnsi="宋体" w:hint="eastAsia"/>
          <w:szCs w:val="21"/>
        </w:rPr>
        <w:t>2、给各单位账号权限开通清单+发布的应用系统清单+发布的数据目录清单+共享业务切换服务清单+公共数据开放及共享交换实施服务记录及成果截图证明。</w:t>
      </w:r>
    </w:p>
    <w:p w:rsidR="00337B52" w:rsidRDefault="00337B52" w:rsidP="00337B52">
      <w:pPr>
        <w:spacing w:line="340" w:lineRule="exact"/>
        <w:ind w:firstLine="420"/>
        <w:rPr>
          <w:rFonts w:ascii="宋体" w:hAnsi="宋体"/>
          <w:szCs w:val="21"/>
        </w:rPr>
      </w:pPr>
      <w:r>
        <w:rPr>
          <w:rFonts w:ascii="宋体" w:hAnsi="宋体" w:hint="eastAsia"/>
          <w:szCs w:val="21"/>
        </w:rPr>
        <w:t>3、级联系统截图及依托级联系统开展业务截图证明。</w:t>
      </w:r>
    </w:p>
    <w:p w:rsidR="00337B52" w:rsidRDefault="00337B52" w:rsidP="00337B52">
      <w:pPr>
        <w:spacing w:line="340" w:lineRule="exact"/>
        <w:ind w:firstLine="420"/>
        <w:rPr>
          <w:rFonts w:ascii="宋体" w:hAnsi="宋体"/>
          <w:szCs w:val="21"/>
        </w:rPr>
      </w:pPr>
      <w:r>
        <w:rPr>
          <w:rFonts w:ascii="宋体" w:hAnsi="宋体" w:hint="eastAsia"/>
          <w:szCs w:val="21"/>
        </w:rPr>
        <w:t>（</w:t>
      </w:r>
      <w:r w:rsidR="006F102B">
        <w:rPr>
          <w:rFonts w:ascii="宋体" w:hAnsi="宋体" w:hint="eastAsia"/>
          <w:szCs w:val="21"/>
        </w:rPr>
        <w:t>五</w:t>
      </w:r>
      <w:r>
        <w:rPr>
          <w:rFonts w:ascii="宋体" w:hAnsi="宋体" w:hint="eastAsia"/>
          <w:szCs w:val="21"/>
        </w:rPr>
        <w:t>）服务期限</w:t>
      </w:r>
    </w:p>
    <w:p w:rsidR="00337B52" w:rsidRDefault="00337B52" w:rsidP="00337B52">
      <w:pPr>
        <w:spacing w:line="340" w:lineRule="exact"/>
        <w:ind w:firstLine="420"/>
        <w:rPr>
          <w:rFonts w:ascii="宋体" w:hAnsi="宋体"/>
          <w:szCs w:val="21"/>
        </w:rPr>
      </w:pPr>
      <w:r>
        <w:rPr>
          <w:rFonts w:ascii="宋体" w:hAnsi="宋体" w:hint="eastAsia"/>
          <w:szCs w:val="21"/>
        </w:rPr>
        <w:t>自合同签订之日起12个月。</w:t>
      </w:r>
    </w:p>
    <w:p w:rsidR="00337B52" w:rsidRDefault="00337B52" w:rsidP="00337B52">
      <w:pPr>
        <w:snapToGrid w:val="0"/>
        <w:spacing w:line="340" w:lineRule="exact"/>
        <w:ind w:firstLine="422"/>
        <w:rPr>
          <w:rFonts w:ascii="宋体" w:hAnsi="宋体"/>
          <w:b/>
          <w:szCs w:val="21"/>
        </w:rPr>
      </w:pPr>
      <w:r>
        <w:rPr>
          <w:rFonts w:ascii="宋体" w:hAnsi="宋体" w:hint="eastAsia"/>
          <w:b/>
          <w:szCs w:val="21"/>
        </w:rPr>
        <w:t>第六条　甲方的职责</w:t>
      </w:r>
    </w:p>
    <w:p w:rsidR="00337B52" w:rsidRDefault="00337B52" w:rsidP="00337B52">
      <w:pPr>
        <w:spacing w:line="340" w:lineRule="exact"/>
        <w:ind w:firstLine="420"/>
        <w:rPr>
          <w:rFonts w:ascii="宋体" w:hAnsi="宋体"/>
          <w:szCs w:val="21"/>
        </w:rPr>
      </w:pPr>
      <w:r>
        <w:rPr>
          <w:rFonts w:ascii="宋体" w:hAnsi="宋体" w:hint="eastAsia"/>
          <w:szCs w:val="21"/>
        </w:rPr>
        <w:t>1.合同执行过程中甲方项目监督成员有权定期和不定期的核对乙方的作业人员、评估服务情况。乙方不得随意撤换技术人员，否则将视之为违约，按合同相关条款承担违约责任，同时乙方必须按合同有关规定继续履行合同；情节严重者，甲方有权解除合同。</w:t>
      </w:r>
    </w:p>
    <w:p w:rsidR="00337B52" w:rsidRDefault="00337B52" w:rsidP="00337B52">
      <w:pPr>
        <w:spacing w:line="340" w:lineRule="exact"/>
        <w:ind w:firstLine="420"/>
        <w:rPr>
          <w:rFonts w:ascii="宋体" w:hAnsi="宋体"/>
          <w:szCs w:val="21"/>
        </w:rPr>
      </w:pPr>
      <w:r>
        <w:rPr>
          <w:rFonts w:ascii="宋体" w:hAnsi="宋体" w:hint="eastAsia"/>
          <w:szCs w:val="21"/>
        </w:rPr>
        <w:t>2.甲方有计划地为乙方划定工作范围提供有关资料，并定期和不定期地在工作中实行中进行质量检查和相关合同条款检查，如有违规违约的行为可按有关规定处理。</w:t>
      </w:r>
    </w:p>
    <w:p w:rsidR="00337B52" w:rsidRDefault="00337B52" w:rsidP="00337B52">
      <w:pPr>
        <w:spacing w:line="340" w:lineRule="exact"/>
        <w:ind w:firstLine="420"/>
        <w:rPr>
          <w:rFonts w:ascii="宋体" w:hAnsi="宋体"/>
          <w:szCs w:val="21"/>
        </w:rPr>
      </w:pPr>
      <w:r>
        <w:rPr>
          <w:rFonts w:ascii="宋体" w:hAnsi="宋体" w:hint="eastAsia"/>
          <w:szCs w:val="21"/>
        </w:rPr>
        <w:t>3.甲方应力所能及的给乙方正常开展工作提供工作和生活便利。</w:t>
      </w:r>
    </w:p>
    <w:p w:rsidR="00337B52" w:rsidRDefault="00337B52" w:rsidP="00337B52">
      <w:pPr>
        <w:snapToGrid w:val="0"/>
        <w:spacing w:line="340" w:lineRule="exact"/>
        <w:ind w:firstLine="422"/>
        <w:rPr>
          <w:rFonts w:ascii="宋体" w:hAnsi="宋体"/>
          <w:b/>
          <w:szCs w:val="21"/>
        </w:rPr>
      </w:pPr>
      <w:r>
        <w:rPr>
          <w:rFonts w:ascii="宋体" w:hAnsi="宋体" w:hint="eastAsia"/>
          <w:b/>
          <w:szCs w:val="21"/>
        </w:rPr>
        <w:t>第七条  乙方的职责</w:t>
      </w:r>
    </w:p>
    <w:p w:rsidR="00337B52" w:rsidRDefault="00337B52" w:rsidP="00337B52">
      <w:pPr>
        <w:spacing w:line="340" w:lineRule="exact"/>
        <w:ind w:firstLine="420"/>
        <w:rPr>
          <w:rFonts w:ascii="宋体" w:hAnsi="宋体"/>
          <w:szCs w:val="21"/>
        </w:rPr>
      </w:pPr>
      <w:r>
        <w:rPr>
          <w:rFonts w:ascii="宋体" w:hAnsi="宋体" w:hint="eastAsia"/>
          <w:szCs w:val="21"/>
        </w:rPr>
        <w:t>1.工作前编制项目实施方案和管理方案，工作完成后编写技术总结，在工作过程中，严格按照项目实施方案的规范、规程、规定、图式等要求作业，确保项目维护服务符合甲方的要求。</w:t>
      </w:r>
    </w:p>
    <w:p w:rsidR="00337B52" w:rsidRDefault="00337B52" w:rsidP="00337B52">
      <w:pPr>
        <w:spacing w:line="340" w:lineRule="exact"/>
        <w:ind w:firstLine="420"/>
        <w:rPr>
          <w:rFonts w:ascii="宋体" w:hAnsi="宋体"/>
          <w:szCs w:val="21"/>
        </w:rPr>
      </w:pPr>
      <w:r>
        <w:rPr>
          <w:rFonts w:ascii="宋体" w:hAnsi="宋体" w:hint="eastAsia"/>
          <w:szCs w:val="21"/>
        </w:rPr>
        <w:t>2.乙方必须接受甲方对合同执行的监督检查，并应严格按质量管理方案实施项目管理。对检查发现的问题，乙方必须按甲方下达的书面意见进行整改，否则视之为违约，按合同相关条款承担违约责任，情节严重者，甲方有权解除合同。</w:t>
      </w:r>
    </w:p>
    <w:p w:rsidR="00337B52" w:rsidRDefault="00337B52" w:rsidP="00337B52">
      <w:pPr>
        <w:snapToGrid w:val="0"/>
        <w:spacing w:line="340" w:lineRule="exact"/>
        <w:ind w:firstLine="422"/>
        <w:rPr>
          <w:rFonts w:ascii="宋体" w:hAnsi="宋体"/>
          <w:b/>
          <w:szCs w:val="21"/>
        </w:rPr>
      </w:pPr>
      <w:r>
        <w:rPr>
          <w:rFonts w:ascii="宋体" w:hAnsi="宋体" w:hint="eastAsia"/>
          <w:b/>
          <w:szCs w:val="21"/>
        </w:rPr>
        <w:t>第八条　付款方式</w:t>
      </w:r>
    </w:p>
    <w:p w:rsidR="00337B52" w:rsidRDefault="00337B52" w:rsidP="00337B52">
      <w:pPr>
        <w:snapToGrid w:val="0"/>
        <w:spacing w:line="340" w:lineRule="exact"/>
        <w:ind w:firstLine="420"/>
        <w:rPr>
          <w:rFonts w:ascii="宋体" w:hAnsi="宋体"/>
          <w:szCs w:val="21"/>
          <w:u w:val="single"/>
        </w:rPr>
      </w:pPr>
      <w:r>
        <w:rPr>
          <w:rFonts w:ascii="宋体" w:hAnsi="宋体" w:hint="eastAsia"/>
          <w:bCs/>
          <w:szCs w:val="21"/>
        </w:rPr>
        <w:t>1.</w:t>
      </w:r>
      <w:r>
        <w:rPr>
          <w:rFonts w:ascii="宋体" w:hAnsi="宋体" w:hint="eastAsia"/>
          <w:szCs w:val="21"/>
        </w:rPr>
        <w:t>资金性质：</w:t>
      </w:r>
      <w:r>
        <w:rPr>
          <w:rFonts w:ascii="宋体" w:hAnsi="宋体" w:hint="eastAsia"/>
          <w:szCs w:val="21"/>
          <w:u w:val="single"/>
        </w:rPr>
        <w:t>一般预算拨款。</w:t>
      </w:r>
    </w:p>
    <w:p w:rsidR="00337B52" w:rsidRDefault="00337B52" w:rsidP="00337B52">
      <w:pPr>
        <w:spacing w:line="340" w:lineRule="exact"/>
        <w:ind w:firstLine="420"/>
        <w:rPr>
          <w:rFonts w:ascii="宋体" w:hAnsi="宋体" w:cs="Courier New"/>
          <w:kern w:val="0"/>
          <w:szCs w:val="21"/>
        </w:rPr>
      </w:pPr>
      <w:r>
        <w:rPr>
          <w:rFonts w:ascii="宋体" w:hAnsi="宋体" w:cs="Courier New" w:hint="eastAsia"/>
          <w:kern w:val="0"/>
          <w:szCs w:val="21"/>
        </w:rPr>
        <w:t>2.本合同总价格（以下称为：合同总价）为：人民币（</w:t>
      </w:r>
      <w:r>
        <w:rPr>
          <w:rFonts w:ascii="Arial" w:hAnsi="Arial" w:cs="Arial"/>
          <w:kern w:val="0"/>
          <w:szCs w:val="21"/>
        </w:rPr>
        <w:t>¥</w:t>
      </w:r>
      <w:r>
        <w:rPr>
          <w:rFonts w:ascii="宋体" w:hAnsi="宋体" w:cs="Courier New" w:hint="eastAsia"/>
          <w:kern w:val="0"/>
          <w:szCs w:val="21"/>
        </w:rPr>
        <w:t>）。</w:t>
      </w:r>
    </w:p>
    <w:p w:rsidR="00337B52" w:rsidRDefault="00337B52" w:rsidP="00337B52">
      <w:pPr>
        <w:spacing w:line="360" w:lineRule="exact"/>
        <w:ind w:firstLineChars="200" w:firstLine="420"/>
        <w:rPr>
          <w:rFonts w:ascii="宋体" w:hAnsi="宋体"/>
          <w:szCs w:val="21"/>
        </w:rPr>
      </w:pPr>
      <w:r>
        <w:rPr>
          <w:rFonts w:ascii="宋体" w:hAnsi="宋体" w:hint="eastAsia"/>
          <w:szCs w:val="21"/>
        </w:rPr>
        <w:t xml:space="preserve">3.付款方式： </w:t>
      </w:r>
    </w:p>
    <w:p w:rsidR="00337B52" w:rsidRDefault="00337B52" w:rsidP="00337B52">
      <w:pPr>
        <w:tabs>
          <w:tab w:val="left" w:pos="3490"/>
          <w:tab w:val="left" w:pos="3670"/>
          <w:tab w:val="left" w:pos="3895"/>
        </w:tabs>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（1）合同签订生效后，乙方提交运维工作计划给甲方，甲方审核通过，乙方开具等额发票，甲方向乙方支付合同金额的30%。</w:t>
      </w:r>
    </w:p>
    <w:p w:rsidR="00337B52" w:rsidRDefault="00337B52" w:rsidP="00337B52">
      <w:pPr>
        <w:tabs>
          <w:tab w:val="left" w:pos="3490"/>
          <w:tab w:val="left" w:pos="3670"/>
          <w:tab w:val="left" w:pos="3895"/>
        </w:tabs>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（2）乙方提供服务满6个月并提供平台运维服务报告，甲方审核通过，乙方开具等额发票后，甲方向乙方支付合同金额的60%。</w:t>
      </w:r>
    </w:p>
    <w:p w:rsidR="00337B52" w:rsidRDefault="00337B52" w:rsidP="00337B52">
      <w:pPr>
        <w:tabs>
          <w:tab w:val="left" w:pos="3490"/>
          <w:tab w:val="left" w:pos="3670"/>
          <w:tab w:val="left" w:pos="3895"/>
        </w:tabs>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（3）乙方提供服务满一年并提供平台运维服务报告，甲方审核通过，乙方开具等额发票后，甲方向乙方支付合同金额的10%。</w:t>
      </w:r>
    </w:p>
    <w:p w:rsidR="00337B52" w:rsidRPr="00690CB1" w:rsidRDefault="00337B52" w:rsidP="00337B52">
      <w:pPr>
        <w:tabs>
          <w:tab w:val="left" w:pos="3490"/>
          <w:tab w:val="left" w:pos="3670"/>
          <w:tab w:val="left" w:pos="3895"/>
        </w:tabs>
        <w:spacing w:line="360" w:lineRule="exact"/>
        <w:ind w:firstLineChars="200" w:firstLine="420"/>
        <w:rPr>
          <w:rFonts w:ascii="宋体" w:hAnsi="宋体"/>
          <w:color w:val="000000" w:themeColor="text1"/>
          <w:szCs w:val="21"/>
        </w:rPr>
      </w:pPr>
      <w:r>
        <w:rPr>
          <w:rFonts w:ascii="宋体" w:hAnsi="宋体" w:cs="宋体" w:hint="eastAsia"/>
          <w:color w:val="000000" w:themeColor="text1"/>
          <w:szCs w:val="21"/>
        </w:rPr>
        <w:t>乙方需在付款条件达成后10个工作日内，向</w:t>
      </w:r>
      <w:r w:rsidRPr="00690CB1">
        <w:rPr>
          <w:rFonts w:ascii="宋体" w:hAnsi="宋体" w:cs="宋体" w:hint="eastAsia"/>
          <w:color w:val="000000" w:themeColor="text1"/>
          <w:szCs w:val="21"/>
        </w:rPr>
        <w:t>甲方提供合法有效的增值税专用发票，甲方收到合规发票</w:t>
      </w:r>
      <w:r w:rsidRPr="00690CB1">
        <w:rPr>
          <w:rFonts w:ascii="宋体" w:hAnsi="宋体" w:cs="宋体" w:hint="eastAsia"/>
          <w:color w:val="000000" w:themeColor="text1"/>
          <w:szCs w:val="21"/>
        </w:rPr>
        <w:lastRenderedPageBreak/>
        <w:t>后按约定支付款项；乙方逾期提供发票的，甲方付款期限相应顺延，且不承担违约责任。以上服务费用均不计利息。</w:t>
      </w:r>
      <w:r w:rsidRPr="00690CB1">
        <w:rPr>
          <w:rFonts w:ascii="宋体" w:hAnsi="宋体" w:cs="宋体" w:hint="eastAsia"/>
          <w:b/>
          <w:bCs/>
          <w:color w:val="000000" w:themeColor="text1"/>
          <w:szCs w:val="21"/>
        </w:rPr>
        <w:t>（本项目资金为财政资金，因财政预算拨付延迟导致付款延后的，甲方需将延迟情况告知乙方，不视为甲方违约）</w:t>
      </w:r>
    </w:p>
    <w:p w:rsidR="00337B52" w:rsidRDefault="00337B52" w:rsidP="00337B52">
      <w:pPr>
        <w:snapToGrid w:val="0"/>
        <w:spacing w:line="340" w:lineRule="exact"/>
        <w:ind w:firstLine="422"/>
        <w:rPr>
          <w:rFonts w:ascii="宋体" w:hAnsi="宋体"/>
          <w:b/>
          <w:szCs w:val="21"/>
        </w:rPr>
      </w:pPr>
      <w:r w:rsidRPr="00690CB1">
        <w:rPr>
          <w:rFonts w:ascii="宋体" w:hAnsi="宋体" w:hint="eastAsia"/>
          <w:b/>
          <w:color w:val="000000" w:themeColor="text1"/>
          <w:szCs w:val="21"/>
        </w:rPr>
        <w:t>第九条  税费本合同执行中相关的一切税费均由乙方负</w:t>
      </w:r>
      <w:r>
        <w:rPr>
          <w:rFonts w:ascii="宋体" w:hAnsi="宋体" w:hint="eastAsia"/>
          <w:b/>
          <w:szCs w:val="21"/>
        </w:rPr>
        <w:t>担。</w:t>
      </w:r>
    </w:p>
    <w:p w:rsidR="00337B52" w:rsidRDefault="00337B52" w:rsidP="00337B52">
      <w:pPr>
        <w:snapToGrid w:val="0"/>
        <w:spacing w:line="340" w:lineRule="exact"/>
        <w:ind w:firstLine="422"/>
        <w:rPr>
          <w:rFonts w:ascii="宋体" w:hAnsi="宋体"/>
          <w:b/>
          <w:szCs w:val="21"/>
        </w:rPr>
      </w:pPr>
      <w:r>
        <w:rPr>
          <w:rFonts w:ascii="宋体" w:hAnsi="宋体" w:hint="eastAsia"/>
          <w:b/>
          <w:szCs w:val="21"/>
        </w:rPr>
        <w:t>第十条  质量保证及售后服务</w:t>
      </w:r>
    </w:p>
    <w:p w:rsidR="00337B52" w:rsidRDefault="00337B52" w:rsidP="00337B52">
      <w:pPr>
        <w:spacing w:line="340" w:lineRule="exact"/>
        <w:ind w:firstLine="420"/>
        <w:rPr>
          <w:rFonts w:ascii="宋体" w:hAnsi="宋体"/>
          <w:szCs w:val="21"/>
        </w:rPr>
      </w:pPr>
      <w:r>
        <w:rPr>
          <w:rFonts w:ascii="宋体" w:hAnsi="宋体" w:hint="eastAsia"/>
          <w:szCs w:val="21"/>
        </w:rPr>
        <w:t>1.免费提供相关培训服务。</w:t>
      </w:r>
    </w:p>
    <w:p w:rsidR="00337B52" w:rsidRDefault="00337B52" w:rsidP="00337B52">
      <w:pPr>
        <w:spacing w:line="340" w:lineRule="exact"/>
        <w:ind w:firstLine="420"/>
        <w:rPr>
          <w:rFonts w:ascii="宋体" w:hAnsi="宋体"/>
          <w:szCs w:val="21"/>
        </w:rPr>
      </w:pPr>
      <w:r>
        <w:rPr>
          <w:rFonts w:ascii="宋体" w:hAnsi="宋体" w:hint="eastAsia"/>
          <w:szCs w:val="21"/>
        </w:rPr>
        <w:t>2.服务方必须有固定咨询热线。</w:t>
      </w:r>
    </w:p>
    <w:p w:rsidR="00337B52" w:rsidRDefault="00337B52" w:rsidP="00337B52">
      <w:pPr>
        <w:spacing w:line="340" w:lineRule="exact"/>
        <w:ind w:firstLine="420"/>
        <w:rPr>
          <w:rFonts w:ascii="宋体" w:hAnsi="宋体"/>
          <w:szCs w:val="21"/>
        </w:rPr>
      </w:pPr>
      <w:r>
        <w:rPr>
          <w:rFonts w:ascii="宋体" w:hAnsi="宋体" w:hint="eastAsia"/>
          <w:szCs w:val="21"/>
        </w:rPr>
        <w:t>3.协助主管部门做好数据管理工作，并定期上报相关数据给甲方。</w:t>
      </w:r>
    </w:p>
    <w:p w:rsidR="00337B52" w:rsidRDefault="00337B52" w:rsidP="00337B52">
      <w:pPr>
        <w:spacing w:line="340" w:lineRule="exact"/>
        <w:ind w:firstLine="420"/>
        <w:rPr>
          <w:rFonts w:ascii="宋体" w:hAnsi="宋体"/>
          <w:szCs w:val="21"/>
        </w:rPr>
      </w:pPr>
      <w:r>
        <w:rPr>
          <w:rFonts w:ascii="宋体" w:hAnsi="宋体" w:hint="eastAsia"/>
          <w:szCs w:val="21"/>
        </w:rPr>
        <w:t>4.接到故障通知后</w:t>
      </w:r>
      <w:r>
        <w:rPr>
          <w:rFonts w:ascii="宋体" w:hAnsi="宋体" w:hint="eastAsia"/>
          <w:szCs w:val="21"/>
          <w:u w:val="single"/>
        </w:rPr>
        <w:t>4</w:t>
      </w:r>
      <w:r>
        <w:rPr>
          <w:rFonts w:ascii="宋体" w:hAnsi="宋体" w:cs="Arial" w:hint="eastAsia"/>
          <w:szCs w:val="21"/>
        </w:rPr>
        <w:t>小时内响应并到达现场</w:t>
      </w:r>
      <w:r>
        <w:rPr>
          <w:rFonts w:ascii="宋体" w:hAnsi="宋体" w:hint="eastAsia"/>
          <w:szCs w:val="21"/>
        </w:rPr>
        <w:t>，</w:t>
      </w:r>
      <w:r>
        <w:rPr>
          <w:rFonts w:ascii="宋体" w:hAnsi="宋体" w:cs="Arial" w:hint="eastAsia"/>
          <w:szCs w:val="21"/>
        </w:rPr>
        <w:t>一般故障</w:t>
      </w:r>
      <w:r>
        <w:rPr>
          <w:rFonts w:ascii="宋体" w:hAnsi="宋体" w:hint="eastAsia"/>
          <w:szCs w:val="21"/>
          <w:u w:val="single"/>
        </w:rPr>
        <w:t xml:space="preserve">2 </w:t>
      </w:r>
      <w:r>
        <w:rPr>
          <w:rFonts w:ascii="宋体" w:hAnsi="宋体" w:cs="Arial" w:hint="eastAsia"/>
          <w:szCs w:val="21"/>
        </w:rPr>
        <w:t>小时内解决。重大故障处理时限不超过</w:t>
      </w:r>
      <w:r>
        <w:rPr>
          <w:rFonts w:ascii="宋体" w:hAnsi="宋体" w:hint="eastAsia"/>
          <w:szCs w:val="21"/>
          <w:u w:val="single"/>
        </w:rPr>
        <w:t xml:space="preserve">48 </w:t>
      </w:r>
      <w:r>
        <w:rPr>
          <w:rFonts w:ascii="宋体" w:hAnsi="宋体" w:cs="Arial" w:hint="eastAsia"/>
          <w:szCs w:val="21"/>
        </w:rPr>
        <w:t>小时修复。</w:t>
      </w:r>
    </w:p>
    <w:p w:rsidR="00337B52" w:rsidRDefault="00337B52" w:rsidP="00337B52">
      <w:pPr>
        <w:snapToGrid w:val="0"/>
        <w:spacing w:line="340" w:lineRule="exact"/>
        <w:ind w:firstLine="422"/>
        <w:rPr>
          <w:rFonts w:ascii="宋体" w:hAnsi="宋体"/>
          <w:b/>
          <w:szCs w:val="21"/>
        </w:rPr>
      </w:pPr>
      <w:r>
        <w:rPr>
          <w:rFonts w:ascii="宋体" w:hAnsi="宋体" w:hint="eastAsia"/>
          <w:b/>
          <w:szCs w:val="21"/>
        </w:rPr>
        <w:t>第十一条  验收</w:t>
      </w:r>
    </w:p>
    <w:p w:rsidR="00337B52" w:rsidRDefault="00337B52" w:rsidP="00337B52">
      <w:pPr>
        <w:snapToGrid w:val="0"/>
        <w:spacing w:line="340" w:lineRule="exact"/>
        <w:ind w:firstLine="420"/>
        <w:rPr>
          <w:rFonts w:ascii="宋体" w:hAnsi="宋体"/>
          <w:szCs w:val="21"/>
        </w:rPr>
      </w:pPr>
      <w:r>
        <w:rPr>
          <w:rFonts w:ascii="宋体" w:hAnsi="宋体" w:hint="eastAsia"/>
          <w:szCs w:val="21"/>
        </w:rPr>
        <w:t>1.严格按照国家及行业的强制性标准，据本项目的建设技术要求、验收规范、合同书约定以及成交供应商响应文件进行验收。</w:t>
      </w:r>
    </w:p>
    <w:p w:rsidR="00337B52" w:rsidRDefault="00337B52" w:rsidP="00337B52">
      <w:pPr>
        <w:snapToGrid w:val="0"/>
        <w:spacing w:line="340" w:lineRule="exact"/>
        <w:ind w:firstLine="420"/>
        <w:rPr>
          <w:rFonts w:ascii="宋体" w:hAnsi="宋体"/>
          <w:szCs w:val="21"/>
        </w:rPr>
      </w:pPr>
      <w:r>
        <w:rPr>
          <w:rFonts w:ascii="宋体" w:hAnsi="宋体" w:hint="eastAsia"/>
          <w:szCs w:val="21"/>
        </w:rPr>
        <w:t>2.甲方应当在服务实施期限结束前一个月内，乙方提交报告后七个工作日内进行最终验收，逾期不验收的，乙方可视同验收合格。验收合格后由甲乙双方签署验收单并加盖采购单位公章，甲乙双方各执一份。</w:t>
      </w:r>
    </w:p>
    <w:p w:rsidR="00337B52" w:rsidRDefault="00337B52" w:rsidP="00337B52">
      <w:pPr>
        <w:snapToGrid w:val="0"/>
        <w:spacing w:line="340" w:lineRule="exact"/>
        <w:ind w:firstLine="420"/>
        <w:rPr>
          <w:rFonts w:ascii="宋体" w:hAnsi="宋体"/>
          <w:szCs w:val="21"/>
        </w:rPr>
      </w:pPr>
      <w:r>
        <w:rPr>
          <w:rFonts w:ascii="宋体" w:hAnsi="宋体" w:hint="eastAsia"/>
          <w:szCs w:val="21"/>
        </w:rPr>
        <w:t>3.甲方对验收有异议的，在验收后五个工作日内以书面形式向乙方提出，乙方应自收到甲方书面异议后</w:t>
      </w:r>
      <w:r w:rsidRPr="00690CB1">
        <w:rPr>
          <w:rFonts w:ascii="宋体" w:hAnsi="宋体" w:hint="eastAsia"/>
          <w:szCs w:val="21"/>
        </w:rPr>
        <w:t xml:space="preserve"> 五 </w:t>
      </w:r>
      <w:r>
        <w:rPr>
          <w:rFonts w:ascii="宋体" w:hAnsi="宋体" w:hint="eastAsia"/>
          <w:szCs w:val="21"/>
        </w:rPr>
        <w:t>日内及时予以解决</w:t>
      </w:r>
      <w:r w:rsidRPr="00690CB1">
        <w:rPr>
          <w:rFonts w:ascii="宋体" w:hAnsi="宋体" w:hint="eastAsia"/>
          <w:szCs w:val="21"/>
        </w:rPr>
        <w:t>，整改仍不合格的，甲方有权扣减相应服务费，直至解除合同</w:t>
      </w:r>
      <w:r>
        <w:rPr>
          <w:rFonts w:ascii="宋体" w:hAnsi="宋体" w:hint="eastAsia"/>
          <w:szCs w:val="21"/>
        </w:rPr>
        <w:t>。</w:t>
      </w:r>
    </w:p>
    <w:p w:rsidR="00337B52" w:rsidRDefault="00337B52" w:rsidP="00337B52">
      <w:pPr>
        <w:spacing w:line="340" w:lineRule="exact"/>
        <w:ind w:firstLineChars="196" w:firstLine="413"/>
        <w:rPr>
          <w:rFonts w:ascii="宋体" w:hAnsi="宋体"/>
          <w:b/>
          <w:szCs w:val="21"/>
        </w:rPr>
      </w:pPr>
      <w:r>
        <w:rPr>
          <w:rFonts w:ascii="宋体" w:hAnsi="宋体" w:hint="eastAsia"/>
          <w:b/>
          <w:szCs w:val="21"/>
        </w:rPr>
        <w:t>第十二条   保密</w:t>
      </w:r>
    </w:p>
    <w:p w:rsidR="00337B52" w:rsidRDefault="00337B52" w:rsidP="00337B52">
      <w:pPr>
        <w:spacing w:line="340" w:lineRule="exact"/>
        <w:ind w:firstLineChars="203" w:firstLine="426"/>
        <w:rPr>
          <w:rFonts w:ascii="宋体" w:hAnsi="宋体"/>
          <w:szCs w:val="21"/>
        </w:rPr>
      </w:pPr>
      <w:r>
        <w:rPr>
          <w:rFonts w:ascii="宋体" w:hAnsi="宋体" w:hint="eastAsia"/>
          <w:szCs w:val="21"/>
        </w:rPr>
        <w:t>1.信息传递</w:t>
      </w:r>
    </w:p>
    <w:p w:rsidR="00337B52" w:rsidRDefault="00337B52" w:rsidP="00337B52">
      <w:pPr>
        <w:spacing w:line="340" w:lineRule="exact"/>
        <w:ind w:firstLineChars="203" w:firstLine="426"/>
        <w:rPr>
          <w:rFonts w:ascii="宋体" w:hAnsi="宋体"/>
          <w:szCs w:val="21"/>
        </w:rPr>
      </w:pPr>
      <w:r>
        <w:rPr>
          <w:rFonts w:ascii="宋体" w:hAnsi="宋体" w:hint="eastAsia"/>
          <w:szCs w:val="21"/>
        </w:rPr>
        <w:t>在本合同的履行期内，任何一方可以获得与本项目相关的对方的商业秘密，对此双方皆应谨慎地进行披露和接受。</w:t>
      </w:r>
    </w:p>
    <w:p w:rsidR="00337B52" w:rsidRDefault="00337B52" w:rsidP="00337B52">
      <w:pPr>
        <w:spacing w:line="340" w:lineRule="exact"/>
        <w:ind w:firstLineChars="203" w:firstLine="426"/>
        <w:rPr>
          <w:rFonts w:ascii="宋体" w:hAnsi="宋体"/>
          <w:szCs w:val="21"/>
        </w:rPr>
      </w:pPr>
      <w:r>
        <w:rPr>
          <w:rFonts w:ascii="宋体" w:hAnsi="宋体" w:hint="eastAsia"/>
          <w:szCs w:val="21"/>
        </w:rPr>
        <w:t>2.保密</w:t>
      </w:r>
    </w:p>
    <w:p w:rsidR="00337B52" w:rsidRDefault="00337B52" w:rsidP="00337B52">
      <w:pPr>
        <w:spacing w:line="340" w:lineRule="exact"/>
        <w:ind w:firstLineChars="203" w:firstLine="426"/>
        <w:rPr>
          <w:rFonts w:ascii="宋体" w:hAnsi="宋体"/>
          <w:szCs w:val="21"/>
        </w:rPr>
      </w:pPr>
      <w:r>
        <w:rPr>
          <w:rFonts w:ascii="宋体" w:hAnsi="宋体" w:hint="eastAsia"/>
          <w:szCs w:val="21"/>
        </w:rPr>
        <w:t>获取对方商业秘密的一方仅可将该商业秘密用于履行其在本合同项下的义务，且只能由相关的工程技术人员使用。获取对方商业秘密的一方应当采取适当有效的方式保护所获取的商业秘密，不得未经授权使用、传播或公开商业秘密。除非有对方的书面许可，或该信息已被拥有方认为不再是商业秘密，或已在社会上公开，该商业秘密应当在10年内不得对外披露。</w:t>
      </w:r>
    </w:p>
    <w:p w:rsidR="00337B52" w:rsidRDefault="00337B52" w:rsidP="00337B52">
      <w:pPr>
        <w:spacing w:line="340" w:lineRule="exact"/>
        <w:ind w:firstLineChars="203" w:firstLine="426"/>
        <w:rPr>
          <w:rFonts w:ascii="宋体" w:hAnsi="宋体"/>
          <w:szCs w:val="21"/>
        </w:rPr>
      </w:pPr>
      <w:r>
        <w:rPr>
          <w:rFonts w:ascii="宋体" w:hAnsi="宋体" w:hint="eastAsia"/>
          <w:szCs w:val="21"/>
        </w:rPr>
        <w:t>3.非竞争</w:t>
      </w:r>
    </w:p>
    <w:p w:rsidR="00337B52" w:rsidRDefault="00337B52" w:rsidP="00337B52">
      <w:pPr>
        <w:spacing w:line="340" w:lineRule="exact"/>
        <w:ind w:firstLineChars="203" w:firstLine="426"/>
        <w:rPr>
          <w:rFonts w:ascii="宋体" w:hAnsi="宋体"/>
          <w:szCs w:val="21"/>
        </w:rPr>
      </w:pPr>
      <w:r>
        <w:rPr>
          <w:rFonts w:ascii="宋体" w:hAnsi="宋体" w:hint="eastAsia"/>
          <w:szCs w:val="21"/>
        </w:rPr>
        <w:t>甲、乙双方同意，在本合同实施过程中以及本合同履行完毕后的</w:t>
      </w:r>
      <w:r>
        <w:rPr>
          <w:rFonts w:ascii="宋体" w:hAnsi="宋体" w:hint="eastAsia"/>
          <w:szCs w:val="21"/>
          <w:u w:val="single"/>
        </w:rPr>
        <w:t xml:space="preserve"> 3 </w:t>
      </w:r>
      <w:r>
        <w:rPr>
          <w:rFonts w:ascii="宋体" w:hAnsi="宋体" w:hint="eastAsia"/>
          <w:szCs w:val="21"/>
        </w:rPr>
        <w:t>年内，双方均不得使用在履行本项目过程中得到的对方商业秘密，从事与对方有竞争性的业务，也不得采取任何方式聘用本开发项目中的对方相关技术或管理人员。</w:t>
      </w:r>
    </w:p>
    <w:p w:rsidR="00337B52" w:rsidRDefault="00337B52" w:rsidP="00337B52">
      <w:pPr>
        <w:spacing w:line="340" w:lineRule="exact"/>
        <w:ind w:firstLineChars="203" w:firstLine="426"/>
        <w:rPr>
          <w:rFonts w:ascii="宋体" w:hAnsi="宋体"/>
          <w:szCs w:val="21"/>
        </w:rPr>
      </w:pPr>
      <w:r>
        <w:rPr>
          <w:rFonts w:ascii="宋体" w:hAnsi="宋体" w:hint="eastAsia"/>
          <w:szCs w:val="21"/>
        </w:rPr>
        <w:t>4.上述保密义务不适用以下情况</w:t>
      </w:r>
    </w:p>
    <w:p w:rsidR="00337B52" w:rsidRDefault="00337B52" w:rsidP="00337B52">
      <w:pPr>
        <w:spacing w:line="340" w:lineRule="exact"/>
        <w:ind w:firstLineChars="203" w:firstLine="426"/>
        <w:rPr>
          <w:rFonts w:ascii="宋体" w:hAnsi="宋体"/>
          <w:szCs w:val="21"/>
        </w:rPr>
      </w:pPr>
      <w:r>
        <w:rPr>
          <w:rFonts w:ascii="宋体" w:hAnsi="宋体" w:hint="eastAsia"/>
          <w:szCs w:val="21"/>
        </w:rPr>
        <w:t>（1）获取该信息一方在对方披露之前，已经知晓该信息；</w:t>
      </w:r>
    </w:p>
    <w:p w:rsidR="00337B52" w:rsidRDefault="00337B52" w:rsidP="00337B52">
      <w:pPr>
        <w:spacing w:line="340" w:lineRule="exact"/>
        <w:ind w:firstLineChars="203" w:firstLine="426"/>
        <w:rPr>
          <w:rFonts w:ascii="宋体" w:hAnsi="宋体"/>
          <w:szCs w:val="21"/>
        </w:rPr>
      </w:pPr>
      <w:r>
        <w:rPr>
          <w:rFonts w:ascii="宋体" w:hAnsi="宋体" w:hint="eastAsia"/>
          <w:szCs w:val="21"/>
        </w:rPr>
        <w:t>（2）获取该信息一方可以通过合法渠道获取该信息；</w:t>
      </w:r>
    </w:p>
    <w:p w:rsidR="00337B52" w:rsidRDefault="00337B52" w:rsidP="00337B52">
      <w:pPr>
        <w:spacing w:line="340" w:lineRule="exact"/>
        <w:ind w:firstLineChars="203" w:firstLine="426"/>
        <w:rPr>
          <w:rFonts w:ascii="宋体" w:hAnsi="宋体"/>
          <w:szCs w:val="21"/>
        </w:rPr>
      </w:pPr>
      <w:r>
        <w:rPr>
          <w:rFonts w:ascii="宋体" w:hAnsi="宋体" w:hint="eastAsia"/>
          <w:szCs w:val="21"/>
        </w:rPr>
        <w:t>（3）获取该信息一方从第三人处合法获取，并且不承担保密义务；</w:t>
      </w:r>
    </w:p>
    <w:p w:rsidR="00337B52" w:rsidRDefault="00337B52" w:rsidP="00337B52">
      <w:pPr>
        <w:spacing w:line="340" w:lineRule="exact"/>
        <w:ind w:firstLineChars="203" w:firstLine="426"/>
        <w:rPr>
          <w:rFonts w:ascii="宋体" w:hAnsi="宋体"/>
          <w:szCs w:val="21"/>
        </w:rPr>
      </w:pPr>
      <w:r>
        <w:rPr>
          <w:rFonts w:ascii="宋体" w:hAnsi="宋体" w:hint="eastAsia"/>
          <w:szCs w:val="21"/>
        </w:rPr>
        <w:t>（4）向第三人披露过的，且第三人不承担保密义务；</w:t>
      </w:r>
    </w:p>
    <w:p w:rsidR="00337B52" w:rsidRDefault="00337B52" w:rsidP="00337B52">
      <w:pPr>
        <w:spacing w:line="340" w:lineRule="exact"/>
        <w:ind w:firstLineChars="203" w:firstLine="426"/>
        <w:rPr>
          <w:rFonts w:ascii="宋体" w:hAnsi="宋体"/>
          <w:szCs w:val="21"/>
        </w:rPr>
      </w:pPr>
      <w:r>
        <w:rPr>
          <w:rFonts w:ascii="宋体" w:hAnsi="宋体" w:hint="eastAsia"/>
          <w:szCs w:val="21"/>
        </w:rPr>
        <w:t>（5）独立开发或获取的信息；</w:t>
      </w:r>
    </w:p>
    <w:p w:rsidR="00337B52" w:rsidRDefault="00337B52" w:rsidP="00337B52">
      <w:pPr>
        <w:spacing w:line="340" w:lineRule="exact"/>
        <w:ind w:firstLineChars="203" w:firstLine="426"/>
        <w:rPr>
          <w:rFonts w:ascii="宋体" w:hAnsi="宋体"/>
          <w:szCs w:val="21"/>
        </w:rPr>
      </w:pPr>
      <w:r>
        <w:rPr>
          <w:rFonts w:ascii="宋体" w:hAnsi="宋体" w:hint="eastAsia"/>
          <w:szCs w:val="21"/>
        </w:rPr>
        <w:t>（6）法律强制披露；</w:t>
      </w:r>
    </w:p>
    <w:p w:rsidR="00337B52" w:rsidRDefault="00337B52" w:rsidP="00337B52">
      <w:pPr>
        <w:spacing w:line="340" w:lineRule="exact"/>
        <w:ind w:firstLineChars="203" w:firstLine="426"/>
        <w:rPr>
          <w:rFonts w:ascii="宋体" w:hAnsi="宋体"/>
          <w:szCs w:val="21"/>
        </w:rPr>
      </w:pPr>
      <w:r>
        <w:rPr>
          <w:rFonts w:ascii="宋体" w:hAnsi="宋体" w:hint="eastAsia"/>
          <w:szCs w:val="21"/>
        </w:rPr>
        <w:t>（7）经披露方书面许可。</w:t>
      </w:r>
    </w:p>
    <w:p w:rsidR="00337B52" w:rsidRDefault="00337B52" w:rsidP="00337B52">
      <w:pPr>
        <w:spacing w:line="340" w:lineRule="exact"/>
        <w:ind w:firstLineChars="203" w:firstLine="426"/>
        <w:rPr>
          <w:rFonts w:ascii="宋体" w:hAnsi="宋体"/>
          <w:szCs w:val="21"/>
        </w:rPr>
      </w:pPr>
      <w:r>
        <w:rPr>
          <w:rFonts w:ascii="宋体" w:hAnsi="宋体" w:hint="eastAsia"/>
          <w:szCs w:val="21"/>
        </w:rPr>
        <w:t>5.信息安全</w:t>
      </w:r>
    </w:p>
    <w:p w:rsidR="00337B52" w:rsidRDefault="00337B52" w:rsidP="00337B52">
      <w:pPr>
        <w:spacing w:line="340" w:lineRule="exact"/>
        <w:ind w:firstLine="420"/>
        <w:rPr>
          <w:rFonts w:ascii="宋体" w:hAnsi="宋体"/>
          <w:szCs w:val="21"/>
        </w:rPr>
      </w:pPr>
      <w:r>
        <w:rPr>
          <w:rFonts w:ascii="宋体" w:hAnsi="宋体" w:hint="eastAsia"/>
          <w:szCs w:val="21"/>
        </w:rPr>
        <w:t>甲、乙双方同意采取相应的安全措施以遵守和履行上述条款所规定的义务。经一方的合理请求，该方</w:t>
      </w:r>
      <w:r>
        <w:rPr>
          <w:rFonts w:ascii="宋体" w:hAnsi="宋体" w:hint="eastAsia"/>
          <w:szCs w:val="21"/>
        </w:rPr>
        <w:lastRenderedPageBreak/>
        <w:t>可以检查对方所采取的安全措施是否符合上述规定的义务。</w:t>
      </w:r>
    </w:p>
    <w:p w:rsidR="00337B52" w:rsidRDefault="00337B52" w:rsidP="00337B52">
      <w:pPr>
        <w:snapToGrid w:val="0"/>
        <w:spacing w:line="340" w:lineRule="exact"/>
        <w:ind w:firstLine="422"/>
        <w:rPr>
          <w:rFonts w:ascii="宋体" w:hAnsi="宋体"/>
          <w:b/>
          <w:szCs w:val="21"/>
        </w:rPr>
      </w:pPr>
      <w:r>
        <w:rPr>
          <w:rFonts w:ascii="宋体" w:hAnsi="宋体" w:hint="eastAsia"/>
          <w:b/>
          <w:szCs w:val="21"/>
        </w:rPr>
        <w:t>第十三条  违约责任</w:t>
      </w:r>
    </w:p>
    <w:p w:rsidR="00337B52" w:rsidRDefault="00337B52" w:rsidP="00337B52">
      <w:pPr>
        <w:snapToGrid w:val="0"/>
        <w:spacing w:line="340" w:lineRule="exact"/>
        <w:ind w:firstLine="525"/>
        <w:rPr>
          <w:rFonts w:ascii="宋体" w:hAnsi="宋体"/>
          <w:szCs w:val="21"/>
        </w:rPr>
      </w:pPr>
      <w:r>
        <w:rPr>
          <w:rFonts w:ascii="宋体" w:hAnsi="宋体" w:hint="eastAsia"/>
          <w:szCs w:val="21"/>
        </w:rPr>
        <w:t xml:space="preserve">1.乙方所提供的技术标准、服务等质量不合格的，应及时调整，调整不及时的按逾期提供服务处罚；因质量问题甲方不同意接收的或特殊情况甲方同意接收的，乙方应向甲方支付违约款额5%违约金并赔偿甲方经济损失。                                       </w:t>
      </w:r>
    </w:p>
    <w:p w:rsidR="00337B52" w:rsidRDefault="00337B52" w:rsidP="00337B52">
      <w:pPr>
        <w:snapToGrid w:val="0"/>
        <w:spacing w:line="340" w:lineRule="exact"/>
        <w:ind w:firstLine="473"/>
        <w:rPr>
          <w:rFonts w:ascii="宋体" w:hAnsi="宋体"/>
          <w:szCs w:val="21"/>
        </w:rPr>
      </w:pPr>
      <w:r>
        <w:rPr>
          <w:rFonts w:ascii="宋体" w:hAnsi="宋体" w:hint="eastAsia"/>
          <w:szCs w:val="21"/>
        </w:rPr>
        <w:t>2.乙方提供的服务如侵犯了第三方合法权益而引发的任何纠纷或诉讼，均由乙方负责交涉并承担全部责任。</w:t>
      </w:r>
    </w:p>
    <w:p w:rsidR="00337B52" w:rsidRDefault="00337B52" w:rsidP="00337B52">
      <w:pPr>
        <w:snapToGrid w:val="0"/>
        <w:spacing w:line="340" w:lineRule="exact"/>
        <w:ind w:firstLine="420"/>
        <w:rPr>
          <w:rFonts w:ascii="宋体" w:hAnsi="宋体"/>
          <w:szCs w:val="21"/>
        </w:rPr>
      </w:pPr>
      <w:r>
        <w:rPr>
          <w:rFonts w:ascii="宋体" w:hAnsi="宋体" w:hint="eastAsia"/>
          <w:szCs w:val="21"/>
        </w:rPr>
        <w:t>3.乙方未按本合同和投标文件中规定的服务承诺提供服务的，乙方应按本合同合计金额</w:t>
      </w:r>
      <w:r>
        <w:rPr>
          <w:rFonts w:ascii="宋体" w:hAnsi="宋体" w:hint="eastAsia"/>
          <w:szCs w:val="21"/>
          <w:u w:val="single"/>
        </w:rPr>
        <w:t xml:space="preserve"> 5%</w:t>
      </w:r>
      <w:r>
        <w:rPr>
          <w:rFonts w:ascii="宋体" w:hAnsi="宋体" w:hint="eastAsia"/>
          <w:szCs w:val="21"/>
        </w:rPr>
        <w:t>向甲方支付违约金。</w:t>
      </w:r>
    </w:p>
    <w:p w:rsidR="00337B52" w:rsidRDefault="00337B52" w:rsidP="00337B52">
      <w:pPr>
        <w:snapToGrid w:val="0"/>
        <w:spacing w:line="340" w:lineRule="exact"/>
        <w:ind w:firstLine="420"/>
        <w:rPr>
          <w:rFonts w:ascii="宋体" w:hAnsi="宋体"/>
          <w:szCs w:val="21"/>
        </w:rPr>
      </w:pPr>
      <w:r>
        <w:rPr>
          <w:rFonts w:ascii="宋体" w:hAnsi="宋体" w:hint="eastAsia"/>
          <w:szCs w:val="21"/>
        </w:rPr>
        <w:t>4.乙方在提供服务的期限内，因设计、技术质量、服务标准等缺陷和其它质量原因造成的问题，由乙方负责，费用从合同付款中扣除，不足另补。</w:t>
      </w:r>
    </w:p>
    <w:p w:rsidR="00337B52" w:rsidRDefault="00337B52" w:rsidP="00337B52">
      <w:pPr>
        <w:snapToGrid w:val="0"/>
        <w:spacing w:line="340" w:lineRule="exact"/>
        <w:ind w:left="-61" w:firstLine="514"/>
        <w:rPr>
          <w:rFonts w:ascii="宋体" w:hAnsi="宋体"/>
          <w:szCs w:val="21"/>
        </w:rPr>
      </w:pPr>
      <w:r>
        <w:rPr>
          <w:rFonts w:ascii="宋体" w:hAnsi="宋体" w:hint="eastAsia"/>
          <w:szCs w:val="21"/>
        </w:rPr>
        <w:t>5.其它违约行为按违约款额5%收取违约金并赔偿经济损失。</w:t>
      </w:r>
    </w:p>
    <w:p w:rsidR="00337B52" w:rsidRDefault="00337B52" w:rsidP="00337B52">
      <w:pPr>
        <w:snapToGrid w:val="0"/>
        <w:spacing w:line="340" w:lineRule="exact"/>
        <w:ind w:left="-61" w:firstLine="514"/>
        <w:rPr>
          <w:rFonts w:ascii="宋体" w:hAnsi="宋体"/>
          <w:b/>
          <w:szCs w:val="21"/>
        </w:rPr>
      </w:pPr>
      <w:r>
        <w:rPr>
          <w:rFonts w:ascii="宋体" w:hAnsi="宋体" w:hint="eastAsia"/>
          <w:b/>
          <w:szCs w:val="21"/>
        </w:rPr>
        <w:t>第十四条  不可抗力事件处理</w:t>
      </w:r>
    </w:p>
    <w:p w:rsidR="00337B52" w:rsidRPr="00580FCB" w:rsidRDefault="00337B52" w:rsidP="00337B52">
      <w:pPr>
        <w:snapToGrid w:val="0"/>
        <w:spacing w:line="340" w:lineRule="exact"/>
        <w:ind w:left="-61" w:firstLine="514"/>
        <w:rPr>
          <w:rFonts w:ascii="宋体" w:hAnsi="宋体"/>
          <w:color w:val="000000" w:themeColor="text1"/>
          <w:szCs w:val="21"/>
        </w:rPr>
      </w:pPr>
      <w:r>
        <w:rPr>
          <w:rFonts w:ascii="宋体" w:hAnsi="宋体" w:hint="eastAsia"/>
          <w:szCs w:val="21"/>
        </w:rPr>
        <w:t>1.在合同有效期内，任何一方因不可抗力事件导致不能履行合同，则合同履行期可延长，其延长期与不可抗力影响期</w:t>
      </w:r>
      <w:r w:rsidRPr="00580FCB">
        <w:rPr>
          <w:rFonts w:ascii="宋体" w:hAnsi="宋体" w:hint="eastAsia"/>
          <w:color w:val="000000" w:themeColor="text1"/>
          <w:szCs w:val="21"/>
        </w:rPr>
        <w:t>相同。</w:t>
      </w:r>
    </w:p>
    <w:p w:rsidR="00337B52" w:rsidRPr="00580FCB" w:rsidRDefault="00337B52" w:rsidP="00337B52">
      <w:pPr>
        <w:snapToGrid w:val="0"/>
        <w:spacing w:line="340" w:lineRule="exact"/>
        <w:ind w:left="-61" w:firstLine="514"/>
        <w:rPr>
          <w:rFonts w:ascii="宋体" w:hAnsi="宋体"/>
          <w:color w:val="000000" w:themeColor="text1"/>
          <w:szCs w:val="21"/>
        </w:rPr>
      </w:pPr>
      <w:r w:rsidRPr="00580FCB">
        <w:rPr>
          <w:rFonts w:ascii="宋体" w:hAnsi="宋体" w:hint="eastAsia"/>
          <w:color w:val="000000" w:themeColor="text1"/>
          <w:szCs w:val="21"/>
        </w:rPr>
        <w:t>2.不可抗力事件发生后，应立即通知对方，并寄送有关权威机构出具的证明。</w:t>
      </w:r>
    </w:p>
    <w:p w:rsidR="00337B52" w:rsidRPr="00580FCB" w:rsidRDefault="00337B52" w:rsidP="00337B52">
      <w:pPr>
        <w:snapToGrid w:val="0"/>
        <w:spacing w:line="340" w:lineRule="exact"/>
        <w:ind w:left="-61" w:firstLine="514"/>
        <w:rPr>
          <w:rFonts w:ascii="宋体" w:hAnsi="宋体"/>
          <w:color w:val="000000" w:themeColor="text1"/>
          <w:szCs w:val="21"/>
        </w:rPr>
      </w:pPr>
      <w:r w:rsidRPr="00580FCB">
        <w:rPr>
          <w:rFonts w:ascii="宋体" w:hAnsi="宋体" w:hint="eastAsia"/>
          <w:color w:val="000000" w:themeColor="text1"/>
          <w:szCs w:val="21"/>
        </w:rPr>
        <w:t>3.不可抗力事件延续120天以上，双方应通过友好协商，确定是否继续履行合同。</w:t>
      </w:r>
    </w:p>
    <w:p w:rsidR="00337B52" w:rsidRPr="00580FCB" w:rsidRDefault="00337B52" w:rsidP="00337B52">
      <w:pPr>
        <w:snapToGrid w:val="0"/>
        <w:spacing w:line="340" w:lineRule="exact"/>
        <w:ind w:left="-61" w:firstLine="514"/>
        <w:rPr>
          <w:rFonts w:ascii="宋体" w:hAnsi="宋体"/>
          <w:color w:val="000000" w:themeColor="text1"/>
          <w:szCs w:val="21"/>
        </w:rPr>
      </w:pPr>
      <w:r w:rsidRPr="00580FCB">
        <w:rPr>
          <w:rFonts w:ascii="宋体" w:hAnsi="宋体" w:hint="eastAsia"/>
          <w:b/>
          <w:color w:val="000000" w:themeColor="text1"/>
          <w:szCs w:val="21"/>
        </w:rPr>
        <w:t>第十五条  合同争议解决</w:t>
      </w:r>
    </w:p>
    <w:p w:rsidR="00337B52" w:rsidRPr="00580FCB" w:rsidRDefault="00337B52" w:rsidP="00337B52">
      <w:pPr>
        <w:snapToGrid w:val="0"/>
        <w:spacing w:line="340" w:lineRule="exact"/>
        <w:ind w:left="-61" w:firstLine="514"/>
        <w:rPr>
          <w:rFonts w:ascii="宋体" w:hAnsi="宋体"/>
          <w:color w:val="000000" w:themeColor="text1"/>
          <w:szCs w:val="21"/>
        </w:rPr>
      </w:pPr>
      <w:r w:rsidRPr="00580FCB">
        <w:rPr>
          <w:rFonts w:ascii="宋体" w:hAnsi="宋体" w:hint="eastAsia"/>
          <w:color w:val="000000" w:themeColor="text1"/>
          <w:szCs w:val="21"/>
        </w:rPr>
        <w:t>1.因履行本合同引起的或与本合同有关的争议，甲乙双方应首先通过友好协商解决，如果协商不能解决，向甲方所在地有管辖权的法院提起诉讼。</w:t>
      </w:r>
    </w:p>
    <w:p w:rsidR="00337B52" w:rsidRPr="00580FCB" w:rsidRDefault="00337B52" w:rsidP="00337B52">
      <w:pPr>
        <w:snapToGrid w:val="0"/>
        <w:spacing w:line="340" w:lineRule="exact"/>
        <w:ind w:left="-61" w:firstLine="514"/>
        <w:rPr>
          <w:rFonts w:ascii="宋体" w:hAnsi="宋体"/>
          <w:color w:val="000000" w:themeColor="text1"/>
          <w:szCs w:val="21"/>
        </w:rPr>
      </w:pPr>
      <w:r w:rsidRPr="00580FCB">
        <w:rPr>
          <w:rFonts w:ascii="宋体" w:hAnsi="宋体" w:hint="eastAsia"/>
          <w:color w:val="000000" w:themeColor="text1"/>
          <w:szCs w:val="21"/>
        </w:rPr>
        <w:t>2.诉讼期间，本合同继续履行。</w:t>
      </w:r>
    </w:p>
    <w:p w:rsidR="00337B52" w:rsidRPr="00580FCB" w:rsidRDefault="00337B52" w:rsidP="00337B52">
      <w:pPr>
        <w:snapToGrid w:val="0"/>
        <w:spacing w:line="340" w:lineRule="exact"/>
        <w:ind w:left="-61" w:firstLine="514"/>
        <w:rPr>
          <w:rFonts w:ascii="宋体" w:hAnsi="宋体"/>
          <w:b/>
          <w:color w:val="000000" w:themeColor="text1"/>
          <w:szCs w:val="21"/>
        </w:rPr>
      </w:pPr>
      <w:r w:rsidRPr="00580FCB">
        <w:rPr>
          <w:rFonts w:ascii="宋体" w:hAnsi="宋体" w:hint="eastAsia"/>
          <w:b/>
          <w:color w:val="000000" w:themeColor="text1"/>
          <w:szCs w:val="21"/>
        </w:rPr>
        <w:t>第十六条  诉讼</w:t>
      </w:r>
    </w:p>
    <w:p w:rsidR="00337B52" w:rsidRPr="00580FCB" w:rsidRDefault="00337B52" w:rsidP="00337B52">
      <w:pPr>
        <w:snapToGrid w:val="0"/>
        <w:spacing w:line="340" w:lineRule="exact"/>
        <w:ind w:left="-61" w:firstLine="514"/>
        <w:rPr>
          <w:rFonts w:ascii="宋体" w:hAnsi="宋体"/>
          <w:color w:val="000000" w:themeColor="text1"/>
          <w:szCs w:val="21"/>
        </w:rPr>
      </w:pPr>
      <w:r w:rsidRPr="00580FCB">
        <w:rPr>
          <w:rFonts w:ascii="宋体" w:hAnsi="宋体" w:hint="eastAsia"/>
          <w:color w:val="000000" w:themeColor="text1"/>
          <w:szCs w:val="21"/>
        </w:rPr>
        <w:t>双方在执行合同中所发生的一切争议，应通过协商解决。如果协商不能解决，可向甲方所在地人民法院提起诉讼。</w:t>
      </w:r>
    </w:p>
    <w:p w:rsidR="00337B52" w:rsidRPr="00580FCB" w:rsidRDefault="00337B52" w:rsidP="00337B52">
      <w:pPr>
        <w:snapToGrid w:val="0"/>
        <w:spacing w:line="340" w:lineRule="exact"/>
        <w:ind w:left="-61" w:firstLine="514"/>
        <w:rPr>
          <w:rFonts w:ascii="宋体" w:hAnsi="宋体"/>
          <w:b/>
          <w:color w:val="000000" w:themeColor="text1"/>
          <w:szCs w:val="21"/>
        </w:rPr>
      </w:pPr>
      <w:r w:rsidRPr="00580FCB">
        <w:rPr>
          <w:rFonts w:ascii="宋体" w:hAnsi="宋体" w:hint="eastAsia"/>
          <w:b/>
          <w:color w:val="000000" w:themeColor="text1"/>
          <w:szCs w:val="21"/>
        </w:rPr>
        <w:t>第十七条  合同生效及其它</w:t>
      </w:r>
    </w:p>
    <w:p w:rsidR="00337B52" w:rsidRPr="00580FCB" w:rsidRDefault="00337B52" w:rsidP="00337B52">
      <w:pPr>
        <w:snapToGrid w:val="0"/>
        <w:spacing w:line="340" w:lineRule="exact"/>
        <w:ind w:left="-61" w:firstLine="514"/>
        <w:rPr>
          <w:rFonts w:ascii="宋体" w:hAnsi="宋体"/>
          <w:color w:val="000000" w:themeColor="text1"/>
          <w:szCs w:val="21"/>
        </w:rPr>
      </w:pPr>
      <w:r w:rsidRPr="00580FCB">
        <w:rPr>
          <w:rFonts w:ascii="宋体" w:hAnsi="宋体" w:hint="eastAsia"/>
          <w:color w:val="000000" w:themeColor="text1"/>
          <w:szCs w:val="21"/>
        </w:rPr>
        <w:t>1.合同经双方法定代表人或授权代表签字并加盖单位公章后生效。</w:t>
      </w:r>
    </w:p>
    <w:p w:rsidR="00337B52" w:rsidRPr="00580FCB" w:rsidRDefault="00337B52" w:rsidP="00337B52">
      <w:pPr>
        <w:snapToGrid w:val="0"/>
        <w:spacing w:line="340" w:lineRule="exact"/>
        <w:ind w:left="-61" w:firstLine="514"/>
        <w:rPr>
          <w:rFonts w:ascii="宋体" w:hAnsi="宋体"/>
          <w:color w:val="000000" w:themeColor="text1"/>
          <w:szCs w:val="21"/>
        </w:rPr>
      </w:pPr>
      <w:r w:rsidRPr="00580FCB">
        <w:rPr>
          <w:rFonts w:ascii="宋体" w:hAnsi="宋体" w:hint="eastAsia"/>
          <w:color w:val="000000" w:themeColor="text1"/>
          <w:szCs w:val="21"/>
        </w:rPr>
        <w:t>2.合同执行中涉及采购资金和采购内容修改或补充的，须经财政部门审批，并签书面补充协议报财政部门备案，方可作为主合同不可分割的一部分。</w:t>
      </w:r>
    </w:p>
    <w:p w:rsidR="00337B52" w:rsidRPr="00580FCB" w:rsidRDefault="00337B52" w:rsidP="00337B52">
      <w:pPr>
        <w:snapToGrid w:val="0"/>
        <w:spacing w:line="340" w:lineRule="exact"/>
        <w:ind w:left="-61" w:firstLine="514"/>
        <w:rPr>
          <w:rFonts w:ascii="宋体" w:hAnsi="宋体"/>
          <w:color w:val="000000" w:themeColor="text1"/>
          <w:szCs w:val="21"/>
        </w:rPr>
      </w:pPr>
      <w:r w:rsidRPr="00580FCB">
        <w:rPr>
          <w:rFonts w:ascii="宋体" w:hAnsi="宋体" w:hint="eastAsia"/>
          <w:color w:val="000000" w:themeColor="text1"/>
          <w:szCs w:val="21"/>
        </w:rPr>
        <w:t>3.本合同未尽事宜，遵照《中华人民共和国民法典》有关条文执行。</w:t>
      </w:r>
    </w:p>
    <w:p w:rsidR="00337B52" w:rsidRPr="00580FCB" w:rsidRDefault="00337B52" w:rsidP="00337B52">
      <w:pPr>
        <w:snapToGrid w:val="0"/>
        <w:spacing w:line="340" w:lineRule="exact"/>
        <w:ind w:firstLine="422"/>
        <w:rPr>
          <w:rFonts w:ascii="宋体" w:hAnsi="宋体"/>
          <w:b/>
          <w:color w:val="000000" w:themeColor="text1"/>
          <w:szCs w:val="21"/>
        </w:rPr>
      </w:pPr>
      <w:r w:rsidRPr="00580FCB">
        <w:rPr>
          <w:rFonts w:ascii="宋体" w:hAnsi="宋体" w:hint="eastAsia"/>
          <w:b/>
          <w:color w:val="000000" w:themeColor="text1"/>
          <w:szCs w:val="21"/>
        </w:rPr>
        <w:t>第十八条　合同的变更、终止与转让</w:t>
      </w:r>
    </w:p>
    <w:p w:rsidR="00337B52" w:rsidRDefault="00337B52" w:rsidP="00337B52">
      <w:pPr>
        <w:snapToGrid w:val="0"/>
        <w:spacing w:line="340" w:lineRule="exact"/>
        <w:ind w:firstLine="420"/>
        <w:rPr>
          <w:rFonts w:ascii="宋体" w:hAnsi="宋体"/>
          <w:szCs w:val="21"/>
        </w:rPr>
      </w:pPr>
      <w:r w:rsidRPr="00580FCB">
        <w:rPr>
          <w:rFonts w:ascii="宋体" w:hAnsi="宋体" w:hint="eastAsia"/>
          <w:color w:val="000000" w:themeColor="text1"/>
          <w:szCs w:val="21"/>
        </w:rPr>
        <w:t>1.除《中华人民共和国政府采购法》第五十条规定的情形外，本</w:t>
      </w:r>
      <w:r>
        <w:rPr>
          <w:rFonts w:ascii="宋体" w:hAnsi="宋体" w:hint="eastAsia"/>
          <w:szCs w:val="21"/>
        </w:rPr>
        <w:t>合同一经签订，甲乙双方不得擅自变更、中止或终止。</w:t>
      </w:r>
    </w:p>
    <w:p w:rsidR="00337B52" w:rsidRDefault="00337B52" w:rsidP="00337B52">
      <w:pPr>
        <w:snapToGrid w:val="0"/>
        <w:spacing w:line="340" w:lineRule="exact"/>
        <w:ind w:firstLine="420"/>
        <w:rPr>
          <w:rFonts w:ascii="宋体" w:hAnsi="宋体"/>
          <w:szCs w:val="21"/>
        </w:rPr>
      </w:pPr>
      <w:r>
        <w:rPr>
          <w:rFonts w:ascii="宋体" w:hAnsi="宋体" w:hint="eastAsia"/>
          <w:szCs w:val="21"/>
        </w:rPr>
        <w:t>2.乙方不得擅自转让其应履行的合同义务。</w:t>
      </w:r>
    </w:p>
    <w:p w:rsidR="00337B52" w:rsidRDefault="00337B52" w:rsidP="00337B52">
      <w:pPr>
        <w:snapToGrid w:val="0"/>
        <w:spacing w:line="340" w:lineRule="exact"/>
        <w:ind w:firstLine="420"/>
        <w:rPr>
          <w:rFonts w:ascii="宋体" w:hAnsi="宋体"/>
          <w:szCs w:val="21"/>
        </w:rPr>
      </w:pPr>
      <w:r>
        <w:rPr>
          <w:rFonts w:ascii="宋体" w:hAnsi="宋体" w:hint="eastAsia"/>
          <w:szCs w:val="21"/>
        </w:rPr>
        <w:t>3.合同经双方法定代表人或授权代表签字并加盖单位公章后生效。</w:t>
      </w:r>
    </w:p>
    <w:p w:rsidR="00337B52" w:rsidRDefault="00337B52" w:rsidP="00337B52">
      <w:pPr>
        <w:snapToGrid w:val="0"/>
        <w:spacing w:line="340" w:lineRule="exact"/>
        <w:ind w:firstLine="420"/>
        <w:rPr>
          <w:rFonts w:ascii="宋体" w:hAnsi="宋体"/>
          <w:szCs w:val="21"/>
        </w:rPr>
      </w:pPr>
      <w:r>
        <w:rPr>
          <w:rFonts w:ascii="宋体" w:hAnsi="宋体" w:hint="eastAsia"/>
          <w:szCs w:val="21"/>
        </w:rPr>
        <w:t>4.合同执行中涉及采购资金和采购内容修改或补充的，须经财政部门审批，并签书面补充协议报财政部门备案，方可作为主合同不可分割的一部分。</w:t>
      </w:r>
    </w:p>
    <w:p w:rsidR="00337B52" w:rsidRDefault="00337B52" w:rsidP="00337B52">
      <w:pPr>
        <w:snapToGrid w:val="0"/>
        <w:spacing w:line="340" w:lineRule="exact"/>
        <w:ind w:firstLine="420"/>
        <w:rPr>
          <w:rFonts w:ascii="宋体" w:hAnsi="宋体"/>
          <w:szCs w:val="21"/>
        </w:rPr>
      </w:pPr>
      <w:r>
        <w:rPr>
          <w:rFonts w:ascii="宋体" w:hAnsi="宋体" w:hint="eastAsia"/>
          <w:szCs w:val="21"/>
        </w:rPr>
        <w:t>5.本合同未尽事宜，遵照《中华人民共和国民法典》有关条文执行。</w:t>
      </w:r>
    </w:p>
    <w:p w:rsidR="00337B52" w:rsidRDefault="00337B52" w:rsidP="00337B52">
      <w:pPr>
        <w:snapToGrid w:val="0"/>
        <w:spacing w:line="340" w:lineRule="exact"/>
        <w:ind w:firstLine="422"/>
        <w:rPr>
          <w:rFonts w:ascii="宋体" w:hAnsi="宋体"/>
          <w:b/>
          <w:szCs w:val="21"/>
        </w:rPr>
      </w:pPr>
      <w:r>
        <w:rPr>
          <w:rFonts w:ascii="宋体" w:hAnsi="宋体" w:hint="eastAsia"/>
          <w:b/>
          <w:szCs w:val="21"/>
        </w:rPr>
        <w:t>第十九条　签订本合同依据</w:t>
      </w:r>
    </w:p>
    <w:p w:rsidR="00337B52" w:rsidRDefault="00337B52" w:rsidP="00337B52">
      <w:pPr>
        <w:snapToGrid w:val="0"/>
        <w:spacing w:line="340" w:lineRule="exact"/>
        <w:ind w:firstLineChars="200" w:firstLine="420"/>
        <w:rPr>
          <w:rFonts w:ascii="宋体" w:hAnsi="宋体"/>
          <w:b/>
          <w:szCs w:val="21"/>
        </w:rPr>
      </w:pPr>
      <w:r>
        <w:rPr>
          <w:rFonts w:ascii="宋体" w:hAnsi="宋体" w:hint="eastAsia"/>
          <w:szCs w:val="21"/>
        </w:rPr>
        <w:t>1.政府采购招标文件；</w:t>
      </w:r>
    </w:p>
    <w:p w:rsidR="00337B52" w:rsidRDefault="00337B52" w:rsidP="00337B52">
      <w:pPr>
        <w:snapToGrid w:val="0"/>
        <w:spacing w:line="340" w:lineRule="exact"/>
        <w:ind w:leftChars="200" w:left="420"/>
        <w:rPr>
          <w:rFonts w:ascii="宋体" w:hAnsi="宋体" w:cs="Courier New"/>
          <w:kern w:val="0"/>
          <w:szCs w:val="21"/>
        </w:rPr>
      </w:pPr>
      <w:r>
        <w:rPr>
          <w:rFonts w:ascii="宋体" w:hAnsi="宋体" w:cs="Courier New" w:hint="eastAsia"/>
          <w:kern w:val="0"/>
          <w:szCs w:val="21"/>
        </w:rPr>
        <w:t>2.乙方提供的采购投标（或应答）文件；</w:t>
      </w:r>
    </w:p>
    <w:p w:rsidR="00337B52" w:rsidRDefault="00337B52" w:rsidP="00337B52">
      <w:pPr>
        <w:snapToGrid w:val="0"/>
        <w:spacing w:line="340" w:lineRule="exact"/>
        <w:ind w:leftChars="200" w:left="420"/>
        <w:rPr>
          <w:rFonts w:ascii="宋体" w:hAnsi="宋体" w:cs="Courier New"/>
          <w:kern w:val="0"/>
          <w:szCs w:val="21"/>
        </w:rPr>
      </w:pPr>
      <w:r>
        <w:rPr>
          <w:rFonts w:ascii="宋体" w:hAnsi="宋体" w:cs="Courier New" w:hint="eastAsia"/>
          <w:kern w:val="0"/>
          <w:szCs w:val="21"/>
        </w:rPr>
        <w:t>3.投标承诺书；</w:t>
      </w:r>
    </w:p>
    <w:p w:rsidR="00337B52" w:rsidRDefault="00337B52" w:rsidP="00337B52">
      <w:pPr>
        <w:snapToGrid w:val="0"/>
        <w:spacing w:line="340" w:lineRule="exact"/>
        <w:ind w:leftChars="200" w:left="420"/>
        <w:rPr>
          <w:rFonts w:ascii="宋体" w:hAnsi="宋体" w:cs="Courier New"/>
          <w:kern w:val="0"/>
          <w:szCs w:val="21"/>
        </w:rPr>
      </w:pPr>
      <w:r>
        <w:rPr>
          <w:rFonts w:ascii="宋体" w:hAnsi="宋体" w:cs="Courier New" w:hint="eastAsia"/>
          <w:kern w:val="0"/>
          <w:szCs w:val="21"/>
        </w:rPr>
        <w:lastRenderedPageBreak/>
        <w:t>4.中标或成交通知书。</w:t>
      </w:r>
    </w:p>
    <w:p w:rsidR="00337B52" w:rsidRDefault="00337B52" w:rsidP="00337B52">
      <w:pPr>
        <w:snapToGrid w:val="0"/>
        <w:spacing w:line="340" w:lineRule="exact"/>
        <w:ind w:firstLine="422"/>
        <w:rPr>
          <w:rFonts w:ascii="宋体" w:hAnsi="宋体"/>
          <w:szCs w:val="21"/>
        </w:rPr>
      </w:pPr>
      <w:r>
        <w:rPr>
          <w:rFonts w:ascii="宋体" w:hAnsi="宋体" w:hint="eastAsia"/>
          <w:b/>
          <w:szCs w:val="21"/>
        </w:rPr>
        <w:t xml:space="preserve">第二十条　</w:t>
      </w:r>
      <w:r>
        <w:rPr>
          <w:rFonts w:ascii="宋体" w:hAnsi="宋体" w:hint="eastAsia"/>
          <w:szCs w:val="21"/>
        </w:rPr>
        <w:t>本合同一式六份，具有同等法律效力，采购代理机构两份，甲乙双方各两份。</w:t>
      </w:r>
    </w:p>
    <w:p w:rsidR="00557626" w:rsidRPr="00557626" w:rsidRDefault="00337B52" w:rsidP="00337B52">
      <w:pPr>
        <w:snapToGrid w:val="0"/>
        <w:spacing w:line="340" w:lineRule="exact"/>
        <w:ind w:firstLine="420"/>
        <w:rPr>
          <w:rFonts w:ascii="宋体" w:hAnsi="宋体"/>
          <w:szCs w:val="21"/>
        </w:rPr>
      </w:pPr>
      <w:r>
        <w:rPr>
          <w:rFonts w:ascii="宋体" w:hAnsi="宋体" w:hint="eastAsia"/>
          <w:kern w:val="0"/>
          <w:szCs w:val="21"/>
        </w:rPr>
        <w:t>本合同甲乙双方签字盖章后生效，自签订之日起七个工作日内，采购人或采购代理机构应当将合同副本报同级财政部门备案。</w:t>
      </w:r>
    </w:p>
    <w:tbl>
      <w:tblPr>
        <w:tblW w:w="90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16"/>
        <w:gridCol w:w="4517"/>
      </w:tblGrid>
      <w:tr w:rsidR="00557626" w:rsidTr="009761CE">
        <w:trPr>
          <w:cantSplit/>
          <w:trHeight w:val="865"/>
          <w:jc w:val="center"/>
        </w:trPr>
        <w:tc>
          <w:tcPr>
            <w:tcW w:w="4516" w:type="dxa"/>
            <w:noWrap/>
            <w:vAlign w:val="center"/>
          </w:tcPr>
          <w:p w:rsidR="00557626" w:rsidRDefault="00557626" w:rsidP="009761CE">
            <w:pPr>
              <w:snapToGrid w:val="0"/>
              <w:spacing w:line="320" w:lineRule="exact"/>
              <w:rPr>
                <w:rFonts w:ascii="宋体" w:hAnsi="宋体" w:cs="宋体"/>
                <w:szCs w:val="21"/>
              </w:rPr>
            </w:pPr>
            <w:r>
              <w:rPr>
                <w:rFonts w:ascii="宋体" w:hAnsi="宋体" w:cs="宋体" w:hint="eastAsia"/>
                <w:szCs w:val="21"/>
              </w:rPr>
              <w:t xml:space="preserve">甲方（章）   </w:t>
            </w:r>
          </w:p>
          <w:p w:rsidR="00557626" w:rsidRDefault="00557626" w:rsidP="009761CE">
            <w:pPr>
              <w:snapToGrid w:val="0"/>
              <w:spacing w:line="320" w:lineRule="exact"/>
              <w:ind w:firstLineChars="450" w:firstLine="945"/>
              <w:jc w:val="right"/>
              <w:rPr>
                <w:rFonts w:ascii="宋体" w:hAnsi="宋体" w:cs="宋体"/>
                <w:szCs w:val="21"/>
              </w:rPr>
            </w:pPr>
            <w:r>
              <w:rPr>
                <w:rFonts w:ascii="宋体" w:hAnsi="宋体" w:cs="宋体" w:hint="eastAsia"/>
                <w:szCs w:val="21"/>
              </w:rPr>
              <w:t xml:space="preserve"> 年   月   日</w:t>
            </w:r>
          </w:p>
        </w:tc>
        <w:tc>
          <w:tcPr>
            <w:tcW w:w="4517" w:type="dxa"/>
            <w:noWrap/>
            <w:vAlign w:val="center"/>
          </w:tcPr>
          <w:p w:rsidR="00557626" w:rsidRDefault="00557626" w:rsidP="009761CE">
            <w:pPr>
              <w:snapToGrid w:val="0"/>
              <w:spacing w:line="320" w:lineRule="exact"/>
              <w:rPr>
                <w:rFonts w:ascii="宋体" w:hAnsi="宋体" w:cs="宋体"/>
                <w:szCs w:val="21"/>
              </w:rPr>
            </w:pPr>
            <w:r>
              <w:rPr>
                <w:rFonts w:ascii="宋体" w:hAnsi="宋体" w:cs="宋体" w:hint="eastAsia"/>
                <w:szCs w:val="21"/>
              </w:rPr>
              <w:t>乙方（章）</w:t>
            </w:r>
          </w:p>
          <w:p w:rsidR="00557626" w:rsidRDefault="00557626" w:rsidP="009761CE">
            <w:pPr>
              <w:snapToGrid w:val="0"/>
              <w:spacing w:line="320" w:lineRule="exact"/>
              <w:jc w:val="right"/>
              <w:rPr>
                <w:rFonts w:ascii="宋体" w:hAnsi="宋体" w:cs="宋体"/>
                <w:szCs w:val="21"/>
              </w:rPr>
            </w:pPr>
            <w:r>
              <w:rPr>
                <w:rFonts w:ascii="宋体" w:hAnsi="宋体" w:cs="宋体" w:hint="eastAsia"/>
                <w:szCs w:val="21"/>
              </w:rPr>
              <w:t xml:space="preserve"> 年   月   日</w:t>
            </w:r>
          </w:p>
        </w:tc>
      </w:tr>
      <w:tr w:rsidR="00557626" w:rsidTr="009761CE">
        <w:trPr>
          <w:cantSplit/>
          <w:trHeight w:val="557"/>
          <w:jc w:val="center"/>
        </w:trPr>
        <w:tc>
          <w:tcPr>
            <w:tcW w:w="4516" w:type="dxa"/>
            <w:noWrap/>
            <w:vAlign w:val="center"/>
          </w:tcPr>
          <w:p w:rsidR="00557626" w:rsidRDefault="00557626" w:rsidP="009761CE">
            <w:pPr>
              <w:snapToGrid w:val="0"/>
              <w:spacing w:line="320" w:lineRule="exact"/>
              <w:rPr>
                <w:rFonts w:ascii="宋体" w:hAnsi="宋体" w:cs="宋体"/>
                <w:szCs w:val="21"/>
              </w:rPr>
            </w:pPr>
            <w:r>
              <w:rPr>
                <w:rFonts w:ascii="宋体" w:hAnsi="宋体" w:cs="宋体" w:hint="eastAsia"/>
                <w:szCs w:val="21"/>
              </w:rPr>
              <w:t>单位地址：广西柳州市三中路66号</w:t>
            </w:r>
          </w:p>
        </w:tc>
        <w:tc>
          <w:tcPr>
            <w:tcW w:w="4517" w:type="dxa"/>
            <w:noWrap/>
            <w:vAlign w:val="center"/>
          </w:tcPr>
          <w:p w:rsidR="00557626" w:rsidRDefault="00557626" w:rsidP="009761CE">
            <w:pPr>
              <w:snapToGrid w:val="0"/>
              <w:spacing w:line="320" w:lineRule="exact"/>
              <w:rPr>
                <w:rFonts w:ascii="宋体" w:hAnsi="宋体" w:cs="宋体"/>
                <w:szCs w:val="21"/>
              </w:rPr>
            </w:pPr>
            <w:r>
              <w:rPr>
                <w:rFonts w:ascii="宋体" w:hAnsi="宋体" w:cs="宋体" w:hint="eastAsia"/>
                <w:szCs w:val="21"/>
              </w:rPr>
              <w:t>单位地址：</w:t>
            </w:r>
          </w:p>
        </w:tc>
      </w:tr>
      <w:tr w:rsidR="00557626" w:rsidTr="009761CE">
        <w:trPr>
          <w:cantSplit/>
          <w:trHeight w:val="824"/>
          <w:jc w:val="center"/>
        </w:trPr>
        <w:tc>
          <w:tcPr>
            <w:tcW w:w="4516" w:type="dxa"/>
            <w:noWrap/>
            <w:vAlign w:val="center"/>
          </w:tcPr>
          <w:p w:rsidR="00557626" w:rsidRDefault="00557626" w:rsidP="009761CE">
            <w:pPr>
              <w:snapToGrid w:val="0"/>
              <w:spacing w:line="320" w:lineRule="exact"/>
              <w:rPr>
                <w:rFonts w:ascii="宋体" w:hAnsi="宋体" w:cs="宋体"/>
                <w:szCs w:val="21"/>
              </w:rPr>
            </w:pPr>
            <w:r>
              <w:rPr>
                <w:rFonts w:ascii="宋体" w:hAnsi="宋体" w:cs="宋体" w:hint="eastAsia"/>
                <w:szCs w:val="21"/>
              </w:rPr>
              <w:t>法定代表人或</w:t>
            </w:r>
          </w:p>
          <w:p w:rsidR="00557626" w:rsidRDefault="00557626" w:rsidP="009761CE">
            <w:pPr>
              <w:snapToGrid w:val="0"/>
              <w:spacing w:line="320" w:lineRule="exact"/>
              <w:rPr>
                <w:rFonts w:ascii="宋体" w:hAnsi="宋体" w:cs="宋体"/>
                <w:szCs w:val="21"/>
              </w:rPr>
            </w:pPr>
            <w:r>
              <w:rPr>
                <w:rFonts w:ascii="宋体" w:hAnsi="宋体" w:cs="宋体" w:hint="eastAsia"/>
                <w:szCs w:val="21"/>
              </w:rPr>
              <w:t>委托代理人：</w:t>
            </w:r>
          </w:p>
        </w:tc>
        <w:tc>
          <w:tcPr>
            <w:tcW w:w="4517" w:type="dxa"/>
            <w:noWrap/>
            <w:vAlign w:val="center"/>
          </w:tcPr>
          <w:p w:rsidR="00557626" w:rsidRDefault="00557626" w:rsidP="009761CE">
            <w:pPr>
              <w:snapToGrid w:val="0"/>
              <w:spacing w:line="320" w:lineRule="exact"/>
              <w:rPr>
                <w:rFonts w:ascii="宋体" w:hAnsi="宋体" w:cs="宋体"/>
                <w:szCs w:val="21"/>
              </w:rPr>
            </w:pPr>
            <w:r>
              <w:rPr>
                <w:rFonts w:ascii="宋体" w:hAnsi="宋体" w:cs="宋体" w:hint="eastAsia"/>
                <w:szCs w:val="21"/>
              </w:rPr>
              <w:t>法定代表人或</w:t>
            </w:r>
          </w:p>
          <w:p w:rsidR="00557626" w:rsidRDefault="00557626" w:rsidP="009761CE">
            <w:pPr>
              <w:snapToGrid w:val="0"/>
              <w:spacing w:line="320" w:lineRule="exact"/>
              <w:rPr>
                <w:rFonts w:ascii="宋体" w:hAnsi="宋体" w:cs="宋体"/>
                <w:szCs w:val="21"/>
              </w:rPr>
            </w:pPr>
            <w:r>
              <w:rPr>
                <w:rFonts w:ascii="宋体" w:hAnsi="宋体" w:cs="宋体" w:hint="eastAsia"/>
                <w:szCs w:val="21"/>
              </w:rPr>
              <w:t>委托代理人：</w:t>
            </w:r>
          </w:p>
        </w:tc>
      </w:tr>
      <w:tr w:rsidR="00557626" w:rsidTr="009761CE">
        <w:trPr>
          <w:cantSplit/>
          <w:trHeight w:val="546"/>
          <w:jc w:val="center"/>
        </w:trPr>
        <w:tc>
          <w:tcPr>
            <w:tcW w:w="4516" w:type="dxa"/>
            <w:noWrap/>
            <w:vAlign w:val="center"/>
          </w:tcPr>
          <w:p w:rsidR="00557626" w:rsidRDefault="00557626" w:rsidP="009761CE">
            <w:pPr>
              <w:snapToGrid w:val="0"/>
              <w:spacing w:line="320" w:lineRule="exact"/>
              <w:rPr>
                <w:rFonts w:ascii="宋体" w:hAnsi="宋体" w:cs="宋体"/>
                <w:szCs w:val="21"/>
              </w:rPr>
            </w:pPr>
            <w:r>
              <w:rPr>
                <w:rFonts w:ascii="宋体" w:hAnsi="宋体" w:cs="宋体" w:hint="eastAsia"/>
                <w:szCs w:val="21"/>
              </w:rPr>
              <w:t>电话：</w:t>
            </w:r>
          </w:p>
        </w:tc>
        <w:tc>
          <w:tcPr>
            <w:tcW w:w="4517" w:type="dxa"/>
            <w:noWrap/>
            <w:vAlign w:val="center"/>
          </w:tcPr>
          <w:p w:rsidR="00557626" w:rsidRDefault="00557626" w:rsidP="009761CE">
            <w:pPr>
              <w:snapToGrid w:val="0"/>
              <w:spacing w:line="320" w:lineRule="exact"/>
              <w:rPr>
                <w:rFonts w:ascii="宋体" w:hAnsi="宋体" w:cs="宋体"/>
                <w:szCs w:val="21"/>
              </w:rPr>
            </w:pPr>
            <w:r>
              <w:rPr>
                <w:rFonts w:ascii="宋体" w:hAnsi="宋体" w:cs="宋体" w:hint="eastAsia"/>
                <w:szCs w:val="21"/>
              </w:rPr>
              <w:t>电话：</w:t>
            </w:r>
          </w:p>
        </w:tc>
      </w:tr>
      <w:tr w:rsidR="00557626" w:rsidTr="009761CE">
        <w:trPr>
          <w:cantSplit/>
          <w:trHeight w:val="547"/>
          <w:jc w:val="center"/>
        </w:trPr>
        <w:tc>
          <w:tcPr>
            <w:tcW w:w="4516" w:type="dxa"/>
            <w:noWrap/>
            <w:vAlign w:val="center"/>
          </w:tcPr>
          <w:p w:rsidR="00557626" w:rsidRDefault="00557626" w:rsidP="009761CE">
            <w:pPr>
              <w:snapToGrid w:val="0"/>
              <w:spacing w:line="320" w:lineRule="exact"/>
              <w:rPr>
                <w:rFonts w:ascii="宋体" w:hAnsi="宋体" w:cs="宋体"/>
                <w:szCs w:val="21"/>
              </w:rPr>
            </w:pPr>
            <w:r>
              <w:rPr>
                <w:rFonts w:ascii="宋体" w:hAnsi="宋体" w:cs="宋体" w:hint="eastAsia"/>
                <w:szCs w:val="21"/>
              </w:rPr>
              <w:t>电子邮箱：</w:t>
            </w:r>
          </w:p>
        </w:tc>
        <w:tc>
          <w:tcPr>
            <w:tcW w:w="4517" w:type="dxa"/>
            <w:noWrap/>
            <w:vAlign w:val="center"/>
          </w:tcPr>
          <w:p w:rsidR="00557626" w:rsidRDefault="00557626" w:rsidP="009761CE">
            <w:pPr>
              <w:snapToGrid w:val="0"/>
              <w:spacing w:line="320" w:lineRule="exact"/>
              <w:rPr>
                <w:rFonts w:ascii="宋体" w:hAnsi="宋体" w:cs="宋体"/>
                <w:szCs w:val="21"/>
              </w:rPr>
            </w:pPr>
            <w:r>
              <w:rPr>
                <w:rFonts w:ascii="宋体" w:hAnsi="宋体" w:cs="宋体" w:hint="eastAsia"/>
                <w:szCs w:val="21"/>
              </w:rPr>
              <w:t>电子邮箱：</w:t>
            </w:r>
          </w:p>
        </w:tc>
      </w:tr>
      <w:tr w:rsidR="00557626" w:rsidTr="009761CE">
        <w:trPr>
          <w:cantSplit/>
          <w:trHeight w:val="714"/>
          <w:jc w:val="center"/>
        </w:trPr>
        <w:tc>
          <w:tcPr>
            <w:tcW w:w="4516" w:type="dxa"/>
            <w:noWrap/>
            <w:vAlign w:val="center"/>
          </w:tcPr>
          <w:p w:rsidR="00557626" w:rsidRDefault="00557626" w:rsidP="009761CE">
            <w:pPr>
              <w:snapToGrid w:val="0"/>
              <w:spacing w:line="320" w:lineRule="exact"/>
              <w:rPr>
                <w:rFonts w:ascii="宋体" w:hAnsi="宋体" w:cs="宋体"/>
                <w:szCs w:val="21"/>
              </w:rPr>
            </w:pPr>
            <w:r>
              <w:rPr>
                <w:rFonts w:ascii="宋体" w:hAnsi="宋体" w:cs="宋体" w:hint="eastAsia"/>
                <w:szCs w:val="21"/>
              </w:rPr>
              <w:t>开户银行：</w:t>
            </w:r>
          </w:p>
        </w:tc>
        <w:tc>
          <w:tcPr>
            <w:tcW w:w="4517" w:type="dxa"/>
            <w:noWrap/>
            <w:vAlign w:val="center"/>
          </w:tcPr>
          <w:p w:rsidR="00557626" w:rsidRDefault="00557626" w:rsidP="009761CE">
            <w:pPr>
              <w:snapToGrid w:val="0"/>
              <w:spacing w:line="320" w:lineRule="exact"/>
              <w:rPr>
                <w:rFonts w:ascii="宋体" w:hAnsi="宋体" w:cs="宋体"/>
                <w:szCs w:val="21"/>
              </w:rPr>
            </w:pPr>
            <w:r>
              <w:rPr>
                <w:rFonts w:ascii="宋体" w:hAnsi="宋体" w:cs="宋体" w:hint="eastAsia"/>
                <w:szCs w:val="21"/>
              </w:rPr>
              <w:t>开户银行：</w:t>
            </w:r>
          </w:p>
        </w:tc>
      </w:tr>
      <w:tr w:rsidR="00557626" w:rsidTr="009761CE">
        <w:trPr>
          <w:cantSplit/>
          <w:trHeight w:val="543"/>
          <w:jc w:val="center"/>
        </w:trPr>
        <w:tc>
          <w:tcPr>
            <w:tcW w:w="4516" w:type="dxa"/>
            <w:noWrap/>
            <w:vAlign w:val="center"/>
          </w:tcPr>
          <w:p w:rsidR="00557626" w:rsidRDefault="00557626" w:rsidP="009761CE">
            <w:pPr>
              <w:snapToGrid w:val="0"/>
              <w:spacing w:line="320" w:lineRule="exact"/>
              <w:rPr>
                <w:rFonts w:ascii="宋体" w:hAnsi="宋体" w:cs="宋体"/>
                <w:szCs w:val="21"/>
              </w:rPr>
            </w:pPr>
            <w:r>
              <w:rPr>
                <w:rFonts w:ascii="宋体" w:hAnsi="宋体" w:cs="宋体" w:hint="eastAsia"/>
                <w:szCs w:val="21"/>
              </w:rPr>
              <w:t>账号：</w:t>
            </w:r>
          </w:p>
        </w:tc>
        <w:tc>
          <w:tcPr>
            <w:tcW w:w="4517" w:type="dxa"/>
            <w:noWrap/>
            <w:vAlign w:val="center"/>
          </w:tcPr>
          <w:p w:rsidR="00557626" w:rsidRDefault="00557626" w:rsidP="009761CE">
            <w:pPr>
              <w:snapToGrid w:val="0"/>
              <w:spacing w:line="320" w:lineRule="exact"/>
              <w:rPr>
                <w:rFonts w:ascii="宋体" w:hAnsi="宋体" w:cs="宋体"/>
                <w:szCs w:val="21"/>
              </w:rPr>
            </w:pPr>
            <w:r>
              <w:rPr>
                <w:rFonts w:ascii="宋体" w:hAnsi="宋体" w:cs="宋体" w:hint="eastAsia"/>
                <w:szCs w:val="21"/>
              </w:rPr>
              <w:t>账号：</w:t>
            </w:r>
          </w:p>
        </w:tc>
      </w:tr>
      <w:tr w:rsidR="00557626" w:rsidTr="009761CE">
        <w:trPr>
          <w:cantSplit/>
          <w:trHeight w:val="587"/>
          <w:jc w:val="center"/>
        </w:trPr>
        <w:tc>
          <w:tcPr>
            <w:tcW w:w="4516" w:type="dxa"/>
            <w:noWrap/>
            <w:vAlign w:val="center"/>
          </w:tcPr>
          <w:p w:rsidR="00557626" w:rsidRDefault="00557626" w:rsidP="009761CE">
            <w:pPr>
              <w:snapToGrid w:val="0"/>
              <w:spacing w:line="360" w:lineRule="exact"/>
              <w:rPr>
                <w:rFonts w:ascii="宋体" w:hAnsi="宋体" w:cs="宋体"/>
                <w:szCs w:val="21"/>
              </w:rPr>
            </w:pPr>
            <w:r>
              <w:rPr>
                <w:rFonts w:ascii="宋体" w:hAnsi="宋体" w:cs="宋体" w:hint="eastAsia"/>
                <w:szCs w:val="21"/>
              </w:rPr>
              <w:t>邮政编码：</w:t>
            </w:r>
          </w:p>
        </w:tc>
        <w:tc>
          <w:tcPr>
            <w:tcW w:w="4517" w:type="dxa"/>
            <w:noWrap/>
            <w:vAlign w:val="center"/>
          </w:tcPr>
          <w:p w:rsidR="00557626" w:rsidRDefault="00557626" w:rsidP="009761CE">
            <w:pPr>
              <w:snapToGrid w:val="0"/>
              <w:spacing w:line="360" w:lineRule="exact"/>
              <w:rPr>
                <w:rFonts w:ascii="宋体" w:hAnsi="宋体" w:cs="宋体"/>
                <w:szCs w:val="21"/>
              </w:rPr>
            </w:pPr>
            <w:r>
              <w:rPr>
                <w:rFonts w:ascii="宋体" w:hAnsi="宋体" w:cs="宋体" w:hint="eastAsia"/>
                <w:szCs w:val="21"/>
              </w:rPr>
              <w:t>邮政编码：</w:t>
            </w:r>
          </w:p>
        </w:tc>
      </w:tr>
      <w:tr w:rsidR="00557626" w:rsidTr="009761CE">
        <w:trPr>
          <w:cantSplit/>
          <w:trHeight w:val="926"/>
          <w:jc w:val="center"/>
        </w:trPr>
        <w:tc>
          <w:tcPr>
            <w:tcW w:w="9033" w:type="dxa"/>
            <w:gridSpan w:val="2"/>
            <w:noWrap/>
            <w:vAlign w:val="center"/>
          </w:tcPr>
          <w:p w:rsidR="00557626" w:rsidRDefault="00557626" w:rsidP="009761CE">
            <w:pPr>
              <w:snapToGrid w:val="0"/>
              <w:spacing w:line="360" w:lineRule="exact"/>
              <w:rPr>
                <w:rFonts w:ascii="宋体" w:hAnsi="宋体" w:cs="宋体"/>
                <w:szCs w:val="21"/>
              </w:rPr>
            </w:pPr>
            <w:r>
              <w:rPr>
                <w:rFonts w:ascii="宋体" w:hAnsi="宋体" w:cs="宋体" w:hint="eastAsia"/>
                <w:szCs w:val="21"/>
              </w:rPr>
              <w:t>经办人：</w:t>
            </w:r>
          </w:p>
          <w:p w:rsidR="00557626" w:rsidRDefault="00557626" w:rsidP="009761CE">
            <w:pPr>
              <w:snapToGrid w:val="0"/>
              <w:spacing w:line="360" w:lineRule="exact"/>
              <w:ind w:firstLineChars="3400" w:firstLine="7140"/>
              <w:rPr>
                <w:rFonts w:ascii="宋体" w:hAnsi="宋体" w:cs="宋体"/>
                <w:szCs w:val="21"/>
              </w:rPr>
            </w:pPr>
            <w:r>
              <w:rPr>
                <w:rFonts w:ascii="宋体" w:hAnsi="宋体" w:cs="宋体" w:hint="eastAsia"/>
                <w:szCs w:val="21"/>
              </w:rPr>
              <w:t>年    月    日</w:t>
            </w:r>
          </w:p>
        </w:tc>
      </w:tr>
    </w:tbl>
    <w:p w:rsidR="00C12D79" w:rsidRPr="00882CAF" w:rsidRDefault="00C12D79" w:rsidP="00B13C7C">
      <w:pPr>
        <w:spacing w:line="360" w:lineRule="auto"/>
        <w:rPr>
          <w:rFonts w:ascii="宋体" w:hAnsi="宋体"/>
          <w:szCs w:val="21"/>
        </w:rPr>
      </w:pPr>
    </w:p>
    <w:p w:rsidR="00B13C7C" w:rsidRPr="00882CAF" w:rsidRDefault="00C12D79" w:rsidP="006A70D0">
      <w:pPr>
        <w:spacing w:line="360" w:lineRule="auto"/>
        <w:rPr>
          <w:rFonts w:ascii="宋体" w:hAnsi="宋体" w:cs="楷体_GB2312"/>
          <w:szCs w:val="21"/>
        </w:rPr>
      </w:pPr>
      <w:r w:rsidRPr="00882CAF">
        <w:rPr>
          <w:rFonts w:ascii="宋体" w:hAnsi="宋体"/>
          <w:szCs w:val="21"/>
        </w:rPr>
        <w:br w:type="page"/>
      </w:r>
    </w:p>
    <w:p w:rsidR="00AD6F68" w:rsidRPr="00882CAF" w:rsidRDefault="00AD6F68" w:rsidP="00AD6F68">
      <w:pPr>
        <w:snapToGrid w:val="0"/>
        <w:spacing w:line="360" w:lineRule="exact"/>
        <w:jc w:val="center"/>
        <w:rPr>
          <w:rFonts w:ascii="仿宋_GB2312" w:eastAsia="仿宋_GB2312"/>
          <w:b/>
          <w:sz w:val="32"/>
          <w:szCs w:val="32"/>
        </w:rPr>
      </w:pPr>
      <w:r w:rsidRPr="00882CAF">
        <w:rPr>
          <w:rFonts w:ascii="仿宋_GB2312" w:eastAsia="仿宋_GB2312" w:hint="eastAsia"/>
          <w:b/>
          <w:sz w:val="32"/>
          <w:szCs w:val="32"/>
        </w:rPr>
        <w:lastRenderedPageBreak/>
        <w:t>合 同 附 件</w:t>
      </w:r>
    </w:p>
    <w:p w:rsidR="00AD6F68" w:rsidRPr="00882CAF" w:rsidRDefault="00AD6F68" w:rsidP="00AD6F68">
      <w:pPr>
        <w:snapToGrid w:val="0"/>
        <w:spacing w:line="360" w:lineRule="exact"/>
        <w:ind w:firstLineChars="350" w:firstLine="735"/>
        <w:rPr>
          <w:rFonts w:ascii="仿宋_GB2312" w:eastAsia="仿宋_GB2312"/>
          <w:szCs w:val="21"/>
        </w:rPr>
      </w:pPr>
    </w:p>
    <w:p w:rsidR="00AD6F68" w:rsidRPr="00882CAF" w:rsidRDefault="00AD6F68" w:rsidP="00AD6F68">
      <w:pPr>
        <w:snapToGrid w:val="0"/>
        <w:spacing w:line="360" w:lineRule="exact"/>
        <w:ind w:firstLineChars="350" w:firstLine="735"/>
        <w:rPr>
          <w:rFonts w:ascii="宋体" w:hAnsi="宋体"/>
          <w:szCs w:val="21"/>
        </w:rPr>
      </w:pPr>
      <w:r w:rsidRPr="00882CAF">
        <w:rPr>
          <w:rFonts w:ascii="宋体" w:hAnsi="宋体" w:hint="eastAsia"/>
          <w:szCs w:val="21"/>
        </w:rPr>
        <w:t>服务类</w:t>
      </w:r>
    </w:p>
    <w:tbl>
      <w:tblPr>
        <w:tblW w:w="0" w:type="auto"/>
        <w:jc w:val="center"/>
        <w:tblLayout w:type="fixed"/>
        <w:tblLook w:val="04A0"/>
      </w:tblPr>
      <w:tblGrid>
        <w:gridCol w:w="4248"/>
        <w:gridCol w:w="4274"/>
      </w:tblGrid>
      <w:tr w:rsidR="00AD6F68" w:rsidRPr="00882CAF" w:rsidTr="00951107">
        <w:trPr>
          <w:trHeight w:val="1226"/>
          <w:jc w:val="center"/>
        </w:trPr>
        <w:tc>
          <w:tcPr>
            <w:tcW w:w="8522" w:type="dxa"/>
            <w:gridSpan w:val="2"/>
            <w:tcBorders>
              <w:top w:val="single" w:sz="4" w:space="0" w:color="auto"/>
              <w:left w:val="single" w:sz="4" w:space="0" w:color="auto"/>
              <w:right w:val="single" w:sz="4" w:space="0" w:color="auto"/>
            </w:tcBorders>
          </w:tcPr>
          <w:p w:rsidR="00AD6F68" w:rsidRPr="00882CAF" w:rsidRDefault="00AD6F68" w:rsidP="00951107">
            <w:pPr>
              <w:snapToGrid w:val="0"/>
              <w:spacing w:line="360" w:lineRule="exact"/>
              <w:ind w:firstLineChars="200" w:firstLine="422"/>
              <w:rPr>
                <w:rFonts w:ascii="宋体" w:hAnsi="宋体"/>
                <w:b/>
                <w:szCs w:val="21"/>
              </w:rPr>
            </w:pPr>
            <w:r w:rsidRPr="00882CAF">
              <w:rPr>
                <w:rFonts w:ascii="宋体" w:hAnsi="宋体" w:hint="eastAsia"/>
                <w:b/>
                <w:szCs w:val="21"/>
              </w:rPr>
              <w:t>1、乙方承诺具体事项：</w:t>
            </w:r>
          </w:p>
        </w:tc>
      </w:tr>
      <w:tr w:rsidR="00AD6F68" w:rsidRPr="00882CAF" w:rsidTr="00951107">
        <w:trPr>
          <w:trHeight w:val="1228"/>
          <w:jc w:val="center"/>
        </w:trPr>
        <w:tc>
          <w:tcPr>
            <w:tcW w:w="8522" w:type="dxa"/>
            <w:gridSpan w:val="2"/>
            <w:tcBorders>
              <w:top w:val="single" w:sz="4" w:space="0" w:color="auto"/>
              <w:left w:val="single" w:sz="4" w:space="0" w:color="auto"/>
              <w:right w:val="single" w:sz="4" w:space="0" w:color="auto"/>
            </w:tcBorders>
          </w:tcPr>
          <w:p w:rsidR="00AD6F68" w:rsidRPr="00882CAF" w:rsidRDefault="00AD6F68" w:rsidP="00951107">
            <w:pPr>
              <w:snapToGrid w:val="0"/>
              <w:spacing w:line="360" w:lineRule="exact"/>
              <w:ind w:firstLineChars="200" w:firstLine="422"/>
              <w:rPr>
                <w:rFonts w:ascii="宋体" w:hAnsi="宋体"/>
                <w:b/>
                <w:szCs w:val="21"/>
              </w:rPr>
            </w:pPr>
            <w:r w:rsidRPr="00882CAF">
              <w:rPr>
                <w:rFonts w:ascii="宋体" w:hAnsi="宋体" w:hint="eastAsia"/>
                <w:b/>
                <w:szCs w:val="21"/>
              </w:rPr>
              <w:t>2、服务具体事项：</w:t>
            </w:r>
          </w:p>
        </w:tc>
      </w:tr>
      <w:tr w:rsidR="00AD6F68" w:rsidRPr="00882CAF" w:rsidTr="00951107">
        <w:trPr>
          <w:trHeight w:val="1360"/>
          <w:jc w:val="center"/>
        </w:trPr>
        <w:tc>
          <w:tcPr>
            <w:tcW w:w="8522" w:type="dxa"/>
            <w:gridSpan w:val="2"/>
            <w:tcBorders>
              <w:top w:val="single" w:sz="4" w:space="0" w:color="auto"/>
              <w:left w:val="single" w:sz="4" w:space="0" w:color="auto"/>
              <w:right w:val="single" w:sz="4" w:space="0" w:color="auto"/>
            </w:tcBorders>
          </w:tcPr>
          <w:p w:rsidR="00AD6F68" w:rsidRPr="00882CAF" w:rsidRDefault="00AD6F68" w:rsidP="00951107">
            <w:pPr>
              <w:snapToGrid w:val="0"/>
              <w:spacing w:line="360" w:lineRule="exact"/>
              <w:ind w:firstLineChars="200" w:firstLine="422"/>
              <w:rPr>
                <w:rFonts w:ascii="宋体" w:hAnsi="宋体"/>
                <w:b/>
                <w:szCs w:val="21"/>
              </w:rPr>
            </w:pPr>
            <w:r w:rsidRPr="00882CAF">
              <w:rPr>
                <w:rFonts w:ascii="宋体" w:hAnsi="宋体" w:hint="eastAsia"/>
                <w:b/>
                <w:szCs w:val="21"/>
              </w:rPr>
              <w:t>3、其他具体事项：</w:t>
            </w:r>
          </w:p>
        </w:tc>
      </w:tr>
      <w:tr w:rsidR="00AD6F68" w:rsidRPr="00882CAF" w:rsidTr="00951107">
        <w:trPr>
          <w:trHeight w:val="1703"/>
          <w:jc w:val="center"/>
        </w:trPr>
        <w:tc>
          <w:tcPr>
            <w:tcW w:w="4248" w:type="dxa"/>
            <w:tcBorders>
              <w:top w:val="single" w:sz="4" w:space="0" w:color="auto"/>
              <w:left w:val="single" w:sz="4" w:space="0" w:color="auto"/>
              <w:bottom w:val="single" w:sz="4" w:space="0" w:color="auto"/>
              <w:right w:val="single" w:sz="4" w:space="0" w:color="auto"/>
            </w:tcBorders>
            <w:vAlign w:val="center"/>
          </w:tcPr>
          <w:p w:rsidR="00AD6F68" w:rsidRPr="00882CAF" w:rsidRDefault="00AD6F68" w:rsidP="00951107">
            <w:pPr>
              <w:snapToGrid w:val="0"/>
              <w:spacing w:line="360" w:lineRule="exact"/>
              <w:ind w:firstLineChars="200" w:firstLine="422"/>
              <w:rPr>
                <w:rFonts w:ascii="宋体" w:hAnsi="宋体"/>
                <w:b/>
                <w:szCs w:val="21"/>
              </w:rPr>
            </w:pPr>
            <w:r w:rsidRPr="00882CAF">
              <w:rPr>
                <w:rFonts w:ascii="宋体" w:hAnsi="宋体" w:hint="eastAsia"/>
                <w:b/>
                <w:szCs w:val="21"/>
              </w:rPr>
              <w:t>甲方（章）</w:t>
            </w:r>
          </w:p>
          <w:p w:rsidR="00AD6F68" w:rsidRPr="00882CAF" w:rsidRDefault="00AD6F68" w:rsidP="00951107">
            <w:pPr>
              <w:snapToGrid w:val="0"/>
              <w:spacing w:line="360" w:lineRule="exact"/>
              <w:ind w:firstLineChars="200" w:firstLine="422"/>
              <w:rPr>
                <w:rFonts w:ascii="宋体" w:hAnsi="宋体"/>
                <w:b/>
                <w:szCs w:val="21"/>
              </w:rPr>
            </w:pPr>
          </w:p>
          <w:p w:rsidR="00AD6F68" w:rsidRPr="00882CAF" w:rsidRDefault="00AD6F68" w:rsidP="00951107">
            <w:pPr>
              <w:snapToGrid w:val="0"/>
              <w:spacing w:line="360" w:lineRule="exact"/>
              <w:rPr>
                <w:rFonts w:ascii="宋体" w:hAnsi="宋体"/>
                <w:b/>
                <w:szCs w:val="21"/>
              </w:rPr>
            </w:pPr>
          </w:p>
          <w:p w:rsidR="00AD6F68" w:rsidRPr="00882CAF" w:rsidRDefault="00AD6F68" w:rsidP="00951107">
            <w:pPr>
              <w:snapToGrid w:val="0"/>
              <w:spacing w:line="360" w:lineRule="exact"/>
              <w:ind w:firstLineChars="200" w:firstLine="422"/>
              <w:rPr>
                <w:rFonts w:ascii="宋体" w:hAnsi="宋体"/>
                <w:b/>
                <w:szCs w:val="21"/>
              </w:rPr>
            </w:pPr>
            <w:r w:rsidRPr="00882CAF">
              <w:rPr>
                <w:rFonts w:ascii="宋体" w:hAnsi="宋体" w:hint="eastAsia"/>
                <w:b/>
                <w:szCs w:val="21"/>
              </w:rPr>
              <w:t xml:space="preserve">                 年   月   日 </w:t>
            </w:r>
          </w:p>
        </w:tc>
        <w:tc>
          <w:tcPr>
            <w:tcW w:w="4274" w:type="dxa"/>
            <w:tcBorders>
              <w:top w:val="single" w:sz="4" w:space="0" w:color="auto"/>
              <w:left w:val="single" w:sz="4" w:space="0" w:color="auto"/>
              <w:bottom w:val="single" w:sz="4" w:space="0" w:color="auto"/>
              <w:right w:val="single" w:sz="4" w:space="0" w:color="auto"/>
            </w:tcBorders>
            <w:vAlign w:val="center"/>
          </w:tcPr>
          <w:p w:rsidR="00AD6F68" w:rsidRPr="00882CAF" w:rsidRDefault="00AD6F68" w:rsidP="00951107">
            <w:pPr>
              <w:snapToGrid w:val="0"/>
              <w:spacing w:line="360" w:lineRule="exact"/>
              <w:ind w:firstLineChars="200" w:firstLine="422"/>
              <w:rPr>
                <w:rFonts w:ascii="宋体" w:hAnsi="宋体"/>
                <w:b/>
                <w:szCs w:val="21"/>
              </w:rPr>
            </w:pPr>
            <w:r w:rsidRPr="00882CAF">
              <w:rPr>
                <w:rFonts w:ascii="宋体" w:hAnsi="宋体" w:hint="eastAsia"/>
                <w:b/>
                <w:szCs w:val="21"/>
              </w:rPr>
              <w:t>乙方（章）</w:t>
            </w:r>
          </w:p>
          <w:p w:rsidR="00AD6F68" w:rsidRPr="00882CAF" w:rsidRDefault="00AD6F68" w:rsidP="00951107">
            <w:pPr>
              <w:snapToGrid w:val="0"/>
              <w:spacing w:line="360" w:lineRule="exact"/>
              <w:ind w:firstLineChars="200" w:firstLine="422"/>
              <w:rPr>
                <w:rFonts w:ascii="宋体" w:hAnsi="宋体"/>
                <w:b/>
                <w:szCs w:val="21"/>
              </w:rPr>
            </w:pPr>
          </w:p>
          <w:p w:rsidR="00AD6F68" w:rsidRPr="00882CAF" w:rsidRDefault="00AD6F68" w:rsidP="00951107">
            <w:pPr>
              <w:snapToGrid w:val="0"/>
              <w:spacing w:line="360" w:lineRule="exact"/>
              <w:rPr>
                <w:rFonts w:ascii="宋体" w:hAnsi="宋体"/>
                <w:b/>
                <w:szCs w:val="21"/>
              </w:rPr>
            </w:pPr>
          </w:p>
          <w:p w:rsidR="00AD6F68" w:rsidRPr="00882CAF" w:rsidRDefault="00AD6F68" w:rsidP="00951107">
            <w:pPr>
              <w:snapToGrid w:val="0"/>
              <w:spacing w:line="360" w:lineRule="exact"/>
              <w:ind w:firstLineChars="200" w:firstLine="422"/>
              <w:rPr>
                <w:rFonts w:ascii="宋体" w:hAnsi="宋体"/>
                <w:b/>
                <w:szCs w:val="21"/>
              </w:rPr>
            </w:pPr>
            <w:r w:rsidRPr="00882CAF">
              <w:rPr>
                <w:rFonts w:ascii="宋体" w:hAnsi="宋体" w:hint="eastAsia"/>
                <w:b/>
                <w:szCs w:val="21"/>
              </w:rPr>
              <w:t xml:space="preserve">                年   月   日</w:t>
            </w:r>
          </w:p>
        </w:tc>
      </w:tr>
    </w:tbl>
    <w:p w:rsidR="00AD6F68" w:rsidRPr="00882CAF" w:rsidRDefault="00AD6F68" w:rsidP="00AD6F68">
      <w:pPr>
        <w:snapToGrid w:val="0"/>
        <w:spacing w:line="360" w:lineRule="exact"/>
        <w:jc w:val="left"/>
        <w:rPr>
          <w:rFonts w:ascii="宋体" w:hAnsi="宋体"/>
          <w:szCs w:val="21"/>
        </w:rPr>
      </w:pPr>
      <w:r w:rsidRPr="00882CAF">
        <w:rPr>
          <w:rFonts w:ascii="宋体" w:hAnsi="宋体" w:hint="eastAsia"/>
          <w:szCs w:val="21"/>
        </w:rPr>
        <w:t xml:space="preserve">     注：售后服务事项填不下时可另加附页</w:t>
      </w:r>
    </w:p>
    <w:p w:rsidR="00F45626" w:rsidRPr="00882CAF" w:rsidRDefault="00F45626" w:rsidP="004814CE">
      <w:pPr>
        <w:rPr>
          <w:rFonts w:ascii="宋体" w:hAnsi="宋体"/>
          <w:b/>
          <w:szCs w:val="21"/>
        </w:rPr>
      </w:pPr>
    </w:p>
    <w:p w:rsidR="00382A5B" w:rsidRPr="00882CAF" w:rsidRDefault="00F45626" w:rsidP="004814CE">
      <w:pPr>
        <w:rPr>
          <w:rFonts w:ascii="宋体" w:hAnsi="宋体"/>
          <w:b/>
          <w:szCs w:val="21"/>
        </w:rPr>
      </w:pPr>
      <w:r w:rsidRPr="00882CAF">
        <w:rPr>
          <w:rFonts w:ascii="宋体" w:hAnsi="宋体"/>
          <w:b/>
          <w:szCs w:val="21"/>
        </w:rPr>
        <w:br w:type="page"/>
      </w:r>
    </w:p>
    <w:p w:rsidR="00D01D70" w:rsidRPr="00882CAF" w:rsidRDefault="00D01D70" w:rsidP="00E2107A">
      <w:pPr>
        <w:jc w:val="center"/>
        <w:rPr>
          <w:rFonts w:hAnsi="宋体"/>
          <w:b/>
          <w:szCs w:val="21"/>
        </w:rPr>
      </w:pPr>
      <w:r w:rsidRPr="00882CAF">
        <w:rPr>
          <w:rFonts w:ascii="黑体" w:eastAsia="黑体" w:hAnsi="黑体" w:cs="新宋体" w:hint="eastAsia"/>
          <w:b/>
          <w:bCs/>
          <w:kern w:val="0"/>
          <w:sz w:val="36"/>
          <w:szCs w:val="36"/>
        </w:rPr>
        <w:lastRenderedPageBreak/>
        <w:t>政府采购项目</w:t>
      </w:r>
      <w:r w:rsidRPr="00882CAF">
        <w:rPr>
          <w:rFonts w:ascii="黑体" w:eastAsia="黑体" w:hAnsi="黑体" w:cs="宋体" w:hint="eastAsia"/>
          <w:b/>
          <w:kern w:val="0"/>
          <w:sz w:val="36"/>
          <w:szCs w:val="36"/>
        </w:rPr>
        <w:t>合同验收报告（格式）</w:t>
      </w:r>
    </w:p>
    <w:p w:rsidR="00D01D70" w:rsidRPr="00882CAF" w:rsidRDefault="00D01D70">
      <w:pPr>
        <w:widowControl/>
        <w:adjustRightInd w:val="0"/>
        <w:snapToGrid w:val="0"/>
        <w:spacing w:before="100" w:beforeAutospacing="1" w:after="100" w:afterAutospacing="1" w:line="440" w:lineRule="exact"/>
        <w:ind w:firstLine="658"/>
        <w:jc w:val="left"/>
        <w:rPr>
          <w:rFonts w:ascii="宋体" w:hAnsi="宋体" w:cs="宋体"/>
          <w:kern w:val="0"/>
          <w:szCs w:val="21"/>
        </w:rPr>
      </w:pPr>
      <w:r w:rsidRPr="00882CAF">
        <w:rPr>
          <w:rFonts w:ascii="宋体" w:hAnsi="宋体" w:cs="宋体" w:hint="eastAsia"/>
          <w:kern w:val="0"/>
          <w:szCs w:val="21"/>
        </w:rPr>
        <w:t>根据政府采购合同（采购合同编号：</w:t>
      </w:r>
      <w:r w:rsidRPr="00882CAF">
        <w:rPr>
          <w:rFonts w:ascii="宋体" w:hAnsi="宋体" w:cs="宋体" w:hint="eastAsia"/>
          <w:kern w:val="0"/>
          <w:szCs w:val="21"/>
          <w:u w:val="single"/>
        </w:rPr>
        <w:softHyphen/>
        <w:t xml:space="preserve">    </w:t>
      </w:r>
      <w:r w:rsidRPr="00882CAF">
        <w:rPr>
          <w:rFonts w:ascii="宋体" w:hAnsi="宋体" w:cs="宋体" w:hint="eastAsia"/>
          <w:kern w:val="0"/>
          <w:szCs w:val="21"/>
        </w:rPr>
        <w:t>）的约定，我单位对</w:t>
      </w:r>
      <w:r w:rsidRPr="00882CAF">
        <w:rPr>
          <w:rFonts w:ascii="宋体" w:hAnsi="宋体" w:cs="宋体" w:hint="eastAsia"/>
          <w:kern w:val="0"/>
          <w:szCs w:val="21"/>
          <w:u w:val="single"/>
        </w:rPr>
        <w:t xml:space="preserve">（项目名称）       </w:t>
      </w:r>
      <w:r w:rsidRPr="00882CAF">
        <w:rPr>
          <w:rFonts w:ascii="宋体" w:hAnsi="宋体" w:cs="宋体" w:hint="eastAsia"/>
          <w:kern w:val="0"/>
          <w:szCs w:val="21"/>
        </w:rPr>
        <w:t>政府采购项目中标（或成交）供应商</w:t>
      </w:r>
      <w:r w:rsidRPr="00882CAF">
        <w:rPr>
          <w:rFonts w:ascii="宋体" w:hAnsi="宋体" w:cs="宋体" w:hint="eastAsia"/>
          <w:kern w:val="0"/>
          <w:szCs w:val="21"/>
          <w:u w:val="single"/>
        </w:rPr>
        <w:t xml:space="preserve">（公司名称）       </w:t>
      </w:r>
      <w:r w:rsidRPr="00882CAF">
        <w:rPr>
          <w:rFonts w:ascii="宋体" w:hAnsi="宋体" w:cs="宋体" w:hint="eastAsia"/>
          <w:kern w:val="0"/>
          <w:szCs w:val="21"/>
        </w:rPr>
        <w:t>提供的货物（或服务）进行了验收，验收情况如下：</w:t>
      </w:r>
    </w:p>
    <w:tbl>
      <w:tblPr>
        <w:tblW w:w="95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tblPr>
      <w:tblGrid>
        <w:gridCol w:w="1519"/>
        <w:gridCol w:w="1963"/>
        <w:gridCol w:w="1579"/>
        <w:gridCol w:w="1862"/>
        <w:gridCol w:w="660"/>
        <w:gridCol w:w="338"/>
        <w:gridCol w:w="1579"/>
      </w:tblGrid>
      <w:tr w:rsidR="00D01D70" w:rsidRPr="00882CAF">
        <w:trPr>
          <w:trHeight w:val="497"/>
          <w:jc w:val="center"/>
        </w:trPr>
        <w:tc>
          <w:tcPr>
            <w:tcW w:w="3482" w:type="dxa"/>
            <w:gridSpan w:val="2"/>
            <w:vAlign w:val="center"/>
          </w:tcPr>
          <w:p w:rsidR="00D01D70" w:rsidRPr="00882CAF" w:rsidRDefault="00D01D70">
            <w:pPr>
              <w:widowControl/>
              <w:snapToGrid w:val="0"/>
              <w:ind w:left="-3"/>
              <w:jc w:val="center"/>
              <w:rPr>
                <w:rFonts w:ascii="宋体" w:hAnsi="宋体" w:cs="宋体"/>
                <w:spacing w:val="-20"/>
                <w:kern w:val="0"/>
                <w:szCs w:val="21"/>
              </w:rPr>
            </w:pPr>
            <w:r w:rsidRPr="00882CAF">
              <w:rPr>
                <w:rFonts w:ascii="宋体" w:hAnsi="宋体" w:cs="宋体" w:hint="eastAsia"/>
                <w:kern w:val="0"/>
                <w:szCs w:val="21"/>
              </w:rPr>
              <w:t>验收方式：</w:t>
            </w:r>
          </w:p>
        </w:tc>
        <w:tc>
          <w:tcPr>
            <w:tcW w:w="6018" w:type="dxa"/>
            <w:gridSpan w:val="5"/>
            <w:vAlign w:val="center"/>
          </w:tcPr>
          <w:p w:rsidR="00D01D70" w:rsidRPr="00882CAF" w:rsidRDefault="00D01D70">
            <w:pPr>
              <w:widowControl/>
              <w:snapToGrid w:val="0"/>
              <w:ind w:left="-3"/>
              <w:jc w:val="center"/>
              <w:rPr>
                <w:rFonts w:ascii="宋体" w:hAnsi="宋体" w:cs="宋体"/>
                <w:spacing w:val="-20"/>
                <w:kern w:val="0"/>
                <w:szCs w:val="21"/>
              </w:rPr>
            </w:pPr>
            <w:r w:rsidRPr="00882CAF">
              <w:rPr>
                <w:rFonts w:ascii="宋体" w:hAnsi="宋体" w:cs="宋体" w:hint="eastAsia"/>
                <w:kern w:val="0"/>
                <w:szCs w:val="21"/>
              </w:rPr>
              <w:t>□自行验收         □联合验收</w:t>
            </w:r>
          </w:p>
        </w:tc>
      </w:tr>
      <w:tr w:rsidR="00D01D70" w:rsidRPr="00882CAF">
        <w:trPr>
          <w:trHeight w:val="692"/>
          <w:jc w:val="center"/>
        </w:trPr>
        <w:tc>
          <w:tcPr>
            <w:tcW w:w="1519" w:type="dxa"/>
            <w:vAlign w:val="center"/>
          </w:tcPr>
          <w:p w:rsidR="00D01D70" w:rsidRPr="00882CAF" w:rsidRDefault="00D01D70">
            <w:pPr>
              <w:widowControl/>
              <w:snapToGrid w:val="0"/>
              <w:jc w:val="center"/>
              <w:rPr>
                <w:rFonts w:ascii="宋体" w:hAnsi="宋体" w:cs="宋体"/>
                <w:spacing w:val="-20"/>
                <w:kern w:val="0"/>
                <w:szCs w:val="21"/>
              </w:rPr>
            </w:pPr>
            <w:r w:rsidRPr="00882CAF">
              <w:rPr>
                <w:rFonts w:ascii="宋体" w:hAnsi="宋体" w:cs="宋体" w:hint="eastAsia"/>
                <w:spacing w:val="-20"/>
                <w:kern w:val="0"/>
                <w:szCs w:val="21"/>
              </w:rPr>
              <w:t>序号</w:t>
            </w:r>
          </w:p>
        </w:tc>
        <w:tc>
          <w:tcPr>
            <w:tcW w:w="1963" w:type="dxa"/>
            <w:vAlign w:val="center"/>
          </w:tcPr>
          <w:p w:rsidR="00D01D70" w:rsidRPr="00882CAF" w:rsidRDefault="00D01D70">
            <w:pPr>
              <w:widowControl/>
              <w:snapToGrid w:val="0"/>
              <w:ind w:left="-3"/>
              <w:jc w:val="center"/>
              <w:rPr>
                <w:rFonts w:ascii="宋体" w:hAnsi="宋体" w:cs="宋体"/>
                <w:spacing w:val="-20"/>
                <w:kern w:val="0"/>
                <w:szCs w:val="21"/>
              </w:rPr>
            </w:pPr>
            <w:r w:rsidRPr="00882CAF">
              <w:rPr>
                <w:rFonts w:ascii="宋体" w:hAnsi="宋体" w:cs="宋体" w:hint="eastAsia"/>
                <w:spacing w:val="-20"/>
                <w:kern w:val="0"/>
                <w:szCs w:val="21"/>
              </w:rPr>
              <w:t>名  称</w:t>
            </w:r>
          </w:p>
        </w:tc>
        <w:tc>
          <w:tcPr>
            <w:tcW w:w="3441" w:type="dxa"/>
            <w:gridSpan w:val="2"/>
            <w:vAlign w:val="center"/>
          </w:tcPr>
          <w:p w:rsidR="00D01D70" w:rsidRPr="00882CAF" w:rsidRDefault="00D01D70">
            <w:pPr>
              <w:widowControl/>
              <w:snapToGrid w:val="0"/>
              <w:ind w:left="-3"/>
              <w:jc w:val="center"/>
              <w:rPr>
                <w:rFonts w:ascii="宋体" w:hAnsi="宋体" w:cs="宋体"/>
                <w:kern w:val="0"/>
                <w:szCs w:val="21"/>
              </w:rPr>
            </w:pPr>
            <w:r w:rsidRPr="00882CAF">
              <w:rPr>
                <w:rFonts w:ascii="宋体" w:hAnsi="宋体" w:cs="宋体" w:hint="eastAsia"/>
                <w:kern w:val="0"/>
                <w:szCs w:val="21"/>
              </w:rPr>
              <w:t>货物型号规格、标准及配置</w:t>
            </w:r>
          </w:p>
          <w:p w:rsidR="00D01D70" w:rsidRPr="00882CAF" w:rsidRDefault="00D01D70">
            <w:pPr>
              <w:widowControl/>
              <w:snapToGrid w:val="0"/>
              <w:jc w:val="center"/>
              <w:rPr>
                <w:rFonts w:ascii="宋体" w:hAnsi="宋体" w:cs="宋体"/>
                <w:spacing w:val="-20"/>
                <w:kern w:val="0"/>
                <w:szCs w:val="21"/>
              </w:rPr>
            </w:pPr>
            <w:r w:rsidRPr="00882CAF">
              <w:rPr>
                <w:rFonts w:ascii="宋体" w:hAnsi="宋体" w:cs="宋体" w:hint="eastAsia"/>
                <w:kern w:val="0"/>
                <w:szCs w:val="21"/>
              </w:rPr>
              <w:t>（或服务内容、标准）</w:t>
            </w:r>
          </w:p>
        </w:tc>
        <w:tc>
          <w:tcPr>
            <w:tcW w:w="998" w:type="dxa"/>
            <w:gridSpan w:val="2"/>
            <w:vAlign w:val="center"/>
          </w:tcPr>
          <w:p w:rsidR="00D01D70" w:rsidRPr="00882CAF" w:rsidRDefault="00D01D70">
            <w:pPr>
              <w:widowControl/>
              <w:snapToGrid w:val="0"/>
              <w:jc w:val="center"/>
              <w:rPr>
                <w:rFonts w:ascii="宋体" w:hAnsi="宋体" w:cs="宋体"/>
                <w:kern w:val="0"/>
                <w:szCs w:val="21"/>
              </w:rPr>
            </w:pPr>
            <w:r w:rsidRPr="00882CAF">
              <w:rPr>
                <w:rFonts w:ascii="宋体" w:hAnsi="宋体" w:cs="宋体" w:hint="eastAsia"/>
                <w:kern w:val="0"/>
                <w:szCs w:val="21"/>
              </w:rPr>
              <w:t>数量</w:t>
            </w:r>
          </w:p>
        </w:tc>
        <w:tc>
          <w:tcPr>
            <w:tcW w:w="1579" w:type="dxa"/>
            <w:vAlign w:val="center"/>
          </w:tcPr>
          <w:p w:rsidR="00D01D70" w:rsidRPr="00882CAF" w:rsidRDefault="00D01D70">
            <w:pPr>
              <w:widowControl/>
              <w:snapToGrid w:val="0"/>
              <w:ind w:left="-3"/>
              <w:jc w:val="center"/>
              <w:rPr>
                <w:rFonts w:ascii="宋体" w:hAnsi="宋体" w:cs="宋体"/>
                <w:kern w:val="0"/>
                <w:szCs w:val="21"/>
              </w:rPr>
            </w:pPr>
            <w:r w:rsidRPr="00882CAF">
              <w:rPr>
                <w:rFonts w:ascii="宋体" w:hAnsi="宋体" w:cs="宋体" w:hint="eastAsia"/>
                <w:kern w:val="0"/>
                <w:szCs w:val="21"/>
              </w:rPr>
              <w:t>与合同约定</w:t>
            </w:r>
          </w:p>
          <w:p w:rsidR="00D01D70" w:rsidRPr="00882CAF" w:rsidRDefault="00D01D70">
            <w:pPr>
              <w:widowControl/>
              <w:snapToGrid w:val="0"/>
              <w:ind w:left="-3"/>
              <w:jc w:val="center"/>
              <w:rPr>
                <w:rFonts w:ascii="宋体" w:hAnsi="宋体" w:cs="宋体"/>
                <w:kern w:val="0"/>
                <w:szCs w:val="21"/>
              </w:rPr>
            </w:pPr>
            <w:r w:rsidRPr="00882CAF">
              <w:rPr>
                <w:rFonts w:ascii="宋体" w:hAnsi="宋体" w:cs="宋体" w:hint="eastAsia"/>
                <w:kern w:val="0"/>
                <w:szCs w:val="21"/>
              </w:rPr>
              <w:t>是否一致</w:t>
            </w:r>
          </w:p>
        </w:tc>
      </w:tr>
      <w:tr w:rsidR="00D01D70" w:rsidRPr="00882CAF">
        <w:trPr>
          <w:trHeight w:val="487"/>
          <w:jc w:val="center"/>
        </w:trPr>
        <w:tc>
          <w:tcPr>
            <w:tcW w:w="1519" w:type="dxa"/>
            <w:vAlign w:val="center"/>
          </w:tcPr>
          <w:p w:rsidR="00D01D70" w:rsidRPr="00882CAF" w:rsidRDefault="00D01D70">
            <w:pPr>
              <w:widowControl/>
              <w:snapToGrid w:val="0"/>
              <w:ind w:left="-3" w:firstLine="576"/>
              <w:jc w:val="left"/>
              <w:rPr>
                <w:rFonts w:ascii="宋体" w:hAnsi="宋体" w:cs="宋体"/>
                <w:spacing w:val="-20"/>
                <w:kern w:val="0"/>
                <w:szCs w:val="21"/>
              </w:rPr>
            </w:pPr>
            <w:r w:rsidRPr="00882CAF">
              <w:rPr>
                <w:rFonts w:ascii="宋体" w:hAnsi="宋体" w:cs="宋体" w:hint="eastAsia"/>
                <w:spacing w:val="-20"/>
                <w:kern w:val="0"/>
                <w:szCs w:val="21"/>
              </w:rPr>
              <w:t> </w:t>
            </w:r>
          </w:p>
        </w:tc>
        <w:tc>
          <w:tcPr>
            <w:tcW w:w="1963" w:type="dxa"/>
            <w:vAlign w:val="center"/>
          </w:tcPr>
          <w:p w:rsidR="00D01D70" w:rsidRPr="00882CAF" w:rsidRDefault="00D01D70">
            <w:pPr>
              <w:widowControl/>
              <w:snapToGrid w:val="0"/>
              <w:ind w:left="-3" w:firstLine="576"/>
              <w:jc w:val="left"/>
              <w:rPr>
                <w:rFonts w:ascii="宋体" w:hAnsi="宋体" w:cs="宋体"/>
                <w:spacing w:val="-20"/>
                <w:kern w:val="0"/>
                <w:szCs w:val="21"/>
              </w:rPr>
            </w:pPr>
            <w:r w:rsidRPr="00882CAF">
              <w:rPr>
                <w:rFonts w:ascii="宋体" w:hAnsi="宋体" w:cs="宋体" w:hint="eastAsia"/>
                <w:spacing w:val="-20"/>
                <w:kern w:val="0"/>
                <w:szCs w:val="21"/>
              </w:rPr>
              <w:t> </w:t>
            </w:r>
          </w:p>
        </w:tc>
        <w:tc>
          <w:tcPr>
            <w:tcW w:w="3441" w:type="dxa"/>
            <w:gridSpan w:val="2"/>
            <w:vAlign w:val="center"/>
          </w:tcPr>
          <w:p w:rsidR="00D01D70" w:rsidRPr="00882CAF" w:rsidRDefault="00D01D70">
            <w:pPr>
              <w:widowControl/>
              <w:snapToGrid w:val="0"/>
              <w:ind w:left="-3" w:firstLine="576"/>
              <w:jc w:val="left"/>
              <w:rPr>
                <w:rFonts w:ascii="宋体" w:hAnsi="宋体" w:cs="宋体"/>
                <w:spacing w:val="-20"/>
                <w:kern w:val="0"/>
                <w:szCs w:val="21"/>
              </w:rPr>
            </w:pPr>
            <w:r w:rsidRPr="00882CAF">
              <w:rPr>
                <w:rFonts w:ascii="宋体" w:hAnsi="宋体" w:cs="宋体" w:hint="eastAsia"/>
                <w:spacing w:val="-20"/>
                <w:kern w:val="0"/>
                <w:szCs w:val="21"/>
              </w:rPr>
              <w:t> </w:t>
            </w:r>
          </w:p>
        </w:tc>
        <w:tc>
          <w:tcPr>
            <w:tcW w:w="998" w:type="dxa"/>
            <w:gridSpan w:val="2"/>
            <w:vAlign w:val="center"/>
          </w:tcPr>
          <w:p w:rsidR="00D01D70" w:rsidRPr="00882CAF" w:rsidRDefault="00D01D70">
            <w:pPr>
              <w:widowControl/>
              <w:snapToGrid w:val="0"/>
              <w:jc w:val="left"/>
              <w:rPr>
                <w:rFonts w:ascii="宋体" w:hAnsi="宋体" w:cs="宋体"/>
                <w:spacing w:val="-20"/>
                <w:kern w:val="0"/>
                <w:szCs w:val="21"/>
              </w:rPr>
            </w:pPr>
            <w:r w:rsidRPr="00882CAF">
              <w:rPr>
                <w:rFonts w:ascii="宋体" w:hAnsi="宋体" w:cs="宋体" w:hint="eastAsia"/>
                <w:spacing w:val="-20"/>
                <w:kern w:val="0"/>
                <w:szCs w:val="21"/>
              </w:rPr>
              <w:t> </w:t>
            </w:r>
          </w:p>
        </w:tc>
        <w:tc>
          <w:tcPr>
            <w:tcW w:w="1579" w:type="dxa"/>
            <w:vAlign w:val="center"/>
          </w:tcPr>
          <w:p w:rsidR="00D01D70" w:rsidRPr="00882CAF" w:rsidRDefault="00D01D70">
            <w:pPr>
              <w:widowControl/>
              <w:snapToGrid w:val="0"/>
              <w:jc w:val="left"/>
              <w:rPr>
                <w:rFonts w:ascii="宋体" w:hAnsi="宋体" w:cs="宋体"/>
                <w:spacing w:val="-20"/>
                <w:kern w:val="0"/>
                <w:szCs w:val="21"/>
              </w:rPr>
            </w:pPr>
            <w:r w:rsidRPr="00882CAF">
              <w:rPr>
                <w:rFonts w:ascii="宋体" w:hAnsi="宋体" w:cs="宋体" w:hint="eastAsia"/>
                <w:spacing w:val="-20"/>
                <w:kern w:val="0"/>
                <w:szCs w:val="21"/>
              </w:rPr>
              <w:t> </w:t>
            </w:r>
          </w:p>
        </w:tc>
      </w:tr>
      <w:tr w:rsidR="00D01D70" w:rsidRPr="00882CAF">
        <w:trPr>
          <w:trHeight w:val="487"/>
          <w:jc w:val="center"/>
        </w:trPr>
        <w:tc>
          <w:tcPr>
            <w:tcW w:w="1519" w:type="dxa"/>
            <w:vAlign w:val="center"/>
          </w:tcPr>
          <w:p w:rsidR="00D01D70" w:rsidRPr="00882CAF" w:rsidRDefault="00D01D70">
            <w:pPr>
              <w:widowControl/>
              <w:snapToGrid w:val="0"/>
              <w:ind w:left="-3" w:firstLine="576"/>
              <w:jc w:val="left"/>
              <w:rPr>
                <w:rFonts w:ascii="宋体" w:hAnsi="宋体" w:cs="宋体"/>
                <w:spacing w:val="-20"/>
                <w:kern w:val="0"/>
                <w:szCs w:val="21"/>
              </w:rPr>
            </w:pPr>
            <w:r w:rsidRPr="00882CAF">
              <w:rPr>
                <w:rFonts w:ascii="宋体" w:hAnsi="宋体" w:cs="宋体" w:hint="eastAsia"/>
                <w:spacing w:val="-20"/>
                <w:kern w:val="0"/>
                <w:szCs w:val="21"/>
              </w:rPr>
              <w:t> </w:t>
            </w:r>
          </w:p>
        </w:tc>
        <w:tc>
          <w:tcPr>
            <w:tcW w:w="1963" w:type="dxa"/>
            <w:vAlign w:val="center"/>
          </w:tcPr>
          <w:p w:rsidR="00D01D70" w:rsidRPr="00882CAF" w:rsidRDefault="00D01D70">
            <w:pPr>
              <w:widowControl/>
              <w:snapToGrid w:val="0"/>
              <w:ind w:left="-3" w:firstLine="576"/>
              <w:jc w:val="left"/>
              <w:rPr>
                <w:rFonts w:ascii="宋体" w:hAnsi="宋体" w:cs="宋体"/>
                <w:spacing w:val="-20"/>
                <w:kern w:val="0"/>
                <w:szCs w:val="21"/>
              </w:rPr>
            </w:pPr>
            <w:r w:rsidRPr="00882CAF">
              <w:rPr>
                <w:rFonts w:ascii="宋体" w:hAnsi="宋体" w:cs="宋体" w:hint="eastAsia"/>
                <w:spacing w:val="-20"/>
                <w:kern w:val="0"/>
                <w:szCs w:val="21"/>
              </w:rPr>
              <w:t> </w:t>
            </w:r>
          </w:p>
        </w:tc>
        <w:tc>
          <w:tcPr>
            <w:tcW w:w="3441" w:type="dxa"/>
            <w:gridSpan w:val="2"/>
            <w:vAlign w:val="center"/>
          </w:tcPr>
          <w:p w:rsidR="00D01D70" w:rsidRPr="00882CAF" w:rsidRDefault="00D01D70">
            <w:pPr>
              <w:widowControl/>
              <w:snapToGrid w:val="0"/>
              <w:ind w:left="-3" w:firstLine="576"/>
              <w:jc w:val="left"/>
              <w:rPr>
                <w:rFonts w:ascii="宋体" w:hAnsi="宋体" w:cs="宋体"/>
                <w:spacing w:val="-20"/>
                <w:kern w:val="0"/>
                <w:szCs w:val="21"/>
              </w:rPr>
            </w:pPr>
            <w:r w:rsidRPr="00882CAF">
              <w:rPr>
                <w:rFonts w:ascii="宋体" w:hAnsi="宋体" w:cs="宋体" w:hint="eastAsia"/>
                <w:spacing w:val="-20"/>
                <w:kern w:val="0"/>
                <w:szCs w:val="21"/>
              </w:rPr>
              <w:t> </w:t>
            </w:r>
          </w:p>
        </w:tc>
        <w:tc>
          <w:tcPr>
            <w:tcW w:w="998" w:type="dxa"/>
            <w:gridSpan w:val="2"/>
            <w:vAlign w:val="center"/>
          </w:tcPr>
          <w:p w:rsidR="00D01D70" w:rsidRPr="00882CAF" w:rsidRDefault="00D01D70">
            <w:pPr>
              <w:widowControl/>
              <w:snapToGrid w:val="0"/>
              <w:jc w:val="left"/>
              <w:rPr>
                <w:rFonts w:ascii="宋体" w:hAnsi="宋体" w:cs="宋体"/>
                <w:spacing w:val="-20"/>
                <w:kern w:val="0"/>
                <w:szCs w:val="21"/>
              </w:rPr>
            </w:pPr>
            <w:r w:rsidRPr="00882CAF">
              <w:rPr>
                <w:rFonts w:ascii="宋体" w:hAnsi="宋体" w:cs="宋体" w:hint="eastAsia"/>
                <w:spacing w:val="-20"/>
                <w:kern w:val="0"/>
                <w:szCs w:val="21"/>
              </w:rPr>
              <w:t> </w:t>
            </w:r>
          </w:p>
        </w:tc>
        <w:tc>
          <w:tcPr>
            <w:tcW w:w="1579" w:type="dxa"/>
            <w:vAlign w:val="center"/>
          </w:tcPr>
          <w:p w:rsidR="00D01D70" w:rsidRPr="00882CAF" w:rsidRDefault="00D01D70">
            <w:pPr>
              <w:widowControl/>
              <w:snapToGrid w:val="0"/>
              <w:jc w:val="left"/>
              <w:rPr>
                <w:rFonts w:ascii="宋体" w:hAnsi="宋体" w:cs="宋体"/>
                <w:spacing w:val="-20"/>
                <w:kern w:val="0"/>
                <w:szCs w:val="21"/>
              </w:rPr>
            </w:pPr>
            <w:r w:rsidRPr="00882CAF">
              <w:rPr>
                <w:rFonts w:ascii="宋体" w:hAnsi="宋体" w:cs="宋体" w:hint="eastAsia"/>
                <w:spacing w:val="-20"/>
                <w:kern w:val="0"/>
                <w:szCs w:val="21"/>
              </w:rPr>
              <w:t> </w:t>
            </w:r>
          </w:p>
        </w:tc>
      </w:tr>
      <w:tr w:rsidR="00D01D70" w:rsidRPr="00882CAF">
        <w:trPr>
          <w:trHeight w:val="487"/>
          <w:jc w:val="center"/>
        </w:trPr>
        <w:tc>
          <w:tcPr>
            <w:tcW w:w="1519" w:type="dxa"/>
            <w:vAlign w:val="center"/>
          </w:tcPr>
          <w:p w:rsidR="00D01D70" w:rsidRPr="00882CAF" w:rsidRDefault="00D01D70">
            <w:pPr>
              <w:widowControl/>
              <w:snapToGrid w:val="0"/>
              <w:ind w:left="-3" w:firstLine="576"/>
              <w:jc w:val="left"/>
              <w:rPr>
                <w:rFonts w:ascii="宋体" w:hAnsi="宋体" w:cs="宋体"/>
                <w:spacing w:val="-20"/>
                <w:kern w:val="0"/>
                <w:szCs w:val="21"/>
              </w:rPr>
            </w:pPr>
            <w:r w:rsidRPr="00882CAF">
              <w:rPr>
                <w:rFonts w:ascii="宋体" w:hAnsi="宋体" w:cs="宋体" w:hint="eastAsia"/>
                <w:spacing w:val="-20"/>
                <w:kern w:val="0"/>
                <w:szCs w:val="21"/>
              </w:rPr>
              <w:t> </w:t>
            </w:r>
          </w:p>
        </w:tc>
        <w:tc>
          <w:tcPr>
            <w:tcW w:w="1963" w:type="dxa"/>
            <w:vAlign w:val="center"/>
          </w:tcPr>
          <w:p w:rsidR="00D01D70" w:rsidRPr="00882CAF" w:rsidRDefault="00D01D70">
            <w:pPr>
              <w:widowControl/>
              <w:snapToGrid w:val="0"/>
              <w:ind w:left="-3" w:firstLine="576"/>
              <w:jc w:val="left"/>
              <w:rPr>
                <w:rFonts w:ascii="宋体" w:hAnsi="宋体" w:cs="宋体"/>
                <w:spacing w:val="-20"/>
                <w:kern w:val="0"/>
                <w:szCs w:val="21"/>
              </w:rPr>
            </w:pPr>
            <w:r w:rsidRPr="00882CAF">
              <w:rPr>
                <w:rFonts w:ascii="宋体" w:hAnsi="宋体" w:cs="宋体" w:hint="eastAsia"/>
                <w:spacing w:val="-20"/>
                <w:kern w:val="0"/>
                <w:szCs w:val="21"/>
              </w:rPr>
              <w:t> </w:t>
            </w:r>
          </w:p>
        </w:tc>
        <w:tc>
          <w:tcPr>
            <w:tcW w:w="3441" w:type="dxa"/>
            <w:gridSpan w:val="2"/>
            <w:vAlign w:val="center"/>
          </w:tcPr>
          <w:p w:rsidR="00D01D70" w:rsidRPr="00882CAF" w:rsidRDefault="00D01D70">
            <w:pPr>
              <w:widowControl/>
              <w:snapToGrid w:val="0"/>
              <w:ind w:left="-3" w:firstLine="576"/>
              <w:jc w:val="left"/>
              <w:rPr>
                <w:rFonts w:ascii="宋体" w:hAnsi="宋体" w:cs="宋体"/>
                <w:spacing w:val="-20"/>
                <w:kern w:val="0"/>
                <w:szCs w:val="21"/>
              </w:rPr>
            </w:pPr>
            <w:r w:rsidRPr="00882CAF">
              <w:rPr>
                <w:rFonts w:ascii="宋体" w:hAnsi="宋体" w:cs="宋体" w:hint="eastAsia"/>
                <w:spacing w:val="-20"/>
                <w:kern w:val="0"/>
                <w:szCs w:val="21"/>
              </w:rPr>
              <w:t> </w:t>
            </w:r>
          </w:p>
        </w:tc>
        <w:tc>
          <w:tcPr>
            <w:tcW w:w="998" w:type="dxa"/>
            <w:gridSpan w:val="2"/>
            <w:vAlign w:val="center"/>
          </w:tcPr>
          <w:p w:rsidR="00D01D70" w:rsidRPr="00882CAF" w:rsidRDefault="00D01D70">
            <w:pPr>
              <w:widowControl/>
              <w:snapToGrid w:val="0"/>
              <w:jc w:val="left"/>
              <w:rPr>
                <w:rFonts w:ascii="宋体" w:hAnsi="宋体" w:cs="宋体"/>
                <w:spacing w:val="-20"/>
                <w:kern w:val="0"/>
                <w:szCs w:val="21"/>
              </w:rPr>
            </w:pPr>
            <w:r w:rsidRPr="00882CAF">
              <w:rPr>
                <w:rFonts w:ascii="宋体" w:hAnsi="宋体" w:cs="宋体" w:hint="eastAsia"/>
                <w:spacing w:val="-20"/>
                <w:kern w:val="0"/>
                <w:szCs w:val="21"/>
              </w:rPr>
              <w:t> </w:t>
            </w:r>
          </w:p>
        </w:tc>
        <w:tc>
          <w:tcPr>
            <w:tcW w:w="1579" w:type="dxa"/>
            <w:vAlign w:val="center"/>
          </w:tcPr>
          <w:p w:rsidR="00D01D70" w:rsidRPr="00882CAF" w:rsidRDefault="00D01D70">
            <w:pPr>
              <w:widowControl/>
              <w:snapToGrid w:val="0"/>
              <w:jc w:val="left"/>
              <w:rPr>
                <w:rFonts w:ascii="宋体" w:hAnsi="宋体" w:cs="宋体"/>
                <w:spacing w:val="-20"/>
                <w:kern w:val="0"/>
                <w:szCs w:val="21"/>
              </w:rPr>
            </w:pPr>
            <w:r w:rsidRPr="00882CAF">
              <w:rPr>
                <w:rFonts w:ascii="宋体" w:hAnsi="宋体" w:cs="宋体" w:hint="eastAsia"/>
                <w:spacing w:val="-20"/>
                <w:kern w:val="0"/>
                <w:szCs w:val="21"/>
              </w:rPr>
              <w:t> </w:t>
            </w:r>
          </w:p>
        </w:tc>
      </w:tr>
      <w:tr w:rsidR="00D01D70" w:rsidRPr="00882CAF">
        <w:trPr>
          <w:trHeight w:val="487"/>
          <w:jc w:val="center"/>
        </w:trPr>
        <w:tc>
          <w:tcPr>
            <w:tcW w:w="1519" w:type="dxa"/>
            <w:vAlign w:val="center"/>
          </w:tcPr>
          <w:p w:rsidR="00D01D70" w:rsidRPr="00882CAF" w:rsidRDefault="00D01D70">
            <w:pPr>
              <w:widowControl/>
              <w:snapToGrid w:val="0"/>
              <w:ind w:left="-3" w:firstLine="576"/>
              <w:jc w:val="left"/>
              <w:rPr>
                <w:rFonts w:ascii="宋体" w:hAnsi="宋体" w:cs="宋体"/>
                <w:spacing w:val="-20"/>
                <w:kern w:val="0"/>
                <w:szCs w:val="21"/>
              </w:rPr>
            </w:pPr>
            <w:r w:rsidRPr="00882CAF">
              <w:rPr>
                <w:rFonts w:ascii="宋体" w:hAnsi="宋体" w:cs="宋体" w:hint="eastAsia"/>
                <w:spacing w:val="-20"/>
                <w:kern w:val="0"/>
                <w:szCs w:val="21"/>
              </w:rPr>
              <w:t> </w:t>
            </w:r>
          </w:p>
        </w:tc>
        <w:tc>
          <w:tcPr>
            <w:tcW w:w="1963" w:type="dxa"/>
            <w:vAlign w:val="center"/>
          </w:tcPr>
          <w:p w:rsidR="00D01D70" w:rsidRPr="00882CAF" w:rsidRDefault="00D01D70">
            <w:pPr>
              <w:widowControl/>
              <w:snapToGrid w:val="0"/>
              <w:ind w:left="-3" w:firstLine="576"/>
              <w:jc w:val="left"/>
              <w:rPr>
                <w:rFonts w:ascii="宋体" w:hAnsi="宋体" w:cs="宋体"/>
                <w:spacing w:val="-20"/>
                <w:kern w:val="0"/>
                <w:szCs w:val="21"/>
              </w:rPr>
            </w:pPr>
            <w:r w:rsidRPr="00882CAF">
              <w:rPr>
                <w:rFonts w:ascii="宋体" w:hAnsi="宋体" w:cs="宋体" w:hint="eastAsia"/>
                <w:spacing w:val="-20"/>
                <w:kern w:val="0"/>
                <w:szCs w:val="21"/>
              </w:rPr>
              <w:t> </w:t>
            </w:r>
          </w:p>
        </w:tc>
        <w:tc>
          <w:tcPr>
            <w:tcW w:w="3441" w:type="dxa"/>
            <w:gridSpan w:val="2"/>
            <w:vAlign w:val="center"/>
          </w:tcPr>
          <w:p w:rsidR="00D01D70" w:rsidRPr="00882CAF" w:rsidRDefault="00D01D70">
            <w:pPr>
              <w:widowControl/>
              <w:snapToGrid w:val="0"/>
              <w:ind w:left="-3" w:firstLine="576"/>
              <w:jc w:val="left"/>
              <w:rPr>
                <w:rFonts w:ascii="宋体" w:hAnsi="宋体" w:cs="宋体"/>
                <w:spacing w:val="-20"/>
                <w:kern w:val="0"/>
                <w:szCs w:val="21"/>
              </w:rPr>
            </w:pPr>
            <w:r w:rsidRPr="00882CAF">
              <w:rPr>
                <w:rFonts w:ascii="宋体" w:hAnsi="宋体" w:cs="宋体" w:hint="eastAsia"/>
                <w:spacing w:val="-20"/>
                <w:kern w:val="0"/>
                <w:szCs w:val="21"/>
              </w:rPr>
              <w:t> </w:t>
            </w:r>
          </w:p>
        </w:tc>
        <w:tc>
          <w:tcPr>
            <w:tcW w:w="998" w:type="dxa"/>
            <w:gridSpan w:val="2"/>
            <w:vAlign w:val="center"/>
          </w:tcPr>
          <w:p w:rsidR="00D01D70" w:rsidRPr="00882CAF" w:rsidRDefault="00D01D70">
            <w:pPr>
              <w:widowControl/>
              <w:snapToGrid w:val="0"/>
              <w:jc w:val="left"/>
              <w:rPr>
                <w:rFonts w:ascii="宋体" w:hAnsi="宋体" w:cs="宋体"/>
                <w:spacing w:val="-20"/>
                <w:kern w:val="0"/>
                <w:szCs w:val="21"/>
              </w:rPr>
            </w:pPr>
            <w:r w:rsidRPr="00882CAF">
              <w:rPr>
                <w:rFonts w:ascii="宋体" w:hAnsi="宋体" w:cs="宋体" w:hint="eastAsia"/>
                <w:spacing w:val="-20"/>
                <w:kern w:val="0"/>
                <w:szCs w:val="21"/>
              </w:rPr>
              <w:t> </w:t>
            </w:r>
          </w:p>
        </w:tc>
        <w:tc>
          <w:tcPr>
            <w:tcW w:w="1579" w:type="dxa"/>
            <w:vAlign w:val="center"/>
          </w:tcPr>
          <w:p w:rsidR="00D01D70" w:rsidRPr="00882CAF" w:rsidRDefault="00D01D70">
            <w:pPr>
              <w:widowControl/>
              <w:snapToGrid w:val="0"/>
              <w:jc w:val="left"/>
              <w:rPr>
                <w:rFonts w:ascii="宋体" w:hAnsi="宋体" w:cs="宋体"/>
                <w:spacing w:val="-20"/>
                <w:kern w:val="0"/>
                <w:szCs w:val="21"/>
              </w:rPr>
            </w:pPr>
            <w:r w:rsidRPr="00882CAF">
              <w:rPr>
                <w:rFonts w:ascii="宋体" w:hAnsi="宋体" w:cs="宋体" w:hint="eastAsia"/>
                <w:spacing w:val="-20"/>
                <w:kern w:val="0"/>
                <w:szCs w:val="21"/>
              </w:rPr>
              <w:t> </w:t>
            </w:r>
          </w:p>
        </w:tc>
      </w:tr>
      <w:tr w:rsidR="00D01D70" w:rsidRPr="00882CAF">
        <w:trPr>
          <w:trHeight w:val="487"/>
          <w:jc w:val="center"/>
        </w:trPr>
        <w:tc>
          <w:tcPr>
            <w:tcW w:w="1519" w:type="dxa"/>
            <w:vAlign w:val="center"/>
          </w:tcPr>
          <w:p w:rsidR="00D01D70" w:rsidRPr="00882CAF" w:rsidRDefault="00D01D70">
            <w:pPr>
              <w:widowControl/>
              <w:snapToGrid w:val="0"/>
              <w:ind w:left="-3" w:firstLine="576"/>
              <w:jc w:val="left"/>
              <w:rPr>
                <w:rFonts w:ascii="宋体" w:hAnsi="宋体" w:cs="宋体"/>
                <w:spacing w:val="-20"/>
                <w:kern w:val="0"/>
                <w:szCs w:val="21"/>
              </w:rPr>
            </w:pPr>
          </w:p>
        </w:tc>
        <w:tc>
          <w:tcPr>
            <w:tcW w:w="1963" w:type="dxa"/>
            <w:vAlign w:val="center"/>
          </w:tcPr>
          <w:p w:rsidR="00D01D70" w:rsidRPr="00882CAF" w:rsidRDefault="00D01D70">
            <w:pPr>
              <w:widowControl/>
              <w:snapToGrid w:val="0"/>
              <w:ind w:left="-3" w:firstLine="576"/>
              <w:jc w:val="left"/>
              <w:rPr>
                <w:rFonts w:ascii="宋体" w:hAnsi="宋体" w:cs="宋体"/>
                <w:spacing w:val="-20"/>
                <w:kern w:val="0"/>
                <w:szCs w:val="21"/>
              </w:rPr>
            </w:pPr>
          </w:p>
        </w:tc>
        <w:tc>
          <w:tcPr>
            <w:tcW w:w="3441" w:type="dxa"/>
            <w:gridSpan w:val="2"/>
            <w:vAlign w:val="center"/>
          </w:tcPr>
          <w:p w:rsidR="00D01D70" w:rsidRPr="00882CAF" w:rsidRDefault="00D01D70">
            <w:pPr>
              <w:widowControl/>
              <w:snapToGrid w:val="0"/>
              <w:ind w:left="-3" w:firstLine="576"/>
              <w:jc w:val="left"/>
              <w:rPr>
                <w:rFonts w:ascii="宋体" w:hAnsi="宋体" w:cs="宋体"/>
                <w:spacing w:val="-20"/>
                <w:kern w:val="0"/>
                <w:szCs w:val="21"/>
              </w:rPr>
            </w:pPr>
          </w:p>
        </w:tc>
        <w:tc>
          <w:tcPr>
            <w:tcW w:w="998" w:type="dxa"/>
            <w:gridSpan w:val="2"/>
            <w:vAlign w:val="center"/>
          </w:tcPr>
          <w:p w:rsidR="00D01D70" w:rsidRPr="00882CAF" w:rsidRDefault="00D01D70">
            <w:pPr>
              <w:widowControl/>
              <w:snapToGrid w:val="0"/>
              <w:jc w:val="left"/>
              <w:rPr>
                <w:rFonts w:ascii="宋体" w:hAnsi="宋体" w:cs="宋体"/>
                <w:spacing w:val="-20"/>
                <w:kern w:val="0"/>
                <w:szCs w:val="21"/>
              </w:rPr>
            </w:pPr>
          </w:p>
        </w:tc>
        <w:tc>
          <w:tcPr>
            <w:tcW w:w="1579" w:type="dxa"/>
            <w:vAlign w:val="center"/>
          </w:tcPr>
          <w:p w:rsidR="00D01D70" w:rsidRPr="00882CAF" w:rsidRDefault="00D01D70">
            <w:pPr>
              <w:widowControl/>
              <w:snapToGrid w:val="0"/>
              <w:jc w:val="left"/>
              <w:rPr>
                <w:rFonts w:ascii="宋体" w:hAnsi="宋体" w:cs="宋体"/>
                <w:spacing w:val="-20"/>
                <w:kern w:val="0"/>
                <w:szCs w:val="21"/>
              </w:rPr>
            </w:pPr>
          </w:p>
        </w:tc>
      </w:tr>
      <w:tr w:rsidR="00D01D70" w:rsidRPr="00882CAF">
        <w:trPr>
          <w:trHeight w:val="487"/>
          <w:jc w:val="center"/>
        </w:trPr>
        <w:tc>
          <w:tcPr>
            <w:tcW w:w="1519" w:type="dxa"/>
            <w:vAlign w:val="center"/>
          </w:tcPr>
          <w:p w:rsidR="00D01D70" w:rsidRPr="00882CAF" w:rsidRDefault="00D01D70">
            <w:pPr>
              <w:widowControl/>
              <w:snapToGrid w:val="0"/>
              <w:ind w:left="-3" w:firstLine="576"/>
              <w:jc w:val="left"/>
              <w:rPr>
                <w:rFonts w:ascii="宋体" w:hAnsi="宋体" w:cs="宋体"/>
                <w:spacing w:val="-20"/>
                <w:kern w:val="0"/>
                <w:szCs w:val="21"/>
              </w:rPr>
            </w:pPr>
          </w:p>
        </w:tc>
        <w:tc>
          <w:tcPr>
            <w:tcW w:w="1963" w:type="dxa"/>
            <w:vAlign w:val="center"/>
          </w:tcPr>
          <w:p w:rsidR="00D01D70" w:rsidRPr="00882CAF" w:rsidRDefault="00D01D70">
            <w:pPr>
              <w:widowControl/>
              <w:snapToGrid w:val="0"/>
              <w:ind w:left="-3" w:firstLine="576"/>
              <w:jc w:val="left"/>
              <w:rPr>
                <w:rFonts w:ascii="宋体" w:hAnsi="宋体" w:cs="宋体"/>
                <w:spacing w:val="-20"/>
                <w:kern w:val="0"/>
                <w:szCs w:val="21"/>
              </w:rPr>
            </w:pPr>
          </w:p>
        </w:tc>
        <w:tc>
          <w:tcPr>
            <w:tcW w:w="3441" w:type="dxa"/>
            <w:gridSpan w:val="2"/>
            <w:vAlign w:val="center"/>
          </w:tcPr>
          <w:p w:rsidR="00D01D70" w:rsidRPr="00882CAF" w:rsidRDefault="00D01D70">
            <w:pPr>
              <w:widowControl/>
              <w:snapToGrid w:val="0"/>
              <w:ind w:left="-3" w:firstLine="576"/>
              <w:jc w:val="left"/>
              <w:rPr>
                <w:rFonts w:ascii="宋体" w:hAnsi="宋体" w:cs="宋体"/>
                <w:spacing w:val="-20"/>
                <w:kern w:val="0"/>
                <w:szCs w:val="21"/>
              </w:rPr>
            </w:pPr>
          </w:p>
        </w:tc>
        <w:tc>
          <w:tcPr>
            <w:tcW w:w="998" w:type="dxa"/>
            <w:gridSpan w:val="2"/>
            <w:vAlign w:val="center"/>
          </w:tcPr>
          <w:p w:rsidR="00D01D70" w:rsidRPr="00882CAF" w:rsidRDefault="00D01D70">
            <w:pPr>
              <w:widowControl/>
              <w:snapToGrid w:val="0"/>
              <w:jc w:val="left"/>
              <w:rPr>
                <w:rFonts w:ascii="宋体" w:hAnsi="宋体" w:cs="宋体"/>
                <w:spacing w:val="-20"/>
                <w:kern w:val="0"/>
                <w:szCs w:val="21"/>
              </w:rPr>
            </w:pPr>
          </w:p>
        </w:tc>
        <w:tc>
          <w:tcPr>
            <w:tcW w:w="1579" w:type="dxa"/>
            <w:vAlign w:val="center"/>
          </w:tcPr>
          <w:p w:rsidR="00D01D70" w:rsidRPr="00882CAF" w:rsidRDefault="00D01D70">
            <w:pPr>
              <w:widowControl/>
              <w:snapToGrid w:val="0"/>
              <w:jc w:val="left"/>
              <w:rPr>
                <w:rFonts w:ascii="宋体" w:hAnsi="宋体" w:cs="宋体"/>
                <w:spacing w:val="-20"/>
                <w:kern w:val="0"/>
                <w:szCs w:val="21"/>
              </w:rPr>
            </w:pPr>
          </w:p>
        </w:tc>
      </w:tr>
      <w:tr w:rsidR="00D01D70" w:rsidRPr="00882CAF">
        <w:trPr>
          <w:trHeight w:val="487"/>
          <w:jc w:val="center"/>
        </w:trPr>
        <w:tc>
          <w:tcPr>
            <w:tcW w:w="1519" w:type="dxa"/>
            <w:vAlign w:val="center"/>
          </w:tcPr>
          <w:p w:rsidR="00D01D70" w:rsidRPr="00882CAF" w:rsidRDefault="00D01D70">
            <w:pPr>
              <w:widowControl/>
              <w:snapToGrid w:val="0"/>
              <w:ind w:left="-3" w:firstLine="576"/>
              <w:jc w:val="left"/>
              <w:rPr>
                <w:rFonts w:ascii="宋体" w:hAnsi="宋体" w:cs="宋体"/>
                <w:spacing w:val="-20"/>
                <w:kern w:val="0"/>
                <w:szCs w:val="21"/>
              </w:rPr>
            </w:pPr>
          </w:p>
        </w:tc>
        <w:tc>
          <w:tcPr>
            <w:tcW w:w="1963" w:type="dxa"/>
            <w:vAlign w:val="center"/>
          </w:tcPr>
          <w:p w:rsidR="00D01D70" w:rsidRPr="00882CAF" w:rsidRDefault="00D01D70">
            <w:pPr>
              <w:widowControl/>
              <w:snapToGrid w:val="0"/>
              <w:ind w:left="-3" w:firstLine="576"/>
              <w:jc w:val="left"/>
              <w:rPr>
                <w:rFonts w:ascii="宋体" w:hAnsi="宋体" w:cs="宋体"/>
                <w:spacing w:val="-20"/>
                <w:kern w:val="0"/>
                <w:szCs w:val="21"/>
              </w:rPr>
            </w:pPr>
          </w:p>
        </w:tc>
        <w:tc>
          <w:tcPr>
            <w:tcW w:w="3441" w:type="dxa"/>
            <w:gridSpan w:val="2"/>
            <w:vAlign w:val="center"/>
          </w:tcPr>
          <w:p w:rsidR="00D01D70" w:rsidRPr="00882CAF" w:rsidRDefault="00D01D70">
            <w:pPr>
              <w:widowControl/>
              <w:snapToGrid w:val="0"/>
              <w:ind w:left="-3" w:firstLine="576"/>
              <w:jc w:val="left"/>
              <w:rPr>
                <w:rFonts w:ascii="宋体" w:hAnsi="宋体" w:cs="宋体"/>
                <w:spacing w:val="-20"/>
                <w:kern w:val="0"/>
                <w:szCs w:val="21"/>
              </w:rPr>
            </w:pPr>
          </w:p>
        </w:tc>
        <w:tc>
          <w:tcPr>
            <w:tcW w:w="998" w:type="dxa"/>
            <w:gridSpan w:val="2"/>
            <w:vAlign w:val="center"/>
          </w:tcPr>
          <w:p w:rsidR="00D01D70" w:rsidRPr="00882CAF" w:rsidRDefault="00D01D70">
            <w:pPr>
              <w:widowControl/>
              <w:snapToGrid w:val="0"/>
              <w:jc w:val="left"/>
              <w:rPr>
                <w:rFonts w:ascii="宋体" w:hAnsi="宋体" w:cs="宋体"/>
                <w:spacing w:val="-20"/>
                <w:kern w:val="0"/>
                <w:szCs w:val="21"/>
              </w:rPr>
            </w:pPr>
          </w:p>
        </w:tc>
        <w:tc>
          <w:tcPr>
            <w:tcW w:w="1579" w:type="dxa"/>
            <w:vAlign w:val="center"/>
          </w:tcPr>
          <w:p w:rsidR="00D01D70" w:rsidRPr="00882CAF" w:rsidRDefault="00D01D70">
            <w:pPr>
              <w:widowControl/>
              <w:snapToGrid w:val="0"/>
              <w:jc w:val="left"/>
              <w:rPr>
                <w:rFonts w:ascii="宋体" w:hAnsi="宋体" w:cs="宋体"/>
                <w:spacing w:val="-20"/>
                <w:kern w:val="0"/>
                <w:szCs w:val="21"/>
              </w:rPr>
            </w:pPr>
          </w:p>
        </w:tc>
      </w:tr>
      <w:tr w:rsidR="00D01D70" w:rsidRPr="00882CAF">
        <w:trPr>
          <w:trHeight w:val="487"/>
          <w:jc w:val="center"/>
        </w:trPr>
        <w:tc>
          <w:tcPr>
            <w:tcW w:w="1519" w:type="dxa"/>
            <w:vAlign w:val="center"/>
          </w:tcPr>
          <w:p w:rsidR="00D01D70" w:rsidRPr="00882CAF" w:rsidRDefault="00D01D70">
            <w:pPr>
              <w:widowControl/>
              <w:snapToGrid w:val="0"/>
              <w:ind w:left="-3" w:firstLine="576"/>
              <w:jc w:val="left"/>
              <w:rPr>
                <w:rFonts w:ascii="宋体" w:hAnsi="宋体" w:cs="宋体"/>
                <w:spacing w:val="-20"/>
                <w:kern w:val="0"/>
                <w:szCs w:val="21"/>
              </w:rPr>
            </w:pPr>
          </w:p>
        </w:tc>
        <w:tc>
          <w:tcPr>
            <w:tcW w:w="1963" w:type="dxa"/>
            <w:vAlign w:val="center"/>
          </w:tcPr>
          <w:p w:rsidR="00D01D70" w:rsidRPr="00882CAF" w:rsidRDefault="00D01D70">
            <w:pPr>
              <w:widowControl/>
              <w:snapToGrid w:val="0"/>
              <w:ind w:left="-3" w:firstLine="576"/>
              <w:jc w:val="left"/>
              <w:rPr>
                <w:rFonts w:ascii="宋体" w:hAnsi="宋体" w:cs="宋体"/>
                <w:spacing w:val="-20"/>
                <w:kern w:val="0"/>
                <w:szCs w:val="21"/>
              </w:rPr>
            </w:pPr>
          </w:p>
        </w:tc>
        <w:tc>
          <w:tcPr>
            <w:tcW w:w="3441" w:type="dxa"/>
            <w:gridSpan w:val="2"/>
            <w:vAlign w:val="center"/>
          </w:tcPr>
          <w:p w:rsidR="00D01D70" w:rsidRPr="00882CAF" w:rsidRDefault="00D01D70">
            <w:pPr>
              <w:widowControl/>
              <w:snapToGrid w:val="0"/>
              <w:ind w:left="-3" w:firstLine="576"/>
              <w:jc w:val="left"/>
              <w:rPr>
                <w:rFonts w:ascii="宋体" w:hAnsi="宋体" w:cs="宋体"/>
                <w:spacing w:val="-20"/>
                <w:kern w:val="0"/>
                <w:szCs w:val="21"/>
              </w:rPr>
            </w:pPr>
          </w:p>
        </w:tc>
        <w:tc>
          <w:tcPr>
            <w:tcW w:w="998" w:type="dxa"/>
            <w:gridSpan w:val="2"/>
            <w:vAlign w:val="center"/>
          </w:tcPr>
          <w:p w:rsidR="00D01D70" w:rsidRPr="00882CAF" w:rsidRDefault="00D01D70">
            <w:pPr>
              <w:widowControl/>
              <w:snapToGrid w:val="0"/>
              <w:jc w:val="left"/>
              <w:rPr>
                <w:rFonts w:ascii="宋体" w:hAnsi="宋体" w:cs="宋体"/>
                <w:spacing w:val="-20"/>
                <w:kern w:val="0"/>
                <w:szCs w:val="21"/>
              </w:rPr>
            </w:pPr>
          </w:p>
        </w:tc>
        <w:tc>
          <w:tcPr>
            <w:tcW w:w="1579" w:type="dxa"/>
            <w:vAlign w:val="center"/>
          </w:tcPr>
          <w:p w:rsidR="00D01D70" w:rsidRPr="00882CAF" w:rsidRDefault="00D01D70">
            <w:pPr>
              <w:widowControl/>
              <w:snapToGrid w:val="0"/>
              <w:jc w:val="left"/>
              <w:rPr>
                <w:rFonts w:ascii="宋体" w:hAnsi="宋体" w:cs="宋体"/>
                <w:spacing w:val="-20"/>
                <w:kern w:val="0"/>
                <w:szCs w:val="21"/>
              </w:rPr>
            </w:pPr>
          </w:p>
        </w:tc>
      </w:tr>
      <w:tr w:rsidR="00D01D70" w:rsidRPr="00882CAF">
        <w:trPr>
          <w:trHeight w:val="641"/>
          <w:jc w:val="center"/>
        </w:trPr>
        <w:tc>
          <w:tcPr>
            <w:tcW w:w="1519" w:type="dxa"/>
            <w:vAlign w:val="center"/>
          </w:tcPr>
          <w:p w:rsidR="00D01D70" w:rsidRPr="00882CAF" w:rsidRDefault="00D01D70">
            <w:pPr>
              <w:widowControl/>
              <w:snapToGrid w:val="0"/>
              <w:jc w:val="center"/>
              <w:rPr>
                <w:rFonts w:ascii="宋体" w:hAnsi="宋体" w:cs="宋体"/>
                <w:spacing w:val="-20"/>
                <w:kern w:val="0"/>
                <w:szCs w:val="21"/>
              </w:rPr>
            </w:pPr>
            <w:r w:rsidRPr="00882CAF">
              <w:rPr>
                <w:rFonts w:ascii="宋体" w:hAnsi="宋体" w:cs="宋体" w:hint="eastAsia"/>
                <w:kern w:val="0"/>
                <w:szCs w:val="21"/>
              </w:rPr>
              <w:t>实际供货日期</w:t>
            </w:r>
          </w:p>
        </w:tc>
        <w:tc>
          <w:tcPr>
            <w:tcW w:w="3542" w:type="dxa"/>
            <w:gridSpan w:val="2"/>
            <w:vAlign w:val="center"/>
          </w:tcPr>
          <w:p w:rsidR="00D01D70" w:rsidRPr="00882CAF" w:rsidRDefault="00D01D70">
            <w:pPr>
              <w:snapToGrid w:val="0"/>
              <w:jc w:val="left"/>
              <w:rPr>
                <w:rFonts w:ascii="宋体" w:hAnsi="宋体" w:cs="宋体"/>
                <w:spacing w:val="-20"/>
                <w:kern w:val="0"/>
                <w:szCs w:val="21"/>
              </w:rPr>
            </w:pPr>
          </w:p>
        </w:tc>
        <w:tc>
          <w:tcPr>
            <w:tcW w:w="2522" w:type="dxa"/>
            <w:gridSpan w:val="2"/>
            <w:vAlign w:val="center"/>
          </w:tcPr>
          <w:p w:rsidR="00D01D70" w:rsidRPr="00882CAF" w:rsidRDefault="00D01D70">
            <w:pPr>
              <w:widowControl/>
              <w:snapToGrid w:val="0"/>
              <w:jc w:val="center"/>
              <w:rPr>
                <w:rFonts w:ascii="宋体" w:hAnsi="宋体" w:cs="宋体"/>
                <w:spacing w:val="-20"/>
                <w:kern w:val="0"/>
                <w:szCs w:val="21"/>
              </w:rPr>
            </w:pPr>
            <w:r w:rsidRPr="00882CAF">
              <w:rPr>
                <w:rFonts w:ascii="宋体" w:hAnsi="宋体" w:cs="宋体" w:hint="eastAsia"/>
                <w:kern w:val="0"/>
                <w:szCs w:val="21"/>
              </w:rPr>
              <w:t>合同交货验收日期</w:t>
            </w:r>
          </w:p>
        </w:tc>
        <w:tc>
          <w:tcPr>
            <w:tcW w:w="1917" w:type="dxa"/>
            <w:gridSpan w:val="2"/>
            <w:vAlign w:val="center"/>
          </w:tcPr>
          <w:p w:rsidR="00D01D70" w:rsidRPr="00882CAF" w:rsidRDefault="00D01D70">
            <w:pPr>
              <w:snapToGrid w:val="0"/>
              <w:jc w:val="left"/>
              <w:rPr>
                <w:rFonts w:ascii="宋体" w:hAnsi="宋体" w:cs="宋体"/>
                <w:spacing w:val="-20"/>
                <w:kern w:val="0"/>
                <w:szCs w:val="21"/>
              </w:rPr>
            </w:pPr>
          </w:p>
        </w:tc>
      </w:tr>
      <w:tr w:rsidR="00D01D70" w:rsidRPr="00882CAF">
        <w:trPr>
          <w:trHeight w:val="693"/>
          <w:jc w:val="center"/>
        </w:trPr>
        <w:tc>
          <w:tcPr>
            <w:tcW w:w="1519" w:type="dxa"/>
            <w:tcMar>
              <w:top w:w="0" w:type="dxa"/>
              <w:left w:w="108" w:type="dxa"/>
              <w:bottom w:w="0" w:type="dxa"/>
              <w:right w:w="108" w:type="dxa"/>
            </w:tcMar>
            <w:vAlign w:val="center"/>
          </w:tcPr>
          <w:p w:rsidR="00D01D70" w:rsidRPr="00882CAF" w:rsidRDefault="00D01D70">
            <w:pPr>
              <w:widowControl/>
              <w:snapToGrid w:val="0"/>
              <w:jc w:val="center"/>
              <w:rPr>
                <w:rFonts w:ascii="宋体" w:hAnsi="宋体" w:cs="宋体"/>
                <w:kern w:val="0"/>
                <w:szCs w:val="21"/>
              </w:rPr>
            </w:pPr>
            <w:r w:rsidRPr="00882CAF">
              <w:rPr>
                <w:rFonts w:ascii="宋体" w:hAnsi="宋体" w:cs="宋体" w:hint="eastAsia"/>
                <w:kern w:val="0"/>
                <w:szCs w:val="21"/>
              </w:rPr>
              <w:t>验收具体内容</w:t>
            </w:r>
          </w:p>
        </w:tc>
        <w:tc>
          <w:tcPr>
            <w:tcW w:w="7981" w:type="dxa"/>
            <w:gridSpan w:val="6"/>
            <w:tcMar>
              <w:top w:w="0" w:type="dxa"/>
              <w:left w:w="108" w:type="dxa"/>
              <w:bottom w:w="0" w:type="dxa"/>
              <w:right w:w="108" w:type="dxa"/>
            </w:tcMar>
            <w:vAlign w:val="center"/>
          </w:tcPr>
          <w:p w:rsidR="00D01D70" w:rsidRPr="00882CAF" w:rsidRDefault="00D01D70">
            <w:pPr>
              <w:widowControl/>
              <w:snapToGrid w:val="0"/>
              <w:jc w:val="left"/>
              <w:rPr>
                <w:rFonts w:ascii="宋体" w:hAnsi="宋体" w:cs="宋体"/>
                <w:kern w:val="0"/>
                <w:szCs w:val="21"/>
              </w:rPr>
            </w:pPr>
            <w:r w:rsidRPr="00882CAF">
              <w:rPr>
                <w:rFonts w:ascii="宋体" w:hAnsi="宋体" w:cs="宋体" w:hint="eastAsia"/>
                <w:kern w:val="0"/>
                <w:szCs w:val="21"/>
              </w:rPr>
              <w:t> (按招标采购文件、投标响应文件及验收方案等。可附件)</w:t>
            </w:r>
          </w:p>
        </w:tc>
      </w:tr>
      <w:tr w:rsidR="00D01D70" w:rsidRPr="00882CAF">
        <w:trPr>
          <w:trHeight w:val="1449"/>
          <w:jc w:val="center"/>
        </w:trPr>
        <w:tc>
          <w:tcPr>
            <w:tcW w:w="1519" w:type="dxa"/>
            <w:tcMar>
              <w:top w:w="0" w:type="dxa"/>
              <w:left w:w="108" w:type="dxa"/>
              <w:bottom w:w="0" w:type="dxa"/>
              <w:right w:w="108" w:type="dxa"/>
            </w:tcMar>
            <w:vAlign w:val="center"/>
          </w:tcPr>
          <w:p w:rsidR="00D01D70" w:rsidRPr="00882CAF" w:rsidRDefault="00D01D70">
            <w:pPr>
              <w:widowControl/>
              <w:snapToGrid w:val="0"/>
              <w:jc w:val="center"/>
              <w:rPr>
                <w:rFonts w:ascii="宋体" w:hAnsi="宋体" w:cs="宋体"/>
                <w:kern w:val="0"/>
                <w:szCs w:val="21"/>
              </w:rPr>
            </w:pPr>
            <w:r w:rsidRPr="00882CAF">
              <w:rPr>
                <w:rFonts w:ascii="宋体" w:hAnsi="宋体" w:cs="宋体" w:hint="eastAsia"/>
                <w:kern w:val="0"/>
                <w:szCs w:val="21"/>
              </w:rPr>
              <w:t>验收小组意见</w:t>
            </w:r>
          </w:p>
        </w:tc>
        <w:tc>
          <w:tcPr>
            <w:tcW w:w="7981" w:type="dxa"/>
            <w:gridSpan w:val="6"/>
            <w:vAlign w:val="center"/>
          </w:tcPr>
          <w:p w:rsidR="00D01D70" w:rsidRPr="00882CAF" w:rsidRDefault="00D01D70">
            <w:pPr>
              <w:widowControl/>
              <w:snapToGrid w:val="0"/>
              <w:jc w:val="left"/>
              <w:rPr>
                <w:rFonts w:ascii="宋体" w:hAnsi="宋体" w:cs="宋体"/>
                <w:kern w:val="0"/>
                <w:szCs w:val="21"/>
              </w:rPr>
            </w:pPr>
            <w:r w:rsidRPr="00882CAF">
              <w:rPr>
                <w:rFonts w:ascii="宋体" w:hAnsi="宋体" w:cs="宋体" w:hint="eastAsia"/>
                <w:kern w:val="0"/>
                <w:szCs w:val="21"/>
              </w:rPr>
              <w:t> </w:t>
            </w:r>
          </w:p>
          <w:p w:rsidR="00D01D70" w:rsidRPr="00882CAF" w:rsidRDefault="00D01D70">
            <w:pPr>
              <w:widowControl/>
              <w:snapToGrid w:val="0"/>
              <w:jc w:val="left"/>
              <w:rPr>
                <w:rFonts w:ascii="宋体" w:hAnsi="宋体" w:cs="宋体"/>
                <w:kern w:val="0"/>
                <w:szCs w:val="21"/>
              </w:rPr>
            </w:pPr>
            <w:r w:rsidRPr="00882CAF">
              <w:rPr>
                <w:rFonts w:ascii="宋体" w:hAnsi="宋体" w:cs="宋体" w:hint="eastAsia"/>
                <w:kern w:val="0"/>
                <w:szCs w:val="21"/>
              </w:rPr>
              <w:t> </w:t>
            </w:r>
          </w:p>
        </w:tc>
      </w:tr>
      <w:tr w:rsidR="00D01D70" w:rsidRPr="00882CAF">
        <w:trPr>
          <w:trHeight w:val="611"/>
          <w:jc w:val="center"/>
        </w:trPr>
        <w:tc>
          <w:tcPr>
            <w:tcW w:w="9500" w:type="dxa"/>
            <w:gridSpan w:val="7"/>
            <w:tcMar>
              <w:top w:w="0" w:type="dxa"/>
              <w:left w:w="108" w:type="dxa"/>
              <w:bottom w:w="0" w:type="dxa"/>
              <w:right w:w="108" w:type="dxa"/>
            </w:tcMar>
            <w:vAlign w:val="center"/>
          </w:tcPr>
          <w:p w:rsidR="00D01D70" w:rsidRPr="00882CAF" w:rsidRDefault="00D01D70">
            <w:pPr>
              <w:widowControl/>
              <w:snapToGrid w:val="0"/>
              <w:jc w:val="left"/>
              <w:rPr>
                <w:rFonts w:ascii="宋体" w:hAnsi="宋体" w:cs="宋体"/>
                <w:kern w:val="0"/>
                <w:szCs w:val="21"/>
              </w:rPr>
            </w:pPr>
            <w:r w:rsidRPr="00882CAF">
              <w:rPr>
                <w:rFonts w:ascii="宋体" w:hAnsi="宋体" w:cs="宋体" w:hint="eastAsia"/>
                <w:kern w:val="0"/>
                <w:szCs w:val="21"/>
              </w:rPr>
              <w:t>验收小组成员签字：</w:t>
            </w:r>
          </w:p>
        </w:tc>
      </w:tr>
      <w:tr w:rsidR="00D01D70" w:rsidRPr="00882CAF">
        <w:trPr>
          <w:trHeight w:val="611"/>
          <w:jc w:val="center"/>
        </w:trPr>
        <w:tc>
          <w:tcPr>
            <w:tcW w:w="9500" w:type="dxa"/>
            <w:gridSpan w:val="7"/>
            <w:tcMar>
              <w:top w:w="0" w:type="dxa"/>
              <w:left w:w="108" w:type="dxa"/>
              <w:bottom w:w="0" w:type="dxa"/>
              <w:right w:w="108" w:type="dxa"/>
            </w:tcMar>
            <w:vAlign w:val="center"/>
          </w:tcPr>
          <w:p w:rsidR="00D01D70" w:rsidRPr="00882CAF" w:rsidRDefault="00D01D70">
            <w:pPr>
              <w:widowControl/>
              <w:snapToGrid w:val="0"/>
              <w:jc w:val="left"/>
              <w:rPr>
                <w:rFonts w:ascii="宋体" w:hAnsi="宋体" w:cs="宋体"/>
                <w:spacing w:val="-20"/>
                <w:kern w:val="0"/>
                <w:szCs w:val="21"/>
              </w:rPr>
            </w:pPr>
            <w:r w:rsidRPr="00882CAF">
              <w:rPr>
                <w:rFonts w:ascii="宋体" w:hAnsi="宋体" w:cs="宋体" w:hint="eastAsia"/>
                <w:kern w:val="0"/>
                <w:szCs w:val="21"/>
              </w:rPr>
              <w:t>参与验收其他或监督人员签字：</w:t>
            </w:r>
          </w:p>
        </w:tc>
      </w:tr>
      <w:tr w:rsidR="00D01D70" w:rsidRPr="00882CAF">
        <w:trPr>
          <w:trHeight w:val="1113"/>
          <w:jc w:val="center"/>
        </w:trPr>
        <w:tc>
          <w:tcPr>
            <w:tcW w:w="5061" w:type="dxa"/>
            <w:gridSpan w:val="3"/>
            <w:tcMar>
              <w:top w:w="0" w:type="dxa"/>
              <w:left w:w="108" w:type="dxa"/>
              <w:bottom w:w="0" w:type="dxa"/>
              <w:right w:w="108" w:type="dxa"/>
            </w:tcMar>
            <w:vAlign w:val="center"/>
          </w:tcPr>
          <w:p w:rsidR="00D01D70" w:rsidRPr="00882CAF" w:rsidRDefault="00D01D70">
            <w:pPr>
              <w:widowControl/>
              <w:snapToGrid w:val="0"/>
              <w:jc w:val="left"/>
              <w:rPr>
                <w:rFonts w:ascii="宋体" w:hAnsi="宋体" w:cs="宋体"/>
                <w:kern w:val="0"/>
                <w:szCs w:val="21"/>
              </w:rPr>
            </w:pPr>
            <w:r w:rsidRPr="00882CAF">
              <w:rPr>
                <w:rFonts w:ascii="宋体" w:hAnsi="宋体" w:cs="宋体" w:hint="eastAsia"/>
                <w:kern w:val="0"/>
                <w:szCs w:val="21"/>
              </w:rPr>
              <w:t>供应商签字或盖章：</w:t>
            </w:r>
          </w:p>
          <w:p w:rsidR="00D01D70" w:rsidRPr="00882CAF" w:rsidRDefault="00D01D70">
            <w:pPr>
              <w:widowControl/>
              <w:snapToGrid w:val="0"/>
              <w:jc w:val="left"/>
              <w:rPr>
                <w:rFonts w:ascii="宋体" w:hAnsi="宋体" w:cs="宋体"/>
                <w:spacing w:val="-20"/>
                <w:kern w:val="0"/>
                <w:szCs w:val="21"/>
              </w:rPr>
            </w:pPr>
            <w:r w:rsidRPr="00882CAF">
              <w:rPr>
                <w:rFonts w:ascii="宋体" w:hAnsi="宋体" w:cs="宋体" w:hint="eastAsia"/>
                <w:kern w:val="0"/>
                <w:szCs w:val="21"/>
              </w:rPr>
              <w:t>联系方式：         年   月   日</w:t>
            </w:r>
          </w:p>
        </w:tc>
        <w:tc>
          <w:tcPr>
            <w:tcW w:w="4439" w:type="dxa"/>
            <w:gridSpan w:val="4"/>
            <w:vAlign w:val="center"/>
          </w:tcPr>
          <w:p w:rsidR="00D01D70" w:rsidRPr="00882CAF" w:rsidRDefault="00D01D70">
            <w:pPr>
              <w:widowControl/>
              <w:snapToGrid w:val="0"/>
              <w:jc w:val="left"/>
              <w:rPr>
                <w:rFonts w:ascii="宋体" w:hAnsi="宋体" w:cs="宋体"/>
                <w:kern w:val="0"/>
                <w:szCs w:val="21"/>
              </w:rPr>
            </w:pPr>
            <w:r w:rsidRPr="00882CAF">
              <w:rPr>
                <w:rFonts w:ascii="宋体" w:hAnsi="宋体" w:cs="宋体" w:hint="eastAsia"/>
                <w:spacing w:val="-20"/>
                <w:kern w:val="0"/>
                <w:szCs w:val="21"/>
              </w:rPr>
              <w:t> </w:t>
            </w:r>
            <w:r w:rsidRPr="00882CAF">
              <w:rPr>
                <w:rFonts w:ascii="宋体" w:hAnsi="宋体" w:cs="宋体" w:hint="eastAsia"/>
                <w:kern w:val="0"/>
                <w:szCs w:val="21"/>
              </w:rPr>
              <w:t>采购单位盖章：</w:t>
            </w:r>
          </w:p>
          <w:p w:rsidR="00D01D70" w:rsidRPr="00882CAF" w:rsidRDefault="00D01D70">
            <w:pPr>
              <w:widowControl/>
              <w:snapToGrid w:val="0"/>
              <w:jc w:val="right"/>
              <w:rPr>
                <w:rFonts w:ascii="宋体" w:hAnsi="宋体" w:cs="宋体"/>
                <w:spacing w:val="-20"/>
                <w:kern w:val="0"/>
                <w:szCs w:val="21"/>
              </w:rPr>
            </w:pPr>
            <w:r w:rsidRPr="00882CAF">
              <w:rPr>
                <w:rFonts w:ascii="宋体" w:hAnsi="宋体" w:cs="宋体" w:hint="eastAsia"/>
                <w:kern w:val="0"/>
                <w:szCs w:val="21"/>
              </w:rPr>
              <w:t>年  月  日</w:t>
            </w:r>
          </w:p>
        </w:tc>
      </w:tr>
    </w:tbl>
    <w:p w:rsidR="00D01D70" w:rsidRPr="00882CAF" w:rsidRDefault="00D01D70">
      <w:pPr>
        <w:snapToGrid w:val="0"/>
        <w:ind w:firstLineChars="200" w:firstLine="360"/>
        <w:rPr>
          <w:rFonts w:ascii="楷体_GB2312" w:eastAsia="楷体_GB2312"/>
          <w:szCs w:val="21"/>
        </w:rPr>
      </w:pPr>
      <w:r w:rsidRPr="00882CAF">
        <w:rPr>
          <w:rFonts w:hAnsi="宋体" w:cs="宋体" w:hint="eastAsia"/>
          <w:sz w:val="18"/>
          <w:szCs w:val="18"/>
        </w:rPr>
        <w:t>备注：本报告单一式</w:t>
      </w:r>
      <w:r w:rsidRPr="00882CAF">
        <w:rPr>
          <w:rFonts w:hAnsi="宋体" w:cs="宋体" w:hint="eastAsia"/>
          <w:sz w:val="18"/>
          <w:szCs w:val="18"/>
        </w:rPr>
        <w:t>4</w:t>
      </w:r>
      <w:r w:rsidRPr="00882CAF">
        <w:rPr>
          <w:rFonts w:hAnsi="宋体" w:cs="宋体" w:hint="eastAsia"/>
          <w:sz w:val="18"/>
          <w:szCs w:val="18"/>
        </w:rPr>
        <w:t>份（采购单位</w:t>
      </w:r>
      <w:r w:rsidRPr="00882CAF">
        <w:rPr>
          <w:rFonts w:hAnsi="宋体" w:cs="宋体" w:hint="eastAsia"/>
          <w:sz w:val="18"/>
          <w:szCs w:val="18"/>
        </w:rPr>
        <w:t>1</w:t>
      </w:r>
      <w:r w:rsidRPr="00882CAF">
        <w:rPr>
          <w:rFonts w:hAnsi="宋体" w:cs="宋体" w:hint="eastAsia"/>
          <w:sz w:val="18"/>
          <w:szCs w:val="18"/>
        </w:rPr>
        <w:t>份、供应商</w:t>
      </w:r>
      <w:r w:rsidRPr="00882CAF">
        <w:rPr>
          <w:rFonts w:hAnsi="宋体" w:cs="宋体" w:hint="eastAsia"/>
          <w:sz w:val="18"/>
          <w:szCs w:val="18"/>
        </w:rPr>
        <w:t>1</w:t>
      </w:r>
      <w:r w:rsidRPr="00882CAF">
        <w:rPr>
          <w:rFonts w:hAnsi="宋体" w:cs="宋体" w:hint="eastAsia"/>
          <w:sz w:val="18"/>
          <w:szCs w:val="18"/>
        </w:rPr>
        <w:t>份、采购监督部门备案</w:t>
      </w:r>
      <w:r w:rsidRPr="00882CAF">
        <w:rPr>
          <w:rFonts w:hAnsi="宋体" w:cs="宋体" w:hint="eastAsia"/>
          <w:sz w:val="18"/>
          <w:szCs w:val="18"/>
        </w:rPr>
        <w:t>1</w:t>
      </w:r>
      <w:r w:rsidRPr="00882CAF">
        <w:rPr>
          <w:rFonts w:hAnsi="宋体" w:cs="宋体" w:hint="eastAsia"/>
          <w:sz w:val="18"/>
          <w:szCs w:val="18"/>
        </w:rPr>
        <w:t>份、采购代理机构</w:t>
      </w:r>
      <w:r w:rsidRPr="00882CAF">
        <w:rPr>
          <w:rFonts w:hAnsi="宋体" w:cs="宋体" w:hint="eastAsia"/>
          <w:sz w:val="18"/>
          <w:szCs w:val="18"/>
        </w:rPr>
        <w:t>1</w:t>
      </w:r>
      <w:r w:rsidRPr="00882CAF">
        <w:rPr>
          <w:rFonts w:hAnsi="宋体" w:cs="宋体" w:hint="eastAsia"/>
          <w:sz w:val="18"/>
          <w:szCs w:val="18"/>
        </w:rPr>
        <w:t>份）。</w:t>
      </w:r>
    </w:p>
    <w:p w:rsidR="00D01D70" w:rsidRPr="00882CAF" w:rsidRDefault="00D01D70">
      <w:pPr>
        <w:snapToGrid w:val="0"/>
        <w:spacing w:line="360" w:lineRule="auto"/>
        <w:rPr>
          <w:rFonts w:ascii="宋体" w:hAnsi="宋体" w:cs="Courier New"/>
          <w:b/>
          <w:szCs w:val="21"/>
        </w:rPr>
      </w:pPr>
    </w:p>
    <w:sectPr w:rsidR="00D01D70" w:rsidRPr="00882CAF" w:rsidSect="00B656C5">
      <w:footerReference w:type="default" r:id="rId10"/>
      <w:footerReference w:type="first" r:id="rId11"/>
      <w:pgSz w:w="11906" w:h="16838"/>
      <w:pgMar w:top="1440" w:right="1080" w:bottom="1440" w:left="1080" w:header="851" w:footer="992" w:gutter="0"/>
      <w:pgNumType w:start="1"/>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0E38" w:rsidRDefault="00F90E38">
      <w:r>
        <w:separator/>
      </w:r>
    </w:p>
  </w:endnote>
  <w:endnote w:type="continuationSeparator" w:id="1">
    <w:p w:rsidR="00F90E38" w:rsidRDefault="00F90E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华文新魏">
    <w:panose1 w:val="02010800040101010101"/>
    <w:charset w:val="86"/>
    <w:family w:val="auto"/>
    <w:pitch w:val="variable"/>
    <w:sig w:usb0="00000001" w:usb1="080F0000" w:usb2="00000010" w:usb3="00000000" w:csb0="00040000" w:csb1="00000000"/>
  </w:font>
  <w:font w:name="方正美黑简体">
    <w:altName w:val="微软雅黑"/>
    <w:charset w:val="00"/>
    <w:family w:val="auto"/>
    <w:pitch w:val="default"/>
    <w:sig w:usb0="00000001" w:usb1="080E0000" w:usb2="00000010" w:usb3="00000000" w:csb0="00040000" w:csb1="00000000"/>
  </w:font>
  <w:font w:name="方正小标宋简体">
    <w:altName w:val="Arial Unicode MS"/>
    <w:charset w:val="86"/>
    <w:family w:val="script"/>
    <w:pitch w:val="fixed"/>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仿宋">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楷体_GB2312">
    <w:altName w:val="Arial Unicode MS"/>
    <w:charset w:val="86"/>
    <w:family w:val="modern"/>
    <w:pitch w:val="fixed"/>
    <w:sig w:usb0="00000001" w:usb1="080E0000" w:usb2="00000010" w:usb3="00000000" w:csb0="00040000" w:csb1="00000000"/>
  </w:font>
  <w:font w:name="新宋体">
    <w:panose1 w:val="02010609030101010101"/>
    <w:charset w:val="86"/>
    <w:family w:val="modern"/>
    <w:pitch w:val="fixed"/>
    <w:sig w:usb0="0000028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68A" w:rsidRDefault="007716A8">
    <w:pPr>
      <w:pStyle w:val="ac"/>
      <w:jc w:val="center"/>
    </w:pPr>
    <w:r>
      <w:pict>
        <v:shapetype id="_x0000_t202" coordsize="21600,21600" o:spt="202" path="m,l,21600r21600,l21600,xe">
          <v:stroke joinstyle="miter"/>
          <v:path gradientshapeok="t" o:connecttype="rect"/>
        </v:shapetype>
        <v:shape id="文本框 5121" o:spid="_x0000_s7169" type="#_x0000_t202" style="position:absolute;left:0;text-align:left;margin-left:0;margin-top:0;width:2in;height:2in;z-index:251657216;mso-wrap-style:none;mso-position-horizontal:center;mso-position-horizontal-relative:margin" filled="f" stroked="f">
          <v:fill o:detectmouseclick="t"/>
          <v:textbox style="mso-fit-shape-to-text:t" inset="0,0,0,0">
            <w:txbxContent>
              <w:p w:rsidR="0003068A" w:rsidRDefault="007716A8">
                <w:pPr>
                  <w:pStyle w:val="ac"/>
                  <w:jc w:val="center"/>
                </w:pPr>
                <w:r w:rsidRPr="007716A8">
                  <w:fldChar w:fldCharType="begin"/>
                </w:r>
                <w:r w:rsidR="0003068A">
                  <w:instrText xml:space="preserve"> PAGE   \* MERGEFORMAT </w:instrText>
                </w:r>
                <w:r w:rsidRPr="007716A8">
                  <w:fldChar w:fldCharType="separate"/>
                </w:r>
                <w:r w:rsidR="00081B14" w:rsidRPr="00081B14">
                  <w:rPr>
                    <w:noProof/>
                    <w:lang w:val="zh-CN"/>
                  </w:rPr>
                  <w:t>24</w:t>
                </w:r>
                <w:r>
                  <w:rPr>
                    <w:noProof/>
                    <w:lang w:val="zh-CN"/>
                  </w:rPr>
                  <w:fldChar w:fldCharType="end"/>
                </w:r>
              </w:p>
            </w:txbxContent>
          </v:textbox>
          <w10:wrap anchorx="margin"/>
        </v:shape>
      </w:pict>
    </w:r>
  </w:p>
  <w:p w:rsidR="0003068A" w:rsidRDefault="0003068A">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68A" w:rsidRDefault="007716A8">
    <w:pPr>
      <w:pStyle w:val="ac"/>
    </w:pPr>
    <w:r>
      <w:pict>
        <v:shapetype id="_x0000_t202" coordsize="21600,21600" o:spt="202" path="m,l,21600r21600,l21600,xe">
          <v:stroke joinstyle="miter"/>
          <v:path gradientshapeok="t" o:connecttype="rect"/>
        </v:shapetype>
        <v:shape id="文本框 5122" o:spid="_x0000_s7170" type="#_x0000_t202" style="position:absolute;margin-left:0;margin-top:0;width:2in;height:2in;z-index:251658240;mso-wrap-style:none;mso-position-horizontal:center;mso-position-horizontal-relative:margin" filled="f" stroked="f">
          <v:fill o:detectmouseclick="t"/>
          <v:textbox style="mso-fit-shape-to-text:t" inset="0,0,0,0">
            <w:txbxContent>
              <w:p w:rsidR="0003068A" w:rsidRDefault="007716A8">
                <w:pPr>
                  <w:pStyle w:val="ac"/>
                </w:pPr>
                <w:r>
                  <w:fldChar w:fldCharType="begin"/>
                </w:r>
                <w:r w:rsidR="009D1113">
                  <w:instrText xml:space="preserve"> PAGE  \* MERGEFORMAT </w:instrText>
                </w:r>
                <w:r>
                  <w:fldChar w:fldCharType="separate"/>
                </w:r>
                <w:r w:rsidR="00081B14">
                  <w:rPr>
                    <w:noProof/>
                  </w:rPr>
                  <w:t>1</w:t>
                </w:r>
                <w:r>
                  <w:rPr>
                    <w:noProof/>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0E38" w:rsidRDefault="00F90E38">
      <w:r>
        <w:separator/>
      </w:r>
    </w:p>
  </w:footnote>
  <w:footnote w:type="continuationSeparator" w:id="1">
    <w:p w:rsidR="00F90E38" w:rsidRDefault="00F90E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68A" w:rsidRPr="00FA7617" w:rsidRDefault="0003068A">
    <w:pPr>
      <w:pStyle w:val="ad"/>
      <w:jc w:val="right"/>
      <w:rPr>
        <w:rFonts w:ascii="宋体" w:hAnsi="宋体" w:cs="仿宋_GB2312"/>
        <w:color w:val="000000" w:themeColor="text1"/>
        <w:sz w:val="21"/>
        <w:szCs w:val="21"/>
      </w:rPr>
    </w:pPr>
    <w:r w:rsidRPr="0047613E">
      <w:rPr>
        <w:rFonts w:ascii="宋体" w:hAnsi="宋体" w:cs="仿宋_GB2312" w:hint="eastAsia"/>
        <w:color w:val="000000" w:themeColor="text1"/>
        <w:sz w:val="21"/>
        <w:szCs w:val="21"/>
      </w:rPr>
      <w:t>柳州市政务数据维护服务项目</w:t>
    </w:r>
    <w:r w:rsidRPr="00FA7617">
      <w:rPr>
        <w:rFonts w:ascii="宋体" w:hAnsi="宋体" w:cs="仿宋_GB2312" w:hint="eastAsia"/>
        <w:color w:val="000000" w:themeColor="text1"/>
        <w:sz w:val="21"/>
        <w:szCs w:val="21"/>
      </w:rPr>
      <w:t>（LZZC2026-C3-99024</w:t>
    </w:r>
    <w:r>
      <w:rPr>
        <w:rFonts w:ascii="宋体" w:hAnsi="宋体" w:cs="仿宋_GB2312" w:hint="eastAsia"/>
        <w:color w:val="000000" w:themeColor="text1"/>
        <w:sz w:val="21"/>
        <w:szCs w:val="21"/>
      </w:rPr>
      <w:t>8</w:t>
    </w:r>
    <w:r w:rsidRPr="00FA7617">
      <w:rPr>
        <w:rFonts w:ascii="宋体" w:hAnsi="宋体" w:cs="仿宋_GB2312" w:hint="eastAsia"/>
        <w:color w:val="000000" w:themeColor="text1"/>
        <w:sz w:val="21"/>
        <w:szCs w:val="21"/>
      </w:rPr>
      <w:t>-GXHR）</w:t>
    </w:r>
  </w:p>
  <w:p w:rsidR="0003068A" w:rsidRDefault="0003068A">
    <w:pPr>
      <w:pStyle w:val="ad"/>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B8CEB78"/>
    <w:multiLevelType w:val="singleLevel"/>
    <w:tmpl w:val="EB8CEB78"/>
    <w:lvl w:ilvl="0">
      <w:start w:val="3"/>
      <w:numFmt w:val="chineseCounting"/>
      <w:suff w:val="space"/>
      <w:lvlText w:val="第%1章"/>
      <w:lvlJc w:val="left"/>
      <w:rPr>
        <w:rFonts w:hint="eastAsia"/>
      </w:rPr>
    </w:lvl>
  </w:abstractNum>
  <w:abstractNum w:abstractNumId="1">
    <w:nsid w:val="00000002"/>
    <w:multiLevelType w:val="singleLevel"/>
    <w:tmpl w:val="00000002"/>
    <w:lvl w:ilvl="0">
      <w:start w:val="1"/>
      <w:numFmt w:val="upperLetter"/>
      <w:lvlText w:val="%1."/>
      <w:lvlJc w:val="left"/>
      <w:pPr>
        <w:tabs>
          <w:tab w:val="num" w:pos="425"/>
        </w:tabs>
        <w:ind w:left="425" w:hanging="425"/>
      </w:pPr>
    </w:lvl>
  </w:abstractNum>
  <w:abstractNum w:abstractNumId="2">
    <w:nsid w:val="17717FC2"/>
    <w:multiLevelType w:val="hybridMultilevel"/>
    <w:tmpl w:val="D70EBF7A"/>
    <w:lvl w:ilvl="0" w:tplc="E522F516">
      <w:start w:val="1"/>
      <w:numFmt w:val="decimal"/>
      <w:suff w:val="nothing"/>
      <w:lvlText w:val="%1."/>
      <w:lvlJc w:val="left"/>
      <w:pPr>
        <w:ind w:left="860" w:hanging="440"/>
      </w:pPr>
      <w:rPr>
        <w:rFonts w:hint="eastAsia"/>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3">
    <w:nsid w:val="254E4FCD"/>
    <w:multiLevelType w:val="hybridMultilevel"/>
    <w:tmpl w:val="C43A9588"/>
    <w:lvl w:ilvl="0" w:tplc="C16A812C">
      <w:start w:val="1"/>
      <w:numFmt w:val="decimal"/>
      <w:suff w:val="nothing"/>
      <w:lvlText w:val="%1."/>
      <w:lvlJc w:val="left"/>
      <w:pPr>
        <w:ind w:left="860" w:hanging="440"/>
      </w:pPr>
      <w:rPr>
        <w:rFonts w:hint="eastAsia"/>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4">
    <w:nsid w:val="31DD242A"/>
    <w:multiLevelType w:val="hybridMultilevel"/>
    <w:tmpl w:val="C4E620F4"/>
    <w:lvl w:ilvl="0" w:tplc="9D820148">
      <w:start w:val="1"/>
      <w:numFmt w:val="decimal"/>
      <w:suff w:val="nothing"/>
      <w:lvlText w:val="%1."/>
      <w:lvlJc w:val="left"/>
      <w:pPr>
        <w:ind w:left="860" w:hanging="440"/>
      </w:pPr>
      <w:rPr>
        <w:rFonts w:hint="eastAsia"/>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5">
    <w:nsid w:val="32789A00"/>
    <w:multiLevelType w:val="singleLevel"/>
    <w:tmpl w:val="32789A00"/>
    <w:lvl w:ilvl="0">
      <w:start w:val="1"/>
      <w:numFmt w:val="decimal"/>
      <w:suff w:val="nothing"/>
      <w:lvlText w:val="（%1）"/>
      <w:lvlJc w:val="left"/>
    </w:lvl>
  </w:abstractNum>
  <w:abstractNum w:abstractNumId="6">
    <w:nsid w:val="368F8D87"/>
    <w:multiLevelType w:val="singleLevel"/>
    <w:tmpl w:val="368F8D87"/>
    <w:lvl w:ilvl="0">
      <w:start w:val="1"/>
      <w:numFmt w:val="decimal"/>
      <w:suff w:val="nothing"/>
      <w:lvlText w:val="（%1）"/>
      <w:lvlJc w:val="left"/>
    </w:lvl>
  </w:abstractNum>
  <w:abstractNum w:abstractNumId="7">
    <w:nsid w:val="525A1E5F"/>
    <w:multiLevelType w:val="hybridMultilevel"/>
    <w:tmpl w:val="286643EC"/>
    <w:lvl w:ilvl="0" w:tplc="C88E9E58">
      <w:start w:val="1"/>
      <w:numFmt w:val="decimal"/>
      <w:suff w:val="nothing"/>
      <w:lvlText w:val="%1."/>
      <w:lvlJc w:val="left"/>
      <w:pPr>
        <w:ind w:left="780" w:hanging="360"/>
      </w:pPr>
      <w:rPr>
        <w:rFonts w:hint="default"/>
      </w:rPr>
    </w:lvl>
    <w:lvl w:ilvl="1" w:tplc="FFFFFFFF" w:tentative="1">
      <w:start w:val="1"/>
      <w:numFmt w:val="lowerLetter"/>
      <w:lvlText w:val="%2)"/>
      <w:lvlJc w:val="left"/>
      <w:pPr>
        <w:ind w:left="1300" w:hanging="440"/>
      </w:pPr>
    </w:lvl>
    <w:lvl w:ilvl="2" w:tplc="FFFFFFFF" w:tentative="1">
      <w:start w:val="1"/>
      <w:numFmt w:val="lowerRoman"/>
      <w:lvlText w:val="%3."/>
      <w:lvlJc w:val="right"/>
      <w:pPr>
        <w:ind w:left="1740" w:hanging="440"/>
      </w:pPr>
    </w:lvl>
    <w:lvl w:ilvl="3" w:tplc="FFFFFFFF" w:tentative="1">
      <w:start w:val="1"/>
      <w:numFmt w:val="decimal"/>
      <w:lvlText w:val="%4."/>
      <w:lvlJc w:val="left"/>
      <w:pPr>
        <w:ind w:left="2180" w:hanging="440"/>
      </w:pPr>
    </w:lvl>
    <w:lvl w:ilvl="4" w:tplc="FFFFFFFF" w:tentative="1">
      <w:start w:val="1"/>
      <w:numFmt w:val="lowerLetter"/>
      <w:lvlText w:val="%5)"/>
      <w:lvlJc w:val="left"/>
      <w:pPr>
        <w:ind w:left="2620" w:hanging="440"/>
      </w:pPr>
    </w:lvl>
    <w:lvl w:ilvl="5" w:tplc="FFFFFFFF" w:tentative="1">
      <w:start w:val="1"/>
      <w:numFmt w:val="lowerRoman"/>
      <w:lvlText w:val="%6."/>
      <w:lvlJc w:val="right"/>
      <w:pPr>
        <w:ind w:left="3060" w:hanging="440"/>
      </w:pPr>
    </w:lvl>
    <w:lvl w:ilvl="6" w:tplc="FFFFFFFF" w:tentative="1">
      <w:start w:val="1"/>
      <w:numFmt w:val="decimal"/>
      <w:lvlText w:val="%7."/>
      <w:lvlJc w:val="left"/>
      <w:pPr>
        <w:ind w:left="3500" w:hanging="440"/>
      </w:pPr>
    </w:lvl>
    <w:lvl w:ilvl="7" w:tplc="FFFFFFFF" w:tentative="1">
      <w:start w:val="1"/>
      <w:numFmt w:val="lowerLetter"/>
      <w:lvlText w:val="%8)"/>
      <w:lvlJc w:val="left"/>
      <w:pPr>
        <w:ind w:left="3940" w:hanging="440"/>
      </w:pPr>
    </w:lvl>
    <w:lvl w:ilvl="8" w:tplc="FFFFFFFF" w:tentative="1">
      <w:start w:val="1"/>
      <w:numFmt w:val="lowerRoman"/>
      <w:lvlText w:val="%9."/>
      <w:lvlJc w:val="right"/>
      <w:pPr>
        <w:ind w:left="4380" w:hanging="440"/>
      </w:pPr>
    </w:lvl>
  </w:abstractNum>
  <w:num w:numId="1">
    <w:abstractNumId w:val="1"/>
  </w:num>
  <w:num w:numId="2">
    <w:abstractNumId w:val="0"/>
  </w:num>
  <w:num w:numId="3">
    <w:abstractNumId w:val="2"/>
  </w:num>
  <w:num w:numId="4">
    <w:abstractNumId w:val="3"/>
  </w:num>
  <w:num w:numId="5">
    <w:abstractNumId w:val="7"/>
  </w:num>
  <w:num w:numId="6">
    <w:abstractNumId w:val="4"/>
  </w:num>
  <w:num w:numId="7">
    <w:abstractNumId w:val="5"/>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stylePaneFormatFilter w:val="3F01"/>
  <w:documentProtection w:edit="forms" w:enforcement="0"/>
  <w:defaultTabStop w:val="420"/>
  <w:drawingGridHorizontalSpacing w:val="105"/>
  <w:drawingGridVerticalSpacing w:val="156"/>
  <w:noPunctuationKerning/>
  <w:characterSpacingControl w:val="compressPunctuation"/>
  <w:hdrShapeDefaults>
    <o:shapedefaults v:ext="edit" spidmax="9218"/>
    <o:shapelayout v:ext="edit">
      <o:idmap v:ext="edit" data="1,3,4,5,6,7"/>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34B14"/>
    <w:rsid w:val="E7FEF525"/>
    <w:rsid w:val="EEFBDA91"/>
    <w:rsid w:val="FEF77ECC"/>
    <w:rsid w:val="FFDD4E36"/>
    <w:rsid w:val="00000672"/>
    <w:rsid w:val="00001013"/>
    <w:rsid w:val="00001799"/>
    <w:rsid w:val="00001AF2"/>
    <w:rsid w:val="00001ECA"/>
    <w:rsid w:val="00002D29"/>
    <w:rsid w:val="00003B93"/>
    <w:rsid w:val="00004745"/>
    <w:rsid w:val="0000474D"/>
    <w:rsid w:val="00005FDF"/>
    <w:rsid w:val="000070B3"/>
    <w:rsid w:val="000076B8"/>
    <w:rsid w:val="000109DC"/>
    <w:rsid w:val="00010D39"/>
    <w:rsid w:val="0001172C"/>
    <w:rsid w:val="00012854"/>
    <w:rsid w:val="00012EA6"/>
    <w:rsid w:val="000139CF"/>
    <w:rsid w:val="00013AA4"/>
    <w:rsid w:val="00013DFE"/>
    <w:rsid w:val="000141EA"/>
    <w:rsid w:val="00014562"/>
    <w:rsid w:val="00014F10"/>
    <w:rsid w:val="00016ABC"/>
    <w:rsid w:val="000177DB"/>
    <w:rsid w:val="000179C9"/>
    <w:rsid w:val="00017CCC"/>
    <w:rsid w:val="00020227"/>
    <w:rsid w:val="00020455"/>
    <w:rsid w:val="00020813"/>
    <w:rsid w:val="000220B2"/>
    <w:rsid w:val="0002264C"/>
    <w:rsid w:val="00022731"/>
    <w:rsid w:val="00022792"/>
    <w:rsid w:val="00024463"/>
    <w:rsid w:val="00025461"/>
    <w:rsid w:val="00025636"/>
    <w:rsid w:val="00025E36"/>
    <w:rsid w:val="00026855"/>
    <w:rsid w:val="00026886"/>
    <w:rsid w:val="0003068A"/>
    <w:rsid w:val="000329E0"/>
    <w:rsid w:val="000352E9"/>
    <w:rsid w:val="00035494"/>
    <w:rsid w:val="00036125"/>
    <w:rsid w:val="00036A07"/>
    <w:rsid w:val="0003780B"/>
    <w:rsid w:val="00040571"/>
    <w:rsid w:val="00040769"/>
    <w:rsid w:val="00040973"/>
    <w:rsid w:val="0004151F"/>
    <w:rsid w:val="0004156E"/>
    <w:rsid w:val="00041713"/>
    <w:rsid w:val="0004440C"/>
    <w:rsid w:val="00046B5E"/>
    <w:rsid w:val="000470CB"/>
    <w:rsid w:val="000475CD"/>
    <w:rsid w:val="000509D9"/>
    <w:rsid w:val="00051ACB"/>
    <w:rsid w:val="000533E7"/>
    <w:rsid w:val="000559F3"/>
    <w:rsid w:val="00055D41"/>
    <w:rsid w:val="00057CD6"/>
    <w:rsid w:val="00060A8E"/>
    <w:rsid w:val="00060DCE"/>
    <w:rsid w:val="000610E3"/>
    <w:rsid w:val="00061445"/>
    <w:rsid w:val="000614F3"/>
    <w:rsid w:val="000620F8"/>
    <w:rsid w:val="000623B4"/>
    <w:rsid w:val="00062405"/>
    <w:rsid w:val="00063241"/>
    <w:rsid w:val="000634A7"/>
    <w:rsid w:val="00063B0B"/>
    <w:rsid w:val="00063F81"/>
    <w:rsid w:val="00064847"/>
    <w:rsid w:val="00065263"/>
    <w:rsid w:val="00065E08"/>
    <w:rsid w:val="000673E2"/>
    <w:rsid w:val="0007063F"/>
    <w:rsid w:val="000707FD"/>
    <w:rsid w:val="00070949"/>
    <w:rsid w:val="000711E4"/>
    <w:rsid w:val="00072AED"/>
    <w:rsid w:val="00073F47"/>
    <w:rsid w:val="0007492F"/>
    <w:rsid w:val="00074B66"/>
    <w:rsid w:val="00074ED8"/>
    <w:rsid w:val="00075B7E"/>
    <w:rsid w:val="00076EB5"/>
    <w:rsid w:val="00077ACA"/>
    <w:rsid w:val="00077C70"/>
    <w:rsid w:val="000813B5"/>
    <w:rsid w:val="00081B14"/>
    <w:rsid w:val="00081BA3"/>
    <w:rsid w:val="00081D2E"/>
    <w:rsid w:val="00081F89"/>
    <w:rsid w:val="00082619"/>
    <w:rsid w:val="00082D02"/>
    <w:rsid w:val="00083871"/>
    <w:rsid w:val="00083B91"/>
    <w:rsid w:val="00083CE7"/>
    <w:rsid w:val="0008473C"/>
    <w:rsid w:val="0008520B"/>
    <w:rsid w:val="000860BD"/>
    <w:rsid w:val="00086345"/>
    <w:rsid w:val="000871B8"/>
    <w:rsid w:val="000916DA"/>
    <w:rsid w:val="00092442"/>
    <w:rsid w:val="000929EF"/>
    <w:rsid w:val="00094BFA"/>
    <w:rsid w:val="0009560F"/>
    <w:rsid w:val="0009588E"/>
    <w:rsid w:val="000959EE"/>
    <w:rsid w:val="00097183"/>
    <w:rsid w:val="000972CB"/>
    <w:rsid w:val="00097608"/>
    <w:rsid w:val="000A13F3"/>
    <w:rsid w:val="000A23B1"/>
    <w:rsid w:val="000A2B0E"/>
    <w:rsid w:val="000A398F"/>
    <w:rsid w:val="000A448C"/>
    <w:rsid w:val="000A509C"/>
    <w:rsid w:val="000A6007"/>
    <w:rsid w:val="000A65A6"/>
    <w:rsid w:val="000A70E3"/>
    <w:rsid w:val="000A7275"/>
    <w:rsid w:val="000A7A12"/>
    <w:rsid w:val="000A7A72"/>
    <w:rsid w:val="000B1202"/>
    <w:rsid w:val="000B1397"/>
    <w:rsid w:val="000B1801"/>
    <w:rsid w:val="000B1D0C"/>
    <w:rsid w:val="000B2273"/>
    <w:rsid w:val="000B2BC6"/>
    <w:rsid w:val="000B2D03"/>
    <w:rsid w:val="000B36BC"/>
    <w:rsid w:val="000B3815"/>
    <w:rsid w:val="000B3C7B"/>
    <w:rsid w:val="000B6A6B"/>
    <w:rsid w:val="000B6B02"/>
    <w:rsid w:val="000B6C95"/>
    <w:rsid w:val="000B79FC"/>
    <w:rsid w:val="000C0F04"/>
    <w:rsid w:val="000C1486"/>
    <w:rsid w:val="000C1679"/>
    <w:rsid w:val="000C1785"/>
    <w:rsid w:val="000C1EE3"/>
    <w:rsid w:val="000C3AE7"/>
    <w:rsid w:val="000C3CC9"/>
    <w:rsid w:val="000C5BD1"/>
    <w:rsid w:val="000C61B6"/>
    <w:rsid w:val="000C6DE4"/>
    <w:rsid w:val="000C7202"/>
    <w:rsid w:val="000D0A89"/>
    <w:rsid w:val="000D1389"/>
    <w:rsid w:val="000D1798"/>
    <w:rsid w:val="000D2626"/>
    <w:rsid w:val="000D411D"/>
    <w:rsid w:val="000D4589"/>
    <w:rsid w:val="000D73DD"/>
    <w:rsid w:val="000E039E"/>
    <w:rsid w:val="000E1C51"/>
    <w:rsid w:val="000E28AB"/>
    <w:rsid w:val="000E2E3E"/>
    <w:rsid w:val="000E3583"/>
    <w:rsid w:val="000E3AF0"/>
    <w:rsid w:val="000E448E"/>
    <w:rsid w:val="000E4E04"/>
    <w:rsid w:val="000E6EC9"/>
    <w:rsid w:val="000E70B4"/>
    <w:rsid w:val="000E7B62"/>
    <w:rsid w:val="000F0E1E"/>
    <w:rsid w:val="000F16CE"/>
    <w:rsid w:val="000F1A1B"/>
    <w:rsid w:val="000F1F90"/>
    <w:rsid w:val="000F2A95"/>
    <w:rsid w:val="000F3281"/>
    <w:rsid w:val="000F32FD"/>
    <w:rsid w:val="000F3733"/>
    <w:rsid w:val="000F5F8B"/>
    <w:rsid w:val="000F6153"/>
    <w:rsid w:val="000F64AA"/>
    <w:rsid w:val="000F7AF4"/>
    <w:rsid w:val="000F7C33"/>
    <w:rsid w:val="000F7F0C"/>
    <w:rsid w:val="001004D6"/>
    <w:rsid w:val="00102676"/>
    <w:rsid w:val="00103646"/>
    <w:rsid w:val="00103918"/>
    <w:rsid w:val="00104179"/>
    <w:rsid w:val="00104897"/>
    <w:rsid w:val="00104EDE"/>
    <w:rsid w:val="0010519B"/>
    <w:rsid w:val="00105CDA"/>
    <w:rsid w:val="00106BEE"/>
    <w:rsid w:val="00107C74"/>
    <w:rsid w:val="0011091C"/>
    <w:rsid w:val="00111266"/>
    <w:rsid w:val="001112EB"/>
    <w:rsid w:val="00113678"/>
    <w:rsid w:val="00113C3E"/>
    <w:rsid w:val="00115B14"/>
    <w:rsid w:val="00115E11"/>
    <w:rsid w:val="00115EEE"/>
    <w:rsid w:val="00115F56"/>
    <w:rsid w:val="00116CA9"/>
    <w:rsid w:val="00116F38"/>
    <w:rsid w:val="001170A4"/>
    <w:rsid w:val="00117AE7"/>
    <w:rsid w:val="00117CBD"/>
    <w:rsid w:val="0012006A"/>
    <w:rsid w:val="00121979"/>
    <w:rsid w:val="00122064"/>
    <w:rsid w:val="00124341"/>
    <w:rsid w:val="00124492"/>
    <w:rsid w:val="00124B12"/>
    <w:rsid w:val="001250A0"/>
    <w:rsid w:val="001263B8"/>
    <w:rsid w:val="00126C0F"/>
    <w:rsid w:val="00130217"/>
    <w:rsid w:val="00130783"/>
    <w:rsid w:val="00130A47"/>
    <w:rsid w:val="00132B47"/>
    <w:rsid w:val="001337F8"/>
    <w:rsid w:val="001348B4"/>
    <w:rsid w:val="001351CB"/>
    <w:rsid w:val="00135530"/>
    <w:rsid w:val="00135947"/>
    <w:rsid w:val="001359A2"/>
    <w:rsid w:val="00136020"/>
    <w:rsid w:val="00136445"/>
    <w:rsid w:val="00140132"/>
    <w:rsid w:val="0014104D"/>
    <w:rsid w:val="00141C9C"/>
    <w:rsid w:val="0014277F"/>
    <w:rsid w:val="001434BE"/>
    <w:rsid w:val="00144050"/>
    <w:rsid w:val="0014479F"/>
    <w:rsid w:val="00144E16"/>
    <w:rsid w:val="0014516B"/>
    <w:rsid w:val="001452B4"/>
    <w:rsid w:val="00145320"/>
    <w:rsid w:val="001476D3"/>
    <w:rsid w:val="001509CF"/>
    <w:rsid w:val="00150D1D"/>
    <w:rsid w:val="001525AA"/>
    <w:rsid w:val="00152A87"/>
    <w:rsid w:val="0015394B"/>
    <w:rsid w:val="001539E2"/>
    <w:rsid w:val="00153BB5"/>
    <w:rsid w:val="00154518"/>
    <w:rsid w:val="00156359"/>
    <w:rsid w:val="00156DD6"/>
    <w:rsid w:val="0016086E"/>
    <w:rsid w:val="00160D0C"/>
    <w:rsid w:val="00161172"/>
    <w:rsid w:val="00161998"/>
    <w:rsid w:val="00161E65"/>
    <w:rsid w:val="001620B8"/>
    <w:rsid w:val="00162597"/>
    <w:rsid w:val="001629AF"/>
    <w:rsid w:val="001629FD"/>
    <w:rsid w:val="0016428A"/>
    <w:rsid w:val="00164618"/>
    <w:rsid w:val="001647C9"/>
    <w:rsid w:val="00165627"/>
    <w:rsid w:val="001661A3"/>
    <w:rsid w:val="00166F26"/>
    <w:rsid w:val="00167226"/>
    <w:rsid w:val="0016782B"/>
    <w:rsid w:val="0016784D"/>
    <w:rsid w:val="00172540"/>
    <w:rsid w:val="00173256"/>
    <w:rsid w:val="00173B0E"/>
    <w:rsid w:val="00173CA0"/>
    <w:rsid w:val="00173E03"/>
    <w:rsid w:val="0017512C"/>
    <w:rsid w:val="0017586A"/>
    <w:rsid w:val="00175BA6"/>
    <w:rsid w:val="00175F29"/>
    <w:rsid w:val="00176CA7"/>
    <w:rsid w:val="00176F8E"/>
    <w:rsid w:val="001778C5"/>
    <w:rsid w:val="00177E56"/>
    <w:rsid w:val="00177F0A"/>
    <w:rsid w:val="00180DA0"/>
    <w:rsid w:val="00181EAD"/>
    <w:rsid w:val="00182862"/>
    <w:rsid w:val="00184F57"/>
    <w:rsid w:val="00185544"/>
    <w:rsid w:val="00185617"/>
    <w:rsid w:val="00187A14"/>
    <w:rsid w:val="00190A3F"/>
    <w:rsid w:val="0019171E"/>
    <w:rsid w:val="00192368"/>
    <w:rsid w:val="001923A0"/>
    <w:rsid w:val="001928B1"/>
    <w:rsid w:val="00193537"/>
    <w:rsid w:val="00193846"/>
    <w:rsid w:val="00195424"/>
    <w:rsid w:val="001955FF"/>
    <w:rsid w:val="00197EDD"/>
    <w:rsid w:val="001A02B3"/>
    <w:rsid w:val="001A04BB"/>
    <w:rsid w:val="001A08D0"/>
    <w:rsid w:val="001A1B39"/>
    <w:rsid w:val="001A1C87"/>
    <w:rsid w:val="001A2120"/>
    <w:rsid w:val="001A28C6"/>
    <w:rsid w:val="001A2E69"/>
    <w:rsid w:val="001A3C34"/>
    <w:rsid w:val="001A3EDE"/>
    <w:rsid w:val="001A4222"/>
    <w:rsid w:val="001A4B59"/>
    <w:rsid w:val="001A4D95"/>
    <w:rsid w:val="001A50EA"/>
    <w:rsid w:val="001A5E24"/>
    <w:rsid w:val="001A6A5B"/>
    <w:rsid w:val="001A6B27"/>
    <w:rsid w:val="001A6D8B"/>
    <w:rsid w:val="001A6DAA"/>
    <w:rsid w:val="001A7717"/>
    <w:rsid w:val="001A793A"/>
    <w:rsid w:val="001B125A"/>
    <w:rsid w:val="001B1EBA"/>
    <w:rsid w:val="001B2142"/>
    <w:rsid w:val="001B2F2B"/>
    <w:rsid w:val="001B327A"/>
    <w:rsid w:val="001B35DE"/>
    <w:rsid w:val="001B3A13"/>
    <w:rsid w:val="001B59FF"/>
    <w:rsid w:val="001B6512"/>
    <w:rsid w:val="001B65D7"/>
    <w:rsid w:val="001B6752"/>
    <w:rsid w:val="001B6768"/>
    <w:rsid w:val="001B6F1F"/>
    <w:rsid w:val="001B7ECC"/>
    <w:rsid w:val="001C025B"/>
    <w:rsid w:val="001C0BDE"/>
    <w:rsid w:val="001C115F"/>
    <w:rsid w:val="001C25A7"/>
    <w:rsid w:val="001C318C"/>
    <w:rsid w:val="001C35C4"/>
    <w:rsid w:val="001C4287"/>
    <w:rsid w:val="001C43CA"/>
    <w:rsid w:val="001C4479"/>
    <w:rsid w:val="001C5190"/>
    <w:rsid w:val="001C5B07"/>
    <w:rsid w:val="001C6081"/>
    <w:rsid w:val="001C7B48"/>
    <w:rsid w:val="001D0CFB"/>
    <w:rsid w:val="001D1A0D"/>
    <w:rsid w:val="001D343C"/>
    <w:rsid w:val="001D58A1"/>
    <w:rsid w:val="001D58C2"/>
    <w:rsid w:val="001D5A8A"/>
    <w:rsid w:val="001D6A4F"/>
    <w:rsid w:val="001D735E"/>
    <w:rsid w:val="001D73C8"/>
    <w:rsid w:val="001D7BC6"/>
    <w:rsid w:val="001E129E"/>
    <w:rsid w:val="001E175C"/>
    <w:rsid w:val="001E1B0E"/>
    <w:rsid w:val="001E3D47"/>
    <w:rsid w:val="001E4C1A"/>
    <w:rsid w:val="001E5A94"/>
    <w:rsid w:val="001E6549"/>
    <w:rsid w:val="001F2982"/>
    <w:rsid w:val="001F2A2E"/>
    <w:rsid w:val="001F3356"/>
    <w:rsid w:val="001F3C63"/>
    <w:rsid w:val="001F3DBA"/>
    <w:rsid w:val="001F4368"/>
    <w:rsid w:val="001F4460"/>
    <w:rsid w:val="001F59D1"/>
    <w:rsid w:val="001F711A"/>
    <w:rsid w:val="001F75B0"/>
    <w:rsid w:val="00200CE5"/>
    <w:rsid w:val="00200F7C"/>
    <w:rsid w:val="002014DB"/>
    <w:rsid w:val="00201E12"/>
    <w:rsid w:val="00201E22"/>
    <w:rsid w:val="002033B5"/>
    <w:rsid w:val="0020382C"/>
    <w:rsid w:val="0020437A"/>
    <w:rsid w:val="0020454C"/>
    <w:rsid w:val="00204E8A"/>
    <w:rsid w:val="0020521F"/>
    <w:rsid w:val="0020532C"/>
    <w:rsid w:val="002067BD"/>
    <w:rsid w:val="002114C7"/>
    <w:rsid w:val="00211A7C"/>
    <w:rsid w:val="0021302C"/>
    <w:rsid w:val="00213B1C"/>
    <w:rsid w:val="00214202"/>
    <w:rsid w:val="002148E3"/>
    <w:rsid w:val="00214F11"/>
    <w:rsid w:val="0021552D"/>
    <w:rsid w:val="002156AE"/>
    <w:rsid w:val="00215E99"/>
    <w:rsid w:val="002200BA"/>
    <w:rsid w:val="0022054D"/>
    <w:rsid w:val="00221E69"/>
    <w:rsid w:val="00223DDB"/>
    <w:rsid w:val="00223FA4"/>
    <w:rsid w:val="00223FB0"/>
    <w:rsid w:val="00224067"/>
    <w:rsid w:val="0022421C"/>
    <w:rsid w:val="00224C31"/>
    <w:rsid w:val="00224E83"/>
    <w:rsid w:val="00225664"/>
    <w:rsid w:val="0022635C"/>
    <w:rsid w:val="0022663D"/>
    <w:rsid w:val="002272E3"/>
    <w:rsid w:val="00227F2D"/>
    <w:rsid w:val="00231851"/>
    <w:rsid w:val="002319FB"/>
    <w:rsid w:val="00231B89"/>
    <w:rsid w:val="00231F11"/>
    <w:rsid w:val="00231F5E"/>
    <w:rsid w:val="002346B4"/>
    <w:rsid w:val="00234F6E"/>
    <w:rsid w:val="002355BE"/>
    <w:rsid w:val="002358EA"/>
    <w:rsid w:val="00235F6C"/>
    <w:rsid w:val="00236578"/>
    <w:rsid w:val="00236DE9"/>
    <w:rsid w:val="00237342"/>
    <w:rsid w:val="00237D5A"/>
    <w:rsid w:val="002415AE"/>
    <w:rsid w:val="00241D3C"/>
    <w:rsid w:val="00242109"/>
    <w:rsid w:val="002425AD"/>
    <w:rsid w:val="00243189"/>
    <w:rsid w:val="002439AB"/>
    <w:rsid w:val="00243C19"/>
    <w:rsid w:val="00244AE8"/>
    <w:rsid w:val="00245587"/>
    <w:rsid w:val="00245F2B"/>
    <w:rsid w:val="002463E1"/>
    <w:rsid w:val="00247F3A"/>
    <w:rsid w:val="00250122"/>
    <w:rsid w:val="0025066E"/>
    <w:rsid w:val="00250755"/>
    <w:rsid w:val="00251043"/>
    <w:rsid w:val="00251C4A"/>
    <w:rsid w:val="0025271C"/>
    <w:rsid w:val="002533CD"/>
    <w:rsid w:val="002549B2"/>
    <w:rsid w:val="00254EAB"/>
    <w:rsid w:val="002557AF"/>
    <w:rsid w:val="0025589C"/>
    <w:rsid w:val="00255B62"/>
    <w:rsid w:val="002566B1"/>
    <w:rsid w:val="002575E3"/>
    <w:rsid w:val="00257A74"/>
    <w:rsid w:val="002603C1"/>
    <w:rsid w:val="002609A1"/>
    <w:rsid w:val="002612B1"/>
    <w:rsid w:val="00266165"/>
    <w:rsid w:val="00266F2C"/>
    <w:rsid w:val="0026764E"/>
    <w:rsid w:val="00270FE3"/>
    <w:rsid w:val="0027125E"/>
    <w:rsid w:val="002712D5"/>
    <w:rsid w:val="00271767"/>
    <w:rsid w:val="002717E8"/>
    <w:rsid w:val="00272293"/>
    <w:rsid w:val="002723C8"/>
    <w:rsid w:val="00273C2A"/>
    <w:rsid w:val="00273CBE"/>
    <w:rsid w:val="002746B1"/>
    <w:rsid w:val="00275286"/>
    <w:rsid w:val="0027785B"/>
    <w:rsid w:val="002778C7"/>
    <w:rsid w:val="002803EA"/>
    <w:rsid w:val="00282D56"/>
    <w:rsid w:val="002835B0"/>
    <w:rsid w:val="00283C74"/>
    <w:rsid w:val="0028407E"/>
    <w:rsid w:val="0028410F"/>
    <w:rsid w:val="00284572"/>
    <w:rsid w:val="00285221"/>
    <w:rsid w:val="00286FB5"/>
    <w:rsid w:val="00287763"/>
    <w:rsid w:val="00290606"/>
    <w:rsid w:val="002909B2"/>
    <w:rsid w:val="002914E8"/>
    <w:rsid w:val="002916F9"/>
    <w:rsid w:val="00291D6D"/>
    <w:rsid w:val="00291F7F"/>
    <w:rsid w:val="00291FF1"/>
    <w:rsid w:val="00292AA2"/>
    <w:rsid w:val="00292E37"/>
    <w:rsid w:val="00293361"/>
    <w:rsid w:val="002941D4"/>
    <w:rsid w:val="002952B1"/>
    <w:rsid w:val="00295D11"/>
    <w:rsid w:val="00296FB6"/>
    <w:rsid w:val="002A0001"/>
    <w:rsid w:val="002A0BD9"/>
    <w:rsid w:val="002A0C3A"/>
    <w:rsid w:val="002A1130"/>
    <w:rsid w:val="002A1880"/>
    <w:rsid w:val="002A23B7"/>
    <w:rsid w:val="002A3A57"/>
    <w:rsid w:val="002A4B4F"/>
    <w:rsid w:val="002A57A8"/>
    <w:rsid w:val="002A6DEF"/>
    <w:rsid w:val="002A770B"/>
    <w:rsid w:val="002B013E"/>
    <w:rsid w:val="002B058D"/>
    <w:rsid w:val="002B0C16"/>
    <w:rsid w:val="002B2AC5"/>
    <w:rsid w:val="002B3528"/>
    <w:rsid w:val="002B3539"/>
    <w:rsid w:val="002B4532"/>
    <w:rsid w:val="002B4C1A"/>
    <w:rsid w:val="002B501B"/>
    <w:rsid w:val="002B5042"/>
    <w:rsid w:val="002B6161"/>
    <w:rsid w:val="002B69CC"/>
    <w:rsid w:val="002B6D71"/>
    <w:rsid w:val="002C0522"/>
    <w:rsid w:val="002C0C1C"/>
    <w:rsid w:val="002C54C2"/>
    <w:rsid w:val="002C5D34"/>
    <w:rsid w:val="002C60BB"/>
    <w:rsid w:val="002C661A"/>
    <w:rsid w:val="002D031C"/>
    <w:rsid w:val="002D0D6F"/>
    <w:rsid w:val="002D1BE3"/>
    <w:rsid w:val="002D25FC"/>
    <w:rsid w:val="002D4AC6"/>
    <w:rsid w:val="002D4D5B"/>
    <w:rsid w:val="002D5AA5"/>
    <w:rsid w:val="002D5BF5"/>
    <w:rsid w:val="002D5EE8"/>
    <w:rsid w:val="002D7360"/>
    <w:rsid w:val="002D7648"/>
    <w:rsid w:val="002E109C"/>
    <w:rsid w:val="002E193E"/>
    <w:rsid w:val="002E1A94"/>
    <w:rsid w:val="002E1D55"/>
    <w:rsid w:val="002E26C4"/>
    <w:rsid w:val="002E2F40"/>
    <w:rsid w:val="002E30A5"/>
    <w:rsid w:val="002E47E4"/>
    <w:rsid w:val="002E4BF9"/>
    <w:rsid w:val="002E4D61"/>
    <w:rsid w:val="002E6E6C"/>
    <w:rsid w:val="002F0522"/>
    <w:rsid w:val="002F16DD"/>
    <w:rsid w:val="002F199D"/>
    <w:rsid w:val="002F213C"/>
    <w:rsid w:val="002F2453"/>
    <w:rsid w:val="002F352D"/>
    <w:rsid w:val="002F4084"/>
    <w:rsid w:val="002F4A08"/>
    <w:rsid w:val="002F4ADB"/>
    <w:rsid w:val="002F531E"/>
    <w:rsid w:val="002F548D"/>
    <w:rsid w:val="002F5ACC"/>
    <w:rsid w:val="002F704B"/>
    <w:rsid w:val="002F72C3"/>
    <w:rsid w:val="002F768C"/>
    <w:rsid w:val="002F7D1E"/>
    <w:rsid w:val="00300201"/>
    <w:rsid w:val="0030025A"/>
    <w:rsid w:val="0030274E"/>
    <w:rsid w:val="00302BCC"/>
    <w:rsid w:val="00302EFC"/>
    <w:rsid w:val="00303243"/>
    <w:rsid w:val="00303BCC"/>
    <w:rsid w:val="00303F2B"/>
    <w:rsid w:val="00303F8D"/>
    <w:rsid w:val="0030572D"/>
    <w:rsid w:val="0030586A"/>
    <w:rsid w:val="0030622D"/>
    <w:rsid w:val="00306811"/>
    <w:rsid w:val="00306F32"/>
    <w:rsid w:val="003074C5"/>
    <w:rsid w:val="00307A3C"/>
    <w:rsid w:val="00307F98"/>
    <w:rsid w:val="00307FA4"/>
    <w:rsid w:val="00310290"/>
    <w:rsid w:val="00310CC1"/>
    <w:rsid w:val="00310CF7"/>
    <w:rsid w:val="003116C7"/>
    <w:rsid w:val="00312504"/>
    <w:rsid w:val="00313026"/>
    <w:rsid w:val="00313913"/>
    <w:rsid w:val="00313EEE"/>
    <w:rsid w:val="0031421F"/>
    <w:rsid w:val="00314B31"/>
    <w:rsid w:val="00315A65"/>
    <w:rsid w:val="003172F9"/>
    <w:rsid w:val="00317BA7"/>
    <w:rsid w:val="00317D09"/>
    <w:rsid w:val="00320BE2"/>
    <w:rsid w:val="00321886"/>
    <w:rsid w:val="00323694"/>
    <w:rsid w:val="00323BE7"/>
    <w:rsid w:val="00324C3A"/>
    <w:rsid w:val="00324D63"/>
    <w:rsid w:val="003255AF"/>
    <w:rsid w:val="003256EB"/>
    <w:rsid w:val="003259DB"/>
    <w:rsid w:val="003272C8"/>
    <w:rsid w:val="003309A5"/>
    <w:rsid w:val="003314D9"/>
    <w:rsid w:val="00331653"/>
    <w:rsid w:val="00331A48"/>
    <w:rsid w:val="00331BCC"/>
    <w:rsid w:val="003330C9"/>
    <w:rsid w:val="0033364C"/>
    <w:rsid w:val="00334415"/>
    <w:rsid w:val="00335EA1"/>
    <w:rsid w:val="0033691E"/>
    <w:rsid w:val="00336A6A"/>
    <w:rsid w:val="00336CCB"/>
    <w:rsid w:val="00337B52"/>
    <w:rsid w:val="003411D1"/>
    <w:rsid w:val="003416BA"/>
    <w:rsid w:val="00342148"/>
    <w:rsid w:val="00342F99"/>
    <w:rsid w:val="0034575A"/>
    <w:rsid w:val="00345F57"/>
    <w:rsid w:val="00350E6C"/>
    <w:rsid w:val="003518A6"/>
    <w:rsid w:val="00351E7F"/>
    <w:rsid w:val="00352953"/>
    <w:rsid w:val="00354062"/>
    <w:rsid w:val="0035459E"/>
    <w:rsid w:val="0035561B"/>
    <w:rsid w:val="00355C0D"/>
    <w:rsid w:val="003566A9"/>
    <w:rsid w:val="00356988"/>
    <w:rsid w:val="00356CE9"/>
    <w:rsid w:val="003570BB"/>
    <w:rsid w:val="00357128"/>
    <w:rsid w:val="0035755E"/>
    <w:rsid w:val="00357A80"/>
    <w:rsid w:val="00361441"/>
    <w:rsid w:val="00361B8B"/>
    <w:rsid w:val="00363F39"/>
    <w:rsid w:val="0036445C"/>
    <w:rsid w:val="00364627"/>
    <w:rsid w:val="00364AB0"/>
    <w:rsid w:val="003667B0"/>
    <w:rsid w:val="003667DD"/>
    <w:rsid w:val="00366B48"/>
    <w:rsid w:val="00367764"/>
    <w:rsid w:val="00370316"/>
    <w:rsid w:val="00370AC0"/>
    <w:rsid w:val="00370DC7"/>
    <w:rsid w:val="00371CBD"/>
    <w:rsid w:val="00371F20"/>
    <w:rsid w:val="00372B98"/>
    <w:rsid w:val="003737B7"/>
    <w:rsid w:val="003740CC"/>
    <w:rsid w:val="00374471"/>
    <w:rsid w:val="003745F4"/>
    <w:rsid w:val="00374E79"/>
    <w:rsid w:val="0037529A"/>
    <w:rsid w:val="00375388"/>
    <w:rsid w:val="00375FB9"/>
    <w:rsid w:val="00376851"/>
    <w:rsid w:val="00376FA2"/>
    <w:rsid w:val="00377A3B"/>
    <w:rsid w:val="00377E3C"/>
    <w:rsid w:val="00380BBE"/>
    <w:rsid w:val="00381528"/>
    <w:rsid w:val="00381D70"/>
    <w:rsid w:val="0038235E"/>
    <w:rsid w:val="003829D0"/>
    <w:rsid w:val="00382A5B"/>
    <w:rsid w:val="00383490"/>
    <w:rsid w:val="0038444F"/>
    <w:rsid w:val="00385655"/>
    <w:rsid w:val="003859CA"/>
    <w:rsid w:val="003861F0"/>
    <w:rsid w:val="00387051"/>
    <w:rsid w:val="00387ECF"/>
    <w:rsid w:val="0039021B"/>
    <w:rsid w:val="00390429"/>
    <w:rsid w:val="0039366C"/>
    <w:rsid w:val="00393EC8"/>
    <w:rsid w:val="00394FAE"/>
    <w:rsid w:val="00395E42"/>
    <w:rsid w:val="00396409"/>
    <w:rsid w:val="00396A2D"/>
    <w:rsid w:val="00396FC3"/>
    <w:rsid w:val="003A1A94"/>
    <w:rsid w:val="003A204E"/>
    <w:rsid w:val="003A2D25"/>
    <w:rsid w:val="003A5728"/>
    <w:rsid w:val="003A60E7"/>
    <w:rsid w:val="003A7092"/>
    <w:rsid w:val="003A72A1"/>
    <w:rsid w:val="003A7611"/>
    <w:rsid w:val="003A7D1F"/>
    <w:rsid w:val="003B0B6A"/>
    <w:rsid w:val="003B22F7"/>
    <w:rsid w:val="003B29CF"/>
    <w:rsid w:val="003B3A90"/>
    <w:rsid w:val="003B4ECB"/>
    <w:rsid w:val="003B534F"/>
    <w:rsid w:val="003B7A79"/>
    <w:rsid w:val="003C08FB"/>
    <w:rsid w:val="003C0B60"/>
    <w:rsid w:val="003C0FE1"/>
    <w:rsid w:val="003C151A"/>
    <w:rsid w:val="003C350C"/>
    <w:rsid w:val="003C389E"/>
    <w:rsid w:val="003C3903"/>
    <w:rsid w:val="003C3BA0"/>
    <w:rsid w:val="003C4580"/>
    <w:rsid w:val="003C5C5E"/>
    <w:rsid w:val="003C6519"/>
    <w:rsid w:val="003C6746"/>
    <w:rsid w:val="003C7555"/>
    <w:rsid w:val="003C7898"/>
    <w:rsid w:val="003C7A5E"/>
    <w:rsid w:val="003D0FF5"/>
    <w:rsid w:val="003D11A3"/>
    <w:rsid w:val="003D1537"/>
    <w:rsid w:val="003D183C"/>
    <w:rsid w:val="003D2D1B"/>
    <w:rsid w:val="003D48C7"/>
    <w:rsid w:val="003D4C27"/>
    <w:rsid w:val="003D6D45"/>
    <w:rsid w:val="003D7109"/>
    <w:rsid w:val="003D7CE8"/>
    <w:rsid w:val="003E0514"/>
    <w:rsid w:val="003E0902"/>
    <w:rsid w:val="003E1032"/>
    <w:rsid w:val="003E1904"/>
    <w:rsid w:val="003E212D"/>
    <w:rsid w:val="003E2450"/>
    <w:rsid w:val="003E285E"/>
    <w:rsid w:val="003E3124"/>
    <w:rsid w:val="003E3300"/>
    <w:rsid w:val="003E36A9"/>
    <w:rsid w:val="003E43D3"/>
    <w:rsid w:val="003E48E1"/>
    <w:rsid w:val="003E59BB"/>
    <w:rsid w:val="003E6225"/>
    <w:rsid w:val="003E65AC"/>
    <w:rsid w:val="003E66AE"/>
    <w:rsid w:val="003E72B9"/>
    <w:rsid w:val="003E7DD5"/>
    <w:rsid w:val="003E7ED4"/>
    <w:rsid w:val="003F0E52"/>
    <w:rsid w:val="003F0F6B"/>
    <w:rsid w:val="003F14D8"/>
    <w:rsid w:val="003F1FC6"/>
    <w:rsid w:val="003F1FE3"/>
    <w:rsid w:val="003F2359"/>
    <w:rsid w:val="003F3865"/>
    <w:rsid w:val="003F3D55"/>
    <w:rsid w:val="003F410E"/>
    <w:rsid w:val="003F44E2"/>
    <w:rsid w:val="003F4632"/>
    <w:rsid w:val="003F47BA"/>
    <w:rsid w:val="003F4FE6"/>
    <w:rsid w:val="003F6617"/>
    <w:rsid w:val="00400D23"/>
    <w:rsid w:val="00402332"/>
    <w:rsid w:val="004025C2"/>
    <w:rsid w:val="00402E1D"/>
    <w:rsid w:val="00403195"/>
    <w:rsid w:val="004033A9"/>
    <w:rsid w:val="00403E55"/>
    <w:rsid w:val="0040407C"/>
    <w:rsid w:val="0040416C"/>
    <w:rsid w:val="00404501"/>
    <w:rsid w:val="00404681"/>
    <w:rsid w:val="00404AE7"/>
    <w:rsid w:val="00405AC1"/>
    <w:rsid w:val="0040670E"/>
    <w:rsid w:val="00406923"/>
    <w:rsid w:val="0040763D"/>
    <w:rsid w:val="00407736"/>
    <w:rsid w:val="00410D17"/>
    <w:rsid w:val="00413442"/>
    <w:rsid w:val="00413821"/>
    <w:rsid w:val="00413BA5"/>
    <w:rsid w:val="004141A3"/>
    <w:rsid w:val="00414909"/>
    <w:rsid w:val="00414E40"/>
    <w:rsid w:val="0041582F"/>
    <w:rsid w:val="00416112"/>
    <w:rsid w:val="004167D9"/>
    <w:rsid w:val="00416D32"/>
    <w:rsid w:val="00417AE0"/>
    <w:rsid w:val="00417BAA"/>
    <w:rsid w:val="0042042B"/>
    <w:rsid w:val="00420B45"/>
    <w:rsid w:val="00420D7A"/>
    <w:rsid w:val="00420F92"/>
    <w:rsid w:val="00421257"/>
    <w:rsid w:val="00422193"/>
    <w:rsid w:val="004223DE"/>
    <w:rsid w:val="00422A10"/>
    <w:rsid w:val="00424D17"/>
    <w:rsid w:val="00425DFD"/>
    <w:rsid w:val="004263A3"/>
    <w:rsid w:val="00427713"/>
    <w:rsid w:val="00427CCC"/>
    <w:rsid w:val="0043013A"/>
    <w:rsid w:val="00430421"/>
    <w:rsid w:val="00430B4F"/>
    <w:rsid w:val="00431084"/>
    <w:rsid w:val="004310D7"/>
    <w:rsid w:val="00432165"/>
    <w:rsid w:val="004322D6"/>
    <w:rsid w:val="00432589"/>
    <w:rsid w:val="004329BB"/>
    <w:rsid w:val="00432A94"/>
    <w:rsid w:val="00432C95"/>
    <w:rsid w:val="00433827"/>
    <w:rsid w:val="00433A40"/>
    <w:rsid w:val="00433DF1"/>
    <w:rsid w:val="00434B70"/>
    <w:rsid w:val="00435AC0"/>
    <w:rsid w:val="004360C8"/>
    <w:rsid w:val="00436109"/>
    <w:rsid w:val="004371D5"/>
    <w:rsid w:val="0044006B"/>
    <w:rsid w:val="0044033F"/>
    <w:rsid w:val="00440630"/>
    <w:rsid w:val="00441F0F"/>
    <w:rsid w:val="00442965"/>
    <w:rsid w:val="0044298B"/>
    <w:rsid w:val="004433B4"/>
    <w:rsid w:val="00443FCA"/>
    <w:rsid w:val="00444157"/>
    <w:rsid w:val="0044417C"/>
    <w:rsid w:val="00444DB3"/>
    <w:rsid w:val="00445617"/>
    <w:rsid w:val="00445A2F"/>
    <w:rsid w:val="00445CBD"/>
    <w:rsid w:val="0044684E"/>
    <w:rsid w:val="00446F22"/>
    <w:rsid w:val="0045019F"/>
    <w:rsid w:val="004503A4"/>
    <w:rsid w:val="00450555"/>
    <w:rsid w:val="004506FA"/>
    <w:rsid w:val="00450DC6"/>
    <w:rsid w:val="004516A5"/>
    <w:rsid w:val="00451E9C"/>
    <w:rsid w:val="0045280F"/>
    <w:rsid w:val="004535AE"/>
    <w:rsid w:val="0045444D"/>
    <w:rsid w:val="0045463A"/>
    <w:rsid w:val="00454AC9"/>
    <w:rsid w:val="00455050"/>
    <w:rsid w:val="004554A3"/>
    <w:rsid w:val="00455A6E"/>
    <w:rsid w:val="00455EAD"/>
    <w:rsid w:val="004578EB"/>
    <w:rsid w:val="004604D5"/>
    <w:rsid w:val="00460697"/>
    <w:rsid w:val="00460E95"/>
    <w:rsid w:val="0046117B"/>
    <w:rsid w:val="00461D98"/>
    <w:rsid w:val="0046498E"/>
    <w:rsid w:val="00464AB7"/>
    <w:rsid w:val="00467EF8"/>
    <w:rsid w:val="0047200A"/>
    <w:rsid w:val="00472429"/>
    <w:rsid w:val="004725E5"/>
    <w:rsid w:val="00472751"/>
    <w:rsid w:val="00473128"/>
    <w:rsid w:val="00475078"/>
    <w:rsid w:val="00475767"/>
    <w:rsid w:val="0047613E"/>
    <w:rsid w:val="004777EF"/>
    <w:rsid w:val="004779A0"/>
    <w:rsid w:val="004808E3"/>
    <w:rsid w:val="00481016"/>
    <w:rsid w:val="004814CE"/>
    <w:rsid w:val="0048204C"/>
    <w:rsid w:val="004821BB"/>
    <w:rsid w:val="004826FE"/>
    <w:rsid w:val="004827D5"/>
    <w:rsid w:val="00482AF2"/>
    <w:rsid w:val="004830C9"/>
    <w:rsid w:val="00483347"/>
    <w:rsid w:val="00483E2E"/>
    <w:rsid w:val="00484B69"/>
    <w:rsid w:val="00485406"/>
    <w:rsid w:val="0048590F"/>
    <w:rsid w:val="00486D60"/>
    <w:rsid w:val="00487786"/>
    <w:rsid w:val="00490D85"/>
    <w:rsid w:val="00491ACE"/>
    <w:rsid w:val="00491FA1"/>
    <w:rsid w:val="00492A25"/>
    <w:rsid w:val="00493146"/>
    <w:rsid w:val="00493401"/>
    <w:rsid w:val="004938A3"/>
    <w:rsid w:val="0049496A"/>
    <w:rsid w:val="0049558B"/>
    <w:rsid w:val="00496350"/>
    <w:rsid w:val="004965D1"/>
    <w:rsid w:val="0049797C"/>
    <w:rsid w:val="004A1166"/>
    <w:rsid w:val="004A1405"/>
    <w:rsid w:val="004A1FC6"/>
    <w:rsid w:val="004A2E5F"/>
    <w:rsid w:val="004A38C2"/>
    <w:rsid w:val="004A3C03"/>
    <w:rsid w:val="004A3DB7"/>
    <w:rsid w:val="004A421A"/>
    <w:rsid w:val="004A5088"/>
    <w:rsid w:val="004A5255"/>
    <w:rsid w:val="004A6CB0"/>
    <w:rsid w:val="004A70FF"/>
    <w:rsid w:val="004A7EDE"/>
    <w:rsid w:val="004B0D93"/>
    <w:rsid w:val="004B1536"/>
    <w:rsid w:val="004B1FA4"/>
    <w:rsid w:val="004B29AC"/>
    <w:rsid w:val="004B35DF"/>
    <w:rsid w:val="004B3627"/>
    <w:rsid w:val="004B4922"/>
    <w:rsid w:val="004B57DF"/>
    <w:rsid w:val="004B5976"/>
    <w:rsid w:val="004B5E99"/>
    <w:rsid w:val="004B6257"/>
    <w:rsid w:val="004B722E"/>
    <w:rsid w:val="004B72E8"/>
    <w:rsid w:val="004B7636"/>
    <w:rsid w:val="004C01A5"/>
    <w:rsid w:val="004C0223"/>
    <w:rsid w:val="004C0412"/>
    <w:rsid w:val="004C05E2"/>
    <w:rsid w:val="004C118F"/>
    <w:rsid w:val="004C2138"/>
    <w:rsid w:val="004C3940"/>
    <w:rsid w:val="004C51FD"/>
    <w:rsid w:val="004C65A8"/>
    <w:rsid w:val="004C6689"/>
    <w:rsid w:val="004C7BE8"/>
    <w:rsid w:val="004D139A"/>
    <w:rsid w:val="004D14DC"/>
    <w:rsid w:val="004D17C6"/>
    <w:rsid w:val="004D2858"/>
    <w:rsid w:val="004D2E49"/>
    <w:rsid w:val="004D35BA"/>
    <w:rsid w:val="004D38E5"/>
    <w:rsid w:val="004D3C5A"/>
    <w:rsid w:val="004D449A"/>
    <w:rsid w:val="004D4701"/>
    <w:rsid w:val="004D47C7"/>
    <w:rsid w:val="004D4F35"/>
    <w:rsid w:val="004D51C9"/>
    <w:rsid w:val="004D5D45"/>
    <w:rsid w:val="004D618D"/>
    <w:rsid w:val="004D62A9"/>
    <w:rsid w:val="004D6FC3"/>
    <w:rsid w:val="004D7476"/>
    <w:rsid w:val="004D7716"/>
    <w:rsid w:val="004E0306"/>
    <w:rsid w:val="004E0572"/>
    <w:rsid w:val="004E14D2"/>
    <w:rsid w:val="004E1641"/>
    <w:rsid w:val="004E1818"/>
    <w:rsid w:val="004E1990"/>
    <w:rsid w:val="004E25A8"/>
    <w:rsid w:val="004E3930"/>
    <w:rsid w:val="004E3ED9"/>
    <w:rsid w:val="004E3F4A"/>
    <w:rsid w:val="004E507F"/>
    <w:rsid w:val="004E5866"/>
    <w:rsid w:val="004E6097"/>
    <w:rsid w:val="004E61EF"/>
    <w:rsid w:val="004E62D9"/>
    <w:rsid w:val="004E63C6"/>
    <w:rsid w:val="004E756D"/>
    <w:rsid w:val="004E76A7"/>
    <w:rsid w:val="004E7B03"/>
    <w:rsid w:val="004E7C61"/>
    <w:rsid w:val="004F0064"/>
    <w:rsid w:val="004F06AC"/>
    <w:rsid w:val="004F1D2A"/>
    <w:rsid w:val="004F243F"/>
    <w:rsid w:val="004F252C"/>
    <w:rsid w:val="004F2DA0"/>
    <w:rsid w:val="004F36A3"/>
    <w:rsid w:val="004F3E0C"/>
    <w:rsid w:val="004F4308"/>
    <w:rsid w:val="004F7160"/>
    <w:rsid w:val="004F7EFA"/>
    <w:rsid w:val="00500258"/>
    <w:rsid w:val="00500B2D"/>
    <w:rsid w:val="00501A99"/>
    <w:rsid w:val="005029E4"/>
    <w:rsid w:val="00502E7C"/>
    <w:rsid w:val="00503180"/>
    <w:rsid w:val="005038A4"/>
    <w:rsid w:val="00504800"/>
    <w:rsid w:val="00505450"/>
    <w:rsid w:val="005100B7"/>
    <w:rsid w:val="005113C9"/>
    <w:rsid w:val="00512050"/>
    <w:rsid w:val="00512055"/>
    <w:rsid w:val="0051280C"/>
    <w:rsid w:val="00512842"/>
    <w:rsid w:val="005128BE"/>
    <w:rsid w:val="0051356F"/>
    <w:rsid w:val="00513E7C"/>
    <w:rsid w:val="005140BB"/>
    <w:rsid w:val="00514FBE"/>
    <w:rsid w:val="00514FD9"/>
    <w:rsid w:val="0051550A"/>
    <w:rsid w:val="0051608F"/>
    <w:rsid w:val="00516174"/>
    <w:rsid w:val="00520EF8"/>
    <w:rsid w:val="005210F7"/>
    <w:rsid w:val="00521753"/>
    <w:rsid w:val="005224EE"/>
    <w:rsid w:val="0052276D"/>
    <w:rsid w:val="00522879"/>
    <w:rsid w:val="00522C6B"/>
    <w:rsid w:val="00523BB1"/>
    <w:rsid w:val="0052570E"/>
    <w:rsid w:val="005260CD"/>
    <w:rsid w:val="00526265"/>
    <w:rsid w:val="0052655D"/>
    <w:rsid w:val="005265E0"/>
    <w:rsid w:val="00526BC3"/>
    <w:rsid w:val="00531761"/>
    <w:rsid w:val="0053248F"/>
    <w:rsid w:val="0053332A"/>
    <w:rsid w:val="0053358A"/>
    <w:rsid w:val="00534668"/>
    <w:rsid w:val="0053477F"/>
    <w:rsid w:val="00534DDD"/>
    <w:rsid w:val="00535291"/>
    <w:rsid w:val="00535A94"/>
    <w:rsid w:val="00537874"/>
    <w:rsid w:val="0053795F"/>
    <w:rsid w:val="00540511"/>
    <w:rsid w:val="00540578"/>
    <w:rsid w:val="00540808"/>
    <w:rsid w:val="0054080E"/>
    <w:rsid w:val="00540EA1"/>
    <w:rsid w:val="0054358E"/>
    <w:rsid w:val="00543AF4"/>
    <w:rsid w:val="00544191"/>
    <w:rsid w:val="0054440C"/>
    <w:rsid w:val="005448EC"/>
    <w:rsid w:val="00544C0A"/>
    <w:rsid w:val="00544F39"/>
    <w:rsid w:val="00545C1B"/>
    <w:rsid w:val="00546F90"/>
    <w:rsid w:val="00547EFB"/>
    <w:rsid w:val="005522F2"/>
    <w:rsid w:val="005531DF"/>
    <w:rsid w:val="00553874"/>
    <w:rsid w:val="00554577"/>
    <w:rsid w:val="00554AD8"/>
    <w:rsid w:val="00554F78"/>
    <w:rsid w:val="00555D37"/>
    <w:rsid w:val="00555DA1"/>
    <w:rsid w:val="00556BF7"/>
    <w:rsid w:val="005570DE"/>
    <w:rsid w:val="00557626"/>
    <w:rsid w:val="0055792F"/>
    <w:rsid w:val="00557F60"/>
    <w:rsid w:val="00561730"/>
    <w:rsid w:val="00561B97"/>
    <w:rsid w:val="00562149"/>
    <w:rsid w:val="00563BAD"/>
    <w:rsid w:val="00564E3C"/>
    <w:rsid w:val="00567B5D"/>
    <w:rsid w:val="00570757"/>
    <w:rsid w:val="00573733"/>
    <w:rsid w:val="00573F8B"/>
    <w:rsid w:val="00574554"/>
    <w:rsid w:val="005747F2"/>
    <w:rsid w:val="00574E06"/>
    <w:rsid w:val="005751BB"/>
    <w:rsid w:val="00576089"/>
    <w:rsid w:val="005764B1"/>
    <w:rsid w:val="00576852"/>
    <w:rsid w:val="00576A62"/>
    <w:rsid w:val="00576D06"/>
    <w:rsid w:val="0057752A"/>
    <w:rsid w:val="005779E4"/>
    <w:rsid w:val="00580FCB"/>
    <w:rsid w:val="0058289C"/>
    <w:rsid w:val="00583282"/>
    <w:rsid w:val="005836C7"/>
    <w:rsid w:val="00583A24"/>
    <w:rsid w:val="0058408E"/>
    <w:rsid w:val="00585044"/>
    <w:rsid w:val="0058529D"/>
    <w:rsid w:val="00585374"/>
    <w:rsid w:val="005854CA"/>
    <w:rsid w:val="00585FAB"/>
    <w:rsid w:val="005867FA"/>
    <w:rsid w:val="00587094"/>
    <w:rsid w:val="00590173"/>
    <w:rsid w:val="00590B77"/>
    <w:rsid w:val="00590D9A"/>
    <w:rsid w:val="005913A3"/>
    <w:rsid w:val="005940D4"/>
    <w:rsid w:val="00594A7B"/>
    <w:rsid w:val="00594AF7"/>
    <w:rsid w:val="0059580E"/>
    <w:rsid w:val="00595D90"/>
    <w:rsid w:val="00596A6F"/>
    <w:rsid w:val="00596FCE"/>
    <w:rsid w:val="005A0183"/>
    <w:rsid w:val="005A11BC"/>
    <w:rsid w:val="005A1525"/>
    <w:rsid w:val="005A1E17"/>
    <w:rsid w:val="005A252B"/>
    <w:rsid w:val="005A2A8F"/>
    <w:rsid w:val="005A2D39"/>
    <w:rsid w:val="005A3204"/>
    <w:rsid w:val="005A3341"/>
    <w:rsid w:val="005A3C3D"/>
    <w:rsid w:val="005A3FBD"/>
    <w:rsid w:val="005A44B9"/>
    <w:rsid w:val="005A46EC"/>
    <w:rsid w:val="005A5EAE"/>
    <w:rsid w:val="005A6407"/>
    <w:rsid w:val="005A7EE8"/>
    <w:rsid w:val="005B07EC"/>
    <w:rsid w:val="005B1C41"/>
    <w:rsid w:val="005B2B11"/>
    <w:rsid w:val="005B32A4"/>
    <w:rsid w:val="005B338D"/>
    <w:rsid w:val="005B3BAF"/>
    <w:rsid w:val="005B4DA3"/>
    <w:rsid w:val="005B5079"/>
    <w:rsid w:val="005B5BEE"/>
    <w:rsid w:val="005B6467"/>
    <w:rsid w:val="005B77D2"/>
    <w:rsid w:val="005C019B"/>
    <w:rsid w:val="005C1317"/>
    <w:rsid w:val="005C16BD"/>
    <w:rsid w:val="005C1AED"/>
    <w:rsid w:val="005C30F5"/>
    <w:rsid w:val="005C51A5"/>
    <w:rsid w:val="005C5300"/>
    <w:rsid w:val="005C557A"/>
    <w:rsid w:val="005C5C47"/>
    <w:rsid w:val="005C61DD"/>
    <w:rsid w:val="005C6438"/>
    <w:rsid w:val="005C6B8B"/>
    <w:rsid w:val="005C727F"/>
    <w:rsid w:val="005D02E3"/>
    <w:rsid w:val="005D1044"/>
    <w:rsid w:val="005D1F34"/>
    <w:rsid w:val="005D2C1F"/>
    <w:rsid w:val="005D34B2"/>
    <w:rsid w:val="005D3B54"/>
    <w:rsid w:val="005D40CD"/>
    <w:rsid w:val="005D4FE5"/>
    <w:rsid w:val="005D564E"/>
    <w:rsid w:val="005D6B59"/>
    <w:rsid w:val="005D784B"/>
    <w:rsid w:val="005E0348"/>
    <w:rsid w:val="005E03E4"/>
    <w:rsid w:val="005E0454"/>
    <w:rsid w:val="005E05F6"/>
    <w:rsid w:val="005E2442"/>
    <w:rsid w:val="005E3111"/>
    <w:rsid w:val="005E3F85"/>
    <w:rsid w:val="005E4A5F"/>
    <w:rsid w:val="005E57B0"/>
    <w:rsid w:val="005E5B01"/>
    <w:rsid w:val="005E6D3B"/>
    <w:rsid w:val="005E7FDB"/>
    <w:rsid w:val="005F009E"/>
    <w:rsid w:val="005F0DF1"/>
    <w:rsid w:val="005F1516"/>
    <w:rsid w:val="005F1B07"/>
    <w:rsid w:val="005F229E"/>
    <w:rsid w:val="005F2564"/>
    <w:rsid w:val="005F3822"/>
    <w:rsid w:val="005F4635"/>
    <w:rsid w:val="005F4900"/>
    <w:rsid w:val="005F4E52"/>
    <w:rsid w:val="005F6D58"/>
    <w:rsid w:val="005F7383"/>
    <w:rsid w:val="005F73F6"/>
    <w:rsid w:val="0060058E"/>
    <w:rsid w:val="00600AE9"/>
    <w:rsid w:val="00602A3C"/>
    <w:rsid w:val="00603EFD"/>
    <w:rsid w:val="0060475B"/>
    <w:rsid w:val="00604FB6"/>
    <w:rsid w:val="006052CC"/>
    <w:rsid w:val="00605387"/>
    <w:rsid w:val="00606302"/>
    <w:rsid w:val="006076FD"/>
    <w:rsid w:val="0061143F"/>
    <w:rsid w:val="006114D8"/>
    <w:rsid w:val="00612237"/>
    <w:rsid w:val="00613553"/>
    <w:rsid w:val="00613601"/>
    <w:rsid w:val="006136B3"/>
    <w:rsid w:val="00613791"/>
    <w:rsid w:val="006150D6"/>
    <w:rsid w:val="00615245"/>
    <w:rsid w:val="0061590D"/>
    <w:rsid w:val="006165ED"/>
    <w:rsid w:val="00617EEE"/>
    <w:rsid w:val="00620A1F"/>
    <w:rsid w:val="0062169D"/>
    <w:rsid w:val="0062181E"/>
    <w:rsid w:val="00622BB7"/>
    <w:rsid w:val="00622C1E"/>
    <w:rsid w:val="00623389"/>
    <w:rsid w:val="00623DAA"/>
    <w:rsid w:val="00623FAF"/>
    <w:rsid w:val="006265C4"/>
    <w:rsid w:val="0062678A"/>
    <w:rsid w:val="006270AF"/>
    <w:rsid w:val="006306D7"/>
    <w:rsid w:val="00634367"/>
    <w:rsid w:val="00634CAC"/>
    <w:rsid w:val="00637F16"/>
    <w:rsid w:val="00640082"/>
    <w:rsid w:val="00640291"/>
    <w:rsid w:val="00640EFE"/>
    <w:rsid w:val="00641D6D"/>
    <w:rsid w:val="00641DB7"/>
    <w:rsid w:val="00641FAC"/>
    <w:rsid w:val="00643664"/>
    <w:rsid w:val="00643CAA"/>
    <w:rsid w:val="00643E6A"/>
    <w:rsid w:val="00644F16"/>
    <w:rsid w:val="006455EB"/>
    <w:rsid w:val="006456C2"/>
    <w:rsid w:val="006477F0"/>
    <w:rsid w:val="006478E4"/>
    <w:rsid w:val="00650CA9"/>
    <w:rsid w:val="0065171A"/>
    <w:rsid w:val="00651951"/>
    <w:rsid w:val="00652680"/>
    <w:rsid w:val="00652B5C"/>
    <w:rsid w:val="00653CDE"/>
    <w:rsid w:val="00654585"/>
    <w:rsid w:val="00654DA7"/>
    <w:rsid w:val="00654E82"/>
    <w:rsid w:val="00655AB6"/>
    <w:rsid w:val="00656281"/>
    <w:rsid w:val="0065636A"/>
    <w:rsid w:val="00657003"/>
    <w:rsid w:val="00660238"/>
    <w:rsid w:val="006602EF"/>
    <w:rsid w:val="00661277"/>
    <w:rsid w:val="006619E0"/>
    <w:rsid w:val="00663FEA"/>
    <w:rsid w:val="00664803"/>
    <w:rsid w:val="006651E6"/>
    <w:rsid w:val="006657C5"/>
    <w:rsid w:val="006661A4"/>
    <w:rsid w:val="00666AC0"/>
    <w:rsid w:val="006670E0"/>
    <w:rsid w:val="006671B8"/>
    <w:rsid w:val="00667275"/>
    <w:rsid w:val="00667532"/>
    <w:rsid w:val="0066783E"/>
    <w:rsid w:val="00667E53"/>
    <w:rsid w:val="00670E23"/>
    <w:rsid w:val="006713AB"/>
    <w:rsid w:val="00671541"/>
    <w:rsid w:val="00671D5B"/>
    <w:rsid w:val="00672CA5"/>
    <w:rsid w:val="00673711"/>
    <w:rsid w:val="00673F82"/>
    <w:rsid w:val="00674F74"/>
    <w:rsid w:val="0067508F"/>
    <w:rsid w:val="00676CEF"/>
    <w:rsid w:val="00677198"/>
    <w:rsid w:val="00677576"/>
    <w:rsid w:val="0068051E"/>
    <w:rsid w:val="00680B9D"/>
    <w:rsid w:val="006812BD"/>
    <w:rsid w:val="00681F13"/>
    <w:rsid w:val="0068231C"/>
    <w:rsid w:val="00682344"/>
    <w:rsid w:val="00682EF8"/>
    <w:rsid w:val="00682F28"/>
    <w:rsid w:val="00684842"/>
    <w:rsid w:val="006859AA"/>
    <w:rsid w:val="00685BD6"/>
    <w:rsid w:val="00687116"/>
    <w:rsid w:val="006878A6"/>
    <w:rsid w:val="00687D5F"/>
    <w:rsid w:val="00690437"/>
    <w:rsid w:val="00690CB1"/>
    <w:rsid w:val="00690DC3"/>
    <w:rsid w:val="00690E65"/>
    <w:rsid w:val="006911B7"/>
    <w:rsid w:val="00691387"/>
    <w:rsid w:val="0069188E"/>
    <w:rsid w:val="00691974"/>
    <w:rsid w:val="00692BF6"/>
    <w:rsid w:val="00692CE6"/>
    <w:rsid w:val="00692E09"/>
    <w:rsid w:val="00693186"/>
    <w:rsid w:val="00693B6C"/>
    <w:rsid w:val="006942AE"/>
    <w:rsid w:val="00695421"/>
    <w:rsid w:val="00697728"/>
    <w:rsid w:val="00697BD3"/>
    <w:rsid w:val="00697DFA"/>
    <w:rsid w:val="006A16D5"/>
    <w:rsid w:val="006A1772"/>
    <w:rsid w:val="006A1780"/>
    <w:rsid w:val="006A21DD"/>
    <w:rsid w:val="006A26C6"/>
    <w:rsid w:val="006A3B28"/>
    <w:rsid w:val="006A4FEE"/>
    <w:rsid w:val="006A6D10"/>
    <w:rsid w:val="006A703E"/>
    <w:rsid w:val="006A70D0"/>
    <w:rsid w:val="006A7BE3"/>
    <w:rsid w:val="006A7D32"/>
    <w:rsid w:val="006B01D1"/>
    <w:rsid w:val="006B027D"/>
    <w:rsid w:val="006B16EA"/>
    <w:rsid w:val="006B1780"/>
    <w:rsid w:val="006B224E"/>
    <w:rsid w:val="006B3598"/>
    <w:rsid w:val="006B376E"/>
    <w:rsid w:val="006B4589"/>
    <w:rsid w:val="006B4B89"/>
    <w:rsid w:val="006B4E12"/>
    <w:rsid w:val="006B610E"/>
    <w:rsid w:val="006B6805"/>
    <w:rsid w:val="006B6DE0"/>
    <w:rsid w:val="006C16C3"/>
    <w:rsid w:val="006C2187"/>
    <w:rsid w:val="006C32F4"/>
    <w:rsid w:val="006C3C54"/>
    <w:rsid w:val="006C4B6B"/>
    <w:rsid w:val="006C4F9F"/>
    <w:rsid w:val="006C71A2"/>
    <w:rsid w:val="006C73EC"/>
    <w:rsid w:val="006D0C1D"/>
    <w:rsid w:val="006D2E9D"/>
    <w:rsid w:val="006D42CA"/>
    <w:rsid w:val="006D4A4E"/>
    <w:rsid w:val="006D4C42"/>
    <w:rsid w:val="006D5809"/>
    <w:rsid w:val="006D607E"/>
    <w:rsid w:val="006D6501"/>
    <w:rsid w:val="006D66B1"/>
    <w:rsid w:val="006D6E12"/>
    <w:rsid w:val="006D70CB"/>
    <w:rsid w:val="006D7159"/>
    <w:rsid w:val="006D715C"/>
    <w:rsid w:val="006D7363"/>
    <w:rsid w:val="006D774E"/>
    <w:rsid w:val="006E0754"/>
    <w:rsid w:val="006E11B5"/>
    <w:rsid w:val="006E2668"/>
    <w:rsid w:val="006E2D39"/>
    <w:rsid w:val="006E32B0"/>
    <w:rsid w:val="006E348E"/>
    <w:rsid w:val="006E396A"/>
    <w:rsid w:val="006E3D63"/>
    <w:rsid w:val="006E58BF"/>
    <w:rsid w:val="006E5DD8"/>
    <w:rsid w:val="006E5EA1"/>
    <w:rsid w:val="006E6DEE"/>
    <w:rsid w:val="006E7D4B"/>
    <w:rsid w:val="006F0760"/>
    <w:rsid w:val="006F102B"/>
    <w:rsid w:val="006F11E2"/>
    <w:rsid w:val="006F2574"/>
    <w:rsid w:val="006F25FB"/>
    <w:rsid w:val="006F3231"/>
    <w:rsid w:val="006F367E"/>
    <w:rsid w:val="006F3DE3"/>
    <w:rsid w:val="006F4787"/>
    <w:rsid w:val="006F61D8"/>
    <w:rsid w:val="006F62B7"/>
    <w:rsid w:val="006F6C9C"/>
    <w:rsid w:val="006F70BC"/>
    <w:rsid w:val="006F7E55"/>
    <w:rsid w:val="006F7E7C"/>
    <w:rsid w:val="0070174E"/>
    <w:rsid w:val="007018DB"/>
    <w:rsid w:val="00701DE6"/>
    <w:rsid w:val="0070381B"/>
    <w:rsid w:val="00704FC6"/>
    <w:rsid w:val="00706330"/>
    <w:rsid w:val="0070660F"/>
    <w:rsid w:val="0070796C"/>
    <w:rsid w:val="0071092F"/>
    <w:rsid w:val="00710EBF"/>
    <w:rsid w:val="007110B8"/>
    <w:rsid w:val="0071209F"/>
    <w:rsid w:val="007125A2"/>
    <w:rsid w:val="00713A88"/>
    <w:rsid w:val="00713F79"/>
    <w:rsid w:val="00713FF1"/>
    <w:rsid w:val="007148A8"/>
    <w:rsid w:val="00715F6A"/>
    <w:rsid w:val="00716AC8"/>
    <w:rsid w:val="00716E54"/>
    <w:rsid w:val="0072033C"/>
    <w:rsid w:val="00720A2D"/>
    <w:rsid w:val="00720B1B"/>
    <w:rsid w:val="00721062"/>
    <w:rsid w:val="00721E5D"/>
    <w:rsid w:val="00721EF7"/>
    <w:rsid w:val="00722361"/>
    <w:rsid w:val="007229D4"/>
    <w:rsid w:val="007230F8"/>
    <w:rsid w:val="007233F4"/>
    <w:rsid w:val="00724044"/>
    <w:rsid w:val="007245FE"/>
    <w:rsid w:val="007248D3"/>
    <w:rsid w:val="00725137"/>
    <w:rsid w:val="007251F4"/>
    <w:rsid w:val="00725378"/>
    <w:rsid w:val="00726F92"/>
    <w:rsid w:val="0072738D"/>
    <w:rsid w:val="0072770C"/>
    <w:rsid w:val="00727A43"/>
    <w:rsid w:val="00727FF2"/>
    <w:rsid w:val="00730550"/>
    <w:rsid w:val="00731434"/>
    <w:rsid w:val="00731E59"/>
    <w:rsid w:val="007323E0"/>
    <w:rsid w:val="00732911"/>
    <w:rsid w:val="00733721"/>
    <w:rsid w:val="00733DE2"/>
    <w:rsid w:val="00734890"/>
    <w:rsid w:val="007352EA"/>
    <w:rsid w:val="0073792F"/>
    <w:rsid w:val="00740C81"/>
    <w:rsid w:val="00740DA6"/>
    <w:rsid w:val="007410F3"/>
    <w:rsid w:val="00741A2C"/>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829"/>
    <w:rsid w:val="00747DE2"/>
    <w:rsid w:val="007504BF"/>
    <w:rsid w:val="007506CD"/>
    <w:rsid w:val="0075267F"/>
    <w:rsid w:val="007526EC"/>
    <w:rsid w:val="00753C48"/>
    <w:rsid w:val="00754250"/>
    <w:rsid w:val="00754FE4"/>
    <w:rsid w:val="00755216"/>
    <w:rsid w:val="00756236"/>
    <w:rsid w:val="00756271"/>
    <w:rsid w:val="00756348"/>
    <w:rsid w:val="00756521"/>
    <w:rsid w:val="00756AB7"/>
    <w:rsid w:val="00756D82"/>
    <w:rsid w:val="0076106D"/>
    <w:rsid w:val="007623FB"/>
    <w:rsid w:val="00762517"/>
    <w:rsid w:val="00763240"/>
    <w:rsid w:val="0076376A"/>
    <w:rsid w:val="00763824"/>
    <w:rsid w:val="007648AD"/>
    <w:rsid w:val="0076504E"/>
    <w:rsid w:val="00767BFD"/>
    <w:rsid w:val="00767EA0"/>
    <w:rsid w:val="0077068F"/>
    <w:rsid w:val="007716A8"/>
    <w:rsid w:val="00771EDF"/>
    <w:rsid w:val="00772A90"/>
    <w:rsid w:val="00772F8D"/>
    <w:rsid w:val="0077408D"/>
    <w:rsid w:val="00774270"/>
    <w:rsid w:val="007743F6"/>
    <w:rsid w:val="00775679"/>
    <w:rsid w:val="0077574F"/>
    <w:rsid w:val="00775823"/>
    <w:rsid w:val="00777B32"/>
    <w:rsid w:val="0078051E"/>
    <w:rsid w:val="00781089"/>
    <w:rsid w:val="00781282"/>
    <w:rsid w:val="007838F3"/>
    <w:rsid w:val="007856FE"/>
    <w:rsid w:val="00785F46"/>
    <w:rsid w:val="007863B5"/>
    <w:rsid w:val="007865F4"/>
    <w:rsid w:val="00786D5C"/>
    <w:rsid w:val="00786E96"/>
    <w:rsid w:val="00787DFF"/>
    <w:rsid w:val="00787F93"/>
    <w:rsid w:val="00790777"/>
    <w:rsid w:val="00791E6D"/>
    <w:rsid w:val="00791EB5"/>
    <w:rsid w:val="00793696"/>
    <w:rsid w:val="00794431"/>
    <w:rsid w:val="00796F65"/>
    <w:rsid w:val="007970A4"/>
    <w:rsid w:val="007A11C2"/>
    <w:rsid w:val="007A18BB"/>
    <w:rsid w:val="007A27DD"/>
    <w:rsid w:val="007A41BF"/>
    <w:rsid w:val="007A490A"/>
    <w:rsid w:val="007A7B95"/>
    <w:rsid w:val="007B0297"/>
    <w:rsid w:val="007B02FA"/>
    <w:rsid w:val="007B0F53"/>
    <w:rsid w:val="007B21AE"/>
    <w:rsid w:val="007B2570"/>
    <w:rsid w:val="007B26AD"/>
    <w:rsid w:val="007B3113"/>
    <w:rsid w:val="007B3304"/>
    <w:rsid w:val="007B3841"/>
    <w:rsid w:val="007B7490"/>
    <w:rsid w:val="007C0525"/>
    <w:rsid w:val="007C13F7"/>
    <w:rsid w:val="007C166C"/>
    <w:rsid w:val="007C218D"/>
    <w:rsid w:val="007C2D28"/>
    <w:rsid w:val="007C3E22"/>
    <w:rsid w:val="007C3F5A"/>
    <w:rsid w:val="007C6218"/>
    <w:rsid w:val="007C6484"/>
    <w:rsid w:val="007C67C6"/>
    <w:rsid w:val="007C78BE"/>
    <w:rsid w:val="007C7E59"/>
    <w:rsid w:val="007D0476"/>
    <w:rsid w:val="007D0B91"/>
    <w:rsid w:val="007D1452"/>
    <w:rsid w:val="007D3DCB"/>
    <w:rsid w:val="007D460C"/>
    <w:rsid w:val="007D4996"/>
    <w:rsid w:val="007D4AD3"/>
    <w:rsid w:val="007D4BD8"/>
    <w:rsid w:val="007D5D19"/>
    <w:rsid w:val="007D5FDC"/>
    <w:rsid w:val="007D6176"/>
    <w:rsid w:val="007D6D68"/>
    <w:rsid w:val="007E11DD"/>
    <w:rsid w:val="007E17A4"/>
    <w:rsid w:val="007E32DA"/>
    <w:rsid w:val="007E470D"/>
    <w:rsid w:val="007E4998"/>
    <w:rsid w:val="007E4A9C"/>
    <w:rsid w:val="007E6914"/>
    <w:rsid w:val="007E7EC0"/>
    <w:rsid w:val="007E7F78"/>
    <w:rsid w:val="007F0179"/>
    <w:rsid w:val="007F153C"/>
    <w:rsid w:val="007F2C13"/>
    <w:rsid w:val="007F2CEC"/>
    <w:rsid w:val="007F3435"/>
    <w:rsid w:val="007F55DE"/>
    <w:rsid w:val="007F762D"/>
    <w:rsid w:val="007F78F0"/>
    <w:rsid w:val="007F78FF"/>
    <w:rsid w:val="008001C5"/>
    <w:rsid w:val="00800C95"/>
    <w:rsid w:val="00800F6C"/>
    <w:rsid w:val="00801065"/>
    <w:rsid w:val="0080244B"/>
    <w:rsid w:val="00802C0B"/>
    <w:rsid w:val="008051FC"/>
    <w:rsid w:val="008055A9"/>
    <w:rsid w:val="008056C4"/>
    <w:rsid w:val="008057FD"/>
    <w:rsid w:val="00805D8B"/>
    <w:rsid w:val="00810E8E"/>
    <w:rsid w:val="00812C44"/>
    <w:rsid w:val="008135E1"/>
    <w:rsid w:val="00813779"/>
    <w:rsid w:val="00813E26"/>
    <w:rsid w:val="0081481D"/>
    <w:rsid w:val="00814BE8"/>
    <w:rsid w:val="00814F6E"/>
    <w:rsid w:val="00815451"/>
    <w:rsid w:val="00815583"/>
    <w:rsid w:val="00815B84"/>
    <w:rsid w:val="00816BE9"/>
    <w:rsid w:val="00817FCA"/>
    <w:rsid w:val="00822518"/>
    <w:rsid w:val="008226F5"/>
    <w:rsid w:val="00822E6C"/>
    <w:rsid w:val="00823367"/>
    <w:rsid w:val="00823FC6"/>
    <w:rsid w:val="00824306"/>
    <w:rsid w:val="00825297"/>
    <w:rsid w:val="00825C74"/>
    <w:rsid w:val="00825CFA"/>
    <w:rsid w:val="00826AB9"/>
    <w:rsid w:val="00826E0E"/>
    <w:rsid w:val="00827D11"/>
    <w:rsid w:val="00827E0F"/>
    <w:rsid w:val="00827F6E"/>
    <w:rsid w:val="00831758"/>
    <w:rsid w:val="008317D9"/>
    <w:rsid w:val="0083279F"/>
    <w:rsid w:val="008334DB"/>
    <w:rsid w:val="00833B7F"/>
    <w:rsid w:val="00834906"/>
    <w:rsid w:val="00836075"/>
    <w:rsid w:val="00836417"/>
    <w:rsid w:val="00837526"/>
    <w:rsid w:val="008407A7"/>
    <w:rsid w:val="0084322B"/>
    <w:rsid w:val="00843F81"/>
    <w:rsid w:val="00844087"/>
    <w:rsid w:val="008447C1"/>
    <w:rsid w:val="008448F1"/>
    <w:rsid w:val="0084519E"/>
    <w:rsid w:val="00845CAE"/>
    <w:rsid w:val="00846370"/>
    <w:rsid w:val="008477E7"/>
    <w:rsid w:val="00847C2B"/>
    <w:rsid w:val="00850272"/>
    <w:rsid w:val="008506B9"/>
    <w:rsid w:val="00850CB4"/>
    <w:rsid w:val="00851822"/>
    <w:rsid w:val="008532BF"/>
    <w:rsid w:val="008539B2"/>
    <w:rsid w:val="00853BF4"/>
    <w:rsid w:val="00854294"/>
    <w:rsid w:val="008552AE"/>
    <w:rsid w:val="0085572E"/>
    <w:rsid w:val="0085788B"/>
    <w:rsid w:val="00857A9E"/>
    <w:rsid w:val="00857DE2"/>
    <w:rsid w:val="00863A8E"/>
    <w:rsid w:val="0086407F"/>
    <w:rsid w:val="008645E3"/>
    <w:rsid w:val="00864E79"/>
    <w:rsid w:val="0086661F"/>
    <w:rsid w:val="00866A0D"/>
    <w:rsid w:val="00866DB5"/>
    <w:rsid w:val="0086701D"/>
    <w:rsid w:val="0086702B"/>
    <w:rsid w:val="008672E2"/>
    <w:rsid w:val="0086784E"/>
    <w:rsid w:val="008704A5"/>
    <w:rsid w:val="0087121C"/>
    <w:rsid w:val="00872084"/>
    <w:rsid w:val="00872827"/>
    <w:rsid w:val="00872A32"/>
    <w:rsid w:val="0087440A"/>
    <w:rsid w:val="00874911"/>
    <w:rsid w:val="008754E4"/>
    <w:rsid w:val="00876740"/>
    <w:rsid w:val="00876EAE"/>
    <w:rsid w:val="00880106"/>
    <w:rsid w:val="00880F95"/>
    <w:rsid w:val="00882B44"/>
    <w:rsid w:val="00882CAF"/>
    <w:rsid w:val="008838AD"/>
    <w:rsid w:val="0088593C"/>
    <w:rsid w:val="008864B3"/>
    <w:rsid w:val="008865E5"/>
    <w:rsid w:val="0088709B"/>
    <w:rsid w:val="008871B0"/>
    <w:rsid w:val="00890B57"/>
    <w:rsid w:val="008916BA"/>
    <w:rsid w:val="0089217C"/>
    <w:rsid w:val="00892790"/>
    <w:rsid w:val="00893671"/>
    <w:rsid w:val="00895838"/>
    <w:rsid w:val="00895A1E"/>
    <w:rsid w:val="00895A72"/>
    <w:rsid w:val="00895CDF"/>
    <w:rsid w:val="00896207"/>
    <w:rsid w:val="00896679"/>
    <w:rsid w:val="00896D8C"/>
    <w:rsid w:val="008A06D9"/>
    <w:rsid w:val="008A0FC9"/>
    <w:rsid w:val="008A1956"/>
    <w:rsid w:val="008A1A7C"/>
    <w:rsid w:val="008A2CC7"/>
    <w:rsid w:val="008A2CE2"/>
    <w:rsid w:val="008A2D17"/>
    <w:rsid w:val="008A32AB"/>
    <w:rsid w:val="008A37D8"/>
    <w:rsid w:val="008A40D3"/>
    <w:rsid w:val="008A469C"/>
    <w:rsid w:val="008A51D1"/>
    <w:rsid w:val="008A5A5F"/>
    <w:rsid w:val="008A5DCE"/>
    <w:rsid w:val="008A75D3"/>
    <w:rsid w:val="008A7FE3"/>
    <w:rsid w:val="008B05DD"/>
    <w:rsid w:val="008B17E8"/>
    <w:rsid w:val="008B2E7C"/>
    <w:rsid w:val="008B45F0"/>
    <w:rsid w:val="008B4A70"/>
    <w:rsid w:val="008B502F"/>
    <w:rsid w:val="008B5BA5"/>
    <w:rsid w:val="008B6DFC"/>
    <w:rsid w:val="008B7227"/>
    <w:rsid w:val="008B753A"/>
    <w:rsid w:val="008C04E0"/>
    <w:rsid w:val="008C191C"/>
    <w:rsid w:val="008C1DA4"/>
    <w:rsid w:val="008C29B0"/>
    <w:rsid w:val="008C2CD5"/>
    <w:rsid w:val="008C3443"/>
    <w:rsid w:val="008C3618"/>
    <w:rsid w:val="008C43AD"/>
    <w:rsid w:val="008C4AF4"/>
    <w:rsid w:val="008C6118"/>
    <w:rsid w:val="008C6341"/>
    <w:rsid w:val="008C731F"/>
    <w:rsid w:val="008C74D9"/>
    <w:rsid w:val="008C7A38"/>
    <w:rsid w:val="008D0AA0"/>
    <w:rsid w:val="008D3B2D"/>
    <w:rsid w:val="008D58D9"/>
    <w:rsid w:val="008D5AD4"/>
    <w:rsid w:val="008D5F80"/>
    <w:rsid w:val="008D6DD5"/>
    <w:rsid w:val="008D6E59"/>
    <w:rsid w:val="008D7155"/>
    <w:rsid w:val="008E0B29"/>
    <w:rsid w:val="008E141A"/>
    <w:rsid w:val="008E1A44"/>
    <w:rsid w:val="008E28E6"/>
    <w:rsid w:val="008E3232"/>
    <w:rsid w:val="008E35D2"/>
    <w:rsid w:val="008E3674"/>
    <w:rsid w:val="008E3B6C"/>
    <w:rsid w:val="008E3D54"/>
    <w:rsid w:val="008E4CCA"/>
    <w:rsid w:val="008E562C"/>
    <w:rsid w:val="008E77D4"/>
    <w:rsid w:val="008E7ADD"/>
    <w:rsid w:val="008F05CE"/>
    <w:rsid w:val="008F091F"/>
    <w:rsid w:val="008F17B2"/>
    <w:rsid w:val="008F22B3"/>
    <w:rsid w:val="008F357B"/>
    <w:rsid w:val="008F44CA"/>
    <w:rsid w:val="008F49D3"/>
    <w:rsid w:val="008F6519"/>
    <w:rsid w:val="008F6746"/>
    <w:rsid w:val="008F7012"/>
    <w:rsid w:val="008F7ADA"/>
    <w:rsid w:val="008F7B17"/>
    <w:rsid w:val="00900042"/>
    <w:rsid w:val="00900307"/>
    <w:rsid w:val="0090034B"/>
    <w:rsid w:val="00902623"/>
    <w:rsid w:val="00902A56"/>
    <w:rsid w:val="00902A67"/>
    <w:rsid w:val="00902C5E"/>
    <w:rsid w:val="00904BE4"/>
    <w:rsid w:val="0090504A"/>
    <w:rsid w:val="009051F5"/>
    <w:rsid w:val="00905221"/>
    <w:rsid w:val="00905A7C"/>
    <w:rsid w:val="00905D7E"/>
    <w:rsid w:val="00907037"/>
    <w:rsid w:val="00907EF5"/>
    <w:rsid w:val="0091112C"/>
    <w:rsid w:val="0091160A"/>
    <w:rsid w:val="00912E04"/>
    <w:rsid w:val="0091307E"/>
    <w:rsid w:val="00913258"/>
    <w:rsid w:val="00913330"/>
    <w:rsid w:val="00913851"/>
    <w:rsid w:val="00913BB0"/>
    <w:rsid w:val="0091456C"/>
    <w:rsid w:val="00914C58"/>
    <w:rsid w:val="0091564D"/>
    <w:rsid w:val="009156DA"/>
    <w:rsid w:val="00915774"/>
    <w:rsid w:val="00916BC5"/>
    <w:rsid w:val="0091726A"/>
    <w:rsid w:val="00917C01"/>
    <w:rsid w:val="00920184"/>
    <w:rsid w:val="00920EA4"/>
    <w:rsid w:val="00920F71"/>
    <w:rsid w:val="00921792"/>
    <w:rsid w:val="00921BEA"/>
    <w:rsid w:val="00922456"/>
    <w:rsid w:val="009227BE"/>
    <w:rsid w:val="009238FD"/>
    <w:rsid w:val="00923998"/>
    <w:rsid w:val="00923DB4"/>
    <w:rsid w:val="0092420B"/>
    <w:rsid w:val="0092430E"/>
    <w:rsid w:val="0092555D"/>
    <w:rsid w:val="00926112"/>
    <w:rsid w:val="0092625F"/>
    <w:rsid w:val="00926B28"/>
    <w:rsid w:val="00926D9C"/>
    <w:rsid w:val="00927028"/>
    <w:rsid w:val="00927358"/>
    <w:rsid w:val="00927763"/>
    <w:rsid w:val="00927A2D"/>
    <w:rsid w:val="00927B37"/>
    <w:rsid w:val="009321B1"/>
    <w:rsid w:val="00932ED7"/>
    <w:rsid w:val="0093422D"/>
    <w:rsid w:val="0093483B"/>
    <w:rsid w:val="00934CF9"/>
    <w:rsid w:val="00934DD7"/>
    <w:rsid w:val="00936286"/>
    <w:rsid w:val="009369A9"/>
    <w:rsid w:val="00936CF7"/>
    <w:rsid w:val="00937783"/>
    <w:rsid w:val="00937C3F"/>
    <w:rsid w:val="00937EAD"/>
    <w:rsid w:val="00937F28"/>
    <w:rsid w:val="00940FE1"/>
    <w:rsid w:val="00942306"/>
    <w:rsid w:val="009424B8"/>
    <w:rsid w:val="00944317"/>
    <w:rsid w:val="00944668"/>
    <w:rsid w:val="00944DC6"/>
    <w:rsid w:val="009458B0"/>
    <w:rsid w:val="00945B52"/>
    <w:rsid w:val="00945B7A"/>
    <w:rsid w:val="00945F05"/>
    <w:rsid w:val="00946348"/>
    <w:rsid w:val="00947797"/>
    <w:rsid w:val="009478A2"/>
    <w:rsid w:val="00951107"/>
    <w:rsid w:val="009539A6"/>
    <w:rsid w:val="00954032"/>
    <w:rsid w:val="00955FBB"/>
    <w:rsid w:val="0095694B"/>
    <w:rsid w:val="00956BD5"/>
    <w:rsid w:val="00956D84"/>
    <w:rsid w:val="009577B5"/>
    <w:rsid w:val="009608E6"/>
    <w:rsid w:val="00960F57"/>
    <w:rsid w:val="00961C90"/>
    <w:rsid w:val="00964943"/>
    <w:rsid w:val="00965443"/>
    <w:rsid w:val="00965954"/>
    <w:rsid w:val="00965E55"/>
    <w:rsid w:val="0096608E"/>
    <w:rsid w:val="00966522"/>
    <w:rsid w:val="00966C33"/>
    <w:rsid w:val="00970F18"/>
    <w:rsid w:val="009712B4"/>
    <w:rsid w:val="00971CF1"/>
    <w:rsid w:val="00971F5D"/>
    <w:rsid w:val="009721E9"/>
    <w:rsid w:val="0097257B"/>
    <w:rsid w:val="00973772"/>
    <w:rsid w:val="0097560A"/>
    <w:rsid w:val="00975E1E"/>
    <w:rsid w:val="00975E70"/>
    <w:rsid w:val="009761CE"/>
    <w:rsid w:val="009761DE"/>
    <w:rsid w:val="009766FA"/>
    <w:rsid w:val="00977CD6"/>
    <w:rsid w:val="00980DF9"/>
    <w:rsid w:val="0098243D"/>
    <w:rsid w:val="00982D26"/>
    <w:rsid w:val="00983B6E"/>
    <w:rsid w:val="00983FE5"/>
    <w:rsid w:val="009849E9"/>
    <w:rsid w:val="009859E4"/>
    <w:rsid w:val="00986A38"/>
    <w:rsid w:val="00986FB7"/>
    <w:rsid w:val="00987812"/>
    <w:rsid w:val="00990225"/>
    <w:rsid w:val="00992A13"/>
    <w:rsid w:val="00994AAD"/>
    <w:rsid w:val="00995150"/>
    <w:rsid w:val="00995D67"/>
    <w:rsid w:val="009A013B"/>
    <w:rsid w:val="009A02F4"/>
    <w:rsid w:val="009A0464"/>
    <w:rsid w:val="009A06BF"/>
    <w:rsid w:val="009A0D17"/>
    <w:rsid w:val="009A2494"/>
    <w:rsid w:val="009A32B1"/>
    <w:rsid w:val="009A33A3"/>
    <w:rsid w:val="009A36F2"/>
    <w:rsid w:val="009A40C3"/>
    <w:rsid w:val="009A40D5"/>
    <w:rsid w:val="009A5720"/>
    <w:rsid w:val="009A57D0"/>
    <w:rsid w:val="009A6559"/>
    <w:rsid w:val="009A68FC"/>
    <w:rsid w:val="009A698D"/>
    <w:rsid w:val="009A6CE4"/>
    <w:rsid w:val="009A7514"/>
    <w:rsid w:val="009A7E7A"/>
    <w:rsid w:val="009B0C05"/>
    <w:rsid w:val="009B1584"/>
    <w:rsid w:val="009B18F0"/>
    <w:rsid w:val="009B2471"/>
    <w:rsid w:val="009B314F"/>
    <w:rsid w:val="009B439C"/>
    <w:rsid w:val="009B49A1"/>
    <w:rsid w:val="009B4A6C"/>
    <w:rsid w:val="009B4DA8"/>
    <w:rsid w:val="009B519A"/>
    <w:rsid w:val="009B620C"/>
    <w:rsid w:val="009B62E7"/>
    <w:rsid w:val="009B6753"/>
    <w:rsid w:val="009B676C"/>
    <w:rsid w:val="009B6A26"/>
    <w:rsid w:val="009C079D"/>
    <w:rsid w:val="009C0A78"/>
    <w:rsid w:val="009C0D70"/>
    <w:rsid w:val="009C13D1"/>
    <w:rsid w:val="009C2913"/>
    <w:rsid w:val="009C2BD4"/>
    <w:rsid w:val="009C5AFE"/>
    <w:rsid w:val="009C6606"/>
    <w:rsid w:val="009C6CE5"/>
    <w:rsid w:val="009C6D50"/>
    <w:rsid w:val="009C7547"/>
    <w:rsid w:val="009D05EC"/>
    <w:rsid w:val="009D1113"/>
    <w:rsid w:val="009D18D4"/>
    <w:rsid w:val="009D2F60"/>
    <w:rsid w:val="009D3A2E"/>
    <w:rsid w:val="009D5ADE"/>
    <w:rsid w:val="009D5BAC"/>
    <w:rsid w:val="009D5C56"/>
    <w:rsid w:val="009D606A"/>
    <w:rsid w:val="009D6265"/>
    <w:rsid w:val="009D64BD"/>
    <w:rsid w:val="009D6CB1"/>
    <w:rsid w:val="009E0286"/>
    <w:rsid w:val="009E153F"/>
    <w:rsid w:val="009E322A"/>
    <w:rsid w:val="009E3542"/>
    <w:rsid w:val="009E393E"/>
    <w:rsid w:val="009E444E"/>
    <w:rsid w:val="009E44FC"/>
    <w:rsid w:val="009E4968"/>
    <w:rsid w:val="009E5FAB"/>
    <w:rsid w:val="009E62A9"/>
    <w:rsid w:val="009E663C"/>
    <w:rsid w:val="009E684A"/>
    <w:rsid w:val="009E6BB1"/>
    <w:rsid w:val="009E6E14"/>
    <w:rsid w:val="009F0494"/>
    <w:rsid w:val="009F0CD9"/>
    <w:rsid w:val="009F1A79"/>
    <w:rsid w:val="009F1E6A"/>
    <w:rsid w:val="009F1F57"/>
    <w:rsid w:val="009F2DDD"/>
    <w:rsid w:val="009F3357"/>
    <w:rsid w:val="009F3447"/>
    <w:rsid w:val="009F3F83"/>
    <w:rsid w:val="009F65F4"/>
    <w:rsid w:val="009F676B"/>
    <w:rsid w:val="009F6A31"/>
    <w:rsid w:val="009F6D2D"/>
    <w:rsid w:val="009F6D54"/>
    <w:rsid w:val="00A004DF"/>
    <w:rsid w:val="00A00FD5"/>
    <w:rsid w:val="00A012C0"/>
    <w:rsid w:val="00A019A8"/>
    <w:rsid w:val="00A01B03"/>
    <w:rsid w:val="00A01B89"/>
    <w:rsid w:val="00A02C66"/>
    <w:rsid w:val="00A02C84"/>
    <w:rsid w:val="00A0464C"/>
    <w:rsid w:val="00A050BB"/>
    <w:rsid w:val="00A054E0"/>
    <w:rsid w:val="00A05D91"/>
    <w:rsid w:val="00A0740B"/>
    <w:rsid w:val="00A07ED3"/>
    <w:rsid w:val="00A10CA8"/>
    <w:rsid w:val="00A11042"/>
    <w:rsid w:val="00A12579"/>
    <w:rsid w:val="00A133D8"/>
    <w:rsid w:val="00A15655"/>
    <w:rsid w:val="00A1740C"/>
    <w:rsid w:val="00A20069"/>
    <w:rsid w:val="00A2244D"/>
    <w:rsid w:val="00A2253D"/>
    <w:rsid w:val="00A247B8"/>
    <w:rsid w:val="00A248DF"/>
    <w:rsid w:val="00A2495A"/>
    <w:rsid w:val="00A24C7A"/>
    <w:rsid w:val="00A24D8F"/>
    <w:rsid w:val="00A25B8B"/>
    <w:rsid w:val="00A2689F"/>
    <w:rsid w:val="00A26ECA"/>
    <w:rsid w:val="00A27461"/>
    <w:rsid w:val="00A27B57"/>
    <w:rsid w:val="00A27D67"/>
    <w:rsid w:val="00A30ABC"/>
    <w:rsid w:val="00A31E61"/>
    <w:rsid w:val="00A31F94"/>
    <w:rsid w:val="00A3282A"/>
    <w:rsid w:val="00A3287C"/>
    <w:rsid w:val="00A33B74"/>
    <w:rsid w:val="00A3467F"/>
    <w:rsid w:val="00A34B4C"/>
    <w:rsid w:val="00A35030"/>
    <w:rsid w:val="00A3551A"/>
    <w:rsid w:val="00A3644B"/>
    <w:rsid w:val="00A37209"/>
    <w:rsid w:val="00A37584"/>
    <w:rsid w:val="00A376E8"/>
    <w:rsid w:val="00A37F8E"/>
    <w:rsid w:val="00A41537"/>
    <w:rsid w:val="00A41737"/>
    <w:rsid w:val="00A421EA"/>
    <w:rsid w:val="00A42B8F"/>
    <w:rsid w:val="00A42D8E"/>
    <w:rsid w:val="00A43254"/>
    <w:rsid w:val="00A43896"/>
    <w:rsid w:val="00A43A26"/>
    <w:rsid w:val="00A447A0"/>
    <w:rsid w:val="00A459F5"/>
    <w:rsid w:val="00A45FC0"/>
    <w:rsid w:val="00A47ECC"/>
    <w:rsid w:val="00A50171"/>
    <w:rsid w:val="00A504FA"/>
    <w:rsid w:val="00A5102E"/>
    <w:rsid w:val="00A5132E"/>
    <w:rsid w:val="00A51375"/>
    <w:rsid w:val="00A51533"/>
    <w:rsid w:val="00A51AE0"/>
    <w:rsid w:val="00A52193"/>
    <w:rsid w:val="00A531D4"/>
    <w:rsid w:val="00A54572"/>
    <w:rsid w:val="00A54C27"/>
    <w:rsid w:val="00A5547C"/>
    <w:rsid w:val="00A575B8"/>
    <w:rsid w:val="00A61C60"/>
    <w:rsid w:val="00A61ECB"/>
    <w:rsid w:val="00A6410C"/>
    <w:rsid w:val="00A647B1"/>
    <w:rsid w:val="00A64DEF"/>
    <w:rsid w:val="00A654D2"/>
    <w:rsid w:val="00A665DF"/>
    <w:rsid w:val="00A67FCC"/>
    <w:rsid w:val="00A70AA5"/>
    <w:rsid w:val="00A70C03"/>
    <w:rsid w:val="00A71256"/>
    <w:rsid w:val="00A7217B"/>
    <w:rsid w:val="00A73861"/>
    <w:rsid w:val="00A739A6"/>
    <w:rsid w:val="00A740ED"/>
    <w:rsid w:val="00A74C29"/>
    <w:rsid w:val="00A74C62"/>
    <w:rsid w:val="00A75EF9"/>
    <w:rsid w:val="00A771B6"/>
    <w:rsid w:val="00A77518"/>
    <w:rsid w:val="00A8138B"/>
    <w:rsid w:val="00A8311C"/>
    <w:rsid w:val="00A835D0"/>
    <w:rsid w:val="00A84C5F"/>
    <w:rsid w:val="00A85930"/>
    <w:rsid w:val="00A863F7"/>
    <w:rsid w:val="00A86604"/>
    <w:rsid w:val="00A87519"/>
    <w:rsid w:val="00A87941"/>
    <w:rsid w:val="00A9246D"/>
    <w:rsid w:val="00A9332F"/>
    <w:rsid w:val="00A93BD0"/>
    <w:rsid w:val="00A93CC2"/>
    <w:rsid w:val="00A964CB"/>
    <w:rsid w:val="00A96765"/>
    <w:rsid w:val="00A974CC"/>
    <w:rsid w:val="00AA1D6F"/>
    <w:rsid w:val="00AA2001"/>
    <w:rsid w:val="00AA2B5C"/>
    <w:rsid w:val="00AA32D2"/>
    <w:rsid w:val="00AA3890"/>
    <w:rsid w:val="00AA4016"/>
    <w:rsid w:val="00AA4C1F"/>
    <w:rsid w:val="00AA5328"/>
    <w:rsid w:val="00AA5393"/>
    <w:rsid w:val="00AA63D4"/>
    <w:rsid w:val="00AA75B1"/>
    <w:rsid w:val="00AB01B0"/>
    <w:rsid w:val="00AB03FD"/>
    <w:rsid w:val="00AB2000"/>
    <w:rsid w:val="00AB38CB"/>
    <w:rsid w:val="00AB3BEC"/>
    <w:rsid w:val="00AB4404"/>
    <w:rsid w:val="00AB44E4"/>
    <w:rsid w:val="00AB4AEB"/>
    <w:rsid w:val="00AB4E5F"/>
    <w:rsid w:val="00AB5352"/>
    <w:rsid w:val="00AB56AE"/>
    <w:rsid w:val="00AB62D5"/>
    <w:rsid w:val="00AB65B5"/>
    <w:rsid w:val="00AB6DCD"/>
    <w:rsid w:val="00AB6EE0"/>
    <w:rsid w:val="00AC17A2"/>
    <w:rsid w:val="00AC40B7"/>
    <w:rsid w:val="00AC45E4"/>
    <w:rsid w:val="00AC531F"/>
    <w:rsid w:val="00AC5B36"/>
    <w:rsid w:val="00AC6377"/>
    <w:rsid w:val="00AC66A4"/>
    <w:rsid w:val="00AC6716"/>
    <w:rsid w:val="00AC6CB1"/>
    <w:rsid w:val="00AC7D6D"/>
    <w:rsid w:val="00AD0091"/>
    <w:rsid w:val="00AD23EF"/>
    <w:rsid w:val="00AD2662"/>
    <w:rsid w:val="00AD307B"/>
    <w:rsid w:val="00AD4014"/>
    <w:rsid w:val="00AD41B3"/>
    <w:rsid w:val="00AD4DDA"/>
    <w:rsid w:val="00AD69F0"/>
    <w:rsid w:val="00AD6E38"/>
    <w:rsid w:val="00AD6F68"/>
    <w:rsid w:val="00AD7127"/>
    <w:rsid w:val="00AD730C"/>
    <w:rsid w:val="00AE123A"/>
    <w:rsid w:val="00AE1539"/>
    <w:rsid w:val="00AE19EA"/>
    <w:rsid w:val="00AE204C"/>
    <w:rsid w:val="00AE28A7"/>
    <w:rsid w:val="00AE2A98"/>
    <w:rsid w:val="00AE2CF2"/>
    <w:rsid w:val="00AE3012"/>
    <w:rsid w:val="00AE33A6"/>
    <w:rsid w:val="00AE3729"/>
    <w:rsid w:val="00AE4CCE"/>
    <w:rsid w:val="00AE5C6A"/>
    <w:rsid w:val="00AE7280"/>
    <w:rsid w:val="00AF033A"/>
    <w:rsid w:val="00AF1699"/>
    <w:rsid w:val="00AF1FD3"/>
    <w:rsid w:val="00AF2910"/>
    <w:rsid w:val="00AF34B8"/>
    <w:rsid w:val="00AF3896"/>
    <w:rsid w:val="00AF3FC2"/>
    <w:rsid w:val="00AF5E54"/>
    <w:rsid w:val="00AF7147"/>
    <w:rsid w:val="00B0098A"/>
    <w:rsid w:val="00B00A5F"/>
    <w:rsid w:val="00B01F04"/>
    <w:rsid w:val="00B029B8"/>
    <w:rsid w:val="00B02F60"/>
    <w:rsid w:val="00B032B8"/>
    <w:rsid w:val="00B04217"/>
    <w:rsid w:val="00B04721"/>
    <w:rsid w:val="00B04B15"/>
    <w:rsid w:val="00B04B46"/>
    <w:rsid w:val="00B0534D"/>
    <w:rsid w:val="00B055FB"/>
    <w:rsid w:val="00B05685"/>
    <w:rsid w:val="00B05F9F"/>
    <w:rsid w:val="00B06368"/>
    <w:rsid w:val="00B068DA"/>
    <w:rsid w:val="00B06FC6"/>
    <w:rsid w:val="00B074C9"/>
    <w:rsid w:val="00B07D9D"/>
    <w:rsid w:val="00B07F62"/>
    <w:rsid w:val="00B11AE5"/>
    <w:rsid w:val="00B12FE6"/>
    <w:rsid w:val="00B1303F"/>
    <w:rsid w:val="00B1364A"/>
    <w:rsid w:val="00B13859"/>
    <w:rsid w:val="00B13C7C"/>
    <w:rsid w:val="00B14319"/>
    <w:rsid w:val="00B14A06"/>
    <w:rsid w:val="00B158E1"/>
    <w:rsid w:val="00B16715"/>
    <w:rsid w:val="00B1768E"/>
    <w:rsid w:val="00B17910"/>
    <w:rsid w:val="00B20F18"/>
    <w:rsid w:val="00B21516"/>
    <w:rsid w:val="00B21A37"/>
    <w:rsid w:val="00B21F62"/>
    <w:rsid w:val="00B22CE0"/>
    <w:rsid w:val="00B23394"/>
    <w:rsid w:val="00B23738"/>
    <w:rsid w:val="00B23BEF"/>
    <w:rsid w:val="00B247BB"/>
    <w:rsid w:val="00B2504A"/>
    <w:rsid w:val="00B25EE6"/>
    <w:rsid w:val="00B27F86"/>
    <w:rsid w:val="00B3115A"/>
    <w:rsid w:val="00B31825"/>
    <w:rsid w:val="00B31A5C"/>
    <w:rsid w:val="00B33B06"/>
    <w:rsid w:val="00B33C19"/>
    <w:rsid w:val="00B35A15"/>
    <w:rsid w:val="00B36A99"/>
    <w:rsid w:val="00B37EF2"/>
    <w:rsid w:val="00B41769"/>
    <w:rsid w:val="00B42264"/>
    <w:rsid w:val="00B42B7F"/>
    <w:rsid w:val="00B434B2"/>
    <w:rsid w:val="00B43D45"/>
    <w:rsid w:val="00B468F2"/>
    <w:rsid w:val="00B469DE"/>
    <w:rsid w:val="00B47286"/>
    <w:rsid w:val="00B50234"/>
    <w:rsid w:val="00B51BF4"/>
    <w:rsid w:val="00B52C68"/>
    <w:rsid w:val="00B5372B"/>
    <w:rsid w:val="00B542FE"/>
    <w:rsid w:val="00B55A1B"/>
    <w:rsid w:val="00B561DB"/>
    <w:rsid w:val="00B56DF9"/>
    <w:rsid w:val="00B600BD"/>
    <w:rsid w:val="00B61274"/>
    <w:rsid w:val="00B61DCE"/>
    <w:rsid w:val="00B62188"/>
    <w:rsid w:val="00B62F79"/>
    <w:rsid w:val="00B62F82"/>
    <w:rsid w:val="00B6306A"/>
    <w:rsid w:val="00B635E3"/>
    <w:rsid w:val="00B65193"/>
    <w:rsid w:val="00B656C5"/>
    <w:rsid w:val="00B662FF"/>
    <w:rsid w:val="00B66679"/>
    <w:rsid w:val="00B70145"/>
    <w:rsid w:val="00B71A92"/>
    <w:rsid w:val="00B721D8"/>
    <w:rsid w:val="00B730CA"/>
    <w:rsid w:val="00B747C5"/>
    <w:rsid w:val="00B74F2F"/>
    <w:rsid w:val="00B753ED"/>
    <w:rsid w:val="00B769BC"/>
    <w:rsid w:val="00B77349"/>
    <w:rsid w:val="00B7761E"/>
    <w:rsid w:val="00B80A3D"/>
    <w:rsid w:val="00B80B04"/>
    <w:rsid w:val="00B821E4"/>
    <w:rsid w:val="00B822DA"/>
    <w:rsid w:val="00B823E0"/>
    <w:rsid w:val="00B8260D"/>
    <w:rsid w:val="00B82B78"/>
    <w:rsid w:val="00B83981"/>
    <w:rsid w:val="00B845B4"/>
    <w:rsid w:val="00B84662"/>
    <w:rsid w:val="00B84C74"/>
    <w:rsid w:val="00B85191"/>
    <w:rsid w:val="00B858A1"/>
    <w:rsid w:val="00B85FEC"/>
    <w:rsid w:val="00B864A3"/>
    <w:rsid w:val="00B86C2A"/>
    <w:rsid w:val="00B87579"/>
    <w:rsid w:val="00B902A5"/>
    <w:rsid w:val="00B90420"/>
    <w:rsid w:val="00B90848"/>
    <w:rsid w:val="00B91146"/>
    <w:rsid w:val="00B913E4"/>
    <w:rsid w:val="00B91DB9"/>
    <w:rsid w:val="00B91FF3"/>
    <w:rsid w:val="00B92B62"/>
    <w:rsid w:val="00B93344"/>
    <w:rsid w:val="00B93EFE"/>
    <w:rsid w:val="00B944B9"/>
    <w:rsid w:val="00B94956"/>
    <w:rsid w:val="00B94A17"/>
    <w:rsid w:val="00B94C7F"/>
    <w:rsid w:val="00B94E93"/>
    <w:rsid w:val="00B956B5"/>
    <w:rsid w:val="00B96DF2"/>
    <w:rsid w:val="00B96E18"/>
    <w:rsid w:val="00B96F5A"/>
    <w:rsid w:val="00B9772D"/>
    <w:rsid w:val="00BA0B39"/>
    <w:rsid w:val="00BA0CB2"/>
    <w:rsid w:val="00BA0E26"/>
    <w:rsid w:val="00BA138B"/>
    <w:rsid w:val="00BA305B"/>
    <w:rsid w:val="00BA31BF"/>
    <w:rsid w:val="00BA3FC7"/>
    <w:rsid w:val="00BA478B"/>
    <w:rsid w:val="00BA5224"/>
    <w:rsid w:val="00BA575E"/>
    <w:rsid w:val="00BA76B7"/>
    <w:rsid w:val="00BA7D29"/>
    <w:rsid w:val="00BA7E3B"/>
    <w:rsid w:val="00BB078D"/>
    <w:rsid w:val="00BB079C"/>
    <w:rsid w:val="00BB0D7A"/>
    <w:rsid w:val="00BB10E1"/>
    <w:rsid w:val="00BB2471"/>
    <w:rsid w:val="00BB3035"/>
    <w:rsid w:val="00BB39C1"/>
    <w:rsid w:val="00BB3DF5"/>
    <w:rsid w:val="00BB5145"/>
    <w:rsid w:val="00BB5D16"/>
    <w:rsid w:val="00BB6180"/>
    <w:rsid w:val="00BB69E6"/>
    <w:rsid w:val="00BB7BE5"/>
    <w:rsid w:val="00BC08BD"/>
    <w:rsid w:val="00BC11E8"/>
    <w:rsid w:val="00BC1B7A"/>
    <w:rsid w:val="00BC2C17"/>
    <w:rsid w:val="00BC3ACD"/>
    <w:rsid w:val="00BC3B20"/>
    <w:rsid w:val="00BC3EE4"/>
    <w:rsid w:val="00BC46DE"/>
    <w:rsid w:val="00BC588C"/>
    <w:rsid w:val="00BC6D4A"/>
    <w:rsid w:val="00BC6E73"/>
    <w:rsid w:val="00BC74D3"/>
    <w:rsid w:val="00BD0014"/>
    <w:rsid w:val="00BD01D8"/>
    <w:rsid w:val="00BD255F"/>
    <w:rsid w:val="00BD2895"/>
    <w:rsid w:val="00BD4236"/>
    <w:rsid w:val="00BD483B"/>
    <w:rsid w:val="00BD4A05"/>
    <w:rsid w:val="00BD5CD4"/>
    <w:rsid w:val="00BD65D9"/>
    <w:rsid w:val="00BD6DF3"/>
    <w:rsid w:val="00BD6E09"/>
    <w:rsid w:val="00BD6EF9"/>
    <w:rsid w:val="00BE0A5C"/>
    <w:rsid w:val="00BE0ACB"/>
    <w:rsid w:val="00BE2260"/>
    <w:rsid w:val="00BE3917"/>
    <w:rsid w:val="00BE4932"/>
    <w:rsid w:val="00BE50FD"/>
    <w:rsid w:val="00BE51CA"/>
    <w:rsid w:val="00BE537F"/>
    <w:rsid w:val="00BE5D77"/>
    <w:rsid w:val="00BE6A75"/>
    <w:rsid w:val="00BE6D47"/>
    <w:rsid w:val="00BE6EBE"/>
    <w:rsid w:val="00BE7032"/>
    <w:rsid w:val="00BE7330"/>
    <w:rsid w:val="00BF01C5"/>
    <w:rsid w:val="00BF061A"/>
    <w:rsid w:val="00BF066A"/>
    <w:rsid w:val="00BF14CC"/>
    <w:rsid w:val="00BF1821"/>
    <w:rsid w:val="00BF31B7"/>
    <w:rsid w:val="00BF3614"/>
    <w:rsid w:val="00BF4342"/>
    <w:rsid w:val="00BF4704"/>
    <w:rsid w:val="00BF4FFC"/>
    <w:rsid w:val="00BF5050"/>
    <w:rsid w:val="00BF50D1"/>
    <w:rsid w:val="00BF5422"/>
    <w:rsid w:val="00BF59B1"/>
    <w:rsid w:val="00BF6A78"/>
    <w:rsid w:val="00BF7695"/>
    <w:rsid w:val="00BF79B4"/>
    <w:rsid w:val="00BF7C61"/>
    <w:rsid w:val="00C004C1"/>
    <w:rsid w:val="00C01031"/>
    <w:rsid w:val="00C01427"/>
    <w:rsid w:val="00C014C7"/>
    <w:rsid w:val="00C047AB"/>
    <w:rsid w:val="00C058AF"/>
    <w:rsid w:val="00C06D53"/>
    <w:rsid w:val="00C112B6"/>
    <w:rsid w:val="00C124C1"/>
    <w:rsid w:val="00C128AE"/>
    <w:rsid w:val="00C12BA8"/>
    <w:rsid w:val="00C12D79"/>
    <w:rsid w:val="00C136D6"/>
    <w:rsid w:val="00C13D5B"/>
    <w:rsid w:val="00C141D7"/>
    <w:rsid w:val="00C1711B"/>
    <w:rsid w:val="00C1730E"/>
    <w:rsid w:val="00C17AE2"/>
    <w:rsid w:val="00C200FF"/>
    <w:rsid w:val="00C20140"/>
    <w:rsid w:val="00C20F27"/>
    <w:rsid w:val="00C215CF"/>
    <w:rsid w:val="00C2244B"/>
    <w:rsid w:val="00C22711"/>
    <w:rsid w:val="00C2280A"/>
    <w:rsid w:val="00C22B0D"/>
    <w:rsid w:val="00C23522"/>
    <w:rsid w:val="00C240C1"/>
    <w:rsid w:val="00C24AED"/>
    <w:rsid w:val="00C250D0"/>
    <w:rsid w:val="00C252AC"/>
    <w:rsid w:val="00C25C0F"/>
    <w:rsid w:val="00C26567"/>
    <w:rsid w:val="00C26923"/>
    <w:rsid w:val="00C27214"/>
    <w:rsid w:val="00C27597"/>
    <w:rsid w:val="00C27E5E"/>
    <w:rsid w:val="00C30382"/>
    <w:rsid w:val="00C30772"/>
    <w:rsid w:val="00C30D6F"/>
    <w:rsid w:val="00C31063"/>
    <w:rsid w:val="00C31B7E"/>
    <w:rsid w:val="00C322D1"/>
    <w:rsid w:val="00C3242A"/>
    <w:rsid w:val="00C33201"/>
    <w:rsid w:val="00C33A39"/>
    <w:rsid w:val="00C35D01"/>
    <w:rsid w:val="00C360B3"/>
    <w:rsid w:val="00C37027"/>
    <w:rsid w:val="00C37B19"/>
    <w:rsid w:val="00C413CB"/>
    <w:rsid w:val="00C42752"/>
    <w:rsid w:val="00C42973"/>
    <w:rsid w:val="00C44918"/>
    <w:rsid w:val="00C457F6"/>
    <w:rsid w:val="00C5034F"/>
    <w:rsid w:val="00C50830"/>
    <w:rsid w:val="00C52479"/>
    <w:rsid w:val="00C5266E"/>
    <w:rsid w:val="00C52C59"/>
    <w:rsid w:val="00C5349E"/>
    <w:rsid w:val="00C539FF"/>
    <w:rsid w:val="00C544BD"/>
    <w:rsid w:val="00C54D3D"/>
    <w:rsid w:val="00C55A30"/>
    <w:rsid w:val="00C56384"/>
    <w:rsid w:val="00C60F8C"/>
    <w:rsid w:val="00C61794"/>
    <w:rsid w:val="00C618CF"/>
    <w:rsid w:val="00C62A48"/>
    <w:rsid w:val="00C62AC4"/>
    <w:rsid w:val="00C62B59"/>
    <w:rsid w:val="00C62F96"/>
    <w:rsid w:val="00C631E1"/>
    <w:rsid w:val="00C638D8"/>
    <w:rsid w:val="00C63980"/>
    <w:rsid w:val="00C63D26"/>
    <w:rsid w:val="00C6540A"/>
    <w:rsid w:val="00C66331"/>
    <w:rsid w:val="00C668A1"/>
    <w:rsid w:val="00C67223"/>
    <w:rsid w:val="00C707B8"/>
    <w:rsid w:val="00C70C18"/>
    <w:rsid w:val="00C712AC"/>
    <w:rsid w:val="00C71C15"/>
    <w:rsid w:val="00C71DB6"/>
    <w:rsid w:val="00C71F3D"/>
    <w:rsid w:val="00C726D6"/>
    <w:rsid w:val="00C72F53"/>
    <w:rsid w:val="00C74035"/>
    <w:rsid w:val="00C748EA"/>
    <w:rsid w:val="00C77818"/>
    <w:rsid w:val="00C8063F"/>
    <w:rsid w:val="00C80770"/>
    <w:rsid w:val="00C81282"/>
    <w:rsid w:val="00C82181"/>
    <w:rsid w:val="00C82DE8"/>
    <w:rsid w:val="00C83214"/>
    <w:rsid w:val="00C8329F"/>
    <w:rsid w:val="00C84F8A"/>
    <w:rsid w:val="00C85BA4"/>
    <w:rsid w:val="00C8618F"/>
    <w:rsid w:val="00C8625D"/>
    <w:rsid w:val="00C90372"/>
    <w:rsid w:val="00C9041F"/>
    <w:rsid w:val="00C9166B"/>
    <w:rsid w:val="00C91A45"/>
    <w:rsid w:val="00C91FB4"/>
    <w:rsid w:val="00C92150"/>
    <w:rsid w:val="00C92328"/>
    <w:rsid w:val="00C92D42"/>
    <w:rsid w:val="00C938C2"/>
    <w:rsid w:val="00C93F8A"/>
    <w:rsid w:val="00C94EA1"/>
    <w:rsid w:val="00C95745"/>
    <w:rsid w:val="00C95902"/>
    <w:rsid w:val="00C962E3"/>
    <w:rsid w:val="00C978E2"/>
    <w:rsid w:val="00C97997"/>
    <w:rsid w:val="00CA0A4D"/>
    <w:rsid w:val="00CA10A2"/>
    <w:rsid w:val="00CA1D83"/>
    <w:rsid w:val="00CA25C0"/>
    <w:rsid w:val="00CA3451"/>
    <w:rsid w:val="00CA35C6"/>
    <w:rsid w:val="00CA4948"/>
    <w:rsid w:val="00CA4F5F"/>
    <w:rsid w:val="00CA52F9"/>
    <w:rsid w:val="00CA5368"/>
    <w:rsid w:val="00CA568B"/>
    <w:rsid w:val="00CA573A"/>
    <w:rsid w:val="00CB19FE"/>
    <w:rsid w:val="00CB22FA"/>
    <w:rsid w:val="00CB2364"/>
    <w:rsid w:val="00CB2F61"/>
    <w:rsid w:val="00CB304C"/>
    <w:rsid w:val="00CB3933"/>
    <w:rsid w:val="00CB4B14"/>
    <w:rsid w:val="00CB53E8"/>
    <w:rsid w:val="00CB594A"/>
    <w:rsid w:val="00CB5CB2"/>
    <w:rsid w:val="00CB6979"/>
    <w:rsid w:val="00CB6CD0"/>
    <w:rsid w:val="00CB745A"/>
    <w:rsid w:val="00CB7DDE"/>
    <w:rsid w:val="00CC0A3D"/>
    <w:rsid w:val="00CC3C53"/>
    <w:rsid w:val="00CC3D24"/>
    <w:rsid w:val="00CC3F91"/>
    <w:rsid w:val="00CC4ACD"/>
    <w:rsid w:val="00CC4B0A"/>
    <w:rsid w:val="00CC544A"/>
    <w:rsid w:val="00CC57EA"/>
    <w:rsid w:val="00CC5954"/>
    <w:rsid w:val="00CC629B"/>
    <w:rsid w:val="00CC6C4E"/>
    <w:rsid w:val="00CD009D"/>
    <w:rsid w:val="00CD05A2"/>
    <w:rsid w:val="00CD08DD"/>
    <w:rsid w:val="00CD29D4"/>
    <w:rsid w:val="00CD2B5C"/>
    <w:rsid w:val="00CD2FF3"/>
    <w:rsid w:val="00CD3323"/>
    <w:rsid w:val="00CD38F5"/>
    <w:rsid w:val="00CD437E"/>
    <w:rsid w:val="00CD5DAD"/>
    <w:rsid w:val="00CD72C5"/>
    <w:rsid w:val="00CD79A7"/>
    <w:rsid w:val="00CE0789"/>
    <w:rsid w:val="00CE0E8D"/>
    <w:rsid w:val="00CE1A03"/>
    <w:rsid w:val="00CE2346"/>
    <w:rsid w:val="00CE25B2"/>
    <w:rsid w:val="00CE27F0"/>
    <w:rsid w:val="00CE3529"/>
    <w:rsid w:val="00CE35C8"/>
    <w:rsid w:val="00CE3962"/>
    <w:rsid w:val="00CE4D1A"/>
    <w:rsid w:val="00CE4E8A"/>
    <w:rsid w:val="00CE5105"/>
    <w:rsid w:val="00CE56BD"/>
    <w:rsid w:val="00CE5EC0"/>
    <w:rsid w:val="00CE6F69"/>
    <w:rsid w:val="00CE6F9F"/>
    <w:rsid w:val="00CE781A"/>
    <w:rsid w:val="00CE7B08"/>
    <w:rsid w:val="00CE7D52"/>
    <w:rsid w:val="00CF1D74"/>
    <w:rsid w:val="00CF2BE2"/>
    <w:rsid w:val="00CF2FCC"/>
    <w:rsid w:val="00CF3DEB"/>
    <w:rsid w:val="00CF532D"/>
    <w:rsid w:val="00CF55F9"/>
    <w:rsid w:val="00CF61A5"/>
    <w:rsid w:val="00CF7074"/>
    <w:rsid w:val="00CF7495"/>
    <w:rsid w:val="00CF765A"/>
    <w:rsid w:val="00CF770D"/>
    <w:rsid w:val="00D01CF9"/>
    <w:rsid w:val="00D01D70"/>
    <w:rsid w:val="00D0334D"/>
    <w:rsid w:val="00D034F3"/>
    <w:rsid w:val="00D0374D"/>
    <w:rsid w:val="00D04669"/>
    <w:rsid w:val="00D0477C"/>
    <w:rsid w:val="00D06D7B"/>
    <w:rsid w:val="00D06DA5"/>
    <w:rsid w:val="00D07191"/>
    <w:rsid w:val="00D07F1D"/>
    <w:rsid w:val="00D10558"/>
    <w:rsid w:val="00D11D4D"/>
    <w:rsid w:val="00D126DC"/>
    <w:rsid w:val="00D12B03"/>
    <w:rsid w:val="00D13E70"/>
    <w:rsid w:val="00D16C58"/>
    <w:rsid w:val="00D17019"/>
    <w:rsid w:val="00D17FC8"/>
    <w:rsid w:val="00D20B44"/>
    <w:rsid w:val="00D21168"/>
    <w:rsid w:val="00D2438C"/>
    <w:rsid w:val="00D25DEC"/>
    <w:rsid w:val="00D2666A"/>
    <w:rsid w:val="00D26C3F"/>
    <w:rsid w:val="00D27185"/>
    <w:rsid w:val="00D30594"/>
    <w:rsid w:val="00D33AB3"/>
    <w:rsid w:val="00D33F24"/>
    <w:rsid w:val="00D34160"/>
    <w:rsid w:val="00D346B8"/>
    <w:rsid w:val="00D34CDA"/>
    <w:rsid w:val="00D34DCA"/>
    <w:rsid w:val="00D34E88"/>
    <w:rsid w:val="00D35AC8"/>
    <w:rsid w:val="00D36F87"/>
    <w:rsid w:val="00D37E4E"/>
    <w:rsid w:val="00D417D8"/>
    <w:rsid w:val="00D41F78"/>
    <w:rsid w:val="00D42346"/>
    <w:rsid w:val="00D42E6C"/>
    <w:rsid w:val="00D4351C"/>
    <w:rsid w:val="00D43B80"/>
    <w:rsid w:val="00D44988"/>
    <w:rsid w:val="00D45B4C"/>
    <w:rsid w:val="00D45BA4"/>
    <w:rsid w:val="00D471AF"/>
    <w:rsid w:val="00D4724F"/>
    <w:rsid w:val="00D50519"/>
    <w:rsid w:val="00D50A0F"/>
    <w:rsid w:val="00D51601"/>
    <w:rsid w:val="00D51ECB"/>
    <w:rsid w:val="00D5264C"/>
    <w:rsid w:val="00D52BBC"/>
    <w:rsid w:val="00D53440"/>
    <w:rsid w:val="00D537FE"/>
    <w:rsid w:val="00D53CC9"/>
    <w:rsid w:val="00D5436D"/>
    <w:rsid w:val="00D54A6A"/>
    <w:rsid w:val="00D54B8F"/>
    <w:rsid w:val="00D55951"/>
    <w:rsid w:val="00D57EB6"/>
    <w:rsid w:val="00D608C0"/>
    <w:rsid w:val="00D60D6D"/>
    <w:rsid w:val="00D65BC7"/>
    <w:rsid w:val="00D662C3"/>
    <w:rsid w:val="00D667E3"/>
    <w:rsid w:val="00D669E4"/>
    <w:rsid w:val="00D66CB8"/>
    <w:rsid w:val="00D66D8B"/>
    <w:rsid w:val="00D70849"/>
    <w:rsid w:val="00D72297"/>
    <w:rsid w:val="00D72A1C"/>
    <w:rsid w:val="00D7308F"/>
    <w:rsid w:val="00D7313E"/>
    <w:rsid w:val="00D73580"/>
    <w:rsid w:val="00D73802"/>
    <w:rsid w:val="00D73C2C"/>
    <w:rsid w:val="00D73D52"/>
    <w:rsid w:val="00D745E7"/>
    <w:rsid w:val="00D74701"/>
    <w:rsid w:val="00D774ED"/>
    <w:rsid w:val="00D777C3"/>
    <w:rsid w:val="00D77C44"/>
    <w:rsid w:val="00D77F88"/>
    <w:rsid w:val="00D81AFA"/>
    <w:rsid w:val="00D81EAA"/>
    <w:rsid w:val="00D81FE2"/>
    <w:rsid w:val="00D8259F"/>
    <w:rsid w:val="00D825F2"/>
    <w:rsid w:val="00D8285C"/>
    <w:rsid w:val="00D828B1"/>
    <w:rsid w:val="00D83D49"/>
    <w:rsid w:val="00D84181"/>
    <w:rsid w:val="00D84754"/>
    <w:rsid w:val="00D84F27"/>
    <w:rsid w:val="00D853F0"/>
    <w:rsid w:val="00D86D47"/>
    <w:rsid w:val="00D8710C"/>
    <w:rsid w:val="00D873C6"/>
    <w:rsid w:val="00D9074A"/>
    <w:rsid w:val="00D9099E"/>
    <w:rsid w:val="00D9193A"/>
    <w:rsid w:val="00D92192"/>
    <w:rsid w:val="00D923B2"/>
    <w:rsid w:val="00D93CEC"/>
    <w:rsid w:val="00D93E64"/>
    <w:rsid w:val="00D93F64"/>
    <w:rsid w:val="00D94CA4"/>
    <w:rsid w:val="00D95E99"/>
    <w:rsid w:val="00D965D5"/>
    <w:rsid w:val="00D976B3"/>
    <w:rsid w:val="00D97DA2"/>
    <w:rsid w:val="00DA1A3A"/>
    <w:rsid w:val="00DA2351"/>
    <w:rsid w:val="00DA249E"/>
    <w:rsid w:val="00DA2D3D"/>
    <w:rsid w:val="00DA4C30"/>
    <w:rsid w:val="00DB145E"/>
    <w:rsid w:val="00DB1A94"/>
    <w:rsid w:val="00DB1D52"/>
    <w:rsid w:val="00DB1F62"/>
    <w:rsid w:val="00DB21E7"/>
    <w:rsid w:val="00DB2956"/>
    <w:rsid w:val="00DB2E03"/>
    <w:rsid w:val="00DB3742"/>
    <w:rsid w:val="00DB3E9B"/>
    <w:rsid w:val="00DB3F4B"/>
    <w:rsid w:val="00DB5375"/>
    <w:rsid w:val="00DB67C1"/>
    <w:rsid w:val="00DB6C0B"/>
    <w:rsid w:val="00DB70F4"/>
    <w:rsid w:val="00DC1056"/>
    <w:rsid w:val="00DC1442"/>
    <w:rsid w:val="00DC21D8"/>
    <w:rsid w:val="00DC26BB"/>
    <w:rsid w:val="00DC282A"/>
    <w:rsid w:val="00DC34DC"/>
    <w:rsid w:val="00DC3780"/>
    <w:rsid w:val="00DC3ADA"/>
    <w:rsid w:val="00DC3CC6"/>
    <w:rsid w:val="00DC3F55"/>
    <w:rsid w:val="00DC459E"/>
    <w:rsid w:val="00DC4782"/>
    <w:rsid w:val="00DC514A"/>
    <w:rsid w:val="00DC67B1"/>
    <w:rsid w:val="00DC797D"/>
    <w:rsid w:val="00DC7FBC"/>
    <w:rsid w:val="00DD0019"/>
    <w:rsid w:val="00DD132B"/>
    <w:rsid w:val="00DD1725"/>
    <w:rsid w:val="00DD2159"/>
    <w:rsid w:val="00DD218B"/>
    <w:rsid w:val="00DD2A18"/>
    <w:rsid w:val="00DD3044"/>
    <w:rsid w:val="00DD3985"/>
    <w:rsid w:val="00DD61E8"/>
    <w:rsid w:val="00DD62C0"/>
    <w:rsid w:val="00DD64DE"/>
    <w:rsid w:val="00DD65F5"/>
    <w:rsid w:val="00DD7859"/>
    <w:rsid w:val="00DD7B41"/>
    <w:rsid w:val="00DE0784"/>
    <w:rsid w:val="00DE0A1D"/>
    <w:rsid w:val="00DE15B2"/>
    <w:rsid w:val="00DE1A9A"/>
    <w:rsid w:val="00DE3D2C"/>
    <w:rsid w:val="00DE5E82"/>
    <w:rsid w:val="00DE5FA6"/>
    <w:rsid w:val="00DE6792"/>
    <w:rsid w:val="00DE6AA1"/>
    <w:rsid w:val="00DE6DA4"/>
    <w:rsid w:val="00DE79C8"/>
    <w:rsid w:val="00DE7EF7"/>
    <w:rsid w:val="00DF015B"/>
    <w:rsid w:val="00DF02EC"/>
    <w:rsid w:val="00DF10FC"/>
    <w:rsid w:val="00DF1185"/>
    <w:rsid w:val="00DF1299"/>
    <w:rsid w:val="00DF1A70"/>
    <w:rsid w:val="00DF1E5F"/>
    <w:rsid w:val="00DF23A8"/>
    <w:rsid w:val="00DF2F27"/>
    <w:rsid w:val="00DF36B6"/>
    <w:rsid w:val="00DF4296"/>
    <w:rsid w:val="00DF53F0"/>
    <w:rsid w:val="00DF5F38"/>
    <w:rsid w:val="00DF6608"/>
    <w:rsid w:val="00DF6CCC"/>
    <w:rsid w:val="00DF6D0C"/>
    <w:rsid w:val="00DF6F64"/>
    <w:rsid w:val="00DF7153"/>
    <w:rsid w:val="00DF721E"/>
    <w:rsid w:val="00DF7B8A"/>
    <w:rsid w:val="00DF7C87"/>
    <w:rsid w:val="00E009B0"/>
    <w:rsid w:val="00E00A12"/>
    <w:rsid w:val="00E00C49"/>
    <w:rsid w:val="00E0219D"/>
    <w:rsid w:val="00E035F9"/>
    <w:rsid w:val="00E03EB8"/>
    <w:rsid w:val="00E04C0F"/>
    <w:rsid w:val="00E0570B"/>
    <w:rsid w:val="00E10913"/>
    <w:rsid w:val="00E10B87"/>
    <w:rsid w:val="00E12038"/>
    <w:rsid w:val="00E121CE"/>
    <w:rsid w:val="00E1478B"/>
    <w:rsid w:val="00E14FAC"/>
    <w:rsid w:val="00E15007"/>
    <w:rsid w:val="00E16277"/>
    <w:rsid w:val="00E164D9"/>
    <w:rsid w:val="00E16EC7"/>
    <w:rsid w:val="00E2107A"/>
    <w:rsid w:val="00E219CE"/>
    <w:rsid w:val="00E24071"/>
    <w:rsid w:val="00E2473C"/>
    <w:rsid w:val="00E24EBC"/>
    <w:rsid w:val="00E2522C"/>
    <w:rsid w:val="00E2552F"/>
    <w:rsid w:val="00E2599B"/>
    <w:rsid w:val="00E2600B"/>
    <w:rsid w:val="00E2710C"/>
    <w:rsid w:val="00E27428"/>
    <w:rsid w:val="00E30381"/>
    <w:rsid w:val="00E305B4"/>
    <w:rsid w:val="00E31AFA"/>
    <w:rsid w:val="00E31CB7"/>
    <w:rsid w:val="00E3209E"/>
    <w:rsid w:val="00E324EE"/>
    <w:rsid w:val="00E32592"/>
    <w:rsid w:val="00E34DB1"/>
    <w:rsid w:val="00E35931"/>
    <w:rsid w:val="00E359FF"/>
    <w:rsid w:val="00E37810"/>
    <w:rsid w:val="00E402C5"/>
    <w:rsid w:val="00E402F4"/>
    <w:rsid w:val="00E405F1"/>
    <w:rsid w:val="00E417DB"/>
    <w:rsid w:val="00E41D23"/>
    <w:rsid w:val="00E43054"/>
    <w:rsid w:val="00E44440"/>
    <w:rsid w:val="00E46013"/>
    <w:rsid w:val="00E47099"/>
    <w:rsid w:val="00E47284"/>
    <w:rsid w:val="00E477C3"/>
    <w:rsid w:val="00E51824"/>
    <w:rsid w:val="00E51E16"/>
    <w:rsid w:val="00E53730"/>
    <w:rsid w:val="00E5438D"/>
    <w:rsid w:val="00E54511"/>
    <w:rsid w:val="00E54E50"/>
    <w:rsid w:val="00E54FCC"/>
    <w:rsid w:val="00E55288"/>
    <w:rsid w:val="00E57577"/>
    <w:rsid w:val="00E62043"/>
    <w:rsid w:val="00E626B9"/>
    <w:rsid w:val="00E627C9"/>
    <w:rsid w:val="00E630F3"/>
    <w:rsid w:val="00E6332F"/>
    <w:rsid w:val="00E637C9"/>
    <w:rsid w:val="00E6402D"/>
    <w:rsid w:val="00E6680A"/>
    <w:rsid w:val="00E66ACF"/>
    <w:rsid w:val="00E66F0D"/>
    <w:rsid w:val="00E702D5"/>
    <w:rsid w:val="00E70615"/>
    <w:rsid w:val="00E7161E"/>
    <w:rsid w:val="00E71FB7"/>
    <w:rsid w:val="00E7207B"/>
    <w:rsid w:val="00E7347A"/>
    <w:rsid w:val="00E75A47"/>
    <w:rsid w:val="00E75BB6"/>
    <w:rsid w:val="00E75D8C"/>
    <w:rsid w:val="00E76786"/>
    <w:rsid w:val="00E777F2"/>
    <w:rsid w:val="00E777FA"/>
    <w:rsid w:val="00E802C9"/>
    <w:rsid w:val="00E80F0A"/>
    <w:rsid w:val="00E812D0"/>
    <w:rsid w:val="00E815D4"/>
    <w:rsid w:val="00E8291B"/>
    <w:rsid w:val="00E82E70"/>
    <w:rsid w:val="00E82F92"/>
    <w:rsid w:val="00E8395F"/>
    <w:rsid w:val="00E8410F"/>
    <w:rsid w:val="00E844F6"/>
    <w:rsid w:val="00E849D7"/>
    <w:rsid w:val="00E85E41"/>
    <w:rsid w:val="00E85EA1"/>
    <w:rsid w:val="00E86703"/>
    <w:rsid w:val="00E878E4"/>
    <w:rsid w:val="00E91044"/>
    <w:rsid w:val="00E910D3"/>
    <w:rsid w:val="00E92154"/>
    <w:rsid w:val="00E923CF"/>
    <w:rsid w:val="00E93685"/>
    <w:rsid w:val="00E93B65"/>
    <w:rsid w:val="00E93C8C"/>
    <w:rsid w:val="00E9407D"/>
    <w:rsid w:val="00E95111"/>
    <w:rsid w:val="00E9563D"/>
    <w:rsid w:val="00E95E75"/>
    <w:rsid w:val="00E95FDF"/>
    <w:rsid w:val="00E96430"/>
    <w:rsid w:val="00EA14C8"/>
    <w:rsid w:val="00EA2110"/>
    <w:rsid w:val="00EA283A"/>
    <w:rsid w:val="00EA2C90"/>
    <w:rsid w:val="00EA2E07"/>
    <w:rsid w:val="00EA48F3"/>
    <w:rsid w:val="00EA60BF"/>
    <w:rsid w:val="00EA6556"/>
    <w:rsid w:val="00EA674A"/>
    <w:rsid w:val="00EA6871"/>
    <w:rsid w:val="00EA7365"/>
    <w:rsid w:val="00EA763F"/>
    <w:rsid w:val="00EA77E9"/>
    <w:rsid w:val="00EB05D0"/>
    <w:rsid w:val="00EB1151"/>
    <w:rsid w:val="00EB1D49"/>
    <w:rsid w:val="00EB23D9"/>
    <w:rsid w:val="00EB39A0"/>
    <w:rsid w:val="00EB559F"/>
    <w:rsid w:val="00EB566C"/>
    <w:rsid w:val="00EB5F3D"/>
    <w:rsid w:val="00EB6501"/>
    <w:rsid w:val="00EC1CEB"/>
    <w:rsid w:val="00EC1DC0"/>
    <w:rsid w:val="00EC1DC2"/>
    <w:rsid w:val="00EC21EC"/>
    <w:rsid w:val="00EC24B8"/>
    <w:rsid w:val="00EC268C"/>
    <w:rsid w:val="00EC332B"/>
    <w:rsid w:val="00EC3753"/>
    <w:rsid w:val="00EC4E71"/>
    <w:rsid w:val="00EC57DD"/>
    <w:rsid w:val="00EC5F1C"/>
    <w:rsid w:val="00ED0365"/>
    <w:rsid w:val="00ED0865"/>
    <w:rsid w:val="00ED1C60"/>
    <w:rsid w:val="00ED2637"/>
    <w:rsid w:val="00ED2EB9"/>
    <w:rsid w:val="00ED3A31"/>
    <w:rsid w:val="00ED3CE1"/>
    <w:rsid w:val="00ED41B0"/>
    <w:rsid w:val="00ED4469"/>
    <w:rsid w:val="00ED5F23"/>
    <w:rsid w:val="00ED6DC0"/>
    <w:rsid w:val="00ED73F2"/>
    <w:rsid w:val="00ED7A7A"/>
    <w:rsid w:val="00EE0327"/>
    <w:rsid w:val="00EE038C"/>
    <w:rsid w:val="00EE0743"/>
    <w:rsid w:val="00EE0D3E"/>
    <w:rsid w:val="00EE1510"/>
    <w:rsid w:val="00EE28C5"/>
    <w:rsid w:val="00EE2F09"/>
    <w:rsid w:val="00EE32B4"/>
    <w:rsid w:val="00EE47C5"/>
    <w:rsid w:val="00EE490C"/>
    <w:rsid w:val="00EE4E57"/>
    <w:rsid w:val="00EE5738"/>
    <w:rsid w:val="00EE58BD"/>
    <w:rsid w:val="00EE5E59"/>
    <w:rsid w:val="00EE73D0"/>
    <w:rsid w:val="00EE7CB0"/>
    <w:rsid w:val="00EF08A8"/>
    <w:rsid w:val="00EF0EDB"/>
    <w:rsid w:val="00EF167B"/>
    <w:rsid w:val="00EF41A8"/>
    <w:rsid w:val="00EF44FB"/>
    <w:rsid w:val="00EF5122"/>
    <w:rsid w:val="00EF5554"/>
    <w:rsid w:val="00EF5AD8"/>
    <w:rsid w:val="00EF6091"/>
    <w:rsid w:val="00EF6B90"/>
    <w:rsid w:val="00EF7807"/>
    <w:rsid w:val="00EF79F7"/>
    <w:rsid w:val="00F006C0"/>
    <w:rsid w:val="00F00EC7"/>
    <w:rsid w:val="00F0125F"/>
    <w:rsid w:val="00F019AA"/>
    <w:rsid w:val="00F0267E"/>
    <w:rsid w:val="00F02686"/>
    <w:rsid w:val="00F030C0"/>
    <w:rsid w:val="00F03291"/>
    <w:rsid w:val="00F03CBC"/>
    <w:rsid w:val="00F0459B"/>
    <w:rsid w:val="00F04E15"/>
    <w:rsid w:val="00F05106"/>
    <w:rsid w:val="00F0563E"/>
    <w:rsid w:val="00F05DF3"/>
    <w:rsid w:val="00F069EA"/>
    <w:rsid w:val="00F06CF4"/>
    <w:rsid w:val="00F070E5"/>
    <w:rsid w:val="00F0722D"/>
    <w:rsid w:val="00F07DDE"/>
    <w:rsid w:val="00F11675"/>
    <w:rsid w:val="00F12557"/>
    <w:rsid w:val="00F13599"/>
    <w:rsid w:val="00F13B28"/>
    <w:rsid w:val="00F156A0"/>
    <w:rsid w:val="00F15730"/>
    <w:rsid w:val="00F161FA"/>
    <w:rsid w:val="00F16546"/>
    <w:rsid w:val="00F177B2"/>
    <w:rsid w:val="00F202C2"/>
    <w:rsid w:val="00F212F6"/>
    <w:rsid w:val="00F22756"/>
    <w:rsid w:val="00F22A1F"/>
    <w:rsid w:val="00F23890"/>
    <w:rsid w:val="00F2504D"/>
    <w:rsid w:val="00F25B10"/>
    <w:rsid w:val="00F2637F"/>
    <w:rsid w:val="00F268F7"/>
    <w:rsid w:val="00F30B83"/>
    <w:rsid w:val="00F30BDB"/>
    <w:rsid w:val="00F30CF8"/>
    <w:rsid w:val="00F314BD"/>
    <w:rsid w:val="00F31EDF"/>
    <w:rsid w:val="00F32CDE"/>
    <w:rsid w:val="00F32D4C"/>
    <w:rsid w:val="00F3327E"/>
    <w:rsid w:val="00F338C3"/>
    <w:rsid w:val="00F34B14"/>
    <w:rsid w:val="00F34F58"/>
    <w:rsid w:val="00F35679"/>
    <w:rsid w:val="00F35DA7"/>
    <w:rsid w:val="00F36A6A"/>
    <w:rsid w:val="00F37C81"/>
    <w:rsid w:val="00F40101"/>
    <w:rsid w:val="00F401B4"/>
    <w:rsid w:val="00F404F7"/>
    <w:rsid w:val="00F40CCA"/>
    <w:rsid w:val="00F4158B"/>
    <w:rsid w:val="00F41817"/>
    <w:rsid w:val="00F42D97"/>
    <w:rsid w:val="00F436B2"/>
    <w:rsid w:val="00F43813"/>
    <w:rsid w:val="00F43FEE"/>
    <w:rsid w:val="00F44E53"/>
    <w:rsid w:val="00F45626"/>
    <w:rsid w:val="00F45A72"/>
    <w:rsid w:val="00F46723"/>
    <w:rsid w:val="00F4706D"/>
    <w:rsid w:val="00F47422"/>
    <w:rsid w:val="00F476E1"/>
    <w:rsid w:val="00F47D1D"/>
    <w:rsid w:val="00F47DCA"/>
    <w:rsid w:val="00F47F29"/>
    <w:rsid w:val="00F50016"/>
    <w:rsid w:val="00F5118A"/>
    <w:rsid w:val="00F51A21"/>
    <w:rsid w:val="00F51AB7"/>
    <w:rsid w:val="00F52614"/>
    <w:rsid w:val="00F5276E"/>
    <w:rsid w:val="00F52E9F"/>
    <w:rsid w:val="00F53304"/>
    <w:rsid w:val="00F53B81"/>
    <w:rsid w:val="00F540FE"/>
    <w:rsid w:val="00F55510"/>
    <w:rsid w:val="00F556FF"/>
    <w:rsid w:val="00F55D12"/>
    <w:rsid w:val="00F5687F"/>
    <w:rsid w:val="00F575C7"/>
    <w:rsid w:val="00F57FD0"/>
    <w:rsid w:val="00F60305"/>
    <w:rsid w:val="00F606B6"/>
    <w:rsid w:val="00F60DA3"/>
    <w:rsid w:val="00F61B12"/>
    <w:rsid w:val="00F63124"/>
    <w:rsid w:val="00F63264"/>
    <w:rsid w:val="00F634E4"/>
    <w:rsid w:val="00F6379E"/>
    <w:rsid w:val="00F65171"/>
    <w:rsid w:val="00F6560D"/>
    <w:rsid w:val="00F67844"/>
    <w:rsid w:val="00F70799"/>
    <w:rsid w:val="00F70A8B"/>
    <w:rsid w:val="00F70B8D"/>
    <w:rsid w:val="00F724FB"/>
    <w:rsid w:val="00F726B8"/>
    <w:rsid w:val="00F72A26"/>
    <w:rsid w:val="00F733C3"/>
    <w:rsid w:val="00F746A1"/>
    <w:rsid w:val="00F756DD"/>
    <w:rsid w:val="00F77F4E"/>
    <w:rsid w:val="00F80047"/>
    <w:rsid w:val="00F800C7"/>
    <w:rsid w:val="00F8104D"/>
    <w:rsid w:val="00F81587"/>
    <w:rsid w:val="00F8288F"/>
    <w:rsid w:val="00F84802"/>
    <w:rsid w:val="00F85B72"/>
    <w:rsid w:val="00F86540"/>
    <w:rsid w:val="00F865CE"/>
    <w:rsid w:val="00F8766F"/>
    <w:rsid w:val="00F90E38"/>
    <w:rsid w:val="00F91082"/>
    <w:rsid w:val="00F9116D"/>
    <w:rsid w:val="00F91A9A"/>
    <w:rsid w:val="00F93ABB"/>
    <w:rsid w:val="00F94D79"/>
    <w:rsid w:val="00F9658C"/>
    <w:rsid w:val="00F97A7F"/>
    <w:rsid w:val="00FA0889"/>
    <w:rsid w:val="00FA16E7"/>
    <w:rsid w:val="00FA31C7"/>
    <w:rsid w:val="00FA359F"/>
    <w:rsid w:val="00FA3A71"/>
    <w:rsid w:val="00FA472D"/>
    <w:rsid w:val="00FA5850"/>
    <w:rsid w:val="00FA7617"/>
    <w:rsid w:val="00FB0CBF"/>
    <w:rsid w:val="00FB18F6"/>
    <w:rsid w:val="00FB2A52"/>
    <w:rsid w:val="00FB3F92"/>
    <w:rsid w:val="00FB52C7"/>
    <w:rsid w:val="00FB57DC"/>
    <w:rsid w:val="00FB593E"/>
    <w:rsid w:val="00FB6E19"/>
    <w:rsid w:val="00FB71F6"/>
    <w:rsid w:val="00FC0AF8"/>
    <w:rsid w:val="00FC1483"/>
    <w:rsid w:val="00FC1C47"/>
    <w:rsid w:val="00FC3102"/>
    <w:rsid w:val="00FC39ED"/>
    <w:rsid w:val="00FC4419"/>
    <w:rsid w:val="00FC47E2"/>
    <w:rsid w:val="00FC4AA5"/>
    <w:rsid w:val="00FC4B88"/>
    <w:rsid w:val="00FC4BB8"/>
    <w:rsid w:val="00FC5148"/>
    <w:rsid w:val="00FC6524"/>
    <w:rsid w:val="00FC6665"/>
    <w:rsid w:val="00FC75AC"/>
    <w:rsid w:val="00FD01BF"/>
    <w:rsid w:val="00FD0525"/>
    <w:rsid w:val="00FD0AB7"/>
    <w:rsid w:val="00FD297D"/>
    <w:rsid w:val="00FD2D13"/>
    <w:rsid w:val="00FD374D"/>
    <w:rsid w:val="00FD6071"/>
    <w:rsid w:val="00FD633B"/>
    <w:rsid w:val="00FE0794"/>
    <w:rsid w:val="00FE1041"/>
    <w:rsid w:val="00FE14D9"/>
    <w:rsid w:val="00FE24CB"/>
    <w:rsid w:val="00FE323F"/>
    <w:rsid w:val="00FE3473"/>
    <w:rsid w:val="00FE3552"/>
    <w:rsid w:val="00FE3925"/>
    <w:rsid w:val="00FE3F4A"/>
    <w:rsid w:val="00FE4049"/>
    <w:rsid w:val="00FE4794"/>
    <w:rsid w:val="00FE480F"/>
    <w:rsid w:val="00FE4998"/>
    <w:rsid w:val="00FE57DE"/>
    <w:rsid w:val="00FE7A68"/>
    <w:rsid w:val="00FF0231"/>
    <w:rsid w:val="00FF0AAE"/>
    <w:rsid w:val="00FF1978"/>
    <w:rsid w:val="00FF1C9B"/>
    <w:rsid w:val="00FF1D49"/>
    <w:rsid w:val="00FF1E6D"/>
    <w:rsid w:val="00FF203B"/>
    <w:rsid w:val="00FF2529"/>
    <w:rsid w:val="00FF2562"/>
    <w:rsid w:val="00FF2E94"/>
    <w:rsid w:val="00FF3A41"/>
    <w:rsid w:val="00FF3E5B"/>
    <w:rsid w:val="00FF57E4"/>
    <w:rsid w:val="00FF78E5"/>
    <w:rsid w:val="01AF3D99"/>
    <w:rsid w:val="02511F9D"/>
    <w:rsid w:val="03A314B8"/>
    <w:rsid w:val="03D82B98"/>
    <w:rsid w:val="03F83E8B"/>
    <w:rsid w:val="05C56868"/>
    <w:rsid w:val="07B72767"/>
    <w:rsid w:val="07F163AC"/>
    <w:rsid w:val="08077E72"/>
    <w:rsid w:val="08882DD0"/>
    <w:rsid w:val="09CC2AAC"/>
    <w:rsid w:val="0A652D3E"/>
    <w:rsid w:val="0ADA0DE2"/>
    <w:rsid w:val="0B326F2A"/>
    <w:rsid w:val="0C1E2888"/>
    <w:rsid w:val="0C92213C"/>
    <w:rsid w:val="0D0B007C"/>
    <w:rsid w:val="0D84032B"/>
    <w:rsid w:val="0DF522C3"/>
    <w:rsid w:val="0E4E1A74"/>
    <w:rsid w:val="0ED40E3B"/>
    <w:rsid w:val="0F2A74C4"/>
    <w:rsid w:val="10A27F31"/>
    <w:rsid w:val="10B85FB1"/>
    <w:rsid w:val="11927058"/>
    <w:rsid w:val="13AF4F03"/>
    <w:rsid w:val="14736E66"/>
    <w:rsid w:val="147F458F"/>
    <w:rsid w:val="1534169A"/>
    <w:rsid w:val="15C03E03"/>
    <w:rsid w:val="15C532D3"/>
    <w:rsid w:val="162A25EB"/>
    <w:rsid w:val="16FD2A55"/>
    <w:rsid w:val="17067C1A"/>
    <w:rsid w:val="17292D15"/>
    <w:rsid w:val="17366761"/>
    <w:rsid w:val="177C01F0"/>
    <w:rsid w:val="17CE6630"/>
    <w:rsid w:val="1A8C4283"/>
    <w:rsid w:val="1AFF0AFE"/>
    <w:rsid w:val="1B4F19F8"/>
    <w:rsid w:val="1C2F5F21"/>
    <w:rsid w:val="1C324510"/>
    <w:rsid w:val="1ECC44FA"/>
    <w:rsid w:val="1F063325"/>
    <w:rsid w:val="1FBC5DF5"/>
    <w:rsid w:val="20C3623F"/>
    <w:rsid w:val="21781212"/>
    <w:rsid w:val="21B83F86"/>
    <w:rsid w:val="21C36458"/>
    <w:rsid w:val="221178A8"/>
    <w:rsid w:val="221213CF"/>
    <w:rsid w:val="22327A92"/>
    <w:rsid w:val="231D53A2"/>
    <w:rsid w:val="236D5383"/>
    <w:rsid w:val="23B7504C"/>
    <w:rsid w:val="23FD1C3F"/>
    <w:rsid w:val="24571307"/>
    <w:rsid w:val="25110A2A"/>
    <w:rsid w:val="256C0944"/>
    <w:rsid w:val="25850E7C"/>
    <w:rsid w:val="26446DE3"/>
    <w:rsid w:val="269669E7"/>
    <w:rsid w:val="26D7699F"/>
    <w:rsid w:val="290D57C4"/>
    <w:rsid w:val="2B774624"/>
    <w:rsid w:val="2C7A72BE"/>
    <w:rsid w:val="2C9A7D75"/>
    <w:rsid w:val="2E9976CE"/>
    <w:rsid w:val="2F401D3C"/>
    <w:rsid w:val="2F5B24E1"/>
    <w:rsid w:val="2FA95C88"/>
    <w:rsid w:val="3041370F"/>
    <w:rsid w:val="312B50A3"/>
    <w:rsid w:val="32453A27"/>
    <w:rsid w:val="3263064A"/>
    <w:rsid w:val="32A43132"/>
    <w:rsid w:val="32AC0C06"/>
    <w:rsid w:val="33344EF5"/>
    <w:rsid w:val="340D0A3D"/>
    <w:rsid w:val="3537750C"/>
    <w:rsid w:val="3537798C"/>
    <w:rsid w:val="35A818A1"/>
    <w:rsid w:val="35C13FC9"/>
    <w:rsid w:val="364257B6"/>
    <w:rsid w:val="37C4368C"/>
    <w:rsid w:val="37EA5922"/>
    <w:rsid w:val="38276B93"/>
    <w:rsid w:val="38AC3431"/>
    <w:rsid w:val="392F2E16"/>
    <w:rsid w:val="39E00529"/>
    <w:rsid w:val="3A0B64A7"/>
    <w:rsid w:val="3A574DDA"/>
    <w:rsid w:val="3AD3075A"/>
    <w:rsid w:val="3AF74C02"/>
    <w:rsid w:val="3C0059A5"/>
    <w:rsid w:val="3C134E78"/>
    <w:rsid w:val="3DD61A08"/>
    <w:rsid w:val="3DF6345D"/>
    <w:rsid w:val="3E4D4F28"/>
    <w:rsid w:val="3EE13701"/>
    <w:rsid w:val="3F1A4BB3"/>
    <w:rsid w:val="3FBD92E5"/>
    <w:rsid w:val="40192BA6"/>
    <w:rsid w:val="42550A18"/>
    <w:rsid w:val="429D496A"/>
    <w:rsid w:val="42F473A1"/>
    <w:rsid w:val="441E62C0"/>
    <w:rsid w:val="45325D14"/>
    <w:rsid w:val="45811C7C"/>
    <w:rsid w:val="468B3EFB"/>
    <w:rsid w:val="470A6193"/>
    <w:rsid w:val="47385210"/>
    <w:rsid w:val="47DC4F5C"/>
    <w:rsid w:val="47F203FA"/>
    <w:rsid w:val="48B40671"/>
    <w:rsid w:val="499B5738"/>
    <w:rsid w:val="499F244D"/>
    <w:rsid w:val="4A973F3F"/>
    <w:rsid w:val="4AF96BC7"/>
    <w:rsid w:val="4B862A85"/>
    <w:rsid w:val="4CEF36E2"/>
    <w:rsid w:val="4CEF4DC5"/>
    <w:rsid w:val="4E257655"/>
    <w:rsid w:val="4F0354DA"/>
    <w:rsid w:val="4F372380"/>
    <w:rsid w:val="4F372FFB"/>
    <w:rsid w:val="52395ECD"/>
    <w:rsid w:val="52C10D75"/>
    <w:rsid w:val="53C27FF8"/>
    <w:rsid w:val="548C4935"/>
    <w:rsid w:val="549E1A80"/>
    <w:rsid w:val="54C658F4"/>
    <w:rsid w:val="550C4BD7"/>
    <w:rsid w:val="554C1D56"/>
    <w:rsid w:val="55572986"/>
    <w:rsid w:val="565340FA"/>
    <w:rsid w:val="57BF3241"/>
    <w:rsid w:val="5A2F2CC8"/>
    <w:rsid w:val="5C10702D"/>
    <w:rsid w:val="5C152601"/>
    <w:rsid w:val="5C8A1B2F"/>
    <w:rsid w:val="5D0F13AD"/>
    <w:rsid w:val="5EEF33FA"/>
    <w:rsid w:val="602435F1"/>
    <w:rsid w:val="606007BB"/>
    <w:rsid w:val="60AC7F66"/>
    <w:rsid w:val="61BF10D9"/>
    <w:rsid w:val="62AC22DC"/>
    <w:rsid w:val="64AF72FC"/>
    <w:rsid w:val="64E45EF7"/>
    <w:rsid w:val="65B628C1"/>
    <w:rsid w:val="6691014E"/>
    <w:rsid w:val="677435B2"/>
    <w:rsid w:val="67EF75F1"/>
    <w:rsid w:val="69124F16"/>
    <w:rsid w:val="69CD5C14"/>
    <w:rsid w:val="69CF0D33"/>
    <w:rsid w:val="6B9946B3"/>
    <w:rsid w:val="6C7007C7"/>
    <w:rsid w:val="6DE76850"/>
    <w:rsid w:val="6FB20BD4"/>
    <w:rsid w:val="6FBA59BE"/>
    <w:rsid w:val="70296B3E"/>
    <w:rsid w:val="70611204"/>
    <w:rsid w:val="73FECB32"/>
    <w:rsid w:val="74931EA1"/>
    <w:rsid w:val="74FA2C30"/>
    <w:rsid w:val="754D5C4B"/>
    <w:rsid w:val="76C240A7"/>
    <w:rsid w:val="76D01A14"/>
    <w:rsid w:val="775246B7"/>
    <w:rsid w:val="781E69D1"/>
    <w:rsid w:val="78574CC6"/>
    <w:rsid w:val="79B014DC"/>
    <w:rsid w:val="7A263B6B"/>
    <w:rsid w:val="7AF46346"/>
    <w:rsid w:val="7B0F5EBF"/>
    <w:rsid w:val="7B130FB9"/>
    <w:rsid w:val="7B180471"/>
    <w:rsid w:val="7BD81E0F"/>
    <w:rsid w:val="7BF64EDE"/>
    <w:rsid w:val="7C400C1E"/>
    <w:rsid w:val="7CC004D7"/>
    <w:rsid w:val="7DD11708"/>
    <w:rsid w:val="7EC167BD"/>
    <w:rsid w:val="7F272D9E"/>
    <w:rsid w:val="7F7FB62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unhideWhenUsed="0" w:qFormat="1"/>
    <w:lsdException w:name="heading 3" w:uiPriority="9" w:unhideWhenUsed="0" w:qFormat="1"/>
    <w:lsdException w:name="heading 4" w:uiPriority="0" w:unhideWhenUsed="0" w:qFormat="1"/>
    <w:lsdException w:name="heading 5" w:uiPriority="9" w:unhideWhenUsed="0" w:qFormat="1"/>
    <w:lsdException w:name="heading 6" w:semiHidden="1" w:uiPriority="9" w:qFormat="1"/>
    <w:lsdException w:name="heading 7" w:semiHidden="1" w:uiPriority="9" w:qFormat="1"/>
    <w:lsdException w:name="heading 8" w:uiPriority="9" w:unhideWhenUsed="0"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uiPriority="0" w:unhideWhenUsed="0" w:qFormat="1"/>
    <w:lsdException w:name="index 9" w:semiHidden="1"/>
    <w:lsdException w:name="toc 1" w:uiPriority="39"/>
    <w:lsdException w:name="toc 2"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unhideWhenUsed="0" w:qFormat="1"/>
    <w:lsdException w:name="footnote text" w:semiHidden="1"/>
    <w:lsdException w:name="annotation text" w:unhideWhenUsed="0"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unhideWhenUsed="0"/>
    <w:lsdException w:name="line number" w:semiHidden="1"/>
    <w:lsdException w:name="page number" w:semiHidden="1"/>
    <w:lsdException w:name="endnote text" w:semiHidden="1"/>
    <w:lsdException w:name="table of authorities" w:semiHidden="1"/>
    <w:lsdException w:name="macro" w:semiHidden="1"/>
    <w:lsdException w:name="toa heading" w:uiPriority="0" w:qFormat="1"/>
    <w:lsdException w:name="List" w:semiHidden="1"/>
    <w:lsdException w:name="List Bullet" w:semiHidden="1"/>
    <w:lsdException w:name="List Number" w:uiPriority="0" w:unhideWhenUsed="0"/>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uiPriority="1"/>
    <w:lsdException w:name="Body Text" w:uiPriority="0" w:qFormat="1"/>
    <w:lsdException w:name="Body Text Indent" w:uiPriority="0" w:unhideWhenUsed="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Body Text First Indent" w:semiHidden="1"/>
    <w:lsdException w:name="Note Heading" w:semiHidden="1"/>
    <w:lsdException w:name="Body Text 2" w:semiHidden="1"/>
    <w:lsdException w:name="Body Text Indent 2" w:semiHidden="1"/>
    <w:lsdException w:name="Block Text" w:semiHidden="1"/>
    <w:lsdException w:name="FollowedHyperlink" w:semiHidden="1"/>
    <w:lsdException w:name="Strong" w:uiPriority="22" w:unhideWhenUsed="0" w:qFormat="1"/>
    <w:lsdException w:name="Emphasis" w:uiPriority="20" w:unhideWhenUsed="0" w:qFormat="1"/>
    <w:lsdException w:name="Document Map" w:semiHidden="1"/>
    <w:lsdException w:name="Plain Text" w:uiPriority="0" w:unhideWhenUsed="0" w:qFormat="1"/>
    <w:lsdException w:name="E-mail Signature" w:semiHidden="1"/>
    <w:lsdException w:name="HTML Top of Form" w:semiHidden="1"/>
    <w:lsdException w:name="HTML Bottom of Form"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unhideWhenUsed="0"/>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unhideWhenUsed="0"/>
    <w:lsdException w:name="Table Grid" w:uiPriority="59" w:unhideWhenUsed="0" w:qFormat="1"/>
    <w:lsdException w:name="Table Theme" w:semiHidden="1"/>
    <w:lsdException w:name="Placeholder Text" w:semiHidden="1"/>
    <w:lsdException w:name="No Spacing"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unhideWhenUsed="0" w:qFormat="1"/>
    <w:lsdException w:name="Intense Quote"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rsid w:val="00B656C5"/>
    <w:pPr>
      <w:widowControl w:val="0"/>
      <w:jc w:val="both"/>
    </w:pPr>
    <w:rPr>
      <w:kern w:val="2"/>
      <w:sz w:val="21"/>
      <w:szCs w:val="24"/>
    </w:rPr>
  </w:style>
  <w:style w:type="paragraph" w:styleId="2">
    <w:name w:val="heading 2"/>
    <w:basedOn w:val="a"/>
    <w:next w:val="a"/>
    <w:link w:val="2Char1"/>
    <w:uiPriority w:val="9"/>
    <w:qFormat/>
    <w:rsid w:val="00B656C5"/>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rsid w:val="00B656C5"/>
    <w:pPr>
      <w:keepNext/>
      <w:keepLines/>
      <w:spacing w:before="260" w:after="260" w:line="416" w:lineRule="auto"/>
      <w:outlineLvl w:val="2"/>
    </w:pPr>
    <w:rPr>
      <w:b/>
      <w:bCs/>
      <w:sz w:val="32"/>
      <w:szCs w:val="32"/>
    </w:rPr>
  </w:style>
  <w:style w:type="paragraph" w:styleId="4">
    <w:name w:val="heading 4"/>
    <w:basedOn w:val="a"/>
    <w:next w:val="a"/>
    <w:qFormat/>
    <w:rsid w:val="00B656C5"/>
    <w:pPr>
      <w:keepNext/>
      <w:ind w:left="425" w:firstLine="415"/>
      <w:jc w:val="left"/>
      <w:outlineLvl w:val="3"/>
    </w:pPr>
    <w:rPr>
      <w:rFonts w:ascii="宋体" w:hAnsi="宋体"/>
      <w:szCs w:val="20"/>
    </w:rPr>
  </w:style>
  <w:style w:type="paragraph" w:styleId="5">
    <w:name w:val="heading 5"/>
    <w:basedOn w:val="a"/>
    <w:next w:val="a0"/>
    <w:link w:val="5Char"/>
    <w:uiPriority w:val="9"/>
    <w:qFormat/>
    <w:rsid w:val="00B656C5"/>
    <w:pPr>
      <w:keepNext/>
      <w:keepLines/>
      <w:spacing w:before="280" w:after="290" w:line="376" w:lineRule="auto"/>
      <w:outlineLvl w:val="4"/>
    </w:pPr>
    <w:rPr>
      <w:b/>
      <w:bCs/>
      <w:sz w:val="28"/>
      <w:szCs w:val="28"/>
    </w:rPr>
  </w:style>
  <w:style w:type="paragraph" w:styleId="8">
    <w:name w:val="heading 8"/>
    <w:basedOn w:val="a"/>
    <w:next w:val="a"/>
    <w:link w:val="8Char1"/>
    <w:uiPriority w:val="9"/>
    <w:qFormat/>
    <w:rsid w:val="00B656C5"/>
    <w:pPr>
      <w:keepNext/>
      <w:keepLines/>
      <w:spacing w:before="240" w:after="64" w:line="320" w:lineRule="auto"/>
      <w:outlineLvl w:val="7"/>
    </w:pPr>
    <w:rPr>
      <w:rFonts w:ascii="等线 Light" w:eastAsia="等线 Light" w:hAnsi="等线 Light"/>
      <w:sz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Char1">
    <w:name w:val="标题 2 Char1"/>
    <w:link w:val="2"/>
    <w:uiPriority w:val="9"/>
    <w:rsid w:val="00B656C5"/>
    <w:rPr>
      <w:rFonts w:ascii="Cambria" w:eastAsia="宋体" w:hAnsi="Cambria" w:cs="Times New Roman"/>
      <w:b/>
      <w:bCs/>
      <w:kern w:val="2"/>
      <w:sz w:val="32"/>
      <w:szCs w:val="32"/>
    </w:rPr>
  </w:style>
  <w:style w:type="character" w:customStyle="1" w:styleId="3Char">
    <w:name w:val="标题 3 Char"/>
    <w:basedOn w:val="a1"/>
    <w:link w:val="3"/>
    <w:uiPriority w:val="9"/>
    <w:rsid w:val="00B656C5"/>
    <w:rPr>
      <w:b/>
      <w:bCs/>
      <w:kern w:val="2"/>
      <w:sz w:val="32"/>
      <w:szCs w:val="32"/>
    </w:rPr>
  </w:style>
  <w:style w:type="character" w:customStyle="1" w:styleId="5Char">
    <w:name w:val="标题 5 Char"/>
    <w:link w:val="5"/>
    <w:uiPriority w:val="9"/>
    <w:semiHidden/>
    <w:rsid w:val="00B656C5"/>
    <w:rPr>
      <w:rFonts w:ascii="Times New Roman" w:hAnsi="Times New Roman"/>
      <w:b/>
      <w:bCs/>
      <w:kern w:val="2"/>
      <w:sz w:val="28"/>
      <w:szCs w:val="28"/>
    </w:rPr>
  </w:style>
  <w:style w:type="paragraph" w:styleId="a0">
    <w:name w:val="Normal Indent"/>
    <w:aliases w:val="表正文,正文非缩进,特点,body text,鋘drad,???änd,Body Text(ch),段1,正文缩进 Char,缩进,四号,ALT+Z,bt,?y????×?,?y????,?y?????,????,建议书标准,正文双线,水上软件,正文（首行缩进两字） Char,表正文 Char,正文非缩进 Char,正文不缩进,特点 Char,,正文（首行缩进两字） Char Char,四号 Char Char,正文缩进William,中文正文,二,标题4,正文对齐,正文普通文字"/>
    <w:basedOn w:val="a"/>
    <w:uiPriority w:val="99"/>
    <w:qFormat/>
    <w:rsid w:val="00B656C5"/>
    <w:pPr>
      <w:ind w:firstLine="420"/>
    </w:pPr>
    <w:rPr>
      <w:szCs w:val="20"/>
    </w:rPr>
  </w:style>
  <w:style w:type="character" w:customStyle="1" w:styleId="8Char1">
    <w:name w:val="标题 8 Char1"/>
    <w:link w:val="8"/>
    <w:uiPriority w:val="9"/>
    <w:semiHidden/>
    <w:rsid w:val="00B656C5"/>
    <w:rPr>
      <w:rFonts w:ascii="等线 Light" w:eastAsia="等线 Light" w:hAnsi="等线 Light" w:cs="Times New Roman"/>
      <w:kern w:val="2"/>
      <w:sz w:val="24"/>
      <w:szCs w:val="24"/>
    </w:rPr>
  </w:style>
  <w:style w:type="paragraph" w:styleId="80">
    <w:name w:val="index 8"/>
    <w:basedOn w:val="a"/>
    <w:next w:val="a"/>
    <w:qFormat/>
    <w:rsid w:val="00B656C5"/>
    <w:pPr>
      <w:ind w:left="2940"/>
    </w:pPr>
  </w:style>
  <w:style w:type="paragraph" w:styleId="a4">
    <w:name w:val="List Number"/>
    <w:basedOn w:val="a"/>
    <w:rsid w:val="00B656C5"/>
    <w:pPr>
      <w:widowControl/>
      <w:tabs>
        <w:tab w:val="left" w:pos="454"/>
        <w:tab w:val="left" w:pos="720"/>
        <w:tab w:val="left" w:pos="840"/>
      </w:tabs>
      <w:spacing w:afterLines="50"/>
      <w:ind w:left="454" w:hanging="284"/>
      <w:jc w:val="left"/>
    </w:pPr>
    <w:rPr>
      <w:kern w:val="0"/>
      <w:sz w:val="24"/>
      <w:szCs w:val="20"/>
    </w:rPr>
  </w:style>
  <w:style w:type="paragraph" w:styleId="a5">
    <w:name w:val="toa heading"/>
    <w:basedOn w:val="a"/>
    <w:next w:val="a"/>
    <w:unhideWhenUsed/>
    <w:qFormat/>
    <w:rsid w:val="00B656C5"/>
    <w:pPr>
      <w:spacing w:before="120"/>
    </w:pPr>
    <w:rPr>
      <w:rFonts w:ascii="Arial" w:hAnsi="Arial"/>
      <w:b/>
      <w:bCs/>
      <w:kern w:val="0"/>
      <w:sz w:val="24"/>
    </w:rPr>
  </w:style>
  <w:style w:type="paragraph" w:styleId="a6">
    <w:name w:val="annotation text"/>
    <w:basedOn w:val="a"/>
    <w:link w:val="Char1"/>
    <w:qFormat/>
    <w:rsid w:val="00B656C5"/>
    <w:pPr>
      <w:jc w:val="left"/>
    </w:pPr>
  </w:style>
  <w:style w:type="character" w:customStyle="1" w:styleId="Char1">
    <w:name w:val="批注文字 Char1"/>
    <w:link w:val="a6"/>
    <w:rsid w:val="00B656C5"/>
    <w:rPr>
      <w:rFonts w:ascii="Times New Roman" w:hAnsi="Times New Roman"/>
      <w:kern w:val="2"/>
      <w:sz w:val="21"/>
      <w:szCs w:val="24"/>
    </w:rPr>
  </w:style>
  <w:style w:type="paragraph" w:styleId="30">
    <w:name w:val="Body Text 3"/>
    <w:basedOn w:val="a"/>
    <w:link w:val="3Char0"/>
    <w:uiPriority w:val="99"/>
    <w:unhideWhenUsed/>
    <w:rsid w:val="00B656C5"/>
    <w:pPr>
      <w:spacing w:after="120"/>
    </w:pPr>
    <w:rPr>
      <w:sz w:val="16"/>
      <w:szCs w:val="16"/>
    </w:rPr>
  </w:style>
  <w:style w:type="character" w:customStyle="1" w:styleId="3Char0">
    <w:name w:val="正文文本 3 Char"/>
    <w:link w:val="30"/>
    <w:uiPriority w:val="99"/>
    <w:semiHidden/>
    <w:rsid w:val="00B656C5"/>
    <w:rPr>
      <w:kern w:val="2"/>
      <w:sz w:val="16"/>
      <w:szCs w:val="16"/>
    </w:rPr>
  </w:style>
  <w:style w:type="paragraph" w:styleId="a7">
    <w:name w:val="Body Text"/>
    <w:basedOn w:val="a"/>
    <w:link w:val="Char10"/>
    <w:unhideWhenUsed/>
    <w:qFormat/>
    <w:rsid w:val="00B656C5"/>
    <w:pPr>
      <w:spacing w:after="120"/>
    </w:pPr>
  </w:style>
  <w:style w:type="character" w:customStyle="1" w:styleId="Char10">
    <w:name w:val="正文文本 Char1"/>
    <w:link w:val="a7"/>
    <w:rsid w:val="00B656C5"/>
    <w:rPr>
      <w:rFonts w:ascii="Times New Roman" w:hAnsi="Times New Roman"/>
      <w:kern w:val="2"/>
      <w:sz w:val="21"/>
      <w:szCs w:val="24"/>
    </w:rPr>
  </w:style>
  <w:style w:type="paragraph" w:styleId="a8">
    <w:name w:val="Body Text Indent"/>
    <w:basedOn w:val="a"/>
    <w:link w:val="Char"/>
    <w:rsid w:val="00B656C5"/>
    <w:pPr>
      <w:ind w:firstLineChars="352" w:firstLine="830"/>
    </w:pPr>
    <w:rPr>
      <w:rFonts w:ascii="仿宋_GB2312" w:eastAsia="仿宋_GB2312"/>
      <w:kern w:val="0"/>
      <w:sz w:val="32"/>
      <w:szCs w:val="20"/>
    </w:rPr>
  </w:style>
  <w:style w:type="character" w:customStyle="1" w:styleId="Char">
    <w:name w:val="正文文本缩进 Char"/>
    <w:link w:val="a8"/>
    <w:rsid w:val="00B656C5"/>
    <w:rPr>
      <w:rFonts w:ascii="仿宋_GB2312" w:eastAsia="仿宋_GB2312" w:hAnsi="Times New Roman" w:cs="Times New Roman"/>
      <w:sz w:val="32"/>
      <w:szCs w:val="20"/>
    </w:rPr>
  </w:style>
  <w:style w:type="paragraph" w:styleId="20">
    <w:name w:val="List 2"/>
    <w:basedOn w:val="a"/>
    <w:uiPriority w:val="99"/>
    <w:unhideWhenUsed/>
    <w:rsid w:val="00B656C5"/>
    <w:pPr>
      <w:ind w:leftChars="200" w:left="100" w:hangingChars="200" w:hanging="200"/>
      <w:contextualSpacing/>
    </w:pPr>
  </w:style>
  <w:style w:type="paragraph" w:styleId="a9">
    <w:name w:val="Plain Text"/>
    <w:aliases w:val="普通文字1,普通文字2,普通文字3,普通文字4,普通文字5,普通文字6,普通文字11,普通文字21,普通文字31,普通文字41,普通文字7,普通文字 Char,纯文本 Char1 Char Char,纯文本 Char Char Char Char,纯文本 Char Char1,纯文本 Char1 Char,纯文本 Char Char Char,普通文字,纯文本 Char Char,普通文字 Char Char,正 文 1,Texte,小,普通文字 Char + 居中,文字缩进,s,普,文字缩"/>
    <w:basedOn w:val="a"/>
    <w:next w:val="a"/>
    <w:link w:val="Char11"/>
    <w:qFormat/>
    <w:rsid w:val="00B656C5"/>
    <w:rPr>
      <w:rFonts w:ascii="宋体" w:hAnsi="Courier New"/>
      <w:kern w:val="0"/>
      <w:sz w:val="20"/>
      <w:szCs w:val="21"/>
    </w:rPr>
  </w:style>
  <w:style w:type="character" w:customStyle="1" w:styleId="Char11">
    <w:name w:val="纯文本 Char1"/>
    <w:aliases w:val="普通文字1 Char,普通文字2 Char,普通文字3 Char,普通文字4 Char,普通文字5 Char,普通文字6 Char,普通文字11 Char,普通文字21 Char,普通文字31 Char,普通文字41 Char,普通文字7 Char,普通文字 Char Char1,纯文本 Char1 Char Char Char,纯文本 Char Char Char Char Char1,纯文本 Char Char1 Char1,纯文本 Char1 Char Char2"/>
    <w:link w:val="a9"/>
    <w:qFormat/>
    <w:rsid w:val="00B656C5"/>
    <w:rPr>
      <w:rFonts w:ascii="宋体" w:eastAsia="宋体" w:hAnsi="Courier New" w:cs="Courier New"/>
      <w:szCs w:val="21"/>
    </w:rPr>
  </w:style>
  <w:style w:type="paragraph" w:styleId="aa">
    <w:name w:val="Date"/>
    <w:basedOn w:val="a"/>
    <w:next w:val="a"/>
    <w:link w:val="Char0"/>
    <w:uiPriority w:val="99"/>
    <w:unhideWhenUsed/>
    <w:rsid w:val="00B656C5"/>
    <w:pPr>
      <w:ind w:leftChars="2500" w:left="100"/>
    </w:pPr>
  </w:style>
  <w:style w:type="character" w:customStyle="1" w:styleId="Char0">
    <w:name w:val="日期 Char"/>
    <w:link w:val="aa"/>
    <w:uiPriority w:val="99"/>
    <w:semiHidden/>
    <w:rsid w:val="00B656C5"/>
    <w:rPr>
      <w:rFonts w:ascii="Times New Roman" w:hAnsi="Times New Roman"/>
      <w:kern w:val="2"/>
      <w:sz w:val="21"/>
      <w:szCs w:val="24"/>
    </w:rPr>
  </w:style>
  <w:style w:type="paragraph" w:styleId="ab">
    <w:name w:val="Balloon Text"/>
    <w:basedOn w:val="a"/>
    <w:link w:val="Char2"/>
    <w:uiPriority w:val="99"/>
    <w:semiHidden/>
    <w:rsid w:val="00B656C5"/>
    <w:rPr>
      <w:sz w:val="18"/>
      <w:szCs w:val="18"/>
    </w:rPr>
  </w:style>
  <w:style w:type="character" w:customStyle="1" w:styleId="Char2">
    <w:name w:val="批注框文本 Char"/>
    <w:basedOn w:val="a1"/>
    <w:link w:val="ab"/>
    <w:uiPriority w:val="99"/>
    <w:semiHidden/>
    <w:rsid w:val="00B656C5"/>
    <w:rPr>
      <w:kern w:val="2"/>
      <w:sz w:val="18"/>
      <w:szCs w:val="18"/>
    </w:rPr>
  </w:style>
  <w:style w:type="paragraph" w:styleId="ac">
    <w:name w:val="footer"/>
    <w:basedOn w:val="a"/>
    <w:link w:val="Char3"/>
    <w:uiPriority w:val="99"/>
    <w:unhideWhenUsed/>
    <w:rsid w:val="00B656C5"/>
    <w:pPr>
      <w:tabs>
        <w:tab w:val="center" w:pos="4153"/>
        <w:tab w:val="right" w:pos="8306"/>
      </w:tabs>
      <w:snapToGrid w:val="0"/>
      <w:jc w:val="left"/>
    </w:pPr>
    <w:rPr>
      <w:kern w:val="0"/>
      <w:sz w:val="18"/>
      <w:szCs w:val="18"/>
    </w:rPr>
  </w:style>
  <w:style w:type="character" w:customStyle="1" w:styleId="Char3">
    <w:name w:val="页脚 Char"/>
    <w:link w:val="ac"/>
    <w:uiPriority w:val="99"/>
    <w:rsid w:val="00B656C5"/>
    <w:rPr>
      <w:sz w:val="18"/>
      <w:szCs w:val="18"/>
    </w:rPr>
  </w:style>
  <w:style w:type="paragraph" w:styleId="ad">
    <w:name w:val="header"/>
    <w:basedOn w:val="a"/>
    <w:link w:val="Char4"/>
    <w:uiPriority w:val="99"/>
    <w:unhideWhenUsed/>
    <w:rsid w:val="00B656C5"/>
    <w:pPr>
      <w:pBdr>
        <w:bottom w:val="single" w:sz="6" w:space="1" w:color="auto"/>
      </w:pBdr>
      <w:tabs>
        <w:tab w:val="center" w:pos="4153"/>
        <w:tab w:val="right" w:pos="8306"/>
      </w:tabs>
      <w:snapToGrid w:val="0"/>
      <w:jc w:val="center"/>
    </w:pPr>
    <w:rPr>
      <w:kern w:val="0"/>
      <w:sz w:val="18"/>
      <w:szCs w:val="18"/>
    </w:rPr>
  </w:style>
  <w:style w:type="character" w:customStyle="1" w:styleId="Char4">
    <w:name w:val="页眉 Char"/>
    <w:link w:val="ad"/>
    <w:uiPriority w:val="99"/>
    <w:rsid w:val="00B656C5"/>
    <w:rPr>
      <w:sz w:val="18"/>
      <w:szCs w:val="18"/>
    </w:rPr>
  </w:style>
  <w:style w:type="paragraph" w:styleId="1">
    <w:name w:val="toc 1"/>
    <w:basedOn w:val="a"/>
    <w:next w:val="a"/>
    <w:uiPriority w:val="39"/>
    <w:unhideWhenUsed/>
    <w:rsid w:val="00B656C5"/>
  </w:style>
  <w:style w:type="paragraph" w:styleId="31">
    <w:name w:val="Body Text Indent 3"/>
    <w:basedOn w:val="a"/>
    <w:link w:val="3Char1"/>
    <w:uiPriority w:val="99"/>
    <w:unhideWhenUsed/>
    <w:rsid w:val="00B656C5"/>
    <w:pPr>
      <w:spacing w:after="120"/>
      <w:ind w:leftChars="200" w:left="420"/>
    </w:pPr>
    <w:rPr>
      <w:sz w:val="16"/>
      <w:szCs w:val="16"/>
    </w:rPr>
  </w:style>
  <w:style w:type="character" w:customStyle="1" w:styleId="3Char1">
    <w:name w:val="正文文本缩进 3 Char"/>
    <w:basedOn w:val="a1"/>
    <w:link w:val="31"/>
    <w:uiPriority w:val="99"/>
    <w:semiHidden/>
    <w:rsid w:val="00B656C5"/>
    <w:rPr>
      <w:kern w:val="2"/>
      <w:sz w:val="16"/>
      <w:szCs w:val="16"/>
    </w:rPr>
  </w:style>
  <w:style w:type="paragraph" w:styleId="21">
    <w:name w:val="toc 2"/>
    <w:basedOn w:val="a"/>
    <w:next w:val="a"/>
    <w:uiPriority w:val="39"/>
    <w:unhideWhenUsed/>
    <w:rsid w:val="00B656C5"/>
    <w:pPr>
      <w:tabs>
        <w:tab w:val="right" w:leader="dot" w:pos="8296"/>
      </w:tabs>
      <w:ind w:leftChars="200" w:left="420"/>
    </w:pPr>
  </w:style>
  <w:style w:type="paragraph" w:styleId="ae">
    <w:name w:val="Normal (Web)"/>
    <w:basedOn w:val="a"/>
    <w:uiPriority w:val="99"/>
    <w:unhideWhenUsed/>
    <w:rsid w:val="00B656C5"/>
    <w:rPr>
      <w:rFonts w:ascii="Calibri" w:hAnsi="Calibri"/>
      <w:kern w:val="0"/>
      <w:sz w:val="24"/>
    </w:rPr>
  </w:style>
  <w:style w:type="paragraph" w:styleId="af">
    <w:name w:val="annotation subject"/>
    <w:basedOn w:val="a6"/>
    <w:next w:val="a6"/>
    <w:link w:val="Char5"/>
    <w:uiPriority w:val="99"/>
    <w:rsid w:val="00B656C5"/>
    <w:rPr>
      <w:b/>
      <w:bCs/>
    </w:rPr>
  </w:style>
  <w:style w:type="character" w:customStyle="1" w:styleId="Char5">
    <w:name w:val="批注主题 Char"/>
    <w:link w:val="af"/>
    <w:uiPriority w:val="99"/>
    <w:rsid w:val="00B656C5"/>
    <w:rPr>
      <w:rFonts w:ascii="Times New Roman" w:hAnsi="Times New Roman"/>
      <w:b/>
      <w:bCs/>
      <w:kern w:val="2"/>
      <w:sz w:val="21"/>
      <w:szCs w:val="24"/>
    </w:rPr>
  </w:style>
  <w:style w:type="paragraph" w:styleId="22">
    <w:name w:val="Body Text First Indent 2"/>
    <w:basedOn w:val="a8"/>
    <w:link w:val="2Char"/>
    <w:uiPriority w:val="99"/>
    <w:unhideWhenUsed/>
    <w:rsid w:val="00B656C5"/>
    <w:pPr>
      <w:spacing w:after="120"/>
      <w:ind w:leftChars="200" w:left="420" w:firstLineChars="200" w:firstLine="420"/>
    </w:pPr>
    <w:rPr>
      <w:rFonts w:ascii="Times New Roman" w:eastAsia="宋体"/>
      <w:kern w:val="2"/>
      <w:sz w:val="21"/>
      <w:szCs w:val="24"/>
    </w:rPr>
  </w:style>
  <w:style w:type="character" w:customStyle="1" w:styleId="2Char">
    <w:name w:val="正文首行缩进 2 Char"/>
    <w:basedOn w:val="Char"/>
    <w:link w:val="22"/>
    <w:uiPriority w:val="99"/>
    <w:rsid w:val="00B656C5"/>
    <w:rPr>
      <w:rFonts w:ascii="仿宋_GB2312" w:eastAsia="仿宋_GB2312" w:hAnsi="Times New Roman" w:cs="Times New Roman"/>
      <w:kern w:val="2"/>
      <w:sz w:val="21"/>
      <w:szCs w:val="24"/>
    </w:rPr>
  </w:style>
  <w:style w:type="table" w:styleId="af0">
    <w:name w:val="Table Grid"/>
    <w:basedOn w:val="a2"/>
    <w:uiPriority w:val="59"/>
    <w:qFormat/>
    <w:rsid w:val="00B656C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1">
    <w:name w:val="endnote reference"/>
    <w:uiPriority w:val="99"/>
    <w:unhideWhenUsed/>
    <w:rsid w:val="00B656C5"/>
    <w:rPr>
      <w:vertAlign w:val="superscript"/>
    </w:rPr>
  </w:style>
  <w:style w:type="character" w:styleId="af2">
    <w:name w:val="Hyperlink"/>
    <w:basedOn w:val="a1"/>
    <w:uiPriority w:val="99"/>
    <w:unhideWhenUsed/>
    <w:rsid w:val="00B656C5"/>
    <w:rPr>
      <w:color w:val="0000FF"/>
      <w:u w:val="single"/>
    </w:rPr>
  </w:style>
  <w:style w:type="character" w:styleId="af3">
    <w:name w:val="annotation reference"/>
    <w:uiPriority w:val="99"/>
    <w:rsid w:val="00B656C5"/>
    <w:rPr>
      <w:sz w:val="21"/>
      <w:szCs w:val="21"/>
    </w:rPr>
  </w:style>
  <w:style w:type="character" w:customStyle="1" w:styleId="Char6">
    <w:name w:val="纯文本 Char"/>
    <w:aliases w:val="纯文本 Char Char Char Char Char,纯文本 Char Char1 Char,纯文本 Char1 Char Char1,小 Char,普通文字 Char Char2,普通文字 Char2,纯文本 Char Char Char2,普通文字 Char Char Char1,正 文 1 Char1,普通文字1 Char1,普通文字2 Char1,普通文字3 Char1,普通文字4 Char1,普通文字5 Char1,普通文字6 Char1,普通文字11 Char1"/>
    <w:qFormat/>
    <w:rsid w:val="00B656C5"/>
    <w:rPr>
      <w:rFonts w:ascii="宋体" w:eastAsia="宋体" w:hAnsi="Courier New" w:cs="Courier New"/>
      <w:szCs w:val="21"/>
    </w:rPr>
  </w:style>
  <w:style w:type="character" w:customStyle="1" w:styleId="2Char0">
    <w:name w:val="标题 2 Char"/>
    <w:rsid w:val="00B656C5"/>
    <w:rPr>
      <w:rFonts w:ascii="Cambria" w:eastAsia="宋体" w:hAnsi="Cambria" w:cs="Times New Roman"/>
      <w:b/>
      <w:bCs/>
      <w:kern w:val="2"/>
      <w:sz w:val="32"/>
      <w:szCs w:val="32"/>
    </w:rPr>
  </w:style>
  <w:style w:type="character" w:customStyle="1" w:styleId="textcontents">
    <w:name w:val="textcontents"/>
    <w:basedOn w:val="a1"/>
    <w:rsid w:val="00B656C5"/>
  </w:style>
  <w:style w:type="character" w:customStyle="1" w:styleId="23">
    <w:name w:val="纯文本 字符2"/>
    <w:qFormat/>
    <w:rsid w:val="00B656C5"/>
    <w:rPr>
      <w:rFonts w:ascii="宋体" w:eastAsia="宋体" w:hAnsi="Courier New" w:cs="Courier New"/>
      <w:szCs w:val="21"/>
    </w:rPr>
  </w:style>
  <w:style w:type="character" w:customStyle="1" w:styleId="10">
    <w:name w:val="纯文本 字符1"/>
    <w:qFormat/>
    <w:rsid w:val="00B656C5"/>
    <w:rPr>
      <w:rFonts w:ascii="宋体" w:hAnsi="Courier New"/>
    </w:rPr>
  </w:style>
  <w:style w:type="character" w:customStyle="1" w:styleId="260pt">
    <w:name w:val="正文文本 (26) + 间距 0 pt"/>
    <w:rsid w:val="00B656C5"/>
    <w:rPr>
      <w:rFonts w:ascii="宋体" w:eastAsia="宋体" w:hAnsi="宋体" w:cs="宋体"/>
      <w:b w:val="0"/>
      <w:bCs w:val="0"/>
      <w:i w:val="0"/>
      <w:iCs w:val="0"/>
      <w:smallCaps w:val="0"/>
      <w:strike w:val="0"/>
      <w:color w:val="000000"/>
      <w:spacing w:val="0"/>
      <w:w w:val="100"/>
      <w:position w:val="0"/>
      <w:sz w:val="22"/>
      <w:szCs w:val="22"/>
      <w:u w:val="none"/>
      <w:lang w:val="zh-CN" w:eastAsia="zh-CN" w:bidi="zh-CN"/>
    </w:rPr>
  </w:style>
  <w:style w:type="character" w:customStyle="1" w:styleId="8Char">
    <w:name w:val="标题 8 Char"/>
    <w:rsid w:val="00B656C5"/>
    <w:rPr>
      <w:rFonts w:ascii="Arial" w:eastAsia="黑体" w:hAnsi="Arial"/>
      <w:kern w:val="2"/>
      <w:sz w:val="24"/>
      <w:szCs w:val="24"/>
    </w:rPr>
  </w:style>
  <w:style w:type="character" w:customStyle="1" w:styleId="Char7">
    <w:name w:val="批注文字 Char"/>
    <w:uiPriority w:val="99"/>
    <w:rsid w:val="00B656C5"/>
    <w:rPr>
      <w:rFonts w:ascii="Times New Roman" w:hAnsi="Times New Roman"/>
      <w:kern w:val="2"/>
      <w:sz w:val="21"/>
      <w:szCs w:val="24"/>
    </w:rPr>
  </w:style>
  <w:style w:type="character" w:customStyle="1" w:styleId="11">
    <w:name w:val="批注文字 字符1"/>
    <w:rsid w:val="00B656C5"/>
    <w:rPr>
      <w:rFonts w:ascii="Times New Roman" w:hAnsi="Times New Roman"/>
      <w:kern w:val="2"/>
      <w:sz w:val="21"/>
      <w:szCs w:val="24"/>
    </w:rPr>
  </w:style>
  <w:style w:type="character" w:customStyle="1" w:styleId="Char8">
    <w:name w:val="正文文本 Char"/>
    <w:qFormat/>
    <w:rsid w:val="00B656C5"/>
    <w:rPr>
      <w:rFonts w:ascii="Times New Roman" w:hAnsi="Times New Roman"/>
      <w:kern w:val="2"/>
      <w:sz w:val="21"/>
      <w:szCs w:val="24"/>
    </w:rPr>
  </w:style>
  <w:style w:type="paragraph" w:customStyle="1" w:styleId="af4">
    <w:name w:val="表内文字"/>
    <w:basedOn w:val="a"/>
    <w:rsid w:val="00B656C5"/>
    <w:pPr>
      <w:snapToGrid w:val="0"/>
      <w:spacing w:before="50" w:after="50"/>
      <w:jc w:val="center"/>
    </w:pPr>
    <w:rPr>
      <w:rFonts w:ascii="仿宋_GB2312" w:eastAsia="仿宋_GB2312" w:hAnsi="宋体"/>
      <w:b/>
      <w:color w:val="000000"/>
      <w:sz w:val="32"/>
      <w:szCs w:val="32"/>
    </w:rPr>
  </w:style>
  <w:style w:type="paragraph" w:styleId="af5">
    <w:name w:val="List Paragraph"/>
    <w:basedOn w:val="a"/>
    <w:uiPriority w:val="34"/>
    <w:qFormat/>
    <w:rsid w:val="00B656C5"/>
    <w:pPr>
      <w:ind w:firstLineChars="200" w:firstLine="420"/>
    </w:pPr>
  </w:style>
  <w:style w:type="paragraph" w:customStyle="1" w:styleId="ParaCharCharCharCharCharCharCharCharChar1CharCharCharChar">
    <w:name w:val="默认段落字体 Para Char Char Char Char Char Char Char Char Char1 Char Char Char Char"/>
    <w:basedOn w:val="a"/>
    <w:rsid w:val="00B656C5"/>
    <w:rPr>
      <w:rFonts w:ascii="Tahoma" w:hAnsi="Tahoma"/>
      <w:sz w:val="24"/>
      <w:szCs w:val="20"/>
    </w:rPr>
  </w:style>
  <w:style w:type="paragraph" w:customStyle="1" w:styleId="Default">
    <w:name w:val="Default"/>
    <w:uiPriority w:val="99"/>
    <w:rsid w:val="00B656C5"/>
    <w:pPr>
      <w:widowControl w:val="0"/>
      <w:autoSpaceDE w:val="0"/>
      <w:autoSpaceDN w:val="0"/>
      <w:adjustRightInd w:val="0"/>
    </w:pPr>
    <w:rPr>
      <w:rFonts w:ascii="仿宋_GB2312" w:hAnsi="仿宋_GB2312" w:cs="仿宋_GB2312"/>
      <w:color w:val="000000"/>
      <w:sz w:val="24"/>
      <w:szCs w:val="24"/>
    </w:rPr>
  </w:style>
  <w:style w:type="paragraph" w:customStyle="1" w:styleId="12">
    <w:name w:val="正文1"/>
    <w:basedOn w:val="ad"/>
    <w:qFormat/>
    <w:rsid w:val="00B656C5"/>
    <w:pPr>
      <w:pBdr>
        <w:bottom w:val="none" w:sz="0" w:space="0" w:color="auto"/>
      </w:pBdr>
      <w:tabs>
        <w:tab w:val="clear" w:pos="4153"/>
        <w:tab w:val="clear" w:pos="8306"/>
      </w:tabs>
      <w:spacing w:beforeLines="10" w:afterLines="10" w:line="300" w:lineRule="auto"/>
      <w:ind w:firstLineChars="200" w:firstLine="200"/>
      <w:jc w:val="both"/>
    </w:pPr>
    <w:rPr>
      <w:rFonts w:ascii="Verdana" w:hAnsi="Verdana" w:cs="宋体"/>
      <w:sz w:val="21"/>
      <w:szCs w:val="21"/>
    </w:rPr>
  </w:style>
  <w:style w:type="paragraph" w:customStyle="1" w:styleId="af6">
    <w:name w:val="首行缩进"/>
    <w:uiPriority w:val="99"/>
    <w:qFormat/>
    <w:rsid w:val="00B656C5"/>
    <w:pPr>
      <w:widowControl w:val="0"/>
      <w:ind w:firstLineChars="200" w:firstLine="480"/>
      <w:jc w:val="both"/>
    </w:pPr>
    <w:rPr>
      <w:kern w:val="2"/>
      <w:sz w:val="21"/>
      <w:szCs w:val="24"/>
      <w:lang w:val="zh-CN"/>
    </w:rPr>
  </w:style>
  <w:style w:type="character" w:customStyle="1" w:styleId="bookmark-item">
    <w:name w:val="bookmark-item"/>
    <w:basedOn w:val="a1"/>
    <w:rsid w:val="00B656C5"/>
  </w:style>
  <w:style w:type="character" w:customStyle="1" w:styleId="NormalCharacter">
    <w:name w:val="NormalCharacter"/>
    <w:rsid w:val="006A70D0"/>
    <w:rPr>
      <w:rFonts w:ascii="Calibri" w:eastAsia="宋体" w:hAnsi="Calibri"/>
    </w:rPr>
  </w:style>
</w:styles>
</file>

<file path=word/webSettings.xml><?xml version="1.0" encoding="utf-8"?>
<w:webSettings xmlns:r="http://schemas.openxmlformats.org/officeDocument/2006/relationships" xmlns:w="http://schemas.openxmlformats.org/wordprocessingml/2006/main">
  <w:divs>
    <w:div w:id="231820390">
      <w:bodyDiv w:val="1"/>
      <w:marLeft w:val="0"/>
      <w:marRight w:val="0"/>
      <w:marTop w:val="0"/>
      <w:marBottom w:val="0"/>
      <w:divBdr>
        <w:top w:val="none" w:sz="0" w:space="0" w:color="auto"/>
        <w:left w:val="none" w:sz="0" w:space="0" w:color="auto"/>
        <w:bottom w:val="none" w:sz="0" w:space="0" w:color="auto"/>
        <w:right w:val="none" w:sz="0" w:space="0" w:color="auto"/>
      </w:divBdr>
    </w:div>
    <w:div w:id="805315314">
      <w:bodyDiv w:val="1"/>
      <w:marLeft w:val="0"/>
      <w:marRight w:val="0"/>
      <w:marTop w:val="0"/>
      <w:marBottom w:val="0"/>
      <w:divBdr>
        <w:top w:val="none" w:sz="0" w:space="0" w:color="auto"/>
        <w:left w:val="none" w:sz="0" w:space="0" w:color="auto"/>
        <w:bottom w:val="none" w:sz="0" w:space="0" w:color="auto"/>
        <w:right w:val="none" w:sz="0" w:space="0" w:color="auto"/>
      </w:divBdr>
    </w:div>
    <w:div w:id="816728732">
      <w:bodyDiv w:val="1"/>
      <w:marLeft w:val="0"/>
      <w:marRight w:val="0"/>
      <w:marTop w:val="0"/>
      <w:marBottom w:val="0"/>
      <w:divBdr>
        <w:top w:val="none" w:sz="0" w:space="0" w:color="auto"/>
        <w:left w:val="none" w:sz="0" w:space="0" w:color="auto"/>
        <w:bottom w:val="none" w:sz="0" w:space="0" w:color="auto"/>
        <w:right w:val="none" w:sz="0" w:space="0" w:color="auto"/>
      </w:divBdr>
    </w:div>
    <w:div w:id="1261181859">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2EC1B-6B62-4023-9AD5-8B502B44A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63</Pages>
  <Words>6278</Words>
  <Characters>35785</Characters>
  <Application>Microsoft Office Word</Application>
  <DocSecurity>0</DocSecurity>
  <Lines>298</Lines>
  <Paragraphs>83</Paragraphs>
  <ScaleCrop>false</ScaleCrop>
  <Company>Microsoft</Company>
  <LinksUpToDate>false</LinksUpToDate>
  <CharactersWithSpaces>41980</CharactersWithSpaces>
  <SharedDoc>false</SharedDoc>
  <HLinks>
    <vt:vector size="36" baseType="variant">
      <vt:variant>
        <vt:i4>1572927</vt:i4>
      </vt:variant>
      <vt:variant>
        <vt:i4>32</vt:i4>
      </vt:variant>
      <vt:variant>
        <vt:i4>0</vt:i4>
      </vt:variant>
      <vt:variant>
        <vt:i4>5</vt:i4>
      </vt:variant>
      <vt:variant>
        <vt:lpwstr/>
      </vt:variant>
      <vt:variant>
        <vt:lpwstr>_Toc44229900</vt:lpwstr>
      </vt:variant>
      <vt:variant>
        <vt:i4>1966134</vt:i4>
      </vt:variant>
      <vt:variant>
        <vt:i4>26</vt:i4>
      </vt:variant>
      <vt:variant>
        <vt:i4>0</vt:i4>
      </vt:variant>
      <vt:variant>
        <vt:i4>5</vt:i4>
      </vt:variant>
      <vt:variant>
        <vt:lpwstr/>
      </vt:variant>
      <vt:variant>
        <vt:lpwstr>_Toc44229897</vt:lpwstr>
      </vt:variant>
      <vt:variant>
        <vt:i4>2031670</vt:i4>
      </vt:variant>
      <vt:variant>
        <vt:i4>20</vt:i4>
      </vt:variant>
      <vt:variant>
        <vt:i4>0</vt:i4>
      </vt:variant>
      <vt:variant>
        <vt:i4>5</vt:i4>
      </vt:variant>
      <vt:variant>
        <vt:lpwstr/>
      </vt:variant>
      <vt:variant>
        <vt:lpwstr>_Toc44229896</vt:lpwstr>
      </vt:variant>
      <vt:variant>
        <vt:i4>1835062</vt:i4>
      </vt:variant>
      <vt:variant>
        <vt:i4>14</vt:i4>
      </vt:variant>
      <vt:variant>
        <vt:i4>0</vt:i4>
      </vt:variant>
      <vt:variant>
        <vt:i4>5</vt:i4>
      </vt:variant>
      <vt:variant>
        <vt:lpwstr/>
      </vt:variant>
      <vt:variant>
        <vt:lpwstr>_Toc44229895</vt:lpwstr>
      </vt:variant>
      <vt:variant>
        <vt:i4>1900598</vt:i4>
      </vt:variant>
      <vt:variant>
        <vt:i4>8</vt:i4>
      </vt:variant>
      <vt:variant>
        <vt:i4>0</vt:i4>
      </vt:variant>
      <vt:variant>
        <vt:i4>5</vt:i4>
      </vt:variant>
      <vt:variant>
        <vt:lpwstr/>
      </vt:variant>
      <vt:variant>
        <vt:lpwstr>_Toc44229894</vt:lpwstr>
      </vt:variant>
      <vt:variant>
        <vt:i4>1966136</vt:i4>
      </vt:variant>
      <vt:variant>
        <vt:i4>2</vt:i4>
      </vt:variant>
      <vt:variant>
        <vt:i4>0</vt:i4>
      </vt:variant>
      <vt:variant>
        <vt:i4>5</vt:i4>
      </vt:variant>
      <vt:variant>
        <vt:lpwstr/>
      </vt:variant>
      <vt:variant>
        <vt:lpwstr>_Toc44229877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69</cp:revision>
  <cp:lastPrinted>2026-02-09T02:20:00Z</cp:lastPrinted>
  <dcterms:created xsi:type="dcterms:W3CDTF">2026-05-11T02:28:00Z</dcterms:created>
  <dcterms:modified xsi:type="dcterms:W3CDTF">2026-06-05T04:05:00Z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y fmtid="{D5CDD505-2E9C-101B-9397-08002B2CF9AE}" pid="3" name="ICV">
    <vt:lpwstr>FEB476AE9EE144DEA20E22F9D5287B1C</vt:lpwstr>
  </property>
</Properties>
</file>