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柳州市鱼峰区人民检察院物业管理服务采购</w:t>
      </w:r>
    </w:p>
    <w:p>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LZZC2026-C3-990189-LZSZ</w:t>
      </w:r>
    </w:p>
    <w:p>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柳州市鱼峰区人民检察院</w:t>
      </w:r>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hint="eastAsia" w:ascii="楷体" w:hAnsi="楷体" w:eastAsia="楷体"/>
          <w:b/>
          <w:sz w:val="40"/>
          <w:szCs w:val="40"/>
        </w:rPr>
      </w:pPr>
    </w:p>
    <w:p>
      <w:pPr>
        <w:spacing w:line="800" w:lineRule="exact"/>
        <w:jc w:val="center"/>
        <w:rPr>
          <w:rFonts w:hint="eastAsia"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5</w:t>
      </w:r>
      <w:r>
        <w:rPr>
          <w:rFonts w:ascii="楷体" w:hAnsi="楷体" w:eastAsia="楷体"/>
          <w:b/>
          <w:sz w:val="40"/>
          <w:szCs w:val="40"/>
        </w:rPr>
        <w:t>月</w:t>
      </w:r>
      <w:r>
        <w:rPr>
          <w:rFonts w:hint="eastAsia" w:ascii="楷体" w:hAnsi="楷体" w:eastAsia="楷体"/>
          <w:b/>
          <w:sz w:val="40"/>
          <w:szCs w:val="40"/>
          <w:lang w:val="en-US" w:eastAsia="zh-CN"/>
        </w:rPr>
        <w:t>27</w:t>
      </w:r>
      <w:r>
        <w:rPr>
          <w:rFonts w:ascii="楷体" w:hAnsi="楷体" w:eastAsia="楷体"/>
          <w:b/>
          <w:sz w:val="40"/>
          <w:szCs w:val="40"/>
        </w:rPr>
        <w:t>日</w:t>
      </w:r>
    </w:p>
    <w:p>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pPr>
        <w:spacing w:line="360" w:lineRule="auto"/>
        <w:jc w:val="center"/>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_Toc31562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
      <w:pPr>
        <w:widowControl/>
        <w:jc w:val="left"/>
      </w:pPr>
    </w:p>
    <w:p/>
    <w:p>
      <w:pPr>
        <w:pStyle w:val="33"/>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pPr>
        <w:pStyle w:val="3"/>
        <w:spacing w:line="440" w:lineRule="exact"/>
        <w:jc w:val="center"/>
        <w:rPr>
          <w:rFonts w:hint="eastAsia" w:ascii="宋体" w:hAnsi="宋体"/>
          <w:sz w:val="32"/>
          <w:szCs w:val="32"/>
        </w:rPr>
      </w:pPr>
      <w:bookmarkStart w:id="0" w:name="_Toc301"/>
      <w:bookmarkStart w:id="1" w:name="_Toc24429"/>
      <w:r>
        <w:rPr>
          <w:rFonts w:hint="eastAsia" w:ascii="宋体" w:hAnsi="宋体"/>
          <w:sz w:val="32"/>
          <w:szCs w:val="32"/>
        </w:rPr>
        <w:t>第一章 竞争性磋商公告</w:t>
      </w:r>
      <w:bookmarkEnd w:id="0"/>
      <w:bookmarkEnd w:id="1"/>
    </w:p>
    <w:p>
      <w:pPr>
        <w:pStyle w:val="4"/>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柳州市鱼峰区人民检察院物业管理服务采购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6</w:t>
      </w:r>
      <w:r>
        <w:rPr>
          <w:rFonts w:ascii="仿宋_GB2312" w:eastAsia="仿宋_GB2312"/>
          <w:sz w:val="28"/>
          <w:szCs w:val="28"/>
        </w:rPr>
        <w:t>月</w:t>
      </w:r>
      <w:r>
        <w:rPr>
          <w:rFonts w:hint="eastAsia" w:ascii="仿宋_GB2312" w:eastAsia="仿宋_GB2312"/>
          <w:sz w:val="28"/>
          <w:szCs w:val="28"/>
          <w:lang w:val="en-US" w:eastAsia="zh-CN"/>
        </w:rPr>
        <w:t>10</w:t>
      </w:r>
      <w:bookmarkStart w:id="61" w:name="_GoBack"/>
      <w:bookmarkEnd w:id="61"/>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pPr>
        <w:pStyle w:val="182"/>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LZZC2026-C3-990189-LZSZ</w:t>
      </w:r>
    </w:p>
    <w:p>
      <w:pPr>
        <w:pStyle w:val="182"/>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柳州市鱼峰区人民检察院物业管理服务采购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182"/>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720000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标项名称：柳州市鱼峰区人民检察院物业管理服务采购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预算金额（元）：720000
</w:t>
      </w:r>
      <w:r>
        <w:rPr>
          <w:rFonts w:ascii="仿宋" w:hAnsi="仿宋" w:eastAsia="仿宋"/>
          <w:bCs/>
          <w:sz w:val="24"/>
        </w:rPr>
        <w:cr/>
      </w:r>
      <w:r>
        <w:rPr>
          <w:rFonts w:ascii="仿宋" w:hAnsi="仿宋" w:eastAsia="仿宋"/>
          <w:bCs/>
          <w:sz w:val="24"/>
        </w:rPr>
        <w:t>简要规格描述或项目基本概况介绍、用途：柳州市鱼峰区人民检察院物业管理服务采购（具体内容详见竞争性磋商文件第三章《采购需求》）
</w:t>
      </w:r>
      <w:r>
        <w:rPr>
          <w:rFonts w:ascii="仿宋" w:hAnsi="仿宋" w:eastAsia="仿宋"/>
          <w:bCs/>
          <w:sz w:val="24"/>
        </w:rPr>
        <w:cr/>
      </w:r>
      <w:r>
        <w:rPr>
          <w:rFonts w:ascii="仿宋" w:hAnsi="仿宋" w:eastAsia="仿宋"/>
          <w:bCs/>
          <w:sz w:val="24"/>
        </w:rPr>
        <w:t>最高限价（如有）：720000
</w:t>
      </w:r>
      <w:r>
        <w:rPr>
          <w:rFonts w:ascii="仿宋" w:hAnsi="仿宋" w:eastAsia="仿宋"/>
          <w:bCs/>
          <w:sz w:val="24"/>
        </w:rPr>
        <w:cr/>
      </w:r>
      <w:r>
        <w:rPr>
          <w:rFonts w:ascii="仿宋" w:hAnsi="仿宋" w:eastAsia="仿宋"/>
          <w:bCs/>
          <w:sz w:val="24"/>
        </w:rPr>
        <w:t>合同履约期限：自提供服务之日起2年，具体服务起止时间以合同约定日期为准。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w:t>
      </w:r>
      <w:r>
        <w:rPr>
          <w:rFonts w:ascii="仿宋" w:hAnsi="仿宋" w:eastAsia="仿宋"/>
          <w:b/>
          <w:bCs w:val="0"/>
          <w:sz w:val="24"/>
        </w:rPr>
        <w:t>远程异地评标</w:t>
      </w:r>
      <w:r>
        <w:rPr>
          <w:rFonts w:ascii="仿宋" w:hAnsi="仿宋" w:eastAsia="仿宋"/>
          <w:bCs/>
          <w:sz w:val="24"/>
        </w:rPr>
        <w:t>，有意向参与本项目的供应商应当做好参与全流程电子招投标交易的充分准备。</w:t>
      </w:r>
    </w:p>
    <w:p>
      <w:pPr>
        <w:pStyle w:val="4"/>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pPr>
        <w:pStyle w:val="18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182"/>
        <w:spacing w:line="400" w:lineRule="exact"/>
        <w:ind w:right="-330" w:rightChars="-157" w:firstLine="560"/>
        <w:rPr>
          <w:rFonts w:ascii="仿宋_GB2312" w:eastAsia="仿宋_GB2312"/>
          <w:b/>
          <w:bCs/>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b/>
          <w:bCs/>
          <w:sz w:val="28"/>
          <w:szCs w:val="28"/>
        </w:rPr>
        <w:t>本项目属于专门面向小微企业采购的项目，监狱企业、残疾人福利单位视同小型、微型业的；小微企业须符合本项目采购标的所属行业对应的小微企业划分标准；</w:t>
      </w:r>
    </w:p>
    <w:p>
      <w:pPr>
        <w:pStyle w:val="182"/>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4"/>
        <w:spacing w:line="400" w:lineRule="exact"/>
        <w:ind w:firstLine="562" w:firstLineChars="200"/>
        <w:jc w:val="both"/>
        <w:rPr>
          <w:rFonts w:hint="eastAsia" w:ascii="黑体" w:hAnsi="黑体" w:eastAsia="黑体" w:cs="黑体"/>
          <w:bCs/>
          <w:sz w:val="28"/>
          <w:szCs w:val="28"/>
        </w:rPr>
      </w:pPr>
      <w:bookmarkStart w:id="5" w:name="_Toc35393623"/>
      <w:bookmarkStart w:id="6" w:name="_Toc35393792"/>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5</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27</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6</w:t>
      </w:r>
      <w:r>
        <w:rPr>
          <w:rFonts w:ascii="仿宋_GB2312" w:hAnsi="Calibri" w:eastAsia="仿宋_GB2312"/>
          <w:sz w:val="28"/>
          <w:szCs w:val="28"/>
        </w:rPr>
        <w:t>月</w:t>
      </w:r>
      <w:r>
        <w:rPr>
          <w:rFonts w:hint="eastAsia" w:ascii="仿宋_GB2312" w:hAnsi="Calibri" w:eastAsia="仿宋_GB2312"/>
          <w:sz w:val="28"/>
          <w:szCs w:val="28"/>
          <w:lang w:val="en-US" w:eastAsia="zh-CN"/>
        </w:rPr>
        <w:t>3</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4"/>
        <w:spacing w:line="400" w:lineRule="exact"/>
        <w:ind w:firstLine="562" w:firstLineChars="200"/>
        <w:jc w:val="both"/>
        <w:rPr>
          <w:rFonts w:hint="eastAsia" w:ascii="黑体" w:hAnsi="黑体" w:eastAsia="黑体" w:cs="黑体"/>
          <w:bCs/>
          <w:sz w:val="28"/>
          <w:szCs w:val="28"/>
        </w:rPr>
      </w:pPr>
      <w:bookmarkStart w:id="7" w:name="_Toc28359005"/>
      <w:bookmarkStart w:id="8" w:name="_Toc35393793"/>
      <w:bookmarkStart w:id="9" w:name="_Toc35393624"/>
      <w:bookmarkStart w:id="10" w:name="_Toc28359082"/>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10</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4"/>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6</w:t>
      </w:r>
      <w:r>
        <w:rPr>
          <w:rFonts w:ascii="仿宋_GB2312" w:eastAsia="仿宋_GB2312"/>
          <w:bCs/>
          <w:sz w:val="28"/>
          <w:szCs w:val="28"/>
        </w:rPr>
        <w:t>月</w:t>
      </w:r>
      <w:r>
        <w:rPr>
          <w:rFonts w:hint="eastAsia" w:ascii="仿宋_GB2312" w:eastAsia="仿宋_GB2312"/>
          <w:bCs/>
          <w:sz w:val="28"/>
          <w:szCs w:val="28"/>
          <w:lang w:val="en-US" w:eastAsia="zh-CN"/>
        </w:rPr>
        <w:t>10</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1" w:name="_Toc28359007"/>
      <w:bookmarkStart w:id="12" w:name="_Toc35393625"/>
      <w:bookmarkStart w:id="13" w:name="_Toc28359084"/>
      <w:bookmarkStart w:id="14" w:name="_Toc35393794"/>
      <w:r>
        <w:rPr>
          <w:rFonts w:hint="eastAsia" w:ascii="仿宋_GB2312" w:hAnsi="仿宋_GB2312" w:eastAsia="仿宋_GB2312" w:cs="仿宋_GB2312"/>
          <w:sz w:val="28"/>
          <w:szCs w:val="28"/>
        </w:rPr>
        <w:t>开标地点：广西政府采购云平台（https://www.gcy.zfcg.gxzf.gov.cn/）</w:t>
      </w:r>
    </w:p>
    <w:p>
      <w:pPr>
        <w:pStyle w:val="4"/>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4"/>
        <w:spacing w:line="400" w:lineRule="exact"/>
        <w:ind w:firstLine="562" w:firstLineChars="200"/>
        <w:jc w:val="both"/>
        <w:rPr>
          <w:rFonts w:hint="eastAsia" w:ascii="仿宋_GB2312" w:hAnsi="仿宋_GB2312" w:eastAsia="仿宋_GB2312" w:cs="仿宋_GB2312"/>
          <w:bCs/>
          <w:sz w:val="28"/>
          <w:szCs w:val="28"/>
        </w:rPr>
      </w:pPr>
      <w:bookmarkStart w:id="15" w:name="_Toc35393626"/>
      <w:bookmarkStart w:id="16" w:name="_Toc35393795"/>
      <w:r>
        <w:rPr>
          <w:rFonts w:hint="eastAsia" w:ascii="黑体" w:hAnsi="黑体" w:eastAsia="黑体" w:cs="黑体"/>
          <w:bCs/>
          <w:sz w:val="28"/>
          <w:szCs w:val="28"/>
        </w:rPr>
        <w:t>七、其他补充事宜</w:t>
      </w:r>
      <w:bookmarkEnd w:id="15"/>
      <w:bookmarkEnd w:id="16"/>
    </w:p>
    <w:p>
      <w:pPr>
        <w:pStyle w:val="182"/>
        <w:spacing w:line="420" w:lineRule="exact"/>
        <w:ind w:firstLine="562"/>
        <w:rPr>
          <w:rFonts w:hint="eastAsia" w:ascii="仿宋_GB2312" w:hAnsi="仿宋_GB2312" w:eastAsia="仿宋_GB2312" w:cs="仿宋_GB2312"/>
          <w:b/>
          <w:bCs/>
          <w:sz w:val="28"/>
          <w:szCs w:val="28"/>
        </w:rPr>
      </w:pPr>
      <w:bookmarkStart w:id="17" w:name="_Toc35393627"/>
      <w:bookmarkStart w:id="18" w:name="_Toc28359085"/>
      <w:bookmarkStart w:id="19" w:name="_Toc28359008"/>
      <w:bookmarkStart w:id="20" w:name="_Toc35393796"/>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72"/>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27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182"/>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182"/>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182"/>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7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72"/>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18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18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18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18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18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72"/>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182"/>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4"/>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柳州市鱼峰区人民检察院</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广西柳州市静兰路10号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张璐</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0772-3163896</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樊婧懿</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0772-2805595</w:t>
      </w:r>
      <w:bookmarkEnd w:id="21"/>
    </w:p>
    <w:p>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22" w:name="_Toc2902"/>
      <w:bookmarkStart w:id="23" w:name="_Toc31958"/>
      <w:r>
        <w:rPr>
          <w:rFonts w:hint="eastAsia" w:ascii="宋体" w:hAnsi="宋体"/>
          <w:b/>
          <w:bCs/>
          <w:kern w:val="44"/>
          <w:sz w:val="32"/>
          <w:szCs w:val="32"/>
        </w:rPr>
        <w:t>第二章 供应商须知</w:t>
      </w:r>
      <w:bookmarkEnd w:id="22"/>
      <w:bookmarkEnd w:id="23"/>
    </w:p>
    <w:p>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柳州市鱼峰区人民检察院物业管理服务采购</w:t>
            </w:r>
          </w:p>
          <w:p>
            <w:pPr>
              <w:spacing w:line="440" w:lineRule="exact"/>
              <w:rPr>
                <w:rFonts w:hint="eastAsia"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LZZC2026-C3-990189-LZSZ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柒拾贰万元整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720</w:t>
            </w:r>
            <w:r>
              <w:rPr>
                <w:rFonts w:hint="eastAsia" w:ascii="仿宋_GB2312" w:hAnsi="宋体" w:eastAsia="仿宋_GB2312"/>
                <w:sz w:val="24"/>
                <w:lang w:val="en-US" w:eastAsia="zh-CN"/>
              </w:rPr>
              <w:t>,</w:t>
            </w:r>
            <w:r>
              <w:rPr>
                <w:rFonts w:ascii="仿宋_GB2312" w:hAnsi="宋体" w:eastAsia="仿宋_GB2312"/>
                <w:sz w:val="24"/>
              </w:rPr>
              <w:t>000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pPr>
              <w:spacing w:line="440" w:lineRule="exact"/>
              <w:rPr>
                <w:rFonts w:hint="eastAsia" w:ascii="仿宋_GB2312" w:hAnsi="宋体" w:eastAsia="仿宋_GB2312"/>
                <w:sz w:val="24"/>
              </w:rPr>
            </w:pPr>
            <w:r>
              <w:rPr>
                <w:rFonts w:hint="eastAsia" w:ascii="仿宋_GB2312" w:eastAsia="仿宋_GB2312"/>
                <w:sz w:val="24"/>
              </w:rPr>
              <w:t>1.本项目应以人民币报价；</w:t>
            </w:r>
          </w:p>
          <w:p>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pPr>
              <w:pStyle w:val="506"/>
              <w:spacing w:before="0" w:beforeAutospacing="0" w:after="0" w:afterAutospacing="0" w:line="460" w:lineRule="atLeast"/>
              <w:rPr>
                <w:rFonts w:ascii="仿宋_GB2312" w:eastAsia="仿宋_GB2312"/>
                <w:color w:val="000000"/>
              </w:rPr>
            </w:pPr>
            <w:r>
              <w:rPr>
                <w:rStyle w:val="507"/>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07"/>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pPr>
              <w:pStyle w:val="525"/>
              <w:spacing w:before="0" w:beforeAutospacing="0" w:after="0" w:afterAutospacing="0" w:line="460" w:lineRule="atLeast"/>
              <w:rPr>
                <w:rFonts w:ascii="仿宋_GB2312" w:eastAsia="仿宋_GB2312"/>
                <w:color w:val="000000"/>
              </w:rPr>
            </w:pPr>
            <w:r>
              <w:rPr>
                <w:rStyle w:val="526"/>
                <w:rFonts w:hint="eastAsia" w:ascii="仿宋_GB2312" w:eastAsia="仿宋_GB2312"/>
                <w:color w:val="000000"/>
              </w:rPr>
              <w:t>电子响应文件（必须提供）：</w:t>
            </w:r>
            <w:r>
              <w:rPr>
                <w:rFonts w:hint="eastAsia" w:ascii="仿宋_GB2312" w:eastAsia="仿宋_GB2312"/>
                <w:b/>
                <w:bCs/>
                <w:color w:val="000000"/>
              </w:rPr>
              <w:br w:type="textWrapping"/>
            </w:r>
            <w:r>
              <w:rPr>
                <w:rStyle w:val="526"/>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26"/>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26"/>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pPr>
              <w:pStyle w:val="544"/>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pPr>
              <w:pStyle w:val="562"/>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56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pPr>
              <w:pStyle w:val="580"/>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pPr>
              <w:pStyle w:val="598"/>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pPr>
              <w:pStyle w:val="616"/>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pPr>
              <w:pStyle w:val="634"/>
              <w:spacing w:before="0" w:beforeAutospacing="0" w:after="0" w:afterAutospacing="0" w:line="460" w:lineRule="atLeast"/>
              <w:rPr>
                <w:rFonts w:ascii="仿宋_GB2312" w:eastAsia="仿宋_GB2312"/>
                <w:color w:val="000000"/>
              </w:rPr>
            </w:pPr>
            <w:r>
              <w:rPr>
                <w:rStyle w:val="635"/>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35"/>
                <w:rFonts w:hint="eastAsia" w:ascii="仿宋_GB2312" w:eastAsia="仿宋_GB2312"/>
                <w:color w:val="000000"/>
              </w:rPr>
              <w:t>二、甄别方式：</w:t>
            </w:r>
            <w:r>
              <w:rPr>
                <w:rFonts w:hint="eastAsia" w:ascii="仿宋_GB2312" w:eastAsia="仿宋_GB2312"/>
                <w:b/>
                <w:bCs/>
                <w:color w:val="000000"/>
              </w:rPr>
              <w:br w:type="textWrapping"/>
            </w:r>
            <w:r>
              <w:rPr>
                <w:rStyle w:val="635"/>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35"/>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35"/>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pPr>
              <w:pStyle w:val="653"/>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54"/>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pPr>
              <w:pStyle w:val="672"/>
              <w:spacing w:before="0" w:beforeAutospacing="0" w:after="0" w:afterAutospacing="0" w:line="460" w:lineRule="atLeast"/>
              <w:rPr>
                <w:rFonts w:ascii="仿宋_GB2312" w:eastAsia="仿宋_GB2312"/>
                <w:color w:val="000000"/>
              </w:rPr>
            </w:pPr>
            <w:r>
              <w:rPr>
                <w:rStyle w:val="673"/>
                <w:rFonts w:hint="eastAsia" w:ascii="仿宋_GB2312" w:eastAsia="仿宋_GB2312"/>
                <w:color w:val="000000"/>
              </w:rPr>
              <w:t>签订合同时间：成交通知书发出后</w:t>
            </w:r>
            <w:r>
              <w:rPr>
                <w:rStyle w:val="673"/>
                <w:rFonts w:hint="eastAsia" w:ascii="仿宋_GB2312" w:eastAsia="仿宋_GB2312"/>
                <w:color w:val="000000"/>
                <w:u w:val="single"/>
              </w:rPr>
              <w:t>25</w:t>
            </w:r>
            <w:r>
              <w:rPr>
                <w:rStyle w:val="673"/>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pPr>
              <w:pStyle w:val="691"/>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pPr>
              <w:pStyle w:val="709"/>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pPr>
              <w:pStyle w:val="727"/>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pPr>
              <w:pStyle w:val="745"/>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24" w:name="_Toc254970668"/>
      <w:bookmarkStart w:id="25" w:name="_Toc254970527"/>
      <w:r>
        <w:rPr>
          <w:rFonts w:hint="eastAsia" w:ascii="仿宋_GB2312" w:hAnsi="宋体" w:eastAsia="仿宋_GB2312"/>
          <w:b/>
          <w:sz w:val="24"/>
        </w:rPr>
        <w:t>1.适用范围</w:t>
      </w:r>
      <w:bookmarkEnd w:id="24"/>
      <w:bookmarkEnd w:id="25"/>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26" w:name="_Toc254970528"/>
      <w:bookmarkStart w:id="27" w:name="_Toc254970669"/>
      <w:r>
        <w:rPr>
          <w:rFonts w:hint="eastAsia" w:ascii="仿宋_GB2312" w:hAnsi="宋体" w:eastAsia="仿宋_GB2312"/>
          <w:b/>
          <w:sz w:val="24"/>
        </w:rPr>
        <w:t>2.定义</w:t>
      </w:r>
      <w:bookmarkEnd w:id="26"/>
      <w:bookmarkEnd w:id="27"/>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柳州市鱼峰区人民检察院</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529"/>
      <w:bookmarkStart w:id="29" w:name="_Toc254970670"/>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0" w:name="_Toc254970530"/>
      <w:bookmarkStart w:id="31" w:name="_Toc254970671"/>
      <w:bookmarkStart w:id="32" w:name="_Toc254970533"/>
      <w:bookmarkStart w:id="33" w:name="_Toc254970674"/>
      <w:r>
        <w:rPr>
          <w:rFonts w:hint="eastAsia" w:ascii="仿宋_GB2312" w:hAnsi="宋体" w:eastAsia="仿宋_GB2312"/>
          <w:b/>
          <w:sz w:val="24"/>
        </w:rPr>
        <w:t>4.磋商委托</w:t>
      </w:r>
      <w:bookmarkEnd w:id="30"/>
      <w:bookmarkEnd w:id="31"/>
    </w:p>
    <w:p>
      <w:pPr>
        <w:pStyle w:val="20"/>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34" w:name="_Toc254970531"/>
      <w:bookmarkStart w:id="35" w:name="_Toc254970672"/>
      <w:r>
        <w:rPr>
          <w:rFonts w:hint="eastAsia" w:ascii="仿宋_GB2312" w:hAnsi="宋体" w:eastAsia="仿宋_GB2312"/>
          <w:b/>
          <w:sz w:val="24"/>
        </w:rPr>
        <w:t>5.磋商费用</w:t>
      </w:r>
      <w:bookmarkEnd w:id="34"/>
      <w:bookmarkEnd w:id="35"/>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36" w:name="_Toc254970532"/>
      <w:bookmarkStart w:id="37" w:name="_Toc254970673"/>
      <w:r>
        <w:rPr>
          <w:rFonts w:hint="eastAsia" w:ascii="仿宋_GB2312" w:hAnsi="宋体" w:eastAsia="仿宋_GB2312"/>
          <w:b/>
          <w:sz w:val="24"/>
        </w:rPr>
        <w:t>8.特别说明</w:t>
      </w:r>
      <w:bookmarkEnd w:id="36"/>
      <w:bookmarkEnd w:id="37"/>
    </w:p>
    <w:p>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8.1供应商应仔细阅读竞争性磋商文件的所有内容，按照竞争性磋商文件的要求提交响应文件，并对所提供的全部资料的真实性承担法律责任。</w:t>
      </w:r>
    </w:p>
    <w:p>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8.2关联供应商不得参加同一合同项下政府采购活动，否则响应文件将被视为无效：</w:t>
      </w:r>
    </w:p>
    <w:p>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8.2.1 单位负责人为同一人或者存在直接控股、管理关系的不同的供应商，不得参加同一合同项下的政府采购活动。</w:t>
      </w:r>
    </w:p>
    <w:p>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8.3除单一来源采购项目外，为采购项目提供整体设计、规范编制或者项目管理、监理、检测等服务的供应商，不得再参加该采购项目的其他采购活动。</w:t>
      </w:r>
    </w:p>
    <w:bookmarkEnd w:id="32"/>
    <w:bookmarkEnd w:id="33"/>
    <w:p>
      <w:pPr>
        <w:pStyle w:val="26"/>
        <w:snapToGrid w:val="0"/>
        <w:spacing w:line="440" w:lineRule="exact"/>
        <w:rPr>
          <w:rFonts w:hint="eastAsia" w:ascii="仿宋_GB2312" w:hAnsi="宋体" w:eastAsia="仿宋_GB2312"/>
          <w:b/>
          <w:sz w:val="24"/>
          <w:szCs w:val="24"/>
        </w:rPr>
      </w:pPr>
      <w:bookmarkStart w:id="38" w:name="_Toc254970675"/>
      <w:bookmarkStart w:id="39" w:name="_Toc254970534"/>
      <w:r>
        <w:rPr>
          <w:rFonts w:hint="eastAsia" w:ascii="仿宋_GB2312" w:hAnsi="宋体" w:eastAsia="仿宋_GB2312"/>
          <w:b/>
          <w:sz w:val="24"/>
          <w:szCs w:val="24"/>
        </w:rPr>
        <w:t>二、竞争性磋商文件</w:t>
      </w:r>
      <w:bookmarkEnd w:id="38"/>
      <w:bookmarkEnd w:id="39"/>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0" w:name="_Toc254970536"/>
      <w:bookmarkStart w:id="41" w:name="_Toc254970677"/>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42" w:name="_Toc254970535"/>
      <w:bookmarkStart w:id="43" w:name="_Toc254970676"/>
      <w:r>
        <w:rPr>
          <w:rFonts w:hint="eastAsia" w:ascii="仿宋_GB2312" w:hAnsi="宋体" w:eastAsia="仿宋_GB2312" w:cs="Courier New"/>
          <w:b/>
          <w:sz w:val="24"/>
        </w:rPr>
        <w:t>三、竞争性磋商电子响应文件的编制</w:t>
      </w:r>
      <w:bookmarkEnd w:id="42"/>
      <w:bookmarkEnd w:id="43"/>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pPr>
        <w:snapToGrid w:val="0"/>
        <w:spacing w:line="420" w:lineRule="exact"/>
        <w:ind w:firstLine="713" w:firstLineChars="296"/>
        <w:jc w:val="left"/>
        <w:rPr>
          <w:rFonts w:ascii="仿宋_GB2312" w:eastAsia="仿宋_GB2312"/>
          <w:b/>
          <w:bCs/>
          <w:sz w:val="24"/>
        </w:rPr>
      </w:pPr>
      <w:bookmarkStart w:id="44" w:name="_Toc254970678"/>
      <w:bookmarkStart w:id="45" w:name="_Toc254970537"/>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294"/>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4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6"/>
    </w:p>
    <w:p>
      <w:pPr>
        <w:pStyle w:val="314"/>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1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1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1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31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（5）人员配置分方案（如有，格式见第四章）；</w:t>
      </w:r>
    </w:p>
    <w:p>
      <w:pPr>
        <w:pStyle w:val="31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w:t>
      </w:r>
      <w:r>
        <w:rPr>
          <w:rFonts w:hint="eastAsia" w:ascii="仿宋_GB2312" w:eastAsia="仿宋_GB2312"/>
          <w:color w:val="000000"/>
          <w:lang w:val="en-US" w:eastAsia="zh-CN"/>
        </w:rPr>
        <w:t>思路</w:t>
      </w:r>
      <w:r>
        <w:rPr>
          <w:rFonts w:hint="eastAsia" w:ascii="仿宋_GB2312" w:eastAsia="仿宋_GB2312"/>
          <w:color w:val="000000"/>
        </w:rPr>
        <w:t>（如有，格式见第四章）；</w:t>
      </w:r>
    </w:p>
    <w:p>
      <w:pPr>
        <w:pStyle w:val="31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pPr>
        <w:pStyle w:val="31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（8）针对本项目的进退场服务交接方案（如有，格式见第四章）；</w:t>
      </w:r>
    </w:p>
    <w:p>
      <w:pPr>
        <w:pStyle w:val="31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（9）物业服务方案（如有，格式见第四章）；</w:t>
      </w:r>
    </w:p>
    <w:p>
      <w:pPr>
        <w:pStyle w:val="31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（10）应急预案和应急配合方案（如有，格式见第四章）；</w:t>
      </w:r>
    </w:p>
    <w:p>
      <w:pPr>
        <w:pStyle w:val="31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）人员管理方案（如有，格式见第四章）；</w:t>
      </w:r>
    </w:p>
    <w:p>
      <w:pPr>
        <w:pStyle w:val="31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）供应商同类项目经验一览表（如有，格式见第四章）；</w:t>
      </w:r>
    </w:p>
    <w:p>
      <w:pPr>
        <w:pStyle w:val="31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）对本项目的合理化建议和改进措施（如有，格式自拟）；</w:t>
      </w:r>
    </w:p>
    <w:p>
      <w:pPr>
        <w:pStyle w:val="31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）供应商认为需要提供的有关资料（如有，格式自拟）。</w:t>
      </w:r>
    </w:p>
    <w:bookmarkEnd w:id="44"/>
    <w:bookmarkEnd w:id="45"/>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ascii="仿宋_GB2312" w:eastAsia="仿宋_GB2312"/>
          <w:bCs/>
          <w:sz w:val="24"/>
        </w:rPr>
      </w:pPr>
      <w:bookmarkStart w:id="47" w:name="_Hlk219968859"/>
      <w:bookmarkStart w:id="48" w:name="_Hlk219971314"/>
      <w:r>
        <w:rPr>
          <w:rFonts w:hint="eastAsia" w:ascii="仿宋_GB2312" w:eastAsia="仿宋_GB2312"/>
          <w:bCs/>
          <w:sz w:val="24"/>
        </w:rPr>
        <w:t>22.3 供应商有以下情形之一的，磋商小组有权视该响应文件无效:</w:t>
      </w:r>
    </w:p>
    <w:p>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47"/>
      <w:r>
        <w:rPr>
          <w:rFonts w:hint="eastAsia" w:ascii="仿宋_GB2312" w:eastAsia="仿宋_GB2312"/>
          <w:bCs/>
          <w:sz w:val="24"/>
        </w:rPr>
        <w:t>。</w:t>
      </w:r>
      <w:bookmarkEnd w:id="48"/>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3"/>
        <w:jc w:val="center"/>
        <w:rPr>
          <w:rFonts w:hint="eastAsia" w:ascii="宋体" w:hAnsi="宋体"/>
          <w:sz w:val="32"/>
          <w:szCs w:val="32"/>
        </w:rPr>
      </w:pPr>
      <w:bookmarkStart w:id="49" w:name="_Toc13935"/>
      <w:r>
        <w:rPr>
          <w:rFonts w:hint="eastAsia" w:ascii="宋体" w:hAnsi="宋体"/>
          <w:sz w:val="32"/>
          <w:szCs w:val="32"/>
        </w:rPr>
        <w:t>第三章  采购需求</w:t>
      </w:r>
      <w:bookmarkEnd w:id="49"/>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宋体" w:eastAsia="仿宋_GB2312"/>
                <w:color w:val="auto"/>
                <w:sz w:val="24"/>
                <w:highlight w:val="none"/>
              </w:rPr>
            </w:pPr>
            <w:r>
              <w:rPr>
                <w:rFonts w:hint="eastAsia" w:ascii="宋体" w:hAnsi="宋体" w:cs="宋体"/>
                <w:b/>
                <w:bCs/>
                <w:color w:val="auto"/>
                <w:sz w:val="24"/>
                <w:highlight w:val="none"/>
              </w:rPr>
              <w:t>★</w:t>
            </w:r>
            <w:r>
              <w:rPr>
                <w:rFonts w:hint="eastAsia" w:ascii="仿宋_GB2312" w:hAnsi="宋体" w:eastAsia="仿宋_GB2312"/>
                <w:b/>
                <w:color w:val="auto"/>
                <w:sz w:val="24"/>
                <w:highlight w:val="none"/>
              </w:rPr>
              <w:t>一、</w:t>
            </w:r>
            <w:r>
              <w:rPr>
                <w:rFonts w:hint="eastAsia" w:ascii="仿宋_GB2312" w:hAnsi="宋体" w:eastAsia="仿宋_GB2312" w:cs="宋体"/>
                <w:b/>
                <w:color w:val="auto"/>
                <w:kern w:val="0"/>
                <w:sz w:val="24"/>
                <w:highlight w:val="none"/>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项号</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lang w:eastAsia="zh-CN"/>
              </w:rPr>
              <w:t>标的</w:t>
            </w:r>
            <w:r>
              <w:rPr>
                <w:rFonts w:hint="eastAsia" w:ascii="仿宋_GB2312" w:hAnsi="宋体" w:eastAsia="仿宋_GB2312"/>
                <w:b/>
                <w:color w:val="auto"/>
                <w:sz w:val="24"/>
                <w:highlight w:val="none"/>
              </w:rPr>
              <w:t>名称</w:t>
            </w:r>
          </w:p>
        </w:tc>
        <w:tc>
          <w:tcPr>
            <w:tcW w:w="72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服务内容要求</w:t>
            </w:r>
          </w:p>
        </w:tc>
        <w:tc>
          <w:tcPr>
            <w:tcW w:w="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柳州市鱼峰区人民检察院</w:t>
            </w:r>
            <w:r>
              <w:rPr>
                <w:rFonts w:hint="eastAsia" w:ascii="仿宋_GB2312" w:hAnsi="宋体" w:eastAsia="仿宋_GB2312"/>
                <w:color w:val="auto"/>
                <w:sz w:val="24"/>
                <w:highlight w:val="none"/>
                <w:lang w:val="en-US" w:eastAsia="zh-CN"/>
              </w:rPr>
              <w:t>物业管理</w:t>
            </w:r>
            <w:r>
              <w:rPr>
                <w:rFonts w:hint="eastAsia" w:ascii="仿宋_GB2312" w:hAnsi="宋体" w:eastAsia="仿宋_GB2312"/>
                <w:color w:val="auto"/>
                <w:sz w:val="24"/>
                <w:highlight w:val="none"/>
              </w:rPr>
              <w:t>服务</w:t>
            </w:r>
            <w:r>
              <w:rPr>
                <w:rFonts w:hint="eastAsia" w:ascii="仿宋_GB2312" w:hAnsi="宋体" w:eastAsia="仿宋_GB2312"/>
                <w:color w:val="auto"/>
                <w:sz w:val="24"/>
                <w:highlight w:val="none"/>
                <w:lang w:eastAsia="zh-CN"/>
              </w:rPr>
              <w:t>采购</w:t>
            </w:r>
          </w:p>
        </w:tc>
        <w:tc>
          <w:tcPr>
            <w:tcW w:w="72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ind w:right="42" w:rightChars="20" w:firstLine="482" w:firstLineChars="200"/>
              <w:textAlignment w:val="auto"/>
              <w:rPr>
                <w:rStyle w:val="320"/>
                <w:rFonts w:ascii="仿宋_GB2312" w:hAnsi="仿宋_GB2312" w:eastAsia="仿宋_GB2312" w:cs="仿宋_GB2312"/>
                <w:b/>
                <w:bCs/>
                <w:color w:val="auto"/>
                <w:sz w:val="24"/>
                <w:szCs w:val="24"/>
                <w:highlight w:val="none"/>
              </w:rPr>
            </w:pPr>
            <w:r>
              <w:rPr>
                <w:rStyle w:val="320"/>
                <w:rFonts w:hint="eastAsia" w:ascii="仿宋_GB2312" w:hAnsi="仿宋_GB2312" w:eastAsia="仿宋_GB2312" w:cs="仿宋_GB2312"/>
                <w:b/>
                <w:bCs/>
                <w:color w:val="auto"/>
                <w:sz w:val="24"/>
                <w:szCs w:val="24"/>
                <w:highlight w:val="none"/>
              </w:rPr>
              <w:t>一、</w:t>
            </w:r>
            <w:r>
              <w:rPr>
                <w:rStyle w:val="320"/>
                <w:rFonts w:ascii="仿宋_GB2312" w:hAnsi="仿宋_GB2312" w:eastAsia="仿宋_GB2312" w:cs="仿宋_GB2312"/>
                <w:b/>
                <w:bCs/>
                <w:color w:val="auto"/>
                <w:sz w:val="24"/>
                <w:szCs w:val="24"/>
                <w:highlight w:val="none"/>
              </w:rPr>
              <w:t>项目概况</w:t>
            </w:r>
          </w:p>
          <w:p>
            <w:pPr>
              <w:keepNext w:val="0"/>
              <w:keepLines w:val="0"/>
              <w:pageBreakBefore w:val="0"/>
              <w:kinsoku/>
              <w:wordWrap/>
              <w:overflowPunct/>
              <w:topLinePunct w:val="0"/>
              <w:autoSpaceDE/>
              <w:autoSpaceDN/>
              <w:bidi w:val="0"/>
              <w:adjustRightInd w:val="0"/>
              <w:snapToGrid w:val="0"/>
              <w:spacing w:line="400" w:lineRule="exact"/>
              <w:ind w:right="42" w:rightChars="20" w:firstLine="482" w:firstLineChars="200"/>
              <w:textAlignment w:val="auto"/>
              <w:rPr>
                <w:rStyle w:val="320"/>
                <w:rFonts w:hint="default" w:ascii="仿宋_GB2312" w:hAnsi="仿宋_GB2312" w:eastAsia="仿宋_GB2312" w:cs="仿宋_GB2312"/>
                <w:b/>
                <w:bCs/>
                <w:color w:val="auto"/>
                <w:sz w:val="24"/>
                <w:szCs w:val="24"/>
                <w:highlight w:val="none"/>
                <w:lang w:val="en-US" w:eastAsia="zh-CN"/>
              </w:rPr>
            </w:pPr>
            <w:r>
              <w:rPr>
                <w:rStyle w:val="320"/>
                <w:rFonts w:ascii="仿宋_GB2312" w:hAnsi="仿宋_GB2312" w:eastAsia="仿宋_GB2312" w:cs="仿宋_GB2312"/>
                <w:b/>
                <w:bCs/>
                <w:color w:val="auto"/>
                <w:sz w:val="24"/>
                <w:szCs w:val="24"/>
                <w:highlight w:val="none"/>
              </w:rPr>
              <w:t>（一）服务地址</w:t>
            </w:r>
            <w:r>
              <w:rPr>
                <w:rStyle w:val="320"/>
                <w:rFonts w:hint="eastAsia" w:ascii="仿宋_GB2312" w:hAnsi="仿宋_GB2312" w:eastAsia="仿宋_GB2312" w:cs="仿宋_GB2312"/>
                <w:b/>
                <w:bCs/>
                <w:color w:val="auto"/>
                <w:sz w:val="24"/>
                <w:szCs w:val="24"/>
                <w:highlight w:val="none"/>
                <w:lang w:eastAsia="zh-CN"/>
              </w:rPr>
              <w:t>：</w:t>
            </w:r>
            <w:r>
              <w:rPr>
                <w:rStyle w:val="320"/>
                <w:rFonts w:hint="eastAsia" w:ascii="仿宋_GB2312" w:hAnsi="仿宋_GB2312" w:eastAsia="仿宋_GB2312" w:cs="仿宋_GB2312"/>
                <w:b w:val="0"/>
                <w:bCs w:val="0"/>
                <w:color w:val="auto"/>
                <w:sz w:val="24"/>
                <w:szCs w:val="24"/>
                <w:highlight w:val="none"/>
                <w:lang w:val="en-US" w:eastAsia="zh-CN"/>
              </w:rPr>
              <w:t>广西柳州市静兰路10号；</w:t>
            </w:r>
          </w:p>
          <w:p>
            <w:pPr>
              <w:keepNext w:val="0"/>
              <w:keepLines w:val="0"/>
              <w:pageBreakBefore w:val="0"/>
              <w:kinsoku/>
              <w:wordWrap/>
              <w:overflowPunct/>
              <w:topLinePunct w:val="0"/>
              <w:autoSpaceDE/>
              <w:autoSpaceDN/>
              <w:bidi w:val="0"/>
              <w:adjustRightInd w:val="0"/>
              <w:snapToGrid w:val="0"/>
              <w:spacing w:line="400" w:lineRule="exact"/>
              <w:ind w:right="42" w:rightChars="20" w:firstLine="482" w:firstLineChars="200"/>
              <w:textAlignment w:val="auto"/>
              <w:rPr>
                <w:rStyle w:val="320"/>
                <w:rFonts w:hint="eastAsia" w:ascii="仿宋_GB2312" w:hAnsi="仿宋_GB2312" w:eastAsia="仿宋_GB2312" w:cs="仿宋_GB2312"/>
                <w:b/>
                <w:bCs/>
                <w:color w:val="auto"/>
                <w:sz w:val="24"/>
                <w:szCs w:val="24"/>
                <w:highlight w:val="none"/>
                <w:lang w:eastAsia="zh-CN"/>
              </w:rPr>
            </w:pPr>
            <w:r>
              <w:rPr>
                <w:rStyle w:val="320"/>
                <w:rFonts w:ascii="仿宋_GB2312" w:hAnsi="仿宋_GB2312" w:eastAsia="仿宋_GB2312" w:cs="仿宋_GB2312"/>
                <w:b/>
                <w:bCs/>
                <w:color w:val="auto"/>
                <w:sz w:val="24"/>
                <w:szCs w:val="24"/>
                <w:highlight w:val="none"/>
              </w:rPr>
              <w:t>（二）服务范围</w:t>
            </w:r>
            <w:r>
              <w:rPr>
                <w:rStyle w:val="320"/>
                <w:rFonts w:hint="eastAsia" w:ascii="仿宋_GB2312" w:hAnsi="仿宋_GB2312" w:eastAsia="仿宋_GB2312" w:cs="仿宋_GB2312"/>
                <w:b/>
                <w:bCs/>
                <w:color w:val="auto"/>
                <w:sz w:val="24"/>
                <w:szCs w:val="24"/>
                <w:highlight w:val="none"/>
                <w:lang w:eastAsia="zh-CN"/>
              </w:rPr>
              <w:t>：</w:t>
            </w:r>
          </w:p>
          <w:p>
            <w:pPr>
              <w:keepNext w:val="0"/>
              <w:keepLines w:val="0"/>
              <w:pageBreakBefore w:val="0"/>
              <w:kinsoku/>
              <w:wordWrap/>
              <w:overflowPunct/>
              <w:topLinePunct w:val="0"/>
              <w:autoSpaceDE/>
              <w:autoSpaceDN/>
              <w:bidi w:val="0"/>
              <w:adjustRightInd w:val="0"/>
              <w:snapToGrid w:val="0"/>
              <w:spacing w:line="400" w:lineRule="exact"/>
              <w:ind w:right="42" w:rightChars="20" w:firstLine="480" w:firstLineChars="200"/>
              <w:textAlignment w:val="auto"/>
              <w:rPr>
                <w:rStyle w:val="320"/>
                <w:rFonts w:hint="eastAsia" w:ascii="仿宋_GB2312" w:hAnsi="仿宋_GB2312" w:eastAsia="仿宋_GB2312" w:cs="仿宋_GB2312"/>
                <w:b w:val="0"/>
                <w:bCs w:val="0"/>
                <w:color w:val="auto"/>
                <w:sz w:val="24"/>
                <w:szCs w:val="24"/>
                <w:highlight w:val="none"/>
                <w:lang w:eastAsia="zh-CN"/>
              </w:rPr>
            </w:pPr>
            <w:r>
              <w:rPr>
                <w:rStyle w:val="320"/>
                <w:rFonts w:hint="eastAsia" w:ascii="仿宋_GB2312" w:hAnsi="仿宋_GB2312" w:eastAsia="仿宋_GB2312" w:cs="仿宋_GB2312"/>
                <w:b w:val="0"/>
                <w:bCs w:val="0"/>
                <w:color w:val="auto"/>
                <w:sz w:val="24"/>
                <w:szCs w:val="24"/>
                <w:highlight w:val="none"/>
                <w:lang w:val="en-US" w:eastAsia="zh-CN"/>
              </w:rPr>
              <w:t>1.</w:t>
            </w:r>
            <w:r>
              <w:rPr>
                <w:rStyle w:val="320"/>
                <w:rFonts w:hint="eastAsia" w:ascii="仿宋_GB2312" w:hAnsi="仿宋_GB2312" w:eastAsia="仿宋_GB2312" w:cs="仿宋_GB2312"/>
                <w:b w:val="0"/>
                <w:bCs w:val="0"/>
                <w:color w:val="auto"/>
                <w:sz w:val="24"/>
                <w:szCs w:val="24"/>
                <w:highlight w:val="none"/>
                <w:lang w:eastAsia="zh-CN"/>
              </w:rPr>
              <w:t>办公区公共区域部分（大门门前空地、停车场、道路、绿化草地、景观树、装饰花卉、给排水、供电设施等）；</w:t>
            </w:r>
          </w:p>
          <w:p>
            <w:pPr>
              <w:keepNext w:val="0"/>
              <w:keepLines w:val="0"/>
              <w:pageBreakBefore w:val="0"/>
              <w:kinsoku/>
              <w:wordWrap/>
              <w:overflowPunct/>
              <w:topLinePunct w:val="0"/>
              <w:autoSpaceDE/>
              <w:autoSpaceDN/>
              <w:bidi w:val="0"/>
              <w:adjustRightInd w:val="0"/>
              <w:snapToGrid w:val="0"/>
              <w:spacing w:line="400" w:lineRule="exact"/>
              <w:ind w:right="42" w:rightChars="20" w:firstLine="480" w:firstLineChars="200"/>
              <w:textAlignment w:val="auto"/>
              <w:rPr>
                <w:rStyle w:val="320"/>
                <w:rFonts w:hint="eastAsia" w:ascii="仿宋_GB2312" w:hAnsi="仿宋_GB2312" w:eastAsia="仿宋_GB2312" w:cs="仿宋_GB2312"/>
                <w:b w:val="0"/>
                <w:bCs w:val="0"/>
                <w:color w:val="auto"/>
                <w:sz w:val="24"/>
                <w:szCs w:val="24"/>
                <w:highlight w:val="none"/>
                <w:lang w:eastAsia="zh-CN"/>
              </w:rPr>
            </w:pPr>
            <w:r>
              <w:rPr>
                <w:rStyle w:val="320"/>
                <w:rFonts w:hint="eastAsia" w:ascii="仿宋_GB2312" w:hAnsi="仿宋_GB2312" w:eastAsia="仿宋_GB2312" w:cs="仿宋_GB2312"/>
                <w:b w:val="0"/>
                <w:bCs w:val="0"/>
                <w:color w:val="auto"/>
                <w:sz w:val="24"/>
                <w:szCs w:val="24"/>
                <w:highlight w:val="none"/>
                <w:lang w:val="en-US" w:eastAsia="zh-CN"/>
              </w:rPr>
              <w:t>2.</w:t>
            </w:r>
            <w:r>
              <w:rPr>
                <w:rStyle w:val="320"/>
                <w:rFonts w:hint="eastAsia" w:ascii="仿宋_GB2312" w:hAnsi="仿宋_GB2312" w:eastAsia="仿宋_GB2312" w:cs="仿宋_GB2312"/>
                <w:b w:val="0"/>
                <w:bCs w:val="0"/>
                <w:color w:val="auto"/>
                <w:sz w:val="24"/>
                <w:szCs w:val="24"/>
                <w:highlight w:val="none"/>
                <w:lang w:eastAsia="zh-CN"/>
              </w:rPr>
              <w:t>办公大楼的公共部分（楼道、楼梯间、走廊通道、一楼门厅、窗户、天花板、楼顶天面、卫生间等）、会议室、会客室、公共卫生间、车库车棚等；</w:t>
            </w:r>
          </w:p>
          <w:p>
            <w:pPr>
              <w:keepNext w:val="0"/>
              <w:keepLines w:val="0"/>
              <w:pageBreakBefore w:val="0"/>
              <w:kinsoku/>
              <w:wordWrap/>
              <w:overflowPunct/>
              <w:topLinePunct w:val="0"/>
              <w:autoSpaceDE/>
              <w:autoSpaceDN/>
              <w:bidi w:val="0"/>
              <w:adjustRightInd w:val="0"/>
              <w:snapToGrid w:val="0"/>
              <w:spacing w:line="400" w:lineRule="exact"/>
              <w:ind w:right="42" w:rightChars="20" w:firstLine="480" w:firstLineChars="200"/>
              <w:textAlignment w:val="auto"/>
              <w:rPr>
                <w:rStyle w:val="320"/>
                <w:rFonts w:hint="eastAsia" w:ascii="仿宋_GB2312" w:hAnsi="仿宋_GB2312" w:eastAsia="仿宋_GB2312" w:cs="仿宋_GB2312"/>
                <w:b w:val="0"/>
                <w:bCs w:val="0"/>
                <w:color w:val="auto"/>
                <w:sz w:val="24"/>
                <w:szCs w:val="24"/>
                <w:highlight w:val="none"/>
                <w:lang w:eastAsia="zh-CN"/>
              </w:rPr>
            </w:pPr>
            <w:r>
              <w:rPr>
                <w:rStyle w:val="320"/>
                <w:rFonts w:hint="eastAsia" w:ascii="仿宋_GB2312" w:hAnsi="仿宋_GB2312" w:eastAsia="仿宋_GB2312" w:cs="仿宋_GB2312"/>
                <w:b w:val="0"/>
                <w:bCs w:val="0"/>
                <w:color w:val="auto"/>
                <w:sz w:val="24"/>
                <w:szCs w:val="24"/>
                <w:highlight w:val="none"/>
                <w:lang w:val="en-US" w:eastAsia="zh-CN"/>
              </w:rPr>
              <w:t>3.</w:t>
            </w:r>
            <w:r>
              <w:rPr>
                <w:rStyle w:val="320"/>
                <w:rFonts w:hint="eastAsia" w:ascii="仿宋_GB2312" w:hAnsi="仿宋_GB2312" w:eastAsia="仿宋_GB2312" w:cs="仿宋_GB2312"/>
                <w:b w:val="0"/>
                <w:bCs w:val="0"/>
                <w:color w:val="auto"/>
                <w:sz w:val="24"/>
                <w:szCs w:val="24"/>
                <w:highlight w:val="none"/>
                <w:lang w:eastAsia="zh-CN"/>
              </w:rPr>
              <w:t>“鱼时光”活动中心管理任务。</w:t>
            </w:r>
          </w:p>
          <w:p>
            <w:pPr>
              <w:keepNext w:val="0"/>
              <w:keepLines w:val="0"/>
              <w:pageBreakBefore w:val="0"/>
              <w:kinsoku/>
              <w:wordWrap/>
              <w:overflowPunct/>
              <w:topLinePunct w:val="0"/>
              <w:autoSpaceDE/>
              <w:autoSpaceDN/>
              <w:bidi w:val="0"/>
              <w:adjustRightInd w:val="0"/>
              <w:snapToGrid w:val="0"/>
              <w:spacing w:line="400" w:lineRule="exact"/>
              <w:ind w:right="42" w:rightChars="20" w:firstLine="482" w:firstLineChars="200"/>
              <w:textAlignment w:val="auto"/>
              <w:rPr>
                <w:rStyle w:val="320"/>
                <w:rFonts w:ascii="仿宋_GB2312" w:hAnsi="仿宋_GB2312" w:eastAsia="仿宋_GB2312" w:cs="仿宋_GB2312"/>
                <w:b/>
                <w:bCs/>
                <w:color w:val="auto"/>
                <w:sz w:val="24"/>
                <w:szCs w:val="24"/>
                <w:highlight w:val="none"/>
              </w:rPr>
            </w:pPr>
            <w:r>
              <w:rPr>
                <w:rStyle w:val="320"/>
                <w:rFonts w:ascii="仿宋_GB2312" w:hAnsi="仿宋_GB2312" w:eastAsia="仿宋_GB2312" w:cs="仿宋_GB2312"/>
                <w:b/>
                <w:bCs/>
                <w:color w:val="auto"/>
                <w:sz w:val="24"/>
                <w:szCs w:val="24"/>
                <w:highlight w:val="none"/>
              </w:rPr>
              <w:t>二、岗位设置及人员素质要求</w:t>
            </w:r>
          </w:p>
          <w:p>
            <w:pPr>
              <w:keepNext w:val="0"/>
              <w:keepLines w:val="0"/>
              <w:pageBreakBefore w:val="0"/>
              <w:kinsoku/>
              <w:wordWrap/>
              <w:overflowPunct/>
              <w:topLinePunct w:val="0"/>
              <w:autoSpaceDE/>
              <w:autoSpaceDN/>
              <w:bidi w:val="0"/>
              <w:adjustRightInd w:val="0"/>
              <w:snapToGrid w:val="0"/>
              <w:spacing w:line="400" w:lineRule="exact"/>
              <w:ind w:right="42" w:rightChars="20" w:firstLine="482" w:firstLineChars="200"/>
              <w:textAlignment w:val="auto"/>
              <w:rPr>
                <w:rStyle w:val="320"/>
                <w:rFonts w:ascii="仿宋_GB2312" w:hAnsi="仿宋_GB2312" w:eastAsia="仿宋_GB2312" w:cs="仿宋_GB2312"/>
                <w:b/>
                <w:bCs/>
                <w:color w:val="auto"/>
                <w:sz w:val="24"/>
                <w:szCs w:val="24"/>
                <w:highlight w:val="none"/>
              </w:rPr>
            </w:pPr>
            <w:r>
              <w:rPr>
                <w:rStyle w:val="320"/>
                <w:rFonts w:ascii="仿宋_GB2312" w:hAnsi="仿宋_GB2312" w:eastAsia="仿宋_GB2312" w:cs="仿宋_GB2312"/>
                <w:b/>
                <w:bCs/>
                <w:color w:val="auto"/>
                <w:sz w:val="24"/>
                <w:szCs w:val="24"/>
                <w:highlight w:val="none"/>
              </w:rPr>
              <w:t>（一）岗位设置</w:t>
            </w:r>
          </w:p>
          <w:tbl>
            <w:tblPr>
              <w:tblStyle w:val="3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462"/>
              <w:gridCol w:w="813"/>
              <w:gridCol w:w="1875"/>
              <w:gridCol w:w="2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1"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right="42" w:rightChars="20"/>
                    <w:jc w:val="center"/>
                    <w:textAlignment w:val="auto"/>
                    <w:rPr>
                      <w:rStyle w:val="320"/>
                      <w:rFonts w:hint="default" w:ascii="仿宋_GB2312" w:hAnsi="仿宋_GB2312" w:eastAsia="仿宋_GB2312" w:cs="仿宋_GB2312"/>
                      <w:color w:val="auto"/>
                      <w:sz w:val="24"/>
                      <w:szCs w:val="24"/>
                      <w:highlight w:val="none"/>
                    </w:rPr>
                  </w:pPr>
                  <w:r>
                    <w:rPr>
                      <w:rStyle w:val="320"/>
                      <w:rFonts w:hint="default" w:ascii="仿宋_GB2312" w:hAnsi="仿宋" w:eastAsia="仿宋_GB2312"/>
                      <w:color w:val="auto"/>
                      <w:sz w:val="24"/>
                      <w:szCs w:val="24"/>
                      <w:highlight w:val="none"/>
                    </w:rPr>
                    <w:t>序号</w:t>
                  </w:r>
                </w:p>
              </w:tc>
              <w:tc>
                <w:tcPr>
                  <w:tcW w:w="1462"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right="42" w:rightChars="20"/>
                    <w:jc w:val="center"/>
                    <w:textAlignment w:val="auto"/>
                    <w:rPr>
                      <w:rStyle w:val="320"/>
                      <w:rFonts w:hint="default" w:ascii="仿宋_GB2312" w:hAnsi="仿宋_GB2312" w:eastAsia="仿宋_GB2312" w:cs="仿宋_GB2312"/>
                      <w:color w:val="auto"/>
                      <w:sz w:val="24"/>
                      <w:szCs w:val="24"/>
                      <w:highlight w:val="none"/>
                    </w:rPr>
                  </w:pPr>
                  <w:r>
                    <w:rPr>
                      <w:rStyle w:val="320"/>
                      <w:rFonts w:hint="default" w:ascii="仿宋_GB2312" w:hAnsi="仿宋" w:eastAsia="仿宋_GB2312"/>
                      <w:color w:val="auto"/>
                      <w:sz w:val="24"/>
                      <w:szCs w:val="24"/>
                      <w:highlight w:val="none"/>
                    </w:rPr>
                    <w:t>工作岗位</w:t>
                  </w:r>
                </w:p>
              </w:tc>
              <w:tc>
                <w:tcPr>
                  <w:tcW w:w="813"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right="42" w:rightChars="20"/>
                    <w:jc w:val="center"/>
                    <w:textAlignment w:val="auto"/>
                    <w:rPr>
                      <w:rStyle w:val="320"/>
                      <w:rFonts w:hint="default" w:ascii="仿宋_GB2312" w:hAnsi="仿宋_GB2312" w:eastAsia="仿宋_GB2312" w:cs="仿宋_GB2312"/>
                      <w:color w:val="auto"/>
                      <w:sz w:val="24"/>
                      <w:szCs w:val="24"/>
                      <w:highlight w:val="none"/>
                    </w:rPr>
                  </w:pPr>
                  <w:r>
                    <w:rPr>
                      <w:rStyle w:val="320"/>
                      <w:rFonts w:hint="default" w:ascii="仿宋_GB2312" w:hAnsi="仿宋" w:eastAsia="仿宋_GB2312"/>
                      <w:color w:val="auto"/>
                      <w:sz w:val="24"/>
                      <w:szCs w:val="24"/>
                      <w:highlight w:val="none"/>
                    </w:rPr>
                    <w:t>岗位人数</w:t>
                  </w:r>
                </w:p>
              </w:tc>
              <w:tc>
                <w:tcPr>
                  <w:tcW w:w="187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right="42" w:rightChars="20"/>
                    <w:jc w:val="center"/>
                    <w:textAlignment w:val="auto"/>
                    <w:rPr>
                      <w:rStyle w:val="320"/>
                      <w:rFonts w:hint="default" w:ascii="仿宋_GB2312" w:hAnsi="仿宋_GB2312" w:eastAsia="仿宋_GB2312" w:cs="仿宋_GB2312"/>
                      <w:color w:val="auto"/>
                      <w:sz w:val="24"/>
                      <w:szCs w:val="24"/>
                      <w:highlight w:val="none"/>
                    </w:rPr>
                  </w:pPr>
                  <w:r>
                    <w:rPr>
                      <w:rStyle w:val="320"/>
                      <w:rFonts w:ascii="仿宋_GB2312" w:hAnsi="仿宋_GB2312" w:eastAsia="仿宋_GB2312" w:cs="仿宋_GB2312"/>
                      <w:color w:val="auto"/>
                      <w:sz w:val="24"/>
                      <w:szCs w:val="24"/>
                      <w:highlight w:val="none"/>
                    </w:rPr>
                    <w:t>工作时间</w:t>
                  </w:r>
                </w:p>
              </w:tc>
              <w:tc>
                <w:tcPr>
                  <w:tcW w:w="2398"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right="42" w:rightChars="20"/>
                    <w:jc w:val="center"/>
                    <w:textAlignment w:val="auto"/>
                    <w:rPr>
                      <w:rStyle w:val="320"/>
                      <w:rFonts w:ascii="仿宋_GB2312" w:hAnsi="仿宋_GB2312" w:eastAsia="仿宋_GB2312" w:cs="仿宋_GB2312"/>
                      <w:color w:val="auto"/>
                      <w:sz w:val="24"/>
                      <w:szCs w:val="24"/>
                      <w:highlight w:val="none"/>
                    </w:rPr>
                  </w:pPr>
                  <w:r>
                    <w:rPr>
                      <w:rStyle w:val="320"/>
                      <w:rFonts w:ascii="仿宋_GB2312" w:hAnsi="仿宋_GB2312" w:eastAsia="仿宋_GB2312" w:cs="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71"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right="42" w:rightChars="20"/>
                    <w:jc w:val="center"/>
                    <w:textAlignment w:val="auto"/>
                    <w:rPr>
                      <w:rStyle w:val="320"/>
                      <w:rFonts w:hint="default" w:ascii="仿宋_GB2312" w:hAnsi="仿宋_GB2312" w:eastAsia="仿宋_GB2312" w:cs="仿宋_GB2312"/>
                      <w:color w:val="auto"/>
                      <w:sz w:val="24"/>
                      <w:szCs w:val="24"/>
                      <w:highlight w:val="none"/>
                      <w:lang w:val="en-US" w:eastAsia="zh-CN"/>
                    </w:rPr>
                  </w:pPr>
                  <w:r>
                    <w:rPr>
                      <w:rStyle w:val="320"/>
                      <w:rFonts w:hint="eastAsia" w:ascii="仿宋_GB2312" w:hAnsi="仿宋_GB2312" w:eastAsia="仿宋_GB2312" w:cs="仿宋_GB2312"/>
                      <w:color w:val="auto"/>
                      <w:sz w:val="24"/>
                      <w:szCs w:val="24"/>
                      <w:highlight w:val="none"/>
                      <w:lang w:val="en-US" w:eastAsia="zh-CN"/>
                    </w:rPr>
                    <w:t>1</w:t>
                  </w:r>
                </w:p>
              </w:tc>
              <w:tc>
                <w:tcPr>
                  <w:tcW w:w="1462"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right="42" w:rightChars="20"/>
                    <w:jc w:val="center"/>
                    <w:textAlignment w:val="auto"/>
                    <w:rPr>
                      <w:rStyle w:val="320"/>
                      <w:rFonts w:hint="default" w:ascii="仿宋_GB2312" w:hAnsi="仿宋_GB2312" w:eastAsia="仿宋_GB2312" w:cs="仿宋_GB2312"/>
                      <w:color w:val="auto"/>
                      <w:sz w:val="24"/>
                      <w:szCs w:val="24"/>
                      <w:highlight w:val="none"/>
                      <w:lang w:val="en-US" w:eastAsia="zh-CN"/>
                    </w:rPr>
                  </w:pPr>
                  <w:r>
                    <w:rPr>
                      <w:rStyle w:val="320"/>
                      <w:rFonts w:hint="eastAsia" w:ascii="仿宋_GB2312" w:hAnsi="仿宋_GB2312" w:eastAsia="仿宋_GB2312" w:cs="仿宋_GB2312"/>
                      <w:color w:val="auto"/>
                      <w:sz w:val="24"/>
                      <w:szCs w:val="24"/>
                      <w:highlight w:val="none"/>
                      <w:lang w:val="en-US" w:eastAsia="zh-CN"/>
                    </w:rPr>
                    <w:t>项目主管</w:t>
                  </w:r>
                </w:p>
              </w:tc>
              <w:tc>
                <w:tcPr>
                  <w:tcW w:w="813"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right="42" w:rightChars="20"/>
                    <w:jc w:val="center"/>
                    <w:textAlignment w:val="auto"/>
                    <w:rPr>
                      <w:rStyle w:val="320"/>
                      <w:rFonts w:hint="default" w:ascii="仿宋_GB2312" w:hAnsi="仿宋_GB2312" w:eastAsia="仿宋_GB2312" w:cs="仿宋_GB2312"/>
                      <w:color w:val="auto"/>
                      <w:sz w:val="24"/>
                      <w:szCs w:val="24"/>
                      <w:highlight w:val="none"/>
                      <w:lang w:val="en-US" w:eastAsia="zh-CN"/>
                    </w:rPr>
                  </w:pPr>
                  <w:r>
                    <w:rPr>
                      <w:rStyle w:val="320"/>
                      <w:rFonts w:hint="eastAsia" w:ascii="仿宋_GB2312" w:hAnsi="仿宋_GB2312" w:eastAsia="仿宋_GB2312" w:cs="仿宋_GB2312"/>
                      <w:color w:val="auto"/>
                      <w:sz w:val="24"/>
                      <w:szCs w:val="24"/>
                      <w:highlight w:val="none"/>
                      <w:lang w:val="en-US" w:eastAsia="zh-CN"/>
                    </w:rPr>
                    <w:t>1人</w:t>
                  </w:r>
                </w:p>
              </w:tc>
              <w:tc>
                <w:tcPr>
                  <w:tcW w:w="187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right="42" w:rightChars="20"/>
                    <w:jc w:val="center"/>
                    <w:textAlignment w:val="auto"/>
                    <w:rPr>
                      <w:rStyle w:val="320"/>
                      <w:rFonts w:hint="default" w:ascii="仿宋_GB2312" w:hAnsi="仿宋_GB2312" w:eastAsia="仿宋_GB2312" w:cs="仿宋_GB2312"/>
                      <w:color w:val="auto"/>
                      <w:sz w:val="24"/>
                      <w:szCs w:val="24"/>
                      <w:highlight w:val="none"/>
                      <w:lang w:val="en-US" w:eastAsia="zh-CN"/>
                    </w:rPr>
                  </w:pPr>
                  <w:r>
                    <w:rPr>
                      <w:rStyle w:val="320"/>
                      <w:rFonts w:hint="eastAsia" w:ascii="仿宋_GB2312" w:hAnsi="仿宋_GB2312" w:eastAsia="仿宋_GB2312" w:cs="仿宋_GB2312"/>
                      <w:color w:val="auto"/>
                      <w:sz w:val="24"/>
                      <w:szCs w:val="24"/>
                      <w:highlight w:val="none"/>
                      <w:lang w:val="en-US" w:eastAsia="zh-CN"/>
                    </w:rPr>
                    <w:t xml:space="preserve"> 根据实际工作情况</w:t>
                  </w:r>
                </w:p>
              </w:tc>
              <w:tc>
                <w:tcPr>
                  <w:tcW w:w="2398"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right="42" w:rightChars="20"/>
                    <w:jc w:val="center"/>
                    <w:textAlignment w:val="auto"/>
                    <w:rPr>
                      <w:rStyle w:val="320"/>
                      <w:rFonts w:hint="default" w:ascii="仿宋_GB2312" w:hAnsi="仿宋_GB2312" w:eastAsia="仿宋_GB2312" w:cs="仿宋_GB2312"/>
                      <w:color w:val="auto"/>
                      <w:sz w:val="24"/>
                      <w:szCs w:val="24"/>
                      <w:highlight w:val="none"/>
                      <w:lang w:val="en-US" w:eastAsia="zh-CN"/>
                    </w:rPr>
                  </w:pPr>
                  <w:r>
                    <w:rPr>
                      <w:rStyle w:val="320"/>
                      <w:rFonts w:hint="eastAsia" w:ascii="仿宋_GB2312" w:hAnsi="仿宋_GB2312" w:eastAsia="仿宋_GB2312" w:cs="仿宋_GB2312"/>
                      <w:color w:val="auto"/>
                      <w:sz w:val="24"/>
                      <w:szCs w:val="24"/>
                      <w:highlight w:val="none"/>
                      <w:lang w:val="en-US" w:eastAsia="zh-CN"/>
                    </w:rPr>
                    <w:t>可兼职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right="42" w:rightChars="20"/>
                    <w:jc w:val="center"/>
                    <w:textAlignment w:val="auto"/>
                    <w:rPr>
                      <w:rStyle w:val="320"/>
                      <w:rFonts w:hint="default" w:ascii="仿宋_GB2312" w:hAnsi="仿宋_GB2312" w:eastAsia="仿宋_GB2312" w:cs="仿宋_GB2312"/>
                      <w:color w:val="auto"/>
                      <w:sz w:val="24"/>
                      <w:szCs w:val="24"/>
                      <w:highlight w:val="none"/>
                      <w:lang w:val="en-US" w:eastAsia="zh-CN"/>
                    </w:rPr>
                  </w:pPr>
                  <w:r>
                    <w:rPr>
                      <w:rStyle w:val="320"/>
                      <w:rFonts w:hint="eastAsia" w:ascii="仿宋_GB2312" w:hAnsi="仿宋_GB2312" w:eastAsia="仿宋_GB2312" w:cs="仿宋_GB2312"/>
                      <w:color w:val="auto"/>
                      <w:sz w:val="24"/>
                      <w:szCs w:val="24"/>
                      <w:highlight w:val="none"/>
                      <w:lang w:val="en-US" w:eastAsia="zh-CN"/>
                    </w:rPr>
                    <w:t>2</w:t>
                  </w:r>
                </w:p>
              </w:tc>
              <w:tc>
                <w:tcPr>
                  <w:tcW w:w="1462"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right="42" w:rightChars="20"/>
                    <w:jc w:val="center"/>
                    <w:textAlignment w:val="auto"/>
                    <w:rPr>
                      <w:rStyle w:val="320"/>
                      <w:rFonts w:hint="default" w:ascii="仿宋_GB2312" w:hAnsi="仿宋_GB2312" w:eastAsia="仿宋_GB2312" w:cs="仿宋_GB2312"/>
                      <w:color w:val="auto"/>
                      <w:sz w:val="24"/>
                      <w:szCs w:val="24"/>
                      <w:highlight w:val="none"/>
                    </w:rPr>
                  </w:pPr>
                  <w:r>
                    <w:rPr>
                      <w:rStyle w:val="320"/>
                      <w:rFonts w:hint="default" w:ascii="仿宋_GB2312" w:hAnsi="仿宋_GB2312" w:eastAsia="仿宋_GB2312" w:cs="仿宋_GB2312"/>
                      <w:color w:val="auto"/>
                      <w:sz w:val="24"/>
                      <w:szCs w:val="24"/>
                      <w:highlight w:val="none"/>
                    </w:rPr>
                    <w:t>安全保卫员</w:t>
                  </w:r>
                </w:p>
              </w:tc>
              <w:tc>
                <w:tcPr>
                  <w:tcW w:w="813"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right="42" w:rightChars="20"/>
                    <w:jc w:val="center"/>
                    <w:textAlignment w:val="auto"/>
                    <w:rPr>
                      <w:rStyle w:val="320"/>
                      <w:rFonts w:hint="default" w:ascii="仿宋_GB2312" w:hAnsi="仿宋_GB2312" w:eastAsia="仿宋_GB2312" w:cs="仿宋_GB2312"/>
                      <w:color w:val="auto"/>
                      <w:sz w:val="24"/>
                      <w:szCs w:val="24"/>
                      <w:highlight w:val="none"/>
                      <w:lang w:val="en-US" w:eastAsia="zh-CN"/>
                    </w:rPr>
                  </w:pPr>
                  <w:r>
                    <w:rPr>
                      <w:rStyle w:val="320"/>
                      <w:rFonts w:hint="eastAsia" w:ascii="仿宋_GB2312" w:hAnsi="仿宋_GB2312" w:eastAsia="仿宋_GB2312" w:cs="仿宋_GB2312"/>
                      <w:color w:val="auto"/>
                      <w:sz w:val="24"/>
                      <w:szCs w:val="24"/>
                      <w:highlight w:val="none"/>
                      <w:lang w:val="en-US" w:eastAsia="zh-CN"/>
                    </w:rPr>
                    <w:t>7人</w:t>
                  </w:r>
                </w:p>
              </w:tc>
              <w:tc>
                <w:tcPr>
                  <w:tcW w:w="187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right="42" w:rightChars="20"/>
                    <w:jc w:val="center"/>
                    <w:textAlignment w:val="auto"/>
                    <w:rPr>
                      <w:rStyle w:val="320"/>
                      <w:rFonts w:hint="default" w:ascii="仿宋_GB2312" w:hAnsi="仿宋_GB2312" w:eastAsia="仿宋_GB2312" w:cs="仿宋_GB2312"/>
                      <w:color w:val="auto"/>
                      <w:sz w:val="24"/>
                      <w:szCs w:val="24"/>
                      <w:highlight w:val="none"/>
                    </w:rPr>
                  </w:pPr>
                  <w:r>
                    <w:rPr>
                      <w:rStyle w:val="320"/>
                      <w:rFonts w:hint="default" w:ascii="仿宋_GB2312" w:hAnsi="仿宋_GB2312" w:eastAsia="仿宋_GB2312" w:cs="仿宋_GB2312"/>
                      <w:color w:val="auto"/>
                      <w:sz w:val="24"/>
                      <w:szCs w:val="24"/>
                      <w:highlight w:val="none"/>
                    </w:rPr>
                    <w:t>三班倒</w:t>
                  </w:r>
                </w:p>
              </w:tc>
              <w:tc>
                <w:tcPr>
                  <w:tcW w:w="2398" w:type="dxa"/>
                  <w:noWrap w:val="0"/>
                  <w:vAlign w:val="center"/>
                </w:tcPr>
                <w:p>
                  <w:pPr>
                    <w:keepNext w:val="0"/>
                    <w:keepLines w:val="0"/>
                    <w:widowControl/>
                    <w:suppressLineNumbers w:val="0"/>
                    <w:jc w:val="left"/>
                    <w:rPr>
                      <w:rStyle w:val="320"/>
                      <w:rFonts w:hint="eastAsia" w:ascii="仿宋_GB2312" w:hAnsi="仿宋_GB2312" w:eastAsia="仿宋_GB2312" w:cs="仿宋_GB2312"/>
                      <w:color w:val="auto"/>
                      <w:sz w:val="24"/>
                      <w:szCs w:val="24"/>
                      <w:highlight w:val="none"/>
                      <w:lang w:eastAsia="zh-CN"/>
                    </w:rPr>
                  </w:pPr>
                  <w:r>
                    <w:rPr>
                      <w:rStyle w:val="320"/>
                      <w:rFonts w:hint="default" w:ascii="仿宋_GB2312" w:hAnsi="仿宋_GB2312" w:eastAsia="仿宋_GB2312" w:cs="仿宋_GB2312"/>
                      <w:color w:val="auto"/>
                      <w:sz w:val="24"/>
                      <w:szCs w:val="24"/>
                      <w:highlight w:val="none"/>
                    </w:rPr>
                    <w:t>7×24小时三班制，早、中、晚班</w:t>
                  </w:r>
                  <w:r>
                    <w:rPr>
                      <w:rStyle w:val="320"/>
                      <w:rFonts w:hint="eastAsia" w:ascii="仿宋_GB2312" w:hAnsi="仿宋_GB2312" w:eastAsia="仿宋_GB2312" w:cs="仿宋_GB2312"/>
                      <w:color w:val="auto"/>
                      <w:sz w:val="24"/>
                      <w:szCs w:val="24"/>
                      <w:highlight w:val="none"/>
                      <w:lang w:val="en-US" w:eastAsia="zh-CN"/>
                    </w:rPr>
                    <w:t>各2</w:t>
                  </w:r>
                  <w:r>
                    <w:rPr>
                      <w:rStyle w:val="320"/>
                      <w:rFonts w:hint="default" w:ascii="仿宋_GB2312" w:hAnsi="仿宋_GB2312" w:eastAsia="仿宋_GB2312" w:cs="仿宋_GB2312"/>
                      <w:color w:val="auto"/>
                      <w:sz w:val="24"/>
                      <w:szCs w:val="24"/>
                      <w:highlight w:val="none"/>
                    </w:rPr>
                    <w:t>人，</w:t>
                  </w:r>
                  <w:r>
                    <w:rPr>
                      <w:rFonts w:ascii="仿宋_GB2312" w:hAnsi="宋体" w:eastAsia="仿宋_GB2312" w:cs="仿宋_GB2312"/>
                      <w:color w:val="000000"/>
                      <w:kern w:val="0"/>
                      <w:sz w:val="24"/>
                      <w:szCs w:val="24"/>
                      <w:lang w:val="en-US" w:eastAsia="zh-CN" w:bidi="ar"/>
                    </w:rPr>
                    <w:t>具体</w:t>
                  </w:r>
                  <w:r>
                    <w:rPr>
                      <w:rFonts w:hint="eastAsia" w:ascii="仿宋_GB2312" w:hAnsi="宋体" w:eastAsia="仿宋_GB2312" w:cs="仿宋_GB2312"/>
                      <w:color w:val="000000"/>
                      <w:kern w:val="0"/>
                      <w:sz w:val="24"/>
                      <w:szCs w:val="24"/>
                      <w:lang w:val="en-US" w:eastAsia="zh-CN" w:bidi="ar"/>
                    </w:rPr>
                    <w:t>人员排班及轮休由供应商根据实际情况安排</w:t>
                  </w:r>
                  <w:r>
                    <w:rPr>
                      <w:rStyle w:val="320"/>
                      <w:rFonts w:hint="eastAsia" w:ascii="仿宋_GB2312" w:hAnsi="仿宋_GB2312" w:eastAsia="仿宋_GB2312" w:cs="仿宋_GB2312"/>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right="42" w:rightChars="20"/>
                    <w:jc w:val="center"/>
                    <w:textAlignment w:val="auto"/>
                    <w:rPr>
                      <w:rStyle w:val="320"/>
                      <w:rFonts w:hint="default" w:ascii="仿宋_GB2312" w:hAnsi="仿宋_GB2312" w:eastAsia="仿宋_GB2312" w:cs="仿宋_GB2312"/>
                      <w:color w:val="auto"/>
                      <w:sz w:val="24"/>
                      <w:szCs w:val="24"/>
                      <w:highlight w:val="none"/>
                      <w:lang w:val="en-US" w:eastAsia="zh-CN"/>
                    </w:rPr>
                  </w:pPr>
                  <w:r>
                    <w:rPr>
                      <w:rStyle w:val="320"/>
                      <w:rFonts w:hint="eastAsia" w:ascii="仿宋_GB2312" w:hAnsi="仿宋_GB2312" w:eastAsia="仿宋_GB2312" w:cs="仿宋_GB2312"/>
                      <w:color w:val="auto"/>
                      <w:sz w:val="24"/>
                      <w:szCs w:val="24"/>
                      <w:highlight w:val="none"/>
                      <w:lang w:val="en-US" w:eastAsia="zh-CN"/>
                    </w:rPr>
                    <w:t>3</w:t>
                  </w:r>
                </w:p>
              </w:tc>
              <w:tc>
                <w:tcPr>
                  <w:tcW w:w="1462"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right="42" w:rightChars="20"/>
                    <w:jc w:val="center"/>
                    <w:textAlignment w:val="auto"/>
                    <w:rPr>
                      <w:rStyle w:val="320"/>
                      <w:rFonts w:hint="default" w:ascii="仿宋_GB2312" w:hAnsi="仿宋_GB2312" w:eastAsia="仿宋_GB2312" w:cs="仿宋_GB2312"/>
                      <w:color w:val="auto"/>
                      <w:sz w:val="24"/>
                      <w:szCs w:val="24"/>
                      <w:highlight w:val="none"/>
                    </w:rPr>
                  </w:pPr>
                  <w:r>
                    <w:rPr>
                      <w:rStyle w:val="320"/>
                      <w:rFonts w:hint="default" w:ascii="仿宋_GB2312" w:hAnsi="仿宋_GB2312" w:eastAsia="仿宋_GB2312" w:cs="仿宋_GB2312"/>
                      <w:color w:val="auto"/>
                      <w:sz w:val="24"/>
                      <w:szCs w:val="24"/>
                      <w:highlight w:val="none"/>
                    </w:rPr>
                    <w:t>保洁员</w:t>
                  </w:r>
                </w:p>
              </w:tc>
              <w:tc>
                <w:tcPr>
                  <w:tcW w:w="813"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right="42" w:rightChars="20"/>
                    <w:jc w:val="center"/>
                    <w:textAlignment w:val="auto"/>
                    <w:rPr>
                      <w:rStyle w:val="320"/>
                      <w:rFonts w:hint="default" w:ascii="仿宋_GB2312" w:hAnsi="仿宋_GB2312" w:eastAsia="仿宋_GB2312" w:cs="仿宋_GB2312"/>
                      <w:color w:val="auto"/>
                      <w:sz w:val="24"/>
                      <w:szCs w:val="24"/>
                      <w:highlight w:val="none"/>
                      <w:lang w:val="en-US" w:eastAsia="zh-CN"/>
                    </w:rPr>
                  </w:pPr>
                  <w:r>
                    <w:rPr>
                      <w:rStyle w:val="320"/>
                      <w:rFonts w:hint="eastAsia" w:ascii="仿宋_GB2312" w:hAnsi="仿宋_GB2312" w:eastAsia="仿宋_GB2312" w:cs="仿宋_GB2312"/>
                      <w:color w:val="auto"/>
                      <w:sz w:val="24"/>
                      <w:szCs w:val="24"/>
                      <w:highlight w:val="none"/>
                      <w:lang w:val="en-US" w:eastAsia="zh-CN"/>
                    </w:rPr>
                    <w:t>2人</w:t>
                  </w:r>
                </w:p>
              </w:tc>
              <w:tc>
                <w:tcPr>
                  <w:tcW w:w="187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right="42" w:rightChars="20"/>
                    <w:jc w:val="center"/>
                    <w:textAlignment w:val="auto"/>
                    <w:rPr>
                      <w:rStyle w:val="320"/>
                      <w:rFonts w:hint="default" w:ascii="仿宋_GB2312" w:hAnsi="仿宋_GB2312" w:eastAsia="仿宋_GB2312" w:cs="仿宋_GB2312"/>
                      <w:color w:val="auto"/>
                      <w:sz w:val="24"/>
                      <w:szCs w:val="24"/>
                      <w:highlight w:val="none"/>
                      <w:lang w:val="en-US" w:eastAsia="zh-CN"/>
                    </w:rPr>
                  </w:pPr>
                  <w:r>
                    <w:rPr>
                      <w:rStyle w:val="320"/>
                      <w:rFonts w:hint="eastAsia" w:ascii="仿宋_GB2312" w:hAnsi="仿宋_GB2312" w:eastAsia="仿宋_GB2312" w:cs="仿宋_GB2312"/>
                      <w:color w:val="auto"/>
                      <w:sz w:val="24"/>
                      <w:szCs w:val="24"/>
                      <w:highlight w:val="none"/>
                      <w:lang w:val="en-US" w:eastAsia="zh-CN"/>
                    </w:rPr>
                    <w:t xml:space="preserve"> 7:00-10:30；12:30-16:30</w:t>
                  </w:r>
                </w:p>
              </w:tc>
              <w:tc>
                <w:tcPr>
                  <w:tcW w:w="2398"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right="42" w:rightChars="20"/>
                    <w:jc w:val="center"/>
                    <w:textAlignment w:val="auto"/>
                    <w:rPr>
                      <w:rStyle w:val="320"/>
                      <w:rFonts w:hint="eastAsia" w:ascii="仿宋_GB2312" w:hAnsi="仿宋_GB2312" w:eastAsia="仿宋_GB2312" w:cs="仿宋_GB2312"/>
                      <w:color w:val="auto"/>
                      <w:sz w:val="24"/>
                      <w:szCs w:val="24"/>
                      <w:highlight w:val="none"/>
                      <w:lang w:val="en-US" w:eastAsia="zh-CN"/>
                    </w:rPr>
                  </w:pPr>
                  <w:r>
                    <w:rPr>
                      <w:rStyle w:val="320"/>
                      <w:rFonts w:hint="eastAsia" w:ascii="仿宋_GB2312" w:hAnsi="仿宋_GB2312" w:eastAsia="仿宋_GB2312" w:cs="仿宋_GB2312"/>
                      <w:color w:val="auto"/>
                      <w:sz w:val="24"/>
                      <w:szCs w:val="24"/>
                      <w:highlight w:val="none"/>
                      <w:lang w:val="en-US" w:eastAsia="zh-CN"/>
                    </w:rPr>
                    <w:t>工作日白班，可聘退休人员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right="42" w:rightChars="20"/>
                    <w:jc w:val="center"/>
                    <w:textAlignment w:val="auto"/>
                    <w:rPr>
                      <w:rStyle w:val="320"/>
                      <w:rFonts w:hint="eastAsia" w:ascii="仿宋_GB2312" w:hAnsi="仿宋_GB2312" w:eastAsia="仿宋_GB2312" w:cs="仿宋_GB2312"/>
                      <w:color w:val="auto"/>
                      <w:sz w:val="24"/>
                      <w:szCs w:val="24"/>
                      <w:highlight w:val="none"/>
                      <w:lang w:val="en-US" w:eastAsia="zh-CN"/>
                    </w:rPr>
                  </w:pPr>
                  <w:r>
                    <w:rPr>
                      <w:rStyle w:val="320"/>
                      <w:rFonts w:hint="eastAsia" w:ascii="仿宋_GB2312" w:hAnsi="仿宋_GB2312" w:eastAsia="仿宋_GB2312" w:cs="仿宋_GB2312"/>
                      <w:color w:val="auto"/>
                      <w:sz w:val="24"/>
                      <w:szCs w:val="24"/>
                      <w:highlight w:val="none"/>
                      <w:lang w:val="en-US" w:eastAsia="zh-CN"/>
                    </w:rPr>
                    <w:t>4</w:t>
                  </w:r>
                </w:p>
              </w:tc>
              <w:tc>
                <w:tcPr>
                  <w:tcW w:w="1462"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right="42" w:rightChars="20"/>
                    <w:jc w:val="center"/>
                    <w:textAlignment w:val="auto"/>
                    <w:rPr>
                      <w:rStyle w:val="320"/>
                      <w:rFonts w:hint="default" w:ascii="仿宋_GB2312" w:hAnsi="仿宋_GB2312" w:eastAsia="仿宋_GB2312" w:cs="仿宋_GB2312"/>
                      <w:color w:val="auto"/>
                      <w:sz w:val="24"/>
                      <w:szCs w:val="24"/>
                      <w:highlight w:val="none"/>
                    </w:rPr>
                  </w:pPr>
                  <w:r>
                    <w:rPr>
                      <w:rStyle w:val="320"/>
                      <w:rFonts w:hint="default" w:ascii="仿宋_GB2312" w:hAnsi="仿宋_GB2312" w:eastAsia="仿宋_GB2312" w:cs="仿宋_GB2312"/>
                      <w:color w:val="auto"/>
                      <w:sz w:val="24"/>
                      <w:szCs w:val="24"/>
                      <w:highlight w:val="none"/>
                    </w:rPr>
                    <w:t>水电维修员</w:t>
                  </w:r>
                </w:p>
              </w:tc>
              <w:tc>
                <w:tcPr>
                  <w:tcW w:w="813"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right="42" w:rightChars="20"/>
                    <w:jc w:val="center"/>
                    <w:textAlignment w:val="auto"/>
                    <w:rPr>
                      <w:rStyle w:val="320"/>
                      <w:rFonts w:hint="default" w:ascii="仿宋_GB2312" w:hAnsi="仿宋_GB2312" w:eastAsia="仿宋_GB2312" w:cs="仿宋_GB2312"/>
                      <w:color w:val="auto"/>
                      <w:sz w:val="24"/>
                      <w:szCs w:val="24"/>
                      <w:highlight w:val="none"/>
                      <w:lang w:val="en-US" w:eastAsia="zh-CN"/>
                    </w:rPr>
                  </w:pPr>
                  <w:r>
                    <w:rPr>
                      <w:rStyle w:val="320"/>
                      <w:rFonts w:hint="eastAsia" w:ascii="仿宋_GB2312" w:hAnsi="仿宋_GB2312" w:eastAsia="仿宋_GB2312" w:cs="仿宋_GB2312"/>
                      <w:color w:val="auto"/>
                      <w:sz w:val="24"/>
                      <w:szCs w:val="24"/>
                      <w:highlight w:val="none"/>
                      <w:lang w:val="en-US" w:eastAsia="zh-CN"/>
                    </w:rPr>
                    <w:t>1人</w:t>
                  </w:r>
                </w:p>
              </w:tc>
              <w:tc>
                <w:tcPr>
                  <w:tcW w:w="187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right="42" w:rightChars="20"/>
                    <w:jc w:val="center"/>
                    <w:textAlignment w:val="auto"/>
                    <w:rPr>
                      <w:rStyle w:val="320"/>
                      <w:rFonts w:hint="eastAsia" w:ascii="仿宋_GB2312" w:hAnsi="仿宋_GB2312" w:eastAsia="仿宋_GB2312" w:cs="仿宋_GB2312"/>
                      <w:color w:val="auto"/>
                      <w:sz w:val="24"/>
                      <w:szCs w:val="24"/>
                      <w:highlight w:val="none"/>
                      <w:lang w:val="en-US" w:eastAsia="zh-CN"/>
                    </w:rPr>
                  </w:pPr>
                  <w:r>
                    <w:rPr>
                      <w:rStyle w:val="320"/>
                      <w:rFonts w:hint="eastAsia" w:ascii="仿宋_GB2312" w:hAnsi="仿宋_GB2312" w:eastAsia="仿宋_GB2312" w:cs="仿宋_GB2312"/>
                      <w:color w:val="auto"/>
                      <w:sz w:val="24"/>
                      <w:szCs w:val="24"/>
                      <w:highlight w:val="none"/>
                      <w:lang w:val="en-US" w:eastAsia="zh-CN"/>
                    </w:rPr>
                    <w:t>根据实际工作情况</w:t>
                  </w:r>
                </w:p>
              </w:tc>
              <w:tc>
                <w:tcPr>
                  <w:tcW w:w="2398"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right="42" w:rightChars="20"/>
                    <w:jc w:val="center"/>
                    <w:textAlignment w:val="auto"/>
                    <w:rPr>
                      <w:rStyle w:val="320"/>
                      <w:rFonts w:hint="default" w:ascii="仿宋_GB2312" w:hAnsi="仿宋_GB2312" w:eastAsia="仿宋_GB2312" w:cs="仿宋_GB2312"/>
                      <w:color w:val="auto"/>
                      <w:sz w:val="24"/>
                      <w:szCs w:val="24"/>
                      <w:highlight w:val="none"/>
                    </w:rPr>
                  </w:pPr>
                  <w:r>
                    <w:rPr>
                      <w:rStyle w:val="320"/>
                      <w:rFonts w:hint="default" w:ascii="仿宋_GB2312" w:hAnsi="仿宋_GB2312" w:eastAsia="仿宋_GB2312" w:cs="仿宋_GB2312"/>
                      <w:color w:val="auto"/>
                      <w:sz w:val="24"/>
                      <w:szCs w:val="24"/>
                      <w:highlight w:val="none"/>
                    </w:rPr>
                    <w:t>可兼职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ind w:right="42" w:rightChars="20" w:firstLine="480" w:firstLineChars="200"/>
                    <w:jc w:val="center"/>
                    <w:textAlignment w:val="auto"/>
                    <w:rPr>
                      <w:rStyle w:val="320"/>
                      <w:rFonts w:hint="default" w:ascii="仿宋_GB2312" w:hAnsi="仿宋" w:eastAsia="仿宋_GB2312"/>
                      <w:color w:val="auto"/>
                      <w:sz w:val="24"/>
                      <w:szCs w:val="24"/>
                      <w:highlight w:val="none"/>
                    </w:rPr>
                  </w:pPr>
                  <w:r>
                    <w:rPr>
                      <w:rStyle w:val="320"/>
                      <w:rFonts w:hint="default" w:ascii="仿宋_GB2312" w:hAnsi="仿宋" w:eastAsia="仿宋_GB2312"/>
                      <w:color w:val="auto"/>
                      <w:sz w:val="24"/>
                      <w:szCs w:val="24"/>
                      <w:highlight w:val="none"/>
                    </w:rPr>
                    <w:t>合计</w:t>
                  </w:r>
                </w:p>
              </w:tc>
              <w:tc>
                <w:tcPr>
                  <w:tcW w:w="5086" w:type="dxa"/>
                  <w:gridSpan w:val="3"/>
                  <w:noWrap w:val="0"/>
                  <w:vAlign w:val="center"/>
                </w:tcPr>
                <w:p>
                  <w:pPr>
                    <w:keepNext w:val="0"/>
                    <w:keepLines w:val="0"/>
                    <w:pageBreakBefore w:val="0"/>
                    <w:kinsoku/>
                    <w:wordWrap/>
                    <w:overflowPunct/>
                    <w:topLinePunct w:val="0"/>
                    <w:autoSpaceDE/>
                    <w:autoSpaceDN/>
                    <w:bidi w:val="0"/>
                    <w:adjustRightInd w:val="0"/>
                    <w:snapToGrid w:val="0"/>
                    <w:spacing w:line="400" w:lineRule="exact"/>
                    <w:ind w:right="42" w:rightChars="20" w:firstLine="480" w:firstLineChars="200"/>
                    <w:jc w:val="center"/>
                    <w:textAlignment w:val="auto"/>
                    <w:rPr>
                      <w:rStyle w:val="320"/>
                      <w:rFonts w:hint="default" w:ascii="仿宋_GB2312" w:hAnsi="仿宋" w:eastAsia="仿宋_GB2312"/>
                      <w:color w:val="auto"/>
                      <w:sz w:val="24"/>
                      <w:szCs w:val="24"/>
                      <w:highlight w:val="none"/>
                    </w:rPr>
                  </w:pPr>
                  <w:r>
                    <w:rPr>
                      <w:rStyle w:val="320"/>
                      <w:rFonts w:hint="eastAsia" w:ascii="仿宋_GB2312" w:hAnsi="仿宋" w:eastAsia="仿宋_GB2312"/>
                      <w:color w:val="auto"/>
                      <w:sz w:val="24"/>
                      <w:szCs w:val="24"/>
                      <w:highlight w:val="none"/>
                      <w:lang w:val="en-US" w:eastAsia="zh-CN"/>
                    </w:rPr>
                    <w:t>11</w:t>
                  </w:r>
                  <w:r>
                    <w:rPr>
                      <w:rStyle w:val="320"/>
                      <w:rFonts w:hint="eastAsia" w:ascii="仿宋_GB2312" w:hAnsi="仿宋" w:eastAsia="仿宋_GB2312"/>
                      <w:color w:val="auto"/>
                      <w:sz w:val="24"/>
                      <w:szCs w:val="24"/>
                      <w:highlight w:val="none"/>
                      <w:lang w:eastAsia="zh-CN"/>
                    </w:rPr>
                    <w:t>人</w:t>
                  </w:r>
                </w:p>
              </w:tc>
            </w:tr>
          </w:tbl>
          <w:p>
            <w:pPr>
              <w:keepNext w:val="0"/>
              <w:keepLines w:val="0"/>
              <w:pageBreakBefore w:val="0"/>
              <w:kinsoku/>
              <w:wordWrap/>
              <w:overflowPunct/>
              <w:topLinePunct w:val="0"/>
              <w:autoSpaceDE/>
              <w:autoSpaceDN/>
              <w:bidi w:val="0"/>
              <w:adjustRightInd w:val="0"/>
              <w:snapToGrid w:val="0"/>
              <w:spacing w:line="400" w:lineRule="exact"/>
              <w:ind w:right="42" w:rightChars="20" w:firstLine="482" w:firstLineChars="200"/>
              <w:textAlignment w:val="auto"/>
              <w:rPr>
                <w:rStyle w:val="320"/>
                <w:rFonts w:ascii="仿宋_GB2312" w:hAnsi="仿宋_GB2312" w:eastAsia="仿宋_GB2312" w:cs="仿宋_GB2312"/>
                <w:b/>
                <w:color w:val="auto"/>
                <w:sz w:val="24"/>
                <w:szCs w:val="24"/>
                <w:highlight w:val="none"/>
              </w:rPr>
            </w:pPr>
            <w:r>
              <w:rPr>
                <w:rStyle w:val="320"/>
                <w:rFonts w:ascii="仿宋_GB2312" w:hAnsi="仿宋_GB2312" w:eastAsia="仿宋_GB2312" w:cs="仿宋_GB2312"/>
                <w:b/>
                <w:color w:val="auto"/>
                <w:sz w:val="24"/>
                <w:szCs w:val="24"/>
                <w:highlight w:val="none"/>
              </w:rPr>
              <w:t>（二）岗位人员素质要求</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2" w:firstLineChars="200"/>
              <w:jc w:val="left"/>
              <w:textAlignment w:val="auto"/>
              <w:rPr>
                <w:rFonts w:hint="eastAsia" w:ascii="仿宋_GB2312" w:hAnsi="宋体" w:eastAsia="仿宋_GB2312" w:cs="仿宋_GB2312"/>
                <w:color w:val="auto"/>
                <w:kern w:val="0"/>
                <w:sz w:val="24"/>
                <w:szCs w:val="24"/>
                <w:lang w:val="en-US" w:eastAsia="zh-CN" w:bidi="ar"/>
              </w:rPr>
            </w:pPr>
            <w:r>
              <w:rPr>
                <w:rFonts w:ascii="仿宋_GB2312" w:hAnsi="宋体" w:eastAsia="仿宋_GB2312" w:cs="仿宋_GB2312"/>
                <w:b/>
                <w:bCs/>
                <w:color w:val="auto"/>
                <w:kern w:val="0"/>
                <w:sz w:val="24"/>
                <w:szCs w:val="24"/>
                <w:lang w:val="en-US" w:eastAsia="zh-CN" w:bidi="ar"/>
              </w:rPr>
              <w:t>1.项目</w:t>
            </w:r>
            <w:r>
              <w:rPr>
                <w:rFonts w:hint="eastAsia" w:ascii="仿宋_GB2312" w:hAnsi="宋体" w:eastAsia="仿宋_GB2312" w:cs="仿宋_GB2312"/>
                <w:b/>
                <w:bCs/>
                <w:color w:val="auto"/>
                <w:kern w:val="0"/>
                <w:sz w:val="24"/>
                <w:szCs w:val="24"/>
                <w:lang w:val="en-US" w:eastAsia="zh-CN" w:bidi="ar"/>
              </w:rPr>
              <w:t>主管</w:t>
            </w:r>
            <w:r>
              <w:rPr>
                <w:rFonts w:hint="eastAsia" w:ascii="宋体" w:hAnsi="宋体" w:eastAsia="宋体" w:cs="宋体"/>
                <w:color w:val="auto"/>
                <w:kern w:val="0"/>
                <w:sz w:val="24"/>
                <w:szCs w:val="24"/>
                <w:lang w:val="en-US" w:eastAsia="zh-CN" w:bidi="ar"/>
              </w:rPr>
              <w:t>：</w:t>
            </w:r>
            <w:r>
              <w:rPr>
                <w:rFonts w:hint="eastAsia" w:ascii="仿宋_GB2312" w:hAnsi="宋体" w:eastAsia="仿宋_GB2312" w:cs="仿宋_GB2312"/>
                <w:color w:val="auto"/>
                <w:kern w:val="0"/>
                <w:sz w:val="24"/>
                <w:szCs w:val="24"/>
                <w:lang w:val="en-US" w:eastAsia="zh-CN" w:bidi="ar"/>
              </w:rPr>
              <w:t>具有大专以上学历，</w:t>
            </w:r>
            <w:r>
              <w:rPr>
                <w:rStyle w:val="320"/>
                <w:rFonts w:ascii="仿宋_GB2312" w:hAnsi="仿宋" w:eastAsia="仿宋_GB2312"/>
                <w:color w:val="auto"/>
                <w:sz w:val="24"/>
                <w:szCs w:val="24"/>
                <w:highlight w:val="none"/>
              </w:rPr>
              <w:t>具有</w:t>
            </w:r>
            <w:r>
              <w:rPr>
                <w:rFonts w:hint="eastAsia" w:ascii="仿宋_GB2312" w:hAnsi="宋体" w:eastAsia="仿宋_GB2312" w:cs="仿宋_GB2312"/>
                <w:color w:val="auto"/>
                <w:kern w:val="0"/>
                <w:sz w:val="24"/>
                <w:szCs w:val="24"/>
                <w:lang w:val="en-US" w:eastAsia="zh-CN" w:bidi="ar"/>
              </w:rPr>
              <w:t>相关物业管理工作经验，</w:t>
            </w:r>
            <w:r>
              <w:rPr>
                <w:rStyle w:val="322"/>
                <w:rFonts w:hint="eastAsia" w:ascii="仿宋_GB2312" w:hAnsi="仿宋_GB2312" w:eastAsia="仿宋_GB2312" w:cs="仿宋_GB2312"/>
                <w:b w:val="0"/>
                <w:bCs/>
                <w:color w:val="auto"/>
                <w:sz w:val="24"/>
                <w:szCs w:val="24"/>
                <w:highlight w:val="none"/>
                <w:lang w:val="en-US" w:eastAsia="zh-CN"/>
              </w:rPr>
              <w:t>政治思想好、品行端正，工作责任心强，热爱本职工作，能吃苦耐劳，熟悉物业管理及服务工作</w:t>
            </w:r>
            <w:r>
              <w:rPr>
                <w:rFonts w:hint="eastAsia" w:ascii="仿宋_GB2312" w:hAnsi="宋体" w:eastAsia="仿宋_GB2312" w:cs="仿宋_GB2312"/>
                <w:color w:val="auto"/>
                <w:kern w:val="0"/>
                <w:sz w:val="24"/>
                <w:szCs w:val="24"/>
                <w:lang w:val="en-US" w:eastAsia="zh-CN" w:bidi="ar"/>
              </w:rPr>
              <w:t>，无不良记录。</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2" w:firstLineChars="200"/>
              <w:jc w:val="left"/>
              <w:textAlignment w:val="auto"/>
              <w:rPr>
                <w:color w:val="auto"/>
              </w:rPr>
            </w:pPr>
            <w:r>
              <w:rPr>
                <w:rFonts w:hint="eastAsia" w:ascii="仿宋_GB2312" w:hAnsi="宋体" w:eastAsia="仿宋_GB2312" w:cs="仿宋_GB2312"/>
                <w:b/>
                <w:bCs/>
                <w:color w:val="auto"/>
                <w:kern w:val="0"/>
                <w:sz w:val="24"/>
                <w:szCs w:val="24"/>
                <w:lang w:val="en-US" w:eastAsia="zh-CN" w:bidi="ar"/>
              </w:rPr>
              <w:t>2.安全保卫员</w:t>
            </w:r>
            <w:r>
              <w:rPr>
                <w:rFonts w:hint="eastAsia" w:ascii="仿宋_GB2312" w:hAnsi="宋体" w:eastAsia="仿宋_GB2312" w:cs="仿宋_GB2312"/>
                <w:color w:val="auto"/>
                <w:kern w:val="0"/>
                <w:sz w:val="24"/>
                <w:szCs w:val="24"/>
                <w:lang w:val="en-US" w:eastAsia="zh-CN" w:bidi="ar"/>
              </w:rPr>
              <w:t>：具有初中以上学历；身体健康、五官端正、品行优良、工作认真负责，无不良记录；服从指挥,具备相关工作经验；持有有效的《保安员》证。</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2" w:firstLineChars="200"/>
              <w:jc w:val="left"/>
              <w:textAlignment w:val="auto"/>
              <w:rPr>
                <w:rFonts w:hint="default" w:ascii="仿宋_GB2312" w:hAnsi="宋体" w:eastAsia="仿宋_GB2312" w:cs="仿宋_GB2312"/>
                <w:b/>
                <w:bCs/>
                <w:color w:val="auto"/>
                <w:kern w:val="0"/>
                <w:sz w:val="24"/>
                <w:szCs w:val="24"/>
                <w:lang w:val="en-US" w:eastAsia="zh-CN" w:bidi="ar"/>
              </w:rPr>
            </w:pPr>
            <w:r>
              <w:rPr>
                <w:rFonts w:hint="eastAsia" w:ascii="仿宋_GB2312" w:hAnsi="宋体" w:eastAsia="仿宋_GB2312" w:cs="仿宋_GB2312"/>
                <w:b/>
                <w:bCs/>
                <w:color w:val="auto"/>
                <w:kern w:val="0"/>
                <w:sz w:val="24"/>
                <w:szCs w:val="24"/>
                <w:lang w:val="en-US" w:eastAsia="zh-CN" w:bidi="ar"/>
              </w:rPr>
              <w:t>3.保洁员：</w:t>
            </w:r>
            <w:r>
              <w:rPr>
                <w:rStyle w:val="322"/>
                <w:rFonts w:hint="eastAsia" w:ascii="仿宋_GB2312" w:hAnsi="仿宋_GB2312" w:eastAsia="仿宋_GB2312" w:cs="仿宋_GB2312"/>
                <w:color w:val="auto"/>
                <w:sz w:val="24"/>
                <w:szCs w:val="24"/>
                <w:highlight w:val="none"/>
                <w:lang w:eastAsia="zh-CN"/>
              </w:rPr>
              <w:t>政治思想好、品行端正，工作责任心强，热爱本职工作，能吃苦耐劳，熟悉</w:t>
            </w:r>
            <w:r>
              <w:rPr>
                <w:rStyle w:val="322"/>
                <w:rFonts w:hint="eastAsia" w:ascii="仿宋_GB2312" w:hAnsi="仿宋_GB2312" w:eastAsia="仿宋_GB2312" w:cs="仿宋_GB2312"/>
                <w:color w:val="auto"/>
                <w:sz w:val="24"/>
                <w:szCs w:val="24"/>
                <w:highlight w:val="none"/>
                <w:lang w:val="en-US" w:eastAsia="zh-CN"/>
              </w:rPr>
              <w:t>保</w:t>
            </w:r>
            <w:r>
              <w:rPr>
                <w:rStyle w:val="322"/>
                <w:rFonts w:hint="eastAsia" w:ascii="仿宋_GB2312" w:hAnsi="仿宋_GB2312" w:eastAsia="仿宋_GB2312" w:cs="仿宋_GB2312"/>
                <w:color w:val="auto"/>
                <w:sz w:val="24"/>
                <w:szCs w:val="24"/>
                <w:highlight w:val="none"/>
                <w:lang w:eastAsia="zh-CN"/>
              </w:rPr>
              <w:t>洁工作</w:t>
            </w:r>
            <w:r>
              <w:rPr>
                <w:rFonts w:ascii="仿宋_GB2312" w:hAnsi="宋体" w:eastAsia="仿宋_GB2312" w:cs="仿宋_GB2312"/>
                <w:color w:val="auto"/>
                <w:kern w:val="0"/>
                <w:sz w:val="24"/>
                <w:szCs w:val="24"/>
                <w:lang w:val="en-US" w:eastAsia="zh-CN" w:bidi="ar"/>
              </w:rPr>
              <w:t>，无</w:t>
            </w:r>
            <w:r>
              <w:rPr>
                <w:rFonts w:hint="eastAsia" w:ascii="仿宋_GB2312" w:hAnsi="宋体" w:eastAsia="仿宋_GB2312" w:cs="仿宋_GB2312"/>
                <w:color w:val="auto"/>
                <w:kern w:val="0"/>
                <w:sz w:val="24"/>
                <w:szCs w:val="24"/>
                <w:lang w:val="en-US" w:eastAsia="zh-CN" w:bidi="ar"/>
              </w:rPr>
              <w:t>不良记录。</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2" w:firstLineChars="200"/>
              <w:jc w:val="left"/>
              <w:textAlignment w:val="auto"/>
              <w:rPr>
                <w:rFonts w:hint="eastAsia" w:ascii="仿宋_GB2312" w:hAnsi="宋体" w:eastAsia="仿宋_GB2312" w:cs="仿宋_GB2312"/>
                <w:b w:val="0"/>
                <w:bCs w:val="0"/>
                <w:color w:val="auto"/>
                <w:kern w:val="0"/>
                <w:sz w:val="24"/>
                <w:szCs w:val="24"/>
                <w:lang w:val="en-US" w:eastAsia="zh-CN" w:bidi="ar"/>
              </w:rPr>
            </w:pPr>
            <w:r>
              <w:rPr>
                <w:rFonts w:hint="eastAsia" w:ascii="仿宋_GB2312" w:hAnsi="宋体" w:eastAsia="仿宋_GB2312" w:cs="仿宋_GB2312"/>
                <w:b/>
                <w:bCs/>
                <w:color w:val="auto"/>
                <w:kern w:val="0"/>
                <w:sz w:val="24"/>
                <w:szCs w:val="24"/>
                <w:lang w:val="en-US" w:eastAsia="zh-CN" w:bidi="ar"/>
              </w:rPr>
              <w:t>4</w:t>
            </w:r>
            <w:r>
              <w:rPr>
                <w:rFonts w:ascii="仿宋_GB2312" w:hAnsi="宋体" w:eastAsia="仿宋_GB2312" w:cs="仿宋_GB2312"/>
                <w:b/>
                <w:bCs/>
                <w:color w:val="auto"/>
                <w:kern w:val="0"/>
                <w:sz w:val="24"/>
                <w:szCs w:val="24"/>
                <w:lang w:val="en-US" w:eastAsia="zh-CN" w:bidi="ar"/>
              </w:rPr>
              <w:t>.</w:t>
            </w:r>
            <w:r>
              <w:rPr>
                <w:rFonts w:hint="eastAsia" w:ascii="仿宋_GB2312" w:hAnsi="宋体" w:eastAsia="仿宋_GB2312" w:cs="仿宋_GB2312"/>
                <w:b/>
                <w:bCs/>
                <w:color w:val="auto"/>
                <w:kern w:val="0"/>
                <w:sz w:val="24"/>
                <w:szCs w:val="24"/>
                <w:lang w:val="en-US" w:eastAsia="zh-CN" w:bidi="ar"/>
              </w:rPr>
              <w:t>水电维修员：</w:t>
            </w:r>
            <w:r>
              <w:rPr>
                <w:rFonts w:hint="eastAsia" w:ascii="仿宋_GB2312" w:hAnsi="宋体" w:eastAsia="仿宋_GB2312" w:cs="仿宋_GB2312"/>
                <w:color w:val="auto"/>
                <w:kern w:val="0"/>
                <w:sz w:val="24"/>
                <w:szCs w:val="24"/>
                <w:lang w:val="en-US" w:eastAsia="zh-CN" w:bidi="ar"/>
              </w:rPr>
              <w:t>身体健康，形象良好，无不良记录；持有有效的《特种作业操作证》（低压电工证）</w:t>
            </w:r>
            <w:r>
              <w:rPr>
                <w:rFonts w:hint="eastAsia" w:ascii="仿宋_GB2312" w:hAnsi="宋体" w:eastAsia="仿宋_GB2312" w:cs="仿宋_GB2312"/>
                <w:b w:val="0"/>
                <w:bCs w:val="0"/>
                <w:color w:val="auto"/>
                <w:kern w:val="0"/>
                <w:sz w:val="24"/>
                <w:szCs w:val="24"/>
                <w:lang w:val="en-US" w:eastAsia="zh-CN" w:bidi="ar"/>
              </w:rPr>
              <w:t>。</w:t>
            </w:r>
          </w:p>
          <w:p>
            <w:pPr>
              <w:keepNext w:val="0"/>
              <w:keepLines w:val="0"/>
              <w:pageBreakBefore w:val="0"/>
              <w:kinsoku/>
              <w:wordWrap/>
              <w:overflowPunct/>
              <w:topLinePunct w:val="0"/>
              <w:autoSpaceDE/>
              <w:autoSpaceDN/>
              <w:bidi w:val="0"/>
              <w:adjustRightInd w:val="0"/>
              <w:snapToGrid w:val="0"/>
              <w:spacing w:line="400" w:lineRule="exact"/>
              <w:ind w:left="-1" w:right="42" w:rightChars="20" w:firstLine="482" w:firstLineChars="200"/>
              <w:textAlignment w:val="auto"/>
              <w:rPr>
                <w:color w:val="auto"/>
              </w:rPr>
            </w:pPr>
            <w:r>
              <w:rPr>
                <w:rStyle w:val="324"/>
                <w:rFonts w:hint="eastAsia" w:ascii="仿宋_GB2312" w:hAnsi="仿宋_GB2312" w:eastAsia="仿宋_GB2312" w:cs="仿宋_GB2312"/>
                <w:b/>
                <w:bCs/>
                <w:color w:val="auto"/>
                <w:kern w:val="0"/>
                <w:sz w:val="24"/>
                <w:szCs w:val="24"/>
                <w:highlight w:val="none"/>
                <w:lang w:val="en-US" w:eastAsia="zh-CN"/>
              </w:rPr>
              <w:t>注：</w:t>
            </w:r>
            <w:r>
              <w:rPr>
                <w:rStyle w:val="324"/>
                <w:rFonts w:hint="eastAsia" w:ascii="仿宋_GB2312" w:hAnsi="仿宋_GB2312" w:eastAsia="仿宋_GB2312" w:cs="仿宋_GB2312"/>
                <w:b/>
                <w:bCs/>
                <w:color w:val="auto"/>
                <w:kern w:val="0"/>
                <w:sz w:val="24"/>
                <w:szCs w:val="24"/>
                <w:highlight w:val="none"/>
              </w:rPr>
              <w:t>进场时</w:t>
            </w:r>
            <w:r>
              <w:rPr>
                <w:rStyle w:val="324"/>
                <w:rFonts w:hint="eastAsia" w:ascii="仿宋_GB2312" w:hAnsi="仿宋_GB2312" w:eastAsia="仿宋_GB2312" w:cs="仿宋_GB2312"/>
                <w:b/>
                <w:bCs/>
                <w:color w:val="auto"/>
                <w:kern w:val="0"/>
                <w:sz w:val="24"/>
                <w:szCs w:val="24"/>
                <w:highlight w:val="none"/>
                <w:lang w:val="en-US" w:eastAsia="zh-CN"/>
              </w:rPr>
              <w:t>须</w:t>
            </w:r>
            <w:r>
              <w:rPr>
                <w:rStyle w:val="324"/>
                <w:rFonts w:hint="eastAsia" w:ascii="仿宋_GB2312" w:hAnsi="仿宋_GB2312" w:eastAsia="仿宋_GB2312" w:cs="仿宋_GB2312"/>
                <w:b/>
                <w:bCs/>
                <w:color w:val="auto"/>
                <w:kern w:val="0"/>
                <w:sz w:val="24"/>
                <w:szCs w:val="24"/>
                <w:highlight w:val="none"/>
              </w:rPr>
              <w:t>按采购需求</w:t>
            </w:r>
            <w:r>
              <w:rPr>
                <w:rStyle w:val="324"/>
                <w:rFonts w:hint="eastAsia" w:ascii="仿宋_GB2312" w:hAnsi="仿宋_GB2312" w:eastAsia="仿宋_GB2312" w:cs="仿宋_GB2312"/>
                <w:b/>
                <w:bCs/>
                <w:color w:val="auto"/>
                <w:kern w:val="0"/>
                <w:sz w:val="24"/>
                <w:szCs w:val="24"/>
                <w:highlight w:val="none"/>
                <w:lang w:val="en-US" w:eastAsia="zh-CN"/>
              </w:rPr>
              <w:t>和供应商响应文件提供</w:t>
            </w:r>
            <w:r>
              <w:rPr>
                <w:rStyle w:val="324"/>
                <w:rFonts w:hint="eastAsia" w:ascii="仿宋_GB2312" w:hAnsi="仿宋_GB2312" w:eastAsia="仿宋_GB2312" w:cs="仿宋_GB2312"/>
                <w:b/>
                <w:bCs/>
                <w:color w:val="auto"/>
                <w:kern w:val="0"/>
                <w:sz w:val="24"/>
                <w:szCs w:val="24"/>
                <w:highlight w:val="none"/>
              </w:rPr>
              <w:t>所有服务人员的相关证明材料(如工作证明材料、资格证书、身份证等)</w:t>
            </w:r>
            <w:r>
              <w:rPr>
                <w:rStyle w:val="324"/>
                <w:rFonts w:hint="eastAsia" w:ascii="仿宋_GB2312" w:hAnsi="仿宋_GB2312" w:eastAsia="仿宋_GB2312" w:cs="仿宋_GB2312"/>
                <w:b/>
                <w:bCs/>
                <w:color w:val="auto"/>
                <w:kern w:val="0"/>
                <w:sz w:val="24"/>
                <w:szCs w:val="24"/>
                <w:highlight w:val="none"/>
                <w:lang w:val="en-US" w:eastAsia="zh-CN"/>
              </w:rPr>
              <w:t>复印</w:t>
            </w:r>
            <w:r>
              <w:rPr>
                <w:rStyle w:val="324"/>
                <w:rFonts w:hint="eastAsia" w:ascii="仿宋_GB2312" w:hAnsi="仿宋_GB2312" w:eastAsia="仿宋_GB2312" w:cs="仿宋_GB2312"/>
                <w:b/>
                <w:bCs/>
                <w:color w:val="auto"/>
                <w:kern w:val="0"/>
                <w:sz w:val="24"/>
                <w:szCs w:val="24"/>
                <w:highlight w:val="none"/>
              </w:rPr>
              <w:t>件</w:t>
            </w:r>
            <w:r>
              <w:rPr>
                <w:rStyle w:val="324"/>
                <w:rFonts w:hint="eastAsia" w:ascii="仿宋_GB2312" w:hAnsi="仿宋_GB2312" w:eastAsia="仿宋_GB2312" w:cs="仿宋_GB2312"/>
                <w:b/>
                <w:bCs/>
                <w:color w:val="auto"/>
                <w:kern w:val="0"/>
                <w:sz w:val="24"/>
                <w:szCs w:val="24"/>
                <w:highlight w:val="none"/>
                <w:lang w:eastAsia="zh-CN"/>
              </w:rPr>
              <w:t>，</w:t>
            </w:r>
            <w:r>
              <w:rPr>
                <w:rStyle w:val="326"/>
                <w:rFonts w:hint="eastAsia" w:ascii="仿宋_GB2312" w:hAnsi="仿宋_GB2312" w:eastAsia="仿宋_GB2312" w:cs="仿宋_GB2312"/>
                <w:b/>
                <w:bCs/>
                <w:color w:val="auto"/>
                <w:kern w:val="0"/>
                <w:sz w:val="24"/>
                <w:szCs w:val="24"/>
                <w:highlight w:val="none"/>
                <w:lang w:val="en-US" w:eastAsia="zh-CN"/>
              </w:rPr>
              <w:t>并由采购人对原件</w:t>
            </w:r>
            <w:r>
              <w:rPr>
                <w:rStyle w:val="326"/>
                <w:rFonts w:hint="eastAsia" w:ascii="仿宋_GB2312" w:hAnsi="仿宋_GB2312" w:eastAsia="仿宋_GB2312" w:cs="仿宋_GB2312"/>
                <w:b/>
                <w:bCs/>
                <w:color w:val="auto"/>
                <w:kern w:val="0"/>
                <w:sz w:val="24"/>
                <w:szCs w:val="24"/>
                <w:highlight w:val="none"/>
              </w:rPr>
              <w:t>进行验证</w:t>
            </w:r>
            <w:r>
              <w:rPr>
                <w:rStyle w:val="324"/>
                <w:rFonts w:hint="eastAsia" w:ascii="仿宋_GB2312" w:hAnsi="仿宋_GB2312" w:eastAsia="仿宋_GB2312" w:cs="仿宋_GB2312"/>
                <w:b/>
                <w:bCs/>
                <w:color w:val="auto"/>
                <w:kern w:val="0"/>
                <w:sz w:val="24"/>
                <w:szCs w:val="24"/>
                <w:highlight w:val="none"/>
              </w:rPr>
              <w:t>，达不到要求的将不予验收</w:t>
            </w:r>
            <w:r>
              <w:rPr>
                <w:rStyle w:val="324"/>
                <w:rFonts w:hint="eastAsia" w:ascii="仿宋_GB2312" w:hAnsi="仿宋_GB2312" w:eastAsia="仿宋_GB2312" w:cs="仿宋_GB2312"/>
                <w:b/>
                <w:bCs/>
                <w:color w:val="auto"/>
                <w:kern w:val="0"/>
                <w:sz w:val="24"/>
                <w:szCs w:val="24"/>
                <w:highlight w:val="none"/>
                <w:lang w:eastAsia="zh-CN"/>
              </w:rPr>
              <w:t>。</w:t>
            </w:r>
          </w:p>
          <w:p>
            <w:pPr>
              <w:keepNext w:val="0"/>
              <w:keepLines w:val="0"/>
              <w:pageBreakBefore w:val="0"/>
              <w:kinsoku/>
              <w:wordWrap/>
              <w:overflowPunct/>
              <w:topLinePunct w:val="0"/>
              <w:autoSpaceDE/>
              <w:autoSpaceDN/>
              <w:bidi w:val="0"/>
              <w:adjustRightInd w:val="0"/>
              <w:snapToGrid w:val="0"/>
              <w:spacing w:line="400" w:lineRule="exact"/>
              <w:ind w:left="-1" w:right="42" w:rightChars="20" w:firstLine="482" w:firstLineChars="200"/>
              <w:textAlignment w:val="auto"/>
              <w:rPr>
                <w:rStyle w:val="320"/>
                <w:rFonts w:hint="default" w:ascii="仿宋_GB2312" w:hAnsi="仿宋_GB2312" w:eastAsia="仿宋_GB2312" w:cs="仿宋_GB2312"/>
                <w:b/>
                <w:color w:val="auto"/>
                <w:sz w:val="24"/>
                <w:szCs w:val="24"/>
                <w:highlight w:val="none"/>
                <w:lang w:val="en-US" w:eastAsia="zh-CN"/>
              </w:rPr>
            </w:pPr>
            <w:r>
              <w:rPr>
                <w:rStyle w:val="320"/>
                <w:rFonts w:ascii="仿宋_GB2312" w:hAnsi="仿宋_GB2312" w:eastAsia="仿宋_GB2312" w:cs="仿宋_GB2312"/>
                <w:b/>
                <w:color w:val="auto"/>
                <w:sz w:val="24"/>
                <w:szCs w:val="24"/>
                <w:highlight w:val="none"/>
              </w:rPr>
              <w:t>三、服务内容</w:t>
            </w:r>
            <w:r>
              <w:rPr>
                <w:rStyle w:val="320"/>
                <w:rFonts w:hint="eastAsia" w:ascii="仿宋_GB2312" w:hAnsi="仿宋_GB2312" w:eastAsia="仿宋_GB2312" w:cs="仿宋_GB2312"/>
                <w:b/>
                <w:color w:val="auto"/>
                <w:sz w:val="24"/>
                <w:szCs w:val="24"/>
                <w:highlight w:val="none"/>
                <w:lang w:val="en-US" w:eastAsia="zh-CN"/>
              </w:rPr>
              <w:t>和服务质量及要求</w:t>
            </w:r>
          </w:p>
          <w:p>
            <w:pPr>
              <w:keepNext w:val="0"/>
              <w:keepLines w:val="0"/>
              <w:pageBreakBefore w:val="0"/>
              <w:kinsoku/>
              <w:wordWrap/>
              <w:overflowPunct/>
              <w:topLinePunct w:val="0"/>
              <w:autoSpaceDE/>
              <w:autoSpaceDN/>
              <w:bidi w:val="0"/>
              <w:adjustRightInd w:val="0"/>
              <w:snapToGrid w:val="0"/>
              <w:spacing w:line="400" w:lineRule="exact"/>
              <w:ind w:right="42" w:rightChars="20" w:firstLine="482" w:firstLineChars="200"/>
              <w:textAlignment w:val="auto"/>
              <w:rPr>
                <w:rStyle w:val="320"/>
                <w:rFonts w:ascii="仿宋_GB2312" w:hAnsi="仿宋_GB2312" w:eastAsia="仿宋_GB2312" w:cs="仿宋_GB2312"/>
                <w:color w:val="auto"/>
                <w:sz w:val="24"/>
                <w:szCs w:val="24"/>
                <w:highlight w:val="none"/>
              </w:rPr>
            </w:pPr>
            <w:r>
              <w:rPr>
                <w:rStyle w:val="320"/>
                <w:rFonts w:ascii="仿宋_GB2312" w:hAnsi="仿宋_GB2312" w:eastAsia="仿宋_GB2312" w:cs="仿宋_GB2312"/>
                <w:b/>
                <w:bCs/>
                <w:color w:val="auto"/>
                <w:sz w:val="24"/>
                <w:szCs w:val="24"/>
                <w:highlight w:val="none"/>
              </w:rPr>
              <w:t>（一）</w:t>
            </w:r>
            <w:r>
              <w:rPr>
                <w:rStyle w:val="320"/>
                <w:rFonts w:hint="eastAsia" w:ascii="仿宋_GB2312" w:hAnsi="仿宋_GB2312" w:eastAsia="仿宋_GB2312" w:cs="仿宋_GB2312"/>
                <w:b/>
                <w:bCs/>
                <w:color w:val="auto"/>
                <w:sz w:val="24"/>
                <w:szCs w:val="24"/>
                <w:highlight w:val="none"/>
              </w:rPr>
              <w:t>项目主管</w:t>
            </w:r>
          </w:p>
          <w:p>
            <w:pPr>
              <w:keepNext w:val="0"/>
              <w:keepLines w:val="0"/>
              <w:pageBreakBefore w:val="0"/>
              <w:kinsoku/>
              <w:wordWrap/>
              <w:overflowPunct/>
              <w:topLinePunct w:val="0"/>
              <w:autoSpaceDE/>
              <w:autoSpaceDN/>
              <w:bidi w:val="0"/>
              <w:adjustRightInd w:val="0"/>
              <w:snapToGrid w:val="0"/>
              <w:spacing w:line="400" w:lineRule="exact"/>
              <w:ind w:right="42" w:rightChars="20" w:firstLine="482" w:firstLineChars="200"/>
              <w:textAlignment w:val="auto"/>
              <w:rPr>
                <w:rStyle w:val="328"/>
                <w:rFonts w:hint="default" w:ascii="仿宋_GB2312" w:hAnsi="仿宋_GB2312" w:eastAsia="仿宋_GB2312" w:cs="仿宋_GB2312"/>
                <w:b/>
                <w:bCs/>
                <w:color w:val="auto"/>
                <w:sz w:val="24"/>
                <w:szCs w:val="24"/>
                <w:highlight w:val="none"/>
                <w:lang w:val="en-US" w:eastAsia="zh-CN"/>
              </w:rPr>
            </w:pPr>
            <w:r>
              <w:rPr>
                <w:rStyle w:val="328"/>
                <w:rFonts w:hint="default" w:ascii="仿宋_GB2312" w:hAnsi="仿宋_GB2312" w:eastAsia="仿宋_GB2312" w:cs="仿宋_GB2312"/>
                <w:b/>
                <w:bCs/>
                <w:color w:val="auto"/>
                <w:sz w:val="24"/>
                <w:szCs w:val="24"/>
                <w:highlight w:val="none"/>
              </w:rPr>
              <w:t>1.</w:t>
            </w:r>
            <w:r>
              <w:rPr>
                <w:rStyle w:val="328"/>
                <w:rFonts w:hint="eastAsia" w:ascii="仿宋_GB2312" w:hAnsi="仿宋_GB2312" w:eastAsia="仿宋_GB2312" w:cs="仿宋_GB2312"/>
                <w:b/>
                <w:bCs/>
                <w:color w:val="auto"/>
                <w:sz w:val="24"/>
                <w:szCs w:val="24"/>
                <w:highlight w:val="none"/>
                <w:lang w:val="en-US" w:eastAsia="zh-CN"/>
              </w:rPr>
              <w:t>服务内容</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0" w:firstLineChars="200"/>
              <w:textAlignment w:val="auto"/>
              <w:rPr>
                <w:rStyle w:val="328"/>
                <w:rFonts w:hint="default" w:ascii="仿宋_GB2312" w:hAnsi="仿宋_GB2312" w:eastAsia="仿宋_GB2312" w:cs="仿宋_GB2312"/>
                <w:b w:val="0"/>
                <w:bCs w:val="0"/>
                <w:color w:val="auto"/>
                <w:sz w:val="24"/>
                <w:szCs w:val="24"/>
                <w:highlight w:val="none"/>
                <w:lang w:val="en-US" w:eastAsia="zh-CN"/>
              </w:rPr>
            </w:pPr>
            <w:r>
              <w:rPr>
                <w:rStyle w:val="328"/>
                <w:rFonts w:hint="eastAsia" w:ascii="仿宋_GB2312" w:hAnsi="仿宋_GB2312" w:eastAsia="仿宋_GB2312" w:cs="仿宋_GB2312"/>
                <w:b w:val="0"/>
                <w:bCs w:val="0"/>
                <w:color w:val="auto"/>
                <w:sz w:val="24"/>
                <w:szCs w:val="24"/>
                <w:highlight w:val="none"/>
                <w:lang w:val="en-US" w:eastAsia="zh-CN"/>
              </w:rPr>
              <w:t>（1）</w:t>
            </w:r>
            <w:r>
              <w:rPr>
                <w:rStyle w:val="328"/>
                <w:rFonts w:hint="default" w:ascii="仿宋_GB2312" w:hAnsi="仿宋_GB2312" w:eastAsia="仿宋_GB2312" w:cs="仿宋_GB2312"/>
                <w:b w:val="0"/>
                <w:bCs w:val="0"/>
                <w:color w:val="auto"/>
                <w:sz w:val="24"/>
                <w:szCs w:val="24"/>
                <w:highlight w:val="none"/>
                <w:lang w:val="en-US" w:eastAsia="zh-CN"/>
              </w:rPr>
              <w:t>负责项目日常物业管理工作，与</w:t>
            </w:r>
            <w:r>
              <w:rPr>
                <w:rStyle w:val="328"/>
                <w:rFonts w:hint="eastAsia" w:ascii="仿宋_GB2312" w:hAnsi="仿宋_GB2312" w:eastAsia="仿宋_GB2312" w:cs="仿宋_GB2312"/>
                <w:b w:val="0"/>
                <w:bCs w:val="0"/>
                <w:color w:val="auto"/>
                <w:sz w:val="24"/>
                <w:szCs w:val="24"/>
                <w:highlight w:val="none"/>
                <w:lang w:val="en-US" w:eastAsia="zh-CN"/>
              </w:rPr>
              <w:t>采购人保持</w:t>
            </w:r>
            <w:r>
              <w:rPr>
                <w:rStyle w:val="328"/>
                <w:rFonts w:hint="default" w:ascii="仿宋_GB2312" w:hAnsi="仿宋_GB2312" w:eastAsia="仿宋_GB2312" w:cs="仿宋_GB2312"/>
                <w:b w:val="0"/>
                <w:bCs w:val="0"/>
                <w:color w:val="auto"/>
                <w:sz w:val="24"/>
                <w:szCs w:val="24"/>
                <w:highlight w:val="none"/>
                <w:lang w:val="en-US" w:eastAsia="zh-CN"/>
              </w:rPr>
              <w:t>日常沟通</w:t>
            </w:r>
            <w:r>
              <w:rPr>
                <w:rStyle w:val="328"/>
                <w:rFonts w:hint="eastAsia" w:ascii="仿宋_GB2312" w:hAnsi="仿宋_GB2312" w:eastAsia="仿宋_GB2312" w:cs="仿宋_GB2312"/>
                <w:b w:val="0"/>
                <w:bCs w:val="0"/>
                <w:color w:val="auto"/>
                <w:sz w:val="24"/>
                <w:szCs w:val="24"/>
                <w:highlight w:val="none"/>
                <w:lang w:val="en-US" w:eastAsia="zh-CN"/>
              </w:rPr>
              <w:t>及</w:t>
            </w:r>
            <w:r>
              <w:rPr>
                <w:rStyle w:val="328"/>
                <w:rFonts w:hint="default" w:ascii="仿宋_GB2312" w:hAnsi="仿宋_GB2312" w:eastAsia="仿宋_GB2312" w:cs="仿宋_GB2312"/>
                <w:b w:val="0"/>
                <w:bCs w:val="0"/>
                <w:color w:val="auto"/>
                <w:sz w:val="24"/>
                <w:szCs w:val="24"/>
                <w:highlight w:val="none"/>
                <w:lang w:val="en-US" w:eastAsia="zh-CN"/>
              </w:rPr>
              <w:t>协调，并对员工进行业务指导；</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0" w:firstLineChars="200"/>
              <w:textAlignment w:val="auto"/>
              <w:rPr>
                <w:rStyle w:val="328"/>
                <w:rFonts w:hint="default" w:ascii="仿宋_GB2312" w:hAnsi="仿宋_GB2312" w:eastAsia="仿宋_GB2312" w:cs="仿宋_GB2312"/>
                <w:b w:val="0"/>
                <w:bCs w:val="0"/>
                <w:color w:val="auto"/>
                <w:sz w:val="24"/>
                <w:szCs w:val="24"/>
                <w:highlight w:val="none"/>
                <w:lang w:val="en-US" w:eastAsia="zh-CN"/>
              </w:rPr>
            </w:pPr>
            <w:r>
              <w:rPr>
                <w:rStyle w:val="328"/>
                <w:rFonts w:hint="eastAsia" w:ascii="仿宋_GB2312" w:hAnsi="仿宋_GB2312" w:eastAsia="仿宋_GB2312" w:cs="仿宋_GB2312"/>
                <w:b w:val="0"/>
                <w:bCs w:val="0"/>
                <w:color w:val="auto"/>
                <w:sz w:val="24"/>
                <w:szCs w:val="24"/>
                <w:highlight w:val="none"/>
                <w:lang w:val="en-US" w:eastAsia="zh-CN"/>
              </w:rPr>
              <w:t>（2）</w:t>
            </w:r>
            <w:r>
              <w:rPr>
                <w:rStyle w:val="328"/>
                <w:rFonts w:hint="default" w:ascii="仿宋_GB2312" w:hAnsi="仿宋_GB2312" w:eastAsia="仿宋_GB2312" w:cs="仿宋_GB2312"/>
                <w:b w:val="0"/>
                <w:bCs w:val="0"/>
                <w:color w:val="auto"/>
                <w:sz w:val="24"/>
                <w:szCs w:val="24"/>
                <w:highlight w:val="none"/>
                <w:lang w:val="en-US" w:eastAsia="zh-CN"/>
              </w:rPr>
              <w:t>负责检查监督各项制度的执行情况；</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0" w:firstLineChars="200"/>
              <w:textAlignment w:val="auto"/>
              <w:rPr>
                <w:rStyle w:val="328"/>
                <w:rFonts w:hint="default" w:ascii="仿宋_GB2312" w:hAnsi="仿宋_GB2312" w:eastAsia="仿宋_GB2312" w:cs="仿宋_GB2312"/>
                <w:b w:val="0"/>
                <w:bCs w:val="0"/>
                <w:color w:val="auto"/>
                <w:sz w:val="24"/>
                <w:szCs w:val="24"/>
                <w:highlight w:val="none"/>
                <w:lang w:val="en-US" w:eastAsia="zh-CN"/>
              </w:rPr>
            </w:pPr>
            <w:r>
              <w:rPr>
                <w:rStyle w:val="328"/>
                <w:rFonts w:hint="eastAsia" w:ascii="仿宋_GB2312" w:hAnsi="仿宋_GB2312" w:eastAsia="仿宋_GB2312" w:cs="仿宋_GB2312"/>
                <w:b w:val="0"/>
                <w:bCs w:val="0"/>
                <w:color w:val="auto"/>
                <w:sz w:val="24"/>
                <w:szCs w:val="24"/>
                <w:highlight w:val="none"/>
                <w:lang w:val="en-US" w:eastAsia="zh-CN"/>
              </w:rPr>
              <w:t>（3）</w:t>
            </w:r>
            <w:r>
              <w:rPr>
                <w:rStyle w:val="328"/>
                <w:rFonts w:hint="default" w:ascii="仿宋_GB2312" w:hAnsi="仿宋_GB2312" w:eastAsia="仿宋_GB2312" w:cs="仿宋_GB2312"/>
                <w:b w:val="0"/>
                <w:bCs w:val="0"/>
                <w:color w:val="auto"/>
                <w:sz w:val="24"/>
                <w:szCs w:val="24"/>
                <w:highlight w:val="none"/>
                <w:lang w:val="en-US" w:eastAsia="zh-CN"/>
              </w:rPr>
              <w:t>负责处理投诉；做好突发情况的应急处理。</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2" w:firstLineChars="200"/>
              <w:textAlignment w:val="auto"/>
              <w:rPr>
                <w:rStyle w:val="328"/>
                <w:rFonts w:hint="eastAsia" w:ascii="仿宋_GB2312" w:hAnsi="仿宋_GB2312" w:eastAsia="仿宋_GB2312" w:cs="仿宋_GB2312"/>
                <w:b/>
                <w:bCs/>
                <w:color w:val="auto"/>
                <w:sz w:val="24"/>
                <w:szCs w:val="24"/>
                <w:highlight w:val="none"/>
                <w:lang w:val="en-US" w:eastAsia="zh-CN"/>
              </w:rPr>
            </w:pPr>
            <w:r>
              <w:rPr>
                <w:rStyle w:val="328"/>
                <w:rFonts w:hint="eastAsia" w:ascii="仿宋_GB2312" w:hAnsi="仿宋_GB2312" w:eastAsia="仿宋_GB2312" w:cs="仿宋_GB2312"/>
                <w:b/>
                <w:bCs/>
                <w:color w:val="auto"/>
                <w:sz w:val="24"/>
                <w:szCs w:val="24"/>
                <w:highlight w:val="none"/>
                <w:lang w:val="en-US" w:eastAsia="zh-CN"/>
              </w:rPr>
              <w:t>2.服务质量和要求</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0" w:firstLineChars="200"/>
              <w:textAlignment w:val="auto"/>
              <w:rPr>
                <w:rStyle w:val="328"/>
                <w:rFonts w:hint="eastAsia" w:ascii="仿宋_GB2312" w:hAnsi="仿宋_GB2312" w:eastAsia="仿宋_GB2312" w:cs="仿宋_GB2312"/>
                <w:b w:val="0"/>
                <w:bCs w:val="0"/>
                <w:color w:val="auto"/>
                <w:sz w:val="24"/>
                <w:szCs w:val="24"/>
                <w:highlight w:val="none"/>
                <w:lang w:val="en-US" w:eastAsia="zh-CN"/>
              </w:rPr>
            </w:pPr>
            <w:r>
              <w:rPr>
                <w:rStyle w:val="328"/>
                <w:rFonts w:hint="eastAsia" w:ascii="仿宋_GB2312" w:hAnsi="仿宋_GB2312" w:eastAsia="仿宋_GB2312" w:cs="仿宋_GB2312"/>
                <w:b w:val="0"/>
                <w:bCs w:val="0"/>
                <w:color w:val="auto"/>
                <w:sz w:val="24"/>
                <w:szCs w:val="24"/>
                <w:highlight w:val="none"/>
                <w:lang w:val="en-US" w:eastAsia="zh-CN"/>
              </w:rPr>
              <w:t>（1）每日管辖区域的各部位巡视与工作记录的检查；</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0" w:firstLineChars="200"/>
              <w:textAlignment w:val="auto"/>
              <w:rPr>
                <w:rStyle w:val="328"/>
                <w:rFonts w:hint="eastAsia" w:ascii="仿宋_GB2312" w:hAnsi="仿宋_GB2312" w:eastAsia="仿宋_GB2312" w:cs="仿宋_GB2312"/>
                <w:b w:val="0"/>
                <w:bCs w:val="0"/>
                <w:color w:val="auto"/>
                <w:sz w:val="24"/>
                <w:szCs w:val="24"/>
                <w:highlight w:val="none"/>
                <w:lang w:val="en-US" w:eastAsia="zh-CN"/>
              </w:rPr>
            </w:pPr>
            <w:r>
              <w:rPr>
                <w:rStyle w:val="328"/>
                <w:rFonts w:hint="eastAsia" w:ascii="仿宋_GB2312" w:hAnsi="仿宋_GB2312" w:eastAsia="仿宋_GB2312" w:cs="仿宋_GB2312"/>
                <w:b w:val="0"/>
                <w:bCs w:val="0"/>
                <w:color w:val="auto"/>
                <w:sz w:val="24"/>
                <w:szCs w:val="24"/>
                <w:highlight w:val="none"/>
                <w:lang w:val="en-US" w:eastAsia="zh-CN"/>
              </w:rPr>
              <w:t>（2）每日检查各区域安全情况，设施设备的运行是否正常；</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0" w:firstLineChars="200"/>
              <w:textAlignment w:val="auto"/>
              <w:rPr>
                <w:rStyle w:val="328"/>
                <w:rFonts w:hint="eastAsia" w:ascii="仿宋_GB2312" w:hAnsi="仿宋_GB2312" w:eastAsia="仿宋_GB2312" w:cs="仿宋_GB2312"/>
                <w:b w:val="0"/>
                <w:bCs w:val="0"/>
                <w:color w:val="auto"/>
                <w:sz w:val="24"/>
                <w:szCs w:val="24"/>
                <w:highlight w:val="none"/>
                <w:lang w:val="en-US" w:eastAsia="zh-CN"/>
              </w:rPr>
            </w:pPr>
            <w:r>
              <w:rPr>
                <w:rStyle w:val="328"/>
                <w:rFonts w:hint="eastAsia" w:ascii="仿宋_GB2312" w:hAnsi="仿宋_GB2312" w:eastAsia="仿宋_GB2312" w:cs="仿宋_GB2312"/>
                <w:b w:val="0"/>
                <w:bCs w:val="0"/>
                <w:color w:val="auto"/>
                <w:sz w:val="24"/>
                <w:szCs w:val="24"/>
                <w:highlight w:val="none"/>
                <w:lang w:val="en-US" w:eastAsia="zh-CN"/>
              </w:rPr>
              <w:t>（3）每日下班前安排好第二天各员工的工作；</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0" w:firstLineChars="200"/>
              <w:textAlignment w:val="auto"/>
              <w:rPr>
                <w:rStyle w:val="328"/>
                <w:rFonts w:hint="eastAsia" w:ascii="仿宋_GB2312" w:hAnsi="仿宋_GB2312" w:eastAsia="仿宋_GB2312" w:cs="仿宋_GB2312"/>
                <w:b w:val="0"/>
                <w:bCs w:val="0"/>
                <w:color w:val="auto"/>
                <w:sz w:val="24"/>
                <w:szCs w:val="24"/>
                <w:highlight w:val="none"/>
                <w:lang w:val="en-US" w:eastAsia="zh-CN"/>
              </w:rPr>
            </w:pPr>
            <w:r>
              <w:rPr>
                <w:rStyle w:val="328"/>
                <w:rFonts w:hint="eastAsia" w:ascii="仿宋_GB2312" w:hAnsi="仿宋_GB2312" w:eastAsia="仿宋_GB2312" w:cs="仿宋_GB2312"/>
                <w:b w:val="0"/>
                <w:bCs w:val="0"/>
                <w:color w:val="auto"/>
                <w:sz w:val="24"/>
                <w:szCs w:val="24"/>
                <w:highlight w:val="none"/>
                <w:lang w:val="en-US" w:eastAsia="zh-CN"/>
              </w:rPr>
              <w:t>（4）每月制定工作报告和下月工作计划、培训计划；</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0" w:firstLineChars="200"/>
              <w:textAlignment w:val="auto"/>
              <w:rPr>
                <w:rStyle w:val="328"/>
                <w:rFonts w:hint="eastAsia" w:ascii="仿宋_GB2312" w:hAnsi="仿宋_GB2312" w:eastAsia="仿宋_GB2312" w:cs="仿宋_GB2312"/>
                <w:b w:val="0"/>
                <w:bCs w:val="0"/>
                <w:color w:val="auto"/>
                <w:sz w:val="24"/>
                <w:szCs w:val="24"/>
                <w:highlight w:val="none"/>
                <w:lang w:val="en-US" w:eastAsia="zh-CN"/>
              </w:rPr>
            </w:pPr>
            <w:r>
              <w:rPr>
                <w:rStyle w:val="328"/>
                <w:rFonts w:hint="eastAsia" w:ascii="仿宋_GB2312" w:hAnsi="仿宋_GB2312" w:eastAsia="仿宋_GB2312" w:cs="仿宋_GB2312"/>
                <w:b w:val="0"/>
                <w:bCs w:val="0"/>
                <w:color w:val="auto"/>
                <w:sz w:val="24"/>
                <w:szCs w:val="24"/>
                <w:highlight w:val="none"/>
                <w:lang w:val="en-US" w:eastAsia="zh-CN"/>
              </w:rPr>
              <w:t>（5）每月消防安全检查，机电设施设备检查；</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0" w:firstLineChars="200"/>
              <w:textAlignment w:val="auto"/>
              <w:rPr>
                <w:rStyle w:val="328"/>
                <w:rFonts w:hint="eastAsia" w:ascii="仿宋_GB2312" w:hAnsi="仿宋_GB2312" w:eastAsia="仿宋_GB2312" w:cs="仿宋_GB2312"/>
                <w:b w:val="0"/>
                <w:bCs w:val="0"/>
                <w:color w:val="auto"/>
                <w:sz w:val="24"/>
                <w:szCs w:val="24"/>
                <w:highlight w:val="none"/>
                <w:lang w:val="en-US" w:eastAsia="zh-CN"/>
              </w:rPr>
            </w:pPr>
            <w:r>
              <w:rPr>
                <w:rStyle w:val="328"/>
                <w:rFonts w:hint="eastAsia" w:ascii="仿宋_GB2312" w:hAnsi="仿宋_GB2312" w:eastAsia="仿宋_GB2312" w:cs="仿宋_GB2312"/>
                <w:b w:val="0"/>
                <w:bCs w:val="0"/>
                <w:color w:val="auto"/>
                <w:sz w:val="24"/>
                <w:szCs w:val="24"/>
                <w:highlight w:val="none"/>
                <w:lang w:val="en-US" w:eastAsia="zh-CN"/>
              </w:rPr>
              <w:t>（6）每月对新能源汽车及电动车充电桩进行安全检查；</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0" w:firstLineChars="200"/>
              <w:textAlignment w:val="auto"/>
              <w:rPr>
                <w:rStyle w:val="328"/>
                <w:rFonts w:hint="default" w:ascii="仿宋_GB2312" w:hAnsi="仿宋_GB2312" w:eastAsia="仿宋_GB2312" w:cs="仿宋_GB2312"/>
                <w:b w:val="0"/>
                <w:bCs w:val="0"/>
                <w:color w:val="auto"/>
                <w:sz w:val="24"/>
                <w:szCs w:val="24"/>
                <w:highlight w:val="none"/>
                <w:lang w:val="en-US" w:eastAsia="zh-CN"/>
              </w:rPr>
            </w:pPr>
            <w:r>
              <w:rPr>
                <w:rStyle w:val="328"/>
                <w:rFonts w:hint="eastAsia" w:ascii="仿宋_GB2312" w:hAnsi="仿宋_GB2312" w:eastAsia="仿宋_GB2312" w:cs="仿宋_GB2312"/>
                <w:b w:val="0"/>
                <w:bCs w:val="0"/>
                <w:color w:val="auto"/>
                <w:sz w:val="24"/>
                <w:szCs w:val="24"/>
                <w:highlight w:val="none"/>
                <w:lang w:val="en-US" w:eastAsia="zh-CN"/>
              </w:rPr>
              <w:t>（7）组织定期开展四害消杀工作。</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2" w:firstLineChars="200"/>
              <w:textAlignment w:val="auto"/>
              <w:rPr>
                <w:rFonts w:hint="eastAsia" w:ascii="仿宋_GB2312" w:hAnsi="宋体" w:eastAsia="仿宋_GB2312" w:cs="仿宋_GB2312"/>
                <w:b/>
                <w:bCs/>
                <w:color w:val="auto"/>
                <w:kern w:val="0"/>
                <w:sz w:val="24"/>
                <w:szCs w:val="24"/>
                <w:lang w:val="en-US" w:eastAsia="zh-CN" w:bidi="ar"/>
              </w:rPr>
            </w:pPr>
            <w:r>
              <w:rPr>
                <w:rFonts w:hint="eastAsia" w:ascii="仿宋_GB2312" w:hAnsi="宋体" w:eastAsia="仿宋_GB2312" w:cs="仿宋_GB2312"/>
                <w:b/>
                <w:bCs/>
                <w:color w:val="auto"/>
                <w:kern w:val="0"/>
                <w:sz w:val="24"/>
                <w:szCs w:val="24"/>
                <w:lang w:val="en-US" w:eastAsia="zh-CN" w:bidi="ar"/>
              </w:rPr>
              <w:t>（二）安全保卫员</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2" w:firstLineChars="200"/>
              <w:textAlignment w:val="auto"/>
              <w:rPr>
                <w:rStyle w:val="328"/>
                <w:rFonts w:hint="default" w:ascii="仿宋_GB2312" w:hAnsi="仿宋_GB2312" w:eastAsia="仿宋_GB2312" w:cs="仿宋_GB2312"/>
                <w:b/>
                <w:bCs/>
                <w:color w:val="auto"/>
                <w:sz w:val="24"/>
                <w:szCs w:val="24"/>
                <w:highlight w:val="none"/>
              </w:rPr>
            </w:pPr>
            <w:r>
              <w:rPr>
                <w:rStyle w:val="328"/>
                <w:rFonts w:hint="eastAsia" w:ascii="仿宋_GB2312" w:hAnsi="仿宋_GB2312" w:eastAsia="仿宋_GB2312" w:cs="仿宋_GB2312"/>
                <w:b/>
                <w:bCs/>
                <w:color w:val="auto"/>
                <w:sz w:val="24"/>
                <w:szCs w:val="24"/>
                <w:highlight w:val="none"/>
                <w:lang w:val="en-US" w:eastAsia="zh-CN"/>
              </w:rPr>
              <w:t>1.服务内容</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0" w:firstLineChars="200"/>
              <w:textAlignment w:val="auto"/>
              <w:rPr>
                <w:rStyle w:val="328"/>
                <w:rFonts w:hint="eastAsia" w:ascii="仿宋_GB2312" w:hAnsi="仿宋_GB2312" w:eastAsia="仿宋_GB2312" w:cs="仿宋_GB2312"/>
                <w:b w:val="0"/>
                <w:bCs w:val="0"/>
                <w:color w:val="auto"/>
                <w:sz w:val="24"/>
                <w:szCs w:val="24"/>
                <w:highlight w:val="none"/>
                <w:lang w:eastAsia="zh-CN"/>
              </w:rPr>
            </w:pPr>
            <w:r>
              <w:rPr>
                <w:rStyle w:val="328"/>
                <w:rFonts w:hint="default" w:ascii="仿宋_GB2312" w:hAnsi="仿宋_GB2312" w:eastAsia="仿宋_GB2312" w:cs="仿宋_GB2312"/>
                <w:b w:val="0"/>
                <w:bCs w:val="0"/>
                <w:color w:val="auto"/>
                <w:sz w:val="24"/>
                <w:szCs w:val="24"/>
                <w:highlight w:val="none"/>
              </w:rPr>
              <w:t>大院、办公大楼区域，包括门岗执勤、巡视、防盗、防火、灭火、防洪、车辆行驶与进出、停放秩序管理等，熟练掌握</w:t>
            </w:r>
            <w:r>
              <w:rPr>
                <w:rStyle w:val="328"/>
                <w:rFonts w:hint="eastAsia" w:ascii="仿宋_GB2312" w:hAnsi="仿宋_GB2312" w:eastAsia="仿宋_GB2312" w:cs="仿宋_GB2312"/>
                <w:b w:val="0"/>
                <w:bCs w:val="0"/>
                <w:color w:val="auto"/>
                <w:sz w:val="24"/>
                <w:szCs w:val="24"/>
                <w:highlight w:val="none"/>
                <w:lang w:val="en-US" w:eastAsia="zh-CN"/>
              </w:rPr>
              <w:t>安保</w:t>
            </w:r>
            <w:r>
              <w:rPr>
                <w:rStyle w:val="328"/>
                <w:rFonts w:hint="default" w:ascii="仿宋_GB2312" w:hAnsi="仿宋_GB2312" w:eastAsia="仿宋_GB2312" w:cs="仿宋_GB2312"/>
                <w:b w:val="0"/>
                <w:bCs w:val="0"/>
                <w:color w:val="auto"/>
                <w:sz w:val="24"/>
                <w:szCs w:val="24"/>
                <w:highlight w:val="none"/>
              </w:rPr>
              <w:t>监控系统，配合、协助</w:t>
            </w:r>
            <w:r>
              <w:rPr>
                <w:rStyle w:val="328"/>
                <w:rFonts w:hint="eastAsia" w:ascii="仿宋_GB2312" w:hAnsi="仿宋_GB2312" w:eastAsia="仿宋_GB2312" w:cs="仿宋_GB2312"/>
                <w:b w:val="0"/>
                <w:bCs w:val="0"/>
                <w:color w:val="auto"/>
                <w:sz w:val="24"/>
                <w:szCs w:val="24"/>
                <w:highlight w:val="none"/>
                <w:lang w:val="en-US" w:eastAsia="zh-CN"/>
              </w:rPr>
              <w:t>有</w:t>
            </w:r>
            <w:r>
              <w:rPr>
                <w:rStyle w:val="328"/>
                <w:rFonts w:hint="default" w:ascii="仿宋_GB2312" w:hAnsi="仿宋_GB2312" w:eastAsia="仿宋_GB2312" w:cs="仿宋_GB2312"/>
                <w:b w:val="0"/>
                <w:bCs w:val="0"/>
                <w:color w:val="auto"/>
                <w:sz w:val="24"/>
                <w:szCs w:val="24"/>
                <w:highlight w:val="none"/>
              </w:rPr>
              <w:t>关部门处理</w:t>
            </w:r>
            <w:r>
              <w:rPr>
                <w:rStyle w:val="328"/>
                <w:rFonts w:hint="eastAsia" w:ascii="仿宋_GB2312" w:hAnsi="仿宋_GB2312" w:eastAsia="仿宋_GB2312" w:cs="仿宋_GB2312"/>
                <w:b w:val="0"/>
                <w:bCs w:val="0"/>
                <w:color w:val="auto"/>
                <w:sz w:val="24"/>
                <w:szCs w:val="24"/>
                <w:highlight w:val="none"/>
                <w:lang w:val="en-US" w:eastAsia="zh-CN"/>
              </w:rPr>
              <w:t>服务</w:t>
            </w:r>
            <w:r>
              <w:rPr>
                <w:rStyle w:val="328"/>
                <w:rFonts w:hint="default" w:ascii="仿宋_GB2312" w:hAnsi="仿宋_GB2312" w:eastAsia="仿宋_GB2312" w:cs="仿宋_GB2312"/>
                <w:b w:val="0"/>
                <w:bCs w:val="0"/>
                <w:color w:val="auto"/>
                <w:sz w:val="24"/>
                <w:szCs w:val="24"/>
                <w:highlight w:val="none"/>
              </w:rPr>
              <w:t>管理辖区内一切与治安有关的工作</w:t>
            </w:r>
            <w:r>
              <w:rPr>
                <w:rStyle w:val="328"/>
                <w:rFonts w:hint="eastAsia" w:ascii="仿宋_GB2312" w:hAnsi="仿宋_GB2312" w:eastAsia="仿宋_GB2312" w:cs="仿宋_GB2312"/>
                <w:b w:val="0"/>
                <w:bCs w:val="0"/>
                <w:color w:val="auto"/>
                <w:sz w:val="24"/>
                <w:szCs w:val="24"/>
                <w:highlight w:val="none"/>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2" w:firstLineChars="200"/>
              <w:textAlignment w:val="auto"/>
              <w:rPr>
                <w:rStyle w:val="328"/>
                <w:rFonts w:hint="eastAsia" w:ascii="仿宋_GB2312" w:hAnsi="仿宋_GB2312" w:eastAsia="仿宋_GB2312" w:cs="仿宋_GB2312"/>
                <w:b/>
                <w:bCs/>
                <w:color w:val="auto"/>
                <w:sz w:val="24"/>
                <w:szCs w:val="24"/>
                <w:highlight w:val="none"/>
                <w:lang w:val="en-US" w:eastAsia="zh-CN"/>
              </w:rPr>
            </w:pPr>
            <w:r>
              <w:rPr>
                <w:rStyle w:val="328"/>
                <w:rFonts w:hint="eastAsia" w:ascii="仿宋_GB2312" w:hAnsi="仿宋_GB2312" w:eastAsia="仿宋_GB2312" w:cs="仿宋_GB2312"/>
                <w:b/>
                <w:bCs/>
                <w:color w:val="auto"/>
                <w:sz w:val="24"/>
                <w:szCs w:val="24"/>
                <w:highlight w:val="none"/>
                <w:lang w:val="en-US" w:eastAsia="zh-CN"/>
              </w:rPr>
              <w:t>2.服务质量及要求</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0" w:rightChars="0" w:firstLine="480" w:firstLineChars="200"/>
              <w:textAlignment w:val="auto"/>
              <w:rPr>
                <w:rStyle w:val="328"/>
                <w:rFonts w:hint="default" w:ascii="仿宋_GB2312" w:hAnsi="仿宋_GB2312" w:eastAsia="仿宋_GB2312" w:cs="仿宋_GB2312"/>
                <w:b w:val="0"/>
                <w:bCs w:val="0"/>
                <w:color w:val="auto"/>
                <w:sz w:val="24"/>
                <w:szCs w:val="24"/>
                <w:highlight w:val="none"/>
                <w:lang w:val="en-US" w:eastAsia="zh-CN"/>
              </w:rPr>
            </w:pPr>
            <w:r>
              <w:rPr>
                <w:rStyle w:val="328"/>
                <w:rFonts w:hint="eastAsia" w:ascii="仿宋_GB2312" w:hAnsi="仿宋_GB2312" w:eastAsia="仿宋_GB2312" w:cs="仿宋_GB2312"/>
                <w:b w:val="0"/>
                <w:bCs w:val="0"/>
                <w:color w:val="auto"/>
                <w:sz w:val="24"/>
                <w:szCs w:val="24"/>
                <w:highlight w:val="none"/>
                <w:lang w:val="en-US" w:eastAsia="zh-CN"/>
              </w:rPr>
              <w:t>（1）</w:t>
            </w:r>
            <w:r>
              <w:rPr>
                <w:rStyle w:val="328"/>
                <w:rFonts w:hint="default" w:ascii="仿宋_GB2312" w:hAnsi="仿宋_GB2312" w:eastAsia="仿宋_GB2312" w:cs="仿宋_GB2312"/>
                <w:b w:val="0"/>
                <w:bCs w:val="0"/>
                <w:color w:val="auto"/>
                <w:sz w:val="24"/>
                <w:szCs w:val="24"/>
                <w:highlight w:val="none"/>
                <w:lang w:val="en-US" w:eastAsia="zh-CN"/>
              </w:rPr>
              <w:t>服务质量</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Chars="0" w:right="0" w:rightChars="0" w:firstLine="480" w:firstLineChars="200"/>
              <w:textAlignment w:val="auto"/>
              <w:rPr>
                <w:rStyle w:val="328"/>
                <w:rFonts w:hint="default" w:ascii="仿宋_GB2312" w:hAnsi="仿宋_GB2312" w:eastAsia="仿宋_GB2312" w:cs="仿宋_GB2312"/>
                <w:b w:val="0"/>
                <w:bCs w:val="0"/>
                <w:color w:val="auto"/>
                <w:sz w:val="24"/>
                <w:szCs w:val="24"/>
                <w:highlight w:val="none"/>
                <w:lang w:val="en-US" w:eastAsia="zh-CN"/>
              </w:rPr>
            </w:pPr>
            <w:r>
              <w:rPr>
                <w:rStyle w:val="328"/>
                <w:rFonts w:hint="eastAsia" w:ascii="仿宋_GB2312" w:hAnsi="仿宋_GB2312" w:eastAsia="仿宋_GB2312" w:cs="仿宋_GB2312"/>
                <w:b w:val="0"/>
                <w:bCs w:val="0"/>
                <w:color w:val="auto"/>
                <w:sz w:val="24"/>
                <w:szCs w:val="24"/>
                <w:highlight w:val="none"/>
                <w:lang w:val="en-US" w:eastAsia="zh-CN"/>
              </w:rPr>
              <w:t>①</w:t>
            </w:r>
            <w:r>
              <w:rPr>
                <w:rStyle w:val="328"/>
                <w:rFonts w:hint="default" w:ascii="仿宋_GB2312" w:hAnsi="仿宋_GB2312" w:eastAsia="仿宋_GB2312" w:cs="仿宋_GB2312"/>
                <w:b w:val="0"/>
                <w:bCs w:val="0"/>
                <w:color w:val="auto"/>
                <w:sz w:val="24"/>
                <w:szCs w:val="24"/>
                <w:highlight w:val="none"/>
                <w:lang w:val="en-US" w:eastAsia="zh-CN"/>
              </w:rPr>
              <w:t>一小时值班巡逻</w:t>
            </w:r>
            <w:r>
              <w:rPr>
                <w:rStyle w:val="328"/>
                <w:rFonts w:hint="eastAsia" w:ascii="仿宋_GB2312" w:hAnsi="仿宋_GB2312" w:eastAsia="仿宋_GB2312" w:cs="仿宋_GB2312"/>
                <w:b w:val="0"/>
                <w:bCs w:val="0"/>
                <w:color w:val="auto"/>
                <w:sz w:val="24"/>
                <w:szCs w:val="24"/>
                <w:highlight w:val="none"/>
                <w:lang w:val="en-US" w:eastAsia="zh-CN"/>
              </w:rPr>
              <w:t>（每小时巡逻一次）</w:t>
            </w:r>
            <w:r>
              <w:rPr>
                <w:rStyle w:val="328"/>
                <w:rFonts w:hint="default" w:ascii="仿宋_GB2312" w:hAnsi="仿宋_GB2312" w:eastAsia="仿宋_GB2312" w:cs="仿宋_GB2312"/>
                <w:b w:val="0"/>
                <w:bCs w:val="0"/>
                <w:color w:val="auto"/>
                <w:sz w:val="24"/>
                <w:szCs w:val="24"/>
                <w:highlight w:val="none"/>
                <w:lang w:val="en-US" w:eastAsia="zh-CN"/>
              </w:rPr>
              <w:t>，进出检察大院办公区域口设立门岗，做好人员车辆出入登记，监控外来人员和进出车辆，纠正违</w:t>
            </w:r>
            <w:r>
              <w:rPr>
                <w:rStyle w:val="328"/>
                <w:rFonts w:hint="eastAsia" w:ascii="仿宋_GB2312" w:hAnsi="仿宋_GB2312" w:eastAsia="仿宋_GB2312" w:cs="仿宋_GB2312"/>
                <w:b w:val="0"/>
                <w:bCs w:val="0"/>
                <w:color w:val="auto"/>
                <w:sz w:val="24"/>
                <w:szCs w:val="24"/>
                <w:highlight w:val="none"/>
                <w:lang w:val="en-US" w:eastAsia="zh-CN"/>
              </w:rPr>
              <w:t>规</w:t>
            </w:r>
            <w:r>
              <w:rPr>
                <w:rStyle w:val="328"/>
                <w:rFonts w:hint="default" w:ascii="仿宋_GB2312" w:hAnsi="仿宋_GB2312" w:eastAsia="仿宋_GB2312" w:cs="仿宋_GB2312"/>
                <w:b w:val="0"/>
                <w:bCs w:val="0"/>
                <w:color w:val="auto"/>
                <w:sz w:val="24"/>
                <w:szCs w:val="24"/>
                <w:highlight w:val="none"/>
                <w:lang w:val="en-US" w:eastAsia="zh-CN"/>
              </w:rPr>
              <w:t>行为，保证车辆进出、停放有序，道路通畅，无堵塞现象。</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Chars="0" w:right="0" w:rightChars="0" w:firstLine="480" w:firstLineChars="200"/>
              <w:textAlignment w:val="auto"/>
              <w:rPr>
                <w:rStyle w:val="328"/>
                <w:rFonts w:hint="default" w:ascii="仿宋_GB2312" w:hAnsi="仿宋_GB2312" w:eastAsia="仿宋_GB2312" w:cs="仿宋_GB2312"/>
                <w:b w:val="0"/>
                <w:bCs w:val="0"/>
                <w:color w:val="auto"/>
                <w:sz w:val="24"/>
                <w:szCs w:val="24"/>
                <w:highlight w:val="none"/>
                <w:lang w:val="en-US" w:eastAsia="zh-CN"/>
              </w:rPr>
            </w:pPr>
            <w:r>
              <w:rPr>
                <w:rStyle w:val="328"/>
                <w:rFonts w:hint="eastAsia" w:ascii="仿宋_GB2312" w:hAnsi="仿宋_GB2312" w:eastAsia="仿宋_GB2312" w:cs="仿宋_GB2312"/>
                <w:b w:val="0"/>
                <w:bCs w:val="0"/>
                <w:color w:val="auto"/>
                <w:sz w:val="24"/>
                <w:szCs w:val="24"/>
                <w:highlight w:val="none"/>
                <w:lang w:val="en-US" w:eastAsia="zh-CN"/>
              </w:rPr>
              <w:t>②</w:t>
            </w:r>
            <w:r>
              <w:rPr>
                <w:rStyle w:val="328"/>
                <w:rFonts w:hint="default" w:ascii="仿宋_GB2312" w:hAnsi="仿宋_GB2312" w:eastAsia="仿宋_GB2312" w:cs="仿宋_GB2312"/>
                <w:b w:val="0"/>
                <w:bCs w:val="0"/>
                <w:color w:val="auto"/>
                <w:sz w:val="24"/>
                <w:szCs w:val="24"/>
                <w:highlight w:val="none"/>
                <w:lang w:val="en-US" w:eastAsia="zh-CN"/>
              </w:rPr>
              <w:t>物品出入凭放行条、来访人员实行登记，严禁无关人员进入办公场所等。</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Chars="0" w:right="0" w:rightChars="0" w:firstLine="480" w:firstLineChars="200"/>
              <w:textAlignment w:val="auto"/>
              <w:rPr>
                <w:rStyle w:val="328"/>
                <w:rFonts w:hint="default" w:ascii="仿宋_GB2312" w:hAnsi="仿宋_GB2312" w:eastAsia="仿宋_GB2312" w:cs="仿宋_GB2312"/>
                <w:b w:val="0"/>
                <w:bCs w:val="0"/>
                <w:color w:val="auto"/>
                <w:sz w:val="24"/>
                <w:szCs w:val="24"/>
                <w:highlight w:val="none"/>
                <w:lang w:val="en-US" w:eastAsia="zh-CN"/>
              </w:rPr>
            </w:pPr>
            <w:r>
              <w:rPr>
                <w:rStyle w:val="328"/>
                <w:rFonts w:hint="eastAsia" w:ascii="仿宋_GB2312" w:hAnsi="仿宋_GB2312" w:eastAsia="仿宋_GB2312" w:cs="仿宋_GB2312"/>
                <w:b w:val="0"/>
                <w:bCs w:val="0"/>
                <w:color w:val="auto"/>
                <w:sz w:val="24"/>
                <w:szCs w:val="24"/>
                <w:highlight w:val="none"/>
                <w:lang w:val="en-US" w:eastAsia="zh-CN"/>
              </w:rPr>
              <w:t>③</w:t>
            </w:r>
            <w:r>
              <w:rPr>
                <w:rStyle w:val="328"/>
                <w:rFonts w:hint="default" w:ascii="仿宋_GB2312" w:hAnsi="仿宋_GB2312" w:eastAsia="仿宋_GB2312" w:cs="仿宋_GB2312"/>
                <w:b w:val="0"/>
                <w:bCs w:val="0"/>
                <w:color w:val="auto"/>
                <w:sz w:val="24"/>
                <w:szCs w:val="24"/>
                <w:highlight w:val="none"/>
                <w:lang w:val="en-US" w:eastAsia="zh-CN"/>
              </w:rPr>
              <w:t>建立安全应急预案，及时处理突发事件，确保公共安全</w:t>
            </w:r>
            <w:r>
              <w:rPr>
                <w:rStyle w:val="328"/>
                <w:rFonts w:hint="eastAsia" w:ascii="仿宋_GB2312" w:hAnsi="仿宋_GB2312" w:eastAsia="仿宋_GB2312" w:cs="仿宋_GB2312"/>
                <w:b w:val="0"/>
                <w:bCs w:val="0"/>
                <w:color w:val="auto"/>
                <w:sz w:val="24"/>
                <w:szCs w:val="24"/>
                <w:highlight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Chars="0" w:right="0" w:rightChars="0" w:firstLine="480" w:firstLineChars="200"/>
              <w:textAlignment w:val="auto"/>
              <w:rPr>
                <w:rStyle w:val="328"/>
                <w:rFonts w:hint="default" w:ascii="仿宋_GB2312" w:hAnsi="仿宋_GB2312" w:eastAsia="仿宋_GB2312" w:cs="仿宋_GB2312"/>
                <w:b w:val="0"/>
                <w:bCs w:val="0"/>
                <w:color w:val="auto"/>
                <w:sz w:val="24"/>
                <w:szCs w:val="24"/>
                <w:highlight w:val="none"/>
                <w:lang w:val="en-US" w:eastAsia="zh-CN"/>
              </w:rPr>
            </w:pPr>
            <w:r>
              <w:rPr>
                <w:rStyle w:val="328"/>
                <w:rFonts w:hint="eastAsia" w:ascii="仿宋_GB2312" w:hAnsi="仿宋_GB2312" w:eastAsia="仿宋_GB2312" w:cs="仿宋_GB2312"/>
                <w:b w:val="0"/>
                <w:bCs w:val="0"/>
                <w:color w:val="auto"/>
                <w:sz w:val="24"/>
                <w:szCs w:val="24"/>
                <w:highlight w:val="none"/>
                <w:lang w:val="en-US" w:eastAsia="zh-CN"/>
              </w:rPr>
              <w:t>④</w:t>
            </w:r>
            <w:r>
              <w:rPr>
                <w:rStyle w:val="328"/>
                <w:rFonts w:hint="default" w:ascii="仿宋_GB2312" w:hAnsi="仿宋_GB2312" w:eastAsia="仿宋_GB2312" w:cs="仿宋_GB2312"/>
                <w:b w:val="0"/>
                <w:bCs w:val="0"/>
                <w:color w:val="auto"/>
                <w:sz w:val="24"/>
                <w:szCs w:val="24"/>
                <w:highlight w:val="none"/>
                <w:lang w:val="en-US" w:eastAsia="zh-CN"/>
              </w:rPr>
              <w:t>守卫巡逻中及时发现</w:t>
            </w:r>
            <w:r>
              <w:rPr>
                <w:rStyle w:val="328"/>
                <w:rFonts w:hint="eastAsia" w:ascii="仿宋_GB2312" w:hAnsi="仿宋_GB2312" w:eastAsia="仿宋_GB2312" w:cs="仿宋_GB2312"/>
                <w:b w:val="0"/>
                <w:bCs w:val="0"/>
                <w:color w:val="auto"/>
                <w:sz w:val="24"/>
                <w:szCs w:val="24"/>
                <w:highlight w:val="none"/>
                <w:lang w:val="en-US" w:eastAsia="zh-CN"/>
              </w:rPr>
              <w:t>并</w:t>
            </w:r>
            <w:r>
              <w:rPr>
                <w:rStyle w:val="328"/>
                <w:rFonts w:hint="default" w:ascii="仿宋_GB2312" w:hAnsi="仿宋_GB2312" w:eastAsia="仿宋_GB2312" w:cs="仿宋_GB2312"/>
                <w:b w:val="0"/>
                <w:bCs w:val="0"/>
                <w:color w:val="auto"/>
                <w:sz w:val="24"/>
                <w:szCs w:val="24"/>
                <w:highlight w:val="none"/>
                <w:lang w:val="en-US" w:eastAsia="zh-CN"/>
              </w:rPr>
              <w:t>正确处置安全隐患和险情，严防工作失误，确保无重大治安案件、刑事案件和火灾发生。</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0" w:rightChars="0" w:firstLine="480" w:firstLineChars="200"/>
              <w:textAlignment w:val="auto"/>
              <w:rPr>
                <w:rStyle w:val="328"/>
                <w:rFonts w:hint="default" w:ascii="仿宋_GB2312" w:hAnsi="仿宋_GB2312" w:eastAsia="仿宋_GB2312" w:cs="仿宋_GB2312"/>
                <w:b w:val="0"/>
                <w:bCs w:val="0"/>
                <w:color w:val="auto"/>
                <w:sz w:val="24"/>
                <w:szCs w:val="24"/>
                <w:highlight w:val="none"/>
                <w:lang w:val="en-US" w:eastAsia="zh-CN"/>
              </w:rPr>
            </w:pPr>
            <w:r>
              <w:rPr>
                <w:rStyle w:val="328"/>
                <w:rFonts w:hint="eastAsia" w:ascii="仿宋_GB2312" w:hAnsi="仿宋_GB2312" w:eastAsia="仿宋_GB2312" w:cs="仿宋_GB2312"/>
                <w:b w:val="0"/>
                <w:bCs w:val="0"/>
                <w:color w:val="auto"/>
                <w:sz w:val="24"/>
                <w:szCs w:val="24"/>
                <w:highlight w:val="none"/>
                <w:lang w:val="en-US" w:eastAsia="zh-CN"/>
              </w:rPr>
              <w:t>（2）</w:t>
            </w:r>
            <w:r>
              <w:rPr>
                <w:rStyle w:val="328"/>
                <w:rFonts w:hint="default" w:ascii="仿宋_GB2312" w:hAnsi="仿宋_GB2312" w:eastAsia="仿宋_GB2312" w:cs="仿宋_GB2312"/>
                <w:b w:val="0"/>
                <w:bCs w:val="0"/>
                <w:color w:val="auto"/>
                <w:sz w:val="24"/>
                <w:szCs w:val="24"/>
                <w:highlight w:val="none"/>
                <w:lang w:val="en-US" w:eastAsia="zh-CN"/>
              </w:rPr>
              <w:t>服务要求</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Chars="0" w:right="0" w:rightChars="0" w:firstLine="480" w:firstLineChars="200"/>
              <w:textAlignment w:val="auto"/>
              <w:rPr>
                <w:rStyle w:val="328"/>
                <w:rFonts w:hint="default" w:ascii="仿宋_GB2312" w:hAnsi="仿宋_GB2312" w:eastAsia="仿宋_GB2312" w:cs="仿宋_GB2312"/>
                <w:b w:val="0"/>
                <w:bCs w:val="0"/>
                <w:color w:val="auto"/>
                <w:sz w:val="24"/>
                <w:szCs w:val="24"/>
                <w:highlight w:val="none"/>
                <w:lang w:val="en-US" w:eastAsia="zh-CN"/>
              </w:rPr>
            </w:pPr>
            <w:r>
              <w:rPr>
                <w:rStyle w:val="328"/>
                <w:rFonts w:hint="eastAsia" w:ascii="仿宋_GB2312" w:hAnsi="仿宋_GB2312" w:eastAsia="仿宋_GB2312" w:cs="仿宋_GB2312"/>
                <w:b w:val="0"/>
                <w:bCs w:val="0"/>
                <w:color w:val="auto"/>
                <w:sz w:val="24"/>
                <w:szCs w:val="24"/>
                <w:highlight w:val="none"/>
                <w:lang w:val="en-US" w:eastAsia="zh-CN"/>
              </w:rPr>
              <w:t>①</w:t>
            </w:r>
            <w:r>
              <w:rPr>
                <w:rStyle w:val="328"/>
                <w:rFonts w:hint="default" w:ascii="仿宋_GB2312" w:hAnsi="仿宋_GB2312" w:eastAsia="仿宋_GB2312" w:cs="仿宋_GB2312"/>
                <w:b w:val="0"/>
                <w:bCs w:val="0"/>
                <w:color w:val="auto"/>
                <w:sz w:val="24"/>
                <w:szCs w:val="24"/>
                <w:highlight w:val="none"/>
                <w:lang w:val="en-US" w:eastAsia="zh-CN"/>
              </w:rPr>
              <w:t>按照“防抢、防盗、防火、防爆、防治安灾害事故”的安全防范要求，严格执行所在岗位职责，负责采购人办公区及大院的门卫工作；</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Chars="0" w:right="0" w:rightChars="0" w:firstLine="480" w:firstLineChars="200"/>
              <w:textAlignment w:val="auto"/>
              <w:rPr>
                <w:rStyle w:val="328"/>
                <w:rFonts w:hint="default" w:ascii="仿宋_GB2312" w:hAnsi="仿宋_GB2312" w:eastAsia="仿宋_GB2312" w:cs="仿宋_GB2312"/>
                <w:b w:val="0"/>
                <w:bCs w:val="0"/>
                <w:color w:val="auto"/>
                <w:sz w:val="24"/>
                <w:szCs w:val="24"/>
                <w:highlight w:val="none"/>
                <w:lang w:val="en-US" w:eastAsia="zh-CN"/>
              </w:rPr>
            </w:pPr>
            <w:r>
              <w:rPr>
                <w:rStyle w:val="328"/>
                <w:rFonts w:hint="eastAsia" w:ascii="仿宋_GB2312" w:hAnsi="仿宋_GB2312" w:eastAsia="仿宋_GB2312" w:cs="仿宋_GB2312"/>
                <w:b w:val="0"/>
                <w:bCs w:val="0"/>
                <w:color w:val="auto"/>
                <w:sz w:val="24"/>
                <w:szCs w:val="24"/>
                <w:highlight w:val="none"/>
                <w:lang w:val="en-US" w:eastAsia="zh-CN"/>
              </w:rPr>
              <w:t>②</w:t>
            </w:r>
            <w:r>
              <w:rPr>
                <w:rStyle w:val="328"/>
                <w:rFonts w:hint="default" w:ascii="仿宋_GB2312" w:hAnsi="仿宋_GB2312" w:eastAsia="仿宋_GB2312" w:cs="仿宋_GB2312"/>
                <w:b w:val="0"/>
                <w:bCs w:val="0"/>
                <w:color w:val="auto"/>
                <w:sz w:val="24"/>
                <w:szCs w:val="24"/>
                <w:highlight w:val="none"/>
                <w:lang w:val="en-US" w:eastAsia="zh-CN"/>
              </w:rPr>
              <w:t>熟练掌握安保监控系统设备的操作；</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Chars="0" w:right="0" w:rightChars="0" w:firstLine="480" w:firstLineChars="200"/>
              <w:textAlignment w:val="auto"/>
              <w:rPr>
                <w:rStyle w:val="328"/>
                <w:rFonts w:hint="default" w:ascii="仿宋_GB2312" w:hAnsi="仿宋_GB2312" w:eastAsia="仿宋_GB2312" w:cs="仿宋_GB2312"/>
                <w:b w:val="0"/>
                <w:bCs w:val="0"/>
                <w:color w:val="auto"/>
                <w:sz w:val="24"/>
                <w:szCs w:val="24"/>
                <w:highlight w:val="none"/>
                <w:lang w:val="en-US" w:eastAsia="zh-CN"/>
              </w:rPr>
            </w:pPr>
            <w:r>
              <w:rPr>
                <w:rStyle w:val="328"/>
                <w:rFonts w:hint="eastAsia" w:ascii="仿宋_GB2312" w:hAnsi="仿宋_GB2312" w:eastAsia="仿宋_GB2312" w:cs="仿宋_GB2312"/>
                <w:b w:val="0"/>
                <w:bCs w:val="0"/>
                <w:color w:val="auto"/>
                <w:sz w:val="24"/>
                <w:szCs w:val="24"/>
                <w:highlight w:val="none"/>
                <w:lang w:val="en-US" w:eastAsia="zh-CN"/>
              </w:rPr>
              <w:t>③</w:t>
            </w:r>
            <w:r>
              <w:rPr>
                <w:rStyle w:val="328"/>
                <w:rFonts w:hint="default" w:ascii="仿宋_GB2312" w:hAnsi="仿宋_GB2312" w:eastAsia="仿宋_GB2312" w:cs="仿宋_GB2312"/>
                <w:b w:val="0"/>
                <w:bCs w:val="0"/>
                <w:color w:val="auto"/>
                <w:sz w:val="24"/>
                <w:szCs w:val="24"/>
                <w:highlight w:val="none"/>
                <w:lang w:val="en-US" w:eastAsia="zh-CN"/>
              </w:rPr>
              <w:t>熟练掌握大门门禁系统、身份识别系统的操作，对来访者要严肃、认真、礼貌地进行详细的询问，并做好有关身份证件资料的登记；</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Chars="0" w:right="0" w:rightChars="0" w:firstLine="480" w:firstLineChars="200"/>
              <w:textAlignment w:val="auto"/>
              <w:rPr>
                <w:rStyle w:val="328"/>
                <w:rFonts w:hint="default" w:ascii="仿宋_GB2312" w:hAnsi="仿宋_GB2312" w:eastAsia="仿宋_GB2312" w:cs="仿宋_GB2312"/>
                <w:b w:val="0"/>
                <w:bCs w:val="0"/>
                <w:color w:val="auto"/>
                <w:sz w:val="24"/>
                <w:szCs w:val="24"/>
                <w:highlight w:val="none"/>
                <w:lang w:val="en-US" w:eastAsia="zh-CN"/>
              </w:rPr>
            </w:pPr>
            <w:r>
              <w:rPr>
                <w:rStyle w:val="328"/>
                <w:rFonts w:hint="eastAsia" w:ascii="仿宋_GB2312" w:hAnsi="仿宋_GB2312" w:eastAsia="仿宋_GB2312" w:cs="仿宋_GB2312"/>
                <w:b w:val="0"/>
                <w:bCs w:val="0"/>
                <w:color w:val="auto"/>
                <w:sz w:val="24"/>
                <w:szCs w:val="24"/>
                <w:highlight w:val="none"/>
                <w:lang w:val="en-US" w:eastAsia="zh-CN"/>
              </w:rPr>
              <w:t>④</w:t>
            </w:r>
            <w:r>
              <w:rPr>
                <w:rStyle w:val="328"/>
                <w:rFonts w:hint="default" w:ascii="仿宋_GB2312" w:hAnsi="仿宋_GB2312" w:eastAsia="仿宋_GB2312" w:cs="仿宋_GB2312"/>
                <w:b w:val="0"/>
                <w:bCs w:val="0"/>
                <w:color w:val="auto"/>
                <w:sz w:val="24"/>
                <w:szCs w:val="24"/>
                <w:highlight w:val="none"/>
                <w:lang w:val="en-US" w:eastAsia="zh-CN"/>
              </w:rPr>
              <w:t>按照采购人管理规定，外来车辆原则上不能入院内停放，对确实需要进出的车辆门卫值班员必须进行检查、登记管理，对装有危险物品或可疑人员的车辆，严禁进入大院</w:t>
            </w:r>
            <w:r>
              <w:rPr>
                <w:rStyle w:val="328"/>
                <w:rFonts w:hint="eastAsia" w:ascii="仿宋_GB2312" w:hAnsi="仿宋_GB2312" w:eastAsia="仿宋_GB2312" w:cs="仿宋_GB2312"/>
                <w:b w:val="0"/>
                <w:bCs w:val="0"/>
                <w:color w:val="auto"/>
                <w:sz w:val="24"/>
                <w:szCs w:val="24"/>
                <w:highlight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Chars="0" w:right="0" w:rightChars="0" w:firstLine="480" w:firstLineChars="200"/>
              <w:textAlignment w:val="auto"/>
              <w:rPr>
                <w:rStyle w:val="328"/>
                <w:rFonts w:hint="default" w:ascii="仿宋_GB2312" w:hAnsi="仿宋_GB2312" w:eastAsia="仿宋_GB2312" w:cs="仿宋_GB2312"/>
                <w:b w:val="0"/>
                <w:bCs w:val="0"/>
                <w:color w:val="auto"/>
                <w:sz w:val="24"/>
                <w:szCs w:val="24"/>
                <w:highlight w:val="none"/>
                <w:lang w:val="en-US" w:eastAsia="zh-CN"/>
              </w:rPr>
            </w:pPr>
            <w:r>
              <w:rPr>
                <w:rStyle w:val="328"/>
                <w:rFonts w:hint="eastAsia" w:ascii="仿宋_GB2312" w:hAnsi="仿宋_GB2312" w:eastAsia="仿宋_GB2312" w:cs="仿宋_GB2312"/>
                <w:b w:val="0"/>
                <w:bCs w:val="0"/>
                <w:color w:val="auto"/>
                <w:sz w:val="24"/>
                <w:szCs w:val="24"/>
                <w:highlight w:val="none"/>
                <w:lang w:val="en-US" w:eastAsia="zh-CN"/>
              </w:rPr>
              <w:t>⑤</w:t>
            </w:r>
            <w:r>
              <w:rPr>
                <w:rStyle w:val="328"/>
                <w:rFonts w:hint="default" w:ascii="仿宋_GB2312" w:hAnsi="仿宋_GB2312" w:eastAsia="仿宋_GB2312" w:cs="仿宋_GB2312"/>
                <w:b w:val="0"/>
                <w:bCs w:val="0"/>
                <w:color w:val="auto"/>
                <w:sz w:val="24"/>
                <w:szCs w:val="24"/>
                <w:highlight w:val="none"/>
                <w:lang w:val="en-US" w:eastAsia="zh-CN"/>
              </w:rPr>
              <w:t>按时交接班并保持卫生责任区域清洁、无杂物；</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Chars="0" w:right="0" w:rightChars="0" w:firstLine="480" w:firstLineChars="200"/>
              <w:textAlignment w:val="auto"/>
              <w:rPr>
                <w:rStyle w:val="328"/>
                <w:rFonts w:hint="default" w:ascii="仿宋_GB2312" w:hAnsi="仿宋_GB2312" w:eastAsia="仿宋_GB2312" w:cs="仿宋_GB2312"/>
                <w:b w:val="0"/>
                <w:bCs w:val="0"/>
                <w:color w:val="auto"/>
                <w:sz w:val="24"/>
                <w:szCs w:val="24"/>
                <w:highlight w:val="none"/>
                <w:lang w:val="en-US" w:eastAsia="zh-CN"/>
              </w:rPr>
            </w:pPr>
            <w:r>
              <w:rPr>
                <w:rStyle w:val="328"/>
                <w:rFonts w:hint="eastAsia" w:ascii="仿宋_GB2312" w:hAnsi="仿宋_GB2312" w:eastAsia="仿宋_GB2312" w:cs="仿宋_GB2312"/>
                <w:b w:val="0"/>
                <w:bCs w:val="0"/>
                <w:color w:val="auto"/>
                <w:sz w:val="24"/>
                <w:szCs w:val="24"/>
                <w:highlight w:val="none"/>
                <w:lang w:val="en-US" w:eastAsia="zh-CN"/>
              </w:rPr>
              <w:t>⑥</w:t>
            </w:r>
            <w:r>
              <w:rPr>
                <w:rStyle w:val="328"/>
                <w:rFonts w:hint="default" w:ascii="仿宋_GB2312" w:hAnsi="仿宋_GB2312" w:eastAsia="仿宋_GB2312" w:cs="仿宋_GB2312"/>
                <w:b w:val="0"/>
                <w:bCs w:val="0"/>
                <w:color w:val="auto"/>
                <w:sz w:val="24"/>
                <w:szCs w:val="24"/>
                <w:highlight w:val="none"/>
                <w:lang w:val="en-US" w:eastAsia="zh-CN"/>
              </w:rPr>
              <w:t>工作期间要保持警惕，防止偷窃或其他不良事件的发生，对指定工作区域内的特殊情况要及时通知采购人相关部门；</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Chars="0" w:right="0" w:rightChars="0" w:firstLine="480" w:firstLineChars="200"/>
              <w:textAlignment w:val="auto"/>
              <w:rPr>
                <w:rStyle w:val="328"/>
                <w:rFonts w:hint="default" w:ascii="仿宋_GB2312" w:hAnsi="仿宋_GB2312" w:eastAsia="仿宋_GB2312" w:cs="仿宋_GB2312"/>
                <w:b w:val="0"/>
                <w:bCs w:val="0"/>
                <w:color w:val="auto"/>
                <w:sz w:val="24"/>
                <w:szCs w:val="24"/>
                <w:highlight w:val="none"/>
                <w:lang w:val="en-US" w:eastAsia="zh-CN"/>
              </w:rPr>
            </w:pPr>
            <w:r>
              <w:rPr>
                <w:rStyle w:val="328"/>
                <w:rFonts w:hint="eastAsia" w:ascii="仿宋_GB2312" w:hAnsi="仿宋_GB2312" w:eastAsia="仿宋_GB2312" w:cs="仿宋_GB2312"/>
                <w:b w:val="0"/>
                <w:bCs w:val="0"/>
                <w:color w:val="auto"/>
                <w:sz w:val="24"/>
                <w:szCs w:val="24"/>
                <w:highlight w:val="none"/>
                <w:lang w:val="en-US" w:eastAsia="zh-CN"/>
              </w:rPr>
              <w:t>⑦</w:t>
            </w:r>
            <w:r>
              <w:rPr>
                <w:rStyle w:val="328"/>
                <w:rFonts w:hint="default" w:ascii="仿宋_GB2312" w:hAnsi="仿宋_GB2312" w:eastAsia="仿宋_GB2312" w:cs="仿宋_GB2312"/>
                <w:b w:val="0"/>
                <w:bCs w:val="0"/>
                <w:color w:val="auto"/>
                <w:sz w:val="24"/>
                <w:szCs w:val="24"/>
                <w:highlight w:val="none"/>
                <w:lang w:val="en-US" w:eastAsia="zh-CN"/>
              </w:rPr>
              <w:t>工作时间务必要穿着制服、注重仪表、态度端正，不得缺岗、睡岗、严禁酒后上岗和岗上饮酒，不得从事与工作无关的事项（</w:t>
            </w:r>
            <w:r>
              <w:rPr>
                <w:rStyle w:val="328"/>
                <w:rFonts w:hint="eastAsia" w:ascii="仿宋_GB2312" w:hAnsi="仿宋_GB2312" w:eastAsia="仿宋_GB2312" w:cs="仿宋_GB2312"/>
                <w:b w:val="0"/>
                <w:bCs w:val="0"/>
                <w:color w:val="auto"/>
                <w:sz w:val="24"/>
                <w:szCs w:val="24"/>
                <w:highlight w:val="none"/>
                <w:lang w:val="en-US" w:eastAsia="zh-CN"/>
              </w:rPr>
              <w:t>如玩</w:t>
            </w:r>
            <w:r>
              <w:rPr>
                <w:rStyle w:val="328"/>
                <w:rFonts w:hint="default" w:ascii="仿宋_GB2312" w:hAnsi="仿宋_GB2312" w:eastAsia="仿宋_GB2312" w:cs="仿宋_GB2312"/>
                <w:b w:val="0"/>
                <w:bCs w:val="0"/>
                <w:color w:val="auto"/>
                <w:sz w:val="24"/>
                <w:szCs w:val="24"/>
                <w:highlight w:val="none"/>
                <w:lang w:val="en-US" w:eastAsia="zh-CN"/>
              </w:rPr>
              <w:t>手机</w:t>
            </w:r>
            <w:r>
              <w:rPr>
                <w:rStyle w:val="328"/>
                <w:rFonts w:hint="eastAsia" w:ascii="仿宋_GB2312" w:hAnsi="仿宋_GB2312" w:eastAsia="仿宋_GB2312" w:cs="仿宋_GB2312"/>
                <w:b w:val="0"/>
                <w:bCs w:val="0"/>
                <w:color w:val="auto"/>
                <w:sz w:val="24"/>
                <w:szCs w:val="24"/>
                <w:highlight w:val="none"/>
                <w:lang w:val="en-US" w:eastAsia="zh-CN"/>
              </w:rPr>
              <w:t>、</w:t>
            </w:r>
            <w:r>
              <w:rPr>
                <w:rStyle w:val="328"/>
                <w:rFonts w:hint="default" w:ascii="仿宋_GB2312" w:hAnsi="仿宋_GB2312" w:eastAsia="仿宋_GB2312" w:cs="仿宋_GB2312"/>
                <w:b w:val="0"/>
                <w:bCs w:val="0"/>
                <w:color w:val="auto"/>
                <w:sz w:val="24"/>
                <w:szCs w:val="24"/>
                <w:highlight w:val="none"/>
                <w:lang w:val="en-US" w:eastAsia="zh-CN"/>
              </w:rPr>
              <w:t>看电视、网络、玩游戏、做无关人员在值班室闲聊等）；</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Chars="0" w:right="0" w:rightChars="0" w:firstLine="480" w:firstLineChars="200"/>
              <w:textAlignment w:val="auto"/>
              <w:rPr>
                <w:rStyle w:val="328"/>
                <w:rFonts w:hint="default" w:ascii="仿宋_GB2312" w:hAnsi="仿宋_GB2312" w:eastAsia="仿宋_GB2312" w:cs="仿宋_GB2312"/>
                <w:b/>
                <w:bCs/>
                <w:color w:val="auto"/>
                <w:sz w:val="24"/>
                <w:szCs w:val="24"/>
                <w:highlight w:val="none"/>
                <w:lang w:val="en-US" w:eastAsia="zh-CN"/>
              </w:rPr>
            </w:pPr>
            <w:r>
              <w:rPr>
                <w:rStyle w:val="328"/>
                <w:rFonts w:hint="eastAsia" w:ascii="仿宋_GB2312" w:hAnsi="仿宋_GB2312" w:eastAsia="仿宋_GB2312" w:cs="仿宋_GB2312"/>
                <w:b w:val="0"/>
                <w:bCs w:val="0"/>
                <w:color w:val="auto"/>
                <w:sz w:val="24"/>
                <w:szCs w:val="24"/>
                <w:highlight w:val="none"/>
                <w:lang w:val="en-US" w:eastAsia="zh-CN"/>
              </w:rPr>
              <w:t>⑧</w:t>
            </w:r>
            <w:r>
              <w:rPr>
                <w:rStyle w:val="328"/>
                <w:rFonts w:hint="default" w:ascii="仿宋_GB2312" w:hAnsi="仿宋_GB2312" w:eastAsia="仿宋_GB2312" w:cs="仿宋_GB2312"/>
                <w:b w:val="0"/>
                <w:bCs w:val="0"/>
                <w:color w:val="auto"/>
                <w:sz w:val="24"/>
                <w:szCs w:val="24"/>
                <w:highlight w:val="none"/>
                <w:lang w:val="en-US" w:eastAsia="zh-CN"/>
              </w:rPr>
              <w:t>每天对大院、办公大楼各个楼层的巡逻巡查要有登记。</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2" w:firstLineChars="200"/>
              <w:textAlignment w:val="auto"/>
              <w:rPr>
                <w:rFonts w:hint="eastAsia" w:ascii="仿宋_GB2312" w:hAnsi="宋体" w:eastAsia="仿宋_GB2312" w:cs="仿宋_GB2312"/>
                <w:b/>
                <w:bCs/>
                <w:color w:val="auto"/>
                <w:kern w:val="0"/>
                <w:sz w:val="24"/>
                <w:szCs w:val="24"/>
                <w:lang w:val="en-US" w:eastAsia="zh-CN" w:bidi="ar"/>
              </w:rPr>
            </w:pPr>
            <w:r>
              <w:rPr>
                <w:rFonts w:hint="eastAsia" w:ascii="仿宋_GB2312" w:hAnsi="宋体" w:eastAsia="仿宋_GB2312" w:cs="仿宋_GB2312"/>
                <w:b/>
                <w:bCs/>
                <w:color w:val="auto"/>
                <w:kern w:val="0"/>
                <w:sz w:val="24"/>
                <w:szCs w:val="24"/>
                <w:lang w:val="en-US" w:eastAsia="zh-CN" w:bidi="ar"/>
              </w:rPr>
              <w:t>（三）保洁员</w:t>
            </w:r>
          </w:p>
          <w:p>
            <w:pPr>
              <w:keepNext w:val="0"/>
              <w:keepLines w:val="0"/>
              <w:pageBreakBefore w:val="0"/>
              <w:kinsoku/>
              <w:wordWrap/>
              <w:overflowPunct/>
              <w:topLinePunct w:val="0"/>
              <w:autoSpaceDE/>
              <w:autoSpaceDN/>
              <w:bidi w:val="0"/>
              <w:adjustRightInd w:val="0"/>
              <w:snapToGrid w:val="0"/>
              <w:spacing w:line="400" w:lineRule="exact"/>
              <w:ind w:right="42" w:rightChars="20" w:firstLine="482" w:firstLineChars="200"/>
              <w:textAlignment w:val="auto"/>
              <w:rPr>
                <w:rStyle w:val="328"/>
                <w:rFonts w:hint="default" w:ascii="仿宋_GB2312" w:hAnsi="仿宋_GB2312" w:eastAsia="仿宋_GB2312" w:cs="仿宋_GB2312"/>
                <w:b/>
                <w:bCs/>
                <w:color w:val="auto"/>
                <w:sz w:val="24"/>
                <w:szCs w:val="24"/>
                <w:highlight w:val="none"/>
                <w:lang w:val="en-US" w:eastAsia="zh-CN"/>
              </w:rPr>
            </w:pPr>
            <w:r>
              <w:rPr>
                <w:rStyle w:val="328"/>
                <w:rFonts w:hint="default" w:ascii="仿宋_GB2312" w:hAnsi="仿宋_GB2312" w:eastAsia="仿宋_GB2312" w:cs="仿宋_GB2312"/>
                <w:b/>
                <w:bCs/>
                <w:color w:val="auto"/>
                <w:sz w:val="24"/>
                <w:szCs w:val="24"/>
                <w:highlight w:val="none"/>
              </w:rPr>
              <w:t>1.</w:t>
            </w:r>
            <w:r>
              <w:rPr>
                <w:rStyle w:val="328"/>
                <w:rFonts w:hint="eastAsia" w:ascii="仿宋_GB2312" w:hAnsi="仿宋_GB2312" w:eastAsia="仿宋_GB2312" w:cs="仿宋_GB2312"/>
                <w:b/>
                <w:bCs/>
                <w:color w:val="auto"/>
                <w:sz w:val="24"/>
                <w:szCs w:val="24"/>
                <w:highlight w:val="none"/>
                <w:lang w:val="en-US" w:eastAsia="zh-CN"/>
              </w:rPr>
              <w:t>服务内容</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Style w:val="328"/>
                <w:rFonts w:hint="eastAsia" w:ascii="仿宋_GB2312" w:hAnsi="仿宋_GB2312" w:eastAsia="仿宋_GB2312" w:cs="仿宋_GB2312"/>
                <w:color w:val="auto"/>
                <w:kern w:val="0"/>
                <w:sz w:val="24"/>
                <w:szCs w:val="24"/>
                <w:highlight w:val="none"/>
              </w:rPr>
            </w:pPr>
            <w:r>
              <w:rPr>
                <w:rStyle w:val="328"/>
                <w:rFonts w:hint="eastAsia" w:ascii="仿宋_GB2312" w:hAnsi="仿宋_GB2312" w:eastAsia="仿宋_GB2312" w:cs="仿宋_GB2312"/>
                <w:color w:val="auto"/>
                <w:kern w:val="0"/>
                <w:sz w:val="24"/>
                <w:szCs w:val="24"/>
                <w:highlight w:val="none"/>
                <w:lang w:eastAsia="zh-CN"/>
              </w:rPr>
              <w:t>（</w:t>
            </w:r>
            <w:r>
              <w:rPr>
                <w:rStyle w:val="328"/>
                <w:rFonts w:hint="eastAsia" w:ascii="仿宋_GB2312" w:hAnsi="仿宋_GB2312" w:eastAsia="仿宋_GB2312" w:cs="仿宋_GB2312"/>
                <w:color w:val="auto"/>
                <w:kern w:val="0"/>
                <w:sz w:val="24"/>
                <w:szCs w:val="24"/>
                <w:highlight w:val="none"/>
                <w:lang w:val="en-US" w:eastAsia="zh-CN"/>
              </w:rPr>
              <w:t>1</w:t>
            </w:r>
            <w:r>
              <w:rPr>
                <w:rStyle w:val="328"/>
                <w:rFonts w:hint="eastAsia" w:ascii="仿宋_GB2312" w:hAnsi="仿宋_GB2312" w:eastAsia="仿宋_GB2312" w:cs="仿宋_GB2312"/>
                <w:color w:val="auto"/>
                <w:kern w:val="0"/>
                <w:sz w:val="24"/>
                <w:szCs w:val="24"/>
                <w:highlight w:val="none"/>
                <w:lang w:eastAsia="zh-CN"/>
              </w:rPr>
              <w:t>）</w:t>
            </w:r>
            <w:r>
              <w:rPr>
                <w:rStyle w:val="328"/>
                <w:rFonts w:hint="default" w:ascii="仿宋_GB2312" w:hAnsi="仿宋_GB2312" w:eastAsia="仿宋_GB2312" w:cs="仿宋_GB2312"/>
                <w:color w:val="auto"/>
                <w:kern w:val="0"/>
                <w:sz w:val="24"/>
                <w:szCs w:val="24"/>
                <w:highlight w:val="none"/>
              </w:rPr>
              <w:t>办公区大门门前空地、道路、停车场等清洁保洁</w:t>
            </w:r>
            <w:r>
              <w:rPr>
                <w:rStyle w:val="328"/>
                <w:rFonts w:hint="eastAsia" w:ascii="仿宋_GB2312" w:hAnsi="仿宋_GB2312" w:eastAsia="仿宋_GB2312" w:cs="仿宋_GB2312"/>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Style w:val="328"/>
                <w:rFonts w:hint="eastAsia" w:ascii="仿宋_GB2312" w:hAnsi="仿宋_GB2312" w:eastAsia="仿宋_GB2312" w:cs="仿宋_GB2312"/>
                <w:color w:val="auto"/>
                <w:kern w:val="0"/>
                <w:sz w:val="24"/>
                <w:szCs w:val="24"/>
                <w:highlight w:val="none"/>
              </w:rPr>
            </w:pPr>
            <w:r>
              <w:rPr>
                <w:rStyle w:val="328"/>
                <w:rFonts w:hint="eastAsia" w:ascii="仿宋_GB2312" w:hAnsi="仿宋_GB2312" w:eastAsia="仿宋_GB2312" w:cs="仿宋_GB2312"/>
                <w:color w:val="auto"/>
                <w:kern w:val="0"/>
                <w:sz w:val="24"/>
                <w:szCs w:val="24"/>
                <w:highlight w:val="none"/>
                <w:lang w:eastAsia="zh-CN"/>
              </w:rPr>
              <w:t>（</w:t>
            </w:r>
            <w:r>
              <w:rPr>
                <w:rStyle w:val="328"/>
                <w:rFonts w:hint="eastAsia" w:ascii="仿宋_GB2312" w:hAnsi="仿宋_GB2312" w:eastAsia="仿宋_GB2312" w:cs="仿宋_GB2312"/>
                <w:color w:val="auto"/>
                <w:kern w:val="0"/>
                <w:sz w:val="24"/>
                <w:szCs w:val="24"/>
                <w:highlight w:val="none"/>
                <w:lang w:val="en-US" w:eastAsia="zh-CN"/>
              </w:rPr>
              <w:t>2</w:t>
            </w:r>
            <w:r>
              <w:rPr>
                <w:rStyle w:val="328"/>
                <w:rFonts w:hint="eastAsia" w:ascii="仿宋_GB2312" w:hAnsi="仿宋_GB2312" w:eastAsia="仿宋_GB2312" w:cs="仿宋_GB2312"/>
                <w:color w:val="auto"/>
                <w:kern w:val="0"/>
                <w:sz w:val="24"/>
                <w:szCs w:val="24"/>
                <w:highlight w:val="none"/>
                <w:lang w:eastAsia="zh-CN"/>
              </w:rPr>
              <w:t>）</w:t>
            </w:r>
            <w:r>
              <w:rPr>
                <w:rStyle w:val="328"/>
                <w:rFonts w:hint="default" w:ascii="仿宋_GB2312" w:hAnsi="仿宋_GB2312" w:eastAsia="仿宋_GB2312" w:cs="仿宋_GB2312"/>
                <w:color w:val="auto"/>
                <w:kern w:val="0"/>
                <w:sz w:val="24"/>
                <w:szCs w:val="24"/>
                <w:highlight w:val="none"/>
              </w:rPr>
              <w:t>办公楼各楼层楼梯及楼梯间、门厅、走廊通道、窗户、天花板、楼顶天面、会议室、会客室、党员活动室、阅览室、车库车棚等清洁保洁</w:t>
            </w:r>
            <w:r>
              <w:rPr>
                <w:rStyle w:val="328"/>
                <w:rFonts w:hint="eastAsia" w:ascii="仿宋_GB2312" w:hAnsi="仿宋_GB2312" w:eastAsia="仿宋_GB2312" w:cs="仿宋_GB2312"/>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Style w:val="328"/>
                <w:rFonts w:hint="eastAsia" w:ascii="仿宋_GB2312" w:hAnsi="仿宋_GB2312" w:eastAsia="仿宋_GB2312" w:cs="仿宋_GB2312"/>
                <w:color w:val="auto"/>
                <w:kern w:val="0"/>
                <w:sz w:val="24"/>
                <w:szCs w:val="24"/>
              </w:rPr>
            </w:pPr>
            <w:r>
              <w:rPr>
                <w:rStyle w:val="328"/>
                <w:rFonts w:hint="eastAsia" w:ascii="仿宋_GB2312" w:hAnsi="仿宋_GB2312" w:eastAsia="仿宋_GB2312" w:cs="仿宋_GB2312"/>
                <w:color w:val="auto"/>
                <w:kern w:val="0"/>
                <w:sz w:val="24"/>
                <w:szCs w:val="24"/>
                <w:lang w:eastAsia="zh-CN"/>
              </w:rPr>
              <w:t>（</w:t>
            </w:r>
            <w:r>
              <w:rPr>
                <w:rStyle w:val="328"/>
                <w:rFonts w:hint="eastAsia" w:ascii="仿宋_GB2312" w:hAnsi="仿宋_GB2312" w:eastAsia="仿宋_GB2312" w:cs="仿宋_GB2312"/>
                <w:color w:val="auto"/>
                <w:kern w:val="0"/>
                <w:sz w:val="24"/>
                <w:szCs w:val="24"/>
                <w:lang w:val="en-US" w:eastAsia="zh-CN"/>
              </w:rPr>
              <w:t>3</w:t>
            </w:r>
            <w:r>
              <w:rPr>
                <w:rStyle w:val="328"/>
                <w:rFonts w:hint="eastAsia" w:ascii="仿宋_GB2312" w:hAnsi="仿宋_GB2312" w:eastAsia="仿宋_GB2312" w:cs="仿宋_GB2312"/>
                <w:color w:val="auto"/>
                <w:kern w:val="0"/>
                <w:sz w:val="24"/>
                <w:szCs w:val="24"/>
                <w:lang w:eastAsia="zh-CN"/>
              </w:rPr>
              <w:t>）</w:t>
            </w:r>
            <w:r>
              <w:rPr>
                <w:rStyle w:val="328"/>
                <w:rFonts w:hint="default" w:ascii="仿宋_GB2312" w:hAnsi="仿宋_GB2312" w:eastAsia="仿宋_GB2312" w:cs="仿宋_GB2312"/>
                <w:color w:val="auto"/>
                <w:kern w:val="0"/>
                <w:sz w:val="24"/>
                <w:szCs w:val="24"/>
              </w:rPr>
              <w:t>各楼层会议室天花板、地面、会议设备、桌椅及饮用水设备等清洁保洁</w:t>
            </w:r>
            <w:r>
              <w:rPr>
                <w:rStyle w:val="328"/>
                <w:rFonts w:hint="eastAsia" w:ascii="仿宋_GB2312" w:hAnsi="仿宋_GB2312" w:eastAsia="仿宋_GB2312" w:cs="仿宋_GB2312"/>
                <w:color w:val="auto"/>
                <w:kern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Style w:val="328"/>
                <w:rFonts w:hint="eastAsia" w:ascii="仿宋_GB2312" w:hAnsi="仿宋_GB2312" w:eastAsia="仿宋_GB2312" w:cs="仿宋_GB2312"/>
                <w:color w:val="auto"/>
                <w:kern w:val="0"/>
                <w:sz w:val="24"/>
                <w:szCs w:val="24"/>
                <w:highlight w:val="none"/>
              </w:rPr>
            </w:pPr>
            <w:r>
              <w:rPr>
                <w:rStyle w:val="328"/>
                <w:rFonts w:hint="eastAsia" w:ascii="仿宋_GB2312" w:hAnsi="仿宋_GB2312" w:eastAsia="仿宋_GB2312" w:cs="仿宋_GB2312"/>
                <w:color w:val="auto"/>
                <w:kern w:val="0"/>
                <w:sz w:val="24"/>
                <w:szCs w:val="24"/>
                <w:highlight w:val="none"/>
                <w:lang w:eastAsia="zh-CN"/>
              </w:rPr>
              <w:t>（</w:t>
            </w:r>
            <w:r>
              <w:rPr>
                <w:rStyle w:val="328"/>
                <w:rFonts w:hint="eastAsia" w:ascii="仿宋_GB2312" w:hAnsi="仿宋_GB2312" w:eastAsia="仿宋_GB2312" w:cs="仿宋_GB2312"/>
                <w:color w:val="auto"/>
                <w:kern w:val="0"/>
                <w:sz w:val="24"/>
                <w:szCs w:val="24"/>
                <w:highlight w:val="none"/>
                <w:lang w:val="en-US" w:eastAsia="zh-CN"/>
              </w:rPr>
              <w:t>4</w:t>
            </w:r>
            <w:r>
              <w:rPr>
                <w:rStyle w:val="328"/>
                <w:rFonts w:hint="eastAsia" w:ascii="仿宋_GB2312" w:hAnsi="仿宋_GB2312" w:eastAsia="仿宋_GB2312" w:cs="仿宋_GB2312"/>
                <w:color w:val="auto"/>
                <w:kern w:val="0"/>
                <w:sz w:val="24"/>
                <w:szCs w:val="24"/>
                <w:highlight w:val="none"/>
                <w:lang w:eastAsia="zh-CN"/>
              </w:rPr>
              <w:t>）</w:t>
            </w:r>
            <w:r>
              <w:rPr>
                <w:rStyle w:val="328"/>
                <w:rFonts w:hint="default" w:ascii="仿宋_GB2312" w:hAnsi="仿宋_GB2312" w:eastAsia="仿宋_GB2312" w:cs="仿宋_GB2312"/>
                <w:color w:val="auto"/>
                <w:kern w:val="0"/>
                <w:sz w:val="24"/>
                <w:szCs w:val="24"/>
                <w:highlight w:val="none"/>
              </w:rPr>
              <w:t>大院大门前空地、过道的清洁保洁</w:t>
            </w:r>
            <w:r>
              <w:rPr>
                <w:rStyle w:val="328"/>
                <w:rFonts w:hint="eastAsia" w:ascii="仿宋_GB2312" w:hAnsi="仿宋_GB2312" w:eastAsia="仿宋_GB2312" w:cs="仿宋_GB2312"/>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Style w:val="328"/>
                <w:rFonts w:hint="eastAsia" w:ascii="仿宋_GB2312" w:hAnsi="仿宋_GB2312" w:eastAsia="仿宋_GB2312" w:cs="仿宋_GB2312"/>
                <w:color w:val="auto"/>
                <w:kern w:val="0"/>
                <w:sz w:val="24"/>
                <w:szCs w:val="24"/>
              </w:rPr>
            </w:pPr>
            <w:r>
              <w:rPr>
                <w:rStyle w:val="328"/>
                <w:rFonts w:hint="eastAsia" w:ascii="仿宋_GB2312" w:hAnsi="仿宋_GB2312" w:eastAsia="仿宋_GB2312" w:cs="仿宋_GB2312"/>
                <w:color w:val="auto"/>
                <w:kern w:val="0"/>
                <w:sz w:val="24"/>
                <w:szCs w:val="24"/>
                <w:lang w:eastAsia="zh-CN"/>
              </w:rPr>
              <w:t>（</w:t>
            </w:r>
            <w:r>
              <w:rPr>
                <w:rStyle w:val="328"/>
                <w:rFonts w:hint="eastAsia" w:ascii="仿宋_GB2312" w:hAnsi="仿宋_GB2312" w:eastAsia="仿宋_GB2312" w:cs="仿宋_GB2312"/>
                <w:color w:val="auto"/>
                <w:kern w:val="0"/>
                <w:sz w:val="24"/>
                <w:szCs w:val="24"/>
                <w:lang w:val="en-US" w:eastAsia="zh-CN"/>
              </w:rPr>
              <w:t>5</w:t>
            </w:r>
            <w:r>
              <w:rPr>
                <w:rStyle w:val="328"/>
                <w:rFonts w:hint="eastAsia" w:ascii="仿宋_GB2312" w:hAnsi="仿宋_GB2312" w:eastAsia="仿宋_GB2312" w:cs="仿宋_GB2312"/>
                <w:color w:val="auto"/>
                <w:kern w:val="0"/>
                <w:sz w:val="24"/>
                <w:szCs w:val="24"/>
                <w:lang w:eastAsia="zh-CN"/>
              </w:rPr>
              <w:t>）</w:t>
            </w:r>
            <w:r>
              <w:rPr>
                <w:rStyle w:val="328"/>
                <w:rFonts w:hint="default" w:ascii="仿宋_GB2312" w:hAnsi="仿宋_GB2312" w:eastAsia="仿宋_GB2312" w:cs="仿宋_GB2312"/>
                <w:color w:val="auto"/>
                <w:kern w:val="0"/>
                <w:sz w:val="24"/>
                <w:szCs w:val="24"/>
              </w:rPr>
              <w:t>公共区域的清洁保洁</w:t>
            </w:r>
            <w:r>
              <w:rPr>
                <w:rStyle w:val="328"/>
                <w:rFonts w:hint="eastAsia" w:ascii="仿宋_GB2312" w:hAnsi="仿宋_GB2312" w:eastAsia="仿宋_GB2312" w:cs="仿宋_GB2312"/>
                <w:color w:val="auto"/>
                <w:kern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Style w:val="328"/>
                <w:rFonts w:hint="default" w:ascii="仿宋_GB2312" w:hAnsi="仿宋_GB2312" w:eastAsia="仿宋_GB2312" w:cs="仿宋_GB2312"/>
                <w:color w:val="auto"/>
                <w:kern w:val="0"/>
                <w:sz w:val="24"/>
                <w:szCs w:val="24"/>
              </w:rPr>
            </w:pPr>
            <w:r>
              <w:rPr>
                <w:rStyle w:val="328"/>
                <w:rFonts w:hint="eastAsia" w:ascii="仿宋_GB2312" w:hAnsi="仿宋_GB2312" w:eastAsia="仿宋_GB2312" w:cs="仿宋_GB2312"/>
                <w:color w:val="auto"/>
                <w:kern w:val="0"/>
                <w:sz w:val="24"/>
                <w:szCs w:val="24"/>
                <w:lang w:eastAsia="zh-CN"/>
              </w:rPr>
              <w:t>（</w:t>
            </w:r>
            <w:r>
              <w:rPr>
                <w:rStyle w:val="328"/>
                <w:rFonts w:hint="eastAsia" w:ascii="仿宋_GB2312" w:hAnsi="仿宋_GB2312" w:eastAsia="仿宋_GB2312" w:cs="仿宋_GB2312"/>
                <w:color w:val="auto"/>
                <w:kern w:val="0"/>
                <w:sz w:val="24"/>
                <w:szCs w:val="24"/>
                <w:lang w:val="en-US" w:eastAsia="zh-CN"/>
              </w:rPr>
              <w:t>6</w:t>
            </w:r>
            <w:r>
              <w:rPr>
                <w:rStyle w:val="328"/>
                <w:rFonts w:hint="eastAsia" w:ascii="仿宋_GB2312" w:hAnsi="仿宋_GB2312" w:eastAsia="仿宋_GB2312" w:cs="仿宋_GB2312"/>
                <w:color w:val="auto"/>
                <w:kern w:val="0"/>
                <w:sz w:val="24"/>
                <w:szCs w:val="24"/>
                <w:lang w:eastAsia="zh-CN"/>
              </w:rPr>
              <w:t>）</w:t>
            </w:r>
            <w:r>
              <w:rPr>
                <w:rStyle w:val="328"/>
                <w:rFonts w:hint="default" w:ascii="仿宋_GB2312" w:hAnsi="仿宋_GB2312" w:eastAsia="仿宋_GB2312" w:cs="仿宋_GB2312"/>
                <w:color w:val="auto"/>
                <w:kern w:val="0"/>
                <w:sz w:val="24"/>
                <w:szCs w:val="24"/>
              </w:rPr>
              <w:t>值班室的清洁保洁；</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Style w:val="328"/>
                <w:rFonts w:hint="eastAsia" w:ascii="仿宋_GB2312" w:hAnsi="仿宋_GB2312" w:eastAsia="仿宋_GB2312" w:cs="仿宋_GB2312"/>
                <w:color w:val="auto"/>
                <w:kern w:val="0"/>
                <w:sz w:val="24"/>
                <w:szCs w:val="24"/>
              </w:rPr>
            </w:pPr>
            <w:r>
              <w:rPr>
                <w:rStyle w:val="328"/>
                <w:rFonts w:hint="eastAsia" w:ascii="仿宋_GB2312" w:hAnsi="仿宋_GB2312" w:eastAsia="仿宋_GB2312" w:cs="仿宋_GB2312"/>
                <w:color w:val="auto"/>
                <w:kern w:val="0"/>
                <w:sz w:val="24"/>
                <w:szCs w:val="24"/>
                <w:lang w:eastAsia="zh-CN"/>
              </w:rPr>
              <w:t>（</w:t>
            </w:r>
            <w:r>
              <w:rPr>
                <w:rStyle w:val="328"/>
                <w:rFonts w:hint="eastAsia" w:ascii="仿宋_GB2312" w:hAnsi="仿宋_GB2312" w:eastAsia="仿宋_GB2312" w:cs="仿宋_GB2312"/>
                <w:color w:val="auto"/>
                <w:kern w:val="0"/>
                <w:sz w:val="24"/>
                <w:szCs w:val="24"/>
                <w:lang w:val="en-US" w:eastAsia="zh-CN"/>
              </w:rPr>
              <w:t>7</w:t>
            </w:r>
            <w:r>
              <w:rPr>
                <w:rStyle w:val="328"/>
                <w:rFonts w:hint="eastAsia" w:ascii="仿宋_GB2312" w:hAnsi="仿宋_GB2312" w:eastAsia="仿宋_GB2312" w:cs="仿宋_GB2312"/>
                <w:color w:val="auto"/>
                <w:kern w:val="0"/>
                <w:sz w:val="24"/>
                <w:szCs w:val="24"/>
                <w:lang w:eastAsia="zh-CN"/>
              </w:rPr>
              <w:t>）</w:t>
            </w:r>
            <w:r>
              <w:rPr>
                <w:rStyle w:val="328"/>
                <w:rFonts w:hint="default" w:ascii="仿宋_GB2312" w:hAnsi="仿宋_GB2312" w:eastAsia="仿宋_GB2312" w:cs="仿宋_GB2312"/>
                <w:color w:val="auto"/>
                <w:kern w:val="0"/>
                <w:sz w:val="24"/>
                <w:szCs w:val="24"/>
              </w:rPr>
              <w:t>本院建筑物的外墙</w:t>
            </w:r>
            <w:r>
              <w:rPr>
                <w:rStyle w:val="328"/>
                <w:rFonts w:hint="eastAsia" w:ascii="仿宋_GB2312" w:hAnsi="仿宋_GB2312" w:eastAsia="仿宋_GB2312" w:cs="仿宋_GB2312"/>
                <w:color w:val="auto"/>
                <w:kern w:val="0"/>
                <w:sz w:val="24"/>
                <w:szCs w:val="24"/>
                <w:lang w:val="en-US" w:eastAsia="zh-CN"/>
              </w:rPr>
              <w:t>边</w:t>
            </w:r>
            <w:r>
              <w:rPr>
                <w:rStyle w:val="328"/>
                <w:rFonts w:hint="default" w:ascii="仿宋_GB2312" w:hAnsi="仿宋_GB2312" w:eastAsia="仿宋_GB2312" w:cs="仿宋_GB2312"/>
                <w:color w:val="auto"/>
                <w:kern w:val="0"/>
                <w:sz w:val="24"/>
                <w:szCs w:val="24"/>
              </w:rPr>
              <w:t>清</w:t>
            </w:r>
            <w:r>
              <w:rPr>
                <w:rStyle w:val="328"/>
                <w:rFonts w:hint="eastAsia" w:ascii="仿宋_GB2312" w:hAnsi="仿宋_GB2312" w:eastAsia="仿宋_GB2312" w:cs="仿宋_GB2312"/>
                <w:color w:val="auto"/>
                <w:kern w:val="0"/>
                <w:sz w:val="24"/>
                <w:szCs w:val="24"/>
                <w:lang w:eastAsia="zh-CN"/>
              </w:rPr>
              <w:t>扫</w:t>
            </w:r>
            <w:r>
              <w:rPr>
                <w:rStyle w:val="328"/>
                <w:rFonts w:hint="default" w:ascii="仿宋_GB2312" w:hAnsi="仿宋_GB2312" w:eastAsia="仿宋_GB2312" w:cs="仿宋_GB2312"/>
                <w:color w:val="auto"/>
                <w:kern w:val="0"/>
                <w:sz w:val="24"/>
                <w:szCs w:val="24"/>
              </w:rPr>
              <w:t>任务</w:t>
            </w:r>
            <w:r>
              <w:rPr>
                <w:rStyle w:val="328"/>
                <w:rFonts w:hint="eastAsia" w:ascii="仿宋_GB2312" w:hAnsi="仿宋_GB2312" w:eastAsia="仿宋_GB2312" w:cs="仿宋_GB2312"/>
                <w:color w:val="auto"/>
                <w:kern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Style w:val="328"/>
                <w:rFonts w:hint="eastAsia" w:ascii="仿宋_GB2312" w:hAnsi="仿宋_GB2312" w:eastAsia="仿宋_GB2312" w:cs="仿宋_GB2312"/>
                <w:color w:val="auto"/>
                <w:kern w:val="0"/>
                <w:sz w:val="24"/>
                <w:szCs w:val="24"/>
                <w:lang w:eastAsia="zh-CN"/>
              </w:rPr>
            </w:pPr>
            <w:r>
              <w:rPr>
                <w:rStyle w:val="328"/>
                <w:rFonts w:hint="eastAsia" w:ascii="仿宋_GB2312" w:hAnsi="仿宋_GB2312" w:eastAsia="仿宋_GB2312" w:cs="仿宋_GB2312"/>
                <w:color w:val="auto"/>
                <w:kern w:val="0"/>
                <w:sz w:val="24"/>
                <w:szCs w:val="24"/>
                <w:lang w:eastAsia="zh-CN"/>
              </w:rPr>
              <w:t>（</w:t>
            </w:r>
            <w:r>
              <w:rPr>
                <w:rStyle w:val="328"/>
                <w:rFonts w:hint="eastAsia" w:ascii="仿宋_GB2312" w:hAnsi="仿宋_GB2312" w:eastAsia="仿宋_GB2312" w:cs="仿宋_GB2312"/>
                <w:color w:val="auto"/>
                <w:kern w:val="0"/>
                <w:sz w:val="24"/>
                <w:szCs w:val="24"/>
                <w:lang w:val="en-US" w:eastAsia="zh-CN"/>
              </w:rPr>
              <w:t>8</w:t>
            </w:r>
            <w:r>
              <w:rPr>
                <w:rStyle w:val="328"/>
                <w:rFonts w:hint="eastAsia" w:ascii="仿宋_GB2312" w:hAnsi="仿宋_GB2312" w:eastAsia="仿宋_GB2312" w:cs="仿宋_GB2312"/>
                <w:color w:val="auto"/>
                <w:kern w:val="0"/>
                <w:sz w:val="24"/>
                <w:szCs w:val="24"/>
                <w:lang w:eastAsia="zh-CN"/>
              </w:rPr>
              <w:t>）每年一次</w:t>
            </w:r>
            <w:r>
              <w:rPr>
                <w:rStyle w:val="328"/>
                <w:rFonts w:hint="default" w:ascii="仿宋_GB2312" w:hAnsi="仿宋_GB2312" w:eastAsia="仿宋_GB2312" w:cs="仿宋_GB2312"/>
                <w:color w:val="auto"/>
                <w:kern w:val="0"/>
                <w:sz w:val="24"/>
                <w:szCs w:val="24"/>
                <w:highlight w:val="none"/>
              </w:rPr>
              <w:t>化粪池的清</w:t>
            </w:r>
            <w:r>
              <w:rPr>
                <w:rStyle w:val="328"/>
                <w:rFonts w:hint="eastAsia" w:ascii="仿宋_GB2312" w:hAnsi="仿宋_GB2312" w:eastAsia="仿宋_GB2312" w:cs="仿宋_GB2312"/>
                <w:color w:val="auto"/>
                <w:kern w:val="0"/>
                <w:sz w:val="24"/>
                <w:szCs w:val="24"/>
                <w:highlight w:val="none"/>
                <w:lang w:val="en-US" w:eastAsia="zh-CN"/>
              </w:rPr>
              <w:t>理</w:t>
            </w:r>
            <w:r>
              <w:rPr>
                <w:rStyle w:val="328"/>
                <w:rFonts w:hint="eastAsia" w:ascii="仿宋_GB2312" w:hAnsi="仿宋_GB2312" w:eastAsia="仿宋_GB2312" w:cs="仿宋_GB2312"/>
                <w:color w:val="auto"/>
                <w:kern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Style w:val="328"/>
                <w:rFonts w:hint="eastAsia" w:ascii="仿宋_GB2312" w:hAnsi="仿宋_GB2312" w:eastAsia="仿宋_GB2312" w:cs="仿宋_GB2312"/>
                <w:color w:val="auto"/>
                <w:kern w:val="0"/>
                <w:sz w:val="24"/>
                <w:szCs w:val="24"/>
                <w:lang w:val="en-US" w:eastAsia="zh-CN"/>
              </w:rPr>
            </w:pPr>
            <w:r>
              <w:rPr>
                <w:rStyle w:val="328"/>
                <w:rFonts w:hint="eastAsia" w:ascii="仿宋_GB2312" w:hAnsi="仿宋_GB2312" w:eastAsia="仿宋_GB2312" w:cs="仿宋_GB2312"/>
                <w:color w:val="auto"/>
                <w:kern w:val="0"/>
                <w:sz w:val="24"/>
                <w:szCs w:val="24"/>
                <w:lang w:eastAsia="zh-CN"/>
              </w:rPr>
              <w:t>（</w:t>
            </w:r>
            <w:r>
              <w:rPr>
                <w:rStyle w:val="328"/>
                <w:rFonts w:hint="eastAsia" w:ascii="仿宋_GB2312" w:hAnsi="仿宋_GB2312" w:eastAsia="仿宋_GB2312" w:cs="仿宋_GB2312"/>
                <w:color w:val="auto"/>
                <w:kern w:val="0"/>
                <w:sz w:val="24"/>
                <w:szCs w:val="24"/>
                <w:lang w:val="en-US" w:eastAsia="zh-CN"/>
              </w:rPr>
              <w:t>9）</w:t>
            </w:r>
            <w:r>
              <w:rPr>
                <w:rStyle w:val="328"/>
                <w:rFonts w:hint="eastAsia" w:ascii="仿宋_GB2312" w:hAnsi="仿宋_GB2312" w:eastAsia="仿宋_GB2312" w:cs="仿宋_GB2312"/>
                <w:color w:val="auto"/>
                <w:kern w:val="0"/>
                <w:sz w:val="24"/>
                <w:szCs w:val="24"/>
                <w:lang w:eastAsia="zh-CN"/>
              </w:rPr>
              <w:t>“</w:t>
            </w:r>
            <w:r>
              <w:rPr>
                <w:rStyle w:val="328"/>
                <w:rFonts w:hint="eastAsia" w:ascii="仿宋_GB2312" w:hAnsi="仿宋_GB2312" w:eastAsia="仿宋_GB2312" w:cs="仿宋_GB2312"/>
                <w:color w:val="auto"/>
                <w:kern w:val="0"/>
                <w:sz w:val="24"/>
                <w:szCs w:val="24"/>
                <w:lang w:val="en-US" w:eastAsia="zh-CN"/>
              </w:rPr>
              <w:t>鱼时光”活动中心活动后完成室内清洁并归位；</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Style w:val="328"/>
                <w:rFonts w:hint="eastAsia" w:ascii="仿宋_GB2312" w:hAnsi="仿宋_GB2312" w:eastAsia="仿宋_GB2312" w:cs="仿宋_GB2312"/>
                <w:color w:val="auto"/>
                <w:kern w:val="0"/>
                <w:sz w:val="24"/>
                <w:szCs w:val="24"/>
                <w:lang w:val="en-US" w:eastAsia="zh-CN"/>
              </w:rPr>
            </w:pPr>
            <w:r>
              <w:rPr>
                <w:rStyle w:val="328"/>
                <w:rFonts w:hint="eastAsia" w:ascii="仿宋_GB2312" w:hAnsi="仿宋_GB2312" w:eastAsia="仿宋_GB2312" w:cs="仿宋_GB2312"/>
                <w:color w:val="auto"/>
                <w:kern w:val="0"/>
                <w:sz w:val="24"/>
                <w:szCs w:val="24"/>
                <w:lang w:val="en-US" w:eastAsia="zh-CN"/>
              </w:rPr>
              <w:t>（10）电梯轿厢不锈钢面每季度进行保养。</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2" w:firstLineChars="200"/>
              <w:textAlignment w:val="auto"/>
              <w:rPr>
                <w:rStyle w:val="320"/>
                <w:rFonts w:ascii="仿宋_GB2312" w:hAnsi="仿宋_GB2312" w:eastAsia="仿宋_GB2312" w:cs="仿宋_GB2312"/>
                <w:b/>
                <w:bCs/>
                <w:color w:val="auto"/>
                <w:sz w:val="24"/>
                <w:szCs w:val="24"/>
                <w:highlight w:val="none"/>
              </w:rPr>
            </w:pPr>
            <w:r>
              <w:rPr>
                <w:rStyle w:val="328"/>
                <w:rFonts w:hint="eastAsia" w:ascii="仿宋_GB2312" w:hAnsi="仿宋_GB2312" w:eastAsia="仿宋_GB2312" w:cs="仿宋_GB2312"/>
                <w:b/>
                <w:bCs/>
                <w:color w:val="auto"/>
                <w:sz w:val="24"/>
                <w:szCs w:val="24"/>
                <w:highlight w:val="none"/>
                <w:lang w:val="en-US" w:eastAsia="zh-CN"/>
              </w:rPr>
              <w:t>2.服务质量及要求</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0" w:firstLineChars="200"/>
              <w:textAlignment w:val="auto"/>
              <w:rPr>
                <w:rFonts w:hint="eastAsia" w:ascii="仿宋_GB2312" w:hAnsi="宋体" w:eastAsia="仿宋_GB2312" w:cs="仿宋_GB2312"/>
                <w:b w:val="0"/>
                <w:bCs w:val="0"/>
                <w:color w:val="auto"/>
                <w:kern w:val="0"/>
                <w:sz w:val="24"/>
                <w:szCs w:val="24"/>
                <w:lang w:val="en-US" w:eastAsia="zh-CN" w:bidi="ar"/>
              </w:rPr>
            </w:pPr>
            <w:r>
              <w:rPr>
                <w:rFonts w:hint="eastAsia" w:ascii="仿宋_GB2312" w:hAnsi="宋体" w:eastAsia="仿宋_GB2312" w:cs="仿宋_GB2312"/>
                <w:b w:val="0"/>
                <w:bCs w:val="0"/>
                <w:color w:val="auto"/>
                <w:kern w:val="0"/>
                <w:sz w:val="24"/>
                <w:szCs w:val="24"/>
                <w:lang w:val="en-US" w:eastAsia="zh-CN" w:bidi="ar"/>
              </w:rPr>
              <w:t>（1）服务质量</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0" w:firstLineChars="200"/>
              <w:textAlignment w:val="auto"/>
              <w:rPr>
                <w:rFonts w:hint="eastAsia" w:ascii="仿宋_GB2312" w:hAnsi="宋体"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①</w:t>
            </w:r>
            <w:r>
              <w:rPr>
                <w:rFonts w:hint="eastAsia" w:ascii="仿宋_GB2312" w:hAnsi="宋体" w:eastAsia="仿宋_GB2312" w:cs="仿宋_GB2312"/>
                <w:b w:val="0"/>
                <w:bCs w:val="0"/>
                <w:color w:val="auto"/>
                <w:kern w:val="0"/>
                <w:sz w:val="24"/>
                <w:szCs w:val="24"/>
                <w:lang w:val="en-US" w:eastAsia="zh-CN" w:bidi="ar"/>
              </w:rPr>
              <w:t>垃圾日产日清，垃圾箱外表干净，无异味；</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0" w:firstLineChars="200"/>
              <w:textAlignment w:val="auto"/>
              <w:rPr>
                <w:rFonts w:hint="eastAsia" w:ascii="仿宋_GB2312" w:hAnsi="宋体"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②</w:t>
            </w:r>
            <w:r>
              <w:rPr>
                <w:rFonts w:hint="eastAsia" w:ascii="仿宋_GB2312" w:hAnsi="宋体" w:eastAsia="仿宋_GB2312" w:cs="仿宋_GB2312"/>
                <w:b w:val="0"/>
                <w:bCs w:val="0"/>
                <w:color w:val="auto"/>
                <w:kern w:val="0"/>
                <w:sz w:val="24"/>
                <w:szCs w:val="24"/>
                <w:lang w:val="en-US" w:eastAsia="zh-CN" w:bidi="ar"/>
              </w:rPr>
              <w:t>公共场地保持清洁，无杂物、废物，无纸屑、烟头等废弃物等；</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0" w:firstLineChars="200"/>
              <w:textAlignment w:val="auto"/>
              <w:rPr>
                <w:rFonts w:hint="eastAsia" w:ascii="仿宋_GB2312" w:hAnsi="宋体"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③</w:t>
            </w:r>
            <w:r>
              <w:rPr>
                <w:rFonts w:hint="eastAsia" w:ascii="仿宋_GB2312" w:hAnsi="宋体" w:eastAsia="仿宋_GB2312" w:cs="仿宋_GB2312"/>
                <w:b w:val="0"/>
                <w:bCs w:val="0"/>
                <w:color w:val="auto"/>
                <w:kern w:val="0"/>
                <w:sz w:val="24"/>
                <w:szCs w:val="24"/>
                <w:lang w:val="en-US" w:eastAsia="zh-CN" w:bidi="ar"/>
              </w:rPr>
              <w:t>办公室、楼道地面、窗户玻璃干净，无污渍、积水、杂物，扶手干净、无积尘，其他部位无明显积尘，无蜘蛛网；</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0" w:firstLineChars="200"/>
              <w:textAlignment w:val="auto"/>
              <w:rPr>
                <w:rFonts w:hint="eastAsia" w:ascii="仿宋_GB2312" w:hAnsi="宋体"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④</w:t>
            </w:r>
            <w:r>
              <w:rPr>
                <w:rFonts w:hint="eastAsia" w:ascii="仿宋_GB2312" w:hAnsi="宋体" w:eastAsia="仿宋_GB2312" w:cs="仿宋_GB2312"/>
                <w:b w:val="0"/>
                <w:bCs w:val="0"/>
                <w:color w:val="auto"/>
                <w:kern w:val="0"/>
                <w:sz w:val="24"/>
                <w:szCs w:val="24"/>
                <w:lang w:val="en-US" w:eastAsia="zh-CN" w:bidi="ar"/>
              </w:rPr>
              <w:t>公共卫生间保持清洁，无污渍、无异味；</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0" w:firstLineChars="200"/>
              <w:textAlignment w:val="auto"/>
              <w:rPr>
                <w:rFonts w:hint="eastAsia" w:ascii="仿宋_GB2312" w:hAnsi="宋体"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⑤</w:t>
            </w:r>
            <w:r>
              <w:rPr>
                <w:rFonts w:hint="eastAsia" w:ascii="仿宋_GB2312" w:hAnsi="宋体" w:eastAsia="仿宋_GB2312" w:cs="仿宋_GB2312"/>
                <w:b w:val="0"/>
                <w:bCs w:val="0"/>
                <w:color w:val="auto"/>
                <w:kern w:val="0"/>
                <w:sz w:val="24"/>
                <w:szCs w:val="24"/>
                <w:lang w:val="en-US" w:eastAsia="zh-CN" w:bidi="ar"/>
              </w:rPr>
              <w:t>清洁使用器具、物品摆放美观、整齐有序。</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0" w:firstLineChars="200"/>
              <w:textAlignment w:val="auto"/>
              <w:rPr>
                <w:rFonts w:hint="eastAsia" w:ascii="仿宋_GB2312" w:hAnsi="宋体" w:eastAsia="仿宋_GB2312" w:cs="仿宋_GB2312"/>
                <w:b w:val="0"/>
                <w:bCs w:val="0"/>
                <w:color w:val="auto"/>
                <w:kern w:val="0"/>
                <w:sz w:val="24"/>
                <w:szCs w:val="24"/>
                <w:lang w:val="en-US" w:eastAsia="zh-CN" w:bidi="ar"/>
              </w:rPr>
            </w:pPr>
            <w:r>
              <w:rPr>
                <w:rFonts w:hint="eastAsia" w:ascii="仿宋_GB2312" w:hAnsi="宋体" w:eastAsia="仿宋_GB2312" w:cs="仿宋_GB2312"/>
                <w:b w:val="0"/>
                <w:bCs w:val="0"/>
                <w:color w:val="auto"/>
                <w:kern w:val="0"/>
                <w:sz w:val="24"/>
                <w:szCs w:val="24"/>
                <w:lang w:val="en-US" w:eastAsia="zh-CN" w:bidi="ar"/>
              </w:rPr>
              <w:t>（2）服务要求</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0" w:firstLineChars="200"/>
              <w:textAlignment w:val="auto"/>
              <w:rPr>
                <w:rFonts w:hint="eastAsia" w:ascii="仿宋_GB2312" w:hAnsi="宋体"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①</w:t>
            </w:r>
            <w:r>
              <w:rPr>
                <w:rFonts w:hint="eastAsia" w:ascii="仿宋_GB2312" w:hAnsi="宋体" w:eastAsia="仿宋_GB2312" w:cs="仿宋_GB2312"/>
                <w:b w:val="0"/>
                <w:bCs w:val="0"/>
                <w:color w:val="auto"/>
                <w:kern w:val="0"/>
                <w:sz w:val="24"/>
                <w:szCs w:val="24"/>
                <w:lang w:val="en-US" w:eastAsia="zh-CN" w:bidi="ar"/>
              </w:rPr>
              <w:t>办公大楼的公共部分（楼道、电梯间、楼梯间、走廊通道、一楼门厅、窗户、天花板、楼顶天面、装饰花卉、卫生间等）、会议室、会客室、公共卫生间，实行每个工作日清洁及清理垃圾，要保持地面干净、卫生间无异味；</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0" w:firstLineChars="200"/>
              <w:textAlignment w:val="auto"/>
              <w:rPr>
                <w:rFonts w:hint="eastAsia" w:ascii="仿宋_GB2312" w:hAnsi="宋体"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②</w:t>
            </w:r>
            <w:r>
              <w:rPr>
                <w:rFonts w:hint="eastAsia" w:ascii="仿宋_GB2312" w:hAnsi="宋体" w:eastAsia="仿宋_GB2312" w:cs="仿宋_GB2312"/>
                <w:b w:val="0"/>
                <w:bCs w:val="0"/>
                <w:color w:val="auto"/>
                <w:kern w:val="0"/>
                <w:sz w:val="24"/>
                <w:szCs w:val="24"/>
                <w:lang w:val="en-US" w:eastAsia="zh-CN" w:bidi="ar"/>
              </w:rPr>
              <w:t>会议室、会客室要随时保持干净，符合使用要求；</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0" w:firstLineChars="200"/>
              <w:textAlignment w:val="auto"/>
              <w:rPr>
                <w:rFonts w:hint="eastAsia" w:ascii="仿宋_GB2312" w:hAnsi="宋体"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③</w:t>
            </w:r>
            <w:r>
              <w:rPr>
                <w:rFonts w:hint="eastAsia" w:ascii="仿宋_GB2312" w:hAnsi="宋体" w:eastAsia="仿宋_GB2312" w:cs="仿宋_GB2312"/>
                <w:b w:val="0"/>
                <w:bCs w:val="0"/>
                <w:color w:val="auto"/>
                <w:kern w:val="0"/>
                <w:sz w:val="24"/>
                <w:szCs w:val="24"/>
                <w:lang w:val="en-US" w:eastAsia="zh-CN" w:bidi="ar"/>
              </w:rPr>
              <w:t>每周对办公区所有科室公共区域进行一次清洁保洁；</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0" w:firstLineChars="200"/>
              <w:textAlignment w:val="auto"/>
              <w:rPr>
                <w:rFonts w:hint="eastAsia" w:ascii="仿宋_GB2312" w:hAnsi="宋体"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④</w:t>
            </w:r>
            <w:r>
              <w:rPr>
                <w:rFonts w:hint="eastAsia" w:ascii="仿宋_GB2312" w:hAnsi="宋体" w:eastAsia="仿宋_GB2312" w:cs="仿宋_GB2312"/>
                <w:b w:val="0"/>
                <w:bCs w:val="0"/>
                <w:color w:val="auto"/>
                <w:kern w:val="0"/>
                <w:sz w:val="24"/>
                <w:szCs w:val="24"/>
                <w:lang w:val="en-US" w:eastAsia="zh-CN" w:bidi="ar"/>
              </w:rPr>
              <w:t>合同期内，对办公楼外墙进行一次清扫保洁；</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0" w:firstLineChars="200"/>
              <w:textAlignment w:val="auto"/>
              <w:rPr>
                <w:rFonts w:hint="eastAsia" w:ascii="仿宋_GB2312" w:hAnsi="宋体"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⑤</w:t>
            </w:r>
            <w:r>
              <w:rPr>
                <w:rFonts w:hint="eastAsia" w:ascii="仿宋_GB2312" w:hAnsi="宋体" w:eastAsia="仿宋_GB2312" w:cs="仿宋_GB2312"/>
                <w:b w:val="0"/>
                <w:bCs w:val="0"/>
                <w:color w:val="auto"/>
                <w:kern w:val="0"/>
                <w:sz w:val="24"/>
                <w:szCs w:val="24"/>
                <w:lang w:val="en-US" w:eastAsia="zh-CN" w:bidi="ar"/>
              </w:rPr>
              <w:t>采购人办公区域及大院的空地、停车场、食堂、车库楼道、过道和楼顶天面等公共区域，应坚持每个工作日巡视清洁；如遇节假日期间因风暴等突发情况导致公共区域不洁，采购人有权利通知保洁人员前往清洁；</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0" w:firstLineChars="200"/>
              <w:textAlignment w:val="auto"/>
              <w:rPr>
                <w:rFonts w:hint="eastAsia" w:ascii="仿宋_GB2312" w:hAnsi="宋体"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⑥</w:t>
            </w:r>
            <w:r>
              <w:rPr>
                <w:rFonts w:hint="eastAsia" w:ascii="仿宋_GB2312" w:hAnsi="宋体" w:eastAsia="仿宋_GB2312" w:cs="仿宋_GB2312"/>
                <w:b w:val="0"/>
                <w:bCs w:val="0"/>
                <w:color w:val="auto"/>
                <w:kern w:val="0"/>
                <w:sz w:val="24"/>
                <w:szCs w:val="24"/>
                <w:lang w:val="en-US" w:eastAsia="zh-CN" w:bidi="ar"/>
              </w:rPr>
              <w:t>采购人值班室坚持每周五进行清洁一次，并在采购人有值班任务前布置好值班所需物资；如因其他特殊原因导致不洁，采购人有权利通知保洁人员前往清洁；</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0" w:firstLineChars="200"/>
              <w:textAlignment w:val="auto"/>
              <w:rPr>
                <w:rFonts w:hint="eastAsia" w:ascii="仿宋_GB2312" w:hAnsi="宋体"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⑦</w:t>
            </w:r>
            <w:r>
              <w:rPr>
                <w:rFonts w:hint="eastAsia" w:ascii="仿宋_GB2312" w:hAnsi="宋体" w:eastAsia="仿宋_GB2312" w:cs="仿宋_GB2312"/>
                <w:b w:val="0"/>
                <w:bCs w:val="0"/>
                <w:color w:val="auto"/>
                <w:kern w:val="0"/>
                <w:sz w:val="24"/>
                <w:szCs w:val="24"/>
                <w:lang w:val="en-US" w:eastAsia="zh-CN" w:bidi="ar"/>
              </w:rPr>
              <w:t>配合采购人做好当地政府所要求的灭“四害”活动（费用由成交供应商承担）；</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0" w:firstLineChars="200"/>
              <w:textAlignment w:val="auto"/>
              <w:rPr>
                <w:rFonts w:hint="eastAsia" w:ascii="仿宋_GB2312" w:hAnsi="宋体" w:eastAsia="仿宋_GB2312" w:cs="仿宋_GB2312"/>
                <w:b w:val="0"/>
                <w:bCs w:val="0"/>
                <w:color w:val="auto"/>
                <w:kern w:val="0"/>
                <w:sz w:val="24"/>
                <w:szCs w:val="24"/>
                <w:lang w:val="en-US" w:eastAsia="zh-CN" w:bidi="ar"/>
              </w:rPr>
            </w:pPr>
            <w:r>
              <w:rPr>
                <w:rFonts w:hint="eastAsia" w:ascii="仿宋_GB2312" w:hAnsi="宋体" w:eastAsia="仿宋_GB2312" w:cs="仿宋_GB2312"/>
                <w:b w:val="0"/>
                <w:bCs w:val="0"/>
                <w:color w:val="auto"/>
                <w:kern w:val="0"/>
                <w:sz w:val="24"/>
                <w:szCs w:val="24"/>
                <w:lang w:val="en-US" w:eastAsia="zh-CN" w:bidi="ar"/>
              </w:rPr>
              <w:t>⑧对绿植进行日常养护及施肥，绿篱每年至少修剪6次，定期施肥每年不少于1次；</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0" w:firstLineChars="200"/>
              <w:textAlignment w:val="auto"/>
              <w:rPr>
                <w:rFonts w:hint="eastAsia" w:ascii="仿宋_GB2312" w:hAnsi="宋体" w:eastAsia="仿宋_GB2312" w:cs="仿宋_GB2312"/>
                <w:b/>
                <w:bCs/>
                <w:color w:val="auto"/>
                <w:kern w:val="0"/>
                <w:sz w:val="24"/>
                <w:szCs w:val="24"/>
                <w:lang w:val="en-US" w:eastAsia="zh-CN" w:bidi="ar"/>
              </w:rPr>
            </w:pPr>
            <w:r>
              <w:rPr>
                <w:rFonts w:hint="eastAsia" w:ascii="仿宋_GB2312" w:hAnsi="宋体" w:eastAsia="仿宋_GB2312" w:cs="仿宋_GB2312"/>
                <w:b w:val="0"/>
                <w:bCs w:val="0"/>
                <w:color w:val="auto"/>
                <w:kern w:val="0"/>
                <w:sz w:val="24"/>
                <w:szCs w:val="24"/>
                <w:lang w:val="en-US" w:eastAsia="zh-CN" w:bidi="ar"/>
              </w:rPr>
              <w:t>⑨上述各区域的卫生、消毒必须符合国家标准。</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2" w:firstLineChars="200"/>
              <w:textAlignment w:val="auto"/>
              <w:rPr>
                <w:rFonts w:hint="eastAsia" w:ascii="仿宋_GB2312" w:hAnsi="宋体" w:eastAsia="仿宋_GB2312" w:cs="仿宋_GB2312"/>
                <w:b/>
                <w:bCs/>
                <w:color w:val="auto"/>
                <w:kern w:val="0"/>
                <w:sz w:val="24"/>
                <w:szCs w:val="24"/>
                <w:lang w:val="en-US" w:eastAsia="zh-CN" w:bidi="ar"/>
              </w:rPr>
            </w:pPr>
            <w:r>
              <w:rPr>
                <w:rFonts w:hint="eastAsia" w:ascii="仿宋_GB2312" w:hAnsi="宋体" w:eastAsia="仿宋_GB2312" w:cs="仿宋_GB2312"/>
                <w:b/>
                <w:bCs/>
                <w:color w:val="auto"/>
                <w:kern w:val="0"/>
                <w:sz w:val="24"/>
                <w:szCs w:val="24"/>
                <w:lang w:val="en-US" w:eastAsia="zh-CN" w:bidi="ar"/>
              </w:rPr>
              <w:t>（四）水电维修员</w:t>
            </w:r>
          </w:p>
          <w:p>
            <w:pPr>
              <w:keepNext w:val="0"/>
              <w:keepLines w:val="0"/>
              <w:pageBreakBefore w:val="0"/>
              <w:kinsoku/>
              <w:wordWrap/>
              <w:overflowPunct/>
              <w:topLinePunct w:val="0"/>
              <w:autoSpaceDE/>
              <w:autoSpaceDN/>
              <w:bidi w:val="0"/>
              <w:adjustRightInd w:val="0"/>
              <w:snapToGrid w:val="0"/>
              <w:spacing w:line="400" w:lineRule="exact"/>
              <w:ind w:right="42" w:rightChars="20" w:firstLine="482" w:firstLineChars="200"/>
              <w:textAlignment w:val="auto"/>
              <w:rPr>
                <w:rStyle w:val="328"/>
                <w:rFonts w:hint="default" w:ascii="仿宋_GB2312" w:hAnsi="仿宋_GB2312" w:eastAsia="仿宋_GB2312" w:cs="仿宋_GB2312"/>
                <w:b/>
                <w:bCs/>
                <w:color w:val="auto"/>
                <w:sz w:val="24"/>
                <w:szCs w:val="24"/>
                <w:highlight w:val="none"/>
                <w:lang w:val="en-US" w:eastAsia="zh-CN"/>
              </w:rPr>
            </w:pPr>
            <w:r>
              <w:rPr>
                <w:rStyle w:val="328"/>
                <w:rFonts w:hint="default" w:ascii="仿宋_GB2312" w:hAnsi="仿宋_GB2312" w:eastAsia="仿宋_GB2312" w:cs="仿宋_GB2312"/>
                <w:b/>
                <w:bCs/>
                <w:color w:val="auto"/>
                <w:sz w:val="24"/>
                <w:szCs w:val="24"/>
                <w:highlight w:val="none"/>
              </w:rPr>
              <w:t>1.</w:t>
            </w:r>
            <w:r>
              <w:rPr>
                <w:rStyle w:val="328"/>
                <w:rFonts w:hint="eastAsia" w:ascii="仿宋_GB2312" w:hAnsi="仿宋_GB2312" w:eastAsia="仿宋_GB2312" w:cs="仿宋_GB2312"/>
                <w:b/>
                <w:bCs/>
                <w:color w:val="auto"/>
                <w:sz w:val="24"/>
                <w:szCs w:val="24"/>
                <w:highlight w:val="none"/>
                <w:lang w:val="en-US" w:eastAsia="zh-CN"/>
              </w:rPr>
              <w:t>服务内容</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办公区空调、电路的运行管理；</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办公区、大院监控室及安防系统、消防系统、供电系统、二次加压供水系统、照明系统、排水系统等日常维修、养护、运行和管理</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双方约定的</w:t>
            </w:r>
            <w:r>
              <w:rPr>
                <w:rFonts w:hint="eastAsia" w:ascii="仿宋_GB2312" w:hAnsi="仿宋_GB2312" w:eastAsia="仿宋_GB2312" w:cs="仿宋_GB2312"/>
                <w:color w:val="auto"/>
                <w:sz w:val="24"/>
                <w:szCs w:val="24"/>
                <w:highlight w:val="none"/>
                <w:lang w:val="en-US" w:eastAsia="zh-CN"/>
              </w:rPr>
              <w:t>服务</w:t>
            </w:r>
            <w:r>
              <w:rPr>
                <w:rFonts w:hint="eastAsia" w:ascii="仿宋_GB2312" w:hAnsi="仿宋_GB2312" w:eastAsia="仿宋_GB2312" w:cs="仿宋_GB2312"/>
                <w:color w:val="auto"/>
                <w:sz w:val="24"/>
                <w:szCs w:val="24"/>
                <w:highlight w:val="none"/>
              </w:rPr>
              <w:t>区域内房屋建筑本体公共部位（楼盖、屋顶、梁、柱、内外墙和基础承重结构部位、楼梯间、走廊通道、门厅、低压设备房、路灯、停车场等）的巡查、维修、养护、报修、管理</w:t>
            </w:r>
            <w:r>
              <w:rPr>
                <w:rFonts w:hint="eastAsia" w:ascii="仿宋_GB2312" w:hAnsi="仿宋_GB2312" w:eastAsia="仿宋_GB2312" w:cs="仿宋_GB2312"/>
                <w:color w:val="auto"/>
                <w:sz w:val="24"/>
                <w:szCs w:val="24"/>
                <w:highlight w:val="none"/>
                <w:lang w:eastAsia="zh-CN"/>
              </w:rPr>
              <w:t>；</w:t>
            </w:r>
          </w:p>
          <w:p>
            <w:pPr>
              <w:keepNext w:val="0"/>
              <w:keepLines w:val="0"/>
              <w:pageBreakBefore w:val="0"/>
              <w:widowControl/>
              <w:kinsoku/>
              <w:wordWrap/>
              <w:overflowPunct/>
              <w:topLinePunct w:val="0"/>
              <w:autoSpaceDE/>
              <w:autoSpaceDN/>
              <w:bidi w:val="0"/>
              <w:snapToGrid w:val="0"/>
              <w:spacing w:line="400" w:lineRule="exact"/>
              <w:ind w:firstLine="480" w:firstLineChars="200"/>
              <w:textAlignment w:val="auto"/>
              <w:rPr>
                <w:rStyle w:val="328"/>
                <w:rFonts w:hint="default"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lang w:val="en-US" w:eastAsia="zh-CN"/>
              </w:rPr>
              <w:t>（3）电车充电桩</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日常</w:t>
            </w:r>
            <w:r>
              <w:rPr>
                <w:rFonts w:hint="eastAsia" w:ascii="仿宋_GB2312" w:hAnsi="仿宋_GB2312" w:eastAsia="仿宋_GB2312" w:cs="仿宋_GB2312"/>
                <w:color w:val="auto"/>
                <w:sz w:val="24"/>
                <w:szCs w:val="24"/>
                <w:highlight w:val="none"/>
              </w:rPr>
              <w:t>巡查、维修、养护、报修</w:t>
            </w:r>
            <w:r>
              <w:rPr>
                <w:rFonts w:hint="eastAsia" w:ascii="仿宋_GB2312" w:hAnsi="仿宋_GB2312" w:eastAsia="仿宋_GB2312" w:cs="仿宋_GB2312"/>
                <w:color w:val="auto"/>
                <w:sz w:val="24"/>
                <w:szCs w:val="24"/>
                <w:highlight w:val="none"/>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2" w:firstLineChars="200"/>
              <w:textAlignment w:val="auto"/>
              <w:rPr>
                <w:rStyle w:val="328"/>
                <w:rFonts w:hint="default" w:ascii="仿宋_GB2312" w:hAnsi="仿宋_GB2312" w:eastAsia="仿宋_GB2312" w:cs="仿宋_GB2312"/>
                <w:b/>
                <w:bCs/>
                <w:color w:val="auto"/>
                <w:sz w:val="24"/>
                <w:szCs w:val="24"/>
                <w:highlight w:val="none"/>
              </w:rPr>
            </w:pPr>
            <w:r>
              <w:rPr>
                <w:rStyle w:val="328"/>
                <w:rFonts w:hint="eastAsia" w:ascii="仿宋_GB2312" w:hAnsi="仿宋_GB2312" w:eastAsia="仿宋_GB2312" w:cs="仿宋_GB2312"/>
                <w:b/>
                <w:bCs/>
                <w:color w:val="auto"/>
                <w:sz w:val="24"/>
                <w:szCs w:val="24"/>
                <w:highlight w:val="none"/>
                <w:lang w:val="en-US" w:eastAsia="zh-CN"/>
              </w:rPr>
              <w:t>2.服务质量及要求</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服务质量</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①保证水、电、空调、消防等设备运行正常；</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②按行业标准对</w:t>
            </w:r>
            <w:r>
              <w:rPr>
                <w:rFonts w:hint="eastAsia" w:ascii="仿宋_GB2312" w:hAnsi="仿宋_GB2312" w:eastAsia="仿宋_GB2312" w:cs="仿宋_GB2312"/>
                <w:color w:val="auto"/>
                <w:sz w:val="24"/>
                <w:szCs w:val="24"/>
                <w:lang w:val="en-US" w:eastAsia="zh-CN"/>
              </w:rPr>
              <w:t>服务</w:t>
            </w:r>
            <w:r>
              <w:rPr>
                <w:rFonts w:hint="eastAsia" w:ascii="仿宋_GB2312" w:hAnsi="仿宋_GB2312" w:eastAsia="仿宋_GB2312" w:cs="仿宋_GB2312"/>
                <w:color w:val="auto"/>
                <w:sz w:val="24"/>
                <w:szCs w:val="24"/>
              </w:rPr>
              <w:t>范围内的所有水电设备进行维修养护，并及时排除故障</w:t>
            </w:r>
            <w:r>
              <w:rPr>
                <w:rFonts w:hint="eastAsia" w:ascii="仿宋_GB2312" w:hAnsi="仿宋_GB2312" w:eastAsia="仿宋_GB2312" w:cs="仿宋_GB2312"/>
                <w:color w:val="auto"/>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服务要求</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①建立水电设施及设备养护管理制度；</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②</w:t>
            </w:r>
            <w:r>
              <w:rPr>
                <w:rFonts w:hint="eastAsia" w:ascii="仿宋_GB2312" w:hAnsi="仿宋_GB2312" w:eastAsia="仿宋_GB2312" w:cs="仿宋_GB2312"/>
                <w:color w:val="auto"/>
                <w:sz w:val="24"/>
                <w:szCs w:val="24"/>
                <w:lang w:val="en-US" w:eastAsia="zh-CN"/>
              </w:rPr>
              <w:t>确保服务</w:t>
            </w:r>
            <w:r>
              <w:rPr>
                <w:rFonts w:hint="eastAsia" w:ascii="仿宋_GB2312" w:hAnsi="仿宋_GB2312" w:eastAsia="仿宋_GB2312" w:cs="仿宋_GB2312"/>
                <w:color w:val="auto"/>
                <w:sz w:val="24"/>
                <w:szCs w:val="24"/>
              </w:rPr>
              <w:t>范围内的所有水电设施及设备的完好，做到即报即修，无随意改变用途现象；</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rPr>
              <w:t>③</w:t>
            </w:r>
            <w:r>
              <w:rPr>
                <w:rFonts w:hint="eastAsia" w:ascii="仿宋_GB2312" w:hAnsi="仿宋_GB2312" w:eastAsia="仿宋_GB2312" w:cs="仿宋_GB2312"/>
                <w:color w:val="auto"/>
                <w:sz w:val="24"/>
                <w:szCs w:val="24"/>
                <w:highlight w:val="none"/>
              </w:rPr>
              <w:t>要熟悉采购人</w:t>
            </w:r>
            <w:r>
              <w:rPr>
                <w:rFonts w:hint="eastAsia" w:ascii="仿宋_GB2312" w:hAnsi="仿宋_GB2312" w:eastAsia="仿宋_GB2312" w:cs="仿宋_GB2312"/>
                <w:color w:val="auto"/>
                <w:sz w:val="24"/>
                <w:szCs w:val="24"/>
                <w:highlight w:val="none"/>
                <w:lang w:val="en-US" w:eastAsia="zh-CN"/>
              </w:rPr>
              <w:t>服务</w:t>
            </w:r>
            <w:r>
              <w:rPr>
                <w:rFonts w:hint="eastAsia" w:ascii="仿宋_GB2312" w:hAnsi="仿宋_GB2312" w:eastAsia="仿宋_GB2312" w:cs="仿宋_GB2312"/>
                <w:color w:val="auto"/>
                <w:sz w:val="24"/>
                <w:szCs w:val="24"/>
                <w:highlight w:val="none"/>
              </w:rPr>
              <w:t>管理范围内的水电运行环境；</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④</w:t>
            </w:r>
            <w:r>
              <w:rPr>
                <w:rFonts w:hint="eastAsia" w:ascii="仿宋_GB2312" w:hAnsi="仿宋_GB2312" w:eastAsia="仿宋_GB2312" w:cs="仿宋_GB2312"/>
                <w:color w:val="auto"/>
                <w:sz w:val="24"/>
                <w:szCs w:val="24"/>
                <w:highlight w:val="none"/>
                <w:lang w:val="en-US" w:eastAsia="zh-CN"/>
              </w:rPr>
              <w:t>维修</w:t>
            </w:r>
            <w:r>
              <w:rPr>
                <w:rFonts w:hint="eastAsia" w:ascii="仿宋_GB2312" w:hAnsi="仿宋_GB2312" w:eastAsia="仿宋_GB2312" w:cs="仿宋_GB2312"/>
                <w:color w:val="auto"/>
                <w:sz w:val="24"/>
                <w:szCs w:val="24"/>
                <w:highlight w:val="none"/>
              </w:rPr>
              <w:t>要求</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rPr>
              <w:t>分钟</w:t>
            </w:r>
            <w:r>
              <w:rPr>
                <w:rFonts w:hint="eastAsia" w:ascii="仿宋_GB2312" w:hAnsi="仿宋_GB2312" w:eastAsia="仿宋_GB2312" w:cs="仿宋_GB2312"/>
                <w:color w:val="auto"/>
                <w:sz w:val="24"/>
                <w:szCs w:val="24"/>
                <w:highlight w:val="none"/>
                <w:lang w:val="en-US" w:eastAsia="zh-CN"/>
              </w:rPr>
              <w:t>内</w:t>
            </w:r>
            <w:r>
              <w:rPr>
                <w:rFonts w:hint="eastAsia" w:ascii="仿宋_GB2312" w:hAnsi="仿宋_GB2312" w:eastAsia="仿宋_GB2312" w:cs="仿宋_GB2312"/>
                <w:color w:val="auto"/>
                <w:sz w:val="24"/>
                <w:szCs w:val="24"/>
                <w:highlight w:val="none"/>
              </w:rPr>
              <w:t>到位；</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⑤不定时对办公区进行值班巡逻，并及时发现、正确处置安全隐患和险情，确保办公区用水用电安全</w:t>
            </w:r>
            <w:r>
              <w:rPr>
                <w:rFonts w:hint="eastAsia" w:ascii="仿宋_GB2312" w:hAnsi="仿宋_GB2312" w:eastAsia="仿宋_GB2312" w:cs="仿宋_GB2312"/>
                <w:color w:val="auto"/>
                <w:sz w:val="24"/>
                <w:szCs w:val="24"/>
                <w:highlight w:val="none"/>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⑥</w:t>
            </w:r>
            <w:r>
              <w:rPr>
                <w:rFonts w:hint="eastAsia" w:ascii="仿宋_GB2312" w:hAnsi="仿宋_GB2312" w:eastAsia="仿宋_GB2312" w:cs="仿宋_GB2312"/>
                <w:color w:val="auto"/>
                <w:sz w:val="24"/>
                <w:szCs w:val="24"/>
                <w:highlight w:val="none"/>
                <w:lang w:val="en-US" w:eastAsia="zh-CN"/>
              </w:rPr>
              <w:t>会议期间确保</w:t>
            </w:r>
            <w:r>
              <w:rPr>
                <w:rFonts w:hint="eastAsia" w:ascii="仿宋_GB2312" w:hAnsi="仿宋_GB2312" w:eastAsia="仿宋_GB2312" w:cs="仿宋_GB2312"/>
                <w:color w:val="auto"/>
                <w:sz w:val="24"/>
                <w:szCs w:val="24"/>
                <w:highlight w:val="none"/>
              </w:rPr>
              <w:t>在岗。</w:t>
            </w:r>
          </w:p>
          <w:p>
            <w:pPr>
              <w:keepNext w:val="0"/>
              <w:keepLines w:val="0"/>
              <w:pageBreakBefore w:val="0"/>
              <w:kinsoku/>
              <w:wordWrap/>
              <w:overflowPunct/>
              <w:topLinePunct w:val="0"/>
              <w:autoSpaceDE/>
              <w:autoSpaceDN/>
              <w:bidi w:val="0"/>
              <w:adjustRightInd w:val="0"/>
              <w:snapToGrid w:val="0"/>
              <w:spacing w:line="400" w:lineRule="exact"/>
              <w:ind w:right="42" w:rightChars="20" w:firstLine="482" w:firstLineChars="200"/>
              <w:textAlignment w:val="auto"/>
              <w:rPr>
                <w:rStyle w:val="320"/>
                <w:rFonts w:hint="eastAsia" w:ascii="仿宋_GB2312" w:hAnsi="仿宋_GB2312" w:eastAsia="仿宋_GB2312" w:cs="仿宋_GB2312"/>
                <w:b/>
                <w:bCs/>
                <w:color w:val="auto"/>
                <w:sz w:val="24"/>
                <w:szCs w:val="24"/>
                <w:highlight w:val="none"/>
              </w:rPr>
            </w:pPr>
            <w:r>
              <w:rPr>
                <w:rStyle w:val="320"/>
                <w:rFonts w:hint="eastAsia" w:ascii="仿宋_GB2312" w:hAnsi="仿宋_GB2312" w:eastAsia="仿宋_GB2312" w:cs="仿宋_GB2312"/>
                <w:b/>
                <w:bCs/>
                <w:color w:val="auto"/>
                <w:sz w:val="24"/>
                <w:szCs w:val="24"/>
                <w:highlight w:val="none"/>
              </w:rPr>
              <w:t>七、其他需要说明的事项</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一</w:t>
            </w:r>
            <w:r>
              <w:rPr>
                <w:rFonts w:hint="eastAsia" w:ascii="仿宋_GB2312" w:hAnsi="仿宋_GB2312" w:eastAsia="仿宋_GB2312" w:cs="仿宋_GB2312"/>
                <w:color w:val="auto"/>
                <w:sz w:val="24"/>
                <w:szCs w:val="24"/>
              </w:rPr>
              <w:t>）服务工作标准</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成交</w:t>
            </w:r>
            <w:r>
              <w:rPr>
                <w:rFonts w:hint="eastAsia" w:ascii="仿宋_GB2312" w:hAnsi="仿宋_GB2312" w:eastAsia="仿宋_GB2312" w:cs="仿宋_GB2312"/>
                <w:color w:val="auto"/>
                <w:sz w:val="24"/>
                <w:szCs w:val="24"/>
                <w:lang w:val="en-US" w:eastAsia="zh-CN"/>
              </w:rPr>
              <w:t>供应商</w:t>
            </w:r>
            <w:r>
              <w:rPr>
                <w:rFonts w:hint="eastAsia" w:ascii="仿宋_GB2312" w:hAnsi="仿宋_GB2312" w:eastAsia="仿宋_GB2312" w:cs="仿宋_GB2312"/>
                <w:color w:val="auto"/>
                <w:sz w:val="24"/>
                <w:szCs w:val="24"/>
              </w:rPr>
              <w:t>应树立“业主至上，服务第一”思想，为采购人创造一个安全、宁静、整洁、优雅的办公环境；</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成交</w:t>
            </w:r>
            <w:r>
              <w:rPr>
                <w:rFonts w:hint="eastAsia" w:ascii="仿宋_GB2312" w:hAnsi="仿宋_GB2312" w:eastAsia="仿宋_GB2312" w:cs="仿宋_GB2312"/>
                <w:color w:val="auto"/>
                <w:sz w:val="24"/>
                <w:szCs w:val="24"/>
                <w:lang w:val="en-US" w:eastAsia="zh-CN"/>
              </w:rPr>
              <w:t>供应商</w:t>
            </w:r>
            <w:r>
              <w:rPr>
                <w:rFonts w:hint="eastAsia" w:ascii="仿宋_GB2312" w:hAnsi="仿宋_GB2312" w:eastAsia="仿宋_GB2312" w:cs="仿宋_GB2312"/>
                <w:color w:val="auto"/>
                <w:sz w:val="24"/>
                <w:szCs w:val="24"/>
              </w:rPr>
              <w:t>应为采购人提供礼貌、热情、周到的服务，最大限度地满足采购人的服务要求；</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成交</w:t>
            </w:r>
            <w:r>
              <w:rPr>
                <w:rFonts w:hint="eastAsia" w:ascii="仿宋_GB2312" w:hAnsi="仿宋_GB2312" w:eastAsia="仿宋_GB2312" w:cs="仿宋_GB2312"/>
                <w:color w:val="auto"/>
                <w:sz w:val="24"/>
                <w:szCs w:val="24"/>
                <w:lang w:val="en-US" w:eastAsia="zh-CN"/>
              </w:rPr>
              <w:t>供应商</w:t>
            </w:r>
            <w:r>
              <w:rPr>
                <w:rFonts w:hint="eastAsia" w:ascii="仿宋_GB2312" w:hAnsi="仿宋_GB2312" w:eastAsia="仿宋_GB2312" w:cs="仿宋_GB2312"/>
                <w:color w:val="auto"/>
                <w:sz w:val="24"/>
                <w:szCs w:val="24"/>
              </w:rPr>
              <w:t>应主动、积极地加强与采购人的联系，多途径、多渠道征询和听取意见，不断改进工作；</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成交</w:t>
            </w:r>
            <w:r>
              <w:rPr>
                <w:rFonts w:hint="eastAsia" w:ascii="仿宋_GB2312" w:hAnsi="仿宋_GB2312" w:eastAsia="仿宋_GB2312" w:cs="仿宋_GB2312"/>
                <w:color w:val="auto"/>
                <w:sz w:val="24"/>
                <w:szCs w:val="24"/>
                <w:lang w:val="en-US" w:eastAsia="zh-CN"/>
              </w:rPr>
              <w:t>供应商</w:t>
            </w:r>
            <w:r>
              <w:rPr>
                <w:rFonts w:hint="eastAsia" w:ascii="仿宋_GB2312" w:hAnsi="仿宋_GB2312" w:eastAsia="仿宋_GB2312" w:cs="仿宋_GB2312"/>
                <w:color w:val="auto"/>
                <w:sz w:val="24"/>
                <w:szCs w:val="24"/>
              </w:rPr>
              <w:t>应加强保密教育，严格遵守保密规定；</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成交</w:t>
            </w:r>
            <w:r>
              <w:rPr>
                <w:rFonts w:hint="eastAsia" w:ascii="仿宋_GB2312" w:hAnsi="仿宋_GB2312" w:eastAsia="仿宋_GB2312" w:cs="仿宋_GB2312"/>
                <w:color w:val="auto"/>
                <w:sz w:val="24"/>
                <w:szCs w:val="24"/>
                <w:lang w:val="en-US" w:eastAsia="zh-CN"/>
              </w:rPr>
              <w:t>供应商</w:t>
            </w:r>
            <w:r>
              <w:rPr>
                <w:rFonts w:hint="eastAsia" w:ascii="仿宋_GB2312" w:hAnsi="仿宋_GB2312" w:eastAsia="仿宋_GB2312" w:cs="仿宋_GB2312"/>
                <w:color w:val="auto"/>
                <w:sz w:val="24"/>
                <w:szCs w:val="24"/>
              </w:rPr>
              <w:t>应积极</w:t>
            </w:r>
            <w:r>
              <w:rPr>
                <w:rFonts w:hint="eastAsia" w:ascii="仿宋_GB2312" w:hAnsi="仿宋_GB2312" w:eastAsia="仿宋_GB2312" w:cs="仿宋_GB2312"/>
                <w:color w:val="auto"/>
                <w:sz w:val="24"/>
                <w:szCs w:val="24"/>
                <w:lang w:val="en-US" w:eastAsia="zh-CN"/>
              </w:rPr>
              <w:t>完成</w:t>
            </w:r>
            <w:r>
              <w:rPr>
                <w:rFonts w:hint="eastAsia" w:ascii="仿宋_GB2312" w:hAnsi="仿宋_GB2312" w:eastAsia="仿宋_GB2312" w:cs="仿宋_GB2312"/>
                <w:bCs/>
                <w:color w:val="auto"/>
                <w:sz w:val="24"/>
                <w:szCs w:val="24"/>
              </w:rPr>
              <w:t>采购人临时交派的其他任务</w:t>
            </w:r>
            <w:r>
              <w:rPr>
                <w:rFonts w:hint="eastAsia" w:ascii="仿宋_GB2312" w:hAnsi="仿宋_GB2312" w:eastAsia="仿宋_GB2312" w:cs="仿宋_GB2312"/>
                <w:color w:val="auto"/>
                <w:sz w:val="24"/>
                <w:szCs w:val="24"/>
              </w:rPr>
              <w:t>。</w:t>
            </w:r>
          </w:p>
          <w:p>
            <w:pPr>
              <w:keepNext w:val="0"/>
              <w:keepLines w:val="0"/>
              <w:pageBreakBefore w:val="0"/>
              <w:widowControl/>
              <w:kinsoku/>
              <w:wordWrap/>
              <w:overflowPunct/>
              <w:topLinePunct w:val="0"/>
              <w:autoSpaceDE/>
              <w:autoSpaceDN/>
              <w:bidi w:val="0"/>
              <w:adjustRightInd w:val="0"/>
              <w:snapToGrid w:val="0"/>
              <w:spacing w:after="0" w:line="400" w:lineRule="exact"/>
              <w:ind w:firstLine="482" w:firstLineChars="200"/>
              <w:textAlignment w:val="auto"/>
              <w:rPr>
                <w:rStyle w:val="320"/>
                <w:rFonts w:hint="eastAsia" w:ascii="仿宋_GB2312" w:hAnsi="仿宋_GB2312" w:eastAsia="仿宋_GB2312" w:cs="仿宋_GB2312"/>
                <w:b/>
                <w:bCs/>
                <w:color w:val="auto"/>
                <w:sz w:val="24"/>
                <w:szCs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ind w:left="420" w:hanging="420"/>
              <w:jc w:val="center"/>
              <w:textAlignment w:val="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1项</w:t>
            </w:r>
          </w:p>
        </w:tc>
      </w:tr>
    </w:tbl>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4.供应商须自行承担本项目服务所有的专用工具、四害消杀、保洁用品及化粪池清理等相关费用 ；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服务期限为2年，具体服务起止时间以合同约定日期为准。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w:t>
            </w:r>
            <w:r>
              <w:rPr>
                <w:rFonts w:hint="eastAsia" w:ascii="仿宋_GB2312" w:hAnsi="仿宋_GB2312" w:eastAsia="仿宋_GB2312" w:cs="仿宋_GB2312"/>
                <w:bCs/>
                <w:color w:val="000000"/>
                <w:sz w:val="24"/>
                <w:u w:val="single"/>
              </w:rPr>
              <w:t xml:space="preserve"> 30 </w:t>
            </w:r>
            <w:r>
              <w:rPr>
                <w:rFonts w:hint="eastAsia" w:ascii="仿宋_GB2312" w:hAnsi="仿宋_GB2312" w:eastAsia="仿宋_GB2312" w:cs="仿宋_GB2312"/>
                <w:bCs/>
                <w:color w:val="000000"/>
                <w:sz w:val="24"/>
              </w:rPr>
              <w:t>分钟内到达采购人指定地点。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 3 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：广西柳州市静兰路10号。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本项目无预付款，合同签订后采购人按月向成交供应商支付，成交供应商应当于当月开始后 10 个工作日内，将上月合法、有效的服务费发票开具给采购人，采购人</w:t>
            </w:r>
            <w:r>
              <w:rPr>
                <w:rFonts w:hint="eastAsia" w:ascii="仿宋_GB2312" w:hAnsi="仿宋_GB2312" w:eastAsia="仿宋_GB2312" w:cs="仿宋_GB2312"/>
                <w:bCs/>
                <w:color w:val="000000"/>
                <w:sz w:val="24"/>
                <w:lang w:eastAsia="zh-CN"/>
              </w:rPr>
              <w:t>原则上</w:t>
            </w:r>
            <w:r>
              <w:rPr>
                <w:rFonts w:hint="eastAsia" w:ascii="仿宋_GB2312" w:hAnsi="仿宋_GB2312" w:eastAsia="仿宋_GB2312" w:cs="仿宋_GB2312"/>
                <w:bCs/>
                <w:color w:val="000000"/>
                <w:sz w:val="24"/>
              </w:rPr>
              <w:t>在收到发票后 7 个工作日内向成交供应商支付上月服务费（不计利息）。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63"/>
              <w:spacing w:before="0" w:beforeAutospacing="0" w:after="0" w:afterAutospacing="0" w:line="460" w:lineRule="atLeast"/>
              <w:rPr>
                <w:rFonts w:ascii="仿宋_GB2312" w:eastAsia="仿宋_GB2312"/>
                <w:color w:val="000000"/>
              </w:rPr>
            </w:pPr>
            <w:r>
              <w:rPr>
                <w:rStyle w:val="764"/>
                <w:rFonts w:hint="eastAsia" w:ascii="仿宋_GB2312" w:eastAsia="仿宋_GB2312"/>
                <w:color w:val="000000"/>
              </w:rPr>
              <w:t>1.根据《政府采购促进中小企业发展管理办法》（财库〔2020〕46号），本项目属于专门面向小微企业采购的项目，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76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2.小微企业须符合本项目采购标的所属行业对应的中小企业划分标准：</w:t>
            </w:r>
          </w:p>
          <w:p>
            <w:pPr>
              <w:pStyle w:val="763"/>
              <w:spacing w:before="0" w:beforeAutospacing="0" w:after="0" w:afterAutospacing="0" w:line="460" w:lineRule="atLeast"/>
              <w:rPr>
                <w:rFonts w:hint="eastAsia" w:ascii="仿宋_GB2312" w:eastAsia="仿宋_GB2312"/>
                <w:color w:val="000000"/>
              </w:rPr>
            </w:pPr>
            <w:r>
              <w:rPr>
                <w:rStyle w:val="764"/>
                <w:rFonts w:hint="eastAsia" w:ascii="仿宋_GB2312" w:eastAsia="仿宋_GB2312"/>
                <w:color w:val="000000"/>
              </w:rPr>
              <w:t>（1）采购标的对应的中小企业划分标准所属行业：</w:t>
            </w:r>
            <w:r>
              <w:rPr>
                <w:rStyle w:val="764"/>
                <w:rFonts w:hint="eastAsia" w:ascii="仿宋_GB2312" w:eastAsia="仿宋_GB2312"/>
                <w:color w:val="000000"/>
                <w:u w:val="single"/>
              </w:rPr>
              <w:t>物业管理 ；</w:t>
            </w:r>
          </w:p>
          <w:p>
            <w:pPr>
              <w:pStyle w:val="763"/>
              <w:spacing w:before="0" w:beforeAutospacing="0" w:after="0" w:afterAutospacing="0" w:line="460" w:lineRule="atLeast"/>
              <w:rPr>
                <w:rFonts w:hint="eastAsia" w:ascii="仿宋_GB2312" w:eastAsia="仿宋_GB2312"/>
                <w:color w:val="000000"/>
              </w:rPr>
            </w:pPr>
            <w:r>
              <w:rPr>
                <w:rStyle w:val="764"/>
                <w:rFonts w:hint="eastAsia" w:ascii="仿宋_GB2312" w:eastAsia="仿宋_GB2312"/>
                <w:color w:val="000000"/>
              </w:rPr>
              <w:t>（2）中小企业划分有关标准根据工信部等部委发布的《关于印发中小企业划型标准规定的通知》（工信部联企业〔2011〕300号）确定；</w:t>
            </w:r>
          </w:p>
          <w:p>
            <w:pPr>
              <w:pStyle w:val="763"/>
              <w:spacing w:before="0" w:beforeAutospacing="0" w:after="0" w:afterAutospacing="0" w:line="460" w:lineRule="atLeast"/>
              <w:rPr>
                <w:rFonts w:hint="eastAsia" w:ascii="仿宋_GB2312" w:eastAsia="仿宋_GB2312"/>
                <w:color w:val="000000"/>
              </w:rPr>
            </w:pPr>
            <w:r>
              <w:rPr>
                <w:rStyle w:val="764"/>
                <w:rFonts w:hint="eastAsia" w:ascii="仿宋_GB2312" w:eastAsia="仿宋_GB2312"/>
                <w:color w:val="000000"/>
              </w:rPr>
              <w:t>（3）为方便供应商识别企业规模类型，供应商可使用工业和信息化部组织开发的中小企业规模类型自测小程序生成企业规模类型测试结果。</w:t>
            </w:r>
          </w:p>
          <w:p>
            <w:pPr>
              <w:pStyle w:val="763"/>
              <w:spacing w:before="0" w:beforeAutospacing="0" w:after="0" w:afterAutospacing="0" w:line="460" w:lineRule="atLeast"/>
              <w:rPr>
                <w:rFonts w:hint="eastAsia" w:ascii="仿宋_GB2312" w:eastAsia="仿宋_GB2312"/>
                <w:color w:val="000000"/>
              </w:rPr>
            </w:pPr>
            <w:r>
              <w:rPr>
                <w:rStyle w:val="764"/>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82"/>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3</w:t>
            </w:r>
            <w:r>
              <w:rPr>
                <w:rFonts w:hint="eastAsia" w:ascii="仿宋_GB2312" w:eastAsia="仿宋_GB2312"/>
                <w:color w:val="000000"/>
              </w:rPr>
              <w:t>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00"/>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pPr>
        <w:rPr>
          <w:rFonts w:hint="eastAsia" w:ascii="宋体" w:hAnsi="宋体"/>
          <w:sz w:val="32"/>
        </w:rPr>
        <w:sectPr>
          <w:pgSz w:w="11906" w:h="16838"/>
          <w:pgMar w:top="1440" w:right="1083" w:bottom="1440" w:left="1083" w:header="851" w:footer="992" w:gutter="0"/>
          <w:cols w:space="720" w:num="1"/>
          <w:docGrid w:type="lines" w:linePitch="312" w:charSpace="0"/>
        </w:sectPr>
      </w:pPr>
      <w:bookmarkStart w:id="50" w:name="_Toc4344"/>
      <w:bookmarkStart w:id="51" w:name="_Toc504053343"/>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3"/>
        <w:jc w:val="center"/>
        <w:rPr>
          <w:rFonts w:ascii="仿宋_GB2312" w:eastAsia="仿宋_GB2312"/>
        </w:rPr>
      </w:pPr>
      <w:bookmarkStart w:id="52" w:name="_Toc12820"/>
      <w:r>
        <w:rPr>
          <w:rFonts w:hint="eastAsia" w:ascii="宋体" w:hAnsi="宋体"/>
          <w:sz w:val="32"/>
        </w:rPr>
        <w:t>第四章 响应文件格式</w:t>
      </w:r>
      <w:bookmarkEnd w:id="50"/>
      <w:bookmarkEnd w:id="51"/>
      <w:bookmarkEnd w:id="52"/>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48"/>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4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4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4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48"/>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lang w:eastAsia="zh-CN"/>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lang w:eastAsia="zh-CN"/>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lang w:eastAsia="zh-CN"/>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6"/>
        <w:spacing w:line="276" w:lineRule="auto"/>
        <w:jc w:val="center"/>
        <w:rPr>
          <w:rFonts w:hint="eastAsia" w:ascii="仿宋_GB2312" w:hAnsi="宋体" w:eastAsia="仿宋_GB2312"/>
          <w:sz w:val="24"/>
          <w:szCs w:val="24"/>
        </w:rPr>
      </w:pPr>
    </w:p>
    <w:p>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单位性质：</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hint="eastAsia" w:ascii="仿宋_GB2312" w:hAnsi="宋体" w:eastAsia="仿宋_GB2312"/>
          <w:color w:val="auto"/>
          <w:sz w:val="24"/>
          <w:u w:val="single"/>
        </w:rPr>
        <w:t>柳州市鱼峰区人民检察院</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柳州市鱼峰区人民检察院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368"/>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388"/>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pPr>
        <w:pStyle w:val="388"/>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pPr>
        <w:pStyle w:val="388"/>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pPr>
        <w:pStyle w:val="388"/>
        <w:spacing w:line="405" w:lineRule="atLeast"/>
        <w:rPr>
          <w:rFonts w:hint="eastAsia" w:ascii="仿宋_GB2312" w:eastAsia="仿宋_GB2312"/>
          <w:b w:val="0"/>
          <w:bCs w:val="0"/>
          <w:color w:val="000000"/>
        </w:rPr>
      </w:pPr>
      <w:r>
        <w:rPr>
          <w:rFonts w:hint="eastAsia" w:ascii="仿宋_GB2312" w:eastAsia="仿宋_GB2312"/>
          <w:b/>
          <w:bCs/>
          <w:color w:val="000000"/>
        </w:rPr>
        <w:t xml:space="preserve">  </w:t>
      </w:r>
      <w:r>
        <w:rPr>
          <w:rFonts w:hint="eastAsia" w:ascii="仿宋_GB2312" w:eastAsia="仿宋_GB2312"/>
          <w:b w:val="0"/>
          <w:bCs w:val="0"/>
          <w:color w:val="000000"/>
        </w:rPr>
        <w:t>本公司郑重声明，根据《政府采购促进中小企业发展管理办法》（财库﹝2020﹞46 号）的规定，本公司参加</w:t>
      </w:r>
      <w:r>
        <w:rPr>
          <w:rFonts w:hint="eastAsia" w:ascii="仿宋_GB2312" w:eastAsia="仿宋_GB2312"/>
          <w:b w:val="0"/>
          <w:bCs w:val="0"/>
          <w:color w:val="000000"/>
          <w:u w:val="single"/>
        </w:rPr>
        <w:t>柳州市鱼峰区人民检察院</w:t>
      </w:r>
      <w:r>
        <w:rPr>
          <w:rFonts w:hint="eastAsia" w:ascii="仿宋_GB2312" w:eastAsia="仿宋_GB2312"/>
          <w:b w:val="0"/>
          <w:bCs w:val="0"/>
          <w:color w:val="000000"/>
        </w:rPr>
        <w:t>的</w:t>
      </w:r>
      <w:r>
        <w:rPr>
          <w:rFonts w:hint="eastAsia" w:ascii="仿宋_GB2312" w:eastAsia="仿宋_GB2312"/>
          <w:b w:val="0"/>
          <w:bCs w:val="0"/>
          <w:color w:val="000000"/>
          <w:u w:val="single"/>
        </w:rPr>
        <w:t>柳州市鱼峰区人民检察院物业管理服务采购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1. </w:t>
      </w:r>
      <w:r>
        <w:rPr>
          <w:rFonts w:hint="eastAsia" w:ascii="仿宋_GB2312" w:eastAsia="仿宋_GB2312"/>
          <w:b w:val="0"/>
          <w:bCs w:val="0"/>
          <w:color w:val="000000"/>
          <w:u w:val="single"/>
        </w:rPr>
        <w:t>柳州市鱼峰区人民检察院物业管理服务采购</w:t>
      </w:r>
      <w:r>
        <w:rPr>
          <w:rFonts w:hint="eastAsia" w:ascii="仿宋_GB2312" w:eastAsia="仿宋_GB2312"/>
          <w:b w:val="0"/>
          <w:bCs w:val="0"/>
          <w:color w:val="000000"/>
        </w:rPr>
        <w:t xml:space="preserve"> ，属于</w:t>
      </w:r>
      <w:r>
        <w:rPr>
          <w:rFonts w:hint="eastAsia" w:ascii="仿宋_GB2312" w:eastAsia="仿宋_GB2312"/>
          <w:b w:val="0"/>
          <w:bCs w:val="0"/>
          <w:color w:val="auto"/>
          <w:sz w:val="24"/>
          <w:szCs w:val="24"/>
          <w:u w:val="single"/>
        </w:rPr>
        <w:t>物业管理</w:t>
      </w:r>
      <w:r>
        <w:rPr>
          <w:rFonts w:hint="eastAsia" w:ascii="仿宋_GB2312" w:eastAsia="仿宋_GB2312"/>
          <w:b w:val="0"/>
          <w:bCs w:val="0"/>
          <w:color w:val="auto"/>
          <w:sz w:val="24"/>
          <w:szCs w:val="24"/>
          <w:u w:val="single"/>
          <w:lang w:val="en-US" w:eastAsia="zh-CN"/>
        </w:rPr>
        <w:t xml:space="preserve"> </w:t>
      </w:r>
      <w:r>
        <w:rPr>
          <w:rFonts w:hint="eastAsia" w:ascii="仿宋_GB2312" w:eastAsia="仿宋_GB2312"/>
          <w:b w:val="0"/>
          <w:bCs w:val="0"/>
          <w:color w:val="000000"/>
        </w:rPr>
        <w:t>；承接企业为</w:t>
      </w:r>
      <w:r>
        <w:rPr>
          <w:rFonts w:hint="eastAsia" w:ascii="仿宋_GB2312" w:eastAsia="仿宋_GB2312"/>
          <w:b w:val="0"/>
          <w:bCs w:val="0"/>
          <w:color w:val="000000"/>
          <w:u w:val="single"/>
          <w:lang w:val="en-US" w:eastAsia="zh-CN"/>
        </w:rPr>
        <w:t xml:space="preserve">       </w:t>
      </w:r>
      <w:r>
        <w:rPr>
          <w:rStyle w:val="389"/>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lang w:val="en-US" w:eastAsia="zh-CN"/>
        </w:rPr>
        <w:t xml:space="preserve"> </w:t>
      </w:r>
      <w:r>
        <w:rPr>
          <w:rFonts w:hint="eastAsia" w:ascii="仿宋_GB2312" w:eastAsia="仿宋_GB2312"/>
          <w:b w:val="0"/>
          <w:bCs w:val="0"/>
          <w:color w:val="000000"/>
          <w:u w:val="single"/>
          <w:lang w:val="en-US" w:eastAsia="zh-CN"/>
        </w:rPr>
        <w:t xml:space="preserve">        </w:t>
      </w:r>
      <w:r>
        <w:rPr>
          <w:rStyle w:val="389"/>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pPr>
        <w:pStyle w:val="388"/>
        <w:jc w:val="right"/>
        <w:rPr>
          <w:rFonts w:hint="eastAsia" w:ascii="仿宋_GB2312" w:eastAsia="仿宋_GB2312"/>
          <w:b w:val="0"/>
          <w:bCs w:val="0"/>
          <w:color w:val="000000"/>
        </w:rPr>
      </w:pPr>
      <w:r>
        <w:rPr>
          <w:rFonts w:hint="eastAsia" w:ascii="仿宋_GB2312" w:eastAsia="仿宋_GB2312"/>
          <w:b w:val="0"/>
          <w:bCs w:val="0"/>
          <w:color w:val="000000"/>
        </w:rPr>
        <w:t>   供应商名称（CA电子签章）：</w:t>
      </w:r>
      <w:r>
        <w:rPr>
          <w:rFonts w:hint="eastAsia" w:ascii="仿宋_GB2312" w:eastAsia="仿宋_GB2312"/>
          <w:b w:val="0"/>
          <w:bCs w:val="0"/>
          <w:color w:val="000000"/>
          <w:u w:val="single"/>
        </w:rPr>
        <w:t>     </w:t>
      </w:r>
    </w:p>
    <w:p>
      <w:pPr>
        <w:pStyle w:val="388"/>
        <w:jc w:val="right"/>
        <w:rPr>
          <w:rFonts w:hint="eastAsia" w:ascii="仿宋_GB2312" w:eastAsia="仿宋_GB2312"/>
          <w:b/>
          <w:bCs/>
          <w:color w:val="000000"/>
        </w:rPr>
      </w:pPr>
      <w:r>
        <w:rPr>
          <w:rFonts w:hint="eastAsia" w:ascii="仿宋_GB2312" w:eastAsia="仿宋_GB2312"/>
          <w:b w:val="0"/>
          <w:bCs w:val="0"/>
          <w:color w:val="000000"/>
        </w:rPr>
        <w:t>    日  期：  年  月  日 </w:t>
      </w:r>
      <w:r>
        <w:rPr>
          <w:rFonts w:hint="eastAsia" w:ascii="仿宋_GB2312" w:eastAsia="仿宋_GB2312"/>
          <w:b/>
          <w:bCs/>
          <w:color w:val="000000"/>
        </w:rPr>
        <w:t xml:space="preserve">  </w:t>
      </w:r>
    </w:p>
    <w:p>
      <w:pPr>
        <w:pStyle w:val="388"/>
        <w:spacing w:line="405" w:lineRule="atLeas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auto"/>
          <w:sz w:val="27"/>
          <w:szCs w:val="27"/>
          <w:u w:val="single"/>
        </w:rPr>
        <w:t>物业管理</w:t>
      </w:r>
      <w:r>
        <w:rPr>
          <w:rFonts w:hint="eastAsia" w:ascii="仿宋_GB2312" w:eastAsia="仿宋_GB2312"/>
          <w:b/>
          <w:bCs/>
          <w:color w:val="000000"/>
          <w:sz w:val="27"/>
          <w:szCs w:val="27"/>
        </w:rPr>
        <w:t> 。</w:t>
      </w:r>
      <w:r>
        <w:rPr>
          <w:rFonts w:hint="eastAsia" w:ascii="仿宋_GB2312" w:eastAsia="仿宋_GB2312"/>
          <w:b/>
          <w:bCs/>
          <w:color w:val="000000"/>
        </w:rPr>
        <w:br w:type="textWrapping"/>
      </w:r>
      <w:r>
        <w:rPr>
          <w:rFonts w:hint="eastAsia" w:ascii="仿宋_GB2312" w:eastAsia="仿宋_GB2312"/>
          <w:b/>
          <w:bCs/>
          <w:color w:val="000000"/>
        </w:rPr>
        <w:t>  3.从业人员、营业收入、资产总额填报上一年度数据，无上一年度数据的新成立企业可不填报。</w:t>
      </w:r>
      <w:r>
        <w:rPr>
          <w:rFonts w:hint="eastAsia" w:ascii="仿宋_GB2312" w:eastAsia="仿宋_GB2312"/>
          <w:b/>
          <w:bCs/>
          <w:color w:val="000000"/>
        </w:rPr>
        <w:br w:type="textWrapping"/>
      </w:r>
      <w:r>
        <w:rPr>
          <w:rFonts w:hint="eastAsia" w:ascii="仿宋_GB2312" w:eastAsia="仿宋_GB2312"/>
          <w:b/>
          <w:bCs/>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bCs/>
          <w:color w:val="000000"/>
        </w:rPr>
        <w:br w:type="textWrapping"/>
      </w:r>
      <w:r>
        <w:rPr>
          <w:rFonts w:hint="eastAsia" w:ascii="仿宋_GB2312" w:eastAsia="仿宋_GB2312"/>
          <w:b/>
          <w:bCs/>
          <w:color w:val="000000"/>
        </w:rPr>
        <w:t>  自测小程序链接：https://baosong.miit.gov.cn/ScaleTest</w:t>
      </w:r>
      <w:r>
        <w:rPr>
          <w:rFonts w:hint="eastAsia" w:ascii="仿宋_GB2312" w:eastAsia="仿宋_GB2312"/>
          <w:b/>
          <w:bCs/>
          <w:color w:val="000000"/>
        </w:rPr>
        <w:br w:type="textWrapping"/>
      </w:r>
      <w:r>
        <w:rPr>
          <w:rFonts w:hint="eastAsia" w:ascii="仿宋_GB2312" w:eastAsia="仿宋_GB2312"/>
          <w:b/>
          <w:bCs/>
          <w:color w:val="000000"/>
        </w:rPr>
        <w:t>  5.供应商须按上述格式要求如实填写中小企业声明函，并对该声明函的真实性负责，否则不得享受相关中小企业扶持政策；</w:t>
      </w:r>
      <w:r>
        <w:rPr>
          <w:rFonts w:hint="eastAsia" w:ascii="仿宋_GB2312" w:eastAsia="仿宋_GB2312"/>
          <w:b/>
          <w:bCs/>
          <w:color w:val="000000"/>
        </w:rPr>
        <w:br w:type="textWrapping"/>
      </w:r>
      <w:r>
        <w:rPr>
          <w:rFonts w:hint="eastAsia" w:ascii="仿宋_GB2312" w:eastAsia="仿宋_GB2312"/>
          <w:b/>
          <w:bCs/>
          <w:color w:val="000000"/>
        </w:rPr>
        <w:t>  6.成交供应商依法享受中小企业扶持政策的，采购代理机构将在成交结果公告中公告其《中小企业声明函》；</w:t>
      </w:r>
      <w:r>
        <w:rPr>
          <w:rFonts w:hint="eastAsia" w:ascii="仿宋_GB2312" w:eastAsia="仿宋_GB2312"/>
          <w:b/>
          <w:bCs/>
          <w:color w:val="000000"/>
        </w:rPr>
        <w:br w:type="textWrapping"/>
      </w:r>
      <w:r>
        <w:rPr>
          <w:rFonts w:hint="eastAsia" w:ascii="仿宋_GB2312" w:eastAsia="仿宋_GB2312"/>
          <w:b/>
          <w:bCs/>
          <w:color w:val="000000"/>
        </w:rPr>
        <w:t>  7.中小微企业划型标准附表</w:t>
      </w:r>
      <w:r>
        <w:rPr>
          <w:rFonts w:hint="eastAsia" w:ascii="仿宋_GB2312" w:hAnsi="宋体" w:eastAsia="仿宋_GB2312" w:cs="宋体"/>
          <w:color w:val="000000"/>
          <w:kern w:val="0"/>
          <w:sz w:val="24"/>
          <w:szCs w:val="24"/>
          <w:highlight w:val="none"/>
          <w:lang w:val="en-US" w:eastAsia="zh-CN" w:bidi="ar-SA"/>
        </w:rPr>
        <w:t>（若附表有变动，按最新政策执行）</w:t>
      </w:r>
      <w:r>
        <w:rPr>
          <w:rFonts w:hint="eastAsia" w:ascii="仿宋_GB2312" w:eastAsia="仿宋_GB2312"/>
          <w:b/>
          <w:bCs/>
          <w:color w:val="000000"/>
        </w:rPr>
        <w:t>：</w:t>
      </w:r>
    </w:p>
    <w:p>
      <w:pPr>
        <w:pStyle w:val="388"/>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388"/>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388"/>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pPr>
        <w:pStyle w:val="388"/>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pPr>
        <w:pStyle w:val="388"/>
        <w:spacing w:line="405" w:lineRule="atLeast"/>
        <w:rPr>
          <w:rFonts w:hint="eastAsia" w:ascii="仿宋_GB2312" w:eastAsia="仿宋_GB2312"/>
          <w:b/>
          <w:bCs/>
          <w:color w:val="000000"/>
        </w:rPr>
      </w:pPr>
      <w:r>
        <w:rPr>
          <w:rFonts w:hint="eastAsia" w:ascii="仿宋_GB2312" w:eastAsia="仿宋_GB2312"/>
          <w:b/>
          <w:bCs/>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bCs/>
          <w:color w:val="000000"/>
          <w:u w:val="single"/>
        </w:rPr>
        <w:t xml:space="preserve">     </w:t>
      </w:r>
      <w:r>
        <w:rPr>
          <w:rFonts w:hint="eastAsia" w:ascii="仿宋_GB2312" w:eastAsia="仿宋_GB2312"/>
          <w:b/>
          <w:bCs/>
          <w:color w:val="000000"/>
        </w:rPr>
        <w:t>单位的</w:t>
      </w:r>
      <w:r>
        <w:rPr>
          <w:rFonts w:hint="eastAsia" w:ascii="仿宋_GB2312" w:eastAsia="仿宋_GB2312"/>
          <w:b/>
          <w:bCs/>
          <w:color w:val="000000"/>
          <w:u w:val="single"/>
        </w:rPr>
        <w:t xml:space="preserve">     </w:t>
      </w:r>
      <w:r>
        <w:rPr>
          <w:rFonts w:hint="eastAsia" w:ascii="仿宋_GB2312" w:eastAsia="仿宋_GB2312"/>
          <w:b/>
          <w:bCs/>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bCs/>
          <w:color w:val="000000"/>
        </w:rPr>
        <w:br w:type="textWrapping"/>
      </w:r>
      <w:r>
        <w:rPr>
          <w:rFonts w:hint="eastAsia" w:ascii="仿宋_GB2312" w:eastAsia="仿宋_GB2312"/>
          <w:b/>
          <w:bCs/>
          <w:color w:val="000000"/>
        </w:rPr>
        <w:t>  本单位对上述声明的真实性负责。如有虚假，将依法承担相应责任。</w:t>
      </w:r>
    </w:p>
    <w:p>
      <w:pPr>
        <w:pStyle w:val="388"/>
        <w:spacing w:line="405" w:lineRule="atLeast"/>
        <w:rPr>
          <w:rFonts w:hint="eastAsia" w:ascii="仿宋_GB2312" w:eastAsia="仿宋_GB2312"/>
          <w:b/>
          <w:bCs/>
          <w:color w:val="000000"/>
        </w:rPr>
      </w:pPr>
      <w:r>
        <w:rPr>
          <w:rFonts w:hint="eastAsia" w:ascii="仿宋_GB2312" w:eastAsia="仿宋_GB2312"/>
          <w:b/>
          <w:bCs/>
          <w:color w:val="000000"/>
        </w:rPr>
        <w:t>                                    </w:t>
      </w:r>
    </w:p>
    <w:p>
      <w:pPr>
        <w:pStyle w:val="388"/>
        <w:jc w:val="right"/>
        <w:rPr>
          <w:rFonts w:hint="eastAsia" w:ascii="仿宋_GB2312" w:eastAsia="仿宋_GB2312"/>
          <w:b/>
          <w:bCs/>
          <w:color w:val="000000"/>
        </w:rPr>
      </w:pPr>
      <w:r>
        <w:rPr>
          <w:rFonts w:hint="eastAsia" w:ascii="仿宋_GB2312" w:eastAsia="仿宋_GB2312"/>
          <w:b/>
          <w:bCs/>
          <w:color w:val="000000"/>
        </w:rPr>
        <w:t>   单位名称（CA电子签章）：   </w:t>
      </w:r>
    </w:p>
    <w:p>
      <w:pPr>
        <w:pStyle w:val="388"/>
        <w:jc w:val="right"/>
        <w:rPr>
          <w:rFonts w:hint="eastAsia" w:ascii="仿宋_GB2312" w:eastAsia="仿宋_GB2312"/>
          <w:b/>
          <w:bCs/>
          <w:color w:val="000000"/>
        </w:rPr>
      </w:pPr>
      <w:r>
        <w:rPr>
          <w:rFonts w:hint="eastAsia" w:ascii="仿宋_GB2312" w:eastAsia="仿宋_GB2312"/>
          <w:b/>
          <w:bCs/>
          <w:color w:val="000000"/>
        </w:rPr>
        <w:t>                                   日  期：     </w:t>
      </w:r>
    </w:p>
    <w:p>
      <w:pPr>
        <w:pStyle w:val="388"/>
        <w:spacing w:line="405" w:lineRule="atLeast"/>
        <w:rPr>
          <w:rFonts w:hint="eastAsia" w:ascii="仿宋_GB2312" w:eastAsia="仿宋_GB2312"/>
          <w:b/>
          <w:bCs/>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（1）安置的残疾人占本单位在职职工人数的比例不低于25%（含25%），并且安置的残疾人人数不少于10人（含10人）；</w:t>
      </w:r>
      <w:r>
        <w:rPr>
          <w:rFonts w:hint="eastAsia" w:ascii="仿宋_GB2312" w:eastAsia="仿宋_GB2312"/>
          <w:b/>
          <w:bCs/>
          <w:color w:val="000000"/>
        </w:rPr>
        <w:br w:type="textWrapping"/>
      </w:r>
      <w:r>
        <w:rPr>
          <w:rFonts w:hint="eastAsia" w:ascii="仿宋_GB2312" w:eastAsia="仿宋_GB2312"/>
          <w:b/>
          <w:bCs/>
          <w:color w:val="000000"/>
        </w:rPr>
        <w:t>  （2）依法与安置的每位残疾人签订了一年以上（含一年）的劳动合同或服务协议；</w:t>
      </w:r>
      <w:r>
        <w:rPr>
          <w:rFonts w:hint="eastAsia" w:ascii="仿宋_GB2312" w:eastAsia="仿宋_GB2312"/>
          <w:b/>
          <w:bCs/>
          <w:color w:val="000000"/>
        </w:rPr>
        <w:br w:type="textWrapping"/>
      </w:r>
      <w:r>
        <w:rPr>
          <w:rFonts w:hint="eastAsia" w:ascii="仿宋_GB2312" w:eastAsia="仿宋_GB2312"/>
          <w:b/>
          <w:bCs/>
          <w:color w:val="000000"/>
        </w:rPr>
        <w:t>  （3）为安置的每位残疾人按月足额缴纳了基本养老保险、基本医疗保险、失业保险、工伤保险和生育保险等社会保险费；</w:t>
      </w:r>
      <w:r>
        <w:rPr>
          <w:rFonts w:hint="eastAsia" w:ascii="仿宋_GB2312" w:eastAsia="仿宋_GB2312"/>
          <w:b/>
          <w:bCs/>
          <w:color w:val="000000"/>
        </w:rPr>
        <w:br w:type="textWrapping"/>
      </w:r>
      <w:r>
        <w:rPr>
          <w:rFonts w:hint="eastAsia" w:ascii="仿宋_GB2312" w:eastAsia="仿宋_GB2312"/>
          <w:b/>
          <w:bCs/>
          <w:color w:val="000000"/>
        </w:rPr>
        <w:t>  （4）通过银行等金融机构向安置的每位残疾人，按月支付了不低于单位所在区县适用的经省级人民政府批准的月最低工资标准的工资；</w:t>
      </w:r>
      <w:r>
        <w:rPr>
          <w:rFonts w:hint="eastAsia" w:ascii="仿宋_GB2312" w:eastAsia="仿宋_GB2312"/>
          <w:b/>
          <w:bCs/>
          <w:color w:val="000000"/>
        </w:rPr>
        <w:br w:type="textWrapping"/>
      </w:r>
      <w:r>
        <w:rPr>
          <w:rFonts w:hint="eastAsia" w:ascii="仿宋_GB2312" w:eastAsia="仿宋_GB2312"/>
          <w:b/>
          <w:bCs/>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bCs/>
          <w:color w:val="000000"/>
        </w:rPr>
        <w:br w:type="textWrapping"/>
      </w:r>
      <w:r>
        <w:rPr>
          <w:rFonts w:hint="eastAsia" w:ascii="仿宋_GB2312" w:eastAsia="仿宋_GB2312"/>
          <w:b/>
          <w:bCs/>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88"/>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pPr>
        <w:pStyle w:val="388"/>
        <w:spacing w:line="405" w:lineRule="atLeast"/>
        <w:rPr>
          <w:rFonts w:hint="eastAsia" w:ascii="仿宋_GB2312" w:eastAsia="仿宋_GB2312"/>
          <w:b/>
          <w:bCs/>
          <w:color w:val="000000"/>
        </w:rPr>
      </w:pPr>
      <w:r>
        <w:rPr>
          <w:rFonts w:hint="eastAsia" w:ascii="仿宋_GB2312" w:eastAsia="仿宋_GB2312"/>
          <w:b/>
          <w:bCs/>
          <w:color w:val="000000"/>
        </w:rPr>
        <w:t> </w:t>
      </w:r>
    </w:p>
    <w:p>
      <w:pPr>
        <w:pStyle w:val="388"/>
        <w:spacing w:line="405" w:lineRule="atLeast"/>
        <w:rPr>
          <w:rFonts w:hint="eastAsia" w:ascii="仿宋_GB2312" w:eastAsia="仿宋_GB2312"/>
          <w:b/>
          <w:bCs/>
          <w:color w:val="000000"/>
        </w:rPr>
      </w:pPr>
      <w:r>
        <w:rPr>
          <w:rFonts w:hint="eastAsia" w:ascii="仿宋_GB2312" w:eastAsia="仿宋_GB2312"/>
          <w:b/>
          <w:bCs/>
          <w:color w:val="000000"/>
        </w:rPr>
        <w:t> </w:t>
      </w:r>
    </w:p>
    <w:p>
      <w:pPr>
        <w:pStyle w:val="388"/>
        <w:spacing w:line="405" w:lineRule="atLeast"/>
        <w:rPr>
          <w:rFonts w:hint="eastAsia" w:ascii="仿宋_GB2312" w:eastAsia="仿宋_GB2312"/>
          <w:b/>
          <w:bCs/>
          <w:color w:val="000000"/>
        </w:rPr>
      </w:pPr>
      <w:r>
        <w:rPr>
          <w:rFonts w:hint="eastAsia" w:ascii="仿宋_GB2312" w:eastAsia="仿宋_GB2312"/>
          <w:b/>
          <w:bCs/>
          <w:color w:val="000000"/>
        </w:rPr>
        <w:t> </w:t>
      </w:r>
    </w:p>
    <w:p>
      <w:pPr>
        <w:pStyle w:val="388"/>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388"/>
        <w:spacing w:line="405" w:lineRule="atLeast"/>
        <w:rPr>
          <w:rFonts w:hint="eastAsia" w:ascii="仿宋_GB2312" w:eastAsia="仿宋_GB2312"/>
          <w:b/>
          <w:bCs/>
          <w:color w:val="000000"/>
        </w:rPr>
      </w:pPr>
      <w:r>
        <w:rPr>
          <w:rFonts w:hint="eastAsia" w:ascii="仿宋_GB2312" w:eastAsia="仿宋_GB2312"/>
          <w:b/>
          <w:bCs/>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rPr>
      </w:pPr>
    </w:p>
    <w:p>
      <w:pPr>
        <w:snapToGrid w:val="0"/>
        <w:spacing w:before="50" w:after="156" w:afterLines="50" w:line="360" w:lineRule="exact"/>
        <w:ind w:firstLine="102" w:firstLineChars="49"/>
        <w:jc w:val="right"/>
        <w:rPr>
          <w:rFonts w:ascii="仿宋_GB2312" w:eastAsia="仿宋_GB2312"/>
          <w:b/>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adjustRightInd w:val="0"/>
        <w:snapToGrid w:val="0"/>
        <w:spacing w:line="300" w:lineRule="auto"/>
        <w:ind w:left="-88" w:leftChars="-42" w:firstLine="638" w:firstLineChars="265"/>
        <w:rPr>
          <w:rFonts w:hint="eastAsia" w:ascii="仿宋_GB2312" w:hAnsi="宋体" w:eastAsia="仿宋_GB2312"/>
          <w:b/>
          <w:sz w:val="24"/>
        </w:rPr>
      </w:pPr>
    </w:p>
    <w:p>
      <w:pPr>
        <w:adjustRightInd w:val="0"/>
        <w:snapToGrid w:val="0"/>
        <w:spacing w:line="300" w:lineRule="auto"/>
        <w:ind w:left="-88" w:leftChars="-42" w:firstLine="535" w:firstLineChars="254"/>
        <w:rPr>
          <w:rFonts w:hint="eastAsia" w:ascii="仿宋_GB2312" w:eastAsia="仿宋_GB2312"/>
          <w:b/>
          <w:bCs/>
          <w:szCs w:val="21"/>
        </w:rPr>
      </w:pPr>
      <w:r>
        <w:rPr>
          <w:rFonts w:hint="eastAsia" w:ascii="仿宋_GB2312" w:eastAsia="仿宋_GB2312"/>
          <w:b/>
          <w:bCs/>
          <w:szCs w:val="21"/>
        </w:rPr>
        <w:t>注：1.报价明细表的总报价必须与报价表一致；</w:t>
      </w:r>
    </w:p>
    <w:p>
      <w:pPr>
        <w:adjustRightInd w:val="0"/>
        <w:snapToGrid w:val="0"/>
        <w:spacing w:line="300" w:lineRule="auto"/>
        <w:ind w:left="-88" w:leftChars="-42" w:firstLine="535" w:firstLineChars="254"/>
        <w:rPr>
          <w:rFonts w:hint="eastAsia" w:ascii="仿宋_GB2312" w:eastAsia="仿宋_GB2312"/>
          <w:b/>
          <w:bCs/>
          <w:szCs w:val="21"/>
        </w:rPr>
      </w:pPr>
      <w:r>
        <w:rPr>
          <w:rFonts w:hint="eastAsia" w:ascii="仿宋_GB2312" w:eastAsia="仿宋_GB2312"/>
          <w:b/>
          <w:bCs/>
          <w:szCs w:val="21"/>
        </w:rPr>
        <w:t>2.报价一经涂改，应在涂改处加盖供应商CA电子签章或者由法定代表人或授权委托代理人签字或盖章，否则将视为无效响应；</w:t>
      </w:r>
    </w:p>
    <w:p>
      <w:pPr>
        <w:adjustRightInd w:val="0"/>
        <w:snapToGrid w:val="0"/>
        <w:spacing w:line="300" w:lineRule="auto"/>
        <w:ind w:left="-88" w:leftChars="-42" w:firstLine="535" w:firstLineChars="254"/>
        <w:rPr>
          <w:rFonts w:hint="eastAsia" w:ascii="仿宋_GB2312" w:eastAsia="仿宋_GB2312"/>
          <w:b/>
          <w:bCs/>
          <w:szCs w:val="21"/>
        </w:rPr>
      </w:pPr>
      <w:r>
        <w:rPr>
          <w:rFonts w:hint="eastAsia" w:ascii="仿宋_GB2312" w:eastAsia="仿宋_GB2312"/>
          <w:b/>
          <w:bCs/>
          <w:szCs w:val="21"/>
        </w:rPr>
        <w:t>3.在填写时，如本表格不适合供应商的实际情况，可自行制表填写。</w:t>
      </w:r>
    </w:p>
    <w:p>
      <w:pPr>
        <w:adjustRightInd w:val="0"/>
        <w:snapToGrid w:val="0"/>
        <w:spacing w:line="300" w:lineRule="auto"/>
        <w:ind w:left="-88" w:leftChars="-42" w:firstLine="535" w:firstLineChars="254"/>
        <w:rPr>
          <w:rFonts w:ascii="宋体" w:hAnsi="宋体"/>
          <w:szCs w:val="21"/>
          <w:u w:val="single"/>
        </w:rPr>
      </w:pPr>
      <w:r>
        <w:rPr>
          <w:rFonts w:hint="eastAsia" w:ascii="仿宋_GB2312" w:eastAsia="仿宋_GB2312"/>
          <w:b/>
          <w:bCs/>
          <w:szCs w:val="21"/>
        </w:rPr>
        <w:t>4.此项材料必须以PDF格式上传</w:t>
      </w:r>
    </w:p>
    <w:p>
      <w:pPr>
        <w:adjustRightInd w:val="0"/>
        <w:snapToGrid w:val="0"/>
        <w:spacing w:line="300" w:lineRule="auto"/>
        <w:rPr>
          <w:rFonts w:ascii="仿宋_GB2312" w:hAnsi="宋体" w:eastAsia="仿宋_GB2312"/>
          <w:b/>
          <w:sz w:val="24"/>
        </w:rPr>
      </w:pPr>
    </w:p>
    <w:p>
      <w:pPr>
        <w:pStyle w:val="801"/>
        <w:spacing w:line="360" w:lineRule="auto"/>
        <w:ind w:firstLine="3465" w:firstLineChars="1650"/>
        <w:rPr>
          <w:rFonts w:ascii="仿宋_GB2312" w:eastAsia="仿宋_GB2312"/>
          <w:sz w:val="24"/>
          <w:szCs w:val="24"/>
        </w:rPr>
      </w:pPr>
      <w:r>
        <w:rPr>
          <w:rFonts w:hint="eastAsia" w:ascii="仿宋_GB2312" w:eastAsia="仿宋_GB2312"/>
          <w:sz w:val="21"/>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pPr>
        <w:spacing w:line="360" w:lineRule="auto"/>
        <w:jc w:val="center"/>
        <w:rPr>
          <w:rFonts w:ascii="仿宋_GB2312"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pPr>
        <w:spacing w:line="360" w:lineRule="auto"/>
        <w:ind w:right="480"/>
        <w:jc w:val="right"/>
        <w:rPr>
          <w:rFonts w:hint="eastAsia" w:ascii="仿宋_GB2312" w:eastAsia="仿宋_GB2312"/>
          <w:sz w:val="24"/>
        </w:rPr>
      </w:pPr>
    </w:p>
    <w:p>
      <w:pPr>
        <w:spacing w:line="360" w:lineRule="auto"/>
        <w:ind w:right="480"/>
        <w:jc w:val="right"/>
        <w:rPr>
          <w:rFonts w:ascii="仿宋_GB2312" w:eastAsia="仿宋_GB2312"/>
          <w:sz w:val="24"/>
        </w:rPr>
      </w:pPr>
      <w:r>
        <w:rPr>
          <w:rFonts w:hint="eastAsia" w:ascii="仿宋_GB2312" w:eastAsia="仿宋_GB2312"/>
          <w:sz w:val="24"/>
        </w:rPr>
        <w:t>日期：       年   月   日</w:t>
      </w: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20"/>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2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2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2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2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（5）人员配置分方案（如有）…………………………………………………</w:t>
      </w:r>
    </w:p>
    <w:p>
      <w:pPr>
        <w:pStyle w:val="42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w:t>
      </w:r>
      <w:r>
        <w:rPr>
          <w:rFonts w:hint="eastAsia" w:ascii="仿宋_GB2312" w:eastAsia="仿宋_GB2312"/>
          <w:color w:val="000000"/>
          <w:lang w:val="en-US" w:eastAsia="zh-CN"/>
        </w:rPr>
        <w:t>思路</w:t>
      </w:r>
      <w:r>
        <w:rPr>
          <w:rFonts w:hint="eastAsia" w:ascii="仿宋_GB2312" w:eastAsia="仿宋_GB2312"/>
          <w:color w:val="000000"/>
        </w:rPr>
        <w:t>（如有）……………………………………</w:t>
      </w:r>
    </w:p>
    <w:p>
      <w:pPr>
        <w:pStyle w:val="42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pPr>
        <w:pStyle w:val="42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（8）针对本项目的进退场服务交接方案（如有）……………………………………</w:t>
      </w:r>
    </w:p>
    <w:p>
      <w:pPr>
        <w:pStyle w:val="42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（9）物业服务方案（如有）……………………………………………………………</w:t>
      </w:r>
    </w:p>
    <w:p>
      <w:pPr>
        <w:pStyle w:val="42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（10）应急预案和应急配合方案（如有）………………………………………………</w:t>
      </w:r>
    </w:p>
    <w:p>
      <w:pPr>
        <w:pStyle w:val="42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）人员管理方案（如有）……………………………………………………………</w:t>
      </w:r>
    </w:p>
    <w:p>
      <w:pPr>
        <w:pStyle w:val="42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）供应商同类项目经验一览表（如有）……………………………………………</w:t>
      </w:r>
    </w:p>
    <w:p>
      <w:pPr>
        <w:pStyle w:val="42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）对本项目的合理化建议和改进措施（如有，格式自拟）………………………</w:t>
      </w:r>
    </w:p>
    <w:p>
      <w:pPr>
        <w:pStyle w:val="42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）供应商认为需要提供的有关资料（如有，格</w:t>
      </w:r>
      <w:r>
        <w:rPr>
          <w:rFonts w:hint="eastAsia" w:ascii="仿宋_GB2312" w:eastAsia="仿宋_GB2312"/>
          <w:color w:val="000000"/>
          <w:lang w:val="en-US" w:eastAsia="zh-CN"/>
        </w:rPr>
        <w:t xml:space="preserve"> </w:t>
      </w:r>
      <w:r>
        <w:rPr>
          <w:rFonts w:hint="eastAsia" w:ascii="仿宋_GB2312" w:eastAsia="仿宋_GB2312"/>
          <w:color w:val="000000"/>
        </w:rPr>
        <w:t>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柳州市鱼峰区人民检察院、柳州市政府集中采购中心：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hint="eastAsia"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6"/>
        <w:spacing w:line="276" w:lineRule="auto"/>
        <w:jc w:val="center"/>
        <w:rPr>
          <w:rFonts w:hint="eastAsia" w:hAnsi="宋体"/>
          <w:b/>
          <w:sz w:val="32"/>
          <w:szCs w:val="32"/>
        </w:rPr>
      </w:pPr>
      <w:r>
        <w:rPr>
          <w:rFonts w:hint="eastAsia" w:hAnsi="宋体"/>
          <w:b/>
          <w:sz w:val="32"/>
          <w:szCs w:val="32"/>
        </w:rPr>
        <w:t>商务响应表</w:t>
      </w:r>
    </w:p>
    <w:p>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6"/>
        <w:ind w:firstLine="5180" w:firstLineChars="2150"/>
        <w:rPr>
          <w:rFonts w:ascii="仿宋_GB2312" w:eastAsia="仿宋_GB2312"/>
          <w:b/>
          <w:sz w:val="24"/>
        </w:rPr>
      </w:pPr>
    </w:p>
    <w:p>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6"/>
        <w:spacing w:line="300" w:lineRule="exact"/>
        <w:ind w:firstLine="482" w:firstLineChars="200"/>
        <w:rPr>
          <w:rFonts w:ascii="仿宋_GB2312" w:eastAsia="仿宋_GB2312"/>
          <w:b/>
          <w:sz w:val="24"/>
        </w:rPr>
      </w:pPr>
    </w:p>
    <w:p>
      <w:pPr>
        <w:pStyle w:val="26"/>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43"/>
        <w:rPr>
          <w:rFonts w:ascii="仿宋_GB2312" w:eastAsia="仿宋_GB2312"/>
          <w:b/>
          <w:bCs/>
          <w:color w:val="000000"/>
        </w:rPr>
      </w:pPr>
      <w:r>
        <w:rPr>
          <w:rFonts w:hint="eastAsia" w:ascii="仿宋_GB2312" w:eastAsia="仿宋_GB2312"/>
          <w:b/>
          <w:bCs/>
          <w:color w:val="000000"/>
        </w:rPr>
        <w:t>（4）拟投入服务团队承诺函格式（必须提供）：</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443"/>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443"/>
        <w:spacing w:line="405" w:lineRule="atLeast"/>
        <w:rPr>
          <w:rFonts w:hint="eastAsia" w:ascii="仿宋_GB2312" w:eastAsia="仿宋_GB2312"/>
          <w:color w:val="000000"/>
        </w:rPr>
      </w:pPr>
      <w:r>
        <w:rPr>
          <w:rFonts w:hint="eastAsia" w:ascii="仿宋_GB2312" w:eastAsia="仿宋_GB2312"/>
          <w:color w:val="auto"/>
          <w:u w:val="single"/>
          <w:lang w:eastAsia="zh-CN"/>
        </w:rPr>
        <w:t>柳州市鱼峰区人民检察院</w:t>
      </w:r>
      <w:r>
        <w:rPr>
          <w:rFonts w:hint="eastAsia" w:ascii="仿宋_GB2312" w:eastAsia="仿宋_GB2312"/>
          <w:color w:val="000000"/>
          <w:u w:val="single"/>
        </w:rPr>
        <w:t>、柳州市政府集中采购中心：</w:t>
      </w:r>
    </w:p>
    <w:p>
      <w:pPr>
        <w:pStyle w:val="443"/>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pPr>
        <w:pStyle w:val="443"/>
        <w:spacing w:line="405" w:lineRule="atLeast"/>
        <w:rPr>
          <w:rFonts w:hint="eastAsia" w:ascii="仿宋_GB2312" w:eastAsia="仿宋_GB2312"/>
          <w:color w:val="000000"/>
        </w:rPr>
      </w:pPr>
      <w:r>
        <w:rPr>
          <w:rFonts w:hint="eastAsia" w:ascii="仿宋_GB2312" w:eastAsia="仿宋_GB2312"/>
          <w:color w:val="000000"/>
        </w:rPr>
        <w:t>  特此承诺！</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44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3"/>
        <w:jc w:val="right"/>
        <w:rPr>
          <w:rFonts w:hint="eastAsia" w:ascii="仿宋_GB2312" w:eastAsia="仿宋_GB2312"/>
          <w:color w:val="000000"/>
        </w:rPr>
      </w:pPr>
      <w:r>
        <w:rPr>
          <w:rFonts w:hint="eastAsia" w:ascii="仿宋_GB2312" w:eastAsia="仿宋_GB2312"/>
          <w:color w:val="000000"/>
        </w:rPr>
        <w:t>日期：   年   月   日</w:t>
      </w:r>
    </w:p>
    <w:p>
      <w:pPr>
        <w:pStyle w:val="443"/>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43"/>
        <w:jc w:val="right"/>
        <w:rPr>
          <w:rFonts w:hint="eastAsia" w:ascii="仿宋_GB2312" w:eastAsia="仿宋_GB2312"/>
          <w:color w:val="000000"/>
        </w:rPr>
      </w:pPr>
      <w:r>
        <w:rPr>
          <w:rFonts w:hint="eastAsia" w:ascii="仿宋_GB2312" w:eastAsia="仿宋_GB2312"/>
          <w:color w:val="000000"/>
        </w:rPr>
        <w:t>       </w:t>
      </w:r>
    </w:p>
    <w:p>
      <w:pPr>
        <w:pStyle w:val="44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（5）人员配置分方案格式（如有）：</w:t>
      </w:r>
    </w:p>
    <w:p>
      <w:pPr>
        <w:pStyle w:val="443"/>
        <w:jc w:val="center"/>
        <w:rPr>
          <w:rFonts w:hint="eastAsia" w:ascii="仿宋_GB2312" w:eastAsia="仿宋_GB2312"/>
          <w:color w:val="000000"/>
        </w:rPr>
      </w:pPr>
      <w:r>
        <w:rPr>
          <w:rFonts w:hint="eastAsia" w:ascii="仿宋_GB2312" w:eastAsia="仿宋_GB2312"/>
          <w:b/>
          <w:bCs/>
          <w:color w:val="000000"/>
          <w:sz w:val="33"/>
          <w:szCs w:val="33"/>
        </w:rPr>
        <w:t>人员配置分方案</w:t>
      </w:r>
    </w:p>
    <w:p>
      <w:pPr>
        <w:pStyle w:val="443"/>
        <w:spacing w:line="405" w:lineRule="atLeast"/>
        <w:rPr>
          <w:rFonts w:hint="eastAsia" w:ascii="仿宋_GB2312" w:eastAsia="仿宋_GB2312"/>
          <w:color w:val="000000"/>
        </w:rPr>
      </w:pPr>
      <w:r>
        <w:rPr>
          <w:rFonts w:hint="eastAsia" w:ascii="仿宋_GB2312" w:eastAsia="仿宋_GB2312"/>
          <w:b/>
          <w:bCs/>
          <w:color w:val="000000"/>
        </w:rPr>
        <w:t>  供应商在制作此份《人员配置分方案》时，请根据第六章评审方法及评审标准“人员配置方案分”中的人员素质评分内容，结合自身响应情况编写。</w:t>
      </w:r>
    </w:p>
    <w:p>
      <w:pPr>
        <w:pStyle w:val="443"/>
        <w:spacing w:line="405" w:lineRule="atLeast"/>
        <w:rPr>
          <w:rFonts w:hint="eastAsia" w:ascii="仿宋_GB2312" w:eastAsia="仿宋_GB2312"/>
          <w:color w:val="000000"/>
        </w:rPr>
      </w:pPr>
      <w:r>
        <w:rPr>
          <w:rFonts w:hint="eastAsia" w:ascii="仿宋_GB2312" w:eastAsia="仿宋_GB2312"/>
          <w:b/>
          <w:bCs/>
          <w:color w:val="000000"/>
        </w:rPr>
        <w:t>  第一条 项目经理简历表</w:t>
      </w:r>
    </w:p>
    <w:p>
      <w:pPr>
        <w:pStyle w:val="803"/>
        <w:jc w:val="center"/>
        <w:rPr>
          <w:rFonts w:hint="eastAsia" w:ascii="仿宋_GB2312" w:eastAsia="仿宋_GB2312"/>
          <w:color w:val="auto"/>
        </w:rPr>
      </w:pPr>
      <w:r>
        <w:rPr>
          <w:rFonts w:hint="eastAsia" w:ascii="仿宋_GB2312" w:eastAsia="仿宋_GB2312"/>
          <w:b/>
          <w:bCs/>
          <w:color w:val="auto"/>
          <w:sz w:val="27"/>
          <w:szCs w:val="27"/>
        </w:rPr>
        <w:t>项目主管简历表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62"/>
        <w:gridCol w:w="3030"/>
        <w:gridCol w:w="1703"/>
        <w:gridCol w:w="33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03"/>
              <w:jc w:val="center"/>
              <w:rPr>
                <w:rFonts w:hint="eastAsia" w:ascii="仿宋_GB2312" w:eastAsia="仿宋_GB2312"/>
                <w:color w:val="auto"/>
              </w:rPr>
            </w:pPr>
            <w:r>
              <w:rPr>
                <w:rFonts w:hint="eastAsia" w:ascii="仿宋_GB2312" w:eastAsia="仿宋_GB2312"/>
                <w:color w:val="auto"/>
              </w:rPr>
              <w:t>姓    名</w:t>
            </w:r>
          </w:p>
        </w:tc>
        <w:tc>
          <w:tcPr>
            <w:tcW w:w="30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03"/>
              <w:jc w:val="center"/>
              <w:rPr>
                <w:rFonts w:hint="eastAsia" w:ascii="仿宋_GB2312" w:eastAsia="仿宋_GB2312"/>
                <w:color w:val="auto"/>
              </w:rPr>
            </w:pPr>
            <w:r>
              <w:rPr>
                <w:rFonts w:hint="eastAsia" w:ascii="仿宋_GB2312" w:eastAsia="仿宋_GB2312"/>
                <w:color w:val="auto"/>
              </w:rPr>
              <w:t> </w:t>
            </w:r>
          </w:p>
        </w:tc>
        <w:tc>
          <w:tcPr>
            <w:tcW w:w="1703"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pPr>
              <w:pStyle w:val="803"/>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学   历</w:t>
            </w:r>
          </w:p>
        </w:tc>
        <w:tc>
          <w:tcPr>
            <w:tcW w:w="33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03"/>
              <w:jc w:val="center"/>
              <w:rPr>
                <w:rFonts w:hint="eastAsia" w:ascii="仿宋_GB2312" w:eastAsia="仿宋_GB2312"/>
                <w:color w:val="auto"/>
              </w:rPr>
            </w:pPr>
            <w:r>
              <w:rPr>
                <w:rFonts w:hint="eastAsia" w:ascii="仿宋_GB2312" w:eastAsia="仿宋_GB2312"/>
                <w:color w:va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03"/>
              <w:jc w:val="center"/>
              <w:rPr>
                <w:rFonts w:hint="eastAsia" w:ascii="仿宋_GB2312" w:eastAsia="仿宋_GB2312"/>
                <w:color w:val="auto"/>
              </w:rPr>
            </w:pPr>
            <w:r>
              <w:rPr>
                <w:rFonts w:hint="eastAsia" w:ascii="仿宋_GB2312" w:eastAsia="仿宋_GB2312"/>
                <w:color w:val="auto"/>
              </w:rPr>
              <w:t>职    称</w:t>
            </w:r>
          </w:p>
        </w:tc>
        <w:tc>
          <w:tcPr>
            <w:tcW w:w="30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03"/>
              <w:jc w:val="center"/>
              <w:rPr>
                <w:rFonts w:hint="eastAsia" w:ascii="仿宋_GB2312" w:eastAsia="仿宋_GB2312"/>
                <w:color w:val="auto"/>
              </w:rPr>
            </w:pPr>
            <w:r>
              <w:rPr>
                <w:rFonts w:hint="eastAsia" w:ascii="仿宋_GB2312" w:eastAsia="仿宋_GB2312"/>
                <w:color w:val="auto"/>
              </w:rPr>
              <w:t> </w:t>
            </w:r>
          </w:p>
        </w:tc>
        <w:tc>
          <w:tcPr>
            <w:tcW w:w="1703"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pPr>
              <w:pStyle w:val="803"/>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毕业学校</w:t>
            </w:r>
          </w:p>
        </w:tc>
        <w:tc>
          <w:tcPr>
            <w:tcW w:w="33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03"/>
              <w:jc w:val="center"/>
              <w:rPr>
                <w:rFonts w:hint="eastAsia" w:ascii="仿宋_GB2312" w:eastAsia="仿宋_GB2312"/>
                <w:color w:val="auto"/>
              </w:rPr>
            </w:pPr>
            <w:r>
              <w:rPr>
                <w:rFonts w:hint="eastAsia" w:ascii="仿宋_GB2312" w:eastAsia="仿宋_GB2312"/>
                <w:color w:va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03"/>
              <w:jc w:val="center"/>
              <w:rPr>
                <w:rFonts w:hint="eastAsia" w:ascii="仿宋_GB2312" w:eastAsia="仿宋_GB2312"/>
                <w:color w:val="auto"/>
              </w:rPr>
            </w:pPr>
            <w:r>
              <w:rPr>
                <w:rFonts w:hint="eastAsia" w:ascii="仿宋_GB2312" w:eastAsia="仿宋_GB2312"/>
                <w:color w:val="auto"/>
              </w:rPr>
              <w:t>毕业时间</w:t>
            </w:r>
          </w:p>
        </w:tc>
        <w:tc>
          <w:tcPr>
            <w:tcW w:w="30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03"/>
              <w:jc w:val="center"/>
              <w:rPr>
                <w:rFonts w:hint="eastAsia" w:ascii="仿宋_GB2312" w:eastAsia="仿宋_GB2312"/>
                <w:color w:val="auto"/>
              </w:rPr>
            </w:pPr>
            <w:r>
              <w:rPr>
                <w:rFonts w:hint="eastAsia" w:ascii="仿宋_GB2312" w:eastAsia="仿宋_GB2312"/>
                <w:color w:val="auto"/>
              </w:rPr>
              <w:t> </w:t>
            </w:r>
          </w:p>
        </w:tc>
        <w:tc>
          <w:tcPr>
            <w:tcW w:w="1703"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pPr>
              <w:pStyle w:val="803"/>
              <w:jc w:val="center"/>
              <w:rPr>
                <w:rFonts w:hint="default" w:ascii="仿宋_GB2312" w:hAnsi="宋体" w:eastAsia="仿宋_GB2312" w:cs="宋体"/>
                <w:color w:val="auto"/>
                <w:sz w:val="24"/>
                <w:szCs w:val="24"/>
                <w:lang w:val="en-US" w:eastAsia="zh-CN" w:bidi="ar-SA"/>
              </w:rPr>
            </w:pPr>
            <w:r>
              <w:rPr>
                <w:rFonts w:hint="eastAsia" w:ascii="仿宋_GB2312" w:eastAsia="仿宋_GB2312" w:cs="宋体"/>
                <w:color w:val="auto"/>
                <w:sz w:val="24"/>
                <w:szCs w:val="24"/>
                <w:lang w:val="en-US" w:eastAsia="zh-CN" w:bidi="ar-SA"/>
              </w:rPr>
              <w:t>......</w:t>
            </w:r>
          </w:p>
        </w:tc>
        <w:tc>
          <w:tcPr>
            <w:tcW w:w="33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03"/>
              <w:jc w:val="center"/>
              <w:rPr>
                <w:rFonts w:hint="eastAsia" w:ascii="仿宋_GB2312" w:eastAsia="仿宋_GB2312"/>
                <w:color w:val="auto"/>
              </w:rPr>
            </w:pPr>
            <w:r>
              <w:rPr>
                <w:rFonts w:hint="eastAsia" w:ascii="仿宋_GB2312" w:eastAsia="仿宋_GB2312"/>
                <w:color w:va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03"/>
              <w:spacing w:line="405" w:lineRule="atLeast"/>
              <w:rPr>
                <w:rFonts w:hint="eastAsia" w:ascii="仿宋_GB2312" w:eastAsia="仿宋_GB2312"/>
                <w:color w:val="auto"/>
              </w:rPr>
            </w:pPr>
            <w:r>
              <w:rPr>
                <w:rFonts w:hint="eastAsia" w:ascii="仿宋_GB2312" w:eastAsia="仿宋_GB2312"/>
                <w:color w:val="auto"/>
              </w:rPr>
              <w:t>相关工作经验：</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p>
    <w:p>
      <w:pPr>
        <w:pStyle w:val="443"/>
        <w:spacing w:line="405" w:lineRule="atLeast"/>
        <w:rPr>
          <w:rFonts w:hint="eastAsia" w:ascii="仿宋_GB2312" w:eastAsia="仿宋_GB2312"/>
          <w:color w:val="000000"/>
        </w:rPr>
      </w:pPr>
      <w:r>
        <w:rPr>
          <w:rFonts w:hint="eastAsia" w:ascii="仿宋_GB2312" w:eastAsia="仿宋_GB2312"/>
          <w:b/>
          <w:bCs/>
          <w:color w:val="000000"/>
        </w:rPr>
        <w:t>  第二条 其余服务人员素质结构表</w:t>
      </w:r>
    </w:p>
    <w:p>
      <w:pPr>
        <w:pStyle w:val="443"/>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tbl>
      <w:tblPr>
        <w:tblStyle w:val="4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9"/>
        <w:gridCol w:w="2221"/>
        <w:gridCol w:w="2475"/>
        <w:gridCol w:w="2538"/>
        <w:gridCol w:w="17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b/>
                <w:bCs/>
                <w:color w:val="auto"/>
              </w:rPr>
              <w:t>安全保卫员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序号</w:t>
            </w:r>
          </w:p>
        </w:tc>
        <w:tc>
          <w:tcPr>
            <w:tcW w:w="2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lang w:eastAsia="zh-CN"/>
              </w:rPr>
            </w:pPr>
            <w:r>
              <w:rPr>
                <w:rFonts w:hint="eastAsia" w:ascii="仿宋_GB2312" w:eastAsia="仿宋_GB2312"/>
                <w:color w:val="auto"/>
                <w:lang w:val="en-US" w:eastAsia="zh-CN"/>
              </w:rPr>
              <w:t>人数</w:t>
            </w:r>
          </w:p>
        </w:tc>
        <w:tc>
          <w:tcPr>
            <w:tcW w:w="2475" w:type="dxa"/>
            <w:tcBorders>
              <w:top w:val="single" w:color="333333" w:sz="6" w:space="0"/>
              <w:left w:val="single" w:color="333333" w:sz="6" w:space="0"/>
              <w:bottom w:val="single" w:color="333333" w:sz="6" w:space="0"/>
              <w:right w:val="single" w:color="333333" w:sz="6" w:space="0"/>
            </w:tcBorders>
            <w:shd w:val="clear" w:color="auto" w:fill="auto"/>
            <w:noWrap w:val="0"/>
            <w:tcMar>
              <w:top w:w="120" w:type="dxa"/>
              <w:left w:w="75" w:type="dxa"/>
              <w:bottom w:w="120" w:type="dxa"/>
              <w:right w:w="75" w:type="dxa"/>
            </w:tcMar>
            <w:vAlign w:val="center"/>
          </w:tcPr>
          <w:p>
            <w:pPr>
              <w:pStyle w:val="805"/>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持证情况</w:t>
            </w:r>
          </w:p>
        </w:tc>
        <w:tc>
          <w:tcPr>
            <w:tcW w:w="2538" w:type="dxa"/>
            <w:tcBorders>
              <w:top w:val="single" w:color="333333" w:sz="6" w:space="0"/>
              <w:left w:val="single" w:color="333333" w:sz="6" w:space="0"/>
              <w:bottom w:val="single" w:color="333333" w:sz="6" w:space="0"/>
              <w:right w:val="single" w:color="333333" w:sz="6" w:space="0"/>
            </w:tcBorders>
            <w:shd w:val="clear" w:color="auto" w:fill="auto"/>
            <w:noWrap w:val="0"/>
            <w:tcMar>
              <w:top w:w="120" w:type="dxa"/>
              <w:left w:w="75" w:type="dxa"/>
              <w:bottom w:w="120" w:type="dxa"/>
              <w:right w:w="75" w:type="dxa"/>
            </w:tcMar>
            <w:vAlign w:val="center"/>
          </w:tcPr>
          <w:p>
            <w:pPr>
              <w:pStyle w:val="805"/>
              <w:jc w:val="center"/>
              <w:rPr>
                <w:rFonts w:hint="default" w:ascii="仿宋_GB2312" w:hAnsi="宋体" w:eastAsia="仿宋_GB2312" w:cs="宋体"/>
                <w:color w:val="auto"/>
                <w:sz w:val="24"/>
                <w:szCs w:val="24"/>
                <w:lang w:val="en-US" w:eastAsia="zh-CN" w:bidi="ar-SA"/>
              </w:rPr>
            </w:pPr>
            <w:r>
              <w:rPr>
                <w:rFonts w:hint="eastAsia" w:ascii="仿宋_GB2312" w:eastAsia="仿宋_GB2312"/>
                <w:color w:val="auto"/>
                <w:lang w:val="en-US" w:eastAsia="zh-CN"/>
              </w:rPr>
              <w:t>......</w:t>
            </w:r>
          </w:p>
        </w:tc>
        <w:tc>
          <w:tcPr>
            <w:tcW w:w="171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default" w:ascii="仿宋_GB2312" w:eastAsia="仿宋_GB2312"/>
                <w:color w:val="auto"/>
                <w:lang w:val="en-US"/>
              </w:rPr>
            </w:pPr>
            <w:r>
              <w:rPr>
                <w:rFonts w:hint="eastAsia" w:ascii="仿宋_GB2312" w:eastAsia="仿宋_GB2312"/>
                <w:color w:val="auto"/>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lang w:val="en-US" w:eastAsia="zh-CN"/>
              </w:rPr>
            </w:pPr>
            <w:r>
              <w:rPr>
                <w:rFonts w:hint="eastAsia" w:ascii="仿宋_GB2312" w:eastAsia="仿宋_GB2312"/>
                <w:color w:val="auto"/>
                <w:lang w:val="en-US" w:eastAsia="zh-CN"/>
              </w:rPr>
              <w:t>1</w:t>
            </w:r>
          </w:p>
        </w:tc>
        <w:tc>
          <w:tcPr>
            <w:tcW w:w="2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both"/>
              <w:rPr>
                <w:rFonts w:hint="eastAsia" w:ascii="仿宋_GB2312" w:eastAsia="仿宋_GB2312"/>
                <w:color w:val="auto"/>
              </w:rPr>
            </w:pPr>
          </w:p>
        </w:tc>
        <w:tc>
          <w:tcPr>
            <w:tcW w:w="24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both"/>
              <w:rPr>
                <w:rFonts w:hint="eastAsia" w:ascii="仿宋_GB2312" w:eastAsia="仿宋_GB2312"/>
                <w:color w:val="auto"/>
              </w:rPr>
            </w:pPr>
          </w:p>
        </w:tc>
        <w:tc>
          <w:tcPr>
            <w:tcW w:w="253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both"/>
              <w:rPr>
                <w:rFonts w:hint="eastAsia" w:ascii="仿宋_GB2312" w:eastAsia="仿宋_GB2312"/>
                <w:color w:val="auto"/>
              </w:rPr>
            </w:pPr>
          </w:p>
        </w:tc>
        <w:tc>
          <w:tcPr>
            <w:tcW w:w="171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both"/>
              <w:rPr>
                <w:rFonts w:hint="eastAsia" w:ascii="仿宋_GB2312" w:eastAsia="仿宋_GB2312"/>
                <w:color w:va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default" w:ascii="仿宋_GB2312" w:eastAsia="仿宋_GB2312"/>
                <w:color w:val="auto"/>
                <w:lang w:val="en-US" w:eastAsia="zh-CN"/>
              </w:rPr>
            </w:pPr>
            <w:r>
              <w:rPr>
                <w:rFonts w:hint="eastAsia" w:ascii="仿宋_GB2312" w:eastAsia="仿宋_GB2312"/>
                <w:color w:val="auto"/>
                <w:lang w:val="en-US" w:eastAsia="zh-CN"/>
              </w:rPr>
              <w:t>2</w:t>
            </w:r>
          </w:p>
        </w:tc>
        <w:tc>
          <w:tcPr>
            <w:tcW w:w="2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both"/>
              <w:rPr>
                <w:rFonts w:hint="eastAsia" w:ascii="仿宋_GB2312" w:eastAsia="仿宋_GB2312"/>
                <w:color w:val="auto"/>
              </w:rPr>
            </w:pPr>
          </w:p>
        </w:tc>
        <w:tc>
          <w:tcPr>
            <w:tcW w:w="24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both"/>
              <w:rPr>
                <w:rFonts w:hint="eastAsia" w:ascii="仿宋_GB2312" w:eastAsia="仿宋_GB2312"/>
                <w:color w:val="auto"/>
              </w:rPr>
            </w:pPr>
          </w:p>
        </w:tc>
        <w:tc>
          <w:tcPr>
            <w:tcW w:w="253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both"/>
              <w:rPr>
                <w:rFonts w:hint="eastAsia" w:ascii="仿宋_GB2312" w:eastAsia="仿宋_GB2312"/>
                <w:color w:val="auto"/>
              </w:rPr>
            </w:pPr>
          </w:p>
        </w:tc>
        <w:tc>
          <w:tcPr>
            <w:tcW w:w="171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both"/>
              <w:rPr>
                <w:rFonts w:hint="eastAsia" w:ascii="仿宋_GB2312" w:eastAsia="仿宋_GB2312"/>
                <w:color w:va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w:t>
            </w:r>
          </w:p>
        </w:tc>
        <w:tc>
          <w:tcPr>
            <w:tcW w:w="2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 </w:t>
            </w:r>
          </w:p>
        </w:tc>
        <w:tc>
          <w:tcPr>
            <w:tcW w:w="24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 </w:t>
            </w:r>
          </w:p>
        </w:tc>
        <w:tc>
          <w:tcPr>
            <w:tcW w:w="253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  </w:t>
            </w:r>
          </w:p>
        </w:tc>
        <w:tc>
          <w:tcPr>
            <w:tcW w:w="171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b/>
                <w:bCs/>
                <w:color w:val="auto"/>
              </w:rPr>
              <w:t>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序号</w:t>
            </w:r>
          </w:p>
        </w:tc>
        <w:tc>
          <w:tcPr>
            <w:tcW w:w="2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人数</w:t>
            </w:r>
          </w:p>
        </w:tc>
        <w:tc>
          <w:tcPr>
            <w:tcW w:w="24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default" w:ascii="仿宋_GB2312" w:eastAsia="仿宋_GB2312"/>
                <w:color w:val="auto"/>
                <w:lang w:val="en-US" w:eastAsia="zh-CN"/>
              </w:rPr>
            </w:pPr>
            <w:r>
              <w:rPr>
                <w:rFonts w:hint="eastAsia" w:ascii="仿宋_GB2312" w:eastAsia="仿宋_GB2312"/>
                <w:color w:val="auto"/>
                <w:lang w:val="en-US" w:eastAsia="zh-CN"/>
              </w:rPr>
              <w:t>工作经验</w:t>
            </w:r>
          </w:p>
        </w:tc>
        <w:tc>
          <w:tcPr>
            <w:tcW w:w="4250"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1</w:t>
            </w:r>
          </w:p>
        </w:tc>
        <w:tc>
          <w:tcPr>
            <w:tcW w:w="2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 </w:t>
            </w:r>
          </w:p>
        </w:tc>
        <w:tc>
          <w:tcPr>
            <w:tcW w:w="24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 </w:t>
            </w:r>
          </w:p>
        </w:tc>
        <w:tc>
          <w:tcPr>
            <w:tcW w:w="4250"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w:t>
            </w:r>
          </w:p>
        </w:tc>
        <w:tc>
          <w:tcPr>
            <w:tcW w:w="2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spacing w:line="405" w:lineRule="atLeast"/>
              <w:rPr>
                <w:rFonts w:hint="eastAsia" w:ascii="仿宋_GB2312" w:eastAsia="仿宋_GB2312"/>
                <w:color w:val="auto"/>
              </w:rPr>
            </w:pPr>
            <w:r>
              <w:rPr>
                <w:rFonts w:hint="eastAsia" w:ascii="仿宋_GB2312" w:eastAsia="仿宋_GB2312"/>
                <w:color w:val="auto"/>
              </w:rPr>
              <w:t> </w:t>
            </w:r>
          </w:p>
        </w:tc>
        <w:tc>
          <w:tcPr>
            <w:tcW w:w="247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spacing w:line="405" w:lineRule="atLeast"/>
              <w:rPr>
                <w:rFonts w:hint="eastAsia" w:ascii="仿宋_GB2312" w:eastAsia="仿宋_GB2312"/>
                <w:color w:val="auto"/>
              </w:rPr>
            </w:pPr>
            <w:r>
              <w:rPr>
                <w:rFonts w:hint="eastAsia" w:ascii="仿宋_GB2312" w:eastAsia="仿宋_GB2312"/>
                <w:color w:val="auto"/>
              </w:rPr>
              <w:t> </w:t>
            </w:r>
          </w:p>
        </w:tc>
        <w:tc>
          <w:tcPr>
            <w:tcW w:w="4250"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spacing w:line="405" w:lineRule="atLeast"/>
              <w:rPr>
                <w:rFonts w:hint="eastAsia" w:ascii="仿宋_GB2312" w:eastAsia="仿宋_GB2312"/>
                <w:color w:val="auto"/>
              </w:rPr>
            </w:pPr>
            <w:r>
              <w:rPr>
                <w:rFonts w:hint="eastAsia" w:ascii="仿宋_GB2312" w:eastAsia="仿宋_GB2312"/>
                <w:color w:va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spacing w:line="405" w:lineRule="atLeast"/>
              <w:jc w:val="center"/>
              <w:rPr>
                <w:rFonts w:hint="eastAsia" w:ascii="仿宋_GB2312" w:eastAsia="仿宋_GB2312"/>
                <w:color w:val="auto"/>
              </w:rPr>
            </w:pPr>
            <w:r>
              <w:rPr>
                <w:rFonts w:hint="eastAsia" w:ascii="仿宋_GB2312" w:eastAsia="仿宋_GB2312"/>
                <w:b/>
                <w:bCs/>
                <w:color w:val="auto"/>
              </w:rPr>
              <w:t>水电维修员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序号</w:t>
            </w:r>
          </w:p>
        </w:tc>
        <w:tc>
          <w:tcPr>
            <w:tcW w:w="4696"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lang w:val="en-US" w:eastAsia="zh-CN"/>
              </w:rPr>
              <w:t>工作经验</w:t>
            </w:r>
          </w:p>
        </w:tc>
        <w:tc>
          <w:tcPr>
            <w:tcW w:w="4250"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1</w:t>
            </w:r>
          </w:p>
        </w:tc>
        <w:tc>
          <w:tcPr>
            <w:tcW w:w="4696"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 </w:t>
            </w:r>
          </w:p>
        </w:tc>
        <w:tc>
          <w:tcPr>
            <w:tcW w:w="4250"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both"/>
              <w:rPr>
                <w:rFonts w:hint="eastAsia" w:ascii="仿宋_GB2312" w:eastAsia="仿宋_GB2312"/>
                <w:color w:val="auto"/>
              </w:rPr>
            </w:pPr>
            <w:r>
              <w:rPr>
                <w:rFonts w:hint="eastAsia" w:ascii="仿宋_GB2312" w:eastAsia="仿宋_GB2312"/>
                <w:color w:va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jc w:val="center"/>
              <w:rPr>
                <w:rFonts w:hint="eastAsia" w:ascii="仿宋_GB2312" w:eastAsia="仿宋_GB2312"/>
                <w:color w:val="auto"/>
              </w:rPr>
            </w:pPr>
            <w:r>
              <w:rPr>
                <w:rFonts w:hint="eastAsia" w:ascii="仿宋_GB2312" w:eastAsia="仿宋_GB2312"/>
                <w:color w:val="auto"/>
              </w:rPr>
              <w:t>……</w:t>
            </w:r>
          </w:p>
        </w:tc>
        <w:tc>
          <w:tcPr>
            <w:tcW w:w="4696"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spacing w:line="405" w:lineRule="atLeast"/>
              <w:rPr>
                <w:rFonts w:hint="eastAsia" w:ascii="仿宋_GB2312" w:eastAsia="仿宋_GB2312"/>
                <w:color w:val="auto"/>
              </w:rPr>
            </w:pPr>
            <w:r>
              <w:rPr>
                <w:rFonts w:hint="eastAsia" w:ascii="仿宋_GB2312" w:eastAsia="仿宋_GB2312"/>
                <w:color w:val="auto"/>
              </w:rPr>
              <w:t> </w:t>
            </w:r>
          </w:p>
        </w:tc>
        <w:tc>
          <w:tcPr>
            <w:tcW w:w="4250"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805"/>
              <w:spacing w:line="405" w:lineRule="atLeast"/>
              <w:rPr>
                <w:rFonts w:hint="eastAsia" w:ascii="仿宋_GB2312" w:eastAsia="仿宋_GB2312"/>
                <w:color w:val="auto"/>
              </w:rPr>
            </w:pPr>
          </w:p>
        </w:tc>
      </w:tr>
    </w:tbl>
    <w:p>
      <w:pPr>
        <w:pStyle w:val="803"/>
        <w:spacing w:line="405" w:lineRule="atLeast"/>
        <w:rPr>
          <w:rFonts w:hint="eastAsia" w:ascii="仿宋_GB2312" w:eastAsia="仿宋_GB2312"/>
          <w:color w:val="auto"/>
        </w:rPr>
      </w:pPr>
      <w:r>
        <w:rPr>
          <w:rFonts w:hint="eastAsia" w:ascii="仿宋_GB2312" w:eastAsia="仿宋_GB2312"/>
          <w:color w:val="auto"/>
        </w:rPr>
        <w:t> </w:t>
      </w:r>
    </w:p>
    <w:p>
      <w:pPr>
        <w:spacing w:before="0" w:beforeAutospacing="0" w:after="0" w:afterAutospacing="0"/>
        <w:rPr>
          <w:rFonts w:hint="eastAsia" w:ascii="仿宋_GB2312" w:eastAsia="仿宋_GB2312"/>
          <w:color w:val="auto"/>
        </w:rPr>
      </w:pPr>
      <w:r>
        <w:rPr>
          <w:rFonts w:hint="eastAsia" w:ascii="仿宋_GB2312" w:eastAsia="仿宋_GB2312"/>
          <w:color w:val="auto"/>
        </w:rPr>
        <w:t xml:space="preserve">  </w:t>
      </w:r>
    </w:p>
    <w:p>
      <w:pPr>
        <w:pStyle w:val="803"/>
        <w:spacing w:line="405" w:lineRule="atLeast"/>
        <w:rPr>
          <w:rFonts w:hint="eastAsia" w:ascii="仿宋_GB2312" w:eastAsia="仿宋_GB2312"/>
          <w:color w:val="auto"/>
        </w:rPr>
      </w:pPr>
      <w:r>
        <w:rPr>
          <w:rFonts w:hint="eastAsia" w:ascii="仿宋_GB2312" w:eastAsia="仿宋_GB2312"/>
          <w:color w:val="auto"/>
        </w:rPr>
        <w:t> </w:t>
      </w:r>
    </w:p>
    <w:p>
      <w:pPr>
        <w:spacing w:before="0" w:beforeAutospacing="0" w:after="0" w:afterAutospacing="0"/>
        <w:rPr>
          <w:rFonts w:hint="eastAsia" w:ascii="仿宋_GB2312" w:eastAsia="仿宋_GB2312"/>
          <w:color w:val="auto"/>
        </w:rPr>
      </w:pPr>
      <w:r>
        <w:rPr>
          <w:rFonts w:hint="eastAsia" w:ascii="仿宋_GB2312" w:eastAsia="仿宋_GB2312"/>
          <w:color w:val="auto"/>
        </w:rPr>
        <w:t> </w:t>
      </w:r>
    </w:p>
    <w:p>
      <w:pPr>
        <w:pStyle w:val="803"/>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pPr>
        <w:pStyle w:val="803"/>
        <w:jc w:val="right"/>
        <w:rPr>
          <w:rFonts w:hint="eastAsia" w:ascii="仿宋_GB2312" w:eastAsia="仿宋_GB2312"/>
          <w:color w:val="auto"/>
        </w:rPr>
      </w:pPr>
      <w:r>
        <w:rPr>
          <w:rFonts w:hint="eastAsia" w:ascii="仿宋_GB2312" w:eastAsia="仿宋_GB2312"/>
          <w:color w:val="auto"/>
        </w:rPr>
        <w:t>日期：   年   月   日</w:t>
      </w:r>
    </w:p>
    <w:p>
      <w:pPr>
        <w:pStyle w:val="803"/>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pPr>
        <w:pStyle w:val="443"/>
        <w:spacing w:line="405" w:lineRule="atLeast"/>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w:t>
      </w:r>
      <w:r>
        <w:rPr>
          <w:rFonts w:hint="eastAsia" w:ascii="仿宋_GB2312" w:eastAsia="仿宋_GB2312"/>
          <w:b/>
          <w:bCs/>
          <w:color w:val="auto"/>
        </w:rPr>
        <w:t>思路格式</w:t>
      </w:r>
      <w:r>
        <w:rPr>
          <w:rFonts w:hint="eastAsia" w:ascii="仿宋_GB2312" w:eastAsia="仿宋_GB2312"/>
          <w:b/>
          <w:bCs/>
          <w:color w:val="000000"/>
        </w:rPr>
        <w:t>（如有）：</w:t>
      </w:r>
    </w:p>
    <w:p>
      <w:pPr>
        <w:pStyle w:val="443"/>
        <w:jc w:val="center"/>
        <w:rPr>
          <w:rFonts w:hint="eastAsia" w:ascii="仿宋_GB2312" w:eastAsia="仿宋_GB2312"/>
          <w:color w:val="000000"/>
        </w:rPr>
      </w:pPr>
      <w:r>
        <w:rPr>
          <w:rFonts w:hint="eastAsia" w:ascii="仿宋_GB2312" w:eastAsia="仿宋_GB2312"/>
          <w:color w:val="000000"/>
        </w:rPr>
        <w:t> </w:t>
      </w:r>
    </w:p>
    <w:p>
      <w:pPr>
        <w:pStyle w:val="443"/>
        <w:jc w:val="center"/>
        <w:rPr>
          <w:rFonts w:hint="eastAsia" w:ascii="仿宋_GB2312" w:eastAsia="仿宋_GB2312"/>
          <w:color w:val="000000"/>
          <w:lang w:eastAsia="zh-CN"/>
        </w:rPr>
      </w:pPr>
      <w:r>
        <w:rPr>
          <w:rFonts w:hint="eastAsia" w:ascii="仿宋_GB2312" w:eastAsia="仿宋_GB2312"/>
          <w:b/>
          <w:bCs/>
          <w:color w:val="000000"/>
          <w:sz w:val="33"/>
          <w:szCs w:val="33"/>
        </w:rPr>
        <w:t>针对本项目的理解分析和工作</w:t>
      </w:r>
      <w:r>
        <w:rPr>
          <w:rFonts w:hint="eastAsia" w:ascii="仿宋_GB2312" w:eastAsia="仿宋_GB2312"/>
          <w:b/>
          <w:bCs/>
          <w:color w:val="auto"/>
          <w:sz w:val="33"/>
          <w:szCs w:val="33"/>
          <w:highlight w:val="none"/>
        </w:rPr>
        <w:t>思路</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443"/>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4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pPr>
        <w:pStyle w:val="44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443"/>
        <w:jc w:val="right"/>
        <w:rPr>
          <w:rFonts w:hint="eastAsia" w:ascii="仿宋_GB2312" w:eastAsia="仿宋_GB2312"/>
          <w:color w:val="000000"/>
        </w:rPr>
      </w:pPr>
      <w:r>
        <w:rPr>
          <w:rFonts w:hint="eastAsia" w:ascii="仿宋_GB2312" w:eastAsia="仿宋_GB2312"/>
          <w:color w:val="000000"/>
        </w:rPr>
        <w:t xml:space="preserve">                                   </w:t>
      </w:r>
    </w:p>
    <w:p>
      <w:pPr>
        <w:pStyle w:val="44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3"/>
        <w:jc w:val="right"/>
        <w:rPr>
          <w:rFonts w:hint="eastAsia" w:ascii="仿宋_GB2312" w:eastAsia="仿宋_GB2312"/>
          <w:color w:val="000000"/>
        </w:rPr>
      </w:pPr>
      <w:r>
        <w:rPr>
          <w:rFonts w:hint="eastAsia" w:ascii="仿宋_GB2312" w:eastAsia="仿宋_GB2312"/>
          <w:color w:val="000000"/>
        </w:rPr>
        <w:t>日期：   年   月   日</w:t>
      </w:r>
    </w:p>
    <w:p>
      <w:pPr>
        <w:pStyle w:val="44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pPr>
        <w:pStyle w:val="443"/>
        <w:jc w:val="center"/>
        <w:rPr>
          <w:rFonts w:hint="eastAsia" w:ascii="仿宋_GB2312" w:eastAsia="仿宋_GB2312"/>
          <w:color w:val="000000"/>
        </w:rPr>
      </w:pPr>
      <w:r>
        <w:rPr>
          <w:rFonts w:hint="eastAsia" w:ascii="仿宋_GB2312" w:eastAsia="仿宋_GB2312"/>
          <w:color w:val="000000"/>
        </w:rPr>
        <w:t> </w:t>
      </w:r>
    </w:p>
    <w:p>
      <w:pPr>
        <w:pStyle w:val="443"/>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443"/>
        <w:spacing w:line="405" w:lineRule="atLeast"/>
        <w:rPr>
          <w:rFonts w:hint="eastAsia" w:ascii="仿宋_GB2312" w:eastAsia="仿宋_GB2312"/>
          <w:color w:val="000000"/>
        </w:rPr>
      </w:pPr>
      <w:r>
        <w:rPr>
          <w:rFonts w:hint="eastAsia" w:ascii="仿宋_GB2312" w:eastAsia="仿宋_GB2312"/>
          <w:color w:val="000000"/>
        </w:rPr>
        <w:t xml:space="preserve">  </w:t>
      </w:r>
    </w:p>
    <w:p>
      <w:pPr>
        <w:pStyle w:val="803"/>
        <w:spacing w:line="405" w:lineRule="atLeast"/>
        <w:rPr>
          <w:rFonts w:hint="eastAsia" w:ascii="仿宋_GB2312" w:eastAsia="仿宋_GB2312"/>
          <w:b/>
          <w:bCs/>
          <w:color w:val="auto"/>
        </w:rPr>
      </w:pPr>
      <w:r>
        <w:rPr>
          <w:rFonts w:hint="eastAsia" w:ascii="仿宋_GB2312" w:eastAsia="仿宋_GB2312"/>
          <w:color w:val="000000"/>
        </w:rPr>
        <w:t>  由供应商按第三章《采购需求》要求，自行编写针对本项目</w:t>
      </w:r>
      <w:r>
        <w:rPr>
          <w:rFonts w:hint="eastAsia" w:ascii="仿宋_GB2312" w:eastAsia="仿宋_GB2312"/>
          <w:color w:val="auto"/>
        </w:rPr>
        <w:t>的管理模式和管理机制</w:t>
      </w:r>
      <w:r>
        <w:rPr>
          <w:rFonts w:hint="eastAsia" w:ascii="仿宋_GB2312" w:eastAsia="仿宋_GB2312"/>
          <w:color w:val="auto"/>
          <w:lang w:eastAsia="zh-CN"/>
        </w:rPr>
        <w:t>，</w:t>
      </w:r>
      <w:r>
        <w:rPr>
          <w:rFonts w:hint="eastAsia" w:ascii="仿宋_GB2312" w:eastAsia="仿宋_GB2312"/>
          <w:b/>
          <w:bCs/>
          <w:color w:val="auto"/>
        </w:rPr>
        <w:t>可以包括：（1）岗位责任制度；（2）服务沟通机制；（3）工作记录及档案管理（包括交接验收资料、巡视记录、档案管理、投诉与处理记录、其它管理与服务活动记录等）。</w:t>
      </w:r>
    </w:p>
    <w:p>
      <w:pPr>
        <w:pStyle w:val="44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443"/>
        <w:jc w:val="right"/>
        <w:rPr>
          <w:rFonts w:hint="eastAsia" w:ascii="仿宋_GB2312" w:eastAsia="仿宋_GB2312"/>
          <w:color w:val="000000"/>
        </w:rPr>
      </w:pPr>
      <w:r>
        <w:rPr>
          <w:rFonts w:hint="eastAsia" w:ascii="仿宋_GB2312" w:eastAsia="仿宋_GB2312"/>
          <w:color w:val="000000"/>
        </w:rPr>
        <w:t>                                                </w:t>
      </w:r>
    </w:p>
    <w:p>
      <w:pPr>
        <w:pStyle w:val="44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3"/>
        <w:jc w:val="right"/>
        <w:rPr>
          <w:rFonts w:hint="eastAsia" w:ascii="仿宋_GB2312" w:eastAsia="仿宋_GB2312"/>
          <w:color w:val="000000"/>
        </w:rPr>
      </w:pPr>
      <w:r>
        <w:rPr>
          <w:rFonts w:hint="eastAsia" w:ascii="仿宋_GB2312" w:eastAsia="仿宋_GB2312"/>
          <w:color w:val="000000"/>
        </w:rPr>
        <w:t>日期：   年   月   日</w:t>
      </w:r>
    </w:p>
    <w:p>
      <w:pPr>
        <w:pStyle w:val="44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（8）针对本项目的进退场服务交接方案格式（如有）：</w:t>
      </w:r>
    </w:p>
    <w:p>
      <w:pPr>
        <w:pStyle w:val="443"/>
        <w:jc w:val="center"/>
        <w:rPr>
          <w:rFonts w:hint="eastAsia" w:ascii="仿宋_GB2312" w:eastAsia="仿宋_GB2312"/>
          <w:color w:val="000000"/>
        </w:rPr>
      </w:pPr>
      <w:r>
        <w:rPr>
          <w:rFonts w:hint="eastAsia" w:ascii="仿宋_GB2312" w:eastAsia="仿宋_GB2312"/>
          <w:color w:val="000000"/>
        </w:rPr>
        <w:t> </w:t>
      </w:r>
    </w:p>
    <w:p>
      <w:pPr>
        <w:pStyle w:val="443"/>
        <w:jc w:val="center"/>
        <w:rPr>
          <w:rFonts w:hint="eastAsia" w:ascii="仿宋_GB2312" w:eastAsia="仿宋_GB2312"/>
          <w:color w:val="000000"/>
        </w:rPr>
      </w:pPr>
      <w:r>
        <w:rPr>
          <w:rFonts w:hint="eastAsia" w:ascii="仿宋_GB2312" w:eastAsia="仿宋_GB2312"/>
          <w:b/>
          <w:bCs/>
          <w:color w:val="000000"/>
          <w:sz w:val="33"/>
          <w:szCs w:val="33"/>
        </w:rPr>
        <w:t>针对本项目的进退场服务交接方案</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443"/>
        <w:spacing w:line="405" w:lineRule="atLeast"/>
        <w:rPr>
          <w:rFonts w:hint="eastAsia" w:ascii="仿宋_GB2312" w:eastAsia="仿宋_GB2312"/>
          <w:color w:val="000000"/>
        </w:rPr>
      </w:pPr>
      <w:r>
        <w:rPr>
          <w:rFonts w:hint="eastAsia" w:ascii="仿宋_GB2312" w:eastAsia="仿宋_GB2312"/>
          <w:color w:val="000000"/>
        </w:rPr>
        <w:t>  由供应商按第三章《采购需求》内容自行编写：</w:t>
      </w:r>
      <w:r>
        <w:rPr>
          <w:rFonts w:hint="eastAsia" w:ascii="仿宋_GB2312" w:eastAsia="仿宋_GB2312"/>
          <w:b/>
          <w:bCs/>
          <w:color w:val="000000"/>
        </w:rPr>
        <w:t>（1）成立针对本项目的进退场交接小组；（2）提出进场交接方案；（3）提出退场交接方案。</w:t>
      </w:r>
    </w:p>
    <w:p>
      <w:pPr>
        <w:pStyle w:val="44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443"/>
        <w:jc w:val="right"/>
        <w:rPr>
          <w:rFonts w:hint="eastAsia" w:ascii="仿宋_GB2312" w:eastAsia="仿宋_GB2312"/>
          <w:color w:val="000000"/>
        </w:rPr>
      </w:pPr>
      <w:r>
        <w:rPr>
          <w:rFonts w:hint="eastAsia" w:ascii="仿宋_GB2312" w:eastAsia="仿宋_GB2312"/>
          <w:color w:val="000000"/>
        </w:rPr>
        <w:t>                              </w:t>
      </w:r>
    </w:p>
    <w:p>
      <w:pPr>
        <w:pStyle w:val="44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3"/>
        <w:jc w:val="right"/>
        <w:rPr>
          <w:rFonts w:hint="eastAsia" w:ascii="仿宋_GB2312" w:eastAsia="仿宋_GB2312"/>
          <w:color w:val="000000"/>
        </w:rPr>
      </w:pPr>
      <w:r>
        <w:rPr>
          <w:rFonts w:hint="eastAsia" w:ascii="仿宋_GB2312" w:eastAsia="仿宋_GB2312"/>
          <w:color w:val="000000"/>
        </w:rPr>
        <w:t>日期：   年   月   日</w:t>
      </w:r>
    </w:p>
    <w:p>
      <w:pPr>
        <w:pStyle w:val="44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（9）物业服务方案格式（如有）：</w:t>
      </w:r>
    </w:p>
    <w:p>
      <w:pPr>
        <w:pStyle w:val="443"/>
        <w:jc w:val="center"/>
        <w:rPr>
          <w:rFonts w:hint="eastAsia" w:ascii="仿宋_GB2312" w:eastAsia="仿宋_GB2312"/>
          <w:color w:val="000000"/>
        </w:rPr>
      </w:pPr>
      <w:r>
        <w:rPr>
          <w:rFonts w:hint="eastAsia" w:ascii="仿宋_GB2312" w:eastAsia="仿宋_GB2312"/>
          <w:color w:val="000000"/>
        </w:rPr>
        <w:t> </w:t>
      </w:r>
    </w:p>
    <w:p>
      <w:pPr>
        <w:pStyle w:val="443"/>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803"/>
        <w:spacing w:line="405" w:lineRule="atLeast"/>
        <w:rPr>
          <w:rFonts w:hint="eastAsia" w:ascii="仿宋_GB2312" w:eastAsia="仿宋_GB2312"/>
          <w:color w:val="auto"/>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方案包括：（1）综合服务方案；（2）</w:t>
      </w:r>
      <w:r>
        <w:rPr>
          <w:rFonts w:hint="eastAsia" w:ascii="仿宋_GB2312" w:hAnsi="仿宋_GB2312" w:eastAsia="仿宋_GB2312" w:cs="仿宋_GB2312"/>
          <w:b/>
          <w:bCs/>
          <w:color w:val="auto"/>
          <w:szCs w:val="24"/>
          <w:lang w:val="en-US" w:eastAsia="zh-CN"/>
        </w:rPr>
        <w:t>安全保卫员</w:t>
      </w:r>
      <w:r>
        <w:rPr>
          <w:rFonts w:hint="eastAsia" w:ascii="仿宋_GB2312" w:eastAsia="仿宋_GB2312"/>
          <w:b/>
          <w:bCs/>
          <w:color w:val="000000"/>
        </w:rPr>
        <w:t>方案；（3）保洁方案；</w:t>
      </w:r>
      <w:r>
        <w:rPr>
          <w:rFonts w:hint="eastAsia" w:ascii="仿宋_GB2312" w:eastAsia="仿宋_GB2312"/>
          <w:b/>
          <w:bCs/>
          <w:color w:val="auto"/>
        </w:rPr>
        <w:t>（4）设施设备维护方案；（5）提供本项目的针对性服务方案等</w:t>
      </w:r>
      <w:r>
        <w:rPr>
          <w:rFonts w:hint="eastAsia" w:ascii="仿宋_GB2312" w:eastAsia="仿宋_GB2312"/>
          <w:color w:val="auto"/>
        </w:rPr>
        <w:t>。</w:t>
      </w:r>
    </w:p>
    <w:p>
      <w:pPr>
        <w:pStyle w:val="44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443"/>
        <w:jc w:val="right"/>
        <w:rPr>
          <w:rFonts w:hint="eastAsia" w:ascii="仿宋_GB2312" w:eastAsia="仿宋_GB2312"/>
          <w:color w:val="000000"/>
        </w:rPr>
      </w:pPr>
      <w:r>
        <w:rPr>
          <w:rFonts w:hint="eastAsia" w:ascii="仿宋_GB2312" w:eastAsia="仿宋_GB2312"/>
          <w:color w:val="000000"/>
        </w:rPr>
        <w:t xml:space="preserve">                              </w:t>
      </w:r>
    </w:p>
    <w:p>
      <w:pPr>
        <w:pStyle w:val="44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3"/>
        <w:jc w:val="right"/>
        <w:rPr>
          <w:rFonts w:hint="eastAsia" w:ascii="仿宋_GB2312" w:eastAsia="仿宋_GB2312"/>
          <w:color w:val="000000"/>
        </w:rPr>
      </w:pPr>
      <w:r>
        <w:rPr>
          <w:rFonts w:hint="eastAsia" w:ascii="仿宋_GB2312" w:eastAsia="仿宋_GB2312"/>
          <w:color w:val="000000"/>
        </w:rPr>
        <w:t>日期：   年   月   日</w:t>
      </w:r>
    </w:p>
    <w:p>
      <w:pPr>
        <w:pStyle w:val="44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（10）应急预案和应急配合方案格式（如有）：</w:t>
      </w:r>
    </w:p>
    <w:p>
      <w:pPr>
        <w:pStyle w:val="443"/>
        <w:jc w:val="center"/>
        <w:rPr>
          <w:rFonts w:hint="eastAsia" w:ascii="仿宋_GB2312" w:eastAsia="仿宋_GB2312"/>
          <w:color w:val="000000"/>
        </w:rPr>
      </w:pPr>
      <w:r>
        <w:rPr>
          <w:rFonts w:hint="eastAsia" w:ascii="仿宋_GB2312" w:eastAsia="仿宋_GB2312"/>
          <w:color w:val="000000"/>
        </w:rPr>
        <w:t> </w:t>
      </w:r>
    </w:p>
    <w:p>
      <w:pPr>
        <w:pStyle w:val="443"/>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443"/>
        <w:spacing w:line="405" w:lineRule="atLeast"/>
        <w:rPr>
          <w:rFonts w:hint="eastAsia" w:ascii="仿宋_GB2312" w:eastAsia="仿宋_GB2312"/>
          <w:color w:val="000000"/>
          <w:lang w:eastAsia="zh-CN"/>
        </w:rPr>
      </w:pPr>
      <w:r>
        <w:rPr>
          <w:rFonts w:hint="eastAsia" w:ascii="仿宋_GB2312" w:eastAsia="仿宋_GB2312"/>
          <w:color w:val="000000"/>
        </w:rPr>
        <w:t>  由供应商按第三章《采购需求》要求，自行编写针对本项目的各类应急预案和应急配合方案</w:t>
      </w:r>
      <w:r>
        <w:rPr>
          <w:rFonts w:hint="eastAsia" w:ascii="仿宋_GB2312" w:eastAsia="仿宋_GB2312"/>
          <w:color w:val="000000"/>
          <w:lang w:eastAsia="zh-CN"/>
        </w:rPr>
        <w:t>，</w:t>
      </w:r>
      <w:r>
        <w:rPr>
          <w:rFonts w:hint="eastAsia" w:ascii="仿宋_GB2312" w:eastAsia="仿宋_GB2312"/>
          <w:b/>
          <w:bCs/>
          <w:color w:val="000000"/>
          <w:lang w:eastAsia="zh-CN"/>
        </w:rPr>
        <w:t>方案内容可以包括：（1）突发火灾及停电方面；（2）公共安全方面；（3）公共卫生方面；（4）自然灾害方面</w:t>
      </w:r>
      <w:r>
        <w:rPr>
          <w:rFonts w:hint="eastAsia" w:ascii="仿宋_GB2312" w:eastAsia="仿宋_GB2312"/>
          <w:color w:val="000000"/>
          <w:lang w:eastAsia="zh-CN"/>
        </w:rPr>
        <w:t>。</w:t>
      </w:r>
    </w:p>
    <w:p>
      <w:pPr>
        <w:pStyle w:val="44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443"/>
        <w:jc w:val="right"/>
        <w:rPr>
          <w:rFonts w:hint="eastAsia" w:ascii="仿宋_GB2312" w:eastAsia="仿宋_GB2312"/>
          <w:color w:val="000000"/>
        </w:rPr>
      </w:pPr>
      <w:r>
        <w:rPr>
          <w:rFonts w:hint="eastAsia" w:ascii="仿宋_GB2312" w:eastAsia="仿宋_GB2312"/>
          <w:color w:val="000000"/>
        </w:rPr>
        <w:t xml:space="preserve">                              </w:t>
      </w:r>
    </w:p>
    <w:p>
      <w:pPr>
        <w:pStyle w:val="44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3"/>
        <w:jc w:val="right"/>
        <w:rPr>
          <w:rFonts w:hint="eastAsia" w:ascii="仿宋_GB2312" w:eastAsia="仿宋_GB2312"/>
          <w:color w:val="000000"/>
        </w:rPr>
      </w:pPr>
      <w:r>
        <w:rPr>
          <w:rFonts w:hint="eastAsia" w:ascii="仿宋_GB2312" w:eastAsia="仿宋_GB2312"/>
          <w:color w:val="000000"/>
        </w:rPr>
        <w:t>日期：   年   月   日</w:t>
      </w:r>
    </w:p>
    <w:p>
      <w:pPr>
        <w:pStyle w:val="44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1</w:t>
      </w:r>
      <w:r>
        <w:rPr>
          <w:rFonts w:hint="eastAsia" w:ascii="仿宋_GB2312" w:eastAsia="仿宋_GB2312"/>
          <w:b/>
          <w:bCs/>
          <w:color w:val="000000"/>
        </w:rPr>
        <w:t>）人员管理方案格式（如有）：</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443"/>
        <w:jc w:val="center"/>
        <w:rPr>
          <w:rFonts w:hint="eastAsia" w:ascii="仿宋_GB2312" w:eastAsia="仿宋_GB2312"/>
          <w:color w:val="000000"/>
        </w:rPr>
      </w:pPr>
      <w:r>
        <w:rPr>
          <w:rFonts w:hint="eastAsia" w:ascii="仿宋_GB2312" w:eastAsia="仿宋_GB2312"/>
          <w:b/>
          <w:bCs/>
          <w:color w:val="000000"/>
          <w:sz w:val="33"/>
          <w:szCs w:val="33"/>
        </w:rPr>
        <w:t>人员管理方案</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443"/>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auto"/>
        </w:rPr>
        <w:t>由供应商按第三章《采购需求》要求，自行编写本项目的人员</w:t>
      </w:r>
      <w:r>
        <w:rPr>
          <w:rFonts w:hint="eastAsia" w:ascii="仿宋_GB2312" w:eastAsia="仿宋_GB2312"/>
          <w:color w:val="auto"/>
          <w:lang w:val="en-US" w:eastAsia="zh-CN"/>
        </w:rPr>
        <w:t>管理</w:t>
      </w:r>
      <w:r>
        <w:rPr>
          <w:rFonts w:hint="eastAsia" w:ascii="仿宋_GB2312" w:eastAsia="仿宋_GB2312"/>
          <w:color w:val="auto"/>
        </w:rPr>
        <w:t>方案，</w:t>
      </w:r>
      <w:r>
        <w:rPr>
          <w:rFonts w:hint="eastAsia" w:ascii="仿宋_GB2312" w:eastAsia="仿宋_GB2312"/>
          <w:b/>
          <w:bCs/>
          <w:color w:val="auto"/>
        </w:rPr>
        <w:t>包括：（1）提供服务团队组建方案；（2）人员稳定性方案及承诺；（3）人员考核及奖惩制度；（4）培训制度</w:t>
      </w:r>
      <w:r>
        <w:rPr>
          <w:rFonts w:hint="eastAsia" w:ascii="仿宋_GB2312" w:eastAsia="仿宋_GB2312"/>
          <w:color w:val="auto"/>
        </w:rPr>
        <w:t>。</w:t>
      </w:r>
    </w:p>
    <w:p>
      <w:pPr>
        <w:pStyle w:val="44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443"/>
        <w:jc w:val="right"/>
        <w:rPr>
          <w:rFonts w:hint="eastAsia" w:ascii="仿宋_GB2312" w:eastAsia="仿宋_GB2312"/>
          <w:color w:val="000000"/>
        </w:rPr>
      </w:pPr>
      <w:r>
        <w:rPr>
          <w:rFonts w:hint="eastAsia" w:ascii="仿宋_GB2312" w:eastAsia="仿宋_GB2312"/>
          <w:color w:val="000000"/>
        </w:rPr>
        <w:t xml:space="preserve">                               </w:t>
      </w:r>
    </w:p>
    <w:p>
      <w:pPr>
        <w:pStyle w:val="44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3"/>
        <w:jc w:val="right"/>
        <w:rPr>
          <w:rFonts w:hint="eastAsia" w:ascii="仿宋_GB2312" w:eastAsia="仿宋_GB2312"/>
          <w:color w:val="000000"/>
        </w:rPr>
      </w:pPr>
      <w:r>
        <w:rPr>
          <w:rFonts w:hint="eastAsia" w:ascii="仿宋_GB2312" w:eastAsia="仿宋_GB2312"/>
          <w:color w:val="000000"/>
        </w:rPr>
        <w:t>日期：   年   月   日</w:t>
      </w:r>
    </w:p>
    <w:p>
      <w:pPr>
        <w:pStyle w:val="44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2</w:t>
      </w:r>
      <w:r>
        <w:rPr>
          <w:rFonts w:hint="eastAsia" w:ascii="仿宋_GB2312" w:eastAsia="仿宋_GB2312"/>
          <w:b/>
          <w:bCs/>
          <w:color w:val="000000"/>
        </w:rPr>
        <w:t>） 供应商同类项目经验一览表格式（如有）：</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443"/>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443"/>
        <w:spacing w:line="405" w:lineRule="atLeast"/>
        <w:rPr>
          <w:rFonts w:hint="eastAsia"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23</w:t>
      </w:r>
      <w:r>
        <w:rPr>
          <w:rFonts w:hint="eastAsia" w:ascii="仿宋_GB2312" w:eastAsia="仿宋_GB2312"/>
          <w:color w:val="000000"/>
        </w:rPr>
        <w:t>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jc w:val="center"/>
              <w:rPr>
                <w:rFonts w:hint="eastAsia" w:ascii="仿宋_GB2312" w:eastAsia="仿宋_GB2312"/>
                <w:color w:val="000000"/>
              </w:rPr>
            </w:pPr>
            <w:r>
              <w:rPr>
                <w:rFonts w:hint="eastAsia" w:ascii="仿宋_GB2312" w:eastAsia="仿宋_GB2312"/>
                <w:color w:val="000000"/>
              </w:rPr>
              <w:t>合同金额</w:t>
            </w:r>
          </w:p>
          <w:p>
            <w:pPr>
              <w:pStyle w:val="443"/>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3"/>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43"/>
        <w:jc w:val="right"/>
        <w:rPr>
          <w:rFonts w:hint="eastAsia" w:ascii="仿宋_GB2312" w:eastAsia="仿宋_GB2312"/>
          <w:color w:val="000000"/>
        </w:rPr>
      </w:pPr>
      <w:r>
        <w:rPr>
          <w:rFonts w:hint="eastAsia" w:ascii="仿宋_GB2312" w:eastAsia="仿宋_GB2312"/>
          <w:color w:val="000000"/>
        </w:rPr>
        <w:t> </w:t>
      </w:r>
    </w:p>
    <w:p>
      <w:pPr>
        <w:pStyle w:val="44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3"/>
        <w:jc w:val="right"/>
        <w:rPr>
          <w:rFonts w:hint="eastAsia" w:ascii="仿宋_GB2312" w:eastAsia="仿宋_GB2312"/>
          <w:color w:val="000000"/>
        </w:rPr>
      </w:pPr>
      <w:r>
        <w:rPr>
          <w:rFonts w:hint="eastAsia" w:ascii="仿宋_GB2312" w:eastAsia="仿宋_GB2312"/>
          <w:color w:val="000000"/>
        </w:rPr>
        <w:t>日期：   年   月   日</w:t>
      </w:r>
    </w:p>
    <w:p>
      <w:pPr>
        <w:pStyle w:val="443"/>
        <w:spacing w:line="405" w:lineRule="atLeas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r>
        <w:rPr>
          <w:rFonts w:hint="eastAsia" w:ascii="仿宋_GB2312" w:eastAsia="仿宋_GB2312"/>
          <w:b/>
          <w:bCs/>
          <w:color w:val="000000"/>
        </w:rPr>
        <w:t>注：此项材料如有请以PDF格式上传。</w:t>
      </w:r>
    </w:p>
    <w:p>
      <w:pPr>
        <w:pStyle w:val="463"/>
        <w:spacing w:before="0" w:beforeAutospacing="0" w:after="0" w:afterAutospacing="0" w:line="460" w:lineRule="atLeast"/>
        <w:rPr>
          <w:rFonts w:hint="eastAsia" w:ascii="仿宋_GB2312" w:eastAsia="仿宋_GB2312"/>
          <w:color w:val="000000"/>
        </w:rPr>
      </w:pPr>
    </w:p>
    <w:p>
      <w:pPr>
        <w:pStyle w:val="46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）对本项目的合理化建议和改进措施（如有，格式自拟）</w:t>
      </w:r>
    </w:p>
    <w:p>
      <w:pPr>
        <w:pStyle w:val="46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3" w:name="_Hlk59024305"/>
      <w:r>
        <w:rPr>
          <w:rFonts w:hint="eastAsia" w:ascii="仿宋_GB2312" w:eastAsia="仿宋_GB2312"/>
          <w:b/>
          <w:bCs/>
          <w:sz w:val="32"/>
          <w:szCs w:val="32"/>
        </w:rPr>
        <w:t>第（</w:t>
      </w:r>
      <w:r>
        <w:rPr>
          <w:rFonts w:ascii="仿宋_GB2312" w:eastAsia="仿宋_GB2312"/>
          <w:b/>
          <w:bCs/>
          <w:sz w:val="32"/>
          <w:szCs w:val="32"/>
        </w:rPr>
        <w:t>1</w:t>
      </w:r>
      <w:bookmarkEnd w:id="53"/>
      <w:r>
        <w:rPr>
          <w:rFonts w:hint="eastAsia" w:ascii="仿宋_GB2312" w:eastAsia="仿宋_GB2312"/>
          <w:b/>
          <w:bCs/>
          <w:sz w:val="32"/>
          <w:szCs w:val="32"/>
          <w:lang w:val="en-US" w:eastAsia="zh-CN"/>
        </w:rPr>
        <w:t>3</w:t>
      </w:r>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4</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54" w:name="_Toc497578453"/>
    </w:p>
    <w:bookmarkEnd w:id="54"/>
    <w:p>
      <w:pPr>
        <w:pStyle w:val="3"/>
        <w:spacing w:line="400" w:lineRule="exact"/>
        <w:jc w:val="center"/>
        <w:rPr>
          <w:rFonts w:hint="eastAsia" w:ascii="仿宋_GB2312" w:hAnsi="宋体" w:eastAsia="仿宋_GB2312"/>
          <w:b w:val="0"/>
          <w:bCs w:val="0"/>
          <w:sz w:val="32"/>
          <w:szCs w:val="32"/>
        </w:rPr>
      </w:pPr>
      <w:bookmarkStart w:id="55" w:name="_Toc9030"/>
      <w:bookmarkStart w:id="56" w:name="_Toc31562"/>
      <w:bookmarkStart w:id="57" w:name="_Toc2794"/>
      <w:bookmarkStart w:id="58"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5"/>
      <w:bookmarkEnd w:id="56"/>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ascii="仿宋_GB2312" w:eastAsia="仿宋_GB2312"/>
          <w:b/>
          <w:sz w:val="24"/>
        </w:rPr>
        <w:t>小微企业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根据《中华人民共和国政府采购法》、《中华人民共和国民法典（合同编）》等法律、法规规定，按照竞争性磋商文件规定条款和成交供应商响应文件和承诺，就甲方委托乙方提供</w:t>
      </w:r>
      <w:r>
        <w:rPr>
          <w:rFonts w:ascii="仿宋_GB2312" w:hAnsi="宋体" w:eastAsia="仿宋_GB2312"/>
          <w:sz w:val="24"/>
        </w:rPr>
        <w:t>柳州市鱼峰区人民检察院物业管理服务采购</w:t>
      </w:r>
      <w:r>
        <w:rPr>
          <w:rFonts w:hint="eastAsia" w:ascii="仿宋_GB2312" w:hAnsi="宋体" w:eastAsia="仿宋_GB2312"/>
          <w:sz w:val="24"/>
        </w:rPr>
        <w:t>之相关事宜，达成以下协议，并承诺共同遵守。</w:t>
      </w:r>
    </w:p>
    <w:p>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0"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hint="eastAsia" w:ascii="仿宋_GB2312" w:hAnsi="宋体" w:eastAsia="仿宋_GB2312"/>
                <w:sz w:val="24"/>
              </w:rPr>
            </w:pPr>
          </w:p>
        </w:tc>
        <w:tc>
          <w:tcPr>
            <w:tcW w:w="3803" w:type="dxa"/>
            <w:vAlign w:val="center"/>
          </w:tcPr>
          <w:p>
            <w:pPr>
              <w:snapToGrid w:val="0"/>
              <w:spacing w:line="360" w:lineRule="exact"/>
              <w:jc w:val="center"/>
              <w:rPr>
                <w:rFonts w:hint="eastAsia" w:ascii="仿宋_GB2312" w:hAnsi="宋体" w:eastAsia="仿宋_GB2312" w:cs="宋体"/>
                <w:kern w:val="0"/>
                <w:sz w:val="24"/>
              </w:rPr>
            </w:pPr>
          </w:p>
        </w:tc>
        <w:tc>
          <w:tcPr>
            <w:tcW w:w="589" w:type="dxa"/>
            <w:vAlign w:val="center"/>
          </w:tcPr>
          <w:p>
            <w:pPr>
              <w:snapToGrid w:val="0"/>
              <w:spacing w:line="360" w:lineRule="exact"/>
              <w:jc w:val="center"/>
              <w:rPr>
                <w:rFonts w:hint="eastAsia" w:ascii="仿宋_GB2312" w:hAnsi="宋体" w:eastAsia="仿宋_GB2312"/>
                <w:sz w:val="24"/>
              </w:rPr>
            </w:pP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hint="eastAsia" w:ascii="仿宋_GB2312" w:hAnsi="宋体" w:eastAsia="仿宋_GB2312"/>
                <w:sz w:val="24"/>
              </w:rPr>
            </w:pPr>
          </w:p>
        </w:tc>
        <w:tc>
          <w:tcPr>
            <w:tcW w:w="1407" w:type="dxa"/>
            <w:vAlign w:val="center"/>
          </w:tcPr>
          <w:p>
            <w:pPr>
              <w:snapToGrid w:val="0"/>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3"/>
        <w:jc w:val="center"/>
        <w:rPr>
          <w:sz w:val="32"/>
          <w:szCs w:val="32"/>
        </w:rPr>
      </w:pPr>
      <w:r>
        <w:rPr>
          <w:sz w:val="32"/>
          <w:szCs w:val="32"/>
        </w:rPr>
        <w:br w:type="page"/>
      </w:r>
    </w:p>
    <w:p>
      <w:pPr>
        <w:rPr>
          <w:sz w:val="32"/>
          <w:szCs w:val="32"/>
        </w:rPr>
      </w:pPr>
    </w:p>
    <w:p/>
    <w:p/>
    <w:p/>
    <w:p/>
    <w:p/>
    <w:p/>
    <w:p/>
    <w:p/>
    <w:p/>
    <w:p/>
    <w:p/>
    <w:p>
      <w:pPr>
        <w:rPr>
          <w:sz w:val="32"/>
          <w:szCs w:val="32"/>
        </w:rPr>
      </w:pPr>
    </w:p>
    <w:p/>
    <w:p>
      <w:pPr>
        <w:pStyle w:val="3"/>
        <w:jc w:val="center"/>
        <w:rPr>
          <w:sz w:val="32"/>
          <w:szCs w:val="32"/>
        </w:rPr>
      </w:pPr>
      <w:bookmarkStart w:id="59" w:name="_第六章_评审方法及评审标准"/>
      <w:bookmarkEnd w:id="59"/>
      <w:r>
        <w:rPr>
          <w:rFonts w:hint="eastAsia"/>
          <w:sz w:val="32"/>
          <w:szCs w:val="32"/>
        </w:rPr>
        <w:t>第六章 评审方法及评审标准</w:t>
      </w:r>
      <w:bookmarkEnd w:id="57"/>
      <w:bookmarkEnd w:id="58"/>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jc w:val="left"/>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pPr>
        <w:spacing w:line="390" w:lineRule="exact"/>
        <w:ind w:right="-168" w:rightChars="-80" w:firstLine="435"/>
        <w:jc w:val="left"/>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pPr>
        <w:spacing w:line="390" w:lineRule="exact"/>
        <w:ind w:right="-168" w:rightChars="-80" w:firstLine="435"/>
        <w:jc w:val="left"/>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pPr>
        <w:spacing w:line="390" w:lineRule="exact"/>
        <w:ind w:right="-168" w:rightChars="-80" w:firstLine="435"/>
        <w:jc w:val="left"/>
        <w:rPr>
          <w:rFonts w:ascii="仿宋_GB2312" w:eastAsia="仿宋_GB2312"/>
          <w:sz w:val="24"/>
        </w:rPr>
      </w:pPr>
      <w:r>
        <w:rPr>
          <w:rFonts w:hint="eastAsia" w:ascii="仿宋_GB2312" w:eastAsia="仿宋_GB2312"/>
          <w:sz w:val="24"/>
        </w:rPr>
        <w:t>3.响应报价低于采购项目最高限价45%的，即响应报价&lt;采购项目最高限价×45%；</w:t>
      </w:r>
    </w:p>
    <w:p>
      <w:pPr>
        <w:spacing w:line="390" w:lineRule="exact"/>
        <w:ind w:right="-168" w:rightChars="-80" w:firstLine="435"/>
        <w:jc w:val="left"/>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pPr>
        <w:spacing w:line="390" w:lineRule="exact"/>
        <w:ind w:right="-168" w:rightChars="-80" w:firstLine="435"/>
        <w:jc w:val="left"/>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spacing w:line="440" w:lineRule="exact"/>
        <w:ind w:firstLine="480" w:firstLineChars="200"/>
        <w:jc w:val="left"/>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8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1"/>
        <w:gridCol w:w="1073"/>
        <w:gridCol w:w="4807"/>
        <w:gridCol w:w="793"/>
        <w:gridCol w:w="13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117" w:type="dxa"/>
            <w:gridSpan w:val="5"/>
            <w:shd w:val="clear" w:color="auto" w:fill="D7D7D7"/>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168" w:rightChars="-80"/>
              <w:jc w:val="center"/>
              <w:textAlignment w:val="auto"/>
              <w:rPr>
                <w:rFonts w:hint="eastAsia" w:ascii="仿宋_GB2312" w:eastAsia="仿宋_GB2312"/>
                <w:b/>
                <w:color w:val="auto"/>
                <w:sz w:val="24"/>
                <w:highlight w:val="none"/>
              </w:rPr>
            </w:pPr>
            <w:r>
              <w:rPr>
                <w:rFonts w:hint="eastAsia" w:ascii="仿宋_GB2312" w:eastAsia="仿宋_GB2312"/>
                <w:b/>
                <w:color w:val="auto"/>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评分项</w:t>
            </w:r>
          </w:p>
        </w:tc>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评审因素</w:t>
            </w:r>
          </w:p>
        </w:tc>
        <w:tc>
          <w:tcPr>
            <w:tcW w:w="48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评分标准说明</w:t>
            </w:r>
          </w:p>
        </w:tc>
        <w:tc>
          <w:tcPr>
            <w:tcW w:w="7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分值</w:t>
            </w:r>
          </w:p>
        </w:tc>
        <w:tc>
          <w:tcPr>
            <w:tcW w:w="13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对应的</w:t>
            </w:r>
            <w:r>
              <w:rPr>
                <w:rFonts w:hint="eastAsia" w:ascii="仿宋_GB2312" w:hAnsi="仿宋_GB2312" w:eastAsia="仿宋_GB2312" w:cs="仿宋_GB2312"/>
                <w:b/>
                <w:color w:val="auto"/>
                <w:sz w:val="21"/>
                <w:szCs w:val="21"/>
                <w:highlight w:val="none"/>
                <w:lang w:eastAsia="zh-CN"/>
              </w:rPr>
              <w:t>响应</w:t>
            </w:r>
            <w:r>
              <w:rPr>
                <w:rFonts w:hint="eastAsia" w:ascii="仿宋_GB2312" w:hAnsi="仿宋_GB2312" w:eastAsia="仿宋_GB2312" w:cs="仿宋_GB2312"/>
                <w:b/>
                <w:color w:val="auto"/>
                <w:sz w:val="21"/>
                <w:szCs w:val="21"/>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价格分</w:t>
            </w:r>
          </w:p>
        </w:tc>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价格</w:t>
            </w:r>
          </w:p>
        </w:tc>
        <w:tc>
          <w:tcPr>
            <w:tcW w:w="48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1.以满足磋商文件要求且最后报价最低的供应商的价格为磋商基准价，其供应商的报价分为最高分</w:t>
            </w:r>
            <w:r>
              <w:rPr>
                <w:rFonts w:hint="eastAsia" w:ascii="仿宋_GB2312" w:hAnsi="仿宋_GB2312" w:eastAsia="仿宋_GB2312" w:cs="仿宋_GB2312"/>
                <w:color w:val="auto"/>
                <w:sz w:val="21"/>
                <w:szCs w:val="21"/>
                <w:highlight w:val="none"/>
                <w:lang w:val="en-US" w:eastAsia="zh-CN"/>
              </w:rPr>
              <w:t>15</w:t>
            </w:r>
            <w:r>
              <w:rPr>
                <w:rFonts w:hint="eastAsia" w:ascii="仿宋_GB2312" w:hAnsi="仿宋_GB2312" w:eastAsia="仿宋_GB2312" w:cs="仿宋_GB2312"/>
                <w:color w:val="auto"/>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2.其他供应商的报价得分按以下公式计算：</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某供应商磋商报价得分=（磋商基准价／某供应商最后磋商报价）×</w:t>
            </w:r>
            <w:r>
              <w:rPr>
                <w:rFonts w:hint="eastAsia" w:ascii="仿宋_GB2312" w:hAnsi="仿宋_GB2312" w:eastAsia="仿宋_GB2312" w:cs="仿宋_GB2312"/>
                <w:color w:val="auto"/>
                <w:sz w:val="21"/>
                <w:szCs w:val="21"/>
                <w:highlight w:val="none"/>
                <w:lang w:val="en-US" w:eastAsia="zh-CN"/>
              </w:rPr>
              <w:t>15</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bCs/>
                <w:color w:val="auto"/>
                <w:sz w:val="21"/>
                <w:szCs w:val="21"/>
              </w:rPr>
              <w:t>注：专门面向</w:t>
            </w:r>
            <w:r>
              <w:rPr>
                <w:rFonts w:hint="eastAsia" w:ascii="仿宋_GB2312" w:hAnsi="仿宋_GB2312" w:eastAsia="仿宋_GB2312" w:cs="仿宋_GB2312"/>
                <w:b/>
                <w:bCs/>
                <w:color w:val="auto"/>
                <w:sz w:val="21"/>
                <w:szCs w:val="21"/>
                <w:lang w:val="en-US" w:eastAsia="zh-CN"/>
              </w:rPr>
              <w:t>小微</w:t>
            </w:r>
            <w:r>
              <w:rPr>
                <w:rFonts w:hint="eastAsia" w:ascii="仿宋_GB2312" w:hAnsi="仿宋_GB2312" w:eastAsia="仿宋_GB2312" w:cs="仿宋_GB2312"/>
                <w:b/>
                <w:bCs/>
                <w:color w:val="auto"/>
                <w:sz w:val="21"/>
                <w:szCs w:val="21"/>
              </w:rPr>
              <w:t>企业的采购项目或者采购包，不再执行价格评审优惠的扶持政策。</w:t>
            </w:r>
          </w:p>
        </w:tc>
        <w:tc>
          <w:tcPr>
            <w:tcW w:w="7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15</w:t>
            </w:r>
          </w:p>
        </w:tc>
        <w:tc>
          <w:tcPr>
            <w:tcW w:w="13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3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color w:val="auto"/>
                <w:sz w:val="21"/>
                <w:szCs w:val="21"/>
                <w:highlight w:val="none"/>
              </w:rPr>
              <w:t>人员配置方案</w:t>
            </w:r>
            <w:r>
              <w:rPr>
                <w:rFonts w:hint="eastAsia" w:ascii="仿宋_GB2312" w:hAnsi="仿宋_GB2312" w:eastAsia="仿宋_GB2312" w:cs="仿宋_GB2312"/>
                <w:b/>
                <w:color w:val="auto"/>
                <w:sz w:val="21"/>
                <w:szCs w:val="2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color w:val="auto"/>
                <w:sz w:val="21"/>
                <w:szCs w:val="21"/>
                <w:highlight w:val="none"/>
              </w:rPr>
            </w:pPr>
          </w:p>
        </w:tc>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rPr>
              <w:t>项目</w:t>
            </w:r>
            <w:r>
              <w:rPr>
                <w:rFonts w:hint="eastAsia" w:ascii="仿宋_GB2312" w:hAnsi="仿宋_GB2312" w:eastAsia="仿宋_GB2312" w:cs="仿宋_GB2312"/>
                <w:b/>
                <w:bCs/>
                <w:color w:val="auto"/>
                <w:sz w:val="21"/>
                <w:szCs w:val="21"/>
                <w:highlight w:val="none"/>
                <w:lang w:val="en-US" w:eastAsia="zh-CN"/>
              </w:rPr>
              <w:t>主管</w:t>
            </w:r>
          </w:p>
        </w:tc>
        <w:tc>
          <w:tcPr>
            <w:tcW w:w="48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b/>
                <w:bCs/>
                <w:color w:val="auto"/>
                <w:sz w:val="21"/>
                <w:szCs w:val="21"/>
                <w:highlight w:val="none"/>
                <w:lang w:eastAsia="zh-CN"/>
              </w:rPr>
              <w:t>承诺</w:t>
            </w:r>
            <w:r>
              <w:rPr>
                <w:rFonts w:hint="eastAsia" w:ascii="仿宋_GB2312" w:hAnsi="仿宋_GB2312" w:eastAsia="仿宋_GB2312" w:cs="仿宋_GB2312"/>
                <w:color w:val="auto"/>
                <w:sz w:val="21"/>
                <w:szCs w:val="21"/>
                <w:highlight w:val="none"/>
              </w:rPr>
              <w:t>具有本科以上学历得</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bCs/>
                <w:color w:val="auto"/>
                <w:sz w:val="21"/>
                <w:szCs w:val="21"/>
                <w:highlight w:val="none"/>
                <w:lang w:eastAsia="zh-CN"/>
              </w:rPr>
              <w:t>满分</w:t>
            </w:r>
            <w:r>
              <w:rPr>
                <w:rFonts w:hint="eastAsia" w:ascii="仿宋_GB2312" w:hAnsi="仿宋_GB2312" w:eastAsia="仿宋_GB2312" w:cs="仿宋_GB2312"/>
                <w:bCs/>
                <w:color w:val="auto"/>
                <w:sz w:val="21"/>
                <w:szCs w:val="21"/>
                <w:highlight w:val="none"/>
                <w:lang w:val="en-US" w:eastAsia="zh-CN"/>
              </w:rPr>
              <w:t>2分；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b/>
                <w:bCs/>
                <w:color w:val="auto"/>
                <w:sz w:val="21"/>
                <w:szCs w:val="21"/>
                <w:highlight w:val="none"/>
                <w:lang w:eastAsia="zh-CN"/>
              </w:rPr>
              <w:t>承诺</w:t>
            </w:r>
            <w:r>
              <w:rPr>
                <w:rFonts w:hint="eastAsia" w:ascii="仿宋_GB2312" w:hAnsi="仿宋_GB2312" w:eastAsia="仿宋_GB2312" w:cs="仿宋_GB2312"/>
                <w:color w:val="auto"/>
                <w:sz w:val="21"/>
                <w:szCs w:val="21"/>
                <w:highlight w:val="none"/>
              </w:rPr>
              <w:t>具备中级</w:t>
            </w:r>
            <w:r>
              <w:rPr>
                <w:rFonts w:hint="eastAsia" w:ascii="仿宋_GB2312" w:hAnsi="仿宋_GB2312" w:eastAsia="仿宋_GB2312" w:cs="仿宋_GB2312"/>
                <w:color w:val="auto"/>
                <w:sz w:val="21"/>
                <w:szCs w:val="21"/>
                <w:highlight w:val="none"/>
                <w:lang w:val="en-US" w:eastAsia="zh-CN"/>
              </w:rPr>
              <w:t>以上</w:t>
            </w:r>
            <w:r>
              <w:rPr>
                <w:rFonts w:hint="eastAsia" w:ascii="仿宋_GB2312" w:hAnsi="仿宋_GB2312" w:eastAsia="仿宋_GB2312" w:cs="仿宋_GB2312"/>
                <w:color w:val="auto"/>
                <w:sz w:val="21"/>
                <w:szCs w:val="21"/>
                <w:highlight w:val="none"/>
              </w:rPr>
              <w:t>职称得</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bCs/>
                <w:color w:val="auto"/>
                <w:sz w:val="21"/>
                <w:szCs w:val="21"/>
                <w:highlight w:val="none"/>
                <w:lang w:eastAsia="zh-CN"/>
              </w:rPr>
              <w:t>满分</w:t>
            </w:r>
            <w:r>
              <w:rPr>
                <w:rFonts w:hint="eastAsia" w:ascii="仿宋_GB2312" w:hAnsi="仿宋_GB2312" w:eastAsia="仿宋_GB2312" w:cs="仿宋_GB2312"/>
                <w:bCs/>
                <w:color w:val="auto"/>
                <w:sz w:val="21"/>
                <w:szCs w:val="21"/>
                <w:highlight w:val="none"/>
                <w:lang w:val="en-US" w:eastAsia="zh-CN"/>
              </w:rPr>
              <w:t>2分；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b/>
                <w:bCs/>
                <w:color w:val="auto"/>
                <w:sz w:val="21"/>
                <w:szCs w:val="21"/>
                <w:highlight w:val="none"/>
                <w:lang w:eastAsia="zh-CN"/>
              </w:rPr>
              <w:t>承诺</w:t>
            </w:r>
            <w:r>
              <w:rPr>
                <w:rFonts w:hint="eastAsia" w:ascii="仿宋_GB2312" w:hAnsi="仿宋_GB2312" w:eastAsia="仿宋_GB2312" w:cs="仿宋_GB2312"/>
                <w:color w:val="auto"/>
                <w:sz w:val="21"/>
                <w:szCs w:val="21"/>
                <w:highlight w:val="none"/>
              </w:rPr>
              <w:t>具备</w:t>
            </w:r>
            <w:r>
              <w:rPr>
                <w:rFonts w:hint="eastAsia" w:ascii="仿宋_GB2312" w:hAnsi="仿宋_GB2312" w:eastAsia="仿宋_GB2312" w:cs="仿宋_GB2312"/>
                <w:color w:val="auto"/>
                <w:sz w:val="21"/>
                <w:szCs w:val="21"/>
                <w:highlight w:val="none"/>
                <w:lang w:val="en-US" w:eastAsia="zh-CN"/>
              </w:rPr>
              <w:t>累计1</w:t>
            </w:r>
            <w:r>
              <w:rPr>
                <w:rFonts w:hint="eastAsia" w:ascii="仿宋_GB2312" w:hAnsi="仿宋_GB2312" w:eastAsia="仿宋_GB2312" w:cs="仿宋_GB2312"/>
                <w:color w:val="auto"/>
                <w:sz w:val="21"/>
                <w:szCs w:val="21"/>
                <w:highlight w:val="none"/>
              </w:rPr>
              <w:t>至</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年</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不含</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物业管理经验的得</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具备</w:t>
            </w:r>
            <w:r>
              <w:rPr>
                <w:rFonts w:hint="eastAsia" w:ascii="仿宋_GB2312" w:hAnsi="仿宋_GB2312" w:eastAsia="仿宋_GB2312" w:cs="仿宋_GB2312"/>
                <w:color w:val="auto"/>
                <w:sz w:val="21"/>
                <w:szCs w:val="21"/>
                <w:highlight w:val="none"/>
                <w:lang w:val="en-US" w:eastAsia="zh-CN"/>
              </w:rPr>
              <w:t>累计3</w:t>
            </w:r>
            <w:r>
              <w:rPr>
                <w:rFonts w:hint="eastAsia" w:ascii="仿宋_GB2312" w:hAnsi="仿宋_GB2312" w:eastAsia="仿宋_GB2312" w:cs="仿宋_GB2312"/>
                <w:color w:val="auto"/>
                <w:sz w:val="21"/>
                <w:szCs w:val="21"/>
                <w:highlight w:val="none"/>
              </w:rPr>
              <w:t>年以上物业管理经验的得</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bCs/>
                <w:color w:val="auto"/>
                <w:sz w:val="21"/>
                <w:szCs w:val="21"/>
                <w:highlight w:val="none"/>
                <w:lang w:eastAsia="zh-CN"/>
              </w:rPr>
              <w:t>满分</w:t>
            </w:r>
            <w:r>
              <w:rPr>
                <w:rFonts w:hint="eastAsia" w:ascii="仿宋_GB2312" w:hAnsi="仿宋_GB2312" w:eastAsia="仿宋_GB2312" w:cs="仿宋_GB2312"/>
                <w:bCs/>
                <w:color w:val="auto"/>
                <w:sz w:val="21"/>
                <w:szCs w:val="21"/>
                <w:highlight w:val="none"/>
                <w:lang w:val="en-US" w:eastAsia="zh-CN"/>
              </w:rPr>
              <w:t>2分</w:t>
            </w:r>
            <w:r>
              <w:rPr>
                <w:rFonts w:hint="eastAsia" w:ascii="仿宋_GB2312" w:hAnsi="仿宋_GB2312" w:eastAsia="仿宋_GB2312" w:cs="仿宋_GB2312"/>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olor w:val="auto"/>
              </w:rPr>
            </w:pPr>
            <w:r>
              <w:rPr>
                <w:rFonts w:hint="eastAsia" w:ascii="仿宋_GB2312" w:hAnsi="仿宋_GB2312" w:eastAsia="仿宋_GB2312" w:cs="仿宋_GB2312"/>
                <w:b/>
                <w:bCs/>
                <w:color w:val="auto"/>
                <w:sz w:val="21"/>
                <w:szCs w:val="21"/>
              </w:rPr>
              <w:t>注</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rPr>
              <w:t>承诺是指供应商在《人员配置分方案》中响应人员素质信息，无需提供相关证明材料。</w:t>
            </w:r>
          </w:p>
        </w:tc>
        <w:tc>
          <w:tcPr>
            <w:tcW w:w="7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lang w:val="en-US" w:eastAsia="zh-CN"/>
              </w:rPr>
              <w:t>6</w:t>
            </w:r>
          </w:p>
        </w:tc>
        <w:tc>
          <w:tcPr>
            <w:tcW w:w="13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1"/>
                <w:szCs w:val="21"/>
                <w:highlight w:val="none"/>
              </w:rPr>
            </w:pPr>
            <w:r>
              <w:rPr>
                <w:rFonts w:hint="eastAsia" w:ascii="仿宋_GB2312" w:eastAsia="仿宋_GB2312"/>
                <w:color w:val="000000"/>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3" w:hRule="atLeast"/>
          <w:jc w:val="center"/>
        </w:trPr>
        <w:tc>
          <w:tcPr>
            <w:tcW w:w="1131"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p>
        </w:tc>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其余人员配置方案</w:t>
            </w:r>
          </w:p>
        </w:tc>
        <w:tc>
          <w:tcPr>
            <w:tcW w:w="48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1.</w:t>
            </w:r>
            <w:r>
              <w:rPr>
                <w:rFonts w:hint="eastAsia" w:ascii="仿宋_GB2312" w:hAnsi="仿宋_GB2312" w:eastAsia="仿宋_GB2312" w:cs="仿宋_GB2312"/>
                <w:b/>
                <w:bCs/>
                <w:color w:val="auto"/>
                <w:sz w:val="21"/>
                <w:szCs w:val="21"/>
                <w:lang w:val="en-US" w:eastAsia="zh-CN"/>
              </w:rPr>
              <w:t>安全保卫</w:t>
            </w:r>
            <w:r>
              <w:rPr>
                <w:rFonts w:hint="eastAsia" w:ascii="仿宋_GB2312" w:hAnsi="仿宋_GB2312" w:eastAsia="仿宋_GB2312" w:cs="仿宋_GB2312"/>
                <w:b/>
                <w:bCs/>
                <w:color w:val="auto"/>
                <w:sz w:val="21"/>
                <w:szCs w:val="21"/>
              </w:rPr>
              <w:t>员（</w:t>
            </w:r>
            <w:r>
              <w:rPr>
                <w:rFonts w:hint="eastAsia" w:ascii="仿宋_GB2312" w:hAnsi="仿宋_GB2312" w:eastAsia="仿宋_GB2312" w:cs="仿宋_GB2312"/>
                <w:b/>
                <w:bCs/>
                <w:color w:val="auto"/>
                <w:sz w:val="21"/>
                <w:szCs w:val="21"/>
                <w:lang w:val="en-US" w:eastAsia="zh-CN"/>
              </w:rPr>
              <w:t>11</w:t>
            </w:r>
            <w:r>
              <w:rPr>
                <w:rFonts w:hint="eastAsia" w:ascii="仿宋_GB2312" w:hAnsi="仿宋_GB2312" w:eastAsia="仿宋_GB2312" w:cs="仿宋_GB2312"/>
                <w:b/>
                <w:bCs/>
                <w:color w:val="auto"/>
                <w:sz w:val="21"/>
                <w:szCs w:val="21"/>
              </w:rPr>
              <w:t>分）：</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r>
              <w:rPr>
                <w:rFonts w:hint="eastAsia" w:ascii="仿宋_GB2312" w:hAnsi="仿宋_GB2312" w:eastAsia="仿宋_GB2312" w:cs="仿宋_GB2312"/>
                <w:b/>
                <w:bCs/>
                <w:color w:val="auto"/>
                <w:sz w:val="21"/>
                <w:szCs w:val="21"/>
              </w:rPr>
              <w:t>承诺</w:t>
            </w:r>
            <w:r>
              <w:rPr>
                <w:rFonts w:hint="eastAsia" w:ascii="仿宋_GB2312" w:hAnsi="仿宋_GB2312" w:eastAsia="仿宋_GB2312" w:cs="仿宋_GB2312"/>
                <w:color w:val="auto"/>
                <w:sz w:val="21"/>
                <w:szCs w:val="21"/>
              </w:rPr>
              <w:t>每有1人具有《退役军人优待证》或《退出现役证书》或《退伍军人证》或其他可直接证明退役军人身份的证书得</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分，满分</w:t>
            </w: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rPr>
              <w:t>分；</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b/>
                <w:bCs/>
                <w:color w:val="auto"/>
                <w:sz w:val="21"/>
                <w:szCs w:val="21"/>
              </w:rPr>
              <w:t>承诺</w:t>
            </w:r>
            <w:r>
              <w:rPr>
                <w:rFonts w:hint="eastAsia" w:ascii="仿宋_GB2312" w:hAnsi="仿宋_GB2312" w:eastAsia="仿宋_GB2312" w:cs="仿宋_GB2312"/>
                <w:color w:val="auto"/>
                <w:sz w:val="21"/>
                <w:szCs w:val="21"/>
              </w:rPr>
              <w:t>每有1人具有中级（四级以上）保安员证得1分，满分</w:t>
            </w: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rPr>
              <w:t>分</w:t>
            </w:r>
            <w:r>
              <w:rPr>
                <w:rFonts w:hint="eastAsia" w:ascii="仿宋_GB2312" w:hAnsi="仿宋_GB2312" w:eastAsia="仿宋_GB2312" w:cs="仿宋_GB2312"/>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b/>
                <w:bCs/>
                <w:color w:val="auto"/>
                <w:sz w:val="21"/>
                <w:szCs w:val="21"/>
              </w:rPr>
              <w:t>承诺</w:t>
            </w:r>
            <w:r>
              <w:rPr>
                <w:rFonts w:hint="eastAsia" w:ascii="仿宋_GB2312" w:hAnsi="仿宋_GB2312" w:eastAsia="仿宋_GB2312" w:cs="仿宋_GB2312"/>
                <w:color w:val="auto"/>
                <w:sz w:val="21"/>
                <w:szCs w:val="21"/>
              </w:rPr>
              <w:t>每有1人具有建（构）筑物消防员证（或消防设施操作员证）得1分，满分</w:t>
            </w: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rPr>
              <w:t>分</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2.保</w:t>
            </w:r>
            <w:r>
              <w:rPr>
                <w:rFonts w:hint="eastAsia" w:ascii="仿宋_GB2312" w:hAnsi="仿宋_GB2312" w:eastAsia="仿宋_GB2312" w:cs="仿宋_GB2312"/>
                <w:b/>
                <w:bCs/>
                <w:color w:val="auto"/>
                <w:sz w:val="21"/>
                <w:szCs w:val="21"/>
                <w:lang w:val="en-US" w:eastAsia="zh-CN"/>
              </w:rPr>
              <w:t>洁</w:t>
            </w:r>
            <w:r>
              <w:rPr>
                <w:rFonts w:hint="eastAsia" w:ascii="仿宋_GB2312" w:hAnsi="仿宋_GB2312" w:eastAsia="仿宋_GB2312" w:cs="仿宋_GB2312"/>
                <w:b/>
                <w:bCs/>
                <w:color w:val="auto"/>
                <w:sz w:val="21"/>
                <w:szCs w:val="21"/>
              </w:rPr>
              <w:t>员（</w:t>
            </w:r>
            <w:r>
              <w:rPr>
                <w:rFonts w:hint="eastAsia" w:ascii="仿宋_GB2312" w:hAnsi="仿宋_GB2312" w:eastAsia="仿宋_GB2312" w:cs="仿宋_GB2312"/>
                <w:b/>
                <w:bCs/>
                <w:color w:val="auto"/>
                <w:sz w:val="21"/>
                <w:szCs w:val="21"/>
                <w:lang w:val="en-US" w:eastAsia="zh-CN"/>
              </w:rPr>
              <w:t>2</w:t>
            </w:r>
            <w:r>
              <w:rPr>
                <w:rFonts w:hint="eastAsia" w:ascii="仿宋_GB2312" w:hAnsi="仿宋_GB2312" w:eastAsia="仿宋_GB2312" w:cs="仿宋_GB2312"/>
                <w:b/>
                <w:bCs/>
                <w:color w:val="auto"/>
                <w:sz w:val="21"/>
                <w:szCs w:val="21"/>
              </w:rPr>
              <w:t>分）：</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1"/>
                <w:szCs w:val="21"/>
              </w:rPr>
              <w:t>承诺</w:t>
            </w:r>
            <w:r>
              <w:rPr>
                <w:rFonts w:hint="eastAsia" w:ascii="仿宋_GB2312" w:hAnsi="仿宋_GB2312" w:eastAsia="仿宋_GB2312" w:cs="仿宋_GB2312"/>
                <w:color w:val="auto"/>
                <w:sz w:val="21"/>
                <w:szCs w:val="21"/>
              </w:rPr>
              <w:t>每有</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人从事相关工作累计</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年以上得1分，满分</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分</w:t>
            </w:r>
            <w:r>
              <w:rPr>
                <w:rFonts w:hint="eastAsia" w:ascii="仿宋_GB2312" w:hAnsi="仿宋_GB2312" w:eastAsia="仿宋_GB2312" w:cs="仿宋_GB2312"/>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lang w:val="en-US" w:eastAsia="zh-CN"/>
              </w:rPr>
              <w:t>3</w:t>
            </w:r>
            <w:r>
              <w:rPr>
                <w:rFonts w:hint="eastAsia" w:ascii="仿宋_GB2312" w:hAnsi="仿宋_GB2312" w:eastAsia="仿宋_GB2312" w:cs="仿宋_GB2312"/>
                <w:b/>
                <w:color w:val="auto"/>
                <w:sz w:val="21"/>
                <w:szCs w:val="21"/>
                <w:highlight w:val="none"/>
              </w:rPr>
              <w:t>.水电维修员（</w:t>
            </w:r>
            <w:r>
              <w:rPr>
                <w:rFonts w:hint="eastAsia" w:ascii="仿宋_GB2312" w:hAnsi="仿宋_GB2312" w:eastAsia="仿宋_GB2312" w:cs="仿宋_GB2312"/>
                <w:b/>
                <w:color w:val="auto"/>
                <w:sz w:val="21"/>
                <w:szCs w:val="21"/>
                <w:highlight w:val="none"/>
                <w:lang w:val="en-US" w:eastAsia="zh-CN"/>
              </w:rPr>
              <w:t>2</w:t>
            </w:r>
            <w:r>
              <w:rPr>
                <w:rFonts w:hint="eastAsia" w:ascii="仿宋_GB2312" w:hAnsi="仿宋_GB2312" w:eastAsia="仿宋_GB2312" w:cs="仿宋_GB2312"/>
                <w:b/>
                <w:color w:val="auto"/>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1"/>
                <w:szCs w:val="21"/>
              </w:rPr>
              <w:t>承诺</w:t>
            </w:r>
            <w:r>
              <w:rPr>
                <w:rFonts w:hint="eastAsia" w:ascii="仿宋_GB2312" w:hAnsi="仿宋_GB2312" w:eastAsia="仿宋_GB2312" w:cs="仿宋_GB2312"/>
                <w:color w:val="auto"/>
                <w:sz w:val="21"/>
                <w:szCs w:val="21"/>
              </w:rPr>
              <w:t>从事相关工作累计</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年以上得</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分，满分</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分</w:t>
            </w:r>
            <w:r>
              <w:rPr>
                <w:rFonts w:hint="eastAsia" w:ascii="仿宋_GB2312" w:hAnsi="仿宋_GB2312" w:eastAsia="仿宋_GB2312" w:cs="仿宋_GB2312"/>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olor w:val="auto"/>
                <w:lang w:eastAsia="zh-CN"/>
              </w:rPr>
            </w:pPr>
            <w:r>
              <w:rPr>
                <w:rFonts w:hint="eastAsia" w:ascii="仿宋_GB2312" w:hAnsi="仿宋_GB2312" w:eastAsia="仿宋_GB2312" w:cs="仿宋_GB2312"/>
                <w:b/>
                <w:bCs/>
                <w:color w:val="auto"/>
                <w:sz w:val="21"/>
                <w:szCs w:val="21"/>
              </w:rPr>
              <w:t>注</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rPr>
              <w:t>承诺是指供应商在《人员配置分方案》中响应人员素质信息，无需提供相关证明材料。</w:t>
            </w:r>
          </w:p>
        </w:tc>
        <w:tc>
          <w:tcPr>
            <w:tcW w:w="793" w:type="dxa"/>
            <w:noWrap w:val="0"/>
            <w:vAlign w:val="center"/>
          </w:tcPr>
          <w:p>
            <w:pPr>
              <w:pStyle w:val="48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15</w:t>
            </w:r>
          </w:p>
        </w:tc>
        <w:tc>
          <w:tcPr>
            <w:tcW w:w="13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sz w:val="21"/>
                <w:szCs w:val="21"/>
                <w:highlight w:val="none"/>
              </w:rPr>
            </w:pPr>
            <w:r>
              <w:rPr>
                <w:rFonts w:hint="eastAsia" w:ascii="仿宋_GB2312" w:eastAsia="仿宋_GB2312"/>
                <w:color w:val="000000"/>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3" w:hRule="atLeast"/>
          <w:jc w:val="center"/>
        </w:trPr>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bCs/>
                <w:color w:val="auto"/>
                <w:sz w:val="21"/>
                <w:szCs w:val="21"/>
                <w:highlight w:val="none"/>
              </w:rPr>
              <w:t>业绩分</w:t>
            </w:r>
          </w:p>
        </w:tc>
        <w:tc>
          <w:tcPr>
            <w:tcW w:w="10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bCs/>
                <w:color w:val="auto"/>
                <w:sz w:val="21"/>
                <w:szCs w:val="21"/>
                <w:highlight w:val="none"/>
              </w:rPr>
              <w:t>同类项目经验</w:t>
            </w:r>
          </w:p>
        </w:tc>
        <w:tc>
          <w:tcPr>
            <w:tcW w:w="48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供应商</w:t>
            </w:r>
            <w:r>
              <w:rPr>
                <w:rFonts w:hint="eastAsia" w:ascii="仿宋_GB2312" w:hAnsi="仿宋_GB2312" w:eastAsia="仿宋_GB2312" w:cs="仿宋_GB2312"/>
                <w:color w:val="auto"/>
                <w:sz w:val="21"/>
                <w:szCs w:val="21"/>
                <w:highlight w:val="none"/>
              </w:rPr>
              <w:t>20</w:t>
            </w:r>
            <w:r>
              <w:rPr>
                <w:rFonts w:hint="eastAsia" w:ascii="仿宋_GB2312" w:hAnsi="仿宋_GB2312" w:eastAsia="仿宋_GB2312" w:cs="仿宋_GB2312"/>
                <w:color w:val="auto"/>
                <w:sz w:val="21"/>
                <w:szCs w:val="21"/>
                <w:highlight w:val="none"/>
                <w:lang w:val="en-US" w:eastAsia="zh-CN"/>
              </w:rPr>
              <w:t>23</w:t>
            </w:r>
            <w:r>
              <w:rPr>
                <w:rFonts w:hint="eastAsia" w:ascii="仿宋_GB2312" w:hAnsi="仿宋_GB2312" w:eastAsia="仿宋_GB2312" w:cs="仿宋_GB2312"/>
                <w:color w:val="auto"/>
                <w:sz w:val="21"/>
                <w:szCs w:val="21"/>
                <w:highlight w:val="none"/>
              </w:rPr>
              <w:t>年1月1日起至今承接的同类服务项目，每有</w:t>
            </w:r>
            <w:r>
              <w:rPr>
                <w:rFonts w:hint="eastAsia" w:ascii="仿宋_GB2312" w:hAnsi="仿宋_GB2312" w:eastAsia="仿宋_GB2312" w:cs="仿宋_GB2312"/>
                <w:color w:val="auto"/>
                <w:highlight w:val="none"/>
                <w:lang w:val="en-US" w:eastAsia="zh-CN"/>
              </w:rPr>
              <w:t>一</w:t>
            </w:r>
            <w:r>
              <w:rPr>
                <w:rFonts w:hint="eastAsia" w:ascii="仿宋_GB2312" w:hAnsi="仿宋_GB2312" w:eastAsia="仿宋_GB2312" w:cs="仿宋_GB2312"/>
                <w:sz w:val="21"/>
                <w:szCs w:val="21"/>
                <w:lang w:val="en-US" w:eastAsia="zh-CN"/>
              </w:rPr>
              <w:t>个服务</w:t>
            </w:r>
            <w:r>
              <w:rPr>
                <w:rFonts w:hint="eastAsia" w:ascii="仿宋_GB2312" w:hAnsi="仿宋_GB2312" w:eastAsia="仿宋_GB2312" w:cs="仿宋_GB2312"/>
                <w:sz w:val="21"/>
                <w:szCs w:val="21"/>
              </w:rPr>
              <w:t>项</w:t>
            </w:r>
            <w:r>
              <w:rPr>
                <w:rFonts w:hint="eastAsia" w:ascii="仿宋_GB2312" w:hAnsi="仿宋_GB2312" w:eastAsia="仿宋_GB2312" w:cs="仿宋_GB2312"/>
                <w:sz w:val="21"/>
                <w:szCs w:val="21"/>
                <w:lang w:val="en-US" w:eastAsia="zh-CN"/>
              </w:rPr>
              <w:t>目</w:t>
            </w:r>
            <w:r>
              <w:rPr>
                <w:rFonts w:hint="eastAsia" w:ascii="仿宋_GB2312" w:hAnsi="仿宋_GB2312" w:eastAsia="仿宋_GB2312" w:cs="仿宋_GB2312"/>
                <w:color w:val="auto"/>
                <w:sz w:val="21"/>
                <w:szCs w:val="21"/>
                <w:highlight w:val="none"/>
              </w:rPr>
              <w:t>得</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分，满分</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lang w:val="en-US"/>
              </w:rPr>
            </w:pPr>
            <w:r>
              <w:rPr>
                <w:rFonts w:hint="eastAsia" w:ascii="仿宋_GB2312" w:hAnsi="仿宋_GB2312" w:eastAsia="仿宋_GB2312" w:cs="仿宋_GB2312"/>
                <w:b/>
                <w:bCs/>
                <w:color w:val="auto"/>
                <w:sz w:val="21"/>
                <w:szCs w:val="21"/>
                <w:highlight w:val="none"/>
              </w:rPr>
              <w:t>注：</w:t>
            </w:r>
            <w:r>
              <w:rPr>
                <w:rFonts w:hint="eastAsia" w:ascii="仿宋_GB2312" w:hAnsi="仿宋_GB2312" w:eastAsia="仿宋_GB2312" w:cs="仿宋_GB2312"/>
                <w:b/>
                <w:bCs/>
                <w:color w:val="auto"/>
                <w:sz w:val="21"/>
                <w:szCs w:val="21"/>
                <w:highlight w:val="none"/>
                <w:lang w:val="en-US" w:eastAsia="zh-CN"/>
              </w:rPr>
              <w:t>1.同类服务项目是指包含安全保卫、保洁其中任意一项内容的项目；</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highlight w:val="none"/>
                <w:lang w:val="en-US" w:eastAsia="zh-CN"/>
              </w:rPr>
              <w:t>2.</w:t>
            </w:r>
            <w:r>
              <w:rPr>
                <w:rFonts w:hint="eastAsia" w:ascii="仿宋_GB2312" w:hAnsi="仿宋_GB2312" w:eastAsia="仿宋_GB2312" w:cs="仿宋_GB2312"/>
                <w:b/>
                <w:bCs/>
                <w:color w:val="auto"/>
                <w:sz w:val="21"/>
                <w:szCs w:val="21"/>
                <w:highlight w:val="none"/>
                <w:lang w:eastAsia="zh-CN"/>
              </w:rPr>
              <w:t>承接时间以合同签订时间为准；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3.</w:t>
            </w:r>
            <w:r>
              <w:rPr>
                <w:rFonts w:hint="eastAsia" w:ascii="仿宋_GB2312" w:hAnsi="仿宋_GB2312" w:eastAsia="仿宋_GB2312" w:cs="仿宋_GB2312"/>
                <w:b/>
                <w:bCs/>
                <w:color w:val="auto"/>
                <w:sz w:val="21"/>
                <w:szCs w:val="21"/>
                <w:highlight w:val="none"/>
                <w:lang w:eastAsia="zh-CN"/>
              </w:rPr>
              <w:t>供应商</w:t>
            </w:r>
            <w:r>
              <w:rPr>
                <w:rFonts w:hint="eastAsia" w:ascii="仿宋_GB2312" w:hAnsi="仿宋_GB2312" w:eastAsia="仿宋_GB2312" w:cs="仿宋_GB2312"/>
                <w:b/>
                <w:bCs/>
                <w:color w:val="auto"/>
                <w:sz w:val="21"/>
                <w:szCs w:val="21"/>
                <w:highlight w:val="none"/>
              </w:rPr>
              <w:t>提供上述合同材料并加盖</w:t>
            </w:r>
            <w:r>
              <w:rPr>
                <w:rFonts w:hint="eastAsia" w:ascii="仿宋_GB2312" w:hAnsi="仿宋_GB2312" w:eastAsia="仿宋_GB2312" w:cs="仿宋_GB2312"/>
                <w:b/>
                <w:bCs/>
                <w:color w:val="auto"/>
                <w:sz w:val="21"/>
                <w:szCs w:val="21"/>
                <w:highlight w:val="none"/>
                <w:lang w:eastAsia="zh-CN"/>
              </w:rPr>
              <w:t>供应商</w:t>
            </w:r>
            <w:r>
              <w:rPr>
                <w:rFonts w:hint="eastAsia" w:ascii="仿宋_GB2312" w:hAnsi="仿宋_GB2312" w:eastAsia="仿宋_GB2312" w:cs="仿宋_GB2312"/>
                <w:b/>
                <w:bCs/>
                <w:color w:val="auto"/>
                <w:sz w:val="21"/>
                <w:szCs w:val="21"/>
                <w:highlight w:val="none"/>
                <w:lang w:val="en-US" w:eastAsia="zh-CN"/>
              </w:rPr>
              <w:t>CA电子签章</w:t>
            </w:r>
            <w:r>
              <w:rPr>
                <w:rFonts w:hint="eastAsia" w:ascii="仿宋_GB2312" w:hAnsi="仿宋_GB2312" w:eastAsia="仿宋_GB2312" w:cs="仿宋_GB2312"/>
                <w:b/>
                <w:bCs/>
                <w:color w:val="auto"/>
                <w:sz w:val="21"/>
                <w:szCs w:val="21"/>
                <w:highlight w:val="none"/>
              </w:rPr>
              <w:t>，否则不予计分。</w:t>
            </w:r>
          </w:p>
        </w:tc>
        <w:tc>
          <w:tcPr>
            <w:tcW w:w="7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4</w:t>
            </w:r>
          </w:p>
        </w:tc>
        <w:tc>
          <w:tcPr>
            <w:tcW w:w="13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u w:val="none"/>
                <w:lang w:eastAsia="zh-CN"/>
              </w:rPr>
              <w:t>供应商</w:t>
            </w:r>
            <w:r>
              <w:rPr>
                <w:rFonts w:hint="eastAsia" w:ascii="仿宋_GB2312" w:hAnsi="仿宋_GB2312" w:eastAsia="仿宋_GB2312" w:cs="仿宋_GB2312"/>
                <w:color w:val="auto"/>
                <w:sz w:val="21"/>
                <w:szCs w:val="21"/>
                <w:highlight w:val="none"/>
                <w:u w:val="none"/>
              </w:rPr>
              <w:t>同类项目</w:t>
            </w:r>
            <w:r>
              <w:rPr>
                <w:rFonts w:hint="eastAsia" w:ascii="仿宋_GB2312" w:hAnsi="仿宋_GB2312" w:eastAsia="仿宋_GB2312" w:cs="仿宋_GB2312"/>
                <w:color w:val="auto"/>
                <w:sz w:val="21"/>
                <w:szCs w:val="21"/>
                <w:highlight w:val="none"/>
                <w:u w:val="none"/>
                <w:lang w:val="en-US" w:eastAsia="zh-CN"/>
              </w:rPr>
              <w:t>经验</w:t>
            </w:r>
            <w:r>
              <w:rPr>
                <w:rFonts w:hint="eastAsia" w:ascii="仿宋_GB2312" w:hAnsi="仿宋_GB2312" w:eastAsia="仿宋_GB2312" w:cs="仿宋_GB2312"/>
                <w:color w:val="auto"/>
                <w:sz w:val="21"/>
                <w:szCs w:val="21"/>
                <w:highlight w:val="none"/>
                <w:u w:val="none"/>
              </w:rPr>
              <w:t>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center"/>
              <w:textAlignment w:val="auto"/>
              <w:rPr>
                <w:rFonts w:hint="eastAsia" w:ascii="仿宋_GB2312" w:hAnsi="宋体" w:eastAsia="仿宋_GB2312"/>
                <w:b/>
                <w:bCs/>
                <w:color w:val="auto"/>
                <w:highlight w:val="none"/>
              </w:rPr>
            </w:pPr>
            <w:r>
              <w:rPr>
                <w:rFonts w:hint="eastAsia" w:ascii="仿宋_GB2312" w:hAnsi="宋体" w:eastAsia="仿宋_GB2312"/>
                <w:b/>
                <w:bCs/>
                <w:color w:val="auto"/>
                <w:highlight w:val="none"/>
              </w:rPr>
              <w:t>客观分总分</w:t>
            </w:r>
          </w:p>
        </w:tc>
        <w:tc>
          <w:tcPr>
            <w:tcW w:w="7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40</w:t>
            </w:r>
          </w:p>
        </w:tc>
        <w:tc>
          <w:tcPr>
            <w:tcW w:w="131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highlight w:val="none"/>
              </w:rPr>
            </w:pPr>
          </w:p>
        </w:tc>
      </w:tr>
    </w:tbl>
    <w:p>
      <w:pPr>
        <w:rPr>
          <w:color w:val="auto"/>
        </w:rPr>
      </w:pPr>
    </w:p>
    <w:tbl>
      <w:tblPr>
        <w:tblStyle w:val="48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9"/>
        <w:gridCol w:w="1114"/>
        <w:gridCol w:w="4733"/>
        <w:gridCol w:w="777"/>
        <w:gridCol w:w="13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106" w:type="dxa"/>
            <w:gridSpan w:val="5"/>
            <w:shd w:val="clear" w:color="auto" w:fill="D7D7D7"/>
            <w:noWrap w:val="0"/>
            <w:vAlign w:val="center"/>
          </w:tcPr>
          <w:p>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rPr>
                <w:rFonts w:hint="eastAsia" w:ascii="仿宋_GB2312" w:eastAsia="仿宋_GB2312"/>
                <w:b/>
                <w:color w:val="auto"/>
                <w:sz w:val="32"/>
                <w:highlight w:val="none"/>
              </w:rPr>
            </w:pPr>
            <w:r>
              <w:rPr>
                <w:rFonts w:hint="eastAsia" w:ascii="仿宋_GB2312" w:eastAsia="仿宋_GB2312"/>
                <w:b/>
                <w:color w:val="auto"/>
                <w:sz w:val="3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11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473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32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w:t>
            </w:r>
            <w:r>
              <w:rPr>
                <w:rFonts w:hint="eastAsia" w:ascii="仿宋_GB2312" w:hAnsi="仿宋_GB2312" w:eastAsia="仿宋_GB2312" w:cs="仿宋_GB2312"/>
                <w:b/>
                <w:color w:val="auto"/>
                <w:highlight w:val="none"/>
                <w:lang w:eastAsia="zh-CN"/>
              </w:rPr>
              <w:t>响应</w:t>
            </w:r>
            <w:r>
              <w:rPr>
                <w:rFonts w:hint="eastAsia" w:ascii="仿宋_GB2312" w:hAnsi="仿宋_GB2312" w:eastAsia="仿宋_GB2312" w:cs="仿宋_GB2312"/>
                <w:b/>
                <w:color w:val="auto"/>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9"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b/>
                <w:color w:val="auto"/>
                <w:sz w:val="24"/>
                <w:highlight w:val="none"/>
              </w:rPr>
            </w:pPr>
            <w:r>
              <w:rPr>
                <w:rFonts w:hint="eastAsia" w:ascii="仿宋_GB2312" w:hAnsi="仿宋_GB2312" w:eastAsia="仿宋_GB2312" w:cs="仿宋_GB2312"/>
                <w:b/>
                <w:color w:val="auto"/>
                <w:highlight w:val="none"/>
              </w:rPr>
              <w:t>服务方案</w:t>
            </w:r>
          </w:p>
        </w:tc>
        <w:tc>
          <w:tcPr>
            <w:tcW w:w="111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针对本项目的理解分析和工作思路</w:t>
            </w:r>
          </w:p>
        </w:tc>
        <w:tc>
          <w:tcPr>
            <w:tcW w:w="47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rPr>
              <w:t>对项目需求理解透彻，</w:t>
            </w:r>
            <w:r>
              <w:rPr>
                <w:rFonts w:hint="eastAsia" w:ascii="仿宋_GB2312" w:hAnsi="仿宋_GB2312" w:eastAsia="仿宋_GB2312" w:cs="仿宋_GB2312"/>
                <w:color w:val="auto"/>
              </w:rPr>
              <w:t>方案针对需求，难点定位准确、分析合理，措施得力，重点和难点相应解决措施能有效提升服务质量，内容严谨、</w:t>
            </w:r>
            <w:r>
              <w:rPr>
                <w:rFonts w:hint="eastAsia" w:ascii="仿宋_GB2312" w:eastAsia="仿宋_GB2312"/>
                <w:color w:val="auto"/>
              </w:rPr>
              <w:t>详细、有明显优势</w:t>
            </w:r>
            <w:r>
              <w:rPr>
                <w:rFonts w:hint="eastAsia" w:ascii="仿宋_GB2312" w:hAnsi="仿宋_GB2312" w:eastAsia="仿宋_GB2312" w:cs="仿宋_GB2312"/>
                <w:color w:val="auto"/>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需求理解到位，方案满足采购需求，难点分析较合理；解决措施可行、较详细；</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需求理解不够到位，方案和解决措施可行性和合理性较差。</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highlight w:val="none"/>
              </w:rPr>
              <w:t>（1）针对本项目服务内容进行理解分析；（2）针对项目特点提出工作思路及方案；（3）分析工作中可能出现的服务重点和难点；（4）提出服务重点和难点相应解决措施。</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rPr>
              <w:t>2.未提供方案或提供的内容与本项目无关的得0分。</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32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针对本项目的理解分析和工作思路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rPr>
                <w:rFonts w:ascii="仿宋_GB2312" w:eastAsia="仿宋_GB2312"/>
                <w:b/>
                <w:color w:val="auto"/>
                <w:sz w:val="24"/>
                <w:highlight w:val="none"/>
              </w:rPr>
            </w:pPr>
          </w:p>
        </w:tc>
        <w:tc>
          <w:tcPr>
            <w:tcW w:w="111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针对本项目的管理模式和管理机制</w:t>
            </w:r>
          </w:p>
        </w:tc>
        <w:tc>
          <w:tcPr>
            <w:tcW w:w="4733" w:type="dxa"/>
            <w:noWrap w:val="0"/>
            <w:vAlign w:val="center"/>
          </w:tcPr>
          <w:p>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方案针对需求，切合实际，科学合理，</w:t>
            </w:r>
            <w:r>
              <w:rPr>
                <w:rFonts w:hint="eastAsia" w:ascii="仿宋_GB2312" w:hAnsi="仿宋_GB2312" w:eastAsia="仿宋_GB2312" w:cs="仿宋_GB2312"/>
                <w:color w:val="auto"/>
                <w:highlight w:val="none"/>
                <w:lang w:val="en-US" w:eastAsia="zh-CN"/>
              </w:rPr>
              <w:t>且有详尽的内部管理规章制度，对各岗位职责制度、服务管理工作流程、优化管理服务机制等内容描写充分，各项管理制度完善</w:t>
            </w:r>
            <w:r>
              <w:rPr>
                <w:rFonts w:hint="eastAsia" w:ascii="仿宋_GB2312" w:hAnsi="仿宋_GB2312" w:eastAsia="仿宋_GB2312" w:cs="仿宋_GB2312"/>
                <w:color w:val="auto"/>
                <w:highlight w:val="none"/>
              </w:rPr>
              <w:t>、详细、可行；</w:t>
            </w:r>
          </w:p>
          <w:p>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方案能较好满足采购需求，具有一定的科学合理性，各项管理制度较完善</w:t>
            </w:r>
            <w:r>
              <w:rPr>
                <w:rFonts w:hint="eastAsia" w:ascii="仿宋_GB2312" w:eastAsia="仿宋_GB2312"/>
                <w:color w:val="auto"/>
                <w:highlight w:val="none"/>
              </w:rPr>
              <w:t>、详细</w:t>
            </w:r>
            <w:r>
              <w:rPr>
                <w:rFonts w:hint="eastAsia" w:ascii="仿宋_GB2312" w:hAnsi="仿宋_GB2312" w:eastAsia="仿宋_GB2312" w:cs="仿宋_GB2312"/>
                <w:color w:val="auto"/>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基本满足采购需求，管理制度内容简单，操作可行。</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highlight w:val="none"/>
              </w:rPr>
              <w:t>（1）岗位责任制度；（2）服务沟通机制；（3）工作记录及档案管理（包括交接验收资料、巡视记录、档案管理、投诉与处理记录、其它管理与服务活动记录等）。</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rPr>
              <w:t>2.未提供方案或提供的内容与本项目无关的得0分。</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32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9"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4"/>
                <w:highlight w:val="none"/>
              </w:rPr>
            </w:pPr>
            <w:r>
              <w:rPr>
                <w:rFonts w:hint="eastAsia" w:ascii="仿宋_GB2312" w:hAnsi="仿宋_GB2312" w:eastAsia="仿宋_GB2312" w:cs="仿宋_GB2312"/>
                <w:b/>
                <w:color w:val="auto"/>
                <w:highlight w:val="none"/>
              </w:rPr>
              <w:t>服务方案</w:t>
            </w:r>
          </w:p>
        </w:tc>
        <w:tc>
          <w:tcPr>
            <w:tcW w:w="111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针对本项目的进退场服务交接方案</w:t>
            </w:r>
          </w:p>
        </w:tc>
        <w:tc>
          <w:tcPr>
            <w:tcW w:w="47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服务交接前期、后期的管理工作计划清晰；服务交接方案</w:t>
            </w:r>
            <w:r>
              <w:rPr>
                <w:rFonts w:hint="eastAsia" w:ascii="仿宋_GB2312" w:hAnsi="仿宋_GB2312" w:eastAsia="仿宋_GB2312" w:cs="仿宋_GB2312"/>
                <w:b w:val="0"/>
                <w:bCs w:val="0"/>
                <w:color w:val="auto"/>
                <w:highlight w:val="none"/>
                <w:lang w:val="en-US" w:eastAsia="zh-CN"/>
              </w:rPr>
              <w:t>有</w:t>
            </w:r>
            <w:r>
              <w:rPr>
                <w:rFonts w:hint="eastAsia" w:ascii="仿宋_GB2312" w:hAnsi="仿宋_GB2312" w:eastAsia="仿宋_GB2312" w:cs="仿宋_GB2312"/>
                <w:b w:val="0"/>
                <w:bCs w:val="0"/>
                <w:color w:val="auto"/>
                <w:highlight w:val="none"/>
              </w:rPr>
              <w:t>本项目管理范围的特点</w:t>
            </w:r>
            <w:r>
              <w:rPr>
                <w:rFonts w:hint="eastAsia" w:ascii="仿宋_GB2312" w:hAnsi="仿宋_GB2312" w:eastAsia="仿宋_GB2312" w:cs="仿宋_GB2312"/>
                <w:b w:val="0"/>
                <w:bCs w:val="0"/>
                <w:color w:val="auto"/>
                <w:highlight w:val="none"/>
                <w:lang w:val="en-US" w:eastAsia="zh-CN"/>
              </w:rPr>
              <w:t>且利于服务有序进行</w:t>
            </w:r>
            <w:r>
              <w:rPr>
                <w:rFonts w:hint="eastAsia" w:ascii="仿宋_GB2312" w:hAnsi="仿宋_GB2312" w:eastAsia="仿宋_GB2312" w:cs="仿宋_GB2312"/>
                <w:b w:val="0"/>
                <w:bCs w:val="0"/>
                <w:color w:val="auto"/>
                <w:highlight w:val="none"/>
              </w:rPr>
              <w:t>，切合实际，针对性强，详细、全面、明确可行</w:t>
            </w:r>
            <w:r>
              <w:rPr>
                <w:rFonts w:hint="eastAsia" w:ascii="仿宋_GB2312" w:hAnsi="仿宋_GB2312" w:eastAsia="仿宋_GB2312" w:cs="仿宋_GB2312"/>
                <w:b w:val="0"/>
                <w:bCs w:val="0"/>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服务交接方案较贴合项目需求，</w:t>
            </w:r>
            <w:r>
              <w:rPr>
                <w:rFonts w:hint="eastAsia" w:ascii="仿宋_GB2312" w:hAnsi="仿宋_GB2312" w:eastAsia="仿宋_GB2312" w:cs="仿宋_GB2312"/>
                <w:color w:val="auto"/>
                <w:highlight w:val="none"/>
                <w:lang w:val="en-US" w:eastAsia="zh-CN"/>
              </w:rPr>
              <w:t>服务方案较全面，</w:t>
            </w:r>
            <w:r>
              <w:rPr>
                <w:rFonts w:hint="eastAsia" w:ascii="仿宋_GB2312" w:hAnsi="仿宋_GB2312" w:eastAsia="仿宋_GB2312" w:cs="仿宋_GB2312"/>
                <w:color w:val="auto"/>
                <w:highlight w:val="none"/>
              </w:rPr>
              <w:t>有一定的针对性，可行性较强；</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服务交接方案针对性一般，可行。</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highlight w:val="none"/>
              </w:rPr>
              <w:t>（1）成立针对本项目的进退场交接小组；（2）提出进场交接方案；（3）提出退场交接方案。</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rPr>
              <w:t>2.未提供方案或提供的内容与本项目无关的得0分。</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32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针对本项目的进退场服务交接方案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rPr>
                <w:rFonts w:ascii="仿宋_GB2312" w:eastAsia="仿宋_GB2312"/>
                <w:color w:val="auto"/>
                <w:sz w:val="24"/>
                <w:highlight w:val="none"/>
              </w:rPr>
            </w:pPr>
          </w:p>
        </w:tc>
        <w:tc>
          <w:tcPr>
            <w:tcW w:w="111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物业服务方案</w:t>
            </w:r>
          </w:p>
        </w:tc>
        <w:tc>
          <w:tcPr>
            <w:tcW w:w="4733" w:type="dxa"/>
            <w:noWrap w:val="0"/>
            <w:vAlign w:val="center"/>
          </w:tcPr>
          <w:p>
            <w:pPr>
              <w:pStyle w:val="483"/>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szCs w:val="24"/>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szCs w:val="24"/>
              </w:rPr>
              <w:t>方案完全符合采购需求，切合实际，科学合理，针对性强</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根据本项目的服务范围对物业整体服务、设施维护与改善、保洁</w:t>
            </w:r>
            <w:r>
              <w:rPr>
                <w:rFonts w:ascii="仿宋_GB2312" w:hAnsi="仿宋_GB2312" w:eastAsia="仿宋_GB2312" w:cs="仿宋_GB2312"/>
                <w:color w:val="auto"/>
                <w:szCs w:val="24"/>
              </w:rPr>
              <w:t>等内容</w:t>
            </w:r>
            <w:r>
              <w:rPr>
                <w:rFonts w:hint="eastAsia" w:ascii="仿宋_GB2312" w:hAnsi="仿宋_GB2312" w:eastAsia="仿宋_GB2312" w:cs="仿宋_GB2312"/>
                <w:color w:val="auto"/>
                <w:szCs w:val="24"/>
              </w:rPr>
              <w:t>描述丰富</w:t>
            </w:r>
            <w:r>
              <w:rPr>
                <w:rFonts w:ascii="仿宋_GB2312" w:hAnsi="仿宋_GB2312" w:eastAsia="仿宋_GB2312" w:cs="仿宋_GB2312"/>
                <w:color w:val="auto"/>
                <w:szCs w:val="24"/>
              </w:rPr>
              <w:t>详细</w:t>
            </w:r>
            <w:r>
              <w:rPr>
                <w:rFonts w:hint="eastAsia" w:ascii="仿宋_GB2312" w:hAnsi="仿宋_GB2312" w:eastAsia="仿宋_GB2312" w:cs="仿宋_GB2312"/>
                <w:color w:val="auto"/>
                <w:szCs w:val="24"/>
                <w:lang w:val="en-US" w:eastAsia="zh-CN"/>
              </w:rPr>
              <w:t>且有创意</w:t>
            </w:r>
            <w:r>
              <w:rPr>
                <w:rFonts w:hint="eastAsia" w:ascii="仿宋_GB2312" w:hAnsi="仿宋_GB2312" w:eastAsia="仿宋_GB2312" w:cs="仿宋_GB2312"/>
                <w:color w:val="auto"/>
                <w:szCs w:val="24"/>
              </w:rPr>
              <w:t>；有明确的日常服务标准</w:t>
            </w:r>
            <w:r>
              <w:rPr>
                <w:rFonts w:hint="eastAsia" w:ascii="仿宋_GB2312" w:hAnsi="仿宋_GB2312" w:eastAsia="仿宋_GB2312" w:cs="仿宋_GB2312"/>
                <w:color w:val="auto"/>
                <w:szCs w:val="24"/>
                <w:lang w:eastAsia="zh-CN"/>
              </w:rPr>
              <w:t>、</w:t>
            </w:r>
            <w:r>
              <w:rPr>
                <w:rFonts w:hint="eastAsia" w:ascii="仿宋_GB2312" w:hAnsi="仿宋_GB2312" w:eastAsia="仿宋_GB2312" w:cs="仿宋_GB2312"/>
                <w:color w:val="auto"/>
                <w:szCs w:val="24"/>
                <w:lang w:val="en-US" w:eastAsia="zh-CN"/>
              </w:rPr>
              <w:t>流程明细规范</w:t>
            </w:r>
            <w:r>
              <w:rPr>
                <w:rFonts w:hint="eastAsia" w:ascii="仿宋_GB2312" w:hAnsi="仿宋_GB2312" w:eastAsia="仿宋_GB2312" w:cs="仿宋_GB2312"/>
                <w:color w:val="auto"/>
              </w:rPr>
              <w:t>；</w:t>
            </w:r>
            <w:r>
              <w:rPr>
                <w:rFonts w:hint="eastAsia" w:ascii="仿宋_GB2312" w:hAnsi="仿宋_GB2312" w:eastAsia="仿宋_GB2312" w:cs="仿宋_GB2312"/>
                <w:color w:val="auto"/>
                <w:szCs w:val="24"/>
                <w:lang w:eastAsia="zh-CN"/>
              </w:rPr>
              <w:t>有针对</w:t>
            </w:r>
            <w:r>
              <w:rPr>
                <w:rFonts w:hint="eastAsia" w:ascii="仿宋_GB2312" w:hAnsi="仿宋_GB2312" w:eastAsia="仿宋_GB2312" w:cs="仿宋_GB2312"/>
                <w:color w:val="auto"/>
                <w:szCs w:val="24"/>
                <w:lang w:val="en-US" w:eastAsia="zh-CN"/>
              </w:rPr>
              <w:t>性本项目的</w:t>
            </w:r>
            <w:r>
              <w:rPr>
                <w:rFonts w:hint="eastAsia" w:ascii="仿宋_GB2312" w:hAnsi="仿宋_GB2312" w:eastAsia="仿宋_GB2312" w:cs="仿宋_GB2312"/>
                <w:color w:val="auto"/>
                <w:szCs w:val="24"/>
                <w:lang w:eastAsia="zh-CN"/>
              </w:rPr>
              <w:t>服务方案，</w:t>
            </w:r>
            <w:r>
              <w:rPr>
                <w:rFonts w:hint="eastAsia" w:ascii="仿宋_GB2312" w:hAnsi="仿宋_GB2312" w:eastAsia="仿宋_GB2312" w:cs="仿宋_GB2312"/>
                <w:color w:val="auto"/>
              </w:rPr>
              <w:t>明显优于二档的</w:t>
            </w:r>
            <w:r>
              <w:rPr>
                <w:rFonts w:hint="eastAsia" w:ascii="仿宋_GB2312" w:hAnsi="仿宋_GB2312" w:eastAsia="仿宋_GB2312" w:cs="仿宋_GB2312"/>
                <w:color w:val="auto"/>
                <w:szCs w:val="24"/>
              </w:rPr>
              <w:t>；</w:t>
            </w:r>
          </w:p>
          <w:p>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6</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方案能较好满足采购需求，符合实际，具有一定的合理性，内容详细，针对性、可操作性较强；</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方案满足采购需求，科学合理性较弱，方案一般、简单能操作。</w:t>
            </w:r>
          </w:p>
          <w:p>
            <w:pPr>
              <w:pStyle w:val="483"/>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rPr>
              <w:t>注：1.该方案内容可以包括：</w:t>
            </w:r>
            <w:r>
              <w:rPr>
                <w:rFonts w:hint="eastAsia" w:ascii="仿宋_GB2312" w:hAnsi="仿宋_GB2312" w:eastAsia="仿宋_GB2312" w:cs="仿宋_GB2312"/>
                <w:b/>
                <w:bCs/>
                <w:color w:val="auto"/>
                <w:szCs w:val="24"/>
              </w:rPr>
              <w:t>（1）综合服务方案；（2）</w:t>
            </w:r>
            <w:r>
              <w:rPr>
                <w:rFonts w:hint="eastAsia" w:ascii="仿宋_GB2312" w:hAnsi="仿宋_GB2312" w:eastAsia="仿宋_GB2312" w:cs="仿宋_GB2312"/>
                <w:b/>
                <w:bCs/>
                <w:color w:val="auto"/>
                <w:szCs w:val="24"/>
                <w:lang w:val="en-US" w:eastAsia="zh-CN"/>
              </w:rPr>
              <w:t>安全保卫员</w:t>
            </w:r>
            <w:r>
              <w:rPr>
                <w:rFonts w:hint="eastAsia" w:ascii="仿宋_GB2312" w:hAnsi="仿宋_GB2312" w:eastAsia="仿宋_GB2312" w:cs="仿宋_GB2312"/>
                <w:b/>
                <w:bCs/>
                <w:color w:val="auto"/>
                <w:szCs w:val="24"/>
              </w:rPr>
              <w:t>方案；（3）保洁方案；（4）设施设备维护方案；（5）提供本项目的针对性服务方案。</w:t>
            </w:r>
          </w:p>
          <w:p>
            <w:pPr>
              <w:pStyle w:val="481"/>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rPr>
              <w:t>2.未提供方案或提供的内容与本项目无关的得0分。</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32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物业服务方案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b/>
                <w:color w:val="auto"/>
                <w:sz w:val="24"/>
                <w:highlight w:val="none"/>
              </w:rPr>
            </w:pPr>
            <w:r>
              <w:rPr>
                <w:rFonts w:hint="eastAsia" w:ascii="仿宋_GB2312" w:hAnsi="仿宋_GB2312" w:eastAsia="仿宋_GB2312" w:cs="仿宋_GB2312"/>
                <w:b/>
                <w:color w:val="auto"/>
                <w:highlight w:val="none"/>
              </w:rPr>
              <w:t>服务方案</w:t>
            </w:r>
          </w:p>
        </w:tc>
        <w:tc>
          <w:tcPr>
            <w:tcW w:w="111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color w:val="auto"/>
                <w:highlight w:val="none"/>
              </w:rPr>
              <w:t>应急预案和应急配合方案</w:t>
            </w:r>
          </w:p>
        </w:tc>
        <w:tc>
          <w:tcPr>
            <w:tcW w:w="4733" w:type="dxa"/>
            <w:noWrap w:val="0"/>
            <w:vAlign w:val="center"/>
          </w:tcPr>
          <w:p>
            <w:pPr>
              <w:pStyle w:val="48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lang w:val="en-US" w:eastAsia="zh-CN"/>
              </w:rPr>
              <w:t>方案在二档内容基础上，根据本项目服务范围，有针对性的作出符合实际的应急预案制度、应急预案内容、应急事故处理流程、抵抗风险等方面能</w:t>
            </w:r>
            <w:r>
              <w:rPr>
                <w:rFonts w:hint="eastAsia" w:ascii="仿宋_GB2312" w:hAnsi="仿宋_GB2312" w:eastAsia="仿宋_GB2312" w:cs="仿宋_GB2312"/>
                <w:color w:val="auto"/>
                <w:kern w:val="2"/>
                <w:sz w:val="21"/>
                <w:szCs w:val="24"/>
                <w:highlight w:val="none"/>
                <w:lang w:eastAsia="zh-CN"/>
              </w:rPr>
              <w:t>高效高质的应对</w:t>
            </w:r>
            <w:r>
              <w:rPr>
                <w:rFonts w:hint="eastAsia" w:ascii="仿宋_GB2312" w:hAnsi="仿宋_GB2312" w:eastAsia="仿宋_GB2312" w:cs="仿宋_GB2312"/>
                <w:color w:val="auto"/>
                <w:kern w:val="2"/>
                <w:sz w:val="21"/>
                <w:szCs w:val="24"/>
                <w:highlight w:val="none"/>
                <w:lang w:val="en-US" w:eastAsia="zh-CN"/>
              </w:rPr>
              <w:t>措施</w:t>
            </w:r>
            <w:r>
              <w:rPr>
                <w:rFonts w:hint="eastAsia" w:ascii="仿宋_GB2312" w:hAnsi="仿宋_GB2312" w:eastAsia="仿宋_GB2312" w:cs="仿宋_GB2312"/>
                <w:color w:val="auto"/>
                <w:kern w:val="2"/>
                <w:sz w:val="21"/>
                <w:szCs w:val="24"/>
                <w:highlight w:val="none"/>
                <w:lang w:eastAsia="zh-CN"/>
              </w:rPr>
              <w:t>，</w:t>
            </w:r>
            <w:r>
              <w:rPr>
                <w:rFonts w:hint="eastAsia" w:ascii="仿宋_GB2312" w:hAnsi="仿宋_GB2312" w:eastAsia="仿宋_GB2312" w:cs="仿宋_GB2312"/>
                <w:color w:val="auto"/>
                <w:kern w:val="2"/>
                <w:sz w:val="21"/>
                <w:szCs w:val="24"/>
                <w:highlight w:val="none"/>
                <w:lang w:val="en-US" w:eastAsia="zh-CN"/>
              </w:rPr>
              <w:t>且各方案</w:t>
            </w:r>
            <w:r>
              <w:rPr>
                <w:rFonts w:hint="eastAsia" w:ascii="仿宋_GB2312" w:hAnsi="仿宋_GB2312" w:eastAsia="仿宋_GB2312" w:cs="仿宋_GB2312"/>
                <w:color w:val="auto"/>
                <w:kern w:val="2"/>
                <w:sz w:val="21"/>
                <w:szCs w:val="24"/>
                <w:highlight w:val="none"/>
              </w:rPr>
              <w:t>科学合理、可操作性强</w:t>
            </w:r>
            <w:r>
              <w:rPr>
                <w:rFonts w:hint="eastAsia" w:ascii="仿宋_GB2312" w:hAnsi="仿宋_GB2312" w:eastAsia="仿宋_GB2312" w:cs="仿宋_GB2312"/>
                <w:color w:val="auto"/>
                <w:szCs w:val="24"/>
                <w:highlight w:val="none"/>
              </w:rPr>
              <w:t>；</w:t>
            </w:r>
          </w:p>
          <w:p>
            <w:pPr>
              <w:pStyle w:val="48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kern w:val="2"/>
                <w:sz w:val="21"/>
                <w:szCs w:val="24"/>
                <w:highlight w:val="none"/>
              </w:rPr>
              <w:t>应急预案和配合方案具有一定的科学性、可操作性较强；</w:t>
            </w:r>
            <w:r>
              <w:rPr>
                <w:rFonts w:hint="eastAsia" w:ascii="仿宋_GB2312" w:hAnsi="仿宋_GB2312" w:eastAsia="仿宋_GB2312" w:cs="仿宋_GB2312"/>
                <w:color w:val="auto"/>
                <w:kern w:val="2"/>
                <w:sz w:val="21"/>
                <w:szCs w:val="24"/>
                <w:highlight w:val="none"/>
                <w:lang w:val="en-US" w:eastAsia="zh-CN"/>
              </w:rPr>
              <w:t>具有应急处理措施</w:t>
            </w:r>
            <w:r>
              <w:rPr>
                <w:rFonts w:hint="eastAsia" w:ascii="仿宋_GB2312" w:hAnsi="仿宋_GB2312" w:eastAsia="仿宋_GB2312" w:cs="仿宋_GB2312"/>
                <w:color w:val="auto"/>
                <w:kern w:val="2"/>
                <w:sz w:val="21"/>
                <w:szCs w:val="24"/>
                <w:highlight w:val="none"/>
                <w:lang w:eastAsia="zh-CN"/>
              </w:rPr>
              <w:t>，</w:t>
            </w:r>
            <w:r>
              <w:rPr>
                <w:rFonts w:hint="eastAsia" w:ascii="仿宋_GB2312" w:hAnsi="仿宋_GB2312" w:eastAsia="仿宋_GB2312" w:cs="仿宋_GB2312"/>
                <w:color w:val="auto"/>
                <w:kern w:val="2"/>
                <w:sz w:val="21"/>
                <w:szCs w:val="24"/>
                <w:highlight w:val="none"/>
                <w:lang w:val="en-US" w:eastAsia="zh-CN"/>
              </w:rPr>
              <w:t>对应急注意事项及相关记录、人员安排、</w:t>
            </w:r>
            <w:r>
              <w:rPr>
                <w:rFonts w:hint="eastAsia" w:ascii="仿宋_GB2312" w:hAnsi="仿宋_GB2312" w:eastAsia="仿宋_GB2312" w:cs="仿宋_GB2312"/>
                <w:color w:val="auto"/>
                <w:kern w:val="2"/>
                <w:sz w:val="21"/>
                <w:szCs w:val="24"/>
                <w:highlight w:val="none"/>
              </w:rPr>
              <w:t>响应时间等方面能较好</w:t>
            </w:r>
            <w:r>
              <w:rPr>
                <w:rFonts w:hint="eastAsia" w:ascii="仿宋_GB2312" w:hAnsi="仿宋_GB2312" w:eastAsia="仿宋_GB2312" w:cs="仿宋_GB2312"/>
                <w:color w:val="auto"/>
                <w:kern w:val="2"/>
                <w:sz w:val="21"/>
                <w:szCs w:val="24"/>
                <w:highlight w:val="none"/>
                <w:lang w:val="en-US" w:eastAsia="zh-CN"/>
              </w:rPr>
              <w:t>的</w:t>
            </w:r>
            <w:r>
              <w:rPr>
                <w:rFonts w:hint="eastAsia" w:ascii="仿宋_GB2312" w:hAnsi="仿宋_GB2312" w:eastAsia="仿宋_GB2312" w:cs="仿宋_GB2312"/>
                <w:color w:val="auto"/>
                <w:kern w:val="2"/>
                <w:sz w:val="21"/>
                <w:szCs w:val="24"/>
                <w:highlight w:val="none"/>
              </w:rPr>
              <w:t>应对</w:t>
            </w:r>
            <w:r>
              <w:rPr>
                <w:rFonts w:hint="eastAsia" w:ascii="仿宋_GB2312" w:hAnsi="仿宋_GB2312" w:eastAsia="仿宋_GB2312" w:cs="仿宋_GB2312"/>
                <w:color w:val="auto"/>
                <w:kern w:val="2"/>
                <w:sz w:val="21"/>
                <w:szCs w:val="24"/>
                <w:highlight w:val="none"/>
                <w:lang w:eastAsia="zh-CN"/>
              </w:rPr>
              <w:t>；</w:t>
            </w:r>
          </w:p>
          <w:p>
            <w:pPr>
              <w:pStyle w:val="48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kern w:val="2"/>
                <w:sz w:val="21"/>
                <w:szCs w:val="24"/>
                <w:highlight w:val="none"/>
              </w:rPr>
              <w:t>应急预案和配合方案科学性、可操作性一般。</w:t>
            </w:r>
          </w:p>
          <w:p>
            <w:pPr>
              <w:pStyle w:val="48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1.该方案内容可以包括：（1）突发火灾及停电方面；（2）公共安全方面；（3）公共卫生方面；（4）自然灾害方面。</w:t>
            </w:r>
          </w:p>
          <w:p>
            <w:pPr>
              <w:pStyle w:val="48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未提供方案或提供的内容与本项目无关的得0分。</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10</w:t>
            </w:r>
          </w:p>
        </w:tc>
        <w:tc>
          <w:tcPr>
            <w:tcW w:w="132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b/>
                <w:color w:val="auto"/>
                <w:sz w:val="24"/>
                <w:highlight w:val="none"/>
              </w:rPr>
            </w:pPr>
            <w:r>
              <w:rPr>
                <w:rFonts w:hint="eastAsia" w:ascii="仿宋_GB2312" w:hAnsi="仿宋_GB2312" w:eastAsia="仿宋_GB2312" w:cs="仿宋_GB2312"/>
                <w:b/>
                <w:color w:val="auto"/>
                <w:highlight w:val="none"/>
              </w:rPr>
              <w:t>服务方案</w:t>
            </w:r>
          </w:p>
        </w:tc>
        <w:tc>
          <w:tcPr>
            <w:tcW w:w="111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人员</w:t>
            </w:r>
            <w:r>
              <w:rPr>
                <w:rFonts w:hint="eastAsia" w:ascii="仿宋_GB2312" w:hAnsi="仿宋_GB2312" w:eastAsia="仿宋_GB2312" w:cs="仿宋_GB2312"/>
                <w:b/>
                <w:bCs/>
                <w:color w:val="auto"/>
                <w:highlight w:val="none"/>
                <w:lang w:val="en-US" w:eastAsia="zh-CN"/>
              </w:rPr>
              <w:t>管理</w:t>
            </w:r>
            <w:r>
              <w:rPr>
                <w:rFonts w:hint="eastAsia" w:ascii="仿宋_GB2312" w:hAnsi="仿宋_GB2312" w:eastAsia="仿宋_GB2312" w:cs="仿宋_GB2312"/>
                <w:b/>
                <w:bCs/>
                <w:color w:val="auto"/>
                <w:highlight w:val="none"/>
              </w:rPr>
              <w:t>方案</w:t>
            </w:r>
          </w:p>
        </w:tc>
        <w:tc>
          <w:tcPr>
            <w:tcW w:w="4733" w:type="dxa"/>
            <w:noWrap w:val="0"/>
            <w:vAlign w:val="center"/>
          </w:tcPr>
          <w:p>
            <w:pPr>
              <w:pStyle w:val="48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4"/>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val="0"/>
                <w:bCs w:val="0"/>
                <w:color w:val="auto"/>
                <w:szCs w:val="24"/>
                <w:highlight w:val="none"/>
              </w:rPr>
              <w:t>方案在二档内容基础上</w:t>
            </w:r>
            <w:r>
              <w:rPr>
                <w:rFonts w:hint="eastAsia" w:ascii="仿宋_GB2312" w:hAnsi="仿宋_GB2312" w:eastAsia="仿宋_GB2312" w:cs="仿宋_GB2312"/>
                <w:b w:val="0"/>
                <w:bCs w:val="0"/>
                <w:color w:val="auto"/>
                <w:szCs w:val="24"/>
                <w:highlight w:val="none"/>
                <w:lang w:eastAsia="zh-CN"/>
              </w:rPr>
              <w:t>，</w:t>
            </w:r>
            <w:r>
              <w:rPr>
                <w:rFonts w:hint="eastAsia" w:ascii="仿宋_GB2312" w:hAnsi="仿宋_GB2312" w:eastAsia="仿宋_GB2312" w:cs="仿宋_GB2312"/>
                <w:b w:val="0"/>
                <w:bCs w:val="0"/>
                <w:color w:val="auto"/>
                <w:szCs w:val="24"/>
                <w:highlight w:val="none"/>
              </w:rPr>
              <w:t>切合实际，科学合理</w:t>
            </w:r>
            <w:r>
              <w:rPr>
                <w:rFonts w:hint="eastAsia" w:ascii="仿宋_GB2312" w:hAnsi="仿宋_GB2312" w:eastAsia="仿宋_GB2312" w:cs="仿宋_GB2312"/>
                <w:b w:val="0"/>
                <w:bCs w:val="0"/>
                <w:color w:val="auto"/>
                <w:szCs w:val="24"/>
                <w:highlight w:val="none"/>
                <w:lang w:eastAsia="zh-CN"/>
              </w:rPr>
              <w:t>，</w:t>
            </w:r>
            <w:r>
              <w:rPr>
                <w:rFonts w:hint="eastAsia" w:ascii="仿宋_GB2312" w:hAnsi="仿宋_GB2312" w:eastAsia="仿宋_GB2312" w:cs="仿宋_GB2312"/>
                <w:b w:val="0"/>
                <w:bCs w:val="0"/>
                <w:color w:val="auto"/>
                <w:szCs w:val="24"/>
                <w:highlight w:val="none"/>
                <w:lang w:val="en-US" w:eastAsia="zh-CN"/>
              </w:rPr>
              <w:t>有</w:t>
            </w:r>
            <w:r>
              <w:rPr>
                <w:rFonts w:hint="eastAsia" w:ascii="仿宋_GB2312" w:hAnsi="仿宋_GB2312" w:eastAsia="仿宋_GB2312" w:cs="仿宋_GB2312"/>
                <w:b w:val="0"/>
                <w:bCs w:val="0"/>
                <w:color w:val="auto"/>
                <w:szCs w:val="24"/>
                <w:highlight w:val="none"/>
              </w:rPr>
              <w:t>人员考核制度与奖惩制度相配，制度能有效激励服务人员积极工作，对于团队组建及人员稳定性方案</w:t>
            </w:r>
            <w:r>
              <w:rPr>
                <w:rFonts w:hint="eastAsia" w:ascii="仿宋_GB2312" w:hAnsi="仿宋_GB2312" w:eastAsia="仿宋_GB2312" w:cs="仿宋_GB2312"/>
                <w:b w:val="0"/>
                <w:bCs w:val="0"/>
                <w:color w:val="auto"/>
                <w:szCs w:val="24"/>
                <w:highlight w:val="none"/>
                <w:lang w:eastAsia="zh-CN"/>
              </w:rPr>
              <w:t>、</w:t>
            </w:r>
            <w:r>
              <w:rPr>
                <w:rFonts w:hint="eastAsia" w:ascii="仿宋_GB2312" w:hAnsi="仿宋_GB2312" w:eastAsia="仿宋_GB2312" w:cs="仿宋_GB2312"/>
                <w:b w:val="0"/>
                <w:bCs w:val="0"/>
                <w:color w:val="auto"/>
                <w:szCs w:val="24"/>
                <w:highlight w:val="none"/>
              </w:rPr>
              <w:t>人员培训等内容具有详细描述，各项管理制度</w:t>
            </w:r>
            <w:r>
              <w:rPr>
                <w:rFonts w:hint="eastAsia" w:ascii="仿宋_GB2312" w:hAnsi="仿宋_GB2312" w:eastAsia="仿宋_GB2312" w:cs="仿宋_GB2312"/>
                <w:b w:val="0"/>
                <w:bCs w:val="0"/>
                <w:color w:val="auto"/>
                <w:szCs w:val="24"/>
                <w:highlight w:val="none"/>
                <w:lang w:val="en-US" w:eastAsia="zh-CN"/>
              </w:rPr>
              <w:t>完善、全面</w:t>
            </w:r>
            <w:r>
              <w:rPr>
                <w:rFonts w:hint="eastAsia" w:ascii="仿宋_GB2312" w:hAnsi="仿宋_GB2312" w:eastAsia="仿宋_GB2312" w:cs="仿宋_GB2312"/>
                <w:b w:val="0"/>
                <w:bCs w:val="0"/>
                <w:color w:val="auto"/>
                <w:szCs w:val="24"/>
                <w:highlight w:val="none"/>
              </w:rPr>
              <w:t>、可行</w:t>
            </w:r>
            <w:r>
              <w:rPr>
                <w:rFonts w:hint="eastAsia" w:ascii="仿宋_GB2312" w:hAnsi="仿宋_GB2312" w:eastAsia="仿宋_GB2312" w:cs="仿宋_GB2312"/>
                <w:color w:val="auto"/>
                <w:szCs w:val="24"/>
                <w:highlight w:val="none"/>
              </w:rPr>
              <w:t>；</w:t>
            </w:r>
          </w:p>
          <w:p>
            <w:pPr>
              <w:pStyle w:val="48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4"/>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val="0"/>
                <w:bCs w:val="0"/>
                <w:color w:val="auto"/>
                <w:szCs w:val="24"/>
                <w:highlight w:val="none"/>
              </w:rPr>
              <w:t>方案在</w:t>
            </w:r>
            <w:r>
              <w:rPr>
                <w:rFonts w:hint="eastAsia" w:ascii="仿宋_GB2312" w:hAnsi="仿宋_GB2312" w:eastAsia="仿宋_GB2312" w:cs="仿宋_GB2312"/>
                <w:b w:val="0"/>
                <w:bCs w:val="0"/>
                <w:color w:val="auto"/>
                <w:szCs w:val="24"/>
                <w:highlight w:val="none"/>
                <w:lang w:val="en-US" w:eastAsia="zh-CN"/>
              </w:rPr>
              <w:t>三</w:t>
            </w:r>
            <w:r>
              <w:rPr>
                <w:rFonts w:hint="eastAsia" w:ascii="仿宋_GB2312" w:hAnsi="仿宋_GB2312" w:eastAsia="仿宋_GB2312" w:cs="仿宋_GB2312"/>
                <w:b w:val="0"/>
                <w:bCs w:val="0"/>
                <w:color w:val="auto"/>
                <w:szCs w:val="24"/>
                <w:highlight w:val="none"/>
              </w:rPr>
              <w:t>档内容基础上，能够较好满足采购需求</w:t>
            </w:r>
            <w:r>
              <w:rPr>
                <w:rFonts w:hint="eastAsia" w:ascii="仿宋_GB2312" w:hAnsi="仿宋_GB2312" w:eastAsia="仿宋_GB2312" w:cs="仿宋_GB2312"/>
                <w:b w:val="0"/>
                <w:bCs w:val="0"/>
                <w:color w:val="auto"/>
                <w:szCs w:val="24"/>
                <w:highlight w:val="none"/>
                <w:lang w:eastAsia="zh-CN"/>
              </w:rPr>
              <w:t>，</w:t>
            </w:r>
            <w:r>
              <w:rPr>
                <w:rFonts w:hint="eastAsia" w:ascii="仿宋_GB2312" w:hAnsi="仿宋_GB2312" w:eastAsia="仿宋_GB2312" w:cs="仿宋_GB2312"/>
                <w:color w:val="auto"/>
                <w:szCs w:val="24"/>
                <w:highlight w:val="none"/>
                <w:lang w:val="en-US" w:eastAsia="zh-CN"/>
              </w:rPr>
              <w:t>各</w:t>
            </w:r>
            <w:r>
              <w:rPr>
                <w:rFonts w:hint="eastAsia" w:ascii="仿宋_GB2312" w:hAnsi="仿宋_GB2312" w:eastAsia="仿宋_GB2312" w:cs="仿宋_GB2312"/>
                <w:color w:val="auto"/>
                <w:szCs w:val="24"/>
                <w:highlight w:val="none"/>
              </w:rPr>
              <w:t>方案具有一定的合理性稳定性、针对性较强，方案较详细、可行；</w:t>
            </w:r>
          </w:p>
          <w:p>
            <w:pPr>
              <w:pStyle w:val="48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4"/>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color w:val="auto"/>
                <w:szCs w:val="24"/>
                <w:highlight w:val="none"/>
                <w:lang w:val="en-US" w:eastAsia="zh-CN"/>
              </w:rPr>
              <w:t>方案满足项目服务要求，内容简单，针对性、可行性一般</w:t>
            </w:r>
            <w:r>
              <w:rPr>
                <w:rFonts w:hint="eastAsia" w:ascii="仿宋_GB2312" w:hAnsi="仿宋_GB2312" w:eastAsia="仿宋_GB2312" w:cs="仿宋_GB2312"/>
                <w:color w:val="auto"/>
                <w:szCs w:val="24"/>
                <w:highlight w:val="none"/>
              </w:rPr>
              <w:t>。</w:t>
            </w:r>
          </w:p>
          <w:p>
            <w:pPr>
              <w:pStyle w:val="48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（1）提供服务团队组建方案；（2）人员稳定性方案及承诺</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人员考核及奖惩制度；（4）培训制度。</w:t>
            </w:r>
          </w:p>
          <w:p>
            <w:pPr>
              <w:pStyle w:val="48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auto"/>
                <w:highlight w:val="none"/>
                <w:lang w:val="en-US"/>
              </w:rPr>
            </w:pPr>
            <w:r>
              <w:rPr>
                <w:rFonts w:hint="eastAsia" w:ascii="仿宋_GB2312" w:hAnsi="仿宋_GB2312" w:eastAsia="仿宋_GB2312" w:cs="仿宋_GB2312"/>
                <w:b/>
                <w:bCs/>
                <w:color w:val="auto"/>
                <w:highlight w:val="none"/>
                <w:lang w:val="en-US" w:eastAsia="zh-CN"/>
              </w:rPr>
              <w:t>10</w:t>
            </w:r>
          </w:p>
        </w:tc>
        <w:tc>
          <w:tcPr>
            <w:tcW w:w="132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人员</w:t>
            </w:r>
            <w:r>
              <w:rPr>
                <w:rFonts w:hint="eastAsia" w:ascii="仿宋_GB2312" w:hAnsi="仿宋_GB2312" w:eastAsia="仿宋_GB2312" w:cs="仿宋_GB2312"/>
                <w:color w:val="auto"/>
                <w:highlight w:val="none"/>
                <w:lang w:val="en-US" w:eastAsia="zh-CN"/>
              </w:rPr>
              <w:t>管理</w:t>
            </w:r>
            <w:r>
              <w:rPr>
                <w:rFonts w:hint="eastAsia" w:ascii="仿宋_GB2312" w:hAnsi="仿宋_GB2312" w:eastAsia="仿宋_GB2312" w:cs="仿宋_GB2312"/>
                <w:color w:val="auto"/>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006" w:type="dxa"/>
            <w:gridSpan w:val="3"/>
            <w:noWrap w:val="0"/>
            <w:vAlign w:val="top"/>
          </w:tcPr>
          <w:p>
            <w:pPr>
              <w:pStyle w:val="481"/>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jc w:val="center"/>
              <w:textAlignment w:val="auto"/>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60</w:t>
            </w:r>
          </w:p>
        </w:tc>
        <w:tc>
          <w:tcPr>
            <w:tcW w:w="132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highlight w:val="none"/>
              </w:rPr>
            </w:pPr>
          </w:p>
        </w:tc>
      </w:tr>
    </w:tbl>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bookmarkStart w:id="60" w:name="_Hlk45233189"/>
    <w:r>
      <w:rPr>
        <w:b/>
      </w:rPr>
      <w:t>柳州市鱼峰区人民检察院物业管理服务采购</w:t>
    </w:r>
    <w:r>
      <w:rPr>
        <w:rFonts w:hint="eastAsia"/>
        <w:b/>
      </w:rPr>
      <w:t>（</w:t>
    </w:r>
    <w:r>
      <w:rPr>
        <w:b/>
      </w:rPr>
      <w:t>LZZC2026-C3-990189-LZSZ</w:t>
    </w:r>
    <w:r>
      <w:rPr>
        <w:rFonts w:hint="eastAsia"/>
        <w:b/>
      </w:rPr>
      <w:t>）</w:t>
    </w:r>
    <w:bookmarkEnd w:id="6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r>
      <w:rPr>
        <w:b/>
      </w:rPr>
      <w:t>柳州市鱼峰区人民检察院物业管理服务采购</w:t>
    </w:r>
    <w:r>
      <w:rPr>
        <w:rFonts w:hint="eastAsia"/>
        <w:b/>
      </w:rPr>
      <w:t>（</w:t>
    </w:r>
    <w:r>
      <w:rPr>
        <w:b/>
      </w:rPr>
      <w:t>LZZC2026-C3-990189-LZSZ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29EE"/>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0AF8"/>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5D25"/>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46FB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6DCE"/>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2891"/>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87B92"/>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662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0EA0"/>
    <w:rsid w:val="00B5157B"/>
    <w:rsid w:val="00B51CF8"/>
    <w:rsid w:val="00B52321"/>
    <w:rsid w:val="00B5238B"/>
    <w:rsid w:val="00B53EEB"/>
    <w:rsid w:val="00B540C5"/>
    <w:rsid w:val="00B541B8"/>
    <w:rsid w:val="00B55024"/>
    <w:rsid w:val="00B550E6"/>
    <w:rsid w:val="00B55D01"/>
    <w:rsid w:val="00B57ECC"/>
    <w:rsid w:val="00B60C19"/>
    <w:rsid w:val="00B6163A"/>
    <w:rsid w:val="00B6295E"/>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5560"/>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F55D2F"/>
    <w:rsid w:val="021B537F"/>
    <w:rsid w:val="02496743"/>
    <w:rsid w:val="029B50A7"/>
    <w:rsid w:val="035507B1"/>
    <w:rsid w:val="03580288"/>
    <w:rsid w:val="03671929"/>
    <w:rsid w:val="03A71D33"/>
    <w:rsid w:val="03B83BD5"/>
    <w:rsid w:val="03C020B7"/>
    <w:rsid w:val="03F34837"/>
    <w:rsid w:val="03FC1928"/>
    <w:rsid w:val="040F21F6"/>
    <w:rsid w:val="04B10B72"/>
    <w:rsid w:val="04C854FD"/>
    <w:rsid w:val="04E65979"/>
    <w:rsid w:val="05452DC7"/>
    <w:rsid w:val="054C25C5"/>
    <w:rsid w:val="05762289"/>
    <w:rsid w:val="05A255EB"/>
    <w:rsid w:val="05EF4577"/>
    <w:rsid w:val="061A44C2"/>
    <w:rsid w:val="064352B8"/>
    <w:rsid w:val="065B729C"/>
    <w:rsid w:val="069C3E58"/>
    <w:rsid w:val="070F32FA"/>
    <w:rsid w:val="07165A8F"/>
    <w:rsid w:val="07417974"/>
    <w:rsid w:val="0752517E"/>
    <w:rsid w:val="07734F5C"/>
    <w:rsid w:val="07F15DEB"/>
    <w:rsid w:val="07F8656B"/>
    <w:rsid w:val="085625C5"/>
    <w:rsid w:val="087A5BD2"/>
    <w:rsid w:val="08BD74FF"/>
    <w:rsid w:val="08E724AE"/>
    <w:rsid w:val="09401A4D"/>
    <w:rsid w:val="095C75BE"/>
    <w:rsid w:val="09A0401A"/>
    <w:rsid w:val="09D369CA"/>
    <w:rsid w:val="09EE2615"/>
    <w:rsid w:val="0A050E20"/>
    <w:rsid w:val="0A061ACA"/>
    <w:rsid w:val="0A621EA9"/>
    <w:rsid w:val="0A73361F"/>
    <w:rsid w:val="0AAE5FE5"/>
    <w:rsid w:val="0ADB27EF"/>
    <w:rsid w:val="0B365C18"/>
    <w:rsid w:val="0BC22150"/>
    <w:rsid w:val="0BE55CDF"/>
    <w:rsid w:val="0C27749A"/>
    <w:rsid w:val="0C281469"/>
    <w:rsid w:val="0C604AA1"/>
    <w:rsid w:val="0C7F0949"/>
    <w:rsid w:val="0CFA49F0"/>
    <w:rsid w:val="0D314552"/>
    <w:rsid w:val="0D337466"/>
    <w:rsid w:val="0D9243C7"/>
    <w:rsid w:val="0DA31FA3"/>
    <w:rsid w:val="0DBB149D"/>
    <w:rsid w:val="0DD37279"/>
    <w:rsid w:val="0DFE6571"/>
    <w:rsid w:val="0E023815"/>
    <w:rsid w:val="0E25260D"/>
    <w:rsid w:val="0E39581D"/>
    <w:rsid w:val="0F746542"/>
    <w:rsid w:val="0F906C6E"/>
    <w:rsid w:val="103E64F7"/>
    <w:rsid w:val="10763E36"/>
    <w:rsid w:val="11115102"/>
    <w:rsid w:val="11177911"/>
    <w:rsid w:val="11362E20"/>
    <w:rsid w:val="11402012"/>
    <w:rsid w:val="11722AE7"/>
    <w:rsid w:val="1181336F"/>
    <w:rsid w:val="11EA0F3D"/>
    <w:rsid w:val="11FD55C9"/>
    <w:rsid w:val="122D106B"/>
    <w:rsid w:val="12421015"/>
    <w:rsid w:val="125170F1"/>
    <w:rsid w:val="1289491A"/>
    <w:rsid w:val="12C66F5D"/>
    <w:rsid w:val="12CD60EF"/>
    <w:rsid w:val="12DC0B00"/>
    <w:rsid w:val="12F57F6D"/>
    <w:rsid w:val="132A3917"/>
    <w:rsid w:val="13503E01"/>
    <w:rsid w:val="137E4945"/>
    <w:rsid w:val="138D6E2C"/>
    <w:rsid w:val="139C6827"/>
    <w:rsid w:val="13A64327"/>
    <w:rsid w:val="13BE1365"/>
    <w:rsid w:val="13C75906"/>
    <w:rsid w:val="13D76B86"/>
    <w:rsid w:val="13E057EA"/>
    <w:rsid w:val="14284228"/>
    <w:rsid w:val="144C45A0"/>
    <w:rsid w:val="145928FF"/>
    <w:rsid w:val="148A27F8"/>
    <w:rsid w:val="15A30C99"/>
    <w:rsid w:val="15F17C93"/>
    <w:rsid w:val="15F30D15"/>
    <w:rsid w:val="164F339D"/>
    <w:rsid w:val="16511E87"/>
    <w:rsid w:val="16980FA6"/>
    <w:rsid w:val="16BD1435"/>
    <w:rsid w:val="16BE3CFB"/>
    <w:rsid w:val="17110603"/>
    <w:rsid w:val="173F41DD"/>
    <w:rsid w:val="17BE3C50"/>
    <w:rsid w:val="17D07D3D"/>
    <w:rsid w:val="17DD569E"/>
    <w:rsid w:val="184110C4"/>
    <w:rsid w:val="1876541E"/>
    <w:rsid w:val="18D64DC3"/>
    <w:rsid w:val="18FD5FE6"/>
    <w:rsid w:val="19821F76"/>
    <w:rsid w:val="19A67675"/>
    <w:rsid w:val="1A0E6B91"/>
    <w:rsid w:val="1A627DB8"/>
    <w:rsid w:val="1A6F4D8F"/>
    <w:rsid w:val="1A795F37"/>
    <w:rsid w:val="1ADF071D"/>
    <w:rsid w:val="1B104881"/>
    <w:rsid w:val="1B1E3CBA"/>
    <w:rsid w:val="1BEB6A3F"/>
    <w:rsid w:val="1C4B7ECC"/>
    <w:rsid w:val="1C705071"/>
    <w:rsid w:val="1CB96F5F"/>
    <w:rsid w:val="1CE05B1F"/>
    <w:rsid w:val="1CE56A41"/>
    <w:rsid w:val="1CE84BD7"/>
    <w:rsid w:val="1D1906A1"/>
    <w:rsid w:val="1D2600AB"/>
    <w:rsid w:val="1D346DBD"/>
    <w:rsid w:val="1D52231B"/>
    <w:rsid w:val="1D5B1DB8"/>
    <w:rsid w:val="1D5D731E"/>
    <w:rsid w:val="1DD647FE"/>
    <w:rsid w:val="1DE22139"/>
    <w:rsid w:val="1E646A9E"/>
    <w:rsid w:val="1E6C6AF8"/>
    <w:rsid w:val="1F36725E"/>
    <w:rsid w:val="1F437789"/>
    <w:rsid w:val="1F7769CC"/>
    <w:rsid w:val="1F784188"/>
    <w:rsid w:val="1FEF45EB"/>
    <w:rsid w:val="1FF50379"/>
    <w:rsid w:val="202D04E1"/>
    <w:rsid w:val="203200E0"/>
    <w:rsid w:val="214555A7"/>
    <w:rsid w:val="21675D85"/>
    <w:rsid w:val="21C916F0"/>
    <w:rsid w:val="21D4524E"/>
    <w:rsid w:val="21FF43D6"/>
    <w:rsid w:val="221E396E"/>
    <w:rsid w:val="22350848"/>
    <w:rsid w:val="22FA7092"/>
    <w:rsid w:val="23BE6089"/>
    <w:rsid w:val="23FE4FD5"/>
    <w:rsid w:val="24090C6F"/>
    <w:rsid w:val="24DB18BA"/>
    <w:rsid w:val="24F54711"/>
    <w:rsid w:val="2558643B"/>
    <w:rsid w:val="256D3D07"/>
    <w:rsid w:val="259374D7"/>
    <w:rsid w:val="25985157"/>
    <w:rsid w:val="25A20C3F"/>
    <w:rsid w:val="25C825F3"/>
    <w:rsid w:val="25F04386"/>
    <w:rsid w:val="260C58BA"/>
    <w:rsid w:val="26BE6B39"/>
    <w:rsid w:val="27035291"/>
    <w:rsid w:val="273F2ED2"/>
    <w:rsid w:val="274B58B3"/>
    <w:rsid w:val="27534889"/>
    <w:rsid w:val="27CD1188"/>
    <w:rsid w:val="27EC51C2"/>
    <w:rsid w:val="281A4A20"/>
    <w:rsid w:val="28341A36"/>
    <w:rsid w:val="284726AA"/>
    <w:rsid w:val="28622602"/>
    <w:rsid w:val="29116785"/>
    <w:rsid w:val="29151B13"/>
    <w:rsid w:val="296A432B"/>
    <w:rsid w:val="296F5EA9"/>
    <w:rsid w:val="29CD7E86"/>
    <w:rsid w:val="29E706F1"/>
    <w:rsid w:val="2A026FDF"/>
    <w:rsid w:val="2A5D6F79"/>
    <w:rsid w:val="2A624BA6"/>
    <w:rsid w:val="2AB71C86"/>
    <w:rsid w:val="2AED27DC"/>
    <w:rsid w:val="2B1A4667"/>
    <w:rsid w:val="2B22718F"/>
    <w:rsid w:val="2B4962D3"/>
    <w:rsid w:val="2BE87ED5"/>
    <w:rsid w:val="2C35784E"/>
    <w:rsid w:val="2C4E05F2"/>
    <w:rsid w:val="2C5A6FD4"/>
    <w:rsid w:val="2D2D1AA8"/>
    <w:rsid w:val="2E1374DE"/>
    <w:rsid w:val="2EA37B0F"/>
    <w:rsid w:val="2EA60A0B"/>
    <w:rsid w:val="2EE97AEF"/>
    <w:rsid w:val="2F452E8A"/>
    <w:rsid w:val="2F5F5F83"/>
    <w:rsid w:val="2F851C0A"/>
    <w:rsid w:val="2FB01243"/>
    <w:rsid w:val="30295422"/>
    <w:rsid w:val="308D5CE3"/>
    <w:rsid w:val="30DB3C69"/>
    <w:rsid w:val="310A1B9E"/>
    <w:rsid w:val="310C267A"/>
    <w:rsid w:val="31D67DE3"/>
    <w:rsid w:val="31E132FF"/>
    <w:rsid w:val="3207453C"/>
    <w:rsid w:val="32226B02"/>
    <w:rsid w:val="32314B41"/>
    <w:rsid w:val="325365D7"/>
    <w:rsid w:val="328A5338"/>
    <w:rsid w:val="330917FC"/>
    <w:rsid w:val="330C6AD3"/>
    <w:rsid w:val="3319531B"/>
    <w:rsid w:val="33784399"/>
    <w:rsid w:val="33963B48"/>
    <w:rsid w:val="33B07AA5"/>
    <w:rsid w:val="34332ACB"/>
    <w:rsid w:val="344D6720"/>
    <w:rsid w:val="346F6B55"/>
    <w:rsid w:val="35051928"/>
    <w:rsid w:val="35480B8D"/>
    <w:rsid w:val="354F1498"/>
    <w:rsid w:val="358E3119"/>
    <w:rsid w:val="35B17296"/>
    <w:rsid w:val="360E0FB2"/>
    <w:rsid w:val="364F67F2"/>
    <w:rsid w:val="369A15FD"/>
    <w:rsid w:val="373657BE"/>
    <w:rsid w:val="37540578"/>
    <w:rsid w:val="376F305B"/>
    <w:rsid w:val="379577DD"/>
    <w:rsid w:val="37C84A35"/>
    <w:rsid w:val="38501133"/>
    <w:rsid w:val="38965221"/>
    <w:rsid w:val="38E14758"/>
    <w:rsid w:val="39020490"/>
    <w:rsid w:val="390F7185"/>
    <w:rsid w:val="39622C09"/>
    <w:rsid w:val="39A51F8C"/>
    <w:rsid w:val="39CC09D4"/>
    <w:rsid w:val="39E44487"/>
    <w:rsid w:val="3A0551F6"/>
    <w:rsid w:val="3A1B0A0B"/>
    <w:rsid w:val="3A6C47A8"/>
    <w:rsid w:val="3ADB2C6C"/>
    <w:rsid w:val="3AE11D71"/>
    <w:rsid w:val="3AE362E8"/>
    <w:rsid w:val="3B3F729E"/>
    <w:rsid w:val="3B5C5BF5"/>
    <w:rsid w:val="3B5D0FF1"/>
    <w:rsid w:val="3B6D2B2C"/>
    <w:rsid w:val="3B9F20D2"/>
    <w:rsid w:val="3BA62DD5"/>
    <w:rsid w:val="3C060D09"/>
    <w:rsid w:val="3C213013"/>
    <w:rsid w:val="3C3776CD"/>
    <w:rsid w:val="3C825430"/>
    <w:rsid w:val="3C8F1954"/>
    <w:rsid w:val="3CB41B63"/>
    <w:rsid w:val="3CDB133B"/>
    <w:rsid w:val="3D1F3632"/>
    <w:rsid w:val="3D2E116F"/>
    <w:rsid w:val="3D9A70AE"/>
    <w:rsid w:val="3E271B46"/>
    <w:rsid w:val="3E4651C8"/>
    <w:rsid w:val="3E7A3F16"/>
    <w:rsid w:val="3EC2618C"/>
    <w:rsid w:val="3ED813D3"/>
    <w:rsid w:val="3F8367E2"/>
    <w:rsid w:val="3F8A5C41"/>
    <w:rsid w:val="3FA14C22"/>
    <w:rsid w:val="40007016"/>
    <w:rsid w:val="402031B2"/>
    <w:rsid w:val="403109C4"/>
    <w:rsid w:val="40481834"/>
    <w:rsid w:val="40AE3E19"/>
    <w:rsid w:val="40B32D79"/>
    <w:rsid w:val="40E17CCD"/>
    <w:rsid w:val="41236216"/>
    <w:rsid w:val="41263ABE"/>
    <w:rsid w:val="41464921"/>
    <w:rsid w:val="414A58A1"/>
    <w:rsid w:val="41603135"/>
    <w:rsid w:val="416F5486"/>
    <w:rsid w:val="41E267B4"/>
    <w:rsid w:val="42091FB5"/>
    <w:rsid w:val="422C43C1"/>
    <w:rsid w:val="42633CE2"/>
    <w:rsid w:val="427133A6"/>
    <w:rsid w:val="428D2D6A"/>
    <w:rsid w:val="42952AF1"/>
    <w:rsid w:val="42997634"/>
    <w:rsid w:val="42AA1B2A"/>
    <w:rsid w:val="43234B6A"/>
    <w:rsid w:val="436255FD"/>
    <w:rsid w:val="436555F6"/>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6FD7EB6"/>
    <w:rsid w:val="4741474A"/>
    <w:rsid w:val="47672382"/>
    <w:rsid w:val="47883445"/>
    <w:rsid w:val="47FF6C76"/>
    <w:rsid w:val="480F2088"/>
    <w:rsid w:val="48223FA5"/>
    <w:rsid w:val="483B4ADC"/>
    <w:rsid w:val="484F0B37"/>
    <w:rsid w:val="48F46286"/>
    <w:rsid w:val="490561F0"/>
    <w:rsid w:val="493C093D"/>
    <w:rsid w:val="49E13ED4"/>
    <w:rsid w:val="49F21A4F"/>
    <w:rsid w:val="4A520968"/>
    <w:rsid w:val="4AB15AF5"/>
    <w:rsid w:val="4AE676BA"/>
    <w:rsid w:val="4B0E4208"/>
    <w:rsid w:val="4B19147C"/>
    <w:rsid w:val="4B1C39FE"/>
    <w:rsid w:val="4B2D7A2E"/>
    <w:rsid w:val="4B385D49"/>
    <w:rsid w:val="4B5A3717"/>
    <w:rsid w:val="4B5D7640"/>
    <w:rsid w:val="4B8D4FA6"/>
    <w:rsid w:val="4BBE6381"/>
    <w:rsid w:val="4BC831E7"/>
    <w:rsid w:val="4BF86A36"/>
    <w:rsid w:val="4C945C61"/>
    <w:rsid w:val="4CDA668D"/>
    <w:rsid w:val="4CF41FF8"/>
    <w:rsid w:val="4D1F7563"/>
    <w:rsid w:val="4D3C36BA"/>
    <w:rsid w:val="4D7C0552"/>
    <w:rsid w:val="4D84498F"/>
    <w:rsid w:val="4DA661BC"/>
    <w:rsid w:val="4DAB22CF"/>
    <w:rsid w:val="4E4D2309"/>
    <w:rsid w:val="4E9D1BA8"/>
    <w:rsid w:val="4EA34087"/>
    <w:rsid w:val="4EDB2766"/>
    <w:rsid w:val="4EE32412"/>
    <w:rsid w:val="4EEF5EDC"/>
    <w:rsid w:val="4EF133C1"/>
    <w:rsid w:val="4EF56A00"/>
    <w:rsid w:val="4F4607F4"/>
    <w:rsid w:val="4F736BF0"/>
    <w:rsid w:val="4FA070A0"/>
    <w:rsid w:val="4FA55ACC"/>
    <w:rsid w:val="4FB035A7"/>
    <w:rsid w:val="4FBA6378"/>
    <w:rsid w:val="50572D90"/>
    <w:rsid w:val="50A8391E"/>
    <w:rsid w:val="50CA3751"/>
    <w:rsid w:val="50F97014"/>
    <w:rsid w:val="512630B0"/>
    <w:rsid w:val="51382055"/>
    <w:rsid w:val="513A72A2"/>
    <w:rsid w:val="51961154"/>
    <w:rsid w:val="51992FCE"/>
    <w:rsid w:val="51CF438D"/>
    <w:rsid w:val="5235276F"/>
    <w:rsid w:val="52762D97"/>
    <w:rsid w:val="52901DF9"/>
    <w:rsid w:val="52BA6CE6"/>
    <w:rsid w:val="52DA676D"/>
    <w:rsid w:val="52EC7E87"/>
    <w:rsid w:val="530E02D4"/>
    <w:rsid w:val="5339357A"/>
    <w:rsid w:val="5344057A"/>
    <w:rsid w:val="53554B5D"/>
    <w:rsid w:val="53850FA0"/>
    <w:rsid w:val="53A7700C"/>
    <w:rsid w:val="53BE2E82"/>
    <w:rsid w:val="53D944ED"/>
    <w:rsid w:val="54111F61"/>
    <w:rsid w:val="54680B21"/>
    <w:rsid w:val="54D55AB3"/>
    <w:rsid w:val="54ED7D2A"/>
    <w:rsid w:val="55182AB5"/>
    <w:rsid w:val="55F71EA2"/>
    <w:rsid w:val="563A37EF"/>
    <w:rsid w:val="56E03FD6"/>
    <w:rsid w:val="570805F7"/>
    <w:rsid w:val="57513ECB"/>
    <w:rsid w:val="576D5916"/>
    <w:rsid w:val="57B3422A"/>
    <w:rsid w:val="580852C7"/>
    <w:rsid w:val="5898031E"/>
    <w:rsid w:val="58C45472"/>
    <w:rsid w:val="58EE2226"/>
    <w:rsid w:val="59126D46"/>
    <w:rsid w:val="59154DEF"/>
    <w:rsid w:val="592207F9"/>
    <w:rsid w:val="594D7127"/>
    <w:rsid w:val="596A7975"/>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D462381"/>
    <w:rsid w:val="5D550AA0"/>
    <w:rsid w:val="5D8A7758"/>
    <w:rsid w:val="5DAA2A19"/>
    <w:rsid w:val="5E003552"/>
    <w:rsid w:val="5E0D5F46"/>
    <w:rsid w:val="5E13027D"/>
    <w:rsid w:val="5E146A49"/>
    <w:rsid w:val="5E71737B"/>
    <w:rsid w:val="5EC702B1"/>
    <w:rsid w:val="5EC82064"/>
    <w:rsid w:val="5F8C79C1"/>
    <w:rsid w:val="5F9D6D7E"/>
    <w:rsid w:val="607D14A1"/>
    <w:rsid w:val="608525AA"/>
    <w:rsid w:val="609150B4"/>
    <w:rsid w:val="60B04C34"/>
    <w:rsid w:val="60CB5E0D"/>
    <w:rsid w:val="614B6C44"/>
    <w:rsid w:val="614E0764"/>
    <w:rsid w:val="61A924B3"/>
    <w:rsid w:val="61BF2B97"/>
    <w:rsid w:val="61CD355C"/>
    <w:rsid w:val="62386C93"/>
    <w:rsid w:val="623F7E8B"/>
    <w:rsid w:val="625F47C7"/>
    <w:rsid w:val="62646BB1"/>
    <w:rsid w:val="631A445D"/>
    <w:rsid w:val="63416863"/>
    <w:rsid w:val="637F4A5E"/>
    <w:rsid w:val="63D434F9"/>
    <w:rsid w:val="63EE2E1F"/>
    <w:rsid w:val="645362EC"/>
    <w:rsid w:val="64E15121"/>
    <w:rsid w:val="6527529D"/>
    <w:rsid w:val="65374D33"/>
    <w:rsid w:val="654C5480"/>
    <w:rsid w:val="65520F1F"/>
    <w:rsid w:val="657511FD"/>
    <w:rsid w:val="65914F4E"/>
    <w:rsid w:val="659942F7"/>
    <w:rsid w:val="659B1FFD"/>
    <w:rsid w:val="65B36B3E"/>
    <w:rsid w:val="65E17AD9"/>
    <w:rsid w:val="65F14020"/>
    <w:rsid w:val="65F77CEF"/>
    <w:rsid w:val="65F95E96"/>
    <w:rsid w:val="661A1B19"/>
    <w:rsid w:val="665A6E8D"/>
    <w:rsid w:val="666716AF"/>
    <w:rsid w:val="66713391"/>
    <w:rsid w:val="667543E6"/>
    <w:rsid w:val="66792A62"/>
    <w:rsid w:val="66DB7F55"/>
    <w:rsid w:val="66DD57B5"/>
    <w:rsid w:val="66FA0DA9"/>
    <w:rsid w:val="67125B26"/>
    <w:rsid w:val="67814616"/>
    <w:rsid w:val="67CA0BFE"/>
    <w:rsid w:val="682C6D27"/>
    <w:rsid w:val="683F1CEE"/>
    <w:rsid w:val="687832EE"/>
    <w:rsid w:val="68C048E3"/>
    <w:rsid w:val="68DE7078"/>
    <w:rsid w:val="69187A87"/>
    <w:rsid w:val="69207523"/>
    <w:rsid w:val="69292082"/>
    <w:rsid w:val="6990578B"/>
    <w:rsid w:val="6A062568"/>
    <w:rsid w:val="6A51658B"/>
    <w:rsid w:val="6A75732D"/>
    <w:rsid w:val="6AE77FFF"/>
    <w:rsid w:val="6AED1F8F"/>
    <w:rsid w:val="6B767479"/>
    <w:rsid w:val="6C5B1843"/>
    <w:rsid w:val="6C8D159D"/>
    <w:rsid w:val="6CD0637D"/>
    <w:rsid w:val="6CF541B1"/>
    <w:rsid w:val="6CFF0A62"/>
    <w:rsid w:val="6D211C5C"/>
    <w:rsid w:val="6D9F2BF8"/>
    <w:rsid w:val="6DAE3308"/>
    <w:rsid w:val="6DC2562A"/>
    <w:rsid w:val="6E8229A1"/>
    <w:rsid w:val="6E8368DD"/>
    <w:rsid w:val="6E8D4ADD"/>
    <w:rsid w:val="6EE4389B"/>
    <w:rsid w:val="6EFA5544"/>
    <w:rsid w:val="6F033B32"/>
    <w:rsid w:val="6F3736D3"/>
    <w:rsid w:val="6F623DB2"/>
    <w:rsid w:val="6F81482B"/>
    <w:rsid w:val="6FF00F28"/>
    <w:rsid w:val="70300DDC"/>
    <w:rsid w:val="703172D5"/>
    <w:rsid w:val="70362089"/>
    <w:rsid w:val="709020A1"/>
    <w:rsid w:val="70AE29D6"/>
    <w:rsid w:val="70E12580"/>
    <w:rsid w:val="711B223D"/>
    <w:rsid w:val="711E0555"/>
    <w:rsid w:val="712D436E"/>
    <w:rsid w:val="714C1C7B"/>
    <w:rsid w:val="71666764"/>
    <w:rsid w:val="72281C8F"/>
    <w:rsid w:val="72960CFA"/>
    <w:rsid w:val="7314447D"/>
    <w:rsid w:val="733977C9"/>
    <w:rsid w:val="735E5447"/>
    <w:rsid w:val="74282515"/>
    <w:rsid w:val="743524BF"/>
    <w:rsid w:val="74A11F8C"/>
    <w:rsid w:val="74A271EF"/>
    <w:rsid w:val="74E2629B"/>
    <w:rsid w:val="751B2458"/>
    <w:rsid w:val="7596500B"/>
    <w:rsid w:val="76A719FE"/>
    <w:rsid w:val="76EC328B"/>
    <w:rsid w:val="77036918"/>
    <w:rsid w:val="77486480"/>
    <w:rsid w:val="782E4559"/>
    <w:rsid w:val="78595EBE"/>
    <w:rsid w:val="78A858B1"/>
    <w:rsid w:val="78C665CC"/>
    <w:rsid w:val="78F24AF8"/>
    <w:rsid w:val="795F37FC"/>
    <w:rsid w:val="79633332"/>
    <w:rsid w:val="799A4031"/>
    <w:rsid w:val="79DE12CA"/>
    <w:rsid w:val="7A6353F6"/>
    <w:rsid w:val="7A776449"/>
    <w:rsid w:val="7A7C2A04"/>
    <w:rsid w:val="7A977085"/>
    <w:rsid w:val="7AE75A69"/>
    <w:rsid w:val="7AF8387E"/>
    <w:rsid w:val="7B3F1DF9"/>
    <w:rsid w:val="7BC360EC"/>
    <w:rsid w:val="7C604B68"/>
    <w:rsid w:val="7CE961B2"/>
    <w:rsid w:val="7D7E6CD0"/>
    <w:rsid w:val="7D924B98"/>
    <w:rsid w:val="7DAE3297"/>
    <w:rsid w:val="7DBC4E1E"/>
    <w:rsid w:val="7DDA769F"/>
    <w:rsid w:val="7E180CF6"/>
    <w:rsid w:val="7E4E5F3E"/>
    <w:rsid w:val="7E5232ED"/>
    <w:rsid w:val="7E5B33F6"/>
    <w:rsid w:val="7E7E1C81"/>
    <w:rsid w:val="7EA557DA"/>
    <w:rsid w:val="7EBB4162"/>
    <w:rsid w:val="7ED1109C"/>
    <w:rsid w:val="7ED5013C"/>
    <w:rsid w:val="7F0437D0"/>
    <w:rsid w:val="7F267E2A"/>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9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93"/>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794"/>
    <w:qFormat/>
    <w:uiPriority w:val="0"/>
    <w:pPr>
      <w:keepNext/>
      <w:keepLines/>
      <w:spacing w:before="260" w:after="260" w:line="416" w:lineRule="auto"/>
      <w:outlineLvl w:val="2"/>
    </w:pPr>
    <w:rPr>
      <w:b/>
      <w:bCs/>
      <w:sz w:val="32"/>
      <w:szCs w:val="32"/>
    </w:rPr>
  </w:style>
  <w:style w:type="paragraph" w:styleId="6">
    <w:name w:val="heading 4"/>
    <w:basedOn w:val="1"/>
    <w:next w:val="1"/>
    <w:link w:val="79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96"/>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797"/>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183"/>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13"/>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189"/>
    <w:unhideWhenUsed/>
    <w:qFormat/>
    <w:uiPriority w:val="99"/>
    <w:pPr>
      <w:jc w:val="left"/>
    </w:pPr>
  </w:style>
  <w:style w:type="paragraph" w:styleId="18">
    <w:name w:val="Body Text 3"/>
    <w:basedOn w:val="1"/>
    <w:link w:val="139"/>
    <w:qFormat/>
    <w:uiPriority w:val="0"/>
    <w:pPr>
      <w:spacing w:line="500" w:lineRule="exact"/>
    </w:pPr>
    <w:rPr>
      <w:b/>
      <w:bCs/>
      <w:kern w:val="0"/>
      <w:sz w:val="24"/>
    </w:rPr>
  </w:style>
  <w:style w:type="paragraph" w:styleId="19">
    <w:name w:val="Body Text"/>
    <w:basedOn w:val="1"/>
    <w:link w:val="198"/>
    <w:qFormat/>
    <w:uiPriority w:val="0"/>
    <w:pPr>
      <w:spacing w:line="420" w:lineRule="exact"/>
    </w:pPr>
    <w:rPr>
      <w:sz w:val="24"/>
    </w:rPr>
  </w:style>
  <w:style w:type="paragraph" w:styleId="20">
    <w:name w:val="Body Text Indent"/>
    <w:basedOn w:val="1"/>
    <w:link w:val="108"/>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75"/>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7"/>
    <w:next w:val="17"/>
    <w:link w:val="78"/>
    <w:unhideWhenUsed/>
    <w:qFormat/>
    <w:uiPriority w:val="0"/>
    <w:rPr>
      <w:b/>
      <w:bCs/>
    </w:rPr>
  </w:style>
  <w:style w:type="paragraph" w:styleId="47">
    <w:name w:val="Body Text First Indent 2"/>
    <w:basedOn w:val="20"/>
    <w:link w:val="274"/>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1552"/>
    <w:basedOn w:val="53"/>
    <w:link w:val="51"/>
    <w:qFormat/>
    <w:uiPriority w:val="0"/>
    <w:rPr>
      <w:rFonts w:ascii="宋体" w:hAnsi="Courier New" w:eastAsia="宋体" w:cs="Courier New"/>
      <w:szCs w:val="21"/>
    </w:rPr>
  </w:style>
  <w:style w:type="paragraph" w:customStyle="1" w:styleId="53">
    <w:name w:val="Normal_file_1552"/>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1552"/>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1552"/>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4"/>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3"/>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5"/>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3"/>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2"/>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0"/>
    <w:qFormat/>
    <w:uiPriority w:val="0"/>
    <w:rPr>
      <w:kern w:val="2"/>
      <w:sz w:val="21"/>
      <w:szCs w:val="24"/>
    </w:rPr>
  </w:style>
  <w:style w:type="character" w:customStyle="1" w:styleId="109">
    <w:name w:val="标题 4 字符"/>
    <w:link w:val="6"/>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5"/>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5"/>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2"/>
    <w:qFormat/>
    <w:uiPriority w:val="0"/>
    <w:rPr>
      <w:rFonts w:ascii="Arial" w:hAnsi="Arial" w:eastAsia="黑体"/>
      <w:kern w:val="2"/>
      <w:sz w:val="21"/>
      <w:szCs w:val="24"/>
    </w:rPr>
  </w:style>
  <w:style w:type="character" w:customStyle="1" w:styleId="129">
    <w:name w:val="标题 8 字符"/>
    <w:link w:val="11"/>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6"/>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8"/>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8"/>
    <w:qFormat/>
    <w:uiPriority w:val="0"/>
    <w:rPr>
      <w:b/>
      <w:bCs/>
      <w:sz w:val="24"/>
      <w:szCs w:val="24"/>
    </w:rPr>
  </w:style>
  <w:style w:type="character" w:customStyle="1" w:styleId="140">
    <w:name w:val="标题 5 字符"/>
    <w:link w:val="7"/>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1558"/>
    <w:basedOn w:val="143"/>
    <w:link w:val="141"/>
    <w:qFormat/>
    <w:uiPriority w:val="9"/>
    <w:pPr>
      <w:outlineLvl w:val="0"/>
    </w:pPr>
    <w:rPr>
      <w:kern w:val="36"/>
      <w:sz w:val="48"/>
      <w:szCs w:val="48"/>
    </w:rPr>
  </w:style>
  <w:style w:type="paragraph" w:customStyle="1" w:styleId="143">
    <w:name w:val="Normal_file_15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1559"/>
    <w:basedOn w:val="145"/>
    <w:link w:val="141"/>
    <w:qFormat/>
    <w:uiPriority w:val="9"/>
    <w:pPr>
      <w:outlineLvl w:val="0"/>
    </w:pPr>
    <w:rPr>
      <w:kern w:val="36"/>
      <w:sz w:val="48"/>
      <w:szCs w:val="48"/>
    </w:rPr>
  </w:style>
  <w:style w:type="paragraph" w:customStyle="1" w:styleId="145">
    <w:name w:val="Normal_file_15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1560"/>
    <w:basedOn w:val="147"/>
    <w:link w:val="141"/>
    <w:qFormat/>
    <w:uiPriority w:val="9"/>
    <w:pPr>
      <w:outlineLvl w:val="0"/>
    </w:pPr>
    <w:rPr>
      <w:kern w:val="36"/>
      <w:sz w:val="48"/>
      <w:szCs w:val="48"/>
    </w:rPr>
  </w:style>
  <w:style w:type="paragraph" w:customStyle="1" w:styleId="147">
    <w:name w:val="Normal_file_15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1561"/>
    <w:basedOn w:val="149"/>
    <w:link w:val="141"/>
    <w:qFormat/>
    <w:uiPriority w:val="9"/>
    <w:pPr>
      <w:outlineLvl w:val="0"/>
    </w:pPr>
    <w:rPr>
      <w:kern w:val="36"/>
      <w:sz w:val="48"/>
      <w:szCs w:val="48"/>
    </w:rPr>
  </w:style>
  <w:style w:type="paragraph" w:customStyle="1" w:styleId="149">
    <w:name w:val="Normal_file_15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1562"/>
    <w:basedOn w:val="151"/>
    <w:link w:val="141"/>
    <w:qFormat/>
    <w:uiPriority w:val="9"/>
    <w:pPr>
      <w:outlineLvl w:val="0"/>
    </w:pPr>
    <w:rPr>
      <w:kern w:val="36"/>
      <w:sz w:val="48"/>
      <w:szCs w:val="48"/>
    </w:rPr>
  </w:style>
  <w:style w:type="paragraph" w:customStyle="1" w:styleId="151">
    <w:name w:val="Normal_file_15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1563"/>
    <w:basedOn w:val="153"/>
    <w:link w:val="141"/>
    <w:qFormat/>
    <w:uiPriority w:val="9"/>
    <w:pPr>
      <w:outlineLvl w:val="0"/>
    </w:pPr>
    <w:rPr>
      <w:kern w:val="36"/>
      <w:sz w:val="48"/>
      <w:szCs w:val="48"/>
    </w:rPr>
  </w:style>
  <w:style w:type="paragraph" w:customStyle="1" w:styleId="153">
    <w:name w:val="Normal_file_15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1564"/>
    <w:basedOn w:val="155"/>
    <w:link w:val="141"/>
    <w:qFormat/>
    <w:uiPriority w:val="9"/>
    <w:pPr>
      <w:outlineLvl w:val="0"/>
    </w:pPr>
    <w:rPr>
      <w:kern w:val="36"/>
      <w:sz w:val="48"/>
      <w:szCs w:val="48"/>
    </w:rPr>
  </w:style>
  <w:style w:type="paragraph" w:customStyle="1" w:styleId="155">
    <w:name w:val="Normal_file_15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1565"/>
    <w:basedOn w:val="157"/>
    <w:link w:val="141"/>
    <w:qFormat/>
    <w:uiPriority w:val="9"/>
    <w:pPr>
      <w:outlineLvl w:val="0"/>
    </w:pPr>
    <w:rPr>
      <w:kern w:val="36"/>
      <w:sz w:val="48"/>
      <w:szCs w:val="48"/>
    </w:rPr>
  </w:style>
  <w:style w:type="paragraph" w:customStyle="1" w:styleId="157">
    <w:name w:val="Normal_file_15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1566"/>
    <w:basedOn w:val="159"/>
    <w:link w:val="141"/>
    <w:qFormat/>
    <w:uiPriority w:val="9"/>
    <w:pPr>
      <w:outlineLvl w:val="0"/>
    </w:pPr>
    <w:rPr>
      <w:kern w:val="36"/>
      <w:sz w:val="48"/>
      <w:szCs w:val="48"/>
    </w:rPr>
  </w:style>
  <w:style w:type="paragraph" w:customStyle="1" w:styleId="159">
    <w:name w:val="Normal_file_15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1567"/>
    <w:basedOn w:val="161"/>
    <w:link w:val="141"/>
    <w:qFormat/>
    <w:uiPriority w:val="9"/>
    <w:pPr>
      <w:outlineLvl w:val="0"/>
    </w:pPr>
    <w:rPr>
      <w:kern w:val="36"/>
      <w:sz w:val="48"/>
      <w:szCs w:val="48"/>
    </w:rPr>
  </w:style>
  <w:style w:type="paragraph" w:customStyle="1" w:styleId="161">
    <w:name w:val="Normal_file_15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1568"/>
    <w:basedOn w:val="163"/>
    <w:link w:val="141"/>
    <w:qFormat/>
    <w:uiPriority w:val="9"/>
    <w:pPr>
      <w:outlineLvl w:val="0"/>
    </w:pPr>
    <w:rPr>
      <w:kern w:val="36"/>
      <w:sz w:val="48"/>
      <w:szCs w:val="48"/>
    </w:rPr>
  </w:style>
  <w:style w:type="paragraph" w:customStyle="1" w:styleId="163">
    <w:name w:val="Normal_file_15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1569"/>
    <w:basedOn w:val="165"/>
    <w:link w:val="141"/>
    <w:qFormat/>
    <w:uiPriority w:val="9"/>
    <w:pPr>
      <w:outlineLvl w:val="0"/>
    </w:pPr>
    <w:rPr>
      <w:kern w:val="36"/>
      <w:sz w:val="48"/>
      <w:szCs w:val="48"/>
    </w:rPr>
  </w:style>
  <w:style w:type="paragraph" w:customStyle="1" w:styleId="165">
    <w:name w:val="Normal_file_15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1570"/>
    <w:basedOn w:val="167"/>
    <w:link w:val="141"/>
    <w:qFormat/>
    <w:uiPriority w:val="9"/>
    <w:pPr>
      <w:outlineLvl w:val="0"/>
    </w:pPr>
    <w:rPr>
      <w:kern w:val="36"/>
      <w:sz w:val="48"/>
      <w:szCs w:val="48"/>
    </w:rPr>
  </w:style>
  <w:style w:type="paragraph" w:customStyle="1" w:styleId="167">
    <w:name w:val="Normal_file_15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1571"/>
    <w:basedOn w:val="169"/>
    <w:link w:val="141"/>
    <w:qFormat/>
    <w:uiPriority w:val="9"/>
    <w:pPr>
      <w:outlineLvl w:val="0"/>
    </w:pPr>
    <w:rPr>
      <w:kern w:val="36"/>
      <w:sz w:val="48"/>
      <w:szCs w:val="48"/>
    </w:rPr>
  </w:style>
  <w:style w:type="paragraph" w:customStyle="1" w:styleId="169">
    <w:name w:val="Normal_file_15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1572"/>
    <w:basedOn w:val="171"/>
    <w:link w:val="141"/>
    <w:qFormat/>
    <w:uiPriority w:val="9"/>
    <w:pPr>
      <w:outlineLvl w:val="0"/>
    </w:pPr>
    <w:rPr>
      <w:kern w:val="36"/>
      <w:sz w:val="48"/>
      <w:szCs w:val="48"/>
    </w:rPr>
  </w:style>
  <w:style w:type="paragraph" w:customStyle="1" w:styleId="171">
    <w:name w:val="Normal_file_15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1573"/>
    <w:basedOn w:val="173"/>
    <w:link w:val="141"/>
    <w:qFormat/>
    <w:uiPriority w:val="9"/>
    <w:pPr>
      <w:outlineLvl w:val="0"/>
    </w:pPr>
    <w:rPr>
      <w:kern w:val="36"/>
      <w:sz w:val="48"/>
      <w:szCs w:val="48"/>
    </w:rPr>
  </w:style>
  <w:style w:type="paragraph" w:customStyle="1" w:styleId="173">
    <w:name w:val="Normal_file_1573"/>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74">
    <w:name w:val="Char Char11"/>
    <w:qFormat/>
    <w:uiPriority w:val="0"/>
    <w:rPr>
      <w:rFonts w:ascii="宋体" w:hAnsi="Courier New" w:eastAsia="宋体" w:cs="Courier New"/>
      <w:szCs w:val="21"/>
    </w:rPr>
  </w:style>
  <w:style w:type="character" w:customStyle="1" w:styleId="175">
    <w:name w:val="页脚 字符"/>
    <w:link w:val="31"/>
    <w:qFormat/>
    <w:uiPriority w:val="99"/>
    <w:rPr>
      <w:kern w:val="2"/>
      <w:sz w:val="18"/>
      <w:szCs w:val="18"/>
    </w:rPr>
  </w:style>
  <w:style w:type="character" w:customStyle="1" w:styleId="176">
    <w:name w:val="font91"/>
    <w:qFormat/>
    <w:uiPriority w:val="0"/>
    <w:rPr>
      <w:rFonts w:hint="default" w:ascii="Times New Roman" w:hAnsi="Times New Roman" w:cs="Times New Roman"/>
      <w:color w:val="000000"/>
      <w:sz w:val="20"/>
      <w:szCs w:val="20"/>
      <w:u w:val="none"/>
    </w:rPr>
  </w:style>
  <w:style w:type="character" w:customStyle="1" w:styleId="177">
    <w:name w:val="纯文本 Char1"/>
    <w:qFormat/>
    <w:uiPriority w:val="0"/>
    <w:rPr>
      <w:rFonts w:ascii="宋体" w:hAnsi="Courier New" w:eastAsia="宋体" w:cs="Courier New"/>
      <w:szCs w:val="21"/>
    </w:rPr>
  </w:style>
  <w:style w:type="character" w:customStyle="1" w:styleId="178">
    <w:name w:val="正文文本缩进 3 Char2"/>
    <w:semiHidden/>
    <w:qFormat/>
    <w:uiPriority w:val="99"/>
    <w:rPr>
      <w:kern w:val="2"/>
      <w:sz w:val="16"/>
      <w:szCs w:val="16"/>
    </w:rPr>
  </w:style>
  <w:style w:type="character" w:customStyle="1" w:styleId="179">
    <w:name w:val="A4"/>
    <w:qFormat/>
    <w:uiPriority w:val="0"/>
    <w:rPr>
      <w:rFonts w:ascii="新宋体" w:eastAsia="新宋体" w:cs="新宋体"/>
      <w:color w:val="000000"/>
      <w:lang w:bidi="ar-SA"/>
    </w:rPr>
  </w:style>
  <w:style w:type="character" w:customStyle="1" w:styleId="180">
    <w:name w:val="style21"/>
    <w:qFormat/>
    <w:uiPriority w:val="0"/>
    <w:rPr>
      <w:sz w:val="22"/>
      <w:szCs w:val="22"/>
    </w:rPr>
  </w:style>
  <w:style w:type="character" w:customStyle="1" w:styleId="181">
    <w:name w:val="列表段落 字符"/>
    <w:link w:val="182"/>
    <w:qFormat/>
    <w:locked/>
    <w:uiPriority w:val="34"/>
    <w:rPr>
      <w:rFonts w:ascii="Calibri" w:hAnsi="Calibri"/>
      <w:kern w:val="2"/>
      <w:sz w:val="21"/>
      <w:szCs w:val="22"/>
    </w:rPr>
  </w:style>
  <w:style w:type="paragraph" w:styleId="182">
    <w:name w:val="List Paragraph"/>
    <w:basedOn w:val="1"/>
    <w:link w:val="181"/>
    <w:qFormat/>
    <w:uiPriority w:val="34"/>
    <w:pPr>
      <w:ind w:firstLine="420" w:firstLineChars="200"/>
    </w:pPr>
    <w:rPr>
      <w:rFonts w:ascii="Calibri" w:hAnsi="Calibri"/>
      <w:szCs w:val="22"/>
    </w:rPr>
  </w:style>
  <w:style w:type="character" w:customStyle="1" w:styleId="183">
    <w:name w:val="标题 7 字符"/>
    <w:link w:val="10"/>
    <w:qFormat/>
    <w:uiPriority w:val="0"/>
    <w:rPr>
      <w:b/>
      <w:kern w:val="2"/>
      <w:sz w:val="24"/>
      <w:szCs w:val="24"/>
    </w:rPr>
  </w:style>
  <w:style w:type="character" w:customStyle="1" w:styleId="184">
    <w:name w:val="无间隔 字符"/>
    <w:link w:val="185"/>
    <w:qFormat/>
    <w:uiPriority w:val="1"/>
    <w:rPr>
      <w:rFonts w:ascii="宋体" w:hAnsi="Courier New"/>
      <w:kern w:val="2"/>
      <w:sz w:val="21"/>
      <w:lang w:val="en-US" w:eastAsia="zh-CN" w:bidi="ar-SA"/>
    </w:rPr>
  </w:style>
  <w:style w:type="paragraph" w:styleId="185">
    <w:name w:val="No Spacing"/>
    <w:link w:val="184"/>
    <w:qFormat/>
    <w:uiPriority w:val="1"/>
    <w:pPr>
      <w:widowControl w:val="0"/>
      <w:jc w:val="both"/>
    </w:pPr>
    <w:rPr>
      <w:rFonts w:ascii="宋体" w:hAnsi="Courier New" w:eastAsia="宋体" w:cs="Times New Roman"/>
      <w:kern w:val="2"/>
      <w:sz w:val="21"/>
      <w:lang w:val="en-US" w:eastAsia="zh-CN" w:bidi="ar-SA"/>
    </w:rPr>
  </w:style>
  <w:style w:type="character" w:customStyle="1" w:styleId="186">
    <w:name w:val="Subtle Emphasis"/>
    <w:qFormat/>
    <w:uiPriority w:val="19"/>
    <w:rPr>
      <w:i/>
      <w:iCs/>
      <w:color w:val="808080"/>
    </w:rPr>
  </w:style>
  <w:style w:type="character" w:customStyle="1" w:styleId="187">
    <w:name w:val="表正文 Char2"/>
    <w:qFormat/>
    <w:uiPriority w:val="0"/>
    <w:rPr>
      <w:rFonts w:ascii="Times New Roman" w:hAnsi="Times New Roman"/>
      <w:kern w:val="2"/>
      <w:sz w:val="21"/>
    </w:rPr>
  </w:style>
  <w:style w:type="character" w:customStyle="1" w:styleId="188">
    <w:name w:val="日期 Char1"/>
    <w:semiHidden/>
    <w:qFormat/>
    <w:uiPriority w:val="99"/>
    <w:rPr>
      <w:rFonts w:ascii="Times New Roman" w:hAnsi="Times New Roman" w:eastAsia="宋体" w:cs="Times New Roman"/>
      <w:szCs w:val="24"/>
    </w:rPr>
  </w:style>
  <w:style w:type="character" w:customStyle="1" w:styleId="189">
    <w:name w:val="批注文字 字符"/>
    <w:link w:val="17"/>
    <w:qFormat/>
    <w:uiPriority w:val="99"/>
    <w:rPr>
      <w:kern w:val="2"/>
      <w:sz w:val="21"/>
      <w:szCs w:val="24"/>
    </w:rPr>
  </w:style>
  <w:style w:type="character" w:customStyle="1" w:styleId="190">
    <w:name w:val="ca-21"/>
    <w:qFormat/>
    <w:uiPriority w:val="0"/>
    <w:rPr>
      <w:rFonts w:ascii="宋体" w:hAnsi="宋体" w:eastAsia="宋体"/>
      <w:w w:val="100"/>
      <w:sz w:val="21"/>
      <w:szCs w:val="21"/>
      <w:shd w:val="clear" w:color="auto" w:fill="auto"/>
    </w:rPr>
  </w:style>
  <w:style w:type="character" w:customStyle="1" w:styleId="191">
    <w:name w:val="Body Text Indent 3 Char"/>
    <w:qFormat/>
    <w:locked/>
    <w:uiPriority w:val="99"/>
    <w:rPr>
      <w:rFonts w:eastAsia="宋体"/>
      <w:sz w:val="16"/>
    </w:rPr>
  </w:style>
  <w:style w:type="character" w:customStyle="1" w:styleId="192">
    <w:name w:val="批注主题 Char1"/>
    <w:qFormat/>
    <w:uiPriority w:val="99"/>
    <w:rPr>
      <w:b/>
      <w:bCs/>
      <w:kern w:val="2"/>
      <w:sz w:val="21"/>
      <w:szCs w:val="24"/>
    </w:rPr>
  </w:style>
  <w:style w:type="character" w:customStyle="1" w:styleId="193">
    <w:name w:val="页眉 Char1"/>
    <w:semiHidden/>
    <w:qFormat/>
    <w:uiPriority w:val="99"/>
    <w:rPr>
      <w:kern w:val="2"/>
      <w:sz w:val="18"/>
      <w:szCs w:val="18"/>
    </w:rPr>
  </w:style>
  <w:style w:type="character" w:customStyle="1" w:styleId="194">
    <w:name w:val="正文文本 2 Char1"/>
    <w:semiHidden/>
    <w:qFormat/>
    <w:uiPriority w:val="99"/>
    <w:rPr>
      <w:rFonts w:ascii="Times New Roman" w:hAnsi="Times New Roman" w:eastAsia="宋体" w:cs="Times New Roman"/>
      <w:szCs w:val="24"/>
    </w:rPr>
  </w:style>
  <w:style w:type="character" w:customStyle="1" w:styleId="195">
    <w:name w:val="bold1"/>
    <w:qFormat/>
    <w:uiPriority w:val="0"/>
    <w:rPr>
      <w:rFonts w:hint="default"/>
      <w:b/>
      <w:bCs/>
      <w:color w:val="000000"/>
      <w:sz w:val="18"/>
      <w:szCs w:val="18"/>
    </w:rPr>
  </w:style>
  <w:style w:type="character" w:customStyle="1" w:styleId="196">
    <w:name w:val="正文文本缩进 Char1"/>
    <w:semiHidden/>
    <w:qFormat/>
    <w:uiPriority w:val="99"/>
    <w:rPr>
      <w:kern w:val="2"/>
      <w:sz w:val="21"/>
      <w:szCs w:val="24"/>
    </w:rPr>
  </w:style>
  <w:style w:type="character" w:customStyle="1" w:styleId="197">
    <w:name w:val="纯文本 Char"/>
    <w:qFormat/>
    <w:uiPriority w:val="0"/>
    <w:rPr>
      <w:rFonts w:ascii="宋体" w:hAnsi="Courier New" w:eastAsia="宋体" w:cs="Courier New"/>
      <w:kern w:val="2"/>
      <w:sz w:val="21"/>
      <w:szCs w:val="21"/>
      <w:lang w:val="en-US" w:eastAsia="zh-CN" w:bidi="ar-SA"/>
    </w:rPr>
  </w:style>
  <w:style w:type="character" w:customStyle="1" w:styleId="198">
    <w:name w:val="正文文本 字符"/>
    <w:link w:val="19"/>
    <w:qFormat/>
    <w:uiPriority w:val="0"/>
    <w:rPr>
      <w:kern w:val="2"/>
      <w:sz w:val="24"/>
      <w:szCs w:val="24"/>
    </w:rPr>
  </w:style>
  <w:style w:type="character" w:customStyle="1" w:styleId="199">
    <w:name w:val="项目排列 Char Char"/>
    <w:link w:val="200"/>
    <w:qFormat/>
    <w:uiPriority w:val="0"/>
    <w:rPr>
      <w:kern w:val="2"/>
      <w:sz w:val="24"/>
      <w:szCs w:val="24"/>
    </w:rPr>
  </w:style>
  <w:style w:type="paragraph" w:customStyle="1" w:styleId="200">
    <w:name w:val="项目排列"/>
    <w:basedOn w:val="1"/>
    <w:link w:val="199"/>
    <w:qFormat/>
    <w:uiPriority w:val="0"/>
    <w:pPr>
      <w:numPr>
        <w:ilvl w:val="0"/>
        <w:numId w:val="1"/>
      </w:numPr>
      <w:tabs>
        <w:tab w:val="left" w:pos="1200"/>
      </w:tabs>
      <w:spacing w:beforeLines="50" w:afterLines="50" w:line="300" w:lineRule="auto"/>
    </w:pPr>
    <w:rPr>
      <w:sz w:val="24"/>
    </w:rPr>
  </w:style>
  <w:style w:type="character" w:customStyle="1" w:styleId="201">
    <w:name w:val="ca-2"/>
    <w:basedOn w:val="50"/>
    <w:qFormat/>
    <w:uiPriority w:val="0"/>
  </w:style>
  <w:style w:type="character" w:customStyle="1" w:styleId="202">
    <w:name w:val="标题 6 字符"/>
    <w:link w:val="9"/>
    <w:qFormat/>
    <w:uiPriority w:val="0"/>
    <w:rPr>
      <w:rFonts w:ascii="Arial" w:hAnsi="Arial" w:eastAsia="黑体"/>
      <w:b/>
      <w:kern w:val="2"/>
      <w:sz w:val="24"/>
      <w:szCs w:val="24"/>
    </w:rPr>
  </w:style>
  <w:style w:type="paragraph" w:customStyle="1" w:styleId="203">
    <w:name w:val="列表段落1"/>
    <w:basedOn w:val="1"/>
    <w:qFormat/>
    <w:uiPriority w:val="0"/>
    <w:pPr>
      <w:ind w:firstLine="420" w:firstLineChars="200"/>
    </w:pPr>
    <w:rPr>
      <w:rFonts w:ascii="Calibri" w:hAnsi="Calibri"/>
      <w:szCs w:val="22"/>
    </w:rPr>
  </w:style>
  <w:style w:type="paragraph" w:customStyle="1" w:styleId="204">
    <w:name w:val="三级条标题"/>
    <w:basedOn w:val="205"/>
    <w:next w:val="206"/>
    <w:qFormat/>
    <w:uiPriority w:val="0"/>
    <w:pPr>
      <w:outlineLvl w:val="4"/>
    </w:pPr>
  </w:style>
  <w:style w:type="paragraph" w:customStyle="1" w:styleId="205">
    <w:name w:val="二级条标题"/>
    <w:basedOn w:val="1"/>
    <w:next w:val="1"/>
    <w:qFormat/>
    <w:uiPriority w:val="0"/>
    <w:pPr>
      <w:widowControl/>
      <w:jc w:val="left"/>
      <w:outlineLvl w:val="3"/>
    </w:pPr>
    <w:rPr>
      <w:rFonts w:ascii="宋体" w:hAnsi="宋体"/>
      <w:color w:val="000000"/>
      <w:kern w:val="0"/>
      <w:szCs w:val="20"/>
    </w:rPr>
  </w:style>
  <w:style w:type="paragraph" w:customStyle="1" w:styleId="20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7">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08">
    <w:name w:val="pa-2"/>
    <w:basedOn w:val="1"/>
    <w:qFormat/>
    <w:uiPriority w:val="0"/>
    <w:pPr>
      <w:widowControl/>
      <w:ind w:firstLine="420"/>
    </w:pPr>
    <w:rPr>
      <w:rFonts w:ascii="宋体" w:hAnsi="宋体"/>
      <w:kern w:val="0"/>
      <w:sz w:val="24"/>
    </w:rPr>
  </w:style>
  <w:style w:type="paragraph" w:customStyle="1" w:styleId="209">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10">
    <w:name w:val="Char Char Char"/>
    <w:basedOn w:val="1"/>
    <w:qFormat/>
    <w:uiPriority w:val="0"/>
    <w:rPr>
      <w:rFonts w:ascii="Tahoma" w:hAnsi="Tahoma"/>
      <w:sz w:val="24"/>
      <w:szCs w:val="20"/>
    </w:rPr>
  </w:style>
  <w:style w:type="paragraph" w:customStyle="1" w:styleId="211">
    <w:name w:val="1."/>
    <w:basedOn w:val="1"/>
    <w:qFormat/>
    <w:uiPriority w:val="0"/>
    <w:pPr>
      <w:spacing w:line="360" w:lineRule="auto"/>
      <w:ind w:firstLine="480" w:firstLineChars="200"/>
    </w:pPr>
    <w:rPr>
      <w:rFonts w:ascii="宋体" w:hAnsi="宋体"/>
      <w:sz w:val="24"/>
    </w:rPr>
  </w:style>
  <w:style w:type="paragraph" w:customStyle="1" w:styleId="212">
    <w:name w:val="样式 首行缩进:  2 字符"/>
    <w:basedOn w:val="1"/>
    <w:qFormat/>
    <w:uiPriority w:val="0"/>
    <w:pPr>
      <w:spacing w:line="400" w:lineRule="exact"/>
      <w:ind w:firstLine="200" w:firstLineChars="200"/>
    </w:pPr>
    <w:rPr>
      <w:rFonts w:cs="宋体"/>
      <w:sz w:val="24"/>
    </w:rPr>
  </w:style>
  <w:style w:type="paragraph" w:customStyle="1" w:styleId="213">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16">
    <w:name w:val="Char1"/>
    <w:basedOn w:val="1"/>
    <w:qFormat/>
    <w:uiPriority w:val="0"/>
    <w:rPr>
      <w:szCs w:val="21"/>
    </w:rPr>
  </w:style>
  <w:style w:type="paragraph" w:customStyle="1" w:styleId="217">
    <w:name w:val="2-2ji"/>
    <w:basedOn w:val="4"/>
    <w:qFormat/>
    <w:uiPriority w:val="0"/>
    <w:pPr>
      <w:keepLines/>
      <w:spacing w:before="0"/>
      <w:textAlignment w:val="baseline"/>
    </w:pPr>
    <w:rPr>
      <w:rFonts w:ascii="宋体" w:hAnsi="宋体" w:eastAsia="宋体"/>
      <w:sz w:val="36"/>
      <w:szCs w:val="32"/>
    </w:rPr>
  </w:style>
  <w:style w:type="paragraph" w:customStyle="1" w:styleId="218">
    <w:name w:val="正文首行缩进两字符"/>
    <w:basedOn w:val="1"/>
    <w:qFormat/>
    <w:uiPriority w:val="0"/>
    <w:pPr>
      <w:spacing w:line="360" w:lineRule="auto"/>
      <w:ind w:firstLine="200" w:firstLineChars="200"/>
    </w:pPr>
  </w:style>
  <w:style w:type="paragraph" w:customStyle="1" w:styleId="219">
    <w:name w:val="列表1"/>
    <w:basedOn w:val="220"/>
    <w:qFormat/>
    <w:uiPriority w:val="0"/>
    <w:pPr>
      <w:tabs>
        <w:tab w:val="left" w:pos="900"/>
      </w:tabs>
      <w:ind w:left="900" w:hanging="420"/>
    </w:pPr>
    <w:rPr>
      <w:rFonts w:ascii="Times New Roman" w:hAnsi="Times New Roman"/>
      <w:szCs w:val="20"/>
    </w:rPr>
  </w:style>
  <w:style w:type="paragraph" w:customStyle="1" w:styleId="220">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21">
    <w:name w:val="正文1"/>
    <w:basedOn w:val="1"/>
    <w:qFormat/>
    <w:uiPriority w:val="0"/>
    <w:pPr>
      <w:widowControl/>
      <w:overflowPunct w:val="0"/>
      <w:autoSpaceDE w:val="0"/>
      <w:autoSpaceDN w:val="0"/>
      <w:adjustRightInd w:val="0"/>
    </w:pPr>
    <w:rPr>
      <w:rFonts w:ascii="宋体"/>
      <w:kern w:val="0"/>
      <w:szCs w:val="20"/>
    </w:rPr>
  </w:style>
  <w:style w:type="paragraph" w:customStyle="1" w:styleId="222">
    <w:name w:val="列出段落1"/>
    <w:basedOn w:val="1"/>
    <w:qFormat/>
    <w:uiPriority w:val="0"/>
    <w:pPr>
      <w:ind w:firstLine="420" w:firstLineChars="200"/>
    </w:pPr>
    <w:rPr>
      <w:rFonts w:ascii="Calibri" w:hAnsi="Calibri"/>
      <w:szCs w:val="22"/>
    </w:rPr>
  </w:style>
  <w:style w:type="paragraph" w:customStyle="1" w:styleId="223">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2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2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30">
    <w:name w:val="Char1 Char Char Char Char Char Char Char Char Char Char Char Char"/>
    <w:basedOn w:val="1"/>
    <w:qFormat/>
    <w:uiPriority w:val="0"/>
    <w:rPr>
      <w:rFonts w:ascii="Tahoma" w:hAnsi="Tahoma"/>
      <w:sz w:val="24"/>
      <w:szCs w:val="20"/>
    </w:rPr>
  </w:style>
  <w:style w:type="paragraph" w:customStyle="1" w:styleId="23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规范正文"/>
    <w:basedOn w:val="1"/>
    <w:qFormat/>
    <w:uiPriority w:val="0"/>
    <w:pPr>
      <w:adjustRightInd w:val="0"/>
      <w:spacing w:line="360" w:lineRule="auto"/>
      <w:ind w:left="480"/>
      <w:textAlignment w:val="baseline"/>
    </w:pPr>
    <w:rPr>
      <w:kern w:val="0"/>
      <w:sz w:val="24"/>
      <w:szCs w:val="20"/>
    </w:rPr>
  </w:style>
  <w:style w:type="paragraph" w:customStyle="1" w:styleId="233">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34">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5">
    <w:name w:val="Char Char3 Char Char"/>
    <w:basedOn w:val="1"/>
    <w:qFormat/>
    <w:uiPriority w:val="0"/>
  </w:style>
  <w:style w:type="paragraph" w:customStyle="1" w:styleId="236">
    <w:name w:val="Char Char Char Char"/>
    <w:basedOn w:val="1"/>
    <w:qFormat/>
    <w:uiPriority w:val="0"/>
  </w:style>
  <w:style w:type="paragraph" w:customStyle="1" w:styleId="237">
    <w:name w:val="样式6"/>
    <w:basedOn w:val="7"/>
    <w:qFormat/>
    <w:uiPriority w:val="0"/>
    <w:pPr>
      <w:numPr>
        <w:numId w:val="0"/>
      </w:numPr>
      <w:spacing w:line="360" w:lineRule="auto"/>
      <w:ind w:left="210" w:leftChars="100"/>
    </w:pPr>
    <w:rPr>
      <w:rFonts w:ascii="宋体" w:hAnsi="宋体" w:cs="Arial"/>
      <w:bCs/>
      <w:sz w:val="24"/>
    </w:rPr>
  </w:style>
  <w:style w:type="paragraph" w:customStyle="1" w:styleId="238">
    <w:name w:val="Char11"/>
    <w:basedOn w:val="1"/>
    <w:qFormat/>
    <w:uiPriority w:val="0"/>
    <w:rPr>
      <w:szCs w:val="21"/>
    </w:rPr>
  </w:style>
  <w:style w:type="paragraph" w:customStyle="1" w:styleId="23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4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41">
    <w:name w:val="2ji"/>
    <w:basedOn w:val="4"/>
    <w:qFormat/>
    <w:uiPriority w:val="0"/>
    <w:pPr>
      <w:keepLines/>
      <w:spacing w:before="0"/>
      <w:jc w:val="both"/>
      <w:textAlignment w:val="baseline"/>
    </w:pPr>
    <w:rPr>
      <w:rFonts w:ascii="宋体" w:hAnsi="宋体" w:eastAsia="宋体"/>
      <w:bCs/>
      <w:sz w:val="21"/>
      <w:szCs w:val="21"/>
    </w:rPr>
  </w:style>
  <w:style w:type="paragraph" w:customStyle="1" w:styleId="242">
    <w:name w:val="1"/>
    <w:basedOn w:val="1"/>
    <w:next w:val="26"/>
    <w:qFormat/>
    <w:uiPriority w:val="0"/>
    <w:rPr>
      <w:rFonts w:ascii="宋体" w:hAnsi="Courier New"/>
      <w:szCs w:val="20"/>
    </w:rPr>
  </w:style>
  <w:style w:type="paragraph" w:customStyle="1" w:styleId="24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44">
    <w:name w:val="pa-1"/>
    <w:basedOn w:val="1"/>
    <w:qFormat/>
    <w:uiPriority w:val="0"/>
    <w:pPr>
      <w:widowControl/>
      <w:spacing w:line="280" w:lineRule="atLeast"/>
    </w:pPr>
    <w:rPr>
      <w:rFonts w:ascii="宋体" w:hAnsi="宋体" w:cs="宋体"/>
      <w:kern w:val="0"/>
      <w:sz w:val="24"/>
    </w:rPr>
  </w:style>
  <w:style w:type="paragraph" w:customStyle="1" w:styleId="24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46">
    <w:name w:val="四级条标题"/>
    <w:basedOn w:val="204"/>
    <w:next w:val="206"/>
    <w:qFormat/>
    <w:uiPriority w:val="0"/>
    <w:pPr>
      <w:outlineLvl w:val="5"/>
    </w:pPr>
  </w:style>
  <w:style w:type="paragraph" w:customStyle="1" w:styleId="247">
    <w:name w:val="444"/>
    <w:basedOn w:val="1"/>
    <w:qFormat/>
    <w:uiPriority w:val="0"/>
    <w:pPr>
      <w:adjustRightInd w:val="0"/>
      <w:spacing w:line="312" w:lineRule="atLeast"/>
      <w:jc w:val="center"/>
      <w:textAlignment w:val="baseline"/>
    </w:pPr>
    <w:rPr>
      <w:b/>
      <w:kern w:val="0"/>
      <w:sz w:val="36"/>
      <w:szCs w:val="36"/>
    </w:rPr>
  </w:style>
  <w:style w:type="paragraph" w:customStyle="1" w:styleId="248">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4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50">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51">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52">
    <w:name w:val="默认段落字体 Para Char Char Char Char Char Char Char Char Char1 Char Char Char Char"/>
    <w:basedOn w:val="1"/>
    <w:qFormat/>
    <w:uiPriority w:val="0"/>
    <w:rPr>
      <w:rFonts w:ascii="Tahoma" w:hAnsi="Tahoma"/>
      <w:sz w:val="24"/>
      <w:szCs w:val="20"/>
    </w:rPr>
  </w:style>
  <w:style w:type="paragraph" w:customStyle="1" w:styleId="25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54">
    <w:name w:val="表格"/>
    <w:basedOn w:val="1"/>
    <w:qFormat/>
    <w:uiPriority w:val="0"/>
    <w:pPr>
      <w:spacing w:line="400" w:lineRule="exact"/>
    </w:pPr>
    <w:rPr>
      <w:sz w:val="24"/>
    </w:rPr>
  </w:style>
  <w:style w:type="paragraph" w:customStyle="1" w:styleId="255">
    <w:name w:val="样式 Verdana 首行缩进:  0.74 厘米"/>
    <w:basedOn w:val="1"/>
    <w:qFormat/>
    <w:uiPriority w:val="0"/>
    <w:pPr>
      <w:spacing w:line="360" w:lineRule="auto"/>
      <w:ind w:firstLine="420"/>
    </w:pPr>
    <w:rPr>
      <w:rFonts w:ascii="Verdana" w:hAnsi="Verdana"/>
      <w:sz w:val="24"/>
      <w:szCs w:val="20"/>
    </w:rPr>
  </w:style>
  <w:style w:type="paragraph" w:customStyle="1" w:styleId="256">
    <w:name w:val="Char3"/>
    <w:basedOn w:val="1"/>
    <w:qFormat/>
    <w:uiPriority w:val="0"/>
  </w:style>
  <w:style w:type="paragraph" w:customStyle="1" w:styleId="25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58">
    <w:name w:val="五级条标题"/>
    <w:basedOn w:val="246"/>
    <w:next w:val="206"/>
    <w:qFormat/>
    <w:uiPriority w:val="0"/>
    <w:pPr>
      <w:outlineLvl w:val="6"/>
    </w:pPr>
  </w:style>
  <w:style w:type="paragraph" w:customStyle="1" w:styleId="259">
    <w:name w:val="p0"/>
    <w:basedOn w:val="1"/>
    <w:qFormat/>
    <w:uiPriority w:val="0"/>
    <w:pPr>
      <w:widowControl/>
    </w:pPr>
    <w:rPr>
      <w:kern w:val="0"/>
      <w:szCs w:val="21"/>
    </w:rPr>
  </w:style>
  <w:style w:type="paragraph" w:customStyle="1" w:styleId="260">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1">
    <w:name w:val="Char12"/>
    <w:basedOn w:val="16"/>
    <w:qFormat/>
    <w:uiPriority w:val="0"/>
    <w:pPr>
      <w:widowControl/>
      <w:ind w:firstLine="454"/>
      <w:jc w:val="left"/>
    </w:pPr>
    <w:rPr>
      <w:rFonts w:ascii="Tahoma" w:hAnsi="Tahoma" w:cs="宋体"/>
      <w:kern w:val="0"/>
      <w:sz w:val="24"/>
      <w:szCs w:val="20"/>
    </w:rPr>
  </w:style>
  <w:style w:type="paragraph" w:customStyle="1" w:styleId="26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6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64">
    <w:name w:val="默认段落字体 Para Char Char Char1 Char"/>
    <w:basedOn w:val="1"/>
    <w:qFormat/>
    <w:uiPriority w:val="0"/>
    <w:rPr>
      <w:rFonts w:ascii="Tahoma" w:hAnsi="Tahoma"/>
      <w:sz w:val="24"/>
      <w:szCs w:val="20"/>
    </w:rPr>
  </w:style>
  <w:style w:type="paragraph" w:customStyle="1" w:styleId="265">
    <w:name w:val="正文段"/>
    <w:basedOn w:val="1"/>
    <w:qFormat/>
    <w:uiPriority w:val="0"/>
    <w:pPr>
      <w:widowControl/>
      <w:snapToGrid w:val="0"/>
      <w:spacing w:afterLines="50"/>
      <w:ind w:firstLine="200" w:firstLineChars="200"/>
    </w:pPr>
    <w:rPr>
      <w:kern w:val="0"/>
      <w:sz w:val="24"/>
      <w:szCs w:val="20"/>
    </w:rPr>
  </w:style>
  <w:style w:type="paragraph" w:customStyle="1" w:styleId="266">
    <w:name w:val="一级条标题"/>
    <w:next w:val="206"/>
    <w:qFormat/>
    <w:uiPriority w:val="0"/>
    <w:pPr>
      <w:ind w:left="284"/>
      <w:outlineLvl w:val="2"/>
    </w:pPr>
    <w:rPr>
      <w:rFonts w:ascii="Times New Roman" w:hAnsi="Times New Roman" w:eastAsia="黑体" w:cs="Times New Roman"/>
      <w:sz w:val="21"/>
      <w:lang w:val="en-US" w:eastAsia="zh-CN" w:bidi="ar-SA"/>
    </w:rPr>
  </w:style>
  <w:style w:type="paragraph" w:customStyle="1" w:styleId="267">
    <w:name w:val="F2"/>
    <w:basedOn w:val="1"/>
    <w:qFormat/>
    <w:uiPriority w:val="0"/>
    <w:pPr>
      <w:autoSpaceDE w:val="0"/>
      <w:autoSpaceDN w:val="0"/>
      <w:adjustRightInd w:val="0"/>
      <w:ind w:firstLine="601"/>
      <w:textAlignment w:val="baseline"/>
    </w:pPr>
    <w:rPr>
      <w:kern w:val="0"/>
      <w:sz w:val="24"/>
      <w:szCs w:val="20"/>
    </w:rPr>
  </w:style>
  <w:style w:type="paragraph" w:customStyle="1" w:styleId="268">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69">
    <w:name w:val="pa-3"/>
    <w:basedOn w:val="1"/>
    <w:qFormat/>
    <w:uiPriority w:val="0"/>
    <w:pPr>
      <w:widowControl/>
      <w:spacing w:line="240" w:lineRule="atLeast"/>
    </w:pPr>
    <w:rPr>
      <w:rFonts w:ascii="宋体" w:hAnsi="宋体" w:cs="宋体"/>
      <w:kern w:val="0"/>
      <w:sz w:val="24"/>
    </w:rPr>
  </w:style>
  <w:style w:type="paragraph" w:customStyle="1" w:styleId="270">
    <w:name w:val="Char Char Char Char1"/>
    <w:basedOn w:val="1"/>
    <w:qFormat/>
    <w:uiPriority w:val="0"/>
  </w:style>
  <w:style w:type="paragraph" w:customStyle="1" w:styleId="271">
    <w:name w:val="表格文字"/>
    <w:basedOn w:val="1"/>
    <w:qFormat/>
    <w:uiPriority w:val="99"/>
    <w:pPr>
      <w:spacing w:before="25" w:after="25"/>
      <w:jc w:val="left"/>
    </w:pPr>
    <w:rPr>
      <w:bCs/>
      <w:spacing w:val="10"/>
      <w:kern w:val="0"/>
      <w:sz w:val="24"/>
    </w:rPr>
  </w:style>
  <w:style w:type="paragraph" w:customStyle="1" w:styleId="272">
    <w:name w:val="_Style 124"/>
    <w:basedOn w:val="1"/>
    <w:next w:val="182"/>
    <w:qFormat/>
    <w:uiPriority w:val="34"/>
    <w:pPr>
      <w:ind w:firstLine="420" w:firstLineChars="200"/>
    </w:pPr>
    <w:rPr>
      <w:rFonts w:ascii="Calibri" w:hAnsi="Calibri"/>
      <w:szCs w:val="22"/>
    </w:rPr>
  </w:style>
  <w:style w:type="character" w:customStyle="1" w:styleId="273">
    <w:name w:val="列表段落 字符1"/>
    <w:qFormat/>
    <w:locked/>
    <w:uiPriority w:val="34"/>
    <w:rPr>
      <w:rFonts w:ascii="Calibri" w:hAnsi="Calibri"/>
      <w:kern w:val="2"/>
      <w:sz w:val="21"/>
      <w:szCs w:val="22"/>
    </w:rPr>
  </w:style>
  <w:style w:type="character" w:customStyle="1" w:styleId="274">
    <w:name w:val="正文文本首行缩进 2 字符"/>
    <w:basedOn w:val="108"/>
    <w:link w:val="47"/>
    <w:semiHidden/>
    <w:qFormat/>
    <w:uiPriority w:val="0"/>
    <w:rPr>
      <w:kern w:val="2"/>
      <w:sz w:val="21"/>
      <w:szCs w:val="24"/>
    </w:rPr>
  </w:style>
  <w:style w:type="paragraph" w:customStyle="1" w:styleId="275">
    <w:name w:val="Normal_file_15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6">
    <w:name w:val="heading 1_file_1546"/>
    <w:basedOn w:val="275"/>
    <w:link w:val="141"/>
    <w:qFormat/>
    <w:uiPriority w:val="9"/>
    <w:pPr>
      <w:outlineLvl w:val="0"/>
    </w:pPr>
    <w:rPr>
      <w:kern w:val="36"/>
      <w:sz w:val="48"/>
      <w:szCs w:val="48"/>
    </w:rPr>
  </w:style>
  <w:style w:type="paragraph" w:customStyle="1" w:styleId="277">
    <w:name w:val="heading 2_file_1546"/>
    <w:basedOn w:val="275"/>
    <w:qFormat/>
    <w:uiPriority w:val="9"/>
    <w:pPr>
      <w:outlineLvl w:val="1"/>
    </w:pPr>
    <w:rPr>
      <w:sz w:val="36"/>
      <w:szCs w:val="36"/>
    </w:rPr>
  </w:style>
  <w:style w:type="paragraph" w:customStyle="1" w:styleId="278">
    <w:name w:val="heading 3_file_1546"/>
    <w:basedOn w:val="275"/>
    <w:qFormat/>
    <w:uiPriority w:val="9"/>
    <w:pPr>
      <w:outlineLvl w:val="2"/>
    </w:pPr>
    <w:rPr>
      <w:sz w:val="27"/>
      <w:szCs w:val="27"/>
    </w:rPr>
  </w:style>
  <w:style w:type="paragraph" w:customStyle="1" w:styleId="279">
    <w:name w:val="heading 4_file_1546"/>
    <w:basedOn w:val="275"/>
    <w:qFormat/>
    <w:uiPriority w:val="9"/>
    <w:pPr>
      <w:outlineLvl w:val="3"/>
    </w:pPr>
  </w:style>
  <w:style w:type="paragraph" w:customStyle="1" w:styleId="280">
    <w:name w:val="heading 5_file_1546"/>
    <w:basedOn w:val="275"/>
    <w:qFormat/>
    <w:uiPriority w:val="9"/>
    <w:pPr>
      <w:outlineLvl w:val="4"/>
    </w:pPr>
    <w:rPr>
      <w:sz w:val="20"/>
      <w:szCs w:val="20"/>
    </w:rPr>
  </w:style>
  <w:style w:type="paragraph" w:customStyle="1" w:styleId="281">
    <w:name w:val="heading 6_file_1546"/>
    <w:basedOn w:val="275"/>
    <w:qFormat/>
    <w:uiPriority w:val="9"/>
    <w:pPr>
      <w:outlineLvl w:val="5"/>
    </w:pPr>
    <w:rPr>
      <w:sz w:val="15"/>
      <w:szCs w:val="15"/>
    </w:rPr>
  </w:style>
  <w:style w:type="character" w:customStyle="1" w:styleId="282">
    <w:name w:val="Default Paragraph Font_file_1546"/>
    <w:semiHidden/>
    <w:unhideWhenUsed/>
    <w:qFormat/>
    <w:uiPriority w:val="1"/>
  </w:style>
  <w:style w:type="table" w:customStyle="1" w:styleId="283">
    <w:name w:val="Normal Table_file_1546"/>
    <w:semiHidden/>
    <w:unhideWhenUsed/>
    <w:qFormat/>
    <w:uiPriority w:val="99"/>
    <w:tblPr>
      <w:tblCellMar>
        <w:top w:w="0" w:type="dxa"/>
        <w:left w:w="108" w:type="dxa"/>
        <w:bottom w:w="0" w:type="dxa"/>
        <w:right w:w="108" w:type="dxa"/>
      </w:tblCellMar>
    </w:tblPr>
  </w:style>
  <w:style w:type="character" w:customStyle="1" w:styleId="284">
    <w:name w:val="Hyperlink_file_1546"/>
    <w:basedOn w:val="282"/>
    <w:semiHidden/>
    <w:unhideWhenUsed/>
    <w:qFormat/>
    <w:uiPriority w:val="99"/>
    <w:rPr>
      <w:color w:val="0782C1"/>
      <w:u w:val="single"/>
    </w:rPr>
  </w:style>
  <w:style w:type="character" w:customStyle="1" w:styleId="285">
    <w:name w:val="FollowedHyperlink_file_1546"/>
    <w:basedOn w:val="282"/>
    <w:semiHidden/>
    <w:unhideWhenUsed/>
    <w:qFormat/>
    <w:uiPriority w:val="99"/>
    <w:rPr>
      <w:color w:val="0782C1"/>
      <w:u w:val="single"/>
    </w:rPr>
  </w:style>
  <w:style w:type="character" w:customStyle="1" w:styleId="286">
    <w:name w:val="标题 1 Char_file_1546"/>
    <w:basedOn w:val="282"/>
    <w:link w:val="3"/>
    <w:qFormat/>
    <w:uiPriority w:val="9"/>
    <w:rPr>
      <w:rFonts w:ascii="宋体" w:hAnsi="宋体" w:eastAsia="宋体" w:cs="宋体"/>
      <w:b/>
      <w:bCs/>
      <w:kern w:val="44"/>
      <w:sz w:val="44"/>
      <w:szCs w:val="44"/>
    </w:rPr>
  </w:style>
  <w:style w:type="character" w:customStyle="1" w:styleId="287">
    <w:name w:val="标题 2 Char_file_1546"/>
    <w:basedOn w:val="282"/>
    <w:link w:val="4"/>
    <w:semiHidden/>
    <w:qFormat/>
    <w:uiPriority w:val="9"/>
    <w:rPr>
      <w:rFonts w:asciiTheme="majorHAnsi" w:hAnsiTheme="majorHAnsi" w:eastAsiaTheme="majorEastAsia" w:cstheme="majorBidi"/>
      <w:b/>
      <w:bCs/>
      <w:sz w:val="32"/>
      <w:szCs w:val="32"/>
    </w:rPr>
  </w:style>
  <w:style w:type="character" w:customStyle="1" w:styleId="288">
    <w:name w:val="标题 3 Char_file_1546"/>
    <w:basedOn w:val="282"/>
    <w:link w:val="5"/>
    <w:semiHidden/>
    <w:qFormat/>
    <w:uiPriority w:val="9"/>
    <w:rPr>
      <w:rFonts w:ascii="宋体" w:hAnsi="宋体" w:eastAsia="宋体" w:cs="宋体"/>
      <w:b/>
      <w:bCs/>
      <w:sz w:val="32"/>
      <w:szCs w:val="32"/>
    </w:rPr>
  </w:style>
  <w:style w:type="character" w:customStyle="1" w:styleId="289">
    <w:name w:val="标题 4 Char_file_1546"/>
    <w:basedOn w:val="282"/>
    <w:link w:val="6"/>
    <w:semiHidden/>
    <w:qFormat/>
    <w:uiPriority w:val="9"/>
    <w:rPr>
      <w:rFonts w:asciiTheme="majorHAnsi" w:hAnsiTheme="majorHAnsi" w:eastAsiaTheme="majorEastAsia" w:cstheme="majorBidi"/>
      <w:b/>
      <w:bCs/>
      <w:sz w:val="28"/>
      <w:szCs w:val="28"/>
    </w:rPr>
  </w:style>
  <w:style w:type="character" w:customStyle="1" w:styleId="290">
    <w:name w:val="标题 5 Char_file_1546"/>
    <w:basedOn w:val="282"/>
    <w:link w:val="7"/>
    <w:semiHidden/>
    <w:qFormat/>
    <w:uiPriority w:val="9"/>
    <w:rPr>
      <w:rFonts w:ascii="宋体" w:hAnsi="宋体" w:eastAsia="宋体" w:cs="宋体"/>
      <w:b/>
      <w:bCs/>
      <w:sz w:val="28"/>
      <w:szCs w:val="28"/>
    </w:rPr>
  </w:style>
  <w:style w:type="character" w:customStyle="1" w:styleId="291">
    <w:name w:val="标题 6 Char_file_1546"/>
    <w:basedOn w:val="282"/>
    <w:link w:val="9"/>
    <w:semiHidden/>
    <w:qFormat/>
    <w:uiPriority w:val="9"/>
    <w:rPr>
      <w:rFonts w:asciiTheme="majorHAnsi" w:hAnsiTheme="majorHAnsi" w:eastAsiaTheme="majorEastAsia" w:cstheme="majorBidi"/>
      <w:b/>
      <w:bCs/>
      <w:sz w:val="24"/>
      <w:szCs w:val="24"/>
    </w:rPr>
  </w:style>
  <w:style w:type="paragraph" w:customStyle="1" w:styleId="292">
    <w:name w:val="cke_editable_file_1546"/>
    <w:basedOn w:val="275"/>
    <w:qFormat/>
    <w:uiPriority w:val="0"/>
    <w:rPr>
      <w:rFonts w:ascii="仿宋_GB2312" w:eastAsia="仿宋_GB2312"/>
    </w:rPr>
  </w:style>
  <w:style w:type="paragraph" w:customStyle="1" w:styleId="293">
    <w:name w:val="marker_file_1546"/>
    <w:basedOn w:val="275"/>
    <w:qFormat/>
    <w:uiPriority w:val="0"/>
    <w:pPr>
      <w:shd w:val="clear" w:color="auto" w:fill="FFFF00"/>
    </w:pPr>
  </w:style>
  <w:style w:type="paragraph" w:customStyle="1" w:styleId="294">
    <w:name w:val="Normal (Web)_file_1546"/>
    <w:basedOn w:val="275"/>
    <w:semiHidden/>
    <w:unhideWhenUsed/>
    <w:qFormat/>
    <w:uiPriority w:val="99"/>
  </w:style>
  <w:style w:type="paragraph" w:customStyle="1" w:styleId="295">
    <w:name w:val="Normal_file_15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6">
    <w:name w:val="heading 1_file_1547"/>
    <w:basedOn w:val="295"/>
    <w:link w:val="141"/>
    <w:qFormat/>
    <w:uiPriority w:val="9"/>
    <w:pPr>
      <w:outlineLvl w:val="0"/>
    </w:pPr>
    <w:rPr>
      <w:kern w:val="36"/>
      <w:sz w:val="48"/>
      <w:szCs w:val="48"/>
    </w:rPr>
  </w:style>
  <w:style w:type="paragraph" w:customStyle="1" w:styleId="297">
    <w:name w:val="heading 2_file_1547"/>
    <w:basedOn w:val="295"/>
    <w:qFormat/>
    <w:uiPriority w:val="9"/>
    <w:pPr>
      <w:outlineLvl w:val="1"/>
    </w:pPr>
    <w:rPr>
      <w:sz w:val="36"/>
      <w:szCs w:val="36"/>
    </w:rPr>
  </w:style>
  <w:style w:type="paragraph" w:customStyle="1" w:styleId="298">
    <w:name w:val="heading 3_file_1547"/>
    <w:basedOn w:val="295"/>
    <w:qFormat/>
    <w:uiPriority w:val="9"/>
    <w:pPr>
      <w:outlineLvl w:val="2"/>
    </w:pPr>
    <w:rPr>
      <w:sz w:val="27"/>
      <w:szCs w:val="27"/>
    </w:rPr>
  </w:style>
  <w:style w:type="paragraph" w:customStyle="1" w:styleId="299">
    <w:name w:val="heading 4_file_1547"/>
    <w:basedOn w:val="295"/>
    <w:qFormat/>
    <w:uiPriority w:val="9"/>
    <w:pPr>
      <w:outlineLvl w:val="3"/>
    </w:pPr>
  </w:style>
  <w:style w:type="paragraph" w:customStyle="1" w:styleId="300">
    <w:name w:val="heading 5_file_1547"/>
    <w:basedOn w:val="295"/>
    <w:qFormat/>
    <w:uiPriority w:val="9"/>
    <w:pPr>
      <w:outlineLvl w:val="4"/>
    </w:pPr>
    <w:rPr>
      <w:sz w:val="20"/>
      <w:szCs w:val="20"/>
    </w:rPr>
  </w:style>
  <w:style w:type="paragraph" w:customStyle="1" w:styleId="301">
    <w:name w:val="heading 6_file_1547"/>
    <w:basedOn w:val="295"/>
    <w:qFormat/>
    <w:uiPriority w:val="9"/>
    <w:pPr>
      <w:outlineLvl w:val="5"/>
    </w:pPr>
    <w:rPr>
      <w:sz w:val="15"/>
      <w:szCs w:val="15"/>
    </w:rPr>
  </w:style>
  <w:style w:type="character" w:customStyle="1" w:styleId="302">
    <w:name w:val="Default Paragraph Font_file_1547"/>
    <w:semiHidden/>
    <w:unhideWhenUsed/>
    <w:qFormat/>
    <w:uiPriority w:val="1"/>
  </w:style>
  <w:style w:type="table" w:customStyle="1" w:styleId="303">
    <w:name w:val="Normal Table_file_1547"/>
    <w:semiHidden/>
    <w:unhideWhenUsed/>
    <w:qFormat/>
    <w:uiPriority w:val="99"/>
    <w:tblPr>
      <w:tblCellMar>
        <w:top w:w="0" w:type="dxa"/>
        <w:left w:w="108" w:type="dxa"/>
        <w:bottom w:w="0" w:type="dxa"/>
        <w:right w:w="108" w:type="dxa"/>
      </w:tblCellMar>
    </w:tblPr>
  </w:style>
  <w:style w:type="character" w:customStyle="1" w:styleId="304">
    <w:name w:val="Hyperlink_file_1547"/>
    <w:basedOn w:val="302"/>
    <w:semiHidden/>
    <w:unhideWhenUsed/>
    <w:qFormat/>
    <w:uiPriority w:val="99"/>
    <w:rPr>
      <w:color w:val="0782C1"/>
      <w:u w:val="single"/>
    </w:rPr>
  </w:style>
  <w:style w:type="character" w:customStyle="1" w:styleId="305">
    <w:name w:val="FollowedHyperlink_file_1547"/>
    <w:basedOn w:val="302"/>
    <w:semiHidden/>
    <w:unhideWhenUsed/>
    <w:qFormat/>
    <w:uiPriority w:val="99"/>
    <w:rPr>
      <w:color w:val="0782C1"/>
      <w:u w:val="single"/>
    </w:rPr>
  </w:style>
  <w:style w:type="character" w:customStyle="1" w:styleId="306">
    <w:name w:val="标题 1 Char_file_1547"/>
    <w:basedOn w:val="302"/>
    <w:link w:val="3"/>
    <w:qFormat/>
    <w:uiPriority w:val="9"/>
    <w:rPr>
      <w:rFonts w:ascii="宋体" w:hAnsi="宋体" w:eastAsia="宋体" w:cs="宋体"/>
      <w:b/>
      <w:bCs/>
      <w:kern w:val="44"/>
      <w:sz w:val="44"/>
      <w:szCs w:val="44"/>
    </w:rPr>
  </w:style>
  <w:style w:type="character" w:customStyle="1" w:styleId="307">
    <w:name w:val="标题 2 Char_file_1547"/>
    <w:basedOn w:val="302"/>
    <w:link w:val="4"/>
    <w:semiHidden/>
    <w:qFormat/>
    <w:uiPriority w:val="9"/>
    <w:rPr>
      <w:rFonts w:asciiTheme="majorHAnsi" w:hAnsiTheme="majorHAnsi" w:eastAsiaTheme="majorEastAsia" w:cstheme="majorBidi"/>
      <w:b/>
      <w:bCs/>
      <w:sz w:val="32"/>
      <w:szCs w:val="32"/>
    </w:rPr>
  </w:style>
  <w:style w:type="character" w:customStyle="1" w:styleId="308">
    <w:name w:val="标题 3 Char_file_1547"/>
    <w:basedOn w:val="302"/>
    <w:link w:val="5"/>
    <w:semiHidden/>
    <w:qFormat/>
    <w:uiPriority w:val="9"/>
    <w:rPr>
      <w:rFonts w:ascii="宋体" w:hAnsi="宋体" w:eastAsia="宋体" w:cs="宋体"/>
      <w:b/>
      <w:bCs/>
      <w:sz w:val="32"/>
      <w:szCs w:val="32"/>
    </w:rPr>
  </w:style>
  <w:style w:type="character" w:customStyle="1" w:styleId="309">
    <w:name w:val="标题 4 Char_file_1547"/>
    <w:basedOn w:val="302"/>
    <w:link w:val="6"/>
    <w:semiHidden/>
    <w:qFormat/>
    <w:uiPriority w:val="9"/>
    <w:rPr>
      <w:rFonts w:asciiTheme="majorHAnsi" w:hAnsiTheme="majorHAnsi" w:eastAsiaTheme="majorEastAsia" w:cstheme="majorBidi"/>
      <w:b/>
      <w:bCs/>
      <w:sz w:val="28"/>
      <w:szCs w:val="28"/>
    </w:rPr>
  </w:style>
  <w:style w:type="character" w:customStyle="1" w:styleId="310">
    <w:name w:val="标题 5 Char_file_1547"/>
    <w:basedOn w:val="302"/>
    <w:link w:val="7"/>
    <w:semiHidden/>
    <w:qFormat/>
    <w:uiPriority w:val="9"/>
    <w:rPr>
      <w:rFonts w:ascii="宋体" w:hAnsi="宋体" w:eastAsia="宋体" w:cs="宋体"/>
      <w:b/>
      <w:bCs/>
      <w:sz w:val="28"/>
      <w:szCs w:val="28"/>
    </w:rPr>
  </w:style>
  <w:style w:type="character" w:customStyle="1" w:styleId="311">
    <w:name w:val="标题 6 Char_file_1547"/>
    <w:basedOn w:val="302"/>
    <w:link w:val="9"/>
    <w:semiHidden/>
    <w:qFormat/>
    <w:uiPriority w:val="9"/>
    <w:rPr>
      <w:rFonts w:asciiTheme="majorHAnsi" w:hAnsiTheme="majorHAnsi" w:eastAsiaTheme="majorEastAsia" w:cstheme="majorBidi"/>
      <w:b/>
      <w:bCs/>
      <w:sz w:val="24"/>
      <w:szCs w:val="24"/>
    </w:rPr>
  </w:style>
  <w:style w:type="paragraph" w:customStyle="1" w:styleId="312">
    <w:name w:val="cke_editable_file_1547"/>
    <w:basedOn w:val="295"/>
    <w:qFormat/>
    <w:uiPriority w:val="0"/>
    <w:rPr>
      <w:rFonts w:ascii="仿宋_GB2312" w:eastAsia="仿宋_GB2312"/>
    </w:rPr>
  </w:style>
  <w:style w:type="paragraph" w:customStyle="1" w:styleId="313">
    <w:name w:val="marker_file_1547"/>
    <w:basedOn w:val="295"/>
    <w:qFormat/>
    <w:uiPriority w:val="0"/>
    <w:pPr>
      <w:shd w:val="clear" w:color="auto" w:fill="FFFF00"/>
    </w:pPr>
  </w:style>
  <w:style w:type="paragraph" w:customStyle="1" w:styleId="314">
    <w:name w:val="Normal (Web)_file_1547"/>
    <w:basedOn w:val="295"/>
    <w:semiHidden/>
    <w:unhideWhenUsed/>
    <w:qFormat/>
    <w:uiPriority w:val="99"/>
  </w:style>
  <w:style w:type="paragraph" w:customStyle="1" w:styleId="315">
    <w:name w:val="Normal_file_154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6">
    <w:name w:val="Default Paragraph Font_file_1548"/>
    <w:semiHidden/>
    <w:qFormat/>
    <w:uiPriority w:val="0"/>
  </w:style>
  <w:style w:type="table" w:customStyle="1" w:styleId="317">
    <w:name w:val="Normal Table_file_1548"/>
    <w:semiHidden/>
    <w:qFormat/>
    <w:uiPriority w:val="0"/>
    <w:tblPr>
      <w:tblCellMar>
        <w:top w:w="0" w:type="dxa"/>
        <w:left w:w="108" w:type="dxa"/>
        <w:bottom w:w="0" w:type="dxa"/>
        <w:right w:w="108" w:type="dxa"/>
      </w:tblCellMar>
    </w:tblPr>
  </w:style>
  <w:style w:type="paragraph" w:customStyle="1" w:styleId="318">
    <w:name w:val="annotation text_file_1548"/>
    <w:basedOn w:val="315"/>
    <w:qFormat/>
    <w:uiPriority w:val="0"/>
    <w:pPr>
      <w:jc w:val="left"/>
    </w:pPr>
  </w:style>
  <w:style w:type="table" w:customStyle="1" w:styleId="319">
    <w:name w:val="Normal Table_file_103_file_2159_file_1548"/>
    <w:semiHidden/>
    <w:qFormat/>
    <w:uiPriority w:val="0"/>
    <w:tblPr>
      <w:tblCellMar>
        <w:top w:w="0" w:type="dxa"/>
        <w:left w:w="108" w:type="dxa"/>
        <w:bottom w:w="0" w:type="dxa"/>
        <w:right w:w="108" w:type="dxa"/>
      </w:tblCellMar>
    </w:tblPr>
  </w:style>
  <w:style w:type="character" w:customStyle="1" w:styleId="320">
    <w:name w:val="ca-21_file_103_file_2159_file_1548"/>
    <w:basedOn w:val="321"/>
    <w:qFormat/>
    <w:uiPriority w:val="0"/>
    <w:rPr>
      <w:rFonts w:ascii="宋体" w:hAnsi="宋体" w:eastAsia="宋体"/>
      <w:w w:val="100"/>
      <w:sz w:val="21"/>
      <w:szCs w:val="21"/>
      <w:shd w:val="clear" w:color="auto" w:fill="auto"/>
    </w:rPr>
  </w:style>
  <w:style w:type="character" w:customStyle="1" w:styleId="321">
    <w:name w:val="Default Paragraph Font_file_103_file_2159_file_1548"/>
    <w:semiHidden/>
    <w:qFormat/>
    <w:uiPriority w:val="0"/>
  </w:style>
  <w:style w:type="character" w:customStyle="1" w:styleId="322">
    <w:name w:val="ca-21_file_132_file_103_file_2159_file_1548"/>
    <w:basedOn w:val="323"/>
    <w:qFormat/>
    <w:uiPriority w:val="0"/>
    <w:rPr>
      <w:rFonts w:ascii="宋体" w:hAnsi="宋体" w:eastAsia="宋体"/>
      <w:w w:val="100"/>
      <w:sz w:val="21"/>
      <w:szCs w:val="21"/>
      <w:shd w:val="clear" w:color="auto" w:fill="auto"/>
    </w:rPr>
  </w:style>
  <w:style w:type="character" w:customStyle="1" w:styleId="323">
    <w:name w:val="Default Paragraph Font_file_132_file_103_file_2159_file_1548"/>
    <w:semiHidden/>
    <w:qFormat/>
    <w:uiPriority w:val="0"/>
  </w:style>
  <w:style w:type="character" w:customStyle="1" w:styleId="324">
    <w:name w:val="ca-21_file_3393_file_915_file_103_file_2159_file_1548"/>
    <w:basedOn w:val="325"/>
    <w:qFormat/>
    <w:uiPriority w:val="0"/>
    <w:rPr>
      <w:rFonts w:ascii="宋体" w:hAnsi="宋体" w:eastAsia="宋体"/>
      <w:w w:val="100"/>
      <w:sz w:val="21"/>
      <w:szCs w:val="21"/>
      <w:shd w:val="clear" w:color="auto" w:fill="auto"/>
    </w:rPr>
  </w:style>
  <w:style w:type="character" w:customStyle="1" w:styleId="325">
    <w:name w:val="Default Paragraph Font_file_3393_file_915_file_103_file_2159_file_1548"/>
    <w:semiHidden/>
    <w:qFormat/>
    <w:uiPriority w:val="0"/>
  </w:style>
  <w:style w:type="character" w:customStyle="1" w:styleId="326">
    <w:name w:val="ca-21_file_3393_file_915_file_411_file_103_file_2159_file_1548"/>
    <w:basedOn w:val="327"/>
    <w:qFormat/>
    <w:uiPriority w:val="0"/>
    <w:rPr>
      <w:rFonts w:ascii="宋体" w:hAnsi="宋体" w:eastAsia="宋体"/>
      <w:w w:val="100"/>
      <w:sz w:val="21"/>
      <w:szCs w:val="21"/>
      <w:shd w:val="clear" w:color="auto" w:fill="auto"/>
    </w:rPr>
  </w:style>
  <w:style w:type="character" w:customStyle="1" w:styleId="327">
    <w:name w:val="Default Paragraph Font_file_3393_file_915_file_411_file_103_file_2159_file_1548"/>
    <w:semiHidden/>
    <w:qFormat/>
    <w:uiPriority w:val="0"/>
  </w:style>
  <w:style w:type="character" w:customStyle="1" w:styleId="328">
    <w:name w:val="ca-41_file_103_file_2159_file_1548"/>
    <w:qFormat/>
    <w:uiPriority w:val="0"/>
    <w:rPr>
      <w:rFonts w:hint="eastAsia" w:ascii="宋体" w:hAnsi="宋体" w:eastAsia="宋体"/>
      <w:color w:val="FF0000"/>
      <w:sz w:val="21"/>
      <w:szCs w:val="21"/>
    </w:rPr>
  </w:style>
  <w:style w:type="paragraph" w:customStyle="1" w:styleId="329">
    <w:name w:val="Normal_file_15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0">
    <w:name w:val="heading 1_file_1549"/>
    <w:basedOn w:val="329"/>
    <w:link w:val="141"/>
    <w:qFormat/>
    <w:uiPriority w:val="9"/>
    <w:pPr>
      <w:outlineLvl w:val="0"/>
    </w:pPr>
    <w:rPr>
      <w:kern w:val="36"/>
      <w:sz w:val="48"/>
      <w:szCs w:val="48"/>
    </w:rPr>
  </w:style>
  <w:style w:type="paragraph" w:customStyle="1" w:styleId="331">
    <w:name w:val="heading 2_file_1549"/>
    <w:basedOn w:val="329"/>
    <w:qFormat/>
    <w:uiPriority w:val="9"/>
    <w:pPr>
      <w:outlineLvl w:val="1"/>
    </w:pPr>
    <w:rPr>
      <w:sz w:val="36"/>
      <w:szCs w:val="36"/>
    </w:rPr>
  </w:style>
  <w:style w:type="paragraph" w:customStyle="1" w:styleId="332">
    <w:name w:val="heading 3_file_1549"/>
    <w:basedOn w:val="329"/>
    <w:qFormat/>
    <w:uiPriority w:val="9"/>
    <w:pPr>
      <w:outlineLvl w:val="2"/>
    </w:pPr>
    <w:rPr>
      <w:sz w:val="27"/>
      <w:szCs w:val="27"/>
    </w:rPr>
  </w:style>
  <w:style w:type="paragraph" w:customStyle="1" w:styleId="333">
    <w:name w:val="heading 4_file_1549"/>
    <w:basedOn w:val="329"/>
    <w:qFormat/>
    <w:uiPriority w:val="9"/>
    <w:pPr>
      <w:outlineLvl w:val="3"/>
    </w:pPr>
  </w:style>
  <w:style w:type="paragraph" w:customStyle="1" w:styleId="334">
    <w:name w:val="heading 5_file_1549"/>
    <w:basedOn w:val="329"/>
    <w:qFormat/>
    <w:uiPriority w:val="9"/>
    <w:pPr>
      <w:outlineLvl w:val="4"/>
    </w:pPr>
    <w:rPr>
      <w:sz w:val="20"/>
      <w:szCs w:val="20"/>
    </w:rPr>
  </w:style>
  <w:style w:type="paragraph" w:customStyle="1" w:styleId="335">
    <w:name w:val="heading 6_file_1549"/>
    <w:basedOn w:val="329"/>
    <w:qFormat/>
    <w:uiPriority w:val="9"/>
    <w:pPr>
      <w:outlineLvl w:val="5"/>
    </w:pPr>
    <w:rPr>
      <w:sz w:val="15"/>
      <w:szCs w:val="15"/>
    </w:rPr>
  </w:style>
  <w:style w:type="character" w:customStyle="1" w:styleId="336">
    <w:name w:val="Default Paragraph Font_file_1549"/>
    <w:semiHidden/>
    <w:unhideWhenUsed/>
    <w:qFormat/>
    <w:uiPriority w:val="1"/>
  </w:style>
  <w:style w:type="table" w:customStyle="1" w:styleId="337">
    <w:name w:val="Normal Table_file_1549"/>
    <w:semiHidden/>
    <w:unhideWhenUsed/>
    <w:qFormat/>
    <w:uiPriority w:val="99"/>
    <w:tblPr>
      <w:tblCellMar>
        <w:top w:w="0" w:type="dxa"/>
        <w:left w:w="108" w:type="dxa"/>
        <w:bottom w:w="0" w:type="dxa"/>
        <w:right w:w="108" w:type="dxa"/>
      </w:tblCellMar>
    </w:tblPr>
  </w:style>
  <w:style w:type="character" w:customStyle="1" w:styleId="338">
    <w:name w:val="Hyperlink_file_1549"/>
    <w:basedOn w:val="336"/>
    <w:semiHidden/>
    <w:unhideWhenUsed/>
    <w:qFormat/>
    <w:uiPriority w:val="99"/>
    <w:rPr>
      <w:color w:val="0782C1"/>
      <w:u w:val="single"/>
    </w:rPr>
  </w:style>
  <w:style w:type="character" w:customStyle="1" w:styleId="339">
    <w:name w:val="FollowedHyperlink_file_1549"/>
    <w:basedOn w:val="336"/>
    <w:semiHidden/>
    <w:unhideWhenUsed/>
    <w:qFormat/>
    <w:uiPriority w:val="99"/>
    <w:rPr>
      <w:color w:val="0782C1"/>
      <w:u w:val="single"/>
    </w:rPr>
  </w:style>
  <w:style w:type="character" w:customStyle="1" w:styleId="340">
    <w:name w:val="标题 1 Char_file_1549"/>
    <w:basedOn w:val="336"/>
    <w:link w:val="3"/>
    <w:qFormat/>
    <w:uiPriority w:val="9"/>
    <w:rPr>
      <w:rFonts w:ascii="宋体" w:hAnsi="宋体" w:eastAsia="宋体" w:cs="宋体"/>
      <w:b/>
      <w:bCs/>
      <w:kern w:val="44"/>
      <w:sz w:val="44"/>
      <w:szCs w:val="44"/>
    </w:rPr>
  </w:style>
  <w:style w:type="character" w:customStyle="1" w:styleId="341">
    <w:name w:val="标题 2 Char_file_1549"/>
    <w:basedOn w:val="336"/>
    <w:link w:val="4"/>
    <w:semiHidden/>
    <w:qFormat/>
    <w:uiPriority w:val="9"/>
    <w:rPr>
      <w:rFonts w:asciiTheme="majorHAnsi" w:hAnsiTheme="majorHAnsi" w:eastAsiaTheme="majorEastAsia" w:cstheme="majorBidi"/>
      <w:b/>
      <w:bCs/>
      <w:sz w:val="32"/>
      <w:szCs w:val="32"/>
    </w:rPr>
  </w:style>
  <w:style w:type="character" w:customStyle="1" w:styleId="342">
    <w:name w:val="标题 3 Char_file_1549"/>
    <w:basedOn w:val="336"/>
    <w:link w:val="5"/>
    <w:semiHidden/>
    <w:qFormat/>
    <w:uiPriority w:val="9"/>
    <w:rPr>
      <w:rFonts w:ascii="宋体" w:hAnsi="宋体" w:eastAsia="宋体" w:cs="宋体"/>
      <w:b/>
      <w:bCs/>
      <w:sz w:val="32"/>
      <w:szCs w:val="32"/>
    </w:rPr>
  </w:style>
  <w:style w:type="character" w:customStyle="1" w:styleId="343">
    <w:name w:val="标题 4 Char_file_1549"/>
    <w:basedOn w:val="336"/>
    <w:link w:val="6"/>
    <w:semiHidden/>
    <w:qFormat/>
    <w:uiPriority w:val="9"/>
    <w:rPr>
      <w:rFonts w:asciiTheme="majorHAnsi" w:hAnsiTheme="majorHAnsi" w:eastAsiaTheme="majorEastAsia" w:cstheme="majorBidi"/>
      <w:b/>
      <w:bCs/>
      <w:sz w:val="28"/>
      <w:szCs w:val="28"/>
    </w:rPr>
  </w:style>
  <w:style w:type="character" w:customStyle="1" w:styleId="344">
    <w:name w:val="标题 5 Char_file_1549"/>
    <w:basedOn w:val="336"/>
    <w:link w:val="7"/>
    <w:semiHidden/>
    <w:qFormat/>
    <w:uiPriority w:val="9"/>
    <w:rPr>
      <w:rFonts w:ascii="宋体" w:hAnsi="宋体" w:eastAsia="宋体" w:cs="宋体"/>
      <w:b/>
      <w:bCs/>
      <w:sz w:val="28"/>
      <w:szCs w:val="28"/>
    </w:rPr>
  </w:style>
  <w:style w:type="character" w:customStyle="1" w:styleId="345">
    <w:name w:val="标题 6 Char_file_1549"/>
    <w:basedOn w:val="336"/>
    <w:link w:val="9"/>
    <w:semiHidden/>
    <w:qFormat/>
    <w:uiPriority w:val="9"/>
    <w:rPr>
      <w:rFonts w:asciiTheme="majorHAnsi" w:hAnsiTheme="majorHAnsi" w:eastAsiaTheme="majorEastAsia" w:cstheme="majorBidi"/>
      <w:b/>
      <w:bCs/>
      <w:sz w:val="24"/>
      <w:szCs w:val="24"/>
    </w:rPr>
  </w:style>
  <w:style w:type="paragraph" w:customStyle="1" w:styleId="346">
    <w:name w:val="cke_editable_file_1549"/>
    <w:basedOn w:val="329"/>
    <w:qFormat/>
    <w:uiPriority w:val="0"/>
    <w:rPr>
      <w:rFonts w:ascii="仿宋_GB2312" w:eastAsia="仿宋_GB2312"/>
    </w:rPr>
  </w:style>
  <w:style w:type="paragraph" w:customStyle="1" w:styleId="347">
    <w:name w:val="marker_file_1549"/>
    <w:basedOn w:val="329"/>
    <w:qFormat/>
    <w:uiPriority w:val="0"/>
    <w:pPr>
      <w:shd w:val="clear" w:color="auto" w:fill="FFFF00"/>
    </w:pPr>
  </w:style>
  <w:style w:type="paragraph" w:customStyle="1" w:styleId="348">
    <w:name w:val="Normal (Web)_file_1549"/>
    <w:basedOn w:val="329"/>
    <w:semiHidden/>
    <w:unhideWhenUsed/>
    <w:qFormat/>
    <w:uiPriority w:val="99"/>
  </w:style>
  <w:style w:type="paragraph" w:customStyle="1" w:styleId="349">
    <w:name w:val="Normal_file_15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0">
    <w:name w:val="heading 1_file_1550"/>
    <w:basedOn w:val="349"/>
    <w:link w:val="141"/>
    <w:qFormat/>
    <w:uiPriority w:val="9"/>
    <w:pPr>
      <w:outlineLvl w:val="0"/>
    </w:pPr>
    <w:rPr>
      <w:kern w:val="36"/>
      <w:sz w:val="48"/>
      <w:szCs w:val="48"/>
    </w:rPr>
  </w:style>
  <w:style w:type="paragraph" w:customStyle="1" w:styleId="351">
    <w:name w:val="heading 2_file_1550"/>
    <w:basedOn w:val="349"/>
    <w:qFormat/>
    <w:uiPriority w:val="9"/>
    <w:pPr>
      <w:outlineLvl w:val="1"/>
    </w:pPr>
    <w:rPr>
      <w:sz w:val="36"/>
      <w:szCs w:val="36"/>
    </w:rPr>
  </w:style>
  <w:style w:type="paragraph" w:customStyle="1" w:styleId="352">
    <w:name w:val="heading 3_file_1550"/>
    <w:basedOn w:val="349"/>
    <w:qFormat/>
    <w:uiPriority w:val="9"/>
    <w:pPr>
      <w:outlineLvl w:val="2"/>
    </w:pPr>
    <w:rPr>
      <w:sz w:val="27"/>
      <w:szCs w:val="27"/>
    </w:rPr>
  </w:style>
  <w:style w:type="paragraph" w:customStyle="1" w:styleId="353">
    <w:name w:val="heading 4_file_1550"/>
    <w:basedOn w:val="349"/>
    <w:qFormat/>
    <w:uiPriority w:val="9"/>
    <w:pPr>
      <w:outlineLvl w:val="3"/>
    </w:pPr>
  </w:style>
  <w:style w:type="paragraph" w:customStyle="1" w:styleId="354">
    <w:name w:val="heading 5_file_1550"/>
    <w:basedOn w:val="349"/>
    <w:qFormat/>
    <w:uiPriority w:val="9"/>
    <w:pPr>
      <w:outlineLvl w:val="4"/>
    </w:pPr>
    <w:rPr>
      <w:sz w:val="20"/>
      <w:szCs w:val="20"/>
    </w:rPr>
  </w:style>
  <w:style w:type="paragraph" w:customStyle="1" w:styleId="355">
    <w:name w:val="heading 6_file_1550"/>
    <w:basedOn w:val="349"/>
    <w:qFormat/>
    <w:uiPriority w:val="9"/>
    <w:pPr>
      <w:outlineLvl w:val="5"/>
    </w:pPr>
    <w:rPr>
      <w:sz w:val="15"/>
      <w:szCs w:val="15"/>
    </w:rPr>
  </w:style>
  <w:style w:type="character" w:customStyle="1" w:styleId="356">
    <w:name w:val="Default Paragraph Font_file_1550"/>
    <w:semiHidden/>
    <w:unhideWhenUsed/>
    <w:qFormat/>
    <w:uiPriority w:val="1"/>
  </w:style>
  <w:style w:type="table" w:customStyle="1" w:styleId="357">
    <w:name w:val="Normal Table_file_1550"/>
    <w:semiHidden/>
    <w:unhideWhenUsed/>
    <w:qFormat/>
    <w:uiPriority w:val="99"/>
    <w:tblPr>
      <w:tblCellMar>
        <w:top w:w="0" w:type="dxa"/>
        <w:left w:w="108" w:type="dxa"/>
        <w:bottom w:w="0" w:type="dxa"/>
        <w:right w:w="108" w:type="dxa"/>
      </w:tblCellMar>
    </w:tblPr>
  </w:style>
  <w:style w:type="character" w:customStyle="1" w:styleId="358">
    <w:name w:val="Hyperlink_file_1550"/>
    <w:basedOn w:val="356"/>
    <w:semiHidden/>
    <w:unhideWhenUsed/>
    <w:qFormat/>
    <w:uiPriority w:val="99"/>
    <w:rPr>
      <w:color w:val="0782C1"/>
      <w:u w:val="single"/>
    </w:rPr>
  </w:style>
  <w:style w:type="character" w:customStyle="1" w:styleId="359">
    <w:name w:val="FollowedHyperlink_file_1550"/>
    <w:basedOn w:val="356"/>
    <w:semiHidden/>
    <w:unhideWhenUsed/>
    <w:qFormat/>
    <w:uiPriority w:val="99"/>
    <w:rPr>
      <w:color w:val="0782C1"/>
      <w:u w:val="single"/>
    </w:rPr>
  </w:style>
  <w:style w:type="character" w:customStyle="1" w:styleId="360">
    <w:name w:val="标题 1 Char_file_1550"/>
    <w:basedOn w:val="356"/>
    <w:link w:val="3"/>
    <w:qFormat/>
    <w:uiPriority w:val="9"/>
    <w:rPr>
      <w:rFonts w:ascii="宋体" w:hAnsi="宋体" w:eastAsia="宋体" w:cs="宋体"/>
      <w:b/>
      <w:bCs/>
      <w:kern w:val="44"/>
      <w:sz w:val="44"/>
      <w:szCs w:val="44"/>
    </w:rPr>
  </w:style>
  <w:style w:type="character" w:customStyle="1" w:styleId="361">
    <w:name w:val="标题 2 Char_file_1550"/>
    <w:basedOn w:val="356"/>
    <w:link w:val="4"/>
    <w:semiHidden/>
    <w:qFormat/>
    <w:uiPriority w:val="9"/>
    <w:rPr>
      <w:rFonts w:asciiTheme="majorHAnsi" w:hAnsiTheme="majorHAnsi" w:eastAsiaTheme="majorEastAsia" w:cstheme="majorBidi"/>
      <w:b/>
      <w:bCs/>
      <w:sz w:val="32"/>
      <w:szCs w:val="32"/>
    </w:rPr>
  </w:style>
  <w:style w:type="character" w:customStyle="1" w:styleId="362">
    <w:name w:val="标题 3 Char_file_1550"/>
    <w:basedOn w:val="356"/>
    <w:link w:val="5"/>
    <w:semiHidden/>
    <w:qFormat/>
    <w:uiPriority w:val="9"/>
    <w:rPr>
      <w:rFonts w:ascii="宋体" w:hAnsi="宋体" w:eastAsia="宋体" w:cs="宋体"/>
      <w:b/>
      <w:bCs/>
      <w:sz w:val="32"/>
      <w:szCs w:val="32"/>
    </w:rPr>
  </w:style>
  <w:style w:type="character" w:customStyle="1" w:styleId="363">
    <w:name w:val="标题 4 Char_file_1550"/>
    <w:basedOn w:val="356"/>
    <w:link w:val="6"/>
    <w:semiHidden/>
    <w:qFormat/>
    <w:uiPriority w:val="9"/>
    <w:rPr>
      <w:rFonts w:asciiTheme="majorHAnsi" w:hAnsiTheme="majorHAnsi" w:eastAsiaTheme="majorEastAsia" w:cstheme="majorBidi"/>
      <w:b/>
      <w:bCs/>
      <w:sz w:val="28"/>
      <w:szCs w:val="28"/>
    </w:rPr>
  </w:style>
  <w:style w:type="character" w:customStyle="1" w:styleId="364">
    <w:name w:val="标题 5 Char_file_1550"/>
    <w:basedOn w:val="356"/>
    <w:link w:val="7"/>
    <w:semiHidden/>
    <w:qFormat/>
    <w:uiPriority w:val="9"/>
    <w:rPr>
      <w:rFonts w:ascii="宋体" w:hAnsi="宋体" w:eastAsia="宋体" w:cs="宋体"/>
      <w:b/>
      <w:bCs/>
      <w:sz w:val="28"/>
      <w:szCs w:val="28"/>
    </w:rPr>
  </w:style>
  <w:style w:type="character" w:customStyle="1" w:styleId="365">
    <w:name w:val="标题 6 Char_file_1550"/>
    <w:basedOn w:val="356"/>
    <w:link w:val="9"/>
    <w:semiHidden/>
    <w:qFormat/>
    <w:uiPriority w:val="9"/>
    <w:rPr>
      <w:rFonts w:asciiTheme="majorHAnsi" w:hAnsiTheme="majorHAnsi" w:eastAsiaTheme="majorEastAsia" w:cstheme="majorBidi"/>
      <w:b/>
      <w:bCs/>
      <w:sz w:val="24"/>
      <w:szCs w:val="24"/>
    </w:rPr>
  </w:style>
  <w:style w:type="paragraph" w:customStyle="1" w:styleId="366">
    <w:name w:val="cke_editable_file_1550"/>
    <w:basedOn w:val="349"/>
    <w:qFormat/>
    <w:uiPriority w:val="0"/>
    <w:rPr>
      <w:rFonts w:ascii="仿宋_GB2312" w:eastAsia="仿宋_GB2312"/>
    </w:rPr>
  </w:style>
  <w:style w:type="paragraph" w:customStyle="1" w:styleId="367">
    <w:name w:val="marker_file_1550"/>
    <w:basedOn w:val="349"/>
    <w:qFormat/>
    <w:uiPriority w:val="0"/>
    <w:pPr>
      <w:shd w:val="clear" w:color="auto" w:fill="FFFF00"/>
    </w:pPr>
  </w:style>
  <w:style w:type="paragraph" w:customStyle="1" w:styleId="368">
    <w:name w:val="Normal (Web)_file_1550"/>
    <w:basedOn w:val="349"/>
    <w:semiHidden/>
    <w:unhideWhenUsed/>
    <w:qFormat/>
    <w:uiPriority w:val="99"/>
  </w:style>
  <w:style w:type="paragraph" w:customStyle="1" w:styleId="369">
    <w:name w:val="Normal_file_15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0">
    <w:name w:val="heading 1_file_1551"/>
    <w:basedOn w:val="369"/>
    <w:link w:val="141"/>
    <w:qFormat/>
    <w:uiPriority w:val="9"/>
    <w:pPr>
      <w:outlineLvl w:val="0"/>
    </w:pPr>
    <w:rPr>
      <w:kern w:val="36"/>
      <w:sz w:val="48"/>
      <w:szCs w:val="48"/>
    </w:rPr>
  </w:style>
  <w:style w:type="paragraph" w:customStyle="1" w:styleId="371">
    <w:name w:val="heading 2_file_1551"/>
    <w:basedOn w:val="369"/>
    <w:qFormat/>
    <w:uiPriority w:val="9"/>
    <w:pPr>
      <w:outlineLvl w:val="1"/>
    </w:pPr>
    <w:rPr>
      <w:sz w:val="36"/>
      <w:szCs w:val="36"/>
    </w:rPr>
  </w:style>
  <w:style w:type="paragraph" w:customStyle="1" w:styleId="372">
    <w:name w:val="heading 3_file_1551"/>
    <w:basedOn w:val="369"/>
    <w:qFormat/>
    <w:uiPriority w:val="9"/>
    <w:pPr>
      <w:outlineLvl w:val="2"/>
    </w:pPr>
    <w:rPr>
      <w:sz w:val="27"/>
      <w:szCs w:val="27"/>
    </w:rPr>
  </w:style>
  <w:style w:type="paragraph" w:customStyle="1" w:styleId="373">
    <w:name w:val="heading 4_file_1551"/>
    <w:basedOn w:val="369"/>
    <w:qFormat/>
    <w:uiPriority w:val="9"/>
    <w:pPr>
      <w:outlineLvl w:val="3"/>
    </w:pPr>
  </w:style>
  <w:style w:type="paragraph" w:customStyle="1" w:styleId="374">
    <w:name w:val="heading 5_file_1551"/>
    <w:basedOn w:val="369"/>
    <w:qFormat/>
    <w:uiPriority w:val="9"/>
    <w:pPr>
      <w:outlineLvl w:val="4"/>
    </w:pPr>
    <w:rPr>
      <w:sz w:val="20"/>
      <w:szCs w:val="20"/>
    </w:rPr>
  </w:style>
  <w:style w:type="paragraph" w:customStyle="1" w:styleId="375">
    <w:name w:val="heading 6_file_1551"/>
    <w:basedOn w:val="369"/>
    <w:qFormat/>
    <w:uiPriority w:val="9"/>
    <w:pPr>
      <w:outlineLvl w:val="5"/>
    </w:pPr>
    <w:rPr>
      <w:sz w:val="15"/>
      <w:szCs w:val="15"/>
    </w:rPr>
  </w:style>
  <w:style w:type="character" w:customStyle="1" w:styleId="376">
    <w:name w:val="Default Paragraph Font_file_1551"/>
    <w:semiHidden/>
    <w:unhideWhenUsed/>
    <w:qFormat/>
    <w:uiPriority w:val="1"/>
  </w:style>
  <w:style w:type="table" w:customStyle="1" w:styleId="377">
    <w:name w:val="Normal Table_file_1551"/>
    <w:semiHidden/>
    <w:unhideWhenUsed/>
    <w:qFormat/>
    <w:uiPriority w:val="99"/>
    <w:tblPr>
      <w:tblCellMar>
        <w:top w:w="0" w:type="dxa"/>
        <w:left w:w="108" w:type="dxa"/>
        <w:bottom w:w="0" w:type="dxa"/>
        <w:right w:w="108" w:type="dxa"/>
      </w:tblCellMar>
    </w:tblPr>
  </w:style>
  <w:style w:type="character" w:customStyle="1" w:styleId="378">
    <w:name w:val="Hyperlink_file_1551"/>
    <w:basedOn w:val="376"/>
    <w:semiHidden/>
    <w:unhideWhenUsed/>
    <w:qFormat/>
    <w:uiPriority w:val="99"/>
    <w:rPr>
      <w:color w:val="0782C1"/>
      <w:u w:val="single"/>
    </w:rPr>
  </w:style>
  <w:style w:type="character" w:customStyle="1" w:styleId="379">
    <w:name w:val="FollowedHyperlink_file_1551"/>
    <w:basedOn w:val="376"/>
    <w:semiHidden/>
    <w:unhideWhenUsed/>
    <w:qFormat/>
    <w:uiPriority w:val="99"/>
    <w:rPr>
      <w:color w:val="0782C1"/>
      <w:u w:val="single"/>
    </w:rPr>
  </w:style>
  <w:style w:type="character" w:customStyle="1" w:styleId="380">
    <w:name w:val="标题 1 Char_file_1551"/>
    <w:basedOn w:val="376"/>
    <w:link w:val="3"/>
    <w:qFormat/>
    <w:uiPriority w:val="9"/>
    <w:rPr>
      <w:rFonts w:ascii="宋体" w:hAnsi="宋体" w:eastAsia="宋体" w:cs="宋体"/>
      <w:b/>
      <w:bCs/>
      <w:kern w:val="44"/>
      <w:sz w:val="44"/>
      <w:szCs w:val="44"/>
    </w:rPr>
  </w:style>
  <w:style w:type="character" w:customStyle="1" w:styleId="381">
    <w:name w:val="标题 2 Char_file_1551"/>
    <w:basedOn w:val="376"/>
    <w:link w:val="4"/>
    <w:semiHidden/>
    <w:qFormat/>
    <w:uiPriority w:val="9"/>
    <w:rPr>
      <w:rFonts w:asciiTheme="majorHAnsi" w:hAnsiTheme="majorHAnsi" w:eastAsiaTheme="majorEastAsia" w:cstheme="majorBidi"/>
      <w:b/>
      <w:bCs/>
      <w:sz w:val="32"/>
      <w:szCs w:val="32"/>
    </w:rPr>
  </w:style>
  <w:style w:type="character" w:customStyle="1" w:styleId="382">
    <w:name w:val="标题 3 Char_file_1551"/>
    <w:basedOn w:val="376"/>
    <w:link w:val="5"/>
    <w:semiHidden/>
    <w:qFormat/>
    <w:uiPriority w:val="9"/>
    <w:rPr>
      <w:rFonts w:ascii="宋体" w:hAnsi="宋体" w:eastAsia="宋体" w:cs="宋体"/>
      <w:b/>
      <w:bCs/>
      <w:sz w:val="32"/>
      <w:szCs w:val="32"/>
    </w:rPr>
  </w:style>
  <w:style w:type="character" w:customStyle="1" w:styleId="383">
    <w:name w:val="标题 4 Char_file_1551"/>
    <w:basedOn w:val="376"/>
    <w:link w:val="6"/>
    <w:semiHidden/>
    <w:qFormat/>
    <w:uiPriority w:val="9"/>
    <w:rPr>
      <w:rFonts w:asciiTheme="majorHAnsi" w:hAnsiTheme="majorHAnsi" w:eastAsiaTheme="majorEastAsia" w:cstheme="majorBidi"/>
      <w:b/>
      <w:bCs/>
      <w:sz w:val="28"/>
      <w:szCs w:val="28"/>
    </w:rPr>
  </w:style>
  <w:style w:type="character" w:customStyle="1" w:styleId="384">
    <w:name w:val="标题 5 Char_file_1551"/>
    <w:basedOn w:val="376"/>
    <w:link w:val="7"/>
    <w:semiHidden/>
    <w:qFormat/>
    <w:uiPriority w:val="9"/>
    <w:rPr>
      <w:rFonts w:ascii="宋体" w:hAnsi="宋体" w:eastAsia="宋体" w:cs="宋体"/>
      <w:b/>
      <w:bCs/>
      <w:sz w:val="28"/>
      <w:szCs w:val="28"/>
    </w:rPr>
  </w:style>
  <w:style w:type="character" w:customStyle="1" w:styleId="385">
    <w:name w:val="标题 6 Char_file_1551"/>
    <w:basedOn w:val="376"/>
    <w:link w:val="9"/>
    <w:semiHidden/>
    <w:qFormat/>
    <w:uiPriority w:val="9"/>
    <w:rPr>
      <w:rFonts w:asciiTheme="majorHAnsi" w:hAnsiTheme="majorHAnsi" w:eastAsiaTheme="majorEastAsia" w:cstheme="majorBidi"/>
      <w:b/>
      <w:bCs/>
      <w:sz w:val="24"/>
      <w:szCs w:val="24"/>
    </w:rPr>
  </w:style>
  <w:style w:type="paragraph" w:customStyle="1" w:styleId="386">
    <w:name w:val="cke_editable_file_1551"/>
    <w:basedOn w:val="369"/>
    <w:qFormat/>
    <w:uiPriority w:val="0"/>
    <w:rPr>
      <w:rFonts w:ascii="仿宋_GB2312" w:eastAsia="仿宋_GB2312"/>
    </w:rPr>
  </w:style>
  <w:style w:type="paragraph" w:customStyle="1" w:styleId="387">
    <w:name w:val="marker_file_1551"/>
    <w:basedOn w:val="369"/>
    <w:qFormat/>
    <w:uiPriority w:val="0"/>
    <w:pPr>
      <w:shd w:val="clear" w:color="auto" w:fill="FFFF00"/>
    </w:pPr>
  </w:style>
  <w:style w:type="paragraph" w:customStyle="1" w:styleId="388">
    <w:name w:val="Normal (Web)_file_1551"/>
    <w:basedOn w:val="369"/>
    <w:semiHidden/>
    <w:unhideWhenUsed/>
    <w:qFormat/>
    <w:uiPriority w:val="99"/>
  </w:style>
  <w:style w:type="character" w:customStyle="1" w:styleId="389">
    <w:name w:val="Emphasis_file_1551"/>
    <w:basedOn w:val="376"/>
    <w:qFormat/>
    <w:uiPriority w:val="20"/>
    <w:rPr>
      <w:i/>
      <w:iCs/>
    </w:rPr>
  </w:style>
  <w:style w:type="character" w:customStyle="1" w:styleId="390">
    <w:name w:val="Default Paragraph Font_file_1552"/>
    <w:semiHidden/>
    <w:unhideWhenUsed/>
    <w:qFormat/>
    <w:uiPriority w:val="1"/>
  </w:style>
  <w:style w:type="table" w:customStyle="1" w:styleId="391">
    <w:name w:val="Normal Table_file_1552"/>
    <w:semiHidden/>
    <w:unhideWhenUsed/>
    <w:qFormat/>
    <w:uiPriority w:val="99"/>
    <w:tblPr>
      <w:tblCellMar>
        <w:top w:w="0" w:type="dxa"/>
        <w:left w:w="108" w:type="dxa"/>
        <w:bottom w:w="0" w:type="dxa"/>
        <w:right w:w="108" w:type="dxa"/>
      </w:tblCellMar>
    </w:tblPr>
  </w:style>
  <w:style w:type="character" w:customStyle="1" w:styleId="392">
    <w:name w:val="批注文字 字符_file_1552"/>
    <w:qFormat/>
    <w:uiPriority w:val="99"/>
    <w:rPr>
      <w:szCs w:val="24"/>
    </w:rPr>
  </w:style>
  <w:style w:type="character" w:customStyle="1" w:styleId="393">
    <w:name w:val="纯文本 字符_file_1552"/>
    <w:qFormat/>
    <w:uiPriority w:val="0"/>
    <w:rPr>
      <w:rFonts w:ascii="宋体" w:hAnsi="Courier New" w:eastAsia="宋体" w:cs="Courier New"/>
      <w:szCs w:val="21"/>
    </w:rPr>
  </w:style>
  <w:style w:type="paragraph" w:customStyle="1" w:styleId="394">
    <w:name w:val="annotation text_file_1552"/>
    <w:basedOn w:val="53"/>
    <w:unhideWhenUsed/>
    <w:qFormat/>
    <w:uiPriority w:val="99"/>
    <w:pPr>
      <w:jc w:val="left"/>
    </w:pPr>
    <w:rPr>
      <w:szCs w:val="24"/>
    </w:rPr>
  </w:style>
  <w:style w:type="character" w:customStyle="1" w:styleId="395">
    <w:name w:val="批注文字 字符1_file_1552"/>
    <w:basedOn w:val="390"/>
    <w:semiHidden/>
    <w:qFormat/>
    <w:uiPriority w:val="99"/>
  </w:style>
  <w:style w:type="character" w:customStyle="1" w:styleId="396">
    <w:name w:val="纯文本 字符1_file_1552"/>
    <w:basedOn w:val="390"/>
    <w:semiHidden/>
    <w:qFormat/>
    <w:uiPriority w:val="99"/>
    <w:rPr>
      <w:rFonts w:hAnsi="Courier New" w:cs="Courier New" w:asciiTheme="minorEastAsia"/>
    </w:rPr>
  </w:style>
  <w:style w:type="character" w:customStyle="1" w:styleId="397">
    <w:name w:val="批注框文本 字符_file_1552"/>
    <w:basedOn w:val="390"/>
    <w:semiHidden/>
    <w:qFormat/>
    <w:uiPriority w:val="99"/>
    <w:rPr>
      <w:sz w:val="18"/>
      <w:szCs w:val="18"/>
    </w:rPr>
  </w:style>
  <w:style w:type="character" w:customStyle="1" w:styleId="398">
    <w:name w:val="页眉 字符_file_1552"/>
    <w:basedOn w:val="390"/>
    <w:qFormat/>
    <w:uiPriority w:val="99"/>
    <w:rPr>
      <w:sz w:val="18"/>
      <w:szCs w:val="18"/>
    </w:rPr>
  </w:style>
  <w:style w:type="paragraph" w:customStyle="1" w:styleId="399">
    <w:name w:val="footer_file_1552"/>
    <w:basedOn w:val="53"/>
    <w:unhideWhenUsed/>
    <w:qFormat/>
    <w:uiPriority w:val="99"/>
    <w:pPr>
      <w:tabs>
        <w:tab w:val="center" w:pos="4153"/>
        <w:tab w:val="right" w:pos="8306"/>
      </w:tabs>
      <w:snapToGrid w:val="0"/>
      <w:jc w:val="left"/>
    </w:pPr>
    <w:rPr>
      <w:sz w:val="18"/>
      <w:szCs w:val="18"/>
    </w:rPr>
  </w:style>
  <w:style w:type="character" w:customStyle="1" w:styleId="400">
    <w:name w:val="页脚 字符_file_1552"/>
    <w:basedOn w:val="390"/>
    <w:qFormat/>
    <w:uiPriority w:val="99"/>
    <w:rPr>
      <w:sz w:val="18"/>
      <w:szCs w:val="18"/>
    </w:rPr>
  </w:style>
  <w:style w:type="paragraph" w:customStyle="1" w:styleId="401">
    <w:name w:val="Normal_file_15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2">
    <w:name w:val="heading 1_file_1553"/>
    <w:basedOn w:val="401"/>
    <w:link w:val="141"/>
    <w:qFormat/>
    <w:uiPriority w:val="9"/>
    <w:pPr>
      <w:outlineLvl w:val="0"/>
    </w:pPr>
    <w:rPr>
      <w:kern w:val="36"/>
      <w:sz w:val="48"/>
      <w:szCs w:val="48"/>
    </w:rPr>
  </w:style>
  <w:style w:type="paragraph" w:customStyle="1" w:styleId="403">
    <w:name w:val="heading 2_file_1553"/>
    <w:basedOn w:val="401"/>
    <w:qFormat/>
    <w:uiPriority w:val="9"/>
    <w:pPr>
      <w:outlineLvl w:val="1"/>
    </w:pPr>
    <w:rPr>
      <w:sz w:val="36"/>
      <w:szCs w:val="36"/>
    </w:rPr>
  </w:style>
  <w:style w:type="paragraph" w:customStyle="1" w:styleId="404">
    <w:name w:val="heading 3_file_1553"/>
    <w:basedOn w:val="401"/>
    <w:qFormat/>
    <w:uiPriority w:val="9"/>
    <w:pPr>
      <w:outlineLvl w:val="2"/>
    </w:pPr>
    <w:rPr>
      <w:sz w:val="27"/>
      <w:szCs w:val="27"/>
    </w:rPr>
  </w:style>
  <w:style w:type="paragraph" w:customStyle="1" w:styleId="405">
    <w:name w:val="heading 4_file_1553"/>
    <w:basedOn w:val="401"/>
    <w:qFormat/>
    <w:uiPriority w:val="9"/>
    <w:pPr>
      <w:outlineLvl w:val="3"/>
    </w:pPr>
  </w:style>
  <w:style w:type="paragraph" w:customStyle="1" w:styleId="406">
    <w:name w:val="heading 5_file_1553"/>
    <w:basedOn w:val="401"/>
    <w:qFormat/>
    <w:uiPriority w:val="9"/>
    <w:pPr>
      <w:outlineLvl w:val="4"/>
    </w:pPr>
    <w:rPr>
      <w:sz w:val="20"/>
      <w:szCs w:val="20"/>
    </w:rPr>
  </w:style>
  <w:style w:type="paragraph" w:customStyle="1" w:styleId="407">
    <w:name w:val="heading 6_file_1553"/>
    <w:basedOn w:val="401"/>
    <w:qFormat/>
    <w:uiPriority w:val="9"/>
    <w:pPr>
      <w:outlineLvl w:val="5"/>
    </w:pPr>
    <w:rPr>
      <w:sz w:val="15"/>
      <w:szCs w:val="15"/>
    </w:rPr>
  </w:style>
  <w:style w:type="character" w:customStyle="1" w:styleId="408">
    <w:name w:val="Default Paragraph Font_file_1553"/>
    <w:semiHidden/>
    <w:unhideWhenUsed/>
    <w:qFormat/>
    <w:uiPriority w:val="1"/>
  </w:style>
  <w:style w:type="table" w:customStyle="1" w:styleId="409">
    <w:name w:val="Normal Table_file_1553"/>
    <w:semiHidden/>
    <w:unhideWhenUsed/>
    <w:qFormat/>
    <w:uiPriority w:val="99"/>
    <w:tblPr>
      <w:tblCellMar>
        <w:top w:w="0" w:type="dxa"/>
        <w:left w:w="108" w:type="dxa"/>
        <w:bottom w:w="0" w:type="dxa"/>
        <w:right w:w="108" w:type="dxa"/>
      </w:tblCellMar>
    </w:tblPr>
  </w:style>
  <w:style w:type="character" w:customStyle="1" w:styleId="410">
    <w:name w:val="Hyperlink_file_1553"/>
    <w:basedOn w:val="408"/>
    <w:semiHidden/>
    <w:unhideWhenUsed/>
    <w:qFormat/>
    <w:uiPriority w:val="99"/>
    <w:rPr>
      <w:color w:val="0782C1"/>
      <w:u w:val="single"/>
    </w:rPr>
  </w:style>
  <w:style w:type="character" w:customStyle="1" w:styleId="411">
    <w:name w:val="FollowedHyperlink_file_1553"/>
    <w:basedOn w:val="408"/>
    <w:semiHidden/>
    <w:unhideWhenUsed/>
    <w:qFormat/>
    <w:uiPriority w:val="99"/>
    <w:rPr>
      <w:color w:val="0782C1"/>
      <w:u w:val="single"/>
    </w:rPr>
  </w:style>
  <w:style w:type="character" w:customStyle="1" w:styleId="412">
    <w:name w:val="标题 1 Char_file_1553"/>
    <w:basedOn w:val="408"/>
    <w:link w:val="3"/>
    <w:qFormat/>
    <w:uiPriority w:val="9"/>
    <w:rPr>
      <w:rFonts w:ascii="宋体" w:hAnsi="宋体" w:eastAsia="宋体" w:cs="宋体"/>
      <w:b/>
      <w:bCs/>
      <w:kern w:val="44"/>
      <w:sz w:val="44"/>
      <w:szCs w:val="44"/>
    </w:rPr>
  </w:style>
  <w:style w:type="character" w:customStyle="1" w:styleId="413">
    <w:name w:val="标题 2 Char_file_1553"/>
    <w:basedOn w:val="408"/>
    <w:link w:val="4"/>
    <w:semiHidden/>
    <w:qFormat/>
    <w:uiPriority w:val="9"/>
    <w:rPr>
      <w:rFonts w:asciiTheme="majorHAnsi" w:hAnsiTheme="majorHAnsi" w:eastAsiaTheme="majorEastAsia" w:cstheme="majorBidi"/>
      <w:b/>
      <w:bCs/>
      <w:sz w:val="32"/>
      <w:szCs w:val="32"/>
    </w:rPr>
  </w:style>
  <w:style w:type="character" w:customStyle="1" w:styleId="414">
    <w:name w:val="标题 3 Char_file_1553"/>
    <w:basedOn w:val="408"/>
    <w:link w:val="5"/>
    <w:semiHidden/>
    <w:qFormat/>
    <w:uiPriority w:val="9"/>
    <w:rPr>
      <w:rFonts w:ascii="宋体" w:hAnsi="宋体" w:eastAsia="宋体" w:cs="宋体"/>
      <w:b/>
      <w:bCs/>
      <w:sz w:val="32"/>
      <w:szCs w:val="32"/>
    </w:rPr>
  </w:style>
  <w:style w:type="character" w:customStyle="1" w:styleId="415">
    <w:name w:val="标题 4 Char_file_1553"/>
    <w:basedOn w:val="408"/>
    <w:link w:val="6"/>
    <w:semiHidden/>
    <w:qFormat/>
    <w:uiPriority w:val="9"/>
    <w:rPr>
      <w:rFonts w:asciiTheme="majorHAnsi" w:hAnsiTheme="majorHAnsi" w:eastAsiaTheme="majorEastAsia" w:cstheme="majorBidi"/>
      <w:b/>
      <w:bCs/>
      <w:sz w:val="28"/>
      <w:szCs w:val="28"/>
    </w:rPr>
  </w:style>
  <w:style w:type="character" w:customStyle="1" w:styleId="416">
    <w:name w:val="标题 5 Char_file_1553"/>
    <w:basedOn w:val="408"/>
    <w:link w:val="7"/>
    <w:semiHidden/>
    <w:qFormat/>
    <w:uiPriority w:val="9"/>
    <w:rPr>
      <w:rFonts w:ascii="宋体" w:hAnsi="宋体" w:eastAsia="宋体" w:cs="宋体"/>
      <w:b/>
      <w:bCs/>
      <w:sz w:val="28"/>
      <w:szCs w:val="28"/>
    </w:rPr>
  </w:style>
  <w:style w:type="character" w:customStyle="1" w:styleId="417">
    <w:name w:val="标题 6 Char_file_1553"/>
    <w:basedOn w:val="408"/>
    <w:link w:val="9"/>
    <w:semiHidden/>
    <w:qFormat/>
    <w:uiPriority w:val="9"/>
    <w:rPr>
      <w:rFonts w:asciiTheme="majorHAnsi" w:hAnsiTheme="majorHAnsi" w:eastAsiaTheme="majorEastAsia" w:cstheme="majorBidi"/>
      <w:b/>
      <w:bCs/>
      <w:sz w:val="24"/>
      <w:szCs w:val="24"/>
    </w:rPr>
  </w:style>
  <w:style w:type="paragraph" w:customStyle="1" w:styleId="418">
    <w:name w:val="cke_editable_file_1553"/>
    <w:basedOn w:val="401"/>
    <w:qFormat/>
    <w:uiPriority w:val="0"/>
    <w:rPr>
      <w:rFonts w:ascii="仿宋_GB2312" w:eastAsia="仿宋_GB2312"/>
    </w:rPr>
  </w:style>
  <w:style w:type="paragraph" w:customStyle="1" w:styleId="419">
    <w:name w:val="marker_file_1553"/>
    <w:basedOn w:val="401"/>
    <w:qFormat/>
    <w:uiPriority w:val="0"/>
    <w:pPr>
      <w:shd w:val="clear" w:color="auto" w:fill="FFFF00"/>
    </w:pPr>
  </w:style>
  <w:style w:type="paragraph" w:customStyle="1" w:styleId="420">
    <w:name w:val="Normal (Web)_file_1553"/>
    <w:basedOn w:val="401"/>
    <w:semiHidden/>
    <w:unhideWhenUsed/>
    <w:qFormat/>
    <w:uiPriority w:val="99"/>
  </w:style>
  <w:style w:type="paragraph" w:customStyle="1" w:styleId="421">
    <w:name w:val="Normal_file_1554"/>
    <w:qFormat/>
    <w:uiPriority w:val="0"/>
    <w:pPr>
      <w:widowControl w:val="0"/>
      <w:jc w:val="both"/>
    </w:pPr>
    <w:rPr>
      <w:rFonts w:ascii="Times New Roman" w:hAnsi="Times New Roman" w:eastAsia="宋体" w:cs="Times New Roman"/>
      <w:szCs w:val="24"/>
      <w:lang w:val="en-US" w:eastAsia="zh-CN" w:bidi="ar-SA"/>
    </w:rPr>
  </w:style>
  <w:style w:type="character" w:customStyle="1" w:styleId="422">
    <w:name w:val="Default Paragraph Font_file_1554"/>
    <w:semiHidden/>
    <w:unhideWhenUsed/>
    <w:qFormat/>
    <w:uiPriority w:val="1"/>
  </w:style>
  <w:style w:type="table" w:customStyle="1" w:styleId="423">
    <w:name w:val="Normal Table_file_1554"/>
    <w:semiHidden/>
    <w:unhideWhenUsed/>
    <w:qFormat/>
    <w:uiPriority w:val="99"/>
    <w:tblPr>
      <w:tblCellMar>
        <w:top w:w="0" w:type="dxa"/>
        <w:left w:w="108" w:type="dxa"/>
        <w:bottom w:w="0" w:type="dxa"/>
        <w:right w:w="108" w:type="dxa"/>
      </w:tblCellMar>
    </w:tblPr>
  </w:style>
  <w:style w:type="paragraph" w:customStyle="1" w:styleId="424">
    <w:name w:val="Normal_file_1545_file_15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5">
    <w:name w:val="heading 1_file_1545_file_1554"/>
    <w:basedOn w:val="424"/>
    <w:link w:val="141"/>
    <w:qFormat/>
    <w:uiPriority w:val="9"/>
    <w:pPr>
      <w:outlineLvl w:val="0"/>
    </w:pPr>
    <w:rPr>
      <w:kern w:val="36"/>
      <w:sz w:val="48"/>
      <w:szCs w:val="48"/>
    </w:rPr>
  </w:style>
  <w:style w:type="paragraph" w:customStyle="1" w:styleId="426">
    <w:name w:val="heading 2_file_1545_file_1554"/>
    <w:basedOn w:val="424"/>
    <w:qFormat/>
    <w:uiPriority w:val="9"/>
    <w:pPr>
      <w:outlineLvl w:val="1"/>
    </w:pPr>
    <w:rPr>
      <w:sz w:val="36"/>
      <w:szCs w:val="36"/>
    </w:rPr>
  </w:style>
  <w:style w:type="paragraph" w:customStyle="1" w:styleId="427">
    <w:name w:val="heading 3_file_1545_file_1554"/>
    <w:basedOn w:val="424"/>
    <w:qFormat/>
    <w:uiPriority w:val="9"/>
    <w:pPr>
      <w:outlineLvl w:val="2"/>
    </w:pPr>
    <w:rPr>
      <w:sz w:val="27"/>
      <w:szCs w:val="27"/>
    </w:rPr>
  </w:style>
  <w:style w:type="paragraph" w:customStyle="1" w:styleId="428">
    <w:name w:val="heading 4_file_1545_file_1554"/>
    <w:basedOn w:val="424"/>
    <w:qFormat/>
    <w:uiPriority w:val="9"/>
    <w:pPr>
      <w:outlineLvl w:val="3"/>
    </w:pPr>
  </w:style>
  <w:style w:type="paragraph" w:customStyle="1" w:styleId="429">
    <w:name w:val="heading 5_file_1545_file_1554"/>
    <w:basedOn w:val="424"/>
    <w:qFormat/>
    <w:uiPriority w:val="9"/>
    <w:pPr>
      <w:outlineLvl w:val="4"/>
    </w:pPr>
    <w:rPr>
      <w:sz w:val="20"/>
      <w:szCs w:val="20"/>
    </w:rPr>
  </w:style>
  <w:style w:type="paragraph" w:customStyle="1" w:styleId="430">
    <w:name w:val="heading 6_file_1545_file_1554"/>
    <w:basedOn w:val="424"/>
    <w:qFormat/>
    <w:uiPriority w:val="9"/>
    <w:pPr>
      <w:outlineLvl w:val="5"/>
    </w:pPr>
    <w:rPr>
      <w:sz w:val="15"/>
      <w:szCs w:val="15"/>
    </w:rPr>
  </w:style>
  <w:style w:type="character" w:customStyle="1" w:styleId="431">
    <w:name w:val="Default Paragraph Font_file_1545_file_1554"/>
    <w:semiHidden/>
    <w:unhideWhenUsed/>
    <w:qFormat/>
    <w:uiPriority w:val="1"/>
  </w:style>
  <w:style w:type="table" w:customStyle="1" w:styleId="432">
    <w:name w:val="Normal Table_file_1545_file_1554"/>
    <w:semiHidden/>
    <w:unhideWhenUsed/>
    <w:qFormat/>
    <w:uiPriority w:val="99"/>
    <w:tblPr>
      <w:tblCellMar>
        <w:top w:w="0" w:type="dxa"/>
        <w:left w:w="108" w:type="dxa"/>
        <w:bottom w:w="0" w:type="dxa"/>
        <w:right w:w="108" w:type="dxa"/>
      </w:tblCellMar>
    </w:tblPr>
  </w:style>
  <w:style w:type="character" w:customStyle="1" w:styleId="433">
    <w:name w:val="Hyperlink_file_1545_file_1554"/>
    <w:basedOn w:val="431"/>
    <w:semiHidden/>
    <w:unhideWhenUsed/>
    <w:qFormat/>
    <w:uiPriority w:val="99"/>
    <w:rPr>
      <w:color w:val="0782C1"/>
      <w:u w:val="single"/>
    </w:rPr>
  </w:style>
  <w:style w:type="character" w:customStyle="1" w:styleId="434">
    <w:name w:val="FollowedHyperlink_file_1545_file_1554"/>
    <w:basedOn w:val="431"/>
    <w:semiHidden/>
    <w:unhideWhenUsed/>
    <w:qFormat/>
    <w:uiPriority w:val="99"/>
    <w:rPr>
      <w:color w:val="0782C1"/>
      <w:u w:val="single"/>
    </w:rPr>
  </w:style>
  <w:style w:type="character" w:customStyle="1" w:styleId="435">
    <w:name w:val="标题 1 Char_file_1545_file_1554"/>
    <w:basedOn w:val="431"/>
    <w:link w:val="3"/>
    <w:qFormat/>
    <w:uiPriority w:val="9"/>
    <w:rPr>
      <w:rFonts w:ascii="宋体" w:hAnsi="宋体" w:eastAsia="宋体" w:cs="宋体"/>
      <w:b/>
      <w:bCs/>
      <w:kern w:val="44"/>
      <w:sz w:val="44"/>
      <w:szCs w:val="44"/>
    </w:rPr>
  </w:style>
  <w:style w:type="character" w:customStyle="1" w:styleId="436">
    <w:name w:val="标题 2 Char_file_1545_file_1554"/>
    <w:basedOn w:val="431"/>
    <w:link w:val="4"/>
    <w:semiHidden/>
    <w:qFormat/>
    <w:uiPriority w:val="9"/>
    <w:rPr>
      <w:rFonts w:asciiTheme="majorHAnsi" w:hAnsiTheme="majorHAnsi" w:eastAsiaTheme="majorEastAsia" w:cstheme="majorBidi"/>
      <w:b/>
      <w:bCs/>
      <w:sz w:val="32"/>
      <w:szCs w:val="32"/>
    </w:rPr>
  </w:style>
  <w:style w:type="character" w:customStyle="1" w:styleId="437">
    <w:name w:val="标题 3 Char_file_1545_file_1554"/>
    <w:basedOn w:val="431"/>
    <w:link w:val="5"/>
    <w:semiHidden/>
    <w:qFormat/>
    <w:uiPriority w:val="9"/>
    <w:rPr>
      <w:rFonts w:ascii="宋体" w:hAnsi="宋体" w:eastAsia="宋体" w:cs="宋体"/>
      <w:b/>
      <w:bCs/>
      <w:sz w:val="32"/>
      <w:szCs w:val="32"/>
    </w:rPr>
  </w:style>
  <w:style w:type="character" w:customStyle="1" w:styleId="438">
    <w:name w:val="标题 4 Char_file_1545_file_1554"/>
    <w:basedOn w:val="431"/>
    <w:link w:val="6"/>
    <w:semiHidden/>
    <w:qFormat/>
    <w:uiPriority w:val="9"/>
    <w:rPr>
      <w:rFonts w:asciiTheme="majorHAnsi" w:hAnsiTheme="majorHAnsi" w:eastAsiaTheme="majorEastAsia" w:cstheme="majorBidi"/>
      <w:b/>
      <w:bCs/>
      <w:sz w:val="28"/>
      <w:szCs w:val="28"/>
    </w:rPr>
  </w:style>
  <w:style w:type="character" w:customStyle="1" w:styleId="439">
    <w:name w:val="标题 5 Char_file_1545_file_1554"/>
    <w:basedOn w:val="431"/>
    <w:link w:val="7"/>
    <w:semiHidden/>
    <w:qFormat/>
    <w:uiPriority w:val="9"/>
    <w:rPr>
      <w:rFonts w:ascii="宋体" w:hAnsi="宋体" w:eastAsia="宋体" w:cs="宋体"/>
      <w:b/>
      <w:bCs/>
      <w:sz w:val="28"/>
      <w:szCs w:val="28"/>
    </w:rPr>
  </w:style>
  <w:style w:type="character" w:customStyle="1" w:styleId="440">
    <w:name w:val="标题 6 Char_file_1545_file_1554"/>
    <w:basedOn w:val="431"/>
    <w:link w:val="9"/>
    <w:semiHidden/>
    <w:qFormat/>
    <w:uiPriority w:val="9"/>
    <w:rPr>
      <w:rFonts w:asciiTheme="majorHAnsi" w:hAnsiTheme="majorHAnsi" w:eastAsiaTheme="majorEastAsia" w:cstheme="majorBidi"/>
      <w:b/>
      <w:bCs/>
      <w:sz w:val="24"/>
      <w:szCs w:val="24"/>
    </w:rPr>
  </w:style>
  <w:style w:type="paragraph" w:customStyle="1" w:styleId="441">
    <w:name w:val="cke_editable_file_1545_file_1554"/>
    <w:basedOn w:val="424"/>
    <w:qFormat/>
    <w:uiPriority w:val="0"/>
    <w:rPr>
      <w:rFonts w:ascii="仿宋_GB2312" w:eastAsia="仿宋_GB2312"/>
    </w:rPr>
  </w:style>
  <w:style w:type="paragraph" w:customStyle="1" w:styleId="442">
    <w:name w:val="marker_file_1545_file_1554"/>
    <w:basedOn w:val="424"/>
    <w:qFormat/>
    <w:uiPriority w:val="0"/>
    <w:pPr>
      <w:shd w:val="clear" w:color="auto" w:fill="FFFF00"/>
    </w:pPr>
  </w:style>
  <w:style w:type="paragraph" w:customStyle="1" w:styleId="443">
    <w:name w:val="Normal (Web)_file_1545_file_1554"/>
    <w:basedOn w:val="424"/>
    <w:semiHidden/>
    <w:unhideWhenUsed/>
    <w:qFormat/>
    <w:uiPriority w:val="99"/>
  </w:style>
  <w:style w:type="paragraph" w:customStyle="1" w:styleId="444">
    <w:name w:val="Normal_file_15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5">
    <w:name w:val="heading 1_file_1555"/>
    <w:basedOn w:val="444"/>
    <w:link w:val="141"/>
    <w:qFormat/>
    <w:uiPriority w:val="9"/>
    <w:pPr>
      <w:outlineLvl w:val="0"/>
    </w:pPr>
    <w:rPr>
      <w:kern w:val="36"/>
      <w:sz w:val="48"/>
      <w:szCs w:val="48"/>
    </w:rPr>
  </w:style>
  <w:style w:type="paragraph" w:customStyle="1" w:styleId="446">
    <w:name w:val="heading 2_file_1555"/>
    <w:basedOn w:val="444"/>
    <w:qFormat/>
    <w:uiPriority w:val="9"/>
    <w:pPr>
      <w:outlineLvl w:val="1"/>
    </w:pPr>
    <w:rPr>
      <w:sz w:val="36"/>
      <w:szCs w:val="36"/>
    </w:rPr>
  </w:style>
  <w:style w:type="paragraph" w:customStyle="1" w:styleId="447">
    <w:name w:val="heading 3_file_1555"/>
    <w:basedOn w:val="444"/>
    <w:qFormat/>
    <w:uiPriority w:val="9"/>
    <w:pPr>
      <w:outlineLvl w:val="2"/>
    </w:pPr>
    <w:rPr>
      <w:sz w:val="27"/>
      <w:szCs w:val="27"/>
    </w:rPr>
  </w:style>
  <w:style w:type="paragraph" w:customStyle="1" w:styleId="448">
    <w:name w:val="heading 4_file_1555"/>
    <w:basedOn w:val="444"/>
    <w:qFormat/>
    <w:uiPriority w:val="9"/>
    <w:pPr>
      <w:outlineLvl w:val="3"/>
    </w:pPr>
  </w:style>
  <w:style w:type="paragraph" w:customStyle="1" w:styleId="449">
    <w:name w:val="heading 5_file_1555"/>
    <w:basedOn w:val="444"/>
    <w:qFormat/>
    <w:uiPriority w:val="9"/>
    <w:pPr>
      <w:outlineLvl w:val="4"/>
    </w:pPr>
    <w:rPr>
      <w:sz w:val="20"/>
      <w:szCs w:val="20"/>
    </w:rPr>
  </w:style>
  <w:style w:type="paragraph" w:customStyle="1" w:styleId="450">
    <w:name w:val="heading 6_file_1555"/>
    <w:basedOn w:val="444"/>
    <w:qFormat/>
    <w:uiPriority w:val="9"/>
    <w:pPr>
      <w:outlineLvl w:val="5"/>
    </w:pPr>
    <w:rPr>
      <w:sz w:val="15"/>
      <w:szCs w:val="15"/>
    </w:rPr>
  </w:style>
  <w:style w:type="character" w:customStyle="1" w:styleId="451">
    <w:name w:val="Default Paragraph Font_file_1555"/>
    <w:semiHidden/>
    <w:unhideWhenUsed/>
    <w:qFormat/>
    <w:uiPriority w:val="1"/>
  </w:style>
  <w:style w:type="table" w:customStyle="1" w:styleId="452">
    <w:name w:val="Normal Table_file_1555"/>
    <w:semiHidden/>
    <w:unhideWhenUsed/>
    <w:qFormat/>
    <w:uiPriority w:val="99"/>
    <w:tblPr>
      <w:tblCellMar>
        <w:top w:w="0" w:type="dxa"/>
        <w:left w:w="108" w:type="dxa"/>
        <w:bottom w:w="0" w:type="dxa"/>
        <w:right w:w="108" w:type="dxa"/>
      </w:tblCellMar>
    </w:tblPr>
  </w:style>
  <w:style w:type="character" w:customStyle="1" w:styleId="453">
    <w:name w:val="Hyperlink_file_1555"/>
    <w:basedOn w:val="451"/>
    <w:semiHidden/>
    <w:unhideWhenUsed/>
    <w:qFormat/>
    <w:uiPriority w:val="99"/>
    <w:rPr>
      <w:color w:val="0782C1"/>
      <w:u w:val="single"/>
    </w:rPr>
  </w:style>
  <w:style w:type="character" w:customStyle="1" w:styleId="454">
    <w:name w:val="FollowedHyperlink_file_1555"/>
    <w:basedOn w:val="451"/>
    <w:semiHidden/>
    <w:unhideWhenUsed/>
    <w:qFormat/>
    <w:uiPriority w:val="99"/>
    <w:rPr>
      <w:color w:val="0782C1"/>
      <w:u w:val="single"/>
    </w:rPr>
  </w:style>
  <w:style w:type="character" w:customStyle="1" w:styleId="455">
    <w:name w:val="标题 1 Char_file_1555"/>
    <w:basedOn w:val="451"/>
    <w:link w:val="3"/>
    <w:qFormat/>
    <w:uiPriority w:val="9"/>
    <w:rPr>
      <w:rFonts w:ascii="宋体" w:hAnsi="宋体" w:eastAsia="宋体" w:cs="宋体"/>
      <w:b/>
      <w:bCs/>
      <w:kern w:val="44"/>
      <w:sz w:val="44"/>
      <w:szCs w:val="44"/>
    </w:rPr>
  </w:style>
  <w:style w:type="character" w:customStyle="1" w:styleId="456">
    <w:name w:val="标题 2 Char_file_1555"/>
    <w:basedOn w:val="451"/>
    <w:link w:val="4"/>
    <w:semiHidden/>
    <w:qFormat/>
    <w:uiPriority w:val="9"/>
    <w:rPr>
      <w:rFonts w:asciiTheme="majorHAnsi" w:hAnsiTheme="majorHAnsi" w:eastAsiaTheme="majorEastAsia" w:cstheme="majorBidi"/>
      <w:b/>
      <w:bCs/>
      <w:sz w:val="32"/>
      <w:szCs w:val="32"/>
    </w:rPr>
  </w:style>
  <w:style w:type="character" w:customStyle="1" w:styleId="457">
    <w:name w:val="标题 3 Char_file_1555"/>
    <w:basedOn w:val="451"/>
    <w:link w:val="5"/>
    <w:semiHidden/>
    <w:qFormat/>
    <w:uiPriority w:val="9"/>
    <w:rPr>
      <w:rFonts w:ascii="宋体" w:hAnsi="宋体" w:eastAsia="宋体" w:cs="宋体"/>
      <w:b/>
      <w:bCs/>
      <w:sz w:val="32"/>
      <w:szCs w:val="32"/>
    </w:rPr>
  </w:style>
  <w:style w:type="character" w:customStyle="1" w:styleId="458">
    <w:name w:val="标题 4 Char_file_1555"/>
    <w:basedOn w:val="451"/>
    <w:link w:val="6"/>
    <w:semiHidden/>
    <w:qFormat/>
    <w:uiPriority w:val="9"/>
    <w:rPr>
      <w:rFonts w:asciiTheme="majorHAnsi" w:hAnsiTheme="majorHAnsi" w:eastAsiaTheme="majorEastAsia" w:cstheme="majorBidi"/>
      <w:b/>
      <w:bCs/>
      <w:sz w:val="28"/>
      <w:szCs w:val="28"/>
    </w:rPr>
  </w:style>
  <w:style w:type="character" w:customStyle="1" w:styleId="459">
    <w:name w:val="标题 5 Char_file_1555"/>
    <w:basedOn w:val="451"/>
    <w:link w:val="7"/>
    <w:semiHidden/>
    <w:qFormat/>
    <w:uiPriority w:val="9"/>
    <w:rPr>
      <w:rFonts w:ascii="宋体" w:hAnsi="宋体" w:eastAsia="宋体" w:cs="宋体"/>
      <w:b/>
      <w:bCs/>
      <w:sz w:val="28"/>
      <w:szCs w:val="28"/>
    </w:rPr>
  </w:style>
  <w:style w:type="character" w:customStyle="1" w:styleId="460">
    <w:name w:val="标题 6 Char_file_1555"/>
    <w:basedOn w:val="451"/>
    <w:link w:val="9"/>
    <w:semiHidden/>
    <w:qFormat/>
    <w:uiPriority w:val="9"/>
    <w:rPr>
      <w:rFonts w:asciiTheme="majorHAnsi" w:hAnsiTheme="majorHAnsi" w:eastAsiaTheme="majorEastAsia" w:cstheme="majorBidi"/>
      <w:b/>
      <w:bCs/>
      <w:sz w:val="24"/>
      <w:szCs w:val="24"/>
    </w:rPr>
  </w:style>
  <w:style w:type="paragraph" w:customStyle="1" w:styleId="461">
    <w:name w:val="cke_editable_file_1555"/>
    <w:basedOn w:val="444"/>
    <w:qFormat/>
    <w:uiPriority w:val="0"/>
    <w:rPr>
      <w:rFonts w:ascii="仿宋_GB2312" w:eastAsia="仿宋_GB2312"/>
    </w:rPr>
  </w:style>
  <w:style w:type="paragraph" w:customStyle="1" w:styleId="462">
    <w:name w:val="marker_file_1555"/>
    <w:basedOn w:val="444"/>
    <w:qFormat/>
    <w:uiPriority w:val="0"/>
    <w:pPr>
      <w:shd w:val="clear" w:color="auto" w:fill="FFFF00"/>
    </w:pPr>
  </w:style>
  <w:style w:type="paragraph" w:customStyle="1" w:styleId="463">
    <w:name w:val="Normal (Web)_file_1555"/>
    <w:basedOn w:val="444"/>
    <w:semiHidden/>
    <w:unhideWhenUsed/>
    <w:qFormat/>
    <w:uiPriority w:val="99"/>
  </w:style>
  <w:style w:type="paragraph" w:customStyle="1" w:styleId="464">
    <w:name w:val="Normal_file_1556"/>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5">
    <w:name w:val="heading 2_file_1556"/>
    <w:basedOn w:val="464"/>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466">
    <w:name w:val="heading 3_file_1556"/>
    <w:basedOn w:val="464"/>
    <w:next w:val="3"/>
    <w:qFormat/>
    <w:uiPriority w:val="0"/>
    <w:pPr>
      <w:keepNext/>
      <w:keepLines/>
      <w:spacing w:before="260" w:after="260" w:line="416" w:lineRule="auto"/>
      <w:outlineLvl w:val="2"/>
    </w:pPr>
    <w:rPr>
      <w:b/>
      <w:bCs/>
      <w:sz w:val="32"/>
      <w:szCs w:val="32"/>
    </w:rPr>
  </w:style>
  <w:style w:type="paragraph" w:customStyle="1" w:styleId="467">
    <w:name w:val="heading 4_file_1556"/>
    <w:basedOn w:val="464"/>
    <w:next w:val="3"/>
    <w:qFormat/>
    <w:uiPriority w:val="0"/>
    <w:pPr>
      <w:keepNext/>
      <w:keepLines/>
      <w:spacing w:before="280" w:after="290" w:line="376" w:lineRule="auto"/>
      <w:outlineLvl w:val="3"/>
    </w:pPr>
    <w:rPr>
      <w:rFonts w:ascii="Arial" w:hAnsi="Arial" w:eastAsia="黑体"/>
      <w:b/>
      <w:bCs/>
      <w:sz w:val="28"/>
      <w:szCs w:val="28"/>
    </w:rPr>
  </w:style>
  <w:style w:type="paragraph" w:customStyle="1" w:styleId="468">
    <w:name w:val="heading 5_file_1556"/>
    <w:basedOn w:val="464"/>
    <w:next w:val="10"/>
    <w:qFormat/>
    <w:uiPriority w:val="0"/>
    <w:pPr>
      <w:keepNext/>
      <w:keepLines/>
      <w:numPr>
        <w:ilvl w:val="4"/>
        <w:numId w:val="1"/>
      </w:numPr>
      <w:spacing w:before="280" w:after="290" w:line="376" w:lineRule="auto"/>
      <w:outlineLvl w:val="4"/>
    </w:pPr>
    <w:rPr>
      <w:b/>
      <w:sz w:val="28"/>
    </w:rPr>
  </w:style>
  <w:style w:type="character" w:customStyle="1" w:styleId="469">
    <w:name w:val="Default Paragraph Font_file_1556"/>
    <w:semiHidden/>
    <w:qFormat/>
    <w:uiPriority w:val="0"/>
  </w:style>
  <w:style w:type="table" w:customStyle="1" w:styleId="470">
    <w:name w:val="Normal Table_file_1556"/>
    <w:semiHidden/>
    <w:qFormat/>
    <w:uiPriority w:val="0"/>
    <w:tblPr>
      <w:tblCellMar>
        <w:top w:w="0" w:type="dxa"/>
        <w:left w:w="108" w:type="dxa"/>
        <w:bottom w:w="0" w:type="dxa"/>
        <w:right w:w="108" w:type="dxa"/>
      </w:tblCellMar>
    </w:tblPr>
  </w:style>
  <w:style w:type="paragraph" w:customStyle="1" w:styleId="471">
    <w:name w:val="Body Text Indent 3_file_1556"/>
    <w:basedOn w:val="464"/>
    <w:qFormat/>
    <w:uiPriority w:val="0"/>
    <w:pPr>
      <w:spacing w:after="120"/>
      <w:ind w:left="420" w:leftChars="200"/>
    </w:pPr>
    <w:rPr>
      <w:sz w:val="16"/>
      <w:szCs w:val="16"/>
    </w:rPr>
  </w:style>
  <w:style w:type="paragraph" w:customStyle="1" w:styleId="472">
    <w:name w:val="Normal Indent_file_1556"/>
    <w:basedOn w:val="464"/>
    <w:qFormat/>
    <w:uiPriority w:val="0"/>
    <w:pPr>
      <w:spacing w:line="240" w:lineRule="atLeast"/>
      <w:ind w:left="900" w:hanging="900"/>
      <w:jc w:val="left"/>
    </w:pPr>
    <w:rPr>
      <w:rFonts w:ascii="宋体"/>
      <w:snapToGrid w:val="0"/>
      <w:kern w:val="0"/>
      <w:sz w:val="20"/>
      <w:szCs w:val="20"/>
    </w:rPr>
  </w:style>
  <w:style w:type="table" w:customStyle="1" w:styleId="473">
    <w:name w:val="Normal Table_file_111_file_1556"/>
    <w:semiHidden/>
    <w:qFormat/>
    <w:uiPriority w:val="0"/>
    <w:tblPr>
      <w:tblCellMar>
        <w:top w:w="0" w:type="dxa"/>
        <w:left w:w="108" w:type="dxa"/>
        <w:bottom w:w="0" w:type="dxa"/>
        <w:right w:w="108" w:type="dxa"/>
      </w:tblCellMar>
    </w:tblPr>
  </w:style>
  <w:style w:type="paragraph" w:customStyle="1" w:styleId="474">
    <w:name w:val="Plain Text_file_111_file_1556"/>
    <w:basedOn w:val="475"/>
    <w:qFormat/>
    <w:uiPriority w:val="0"/>
    <w:rPr>
      <w:rFonts w:ascii="宋体" w:hAnsi="Courier New" w:cs="Courier New"/>
      <w:szCs w:val="21"/>
    </w:rPr>
  </w:style>
  <w:style w:type="paragraph" w:customStyle="1" w:styleId="475">
    <w:name w:val="Normal_file_111_file_1556"/>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6">
    <w:name w:val="Plain Text_file_131_file_415_file_111_file_1556"/>
    <w:basedOn w:val="477"/>
    <w:qFormat/>
    <w:uiPriority w:val="0"/>
    <w:rPr>
      <w:rFonts w:ascii="宋体" w:hAnsi="Courier New" w:cs="Courier New"/>
      <w:szCs w:val="21"/>
    </w:rPr>
  </w:style>
  <w:style w:type="paragraph" w:customStyle="1" w:styleId="477">
    <w:name w:val="Normal_file_131_file_415_file_111_file_1556"/>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8">
    <w:name w:val="Plain Text_file_415_file_111_file_1556"/>
    <w:basedOn w:val="479"/>
    <w:qFormat/>
    <w:uiPriority w:val="0"/>
    <w:rPr>
      <w:rFonts w:ascii="宋体" w:hAnsi="Courier New" w:cs="Courier New"/>
      <w:szCs w:val="21"/>
    </w:rPr>
  </w:style>
  <w:style w:type="paragraph" w:customStyle="1" w:styleId="479">
    <w:name w:val="Normal_file_415_file_111_file_1556"/>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480">
    <w:name w:val="Normal Table_file_111_file_2167_file_1556"/>
    <w:semiHidden/>
    <w:qFormat/>
    <w:uiPriority w:val="0"/>
    <w:tblPr>
      <w:tblCellMar>
        <w:top w:w="0" w:type="dxa"/>
        <w:left w:w="108" w:type="dxa"/>
        <w:bottom w:w="0" w:type="dxa"/>
        <w:right w:w="108" w:type="dxa"/>
      </w:tblCellMar>
    </w:tblPr>
  </w:style>
  <w:style w:type="paragraph" w:customStyle="1" w:styleId="481">
    <w:name w:val="Plain Text_file_111_file_2167_file_1556"/>
    <w:basedOn w:val="482"/>
    <w:qFormat/>
    <w:uiPriority w:val="0"/>
    <w:rPr>
      <w:rFonts w:ascii="宋体" w:hAnsi="Courier New" w:cs="Courier New"/>
      <w:szCs w:val="21"/>
    </w:rPr>
  </w:style>
  <w:style w:type="paragraph" w:customStyle="1" w:styleId="482">
    <w:name w:val="Normal_file_111_file_2167_file_155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3">
    <w:name w:val="Plain Text_file_131_file_415_file_111_file_2167_file_1556"/>
    <w:basedOn w:val="484"/>
    <w:qFormat/>
    <w:uiPriority w:val="0"/>
    <w:rPr>
      <w:rFonts w:ascii="宋体" w:hAnsi="Courier New" w:cs="Courier New"/>
      <w:szCs w:val="21"/>
    </w:rPr>
  </w:style>
  <w:style w:type="paragraph" w:customStyle="1" w:styleId="484">
    <w:name w:val="Normal_file_131_file_415_file_111_file_2167_file_1556"/>
    <w:next w:val="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5">
    <w:name w:val="Plain Text_file_415_file_111_file_2167_file_1556"/>
    <w:basedOn w:val="486"/>
    <w:qFormat/>
    <w:uiPriority w:val="0"/>
    <w:rPr>
      <w:rFonts w:ascii="宋体" w:hAnsi="Courier New" w:cs="Courier New"/>
      <w:szCs w:val="21"/>
    </w:rPr>
  </w:style>
  <w:style w:type="paragraph" w:customStyle="1" w:styleId="486">
    <w:name w:val="Normal_file_415_file_111_file_2167_file_1556"/>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7">
    <w:name w:val="Normal_file_15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8">
    <w:name w:val="heading 1_file_1557"/>
    <w:basedOn w:val="487"/>
    <w:link w:val="141"/>
    <w:qFormat/>
    <w:uiPriority w:val="9"/>
    <w:pPr>
      <w:outlineLvl w:val="0"/>
    </w:pPr>
    <w:rPr>
      <w:kern w:val="36"/>
      <w:sz w:val="48"/>
      <w:szCs w:val="48"/>
    </w:rPr>
  </w:style>
  <w:style w:type="paragraph" w:customStyle="1" w:styleId="489">
    <w:name w:val="heading 2_file_1557"/>
    <w:basedOn w:val="487"/>
    <w:qFormat/>
    <w:uiPriority w:val="9"/>
    <w:pPr>
      <w:outlineLvl w:val="1"/>
    </w:pPr>
    <w:rPr>
      <w:sz w:val="36"/>
      <w:szCs w:val="36"/>
    </w:rPr>
  </w:style>
  <w:style w:type="paragraph" w:customStyle="1" w:styleId="490">
    <w:name w:val="heading 3_file_1557"/>
    <w:basedOn w:val="487"/>
    <w:qFormat/>
    <w:uiPriority w:val="9"/>
    <w:pPr>
      <w:outlineLvl w:val="2"/>
    </w:pPr>
    <w:rPr>
      <w:sz w:val="27"/>
      <w:szCs w:val="27"/>
    </w:rPr>
  </w:style>
  <w:style w:type="paragraph" w:customStyle="1" w:styleId="491">
    <w:name w:val="heading 4_file_1557"/>
    <w:basedOn w:val="487"/>
    <w:qFormat/>
    <w:uiPriority w:val="9"/>
    <w:pPr>
      <w:outlineLvl w:val="3"/>
    </w:pPr>
  </w:style>
  <w:style w:type="paragraph" w:customStyle="1" w:styleId="492">
    <w:name w:val="heading 5_file_1557"/>
    <w:basedOn w:val="487"/>
    <w:qFormat/>
    <w:uiPriority w:val="9"/>
    <w:pPr>
      <w:outlineLvl w:val="4"/>
    </w:pPr>
    <w:rPr>
      <w:sz w:val="20"/>
      <w:szCs w:val="20"/>
    </w:rPr>
  </w:style>
  <w:style w:type="paragraph" w:customStyle="1" w:styleId="493">
    <w:name w:val="heading 6_file_1557"/>
    <w:basedOn w:val="487"/>
    <w:qFormat/>
    <w:uiPriority w:val="9"/>
    <w:pPr>
      <w:outlineLvl w:val="5"/>
    </w:pPr>
    <w:rPr>
      <w:sz w:val="15"/>
      <w:szCs w:val="15"/>
    </w:rPr>
  </w:style>
  <w:style w:type="character" w:customStyle="1" w:styleId="494">
    <w:name w:val="Default Paragraph Font_file_1557"/>
    <w:semiHidden/>
    <w:unhideWhenUsed/>
    <w:qFormat/>
    <w:uiPriority w:val="1"/>
  </w:style>
  <w:style w:type="table" w:customStyle="1" w:styleId="495">
    <w:name w:val="Normal Table_file_1557"/>
    <w:semiHidden/>
    <w:unhideWhenUsed/>
    <w:qFormat/>
    <w:uiPriority w:val="99"/>
    <w:tblPr>
      <w:tblCellMar>
        <w:top w:w="0" w:type="dxa"/>
        <w:left w:w="108" w:type="dxa"/>
        <w:bottom w:w="0" w:type="dxa"/>
        <w:right w:w="108" w:type="dxa"/>
      </w:tblCellMar>
    </w:tblPr>
  </w:style>
  <w:style w:type="character" w:customStyle="1" w:styleId="496">
    <w:name w:val="Hyperlink_file_1557"/>
    <w:basedOn w:val="494"/>
    <w:semiHidden/>
    <w:unhideWhenUsed/>
    <w:qFormat/>
    <w:uiPriority w:val="99"/>
    <w:rPr>
      <w:color w:val="0782C1"/>
      <w:u w:val="single"/>
    </w:rPr>
  </w:style>
  <w:style w:type="character" w:customStyle="1" w:styleId="497">
    <w:name w:val="FollowedHyperlink_file_1557"/>
    <w:basedOn w:val="494"/>
    <w:semiHidden/>
    <w:unhideWhenUsed/>
    <w:qFormat/>
    <w:uiPriority w:val="99"/>
    <w:rPr>
      <w:color w:val="0782C1"/>
      <w:u w:val="single"/>
    </w:rPr>
  </w:style>
  <w:style w:type="character" w:customStyle="1" w:styleId="498">
    <w:name w:val="标题 1 Char_file_1557"/>
    <w:basedOn w:val="494"/>
    <w:link w:val="3"/>
    <w:qFormat/>
    <w:uiPriority w:val="9"/>
    <w:rPr>
      <w:rFonts w:ascii="宋体" w:hAnsi="宋体" w:eastAsia="宋体" w:cs="宋体"/>
      <w:b/>
      <w:bCs/>
      <w:kern w:val="44"/>
      <w:sz w:val="44"/>
      <w:szCs w:val="44"/>
    </w:rPr>
  </w:style>
  <w:style w:type="character" w:customStyle="1" w:styleId="499">
    <w:name w:val="标题 2 Char_file_1557"/>
    <w:basedOn w:val="494"/>
    <w:link w:val="4"/>
    <w:semiHidden/>
    <w:qFormat/>
    <w:uiPriority w:val="9"/>
    <w:rPr>
      <w:rFonts w:asciiTheme="majorHAnsi" w:hAnsiTheme="majorHAnsi" w:eastAsiaTheme="majorEastAsia" w:cstheme="majorBidi"/>
      <w:b/>
      <w:bCs/>
      <w:sz w:val="32"/>
      <w:szCs w:val="32"/>
    </w:rPr>
  </w:style>
  <w:style w:type="character" w:customStyle="1" w:styleId="500">
    <w:name w:val="标题 3 Char_file_1557"/>
    <w:basedOn w:val="494"/>
    <w:link w:val="5"/>
    <w:semiHidden/>
    <w:qFormat/>
    <w:uiPriority w:val="9"/>
    <w:rPr>
      <w:rFonts w:ascii="宋体" w:hAnsi="宋体" w:eastAsia="宋体" w:cs="宋体"/>
      <w:b/>
      <w:bCs/>
      <w:sz w:val="32"/>
      <w:szCs w:val="32"/>
    </w:rPr>
  </w:style>
  <w:style w:type="character" w:customStyle="1" w:styleId="501">
    <w:name w:val="标题 4 Char_file_1557"/>
    <w:basedOn w:val="494"/>
    <w:link w:val="6"/>
    <w:semiHidden/>
    <w:qFormat/>
    <w:uiPriority w:val="9"/>
    <w:rPr>
      <w:rFonts w:asciiTheme="majorHAnsi" w:hAnsiTheme="majorHAnsi" w:eastAsiaTheme="majorEastAsia" w:cstheme="majorBidi"/>
      <w:b/>
      <w:bCs/>
      <w:sz w:val="28"/>
      <w:szCs w:val="28"/>
    </w:rPr>
  </w:style>
  <w:style w:type="character" w:customStyle="1" w:styleId="502">
    <w:name w:val="标题 5 Char_file_1557"/>
    <w:basedOn w:val="494"/>
    <w:link w:val="7"/>
    <w:semiHidden/>
    <w:qFormat/>
    <w:uiPriority w:val="9"/>
    <w:rPr>
      <w:rFonts w:ascii="宋体" w:hAnsi="宋体" w:eastAsia="宋体" w:cs="宋体"/>
      <w:b/>
      <w:bCs/>
      <w:sz w:val="28"/>
      <w:szCs w:val="28"/>
    </w:rPr>
  </w:style>
  <w:style w:type="character" w:customStyle="1" w:styleId="503">
    <w:name w:val="标题 6 Char_file_1557"/>
    <w:basedOn w:val="494"/>
    <w:link w:val="9"/>
    <w:semiHidden/>
    <w:qFormat/>
    <w:uiPriority w:val="9"/>
    <w:rPr>
      <w:rFonts w:asciiTheme="majorHAnsi" w:hAnsiTheme="majorHAnsi" w:eastAsiaTheme="majorEastAsia" w:cstheme="majorBidi"/>
      <w:b/>
      <w:bCs/>
      <w:sz w:val="24"/>
      <w:szCs w:val="24"/>
    </w:rPr>
  </w:style>
  <w:style w:type="paragraph" w:customStyle="1" w:styleId="504">
    <w:name w:val="cke_editable_file_1557"/>
    <w:basedOn w:val="487"/>
    <w:qFormat/>
    <w:uiPriority w:val="0"/>
    <w:rPr>
      <w:rFonts w:ascii="仿宋_GB2312" w:eastAsia="仿宋_GB2312"/>
    </w:rPr>
  </w:style>
  <w:style w:type="paragraph" w:customStyle="1" w:styleId="505">
    <w:name w:val="marker_file_1557"/>
    <w:basedOn w:val="487"/>
    <w:qFormat/>
    <w:uiPriority w:val="0"/>
    <w:pPr>
      <w:shd w:val="clear" w:color="auto" w:fill="FFFF00"/>
    </w:pPr>
  </w:style>
  <w:style w:type="paragraph" w:customStyle="1" w:styleId="506">
    <w:name w:val="Normal (Web)_file_1557"/>
    <w:basedOn w:val="487"/>
    <w:semiHidden/>
    <w:unhideWhenUsed/>
    <w:qFormat/>
    <w:uiPriority w:val="99"/>
  </w:style>
  <w:style w:type="character" w:customStyle="1" w:styleId="507">
    <w:name w:val="Strong_file_1557"/>
    <w:basedOn w:val="494"/>
    <w:qFormat/>
    <w:uiPriority w:val="22"/>
    <w:rPr>
      <w:b/>
      <w:bCs/>
    </w:rPr>
  </w:style>
  <w:style w:type="paragraph" w:customStyle="1" w:styleId="508">
    <w:name w:val="heading 2_file_1558"/>
    <w:basedOn w:val="143"/>
    <w:qFormat/>
    <w:uiPriority w:val="9"/>
    <w:pPr>
      <w:outlineLvl w:val="1"/>
    </w:pPr>
    <w:rPr>
      <w:sz w:val="36"/>
      <w:szCs w:val="36"/>
    </w:rPr>
  </w:style>
  <w:style w:type="paragraph" w:customStyle="1" w:styleId="509">
    <w:name w:val="heading 3_file_1558"/>
    <w:basedOn w:val="143"/>
    <w:qFormat/>
    <w:uiPriority w:val="9"/>
    <w:pPr>
      <w:outlineLvl w:val="2"/>
    </w:pPr>
    <w:rPr>
      <w:sz w:val="27"/>
      <w:szCs w:val="27"/>
    </w:rPr>
  </w:style>
  <w:style w:type="paragraph" w:customStyle="1" w:styleId="510">
    <w:name w:val="heading 4_file_1558"/>
    <w:basedOn w:val="143"/>
    <w:qFormat/>
    <w:uiPriority w:val="9"/>
    <w:pPr>
      <w:outlineLvl w:val="3"/>
    </w:pPr>
  </w:style>
  <w:style w:type="paragraph" w:customStyle="1" w:styleId="511">
    <w:name w:val="heading 5_file_1558"/>
    <w:basedOn w:val="143"/>
    <w:qFormat/>
    <w:uiPriority w:val="9"/>
    <w:pPr>
      <w:outlineLvl w:val="4"/>
    </w:pPr>
    <w:rPr>
      <w:sz w:val="20"/>
      <w:szCs w:val="20"/>
    </w:rPr>
  </w:style>
  <w:style w:type="paragraph" w:customStyle="1" w:styleId="512">
    <w:name w:val="heading 6_file_1558"/>
    <w:basedOn w:val="143"/>
    <w:qFormat/>
    <w:uiPriority w:val="9"/>
    <w:pPr>
      <w:outlineLvl w:val="5"/>
    </w:pPr>
    <w:rPr>
      <w:sz w:val="15"/>
      <w:szCs w:val="15"/>
    </w:rPr>
  </w:style>
  <w:style w:type="character" w:customStyle="1" w:styleId="513">
    <w:name w:val="Default Paragraph Font_file_1558"/>
    <w:semiHidden/>
    <w:unhideWhenUsed/>
    <w:qFormat/>
    <w:uiPriority w:val="1"/>
  </w:style>
  <w:style w:type="table" w:customStyle="1" w:styleId="514">
    <w:name w:val="Normal Table_file_1558"/>
    <w:semiHidden/>
    <w:unhideWhenUsed/>
    <w:qFormat/>
    <w:uiPriority w:val="99"/>
    <w:tblPr>
      <w:tblCellMar>
        <w:top w:w="0" w:type="dxa"/>
        <w:left w:w="108" w:type="dxa"/>
        <w:bottom w:w="0" w:type="dxa"/>
        <w:right w:w="108" w:type="dxa"/>
      </w:tblCellMar>
    </w:tblPr>
  </w:style>
  <w:style w:type="character" w:customStyle="1" w:styleId="515">
    <w:name w:val="Hyperlink_file_1558"/>
    <w:basedOn w:val="513"/>
    <w:semiHidden/>
    <w:unhideWhenUsed/>
    <w:qFormat/>
    <w:uiPriority w:val="99"/>
    <w:rPr>
      <w:color w:val="0782C1"/>
      <w:u w:val="single"/>
    </w:rPr>
  </w:style>
  <w:style w:type="character" w:customStyle="1" w:styleId="516">
    <w:name w:val="FollowedHyperlink_file_1558"/>
    <w:basedOn w:val="513"/>
    <w:semiHidden/>
    <w:unhideWhenUsed/>
    <w:qFormat/>
    <w:uiPriority w:val="99"/>
    <w:rPr>
      <w:color w:val="0782C1"/>
      <w:u w:val="single"/>
    </w:rPr>
  </w:style>
  <w:style w:type="character" w:customStyle="1" w:styleId="517">
    <w:name w:val="标题 1 Char_file_1558"/>
    <w:basedOn w:val="513"/>
    <w:link w:val="3"/>
    <w:qFormat/>
    <w:uiPriority w:val="9"/>
    <w:rPr>
      <w:rFonts w:ascii="宋体" w:hAnsi="宋体" w:eastAsia="宋体" w:cs="宋体"/>
      <w:b/>
      <w:bCs/>
      <w:kern w:val="44"/>
      <w:sz w:val="44"/>
      <w:szCs w:val="44"/>
    </w:rPr>
  </w:style>
  <w:style w:type="character" w:customStyle="1" w:styleId="518">
    <w:name w:val="标题 2 Char_file_1558"/>
    <w:basedOn w:val="513"/>
    <w:link w:val="4"/>
    <w:semiHidden/>
    <w:qFormat/>
    <w:uiPriority w:val="9"/>
    <w:rPr>
      <w:rFonts w:asciiTheme="majorHAnsi" w:hAnsiTheme="majorHAnsi" w:eastAsiaTheme="majorEastAsia" w:cstheme="majorBidi"/>
      <w:b/>
      <w:bCs/>
      <w:sz w:val="32"/>
      <w:szCs w:val="32"/>
    </w:rPr>
  </w:style>
  <w:style w:type="character" w:customStyle="1" w:styleId="519">
    <w:name w:val="标题 3 Char_file_1558"/>
    <w:basedOn w:val="513"/>
    <w:link w:val="5"/>
    <w:semiHidden/>
    <w:qFormat/>
    <w:uiPriority w:val="9"/>
    <w:rPr>
      <w:rFonts w:ascii="宋体" w:hAnsi="宋体" w:eastAsia="宋体" w:cs="宋体"/>
      <w:b/>
      <w:bCs/>
      <w:sz w:val="32"/>
      <w:szCs w:val="32"/>
    </w:rPr>
  </w:style>
  <w:style w:type="character" w:customStyle="1" w:styleId="520">
    <w:name w:val="标题 4 Char_file_1558"/>
    <w:basedOn w:val="513"/>
    <w:link w:val="6"/>
    <w:semiHidden/>
    <w:qFormat/>
    <w:uiPriority w:val="9"/>
    <w:rPr>
      <w:rFonts w:asciiTheme="majorHAnsi" w:hAnsiTheme="majorHAnsi" w:eastAsiaTheme="majorEastAsia" w:cstheme="majorBidi"/>
      <w:b/>
      <w:bCs/>
      <w:sz w:val="28"/>
      <w:szCs w:val="28"/>
    </w:rPr>
  </w:style>
  <w:style w:type="character" w:customStyle="1" w:styleId="521">
    <w:name w:val="标题 5 Char_file_1558"/>
    <w:basedOn w:val="513"/>
    <w:link w:val="7"/>
    <w:semiHidden/>
    <w:qFormat/>
    <w:uiPriority w:val="9"/>
    <w:rPr>
      <w:rFonts w:ascii="宋体" w:hAnsi="宋体" w:eastAsia="宋体" w:cs="宋体"/>
      <w:b/>
      <w:bCs/>
      <w:sz w:val="28"/>
      <w:szCs w:val="28"/>
    </w:rPr>
  </w:style>
  <w:style w:type="character" w:customStyle="1" w:styleId="522">
    <w:name w:val="标题 6 Char_file_1558"/>
    <w:basedOn w:val="513"/>
    <w:link w:val="9"/>
    <w:semiHidden/>
    <w:qFormat/>
    <w:uiPriority w:val="9"/>
    <w:rPr>
      <w:rFonts w:asciiTheme="majorHAnsi" w:hAnsiTheme="majorHAnsi" w:eastAsiaTheme="majorEastAsia" w:cstheme="majorBidi"/>
      <w:b/>
      <w:bCs/>
      <w:sz w:val="24"/>
      <w:szCs w:val="24"/>
    </w:rPr>
  </w:style>
  <w:style w:type="paragraph" w:customStyle="1" w:styleId="523">
    <w:name w:val="cke_editable_file_1558"/>
    <w:basedOn w:val="143"/>
    <w:qFormat/>
    <w:uiPriority w:val="0"/>
    <w:rPr>
      <w:rFonts w:ascii="仿宋_GB2312" w:eastAsia="仿宋_GB2312"/>
    </w:rPr>
  </w:style>
  <w:style w:type="paragraph" w:customStyle="1" w:styleId="524">
    <w:name w:val="marker_file_1558"/>
    <w:basedOn w:val="143"/>
    <w:qFormat/>
    <w:uiPriority w:val="0"/>
    <w:pPr>
      <w:shd w:val="clear" w:color="auto" w:fill="FFFF00"/>
    </w:pPr>
  </w:style>
  <w:style w:type="paragraph" w:customStyle="1" w:styleId="525">
    <w:name w:val="Normal (Web)_file_1558"/>
    <w:basedOn w:val="143"/>
    <w:semiHidden/>
    <w:unhideWhenUsed/>
    <w:qFormat/>
    <w:uiPriority w:val="99"/>
  </w:style>
  <w:style w:type="character" w:customStyle="1" w:styleId="526">
    <w:name w:val="Strong_file_1558"/>
    <w:basedOn w:val="513"/>
    <w:qFormat/>
    <w:uiPriority w:val="22"/>
    <w:rPr>
      <w:b/>
      <w:bCs/>
    </w:rPr>
  </w:style>
  <w:style w:type="paragraph" w:customStyle="1" w:styleId="527">
    <w:name w:val="heading 2_file_1559"/>
    <w:basedOn w:val="145"/>
    <w:qFormat/>
    <w:uiPriority w:val="9"/>
    <w:pPr>
      <w:outlineLvl w:val="1"/>
    </w:pPr>
    <w:rPr>
      <w:sz w:val="36"/>
      <w:szCs w:val="36"/>
    </w:rPr>
  </w:style>
  <w:style w:type="paragraph" w:customStyle="1" w:styleId="528">
    <w:name w:val="heading 3_file_1559"/>
    <w:basedOn w:val="145"/>
    <w:qFormat/>
    <w:uiPriority w:val="9"/>
    <w:pPr>
      <w:outlineLvl w:val="2"/>
    </w:pPr>
    <w:rPr>
      <w:sz w:val="27"/>
      <w:szCs w:val="27"/>
    </w:rPr>
  </w:style>
  <w:style w:type="paragraph" w:customStyle="1" w:styleId="529">
    <w:name w:val="heading 4_file_1559"/>
    <w:basedOn w:val="145"/>
    <w:qFormat/>
    <w:uiPriority w:val="9"/>
    <w:pPr>
      <w:outlineLvl w:val="3"/>
    </w:pPr>
  </w:style>
  <w:style w:type="paragraph" w:customStyle="1" w:styleId="530">
    <w:name w:val="heading 5_file_1559"/>
    <w:basedOn w:val="145"/>
    <w:qFormat/>
    <w:uiPriority w:val="9"/>
    <w:pPr>
      <w:outlineLvl w:val="4"/>
    </w:pPr>
    <w:rPr>
      <w:sz w:val="20"/>
      <w:szCs w:val="20"/>
    </w:rPr>
  </w:style>
  <w:style w:type="paragraph" w:customStyle="1" w:styleId="531">
    <w:name w:val="heading 6_file_1559"/>
    <w:basedOn w:val="145"/>
    <w:qFormat/>
    <w:uiPriority w:val="9"/>
    <w:pPr>
      <w:outlineLvl w:val="5"/>
    </w:pPr>
    <w:rPr>
      <w:sz w:val="15"/>
      <w:szCs w:val="15"/>
    </w:rPr>
  </w:style>
  <w:style w:type="character" w:customStyle="1" w:styleId="532">
    <w:name w:val="Default Paragraph Font_file_1559"/>
    <w:semiHidden/>
    <w:unhideWhenUsed/>
    <w:qFormat/>
    <w:uiPriority w:val="1"/>
  </w:style>
  <w:style w:type="table" w:customStyle="1" w:styleId="533">
    <w:name w:val="Normal Table_file_1559"/>
    <w:semiHidden/>
    <w:unhideWhenUsed/>
    <w:qFormat/>
    <w:uiPriority w:val="99"/>
    <w:tblPr>
      <w:tblCellMar>
        <w:top w:w="0" w:type="dxa"/>
        <w:left w:w="108" w:type="dxa"/>
        <w:bottom w:w="0" w:type="dxa"/>
        <w:right w:w="108" w:type="dxa"/>
      </w:tblCellMar>
    </w:tblPr>
  </w:style>
  <w:style w:type="character" w:customStyle="1" w:styleId="534">
    <w:name w:val="Hyperlink_file_1559"/>
    <w:basedOn w:val="532"/>
    <w:semiHidden/>
    <w:unhideWhenUsed/>
    <w:qFormat/>
    <w:uiPriority w:val="99"/>
    <w:rPr>
      <w:color w:val="0782C1"/>
      <w:u w:val="single"/>
    </w:rPr>
  </w:style>
  <w:style w:type="character" w:customStyle="1" w:styleId="535">
    <w:name w:val="FollowedHyperlink_file_1559"/>
    <w:basedOn w:val="532"/>
    <w:semiHidden/>
    <w:unhideWhenUsed/>
    <w:qFormat/>
    <w:uiPriority w:val="99"/>
    <w:rPr>
      <w:color w:val="0782C1"/>
      <w:u w:val="single"/>
    </w:rPr>
  </w:style>
  <w:style w:type="character" w:customStyle="1" w:styleId="536">
    <w:name w:val="标题 1 Char_file_1559"/>
    <w:basedOn w:val="532"/>
    <w:link w:val="3"/>
    <w:qFormat/>
    <w:uiPriority w:val="9"/>
    <w:rPr>
      <w:rFonts w:ascii="宋体" w:hAnsi="宋体" w:eastAsia="宋体" w:cs="宋体"/>
      <w:b/>
      <w:bCs/>
      <w:kern w:val="44"/>
      <w:sz w:val="44"/>
      <w:szCs w:val="44"/>
    </w:rPr>
  </w:style>
  <w:style w:type="character" w:customStyle="1" w:styleId="537">
    <w:name w:val="标题 2 Char_file_1559"/>
    <w:basedOn w:val="532"/>
    <w:link w:val="4"/>
    <w:semiHidden/>
    <w:qFormat/>
    <w:uiPriority w:val="9"/>
    <w:rPr>
      <w:rFonts w:asciiTheme="majorHAnsi" w:hAnsiTheme="majorHAnsi" w:eastAsiaTheme="majorEastAsia" w:cstheme="majorBidi"/>
      <w:b/>
      <w:bCs/>
      <w:sz w:val="32"/>
      <w:szCs w:val="32"/>
    </w:rPr>
  </w:style>
  <w:style w:type="character" w:customStyle="1" w:styleId="538">
    <w:name w:val="标题 3 Char_file_1559"/>
    <w:basedOn w:val="532"/>
    <w:link w:val="5"/>
    <w:semiHidden/>
    <w:qFormat/>
    <w:uiPriority w:val="9"/>
    <w:rPr>
      <w:rFonts w:ascii="宋体" w:hAnsi="宋体" w:eastAsia="宋体" w:cs="宋体"/>
      <w:b/>
      <w:bCs/>
      <w:sz w:val="32"/>
      <w:szCs w:val="32"/>
    </w:rPr>
  </w:style>
  <w:style w:type="character" w:customStyle="1" w:styleId="539">
    <w:name w:val="标题 4 Char_file_1559"/>
    <w:basedOn w:val="532"/>
    <w:link w:val="6"/>
    <w:semiHidden/>
    <w:qFormat/>
    <w:uiPriority w:val="9"/>
    <w:rPr>
      <w:rFonts w:asciiTheme="majorHAnsi" w:hAnsiTheme="majorHAnsi" w:eastAsiaTheme="majorEastAsia" w:cstheme="majorBidi"/>
      <w:b/>
      <w:bCs/>
      <w:sz w:val="28"/>
      <w:szCs w:val="28"/>
    </w:rPr>
  </w:style>
  <w:style w:type="character" w:customStyle="1" w:styleId="540">
    <w:name w:val="标题 5 Char_file_1559"/>
    <w:basedOn w:val="532"/>
    <w:link w:val="7"/>
    <w:semiHidden/>
    <w:qFormat/>
    <w:uiPriority w:val="9"/>
    <w:rPr>
      <w:rFonts w:ascii="宋体" w:hAnsi="宋体" w:eastAsia="宋体" w:cs="宋体"/>
      <w:b/>
      <w:bCs/>
      <w:sz w:val="28"/>
      <w:szCs w:val="28"/>
    </w:rPr>
  </w:style>
  <w:style w:type="character" w:customStyle="1" w:styleId="541">
    <w:name w:val="标题 6 Char_file_1559"/>
    <w:basedOn w:val="532"/>
    <w:link w:val="9"/>
    <w:semiHidden/>
    <w:qFormat/>
    <w:uiPriority w:val="9"/>
    <w:rPr>
      <w:rFonts w:asciiTheme="majorHAnsi" w:hAnsiTheme="majorHAnsi" w:eastAsiaTheme="majorEastAsia" w:cstheme="majorBidi"/>
      <w:b/>
      <w:bCs/>
      <w:sz w:val="24"/>
      <w:szCs w:val="24"/>
    </w:rPr>
  </w:style>
  <w:style w:type="paragraph" w:customStyle="1" w:styleId="542">
    <w:name w:val="cke_editable_file_1559"/>
    <w:basedOn w:val="145"/>
    <w:qFormat/>
    <w:uiPriority w:val="0"/>
    <w:rPr>
      <w:rFonts w:ascii="仿宋_GB2312" w:eastAsia="仿宋_GB2312"/>
    </w:rPr>
  </w:style>
  <w:style w:type="paragraph" w:customStyle="1" w:styleId="543">
    <w:name w:val="marker_file_1559"/>
    <w:basedOn w:val="145"/>
    <w:qFormat/>
    <w:uiPriority w:val="0"/>
    <w:pPr>
      <w:shd w:val="clear" w:color="auto" w:fill="FFFF00"/>
    </w:pPr>
  </w:style>
  <w:style w:type="paragraph" w:customStyle="1" w:styleId="544">
    <w:name w:val="Normal (Web)_file_1559"/>
    <w:basedOn w:val="145"/>
    <w:semiHidden/>
    <w:unhideWhenUsed/>
    <w:qFormat/>
    <w:uiPriority w:val="99"/>
  </w:style>
  <w:style w:type="paragraph" w:customStyle="1" w:styleId="545">
    <w:name w:val="heading 2_file_1560"/>
    <w:basedOn w:val="147"/>
    <w:qFormat/>
    <w:uiPriority w:val="9"/>
    <w:pPr>
      <w:outlineLvl w:val="1"/>
    </w:pPr>
    <w:rPr>
      <w:sz w:val="36"/>
      <w:szCs w:val="36"/>
    </w:rPr>
  </w:style>
  <w:style w:type="paragraph" w:customStyle="1" w:styleId="546">
    <w:name w:val="heading 3_file_1560"/>
    <w:basedOn w:val="147"/>
    <w:qFormat/>
    <w:uiPriority w:val="9"/>
    <w:pPr>
      <w:outlineLvl w:val="2"/>
    </w:pPr>
    <w:rPr>
      <w:sz w:val="27"/>
      <w:szCs w:val="27"/>
    </w:rPr>
  </w:style>
  <w:style w:type="paragraph" w:customStyle="1" w:styleId="547">
    <w:name w:val="heading 4_file_1560"/>
    <w:basedOn w:val="147"/>
    <w:qFormat/>
    <w:uiPriority w:val="9"/>
    <w:pPr>
      <w:outlineLvl w:val="3"/>
    </w:pPr>
  </w:style>
  <w:style w:type="paragraph" w:customStyle="1" w:styleId="548">
    <w:name w:val="heading 5_file_1560"/>
    <w:basedOn w:val="147"/>
    <w:qFormat/>
    <w:uiPriority w:val="9"/>
    <w:pPr>
      <w:outlineLvl w:val="4"/>
    </w:pPr>
    <w:rPr>
      <w:sz w:val="20"/>
      <w:szCs w:val="20"/>
    </w:rPr>
  </w:style>
  <w:style w:type="paragraph" w:customStyle="1" w:styleId="549">
    <w:name w:val="heading 6_file_1560"/>
    <w:basedOn w:val="147"/>
    <w:qFormat/>
    <w:uiPriority w:val="9"/>
    <w:pPr>
      <w:outlineLvl w:val="5"/>
    </w:pPr>
    <w:rPr>
      <w:sz w:val="15"/>
      <w:szCs w:val="15"/>
    </w:rPr>
  </w:style>
  <w:style w:type="character" w:customStyle="1" w:styleId="550">
    <w:name w:val="Default Paragraph Font_file_1560"/>
    <w:semiHidden/>
    <w:unhideWhenUsed/>
    <w:qFormat/>
    <w:uiPriority w:val="1"/>
  </w:style>
  <w:style w:type="table" w:customStyle="1" w:styleId="551">
    <w:name w:val="Normal Table_file_1560"/>
    <w:semiHidden/>
    <w:unhideWhenUsed/>
    <w:qFormat/>
    <w:uiPriority w:val="99"/>
    <w:tblPr>
      <w:tblCellMar>
        <w:top w:w="0" w:type="dxa"/>
        <w:left w:w="108" w:type="dxa"/>
        <w:bottom w:w="0" w:type="dxa"/>
        <w:right w:w="108" w:type="dxa"/>
      </w:tblCellMar>
    </w:tblPr>
  </w:style>
  <w:style w:type="character" w:customStyle="1" w:styleId="552">
    <w:name w:val="Hyperlink_file_1560"/>
    <w:basedOn w:val="550"/>
    <w:semiHidden/>
    <w:unhideWhenUsed/>
    <w:qFormat/>
    <w:uiPriority w:val="99"/>
    <w:rPr>
      <w:color w:val="0782C1"/>
      <w:u w:val="single"/>
    </w:rPr>
  </w:style>
  <w:style w:type="character" w:customStyle="1" w:styleId="553">
    <w:name w:val="FollowedHyperlink_file_1560"/>
    <w:basedOn w:val="550"/>
    <w:semiHidden/>
    <w:unhideWhenUsed/>
    <w:qFormat/>
    <w:uiPriority w:val="99"/>
    <w:rPr>
      <w:color w:val="0782C1"/>
      <w:u w:val="single"/>
    </w:rPr>
  </w:style>
  <w:style w:type="character" w:customStyle="1" w:styleId="554">
    <w:name w:val="标题 1 Char_file_1560"/>
    <w:basedOn w:val="550"/>
    <w:link w:val="3"/>
    <w:qFormat/>
    <w:uiPriority w:val="9"/>
    <w:rPr>
      <w:rFonts w:ascii="宋体" w:hAnsi="宋体" w:eastAsia="宋体" w:cs="宋体"/>
      <w:b/>
      <w:bCs/>
      <w:kern w:val="44"/>
      <w:sz w:val="44"/>
      <w:szCs w:val="44"/>
    </w:rPr>
  </w:style>
  <w:style w:type="character" w:customStyle="1" w:styleId="555">
    <w:name w:val="标题 2 Char_file_1560"/>
    <w:basedOn w:val="550"/>
    <w:link w:val="4"/>
    <w:semiHidden/>
    <w:qFormat/>
    <w:uiPriority w:val="9"/>
    <w:rPr>
      <w:rFonts w:asciiTheme="majorHAnsi" w:hAnsiTheme="majorHAnsi" w:eastAsiaTheme="majorEastAsia" w:cstheme="majorBidi"/>
      <w:b/>
      <w:bCs/>
      <w:sz w:val="32"/>
      <w:szCs w:val="32"/>
    </w:rPr>
  </w:style>
  <w:style w:type="character" w:customStyle="1" w:styleId="556">
    <w:name w:val="标题 3 Char_file_1560"/>
    <w:basedOn w:val="550"/>
    <w:link w:val="5"/>
    <w:semiHidden/>
    <w:qFormat/>
    <w:uiPriority w:val="9"/>
    <w:rPr>
      <w:rFonts w:ascii="宋体" w:hAnsi="宋体" w:eastAsia="宋体" w:cs="宋体"/>
      <w:b/>
      <w:bCs/>
      <w:sz w:val="32"/>
      <w:szCs w:val="32"/>
    </w:rPr>
  </w:style>
  <w:style w:type="character" w:customStyle="1" w:styleId="557">
    <w:name w:val="标题 4 Char_file_1560"/>
    <w:basedOn w:val="550"/>
    <w:link w:val="6"/>
    <w:semiHidden/>
    <w:qFormat/>
    <w:uiPriority w:val="9"/>
    <w:rPr>
      <w:rFonts w:asciiTheme="majorHAnsi" w:hAnsiTheme="majorHAnsi" w:eastAsiaTheme="majorEastAsia" w:cstheme="majorBidi"/>
      <w:b/>
      <w:bCs/>
      <w:sz w:val="28"/>
      <w:szCs w:val="28"/>
    </w:rPr>
  </w:style>
  <w:style w:type="character" w:customStyle="1" w:styleId="558">
    <w:name w:val="标题 5 Char_file_1560"/>
    <w:basedOn w:val="550"/>
    <w:link w:val="7"/>
    <w:semiHidden/>
    <w:qFormat/>
    <w:uiPriority w:val="9"/>
    <w:rPr>
      <w:rFonts w:ascii="宋体" w:hAnsi="宋体" w:eastAsia="宋体" w:cs="宋体"/>
      <w:b/>
      <w:bCs/>
      <w:sz w:val="28"/>
      <w:szCs w:val="28"/>
    </w:rPr>
  </w:style>
  <w:style w:type="character" w:customStyle="1" w:styleId="559">
    <w:name w:val="标题 6 Char_file_1560"/>
    <w:basedOn w:val="550"/>
    <w:link w:val="9"/>
    <w:semiHidden/>
    <w:qFormat/>
    <w:uiPriority w:val="9"/>
    <w:rPr>
      <w:rFonts w:asciiTheme="majorHAnsi" w:hAnsiTheme="majorHAnsi" w:eastAsiaTheme="majorEastAsia" w:cstheme="majorBidi"/>
      <w:b/>
      <w:bCs/>
      <w:sz w:val="24"/>
      <w:szCs w:val="24"/>
    </w:rPr>
  </w:style>
  <w:style w:type="paragraph" w:customStyle="1" w:styleId="560">
    <w:name w:val="cke_editable_file_1560"/>
    <w:basedOn w:val="147"/>
    <w:qFormat/>
    <w:uiPriority w:val="0"/>
    <w:rPr>
      <w:rFonts w:ascii="仿宋_GB2312" w:eastAsia="仿宋_GB2312"/>
    </w:rPr>
  </w:style>
  <w:style w:type="paragraph" w:customStyle="1" w:styleId="561">
    <w:name w:val="marker_file_1560"/>
    <w:basedOn w:val="147"/>
    <w:qFormat/>
    <w:uiPriority w:val="0"/>
    <w:pPr>
      <w:shd w:val="clear" w:color="auto" w:fill="FFFF00"/>
    </w:pPr>
  </w:style>
  <w:style w:type="paragraph" w:customStyle="1" w:styleId="562">
    <w:name w:val="Normal (Web)_file_1560"/>
    <w:basedOn w:val="147"/>
    <w:semiHidden/>
    <w:unhideWhenUsed/>
    <w:qFormat/>
    <w:uiPriority w:val="99"/>
  </w:style>
  <w:style w:type="paragraph" w:customStyle="1" w:styleId="563">
    <w:name w:val="heading 2_file_1561"/>
    <w:basedOn w:val="149"/>
    <w:qFormat/>
    <w:uiPriority w:val="9"/>
    <w:pPr>
      <w:outlineLvl w:val="1"/>
    </w:pPr>
    <w:rPr>
      <w:sz w:val="36"/>
      <w:szCs w:val="36"/>
    </w:rPr>
  </w:style>
  <w:style w:type="paragraph" w:customStyle="1" w:styleId="564">
    <w:name w:val="heading 3_file_1561"/>
    <w:basedOn w:val="149"/>
    <w:qFormat/>
    <w:uiPriority w:val="9"/>
    <w:pPr>
      <w:outlineLvl w:val="2"/>
    </w:pPr>
    <w:rPr>
      <w:sz w:val="27"/>
      <w:szCs w:val="27"/>
    </w:rPr>
  </w:style>
  <w:style w:type="paragraph" w:customStyle="1" w:styleId="565">
    <w:name w:val="heading 4_file_1561"/>
    <w:basedOn w:val="149"/>
    <w:qFormat/>
    <w:uiPriority w:val="9"/>
    <w:pPr>
      <w:outlineLvl w:val="3"/>
    </w:pPr>
  </w:style>
  <w:style w:type="paragraph" w:customStyle="1" w:styleId="566">
    <w:name w:val="heading 5_file_1561"/>
    <w:basedOn w:val="149"/>
    <w:qFormat/>
    <w:uiPriority w:val="9"/>
    <w:pPr>
      <w:outlineLvl w:val="4"/>
    </w:pPr>
    <w:rPr>
      <w:sz w:val="20"/>
      <w:szCs w:val="20"/>
    </w:rPr>
  </w:style>
  <w:style w:type="paragraph" w:customStyle="1" w:styleId="567">
    <w:name w:val="heading 6_file_1561"/>
    <w:basedOn w:val="149"/>
    <w:qFormat/>
    <w:uiPriority w:val="9"/>
    <w:pPr>
      <w:outlineLvl w:val="5"/>
    </w:pPr>
    <w:rPr>
      <w:sz w:val="15"/>
      <w:szCs w:val="15"/>
    </w:rPr>
  </w:style>
  <w:style w:type="character" w:customStyle="1" w:styleId="568">
    <w:name w:val="Default Paragraph Font_file_1561"/>
    <w:semiHidden/>
    <w:unhideWhenUsed/>
    <w:qFormat/>
    <w:uiPriority w:val="1"/>
  </w:style>
  <w:style w:type="table" w:customStyle="1" w:styleId="569">
    <w:name w:val="Normal Table_file_1561"/>
    <w:semiHidden/>
    <w:unhideWhenUsed/>
    <w:qFormat/>
    <w:uiPriority w:val="99"/>
    <w:tblPr>
      <w:tblCellMar>
        <w:top w:w="0" w:type="dxa"/>
        <w:left w:w="108" w:type="dxa"/>
        <w:bottom w:w="0" w:type="dxa"/>
        <w:right w:w="108" w:type="dxa"/>
      </w:tblCellMar>
    </w:tblPr>
  </w:style>
  <w:style w:type="character" w:customStyle="1" w:styleId="570">
    <w:name w:val="Hyperlink_file_1561"/>
    <w:basedOn w:val="568"/>
    <w:semiHidden/>
    <w:unhideWhenUsed/>
    <w:qFormat/>
    <w:uiPriority w:val="99"/>
    <w:rPr>
      <w:color w:val="0782C1"/>
      <w:u w:val="single"/>
    </w:rPr>
  </w:style>
  <w:style w:type="character" w:customStyle="1" w:styleId="571">
    <w:name w:val="FollowedHyperlink_file_1561"/>
    <w:basedOn w:val="568"/>
    <w:semiHidden/>
    <w:unhideWhenUsed/>
    <w:qFormat/>
    <w:uiPriority w:val="99"/>
    <w:rPr>
      <w:color w:val="0782C1"/>
      <w:u w:val="single"/>
    </w:rPr>
  </w:style>
  <w:style w:type="character" w:customStyle="1" w:styleId="572">
    <w:name w:val="标题 1 Char_file_1561"/>
    <w:basedOn w:val="568"/>
    <w:link w:val="3"/>
    <w:qFormat/>
    <w:uiPriority w:val="9"/>
    <w:rPr>
      <w:rFonts w:ascii="宋体" w:hAnsi="宋体" w:eastAsia="宋体" w:cs="宋体"/>
      <w:b/>
      <w:bCs/>
      <w:kern w:val="44"/>
      <w:sz w:val="44"/>
      <w:szCs w:val="44"/>
    </w:rPr>
  </w:style>
  <w:style w:type="character" w:customStyle="1" w:styleId="573">
    <w:name w:val="标题 2 Char_file_1561"/>
    <w:basedOn w:val="568"/>
    <w:link w:val="4"/>
    <w:semiHidden/>
    <w:qFormat/>
    <w:uiPriority w:val="9"/>
    <w:rPr>
      <w:rFonts w:asciiTheme="majorHAnsi" w:hAnsiTheme="majorHAnsi" w:eastAsiaTheme="majorEastAsia" w:cstheme="majorBidi"/>
      <w:b/>
      <w:bCs/>
      <w:sz w:val="32"/>
      <w:szCs w:val="32"/>
    </w:rPr>
  </w:style>
  <w:style w:type="character" w:customStyle="1" w:styleId="574">
    <w:name w:val="标题 3 Char_file_1561"/>
    <w:basedOn w:val="568"/>
    <w:link w:val="5"/>
    <w:semiHidden/>
    <w:qFormat/>
    <w:uiPriority w:val="9"/>
    <w:rPr>
      <w:rFonts w:ascii="宋体" w:hAnsi="宋体" w:eastAsia="宋体" w:cs="宋体"/>
      <w:b/>
      <w:bCs/>
      <w:sz w:val="32"/>
      <w:szCs w:val="32"/>
    </w:rPr>
  </w:style>
  <w:style w:type="character" w:customStyle="1" w:styleId="575">
    <w:name w:val="标题 4 Char_file_1561"/>
    <w:basedOn w:val="568"/>
    <w:link w:val="6"/>
    <w:semiHidden/>
    <w:qFormat/>
    <w:uiPriority w:val="9"/>
    <w:rPr>
      <w:rFonts w:asciiTheme="majorHAnsi" w:hAnsiTheme="majorHAnsi" w:eastAsiaTheme="majorEastAsia" w:cstheme="majorBidi"/>
      <w:b/>
      <w:bCs/>
      <w:sz w:val="28"/>
      <w:szCs w:val="28"/>
    </w:rPr>
  </w:style>
  <w:style w:type="character" w:customStyle="1" w:styleId="576">
    <w:name w:val="标题 5 Char_file_1561"/>
    <w:basedOn w:val="568"/>
    <w:link w:val="7"/>
    <w:semiHidden/>
    <w:qFormat/>
    <w:uiPriority w:val="9"/>
    <w:rPr>
      <w:rFonts w:ascii="宋体" w:hAnsi="宋体" w:eastAsia="宋体" w:cs="宋体"/>
      <w:b/>
      <w:bCs/>
      <w:sz w:val="28"/>
      <w:szCs w:val="28"/>
    </w:rPr>
  </w:style>
  <w:style w:type="character" w:customStyle="1" w:styleId="577">
    <w:name w:val="标题 6 Char_file_1561"/>
    <w:basedOn w:val="568"/>
    <w:link w:val="9"/>
    <w:semiHidden/>
    <w:qFormat/>
    <w:uiPriority w:val="9"/>
    <w:rPr>
      <w:rFonts w:asciiTheme="majorHAnsi" w:hAnsiTheme="majorHAnsi" w:eastAsiaTheme="majorEastAsia" w:cstheme="majorBidi"/>
      <w:b/>
      <w:bCs/>
      <w:sz w:val="24"/>
      <w:szCs w:val="24"/>
    </w:rPr>
  </w:style>
  <w:style w:type="paragraph" w:customStyle="1" w:styleId="578">
    <w:name w:val="cke_editable_file_1561"/>
    <w:basedOn w:val="149"/>
    <w:qFormat/>
    <w:uiPriority w:val="0"/>
    <w:rPr>
      <w:rFonts w:ascii="仿宋_GB2312" w:eastAsia="仿宋_GB2312"/>
    </w:rPr>
  </w:style>
  <w:style w:type="paragraph" w:customStyle="1" w:styleId="579">
    <w:name w:val="marker_file_1561"/>
    <w:basedOn w:val="149"/>
    <w:qFormat/>
    <w:uiPriority w:val="0"/>
    <w:pPr>
      <w:shd w:val="clear" w:color="auto" w:fill="FFFF00"/>
    </w:pPr>
  </w:style>
  <w:style w:type="paragraph" w:customStyle="1" w:styleId="580">
    <w:name w:val="Normal (Web)_file_1561"/>
    <w:basedOn w:val="149"/>
    <w:semiHidden/>
    <w:unhideWhenUsed/>
    <w:qFormat/>
    <w:uiPriority w:val="99"/>
  </w:style>
  <w:style w:type="paragraph" w:customStyle="1" w:styleId="581">
    <w:name w:val="heading 2_file_1562"/>
    <w:basedOn w:val="151"/>
    <w:qFormat/>
    <w:uiPriority w:val="9"/>
    <w:pPr>
      <w:outlineLvl w:val="1"/>
    </w:pPr>
    <w:rPr>
      <w:sz w:val="36"/>
      <w:szCs w:val="36"/>
    </w:rPr>
  </w:style>
  <w:style w:type="paragraph" w:customStyle="1" w:styleId="582">
    <w:name w:val="heading 3_file_1562"/>
    <w:basedOn w:val="151"/>
    <w:qFormat/>
    <w:uiPriority w:val="9"/>
    <w:pPr>
      <w:outlineLvl w:val="2"/>
    </w:pPr>
    <w:rPr>
      <w:sz w:val="27"/>
      <w:szCs w:val="27"/>
    </w:rPr>
  </w:style>
  <w:style w:type="paragraph" w:customStyle="1" w:styleId="583">
    <w:name w:val="heading 4_file_1562"/>
    <w:basedOn w:val="151"/>
    <w:qFormat/>
    <w:uiPriority w:val="9"/>
    <w:pPr>
      <w:outlineLvl w:val="3"/>
    </w:pPr>
  </w:style>
  <w:style w:type="paragraph" w:customStyle="1" w:styleId="584">
    <w:name w:val="heading 5_file_1562"/>
    <w:basedOn w:val="151"/>
    <w:qFormat/>
    <w:uiPriority w:val="9"/>
    <w:pPr>
      <w:outlineLvl w:val="4"/>
    </w:pPr>
    <w:rPr>
      <w:sz w:val="20"/>
      <w:szCs w:val="20"/>
    </w:rPr>
  </w:style>
  <w:style w:type="paragraph" w:customStyle="1" w:styleId="585">
    <w:name w:val="heading 6_file_1562"/>
    <w:basedOn w:val="151"/>
    <w:qFormat/>
    <w:uiPriority w:val="9"/>
    <w:pPr>
      <w:outlineLvl w:val="5"/>
    </w:pPr>
    <w:rPr>
      <w:sz w:val="15"/>
      <w:szCs w:val="15"/>
    </w:rPr>
  </w:style>
  <w:style w:type="character" w:customStyle="1" w:styleId="586">
    <w:name w:val="Default Paragraph Font_file_1562"/>
    <w:semiHidden/>
    <w:unhideWhenUsed/>
    <w:qFormat/>
    <w:uiPriority w:val="1"/>
  </w:style>
  <w:style w:type="table" w:customStyle="1" w:styleId="587">
    <w:name w:val="Normal Table_file_1562"/>
    <w:semiHidden/>
    <w:unhideWhenUsed/>
    <w:qFormat/>
    <w:uiPriority w:val="99"/>
    <w:tblPr>
      <w:tblCellMar>
        <w:top w:w="0" w:type="dxa"/>
        <w:left w:w="108" w:type="dxa"/>
        <w:bottom w:w="0" w:type="dxa"/>
        <w:right w:w="108" w:type="dxa"/>
      </w:tblCellMar>
    </w:tblPr>
  </w:style>
  <w:style w:type="character" w:customStyle="1" w:styleId="588">
    <w:name w:val="Hyperlink_file_1562"/>
    <w:basedOn w:val="586"/>
    <w:semiHidden/>
    <w:unhideWhenUsed/>
    <w:qFormat/>
    <w:uiPriority w:val="99"/>
    <w:rPr>
      <w:color w:val="0782C1"/>
      <w:u w:val="single"/>
    </w:rPr>
  </w:style>
  <w:style w:type="character" w:customStyle="1" w:styleId="589">
    <w:name w:val="FollowedHyperlink_file_1562"/>
    <w:basedOn w:val="586"/>
    <w:semiHidden/>
    <w:unhideWhenUsed/>
    <w:qFormat/>
    <w:uiPriority w:val="99"/>
    <w:rPr>
      <w:color w:val="0782C1"/>
      <w:u w:val="single"/>
    </w:rPr>
  </w:style>
  <w:style w:type="character" w:customStyle="1" w:styleId="590">
    <w:name w:val="标题 1 Char_file_1562"/>
    <w:basedOn w:val="586"/>
    <w:link w:val="3"/>
    <w:qFormat/>
    <w:uiPriority w:val="9"/>
    <w:rPr>
      <w:rFonts w:ascii="宋体" w:hAnsi="宋体" w:eastAsia="宋体" w:cs="宋体"/>
      <w:b/>
      <w:bCs/>
      <w:kern w:val="44"/>
      <w:sz w:val="44"/>
      <w:szCs w:val="44"/>
    </w:rPr>
  </w:style>
  <w:style w:type="character" w:customStyle="1" w:styleId="591">
    <w:name w:val="标题 2 Char_file_1562"/>
    <w:basedOn w:val="586"/>
    <w:link w:val="4"/>
    <w:semiHidden/>
    <w:qFormat/>
    <w:uiPriority w:val="9"/>
    <w:rPr>
      <w:rFonts w:asciiTheme="majorHAnsi" w:hAnsiTheme="majorHAnsi" w:eastAsiaTheme="majorEastAsia" w:cstheme="majorBidi"/>
      <w:b/>
      <w:bCs/>
      <w:sz w:val="32"/>
      <w:szCs w:val="32"/>
    </w:rPr>
  </w:style>
  <w:style w:type="character" w:customStyle="1" w:styleId="592">
    <w:name w:val="标题 3 Char_file_1562"/>
    <w:basedOn w:val="586"/>
    <w:link w:val="5"/>
    <w:semiHidden/>
    <w:qFormat/>
    <w:uiPriority w:val="9"/>
    <w:rPr>
      <w:rFonts w:ascii="宋体" w:hAnsi="宋体" w:eastAsia="宋体" w:cs="宋体"/>
      <w:b/>
      <w:bCs/>
      <w:sz w:val="32"/>
      <w:szCs w:val="32"/>
    </w:rPr>
  </w:style>
  <w:style w:type="character" w:customStyle="1" w:styleId="593">
    <w:name w:val="标题 4 Char_file_1562"/>
    <w:basedOn w:val="586"/>
    <w:link w:val="6"/>
    <w:semiHidden/>
    <w:qFormat/>
    <w:uiPriority w:val="9"/>
    <w:rPr>
      <w:rFonts w:asciiTheme="majorHAnsi" w:hAnsiTheme="majorHAnsi" w:eastAsiaTheme="majorEastAsia" w:cstheme="majorBidi"/>
      <w:b/>
      <w:bCs/>
      <w:sz w:val="28"/>
      <w:szCs w:val="28"/>
    </w:rPr>
  </w:style>
  <w:style w:type="character" w:customStyle="1" w:styleId="594">
    <w:name w:val="标题 5 Char_file_1562"/>
    <w:basedOn w:val="586"/>
    <w:link w:val="7"/>
    <w:semiHidden/>
    <w:qFormat/>
    <w:uiPriority w:val="9"/>
    <w:rPr>
      <w:rFonts w:ascii="宋体" w:hAnsi="宋体" w:eastAsia="宋体" w:cs="宋体"/>
      <w:b/>
      <w:bCs/>
      <w:sz w:val="28"/>
      <w:szCs w:val="28"/>
    </w:rPr>
  </w:style>
  <w:style w:type="character" w:customStyle="1" w:styleId="595">
    <w:name w:val="标题 6 Char_file_1562"/>
    <w:basedOn w:val="586"/>
    <w:link w:val="9"/>
    <w:semiHidden/>
    <w:qFormat/>
    <w:uiPriority w:val="9"/>
    <w:rPr>
      <w:rFonts w:asciiTheme="majorHAnsi" w:hAnsiTheme="majorHAnsi" w:eastAsiaTheme="majorEastAsia" w:cstheme="majorBidi"/>
      <w:b/>
      <w:bCs/>
      <w:sz w:val="24"/>
      <w:szCs w:val="24"/>
    </w:rPr>
  </w:style>
  <w:style w:type="paragraph" w:customStyle="1" w:styleId="596">
    <w:name w:val="cke_editable_file_1562"/>
    <w:basedOn w:val="151"/>
    <w:qFormat/>
    <w:uiPriority w:val="0"/>
    <w:rPr>
      <w:rFonts w:ascii="仿宋_GB2312" w:eastAsia="仿宋_GB2312"/>
    </w:rPr>
  </w:style>
  <w:style w:type="paragraph" w:customStyle="1" w:styleId="597">
    <w:name w:val="marker_file_1562"/>
    <w:basedOn w:val="151"/>
    <w:qFormat/>
    <w:uiPriority w:val="0"/>
    <w:pPr>
      <w:shd w:val="clear" w:color="auto" w:fill="FFFF00"/>
    </w:pPr>
  </w:style>
  <w:style w:type="paragraph" w:customStyle="1" w:styleId="598">
    <w:name w:val="Normal (Web)_file_1562"/>
    <w:basedOn w:val="151"/>
    <w:semiHidden/>
    <w:unhideWhenUsed/>
    <w:qFormat/>
    <w:uiPriority w:val="99"/>
  </w:style>
  <w:style w:type="paragraph" w:customStyle="1" w:styleId="599">
    <w:name w:val="heading 2_file_1563"/>
    <w:basedOn w:val="153"/>
    <w:qFormat/>
    <w:uiPriority w:val="9"/>
    <w:pPr>
      <w:outlineLvl w:val="1"/>
    </w:pPr>
    <w:rPr>
      <w:sz w:val="36"/>
      <w:szCs w:val="36"/>
    </w:rPr>
  </w:style>
  <w:style w:type="paragraph" w:customStyle="1" w:styleId="600">
    <w:name w:val="heading 3_file_1563"/>
    <w:basedOn w:val="153"/>
    <w:qFormat/>
    <w:uiPriority w:val="9"/>
    <w:pPr>
      <w:outlineLvl w:val="2"/>
    </w:pPr>
    <w:rPr>
      <w:sz w:val="27"/>
      <w:szCs w:val="27"/>
    </w:rPr>
  </w:style>
  <w:style w:type="paragraph" w:customStyle="1" w:styleId="601">
    <w:name w:val="heading 4_file_1563"/>
    <w:basedOn w:val="153"/>
    <w:qFormat/>
    <w:uiPriority w:val="9"/>
    <w:pPr>
      <w:outlineLvl w:val="3"/>
    </w:pPr>
  </w:style>
  <w:style w:type="paragraph" w:customStyle="1" w:styleId="602">
    <w:name w:val="heading 5_file_1563"/>
    <w:basedOn w:val="153"/>
    <w:qFormat/>
    <w:uiPriority w:val="9"/>
    <w:pPr>
      <w:outlineLvl w:val="4"/>
    </w:pPr>
    <w:rPr>
      <w:sz w:val="20"/>
      <w:szCs w:val="20"/>
    </w:rPr>
  </w:style>
  <w:style w:type="paragraph" w:customStyle="1" w:styleId="603">
    <w:name w:val="heading 6_file_1563"/>
    <w:basedOn w:val="153"/>
    <w:qFormat/>
    <w:uiPriority w:val="9"/>
    <w:pPr>
      <w:outlineLvl w:val="5"/>
    </w:pPr>
    <w:rPr>
      <w:sz w:val="15"/>
      <w:szCs w:val="15"/>
    </w:rPr>
  </w:style>
  <w:style w:type="character" w:customStyle="1" w:styleId="604">
    <w:name w:val="Default Paragraph Font_file_1563"/>
    <w:semiHidden/>
    <w:unhideWhenUsed/>
    <w:qFormat/>
    <w:uiPriority w:val="1"/>
  </w:style>
  <w:style w:type="table" w:customStyle="1" w:styleId="605">
    <w:name w:val="Normal Table_file_1563"/>
    <w:semiHidden/>
    <w:unhideWhenUsed/>
    <w:qFormat/>
    <w:uiPriority w:val="99"/>
    <w:tblPr>
      <w:tblCellMar>
        <w:top w:w="0" w:type="dxa"/>
        <w:left w:w="108" w:type="dxa"/>
        <w:bottom w:w="0" w:type="dxa"/>
        <w:right w:w="108" w:type="dxa"/>
      </w:tblCellMar>
    </w:tblPr>
  </w:style>
  <w:style w:type="character" w:customStyle="1" w:styleId="606">
    <w:name w:val="Hyperlink_file_1563"/>
    <w:basedOn w:val="604"/>
    <w:semiHidden/>
    <w:unhideWhenUsed/>
    <w:qFormat/>
    <w:uiPriority w:val="99"/>
    <w:rPr>
      <w:color w:val="0782C1"/>
      <w:u w:val="single"/>
    </w:rPr>
  </w:style>
  <w:style w:type="character" w:customStyle="1" w:styleId="607">
    <w:name w:val="FollowedHyperlink_file_1563"/>
    <w:basedOn w:val="604"/>
    <w:semiHidden/>
    <w:unhideWhenUsed/>
    <w:qFormat/>
    <w:uiPriority w:val="99"/>
    <w:rPr>
      <w:color w:val="0782C1"/>
      <w:u w:val="single"/>
    </w:rPr>
  </w:style>
  <w:style w:type="character" w:customStyle="1" w:styleId="608">
    <w:name w:val="标题 1 Char_file_1563"/>
    <w:basedOn w:val="604"/>
    <w:link w:val="3"/>
    <w:qFormat/>
    <w:uiPriority w:val="9"/>
    <w:rPr>
      <w:rFonts w:ascii="宋体" w:hAnsi="宋体" w:eastAsia="宋体" w:cs="宋体"/>
      <w:b/>
      <w:bCs/>
      <w:kern w:val="44"/>
      <w:sz w:val="44"/>
      <w:szCs w:val="44"/>
    </w:rPr>
  </w:style>
  <w:style w:type="character" w:customStyle="1" w:styleId="609">
    <w:name w:val="标题 2 Char_file_1563"/>
    <w:basedOn w:val="604"/>
    <w:link w:val="4"/>
    <w:semiHidden/>
    <w:qFormat/>
    <w:uiPriority w:val="9"/>
    <w:rPr>
      <w:rFonts w:asciiTheme="majorHAnsi" w:hAnsiTheme="majorHAnsi" w:eastAsiaTheme="majorEastAsia" w:cstheme="majorBidi"/>
      <w:b/>
      <w:bCs/>
      <w:sz w:val="32"/>
      <w:szCs w:val="32"/>
    </w:rPr>
  </w:style>
  <w:style w:type="character" w:customStyle="1" w:styleId="610">
    <w:name w:val="标题 3 Char_file_1563"/>
    <w:basedOn w:val="604"/>
    <w:link w:val="5"/>
    <w:semiHidden/>
    <w:qFormat/>
    <w:uiPriority w:val="9"/>
    <w:rPr>
      <w:rFonts w:ascii="宋体" w:hAnsi="宋体" w:eastAsia="宋体" w:cs="宋体"/>
      <w:b/>
      <w:bCs/>
      <w:sz w:val="32"/>
      <w:szCs w:val="32"/>
    </w:rPr>
  </w:style>
  <w:style w:type="character" w:customStyle="1" w:styleId="611">
    <w:name w:val="标题 4 Char_file_1563"/>
    <w:basedOn w:val="604"/>
    <w:link w:val="6"/>
    <w:semiHidden/>
    <w:qFormat/>
    <w:uiPriority w:val="9"/>
    <w:rPr>
      <w:rFonts w:asciiTheme="majorHAnsi" w:hAnsiTheme="majorHAnsi" w:eastAsiaTheme="majorEastAsia" w:cstheme="majorBidi"/>
      <w:b/>
      <w:bCs/>
      <w:sz w:val="28"/>
      <w:szCs w:val="28"/>
    </w:rPr>
  </w:style>
  <w:style w:type="character" w:customStyle="1" w:styleId="612">
    <w:name w:val="标题 5 Char_file_1563"/>
    <w:basedOn w:val="604"/>
    <w:link w:val="7"/>
    <w:semiHidden/>
    <w:qFormat/>
    <w:uiPriority w:val="9"/>
    <w:rPr>
      <w:rFonts w:ascii="宋体" w:hAnsi="宋体" w:eastAsia="宋体" w:cs="宋体"/>
      <w:b/>
      <w:bCs/>
      <w:sz w:val="28"/>
      <w:szCs w:val="28"/>
    </w:rPr>
  </w:style>
  <w:style w:type="character" w:customStyle="1" w:styleId="613">
    <w:name w:val="标题 6 Char_file_1563"/>
    <w:basedOn w:val="604"/>
    <w:link w:val="9"/>
    <w:semiHidden/>
    <w:qFormat/>
    <w:uiPriority w:val="9"/>
    <w:rPr>
      <w:rFonts w:asciiTheme="majorHAnsi" w:hAnsiTheme="majorHAnsi" w:eastAsiaTheme="majorEastAsia" w:cstheme="majorBidi"/>
      <w:b/>
      <w:bCs/>
      <w:sz w:val="24"/>
      <w:szCs w:val="24"/>
    </w:rPr>
  </w:style>
  <w:style w:type="paragraph" w:customStyle="1" w:styleId="614">
    <w:name w:val="cke_editable_file_1563"/>
    <w:basedOn w:val="153"/>
    <w:qFormat/>
    <w:uiPriority w:val="0"/>
    <w:rPr>
      <w:rFonts w:ascii="仿宋_GB2312" w:eastAsia="仿宋_GB2312"/>
    </w:rPr>
  </w:style>
  <w:style w:type="paragraph" w:customStyle="1" w:styleId="615">
    <w:name w:val="marker_file_1563"/>
    <w:basedOn w:val="153"/>
    <w:qFormat/>
    <w:uiPriority w:val="0"/>
    <w:pPr>
      <w:shd w:val="clear" w:color="auto" w:fill="FFFF00"/>
    </w:pPr>
  </w:style>
  <w:style w:type="paragraph" w:customStyle="1" w:styleId="616">
    <w:name w:val="Normal (Web)_file_1563"/>
    <w:basedOn w:val="153"/>
    <w:semiHidden/>
    <w:unhideWhenUsed/>
    <w:qFormat/>
    <w:uiPriority w:val="99"/>
  </w:style>
  <w:style w:type="paragraph" w:customStyle="1" w:styleId="617">
    <w:name w:val="heading 2_file_1564"/>
    <w:basedOn w:val="155"/>
    <w:qFormat/>
    <w:uiPriority w:val="9"/>
    <w:pPr>
      <w:outlineLvl w:val="1"/>
    </w:pPr>
    <w:rPr>
      <w:sz w:val="36"/>
      <w:szCs w:val="36"/>
    </w:rPr>
  </w:style>
  <w:style w:type="paragraph" w:customStyle="1" w:styleId="618">
    <w:name w:val="heading 3_file_1564"/>
    <w:basedOn w:val="155"/>
    <w:qFormat/>
    <w:uiPriority w:val="9"/>
    <w:pPr>
      <w:outlineLvl w:val="2"/>
    </w:pPr>
    <w:rPr>
      <w:sz w:val="27"/>
      <w:szCs w:val="27"/>
    </w:rPr>
  </w:style>
  <w:style w:type="paragraph" w:customStyle="1" w:styleId="619">
    <w:name w:val="heading 4_file_1564"/>
    <w:basedOn w:val="155"/>
    <w:qFormat/>
    <w:uiPriority w:val="9"/>
    <w:pPr>
      <w:outlineLvl w:val="3"/>
    </w:pPr>
  </w:style>
  <w:style w:type="paragraph" w:customStyle="1" w:styleId="620">
    <w:name w:val="heading 5_file_1564"/>
    <w:basedOn w:val="155"/>
    <w:qFormat/>
    <w:uiPriority w:val="9"/>
    <w:pPr>
      <w:outlineLvl w:val="4"/>
    </w:pPr>
    <w:rPr>
      <w:sz w:val="20"/>
      <w:szCs w:val="20"/>
    </w:rPr>
  </w:style>
  <w:style w:type="paragraph" w:customStyle="1" w:styleId="621">
    <w:name w:val="heading 6_file_1564"/>
    <w:basedOn w:val="155"/>
    <w:qFormat/>
    <w:uiPriority w:val="9"/>
    <w:pPr>
      <w:outlineLvl w:val="5"/>
    </w:pPr>
    <w:rPr>
      <w:sz w:val="15"/>
      <w:szCs w:val="15"/>
    </w:rPr>
  </w:style>
  <w:style w:type="character" w:customStyle="1" w:styleId="622">
    <w:name w:val="Default Paragraph Font_file_1564"/>
    <w:semiHidden/>
    <w:unhideWhenUsed/>
    <w:qFormat/>
    <w:uiPriority w:val="1"/>
  </w:style>
  <w:style w:type="table" w:customStyle="1" w:styleId="623">
    <w:name w:val="Normal Table_file_1564"/>
    <w:semiHidden/>
    <w:unhideWhenUsed/>
    <w:qFormat/>
    <w:uiPriority w:val="99"/>
    <w:tblPr>
      <w:tblCellMar>
        <w:top w:w="0" w:type="dxa"/>
        <w:left w:w="108" w:type="dxa"/>
        <w:bottom w:w="0" w:type="dxa"/>
        <w:right w:w="108" w:type="dxa"/>
      </w:tblCellMar>
    </w:tblPr>
  </w:style>
  <w:style w:type="character" w:customStyle="1" w:styleId="624">
    <w:name w:val="Hyperlink_file_1564"/>
    <w:basedOn w:val="622"/>
    <w:semiHidden/>
    <w:unhideWhenUsed/>
    <w:qFormat/>
    <w:uiPriority w:val="99"/>
    <w:rPr>
      <w:color w:val="0782C1"/>
      <w:u w:val="single"/>
    </w:rPr>
  </w:style>
  <w:style w:type="character" w:customStyle="1" w:styleId="625">
    <w:name w:val="FollowedHyperlink_file_1564"/>
    <w:basedOn w:val="622"/>
    <w:semiHidden/>
    <w:unhideWhenUsed/>
    <w:qFormat/>
    <w:uiPriority w:val="99"/>
    <w:rPr>
      <w:color w:val="0782C1"/>
      <w:u w:val="single"/>
    </w:rPr>
  </w:style>
  <w:style w:type="character" w:customStyle="1" w:styleId="626">
    <w:name w:val="标题 1 Char_file_1564"/>
    <w:basedOn w:val="622"/>
    <w:link w:val="3"/>
    <w:qFormat/>
    <w:uiPriority w:val="9"/>
    <w:rPr>
      <w:rFonts w:ascii="宋体" w:hAnsi="宋体" w:eastAsia="宋体" w:cs="宋体"/>
      <w:b/>
      <w:bCs/>
      <w:kern w:val="44"/>
      <w:sz w:val="44"/>
      <w:szCs w:val="44"/>
    </w:rPr>
  </w:style>
  <w:style w:type="character" w:customStyle="1" w:styleId="627">
    <w:name w:val="标题 2 Char_file_1564"/>
    <w:basedOn w:val="622"/>
    <w:link w:val="4"/>
    <w:semiHidden/>
    <w:qFormat/>
    <w:uiPriority w:val="9"/>
    <w:rPr>
      <w:rFonts w:asciiTheme="majorHAnsi" w:hAnsiTheme="majorHAnsi" w:eastAsiaTheme="majorEastAsia" w:cstheme="majorBidi"/>
      <w:b/>
      <w:bCs/>
      <w:sz w:val="32"/>
      <w:szCs w:val="32"/>
    </w:rPr>
  </w:style>
  <w:style w:type="character" w:customStyle="1" w:styleId="628">
    <w:name w:val="标题 3 Char_file_1564"/>
    <w:basedOn w:val="622"/>
    <w:link w:val="5"/>
    <w:semiHidden/>
    <w:qFormat/>
    <w:uiPriority w:val="9"/>
    <w:rPr>
      <w:rFonts w:ascii="宋体" w:hAnsi="宋体" w:eastAsia="宋体" w:cs="宋体"/>
      <w:b/>
      <w:bCs/>
      <w:sz w:val="32"/>
      <w:szCs w:val="32"/>
    </w:rPr>
  </w:style>
  <w:style w:type="character" w:customStyle="1" w:styleId="629">
    <w:name w:val="标题 4 Char_file_1564"/>
    <w:basedOn w:val="622"/>
    <w:link w:val="6"/>
    <w:semiHidden/>
    <w:qFormat/>
    <w:uiPriority w:val="9"/>
    <w:rPr>
      <w:rFonts w:asciiTheme="majorHAnsi" w:hAnsiTheme="majorHAnsi" w:eastAsiaTheme="majorEastAsia" w:cstheme="majorBidi"/>
      <w:b/>
      <w:bCs/>
      <w:sz w:val="28"/>
      <w:szCs w:val="28"/>
    </w:rPr>
  </w:style>
  <w:style w:type="character" w:customStyle="1" w:styleId="630">
    <w:name w:val="标题 5 Char_file_1564"/>
    <w:basedOn w:val="622"/>
    <w:link w:val="7"/>
    <w:semiHidden/>
    <w:qFormat/>
    <w:uiPriority w:val="9"/>
    <w:rPr>
      <w:rFonts w:ascii="宋体" w:hAnsi="宋体" w:eastAsia="宋体" w:cs="宋体"/>
      <w:b/>
      <w:bCs/>
      <w:sz w:val="28"/>
      <w:szCs w:val="28"/>
    </w:rPr>
  </w:style>
  <w:style w:type="character" w:customStyle="1" w:styleId="631">
    <w:name w:val="标题 6 Char_file_1564"/>
    <w:basedOn w:val="622"/>
    <w:link w:val="9"/>
    <w:semiHidden/>
    <w:qFormat/>
    <w:uiPriority w:val="9"/>
    <w:rPr>
      <w:rFonts w:asciiTheme="majorHAnsi" w:hAnsiTheme="majorHAnsi" w:eastAsiaTheme="majorEastAsia" w:cstheme="majorBidi"/>
      <w:b/>
      <w:bCs/>
      <w:sz w:val="24"/>
      <w:szCs w:val="24"/>
    </w:rPr>
  </w:style>
  <w:style w:type="paragraph" w:customStyle="1" w:styleId="632">
    <w:name w:val="cke_editable_file_1564"/>
    <w:basedOn w:val="155"/>
    <w:qFormat/>
    <w:uiPriority w:val="0"/>
    <w:rPr>
      <w:rFonts w:ascii="仿宋_GB2312" w:eastAsia="仿宋_GB2312"/>
    </w:rPr>
  </w:style>
  <w:style w:type="paragraph" w:customStyle="1" w:styleId="633">
    <w:name w:val="marker_file_1564"/>
    <w:basedOn w:val="155"/>
    <w:qFormat/>
    <w:uiPriority w:val="0"/>
    <w:pPr>
      <w:shd w:val="clear" w:color="auto" w:fill="FFFF00"/>
    </w:pPr>
  </w:style>
  <w:style w:type="paragraph" w:customStyle="1" w:styleId="634">
    <w:name w:val="Normal (Web)_file_1564"/>
    <w:basedOn w:val="155"/>
    <w:semiHidden/>
    <w:unhideWhenUsed/>
    <w:qFormat/>
    <w:uiPriority w:val="99"/>
  </w:style>
  <w:style w:type="character" w:customStyle="1" w:styleId="635">
    <w:name w:val="Strong_file_1564"/>
    <w:basedOn w:val="622"/>
    <w:qFormat/>
    <w:uiPriority w:val="22"/>
    <w:rPr>
      <w:b/>
      <w:bCs/>
    </w:rPr>
  </w:style>
  <w:style w:type="paragraph" w:customStyle="1" w:styleId="636">
    <w:name w:val="heading 2_file_1565"/>
    <w:basedOn w:val="157"/>
    <w:qFormat/>
    <w:uiPriority w:val="9"/>
    <w:pPr>
      <w:outlineLvl w:val="1"/>
    </w:pPr>
    <w:rPr>
      <w:sz w:val="36"/>
      <w:szCs w:val="36"/>
    </w:rPr>
  </w:style>
  <w:style w:type="paragraph" w:customStyle="1" w:styleId="637">
    <w:name w:val="heading 3_file_1565"/>
    <w:basedOn w:val="157"/>
    <w:qFormat/>
    <w:uiPriority w:val="9"/>
    <w:pPr>
      <w:outlineLvl w:val="2"/>
    </w:pPr>
    <w:rPr>
      <w:sz w:val="27"/>
      <w:szCs w:val="27"/>
    </w:rPr>
  </w:style>
  <w:style w:type="paragraph" w:customStyle="1" w:styleId="638">
    <w:name w:val="heading 4_file_1565"/>
    <w:basedOn w:val="157"/>
    <w:qFormat/>
    <w:uiPriority w:val="9"/>
    <w:pPr>
      <w:outlineLvl w:val="3"/>
    </w:pPr>
  </w:style>
  <w:style w:type="paragraph" w:customStyle="1" w:styleId="639">
    <w:name w:val="heading 5_file_1565"/>
    <w:basedOn w:val="157"/>
    <w:qFormat/>
    <w:uiPriority w:val="9"/>
    <w:pPr>
      <w:outlineLvl w:val="4"/>
    </w:pPr>
    <w:rPr>
      <w:sz w:val="20"/>
      <w:szCs w:val="20"/>
    </w:rPr>
  </w:style>
  <w:style w:type="paragraph" w:customStyle="1" w:styleId="640">
    <w:name w:val="heading 6_file_1565"/>
    <w:basedOn w:val="157"/>
    <w:qFormat/>
    <w:uiPriority w:val="9"/>
    <w:pPr>
      <w:outlineLvl w:val="5"/>
    </w:pPr>
    <w:rPr>
      <w:sz w:val="15"/>
      <w:szCs w:val="15"/>
    </w:rPr>
  </w:style>
  <w:style w:type="character" w:customStyle="1" w:styleId="641">
    <w:name w:val="Default Paragraph Font_file_1565"/>
    <w:semiHidden/>
    <w:unhideWhenUsed/>
    <w:qFormat/>
    <w:uiPriority w:val="1"/>
  </w:style>
  <w:style w:type="table" w:customStyle="1" w:styleId="642">
    <w:name w:val="Normal Table_file_1565"/>
    <w:semiHidden/>
    <w:unhideWhenUsed/>
    <w:qFormat/>
    <w:uiPriority w:val="99"/>
    <w:tblPr>
      <w:tblCellMar>
        <w:top w:w="0" w:type="dxa"/>
        <w:left w:w="108" w:type="dxa"/>
        <w:bottom w:w="0" w:type="dxa"/>
        <w:right w:w="108" w:type="dxa"/>
      </w:tblCellMar>
    </w:tblPr>
  </w:style>
  <w:style w:type="character" w:customStyle="1" w:styleId="643">
    <w:name w:val="Hyperlink_file_1565"/>
    <w:basedOn w:val="641"/>
    <w:semiHidden/>
    <w:unhideWhenUsed/>
    <w:qFormat/>
    <w:uiPriority w:val="99"/>
    <w:rPr>
      <w:color w:val="0782C1"/>
      <w:u w:val="single"/>
    </w:rPr>
  </w:style>
  <w:style w:type="character" w:customStyle="1" w:styleId="644">
    <w:name w:val="FollowedHyperlink_file_1565"/>
    <w:basedOn w:val="641"/>
    <w:semiHidden/>
    <w:unhideWhenUsed/>
    <w:qFormat/>
    <w:uiPriority w:val="99"/>
    <w:rPr>
      <w:color w:val="0782C1"/>
      <w:u w:val="single"/>
    </w:rPr>
  </w:style>
  <w:style w:type="character" w:customStyle="1" w:styleId="645">
    <w:name w:val="标题 1 Char_file_1565"/>
    <w:basedOn w:val="641"/>
    <w:link w:val="3"/>
    <w:qFormat/>
    <w:uiPriority w:val="9"/>
    <w:rPr>
      <w:rFonts w:ascii="宋体" w:hAnsi="宋体" w:eastAsia="宋体" w:cs="宋体"/>
      <w:b/>
      <w:bCs/>
      <w:kern w:val="44"/>
      <w:sz w:val="44"/>
      <w:szCs w:val="44"/>
    </w:rPr>
  </w:style>
  <w:style w:type="character" w:customStyle="1" w:styleId="646">
    <w:name w:val="标题 2 Char_file_1565"/>
    <w:basedOn w:val="641"/>
    <w:link w:val="4"/>
    <w:semiHidden/>
    <w:qFormat/>
    <w:uiPriority w:val="9"/>
    <w:rPr>
      <w:rFonts w:asciiTheme="majorHAnsi" w:hAnsiTheme="majorHAnsi" w:eastAsiaTheme="majorEastAsia" w:cstheme="majorBidi"/>
      <w:b/>
      <w:bCs/>
      <w:sz w:val="32"/>
      <w:szCs w:val="32"/>
    </w:rPr>
  </w:style>
  <w:style w:type="character" w:customStyle="1" w:styleId="647">
    <w:name w:val="标题 3 Char_file_1565"/>
    <w:basedOn w:val="641"/>
    <w:link w:val="5"/>
    <w:semiHidden/>
    <w:qFormat/>
    <w:uiPriority w:val="9"/>
    <w:rPr>
      <w:rFonts w:ascii="宋体" w:hAnsi="宋体" w:eastAsia="宋体" w:cs="宋体"/>
      <w:b/>
      <w:bCs/>
      <w:sz w:val="32"/>
      <w:szCs w:val="32"/>
    </w:rPr>
  </w:style>
  <w:style w:type="character" w:customStyle="1" w:styleId="648">
    <w:name w:val="标题 4 Char_file_1565"/>
    <w:basedOn w:val="641"/>
    <w:link w:val="6"/>
    <w:semiHidden/>
    <w:qFormat/>
    <w:uiPriority w:val="9"/>
    <w:rPr>
      <w:rFonts w:asciiTheme="majorHAnsi" w:hAnsiTheme="majorHAnsi" w:eastAsiaTheme="majorEastAsia" w:cstheme="majorBidi"/>
      <w:b/>
      <w:bCs/>
      <w:sz w:val="28"/>
      <w:szCs w:val="28"/>
    </w:rPr>
  </w:style>
  <w:style w:type="character" w:customStyle="1" w:styleId="649">
    <w:name w:val="标题 5 Char_file_1565"/>
    <w:basedOn w:val="641"/>
    <w:link w:val="7"/>
    <w:semiHidden/>
    <w:qFormat/>
    <w:uiPriority w:val="9"/>
    <w:rPr>
      <w:rFonts w:ascii="宋体" w:hAnsi="宋体" w:eastAsia="宋体" w:cs="宋体"/>
      <w:b/>
      <w:bCs/>
      <w:sz w:val="28"/>
      <w:szCs w:val="28"/>
    </w:rPr>
  </w:style>
  <w:style w:type="character" w:customStyle="1" w:styleId="650">
    <w:name w:val="标题 6 Char_file_1565"/>
    <w:basedOn w:val="641"/>
    <w:link w:val="9"/>
    <w:semiHidden/>
    <w:qFormat/>
    <w:uiPriority w:val="9"/>
    <w:rPr>
      <w:rFonts w:asciiTheme="majorHAnsi" w:hAnsiTheme="majorHAnsi" w:eastAsiaTheme="majorEastAsia" w:cstheme="majorBidi"/>
      <w:b/>
      <w:bCs/>
      <w:sz w:val="24"/>
      <w:szCs w:val="24"/>
    </w:rPr>
  </w:style>
  <w:style w:type="paragraph" w:customStyle="1" w:styleId="651">
    <w:name w:val="cke_editable_file_1565"/>
    <w:basedOn w:val="157"/>
    <w:qFormat/>
    <w:uiPriority w:val="0"/>
    <w:rPr>
      <w:rFonts w:ascii="仿宋_GB2312" w:eastAsia="仿宋_GB2312"/>
    </w:rPr>
  </w:style>
  <w:style w:type="paragraph" w:customStyle="1" w:styleId="652">
    <w:name w:val="marker_file_1565"/>
    <w:basedOn w:val="157"/>
    <w:qFormat/>
    <w:uiPriority w:val="0"/>
    <w:pPr>
      <w:shd w:val="clear" w:color="auto" w:fill="FFFF00"/>
    </w:pPr>
  </w:style>
  <w:style w:type="paragraph" w:customStyle="1" w:styleId="653">
    <w:name w:val="Normal (Web)_file_1565"/>
    <w:basedOn w:val="157"/>
    <w:semiHidden/>
    <w:unhideWhenUsed/>
    <w:qFormat/>
    <w:uiPriority w:val="99"/>
  </w:style>
  <w:style w:type="character" w:customStyle="1" w:styleId="654">
    <w:name w:val="Strong_file_1565"/>
    <w:basedOn w:val="641"/>
    <w:qFormat/>
    <w:uiPriority w:val="22"/>
    <w:rPr>
      <w:b/>
      <w:bCs/>
    </w:rPr>
  </w:style>
  <w:style w:type="paragraph" w:customStyle="1" w:styleId="655">
    <w:name w:val="heading 2_file_1566"/>
    <w:basedOn w:val="159"/>
    <w:qFormat/>
    <w:uiPriority w:val="9"/>
    <w:pPr>
      <w:outlineLvl w:val="1"/>
    </w:pPr>
    <w:rPr>
      <w:sz w:val="36"/>
      <w:szCs w:val="36"/>
    </w:rPr>
  </w:style>
  <w:style w:type="paragraph" w:customStyle="1" w:styleId="656">
    <w:name w:val="heading 3_file_1566"/>
    <w:basedOn w:val="159"/>
    <w:qFormat/>
    <w:uiPriority w:val="9"/>
    <w:pPr>
      <w:outlineLvl w:val="2"/>
    </w:pPr>
    <w:rPr>
      <w:sz w:val="27"/>
      <w:szCs w:val="27"/>
    </w:rPr>
  </w:style>
  <w:style w:type="paragraph" w:customStyle="1" w:styleId="657">
    <w:name w:val="heading 4_file_1566"/>
    <w:basedOn w:val="159"/>
    <w:qFormat/>
    <w:uiPriority w:val="9"/>
    <w:pPr>
      <w:outlineLvl w:val="3"/>
    </w:pPr>
  </w:style>
  <w:style w:type="paragraph" w:customStyle="1" w:styleId="658">
    <w:name w:val="heading 5_file_1566"/>
    <w:basedOn w:val="159"/>
    <w:qFormat/>
    <w:uiPriority w:val="9"/>
    <w:pPr>
      <w:outlineLvl w:val="4"/>
    </w:pPr>
    <w:rPr>
      <w:sz w:val="20"/>
      <w:szCs w:val="20"/>
    </w:rPr>
  </w:style>
  <w:style w:type="paragraph" w:customStyle="1" w:styleId="659">
    <w:name w:val="heading 6_file_1566"/>
    <w:basedOn w:val="159"/>
    <w:qFormat/>
    <w:uiPriority w:val="9"/>
    <w:pPr>
      <w:outlineLvl w:val="5"/>
    </w:pPr>
    <w:rPr>
      <w:sz w:val="15"/>
      <w:szCs w:val="15"/>
    </w:rPr>
  </w:style>
  <w:style w:type="character" w:customStyle="1" w:styleId="660">
    <w:name w:val="Default Paragraph Font_file_1566"/>
    <w:semiHidden/>
    <w:unhideWhenUsed/>
    <w:qFormat/>
    <w:uiPriority w:val="1"/>
  </w:style>
  <w:style w:type="table" w:customStyle="1" w:styleId="661">
    <w:name w:val="Normal Table_file_1566"/>
    <w:semiHidden/>
    <w:unhideWhenUsed/>
    <w:qFormat/>
    <w:uiPriority w:val="99"/>
    <w:tblPr>
      <w:tblCellMar>
        <w:top w:w="0" w:type="dxa"/>
        <w:left w:w="108" w:type="dxa"/>
        <w:bottom w:w="0" w:type="dxa"/>
        <w:right w:w="108" w:type="dxa"/>
      </w:tblCellMar>
    </w:tblPr>
  </w:style>
  <w:style w:type="character" w:customStyle="1" w:styleId="662">
    <w:name w:val="Hyperlink_file_1566"/>
    <w:basedOn w:val="660"/>
    <w:semiHidden/>
    <w:unhideWhenUsed/>
    <w:qFormat/>
    <w:uiPriority w:val="99"/>
    <w:rPr>
      <w:color w:val="0782C1"/>
      <w:u w:val="single"/>
    </w:rPr>
  </w:style>
  <w:style w:type="character" w:customStyle="1" w:styleId="663">
    <w:name w:val="FollowedHyperlink_file_1566"/>
    <w:basedOn w:val="660"/>
    <w:semiHidden/>
    <w:unhideWhenUsed/>
    <w:qFormat/>
    <w:uiPriority w:val="99"/>
    <w:rPr>
      <w:color w:val="0782C1"/>
      <w:u w:val="single"/>
    </w:rPr>
  </w:style>
  <w:style w:type="character" w:customStyle="1" w:styleId="664">
    <w:name w:val="标题 1 Char_file_1566"/>
    <w:basedOn w:val="660"/>
    <w:link w:val="3"/>
    <w:qFormat/>
    <w:uiPriority w:val="9"/>
    <w:rPr>
      <w:rFonts w:ascii="宋体" w:hAnsi="宋体" w:eastAsia="宋体" w:cs="宋体"/>
      <w:b/>
      <w:bCs/>
      <w:kern w:val="44"/>
      <w:sz w:val="44"/>
      <w:szCs w:val="44"/>
    </w:rPr>
  </w:style>
  <w:style w:type="character" w:customStyle="1" w:styleId="665">
    <w:name w:val="标题 2 Char_file_1566"/>
    <w:basedOn w:val="660"/>
    <w:link w:val="4"/>
    <w:semiHidden/>
    <w:qFormat/>
    <w:uiPriority w:val="9"/>
    <w:rPr>
      <w:rFonts w:asciiTheme="majorHAnsi" w:hAnsiTheme="majorHAnsi" w:eastAsiaTheme="majorEastAsia" w:cstheme="majorBidi"/>
      <w:b/>
      <w:bCs/>
      <w:sz w:val="32"/>
      <w:szCs w:val="32"/>
    </w:rPr>
  </w:style>
  <w:style w:type="character" w:customStyle="1" w:styleId="666">
    <w:name w:val="标题 3 Char_file_1566"/>
    <w:basedOn w:val="660"/>
    <w:link w:val="5"/>
    <w:semiHidden/>
    <w:qFormat/>
    <w:uiPriority w:val="9"/>
    <w:rPr>
      <w:rFonts w:ascii="宋体" w:hAnsi="宋体" w:eastAsia="宋体" w:cs="宋体"/>
      <w:b/>
      <w:bCs/>
      <w:sz w:val="32"/>
      <w:szCs w:val="32"/>
    </w:rPr>
  </w:style>
  <w:style w:type="character" w:customStyle="1" w:styleId="667">
    <w:name w:val="标题 4 Char_file_1566"/>
    <w:basedOn w:val="660"/>
    <w:link w:val="6"/>
    <w:semiHidden/>
    <w:qFormat/>
    <w:uiPriority w:val="9"/>
    <w:rPr>
      <w:rFonts w:asciiTheme="majorHAnsi" w:hAnsiTheme="majorHAnsi" w:eastAsiaTheme="majorEastAsia" w:cstheme="majorBidi"/>
      <w:b/>
      <w:bCs/>
      <w:sz w:val="28"/>
      <w:szCs w:val="28"/>
    </w:rPr>
  </w:style>
  <w:style w:type="character" w:customStyle="1" w:styleId="668">
    <w:name w:val="标题 5 Char_file_1566"/>
    <w:basedOn w:val="660"/>
    <w:link w:val="7"/>
    <w:semiHidden/>
    <w:qFormat/>
    <w:uiPriority w:val="9"/>
    <w:rPr>
      <w:rFonts w:ascii="宋体" w:hAnsi="宋体" w:eastAsia="宋体" w:cs="宋体"/>
      <w:b/>
      <w:bCs/>
      <w:sz w:val="28"/>
      <w:szCs w:val="28"/>
    </w:rPr>
  </w:style>
  <w:style w:type="character" w:customStyle="1" w:styleId="669">
    <w:name w:val="标题 6 Char_file_1566"/>
    <w:basedOn w:val="660"/>
    <w:link w:val="9"/>
    <w:semiHidden/>
    <w:qFormat/>
    <w:uiPriority w:val="9"/>
    <w:rPr>
      <w:rFonts w:asciiTheme="majorHAnsi" w:hAnsiTheme="majorHAnsi" w:eastAsiaTheme="majorEastAsia" w:cstheme="majorBidi"/>
      <w:b/>
      <w:bCs/>
      <w:sz w:val="24"/>
      <w:szCs w:val="24"/>
    </w:rPr>
  </w:style>
  <w:style w:type="paragraph" w:customStyle="1" w:styleId="670">
    <w:name w:val="cke_editable_file_1566"/>
    <w:basedOn w:val="159"/>
    <w:qFormat/>
    <w:uiPriority w:val="0"/>
    <w:rPr>
      <w:rFonts w:ascii="仿宋_GB2312" w:eastAsia="仿宋_GB2312"/>
    </w:rPr>
  </w:style>
  <w:style w:type="paragraph" w:customStyle="1" w:styleId="671">
    <w:name w:val="marker_file_1566"/>
    <w:basedOn w:val="159"/>
    <w:qFormat/>
    <w:uiPriority w:val="0"/>
    <w:pPr>
      <w:shd w:val="clear" w:color="auto" w:fill="FFFF00"/>
    </w:pPr>
  </w:style>
  <w:style w:type="paragraph" w:customStyle="1" w:styleId="672">
    <w:name w:val="Normal (Web)_file_1566"/>
    <w:basedOn w:val="159"/>
    <w:semiHidden/>
    <w:unhideWhenUsed/>
    <w:qFormat/>
    <w:uiPriority w:val="99"/>
  </w:style>
  <w:style w:type="character" w:customStyle="1" w:styleId="673">
    <w:name w:val="Strong_file_1566"/>
    <w:basedOn w:val="660"/>
    <w:qFormat/>
    <w:uiPriority w:val="22"/>
    <w:rPr>
      <w:b/>
      <w:bCs/>
    </w:rPr>
  </w:style>
  <w:style w:type="paragraph" w:customStyle="1" w:styleId="674">
    <w:name w:val="heading 2_file_1567"/>
    <w:basedOn w:val="161"/>
    <w:qFormat/>
    <w:uiPriority w:val="9"/>
    <w:pPr>
      <w:outlineLvl w:val="1"/>
    </w:pPr>
    <w:rPr>
      <w:sz w:val="36"/>
      <w:szCs w:val="36"/>
    </w:rPr>
  </w:style>
  <w:style w:type="paragraph" w:customStyle="1" w:styleId="675">
    <w:name w:val="heading 3_file_1567"/>
    <w:basedOn w:val="161"/>
    <w:qFormat/>
    <w:uiPriority w:val="9"/>
    <w:pPr>
      <w:outlineLvl w:val="2"/>
    </w:pPr>
    <w:rPr>
      <w:sz w:val="27"/>
      <w:szCs w:val="27"/>
    </w:rPr>
  </w:style>
  <w:style w:type="paragraph" w:customStyle="1" w:styleId="676">
    <w:name w:val="heading 4_file_1567"/>
    <w:basedOn w:val="161"/>
    <w:qFormat/>
    <w:uiPriority w:val="9"/>
    <w:pPr>
      <w:outlineLvl w:val="3"/>
    </w:pPr>
  </w:style>
  <w:style w:type="paragraph" w:customStyle="1" w:styleId="677">
    <w:name w:val="heading 5_file_1567"/>
    <w:basedOn w:val="161"/>
    <w:qFormat/>
    <w:uiPriority w:val="9"/>
    <w:pPr>
      <w:outlineLvl w:val="4"/>
    </w:pPr>
    <w:rPr>
      <w:sz w:val="20"/>
      <w:szCs w:val="20"/>
    </w:rPr>
  </w:style>
  <w:style w:type="paragraph" w:customStyle="1" w:styleId="678">
    <w:name w:val="heading 6_file_1567"/>
    <w:basedOn w:val="161"/>
    <w:qFormat/>
    <w:uiPriority w:val="9"/>
    <w:pPr>
      <w:outlineLvl w:val="5"/>
    </w:pPr>
    <w:rPr>
      <w:sz w:val="15"/>
      <w:szCs w:val="15"/>
    </w:rPr>
  </w:style>
  <w:style w:type="character" w:customStyle="1" w:styleId="679">
    <w:name w:val="Default Paragraph Font_file_1567"/>
    <w:semiHidden/>
    <w:unhideWhenUsed/>
    <w:qFormat/>
    <w:uiPriority w:val="1"/>
  </w:style>
  <w:style w:type="table" w:customStyle="1" w:styleId="680">
    <w:name w:val="Normal Table_file_1567"/>
    <w:semiHidden/>
    <w:unhideWhenUsed/>
    <w:qFormat/>
    <w:uiPriority w:val="99"/>
    <w:tblPr>
      <w:tblCellMar>
        <w:top w:w="0" w:type="dxa"/>
        <w:left w:w="108" w:type="dxa"/>
        <w:bottom w:w="0" w:type="dxa"/>
        <w:right w:w="108" w:type="dxa"/>
      </w:tblCellMar>
    </w:tblPr>
  </w:style>
  <w:style w:type="character" w:customStyle="1" w:styleId="681">
    <w:name w:val="Hyperlink_file_1567"/>
    <w:basedOn w:val="679"/>
    <w:semiHidden/>
    <w:unhideWhenUsed/>
    <w:qFormat/>
    <w:uiPriority w:val="99"/>
    <w:rPr>
      <w:color w:val="0782C1"/>
      <w:u w:val="single"/>
    </w:rPr>
  </w:style>
  <w:style w:type="character" w:customStyle="1" w:styleId="682">
    <w:name w:val="FollowedHyperlink_file_1567"/>
    <w:basedOn w:val="679"/>
    <w:semiHidden/>
    <w:unhideWhenUsed/>
    <w:qFormat/>
    <w:uiPriority w:val="99"/>
    <w:rPr>
      <w:color w:val="0782C1"/>
      <w:u w:val="single"/>
    </w:rPr>
  </w:style>
  <w:style w:type="character" w:customStyle="1" w:styleId="683">
    <w:name w:val="标题 1 Char_file_1567"/>
    <w:basedOn w:val="679"/>
    <w:link w:val="3"/>
    <w:qFormat/>
    <w:uiPriority w:val="9"/>
    <w:rPr>
      <w:rFonts w:ascii="宋体" w:hAnsi="宋体" w:eastAsia="宋体" w:cs="宋体"/>
      <w:b/>
      <w:bCs/>
      <w:kern w:val="44"/>
      <w:sz w:val="44"/>
      <w:szCs w:val="44"/>
    </w:rPr>
  </w:style>
  <w:style w:type="character" w:customStyle="1" w:styleId="684">
    <w:name w:val="标题 2 Char_file_1567"/>
    <w:basedOn w:val="679"/>
    <w:link w:val="4"/>
    <w:semiHidden/>
    <w:qFormat/>
    <w:uiPriority w:val="9"/>
    <w:rPr>
      <w:rFonts w:asciiTheme="majorHAnsi" w:hAnsiTheme="majorHAnsi" w:eastAsiaTheme="majorEastAsia" w:cstheme="majorBidi"/>
      <w:b/>
      <w:bCs/>
      <w:sz w:val="32"/>
      <w:szCs w:val="32"/>
    </w:rPr>
  </w:style>
  <w:style w:type="character" w:customStyle="1" w:styleId="685">
    <w:name w:val="标题 3 Char_file_1567"/>
    <w:basedOn w:val="679"/>
    <w:link w:val="5"/>
    <w:semiHidden/>
    <w:qFormat/>
    <w:uiPriority w:val="9"/>
    <w:rPr>
      <w:rFonts w:ascii="宋体" w:hAnsi="宋体" w:eastAsia="宋体" w:cs="宋体"/>
      <w:b/>
      <w:bCs/>
      <w:sz w:val="32"/>
      <w:szCs w:val="32"/>
    </w:rPr>
  </w:style>
  <w:style w:type="character" w:customStyle="1" w:styleId="686">
    <w:name w:val="标题 4 Char_file_1567"/>
    <w:basedOn w:val="679"/>
    <w:link w:val="6"/>
    <w:semiHidden/>
    <w:qFormat/>
    <w:uiPriority w:val="9"/>
    <w:rPr>
      <w:rFonts w:asciiTheme="majorHAnsi" w:hAnsiTheme="majorHAnsi" w:eastAsiaTheme="majorEastAsia" w:cstheme="majorBidi"/>
      <w:b/>
      <w:bCs/>
      <w:sz w:val="28"/>
      <w:szCs w:val="28"/>
    </w:rPr>
  </w:style>
  <w:style w:type="character" w:customStyle="1" w:styleId="687">
    <w:name w:val="标题 5 Char_file_1567"/>
    <w:basedOn w:val="679"/>
    <w:link w:val="7"/>
    <w:semiHidden/>
    <w:qFormat/>
    <w:uiPriority w:val="9"/>
    <w:rPr>
      <w:rFonts w:ascii="宋体" w:hAnsi="宋体" w:eastAsia="宋体" w:cs="宋体"/>
      <w:b/>
      <w:bCs/>
      <w:sz w:val="28"/>
      <w:szCs w:val="28"/>
    </w:rPr>
  </w:style>
  <w:style w:type="character" w:customStyle="1" w:styleId="688">
    <w:name w:val="标题 6 Char_file_1567"/>
    <w:basedOn w:val="679"/>
    <w:link w:val="9"/>
    <w:semiHidden/>
    <w:qFormat/>
    <w:uiPriority w:val="9"/>
    <w:rPr>
      <w:rFonts w:asciiTheme="majorHAnsi" w:hAnsiTheme="majorHAnsi" w:eastAsiaTheme="majorEastAsia" w:cstheme="majorBidi"/>
      <w:b/>
      <w:bCs/>
      <w:sz w:val="24"/>
      <w:szCs w:val="24"/>
    </w:rPr>
  </w:style>
  <w:style w:type="paragraph" w:customStyle="1" w:styleId="689">
    <w:name w:val="cke_editable_file_1567"/>
    <w:basedOn w:val="161"/>
    <w:qFormat/>
    <w:uiPriority w:val="0"/>
    <w:rPr>
      <w:rFonts w:ascii="仿宋_GB2312" w:eastAsia="仿宋_GB2312"/>
    </w:rPr>
  </w:style>
  <w:style w:type="paragraph" w:customStyle="1" w:styleId="690">
    <w:name w:val="marker_file_1567"/>
    <w:basedOn w:val="161"/>
    <w:qFormat/>
    <w:uiPriority w:val="0"/>
    <w:pPr>
      <w:shd w:val="clear" w:color="auto" w:fill="FFFF00"/>
    </w:pPr>
  </w:style>
  <w:style w:type="paragraph" w:customStyle="1" w:styleId="691">
    <w:name w:val="Normal (Web)_file_1567"/>
    <w:basedOn w:val="161"/>
    <w:semiHidden/>
    <w:unhideWhenUsed/>
    <w:qFormat/>
    <w:uiPriority w:val="99"/>
  </w:style>
  <w:style w:type="paragraph" w:customStyle="1" w:styleId="692">
    <w:name w:val="heading 2_file_1568"/>
    <w:basedOn w:val="163"/>
    <w:qFormat/>
    <w:uiPriority w:val="9"/>
    <w:pPr>
      <w:outlineLvl w:val="1"/>
    </w:pPr>
    <w:rPr>
      <w:sz w:val="36"/>
      <w:szCs w:val="36"/>
    </w:rPr>
  </w:style>
  <w:style w:type="paragraph" w:customStyle="1" w:styleId="693">
    <w:name w:val="heading 3_file_1568"/>
    <w:basedOn w:val="163"/>
    <w:qFormat/>
    <w:uiPriority w:val="9"/>
    <w:pPr>
      <w:outlineLvl w:val="2"/>
    </w:pPr>
    <w:rPr>
      <w:sz w:val="27"/>
      <w:szCs w:val="27"/>
    </w:rPr>
  </w:style>
  <w:style w:type="paragraph" w:customStyle="1" w:styleId="694">
    <w:name w:val="heading 4_file_1568"/>
    <w:basedOn w:val="163"/>
    <w:qFormat/>
    <w:uiPriority w:val="9"/>
    <w:pPr>
      <w:outlineLvl w:val="3"/>
    </w:pPr>
  </w:style>
  <w:style w:type="paragraph" w:customStyle="1" w:styleId="695">
    <w:name w:val="heading 5_file_1568"/>
    <w:basedOn w:val="163"/>
    <w:qFormat/>
    <w:uiPriority w:val="9"/>
    <w:pPr>
      <w:outlineLvl w:val="4"/>
    </w:pPr>
    <w:rPr>
      <w:sz w:val="20"/>
      <w:szCs w:val="20"/>
    </w:rPr>
  </w:style>
  <w:style w:type="paragraph" w:customStyle="1" w:styleId="696">
    <w:name w:val="heading 6_file_1568"/>
    <w:basedOn w:val="163"/>
    <w:qFormat/>
    <w:uiPriority w:val="9"/>
    <w:pPr>
      <w:outlineLvl w:val="5"/>
    </w:pPr>
    <w:rPr>
      <w:sz w:val="15"/>
      <w:szCs w:val="15"/>
    </w:rPr>
  </w:style>
  <w:style w:type="character" w:customStyle="1" w:styleId="697">
    <w:name w:val="Default Paragraph Font_file_1568"/>
    <w:semiHidden/>
    <w:unhideWhenUsed/>
    <w:qFormat/>
    <w:uiPriority w:val="1"/>
  </w:style>
  <w:style w:type="table" w:customStyle="1" w:styleId="698">
    <w:name w:val="Normal Table_file_1568"/>
    <w:semiHidden/>
    <w:unhideWhenUsed/>
    <w:qFormat/>
    <w:uiPriority w:val="99"/>
    <w:tblPr>
      <w:tblCellMar>
        <w:top w:w="0" w:type="dxa"/>
        <w:left w:w="108" w:type="dxa"/>
        <w:bottom w:w="0" w:type="dxa"/>
        <w:right w:w="108" w:type="dxa"/>
      </w:tblCellMar>
    </w:tblPr>
  </w:style>
  <w:style w:type="character" w:customStyle="1" w:styleId="699">
    <w:name w:val="Hyperlink_file_1568"/>
    <w:basedOn w:val="697"/>
    <w:semiHidden/>
    <w:unhideWhenUsed/>
    <w:qFormat/>
    <w:uiPriority w:val="99"/>
    <w:rPr>
      <w:color w:val="0782C1"/>
      <w:u w:val="single"/>
    </w:rPr>
  </w:style>
  <w:style w:type="character" w:customStyle="1" w:styleId="700">
    <w:name w:val="FollowedHyperlink_file_1568"/>
    <w:basedOn w:val="697"/>
    <w:semiHidden/>
    <w:unhideWhenUsed/>
    <w:qFormat/>
    <w:uiPriority w:val="99"/>
    <w:rPr>
      <w:color w:val="0782C1"/>
      <w:u w:val="single"/>
    </w:rPr>
  </w:style>
  <w:style w:type="character" w:customStyle="1" w:styleId="701">
    <w:name w:val="标题 1 Char_file_1568"/>
    <w:basedOn w:val="697"/>
    <w:link w:val="3"/>
    <w:qFormat/>
    <w:uiPriority w:val="9"/>
    <w:rPr>
      <w:rFonts w:ascii="宋体" w:hAnsi="宋体" w:eastAsia="宋体" w:cs="宋体"/>
      <w:b/>
      <w:bCs/>
      <w:kern w:val="44"/>
      <w:sz w:val="44"/>
      <w:szCs w:val="44"/>
    </w:rPr>
  </w:style>
  <w:style w:type="character" w:customStyle="1" w:styleId="702">
    <w:name w:val="标题 2 Char_file_1568"/>
    <w:basedOn w:val="697"/>
    <w:link w:val="4"/>
    <w:semiHidden/>
    <w:qFormat/>
    <w:uiPriority w:val="9"/>
    <w:rPr>
      <w:rFonts w:asciiTheme="majorHAnsi" w:hAnsiTheme="majorHAnsi" w:eastAsiaTheme="majorEastAsia" w:cstheme="majorBidi"/>
      <w:b/>
      <w:bCs/>
      <w:sz w:val="32"/>
      <w:szCs w:val="32"/>
    </w:rPr>
  </w:style>
  <w:style w:type="character" w:customStyle="1" w:styleId="703">
    <w:name w:val="标题 3 Char_file_1568"/>
    <w:basedOn w:val="697"/>
    <w:link w:val="5"/>
    <w:semiHidden/>
    <w:qFormat/>
    <w:uiPriority w:val="9"/>
    <w:rPr>
      <w:rFonts w:ascii="宋体" w:hAnsi="宋体" w:eastAsia="宋体" w:cs="宋体"/>
      <w:b/>
      <w:bCs/>
      <w:sz w:val="32"/>
      <w:szCs w:val="32"/>
    </w:rPr>
  </w:style>
  <w:style w:type="character" w:customStyle="1" w:styleId="704">
    <w:name w:val="标题 4 Char_file_1568"/>
    <w:basedOn w:val="697"/>
    <w:link w:val="6"/>
    <w:semiHidden/>
    <w:qFormat/>
    <w:uiPriority w:val="9"/>
    <w:rPr>
      <w:rFonts w:asciiTheme="majorHAnsi" w:hAnsiTheme="majorHAnsi" w:eastAsiaTheme="majorEastAsia" w:cstheme="majorBidi"/>
      <w:b/>
      <w:bCs/>
      <w:sz w:val="28"/>
      <w:szCs w:val="28"/>
    </w:rPr>
  </w:style>
  <w:style w:type="character" w:customStyle="1" w:styleId="705">
    <w:name w:val="标题 5 Char_file_1568"/>
    <w:basedOn w:val="697"/>
    <w:link w:val="7"/>
    <w:semiHidden/>
    <w:qFormat/>
    <w:uiPriority w:val="9"/>
    <w:rPr>
      <w:rFonts w:ascii="宋体" w:hAnsi="宋体" w:eastAsia="宋体" w:cs="宋体"/>
      <w:b/>
      <w:bCs/>
      <w:sz w:val="28"/>
      <w:szCs w:val="28"/>
    </w:rPr>
  </w:style>
  <w:style w:type="character" w:customStyle="1" w:styleId="706">
    <w:name w:val="标题 6 Char_file_1568"/>
    <w:basedOn w:val="697"/>
    <w:link w:val="9"/>
    <w:semiHidden/>
    <w:qFormat/>
    <w:uiPriority w:val="9"/>
    <w:rPr>
      <w:rFonts w:asciiTheme="majorHAnsi" w:hAnsiTheme="majorHAnsi" w:eastAsiaTheme="majorEastAsia" w:cstheme="majorBidi"/>
      <w:b/>
      <w:bCs/>
      <w:sz w:val="24"/>
      <w:szCs w:val="24"/>
    </w:rPr>
  </w:style>
  <w:style w:type="paragraph" w:customStyle="1" w:styleId="707">
    <w:name w:val="cke_editable_file_1568"/>
    <w:basedOn w:val="163"/>
    <w:qFormat/>
    <w:uiPriority w:val="0"/>
    <w:rPr>
      <w:rFonts w:ascii="仿宋_GB2312" w:eastAsia="仿宋_GB2312"/>
    </w:rPr>
  </w:style>
  <w:style w:type="paragraph" w:customStyle="1" w:styleId="708">
    <w:name w:val="marker_file_1568"/>
    <w:basedOn w:val="163"/>
    <w:qFormat/>
    <w:uiPriority w:val="0"/>
    <w:pPr>
      <w:shd w:val="clear" w:color="auto" w:fill="FFFF00"/>
    </w:pPr>
  </w:style>
  <w:style w:type="paragraph" w:customStyle="1" w:styleId="709">
    <w:name w:val="Normal (Web)_file_1568"/>
    <w:basedOn w:val="163"/>
    <w:semiHidden/>
    <w:unhideWhenUsed/>
    <w:qFormat/>
    <w:uiPriority w:val="99"/>
  </w:style>
  <w:style w:type="paragraph" w:customStyle="1" w:styleId="710">
    <w:name w:val="heading 2_file_1569"/>
    <w:basedOn w:val="165"/>
    <w:qFormat/>
    <w:uiPriority w:val="9"/>
    <w:pPr>
      <w:outlineLvl w:val="1"/>
    </w:pPr>
    <w:rPr>
      <w:sz w:val="36"/>
      <w:szCs w:val="36"/>
    </w:rPr>
  </w:style>
  <w:style w:type="paragraph" w:customStyle="1" w:styleId="711">
    <w:name w:val="heading 3_file_1569"/>
    <w:basedOn w:val="165"/>
    <w:qFormat/>
    <w:uiPriority w:val="9"/>
    <w:pPr>
      <w:outlineLvl w:val="2"/>
    </w:pPr>
    <w:rPr>
      <w:sz w:val="27"/>
      <w:szCs w:val="27"/>
    </w:rPr>
  </w:style>
  <w:style w:type="paragraph" w:customStyle="1" w:styleId="712">
    <w:name w:val="heading 4_file_1569"/>
    <w:basedOn w:val="165"/>
    <w:qFormat/>
    <w:uiPriority w:val="9"/>
    <w:pPr>
      <w:outlineLvl w:val="3"/>
    </w:pPr>
  </w:style>
  <w:style w:type="paragraph" w:customStyle="1" w:styleId="713">
    <w:name w:val="heading 5_file_1569"/>
    <w:basedOn w:val="165"/>
    <w:qFormat/>
    <w:uiPriority w:val="9"/>
    <w:pPr>
      <w:outlineLvl w:val="4"/>
    </w:pPr>
    <w:rPr>
      <w:sz w:val="20"/>
      <w:szCs w:val="20"/>
    </w:rPr>
  </w:style>
  <w:style w:type="paragraph" w:customStyle="1" w:styleId="714">
    <w:name w:val="heading 6_file_1569"/>
    <w:basedOn w:val="165"/>
    <w:qFormat/>
    <w:uiPriority w:val="9"/>
    <w:pPr>
      <w:outlineLvl w:val="5"/>
    </w:pPr>
    <w:rPr>
      <w:sz w:val="15"/>
      <w:szCs w:val="15"/>
    </w:rPr>
  </w:style>
  <w:style w:type="character" w:customStyle="1" w:styleId="715">
    <w:name w:val="Default Paragraph Font_file_1569"/>
    <w:semiHidden/>
    <w:unhideWhenUsed/>
    <w:qFormat/>
    <w:uiPriority w:val="1"/>
  </w:style>
  <w:style w:type="table" w:customStyle="1" w:styleId="716">
    <w:name w:val="Normal Table_file_1569"/>
    <w:semiHidden/>
    <w:unhideWhenUsed/>
    <w:qFormat/>
    <w:uiPriority w:val="99"/>
    <w:tblPr>
      <w:tblCellMar>
        <w:top w:w="0" w:type="dxa"/>
        <w:left w:w="108" w:type="dxa"/>
        <w:bottom w:w="0" w:type="dxa"/>
        <w:right w:w="108" w:type="dxa"/>
      </w:tblCellMar>
    </w:tblPr>
  </w:style>
  <w:style w:type="character" w:customStyle="1" w:styleId="717">
    <w:name w:val="Hyperlink_file_1569"/>
    <w:basedOn w:val="715"/>
    <w:semiHidden/>
    <w:unhideWhenUsed/>
    <w:qFormat/>
    <w:uiPriority w:val="99"/>
    <w:rPr>
      <w:color w:val="0782C1"/>
      <w:u w:val="single"/>
    </w:rPr>
  </w:style>
  <w:style w:type="character" w:customStyle="1" w:styleId="718">
    <w:name w:val="FollowedHyperlink_file_1569"/>
    <w:basedOn w:val="715"/>
    <w:semiHidden/>
    <w:unhideWhenUsed/>
    <w:qFormat/>
    <w:uiPriority w:val="99"/>
    <w:rPr>
      <w:color w:val="0782C1"/>
      <w:u w:val="single"/>
    </w:rPr>
  </w:style>
  <w:style w:type="character" w:customStyle="1" w:styleId="719">
    <w:name w:val="标题 1 Char_file_1569"/>
    <w:basedOn w:val="715"/>
    <w:link w:val="3"/>
    <w:qFormat/>
    <w:uiPriority w:val="9"/>
    <w:rPr>
      <w:rFonts w:ascii="宋体" w:hAnsi="宋体" w:eastAsia="宋体" w:cs="宋体"/>
      <w:b/>
      <w:bCs/>
      <w:kern w:val="44"/>
      <w:sz w:val="44"/>
      <w:szCs w:val="44"/>
    </w:rPr>
  </w:style>
  <w:style w:type="character" w:customStyle="1" w:styleId="720">
    <w:name w:val="标题 2 Char_file_1569"/>
    <w:basedOn w:val="715"/>
    <w:link w:val="4"/>
    <w:semiHidden/>
    <w:qFormat/>
    <w:uiPriority w:val="9"/>
    <w:rPr>
      <w:rFonts w:asciiTheme="majorHAnsi" w:hAnsiTheme="majorHAnsi" w:eastAsiaTheme="majorEastAsia" w:cstheme="majorBidi"/>
      <w:b/>
      <w:bCs/>
      <w:sz w:val="32"/>
      <w:szCs w:val="32"/>
    </w:rPr>
  </w:style>
  <w:style w:type="character" w:customStyle="1" w:styleId="721">
    <w:name w:val="标题 3 Char_file_1569"/>
    <w:basedOn w:val="715"/>
    <w:link w:val="5"/>
    <w:semiHidden/>
    <w:qFormat/>
    <w:uiPriority w:val="9"/>
    <w:rPr>
      <w:rFonts w:ascii="宋体" w:hAnsi="宋体" w:eastAsia="宋体" w:cs="宋体"/>
      <w:b/>
      <w:bCs/>
      <w:sz w:val="32"/>
      <w:szCs w:val="32"/>
    </w:rPr>
  </w:style>
  <w:style w:type="character" w:customStyle="1" w:styleId="722">
    <w:name w:val="标题 4 Char_file_1569"/>
    <w:basedOn w:val="715"/>
    <w:link w:val="6"/>
    <w:semiHidden/>
    <w:qFormat/>
    <w:uiPriority w:val="9"/>
    <w:rPr>
      <w:rFonts w:asciiTheme="majorHAnsi" w:hAnsiTheme="majorHAnsi" w:eastAsiaTheme="majorEastAsia" w:cstheme="majorBidi"/>
      <w:b/>
      <w:bCs/>
      <w:sz w:val="28"/>
      <w:szCs w:val="28"/>
    </w:rPr>
  </w:style>
  <w:style w:type="character" w:customStyle="1" w:styleId="723">
    <w:name w:val="标题 5 Char_file_1569"/>
    <w:basedOn w:val="715"/>
    <w:link w:val="7"/>
    <w:semiHidden/>
    <w:qFormat/>
    <w:uiPriority w:val="9"/>
    <w:rPr>
      <w:rFonts w:ascii="宋体" w:hAnsi="宋体" w:eastAsia="宋体" w:cs="宋体"/>
      <w:b/>
      <w:bCs/>
      <w:sz w:val="28"/>
      <w:szCs w:val="28"/>
    </w:rPr>
  </w:style>
  <w:style w:type="character" w:customStyle="1" w:styleId="724">
    <w:name w:val="标题 6 Char_file_1569"/>
    <w:basedOn w:val="715"/>
    <w:link w:val="9"/>
    <w:semiHidden/>
    <w:qFormat/>
    <w:uiPriority w:val="9"/>
    <w:rPr>
      <w:rFonts w:asciiTheme="majorHAnsi" w:hAnsiTheme="majorHAnsi" w:eastAsiaTheme="majorEastAsia" w:cstheme="majorBidi"/>
      <w:b/>
      <w:bCs/>
      <w:sz w:val="24"/>
      <w:szCs w:val="24"/>
    </w:rPr>
  </w:style>
  <w:style w:type="paragraph" w:customStyle="1" w:styleId="725">
    <w:name w:val="cke_editable_file_1569"/>
    <w:basedOn w:val="165"/>
    <w:qFormat/>
    <w:uiPriority w:val="0"/>
    <w:rPr>
      <w:rFonts w:ascii="仿宋_GB2312" w:eastAsia="仿宋_GB2312"/>
    </w:rPr>
  </w:style>
  <w:style w:type="paragraph" w:customStyle="1" w:styleId="726">
    <w:name w:val="marker_file_1569"/>
    <w:basedOn w:val="165"/>
    <w:qFormat/>
    <w:uiPriority w:val="0"/>
    <w:pPr>
      <w:shd w:val="clear" w:color="auto" w:fill="FFFF00"/>
    </w:pPr>
  </w:style>
  <w:style w:type="paragraph" w:customStyle="1" w:styleId="727">
    <w:name w:val="Normal (Web)_file_1569"/>
    <w:basedOn w:val="165"/>
    <w:semiHidden/>
    <w:unhideWhenUsed/>
    <w:qFormat/>
    <w:uiPriority w:val="99"/>
  </w:style>
  <w:style w:type="paragraph" w:customStyle="1" w:styleId="728">
    <w:name w:val="heading 2_file_1570"/>
    <w:basedOn w:val="167"/>
    <w:qFormat/>
    <w:uiPriority w:val="9"/>
    <w:pPr>
      <w:outlineLvl w:val="1"/>
    </w:pPr>
    <w:rPr>
      <w:sz w:val="36"/>
      <w:szCs w:val="36"/>
    </w:rPr>
  </w:style>
  <w:style w:type="paragraph" w:customStyle="1" w:styleId="729">
    <w:name w:val="heading 3_file_1570"/>
    <w:basedOn w:val="167"/>
    <w:qFormat/>
    <w:uiPriority w:val="9"/>
    <w:pPr>
      <w:outlineLvl w:val="2"/>
    </w:pPr>
    <w:rPr>
      <w:sz w:val="27"/>
      <w:szCs w:val="27"/>
    </w:rPr>
  </w:style>
  <w:style w:type="paragraph" w:customStyle="1" w:styleId="730">
    <w:name w:val="heading 4_file_1570"/>
    <w:basedOn w:val="167"/>
    <w:qFormat/>
    <w:uiPriority w:val="9"/>
    <w:pPr>
      <w:outlineLvl w:val="3"/>
    </w:pPr>
  </w:style>
  <w:style w:type="paragraph" w:customStyle="1" w:styleId="731">
    <w:name w:val="heading 5_file_1570"/>
    <w:basedOn w:val="167"/>
    <w:qFormat/>
    <w:uiPriority w:val="9"/>
    <w:pPr>
      <w:outlineLvl w:val="4"/>
    </w:pPr>
    <w:rPr>
      <w:sz w:val="20"/>
      <w:szCs w:val="20"/>
    </w:rPr>
  </w:style>
  <w:style w:type="paragraph" w:customStyle="1" w:styleId="732">
    <w:name w:val="heading 6_file_1570"/>
    <w:basedOn w:val="167"/>
    <w:qFormat/>
    <w:uiPriority w:val="9"/>
    <w:pPr>
      <w:outlineLvl w:val="5"/>
    </w:pPr>
    <w:rPr>
      <w:sz w:val="15"/>
      <w:szCs w:val="15"/>
    </w:rPr>
  </w:style>
  <w:style w:type="character" w:customStyle="1" w:styleId="733">
    <w:name w:val="Default Paragraph Font_file_1570"/>
    <w:semiHidden/>
    <w:unhideWhenUsed/>
    <w:qFormat/>
    <w:uiPriority w:val="1"/>
  </w:style>
  <w:style w:type="table" w:customStyle="1" w:styleId="734">
    <w:name w:val="Normal Table_file_1570"/>
    <w:semiHidden/>
    <w:unhideWhenUsed/>
    <w:qFormat/>
    <w:uiPriority w:val="99"/>
    <w:tblPr>
      <w:tblCellMar>
        <w:top w:w="0" w:type="dxa"/>
        <w:left w:w="108" w:type="dxa"/>
        <w:bottom w:w="0" w:type="dxa"/>
        <w:right w:w="108" w:type="dxa"/>
      </w:tblCellMar>
    </w:tblPr>
  </w:style>
  <w:style w:type="character" w:customStyle="1" w:styleId="735">
    <w:name w:val="Hyperlink_file_1570"/>
    <w:basedOn w:val="733"/>
    <w:semiHidden/>
    <w:unhideWhenUsed/>
    <w:qFormat/>
    <w:uiPriority w:val="99"/>
    <w:rPr>
      <w:color w:val="0782C1"/>
      <w:u w:val="single"/>
    </w:rPr>
  </w:style>
  <w:style w:type="character" w:customStyle="1" w:styleId="736">
    <w:name w:val="FollowedHyperlink_file_1570"/>
    <w:basedOn w:val="733"/>
    <w:semiHidden/>
    <w:unhideWhenUsed/>
    <w:qFormat/>
    <w:uiPriority w:val="99"/>
    <w:rPr>
      <w:color w:val="0782C1"/>
      <w:u w:val="single"/>
    </w:rPr>
  </w:style>
  <w:style w:type="character" w:customStyle="1" w:styleId="737">
    <w:name w:val="标题 1 Char_file_1570"/>
    <w:basedOn w:val="733"/>
    <w:link w:val="3"/>
    <w:qFormat/>
    <w:uiPriority w:val="9"/>
    <w:rPr>
      <w:rFonts w:ascii="宋体" w:hAnsi="宋体" w:eastAsia="宋体" w:cs="宋体"/>
      <w:b/>
      <w:bCs/>
      <w:kern w:val="44"/>
      <w:sz w:val="44"/>
      <w:szCs w:val="44"/>
    </w:rPr>
  </w:style>
  <w:style w:type="character" w:customStyle="1" w:styleId="738">
    <w:name w:val="标题 2 Char_file_1570"/>
    <w:basedOn w:val="733"/>
    <w:link w:val="4"/>
    <w:semiHidden/>
    <w:qFormat/>
    <w:uiPriority w:val="9"/>
    <w:rPr>
      <w:rFonts w:asciiTheme="majorHAnsi" w:hAnsiTheme="majorHAnsi" w:eastAsiaTheme="majorEastAsia" w:cstheme="majorBidi"/>
      <w:b/>
      <w:bCs/>
      <w:sz w:val="32"/>
      <w:szCs w:val="32"/>
    </w:rPr>
  </w:style>
  <w:style w:type="character" w:customStyle="1" w:styleId="739">
    <w:name w:val="标题 3 Char_file_1570"/>
    <w:basedOn w:val="733"/>
    <w:link w:val="5"/>
    <w:semiHidden/>
    <w:qFormat/>
    <w:uiPriority w:val="9"/>
    <w:rPr>
      <w:rFonts w:ascii="宋体" w:hAnsi="宋体" w:eastAsia="宋体" w:cs="宋体"/>
      <w:b/>
      <w:bCs/>
      <w:sz w:val="32"/>
      <w:szCs w:val="32"/>
    </w:rPr>
  </w:style>
  <w:style w:type="character" w:customStyle="1" w:styleId="740">
    <w:name w:val="标题 4 Char_file_1570"/>
    <w:basedOn w:val="733"/>
    <w:link w:val="6"/>
    <w:semiHidden/>
    <w:qFormat/>
    <w:uiPriority w:val="9"/>
    <w:rPr>
      <w:rFonts w:asciiTheme="majorHAnsi" w:hAnsiTheme="majorHAnsi" w:eastAsiaTheme="majorEastAsia" w:cstheme="majorBidi"/>
      <w:b/>
      <w:bCs/>
      <w:sz w:val="28"/>
      <w:szCs w:val="28"/>
    </w:rPr>
  </w:style>
  <w:style w:type="character" w:customStyle="1" w:styleId="741">
    <w:name w:val="标题 5 Char_file_1570"/>
    <w:basedOn w:val="733"/>
    <w:link w:val="7"/>
    <w:semiHidden/>
    <w:qFormat/>
    <w:uiPriority w:val="9"/>
    <w:rPr>
      <w:rFonts w:ascii="宋体" w:hAnsi="宋体" w:eastAsia="宋体" w:cs="宋体"/>
      <w:b/>
      <w:bCs/>
      <w:sz w:val="28"/>
      <w:szCs w:val="28"/>
    </w:rPr>
  </w:style>
  <w:style w:type="character" w:customStyle="1" w:styleId="742">
    <w:name w:val="标题 6 Char_file_1570"/>
    <w:basedOn w:val="733"/>
    <w:link w:val="9"/>
    <w:semiHidden/>
    <w:qFormat/>
    <w:uiPriority w:val="9"/>
    <w:rPr>
      <w:rFonts w:asciiTheme="majorHAnsi" w:hAnsiTheme="majorHAnsi" w:eastAsiaTheme="majorEastAsia" w:cstheme="majorBidi"/>
      <w:b/>
      <w:bCs/>
      <w:sz w:val="24"/>
      <w:szCs w:val="24"/>
    </w:rPr>
  </w:style>
  <w:style w:type="paragraph" w:customStyle="1" w:styleId="743">
    <w:name w:val="cke_editable_file_1570"/>
    <w:basedOn w:val="167"/>
    <w:qFormat/>
    <w:uiPriority w:val="0"/>
    <w:rPr>
      <w:rFonts w:ascii="仿宋_GB2312" w:eastAsia="仿宋_GB2312"/>
    </w:rPr>
  </w:style>
  <w:style w:type="paragraph" w:customStyle="1" w:styleId="744">
    <w:name w:val="marker_file_1570"/>
    <w:basedOn w:val="167"/>
    <w:qFormat/>
    <w:uiPriority w:val="0"/>
    <w:pPr>
      <w:shd w:val="clear" w:color="auto" w:fill="FFFF00"/>
    </w:pPr>
  </w:style>
  <w:style w:type="paragraph" w:customStyle="1" w:styleId="745">
    <w:name w:val="Normal (Web)_file_1570"/>
    <w:basedOn w:val="167"/>
    <w:semiHidden/>
    <w:unhideWhenUsed/>
    <w:qFormat/>
    <w:uiPriority w:val="99"/>
  </w:style>
  <w:style w:type="paragraph" w:customStyle="1" w:styleId="746">
    <w:name w:val="heading 2_file_1571"/>
    <w:basedOn w:val="169"/>
    <w:qFormat/>
    <w:uiPriority w:val="9"/>
    <w:pPr>
      <w:outlineLvl w:val="1"/>
    </w:pPr>
    <w:rPr>
      <w:sz w:val="36"/>
      <w:szCs w:val="36"/>
    </w:rPr>
  </w:style>
  <w:style w:type="paragraph" w:customStyle="1" w:styleId="747">
    <w:name w:val="heading 3_file_1571"/>
    <w:basedOn w:val="169"/>
    <w:qFormat/>
    <w:uiPriority w:val="9"/>
    <w:pPr>
      <w:outlineLvl w:val="2"/>
    </w:pPr>
    <w:rPr>
      <w:sz w:val="27"/>
      <w:szCs w:val="27"/>
    </w:rPr>
  </w:style>
  <w:style w:type="paragraph" w:customStyle="1" w:styleId="748">
    <w:name w:val="heading 4_file_1571"/>
    <w:basedOn w:val="169"/>
    <w:qFormat/>
    <w:uiPriority w:val="9"/>
    <w:pPr>
      <w:outlineLvl w:val="3"/>
    </w:pPr>
  </w:style>
  <w:style w:type="paragraph" w:customStyle="1" w:styleId="749">
    <w:name w:val="heading 5_file_1571"/>
    <w:basedOn w:val="169"/>
    <w:qFormat/>
    <w:uiPriority w:val="9"/>
    <w:pPr>
      <w:outlineLvl w:val="4"/>
    </w:pPr>
    <w:rPr>
      <w:sz w:val="20"/>
      <w:szCs w:val="20"/>
    </w:rPr>
  </w:style>
  <w:style w:type="paragraph" w:customStyle="1" w:styleId="750">
    <w:name w:val="heading 6_file_1571"/>
    <w:basedOn w:val="169"/>
    <w:qFormat/>
    <w:uiPriority w:val="9"/>
    <w:pPr>
      <w:outlineLvl w:val="5"/>
    </w:pPr>
    <w:rPr>
      <w:sz w:val="15"/>
      <w:szCs w:val="15"/>
    </w:rPr>
  </w:style>
  <w:style w:type="character" w:customStyle="1" w:styleId="751">
    <w:name w:val="Default Paragraph Font_file_1571"/>
    <w:semiHidden/>
    <w:unhideWhenUsed/>
    <w:qFormat/>
    <w:uiPriority w:val="1"/>
  </w:style>
  <w:style w:type="table" w:customStyle="1" w:styleId="752">
    <w:name w:val="Normal Table_file_1571"/>
    <w:semiHidden/>
    <w:unhideWhenUsed/>
    <w:qFormat/>
    <w:uiPriority w:val="99"/>
    <w:tblPr>
      <w:tblCellMar>
        <w:top w:w="0" w:type="dxa"/>
        <w:left w:w="108" w:type="dxa"/>
        <w:bottom w:w="0" w:type="dxa"/>
        <w:right w:w="108" w:type="dxa"/>
      </w:tblCellMar>
    </w:tblPr>
  </w:style>
  <w:style w:type="character" w:customStyle="1" w:styleId="753">
    <w:name w:val="Hyperlink_file_1571"/>
    <w:basedOn w:val="751"/>
    <w:semiHidden/>
    <w:unhideWhenUsed/>
    <w:qFormat/>
    <w:uiPriority w:val="99"/>
    <w:rPr>
      <w:color w:val="0782C1"/>
      <w:u w:val="single"/>
    </w:rPr>
  </w:style>
  <w:style w:type="character" w:customStyle="1" w:styleId="754">
    <w:name w:val="FollowedHyperlink_file_1571"/>
    <w:basedOn w:val="751"/>
    <w:semiHidden/>
    <w:unhideWhenUsed/>
    <w:qFormat/>
    <w:uiPriority w:val="99"/>
    <w:rPr>
      <w:color w:val="0782C1"/>
      <w:u w:val="single"/>
    </w:rPr>
  </w:style>
  <w:style w:type="character" w:customStyle="1" w:styleId="755">
    <w:name w:val="标题 1 Char_file_1571"/>
    <w:basedOn w:val="751"/>
    <w:link w:val="3"/>
    <w:qFormat/>
    <w:uiPriority w:val="9"/>
    <w:rPr>
      <w:rFonts w:ascii="宋体" w:hAnsi="宋体" w:eastAsia="宋体" w:cs="宋体"/>
      <w:b/>
      <w:bCs/>
      <w:kern w:val="44"/>
      <w:sz w:val="44"/>
      <w:szCs w:val="44"/>
    </w:rPr>
  </w:style>
  <w:style w:type="character" w:customStyle="1" w:styleId="756">
    <w:name w:val="标题 2 Char_file_1571"/>
    <w:basedOn w:val="751"/>
    <w:link w:val="4"/>
    <w:semiHidden/>
    <w:qFormat/>
    <w:uiPriority w:val="9"/>
    <w:rPr>
      <w:rFonts w:asciiTheme="majorHAnsi" w:hAnsiTheme="majorHAnsi" w:eastAsiaTheme="majorEastAsia" w:cstheme="majorBidi"/>
      <w:b/>
      <w:bCs/>
      <w:sz w:val="32"/>
      <w:szCs w:val="32"/>
    </w:rPr>
  </w:style>
  <w:style w:type="character" w:customStyle="1" w:styleId="757">
    <w:name w:val="标题 3 Char_file_1571"/>
    <w:basedOn w:val="751"/>
    <w:link w:val="5"/>
    <w:semiHidden/>
    <w:qFormat/>
    <w:uiPriority w:val="9"/>
    <w:rPr>
      <w:rFonts w:ascii="宋体" w:hAnsi="宋体" w:eastAsia="宋体" w:cs="宋体"/>
      <w:b/>
      <w:bCs/>
      <w:sz w:val="32"/>
      <w:szCs w:val="32"/>
    </w:rPr>
  </w:style>
  <w:style w:type="character" w:customStyle="1" w:styleId="758">
    <w:name w:val="标题 4 Char_file_1571"/>
    <w:basedOn w:val="751"/>
    <w:link w:val="6"/>
    <w:semiHidden/>
    <w:qFormat/>
    <w:uiPriority w:val="9"/>
    <w:rPr>
      <w:rFonts w:asciiTheme="majorHAnsi" w:hAnsiTheme="majorHAnsi" w:eastAsiaTheme="majorEastAsia" w:cstheme="majorBidi"/>
      <w:b/>
      <w:bCs/>
      <w:sz w:val="28"/>
      <w:szCs w:val="28"/>
    </w:rPr>
  </w:style>
  <w:style w:type="character" w:customStyle="1" w:styleId="759">
    <w:name w:val="标题 5 Char_file_1571"/>
    <w:basedOn w:val="751"/>
    <w:link w:val="7"/>
    <w:semiHidden/>
    <w:qFormat/>
    <w:uiPriority w:val="9"/>
    <w:rPr>
      <w:rFonts w:ascii="宋体" w:hAnsi="宋体" w:eastAsia="宋体" w:cs="宋体"/>
      <w:b/>
      <w:bCs/>
      <w:sz w:val="28"/>
      <w:szCs w:val="28"/>
    </w:rPr>
  </w:style>
  <w:style w:type="character" w:customStyle="1" w:styleId="760">
    <w:name w:val="标题 6 Char_file_1571"/>
    <w:basedOn w:val="751"/>
    <w:link w:val="9"/>
    <w:semiHidden/>
    <w:qFormat/>
    <w:uiPriority w:val="9"/>
    <w:rPr>
      <w:rFonts w:asciiTheme="majorHAnsi" w:hAnsiTheme="majorHAnsi" w:eastAsiaTheme="majorEastAsia" w:cstheme="majorBidi"/>
      <w:b/>
      <w:bCs/>
      <w:sz w:val="24"/>
      <w:szCs w:val="24"/>
    </w:rPr>
  </w:style>
  <w:style w:type="paragraph" w:customStyle="1" w:styleId="761">
    <w:name w:val="cke_editable_file_1571"/>
    <w:basedOn w:val="169"/>
    <w:qFormat/>
    <w:uiPriority w:val="0"/>
    <w:rPr>
      <w:rFonts w:ascii="仿宋_GB2312" w:eastAsia="仿宋_GB2312"/>
    </w:rPr>
  </w:style>
  <w:style w:type="paragraph" w:customStyle="1" w:styleId="762">
    <w:name w:val="marker_file_1571"/>
    <w:basedOn w:val="169"/>
    <w:qFormat/>
    <w:uiPriority w:val="0"/>
    <w:pPr>
      <w:shd w:val="clear" w:color="auto" w:fill="FFFF00"/>
    </w:pPr>
  </w:style>
  <w:style w:type="paragraph" w:customStyle="1" w:styleId="763">
    <w:name w:val="Normal (Web)_file_1571"/>
    <w:basedOn w:val="169"/>
    <w:semiHidden/>
    <w:unhideWhenUsed/>
    <w:qFormat/>
    <w:uiPriority w:val="99"/>
  </w:style>
  <w:style w:type="character" w:customStyle="1" w:styleId="764">
    <w:name w:val="Strong_file_1571"/>
    <w:basedOn w:val="751"/>
    <w:qFormat/>
    <w:uiPriority w:val="22"/>
    <w:rPr>
      <w:b/>
      <w:bCs/>
    </w:rPr>
  </w:style>
  <w:style w:type="paragraph" w:customStyle="1" w:styleId="765">
    <w:name w:val="heading 2_file_1572"/>
    <w:basedOn w:val="171"/>
    <w:qFormat/>
    <w:uiPriority w:val="9"/>
    <w:pPr>
      <w:outlineLvl w:val="1"/>
    </w:pPr>
    <w:rPr>
      <w:sz w:val="36"/>
      <w:szCs w:val="36"/>
    </w:rPr>
  </w:style>
  <w:style w:type="paragraph" w:customStyle="1" w:styleId="766">
    <w:name w:val="heading 3_file_1572"/>
    <w:basedOn w:val="171"/>
    <w:qFormat/>
    <w:uiPriority w:val="9"/>
    <w:pPr>
      <w:outlineLvl w:val="2"/>
    </w:pPr>
    <w:rPr>
      <w:sz w:val="27"/>
      <w:szCs w:val="27"/>
    </w:rPr>
  </w:style>
  <w:style w:type="paragraph" w:customStyle="1" w:styleId="767">
    <w:name w:val="heading 4_file_1572"/>
    <w:basedOn w:val="171"/>
    <w:qFormat/>
    <w:uiPriority w:val="9"/>
    <w:pPr>
      <w:outlineLvl w:val="3"/>
    </w:pPr>
  </w:style>
  <w:style w:type="paragraph" w:customStyle="1" w:styleId="768">
    <w:name w:val="heading 5_file_1572"/>
    <w:basedOn w:val="171"/>
    <w:qFormat/>
    <w:uiPriority w:val="9"/>
    <w:pPr>
      <w:outlineLvl w:val="4"/>
    </w:pPr>
    <w:rPr>
      <w:sz w:val="20"/>
      <w:szCs w:val="20"/>
    </w:rPr>
  </w:style>
  <w:style w:type="paragraph" w:customStyle="1" w:styleId="769">
    <w:name w:val="heading 6_file_1572"/>
    <w:basedOn w:val="171"/>
    <w:qFormat/>
    <w:uiPriority w:val="9"/>
    <w:pPr>
      <w:outlineLvl w:val="5"/>
    </w:pPr>
    <w:rPr>
      <w:sz w:val="15"/>
      <w:szCs w:val="15"/>
    </w:rPr>
  </w:style>
  <w:style w:type="character" w:customStyle="1" w:styleId="770">
    <w:name w:val="Default Paragraph Font_file_1572"/>
    <w:semiHidden/>
    <w:unhideWhenUsed/>
    <w:qFormat/>
    <w:uiPriority w:val="1"/>
  </w:style>
  <w:style w:type="table" w:customStyle="1" w:styleId="771">
    <w:name w:val="Normal Table_file_1572"/>
    <w:semiHidden/>
    <w:unhideWhenUsed/>
    <w:qFormat/>
    <w:uiPriority w:val="99"/>
    <w:tblPr>
      <w:tblCellMar>
        <w:top w:w="0" w:type="dxa"/>
        <w:left w:w="108" w:type="dxa"/>
        <w:bottom w:w="0" w:type="dxa"/>
        <w:right w:w="108" w:type="dxa"/>
      </w:tblCellMar>
    </w:tblPr>
  </w:style>
  <w:style w:type="character" w:customStyle="1" w:styleId="772">
    <w:name w:val="Hyperlink_file_1572"/>
    <w:basedOn w:val="770"/>
    <w:semiHidden/>
    <w:unhideWhenUsed/>
    <w:qFormat/>
    <w:uiPriority w:val="99"/>
    <w:rPr>
      <w:color w:val="0782C1"/>
      <w:u w:val="single"/>
    </w:rPr>
  </w:style>
  <w:style w:type="character" w:customStyle="1" w:styleId="773">
    <w:name w:val="FollowedHyperlink_file_1572"/>
    <w:basedOn w:val="770"/>
    <w:semiHidden/>
    <w:unhideWhenUsed/>
    <w:qFormat/>
    <w:uiPriority w:val="99"/>
    <w:rPr>
      <w:color w:val="0782C1"/>
      <w:u w:val="single"/>
    </w:rPr>
  </w:style>
  <w:style w:type="character" w:customStyle="1" w:styleId="774">
    <w:name w:val="标题 1 Char_file_1572"/>
    <w:basedOn w:val="770"/>
    <w:link w:val="3"/>
    <w:qFormat/>
    <w:uiPriority w:val="9"/>
    <w:rPr>
      <w:rFonts w:ascii="宋体" w:hAnsi="宋体" w:eastAsia="宋体" w:cs="宋体"/>
      <w:b/>
      <w:bCs/>
      <w:kern w:val="44"/>
      <w:sz w:val="44"/>
      <w:szCs w:val="44"/>
    </w:rPr>
  </w:style>
  <w:style w:type="character" w:customStyle="1" w:styleId="775">
    <w:name w:val="标题 2 Char_file_1572"/>
    <w:basedOn w:val="770"/>
    <w:link w:val="4"/>
    <w:semiHidden/>
    <w:qFormat/>
    <w:uiPriority w:val="9"/>
    <w:rPr>
      <w:rFonts w:asciiTheme="majorHAnsi" w:hAnsiTheme="majorHAnsi" w:eastAsiaTheme="majorEastAsia" w:cstheme="majorBidi"/>
      <w:b/>
      <w:bCs/>
      <w:sz w:val="32"/>
      <w:szCs w:val="32"/>
    </w:rPr>
  </w:style>
  <w:style w:type="character" w:customStyle="1" w:styleId="776">
    <w:name w:val="标题 3 Char_file_1572"/>
    <w:basedOn w:val="770"/>
    <w:link w:val="5"/>
    <w:semiHidden/>
    <w:qFormat/>
    <w:uiPriority w:val="9"/>
    <w:rPr>
      <w:rFonts w:ascii="宋体" w:hAnsi="宋体" w:eastAsia="宋体" w:cs="宋体"/>
      <w:b/>
      <w:bCs/>
      <w:sz w:val="32"/>
      <w:szCs w:val="32"/>
    </w:rPr>
  </w:style>
  <w:style w:type="character" w:customStyle="1" w:styleId="777">
    <w:name w:val="标题 4 Char_file_1572"/>
    <w:basedOn w:val="770"/>
    <w:link w:val="6"/>
    <w:semiHidden/>
    <w:qFormat/>
    <w:uiPriority w:val="9"/>
    <w:rPr>
      <w:rFonts w:asciiTheme="majorHAnsi" w:hAnsiTheme="majorHAnsi" w:eastAsiaTheme="majorEastAsia" w:cstheme="majorBidi"/>
      <w:b/>
      <w:bCs/>
      <w:sz w:val="28"/>
      <w:szCs w:val="28"/>
    </w:rPr>
  </w:style>
  <w:style w:type="character" w:customStyle="1" w:styleId="778">
    <w:name w:val="标题 5 Char_file_1572"/>
    <w:basedOn w:val="770"/>
    <w:link w:val="7"/>
    <w:semiHidden/>
    <w:qFormat/>
    <w:uiPriority w:val="9"/>
    <w:rPr>
      <w:rFonts w:ascii="宋体" w:hAnsi="宋体" w:eastAsia="宋体" w:cs="宋体"/>
      <w:b/>
      <w:bCs/>
      <w:sz w:val="28"/>
      <w:szCs w:val="28"/>
    </w:rPr>
  </w:style>
  <w:style w:type="character" w:customStyle="1" w:styleId="779">
    <w:name w:val="标题 6 Char_file_1572"/>
    <w:basedOn w:val="770"/>
    <w:link w:val="9"/>
    <w:semiHidden/>
    <w:qFormat/>
    <w:uiPriority w:val="9"/>
    <w:rPr>
      <w:rFonts w:asciiTheme="majorHAnsi" w:hAnsiTheme="majorHAnsi" w:eastAsiaTheme="majorEastAsia" w:cstheme="majorBidi"/>
      <w:b/>
      <w:bCs/>
      <w:sz w:val="24"/>
      <w:szCs w:val="24"/>
    </w:rPr>
  </w:style>
  <w:style w:type="paragraph" w:customStyle="1" w:styleId="780">
    <w:name w:val="cke_editable_file_1572"/>
    <w:basedOn w:val="171"/>
    <w:qFormat/>
    <w:uiPriority w:val="0"/>
    <w:rPr>
      <w:rFonts w:ascii="仿宋_GB2312" w:eastAsia="仿宋_GB2312"/>
    </w:rPr>
  </w:style>
  <w:style w:type="paragraph" w:customStyle="1" w:styleId="781">
    <w:name w:val="marker_file_1572"/>
    <w:basedOn w:val="171"/>
    <w:qFormat/>
    <w:uiPriority w:val="0"/>
    <w:pPr>
      <w:shd w:val="clear" w:color="auto" w:fill="FFFF00"/>
    </w:pPr>
  </w:style>
  <w:style w:type="paragraph" w:customStyle="1" w:styleId="782">
    <w:name w:val="Normal (Web)_file_1572"/>
    <w:basedOn w:val="171"/>
    <w:semiHidden/>
    <w:unhideWhenUsed/>
    <w:qFormat/>
    <w:uiPriority w:val="99"/>
  </w:style>
  <w:style w:type="paragraph" w:customStyle="1" w:styleId="783">
    <w:name w:val="heading 2_file_1573"/>
    <w:basedOn w:val="173"/>
    <w:qFormat/>
    <w:uiPriority w:val="9"/>
    <w:pPr>
      <w:outlineLvl w:val="1"/>
    </w:pPr>
    <w:rPr>
      <w:sz w:val="36"/>
      <w:szCs w:val="36"/>
    </w:rPr>
  </w:style>
  <w:style w:type="paragraph" w:customStyle="1" w:styleId="784">
    <w:name w:val="heading 3_file_1573"/>
    <w:basedOn w:val="173"/>
    <w:qFormat/>
    <w:uiPriority w:val="9"/>
    <w:pPr>
      <w:outlineLvl w:val="2"/>
    </w:pPr>
    <w:rPr>
      <w:sz w:val="27"/>
      <w:szCs w:val="27"/>
    </w:rPr>
  </w:style>
  <w:style w:type="paragraph" w:customStyle="1" w:styleId="785">
    <w:name w:val="heading 4_file_1573"/>
    <w:basedOn w:val="173"/>
    <w:qFormat/>
    <w:uiPriority w:val="9"/>
    <w:pPr>
      <w:outlineLvl w:val="3"/>
    </w:pPr>
  </w:style>
  <w:style w:type="paragraph" w:customStyle="1" w:styleId="786">
    <w:name w:val="heading 5_file_1573"/>
    <w:basedOn w:val="173"/>
    <w:qFormat/>
    <w:uiPriority w:val="9"/>
    <w:pPr>
      <w:outlineLvl w:val="4"/>
    </w:pPr>
    <w:rPr>
      <w:sz w:val="20"/>
      <w:szCs w:val="20"/>
    </w:rPr>
  </w:style>
  <w:style w:type="paragraph" w:customStyle="1" w:styleId="787">
    <w:name w:val="heading 6_file_1573"/>
    <w:basedOn w:val="173"/>
    <w:qFormat/>
    <w:uiPriority w:val="9"/>
    <w:pPr>
      <w:outlineLvl w:val="5"/>
    </w:pPr>
    <w:rPr>
      <w:sz w:val="15"/>
      <w:szCs w:val="15"/>
    </w:rPr>
  </w:style>
  <w:style w:type="character" w:customStyle="1" w:styleId="788">
    <w:name w:val="Default Paragraph Font_file_1573"/>
    <w:semiHidden/>
    <w:unhideWhenUsed/>
    <w:qFormat/>
    <w:uiPriority w:val="1"/>
  </w:style>
  <w:style w:type="table" w:customStyle="1" w:styleId="789">
    <w:name w:val="Normal Table_file_1573"/>
    <w:semiHidden/>
    <w:unhideWhenUsed/>
    <w:qFormat/>
    <w:uiPriority w:val="99"/>
    <w:tblPr>
      <w:tblCellMar>
        <w:top w:w="0" w:type="dxa"/>
        <w:left w:w="108" w:type="dxa"/>
        <w:bottom w:w="0" w:type="dxa"/>
        <w:right w:w="108" w:type="dxa"/>
      </w:tblCellMar>
    </w:tblPr>
  </w:style>
  <w:style w:type="character" w:customStyle="1" w:styleId="790">
    <w:name w:val="Hyperlink_file_1573"/>
    <w:basedOn w:val="788"/>
    <w:semiHidden/>
    <w:unhideWhenUsed/>
    <w:qFormat/>
    <w:uiPriority w:val="99"/>
    <w:rPr>
      <w:color w:val="0782C1"/>
      <w:u w:val="single"/>
    </w:rPr>
  </w:style>
  <w:style w:type="character" w:customStyle="1" w:styleId="791">
    <w:name w:val="FollowedHyperlink_file_1573"/>
    <w:basedOn w:val="788"/>
    <w:semiHidden/>
    <w:unhideWhenUsed/>
    <w:qFormat/>
    <w:uiPriority w:val="99"/>
    <w:rPr>
      <w:color w:val="0782C1"/>
      <w:u w:val="single"/>
    </w:rPr>
  </w:style>
  <w:style w:type="character" w:customStyle="1" w:styleId="792">
    <w:name w:val="标题 1 Char_file_1573"/>
    <w:basedOn w:val="788"/>
    <w:link w:val="3"/>
    <w:qFormat/>
    <w:uiPriority w:val="9"/>
    <w:rPr>
      <w:rFonts w:ascii="宋体" w:hAnsi="宋体" w:eastAsia="宋体" w:cs="宋体"/>
      <w:b/>
      <w:bCs/>
      <w:kern w:val="44"/>
      <w:sz w:val="44"/>
      <w:szCs w:val="44"/>
    </w:rPr>
  </w:style>
  <w:style w:type="character" w:customStyle="1" w:styleId="793">
    <w:name w:val="标题 2 Char_file_1573"/>
    <w:basedOn w:val="788"/>
    <w:link w:val="4"/>
    <w:semiHidden/>
    <w:qFormat/>
    <w:uiPriority w:val="9"/>
    <w:rPr>
      <w:rFonts w:asciiTheme="majorHAnsi" w:hAnsiTheme="majorHAnsi" w:eastAsiaTheme="majorEastAsia" w:cstheme="majorBidi"/>
      <w:b/>
      <w:bCs/>
      <w:sz w:val="32"/>
      <w:szCs w:val="32"/>
    </w:rPr>
  </w:style>
  <w:style w:type="character" w:customStyle="1" w:styleId="794">
    <w:name w:val="标题 3 Char_file_1573"/>
    <w:basedOn w:val="788"/>
    <w:link w:val="5"/>
    <w:semiHidden/>
    <w:qFormat/>
    <w:uiPriority w:val="9"/>
    <w:rPr>
      <w:rFonts w:ascii="宋体" w:hAnsi="宋体" w:eastAsia="宋体" w:cs="宋体"/>
      <w:b/>
      <w:bCs/>
      <w:sz w:val="32"/>
      <w:szCs w:val="32"/>
    </w:rPr>
  </w:style>
  <w:style w:type="character" w:customStyle="1" w:styleId="795">
    <w:name w:val="标题 4 Char_file_1573"/>
    <w:basedOn w:val="788"/>
    <w:link w:val="6"/>
    <w:semiHidden/>
    <w:qFormat/>
    <w:uiPriority w:val="9"/>
    <w:rPr>
      <w:rFonts w:asciiTheme="majorHAnsi" w:hAnsiTheme="majorHAnsi" w:eastAsiaTheme="majorEastAsia" w:cstheme="majorBidi"/>
      <w:b/>
      <w:bCs/>
      <w:sz w:val="28"/>
      <w:szCs w:val="28"/>
    </w:rPr>
  </w:style>
  <w:style w:type="character" w:customStyle="1" w:styleId="796">
    <w:name w:val="标题 5 Char_file_1573"/>
    <w:basedOn w:val="788"/>
    <w:link w:val="7"/>
    <w:semiHidden/>
    <w:qFormat/>
    <w:uiPriority w:val="9"/>
    <w:rPr>
      <w:rFonts w:ascii="宋体" w:hAnsi="宋体" w:eastAsia="宋体" w:cs="宋体"/>
      <w:b/>
      <w:bCs/>
      <w:sz w:val="28"/>
      <w:szCs w:val="28"/>
    </w:rPr>
  </w:style>
  <w:style w:type="character" w:customStyle="1" w:styleId="797">
    <w:name w:val="标题 6 Char_file_1573"/>
    <w:basedOn w:val="788"/>
    <w:link w:val="9"/>
    <w:semiHidden/>
    <w:qFormat/>
    <w:uiPriority w:val="9"/>
    <w:rPr>
      <w:rFonts w:asciiTheme="majorHAnsi" w:hAnsiTheme="majorHAnsi" w:eastAsiaTheme="majorEastAsia" w:cstheme="majorBidi"/>
      <w:b/>
      <w:bCs/>
      <w:sz w:val="24"/>
      <w:szCs w:val="24"/>
    </w:rPr>
  </w:style>
  <w:style w:type="paragraph" w:customStyle="1" w:styleId="798">
    <w:name w:val="cke_editable_file_1573"/>
    <w:basedOn w:val="173"/>
    <w:qFormat/>
    <w:uiPriority w:val="0"/>
    <w:rPr>
      <w:rFonts w:ascii="仿宋_GB2312" w:eastAsia="仿宋_GB2312"/>
    </w:rPr>
  </w:style>
  <w:style w:type="paragraph" w:customStyle="1" w:styleId="799">
    <w:name w:val="marker_file_1573"/>
    <w:basedOn w:val="173"/>
    <w:qFormat/>
    <w:uiPriority w:val="0"/>
    <w:pPr>
      <w:shd w:val="clear" w:color="auto" w:fill="FFFF00"/>
    </w:pPr>
  </w:style>
  <w:style w:type="paragraph" w:customStyle="1" w:styleId="800">
    <w:name w:val="Normal (Web)_file_1573"/>
    <w:basedOn w:val="173"/>
    <w:semiHidden/>
    <w:unhideWhenUsed/>
    <w:qFormat/>
    <w:uiPriority w:val="99"/>
  </w:style>
  <w:style w:type="paragraph" w:customStyle="1" w:styleId="801">
    <w:name w:val="Plain Text_file_983"/>
    <w:basedOn w:val="802"/>
    <w:qFormat/>
    <w:uiPriority w:val="0"/>
    <w:rPr>
      <w:rFonts w:ascii="宋体" w:hAnsi="Courier New" w:cs="Courier New"/>
      <w:szCs w:val="21"/>
    </w:rPr>
  </w:style>
  <w:style w:type="paragraph" w:customStyle="1" w:styleId="802">
    <w:name w:val="Normal_file_983"/>
    <w:qFormat/>
    <w:uiPriority w:val="0"/>
    <w:pPr>
      <w:widowControl w:val="0"/>
      <w:jc w:val="both"/>
    </w:pPr>
    <w:rPr>
      <w:rFonts w:ascii="Times New Roman" w:hAnsi="Times New Roman" w:eastAsia="宋体" w:cs="Times New Roman"/>
      <w:lang w:val="en-US" w:eastAsia="zh-CN" w:bidi="ar-SA"/>
    </w:rPr>
  </w:style>
  <w:style w:type="paragraph" w:customStyle="1" w:styleId="803">
    <w:name w:val="Normal (Web)_file_2156_file_2165"/>
    <w:basedOn w:val="804"/>
    <w:semiHidden/>
    <w:unhideWhenUsed/>
    <w:qFormat/>
    <w:uiPriority w:val="99"/>
  </w:style>
  <w:style w:type="paragraph" w:customStyle="1" w:styleId="804">
    <w:name w:val="Normal_file_2156_file_21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5">
    <w:name w:val="Normal (Web)_file_100_file_109"/>
    <w:basedOn w:val="806"/>
    <w:unhideWhenUsed/>
    <w:qFormat/>
    <w:uiPriority w:val="99"/>
  </w:style>
  <w:style w:type="paragraph" w:customStyle="1" w:styleId="806">
    <w:name w:val="Normal_file_100_file_109"/>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5B248-51A3-4999-B2AA-A596867A4F4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76</Pages>
  <Words>33924</Words>
  <Characters>36467</Characters>
  <Lines>818</Lines>
  <Paragraphs>771</Paragraphs>
  <TotalTime>257</TotalTime>
  <ScaleCrop>false</ScaleCrop>
  <LinksUpToDate>false</LinksUpToDate>
  <CharactersWithSpaces>40659</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2026-03-11T01:29:00Z</dcterms:created>
  <dc:creator>柳州市政府集中采购中心</dc:creator>
  <cp:lastModifiedBy>小Fan</cp:lastModifiedBy>
  <cp:lastPrinted>2018-06-13T03:11:00Z</cp:lastPrinted>
  <dcterms:modified xsi:type="dcterms:W3CDTF">2026-05-27T09:03:12Z</dcterms:modified>
  <dc:title>询价通知书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2C91BFFAAF754CB981912E1AEE91861B</vt:lpwstr>
  </property>
  <property fmtid="{D5CDD505-2E9C-101B-9397-08002B2CF9AE}" pid="4" name="KSOTemplateDocerSaveRecord">
    <vt:lpwstr>eyJoZGlkIjoiYWM4MTM2NjFiMzJmOWUwMWUxMmMyZDhmZjdhNWUwNWEiLCJ1c2VySWQiOiIzMDQ4NDEwODgifQ==</vt:lpwstr>
  </property>
</Properties>
</file>