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z10AAAAAYBAAAPAAAAAAAAAAEAIAAAACIAAABkcnMv&#10;ZG93bnJldi54bWxQSwECFAAUAAAACACHTuJAy1SELtIBAABpAwAADgAAAAAAAAABACAAAAAfAQAA&#10;ZHJzL2Uyb0RvYy54bWxQSwUGAAAAAAYABgBZAQAAYw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柳州市体育局物业服务采购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项目编号：LZZC2026-C3-990213-LZSZ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柳州市体育局</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20</w:t>
      </w:r>
      <w:r>
        <w:rPr>
          <w:rFonts w:ascii="楷体" w:hAnsi="楷体" w:eastAsia="楷体"/>
          <w:b/>
          <w:sz w:val="40"/>
          <w:szCs w:val="40"/>
        </w:rPr>
        <w:t>日</w:t>
      </w:r>
    </w:p>
    <w:p>
      <w:pPr>
        <w:widowControl/>
        <w:jc w:val="left"/>
        <w:rPr>
          <w:rFonts w:hint="eastAsia" w:ascii="楷体" w:hAnsi="楷体" w:eastAsia="楷体"/>
          <w:b/>
          <w:sz w:val="40"/>
          <w:szCs w:val="40"/>
        </w:rPr>
      </w:pP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bookmarkStart w:id="60" w:name="_GoBack"/>
      <w:bookmarkEnd w:id="60"/>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0" w:name="_Toc24429"/>
      <w:bookmarkStart w:id="1" w:name="_Toc27136"/>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柳州市体育局物业服务采购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94"/>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项目编号：LZZC2026-C3-990213-LZSZ</w:t>
      </w:r>
    </w:p>
    <w:p>
      <w:pPr>
        <w:pStyle w:val="194"/>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柳州市体育局物业服务采购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4"/>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437600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标项名称：柳州市体育局物业服务采购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预算金额（元）：437600
</w:t>
      </w:r>
      <w:r>
        <w:rPr>
          <w:rFonts w:ascii="仿宋" w:hAnsi="仿宋" w:eastAsia="仿宋"/>
          <w:bCs/>
          <w:sz w:val="24"/>
        </w:rPr>
        <w:cr/>
      </w:r>
      <w:r>
        <w:rPr>
          <w:rFonts w:ascii="仿宋" w:hAnsi="仿宋" w:eastAsia="仿宋"/>
          <w:bCs/>
          <w:sz w:val="24"/>
        </w:rPr>
        <w:t>简要规格描述或项目基本概况介绍、用途：柳州市体育局物业服务采购（具体内容详见竞争性磋商文件第三章《采购需求》）
</w:t>
      </w:r>
      <w:r>
        <w:rPr>
          <w:rFonts w:ascii="仿宋" w:hAnsi="仿宋" w:eastAsia="仿宋"/>
          <w:bCs/>
          <w:sz w:val="24"/>
        </w:rPr>
        <w:cr/>
      </w:r>
      <w:r>
        <w:rPr>
          <w:rFonts w:ascii="仿宋" w:hAnsi="仿宋" w:eastAsia="仿宋"/>
          <w:bCs/>
          <w:sz w:val="24"/>
        </w:rPr>
        <w:t>最高限价（如有）：437600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9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w:t>
      </w:r>
      <w:r>
        <w:rPr>
          <w:rFonts w:hint="eastAsia" w:ascii="仿宋_GB2312" w:eastAsia="仿宋_GB2312"/>
          <w:sz w:val="28"/>
          <w:szCs w:val="28"/>
          <w:lang w:val="en-US" w:eastAsia="zh-CN"/>
        </w:rPr>
        <w:t>中小</w:t>
      </w:r>
      <w:r>
        <w:rPr>
          <w:rFonts w:ascii="仿宋_GB2312" w:eastAsia="仿宋_GB2312"/>
          <w:sz w:val="28"/>
          <w:szCs w:val="28"/>
        </w:rPr>
        <w:t>企业采购的项目，监狱企业、残疾人福利单位视同小型、微型企业；</w:t>
      </w:r>
      <w:r>
        <w:rPr>
          <w:rFonts w:hint="eastAsia" w:ascii="仿宋_GB2312" w:eastAsia="仿宋_GB2312"/>
          <w:sz w:val="28"/>
          <w:szCs w:val="28"/>
          <w:lang w:val="en-US" w:eastAsia="zh-CN"/>
        </w:rPr>
        <w:t>中小</w:t>
      </w:r>
      <w:r>
        <w:rPr>
          <w:rFonts w:ascii="仿宋_GB2312" w:eastAsia="仿宋_GB2312"/>
          <w:sz w:val="28"/>
          <w:szCs w:val="28"/>
        </w:rPr>
        <w:t>企业须符合本项目采购标的所属行业对应的</w:t>
      </w:r>
      <w:r>
        <w:rPr>
          <w:rFonts w:hint="eastAsia" w:ascii="仿宋_GB2312" w:eastAsia="仿宋_GB2312"/>
          <w:sz w:val="28"/>
          <w:szCs w:val="28"/>
          <w:lang w:val="en-US" w:eastAsia="zh-CN"/>
        </w:rPr>
        <w:t>中小</w:t>
      </w:r>
      <w:r>
        <w:rPr>
          <w:rFonts w:ascii="仿宋_GB2312" w:eastAsia="仿宋_GB2312"/>
          <w:sz w:val="28"/>
          <w:szCs w:val="28"/>
        </w:rPr>
        <w:t>企业划分标准；</w:t>
      </w:r>
    </w:p>
    <w:p>
      <w:pPr>
        <w:pStyle w:val="194"/>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20</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27</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28359082"/>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3</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35393625"/>
      <w:bookmarkStart w:id="12" w:name="_Toc28359007"/>
      <w:bookmarkStart w:id="13" w:name="_Toc35393794"/>
      <w:bookmarkStart w:id="14" w:name="_Toc28359084"/>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pPr>
        <w:pStyle w:val="194"/>
        <w:spacing w:line="420" w:lineRule="exact"/>
        <w:ind w:firstLine="562"/>
        <w:rPr>
          <w:rFonts w:hint="eastAsia" w:ascii="仿宋_GB2312" w:hAnsi="仿宋_GB2312" w:eastAsia="仿宋_GB2312" w:cs="仿宋_GB2312"/>
          <w:b/>
          <w:bCs/>
          <w:sz w:val="28"/>
          <w:szCs w:val="28"/>
        </w:rPr>
      </w:pPr>
      <w:bookmarkStart w:id="17" w:name="_Toc28359008"/>
      <w:bookmarkStart w:id="18" w:name="_Toc35393627"/>
      <w:bookmarkStart w:id="19" w:name="_Toc35393796"/>
      <w:bookmarkStart w:id="20" w:name="_Toc28359085"/>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4"/>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8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4"/>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4"/>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4"/>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4"/>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柳州市体育局</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广西柳州市城中区学院路70号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谢潇</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0772-2623535</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1468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60"/>
        <w:tblW w:w="94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项目名称：</w:t>
            </w:r>
            <w:r>
              <w:rPr>
                <w:rFonts w:hint="default" w:ascii="仿宋_GB2312" w:hAnsi="宋体" w:eastAsia="仿宋_GB2312"/>
                <w:sz w:val="24"/>
              </w:rPr>
              <w:t>柳州市体育局物业服务采购</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项目编号：LZZC2026-C3-990213-LZSZ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2</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预算金额（人民币）：</w:t>
            </w:r>
            <w:r>
              <w:rPr>
                <w:rFonts w:hint="default" w:ascii="仿宋_GB2312" w:hAnsi="宋体" w:eastAsia="仿宋_GB2312"/>
                <w:sz w:val="24"/>
              </w:rPr>
              <w:t>肆拾叁万柒仟陆佰元整</w:t>
            </w:r>
            <w:r>
              <w:rPr>
                <w:rFonts w:hint="eastAsia" w:ascii="仿宋_GB2312" w:eastAsia="仿宋_GB2312"/>
                <w:sz w:val="24"/>
              </w:rPr>
              <w:t>（</w:t>
            </w:r>
            <w:r>
              <w:rPr>
                <w:rFonts w:hint="eastAsia" w:ascii="仿宋_GB2312" w:hAnsi="宋体" w:eastAsia="仿宋_GB2312"/>
                <w:sz w:val="24"/>
              </w:rPr>
              <w:t>¥</w:t>
            </w:r>
            <w:r>
              <w:rPr>
                <w:rFonts w:hint="default" w:ascii="仿宋_GB2312" w:hAnsi="宋体" w:eastAsia="仿宋_GB2312"/>
                <w:sz w:val="24"/>
              </w:rPr>
              <w:t>437</w:t>
            </w:r>
            <w:r>
              <w:rPr>
                <w:rFonts w:hint="default" w:ascii="仿宋_GB2312" w:hAnsi="仿宋_GB2312" w:eastAsia="仿宋_GB2312" w:cs="仿宋_GB2312"/>
                <w:b w:val="0"/>
                <w:color w:val="000000"/>
                <w:sz w:val="24"/>
                <w:szCs w:val="24"/>
              </w:rPr>
              <w:t>,</w:t>
            </w:r>
            <w:r>
              <w:rPr>
                <w:rFonts w:hint="default" w:ascii="仿宋_GB2312" w:hAnsi="宋体" w:eastAsia="仿宋_GB2312"/>
                <w:sz w:val="24"/>
              </w:rPr>
              <w:t>600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3</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响应报价及费用：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1.本项目应以人民币报价；</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keepNext w:val="0"/>
              <w:keepLines w:val="0"/>
              <w:suppressLineNumbers w:val="0"/>
              <w:spacing w:before="0" w:beforeAutospacing="0" w:after="0" w:afterAutospacing="0" w:line="440" w:lineRule="exact"/>
              <w:ind w:left="0" w:right="0"/>
              <w:rPr>
                <w:rFonts w:hint="default" w:ascii="仿宋_GB2312" w:eastAsia="仿宋_GB2312"/>
                <w:sz w:val="24"/>
              </w:rPr>
            </w:pPr>
            <w:r>
              <w:rPr>
                <w:rFonts w:hint="eastAsia" w:ascii="仿宋_GB2312" w:eastAsia="仿宋_GB2312"/>
                <w:sz w:val="24"/>
              </w:rPr>
              <w:t>3.不论磋商结果如何，供应商均应自行承担所有与磋商有关的全部费用；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4</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5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56"/>
                <w:rFonts w:hint="eastAsia" w:ascii="仿宋_GB2312" w:eastAsia="仿宋_GB2312"/>
                <w:color w:val="000000"/>
              </w:rPr>
              <w:t>本项目属于专门面向</w:t>
            </w:r>
            <w:r>
              <w:rPr>
                <w:rStyle w:val="556"/>
                <w:rFonts w:hint="eastAsia" w:ascii="仿宋_GB2312" w:eastAsia="仿宋_GB2312"/>
                <w:color w:val="000000"/>
                <w:lang w:val="en-US" w:eastAsia="zh-CN"/>
              </w:rPr>
              <w:t>中小</w:t>
            </w:r>
            <w:r>
              <w:rPr>
                <w:rStyle w:val="556"/>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56"/>
                <w:rFonts w:hint="eastAsia" w:ascii="仿宋_GB2312" w:eastAsia="仿宋_GB2312"/>
                <w:color w:val="000000"/>
                <w:lang w:val="en-US" w:eastAsia="zh-CN"/>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7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75"/>
                <w:rFonts w:hint="eastAsia" w:ascii="仿宋_GB2312" w:eastAsia="仿宋_GB2312"/>
                <w:color w:val="000000"/>
              </w:rPr>
              <w:t>电子响应文件（必须提供）：</w:t>
            </w:r>
            <w:r>
              <w:rPr>
                <w:rFonts w:hint="eastAsia" w:ascii="仿宋_GB2312" w:eastAsia="仿宋_GB2312"/>
                <w:b/>
                <w:bCs/>
                <w:color w:val="000000"/>
              </w:rPr>
              <w:br w:type="textWrapping"/>
            </w:r>
            <w:r>
              <w:rPr>
                <w:rStyle w:val="57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7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75"/>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9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61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61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62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4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6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8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68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4"/>
                <w:rFonts w:hint="eastAsia" w:ascii="仿宋_GB2312" w:eastAsia="仿宋_GB2312"/>
                <w:color w:val="000000"/>
              </w:rPr>
              <w:t>二、甄别方式：</w:t>
            </w:r>
            <w:r>
              <w:rPr>
                <w:rFonts w:hint="eastAsia" w:ascii="仿宋_GB2312" w:eastAsia="仿宋_GB2312"/>
                <w:b/>
                <w:bCs/>
                <w:color w:val="000000"/>
              </w:rPr>
              <w:br w:type="textWrapping"/>
            </w:r>
            <w:r>
              <w:rPr>
                <w:rStyle w:val="68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8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8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70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0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72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22"/>
                <w:rFonts w:hint="eastAsia" w:ascii="仿宋_GB2312" w:eastAsia="仿宋_GB2312"/>
                <w:color w:val="000000"/>
              </w:rPr>
              <w:t>签订合同时间：成交通知书发出后</w:t>
            </w:r>
            <w:r>
              <w:rPr>
                <w:rStyle w:val="722"/>
                <w:rFonts w:hint="eastAsia" w:ascii="仿宋_GB2312" w:eastAsia="仿宋_GB2312"/>
                <w:color w:val="000000"/>
                <w:u w:val="single"/>
              </w:rPr>
              <w:t>25</w:t>
            </w:r>
            <w:r>
              <w:rPr>
                <w:rStyle w:val="72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4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5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7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9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柳州市体育局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7"/>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0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w:t>
      </w:r>
      <w:r>
        <w:rPr>
          <w:rFonts w:hint="eastAsia" w:ascii="仿宋_GB2312" w:eastAsia="仿宋_GB2312"/>
          <w:color w:val="000000"/>
          <w:lang w:val="en-US" w:eastAsia="zh-CN"/>
        </w:rPr>
        <w:t>中小</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val="en-US" w:eastAsia="zh-CN"/>
        </w:rPr>
        <w:t>中小</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w:t>
      </w:r>
      <w:r>
        <w:rPr>
          <w:rFonts w:hint="eastAsia" w:ascii="仿宋_GB2312" w:eastAsia="仿宋_GB2312"/>
          <w:color w:val="000000"/>
          <w:lang w:val="en-US" w:eastAsia="zh-CN"/>
        </w:rPr>
        <w:t>中小</w:t>
      </w:r>
      <w:r>
        <w:rPr>
          <w:rFonts w:hint="eastAsia" w:ascii="仿宋_GB2312" w:eastAsia="仿宋_GB2312"/>
          <w:color w:val="000000"/>
        </w:rPr>
        <w:t>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26"/>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（9）应急预案及应急配合方案（如有，格式见第四章）；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9" w:name="_Toc9758"/>
      <w:r>
        <w:rPr>
          <w:rFonts w:hint="eastAsia" w:ascii="宋体" w:hAnsi="宋体"/>
          <w:sz w:val="32"/>
          <w:szCs w:val="32"/>
        </w:rPr>
        <w:t>第三章  采购需求</w:t>
      </w:r>
      <w:bookmarkEnd w:id="49"/>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3"/>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柳州市体育局物业服务采购</w:t>
            </w:r>
          </w:p>
        </w:tc>
        <w:tc>
          <w:tcPr>
            <w:tcW w:w="7265" w:type="dxa"/>
            <w:tcBorders>
              <w:top w:val="single" w:color="auto" w:sz="4" w:space="0"/>
              <w:left w:val="single" w:color="auto" w:sz="4" w:space="0"/>
              <w:bottom w:val="single" w:color="auto" w:sz="4" w:space="0"/>
              <w:right w:val="single" w:color="auto" w:sz="4" w:space="0"/>
            </w:tcBorders>
            <w:vAlign w:val="center"/>
          </w:tcPr>
          <w:p>
            <w:pPr>
              <w:pStyle w:val="339"/>
              <w:spacing w:line="500" w:lineRule="exact"/>
              <w:ind w:right="42" w:rightChars="20" w:firstLine="482" w:firstLineChars="200"/>
              <w:rPr>
                <w:rStyle w:val="353"/>
                <w:rFonts w:ascii="仿宋_GB2312" w:hAnsi="仿宋_GB2312" w:eastAsia="仿宋_GB2312" w:cs="仿宋_GB2312"/>
                <w:b/>
                <w:bCs/>
                <w:color w:val="auto"/>
                <w:sz w:val="24"/>
                <w:szCs w:val="24"/>
                <w:highlight w:val="none"/>
              </w:rPr>
            </w:pPr>
            <w:r>
              <w:rPr>
                <w:rStyle w:val="353"/>
                <w:rFonts w:hint="eastAsia" w:ascii="仿宋_GB2312" w:hAnsi="仿宋_GB2312" w:eastAsia="仿宋_GB2312" w:cs="仿宋_GB2312"/>
                <w:b/>
                <w:bCs/>
                <w:color w:val="auto"/>
                <w:sz w:val="24"/>
                <w:szCs w:val="24"/>
                <w:highlight w:val="none"/>
              </w:rPr>
              <w:t>一、</w:t>
            </w:r>
            <w:r>
              <w:rPr>
                <w:rStyle w:val="353"/>
                <w:rFonts w:ascii="仿宋_GB2312" w:hAnsi="仿宋_GB2312" w:eastAsia="仿宋_GB2312" w:cs="仿宋_GB2312"/>
                <w:b/>
                <w:bCs/>
                <w:color w:val="auto"/>
                <w:sz w:val="24"/>
                <w:szCs w:val="24"/>
                <w:highlight w:val="none"/>
              </w:rPr>
              <w:t>项目概况</w:t>
            </w:r>
          </w:p>
          <w:p>
            <w:pPr>
              <w:pStyle w:val="339"/>
              <w:spacing w:line="500" w:lineRule="exact"/>
              <w:ind w:right="42" w:rightChars="20" w:firstLine="482" w:firstLineChars="200"/>
              <w:rPr>
                <w:rFonts w:hint="eastAsia" w:ascii="仿宋_GB2312" w:hAnsi="宋体" w:eastAsia="仿宋_GB2312" w:cs="Arial"/>
                <w:color w:val="auto"/>
                <w:kern w:val="2"/>
                <w:sz w:val="24"/>
                <w:szCs w:val="24"/>
                <w:highlight w:val="none"/>
                <w:lang w:val="en-US" w:eastAsia="zh-CN" w:bidi="ar-SA"/>
              </w:rPr>
            </w:pPr>
            <w:r>
              <w:rPr>
                <w:rStyle w:val="353"/>
                <w:rFonts w:ascii="仿宋_GB2312" w:hAnsi="仿宋_GB2312" w:eastAsia="仿宋_GB2312" w:cs="仿宋_GB2312"/>
                <w:b/>
                <w:bCs/>
                <w:color w:val="auto"/>
                <w:sz w:val="24"/>
                <w:szCs w:val="24"/>
                <w:highlight w:val="none"/>
              </w:rPr>
              <w:t>（一）服务地址</w:t>
            </w:r>
            <w:r>
              <w:rPr>
                <w:rStyle w:val="353"/>
                <w:rFonts w:hint="eastAsia" w:ascii="仿宋_GB2312" w:hAnsi="仿宋_GB2312" w:eastAsia="仿宋_GB2312" w:cs="仿宋_GB2312"/>
                <w:b/>
                <w:bCs/>
                <w:color w:val="auto"/>
                <w:sz w:val="24"/>
                <w:szCs w:val="24"/>
                <w:highlight w:val="none"/>
                <w:lang w:eastAsia="zh-CN"/>
              </w:rPr>
              <w:t>：</w:t>
            </w:r>
            <w:r>
              <w:rPr>
                <w:rFonts w:hint="eastAsia" w:ascii="仿宋_GB2312" w:hAnsi="宋体" w:eastAsia="仿宋_GB2312" w:cs="Arial"/>
                <w:color w:val="auto"/>
                <w:kern w:val="2"/>
                <w:sz w:val="24"/>
                <w:szCs w:val="24"/>
                <w:highlight w:val="none"/>
                <w:lang w:val="en-US" w:eastAsia="zh-CN" w:bidi="ar-SA"/>
              </w:rPr>
              <w:t>柳州市体育局机关办公楼：柳州市城中区学院路70号。</w:t>
            </w:r>
          </w:p>
          <w:p>
            <w:pPr>
              <w:pStyle w:val="339"/>
              <w:spacing w:line="500" w:lineRule="exact"/>
              <w:ind w:right="42" w:rightChars="20" w:firstLine="482" w:firstLine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Style w:val="353"/>
                <w:rFonts w:ascii="仿宋_GB2312" w:hAnsi="仿宋_GB2312" w:eastAsia="仿宋_GB2312" w:cs="仿宋_GB2312"/>
                <w:b/>
                <w:bCs/>
                <w:color w:val="auto"/>
                <w:sz w:val="24"/>
                <w:szCs w:val="24"/>
                <w:highlight w:val="none"/>
              </w:rPr>
              <w:t>（二）服务范围</w:t>
            </w:r>
            <w:r>
              <w:rPr>
                <w:rStyle w:val="353"/>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柳州市体育局机关办公楼及室外保洁等，总用地面积2000㎡。</w:t>
            </w:r>
            <w:r>
              <w:rPr>
                <w:rFonts w:hint="eastAsia" w:ascii="仿宋_GB2312" w:hAnsi="仿宋_GB2312" w:eastAsia="仿宋_GB2312" w:cs="仿宋_GB2312"/>
                <w:color w:val="000000" w:themeColor="text1"/>
                <w:lang w:eastAsia="zh-CN"/>
                <w14:textFill>
                  <w14:solidFill>
                    <w14:schemeClr w14:val="tx1"/>
                  </w14:solidFill>
                </w14:textFill>
              </w:rPr>
              <w:t>办公楼分上下两层，面积</w:t>
            </w:r>
            <w:r>
              <w:rPr>
                <w:rFonts w:hint="eastAsia" w:ascii="仿宋_GB2312" w:hAnsi="仿宋_GB2312" w:eastAsia="仿宋_GB2312" w:cs="仿宋_GB2312"/>
                <w:color w:val="000000" w:themeColor="text1"/>
                <w:lang w:val="en-US" w:eastAsia="zh-CN"/>
                <w14:textFill>
                  <w14:solidFill>
                    <w14:schemeClr w14:val="tx1"/>
                  </w14:solidFill>
                </w14:textFill>
              </w:rPr>
              <w:t>700</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，有22间办公室，8个洗手间。地上停车场1个，面积500</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pacing w:val="0"/>
                <w:kern w:val="2"/>
                <w:sz w:val="24"/>
                <w:szCs w:val="24"/>
                <w:highlight w:val="none"/>
                <w:lang w:eastAsia="zh-CN"/>
                <w14:textFill>
                  <w14:solidFill>
                    <w14:schemeClr w14:val="tx1"/>
                  </w14:solidFill>
                </w14:textFill>
              </w:rPr>
              <w:t>绿化面积占地约</w:t>
            </w:r>
            <w:r>
              <w:rPr>
                <w:rFonts w:hint="eastAsia" w:ascii="仿宋_GB2312" w:hAnsi="仿宋_GB2312" w:eastAsia="仿宋_GB2312" w:cs="仿宋_GB2312"/>
                <w:b w:val="0"/>
                <w:bCs w:val="0"/>
                <w:color w:val="000000" w:themeColor="text1"/>
                <w:spacing w:val="0"/>
                <w:kern w:val="2"/>
                <w:sz w:val="24"/>
                <w:szCs w:val="24"/>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pacing w:val="0"/>
                <w:kern w:val="2"/>
                <w:sz w:val="24"/>
                <w:szCs w:val="24"/>
                <w:highlight w:val="none"/>
                <w:lang w:eastAsia="zh-CN"/>
                <w14:textFill>
                  <w14:solidFill>
                    <w14:schemeClr w14:val="tx1"/>
                  </w14:solidFill>
                </w14:textFill>
              </w:rPr>
              <w:t>，道路占地约</w:t>
            </w:r>
            <w:r>
              <w:rPr>
                <w:rFonts w:hint="eastAsia" w:ascii="仿宋_GB2312" w:hAnsi="仿宋_GB2312" w:eastAsia="仿宋_GB2312" w:cs="仿宋_GB2312"/>
                <w:b w:val="0"/>
                <w:bCs w:val="0"/>
                <w:color w:val="000000" w:themeColor="text1"/>
                <w:spacing w:val="0"/>
                <w:kern w:val="2"/>
                <w:sz w:val="24"/>
                <w:szCs w:val="24"/>
                <w:highlight w:val="none"/>
                <w:lang w:val="en-US" w:eastAsia="zh-CN"/>
                <w14:textFill>
                  <w14:solidFill>
                    <w14:schemeClr w14:val="tx1"/>
                  </w14:solidFill>
                </w14:textFill>
              </w:rPr>
              <w:t>1000</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p>
          <w:p>
            <w:pPr>
              <w:pStyle w:val="339"/>
              <w:spacing w:line="500" w:lineRule="exact"/>
              <w:ind w:right="42" w:rightChars="20" w:firstLine="482" w:firstLineChars="200"/>
              <w:rPr>
                <w:rStyle w:val="353"/>
                <w:rFonts w:ascii="仿宋_GB2312" w:hAnsi="仿宋_GB2312" w:eastAsia="仿宋_GB2312" w:cs="仿宋_GB2312"/>
                <w:b/>
                <w:bCs/>
                <w:color w:val="auto"/>
                <w:sz w:val="24"/>
                <w:szCs w:val="24"/>
                <w:highlight w:val="none"/>
              </w:rPr>
            </w:pPr>
            <w:r>
              <w:rPr>
                <w:rStyle w:val="353"/>
                <w:rFonts w:ascii="仿宋_GB2312" w:hAnsi="仿宋_GB2312" w:eastAsia="仿宋_GB2312" w:cs="仿宋_GB2312"/>
                <w:b/>
                <w:bCs/>
                <w:color w:val="auto"/>
                <w:sz w:val="24"/>
                <w:szCs w:val="24"/>
                <w:highlight w:val="none"/>
              </w:rPr>
              <w:t>二、岗位设置及人员素质要求</w:t>
            </w:r>
          </w:p>
          <w:p>
            <w:pPr>
              <w:pStyle w:val="339"/>
              <w:spacing w:line="500" w:lineRule="exact"/>
              <w:ind w:right="42" w:rightChars="20" w:firstLine="482" w:firstLineChars="200"/>
              <w:rPr>
                <w:rStyle w:val="353"/>
                <w:rFonts w:ascii="仿宋_GB2312" w:hAnsi="仿宋_GB2312" w:eastAsia="仿宋_GB2312" w:cs="仿宋_GB2312"/>
                <w:b/>
                <w:bCs/>
                <w:color w:val="auto"/>
                <w:sz w:val="24"/>
                <w:szCs w:val="24"/>
                <w:highlight w:val="none"/>
              </w:rPr>
            </w:pPr>
            <w:r>
              <w:rPr>
                <w:rStyle w:val="353"/>
                <w:rFonts w:ascii="仿宋_GB2312" w:hAnsi="仿宋_GB2312" w:eastAsia="仿宋_GB2312" w:cs="仿宋_GB2312"/>
                <w:b/>
                <w:bCs/>
                <w:color w:val="auto"/>
                <w:sz w:val="24"/>
                <w:szCs w:val="24"/>
                <w:highlight w:val="none"/>
              </w:rPr>
              <w:t>（一）岗位设置</w:t>
            </w:r>
          </w:p>
          <w:tbl>
            <w:tblPr>
              <w:tblStyle w:val="333"/>
              <w:tblW w:w="701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366"/>
              <w:gridCol w:w="750"/>
              <w:gridCol w:w="2535"/>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90" w:type="dxa"/>
                  <w:vAlign w:val="center"/>
                </w:tcPr>
                <w:p>
                  <w:pPr>
                    <w:pStyle w:val="339"/>
                    <w:spacing w:line="420" w:lineRule="exact"/>
                    <w:ind w:right="42" w:rightChars="20" w:hanging="1"/>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序号</w:t>
                  </w:r>
                </w:p>
              </w:tc>
              <w:tc>
                <w:tcPr>
                  <w:tcW w:w="1366" w:type="dxa"/>
                  <w:vAlign w:val="center"/>
                </w:tcPr>
                <w:p>
                  <w:pPr>
                    <w:pStyle w:val="339"/>
                    <w:spacing w:line="420" w:lineRule="exact"/>
                    <w:ind w:right="42" w:rightChars="20" w:hanging="1"/>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工作</w:t>
                  </w:r>
                </w:p>
                <w:p>
                  <w:pPr>
                    <w:pStyle w:val="339"/>
                    <w:spacing w:line="420" w:lineRule="exact"/>
                    <w:ind w:right="42" w:rightChars="20" w:hanging="1"/>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岗位</w:t>
                  </w:r>
                </w:p>
              </w:tc>
              <w:tc>
                <w:tcPr>
                  <w:tcW w:w="75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岗位人数</w:t>
                  </w:r>
                </w:p>
              </w:tc>
              <w:tc>
                <w:tcPr>
                  <w:tcW w:w="2535"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工作时间</w:t>
                  </w:r>
                </w:p>
              </w:tc>
              <w:tc>
                <w:tcPr>
                  <w:tcW w:w="1878"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1</w:t>
                  </w:r>
                </w:p>
              </w:tc>
              <w:tc>
                <w:tcPr>
                  <w:tcW w:w="1366"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保安员</w:t>
                  </w:r>
                </w:p>
              </w:tc>
              <w:tc>
                <w:tcPr>
                  <w:tcW w:w="75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3</w:t>
                  </w:r>
                </w:p>
              </w:tc>
              <w:tc>
                <w:tcPr>
                  <w:tcW w:w="2535" w:type="dxa"/>
                  <w:vAlign w:val="center"/>
                </w:tcPr>
                <w:p>
                  <w:pPr>
                    <w:pStyle w:val="339"/>
                    <w:spacing w:line="420" w:lineRule="exact"/>
                    <w:ind w:right="42" w:rightChars="20" w:firstLine="224" w:firstLineChars="100"/>
                    <w:jc w:val="both"/>
                    <w:rPr>
                      <w:rStyle w:val="353"/>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pacing w:val="-8"/>
                      <w:sz w:val="24"/>
                      <w:szCs w:val="24"/>
                      <w:lang w:val="en-US" w:eastAsia="zh-CN"/>
                    </w:rPr>
                    <w:t>7*</w:t>
                  </w:r>
                  <w:r>
                    <w:rPr>
                      <w:rFonts w:hint="eastAsia" w:ascii="仿宋_GB2312" w:hAnsi="仿宋_GB2312" w:eastAsia="仿宋_GB2312" w:cs="仿宋_GB2312"/>
                      <w:spacing w:val="-8"/>
                      <w:sz w:val="24"/>
                      <w:szCs w:val="24"/>
                    </w:rPr>
                    <w:t>24 小时值班，三班倒</w:t>
                  </w:r>
                  <w:r>
                    <w:rPr>
                      <w:rFonts w:hint="eastAsia" w:ascii="仿宋_GB2312" w:hAnsi="仿宋_GB2312" w:eastAsia="仿宋_GB2312" w:cs="仿宋_GB2312"/>
                      <w:spacing w:val="-8"/>
                      <w:sz w:val="24"/>
                      <w:szCs w:val="24"/>
                      <w:lang w:eastAsia="zh-CN"/>
                    </w:rPr>
                    <w:t>。</w:t>
                  </w:r>
                </w:p>
              </w:tc>
              <w:tc>
                <w:tcPr>
                  <w:tcW w:w="1878" w:type="dxa"/>
                  <w:vAlign w:val="center"/>
                </w:tcPr>
                <w:p>
                  <w:pPr>
                    <w:pStyle w:val="339"/>
                    <w:spacing w:line="420" w:lineRule="exact"/>
                    <w:ind w:right="42" w:rightChars="20"/>
                    <w:jc w:val="left"/>
                    <w:rPr>
                      <w:rStyle w:val="353"/>
                      <w:rFonts w:hint="eastAsia" w:ascii="仿宋_GB2312" w:hAnsi="仿宋_GB2312" w:eastAsia="仿宋_GB2312" w:cs="仿宋_GB2312"/>
                      <w:color w:val="auto"/>
                      <w:sz w:val="24"/>
                      <w:szCs w:val="24"/>
                      <w:highlight w:val="none"/>
                      <w:lang w:val="en-US" w:eastAsia="zh-CN"/>
                    </w:rPr>
                  </w:pPr>
                  <w:r>
                    <w:rPr>
                      <w:rStyle w:val="874"/>
                      <w:rFonts w:hint="eastAsia" w:ascii="仿宋_GB2312" w:hAnsi="仿宋_GB2312" w:eastAsia="仿宋_GB2312" w:cs="仿宋_GB2312"/>
                      <w:sz w:val="24"/>
                      <w:szCs w:val="24"/>
                    </w:rPr>
                    <w:t>具体人员排班及轮休由成交供应商根据实际情况安排</w:t>
                  </w:r>
                  <w:r>
                    <w:rPr>
                      <w:rStyle w:val="874"/>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2</w:t>
                  </w:r>
                </w:p>
              </w:tc>
              <w:tc>
                <w:tcPr>
                  <w:tcW w:w="1366"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color w:val="auto"/>
                      <w:sz w:val="24"/>
                      <w:szCs w:val="24"/>
                      <w:highlight w:val="none"/>
                    </w:rPr>
                    <w:t>保洁员</w:t>
                  </w:r>
                </w:p>
              </w:tc>
              <w:tc>
                <w:tcPr>
                  <w:tcW w:w="75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1</w:t>
                  </w:r>
                </w:p>
              </w:tc>
              <w:tc>
                <w:tcPr>
                  <w:tcW w:w="2535" w:type="dxa"/>
                  <w:vAlign w:val="center"/>
                </w:tcPr>
                <w:p>
                  <w:pPr>
                    <w:pStyle w:val="339"/>
                    <w:spacing w:line="420" w:lineRule="exact"/>
                    <w:ind w:right="42" w:rightChars="20"/>
                    <w:jc w:val="both"/>
                    <w:rPr>
                      <w:rStyle w:val="353"/>
                      <w:rFonts w:hint="eastAsia" w:ascii="仿宋_GB2312" w:hAnsi="仿宋_GB2312" w:eastAsia="仿宋_GB2312" w:cs="仿宋_GB2312"/>
                      <w:color w:val="auto"/>
                      <w:sz w:val="24"/>
                      <w:szCs w:val="24"/>
                      <w:highlight w:val="none"/>
                      <w:lang w:eastAsia="zh-CN"/>
                    </w:rPr>
                  </w:pPr>
                  <w:r>
                    <w:rPr>
                      <w:rStyle w:val="353"/>
                      <w:rFonts w:hint="eastAsia" w:ascii="仿宋_GB2312" w:hAnsi="仿宋_GB2312" w:eastAsia="仿宋_GB2312" w:cs="仿宋_GB2312"/>
                      <w:color w:val="auto"/>
                      <w:sz w:val="24"/>
                      <w:szCs w:val="24"/>
                      <w:highlight w:val="none"/>
                      <w:lang w:val="en-US" w:eastAsia="zh-CN"/>
                    </w:rPr>
                    <w:t>周一至周五</w:t>
                  </w:r>
                  <w:r>
                    <w:rPr>
                      <w:rStyle w:val="353"/>
                      <w:rFonts w:hint="eastAsia" w:ascii="仿宋_GB2312" w:hAnsi="仿宋_GB2312" w:eastAsia="仿宋_GB2312" w:cs="仿宋_GB2312"/>
                      <w:color w:val="auto"/>
                      <w:sz w:val="24"/>
                      <w:szCs w:val="24"/>
                      <w:highlight w:val="none"/>
                    </w:rPr>
                    <w:t>早晚</w:t>
                  </w:r>
                  <w:r>
                    <w:rPr>
                      <w:rStyle w:val="353"/>
                      <w:rFonts w:hint="eastAsia" w:ascii="仿宋_GB2312" w:hAnsi="仿宋_GB2312" w:eastAsia="仿宋_GB2312" w:cs="仿宋_GB2312"/>
                      <w:color w:val="auto"/>
                      <w:sz w:val="24"/>
                      <w:szCs w:val="24"/>
                      <w:highlight w:val="none"/>
                      <w:lang w:val="en-US" w:eastAsia="zh-CN"/>
                    </w:rPr>
                    <w:t>各</w:t>
                  </w:r>
                  <w:r>
                    <w:rPr>
                      <w:rStyle w:val="353"/>
                      <w:rFonts w:hint="eastAsia" w:ascii="仿宋_GB2312" w:hAnsi="仿宋_GB2312" w:eastAsia="仿宋_GB2312" w:cs="仿宋_GB2312"/>
                      <w:color w:val="auto"/>
                      <w:sz w:val="24"/>
                      <w:szCs w:val="24"/>
                      <w:highlight w:val="none"/>
                    </w:rPr>
                    <w:t>保洁一次</w:t>
                  </w:r>
                  <w:r>
                    <w:rPr>
                      <w:rStyle w:val="353"/>
                      <w:rFonts w:hint="eastAsia" w:ascii="仿宋_GB2312" w:hAnsi="仿宋_GB2312" w:eastAsia="仿宋_GB2312" w:cs="仿宋_GB2312"/>
                      <w:color w:val="auto"/>
                      <w:sz w:val="24"/>
                      <w:szCs w:val="24"/>
                      <w:highlight w:val="none"/>
                      <w:lang w:eastAsia="zh-CN"/>
                    </w:rPr>
                    <w:t>。</w:t>
                  </w:r>
                  <w:r>
                    <w:rPr>
                      <w:rStyle w:val="353"/>
                      <w:rFonts w:hint="eastAsia" w:ascii="仿宋_GB2312" w:hAnsi="仿宋_GB2312" w:eastAsia="仿宋_GB2312" w:cs="仿宋_GB2312"/>
                      <w:color w:val="auto"/>
                      <w:sz w:val="24"/>
                      <w:szCs w:val="24"/>
                      <w:highlight w:val="none"/>
                    </w:rPr>
                    <w:t>早上8：00点以前，下午18：00点以后</w:t>
                  </w:r>
                  <w:r>
                    <w:rPr>
                      <w:rStyle w:val="353"/>
                      <w:rFonts w:hint="eastAsia" w:ascii="仿宋_GB2312" w:hAnsi="仿宋_GB2312" w:eastAsia="仿宋_GB2312" w:cs="仿宋_GB2312"/>
                      <w:color w:val="auto"/>
                      <w:sz w:val="24"/>
                      <w:szCs w:val="24"/>
                      <w:highlight w:val="none"/>
                      <w:lang w:eastAsia="zh-CN"/>
                    </w:rPr>
                    <w:t>。</w:t>
                  </w:r>
                </w:p>
              </w:tc>
              <w:tc>
                <w:tcPr>
                  <w:tcW w:w="1878"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eastAsia="zh-CN"/>
                    </w:rPr>
                  </w:pPr>
                  <w:r>
                    <w:rPr>
                      <w:rStyle w:val="353"/>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3</w:t>
                  </w:r>
                </w:p>
              </w:tc>
              <w:tc>
                <w:tcPr>
                  <w:tcW w:w="1366"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caps w:val="0"/>
                      <w:color w:val="auto"/>
                      <w:spacing w:val="0"/>
                      <w:sz w:val="24"/>
                      <w:szCs w:val="24"/>
                    </w:rPr>
                    <w:t>工勤</w:t>
                  </w:r>
                  <w:r>
                    <w:rPr>
                      <w:rFonts w:hint="eastAsia" w:ascii="仿宋_GB2312" w:hAnsi="仿宋_GB2312" w:eastAsia="仿宋_GB2312" w:cs="仿宋_GB2312"/>
                      <w:i w:val="0"/>
                      <w:caps w:val="0"/>
                      <w:color w:val="auto"/>
                      <w:spacing w:val="0"/>
                      <w:sz w:val="24"/>
                      <w:szCs w:val="24"/>
                      <w:lang w:eastAsia="zh-CN"/>
                    </w:rPr>
                    <w:t>人员</w:t>
                  </w:r>
                </w:p>
              </w:tc>
              <w:tc>
                <w:tcPr>
                  <w:tcW w:w="75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1</w:t>
                  </w:r>
                </w:p>
              </w:tc>
              <w:tc>
                <w:tcPr>
                  <w:tcW w:w="2535" w:type="dxa"/>
                  <w:vAlign w:val="center"/>
                </w:tcPr>
                <w:p>
                  <w:pPr>
                    <w:pStyle w:val="339"/>
                    <w:spacing w:line="420" w:lineRule="exact"/>
                    <w:ind w:right="42" w:rightChars="20"/>
                    <w:jc w:val="center"/>
                    <w:rPr>
                      <w:rStyle w:val="353"/>
                      <w:rFonts w:hint="eastAsia" w:ascii="仿宋_GB2312" w:hAnsi="仿宋_GB2312" w:eastAsia="仿宋_GB2312" w:cs="仿宋_GB2312"/>
                      <w:i w:val="0"/>
                      <w:caps w:val="0"/>
                      <w:color w:val="auto"/>
                      <w:spacing w:val="0"/>
                      <w:sz w:val="24"/>
                      <w:szCs w:val="24"/>
                      <w:highlight w:val="none"/>
                    </w:rPr>
                  </w:pPr>
                  <w:r>
                    <w:rPr>
                      <w:rStyle w:val="353"/>
                      <w:rFonts w:hint="eastAsia" w:ascii="仿宋_GB2312" w:hAnsi="仿宋_GB2312" w:eastAsia="仿宋_GB2312" w:cs="仿宋_GB2312"/>
                      <w:i w:val="0"/>
                      <w:caps w:val="0"/>
                      <w:color w:val="auto"/>
                      <w:spacing w:val="0"/>
                      <w:sz w:val="24"/>
                      <w:szCs w:val="24"/>
                      <w:highlight w:val="none"/>
                      <w:lang w:val="en-US" w:eastAsia="zh-CN"/>
                    </w:rPr>
                    <w:t>上午：</w:t>
                  </w:r>
                  <w:r>
                    <w:rPr>
                      <w:rStyle w:val="353"/>
                      <w:rFonts w:hint="eastAsia" w:ascii="仿宋_GB2312" w:hAnsi="仿宋_GB2312" w:eastAsia="仿宋_GB2312" w:cs="仿宋_GB2312"/>
                      <w:i w:val="0"/>
                      <w:caps w:val="0"/>
                      <w:color w:val="auto"/>
                      <w:spacing w:val="0"/>
                      <w:sz w:val="24"/>
                      <w:szCs w:val="24"/>
                      <w:highlight w:val="none"/>
                    </w:rPr>
                    <w:t>8</w:t>
                  </w:r>
                  <w:r>
                    <w:rPr>
                      <w:rStyle w:val="353"/>
                      <w:rFonts w:hint="eastAsia" w:ascii="仿宋_GB2312" w:hAnsi="仿宋_GB2312" w:eastAsia="仿宋_GB2312" w:cs="仿宋_GB2312"/>
                      <w:i w:val="0"/>
                      <w:caps w:val="0"/>
                      <w:color w:val="auto"/>
                      <w:spacing w:val="0"/>
                      <w:sz w:val="24"/>
                      <w:szCs w:val="24"/>
                      <w:highlight w:val="none"/>
                      <w:lang w:eastAsia="zh-CN"/>
                    </w:rPr>
                    <w:t>：</w:t>
                  </w:r>
                  <w:r>
                    <w:rPr>
                      <w:rStyle w:val="353"/>
                      <w:rFonts w:hint="eastAsia" w:ascii="仿宋_GB2312" w:hAnsi="仿宋_GB2312" w:eastAsia="仿宋_GB2312" w:cs="仿宋_GB2312"/>
                      <w:i w:val="0"/>
                      <w:caps w:val="0"/>
                      <w:color w:val="auto"/>
                      <w:spacing w:val="0"/>
                      <w:sz w:val="24"/>
                      <w:szCs w:val="24"/>
                      <w:highlight w:val="none"/>
                    </w:rPr>
                    <w:t>00-12：00；</w:t>
                  </w:r>
                </w:p>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rPr>
                  </w:pPr>
                  <w:r>
                    <w:rPr>
                      <w:rStyle w:val="353"/>
                      <w:rFonts w:hint="eastAsia" w:ascii="仿宋_GB2312" w:hAnsi="仿宋_GB2312" w:eastAsia="仿宋_GB2312" w:cs="仿宋_GB2312"/>
                      <w:i w:val="0"/>
                      <w:caps w:val="0"/>
                      <w:color w:val="auto"/>
                      <w:spacing w:val="0"/>
                      <w:sz w:val="24"/>
                      <w:szCs w:val="24"/>
                      <w:highlight w:val="none"/>
                      <w:lang w:val="en-US" w:eastAsia="zh-CN"/>
                    </w:rPr>
                    <w:t>下午：</w:t>
                  </w:r>
                  <w:r>
                    <w:rPr>
                      <w:rStyle w:val="353"/>
                      <w:rFonts w:hint="eastAsia" w:ascii="仿宋_GB2312" w:hAnsi="仿宋_GB2312" w:eastAsia="仿宋_GB2312" w:cs="仿宋_GB2312"/>
                      <w:i w:val="0"/>
                      <w:caps w:val="0"/>
                      <w:color w:val="auto"/>
                      <w:spacing w:val="0"/>
                      <w:sz w:val="24"/>
                      <w:szCs w:val="24"/>
                      <w:highlight w:val="none"/>
                    </w:rPr>
                    <w:t>15</w:t>
                  </w:r>
                  <w:r>
                    <w:rPr>
                      <w:rStyle w:val="353"/>
                      <w:rFonts w:hint="eastAsia" w:ascii="仿宋_GB2312" w:hAnsi="仿宋_GB2312" w:eastAsia="仿宋_GB2312" w:cs="仿宋_GB2312"/>
                      <w:i w:val="0"/>
                      <w:caps w:val="0"/>
                      <w:color w:val="auto"/>
                      <w:spacing w:val="0"/>
                      <w:sz w:val="24"/>
                      <w:szCs w:val="24"/>
                      <w:highlight w:val="none"/>
                      <w:lang w:eastAsia="zh-CN"/>
                    </w:rPr>
                    <w:t>：</w:t>
                  </w:r>
                  <w:r>
                    <w:rPr>
                      <w:rStyle w:val="353"/>
                      <w:rFonts w:hint="eastAsia" w:ascii="仿宋_GB2312" w:hAnsi="仿宋_GB2312" w:eastAsia="仿宋_GB2312" w:cs="仿宋_GB2312"/>
                      <w:i w:val="0"/>
                      <w:caps w:val="0"/>
                      <w:color w:val="auto"/>
                      <w:spacing w:val="0"/>
                      <w:sz w:val="24"/>
                      <w:szCs w:val="24"/>
                      <w:highlight w:val="none"/>
                    </w:rPr>
                    <w:t>00-18：00。</w:t>
                  </w:r>
                </w:p>
              </w:tc>
              <w:tc>
                <w:tcPr>
                  <w:tcW w:w="1878"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eastAsia="zh-CN"/>
                    </w:rPr>
                  </w:pPr>
                  <w:r>
                    <w:rPr>
                      <w:rStyle w:val="353"/>
                      <w:rFonts w:hint="eastAsia" w:ascii="仿宋_GB2312" w:hAnsi="仿宋_GB2312" w:eastAsia="仿宋_GB2312" w:cs="仿宋_GB2312"/>
                      <w:color w:val="auto"/>
                      <w:sz w:val="24"/>
                      <w:szCs w:val="24"/>
                      <w:highlight w:val="none"/>
                      <w:lang w:eastAsia="zh-CN"/>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4</w:t>
                  </w:r>
                </w:p>
              </w:tc>
              <w:tc>
                <w:tcPr>
                  <w:tcW w:w="1366" w:type="dxa"/>
                  <w:vAlign w:val="center"/>
                </w:tcPr>
                <w:p>
                  <w:pPr>
                    <w:pStyle w:val="339"/>
                    <w:spacing w:line="420" w:lineRule="exact"/>
                    <w:ind w:right="42" w:rightChars="20"/>
                    <w:jc w:val="center"/>
                    <w:rPr>
                      <w:rFonts w:hint="eastAsia" w:ascii="仿宋_GB2312" w:hAnsi="仿宋_GB2312" w:eastAsia="仿宋_GB2312" w:cs="仿宋_GB2312"/>
                      <w:i w:val="0"/>
                      <w:caps w:val="0"/>
                      <w:color w:val="auto"/>
                      <w:spacing w:val="0"/>
                      <w:sz w:val="24"/>
                      <w:szCs w:val="24"/>
                      <w:lang w:eastAsia="zh-CN"/>
                    </w:rPr>
                  </w:pPr>
                  <w:r>
                    <w:rPr>
                      <w:rFonts w:hint="eastAsia" w:ascii="仿宋_GB2312" w:hAnsi="仿宋_GB2312" w:eastAsia="仿宋_GB2312" w:cs="仿宋_GB2312"/>
                      <w:i w:val="0"/>
                      <w:caps w:val="0"/>
                      <w:color w:val="auto"/>
                      <w:spacing w:val="0"/>
                      <w:sz w:val="24"/>
                      <w:szCs w:val="24"/>
                      <w:lang w:eastAsia="zh-CN"/>
                    </w:rPr>
                    <w:t>食堂人员</w:t>
                  </w:r>
                </w:p>
              </w:tc>
              <w:tc>
                <w:tcPr>
                  <w:tcW w:w="750"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val="en-US" w:eastAsia="zh-CN"/>
                    </w:rPr>
                  </w:pPr>
                  <w:r>
                    <w:rPr>
                      <w:rStyle w:val="353"/>
                      <w:rFonts w:hint="eastAsia" w:ascii="仿宋_GB2312" w:hAnsi="仿宋_GB2312" w:eastAsia="仿宋_GB2312" w:cs="仿宋_GB2312"/>
                      <w:color w:val="auto"/>
                      <w:sz w:val="24"/>
                      <w:szCs w:val="24"/>
                      <w:highlight w:val="none"/>
                      <w:lang w:val="en-US" w:eastAsia="zh-CN"/>
                    </w:rPr>
                    <w:t>1</w:t>
                  </w:r>
                </w:p>
              </w:tc>
              <w:tc>
                <w:tcPr>
                  <w:tcW w:w="2535" w:type="dxa"/>
                  <w:vAlign w:val="center"/>
                </w:tcPr>
                <w:p>
                  <w:pPr>
                    <w:pStyle w:val="339"/>
                    <w:spacing w:line="420" w:lineRule="exact"/>
                    <w:ind w:right="42" w:rightChars="20"/>
                    <w:jc w:val="center"/>
                    <w:rPr>
                      <w:rStyle w:val="353"/>
                      <w:rFonts w:hint="eastAsia" w:ascii="仿宋_GB2312" w:hAnsi="仿宋_GB2312" w:eastAsia="仿宋_GB2312" w:cs="仿宋_GB2312"/>
                      <w:i w:val="0"/>
                      <w:caps w:val="0"/>
                      <w:color w:val="auto"/>
                      <w:spacing w:val="0"/>
                      <w:sz w:val="24"/>
                      <w:szCs w:val="24"/>
                      <w:highlight w:val="none"/>
                    </w:rPr>
                  </w:pPr>
                  <w:r>
                    <w:rPr>
                      <w:rStyle w:val="353"/>
                      <w:rFonts w:hint="eastAsia" w:ascii="仿宋_GB2312" w:hAnsi="仿宋_GB2312" w:eastAsia="仿宋_GB2312" w:cs="仿宋_GB2312"/>
                      <w:i w:val="0"/>
                      <w:caps w:val="0"/>
                      <w:color w:val="auto"/>
                      <w:spacing w:val="0"/>
                      <w:sz w:val="24"/>
                      <w:szCs w:val="24"/>
                      <w:highlight w:val="none"/>
                      <w:lang w:val="en-US" w:eastAsia="zh-CN"/>
                    </w:rPr>
                    <w:t>7</w:t>
                  </w:r>
                  <w:r>
                    <w:rPr>
                      <w:rStyle w:val="353"/>
                      <w:rFonts w:hint="eastAsia" w:ascii="仿宋_GB2312" w:hAnsi="仿宋_GB2312" w:eastAsia="仿宋_GB2312" w:cs="仿宋_GB2312"/>
                      <w:i w:val="0"/>
                      <w:caps w:val="0"/>
                      <w:color w:val="auto"/>
                      <w:spacing w:val="0"/>
                      <w:sz w:val="24"/>
                      <w:szCs w:val="24"/>
                      <w:highlight w:val="none"/>
                      <w:lang w:eastAsia="zh-CN"/>
                    </w:rPr>
                    <w:t>：</w:t>
                  </w:r>
                  <w:r>
                    <w:rPr>
                      <w:rStyle w:val="353"/>
                      <w:rFonts w:hint="eastAsia" w:ascii="仿宋_GB2312" w:hAnsi="仿宋_GB2312" w:eastAsia="仿宋_GB2312" w:cs="仿宋_GB2312"/>
                      <w:i w:val="0"/>
                      <w:caps w:val="0"/>
                      <w:color w:val="auto"/>
                      <w:spacing w:val="0"/>
                      <w:sz w:val="24"/>
                      <w:szCs w:val="24"/>
                      <w:highlight w:val="none"/>
                    </w:rPr>
                    <w:t>00-</w:t>
                  </w:r>
                  <w:r>
                    <w:rPr>
                      <w:rStyle w:val="353"/>
                      <w:rFonts w:hint="eastAsia" w:ascii="仿宋_GB2312" w:hAnsi="仿宋_GB2312" w:eastAsia="仿宋_GB2312" w:cs="仿宋_GB2312"/>
                      <w:i w:val="0"/>
                      <w:caps w:val="0"/>
                      <w:color w:val="auto"/>
                      <w:spacing w:val="0"/>
                      <w:sz w:val="24"/>
                      <w:szCs w:val="24"/>
                      <w:highlight w:val="none"/>
                      <w:lang w:val="en-US" w:eastAsia="zh-CN"/>
                    </w:rPr>
                    <w:t>13</w:t>
                  </w:r>
                  <w:r>
                    <w:rPr>
                      <w:rStyle w:val="353"/>
                      <w:rFonts w:hint="eastAsia" w:ascii="仿宋_GB2312" w:hAnsi="仿宋_GB2312" w:eastAsia="仿宋_GB2312" w:cs="仿宋_GB2312"/>
                      <w:i w:val="0"/>
                      <w:caps w:val="0"/>
                      <w:color w:val="auto"/>
                      <w:spacing w:val="0"/>
                      <w:sz w:val="24"/>
                      <w:szCs w:val="24"/>
                      <w:highlight w:val="none"/>
                    </w:rPr>
                    <w:t>：00</w:t>
                  </w:r>
                </w:p>
              </w:tc>
              <w:tc>
                <w:tcPr>
                  <w:tcW w:w="1878" w:type="dxa"/>
                  <w:vAlign w:val="center"/>
                </w:tcPr>
                <w:p>
                  <w:pPr>
                    <w:pStyle w:val="339"/>
                    <w:spacing w:line="420" w:lineRule="exact"/>
                    <w:ind w:right="42" w:rightChars="20"/>
                    <w:jc w:val="center"/>
                    <w:rPr>
                      <w:rStyle w:val="353"/>
                      <w:rFonts w:hint="eastAsia" w:ascii="仿宋_GB2312" w:hAnsi="仿宋_GB2312" w:eastAsia="仿宋_GB2312" w:cs="仿宋_GB2312"/>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6" w:type="dxa"/>
                  <w:gridSpan w:val="2"/>
                  <w:vAlign w:val="center"/>
                </w:tcPr>
                <w:p>
                  <w:pPr>
                    <w:pStyle w:val="339"/>
                    <w:spacing w:line="420" w:lineRule="exact"/>
                    <w:ind w:right="42" w:rightChars="20"/>
                    <w:jc w:val="center"/>
                    <w:rPr>
                      <w:rFonts w:hint="default" w:ascii="仿宋_GB2312" w:hAnsi="仿宋" w:eastAsia="仿宋_GB2312" w:cs="宋体"/>
                      <w:color w:val="auto"/>
                      <w:w w:val="100"/>
                      <w:kern w:val="0"/>
                      <w:sz w:val="24"/>
                      <w:szCs w:val="24"/>
                      <w:highlight w:val="none"/>
                      <w:shd w:val="clear" w:color="auto" w:fill="auto"/>
                      <w:lang w:val="en-US" w:eastAsia="zh-CN" w:bidi="ar-SA"/>
                    </w:rPr>
                  </w:pPr>
                  <w:r>
                    <w:rPr>
                      <w:rStyle w:val="353"/>
                      <w:rFonts w:hint="default" w:ascii="仿宋_GB2312" w:hAnsi="仿宋" w:eastAsia="仿宋_GB2312"/>
                      <w:color w:val="auto"/>
                      <w:sz w:val="24"/>
                      <w:szCs w:val="24"/>
                      <w:highlight w:val="none"/>
                    </w:rPr>
                    <w:t>合计</w:t>
                  </w:r>
                </w:p>
              </w:tc>
              <w:tc>
                <w:tcPr>
                  <w:tcW w:w="5163" w:type="dxa"/>
                  <w:gridSpan w:val="3"/>
                  <w:vAlign w:val="center"/>
                </w:tcPr>
                <w:p>
                  <w:pPr>
                    <w:pStyle w:val="339"/>
                    <w:spacing w:line="420" w:lineRule="exact"/>
                    <w:ind w:right="42" w:rightChars="20"/>
                    <w:jc w:val="center"/>
                    <w:rPr>
                      <w:rFonts w:hint="eastAsia" w:ascii="仿宋_GB2312" w:hAnsi="仿宋" w:eastAsia="仿宋_GB2312" w:cs="宋体"/>
                      <w:color w:val="auto"/>
                      <w:w w:val="100"/>
                      <w:kern w:val="0"/>
                      <w:sz w:val="24"/>
                      <w:szCs w:val="24"/>
                      <w:highlight w:val="none"/>
                      <w:shd w:val="clear" w:color="auto" w:fill="auto"/>
                      <w:lang w:val="en-US" w:eastAsia="zh-CN" w:bidi="ar-SA"/>
                    </w:rPr>
                  </w:pPr>
                  <w:r>
                    <w:rPr>
                      <w:rStyle w:val="353"/>
                      <w:rFonts w:hint="eastAsia" w:ascii="仿宋_GB2312" w:hAnsi="仿宋" w:eastAsia="仿宋_GB2312"/>
                      <w:color w:val="auto"/>
                      <w:sz w:val="24"/>
                      <w:szCs w:val="24"/>
                      <w:highlight w:val="none"/>
                      <w:lang w:val="en-US" w:eastAsia="zh-CN"/>
                    </w:rPr>
                    <w:t>6</w:t>
                  </w:r>
                  <w:r>
                    <w:rPr>
                      <w:rStyle w:val="353"/>
                      <w:rFonts w:hint="eastAsia" w:ascii="仿宋_GB2312" w:hAnsi="仿宋" w:eastAsia="仿宋_GB2312"/>
                      <w:color w:val="auto"/>
                      <w:sz w:val="24"/>
                      <w:szCs w:val="24"/>
                      <w:highlight w:val="none"/>
                      <w:lang w:eastAsia="zh-CN"/>
                    </w:rPr>
                    <w:t>人</w:t>
                  </w:r>
                </w:p>
              </w:tc>
            </w:tr>
          </w:tbl>
          <w:p>
            <w:pPr>
              <w:pStyle w:val="340"/>
              <w:spacing w:line="394" w:lineRule="exact"/>
              <w:ind w:right="42" w:rightChars="20" w:firstLine="482" w:firstLineChars="200"/>
              <w:rPr>
                <w:rStyle w:val="353"/>
                <w:rFonts w:ascii="仿宋_GB2312" w:hAnsi="仿宋_GB2312" w:eastAsia="仿宋_GB2312" w:cs="仿宋_GB2312"/>
                <w:b/>
                <w:color w:val="auto"/>
                <w:sz w:val="24"/>
                <w:szCs w:val="24"/>
                <w:highlight w:val="none"/>
              </w:rPr>
            </w:pPr>
            <w:r>
              <w:rPr>
                <w:rStyle w:val="353"/>
                <w:rFonts w:ascii="仿宋_GB2312" w:hAnsi="仿宋_GB2312" w:eastAsia="仿宋_GB2312" w:cs="仿宋_GB2312"/>
                <w:b/>
                <w:color w:val="auto"/>
                <w:sz w:val="24"/>
                <w:szCs w:val="24"/>
                <w:highlight w:val="none"/>
              </w:rPr>
              <w:t>（二）岗位人员素质要求</w:t>
            </w:r>
          </w:p>
          <w:p>
            <w:pPr>
              <w:keepNext w:val="0"/>
              <w:keepLines w:val="0"/>
              <w:pageBreakBefore w:val="0"/>
              <w:kinsoku/>
              <w:wordWrap/>
              <w:overflowPunct/>
              <w:topLinePunct w:val="0"/>
              <w:autoSpaceDE/>
              <w:autoSpaceDN/>
              <w:bidi w:val="0"/>
              <w:adjustRightInd/>
              <w:spacing w:line="394" w:lineRule="exact"/>
              <w:ind w:firstLine="482" w:firstLineChars="200"/>
              <w:jc w:val="left"/>
              <w:textAlignment w:val="auto"/>
              <w:rPr>
                <w:rStyle w:val="353"/>
                <w:rFonts w:ascii="仿宋_GB2312" w:hAnsi="仿宋_GB2312" w:eastAsia="仿宋_GB2312" w:cs="仿宋_GB2312"/>
                <w:color w:val="auto"/>
                <w:sz w:val="24"/>
                <w:szCs w:val="24"/>
              </w:rPr>
            </w:pPr>
            <w:r>
              <w:rPr>
                <w:rStyle w:val="353"/>
                <w:rFonts w:ascii="仿宋_GB2312" w:hAnsi="仿宋_GB2312" w:eastAsia="仿宋_GB2312" w:cs="仿宋_GB2312"/>
                <w:b/>
                <w:bCs/>
                <w:color w:val="auto"/>
                <w:sz w:val="24"/>
                <w:szCs w:val="24"/>
              </w:rPr>
              <w:t>1.</w:t>
            </w:r>
            <w:r>
              <w:rPr>
                <w:rStyle w:val="353"/>
                <w:rFonts w:hint="eastAsia" w:ascii="仿宋_GB2312" w:hAnsi="仿宋_GB2312" w:eastAsia="仿宋_GB2312" w:cs="仿宋_GB2312"/>
                <w:b/>
                <w:bCs/>
                <w:color w:val="auto"/>
                <w:sz w:val="24"/>
                <w:szCs w:val="24"/>
              </w:rPr>
              <w:t>保安员</w:t>
            </w:r>
            <w:r>
              <w:rPr>
                <w:rFonts w:hint="eastAsia"/>
                <w:color w:val="auto"/>
              </w:rPr>
              <w:t>：</w:t>
            </w:r>
            <w:r>
              <w:rPr>
                <w:rFonts w:hint="eastAsia" w:ascii="仿宋_GB2312" w:hAnsi="宋体" w:eastAsia="仿宋_GB2312" w:cs="Arial"/>
                <w:color w:val="auto"/>
                <w:sz w:val="24"/>
              </w:rPr>
              <w:t>年龄</w:t>
            </w:r>
            <w:r>
              <w:rPr>
                <w:rFonts w:hint="eastAsia" w:ascii="仿宋_GB2312" w:hAnsi="宋体" w:eastAsia="仿宋_GB2312" w:cs="Arial"/>
                <w:color w:val="auto"/>
                <w:sz w:val="24"/>
                <w:lang w:val="en-US" w:eastAsia="zh-CN"/>
              </w:rPr>
              <w:t>60</w:t>
            </w:r>
            <w:r>
              <w:rPr>
                <w:rFonts w:hint="eastAsia" w:ascii="仿宋_GB2312" w:hAnsi="宋体" w:eastAsia="仿宋_GB2312" w:cs="Arial"/>
                <w:color w:val="auto"/>
                <w:sz w:val="24"/>
                <w:lang w:eastAsia="zh-CN"/>
              </w:rPr>
              <w:t>周</w:t>
            </w:r>
            <w:r>
              <w:rPr>
                <w:rFonts w:hint="eastAsia" w:ascii="仿宋_GB2312" w:hAnsi="宋体" w:eastAsia="仿宋_GB2312" w:cs="Arial"/>
                <w:color w:val="auto"/>
                <w:sz w:val="24"/>
              </w:rPr>
              <w:t>岁以下，</w:t>
            </w:r>
            <w:r>
              <w:rPr>
                <w:rFonts w:hint="eastAsia" w:ascii="仿宋_GB2312" w:hAnsi="宋体" w:eastAsia="仿宋_GB2312" w:cs="Arial"/>
                <w:color w:val="auto"/>
                <w:sz w:val="24"/>
                <w:lang w:eastAsia="zh-CN"/>
              </w:rPr>
              <w:t>身体健康，</w:t>
            </w:r>
            <w:r>
              <w:rPr>
                <w:rFonts w:hint="eastAsia" w:ascii="仿宋_GB2312" w:hAnsi="宋体" w:eastAsia="仿宋_GB2312" w:cs="Arial"/>
                <w:color w:val="auto"/>
                <w:sz w:val="24"/>
              </w:rPr>
              <w:t>无重大疾病，</w:t>
            </w:r>
            <w:r>
              <w:rPr>
                <w:rStyle w:val="353"/>
                <w:rFonts w:ascii="仿宋_GB2312" w:hAnsi="仿宋_GB2312" w:eastAsia="仿宋_GB2312" w:cs="仿宋_GB2312"/>
                <w:color w:val="auto"/>
                <w:sz w:val="24"/>
                <w:szCs w:val="24"/>
              </w:rPr>
              <w:t>具有敏锐的观察力，熟悉秩序维护、门岗工作流程，所有保安员须持有有效的《保安员证》。</w:t>
            </w:r>
          </w:p>
          <w:p>
            <w:pPr>
              <w:pStyle w:val="338"/>
              <w:spacing w:line="394" w:lineRule="exact"/>
              <w:ind w:left="0" w:leftChars="0" w:firstLine="482" w:firstLineChars="200"/>
              <w:rPr>
                <w:rStyle w:val="353"/>
                <w:rFonts w:ascii="仿宋_GB2312" w:hAnsi="仿宋_GB2312" w:eastAsia="仿宋_GB2312" w:cs="仿宋_GB2312"/>
                <w:color w:val="auto"/>
                <w:sz w:val="24"/>
                <w:szCs w:val="24"/>
              </w:rPr>
            </w:pPr>
            <w:r>
              <w:rPr>
                <w:rStyle w:val="353"/>
                <w:rFonts w:hint="eastAsia" w:ascii="仿宋_GB2312" w:hAnsi="仿宋_GB2312" w:eastAsia="仿宋_GB2312" w:cs="仿宋_GB2312"/>
                <w:b/>
                <w:bCs/>
                <w:color w:val="auto"/>
                <w:sz w:val="24"/>
                <w:szCs w:val="24"/>
                <w:lang w:val="en-US" w:eastAsia="zh-CN"/>
              </w:rPr>
              <w:t>2</w:t>
            </w:r>
            <w:r>
              <w:rPr>
                <w:rStyle w:val="353"/>
                <w:rFonts w:ascii="仿宋_GB2312" w:hAnsi="仿宋_GB2312" w:eastAsia="仿宋_GB2312" w:cs="仿宋_GB2312"/>
                <w:b/>
                <w:bCs/>
                <w:color w:val="auto"/>
                <w:sz w:val="24"/>
                <w:szCs w:val="24"/>
              </w:rPr>
              <w:t>.</w:t>
            </w:r>
            <w:r>
              <w:rPr>
                <w:rStyle w:val="353"/>
                <w:rFonts w:hint="eastAsia" w:ascii="仿宋_GB2312" w:hAnsi="仿宋_GB2312" w:eastAsia="仿宋_GB2312" w:cs="仿宋_GB2312"/>
                <w:b/>
                <w:bCs/>
                <w:color w:val="auto"/>
                <w:sz w:val="24"/>
                <w:szCs w:val="24"/>
              </w:rPr>
              <w:t>保洁员</w:t>
            </w:r>
            <w:r>
              <w:rPr>
                <w:rStyle w:val="353"/>
                <w:rFonts w:hint="eastAsia" w:ascii="仿宋_GB2312" w:hAnsi="仿宋_GB2312" w:eastAsia="仿宋_GB2312" w:cs="仿宋_GB2312"/>
                <w:b/>
                <w:bCs/>
                <w:color w:val="auto"/>
                <w:sz w:val="24"/>
                <w:szCs w:val="24"/>
                <w:lang w:eastAsia="zh-CN"/>
              </w:rPr>
              <w:t>：</w:t>
            </w:r>
            <w:r>
              <w:rPr>
                <w:rStyle w:val="353"/>
                <w:rFonts w:ascii="仿宋_GB2312" w:hAnsi="仿宋_GB2312" w:eastAsia="仿宋_GB2312" w:cs="仿宋_GB2312"/>
                <w:color w:val="auto"/>
                <w:sz w:val="24"/>
                <w:szCs w:val="24"/>
              </w:rPr>
              <w:t>年龄在</w:t>
            </w:r>
            <w:r>
              <w:rPr>
                <w:rStyle w:val="353"/>
                <w:rFonts w:hint="default" w:ascii="仿宋_GB2312" w:hAnsi="仿宋_GB2312" w:eastAsia="仿宋_GB2312" w:cs="仿宋_GB2312"/>
                <w:color w:val="auto"/>
                <w:sz w:val="24"/>
                <w:szCs w:val="24"/>
                <w:lang w:val="en"/>
              </w:rPr>
              <w:t>60</w:t>
            </w:r>
            <w:r>
              <w:rPr>
                <w:rStyle w:val="353"/>
                <w:rFonts w:hint="eastAsia" w:ascii="仿宋_GB2312" w:hAnsi="仿宋_GB2312" w:eastAsia="仿宋_GB2312" w:cs="仿宋_GB2312"/>
                <w:color w:val="auto"/>
                <w:sz w:val="24"/>
                <w:szCs w:val="24"/>
                <w:lang w:val="en" w:eastAsia="zh-CN"/>
              </w:rPr>
              <w:t>周</w:t>
            </w:r>
            <w:r>
              <w:rPr>
                <w:rStyle w:val="353"/>
                <w:rFonts w:ascii="仿宋_GB2312" w:hAnsi="仿宋_GB2312" w:eastAsia="仿宋_GB2312" w:cs="仿宋_GB2312"/>
                <w:color w:val="auto"/>
                <w:sz w:val="24"/>
                <w:szCs w:val="24"/>
              </w:rPr>
              <w:t>岁以下，</w:t>
            </w:r>
            <w:r>
              <w:rPr>
                <w:rFonts w:hint="eastAsia" w:ascii="仿宋_GB2312" w:hAnsi="宋体" w:eastAsia="仿宋_GB2312" w:cs="Arial"/>
                <w:color w:val="auto"/>
                <w:sz w:val="24"/>
                <w:lang w:eastAsia="zh-CN"/>
              </w:rPr>
              <w:t>身体健康，</w:t>
            </w:r>
            <w:r>
              <w:rPr>
                <w:rFonts w:hint="eastAsia" w:ascii="仿宋_GB2312" w:hAnsi="宋体" w:eastAsia="仿宋_GB2312" w:cs="Arial"/>
                <w:color w:val="auto"/>
                <w:sz w:val="24"/>
              </w:rPr>
              <w:t>无重大疾病，</w:t>
            </w:r>
            <w:r>
              <w:rPr>
                <w:rStyle w:val="353"/>
                <w:rFonts w:ascii="仿宋_GB2312" w:hAnsi="仿宋_GB2312" w:eastAsia="仿宋_GB2312" w:cs="仿宋_GB2312"/>
                <w:color w:val="auto"/>
                <w:sz w:val="24"/>
                <w:szCs w:val="24"/>
              </w:rPr>
              <w:t>具有</w:t>
            </w:r>
            <w:r>
              <w:rPr>
                <w:rStyle w:val="353"/>
                <w:rFonts w:hint="eastAsia" w:ascii="仿宋_GB2312" w:hAnsi="仿宋_GB2312" w:eastAsia="仿宋_GB2312" w:cs="仿宋_GB2312"/>
                <w:color w:val="auto"/>
                <w:sz w:val="24"/>
                <w:szCs w:val="24"/>
                <w:lang w:eastAsia="zh-CN"/>
              </w:rPr>
              <w:t>保</w:t>
            </w:r>
            <w:r>
              <w:rPr>
                <w:rStyle w:val="353"/>
                <w:rFonts w:ascii="仿宋_GB2312" w:hAnsi="仿宋_GB2312" w:eastAsia="仿宋_GB2312" w:cs="仿宋_GB2312"/>
                <w:color w:val="auto"/>
                <w:sz w:val="24"/>
                <w:szCs w:val="24"/>
              </w:rPr>
              <w:t>洁经验，</w:t>
            </w:r>
            <w:r>
              <w:rPr>
                <w:rStyle w:val="353"/>
                <w:rFonts w:hint="eastAsia" w:ascii="仿宋_GB2312" w:hAnsi="仿宋_GB2312" w:eastAsia="仿宋_GB2312" w:cs="仿宋_GB2312"/>
                <w:color w:val="auto"/>
                <w:sz w:val="24"/>
                <w:szCs w:val="24"/>
              </w:rPr>
              <w:t>为人诚实守信，工作责任心强</w:t>
            </w:r>
            <w:r>
              <w:rPr>
                <w:rStyle w:val="353"/>
                <w:rFonts w:ascii="仿宋_GB2312" w:hAnsi="仿宋_GB2312" w:eastAsia="仿宋_GB2312" w:cs="仿宋_GB2312"/>
                <w:color w:val="auto"/>
                <w:sz w:val="24"/>
                <w:szCs w:val="24"/>
              </w:rPr>
              <w:t>。</w:t>
            </w:r>
          </w:p>
          <w:p>
            <w:pPr>
              <w:pStyle w:val="338"/>
              <w:spacing w:line="394" w:lineRule="exact"/>
              <w:ind w:left="0" w:leftChars="0" w:firstLine="482" w:firstLineChars="200"/>
              <w:rPr>
                <w:rStyle w:val="353"/>
                <w:rFonts w:hint="eastAsia" w:ascii="仿宋_GB2312" w:hAnsi="仿宋_GB2312" w:eastAsia="仿宋_GB2312" w:cs="仿宋_GB2312"/>
                <w:b w:val="0"/>
                <w:bCs w:val="0"/>
                <w:color w:val="auto"/>
                <w:sz w:val="24"/>
                <w:szCs w:val="24"/>
                <w:lang w:val="en-US" w:eastAsia="zh-CN"/>
              </w:rPr>
            </w:pPr>
            <w:r>
              <w:rPr>
                <w:rStyle w:val="353"/>
                <w:rFonts w:hint="eastAsia" w:ascii="仿宋_GB2312" w:hAnsi="仿宋_GB2312" w:eastAsia="仿宋_GB2312" w:cs="仿宋_GB2312"/>
                <w:b/>
                <w:bCs/>
                <w:color w:val="auto"/>
                <w:sz w:val="24"/>
                <w:szCs w:val="24"/>
                <w:lang w:val="en-US" w:eastAsia="zh-CN"/>
              </w:rPr>
              <w:t>3.工勤人员：</w:t>
            </w:r>
            <w:r>
              <w:rPr>
                <w:rStyle w:val="353"/>
                <w:rFonts w:hint="eastAsia" w:ascii="仿宋_GB2312" w:hAnsi="仿宋_GB2312" w:eastAsia="仿宋_GB2312" w:cs="仿宋_GB2312"/>
                <w:b w:val="0"/>
                <w:bCs w:val="0"/>
                <w:color w:val="auto"/>
                <w:sz w:val="24"/>
                <w:szCs w:val="24"/>
                <w:lang w:val="en-US" w:eastAsia="zh-CN"/>
              </w:rPr>
              <w:t>年龄65</w:t>
            </w:r>
            <w:r>
              <w:rPr>
                <w:rStyle w:val="353"/>
                <w:rFonts w:hint="eastAsia" w:ascii="仿宋_GB2312" w:hAnsi="仿宋_GB2312" w:eastAsia="仿宋_GB2312" w:cs="仿宋_GB2312"/>
                <w:b w:val="0"/>
                <w:bCs w:val="0"/>
                <w:color w:val="auto"/>
                <w:sz w:val="24"/>
                <w:szCs w:val="24"/>
                <w:lang w:val="en" w:eastAsia="zh-CN"/>
              </w:rPr>
              <w:t>周</w:t>
            </w:r>
            <w:r>
              <w:rPr>
                <w:rStyle w:val="353"/>
                <w:rFonts w:hint="eastAsia" w:ascii="仿宋_GB2312" w:hAnsi="仿宋_GB2312" w:eastAsia="仿宋_GB2312" w:cs="仿宋_GB2312"/>
                <w:b w:val="0"/>
                <w:bCs w:val="0"/>
                <w:color w:val="auto"/>
                <w:sz w:val="24"/>
                <w:szCs w:val="24"/>
                <w:lang w:val="en-US" w:eastAsia="zh-CN"/>
              </w:rPr>
              <w:t>岁以下，</w:t>
            </w:r>
            <w:r>
              <w:rPr>
                <w:rFonts w:hint="eastAsia" w:ascii="仿宋_GB2312" w:hAnsi="宋体" w:eastAsia="仿宋_GB2312" w:cs="Arial"/>
                <w:color w:val="auto"/>
                <w:sz w:val="24"/>
                <w:lang w:eastAsia="zh-CN"/>
              </w:rPr>
              <w:t>身体健康，</w:t>
            </w:r>
            <w:r>
              <w:rPr>
                <w:rFonts w:hint="eastAsia" w:ascii="仿宋_GB2312" w:hAnsi="宋体" w:eastAsia="仿宋_GB2312" w:cs="Arial"/>
                <w:color w:val="auto"/>
                <w:sz w:val="24"/>
              </w:rPr>
              <w:t>无重大疾病，</w:t>
            </w:r>
            <w:r>
              <w:rPr>
                <w:rStyle w:val="353"/>
                <w:rFonts w:hint="eastAsia" w:ascii="仿宋_GB2312" w:hAnsi="仿宋_GB2312" w:eastAsia="仿宋_GB2312" w:cs="仿宋_GB2312"/>
                <w:b w:val="0"/>
                <w:bCs w:val="0"/>
                <w:color w:val="auto"/>
                <w:sz w:val="24"/>
                <w:szCs w:val="24"/>
                <w:lang w:val="en-US" w:eastAsia="zh-CN"/>
              </w:rPr>
              <w:t>为人勤快、有礼貌、责任心强、有一定的管理能力和组织协调能力，对待工作热情、服务态度好，</w:t>
            </w:r>
            <w:r>
              <w:rPr>
                <w:rFonts w:ascii="仿宋_GB2312" w:hAnsi="仿宋_GB2312" w:eastAsia="仿宋_GB2312" w:cs="仿宋_GB2312"/>
                <w:b w:val="0"/>
                <w:color w:val="000000"/>
                <w:sz w:val="24"/>
                <w:szCs w:val="24"/>
              </w:rPr>
              <w:t>须持</w:t>
            </w:r>
            <w:r>
              <w:rPr>
                <w:rStyle w:val="353"/>
                <w:rFonts w:hint="eastAsia" w:ascii="仿宋_GB2312" w:hAnsi="仿宋_GB2312" w:eastAsia="仿宋_GB2312" w:cs="仿宋_GB2312"/>
                <w:b w:val="0"/>
                <w:bCs w:val="0"/>
                <w:color w:val="auto"/>
                <w:sz w:val="24"/>
                <w:szCs w:val="24"/>
                <w:lang w:val="en-US" w:eastAsia="zh-CN"/>
              </w:rPr>
              <w:t>有《特种作业操作证》（低压电工证）。</w:t>
            </w:r>
          </w:p>
          <w:p>
            <w:pPr>
              <w:pStyle w:val="340"/>
              <w:spacing w:line="394" w:lineRule="exact"/>
              <w:ind w:left="-1" w:right="42" w:rightChars="20" w:firstLine="482" w:firstLineChars="200"/>
              <w:rPr>
                <w:rFonts w:hint="eastAsia" w:ascii="仿宋_GB2312" w:hAnsi="宋体" w:eastAsia="仿宋_GB2312" w:cs="Arial"/>
                <w:color w:val="auto"/>
                <w:sz w:val="24"/>
                <w:lang w:eastAsia="zh-CN"/>
              </w:rPr>
            </w:pPr>
            <w:r>
              <w:rPr>
                <w:rStyle w:val="353"/>
                <w:rFonts w:hint="eastAsia" w:ascii="仿宋_GB2312" w:hAnsi="仿宋_GB2312" w:eastAsia="仿宋_GB2312" w:cs="仿宋_GB2312"/>
                <w:b/>
                <w:bCs/>
                <w:color w:val="auto"/>
                <w:sz w:val="24"/>
                <w:szCs w:val="24"/>
                <w:lang w:val="en-US" w:eastAsia="zh-CN"/>
              </w:rPr>
              <w:t>4.食堂人员：</w:t>
            </w:r>
            <w:r>
              <w:rPr>
                <w:rStyle w:val="353"/>
                <w:rFonts w:hint="eastAsia" w:ascii="仿宋_GB2312" w:hAnsi="仿宋_GB2312" w:eastAsia="仿宋_GB2312" w:cs="仿宋_GB2312"/>
                <w:b w:val="0"/>
                <w:bCs w:val="0"/>
                <w:color w:val="auto"/>
                <w:sz w:val="24"/>
                <w:szCs w:val="24"/>
                <w:lang w:val="en-US" w:eastAsia="zh-CN"/>
              </w:rPr>
              <w:t>年龄60</w:t>
            </w:r>
            <w:r>
              <w:rPr>
                <w:rStyle w:val="353"/>
                <w:rFonts w:hint="eastAsia" w:ascii="仿宋_GB2312" w:hAnsi="仿宋_GB2312" w:eastAsia="仿宋_GB2312" w:cs="仿宋_GB2312"/>
                <w:b w:val="0"/>
                <w:bCs w:val="0"/>
                <w:color w:val="auto"/>
                <w:sz w:val="24"/>
                <w:szCs w:val="24"/>
                <w:lang w:val="en" w:eastAsia="zh-CN"/>
              </w:rPr>
              <w:t>周</w:t>
            </w:r>
            <w:r>
              <w:rPr>
                <w:rStyle w:val="353"/>
                <w:rFonts w:hint="eastAsia" w:ascii="仿宋_GB2312" w:hAnsi="仿宋_GB2312" w:eastAsia="仿宋_GB2312" w:cs="仿宋_GB2312"/>
                <w:b w:val="0"/>
                <w:bCs w:val="0"/>
                <w:color w:val="auto"/>
                <w:sz w:val="24"/>
                <w:szCs w:val="24"/>
                <w:lang w:val="en-US" w:eastAsia="zh-CN"/>
              </w:rPr>
              <w:t>岁以下，</w:t>
            </w:r>
            <w:r>
              <w:rPr>
                <w:rFonts w:hint="eastAsia" w:ascii="仿宋_GB2312" w:hAnsi="宋体" w:eastAsia="仿宋_GB2312" w:cs="Arial"/>
                <w:color w:val="auto"/>
                <w:sz w:val="24"/>
                <w:lang w:eastAsia="zh-CN"/>
              </w:rPr>
              <w:t>身体健康，</w:t>
            </w:r>
            <w:r>
              <w:rPr>
                <w:rFonts w:hint="eastAsia" w:ascii="仿宋_GB2312" w:hAnsi="宋体" w:eastAsia="仿宋_GB2312" w:cs="Arial"/>
                <w:color w:val="auto"/>
                <w:sz w:val="24"/>
              </w:rPr>
              <w:t>无重大疾病，</w:t>
            </w:r>
            <w:r>
              <w:rPr>
                <w:rFonts w:hint="eastAsia" w:ascii="仿宋_GB2312" w:hAnsi="宋体" w:eastAsia="仿宋_GB2312" w:cs="Arial"/>
                <w:color w:val="auto"/>
                <w:sz w:val="24"/>
                <w:lang w:eastAsia="zh-CN"/>
              </w:rPr>
              <w:t>具有一定烹饪技能</w:t>
            </w:r>
            <w:r>
              <w:rPr>
                <w:rFonts w:hint="eastAsia" w:ascii="仿宋_GB2312" w:eastAsia="仿宋_GB2312" w:cs="Arial"/>
                <w:color w:val="auto"/>
                <w:sz w:val="24"/>
                <w:lang w:eastAsia="zh-CN"/>
              </w:rPr>
              <w:t>，</w:t>
            </w:r>
            <w:r>
              <w:rPr>
                <w:rFonts w:ascii="仿宋_GB2312" w:hAnsi="仿宋_GB2312" w:eastAsia="仿宋_GB2312" w:cs="仿宋_GB2312"/>
                <w:b w:val="0"/>
                <w:color w:val="000000"/>
                <w:sz w:val="24"/>
                <w:szCs w:val="24"/>
              </w:rPr>
              <w:t>具备饮食行业健康证。</w:t>
            </w:r>
          </w:p>
          <w:p>
            <w:pPr>
              <w:pStyle w:val="340"/>
              <w:spacing w:line="394" w:lineRule="exact"/>
              <w:ind w:left="-1" w:right="42" w:rightChars="20" w:firstLine="482" w:firstLineChars="200"/>
              <w:rPr>
                <w:rStyle w:val="354"/>
                <w:rFonts w:hint="eastAsia" w:ascii="仿宋_GB2312" w:hAnsi="仿宋_GB2312" w:eastAsia="仿宋_GB2312" w:cs="仿宋_GB2312"/>
                <w:b/>
                <w:bCs/>
                <w:color w:val="auto"/>
                <w:kern w:val="0"/>
                <w:sz w:val="24"/>
                <w:szCs w:val="24"/>
                <w:highlight w:val="none"/>
              </w:rPr>
            </w:pPr>
            <w:r>
              <w:rPr>
                <w:rStyle w:val="354"/>
                <w:rFonts w:hint="eastAsia" w:ascii="仿宋_GB2312" w:hAnsi="仿宋_GB2312" w:eastAsia="仿宋_GB2312" w:cs="仿宋_GB2312"/>
                <w:b/>
                <w:bCs/>
                <w:color w:val="auto"/>
                <w:kern w:val="0"/>
                <w:sz w:val="24"/>
                <w:szCs w:val="24"/>
                <w:highlight w:val="none"/>
                <w:lang w:val="en-US" w:eastAsia="zh-CN"/>
              </w:rPr>
              <w:t>注：1</w:t>
            </w:r>
            <w:r>
              <w:rPr>
                <w:rStyle w:val="354"/>
                <w:rFonts w:hint="eastAsia" w:ascii="仿宋_GB2312" w:hAnsi="仿宋_GB2312" w:eastAsia="仿宋_GB2312" w:cs="仿宋_GB2312"/>
                <w:b/>
                <w:bCs/>
                <w:color w:val="auto"/>
                <w:kern w:val="0"/>
                <w:sz w:val="24"/>
                <w:szCs w:val="24"/>
                <w:highlight w:val="none"/>
              </w:rPr>
              <w:t>.进场时由采购人按采购需求</w:t>
            </w:r>
            <w:r>
              <w:rPr>
                <w:rStyle w:val="354"/>
                <w:rFonts w:hint="eastAsia" w:ascii="仿宋_GB2312" w:hAnsi="仿宋_GB2312" w:eastAsia="仿宋_GB2312" w:cs="仿宋_GB2312"/>
                <w:b/>
                <w:bCs/>
                <w:color w:val="auto"/>
                <w:kern w:val="0"/>
                <w:sz w:val="24"/>
                <w:szCs w:val="24"/>
                <w:highlight w:val="none"/>
                <w:lang w:val="en-US" w:eastAsia="zh-CN"/>
              </w:rPr>
              <w:t>和供应商响应文件</w:t>
            </w:r>
            <w:r>
              <w:rPr>
                <w:rStyle w:val="354"/>
                <w:rFonts w:hint="eastAsia" w:ascii="仿宋_GB2312" w:hAnsi="仿宋_GB2312" w:eastAsia="仿宋_GB2312" w:cs="仿宋_GB2312"/>
                <w:b/>
                <w:bCs/>
                <w:color w:val="auto"/>
                <w:kern w:val="0"/>
                <w:sz w:val="24"/>
                <w:szCs w:val="24"/>
                <w:highlight w:val="none"/>
              </w:rPr>
              <w:t>对所有服务人员的相关证明材料原件(如资格证书、身份证等)进行验证，达不到要求的将不予验收</w:t>
            </w:r>
            <w:r>
              <w:rPr>
                <w:rStyle w:val="354"/>
                <w:rFonts w:hint="eastAsia" w:ascii="仿宋_GB2312" w:hAnsi="仿宋_GB2312" w:eastAsia="仿宋_GB2312" w:cs="仿宋_GB2312"/>
                <w:b/>
                <w:bCs/>
                <w:color w:val="auto"/>
                <w:kern w:val="0"/>
                <w:sz w:val="24"/>
                <w:szCs w:val="24"/>
                <w:highlight w:val="none"/>
                <w:lang w:eastAsia="zh-CN"/>
              </w:rPr>
              <w:t>。</w:t>
            </w:r>
          </w:p>
          <w:p>
            <w:pPr>
              <w:pStyle w:val="340"/>
              <w:spacing w:line="394" w:lineRule="exact"/>
              <w:ind w:left="-1" w:right="42" w:rightChars="20" w:firstLine="482" w:firstLineChars="200"/>
              <w:rPr>
                <w:rStyle w:val="354"/>
                <w:rFonts w:hint="eastAsia" w:ascii="仿宋_GB2312" w:hAnsi="仿宋_GB2312" w:eastAsia="仿宋_GB2312" w:cs="仿宋_GB2312"/>
                <w:b/>
                <w:bCs/>
                <w:color w:val="auto"/>
                <w:kern w:val="0"/>
                <w:sz w:val="24"/>
                <w:szCs w:val="24"/>
                <w:highlight w:val="none"/>
              </w:rPr>
            </w:pPr>
            <w:r>
              <w:rPr>
                <w:rStyle w:val="354"/>
                <w:rFonts w:hint="eastAsia" w:ascii="仿宋_GB2312" w:hAnsi="仿宋_GB2312" w:eastAsia="仿宋_GB2312" w:cs="仿宋_GB2312"/>
                <w:b/>
                <w:bCs/>
                <w:color w:val="auto"/>
                <w:kern w:val="0"/>
                <w:sz w:val="24"/>
                <w:szCs w:val="24"/>
                <w:highlight w:val="none"/>
                <w:lang w:val="en-US" w:eastAsia="zh-CN"/>
              </w:rPr>
              <w:t>2.</w:t>
            </w:r>
            <w:r>
              <w:rPr>
                <w:rStyle w:val="354"/>
                <w:rFonts w:hint="eastAsia" w:ascii="仿宋_GB2312" w:hAnsi="仿宋_GB2312" w:eastAsia="仿宋_GB2312" w:cs="仿宋_GB2312"/>
                <w:b/>
                <w:bCs/>
                <w:color w:val="auto"/>
                <w:kern w:val="0"/>
                <w:sz w:val="24"/>
                <w:szCs w:val="24"/>
                <w:highlight w:val="none"/>
              </w:rPr>
              <w:t>所有服务人员上岗时须穿供应商统一发放的工作服装、佩戴供应商统一发放的工作牌</w:t>
            </w:r>
            <w:r>
              <w:rPr>
                <w:rStyle w:val="354"/>
                <w:rFonts w:hint="eastAsia" w:ascii="仿宋_GB2312" w:hAnsi="仿宋_GB2312" w:eastAsia="仿宋_GB2312" w:cs="仿宋_GB2312"/>
                <w:b/>
                <w:bCs/>
                <w:color w:val="auto"/>
                <w:kern w:val="0"/>
                <w:sz w:val="24"/>
                <w:szCs w:val="24"/>
                <w:highlight w:val="none"/>
                <w:lang w:eastAsia="zh-CN"/>
              </w:rPr>
              <w:t>。</w:t>
            </w:r>
          </w:p>
          <w:p>
            <w:pPr>
              <w:pStyle w:val="340"/>
              <w:spacing w:line="394" w:lineRule="exact"/>
              <w:ind w:left="-1" w:right="42" w:rightChars="20" w:firstLine="482" w:firstLineChars="200"/>
              <w:rPr>
                <w:rStyle w:val="354"/>
                <w:rFonts w:hint="default" w:ascii="仿宋_GB2312" w:hAnsi="仿宋_GB2312" w:eastAsia="仿宋_GB2312" w:cs="仿宋_GB2312"/>
                <w:b/>
                <w:bCs/>
                <w:color w:val="auto"/>
                <w:kern w:val="0"/>
                <w:sz w:val="24"/>
                <w:szCs w:val="24"/>
                <w:highlight w:val="none"/>
                <w:lang w:val="en-US" w:eastAsia="zh-CN"/>
              </w:rPr>
            </w:pPr>
            <w:r>
              <w:rPr>
                <w:rStyle w:val="354"/>
                <w:rFonts w:hint="eastAsia" w:ascii="仿宋_GB2312" w:hAnsi="仿宋_GB2312" w:eastAsia="仿宋_GB2312" w:cs="仿宋_GB2312"/>
                <w:b/>
                <w:bCs/>
                <w:color w:val="auto"/>
                <w:kern w:val="0"/>
                <w:sz w:val="24"/>
                <w:szCs w:val="24"/>
                <w:highlight w:val="none"/>
                <w:lang w:val="en-US" w:eastAsia="zh-CN"/>
              </w:rPr>
              <w:t>3.</w:t>
            </w:r>
            <w:r>
              <w:rPr>
                <w:rStyle w:val="354"/>
                <w:rFonts w:hint="eastAsia" w:ascii="仿宋_GB2312" w:hAnsi="仿宋_GB2312" w:eastAsia="仿宋_GB2312" w:cs="仿宋_GB2312"/>
                <w:b/>
                <w:bCs/>
                <w:color w:val="auto"/>
                <w:kern w:val="0"/>
                <w:sz w:val="24"/>
                <w:szCs w:val="24"/>
                <w:highlight w:val="none"/>
              </w:rPr>
              <w:t>供应商须为</w:t>
            </w:r>
            <w:r>
              <w:rPr>
                <w:rStyle w:val="354"/>
                <w:rFonts w:hint="eastAsia" w:ascii="仿宋_GB2312" w:hAnsi="仿宋_GB2312" w:eastAsia="仿宋_GB2312" w:cs="仿宋_GB2312"/>
                <w:b/>
                <w:bCs/>
                <w:color w:val="auto"/>
                <w:kern w:val="0"/>
                <w:sz w:val="24"/>
                <w:szCs w:val="24"/>
                <w:highlight w:val="none"/>
                <w:lang w:eastAsia="zh-CN"/>
              </w:rPr>
              <w:t>保安</w:t>
            </w:r>
            <w:r>
              <w:rPr>
                <w:rStyle w:val="354"/>
                <w:rFonts w:hint="eastAsia" w:ascii="仿宋_GB2312" w:hAnsi="仿宋_GB2312" w:eastAsia="仿宋_GB2312" w:cs="仿宋_GB2312"/>
                <w:b/>
                <w:bCs/>
                <w:color w:val="auto"/>
                <w:kern w:val="0"/>
                <w:sz w:val="24"/>
                <w:szCs w:val="24"/>
                <w:highlight w:val="none"/>
              </w:rPr>
              <w:t>员配备对讲机、</w:t>
            </w:r>
            <w:r>
              <w:rPr>
                <w:rStyle w:val="354"/>
                <w:rFonts w:hint="eastAsia" w:ascii="仿宋_GB2312" w:hAnsi="仿宋_GB2312" w:eastAsia="仿宋_GB2312" w:cs="仿宋_GB2312"/>
                <w:b/>
                <w:bCs/>
                <w:color w:val="auto"/>
                <w:kern w:val="0"/>
                <w:sz w:val="24"/>
                <w:szCs w:val="24"/>
                <w:highlight w:val="none"/>
                <w:lang w:val="en-US" w:eastAsia="zh-CN"/>
              </w:rPr>
              <w:t>防暴棍</w:t>
            </w:r>
            <w:r>
              <w:rPr>
                <w:rStyle w:val="354"/>
                <w:rFonts w:hint="eastAsia" w:ascii="仿宋_GB2312" w:hAnsi="仿宋_GB2312" w:eastAsia="仿宋_GB2312" w:cs="仿宋_GB2312"/>
                <w:b/>
                <w:bCs/>
                <w:color w:val="auto"/>
                <w:kern w:val="0"/>
                <w:sz w:val="24"/>
                <w:szCs w:val="24"/>
                <w:highlight w:val="none"/>
              </w:rPr>
              <w:t>和防暴头盔等秩序维护装备，保洁人员配备保洁工具和保洁易耗品（如消毒、垃圾箱（桶）、杀虫害药剂、扫把、拖把、尘推、不掉毛抹布等），相关费用由供应商承担。</w:t>
            </w:r>
            <w:r>
              <w:rPr>
                <w:rStyle w:val="354"/>
                <w:rFonts w:hint="eastAsia" w:ascii="仿宋_GB2312" w:hAnsi="仿宋_GB2312" w:eastAsia="仿宋_GB2312" w:cs="仿宋_GB2312"/>
                <w:b/>
                <w:bCs/>
                <w:color w:val="auto"/>
                <w:kern w:val="0"/>
                <w:sz w:val="24"/>
                <w:szCs w:val="24"/>
                <w:highlight w:val="none"/>
                <w:lang w:eastAsia="zh-CN"/>
              </w:rPr>
              <w:t>每月组织开展消防设施安全检查。</w:t>
            </w:r>
          </w:p>
          <w:p>
            <w:pPr>
              <w:pStyle w:val="340"/>
              <w:spacing w:line="394" w:lineRule="exact"/>
              <w:ind w:left="-1" w:right="42" w:rightChars="20" w:firstLine="482" w:firstLineChars="200"/>
              <w:rPr>
                <w:rStyle w:val="354"/>
                <w:rFonts w:hint="default" w:ascii="仿宋_GB2312" w:hAnsi="仿宋_GB2312" w:eastAsia="仿宋_GB2312" w:cs="仿宋_GB2312"/>
                <w:b/>
                <w:bCs/>
                <w:color w:val="auto"/>
                <w:kern w:val="0"/>
                <w:sz w:val="24"/>
                <w:szCs w:val="24"/>
                <w:highlight w:val="none"/>
                <w:lang w:val="en-US" w:eastAsia="zh-CN"/>
              </w:rPr>
            </w:pPr>
            <w:r>
              <w:rPr>
                <w:rStyle w:val="354"/>
                <w:rFonts w:hint="eastAsia" w:ascii="仿宋_GB2312" w:hAnsi="仿宋_GB2312" w:eastAsia="仿宋_GB2312" w:cs="仿宋_GB2312"/>
                <w:b/>
                <w:bCs/>
                <w:color w:val="auto"/>
                <w:kern w:val="0"/>
                <w:sz w:val="24"/>
                <w:szCs w:val="24"/>
                <w:highlight w:val="none"/>
                <w:lang w:val="en-US" w:eastAsia="zh-CN"/>
              </w:rPr>
              <w:t>4.</w:t>
            </w:r>
            <w:r>
              <w:rPr>
                <w:rStyle w:val="354"/>
                <w:rFonts w:hint="eastAsia" w:ascii="仿宋_GB2312" w:hAnsi="仿宋_GB2312" w:eastAsia="仿宋_GB2312" w:cs="仿宋_GB2312"/>
                <w:b/>
                <w:bCs/>
                <w:color w:val="auto"/>
                <w:kern w:val="0"/>
                <w:sz w:val="24"/>
                <w:szCs w:val="24"/>
                <w:highlight w:val="none"/>
                <w:lang w:eastAsia="zh-CN"/>
              </w:rPr>
              <w:t>负责</w:t>
            </w:r>
            <w:r>
              <w:rPr>
                <w:rStyle w:val="354"/>
                <w:rFonts w:hint="eastAsia" w:ascii="仿宋_GB2312" w:hAnsi="仿宋_GB2312" w:eastAsia="仿宋_GB2312" w:cs="仿宋_GB2312"/>
                <w:b/>
                <w:bCs/>
                <w:color w:val="auto"/>
                <w:kern w:val="0"/>
                <w:sz w:val="24"/>
                <w:szCs w:val="24"/>
                <w:highlight w:val="none"/>
              </w:rPr>
              <w:t>办公室灯管、公厕水龙头、座椅板凳等设施的日常维修(配件、零部件等材料由采购人负责)</w:t>
            </w:r>
            <w:r>
              <w:rPr>
                <w:rStyle w:val="354"/>
                <w:rFonts w:hint="eastAsia" w:ascii="仿宋_GB2312" w:hAnsi="仿宋_GB2312" w:eastAsia="仿宋_GB2312" w:cs="仿宋_GB2312"/>
                <w:b/>
                <w:bCs/>
                <w:color w:val="auto"/>
                <w:kern w:val="0"/>
                <w:sz w:val="24"/>
                <w:szCs w:val="24"/>
                <w:highlight w:val="none"/>
                <w:lang w:eastAsia="zh-CN"/>
              </w:rPr>
              <w:t>。</w:t>
            </w:r>
            <w:r>
              <w:rPr>
                <w:rStyle w:val="354"/>
                <w:rFonts w:hint="eastAsia" w:ascii="仿宋_GB2312" w:hAnsi="仿宋_GB2312" w:eastAsia="仿宋_GB2312" w:cs="仿宋_GB2312"/>
                <w:b/>
                <w:bCs/>
                <w:color w:val="auto"/>
                <w:kern w:val="0"/>
                <w:sz w:val="24"/>
                <w:szCs w:val="24"/>
                <w:highlight w:val="none"/>
                <w:lang w:val="en-US" w:eastAsia="zh-CN"/>
              </w:rPr>
              <w:t>每年清理办公楼化粪池1次，绿化带维护4次。</w:t>
            </w:r>
          </w:p>
          <w:p>
            <w:pPr>
              <w:pStyle w:val="340"/>
              <w:spacing w:line="394" w:lineRule="exact"/>
              <w:ind w:left="-1" w:right="42" w:rightChars="20" w:firstLine="482" w:firstLineChars="200"/>
              <w:rPr>
                <w:rStyle w:val="354"/>
                <w:rFonts w:hint="default" w:ascii="仿宋_GB2312" w:hAnsi="仿宋_GB2312" w:eastAsia="仿宋_GB2312" w:cs="仿宋_GB2312"/>
                <w:b/>
                <w:bCs/>
                <w:color w:val="auto"/>
                <w:kern w:val="0"/>
                <w:sz w:val="24"/>
                <w:szCs w:val="24"/>
                <w:highlight w:val="none"/>
                <w:lang w:val="en-US" w:eastAsia="zh-CN"/>
              </w:rPr>
            </w:pPr>
            <w:r>
              <w:rPr>
                <w:rStyle w:val="354"/>
                <w:rFonts w:hint="eastAsia" w:ascii="仿宋_GB2312" w:hAnsi="仿宋_GB2312" w:eastAsia="仿宋_GB2312" w:cs="仿宋_GB2312"/>
                <w:b/>
                <w:bCs/>
                <w:color w:val="auto"/>
                <w:kern w:val="0"/>
                <w:sz w:val="24"/>
                <w:szCs w:val="24"/>
                <w:highlight w:val="none"/>
                <w:lang w:val="en-US" w:eastAsia="zh-CN"/>
              </w:rPr>
              <w:t>5.</w:t>
            </w:r>
            <w:r>
              <w:rPr>
                <w:rStyle w:val="354"/>
                <w:rFonts w:hint="default" w:ascii="仿宋_GB2312" w:hAnsi="仿宋_GB2312" w:eastAsia="仿宋_GB2312" w:cs="仿宋_GB2312"/>
                <w:b/>
                <w:bCs/>
                <w:color w:val="auto"/>
                <w:kern w:val="0"/>
                <w:sz w:val="24"/>
                <w:szCs w:val="24"/>
                <w:highlight w:val="none"/>
                <w:lang w:val="en-US" w:eastAsia="zh-CN"/>
              </w:rPr>
              <w:t xml:space="preserve">本项目物业各类水电费均不计入物业服务成本，统一按物业总表计量，由采购人支付。 </w:t>
            </w:r>
          </w:p>
          <w:p>
            <w:pPr>
              <w:pStyle w:val="340"/>
              <w:spacing w:line="394" w:lineRule="exact"/>
              <w:ind w:left="-1" w:right="42" w:rightChars="20" w:firstLine="482" w:firstLineChars="200"/>
              <w:rPr>
                <w:rStyle w:val="354"/>
                <w:rFonts w:hint="default" w:ascii="仿宋_GB2312" w:hAnsi="仿宋_GB2312" w:eastAsia="仿宋_GB2312" w:cs="仿宋_GB2312"/>
                <w:b/>
                <w:bCs/>
                <w:color w:val="auto"/>
                <w:kern w:val="0"/>
                <w:sz w:val="24"/>
                <w:szCs w:val="24"/>
                <w:highlight w:val="none"/>
                <w:lang w:val="en-US" w:eastAsia="zh-CN"/>
              </w:rPr>
            </w:pPr>
            <w:r>
              <w:rPr>
                <w:rStyle w:val="354"/>
                <w:rFonts w:hint="eastAsia" w:ascii="仿宋_GB2312" w:hAnsi="仿宋_GB2312" w:eastAsia="仿宋_GB2312" w:cs="仿宋_GB2312"/>
                <w:b/>
                <w:bCs/>
                <w:color w:val="auto"/>
                <w:kern w:val="0"/>
                <w:sz w:val="24"/>
                <w:szCs w:val="24"/>
                <w:highlight w:val="none"/>
                <w:lang w:val="en-US" w:eastAsia="zh-CN"/>
              </w:rPr>
              <w:t>6.供应商</w:t>
            </w:r>
            <w:r>
              <w:rPr>
                <w:rStyle w:val="354"/>
                <w:rFonts w:hint="default" w:ascii="仿宋_GB2312" w:hAnsi="仿宋_GB2312" w:eastAsia="仿宋_GB2312" w:cs="仿宋_GB2312"/>
                <w:b/>
                <w:bCs/>
                <w:color w:val="auto"/>
                <w:kern w:val="0"/>
                <w:sz w:val="24"/>
                <w:szCs w:val="24"/>
                <w:highlight w:val="none"/>
                <w:lang w:val="en-US" w:eastAsia="zh-CN"/>
              </w:rPr>
              <w:t>负责管理采购人物业档案资料。</w:t>
            </w:r>
          </w:p>
          <w:p>
            <w:pPr>
              <w:pStyle w:val="340"/>
              <w:spacing w:line="394" w:lineRule="exact"/>
              <w:ind w:left="-1" w:right="42" w:rightChars="20" w:firstLine="482" w:firstLineChars="200"/>
              <w:rPr>
                <w:rStyle w:val="354"/>
                <w:rFonts w:hint="default" w:ascii="仿宋_GB2312" w:hAnsi="仿宋_GB2312" w:eastAsia="仿宋_GB2312" w:cs="仿宋_GB2312"/>
                <w:b/>
                <w:bCs/>
                <w:color w:val="auto"/>
                <w:kern w:val="0"/>
                <w:sz w:val="24"/>
                <w:szCs w:val="24"/>
                <w:highlight w:val="none"/>
                <w:lang w:val="en-US" w:eastAsia="zh-CN"/>
              </w:rPr>
            </w:pPr>
            <w:r>
              <w:rPr>
                <w:rStyle w:val="354"/>
                <w:rFonts w:hint="eastAsia" w:ascii="仿宋_GB2312" w:hAnsi="仿宋_GB2312" w:eastAsia="仿宋_GB2312" w:cs="仿宋_GB2312"/>
                <w:b/>
                <w:bCs/>
                <w:color w:val="auto"/>
                <w:kern w:val="0"/>
                <w:sz w:val="24"/>
                <w:szCs w:val="24"/>
                <w:highlight w:val="none"/>
                <w:lang w:val="en-US" w:eastAsia="zh-CN"/>
              </w:rPr>
              <w:t>7.</w:t>
            </w:r>
            <w:r>
              <w:rPr>
                <w:rStyle w:val="354"/>
                <w:rFonts w:hint="eastAsia" w:ascii="仿宋_GB2312" w:hAnsi="仿宋_GB2312" w:eastAsia="仿宋_GB2312" w:cs="仿宋_GB2312"/>
                <w:b/>
                <w:bCs/>
                <w:color w:val="auto"/>
                <w:kern w:val="0"/>
                <w:sz w:val="24"/>
                <w:szCs w:val="24"/>
                <w:highlight w:val="none"/>
              </w:rPr>
              <w:t xml:space="preserve">物业服务人员发生变动时，需提前15天书面告知采购人，经采购人同意后，才能变更人员。  </w:t>
            </w:r>
          </w:p>
          <w:p>
            <w:pPr>
              <w:pStyle w:val="340"/>
              <w:spacing w:line="394" w:lineRule="exact"/>
              <w:ind w:left="-1" w:right="42" w:rightChars="20" w:firstLine="482" w:firstLineChars="200"/>
              <w:rPr>
                <w:rStyle w:val="353"/>
                <w:rFonts w:ascii="仿宋_GB2312" w:hAnsi="仿宋_GB2312" w:eastAsia="仿宋_GB2312" w:cs="仿宋_GB2312"/>
                <w:b/>
                <w:color w:val="auto"/>
                <w:sz w:val="24"/>
                <w:szCs w:val="24"/>
                <w:highlight w:val="none"/>
              </w:rPr>
            </w:pPr>
            <w:r>
              <w:rPr>
                <w:rStyle w:val="353"/>
                <w:rFonts w:ascii="仿宋_GB2312" w:hAnsi="仿宋_GB2312" w:eastAsia="仿宋_GB2312" w:cs="仿宋_GB2312"/>
                <w:b/>
                <w:color w:val="auto"/>
                <w:sz w:val="24"/>
                <w:szCs w:val="24"/>
                <w:highlight w:val="none"/>
              </w:rPr>
              <w:t>三、</w:t>
            </w:r>
            <w:r>
              <w:rPr>
                <w:rStyle w:val="353"/>
                <w:rFonts w:hint="eastAsia" w:ascii="仿宋_GB2312" w:hAnsi="仿宋_GB2312" w:eastAsia="仿宋_GB2312" w:cs="仿宋_GB2312"/>
                <w:b/>
                <w:color w:val="auto"/>
                <w:sz w:val="24"/>
                <w:szCs w:val="24"/>
                <w:highlight w:val="none"/>
                <w:lang w:eastAsia="zh-CN"/>
              </w:rPr>
              <w:t>物业</w:t>
            </w:r>
            <w:r>
              <w:rPr>
                <w:rStyle w:val="353"/>
                <w:rFonts w:ascii="仿宋_GB2312" w:hAnsi="仿宋_GB2312" w:eastAsia="仿宋_GB2312" w:cs="仿宋_GB2312"/>
                <w:b/>
                <w:color w:val="auto"/>
                <w:sz w:val="24"/>
                <w:szCs w:val="24"/>
                <w:highlight w:val="none"/>
              </w:rPr>
              <w:t>服务内容</w:t>
            </w:r>
          </w:p>
          <w:p>
            <w:pPr>
              <w:pStyle w:val="340"/>
              <w:spacing w:line="394" w:lineRule="exact"/>
              <w:ind w:right="42" w:rightChars="20" w:firstLine="482" w:firstLineChars="200"/>
              <w:rPr>
                <w:rStyle w:val="353"/>
                <w:rFonts w:ascii="仿宋_GB2312" w:hAnsi="仿宋_GB2312" w:eastAsia="仿宋_GB2312"/>
                <w:b/>
                <w:color w:val="auto"/>
                <w:sz w:val="24"/>
                <w:szCs w:val="24"/>
              </w:rPr>
            </w:pPr>
            <w:r>
              <w:rPr>
                <w:rStyle w:val="353"/>
                <w:rFonts w:ascii="仿宋_GB2312" w:hAnsi="仿宋_GB2312" w:eastAsia="仿宋_GB2312" w:cs="仿宋_GB2312"/>
                <w:b/>
                <w:bCs/>
                <w:color w:val="auto"/>
                <w:sz w:val="24"/>
                <w:szCs w:val="24"/>
                <w:highlight w:val="none"/>
              </w:rPr>
              <w:t>（一）</w:t>
            </w:r>
            <w:r>
              <w:rPr>
                <w:rStyle w:val="353"/>
                <w:rFonts w:ascii="仿宋_GB2312" w:hAnsi="仿宋_GB2312" w:eastAsia="仿宋_GB2312"/>
                <w:b/>
                <w:color w:val="auto"/>
                <w:sz w:val="24"/>
                <w:szCs w:val="24"/>
              </w:rPr>
              <w:t>保安员</w:t>
            </w:r>
          </w:p>
          <w:p>
            <w:pPr>
              <w:pStyle w:val="340"/>
              <w:tabs>
                <w:tab w:val="left" w:pos="3181"/>
              </w:tabs>
              <w:spacing w:line="394" w:lineRule="exact"/>
              <w:ind w:right="42" w:rightChars="20" w:firstLine="480" w:firstLineChars="200"/>
              <w:rPr>
                <w:rStyle w:val="356"/>
                <w:rFonts w:hint="default" w:ascii="仿宋_GB2312" w:hAnsi="仿宋_GB2312" w:eastAsia="仿宋_GB2312" w:cs="仿宋_GB2312"/>
                <w:color w:val="auto"/>
                <w:sz w:val="24"/>
                <w:szCs w:val="24"/>
              </w:rPr>
            </w:pPr>
            <w:r>
              <w:rPr>
                <w:rStyle w:val="356"/>
                <w:rFonts w:hint="default" w:ascii="仿宋_GB2312" w:hAnsi="仿宋_GB2312" w:eastAsia="仿宋_GB2312" w:cs="仿宋_GB2312"/>
                <w:color w:val="auto"/>
                <w:sz w:val="24"/>
                <w:szCs w:val="24"/>
              </w:rPr>
              <w:t>1.在机关办公楼大门设置24小时保安员值勤岗位</w:t>
            </w:r>
            <w:r>
              <w:rPr>
                <w:rStyle w:val="356"/>
                <w:rFonts w:hint="eastAsia" w:ascii="仿宋_GB2312" w:hAnsi="仿宋_GB2312" w:eastAsia="仿宋_GB2312" w:cs="仿宋_GB2312"/>
                <w:color w:val="auto"/>
                <w:sz w:val="24"/>
                <w:szCs w:val="24"/>
                <w:lang w:eastAsia="zh-CN"/>
              </w:rPr>
              <w:t>。</w:t>
            </w:r>
          </w:p>
          <w:p>
            <w:pPr>
              <w:pStyle w:val="340"/>
              <w:tabs>
                <w:tab w:val="left" w:pos="3181"/>
              </w:tabs>
              <w:spacing w:line="394" w:lineRule="exact"/>
              <w:ind w:right="42" w:rightChars="20" w:firstLine="480" w:firstLineChars="200"/>
              <w:rPr>
                <w:rStyle w:val="356"/>
                <w:rFonts w:hint="default" w:ascii="仿宋_GB2312" w:hAnsi="仿宋_GB2312" w:eastAsia="仿宋_GB2312" w:cs="仿宋_GB2312"/>
                <w:color w:val="auto"/>
                <w:sz w:val="24"/>
                <w:szCs w:val="24"/>
              </w:rPr>
            </w:pPr>
            <w:r>
              <w:rPr>
                <w:rStyle w:val="356"/>
                <w:rFonts w:hint="eastAsia" w:ascii="仿宋_GB2312" w:hAnsi="仿宋_GB2312" w:eastAsia="仿宋_GB2312" w:cs="仿宋_GB2312"/>
                <w:color w:val="auto"/>
                <w:sz w:val="24"/>
                <w:szCs w:val="24"/>
                <w:lang w:val="en-US" w:eastAsia="zh-CN"/>
              </w:rPr>
              <w:t>2.</w:t>
            </w:r>
            <w:r>
              <w:rPr>
                <w:rStyle w:val="356"/>
                <w:rFonts w:hint="default" w:ascii="仿宋_GB2312" w:hAnsi="仿宋_GB2312" w:eastAsia="仿宋_GB2312" w:cs="仿宋_GB2312"/>
                <w:color w:val="auto"/>
                <w:sz w:val="24"/>
                <w:szCs w:val="24"/>
                <w:lang w:val="en-US" w:eastAsia="zh-CN"/>
              </w:rPr>
              <w:t>严格规范门卫管理，引导外来车辆按规定停放车辆，车辆停放有序；严格执行来访人员出入管理制度，加强对进出车辆、人员的监控工作，办好登记手续</w:t>
            </w:r>
            <w:r>
              <w:rPr>
                <w:rStyle w:val="356"/>
                <w:rFonts w:hint="eastAsia" w:ascii="仿宋_GB2312" w:hAnsi="仿宋_GB2312" w:eastAsia="仿宋_GB2312" w:cs="仿宋_GB2312"/>
                <w:color w:val="auto"/>
                <w:sz w:val="24"/>
                <w:szCs w:val="24"/>
                <w:lang w:val="en-US" w:eastAsia="zh-CN"/>
              </w:rPr>
              <w:t>。</w:t>
            </w:r>
          </w:p>
          <w:p>
            <w:pPr>
              <w:pStyle w:val="340"/>
              <w:tabs>
                <w:tab w:val="left" w:pos="3181"/>
              </w:tabs>
              <w:spacing w:line="394" w:lineRule="exact"/>
              <w:ind w:right="42" w:rightChars="20" w:firstLine="480" w:firstLineChars="200"/>
              <w:rPr>
                <w:rStyle w:val="356"/>
                <w:rFonts w:hint="eastAsia" w:ascii="仿宋_GB2312" w:hAnsi="仿宋_GB2312" w:eastAsia="仿宋_GB2312" w:cs="仿宋_GB2312"/>
                <w:color w:val="auto"/>
                <w:sz w:val="24"/>
                <w:szCs w:val="24"/>
                <w:lang w:eastAsia="zh-CN"/>
              </w:rPr>
            </w:pPr>
            <w:r>
              <w:rPr>
                <w:rStyle w:val="356"/>
                <w:rFonts w:hint="eastAsia" w:ascii="仿宋_GB2312" w:hAnsi="仿宋_GB2312" w:eastAsia="仿宋_GB2312" w:cs="仿宋_GB2312"/>
                <w:color w:val="auto"/>
                <w:sz w:val="24"/>
                <w:szCs w:val="24"/>
                <w:lang w:val="en-US" w:eastAsia="zh-CN"/>
              </w:rPr>
              <w:t>3</w:t>
            </w:r>
            <w:r>
              <w:rPr>
                <w:rStyle w:val="356"/>
                <w:rFonts w:hint="default" w:ascii="仿宋_GB2312" w:hAnsi="仿宋_GB2312" w:eastAsia="仿宋_GB2312" w:cs="仿宋_GB2312"/>
                <w:color w:val="auto"/>
                <w:sz w:val="24"/>
                <w:szCs w:val="24"/>
              </w:rPr>
              <w:t>.对服务区</w:t>
            </w:r>
            <w:r>
              <w:rPr>
                <w:rStyle w:val="356"/>
                <w:rFonts w:hint="default" w:ascii="仿宋_GB2312" w:hAnsi="仿宋_GB2312" w:eastAsia="仿宋_GB2312" w:cs="仿宋_GB2312"/>
                <w:color w:val="auto"/>
                <w:sz w:val="24"/>
                <w:szCs w:val="24"/>
                <w:lang w:val="en-US" w:eastAsia="zh-CN"/>
              </w:rPr>
              <w:t>域进行安全巡查，每天巡查班次为3班，每班巡查不少于5次（行政班时间内，巡逻时应有工勤人员在大门值班室），重点部位每小时巡查一次，并做</w:t>
            </w:r>
            <w:r>
              <w:rPr>
                <w:rStyle w:val="356"/>
                <w:rFonts w:hint="default" w:ascii="仿宋_GB2312" w:hAnsi="仿宋_GB2312" w:eastAsia="仿宋_GB2312" w:cs="仿宋_GB2312"/>
                <w:color w:val="auto"/>
                <w:sz w:val="24"/>
                <w:szCs w:val="24"/>
              </w:rPr>
              <w:t>好巡逻记录。严防偷盗、破坏等案件的发生，时刻注意视线范围的一切情况，发现问题立刻制止，并向</w:t>
            </w:r>
            <w:r>
              <w:rPr>
                <w:rStyle w:val="356"/>
                <w:rFonts w:hint="eastAsia" w:ascii="仿宋_GB2312" w:hAnsi="仿宋_GB2312" w:eastAsia="仿宋_GB2312" w:cs="仿宋_GB2312"/>
                <w:color w:val="auto"/>
                <w:sz w:val="24"/>
                <w:szCs w:val="24"/>
                <w:lang w:eastAsia="zh-CN"/>
              </w:rPr>
              <w:t>采购人</w:t>
            </w:r>
            <w:r>
              <w:rPr>
                <w:rStyle w:val="356"/>
                <w:rFonts w:hint="default" w:ascii="仿宋_GB2312" w:hAnsi="仿宋_GB2312" w:eastAsia="仿宋_GB2312" w:cs="仿宋_GB2312"/>
                <w:color w:val="auto"/>
                <w:sz w:val="24"/>
                <w:szCs w:val="24"/>
              </w:rPr>
              <w:t>报告</w:t>
            </w:r>
            <w:r>
              <w:rPr>
                <w:rStyle w:val="356"/>
                <w:rFonts w:hint="eastAsia" w:ascii="仿宋_GB2312" w:hAnsi="仿宋_GB2312" w:eastAsia="仿宋_GB2312" w:cs="仿宋_GB2312"/>
                <w:color w:val="auto"/>
                <w:sz w:val="24"/>
                <w:szCs w:val="24"/>
                <w:lang w:eastAsia="zh-CN"/>
              </w:rPr>
              <w:t>。</w:t>
            </w:r>
          </w:p>
          <w:p>
            <w:pPr>
              <w:pStyle w:val="340"/>
              <w:tabs>
                <w:tab w:val="left" w:pos="3181"/>
              </w:tabs>
              <w:spacing w:line="394" w:lineRule="exact"/>
              <w:ind w:right="42" w:rightChars="20" w:firstLine="480" w:firstLineChars="200"/>
              <w:rPr>
                <w:rStyle w:val="356"/>
                <w:rFonts w:hint="default" w:ascii="仿宋_GB2312" w:hAnsi="仿宋_GB2312" w:eastAsia="仿宋_GB2312" w:cs="仿宋_GB2312"/>
                <w:color w:val="auto"/>
                <w:sz w:val="24"/>
                <w:szCs w:val="24"/>
                <w:lang w:val="en-US" w:eastAsia="zh-CN"/>
              </w:rPr>
            </w:pPr>
            <w:r>
              <w:rPr>
                <w:rStyle w:val="356"/>
                <w:rFonts w:hint="eastAsia" w:ascii="仿宋_GB2312" w:hAnsi="仿宋_GB2312" w:eastAsia="仿宋_GB2312" w:cs="仿宋_GB2312"/>
                <w:color w:val="auto"/>
                <w:sz w:val="24"/>
                <w:szCs w:val="24"/>
                <w:lang w:val="en-US" w:eastAsia="zh-CN"/>
              </w:rPr>
              <w:t>4</w:t>
            </w:r>
            <w:r>
              <w:rPr>
                <w:rStyle w:val="356"/>
                <w:rFonts w:hint="default" w:ascii="仿宋_GB2312" w:hAnsi="仿宋_GB2312" w:eastAsia="仿宋_GB2312" w:cs="仿宋_GB2312"/>
                <w:color w:val="auto"/>
                <w:sz w:val="24"/>
                <w:szCs w:val="24"/>
              </w:rPr>
              <w:t>.</w:t>
            </w:r>
            <w:r>
              <w:rPr>
                <w:rStyle w:val="356"/>
                <w:rFonts w:hint="default" w:ascii="仿宋_GB2312" w:hAnsi="仿宋_GB2312" w:eastAsia="仿宋_GB2312" w:cs="仿宋_GB2312"/>
                <w:color w:val="auto"/>
                <w:sz w:val="24"/>
                <w:szCs w:val="24"/>
                <w:lang w:val="en-US" w:eastAsia="zh-CN"/>
              </w:rPr>
              <w:t>如遇</w:t>
            </w:r>
            <w:r>
              <w:rPr>
                <w:rStyle w:val="356"/>
                <w:rFonts w:hint="eastAsia" w:ascii="仿宋_GB2312" w:hAnsi="仿宋_GB2312" w:eastAsia="仿宋_GB2312" w:cs="仿宋_GB2312"/>
                <w:color w:val="auto"/>
                <w:sz w:val="24"/>
                <w:szCs w:val="24"/>
                <w:lang w:val="en-US" w:eastAsia="zh-CN"/>
              </w:rPr>
              <w:t>人员</w:t>
            </w:r>
            <w:r>
              <w:rPr>
                <w:rStyle w:val="356"/>
                <w:rFonts w:hint="default" w:ascii="仿宋_GB2312" w:hAnsi="仿宋_GB2312" w:eastAsia="仿宋_GB2312" w:cs="仿宋_GB2312"/>
                <w:color w:val="auto"/>
                <w:sz w:val="24"/>
                <w:szCs w:val="24"/>
                <w:lang w:val="en-US" w:eastAsia="zh-CN"/>
              </w:rPr>
              <w:t>闹事时，</w:t>
            </w:r>
            <w:r>
              <w:rPr>
                <w:rStyle w:val="356"/>
                <w:rFonts w:hint="eastAsia" w:ascii="仿宋_GB2312" w:hAnsi="仿宋_GB2312" w:eastAsia="仿宋_GB2312" w:cs="仿宋_GB2312"/>
                <w:color w:val="auto"/>
                <w:sz w:val="24"/>
                <w:szCs w:val="24"/>
                <w:lang w:val="en-US" w:eastAsia="zh-CN"/>
              </w:rPr>
              <w:t>当班保安</w:t>
            </w:r>
            <w:r>
              <w:rPr>
                <w:rStyle w:val="356"/>
                <w:rFonts w:hint="default" w:ascii="仿宋_GB2312" w:hAnsi="仿宋_GB2312" w:eastAsia="仿宋_GB2312" w:cs="仿宋_GB2312"/>
                <w:color w:val="auto"/>
                <w:sz w:val="24"/>
                <w:szCs w:val="24"/>
                <w:lang w:val="en-US" w:eastAsia="zh-CN"/>
              </w:rPr>
              <w:t>员应迅速向公安机关报警并报告</w:t>
            </w:r>
            <w:r>
              <w:rPr>
                <w:rStyle w:val="356"/>
                <w:rFonts w:hint="eastAsia" w:ascii="仿宋_GB2312" w:hAnsi="仿宋_GB2312" w:eastAsia="仿宋_GB2312" w:cs="仿宋_GB2312"/>
                <w:color w:val="auto"/>
                <w:sz w:val="24"/>
                <w:szCs w:val="24"/>
                <w:lang w:val="en-US" w:eastAsia="zh-CN"/>
              </w:rPr>
              <w:t>采购人</w:t>
            </w:r>
            <w:r>
              <w:rPr>
                <w:rStyle w:val="356"/>
                <w:rFonts w:hint="default" w:ascii="仿宋_GB2312" w:hAnsi="仿宋_GB2312" w:eastAsia="仿宋_GB2312" w:cs="仿宋_GB2312"/>
                <w:color w:val="auto"/>
                <w:sz w:val="24"/>
                <w:szCs w:val="24"/>
                <w:lang w:val="en-US" w:eastAsia="zh-CN"/>
              </w:rPr>
              <w:t>，</w:t>
            </w:r>
            <w:r>
              <w:rPr>
                <w:rStyle w:val="356"/>
                <w:rFonts w:hint="eastAsia" w:ascii="仿宋_GB2312" w:hAnsi="仿宋_GB2312" w:eastAsia="仿宋_GB2312" w:cs="仿宋_GB2312"/>
                <w:color w:val="auto"/>
                <w:sz w:val="24"/>
                <w:szCs w:val="24"/>
                <w:lang w:val="en-US" w:eastAsia="zh-CN"/>
              </w:rPr>
              <w:t>并</w:t>
            </w:r>
            <w:r>
              <w:rPr>
                <w:rStyle w:val="356"/>
                <w:rFonts w:hint="default" w:ascii="仿宋_GB2312" w:hAnsi="仿宋_GB2312" w:eastAsia="仿宋_GB2312" w:cs="仿宋_GB2312"/>
                <w:color w:val="auto"/>
                <w:sz w:val="24"/>
                <w:szCs w:val="24"/>
                <w:lang w:val="en-US" w:eastAsia="zh-CN"/>
              </w:rPr>
              <w:t>拿起就近防护器械，</w:t>
            </w:r>
            <w:r>
              <w:rPr>
                <w:rStyle w:val="356"/>
                <w:rFonts w:hint="eastAsia" w:ascii="仿宋_GB2312" w:hAnsi="仿宋_GB2312" w:eastAsia="仿宋_GB2312" w:cs="仿宋_GB2312"/>
                <w:color w:val="auto"/>
                <w:sz w:val="24"/>
                <w:szCs w:val="24"/>
                <w:lang w:val="en-US" w:eastAsia="zh-CN"/>
              </w:rPr>
              <w:t>及时</w:t>
            </w:r>
            <w:r>
              <w:rPr>
                <w:rStyle w:val="356"/>
                <w:rFonts w:hint="default" w:ascii="仿宋_GB2312" w:hAnsi="仿宋_GB2312" w:eastAsia="仿宋_GB2312" w:cs="仿宋_GB2312"/>
                <w:color w:val="auto"/>
                <w:sz w:val="24"/>
                <w:szCs w:val="24"/>
                <w:lang w:val="en-US" w:eastAsia="zh-CN"/>
              </w:rPr>
              <w:t>劝阻闹事人员</w:t>
            </w:r>
            <w:r>
              <w:rPr>
                <w:rStyle w:val="356"/>
                <w:rFonts w:hint="eastAsia" w:ascii="仿宋_GB2312" w:hAnsi="仿宋_GB2312" w:eastAsia="仿宋_GB2312" w:cs="仿宋_GB2312"/>
                <w:color w:val="auto"/>
                <w:sz w:val="24"/>
                <w:szCs w:val="24"/>
                <w:lang w:val="en-US" w:eastAsia="zh-CN"/>
              </w:rPr>
              <w:t>。</w:t>
            </w:r>
          </w:p>
          <w:p>
            <w:pPr>
              <w:keepNext w:val="0"/>
              <w:keepLines w:val="0"/>
              <w:pageBreakBefore w:val="0"/>
              <w:kinsoku/>
              <w:wordWrap/>
              <w:overflowPunct/>
              <w:topLinePunct w:val="0"/>
              <w:autoSpaceDE/>
              <w:autoSpaceDN/>
              <w:bidi w:val="0"/>
              <w:adjustRightInd/>
              <w:spacing w:line="394" w:lineRule="exact"/>
              <w:ind w:firstLine="482" w:firstLineChars="200"/>
              <w:jc w:val="left"/>
              <w:textAlignment w:val="auto"/>
              <w:rPr>
                <w:rStyle w:val="356"/>
                <w:rFonts w:hint="default" w:ascii="仿宋_GB2312" w:hAnsi="仿宋_GB2312" w:eastAsia="仿宋_GB2312" w:cs="仿宋_GB2312"/>
                <w:b/>
                <w:bCs/>
                <w:color w:val="auto"/>
                <w:sz w:val="24"/>
                <w:szCs w:val="24"/>
              </w:rPr>
            </w:pPr>
            <w:r>
              <w:rPr>
                <w:rStyle w:val="356"/>
                <w:rFonts w:hint="default" w:ascii="仿宋_GB2312" w:hAnsi="仿宋_GB2312" w:eastAsia="仿宋_GB2312" w:cs="仿宋_GB2312"/>
                <w:b/>
                <w:bCs/>
                <w:color w:val="auto"/>
                <w:sz w:val="24"/>
                <w:szCs w:val="24"/>
              </w:rPr>
              <w:t>（</w:t>
            </w:r>
            <w:r>
              <w:rPr>
                <w:rStyle w:val="356"/>
                <w:rFonts w:hint="eastAsia" w:ascii="仿宋_GB2312" w:hAnsi="仿宋_GB2312" w:eastAsia="仿宋_GB2312" w:cs="仿宋_GB2312"/>
                <w:b/>
                <w:bCs/>
                <w:color w:val="auto"/>
                <w:sz w:val="24"/>
                <w:szCs w:val="24"/>
                <w:lang w:eastAsia="zh-CN"/>
              </w:rPr>
              <w:t>二</w:t>
            </w:r>
            <w:r>
              <w:rPr>
                <w:rStyle w:val="356"/>
                <w:rFonts w:hint="default" w:ascii="仿宋_GB2312" w:hAnsi="仿宋_GB2312" w:eastAsia="仿宋_GB2312" w:cs="仿宋_GB2312"/>
                <w:b/>
                <w:bCs/>
                <w:color w:val="auto"/>
                <w:sz w:val="24"/>
                <w:szCs w:val="24"/>
              </w:rPr>
              <w:t>）保洁员</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Style w:val="356"/>
                <w:rFonts w:hint="default" w:ascii="仿宋_GB2312" w:eastAsia="仿宋_GB2312" w:cs="Arial"/>
                <w:color w:val="auto"/>
                <w:sz w:val="24"/>
                <w:szCs w:val="24"/>
              </w:rPr>
            </w:pPr>
            <w:r>
              <w:rPr>
                <w:rStyle w:val="356"/>
                <w:rFonts w:hint="default" w:ascii="仿宋_GB2312" w:eastAsia="仿宋_GB2312"/>
                <w:color w:val="auto"/>
                <w:sz w:val="24"/>
                <w:szCs w:val="24"/>
              </w:rPr>
              <w:t>1.每天</w:t>
            </w:r>
            <w:r>
              <w:rPr>
                <w:rStyle w:val="356"/>
                <w:rFonts w:hint="default" w:ascii="仿宋_GB2312" w:eastAsia="仿宋_GB2312" w:cs="Arial"/>
                <w:color w:val="auto"/>
                <w:sz w:val="24"/>
                <w:szCs w:val="24"/>
              </w:rPr>
              <w:t>对办公楼的大厅、走廊、门厅、办公室、会议室、楼梯间、卫生间、门窗、玻璃、墙面、天花板等所有公共部位的清扫保洁和垃圾箱等废物清理。</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Fonts w:ascii="仿宋_GB2312" w:hAnsi="宋体" w:eastAsia="仿宋_GB2312" w:cs="Arial"/>
                <w:color w:val="auto"/>
                <w:sz w:val="24"/>
              </w:rPr>
            </w:pPr>
            <w:r>
              <w:rPr>
                <w:rStyle w:val="356"/>
                <w:rFonts w:hint="default" w:ascii="仿宋_GB2312" w:eastAsia="仿宋_GB2312" w:cs="Arial"/>
                <w:color w:val="auto"/>
                <w:sz w:val="24"/>
                <w:szCs w:val="24"/>
              </w:rPr>
              <w:t>2.楼内公共部位每天清洁不少于</w:t>
            </w:r>
            <w:r>
              <w:rPr>
                <w:rStyle w:val="356"/>
                <w:rFonts w:hint="eastAsia" w:ascii="仿宋_GB2312" w:eastAsia="仿宋_GB2312" w:cs="Arial"/>
                <w:color w:val="auto"/>
                <w:sz w:val="24"/>
                <w:szCs w:val="24"/>
                <w:lang w:val="en-US" w:eastAsia="zh-CN"/>
              </w:rPr>
              <w:t>2</w:t>
            </w:r>
            <w:r>
              <w:rPr>
                <w:rStyle w:val="356"/>
                <w:rFonts w:hint="default" w:ascii="仿宋_GB2312" w:eastAsia="仿宋_GB2312" w:cs="Arial"/>
                <w:color w:val="auto"/>
                <w:sz w:val="24"/>
                <w:szCs w:val="24"/>
              </w:rPr>
              <w:t>次。保持天面、地面及门窗无灰尘、污渍、积水、垃圾等杂物，墙上无蜘蛛网、无外来单位或人员乱张贴的广告宣传单等</w:t>
            </w:r>
            <w:r>
              <w:rPr>
                <w:rStyle w:val="356"/>
                <w:rFonts w:hint="eastAsia" w:ascii="仿宋_GB2312" w:eastAsia="仿宋_GB2312" w:cs="Arial"/>
                <w:color w:val="auto"/>
                <w:sz w:val="24"/>
                <w:szCs w:val="24"/>
                <w:lang w:eastAsia="zh-CN"/>
              </w:rPr>
              <w:t>。</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Style w:val="356"/>
                <w:rFonts w:hint="eastAsia" w:ascii="仿宋_GB2312" w:eastAsia="仿宋_GB2312"/>
                <w:color w:val="auto"/>
                <w:sz w:val="24"/>
                <w:szCs w:val="24"/>
                <w:lang w:eastAsia="zh-CN"/>
              </w:rPr>
            </w:pPr>
            <w:r>
              <w:rPr>
                <w:rStyle w:val="356"/>
                <w:rFonts w:hint="eastAsia" w:ascii="仿宋_GB2312" w:eastAsia="仿宋_GB2312" w:cs="Arial"/>
                <w:color w:val="auto"/>
                <w:sz w:val="24"/>
                <w:szCs w:val="24"/>
                <w:lang w:val="en-US" w:eastAsia="zh-CN"/>
              </w:rPr>
              <w:t>3</w:t>
            </w:r>
            <w:r>
              <w:rPr>
                <w:rStyle w:val="356"/>
                <w:rFonts w:hint="default" w:ascii="仿宋_GB2312" w:eastAsia="仿宋_GB2312" w:cs="Arial"/>
                <w:color w:val="auto"/>
                <w:sz w:val="24"/>
                <w:szCs w:val="24"/>
              </w:rPr>
              <w:t>.每天对服务范围内的公共区域（</w:t>
            </w:r>
            <w:r>
              <w:rPr>
                <w:rFonts w:hint="eastAsia" w:ascii="仿宋_GB2312" w:hAnsi="仿宋_GB2312" w:eastAsia="仿宋_GB2312" w:cs="仿宋_GB2312"/>
                <w:color w:val="auto"/>
                <w:sz w:val="24"/>
              </w:rPr>
              <w:t>包括停车位、办公楼房前屋后公共区域和走道</w:t>
            </w:r>
            <w:r>
              <w:rPr>
                <w:rStyle w:val="356"/>
                <w:rFonts w:hint="default" w:ascii="仿宋_GB2312" w:eastAsia="仿宋_GB2312" w:cs="Arial"/>
                <w:color w:val="auto"/>
                <w:sz w:val="24"/>
                <w:szCs w:val="24"/>
              </w:rPr>
              <w:t>、绿化地）</w:t>
            </w:r>
            <w:r>
              <w:rPr>
                <w:rStyle w:val="356"/>
                <w:rFonts w:ascii="仿宋_GB2312" w:eastAsia="仿宋_GB2312" w:cs="Arial"/>
                <w:color w:val="auto"/>
                <w:sz w:val="24"/>
                <w:szCs w:val="24"/>
              </w:rPr>
              <w:t>进行</w:t>
            </w:r>
            <w:r>
              <w:rPr>
                <w:rStyle w:val="356"/>
                <w:rFonts w:hint="default" w:ascii="仿宋_GB2312" w:eastAsia="仿宋_GB2312" w:cs="Arial"/>
                <w:color w:val="auto"/>
                <w:sz w:val="24"/>
                <w:szCs w:val="24"/>
              </w:rPr>
              <w:t>清扫、保洁和垃圾清理。</w:t>
            </w:r>
            <w:r>
              <w:rPr>
                <w:rStyle w:val="356"/>
                <w:rFonts w:hint="eastAsia" w:ascii="仿宋_GB2312" w:eastAsia="仿宋_GB2312" w:cs="Arial"/>
                <w:color w:val="auto"/>
                <w:sz w:val="24"/>
                <w:szCs w:val="24"/>
                <w:lang w:eastAsia="zh-CN"/>
              </w:rPr>
              <w:t>每年组织对停车场车棚落叶清理、地面冲洗至少一次。</w:t>
            </w:r>
          </w:p>
          <w:p>
            <w:pPr>
              <w:keepNext w:val="0"/>
              <w:keepLines w:val="0"/>
              <w:pageBreakBefore w:val="0"/>
              <w:kinsoku/>
              <w:wordWrap/>
              <w:overflowPunct/>
              <w:topLinePunct w:val="0"/>
              <w:autoSpaceDE/>
              <w:autoSpaceDN/>
              <w:bidi w:val="0"/>
              <w:adjustRightInd/>
              <w:spacing w:line="394" w:lineRule="exact"/>
              <w:ind w:firstLine="480" w:firstLineChars="200"/>
              <w:jc w:val="both"/>
              <w:textAlignment w:val="auto"/>
              <w:rPr>
                <w:rStyle w:val="356"/>
                <w:rFonts w:hint="default" w:ascii="仿宋_GB2312" w:eastAsia="仿宋_GB2312"/>
                <w:color w:val="auto"/>
                <w:sz w:val="24"/>
                <w:szCs w:val="24"/>
              </w:rPr>
            </w:pPr>
            <w:r>
              <w:rPr>
                <w:rStyle w:val="356"/>
                <w:rFonts w:hint="eastAsia" w:ascii="仿宋_GB2312" w:eastAsia="仿宋_GB2312"/>
                <w:color w:val="auto"/>
                <w:sz w:val="24"/>
                <w:szCs w:val="24"/>
                <w:lang w:val="en-US" w:eastAsia="zh-CN"/>
              </w:rPr>
              <w:t>4</w:t>
            </w:r>
            <w:r>
              <w:rPr>
                <w:rStyle w:val="356"/>
                <w:rFonts w:hint="default" w:ascii="仿宋_GB2312" w:eastAsia="仿宋_GB2312"/>
                <w:color w:val="auto"/>
                <w:sz w:val="24"/>
                <w:szCs w:val="24"/>
              </w:rPr>
              <w:t>.垃圾清</w:t>
            </w:r>
            <w:r>
              <w:rPr>
                <w:rStyle w:val="356"/>
                <w:rFonts w:hint="eastAsia" w:ascii="仿宋_GB2312" w:eastAsia="仿宋_GB2312"/>
                <w:color w:val="auto"/>
                <w:sz w:val="24"/>
                <w:szCs w:val="24"/>
                <w:lang w:val="en-US" w:eastAsia="zh-CN"/>
              </w:rPr>
              <w:t>理并</w:t>
            </w:r>
            <w:r>
              <w:rPr>
                <w:rStyle w:val="356"/>
                <w:rFonts w:hint="default" w:ascii="仿宋_GB2312" w:eastAsia="仿宋_GB2312"/>
                <w:color w:val="auto"/>
                <w:sz w:val="24"/>
                <w:szCs w:val="24"/>
              </w:rPr>
              <w:t>运到采购人</w:t>
            </w:r>
            <w:r>
              <w:rPr>
                <w:rStyle w:val="356"/>
                <w:rFonts w:hint="eastAsia" w:ascii="仿宋_GB2312" w:eastAsia="仿宋_GB2312"/>
                <w:color w:val="auto"/>
                <w:sz w:val="24"/>
                <w:szCs w:val="24"/>
                <w:lang w:eastAsia="zh-CN"/>
              </w:rPr>
              <w:t>指</w:t>
            </w:r>
            <w:r>
              <w:rPr>
                <w:rStyle w:val="356"/>
                <w:rFonts w:hint="default" w:ascii="仿宋_GB2312" w:eastAsia="仿宋_GB2312"/>
                <w:color w:val="auto"/>
                <w:sz w:val="24"/>
                <w:szCs w:val="24"/>
              </w:rPr>
              <w:t>定垃圾堆放处、合理布设垃圾箱（桶）</w:t>
            </w:r>
            <w:r>
              <w:rPr>
                <w:rStyle w:val="356"/>
                <w:rFonts w:hint="eastAsia" w:ascii="仿宋_GB2312" w:eastAsia="仿宋_GB2312"/>
                <w:color w:val="auto"/>
                <w:sz w:val="24"/>
                <w:szCs w:val="24"/>
                <w:lang w:eastAsia="zh-CN"/>
              </w:rPr>
              <w:t>。</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Style w:val="356"/>
                <w:rFonts w:hint="default" w:ascii="仿宋_GB2312" w:eastAsia="仿宋_GB2312"/>
                <w:color w:val="auto"/>
                <w:sz w:val="24"/>
                <w:szCs w:val="24"/>
              </w:rPr>
            </w:pPr>
            <w:r>
              <w:rPr>
                <w:rStyle w:val="356"/>
                <w:rFonts w:hint="eastAsia" w:ascii="仿宋_GB2312" w:eastAsia="仿宋_GB2312"/>
                <w:color w:val="auto"/>
                <w:sz w:val="24"/>
                <w:szCs w:val="24"/>
                <w:lang w:val="en-US" w:eastAsia="zh-CN"/>
              </w:rPr>
              <w:t>5</w:t>
            </w:r>
            <w:r>
              <w:rPr>
                <w:rStyle w:val="356"/>
                <w:rFonts w:hint="default" w:ascii="仿宋_GB2312" w:eastAsia="仿宋_GB2312"/>
                <w:color w:val="auto"/>
                <w:sz w:val="24"/>
                <w:szCs w:val="24"/>
              </w:rPr>
              <w:t>.在服务期限内供应商根据采购人需求每年负责对化粪池进行</w:t>
            </w:r>
            <w:r>
              <w:rPr>
                <w:rStyle w:val="356"/>
                <w:rFonts w:hint="eastAsia" w:ascii="仿宋_GB2312" w:eastAsia="仿宋_GB2312"/>
                <w:color w:val="auto"/>
                <w:sz w:val="24"/>
                <w:szCs w:val="24"/>
                <w:lang w:val="en-US" w:eastAsia="zh-CN"/>
              </w:rPr>
              <w:t>两</w:t>
            </w:r>
            <w:r>
              <w:rPr>
                <w:rStyle w:val="356"/>
                <w:rFonts w:hint="default" w:ascii="仿宋_GB2312" w:eastAsia="仿宋_GB2312"/>
                <w:color w:val="auto"/>
                <w:sz w:val="24"/>
                <w:szCs w:val="24"/>
              </w:rPr>
              <w:t>次清理工作，必要时保洁员应协助完成</w:t>
            </w:r>
            <w:r>
              <w:rPr>
                <w:rStyle w:val="356"/>
                <w:rFonts w:hint="eastAsia" w:ascii="仿宋_GB2312" w:eastAsia="仿宋_GB2312"/>
                <w:color w:val="auto"/>
                <w:sz w:val="24"/>
                <w:szCs w:val="24"/>
                <w:lang w:eastAsia="zh-CN"/>
              </w:rPr>
              <w:t>，清理费用由供应商承担</w:t>
            </w:r>
            <w:r>
              <w:rPr>
                <w:rStyle w:val="356"/>
                <w:rFonts w:hint="default" w:ascii="仿宋_GB2312" w:eastAsia="仿宋_GB2312"/>
                <w:color w:val="auto"/>
                <w:sz w:val="24"/>
                <w:szCs w:val="24"/>
              </w:rPr>
              <w:t>；</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Style w:val="356"/>
                <w:rFonts w:hint="default" w:ascii="仿宋_GB2312" w:eastAsia="仿宋_GB2312"/>
                <w:color w:val="auto"/>
                <w:sz w:val="24"/>
                <w:szCs w:val="24"/>
                <w:lang w:val="en"/>
              </w:rPr>
            </w:pPr>
            <w:r>
              <w:rPr>
                <w:rStyle w:val="356"/>
                <w:rFonts w:hint="eastAsia" w:ascii="仿宋_GB2312" w:eastAsia="仿宋_GB2312"/>
                <w:color w:val="auto"/>
                <w:sz w:val="24"/>
                <w:szCs w:val="24"/>
                <w:lang w:val="en-US" w:eastAsia="zh-CN"/>
              </w:rPr>
              <w:t>6</w:t>
            </w:r>
            <w:r>
              <w:rPr>
                <w:rStyle w:val="356"/>
                <w:rFonts w:hint="default" w:ascii="仿宋_GB2312" w:eastAsia="仿宋_GB2312"/>
                <w:color w:val="auto"/>
                <w:sz w:val="24"/>
                <w:szCs w:val="24"/>
              </w:rPr>
              <w:t>.负责服务范围内洒水、修剪枝叶等绿化服务管理，服务期限内</w:t>
            </w:r>
            <w:r>
              <w:rPr>
                <w:rStyle w:val="356"/>
                <w:rFonts w:hint="eastAsia" w:ascii="仿宋_GB2312" w:eastAsia="仿宋_GB2312"/>
                <w:color w:val="auto"/>
                <w:sz w:val="24"/>
                <w:szCs w:val="24"/>
                <w:highlight w:val="none"/>
                <w:lang w:eastAsia="zh-CN"/>
              </w:rPr>
              <w:t>每季度</w:t>
            </w:r>
            <w:r>
              <w:rPr>
                <w:rStyle w:val="356"/>
                <w:rFonts w:hint="default" w:ascii="仿宋_GB2312" w:eastAsia="仿宋_GB2312"/>
                <w:color w:val="auto"/>
                <w:sz w:val="24"/>
                <w:szCs w:val="24"/>
                <w:highlight w:val="none"/>
              </w:rPr>
              <w:t>修剪不少于</w:t>
            </w:r>
            <w:r>
              <w:rPr>
                <w:rStyle w:val="356"/>
                <w:rFonts w:hint="eastAsia" w:ascii="仿宋_GB2312" w:eastAsia="仿宋_GB2312"/>
                <w:color w:val="auto"/>
                <w:sz w:val="24"/>
                <w:szCs w:val="24"/>
                <w:highlight w:val="none"/>
                <w:lang w:val="en-US" w:eastAsia="zh-CN"/>
              </w:rPr>
              <w:t>1</w:t>
            </w:r>
            <w:r>
              <w:rPr>
                <w:rStyle w:val="356"/>
                <w:rFonts w:hint="default" w:ascii="仿宋_GB2312" w:eastAsia="仿宋_GB2312"/>
                <w:color w:val="auto"/>
                <w:sz w:val="24"/>
                <w:szCs w:val="24"/>
                <w:highlight w:val="none"/>
              </w:rPr>
              <w:t>次</w:t>
            </w:r>
            <w:r>
              <w:rPr>
                <w:rStyle w:val="356"/>
                <w:rFonts w:hint="default" w:ascii="仿宋_GB2312" w:eastAsia="仿宋_GB2312"/>
                <w:color w:val="auto"/>
                <w:sz w:val="24"/>
                <w:szCs w:val="24"/>
                <w:highlight w:val="none"/>
                <w:lang w:val="en"/>
              </w:rPr>
              <w:t>。</w:t>
            </w:r>
          </w:p>
          <w:p>
            <w:pPr>
              <w:pStyle w:val="340"/>
              <w:ind w:right="42" w:rightChars="20" w:firstLine="482" w:firstLineChars="200"/>
              <w:rPr>
                <w:rFonts w:ascii="仿宋_GB2312" w:hAnsi="宋体" w:eastAsia="仿宋_GB2312" w:cs="Arial"/>
                <w:color w:val="auto"/>
                <w:sz w:val="24"/>
              </w:rPr>
            </w:pPr>
            <w:r>
              <w:rPr>
                <w:rStyle w:val="353"/>
                <w:rFonts w:ascii="仿宋_GB2312" w:hAnsi="仿宋_GB2312" w:eastAsia="仿宋_GB2312" w:cs="仿宋_GB2312"/>
                <w:b/>
                <w:bCs w:val="0"/>
                <w:color w:val="auto"/>
                <w:sz w:val="24"/>
                <w:szCs w:val="24"/>
              </w:rPr>
              <w:t>（</w:t>
            </w:r>
            <w:r>
              <w:rPr>
                <w:rStyle w:val="353"/>
                <w:rFonts w:hint="eastAsia" w:ascii="仿宋_GB2312" w:hAnsi="仿宋_GB2312" w:eastAsia="仿宋_GB2312" w:cs="仿宋_GB2312"/>
                <w:b/>
                <w:bCs w:val="0"/>
                <w:color w:val="auto"/>
                <w:sz w:val="24"/>
                <w:szCs w:val="24"/>
                <w:lang w:eastAsia="zh-CN"/>
              </w:rPr>
              <w:t>三</w:t>
            </w:r>
            <w:r>
              <w:rPr>
                <w:rStyle w:val="353"/>
                <w:rFonts w:ascii="仿宋_GB2312" w:hAnsi="仿宋_GB2312" w:eastAsia="仿宋_GB2312" w:cs="仿宋_GB2312"/>
                <w:b/>
                <w:color w:val="auto"/>
                <w:sz w:val="24"/>
                <w:szCs w:val="24"/>
              </w:rPr>
              <w:t>）</w:t>
            </w:r>
            <w:r>
              <w:rPr>
                <w:rStyle w:val="353"/>
                <w:rFonts w:ascii="仿宋_GB2312" w:hAnsi="仿宋_GB2312" w:eastAsia="仿宋_GB2312"/>
                <w:b/>
                <w:color w:val="auto"/>
                <w:sz w:val="24"/>
                <w:szCs w:val="24"/>
              </w:rPr>
              <w:t>工勤人员</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Fonts w:ascii="仿宋_GB2312" w:hAnsi="宋体" w:eastAsia="仿宋_GB2312" w:cs="Arial"/>
                <w:color w:val="auto"/>
                <w:sz w:val="24"/>
              </w:rPr>
            </w:pPr>
            <w:r>
              <w:rPr>
                <w:rFonts w:hint="eastAsia" w:ascii="仿宋_GB2312" w:hAnsi="宋体" w:eastAsia="仿宋_GB2312" w:cs="Arial"/>
                <w:color w:val="auto"/>
                <w:sz w:val="24"/>
                <w:lang w:val="en-US" w:eastAsia="zh-CN"/>
              </w:rPr>
              <w:t>1</w:t>
            </w:r>
            <w:r>
              <w:rPr>
                <w:rFonts w:hint="eastAsia" w:ascii="仿宋_GB2312" w:hAnsi="宋体" w:eastAsia="仿宋_GB2312" w:cs="Arial"/>
                <w:color w:val="auto"/>
                <w:sz w:val="24"/>
              </w:rPr>
              <w:t>.</w:t>
            </w:r>
            <w:r>
              <w:rPr>
                <w:rFonts w:hint="eastAsia" w:ascii="仿宋_GB2312" w:hAnsi="宋体" w:eastAsia="仿宋_GB2312" w:cs="Arial"/>
                <w:color w:val="auto"/>
                <w:sz w:val="24"/>
                <w:lang w:eastAsia="zh-CN"/>
              </w:rPr>
              <w:t>负责与采购人对接，按照采购人要求做好当班门岗、保洁等方面管理，</w:t>
            </w:r>
            <w:r>
              <w:rPr>
                <w:rFonts w:hint="eastAsia" w:ascii="仿宋_GB2312" w:hAnsi="宋体" w:eastAsia="仿宋_GB2312" w:cs="Arial"/>
                <w:color w:val="auto"/>
                <w:sz w:val="24"/>
              </w:rPr>
              <w:t>负责管理</w:t>
            </w:r>
            <w:r>
              <w:rPr>
                <w:rFonts w:hint="eastAsia" w:ascii="仿宋_GB2312" w:hAnsi="宋体" w:eastAsia="仿宋_GB2312" w:cs="Arial"/>
                <w:color w:val="auto"/>
                <w:sz w:val="24"/>
                <w:lang w:eastAsia="zh-CN"/>
              </w:rPr>
              <w:t>本项目</w:t>
            </w:r>
            <w:r>
              <w:rPr>
                <w:rFonts w:hint="eastAsia" w:ascii="仿宋_GB2312" w:hAnsi="宋体" w:eastAsia="仿宋_GB2312" w:cs="Arial"/>
                <w:color w:val="auto"/>
                <w:sz w:val="24"/>
              </w:rPr>
              <w:t>物业档案资料；</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Style w:val="356"/>
                <w:rFonts w:hint="eastAsia" w:ascii="仿宋_GB2312" w:eastAsia="仿宋_GB2312" w:cs="Arial"/>
                <w:color w:val="auto"/>
                <w:sz w:val="24"/>
                <w:szCs w:val="24"/>
                <w:lang w:eastAsia="zh-CN"/>
              </w:rPr>
            </w:pPr>
            <w:r>
              <w:rPr>
                <w:rFonts w:hint="eastAsia" w:ascii="仿宋_GB2312" w:hAnsi="宋体" w:eastAsia="仿宋_GB2312" w:cs="Arial"/>
                <w:color w:val="auto"/>
                <w:sz w:val="24"/>
                <w:lang w:val="en-US" w:eastAsia="zh-CN"/>
              </w:rPr>
              <w:t>2</w:t>
            </w:r>
            <w:r>
              <w:rPr>
                <w:rFonts w:ascii="仿宋_GB2312" w:hAnsi="宋体" w:eastAsia="仿宋_GB2312" w:cs="Arial"/>
                <w:color w:val="auto"/>
                <w:sz w:val="24"/>
              </w:rPr>
              <w:t>.</w:t>
            </w:r>
            <w:r>
              <w:rPr>
                <w:rStyle w:val="356"/>
                <w:rFonts w:hint="default" w:ascii="仿宋_GB2312" w:eastAsia="仿宋_GB2312" w:cs="Arial"/>
                <w:color w:val="auto"/>
                <w:sz w:val="24"/>
                <w:szCs w:val="24"/>
              </w:rPr>
              <w:t>负责办公楼各类设施、设备的日常维修、养护，包括：办公室灯管和公厕水龙头的更换、座椅板凳等设施的日常维修(配件、零部件等材料由采购人负责)</w:t>
            </w:r>
            <w:r>
              <w:rPr>
                <w:rStyle w:val="356"/>
                <w:rFonts w:hint="eastAsia" w:ascii="仿宋_GB2312" w:eastAsia="仿宋_GB2312" w:cs="Arial"/>
                <w:color w:val="auto"/>
                <w:sz w:val="24"/>
                <w:szCs w:val="24"/>
                <w:lang w:eastAsia="zh-CN"/>
              </w:rPr>
              <w:t>。</w:t>
            </w:r>
          </w:p>
          <w:p>
            <w:pPr>
              <w:pStyle w:val="338"/>
              <w:spacing w:after="0" w:line="394" w:lineRule="exact"/>
              <w:rPr>
                <w:rStyle w:val="353"/>
                <w:rFonts w:hint="eastAsia" w:ascii="仿宋_GB2312" w:hAnsi="仿宋_GB2312" w:eastAsia="仿宋_GB2312" w:cs="Times New Roman"/>
                <w:b/>
                <w:color w:val="auto"/>
                <w:kern w:val="0"/>
                <w:sz w:val="24"/>
                <w:szCs w:val="24"/>
                <w:lang w:val="en-US" w:eastAsia="zh-CN" w:bidi="ar-SA"/>
              </w:rPr>
            </w:pPr>
            <w:r>
              <w:rPr>
                <w:rStyle w:val="353"/>
                <w:rFonts w:hint="eastAsia" w:ascii="仿宋_GB2312" w:hAnsi="仿宋_GB2312" w:eastAsia="仿宋_GB2312" w:cs="Times New Roman"/>
                <w:b/>
                <w:color w:val="auto"/>
                <w:kern w:val="0"/>
                <w:sz w:val="24"/>
                <w:szCs w:val="24"/>
                <w:lang w:val="en-US" w:eastAsia="zh-CN" w:bidi="ar-SA"/>
              </w:rPr>
              <w:t>（四）食堂人员</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Fonts w:hint="eastAsia"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1.负责对接食堂食材采购，核对食材数量</w:t>
            </w:r>
            <w:r>
              <w:rPr>
                <w:rFonts w:hint="eastAsia" w:ascii="仿宋_GB2312" w:hAnsi="宋体" w:eastAsia="仿宋_GB2312" w:cs="仿宋_GB2312"/>
                <w:kern w:val="0"/>
                <w:sz w:val="24"/>
                <w:szCs w:val="24"/>
                <w:lang w:val="en-US" w:eastAsia="zh-CN" w:bidi="ar"/>
              </w:rPr>
              <w:t>（食材采购费用由采购人承担）</w:t>
            </w:r>
            <w:r>
              <w:rPr>
                <w:rFonts w:hint="eastAsia" w:ascii="仿宋_GB2312" w:hAnsi="宋体" w:eastAsia="仿宋_GB2312" w:cs="Arial"/>
                <w:color w:val="auto"/>
                <w:sz w:val="24"/>
                <w:lang w:val="en-US" w:eastAsia="zh-CN"/>
              </w:rPr>
              <w:t>。</w:t>
            </w:r>
          </w:p>
          <w:p>
            <w:pPr>
              <w:keepNext w:val="0"/>
              <w:keepLines w:val="0"/>
              <w:pageBreakBefore w:val="0"/>
              <w:kinsoku/>
              <w:wordWrap/>
              <w:overflowPunct/>
              <w:topLinePunct w:val="0"/>
              <w:autoSpaceDE/>
              <w:autoSpaceDN/>
              <w:bidi w:val="0"/>
              <w:adjustRightInd/>
              <w:spacing w:line="394" w:lineRule="exact"/>
              <w:ind w:firstLine="480" w:firstLineChars="200"/>
              <w:jc w:val="left"/>
              <w:textAlignment w:val="auto"/>
              <w:rPr>
                <w:rFonts w:hint="eastAsia"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2.负责早、午餐制作。</w:t>
            </w:r>
          </w:p>
          <w:p>
            <w:pPr>
              <w:pStyle w:val="2"/>
              <w:ind w:left="0" w:leftChars="0" w:firstLine="480" w:firstLineChars="200"/>
              <w:rPr>
                <w:rFonts w:hint="default"/>
                <w:lang w:val="en-US" w:eastAsia="zh-CN"/>
              </w:rPr>
            </w:pPr>
            <w:r>
              <w:rPr>
                <w:rFonts w:hint="eastAsia" w:ascii="仿宋_GB2312" w:hAnsi="宋体" w:eastAsia="仿宋_GB2312" w:cs="Arial"/>
                <w:color w:val="auto"/>
                <w:sz w:val="24"/>
                <w:lang w:val="en-US" w:eastAsia="zh-CN"/>
              </w:rPr>
              <w:t>3.负责食堂日常卫生保洁，厨房用具清洗消毒。</w:t>
            </w:r>
          </w:p>
          <w:p>
            <w:pPr>
              <w:pStyle w:val="338"/>
              <w:spacing w:after="0" w:line="394" w:lineRule="exact"/>
              <w:rPr>
                <w:rStyle w:val="353"/>
                <w:rFonts w:hint="eastAsia" w:ascii="仿宋_GB2312" w:hAnsi="仿宋_GB2312" w:eastAsia="仿宋_GB2312" w:cs="Times New Roman"/>
                <w:b/>
                <w:color w:val="auto"/>
                <w:kern w:val="0"/>
                <w:sz w:val="24"/>
                <w:szCs w:val="24"/>
                <w:lang w:val="en-US" w:eastAsia="zh-CN" w:bidi="ar-SA"/>
              </w:rPr>
            </w:pPr>
            <w:r>
              <w:rPr>
                <w:rStyle w:val="353"/>
                <w:rFonts w:hint="eastAsia" w:ascii="仿宋_GB2312" w:hAnsi="仿宋_GB2312" w:eastAsia="仿宋_GB2312" w:cs="Times New Roman"/>
                <w:b/>
                <w:color w:val="auto"/>
                <w:kern w:val="0"/>
                <w:sz w:val="24"/>
                <w:szCs w:val="24"/>
                <w:lang w:val="en-US" w:eastAsia="zh-CN" w:bidi="ar-SA"/>
              </w:rPr>
              <w:t>（五）其他</w:t>
            </w:r>
          </w:p>
          <w:p>
            <w:pPr>
              <w:pStyle w:val="338"/>
              <w:keepNext w:val="0"/>
              <w:keepLines w:val="0"/>
              <w:pageBreakBefore w:val="0"/>
              <w:widowControl w:val="0"/>
              <w:kinsoku/>
              <w:wordWrap/>
              <w:overflowPunct/>
              <w:topLinePunct w:val="0"/>
              <w:autoSpaceDE/>
              <w:autoSpaceDN/>
              <w:bidi w:val="0"/>
              <w:adjustRightInd/>
              <w:snapToGrid/>
              <w:spacing w:after="0" w:line="394" w:lineRule="exact"/>
              <w:ind w:left="0" w:leftChars="0" w:firstLine="480" w:firstLineChars="200"/>
              <w:textAlignment w:val="auto"/>
              <w:rPr>
                <w:rStyle w:val="356"/>
                <w:rFonts w:hint="default" w:ascii="仿宋_GB2312" w:hAnsi="仿宋_GB2312" w:eastAsia="仿宋_GB2312" w:cs="仿宋_GB2312"/>
                <w:color w:val="auto"/>
                <w:kern w:val="0"/>
                <w:sz w:val="24"/>
                <w:szCs w:val="24"/>
                <w:lang w:val="en-US" w:eastAsia="zh-CN" w:bidi="ar-SA"/>
              </w:rPr>
            </w:pPr>
            <w:r>
              <w:rPr>
                <w:rStyle w:val="356"/>
                <w:rFonts w:hint="eastAsia" w:ascii="仿宋_GB2312" w:hAnsi="仿宋_GB2312" w:eastAsia="仿宋_GB2312" w:cs="仿宋_GB2312"/>
                <w:color w:val="auto"/>
                <w:kern w:val="0"/>
                <w:sz w:val="24"/>
                <w:szCs w:val="24"/>
                <w:lang w:val="en-US" w:eastAsia="zh-CN" w:bidi="ar-SA"/>
              </w:rPr>
              <w:t>供应商每月安排保安员对本项目涉及区域的消防设施进行检查，签字记录检查情况，并将有关检查记录档案材料提供给采购人。</w:t>
            </w:r>
          </w:p>
          <w:p>
            <w:pPr>
              <w:pStyle w:val="340"/>
              <w:spacing w:line="394" w:lineRule="exact"/>
              <w:ind w:right="42" w:rightChars="20" w:firstLine="482" w:firstLineChars="200"/>
              <w:rPr>
                <w:rStyle w:val="353"/>
                <w:rFonts w:ascii="仿宋_GB2312" w:hAnsi="仿宋_GB2312" w:eastAsia="仿宋_GB2312" w:cs="仿宋_GB2312"/>
                <w:b/>
                <w:bCs/>
                <w:color w:val="auto"/>
                <w:sz w:val="24"/>
                <w:szCs w:val="24"/>
                <w:highlight w:val="none"/>
              </w:rPr>
            </w:pPr>
            <w:r>
              <w:rPr>
                <w:rStyle w:val="353"/>
                <w:rFonts w:ascii="仿宋_GB2312" w:hAnsi="仿宋_GB2312" w:eastAsia="仿宋_GB2312" w:cs="仿宋_GB2312"/>
                <w:b/>
                <w:bCs/>
                <w:color w:val="auto"/>
                <w:sz w:val="24"/>
                <w:szCs w:val="24"/>
                <w:highlight w:val="none"/>
              </w:rPr>
              <w:t>四、考核要求</w:t>
            </w:r>
          </w:p>
          <w:p>
            <w:pPr>
              <w:pStyle w:val="341"/>
              <w:spacing w:line="460" w:lineRule="exact"/>
              <w:ind w:right="42" w:rightChars="20" w:firstLine="480" w:firstLineChars="200"/>
              <w:rPr>
                <w:rStyle w:val="358"/>
                <w:rFonts w:hint="default" w:ascii="仿宋_GB2312" w:hAnsi="仿宋_GB2312" w:eastAsia="仿宋_GB2312" w:cs="仿宋_GB2312"/>
                <w:b w:val="0"/>
                <w:bCs w:val="0"/>
                <w:sz w:val="24"/>
                <w:szCs w:val="24"/>
                <w:highlight w:val="none"/>
              </w:rPr>
            </w:pPr>
            <w:r>
              <w:rPr>
                <w:rStyle w:val="358"/>
                <w:rFonts w:hint="eastAsia" w:ascii="仿宋_GB2312" w:hAnsi="仿宋_GB2312" w:eastAsia="仿宋_GB2312" w:cs="仿宋_GB2312"/>
                <w:b w:val="0"/>
                <w:bCs w:val="0"/>
                <w:sz w:val="24"/>
                <w:szCs w:val="24"/>
                <w:highlight w:val="none"/>
              </w:rPr>
              <w:t>在合同正式签订前，采购人与</w:t>
            </w:r>
            <w:r>
              <w:rPr>
                <w:rStyle w:val="358"/>
                <w:rFonts w:hint="eastAsia" w:ascii="仿宋_GB2312" w:hAnsi="仿宋_GB2312" w:eastAsia="仿宋_GB2312" w:cs="仿宋_GB2312"/>
                <w:b w:val="0"/>
                <w:bCs w:val="0"/>
                <w:sz w:val="24"/>
                <w:szCs w:val="24"/>
                <w:highlight w:val="none"/>
                <w:lang w:eastAsia="zh-CN"/>
              </w:rPr>
              <w:t>供应商</w:t>
            </w:r>
            <w:r>
              <w:rPr>
                <w:rStyle w:val="358"/>
                <w:rFonts w:hint="eastAsia" w:ascii="仿宋_GB2312" w:hAnsi="仿宋_GB2312" w:eastAsia="仿宋_GB2312" w:cs="仿宋_GB2312"/>
                <w:b w:val="0"/>
                <w:bCs w:val="0"/>
                <w:sz w:val="24"/>
                <w:szCs w:val="24"/>
                <w:highlight w:val="none"/>
              </w:rPr>
              <w:t>双方通过协商制订一份针对本项目的考核办法，该考核办法作为合同附件，双方遵照执行。</w:t>
            </w:r>
            <w:r>
              <w:rPr>
                <w:rStyle w:val="358"/>
                <w:rFonts w:hint="default" w:ascii="仿宋_GB2312" w:hAnsi="仿宋_GB2312" w:eastAsia="仿宋_GB2312" w:cs="仿宋_GB2312"/>
                <w:b w:val="0"/>
                <w:bCs w:val="0"/>
                <w:sz w:val="24"/>
                <w:szCs w:val="24"/>
                <w:highlight w:val="none"/>
              </w:rPr>
              <w:t>其他未尽事宜，由双方协商后再制订相应补充协议。</w:t>
            </w:r>
          </w:p>
          <w:p>
            <w:pPr>
              <w:pStyle w:val="340"/>
              <w:numPr>
                <w:ilvl w:val="-1"/>
                <w:numId w:val="0"/>
              </w:numPr>
              <w:tabs>
                <w:tab w:val="left" w:pos="3181"/>
              </w:tabs>
              <w:spacing w:line="394" w:lineRule="exact"/>
              <w:ind w:left="481" w:leftChars="0" w:right="42" w:rightChars="20" w:firstLine="0" w:firstLineChars="0"/>
              <w:rPr>
                <w:rStyle w:val="358"/>
                <w:rFonts w:hint="eastAsia" w:ascii="仿宋_GB2312" w:hAnsi="仿宋_GB2312" w:eastAsia="仿宋_GB2312" w:cs="仿宋_GB2312"/>
                <w:b/>
                <w:bCs/>
                <w:sz w:val="24"/>
                <w:szCs w:val="24"/>
                <w:highlight w:val="none"/>
                <w:lang w:eastAsia="zh-CN"/>
              </w:rPr>
            </w:pPr>
            <w:r>
              <w:rPr>
                <w:rStyle w:val="358"/>
                <w:rFonts w:hint="eastAsia" w:ascii="仿宋_GB2312" w:hAnsi="仿宋_GB2312" w:eastAsia="仿宋_GB2312" w:cs="仿宋_GB2312"/>
                <w:b/>
                <w:bCs/>
                <w:sz w:val="24"/>
                <w:szCs w:val="24"/>
                <w:highlight w:val="none"/>
                <w:lang w:val="en-US" w:eastAsia="zh-CN"/>
              </w:rPr>
              <w:t>五、</w:t>
            </w:r>
            <w:r>
              <w:rPr>
                <w:rStyle w:val="358"/>
                <w:rFonts w:hint="eastAsia" w:ascii="仿宋_GB2312" w:hAnsi="仿宋_GB2312" w:eastAsia="仿宋_GB2312" w:cs="仿宋_GB2312"/>
                <w:b/>
                <w:bCs/>
                <w:sz w:val="24"/>
                <w:szCs w:val="24"/>
                <w:highlight w:val="none"/>
                <w:lang w:eastAsia="zh-CN"/>
              </w:rPr>
              <w:t>其他需要说明的事项</w:t>
            </w:r>
          </w:p>
          <w:p>
            <w:pPr>
              <w:pStyle w:val="340"/>
              <w:keepNext w:val="0"/>
              <w:keepLines w:val="0"/>
              <w:pageBreakBefore w:val="0"/>
              <w:widowControl/>
              <w:numPr>
                <w:ilvl w:val="-1"/>
                <w:numId w:val="0"/>
              </w:numPr>
              <w:kinsoku/>
              <w:wordWrap/>
              <w:overflowPunct/>
              <w:topLinePunct w:val="0"/>
              <w:autoSpaceDE/>
              <w:autoSpaceDN/>
              <w:bidi w:val="0"/>
              <w:adjustRightInd/>
              <w:snapToGrid/>
              <w:spacing w:line="394" w:lineRule="exact"/>
              <w:ind w:leftChars="0" w:right="42" w:rightChars="20" w:firstLine="480" w:firstLineChars="200"/>
              <w:textAlignment w:val="auto"/>
              <w:outlineLvl w:val="9"/>
              <w:rPr>
                <w:rFonts w:hint="default" w:ascii="仿宋_GB2312" w:eastAsia="仿宋_GB2312"/>
                <w:b w:val="0"/>
                <w:bCs w:val="0"/>
                <w:color w:val="auto"/>
                <w:sz w:val="24"/>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一）供应商</w:t>
            </w:r>
            <w:r>
              <w:rPr>
                <w:rFonts w:hint="eastAsia" w:ascii="仿宋_GB2312" w:hAnsi="仿宋_GB2312" w:eastAsia="仿宋_GB2312" w:cs="仿宋_GB2312"/>
                <w:color w:val="auto"/>
                <w:sz w:val="24"/>
                <w:highlight w:val="none"/>
              </w:rPr>
              <w:t>每月至少与采购人进行交流沟通 1 次，向采购人汇报工作情况、听取工作建议并制定改进方案，确保物业服务适应采购人提出新的要求。</w:t>
            </w:r>
          </w:p>
          <w:p>
            <w:pPr>
              <w:pStyle w:val="343"/>
              <w:keepNext w:val="0"/>
              <w:keepLines w:val="0"/>
              <w:pageBreakBefore w:val="0"/>
              <w:widowControl/>
              <w:numPr>
                <w:ilvl w:val="0"/>
                <w:numId w:val="0"/>
              </w:numPr>
              <w:kinsoku/>
              <w:wordWrap/>
              <w:overflowPunct/>
              <w:topLinePunct w:val="0"/>
              <w:autoSpaceDE/>
              <w:autoSpaceDN/>
              <w:bidi w:val="0"/>
              <w:adjustRightInd w:val="0"/>
              <w:snapToGrid/>
              <w:spacing w:line="460" w:lineRule="exact"/>
              <w:ind w:left="0" w:leftChars="0" w:right="42" w:rightChars="20" w:firstLine="480" w:firstLineChars="200"/>
              <w:textAlignment w:val="auto"/>
              <w:rPr>
                <w:rStyle w:val="360"/>
                <w:rFonts w:hint="default" w:ascii="仿宋_GB2312" w:hAnsi="仿宋_GB2312" w:eastAsia="仿宋_GB2312" w:cs="仿宋_GB2312"/>
                <w:b w:val="0"/>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（二）</w:t>
            </w:r>
            <w:r>
              <w:rPr>
                <w:rStyle w:val="360"/>
                <w:rFonts w:hint="default" w:ascii="仿宋_GB2312" w:hAnsi="仿宋_GB2312" w:eastAsia="仿宋_GB2312" w:cs="仿宋_GB2312"/>
                <w:b w:val="0"/>
                <w:bCs/>
                <w:sz w:val="24"/>
                <w:szCs w:val="24"/>
                <w:highlight w:val="none"/>
                <w:lang w:val="en-US" w:eastAsia="zh-CN"/>
              </w:rPr>
              <w:t xml:space="preserve">供应商必须管理约束好自己的员工，如服务人员缺乏责 </w:t>
            </w:r>
          </w:p>
          <w:p>
            <w:pPr>
              <w:pStyle w:val="343"/>
              <w:keepNext w:val="0"/>
              <w:keepLines w:val="0"/>
              <w:pageBreakBefore w:val="0"/>
              <w:widowControl/>
              <w:numPr>
                <w:ilvl w:val="0"/>
                <w:numId w:val="0"/>
              </w:numPr>
              <w:kinsoku/>
              <w:wordWrap/>
              <w:overflowPunct/>
              <w:topLinePunct w:val="0"/>
              <w:autoSpaceDE/>
              <w:autoSpaceDN/>
              <w:bidi w:val="0"/>
              <w:adjustRightInd w:val="0"/>
              <w:snapToGrid/>
              <w:spacing w:line="460" w:lineRule="exact"/>
              <w:ind w:right="42" w:rightChars="20"/>
              <w:textAlignment w:val="auto"/>
              <w:rPr>
                <w:rStyle w:val="360"/>
                <w:rFonts w:hint="default" w:ascii="仿宋_GB2312" w:hAnsi="仿宋_GB2312" w:eastAsia="仿宋_GB2312" w:cs="仿宋_GB2312"/>
                <w:b w:val="0"/>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 xml:space="preserve">任心，工作落实不到位、工作多次出现差错、被群众有效投诉且情 </w:t>
            </w:r>
          </w:p>
          <w:p>
            <w:pPr>
              <w:pStyle w:val="343"/>
              <w:keepNext w:val="0"/>
              <w:keepLines w:val="0"/>
              <w:pageBreakBefore w:val="0"/>
              <w:widowControl/>
              <w:numPr>
                <w:ilvl w:val="0"/>
                <w:numId w:val="0"/>
              </w:numPr>
              <w:kinsoku/>
              <w:wordWrap/>
              <w:overflowPunct/>
              <w:topLinePunct w:val="0"/>
              <w:autoSpaceDE/>
              <w:autoSpaceDN/>
              <w:bidi w:val="0"/>
              <w:adjustRightInd w:val="0"/>
              <w:snapToGrid/>
              <w:spacing w:line="460" w:lineRule="exact"/>
              <w:ind w:right="42" w:rightChars="20"/>
              <w:textAlignment w:val="auto"/>
              <w:rPr>
                <w:rStyle w:val="360"/>
                <w:rFonts w:hint="default" w:ascii="仿宋_GB2312" w:hAnsi="仿宋_GB2312" w:eastAsia="仿宋_GB2312" w:cs="仿宋_GB2312"/>
                <w:b w:val="0"/>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节严重的，采购人有权对服务人员的工作情况进行检查、督促。对</w:t>
            </w:r>
            <w:r>
              <w:rPr>
                <w:rStyle w:val="360"/>
                <w:rFonts w:hint="default" w:ascii="仿宋_GB2312" w:hAnsi="仿宋_GB2312" w:eastAsia="仿宋_GB2312" w:cs="仿宋_GB2312"/>
                <w:b w:val="0"/>
                <w:bCs/>
                <w:sz w:val="24"/>
                <w:szCs w:val="24"/>
                <w:highlight w:val="none"/>
                <w:lang w:val="en-US" w:eastAsia="zh-CN"/>
              </w:rPr>
              <w:t xml:space="preserve"> </w:t>
            </w:r>
          </w:p>
          <w:p>
            <w:pPr>
              <w:pStyle w:val="343"/>
              <w:keepNext w:val="0"/>
              <w:keepLines w:val="0"/>
              <w:pageBreakBefore w:val="0"/>
              <w:widowControl/>
              <w:numPr>
                <w:ilvl w:val="0"/>
                <w:numId w:val="0"/>
              </w:numPr>
              <w:kinsoku/>
              <w:wordWrap/>
              <w:overflowPunct/>
              <w:topLinePunct w:val="0"/>
              <w:autoSpaceDE/>
              <w:autoSpaceDN/>
              <w:bidi w:val="0"/>
              <w:adjustRightInd w:val="0"/>
              <w:snapToGrid/>
              <w:spacing w:line="460" w:lineRule="exact"/>
              <w:ind w:right="42" w:rightChars="20"/>
              <w:textAlignment w:val="auto"/>
              <w:rPr>
                <w:rStyle w:val="360"/>
                <w:rFonts w:hint="default" w:ascii="仿宋_GB2312" w:hAnsi="仿宋_GB2312" w:eastAsia="仿宋_GB2312" w:cs="仿宋_GB2312"/>
                <w:b w:val="0"/>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 xml:space="preserve">不称职的服务人员，采购人有权随时提出更换。在服务区域内工作 </w:t>
            </w:r>
          </w:p>
          <w:p>
            <w:pPr>
              <w:pStyle w:val="343"/>
              <w:keepNext w:val="0"/>
              <w:keepLines w:val="0"/>
              <w:pageBreakBefore w:val="0"/>
              <w:widowControl/>
              <w:numPr>
                <w:ilvl w:val="0"/>
                <w:numId w:val="0"/>
              </w:numPr>
              <w:kinsoku/>
              <w:wordWrap/>
              <w:overflowPunct/>
              <w:topLinePunct w:val="0"/>
              <w:autoSpaceDE/>
              <w:autoSpaceDN/>
              <w:bidi w:val="0"/>
              <w:adjustRightInd w:val="0"/>
              <w:snapToGrid/>
              <w:spacing w:line="460" w:lineRule="exact"/>
              <w:ind w:right="42" w:rightChars="20"/>
              <w:textAlignment w:val="auto"/>
              <w:rPr>
                <w:rStyle w:val="360"/>
                <w:rFonts w:hint="default" w:ascii="仿宋_GB2312" w:hAnsi="仿宋_GB2312" w:eastAsia="仿宋_GB2312" w:cs="仿宋_GB2312"/>
                <w:b w:val="0"/>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 xml:space="preserve">的服务人员所发生的违法乱纪、人员意外伤害等责任事故，一切责 </w:t>
            </w:r>
          </w:p>
          <w:p>
            <w:pPr>
              <w:pStyle w:val="343"/>
              <w:keepNext w:val="0"/>
              <w:keepLines w:val="0"/>
              <w:pageBreakBefore w:val="0"/>
              <w:widowControl/>
              <w:numPr>
                <w:ilvl w:val="0"/>
                <w:numId w:val="0"/>
              </w:numPr>
              <w:kinsoku/>
              <w:wordWrap/>
              <w:overflowPunct/>
              <w:topLinePunct w:val="0"/>
              <w:autoSpaceDE/>
              <w:autoSpaceDN/>
              <w:bidi w:val="0"/>
              <w:adjustRightInd w:val="0"/>
              <w:snapToGrid/>
              <w:spacing w:line="460" w:lineRule="exact"/>
              <w:ind w:right="42" w:rightChars="20"/>
              <w:textAlignment w:val="auto"/>
              <w:rPr>
                <w:rStyle w:val="360"/>
                <w:rFonts w:hint="eastAsia" w:ascii="仿宋_GB2312" w:hAnsi="仿宋_GB2312" w:eastAsia="仿宋_GB2312" w:cs="仿宋_GB2312"/>
                <w:b w:val="0"/>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任由供应商承担。</w:t>
            </w:r>
          </w:p>
          <w:p>
            <w:pPr>
              <w:pStyle w:val="343"/>
              <w:keepNext w:val="0"/>
              <w:keepLines w:val="0"/>
              <w:pageBreakBefore w:val="0"/>
              <w:widowControl/>
              <w:numPr>
                <w:ilvl w:val="0"/>
                <w:numId w:val="0"/>
              </w:numPr>
              <w:kinsoku/>
              <w:wordWrap/>
              <w:overflowPunct/>
              <w:topLinePunct w:val="0"/>
              <w:autoSpaceDE/>
              <w:autoSpaceDN/>
              <w:bidi w:val="0"/>
              <w:adjustRightInd w:val="0"/>
              <w:snapToGrid/>
              <w:spacing w:line="460" w:lineRule="exact"/>
              <w:ind w:right="42" w:rightChars="20" w:firstLine="480" w:firstLineChars="200"/>
              <w:textAlignment w:val="auto"/>
              <w:rPr>
                <w:rStyle w:val="360"/>
                <w:rFonts w:hint="default" w:ascii="仿宋_GB2312" w:hAnsi="仿宋_GB2312" w:eastAsia="仿宋_GB2312" w:cs="仿宋_GB2312"/>
                <w:b w:val="0"/>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（三）供应商未按照约定提供化粪池清理、绿化维护、保洁工具等服务的，按照市场价格扣除服务费。
</w:t>
            </w:r>
          </w:p>
          <w:p>
            <w:pPr>
              <w:pStyle w:val="340"/>
              <w:keepNext w:val="0"/>
              <w:keepLines w:val="0"/>
              <w:pageBreakBefore w:val="0"/>
              <w:widowControl/>
              <w:numPr>
                <w:ilvl w:val="0"/>
                <w:numId w:val="0"/>
              </w:numPr>
              <w:kinsoku/>
              <w:wordWrap/>
              <w:overflowPunct/>
              <w:topLinePunct w:val="0"/>
              <w:autoSpaceDE/>
              <w:autoSpaceDN/>
              <w:bidi w:val="0"/>
              <w:adjustRightInd/>
              <w:snapToGrid/>
              <w:spacing w:line="394" w:lineRule="exact"/>
              <w:ind w:leftChars="0" w:right="42" w:rightChars="20" w:firstLine="480" w:firstLineChars="200"/>
              <w:textAlignment w:val="auto"/>
              <w:outlineLvl w:val="9"/>
              <w:rPr>
                <w:rStyle w:val="358"/>
                <w:rFonts w:hint="default" w:ascii="仿宋_GB2312" w:hAnsi="仿宋_GB2312" w:eastAsia="仿宋_GB2312" w:cs="仿宋_GB2312"/>
                <w:b/>
                <w:bCs/>
                <w:sz w:val="24"/>
                <w:szCs w:val="24"/>
                <w:highlight w:val="none"/>
                <w:lang w:val="en-US" w:eastAsia="zh-CN"/>
              </w:rPr>
            </w:pPr>
            <w:r>
              <w:rPr>
                <w:rStyle w:val="360"/>
                <w:rFonts w:hint="eastAsia" w:ascii="仿宋_GB2312" w:hAnsi="仿宋_GB2312" w:eastAsia="仿宋_GB2312" w:cs="仿宋_GB2312"/>
                <w:b w:val="0"/>
                <w:bCs/>
                <w:sz w:val="24"/>
                <w:szCs w:val="24"/>
                <w:highlight w:val="none"/>
                <w:lang w:val="en-US" w:eastAsia="zh-CN"/>
              </w:rPr>
              <w:t>（四）</w:t>
            </w:r>
            <w:r>
              <w:rPr>
                <w:rStyle w:val="360"/>
                <w:rFonts w:hint="default" w:ascii="仿宋_GB2312" w:hAnsi="仿宋_GB2312" w:eastAsia="仿宋_GB2312" w:cs="仿宋_GB2312"/>
                <w:b w:val="0"/>
                <w:bCs/>
                <w:sz w:val="24"/>
                <w:szCs w:val="24"/>
                <w:highlight w:val="none"/>
                <w:lang w:val="en-US" w:eastAsia="zh-CN"/>
              </w:rPr>
              <w:t>因供应商责任造成财产损失、丢失及其它损失一切由供</w:t>
            </w:r>
            <w:r>
              <w:rPr>
                <w:rStyle w:val="360"/>
                <w:rFonts w:hint="eastAsia" w:ascii="仿宋_GB2312" w:hAnsi="仿宋_GB2312" w:eastAsia="仿宋_GB2312" w:cs="仿宋_GB2312"/>
                <w:b w:val="0"/>
                <w:bCs/>
                <w:sz w:val="24"/>
                <w:szCs w:val="24"/>
                <w:highlight w:val="none"/>
                <w:lang w:val="en-US" w:eastAsia="zh-CN"/>
              </w:rPr>
              <w:t>应商承担。</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tbl>
      <w:tblPr>
        <w:tblStyle w:val="60"/>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0" w:hanging="420"/>
              <w:jc w:val="left"/>
              <w:rPr>
                <w:rFonts w:hint="eastAsia" w:ascii="仿宋_GB2312" w:hAnsi="宋体" w:eastAsia="仿宋_GB2312"/>
                <w:sz w:val="24"/>
              </w:rPr>
            </w:pPr>
            <w:r>
              <w:rPr>
                <w:rFonts w:hint="default"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000000"/>
                <w:sz w:val="24"/>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000000"/>
                <w:sz w:val="24"/>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000000"/>
                <w:sz w:val="24"/>
              </w:rPr>
            </w:pPr>
          </w:p>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人员意外伤害险</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4.供应商须自行承担本项目服务所有的专用工具、清洁用品、消杀用品</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化粪池清理等相关费用</w:t>
            </w:r>
            <w:r>
              <w:rPr>
                <w:rFonts w:hint="eastAsia" w:ascii="仿宋_GB2312" w:hAnsi="仿宋_GB2312" w:eastAsia="仿宋_GB2312" w:cs="仿宋_GB2312"/>
                <w:bCs/>
                <w:color w:val="000000"/>
                <w:sz w:val="24"/>
                <w:lang w:eastAsia="zh-CN"/>
              </w:rPr>
              <w:t>（采购需求中已注明由采购人负责的除外）</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1.服务交接时间：自合同约定提供服务之日起7日内办理完服务交接手续；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：柳州市体育局机关办公楼（广西柳州市城中区学院路70号）。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合同签订后采购人按季度向成交供应商支付，成交供应商应当于下个季度首月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10个工作日内，将上季度合法、有效发票开具给采购人，采购人原则上在收到发票后10个工作日内向成交供应商支付上个季度服务费（不计利息）。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default" w:ascii="仿宋_GB2312" w:eastAsia="仿宋_GB2312"/>
                <w:bCs/>
                <w:sz w:val="24"/>
              </w:rPr>
            </w:pPr>
            <w:r>
              <w:rPr>
                <w:rFonts w:hint="default"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等线" w:hAnsi="等线" w:eastAsia="仿宋_GB2312" w:cs="Arial"/>
                <w:bCs/>
                <w:color w:val="000000"/>
                <w:sz w:val="24"/>
                <w:szCs w:val="24"/>
                <w:lang w:val="en-GB"/>
              </w:rPr>
            </w:pPr>
            <w:r>
              <w:rPr>
                <w:rFonts w:hint="default"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20" w:beforeAutospacing="0" w:after="120" w:afterAutospacing="0" w:line="440" w:lineRule="exact"/>
              <w:ind w:left="0" w:right="0"/>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2"/>
              <w:keepNext w:val="0"/>
              <w:keepLines w:val="0"/>
              <w:widowControl/>
              <w:suppressLineNumbers w:val="0"/>
              <w:spacing w:before="0" w:beforeAutospacing="0" w:after="0" w:afterAutospacing="0" w:line="460" w:lineRule="atLeast"/>
              <w:ind w:left="0" w:right="0"/>
              <w:jc w:val="both"/>
              <w:rPr>
                <w:rFonts w:hint="default" w:ascii="仿宋_GB2312" w:eastAsia="仿宋_GB2312"/>
                <w:color w:val="000000"/>
              </w:rPr>
            </w:pPr>
            <w:r>
              <w:rPr>
                <w:rStyle w:val="813"/>
                <w:rFonts w:hint="eastAsia" w:ascii="仿宋_GB2312" w:eastAsia="仿宋_GB2312"/>
                <w:color w:val="000000"/>
              </w:rPr>
              <w:t>1.根据《政府采购促进中小企业发展管理办法》（财库〔2020〕46 号）， 本项目属于专门面向</w:t>
            </w:r>
            <w:r>
              <w:rPr>
                <w:rStyle w:val="813"/>
                <w:rFonts w:hint="eastAsia" w:ascii="仿宋_GB2312" w:eastAsia="仿宋_GB2312"/>
                <w:color w:val="000000"/>
                <w:lang w:val="en-US" w:eastAsia="zh-CN"/>
              </w:rPr>
              <w:t>中小</w:t>
            </w:r>
            <w:r>
              <w:rPr>
                <w:rStyle w:val="813"/>
                <w:rFonts w:hint="eastAsia" w:ascii="仿宋_GB2312" w:eastAsia="仿宋_GB2312"/>
                <w:color w:val="000000"/>
              </w:rPr>
              <w:t>企业采购的项目，</w:t>
            </w:r>
            <w:r>
              <w:rPr>
                <w:rFonts w:hint="eastAsia" w:ascii="仿宋_GB2312" w:eastAsia="仿宋_GB2312"/>
                <w:color w:val="000000"/>
              </w:rPr>
              <w:t>符合《财政部、司法部关于 政府采购支持监狱企业发展有关问题的通知》（财库〔2014〕68 号）规定条件的监狱企业以及符合《财政部 民政部 中国残疾人联合会关于 促进残疾人就业政府采购政策的通知》（财库〔2017〕141 号）规定条件的残疾人福利单位视同小型、微型企业；</w:t>
            </w:r>
          </w:p>
          <w:p>
            <w:pPr>
              <w:pStyle w:val="812"/>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w:t>
            </w:r>
            <w:r>
              <w:rPr>
                <w:rFonts w:hint="eastAsia" w:ascii="仿宋_GB2312" w:eastAsia="仿宋_GB2312"/>
                <w:color w:val="000000"/>
                <w:lang w:val="en-US" w:eastAsia="zh-CN"/>
              </w:rPr>
              <w:t>中小</w:t>
            </w:r>
            <w:r>
              <w:rPr>
                <w:rFonts w:hint="eastAsia" w:ascii="仿宋_GB2312" w:eastAsia="仿宋_GB2312"/>
                <w:color w:val="000000"/>
              </w:rPr>
              <w:t>企业须符合本项目采购标的所属行业对应的</w:t>
            </w:r>
            <w:r>
              <w:rPr>
                <w:rFonts w:hint="eastAsia" w:ascii="仿宋_GB2312" w:eastAsia="仿宋_GB2312"/>
                <w:color w:val="000000"/>
                <w:lang w:val="en-US" w:eastAsia="zh-CN"/>
              </w:rPr>
              <w:t>中小</w:t>
            </w:r>
            <w:r>
              <w:rPr>
                <w:rFonts w:hint="eastAsia" w:ascii="仿宋_GB2312" w:eastAsia="仿宋_GB2312"/>
                <w:color w:val="000000"/>
              </w:rPr>
              <w:t>企业划分标准：</w:t>
            </w:r>
          </w:p>
          <w:p>
            <w:pPr>
              <w:pStyle w:val="812"/>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813"/>
                <w:rFonts w:hint="eastAsia" w:ascii="仿宋_GB2312" w:eastAsia="仿宋_GB2312"/>
                <w:color w:val="000000"/>
              </w:rPr>
              <w:t>（1）采购标的对应的中小企业划分标准所属行业：</w:t>
            </w:r>
            <w:r>
              <w:rPr>
                <w:rStyle w:val="813"/>
                <w:rFonts w:hint="eastAsia" w:ascii="仿宋_GB2312" w:eastAsia="仿宋_GB2312"/>
                <w:color w:val="000000"/>
                <w:u w:val="single"/>
              </w:rPr>
              <w:t>物业管理</w:t>
            </w:r>
            <w:r>
              <w:rPr>
                <w:rStyle w:val="813"/>
                <w:rFonts w:hint="eastAsia" w:ascii="仿宋_GB2312" w:eastAsia="仿宋_GB2312"/>
                <w:color w:val="000000"/>
              </w:rPr>
              <w:t xml:space="preserve">； </w:t>
            </w:r>
          </w:p>
          <w:p>
            <w:pPr>
              <w:pStyle w:val="812"/>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813"/>
                <w:rFonts w:hint="eastAsia" w:ascii="仿宋_GB2312" w:eastAsia="仿宋_GB2312"/>
                <w:color w:val="000000"/>
              </w:rPr>
              <w:t xml:space="preserve">（2）中小企业划分有关标准根据工信部等部委发布的《关于印发中小企 业划型标准规定的通知》（工信部联企业〔2011〕300 号）确定； </w:t>
            </w:r>
          </w:p>
          <w:p>
            <w:pPr>
              <w:pStyle w:val="812"/>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813"/>
                <w:rFonts w:hint="eastAsia" w:ascii="仿宋_GB2312" w:eastAsia="仿宋_GB2312"/>
                <w:color w:val="000000"/>
              </w:rPr>
              <w:t>（3）为方便供应商识别企业规模类型，供应商可使用工业和信息化部组 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1.供应商具备有效的质量管理体系认证证书；</w:t>
            </w:r>
          </w:p>
          <w:p>
            <w:pPr>
              <w:pStyle w:val="83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2.供应商具备有效的职业健康安全管理体系认证证书； </w:t>
            </w:r>
          </w:p>
          <w:p>
            <w:pPr>
              <w:pStyle w:val="83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4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6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详见第六章 评审方法及评审标准中的“人员配置分方案”要求。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40" w:lineRule="exact"/>
              <w:ind w:left="0" w:right="0"/>
              <w:rPr>
                <w:rFonts w:hint="default"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bCs/>
                <w:color w:val="000000"/>
                <w:sz w:val="24"/>
              </w:rPr>
            </w:pPr>
            <w:r>
              <w:rPr>
                <w:rFonts w:hint="default"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0" w:name="_Toc504053343"/>
      <w:bookmarkStart w:id="51"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2" w:name="_Toc5321"/>
      <w:r>
        <w:rPr>
          <w:rFonts w:hint="eastAsia" w:ascii="宋体" w:hAnsi="宋体"/>
          <w:sz w:val="32"/>
        </w:rPr>
        <w:t>第四章 响应文件格式</w:t>
      </w:r>
      <w:bookmarkEnd w:id="50"/>
      <w:bookmarkEnd w:id="51"/>
      <w:bookmarkEnd w:id="5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w:t>
      </w:r>
      <w:r>
        <w:rPr>
          <w:rFonts w:hint="eastAsia" w:ascii="仿宋_GB2312" w:eastAsia="仿宋_GB2312"/>
          <w:color w:val="000000"/>
          <w:lang w:val="en-US" w:eastAsia="zh-CN"/>
        </w:rPr>
        <w:t>中小</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val="en-US" w:eastAsia="zh-CN"/>
        </w:rPr>
        <w:t>中小</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w:t>
      </w:r>
      <w:r>
        <w:rPr>
          <w:rFonts w:hint="eastAsia" w:ascii="仿宋_GB2312" w:eastAsia="仿宋_GB2312"/>
          <w:color w:val="000000"/>
          <w:lang w:val="en-US" w:eastAsia="zh-CN"/>
        </w:rPr>
        <w:t>中小</w:t>
      </w:r>
      <w:r>
        <w:rPr>
          <w:rFonts w:hint="eastAsia" w:ascii="仿宋_GB2312" w:eastAsia="仿宋_GB2312"/>
          <w:color w:val="000000"/>
        </w:rPr>
        <w:t>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ZAHNNYAAAAHAQAA&#10;DwAAAAAAAAABACAAAAAiAAAAZHJzL2Rvd25yZXYueG1sUEsBAhQAFAAAAAgAh07iQMnDuEcbAgAA&#10;LQQAAA4AAAAAAAAAAQAgAAAAJQEAAGRycy9lMm9Eb2MueG1sUEsFBgAAAAAGAAYAWQEAALIFAAAA&#10;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KPF1AAAAAYBAAAPAAAAAAAAAAEAIAAAACIAAABkcnMvZG93bnJldi54bWxQSwECFAAU&#10;AAAACACHTuJAY6+Tl7wBAABTAwAADgAAAAAAAAABACAAAAAjAQAAZHJzL2Uyb0RvYy54bWxQSwUG&#10;AAAAAAYABgBZAQAAUQ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D83r1QAAAAYBAAAP&#10;AAAAAAAAAAEAIAAAACIAAABkcnMvZG93bnJldi54bWxQSwECFAAUAAAACACHTuJARx7OFhsCAAAt&#10;BAAADgAAAAAAAAABACAAAAAkAQAAZHJzL2Uyb0RvYy54bWxQSwUGAAAAAAYABgBZAQAAsQ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val="en-US" w:eastAsia="zh-CN"/>
        </w:rPr>
        <w:t>柳州市体育局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H4kt&#10;ox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LWXLXAAAACQEAAA8AAAAAAAAAAQAgAAAAIgAAAGRycy9kb3ducmV2&#10;LnhtbFBLAQIUABQAAAAIAIdO4kBrLHV6xAEAAF4DAAAOAAAAAAAAAAEAIAAAACYBAABkcnMvZTJv&#10;RG9jLnhtbFBLBQYAAAAABgAGAFkBAABc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SXEk9gAAAAKAQAADwAAAAAAAAABACAAAAAiAAAAZHJzL2Rvd25yZXYueG1sUEsBAhQAFAAAAAgA&#10;h07iQBS184AlAgAANwQAAA4AAAAAAAAAAQAgAAAAJwEAAGRycy9lMm9Eb2MueG1sUEsFBgAAAAAG&#10;AAYAWQEAAL4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柳州市体育局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3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08"/>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2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val="en-US" w:eastAsia="zh-CN"/>
        </w:rPr>
        <w:t>中小</w:t>
      </w:r>
      <w:r>
        <w:rPr>
          <w:rFonts w:hint="eastAsia" w:ascii="仿宋_GB2312" w:eastAsia="仿宋_GB2312"/>
          <w:b/>
          <w:bCs/>
          <w:color w:val="000000"/>
        </w:rPr>
        <w:t>企业证明材料，供应商必须提供以下材料之一：</w:t>
      </w:r>
    </w:p>
    <w:p>
      <w:pPr>
        <w:pStyle w:val="426"/>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w:t>
      </w:r>
      <w:r>
        <w:rPr>
          <w:rFonts w:hint="eastAsia" w:ascii="仿宋_GB2312" w:eastAsia="仿宋_GB2312"/>
          <w:b/>
          <w:bCs/>
          <w:color w:val="000000"/>
          <w:lang w:val="en-US" w:eastAsia="zh-CN"/>
        </w:rPr>
        <w:t>中小</w:t>
      </w:r>
      <w:r>
        <w:rPr>
          <w:rFonts w:hint="eastAsia" w:ascii="仿宋_GB2312" w:eastAsia="仿宋_GB2312"/>
          <w:b/>
          <w:bCs/>
          <w:color w:val="000000"/>
        </w:rPr>
        <w:t>企业承接的必须提供）：</w:t>
      </w:r>
    </w:p>
    <w:p>
      <w:pPr>
        <w:pStyle w:val="426"/>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426"/>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柳州市体育局</w:t>
      </w:r>
      <w:r>
        <w:rPr>
          <w:rFonts w:hint="eastAsia" w:ascii="仿宋_GB2312" w:eastAsia="仿宋_GB2312"/>
          <w:b w:val="0"/>
          <w:bCs w:val="0"/>
          <w:color w:val="000000"/>
        </w:rPr>
        <w:t>的</w:t>
      </w:r>
      <w:r>
        <w:rPr>
          <w:rFonts w:hint="eastAsia" w:ascii="仿宋_GB2312" w:eastAsia="仿宋_GB2312"/>
          <w:b w:val="0"/>
          <w:bCs w:val="0"/>
          <w:color w:val="000000"/>
          <w:u w:val="single"/>
        </w:rPr>
        <w:t>柳州市体育局物业服务采购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柳州市体育局物业服务采购</w:t>
      </w:r>
      <w:r>
        <w:rPr>
          <w:rFonts w:hint="eastAsia" w:ascii="仿宋_GB2312" w:eastAsia="仿宋_GB2312"/>
          <w:b w:val="0"/>
          <w:bCs w:val="0"/>
          <w:color w:val="000000"/>
        </w:rPr>
        <w:t xml:space="preserve"> ，属于</w:t>
      </w:r>
      <w:r>
        <w:rPr>
          <w:rStyle w:val="427"/>
          <w:rFonts w:hint="eastAsia" w:ascii="仿宋_GB2312" w:eastAsia="仿宋_GB2312"/>
          <w:b w:val="0"/>
          <w:bCs w:val="0"/>
          <w:i w:val="0"/>
          <w:iCs w:val="0"/>
          <w:color w:val="000000"/>
          <w:u w:val="single"/>
          <w:lang w:val="en-US" w:eastAsia="zh-CN"/>
        </w:rPr>
        <w:t>物业管理</w:t>
      </w:r>
      <w:r>
        <w:rPr>
          <w:rFonts w:hint="eastAsia" w:ascii="仿宋_GB2312" w:eastAsia="仿宋_GB2312"/>
          <w:b w:val="0"/>
          <w:bCs w:val="0"/>
          <w:color w:val="000000"/>
        </w:rPr>
        <w:t xml:space="preserve"> ；承接企业为</w:t>
      </w:r>
      <w:r>
        <w:rPr>
          <w:rStyle w:val="427"/>
          <w:rFonts w:hint="eastAsia" w:ascii="仿宋_GB2312" w:eastAsia="仿宋_GB2312"/>
          <w:b w:val="0"/>
          <w:bCs w:val="0"/>
          <w:color w:val="000000"/>
          <w:u w:val="single"/>
          <w:lang w:val="en-US" w:eastAsia="zh-CN"/>
        </w:rPr>
        <w:t xml:space="preserve">   </w:t>
      </w:r>
      <w:r>
        <w:rPr>
          <w:rStyle w:val="427"/>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427"/>
          <w:rFonts w:hint="eastAsia" w:ascii="仿宋_GB2312" w:eastAsia="仿宋_GB2312"/>
          <w:b w:val="0"/>
          <w:bCs w:val="0"/>
          <w:color w:val="000000"/>
          <w:u w:val="single"/>
          <w:lang w:val="en-US" w:eastAsia="zh-CN"/>
        </w:rPr>
        <w:t xml:space="preserve">   </w:t>
      </w:r>
      <w:r>
        <w:rPr>
          <w:rStyle w:val="427"/>
          <w:rFonts w:hint="eastAsia" w:ascii="仿宋_GB2312" w:eastAsia="仿宋_GB2312"/>
          <w:b w:val="0"/>
          <w:bCs w:val="0"/>
          <w:color w:val="000000"/>
          <w:u w:val="single"/>
        </w:rPr>
        <w:t>（中型企业、小型企业、微型企业）</w:t>
      </w:r>
      <w:r>
        <w:rPr>
          <w:rStyle w:val="427"/>
          <w:rFonts w:hint="eastAsia" w:ascii="仿宋_GB2312" w:eastAsia="仿宋_GB2312"/>
          <w:b w:val="0"/>
          <w:bCs w:val="0"/>
          <w:color w:val="000000"/>
          <w:u w:val="single"/>
          <w:lang w:eastAsia="zh-CN"/>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426"/>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426"/>
        <w:jc w:val="right"/>
        <w:rPr>
          <w:rFonts w:hint="eastAsia" w:ascii="仿宋_GB2312" w:eastAsia="仿宋_GB2312"/>
          <w:b/>
          <w:bCs/>
          <w:color w:val="000000"/>
        </w:rPr>
      </w:pPr>
      <w:r>
        <w:rPr>
          <w:rFonts w:hint="eastAsia" w:ascii="仿宋_GB2312" w:eastAsia="仿宋_GB2312"/>
          <w:b/>
          <w:bCs/>
          <w:color w:val="000000"/>
        </w:rPr>
        <w:t>    日  期：  年  月  日   </w:t>
      </w:r>
    </w:p>
    <w:p>
      <w:pPr>
        <w:pStyle w:val="426"/>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rPr>
        <w:t>(若附表有变动，按最新政策执行)</w:t>
      </w:r>
      <w:r>
        <w:rPr>
          <w:rFonts w:hint="eastAsia" w:ascii="仿宋_GB2312" w:eastAsia="仿宋_GB2312"/>
          <w:b w:val="0"/>
          <w:bCs w:val="0"/>
          <w:color w:val="000000"/>
        </w:rPr>
        <w:t>：</w:t>
      </w:r>
    </w:p>
    <w:p>
      <w:pPr>
        <w:pStyle w:val="426"/>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60"/>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pPr>
        <w:pStyle w:val="426"/>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2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426"/>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26"/>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26"/>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426"/>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pPr>
        <w:pStyle w:val="426"/>
        <w:jc w:val="right"/>
        <w:rPr>
          <w:rFonts w:hint="eastAsia" w:ascii="仿宋_GB2312" w:eastAsia="仿宋_GB2312"/>
          <w:b/>
          <w:bCs/>
          <w:color w:val="000000"/>
        </w:rPr>
      </w:pPr>
      <w:r>
        <w:rPr>
          <w:rFonts w:hint="eastAsia" w:ascii="仿宋_GB2312" w:eastAsia="仿宋_GB2312"/>
          <w:b w:val="0"/>
          <w:bCs w:val="0"/>
          <w:color w:val="000000"/>
        </w:rPr>
        <w:t xml:space="preserve">                                   日  期：    </w:t>
      </w:r>
      <w:r>
        <w:rPr>
          <w:rFonts w:hint="eastAsia" w:ascii="仿宋_GB2312" w:eastAsia="仿宋_GB2312"/>
          <w:b/>
          <w:bCs/>
          <w:color w:val="000000"/>
        </w:rPr>
        <w:t> </w:t>
      </w:r>
    </w:p>
    <w:p>
      <w:pPr>
        <w:pStyle w:val="426"/>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2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26"/>
        <w:spacing w:line="405" w:lineRule="atLeast"/>
        <w:rPr>
          <w:rFonts w:hint="eastAsia" w:ascii="仿宋_GB2312" w:eastAsia="仿宋_GB2312"/>
          <w:b/>
          <w:bCs/>
          <w:color w:val="000000"/>
        </w:rPr>
      </w:pPr>
      <w:r>
        <w:rPr>
          <w:rFonts w:hint="eastAsia" w:ascii="仿宋_GB2312" w:eastAsia="仿宋_GB2312"/>
          <w:b/>
          <w:bCs/>
          <w:color w:val="000000"/>
        </w:rPr>
        <w:t> </w:t>
      </w:r>
    </w:p>
    <w:p>
      <w:pPr>
        <w:pStyle w:val="426"/>
        <w:spacing w:line="405" w:lineRule="atLeast"/>
        <w:rPr>
          <w:rFonts w:hint="eastAsia" w:ascii="仿宋_GB2312" w:eastAsia="仿宋_GB2312"/>
          <w:b/>
          <w:bCs/>
          <w:color w:val="000000"/>
        </w:rPr>
      </w:pPr>
      <w:r>
        <w:rPr>
          <w:rFonts w:hint="eastAsia" w:ascii="仿宋_GB2312" w:eastAsia="仿宋_GB2312"/>
          <w:b/>
          <w:bCs/>
          <w:color w:val="000000"/>
        </w:rPr>
        <w:t> </w:t>
      </w:r>
    </w:p>
    <w:p>
      <w:pPr>
        <w:pStyle w:val="426"/>
        <w:spacing w:line="405" w:lineRule="atLeast"/>
        <w:rPr>
          <w:rFonts w:hint="eastAsia" w:ascii="仿宋_GB2312" w:eastAsia="仿宋_GB2312"/>
          <w:b/>
          <w:bCs/>
          <w:color w:val="000000"/>
        </w:rPr>
      </w:pPr>
      <w:r>
        <w:rPr>
          <w:rFonts w:hint="eastAsia" w:ascii="仿宋_GB2312" w:eastAsia="仿宋_GB2312"/>
          <w:b/>
          <w:bCs/>
          <w:color w:val="000000"/>
        </w:rPr>
        <w:t> </w:t>
      </w:r>
    </w:p>
    <w:p>
      <w:pPr>
        <w:pStyle w:val="426"/>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26"/>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60"/>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697" w:type="dxa"/>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keepNext w:val="0"/>
              <w:keepLines w:val="0"/>
              <w:suppressLineNumbers w:val="0"/>
              <w:spacing w:before="0" w:beforeAutospacing="0" w:after="0" w:afterAutospacing="0" w:line="276" w:lineRule="auto"/>
              <w:ind w:left="0" w:right="0"/>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60"/>
        <w:tblW w:w="97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hint="default"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hint="default"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firstLine="482" w:firstLineChars="200"/>
        <w:rPr>
          <w:rFonts w:hint="eastAsia" w:ascii="仿宋_GB2312" w:hAnsi="宋体" w:eastAsia="仿宋_GB2312"/>
          <w:b/>
          <w:sz w:val="24"/>
        </w:rPr>
      </w:pPr>
    </w:p>
    <w:p>
      <w:pPr>
        <w:adjustRightInd w:val="0"/>
        <w:snapToGrid w:val="0"/>
        <w:spacing w:line="300" w:lineRule="auto"/>
        <w:ind w:firstLine="482" w:firstLineChars="200"/>
        <w:rPr>
          <w:rFonts w:hint="eastAsia" w:ascii="仿宋_GB2312" w:hAnsi="宋体" w:eastAsia="仿宋_GB2312"/>
          <w:b/>
          <w:sz w:val="24"/>
          <w:lang w:val="en-US" w:eastAsia="zh-CN"/>
        </w:rPr>
      </w:pPr>
      <w:r>
        <w:rPr>
          <w:rFonts w:hint="eastAsia" w:ascii="仿宋_GB2312" w:hAnsi="宋体" w:eastAsia="仿宋_GB2312"/>
          <w:b/>
          <w:sz w:val="24"/>
        </w:rPr>
        <w:t>注：</w:t>
      </w:r>
      <w:r>
        <w:rPr>
          <w:rFonts w:hint="eastAsia" w:ascii="仿宋_GB2312" w:hAnsi="宋体" w:eastAsia="仿宋_GB2312"/>
          <w:b/>
          <w:sz w:val="24"/>
          <w:lang w:val="en-US" w:eastAsia="zh-CN"/>
        </w:rPr>
        <w:t>1.报价明细表的总报价必须与报价表一致；</w:t>
      </w:r>
    </w:p>
    <w:p>
      <w:pPr>
        <w:adjustRightInd w:val="0"/>
        <w:snapToGrid w:val="0"/>
        <w:spacing w:line="300" w:lineRule="auto"/>
        <w:ind w:firstLine="482" w:firstLineChars="200"/>
        <w:rPr>
          <w:rFonts w:hint="eastAsia" w:ascii="仿宋_GB2312" w:hAnsi="宋体" w:eastAsia="仿宋_GB2312"/>
          <w:b/>
          <w:sz w:val="24"/>
          <w:lang w:val="en-US" w:eastAsia="zh-CN"/>
        </w:rPr>
      </w:pPr>
      <w:r>
        <w:rPr>
          <w:rFonts w:hint="eastAsia" w:ascii="仿宋_GB2312" w:hAnsi="宋体" w:eastAsia="仿宋_GB2312"/>
          <w:b/>
          <w:sz w:val="24"/>
          <w:lang w:val="en-US" w:eastAsia="zh-CN"/>
        </w:rPr>
        <w:t>2.报价一经涂改，应在涂改处加盖供应商CA电子签章或者由法定代表人或授权委托代理人签字或盖章，否则将视为无效响应；</w:t>
      </w:r>
    </w:p>
    <w:p>
      <w:pPr>
        <w:adjustRightInd w:val="0"/>
        <w:snapToGrid w:val="0"/>
        <w:spacing w:line="300" w:lineRule="auto"/>
        <w:ind w:firstLine="482" w:firstLineChars="200"/>
        <w:rPr>
          <w:rFonts w:hint="eastAsia" w:ascii="仿宋_GB2312" w:hAnsi="宋体" w:eastAsia="仿宋_GB2312"/>
          <w:b/>
          <w:sz w:val="24"/>
        </w:rPr>
      </w:pPr>
      <w:r>
        <w:rPr>
          <w:rFonts w:hint="eastAsia" w:ascii="仿宋_GB2312" w:hAnsi="宋体" w:eastAsia="仿宋_GB2312"/>
          <w:b/>
          <w:sz w:val="24"/>
          <w:lang w:val="en-US" w:eastAsia="zh-CN"/>
        </w:rPr>
        <w:t>3.在填写时，如本表格不适合供应商的实际情况，可自行制表填写。</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868"/>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szCs w:val="24"/>
          <w:u w:val="single"/>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p>
    <w:p>
      <w:pPr>
        <w:spacing w:line="276" w:lineRule="auto"/>
        <w:jc w:val="both"/>
        <w:rPr>
          <w:rFonts w:hint="eastAsia" w:ascii="仿宋_GB2312" w:hAnsi="宋体" w:eastAsia="仿宋_GB2312"/>
          <w:sz w:val="24"/>
        </w:rPr>
      </w:pPr>
    </w:p>
    <w:p>
      <w:pPr>
        <w:spacing w:line="360" w:lineRule="auto"/>
        <w:ind w:right="480"/>
        <w:jc w:val="right"/>
        <w:rPr>
          <w:rFonts w:ascii="仿宋_GB2312" w:eastAsia="仿宋_GB2312"/>
          <w:sz w:val="24"/>
        </w:rPr>
      </w:pPr>
      <w:r>
        <w:rPr>
          <w:rFonts w:hint="eastAsia" w:ascii="仿宋_GB2312" w:eastAsia="仿宋_GB2312"/>
          <w:sz w:val="24"/>
        </w:rPr>
        <w:t>日期：       年   月   日</w:t>
      </w:r>
    </w:p>
    <w:p>
      <w:pPr>
        <w:pStyle w:val="2"/>
        <w:rPr>
          <w:rFonts w:hint="eastAsia"/>
        </w:rPr>
      </w:pPr>
    </w:p>
    <w:p>
      <w:pPr>
        <w:spacing w:line="276" w:lineRule="auto"/>
        <w:jc w:val="right"/>
        <w:rPr>
          <w:rFonts w:hint="eastAsia" w:ascii="仿宋_GB2312" w:hAnsi="宋体" w:eastAsia="仿宋_GB2312"/>
          <w:sz w:val="24"/>
        </w:rPr>
      </w:pPr>
    </w:p>
    <w:p>
      <w:pPr>
        <w:pStyle w:val="868"/>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56"/>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（9）应急预案及应急配合方案（如有）………………………………………………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柳州市体育局、柳州市政府集中采购中心：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r>
        <w:rPr>
          <w:rFonts w:hint="eastAsia" w:ascii="仿宋_GB2312" w:eastAsia="仿宋_GB2312"/>
          <w:szCs w:val="21"/>
          <w:u w:val="single"/>
        </w:rPr>
        <w:t xml:space="preserve">（项目名称/项目编号）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60"/>
        <w:tblW w:w="92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60"/>
        <w:tblW w:w="995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77"/>
        <w:rPr>
          <w:rFonts w:ascii="仿宋_GB2312" w:eastAsia="仿宋_GB2312"/>
          <w:b/>
          <w:bCs/>
          <w:color w:val="000000"/>
        </w:rPr>
      </w:pPr>
      <w:r>
        <w:rPr>
          <w:rFonts w:hint="eastAsia" w:ascii="仿宋_GB2312" w:eastAsia="仿宋_GB2312"/>
          <w:b/>
          <w:bCs/>
          <w:color w:val="000000"/>
        </w:rPr>
        <w:t>（4）拟投入服务团队承诺函格式（必须提供）：</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u w:val="single"/>
          <w:lang w:val="en-US" w:eastAsia="zh-CN"/>
        </w:rPr>
        <w:t>柳州市体育局</w:t>
      </w:r>
      <w:r>
        <w:rPr>
          <w:rFonts w:hint="eastAsia" w:ascii="仿宋_GB2312" w:eastAsia="仿宋_GB2312"/>
          <w:color w:val="000000"/>
          <w:u w:val="single"/>
        </w:rPr>
        <w:t>、柳州市政府集中采购中心：</w:t>
      </w:r>
    </w:p>
    <w:p>
      <w:pPr>
        <w:pStyle w:val="47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77"/>
        <w:spacing w:line="405" w:lineRule="atLeast"/>
        <w:rPr>
          <w:rFonts w:hint="eastAsia" w:ascii="仿宋_GB2312" w:eastAsia="仿宋_GB2312"/>
          <w:color w:val="000000"/>
        </w:rPr>
      </w:pPr>
      <w:r>
        <w:rPr>
          <w:rFonts w:hint="eastAsia" w:ascii="仿宋_GB2312" w:eastAsia="仿宋_GB2312"/>
          <w:color w:val="000000"/>
        </w:rPr>
        <w:t>  特此承诺！</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77"/>
        <w:jc w:val="right"/>
        <w:rPr>
          <w:rFonts w:hint="eastAsia" w:ascii="仿宋_GB2312" w:eastAsia="仿宋_GB2312"/>
          <w:color w:val="000000"/>
        </w:rPr>
      </w:pPr>
      <w:r>
        <w:rPr>
          <w:rFonts w:hint="eastAsia" w:ascii="仿宋_GB2312" w:eastAsia="仿宋_GB2312"/>
          <w:color w:val="000000"/>
        </w:rPr>
        <w:t>       </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77"/>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77"/>
        <w:spacing w:line="405" w:lineRule="atLeast"/>
        <w:rPr>
          <w:rFonts w:hint="eastAsia" w:ascii="仿宋_GB2312" w:eastAsia="仿宋_GB2312"/>
          <w:b/>
          <w:bCs/>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477"/>
        <w:spacing w:line="405" w:lineRule="atLeast"/>
        <w:jc w:val="center"/>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27"/>
          <w:szCs w:val="27"/>
          <w14:textFill>
            <w14:solidFill>
              <w14:schemeClr w14:val="tx1"/>
            </w14:solidFill>
          </w14:textFill>
        </w:rPr>
        <w:t>服务人员素质结构表</w:t>
      </w:r>
    </w:p>
    <w:tbl>
      <w:tblPr>
        <w:tblStyle w:val="60"/>
        <w:tblW w:w="778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48"/>
        <w:gridCol w:w="159"/>
        <w:gridCol w:w="2040"/>
        <w:gridCol w:w="1957"/>
        <w:gridCol w:w="1656"/>
        <w:gridCol w:w="10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778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b/>
                <w:bCs/>
                <w:color w:val="000000" w:themeColor="text1"/>
                <w:lang w:val="en-US" w:eastAsia="zh-CN"/>
                <w14:textFill>
                  <w14:solidFill>
                    <w14:schemeClr w14:val="tx1"/>
                  </w14:solidFill>
                </w14:textFill>
              </w:rPr>
              <w:t>保安员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序号</w:t>
            </w:r>
          </w:p>
        </w:tc>
        <w:tc>
          <w:tcPr>
            <w:tcW w:w="2199"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持证情况</w:t>
            </w:r>
          </w:p>
        </w:tc>
        <w:tc>
          <w:tcPr>
            <w:tcW w:w="19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工作经验</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人数</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p>
        </w:tc>
        <w:tc>
          <w:tcPr>
            <w:tcW w:w="2199"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9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w:t>
            </w:r>
          </w:p>
        </w:tc>
        <w:tc>
          <w:tcPr>
            <w:tcW w:w="2199"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9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w:t>
            </w:r>
          </w:p>
        </w:tc>
        <w:tc>
          <w:tcPr>
            <w:tcW w:w="2199"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9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2199"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9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778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工勤人员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0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序号</w:t>
            </w:r>
          </w:p>
        </w:tc>
        <w:tc>
          <w:tcPr>
            <w:tcW w:w="399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相关工作经验</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人数</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0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p>
        </w:tc>
        <w:tc>
          <w:tcPr>
            <w:tcW w:w="399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0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w:t>
            </w:r>
          </w:p>
        </w:tc>
        <w:tc>
          <w:tcPr>
            <w:tcW w:w="399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778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b/>
                <w:bCs/>
                <w:color w:val="000000" w:themeColor="text1"/>
                <w:lang w:val="en-US" w:eastAsia="zh-CN"/>
                <w14:textFill>
                  <w14:solidFill>
                    <w14:schemeClr w14:val="tx1"/>
                  </w14:solidFill>
                </w14:textFill>
              </w:rPr>
              <w:t>食堂</w:t>
            </w:r>
            <w:r>
              <w:rPr>
                <w:rFonts w:hint="eastAsia" w:ascii="仿宋_GB2312" w:eastAsia="仿宋_GB2312"/>
                <w:b/>
                <w:bCs/>
                <w:color w:val="000000" w:themeColor="text1"/>
                <w14:textFill>
                  <w14:solidFill>
                    <w14:schemeClr w14:val="tx1"/>
                  </w14:solidFill>
                </w14:textFill>
              </w:rPr>
              <w:t>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0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320" w:lineRule="exact"/>
              <w:ind w:left="0" w:right="0"/>
              <w:jc w:val="center"/>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序号</w:t>
            </w:r>
          </w:p>
        </w:tc>
        <w:tc>
          <w:tcPr>
            <w:tcW w:w="399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相关工作经验</w:t>
            </w: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default"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人数</w:t>
            </w: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auto"/>
              <w:outlineLvl w:val="9"/>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0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320" w:lineRule="exact"/>
              <w:ind w:left="0" w:right="0"/>
              <w:jc w:val="center"/>
              <w:rPr>
                <w:rFonts w:hint="eastAsia" w:ascii="仿宋_GB2312"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w:t>
            </w:r>
          </w:p>
        </w:tc>
        <w:tc>
          <w:tcPr>
            <w:tcW w:w="399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0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w:t>
            </w:r>
          </w:p>
        </w:tc>
        <w:tc>
          <w:tcPr>
            <w:tcW w:w="399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p>
        </w:tc>
        <w:tc>
          <w:tcPr>
            <w:tcW w:w="1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p>
        </w:tc>
        <w:tc>
          <w:tcPr>
            <w:tcW w:w="10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pageBreakBefore w:val="0"/>
              <w:widowControl/>
              <w:suppressLineNumbers w:val="0"/>
              <w:kinsoku/>
              <w:wordWrap/>
              <w:overflowPunct/>
              <w:topLinePunct w:val="0"/>
              <w:autoSpaceDE/>
              <w:autoSpaceDN/>
              <w:bidi w:val="0"/>
              <w:adjustRightInd/>
              <w:snapToGrid/>
              <w:spacing w:line="320" w:lineRule="exact"/>
              <w:ind w:left="0" w:right="0"/>
              <w:textAlignment w:val="auto"/>
              <w:outlineLvl w:val="9"/>
              <w:rPr>
                <w:rFonts w:hint="eastAsia" w:ascii="仿宋_GB2312" w:eastAsia="仿宋_GB2312"/>
                <w:color w:val="000000" w:themeColor="text1"/>
                <w14:textFill>
                  <w14:solidFill>
                    <w14:schemeClr w14:val="tx1"/>
                  </w14:solidFill>
                </w14:textFill>
              </w:rPr>
            </w:pPr>
          </w:p>
        </w:tc>
      </w:tr>
    </w:tbl>
    <w:p>
      <w:pPr>
        <w:spacing w:before="0" w:beforeAutospacing="0" w:after="0" w:afterAutospacing="0"/>
        <w:rPr>
          <w:rFonts w:hint="eastAsia" w:ascii="仿宋_GB2312" w:eastAsia="仿宋_GB2312"/>
          <w:color w:val="000000"/>
        </w:rPr>
      </w:pP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方案</w:t>
      </w:r>
      <w:r>
        <w:rPr>
          <w:rFonts w:hint="eastAsia" w:ascii="仿宋_GB2312" w:eastAsia="仿宋_GB2312"/>
          <w:b/>
          <w:bCs/>
          <w:color w:val="000000"/>
        </w:rPr>
        <w:t>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lang w:val="en-US"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由供应商按第三章《采购需求》要求，自行编写针对本项目的理解分析和工作</w:t>
      </w:r>
      <w:r>
        <w:rPr>
          <w:rFonts w:hint="eastAsia" w:ascii="仿宋_GB2312" w:eastAsia="仿宋_GB2312"/>
          <w:color w:val="000000"/>
          <w:lang w:val="en-US" w:eastAsia="zh-CN"/>
        </w:rPr>
        <w:t>方案</w:t>
      </w:r>
      <w:r>
        <w:rPr>
          <w:rFonts w:hint="eastAsia" w:ascii="仿宋_GB2312" w:eastAsia="仿宋_GB2312"/>
          <w:color w:val="000000"/>
        </w:rPr>
        <w:t>，</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xml:space="preserve">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7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7"/>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由供应商按第三章《采购需求》要求，自行编写针物业服务方案，</w:t>
      </w:r>
      <w:r>
        <w:rPr>
          <w:rFonts w:hint="eastAsia" w:ascii="仿宋_GB2312" w:eastAsia="仿宋_GB2312"/>
          <w:b/>
          <w:bCs/>
          <w:color w:val="000000"/>
          <w:lang w:val="en-US" w:eastAsia="zh-CN"/>
        </w:rPr>
        <w:t>可以</w:t>
      </w:r>
      <w:r>
        <w:rPr>
          <w:rFonts w:hint="eastAsia" w:ascii="仿宋_GB2312" w:eastAsia="仿宋_GB2312"/>
          <w:b/>
          <w:bCs/>
          <w:color w:val="000000"/>
        </w:rPr>
        <w:t>包括：（</w:t>
      </w:r>
      <w:r>
        <w:rPr>
          <w:rFonts w:hint="eastAsia" w:ascii="仿宋_GB2312" w:eastAsia="仿宋_GB2312"/>
          <w:b/>
          <w:bCs/>
          <w:color w:val="000000"/>
          <w:lang w:val="en-US" w:eastAsia="zh-CN"/>
        </w:rPr>
        <w:t>1</w:t>
      </w:r>
      <w:r>
        <w:rPr>
          <w:rFonts w:hint="eastAsia" w:ascii="仿宋_GB2312" w:eastAsia="仿宋_GB2312"/>
          <w:b/>
          <w:bCs/>
          <w:color w:val="000000"/>
        </w:rPr>
        <w:t>）安保方案；（</w:t>
      </w:r>
      <w:r>
        <w:rPr>
          <w:rFonts w:hint="eastAsia" w:ascii="仿宋_GB2312" w:eastAsia="仿宋_GB2312"/>
          <w:b/>
          <w:bCs/>
          <w:color w:val="000000"/>
          <w:lang w:val="en-US" w:eastAsia="zh-CN"/>
        </w:rPr>
        <w:t>2</w:t>
      </w:r>
      <w:r>
        <w:rPr>
          <w:rFonts w:hint="eastAsia" w:ascii="仿宋_GB2312" w:eastAsia="仿宋_GB2312"/>
          <w:b/>
          <w:bCs/>
          <w:color w:val="000000"/>
        </w:rPr>
        <w:t>）保洁</w:t>
      </w:r>
      <w:r>
        <w:rPr>
          <w:rFonts w:hint="eastAsia" w:ascii="仿宋_GB2312" w:eastAsia="仿宋_GB2312"/>
          <w:b/>
          <w:bCs/>
          <w:color w:val="000000"/>
          <w:lang w:val="en-US" w:eastAsia="zh-CN"/>
        </w:rPr>
        <w:t>绿化</w:t>
      </w:r>
      <w:r>
        <w:rPr>
          <w:rFonts w:hint="eastAsia" w:ascii="仿宋_GB2312" w:eastAsia="仿宋_GB2312"/>
          <w:b/>
          <w:bCs/>
          <w:color w:val="000000"/>
        </w:rPr>
        <w:t>方案；（</w:t>
      </w:r>
      <w:r>
        <w:rPr>
          <w:rFonts w:hint="eastAsia" w:ascii="仿宋_GB2312" w:eastAsia="仿宋_GB2312"/>
          <w:b/>
          <w:bCs/>
          <w:color w:val="000000"/>
          <w:lang w:val="en-US" w:eastAsia="zh-CN"/>
        </w:rPr>
        <w:t>3</w:t>
      </w:r>
      <w:r>
        <w:rPr>
          <w:rFonts w:hint="eastAsia" w:ascii="仿宋_GB2312" w:eastAsia="仿宋_GB2312"/>
          <w:b/>
          <w:bCs/>
          <w:color w:val="000000"/>
        </w:rPr>
        <w:t>）设施设备维护方案；</w:t>
      </w:r>
      <w:r>
        <w:rPr>
          <w:rFonts w:hint="eastAsia" w:ascii="仿宋_GB2312" w:eastAsia="仿宋_GB2312"/>
          <w:b/>
          <w:bCs/>
          <w:color w:val="000000"/>
          <w:lang w:eastAsia="zh-CN"/>
        </w:rPr>
        <w:t>（</w:t>
      </w:r>
      <w:r>
        <w:rPr>
          <w:rFonts w:hint="eastAsia" w:ascii="仿宋_GB2312" w:eastAsia="仿宋_GB2312"/>
          <w:b/>
          <w:bCs/>
          <w:color w:val="000000"/>
          <w:lang w:val="en-US" w:eastAsia="zh-CN"/>
        </w:rPr>
        <w:t>4</w:t>
      </w:r>
      <w:r>
        <w:rPr>
          <w:rFonts w:hint="eastAsia" w:ascii="仿宋_GB2312" w:eastAsia="仿宋_GB2312"/>
          <w:b/>
          <w:bCs/>
          <w:color w:val="000000"/>
          <w:lang w:eastAsia="zh-CN"/>
        </w:rPr>
        <w:t>）食堂服务和管理方案</w:t>
      </w:r>
      <w:r>
        <w:rPr>
          <w:rFonts w:hint="eastAsia" w:ascii="仿宋_GB2312" w:eastAsia="仿宋_GB2312"/>
          <w:b/>
          <w:bCs/>
          <w:color w:val="000000"/>
          <w:lang w:val="en-US" w:eastAsia="zh-CN"/>
        </w:rPr>
        <w:t>；</w:t>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 xml:space="preserve">）提供与本项目相关的其他方案。  </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xml:space="preserve">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（9）应急预案及应急配合方案格式（如有）：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应急预案及应急配合方案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由供应商按第三章《采购需求》要求，自行编写应急预案</w:t>
      </w:r>
      <w:r>
        <w:rPr>
          <w:rFonts w:hint="eastAsia" w:ascii="仿宋_GB2312" w:eastAsia="仿宋_GB2312"/>
          <w:color w:val="000000"/>
          <w:lang w:val="en-US" w:eastAsia="zh-CN"/>
        </w:rPr>
        <w:t>及</w:t>
      </w:r>
      <w:r>
        <w:rPr>
          <w:rFonts w:hint="eastAsia" w:ascii="仿宋_GB2312" w:eastAsia="仿宋_GB2312"/>
          <w:color w:val="000000"/>
        </w:rPr>
        <w:t>应急配合方案，</w:t>
      </w:r>
      <w:r>
        <w:rPr>
          <w:rFonts w:hint="eastAsia" w:ascii="仿宋_GB2312" w:eastAsia="仿宋_GB2312"/>
          <w:b/>
          <w:bCs/>
          <w:color w:val="000000"/>
        </w:rPr>
        <w:t>可以包括：（1）突发火灾及停电方面；（2）设备故障方面；（3）公共安全及卫生方面</w:t>
      </w:r>
      <w:r>
        <w:rPr>
          <w:rFonts w:hint="eastAsia" w:ascii="仿宋_GB2312" w:eastAsia="仿宋_GB2312"/>
          <w:b/>
          <w:bCs/>
          <w:color w:val="000000"/>
          <w:lang w:val="en-US" w:eastAsia="zh-CN"/>
        </w:rPr>
        <w:t>；</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xml:space="preserve">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由供应商按第三章《采购需求》要求，自行编写人员</w:t>
      </w:r>
      <w:r>
        <w:rPr>
          <w:rFonts w:hint="eastAsia" w:ascii="仿宋_GB2312" w:eastAsia="仿宋_GB2312"/>
          <w:color w:val="000000"/>
          <w:lang w:val="en-US" w:eastAsia="zh-CN"/>
        </w:rPr>
        <w:t>管理及</w:t>
      </w:r>
      <w:r>
        <w:rPr>
          <w:rFonts w:hint="eastAsia" w:ascii="仿宋_GB2312" w:eastAsia="仿宋_GB2312"/>
          <w:color w:val="000000"/>
        </w:rPr>
        <w:t>稳定性方案，</w:t>
      </w:r>
      <w:r>
        <w:rPr>
          <w:rFonts w:hint="eastAsia" w:ascii="仿宋_GB2312" w:eastAsia="仿宋_GB2312"/>
          <w:b/>
          <w:bCs/>
          <w:color w:val="000000"/>
          <w:lang w:val="en-US" w:eastAsia="zh-CN"/>
        </w:rPr>
        <w:t>可以</w:t>
      </w:r>
      <w:r>
        <w:rPr>
          <w:rFonts w:hint="eastAsia" w:ascii="仿宋_GB2312" w:eastAsia="仿宋_GB2312"/>
          <w:b/>
          <w:bCs/>
          <w:color w:val="000000"/>
        </w:rPr>
        <w:t>包括：</w:t>
      </w:r>
      <w:r>
        <w:rPr>
          <w:rFonts w:hint="eastAsia" w:ascii="仿宋_GB2312" w:hAnsi="仿宋_GB2312" w:eastAsia="仿宋_GB2312" w:cs="仿宋_GB2312"/>
          <w:b/>
          <w:bCs/>
        </w:rPr>
        <w:t>（1）人员稳定性方案及承诺；</w:t>
      </w:r>
      <w:r>
        <w:rPr>
          <w:rFonts w:hint="eastAsia" w:ascii="仿宋_GB2312" w:hAnsi="仿宋_GB2312" w:eastAsia="仿宋_GB2312" w:cs="仿宋_GB2312"/>
          <w:b/>
          <w:bCs/>
          <w:szCs w:val="24"/>
        </w:rPr>
        <w:t>（2）人员考核制度；（3）培训</w:t>
      </w:r>
      <w:r>
        <w:rPr>
          <w:rFonts w:hint="eastAsia" w:ascii="仿宋_GB2312" w:hAnsi="仿宋_GB2312" w:eastAsia="仿宋_GB2312" w:cs="仿宋_GB2312"/>
          <w:b/>
          <w:bCs/>
          <w:szCs w:val="24"/>
          <w:lang w:val="en-US" w:eastAsia="zh-CN"/>
        </w:rPr>
        <w:t>方案</w:t>
      </w:r>
      <w:r>
        <w:rPr>
          <w:rFonts w:hint="eastAsia" w:ascii="仿宋_GB2312" w:hAnsi="仿宋_GB2312" w:eastAsia="仿宋_GB2312" w:cs="仿宋_GB2312"/>
          <w:b/>
          <w:bCs/>
          <w:szCs w:val="24"/>
        </w:rPr>
        <w:t>；（4）奖惩制度。</w:t>
      </w:r>
      <w:r>
        <w:rPr>
          <w:rFonts w:hint="eastAsia" w:ascii="仿宋_GB2312" w:eastAsia="仿宋_GB2312"/>
          <w:color w:val="000000"/>
        </w:rPr>
        <w:t xml:space="preserve">  </w:t>
      </w:r>
    </w:p>
    <w:p>
      <w:pPr>
        <w:pStyle w:val="477"/>
        <w:spacing w:line="405" w:lineRule="atLeast"/>
        <w:ind w:firstLine="480" w:firstLineChars="2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77"/>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60"/>
        <w:tblW w:w="1006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2355"/>
        <w:gridCol w:w="1905"/>
        <w:gridCol w:w="1455"/>
        <w:gridCol w:w="17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合同金额</w:t>
            </w:r>
          </w:p>
          <w:p>
            <w:pPr>
              <w:pStyle w:val="477"/>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7"/>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95"/>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12</w:t>
      </w:r>
      <w:bookmarkEnd w:id="53"/>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4" w:name="_Toc497578453"/>
    </w:p>
    <w:bookmarkEnd w:id="54"/>
    <w:p>
      <w:pPr>
        <w:pStyle w:val="3"/>
        <w:spacing w:line="400" w:lineRule="exact"/>
        <w:jc w:val="center"/>
        <w:rPr>
          <w:rFonts w:hint="eastAsia" w:ascii="仿宋_GB2312" w:hAnsi="宋体" w:eastAsia="仿宋_GB2312"/>
          <w:b w:val="0"/>
          <w:bCs w:val="0"/>
          <w:sz w:val="32"/>
          <w:szCs w:val="32"/>
        </w:rPr>
      </w:pPr>
      <w:bookmarkStart w:id="55" w:name="_Toc9030"/>
      <w:bookmarkStart w:id="56" w:name="_Toc6546"/>
      <w:bookmarkStart w:id="57" w:name="_Toc9833"/>
      <w:r>
        <w:rPr>
          <w:rFonts w:hint="eastAsia" w:ascii="宋体" w:hAnsi="宋体"/>
          <w:sz w:val="30"/>
          <w:szCs w:val="30"/>
        </w:rPr>
        <w:t>第五章 合同主要条款</w:t>
      </w:r>
      <w:r>
        <w:rPr>
          <w:rStyle w:val="56"/>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为中小</w:t>
      </w:r>
      <w:r>
        <w:rPr>
          <w:rFonts w:ascii="仿宋_GB2312" w:eastAsia="仿宋_GB2312"/>
          <w:b/>
          <w:sz w:val="24"/>
        </w:rPr>
        <w:t>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柳州市体育局物业服务采购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6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cs="宋体"/>
                <w:kern w:val="0"/>
                <w:sz w:val="24"/>
              </w:rPr>
            </w:pP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hint="default"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6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498" w:type="dxa"/>
            <w:gridSpan w:val="2"/>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60"/>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6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0" w:type="dxa"/>
            <w:gridSpan w:val="2"/>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6429" w:type="dxa"/>
            <w:gridSpan w:val="4"/>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1" w:type="dxa"/>
            <w:gridSpan w:val="4"/>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976" w:type="dxa"/>
            <w:vMerge w:val="restart"/>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Merge w:val="continue"/>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8043" w:type="dxa"/>
            <w:gridSpan w:val="5"/>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8" w:name="_Toc2512"/>
      <w:r>
        <w:rPr>
          <w:rFonts w:hint="eastAsia"/>
          <w:sz w:val="32"/>
          <w:szCs w:val="32"/>
        </w:rPr>
        <w:t>第六章 评审方法及评审标准</w:t>
      </w:r>
      <w:bookmarkEnd w:id="57"/>
      <w:bookmarkEnd w:id="58"/>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536"/>
        <w:tblW w:w="9783" w:type="dxa"/>
        <w:jc w:val="center"/>
        <w:tblInd w:w="0" w:type="dxa"/>
        <w:tblLayout w:type="fixed"/>
        <w:tblCellMar>
          <w:top w:w="15" w:type="dxa"/>
          <w:left w:w="15" w:type="dxa"/>
          <w:bottom w:w="15" w:type="dxa"/>
          <w:right w:w="15" w:type="dxa"/>
        </w:tblCellMar>
      </w:tblPr>
      <w:tblGrid>
        <w:gridCol w:w="849"/>
        <w:gridCol w:w="1116"/>
        <w:gridCol w:w="5559"/>
        <w:gridCol w:w="1035"/>
        <w:gridCol w:w="1224"/>
      </w:tblGrid>
      <w:tr>
        <w:tblPrEx>
          <w:tblLayout w:type="fixed"/>
          <w:tblCellMar>
            <w:top w:w="15" w:type="dxa"/>
            <w:left w:w="15" w:type="dxa"/>
            <w:bottom w:w="15" w:type="dxa"/>
            <w:right w:w="15" w:type="dxa"/>
          </w:tblCellMar>
        </w:tblPrEx>
        <w:trPr>
          <w:jc w:val="center"/>
        </w:trPr>
        <w:tc>
          <w:tcPr>
            <w:tcW w:w="9783"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tblPrEx>
          <w:tblLayout w:type="fixed"/>
          <w:tblCellMar>
            <w:top w:w="15" w:type="dxa"/>
            <w:left w:w="15" w:type="dxa"/>
            <w:bottom w:w="15" w:type="dxa"/>
            <w:right w:w="15" w:type="dxa"/>
          </w:tblCellMar>
        </w:tblPrEx>
        <w:trPr>
          <w:jc w:val="center"/>
        </w:trPr>
        <w:tc>
          <w:tcPr>
            <w:tcW w:w="8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111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55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12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Layout w:type="fixed"/>
          <w:tblCellMar>
            <w:top w:w="15" w:type="dxa"/>
            <w:left w:w="15" w:type="dxa"/>
            <w:bottom w:w="15" w:type="dxa"/>
            <w:right w:w="15" w:type="dxa"/>
          </w:tblCellMar>
        </w:tblPrEx>
        <w:trPr>
          <w:jc w:val="center"/>
        </w:trPr>
        <w:tc>
          <w:tcPr>
            <w:tcW w:w="8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价格分</w:t>
            </w:r>
          </w:p>
        </w:tc>
        <w:tc>
          <w:tcPr>
            <w:tcW w:w="111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w:t>
            </w:r>
          </w:p>
        </w:tc>
        <w:tc>
          <w:tcPr>
            <w:tcW w:w="55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20</w:t>
            </w:r>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w:t>
            </w:r>
            <w:r>
              <w:rPr>
                <w:rFonts w:hint="eastAsia" w:ascii="仿宋_GB2312" w:hAnsi="Times New Roman" w:eastAsia="仿宋_GB2312" w:cs="Times New Roman"/>
              </w:rPr>
              <w:t>磋商报价）×</w:t>
            </w:r>
            <w:r>
              <w:rPr>
                <w:rFonts w:hint="eastAsia" w:ascii="仿宋_GB2312" w:eastAsia="仿宋_GB2312" w:cs="Times New Roman"/>
                <w:lang w:val="en-US" w:eastAsia="zh-CN"/>
              </w:rPr>
              <w:t>20</w:t>
            </w:r>
            <w:r>
              <w:rPr>
                <w:rFonts w:hint="eastAsia" w:ascii="仿宋_GB2312" w:hAnsi="Times New Roman" w:eastAsia="仿宋_GB2312" w:cs="Times New Roman"/>
              </w:rPr>
              <w:t>分。</w:t>
            </w:r>
          </w:p>
          <w:p>
            <w:pPr>
              <w:spacing w:line="440" w:lineRule="exact"/>
              <w:ind w:firstLine="422" w:firstLineChars="200"/>
              <w:jc w:val="left"/>
              <w:rPr>
                <w:rFonts w:ascii="仿宋_GB2312" w:eastAsia="仿宋_GB2312"/>
                <w:color w:val="000000"/>
              </w:rPr>
            </w:pPr>
            <w:r>
              <w:rPr>
                <w:rFonts w:hint="eastAsia" w:ascii="仿宋_GB2312" w:hAnsi="Times New Roman" w:eastAsia="仿宋_GB2312" w:cs="Times New Roman"/>
                <w:b/>
                <w:bCs/>
              </w:rPr>
              <w:t>注：专门面向中小企业采购的项目或者采购包，不再执行价格评审优惠的扶持政策。</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20</w:t>
            </w:r>
          </w:p>
        </w:tc>
        <w:tc>
          <w:tcPr>
            <w:tcW w:w="12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r>
        <w:tblPrEx>
          <w:tblLayout w:type="fixed"/>
          <w:tblCellMar>
            <w:top w:w="15" w:type="dxa"/>
            <w:left w:w="15" w:type="dxa"/>
            <w:bottom w:w="15" w:type="dxa"/>
            <w:right w:w="15" w:type="dxa"/>
          </w:tblCellMar>
        </w:tblPrEx>
        <w:trPr>
          <w:jc w:val="center"/>
        </w:trPr>
        <w:tc>
          <w:tcPr>
            <w:tcW w:w="8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人员配置方案分</w:t>
            </w:r>
          </w:p>
        </w:tc>
        <w:tc>
          <w:tcPr>
            <w:tcW w:w="111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人员配置方案</w:t>
            </w:r>
          </w:p>
        </w:tc>
        <w:tc>
          <w:tcPr>
            <w:tcW w:w="55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
              <w:spacing w:before="0" w:after="0" w:line="400" w:lineRule="exact"/>
              <w:ind w:firstLine="422"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1.保安员（8分）：</w:t>
            </w:r>
          </w:p>
          <w:p>
            <w:pPr>
              <w:pStyle w:val="3"/>
              <w:spacing w:before="0" w:after="0" w:line="400" w:lineRule="exact"/>
              <w:ind w:firstLine="420" w:firstLineChars="20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（1）承诺每有1人持有《退伍军人证》或《退出现役证书》或《退役军人优待证》或其他可直接证明退役军人身份的证书得1分，满分2分；</w:t>
            </w:r>
          </w:p>
          <w:p>
            <w:pPr>
              <w:pStyle w:val="3"/>
              <w:spacing w:before="0" w:after="0" w:line="400" w:lineRule="exact"/>
              <w:ind w:firstLine="420" w:firstLineChars="20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（2）承诺每有1人具有保安员中级工（四级）以上证书得1分，满分2分；</w:t>
            </w:r>
          </w:p>
          <w:p>
            <w:pPr>
              <w:pStyle w:val="3"/>
              <w:spacing w:before="0" w:after="0" w:line="400" w:lineRule="exact"/>
              <w:ind w:firstLine="420" w:firstLineChars="20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（3）承诺每有1人具有《建（构）筑物消防员证》（或《消防设施操作员》证）得1分，满分2分 ；</w:t>
            </w:r>
          </w:p>
          <w:p>
            <w:pPr>
              <w:pStyle w:val="3"/>
              <w:spacing w:before="0" w:after="0" w:line="400" w:lineRule="exact"/>
              <w:ind w:firstLine="420" w:firstLineChars="20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（4）承诺每有1人具有累计3年以上保安员相关工作经验得1分，满分2分。</w:t>
            </w:r>
          </w:p>
          <w:p>
            <w:pPr>
              <w:pStyle w:val="3"/>
              <w:numPr>
                <w:ilvl w:val="0"/>
                <w:numId w:val="0"/>
              </w:numPr>
              <w:spacing w:before="0" w:after="0" w:line="400" w:lineRule="exact"/>
              <w:ind w:firstLine="422"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2.工勤人员（2分）：</w:t>
            </w:r>
          </w:p>
          <w:p>
            <w:pPr>
              <w:pStyle w:val="3"/>
              <w:numPr>
                <w:ilvl w:val="0"/>
                <w:numId w:val="0"/>
              </w:numPr>
              <w:spacing w:before="0" w:after="0" w:line="400" w:lineRule="exact"/>
              <w:ind w:firstLine="420" w:firstLineChars="20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承诺具有从事物业管理相关工作经验累计2年以上得2分，满分2分。</w:t>
            </w:r>
          </w:p>
          <w:p>
            <w:pPr>
              <w:pStyle w:val="3"/>
              <w:numPr>
                <w:ilvl w:val="-1"/>
                <w:numId w:val="0"/>
              </w:numPr>
              <w:spacing w:before="0" w:after="0" w:line="400" w:lineRule="exact"/>
              <w:ind w:firstLine="422" w:firstLineChars="200"/>
              <w:rPr>
                <w:rFonts w:hint="default"/>
                <w:lang w:val="en-US" w:eastAsia="zh-CN"/>
              </w:rPr>
            </w:pPr>
            <w:r>
              <w:rPr>
                <w:rFonts w:hint="eastAsia" w:ascii="仿宋_GB2312" w:hAnsi="仿宋_GB2312" w:eastAsia="仿宋_GB2312" w:cs="仿宋_GB2312"/>
                <w:sz w:val="21"/>
                <w:szCs w:val="21"/>
                <w:lang w:val="en-US" w:eastAsia="zh-CN"/>
              </w:rPr>
              <w:t>3.食堂人员（1分）：</w:t>
            </w:r>
          </w:p>
          <w:p>
            <w:pPr>
              <w:pStyle w:val="3"/>
              <w:numPr>
                <w:ilvl w:val="0"/>
                <w:numId w:val="0"/>
              </w:numPr>
              <w:spacing w:before="0" w:after="0" w:line="400" w:lineRule="exact"/>
              <w:ind w:firstLine="420" w:firstLineChars="20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承诺具有从事食堂服务相关工作经验累计2年以上得1分，满分1分。</w:t>
            </w:r>
          </w:p>
          <w:p>
            <w:pPr>
              <w:pStyle w:val="3"/>
              <w:numPr>
                <w:ilvl w:val="0"/>
                <w:numId w:val="0"/>
              </w:numPr>
              <w:spacing w:before="0" w:after="0" w:line="400" w:lineRule="exact"/>
              <w:ind w:firstLine="422" w:firstLineChars="200"/>
              <w:rPr>
                <w:rFonts w:hint="default"/>
                <w:lang w:val="en-US" w:eastAsia="zh-CN"/>
              </w:rPr>
            </w:pPr>
            <w:r>
              <w:rPr>
                <w:rFonts w:hint="eastAsia" w:ascii="仿宋_GB2312" w:hAnsi="仿宋_GB2312" w:eastAsia="仿宋_GB2312" w:cs="仿宋_GB2312"/>
                <w:b/>
                <w:bCs/>
                <w:sz w:val="21"/>
                <w:szCs w:val="21"/>
              </w:rPr>
              <w:t>注:承诺是指供应商在《人员配置分方案》中响应人员素质信息，无需提供相关证明材料。</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11</w:t>
            </w:r>
          </w:p>
        </w:tc>
        <w:tc>
          <w:tcPr>
            <w:tcW w:w="1224"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ascii="仿宋_GB2312" w:eastAsia="仿宋_GB2312"/>
                <w:color w:val="000000"/>
              </w:rPr>
              <w:t>人员配置 分方案</w:t>
            </w:r>
          </w:p>
          <w:p>
            <w:pPr>
              <w:jc w:val="center"/>
              <w:rPr>
                <w:rFonts w:ascii="仿宋_GB2312" w:eastAsia="仿宋_GB2312"/>
                <w:color w:val="000000"/>
              </w:rPr>
            </w:pPr>
          </w:p>
        </w:tc>
      </w:tr>
      <w:tr>
        <w:tblPrEx>
          <w:tblLayout w:type="fixed"/>
          <w:tblCellMar>
            <w:top w:w="15" w:type="dxa"/>
            <w:left w:w="15" w:type="dxa"/>
            <w:bottom w:w="15" w:type="dxa"/>
            <w:right w:w="15" w:type="dxa"/>
          </w:tblCellMar>
        </w:tblPrEx>
        <w:trPr>
          <w:trHeight w:val="2189" w:hRule="atLeast"/>
          <w:jc w:val="center"/>
        </w:trPr>
        <w:tc>
          <w:tcPr>
            <w:tcW w:w="8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信誉分</w:t>
            </w:r>
          </w:p>
        </w:tc>
        <w:tc>
          <w:tcPr>
            <w:tcW w:w="1116"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体系认证</w:t>
            </w:r>
          </w:p>
        </w:tc>
        <w:tc>
          <w:tcPr>
            <w:tcW w:w="5559"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color w:val="000000"/>
                <w:lang w:val="en-US" w:eastAsia="zh-CN"/>
              </w:rPr>
              <w:t>1.</w:t>
            </w:r>
            <w:r>
              <w:rPr>
                <w:rFonts w:hint="eastAsia" w:ascii="仿宋_GB2312" w:eastAsia="仿宋_GB2312"/>
                <w:color w:val="000000"/>
              </w:rPr>
              <w:t xml:space="preserve">供应商具备有效的质量管理体系认证证书得1分，满分1分；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color w:val="000000"/>
              </w:rPr>
              <w:t xml:space="preserve">2.供应商具备有效的职业健康安全管理体系认证证书得1分，满分1分；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color w:val="000000"/>
              </w:rPr>
              <w:t xml:space="preserve">3.供应商具备有效的环境管理体系认证证书得1分，满分1分。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rPr>
            </w:pPr>
            <w:r>
              <w:rPr>
                <w:rFonts w:hint="eastAsia" w:ascii="仿宋_GB2312" w:hAnsi="仿宋_GB2312" w:eastAsia="仿宋_GB2312" w:cs="仿宋_GB2312"/>
                <w:b/>
                <w:bCs/>
              </w:rPr>
              <w:t>注：供应商提供上述证书材料并加盖供应商CA电子签章，否则不予计分。</w:t>
            </w:r>
            <w:r>
              <w:rPr>
                <w:rFonts w:hint="eastAsia" w:ascii="仿宋_GB2312" w:eastAsia="仿宋_GB2312"/>
                <w:b/>
                <w:bCs/>
                <w:color w:val="000000"/>
              </w:rPr>
              <w:t xml:space="preserve"> </w:t>
            </w:r>
          </w:p>
        </w:tc>
        <w:tc>
          <w:tcPr>
            <w:tcW w:w="1035"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3</w:t>
            </w:r>
          </w:p>
        </w:tc>
        <w:tc>
          <w:tcPr>
            <w:tcW w:w="1224"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相关认证证书材料</w:t>
            </w:r>
          </w:p>
        </w:tc>
      </w:tr>
      <w:tr>
        <w:tblPrEx>
          <w:tblLayout w:type="fixed"/>
          <w:tblCellMar>
            <w:top w:w="15" w:type="dxa"/>
            <w:left w:w="15" w:type="dxa"/>
            <w:bottom w:w="15" w:type="dxa"/>
            <w:right w:w="15" w:type="dxa"/>
          </w:tblCellMar>
        </w:tblPrEx>
        <w:trPr>
          <w:jc w:val="center"/>
        </w:trPr>
        <w:tc>
          <w:tcPr>
            <w:tcW w:w="8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业绩分</w:t>
            </w:r>
          </w:p>
        </w:tc>
        <w:tc>
          <w:tcPr>
            <w:tcW w:w="111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同类项目经验</w:t>
            </w:r>
          </w:p>
        </w:tc>
        <w:tc>
          <w:tcPr>
            <w:tcW w:w="55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rPr>
                <w:rFonts w:hint="eastAsia" w:ascii="仿宋_GB2312" w:hAnsi="仿宋_GB2312" w:eastAsia="仿宋_GB2312" w:cs="仿宋_GB2312"/>
                <w:b/>
                <w:bCs/>
              </w:rPr>
            </w:pPr>
            <w:r>
              <w:rPr>
                <w:rFonts w:hint="eastAsia" w:ascii="仿宋_GB2312" w:eastAsia="仿宋_GB2312"/>
                <w:color w:val="000000"/>
              </w:rPr>
              <w:t>供应商</w:t>
            </w:r>
            <w:r>
              <w:rPr>
                <w:rFonts w:hint="eastAsia" w:ascii="仿宋_GB2312" w:eastAsia="仿宋_GB2312"/>
                <w:color w:val="000000"/>
                <w:lang w:val="en-US" w:eastAsia="zh-CN"/>
              </w:rPr>
              <w:t>2023</w:t>
            </w:r>
            <w:r>
              <w:rPr>
                <w:rFonts w:hint="eastAsia" w:ascii="仿宋_GB2312" w:eastAsia="仿宋_GB2312"/>
                <w:color w:val="000000"/>
              </w:rPr>
              <w:t>年1月1日起至今承接的同类服务项目，每有一个服务项目得1分，满分</w:t>
            </w:r>
            <w:r>
              <w:rPr>
                <w:rFonts w:hint="eastAsia" w:ascii="仿宋_GB2312" w:eastAsia="仿宋_GB2312"/>
                <w:color w:val="000000"/>
                <w:lang w:val="en-US" w:eastAsia="zh-CN"/>
              </w:rPr>
              <w:t>6</w:t>
            </w:r>
            <w:r>
              <w:rPr>
                <w:rFonts w:hint="eastAsia" w:ascii="仿宋_GB2312" w:eastAsia="仿宋_GB2312"/>
                <w:color w:val="000000"/>
              </w:rPr>
              <w:t xml:space="preserve">分。 </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hAnsi="仿宋_GB2312" w:eastAsia="仿宋_GB2312" w:cs="仿宋_GB2312"/>
                <w:b/>
                <w:bCs/>
              </w:rPr>
              <w:t>注：</w:t>
            </w:r>
            <w:r>
              <w:rPr>
                <w:rFonts w:hint="eastAsia" w:ascii="仿宋_GB2312" w:hAnsi="仿宋_GB2312" w:eastAsia="仿宋_GB2312" w:cs="仿宋_GB2312"/>
                <w:b/>
                <w:bCs/>
                <w:highlight w:val="none"/>
              </w:rPr>
              <w:t>1.</w:t>
            </w:r>
            <w:r>
              <w:rPr>
                <w:rFonts w:hint="eastAsia" w:ascii="仿宋_GB2312" w:hAnsi="仿宋_GB2312" w:eastAsia="仿宋_GB2312" w:cs="仿宋_GB2312"/>
                <w:b/>
                <w:bCs/>
                <w:color w:val="auto"/>
                <w:highlight w:val="none"/>
                <w:lang w:val="en-US" w:eastAsia="zh-CN"/>
              </w:rPr>
              <w:t>同类服务项目是指</w:t>
            </w:r>
            <w:r>
              <w:rPr>
                <w:rFonts w:hint="eastAsia" w:ascii="仿宋_GB2312" w:hAnsi="仿宋_GB2312" w:eastAsia="仿宋_GB2312" w:cs="仿宋_GB2312"/>
                <w:b/>
                <w:bCs/>
                <w:color w:val="auto"/>
                <w:highlight w:val="none"/>
                <w:lang w:eastAsia="zh-CN"/>
              </w:rPr>
              <w:t>至少包含保安及保洁内容的服务项目。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承接时间以合同签订时间为准；</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供应商提供上述合同材料并加盖供应商CA电子签章，否则不予计分。</w:t>
            </w:r>
            <w:r>
              <w:rPr>
                <w:rFonts w:hint="eastAsia" w:ascii="仿宋_GB2312" w:eastAsia="仿宋_GB2312"/>
                <w:b/>
                <w:bCs/>
                <w:color w:val="000000"/>
              </w:rPr>
              <w:t xml:space="preserve"> </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6</w:t>
            </w:r>
          </w:p>
        </w:tc>
        <w:tc>
          <w:tcPr>
            <w:tcW w:w="12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供应商同类项目经验一览表</w:t>
            </w:r>
          </w:p>
        </w:tc>
      </w:tr>
      <w:tr>
        <w:tblPrEx>
          <w:tblLayout w:type="fixed"/>
          <w:tblCellMar>
            <w:top w:w="15" w:type="dxa"/>
            <w:left w:w="15" w:type="dxa"/>
            <w:bottom w:w="15" w:type="dxa"/>
            <w:right w:w="15" w:type="dxa"/>
          </w:tblCellMar>
        </w:tblPrEx>
        <w:trPr>
          <w:jc w:val="center"/>
        </w:trPr>
        <w:tc>
          <w:tcPr>
            <w:tcW w:w="7524"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客观分总分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ascii="仿宋_GB2312" w:eastAsia="仿宋_GB2312"/>
                <w:b/>
                <w:bCs/>
                <w:color w:val="000000"/>
              </w:rPr>
              <w:t>4</w:t>
            </w:r>
            <w:r>
              <w:rPr>
                <w:rFonts w:hint="eastAsia" w:ascii="仿宋_GB2312" w:eastAsia="仿宋_GB2312"/>
                <w:b/>
                <w:bCs/>
                <w:color w:val="000000"/>
                <w:lang w:val="en-US" w:eastAsia="zh-CN"/>
              </w:rPr>
              <w:t>0</w:t>
            </w:r>
          </w:p>
        </w:tc>
        <w:tc>
          <w:tcPr>
            <w:tcW w:w="12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tbl>
      <w:tblPr>
        <w:tblStyle w:val="536"/>
        <w:tblpPr w:leftFromText="180" w:rightFromText="180" w:vertAnchor="text" w:horzAnchor="page" w:tblpX="1109" w:tblpY="180"/>
        <w:tblOverlap w:val="never"/>
        <w:tblW w:w="9880" w:type="dxa"/>
        <w:tblInd w:w="0" w:type="dxa"/>
        <w:tblLayout w:type="fixed"/>
        <w:tblCellMar>
          <w:top w:w="15" w:type="dxa"/>
          <w:left w:w="15" w:type="dxa"/>
          <w:bottom w:w="15" w:type="dxa"/>
          <w:right w:w="15" w:type="dxa"/>
        </w:tblCellMar>
      </w:tblPr>
      <w:tblGrid>
        <w:gridCol w:w="1204"/>
        <w:gridCol w:w="1277"/>
        <w:gridCol w:w="5536"/>
        <w:gridCol w:w="773"/>
        <w:gridCol w:w="1090"/>
      </w:tblGrid>
      <w:tr>
        <w:tblPrEx>
          <w:tblLayout w:type="fixed"/>
          <w:tblCellMar>
            <w:top w:w="15" w:type="dxa"/>
            <w:left w:w="15" w:type="dxa"/>
            <w:bottom w:w="15" w:type="dxa"/>
            <w:right w:w="15" w:type="dxa"/>
          </w:tblCellMar>
        </w:tblPrEx>
        <w:tc>
          <w:tcPr>
            <w:tcW w:w="9880"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tblPrEx>
          <w:tblLayout w:type="fixed"/>
          <w:tblCellMar>
            <w:top w:w="15" w:type="dxa"/>
            <w:left w:w="15" w:type="dxa"/>
            <w:bottom w:w="15" w:type="dxa"/>
            <w:right w:w="15" w:type="dxa"/>
          </w:tblCellMar>
        </w:tblPrEx>
        <w:tc>
          <w:tcPr>
            <w:tcW w:w="12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12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5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7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Layout w:type="fixed"/>
          <w:tblCellMar>
            <w:top w:w="15" w:type="dxa"/>
            <w:left w:w="15" w:type="dxa"/>
            <w:bottom w:w="15" w:type="dxa"/>
            <w:right w:w="15" w:type="dxa"/>
          </w:tblCellMar>
        </w:tblPrEx>
        <w:tc>
          <w:tcPr>
            <w:tcW w:w="12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rPr>
            </w:pPr>
            <w:r>
              <w:rPr>
                <w:rFonts w:hint="eastAsia" w:ascii="仿宋_GB2312" w:eastAsia="仿宋_GB2312"/>
                <w:b/>
                <w:bCs/>
                <w:color w:val="000000"/>
              </w:rPr>
              <w:t>服务方案分</w:t>
            </w:r>
          </w:p>
        </w:tc>
        <w:tc>
          <w:tcPr>
            <w:tcW w:w="12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00" w:lineRule="exact"/>
              <w:jc w:val="center"/>
              <w:rPr>
                <w:rFonts w:hint="eastAsia" w:ascii="仿宋_GB2312" w:eastAsia="仿宋_GB2312"/>
                <w:b/>
                <w:bCs/>
                <w:color w:val="000000"/>
              </w:rPr>
            </w:pPr>
            <w:r>
              <w:rPr>
                <w:rFonts w:hint="eastAsia" w:ascii="仿宋_GB2312" w:hAnsi="仿宋_GB2312" w:eastAsia="仿宋_GB2312" w:cs="仿宋_GB2312"/>
                <w:b/>
                <w:highlight w:val="none"/>
              </w:rPr>
              <w:t>针对本项目的理解分析和工作</w:t>
            </w:r>
            <w:r>
              <w:rPr>
                <w:rFonts w:hint="eastAsia" w:ascii="仿宋_GB2312" w:hAnsi="仿宋_GB2312" w:eastAsia="仿宋_GB2312" w:cs="仿宋_GB2312"/>
                <w:b/>
                <w:highlight w:val="none"/>
                <w:lang w:eastAsia="zh-CN"/>
              </w:rPr>
              <w:t>方案</w:t>
            </w:r>
          </w:p>
        </w:tc>
        <w:tc>
          <w:tcPr>
            <w:tcW w:w="5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highlight w:val="none"/>
              </w:rPr>
              <w:t>对项目需求理解透彻，</w:t>
            </w:r>
            <w:r>
              <w:rPr>
                <w:rFonts w:hint="eastAsia" w:ascii="仿宋_GB2312" w:hAnsi="仿宋_GB2312" w:eastAsia="仿宋_GB2312" w:cs="仿宋_GB2312"/>
                <w:highlight w:val="none"/>
              </w:rPr>
              <w:t>方案针对需求</w:t>
            </w:r>
            <w:r>
              <w:rPr>
                <w:rFonts w:hint="eastAsia" w:ascii="仿宋_GB2312" w:hAnsi="仿宋_GB2312" w:eastAsia="仿宋_GB2312" w:cs="仿宋_GB2312"/>
                <w:highlight w:val="none"/>
                <w:lang w:val="en-US" w:eastAsia="zh-CN"/>
              </w:rPr>
              <w:t>中</w:t>
            </w:r>
            <w:r>
              <w:rPr>
                <w:rFonts w:hint="eastAsia" w:ascii="仿宋_GB2312" w:eastAsia="仿宋_GB2312"/>
                <w:color w:val="000000"/>
              </w:rPr>
              <w:t>涉及的</w:t>
            </w:r>
            <w:r>
              <w:rPr>
                <w:rFonts w:hint="eastAsia" w:ascii="仿宋_GB2312" w:eastAsia="仿宋_GB2312"/>
                <w:color w:val="000000"/>
                <w:lang w:val="en-US" w:eastAsia="zh-CN"/>
              </w:rPr>
              <w:t>保安、</w:t>
            </w:r>
            <w:r>
              <w:rPr>
                <w:rFonts w:hint="eastAsia" w:ascii="仿宋_GB2312" w:eastAsia="仿宋_GB2312"/>
                <w:color w:val="000000"/>
              </w:rPr>
              <w:t>保洁</w:t>
            </w:r>
            <w:r>
              <w:rPr>
                <w:rFonts w:hint="eastAsia" w:ascii="仿宋_GB2312" w:eastAsia="仿宋_GB2312"/>
                <w:color w:val="000000"/>
                <w:lang w:val="en-US" w:eastAsia="zh-CN"/>
              </w:rPr>
              <w:t>绿化服务、设施设备维修、食堂服务和管理</w:t>
            </w:r>
            <w:r>
              <w:rPr>
                <w:rFonts w:hint="eastAsia" w:ascii="仿宋_GB2312" w:eastAsia="仿宋_GB2312"/>
                <w:color w:val="000000"/>
              </w:rPr>
              <w:t>等工作内容</w:t>
            </w:r>
            <w:r>
              <w:rPr>
                <w:rFonts w:hint="eastAsia" w:ascii="仿宋_GB2312" w:hAnsi="仿宋_GB2312" w:eastAsia="仿宋_GB2312" w:cs="仿宋_GB2312"/>
                <w:highlight w:val="none"/>
              </w:rPr>
              <w:t>难点定位准确、分析</w:t>
            </w:r>
            <w:r>
              <w:rPr>
                <w:rFonts w:hint="eastAsia" w:ascii="仿宋_GB2312" w:hAnsi="仿宋_GB2312" w:eastAsia="仿宋_GB2312" w:cs="仿宋_GB2312"/>
                <w:highlight w:val="none"/>
                <w:lang w:eastAsia="zh-CN"/>
              </w:rPr>
              <w:t>科学</w:t>
            </w:r>
            <w:r>
              <w:rPr>
                <w:rFonts w:hint="eastAsia" w:ascii="仿宋_GB2312" w:hAnsi="仿宋_GB2312" w:eastAsia="仿宋_GB2312" w:cs="仿宋_GB2312"/>
                <w:highlight w:val="none"/>
              </w:rPr>
              <w:t>合理，</w:t>
            </w:r>
            <w:r>
              <w:rPr>
                <w:rFonts w:hint="eastAsia" w:ascii="仿宋_GB2312" w:hAnsi="仿宋_GB2312" w:eastAsia="仿宋_GB2312" w:cs="仿宋_GB2312"/>
              </w:rPr>
              <w:t>重点和难点相应解决措施能有效提升服务质量，</w:t>
            </w:r>
            <w:r>
              <w:rPr>
                <w:rFonts w:hint="eastAsia" w:ascii="仿宋_GB2312" w:hAnsi="仿宋_GB2312" w:eastAsia="仿宋_GB2312" w:cs="仿宋_GB2312"/>
                <w:highlight w:val="none"/>
              </w:rPr>
              <w:t>措施得力，内容严谨、</w:t>
            </w:r>
            <w:r>
              <w:rPr>
                <w:rFonts w:hint="eastAsia" w:ascii="仿宋_GB2312" w:eastAsia="仿宋_GB2312"/>
                <w:highlight w:val="none"/>
              </w:rPr>
              <w:t>详细、有明显优势</w:t>
            </w:r>
            <w:r>
              <w:rPr>
                <w:rFonts w:hint="eastAsia" w:ascii="仿宋_GB2312" w:hAnsi="仿宋_GB2312" w:eastAsia="仿宋_GB2312" w:cs="仿宋_GB2312"/>
                <w:highlight w:val="none"/>
              </w:rPr>
              <w:t>；</w:t>
            </w:r>
            <w:r>
              <w:rPr>
                <w:rFonts w:hint="eastAsia" w:ascii="仿宋_GB2312" w:hAnsi="宋体" w:eastAsia="仿宋_GB2312" w:cs="宋体"/>
                <w:snapToGrid w:val="0"/>
                <w:color w:val="000000"/>
                <w:spacing w:val="6"/>
                <w:kern w:val="0"/>
                <w:szCs w:val="21"/>
              </w:rPr>
              <w:t>提供</w:t>
            </w:r>
            <w:r>
              <w:rPr>
                <w:rFonts w:hint="eastAsia" w:ascii="仿宋_GB2312" w:hAnsi="宋体" w:eastAsia="仿宋_GB2312" w:cs="宋体"/>
                <w:snapToGrid w:val="0"/>
                <w:color w:val="000000"/>
                <w:spacing w:val="6"/>
                <w:kern w:val="0"/>
                <w:szCs w:val="21"/>
                <w:lang w:val="en-US" w:eastAsia="zh-CN"/>
              </w:rPr>
              <w:t>详细的安保</w:t>
            </w:r>
            <w:r>
              <w:rPr>
                <w:rFonts w:hint="eastAsia" w:ascii="仿宋_GB2312" w:hAnsi="宋体" w:eastAsia="仿宋_GB2312" w:cs="宋体"/>
                <w:snapToGrid w:val="0"/>
                <w:color w:val="000000"/>
                <w:spacing w:val="6"/>
                <w:kern w:val="0"/>
                <w:szCs w:val="21"/>
              </w:rPr>
              <w:t>措施、保洁</w:t>
            </w:r>
            <w:r>
              <w:rPr>
                <w:rFonts w:hint="eastAsia" w:ascii="仿宋_GB2312" w:hAnsi="宋体" w:eastAsia="仿宋_GB2312" w:cs="宋体"/>
                <w:snapToGrid w:val="0"/>
                <w:color w:val="000000"/>
                <w:spacing w:val="6"/>
                <w:kern w:val="0"/>
                <w:szCs w:val="21"/>
                <w:lang w:val="en-US" w:eastAsia="zh-CN"/>
              </w:rPr>
              <w:t>绿化</w:t>
            </w:r>
            <w:r>
              <w:rPr>
                <w:rFonts w:hint="eastAsia" w:ascii="仿宋_GB2312" w:hAnsi="宋体" w:eastAsia="仿宋_GB2312" w:cs="宋体"/>
                <w:snapToGrid w:val="0"/>
                <w:color w:val="000000"/>
                <w:spacing w:val="6"/>
                <w:kern w:val="0"/>
                <w:szCs w:val="21"/>
              </w:rPr>
              <w:t>措施</w:t>
            </w:r>
            <w:r>
              <w:rPr>
                <w:rFonts w:hint="eastAsia" w:ascii="仿宋_GB2312" w:hAnsi="宋体" w:eastAsia="仿宋_GB2312" w:cs="宋体"/>
                <w:snapToGrid w:val="0"/>
                <w:color w:val="000000"/>
                <w:spacing w:val="6"/>
                <w:kern w:val="0"/>
                <w:szCs w:val="21"/>
                <w:lang w:eastAsia="zh-CN"/>
              </w:rPr>
              <w:t>、食堂服务措施</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需求理解到位，方案基本满足采购需求，</w:t>
            </w:r>
            <w:r>
              <w:rPr>
                <w:rFonts w:hint="eastAsia" w:ascii="仿宋_GB2312" w:hAnsi="仿宋_GB2312" w:eastAsia="仿宋_GB2312" w:cs="仿宋_GB2312"/>
              </w:rPr>
              <w:t>有具体</w:t>
            </w:r>
            <w:r>
              <w:rPr>
                <w:rFonts w:hint="eastAsia" w:ascii="仿宋_GB2312" w:hAnsi="仿宋_GB2312" w:eastAsia="仿宋_GB2312" w:cs="仿宋_GB2312"/>
                <w:lang w:val="en-US" w:eastAsia="zh-CN"/>
              </w:rPr>
              <w:t>清晰</w:t>
            </w:r>
            <w:r>
              <w:rPr>
                <w:rFonts w:hint="eastAsia" w:ascii="仿宋_GB2312" w:hAnsi="仿宋_GB2312" w:eastAsia="仿宋_GB2312" w:cs="仿宋_GB2312"/>
              </w:rPr>
              <w:t>的服务重点和难点，</w:t>
            </w:r>
            <w:r>
              <w:rPr>
                <w:rFonts w:hint="eastAsia" w:ascii="仿宋_GB2312" w:hAnsi="仿宋_GB2312" w:eastAsia="仿宋_GB2312" w:cs="仿宋_GB2312"/>
                <w:highlight w:val="none"/>
              </w:rPr>
              <w:t>难点分析较合理；解决措施可行、较详细；</w:t>
            </w:r>
            <w:r>
              <w:rPr>
                <w:rFonts w:hint="eastAsia" w:ascii="仿宋_GB2312" w:hAnsi="宋体" w:eastAsia="仿宋_GB2312" w:cs="宋体"/>
                <w:snapToGrid w:val="0"/>
                <w:color w:val="000000"/>
                <w:spacing w:val="6"/>
                <w:kern w:val="0"/>
                <w:szCs w:val="21"/>
              </w:rPr>
              <w:t>提供</w:t>
            </w:r>
            <w:r>
              <w:rPr>
                <w:rFonts w:hint="eastAsia" w:ascii="仿宋_GB2312" w:hAnsi="宋体" w:eastAsia="仿宋_GB2312" w:cs="宋体"/>
                <w:snapToGrid w:val="0"/>
                <w:color w:val="000000"/>
                <w:spacing w:val="6"/>
                <w:kern w:val="0"/>
                <w:szCs w:val="21"/>
                <w:lang w:val="en-US" w:eastAsia="zh-CN"/>
              </w:rPr>
              <w:t>合理的安保</w:t>
            </w:r>
            <w:r>
              <w:rPr>
                <w:rFonts w:hint="eastAsia" w:ascii="仿宋_GB2312" w:hAnsi="宋体" w:eastAsia="仿宋_GB2312" w:cs="宋体"/>
                <w:snapToGrid w:val="0"/>
                <w:color w:val="000000"/>
                <w:spacing w:val="6"/>
                <w:kern w:val="0"/>
                <w:szCs w:val="21"/>
              </w:rPr>
              <w:t>、保洁</w:t>
            </w:r>
            <w:r>
              <w:rPr>
                <w:rFonts w:hint="eastAsia" w:ascii="仿宋_GB2312" w:hAnsi="宋体" w:eastAsia="仿宋_GB2312" w:cs="宋体"/>
                <w:snapToGrid w:val="0"/>
                <w:color w:val="000000"/>
                <w:spacing w:val="6"/>
                <w:kern w:val="0"/>
                <w:szCs w:val="21"/>
                <w:lang w:val="en-US" w:eastAsia="zh-CN"/>
              </w:rPr>
              <w:t>绿化</w:t>
            </w:r>
            <w:r>
              <w:rPr>
                <w:rFonts w:hint="eastAsia" w:ascii="仿宋_GB2312" w:hAnsi="宋体" w:eastAsia="仿宋_GB2312" w:cs="宋体"/>
                <w:snapToGrid w:val="0"/>
                <w:color w:val="000000"/>
                <w:spacing w:val="6"/>
                <w:kern w:val="0"/>
                <w:szCs w:val="21"/>
              </w:rPr>
              <w:t>措施</w:t>
            </w:r>
            <w:r>
              <w:rPr>
                <w:rFonts w:hint="eastAsia" w:ascii="仿宋_GB2312" w:hAnsi="宋体" w:eastAsia="仿宋_GB2312" w:cs="宋体"/>
                <w:snapToGrid w:val="0"/>
                <w:color w:val="000000"/>
                <w:spacing w:val="6"/>
                <w:kern w:val="0"/>
                <w:szCs w:val="21"/>
                <w:lang w:eastAsia="zh-CN"/>
              </w:rPr>
              <w:t>、食堂服务措施</w:t>
            </w:r>
            <w:r>
              <w:rPr>
                <w:rFonts w:hint="eastAsia" w:ascii="仿宋_GB2312" w:hAnsi="仿宋_GB2312" w:eastAsia="仿宋_GB2312" w:cs="仿宋_GB2312"/>
                <w:color w:val="auto"/>
                <w:highlight w:val="none"/>
              </w:rPr>
              <w:t>；</w:t>
            </w:r>
          </w:p>
          <w:p>
            <w:pPr>
              <w:widowControl/>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需求理解不够到位，方案和解决措施可行性和合理性较差。</w:t>
            </w:r>
          </w:p>
          <w:p>
            <w:pPr>
              <w:widowControl/>
              <w:spacing w:line="39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（1）针对本项目服务内容进行理解分析；（2）针对项目特点提出工作思路及方案；（3）分析工作中可能出现的服务重点和难点；（4）提出服务重点和难点相应解决措施。</w:t>
            </w:r>
          </w:p>
          <w:p>
            <w:pPr>
              <w:widowControl/>
              <w:spacing w:line="390" w:lineRule="exact"/>
              <w:ind w:firstLine="422" w:firstLineChars="200"/>
              <w:rPr>
                <w:rFonts w:hint="eastAsia" w:ascii="仿宋_GB2312" w:eastAsia="仿宋_GB2312"/>
                <w:b/>
                <w:bCs/>
                <w:color w:val="000000"/>
              </w:rPr>
            </w:pPr>
            <w:r>
              <w:rPr>
                <w:rFonts w:hint="eastAsia" w:ascii="仿宋_GB2312" w:hAnsi="仿宋_GB2312" w:eastAsia="仿宋_GB2312" w:cs="仿宋_GB2312"/>
                <w:b/>
                <w:bCs/>
                <w:highlight w:val="none"/>
              </w:rPr>
              <w:t>2.未提供方案或提供的内容与本项目无关的得0分。</w:t>
            </w:r>
          </w:p>
        </w:tc>
        <w:tc>
          <w:tcPr>
            <w:tcW w:w="7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00" w:lineRule="exact"/>
              <w:jc w:val="center"/>
              <w:rPr>
                <w:rFonts w:hint="eastAsia" w:ascii="仿宋_GB2312" w:eastAsia="仿宋_GB2312"/>
                <w:b/>
                <w:bCs/>
                <w:color w:val="000000"/>
              </w:rPr>
            </w:pPr>
            <w:r>
              <w:rPr>
                <w:rFonts w:hint="eastAsia" w:ascii="仿宋_GB2312" w:hAnsi="仿宋_GB2312" w:eastAsia="仿宋_GB2312" w:cs="仿宋_GB2312"/>
                <w:b/>
                <w:bCs/>
                <w:highlight w:val="none"/>
                <w:lang w:val="en-US" w:eastAsia="zh-CN"/>
              </w:rPr>
              <w:t>12</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00" w:lineRule="exact"/>
              <w:jc w:val="center"/>
              <w:rPr>
                <w:rFonts w:hint="eastAsia" w:ascii="仿宋_GB2312" w:eastAsia="仿宋_GB2312"/>
                <w:b/>
                <w:bCs/>
                <w:color w:val="000000"/>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eastAsia="zh-CN"/>
              </w:rPr>
              <w:t>方案</w:t>
            </w:r>
          </w:p>
        </w:tc>
      </w:tr>
      <w:tr>
        <w:tblPrEx>
          <w:tblLayout w:type="fixed"/>
          <w:tblCellMar>
            <w:top w:w="15" w:type="dxa"/>
            <w:left w:w="15" w:type="dxa"/>
            <w:bottom w:w="15" w:type="dxa"/>
            <w:right w:w="15" w:type="dxa"/>
          </w:tblCellMar>
        </w:tblPrEx>
        <w:tc>
          <w:tcPr>
            <w:tcW w:w="1204"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服务方案分</w:t>
            </w:r>
          </w:p>
        </w:tc>
        <w:tc>
          <w:tcPr>
            <w:tcW w:w="12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针对本项</w:t>
            </w:r>
          </w:p>
          <w:p>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目的管理</w:t>
            </w:r>
          </w:p>
          <w:p>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模式和管</w:t>
            </w:r>
          </w:p>
          <w:p>
            <w:pPr>
              <w:widowControl/>
              <w:spacing w:line="400" w:lineRule="exact"/>
              <w:jc w:val="center"/>
              <w:rPr>
                <w:rFonts w:ascii="仿宋_GB2312" w:eastAsia="仿宋_GB2312"/>
                <w:b/>
                <w:bCs/>
                <w:color w:val="000000"/>
              </w:rPr>
            </w:pPr>
            <w:r>
              <w:rPr>
                <w:rFonts w:hint="eastAsia" w:ascii="仿宋_GB2312" w:hAnsi="仿宋_GB2312" w:eastAsia="仿宋_GB2312" w:cs="仿宋_GB2312"/>
                <w:b/>
              </w:rPr>
              <w:t>理机制</w:t>
            </w:r>
          </w:p>
        </w:tc>
        <w:tc>
          <w:tcPr>
            <w:tcW w:w="5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方案针对需求，切合实际，科学合理，</w:t>
            </w:r>
            <w:r>
              <w:rPr>
                <w:rFonts w:hint="eastAsia" w:ascii="仿宋_GB2312" w:hAnsi="仿宋_GB2312" w:eastAsia="仿宋_GB2312" w:cs="仿宋_GB2312"/>
                <w:color w:val="auto"/>
                <w:highlight w:val="none"/>
              </w:rPr>
              <w:t>岗位责任制度在采购需求的基础上进一步细化，</w:t>
            </w:r>
            <w:r>
              <w:rPr>
                <w:rFonts w:hint="eastAsia" w:ascii="仿宋_GB2312" w:hAnsi="仿宋_GB2312" w:eastAsia="仿宋_GB2312" w:cs="仿宋_GB2312"/>
                <w:color w:val="auto"/>
                <w:highlight w:val="none"/>
                <w:lang w:eastAsia="zh-CN"/>
              </w:rPr>
              <w:t>安全保卫管理和制度严密、周全，制定可行的卫生检查制度；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rPr>
              <w:t>；</w:t>
            </w:r>
          </w:p>
          <w:p>
            <w:pPr>
              <w:widowControl/>
              <w:tabs>
                <w:tab w:val="left" w:pos="312"/>
              </w:tabs>
              <w:spacing w:line="400" w:lineRule="exact"/>
              <w:ind w:firstLine="422" w:firstLineChars="200"/>
              <w:rPr>
                <w:rFonts w:hint="eastAsia" w:ascii="仿宋_GB2312" w:hAnsi="仿宋_GB2312" w:eastAsia="仿宋_GB2312" w:cs="仿宋_GB2312"/>
                <w:lang w:eastAsia="zh-CN"/>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eastAsia="仿宋_GB2312"/>
              </w:rPr>
              <w:t>需求理解到位，</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r>
              <w:rPr>
                <w:rFonts w:hint="eastAsia" w:ascii="仿宋_GB2312" w:hAnsi="仿宋_GB2312" w:eastAsia="仿宋_GB2312" w:cs="仿宋_GB2312"/>
                <w:color w:val="auto"/>
                <w:lang w:eastAsia="zh-CN"/>
              </w:rPr>
              <w:t>；</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3</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p>
          <w:p>
            <w:pPr>
              <w:widowControl/>
              <w:spacing w:line="44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w:t>
            </w:r>
            <w:r>
              <w:rPr>
                <w:rFonts w:ascii="仿宋_GB2312" w:hAnsi="仿宋_GB2312" w:eastAsia="仿宋_GB2312" w:cs="仿宋_GB2312"/>
                <w:b/>
                <w:bCs/>
                <w:szCs w:val="21"/>
              </w:rPr>
              <w:t>1.该方案内容可以包括：（1）岗位责任制度；（2）服务沟通机制；（3）工作记录及档案管理（包括交接验收资料、巡视记录、档案管理、投诉与处理记录、其它管理与服务活动记录等）。</w:t>
            </w:r>
          </w:p>
          <w:p>
            <w:pPr>
              <w:spacing w:line="440" w:lineRule="exact"/>
              <w:ind w:firstLine="422" w:firstLineChars="200"/>
              <w:rPr>
                <w:rFonts w:ascii="仿宋_GB2312" w:eastAsia="仿宋_GB2312"/>
                <w:color w:val="000000"/>
              </w:rPr>
            </w:pPr>
            <w:r>
              <w:rPr>
                <w:rFonts w:ascii="仿宋_GB2312" w:hAnsi="仿宋_GB2312" w:eastAsia="仿宋_GB2312" w:cs="仿宋_GB2312"/>
                <w:b/>
                <w:bCs/>
                <w:szCs w:val="21"/>
              </w:rPr>
              <w:t>2.未提供方案或提供的内容与本项目无关的得0分。</w:t>
            </w:r>
          </w:p>
        </w:tc>
        <w:tc>
          <w:tcPr>
            <w:tcW w:w="7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ascii="仿宋_GB2312" w:hAnsi="仿宋_GB2312" w:eastAsia="仿宋_GB2312" w:cs="仿宋_GB2312"/>
                <w:b/>
                <w:bCs/>
              </w:rPr>
              <w:t>1</w:t>
            </w:r>
            <w:r>
              <w:rPr>
                <w:rFonts w:hint="eastAsia" w:ascii="仿宋_GB2312" w:hAnsi="仿宋_GB2312" w:eastAsia="仿宋_GB2312" w:cs="仿宋_GB2312"/>
                <w:b/>
                <w:bCs/>
                <w:lang w:val="en-US" w:eastAsia="zh-CN"/>
              </w:rPr>
              <w:t>2</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针对本项目的管理模式和管理机制</w:t>
            </w:r>
          </w:p>
        </w:tc>
      </w:tr>
      <w:tr>
        <w:tblPrEx>
          <w:tblLayout w:type="fixed"/>
          <w:tblCellMar>
            <w:top w:w="15" w:type="dxa"/>
            <w:left w:w="15" w:type="dxa"/>
            <w:bottom w:w="15" w:type="dxa"/>
            <w:right w:w="15" w:type="dxa"/>
          </w:tblCellMar>
        </w:tblPrEx>
        <w:tc>
          <w:tcPr>
            <w:tcW w:w="1204" w:type="dxa"/>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c>
          <w:tcPr>
            <w:tcW w:w="12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rPr>
            </w:pPr>
            <w:r>
              <w:rPr>
                <w:rFonts w:hint="eastAsia" w:ascii="仿宋_GB2312" w:eastAsia="仿宋_GB2312"/>
                <w:b/>
                <w:bCs/>
                <w:color w:val="000000"/>
              </w:rPr>
              <w:t>物业服务</w:t>
            </w:r>
          </w:p>
          <w:p>
            <w:pPr>
              <w:jc w:val="center"/>
              <w:rPr>
                <w:rFonts w:ascii="仿宋_GB2312" w:eastAsia="仿宋_GB2312"/>
                <w:b/>
                <w:bCs/>
                <w:color w:val="000000"/>
              </w:rPr>
            </w:pPr>
            <w:r>
              <w:rPr>
                <w:rFonts w:hint="eastAsia" w:ascii="仿宋_GB2312" w:eastAsia="仿宋_GB2312"/>
                <w:b/>
                <w:bCs/>
                <w:color w:val="000000"/>
              </w:rPr>
              <w:t>方案</w:t>
            </w:r>
          </w:p>
        </w:tc>
        <w:tc>
          <w:tcPr>
            <w:tcW w:w="5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1</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color w:val="auto"/>
                <w:kern w:val="2"/>
                <w:sz w:val="21"/>
                <w:szCs w:val="24"/>
                <w:highlight w:val="none"/>
                <w:lang w:val="en-US" w:eastAsia="zh-CN" w:bidi="ar-SA"/>
              </w:rPr>
              <w:t>方案完全适用且优于采购需求，</w:t>
            </w:r>
            <w:r>
              <w:rPr>
                <w:rFonts w:hint="eastAsia" w:ascii="仿宋_GB2312" w:hAnsi="仿宋_GB2312" w:eastAsia="仿宋_GB2312" w:cs="仿宋_GB2312"/>
              </w:rPr>
              <w:t>对需求中所涉及各项服务内容即</w:t>
            </w:r>
            <w:r>
              <w:rPr>
                <w:rFonts w:hint="eastAsia" w:ascii="仿宋_GB2312" w:hAnsi="仿宋_GB2312" w:eastAsia="仿宋_GB2312" w:cs="仿宋_GB2312"/>
                <w:lang w:eastAsia="zh-CN"/>
              </w:rPr>
              <w:t>安保</w:t>
            </w:r>
            <w:r>
              <w:rPr>
                <w:rFonts w:hint="eastAsia" w:ascii="仿宋_GB2312" w:hAnsi="仿宋_GB2312" w:eastAsia="仿宋_GB2312" w:cs="仿宋_GB2312"/>
                <w:lang w:val="en-US" w:eastAsia="zh-CN"/>
              </w:rPr>
              <w:t>、保洁绿化、设施设备维修、食堂服务</w:t>
            </w:r>
            <w:r>
              <w:rPr>
                <w:rFonts w:hint="eastAsia" w:ascii="仿宋_GB2312" w:hAnsi="仿宋_GB2312" w:eastAsia="仿宋_GB2312" w:cs="仿宋_GB2312"/>
              </w:rPr>
              <w:t>等内容描述丰富详细，</w:t>
            </w:r>
            <w:r>
              <w:rPr>
                <w:rFonts w:hint="eastAsia" w:ascii="仿宋_GB2312" w:hAnsi="仿宋_GB2312" w:eastAsia="仿宋_GB2312" w:cs="仿宋_GB2312"/>
                <w:color w:val="auto"/>
                <w:sz w:val="21"/>
                <w:szCs w:val="21"/>
                <w:lang w:val="en-US" w:eastAsia="zh-CN"/>
              </w:rPr>
              <w:t>能</w:t>
            </w:r>
            <w:r>
              <w:rPr>
                <w:rFonts w:hint="eastAsia" w:ascii="仿宋_GB2312" w:hAnsi="仿宋_GB2312" w:eastAsia="仿宋_GB2312" w:cs="仿宋_GB2312"/>
                <w:color w:val="auto"/>
                <w:sz w:val="21"/>
                <w:szCs w:val="21"/>
              </w:rPr>
              <w:t>针对</w:t>
            </w:r>
            <w:r>
              <w:rPr>
                <w:rFonts w:hint="eastAsia" w:ascii="仿宋_GB2312" w:hAnsi="仿宋_GB2312" w:eastAsia="仿宋_GB2312" w:cs="仿宋_GB2312"/>
                <w:color w:val="auto"/>
                <w:sz w:val="21"/>
                <w:szCs w:val="21"/>
                <w:lang w:val="en-US" w:eastAsia="zh-CN"/>
              </w:rPr>
              <w:t>采购人特点</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提供针对性个性化服务方案，</w:t>
            </w:r>
            <w:r>
              <w:rPr>
                <w:rFonts w:hint="eastAsia" w:ascii="仿宋_GB2312" w:hAnsi="仿宋_GB2312" w:eastAsia="仿宋_GB2312" w:cs="仿宋_GB2312"/>
                <w:color w:val="auto"/>
                <w:sz w:val="21"/>
                <w:szCs w:val="21"/>
              </w:rPr>
              <w:t>有明确的日常服务标准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流程明细规范</w:t>
            </w:r>
            <w:r>
              <w:rPr>
                <w:rFonts w:hint="eastAsia" w:ascii="仿宋_GB2312" w:hAnsi="仿宋_GB2312" w:eastAsia="仿宋_GB2312" w:cs="仿宋_GB2312"/>
                <w:kern w:val="2"/>
                <w:sz w:val="21"/>
                <w:szCs w:val="21"/>
              </w:rPr>
              <w:t>；</w:t>
            </w:r>
            <w:r>
              <w:rPr>
                <w:rFonts w:hint="eastAsia" w:ascii="仿宋_GB2312" w:hAnsi="仿宋_GB2312" w:eastAsia="仿宋_GB2312" w:cs="仿宋_GB2312"/>
              </w:rPr>
              <w:t>切合实际，科学合理，内容完善可行、且有创意，针对性强；</w:t>
            </w:r>
          </w:p>
          <w:p>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方案能较好满足采购需求，</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w:t>
            </w:r>
            <w:r>
              <w:rPr>
                <w:rFonts w:hint="eastAsia" w:ascii="仿宋_GB2312" w:hAnsi="仿宋_GB2312" w:eastAsia="仿宋_GB2312" w:cs="仿宋_GB2312"/>
                <w:lang w:eastAsia="zh-CN"/>
              </w:rPr>
              <w:t>安保</w:t>
            </w:r>
            <w:r>
              <w:rPr>
                <w:rFonts w:hint="eastAsia" w:ascii="仿宋_GB2312" w:hAnsi="仿宋_GB2312" w:eastAsia="仿宋_GB2312" w:cs="仿宋_GB2312"/>
                <w:lang w:val="en-US" w:eastAsia="zh-CN"/>
              </w:rPr>
              <w:t>、保洁绿化、设施设备维修、食堂服务</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有</w:t>
            </w:r>
            <w:r>
              <w:rPr>
                <w:rFonts w:hint="eastAsia" w:ascii="仿宋_GB2312" w:hAnsi="仿宋_GB2312" w:eastAsia="仿宋_GB2312" w:cs="仿宋_GB2312"/>
                <w:b w:val="0"/>
                <w:bCs w:val="0"/>
                <w:color w:val="000000"/>
                <w:highlight w:val="none"/>
                <w:lang w:eastAsia="zh-CN"/>
              </w:rPr>
              <w:t>日常保洁服务标准，</w:t>
            </w:r>
            <w:r>
              <w:rPr>
                <w:rFonts w:hint="eastAsia" w:ascii="仿宋_GB2312" w:eastAsia="仿宋_GB2312"/>
                <w:color w:val="000000"/>
                <w:highlight w:val="none"/>
                <w:lang w:eastAsia="zh-CN"/>
              </w:rPr>
              <w:t>有</w:t>
            </w:r>
            <w:r>
              <w:rPr>
                <w:rFonts w:hint="eastAsia" w:ascii="仿宋_GB2312" w:hAnsi="仿宋_GB2312" w:eastAsia="仿宋_GB2312" w:cs="仿宋_GB2312"/>
                <w:color w:val="auto"/>
                <w:szCs w:val="24"/>
                <w:highlight w:val="none"/>
                <w:lang w:eastAsia="zh-CN"/>
              </w:rPr>
              <w:t>公共秩序维护、执勤巡逻等安保方案，</w:t>
            </w:r>
            <w:r>
              <w:rPr>
                <w:rFonts w:hint="eastAsia" w:ascii="仿宋_GB2312" w:hAnsi="仿宋_GB2312" w:eastAsia="仿宋_GB2312" w:cs="仿宋_GB2312"/>
                <w:color w:val="auto"/>
                <w:szCs w:val="24"/>
                <w:highlight w:val="none"/>
                <w:lang w:val="en-US" w:eastAsia="zh-CN"/>
              </w:rPr>
              <w:t>有</w:t>
            </w:r>
            <w:r>
              <w:rPr>
                <w:rFonts w:hint="eastAsia" w:ascii="仿宋_GB2312" w:hAnsi="仿宋_GB2312" w:eastAsia="仿宋_GB2312" w:cs="仿宋_GB2312"/>
                <w:color w:val="auto"/>
                <w:szCs w:val="24"/>
                <w:highlight w:val="none"/>
                <w:lang w:eastAsia="zh-CN"/>
              </w:rPr>
              <w:t>设施设备维护方案、食堂服务方案，</w:t>
            </w:r>
            <w:r>
              <w:rPr>
                <w:rFonts w:hint="eastAsia" w:ascii="仿宋_GB2312" w:hAnsi="仿宋_GB2312" w:eastAsia="仿宋_GB2312" w:cs="仿宋_GB2312"/>
              </w:rPr>
              <w:t>内容</w:t>
            </w:r>
            <w:r>
              <w:rPr>
                <w:rFonts w:hint="eastAsia" w:ascii="仿宋_GB2312" w:hAnsi="仿宋_GB2312" w:eastAsia="仿宋_GB2312" w:cs="仿宋_GB2312"/>
                <w:lang w:val="en-US" w:eastAsia="zh-CN"/>
              </w:rPr>
              <w:t>具有</w:t>
            </w:r>
            <w:r>
              <w:rPr>
                <w:rFonts w:hint="eastAsia" w:ascii="仿宋_GB2312" w:hAnsi="仿宋_GB2312" w:eastAsia="仿宋_GB2312" w:cs="仿宋_GB2312"/>
              </w:rPr>
              <w:t>较强的合理性，针对性、可操作性强；</w:t>
            </w:r>
          </w:p>
          <w:p>
            <w:pPr>
              <w:widowControl/>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w:t>
            </w:r>
            <w:r>
              <w:rPr>
                <w:rFonts w:hint="eastAsia" w:ascii="仿宋_GB2312" w:hAnsi="仿宋_GB2312" w:eastAsia="仿宋_GB2312" w:cs="仿宋_GB2312"/>
                <w:color w:val="auto"/>
                <w:highlight w:val="none"/>
                <w:lang w:val="en-US" w:eastAsia="zh-CN"/>
              </w:rPr>
              <w:t>满足</w:t>
            </w:r>
            <w:r>
              <w:rPr>
                <w:rFonts w:hint="eastAsia" w:ascii="仿宋_GB2312" w:hAnsi="仿宋_GB2312" w:eastAsia="仿宋_GB2312" w:cs="仿宋_GB2312"/>
                <w:color w:val="auto"/>
                <w:highlight w:val="none"/>
              </w:rPr>
              <w:t>采购需求，符合实际，具有一定的合理性，内容</w:t>
            </w:r>
            <w:r>
              <w:rPr>
                <w:rFonts w:hint="eastAsia" w:ascii="仿宋_GB2312" w:hAnsi="仿宋_GB2312" w:eastAsia="仿宋_GB2312" w:cs="仿宋_GB2312"/>
                <w:color w:val="auto"/>
                <w:highlight w:val="none"/>
                <w:lang w:val="en-US" w:eastAsia="zh-CN"/>
              </w:rPr>
              <w:t>简单</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能</w:t>
            </w:r>
            <w:r>
              <w:rPr>
                <w:rFonts w:hint="eastAsia" w:ascii="仿宋_GB2312" w:hAnsi="仿宋_GB2312" w:eastAsia="仿宋_GB2312" w:cs="仿宋_GB2312"/>
                <w:color w:val="auto"/>
                <w:highlight w:val="none"/>
              </w:rPr>
              <w:t>操作性</w:t>
            </w:r>
            <w:r>
              <w:rPr>
                <w:rFonts w:hint="eastAsia" w:ascii="仿宋_GB2312" w:hAnsi="仿宋_GB2312" w:eastAsia="仿宋_GB2312" w:cs="仿宋_GB2312"/>
              </w:rPr>
              <w:t>。</w:t>
            </w:r>
          </w:p>
          <w:p>
            <w:pPr>
              <w:spacing w:line="49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w:t>
            </w:r>
            <w:r>
              <w:rPr>
                <w:rFonts w:ascii="仿宋_GB2312" w:hAnsi="仿宋_GB2312" w:eastAsia="仿宋_GB2312" w:cs="仿宋_GB2312"/>
                <w:b/>
                <w:bCs/>
              </w:rPr>
              <w:t>1</w:t>
            </w:r>
            <w:r>
              <w:rPr>
                <w:rFonts w:hint="eastAsia" w:ascii="仿宋_GB2312" w:hAnsi="仿宋_GB2312" w:eastAsia="仿宋_GB2312" w:cs="仿宋_GB2312"/>
                <w:b/>
                <w:bCs/>
              </w:rPr>
              <w:t>）</w:t>
            </w:r>
            <w:r>
              <w:rPr>
                <w:rFonts w:hint="eastAsia" w:ascii="仿宋_GB2312" w:hAnsi="仿宋_GB2312" w:eastAsia="仿宋_GB2312" w:cs="仿宋_GB2312"/>
                <w:b/>
                <w:bCs/>
                <w:lang w:eastAsia="zh-CN"/>
              </w:rPr>
              <w:t>安保方案</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）保洁</w:t>
            </w:r>
            <w:r>
              <w:rPr>
                <w:rFonts w:hint="eastAsia" w:ascii="仿宋_GB2312" w:hAnsi="仿宋_GB2312" w:eastAsia="仿宋_GB2312" w:cs="仿宋_GB2312"/>
                <w:b/>
                <w:bCs/>
                <w:lang w:val="en-US" w:eastAsia="zh-CN"/>
              </w:rPr>
              <w:t>绿化</w:t>
            </w:r>
            <w:r>
              <w:rPr>
                <w:rFonts w:hint="eastAsia" w:ascii="仿宋_GB2312" w:hAnsi="仿宋_GB2312" w:eastAsia="仿宋_GB2312" w:cs="仿宋_GB2312"/>
                <w:b/>
                <w:bCs/>
              </w:rPr>
              <w:t>方案；（</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w:t>
            </w:r>
            <w:r>
              <w:rPr>
                <w:rFonts w:hint="eastAsia" w:ascii="仿宋_GB2312" w:hAnsi="仿宋_GB2312" w:eastAsia="仿宋_GB2312" w:cs="仿宋_GB2312"/>
                <w:b/>
                <w:bCs/>
                <w:szCs w:val="24"/>
                <w:highlight w:val="none"/>
              </w:rPr>
              <w:t>设施设备维护</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szCs w:val="24"/>
                <w:highlight w:val="none"/>
                <w:lang w:eastAsia="zh-CN"/>
              </w:rPr>
              <w:t>）食堂服务和管理方案</w:t>
            </w:r>
            <w:r>
              <w:rPr>
                <w:rFonts w:hint="eastAsia" w:ascii="仿宋_GB2312" w:hAnsi="仿宋_GB2312" w:eastAsia="仿宋_GB2312" w:cs="仿宋_GB2312"/>
                <w:b/>
                <w:bCs/>
                <w:szCs w:val="24"/>
                <w:highlight w:val="none"/>
                <w:lang w:val="en-US" w:eastAsia="zh-CN"/>
              </w:rPr>
              <w:t>；</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）提供与本项目</w:t>
            </w:r>
            <w:r>
              <w:rPr>
                <w:rFonts w:ascii="仿宋_GB2312" w:hAnsi="仿宋_GB2312" w:eastAsia="仿宋_GB2312" w:cs="仿宋_GB2312"/>
                <w:b/>
                <w:bCs/>
              </w:rPr>
              <w:t>相关的其他方案</w:t>
            </w:r>
            <w:r>
              <w:rPr>
                <w:rFonts w:hint="eastAsia" w:ascii="仿宋_GB2312" w:hAnsi="仿宋_GB2312" w:eastAsia="仿宋_GB2312" w:cs="仿宋_GB2312"/>
                <w:b/>
                <w:bCs/>
              </w:rPr>
              <w:t xml:space="preserve">。  </w:t>
            </w:r>
          </w:p>
          <w:p>
            <w:pPr>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2.未提供方案或提供的内容与本项目无关的得0分。</w:t>
            </w:r>
          </w:p>
        </w:tc>
        <w:tc>
          <w:tcPr>
            <w:tcW w:w="7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hint="eastAsia" w:ascii="仿宋_GB2312" w:eastAsia="仿宋_GB2312"/>
                <w:b/>
                <w:bCs/>
                <w:color w:val="000000"/>
              </w:rPr>
              <w:t>1</w:t>
            </w:r>
            <w:r>
              <w:rPr>
                <w:rFonts w:hint="eastAsia" w:ascii="仿宋_GB2312" w:eastAsia="仿宋_GB2312"/>
                <w:b/>
                <w:bCs/>
                <w:color w:val="000000"/>
                <w:lang w:val="en-US" w:eastAsia="zh-CN"/>
              </w:rPr>
              <w:t>2</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物业服务方案</w:t>
            </w:r>
          </w:p>
        </w:tc>
      </w:tr>
      <w:tr>
        <w:tblPrEx>
          <w:tblLayout w:type="fixed"/>
          <w:tblCellMar>
            <w:top w:w="15" w:type="dxa"/>
            <w:left w:w="15" w:type="dxa"/>
            <w:bottom w:w="15" w:type="dxa"/>
            <w:right w:w="15" w:type="dxa"/>
          </w:tblCellMar>
        </w:tblPrEx>
        <w:trPr>
          <w:trHeight w:val="751" w:hRule="atLeast"/>
        </w:trPr>
        <w:tc>
          <w:tcPr>
            <w:tcW w:w="1204"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127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rPr>
            </w:pPr>
            <w:r>
              <w:rPr>
                <w:rFonts w:hint="eastAsia" w:ascii="仿宋_GB2312" w:eastAsia="仿宋_GB2312"/>
                <w:b/>
                <w:bCs/>
                <w:color w:val="000000"/>
              </w:rPr>
              <w:t>应急预案及应急配合</w:t>
            </w:r>
          </w:p>
          <w:p>
            <w:pPr>
              <w:jc w:val="center"/>
              <w:rPr>
                <w:rFonts w:ascii="仿宋_GB2312" w:eastAsia="仿宋_GB2312"/>
                <w:b/>
                <w:bCs/>
                <w:color w:val="000000"/>
              </w:rPr>
            </w:pPr>
            <w:r>
              <w:rPr>
                <w:rFonts w:hint="eastAsia" w:ascii="仿宋_GB2312" w:eastAsia="仿宋_GB2312"/>
                <w:b/>
                <w:bCs/>
                <w:color w:val="000000"/>
              </w:rPr>
              <w:t>方案</w:t>
            </w:r>
          </w:p>
        </w:tc>
        <w:tc>
          <w:tcPr>
            <w:tcW w:w="5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3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12</w:t>
            </w:r>
            <w:r>
              <w:rPr>
                <w:rFonts w:hint="eastAsia" w:ascii="仿宋_GB2312" w:hAnsi="仿宋_GB2312" w:eastAsia="仿宋_GB2312" w:cs="仿宋_GB2312"/>
                <w:b/>
                <w:bCs/>
                <w:szCs w:val="21"/>
              </w:rPr>
              <w:t>分）：</w:t>
            </w:r>
            <w:r>
              <w:rPr>
                <w:rFonts w:hint="eastAsia" w:ascii="仿宋_GB2312" w:hAnsi="仿宋_GB2312" w:eastAsia="仿宋_GB2312" w:cs="仿宋_GB2312"/>
                <w:b w:val="0"/>
                <w:bCs w:val="0"/>
                <w:szCs w:val="21"/>
              </w:rPr>
              <w:t>根据本项目的服务范围，有针对性的作出符合实际的应急预案制度</w:t>
            </w:r>
            <w:r>
              <w:rPr>
                <w:rFonts w:hint="eastAsia" w:ascii="仿宋_GB2312" w:hAnsi="仿宋_GB2312" w:eastAsia="仿宋_GB2312" w:cs="仿宋_GB2312"/>
                <w:b/>
                <w:bCs/>
                <w:szCs w:val="21"/>
              </w:rPr>
              <w:t>、</w:t>
            </w:r>
            <w:r>
              <w:rPr>
                <w:rFonts w:hint="eastAsia" w:ascii="仿宋_GB2312" w:hAnsi="仿宋_GB2312" w:eastAsia="仿宋_GB2312" w:cs="仿宋_GB2312"/>
                <w:lang w:val="en-US" w:eastAsia="zh-CN"/>
              </w:rPr>
              <w:t>应急预案内容和应急配合方案等方面，内容详细全面，</w:t>
            </w:r>
            <w:r>
              <w:rPr>
                <w:rFonts w:hint="eastAsia" w:ascii="仿宋_GB2312" w:hAnsi="仿宋_GB2312" w:eastAsia="仿宋_GB2312" w:cs="仿宋_GB2312"/>
              </w:rPr>
              <w:t>处理措施、注意事项及相关记录内容清晰详实</w:t>
            </w:r>
            <w:r>
              <w:rPr>
                <w:rFonts w:ascii="仿宋_GB2312" w:hAnsi="仿宋_GB2312" w:eastAsia="仿宋_GB2312" w:cs="仿宋_GB2312"/>
              </w:rPr>
              <w:t>，</w:t>
            </w:r>
            <w:r>
              <w:rPr>
                <w:rFonts w:hint="eastAsia" w:ascii="仿宋_GB2312" w:hAnsi="仿宋_GB2312" w:eastAsia="仿宋_GB2312" w:cs="仿宋_GB2312"/>
              </w:rPr>
              <w:t>方案设置科学合理、可操作性强；</w:t>
            </w:r>
            <w:r>
              <w:rPr>
                <w:rFonts w:hint="eastAsia" w:ascii="仿宋_GB2312" w:hAnsi="仿宋_GB2312" w:eastAsia="仿宋_GB2312" w:cs="仿宋_GB2312"/>
                <w:lang w:val="en-US" w:eastAsia="zh-CN"/>
              </w:rPr>
              <w:t>面对紧急事件有处置流程和应对措施。</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rPr>
              <w:t>分）：</w:t>
            </w:r>
            <w:r>
              <w:rPr>
                <w:rFonts w:hint="eastAsia" w:ascii="仿宋_GB2312" w:hAnsi="仿宋_GB2312" w:eastAsia="仿宋_GB2312" w:cs="仿宋_GB2312"/>
                <w:lang w:val="en-US" w:eastAsia="zh-CN"/>
              </w:rPr>
              <w:t>应急预案和应急配合方案方案较全面，</w:t>
            </w:r>
            <w:r>
              <w:rPr>
                <w:rFonts w:ascii="仿宋_GB2312" w:hAnsi="仿宋_GB2312" w:eastAsia="仿宋_GB2312" w:cs="仿宋_GB2312"/>
                <w:bCs/>
                <w:szCs w:val="21"/>
              </w:rPr>
              <w:t>有</w:t>
            </w:r>
            <w:r>
              <w:rPr>
                <w:rFonts w:hint="eastAsia" w:ascii="仿宋_GB2312" w:hAnsi="仿宋_GB2312" w:eastAsia="仿宋_GB2312" w:cs="仿宋_GB2312"/>
                <w:bCs/>
                <w:szCs w:val="21"/>
              </w:rPr>
              <w:t>报告程序</w:t>
            </w:r>
            <w:r>
              <w:rPr>
                <w:rFonts w:ascii="仿宋_GB2312" w:hAnsi="仿宋_GB2312" w:eastAsia="仿宋_GB2312" w:cs="仿宋_GB2312"/>
                <w:bCs/>
                <w:szCs w:val="21"/>
              </w:rPr>
              <w:t>。</w:t>
            </w:r>
            <w:r>
              <w:rPr>
                <w:rFonts w:hint="eastAsia" w:ascii="仿宋_GB2312" w:hAnsi="仿宋_GB2312" w:eastAsia="仿宋_GB2312" w:cs="仿宋_GB2312"/>
                <w:bCs/>
                <w:szCs w:val="21"/>
              </w:rPr>
              <w:t>处理措施、</w:t>
            </w:r>
            <w:r>
              <w:rPr>
                <w:rFonts w:ascii="仿宋_GB2312" w:hAnsi="仿宋_GB2312" w:eastAsia="仿宋_GB2312" w:cs="仿宋_GB2312"/>
                <w:bCs/>
                <w:szCs w:val="21"/>
              </w:rPr>
              <w:t>注意事项记录</w:t>
            </w:r>
            <w:r>
              <w:rPr>
                <w:rFonts w:hint="eastAsia" w:ascii="仿宋_GB2312" w:hAnsi="仿宋_GB2312" w:eastAsia="仿宋_GB2312" w:cs="仿宋_GB2312"/>
                <w:bCs/>
                <w:szCs w:val="21"/>
                <w:lang w:val="en-US" w:eastAsia="zh-CN"/>
              </w:rPr>
              <w:t>较</w:t>
            </w:r>
            <w:r>
              <w:rPr>
                <w:rFonts w:ascii="仿宋_GB2312" w:hAnsi="仿宋_GB2312" w:eastAsia="仿宋_GB2312" w:cs="仿宋_GB2312"/>
                <w:bCs/>
                <w:szCs w:val="21"/>
              </w:rPr>
              <w:t>合理</w:t>
            </w:r>
            <w:r>
              <w:rPr>
                <w:rFonts w:hint="eastAsia" w:ascii="仿宋_GB2312" w:hAnsi="仿宋_GB2312" w:eastAsia="仿宋_GB2312" w:cs="仿宋_GB2312"/>
                <w:bCs/>
                <w:szCs w:val="21"/>
              </w:rPr>
              <w:t>，</w:t>
            </w:r>
            <w:r>
              <w:rPr>
                <w:rFonts w:hint="eastAsia" w:ascii="仿宋_GB2312" w:hAnsi="仿宋_GB2312" w:eastAsia="仿宋_GB2312" w:cs="仿宋_GB2312"/>
              </w:rPr>
              <w:t>应急预案和配合方案具有一定的科学性、可操作性较强；</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分）：</w:t>
            </w:r>
            <w:r>
              <w:rPr>
                <w:rFonts w:hint="eastAsia" w:ascii="仿宋_GB2312" w:hAnsi="仿宋_GB2312" w:eastAsia="仿宋_GB2312" w:cs="仿宋_GB2312"/>
                <w:lang w:val="en-US" w:eastAsia="zh-CN"/>
              </w:rPr>
              <w:t>应急预案和应急配合方案内容简单，</w:t>
            </w:r>
            <w:r>
              <w:rPr>
                <w:rFonts w:hint="eastAsia" w:ascii="仿宋_GB2312" w:hAnsi="仿宋_GB2312" w:eastAsia="仿宋_GB2312" w:cs="仿宋_GB2312"/>
              </w:rPr>
              <w:t>方案科学性、可操作性一般。</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注：1.该方案内容可以包括：（1）突发火灾及停电方面；（</w:t>
            </w:r>
            <w:r>
              <w:rPr>
                <w:rFonts w:ascii="仿宋_GB2312" w:hAnsi="仿宋_GB2312" w:eastAsia="仿宋_GB2312" w:cs="仿宋_GB2312"/>
                <w:b/>
                <w:bCs/>
              </w:rPr>
              <w:t>2</w:t>
            </w:r>
            <w:r>
              <w:rPr>
                <w:rFonts w:hint="eastAsia" w:ascii="仿宋_GB2312" w:hAnsi="仿宋_GB2312" w:eastAsia="仿宋_GB2312" w:cs="仿宋_GB2312"/>
                <w:b/>
                <w:bCs/>
              </w:rPr>
              <w:t>）设备故障方面；（</w:t>
            </w:r>
            <w:r>
              <w:rPr>
                <w:rFonts w:ascii="仿宋_GB2312" w:hAnsi="仿宋_GB2312" w:eastAsia="仿宋_GB2312" w:cs="仿宋_GB2312"/>
                <w:b/>
                <w:bCs/>
              </w:rPr>
              <w:t>3</w:t>
            </w:r>
            <w:r>
              <w:rPr>
                <w:rFonts w:hint="eastAsia" w:ascii="仿宋_GB2312" w:hAnsi="仿宋_GB2312" w:eastAsia="仿宋_GB2312" w:cs="仿宋_GB2312"/>
                <w:b/>
                <w:bCs/>
              </w:rPr>
              <w:t>）公共安全及卫生方面；（</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pPr>
              <w:spacing w:line="400" w:lineRule="exact"/>
              <w:ind w:firstLine="422" w:firstLineChars="200"/>
              <w:rPr>
                <w:rFonts w:ascii="仿宋_GB2312" w:eastAsia="仿宋_GB2312"/>
                <w:color w:val="000000"/>
              </w:rPr>
            </w:pPr>
            <w:r>
              <w:rPr>
                <w:rFonts w:ascii="仿宋_GB2312" w:hAnsi="仿宋_GB2312" w:eastAsia="仿宋_GB2312" w:cs="仿宋_GB2312"/>
                <w:b/>
                <w:bCs/>
              </w:rPr>
              <w:t>2.未提供方案或提供的内容与本项目无关的得0分。</w:t>
            </w:r>
          </w:p>
        </w:tc>
        <w:tc>
          <w:tcPr>
            <w:tcW w:w="7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12</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Cs/>
                <w:color w:val="000000"/>
              </w:rPr>
              <w:t>应急预案及应急配合方案</w:t>
            </w:r>
          </w:p>
        </w:tc>
      </w:tr>
      <w:tr>
        <w:tblPrEx>
          <w:tblLayout w:type="fixed"/>
          <w:tblCellMar>
            <w:top w:w="15" w:type="dxa"/>
            <w:left w:w="15" w:type="dxa"/>
            <w:bottom w:w="15" w:type="dxa"/>
            <w:right w:w="15" w:type="dxa"/>
          </w:tblCellMar>
        </w:tblPrEx>
        <w:trPr>
          <w:trHeight w:val="1425" w:hRule="atLeast"/>
        </w:trPr>
        <w:tc>
          <w:tcPr>
            <w:tcW w:w="1204"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1277"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人员管理及稳定性方案</w:t>
            </w:r>
          </w:p>
        </w:tc>
        <w:tc>
          <w:tcPr>
            <w:tcW w:w="5536"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pStyle w:val="516"/>
              <w:keepNext w:val="0"/>
              <w:keepLines w:val="0"/>
              <w:pageBreakBefore w:val="0"/>
              <w:widowControl w:val="0"/>
              <w:tabs>
                <w:tab w:val="left" w:pos="312"/>
              </w:tabs>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方案针对需求，切合实际，科学合理，各项管理制度完善、详细、可行；</w:t>
            </w:r>
            <w:r>
              <w:rPr>
                <w:rFonts w:hint="eastAsia" w:ascii="仿宋_GB2312" w:eastAsia="仿宋_GB2312"/>
                <w:highlight w:val="none"/>
              </w:rPr>
              <w:t>人员方案中能提出详细的工作快速开展的保证措施，</w:t>
            </w:r>
            <w:r>
              <w:rPr>
                <w:rFonts w:hint="eastAsia" w:ascii="仿宋_GB2312" w:eastAsia="仿宋_GB2312"/>
                <w:color w:val="auto"/>
                <w:highlight w:val="none"/>
                <w:lang w:eastAsia="zh-CN"/>
              </w:rPr>
              <w:t>有针对本项目的职前培训方案，</w:t>
            </w:r>
            <w:r>
              <w:rPr>
                <w:rFonts w:hint="eastAsia" w:ascii="仿宋_GB2312" w:eastAsia="仿宋_GB2312"/>
                <w:highlight w:val="none"/>
                <w:lang w:val="en-US" w:eastAsia="zh-CN"/>
              </w:rPr>
              <w:t>服务</w:t>
            </w:r>
            <w:r>
              <w:rPr>
                <w:rFonts w:hint="eastAsia" w:ascii="仿宋_GB2312" w:eastAsia="仿宋_GB2312"/>
                <w:highlight w:val="none"/>
              </w:rPr>
              <w:t>人员能迅速熟悉工作内容</w:t>
            </w:r>
            <w:r>
              <w:rPr>
                <w:rFonts w:hint="eastAsia" w:ascii="仿宋_GB2312" w:eastAsia="仿宋_GB2312"/>
                <w:highlight w:val="none"/>
                <w:lang w:eastAsia="zh-CN"/>
              </w:rPr>
              <w:t>，</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w:t>
            </w:r>
            <w:r>
              <w:rPr>
                <w:rFonts w:hint="eastAsia" w:ascii="仿宋_GB2312" w:eastAsia="仿宋_GB2312"/>
                <w:highlight w:val="none"/>
              </w:rPr>
              <w:t>且方案措施切实可行，可操作性强</w:t>
            </w:r>
            <w:r>
              <w:rPr>
                <w:rFonts w:hint="eastAsia" w:ascii="仿宋_GB2312" w:hAnsi="仿宋_GB2312" w:eastAsia="仿宋_GB2312" w:cs="仿宋_GB2312"/>
              </w:rPr>
              <w:t>；</w:t>
            </w:r>
          </w:p>
          <w:p>
            <w:pPr>
              <w:pStyle w:val="518"/>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eastAsia="仿宋_GB2312"/>
              </w:rPr>
              <w:t>有针对本项目</w:t>
            </w:r>
            <w:r>
              <w:rPr>
                <w:rFonts w:hint="eastAsia" w:ascii="仿宋_GB2312" w:eastAsia="仿宋_GB2312"/>
                <w:lang w:val="en-US" w:eastAsia="zh-CN"/>
              </w:rPr>
              <w:t>服务人员的</w:t>
            </w:r>
            <w:r>
              <w:rPr>
                <w:rFonts w:hint="eastAsia" w:ascii="仿宋_GB2312" w:eastAsia="仿宋_GB2312"/>
              </w:rPr>
              <w:t>职前培训方案</w:t>
            </w:r>
            <w:r>
              <w:rPr>
                <w:rFonts w:hint="eastAsia" w:ascii="仿宋_GB2312" w:hAnsi="仿宋_GB2312" w:eastAsia="仿宋_GB2312" w:cs="仿宋_GB2312"/>
              </w:rPr>
              <w:t>；</w:t>
            </w:r>
          </w:p>
          <w:p>
            <w:pPr>
              <w:pStyle w:val="516"/>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需求，管理制度内容简单，操作可行。</w:t>
            </w:r>
          </w:p>
          <w:p>
            <w:pPr>
              <w:pStyle w:val="516"/>
              <w:keepNext w:val="0"/>
              <w:keepLines w:val="0"/>
              <w:pageBreakBefore w:val="0"/>
              <w:widowControl w:val="0"/>
              <w:tabs>
                <w:tab w:val="left" w:pos="312"/>
              </w:tabs>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b/>
                <w:bCs/>
              </w:rPr>
            </w:pPr>
            <w:r>
              <w:rPr>
                <w:rFonts w:hint="eastAsia" w:ascii="仿宋_GB2312" w:hAnsi="仿宋_GB2312" w:eastAsia="仿宋_GB2312" w:cs="仿宋_GB2312"/>
                <w:b/>
                <w:bCs/>
              </w:rPr>
              <w:t>注：1.该方案内容可以包括：（1）人员稳定性方案及承诺；</w:t>
            </w:r>
            <w:r>
              <w:rPr>
                <w:rFonts w:hint="eastAsia" w:ascii="仿宋_GB2312" w:hAnsi="仿宋_GB2312" w:eastAsia="仿宋_GB2312" w:cs="仿宋_GB2312"/>
                <w:b/>
                <w:bCs/>
                <w:szCs w:val="24"/>
              </w:rPr>
              <w:t>（2）人员考核制度；（3）培训</w:t>
            </w:r>
            <w:r>
              <w:rPr>
                <w:rFonts w:hint="eastAsia" w:ascii="仿宋_GB2312" w:hAnsi="仿宋_GB2312" w:eastAsia="仿宋_GB2312" w:cs="仿宋_GB2312"/>
                <w:b/>
                <w:bCs/>
                <w:szCs w:val="24"/>
                <w:lang w:val="en-US" w:eastAsia="zh-CN"/>
              </w:rPr>
              <w:t>方案</w:t>
            </w:r>
            <w:r>
              <w:rPr>
                <w:rFonts w:hint="eastAsia" w:ascii="仿宋_GB2312" w:hAnsi="仿宋_GB2312" w:eastAsia="仿宋_GB2312" w:cs="仿宋_GB2312"/>
                <w:b/>
                <w:bCs/>
                <w:szCs w:val="24"/>
              </w:rPr>
              <w:t>；（4）奖惩制度。</w:t>
            </w:r>
          </w:p>
          <w:p>
            <w:pPr>
              <w:tabs>
                <w:tab w:val="left" w:pos="312"/>
              </w:tabs>
              <w:spacing w:line="400" w:lineRule="exact"/>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773"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12</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人员管理及稳定性方案</w:t>
            </w:r>
          </w:p>
        </w:tc>
      </w:tr>
      <w:tr>
        <w:tblPrEx>
          <w:tblLayout w:type="fixed"/>
          <w:tblCellMar>
            <w:top w:w="15" w:type="dxa"/>
            <w:left w:w="15" w:type="dxa"/>
            <w:bottom w:w="15" w:type="dxa"/>
            <w:right w:w="15" w:type="dxa"/>
          </w:tblCellMar>
        </w:tblPrEx>
        <w:tc>
          <w:tcPr>
            <w:tcW w:w="8017"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主观分总分</w:t>
            </w:r>
          </w:p>
        </w:tc>
        <w:tc>
          <w:tcPr>
            <w:tcW w:w="7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60</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ascii="宋体" w:hAnsi="宋体"/>
        <w:b/>
        <w:color w:val="000000"/>
      </w:rPr>
    </w:pPr>
    <w:bookmarkStart w:id="59" w:name="_Hlk45233189"/>
    <w:r>
      <w:rPr>
        <w:b/>
      </w:rPr>
      <w:t>柳州市体育局物业服务采购</w:t>
    </w:r>
    <w:r>
      <w:rPr>
        <w:rFonts w:hint="eastAsia"/>
        <w:b/>
      </w:rPr>
      <w:t>（LZZC2026-C3-990213-LZSZ）</w:t>
    </w:r>
    <w:bookmarkEnd w:id="5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ascii="宋体" w:hAnsi="宋体"/>
        <w:b/>
        <w:color w:val="000000"/>
      </w:rPr>
    </w:pPr>
    <w:r>
      <w:rPr>
        <w:b/>
      </w:rPr>
      <w:t>柳州市体育局物业服务采购</w:t>
    </w:r>
    <w:r>
      <w:rPr>
        <w:rFonts w:hint="eastAsia"/>
        <w:b/>
      </w:rPr>
      <w:t>（LZZC2026-C3-990213-LZSZ）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3B5136"/>
    <w:rsid w:val="0A621EA9"/>
    <w:rsid w:val="0A73361F"/>
    <w:rsid w:val="0AAE5FE5"/>
    <w:rsid w:val="0B1D4887"/>
    <w:rsid w:val="0B365C18"/>
    <w:rsid w:val="0BC22150"/>
    <w:rsid w:val="0BE55CDF"/>
    <w:rsid w:val="0C0F0862"/>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073CF6"/>
    <w:rsid w:val="14284228"/>
    <w:rsid w:val="144C45A0"/>
    <w:rsid w:val="145928FF"/>
    <w:rsid w:val="148A27F8"/>
    <w:rsid w:val="15721DB2"/>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FA7092"/>
    <w:rsid w:val="236024D5"/>
    <w:rsid w:val="23BE6089"/>
    <w:rsid w:val="23FE4FD5"/>
    <w:rsid w:val="24090C6F"/>
    <w:rsid w:val="24DB18BA"/>
    <w:rsid w:val="24F54711"/>
    <w:rsid w:val="2558643B"/>
    <w:rsid w:val="256D3D07"/>
    <w:rsid w:val="259374D7"/>
    <w:rsid w:val="25985157"/>
    <w:rsid w:val="25A20C3F"/>
    <w:rsid w:val="25C825F3"/>
    <w:rsid w:val="25E321DE"/>
    <w:rsid w:val="25F04386"/>
    <w:rsid w:val="260C58BA"/>
    <w:rsid w:val="268C1413"/>
    <w:rsid w:val="26BE6B39"/>
    <w:rsid w:val="27035291"/>
    <w:rsid w:val="273F2ED2"/>
    <w:rsid w:val="274B58B3"/>
    <w:rsid w:val="27534889"/>
    <w:rsid w:val="27CD1188"/>
    <w:rsid w:val="27EC51C2"/>
    <w:rsid w:val="281A4A20"/>
    <w:rsid w:val="28341A36"/>
    <w:rsid w:val="28622602"/>
    <w:rsid w:val="29116785"/>
    <w:rsid w:val="29151B13"/>
    <w:rsid w:val="296A432B"/>
    <w:rsid w:val="296F5EA9"/>
    <w:rsid w:val="29A96542"/>
    <w:rsid w:val="29CD7E86"/>
    <w:rsid w:val="29E706F1"/>
    <w:rsid w:val="2A5D6F79"/>
    <w:rsid w:val="2A624BA6"/>
    <w:rsid w:val="2AB71C86"/>
    <w:rsid w:val="2AED27DC"/>
    <w:rsid w:val="2B1A4667"/>
    <w:rsid w:val="2B22718F"/>
    <w:rsid w:val="2B4962D3"/>
    <w:rsid w:val="2B9A2F19"/>
    <w:rsid w:val="2BE87ED5"/>
    <w:rsid w:val="2C35784E"/>
    <w:rsid w:val="2C4E05F2"/>
    <w:rsid w:val="2C5A6FD4"/>
    <w:rsid w:val="2D2D1AA8"/>
    <w:rsid w:val="2E1374DE"/>
    <w:rsid w:val="2EA37B0F"/>
    <w:rsid w:val="2EA60A0B"/>
    <w:rsid w:val="2EE97AEF"/>
    <w:rsid w:val="2F452E8A"/>
    <w:rsid w:val="2F5F5F83"/>
    <w:rsid w:val="2F851C0A"/>
    <w:rsid w:val="2FB01243"/>
    <w:rsid w:val="302261F4"/>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69E46CF"/>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035F3"/>
    <w:rsid w:val="3C060D09"/>
    <w:rsid w:val="3C213013"/>
    <w:rsid w:val="3C3776CD"/>
    <w:rsid w:val="3C825430"/>
    <w:rsid w:val="3C8F1954"/>
    <w:rsid w:val="3CB41B63"/>
    <w:rsid w:val="3CDB133B"/>
    <w:rsid w:val="3D1F3632"/>
    <w:rsid w:val="3D2E116F"/>
    <w:rsid w:val="3D9A70AE"/>
    <w:rsid w:val="3E271B46"/>
    <w:rsid w:val="3E4651C8"/>
    <w:rsid w:val="3E7A3F16"/>
    <w:rsid w:val="3E83372A"/>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726621"/>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2A087A"/>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AE52CA"/>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DB45133"/>
    <w:rsid w:val="4E2A5B58"/>
    <w:rsid w:val="4E4D2309"/>
    <w:rsid w:val="4E9D1BA8"/>
    <w:rsid w:val="4EA34087"/>
    <w:rsid w:val="4EC4528B"/>
    <w:rsid w:val="4EDB2766"/>
    <w:rsid w:val="4EE32412"/>
    <w:rsid w:val="4EEF5EDC"/>
    <w:rsid w:val="4EF133C1"/>
    <w:rsid w:val="4EF56A00"/>
    <w:rsid w:val="4F4607F4"/>
    <w:rsid w:val="4F736BF0"/>
    <w:rsid w:val="4FA070A0"/>
    <w:rsid w:val="4FA55ACC"/>
    <w:rsid w:val="4FB035A7"/>
    <w:rsid w:val="4FBA6378"/>
    <w:rsid w:val="5007186F"/>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37EDD"/>
    <w:rsid w:val="530E02D4"/>
    <w:rsid w:val="53323DDC"/>
    <w:rsid w:val="5339357A"/>
    <w:rsid w:val="5344057A"/>
    <w:rsid w:val="53554B5D"/>
    <w:rsid w:val="53850FA0"/>
    <w:rsid w:val="53A7700C"/>
    <w:rsid w:val="53BE2E82"/>
    <w:rsid w:val="53D944ED"/>
    <w:rsid w:val="53F0179E"/>
    <w:rsid w:val="54111F61"/>
    <w:rsid w:val="54680B21"/>
    <w:rsid w:val="54D55AB3"/>
    <w:rsid w:val="54ED7D2A"/>
    <w:rsid w:val="55182AB5"/>
    <w:rsid w:val="55F71EA2"/>
    <w:rsid w:val="563A37EF"/>
    <w:rsid w:val="56E03FD6"/>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25475"/>
    <w:rsid w:val="5D462381"/>
    <w:rsid w:val="5D550AA0"/>
    <w:rsid w:val="5D8A7758"/>
    <w:rsid w:val="5DAA2A19"/>
    <w:rsid w:val="5E003552"/>
    <w:rsid w:val="5E0C4F1E"/>
    <w:rsid w:val="5E0D5F46"/>
    <w:rsid w:val="5E13027D"/>
    <w:rsid w:val="5E146A49"/>
    <w:rsid w:val="5E71737B"/>
    <w:rsid w:val="5EC702B1"/>
    <w:rsid w:val="5EC82064"/>
    <w:rsid w:val="5F8C79C1"/>
    <w:rsid w:val="5F9D6D7E"/>
    <w:rsid w:val="6076051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265C55"/>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792B74"/>
    <w:rsid w:val="6C8D159D"/>
    <w:rsid w:val="6CD0637D"/>
    <w:rsid w:val="6CE62AF2"/>
    <w:rsid w:val="6CF541B1"/>
    <w:rsid w:val="6CFF0A62"/>
    <w:rsid w:val="6D211C5C"/>
    <w:rsid w:val="6D66E2D4"/>
    <w:rsid w:val="6D9F2BF8"/>
    <w:rsid w:val="6DAE3308"/>
    <w:rsid w:val="6DC2562A"/>
    <w:rsid w:val="6E7EFAA2"/>
    <w:rsid w:val="6E8229A1"/>
    <w:rsid w:val="6E8368DD"/>
    <w:rsid w:val="6E8D4ADD"/>
    <w:rsid w:val="6EE4389B"/>
    <w:rsid w:val="6EFA5544"/>
    <w:rsid w:val="6F033B32"/>
    <w:rsid w:val="6F3736D3"/>
    <w:rsid w:val="6F623DB2"/>
    <w:rsid w:val="6F81482B"/>
    <w:rsid w:val="6F866D2D"/>
    <w:rsid w:val="6FF00F28"/>
    <w:rsid w:val="70300DDC"/>
    <w:rsid w:val="703172D5"/>
    <w:rsid w:val="70362089"/>
    <w:rsid w:val="709020A1"/>
    <w:rsid w:val="70AE29D6"/>
    <w:rsid w:val="70E12580"/>
    <w:rsid w:val="711B223D"/>
    <w:rsid w:val="711E0555"/>
    <w:rsid w:val="712D436E"/>
    <w:rsid w:val="714C1C7B"/>
    <w:rsid w:val="716436B1"/>
    <w:rsid w:val="71666764"/>
    <w:rsid w:val="72281C8F"/>
    <w:rsid w:val="72960CFA"/>
    <w:rsid w:val="7314447D"/>
    <w:rsid w:val="733977C9"/>
    <w:rsid w:val="733F7D5D"/>
    <w:rsid w:val="735E5447"/>
    <w:rsid w:val="74282515"/>
    <w:rsid w:val="743524BF"/>
    <w:rsid w:val="74A11F8C"/>
    <w:rsid w:val="74A271EF"/>
    <w:rsid w:val="74E2629B"/>
    <w:rsid w:val="751B2458"/>
    <w:rsid w:val="757945B1"/>
    <w:rsid w:val="7596500B"/>
    <w:rsid w:val="76A719FE"/>
    <w:rsid w:val="76EC328B"/>
    <w:rsid w:val="77036918"/>
    <w:rsid w:val="77486480"/>
    <w:rsid w:val="782E4559"/>
    <w:rsid w:val="78595EBE"/>
    <w:rsid w:val="78A858B1"/>
    <w:rsid w:val="78C665CC"/>
    <w:rsid w:val="78F24AF8"/>
    <w:rsid w:val="795F37FC"/>
    <w:rsid w:val="79633332"/>
    <w:rsid w:val="799A4031"/>
    <w:rsid w:val="79DE12CA"/>
    <w:rsid w:val="7A776449"/>
    <w:rsid w:val="7A7C2A04"/>
    <w:rsid w:val="7A977085"/>
    <w:rsid w:val="7AE75A69"/>
    <w:rsid w:val="7AEF72A1"/>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B0798"/>
    <w:rsid w:val="7F7E5A9E"/>
    <w:rsid w:val="7F83718F"/>
    <w:rsid w:val="7FB19400"/>
    <w:rsid w:val="9FD32E07"/>
    <w:rsid w:val="DD66EC1F"/>
    <w:rsid w:val="EB5CA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60"/>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61"/>
    <w:qFormat/>
    <w:uiPriority w:val="0"/>
    <w:pPr>
      <w:keepNext/>
      <w:keepLines/>
      <w:spacing w:before="260" w:after="260" w:line="416" w:lineRule="auto"/>
      <w:outlineLvl w:val="2"/>
    </w:pPr>
    <w:rPr>
      <w:b/>
      <w:bCs/>
      <w:sz w:val="32"/>
      <w:szCs w:val="32"/>
    </w:rPr>
  </w:style>
  <w:style w:type="paragraph" w:styleId="6">
    <w:name w:val="heading 4"/>
    <w:basedOn w:val="1"/>
    <w:next w:val="1"/>
    <w:link w:val="8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63"/>
    <w:qFormat/>
    <w:uiPriority w:val="0"/>
    <w:pPr>
      <w:keepNext/>
      <w:keepLines/>
      <w:numPr>
        <w:ilvl w:val="4"/>
        <w:numId w:val="1"/>
      </w:numPr>
      <w:spacing w:before="280" w:after="290" w:line="376" w:lineRule="auto"/>
      <w:outlineLvl w:val="4"/>
    </w:pPr>
    <w:rPr>
      <w:b/>
      <w:sz w:val="28"/>
    </w:rPr>
  </w:style>
  <w:style w:type="paragraph" w:styleId="8">
    <w:name w:val="heading 6"/>
    <w:basedOn w:val="1"/>
    <w:next w:val="2"/>
    <w:link w:val="8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2"/>
    <w:link w:val="195"/>
    <w:qFormat/>
    <w:uiPriority w:val="0"/>
    <w:pPr>
      <w:keepNext/>
      <w:keepLines/>
      <w:numPr>
        <w:ilvl w:val="6"/>
        <w:numId w:val="1"/>
      </w:numPr>
      <w:spacing w:before="240" w:after="64" w:line="320" w:lineRule="auto"/>
      <w:outlineLvl w:val="6"/>
    </w:pPr>
    <w:rPr>
      <w:b/>
      <w:sz w:val="24"/>
    </w:rPr>
  </w:style>
  <w:style w:type="paragraph" w:styleId="10">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6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78"/>
    <w:unhideWhenUsed/>
    <w:qFormat/>
    <w:uiPriority w:val="0"/>
    <w:rPr>
      <w:b/>
      <w:bCs/>
    </w:rPr>
  </w:style>
  <w:style w:type="paragraph" w:styleId="13">
    <w:name w:val="annotation text"/>
    <w:basedOn w:val="1"/>
    <w:link w:val="201"/>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0"/>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87"/>
    <w:qFormat/>
    <w:uiPriority w:val="99"/>
    <w:pPr>
      <w:tabs>
        <w:tab w:val="center" w:pos="4153"/>
        <w:tab w:val="right" w:pos="8306"/>
      </w:tabs>
      <w:snapToGrid w:val="0"/>
      <w:jc w:val="left"/>
    </w:pPr>
    <w:rPr>
      <w:sz w:val="18"/>
      <w:szCs w:val="18"/>
    </w:rPr>
  </w:style>
  <w:style w:type="paragraph" w:styleId="33">
    <w:name w:val="Body Text First Indent 2"/>
    <w:basedOn w:val="21"/>
    <w:link w:val="286"/>
    <w:semiHidden/>
    <w:unhideWhenUsed/>
    <w:qFormat/>
    <w:uiPriority w:val="0"/>
    <w:pPr>
      <w:ind w:firstLine="420" w:firstLineChars="200"/>
    </w:pPr>
  </w:style>
  <w:style w:type="paragraph" w:styleId="34">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99"/>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74"/>
    <w:qFormat/>
    <w:uiPriority w:val="0"/>
    <w:pPr>
      <w:spacing w:after="120" w:line="480" w:lineRule="auto"/>
    </w:pPr>
    <w:rPr>
      <w:kern w:val="0"/>
      <w:sz w:val="20"/>
    </w:rPr>
  </w:style>
  <w:style w:type="paragraph" w:styleId="44">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65"/>
    <w:qFormat/>
    <w:uiPriority w:val="0"/>
    <w:pPr>
      <w:jc w:val="center"/>
    </w:pPr>
    <w:rPr>
      <w:rFonts w:ascii="宋体"/>
      <w:b/>
      <w:snapToGrid w:val="0"/>
      <w:kern w:val="0"/>
      <w:sz w:val="36"/>
      <w:szCs w:val="20"/>
    </w:rPr>
  </w:style>
  <w:style w:type="character" w:styleId="49">
    <w:name w:val="Strong"/>
    <w:link w:val="50"/>
    <w:qFormat/>
    <w:uiPriority w:val="0"/>
    <w:rPr>
      <w:b/>
      <w:bCs/>
    </w:rPr>
  </w:style>
  <w:style w:type="paragraph" w:customStyle="1" w:styleId="50">
    <w:name w:val="Plain Text_file_260"/>
    <w:basedOn w:val="51"/>
    <w:link w:val="49"/>
    <w:qFormat/>
    <w:uiPriority w:val="0"/>
    <w:rPr>
      <w:rFonts w:ascii="宋体" w:hAnsi="Courier New" w:eastAsia="宋体" w:cs="Courier New"/>
      <w:szCs w:val="21"/>
    </w:rPr>
  </w:style>
  <w:style w:type="paragraph" w:customStyle="1" w:styleId="51">
    <w:name w:val="Normal_file_260"/>
    <w:qFormat/>
    <w:uiPriority w:val="0"/>
    <w:pPr>
      <w:widowControl w:val="0"/>
      <w:jc w:val="both"/>
    </w:pPr>
    <w:rPr>
      <w:rFonts w:ascii="Times New Roman" w:hAnsi="Times New Roman" w:eastAsia="宋体" w:cs="Times New Roman"/>
      <w:lang w:val="en-US" w:eastAsia="zh-CN" w:bidi="ar-SA"/>
    </w:rPr>
  </w:style>
  <w:style w:type="character" w:styleId="52">
    <w:name w:val="page number"/>
    <w:basedOn w:val="48"/>
    <w:qFormat/>
    <w:uiPriority w:val="0"/>
  </w:style>
  <w:style w:type="character" w:styleId="53">
    <w:name w:val="FollowedHyperlink"/>
    <w:link w:val="54"/>
    <w:qFormat/>
    <w:uiPriority w:val="99"/>
    <w:rPr>
      <w:color w:val="333333"/>
      <w:u w:val="none"/>
    </w:rPr>
  </w:style>
  <w:style w:type="paragraph" w:customStyle="1" w:styleId="54">
    <w:name w:val="Balloon Text_file_260"/>
    <w:basedOn w:val="51"/>
    <w:link w:val="53"/>
    <w:semiHidden/>
    <w:unhideWhenUsed/>
    <w:qFormat/>
    <w:uiPriority w:val="99"/>
    <w:rPr>
      <w:sz w:val="18"/>
      <w:szCs w:val="18"/>
    </w:rPr>
  </w:style>
  <w:style w:type="character" w:styleId="55">
    <w:name w:val="Emphasis"/>
    <w:qFormat/>
    <w:uiPriority w:val="0"/>
    <w:rPr>
      <w:color w:val="CC0000"/>
    </w:rPr>
  </w:style>
  <w:style w:type="character" w:styleId="56">
    <w:name w:val="Hyperlink"/>
    <w:qFormat/>
    <w:uiPriority w:val="99"/>
    <w:rPr>
      <w:color w:val="333333"/>
      <w:u w:val="none"/>
    </w:rPr>
  </w:style>
  <w:style w:type="character" w:styleId="57">
    <w:name w:val="HTML Code"/>
    <w:qFormat/>
    <w:uiPriority w:val="0"/>
    <w:rPr>
      <w:rFonts w:ascii="Lucida Console" w:hAnsi="Lucida Console" w:eastAsia="Lucida Console" w:cs="Lucida Console"/>
      <w:sz w:val="20"/>
    </w:rPr>
  </w:style>
  <w:style w:type="character" w:styleId="58">
    <w:name w:val="annotation reference"/>
    <w:link w:val="59"/>
    <w:unhideWhenUsed/>
    <w:qFormat/>
    <w:uiPriority w:val="99"/>
    <w:rPr>
      <w:sz w:val="21"/>
      <w:szCs w:val="21"/>
    </w:rPr>
  </w:style>
  <w:style w:type="paragraph" w:customStyle="1" w:styleId="59">
    <w:name w:val="header_file_260"/>
    <w:basedOn w:val="51"/>
    <w:link w:val="58"/>
    <w:unhideWhenUsed/>
    <w:qFormat/>
    <w:uiPriority w:val="99"/>
    <w:pPr>
      <w:pBdr>
        <w:bottom w:val="single" w:color="auto" w:sz="6" w:space="1"/>
      </w:pBdr>
      <w:tabs>
        <w:tab w:val="center" w:pos="4153"/>
        <w:tab w:val="right" w:pos="8306"/>
      </w:tabs>
      <w:snapToGrid w:val="0"/>
      <w:jc w:val="center"/>
    </w:pPr>
    <w:rPr>
      <w:sz w:val="18"/>
      <w:szCs w:val="18"/>
    </w:rPr>
  </w:style>
  <w:style w:type="table" w:styleId="61">
    <w:name w:val="Table Grid"/>
    <w:basedOn w:val="6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7"/>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48"/>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3"/>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4"/>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12"/>
    <w:qFormat/>
    <w:uiPriority w:val="0"/>
    <w:rPr>
      <w:b/>
      <w:bCs/>
      <w:kern w:val="2"/>
      <w:sz w:val="21"/>
      <w:szCs w:val="24"/>
    </w:rPr>
  </w:style>
  <w:style w:type="character" w:customStyle="1" w:styleId="79">
    <w:name w:val="text1"/>
    <w:basedOn w:val="48"/>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48"/>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4"/>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40"/>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15"/>
    <w:qFormat/>
    <w:uiPriority w:val="99"/>
    <w:rPr>
      <w:rFonts w:ascii="Courier New" w:hAnsi="Courier New"/>
      <w:kern w:val="2"/>
      <w:sz w:val="24"/>
      <w:szCs w:val="24"/>
      <w:lang w:val="en-US" w:eastAsia="zh-CN" w:bidi="ar-SA"/>
    </w:rPr>
  </w:style>
  <w:style w:type="character" w:customStyle="1" w:styleId="104">
    <w:name w:val="mark"/>
    <w:basedOn w:val="48"/>
    <w:qFormat/>
    <w:uiPriority w:val="0"/>
  </w:style>
  <w:style w:type="character" w:customStyle="1" w:styleId="105">
    <w:name w:val="apple-converted-space"/>
    <w:basedOn w:val="48"/>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1"/>
    <w:qFormat/>
    <w:uiPriority w:val="0"/>
    <w:rPr>
      <w:rFonts w:ascii="Arial" w:hAnsi="Arial" w:eastAsia="黑体"/>
      <w:kern w:val="2"/>
      <w:sz w:val="21"/>
      <w:szCs w:val="24"/>
    </w:rPr>
  </w:style>
  <w:style w:type="character" w:customStyle="1" w:styleId="129">
    <w:name w:val="标题 8 字符"/>
    <w:link w:val="10"/>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59"/>
    <w:basedOn w:val="143"/>
    <w:link w:val="141"/>
    <w:qFormat/>
    <w:uiPriority w:val="9"/>
    <w:pPr>
      <w:outlineLvl w:val="0"/>
    </w:pPr>
    <w:rPr>
      <w:kern w:val="36"/>
      <w:sz w:val="48"/>
      <w:szCs w:val="48"/>
    </w:rPr>
  </w:style>
  <w:style w:type="paragraph" w:customStyle="1" w:styleId="143">
    <w:name w:val="Normal_file_2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61"/>
    <w:basedOn w:val="145"/>
    <w:link w:val="141"/>
    <w:qFormat/>
    <w:uiPriority w:val="9"/>
    <w:pPr>
      <w:outlineLvl w:val="0"/>
    </w:pPr>
    <w:rPr>
      <w:kern w:val="36"/>
      <w:sz w:val="48"/>
      <w:szCs w:val="48"/>
    </w:rPr>
  </w:style>
  <w:style w:type="paragraph" w:customStyle="1" w:styleId="145">
    <w:name w:val="Normal_file_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53_file_262"/>
    <w:basedOn w:val="147"/>
    <w:link w:val="141"/>
    <w:qFormat/>
    <w:uiPriority w:val="9"/>
    <w:pPr>
      <w:outlineLvl w:val="0"/>
    </w:pPr>
    <w:rPr>
      <w:kern w:val="36"/>
      <w:sz w:val="48"/>
      <w:szCs w:val="48"/>
    </w:rPr>
  </w:style>
  <w:style w:type="paragraph" w:customStyle="1" w:styleId="147">
    <w:name w:val="Normal_file_253_file_2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63"/>
    <w:basedOn w:val="149"/>
    <w:link w:val="141"/>
    <w:qFormat/>
    <w:uiPriority w:val="9"/>
    <w:pPr>
      <w:outlineLvl w:val="0"/>
    </w:pPr>
    <w:rPr>
      <w:kern w:val="36"/>
      <w:sz w:val="48"/>
      <w:szCs w:val="48"/>
    </w:rPr>
  </w:style>
  <w:style w:type="paragraph" w:customStyle="1" w:styleId="149">
    <w:name w:val="Normal_file_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65"/>
    <w:basedOn w:val="151"/>
    <w:link w:val="141"/>
    <w:qFormat/>
    <w:uiPriority w:val="9"/>
    <w:pPr>
      <w:outlineLvl w:val="0"/>
    </w:pPr>
    <w:rPr>
      <w:kern w:val="36"/>
      <w:sz w:val="48"/>
      <w:szCs w:val="48"/>
    </w:rPr>
  </w:style>
  <w:style w:type="paragraph" w:customStyle="1" w:styleId="151">
    <w:name w:val="Normal_file_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66"/>
    <w:basedOn w:val="153"/>
    <w:link w:val="141"/>
    <w:qFormat/>
    <w:uiPriority w:val="9"/>
    <w:pPr>
      <w:outlineLvl w:val="0"/>
    </w:pPr>
    <w:rPr>
      <w:kern w:val="36"/>
      <w:sz w:val="48"/>
      <w:szCs w:val="48"/>
    </w:rPr>
  </w:style>
  <w:style w:type="paragraph" w:customStyle="1" w:styleId="153">
    <w:name w:val="Normal_file_2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67"/>
    <w:basedOn w:val="155"/>
    <w:link w:val="141"/>
    <w:qFormat/>
    <w:uiPriority w:val="9"/>
    <w:pPr>
      <w:outlineLvl w:val="0"/>
    </w:pPr>
    <w:rPr>
      <w:kern w:val="36"/>
      <w:sz w:val="48"/>
      <w:szCs w:val="48"/>
    </w:rPr>
  </w:style>
  <w:style w:type="paragraph" w:customStyle="1" w:styleId="155">
    <w:name w:val="Normal_file_2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68"/>
    <w:basedOn w:val="157"/>
    <w:link w:val="141"/>
    <w:qFormat/>
    <w:uiPriority w:val="9"/>
    <w:pPr>
      <w:outlineLvl w:val="0"/>
    </w:pPr>
    <w:rPr>
      <w:kern w:val="36"/>
      <w:sz w:val="48"/>
      <w:szCs w:val="48"/>
    </w:rPr>
  </w:style>
  <w:style w:type="paragraph" w:customStyle="1" w:styleId="157">
    <w:name w:val="Normal_file_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69"/>
    <w:basedOn w:val="159"/>
    <w:link w:val="141"/>
    <w:qFormat/>
    <w:uiPriority w:val="9"/>
    <w:pPr>
      <w:outlineLvl w:val="0"/>
    </w:pPr>
    <w:rPr>
      <w:kern w:val="36"/>
      <w:sz w:val="48"/>
      <w:szCs w:val="48"/>
    </w:rPr>
  </w:style>
  <w:style w:type="paragraph" w:customStyle="1" w:styleId="159">
    <w:name w:val="Normal_file_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70"/>
    <w:basedOn w:val="161"/>
    <w:link w:val="141"/>
    <w:qFormat/>
    <w:uiPriority w:val="9"/>
    <w:pPr>
      <w:outlineLvl w:val="0"/>
    </w:pPr>
    <w:rPr>
      <w:kern w:val="36"/>
      <w:sz w:val="48"/>
      <w:szCs w:val="48"/>
    </w:rPr>
  </w:style>
  <w:style w:type="paragraph" w:customStyle="1" w:styleId="161">
    <w:name w:val="Normal_file_2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71"/>
    <w:basedOn w:val="163"/>
    <w:link w:val="141"/>
    <w:qFormat/>
    <w:uiPriority w:val="9"/>
    <w:pPr>
      <w:outlineLvl w:val="0"/>
    </w:pPr>
    <w:rPr>
      <w:kern w:val="36"/>
      <w:sz w:val="48"/>
      <w:szCs w:val="48"/>
    </w:rPr>
  </w:style>
  <w:style w:type="paragraph" w:customStyle="1" w:styleId="163">
    <w:name w:val="Normal_file_2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72"/>
    <w:basedOn w:val="165"/>
    <w:link w:val="141"/>
    <w:qFormat/>
    <w:uiPriority w:val="9"/>
    <w:pPr>
      <w:outlineLvl w:val="0"/>
    </w:pPr>
    <w:rPr>
      <w:kern w:val="36"/>
      <w:sz w:val="48"/>
      <w:szCs w:val="48"/>
    </w:rPr>
  </w:style>
  <w:style w:type="paragraph" w:customStyle="1" w:styleId="165">
    <w:name w:val="Normal_file_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73"/>
    <w:basedOn w:val="167"/>
    <w:link w:val="141"/>
    <w:qFormat/>
    <w:uiPriority w:val="9"/>
    <w:pPr>
      <w:outlineLvl w:val="0"/>
    </w:pPr>
    <w:rPr>
      <w:kern w:val="36"/>
      <w:sz w:val="48"/>
      <w:szCs w:val="48"/>
    </w:rPr>
  </w:style>
  <w:style w:type="paragraph" w:customStyle="1" w:styleId="167">
    <w:name w:val="Normal_file_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74"/>
    <w:basedOn w:val="169"/>
    <w:link w:val="141"/>
    <w:qFormat/>
    <w:uiPriority w:val="9"/>
    <w:pPr>
      <w:outlineLvl w:val="0"/>
    </w:pPr>
    <w:rPr>
      <w:kern w:val="36"/>
      <w:sz w:val="48"/>
      <w:szCs w:val="48"/>
    </w:rPr>
  </w:style>
  <w:style w:type="paragraph" w:customStyle="1" w:styleId="169">
    <w:name w:val="Normal_file_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75"/>
    <w:basedOn w:val="171"/>
    <w:link w:val="141"/>
    <w:qFormat/>
    <w:uiPriority w:val="9"/>
    <w:pPr>
      <w:outlineLvl w:val="0"/>
    </w:pPr>
    <w:rPr>
      <w:kern w:val="36"/>
      <w:sz w:val="48"/>
      <w:szCs w:val="48"/>
    </w:rPr>
  </w:style>
  <w:style w:type="paragraph" w:customStyle="1" w:styleId="171">
    <w:name w:val="Normal_file_2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76"/>
    <w:basedOn w:val="173"/>
    <w:link w:val="141"/>
    <w:qFormat/>
    <w:uiPriority w:val="9"/>
    <w:pPr>
      <w:outlineLvl w:val="0"/>
    </w:pPr>
    <w:rPr>
      <w:kern w:val="36"/>
      <w:sz w:val="48"/>
      <w:szCs w:val="48"/>
    </w:rPr>
  </w:style>
  <w:style w:type="paragraph" w:customStyle="1" w:styleId="173">
    <w:name w:val="Normal_file_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77"/>
    <w:basedOn w:val="175"/>
    <w:link w:val="141"/>
    <w:qFormat/>
    <w:uiPriority w:val="9"/>
    <w:pPr>
      <w:outlineLvl w:val="0"/>
    </w:pPr>
    <w:rPr>
      <w:kern w:val="36"/>
      <w:sz w:val="48"/>
      <w:szCs w:val="48"/>
    </w:rPr>
  </w:style>
  <w:style w:type="paragraph" w:customStyle="1" w:styleId="175">
    <w:name w:val="Normal_file_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78"/>
    <w:basedOn w:val="177"/>
    <w:link w:val="141"/>
    <w:qFormat/>
    <w:uiPriority w:val="9"/>
    <w:pPr>
      <w:outlineLvl w:val="0"/>
    </w:pPr>
    <w:rPr>
      <w:kern w:val="36"/>
      <w:sz w:val="48"/>
      <w:szCs w:val="48"/>
    </w:rPr>
  </w:style>
  <w:style w:type="paragraph" w:customStyle="1" w:styleId="177">
    <w:name w:val="Normal_file_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79"/>
    <w:basedOn w:val="179"/>
    <w:link w:val="141"/>
    <w:qFormat/>
    <w:uiPriority w:val="9"/>
    <w:pPr>
      <w:outlineLvl w:val="0"/>
    </w:pPr>
    <w:rPr>
      <w:kern w:val="36"/>
      <w:sz w:val="48"/>
      <w:szCs w:val="48"/>
    </w:rPr>
  </w:style>
  <w:style w:type="paragraph" w:customStyle="1" w:styleId="179">
    <w:name w:val="Normal_file_2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80"/>
    <w:basedOn w:val="181"/>
    <w:link w:val="141"/>
    <w:qFormat/>
    <w:uiPriority w:val="9"/>
    <w:pPr>
      <w:outlineLvl w:val="0"/>
    </w:pPr>
    <w:rPr>
      <w:kern w:val="36"/>
      <w:sz w:val="48"/>
      <w:szCs w:val="48"/>
    </w:rPr>
  </w:style>
  <w:style w:type="paragraph" w:customStyle="1" w:styleId="181">
    <w:name w:val="Normal_file_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81"/>
    <w:basedOn w:val="183"/>
    <w:link w:val="141"/>
    <w:qFormat/>
    <w:uiPriority w:val="9"/>
    <w:pPr>
      <w:outlineLvl w:val="0"/>
    </w:pPr>
    <w:rPr>
      <w:kern w:val="36"/>
      <w:sz w:val="48"/>
      <w:szCs w:val="48"/>
    </w:rPr>
  </w:style>
  <w:style w:type="paragraph" w:customStyle="1" w:styleId="183">
    <w:name w:val="Normal_file_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82"/>
    <w:basedOn w:val="185"/>
    <w:link w:val="141"/>
    <w:qFormat/>
    <w:uiPriority w:val="9"/>
    <w:pPr>
      <w:outlineLvl w:val="0"/>
    </w:pPr>
    <w:rPr>
      <w:kern w:val="36"/>
      <w:sz w:val="48"/>
      <w:szCs w:val="48"/>
    </w:rPr>
  </w:style>
  <w:style w:type="paragraph" w:customStyle="1" w:styleId="185">
    <w:name w:val="Normal_file_28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6">
    <w:name w:val="Char Char11"/>
    <w:qFormat/>
    <w:uiPriority w:val="0"/>
    <w:rPr>
      <w:rFonts w:ascii="宋体" w:hAnsi="Courier New" w:eastAsia="宋体" w:cs="Courier New"/>
      <w:szCs w:val="21"/>
    </w:rPr>
  </w:style>
  <w:style w:type="character" w:customStyle="1" w:styleId="187">
    <w:name w:val="页脚 字符"/>
    <w:link w:val="32"/>
    <w:qFormat/>
    <w:uiPriority w:val="99"/>
    <w:rPr>
      <w:kern w:val="2"/>
      <w:sz w:val="18"/>
      <w:szCs w:val="18"/>
    </w:rPr>
  </w:style>
  <w:style w:type="character" w:customStyle="1" w:styleId="188">
    <w:name w:val="font91"/>
    <w:qFormat/>
    <w:uiPriority w:val="0"/>
    <w:rPr>
      <w:rFonts w:hint="default" w:ascii="Times New Roman" w:hAnsi="Times New Roman" w:cs="Times New Roman"/>
      <w:color w:val="000000"/>
      <w:sz w:val="20"/>
      <w:szCs w:val="20"/>
      <w:u w:val="none"/>
    </w:rPr>
  </w:style>
  <w:style w:type="character" w:customStyle="1" w:styleId="189">
    <w:name w:val="纯文本 Char1"/>
    <w:qFormat/>
    <w:uiPriority w:val="0"/>
    <w:rPr>
      <w:rFonts w:ascii="宋体" w:hAnsi="Courier New" w:eastAsia="宋体" w:cs="Courier New"/>
      <w:szCs w:val="21"/>
    </w:rPr>
  </w:style>
  <w:style w:type="character" w:customStyle="1" w:styleId="190">
    <w:name w:val="正文文本缩进 3 Char2"/>
    <w:semiHidden/>
    <w:qFormat/>
    <w:uiPriority w:val="99"/>
    <w:rPr>
      <w:kern w:val="2"/>
      <w:sz w:val="16"/>
      <w:szCs w:val="16"/>
    </w:rPr>
  </w:style>
  <w:style w:type="character" w:customStyle="1" w:styleId="191">
    <w:name w:val="A4"/>
    <w:qFormat/>
    <w:uiPriority w:val="0"/>
    <w:rPr>
      <w:rFonts w:ascii="新宋体" w:eastAsia="新宋体" w:cs="新宋体"/>
      <w:color w:val="000000"/>
      <w:lang w:bidi="ar-SA"/>
    </w:rPr>
  </w:style>
  <w:style w:type="character" w:customStyle="1" w:styleId="192">
    <w:name w:val="style21"/>
    <w:qFormat/>
    <w:uiPriority w:val="0"/>
    <w:rPr>
      <w:sz w:val="22"/>
      <w:szCs w:val="22"/>
    </w:rPr>
  </w:style>
  <w:style w:type="character" w:customStyle="1" w:styleId="193">
    <w:name w:val="列表段落 字符"/>
    <w:link w:val="194"/>
    <w:qFormat/>
    <w:locked/>
    <w:uiPriority w:val="34"/>
    <w:rPr>
      <w:rFonts w:ascii="Calibri" w:hAnsi="Calibri"/>
      <w:kern w:val="2"/>
      <w:sz w:val="21"/>
      <w:szCs w:val="22"/>
    </w:rPr>
  </w:style>
  <w:style w:type="paragraph" w:styleId="194">
    <w:name w:val="List Paragraph"/>
    <w:basedOn w:val="1"/>
    <w:link w:val="193"/>
    <w:qFormat/>
    <w:uiPriority w:val="34"/>
    <w:pPr>
      <w:ind w:firstLine="420" w:firstLineChars="200"/>
    </w:pPr>
    <w:rPr>
      <w:rFonts w:ascii="Calibri" w:hAnsi="Calibri"/>
      <w:szCs w:val="22"/>
    </w:rPr>
  </w:style>
  <w:style w:type="character" w:customStyle="1" w:styleId="195">
    <w:name w:val="标题 7 字符"/>
    <w:link w:val="9"/>
    <w:qFormat/>
    <w:uiPriority w:val="0"/>
    <w:rPr>
      <w:b/>
      <w:kern w:val="2"/>
      <w:sz w:val="24"/>
      <w:szCs w:val="24"/>
    </w:rPr>
  </w:style>
  <w:style w:type="character" w:customStyle="1" w:styleId="196">
    <w:name w:val="无间隔 字符"/>
    <w:link w:val="197"/>
    <w:qFormat/>
    <w:uiPriority w:val="1"/>
    <w:rPr>
      <w:rFonts w:ascii="宋体" w:hAnsi="Courier New"/>
      <w:kern w:val="2"/>
      <w:sz w:val="21"/>
      <w:lang w:val="en-US" w:eastAsia="zh-CN" w:bidi="ar-SA"/>
    </w:rPr>
  </w:style>
  <w:style w:type="paragraph" w:styleId="197">
    <w:name w:val="No Spacing"/>
    <w:link w:val="196"/>
    <w:qFormat/>
    <w:uiPriority w:val="1"/>
    <w:pPr>
      <w:widowControl w:val="0"/>
      <w:jc w:val="both"/>
    </w:pPr>
    <w:rPr>
      <w:rFonts w:ascii="宋体" w:hAnsi="Courier New" w:eastAsia="宋体" w:cs="Times New Roman"/>
      <w:kern w:val="2"/>
      <w:sz w:val="21"/>
      <w:lang w:val="en-US" w:eastAsia="zh-CN" w:bidi="ar-SA"/>
    </w:rPr>
  </w:style>
  <w:style w:type="character" w:customStyle="1" w:styleId="198">
    <w:name w:val="Subtle Emphasis"/>
    <w:qFormat/>
    <w:uiPriority w:val="19"/>
    <w:rPr>
      <w:i/>
      <w:iCs/>
      <w:color w:val="808080"/>
    </w:rPr>
  </w:style>
  <w:style w:type="character" w:customStyle="1" w:styleId="199">
    <w:name w:val="表正文 Char2"/>
    <w:qFormat/>
    <w:uiPriority w:val="0"/>
    <w:rPr>
      <w:rFonts w:ascii="Times New Roman" w:hAnsi="Times New Roman"/>
      <w:kern w:val="2"/>
      <w:sz w:val="21"/>
    </w:rPr>
  </w:style>
  <w:style w:type="character" w:customStyle="1" w:styleId="200">
    <w:name w:val="日期 Char1"/>
    <w:semiHidden/>
    <w:qFormat/>
    <w:uiPriority w:val="99"/>
    <w:rPr>
      <w:rFonts w:ascii="Times New Roman" w:hAnsi="Times New Roman" w:eastAsia="宋体" w:cs="Times New Roman"/>
      <w:szCs w:val="24"/>
    </w:rPr>
  </w:style>
  <w:style w:type="character" w:customStyle="1" w:styleId="201">
    <w:name w:val="批注文字 字符"/>
    <w:link w:val="13"/>
    <w:qFormat/>
    <w:uiPriority w:val="99"/>
    <w:rPr>
      <w:kern w:val="2"/>
      <w:sz w:val="21"/>
      <w:szCs w:val="24"/>
    </w:rPr>
  </w:style>
  <w:style w:type="character" w:customStyle="1" w:styleId="202">
    <w:name w:val="ca-21"/>
    <w:qFormat/>
    <w:uiPriority w:val="0"/>
    <w:rPr>
      <w:rFonts w:ascii="宋体" w:hAnsi="宋体" w:eastAsia="宋体"/>
      <w:w w:val="100"/>
      <w:sz w:val="21"/>
      <w:szCs w:val="21"/>
      <w:shd w:val="clear" w:color="auto" w:fill="auto"/>
    </w:rPr>
  </w:style>
  <w:style w:type="character" w:customStyle="1" w:styleId="203">
    <w:name w:val="Body Text Indent 3 Char"/>
    <w:qFormat/>
    <w:locked/>
    <w:uiPriority w:val="99"/>
    <w:rPr>
      <w:rFonts w:eastAsia="宋体"/>
      <w:sz w:val="16"/>
    </w:rPr>
  </w:style>
  <w:style w:type="character" w:customStyle="1" w:styleId="204">
    <w:name w:val="批注主题 Char1"/>
    <w:qFormat/>
    <w:uiPriority w:val="99"/>
    <w:rPr>
      <w:b/>
      <w:bCs/>
      <w:kern w:val="2"/>
      <w:sz w:val="21"/>
      <w:szCs w:val="24"/>
    </w:rPr>
  </w:style>
  <w:style w:type="character" w:customStyle="1" w:styleId="205">
    <w:name w:val="页眉 Char1"/>
    <w:semiHidden/>
    <w:qFormat/>
    <w:uiPriority w:val="99"/>
    <w:rPr>
      <w:kern w:val="2"/>
      <w:sz w:val="18"/>
      <w:szCs w:val="18"/>
    </w:rPr>
  </w:style>
  <w:style w:type="character" w:customStyle="1" w:styleId="206">
    <w:name w:val="正文文本 2 Char1"/>
    <w:semiHidden/>
    <w:qFormat/>
    <w:uiPriority w:val="99"/>
    <w:rPr>
      <w:rFonts w:ascii="Times New Roman" w:hAnsi="Times New Roman" w:eastAsia="宋体" w:cs="Times New Roman"/>
      <w:szCs w:val="24"/>
    </w:rPr>
  </w:style>
  <w:style w:type="character" w:customStyle="1" w:styleId="207">
    <w:name w:val="bold1"/>
    <w:qFormat/>
    <w:uiPriority w:val="0"/>
    <w:rPr>
      <w:rFonts w:hint="default"/>
      <w:b/>
      <w:bCs/>
      <w:color w:val="000000"/>
      <w:sz w:val="18"/>
      <w:szCs w:val="18"/>
    </w:rPr>
  </w:style>
  <w:style w:type="character" w:customStyle="1" w:styleId="208">
    <w:name w:val="正文文本缩进 Char1"/>
    <w:semiHidden/>
    <w:qFormat/>
    <w:uiPriority w:val="99"/>
    <w:rPr>
      <w:kern w:val="2"/>
      <w:sz w:val="21"/>
      <w:szCs w:val="24"/>
    </w:rPr>
  </w:style>
  <w:style w:type="character" w:customStyle="1" w:styleId="209">
    <w:name w:val="纯文本 Char"/>
    <w:qFormat/>
    <w:uiPriority w:val="0"/>
    <w:rPr>
      <w:rFonts w:ascii="宋体" w:hAnsi="Courier New" w:eastAsia="宋体" w:cs="Courier New"/>
      <w:kern w:val="2"/>
      <w:sz w:val="21"/>
      <w:szCs w:val="21"/>
      <w:lang w:val="en-US" w:eastAsia="zh-CN" w:bidi="ar-SA"/>
    </w:rPr>
  </w:style>
  <w:style w:type="character" w:customStyle="1" w:styleId="210">
    <w:name w:val="正文文本 字符"/>
    <w:link w:val="20"/>
    <w:qFormat/>
    <w:uiPriority w:val="0"/>
    <w:rPr>
      <w:kern w:val="2"/>
      <w:sz w:val="24"/>
      <w:szCs w:val="24"/>
    </w:rPr>
  </w:style>
  <w:style w:type="character" w:customStyle="1" w:styleId="211">
    <w:name w:val="项目排列 Char Char"/>
    <w:link w:val="212"/>
    <w:qFormat/>
    <w:uiPriority w:val="0"/>
    <w:rPr>
      <w:kern w:val="2"/>
      <w:sz w:val="24"/>
      <w:szCs w:val="24"/>
    </w:rPr>
  </w:style>
  <w:style w:type="paragraph" w:customStyle="1" w:styleId="212">
    <w:name w:val="项目排列"/>
    <w:basedOn w:val="1"/>
    <w:link w:val="211"/>
    <w:qFormat/>
    <w:uiPriority w:val="0"/>
    <w:pPr>
      <w:numPr>
        <w:ilvl w:val="0"/>
        <w:numId w:val="1"/>
      </w:numPr>
      <w:tabs>
        <w:tab w:val="left" w:pos="1200"/>
      </w:tabs>
      <w:spacing w:beforeLines="50" w:afterLines="50" w:line="300" w:lineRule="auto"/>
    </w:pPr>
    <w:rPr>
      <w:sz w:val="24"/>
    </w:rPr>
  </w:style>
  <w:style w:type="character" w:customStyle="1" w:styleId="213">
    <w:name w:val="ca-2"/>
    <w:basedOn w:val="48"/>
    <w:qFormat/>
    <w:uiPriority w:val="0"/>
  </w:style>
  <w:style w:type="character" w:customStyle="1" w:styleId="214">
    <w:name w:val="标题 6 字符"/>
    <w:link w:val="8"/>
    <w:qFormat/>
    <w:uiPriority w:val="0"/>
    <w:rPr>
      <w:rFonts w:ascii="Arial" w:hAnsi="Arial" w:eastAsia="黑体"/>
      <w:b/>
      <w:kern w:val="2"/>
      <w:sz w:val="24"/>
      <w:szCs w:val="24"/>
    </w:rPr>
  </w:style>
  <w:style w:type="paragraph" w:customStyle="1" w:styleId="215">
    <w:name w:val="列表段落1"/>
    <w:basedOn w:val="1"/>
    <w:qFormat/>
    <w:uiPriority w:val="0"/>
    <w:pPr>
      <w:ind w:firstLine="420" w:firstLineChars="200"/>
    </w:pPr>
    <w:rPr>
      <w:rFonts w:ascii="Calibri" w:hAnsi="Calibri"/>
      <w:szCs w:val="22"/>
    </w:rPr>
  </w:style>
  <w:style w:type="paragraph" w:customStyle="1" w:styleId="216">
    <w:name w:val="三级条标题"/>
    <w:basedOn w:val="217"/>
    <w:next w:val="218"/>
    <w:qFormat/>
    <w:uiPriority w:val="0"/>
    <w:pPr>
      <w:outlineLvl w:val="4"/>
    </w:pPr>
  </w:style>
  <w:style w:type="paragraph" w:customStyle="1" w:styleId="217">
    <w:name w:val="二级条标题"/>
    <w:basedOn w:val="1"/>
    <w:next w:val="1"/>
    <w:qFormat/>
    <w:uiPriority w:val="0"/>
    <w:pPr>
      <w:widowControl/>
      <w:jc w:val="left"/>
      <w:outlineLvl w:val="3"/>
    </w:pPr>
    <w:rPr>
      <w:rFonts w:ascii="宋体" w:hAnsi="宋体"/>
      <w:color w:val="000000"/>
      <w:kern w:val="0"/>
      <w:szCs w:val="20"/>
    </w:rPr>
  </w:style>
  <w:style w:type="paragraph" w:customStyle="1" w:styleId="2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0">
    <w:name w:val="pa-2"/>
    <w:basedOn w:val="1"/>
    <w:qFormat/>
    <w:uiPriority w:val="0"/>
    <w:pPr>
      <w:widowControl/>
      <w:ind w:firstLine="420"/>
    </w:pPr>
    <w:rPr>
      <w:rFonts w:ascii="宋体" w:hAnsi="宋体"/>
      <w:kern w:val="0"/>
      <w:sz w:val="24"/>
    </w:rPr>
  </w:style>
  <w:style w:type="paragraph" w:customStyle="1" w:styleId="22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22">
    <w:name w:val="Char Char Char"/>
    <w:basedOn w:val="1"/>
    <w:qFormat/>
    <w:uiPriority w:val="0"/>
    <w:rPr>
      <w:rFonts w:ascii="Tahoma" w:hAnsi="Tahoma"/>
      <w:sz w:val="24"/>
      <w:szCs w:val="20"/>
    </w:rPr>
  </w:style>
  <w:style w:type="paragraph" w:customStyle="1" w:styleId="223">
    <w:name w:val="1."/>
    <w:basedOn w:val="1"/>
    <w:qFormat/>
    <w:uiPriority w:val="0"/>
    <w:pPr>
      <w:spacing w:line="360" w:lineRule="auto"/>
      <w:ind w:firstLine="480" w:firstLineChars="200"/>
    </w:pPr>
    <w:rPr>
      <w:rFonts w:ascii="宋体" w:hAnsi="宋体"/>
      <w:sz w:val="24"/>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Char1"/>
    <w:basedOn w:val="1"/>
    <w:qFormat/>
    <w:uiPriority w:val="0"/>
    <w:rPr>
      <w:szCs w:val="21"/>
    </w:rPr>
  </w:style>
  <w:style w:type="paragraph" w:customStyle="1" w:styleId="229">
    <w:name w:val="2-2ji"/>
    <w:basedOn w:val="4"/>
    <w:qFormat/>
    <w:uiPriority w:val="0"/>
    <w:pPr>
      <w:keepLines/>
      <w:spacing w:before="0"/>
      <w:textAlignment w:val="baseline"/>
    </w:pPr>
    <w:rPr>
      <w:rFonts w:ascii="宋体" w:hAnsi="宋体" w:eastAsia="宋体"/>
      <w:sz w:val="36"/>
      <w:szCs w:val="32"/>
    </w:rPr>
  </w:style>
  <w:style w:type="paragraph" w:customStyle="1" w:styleId="230">
    <w:name w:val="正文首行缩进两字符"/>
    <w:basedOn w:val="1"/>
    <w:qFormat/>
    <w:uiPriority w:val="0"/>
    <w:pPr>
      <w:spacing w:line="360" w:lineRule="auto"/>
      <w:ind w:firstLine="200" w:firstLineChars="200"/>
    </w:pPr>
  </w:style>
  <w:style w:type="paragraph" w:customStyle="1" w:styleId="231">
    <w:name w:val="列表1"/>
    <w:basedOn w:val="232"/>
    <w:qFormat/>
    <w:uiPriority w:val="0"/>
    <w:pPr>
      <w:tabs>
        <w:tab w:val="left" w:pos="900"/>
      </w:tabs>
      <w:ind w:left="900" w:hanging="420"/>
    </w:pPr>
    <w:rPr>
      <w:rFonts w:ascii="Times New Roman" w:hAnsi="Times New Roman"/>
      <w:szCs w:val="20"/>
    </w:rPr>
  </w:style>
  <w:style w:type="paragraph" w:customStyle="1" w:styleId="232">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3">
    <w:name w:val="正文1"/>
    <w:basedOn w:val="1"/>
    <w:qFormat/>
    <w:uiPriority w:val="0"/>
    <w:pPr>
      <w:widowControl/>
      <w:overflowPunct w:val="0"/>
      <w:autoSpaceDE w:val="0"/>
      <w:autoSpaceDN w:val="0"/>
      <w:adjustRightInd w:val="0"/>
    </w:pPr>
    <w:rPr>
      <w:rFonts w:ascii="宋体"/>
      <w:kern w:val="0"/>
      <w:szCs w:val="20"/>
    </w:rPr>
  </w:style>
  <w:style w:type="paragraph" w:customStyle="1" w:styleId="234">
    <w:name w:val="列出段落1"/>
    <w:basedOn w:val="1"/>
    <w:qFormat/>
    <w:uiPriority w:val="0"/>
    <w:pPr>
      <w:ind w:firstLine="420" w:firstLineChars="200"/>
    </w:pPr>
    <w:rPr>
      <w:rFonts w:ascii="Calibri" w:hAnsi="Calibri"/>
      <w:szCs w:val="22"/>
    </w:rPr>
  </w:style>
  <w:style w:type="paragraph" w:customStyle="1" w:styleId="23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9">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2">
    <w:name w:val="Char1 Char Char Char Char Char Char Char Char Char Char Char Char"/>
    <w:basedOn w:val="1"/>
    <w:qFormat/>
    <w:uiPriority w:val="0"/>
    <w:rPr>
      <w:rFonts w:ascii="Tahoma" w:hAnsi="Tahoma"/>
      <w:sz w:val="24"/>
      <w:szCs w:val="20"/>
    </w:rPr>
  </w:style>
  <w:style w:type="paragraph" w:customStyle="1" w:styleId="24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规范正文"/>
    <w:basedOn w:val="1"/>
    <w:qFormat/>
    <w:uiPriority w:val="0"/>
    <w:pPr>
      <w:adjustRightInd w:val="0"/>
      <w:spacing w:line="360" w:lineRule="auto"/>
      <w:ind w:left="480"/>
      <w:textAlignment w:val="baseline"/>
    </w:pPr>
    <w:rPr>
      <w:kern w:val="0"/>
      <w:sz w:val="24"/>
      <w:szCs w:val="20"/>
    </w:rPr>
  </w:style>
  <w:style w:type="paragraph" w:customStyle="1" w:styleId="24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4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7">
    <w:name w:val="Char Char3 Char Char"/>
    <w:basedOn w:val="1"/>
    <w:qFormat/>
    <w:uiPriority w:val="0"/>
  </w:style>
  <w:style w:type="paragraph" w:customStyle="1" w:styleId="248">
    <w:name w:val="Char Char Char Char"/>
    <w:basedOn w:val="1"/>
    <w:qFormat/>
    <w:uiPriority w:val="0"/>
  </w:style>
  <w:style w:type="paragraph" w:customStyle="1" w:styleId="249">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0">
    <w:name w:val="Char11"/>
    <w:basedOn w:val="1"/>
    <w:qFormat/>
    <w:uiPriority w:val="0"/>
    <w:rPr>
      <w:szCs w:val="21"/>
    </w:rPr>
  </w:style>
  <w:style w:type="paragraph" w:customStyle="1" w:styleId="25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3">
    <w:name w:val="2ji"/>
    <w:basedOn w:val="4"/>
    <w:qFormat/>
    <w:uiPriority w:val="0"/>
    <w:pPr>
      <w:keepLines/>
      <w:spacing w:before="0"/>
      <w:jc w:val="both"/>
      <w:textAlignment w:val="baseline"/>
    </w:pPr>
    <w:rPr>
      <w:rFonts w:ascii="宋体" w:hAnsi="宋体" w:eastAsia="宋体"/>
      <w:bCs/>
      <w:sz w:val="21"/>
      <w:szCs w:val="21"/>
    </w:rPr>
  </w:style>
  <w:style w:type="paragraph" w:customStyle="1" w:styleId="254">
    <w:name w:val="1"/>
    <w:basedOn w:val="1"/>
    <w:next w:val="27"/>
    <w:qFormat/>
    <w:uiPriority w:val="0"/>
    <w:rPr>
      <w:rFonts w:ascii="宋体" w:hAnsi="Courier New"/>
      <w:szCs w:val="20"/>
    </w:rPr>
  </w:style>
  <w:style w:type="paragraph" w:customStyle="1" w:styleId="25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pa-1"/>
    <w:basedOn w:val="1"/>
    <w:qFormat/>
    <w:uiPriority w:val="0"/>
    <w:pPr>
      <w:widowControl/>
      <w:spacing w:line="280" w:lineRule="atLeast"/>
    </w:pPr>
    <w:rPr>
      <w:rFonts w:ascii="宋体" w:hAnsi="宋体" w:cs="宋体"/>
      <w:kern w:val="0"/>
      <w:sz w:val="24"/>
    </w:rPr>
  </w:style>
  <w:style w:type="paragraph" w:customStyle="1" w:styleId="25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8">
    <w:name w:val="四级条标题"/>
    <w:basedOn w:val="216"/>
    <w:next w:val="218"/>
    <w:qFormat/>
    <w:uiPriority w:val="0"/>
    <w:pPr>
      <w:outlineLvl w:val="5"/>
    </w:pPr>
  </w:style>
  <w:style w:type="paragraph" w:customStyle="1" w:styleId="259">
    <w:name w:val="444"/>
    <w:basedOn w:val="1"/>
    <w:qFormat/>
    <w:uiPriority w:val="0"/>
    <w:pPr>
      <w:adjustRightInd w:val="0"/>
      <w:spacing w:line="312" w:lineRule="atLeast"/>
      <w:jc w:val="center"/>
      <w:textAlignment w:val="baseline"/>
    </w:pPr>
    <w:rPr>
      <w:b/>
      <w:kern w:val="0"/>
      <w:sz w:val="36"/>
      <w:szCs w:val="36"/>
    </w:rPr>
  </w:style>
  <w:style w:type="paragraph" w:customStyle="1" w:styleId="260">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3">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4">
    <w:name w:val="默认段落字体 Para Char Char Char Char Char Char Char Char Char1 Char Char Char Char"/>
    <w:basedOn w:val="1"/>
    <w:qFormat/>
    <w:uiPriority w:val="0"/>
    <w:rPr>
      <w:rFonts w:ascii="Tahoma" w:hAnsi="Tahoma"/>
      <w:sz w:val="24"/>
      <w:szCs w:val="20"/>
    </w:rPr>
  </w:style>
  <w:style w:type="paragraph" w:customStyle="1" w:styleId="26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6">
    <w:name w:val="表格"/>
    <w:basedOn w:val="1"/>
    <w:qFormat/>
    <w:uiPriority w:val="0"/>
    <w:pPr>
      <w:spacing w:line="400" w:lineRule="exact"/>
    </w:pPr>
    <w:rPr>
      <w:sz w:val="24"/>
    </w:rPr>
  </w:style>
  <w:style w:type="paragraph" w:customStyle="1" w:styleId="267">
    <w:name w:val="样式 Verdana 首行缩进:  0.74 厘米"/>
    <w:basedOn w:val="1"/>
    <w:qFormat/>
    <w:uiPriority w:val="0"/>
    <w:pPr>
      <w:spacing w:line="360" w:lineRule="auto"/>
      <w:ind w:firstLine="420"/>
    </w:pPr>
    <w:rPr>
      <w:rFonts w:ascii="Verdana" w:hAnsi="Verdana"/>
      <w:sz w:val="24"/>
      <w:szCs w:val="20"/>
    </w:rPr>
  </w:style>
  <w:style w:type="paragraph" w:customStyle="1" w:styleId="268">
    <w:name w:val="Char3"/>
    <w:basedOn w:val="1"/>
    <w:qFormat/>
    <w:uiPriority w:val="0"/>
  </w:style>
  <w:style w:type="paragraph" w:customStyle="1" w:styleId="26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0">
    <w:name w:val="五级条标题"/>
    <w:basedOn w:val="258"/>
    <w:next w:val="218"/>
    <w:qFormat/>
    <w:uiPriority w:val="0"/>
    <w:pPr>
      <w:outlineLvl w:val="6"/>
    </w:pPr>
  </w:style>
  <w:style w:type="paragraph" w:customStyle="1" w:styleId="271">
    <w:name w:val="p0"/>
    <w:basedOn w:val="1"/>
    <w:qFormat/>
    <w:uiPriority w:val="0"/>
    <w:pPr>
      <w:widowControl/>
    </w:pPr>
    <w:rPr>
      <w:kern w:val="0"/>
      <w:szCs w:val="21"/>
    </w:rPr>
  </w:style>
  <w:style w:type="paragraph" w:customStyle="1" w:styleId="27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Char12"/>
    <w:basedOn w:val="18"/>
    <w:qFormat/>
    <w:uiPriority w:val="0"/>
    <w:pPr>
      <w:widowControl/>
      <w:ind w:firstLine="454"/>
      <w:jc w:val="left"/>
    </w:pPr>
    <w:rPr>
      <w:rFonts w:ascii="Tahoma" w:hAnsi="Tahoma" w:cs="宋体"/>
      <w:kern w:val="0"/>
      <w:sz w:val="24"/>
      <w:szCs w:val="20"/>
    </w:rPr>
  </w:style>
  <w:style w:type="paragraph" w:customStyle="1" w:styleId="2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6">
    <w:name w:val="默认段落字体 Para Char Char Char1 Char"/>
    <w:basedOn w:val="1"/>
    <w:qFormat/>
    <w:uiPriority w:val="0"/>
    <w:rPr>
      <w:rFonts w:ascii="Tahoma" w:hAnsi="Tahoma"/>
      <w:sz w:val="24"/>
      <w:szCs w:val="20"/>
    </w:rPr>
  </w:style>
  <w:style w:type="paragraph" w:customStyle="1" w:styleId="277">
    <w:name w:val="正文段"/>
    <w:basedOn w:val="1"/>
    <w:qFormat/>
    <w:uiPriority w:val="0"/>
    <w:pPr>
      <w:widowControl/>
      <w:snapToGrid w:val="0"/>
      <w:spacing w:afterLines="50"/>
      <w:ind w:firstLine="200" w:firstLineChars="200"/>
    </w:pPr>
    <w:rPr>
      <w:kern w:val="0"/>
      <w:sz w:val="24"/>
      <w:szCs w:val="20"/>
    </w:rPr>
  </w:style>
  <w:style w:type="paragraph" w:customStyle="1" w:styleId="278">
    <w:name w:val="一级条标题"/>
    <w:next w:val="218"/>
    <w:qFormat/>
    <w:uiPriority w:val="0"/>
    <w:pPr>
      <w:ind w:left="284"/>
      <w:outlineLvl w:val="2"/>
    </w:pPr>
    <w:rPr>
      <w:rFonts w:ascii="Times New Roman" w:hAnsi="Times New Roman" w:eastAsia="黑体" w:cs="Times New Roman"/>
      <w:sz w:val="21"/>
      <w:lang w:val="en-US" w:eastAsia="zh-CN" w:bidi="ar-SA"/>
    </w:rPr>
  </w:style>
  <w:style w:type="paragraph" w:customStyle="1" w:styleId="279">
    <w:name w:val="F2"/>
    <w:basedOn w:val="1"/>
    <w:qFormat/>
    <w:uiPriority w:val="0"/>
    <w:pPr>
      <w:autoSpaceDE w:val="0"/>
      <w:autoSpaceDN w:val="0"/>
      <w:adjustRightInd w:val="0"/>
      <w:ind w:firstLine="601"/>
      <w:textAlignment w:val="baseline"/>
    </w:pPr>
    <w:rPr>
      <w:kern w:val="0"/>
      <w:sz w:val="24"/>
      <w:szCs w:val="20"/>
    </w:rPr>
  </w:style>
  <w:style w:type="paragraph" w:customStyle="1" w:styleId="28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1">
    <w:name w:val="pa-3"/>
    <w:basedOn w:val="1"/>
    <w:qFormat/>
    <w:uiPriority w:val="0"/>
    <w:pPr>
      <w:widowControl/>
      <w:spacing w:line="240" w:lineRule="atLeast"/>
    </w:pPr>
    <w:rPr>
      <w:rFonts w:ascii="宋体" w:hAnsi="宋体" w:cs="宋体"/>
      <w:kern w:val="0"/>
      <w:sz w:val="24"/>
    </w:rPr>
  </w:style>
  <w:style w:type="paragraph" w:customStyle="1" w:styleId="282">
    <w:name w:val="Char Char Char Char1"/>
    <w:basedOn w:val="1"/>
    <w:qFormat/>
    <w:uiPriority w:val="0"/>
  </w:style>
  <w:style w:type="paragraph" w:customStyle="1" w:styleId="283">
    <w:name w:val="表格文字"/>
    <w:basedOn w:val="1"/>
    <w:qFormat/>
    <w:uiPriority w:val="99"/>
    <w:pPr>
      <w:spacing w:before="25" w:after="25"/>
      <w:jc w:val="left"/>
    </w:pPr>
    <w:rPr>
      <w:bCs/>
      <w:spacing w:val="10"/>
      <w:kern w:val="0"/>
      <w:sz w:val="24"/>
    </w:rPr>
  </w:style>
  <w:style w:type="paragraph" w:customStyle="1" w:styleId="284">
    <w:name w:val="_Style 124"/>
    <w:basedOn w:val="1"/>
    <w:next w:val="194"/>
    <w:qFormat/>
    <w:uiPriority w:val="34"/>
    <w:pPr>
      <w:ind w:firstLine="420" w:firstLineChars="200"/>
    </w:pPr>
    <w:rPr>
      <w:rFonts w:ascii="Calibri" w:hAnsi="Calibri"/>
      <w:szCs w:val="22"/>
    </w:rPr>
  </w:style>
  <w:style w:type="character" w:customStyle="1" w:styleId="285">
    <w:name w:val="列表段落 字符1"/>
    <w:qFormat/>
    <w:locked/>
    <w:uiPriority w:val="34"/>
    <w:rPr>
      <w:rFonts w:ascii="Calibri" w:hAnsi="Calibri"/>
      <w:kern w:val="2"/>
      <w:sz w:val="21"/>
      <w:szCs w:val="22"/>
    </w:rPr>
  </w:style>
  <w:style w:type="character" w:customStyle="1" w:styleId="286">
    <w:name w:val="正文文本首行缩进 2 字符"/>
    <w:basedOn w:val="108"/>
    <w:link w:val="33"/>
    <w:semiHidden/>
    <w:qFormat/>
    <w:uiPriority w:val="0"/>
    <w:rPr>
      <w:kern w:val="2"/>
      <w:sz w:val="21"/>
      <w:szCs w:val="24"/>
    </w:rPr>
  </w:style>
  <w:style w:type="paragraph" w:customStyle="1" w:styleId="287">
    <w:name w:val="Normal_file_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8">
    <w:name w:val="heading 1_file_254"/>
    <w:basedOn w:val="287"/>
    <w:link w:val="141"/>
    <w:qFormat/>
    <w:uiPriority w:val="9"/>
    <w:pPr>
      <w:outlineLvl w:val="0"/>
    </w:pPr>
    <w:rPr>
      <w:kern w:val="36"/>
      <w:sz w:val="48"/>
      <w:szCs w:val="48"/>
    </w:rPr>
  </w:style>
  <w:style w:type="paragraph" w:customStyle="1" w:styleId="289">
    <w:name w:val="heading 2_file_254"/>
    <w:basedOn w:val="287"/>
    <w:qFormat/>
    <w:uiPriority w:val="9"/>
    <w:pPr>
      <w:outlineLvl w:val="1"/>
    </w:pPr>
    <w:rPr>
      <w:sz w:val="36"/>
      <w:szCs w:val="36"/>
    </w:rPr>
  </w:style>
  <w:style w:type="paragraph" w:customStyle="1" w:styleId="290">
    <w:name w:val="heading 3_file_254"/>
    <w:basedOn w:val="287"/>
    <w:qFormat/>
    <w:uiPriority w:val="9"/>
    <w:pPr>
      <w:outlineLvl w:val="2"/>
    </w:pPr>
    <w:rPr>
      <w:sz w:val="27"/>
      <w:szCs w:val="27"/>
    </w:rPr>
  </w:style>
  <w:style w:type="paragraph" w:customStyle="1" w:styleId="291">
    <w:name w:val="heading 4_file_254"/>
    <w:basedOn w:val="287"/>
    <w:qFormat/>
    <w:uiPriority w:val="9"/>
    <w:pPr>
      <w:outlineLvl w:val="3"/>
    </w:pPr>
  </w:style>
  <w:style w:type="paragraph" w:customStyle="1" w:styleId="292">
    <w:name w:val="heading 5_file_254"/>
    <w:basedOn w:val="287"/>
    <w:qFormat/>
    <w:uiPriority w:val="9"/>
    <w:pPr>
      <w:outlineLvl w:val="4"/>
    </w:pPr>
    <w:rPr>
      <w:sz w:val="20"/>
      <w:szCs w:val="20"/>
    </w:rPr>
  </w:style>
  <w:style w:type="paragraph" w:customStyle="1" w:styleId="293">
    <w:name w:val="heading 6_file_254"/>
    <w:basedOn w:val="287"/>
    <w:qFormat/>
    <w:uiPriority w:val="9"/>
    <w:pPr>
      <w:outlineLvl w:val="5"/>
    </w:pPr>
    <w:rPr>
      <w:sz w:val="15"/>
      <w:szCs w:val="15"/>
    </w:rPr>
  </w:style>
  <w:style w:type="character" w:customStyle="1" w:styleId="294">
    <w:name w:val="Default Paragraph Font_file_254"/>
    <w:semiHidden/>
    <w:unhideWhenUsed/>
    <w:qFormat/>
    <w:uiPriority w:val="1"/>
  </w:style>
  <w:style w:type="table" w:customStyle="1" w:styleId="295">
    <w:name w:val="Normal Table_file_254"/>
    <w:semiHidden/>
    <w:unhideWhenUsed/>
    <w:qFormat/>
    <w:uiPriority w:val="99"/>
    <w:tblPr>
      <w:tblLayout w:type="fixed"/>
      <w:tblCellMar>
        <w:top w:w="0" w:type="dxa"/>
        <w:left w:w="108" w:type="dxa"/>
        <w:bottom w:w="0" w:type="dxa"/>
        <w:right w:w="108" w:type="dxa"/>
      </w:tblCellMar>
    </w:tblPr>
  </w:style>
  <w:style w:type="character" w:customStyle="1" w:styleId="296">
    <w:name w:val="Hyperlink_file_254"/>
    <w:basedOn w:val="294"/>
    <w:semiHidden/>
    <w:unhideWhenUsed/>
    <w:qFormat/>
    <w:uiPriority w:val="99"/>
    <w:rPr>
      <w:color w:val="0782C1"/>
      <w:u w:val="single"/>
    </w:rPr>
  </w:style>
  <w:style w:type="character" w:customStyle="1" w:styleId="297">
    <w:name w:val="FollowedHyperlink_file_254"/>
    <w:basedOn w:val="294"/>
    <w:semiHidden/>
    <w:unhideWhenUsed/>
    <w:qFormat/>
    <w:uiPriority w:val="99"/>
    <w:rPr>
      <w:color w:val="0782C1"/>
      <w:u w:val="single"/>
    </w:rPr>
  </w:style>
  <w:style w:type="character" w:customStyle="1" w:styleId="298">
    <w:name w:val="标题 1 Char_file_254"/>
    <w:basedOn w:val="294"/>
    <w:link w:val="3"/>
    <w:qFormat/>
    <w:uiPriority w:val="9"/>
    <w:rPr>
      <w:rFonts w:ascii="宋体" w:hAnsi="宋体" w:eastAsia="宋体" w:cs="宋体"/>
      <w:b/>
      <w:bCs/>
      <w:kern w:val="44"/>
      <w:sz w:val="44"/>
      <w:szCs w:val="44"/>
    </w:rPr>
  </w:style>
  <w:style w:type="character" w:customStyle="1" w:styleId="299">
    <w:name w:val="标题 2 Char_file_254"/>
    <w:basedOn w:val="294"/>
    <w:link w:val="4"/>
    <w:semiHidden/>
    <w:qFormat/>
    <w:uiPriority w:val="9"/>
    <w:rPr>
      <w:rFonts w:asciiTheme="majorHAnsi" w:hAnsiTheme="majorHAnsi" w:eastAsiaTheme="majorEastAsia" w:cstheme="majorBidi"/>
      <w:b/>
      <w:bCs/>
      <w:sz w:val="32"/>
      <w:szCs w:val="32"/>
    </w:rPr>
  </w:style>
  <w:style w:type="character" w:customStyle="1" w:styleId="300">
    <w:name w:val="标题 3 Char_file_254"/>
    <w:basedOn w:val="294"/>
    <w:link w:val="5"/>
    <w:semiHidden/>
    <w:qFormat/>
    <w:uiPriority w:val="9"/>
    <w:rPr>
      <w:rFonts w:ascii="宋体" w:hAnsi="宋体" w:eastAsia="宋体" w:cs="宋体"/>
      <w:b/>
      <w:bCs/>
      <w:sz w:val="32"/>
      <w:szCs w:val="32"/>
    </w:rPr>
  </w:style>
  <w:style w:type="character" w:customStyle="1" w:styleId="301">
    <w:name w:val="标题 4 Char_file_254"/>
    <w:basedOn w:val="294"/>
    <w:link w:val="6"/>
    <w:semiHidden/>
    <w:qFormat/>
    <w:uiPriority w:val="9"/>
    <w:rPr>
      <w:rFonts w:asciiTheme="majorHAnsi" w:hAnsiTheme="majorHAnsi" w:eastAsiaTheme="majorEastAsia" w:cstheme="majorBidi"/>
      <w:b/>
      <w:bCs/>
      <w:sz w:val="28"/>
      <w:szCs w:val="28"/>
    </w:rPr>
  </w:style>
  <w:style w:type="character" w:customStyle="1" w:styleId="302">
    <w:name w:val="标题 5 Char_file_254"/>
    <w:basedOn w:val="294"/>
    <w:link w:val="7"/>
    <w:semiHidden/>
    <w:qFormat/>
    <w:uiPriority w:val="9"/>
    <w:rPr>
      <w:rFonts w:ascii="宋体" w:hAnsi="宋体" w:eastAsia="宋体" w:cs="宋体"/>
      <w:b/>
      <w:bCs/>
      <w:sz w:val="28"/>
      <w:szCs w:val="28"/>
    </w:rPr>
  </w:style>
  <w:style w:type="character" w:customStyle="1" w:styleId="303">
    <w:name w:val="标题 6 Char_file_254"/>
    <w:basedOn w:val="294"/>
    <w:link w:val="8"/>
    <w:semiHidden/>
    <w:qFormat/>
    <w:uiPriority w:val="9"/>
    <w:rPr>
      <w:rFonts w:asciiTheme="majorHAnsi" w:hAnsiTheme="majorHAnsi" w:eastAsiaTheme="majorEastAsia" w:cstheme="majorBidi"/>
      <w:b/>
      <w:bCs/>
      <w:sz w:val="24"/>
      <w:szCs w:val="24"/>
    </w:rPr>
  </w:style>
  <w:style w:type="paragraph" w:customStyle="1" w:styleId="304">
    <w:name w:val="cke_editable_file_254"/>
    <w:basedOn w:val="287"/>
    <w:qFormat/>
    <w:uiPriority w:val="0"/>
    <w:rPr>
      <w:rFonts w:ascii="仿宋_GB2312" w:eastAsia="仿宋_GB2312"/>
    </w:rPr>
  </w:style>
  <w:style w:type="paragraph" w:customStyle="1" w:styleId="305">
    <w:name w:val="marker_file_254"/>
    <w:basedOn w:val="287"/>
    <w:qFormat/>
    <w:uiPriority w:val="0"/>
    <w:pPr>
      <w:shd w:val="clear" w:color="auto" w:fill="FFFF00"/>
    </w:pPr>
  </w:style>
  <w:style w:type="paragraph" w:customStyle="1" w:styleId="306">
    <w:name w:val="Normal (Web)_file_254"/>
    <w:basedOn w:val="287"/>
    <w:semiHidden/>
    <w:unhideWhenUsed/>
    <w:qFormat/>
    <w:uiPriority w:val="99"/>
  </w:style>
  <w:style w:type="paragraph" w:customStyle="1" w:styleId="307">
    <w:name w:val="Normal_file_2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8">
    <w:name w:val="heading 1_file_255"/>
    <w:basedOn w:val="307"/>
    <w:link w:val="141"/>
    <w:qFormat/>
    <w:uiPriority w:val="9"/>
    <w:pPr>
      <w:outlineLvl w:val="0"/>
    </w:pPr>
    <w:rPr>
      <w:kern w:val="36"/>
      <w:sz w:val="48"/>
      <w:szCs w:val="48"/>
    </w:rPr>
  </w:style>
  <w:style w:type="paragraph" w:customStyle="1" w:styleId="309">
    <w:name w:val="heading 2_file_255"/>
    <w:basedOn w:val="307"/>
    <w:qFormat/>
    <w:uiPriority w:val="9"/>
    <w:pPr>
      <w:outlineLvl w:val="1"/>
    </w:pPr>
    <w:rPr>
      <w:sz w:val="36"/>
      <w:szCs w:val="36"/>
    </w:rPr>
  </w:style>
  <w:style w:type="paragraph" w:customStyle="1" w:styleId="310">
    <w:name w:val="heading 3_file_255"/>
    <w:basedOn w:val="307"/>
    <w:qFormat/>
    <w:uiPriority w:val="9"/>
    <w:pPr>
      <w:outlineLvl w:val="2"/>
    </w:pPr>
    <w:rPr>
      <w:sz w:val="27"/>
      <w:szCs w:val="27"/>
    </w:rPr>
  </w:style>
  <w:style w:type="paragraph" w:customStyle="1" w:styleId="311">
    <w:name w:val="heading 4_file_255"/>
    <w:basedOn w:val="307"/>
    <w:qFormat/>
    <w:uiPriority w:val="9"/>
    <w:pPr>
      <w:outlineLvl w:val="3"/>
    </w:pPr>
  </w:style>
  <w:style w:type="paragraph" w:customStyle="1" w:styleId="312">
    <w:name w:val="heading 5_file_255"/>
    <w:basedOn w:val="307"/>
    <w:qFormat/>
    <w:uiPriority w:val="9"/>
    <w:pPr>
      <w:outlineLvl w:val="4"/>
    </w:pPr>
    <w:rPr>
      <w:sz w:val="20"/>
      <w:szCs w:val="20"/>
    </w:rPr>
  </w:style>
  <w:style w:type="paragraph" w:customStyle="1" w:styleId="313">
    <w:name w:val="heading 6_file_255"/>
    <w:basedOn w:val="307"/>
    <w:qFormat/>
    <w:uiPriority w:val="9"/>
    <w:pPr>
      <w:outlineLvl w:val="5"/>
    </w:pPr>
    <w:rPr>
      <w:sz w:val="15"/>
      <w:szCs w:val="15"/>
    </w:rPr>
  </w:style>
  <w:style w:type="character" w:customStyle="1" w:styleId="314">
    <w:name w:val="Default Paragraph Font_file_255"/>
    <w:semiHidden/>
    <w:unhideWhenUsed/>
    <w:qFormat/>
    <w:uiPriority w:val="1"/>
  </w:style>
  <w:style w:type="table" w:customStyle="1" w:styleId="315">
    <w:name w:val="Normal Table_file_255"/>
    <w:semiHidden/>
    <w:unhideWhenUsed/>
    <w:qFormat/>
    <w:uiPriority w:val="99"/>
    <w:tblPr>
      <w:tblLayout w:type="fixed"/>
      <w:tblCellMar>
        <w:top w:w="0" w:type="dxa"/>
        <w:left w:w="108" w:type="dxa"/>
        <w:bottom w:w="0" w:type="dxa"/>
        <w:right w:w="108" w:type="dxa"/>
      </w:tblCellMar>
    </w:tblPr>
  </w:style>
  <w:style w:type="character" w:customStyle="1" w:styleId="316">
    <w:name w:val="Hyperlink_file_255"/>
    <w:basedOn w:val="314"/>
    <w:semiHidden/>
    <w:unhideWhenUsed/>
    <w:qFormat/>
    <w:uiPriority w:val="99"/>
    <w:rPr>
      <w:color w:val="0782C1"/>
      <w:u w:val="single"/>
    </w:rPr>
  </w:style>
  <w:style w:type="character" w:customStyle="1" w:styleId="317">
    <w:name w:val="FollowedHyperlink_file_255"/>
    <w:basedOn w:val="314"/>
    <w:semiHidden/>
    <w:unhideWhenUsed/>
    <w:qFormat/>
    <w:uiPriority w:val="99"/>
    <w:rPr>
      <w:color w:val="0782C1"/>
      <w:u w:val="single"/>
    </w:rPr>
  </w:style>
  <w:style w:type="character" w:customStyle="1" w:styleId="318">
    <w:name w:val="标题 1 Char_file_255"/>
    <w:basedOn w:val="314"/>
    <w:link w:val="3"/>
    <w:qFormat/>
    <w:uiPriority w:val="9"/>
    <w:rPr>
      <w:rFonts w:ascii="宋体" w:hAnsi="宋体" w:eastAsia="宋体" w:cs="宋体"/>
      <w:b/>
      <w:bCs/>
      <w:kern w:val="44"/>
      <w:sz w:val="44"/>
      <w:szCs w:val="44"/>
    </w:rPr>
  </w:style>
  <w:style w:type="character" w:customStyle="1" w:styleId="319">
    <w:name w:val="标题 2 Char_file_255"/>
    <w:basedOn w:val="314"/>
    <w:link w:val="4"/>
    <w:semiHidden/>
    <w:qFormat/>
    <w:uiPriority w:val="9"/>
    <w:rPr>
      <w:rFonts w:asciiTheme="majorHAnsi" w:hAnsiTheme="majorHAnsi" w:eastAsiaTheme="majorEastAsia" w:cstheme="majorBidi"/>
      <w:b/>
      <w:bCs/>
      <w:sz w:val="32"/>
      <w:szCs w:val="32"/>
    </w:rPr>
  </w:style>
  <w:style w:type="character" w:customStyle="1" w:styleId="320">
    <w:name w:val="标题 3 Char_file_255"/>
    <w:basedOn w:val="314"/>
    <w:link w:val="5"/>
    <w:semiHidden/>
    <w:qFormat/>
    <w:uiPriority w:val="9"/>
    <w:rPr>
      <w:rFonts w:ascii="宋体" w:hAnsi="宋体" w:eastAsia="宋体" w:cs="宋体"/>
      <w:b/>
      <w:bCs/>
      <w:sz w:val="32"/>
      <w:szCs w:val="32"/>
    </w:rPr>
  </w:style>
  <w:style w:type="character" w:customStyle="1" w:styleId="321">
    <w:name w:val="标题 4 Char_file_255"/>
    <w:basedOn w:val="314"/>
    <w:link w:val="6"/>
    <w:semiHidden/>
    <w:qFormat/>
    <w:uiPriority w:val="9"/>
    <w:rPr>
      <w:rFonts w:asciiTheme="majorHAnsi" w:hAnsiTheme="majorHAnsi" w:eastAsiaTheme="majorEastAsia" w:cstheme="majorBidi"/>
      <w:b/>
      <w:bCs/>
      <w:sz w:val="28"/>
      <w:szCs w:val="28"/>
    </w:rPr>
  </w:style>
  <w:style w:type="character" w:customStyle="1" w:styleId="322">
    <w:name w:val="标题 5 Char_file_255"/>
    <w:basedOn w:val="314"/>
    <w:link w:val="7"/>
    <w:semiHidden/>
    <w:qFormat/>
    <w:uiPriority w:val="9"/>
    <w:rPr>
      <w:rFonts w:ascii="宋体" w:hAnsi="宋体" w:eastAsia="宋体" w:cs="宋体"/>
      <w:b/>
      <w:bCs/>
      <w:sz w:val="28"/>
      <w:szCs w:val="28"/>
    </w:rPr>
  </w:style>
  <w:style w:type="character" w:customStyle="1" w:styleId="323">
    <w:name w:val="标题 6 Char_file_255"/>
    <w:basedOn w:val="314"/>
    <w:link w:val="8"/>
    <w:semiHidden/>
    <w:qFormat/>
    <w:uiPriority w:val="9"/>
    <w:rPr>
      <w:rFonts w:asciiTheme="majorHAnsi" w:hAnsiTheme="majorHAnsi" w:eastAsiaTheme="majorEastAsia" w:cstheme="majorBidi"/>
      <w:b/>
      <w:bCs/>
      <w:sz w:val="24"/>
      <w:szCs w:val="24"/>
    </w:rPr>
  </w:style>
  <w:style w:type="paragraph" w:customStyle="1" w:styleId="324">
    <w:name w:val="cke_editable_file_255"/>
    <w:basedOn w:val="307"/>
    <w:qFormat/>
    <w:uiPriority w:val="0"/>
    <w:rPr>
      <w:rFonts w:ascii="仿宋_GB2312" w:eastAsia="仿宋_GB2312"/>
    </w:rPr>
  </w:style>
  <w:style w:type="paragraph" w:customStyle="1" w:styleId="325">
    <w:name w:val="marker_file_255"/>
    <w:basedOn w:val="307"/>
    <w:qFormat/>
    <w:uiPriority w:val="0"/>
    <w:pPr>
      <w:shd w:val="clear" w:color="auto" w:fill="FFFF00"/>
    </w:pPr>
  </w:style>
  <w:style w:type="paragraph" w:customStyle="1" w:styleId="326">
    <w:name w:val="Normal (Web)_file_255"/>
    <w:basedOn w:val="307"/>
    <w:semiHidden/>
    <w:unhideWhenUsed/>
    <w:qFormat/>
    <w:uiPriority w:val="99"/>
  </w:style>
  <w:style w:type="paragraph" w:customStyle="1" w:styleId="327">
    <w:name w:val="Normal_file_256"/>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8">
    <w:name w:val="heading 1_file_256"/>
    <w:basedOn w:val="327"/>
    <w:next w:val="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customStyle="1" w:styleId="329">
    <w:name w:val="heading 2_file_256"/>
    <w:basedOn w:val="327"/>
    <w:next w:val="3"/>
    <w:qFormat/>
    <w:uiPriority w:val="0"/>
    <w:pPr>
      <w:keepNext/>
      <w:adjustRightInd w:val="0"/>
      <w:spacing w:before="120" w:line="360" w:lineRule="auto"/>
      <w:jc w:val="center"/>
      <w:outlineLvl w:val="1"/>
    </w:pPr>
    <w:rPr>
      <w:rFonts w:ascii="Times New Roman" w:hAnsi="Times New Roman" w:eastAsia="隶书" w:cs="Times New Roman"/>
      <w:b/>
      <w:kern w:val="0"/>
      <w:sz w:val="44"/>
      <w:szCs w:val="20"/>
    </w:rPr>
  </w:style>
  <w:style w:type="paragraph" w:customStyle="1" w:styleId="330">
    <w:name w:val="heading 4_file_256"/>
    <w:basedOn w:val="327"/>
    <w:next w:val="3"/>
    <w:qFormat/>
    <w:uiPriority w:val="0"/>
    <w:pPr>
      <w:keepNext/>
      <w:keepLines/>
      <w:spacing w:before="280" w:after="290" w:line="376" w:lineRule="auto"/>
      <w:outlineLvl w:val="3"/>
    </w:pPr>
    <w:rPr>
      <w:rFonts w:ascii="Arial" w:hAnsi="Arial" w:eastAsia="黑体" w:cs="Times New Roman"/>
      <w:b/>
      <w:bCs/>
      <w:sz w:val="28"/>
      <w:szCs w:val="28"/>
    </w:rPr>
  </w:style>
  <w:style w:type="paragraph" w:customStyle="1" w:styleId="331">
    <w:name w:val="heading 5_file_256"/>
    <w:basedOn w:val="327"/>
    <w:next w:val="8"/>
    <w:qFormat/>
    <w:uiPriority w:val="0"/>
    <w:pPr>
      <w:keepNext/>
      <w:keepLines/>
      <w:numPr>
        <w:ilvl w:val="4"/>
        <w:numId w:val="1"/>
      </w:numPr>
      <w:spacing w:before="280" w:after="290" w:line="376" w:lineRule="auto"/>
      <w:outlineLvl w:val="4"/>
    </w:pPr>
    <w:rPr>
      <w:rFonts w:ascii="Times New Roman" w:hAnsi="Times New Roman" w:eastAsia="宋体" w:cs="Times New Roman"/>
      <w:b/>
      <w:sz w:val="28"/>
    </w:rPr>
  </w:style>
  <w:style w:type="character" w:customStyle="1" w:styleId="332">
    <w:name w:val="Default Paragraph Font_file_256"/>
    <w:semiHidden/>
    <w:qFormat/>
    <w:uiPriority w:val="0"/>
  </w:style>
  <w:style w:type="table" w:customStyle="1" w:styleId="333">
    <w:name w:val="Normal Table_file_256"/>
    <w:semiHidden/>
    <w:qFormat/>
    <w:uiPriority w:val="0"/>
    <w:tblPr>
      <w:tblLayout w:type="fixed"/>
      <w:tblCellMar>
        <w:top w:w="0" w:type="dxa"/>
        <w:left w:w="108" w:type="dxa"/>
        <w:bottom w:w="0" w:type="dxa"/>
        <w:right w:w="108" w:type="dxa"/>
      </w:tblCellMar>
    </w:tblPr>
  </w:style>
  <w:style w:type="paragraph" w:customStyle="1" w:styleId="334">
    <w:name w:val="Normal Indent_file_256"/>
    <w:basedOn w:val="327"/>
    <w:qFormat/>
    <w:uiPriority w:val="0"/>
    <w:pPr>
      <w:spacing w:line="240" w:lineRule="atLeast"/>
      <w:ind w:left="900" w:hanging="900"/>
      <w:jc w:val="left"/>
    </w:pPr>
    <w:rPr>
      <w:rFonts w:ascii="宋体" w:hAnsi="Times New Roman" w:eastAsia="宋体" w:cs="Times New Roman"/>
      <w:snapToGrid w:val="0"/>
      <w:kern w:val="0"/>
      <w:sz w:val="20"/>
      <w:szCs w:val="20"/>
    </w:rPr>
  </w:style>
  <w:style w:type="paragraph" w:customStyle="1" w:styleId="335">
    <w:name w:val="annotation text_file_256"/>
    <w:basedOn w:val="327"/>
    <w:qFormat/>
    <w:uiPriority w:val="0"/>
    <w:pPr>
      <w:jc w:val="left"/>
    </w:pPr>
    <w:rPr>
      <w:rFonts w:ascii="Times New Roman" w:hAnsi="Times New Roman" w:eastAsia="宋体" w:cs="Times New Roman"/>
    </w:rPr>
  </w:style>
  <w:style w:type="paragraph" w:customStyle="1" w:styleId="336">
    <w:name w:val="Body Text_file_256"/>
    <w:basedOn w:val="327"/>
    <w:next w:val="3"/>
    <w:qFormat/>
    <w:uiPriority w:val="0"/>
    <w:pPr>
      <w:spacing w:line="420" w:lineRule="exact"/>
    </w:pPr>
    <w:rPr>
      <w:rFonts w:ascii="Times New Roman" w:hAnsi="Times New Roman" w:eastAsia="宋体" w:cs="Times New Roman"/>
      <w:sz w:val="24"/>
    </w:rPr>
  </w:style>
  <w:style w:type="paragraph" w:customStyle="1" w:styleId="337">
    <w:name w:val="Plain Text_file_256"/>
    <w:basedOn w:val="327"/>
    <w:qFormat/>
    <w:uiPriority w:val="0"/>
    <w:rPr>
      <w:rFonts w:ascii="宋体" w:hAnsi="Courier New" w:eastAsia="宋体" w:cs="Courier New"/>
      <w:szCs w:val="21"/>
    </w:rPr>
  </w:style>
  <w:style w:type="paragraph" w:customStyle="1" w:styleId="338">
    <w:name w:val="Body Text Indent 3_file_256"/>
    <w:basedOn w:val="327"/>
    <w:qFormat/>
    <w:uiPriority w:val="0"/>
    <w:pPr>
      <w:spacing w:after="120"/>
      <w:ind w:left="420" w:leftChars="200"/>
    </w:pPr>
    <w:rPr>
      <w:rFonts w:ascii="Times New Roman" w:hAnsi="Times New Roman" w:eastAsia="宋体" w:cs="Times New Roman"/>
      <w:sz w:val="16"/>
      <w:szCs w:val="16"/>
    </w:rPr>
  </w:style>
  <w:style w:type="paragraph" w:customStyle="1" w:styleId="339">
    <w:name w:val="pa-1_file_256"/>
    <w:basedOn w:val="327"/>
    <w:qFormat/>
    <w:uiPriority w:val="0"/>
    <w:pPr>
      <w:widowControl/>
      <w:spacing w:line="280" w:lineRule="atLeast"/>
    </w:pPr>
    <w:rPr>
      <w:rFonts w:ascii="宋体" w:hAnsi="宋体" w:eastAsia="宋体" w:cs="宋体"/>
      <w:kern w:val="0"/>
      <w:sz w:val="24"/>
    </w:rPr>
  </w:style>
  <w:style w:type="paragraph" w:customStyle="1" w:styleId="340">
    <w:name w:val="pa-3_file_256"/>
    <w:basedOn w:val="327"/>
    <w:qFormat/>
    <w:uiPriority w:val="0"/>
    <w:pPr>
      <w:widowControl/>
      <w:spacing w:line="240" w:lineRule="atLeast"/>
    </w:pPr>
    <w:rPr>
      <w:rFonts w:ascii="宋体" w:hAnsi="宋体" w:eastAsia="宋体" w:cs="宋体"/>
      <w:kern w:val="0"/>
      <w:sz w:val="24"/>
    </w:rPr>
  </w:style>
  <w:style w:type="paragraph" w:customStyle="1" w:styleId="341">
    <w:name w:val="pa-3_file_455_file_478_file_256"/>
    <w:basedOn w:val="342"/>
    <w:qFormat/>
    <w:uiPriority w:val="0"/>
    <w:pPr>
      <w:widowControl/>
      <w:spacing w:line="240" w:lineRule="atLeast"/>
    </w:pPr>
    <w:rPr>
      <w:rFonts w:ascii="宋体" w:hAnsi="宋体" w:cs="宋体"/>
      <w:kern w:val="0"/>
      <w:sz w:val="24"/>
    </w:rPr>
  </w:style>
  <w:style w:type="paragraph" w:customStyle="1" w:styleId="342">
    <w:name w:val="Normal_file_455_file_478_file_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pa-3_file_247_file_455_file_478_file_256"/>
    <w:basedOn w:val="344"/>
    <w:qFormat/>
    <w:uiPriority w:val="0"/>
    <w:pPr>
      <w:widowControl/>
      <w:spacing w:line="240" w:lineRule="atLeast"/>
    </w:pPr>
    <w:rPr>
      <w:rFonts w:ascii="宋体" w:hAnsi="宋体" w:cs="宋体"/>
      <w:kern w:val="0"/>
      <w:sz w:val="24"/>
    </w:rPr>
  </w:style>
  <w:style w:type="paragraph" w:customStyle="1" w:styleId="344">
    <w:name w:val="Normal_file_247_file_455_file_478_file_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Plain Text_file_224_file_445_file_256"/>
    <w:basedOn w:val="346"/>
    <w:qFormat/>
    <w:uiPriority w:val="0"/>
    <w:rPr>
      <w:rFonts w:ascii="宋体" w:hAnsi="Courier New" w:cs="Courier New"/>
      <w:szCs w:val="21"/>
    </w:rPr>
  </w:style>
  <w:style w:type="paragraph" w:customStyle="1" w:styleId="346">
    <w:name w:val="Normal_file_224_file_445_file_256"/>
    <w:qFormat/>
    <w:uiPriority w:val="0"/>
    <w:pPr>
      <w:widowControl w:val="0"/>
      <w:jc w:val="both"/>
    </w:pPr>
    <w:rPr>
      <w:rFonts w:ascii="Times New Roman" w:hAnsi="Times New Roman" w:eastAsia="宋体" w:cs="Times New Roman"/>
      <w:szCs w:val="24"/>
      <w:lang w:val="en-US" w:eastAsia="zh-CN" w:bidi="ar-SA"/>
    </w:rPr>
  </w:style>
  <w:style w:type="paragraph" w:customStyle="1" w:styleId="347">
    <w:name w:val="Plain Text_file_213_file_1614_file_619_file_256"/>
    <w:basedOn w:val="348"/>
    <w:qFormat/>
    <w:uiPriority w:val="0"/>
    <w:rPr>
      <w:rFonts w:ascii="宋体" w:hAnsi="Courier New" w:cs="Courier New"/>
      <w:szCs w:val="21"/>
    </w:rPr>
  </w:style>
  <w:style w:type="paragraph" w:customStyle="1" w:styleId="348">
    <w:name w:val="Normal_file_213_file_1614_file_619_file_25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lain Text_file_1614_file_619_file_256"/>
    <w:basedOn w:val="350"/>
    <w:qFormat/>
    <w:uiPriority w:val="99"/>
    <w:rPr>
      <w:rFonts w:ascii="宋体" w:hAnsi="Courier New" w:cs="Courier New"/>
      <w:szCs w:val="21"/>
    </w:rPr>
  </w:style>
  <w:style w:type="paragraph" w:customStyle="1" w:styleId="350">
    <w:name w:val="Normal_file_1614_file_619_file_25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Plain Text_file_619_file_256"/>
    <w:basedOn w:val="352"/>
    <w:next w:val="5"/>
    <w:qFormat/>
    <w:uiPriority w:val="0"/>
    <w:rPr>
      <w:rFonts w:ascii="宋体" w:hAnsi="Courier New" w:cs="Courier New"/>
      <w:szCs w:val="21"/>
    </w:rPr>
  </w:style>
  <w:style w:type="paragraph" w:customStyle="1" w:styleId="352">
    <w:name w:val="Normal_file_619_file_256"/>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3">
    <w:name w:val="ca-21_file_256"/>
    <w:basedOn w:val="332"/>
    <w:qFormat/>
    <w:uiPriority w:val="0"/>
    <w:rPr>
      <w:rFonts w:ascii="宋体" w:hAnsi="宋体" w:eastAsia="宋体" w:cs="Times New Roman"/>
      <w:w w:val="100"/>
      <w:sz w:val="21"/>
      <w:szCs w:val="21"/>
      <w:shd w:val="clear" w:color="auto" w:fill="auto"/>
    </w:rPr>
  </w:style>
  <w:style w:type="character" w:customStyle="1" w:styleId="354">
    <w:name w:val="ca-21_file_3393_file_915_file_256"/>
    <w:basedOn w:val="355"/>
    <w:qFormat/>
    <w:uiPriority w:val="0"/>
    <w:rPr>
      <w:rFonts w:ascii="宋体" w:hAnsi="宋体" w:eastAsia="宋体"/>
      <w:w w:val="100"/>
      <w:sz w:val="21"/>
      <w:szCs w:val="21"/>
      <w:shd w:val="clear" w:color="auto" w:fill="auto"/>
    </w:rPr>
  </w:style>
  <w:style w:type="character" w:customStyle="1" w:styleId="355">
    <w:name w:val="Default Paragraph Font_file_3393_file_915_file_256"/>
    <w:semiHidden/>
    <w:qFormat/>
    <w:uiPriority w:val="0"/>
    <w:rPr>
      <w:rFonts w:ascii="Times New Roman" w:hAnsi="Times New Roman" w:eastAsia="宋体" w:cs="Times New Roman"/>
    </w:rPr>
  </w:style>
  <w:style w:type="character" w:customStyle="1" w:styleId="356">
    <w:name w:val="ca-41_file_256"/>
    <w:qFormat/>
    <w:uiPriority w:val="0"/>
    <w:rPr>
      <w:rFonts w:hint="eastAsia" w:ascii="宋体" w:hAnsi="宋体" w:eastAsia="宋体" w:cs="Times New Roman"/>
      <w:color w:val="FF0000"/>
      <w:sz w:val="21"/>
      <w:szCs w:val="21"/>
    </w:rPr>
  </w:style>
  <w:style w:type="character" w:customStyle="1" w:styleId="357">
    <w:name w:val="ca-21_file_238_file_215_file_442_file_256"/>
    <w:qFormat/>
    <w:uiPriority w:val="0"/>
    <w:rPr>
      <w:rFonts w:ascii="宋体" w:hAnsi="宋体" w:eastAsia="宋体" w:cs="Times New Roman"/>
      <w:w w:val="100"/>
      <w:sz w:val="21"/>
      <w:szCs w:val="21"/>
      <w:shd w:val="clear" w:color="auto" w:fill="auto"/>
    </w:rPr>
  </w:style>
  <w:style w:type="character" w:customStyle="1" w:styleId="358">
    <w:name w:val="ca-21_file_455_file_478_file_256"/>
    <w:basedOn w:val="359"/>
    <w:qFormat/>
    <w:uiPriority w:val="0"/>
    <w:rPr>
      <w:rFonts w:ascii="宋体" w:hAnsi="宋体" w:eastAsia="宋体"/>
      <w:w w:val="100"/>
      <w:sz w:val="21"/>
      <w:szCs w:val="21"/>
      <w:shd w:val="clear" w:color="auto" w:fill="auto"/>
    </w:rPr>
  </w:style>
  <w:style w:type="character" w:customStyle="1" w:styleId="359">
    <w:name w:val="Default Paragraph Font_file_455_file_478_file_256"/>
    <w:semiHidden/>
    <w:qFormat/>
    <w:uiPriority w:val="0"/>
    <w:rPr>
      <w:rFonts w:ascii="Times New Roman" w:hAnsi="Times New Roman" w:eastAsia="宋体" w:cs="Times New Roman"/>
    </w:rPr>
  </w:style>
  <w:style w:type="character" w:customStyle="1" w:styleId="360">
    <w:name w:val="ca-21_file_247_file_455_file_478_file_256"/>
    <w:basedOn w:val="361"/>
    <w:qFormat/>
    <w:uiPriority w:val="0"/>
    <w:rPr>
      <w:rFonts w:ascii="宋体" w:hAnsi="宋体" w:eastAsia="宋体"/>
      <w:w w:val="100"/>
      <w:sz w:val="21"/>
      <w:szCs w:val="21"/>
      <w:shd w:val="clear" w:color="auto" w:fill="auto"/>
    </w:rPr>
  </w:style>
  <w:style w:type="character" w:customStyle="1" w:styleId="361">
    <w:name w:val="Default Paragraph Font_file_247_file_455_file_478_file_256"/>
    <w:semiHidden/>
    <w:qFormat/>
    <w:uiPriority w:val="0"/>
    <w:rPr>
      <w:rFonts w:ascii="Times New Roman" w:hAnsi="Times New Roman" w:eastAsia="宋体" w:cs="Times New Roman"/>
    </w:rPr>
  </w:style>
  <w:style w:type="character" w:customStyle="1" w:styleId="362">
    <w:name w:val="Strong_file_108_file_256"/>
    <w:basedOn w:val="363"/>
    <w:qFormat/>
    <w:uiPriority w:val="22"/>
    <w:rPr>
      <w:b/>
      <w:bCs/>
    </w:rPr>
  </w:style>
  <w:style w:type="character" w:customStyle="1" w:styleId="363">
    <w:name w:val="Default Paragraph Font_file_108_file_256"/>
    <w:unhideWhenUsed/>
    <w:qFormat/>
    <w:uiPriority w:val="1"/>
    <w:rPr>
      <w:rFonts w:ascii="Times New Roman" w:hAnsi="Times New Roman" w:eastAsia="宋体" w:cs="Times New Roman"/>
    </w:rPr>
  </w:style>
  <w:style w:type="character" w:customStyle="1" w:styleId="364">
    <w:name w:val="ca-21_file_455_file_478_file_613_file_256"/>
    <w:basedOn w:val="365"/>
    <w:qFormat/>
    <w:uiPriority w:val="0"/>
    <w:rPr>
      <w:rFonts w:ascii="宋体" w:hAnsi="宋体" w:eastAsia="宋体"/>
      <w:w w:val="100"/>
      <w:sz w:val="21"/>
      <w:szCs w:val="21"/>
      <w:shd w:val="clear" w:color="auto" w:fill="auto"/>
    </w:rPr>
  </w:style>
  <w:style w:type="character" w:customStyle="1" w:styleId="365">
    <w:name w:val="Default Paragraph Font_file_455_file_478_file_613_file_256"/>
    <w:semiHidden/>
    <w:qFormat/>
    <w:uiPriority w:val="0"/>
    <w:rPr>
      <w:rFonts w:ascii="Times New Roman" w:hAnsi="Times New Roman" w:eastAsia="宋体" w:cs="Times New Roman"/>
    </w:rPr>
  </w:style>
  <w:style w:type="table" w:customStyle="1" w:styleId="366">
    <w:name w:val="Normal Table_file_455_file_478_file_256"/>
    <w:semiHidden/>
    <w:qFormat/>
    <w:uiPriority w:val="0"/>
    <w:tblPr>
      <w:tblLayout w:type="fixed"/>
      <w:tblCellMar>
        <w:top w:w="0" w:type="dxa"/>
        <w:left w:w="108" w:type="dxa"/>
        <w:bottom w:w="0" w:type="dxa"/>
        <w:right w:w="108" w:type="dxa"/>
      </w:tblCellMar>
    </w:tblPr>
  </w:style>
  <w:style w:type="table" w:customStyle="1" w:styleId="367">
    <w:name w:val="Normal Table_file_445_file_256"/>
    <w:semiHidden/>
    <w:qFormat/>
    <w:uiPriority w:val="0"/>
    <w:tblPr>
      <w:tblLayout w:type="fixed"/>
      <w:tblCellMar>
        <w:top w:w="0" w:type="dxa"/>
        <w:left w:w="108" w:type="dxa"/>
        <w:bottom w:w="0" w:type="dxa"/>
        <w:right w:w="108" w:type="dxa"/>
      </w:tblCellMar>
    </w:tblPr>
  </w:style>
  <w:style w:type="table" w:customStyle="1" w:styleId="368">
    <w:name w:val="Normal Table_file_619_file_256"/>
    <w:semiHidden/>
    <w:qFormat/>
    <w:uiPriority w:val="0"/>
    <w:tblPr>
      <w:tblLayout w:type="fixed"/>
      <w:tblCellMar>
        <w:top w:w="0" w:type="dxa"/>
        <w:left w:w="108" w:type="dxa"/>
        <w:bottom w:w="0" w:type="dxa"/>
        <w:right w:w="108" w:type="dxa"/>
      </w:tblCellMar>
    </w:tblPr>
  </w:style>
  <w:style w:type="paragraph" w:customStyle="1" w:styleId="369">
    <w:name w:val="Normal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257"/>
    <w:basedOn w:val="369"/>
    <w:link w:val="141"/>
    <w:qFormat/>
    <w:uiPriority w:val="9"/>
    <w:pPr>
      <w:outlineLvl w:val="0"/>
    </w:pPr>
    <w:rPr>
      <w:kern w:val="36"/>
      <w:sz w:val="48"/>
      <w:szCs w:val="48"/>
    </w:rPr>
  </w:style>
  <w:style w:type="paragraph" w:customStyle="1" w:styleId="371">
    <w:name w:val="heading 2_file_257"/>
    <w:basedOn w:val="369"/>
    <w:qFormat/>
    <w:uiPriority w:val="9"/>
    <w:pPr>
      <w:outlineLvl w:val="1"/>
    </w:pPr>
    <w:rPr>
      <w:sz w:val="36"/>
      <w:szCs w:val="36"/>
    </w:rPr>
  </w:style>
  <w:style w:type="paragraph" w:customStyle="1" w:styleId="372">
    <w:name w:val="heading 3_file_257"/>
    <w:basedOn w:val="369"/>
    <w:qFormat/>
    <w:uiPriority w:val="9"/>
    <w:pPr>
      <w:outlineLvl w:val="2"/>
    </w:pPr>
    <w:rPr>
      <w:sz w:val="27"/>
      <w:szCs w:val="27"/>
    </w:rPr>
  </w:style>
  <w:style w:type="paragraph" w:customStyle="1" w:styleId="373">
    <w:name w:val="heading 4_file_257"/>
    <w:basedOn w:val="369"/>
    <w:qFormat/>
    <w:uiPriority w:val="9"/>
    <w:pPr>
      <w:outlineLvl w:val="3"/>
    </w:pPr>
  </w:style>
  <w:style w:type="paragraph" w:customStyle="1" w:styleId="374">
    <w:name w:val="heading 5_file_257"/>
    <w:basedOn w:val="369"/>
    <w:qFormat/>
    <w:uiPriority w:val="9"/>
    <w:pPr>
      <w:outlineLvl w:val="4"/>
    </w:pPr>
    <w:rPr>
      <w:sz w:val="20"/>
      <w:szCs w:val="20"/>
    </w:rPr>
  </w:style>
  <w:style w:type="paragraph" w:customStyle="1" w:styleId="375">
    <w:name w:val="heading 6_file_257"/>
    <w:basedOn w:val="369"/>
    <w:qFormat/>
    <w:uiPriority w:val="9"/>
    <w:pPr>
      <w:outlineLvl w:val="5"/>
    </w:pPr>
    <w:rPr>
      <w:sz w:val="15"/>
      <w:szCs w:val="15"/>
    </w:rPr>
  </w:style>
  <w:style w:type="character" w:customStyle="1" w:styleId="376">
    <w:name w:val="Default Paragraph Font_file_257"/>
    <w:semiHidden/>
    <w:unhideWhenUsed/>
    <w:qFormat/>
    <w:uiPriority w:val="1"/>
  </w:style>
  <w:style w:type="table" w:customStyle="1" w:styleId="377">
    <w:name w:val="Normal Table_file_257"/>
    <w:semiHidden/>
    <w:unhideWhenUsed/>
    <w:qFormat/>
    <w:uiPriority w:val="99"/>
    <w:tblPr>
      <w:tblLayout w:type="fixed"/>
      <w:tblCellMar>
        <w:top w:w="0" w:type="dxa"/>
        <w:left w:w="108" w:type="dxa"/>
        <w:bottom w:w="0" w:type="dxa"/>
        <w:right w:w="108" w:type="dxa"/>
      </w:tblCellMar>
    </w:tblPr>
  </w:style>
  <w:style w:type="character" w:customStyle="1" w:styleId="378">
    <w:name w:val="Hyperlink_file_257"/>
    <w:basedOn w:val="376"/>
    <w:semiHidden/>
    <w:unhideWhenUsed/>
    <w:qFormat/>
    <w:uiPriority w:val="99"/>
    <w:rPr>
      <w:color w:val="0782C1"/>
      <w:u w:val="single"/>
    </w:rPr>
  </w:style>
  <w:style w:type="character" w:customStyle="1" w:styleId="379">
    <w:name w:val="FollowedHyperlink_file_257"/>
    <w:basedOn w:val="376"/>
    <w:semiHidden/>
    <w:unhideWhenUsed/>
    <w:qFormat/>
    <w:uiPriority w:val="99"/>
    <w:rPr>
      <w:color w:val="0782C1"/>
      <w:u w:val="single"/>
    </w:rPr>
  </w:style>
  <w:style w:type="character" w:customStyle="1" w:styleId="380">
    <w:name w:val="标题 1 Char_file_257"/>
    <w:basedOn w:val="376"/>
    <w:link w:val="3"/>
    <w:qFormat/>
    <w:uiPriority w:val="9"/>
    <w:rPr>
      <w:rFonts w:ascii="宋体" w:hAnsi="宋体" w:eastAsia="宋体" w:cs="宋体"/>
      <w:b/>
      <w:bCs/>
      <w:kern w:val="44"/>
      <w:sz w:val="44"/>
      <w:szCs w:val="44"/>
    </w:rPr>
  </w:style>
  <w:style w:type="character" w:customStyle="1" w:styleId="381">
    <w:name w:val="标题 2 Char_file_257"/>
    <w:basedOn w:val="376"/>
    <w:link w:val="4"/>
    <w:semiHidden/>
    <w:qFormat/>
    <w:uiPriority w:val="9"/>
    <w:rPr>
      <w:rFonts w:asciiTheme="majorHAnsi" w:hAnsiTheme="majorHAnsi" w:eastAsiaTheme="majorEastAsia" w:cstheme="majorBidi"/>
      <w:b/>
      <w:bCs/>
      <w:sz w:val="32"/>
      <w:szCs w:val="32"/>
    </w:rPr>
  </w:style>
  <w:style w:type="character" w:customStyle="1" w:styleId="382">
    <w:name w:val="标题 3 Char_file_257"/>
    <w:basedOn w:val="376"/>
    <w:link w:val="5"/>
    <w:semiHidden/>
    <w:qFormat/>
    <w:uiPriority w:val="9"/>
    <w:rPr>
      <w:rFonts w:ascii="宋体" w:hAnsi="宋体" w:eastAsia="宋体" w:cs="宋体"/>
      <w:b/>
      <w:bCs/>
      <w:sz w:val="32"/>
      <w:szCs w:val="32"/>
    </w:rPr>
  </w:style>
  <w:style w:type="character" w:customStyle="1" w:styleId="383">
    <w:name w:val="标题 4 Char_file_257"/>
    <w:basedOn w:val="376"/>
    <w:link w:val="6"/>
    <w:semiHidden/>
    <w:qFormat/>
    <w:uiPriority w:val="9"/>
    <w:rPr>
      <w:rFonts w:asciiTheme="majorHAnsi" w:hAnsiTheme="majorHAnsi" w:eastAsiaTheme="majorEastAsia" w:cstheme="majorBidi"/>
      <w:b/>
      <w:bCs/>
      <w:sz w:val="28"/>
      <w:szCs w:val="28"/>
    </w:rPr>
  </w:style>
  <w:style w:type="character" w:customStyle="1" w:styleId="384">
    <w:name w:val="标题 5 Char_file_257"/>
    <w:basedOn w:val="376"/>
    <w:link w:val="7"/>
    <w:semiHidden/>
    <w:qFormat/>
    <w:uiPriority w:val="9"/>
    <w:rPr>
      <w:rFonts w:ascii="宋体" w:hAnsi="宋体" w:eastAsia="宋体" w:cs="宋体"/>
      <w:b/>
      <w:bCs/>
      <w:sz w:val="28"/>
      <w:szCs w:val="28"/>
    </w:rPr>
  </w:style>
  <w:style w:type="character" w:customStyle="1" w:styleId="385">
    <w:name w:val="标题 6 Char_file_257"/>
    <w:basedOn w:val="376"/>
    <w:link w:val="8"/>
    <w:semiHidden/>
    <w:qFormat/>
    <w:uiPriority w:val="9"/>
    <w:rPr>
      <w:rFonts w:asciiTheme="majorHAnsi" w:hAnsiTheme="majorHAnsi" w:eastAsiaTheme="majorEastAsia" w:cstheme="majorBidi"/>
      <w:b/>
      <w:bCs/>
      <w:sz w:val="24"/>
      <w:szCs w:val="24"/>
    </w:rPr>
  </w:style>
  <w:style w:type="paragraph" w:customStyle="1" w:styleId="386">
    <w:name w:val="cke_editable_file_257"/>
    <w:basedOn w:val="369"/>
    <w:qFormat/>
    <w:uiPriority w:val="0"/>
    <w:rPr>
      <w:rFonts w:ascii="仿宋_GB2312" w:eastAsia="仿宋_GB2312"/>
    </w:rPr>
  </w:style>
  <w:style w:type="paragraph" w:customStyle="1" w:styleId="387">
    <w:name w:val="marker_file_257"/>
    <w:basedOn w:val="369"/>
    <w:qFormat/>
    <w:uiPriority w:val="0"/>
    <w:pPr>
      <w:shd w:val="clear" w:color="auto" w:fill="FFFF00"/>
    </w:pPr>
  </w:style>
  <w:style w:type="paragraph" w:customStyle="1" w:styleId="388">
    <w:name w:val="Normal (Web)_file_257"/>
    <w:basedOn w:val="369"/>
    <w:semiHidden/>
    <w:unhideWhenUsed/>
    <w:qFormat/>
    <w:uiPriority w:val="99"/>
  </w:style>
  <w:style w:type="paragraph" w:customStyle="1" w:styleId="389">
    <w:name w:val="Normal_file_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258"/>
    <w:basedOn w:val="389"/>
    <w:link w:val="141"/>
    <w:qFormat/>
    <w:uiPriority w:val="9"/>
    <w:pPr>
      <w:outlineLvl w:val="0"/>
    </w:pPr>
    <w:rPr>
      <w:kern w:val="36"/>
      <w:sz w:val="48"/>
      <w:szCs w:val="48"/>
    </w:rPr>
  </w:style>
  <w:style w:type="paragraph" w:customStyle="1" w:styleId="391">
    <w:name w:val="heading 2_file_258"/>
    <w:basedOn w:val="389"/>
    <w:qFormat/>
    <w:uiPriority w:val="9"/>
    <w:pPr>
      <w:outlineLvl w:val="1"/>
    </w:pPr>
    <w:rPr>
      <w:sz w:val="36"/>
      <w:szCs w:val="36"/>
    </w:rPr>
  </w:style>
  <w:style w:type="paragraph" w:customStyle="1" w:styleId="392">
    <w:name w:val="heading 3_file_258"/>
    <w:basedOn w:val="389"/>
    <w:qFormat/>
    <w:uiPriority w:val="9"/>
    <w:pPr>
      <w:outlineLvl w:val="2"/>
    </w:pPr>
    <w:rPr>
      <w:sz w:val="27"/>
      <w:szCs w:val="27"/>
    </w:rPr>
  </w:style>
  <w:style w:type="paragraph" w:customStyle="1" w:styleId="393">
    <w:name w:val="heading 4_file_258"/>
    <w:basedOn w:val="389"/>
    <w:qFormat/>
    <w:uiPriority w:val="9"/>
    <w:pPr>
      <w:outlineLvl w:val="3"/>
    </w:pPr>
  </w:style>
  <w:style w:type="paragraph" w:customStyle="1" w:styleId="394">
    <w:name w:val="heading 5_file_258"/>
    <w:basedOn w:val="389"/>
    <w:qFormat/>
    <w:uiPriority w:val="9"/>
    <w:pPr>
      <w:outlineLvl w:val="4"/>
    </w:pPr>
    <w:rPr>
      <w:sz w:val="20"/>
      <w:szCs w:val="20"/>
    </w:rPr>
  </w:style>
  <w:style w:type="paragraph" w:customStyle="1" w:styleId="395">
    <w:name w:val="heading 6_file_258"/>
    <w:basedOn w:val="389"/>
    <w:qFormat/>
    <w:uiPriority w:val="9"/>
    <w:pPr>
      <w:outlineLvl w:val="5"/>
    </w:pPr>
    <w:rPr>
      <w:sz w:val="15"/>
      <w:szCs w:val="15"/>
    </w:rPr>
  </w:style>
  <w:style w:type="character" w:customStyle="1" w:styleId="396">
    <w:name w:val="Default Paragraph Font_file_258"/>
    <w:semiHidden/>
    <w:unhideWhenUsed/>
    <w:qFormat/>
    <w:uiPriority w:val="1"/>
  </w:style>
  <w:style w:type="table" w:customStyle="1" w:styleId="397">
    <w:name w:val="Normal Table_file_258"/>
    <w:semiHidden/>
    <w:unhideWhenUsed/>
    <w:qFormat/>
    <w:uiPriority w:val="99"/>
    <w:tblPr>
      <w:tblLayout w:type="fixed"/>
      <w:tblCellMar>
        <w:top w:w="0" w:type="dxa"/>
        <w:left w:w="108" w:type="dxa"/>
        <w:bottom w:w="0" w:type="dxa"/>
        <w:right w:w="108" w:type="dxa"/>
      </w:tblCellMar>
    </w:tblPr>
  </w:style>
  <w:style w:type="character" w:customStyle="1" w:styleId="398">
    <w:name w:val="Hyperlink_file_258"/>
    <w:basedOn w:val="396"/>
    <w:semiHidden/>
    <w:unhideWhenUsed/>
    <w:qFormat/>
    <w:uiPriority w:val="99"/>
    <w:rPr>
      <w:color w:val="0782C1"/>
      <w:u w:val="single"/>
    </w:rPr>
  </w:style>
  <w:style w:type="character" w:customStyle="1" w:styleId="399">
    <w:name w:val="FollowedHyperlink_file_258"/>
    <w:basedOn w:val="396"/>
    <w:semiHidden/>
    <w:unhideWhenUsed/>
    <w:qFormat/>
    <w:uiPriority w:val="99"/>
    <w:rPr>
      <w:color w:val="0782C1"/>
      <w:u w:val="single"/>
    </w:rPr>
  </w:style>
  <w:style w:type="character" w:customStyle="1" w:styleId="400">
    <w:name w:val="标题 1 Char_file_258"/>
    <w:basedOn w:val="396"/>
    <w:link w:val="3"/>
    <w:qFormat/>
    <w:uiPriority w:val="9"/>
    <w:rPr>
      <w:rFonts w:ascii="宋体" w:hAnsi="宋体" w:eastAsia="宋体" w:cs="宋体"/>
      <w:b/>
      <w:bCs/>
      <w:kern w:val="44"/>
      <w:sz w:val="44"/>
      <w:szCs w:val="44"/>
    </w:rPr>
  </w:style>
  <w:style w:type="character" w:customStyle="1" w:styleId="401">
    <w:name w:val="标题 2 Char_file_258"/>
    <w:basedOn w:val="396"/>
    <w:link w:val="4"/>
    <w:semiHidden/>
    <w:qFormat/>
    <w:uiPriority w:val="9"/>
    <w:rPr>
      <w:rFonts w:asciiTheme="majorHAnsi" w:hAnsiTheme="majorHAnsi" w:eastAsiaTheme="majorEastAsia" w:cstheme="majorBidi"/>
      <w:b/>
      <w:bCs/>
      <w:sz w:val="32"/>
      <w:szCs w:val="32"/>
    </w:rPr>
  </w:style>
  <w:style w:type="character" w:customStyle="1" w:styleId="402">
    <w:name w:val="标题 3 Char_file_258"/>
    <w:basedOn w:val="396"/>
    <w:link w:val="5"/>
    <w:semiHidden/>
    <w:qFormat/>
    <w:uiPriority w:val="9"/>
    <w:rPr>
      <w:rFonts w:ascii="宋体" w:hAnsi="宋体" w:eastAsia="宋体" w:cs="宋体"/>
      <w:b/>
      <w:bCs/>
      <w:sz w:val="32"/>
      <w:szCs w:val="32"/>
    </w:rPr>
  </w:style>
  <w:style w:type="character" w:customStyle="1" w:styleId="403">
    <w:name w:val="标题 4 Char_file_258"/>
    <w:basedOn w:val="396"/>
    <w:link w:val="6"/>
    <w:semiHidden/>
    <w:qFormat/>
    <w:uiPriority w:val="9"/>
    <w:rPr>
      <w:rFonts w:asciiTheme="majorHAnsi" w:hAnsiTheme="majorHAnsi" w:eastAsiaTheme="majorEastAsia" w:cstheme="majorBidi"/>
      <w:b/>
      <w:bCs/>
      <w:sz w:val="28"/>
      <w:szCs w:val="28"/>
    </w:rPr>
  </w:style>
  <w:style w:type="character" w:customStyle="1" w:styleId="404">
    <w:name w:val="标题 5 Char_file_258"/>
    <w:basedOn w:val="396"/>
    <w:link w:val="7"/>
    <w:semiHidden/>
    <w:qFormat/>
    <w:uiPriority w:val="9"/>
    <w:rPr>
      <w:rFonts w:ascii="宋体" w:hAnsi="宋体" w:eastAsia="宋体" w:cs="宋体"/>
      <w:b/>
      <w:bCs/>
      <w:sz w:val="28"/>
      <w:szCs w:val="28"/>
    </w:rPr>
  </w:style>
  <w:style w:type="character" w:customStyle="1" w:styleId="405">
    <w:name w:val="标题 6 Char_file_258"/>
    <w:basedOn w:val="396"/>
    <w:link w:val="8"/>
    <w:semiHidden/>
    <w:qFormat/>
    <w:uiPriority w:val="9"/>
    <w:rPr>
      <w:rFonts w:asciiTheme="majorHAnsi" w:hAnsiTheme="majorHAnsi" w:eastAsiaTheme="majorEastAsia" w:cstheme="majorBidi"/>
      <w:b/>
      <w:bCs/>
      <w:sz w:val="24"/>
      <w:szCs w:val="24"/>
    </w:rPr>
  </w:style>
  <w:style w:type="paragraph" w:customStyle="1" w:styleId="406">
    <w:name w:val="cke_editable_file_258"/>
    <w:basedOn w:val="389"/>
    <w:qFormat/>
    <w:uiPriority w:val="0"/>
    <w:rPr>
      <w:rFonts w:ascii="仿宋_GB2312" w:eastAsia="仿宋_GB2312"/>
    </w:rPr>
  </w:style>
  <w:style w:type="paragraph" w:customStyle="1" w:styleId="407">
    <w:name w:val="marker_file_258"/>
    <w:basedOn w:val="389"/>
    <w:qFormat/>
    <w:uiPriority w:val="0"/>
    <w:pPr>
      <w:shd w:val="clear" w:color="auto" w:fill="FFFF00"/>
    </w:pPr>
  </w:style>
  <w:style w:type="paragraph" w:customStyle="1" w:styleId="408">
    <w:name w:val="Normal (Web)_file_258"/>
    <w:basedOn w:val="389"/>
    <w:semiHidden/>
    <w:unhideWhenUsed/>
    <w:qFormat/>
    <w:uiPriority w:val="99"/>
  </w:style>
  <w:style w:type="paragraph" w:customStyle="1" w:styleId="409">
    <w:name w:val="heading 2_file_259"/>
    <w:basedOn w:val="143"/>
    <w:qFormat/>
    <w:uiPriority w:val="9"/>
    <w:pPr>
      <w:outlineLvl w:val="1"/>
    </w:pPr>
    <w:rPr>
      <w:sz w:val="36"/>
      <w:szCs w:val="36"/>
    </w:rPr>
  </w:style>
  <w:style w:type="paragraph" w:customStyle="1" w:styleId="410">
    <w:name w:val="heading 3_file_259"/>
    <w:basedOn w:val="143"/>
    <w:qFormat/>
    <w:uiPriority w:val="9"/>
    <w:pPr>
      <w:outlineLvl w:val="2"/>
    </w:pPr>
    <w:rPr>
      <w:sz w:val="27"/>
      <w:szCs w:val="27"/>
    </w:rPr>
  </w:style>
  <w:style w:type="paragraph" w:customStyle="1" w:styleId="411">
    <w:name w:val="heading 4_file_259"/>
    <w:basedOn w:val="143"/>
    <w:qFormat/>
    <w:uiPriority w:val="9"/>
    <w:pPr>
      <w:outlineLvl w:val="3"/>
    </w:pPr>
  </w:style>
  <w:style w:type="paragraph" w:customStyle="1" w:styleId="412">
    <w:name w:val="heading 5_file_259"/>
    <w:basedOn w:val="143"/>
    <w:qFormat/>
    <w:uiPriority w:val="9"/>
    <w:pPr>
      <w:outlineLvl w:val="4"/>
    </w:pPr>
    <w:rPr>
      <w:sz w:val="20"/>
      <w:szCs w:val="20"/>
    </w:rPr>
  </w:style>
  <w:style w:type="paragraph" w:customStyle="1" w:styleId="413">
    <w:name w:val="heading 6_file_259"/>
    <w:basedOn w:val="143"/>
    <w:qFormat/>
    <w:uiPriority w:val="9"/>
    <w:pPr>
      <w:outlineLvl w:val="5"/>
    </w:pPr>
    <w:rPr>
      <w:sz w:val="15"/>
      <w:szCs w:val="15"/>
    </w:rPr>
  </w:style>
  <w:style w:type="character" w:customStyle="1" w:styleId="414">
    <w:name w:val="Default Paragraph Font_file_259"/>
    <w:semiHidden/>
    <w:unhideWhenUsed/>
    <w:qFormat/>
    <w:uiPriority w:val="1"/>
  </w:style>
  <w:style w:type="table" w:customStyle="1" w:styleId="415">
    <w:name w:val="Normal Table_file_259"/>
    <w:semiHidden/>
    <w:unhideWhenUsed/>
    <w:qFormat/>
    <w:uiPriority w:val="99"/>
    <w:tblPr>
      <w:tblLayout w:type="fixed"/>
      <w:tblCellMar>
        <w:top w:w="0" w:type="dxa"/>
        <w:left w:w="108" w:type="dxa"/>
        <w:bottom w:w="0" w:type="dxa"/>
        <w:right w:w="108" w:type="dxa"/>
      </w:tblCellMar>
    </w:tblPr>
  </w:style>
  <w:style w:type="character" w:customStyle="1" w:styleId="416">
    <w:name w:val="Hyperlink_file_259"/>
    <w:basedOn w:val="414"/>
    <w:semiHidden/>
    <w:unhideWhenUsed/>
    <w:qFormat/>
    <w:uiPriority w:val="99"/>
    <w:rPr>
      <w:color w:val="0782C1"/>
      <w:u w:val="single"/>
    </w:rPr>
  </w:style>
  <w:style w:type="character" w:customStyle="1" w:styleId="417">
    <w:name w:val="FollowedHyperlink_file_259"/>
    <w:basedOn w:val="414"/>
    <w:semiHidden/>
    <w:unhideWhenUsed/>
    <w:qFormat/>
    <w:uiPriority w:val="99"/>
    <w:rPr>
      <w:color w:val="0782C1"/>
      <w:u w:val="single"/>
    </w:rPr>
  </w:style>
  <w:style w:type="character" w:customStyle="1" w:styleId="418">
    <w:name w:val="标题 1 Char_file_259"/>
    <w:basedOn w:val="414"/>
    <w:link w:val="3"/>
    <w:qFormat/>
    <w:uiPriority w:val="9"/>
    <w:rPr>
      <w:rFonts w:ascii="宋体" w:hAnsi="宋体" w:eastAsia="宋体" w:cs="宋体"/>
      <w:b/>
      <w:bCs/>
      <w:kern w:val="44"/>
      <w:sz w:val="44"/>
      <w:szCs w:val="44"/>
    </w:rPr>
  </w:style>
  <w:style w:type="character" w:customStyle="1" w:styleId="419">
    <w:name w:val="标题 2 Char_file_259"/>
    <w:basedOn w:val="414"/>
    <w:link w:val="4"/>
    <w:semiHidden/>
    <w:qFormat/>
    <w:uiPriority w:val="9"/>
    <w:rPr>
      <w:rFonts w:asciiTheme="majorHAnsi" w:hAnsiTheme="majorHAnsi" w:eastAsiaTheme="majorEastAsia" w:cstheme="majorBidi"/>
      <w:b/>
      <w:bCs/>
      <w:sz w:val="32"/>
      <w:szCs w:val="32"/>
    </w:rPr>
  </w:style>
  <w:style w:type="character" w:customStyle="1" w:styleId="420">
    <w:name w:val="标题 3 Char_file_259"/>
    <w:basedOn w:val="414"/>
    <w:link w:val="5"/>
    <w:semiHidden/>
    <w:qFormat/>
    <w:uiPriority w:val="9"/>
    <w:rPr>
      <w:rFonts w:ascii="宋体" w:hAnsi="宋体" w:eastAsia="宋体" w:cs="宋体"/>
      <w:b/>
      <w:bCs/>
      <w:sz w:val="32"/>
      <w:szCs w:val="32"/>
    </w:rPr>
  </w:style>
  <w:style w:type="character" w:customStyle="1" w:styleId="421">
    <w:name w:val="标题 4 Char_file_259"/>
    <w:basedOn w:val="414"/>
    <w:link w:val="6"/>
    <w:semiHidden/>
    <w:qFormat/>
    <w:uiPriority w:val="9"/>
    <w:rPr>
      <w:rFonts w:asciiTheme="majorHAnsi" w:hAnsiTheme="majorHAnsi" w:eastAsiaTheme="majorEastAsia" w:cstheme="majorBidi"/>
      <w:b/>
      <w:bCs/>
      <w:sz w:val="28"/>
      <w:szCs w:val="28"/>
    </w:rPr>
  </w:style>
  <w:style w:type="character" w:customStyle="1" w:styleId="422">
    <w:name w:val="标题 5 Char_file_259"/>
    <w:basedOn w:val="414"/>
    <w:link w:val="7"/>
    <w:semiHidden/>
    <w:qFormat/>
    <w:uiPriority w:val="9"/>
    <w:rPr>
      <w:rFonts w:ascii="宋体" w:hAnsi="宋体" w:eastAsia="宋体" w:cs="宋体"/>
      <w:b/>
      <w:bCs/>
      <w:sz w:val="28"/>
      <w:szCs w:val="28"/>
    </w:rPr>
  </w:style>
  <w:style w:type="character" w:customStyle="1" w:styleId="423">
    <w:name w:val="标题 6 Char_file_259"/>
    <w:basedOn w:val="414"/>
    <w:link w:val="8"/>
    <w:semiHidden/>
    <w:qFormat/>
    <w:uiPriority w:val="9"/>
    <w:rPr>
      <w:rFonts w:asciiTheme="majorHAnsi" w:hAnsiTheme="majorHAnsi" w:eastAsiaTheme="majorEastAsia" w:cstheme="majorBidi"/>
      <w:b/>
      <w:bCs/>
      <w:sz w:val="24"/>
      <w:szCs w:val="24"/>
    </w:rPr>
  </w:style>
  <w:style w:type="paragraph" w:customStyle="1" w:styleId="424">
    <w:name w:val="cke_editable_file_259"/>
    <w:basedOn w:val="143"/>
    <w:qFormat/>
    <w:uiPriority w:val="0"/>
    <w:rPr>
      <w:rFonts w:ascii="仿宋_GB2312" w:eastAsia="仿宋_GB2312"/>
    </w:rPr>
  </w:style>
  <w:style w:type="paragraph" w:customStyle="1" w:styleId="425">
    <w:name w:val="marker_file_259"/>
    <w:basedOn w:val="143"/>
    <w:qFormat/>
    <w:uiPriority w:val="0"/>
    <w:pPr>
      <w:shd w:val="clear" w:color="auto" w:fill="FFFF00"/>
    </w:pPr>
  </w:style>
  <w:style w:type="paragraph" w:customStyle="1" w:styleId="426">
    <w:name w:val="Normal (Web)_file_259"/>
    <w:basedOn w:val="143"/>
    <w:semiHidden/>
    <w:unhideWhenUsed/>
    <w:qFormat/>
    <w:uiPriority w:val="99"/>
  </w:style>
  <w:style w:type="character" w:customStyle="1" w:styleId="427">
    <w:name w:val="Emphasis_file_259"/>
    <w:basedOn w:val="414"/>
    <w:qFormat/>
    <w:uiPriority w:val="20"/>
    <w:rPr>
      <w:i/>
      <w:iCs/>
    </w:rPr>
  </w:style>
  <w:style w:type="character" w:customStyle="1" w:styleId="428">
    <w:name w:val="Default Paragraph Font_file_260"/>
    <w:semiHidden/>
    <w:unhideWhenUsed/>
    <w:qFormat/>
    <w:uiPriority w:val="1"/>
  </w:style>
  <w:style w:type="table" w:customStyle="1" w:styleId="429">
    <w:name w:val="Normal Table_file_260"/>
    <w:semiHidden/>
    <w:unhideWhenUsed/>
    <w:qFormat/>
    <w:uiPriority w:val="99"/>
    <w:tblPr>
      <w:tblLayout w:type="fixed"/>
      <w:tblCellMar>
        <w:top w:w="0" w:type="dxa"/>
        <w:left w:w="108" w:type="dxa"/>
        <w:bottom w:w="0" w:type="dxa"/>
        <w:right w:w="108" w:type="dxa"/>
      </w:tblCellMar>
    </w:tblPr>
  </w:style>
  <w:style w:type="character" w:customStyle="1" w:styleId="430">
    <w:name w:val="批注文字 字符_file_260"/>
    <w:qFormat/>
    <w:uiPriority w:val="99"/>
    <w:rPr>
      <w:szCs w:val="24"/>
    </w:rPr>
  </w:style>
  <w:style w:type="character" w:customStyle="1" w:styleId="431">
    <w:name w:val="纯文本 字符_file_260"/>
    <w:qFormat/>
    <w:uiPriority w:val="0"/>
    <w:rPr>
      <w:rFonts w:ascii="宋体" w:hAnsi="Courier New" w:eastAsia="宋体" w:cs="Courier New"/>
      <w:szCs w:val="21"/>
    </w:rPr>
  </w:style>
  <w:style w:type="paragraph" w:customStyle="1" w:styleId="432">
    <w:name w:val="annotation text_file_260"/>
    <w:basedOn w:val="51"/>
    <w:unhideWhenUsed/>
    <w:qFormat/>
    <w:uiPriority w:val="99"/>
    <w:pPr>
      <w:jc w:val="left"/>
    </w:pPr>
    <w:rPr>
      <w:szCs w:val="24"/>
    </w:rPr>
  </w:style>
  <w:style w:type="character" w:customStyle="1" w:styleId="433">
    <w:name w:val="批注文字 字符1_file_260"/>
    <w:basedOn w:val="428"/>
    <w:semiHidden/>
    <w:qFormat/>
    <w:uiPriority w:val="99"/>
  </w:style>
  <w:style w:type="character" w:customStyle="1" w:styleId="434">
    <w:name w:val="纯文本 字符1_file_260"/>
    <w:basedOn w:val="428"/>
    <w:semiHidden/>
    <w:qFormat/>
    <w:uiPriority w:val="99"/>
    <w:rPr>
      <w:rFonts w:hAnsi="Courier New" w:cs="Courier New" w:asciiTheme="minorEastAsia"/>
    </w:rPr>
  </w:style>
  <w:style w:type="character" w:customStyle="1" w:styleId="435">
    <w:name w:val="批注框文本 字符_file_260"/>
    <w:basedOn w:val="428"/>
    <w:semiHidden/>
    <w:qFormat/>
    <w:uiPriority w:val="99"/>
    <w:rPr>
      <w:sz w:val="18"/>
      <w:szCs w:val="18"/>
    </w:rPr>
  </w:style>
  <w:style w:type="character" w:customStyle="1" w:styleId="436">
    <w:name w:val="页眉 字符_file_260"/>
    <w:basedOn w:val="428"/>
    <w:qFormat/>
    <w:uiPriority w:val="99"/>
    <w:rPr>
      <w:sz w:val="18"/>
      <w:szCs w:val="18"/>
    </w:rPr>
  </w:style>
  <w:style w:type="paragraph" w:customStyle="1" w:styleId="437">
    <w:name w:val="footer_file_260"/>
    <w:basedOn w:val="51"/>
    <w:unhideWhenUsed/>
    <w:qFormat/>
    <w:uiPriority w:val="99"/>
    <w:pPr>
      <w:tabs>
        <w:tab w:val="center" w:pos="4153"/>
        <w:tab w:val="right" w:pos="8306"/>
      </w:tabs>
      <w:snapToGrid w:val="0"/>
      <w:jc w:val="left"/>
    </w:pPr>
    <w:rPr>
      <w:sz w:val="18"/>
      <w:szCs w:val="18"/>
    </w:rPr>
  </w:style>
  <w:style w:type="character" w:customStyle="1" w:styleId="438">
    <w:name w:val="页脚 字符_file_260"/>
    <w:basedOn w:val="428"/>
    <w:qFormat/>
    <w:uiPriority w:val="99"/>
    <w:rPr>
      <w:sz w:val="18"/>
      <w:szCs w:val="18"/>
    </w:rPr>
  </w:style>
  <w:style w:type="paragraph" w:customStyle="1" w:styleId="439">
    <w:name w:val="heading 2_file_261"/>
    <w:basedOn w:val="145"/>
    <w:qFormat/>
    <w:uiPriority w:val="9"/>
    <w:pPr>
      <w:outlineLvl w:val="1"/>
    </w:pPr>
    <w:rPr>
      <w:sz w:val="36"/>
      <w:szCs w:val="36"/>
    </w:rPr>
  </w:style>
  <w:style w:type="paragraph" w:customStyle="1" w:styleId="440">
    <w:name w:val="heading 3_file_261"/>
    <w:basedOn w:val="145"/>
    <w:qFormat/>
    <w:uiPriority w:val="9"/>
    <w:pPr>
      <w:outlineLvl w:val="2"/>
    </w:pPr>
    <w:rPr>
      <w:sz w:val="27"/>
      <w:szCs w:val="27"/>
    </w:rPr>
  </w:style>
  <w:style w:type="paragraph" w:customStyle="1" w:styleId="441">
    <w:name w:val="heading 4_file_261"/>
    <w:basedOn w:val="145"/>
    <w:qFormat/>
    <w:uiPriority w:val="9"/>
    <w:pPr>
      <w:outlineLvl w:val="3"/>
    </w:pPr>
  </w:style>
  <w:style w:type="paragraph" w:customStyle="1" w:styleId="442">
    <w:name w:val="heading 5_file_261"/>
    <w:basedOn w:val="145"/>
    <w:qFormat/>
    <w:uiPriority w:val="9"/>
    <w:pPr>
      <w:outlineLvl w:val="4"/>
    </w:pPr>
    <w:rPr>
      <w:sz w:val="20"/>
      <w:szCs w:val="20"/>
    </w:rPr>
  </w:style>
  <w:style w:type="paragraph" w:customStyle="1" w:styleId="443">
    <w:name w:val="heading 6_file_261"/>
    <w:basedOn w:val="145"/>
    <w:qFormat/>
    <w:uiPriority w:val="9"/>
    <w:pPr>
      <w:outlineLvl w:val="5"/>
    </w:pPr>
    <w:rPr>
      <w:sz w:val="15"/>
      <w:szCs w:val="15"/>
    </w:rPr>
  </w:style>
  <w:style w:type="character" w:customStyle="1" w:styleId="444">
    <w:name w:val="Default Paragraph Font_file_261"/>
    <w:semiHidden/>
    <w:unhideWhenUsed/>
    <w:qFormat/>
    <w:uiPriority w:val="1"/>
  </w:style>
  <w:style w:type="table" w:customStyle="1" w:styleId="445">
    <w:name w:val="Normal Table_file_261"/>
    <w:semiHidden/>
    <w:unhideWhenUsed/>
    <w:qFormat/>
    <w:uiPriority w:val="99"/>
    <w:tblPr>
      <w:tblLayout w:type="fixed"/>
      <w:tblCellMar>
        <w:top w:w="0" w:type="dxa"/>
        <w:left w:w="108" w:type="dxa"/>
        <w:bottom w:w="0" w:type="dxa"/>
        <w:right w:w="108" w:type="dxa"/>
      </w:tblCellMar>
    </w:tblPr>
  </w:style>
  <w:style w:type="character" w:customStyle="1" w:styleId="446">
    <w:name w:val="Hyperlink_file_261"/>
    <w:basedOn w:val="444"/>
    <w:semiHidden/>
    <w:unhideWhenUsed/>
    <w:qFormat/>
    <w:uiPriority w:val="99"/>
    <w:rPr>
      <w:color w:val="0782C1"/>
      <w:u w:val="single"/>
    </w:rPr>
  </w:style>
  <w:style w:type="character" w:customStyle="1" w:styleId="447">
    <w:name w:val="FollowedHyperlink_file_261"/>
    <w:basedOn w:val="444"/>
    <w:semiHidden/>
    <w:unhideWhenUsed/>
    <w:qFormat/>
    <w:uiPriority w:val="99"/>
    <w:rPr>
      <w:color w:val="0782C1"/>
      <w:u w:val="single"/>
    </w:rPr>
  </w:style>
  <w:style w:type="character" w:customStyle="1" w:styleId="448">
    <w:name w:val="标题 1 Char_file_261"/>
    <w:basedOn w:val="444"/>
    <w:link w:val="3"/>
    <w:qFormat/>
    <w:uiPriority w:val="9"/>
    <w:rPr>
      <w:rFonts w:ascii="宋体" w:hAnsi="宋体" w:eastAsia="宋体" w:cs="宋体"/>
      <w:b/>
      <w:bCs/>
      <w:kern w:val="44"/>
      <w:sz w:val="44"/>
      <w:szCs w:val="44"/>
    </w:rPr>
  </w:style>
  <w:style w:type="character" w:customStyle="1" w:styleId="449">
    <w:name w:val="标题 2 Char_file_261"/>
    <w:basedOn w:val="444"/>
    <w:link w:val="4"/>
    <w:semiHidden/>
    <w:qFormat/>
    <w:uiPriority w:val="9"/>
    <w:rPr>
      <w:rFonts w:asciiTheme="majorHAnsi" w:hAnsiTheme="majorHAnsi" w:eastAsiaTheme="majorEastAsia" w:cstheme="majorBidi"/>
      <w:b/>
      <w:bCs/>
      <w:sz w:val="32"/>
      <w:szCs w:val="32"/>
    </w:rPr>
  </w:style>
  <w:style w:type="character" w:customStyle="1" w:styleId="450">
    <w:name w:val="标题 3 Char_file_261"/>
    <w:basedOn w:val="444"/>
    <w:link w:val="5"/>
    <w:semiHidden/>
    <w:qFormat/>
    <w:uiPriority w:val="9"/>
    <w:rPr>
      <w:rFonts w:ascii="宋体" w:hAnsi="宋体" w:eastAsia="宋体" w:cs="宋体"/>
      <w:b/>
      <w:bCs/>
      <w:sz w:val="32"/>
      <w:szCs w:val="32"/>
    </w:rPr>
  </w:style>
  <w:style w:type="character" w:customStyle="1" w:styleId="451">
    <w:name w:val="标题 4 Char_file_261"/>
    <w:basedOn w:val="444"/>
    <w:link w:val="6"/>
    <w:semiHidden/>
    <w:qFormat/>
    <w:uiPriority w:val="9"/>
    <w:rPr>
      <w:rFonts w:asciiTheme="majorHAnsi" w:hAnsiTheme="majorHAnsi" w:eastAsiaTheme="majorEastAsia" w:cstheme="majorBidi"/>
      <w:b/>
      <w:bCs/>
      <w:sz w:val="28"/>
      <w:szCs w:val="28"/>
    </w:rPr>
  </w:style>
  <w:style w:type="character" w:customStyle="1" w:styleId="452">
    <w:name w:val="标题 5 Char_file_261"/>
    <w:basedOn w:val="444"/>
    <w:link w:val="7"/>
    <w:semiHidden/>
    <w:qFormat/>
    <w:uiPriority w:val="9"/>
    <w:rPr>
      <w:rFonts w:ascii="宋体" w:hAnsi="宋体" w:eastAsia="宋体" w:cs="宋体"/>
      <w:b/>
      <w:bCs/>
      <w:sz w:val="28"/>
      <w:szCs w:val="28"/>
    </w:rPr>
  </w:style>
  <w:style w:type="character" w:customStyle="1" w:styleId="453">
    <w:name w:val="标题 6 Char_file_261"/>
    <w:basedOn w:val="444"/>
    <w:link w:val="8"/>
    <w:semiHidden/>
    <w:qFormat/>
    <w:uiPriority w:val="9"/>
    <w:rPr>
      <w:rFonts w:asciiTheme="majorHAnsi" w:hAnsiTheme="majorHAnsi" w:eastAsiaTheme="majorEastAsia" w:cstheme="majorBidi"/>
      <w:b/>
      <w:bCs/>
      <w:sz w:val="24"/>
      <w:szCs w:val="24"/>
    </w:rPr>
  </w:style>
  <w:style w:type="paragraph" w:customStyle="1" w:styleId="454">
    <w:name w:val="cke_editable_file_261"/>
    <w:basedOn w:val="145"/>
    <w:qFormat/>
    <w:uiPriority w:val="0"/>
    <w:rPr>
      <w:rFonts w:ascii="仿宋_GB2312" w:eastAsia="仿宋_GB2312"/>
    </w:rPr>
  </w:style>
  <w:style w:type="paragraph" w:customStyle="1" w:styleId="455">
    <w:name w:val="marker_file_261"/>
    <w:basedOn w:val="145"/>
    <w:qFormat/>
    <w:uiPriority w:val="0"/>
    <w:pPr>
      <w:shd w:val="clear" w:color="auto" w:fill="FFFF00"/>
    </w:pPr>
  </w:style>
  <w:style w:type="paragraph" w:customStyle="1" w:styleId="456">
    <w:name w:val="Normal (Web)_file_261"/>
    <w:basedOn w:val="145"/>
    <w:semiHidden/>
    <w:unhideWhenUsed/>
    <w:qFormat/>
    <w:uiPriority w:val="99"/>
  </w:style>
  <w:style w:type="paragraph" w:customStyle="1" w:styleId="457">
    <w:name w:val="Normal_file_262"/>
    <w:qFormat/>
    <w:uiPriority w:val="0"/>
    <w:pPr>
      <w:widowControl w:val="0"/>
      <w:jc w:val="both"/>
    </w:pPr>
    <w:rPr>
      <w:rFonts w:ascii="Times New Roman" w:hAnsi="Times New Roman" w:eastAsia="宋体" w:cs="Times New Roman"/>
      <w:szCs w:val="24"/>
      <w:lang w:val="en-US" w:eastAsia="zh-CN" w:bidi="ar-SA"/>
    </w:rPr>
  </w:style>
  <w:style w:type="character" w:customStyle="1" w:styleId="458">
    <w:name w:val="Default Paragraph Font_file_262"/>
    <w:semiHidden/>
    <w:unhideWhenUsed/>
    <w:qFormat/>
    <w:uiPriority w:val="1"/>
  </w:style>
  <w:style w:type="table" w:customStyle="1" w:styleId="459">
    <w:name w:val="Normal Table_file_262"/>
    <w:semiHidden/>
    <w:unhideWhenUsed/>
    <w:qFormat/>
    <w:uiPriority w:val="99"/>
    <w:tblPr>
      <w:tblLayout w:type="fixed"/>
      <w:tblCellMar>
        <w:top w:w="0" w:type="dxa"/>
        <w:left w:w="108" w:type="dxa"/>
        <w:bottom w:w="0" w:type="dxa"/>
        <w:right w:w="108" w:type="dxa"/>
      </w:tblCellMar>
    </w:tblPr>
  </w:style>
  <w:style w:type="paragraph" w:customStyle="1" w:styleId="460">
    <w:name w:val="heading 2_file_253_file_262"/>
    <w:basedOn w:val="147"/>
    <w:qFormat/>
    <w:uiPriority w:val="9"/>
    <w:pPr>
      <w:outlineLvl w:val="1"/>
    </w:pPr>
    <w:rPr>
      <w:sz w:val="36"/>
      <w:szCs w:val="36"/>
    </w:rPr>
  </w:style>
  <w:style w:type="paragraph" w:customStyle="1" w:styleId="461">
    <w:name w:val="heading 3_file_253_file_262"/>
    <w:basedOn w:val="147"/>
    <w:qFormat/>
    <w:uiPriority w:val="9"/>
    <w:pPr>
      <w:outlineLvl w:val="2"/>
    </w:pPr>
    <w:rPr>
      <w:sz w:val="27"/>
      <w:szCs w:val="27"/>
    </w:rPr>
  </w:style>
  <w:style w:type="paragraph" w:customStyle="1" w:styleId="462">
    <w:name w:val="heading 4_file_253_file_262"/>
    <w:basedOn w:val="147"/>
    <w:qFormat/>
    <w:uiPriority w:val="9"/>
    <w:pPr>
      <w:outlineLvl w:val="3"/>
    </w:pPr>
  </w:style>
  <w:style w:type="paragraph" w:customStyle="1" w:styleId="463">
    <w:name w:val="heading 5_file_253_file_262"/>
    <w:basedOn w:val="147"/>
    <w:qFormat/>
    <w:uiPriority w:val="9"/>
    <w:pPr>
      <w:outlineLvl w:val="4"/>
    </w:pPr>
    <w:rPr>
      <w:sz w:val="20"/>
      <w:szCs w:val="20"/>
    </w:rPr>
  </w:style>
  <w:style w:type="paragraph" w:customStyle="1" w:styleId="464">
    <w:name w:val="heading 6_file_253_file_262"/>
    <w:basedOn w:val="147"/>
    <w:qFormat/>
    <w:uiPriority w:val="9"/>
    <w:pPr>
      <w:outlineLvl w:val="5"/>
    </w:pPr>
    <w:rPr>
      <w:sz w:val="15"/>
      <w:szCs w:val="15"/>
    </w:rPr>
  </w:style>
  <w:style w:type="character" w:customStyle="1" w:styleId="465">
    <w:name w:val="Default Paragraph Font_file_253_file_262"/>
    <w:semiHidden/>
    <w:unhideWhenUsed/>
    <w:qFormat/>
    <w:uiPriority w:val="1"/>
  </w:style>
  <w:style w:type="table" w:customStyle="1" w:styleId="466">
    <w:name w:val="Normal Table_file_253_file_262"/>
    <w:semiHidden/>
    <w:unhideWhenUsed/>
    <w:qFormat/>
    <w:uiPriority w:val="99"/>
    <w:tblPr>
      <w:tblLayout w:type="fixed"/>
      <w:tblCellMar>
        <w:top w:w="0" w:type="dxa"/>
        <w:left w:w="108" w:type="dxa"/>
        <w:bottom w:w="0" w:type="dxa"/>
        <w:right w:w="108" w:type="dxa"/>
      </w:tblCellMar>
    </w:tblPr>
  </w:style>
  <w:style w:type="character" w:customStyle="1" w:styleId="467">
    <w:name w:val="Hyperlink_file_253_file_262"/>
    <w:basedOn w:val="465"/>
    <w:semiHidden/>
    <w:unhideWhenUsed/>
    <w:qFormat/>
    <w:uiPriority w:val="99"/>
    <w:rPr>
      <w:color w:val="0782C1"/>
      <w:u w:val="single"/>
    </w:rPr>
  </w:style>
  <w:style w:type="character" w:customStyle="1" w:styleId="468">
    <w:name w:val="FollowedHyperlink_file_253_file_262"/>
    <w:basedOn w:val="465"/>
    <w:semiHidden/>
    <w:unhideWhenUsed/>
    <w:qFormat/>
    <w:uiPriority w:val="99"/>
    <w:rPr>
      <w:color w:val="0782C1"/>
      <w:u w:val="single"/>
    </w:rPr>
  </w:style>
  <w:style w:type="character" w:customStyle="1" w:styleId="469">
    <w:name w:val="标题 1 Char_file_253_file_262"/>
    <w:basedOn w:val="465"/>
    <w:link w:val="3"/>
    <w:qFormat/>
    <w:uiPriority w:val="9"/>
    <w:rPr>
      <w:rFonts w:ascii="宋体" w:hAnsi="宋体" w:eastAsia="宋体" w:cs="宋体"/>
      <w:b/>
      <w:bCs/>
      <w:kern w:val="44"/>
      <w:sz w:val="44"/>
      <w:szCs w:val="44"/>
    </w:rPr>
  </w:style>
  <w:style w:type="character" w:customStyle="1" w:styleId="470">
    <w:name w:val="标题 2 Char_file_253_file_262"/>
    <w:basedOn w:val="465"/>
    <w:link w:val="4"/>
    <w:semiHidden/>
    <w:qFormat/>
    <w:uiPriority w:val="9"/>
    <w:rPr>
      <w:rFonts w:asciiTheme="majorHAnsi" w:hAnsiTheme="majorHAnsi" w:eastAsiaTheme="majorEastAsia" w:cstheme="majorBidi"/>
      <w:b/>
      <w:bCs/>
      <w:sz w:val="32"/>
      <w:szCs w:val="32"/>
    </w:rPr>
  </w:style>
  <w:style w:type="character" w:customStyle="1" w:styleId="471">
    <w:name w:val="标题 3 Char_file_253_file_262"/>
    <w:basedOn w:val="465"/>
    <w:link w:val="5"/>
    <w:semiHidden/>
    <w:qFormat/>
    <w:uiPriority w:val="9"/>
    <w:rPr>
      <w:rFonts w:ascii="宋体" w:hAnsi="宋体" w:eastAsia="宋体" w:cs="宋体"/>
      <w:b/>
      <w:bCs/>
      <w:sz w:val="32"/>
      <w:szCs w:val="32"/>
    </w:rPr>
  </w:style>
  <w:style w:type="character" w:customStyle="1" w:styleId="472">
    <w:name w:val="标题 4 Char_file_253_file_262"/>
    <w:basedOn w:val="465"/>
    <w:link w:val="6"/>
    <w:semiHidden/>
    <w:qFormat/>
    <w:uiPriority w:val="9"/>
    <w:rPr>
      <w:rFonts w:asciiTheme="majorHAnsi" w:hAnsiTheme="majorHAnsi" w:eastAsiaTheme="majorEastAsia" w:cstheme="majorBidi"/>
      <w:b/>
      <w:bCs/>
      <w:sz w:val="28"/>
      <w:szCs w:val="28"/>
    </w:rPr>
  </w:style>
  <w:style w:type="character" w:customStyle="1" w:styleId="473">
    <w:name w:val="标题 5 Char_file_253_file_262"/>
    <w:basedOn w:val="465"/>
    <w:link w:val="7"/>
    <w:semiHidden/>
    <w:qFormat/>
    <w:uiPriority w:val="9"/>
    <w:rPr>
      <w:rFonts w:ascii="宋体" w:hAnsi="宋体" w:eastAsia="宋体" w:cs="宋体"/>
      <w:b/>
      <w:bCs/>
      <w:sz w:val="28"/>
      <w:szCs w:val="28"/>
    </w:rPr>
  </w:style>
  <w:style w:type="character" w:customStyle="1" w:styleId="474">
    <w:name w:val="标题 6 Char_file_253_file_262"/>
    <w:basedOn w:val="465"/>
    <w:link w:val="8"/>
    <w:semiHidden/>
    <w:qFormat/>
    <w:uiPriority w:val="9"/>
    <w:rPr>
      <w:rFonts w:asciiTheme="majorHAnsi" w:hAnsiTheme="majorHAnsi" w:eastAsiaTheme="majorEastAsia" w:cstheme="majorBidi"/>
      <w:b/>
      <w:bCs/>
      <w:sz w:val="24"/>
      <w:szCs w:val="24"/>
    </w:rPr>
  </w:style>
  <w:style w:type="paragraph" w:customStyle="1" w:styleId="475">
    <w:name w:val="cke_editable_file_253_file_262"/>
    <w:basedOn w:val="147"/>
    <w:qFormat/>
    <w:uiPriority w:val="0"/>
    <w:rPr>
      <w:rFonts w:ascii="仿宋_GB2312" w:eastAsia="仿宋_GB2312"/>
    </w:rPr>
  </w:style>
  <w:style w:type="paragraph" w:customStyle="1" w:styleId="476">
    <w:name w:val="marker_file_253_file_262"/>
    <w:basedOn w:val="147"/>
    <w:qFormat/>
    <w:uiPriority w:val="0"/>
    <w:pPr>
      <w:shd w:val="clear" w:color="auto" w:fill="FFFF00"/>
    </w:pPr>
  </w:style>
  <w:style w:type="paragraph" w:customStyle="1" w:styleId="477">
    <w:name w:val="Normal (Web)_file_253_file_262"/>
    <w:basedOn w:val="147"/>
    <w:semiHidden/>
    <w:unhideWhenUsed/>
    <w:qFormat/>
    <w:uiPriority w:val="99"/>
  </w:style>
  <w:style w:type="paragraph" w:customStyle="1" w:styleId="478">
    <w:name w:val="heading 2_file_263"/>
    <w:basedOn w:val="149"/>
    <w:qFormat/>
    <w:uiPriority w:val="9"/>
    <w:pPr>
      <w:outlineLvl w:val="1"/>
    </w:pPr>
    <w:rPr>
      <w:sz w:val="36"/>
      <w:szCs w:val="36"/>
    </w:rPr>
  </w:style>
  <w:style w:type="paragraph" w:customStyle="1" w:styleId="479">
    <w:name w:val="heading 3_file_263"/>
    <w:basedOn w:val="149"/>
    <w:qFormat/>
    <w:uiPriority w:val="9"/>
    <w:pPr>
      <w:outlineLvl w:val="2"/>
    </w:pPr>
    <w:rPr>
      <w:sz w:val="27"/>
      <w:szCs w:val="27"/>
    </w:rPr>
  </w:style>
  <w:style w:type="paragraph" w:customStyle="1" w:styleId="480">
    <w:name w:val="heading 4_file_263"/>
    <w:basedOn w:val="149"/>
    <w:qFormat/>
    <w:uiPriority w:val="9"/>
    <w:pPr>
      <w:outlineLvl w:val="3"/>
    </w:pPr>
  </w:style>
  <w:style w:type="paragraph" w:customStyle="1" w:styleId="481">
    <w:name w:val="heading 5_file_263"/>
    <w:basedOn w:val="149"/>
    <w:qFormat/>
    <w:uiPriority w:val="9"/>
    <w:pPr>
      <w:outlineLvl w:val="4"/>
    </w:pPr>
    <w:rPr>
      <w:sz w:val="20"/>
      <w:szCs w:val="20"/>
    </w:rPr>
  </w:style>
  <w:style w:type="paragraph" w:customStyle="1" w:styleId="482">
    <w:name w:val="heading 6_file_263"/>
    <w:basedOn w:val="149"/>
    <w:qFormat/>
    <w:uiPriority w:val="9"/>
    <w:pPr>
      <w:outlineLvl w:val="5"/>
    </w:pPr>
    <w:rPr>
      <w:sz w:val="15"/>
      <w:szCs w:val="15"/>
    </w:rPr>
  </w:style>
  <w:style w:type="character" w:customStyle="1" w:styleId="483">
    <w:name w:val="Default Paragraph Font_file_263"/>
    <w:semiHidden/>
    <w:unhideWhenUsed/>
    <w:qFormat/>
    <w:uiPriority w:val="1"/>
  </w:style>
  <w:style w:type="table" w:customStyle="1" w:styleId="484">
    <w:name w:val="Normal Table_file_263"/>
    <w:semiHidden/>
    <w:unhideWhenUsed/>
    <w:qFormat/>
    <w:uiPriority w:val="99"/>
    <w:tblPr>
      <w:tblLayout w:type="fixed"/>
      <w:tblCellMar>
        <w:top w:w="0" w:type="dxa"/>
        <w:left w:w="108" w:type="dxa"/>
        <w:bottom w:w="0" w:type="dxa"/>
        <w:right w:w="108" w:type="dxa"/>
      </w:tblCellMar>
    </w:tblPr>
  </w:style>
  <w:style w:type="character" w:customStyle="1" w:styleId="485">
    <w:name w:val="Hyperlink_file_263"/>
    <w:basedOn w:val="483"/>
    <w:semiHidden/>
    <w:unhideWhenUsed/>
    <w:qFormat/>
    <w:uiPriority w:val="99"/>
    <w:rPr>
      <w:color w:val="0782C1"/>
      <w:u w:val="single"/>
    </w:rPr>
  </w:style>
  <w:style w:type="character" w:customStyle="1" w:styleId="486">
    <w:name w:val="FollowedHyperlink_file_263"/>
    <w:basedOn w:val="483"/>
    <w:semiHidden/>
    <w:unhideWhenUsed/>
    <w:qFormat/>
    <w:uiPriority w:val="99"/>
    <w:rPr>
      <w:color w:val="0782C1"/>
      <w:u w:val="single"/>
    </w:rPr>
  </w:style>
  <w:style w:type="character" w:customStyle="1" w:styleId="487">
    <w:name w:val="标题 1 Char_file_263"/>
    <w:basedOn w:val="483"/>
    <w:link w:val="3"/>
    <w:qFormat/>
    <w:uiPriority w:val="9"/>
    <w:rPr>
      <w:rFonts w:ascii="宋体" w:hAnsi="宋体" w:eastAsia="宋体" w:cs="宋体"/>
      <w:b/>
      <w:bCs/>
      <w:kern w:val="44"/>
      <w:sz w:val="44"/>
      <w:szCs w:val="44"/>
    </w:rPr>
  </w:style>
  <w:style w:type="character" w:customStyle="1" w:styleId="488">
    <w:name w:val="标题 2 Char_file_263"/>
    <w:basedOn w:val="483"/>
    <w:link w:val="4"/>
    <w:semiHidden/>
    <w:qFormat/>
    <w:uiPriority w:val="9"/>
    <w:rPr>
      <w:rFonts w:asciiTheme="majorHAnsi" w:hAnsiTheme="majorHAnsi" w:eastAsiaTheme="majorEastAsia" w:cstheme="majorBidi"/>
      <w:b/>
      <w:bCs/>
      <w:sz w:val="32"/>
      <w:szCs w:val="32"/>
    </w:rPr>
  </w:style>
  <w:style w:type="character" w:customStyle="1" w:styleId="489">
    <w:name w:val="标题 3 Char_file_263"/>
    <w:basedOn w:val="483"/>
    <w:link w:val="5"/>
    <w:semiHidden/>
    <w:qFormat/>
    <w:uiPriority w:val="9"/>
    <w:rPr>
      <w:rFonts w:ascii="宋体" w:hAnsi="宋体" w:eastAsia="宋体" w:cs="宋体"/>
      <w:b/>
      <w:bCs/>
      <w:sz w:val="32"/>
      <w:szCs w:val="32"/>
    </w:rPr>
  </w:style>
  <w:style w:type="character" w:customStyle="1" w:styleId="490">
    <w:name w:val="标题 4 Char_file_263"/>
    <w:basedOn w:val="483"/>
    <w:link w:val="6"/>
    <w:semiHidden/>
    <w:qFormat/>
    <w:uiPriority w:val="9"/>
    <w:rPr>
      <w:rFonts w:asciiTheme="majorHAnsi" w:hAnsiTheme="majorHAnsi" w:eastAsiaTheme="majorEastAsia" w:cstheme="majorBidi"/>
      <w:b/>
      <w:bCs/>
      <w:sz w:val="28"/>
      <w:szCs w:val="28"/>
    </w:rPr>
  </w:style>
  <w:style w:type="character" w:customStyle="1" w:styleId="491">
    <w:name w:val="标题 5 Char_file_263"/>
    <w:basedOn w:val="483"/>
    <w:link w:val="7"/>
    <w:semiHidden/>
    <w:qFormat/>
    <w:uiPriority w:val="9"/>
    <w:rPr>
      <w:rFonts w:ascii="宋体" w:hAnsi="宋体" w:eastAsia="宋体" w:cs="宋体"/>
      <w:b/>
      <w:bCs/>
      <w:sz w:val="28"/>
      <w:szCs w:val="28"/>
    </w:rPr>
  </w:style>
  <w:style w:type="character" w:customStyle="1" w:styleId="492">
    <w:name w:val="标题 6 Char_file_263"/>
    <w:basedOn w:val="483"/>
    <w:link w:val="8"/>
    <w:semiHidden/>
    <w:qFormat/>
    <w:uiPriority w:val="9"/>
    <w:rPr>
      <w:rFonts w:asciiTheme="majorHAnsi" w:hAnsiTheme="majorHAnsi" w:eastAsiaTheme="majorEastAsia" w:cstheme="majorBidi"/>
      <w:b/>
      <w:bCs/>
      <w:sz w:val="24"/>
      <w:szCs w:val="24"/>
    </w:rPr>
  </w:style>
  <w:style w:type="paragraph" w:customStyle="1" w:styleId="493">
    <w:name w:val="cke_editable_file_263"/>
    <w:basedOn w:val="149"/>
    <w:qFormat/>
    <w:uiPriority w:val="0"/>
    <w:rPr>
      <w:rFonts w:ascii="仿宋_GB2312" w:eastAsia="仿宋_GB2312"/>
    </w:rPr>
  </w:style>
  <w:style w:type="paragraph" w:customStyle="1" w:styleId="494">
    <w:name w:val="marker_file_263"/>
    <w:basedOn w:val="149"/>
    <w:qFormat/>
    <w:uiPriority w:val="0"/>
    <w:pPr>
      <w:shd w:val="clear" w:color="auto" w:fill="FFFF00"/>
    </w:pPr>
  </w:style>
  <w:style w:type="paragraph" w:customStyle="1" w:styleId="495">
    <w:name w:val="Normal (Web)_file_263"/>
    <w:basedOn w:val="149"/>
    <w:semiHidden/>
    <w:unhideWhenUsed/>
    <w:qFormat/>
    <w:uiPriority w:val="99"/>
  </w:style>
  <w:style w:type="paragraph" w:customStyle="1" w:styleId="496">
    <w:name w:val="Normal_file_264"/>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7">
    <w:name w:val="heading 1_file_264"/>
    <w:basedOn w:val="496"/>
    <w:next w:val="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customStyle="1" w:styleId="498">
    <w:name w:val="heading 2_file_264"/>
    <w:basedOn w:val="496"/>
    <w:next w:val="3"/>
    <w:qFormat/>
    <w:uiPriority w:val="0"/>
    <w:pPr>
      <w:keepNext/>
      <w:adjustRightInd w:val="0"/>
      <w:spacing w:before="120" w:line="360" w:lineRule="auto"/>
      <w:jc w:val="center"/>
      <w:outlineLvl w:val="1"/>
    </w:pPr>
    <w:rPr>
      <w:rFonts w:ascii="Times New Roman" w:hAnsi="Times New Roman" w:eastAsia="隶书" w:cs="Times New Roman"/>
      <w:b/>
      <w:kern w:val="0"/>
      <w:sz w:val="44"/>
      <w:szCs w:val="20"/>
    </w:rPr>
  </w:style>
  <w:style w:type="paragraph" w:customStyle="1" w:styleId="499">
    <w:name w:val="heading 4_file_264"/>
    <w:basedOn w:val="496"/>
    <w:next w:val="3"/>
    <w:qFormat/>
    <w:uiPriority w:val="0"/>
    <w:pPr>
      <w:keepNext/>
      <w:keepLines/>
      <w:spacing w:before="280" w:after="290" w:line="376" w:lineRule="auto"/>
      <w:outlineLvl w:val="3"/>
    </w:pPr>
    <w:rPr>
      <w:rFonts w:ascii="Arial" w:hAnsi="Arial" w:eastAsia="黑体" w:cs="Times New Roman"/>
      <w:b/>
      <w:bCs/>
      <w:sz w:val="28"/>
      <w:szCs w:val="28"/>
    </w:rPr>
  </w:style>
  <w:style w:type="paragraph" w:customStyle="1" w:styleId="500">
    <w:name w:val="heading 5_file_264"/>
    <w:basedOn w:val="496"/>
    <w:next w:val="8"/>
    <w:qFormat/>
    <w:uiPriority w:val="0"/>
    <w:pPr>
      <w:keepNext/>
      <w:keepLines/>
      <w:numPr>
        <w:ilvl w:val="4"/>
        <w:numId w:val="1"/>
      </w:numPr>
      <w:spacing w:before="280" w:after="290" w:line="376" w:lineRule="auto"/>
      <w:outlineLvl w:val="4"/>
    </w:pPr>
    <w:rPr>
      <w:rFonts w:ascii="Times New Roman" w:hAnsi="Times New Roman" w:eastAsia="宋体" w:cs="Times New Roman"/>
      <w:b/>
      <w:sz w:val="28"/>
    </w:rPr>
  </w:style>
  <w:style w:type="character" w:customStyle="1" w:styleId="501">
    <w:name w:val="Default Paragraph Font_file_264"/>
    <w:semiHidden/>
    <w:qFormat/>
    <w:uiPriority w:val="0"/>
  </w:style>
  <w:style w:type="table" w:customStyle="1" w:styleId="502">
    <w:name w:val="Normal Table_file_264"/>
    <w:semiHidden/>
    <w:qFormat/>
    <w:uiPriority w:val="0"/>
    <w:tblPr>
      <w:tblLayout w:type="fixed"/>
      <w:tblCellMar>
        <w:top w:w="0" w:type="dxa"/>
        <w:left w:w="108" w:type="dxa"/>
        <w:bottom w:w="0" w:type="dxa"/>
        <w:right w:w="108" w:type="dxa"/>
      </w:tblCellMar>
    </w:tblPr>
  </w:style>
  <w:style w:type="paragraph" w:customStyle="1" w:styleId="503">
    <w:name w:val="Normal Indent_file_264"/>
    <w:basedOn w:val="496"/>
    <w:qFormat/>
    <w:uiPriority w:val="0"/>
    <w:pPr>
      <w:spacing w:line="240" w:lineRule="atLeast"/>
      <w:ind w:left="900" w:hanging="900"/>
      <w:jc w:val="left"/>
    </w:pPr>
    <w:rPr>
      <w:rFonts w:ascii="宋体" w:hAnsi="Times New Roman" w:eastAsia="宋体" w:cs="Times New Roman"/>
      <w:snapToGrid w:val="0"/>
      <w:kern w:val="0"/>
      <w:sz w:val="20"/>
      <w:szCs w:val="20"/>
    </w:rPr>
  </w:style>
  <w:style w:type="paragraph" w:customStyle="1" w:styleId="504">
    <w:name w:val="annotation text_file_264"/>
    <w:basedOn w:val="496"/>
    <w:qFormat/>
    <w:uiPriority w:val="0"/>
    <w:pPr>
      <w:jc w:val="left"/>
    </w:pPr>
    <w:rPr>
      <w:rFonts w:ascii="Times New Roman" w:hAnsi="Times New Roman" w:eastAsia="宋体" w:cs="Times New Roman"/>
    </w:rPr>
  </w:style>
  <w:style w:type="paragraph" w:customStyle="1" w:styleId="505">
    <w:name w:val="Body Text_file_264"/>
    <w:basedOn w:val="496"/>
    <w:next w:val="3"/>
    <w:qFormat/>
    <w:uiPriority w:val="0"/>
    <w:pPr>
      <w:spacing w:line="420" w:lineRule="exact"/>
    </w:pPr>
    <w:rPr>
      <w:rFonts w:ascii="Times New Roman" w:hAnsi="Times New Roman" w:eastAsia="宋体" w:cs="Times New Roman"/>
      <w:sz w:val="24"/>
    </w:rPr>
  </w:style>
  <w:style w:type="paragraph" w:customStyle="1" w:styleId="506">
    <w:name w:val="Plain Text_file_264"/>
    <w:basedOn w:val="496"/>
    <w:qFormat/>
    <w:uiPriority w:val="0"/>
    <w:rPr>
      <w:rFonts w:ascii="宋体" w:hAnsi="Courier New" w:eastAsia="宋体" w:cs="Courier New"/>
      <w:szCs w:val="21"/>
    </w:rPr>
  </w:style>
  <w:style w:type="paragraph" w:customStyle="1" w:styleId="507">
    <w:name w:val="Body Text Indent 3_file_264"/>
    <w:basedOn w:val="496"/>
    <w:qFormat/>
    <w:uiPriority w:val="0"/>
    <w:pPr>
      <w:spacing w:after="120"/>
      <w:ind w:left="420" w:leftChars="200"/>
    </w:pPr>
    <w:rPr>
      <w:rFonts w:ascii="Times New Roman" w:hAnsi="Times New Roman" w:eastAsia="宋体" w:cs="Times New Roman"/>
      <w:sz w:val="16"/>
      <w:szCs w:val="16"/>
    </w:rPr>
  </w:style>
  <w:style w:type="paragraph" w:customStyle="1" w:styleId="508">
    <w:name w:val="pa-1_file_264"/>
    <w:basedOn w:val="496"/>
    <w:qFormat/>
    <w:uiPriority w:val="0"/>
    <w:pPr>
      <w:widowControl/>
      <w:spacing w:line="280" w:lineRule="atLeast"/>
    </w:pPr>
    <w:rPr>
      <w:rFonts w:ascii="宋体" w:hAnsi="宋体" w:eastAsia="宋体" w:cs="宋体"/>
      <w:kern w:val="0"/>
      <w:sz w:val="24"/>
    </w:rPr>
  </w:style>
  <w:style w:type="paragraph" w:customStyle="1" w:styleId="509">
    <w:name w:val="pa-3_file_264"/>
    <w:basedOn w:val="496"/>
    <w:qFormat/>
    <w:uiPriority w:val="0"/>
    <w:pPr>
      <w:widowControl/>
      <w:spacing w:line="240" w:lineRule="atLeast"/>
    </w:pPr>
    <w:rPr>
      <w:rFonts w:ascii="宋体" w:hAnsi="宋体" w:eastAsia="宋体" w:cs="宋体"/>
      <w:kern w:val="0"/>
      <w:sz w:val="24"/>
    </w:rPr>
  </w:style>
  <w:style w:type="paragraph" w:customStyle="1" w:styleId="510">
    <w:name w:val="pa-3_file_455_file_478_file_264"/>
    <w:basedOn w:val="511"/>
    <w:qFormat/>
    <w:uiPriority w:val="0"/>
    <w:pPr>
      <w:widowControl/>
      <w:spacing w:line="240" w:lineRule="atLeast"/>
    </w:pPr>
    <w:rPr>
      <w:rFonts w:ascii="宋体" w:hAnsi="宋体" w:cs="宋体"/>
      <w:kern w:val="0"/>
      <w:sz w:val="24"/>
    </w:rPr>
  </w:style>
  <w:style w:type="paragraph" w:customStyle="1" w:styleId="511">
    <w:name w:val="Normal_file_455_file_478_file_2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pa-3_file_247_file_455_file_478_file_264"/>
    <w:basedOn w:val="513"/>
    <w:qFormat/>
    <w:uiPriority w:val="0"/>
    <w:pPr>
      <w:widowControl/>
      <w:spacing w:line="240" w:lineRule="atLeast"/>
    </w:pPr>
    <w:rPr>
      <w:rFonts w:ascii="宋体" w:hAnsi="宋体" w:cs="宋体"/>
      <w:kern w:val="0"/>
      <w:sz w:val="24"/>
    </w:rPr>
  </w:style>
  <w:style w:type="paragraph" w:customStyle="1" w:styleId="513">
    <w:name w:val="Normal_file_247_file_455_file_478_file_2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4">
    <w:name w:val="Plain Text_file_224_file_445_file_264"/>
    <w:basedOn w:val="515"/>
    <w:qFormat/>
    <w:uiPriority w:val="0"/>
    <w:rPr>
      <w:rFonts w:ascii="宋体" w:hAnsi="Courier New" w:cs="Courier New"/>
      <w:szCs w:val="21"/>
    </w:rPr>
  </w:style>
  <w:style w:type="paragraph" w:customStyle="1" w:styleId="515">
    <w:name w:val="Normal_file_224_file_445_file_264"/>
    <w:qFormat/>
    <w:uiPriority w:val="0"/>
    <w:pPr>
      <w:widowControl w:val="0"/>
      <w:jc w:val="both"/>
    </w:pPr>
    <w:rPr>
      <w:rFonts w:ascii="Times New Roman" w:hAnsi="Times New Roman" w:eastAsia="宋体" w:cs="Times New Roman"/>
      <w:szCs w:val="24"/>
      <w:lang w:val="en-US" w:eastAsia="zh-CN" w:bidi="ar-SA"/>
    </w:rPr>
  </w:style>
  <w:style w:type="paragraph" w:customStyle="1" w:styleId="516">
    <w:name w:val="Plain Text_file_213_file_1614_file_619_file_264"/>
    <w:basedOn w:val="517"/>
    <w:qFormat/>
    <w:uiPriority w:val="0"/>
    <w:rPr>
      <w:rFonts w:ascii="宋体" w:hAnsi="Courier New" w:cs="Courier New"/>
      <w:szCs w:val="21"/>
    </w:rPr>
  </w:style>
  <w:style w:type="paragraph" w:customStyle="1" w:styleId="517">
    <w:name w:val="Normal_file_213_file_1614_file_619_file_26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Plain Text_file_1614_file_619_file_264"/>
    <w:basedOn w:val="519"/>
    <w:qFormat/>
    <w:uiPriority w:val="99"/>
    <w:rPr>
      <w:rFonts w:ascii="宋体" w:hAnsi="Courier New" w:cs="Courier New"/>
      <w:szCs w:val="21"/>
    </w:rPr>
  </w:style>
  <w:style w:type="paragraph" w:customStyle="1" w:styleId="519">
    <w:name w:val="Normal_file_1614_file_619_file_26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Plain Text_file_619_file_264"/>
    <w:basedOn w:val="521"/>
    <w:next w:val="5"/>
    <w:qFormat/>
    <w:uiPriority w:val="0"/>
    <w:rPr>
      <w:rFonts w:ascii="宋体" w:hAnsi="Courier New" w:cs="Courier New"/>
      <w:szCs w:val="21"/>
    </w:rPr>
  </w:style>
  <w:style w:type="paragraph" w:customStyle="1" w:styleId="521">
    <w:name w:val="Normal_file_619_file_26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2">
    <w:name w:val="ca-21_file_264"/>
    <w:basedOn w:val="501"/>
    <w:qFormat/>
    <w:uiPriority w:val="0"/>
    <w:rPr>
      <w:rFonts w:ascii="宋体" w:hAnsi="宋体" w:eastAsia="宋体" w:cs="Times New Roman"/>
      <w:w w:val="100"/>
      <w:sz w:val="21"/>
      <w:szCs w:val="21"/>
      <w:shd w:val="clear" w:color="auto" w:fill="auto"/>
    </w:rPr>
  </w:style>
  <w:style w:type="character" w:customStyle="1" w:styleId="523">
    <w:name w:val="ca-21_file_3393_file_915_file_264"/>
    <w:basedOn w:val="524"/>
    <w:qFormat/>
    <w:uiPriority w:val="0"/>
    <w:rPr>
      <w:rFonts w:ascii="宋体" w:hAnsi="宋体" w:eastAsia="宋体"/>
      <w:w w:val="100"/>
      <w:sz w:val="21"/>
      <w:szCs w:val="21"/>
      <w:shd w:val="clear" w:color="auto" w:fill="auto"/>
    </w:rPr>
  </w:style>
  <w:style w:type="character" w:customStyle="1" w:styleId="524">
    <w:name w:val="Default Paragraph Font_file_3393_file_915_file_264"/>
    <w:semiHidden/>
    <w:qFormat/>
    <w:uiPriority w:val="0"/>
    <w:rPr>
      <w:rFonts w:ascii="Times New Roman" w:hAnsi="Times New Roman" w:eastAsia="宋体" w:cs="Times New Roman"/>
    </w:rPr>
  </w:style>
  <w:style w:type="character" w:customStyle="1" w:styleId="525">
    <w:name w:val="ca-41_file_264"/>
    <w:qFormat/>
    <w:uiPriority w:val="0"/>
    <w:rPr>
      <w:rFonts w:hint="eastAsia" w:ascii="宋体" w:hAnsi="宋体" w:eastAsia="宋体" w:cs="Times New Roman"/>
      <w:color w:val="FF0000"/>
      <w:sz w:val="21"/>
      <w:szCs w:val="21"/>
    </w:rPr>
  </w:style>
  <w:style w:type="character" w:customStyle="1" w:styleId="526">
    <w:name w:val="ca-21_file_238_file_215_file_442_file_264"/>
    <w:qFormat/>
    <w:uiPriority w:val="0"/>
    <w:rPr>
      <w:rFonts w:ascii="宋体" w:hAnsi="宋体" w:eastAsia="宋体" w:cs="Times New Roman"/>
      <w:w w:val="100"/>
      <w:sz w:val="21"/>
      <w:szCs w:val="21"/>
      <w:shd w:val="clear" w:color="auto" w:fill="auto"/>
    </w:rPr>
  </w:style>
  <w:style w:type="character" w:customStyle="1" w:styleId="527">
    <w:name w:val="ca-21_file_455_file_478_file_264"/>
    <w:basedOn w:val="528"/>
    <w:qFormat/>
    <w:uiPriority w:val="0"/>
    <w:rPr>
      <w:rFonts w:ascii="宋体" w:hAnsi="宋体" w:eastAsia="宋体"/>
      <w:w w:val="100"/>
      <w:sz w:val="21"/>
      <w:szCs w:val="21"/>
      <w:shd w:val="clear" w:color="auto" w:fill="auto"/>
    </w:rPr>
  </w:style>
  <w:style w:type="character" w:customStyle="1" w:styleId="528">
    <w:name w:val="Default Paragraph Font_file_455_file_478_file_264"/>
    <w:semiHidden/>
    <w:qFormat/>
    <w:uiPriority w:val="0"/>
    <w:rPr>
      <w:rFonts w:ascii="Times New Roman" w:hAnsi="Times New Roman" w:eastAsia="宋体" w:cs="Times New Roman"/>
    </w:rPr>
  </w:style>
  <w:style w:type="character" w:customStyle="1" w:styleId="529">
    <w:name w:val="ca-21_file_247_file_455_file_478_file_264"/>
    <w:basedOn w:val="530"/>
    <w:qFormat/>
    <w:uiPriority w:val="0"/>
    <w:rPr>
      <w:rFonts w:ascii="宋体" w:hAnsi="宋体" w:eastAsia="宋体"/>
      <w:w w:val="100"/>
      <w:sz w:val="21"/>
      <w:szCs w:val="21"/>
      <w:shd w:val="clear" w:color="auto" w:fill="auto"/>
    </w:rPr>
  </w:style>
  <w:style w:type="character" w:customStyle="1" w:styleId="530">
    <w:name w:val="Default Paragraph Font_file_247_file_455_file_478_file_264"/>
    <w:semiHidden/>
    <w:qFormat/>
    <w:uiPriority w:val="0"/>
    <w:rPr>
      <w:rFonts w:ascii="Times New Roman" w:hAnsi="Times New Roman" w:eastAsia="宋体" w:cs="Times New Roman"/>
    </w:rPr>
  </w:style>
  <w:style w:type="character" w:customStyle="1" w:styleId="531">
    <w:name w:val="Strong_file_108_file_264"/>
    <w:basedOn w:val="532"/>
    <w:qFormat/>
    <w:uiPriority w:val="22"/>
    <w:rPr>
      <w:b/>
      <w:bCs/>
    </w:rPr>
  </w:style>
  <w:style w:type="character" w:customStyle="1" w:styleId="532">
    <w:name w:val="Default Paragraph Font_file_108_file_264"/>
    <w:unhideWhenUsed/>
    <w:qFormat/>
    <w:uiPriority w:val="1"/>
    <w:rPr>
      <w:rFonts w:ascii="Times New Roman" w:hAnsi="Times New Roman" w:eastAsia="宋体" w:cs="Times New Roman"/>
    </w:rPr>
  </w:style>
  <w:style w:type="character" w:customStyle="1" w:styleId="533">
    <w:name w:val="ca-21_file_455_file_478_file_613_file_264"/>
    <w:basedOn w:val="534"/>
    <w:qFormat/>
    <w:uiPriority w:val="0"/>
    <w:rPr>
      <w:rFonts w:ascii="宋体" w:hAnsi="宋体" w:eastAsia="宋体"/>
      <w:w w:val="100"/>
      <w:sz w:val="21"/>
      <w:szCs w:val="21"/>
      <w:shd w:val="clear" w:color="auto" w:fill="auto"/>
    </w:rPr>
  </w:style>
  <w:style w:type="character" w:customStyle="1" w:styleId="534">
    <w:name w:val="Default Paragraph Font_file_455_file_478_file_613_file_264"/>
    <w:semiHidden/>
    <w:qFormat/>
    <w:uiPriority w:val="0"/>
    <w:rPr>
      <w:rFonts w:ascii="Times New Roman" w:hAnsi="Times New Roman" w:eastAsia="宋体" w:cs="Times New Roman"/>
    </w:rPr>
  </w:style>
  <w:style w:type="table" w:customStyle="1" w:styleId="535">
    <w:name w:val="Normal Table_file_455_file_478_file_264"/>
    <w:semiHidden/>
    <w:qFormat/>
    <w:uiPriority w:val="0"/>
    <w:tblPr>
      <w:tblLayout w:type="fixed"/>
      <w:tblCellMar>
        <w:top w:w="0" w:type="dxa"/>
        <w:left w:w="108" w:type="dxa"/>
        <w:bottom w:w="0" w:type="dxa"/>
        <w:right w:w="108" w:type="dxa"/>
      </w:tblCellMar>
    </w:tblPr>
  </w:style>
  <w:style w:type="table" w:customStyle="1" w:styleId="536">
    <w:name w:val="Normal Table_file_445_file_264"/>
    <w:semiHidden/>
    <w:qFormat/>
    <w:uiPriority w:val="0"/>
    <w:tblPr>
      <w:tblLayout w:type="fixed"/>
      <w:tblCellMar>
        <w:top w:w="0" w:type="dxa"/>
        <w:left w:w="108" w:type="dxa"/>
        <w:bottom w:w="0" w:type="dxa"/>
        <w:right w:w="108" w:type="dxa"/>
      </w:tblCellMar>
    </w:tblPr>
  </w:style>
  <w:style w:type="table" w:customStyle="1" w:styleId="537">
    <w:name w:val="Normal Table_file_619_file_264"/>
    <w:semiHidden/>
    <w:qFormat/>
    <w:uiPriority w:val="0"/>
    <w:tblPr>
      <w:tblLayout w:type="fixed"/>
      <w:tblCellMar>
        <w:top w:w="0" w:type="dxa"/>
        <w:left w:w="108" w:type="dxa"/>
        <w:bottom w:w="0" w:type="dxa"/>
        <w:right w:w="108" w:type="dxa"/>
      </w:tblCellMar>
    </w:tblPr>
  </w:style>
  <w:style w:type="paragraph" w:customStyle="1" w:styleId="538">
    <w:name w:val="heading 2_file_265"/>
    <w:basedOn w:val="151"/>
    <w:qFormat/>
    <w:uiPriority w:val="9"/>
    <w:pPr>
      <w:outlineLvl w:val="1"/>
    </w:pPr>
    <w:rPr>
      <w:sz w:val="36"/>
      <w:szCs w:val="36"/>
    </w:rPr>
  </w:style>
  <w:style w:type="paragraph" w:customStyle="1" w:styleId="539">
    <w:name w:val="heading 3_file_265"/>
    <w:basedOn w:val="151"/>
    <w:qFormat/>
    <w:uiPriority w:val="9"/>
    <w:pPr>
      <w:outlineLvl w:val="2"/>
    </w:pPr>
    <w:rPr>
      <w:sz w:val="27"/>
      <w:szCs w:val="27"/>
    </w:rPr>
  </w:style>
  <w:style w:type="paragraph" w:customStyle="1" w:styleId="540">
    <w:name w:val="heading 4_file_265"/>
    <w:basedOn w:val="151"/>
    <w:qFormat/>
    <w:uiPriority w:val="9"/>
    <w:pPr>
      <w:outlineLvl w:val="3"/>
    </w:pPr>
  </w:style>
  <w:style w:type="paragraph" w:customStyle="1" w:styleId="541">
    <w:name w:val="heading 5_file_265"/>
    <w:basedOn w:val="151"/>
    <w:qFormat/>
    <w:uiPriority w:val="9"/>
    <w:pPr>
      <w:outlineLvl w:val="4"/>
    </w:pPr>
    <w:rPr>
      <w:sz w:val="20"/>
      <w:szCs w:val="20"/>
    </w:rPr>
  </w:style>
  <w:style w:type="paragraph" w:customStyle="1" w:styleId="542">
    <w:name w:val="heading 6_file_265"/>
    <w:basedOn w:val="151"/>
    <w:qFormat/>
    <w:uiPriority w:val="9"/>
    <w:pPr>
      <w:outlineLvl w:val="5"/>
    </w:pPr>
    <w:rPr>
      <w:sz w:val="15"/>
      <w:szCs w:val="15"/>
    </w:rPr>
  </w:style>
  <w:style w:type="character" w:customStyle="1" w:styleId="543">
    <w:name w:val="Default Paragraph Font_file_265"/>
    <w:semiHidden/>
    <w:unhideWhenUsed/>
    <w:qFormat/>
    <w:uiPriority w:val="1"/>
  </w:style>
  <w:style w:type="table" w:customStyle="1" w:styleId="544">
    <w:name w:val="Normal Table_file_265"/>
    <w:semiHidden/>
    <w:unhideWhenUsed/>
    <w:qFormat/>
    <w:uiPriority w:val="99"/>
    <w:tblPr>
      <w:tblLayout w:type="fixed"/>
      <w:tblCellMar>
        <w:top w:w="0" w:type="dxa"/>
        <w:left w:w="108" w:type="dxa"/>
        <w:bottom w:w="0" w:type="dxa"/>
        <w:right w:w="108" w:type="dxa"/>
      </w:tblCellMar>
    </w:tblPr>
  </w:style>
  <w:style w:type="character" w:customStyle="1" w:styleId="545">
    <w:name w:val="Hyperlink_file_265"/>
    <w:basedOn w:val="543"/>
    <w:semiHidden/>
    <w:unhideWhenUsed/>
    <w:qFormat/>
    <w:uiPriority w:val="99"/>
    <w:rPr>
      <w:color w:val="0782C1"/>
      <w:u w:val="single"/>
    </w:rPr>
  </w:style>
  <w:style w:type="character" w:customStyle="1" w:styleId="546">
    <w:name w:val="FollowedHyperlink_file_265"/>
    <w:basedOn w:val="543"/>
    <w:semiHidden/>
    <w:unhideWhenUsed/>
    <w:qFormat/>
    <w:uiPriority w:val="99"/>
    <w:rPr>
      <w:color w:val="0782C1"/>
      <w:u w:val="single"/>
    </w:rPr>
  </w:style>
  <w:style w:type="character" w:customStyle="1" w:styleId="547">
    <w:name w:val="标题 1 Char_file_265"/>
    <w:basedOn w:val="543"/>
    <w:link w:val="3"/>
    <w:qFormat/>
    <w:uiPriority w:val="9"/>
    <w:rPr>
      <w:rFonts w:ascii="宋体" w:hAnsi="宋体" w:eastAsia="宋体" w:cs="宋体"/>
      <w:b/>
      <w:bCs/>
      <w:kern w:val="44"/>
      <w:sz w:val="44"/>
      <w:szCs w:val="44"/>
    </w:rPr>
  </w:style>
  <w:style w:type="character" w:customStyle="1" w:styleId="548">
    <w:name w:val="标题 2 Char_file_265"/>
    <w:basedOn w:val="543"/>
    <w:link w:val="4"/>
    <w:semiHidden/>
    <w:qFormat/>
    <w:uiPriority w:val="9"/>
    <w:rPr>
      <w:rFonts w:asciiTheme="majorHAnsi" w:hAnsiTheme="majorHAnsi" w:eastAsiaTheme="majorEastAsia" w:cstheme="majorBidi"/>
      <w:b/>
      <w:bCs/>
      <w:sz w:val="32"/>
      <w:szCs w:val="32"/>
    </w:rPr>
  </w:style>
  <w:style w:type="character" w:customStyle="1" w:styleId="549">
    <w:name w:val="标题 3 Char_file_265"/>
    <w:basedOn w:val="543"/>
    <w:link w:val="5"/>
    <w:semiHidden/>
    <w:qFormat/>
    <w:uiPriority w:val="9"/>
    <w:rPr>
      <w:rFonts w:ascii="宋体" w:hAnsi="宋体" w:eastAsia="宋体" w:cs="宋体"/>
      <w:b/>
      <w:bCs/>
      <w:sz w:val="32"/>
      <w:szCs w:val="32"/>
    </w:rPr>
  </w:style>
  <w:style w:type="character" w:customStyle="1" w:styleId="550">
    <w:name w:val="标题 4 Char_file_265"/>
    <w:basedOn w:val="543"/>
    <w:link w:val="6"/>
    <w:semiHidden/>
    <w:qFormat/>
    <w:uiPriority w:val="9"/>
    <w:rPr>
      <w:rFonts w:asciiTheme="majorHAnsi" w:hAnsiTheme="majorHAnsi" w:eastAsiaTheme="majorEastAsia" w:cstheme="majorBidi"/>
      <w:b/>
      <w:bCs/>
      <w:sz w:val="28"/>
      <w:szCs w:val="28"/>
    </w:rPr>
  </w:style>
  <w:style w:type="character" w:customStyle="1" w:styleId="551">
    <w:name w:val="标题 5 Char_file_265"/>
    <w:basedOn w:val="543"/>
    <w:link w:val="7"/>
    <w:semiHidden/>
    <w:qFormat/>
    <w:uiPriority w:val="9"/>
    <w:rPr>
      <w:rFonts w:ascii="宋体" w:hAnsi="宋体" w:eastAsia="宋体" w:cs="宋体"/>
      <w:b/>
      <w:bCs/>
      <w:sz w:val="28"/>
      <w:szCs w:val="28"/>
    </w:rPr>
  </w:style>
  <w:style w:type="character" w:customStyle="1" w:styleId="552">
    <w:name w:val="标题 6 Char_file_265"/>
    <w:basedOn w:val="543"/>
    <w:link w:val="8"/>
    <w:semiHidden/>
    <w:qFormat/>
    <w:uiPriority w:val="9"/>
    <w:rPr>
      <w:rFonts w:asciiTheme="majorHAnsi" w:hAnsiTheme="majorHAnsi" w:eastAsiaTheme="majorEastAsia" w:cstheme="majorBidi"/>
      <w:b/>
      <w:bCs/>
      <w:sz w:val="24"/>
      <w:szCs w:val="24"/>
    </w:rPr>
  </w:style>
  <w:style w:type="paragraph" w:customStyle="1" w:styleId="553">
    <w:name w:val="cke_editable_file_265"/>
    <w:basedOn w:val="151"/>
    <w:qFormat/>
    <w:uiPriority w:val="0"/>
    <w:rPr>
      <w:rFonts w:ascii="仿宋_GB2312" w:eastAsia="仿宋_GB2312"/>
    </w:rPr>
  </w:style>
  <w:style w:type="paragraph" w:customStyle="1" w:styleId="554">
    <w:name w:val="marker_file_265"/>
    <w:basedOn w:val="151"/>
    <w:qFormat/>
    <w:uiPriority w:val="0"/>
    <w:pPr>
      <w:shd w:val="clear" w:color="auto" w:fill="FFFF00"/>
    </w:pPr>
  </w:style>
  <w:style w:type="paragraph" w:customStyle="1" w:styleId="555">
    <w:name w:val="Normal (Web)_file_265"/>
    <w:basedOn w:val="151"/>
    <w:semiHidden/>
    <w:unhideWhenUsed/>
    <w:qFormat/>
    <w:uiPriority w:val="99"/>
  </w:style>
  <w:style w:type="character" w:customStyle="1" w:styleId="556">
    <w:name w:val="Strong_file_265"/>
    <w:basedOn w:val="543"/>
    <w:qFormat/>
    <w:uiPriority w:val="22"/>
    <w:rPr>
      <w:b/>
      <w:bCs/>
    </w:rPr>
  </w:style>
  <w:style w:type="paragraph" w:customStyle="1" w:styleId="557">
    <w:name w:val="heading 2_file_266"/>
    <w:basedOn w:val="153"/>
    <w:qFormat/>
    <w:uiPriority w:val="9"/>
    <w:pPr>
      <w:outlineLvl w:val="1"/>
    </w:pPr>
    <w:rPr>
      <w:sz w:val="36"/>
      <w:szCs w:val="36"/>
    </w:rPr>
  </w:style>
  <w:style w:type="paragraph" w:customStyle="1" w:styleId="558">
    <w:name w:val="heading 3_file_266"/>
    <w:basedOn w:val="153"/>
    <w:qFormat/>
    <w:uiPriority w:val="9"/>
    <w:pPr>
      <w:outlineLvl w:val="2"/>
    </w:pPr>
    <w:rPr>
      <w:sz w:val="27"/>
      <w:szCs w:val="27"/>
    </w:rPr>
  </w:style>
  <w:style w:type="paragraph" w:customStyle="1" w:styleId="559">
    <w:name w:val="heading 4_file_266"/>
    <w:basedOn w:val="153"/>
    <w:qFormat/>
    <w:uiPriority w:val="9"/>
    <w:pPr>
      <w:outlineLvl w:val="3"/>
    </w:pPr>
  </w:style>
  <w:style w:type="paragraph" w:customStyle="1" w:styleId="560">
    <w:name w:val="heading 5_file_266"/>
    <w:basedOn w:val="153"/>
    <w:qFormat/>
    <w:uiPriority w:val="9"/>
    <w:pPr>
      <w:outlineLvl w:val="4"/>
    </w:pPr>
    <w:rPr>
      <w:sz w:val="20"/>
      <w:szCs w:val="20"/>
    </w:rPr>
  </w:style>
  <w:style w:type="paragraph" w:customStyle="1" w:styleId="561">
    <w:name w:val="heading 6_file_266"/>
    <w:basedOn w:val="153"/>
    <w:qFormat/>
    <w:uiPriority w:val="9"/>
    <w:pPr>
      <w:outlineLvl w:val="5"/>
    </w:pPr>
    <w:rPr>
      <w:sz w:val="15"/>
      <w:szCs w:val="15"/>
    </w:rPr>
  </w:style>
  <w:style w:type="character" w:customStyle="1" w:styleId="562">
    <w:name w:val="Default Paragraph Font_file_266"/>
    <w:semiHidden/>
    <w:unhideWhenUsed/>
    <w:qFormat/>
    <w:uiPriority w:val="1"/>
  </w:style>
  <w:style w:type="table" w:customStyle="1" w:styleId="563">
    <w:name w:val="Normal Table_file_266"/>
    <w:semiHidden/>
    <w:unhideWhenUsed/>
    <w:qFormat/>
    <w:uiPriority w:val="99"/>
    <w:tblPr>
      <w:tblLayout w:type="fixed"/>
      <w:tblCellMar>
        <w:top w:w="0" w:type="dxa"/>
        <w:left w:w="108" w:type="dxa"/>
        <w:bottom w:w="0" w:type="dxa"/>
        <w:right w:w="108" w:type="dxa"/>
      </w:tblCellMar>
    </w:tblPr>
  </w:style>
  <w:style w:type="character" w:customStyle="1" w:styleId="564">
    <w:name w:val="Hyperlink_file_266"/>
    <w:basedOn w:val="562"/>
    <w:semiHidden/>
    <w:unhideWhenUsed/>
    <w:qFormat/>
    <w:uiPriority w:val="99"/>
    <w:rPr>
      <w:color w:val="0782C1"/>
      <w:u w:val="single"/>
    </w:rPr>
  </w:style>
  <w:style w:type="character" w:customStyle="1" w:styleId="565">
    <w:name w:val="FollowedHyperlink_file_266"/>
    <w:basedOn w:val="562"/>
    <w:semiHidden/>
    <w:unhideWhenUsed/>
    <w:qFormat/>
    <w:uiPriority w:val="99"/>
    <w:rPr>
      <w:color w:val="0782C1"/>
      <w:u w:val="single"/>
    </w:rPr>
  </w:style>
  <w:style w:type="character" w:customStyle="1" w:styleId="566">
    <w:name w:val="标题 1 Char_file_266"/>
    <w:basedOn w:val="562"/>
    <w:link w:val="3"/>
    <w:qFormat/>
    <w:uiPriority w:val="9"/>
    <w:rPr>
      <w:rFonts w:ascii="宋体" w:hAnsi="宋体" w:eastAsia="宋体" w:cs="宋体"/>
      <w:b/>
      <w:bCs/>
      <w:kern w:val="44"/>
      <w:sz w:val="44"/>
      <w:szCs w:val="44"/>
    </w:rPr>
  </w:style>
  <w:style w:type="character" w:customStyle="1" w:styleId="567">
    <w:name w:val="标题 2 Char_file_266"/>
    <w:basedOn w:val="562"/>
    <w:link w:val="4"/>
    <w:semiHidden/>
    <w:qFormat/>
    <w:uiPriority w:val="9"/>
    <w:rPr>
      <w:rFonts w:asciiTheme="majorHAnsi" w:hAnsiTheme="majorHAnsi" w:eastAsiaTheme="majorEastAsia" w:cstheme="majorBidi"/>
      <w:b/>
      <w:bCs/>
      <w:sz w:val="32"/>
      <w:szCs w:val="32"/>
    </w:rPr>
  </w:style>
  <w:style w:type="character" w:customStyle="1" w:styleId="568">
    <w:name w:val="标题 3 Char_file_266"/>
    <w:basedOn w:val="562"/>
    <w:link w:val="5"/>
    <w:semiHidden/>
    <w:qFormat/>
    <w:uiPriority w:val="9"/>
    <w:rPr>
      <w:rFonts w:ascii="宋体" w:hAnsi="宋体" w:eastAsia="宋体" w:cs="宋体"/>
      <w:b/>
      <w:bCs/>
      <w:sz w:val="32"/>
      <w:szCs w:val="32"/>
    </w:rPr>
  </w:style>
  <w:style w:type="character" w:customStyle="1" w:styleId="569">
    <w:name w:val="标题 4 Char_file_266"/>
    <w:basedOn w:val="562"/>
    <w:link w:val="6"/>
    <w:semiHidden/>
    <w:qFormat/>
    <w:uiPriority w:val="9"/>
    <w:rPr>
      <w:rFonts w:asciiTheme="majorHAnsi" w:hAnsiTheme="majorHAnsi" w:eastAsiaTheme="majorEastAsia" w:cstheme="majorBidi"/>
      <w:b/>
      <w:bCs/>
      <w:sz w:val="28"/>
      <w:szCs w:val="28"/>
    </w:rPr>
  </w:style>
  <w:style w:type="character" w:customStyle="1" w:styleId="570">
    <w:name w:val="标题 5 Char_file_266"/>
    <w:basedOn w:val="562"/>
    <w:link w:val="7"/>
    <w:semiHidden/>
    <w:qFormat/>
    <w:uiPriority w:val="9"/>
    <w:rPr>
      <w:rFonts w:ascii="宋体" w:hAnsi="宋体" w:eastAsia="宋体" w:cs="宋体"/>
      <w:b/>
      <w:bCs/>
      <w:sz w:val="28"/>
      <w:szCs w:val="28"/>
    </w:rPr>
  </w:style>
  <w:style w:type="character" w:customStyle="1" w:styleId="571">
    <w:name w:val="标题 6 Char_file_266"/>
    <w:basedOn w:val="562"/>
    <w:link w:val="8"/>
    <w:semiHidden/>
    <w:qFormat/>
    <w:uiPriority w:val="9"/>
    <w:rPr>
      <w:rFonts w:asciiTheme="majorHAnsi" w:hAnsiTheme="majorHAnsi" w:eastAsiaTheme="majorEastAsia" w:cstheme="majorBidi"/>
      <w:b/>
      <w:bCs/>
      <w:sz w:val="24"/>
      <w:szCs w:val="24"/>
    </w:rPr>
  </w:style>
  <w:style w:type="paragraph" w:customStyle="1" w:styleId="572">
    <w:name w:val="cke_editable_file_266"/>
    <w:basedOn w:val="153"/>
    <w:qFormat/>
    <w:uiPriority w:val="0"/>
    <w:rPr>
      <w:rFonts w:ascii="仿宋_GB2312" w:eastAsia="仿宋_GB2312"/>
    </w:rPr>
  </w:style>
  <w:style w:type="paragraph" w:customStyle="1" w:styleId="573">
    <w:name w:val="marker_file_266"/>
    <w:basedOn w:val="153"/>
    <w:qFormat/>
    <w:uiPriority w:val="0"/>
    <w:pPr>
      <w:shd w:val="clear" w:color="auto" w:fill="FFFF00"/>
    </w:pPr>
  </w:style>
  <w:style w:type="paragraph" w:customStyle="1" w:styleId="574">
    <w:name w:val="Normal (Web)_file_266"/>
    <w:basedOn w:val="153"/>
    <w:semiHidden/>
    <w:unhideWhenUsed/>
    <w:qFormat/>
    <w:uiPriority w:val="99"/>
  </w:style>
  <w:style w:type="character" w:customStyle="1" w:styleId="575">
    <w:name w:val="Strong_file_266"/>
    <w:basedOn w:val="562"/>
    <w:qFormat/>
    <w:uiPriority w:val="22"/>
    <w:rPr>
      <w:b/>
      <w:bCs/>
    </w:rPr>
  </w:style>
  <w:style w:type="paragraph" w:customStyle="1" w:styleId="576">
    <w:name w:val="heading 2_file_267"/>
    <w:basedOn w:val="155"/>
    <w:qFormat/>
    <w:uiPriority w:val="9"/>
    <w:pPr>
      <w:outlineLvl w:val="1"/>
    </w:pPr>
    <w:rPr>
      <w:sz w:val="36"/>
      <w:szCs w:val="36"/>
    </w:rPr>
  </w:style>
  <w:style w:type="paragraph" w:customStyle="1" w:styleId="577">
    <w:name w:val="heading 3_file_267"/>
    <w:basedOn w:val="155"/>
    <w:qFormat/>
    <w:uiPriority w:val="9"/>
    <w:pPr>
      <w:outlineLvl w:val="2"/>
    </w:pPr>
    <w:rPr>
      <w:sz w:val="27"/>
      <w:szCs w:val="27"/>
    </w:rPr>
  </w:style>
  <w:style w:type="paragraph" w:customStyle="1" w:styleId="578">
    <w:name w:val="heading 4_file_267"/>
    <w:basedOn w:val="155"/>
    <w:qFormat/>
    <w:uiPriority w:val="9"/>
    <w:pPr>
      <w:outlineLvl w:val="3"/>
    </w:pPr>
  </w:style>
  <w:style w:type="paragraph" w:customStyle="1" w:styleId="579">
    <w:name w:val="heading 5_file_267"/>
    <w:basedOn w:val="155"/>
    <w:qFormat/>
    <w:uiPriority w:val="9"/>
    <w:pPr>
      <w:outlineLvl w:val="4"/>
    </w:pPr>
    <w:rPr>
      <w:sz w:val="20"/>
      <w:szCs w:val="20"/>
    </w:rPr>
  </w:style>
  <w:style w:type="paragraph" w:customStyle="1" w:styleId="580">
    <w:name w:val="heading 6_file_267"/>
    <w:basedOn w:val="155"/>
    <w:qFormat/>
    <w:uiPriority w:val="9"/>
    <w:pPr>
      <w:outlineLvl w:val="5"/>
    </w:pPr>
    <w:rPr>
      <w:sz w:val="15"/>
      <w:szCs w:val="15"/>
    </w:rPr>
  </w:style>
  <w:style w:type="character" w:customStyle="1" w:styleId="581">
    <w:name w:val="Default Paragraph Font_file_267"/>
    <w:semiHidden/>
    <w:unhideWhenUsed/>
    <w:qFormat/>
    <w:uiPriority w:val="1"/>
  </w:style>
  <w:style w:type="table" w:customStyle="1" w:styleId="582">
    <w:name w:val="Normal Table_file_267"/>
    <w:semiHidden/>
    <w:unhideWhenUsed/>
    <w:qFormat/>
    <w:uiPriority w:val="99"/>
    <w:tblPr>
      <w:tblLayout w:type="fixed"/>
      <w:tblCellMar>
        <w:top w:w="0" w:type="dxa"/>
        <w:left w:w="108" w:type="dxa"/>
        <w:bottom w:w="0" w:type="dxa"/>
        <w:right w:w="108" w:type="dxa"/>
      </w:tblCellMar>
    </w:tblPr>
  </w:style>
  <w:style w:type="character" w:customStyle="1" w:styleId="583">
    <w:name w:val="Hyperlink_file_267"/>
    <w:basedOn w:val="581"/>
    <w:semiHidden/>
    <w:unhideWhenUsed/>
    <w:qFormat/>
    <w:uiPriority w:val="99"/>
    <w:rPr>
      <w:color w:val="0782C1"/>
      <w:u w:val="single"/>
    </w:rPr>
  </w:style>
  <w:style w:type="character" w:customStyle="1" w:styleId="584">
    <w:name w:val="FollowedHyperlink_file_267"/>
    <w:basedOn w:val="581"/>
    <w:semiHidden/>
    <w:unhideWhenUsed/>
    <w:qFormat/>
    <w:uiPriority w:val="99"/>
    <w:rPr>
      <w:color w:val="0782C1"/>
      <w:u w:val="single"/>
    </w:rPr>
  </w:style>
  <w:style w:type="character" w:customStyle="1" w:styleId="585">
    <w:name w:val="标题 1 Char_file_267"/>
    <w:basedOn w:val="581"/>
    <w:link w:val="3"/>
    <w:qFormat/>
    <w:uiPriority w:val="9"/>
    <w:rPr>
      <w:rFonts w:ascii="宋体" w:hAnsi="宋体" w:eastAsia="宋体" w:cs="宋体"/>
      <w:b/>
      <w:bCs/>
      <w:kern w:val="44"/>
      <w:sz w:val="44"/>
      <w:szCs w:val="44"/>
    </w:rPr>
  </w:style>
  <w:style w:type="character" w:customStyle="1" w:styleId="586">
    <w:name w:val="标题 2 Char_file_267"/>
    <w:basedOn w:val="581"/>
    <w:link w:val="4"/>
    <w:semiHidden/>
    <w:qFormat/>
    <w:uiPriority w:val="9"/>
    <w:rPr>
      <w:rFonts w:asciiTheme="majorHAnsi" w:hAnsiTheme="majorHAnsi" w:eastAsiaTheme="majorEastAsia" w:cstheme="majorBidi"/>
      <w:b/>
      <w:bCs/>
      <w:sz w:val="32"/>
      <w:szCs w:val="32"/>
    </w:rPr>
  </w:style>
  <w:style w:type="character" w:customStyle="1" w:styleId="587">
    <w:name w:val="标题 3 Char_file_267"/>
    <w:basedOn w:val="581"/>
    <w:link w:val="5"/>
    <w:semiHidden/>
    <w:qFormat/>
    <w:uiPriority w:val="9"/>
    <w:rPr>
      <w:rFonts w:ascii="宋体" w:hAnsi="宋体" w:eastAsia="宋体" w:cs="宋体"/>
      <w:b/>
      <w:bCs/>
      <w:sz w:val="32"/>
      <w:szCs w:val="32"/>
    </w:rPr>
  </w:style>
  <w:style w:type="character" w:customStyle="1" w:styleId="588">
    <w:name w:val="标题 4 Char_file_267"/>
    <w:basedOn w:val="581"/>
    <w:link w:val="6"/>
    <w:semiHidden/>
    <w:qFormat/>
    <w:uiPriority w:val="9"/>
    <w:rPr>
      <w:rFonts w:asciiTheme="majorHAnsi" w:hAnsiTheme="majorHAnsi" w:eastAsiaTheme="majorEastAsia" w:cstheme="majorBidi"/>
      <w:b/>
      <w:bCs/>
      <w:sz w:val="28"/>
      <w:szCs w:val="28"/>
    </w:rPr>
  </w:style>
  <w:style w:type="character" w:customStyle="1" w:styleId="589">
    <w:name w:val="标题 5 Char_file_267"/>
    <w:basedOn w:val="581"/>
    <w:link w:val="7"/>
    <w:semiHidden/>
    <w:qFormat/>
    <w:uiPriority w:val="9"/>
    <w:rPr>
      <w:rFonts w:ascii="宋体" w:hAnsi="宋体" w:eastAsia="宋体" w:cs="宋体"/>
      <w:b/>
      <w:bCs/>
      <w:sz w:val="28"/>
      <w:szCs w:val="28"/>
    </w:rPr>
  </w:style>
  <w:style w:type="character" w:customStyle="1" w:styleId="590">
    <w:name w:val="标题 6 Char_file_267"/>
    <w:basedOn w:val="581"/>
    <w:link w:val="8"/>
    <w:semiHidden/>
    <w:qFormat/>
    <w:uiPriority w:val="9"/>
    <w:rPr>
      <w:rFonts w:asciiTheme="majorHAnsi" w:hAnsiTheme="majorHAnsi" w:eastAsiaTheme="majorEastAsia" w:cstheme="majorBidi"/>
      <w:b/>
      <w:bCs/>
      <w:sz w:val="24"/>
      <w:szCs w:val="24"/>
    </w:rPr>
  </w:style>
  <w:style w:type="paragraph" w:customStyle="1" w:styleId="591">
    <w:name w:val="cke_editable_file_267"/>
    <w:basedOn w:val="155"/>
    <w:qFormat/>
    <w:uiPriority w:val="0"/>
    <w:rPr>
      <w:rFonts w:ascii="仿宋_GB2312" w:eastAsia="仿宋_GB2312"/>
    </w:rPr>
  </w:style>
  <w:style w:type="paragraph" w:customStyle="1" w:styleId="592">
    <w:name w:val="marker_file_267"/>
    <w:basedOn w:val="155"/>
    <w:qFormat/>
    <w:uiPriority w:val="0"/>
    <w:pPr>
      <w:shd w:val="clear" w:color="auto" w:fill="FFFF00"/>
    </w:pPr>
  </w:style>
  <w:style w:type="paragraph" w:customStyle="1" w:styleId="593">
    <w:name w:val="Normal (Web)_file_267"/>
    <w:basedOn w:val="155"/>
    <w:semiHidden/>
    <w:unhideWhenUsed/>
    <w:qFormat/>
    <w:uiPriority w:val="99"/>
  </w:style>
  <w:style w:type="paragraph" w:customStyle="1" w:styleId="594">
    <w:name w:val="heading 2_file_268"/>
    <w:basedOn w:val="157"/>
    <w:qFormat/>
    <w:uiPriority w:val="9"/>
    <w:pPr>
      <w:outlineLvl w:val="1"/>
    </w:pPr>
    <w:rPr>
      <w:sz w:val="36"/>
      <w:szCs w:val="36"/>
    </w:rPr>
  </w:style>
  <w:style w:type="paragraph" w:customStyle="1" w:styleId="595">
    <w:name w:val="heading 3_file_268"/>
    <w:basedOn w:val="157"/>
    <w:qFormat/>
    <w:uiPriority w:val="9"/>
    <w:pPr>
      <w:outlineLvl w:val="2"/>
    </w:pPr>
    <w:rPr>
      <w:sz w:val="27"/>
      <w:szCs w:val="27"/>
    </w:rPr>
  </w:style>
  <w:style w:type="paragraph" w:customStyle="1" w:styleId="596">
    <w:name w:val="heading 4_file_268"/>
    <w:basedOn w:val="157"/>
    <w:qFormat/>
    <w:uiPriority w:val="9"/>
    <w:pPr>
      <w:outlineLvl w:val="3"/>
    </w:pPr>
  </w:style>
  <w:style w:type="paragraph" w:customStyle="1" w:styleId="597">
    <w:name w:val="heading 5_file_268"/>
    <w:basedOn w:val="157"/>
    <w:qFormat/>
    <w:uiPriority w:val="9"/>
    <w:pPr>
      <w:outlineLvl w:val="4"/>
    </w:pPr>
    <w:rPr>
      <w:sz w:val="20"/>
      <w:szCs w:val="20"/>
    </w:rPr>
  </w:style>
  <w:style w:type="paragraph" w:customStyle="1" w:styleId="598">
    <w:name w:val="heading 6_file_268"/>
    <w:basedOn w:val="157"/>
    <w:qFormat/>
    <w:uiPriority w:val="9"/>
    <w:pPr>
      <w:outlineLvl w:val="5"/>
    </w:pPr>
    <w:rPr>
      <w:sz w:val="15"/>
      <w:szCs w:val="15"/>
    </w:rPr>
  </w:style>
  <w:style w:type="character" w:customStyle="1" w:styleId="599">
    <w:name w:val="Default Paragraph Font_file_268"/>
    <w:semiHidden/>
    <w:unhideWhenUsed/>
    <w:qFormat/>
    <w:uiPriority w:val="1"/>
  </w:style>
  <w:style w:type="table" w:customStyle="1" w:styleId="600">
    <w:name w:val="Normal Table_file_268"/>
    <w:semiHidden/>
    <w:unhideWhenUsed/>
    <w:qFormat/>
    <w:uiPriority w:val="99"/>
    <w:tblPr>
      <w:tblLayout w:type="fixed"/>
      <w:tblCellMar>
        <w:top w:w="0" w:type="dxa"/>
        <w:left w:w="108" w:type="dxa"/>
        <w:bottom w:w="0" w:type="dxa"/>
        <w:right w:w="108" w:type="dxa"/>
      </w:tblCellMar>
    </w:tblPr>
  </w:style>
  <w:style w:type="character" w:customStyle="1" w:styleId="601">
    <w:name w:val="Hyperlink_file_268"/>
    <w:basedOn w:val="599"/>
    <w:semiHidden/>
    <w:unhideWhenUsed/>
    <w:qFormat/>
    <w:uiPriority w:val="99"/>
    <w:rPr>
      <w:color w:val="0782C1"/>
      <w:u w:val="single"/>
    </w:rPr>
  </w:style>
  <w:style w:type="character" w:customStyle="1" w:styleId="602">
    <w:name w:val="FollowedHyperlink_file_268"/>
    <w:basedOn w:val="599"/>
    <w:semiHidden/>
    <w:unhideWhenUsed/>
    <w:qFormat/>
    <w:uiPriority w:val="99"/>
    <w:rPr>
      <w:color w:val="0782C1"/>
      <w:u w:val="single"/>
    </w:rPr>
  </w:style>
  <w:style w:type="character" w:customStyle="1" w:styleId="603">
    <w:name w:val="标题 1 Char_file_268"/>
    <w:basedOn w:val="599"/>
    <w:link w:val="3"/>
    <w:qFormat/>
    <w:uiPriority w:val="9"/>
    <w:rPr>
      <w:rFonts w:ascii="宋体" w:hAnsi="宋体" w:eastAsia="宋体" w:cs="宋体"/>
      <w:b/>
      <w:bCs/>
      <w:kern w:val="44"/>
      <w:sz w:val="44"/>
      <w:szCs w:val="44"/>
    </w:rPr>
  </w:style>
  <w:style w:type="character" w:customStyle="1" w:styleId="604">
    <w:name w:val="标题 2 Char_file_268"/>
    <w:basedOn w:val="599"/>
    <w:link w:val="4"/>
    <w:semiHidden/>
    <w:qFormat/>
    <w:uiPriority w:val="9"/>
    <w:rPr>
      <w:rFonts w:asciiTheme="majorHAnsi" w:hAnsiTheme="majorHAnsi" w:eastAsiaTheme="majorEastAsia" w:cstheme="majorBidi"/>
      <w:b/>
      <w:bCs/>
      <w:sz w:val="32"/>
      <w:szCs w:val="32"/>
    </w:rPr>
  </w:style>
  <w:style w:type="character" w:customStyle="1" w:styleId="605">
    <w:name w:val="标题 3 Char_file_268"/>
    <w:basedOn w:val="599"/>
    <w:link w:val="5"/>
    <w:semiHidden/>
    <w:qFormat/>
    <w:uiPriority w:val="9"/>
    <w:rPr>
      <w:rFonts w:ascii="宋体" w:hAnsi="宋体" w:eastAsia="宋体" w:cs="宋体"/>
      <w:b/>
      <w:bCs/>
      <w:sz w:val="32"/>
      <w:szCs w:val="32"/>
    </w:rPr>
  </w:style>
  <w:style w:type="character" w:customStyle="1" w:styleId="606">
    <w:name w:val="标题 4 Char_file_268"/>
    <w:basedOn w:val="599"/>
    <w:link w:val="6"/>
    <w:semiHidden/>
    <w:qFormat/>
    <w:uiPriority w:val="9"/>
    <w:rPr>
      <w:rFonts w:asciiTheme="majorHAnsi" w:hAnsiTheme="majorHAnsi" w:eastAsiaTheme="majorEastAsia" w:cstheme="majorBidi"/>
      <w:b/>
      <w:bCs/>
      <w:sz w:val="28"/>
      <w:szCs w:val="28"/>
    </w:rPr>
  </w:style>
  <w:style w:type="character" w:customStyle="1" w:styleId="607">
    <w:name w:val="标题 5 Char_file_268"/>
    <w:basedOn w:val="599"/>
    <w:link w:val="7"/>
    <w:semiHidden/>
    <w:qFormat/>
    <w:uiPriority w:val="9"/>
    <w:rPr>
      <w:rFonts w:ascii="宋体" w:hAnsi="宋体" w:eastAsia="宋体" w:cs="宋体"/>
      <w:b/>
      <w:bCs/>
      <w:sz w:val="28"/>
      <w:szCs w:val="28"/>
    </w:rPr>
  </w:style>
  <w:style w:type="character" w:customStyle="1" w:styleId="608">
    <w:name w:val="标题 6 Char_file_268"/>
    <w:basedOn w:val="599"/>
    <w:link w:val="8"/>
    <w:semiHidden/>
    <w:qFormat/>
    <w:uiPriority w:val="9"/>
    <w:rPr>
      <w:rFonts w:asciiTheme="majorHAnsi" w:hAnsiTheme="majorHAnsi" w:eastAsiaTheme="majorEastAsia" w:cstheme="majorBidi"/>
      <w:b/>
      <w:bCs/>
      <w:sz w:val="24"/>
      <w:szCs w:val="24"/>
    </w:rPr>
  </w:style>
  <w:style w:type="paragraph" w:customStyle="1" w:styleId="609">
    <w:name w:val="cke_editable_file_268"/>
    <w:basedOn w:val="157"/>
    <w:qFormat/>
    <w:uiPriority w:val="0"/>
    <w:rPr>
      <w:rFonts w:ascii="仿宋_GB2312" w:eastAsia="仿宋_GB2312"/>
    </w:rPr>
  </w:style>
  <w:style w:type="paragraph" w:customStyle="1" w:styleId="610">
    <w:name w:val="marker_file_268"/>
    <w:basedOn w:val="157"/>
    <w:qFormat/>
    <w:uiPriority w:val="0"/>
    <w:pPr>
      <w:shd w:val="clear" w:color="auto" w:fill="FFFF00"/>
    </w:pPr>
  </w:style>
  <w:style w:type="paragraph" w:customStyle="1" w:styleId="611">
    <w:name w:val="Normal (Web)_file_268"/>
    <w:basedOn w:val="157"/>
    <w:semiHidden/>
    <w:unhideWhenUsed/>
    <w:qFormat/>
    <w:uiPriority w:val="99"/>
  </w:style>
  <w:style w:type="paragraph" w:customStyle="1" w:styleId="612">
    <w:name w:val="heading 2_file_269"/>
    <w:basedOn w:val="159"/>
    <w:qFormat/>
    <w:uiPriority w:val="9"/>
    <w:pPr>
      <w:outlineLvl w:val="1"/>
    </w:pPr>
    <w:rPr>
      <w:sz w:val="36"/>
      <w:szCs w:val="36"/>
    </w:rPr>
  </w:style>
  <w:style w:type="paragraph" w:customStyle="1" w:styleId="613">
    <w:name w:val="heading 3_file_269"/>
    <w:basedOn w:val="159"/>
    <w:qFormat/>
    <w:uiPriority w:val="9"/>
    <w:pPr>
      <w:outlineLvl w:val="2"/>
    </w:pPr>
    <w:rPr>
      <w:sz w:val="27"/>
      <w:szCs w:val="27"/>
    </w:rPr>
  </w:style>
  <w:style w:type="paragraph" w:customStyle="1" w:styleId="614">
    <w:name w:val="heading 4_file_269"/>
    <w:basedOn w:val="159"/>
    <w:qFormat/>
    <w:uiPriority w:val="9"/>
    <w:pPr>
      <w:outlineLvl w:val="3"/>
    </w:pPr>
  </w:style>
  <w:style w:type="paragraph" w:customStyle="1" w:styleId="615">
    <w:name w:val="heading 5_file_269"/>
    <w:basedOn w:val="159"/>
    <w:qFormat/>
    <w:uiPriority w:val="9"/>
    <w:pPr>
      <w:outlineLvl w:val="4"/>
    </w:pPr>
    <w:rPr>
      <w:sz w:val="20"/>
      <w:szCs w:val="20"/>
    </w:rPr>
  </w:style>
  <w:style w:type="paragraph" w:customStyle="1" w:styleId="616">
    <w:name w:val="heading 6_file_269"/>
    <w:basedOn w:val="159"/>
    <w:qFormat/>
    <w:uiPriority w:val="9"/>
    <w:pPr>
      <w:outlineLvl w:val="5"/>
    </w:pPr>
    <w:rPr>
      <w:sz w:val="15"/>
      <w:szCs w:val="15"/>
    </w:rPr>
  </w:style>
  <w:style w:type="character" w:customStyle="1" w:styleId="617">
    <w:name w:val="Default Paragraph Font_file_269"/>
    <w:semiHidden/>
    <w:unhideWhenUsed/>
    <w:qFormat/>
    <w:uiPriority w:val="1"/>
  </w:style>
  <w:style w:type="table" w:customStyle="1" w:styleId="618">
    <w:name w:val="Normal Table_file_269"/>
    <w:semiHidden/>
    <w:unhideWhenUsed/>
    <w:qFormat/>
    <w:uiPriority w:val="99"/>
    <w:tblPr>
      <w:tblLayout w:type="fixed"/>
      <w:tblCellMar>
        <w:top w:w="0" w:type="dxa"/>
        <w:left w:w="108" w:type="dxa"/>
        <w:bottom w:w="0" w:type="dxa"/>
        <w:right w:w="108" w:type="dxa"/>
      </w:tblCellMar>
    </w:tblPr>
  </w:style>
  <w:style w:type="character" w:customStyle="1" w:styleId="619">
    <w:name w:val="Hyperlink_file_269"/>
    <w:basedOn w:val="617"/>
    <w:semiHidden/>
    <w:unhideWhenUsed/>
    <w:qFormat/>
    <w:uiPriority w:val="99"/>
    <w:rPr>
      <w:color w:val="0782C1"/>
      <w:u w:val="single"/>
    </w:rPr>
  </w:style>
  <w:style w:type="character" w:customStyle="1" w:styleId="620">
    <w:name w:val="FollowedHyperlink_file_269"/>
    <w:basedOn w:val="617"/>
    <w:semiHidden/>
    <w:unhideWhenUsed/>
    <w:qFormat/>
    <w:uiPriority w:val="99"/>
    <w:rPr>
      <w:color w:val="0782C1"/>
      <w:u w:val="single"/>
    </w:rPr>
  </w:style>
  <w:style w:type="character" w:customStyle="1" w:styleId="621">
    <w:name w:val="标题 1 Char_file_269"/>
    <w:basedOn w:val="617"/>
    <w:link w:val="3"/>
    <w:qFormat/>
    <w:uiPriority w:val="9"/>
    <w:rPr>
      <w:rFonts w:ascii="宋体" w:hAnsi="宋体" w:eastAsia="宋体" w:cs="宋体"/>
      <w:b/>
      <w:bCs/>
      <w:kern w:val="44"/>
      <w:sz w:val="44"/>
      <w:szCs w:val="44"/>
    </w:rPr>
  </w:style>
  <w:style w:type="character" w:customStyle="1" w:styleId="622">
    <w:name w:val="标题 2 Char_file_269"/>
    <w:basedOn w:val="617"/>
    <w:link w:val="4"/>
    <w:semiHidden/>
    <w:qFormat/>
    <w:uiPriority w:val="9"/>
    <w:rPr>
      <w:rFonts w:asciiTheme="majorHAnsi" w:hAnsiTheme="majorHAnsi" w:eastAsiaTheme="majorEastAsia" w:cstheme="majorBidi"/>
      <w:b/>
      <w:bCs/>
      <w:sz w:val="32"/>
      <w:szCs w:val="32"/>
    </w:rPr>
  </w:style>
  <w:style w:type="character" w:customStyle="1" w:styleId="623">
    <w:name w:val="标题 3 Char_file_269"/>
    <w:basedOn w:val="617"/>
    <w:link w:val="5"/>
    <w:semiHidden/>
    <w:qFormat/>
    <w:uiPriority w:val="9"/>
    <w:rPr>
      <w:rFonts w:ascii="宋体" w:hAnsi="宋体" w:eastAsia="宋体" w:cs="宋体"/>
      <w:b/>
      <w:bCs/>
      <w:sz w:val="32"/>
      <w:szCs w:val="32"/>
    </w:rPr>
  </w:style>
  <w:style w:type="character" w:customStyle="1" w:styleId="624">
    <w:name w:val="标题 4 Char_file_269"/>
    <w:basedOn w:val="617"/>
    <w:link w:val="6"/>
    <w:semiHidden/>
    <w:qFormat/>
    <w:uiPriority w:val="9"/>
    <w:rPr>
      <w:rFonts w:asciiTheme="majorHAnsi" w:hAnsiTheme="majorHAnsi" w:eastAsiaTheme="majorEastAsia" w:cstheme="majorBidi"/>
      <w:b/>
      <w:bCs/>
      <w:sz w:val="28"/>
      <w:szCs w:val="28"/>
    </w:rPr>
  </w:style>
  <w:style w:type="character" w:customStyle="1" w:styleId="625">
    <w:name w:val="标题 5 Char_file_269"/>
    <w:basedOn w:val="617"/>
    <w:link w:val="7"/>
    <w:semiHidden/>
    <w:qFormat/>
    <w:uiPriority w:val="9"/>
    <w:rPr>
      <w:rFonts w:ascii="宋体" w:hAnsi="宋体" w:eastAsia="宋体" w:cs="宋体"/>
      <w:b/>
      <w:bCs/>
      <w:sz w:val="28"/>
      <w:szCs w:val="28"/>
    </w:rPr>
  </w:style>
  <w:style w:type="character" w:customStyle="1" w:styleId="626">
    <w:name w:val="标题 6 Char_file_269"/>
    <w:basedOn w:val="617"/>
    <w:link w:val="8"/>
    <w:semiHidden/>
    <w:qFormat/>
    <w:uiPriority w:val="9"/>
    <w:rPr>
      <w:rFonts w:asciiTheme="majorHAnsi" w:hAnsiTheme="majorHAnsi" w:eastAsiaTheme="majorEastAsia" w:cstheme="majorBidi"/>
      <w:b/>
      <w:bCs/>
      <w:sz w:val="24"/>
      <w:szCs w:val="24"/>
    </w:rPr>
  </w:style>
  <w:style w:type="paragraph" w:customStyle="1" w:styleId="627">
    <w:name w:val="cke_editable_file_269"/>
    <w:basedOn w:val="159"/>
    <w:qFormat/>
    <w:uiPriority w:val="0"/>
    <w:rPr>
      <w:rFonts w:ascii="仿宋_GB2312" w:eastAsia="仿宋_GB2312"/>
    </w:rPr>
  </w:style>
  <w:style w:type="paragraph" w:customStyle="1" w:styleId="628">
    <w:name w:val="marker_file_269"/>
    <w:basedOn w:val="159"/>
    <w:qFormat/>
    <w:uiPriority w:val="0"/>
    <w:pPr>
      <w:shd w:val="clear" w:color="auto" w:fill="FFFF00"/>
    </w:pPr>
  </w:style>
  <w:style w:type="paragraph" w:customStyle="1" w:styleId="629">
    <w:name w:val="Normal (Web)_file_269"/>
    <w:basedOn w:val="159"/>
    <w:semiHidden/>
    <w:unhideWhenUsed/>
    <w:qFormat/>
    <w:uiPriority w:val="99"/>
  </w:style>
  <w:style w:type="paragraph" w:customStyle="1" w:styleId="630">
    <w:name w:val="heading 2_file_270"/>
    <w:basedOn w:val="161"/>
    <w:qFormat/>
    <w:uiPriority w:val="9"/>
    <w:pPr>
      <w:outlineLvl w:val="1"/>
    </w:pPr>
    <w:rPr>
      <w:sz w:val="36"/>
      <w:szCs w:val="36"/>
    </w:rPr>
  </w:style>
  <w:style w:type="paragraph" w:customStyle="1" w:styleId="631">
    <w:name w:val="heading 3_file_270"/>
    <w:basedOn w:val="161"/>
    <w:qFormat/>
    <w:uiPriority w:val="9"/>
    <w:pPr>
      <w:outlineLvl w:val="2"/>
    </w:pPr>
    <w:rPr>
      <w:sz w:val="27"/>
      <w:szCs w:val="27"/>
    </w:rPr>
  </w:style>
  <w:style w:type="paragraph" w:customStyle="1" w:styleId="632">
    <w:name w:val="heading 4_file_270"/>
    <w:basedOn w:val="161"/>
    <w:qFormat/>
    <w:uiPriority w:val="9"/>
    <w:pPr>
      <w:outlineLvl w:val="3"/>
    </w:pPr>
  </w:style>
  <w:style w:type="paragraph" w:customStyle="1" w:styleId="633">
    <w:name w:val="heading 5_file_270"/>
    <w:basedOn w:val="161"/>
    <w:qFormat/>
    <w:uiPriority w:val="9"/>
    <w:pPr>
      <w:outlineLvl w:val="4"/>
    </w:pPr>
    <w:rPr>
      <w:sz w:val="20"/>
      <w:szCs w:val="20"/>
    </w:rPr>
  </w:style>
  <w:style w:type="paragraph" w:customStyle="1" w:styleId="634">
    <w:name w:val="heading 6_file_270"/>
    <w:basedOn w:val="161"/>
    <w:qFormat/>
    <w:uiPriority w:val="9"/>
    <w:pPr>
      <w:outlineLvl w:val="5"/>
    </w:pPr>
    <w:rPr>
      <w:sz w:val="15"/>
      <w:szCs w:val="15"/>
    </w:rPr>
  </w:style>
  <w:style w:type="character" w:customStyle="1" w:styleId="635">
    <w:name w:val="Default Paragraph Font_file_270"/>
    <w:semiHidden/>
    <w:unhideWhenUsed/>
    <w:qFormat/>
    <w:uiPriority w:val="1"/>
  </w:style>
  <w:style w:type="table" w:customStyle="1" w:styleId="636">
    <w:name w:val="Normal Table_file_270"/>
    <w:semiHidden/>
    <w:unhideWhenUsed/>
    <w:qFormat/>
    <w:uiPriority w:val="99"/>
    <w:tblPr>
      <w:tblLayout w:type="fixed"/>
      <w:tblCellMar>
        <w:top w:w="0" w:type="dxa"/>
        <w:left w:w="108" w:type="dxa"/>
        <w:bottom w:w="0" w:type="dxa"/>
        <w:right w:w="108" w:type="dxa"/>
      </w:tblCellMar>
    </w:tblPr>
  </w:style>
  <w:style w:type="character" w:customStyle="1" w:styleId="637">
    <w:name w:val="Hyperlink_file_270"/>
    <w:basedOn w:val="635"/>
    <w:semiHidden/>
    <w:unhideWhenUsed/>
    <w:qFormat/>
    <w:uiPriority w:val="99"/>
    <w:rPr>
      <w:color w:val="0782C1"/>
      <w:u w:val="single"/>
    </w:rPr>
  </w:style>
  <w:style w:type="character" w:customStyle="1" w:styleId="638">
    <w:name w:val="FollowedHyperlink_file_270"/>
    <w:basedOn w:val="635"/>
    <w:semiHidden/>
    <w:unhideWhenUsed/>
    <w:qFormat/>
    <w:uiPriority w:val="99"/>
    <w:rPr>
      <w:color w:val="0782C1"/>
      <w:u w:val="single"/>
    </w:rPr>
  </w:style>
  <w:style w:type="character" w:customStyle="1" w:styleId="639">
    <w:name w:val="标题 1 Char_file_270"/>
    <w:basedOn w:val="635"/>
    <w:link w:val="3"/>
    <w:qFormat/>
    <w:uiPriority w:val="9"/>
    <w:rPr>
      <w:rFonts w:ascii="宋体" w:hAnsi="宋体" w:eastAsia="宋体" w:cs="宋体"/>
      <w:b/>
      <w:bCs/>
      <w:kern w:val="44"/>
      <w:sz w:val="44"/>
      <w:szCs w:val="44"/>
    </w:rPr>
  </w:style>
  <w:style w:type="character" w:customStyle="1" w:styleId="640">
    <w:name w:val="标题 2 Char_file_270"/>
    <w:basedOn w:val="635"/>
    <w:link w:val="4"/>
    <w:semiHidden/>
    <w:qFormat/>
    <w:uiPriority w:val="9"/>
    <w:rPr>
      <w:rFonts w:asciiTheme="majorHAnsi" w:hAnsiTheme="majorHAnsi" w:eastAsiaTheme="majorEastAsia" w:cstheme="majorBidi"/>
      <w:b/>
      <w:bCs/>
      <w:sz w:val="32"/>
      <w:szCs w:val="32"/>
    </w:rPr>
  </w:style>
  <w:style w:type="character" w:customStyle="1" w:styleId="641">
    <w:name w:val="标题 3 Char_file_270"/>
    <w:basedOn w:val="635"/>
    <w:link w:val="5"/>
    <w:semiHidden/>
    <w:qFormat/>
    <w:uiPriority w:val="9"/>
    <w:rPr>
      <w:rFonts w:ascii="宋体" w:hAnsi="宋体" w:eastAsia="宋体" w:cs="宋体"/>
      <w:b/>
      <w:bCs/>
      <w:sz w:val="32"/>
      <w:szCs w:val="32"/>
    </w:rPr>
  </w:style>
  <w:style w:type="character" w:customStyle="1" w:styleId="642">
    <w:name w:val="标题 4 Char_file_270"/>
    <w:basedOn w:val="635"/>
    <w:link w:val="6"/>
    <w:semiHidden/>
    <w:qFormat/>
    <w:uiPriority w:val="9"/>
    <w:rPr>
      <w:rFonts w:asciiTheme="majorHAnsi" w:hAnsiTheme="majorHAnsi" w:eastAsiaTheme="majorEastAsia" w:cstheme="majorBidi"/>
      <w:b/>
      <w:bCs/>
      <w:sz w:val="28"/>
      <w:szCs w:val="28"/>
    </w:rPr>
  </w:style>
  <w:style w:type="character" w:customStyle="1" w:styleId="643">
    <w:name w:val="标题 5 Char_file_270"/>
    <w:basedOn w:val="635"/>
    <w:link w:val="7"/>
    <w:semiHidden/>
    <w:qFormat/>
    <w:uiPriority w:val="9"/>
    <w:rPr>
      <w:rFonts w:ascii="宋体" w:hAnsi="宋体" w:eastAsia="宋体" w:cs="宋体"/>
      <w:b/>
      <w:bCs/>
      <w:sz w:val="28"/>
      <w:szCs w:val="28"/>
    </w:rPr>
  </w:style>
  <w:style w:type="character" w:customStyle="1" w:styleId="644">
    <w:name w:val="标题 6 Char_file_270"/>
    <w:basedOn w:val="635"/>
    <w:link w:val="8"/>
    <w:semiHidden/>
    <w:qFormat/>
    <w:uiPriority w:val="9"/>
    <w:rPr>
      <w:rFonts w:asciiTheme="majorHAnsi" w:hAnsiTheme="majorHAnsi" w:eastAsiaTheme="majorEastAsia" w:cstheme="majorBidi"/>
      <w:b/>
      <w:bCs/>
      <w:sz w:val="24"/>
      <w:szCs w:val="24"/>
    </w:rPr>
  </w:style>
  <w:style w:type="paragraph" w:customStyle="1" w:styleId="645">
    <w:name w:val="cke_editable_file_270"/>
    <w:basedOn w:val="161"/>
    <w:qFormat/>
    <w:uiPriority w:val="0"/>
    <w:rPr>
      <w:rFonts w:ascii="仿宋_GB2312" w:eastAsia="仿宋_GB2312"/>
    </w:rPr>
  </w:style>
  <w:style w:type="paragraph" w:customStyle="1" w:styleId="646">
    <w:name w:val="marker_file_270"/>
    <w:basedOn w:val="161"/>
    <w:qFormat/>
    <w:uiPriority w:val="0"/>
    <w:pPr>
      <w:shd w:val="clear" w:color="auto" w:fill="FFFF00"/>
    </w:pPr>
  </w:style>
  <w:style w:type="paragraph" w:customStyle="1" w:styleId="647">
    <w:name w:val="Normal (Web)_file_270"/>
    <w:basedOn w:val="161"/>
    <w:semiHidden/>
    <w:unhideWhenUsed/>
    <w:qFormat/>
    <w:uiPriority w:val="99"/>
  </w:style>
  <w:style w:type="paragraph" w:customStyle="1" w:styleId="648">
    <w:name w:val="heading 2_file_271"/>
    <w:basedOn w:val="163"/>
    <w:qFormat/>
    <w:uiPriority w:val="9"/>
    <w:pPr>
      <w:outlineLvl w:val="1"/>
    </w:pPr>
    <w:rPr>
      <w:sz w:val="36"/>
      <w:szCs w:val="36"/>
    </w:rPr>
  </w:style>
  <w:style w:type="paragraph" w:customStyle="1" w:styleId="649">
    <w:name w:val="heading 3_file_271"/>
    <w:basedOn w:val="163"/>
    <w:qFormat/>
    <w:uiPriority w:val="9"/>
    <w:pPr>
      <w:outlineLvl w:val="2"/>
    </w:pPr>
    <w:rPr>
      <w:sz w:val="27"/>
      <w:szCs w:val="27"/>
    </w:rPr>
  </w:style>
  <w:style w:type="paragraph" w:customStyle="1" w:styleId="650">
    <w:name w:val="heading 4_file_271"/>
    <w:basedOn w:val="163"/>
    <w:qFormat/>
    <w:uiPriority w:val="9"/>
    <w:pPr>
      <w:outlineLvl w:val="3"/>
    </w:pPr>
  </w:style>
  <w:style w:type="paragraph" w:customStyle="1" w:styleId="651">
    <w:name w:val="heading 5_file_271"/>
    <w:basedOn w:val="163"/>
    <w:qFormat/>
    <w:uiPriority w:val="9"/>
    <w:pPr>
      <w:outlineLvl w:val="4"/>
    </w:pPr>
    <w:rPr>
      <w:sz w:val="20"/>
      <w:szCs w:val="20"/>
    </w:rPr>
  </w:style>
  <w:style w:type="paragraph" w:customStyle="1" w:styleId="652">
    <w:name w:val="heading 6_file_271"/>
    <w:basedOn w:val="163"/>
    <w:qFormat/>
    <w:uiPriority w:val="9"/>
    <w:pPr>
      <w:outlineLvl w:val="5"/>
    </w:pPr>
    <w:rPr>
      <w:sz w:val="15"/>
      <w:szCs w:val="15"/>
    </w:rPr>
  </w:style>
  <w:style w:type="character" w:customStyle="1" w:styleId="653">
    <w:name w:val="Default Paragraph Font_file_271"/>
    <w:semiHidden/>
    <w:unhideWhenUsed/>
    <w:qFormat/>
    <w:uiPriority w:val="1"/>
  </w:style>
  <w:style w:type="table" w:customStyle="1" w:styleId="654">
    <w:name w:val="Normal Table_file_271"/>
    <w:semiHidden/>
    <w:unhideWhenUsed/>
    <w:qFormat/>
    <w:uiPriority w:val="99"/>
    <w:tblPr>
      <w:tblLayout w:type="fixed"/>
      <w:tblCellMar>
        <w:top w:w="0" w:type="dxa"/>
        <w:left w:w="108" w:type="dxa"/>
        <w:bottom w:w="0" w:type="dxa"/>
        <w:right w:w="108" w:type="dxa"/>
      </w:tblCellMar>
    </w:tblPr>
  </w:style>
  <w:style w:type="character" w:customStyle="1" w:styleId="655">
    <w:name w:val="Hyperlink_file_271"/>
    <w:basedOn w:val="653"/>
    <w:semiHidden/>
    <w:unhideWhenUsed/>
    <w:qFormat/>
    <w:uiPriority w:val="99"/>
    <w:rPr>
      <w:color w:val="0782C1"/>
      <w:u w:val="single"/>
    </w:rPr>
  </w:style>
  <w:style w:type="character" w:customStyle="1" w:styleId="656">
    <w:name w:val="FollowedHyperlink_file_271"/>
    <w:basedOn w:val="653"/>
    <w:semiHidden/>
    <w:unhideWhenUsed/>
    <w:qFormat/>
    <w:uiPriority w:val="99"/>
    <w:rPr>
      <w:color w:val="0782C1"/>
      <w:u w:val="single"/>
    </w:rPr>
  </w:style>
  <w:style w:type="character" w:customStyle="1" w:styleId="657">
    <w:name w:val="标题 1 Char_file_271"/>
    <w:basedOn w:val="653"/>
    <w:link w:val="3"/>
    <w:qFormat/>
    <w:uiPriority w:val="9"/>
    <w:rPr>
      <w:rFonts w:ascii="宋体" w:hAnsi="宋体" w:eastAsia="宋体" w:cs="宋体"/>
      <w:b/>
      <w:bCs/>
      <w:kern w:val="44"/>
      <w:sz w:val="44"/>
      <w:szCs w:val="44"/>
    </w:rPr>
  </w:style>
  <w:style w:type="character" w:customStyle="1" w:styleId="658">
    <w:name w:val="标题 2 Char_file_271"/>
    <w:basedOn w:val="653"/>
    <w:link w:val="4"/>
    <w:semiHidden/>
    <w:qFormat/>
    <w:uiPriority w:val="9"/>
    <w:rPr>
      <w:rFonts w:asciiTheme="majorHAnsi" w:hAnsiTheme="majorHAnsi" w:eastAsiaTheme="majorEastAsia" w:cstheme="majorBidi"/>
      <w:b/>
      <w:bCs/>
      <w:sz w:val="32"/>
      <w:szCs w:val="32"/>
    </w:rPr>
  </w:style>
  <w:style w:type="character" w:customStyle="1" w:styleId="659">
    <w:name w:val="标题 3 Char_file_271"/>
    <w:basedOn w:val="653"/>
    <w:link w:val="5"/>
    <w:semiHidden/>
    <w:qFormat/>
    <w:uiPriority w:val="9"/>
    <w:rPr>
      <w:rFonts w:ascii="宋体" w:hAnsi="宋体" w:eastAsia="宋体" w:cs="宋体"/>
      <w:b/>
      <w:bCs/>
      <w:sz w:val="32"/>
      <w:szCs w:val="32"/>
    </w:rPr>
  </w:style>
  <w:style w:type="character" w:customStyle="1" w:styleId="660">
    <w:name w:val="标题 4 Char_file_271"/>
    <w:basedOn w:val="653"/>
    <w:link w:val="6"/>
    <w:semiHidden/>
    <w:qFormat/>
    <w:uiPriority w:val="9"/>
    <w:rPr>
      <w:rFonts w:asciiTheme="majorHAnsi" w:hAnsiTheme="majorHAnsi" w:eastAsiaTheme="majorEastAsia" w:cstheme="majorBidi"/>
      <w:b/>
      <w:bCs/>
      <w:sz w:val="28"/>
      <w:szCs w:val="28"/>
    </w:rPr>
  </w:style>
  <w:style w:type="character" w:customStyle="1" w:styleId="661">
    <w:name w:val="标题 5 Char_file_271"/>
    <w:basedOn w:val="653"/>
    <w:link w:val="7"/>
    <w:semiHidden/>
    <w:qFormat/>
    <w:uiPriority w:val="9"/>
    <w:rPr>
      <w:rFonts w:ascii="宋体" w:hAnsi="宋体" w:eastAsia="宋体" w:cs="宋体"/>
      <w:b/>
      <w:bCs/>
      <w:sz w:val="28"/>
      <w:szCs w:val="28"/>
    </w:rPr>
  </w:style>
  <w:style w:type="character" w:customStyle="1" w:styleId="662">
    <w:name w:val="标题 6 Char_file_271"/>
    <w:basedOn w:val="653"/>
    <w:link w:val="8"/>
    <w:semiHidden/>
    <w:qFormat/>
    <w:uiPriority w:val="9"/>
    <w:rPr>
      <w:rFonts w:asciiTheme="majorHAnsi" w:hAnsiTheme="majorHAnsi" w:eastAsiaTheme="majorEastAsia" w:cstheme="majorBidi"/>
      <w:b/>
      <w:bCs/>
      <w:sz w:val="24"/>
      <w:szCs w:val="24"/>
    </w:rPr>
  </w:style>
  <w:style w:type="paragraph" w:customStyle="1" w:styleId="663">
    <w:name w:val="cke_editable_file_271"/>
    <w:basedOn w:val="163"/>
    <w:qFormat/>
    <w:uiPriority w:val="0"/>
    <w:rPr>
      <w:rFonts w:ascii="仿宋_GB2312" w:eastAsia="仿宋_GB2312"/>
    </w:rPr>
  </w:style>
  <w:style w:type="paragraph" w:customStyle="1" w:styleId="664">
    <w:name w:val="marker_file_271"/>
    <w:basedOn w:val="163"/>
    <w:qFormat/>
    <w:uiPriority w:val="0"/>
    <w:pPr>
      <w:shd w:val="clear" w:color="auto" w:fill="FFFF00"/>
    </w:pPr>
  </w:style>
  <w:style w:type="paragraph" w:customStyle="1" w:styleId="665">
    <w:name w:val="Normal (Web)_file_271"/>
    <w:basedOn w:val="163"/>
    <w:semiHidden/>
    <w:unhideWhenUsed/>
    <w:qFormat/>
    <w:uiPriority w:val="99"/>
  </w:style>
  <w:style w:type="paragraph" w:customStyle="1" w:styleId="666">
    <w:name w:val="heading 2_file_272"/>
    <w:basedOn w:val="165"/>
    <w:qFormat/>
    <w:uiPriority w:val="9"/>
    <w:pPr>
      <w:outlineLvl w:val="1"/>
    </w:pPr>
    <w:rPr>
      <w:sz w:val="36"/>
      <w:szCs w:val="36"/>
    </w:rPr>
  </w:style>
  <w:style w:type="paragraph" w:customStyle="1" w:styleId="667">
    <w:name w:val="heading 3_file_272"/>
    <w:basedOn w:val="165"/>
    <w:qFormat/>
    <w:uiPriority w:val="9"/>
    <w:pPr>
      <w:outlineLvl w:val="2"/>
    </w:pPr>
    <w:rPr>
      <w:sz w:val="27"/>
      <w:szCs w:val="27"/>
    </w:rPr>
  </w:style>
  <w:style w:type="paragraph" w:customStyle="1" w:styleId="668">
    <w:name w:val="heading 4_file_272"/>
    <w:basedOn w:val="165"/>
    <w:qFormat/>
    <w:uiPriority w:val="9"/>
    <w:pPr>
      <w:outlineLvl w:val="3"/>
    </w:pPr>
  </w:style>
  <w:style w:type="paragraph" w:customStyle="1" w:styleId="669">
    <w:name w:val="heading 5_file_272"/>
    <w:basedOn w:val="165"/>
    <w:qFormat/>
    <w:uiPriority w:val="9"/>
    <w:pPr>
      <w:outlineLvl w:val="4"/>
    </w:pPr>
    <w:rPr>
      <w:sz w:val="20"/>
      <w:szCs w:val="20"/>
    </w:rPr>
  </w:style>
  <w:style w:type="paragraph" w:customStyle="1" w:styleId="670">
    <w:name w:val="heading 6_file_272"/>
    <w:basedOn w:val="165"/>
    <w:qFormat/>
    <w:uiPriority w:val="9"/>
    <w:pPr>
      <w:outlineLvl w:val="5"/>
    </w:pPr>
    <w:rPr>
      <w:sz w:val="15"/>
      <w:szCs w:val="15"/>
    </w:rPr>
  </w:style>
  <w:style w:type="character" w:customStyle="1" w:styleId="671">
    <w:name w:val="Default Paragraph Font_file_272"/>
    <w:semiHidden/>
    <w:unhideWhenUsed/>
    <w:qFormat/>
    <w:uiPriority w:val="1"/>
  </w:style>
  <w:style w:type="table" w:customStyle="1" w:styleId="672">
    <w:name w:val="Normal Table_file_272"/>
    <w:semiHidden/>
    <w:unhideWhenUsed/>
    <w:qFormat/>
    <w:uiPriority w:val="99"/>
    <w:tblPr>
      <w:tblLayout w:type="fixed"/>
      <w:tblCellMar>
        <w:top w:w="0" w:type="dxa"/>
        <w:left w:w="108" w:type="dxa"/>
        <w:bottom w:w="0" w:type="dxa"/>
        <w:right w:w="108" w:type="dxa"/>
      </w:tblCellMar>
    </w:tblPr>
  </w:style>
  <w:style w:type="character" w:customStyle="1" w:styleId="673">
    <w:name w:val="Hyperlink_file_272"/>
    <w:basedOn w:val="671"/>
    <w:semiHidden/>
    <w:unhideWhenUsed/>
    <w:qFormat/>
    <w:uiPriority w:val="99"/>
    <w:rPr>
      <w:color w:val="0782C1"/>
      <w:u w:val="single"/>
    </w:rPr>
  </w:style>
  <w:style w:type="character" w:customStyle="1" w:styleId="674">
    <w:name w:val="FollowedHyperlink_file_272"/>
    <w:basedOn w:val="671"/>
    <w:semiHidden/>
    <w:unhideWhenUsed/>
    <w:qFormat/>
    <w:uiPriority w:val="99"/>
    <w:rPr>
      <w:color w:val="0782C1"/>
      <w:u w:val="single"/>
    </w:rPr>
  </w:style>
  <w:style w:type="character" w:customStyle="1" w:styleId="675">
    <w:name w:val="标题 1 Char_file_272"/>
    <w:basedOn w:val="671"/>
    <w:link w:val="3"/>
    <w:qFormat/>
    <w:uiPriority w:val="9"/>
    <w:rPr>
      <w:rFonts w:ascii="宋体" w:hAnsi="宋体" w:eastAsia="宋体" w:cs="宋体"/>
      <w:b/>
      <w:bCs/>
      <w:kern w:val="44"/>
      <w:sz w:val="44"/>
      <w:szCs w:val="44"/>
    </w:rPr>
  </w:style>
  <w:style w:type="character" w:customStyle="1" w:styleId="676">
    <w:name w:val="标题 2 Char_file_272"/>
    <w:basedOn w:val="671"/>
    <w:link w:val="4"/>
    <w:semiHidden/>
    <w:qFormat/>
    <w:uiPriority w:val="9"/>
    <w:rPr>
      <w:rFonts w:asciiTheme="majorHAnsi" w:hAnsiTheme="majorHAnsi" w:eastAsiaTheme="majorEastAsia" w:cstheme="majorBidi"/>
      <w:b/>
      <w:bCs/>
      <w:sz w:val="32"/>
      <w:szCs w:val="32"/>
    </w:rPr>
  </w:style>
  <w:style w:type="character" w:customStyle="1" w:styleId="677">
    <w:name w:val="标题 3 Char_file_272"/>
    <w:basedOn w:val="671"/>
    <w:link w:val="5"/>
    <w:semiHidden/>
    <w:qFormat/>
    <w:uiPriority w:val="9"/>
    <w:rPr>
      <w:rFonts w:ascii="宋体" w:hAnsi="宋体" w:eastAsia="宋体" w:cs="宋体"/>
      <w:b/>
      <w:bCs/>
      <w:sz w:val="32"/>
      <w:szCs w:val="32"/>
    </w:rPr>
  </w:style>
  <w:style w:type="character" w:customStyle="1" w:styleId="678">
    <w:name w:val="标题 4 Char_file_272"/>
    <w:basedOn w:val="671"/>
    <w:link w:val="6"/>
    <w:semiHidden/>
    <w:qFormat/>
    <w:uiPriority w:val="9"/>
    <w:rPr>
      <w:rFonts w:asciiTheme="majorHAnsi" w:hAnsiTheme="majorHAnsi" w:eastAsiaTheme="majorEastAsia" w:cstheme="majorBidi"/>
      <w:b/>
      <w:bCs/>
      <w:sz w:val="28"/>
      <w:szCs w:val="28"/>
    </w:rPr>
  </w:style>
  <w:style w:type="character" w:customStyle="1" w:styleId="679">
    <w:name w:val="标题 5 Char_file_272"/>
    <w:basedOn w:val="671"/>
    <w:link w:val="7"/>
    <w:semiHidden/>
    <w:qFormat/>
    <w:uiPriority w:val="9"/>
    <w:rPr>
      <w:rFonts w:ascii="宋体" w:hAnsi="宋体" w:eastAsia="宋体" w:cs="宋体"/>
      <w:b/>
      <w:bCs/>
      <w:sz w:val="28"/>
      <w:szCs w:val="28"/>
    </w:rPr>
  </w:style>
  <w:style w:type="character" w:customStyle="1" w:styleId="680">
    <w:name w:val="标题 6 Char_file_272"/>
    <w:basedOn w:val="671"/>
    <w:link w:val="8"/>
    <w:semiHidden/>
    <w:qFormat/>
    <w:uiPriority w:val="9"/>
    <w:rPr>
      <w:rFonts w:asciiTheme="majorHAnsi" w:hAnsiTheme="majorHAnsi" w:eastAsiaTheme="majorEastAsia" w:cstheme="majorBidi"/>
      <w:b/>
      <w:bCs/>
      <w:sz w:val="24"/>
      <w:szCs w:val="24"/>
    </w:rPr>
  </w:style>
  <w:style w:type="paragraph" w:customStyle="1" w:styleId="681">
    <w:name w:val="cke_editable_file_272"/>
    <w:basedOn w:val="165"/>
    <w:qFormat/>
    <w:uiPriority w:val="0"/>
    <w:rPr>
      <w:rFonts w:ascii="仿宋_GB2312" w:eastAsia="仿宋_GB2312"/>
    </w:rPr>
  </w:style>
  <w:style w:type="paragraph" w:customStyle="1" w:styleId="682">
    <w:name w:val="marker_file_272"/>
    <w:basedOn w:val="165"/>
    <w:qFormat/>
    <w:uiPriority w:val="0"/>
    <w:pPr>
      <w:shd w:val="clear" w:color="auto" w:fill="FFFF00"/>
    </w:pPr>
  </w:style>
  <w:style w:type="paragraph" w:customStyle="1" w:styleId="683">
    <w:name w:val="Normal (Web)_file_272"/>
    <w:basedOn w:val="165"/>
    <w:semiHidden/>
    <w:unhideWhenUsed/>
    <w:qFormat/>
    <w:uiPriority w:val="99"/>
  </w:style>
  <w:style w:type="character" w:customStyle="1" w:styleId="684">
    <w:name w:val="Strong_file_272"/>
    <w:basedOn w:val="671"/>
    <w:qFormat/>
    <w:uiPriority w:val="22"/>
    <w:rPr>
      <w:b/>
      <w:bCs/>
    </w:rPr>
  </w:style>
  <w:style w:type="paragraph" w:customStyle="1" w:styleId="685">
    <w:name w:val="heading 2_file_273"/>
    <w:basedOn w:val="167"/>
    <w:qFormat/>
    <w:uiPriority w:val="9"/>
    <w:pPr>
      <w:outlineLvl w:val="1"/>
    </w:pPr>
    <w:rPr>
      <w:sz w:val="36"/>
      <w:szCs w:val="36"/>
    </w:rPr>
  </w:style>
  <w:style w:type="paragraph" w:customStyle="1" w:styleId="686">
    <w:name w:val="heading 3_file_273"/>
    <w:basedOn w:val="167"/>
    <w:qFormat/>
    <w:uiPriority w:val="9"/>
    <w:pPr>
      <w:outlineLvl w:val="2"/>
    </w:pPr>
    <w:rPr>
      <w:sz w:val="27"/>
      <w:szCs w:val="27"/>
    </w:rPr>
  </w:style>
  <w:style w:type="paragraph" w:customStyle="1" w:styleId="687">
    <w:name w:val="heading 4_file_273"/>
    <w:basedOn w:val="167"/>
    <w:qFormat/>
    <w:uiPriority w:val="9"/>
    <w:pPr>
      <w:outlineLvl w:val="3"/>
    </w:pPr>
  </w:style>
  <w:style w:type="paragraph" w:customStyle="1" w:styleId="688">
    <w:name w:val="heading 5_file_273"/>
    <w:basedOn w:val="167"/>
    <w:qFormat/>
    <w:uiPriority w:val="9"/>
    <w:pPr>
      <w:outlineLvl w:val="4"/>
    </w:pPr>
    <w:rPr>
      <w:sz w:val="20"/>
      <w:szCs w:val="20"/>
    </w:rPr>
  </w:style>
  <w:style w:type="paragraph" w:customStyle="1" w:styleId="689">
    <w:name w:val="heading 6_file_273"/>
    <w:basedOn w:val="167"/>
    <w:qFormat/>
    <w:uiPriority w:val="9"/>
    <w:pPr>
      <w:outlineLvl w:val="5"/>
    </w:pPr>
    <w:rPr>
      <w:sz w:val="15"/>
      <w:szCs w:val="15"/>
    </w:rPr>
  </w:style>
  <w:style w:type="character" w:customStyle="1" w:styleId="690">
    <w:name w:val="Default Paragraph Font_file_273"/>
    <w:semiHidden/>
    <w:unhideWhenUsed/>
    <w:qFormat/>
    <w:uiPriority w:val="1"/>
  </w:style>
  <w:style w:type="table" w:customStyle="1" w:styleId="691">
    <w:name w:val="Normal Table_file_273"/>
    <w:semiHidden/>
    <w:unhideWhenUsed/>
    <w:qFormat/>
    <w:uiPriority w:val="99"/>
    <w:tblPr>
      <w:tblLayout w:type="fixed"/>
      <w:tblCellMar>
        <w:top w:w="0" w:type="dxa"/>
        <w:left w:w="108" w:type="dxa"/>
        <w:bottom w:w="0" w:type="dxa"/>
        <w:right w:w="108" w:type="dxa"/>
      </w:tblCellMar>
    </w:tblPr>
  </w:style>
  <w:style w:type="character" w:customStyle="1" w:styleId="692">
    <w:name w:val="Hyperlink_file_273"/>
    <w:basedOn w:val="690"/>
    <w:semiHidden/>
    <w:unhideWhenUsed/>
    <w:qFormat/>
    <w:uiPriority w:val="99"/>
    <w:rPr>
      <w:color w:val="0782C1"/>
      <w:u w:val="single"/>
    </w:rPr>
  </w:style>
  <w:style w:type="character" w:customStyle="1" w:styleId="693">
    <w:name w:val="FollowedHyperlink_file_273"/>
    <w:basedOn w:val="690"/>
    <w:semiHidden/>
    <w:unhideWhenUsed/>
    <w:qFormat/>
    <w:uiPriority w:val="99"/>
    <w:rPr>
      <w:color w:val="0782C1"/>
      <w:u w:val="single"/>
    </w:rPr>
  </w:style>
  <w:style w:type="character" w:customStyle="1" w:styleId="694">
    <w:name w:val="标题 1 Char_file_273"/>
    <w:basedOn w:val="690"/>
    <w:link w:val="3"/>
    <w:qFormat/>
    <w:uiPriority w:val="9"/>
    <w:rPr>
      <w:rFonts w:ascii="宋体" w:hAnsi="宋体" w:eastAsia="宋体" w:cs="宋体"/>
      <w:b/>
      <w:bCs/>
      <w:kern w:val="44"/>
      <w:sz w:val="44"/>
      <w:szCs w:val="44"/>
    </w:rPr>
  </w:style>
  <w:style w:type="character" w:customStyle="1" w:styleId="695">
    <w:name w:val="标题 2 Char_file_273"/>
    <w:basedOn w:val="690"/>
    <w:link w:val="4"/>
    <w:semiHidden/>
    <w:qFormat/>
    <w:uiPriority w:val="9"/>
    <w:rPr>
      <w:rFonts w:asciiTheme="majorHAnsi" w:hAnsiTheme="majorHAnsi" w:eastAsiaTheme="majorEastAsia" w:cstheme="majorBidi"/>
      <w:b/>
      <w:bCs/>
      <w:sz w:val="32"/>
      <w:szCs w:val="32"/>
    </w:rPr>
  </w:style>
  <w:style w:type="character" w:customStyle="1" w:styleId="696">
    <w:name w:val="标题 3 Char_file_273"/>
    <w:basedOn w:val="690"/>
    <w:link w:val="5"/>
    <w:semiHidden/>
    <w:qFormat/>
    <w:uiPriority w:val="9"/>
    <w:rPr>
      <w:rFonts w:ascii="宋体" w:hAnsi="宋体" w:eastAsia="宋体" w:cs="宋体"/>
      <w:b/>
      <w:bCs/>
      <w:sz w:val="32"/>
      <w:szCs w:val="32"/>
    </w:rPr>
  </w:style>
  <w:style w:type="character" w:customStyle="1" w:styleId="697">
    <w:name w:val="标题 4 Char_file_273"/>
    <w:basedOn w:val="690"/>
    <w:link w:val="6"/>
    <w:semiHidden/>
    <w:qFormat/>
    <w:uiPriority w:val="9"/>
    <w:rPr>
      <w:rFonts w:asciiTheme="majorHAnsi" w:hAnsiTheme="majorHAnsi" w:eastAsiaTheme="majorEastAsia" w:cstheme="majorBidi"/>
      <w:b/>
      <w:bCs/>
      <w:sz w:val="28"/>
      <w:szCs w:val="28"/>
    </w:rPr>
  </w:style>
  <w:style w:type="character" w:customStyle="1" w:styleId="698">
    <w:name w:val="标题 5 Char_file_273"/>
    <w:basedOn w:val="690"/>
    <w:link w:val="7"/>
    <w:semiHidden/>
    <w:qFormat/>
    <w:uiPriority w:val="9"/>
    <w:rPr>
      <w:rFonts w:ascii="宋体" w:hAnsi="宋体" w:eastAsia="宋体" w:cs="宋体"/>
      <w:b/>
      <w:bCs/>
      <w:sz w:val="28"/>
      <w:szCs w:val="28"/>
    </w:rPr>
  </w:style>
  <w:style w:type="character" w:customStyle="1" w:styleId="699">
    <w:name w:val="标题 6 Char_file_273"/>
    <w:basedOn w:val="690"/>
    <w:link w:val="8"/>
    <w:semiHidden/>
    <w:qFormat/>
    <w:uiPriority w:val="9"/>
    <w:rPr>
      <w:rFonts w:asciiTheme="majorHAnsi" w:hAnsiTheme="majorHAnsi" w:eastAsiaTheme="majorEastAsia" w:cstheme="majorBidi"/>
      <w:b/>
      <w:bCs/>
      <w:sz w:val="24"/>
      <w:szCs w:val="24"/>
    </w:rPr>
  </w:style>
  <w:style w:type="paragraph" w:customStyle="1" w:styleId="700">
    <w:name w:val="cke_editable_file_273"/>
    <w:basedOn w:val="167"/>
    <w:qFormat/>
    <w:uiPriority w:val="0"/>
    <w:rPr>
      <w:rFonts w:ascii="仿宋_GB2312" w:eastAsia="仿宋_GB2312"/>
    </w:rPr>
  </w:style>
  <w:style w:type="paragraph" w:customStyle="1" w:styleId="701">
    <w:name w:val="marker_file_273"/>
    <w:basedOn w:val="167"/>
    <w:qFormat/>
    <w:uiPriority w:val="0"/>
    <w:pPr>
      <w:shd w:val="clear" w:color="auto" w:fill="FFFF00"/>
    </w:pPr>
  </w:style>
  <w:style w:type="paragraph" w:customStyle="1" w:styleId="702">
    <w:name w:val="Normal (Web)_file_273"/>
    <w:basedOn w:val="167"/>
    <w:semiHidden/>
    <w:unhideWhenUsed/>
    <w:qFormat/>
    <w:uiPriority w:val="99"/>
  </w:style>
  <w:style w:type="character" w:customStyle="1" w:styleId="703">
    <w:name w:val="Strong_file_273"/>
    <w:basedOn w:val="690"/>
    <w:qFormat/>
    <w:uiPriority w:val="22"/>
    <w:rPr>
      <w:b/>
      <w:bCs/>
    </w:rPr>
  </w:style>
  <w:style w:type="paragraph" w:customStyle="1" w:styleId="704">
    <w:name w:val="heading 2_file_274"/>
    <w:basedOn w:val="169"/>
    <w:qFormat/>
    <w:uiPriority w:val="9"/>
    <w:pPr>
      <w:outlineLvl w:val="1"/>
    </w:pPr>
    <w:rPr>
      <w:sz w:val="36"/>
      <w:szCs w:val="36"/>
    </w:rPr>
  </w:style>
  <w:style w:type="paragraph" w:customStyle="1" w:styleId="705">
    <w:name w:val="heading 3_file_274"/>
    <w:basedOn w:val="169"/>
    <w:qFormat/>
    <w:uiPriority w:val="9"/>
    <w:pPr>
      <w:outlineLvl w:val="2"/>
    </w:pPr>
    <w:rPr>
      <w:sz w:val="27"/>
      <w:szCs w:val="27"/>
    </w:rPr>
  </w:style>
  <w:style w:type="paragraph" w:customStyle="1" w:styleId="706">
    <w:name w:val="heading 4_file_274"/>
    <w:basedOn w:val="169"/>
    <w:qFormat/>
    <w:uiPriority w:val="9"/>
    <w:pPr>
      <w:outlineLvl w:val="3"/>
    </w:pPr>
  </w:style>
  <w:style w:type="paragraph" w:customStyle="1" w:styleId="707">
    <w:name w:val="heading 5_file_274"/>
    <w:basedOn w:val="169"/>
    <w:qFormat/>
    <w:uiPriority w:val="9"/>
    <w:pPr>
      <w:outlineLvl w:val="4"/>
    </w:pPr>
    <w:rPr>
      <w:sz w:val="20"/>
      <w:szCs w:val="20"/>
    </w:rPr>
  </w:style>
  <w:style w:type="paragraph" w:customStyle="1" w:styleId="708">
    <w:name w:val="heading 6_file_274"/>
    <w:basedOn w:val="169"/>
    <w:qFormat/>
    <w:uiPriority w:val="9"/>
    <w:pPr>
      <w:outlineLvl w:val="5"/>
    </w:pPr>
    <w:rPr>
      <w:sz w:val="15"/>
      <w:szCs w:val="15"/>
    </w:rPr>
  </w:style>
  <w:style w:type="character" w:customStyle="1" w:styleId="709">
    <w:name w:val="Default Paragraph Font_file_274"/>
    <w:semiHidden/>
    <w:unhideWhenUsed/>
    <w:qFormat/>
    <w:uiPriority w:val="1"/>
  </w:style>
  <w:style w:type="table" w:customStyle="1" w:styleId="710">
    <w:name w:val="Normal Table_file_274"/>
    <w:semiHidden/>
    <w:unhideWhenUsed/>
    <w:qFormat/>
    <w:uiPriority w:val="99"/>
    <w:tblPr>
      <w:tblLayout w:type="fixed"/>
      <w:tblCellMar>
        <w:top w:w="0" w:type="dxa"/>
        <w:left w:w="108" w:type="dxa"/>
        <w:bottom w:w="0" w:type="dxa"/>
        <w:right w:w="108" w:type="dxa"/>
      </w:tblCellMar>
    </w:tblPr>
  </w:style>
  <w:style w:type="character" w:customStyle="1" w:styleId="711">
    <w:name w:val="Hyperlink_file_274"/>
    <w:basedOn w:val="709"/>
    <w:semiHidden/>
    <w:unhideWhenUsed/>
    <w:qFormat/>
    <w:uiPriority w:val="99"/>
    <w:rPr>
      <w:color w:val="0782C1"/>
      <w:u w:val="single"/>
    </w:rPr>
  </w:style>
  <w:style w:type="character" w:customStyle="1" w:styleId="712">
    <w:name w:val="FollowedHyperlink_file_274"/>
    <w:basedOn w:val="709"/>
    <w:semiHidden/>
    <w:unhideWhenUsed/>
    <w:qFormat/>
    <w:uiPriority w:val="99"/>
    <w:rPr>
      <w:color w:val="0782C1"/>
      <w:u w:val="single"/>
    </w:rPr>
  </w:style>
  <w:style w:type="character" w:customStyle="1" w:styleId="713">
    <w:name w:val="标题 1 Char_file_274"/>
    <w:basedOn w:val="709"/>
    <w:link w:val="3"/>
    <w:qFormat/>
    <w:uiPriority w:val="9"/>
    <w:rPr>
      <w:rFonts w:ascii="宋体" w:hAnsi="宋体" w:eastAsia="宋体" w:cs="宋体"/>
      <w:b/>
      <w:bCs/>
      <w:kern w:val="44"/>
      <w:sz w:val="44"/>
      <w:szCs w:val="44"/>
    </w:rPr>
  </w:style>
  <w:style w:type="character" w:customStyle="1" w:styleId="714">
    <w:name w:val="标题 2 Char_file_274"/>
    <w:basedOn w:val="709"/>
    <w:link w:val="4"/>
    <w:semiHidden/>
    <w:qFormat/>
    <w:uiPriority w:val="9"/>
    <w:rPr>
      <w:rFonts w:asciiTheme="majorHAnsi" w:hAnsiTheme="majorHAnsi" w:eastAsiaTheme="majorEastAsia" w:cstheme="majorBidi"/>
      <w:b/>
      <w:bCs/>
      <w:sz w:val="32"/>
      <w:szCs w:val="32"/>
    </w:rPr>
  </w:style>
  <w:style w:type="character" w:customStyle="1" w:styleId="715">
    <w:name w:val="标题 3 Char_file_274"/>
    <w:basedOn w:val="709"/>
    <w:link w:val="5"/>
    <w:semiHidden/>
    <w:qFormat/>
    <w:uiPriority w:val="9"/>
    <w:rPr>
      <w:rFonts w:ascii="宋体" w:hAnsi="宋体" w:eastAsia="宋体" w:cs="宋体"/>
      <w:b/>
      <w:bCs/>
      <w:sz w:val="32"/>
      <w:szCs w:val="32"/>
    </w:rPr>
  </w:style>
  <w:style w:type="character" w:customStyle="1" w:styleId="716">
    <w:name w:val="标题 4 Char_file_274"/>
    <w:basedOn w:val="709"/>
    <w:link w:val="6"/>
    <w:semiHidden/>
    <w:qFormat/>
    <w:uiPriority w:val="9"/>
    <w:rPr>
      <w:rFonts w:asciiTheme="majorHAnsi" w:hAnsiTheme="majorHAnsi" w:eastAsiaTheme="majorEastAsia" w:cstheme="majorBidi"/>
      <w:b/>
      <w:bCs/>
      <w:sz w:val="28"/>
      <w:szCs w:val="28"/>
    </w:rPr>
  </w:style>
  <w:style w:type="character" w:customStyle="1" w:styleId="717">
    <w:name w:val="标题 5 Char_file_274"/>
    <w:basedOn w:val="709"/>
    <w:link w:val="7"/>
    <w:semiHidden/>
    <w:qFormat/>
    <w:uiPriority w:val="9"/>
    <w:rPr>
      <w:rFonts w:ascii="宋体" w:hAnsi="宋体" w:eastAsia="宋体" w:cs="宋体"/>
      <w:b/>
      <w:bCs/>
      <w:sz w:val="28"/>
      <w:szCs w:val="28"/>
    </w:rPr>
  </w:style>
  <w:style w:type="character" w:customStyle="1" w:styleId="718">
    <w:name w:val="标题 6 Char_file_274"/>
    <w:basedOn w:val="709"/>
    <w:link w:val="8"/>
    <w:semiHidden/>
    <w:qFormat/>
    <w:uiPriority w:val="9"/>
    <w:rPr>
      <w:rFonts w:asciiTheme="majorHAnsi" w:hAnsiTheme="majorHAnsi" w:eastAsiaTheme="majorEastAsia" w:cstheme="majorBidi"/>
      <w:b/>
      <w:bCs/>
      <w:sz w:val="24"/>
      <w:szCs w:val="24"/>
    </w:rPr>
  </w:style>
  <w:style w:type="paragraph" w:customStyle="1" w:styleId="719">
    <w:name w:val="cke_editable_file_274"/>
    <w:basedOn w:val="169"/>
    <w:qFormat/>
    <w:uiPriority w:val="0"/>
    <w:rPr>
      <w:rFonts w:ascii="仿宋_GB2312" w:eastAsia="仿宋_GB2312"/>
    </w:rPr>
  </w:style>
  <w:style w:type="paragraph" w:customStyle="1" w:styleId="720">
    <w:name w:val="marker_file_274"/>
    <w:basedOn w:val="169"/>
    <w:qFormat/>
    <w:uiPriority w:val="0"/>
    <w:pPr>
      <w:shd w:val="clear" w:color="auto" w:fill="FFFF00"/>
    </w:pPr>
  </w:style>
  <w:style w:type="paragraph" w:customStyle="1" w:styleId="721">
    <w:name w:val="Normal (Web)_file_274"/>
    <w:basedOn w:val="169"/>
    <w:semiHidden/>
    <w:unhideWhenUsed/>
    <w:qFormat/>
    <w:uiPriority w:val="99"/>
  </w:style>
  <w:style w:type="character" w:customStyle="1" w:styleId="722">
    <w:name w:val="Strong_file_274"/>
    <w:basedOn w:val="709"/>
    <w:qFormat/>
    <w:uiPriority w:val="22"/>
    <w:rPr>
      <w:b/>
      <w:bCs/>
    </w:rPr>
  </w:style>
  <w:style w:type="paragraph" w:customStyle="1" w:styleId="723">
    <w:name w:val="heading 2_file_275"/>
    <w:basedOn w:val="171"/>
    <w:qFormat/>
    <w:uiPriority w:val="9"/>
    <w:pPr>
      <w:outlineLvl w:val="1"/>
    </w:pPr>
    <w:rPr>
      <w:sz w:val="36"/>
      <w:szCs w:val="36"/>
    </w:rPr>
  </w:style>
  <w:style w:type="paragraph" w:customStyle="1" w:styleId="724">
    <w:name w:val="heading 3_file_275"/>
    <w:basedOn w:val="171"/>
    <w:qFormat/>
    <w:uiPriority w:val="9"/>
    <w:pPr>
      <w:outlineLvl w:val="2"/>
    </w:pPr>
    <w:rPr>
      <w:sz w:val="27"/>
      <w:szCs w:val="27"/>
    </w:rPr>
  </w:style>
  <w:style w:type="paragraph" w:customStyle="1" w:styleId="725">
    <w:name w:val="heading 4_file_275"/>
    <w:basedOn w:val="171"/>
    <w:qFormat/>
    <w:uiPriority w:val="9"/>
    <w:pPr>
      <w:outlineLvl w:val="3"/>
    </w:pPr>
  </w:style>
  <w:style w:type="paragraph" w:customStyle="1" w:styleId="726">
    <w:name w:val="heading 5_file_275"/>
    <w:basedOn w:val="171"/>
    <w:qFormat/>
    <w:uiPriority w:val="9"/>
    <w:pPr>
      <w:outlineLvl w:val="4"/>
    </w:pPr>
    <w:rPr>
      <w:sz w:val="20"/>
      <w:szCs w:val="20"/>
    </w:rPr>
  </w:style>
  <w:style w:type="paragraph" w:customStyle="1" w:styleId="727">
    <w:name w:val="heading 6_file_275"/>
    <w:basedOn w:val="171"/>
    <w:qFormat/>
    <w:uiPriority w:val="9"/>
    <w:pPr>
      <w:outlineLvl w:val="5"/>
    </w:pPr>
    <w:rPr>
      <w:sz w:val="15"/>
      <w:szCs w:val="15"/>
    </w:rPr>
  </w:style>
  <w:style w:type="character" w:customStyle="1" w:styleId="728">
    <w:name w:val="Default Paragraph Font_file_275"/>
    <w:semiHidden/>
    <w:unhideWhenUsed/>
    <w:qFormat/>
    <w:uiPriority w:val="1"/>
  </w:style>
  <w:style w:type="table" w:customStyle="1" w:styleId="729">
    <w:name w:val="Normal Table_file_275"/>
    <w:semiHidden/>
    <w:unhideWhenUsed/>
    <w:qFormat/>
    <w:uiPriority w:val="99"/>
    <w:tblPr>
      <w:tblLayout w:type="fixed"/>
      <w:tblCellMar>
        <w:top w:w="0" w:type="dxa"/>
        <w:left w:w="108" w:type="dxa"/>
        <w:bottom w:w="0" w:type="dxa"/>
        <w:right w:w="108" w:type="dxa"/>
      </w:tblCellMar>
    </w:tblPr>
  </w:style>
  <w:style w:type="character" w:customStyle="1" w:styleId="730">
    <w:name w:val="Hyperlink_file_275"/>
    <w:basedOn w:val="728"/>
    <w:semiHidden/>
    <w:unhideWhenUsed/>
    <w:qFormat/>
    <w:uiPriority w:val="99"/>
    <w:rPr>
      <w:color w:val="0782C1"/>
      <w:u w:val="single"/>
    </w:rPr>
  </w:style>
  <w:style w:type="character" w:customStyle="1" w:styleId="731">
    <w:name w:val="FollowedHyperlink_file_275"/>
    <w:basedOn w:val="728"/>
    <w:semiHidden/>
    <w:unhideWhenUsed/>
    <w:qFormat/>
    <w:uiPriority w:val="99"/>
    <w:rPr>
      <w:color w:val="0782C1"/>
      <w:u w:val="single"/>
    </w:rPr>
  </w:style>
  <w:style w:type="character" w:customStyle="1" w:styleId="732">
    <w:name w:val="标题 1 Char_file_275"/>
    <w:basedOn w:val="728"/>
    <w:link w:val="3"/>
    <w:qFormat/>
    <w:uiPriority w:val="9"/>
    <w:rPr>
      <w:rFonts w:ascii="宋体" w:hAnsi="宋体" w:eastAsia="宋体" w:cs="宋体"/>
      <w:b/>
      <w:bCs/>
      <w:kern w:val="44"/>
      <w:sz w:val="44"/>
      <w:szCs w:val="44"/>
    </w:rPr>
  </w:style>
  <w:style w:type="character" w:customStyle="1" w:styleId="733">
    <w:name w:val="标题 2 Char_file_275"/>
    <w:basedOn w:val="728"/>
    <w:link w:val="4"/>
    <w:semiHidden/>
    <w:qFormat/>
    <w:uiPriority w:val="9"/>
    <w:rPr>
      <w:rFonts w:asciiTheme="majorHAnsi" w:hAnsiTheme="majorHAnsi" w:eastAsiaTheme="majorEastAsia" w:cstheme="majorBidi"/>
      <w:b/>
      <w:bCs/>
      <w:sz w:val="32"/>
      <w:szCs w:val="32"/>
    </w:rPr>
  </w:style>
  <w:style w:type="character" w:customStyle="1" w:styleId="734">
    <w:name w:val="标题 3 Char_file_275"/>
    <w:basedOn w:val="728"/>
    <w:link w:val="5"/>
    <w:semiHidden/>
    <w:qFormat/>
    <w:uiPriority w:val="9"/>
    <w:rPr>
      <w:rFonts w:ascii="宋体" w:hAnsi="宋体" w:eastAsia="宋体" w:cs="宋体"/>
      <w:b/>
      <w:bCs/>
      <w:sz w:val="32"/>
      <w:szCs w:val="32"/>
    </w:rPr>
  </w:style>
  <w:style w:type="character" w:customStyle="1" w:styleId="735">
    <w:name w:val="标题 4 Char_file_275"/>
    <w:basedOn w:val="728"/>
    <w:link w:val="6"/>
    <w:semiHidden/>
    <w:qFormat/>
    <w:uiPriority w:val="9"/>
    <w:rPr>
      <w:rFonts w:asciiTheme="majorHAnsi" w:hAnsiTheme="majorHAnsi" w:eastAsiaTheme="majorEastAsia" w:cstheme="majorBidi"/>
      <w:b/>
      <w:bCs/>
      <w:sz w:val="28"/>
      <w:szCs w:val="28"/>
    </w:rPr>
  </w:style>
  <w:style w:type="character" w:customStyle="1" w:styleId="736">
    <w:name w:val="标题 5 Char_file_275"/>
    <w:basedOn w:val="728"/>
    <w:link w:val="7"/>
    <w:semiHidden/>
    <w:qFormat/>
    <w:uiPriority w:val="9"/>
    <w:rPr>
      <w:rFonts w:ascii="宋体" w:hAnsi="宋体" w:eastAsia="宋体" w:cs="宋体"/>
      <w:b/>
      <w:bCs/>
      <w:sz w:val="28"/>
      <w:szCs w:val="28"/>
    </w:rPr>
  </w:style>
  <w:style w:type="character" w:customStyle="1" w:styleId="737">
    <w:name w:val="标题 6 Char_file_275"/>
    <w:basedOn w:val="728"/>
    <w:link w:val="8"/>
    <w:semiHidden/>
    <w:qFormat/>
    <w:uiPriority w:val="9"/>
    <w:rPr>
      <w:rFonts w:asciiTheme="majorHAnsi" w:hAnsiTheme="majorHAnsi" w:eastAsiaTheme="majorEastAsia" w:cstheme="majorBidi"/>
      <w:b/>
      <w:bCs/>
      <w:sz w:val="24"/>
      <w:szCs w:val="24"/>
    </w:rPr>
  </w:style>
  <w:style w:type="paragraph" w:customStyle="1" w:styleId="738">
    <w:name w:val="cke_editable_file_275"/>
    <w:basedOn w:val="171"/>
    <w:qFormat/>
    <w:uiPriority w:val="0"/>
    <w:rPr>
      <w:rFonts w:ascii="仿宋_GB2312" w:eastAsia="仿宋_GB2312"/>
    </w:rPr>
  </w:style>
  <w:style w:type="paragraph" w:customStyle="1" w:styleId="739">
    <w:name w:val="marker_file_275"/>
    <w:basedOn w:val="171"/>
    <w:qFormat/>
    <w:uiPriority w:val="0"/>
    <w:pPr>
      <w:shd w:val="clear" w:color="auto" w:fill="FFFF00"/>
    </w:pPr>
  </w:style>
  <w:style w:type="paragraph" w:customStyle="1" w:styleId="740">
    <w:name w:val="Normal (Web)_file_275"/>
    <w:basedOn w:val="171"/>
    <w:semiHidden/>
    <w:unhideWhenUsed/>
    <w:qFormat/>
    <w:uiPriority w:val="99"/>
  </w:style>
  <w:style w:type="paragraph" w:customStyle="1" w:styleId="741">
    <w:name w:val="heading 2_file_276"/>
    <w:basedOn w:val="173"/>
    <w:qFormat/>
    <w:uiPriority w:val="9"/>
    <w:pPr>
      <w:outlineLvl w:val="1"/>
    </w:pPr>
    <w:rPr>
      <w:sz w:val="36"/>
      <w:szCs w:val="36"/>
    </w:rPr>
  </w:style>
  <w:style w:type="paragraph" w:customStyle="1" w:styleId="742">
    <w:name w:val="heading 3_file_276"/>
    <w:basedOn w:val="173"/>
    <w:qFormat/>
    <w:uiPriority w:val="9"/>
    <w:pPr>
      <w:outlineLvl w:val="2"/>
    </w:pPr>
    <w:rPr>
      <w:sz w:val="27"/>
      <w:szCs w:val="27"/>
    </w:rPr>
  </w:style>
  <w:style w:type="paragraph" w:customStyle="1" w:styleId="743">
    <w:name w:val="heading 4_file_276"/>
    <w:basedOn w:val="173"/>
    <w:qFormat/>
    <w:uiPriority w:val="9"/>
    <w:pPr>
      <w:outlineLvl w:val="3"/>
    </w:pPr>
  </w:style>
  <w:style w:type="paragraph" w:customStyle="1" w:styleId="744">
    <w:name w:val="heading 5_file_276"/>
    <w:basedOn w:val="173"/>
    <w:qFormat/>
    <w:uiPriority w:val="9"/>
    <w:pPr>
      <w:outlineLvl w:val="4"/>
    </w:pPr>
    <w:rPr>
      <w:sz w:val="20"/>
      <w:szCs w:val="20"/>
    </w:rPr>
  </w:style>
  <w:style w:type="paragraph" w:customStyle="1" w:styleId="745">
    <w:name w:val="heading 6_file_276"/>
    <w:basedOn w:val="173"/>
    <w:qFormat/>
    <w:uiPriority w:val="9"/>
    <w:pPr>
      <w:outlineLvl w:val="5"/>
    </w:pPr>
    <w:rPr>
      <w:sz w:val="15"/>
      <w:szCs w:val="15"/>
    </w:rPr>
  </w:style>
  <w:style w:type="character" w:customStyle="1" w:styleId="746">
    <w:name w:val="Default Paragraph Font_file_276"/>
    <w:semiHidden/>
    <w:unhideWhenUsed/>
    <w:qFormat/>
    <w:uiPriority w:val="1"/>
  </w:style>
  <w:style w:type="table" w:customStyle="1" w:styleId="747">
    <w:name w:val="Normal Table_file_276"/>
    <w:semiHidden/>
    <w:unhideWhenUsed/>
    <w:qFormat/>
    <w:uiPriority w:val="99"/>
    <w:tblPr>
      <w:tblLayout w:type="fixed"/>
      <w:tblCellMar>
        <w:top w:w="0" w:type="dxa"/>
        <w:left w:w="108" w:type="dxa"/>
        <w:bottom w:w="0" w:type="dxa"/>
        <w:right w:w="108" w:type="dxa"/>
      </w:tblCellMar>
    </w:tblPr>
  </w:style>
  <w:style w:type="character" w:customStyle="1" w:styleId="748">
    <w:name w:val="Hyperlink_file_276"/>
    <w:basedOn w:val="746"/>
    <w:semiHidden/>
    <w:unhideWhenUsed/>
    <w:qFormat/>
    <w:uiPriority w:val="99"/>
    <w:rPr>
      <w:color w:val="0782C1"/>
      <w:u w:val="single"/>
    </w:rPr>
  </w:style>
  <w:style w:type="character" w:customStyle="1" w:styleId="749">
    <w:name w:val="FollowedHyperlink_file_276"/>
    <w:basedOn w:val="746"/>
    <w:semiHidden/>
    <w:unhideWhenUsed/>
    <w:qFormat/>
    <w:uiPriority w:val="99"/>
    <w:rPr>
      <w:color w:val="0782C1"/>
      <w:u w:val="single"/>
    </w:rPr>
  </w:style>
  <w:style w:type="character" w:customStyle="1" w:styleId="750">
    <w:name w:val="标题 1 Char_file_276"/>
    <w:basedOn w:val="746"/>
    <w:link w:val="3"/>
    <w:qFormat/>
    <w:uiPriority w:val="9"/>
    <w:rPr>
      <w:rFonts w:ascii="宋体" w:hAnsi="宋体" w:eastAsia="宋体" w:cs="宋体"/>
      <w:b/>
      <w:bCs/>
      <w:kern w:val="44"/>
      <w:sz w:val="44"/>
      <w:szCs w:val="44"/>
    </w:rPr>
  </w:style>
  <w:style w:type="character" w:customStyle="1" w:styleId="751">
    <w:name w:val="标题 2 Char_file_276"/>
    <w:basedOn w:val="746"/>
    <w:link w:val="4"/>
    <w:semiHidden/>
    <w:qFormat/>
    <w:uiPriority w:val="9"/>
    <w:rPr>
      <w:rFonts w:asciiTheme="majorHAnsi" w:hAnsiTheme="majorHAnsi" w:eastAsiaTheme="majorEastAsia" w:cstheme="majorBidi"/>
      <w:b/>
      <w:bCs/>
      <w:sz w:val="32"/>
      <w:szCs w:val="32"/>
    </w:rPr>
  </w:style>
  <w:style w:type="character" w:customStyle="1" w:styleId="752">
    <w:name w:val="标题 3 Char_file_276"/>
    <w:basedOn w:val="746"/>
    <w:link w:val="5"/>
    <w:semiHidden/>
    <w:qFormat/>
    <w:uiPriority w:val="9"/>
    <w:rPr>
      <w:rFonts w:ascii="宋体" w:hAnsi="宋体" w:eastAsia="宋体" w:cs="宋体"/>
      <w:b/>
      <w:bCs/>
      <w:sz w:val="32"/>
      <w:szCs w:val="32"/>
    </w:rPr>
  </w:style>
  <w:style w:type="character" w:customStyle="1" w:styleId="753">
    <w:name w:val="标题 4 Char_file_276"/>
    <w:basedOn w:val="746"/>
    <w:link w:val="6"/>
    <w:semiHidden/>
    <w:qFormat/>
    <w:uiPriority w:val="9"/>
    <w:rPr>
      <w:rFonts w:asciiTheme="majorHAnsi" w:hAnsiTheme="majorHAnsi" w:eastAsiaTheme="majorEastAsia" w:cstheme="majorBidi"/>
      <w:b/>
      <w:bCs/>
      <w:sz w:val="28"/>
      <w:szCs w:val="28"/>
    </w:rPr>
  </w:style>
  <w:style w:type="character" w:customStyle="1" w:styleId="754">
    <w:name w:val="标题 5 Char_file_276"/>
    <w:basedOn w:val="746"/>
    <w:link w:val="7"/>
    <w:semiHidden/>
    <w:qFormat/>
    <w:uiPriority w:val="9"/>
    <w:rPr>
      <w:rFonts w:ascii="宋体" w:hAnsi="宋体" w:eastAsia="宋体" w:cs="宋体"/>
      <w:b/>
      <w:bCs/>
      <w:sz w:val="28"/>
      <w:szCs w:val="28"/>
    </w:rPr>
  </w:style>
  <w:style w:type="character" w:customStyle="1" w:styleId="755">
    <w:name w:val="标题 6 Char_file_276"/>
    <w:basedOn w:val="746"/>
    <w:link w:val="8"/>
    <w:semiHidden/>
    <w:qFormat/>
    <w:uiPriority w:val="9"/>
    <w:rPr>
      <w:rFonts w:asciiTheme="majorHAnsi" w:hAnsiTheme="majorHAnsi" w:eastAsiaTheme="majorEastAsia" w:cstheme="majorBidi"/>
      <w:b/>
      <w:bCs/>
      <w:sz w:val="24"/>
      <w:szCs w:val="24"/>
    </w:rPr>
  </w:style>
  <w:style w:type="paragraph" w:customStyle="1" w:styleId="756">
    <w:name w:val="cke_editable_file_276"/>
    <w:basedOn w:val="173"/>
    <w:qFormat/>
    <w:uiPriority w:val="0"/>
    <w:rPr>
      <w:rFonts w:ascii="仿宋_GB2312" w:eastAsia="仿宋_GB2312"/>
    </w:rPr>
  </w:style>
  <w:style w:type="paragraph" w:customStyle="1" w:styleId="757">
    <w:name w:val="marker_file_276"/>
    <w:basedOn w:val="173"/>
    <w:qFormat/>
    <w:uiPriority w:val="0"/>
    <w:pPr>
      <w:shd w:val="clear" w:color="auto" w:fill="FFFF00"/>
    </w:pPr>
  </w:style>
  <w:style w:type="paragraph" w:customStyle="1" w:styleId="758">
    <w:name w:val="Normal (Web)_file_276"/>
    <w:basedOn w:val="173"/>
    <w:semiHidden/>
    <w:unhideWhenUsed/>
    <w:qFormat/>
    <w:uiPriority w:val="99"/>
  </w:style>
  <w:style w:type="paragraph" w:customStyle="1" w:styleId="759">
    <w:name w:val="heading 2_file_277"/>
    <w:basedOn w:val="175"/>
    <w:qFormat/>
    <w:uiPriority w:val="9"/>
    <w:pPr>
      <w:outlineLvl w:val="1"/>
    </w:pPr>
    <w:rPr>
      <w:sz w:val="36"/>
      <w:szCs w:val="36"/>
    </w:rPr>
  </w:style>
  <w:style w:type="paragraph" w:customStyle="1" w:styleId="760">
    <w:name w:val="heading 3_file_277"/>
    <w:basedOn w:val="175"/>
    <w:qFormat/>
    <w:uiPriority w:val="9"/>
    <w:pPr>
      <w:outlineLvl w:val="2"/>
    </w:pPr>
    <w:rPr>
      <w:sz w:val="27"/>
      <w:szCs w:val="27"/>
    </w:rPr>
  </w:style>
  <w:style w:type="paragraph" w:customStyle="1" w:styleId="761">
    <w:name w:val="heading 4_file_277"/>
    <w:basedOn w:val="175"/>
    <w:qFormat/>
    <w:uiPriority w:val="9"/>
    <w:pPr>
      <w:outlineLvl w:val="3"/>
    </w:pPr>
  </w:style>
  <w:style w:type="paragraph" w:customStyle="1" w:styleId="762">
    <w:name w:val="heading 5_file_277"/>
    <w:basedOn w:val="175"/>
    <w:qFormat/>
    <w:uiPriority w:val="9"/>
    <w:pPr>
      <w:outlineLvl w:val="4"/>
    </w:pPr>
    <w:rPr>
      <w:sz w:val="20"/>
      <w:szCs w:val="20"/>
    </w:rPr>
  </w:style>
  <w:style w:type="paragraph" w:customStyle="1" w:styleId="763">
    <w:name w:val="heading 6_file_277"/>
    <w:basedOn w:val="175"/>
    <w:qFormat/>
    <w:uiPriority w:val="9"/>
    <w:pPr>
      <w:outlineLvl w:val="5"/>
    </w:pPr>
    <w:rPr>
      <w:sz w:val="15"/>
      <w:szCs w:val="15"/>
    </w:rPr>
  </w:style>
  <w:style w:type="character" w:customStyle="1" w:styleId="764">
    <w:name w:val="Default Paragraph Font_file_277"/>
    <w:semiHidden/>
    <w:unhideWhenUsed/>
    <w:qFormat/>
    <w:uiPriority w:val="1"/>
  </w:style>
  <w:style w:type="table" w:customStyle="1" w:styleId="765">
    <w:name w:val="Normal Table_file_277"/>
    <w:semiHidden/>
    <w:unhideWhenUsed/>
    <w:qFormat/>
    <w:uiPriority w:val="99"/>
    <w:tblPr>
      <w:tblLayout w:type="fixed"/>
      <w:tblCellMar>
        <w:top w:w="0" w:type="dxa"/>
        <w:left w:w="108" w:type="dxa"/>
        <w:bottom w:w="0" w:type="dxa"/>
        <w:right w:w="108" w:type="dxa"/>
      </w:tblCellMar>
    </w:tblPr>
  </w:style>
  <w:style w:type="character" w:customStyle="1" w:styleId="766">
    <w:name w:val="Hyperlink_file_277"/>
    <w:basedOn w:val="764"/>
    <w:semiHidden/>
    <w:unhideWhenUsed/>
    <w:qFormat/>
    <w:uiPriority w:val="99"/>
    <w:rPr>
      <w:color w:val="0782C1"/>
      <w:u w:val="single"/>
    </w:rPr>
  </w:style>
  <w:style w:type="character" w:customStyle="1" w:styleId="767">
    <w:name w:val="FollowedHyperlink_file_277"/>
    <w:basedOn w:val="764"/>
    <w:semiHidden/>
    <w:unhideWhenUsed/>
    <w:qFormat/>
    <w:uiPriority w:val="99"/>
    <w:rPr>
      <w:color w:val="0782C1"/>
      <w:u w:val="single"/>
    </w:rPr>
  </w:style>
  <w:style w:type="character" w:customStyle="1" w:styleId="768">
    <w:name w:val="标题 1 Char_file_277"/>
    <w:basedOn w:val="764"/>
    <w:link w:val="3"/>
    <w:qFormat/>
    <w:uiPriority w:val="9"/>
    <w:rPr>
      <w:rFonts w:ascii="宋体" w:hAnsi="宋体" w:eastAsia="宋体" w:cs="宋体"/>
      <w:b/>
      <w:bCs/>
      <w:kern w:val="44"/>
      <w:sz w:val="44"/>
      <w:szCs w:val="44"/>
    </w:rPr>
  </w:style>
  <w:style w:type="character" w:customStyle="1" w:styleId="769">
    <w:name w:val="标题 2 Char_file_277"/>
    <w:basedOn w:val="764"/>
    <w:link w:val="4"/>
    <w:semiHidden/>
    <w:qFormat/>
    <w:uiPriority w:val="9"/>
    <w:rPr>
      <w:rFonts w:asciiTheme="majorHAnsi" w:hAnsiTheme="majorHAnsi" w:eastAsiaTheme="majorEastAsia" w:cstheme="majorBidi"/>
      <w:b/>
      <w:bCs/>
      <w:sz w:val="32"/>
      <w:szCs w:val="32"/>
    </w:rPr>
  </w:style>
  <w:style w:type="character" w:customStyle="1" w:styleId="770">
    <w:name w:val="标题 3 Char_file_277"/>
    <w:basedOn w:val="764"/>
    <w:link w:val="5"/>
    <w:semiHidden/>
    <w:qFormat/>
    <w:uiPriority w:val="9"/>
    <w:rPr>
      <w:rFonts w:ascii="宋体" w:hAnsi="宋体" w:eastAsia="宋体" w:cs="宋体"/>
      <w:b/>
      <w:bCs/>
      <w:sz w:val="32"/>
      <w:szCs w:val="32"/>
    </w:rPr>
  </w:style>
  <w:style w:type="character" w:customStyle="1" w:styleId="771">
    <w:name w:val="标题 4 Char_file_277"/>
    <w:basedOn w:val="764"/>
    <w:link w:val="6"/>
    <w:semiHidden/>
    <w:qFormat/>
    <w:uiPriority w:val="9"/>
    <w:rPr>
      <w:rFonts w:asciiTheme="majorHAnsi" w:hAnsiTheme="majorHAnsi" w:eastAsiaTheme="majorEastAsia" w:cstheme="majorBidi"/>
      <w:b/>
      <w:bCs/>
      <w:sz w:val="28"/>
      <w:szCs w:val="28"/>
    </w:rPr>
  </w:style>
  <w:style w:type="character" w:customStyle="1" w:styleId="772">
    <w:name w:val="标题 5 Char_file_277"/>
    <w:basedOn w:val="764"/>
    <w:link w:val="7"/>
    <w:semiHidden/>
    <w:qFormat/>
    <w:uiPriority w:val="9"/>
    <w:rPr>
      <w:rFonts w:ascii="宋体" w:hAnsi="宋体" w:eastAsia="宋体" w:cs="宋体"/>
      <w:b/>
      <w:bCs/>
      <w:sz w:val="28"/>
      <w:szCs w:val="28"/>
    </w:rPr>
  </w:style>
  <w:style w:type="character" w:customStyle="1" w:styleId="773">
    <w:name w:val="标题 6 Char_file_277"/>
    <w:basedOn w:val="764"/>
    <w:link w:val="8"/>
    <w:semiHidden/>
    <w:qFormat/>
    <w:uiPriority w:val="9"/>
    <w:rPr>
      <w:rFonts w:asciiTheme="majorHAnsi" w:hAnsiTheme="majorHAnsi" w:eastAsiaTheme="majorEastAsia" w:cstheme="majorBidi"/>
      <w:b/>
      <w:bCs/>
      <w:sz w:val="24"/>
      <w:szCs w:val="24"/>
    </w:rPr>
  </w:style>
  <w:style w:type="paragraph" w:customStyle="1" w:styleId="774">
    <w:name w:val="cke_editable_file_277"/>
    <w:basedOn w:val="175"/>
    <w:qFormat/>
    <w:uiPriority w:val="0"/>
    <w:rPr>
      <w:rFonts w:ascii="仿宋_GB2312" w:eastAsia="仿宋_GB2312"/>
    </w:rPr>
  </w:style>
  <w:style w:type="paragraph" w:customStyle="1" w:styleId="775">
    <w:name w:val="marker_file_277"/>
    <w:basedOn w:val="175"/>
    <w:qFormat/>
    <w:uiPriority w:val="0"/>
    <w:pPr>
      <w:shd w:val="clear" w:color="auto" w:fill="FFFF00"/>
    </w:pPr>
  </w:style>
  <w:style w:type="paragraph" w:customStyle="1" w:styleId="776">
    <w:name w:val="Normal (Web)_file_277"/>
    <w:basedOn w:val="175"/>
    <w:semiHidden/>
    <w:unhideWhenUsed/>
    <w:qFormat/>
    <w:uiPriority w:val="99"/>
  </w:style>
  <w:style w:type="paragraph" w:customStyle="1" w:styleId="777">
    <w:name w:val="heading 2_file_278"/>
    <w:basedOn w:val="177"/>
    <w:qFormat/>
    <w:uiPriority w:val="9"/>
    <w:pPr>
      <w:outlineLvl w:val="1"/>
    </w:pPr>
    <w:rPr>
      <w:sz w:val="36"/>
      <w:szCs w:val="36"/>
    </w:rPr>
  </w:style>
  <w:style w:type="paragraph" w:customStyle="1" w:styleId="778">
    <w:name w:val="heading 3_file_278"/>
    <w:basedOn w:val="177"/>
    <w:qFormat/>
    <w:uiPriority w:val="9"/>
    <w:pPr>
      <w:outlineLvl w:val="2"/>
    </w:pPr>
    <w:rPr>
      <w:sz w:val="27"/>
      <w:szCs w:val="27"/>
    </w:rPr>
  </w:style>
  <w:style w:type="paragraph" w:customStyle="1" w:styleId="779">
    <w:name w:val="heading 4_file_278"/>
    <w:basedOn w:val="177"/>
    <w:qFormat/>
    <w:uiPriority w:val="9"/>
    <w:pPr>
      <w:outlineLvl w:val="3"/>
    </w:pPr>
  </w:style>
  <w:style w:type="paragraph" w:customStyle="1" w:styleId="780">
    <w:name w:val="heading 5_file_278"/>
    <w:basedOn w:val="177"/>
    <w:qFormat/>
    <w:uiPriority w:val="9"/>
    <w:pPr>
      <w:outlineLvl w:val="4"/>
    </w:pPr>
    <w:rPr>
      <w:sz w:val="20"/>
      <w:szCs w:val="20"/>
    </w:rPr>
  </w:style>
  <w:style w:type="paragraph" w:customStyle="1" w:styleId="781">
    <w:name w:val="heading 6_file_278"/>
    <w:basedOn w:val="177"/>
    <w:qFormat/>
    <w:uiPriority w:val="9"/>
    <w:pPr>
      <w:outlineLvl w:val="5"/>
    </w:pPr>
    <w:rPr>
      <w:sz w:val="15"/>
      <w:szCs w:val="15"/>
    </w:rPr>
  </w:style>
  <w:style w:type="character" w:customStyle="1" w:styleId="782">
    <w:name w:val="Default Paragraph Font_file_278"/>
    <w:semiHidden/>
    <w:unhideWhenUsed/>
    <w:qFormat/>
    <w:uiPriority w:val="1"/>
  </w:style>
  <w:style w:type="table" w:customStyle="1" w:styleId="783">
    <w:name w:val="Normal Table_file_278"/>
    <w:semiHidden/>
    <w:unhideWhenUsed/>
    <w:qFormat/>
    <w:uiPriority w:val="99"/>
    <w:tblPr>
      <w:tblLayout w:type="fixed"/>
      <w:tblCellMar>
        <w:top w:w="0" w:type="dxa"/>
        <w:left w:w="108" w:type="dxa"/>
        <w:bottom w:w="0" w:type="dxa"/>
        <w:right w:w="108" w:type="dxa"/>
      </w:tblCellMar>
    </w:tblPr>
  </w:style>
  <w:style w:type="character" w:customStyle="1" w:styleId="784">
    <w:name w:val="Hyperlink_file_278"/>
    <w:basedOn w:val="782"/>
    <w:semiHidden/>
    <w:unhideWhenUsed/>
    <w:qFormat/>
    <w:uiPriority w:val="99"/>
    <w:rPr>
      <w:color w:val="0782C1"/>
      <w:u w:val="single"/>
    </w:rPr>
  </w:style>
  <w:style w:type="character" w:customStyle="1" w:styleId="785">
    <w:name w:val="FollowedHyperlink_file_278"/>
    <w:basedOn w:val="782"/>
    <w:semiHidden/>
    <w:unhideWhenUsed/>
    <w:qFormat/>
    <w:uiPriority w:val="99"/>
    <w:rPr>
      <w:color w:val="0782C1"/>
      <w:u w:val="single"/>
    </w:rPr>
  </w:style>
  <w:style w:type="character" w:customStyle="1" w:styleId="786">
    <w:name w:val="标题 1 Char_file_278"/>
    <w:basedOn w:val="782"/>
    <w:link w:val="3"/>
    <w:qFormat/>
    <w:uiPriority w:val="9"/>
    <w:rPr>
      <w:rFonts w:ascii="宋体" w:hAnsi="宋体" w:eastAsia="宋体" w:cs="宋体"/>
      <w:b/>
      <w:bCs/>
      <w:kern w:val="44"/>
      <w:sz w:val="44"/>
      <w:szCs w:val="44"/>
    </w:rPr>
  </w:style>
  <w:style w:type="character" w:customStyle="1" w:styleId="787">
    <w:name w:val="标题 2 Char_file_278"/>
    <w:basedOn w:val="782"/>
    <w:link w:val="4"/>
    <w:semiHidden/>
    <w:qFormat/>
    <w:uiPriority w:val="9"/>
    <w:rPr>
      <w:rFonts w:asciiTheme="majorHAnsi" w:hAnsiTheme="majorHAnsi" w:eastAsiaTheme="majorEastAsia" w:cstheme="majorBidi"/>
      <w:b/>
      <w:bCs/>
      <w:sz w:val="32"/>
      <w:szCs w:val="32"/>
    </w:rPr>
  </w:style>
  <w:style w:type="character" w:customStyle="1" w:styleId="788">
    <w:name w:val="标题 3 Char_file_278"/>
    <w:basedOn w:val="782"/>
    <w:link w:val="5"/>
    <w:semiHidden/>
    <w:qFormat/>
    <w:uiPriority w:val="9"/>
    <w:rPr>
      <w:rFonts w:ascii="宋体" w:hAnsi="宋体" w:eastAsia="宋体" w:cs="宋体"/>
      <w:b/>
      <w:bCs/>
      <w:sz w:val="32"/>
      <w:szCs w:val="32"/>
    </w:rPr>
  </w:style>
  <w:style w:type="character" w:customStyle="1" w:styleId="789">
    <w:name w:val="标题 4 Char_file_278"/>
    <w:basedOn w:val="782"/>
    <w:link w:val="6"/>
    <w:semiHidden/>
    <w:qFormat/>
    <w:uiPriority w:val="9"/>
    <w:rPr>
      <w:rFonts w:asciiTheme="majorHAnsi" w:hAnsiTheme="majorHAnsi" w:eastAsiaTheme="majorEastAsia" w:cstheme="majorBidi"/>
      <w:b/>
      <w:bCs/>
      <w:sz w:val="28"/>
      <w:szCs w:val="28"/>
    </w:rPr>
  </w:style>
  <w:style w:type="character" w:customStyle="1" w:styleId="790">
    <w:name w:val="标题 5 Char_file_278"/>
    <w:basedOn w:val="782"/>
    <w:link w:val="7"/>
    <w:semiHidden/>
    <w:qFormat/>
    <w:uiPriority w:val="9"/>
    <w:rPr>
      <w:rFonts w:ascii="宋体" w:hAnsi="宋体" w:eastAsia="宋体" w:cs="宋体"/>
      <w:b/>
      <w:bCs/>
      <w:sz w:val="28"/>
      <w:szCs w:val="28"/>
    </w:rPr>
  </w:style>
  <w:style w:type="character" w:customStyle="1" w:styleId="791">
    <w:name w:val="标题 6 Char_file_278"/>
    <w:basedOn w:val="782"/>
    <w:link w:val="8"/>
    <w:semiHidden/>
    <w:qFormat/>
    <w:uiPriority w:val="9"/>
    <w:rPr>
      <w:rFonts w:asciiTheme="majorHAnsi" w:hAnsiTheme="majorHAnsi" w:eastAsiaTheme="majorEastAsia" w:cstheme="majorBidi"/>
      <w:b/>
      <w:bCs/>
      <w:sz w:val="24"/>
      <w:szCs w:val="24"/>
    </w:rPr>
  </w:style>
  <w:style w:type="paragraph" w:customStyle="1" w:styleId="792">
    <w:name w:val="cke_editable_file_278"/>
    <w:basedOn w:val="177"/>
    <w:qFormat/>
    <w:uiPriority w:val="0"/>
    <w:rPr>
      <w:rFonts w:ascii="仿宋_GB2312" w:eastAsia="仿宋_GB2312"/>
    </w:rPr>
  </w:style>
  <w:style w:type="paragraph" w:customStyle="1" w:styleId="793">
    <w:name w:val="marker_file_278"/>
    <w:basedOn w:val="177"/>
    <w:qFormat/>
    <w:uiPriority w:val="0"/>
    <w:pPr>
      <w:shd w:val="clear" w:color="auto" w:fill="FFFF00"/>
    </w:pPr>
  </w:style>
  <w:style w:type="paragraph" w:customStyle="1" w:styleId="794">
    <w:name w:val="Normal (Web)_file_278"/>
    <w:basedOn w:val="177"/>
    <w:semiHidden/>
    <w:unhideWhenUsed/>
    <w:qFormat/>
    <w:uiPriority w:val="99"/>
  </w:style>
  <w:style w:type="paragraph" w:customStyle="1" w:styleId="795">
    <w:name w:val="heading 2_file_279"/>
    <w:basedOn w:val="179"/>
    <w:qFormat/>
    <w:uiPriority w:val="9"/>
    <w:pPr>
      <w:outlineLvl w:val="1"/>
    </w:pPr>
    <w:rPr>
      <w:sz w:val="36"/>
      <w:szCs w:val="36"/>
    </w:rPr>
  </w:style>
  <w:style w:type="paragraph" w:customStyle="1" w:styleId="796">
    <w:name w:val="heading 3_file_279"/>
    <w:basedOn w:val="179"/>
    <w:qFormat/>
    <w:uiPriority w:val="9"/>
    <w:pPr>
      <w:outlineLvl w:val="2"/>
    </w:pPr>
    <w:rPr>
      <w:sz w:val="27"/>
      <w:szCs w:val="27"/>
    </w:rPr>
  </w:style>
  <w:style w:type="paragraph" w:customStyle="1" w:styleId="797">
    <w:name w:val="heading 4_file_279"/>
    <w:basedOn w:val="179"/>
    <w:qFormat/>
    <w:uiPriority w:val="9"/>
    <w:pPr>
      <w:outlineLvl w:val="3"/>
    </w:pPr>
  </w:style>
  <w:style w:type="paragraph" w:customStyle="1" w:styleId="798">
    <w:name w:val="heading 5_file_279"/>
    <w:basedOn w:val="179"/>
    <w:qFormat/>
    <w:uiPriority w:val="9"/>
    <w:pPr>
      <w:outlineLvl w:val="4"/>
    </w:pPr>
    <w:rPr>
      <w:sz w:val="20"/>
      <w:szCs w:val="20"/>
    </w:rPr>
  </w:style>
  <w:style w:type="paragraph" w:customStyle="1" w:styleId="799">
    <w:name w:val="heading 6_file_279"/>
    <w:basedOn w:val="179"/>
    <w:qFormat/>
    <w:uiPriority w:val="9"/>
    <w:pPr>
      <w:outlineLvl w:val="5"/>
    </w:pPr>
    <w:rPr>
      <w:sz w:val="15"/>
      <w:szCs w:val="15"/>
    </w:rPr>
  </w:style>
  <w:style w:type="character" w:customStyle="1" w:styleId="800">
    <w:name w:val="Default Paragraph Font_file_279"/>
    <w:semiHidden/>
    <w:unhideWhenUsed/>
    <w:qFormat/>
    <w:uiPriority w:val="1"/>
  </w:style>
  <w:style w:type="table" w:customStyle="1" w:styleId="801">
    <w:name w:val="Normal Table_file_279"/>
    <w:semiHidden/>
    <w:unhideWhenUsed/>
    <w:qFormat/>
    <w:uiPriority w:val="99"/>
    <w:tblPr>
      <w:tblLayout w:type="fixed"/>
      <w:tblCellMar>
        <w:top w:w="0" w:type="dxa"/>
        <w:left w:w="108" w:type="dxa"/>
        <w:bottom w:w="0" w:type="dxa"/>
        <w:right w:w="108" w:type="dxa"/>
      </w:tblCellMar>
    </w:tblPr>
  </w:style>
  <w:style w:type="character" w:customStyle="1" w:styleId="802">
    <w:name w:val="Hyperlink_file_279"/>
    <w:basedOn w:val="800"/>
    <w:semiHidden/>
    <w:unhideWhenUsed/>
    <w:qFormat/>
    <w:uiPriority w:val="99"/>
    <w:rPr>
      <w:color w:val="0782C1"/>
      <w:u w:val="single"/>
    </w:rPr>
  </w:style>
  <w:style w:type="character" w:customStyle="1" w:styleId="803">
    <w:name w:val="FollowedHyperlink_file_279"/>
    <w:basedOn w:val="800"/>
    <w:semiHidden/>
    <w:unhideWhenUsed/>
    <w:qFormat/>
    <w:uiPriority w:val="99"/>
    <w:rPr>
      <w:color w:val="0782C1"/>
      <w:u w:val="single"/>
    </w:rPr>
  </w:style>
  <w:style w:type="character" w:customStyle="1" w:styleId="804">
    <w:name w:val="标题 1 Char_file_279"/>
    <w:basedOn w:val="800"/>
    <w:link w:val="3"/>
    <w:qFormat/>
    <w:uiPriority w:val="9"/>
    <w:rPr>
      <w:rFonts w:ascii="宋体" w:hAnsi="宋体" w:eastAsia="宋体" w:cs="宋体"/>
      <w:b/>
      <w:bCs/>
      <w:kern w:val="44"/>
      <w:sz w:val="44"/>
      <w:szCs w:val="44"/>
    </w:rPr>
  </w:style>
  <w:style w:type="character" w:customStyle="1" w:styleId="805">
    <w:name w:val="标题 2 Char_file_279"/>
    <w:basedOn w:val="800"/>
    <w:link w:val="4"/>
    <w:semiHidden/>
    <w:qFormat/>
    <w:uiPriority w:val="9"/>
    <w:rPr>
      <w:rFonts w:asciiTheme="majorHAnsi" w:hAnsiTheme="majorHAnsi" w:eastAsiaTheme="majorEastAsia" w:cstheme="majorBidi"/>
      <w:b/>
      <w:bCs/>
      <w:sz w:val="32"/>
      <w:szCs w:val="32"/>
    </w:rPr>
  </w:style>
  <w:style w:type="character" w:customStyle="1" w:styleId="806">
    <w:name w:val="标题 3 Char_file_279"/>
    <w:basedOn w:val="800"/>
    <w:link w:val="5"/>
    <w:semiHidden/>
    <w:qFormat/>
    <w:uiPriority w:val="9"/>
    <w:rPr>
      <w:rFonts w:ascii="宋体" w:hAnsi="宋体" w:eastAsia="宋体" w:cs="宋体"/>
      <w:b/>
      <w:bCs/>
      <w:sz w:val="32"/>
      <w:szCs w:val="32"/>
    </w:rPr>
  </w:style>
  <w:style w:type="character" w:customStyle="1" w:styleId="807">
    <w:name w:val="标题 4 Char_file_279"/>
    <w:basedOn w:val="800"/>
    <w:link w:val="6"/>
    <w:semiHidden/>
    <w:qFormat/>
    <w:uiPriority w:val="9"/>
    <w:rPr>
      <w:rFonts w:asciiTheme="majorHAnsi" w:hAnsiTheme="majorHAnsi" w:eastAsiaTheme="majorEastAsia" w:cstheme="majorBidi"/>
      <w:b/>
      <w:bCs/>
      <w:sz w:val="28"/>
      <w:szCs w:val="28"/>
    </w:rPr>
  </w:style>
  <w:style w:type="character" w:customStyle="1" w:styleId="808">
    <w:name w:val="标题 5 Char_file_279"/>
    <w:basedOn w:val="800"/>
    <w:link w:val="7"/>
    <w:semiHidden/>
    <w:qFormat/>
    <w:uiPriority w:val="9"/>
    <w:rPr>
      <w:rFonts w:ascii="宋体" w:hAnsi="宋体" w:eastAsia="宋体" w:cs="宋体"/>
      <w:b/>
      <w:bCs/>
      <w:sz w:val="28"/>
      <w:szCs w:val="28"/>
    </w:rPr>
  </w:style>
  <w:style w:type="character" w:customStyle="1" w:styleId="809">
    <w:name w:val="标题 6 Char_file_279"/>
    <w:basedOn w:val="800"/>
    <w:link w:val="8"/>
    <w:semiHidden/>
    <w:qFormat/>
    <w:uiPriority w:val="9"/>
    <w:rPr>
      <w:rFonts w:asciiTheme="majorHAnsi" w:hAnsiTheme="majorHAnsi" w:eastAsiaTheme="majorEastAsia" w:cstheme="majorBidi"/>
      <w:b/>
      <w:bCs/>
      <w:sz w:val="24"/>
      <w:szCs w:val="24"/>
    </w:rPr>
  </w:style>
  <w:style w:type="paragraph" w:customStyle="1" w:styleId="810">
    <w:name w:val="cke_editable_file_279"/>
    <w:basedOn w:val="179"/>
    <w:qFormat/>
    <w:uiPriority w:val="0"/>
    <w:rPr>
      <w:rFonts w:ascii="仿宋_GB2312" w:eastAsia="仿宋_GB2312"/>
    </w:rPr>
  </w:style>
  <w:style w:type="paragraph" w:customStyle="1" w:styleId="811">
    <w:name w:val="marker_file_279"/>
    <w:basedOn w:val="179"/>
    <w:qFormat/>
    <w:uiPriority w:val="0"/>
    <w:pPr>
      <w:shd w:val="clear" w:color="auto" w:fill="FFFF00"/>
    </w:pPr>
  </w:style>
  <w:style w:type="paragraph" w:customStyle="1" w:styleId="812">
    <w:name w:val="Normal (Web)_file_279"/>
    <w:basedOn w:val="179"/>
    <w:semiHidden/>
    <w:unhideWhenUsed/>
    <w:qFormat/>
    <w:uiPriority w:val="99"/>
  </w:style>
  <w:style w:type="character" w:customStyle="1" w:styleId="813">
    <w:name w:val="Strong_file_279"/>
    <w:basedOn w:val="800"/>
    <w:qFormat/>
    <w:uiPriority w:val="22"/>
    <w:rPr>
      <w:b/>
      <w:bCs/>
    </w:rPr>
  </w:style>
  <w:style w:type="paragraph" w:customStyle="1" w:styleId="814">
    <w:name w:val="heading 2_file_280"/>
    <w:basedOn w:val="181"/>
    <w:qFormat/>
    <w:uiPriority w:val="9"/>
    <w:pPr>
      <w:outlineLvl w:val="1"/>
    </w:pPr>
    <w:rPr>
      <w:sz w:val="36"/>
      <w:szCs w:val="36"/>
    </w:rPr>
  </w:style>
  <w:style w:type="paragraph" w:customStyle="1" w:styleId="815">
    <w:name w:val="heading 3_file_280"/>
    <w:basedOn w:val="181"/>
    <w:qFormat/>
    <w:uiPriority w:val="9"/>
    <w:pPr>
      <w:outlineLvl w:val="2"/>
    </w:pPr>
    <w:rPr>
      <w:sz w:val="27"/>
      <w:szCs w:val="27"/>
    </w:rPr>
  </w:style>
  <w:style w:type="paragraph" w:customStyle="1" w:styleId="816">
    <w:name w:val="heading 4_file_280"/>
    <w:basedOn w:val="181"/>
    <w:qFormat/>
    <w:uiPriority w:val="9"/>
    <w:pPr>
      <w:outlineLvl w:val="3"/>
    </w:pPr>
  </w:style>
  <w:style w:type="paragraph" w:customStyle="1" w:styleId="817">
    <w:name w:val="heading 5_file_280"/>
    <w:basedOn w:val="181"/>
    <w:qFormat/>
    <w:uiPriority w:val="9"/>
    <w:pPr>
      <w:outlineLvl w:val="4"/>
    </w:pPr>
    <w:rPr>
      <w:sz w:val="20"/>
      <w:szCs w:val="20"/>
    </w:rPr>
  </w:style>
  <w:style w:type="paragraph" w:customStyle="1" w:styleId="818">
    <w:name w:val="heading 6_file_280"/>
    <w:basedOn w:val="181"/>
    <w:qFormat/>
    <w:uiPriority w:val="9"/>
    <w:pPr>
      <w:outlineLvl w:val="5"/>
    </w:pPr>
    <w:rPr>
      <w:sz w:val="15"/>
      <w:szCs w:val="15"/>
    </w:rPr>
  </w:style>
  <w:style w:type="character" w:customStyle="1" w:styleId="819">
    <w:name w:val="Default Paragraph Font_file_280"/>
    <w:semiHidden/>
    <w:unhideWhenUsed/>
    <w:qFormat/>
    <w:uiPriority w:val="1"/>
  </w:style>
  <w:style w:type="table" w:customStyle="1" w:styleId="820">
    <w:name w:val="Normal Table_file_280"/>
    <w:semiHidden/>
    <w:unhideWhenUsed/>
    <w:qFormat/>
    <w:uiPriority w:val="99"/>
    <w:tblPr>
      <w:tblLayout w:type="fixed"/>
      <w:tblCellMar>
        <w:top w:w="0" w:type="dxa"/>
        <w:left w:w="108" w:type="dxa"/>
        <w:bottom w:w="0" w:type="dxa"/>
        <w:right w:w="108" w:type="dxa"/>
      </w:tblCellMar>
    </w:tblPr>
  </w:style>
  <w:style w:type="character" w:customStyle="1" w:styleId="821">
    <w:name w:val="Hyperlink_file_280"/>
    <w:basedOn w:val="819"/>
    <w:semiHidden/>
    <w:unhideWhenUsed/>
    <w:qFormat/>
    <w:uiPriority w:val="99"/>
    <w:rPr>
      <w:color w:val="0782C1"/>
      <w:u w:val="single"/>
    </w:rPr>
  </w:style>
  <w:style w:type="character" w:customStyle="1" w:styleId="822">
    <w:name w:val="FollowedHyperlink_file_280"/>
    <w:basedOn w:val="819"/>
    <w:semiHidden/>
    <w:unhideWhenUsed/>
    <w:qFormat/>
    <w:uiPriority w:val="99"/>
    <w:rPr>
      <w:color w:val="0782C1"/>
      <w:u w:val="single"/>
    </w:rPr>
  </w:style>
  <w:style w:type="character" w:customStyle="1" w:styleId="823">
    <w:name w:val="标题 1 Char_file_280"/>
    <w:basedOn w:val="819"/>
    <w:link w:val="3"/>
    <w:qFormat/>
    <w:uiPriority w:val="9"/>
    <w:rPr>
      <w:rFonts w:ascii="宋体" w:hAnsi="宋体" w:eastAsia="宋体" w:cs="宋体"/>
      <w:b/>
      <w:bCs/>
      <w:kern w:val="44"/>
      <w:sz w:val="44"/>
      <w:szCs w:val="44"/>
    </w:rPr>
  </w:style>
  <w:style w:type="character" w:customStyle="1" w:styleId="824">
    <w:name w:val="标题 2 Char_file_280"/>
    <w:basedOn w:val="819"/>
    <w:link w:val="4"/>
    <w:semiHidden/>
    <w:qFormat/>
    <w:uiPriority w:val="9"/>
    <w:rPr>
      <w:rFonts w:asciiTheme="majorHAnsi" w:hAnsiTheme="majorHAnsi" w:eastAsiaTheme="majorEastAsia" w:cstheme="majorBidi"/>
      <w:b/>
      <w:bCs/>
      <w:sz w:val="32"/>
      <w:szCs w:val="32"/>
    </w:rPr>
  </w:style>
  <w:style w:type="character" w:customStyle="1" w:styleId="825">
    <w:name w:val="标题 3 Char_file_280"/>
    <w:basedOn w:val="819"/>
    <w:link w:val="5"/>
    <w:semiHidden/>
    <w:qFormat/>
    <w:uiPriority w:val="9"/>
    <w:rPr>
      <w:rFonts w:ascii="宋体" w:hAnsi="宋体" w:eastAsia="宋体" w:cs="宋体"/>
      <w:b/>
      <w:bCs/>
      <w:sz w:val="32"/>
      <w:szCs w:val="32"/>
    </w:rPr>
  </w:style>
  <w:style w:type="character" w:customStyle="1" w:styleId="826">
    <w:name w:val="标题 4 Char_file_280"/>
    <w:basedOn w:val="819"/>
    <w:link w:val="6"/>
    <w:semiHidden/>
    <w:qFormat/>
    <w:uiPriority w:val="9"/>
    <w:rPr>
      <w:rFonts w:asciiTheme="majorHAnsi" w:hAnsiTheme="majorHAnsi" w:eastAsiaTheme="majorEastAsia" w:cstheme="majorBidi"/>
      <w:b/>
      <w:bCs/>
      <w:sz w:val="28"/>
      <w:szCs w:val="28"/>
    </w:rPr>
  </w:style>
  <w:style w:type="character" w:customStyle="1" w:styleId="827">
    <w:name w:val="标题 5 Char_file_280"/>
    <w:basedOn w:val="819"/>
    <w:link w:val="7"/>
    <w:semiHidden/>
    <w:qFormat/>
    <w:uiPriority w:val="9"/>
    <w:rPr>
      <w:rFonts w:ascii="宋体" w:hAnsi="宋体" w:eastAsia="宋体" w:cs="宋体"/>
      <w:b/>
      <w:bCs/>
      <w:sz w:val="28"/>
      <w:szCs w:val="28"/>
    </w:rPr>
  </w:style>
  <w:style w:type="character" w:customStyle="1" w:styleId="828">
    <w:name w:val="标题 6 Char_file_280"/>
    <w:basedOn w:val="819"/>
    <w:link w:val="8"/>
    <w:semiHidden/>
    <w:qFormat/>
    <w:uiPriority w:val="9"/>
    <w:rPr>
      <w:rFonts w:asciiTheme="majorHAnsi" w:hAnsiTheme="majorHAnsi" w:eastAsiaTheme="majorEastAsia" w:cstheme="majorBidi"/>
      <w:b/>
      <w:bCs/>
      <w:sz w:val="24"/>
      <w:szCs w:val="24"/>
    </w:rPr>
  </w:style>
  <w:style w:type="paragraph" w:customStyle="1" w:styleId="829">
    <w:name w:val="cke_editable_file_280"/>
    <w:basedOn w:val="181"/>
    <w:qFormat/>
    <w:uiPriority w:val="0"/>
    <w:rPr>
      <w:rFonts w:ascii="仿宋_GB2312" w:eastAsia="仿宋_GB2312"/>
    </w:rPr>
  </w:style>
  <w:style w:type="paragraph" w:customStyle="1" w:styleId="830">
    <w:name w:val="marker_file_280"/>
    <w:basedOn w:val="181"/>
    <w:qFormat/>
    <w:uiPriority w:val="0"/>
    <w:pPr>
      <w:shd w:val="clear" w:color="auto" w:fill="FFFF00"/>
    </w:pPr>
  </w:style>
  <w:style w:type="paragraph" w:customStyle="1" w:styleId="831">
    <w:name w:val="Normal (Web)_file_280"/>
    <w:basedOn w:val="181"/>
    <w:semiHidden/>
    <w:unhideWhenUsed/>
    <w:qFormat/>
    <w:uiPriority w:val="99"/>
  </w:style>
  <w:style w:type="paragraph" w:customStyle="1" w:styleId="832">
    <w:name w:val="heading 2_file_281"/>
    <w:basedOn w:val="183"/>
    <w:qFormat/>
    <w:uiPriority w:val="9"/>
    <w:pPr>
      <w:outlineLvl w:val="1"/>
    </w:pPr>
    <w:rPr>
      <w:sz w:val="36"/>
      <w:szCs w:val="36"/>
    </w:rPr>
  </w:style>
  <w:style w:type="paragraph" w:customStyle="1" w:styleId="833">
    <w:name w:val="heading 3_file_281"/>
    <w:basedOn w:val="183"/>
    <w:qFormat/>
    <w:uiPriority w:val="9"/>
    <w:pPr>
      <w:outlineLvl w:val="2"/>
    </w:pPr>
    <w:rPr>
      <w:sz w:val="27"/>
      <w:szCs w:val="27"/>
    </w:rPr>
  </w:style>
  <w:style w:type="paragraph" w:customStyle="1" w:styleId="834">
    <w:name w:val="heading 4_file_281"/>
    <w:basedOn w:val="183"/>
    <w:qFormat/>
    <w:uiPriority w:val="9"/>
    <w:pPr>
      <w:outlineLvl w:val="3"/>
    </w:pPr>
  </w:style>
  <w:style w:type="paragraph" w:customStyle="1" w:styleId="835">
    <w:name w:val="heading 5_file_281"/>
    <w:basedOn w:val="183"/>
    <w:qFormat/>
    <w:uiPriority w:val="9"/>
    <w:pPr>
      <w:outlineLvl w:val="4"/>
    </w:pPr>
    <w:rPr>
      <w:sz w:val="20"/>
      <w:szCs w:val="20"/>
    </w:rPr>
  </w:style>
  <w:style w:type="paragraph" w:customStyle="1" w:styleId="836">
    <w:name w:val="heading 6_file_281"/>
    <w:basedOn w:val="183"/>
    <w:qFormat/>
    <w:uiPriority w:val="9"/>
    <w:pPr>
      <w:outlineLvl w:val="5"/>
    </w:pPr>
    <w:rPr>
      <w:sz w:val="15"/>
      <w:szCs w:val="15"/>
    </w:rPr>
  </w:style>
  <w:style w:type="character" w:customStyle="1" w:styleId="837">
    <w:name w:val="Default Paragraph Font_file_281"/>
    <w:semiHidden/>
    <w:unhideWhenUsed/>
    <w:qFormat/>
    <w:uiPriority w:val="1"/>
  </w:style>
  <w:style w:type="table" w:customStyle="1" w:styleId="838">
    <w:name w:val="Normal Table_file_281"/>
    <w:semiHidden/>
    <w:unhideWhenUsed/>
    <w:qFormat/>
    <w:uiPriority w:val="99"/>
    <w:tblPr>
      <w:tblLayout w:type="fixed"/>
      <w:tblCellMar>
        <w:top w:w="0" w:type="dxa"/>
        <w:left w:w="108" w:type="dxa"/>
        <w:bottom w:w="0" w:type="dxa"/>
        <w:right w:w="108" w:type="dxa"/>
      </w:tblCellMar>
    </w:tblPr>
  </w:style>
  <w:style w:type="character" w:customStyle="1" w:styleId="839">
    <w:name w:val="Hyperlink_file_281"/>
    <w:basedOn w:val="837"/>
    <w:semiHidden/>
    <w:unhideWhenUsed/>
    <w:qFormat/>
    <w:uiPriority w:val="99"/>
    <w:rPr>
      <w:color w:val="0782C1"/>
      <w:u w:val="single"/>
    </w:rPr>
  </w:style>
  <w:style w:type="character" w:customStyle="1" w:styleId="840">
    <w:name w:val="FollowedHyperlink_file_281"/>
    <w:basedOn w:val="837"/>
    <w:semiHidden/>
    <w:unhideWhenUsed/>
    <w:qFormat/>
    <w:uiPriority w:val="99"/>
    <w:rPr>
      <w:color w:val="0782C1"/>
      <w:u w:val="single"/>
    </w:rPr>
  </w:style>
  <w:style w:type="character" w:customStyle="1" w:styleId="841">
    <w:name w:val="标题 1 Char_file_281"/>
    <w:basedOn w:val="837"/>
    <w:link w:val="3"/>
    <w:qFormat/>
    <w:uiPriority w:val="9"/>
    <w:rPr>
      <w:rFonts w:ascii="宋体" w:hAnsi="宋体" w:eastAsia="宋体" w:cs="宋体"/>
      <w:b/>
      <w:bCs/>
      <w:kern w:val="44"/>
      <w:sz w:val="44"/>
      <w:szCs w:val="44"/>
    </w:rPr>
  </w:style>
  <w:style w:type="character" w:customStyle="1" w:styleId="842">
    <w:name w:val="标题 2 Char_file_281"/>
    <w:basedOn w:val="837"/>
    <w:link w:val="4"/>
    <w:semiHidden/>
    <w:qFormat/>
    <w:uiPriority w:val="9"/>
    <w:rPr>
      <w:rFonts w:asciiTheme="majorHAnsi" w:hAnsiTheme="majorHAnsi" w:eastAsiaTheme="majorEastAsia" w:cstheme="majorBidi"/>
      <w:b/>
      <w:bCs/>
      <w:sz w:val="32"/>
      <w:szCs w:val="32"/>
    </w:rPr>
  </w:style>
  <w:style w:type="character" w:customStyle="1" w:styleId="843">
    <w:name w:val="标题 3 Char_file_281"/>
    <w:basedOn w:val="837"/>
    <w:link w:val="5"/>
    <w:semiHidden/>
    <w:qFormat/>
    <w:uiPriority w:val="9"/>
    <w:rPr>
      <w:rFonts w:ascii="宋体" w:hAnsi="宋体" w:eastAsia="宋体" w:cs="宋体"/>
      <w:b/>
      <w:bCs/>
      <w:sz w:val="32"/>
      <w:szCs w:val="32"/>
    </w:rPr>
  </w:style>
  <w:style w:type="character" w:customStyle="1" w:styleId="844">
    <w:name w:val="标题 4 Char_file_281"/>
    <w:basedOn w:val="837"/>
    <w:link w:val="6"/>
    <w:semiHidden/>
    <w:qFormat/>
    <w:uiPriority w:val="9"/>
    <w:rPr>
      <w:rFonts w:asciiTheme="majorHAnsi" w:hAnsiTheme="majorHAnsi" w:eastAsiaTheme="majorEastAsia" w:cstheme="majorBidi"/>
      <w:b/>
      <w:bCs/>
      <w:sz w:val="28"/>
      <w:szCs w:val="28"/>
    </w:rPr>
  </w:style>
  <w:style w:type="character" w:customStyle="1" w:styleId="845">
    <w:name w:val="标题 5 Char_file_281"/>
    <w:basedOn w:val="837"/>
    <w:link w:val="7"/>
    <w:semiHidden/>
    <w:qFormat/>
    <w:uiPriority w:val="9"/>
    <w:rPr>
      <w:rFonts w:ascii="宋体" w:hAnsi="宋体" w:eastAsia="宋体" w:cs="宋体"/>
      <w:b/>
      <w:bCs/>
      <w:sz w:val="28"/>
      <w:szCs w:val="28"/>
    </w:rPr>
  </w:style>
  <w:style w:type="character" w:customStyle="1" w:styleId="846">
    <w:name w:val="标题 6 Char_file_281"/>
    <w:basedOn w:val="837"/>
    <w:link w:val="8"/>
    <w:semiHidden/>
    <w:qFormat/>
    <w:uiPriority w:val="9"/>
    <w:rPr>
      <w:rFonts w:asciiTheme="majorHAnsi" w:hAnsiTheme="majorHAnsi" w:eastAsiaTheme="majorEastAsia" w:cstheme="majorBidi"/>
      <w:b/>
      <w:bCs/>
      <w:sz w:val="24"/>
      <w:szCs w:val="24"/>
    </w:rPr>
  </w:style>
  <w:style w:type="paragraph" w:customStyle="1" w:styleId="847">
    <w:name w:val="cke_editable_file_281"/>
    <w:basedOn w:val="183"/>
    <w:qFormat/>
    <w:uiPriority w:val="0"/>
    <w:rPr>
      <w:rFonts w:ascii="仿宋_GB2312" w:eastAsia="仿宋_GB2312"/>
    </w:rPr>
  </w:style>
  <w:style w:type="paragraph" w:customStyle="1" w:styleId="848">
    <w:name w:val="marker_file_281"/>
    <w:basedOn w:val="183"/>
    <w:qFormat/>
    <w:uiPriority w:val="0"/>
    <w:pPr>
      <w:shd w:val="clear" w:color="auto" w:fill="FFFF00"/>
    </w:pPr>
  </w:style>
  <w:style w:type="paragraph" w:customStyle="1" w:styleId="849">
    <w:name w:val="Normal (Web)_file_281"/>
    <w:basedOn w:val="183"/>
    <w:semiHidden/>
    <w:unhideWhenUsed/>
    <w:qFormat/>
    <w:uiPriority w:val="99"/>
  </w:style>
  <w:style w:type="paragraph" w:customStyle="1" w:styleId="850">
    <w:name w:val="heading 2_file_282"/>
    <w:basedOn w:val="185"/>
    <w:qFormat/>
    <w:uiPriority w:val="9"/>
    <w:pPr>
      <w:outlineLvl w:val="1"/>
    </w:pPr>
    <w:rPr>
      <w:sz w:val="36"/>
      <w:szCs w:val="36"/>
    </w:rPr>
  </w:style>
  <w:style w:type="paragraph" w:customStyle="1" w:styleId="851">
    <w:name w:val="heading 3_file_282"/>
    <w:basedOn w:val="185"/>
    <w:qFormat/>
    <w:uiPriority w:val="9"/>
    <w:pPr>
      <w:outlineLvl w:val="2"/>
    </w:pPr>
    <w:rPr>
      <w:sz w:val="27"/>
      <w:szCs w:val="27"/>
    </w:rPr>
  </w:style>
  <w:style w:type="paragraph" w:customStyle="1" w:styleId="852">
    <w:name w:val="heading 4_file_282"/>
    <w:basedOn w:val="185"/>
    <w:qFormat/>
    <w:uiPriority w:val="9"/>
    <w:pPr>
      <w:outlineLvl w:val="3"/>
    </w:pPr>
  </w:style>
  <w:style w:type="paragraph" w:customStyle="1" w:styleId="853">
    <w:name w:val="heading 5_file_282"/>
    <w:basedOn w:val="185"/>
    <w:qFormat/>
    <w:uiPriority w:val="9"/>
    <w:pPr>
      <w:outlineLvl w:val="4"/>
    </w:pPr>
    <w:rPr>
      <w:sz w:val="20"/>
      <w:szCs w:val="20"/>
    </w:rPr>
  </w:style>
  <w:style w:type="paragraph" w:customStyle="1" w:styleId="854">
    <w:name w:val="heading 6_file_282"/>
    <w:basedOn w:val="185"/>
    <w:qFormat/>
    <w:uiPriority w:val="9"/>
    <w:pPr>
      <w:outlineLvl w:val="5"/>
    </w:pPr>
    <w:rPr>
      <w:sz w:val="15"/>
      <w:szCs w:val="15"/>
    </w:rPr>
  </w:style>
  <w:style w:type="character" w:customStyle="1" w:styleId="855">
    <w:name w:val="Default Paragraph Font_file_282"/>
    <w:semiHidden/>
    <w:unhideWhenUsed/>
    <w:qFormat/>
    <w:uiPriority w:val="1"/>
  </w:style>
  <w:style w:type="table" w:customStyle="1" w:styleId="856">
    <w:name w:val="Normal Table_file_282"/>
    <w:semiHidden/>
    <w:unhideWhenUsed/>
    <w:qFormat/>
    <w:uiPriority w:val="99"/>
    <w:tblPr>
      <w:tblLayout w:type="fixed"/>
      <w:tblCellMar>
        <w:top w:w="0" w:type="dxa"/>
        <w:left w:w="108" w:type="dxa"/>
        <w:bottom w:w="0" w:type="dxa"/>
        <w:right w:w="108" w:type="dxa"/>
      </w:tblCellMar>
    </w:tblPr>
  </w:style>
  <w:style w:type="character" w:customStyle="1" w:styleId="857">
    <w:name w:val="Hyperlink_file_282"/>
    <w:basedOn w:val="855"/>
    <w:semiHidden/>
    <w:unhideWhenUsed/>
    <w:qFormat/>
    <w:uiPriority w:val="99"/>
    <w:rPr>
      <w:color w:val="0782C1"/>
      <w:u w:val="single"/>
    </w:rPr>
  </w:style>
  <w:style w:type="character" w:customStyle="1" w:styleId="858">
    <w:name w:val="FollowedHyperlink_file_282"/>
    <w:basedOn w:val="855"/>
    <w:semiHidden/>
    <w:unhideWhenUsed/>
    <w:qFormat/>
    <w:uiPriority w:val="99"/>
    <w:rPr>
      <w:color w:val="0782C1"/>
      <w:u w:val="single"/>
    </w:rPr>
  </w:style>
  <w:style w:type="character" w:customStyle="1" w:styleId="859">
    <w:name w:val="标题 1 Char_file_282"/>
    <w:basedOn w:val="855"/>
    <w:link w:val="3"/>
    <w:qFormat/>
    <w:uiPriority w:val="9"/>
    <w:rPr>
      <w:rFonts w:ascii="宋体" w:hAnsi="宋体" w:eastAsia="宋体" w:cs="宋体"/>
      <w:b/>
      <w:bCs/>
      <w:kern w:val="44"/>
      <w:sz w:val="44"/>
      <w:szCs w:val="44"/>
    </w:rPr>
  </w:style>
  <w:style w:type="character" w:customStyle="1" w:styleId="860">
    <w:name w:val="标题 2 Char_file_282"/>
    <w:basedOn w:val="855"/>
    <w:link w:val="4"/>
    <w:semiHidden/>
    <w:qFormat/>
    <w:uiPriority w:val="9"/>
    <w:rPr>
      <w:rFonts w:asciiTheme="majorHAnsi" w:hAnsiTheme="majorHAnsi" w:eastAsiaTheme="majorEastAsia" w:cstheme="majorBidi"/>
      <w:b/>
      <w:bCs/>
      <w:sz w:val="32"/>
      <w:szCs w:val="32"/>
    </w:rPr>
  </w:style>
  <w:style w:type="character" w:customStyle="1" w:styleId="861">
    <w:name w:val="标题 3 Char_file_282"/>
    <w:basedOn w:val="855"/>
    <w:link w:val="5"/>
    <w:semiHidden/>
    <w:qFormat/>
    <w:uiPriority w:val="9"/>
    <w:rPr>
      <w:rFonts w:ascii="宋体" w:hAnsi="宋体" w:eastAsia="宋体" w:cs="宋体"/>
      <w:b/>
      <w:bCs/>
      <w:sz w:val="32"/>
      <w:szCs w:val="32"/>
    </w:rPr>
  </w:style>
  <w:style w:type="character" w:customStyle="1" w:styleId="862">
    <w:name w:val="标题 4 Char_file_282"/>
    <w:basedOn w:val="855"/>
    <w:link w:val="6"/>
    <w:semiHidden/>
    <w:qFormat/>
    <w:uiPriority w:val="9"/>
    <w:rPr>
      <w:rFonts w:asciiTheme="majorHAnsi" w:hAnsiTheme="majorHAnsi" w:eastAsiaTheme="majorEastAsia" w:cstheme="majorBidi"/>
      <w:b/>
      <w:bCs/>
      <w:sz w:val="28"/>
      <w:szCs w:val="28"/>
    </w:rPr>
  </w:style>
  <w:style w:type="character" w:customStyle="1" w:styleId="863">
    <w:name w:val="标题 5 Char_file_282"/>
    <w:basedOn w:val="855"/>
    <w:link w:val="7"/>
    <w:semiHidden/>
    <w:qFormat/>
    <w:uiPriority w:val="9"/>
    <w:rPr>
      <w:rFonts w:ascii="宋体" w:hAnsi="宋体" w:eastAsia="宋体" w:cs="宋体"/>
      <w:b/>
      <w:bCs/>
      <w:sz w:val="28"/>
      <w:szCs w:val="28"/>
    </w:rPr>
  </w:style>
  <w:style w:type="character" w:customStyle="1" w:styleId="864">
    <w:name w:val="标题 6 Char_file_282"/>
    <w:basedOn w:val="855"/>
    <w:link w:val="8"/>
    <w:semiHidden/>
    <w:qFormat/>
    <w:uiPriority w:val="9"/>
    <w:rPr>
      <w:rFonts w:asciiTheme="majorHAnsi" w:hAnsiTheme="majorHAnsi" w:eastAsiaTheme="majorEastAsia" w:cstheme="majorBidi"/>
      <w:b/>
      <w:bCs/>
      <w:sz w:val="24"/>
      <w:szCs w:val="24"/>
    </w:rPr>
  </w:style>
  <w:style w:type="paragraph" w:customStyle="1" w:styleId="865">
    <w:name w:val="cke_editable_file_282"/>
    <w:basedOn w:val="185"/>
    <w:qFormat/>
    <w:uiPriority w:val="0"/>
    <w:rPr>
      <w:rFonts w:ascii="仿宋_GB2312" w:eastAsia="仿宋_GB2312"/>
    </w:rPr>
  </w:style>
  <w:style w:type="paragraph" w:customStyle="1" w:styleId="866">
    <w:name w:val="marker_file_282"/>
    <w:basedOn w:val="185"/>
    <w:qFormat/>
    <w:uiPriority w:val="0"/>
    <w:pPr>
      <w:shd w:val="clear" w:color="auto" w:fill="FFFF00"/>
    </w:pPr>
  </w:style>
  <w:style w:type="paragraph" w:customStyle="1" w:styleId="867">
    <w:name w:val="Normal (Web)_file_282"/>
    <w:basedOn w:val="185"/>
    <w:semiHidden/>
    <w:unhideWhenUsed/>
    <w:qFormat/>
    <w:uiPriority w:val="99"/>
  </w:style>
  <w:style w:type="paragraph" w:customStyle="1" w:styleId="868">
    <w:name w:val="Plain Text_file_199"/>
    <w:basedOn w:val="869"/>
    <w:qFormat/>
    <w:uiPriority w:val="0"/>
    <w:rPr>
      <w:rFonts w:ascii="宋体" w:hAnsi="Courier New" w:eastAsia="宋体" w:cs="Courier New"/>
      <w:szCs w:val="21"/>
    </w:rPr>
  </w:style>
  <w:style w:type="paragraph" w:customStyle="1" w:styleId="869">
    <w:name w:val="Normal_file_199"/>
    <w:qFormat/>
    <w:uiPriority w:val="0"/>
    <w:pPr>
      <w:widowControl w:val="0"/>
      <w:jc w:val="both"/>
    </w:pPr>
    <w:rPr>
      <w:rFonts w:ascii="Times New Roman" w:hAnsi="Times New Roman" w:eastAsia="宋体" w:cs="Times New Roman"/>
      <w:lang w:val="en-US" w:eastAsia="zh-CN" w:bidi="ar-SA"/>
    </w:rPr>
  </w:style>
  <w:style w:type="paragraph" w:customStyle="1" w:styleId="870">
    <w:name w:val="Normal (Web)_file_348_file_357"/>
    <w:basedOn w:val="871"/>
    <w:semiHidden/>
    <w:unhideWhenUsed/>
    <w:qFormat/>
    <w:uiPriority w:val="99"/>
  </w:style>
  <w:style w:type="paragraph" w:customStyle="1" w:styleId="871">
    <w:name w:val="Normal_file_348_file_35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72">
    <w:name w:val="Normal Table_file_445"/>
    <w:semiHidden/>
    <w:qFormat/>
    <w:uiPriority w:val="0"/>
    <w:tblPr>
      <w:tblLayout w:type="fixed"/>
      <w:tblCellMar>
        <w:top w:w="0" w:type="dxa"/>
        <w:left w:w="108" w:type="dxa"/>
        <w:bottom w:w="0" w:type="dxa"/>
        <w:right w:w="108" w:type="dxa"/>
      </w:tblCellMar>
    </w:tblPr>
  </w:style>
  <w:style w:type="table" w:customStyle="1" w:styleId="873">
    <w:name w:val="Normal Table_file_203"/>
    <w:semiHidden/>
    <w:qFormat/>
    <w:uiPriority w:val="0"/>
    <w:tblPr>
      <w:tblLayout w:type="fixed"/>
      <w:tblCellMar>
        <w:top w:w="0" w:type="dxa"/>
        <w:left w:w="108" w:type="dxa"/>
        <w:bottom w:w="0" w:type="dxa"/>
        <w:right w:w="108" w:type="dxa"/>
      </w:tblCellMar>
    </w:tblPr>
  </w:style>
  <w:style w:type="character" w:customStyle="1" w:styleId="874">
    <w:name w:val="ca-21_file_132_file_131_file_217_file_195"/>
    <w:basedOn w:val="875"/>
    <w:qFormat/>
    <w:uiPriority w:val="0"/>
    <w:rPr>
      <w:rFonts w:ascii="宋体" w:hAnsi="宋体" w:eastAsia="宋体"/>
      <w:w w:val="100"/>
      <w:sz w:val="21"/>
      <w:szCs w:val="21"/>
      <w:shd w:val="clear" w:color="auto" w:fill="auto"/>
    </w:rPr>
  </w:style>
  <w:style w:type="character" w:customStyle="1" w:styleId="875">
    <w:name w:val="Default Paragraph Font_file_132_file_131_file_217_file_195"/>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73</Pages>
  <Words>18663</Words>
  <Characters>20350</Characters>
  <Lines>821</Lines>
  <Paragraphs>773</Paragraphs>
  <TotalTime>253</TotalTime>
  <ScaleCrop>false</ScaleCrop>
  <LinksUpToDate>false</LinksUpToDate>
  <CharactersWithSpaces>20543</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2026-03-13T01:29:00Z</dcterms:created>
  <dc:creator>柳州市政府集中采购中心</dc:creator>
  <cp:lastModifiedBy>WKS</cp:lastModifiedBy>
  <cp:lastPrinted>2026-04-25T19:55:00Z</cp:lastPrinted>
  <dcterms:modified xsi:type="dcterms:W3CDTF">2026-05-20T01:31:12Z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082ECDCC83A24EE2A6F18B382BE096E3_13</vt:lpwstr>
  </property>
  <property fmtid="{D5CDD505-2E9C-101B-9397-08002B2CF9AE}" pid="4" name="KSOTemplateDocerSaveRecord">
    <vt:lpwstr>eyJoZGlkIjoiN2QzNTlhNzVkYmM4NGIxYzU1MDkwOWY0OTQyZjMyOWIiLCJ1c2VySWQiOiIzODgwMjgyNDgifQ==</vt:lpwstr>
  </property>
</Properties>
</file>