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7559B">
      <w:pPr>
        <w:spacing w:before="116" w:line="223" w:lineRule="auto"/>
        <w:jc w:val="both"/>
        <w:rPr>
          <w:rFonts w:hint="eastAsia" w:cs="宋体" w:asciiTheme="minorEastAsia" w:hAnsiTheme="minorEastAsia" w:eastAsiaTheme="minorEastAsia"/>
          <w:b/>
          <w:bCs/>
          <w:color w:val="auto"/>
          <w:spacing w:val="4"/>
          <w:sz w:val="52"/>
          <w:szCs w:val="52"/>
          <w:highlight w:val="none"/>
          <w:lang w:eastAsia="zh-CN"/>
        </w:rPr>
      </w:pPr>
      <w:r>
        <w:rPr>
          <w:rFonts w:hint="eastAsia" w:cs="宋体" w:asciiTheme="minorEastAsia" w:hAnsiTheme="minorEastAsia" w:eastAsiaTheme="minorEastAsia"/>
          <w:b/>
          <w:bCs/>
          <w:color w:val="auto"/>
          <w:spacing w:val="4"/>
          <w:sz w:val="52"/>
          <w:szCs w:val="52"/>
          <w:highlight w:val="none"/>
          <w:lang w:eastAsia="zh-CN"/>
        </w:rPr>
        <w:t>G324线大江口至竹较村（K1502+072～K1508+109）段安全设施精细化提升工程</w:t>
      </w:r>
    </w:p>
    <w:p w14:paraId="5A41D12E">
      <w:pPr>
        <w:spacing w:before="116" w:line="223" w:lineRule="auto"/>
        <w:jc w:val="both"/>
        <w:rPr>
          <w:rFonts w:hint="eastAsia" w:cs="宋体" w:asciiTheme="minorEastAsia" w:hAnsiTheme="minorEastAsia" w:eastAsiaTheme="minorEastAsia"/>
          <w:b/>
          <w:bCs/>
          <w:color w:val="auto"/>
          <w:spacing w:val="4"/>
          <w:sz w:val="72"/>
          <w:szCs w:val="72"/>
          <w:highlight w:val="none"/>
          <w:lang w:eastAsia="zh-CN"/>
        </w:rPr>
      </w:pPr>
    </w:p>
    <w:p w14:paraId="2B191403">
      <w:pPr>
        <w:spacing w:before="116" w:line="223" w:lineRule="auto"/>
        <w:jc w:val="both"/>
        <w:rPr>
          <w:rFonts w:hint="eastAsia" w:cs="宋体" w:asciiTheme="minorEastAsia" w:hAnsiTheme="minorEastAsia" w:eastAsiaTheme="minorEastAsia"/>
          <w:b/>
          <w:bCs/>
          <w:color w:val="auto"/>
          <w:spacing w:val="4"/>
          <w:sz w:val="72"/>
          <w:szCs w:val="72"/>
          <w:highlight w:val="none"/>
          <w:lang w:eastAsia="zh-CN"/>
        </w:rPr>
      </w:pPr>
    </w:p>
    <w:p w14:paraId="5EE96181">
      <w:pPr>
        <w:spacing w:before="116" w:line="223" w:lineRule="auto"/>
        <w:jc w:val="center"/>
        <w:rPr>
          <w:rFonts w:cs="宋体" w:asciiTheme="minorEastAsia" w:hAnsiTheme="minorEastAsia" w:eastAsiaTheme="minorEastAsia"/>
          <w:color w:val="auto"/>
          <w:sz w:val="71"/>
          <w:szCs w:val="71"/>
          <w:highlight w:val="none"/>
          <w:lang w:eastAsia="zh-CN"/>
        </w:rPr>
      </w:pPr>
      <w:r>
        <w:rPr>
          <w:rFonts w:cs="宋体" w:asciiTheme="minorEastAsia" w:hAnsiTheme="minorEastAsia" w:eastAsiaTheme="minorEastAsia"/>
          <w:b/>
          <w:bCs/>
          <w:color w:val="auto"/>
          <w:spacing w:val="-25"/>
          <w:sz w:val="71"/>
          <w:szCs w:val="71"/>
          <w:highlight w:val="none"/>
          <w:lang w:eastAsia="zh-CN"/>
        </w:rPr>
        <w:t>竞争性</w:t>
      </w:r>
      <w:r>
        <w:rPr>
          <w:rFonts w:hint="eastAsia" w:cs="宋体" w:asciiTheme="minorEastAsia" w:hAnsiTheme="minorEastAsia" w:eastAsiaTheme="minorEastAsia"/>
          <w:b/>
          <w:bCs/>
          <w:color w:val="auto"/>
          <w:spacing w:val="-25"/>
          <w:sz w:val="71"/>
          <w:szCs w:val="71"/>
          <w:highlight w:val="none"/>
          <w:lang w:val="en-US" w:eastAsia="zh-CN"/>
        </w:rPr>
        <w:t>磋商</w:t>
      </w:r>
      <w:r>
        <w:rPr>
          <w:rFonts w:cs="宋体" w:asciiTheme="minorEastAsia" w:hAnsiTheme="minorEastAsia" w:eastAsiaTheme="minorEastAsia"/>
          <w:b/>
          <w:bCs/>
          <w:color w:val="auto"/>
          <w:spacing w:val="-25"/>
          <w:sz w:val="71"/>
          <w:szCs w:val="71"/>
          <w:highlight w:val="none"/>
          <w:lang w:eastAsia="zh-CN"/>
        </w:rPr>
        <w:t>文件</w:t>
      </w:r>
    </w:p>
    <w:p w14:paraId="5EE96182">
      <w:pPr>
        <w:spacing w:before="63" w:line="225" w:lineRule="auto"/>
        <w:ind w:left="3529"/>
        <w:rPr>
          <w:rFonts w:cs="宋体" w:asciiTheme="minorEastAsia" w:hAnsiTheme="minorEastAsia" w:eastAsiaTheme="minorEastAsia"/>
          <w:color w:val="auto"/>
          <w:sz w:val="43"/>
          <w:szCs w:val="43"/>
          <w:highlight w:val="none"/>
          <w:lang w:eastAsia="zh-CN"/>
        </w:rPr>
      </w:pPr>
      <w:r>
        <w:rPr>
          <w:rFonts w:cs="宋体" w:asciiTheme="minorEastAsia" w:hAnsiTheme="minorEastAsia" w:eastAsiaTheme="minorEastAsia"/>
          <w:b/>
          <w:bCs/>
          <w:color w:val="auto"/>
          <w:spacing w:val="-1"/>
          <w:sz w:val="43"/>
          <w:szCs w:val="43"/>
          <w:highlight w:val="none"/>
          <w:lang w:eastAsia="zh-CN"/>
        </w:rPr>
        <w:t>（电子交易）</w:t>
      </w:r>
    </w:p>
    <w:p w14:paraId="5EE96183">
      <w:pPr>
        <w:pStyle w:val="18"/>
        <w:spacing w:line="266" w:lineRule="auto"/>
        <w:rPr>
          <w:rFonts w:asciiTheme="minorEastAsia" w:hAnsiTheme="minorEastAsia" w:eastAsiaTheme="minorEastAsia"/>
          <w:color w:val="auto"/>
          <w:highlight w:val="none"/>
          <w:lang w:eastAsia="zh-CN"/>
        </w:rPr>
      </w:pPr>
    </w:p>
    <w:p w14:paraId="5EE96184">
      <w:pPr>
        <w:pStyle w:val="18"/>
        <w:spacing w:line="267" w:lineRule="auto"/>
        <w:rPr>
          <w:rFonts w:asciiTheme="minorEastAsia" w:hAnsiTheme="minorEastAsia" w:eastAsiaTheme="minorEastAsia"/>
          <w:color w:val="auto"/>
          <w:highlight w:val="none"/>
          <w:lang w:eastAsia="zh-CN"/>
        </w:rPr>
      </w:pPr>
    </w:p>
    <w:p w14:paraId="5EE96185">
      <w:pPr>
        <w:pStyle w:val="18"/>
        <w:spacing w:line="267" w:lineRule="auto"/>
        <w:rPr>
          <w:rFonts w:asciiTheme="minorEastAsia" w:hAnsiTheme="minorEastAsia" w:eastAsiaTheme="minorEastAsia"/>
          <w:color w:val="auto"/>
          <w:highlight w:val="none"/>
          <w:lang w:eastAsia="zh-CN"/>
        </w:rPr>
      </w:pPr>
    </w:p>
    <w:p w14:paraId="06E9946A">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cs="宋体" w:asciiTheme="minorEastAsia" w:hAnsiTheme="minorEastAsia" w:eastAsiaTheme="minorEastAsia"/>
          <w:color w:val="auto"/>
          <w:spacing w:val="-1"/>
          <w:sz w:val="30"/>
          <w:szCs w:val="30"/>
          <w:highlight w:val="none"/>
          <w:lang w:eastAsia="zh-CN"/>
        </w:rPr>
        <w:t>项目编号：</w:t>
      </w:r>
      <w:r>
        <w:rPr>
          <w:rFonts w:hint="eastAsia" w:ascii="宋体" w:hAnsi="宋体" w:cs="仿宋_GB2312" w:eastAsiaTheme="minorEastAsia"/>
          <w:color w:val="auto"/>
          <w:sz w:val="30"/>
          <w:szCs w:val="30"/>
          <w:highlight w:val="none"/>
          <w:lang w:eastAsia="zh-CN"/>
        </w:rPr>
        <w:t>GXZC2026-C2-001816-GXYX</w:t>
      </w:r>
    </w:p>
    <w:p w14:paraId="5EE96187">
      <w:pPr>
        <w:pStyle w:val="18"/>
        <w:spacing w:line="250" w:lineRule="auto"/>
        <w:rPr>
          <w:rFonts w:asciiTheme="minorEastAsia" w:hAnsiTheme="minorEastAsia" w:eastAsiaTheme="minorEastAsia"/>
          <w:color w:val="auto"/>
          <w:highlight w:val="none"/>
          <w:lang w:eastAsia="zh-CN"/>
        </w:rPr>
      </w:pPr>
    </w:p>
    <w:p w14:paraId="5EE96188">
      <w:pPr>
        <w:pStyle w:val="18"/>
        <w:spacing w:line="250" w:lineRule="auto"/>
        <w:rPr>
          <w:rFonts w:asciiTheme="minorEastAsia" w:hAnsiTheme="minorEastAsia" w:eastAsiaTheme="minorEastAsia"/>
          <w:color w:val="auto"/>
          <w:highlight w:val="none"/>
          <w:lang w:eastAsia="zh-CN"/>
        </w:rPr>
      </w:pPr>
    </w:p>
    <w:p w14:paraId="5EE9618A">
      <w:pPr>
        <w:pStyle w:val="18"/>
        <w:spacing w:line="250" w:lineRule="auto"/>
        <w:rPr>
          <w:rFonts w:asciiTheme="minorEastAsia" w:hAnsiTheme="minorEastAsia" w:eastAsiaTheme="minorEastAsia"/>
          <w:color w:val="auto"/>
          <w:highlight w:val="none"/>
          <w:lang w:eastAsia="zh-CN"/>
        </w:rPr>
      </w:pPr>
    </w:p>
    <w:p w14:paraId="5EE9618B">
      <w:pPr>
        <w:pStyle w:val="18"/>
        <w:spacing w:line="251" w:lineRule="auto"/>
        <w:jc w:val="center"/>
        <w:rPr>
          <w:rFonts w:asciiTheme="minorEastAsia" w:hAnsiTheme="minorEastAsia" w:eastAsiaTheme="minorEastAsia"/>
          <w:color w:val="auto"/>
          <w:highlight w:val="none"/>
          <w:lang w:eastAsia="zh-CN"/>
        </w:rPr>
      </w:pPr>
      <w:r>
        <w:rPr>
          <w:color w:val="auto"/>
          <w:highlight w:val="none"/>
        </w:rPr>
        <w:drawing>
          <wp:inline distT="0" distB="0" distL="0" distR="0">
            <wp:extent cx="2348865" cy="1605915"/>
            <wp:effectExtent l="0" t="0" r="13335" b="13335"/>
            <wp:docPr id="5" name="图片 1" descr="徽标, 公司名称&#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徽标, 公司名称&#10;&#10;AI 生成的内容可能不正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1144" cy="1607546"/>
                    </a:xfrm>
                    <a:prstGeom prst="rect">
                      <a:avLst/>
                    </a:prstGeom>
                    <a:noFill/>
                    <a:ln>
                      <a:noFill/>
                    </a:ln>
                  </pic:spPr>
                </pic:pic>
              </a:graphicData>
            </a:graphic>
          </wp:inline>
        </w:drawing>
      </w:r>
    </w:p>
    <w:p w14:paraId="5EE9618C">
      <w:pPr>
        <w:pStyle w:val="18"/>
        <w:spacing w:line="251" w:lineRule="auto"/>
        <w:rPr>
          <w:rFonts w:asciiTheme="minorEastAsia" w:hAnsiTheme="minorEastAsia" w:eastAsiaTheme="minorEastAsia"/>
          <w:color w:val="auto"/>
          <w:highlight w:val="none"/>
          <w:lang w:eastAsia="zh-CN"/>
        </w:rPr>
      </w:pPr>
    </w:p>
    <w:p w14:paraId="5EE9618D">
      <w:pPr>
        <w:pStyle w:val="18"/>
        <w:spacing w:line="251" w:lineRule="auto"/>
        <w:rPr>
          <w:rFonts w:asciiTheme="minorEastAsia" w:hAnsiTheme="minorEastAsia" w:eastAsiaTheme="minorEastAsia"/>
          <w:color w:val="auto"/>
          <w:highlight w:val="none"/>
          <w:lang w:eastAsia="zh-CN"/>
        </w:rPr>
      </w:pPr>
    </w:p>
    <w:p w14:paraId="5EE9618E">
      <w:pPr>
        <w:pStyle w:val="18"/>
        <w:spacing w:line="251" w:lineRule="auto"/>
        <w:rPr>
          <w:rFonts w:asciiTheme="minorEastAsia" w:hAnsiTheme="minorEastAsia" w:eastAsiaTheme="minorEastAsia"/>
          <w:color w:val="auto"/>
          <w:highlight w:val="none"/>
          <w:lang w:eastAsia="zh-CN"/>
        </w:rPr>
      </w:pPr>
    </w:p>
    <w:p w14:paraId="5EE9618F">
      <w:pPr>
        <w:pStyle w:val="18"/>
        <w:spacing w:line="251" w:lineRule="auto"/>
        <w:rPr>
          <w:rFonts w:asciiTheme="minorEastAsia" w:hAnsiTheme="minorEastAsia" w:eastAsiaTheme="minorEastAsia"/>
          <w:color w:val="auto"/>
          <w:highlight w:val="none"/>
          <w:lang w:eastAsia="zh-CN"/>
        </w:rPr>
      </w:pPr>
    </w:p>
    <w:p w14:paraId="5EE96190">
      <w:pPr>
        <w:pStyle w:val="18"/>
        <w:spacing w:line="251" w:lineRule="auto"/>
        <w:rPr>
          <w:rFonts w:asciiTheme="minorEastAsia" w:hAnsiTheme="minorEastAsia" w:eastAsiaTheme="minorEastAsia"/>
          <w:color w:val="auto"/>
          <w:highlight w:val="none"/>
          <w:lang w:eastAsia="zh-CN"/>
        </w:rPr>
      </w:pPr>
    </w:p>
    <w:p w14:paraId="5EE96191">
      <w:pPr>
        <w:pStyle w:val="18"/>
        <w:spacing w:line="251" w:lineRule="auto"/>
        <w:rPr>
          <w:rFonts w:asciiTheme="minorEastAsia" w:hAnsiTheme="minorEastAsia" w:eastAsiaTheme="minorEastAsia"/>
          <w:color w:val="auto"/>
          <w:highlight w:val="none"/>
          <w:lang w:eastAsia="zh-CN"/>
        </w:rPr>
      </w:pPr>
    </w:p>
    <w:tbl>
      <w:tblPr>
        <w:tblStyle w:val="3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1"/>
        <w:gridCol w:w="6666"/>
      </w:tblGrid>
      <w:tr w14:paraId="0A47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tcPr>
          <w:p w14:paraId="5B32E74A">
            <w:pPr>
              <w:keepNext w:val="0"/>
              <w:keepLines w:val="0"/>
              <w:pageBreakBefore w:val="0"/>
              <w:widowControl w:val="0"/>
              <w:kinsoku/>
              <w:wordWrap/>
              <w:overflowPunct/>
              <w:topLinePunct w:val="0"/>
              <w:autoSpaceDE/>
              <w:autoSpaceDN/>
              <w:bidi w:val="0"/>
              <w:adjustRightInd/>
              <w:snapToGrid/>
              <w:jc w:val="distribute"/>
              <w:textAlignment w:val="auto"/>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采</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购</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人：</w:t>
            </w:r>
          </w:p>
        </w:tc>
        <w:tc>
          <w:tcPr>
            <w:tcW w:w="6666" w:type="dxa"/>
          </w:tcPr>
          <w:p w14:paraId="34D7DEFE">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t>广西壮族自治区浦北公路养护中心</w:t>
            </w:r>
          </w:p>
        </w:tc>
      </w:tr>
      <w:tr w14:paraId="785E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041" w:type="dxa"/>
          </w:tcPr>
          <w:p w14:paraId="7A78378D">
            <w:pPr>
              <w:keepNext w:val="0"/>
              <w:keepLines w:val="0"/>
              <w:pageBreakBefore w:val="0"/>
              <w:widowControl w:val="0"/>
              <w:kinsoku/>
              <w:wordWrap/>
              <w:overflowPunct/>
              <w:topLinePunct w:val="0"/>
              <w:autoSpaceDE/>
              <w:autoSpaceDN/>
              <w:bidi w:val="0"/>
              <w:adjustRightInd/>
              <w:snapToGrid/>
              <w:jc w:val="distribute"/>
              <w:textAlignment w:val="auto"/>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采购代理机构：</w:t>
            </w:r>
          </w:p>
        </w:tc>
        <w:tc>
          <w:tcPr>
            <w:tcW w:w="6666" w:type="dxa"/>
          </w:tcPr>
          <w:p w14:paraId="70F81587">
            <w:pPr>
              <w:keepNext w:val="0"/>
              <w:keepLines w:val="0"/>
              <w:pageBreakBefore w:val="0"/>
              <w:widowControl w:val="0"/>
              <w:kinsoku/>
              <w:wordWrap/>
              <w:overflowPunct/>
              <w:topLinePunct w:val="0"/>
              <w:autoSpaceDE/>
              <w:autoSpaceDN/>
              <w:bidi w:val="0"/>
              <w:adjustRightInd/>
              <w:snapToGrid/>
              <w:textAlignment w:val="auto"/>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广西亿翔荣工程管理有限责任公司</w:t>
            </w:r>
          </w:p>
        </w:tc>
      </w:tr>
      <w:tr w14:paraId="3A3B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41" w:type="dxa"/>
          </w:tcPr>
          <w:p w14:paraId="6AA72975">
            <w:pPr>
              <w:keepNext w:val="0"/>
              <w:keepLines w:val="0"/>
              <w:pageBreakBefore w:val="0"/>
              <w:widowControl w:val="0"/>
              <w:kinsoku/>
              <w:wordWrap/>
              <w:overflowPunct/>
              <w:topLinePunct w:val="0"/>
              <w:autoSpaceDE/>
              <w:autoSpaceDN/>
              <w:bidi w:val="0"/>
              <w:adjustRightInd/>
              <w:snapToGrid/>
              <w:jc w:val="distribute"/>
              <w:textAlignment w:val="auto"/>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日</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期：</w:t>
            </w:r>
          </w:p>
        </w:tc>
        <w:tc>
          <w:tcPr>
            <w:tcW w:w="6666" w:type="dxa"/>
          </w:tcPr>
          <w:p w14:paraId="29EE68EA">
            <w:pPr>
              <w:keepNext w:val="0"/>
              <w:keepLines w:val="0"/>
              <w:pageBreakBefore w:val="0"/>
              <w:widowControl w:val="0"/>
              <w:kinsoku/>
              <w:wordWrap/>
              <w:overflowPunct/>
              <w:topLinePunct w:val="0"/>
              <w:autoSpaceDE/>
              <w:autoSpaceDN/>
              <w:bidi w:val="0"/>
              <w:adjustRightInd/>
              <w:snapToGrid/>
              <w:textAlignment w:val="auto"/>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2026年6月15日</w:t>
            </w:r>
          </w:p>
        </w:tc>
      </w:tr>
    </w:tbl>
    <w:p w14:paraId="5EE96195">
      <w:pPr>
        <w:spacing w:line="225" w:lineRule="auto"/>
        <w:rPr>
          <w:rFonts w:cs="宋体" w:asciiTheme="minorEastAsia" w:hAnsiTheme="minorEastAsia" w:eastAsiaTheme="minorEastAsia"/>
          <w:color w:val="auto"/>
          <w:sz w:val="31"/>
          <w:szCs w:val="31"/>
          <w:highlight w:val="none"/>
          <w:lang w:eastAsia="zh-CN"/>
        </w:rPr>
        <w:sectPr>
          <w:headerReference r:id="rId3" w:type="default"/>
          <w:pgSz w:w="11906" w:h="16839"/>
          <w:pgMar w:top="1440" w:right="1304" w:bottom="1440" w:left="1304" w:header="850" w:footer="992" w:gutter="0"/>
          <w:cols w:space="720" w:num="1"/>
          <w:docGrid w:linePitch="286" w:charSpace="0"/>
        </w:sectPr>
      </w:pPr>
    </w:p>
    <w:p w14:paraId="53475A1A">
      <w:pPr>
        <w:spacing w:line="800" w:lineRule="exact"/>
        <w:jc w:val="center"/>
        <w:rPr>
          <w:rFonts w:ascii="黑体" w:hAnsi="Courier New" w:eastAsia="黑体" w:cs="Courier New"/>
          <w:color w:val="auto"/>
          <w:sz w:val="48"/>
          <w:szCs w:val="48"/>
          <w:highlight w:val="none"/>
        </w:rPr>
      </w:pPr>
      <w:r>
        <w:rPr>
          <w:rFonts w:hint="eastAsia" w:ascii="黑体" w:hAnsi="Courier New" w:eastAsia="黑体" w:cs="Courier New"/>
          <w:color w:val="auto"/>
          <w:sz w:val="48"/>
          <w:szCs w:val="48"/>
          <w:highlight w:val="none"/>
        </w:rPr>
        <w:t>目   录</w:t>
      </w:r>
    </w:p>
    <w:p w14:paraId="53475A1C">
      <w:pPr>
        <w:spacing w:line="400" w:lineRule="exact"/>
        <w:rPr>
          <w:rFonts w:ascii="仿宋_GB2312" w:hAnsi="宋体" w:eastAsia="仿宋_GB2312"/>
          <w:b/>
          <w:color w:val="auto"/>
          <w:sz w:val="32"/>
          <w:szCs w:val="32"/>
          <w:highlight w:val="none"/>
        </w:rPr>
      </w:pPr>
    </w:p>
    <w:p w14:paraId="53475A1D">
      <w:pPr>
        <w:pStyle w:val="29"/>
        <w:tabs>
          <w:tab w:val="right" w:leader="dot" w:pos="9288"/>
        </w:tabs>
        <w:spacing w:line="360" w:lineRule="auto"/>
        <w:rPr>
          <w:rFonts w:ascii="宋体" w:hAnsi="宋体"/>
          <w:color w:val="auto"/>
          <w:sz w:val="32"/>
          <w:szCs w:val="32"/>
          <w:highlight w:val="none"/>
        </w:rPr>
      </w:pPr>
      <w:r>
        <w:rPr>
          <w:rFonts w:ascii="宋体" w:hAnsi="宋体" w:cs="Courier New"/>
          <w:bCs/>
          <w:color w:val="auto"/>
          <w:spacing w:val="4"/>
          <w:sz w:val="32"/>
          <w:szCs w:val="32"/>
          <w:highlight w:val="none"/>
        </w:rPr>
        <w:fldChar w:fldCharType="begin"/>
      </w:r>
      <w:r>
        <w:rPr>
          <w:rFonts w:ascii="宋体" w:hAnsi="宋体" w:cs="Courier New"/>
          <w:bCs/>
          <w:color w:val="auto"/>
          <w:spacing w:val="4"/>
          <w:sz w:val="32"/>
          <w:szCs w:val="32"/>
          <w:highlight w:val="none"/>
        </w:rPr>
        <w:instrText xml:space="preserve"> </w:instrText>
      </w:r>
      <w:r>
        <w:rPr>
          <w:rFonts w:hint="eastAsia" w:ascii="宋体" w:hAnsi="宋体" w:cs="Courier New"/>
          <w:bCs/>
          <w:color w:val="auto"/>
          <w:spacing w:val="4"/>
          <w:sz w:val="32"/>
          <w:szCs w:val="32"/>
          <w:highlight w:val="none"/>
        </w:rPr>
        <w:instrText xml:space="preserve">TOC \o "1-2" \h \z \u</w:instrText>
      </w:r>
      <w:r>
        <w:rPr>
          <w:rFonts w:ascii="宋体" w:hAnsi="宋体" w:cs="Courier New"/>
          <w:bCs/>
          <w:color w:val="auto"/>
          <w:spacing w:val="4"/>
          <w:sz w:val="32"/>
          <w:szCs w:val="32"/>
          <w:highlight w:val="none"/>
        </w:rPr>
        <w:instrText xml:space="preserve"> </w:instrText>
      </w:r>
      <w:r>
        <w:rPr>
          <w:rFonts w:ascii="宋体" w:hAnsi="宋体" w:cs="Courier New"/>
          <w:bCs/>
          <w:color w:val="auto"/>
          <w:spacing w:val="4"/>
          <w:sz w:val="32"/>
          <w:szCs w:val="32"/>
          <w:highlight w:val="none"/>
        </w:rPr>
        <w:fldChar w:fldCharType="separate"/>
      </w:r>
      <w:r>
        <w:rPr>
          <w:color w:val="auto"/>
          <w:highlight w:val="none"/>
        </w:rPr>
        <w:fldChar w:fldCharType="begin"/>
      </w:r>
      <w:r>
        <w:rPr>
          <w:color w:val="auto"/>
          <w:highlight w:val="none"/>
        </w:rPr>
        <w:instrText xml:space="preserve"> HYPERLINK \l "_Toc176861406" </w:instrText>
      </w:r>
      <w:r>
        <w:rPr>
          <w:color w:val="auto"/>
          <w:highlight w:val="none"/>
        </w:rPr>
        <w:fldChar w:fldCharType="separate"/>
      </w:r>
      <w:r>
        <w:rPr>
          <w:rStyle w:val="43"/>
          <w:rFonts w:hint="eastAsia" w:ascii="宋体" w:hAnsi="宋体"/>
          <w:color w:val="auto"/>
          <w:sz w:val="32"/>
          <w:szCs w:val="32"/>
          <w:highlight w:val="none"/>
        </w:rPr>
        <w:t>第一章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竞争性磋商公告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1E">
      <w:pPr>
        <w:pStyle w:val="29"/>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"_Toc176861407" </w:instrText>
      </w:r>
      <w:r>
        <w:rPr>
          <w:color w:val="auto"/>
          <w:highlight w:val="none"/>
        </w:rPr>
        <w:fldChar w:fldCharType="separate"/>
      </w:r>
      <w:r>
        <w:rPr>
          <w:rStyle w:val="43"/>
          <w:rFonts w:hint="eastAsia" w:ascii="宋体" w:hAnsi="宋体"/>
          <w:color w:val="auto"/>
          <w:sz w:val="32"/>
          <w:szCs w:val="32"/>
          <w:highlight w:val="none"/>
        </w:rPr>
        <w:t>第二章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_Toc176861407 \h </w:instrText>
      </w:r>
      <w:r>
        <w:rPr>
          <w:rFonts w:ascii="宋体" w:hAnsi="宋体"/>
          <w:color w:val="auto"/>
          <w:sz w:val="32"/>
          <w:szCs w:val="32"/>
          <w:highlight w:val="none"/>
        </w:rPr>
        <w:fldChar w:fldCharType="separate"/>
      </w:r>
      <w:r>
        <w:rPr>
          <w:rFonts w:ascii="宋体" w:hAnsi="宋体"/>
          <w:color w:val="auto"/>
          <w:sz w:val="32"/>
          <w:szCs w:val="32"/>
          <w:highlight w:val="none"/>
        </w:rPr>
        <w:t>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1F">
      <w:pPr>
        <w:pStyle w:val="29"/>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"_Toc176861408" </w:instrText>
      </w:r>
      <w:r>
        <w:rPr>
          <w:color w:val="auto"/>
          <w:highlight w:val="none"/>
        </w:rPr>
        <w:fldChar w:fldCharType="separate"/>
      </w:r>
      <w:r>
        <w:rPr>
          <w:rStyle w:val="43"/>
          <w:rFonts w:hint="eastAsia" w:ascii="宋体" w:hAnsi="宋体"/>
          <w:color w:val="auto"/>
          <w:sz w:val="32"/>
          <w:szCs w:val="32"/>
          <w:highlight w:val="none"/>
        </w:rPr>
        <w:t>第三章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_Toc176861408 \h </w:instrText>
      </w:r>
      <w:r>
        <w:rPr>
          <w:rFonts w:ascii="宋体" w:hAnsi="宋体"/>
          <w:color w:val="auto"/>
          <w:sz w:val="32"/>
          <w:szCs w:val="32"/>
          <w:highlight w:val="none"/>
        </w:rPr>
        <w:fldChar w:fldCharType="separate"/>
      </w:r>
      <w:r>
        <w:rPr>
          <w:rFonts w:ascii="宋体" w:hAnsi="宋体"/>
          <w:color w:val="auto"/>
          <w:sz w:val="32"/>
          <w:szCs w:val="32"/>
          <w:highlight w:val="none"/>
        </w:rPr>
        <w:t>37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0">
      <w:pPr>
        <w:pStyle w:val="29"/>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"_Toc176861409" </w:instrText>
      </w:r>
      <w:r>
        <w:rPr>
          <w:color w:val="auto"/>
          <w:highlight w:val="none"/>
        </w:rPr>
        <w:fldChar w:fldCharType="separate"/>
      </w:r>
      <w:r>
        <w:rPr>
          <w:rStyle w:val="43"/>
          <w:rFonts w:hint="eastAsia" w:ascii="宋体" w:hAnsi="宋体"/>
          <w:color w:val="auto"/>
          <w:sz w:val="32"/>
          <w:szCs w:val="32"/>
          <w:highlight w:val="none"/>
        </w:rPr>
        <w:t>第四章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采购项目需求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_Toc176861409 \h </w:instrText>
      </w:r>
      <w:r>
        <w:rPr>
          <w:rFonts w:ascii="宋体" w:hAnsi="宋体"/>
          <w:color w:val="auto"/>
          <w:sz w:val="32"/>
          <w:szCs w:val="32"/>
          <w:highlight w:val="none"/>
        </w:rPr>
        <w:fldChar w:fldCharType="separate"/>
      </w:r>
      <w:r>
        <w:rPr>
          <w:rFonts w:ascii="宋体" w:hAnsi="宋体"/>
          <w:color w:val="auto"/>
          <w:sz w:val="32"/>
          <w:szCs w:val="32"/>
          <w:highlight w:val="none"/>
        </w:rPr>
        <w:t>82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1">
      <w:pPr>
        <w:pStyle w:val="29"/>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"_Toc176861410" </w:instrText>
      </w:r>
      <w:r>
        <w:rPr>
          <w:color w:val="auto"/>
          <w:highlight w:val="none"/>
        </w:rPr>
        <w:fldChar w:fldCharType="separate"/>
      </w:r>
      <w:r>
        <w:rPr>
          <w:rStyle w:val="43"/>
          <w:rFonts w:hint="eastAsia" w:ascii="宋体" w:hAnsi="宋体"/>
          <w:color w:val="auto"/>
          <w:sz w:val="32"/>
          <w:szCs w:val="32"/>
          <w:highlight w:val="none"/>
        </w:rPr>
        <w:t>第五章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工程量清单及图纸</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_Toc176861410 \h </w:instrText>
      </w:r>
      <w:r>
        <w:rPr>
          <w:rFonts w:ascii="宋体" w:hAnsi="宋体"/>
          <w:color w:val="auto"/>
          <w:sz w:val="32"/>
          <w:szCs w:val="32"/>
          <w:highlight w:val="none"/>
        </w:rPr>
        <w:fldChar w:fldCharType="separate"/>
      </w:r>
      <w:r>
        <w:rPr>
          <w:rFonts w:ascii="宋体" w:hAnsi="宋体"/>
          <w:color w:val="auto"/>
          <w:sz w:val="32"/>
          <w:szCs w:val="32"/>
          <w:highlight w:val="none"/>
        </w:rPr>
        <w:t>87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2">
      <w:pPr>
        <w:pStyle w:val="29"/>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"_Toc176861411" </w:instrText>
      </w:r>
      <w:r>
        <w:rPr>
          <w:color w:val="auto"/>
          <w:highlight w:val="none"/>
        </w:rPr>
        <w:fldChar w:fldCharType="separate"/>
      </w:r>
      <w:r>
        <w:rPr>
          <w:rStyle w:val="43"/>
          <w:rFonts w:hint="eastAsia" w:ascii="宋体" w:hAnsi="宋体"/>
          <w:color w:val="auto"/>
          <w:kern w:val="0"/>
          <w:sz w:val="32"/>
          <w:szCs w:val="32"/>
          <w:highlight w:val="none"/>
        </w:rPr>
        <w:t>第六章</w:t>
      </w:r>
      <w:r>
        <w:rPr>
          <w:rStyle w:val="43"/>
          <w:rFonts w:ascii="宋体" w:hAnsi="宋体"/>
          <w:color w:val="auto"/>
          <w:kern w:val="0"/>
          <w:sz w:val="32"/>
          <w:szCs w:val="32"/>
          <w:highlight w:val="none"/>
        </w:rPr>
        <w:t xml:space="preserve">  </w:t>
      </w:r>
      <w:r>
        <w:rPr>
          <w:rStyle w:val="43"/>
          <w:rFonts w:hint="eastAsia" w:ascii="宋体" w:hAnsi="宋体"/>
          <w:color w:val="auto"/>
          <w:kern w:val="0"/>
          <w:sz w:val="32"/>
          <w:szCs w:val="32"/>
          <w:highlight w:val="none"/>
        </w:rPr>
        <w:t>合同格式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_Toc176861411 \h </w:instrText>
      </w:r>
      <w:r>
        <w:rPr>
          <w:rFonts w:ascii="宋体" w:hAnsi="宋体"/>
          <w:color w:val="auto"/>
          <w:sz w:val="32"/>
          <w:szCs w:val="32"/>
          <w:highlight w:val="none"/>
        </w:rPr>
        <w:fldChar w:fldCharType="separate"/>
      </w:r>
      <w:r>
        <w:rPr>
          <w:rFonts w:ascii="宋体" w:hAnsi="宋体"/>
          <w:color w:val="auto"/>
          <w:sz w:val="32"/>
          <w:szCs w:val="32"/>
          <w:highlight w:val="none"/>
        </w:rPr>
        <w:t>88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3">
      <w:pPr>
        <w:pStyle w:val="29"/>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"_Toc176861412" </w:instrText>
      </w:r>
      <w:r>
        <w:rPr>
          <w:color w:val="auto"/>
          <w:highlight w:val="none"/>
        </w:rPr>
        <w:fldChar w:fldCharType="separate"/>
      </w:r>
      <w:r>
        <w:rPr>
          <w:rStyle w:val="43"/>
          <w:rFonts w:hint="eastAsia" w:ascii="宋体" w:hAnsi="宋体"/>
          <w:color w:val="auto"/>
          <w:kern w:val="0"/>
          <w:sz w:val="32"/>
          <w:szCs w:val="32"/>
          <w:highlight w:val="none"/>
        </w:rPr>
        <w:t>第七章</w:t>
      </w:r>
      <w:r>
        <w:rPr>
          <w:rStyle w:val="43"/>
          <w:rFonts w:ascii="宋体" w:hAnsi="宋体"/>
          <w:color w:val="auto"/>
          <w:kern w:val="0"/>
          <w:sz w:val="32"/>
          <w:szCs w:val="32"/>
          <w:highlight w:val="none"/>
        </w:rPr>
        <w:t xml:space="preserve">  </w:t>
      </w:r>
      <w:r>
        <w:rPr>
          <w:rStyle w:val="43"/>
          <w:rFonts w:hint="eastAsia" w:ascii="宋体" w:hAnsi="宋体"/>
          <w:color w:val="auto"/>
          <w:kern w:val="0"/>
          <w:sz w:val="32"/>
          <w:szCs w:val="32"/>
          <w:highlight w:val="none"/>
        </w:rPr>
        <w:t>评定标准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_Toc176861412 \h </w:instrText>
      </w:r>
      <w:r>
        <w:rPr>
          <w:rFonts w:ascii="宋体" w:hAnsi="宋体"/>
          <w:color w:val="auto"/>
          <w:sz w:val="32"/>
          <w:szCs w:val="32"/>
          <w:highlight w:val="none"/>
        </w:rPr>
        <w:fldChar w:fldCharType="separate"/>
      </w:r>
      <w:r>
        <w:rPr>
          <w:rFonts w:ascii="宋体" w:hAnsi="宋体"/>
          <w:color w:val="auto"/>
          <w:sz w:val="32"/>
          <w:szCs w:val="32"/>
          <w:highlight w:val="none"/>
        </w:rPr>
        <w:t>155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475A24">
      <w:pPr>
        <w:spacing w:line="360" w:lineRule="auto"/>
        <w:jc w:val="center"/>
        <w:rPr>
          <w:rFonts w:ascii="仿宋_GB2312" w:hAnsi="宋体" w:eastAsia="仿宋_GB2312"/>
          <w:b/>
          <w:color w:val="auto"/>
          <w:sz w:val="32"/>
          <w:szCs w:val="32"/>
          <w:highlight w:val="none"/>
        </w:rPr>
      </w:pPr>
      <w:r>
        <w:rPr>
          <w:rFonts w:ascii="宋体" w:hAnsi="宋体" w:cs="Courier New"/>
          <w:bCs/>
          <w:color w:val="auto"/>
          <w:spacing w:val="4"/>
          <w:sz w:val="32"/>
          <w:szCs w:val="32"/>
          <w:highlight w:val="none"/>
        </w:rPr>
        <w:fldChar w:fldCharType="end"/>
      </w:r>
    </w:p>
    <w:p w14:paraId="53475A25">
      <w:pPr>
        <w:spacing w:line="400" w:lineRule="exact"/>
        <w:jc w:val="center"/>
        <w:rPr>
          <w:rFonts w:ascii="仿宋_GB2312" w:hAnsi="宋体" w:eastAsia="仿宋_GB2312"/>
          <w:b/>
          <w:color w:val="auto"/>
          <w:sz w:val="32"/>
          <w:szCs w:val="32"/>
          <w:highlight w:val="none"/>
        </w:rPr>
      </w:pPr>
    </w:p>
    <w:p w14:paraId="53475A26">
      <w:pPr>
        <w:spacing w:line="400" w:lineRule="exact"/>
        <w:jc w:val="center"/>
        <w:rPr>
          <w:rFonts w:ascii="仿宋_GB2312" w:hAnsi="宋体" w:eastAsia="仿宋_GB2312"/>
          <w:b/>
          <w:color w:val="auto"/>
          <w:sz w:val="32"/>
          <w:szCs w:val="32"/>
          <w:highlight w:val="none"/>
        </w:rPr>
      </w:pPr>
    </w:p>
    <w:p w14:paraId="53475A27">
      <w:pPr>
        <w:spacing w:line="400" w:lineRule="exact"/>
        <w:jc w:val="center"/>
        <w:rPr>
          <w:rFonts w:ascii="仿宋_GB2312" w:hAnsi="宋体" w:eastAsia="仿宋_GB2312"/>
          <w:b/>
          <w:color w:val="auto"/>
          <w:sz w:val="32"/>
          <w:szCs w:val="32"/>
          <w:highlight w:val="none"/>
        </w:rPr>
      </w:pPr>
    </w:p>
    <w:p w14:paraId="53475A28">
      <w:pPr>
        <w:spacing w:line="400" w:lineRule="exact"/>
        <w:jc w:val="center"/>
        <w:rPr>
          <w:rFonts w:ascii="仿宋_GB2312" w:hAnsi="宋体" w:eastAsia="仿宋_GB2312"/>
          <w:b/>
          <w:color w:val="auto"/>
          <w:sz w:val="32"/>
          <w:szCs w:val="32"/>
          <w:highlight w:val="none"/>
        </w:rPr>
      </w:pPr>
    </w:p>
    <w:p w14:paraId="53475A29">
      <w:pPr>
        <w:spacing w:line="400" w:lineRule="exact"/>
        <w:jc w:val="center"/>
        <w:rPr>
          <w:rFonts w:ascii="仿宋_GB2312" w:hAnsi="宋体" w:eastAsia="仿宋_GB2312"/>
          <w:b/>
          <w:color w:val="auto"/>
          <w:sz w:val="32"/>
          <w:szCs w:val="32"/>
          <w:highlight w:val="none"/>
        </w:rPr>
      </w:pPr>
    </w:p>
    <w:p w14:paraId="53475A2A">
      <w:pPr>
        <w:spacing w:line="400" w:lineRule="exact"/>
        <w:jc w:val="center"/>
        <w:rPr>
          <w:rFonts w:ascii="仿宋_GB2312" w:hAnsi="宋体" w:eastAsia="仿宋_GB2312"/>
          <w:b/>
          <w:color w:val="auto"/>
          <w:sz w:val="32"/>
          <w:szCs w:val="32"/>
          <w:highlight w:val="none"/>
        </w:rPr>
      </w:pPr>
    </w:p>
    <w:p w14:paraId="53475A2B">
      <w:pPr>
        <w:spacing w:line="400" w:lineRule="exact"/>
        <w:jc w:val="center"/>
        <w:rPr>
          <w:rFonts w:ascii="仿宋_GB2312" w:hAnsi="宋体" w:eastAsia="仿宋_GB2312"/>
          <w:b/>
          <w:color w:val="auto"/>
          <w:sz w:val="32"/>
          <w:szCs w:val="32"/>
          <w:highlight w:val="none"/>
        </w:rPr>
      </w:pPr>
    </w:p>
    <w:p w14:paraId="53475A2C">
      <w:pPr>
        <w:spacing w:line="400" w:lineRule="exact"/>
        <w:jc w:val="center"/>
        <w:rPr>
          <w:rFonts w:ascii="仿宋_GB2312" w:hAnsi="宋体" w:eastAsia="仿宋_GB2312"/>
          <w:b/>
          <w:color w:val="auto"/>
          <w:sz w:val="32"/>
          <w:szCs w:val="32"/>
          <w:highlight w:val="none"/>
        </w:rPr>
      </w:pPr>
    </w:p>
    <w:p w14:paraId="53475A2D">
      <w:pPr>
        <w:spacing w:line="400" w:lineRule="exact"/>
        <w:jc w:val="center"/>
        <w:rPr>
          <w:rFonts w:ascii="仿宋_GB2312" w:hAnsi="宋体" w:eastAsia="仿宋_GB2312"/>
          <w:b/>
          <w:color w:val="auto"/>
          <w:sz w:val="32"/>
          <w:szCs w:val="32"/>
          <w:highlight w:val="none"/>
        </w:rPr>
      </w:pPr>
    </w:p>
    <w:p w14:paraId="53475A2E">
      <w:pPr>
        <w:spacing w:line="400" w:lineRule="exact"/>
        <w:rPr>
          <w:rFonts w:ascii="仿宋_GB2312" w:hAnsi="宋体" w:eastAsia="仿宋_GB2312"/>
          <w:b/>
          <w:color w:val="auto"/>
          <w:sz w:val="32"/>
          <w:szCs w:val="32"/>
          <w:highlight w:val="none"/>
        </w:rPr>
      </w:pPr>
    </w:p>
    <w:p w14:paraId="53475A2F">
      <w:pPr>
        <w:spacing w:line="400" w:lineRule="exact"/>
        <w:rPr>
          <w:rFonts w:ascii="仿宋_GB2312" w:hAnsi="宋体" w:eastAsia="仿宋_GB2312"/>
          <w:b/>
          <w:color w:val="auto"/>
          <w:sz w:val="32"/>
          <w:szCs w:val="32"/>
          <w:highlight w:val="none"/>
        </w:rPr>
        <w:sectPr>
          <w:headerReference r:id="rId4" w:type="default"/>
          <w:footerReference r:id="rId5" w:type="default"/>
          <w:pgSz w:w="11906" w:h="16838"/>
          <w:pgMar w:top="1474" w:right="1304" w:bottom="1134" w:left="1304" w:header="851" w:footer="992" w:gutter="0"/>
          <w:pgNumType w:start="1"/>
          <w:cols w:space="720" w:num="1"/>
          <w:docGrid w:type="lines" w:linePitch="312" w:charSpace="0"/>
        </w:sectPr>
      </w:pPr>
    </w:p>
    <w:p w14:paraId="53475A30">
      <w:pPr>
        <w:pStyle w:val="18"/>
        <w:rPr>
          <w:color w:val="auto"/>
          <w:highlight w:val="none"/>
        </w:rPr>
      </w:pPr>
    </w:p>
    <w:p w14:paraId="53475A31">
      <w:pPr>
        <w:spacing w:line="400" w:lineRule="exact"/>
        <w:rPr>
          <w:rFonts w:ascii="仿宋_GB2312" w:hAnsi="宋体" w:eastAsia="仿宋_GB2312"/>
          <w:b/>
          <w:color w:val="auto"/>
          <w:sz w:val="32"/>
          <w:szCs w:val="32"/>
          <w:highlight w:val="none"/>
        </w:rPr>
      </w:pPr>
    </w:p>
    <w:p w14:paraId="53475A32">
      <w:pPr>
        <w:spacing w:line="400" w:lineRule="exact"/>
        <w:rPr>
          <w:rFonts w:ascii="仿宋_GB2312" w:hAnsi="宋体" w:eastAsia="仿宋_GB2312"/>
          <w:b/>
          <w:color w:val="auto"/>
          <w:sz w:val="32"/>
          <w:szCs w:val="32"/>
          <w:highlight w:val="none"/>
        </w:rPr>
      </w:pPr>
    </w:p>
    <w:p w14:paraId="53475A33">
      <w:pPr>
        <w:spacing w:line="400" w:lineRule="exact"/>
        <w:rPr>
          <w:rFonts w:ascii="仿宋_GB2312" w:hAnsi="宋体" w:eastAsia="仿宋_GB2312"/>
          <w:b/>
          <w:color w:val="auto"/>
          <w:sz w:val="32"/>
          <w:szCs w:val="32"/>
          <w:highlight w:val="none"/>
        </w:rPr>
      </w:pPr>
    </w:p>
    <w:p w14:paraId="53475A34">
      <w:pPr>
        <w:spacing w:line="400" w:lineRule="exact"/>
        <w:rPr>
          <w:rFonts w:ascii="仿宋_GB2312" w:hAnsi="宋体" w:eastAsia="仿宋_GB2312"/>
          <w:b/>
          <w:color w:val="auto"/>
          <w:sz w:val="32"/>
          <w:szCs w:val="32"/>
          <w:highlight w:val="none"/>
        </w:rPr>
      </w:pPr>
    </w:p>
    <w:p w14:paraId="53475A35">
      <w:pPr>
        <w:spacing w:line="400" w:lineRule="exact"/>
        <w:jc w:val="center"/>
        <w:rPr>
          <w:rFonts w:ascii="黑体" w:hAnsi="宋体" w:eastAsia="黑体"/>
          <w:b/>
          <w:color w:val="auto"/>
          <w:sz w:val="32"/>
          <w:szCs w:val="32"/>
          <w:highlight w:val="none"/>
        </w:rPr>
      </w:pPr>
    </w:p>
    <w:p w14:paraId="53475A36">
      <w:pPr>
        <w:spacing w:line="400" w:lineRule="exact"/>
        <w:jc w:val="center"/>
        <w:rPr>
          <w:rFonts w:ascii="黑体" w:hAnsi="宋体" w:eastAsia="黑体"/>
          <w:b/>
          <w:color w:val="auto"/>
          <w:sz w:val="32"/>
          <w:szCs w:val="32"/>
          <w:highlight w:val="none"/>
        </w:rPr>
      </w:pPr>
    </w:p>
    <w:p w14:paraId="53475A37">
      <w:pPr>
        <w:spacing w:line="400" w:lineRule="exact"/>
        <w:jc w:val="center"/>
        <w:rPr>
          <w:rFonts w:ascii="黑体" w:hAnsi="宋体" w:eastAsia="黑体"/>
          <w:b/>
          <w:color w:val="auto"/>
          <w:sz w:val="32"/>
          <w:szCs w:val="32"/>
          <w:highlight w:val="none"/>
        </w:rPr>
      </w:pPr>
    </w:p>
    <w:p w14:paraId="53475A38">
      <w:pPr>
        <w:spacing w:line="400" w:lineRule="exact"/>
        <w:jc w:val="center"/>
        <w:rPr>
          <w:rFonts w:ascii="黑体" w:hAnsi="宋体" w:eastAsia="黑体"/>
          <w:b/>
          <w:color w:val="auto"/>
          <w:sz w:val="32"/>
          <w:szCs w:val="32"/>
          <w:highlight w:val="none"/>
        </w:rPr>
      </w:pPr>
    </w:p>
    <w:p w14:paraId="53475A39">
      <w:pPr>
        <w:pStyle w:val="18"/>
        <w:rPr>
          <w:color w:val="auto"/>
          <w:highlight w:val="none"/>
        </w:rPr>
      </w:pPr>
    </w:p>
    <w:p w14:paraId="53475A3A">
      <w:pPr>
        <w:spacing w:line="400" w:lineRule="exact"/>
        <w:jc w:val="center"/>
        <w:rPr>
          <w:rFonts w:ascii="黑体" w:hAnsi="宋体" w:eastAsia="黑体"/>
          <w:b/>
          <w:color w:val="auto"/>
          <w:sz w:val="32"/>
          <w:szCs w:val="32"/>
          <w:highlight w:val="none"/>
        </w:rPr>
      </w:pPr>
    </w:p>
    <w:p w14:paraId="53475A3B">
      <w:pPr>
        <w:spacing w:line="400" w:lineRule="exact"/>
        <w:jc w:val="center"/>
        <w:rPr>
          <w:rFonts w:ascii="黑体" w:hAnsi="宋体" w:eastAsia="黑体"/>
          <w:b/>
          <w:color w:val="auto"/>
          <w:sz w:val="32"/>
          <w:szCs w:val="32"/>
          <w:highlight w:val="none"/>
        </w:rPr>
      </w:pPr>
    </w:p>
    <w:p w14:paraId="53475A3C">
      <w:pPr>
        <w:spacing w:line="400" w:lineRule="exact"/>
        <w:jc w:val="center"/>
        <w:rPr>
          <w:rFonts w:ascii="黑体" w:hAnsi="宋体" w:eastAsia="黑体"/>
          <w:b/>
          <w:color w:val="auto"/>
          <w:sz w:val="32"/>
          <w:szCs w:val="32"/>
          <w:highlight w:val="none"/>
        </w:rPr>
      </w:pPr>
    </w:p>
    <w:p w14:paraId="53475A3D">
      <w:pPr>
        <w:spacing w:line="600" w:lineRule="exact"/>
        <w:jc w:val="center"/>
        <w:outlineLvl w:val="0"/>
        <w:rPr>
          <w:rFonts w:ascii="宋体" w:hAnsi="宋体"/>
          <w:b/>
          <w:color w:val="auto"/>
          <w:sz w:val="44"/>
          <w:szCs w:val="44"/>
          <w:highlight w:val="none"/>
        </w:rPr>
      </w:pPr>
      <w:bookmarkStart w:id="0" w:name="_Toc23639"/>
      <w:bookmarkStart w:id="1" w:name="_Toc176861406"/>
      <w:bookmarkStart w:id="2" w:name="_Toc3994503"/>
      <w:r>
        <w:rPr>
          <w:rFonts w:hint="eastAsia" w:ascii="宋体" w:hAnsi="宋体"/>
          <w:b/>
          <w:color w:val="auto"/>
          <w:sz w:val="44"/>
          <w:szCs w:val="44"/>
          <w:highlight w:val="none"/>
        </w:rPr>
        <w:t>第一章  竞争性磋商公告</w:t>
      </w:r>
      <w:bookmarkEnd w:id="0"/>
      <w:bookmarkEnd w:id="1"/>
      <w:bookmarkEnd w:id="2"/>
    </w:p>
    <w:p w14:paraId="53475A3E">
      <w:pPr>
        <w:spacing w:line="400" w:lineRule="exact"/>
        <w:jc w:val="center"/>
        <w:rPr>
          <w:rFonts w:ascii="黑体" w:hAnsi="宋体" w:eastAsia="黑体"/>
          <w:b/>
          <w:color w:val="auto"/>
          <w:sz w:val="32"/>
          <w:szCs w:val="32"/>
          <w:highlight w:val="none"/>
        </w:rPr>
      </w:pPr>
    </w:p>
    <w:p w14:paraId="53475A3F">
      <w:pPr>
        <w:spacing w:line="400" w:lineRule="exact"/>
        <w:jc w:val="center"/>
        <w:rPr>
          <w:rFonts w:ascii="黑体" w:hAnsi="宋体" w:eastAsia="黑体"/>
          <w:b/>
          <w:color w:val="auto"/>
          <w:sz w:val="32"/>
          <w:szCs w:val="32"/>
          <w:highlight w:val="none"/>
        </w:rPr>
      </w:pPr>
    </w:p>
    <w:p w14:paraId="53475A40">
      <w:pPr>
        <w:spacing w:line="400" w:lineRule="exact"/>
        <w:jc w:val="center"/>
        <w:rPr>
          <w:rFonts w:ascii="黑体" w:hAnsi="宋体" w:eastAsia="黑体"/>
          <w:b/>
          <w:color w:val="auto"/>
          <w:sz w:val="32"/>
          <w:szCs w:val="32"/>
          <w:highlight w:val="none"/>
        </w:rPr>
      </w:pPr>
    </w:p>
    <w:p w14:paraId="53475A41">
      <w:pPr>
        <w:spacing w:line="400" w:lineRule="exact"/>
        <w:jc w:val="center"/>
        <w:rPr>
          <w:rFonts w:ascii="黑体" w:hAnsi="宋体" w:eastAsia="黑体"/>
          <w:b/>
          <w:color w:val="auto"/>
          <w:sz w:val="32"/>
          <w:szCs w:val="32"/>
          <w:highlight w:val="none"/>
        </w:rPr>
      </w:pPr>
    </w:p>
    <w:p w14:paraId="53475A42">
      <w:pPr>
        <w:spacing w:line="400" w:lineRule="exact"/>
        <w:jc w:val="center"/>
        <w:rPr>
          <w:rFonts w:ascii="黑体" w:hAnsi="宋体" w:eastAsia="黑体"/>
          <w:b/>
          <w:color w:val="auto"/>
          <w:sz w:val="32"/>
          <w:szCs w:val="32"/>
          <w:highlight w:val="none"/>
        </w:rPr>
      </w:pPr>
    </w:p>
    <w:p w14:paraId="53475A43">
      <w:pPr>
        <w:spacing w:line="400" w:lineRule="exact"/>
        <w:jc w:val="center"/>
        <w:rPr>
          <w:rFonts w:ascii="黑体" w:hAnsi="宋体" w:eastAsia="黑体"/>
          <w:b/>
          <w:color w:val="auto"/>
          <w:sz w:val="32"/>
          <w:szCs w:val="32"/>
          <w:highlight w:val="none"/>
        </w:rPr>
      </w:pPr>
    </w:p>
    <w:p w14:paraId="53475A44">
      <w:pPr>
        <w:spacing w:line="400" w:lineRule="exact"/>
        <w:jc w:val="center"/>
        <w:rPr>
          <w:rFonts w:ascii="黑体" w:hAnsi="宋体" w:eastAsia="黑体"/>
          <w:b/>
          <w:color w:val="auto"/>
          <w:sz w:val="32"/>
          <w:szCs w:val="32"/>
          <w:highlight w:val="none"/>
        </w:rPr>
      </w:pPr>
    </w:p>
    <w:p w14:paraId="53475A45">
      <w:pPr>
        <w:spacing w:line="400" w:lineRule="exact"/>
        <w:jc w:val="center"/>
        <w:rPr>
          <w:rFonts w:ascii="黑体" w:hAnsi="宋体" w:eastAsia="黑体"/>
          <w:b/>
          <w:color w:val="auto"/>
          <w:sz w:val="32"/>
          <w:szCs w:val="32"/>
          <w:highlight w:val="none"/>
        </w:rPr>
      </w:pPr>
    </w:p>
    <w:p w14:paraId="53475A46">
      <w:pPr>
        <w:spacing w:line="400" w:lineRule="exact"/>
        <w:jc w:val="center"/>
        <w:rPr>
          <w:rFonts w:ascii="黑体" w:hAnsi="宋体" w:eastAsia="黑体"/>
          <w:b/>
          <w:color w:val="auto"/>
          <w:sz w:val="32"/>
          <w:szCs w:val="32"/>
          <w:highlight w:val="none"/>
        </w:rPr>
      </w:pPr>
    </w:p>
    <w:p w14:paraId="53475A47">
      <w:pPr>
        <w:spacing w:line="400" w:lineRule="exact"/>
        <w:jc w:val="center"/>
        <w:rPr>
          <w:rFonts w:ascii="黑体" w:hAnsi="宋体" w:eastAsia="黑体"/>
          <w:b/>
          <w:color w:val="auto"/>
          <w:sz w:val="32"/>
          <w:szCs w:val="32"/>
          <w:highlight w:val="none"/>
        </w:rPr>
      </w:pPr>
    </w:p>
    <w:p w14:paraId="53475A48">
      <w:pPr>
        <w:spacing w:line="400" w:lineRule="exact"/>
        <w:jc w:val="center"/>
        <w:rPr>
          <w:rFonts w:ascii="黑体" w:hAnsi="宋体" w:eastAsia="黑体"/>
          <w:b/>
          <w:color w:val="auto"/>
          <w:sz w:val="32"/>
          <w:szCs w:val="32"/>
          <w:highlight w:val="none"/>
        </w:rPr>
      </w:pPr>
    </w:p>
    <w:p w14:paraId="53475A49">
      <w:pPr>
        <w:spacing w:line="400" w:lineRule="exact"/>
        <w:jc w:val="center"/>
        <w:rPr>
          <w:rFonts w:ascii="黑体" w:hAnsi="宋体" w:eastAsia="黑体"/>
          <w:b/>
          <w:color w:val="auto"/>
          <w:sz w:val="32"/>
          <w:szCs w:val="32"/>
          <w:highlight w:val="none"/>
        </w:rPr>
      </w:pPr>
    </w:p>
    <w:p w14:paraId="53475A4A">
      <w:pPr>
        <w:spacing w:line="400" w:lineRule="exact"/>
        <w:rPr>
          <w:rFonts w:ascii="黑体" w:hAnsi="宋体" w:eastAsia="黑体"/>
          <w:b/>
          <w:color w:val="auto"/>
          <w:sz w:val="32"/>
          <w:szCs w:val="32"/>
          <w:highlight w:val="none"/>
        </w:rPr>
      </w:pPr>
    </w:p>
    <w:p w14:paraId="53475A4B">
      <w:pPr>
        <w:tabs>
          <w:tab w:val="left" w:pos="9639"/>
          <w:tab w:val="left" w:pos="9746"/>
        </w:tabs>
        <w:adjustRightInd w:val="0"/>
        <w:snapToGrid w:val="0"/>
        <w:spacing w:line="360" w:lineRule="auto"/>
        <w:jc w:val="center"/>
        <w:rPr>
          <w:rFonts w:hAnsi="宋体" w:cs="宋体"/>
          <w:bCs/>
          <w:color w:val="auto"/>
          <w:kern w:val="0"/>
          <w:szCs w:val="21"/>
          <w:highlight w:val="none"/>
        </w:rPr>
      </w:pPr>
      <w:r>
        <w:rPr>
          <w:rFonts w:hAnsi="宋体" w:cs="宋体"/>
          <w:bCs/>
          <w:color w:val="auto"/>
          <w:kern w:val="0"/>
          <w:szCs w:val="21"/>
          <w:highlight w:val="none"/>
        </w:rPr>
        <w:br w:type="page"/>
      </w:r>
    </w:p>
    <w:p w14:paraId="53475A4C">
      <w:pPr>
        <w:spacing w:line="440" w:lineRule="exact"/>
        <w:ind w:left="-19" w:leftChars="-9" w:right="-441" w:rightChars="-210" w:firstLine="18" w:firstLineChars="6"/>
        <w:jc w:val="both"/>
        <w:rPr>
          <w:b/>
          <w:color w:val="auto"/>
          <w:sz w:val="30"/>
          <w:szCs w:val="30"/>
          <w:highlight w:val="none"/>
        </w:rPr>
      </w:pPr>
      <w:r>
        <w:rPr>
          <w:rFonts w:hint="eastAsia"/>
          <w:b/>
          <w:color w:val="auto"/>
          <w:sz w:val="30"/>
          <w:szCs w:val="30"/>
          <w:highlight w:val="none"/>
        </w:rPr>
        <w:t>广西亿翔荣工程管理有限责任公司关于G324线大江口至竹较村（K1502+072～K1508+109）段安全设施精细化提升工程的竞争性磋商公告</w:t>
      </w:r>
    </w:p>
    <w:p w14:paraId="53475A4D">
      <w:pPr>
        <w:tabs>
          <w:tab w:val="left" w:pos="9639"/>
          <w:tab w:val="left" w:pos="9746"/>
        </w:tabs>
        <w:adjustRightInd w:val="0"/>
        <w:snapToGrid w:val="0"/>
        <w:ind w:firstLine="420" w:firstLineChars="200"/>
        <w:rPr>
          <w:rFonts w:ascii="宋体" w:hAnsi="宋体" w:cs="宋体"/>
          <w:color w:val="auto"/>
          <w:kern w:val="0"/>
          <w:szCs w:val="21"/>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3"/>
      </w:tblGrid>
      <w:tr w14:paraId="5347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53475A4E">
            <w:pPr>
              <w:tabs>
                <w:tab w:val="left" w:pos="9639"/>
                <w:tab w:val="left" w:pos="9746"/>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53475A4F">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highlight w:val="none"/>
              </w:rPr>
            </w:pPr>
            <w:r>
              <w:rPr>
                <w:rFonts w:hint="eastAsia" w:ascii="宋体" w:hAnsi="宋体" w:cs="宋体"/>
                <w:color w:val="auto"/>
                <w:kern w:val="0"/>
                <w:sz w:val="24"/>
                <w:highlight w:val="none"/>
                <w:u w:val="single"/>
                <w:lang w:eastAsia="zh-CN"/>
              </w:rPr>
              <w:t>G324线大江口至竹较村（K1502+072～K1508+109）段安全设施精细化提升工程</w:t>
            </w:r>
            <w:r>
              <w:rPr>
                <w:rFonts w:hint="eastAsia" w:ascii="宋体" w:hAnsi="宋体" w:cs="宋体"/>
                <w:color w:val="auto"/>
                <w:kern w:val="0"/>
                <w:sz w:val="24"/>
                <w:highlight w:val="none"/>
              </w:rPr>
              <w:t>项目的潜在供应商应在</w:t>
            </w:r>
            <w:r>
              <w:rPr>
                <w:rFonts w:hint="eastAsia" w:ascii="宋体" w:hAnsi="宋体" w:cs="宋体"/>
                <w:color w:val="auto"/>
                <w:kern w:val="0"/>
                <w:sz w:val="24"/>
                <w:highlight w:val="none"/>
                <w:u w:val="single"/>
              </w:rPr>
              <w:t>广西政府采购云平台线上获取</w:t>
            </w:r>
            <w:r>
              <w:rPr>
                <w:rFonts w:hint="eastAsia" w:ascii="宋体" w:hAnsi="宋体" w:cs="宋体"/>
                <w:color w:val="auto"/>
                <w:kern w:val="0"/>
                <w:sz w:val="24"/>
                <w:highlight w:val="none"/>
              </w:rPr>
              <w:t>获取采购文件，并于</w:t>
            </w:r>
            <w:r>
              <w:rPr>
                <w:rFonts w:hint="eastAsia" w:ascii="宋体" w:hAnsi="宋体" w:cs="宋体"/>
                <w:color w:val="auto"/>
                <w:kern w:val="0"/>
                <w:sz w:val="24"/>
                <w:highlight w:val="none"/>
                <w:u w:val="single"/>
                <w:lang w:eastAsia="zh-CN"/>
              </w:rPr>
              <w:t>2026年6月26日9：30</w:t>
            </w:r>
            <w:r>
              <w:rPr>
                <w:rFonts w:hint="eastAsia" w:ascii="宋体" w:hAnsi="宋体" w:cs="宋体"/>
                <w:color w:val="auto"/>
                <w:kern w:val="0"/>
                <w:sz w:val="24"/>
                <w:highlight w:val="none"/>
              </w:rPr>
              <w:t>（北京时间）前提交响应文件。</w:t>
            </w:r>
          </w:p>
        </w:tc>
      </w:tr>
    </w:tbl>
    <w:p w14:paraId="53475A51">
      <w:pPr>
        <w:tabs>
          <w:tab w:val="left" w:pos="9639"/>
          <w:tab w:val="left" w:pos="9746"/>
        </w:tabs>
        <w:adjustRightInd w:val="0"/>
        <w:snapToGrid w:val="0"/>
        <w:rPr>
          <w:rFonts w:ascii="宋体" w:hAnsi="宋体" w:cs="宋体"/>
          <w:color w:val="auto"/>
          <w:kern w:val="0"/>
          <w:szCs w:val="21"/>
          <w:highlight w:val="none"/>
        </w:rPr>
      </w:pPr>
    </w:p>
    <w:p w14:paraId="53475A52">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53475A5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GXZC2026-C2-001816-GXYX</w:t>
      </w:r>
    </w:p>
    <w:p w14:paraId="18221CAC">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G324线大江口至竹较村（K1502+072～K1508+109）段安全设施精细化提升工程</w:t>
      </w:r>
    </w:p>
    <w:p w14:paraId="53475A55">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采购方式：竞争性磋商</w:t>
      </w:r>
    </w:p>
    <w:p w14:paraId="53475A56">
      <w:p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预算金额</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元</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1571268</w:t>
      </w:r>
    </w:p>
    <w:p w14:paraId="58E878E6">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采购需求：</w:t>
      </w:r>
    </w:p>
    <w:p w14:paraId="4634CAE6">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标项名称：</w:t>
      </w:r>
      <w:r>
        <w:rPr>
          <w:rFonts w:hint="eastAsia" w:ascii="宋体" w:hAnsi="宋体"/>
          <w:color w:val="auto"/>
          <w:sz w:val="24"/>
          <w:highlight w:val="none"/>
          <w:lang w:eastAsia="zh-CN"/>
        </w:rPr>
        <w:t>G324线大江口至竹较村（K1502+072～K1508+109）段安全设施精细化提升工程</w:t>
      </w:r>
    </w:p>
    <w:p w14:paraId="53475A5A">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数量：</w:t>
      </w:r>
      <w:r>
        <w:rPr>
          <w:rFonts w:hint="eastAsia" w:ascii="宋体" w:hAnsi="宋体"/>
          <w:color w:val="auto"/>
          <w:sz w:val="24"/>
          <w:highlight w:val="none"/>
          <w:lang w:val="en-US" w:eastAsia="zh-CN"/>
        </w:rPr>
        <w:t>1</w:t>
      </w:r>
    </w:p>
    <w:p w14:paraId="377B1A0E">
      <w:pPr>
        <w:adjustRightInd w:val="0"/>
        <w:spacing w:line="360" w:lineRule="auto"/>
        <w:ind w:firstLine="480" w:firstLineChars="200"/>
        <w:rPr>
          <w:rFonts w:hint="eastAsia" w:ascii="宋体" w:hAnsi="宋体"/>
          <w:color w:val="auto"/>
          <w:sz w:val="24"/>
          <w:highlight w:val="none"/>
          <w:lang w:eastAsia="zh-CN"/>
        </w:rPr>
      </w:pPr>
      <w:r>
        <w:rPr>
          <w:rFonts w:hint="eastAsia" w:hAnsi="宋体" w:cs="宋体"/>
          <w:bCs/>
          <w:color w:val="auto"/>
          <w:sz w:val="24"/>
          <w:highlight w:val="none"/>
        </w:rPr>
        <w:t>简要规格描述或项目基本概况介绍、用途：</w:t>
      </w:r>
      <w:r>
        <w:rPr>
          <w:rFonts w:ascii="宋体" w:hAnsi="宋体" w:eastAsia="宋体" w:cs="宋体"/>
          <w:color w:val="auto"/>
          <w:sz w:val="24"/>
          <w:szCs w:val="24"/>
          <w:highlight w:val="none"/>
        </w:rPr>
        <w:t>项目起点位于钦州市浦北县寨圩镇大江口村，起点桩号为 K1502+072，途经歌稔岭村、禾塘岭村，终点浦北县寨圩镇竹较村附近，终点桩号为 K1508+109</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整治里程6.037公里。</w:t>
      </w:r>
      <w:r>
        <w:rPr>
          <w:rFonts w:hint="eastAsia" w:ascii="宋体" w:hAnsi="宋体" w:cs="宋体"/>
          <w:color w:val="auto"/>
          <w:sz w:val="24"/>
          <w:szCs w:val="24"/>
          <w:highlight w:val="none"/>
          <w:lang w:val="en-US" w:eastAsia="zh-CN"/>
        </w:rPr>
        <w:t>主要工程量为平面交叉2处，混凝土路侧防撞墙64m，A级波形钢护栏1776m，标志牌51套，热熔反光涂料路面标线3163.8㎡，道口桩20根，附着式轮廓标127块，立面标记（反光膜）7.32㎡。</w:t>
      </w:r>
      <w:r>
        <w:rPr>
          <w:rFonts w:hint="eastAsia" w:ascii="宋体" w:hAnsi="宋体"/>
          <w:color w:val="auto"/>
          <w:sz w:val="24"/>
          <w:highlight w:val="none"/>
          <w:lang w:eastAsia="zh-CN"/>
        </w:rPr>
        <w:t>具体内容详见磋商文件，工程量清单及图纸。</w:t>
      </w:r>
    </w:p>
    <w:p w14:paraId="3854F125">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eastAsia="宋体" w:cs="Times New Roman"/>
          <w:color w:val="auto"/>
          <w:sz w:val="24"/>
          <w:highlight w:val="none"/>
          <w:lang w:val="en-US" w:eastAsia="zh-CN"/>
        </w:rPr>
        <w:t>最高限价</w:t>
      </w:r>
      <w:r>
        <w:rPr>
          <w:rFonts w:hint="eastAsia" w:ascii="宋体" w:hAnsi="宋体" w:cs="Times New Roman"/>
          <w:color w:val="auto"/>
          <w:sz w:val="24"/>
          <w:highlight w:val="none"/>
          <w:lang w:val="en-US" w:eastAsia="zh-CN"/>
        </w:rPr>
        <w:t>（元）</w:t>
      </w:r>
      <w:r>
        <w:rPr>
          <w:rFonts w:hint="eastAsia" w:ascii="宋体" w:hAnsi="宋体" w:eastAsia="宋体" w:cs="Times New Roman"/>
          <w:color w:val="auto"/>
          <w:sz w:val="24"/>
          <w:highlight w:val="none"/>
          <w:lang w:val="en-US" w:eastAsia="zh-CN"/>
        </w:rPr>
        <w:t>：</w:t>
      </w:r>
      <w:r>
        <w:rPr>
          <w:rFonts w:hint="eastAsia" w:ascii="宋体" w:hAnsi="宋体"/>
          <w:color w:val="auto"/>
          <w:sz w:val="24"/>
          <w:highlight w:val="none"/>
          <w:lang w:val="en-US" w:eastAsia="zh-CN"/>
        </w:rPr>
        <w:t>1571268</w:t>
      </w:r>
    </w:p>
    <w:p w14:paraId="35051CE1">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合同履行期限：</w:t>
      </w:r>
      <w:r>
        <w:rPr>
          <w:rFonts w:hint="eastAsia" w:hAnsi="宋体" w:cs="宋体"/>
          <w:bCs/>
          <w:color w:val="auto"/>
          <w:sz w:val="24"/>
          <w:highlight w:val="none"/>
          <w:lang w:eastAsia="zh-CN"/>
        </w:rPr>
        <w:t>工期</w:t>
      </w:r>
      <w:r>
        <w:rPr>
          <w:rFonts w:hint="eastAsia" w:hAnsi="宋体" w:cs="宋体"/>
          <w:bCs/>
          <w:color w:val="auto"/>
          <w:sz w:val="24"/>
          <w:highlight w:val="none"/>
          <w:lang w:val="en-US" w:eastAsia="zh-CN"/>
        </w:rPr>
        <w:t>3个月</w:t>
      </w:r>
      <w:r>
        <w:rPr>
          <w:rFonts w:hint="eastAsia" w:ascii="宋体" w:hAnsi="宋体"/>
          <w:color w:val="auto"/>
          <w:sz w:val="24"/>
          <w:highlight w:val="none"/>
          <w:lang w:eastAsia="zh-CN"/>
        </w:rPr>
        <w:t>。工程缺陷责任期为1年，自工程实际</w:t>
      </w:r>
      <w:r>
        <w:rPr>
          <w:rFonts w:hint="eastAsia" w:ascii="宋体" w:hAnsi="宋体"/>
          <w:color w:val="auto"/>
          <w:sz w:val="24"/>
          <w:highlight w:val="none"/>
          <w:lang w:val="en-US" w:eastAsia="zh-CN"/>
        </w:rPr>
        <w:t>交</w:t>
      </w:r>
      <w:r>
        <w:rPr>
          <w:rFonts w:hint="eastAsia" w:ascii="宋体" w:hAnsi="宋体"/>
          <w:color w:val="auto"/>
          <w:sz w:val="24"/>
          <w:highlight w:val="none"/>
          <w:lang w:eastAsia="zh-CN"/>
        </w:rPr>
        <w:t>工之日起计算。工程质量保修期为5年，自工程实际竣工之日起计算。</w:t>
      </w:r>
    </w:p>
    <w:p w14:paraId="5A3B1CBC">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w:t>
      </w:r>
      <w:r>
        <w:rPr>
          <w:rFonts w:hint="eastAsia" w:ascii="宋体" w:hAnsi="宋体"/>
          <w:color w:val="auto"/>
          <w:sz w:val="24"/>
          <w:highlight w:val="none"/>
          <w:lang w:eastAsia="zh-CN"/>
        </w:rPr>
        <w:t>（</w:t>
      </w:r>
      <w:r>
        <w:rPr>
          <w:rFonts w:hint="eastAsia" w:ascii="宋体" w:hAnsi="宋体"/>
          <w:color w:val="auto"/>
          <w:sz w:val="24"/>
          <w:highlight w:val="none"/>
        </w:rPr>
        <w:t>否</w:t>
      </w:r>
      <w:r>
        <w:rPr>
          <w:rFonts w:hint="eastAsia" w:ascii="宋体" w:hAnsi="宋体"/>
          <w:color w:val="auto"/>
          <w:sz w:val="24"/>
          <w:highlight w:val="none"/>
          <w:lang w:eastAsia="zh-CN"/>
        </w:rPr>
        <w:t>）</w:t>
      </w:r>
      <w:r>
        <w:rPr>
          <w:rFonts w:hint="eastAsia" w:ascii="宋体" w:hAnsi="宋体"/>
          <w:color w:val="auto"/>
          <w:sz w:val="24"/>
          <w:highlight w:val="none"/>
        </w:rPr>
        <w:t>接受联合体</w:t>
      </w:r>
      <w:r>
        <w:rPr>
          <w:rFonts w:hint="eastAsia" w:ascii="宋体" w:hAnsi="宋体"/>
          <w:color w:val="auto"/>
          <w:sz w:val="24"/>
          <w:highlight w:val="none"/>
          <w:lang w:val="en-US" w:eastAsia="zh-CN"/>
        </w:rPr>
        <w:t>投标</w:t>
      </w:r>
      <w:r>
        <w:rPr>
          <w:rFonts w:hint="eastAsia" w:ascii="宋体" w:hAnsi="宋体"/>
          <w:color w:val="auto"/>
          <w:sz w:val="24"/>
          <w:highlight w:val="none"/>
        </w:rPr>
        <w:t>。</w:t>
      </w:r>
    </w:p>
    <w:p w14:paraId="53475A61">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二、申请人的资格要求</w:t>
      </w:r>
    </w:p>
    <w:p w14:paraId="53475A62">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1.满足《中华人民共和国政府采购法》第二十二条规定；</w:t>
      </w:r>
    </w:p>
    <w:p w14:paraId="53475A6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2.落实政府采购政策需满足的资格要求：</w:t>
      </w:r>
      <w:r>
        <w:rPr>
          <w:rFonts w:hint="eastAsia" w:ascii="宋体" w:hAnsi="宋体"/>
          <w:color w:val="auto"/>
          <w:sz w:val="24"/>
          <w:highlight w:val="none"/>
          <w:lang w:eastAsia="zh-CN"/>
        </w:rPr>
        <w:t>本项目为</w:t>
      </w:r>
      <w:r>
        <w:rPr>
          <w:rFonts w:hint="eastAsia" w:ascii="宋体" w:hAnsi="宋体" w:cs="Times New Roman"/>
          <w:color w:val="auto"/>
          <w:sz w:val="24"/>
          <w:highlight w:val="none"/>
          <w:lang w:eastAsia="zh-CN"/>
        </w:rPr>
        <w:t>专门面向中小企业采购</w:t>
      </w:r>
      <w:r>
        <w:rPr>
          <w:rFonts w:hint="eastAsia" w:ascii="宋体" w:hAnsi="宋体"/>
          <w:color w:val="auto"/>
          <w:sz w:val="24"/>
          <w:highlight w:val="none"/>
        </w:rPr>
        <w:t>，</w:t>
      </w:r>
      <w:r>
        <w:rPr>
          <w:rFonts w:hint="eastAsia" w:ascii="宋体" w:hAnsi="宋体"/>
          <w:color w:val="auto"/>
          <w:sz w:val="24"/>
          <w:highlight w:val="none"/>
          <w:lang w:eastAsia="zh-CN"/>
        </w:rPr>
        <w:t>工程的施工单位为符合政策要求的中小企业（</w:t>
      </w:r>
      <w:r>
        <w:rPr>
          <w:rFonts w:hint="eastAsia" w:ascii="宋体" w:hAnsi="宋体"/>
          <w:color w:val="auto"/>
          <w:sz w:val="24"/>
          <w:highlight w:val="none"/>
          <w:lang w:val="en-US" w:eastAsia="zh-CN"/>
        </w:rPr>
        <w:t>中</w:t>
      </w:r>
      <w:r>
        <w:rPr>
          <w:rFonts w:hint="eastAsia" w:ascii="宋体" w:hAnsi="宋体"/>
          <w:color w:val="auto"/>
          <w:sz w:val="24"/>
          <w:highlight w:val="none"/>
        </w:rPr>
        <w:t>小微企业，监狱企业、残疾人福利单位视同小型和微型企业</w:t>
      </w:r>
      <w:r>
        <w:rPr>
          <w:rFonts w:hint="eastAsia" w:ascii="宋体" w:hAnsi="宋体"/>
          <w:color w:val="auto"/>
          <w:sz w:val="24"/>
          <w:highlight w:val="none"/>
          <w:lang w:eastAsia="zh-CN"/>
        </w:rPr>
        <w:t>），提供中小企业声明函</w:t>
      </w:r>
      <w:r>
        <w:rPr>
          <w:rFonts w:hint="eastAsia" w:ascii="宋体" w:hAnsi="宋体"/>
          <w:color w:val="auto"/>
          <w:sz w:val="24"/>
          <w:highlight w:val="none"/>
        </w:rPr>
        <w:t>；</w:t>
      </w:r>
    </w:p>
    <w:p w14:paraId="0BDB2DC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3.本项目的特定资格要求：</w:t>
      </w:r>
    </w:p>
    <w:p w14:paraId="00535EDE">
      <w:pPr>
        <w:adjustRightInd w:val="0"/>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1</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资质要求</w:t>
      </w:r>
    </w:p>
    <w:p w14:paraId="0532B116">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①供应商</w:t>
      </w:r>
      <w:r>
        <w:rPr>
          <w:rFonts w:hint="eastAsia" w:ascii="宋体" w:hAnsi="宋体"/>
          <w:color w:val="auto"/>
          <w:sz w:val="24"/>
          <w:highlight w:val="none"/>
          <w:lang w:eastAsia="zh-CN"/>
        </w:rPr>
        <w:t>须具备有效的交通安全设施养护资质。</w:t>
      </w:r>
    </w:p>
    <w:p w14:paraId="041619BD">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②</w:t>
      </w:r>
      <w:r>
        <w:rPr>
          <w:rFonts w:hint="eastAsia" w:ascii="宋体" w:hAnsi="宋体"/>
          <w:color w:val="auto"/>
          <w:sz w:val="24"/>
          <w:highlight w:val="none"/>
          <w:lang w:val="en-US" w:eastAsia="zh-CN"/>
        </w:rPr>
        <w:t>供应商</w:t>
      </w:r>
      <w:r>
        <w:rPr>
          <w:rFonts w:hint="eastAsia" w:ascii="宋体" w:hAnsi="宋体"/>
          <w:color w:val="auto"/>
          <w:sz w:val="24"/>
          <w:highlight w:val="none"/>
          <w:lang w:eastAsia="zh-CN"/>
        </w:rPr>
        <w:t>应进入交通运输部“全国公路建设市场监督管理系统（https://hwdms.mot.gov.cn/BMWebSite/）”中的公路工程施工资质企业名录或全国公路建设市场监督管理系统—全国公路养护作业单位资质管理模块“资质查询”中的公路养护资质企业名录，且</w:t>
      </w:r>
      <w:r>
        <w:rPr>
          <w:rFonts w:hint="eastAsia" w:ascii="宋体" w:hAnsi="宋体"/>
          <w:color w:val="auto"/>
          <w:sz w:val="24"/>
          <w:highlight w:val="none"/>
          <w:lang w:val="en-US" w:eastAsia="zh-CN"/>
        </w:rPr>
        <w:t>供应商</w:t>
      </w:r>
      <w:r>
        <w:rPr>
          <w:rFonts w:hint="eastAsia" w:ascii="宋体" w:hAnsi="宋体"/>
          <w:color w:val="auto"/>
          <w:sz w:val="24"/>
          <w:highlight w:val="none"/>
          <w:lang w:eastAsia="zh-CN"/>
        </w:rPr>
        <w:t>名称和资质证书编号与该名录中的相应企业名称和资质证书编号完全一致。</w:t>
      </w:r>
    </w:p>
    <w:p w14:paraId="2E928FCE">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③</w:t>
      </w:r>
      <w:r>
        <w:rPr>
          <w:rFonts w:hint="eastAsia" w:ascii="宋体" w:hAnsi="宋体"/>
          <w:color w:val="auto"/>
          <w:sz w:val="24"/>
          <w:highlight w:val="none"/>
          <w:lang w:val="en-US" w:eastAsia="zh-CN"/>
        </w:rPr>
        <w:t>供应商</w:t>
      </w:r>
      <w:r>
        <w:rPr>
          <w:rFonts w:hint="eastAsia" w:ascii="宋体" w:hAnsi="宋体"/>
          <w:color w:val="auto"/>
          <w:sz w:val="24"/>
          <w:highlight w:val="none"/>
          <w:lang w:eastAsia="zh-CN"/>
        </w:rPr>
        <w:t>具有有效的企业安全生产许可证（施工企业），并在人员、设备、资金等方面具备相应的施工能力。</w:t>
      </w:r>
    </w:p>
    <w:p w14:paraId="3A1D9320">
      <w:pPr>
        <w:adjustRightInd w:val="0"/>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2</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人员要求</w:t>
      </w:r>
    </w:p>
    <w:p w14:paraId="1EDCEE33">
      <w:pPr>
        <w:adjustRightInd w:val="0"/>
        <w:spacing w:line="360" w:lineRule="auto"/>
        <w:ind w:firstLine="482" w:firstLineChars="200"/>
        <w:rPr>
          <w:rFonts w:hint="eastAsia" w:ascii="宋体" w:hAnsi="宋体"/>
          <w:color w:val="auto"/>
          <w:sz w:val="24"/>
          <w:highlight w:val="none"/>
          <w:lang w:eastAsia="zh-CN"/>
        </w:rPr>
      </w:pPr>
      <w:r>
        <w:rPr>
          <w:rFonts w:hint="eastAsia" w:ascii="宋体" w:hAnsi="宋体"/>
          <w:b/>
          <w:bCs/>
          <w:color w:val="auto"/>
          <w:sz w:val="24"/>
          <w:highlight w:val="none"/>
          <w:lang w:val="en-US" w:eastAsia="zh-CN"/>
        </w:rPr>
        <w:t>①供应商</w:t>
      </w:r>
      <w:r>
        <w:rPr>
          <w:rFonts w:hint="eastAsia" w:ascii="宋体" w:hAnsi="宋体"/>
          <w:b/>
          <w:bCs/>
          <w:color w:val="auto"/>
          <w:sz w:val="24"/>
          <w:highlight w:val="none"/>
          <w:lang w:eastAsia="zh-CN"/>
        </w:rPr>
        <w:t>拟派项目经理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1名，具有公路工程专业二级或以上建造师注册证书和省级或以上交通运输行政主管部门颁发的安全生产考核合格证（“三类人员”B类证书）</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具有工程师（或以上）职称。</w:t>
      </w:r>
    </w:p>
    <w:p w14:paraId="2C4E4C11">
      <w:pPr>
        <w:numPr>
          <w:ilvl w:val="0"/>
          <w:numId w:val="0"/>
        </w:numPr>
        <w:adjustRightInd w:val="0"/>
        <w:spacing w:line="360" w:lineRule="auto"/>
        <w:ind w:firstLine="482" w:firstLineChars="200"/>
        <w:rPr>
          <w:rFonts w:hint="eastAsia" w:ascii="宋体" w:hAnsi="宋体"/>
          <w:color w:val="auto"/>
          <w:sz w:val="24"/>
          <w:highlight w:val="none"/>
          <w:lang w:val="en-US" w:eastAsia="zh-CN"/>
        </w:rPr>
      </w:pPr>
      <w:r>
        <w:rPr>
          <w:rFonts w:hint="eastAsia" w:ascii="宋体" w:hAnsi="宋体"/>
          <w:b/>
          <w:bCs/>
          <w:color w:val="auto"/>
          <w:sz w:val="24"/>
          <w:highlight w:val="none"/>
          <w:lang w:val="en-US" w:eastAsia="zh-CN"/>
        </w:rPr>
        <w:t>②供应商</w:t>
      </w:r>
      <w:r>
        <w:rPr>
          <w:rFonts w:hint="eastAsia" w:ascii="宋体" w:hAnsi="宋体"/>
          <w:b/>
          <w:bCs/>
          <w:color w:val="auto"/>
          <w:sz w:val="24"/>
          <w:highlight w:val="none"/>
          <w:lang w:eastAsia="zh-CN"/>
        </w:rPr>
        <w:t>拟派</w:t>
      </w:r>
      <w:r>
        <w:rPr>
          <w:rFonts w:hint="eastAsia" w:ascii="宋体" w:hAnsi="宋体"/>
          <w:b/>
          <w:bCs/>
          <w:color w:val="auto"/>
          <w:sz w:val="24"/>
          <w:highlight w:val="none"/>
          <w:lang w:val="en-US" w:eastAsia="zh-CN"/>
        </w:rPr>
        <w:t>项目总工</w:t>
      </w:r>
      <w:r>
        <w:rPr>
          <w:rFonts w:hint="eastAsia" w:ascii="宋体" w:hAnsi="宋体"/>
          <w:color w:val="auto"/>
          <w:sz w:val="24"/>
          <w:highlight w:val="none"/>
          <w:lang w:val="en-US" w:eastAsia="zh-CN"/>
        </w:rPr>
        <w:t>：1名，具有工程师（或以上）职称（路桥类专业）。</w:t>
      </w:r>
    </w:p>
    <w:p w14:paraId="70B77135">
      <w:pPr>
        <w:numPr>
          <w:ilvl w:val="0"/>
          <w:numId w:val="0"/>
        </w:num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③</w:t>
      </w:r>
      <w:r>
        <w:rPr>
          <w:rFonts w:hint="eastAsia" w:ascii="宋体" w:hAnsi="宋体"/>
          <w:b/>
          <w:bCs/>
          <w:color w:val="auto"/>
          <w:sz w:val="24"/>
          <w:highlight w:val="none"/>
          <w:lang w:val="en-US" w:eastAsia="zh-CN"/>
        </w:rPr>
        <w:t>供应商</w:t>
      </w:r>
      <w:r>
        <w:rPr>
          <w:rFonts w:hint="eastAsia" w:ascii="宋体" w:hAnsi="宋体"/>
          <w:b/>
          <w:bCs/>
          <w:color w:val="auto"/>
          <w:sz w:val="24"/>
          <w:highlight w:val="none"/>
          <w:lang w:eastAsia="zh-CN"/>
        </w:rPr>
        <w:t>拟派</w:t>
      </w:r>
      <w:r>
        <w:rPr>
          <w:rFonts w:hint="eastAsia" w:ascii="宋体" w:hAnsi="宋体"/>
          <w:b/>
          <w:bCs/>
          <w:color w:val="auto"/>
          <w:sz w:val="24"/>
          <w:highlight w:val="none"/>
          <w:lang w:val="en-US" w:eastAsia="zh-CN"/>
        </w:rPr>
        <w:t>安全员：</w:t>
      </w:r>
      <w:r>
        <w:rPr>
          <w:rFonts w:hint="eastAsia" w:ascii="宋体" w:hAnsi="宋体"/>
          <w:b w:val="0"/>
          <w:bCs w:val="0"/>
          <w:color w:val="auto"/>
          <w:sz w:val="24"/>
          <w:highlight w:val="none"/>
          <w:lang w:val="en-US" w:eastAsia="zh-CN"/>
        </w:rPr>
        <w:t>1名，</w:t>
      </w:r>
      <w:r>
        <w:rPr>
          <w:rFonts w:hint="eastAsia" w:ascii="宋体" w:hAnsi="宋体"/>
          <w:color w:val="auto"/>
          <w:sz w:val="24"/>
          <w:highlight w:val="none"/>
          <w:lang w:val="en-US" w:eastAsia="zh-CN"/>
        </w:rPr>
        <w:t>具有交通运输行政主管部门颁发的安全生产考核合格证（“三类人员”C类证书）。</w:t>
      </w:r>
    </w:p>
    <w:p w14:paraId="61C0373F">
      <w:pPr>
        <w:numPr>
          <w:ilvl w:val="0"/>
          <w:numId w:val="0"/>
        </w:numPr>
        <w:adjustRightInd w:val="0"/>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（3）信誉要求</w:t>
      </w:r>
    </w:p>
    <w:p w14:paraId="13859C0F">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①供应商</w:t>
      </w:r>
      <w:r>
        <w:rPr>
          <w:rFonts w:hint="eastAsia" w:ascii="宋体" w:hAnsi="宋体"/>
          <w:color w:val="auto"/>
          <w:sz w:val="24"/>
          <w:highlight w:val="none"/>
        </w:rPr>
        <w:t>未被“信用中国” （www.creditchina.gov.cn)或“中国执行信息公开网”（http://zxgk.court.gov.cn/shixin/）、中国政府采购网（www.ccgp.gov.cn）列入失信被执行人、重大税收违法案件当事人名单、政府采购严重违法失信行为记录名单</w:t>
      </w:r>
      <w:r>
        <w:rPr>
          <w:rFonts w:hint="eastAsia" w:ascii="宋体" w:hAnsi="宋体"/>
          <w:color w:val="auto"/>
          <w:sz w:val="24"/>
          <w:highlight w:val="none"/>
          <w:lang w:eastAsia="zh-CN"/>
        </w:rPr>
        <w:t>。</w:t>
      </w:r>
    </w:p>
    <w:p w14:paraId="05D28D32">
      <w:p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②供应商未被省级及以上交通行政主管部门在全国范围内取消投标（竞标）资格或禁止进入广西公路建设市场且处于有效期内的行政处罚或禁止进入广西公路养护工程市场且处于有效期内的行政处罚。</w:t>
      </w:r>
    </w:p>
    <w:p w14:paraId="53475A64">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③供应商或其法定代表人、拟委任的项目经理在近三年内无行贿犯罪行为(以“中国裁判文书网”查询结果为准)。</w:t>
      </w:r>
      <w:r>
        <w:rPr>
          <w:rFonts w:hint="eastAsia" w:ascii="宋体" w:hAnsi="宋体"/>
          <w:color w:val="auto"/>
          <w:sz w:val="24"/>
          <w:highlight w:val="none"/>
          <w:lang w:eastAsia="zh-CN"/>
        </w:rPr>
        <w:t xml:space="preserve"> </w:t>
      </w:r>
    </w:p>
    <w:p w14:paraId="53475A65">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三、获取采购文件</w:t>
      </w:r>
    </w:p>
    <w:p w14:paraId="53475A66">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lang w:eastAsia="zh-CN"/>
        </w:rPr>
        <w:t>日</w:t>
      </w:r>
      <w:r>
        <w:rPr>
          <w:rFonts w:hint="eastAsia" w:ascii="宋体" w:hAnsi="宋体" w:cs="宋体"/>
          <w:color w:val="auto"/>
          <w:sz w:val="24"/>
          <w:highlight w:val="none"/>
        </w:rPr>
        <w:t>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lang w:eastAsia="zh-CN"/>
        </w:rPr>
        <w:t>日</w:t>
      </w:r>
      <w:r>
        <w:rPr>
          <w:rFonts w:hint="eastAsia" w:ascii="宋体" w:hAnsi="宋体" w:cs="宋体"/>
          <w:color w:val="auto"/>
          <w:sz w:val="24"/>
          <w:highlight w:val="none"/>
        </w:rPr>
        <w:t>，每天上午</w:t>
      </w:r>
      <w:r>
        <w:rPr>
          <w:rFonts w:hint="eastAsia" w:ascii="宋体" w:hAnsi="宋体"/>
          <w:color w:val="auto"/>
          <w:sz w:val="24"/>
          <w:highlight w:val="none"/>
        </w:rPr>
        <w:t>00</w:t>
      </w:r>
      <w:r>
        <w:rPr>
          <w:rFonts w:hint="eastAsia" w:ascii="宋体" w:hAnsi="宋体"/>
          <w:color w:val="auto"/>
          <w:sz w:val="24"/>
          <w:highlight w:val="none"/>
          <w:lang w:eastAsia="zh-CN"/>
        </w:rPr>
        <w:t>：</w:t>
      </w:r>
      <w:r>
        <w:rPr>
          <w:rFonts w:hint="eastAsia" w:ascii="宋体" w:hAnsi="宋体"/>
          <w:color w:val="auto"/>
          <w:sz w:val="24"/>
          <w:highlight w:val="none"/>
        </w:rPr>
        <w:t>00至12</w:t>
      </w:r>
      <w:r>
        <w:rPr>
          <w:rFonts w:hint="eastAsia" w:ascii="宋体" w:hAnsi="宋体"/>
          <w:color w:val="auto"/>
          <w:sz w:val="24"/>
          <w:highlight w:val="none"/>
          <w:lang w:eastAsia="zh-CN"/>
        </w:rPr>
        <w:t>：</w:t>
      </w:r>
      <w:r>
        <w:rPr>
          <w:rFonts w:hint="eastAsia" w:ascii="宋体" w:hAnsi="宋体"/>
          <w:color w:val="auto"/>
          <w:sz w:val="24"/>
          <w:highlight w:val="none"/>
        </w:rPr>
        <w:t>00 ，下午12</w:t>
      </w:r>
      <w:r>
        <w:rPr>
          <w:rFonts w:hint="eastAsia" w:ascii="宋体" w:hAnsi="宋体"/>
          <w:color w:val="auto"/>
          <w:sz w:val="24"/>
          <w:highlight w:val="none"/>
          <w:lang w:eastAsia="zh-CN"/>
        </w:rPr>
        <w:t>：</w:t>
      </w:r>
      <w:r>
        <w:rPr>
          <w:rFonts w:hint="eastAsia" w:ascii="宋体" w:hAnsi="宋体"/>
          <w:color w:val="auto"/>
          <w:sz w:val="24"/>
          <w:highlight w:val="none"/>
        </w:rPr>
        <w:t>00至23</w:t>
      </w:r>
      <w:r>
        <w:rPr>
          <w:rFonts w:hint="eastAsia" w:ascii="宋体" w:hAnsi="宋体"/>
          <w:color w:val="auto"/>
          <w:sz w:val="24"/>
          <w:highlight w:val="none"/>
          <w:lang w:eastAsia="zh-CN"/>
        </w:rPr>
        <w:t>：</w:t>
      </w:r>
      <w:r>
        <w:rPr>
          <w:rFonts w:hint="eastAsia" w:ascii="宋体" w:hAnsi="宋体"/>
          <w:color w:val="auto"/>
          <w:sz w:val="24"/>
          <w:highlight w:val="none"/>
        </w:rPr>
        <w:t>59</w:t>
      </w:r>
      <w:r>
        <w:rPr>
          <w:rFonts w:hint="eastAsia" w:ascii="宋体" w:hAnsi="宋体" w:cs="宋体"/>
          <w:color w:val="auto"/>
          <w:sz w:val="24"/>
          <w:highlight w:val="none"/>
        </w:rPr>
        <w:t>（北京时间，法定节假日除外）；</w:t>
      </w:r>
    </w:p>
    <w:p w14:paraId="53475A67">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广西政府采购云平台线上获取</w:t>
      </w:r>
    </w:p>
    <w:p w14:paraId="53475A68">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//www.gcy.zfcg.gxzf.gov.cn/）在线申请获取采购文件（进入“项目采购”应用，在获取采购文件菜单中选择项目，申请获取采购文件）。</w:t>
      </w:r>
    </w:p>
    <w:p w14:paraId="53475A69">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53475A6A">
      <w:pPr>
        <w:adjustRightInd w:val="0"/>
        <w:snapToGrid w:val="0"/>
        <w:spacing w:line="360" w:lineRule="auto"/>
        <w:jc w:val="left"/>
        <w:rPr>
          <w:rFonts w:ascii="宋体" w:hAnsi="宋体"/>
          <w:b/>
          <w:color w:val="auto"/>
          <w:kern w:val="0"/>
          <w:sz w:val="24"/>
          <w:szCs w:val="20"/>
          <w:highlight w:val="none"/>
        </w:rPr>
      </w:pPr>
      <w:bookmarkStart w:id="3" w:name="_Toc28359092"/>
      <w:bookmarkStart w:id="4" w:name="_Toc35393632"/>
      <w:bookmarkStart w:id="5" w:name="_Toc28359015"/>
      <w:bookmarkStart w:id="6" w:name="_Toc35393801"/>
      <w:r>
        <w:rPr>
          <w:rFonts w:hint="eastAsia" w:ascii="宋体" w:hAnsi="宋体"/>
          <w:b/>
          <w:color w:val="auto"/>
          <w:kern w:val="0"/>
          <w:sz w:val="24"/>
          <w:szCs w:val="20"/>
          <w:highlight w:val="none"/>
        </w:rPr>
        <w:t>四、响应文件提交</w:t>
      </w:r>
      <w:bookmarkEnd w:id="3"/>
      <w:bookmarkEnd w:id="4"/>
      <w:bookmarkEnd w:id="5"/>
      <w:bookmarkEnd w:id="6"/>
    </w:p>
    <w:p w14:paraId="53475A6B">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kern w:val="0"/>
          <w:sz w:val="24"/>
          <w:highlight w:val="none"/>
          <w:u w:val="single"/>
          <w:lang w:eastAsia="zh-CN"/>
        </w:rPr>
        <w:t>2026年6月26日9：30</w:t>
      </w:r>
      <w:r>
        <w:rPr>
          <w:rFonts w:hint="eastAsia" w:ascii="宋体" w:hAnsi="宋体"/>
          <w:bCs/>
          <w:color w:val="auto"/>
          <w:sz w:val="24"/>
          <w:highlight w:val="none"/>
        </w:rPr>
        <w:t>（北京时间）</w:t>
      </w:r>
    </w:p>
    <w:p w14:paraId="53475A6C">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6D">
      <w:pPr>
        <w:adjustRightInd w:val="0"/>
        <w:snapToGrid w:val="0"/>
        <w:spacing w:line="360" w:lineRule="auto"/>
        <w:jc w:val="left"/>
        <w:rPr>
          <w:rFonts w:ascii="宋体" w:hAnsi="宋体"/>
          <w:b/>
          <w:color w:val="auto"/>
          <w:kern w:val="0"/>
          <w:sz w:val="24"/>
          <w:szCs w:val="20"/>
          <w:highlight w:val="none"/>
        </w:rPr>
      </w:pPr>
      <w:bookmarkStart w:id="7" w:name="_Toc35393633"/>
      <w:bookmarkStart w:id="8" w:name="_Toc28359016"/>
      <w:bookmarkStart w:id="9" w:name="_Toc28359093"/>
      <w:bookmarkStart w:id="10" w:name="_Toc35393802"/>
      <w:r>
        <w:rPr>
          <w:rFonts w:hint="eastAsia" w:ascii="宋体" w:hAnsi="宋体"/>
          <w:b/>
          <w:color w:val="auto"/>
          <w:kern w:val="0"/>
          <w:sz w:val="24"/>
          <w:szCs w:val="20"/>
          <w:highlight w:val="none"/>
        </w:rPr>
        <w:t>五、响应文件开启</w:t>
      </w:r>
      <w:bookmarkEnd w:id="7"/>
      <w:bookmarkEnd w:id="8"/>
      <w:bookmarkEnd w:id="9"/>
      <w:bookmarkEnd w:id="10"/>
    </w:p>
    <w:p w14:paraId="53475A6E">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kern w:val="0"/>
          <w:sz w:val="24"/>
          <w:highlight w:val="none"/>
          <w:u w:val="single"/>
          <w:lang w:eastAsia="zh-CN"/>
        </w:rPr>
        <w:t>2026年6月26日9：30</w:t>
      </w:r>
      <w:r>
        <w:rPr>
          <w:rFonts w:hint="eastAsia" w:ascii="宋体" w:hAnsi="宋体"/>
          <w:bCs/>
          <w:color w:val="auto"/>
          <w:sz w:val="24"/>
          <w:highlight w:val="none"/>
        </w:rPr>
        <w:t>（北京时间）</w:t>
      </w:r>
    </w:p>
    <w:p w14:paraId="53475A6F">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53475A70">
      <w:pPr>
        <w:adjustRightInd w:val="0"/>
        <w:snapToGrid w:val="0"/>
        <w:spacing w:line="360" w:lineRule="auto"/>
        <w:jc w:val="left"/>
        <w:rPr>
          <w:rFonts w:ascii="宋体" w:hAnsi="宋体"/>
          <w:b/>
          <w:color w:val="auto"/>
          <w:kern w:val="0"/>
          <w:sz w:val="24"/>
          <w:szCs w:val="20"/>
          <w:highlight w:val="none"/>
        </w:rPr>
      </w:pPr>
      <w:bookmarkStart w:id="11" w:name="_Toc28359094"/>
      <w:bookmarkStart w:id="12" w:name="_Toc28359017"/>
      <w:bookmarkStart w:id="13" w:name="_Toc35393634"/>
      <w:bookmarkStart w:id="14" w:name="_Toc35393803"/>
      <w:r>
        <w:rPr>
          <w:rFonts w:hint="eastAsia" w:ascii="宋体" w:hAnsi="宋体"/>
          <w:b/>
          <w:color w:val="auto"/>
          <w:kern w:val="0"/>
          <w:sz w:val="24"/>
          <w:szCs w:val="20"/>
          <w:highlight w:val="none"/>
        </w:rPr>
        <w:t>六、公告期限</w:t>
      </w:r>
      <w:bookmarkEnd w:id="11"/>
      <w:bookmarkEnd w:id="12"/>
      <w:bookmarkEnd w:id="13"/>
      <w:bookmarkEnd w:id="14"/>
    </w:p>
    <w:p w14:paraId="53475A71">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53475A72">
      <w:pPr>
        <w:adjustRightInd w:val="0"/>
        <w:snapToGrid w:val="0"/>
        <w:spacing w:line="360" w:lineRule="auto"/>
        <w:jc w:val="left"/>
        <w:rPr>
          <w:rFonts w:ascii="宋体" w:hAnsi="宋体"/>
          <w:b/>
          <w:color w:val="auto"/>
          <w:kern w:val="0"/>
          <w:sz w:val="24"/>
          <w:szCs w:val="20"/>
          <w:highlight w:val="none"/>
        </w:rPr>
      </w:pPr>
      <w:bookmarkStart w:id="15" w:name="_Toc35393804"/>
      <w:bookmarkStart w:id="16" w:name="_Toc35393635"/>
      <w:r>
        <w:rPr>
          <w:rFonts w:hint="eastAsia" w:ascii="宋体" w:hAnsi="宋体"/>
          <w:b/>
          <w:color w:val="auto"/>
          <w:kern w:val="0"/>
          <w:sz w:val="24"/>
          <w:szCs w:val="20"/>
          <w:highlight w:val="none"/>
        </w:rPr>
        <w:t>七、其他补充事宜</w:t>
      </w:r>
      <w:bookmarkEnd w:id="15"/>
      <w:bookmarkEnd w:id="16"/>
    </w:p>
    <w:p w14:paraId="0033535D">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1.磋商保证金：本项目磋商保证金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人民币壹万元整（</w:t>
      </w:r>
      <w:r>
        <w:rPr>
          <w:rFonts w:hint="eastAsia" w:ascii="宋体" w:hAnsi="宋体"/>
          <w:color w:val="auto"/>
          <w:sz w:val="24"/>
          <w:highlight w:val="none"/>
          <w:lang w:val="en-US" w:eastAsia="zh-CN"/>
        </w:rPr>
        <w:t>¥10000.00</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p>
    <w:p w14:paraId="53475A7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53475A7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.网上公告媒体查询：中国政府采购网(http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//www.ccgp.gov.cn/)、广西壮族自治区政府采购网(http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//www.ccgp-guangxi.gov.cn/)</w:t>
      </w:r>
      <w:r>
        <w:rPr>
          <w:rFonts w:hint="eastAsia" w:ascii="宋体" w:hAnsi="宋体" w:cs="宋体"/>
          <w:color w:val="auto"/>
          <w:sz w:val="24"/>
          <w:highlight w:val="none"/>
          <w:lang w:eastAsia="zh-CN"/>
        </w:rPr>
        <w:t>、</w:t>
      </w:r>
      <w:r>
        <w:rPr>
          <w:rFonts w:ascii="宋体" w:hAnsi="宋体" w:eastAsia="宋体" w:cs="宋体"/>
          <w:color w:val="auto"/>
          <w:sz w:val="24"/>
          <w:szCs w:val="24"/>
          <w:highlight w:val="none"/>
        </w:rPr>
        <w:t>广西壮族自治区沿海公路发展中心网站（http://www.gxyhgl.org.cn/）</w:t>
      </w:r>
      <w:r>
        <w:rPr>
          <w:rFonts w:hint="eastAsia" w:ascii="宋体" w:hAnsi="宋体" w:cs="宋体"/>
          <w:color w:val="auto"/>
          <w:sz w:val="24"/>
          <w:highlight w:val="none"/>
        </w:rPr>
        <w:t>。</w:t>
      </w:r>
    </w:p>
    <w:p w14:paraId="53475A77">
      <w:pPr>
        <w:adjustRightInd w:val="0"/>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//www.ccgp-guangxi.gov.cn/luban/detail?parentId=66479&amp;articleId=pSO9fZ16UrkQX4GkrKyqiA==&amp;utm=luban.luban-PC-38919.1085-pc-wsg-guangxi-secondPage-front.1.2e18f760d69611ed8f2cc9701088ccbf）（广西政府采购网）或（现场办理：https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//www.gxca.com.cn/detail/detail?articleId=1546808615271264258&amp;classifyId=1546335737551556610&amp;pid=1546335679795990530（广西壮族自治区数字证书认证中心）。</w:t>
      </w:r>
    </w:p>
    <w:p w14:paraId="53475A78">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.各供应商通过广西政府采购云平台参与政府采购项目投标需下载使用新版客户端，新版客户端下载路径：广西政府采购网（http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CEA1872">
      <w:p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6.供应商需要在具备有摄像头及语音功能且互联网网络状况良好的电脑登录广西政府采购云平台远程开标大厅参与本次磋商，否则后果自负。</w:t>
      </w:r>
    </w:p>
    <w:p w14:paraId="3BED428F">
      <w:pPr>
        <w:adjustRightInd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若对项目采购电子交易系统操作有疑问，可登录广西政府采购云平台（https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//www.zcygov.cn/），点击右侧咨询小采，获取采小蜜智能服务管家帮助，或拨打广西政府采购云平台服务热线95763获取热线服务帮助</w:t>
      </w:r>
      <w:r>
        <w:rPr>
          <w:rFonts w:hint="eastAsia" w:ascii="宋体" w:hAnsi="宋体" w:cs="宋体"/>
          <w:color w:val="auto"/>
          <w:sz w:val="24"/>
          <w:highlight w:val="none"/>
          <w:lang w:eastAsia="zh-CN"/>
        </w:rPr>
        <w:t>。</w:t>
      </w:r>
    </w:p>
    <w:p w14:paraId="2A7E66E9">
      <w:p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olor w:val="auto"/>
          <w:sz w:val="24"/>
          <w:highlight w:val="none"/>
          <w:lang w:val="en-US" w:eastAsia="zh-CN"/>
        </w:rPr>
        <w:t>8</w:t>
      </w:r>
      <w:r>
        <w:rPr>
          <w:rFonts w:hint="eastAsia" w:ascii="宋体" w:hAnsi="宋体"/>
          <w:color w:val="auto"/>
          <w:sz w:val="24"/>
          <w:highlight w:val="none"/>
          <w:lang w:eastAsia="zh-CN"/>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3475A7B">
      <w:pPr>
        <w:adjustRightInd w:val="0"/>
        <w:snapToGrid w:val="0"/>
        <w:spacing w:line="360" w:lineRule="auto"/>
        <w:jc w:val="left"/>
        <w:rPr>
          <w:rFonts w:ascii="宋体" w:hAnsi="宋体"/>
          <w:b/>
          <w:color w:val="auto"/>
          <w:kern w:val="0"/>
          <w:sz w:val="24"/>
          <w:szCs w:val="20"/>
          <w:highlight w:val="none"/>
        </w:rPr>
      </w:pPr>
      <w:bookmarkStart w:id="17" w:name="_Toc35393805"/>
      <w:bookmarkStart w:id="18" w:name="_Toc35393636"/>
      <w:bookmarkStart w:id="19" w:name="_Toc28359018"/>
      <w:bookmarkStart w:id="20" w:name="_Toc28359095"/>
      <w:r>
        <w:rPr>
          <w:rFonts w:hint="eastAsia" w:ascii="宋体" w:hAnsi="宋体"/>
          <w:b/>
          <w:color w:val="auto"/>
          <w:kern w:val="0"/>
          <w:sz w:val="24"/>
          <w:szCs w:val="20"/>
          <w:highlight w:val="none"/>
        </w:rPr>
        <w:t>八、</w:t>
      </w:r>
      <w:bookmarkEnd w:id="17"/>
      <w:bookmarkEnd w:id="18"/>
      <w:bookmarkEnd w:id="19"/>
      <w:bookmarkEnd w:id="20"/>
      <w:r>
        <w:rPr>
          <w:rFonts w:hint="eastAsia" w:ascii="宋体" w:hAnsi="宋体"/>
          <w:b/>
          <w:color w:val="auto"/>
          <w:kern w:val="0"/>
          <w:sz w:val="24"/>
          <w:szCs w:val="20"/>
          <w:highlight w:val="none"/>
        </w:rPr>
        <w:t>凡对本次招标提出询问，请按以下方式联系</w:t>
      </w:r>
    </w:p>
    <w:p w14:paraId="53475A7C">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53475A7D">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广西壮族自治区浦北公路养护中心</w:t>
      </w:r>
      <w:r>
        <w:rPr>
          <w:rFonts w:hint="eastAsia" w:ascii="宋体" w:hAnsi="宋体" w:cs="宋体"/>
          <w:color w:val="auto"/>
          <w:sz w:val="24"/>
          <w:highlight w:val="none"/>
        </w:rPr>
        <w:t xml:space="preserve"> </w:t>
      </w:r>
    </w:p>
    <w:p w14:paraId="53475A7E">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钦州市浦北县越秀路69号</w:t>
      </w:r>
      <w:r>
        <w:rPr>
          <w:rFonts w:hint="eastAsia" w:ascii="宋体" w:hAnsi="宋体" w:cs="宋体"/>
          <w:color w:val="auto"/>
          <w:sz w:val="24"/>
          <w:highlight w:val="none"/>
        </w:rPr>
        <w:t xml:space="preserve">   </w:t>
      </w:r>
    </w:p>
    <w:p w14:paraId="53475A7F">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黄</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 xml:space="preserve"> </w:t>
      </w:r>
    </w:p>
    <w:p w14:paraId="53475A80">
      <w:pPr>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eastAsia="zh-CN"/>
        </w:rPr>
        <w:t>0777-8216002</w:t>
      </w:r>
    </w:p>
    <w:p w14:paraId="53475A81">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53475A82">
      <w:pPr>
        <w:adjustRightInd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广西亿翔荣工程管理有限责任公司</w:t>
      </w:r>
    </w:p>
    <w:p w14:paraId="53475A83">
      <w:pPr>
        <w:adjustRightInd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北海市金海岸大道45号北部湾科技创业中心2幢0301号</w:t>
      </w:r>
    </w:p>
    <w:p w14:paraId="53475A84">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庄海宁</w:t>
      </w:r>
    </w:p>
    <w:p w14:paraId="53475A85">
      <w:pPr>
        <w:tabs>
          <w:tab w:val="left" w:pos="9639"/>
          <w:tab w:val="left" w:pos="9746"/>
        </w:tabs>
        <w:adjustRightInd w:val="0"/>
        <w:snapToGrid w:val="0"/>
        <w:ind w:firstLine="480" w:firstLineChars="200"/>
        <w:rPr>
          <w:rFonts w:ascii="宋体" w:hAnsi="宋体" w:cs="宋体"/>
          <w:color w:val="auto"/>
          <w:kern w:val="0"/>
          <w:szCs w:val="21"/>
          <w:highlight w:val="none"/>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0779-2218733</w:t>
      </w:r>
      <w:r>
        <w:rPr>
          <w:rFonts w:hint="eastAsia" w:ascii="宋体" w:hAnsi="宋体" w:cs="宋体"/>
          <w:color w:val="auto"/>
          <w:sz w:val="24"/>
          <w:highlight w:val="none"/>
        </w:rPr>
        <w:t xml:space="preserve"> </w:t>
      </w:r>
    </w:p>
    <w:p w14:paraId="53475A86">
      <w:pPr>
        <w:tabs>
          <w:tab w:val="left" w:pos="9639"/>
          <w:tab w:val="left" w:pos="9746"/>
        </w:tabs>
        <w:adjustRightInd w:val="0"/>
        <w:snapToGrid w:val="0"/>
        <w:ind w:firstLine="6377" w:firstLineChars="3037"/>
        <w:rPr>
          <w:rFonts w:ascii="宋体" w:hAnsi="宋体" w:cs="宋体"/>
          <w:color w:val="auto"/>
          <w:kern w:val="0"/>
          <w:szCs w:val="21"/>
          <w:highlight w:val="none"/>
        </w:rPr>
      </w:pPr>
    </w:p>
    <w:p w14:paraId="53475A8C">
      <w:pPr>
        <w:spacing w:line="400" w:lineRule="exact"/>
        <w:jc w:val="center"/>
        <w:rPr>
          <w:rFonts w:ascii="仿宋_GB2312" w:hAnsi="宋体" w:eastAsia="仿宋_GB2312"/>
          <w:b/>
          <w:color w:val="auto"/>
          <w:sz w:val="32"/>
          <w:szCs w:val="32"/>
          <w:highlight w:val="none"/>
        </w:rPr>
      </w:pPr>
    </w:p>
    <w:p w14:paraId="1E3179C6">
      <w:pPr>
        <w:adjustRightInd w:val="0"/>
        <w:spacing w:line="360" w:lineRule="auto"/>
        <w:ind w:firstLine="48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釆购代理机构：广西亿翔荣工程管理有限责任公司</w:t>
      </w:r>
    </w:p>
    <w:p w14:paraId="5D005604">
      <w:pPr>
        <w:adjustRightInd w:val="0"/>
        <w:spacing w:line="360" w:lineRule="auto"/>
        <w:ind w:firstLine="48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日期：202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lang w:eastAsia="zh-CN"/>
        </w:rPr>
        <w:t>日</w:t>
      </w:r>
    </w:p>
    <w:p w14:paraId="53475A8E">
      <w:pPr>
        <w:spacing w:line="400" w:lineRule="exact"/>
        <w:jc w:val="center"/>
        <w:rPr>
          <w:rFonts w:ascii="仿宋_GB2312" w:hAnsi="宋体" w:eastAsia="仿宋_GB2312"/>
          <w:b/>
          <w:color w:val="auto"/>
          <w:sz w:val="32"/>
          <w:szCs w:val="32"/>
          <w:highlight w:val="none"/>
        </w:rPr>
      </w:pPr>
    </w:p>
    <w:p w14:paraId="53475A8F">
      <w:pPr>
        <w:spacing w:line="400" w:lineRule="exact"/>
        <w:jc w:val="center"/>
        <w:rPr>
          <w:rFonts w:ascii="仿宋_GB2312" w:hAnsi="宋体" w:eastAsia="仿宋_GB2312"/>
          <w:b/>
          <w:color w:val="auto"/>
          <w:sz w:val="32"/>
          <w:szCs w:val="32"/>
          <w:highlight w:val="none"/>
        </w:rPr>
      </w:pPr>
    </w:p>
    <w:p w14:paraId="53475A90">
      <w:pPr>
        <w:spacing w:line="400" w:lineRule="exact"/>
        <w:jc w:val="center"/>
        <w:rPr>
          <w:rFonts w:ascii="仿宋_GB2312" w:hAnsi="宋体" w:eastAsia="仿宋_GB2312"/>
          <w:b/>
          <w:color w:val="auto"/>
          <w:sz w:val="32"/>
          <w:szCs w:val="32"/>
          <w:highlight w:val="none"/>
        </w:rPr>
      </w:pPr>
    </w:p>
    <w:p w14:paraId="53475A91">
      <w:pPr>
        <w:spacing w:line="400" w:lineRule="exact"/>
        <w:jc w:val="center"/>
        <w:rPr>
          <w:rFonts w:ascii="仿宋_GB2312" w:hAnsi="宋体" w:eastAsia="仿宋_GB2312"/>
          <w:b/>
          <w:color w:val="auto"/>
          <w:sz w:val="32"/>
          <w:szCs w:val="32"/>
          <w:highlight w:val="none"/>
        </w:rPr>
      </w:pPr>
    </w:p>
    <w:p w14:paraId="53475A92">
      <w:pPr>
        <w:spacing w:line="400" w:lineRule="exact"/>
        <w:jc w:val="center"/>
        <w:rPr>
          <w:rFonts w:ascii="仿宋_GB2312" w:hAnsi="宋体" w:eastAsia="仿宋_GB2312"/>
          <w:b/>
          <w:color w:val="auto"/>
          <w:sz w:val="32"/>
          <w:szCs w:val="32"/>
          <w:highlight w:val="none"/>
        </w:rPr>
      </w:pPr>
    </w:p>
    <w:p w14:paraId="2F6FE851">
      <w:pPr>
        <w:spacing w:line="600" w:lineRule="exact"/>
        <w:jc w:val="center"/>
        <w:outlineLvl w:val="0"/>
        <w:rPr>
          <w:rFonts w:hint="eastAsia" w:ascii="宋体" w:hAnsi="宋体"/>
          <w:b/>
          <w:color w:val="auto"/>
          <w:sz w:val="44"/>
          <w:szCs w:val="44"/>
          <w:highlight w:val="none"/>
        </w:rPr>
      </w:pPr>
      <w:bookmarkStart w:id="21" w:name="_Toc176861407"/>
      <w:bookmarkStart w:id="22" w:name="_Toc3994504"/>
      <w:bookmarkStart w:id="23" w:name="_Toc3943"/>
    </w:p>
    <w:p w14:paraId="2366E6EE">
      <w:pPr>
        <w:spacing w:line="600" w:lineRule="exact"/>
        <w:jc w:val="center"/>
        <w:outlineLvl w:val="0"/>
        <w:rPr>
          <w:rFonts w:hint="eastAsia" w:ascii="宋体" w:hAnsi="宋体"/>
          <w:b/>
          <w:color w:val="auto"/>
          <w:sz w:val="44"/>
          <w:szCs w:val="44"/>
          <w:highlight w:val="none"/>
        </w:rPr>
      </w:pPr>
    </w:p>
    <w:p w14:paraId="4D1F2A39">
      <w:pPr>
        <w:spacing w:line="600" w:lineRule="exact"/>
        <w:jc w:val="center"/>
        <w:outlineLvl w:val="0"/>
        <w:rPr>
          <w:rFonts w:hint="eastAsia" w:ascii="宋体" w:hAnsi="宋体"/>
          <w:b/>
          <w:color w:val="auto"/>
          <w:sz w:val="44"/>
          <w:szCs w:val="44"/>
          <w:highlight w:val="none"/>
        </w:rPr>
      </w:pPr>
    </w:p>
    <w:p w14:paraId="2E4C48A8">
      <w:pPr>
        <w:spacing w:line="600" w:lineRule="exact"/>
        <w:jc w:val="center"/>
        <w:outlineLvl w:val="0"/>
        <w:rPr>
          <w:rFonts w:hint="eastAsia" w:ascii="宋体" w:hAnsi="宋体"/>
          <w:b/>
          <w:color w:val="auto"/>
          <w:sz w:val="44"/>
          <w:szCs w:val="44"/>
          <w:highlight w:val="none"/>
        </w:rPr>
      </w:pPr>
    </w:p>
    <w:p w14:paraId="6E4D17A0">
      <w:pPr>
        <w:spacing w:line="600" w:lineRule="exact"/>
        <w:jc w:val="center"/>
        <w:outlineLvl w:val="0"/>
        <w:rPr>
          <w:rFonts w:hint="eastAsia" w:ascii="宋体" w:hAnsi="宋体"/>
          <w:b/>
          <w:color w:val="auto"/>
          <w:sz w:val="44"/>
          <w:szCs w:val="44"/>
          <w:highlight w:val="none"/>
        </w:rPr>
      </w:pPr>
    </w:p>
    <w:p w14:paraId="5568B910">
      <w:pPr>
        <w:spacing w:line="600" w:lineRule="exact"/>
        <w:jc w:val="center"/>
        <w:outlineLvl w:val="0"/>
        <w:rPr>
          <w:rFonts w:hint="eastAsia" w:ascii="宋体" w:hAnsi="宋体"/>
          <w:b/>
          <w:color w:val="auto"/>
          <w:sz w:val="44"/>
          <w:szCs w:val="44"/>
          <w:highlight w:val="none"/>
        </w:rPr>
      </w:pPr>
    </w:p>
    <w:p w14:paraId="418BC8AA">
      <w:pPr>
        <w:spacing w:line="600" w:lineRule="exact"/>
        <w:jc w:val="center"/>
        <w:outlineLvl w:val="0"/>
        <w:rPr>
          <w:rFonts w:hint="eastAsia" w:ascii="宋体" w:hAnsi="宋体"/>
          <w:b/>
          <w:color w:val="auto"/>
          <w:sz w:val="44"/>
          <w:szCs w:val="44"/>
          <w:highlight w:val="none"/>
        </w:rPr>
      </w:pPr>
    </w:p>
    <w:p w14:paraId="28CE939F">
      <w:pPr>
        <w:spacing w:line="600" w:lineRule="exact"/>
        <w:jc w:val="center"/>
        <w:outlineLvl w:val="0"/>
        <w:rPr>
          <w:rFonts w:hint="eastAsia" w:ascii="宋体" w:hAnsi="宋体"/>
          <w:b/>
          <w:color w:val="auto"/>
          <w:sz w:val="44"/>
          <w:szCs w:val="44"/>
          <w:highlight w:val="none"/>
        </w:rPr>
      </w:pPr>
    </w:p>
    <w:p w14:paraId="6FD5ACBD">
      <w:pPr>
        <w:spacing w:line="600" w:lineRule="exact"/>
        <w:jc w:val="center"/>
        <w:outlineLvl w:val="0"/>
        <w:rPr>
          <w:rFonts w:hint="eastAsia" w:ascii="宋体" w:hAnsi="宋体"/>
          <w:b/>
          <w:color w:val="auto"/>
          <w:sz w:val="44"/>
          <w:szCs w:val="44"/>
          <w:highlight w:val="none"/>
        </w:rPr>
      </w:pPr>
    </w:p>
    <w:p w14:paraId="325FA994">
      <w:pPr>
        <w:spacing w:line="600" w:lineRule="exact"/>
        <w:jc w:val="center"/>
        <w:outlineLvl w:val="0"/>
        <w:rPr>
          <w:rFonts w:hint="eastAsia" w:ascii="宋体" w:hAnsi="宋体"/>
          <w:b/>
          <w:color w:val="auto"/>
          <w:sz w:val="44"/>
          <w:szCs w:val="44"/>
          <w:highlight w:val="none"/>
        </w:rPr>
      </w:pPr>
    </w:p>
    <w:p w14:paraId="72A73ACB">
      <w:pPr>
        <w:spacing w:line="600" w:lineRule="exact"/>
        <w:jc w:val="center"/>
        <w:outlineLvl w:val="0"/>
        <w:rPr>
          <w:rFonts w:hint="eastAsia" w:ascii="宋体" w:hAnsi="宋体"/>
          <w:b/>
          <w:color w:val="auto"/>
          <w:sz w:val="44"/>
          <w:szCs w:val="44"/>
          <w:highlight w:val="none"/>
        </w:rPr>
      </w:pPr>
    </w:p>
    <w:p w14:paraId="5FAB590D">
      <w:pPr>
        <w:spacing w:line="600" w:lineRule="exact"/>
        <w:jc w:val="center"/>
        <w:outlineLvl w:val="0"/>
        <w:rPr>
          <w:rFonts w:hint="eastAsia" w:ascii="宋体" w:hAnsi="宋体"/>
          <w:b/>
          <w:color w:val="auto"/>
          <w:sz w:val="44"/>
          <w:szCs w:val="44"/>
          <w:highlight w:val="none"/>
        </w:rPr>
      </w:pPr>
    </w:p>
    <w:p w14:paraId="285A2D38">
      <w:pPr>
        <w:spacing w:line="600" w:lineRule="exact"/>
        <w:jc w:val="center"/>
        <w:outlineLvl w:val="0"/>
        <w:rPr>
          <w:rFonts w:hint="eastAsia" w:ascii="宋体" w:hAnsi="宋体"/>
          <w:b/>
          <w:color w:val="auto"/>
          <w:sz w:val="44"/>
          <w:szCs w:val="44"/>
          <w:highlight w:val="none"/>
        </w:rPr>
      </w:pPr>
    </w:p>
    <w:p w14:paraId="7A532CE8">
      <w:pPr>
        <w:spacing w:line="600" w:lineRule="exact"/>
        <w:jc w:val="center"/>
        <w:outlineLvl w:val="0"/>
        <w:rPr>
          <w:rFonts w:hint="eastAsia" w:ascii="宋体" w:hAnsi="宋体"/>
          <w:b/>
          <w:color w:val="auto"/>
          <w:sz w:val="44"/>
          <w:szCs w:val="44"/>
          <w:highlight w:val="none"/>
        </w:rPr>
      </w:pPr>
    </w:p>
    <w:p w14:paraId="73203CD9">
      <w:pPr>
        <w:spacing w:line="600" w:lineRule="exact"/>
        <w:jc w:val="center"/>
        <w:outlineLvl w:val="0"/>
        <w:rPr>
          <w:rFonts w:hint="eastAsia" w:ascii="宋体" w:hAnsi="宋体"/>
          <w:b/>
          <w:color w:val="auto"/>
          <w:sz w:val="44"/>
          <w:szCs w:val="44"/>
          <w:highlight w:val="none"/>
        </w:rPr>
      </w:pPr>
    </w:p>
    <w:p w14:paraId="6293AC45">
      <w:pPr>
        <w:spacing w:line="600" w:lineRule="exact"/>
        <w:jc w:val="center"/>
        <w:outlineLvl w:val="0"/>
        <w:rPr>
          <w:rFonts w:hint="eastAsia" w:ascii="宋体" w:hAnsi="宋体"/>
          <w:b/>
          <w:color w:val="auto"/>
          <w:sz w:val="44"/>
          <w:szCs w:val="44"/>
          <w:highlight w:val="none"/>
        </w:rPr>
      </w:pPr>
    </w:p>
    <w:p w14:paraId="4AF0E190">
      <w:pPr>
        <w:spacing w:line="600" w:lineRule="exact"/>
        <w:jc w:val="center"/>
        <w:outlineLvl w:val="0"/>
        <w:rPr>
          <w:rFonts w:hint="eastAsia" w:ascii="宋体" w:hAnsi="宋体"/>
          <w:b/>
          <w:color w:val="auto"/>
          <w:sz w:val="44"/>
          <w:szCs w:val="44"/>
          <w:highlight w:val="none"/>
        </w:rPr>
      </w:pPr>
    </w:p>
    <w:p w14:paraId="3C7AE3AF">
      <w:pPr>
        <w:spacing w:line="600" w:lineRule="exact"/>
        <w:jc w:val="center"/>
        <w:outlineLvl w:val="0"/>
        <w:rPr>
          <w:rFonts w:hint="eastAsia" w:ascii="宋体" w:hAnsi="宋体"/>
          <w:b/>
          <w:color w:val="auto"/>
          <w:sz w:val="44"/>
          <w:szCs w:val="44"/>
          <w:highlight w:val="none"/>
        </w:rPr>
      </w:pPr>
    </w:p>
    <w:p w14:paraId="6BC90099">
      <w:pPr>
        <w:spacing w:line="600" w:lineRule="exact"/>
        <w:jc w:val="center"/>
        <w:outlineLvl w:val="0"/>
        <w:rPr>
          <w:rFonts w:hint="eastAsia" w:ascii="宋体" w:hAnsi="宋体"/>
          <w:b/>
          <w:color w:val="auto"/>
          <w:sz w:val="44"/>
          <w:szCs w:val="44"/>
          <w:highlight w:val="none"/>
        </w:rPr>
      </w:pPr>
    </w:p>
    <w:p w14:paraId="270C9960">
      <w:pPr>
        <w:spacing w:line="600" w:lineRule="exact"/>
        <w:jc w:val="center"/>
        <w:outlineLvl w:val="0"/>
        <w:rPr>
          <w:rFonts w:hint="eastAsia" w:ascii="宋体" w:hAnsi="宋体"/>
          <w:b/>
          <w:color w:val="auto"/>
          <w:sz w:val="44"/>
          <w:szCs w:val="44"/>
          <w:highlight w:val="none"/>
        </w:rPr>
      </w:pPr>
    </w:p>
    <w:p w14:paraId="600E3F24">
      <w:pPr>
        <w:spacing w:line="600" w:lineRule="exact"/>
        <w:jc w:val="center"/>
        <w:outlineLvl w:val="0"/>
        <w:rPr>
          <w:rFonts w:hint="eastAsia" w:ascii="宋体" w:hAnsi="宋体"/>
          <w:b/>
          <w:color w:val="auto"/>
          <w:sz w:val="44"/>
          <w:szCs w:val="44"/>
          <w:highlight w:val="none"/>
        </w:rPr>
      </w:pPr>
    </w:p>
    <w:p w14:paraId="53475A96">
      <w:pPr>
        <w:spacing w:line="600" w:lineRule="exact"/>
        <w:jc w:val="center"/>
        <w:outlineLvl w:val="0"/>
        <w:rPr>
          <w:rFonts w:ascii="宋体" w:hAnsi="宋体"/>
          <w:b/>
          <w:color w:val="auto"/>
          <w:sz w:val="44"/>
          <w:szCs w:val="44"/>
          <w:highlight w:val="none"/>
        </w:rPr>
      </w:pPr>
      <w:r>
        <w:rPr>
          <w:rFonts w:hint="eastAsia" w:ascii="宋体" w:hAnsi="宋体"/>
          <w:b/>
          <w:color w:val="auto"/>
          <w:sz w:val="44"/>
          <w:szCs w:val="44"/>
          <w:highlight w:val="none"/>
        </w:rPr>
        <w:t>第二章  磋商供应商须知</w:t>
      </w:r>
      <w:bookmarkEnd w:id="21"/>
      <w:bookmarkEnd w:id="22"/>
      <w:bookmarkEnd w:id="23"/>
    </w:p>
    <w:p w14:paraId="53475A97">
      <w:pPr>
        <w:spacing w:line="400" w:lineRule="exact"/>
        <w:jc w:val="center"/>
        <w:rPr>
          <w:rFonts w:ascii="仿宋_GB2312" w:hAnsi="宋体" w:eastAsia="仿宋_GB2312"/>
          <w:b/>
          <w:color w:val="auto"/>
          <w:sz w:val="32"/>
          <w:szCs w:val="32"/>
          <w:highlight w:val="none"/>
        </w:rPr>
      </w:pPr>
    </w:p>
    <w:p w14:paraId="53475A98">
      <w:pPr>
        <w:spacing w:line="400" w:lineRule="exact"/>
        <w:jc w:val="center"/>
        <w:rPr>
          <w:rFonts w:ascii="仿宋_GB2312" w:hAnsi="宋体" w:eastAsia="仿宋_GB2312"/>
          <w:b/>
          <w:color w:val="auto"/>
          <w:sz w:val="32"/>
          <w:szCs w:val="32"/>
          <w:highlight w:val="none"/>
        </w:rPr>
      </w:pPr>
    </w:p>
    <w:p w14:paraId="53475A99">
      <w:pPr>
        <w:spacing w:line="400" w:lineRule="exact"/>
        <w:jc w:val="center"/>
        <w:rPr>
          <w:rFonts w:ascii="仿宋_GB2312" w:hAnsi="宋体" w:eastAsia="仿宋_GB2312"/>
          <w:b/>
          <w:color w:val="auto"/>
          <w:sz w:val="32"/>
          <w:szCs w:val="32"/>
          <w:highlight w:val="none"/>
        </w:rPr>
      </w:pPr>
    </w:p>
    <w:p w14:paraId="53475A9A">
      <w:pPr>
        <w:spacing w:line="400" w:lineRule="exact"/>
        <w:jc w:val="center"/>
        <w:rPr>
          <w:rFonts w:ascii="仿宋_GB2312" w:hAnsi="宋体" w:eastAsia="仿宋_GB2312"/>
          <w:b/>
          <w:color w:val="auto"/>
          <w:sz w:val="32"/>
          <w:szCs w:val="32"/>
          <w:highlight w:val="none"/>
        </w:rPr>
      </w:pPr>
    </w:p>
    <w:p w14:paraId="53475A9B">
      <w:pPr>
        <w:spacing w:line="400" w:lineRule="exact"/>
        <w:jc w:val="center"/>
        <w:rPr>
          <w:rFonts w:ascii="仿宋_GB2312" w:hAnsi="宋体" w:eastAsia="仿宋_GB2312"/>
          <w:b/>
          <w:color w:val="auto"/>
          <w:sz w:val="32"/>
          <w:szCs w:val="32"/>
          <w:highlight w:val="none"/>
        </w:rPr>
      </w:pPr>
    </w:p>
    <w:p w14:paraId="53475AA1">
      <w:pPr>
        <w:spacing w:line="400" w:lineRule="exact"/>
        <w:jc w:val="both"/>
        <w:rPr>
          <w:rFonts w:ascii="仿宋_GB2312" w:hAnsi="宋体" w:eastAsia="仿宋_GB2312"/>
          <w:b/>
          <w:color w:val="auto"/>
          <w:sz w:val="32"/>
          <w:szCs w:val="32"/>
          <w:highlight w:val="none"/>
        </w:rPr>
      </w:pPr>
    </w:p>
    <w:p w14:paraId="53475AAA">
      <w:pPr>
        <w:rPr>
          <w:color w:val="auto"/>
          <w:highlight w:val="none"/>
        </w:rPr>
      </w:pPr>
    </w:p>
    <w:p w14:paraId="53475AAB">
      <w:pPr>
        <w:pStyle w:val="18"/>
        <w:rPr>
          <w:color w:val="auto"/>
          <w:highlight w:val="none"/>
        </w:rPr>
      </w:pPr>
    </w:p>
    <w:p w14:paraId="53475AAC">
      <w:pPr>
        <w:spacing w:line="400" w:lineRule="exact"/>
        <w:rPr>
          <w:rFonts w:ascii="仿宋_GB2312" w:hAnsi="宋体" w:eastAsia="仿宋_GB2312"/>
          <w:b/>
          <w:color w:val="auto"/>
          <w:sz w:val="32"/>
          <w:szCs w:val="32"/>
          <w:highlight w:val="none"/>
        </w:rPr>
      </w:pPr>
    </w:p>
    <w:p w14:paraId="369529E9">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3475AA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磋商</w:t>
      </w:r>
      <w:r>
        <w:rPr>
          <w:rFonts w:ascii="宋体" w:hAnsi="宋体"/>
          <w:b/>
          <w:color w:val="auto"/>
          <w:sz w:val="32"/>
          <w:szCs w:val="32"/>
          <w:highlight w:val="none"/>
        </w:rPr>
        <w:t>供应商须知前附表</w:t>
      </w:r>
    </w:p>
    <w:tbl>
      <w:tblPr>
        <w:tblStyle w:val="38"/>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5347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53475AAE">
            <w:pPr>
              <w:pStyle w:val="80"/>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53475AAF">
            <w:pPr>
              <w:pStyle w:val="80"/>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53475AB0">
            <w:pPr>
              <w:pStyle w:val="80"/>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5347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2">
            <w:pPr>
              <w:pStyle w:val="80"/>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53475AB3">
            <w:pPr>
              <w:pStyle w:val="80"/>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320400C8">
            <w:pPr>
              <w:spacing w:line="360" w:lineRule="auto"/>
              <w:rPr>
                <w:rFonts w:hint="eastAsia" w:ascii="宋体" w:hAnsi="宋体" w:cs="宋体"/>
                <w:color w:val="auto"/>
                <w:spacing w:val="2"/>
                <w:sz w:val="24"/>
                <w:highlight w:val="none"/>
                <w:lang w:eastAsia="zh-CN"/>
              </w:rPr>
            </w:pPr>
            <w:r>
              <w:rPr>
                <w:rFonts w:hint="eastAsia" w:ascii="宋体" w:hAnsi="宋体" w:cs="宋体"/>
                <w:b/>
                <w:bCs/>
                <w:color w:val="auto"/>
                <w:spacing w:val="2"/>
                <w:sz w:val="24"/>
                <w:highlight w:val="none"/>
              </w:rPr>
              <w:t>工程名称</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eastAsia="zh-CN"/>
              </w:rPr>
              <w:t>G324线大江口至竹较村（K1502+072～K1508+109）段安全设施精细化提升工程</w:t>
            </w:r>
          </w:p>
          <w:p w14:paraId="53475AB5">
            <w:pPr>
              <w:spacing w:line="360" w:lineRule="auto"/>
              <w:rPr>
                <w:rFonts w:hint="eastAsia" w:ascii="宋体" w:hAnsi="宋体" w:eastAsia="宋体" w:cs="宋体"/>
                <w:color w:val="auto"/>
                <w:spacing w:val="2"/>
                <w:sz w:val="24"/>
                <w:highlight w:val="none"/>
                <w:lang w:eastAsia="zh-CN"/>
              </w:rPr>
            </w:pPr>
            <w:r>
              <w:rPr>
                <w:rFonts w:hint="eastAsia" w:ascii="宋体" w:hAnsi="宋体" w:cs="宋体"/>
                <w:b/>
                <w:bCs/>
                <w:color w:val="auto"/>
                <w:spacing w:val="2"/>
                <w:sz w:val="24"/>
                <w:highlight w:val="none"/>
              </w:rPr>
              <w:t>项目编号</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eastAsia="zh-CN"/>
              </w:rPr>
              <w:t>GXZC2026-C2-001816-GXYX</w:t>
            </w:r>
          </w:p>
          <w:p w14:paraId="53475AB6">
            <w:pPr>
              <w:spacing w:line="360" w:lineRule="auto"/>
              <w:rPr>
                <w:rFonts w:hint="eastAsia" w:ascii="宋体" w:hAnsi="宋体" w:eastAsia="宋体" w:cs="宋体"/>
                <w:color w:val="auto"/>
                <w:sz w:val="24"/>
                <w:highlight w:val="none"/>
                <w:lang w:eastAsia="zh-CN"/>
              </w:rPr>
            </w:pPr>
            <w:r>
              <w:rPr>
                <w:rFonts w:hint="eastAsia" w:ascii="宋体" w:hAnsi="宋体" w:cs="宋体"/>
                <w:b/>
                <w:bCs/>
                <w:color w:val="auto"/>
                <w:spacing w:val="2"/>
                <w:sz w:val="24"/>
                <w:highlight w:val="none"/>
              </w:rPr>
              <w:t>建设地点</w:t>
            </w:r>
            <w:r>
              <w:rPr>
                <w:rFonts w:hint="eastAsia" w:ascii="宋体" w:hAnsi="宋体" w:cs="宋体"/>
                <w:color w:val="auto"/>
                <w:spacing w:val="2"/>
                <w:sz w:val="24"/>
                <w:highlight w:val="none"/>
              </w:rPr>
              <w:t>：</w:t>
            </w:r>
            <w:r>
              <w:rPr>
                <w:rFonts w:ascii="宋体" w:hAnsi="宋体" w:eastAsia="宋体" w:cs="宋体"/>
                <w:color w:val="auto"/>
                <w:sz w:val="24"/>
                <w:szCs w:val="24"/>
                <w:highlight w:val="none"/>
              </w:rPr>
              <w:t>项目起点位于钦州市浦北县寨圩镇大江口村，起点桩号为 K1502+072，途经歌稔岭村、禾塘岭村，终点浦北县寨圩镇竹较村附近，终点桩号为 K1508+109</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整治里程6.037公里。</w:t>
            </w:r>
          </w:p>
          <w:p w14:paraId="457B5AE4">
            <w:pPr>
              <w:spacing w:line="360" w:lineRule="auto"/>
              <w:rPr>
                <w:rFonts w:hint="eastAsia" w:ascii="宋体" w:hAnsi="宋体" w:cs="宋体"/>
                <w:color w:val="auto"/>
                <w:spacing w:val="2"/>
                <w:sz w:val="24"/>
                <w:highlight w:val="none"/>
                <w:lang w:val="zh-CN"/>
              </w:rPr>
            </w:pPr>
            <w:r>
              <w:rPr>
                <w:rFonts w:hint="eastAsia" w:ascii="宋体" w:hAnsi="宋体" w:cs="宋体"/>
                <w:b/>
                <w:bCs/>
                <w:color w:val="auto"/>
                <w:spacing w:val="2"/>
                <w:sz w:val="24"/>
                <w:highlight w:val="none"/>
              </w:rPr>
              <w:t>工程质量要求</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val="zh-CN"/>
              </w:rPr>
              <w:t>标段工程交工验收的质量评定</w:t>
            </w:r>
            <w:r>
              <w:rPr>
                <w:rFonts w:hint="eastAsia" w:ascii="宋体" w:hAnsi="宋体" w:cs="宋体"/>
                <w:color w:val="auto"/>
                <w:spacing w:val="2"/>
                <w:sz w:val="24"/>
                <w:highlight w:val="none"/>
              </w:rPr>
              <w:t>为合格，</w:t>
            </w:r>
            <w:r>
              <w:rPr>
                <w:rFonts w:hint="eastAsia" w:ascii="宋体" w:hAnsi="宋体" w:cs="宋体"/>
                <w:color w:val="auto"/>
                <w:spacing w:val="2"/>
                <w:sz w:val="24"/>
                <w:highlight w:val="none"/>
                <w:lang w:val="zh-CN"/>
              </w:rPr>
              <w:t>标段工程竣工验收的质量评定等级应达到优良标准。</w:t>
            </w:r>
          </w:p>
          <w:p w14:paraId="7DD34057">
            <w:pPr>
              <w:spacing w:line="360" w:lineRule="auto"/>
              <w:rPr>
                <w:rFonts w:hint="eastAsia" w:ascii="宋体" w:hAnsi="宋体" w:cs="宋体"/>
                <w:color w:val="auto"/>
                <w:spacing w:val="2"/>
                <w:sz w:val="24"/>
                <w:highlight w:val="none"/>
                <w:lang w:eastAsia="zh-CN"/>
              </w:rPr>
            </w:pPr>
            <w:r>
              <w:rPr>
                <w:rFonts w:hint="eastAsia" w:ascii="宋体" w:hAnsi="宋体" w:cs="宋体"/>
                <w:b/>
                <w:bCs/>
                <w:color w:val="auto"/>
                <w:spacing w:val="2"/>
                <w:sz w:val="24"/>
                <w:highlight w:val="none"/>
              </w:rPr>
              <w:t>要求工期</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val="en-US" w:eastAsia="zh-CN"/>
              </w:rPr>
              <w:t>3个月</w:t>
            </w:r>
            <w:r>
              <w:rPr>
                <w:rFonts w:hint="eastAsia" w:ascii="宋体" w:hAnsi="宋体" w:cs="宋体"/>
                <w:color w:val="auto"/>
                <w:spacing w:val="2"/>
                <w:sz w:val="24"/>
                <w:highlight w:val="none"/>
                <w:lang w:eastAsia="zh-CN"/>
              </w:rPr>
              <w:t>。</w:t>
            </w:r>
          </w:p>
          <w:p w14:paraId="53475AB9">
            <w:pPr>
              <w:spacing w:line="360" w:lineRule="auto"/>
              <w:rPr>
                <w:rFonts w:ascii="宋体" w:hAnsi="宋体" w:cs="宋体"/>
                <w:color w:val="auto"/>
                <w:spacing w:val="2"/>
                <w:sz w:val="24"/>
                <w:highlight w:val="none"/>
              </w:rPr>
            </w:pPr>
            <w:r>
              <w:rPr>
                <w:rFonts w:hint="eastAsia" w:ascii="宋体" w:hAnsi="宋体" w:cs="宋体"/>
                <w:b/>
                <w:bCs/>
                <w:color w:val="auto"/>
                <w:spacing w:val="2"/>
                <w:sz w:val="24"/>
                <w:highlight w:val="none"/>
                <w:lang w:val="en-US" w:eastAsia="zh-CN"/>
              </w:rPr>
              <w:t>安全目标</w:t>
            </w:r>
            <w:r>
              <w:rPr>
                <w:rFonts w:hint="eastAsia" w:ascii="宋体" w:hAnsi="宋体" w:cs="宋体"/>
                <w:color w:val="auto"/>
                <w:spacing w:val="2"/>
                <w:sz w:val="24"/>
                <w:highlight w:val="none"/>
                <w:lang w:val="en-US" w:eastAsia="zh-CN"/>
              </w:rPr>
              <w:t>：无生产安全责任事故。</w:t>
            </w:r>
            <w:r>
              <w:rPr>
                <w:rFonts w:hint="eastAsia" w:ascii="宋体" w:hAnsi="宋体" w:cs="宋体"/>
                <w:color w:val="auto"/>
                <w:spacing w:val="2"/>
                <w:sz w:val="24"/>
                <w:highlight w:val="none"/>
              </w:rPr>
              <w:t xml:space="preserve"> </w:t>
            </w:r>
          </w:p>
          <w:p w14:paraId="53475ABA">
            <w:pPr>
              <w:pStyle w:val="80"/>
              <w:spacing w:line="360" w:lineRule="auto"/>
              <w:rPr>
                <w:rFonts w:hAnsi="宋体"/>
                <w:color w:val="auto"/>
                <w:sz w:val="24"/>
                <w:szCs w:val="24"/>
                <w:highlight w:val="none"/>
              </w:rPr>
            </w:pPr>
            <w:r>
              <w:rPr>
                <w:rFonts w:hint="eastAsia" w:hAnsi="宋体" w:cs="宋体"/>
                <w:b/>
                <w:bCs/>
                <w:color w:val="auto"/>
                <w:spacing w:val="2"/>
                <w:sz w:val="24"/>
                <w:szCs w:val="24"/>
                <w:highlight w:val="none"/>
              </w:rPr>
              <w:t>采购范围</w:t>
            </w:r>
            <w:r>
              <w:rPr>
                <w:rFonts w:hint="eastAsia" w:hAnsi="宋体" w:cs="宋体"/>
                <w:color w:val="auto"/>
                <w:spacing w:val="2"/>
                <w:sz w:val="24"/>
                <w:szCs w:val="24"/>
                <w:highlight w:val="none"/>
              </w:rPr>
              <w:t xml:space="preserve">：施工图纸及工程量清单所包含的全部内容。 </w:t>
            </w:r>
          </w:p>
        </w:tc>
      </w:tr>
      <w:tr w14:paraId="5347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BC">
            <w:pPr>
              <w:pStyle w:val="80"/>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53475ABD">
            <w:pPr>
              <w:pStyle w:val="80"/>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475AB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财政资金 </w:t>
            </w:r>
            <w:r>
              <w:rPr>
                <w:rFonts w:hint="eastAsia" w:ascii="宋体" w:hAnsi="宋体" w:cs="宋体"/>
                <w:color w:val="auto"/>
                <w:spacing w:val="2"/>
                <w:sz w:val="24"/>
                <w:highlight w:val="none"/>
              </w:rPr>
              <w:t>，资金已落实，并将资金用于本工程合同项下的合格支付。</w:t>
            </w:r>
          </w:p>
          <w:p w14:paraId="53475ABF">
            <w:pPr>
              <w:pStyle w:val="80"/>
              <w:spacing w:line="360" w:lineRule="auto"/>
              <w:rPr>
                <w:rFonts w:hint="default" w:hAnsi="宋体" w:eastAsia="宋体" w:cs="宋体"/>
                <w:color w:val="auto"/>
                <w:spacing w:val="2"/>
                <w:sz w:val="24"/>
                <w:szCs w:val="24"/>
                <w:highlight w:val="none"/>
                <w:lang w:val="en-US" w:eastAsia="zh-CN"/>
              </w:rPr>
            </w:pPr>
            <w:r>
              <w:rPr>
                <w:rFonts w:hint="eastAsia" w:hAnsi="宋体" w:cs="宋体"/>
                <w:color w:val="auto"/>
                <w:spacing w:val="2"/>
                <w:sz w:val="24"/>
                <w:szCs w:val="24"/>
                <w:highlight w:val="none"/>
              </w:rPr>
              <w:t>本项目采购预算控制价</w:t>
            </w:r>
            <w:r>
              <w:rPr>
                <w:rFonts w:hint="eastAsia" w:hAnsi="宋体" w:cs="宋体"/>
                <w:color w:val="auto"/>
                <w:spacing w:val="2"/>
                <w:sz w:val="24"/>
                <w:szCs w:val="24"/>
                <w:highlight w:val="none"/>
                <w:lang w:eastAsia="zh-CN"/>
              </w:rPr>
              <w:t>：</w:t>
            </w:r>
            <w:r>
              <w:rPr>
                <w:rFonts w:hint="eastAsia" w:ascii="宋体" w:hAnsi="宋体"/>
                <w:color w:val="auto"/>
                <w:sz w:val="24"/>
                <w:highlight w:val="none"/>
                <w:lang w:val="en-US" w:eastAsia="zh-CN"/>
              </w:rPr>
              <w:t>壹佰伍拾柒万壹仟贰佰陆拾捌元整（¥1571268.00）</w:t>
            </w:r>
          </w:p>
        </w:tc>
      </w:tr>
      <w:tr w14:paraId="5347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3475AC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53475AC2">
            <w:pPr>
              <w:pStyle w:val="104"/>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53475AC3">
            <w:pPr>
              <w:pStyle w:val="104"/>
              <w:ind w:firstLine="0"/>
              <w:rPr>
                <w:color w:val="auto"/>
                <w:highlight w:val="none"/>
              </w:rPr>
            </w:pPr>
            <w:r>
              <w:rPr>
                <w:rFonts w:hint="eastAsia"/>
                <w:color w:val="auto"/>
                <w:highlight w:val="none"/>
              </w:rPr>
              <w:t>（1）标的：</w:t>
            </w:r>
            <w:r>
              <w:rPr>
                <w:rFonts w:hint="eastAsia"/>
                <w:color w:val="auto"/>
                <w:highlight w:val="none"/>
                <w:u w:val="single"/>
              </w:rPr>
              <w:t xml:space="preserve"> </w:t>
            </w:r>
            <w:r>
              <w:rPr>
                <w:rFonts w:hint="eastAsia"/>
                <w:color w:val="auto"/>
                <w:highlight w:val="none"/>
                <w:u w:val="single"/>
                <w:lang w:eastAsia="zh-CN"/>
              </w:rPr>
              <w:t>G324线大江口至竹较村（K1502+072～K1508+109）段安全设施精细化提升工程</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tc>
      </w:tr>
      <w:tr w14:paraId="5347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7" w:type="dxa"/>
            <w:vAlign w:val="center"/>
          </w:tcPr>
          <w:p w14:paraId="53475AC5">
            <w:pPr>
              <w:pStyle w:val="80"/>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53475AC6">
            <w:pPr>
              <w:pStyle w:val="80"/>
              <w:spacing w:line="360" w:lineRule="auto"/>
              <w:jc w:val="center"/>
              <w:rPr>
                <w:rFonts w:hAnsi="宋体"/>
                <w:color w:val="auto"/>
                <w:sz w:val="24"/>
                <w:szCs w:val="24"/>
                <w:highlight w:val="none"/>
              </w:rPr>
            </w:pPr>
            <w:r>
              <w:rPr>
                <w:rFonts w:hint="eastAsia" w:hAnsi="宋体"/>
                <w:color w:val="auto"/>
                <w:sz w:val="24"/>
                <w:szCs w:val="24"/>
                <w:highlight w:val="none"/>
              </w:rPr>
              <w:t>磋商供应商资格</w:t>
            </w:r>
          </w:p>
        </w:tc>
        <w:tc>
          <w:tcPr>
            <w:tcW w:w="8781" w:type="dxa"/>
            <w:vAlign w:val="center"/>
          </w:tcPr>
          <w:p w14:paraId="53475AC7">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磋商供应商资格要求：</w:t>
            </w:r>
          </w:p>
          <w:p w14:paraId="6D1C279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1.满足《中华人民共和国政府采购法》第二十二条规定；</w:t>
            </w:r>
          </w:p>
          <w:p w14:paraId="087D71B9">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2.落实政府采购政策需满足的资格要求：</w:t>
            </w:r>
            <w:r>
              <w:rPr>
                <w:rFonts w:hint="eastAsia" w:ascii="宋体" w:hAnsi="宋体"/>
                <w:color w:val="auto"/>
                <w:sz w:val="24"/>
                <w:highlight w:val="none"/>
                <w:lang w:eastAsia="zh-CN"/>
              </w:rPr>
              <w:t>本项目为</w:t>
            </w:r>
            <w:r>
              <w:rPr>
                <w:rFonts w:hint="eastAsia" w:ascii="宋体" w:hAnsi="宋体" w:cs="Times New Roman"/>
                <w:color w:val="auto"/>
                <w:sz w:val="24"/>
                <w:highlight w:val="none"/>
                <w:lang w:eastAsia="zh-CN"/>
              </w:rPr>
              <w:t>专门面向中小企业采购</w:t>
            </w:r>
            <w:r>
              <w:rPr>
                <w:rFonts w:hint="eastAsia" w:ascii="宋体" w:hAnsi="宋体"/>
                <w:color w:val="auto"/>
                <w:sz w:val="24"/>
                <w:highlight w:val="none"/>
              </w:rPr>
              <w:t>，</w:t>
            </w:r>
            <w:r>
              <w:rPr>
                <w:rFonts w:hint="eastAsia" w:ascii="宋体" w:hAnsi="宋体"/>
                <w:color w:val="auto"/>
                <w:sz w:val="24"/>
                <w:highlight w:val="none"/>
                <w:lang w:eastAsia="zh-CN"/>
              </w:rPr>
              <w:t>工程的施工单位为符合政策要求的中小企业（</w:t>
            </w:r>
            <w:r>
              <w:rPr>
                <w:rFonts w:hint="eastAsia" w:ascii="宋体" w:hAnsi="宋体"/>
                <w:color w:val="auto"/>
                <w:sz w:val="24"/>
                <w:highlight w:val="none"/>
                <w:lang w:val="en-US" w:eastAsia="zh-CN"/>
              </w:rPr>
              <w:t>中</w:t>
            </w:r>
            <w:r>
              <w:rPr>
                <w:rFonts w:hint="eastAsia" w:ascii="宋体" w:hAnsi="宋体"/>
                <w:color w:val="auto"/>
                <w:sz w:val="24"/>
                <w:highlight w:val="none"/>
              </w:rPr>
              <w:t>小微企业，监狱企业、残疾人福利单位视同小型和微型企业</w:t>
            </w:r>
            <w:r>
              <w:rPr>
                <w:rFonts w:hint="eastAsia" w:ascii="宋体" w:hAnsi="宋体"/>
                <w:color w:val="auto"/>
                <w:sz w:val="24"/>
                <w:highlight w:val="none"/>
                <w:lang w:eastAsia="zh-CN"/>
              </w:rPr>
              <w:t>），提供中小企业声明函</w:t>
            </w:r>
            <w:r>
              <w:rPr>
                <w:rFonts w:hint="eastAsia" w:ascii="宋体" w:hAnsi="宋体"/>
                <w:color w:val="auto"/>
                <w:sz w:val="24"/>
                <w:highlight w:val="none"/>
              </w:rPr>
              <w:t>；</w:t>
            </w:r>
          </w:p>
          <w:p w14:paraId="07868BE0">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3.本项目的特定资格要求：</w:t>
            </w:r>
          </w:p>
          <w:p w14:paraId="0F8995E3">
            <w:pPr>
              <w:adjustRightInd w:val="0"/>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1</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资质要求</w:t>
            </w:r>
          </w:p>
          <w:p w14:paraId="5DD32319">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①供应商</w:t>
            </w:r>
            <w:r>
              <w:rPr>
                <w:rFonts w:hint="eastAsia" w:ascii="宋体" w:hAnsi="宋体"/>
                <w:color w:val="auto"/>
                <w:sz w:val="24"/>
                <w:highlight w:val="none"/>
                <w:lang w:eastAsia="zh-CN"/>
              </w:rPr>
              <w:t>须具备有效的交通安全设施养护资质。</w:t>
            </w:r>
          </w:p>
          <w:p w14:paraId="12AFB725">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②</w:t>
            </w:r>
            <w:r>
              <w:rPr>
                <w:rFonts w:hint="eastAsia" w:ascii="宋体" w:hAnsi="宋体"/>
                <w:color w:val="auto"/>
                <w:sz w:val="24"/>
                <w:highlight w:val="none"/>
                <w:lang w:val="en-US" w:eastAsia="zh-CN"/>
              </w:rPr>
              <w:t>供应商</w:t>
            </w:r>
            <w:r>
              <w:rPr>
                <w:rFonts w:hint="eastAsia" w:ascii="宋体" w:hAnsi="宋体"/>
                <w:color w:val="auto"/>
                <w:sz w:val="24"/>
                <w:highlight w:val="none"/>
                <w:lang w:eastAsia="zh-CN"/>
              </w:rPr>
              <w:t>应进入交通运输部“全国公路建设市场监督管理系统（https://hwdms.mot.gov.cn/BMWebSite/）”中的公路工程施工资质企业名录或全国公路建设市场监督管理系统—全国公路养护作业单位资质管理模块“资质查询”中的公路养护资质企业名录，且</w:t>
            </w:r>
            <w:r>
              <w:rPr>
                <w:rFonts w:hint="eastAsia" w:ascii="宋体" w:hAnsi="宋体"/>
                <w:color w:val="auto"/>
                <w:sz w:val="24"/>
                <w:highlight w:val="none"/>
                <w:lang w:val="en-US" w:eastAsia="zh-CN"/>
              </w:rPr>
              <w:t>供应商</w:t>
            </w:r>
            <w:r>
              <w:rPr>
                <w:rFonts w:hint="eastAsia" w:ascii="宋体" w:hAnsi="宋体"/>
                <w:color w:val="auto"/>
                <w:sz w:val="24"/>
                <w:highlight w:val="none"/>
                <w:lang w:eastAsia="zh-CN"/>
              </w:rPr>
              <w:t>名称和资质证书编号与该名录中的相应企业名称和资质证书编号完全一致。</w:t>
            </w:r>
          </w:p>
          <w:p w14:paraId="1C010C4C">
            <w:pPr>
              <w:adjustRightIn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③</w:t>
            </w:r>
            <w:r>
              <w:rPr>
                <w:rFonts w:hint="eastAsia" w:ascii="宋体" w:hAnsi="宋体"/>
                <w:color w:val="auto"/>
                <w:sz w:val="24"/>
                <w:highlight w:val="none"/>
                <w:lang w:val="en-US" w:eastAsia="zh-CN"/>
              </w:rPr>
              <w:t>供应商</w:t>
            </w:r>
            <w:r>
              <w:rPr>
                <w:rFonts w:hint="eastAsia" w:ascii="宋体" w:hAnsi="宋体"/>
                <w:color w:val="auto"/>
                <w:sz w:val="24"/>
                <w:highlight w:val="none"/>
                <w:lang w:eastAsia="zh-CN"/>
              </w:rPr>
              <w:t>具有有效的企业安全生产许可证（施工企业），并在人员、设备、资金等方面具备相应的施工能力。</w:t>
            </w:r>
          </w:p>
          <w:p w14:paraId="1D206461">
            <w:pPr>
              <w:adjustRightInd w:val="0"/>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2</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人员要求</w:t>
            </w:r>
          </w:p>
          <w:p w14:paraId="575998F2">
            <w:pPr>
              <w:adjustRightInd w:val="0"/>
              <w:spacing w:line="360" w:lineRule="auto"/>
              <w:ind w:firstLine="482" w:firstLineChars="200"/>
              <w:rPr>
                <w:rFonts w:hint="eastAsia" w:ascii="宋体" w:hAnsi="宋体"/>
                <w:color w:val="auto"/>
                <w:sz w:val="24"/>
                <w:highlight w:val="none"/>
                <w:lang w:eastAsia="zh-CN"/>
              </w:rPr>
            </w:pPr>
            <w:r>
              <w:rPr>
                <w:rFonts w:hint="eastAsia" w:ascii="宋体" w:hAnsi="宋体"/>
                <w:b/>
                <w:bCs/>
                <w:color w:val="auto"/>
                <w:sz w:val="24"/>
                <w:highlight w:val="none"/>
                <w:lang w:val="en-US" w:eastAsia="zh-CN"/>
              </w:rPr>
              <w:t>①供应商</w:t>
            </w:r>
            <w:r>
              <w:rPr>
                <w:rFonts w:hint="eastAsia" w:ascii="宋体" w:hAnsi="宋体"/>
                <w:b/>
                <w:bCs/>
                <w:color w:val="auto"/>
                <w:sz w:val="24"/>
                <w:highlight w:val="none"/>
                <w:lang w:eastAsia="zh-CN"/>
              </w:rPr>
              <w:t>拟派项目经理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1名，具有公路工程专业二级或以上建造师注册证书和省级或以上交通运输行政主管部门颁发的安全生产考核合格证（“三类人员”B类证书）；具有工程师（或以上）职称。</w:t>
            </w:r>
          </w:p>
          <w:p w14:paraId="6D6E7DE7">
            <w:pPr>
              <w:adjustRightInd w:val="0"/>
              <w:spacing w:line="360" w:lineRule="auto"/>
              <w:ind w:firstLine="482" w:firstLineChars="200"/>
              <w:rPr>
                <w:rFonts w:hint="eastAsia" w:ascii="宋体" w:hAnsi="宋体"/>
                <w:color w:val="auto"/>
                <w:sz w:val="24"/>
                <w:highlight w:val="none"/>
                <w:lang w:val="en-US" w:eastAsia="zh-CN"/>
              </w:rPr>
            </w:pPr>
            <w:r>
              <w:rPr>
                <w:rFonts w:hint="eastAsia" w:ascii="宋体" w:hAnsi="宋体"/>
                <w:b/>
                <w:bCs/>
                <w:color w:val="auto"/>
                <w:sz w:val="24"/>
                <w:highlight w:val="none"/>
                <w:lang w:val="en-US" w:eastAsia="zh-CN"/>
              </w:rPr>
              <w:t>②供应商</w:t>
            </w:r>
            <w:r>
              <w:rPr>
                <w:rFonts w:hint="eastAsia" w:ascii="宋体" w:hAnsi="宋体"/>
                <w:b/>
                <w:bCs/>
                <w:color w:val="auto"/>
                <w:sz w:val="24"/>
                <w:highlight w:val="none"/>
                <w:lang w:eastAsia="zh-CN"/>
              </w:rPr>
              <w:t>拟派</w:t>
            </w:r>
            <w:r>
              <w:rPr>
                <w:rFonts w:hint="eastAsia" w:ascii="宋体" w:hAnsi="宋体"/>
                <w:b/>
                <w:bCs/>
                <w:color w:val="auto"/>
                <w:sz w:val="24"/>
                <w:highlight w:val="none"/>
                <w:lang w:val="en-US" w:eastAsia="zh-CN"/>
              </w:rPr>
              <w:t>项目总工</w:t>
            </w:r>
            <w:r>
              <w:rPr>
                <w:rFonts w:hint="eastAsia" w:ascii="宋体" w:hAnsi="宋体"/>
                <w:color w:val="auto"/>
                <w:sz w:val="24"/>
                <w:highlight w:val="none"/>
                <w:lang w:val="en-US" w:eastAsia="zh-CN"/>
              </w:rPr>
              <w:t>：1名，具有工程师（或以上）职称（路桥类专业）。</w:t>
            </w:r>
          </w:p>
          <w:p w14:paraId="0175F599">
            <w:pPr>
              <w:adjustRightInd w:val="0"/>
              <w:spacing w:line="360" w:lineRule="auto"/>
              <w:ind w:firstLine="482" w:firstLineChars="200"/>
              <w:rPr>
                <w:rFonts w:hint="eastAsia" w:ascii="宋体" w:hAnsi="宋体"/>
                <w:color w:val="auto"/>
                <w:sz w:val="24"/>
                <w:highlight w:val="none"/>
                <w:lang w:val="en-US" w:eastAsia="zh-CN"/>
              </w:rPr>
            </w:pPr>
            <w:r>
              <w:rPr>
                <w:rFonts w:hint="eastAsia" w:ascii="宋体" w:hAnsi="宋体"/>
                <w:b/>
                <w:bCs/>
                <w:color w:val="auto"/>
                <w:sz w:val="24"/>
                <w:highlight w:val="none"/>
                <w:lang w:val="en-US" w:eastAsia="zh-CN"/>
              </w:rPr>
              <w:t>③供应商</w:t>
            </w:r>
            <w:r>
              <w:rPr>
                <w:rFonts w:hint="eastAsia" w:ascii="宋体" w:hAnsi="宋体"/>
                <w:b/>
                <w:bCs/>
                <w:color w:val="auto"/>
                <w:sz w:val="24"/>
                <w:highlight w:val="none"/>
                <w:lang w:eastAsia="zh-CN"/>
              </w:rPr>
              <w:t>拟派</w:t>
            </w:r>
            <w:r>
              <w:rPr>
                <w:rFonts w:hint="eastAsia" w:ascii="宋体" w:hAnsi="宋体"/>
                <w:b/>
                <w:bCs/>
                <w:color w:val="auto"/>
                <w:sz w:val="24"/>
                <w:highlight w:val="none"/>
                <w:lang w:val="en-US" w:eastAsia="zh-CN"/>
              </w:rPr>
              <w:t>安全员：</w:t>
            </w:r>
            <w:r>
              <w:rPr>
                <w:rFonts w:hint="eastAsia" w:ascii="宋体" w:hAnsi="宋体"/>
                <w:b w:val="0"/>
                <w:bCs w:val="0"/>
                <w:color w:val="auto"/>
                <w:sz w:val="24"/>
                <w:highlight w:val="none"/>
                <w:lang w:val="en-US" w:eastAsia="zh-CN"/>
              </w:rPr>
              <w:t>1名，</w:t>
            </w:r>
            <w:r>
              <w:rPr>
                <w:rFonts w:hint="eastAsia" w:ascii="宋体" w:hAnsi="宋体"/>
                <w:color w:val="auto"/>
                <w:sz w:val="24"/>
                <w:highlight w:val="none"/>
                <w:lang w:val="en-US" w:eastAsia="zh-CN"/>
              </w:rPr>
              <w:t>具有交通运输行政主管部门颁发的安全生产考核合格证（“三类人员”C类证书）。</w:t>
            </w:r>
          </w:p>
          <w:p w14:paraId="5EF5793A">
            <w:p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注：“路桥类”专业是指职称证上的专业，为路桥、公路工程、桥梁工程、交通土建、交通工程、铁路、土木工程、隧道工程、市政桥梁工程等专业均可。</w:t>
            </w:r>
          </w:p>
          <w:p w14:paraId="68737471">
            <w:pPr>
              <w:numPr>
                <w:ilvl w:val="0"/>
                <w:numId w:val="0"/>
              </w:numPr>
              <w:adjustRightInd w:val="0"/>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（3）信誉要求</w:t>
            </w:r>
          </w:p>
          <w:p w14:paraId="625606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①供应商</w:t>
            </w:r>
            <w:r>
              <w:rPr>
                <w:rFonts w:hint="eastAsia" w:ascii="宋体" w:hAnsi="宋体"/>
                <w:color w:val="auto"/>
                <w:sz w:val="24"/>
                <w:highlight w:val="none"/>
              </w:rPr>
              <w:t>未被“信用中国” （www.creditchina.gov.cn)或“中国执行信息公开网”（http://zxgk.court.gov.cn/shixin/）、中国政府采购网（www.ccgp.gov.cn）列入失信被执行人、重大税收违法案件当事人名单、政府采购严重违法失信行为记录名单</w:t>
            </w:r>
            <w:r>
              <w:rPr>
                <w:rFonts w:hint="eastAsia" w:ascii="宋体" w:hAnsi="宋体"/>
                <w:color w:val="auto"/>
                <w:sz w:val="24"/>
                <w:highlight w:val="none"/>
                <w:lang w:eastAsia="zh-CN"/>
              </w:rPr>
              <w:t>。</w:t>
            </w:r>
          </w:p>
          <w:p w14:paraId="665FE401">
            <w:p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②供应商未被省级及以上交通行政主管部门在全国范围内取消投标资格或禁止进入广西公路建设市场且处于有效期内的行政处罚或禁止进入广西公路养护工程市场且处于有效期内的行政处罚。</w:t>
            </w:r>
          </w:p>
          <w:p w14:paraId="66824B5D">
            <w:p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③供应商或其法定代表人、拟委任的项目经理在近三年内无行贿犯罪行为(以“中国裁判文书网”查询结果为准)。</w:t>
            </w:r>
          </w:p>
          <w:p w14:paraId="415A3C4A">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 xml:space="preserve">.单位负责人为同一人或者存在直接控股、管理关系的不同供应商，不得参加同一合同项下的政府采购活动；为采购项目提供整体设计、规范编制或者项目管理、监理、检测等服务后不得再参加该采购项目的其他采购活动。 </w:t>
            </w:r>
          </w:p>
        </w:tc>
      </w:tr>
      <w:tr w14:paraId="5347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CC">
            <w:pPr>
              <w:pStyle w:val="80"/>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53475ACD">
            <w:pPr>
              <w:pStyle w:val="80"/>
              <w:spacing w:line="360" w:lineRule="auto"/>
              <w:jc w:val="center"/>
              <w:rPr>
                <w:rFonts w:hAnsi="宋体"/>
                <w:color w:val="auto"/>
                <w:sz w:val="24"/>
                <w:szCs w:val="24"/>
                <w:highlight w:val="none"/>
              </w:rPr>
            </w:pPr>
            <w:r>
              <w:rPr>
                <w:rFonts w:hint="eastAsia" w:hAnsi="宋体" w:cs="宋体"/>
                <w:b/>
                <w:color w:val="auto"/>
                <w:sz w:val="24"/>
                <w:szCs w:val="24"/>
                <w:highlight w:val="none"/>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6BE63EA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本项目不收取磋商保证金。</w:t>
            </w:r>
          </w:p>
          <w:p w14:paraId="311535B5">
            <w:pPr>
              <w:numPr>
                <w:ilvl w:val="0"/>
                <w:numId w:val="0"/>
              </w:numPr>
              <w:adjustRightInd w:val="0"/>
              <w:spacing w:line="360" w:lineRule="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☑本项目收取磋商保证金，具体规定如下：</w:t>
            </w:r>
          </w:p>
          <w:p w14:paraId="19E64AA5">
            <w:pPr>
              <w:numPr>
                <w:ilvl w:val="0"/>
                <w:numId w:val="0"/>
              </w:numPr>
              <w:adjustRightInd w:val="0"/>
              <w:spacing w:line="360" w:lineRule="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金额：人民币壹万元整（¥10000.00）。</w:t>
            </w:r>
          </w:p>
          <w:p w14:paraId="6CF4A3A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保证金的交纳方式：银行转账、支票、汇票、本票或者银行、保险机构出具的保函，禁止采用现钞方式。</w:t>
            </w:r>
          </w:p>
          <w:p w14:paraId="09CA5D9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采用银行转账方式的，在响应文件提交截止时间前交至采购代理机构指定账户并且到账（开户名称：广西亿翔荣工程管理有限责任公司，开户银行：中国建设银行北海云南路支行，银行账号：45001655103050702000）</w:t>
            </w:r>
          </w:p>
          <w:p w14:paraId="6208882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相关要求：</w:t>
            </w:r>
          </w:p>
          <w:p w14:paraId="411FA1C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磋商保证金采用银行转账交纳方式的，在响应文件提交截止时间前交至指定账户并且到账，供应商应将银行转账底单的复印件作为磋商保证金提交凭证，放置于报价商务技术文件中，否则响应文件按无效响应处理。</w:t>
            </w:r>
          </w:p>
          <w:p w14:paraId="03F5EC8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磋商保证金采用支票、汇票、本票或者银行、保险机构出具的保函交纳方式的，供应商应将支票、汇票、本票或者银行、保险机构出具的保函的复印件作为磋商保证金提交凭证，放置于报价商务技术文件中，否则响应文件按无效处理。</w:t>
            </w:r>
          </w:p>
          <w:p w14:paraId="099F2C1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备注： </w:t>
            </w:r>
          </w:p>
          <w:p w14:paraId="36606A5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1.磋商保证金在响应文件提交截止时间后提交的，或者不按规定交纳方式交纳的，或者未足额交纳的（包含保函额度不足的），视为无效磋商保证金。</w:t>
            </w:r>
          </w:p>
          <w:p w14:paraId="2C55AFE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2.供应商采用现钞方式或者从个人账户（自然人竞标除外）转出的磋商保证金，视为无效磋商保证金。</w:t>
            </w:r>
          </w:p>
          <w:p w14:paraId="20EB1BE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3.支票、汇票或者本票出现无效或者背书情形的，视为无效磋商保证金。</w:t>
            </w:r>
          </w:p>
          <w:p w14:paraId="0BD122E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4.保函有效期低于竞标有效期的，视为无效磋商保证金。</w:t>
            </w:r>
          </w:p>
          <w:p w14:paraId="20C4B6D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5.采用银行、保险机构出具保函的，必须为无条件保函，否则视为无效磋商保证金。</w:t>
            </w:r>
            <w:r>
              <w:rPr>
                <w:rFonts w:hint="eastAsia" w:ascii="宋体" w:hAnsi="宋体" w:cs="宋体"/>
                <w:color w:val="auto"/>
                <w:sz w:val="24"/>
                <w:highlight w:val="none"/>
                <w:lang w:val="en-US" w:eastAsia="zh-CN"/>
              </w:rPr>
              <w:t>6.磋商保证金不计息。</w:t>
            </w:r>
          </w:p>
        </w:tc>
      </w:tr>
      <w:tr w14:paraId="5347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0">
            <w:pPr>
              <w:pStyle w:val="80"/>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53475AD1">
            <w:pPr>
              <w:pStyle w:val="80"/>
              <w:spacing w:line="360" w:lineRule="auto"/>
              <w:jc w:val="center"/>
              <w:rPr>
                <w:rFonts w:hAnsi="宋体"/>
                <w:color w:val="auto"/>
                <w:sz w:val="24"/>
                <w:szCs w:val="24"/>
                <w:highlight w:val="none"/>
              </w:rPr>
            </w:pPr>
            <w:r>
              <w:rPr>
                <w:rFonts w:hint="eastAsia" w:hAnsi="宋体" w:cs="宋体"/>
                <w:b/>
                <w:bCs/>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53475AD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A同意将非主体、非关键性的工作分包。</w:t>
            </w:r>
          </w:p>
          <w:p w14:paraId="53475AD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B不同意分包。</w:t>
            </w:r>
          </w:p>
        </w:tc>
      </w:tr>
      <w:tr w14:paraId="5347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3475AD5">
            <w:pPr>
              <w:pStyle w:val="80"/>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53475AD6">
            <w:pPr>
              <w:pStyle w:val="80"/>
              <w:spacing w:line="360" w:lineRule="auto"/>
              <w:jc w:val="center"/>
              <w:rPr>
                <w:rFonts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53475AD7">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5347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53475AD9">
            <w:pPr>
              <w:pStyle w:val="80"/>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53475ADA">
            <w:pPr>
              <w:pStyle w:val="80"/>
              <w:spacing w:line="360" w:lineRule="auto"/>
              <w:jc w:val="center"/>
              <w:rPr>
                <w:rFonts w:hAnsi="宋体"/>
                <w:color w:val="auto"/>
                <w:sz w:val="24"/>
                <w:szCs w:val="24"/>
                <w:highlight w:val="none"/>
              </w:rPr>
            </w:pPr>
            <w:r>
              <w:rPr>
                <w:rFonts w:hint="eastAsia" w:hAnsi="宋体"/>
                <w:color w:val="auto"/>
                <w:sz w:val="24"/>
                <w:szCs w:val="24"/>
                <w:highlight w:val="none"/>
              </w:rPr>
              <w:t>磋商前准备</w:t>
            </w:r>
          </w:p>
        </w:tc>
        <w:tc>
          <w:tcPr>
            <w:tcW w:w="8781" w:type="dxa"/>
            <w:vAlign w:val="center"/>
          </w:tcPr>
          <w:p w14:paraId="53475ADB">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磋商</w:t>
            </w:r>
            <w:r>
              <w:rPr>
                <w:rFonts w:ascii="宋体" w:hAnsi="宋体"/>
                <w:color w:val="auto"/>
                <w:kern w:val="0"/>
                <w:sz w:val="24"/>
                <w:highlight w:val="none"/>
              </w:rPr>
              <w:t>，采用电子</w:t>
            </w:r>
            <w:r>
              <w:rPr>
                <w:rFonts w:hint="eastAsia" w:ascii="宋体" w:hAnsi="宋体"/>
                <w:color w:val="auto"/>
                <w:kern w:val="0"/>
                <w:sz w:val="24"/>
                <w:highlight w:val="none"/>
              </w:rPr>
              <w:t>磋商响应</w:t>
            </w:r>
            <w:r>
              <w:rPr>
                <w:rFonts w:ascii="宋体" w:hAnsi="宋体"/>
                <w:color w:val="auto"/>
                <w:kern w:val="0"/>
                <w:sz w:val="24"/>
                <w:highlight w:val="none"/>
              </w:rPr>
              <w:t>文件。若供应商参与</w:t>
            </w:r>
            <w:r>
              <w:rPr>
                <w:rFonts w:hint="eastAsia" w:ascii="宋体" w:hAnsi="宋体"/>
                <w:color w:val="auto"/>
                <w:kern w:val="0"/>
                <w:sz w:val="24"/>
                <w:highlight w:val="none"/>
              </w:rPr>
              <w:t>磋商</w:t>
            </w:r>
            <w:r>
              <w:rPr>
                <w:rFonts w:ascii="宋体" w:hAnsi="宋体"/>
                <w:color w:val="auto"/>
                <w:kern w:val="0"/>
                <w:sz w:val="24"/>
                <w:highlight w:val="none"/>
              </w:rPr>
              <w:t>，自行承担</w:t>
            </w:r>
            <w:r>
              <w:rPr>
                <w:rFonts w:hint="eastAsia" w:ascii="宋体" w:hAnsi="宋体"/>
                <w:color w:val="auto"/>
                <w:kern w:val="0"/>
                <w:sz w:val="24"/>
                <w:highlight w:val="none"/>
              </w:rPr>
              <w:t>磋商</w:t>
            </w:r>
            <w:r>
              <w:rPr>
                <w:rFonts w:ascii="宋体" w:hAnsi="宋体"/>
                <w:color w:val="auto"/>
                <w:kern w:val="0"/>
                <w:sz w:val="24"/>
                <w:highlight w:val="none"/>
              </w:rPr>
              <w:t>一切费用</w:t>
            </w:r>
            <w:r>
              <w:rPr>
                <w:rFonts w:hint="eastAsia" w:ascii="宋体" w:hAnsi="宋体"/>
                <w:color w:val="auto"/>
                <w:kern w:val="0"/>
                <w:sz w:val="24"/>
                <w:highlight w:val="none"/>
              </w:rPr>
              <w:t>。</w:t>
            </w:r>
          </w:p>
          <w:p w14:paraId="53475ADC">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磋商</w:t>
            </w:r>
            <w:r>
              <w:rPr>
                <w:rFonts w:ascii="宋体" w:hAnsi="宋体"/>
                <w:color w:val="auto"/>
                <w:kern w:val="0"/>
                <w:sz w:val="24"/>
                <w:highlight w:val="none"/>
              </w:rPr>
              <w:t>或</w:t>
            </w:r>
            <w:r>
              <w:rPr>
                <w:rFonts w:hint="eastAsia" w:ascii="宋体" w:hAnsi="宋体"/>
                <w:color w:val="auto"/>
                <w:kern w:val="0"/>
                <w:sz w:val="24"/>
                <w:highlight w:val="none"/>
              </w:rPr>
              <w:t>磋商</w:t>
            </w:r>
            <w:r>
              <w:rPr>
                <w:rFonts w:ascii="宋体" w:hAnsi="宋体"/>
                <w:color w:val="auto"/>
                <w:kern w:val="0"/>
                <w:sz w:val="24"/>
                <w:highlight w:val="none"/>
              </w:rPr>
              <w:t>失败等后果由供应商自行承担。</w:t>
            </w:r>
          </w:p>
          <w:p w14:paraId="53475AD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磋商响应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w:t>
            </w:r>
            <w:r>
              <w:rPr>
                <w:rFonts w:hint="eastAsia" w:ascii="宋体" w:hAnsi="宋体"/>
                <w:color w:val="auto"/>
                <w:kern w:val="0"/>
                <w:sz w:val="24"/>
                <w:highlight w:val="none"/>
                <w:lang w:eastAsia="zh-CN"/>
              </w:rPr>
              <w:t>：</w:t>
            </w:r>
            <w:r>
              <w:rPr>
                <w:rFonts w:hint="eastAsia" w:ascii="宋体" w:hAnsi="宋体"/>
                <w:color w:val="auto"/>
                <w:kern w:val="0"/>
                <w:sz w:val="24"/>
                <w:highlight w:val="none"/>
              </w:rPr>
              <w:t>//zfcg.gxzf.gov.cn/）—办事服务—下载专区—广西政府采购云平台新版客户端。原在广西政府采购云平台注册的临时供应商需在新平台启用后重新注册登记。如有问题可拨打广西政府采购云平台客户服务热线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53475ADE">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4.通过“广西政府采购云平台”上传递交的“电子加密磋商响应文件”无法按时解密，视为磋商响应文件撤回，磋商无效。</w:t>
            </w:r>
          </w:p>
        </w:tc>
      </w:tr>
      <w:tr w14:paraId="5347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53475AE0">
            <w:pPr>
              <w:pStyle w:val="80"/>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53475AE1">
            <w:pPr>
              <w:pStyle w:val="80"/>
              <w:spacing w:line="360" w:lineRule="auto"/>
              <w:jc w:val="center"/>
              <w:rPr>
                <w:rFonts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53475AE2">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响应文件递交截止时间：</w:t>
            </w:r>
            <w:r>
              <w:rPr>
                <w:rFonts w:hint="eastAsia" w:ascii="宋体" w:hAnsi="宋体" w:cs="宋体"/>
                <w:color w:val="auto"/>
                <w:kern w:val="0"/>
                <w:sz w:val="24"/>
                <w:highlight w:val="none"/>
                <w:u w:val="single"/>
                <w:lang w:eastAsia="zh-CN"/>
              </w:rPr>
              <w:t>2026年6月26日9：30</w:t>
            </w:r>
            <w:r>
              <w:rPr>
                <w:rFonts w:hint="eastAsia" w:ascii="宋体" w:hAnsi="宋体" w:cs="宋体"/>
                <w:color w:val="auto"/>
                <w:kern w:val="0"/>
                <w:sz w:val="24"/>
                <w:highlight w:val="none"/>
              </w:rPr>
              <w:t>之前将电</w:t>
            </w:r>
            <w:r>
              <w:rPr>
                <w:rFonts w:hint="eastAsia" w:ascii="宋体" w:hAnsi="宋体"/>
                <w:color w:val="auto"/>
                <w:kern w:val="0"/>
                <w:sz w:val="24"/>
                <w:highlight w:val="none"/>
              </w:rPr>
              <w:t>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5347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3475AE4">
            <w:pPr>
              <w:pStyle w:val="80"/>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53475AE5">
            <w:pPr>
              <w:pStyle w:val="23"/>
              <w:spacing w:line="360" w:lineRule="auto"/>
              <w:jc w:val="center"/>
              <w:rPr>
                <w:rFonts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53475AE6">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w:t>
            </w:r>
            <w:r>
              <w:rPr>
                <w:rFonts w:hint="eastAsia" w:ascii="宋体" w:hAnsi="宋体"/>
                <w:color w:val="auto"/>
                <w:kern w:val="0"/>
                <w:sz w:val="24"/>
                <w:highlight w:val="none"/>
                <w:lang w:val="en-US" w:eastAsia="zh-CN"/>
              </w:rPr>
              <w:t>九十</w:t>
            </w:r>
            <w:r>
              <w:rPr>
                <w:rFonts w:hint="eastAsia" w:ascii="宋体" w:hAnsi="宋体"/>
                <w:color w:val="auto"/>
                <w:kern w:val="0"/>
                <w:sz w:val="24"/>
                <w:highlight w:val="none"/>
              </w:rPr>
              <w:t>日。</w:t>
            </w:r>
          </w:p>
        </w:tc>
      </w:tr>
      <w:tr w14:paraId="5347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8">
            <w:pPr>
              <w:pStyle w:val="80"/>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53475AE9">
            <w:pPr>
              <w:overflowPunct w:val="0"/>
              <w:spacing w:line="360" w:lineRule="auto"/>
              <w:jc w:val="center"/>
              <w:rPr>
                <w:rFonts w:ascii="宋体" w:hAnsi="宋体" w:cs="Courier New"/>
                <w:color w:val="auto"/>
                <w:sz w:val="24"/>
                <w:highlight w:val="none"/>
              </w:rPr>
            </w:pPr>
            <w:r>
              <w:rPr>
                <w:rFonts w:hint="eastAsia" w:ascii="宋体" w:hAnsi="宋体" w:cs="Courier New"/>
                <w:color w:val="auto"/>
                <w:sz w:val="24"/>
                <w:highlight w:val="none"/>
              </w:rPr>
              <w:t>磋商响应文件解密时间</w:t>
            </w:r>
          </w:p>
        </w:tc>
        <w:tc>
          <w:tcPr>
            <w:tcW w:w="8781" w:type="dxa"/>
            <w:vAlign w:val="center"/>
          </w:tcPr>
          <w:p w14:paraId="53475AEA">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5347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EC">
            <w:pPr>
              <w:pStyle w:val="80"/>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53475AED">
            <w:pPr>
              <w:pStyle w:val="80"/>
              <w:spacing w:line="360" w:lineRule="auto"/>
              <w:jc w:val="center"/>
              <w:rPr>
                <w:rFonts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53475AEE">
            <w:pPr>
              <w:pStyle w:val="80"/>
              <w:spacing w:line="360" w:lineRule="auto"/>
              <w:rPr>
                <w:rFonts w:hAnsi="宋体"/>
                <w:color w:val="auto"/>
                <w:sz w:val="24"/>
                <w:szCs w:val="24"/>
                <w:highlight w:val="none"/>
              </w:rPr>
            </w:pPr>
            <w:r>
              <w:rPr>
                <w:rFonts w:hint="eastAsia" w:hAnsi="宋体"/>
                <w:color w:val="auto"/>
                <w:sz w:val="24"/>
                <w:szCs w:val="24"/>
                <w:highlight w:val="none"/>
              </w:rPr>
              <w:t>评审方法：综合评分法（详细见第六章）</w:t>
            </w:r>
          </w:p>
        </w:tc>
      </w:tr>
      <w:tr w14:paraId="5347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0">
            <w:pPr>
              <w:pStyle w:val="80"/>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53475AF1">
            <w:pPr>
              <w:pStyle w:val="80"/>
              <w:spacing w:line="360" w:lineRule="auto"/>
              <w:jc w:val="center"/>
              <w:rPr>
                <w:rFonts w:hAnsi="宋体"/>
                <w:bCs/>
                <w:color w:val="auto"/>
                <w:sz w:val="24"/>
                <w:szCs w:val="24"/>
                <w:highlight w:val="none"/>
              </w:rPr>
            </w:pPr>
            <w:r>
              <w:rPr>
                <w:rFonts w:hint="eastAsia" w:hAnsi="宋体"/>
                <w:bCs/>
                <w:color w:val="auto"/>
                <w:sz w:val="24"/>
                <w:szCs w:val="24"/>
                <w:highlight w:val="none"/>
              </w:rPr>
              <w:t>成交</w:t>
            </w:r>
            <w:r>
              <w:rPr>
                <w:rFonts w:hAnsi="宋体"/>
                <w:bCs/>
                <w:color w:val="auto"/>
                <w:sz w:val="24"/>
                <w:szCs w:val="24"/>
                <w:highlight w:val="none"/>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53475AF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w:t>
            </w:r>
            <w:r>
              <w:rPr>
                <w:rFonts w:hint="eastAsia" w:ascii="宋体" w:hAnsi="宋体" w:cs="宋体"/>
                <w:color w:val="auto"/>
                <w:sz w:val="24"/>
                <w:highlight w:val="none"/>
                <w:lang w:eastAsia="zh-CN"/>
              </w:rPr>
              <w:t>中国政府采购网(http：//www.ccgp.gov.cn/)、广西壮族自治区政府采购网(http：//www.ccgp-guangxi.gov.cn/)、</w:t>
            </w:r>
            <w:r>
              <w:rPr>
                <w:rFonts w:ascii="宋体" w:hAnsi="宋体" w:eastAsia="宋体" w:cs="宋体"/>
                <w:color w:val="auto"/>
                <w:sz w:val="24"/>
                <w:szCs w:val="24"/>
                <w:highlight w:val="none"/>
              </w:rPr>
              <w:t>广西壮族自治区沿海公路发展中心网站（http://www.gxyhgl.org.cn/）</w:t>
            </w:r>
            <w:r>
              <w:rPr>
                <w:rFonts w:hint="eastAsia" w:ascii="宋体" w:hAnsi="宋体" w:cs="宋体"/>
                <w:color w:val="auto"/>
                <w:sz w:val="24"/>
                <w:highlight w:val="none"/>
              </w:rPr>
              <w:t>发布成交公告。</w:t>
            </w:r>
          </w:p>
        </w:tc>
      </w:tr>
      <w:tr w14:paraId="5347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53475AF6">
            <w:pPr>
              <w:pStyle w:val="80"/>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53475AF7">
            <w:pPr>
              <w:pStyle w:val="80"/>
              <w:spacing w:line="360" w:lineRule="auto"/>
              <w:jc w:val="center"/>
              <w:rPr>
                <w:rFonts w:hAnsi="宋体"/>
                <w:bCs/>
                <w:color w:val="auto"/>
                <w:sz w:val="24"/>
                <w:szCs w:val="24"/>
                <w:highlight w:val="none"/>
              </w:rPr>
            </w:pPr>
            <w:r>
              <w:rPr>
                <w:rFonts w:hint="eastAsia" w:hAnsi="宋体" w:cs="宋体"/>
                <w:b/>
                <w:bCs/>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53475AF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日内签订（项目实施过程中出现质疑或投诉的情形除外）。</w:t>
            </w:r>
          </w:p>
        </w:tc>
      </w:tr>
      <w:tr w14:paraId="5347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A">
            <w:pPr>
              <w:pStyle w:val="80"/>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53475AFB">
            <w:pPr>
              <w:pStyle w:val="80"/>
              <w:spacing w:line="360" w:lineRule="auto"/>
              <w:jc w:val="center"/>
              <w:rPr>
                <w:rFonts w:hAnsi="宋体"/>
                <w:bCs/>
                <w:color w:val="auto"/>
                <w:sz w:val="24"/>
                <w:szCs w:val="24"/>
                <w:highlight w:val="none"/>
              </w:rPr>
            </w:pPr>
            <w:r>
              <w:rPr>
                <w:rFonts w:hint="eastAsia" w:hAnsi="宋体" w:cs="宋体"/>
                <w:b/>
                <w:color w:val="auto"/>
                <w:sz w:val="24"/>
                <w:szCs w:val="24"/>
                <w:highlight w:val="none"/>
              </w:rPr>
              <w:t>电子签名</w:t>
            </w:r>
          </w:p>
        </w:tc>
        <w:tc>
          <w:tcPr>
            <w:tcW w:w="8781" w:type="dxa"/>
            <w:vAlign w:val="center"/>
          </w:tcPr>
          <w:p w14:paraId="53475AFC">
            <w:pPr>
              <w:pStyle w:val="23"/>
              <w:adjustRightInd w:val="0"/>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53475AFD">
            <w:pPr>
              <w:pStyle w:val="23"/>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5347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3475AFF">
            <w:pPr>
              <w:pStyle w:val="80"/>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53475B00">
            <w:pPr>
              <w:pStyle w:val="80"/>
              <w:spacing w:line="360" w:lineRule="auto"/>
              <w:jc w:val="center"/>
              <w:rPr>
                <w:rFonts w:hAnsi="宋体"/>
                <w:color w:val="auto"/>
                <w:sz w:val="24"/>
                <w:szCs w:val="24"/>
                <w:highlight w:val="none"/>
              </w:rPr>
            </w:pPr>
            <w:r>
              <w:rPr>
                <w:rFonts w:hint="eastAsia" w:hAnsi="宋体"/>
                <w:bCs/>
                <w:color w:val="auto"/>
                <w:sz w:val="24"/>
                <w:szCs w:val="24"/>
                <w:highlight w:val="none"/>
              </w:rPr>
              <w:t>质疑及投诉联系方式</w:t>
            </w:r>
          </w:p>
        </w:tc>
        <w:tc>
          <w:tcPr>
            <w:tcW w:w="8781" w:type="dxa"/>
            <w:vAlign w:val="center"/>
          </w:tcPr>
          <w:p w14:paraId="066956AE">
            <w:pPr>
              <w:pStyle w:val="23"/>
              <w:adjustRightInd w:val="0"/>
              <w:snapToGrid w:val="0"/>
              <w:spacing w:line="360" w:lineRule="auto"/>
              <w:rPr>
                <w:rFonts w:hint="eastAsia" w:hAnsi="宋体"/>
                <w:bCs/>
                <w:color w:val="auto"/>
                <w:sz w:val="24"/>
                <w:szCs w:val="24"/>
                <w:highlight w:val="none"/>
              </w:rPr>
            </w:pPr>
            <w:r>
              <w:rPr>
                <w:rFonts w:hint="eastAsia" w:hAnsi="宋体"/>
                <w:bCs/>
                <w:color w:val="auto"/>
                <w:sz w:val="24"/>
                <w:szCs w:val="24"/>
                <w:highlight w:val="none"/>
              </w:rPr>
              <w:t>质疑联系部门及电话为：</w:t>
            </w:r>
          </w:p>
          <w:p w14:paraId="7ABD5EA8">
            <w:pPr>
              <w:pStyle w:val="23"/>
              <w:adjustRightInd w:val="0"/>
              <w:snapToGrid w:val="0"/>
              <w:spacing w:line="360" w:lineRule="auto"/>
              <w:rPr>
                <w:rFonts w:hint="eastAsia" w:hAnsi="宋体"/>
                <w:bCs/>
                <w:color w:val="auto"/>
                <w:sz w:val="24"/>
                <w:szCs w:val="24"/>
                <w:highlight w:val="none"/>
                <w:u w:val="none"/>
                <w:lang w:eastAsia="zh-CN"/>
              </w:rPr>
            </w:pPr>
            <w:r>
              <w:rPr>
                <w:rFonts w:hint="eastAsia" w:hAnsi="宋体"/>
                <w:bCs/>
                <w:color w:val="auto"/>
                <w:sz w:val="24"/>
                <w:szCs w:val="24"/>
                <w:highlight w:val="none"/>
                <w:u w:val="none"/>
                <w:lang w:eastAsia="zh-CN"/>
              </w:rPr>
              <w:t>广西亿翔荣工程管理有限责任公司</w:t>
            </w:r>
          </w:p>
          <w:p w14:paraId="306CAC41">
            <w:pPr>
              <w:pStyle w:val="23"/>
              <w:adjustRightInd w:val="0"/>
              <w:snapToGrid w:val="0"/>
              <w:spacing w:line="360" w:lineRule="auto"/>
              <w:rPr>
                <w:rFonts w:hint="eastAsia" w:hAnsi="宋体"/>
                <w:bCs/>
                <w:color w:val="auto"/>
                <w:sz w:val="24"/>
                <w:szCs w:val="24"/>
                <w:highlight w:val="none"/>
                <w:u w:val="none"/>
              </w:rPr>
            </w:pPr>
            <w:r>
              <w:rPr>
                <w:rFonts w:hint="eastAsia" w:hAnsi="宋体"/>
                <w:bCs/>
                <w:color w:val="auto"/>
                <w:sz w:val="24"/>
                <w:szCs w:val="24"/>
                <w:highlight w:val="none"/>
                <w:u w:val="none"/>
                <w:lang w:val="en-US" w:eastAsia="zh-CN"/>
              </w:rPr>
              <w:t>地址：</w:t>
            </w:r>
            <w:r>
              <w:rPr>
                <w:rFonts w:hint="eastAsia" w:ascii="宋体" w:hAnsi="宋体" w:cs="宋体"/>
                <w:color w:val="auto"/>
                <w:sz w:val="24"/>
                <w:highlight w:val="none"/>
                <w:lang w:eastAsia="zh-CN"/>
              </w:rPr>
              <w:t>北海市金海岸大道45号北部湾科技创业中心2幢0301号</w:t>
            </w:r>
            <w:r>
              <w:rPr>
                <w:rFonts w:hint="eastAsia" w:hAnsi="宋体"/>
                <w:bCs/>
                <w:color w:val="auto"/>
                <w:sz w:val="24"/>
                <w:szCs w:val="24"/>
                <w:highlight w:val="none"/>
                <w:u w:val="none"/>
              </w:rPr>
              <w:t xml:space="preserve"> </w:t>
            </w:r>
          </w:p>
          <w:p w14:paraId="53475B01">
            <w:pPr>
              <w:pStyle w:val="23"/>
              <w:adjustRightInd w:val="0"/>
              <w:snapToGrid w:val="0"/>
              <w:spacing w:line="360" w:lineRule="auto"/>
              <w:rPr>
                <w:rFonts w:hAnsi="宋体"/>
                <w:bCs/>
                <w:color w:val="auto"/>
                <w:sz w:val="24"/>
                <w:szCs w:val="24"/>
                <w:highlight w:val="none"/>
                <w:u w:val="none"/>
              </w:rPr>
            </w:pPr>
            <w:r>
              <w:rPr>
                <w:rFonts w:hint="eastAsia" w:hAnsi="宋体"/>
                <w:bCs/>
                <w:color w:val="auto"/>
                <w:sz w:val="24"/>
                <w:szCs w:val="24"/>
                <w:highlight w:val="none"/>
                <w:u w:val="none"/>
              </w:rPr>
              <w:t>联系电话：</w:t>
            </w:r>
            <w:r>
              <w:rPr>
                <w:rFonts w:hint="eastAsia" w:hAnsi="宋体"/>
                <w:bCs/>
                <w:color w:val="auto"/>
                <w:sz w:val="24"/>
                <w:szCs w:val="24"/>
                <w:highlight w:val="none"/>
                <w:u w:val="none"/>
                <w:lang w:eastAsia="zh-CN"/>
              </w:rPr>
              <w:t>0779-2218733</w:t>
            </w:r>
            <w:r>
              <w:rPr>
                <w:rFonts w:hint="eastAsia" w:hAnsi="宋体"/>
                <w:bCs/>
                <w:color w:val="auto"/>
                <w:sz w:val="24"/>
                <w:szCs w:val="24"/>
                <w:highlight w:val="none"/>
                <w:u w:val="none"/>
              </w:rPr>
              <w:t xml:space="preserve"> </w:t>
            </w:r>
          </w:p>
          <w:p w14:paraId="2E6A5B70">
            <w:pPr>
              <w:pStyle w:val="23"/>
              <w:adjustRightInd w:val="0"/>
              <w:snapToGrid w:val="0"/>
              <w:spacing w:line="360" w:lineRule="auto"/>
              <w:rPr>
                <w:rFonts w:hint="eastAsia" w:hAnsi="宋体"/>
                <w:bCs/>
                <w:color w:val="auto"/>
                <w:sz w:val="24"/>
                <w:szCs w:val="24"/>
                <w:highlight w:val="none"/>
              </w:rPr>
            </w:pPr>
            <w:r>
              <w:rPr>
                <w:rFonts w:hint="eastAsia" w:hAnsi="宋体"/>
                <w:bCs/>
                <w:color w:val="auto"/>
                <w:sz w:val="24"/>
                <w:szCs w:val="24"/>
                <w:highlight w:val="none"/>
              </w:rPr>
              <w:t>投诉联系部门及电话为：</w:t>
            </w:r>
          </w:p>
          <w:p w14:paraId="125D6EDF">
            <w:pPr>
              <w:pStyle w:val="23"/>
              <w:adjustRightInd w:val="0"/>
              <w:snapToGri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浦北县政府采购监督管理办公室</w:t>
            </w:r>
            <w:r>
              <w:rPr>
                <w:rFonts w:hint="eastAsia" w:ascii="宋体" w:hAnsi="宋体" w:eastAsia="宋体" w:cs="宋体"/>
                <w:color w:val="auto"/>
                <w:sz w:val="24"/>
                <w:szCs w:val="24"/>
                <w:highlight w:val="none"/>
                <w:u w:val="none"/>
                <w:lang w:val="en-US" w:eastAsia="zh-CN"/>
              </w:rPr>
              <w:t xml:space="preserve"> </w:t>
            </w:r>
          </w:p>
          <w:p w14:paraId="1EF26AC6">
            <w:pPr>
              <w:pStyle w:val="23"/>
              <w:adjustRightInd w:val="0"/>
              <w:snapToGri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地址：</w:t>
            </w:r>
            <w:r>
              <w:rPr>
                <w:rFonts w:hint="eastAsia" w:ascii="宋体" w:hAnsi="宋体" w:eastAsia="宋体" w:cs="宋体"/>
                <w:color w:val="auto"/>
                <w:sz w:val="24"/>
                <w:szCs w:val="24"/>
                <w:highlight w:val="none"/>
                <w:u w:val="none"/>
              </w:rPr>
              <w:t>浦北县小江镇西滨路财政大厦</w:t>
            </w:r>
          </w:p>
          <w:p w14:paraId="7BCA2BAD">
            <w:pPr>
              <w:pStyle w:val="23"/>
              <w:adjustRightInd w:val="0"/>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联系电话：0777-8314622</w:t>
            </w:r>
          </w:p>
        </w:tc>
      </w:tr>
      <w:tr w14:paraId="4603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7670E681">
            <w:pPr>
              <w:pStyle w:val="80"/>
              <w:spacing w:line="360" w:lineRule="auto"/>
              <w:jc w:val="center"/>
              <w:rPr>
                <w:rFonts w:hint="default" w:hAnsi="宋体" w:eastAsia="宋体"/>
                <w:color w:val="auto"/>
                <w:sz w:val="24"/>
                <w:szCs w:val="24"/>
                <w:highlight w:val="none"/>
                <w:lang w:val="en-US" w:eastAsia="zh-CN"/>
              </w:rPr>
            </w:pPr>
            <w:r>
              <w:rPr>
                <w:rFonts w:hint="eastAsia" w:hAnsi="宋体"/>
                <w:color w:val="auto"/>
                <w:sz w:val="24"/>
                <w:szCs w:val="24"/>
                <w:highlight w:val="none"/>
                <w:lang w:val="en-US" w:eastAsia="zh-CN"/>
              </w:rPr>
              <w:t>17</w:t>
            </w:r>
          </w:p>
        </w:tc>
        <w:tc>
          <w:tcPr>
            <w:tcW w:w="1284" w:type="dxa"/>
            <w:vAlign w:val="center"/>
          </w:tcPr>
          <w:p w14:paraId="4C7513B0">
            <w:pPr>
              <w:pStyle w:val="80"/>
              <w:spacing w:line="360" w:lineRule="auto"/>
              <w:jc w:val="center"/>
              <w:rPr>
                <w:rFonts w:hint="default" w:hAnsi="宋体" w:eastAsia="宋体"/>
                <w:bCs/>
                <w:color w:val="auto"/>
                <w:sz w:val="24"/>
                <w:szCs w:val="24"/>
                <w:highlight w:val="none"/>
                <w:lang w:val="en-US" w:eastAsia="zh-CN"/>
              </w:rPr>
            </w:pPr>
            <w:r>
              <w:rPr>
                <w:rFonts w:hint="eastAsia" w:hAnsi="宋体"/>
                <w:bCs/>
                <w:color w:val="auto"/>
                <w:sz w:val="24"/>
                <w:szCs w:val="24"/>
                <w:highlight w:val="none"/>
                <w:lang w:val="en-US" w:eastAsia="zh-CN"/>
              </w:rPr>
              <w:t>其他补充事宜</w:t>
            </w:r>
          </w:p>
        </w:tc>
        <w:tc>
          <w:tcPr>
            <w:tcW w:w="8781" w:type="dxa"/>
            <w:vAlign w:val="center"/>
          </w:tcPr>
          <w:p w14:paraId="303F27B1">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bookmarkStart w:id="24" w:name="EB57d7111a1fbe49e8aff9334854e25caa"/>
            <w:r>
              <w:rPr>
                <w:rFonts w:hint="default" w:ascii="宋体" w:hAnsi="宋体" w:eastAsia="宋体" w:cs="宋体"/>
                <w:color w:val="auto"/>
                <w:sz w:val="24"/>
                <w:szCs w:val="24"/>
                <w:highlight w:val="none"/>
                <w:u w:val="none"/>
                <w:lang w:val="en-US" w:eastAsia="zh-CN"/>
              </w:rPr>
              <w:t>1.</w:t>
            </w:r>
            <w:r>
              <w:rPr>
                <w:rFonts w:hint="eastAsia" w:hAnsi="宋体" w:cs="宋体"/>
                <w:color w:val="auto"/>
                <w:sz w:val="24"/>
                <w:szCs w:val="24"/>
                <w:highlight w:val="none"/>
                <w:u w:val="none"/>
                <w:lang w:val="en-US" w:eastAsia="zh-CN"/>
              </w:rPr>
              <w:t>采购人</w:t>
            </w:r>
            <w:r>
              <w:rPr>
                <w:rFonts w:hint="default" w:ascii="宋体" w:hAnsi="宋体" w:eastAsia="宋体" w:cs="宋体"/>
                <w:color w:val="auto"/>
                <w:sz w:val="24"/>
                <w:szCs w:val="24"/>
                <w:highlight w:val="none"/>
                <w:u w:val="none"/>
                <w:lang w:val="en-US" w:eastAsia="zh-CN"/>
              </w:rPr>
              <w:t>如需要发布</w:t>
            </w:r>
            <w:r>
              <w:rPr>
                <w:rFonts w:hint="eastAsia" w:hAnsi="宋体" w:cs="宋体"/>
                <w:color w:val="auto"/>
                <w:sz w:val="24"/>
                <w:szCs w:val="24"/>
                <w:highlight w:val="none"/>
                <w:u w:val="none"/>
                <w:lang w:val="en-US" w:eastAsia="zh-CN"/>
              </w:rPr>
              <w:t>变更/澄清公告（</w:t>
            </w:r>
            <w:r>
              <w:rPr>
                <w:rFonts w:hint="default" w:ascii="宋体" w:hAnsi="宋体" w:eastAsia="宋体" w:cs="宋体"/>
                <w:color w:val="auto"/>
                <w:sz w:val="24"/>
                <w:szCs w:val="24"/>
                <w:highlight w:val="none"/>
                <w:u w:val="none"/>
                <w:lang w:val="en-US" w:eastAsia="zh-CN"/>
              </w:rPr>
              <w:t>补遗书</w:t>
            </w:r>
            <w:r>
              <w:rPr>
                <w:rFonts w:hint="eastAsia" w:hAnsi="宋体" w:cs="宋体"/>
                <w:color w:val="auto"/>
                <w:sz w:val="24"/>
                <w:szCs w:val="24"/>
                <w:highlight w:val="none"/>
                <w:u w:val="none"/>
                <w:lang w:val="en-US" w:eastAsia="zh-CN"/>
              </w:rPr>
              <w:t>）</w:t>
            </w:r>
            <w:r>
              <w:rPr>
                <w:rFonts w:hint="default" w:ascii="宋体" w:hAnsi="宋体" w:eastAsia="宋体" w:cs="宋体"/>
                <w:color w:val="auto"/>
                <w:sz w:val="24"/>
                <w:szCs w:val="24"/>
                <w:highlight w:val="none"/>
                <w:u w:val="none"/>
                <w:lang w:val="en-US" w:eastAsia="zh-CN"/>
              </w:rPr>
              <w:t>的，则同时在</w:t>
            </w:r>
            <w:r>
              <w:rPr>
                <w:rFonts w:hint="eastAsia" w:hAnsi="宋体" w:cs="宋体"/>
                <w:color w:val="auto"/>
                <w:sz w:val="24"/>
                <w:szCs w:val="24"/>
                <w:highlight w:val="none"/>
                <w:u w:val="none"/>
                <w:lang w:val="en-US" w:eastAsia="zh-CN"/>
              </w:rPr>
              <w:t>采购</w:t>
            </w:r>
            <w:r>
              <w:rPr>
                <w:rFonts w:hint="default" w:ascii="宋体" w:hAnsi="宋体" w:eastAsia="宋体" w:cs="宋体"/>
                <w:color w:val="auto"/>
                <w:sz w:val="24"/>
                <w:szCs w:val="24"/>
                <w:highlight w:val="none"/>
                <w:u w:val="none"/>
                <w:lang w:val="en-US" w:eastAsia="zh-CN"/>
              </w:rPr>
              <w:t>公告发布的同一网站上发布，不再另行电话通知各</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，请各</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 xml:space="preserve">自行查询。                  </w:t>
            </w:r>
          </w:p>
          <w:p w14:paraId="535E37A0">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2.</w:t>
            </w:r>
            <w:r>
              <w:rPr>
                <w:rFonts w:hint="eastAsia" w:hAnsi="宋体" w:cs="宋体"/>
                <w:color w:val="auto"/>
                <w:sz w:val="24"/>
                <w:szCs w:val="24"/>
                <w:highlight w:val="none"/>
                <w:u w:val="none"/>
                <w:lang w:val="en-US" w:eastAsia="zh-CN"/>
              </w:rPr>
              <w:t>采购文件</w:t>
            </w:r>
            <w:r>
              <w:rPr>
                <w:rFonts w:hint="default" w:ascii="宋体" w:hAnsi="宋体" w:eastAsia="宋体" w:cs="宋体"/>
                <w:color w:val="auto"/>
                <w:sz w:val="24"/>
                <w:szCs w:val="24"/>
                <w:highlight w:val="none"/>
                <w:u w:val="none"/>
                <w:lang w:val="en-US" w:eastAsia="zh-CN"/>
              </w:rPr>
              <w:t>中要求</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 xml:space="preserve">提供的各类证照复印件均指彩色扫描件或彩色复印件，其它资料的复印件可为黑白扫描件或黑白复印件。                  </w:t>
            </w:r>
          </w:p>
          <w:p w14:paraId="1E485D04">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拟委任的项目经理</w:t>
            </w:r>
            <w:r>
              <w:rPr>
                <w:rFonts w:hint="eastAsia" w:hAnsi="宋体" w:cs="宋体"/>
                <w:color w:val="auto"/>
                <w:sz w:val="24"/>
                <w:szCs w:val="24"/>
                <w:highlight w:val="none"/>
                <w:u w:val="none"/>
                <w:lang w:val="en-US" w:eastAsia="zh-CN"/>
              </w:rPr>
              <w:t>、</w:t>
            </w:r>
            <w:r>
              <w:rPr>
                <w:rFonts w:hint="default" w:ascii="宋体" w:hAnsi="宋体" w:eastAsia="宋体" w:cs="宋体"/>
                <w:color w:val="auto"/>
                <w:sz w:val="24"/>
                <w:szCs w:val="24"/>
                <w:highlight w:val="none"/>
                <w:u w:val="none"/>
                <w:lang w:val="en-US" w:eastAsia="zh-CN"/>
              </w:rPr>
              <w:t>项目总工</w:t>
            </w:r>
            <w:r>
              <w:rPr>
                <w:rFonts w:hint="eastAsia" w:hAnsi="宋体" w:cs="宋体"/>
                <w:color w:val="auto"/>
                <w:sz w:val="24"/>
                <w:szCs w:val="24"/>
                <w:highlight w:val="none"/>
                <w:u w:val="none"/>
                <w:lang w:val="en-US" w:eastAsia="zh-CN"/>
              </w:rPr>
              <w:t>、安全员</w:t>
            </w:r>
            <w:r>
              <w:rPr>
                <w:rFonts w:hint="default" w:ascii="宋体" w:hAnsi="宋体" w:eastAsia="宋体" w:cs="宋体"/>
                <w:color w:val="auto"/>
                <w:sz w:val="24"/>
                <w:szCs w:val="24"/>
                <w:highlight w:val="none"/>
                <w:u w:val="none"/>
                <w:lang w:val="en-US" w:eastAsia="zh-CN"/>
              </w:rPr>
              <w:t>应填写目前承担的任务，若弄虚作假将取消其投标</w:t>
            </w:r>
            <w:r>
              <w:rPr>
                <w:rFonts w:hint="eastAsia" w:hAnsi="宋体" w:cs="宋体"/>
                <w:color w:val="auto"/>
                <w:sz w:val="24"/>
                <w:szCs w:val="24"/>
                <w:highlight w:val="none"/>
                <w:u w:val="none"/>
                <w:lang w:val="en-US" w:eastAsia="zh-CN"/>
              </w:rPr>
              <w:t>（竞标）</w:t>
            </w:r>
            <w:r>
              <w:rPr>
                <w:rFonts w:hint="default" w:ascii="宋体" w:hAnsi="宋体" w:eastAsia="宋体" w:cs="宋体"/>
                <w:color w:val="auto"/>
                <w:sz w:val="24"/>
                <w:szCs w:val="24"/>
                <w:highlight w:val="none"/>
                <w:u w:val="none"/>
                <w:lang w:val="en-US" w:eastAsia="zh-CN"/>
              </w:rPr>
              <w:t>或中标</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资格，目前任职项目状况按“资格审查资料”中的“</w:t>
            </w:r>
            <w:r>
              <w:rPr>
                <w:rFonts w:hint="eastAsia" w:ascii="宋体" w:hAnsi="宋体" w:cs="Times New Roman"/>
                <w:color w:val="auto"/>
                <w:sz w:val="24"/>
                <w:highlight w:val="none"/>
                <w:lang w:val="en-US" w:eastAsia="zh-CN"/>
              </w:rPr>
              <w:t>项目管理机构配备情况表及主要人员简历表</w:t>
            </w:r>
            <w:r>
              <w:rPr>
                <w:rFonts w:hint="default" w:ascii="宋体" w:hAnsi="宋体" w:eastAsia="宋体" w:cs="宋体"/>
                <w:color w:val="auto"/>
                <w:sz w:val="24"/>
                <w:szCs w:val="24"/>
                <w:highlight w:val="none"/>
                <w:u w:val="none"/>
                <w:lang w:val="en-US" w:eastAsia="zh-CN"/>
              </w:rPr>
              <w:t>”要求如实填写。</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拟委任的项目经理</w:t>
            </w:r>
            <w:r>
              <w:rPr>
                <w:rFonts w:hint="eastAsia" w:hAnsi="宋体" w:cs="宋体"/>
                <w:color w:val="auto"/>
                <w:sz w:val="24"/>
                <w:szCs w:val="24"/>
                <w:highlight w:val="none"/>
                <w:u w:val="none"/>
                <w:lang w:val="en-US" w:eastAsia="zh-CN"/>
              </w:rPr>
              <w:t>、</w:t>
            </w:r>
            <w:r>
              <w:rPr>
                <w:rFonts w:hint="default" w:ascii="宋体" w:hAnsi="宋体" w:eastAsia="宋体" w:cs="宋体"/>
                <w:color w:val="auto"/>
                <w:sz w:val="24"/>
                <w:szCs w:val="24"/>
                <w:highlight w:val="none"/>
                <w:u w:val="none"/>
                <w:lang w:val="en-US" w:eastAsia="zh-CN"/>
              </w:rPr>
              <w:t>项目总工</w:t>
            </w:r>
            <w:r>
              <w:rPr>
                <w:rFonts w:hint="eastAsia" w:hAnsi="宋体" w:cs="宋体"/>
                <w:color w:val="auto"/>
                <w:sz w:val="24"/>
                <w:szCs w:val="24"/>
                <w:highlight w:val="none"/>
                <w:u w:val="none"/>
                <w:lang w:val="en-US" w:eastAsia="zh-CN"/>
              </w:rPr>
              <w:t>、安全员</w:t>
            </w:r>
            <w:r>
              <w:rPr>
                <w:rFonts w:hint="default" w:ascii="宋体" w:hAnsi="宋体" w:eastAsia="宋体" w:cs="宋体"/>
                <w:color w:val="auto"/>
                <w:sz w:val="24"/>
                <w:szCs w:val="24"/>
                <w:highlight w:val="none"/>
                <w:u w:val="none"/>
                <w:lang w:val="en-US" w:eastAsia="zh-CN"/>
              </w:rPr>
              <w:t>目前未在其他项目上任职或虽在其他项目上任职但本项目中标</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后能够从该项目撤离。如项目经理</w:t>
            </w:r>
            <w:r>
              <w:rPr>
                <w:rFonts w:hint="eastAsia" w:hAnsi="宋体" w:cs="宋体"/>
                <w:color w:val="auto"/>
                <w:sz w:val="24"/>
                <w:szCs w:val="24"/>
                <w:highlight w:val="none"/>
                <w:u w:val="none"/>
                <w:lang w:val="en-US" w:eastAsia="zh-CN"/>
              </w:rPr>
              <w:t>、</w:t>
            </w:r>
            <w:r>
              <w:rPr>
                <w:rFonts w:hint="default" w:ascii="宋体" w:hAnsi="宋体" w:eastAsia="宋体" w:cs="宋体"/>
                <w:color w:val="auto"/>
                <w:sz w:val="24"/>
                <w:szCs w:val="24"/>
                <w:highlight w:val="none"/>
                <w:u w:val="none"/>
                <w:lang w:val="en-US" w:eastAsia="zh-CN"/>
              </w:rPr>
              <w:t>项目总工</w:t>
            </w:r>
            <w:r>
              <w:rPr>
                <w:rFonts w:hint="eastAsia" w:hAnsi="宋体" w:cs="宋体"/>
                <w:color w:val="auto"/>
                <w:sz w:val="24"/>
                <w:szCs w:val="24"/>
                <w:highlight w:val="none"/>
                <w:u w:val="none"/>
                <w:lang w:val="en-US" w:eastAsia="zh-CN"/>
              </w:rPr>
              <w:t>、安全员</w:t>
            </w:r>
            <w:r>
              <w:rPr>
                <w:rFonts w:hint="default" w:ascii="宋体" w:hAnsi="宋体" w:eastAsia="宋体" w:cs="宋体"/>
                <w:color w:val="auto"/>
                <w:sz w:val="24"/>
                <w:szCs w:val="24"/>
                <w:highlight w:val="none"/>
                <w:u w:val="none"/>
                <w:lang w:val="en-US" w:eastAsia="zh-CN"/>
              </w:rPr>
              <w:t>目前仍在其他项目上任职，则</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应提供项目经理</w:t>
            </w:r>
            <w:r>
              <w:rPr>
                <w:rFonts w:hint="eastAsia" w:hAnsi="宋体" w:cs="宋体"/>
                <w:color w:val="auto"/>
                <w:sz w:val="24"/>
                <w:szCs w:val="24"/>
                <w:highlight w:val="none"/>
                <w:u w:val="none"/>
                <w:lang w:val="en-US" w:eastAsia="zh-CN"/>
              </w:rPr>
              <w:t>、项目</w:t>
            </w:r>
            <w:r>
              <w:rPr>
                <w:rFonts w:hint="default" w:ascii="宋体" w:hAnsi="宋体" w:eastAsia="宋体" w:cs="宋体"/>
                <w:color w:val="auto"/>
                <w:sz w:val="24"/>
                <w:szCs w:val="24"/>
                <w:highlight w:val="none"/>
                <w:u w:val="none"/>
                <w:lang w:val="en-US" w:eastAsia="zh-CN"/>
              </w:rPr>
              <w:t>总工</w:t>
            </w:r>
            <w:r>
              <w:rPr>
                <w:rFonts w:hint="eastAsia" w:hAnsi="宋体" w:cs="宋体"/>
                <w:color w:val="auto"/>
                <w:sz w:val="24"/>
                <w:szCs w:val="24"/>
                <w:highlight w:val="none"/>
                <w:u w:val="none"/>
                <w:lang w:val="en-US" w:eastAsia="zh-CN"/>
              </w:rPr>
              <w:t>、安全员</w:t>
            </w:r>
            <w:r>
              <w:rPr>
                <w:rFonts w:hint="default" w:ascii="宋体" w:hAnsi="宋体" w:eastAsia="宋体" w:cs="宋体"/>
                <w:color w:val="auto"/>
                <w:sz w:val="24"/>
                <w:szCs w:val="24"/>
                <w:highlight w:val="none"/>
                <w:u w:val="none"/>
                <w:lang w:val="en-US" w:eastAsia="zh-CN"/>
              </w:rPr>
              <w:t>随时撤离承诺书。未能提供的，其</w:t>
            </w:r>
            <w:r>
              <w:rPr>
                <w:rFonts w:hint="eastAsia" w:hAnsi="宋体" w:cs="宋体"/>
                <w:color w:val="auto"/>
                <w:sz w:val="24"/>
                <w:szCs w:val="24"/>
                <w:highlight w:val="none"/>
                <w:u w:val="none"/>
                <w:lang w:val="en-US" w:eastAsia="zh-CN"/>
              </w:rPr>
              <w:t>竞</w:t>
            </w:r>
            <w:r>
              <w:rPr>
                <w:rFonts w:hint="default" w:ascii="宋体" w:hAnsi="宋体" w:eastAsia="宋体" w:cs="宋体"/>
                <w:color w:val="auto"/>
                <w:sz w:val="24"/>
                <w:szCs w:val="24"/>
                <w:highlight w:val="none"/>
                <w:u w:val="none"/>
                <w:lang w:val="en-US" w:eastAsia="zh-CN"/>
              </w:rPr>
              <w:t xml:space="preserve">标文件将被否决。                                </w:t>
            </w:r>
          </w:p>
          <w:p w14:paraId="72245320">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4</w:t>
            </w:r>
            <w:r>
              <w:rPr>
                <w:rFonts w:hint="default" w:ascii="宋体" w:hAnsi="宋体" w:eastAsia="宋体" w:cs="宋体"/>
                <w:color w:val="auto"/>
                <w:sz w:val="24"/>
                <w:szCs w:val="24"/>
                <w:highlight w:val="none"/>
                <w:u w:val="none"/>
                <w:lang w:val="en-US" w:eastAsia="zh-CN"/>
              </w:rPr>
              <w:t>.在</w:t>
            </w:r>
            <w:r>
              <w:rPr>
                <w:rFonts w:hint="eastAsia" w:hAnsi="宋体" w:cs="宋体"/>
                <w:color w:val="auto"/>
                <w:sz w:val="24"/>
                <w:szCs w:val="24"/>
                <w:highlight w:val="none"/>
                <w:u w:val="none"/>
                <w:lang w:val="en-US" w:eastAsia="zh-CN"/>
              </w:rPr>
              <w:t>评审</w:t>
            </w:r>
            <w:r>
              <w:rPr>
                <w:rFonts w:hint="default" w:ascii="宋体" w:hAnsi="宋体" w:eastAsia="宋体" w:cs="宋体"/>
                <w:color w:val="auto"/>
                <w:sz w:val="24"/>
                <w:szCs w:val="24"/>
                <w:highlight w:val="none"/>
                <w:u w:val="none"/>
                <w:lang w:val="en-US" w:eastAsia="zh-CN"/>
              </w:rPr>
              <w:t>过程中，如遇到无法按</w:t>
            </w:r>
            <w:r>
              <w:rPr>
                <w:rFonts w:hint="eastAsia" w:hAnsi="宋体" w:cs="宋体"/>
                <w:color w:val="auto"/>
                <w:sz w:val="24"/>
                <w:szCs w:val="24"/>
                <w:highlight w:val="none"/>
                <w:u w:val="none"/>
                <w:lang w:val="en-US" w:eastAsia="zh-CN"/>
              </w:rPr>
              <w:t>采购文件</w:t>
            </w:r>
            <w:r>
              <w:rPr>
                <w:rFonts w:hint="default" w:ascii="宋体" w:hAnsi="宋体" w:eastAsia="宋体" w:cs="宋体"/>
                <w:color w:val="auto"/>
                <w:sz w:val="24"/>
                <w:szCs w:val="24"/>
                <w:highlight w:val="none"/>
                <w:u w:val="none"/>
                <w:lang w:val="en-US" w:eastAsia="zh-CN"/>
              </w:rPr>
              <w:t>规定在现场当场宣布为否决</w:t>
            </w:r>
            <w:r>
              <w:rPr>
                <w:rFonts w:hint="eastAsia" w:hAnsi="宋体" w:cs="宋体"/>
                <w:color w:val="auto"/>
                <w:sz w:val="24"/>
                <w:szCs w:val="24"/>
                <w:highlight w:val="none"/>
                <w:u w:val="none"/>
                <w:lang w:val="en-US" w:eastAsia="zh-CN"/>
              </w:rPr>
              <w:t>竞</w:t>
            </w:r>
            <w:r>
              <w:rPr>
                <w:rFonts w:hint="default" w:ascii="宋体" w:hAnsi="宋体" w:eastAsia="宋体" w:cs="宋体"/>
                <w:color w:val="auto"/>
                <w:sz w:val="24"/>
                <w:szCs w:val="24"/>
                <w:highlight w:val="none"/>
                <w:u w:val="none"/>
                <w:lang w:val="en-US" w:eastAsia="zh-CN"/>
              </w:rPr>
              <w:t>标的情况，经监标人确认后，</w:t>
            </w:r>
            <w:r>
              <w:rPr>
                <w:rFonts w:hint="eastAsia" w:hAnsi="宋体" w:cs="宋体"/>
                <w:color w:val="auto"/>
                <w:sz w:val="24"/>
                <w:szCs w:val="24"/>
                <w:highlight w:val="none"/>
                <w:u w:val="none"/>
                <w:lang w:val="en-US" w:eastAsia="zh-CN"/>
              </w:rPr>
              <w:t>采购人</w:t>
            </w:r>
            <w:r>
              <w:rPr>
                <w:rFonts w:hint="default" w:ascii="宋体" w:hAnsi="宋体" w:eastAsia="宋体" w:cs="宋体"/>
                <w:color w:val="auto"/>
                <w:sz w:val="24"/>
                <w:szCs w:val="24"/>
                <w:highlight w:val="none"/>
                <w:u w:val="none"/>
                <w:lang w:val="en-US" w:eastAsia="zh-CN"/>
              </w:rPr>
              <w:t>有权交由</w:t>
            </w:r>
            <w:r>
              <w:rPr>
                <w:rFonts w:hint="eastAsia" w:hAnsi="宋体" w:cs="宋体"/>
                <w:color w:val="auto"/>
                <w:sz w:val="24"/>
                <w:szCs w:val="24"/>
                <w:highlight w:val="none"/>
                <w:u w:val="none"/>
                <w:lang w:val="en-US" w:eastAsia="zh-CN"/>
              </w:rPr>
              <w:t>磋商小组</w:t>
            </w:r>
            <w:r>
              <w:rPr>
                <w:rFonts w:hint="default" w:ascii="宋体" w:hAnsi="宋体" w:eastAsia="宋体" w:cs="宋体"/>
                <w:color w:val="auto"/>
                <w:sz w:val="24"/>
                <w:szCs w:val="24"/>
                <w:highlight w:val="none"/>
                <w:u w:val="none"/>
                <w:lang w:val="en-US" w:eastAsia="zh-CN"/>
              </w:rPr>
              <w:t>按规定进行评定，</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必须接受</w:t>
            </w:r>
            <w:r>
              <w:rPr>
                <w:rFonts w:hint="eastAsia" w:hAnsi="宋体" w:cs="宋体"/>
                <w:color w:val="auto"/>
                <w:sz w:val="24"/>
                <w:szCs w:val="24"/>
                <w:highlight w:val="none"/>
                <w:u w:val="none"/>
                <w:lang w:val="en-US" w:eastAsia="zh-CN"/>
              </w:rPr>
              <w:t>磋商小组</w:t>
            </w:r>
            <w:r>
              <w:rPr>
                <w:rFonts w:hint="default" w:ascii="宋体" w:hAnsi="宋体" w:eastAsia="宋体" w:cs="宋体"/>
                <w:color w:val="auto"/>
                <w:sz w:val="24"/>
                <w:szCs w:val="24"/>
                <w:highlight w:val="none"/>
                <w:u w:val="none"/>
                <w:lang w:val="en-US" w:eastAsia="zh-CN"/>
              </w:rPr>
              <w:t xml:space="preserve">的评定结果。                  </w:t>
            </w:r>
          </w:p>
          <w:p w14:paraId="350B3869">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5</w:t>
            </w:r>
            <w:r>
              <w:rPr>
                <w:rFonts w:hint="default" w:ascii="宋体" w:hAnsi="宋体" w:eastAsia="宋体" w:cs="宋体"/>
                <w:color w:val="auto"/>
                <w:sz w:val="24"/>
                <w:szCs w:val="24"/>
                <w:highlight w:val="none"/>
                <w:u w:val="none"/>
                <w:lang w:val="en-US" w:eastAsia="zh-CN"/>
              </w:rPr>
              <w:t>.本项目实施修复的路段的路容路貌整治、排水系统整治等公路日常养护的工作费用均含在工程量清单中有标价的单价和总额价中，不再另行计量。公路日常养护从发布开工令之日起至交工之日止均要按技术规范专用条款三、公路养护技术规范专用条款的要求实施。对不按规定要求做好日常养护的，由</w:t>
            </w:r>
            <w:r>
              <w:rPr>
                <w:rFonts w:hint="eastAsia" w:hAnsi="宋体" w:cs="宋体"/>
                <w:color w:val="auto"/>
                <w:sz w:val="24"/>
                <w:szCs w:val="24"/>
                <w:highlight w:val="none"/>
                <w:u w:val="none"/>
                <w:lang w:val="en-US" w:eastAsia="zh-CN"/>
              </w:rPr>
              <w:t>采购人</w:t>
            </w:r>
            <w:r>
              <w:rPr>
                <w:rFonts w:hint="default" w:ascii="宋体" w:hAnsi="宋体" w:eastAsia="宋体" w:cs="宋体"/>
                <w:color w:val="auto"/>
                <w:sz w:val="24"/>
                <w:szCs w:val="24"/>
                <w:highlight w:val="none"/>
                <w:u w:val="none"/>
                <w:lang w:val="en-US" w:eastAsia="zh-CN"/>
              </w:rPr>
              <w:t>负责实施，所产生的费用在</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 xml:space="preserve">的计量或结算款中扣除。                  </w:t>
            </w:r>
          </w:p>
          <w:p w14:paraId="27BEB144">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6</w:t>
            </w:r>
            <w:r>
              <w:rPr>
                <w:rFonts w:hint="default" w:ascii="宋体" w:hAnsi="宋体" w:eastAsia="宋体" w:cs="宋体"/>
                <w:color w:val="auto"/>
                <w:sz w:val="24"/>
                <w:szCs w:val="24"/>
                <w:highlight w:val="none"/>
                <w:u w:val="none"/>
                <w:lang w:val="en-US" w:eastAsia="zh-CN"/>
              </w:rPr>
              <w:t>.</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必须按第</w:t>
            </w:r>
            <w:r>
              <w:rPr>
                <w:rFonts w:hint="eastAsia" w:hAnsi="宋体" w:cs="宋体"/>
                <w:color w:val="auto"/>
                <w:sz w:val="24"/>
                <w:szCs w:val="24"/>
                <w:highlight w:val="none"/>
                <w:u w:val="none"/>
                <w:lang w:val="en-US" w:eastAsia="zh-CN"/>
              </w:rPr>
              <w:t>三</w:t>
            </w:r>
            <w:r>
              <w:rPr>
                <w:rFonts w:hint="default" w:ascii="宋体" w:hAnsi="宋体" w:eastAsia="宋体" w:cs="宋体"/>
                <w:color w:val="auto"/>
                <w:sz w:val="24"/>
                <w:szCs w:val="24"/>
                <w:highlight w:val="none"/>
                <w:u w:val="none"/>
                <w:lang w:val="en-US" w:eastAsia="zh-CN"/>
              </w:rPr>
              <w:t>章</w:t>
            </w:r>
            <w:r>
              <w:rPr>
                <w:rFonts w:hint="eastAsia" w:hAnsi="宋体" w:cs="宋体"/>
                <w:color w:val="auto"/>
                <w:sz w:val="24"/>
                <w:szCs w:val="24"/>
                <w:highlight w:val="none"/>
                <w:u w:val="none"/>
                <w:lang w:val="en-US" w:eastAsia="zh-CN"/>
              </w:rPr>
              <w:t>响应文件</w:t>
            </w:r>
            <w:r>
              <w:rPr>
                <w:rFonts w:hint="default" w:ascii="宋体" w:hAnsi="宋体" w:eastAsia="宋体" w:cs="宋体"/>
                <w:color w:val="auto"/>
                <w:sz w:val="24"/>
                <w:szCs w:val="24"/>
                <w:highlight w:val="none"/>
                <w:u w:val="none"/>
                <w:lang w:val="en-US" w:eastAsia="zh-CN"/>
              </w:rPr>
              <w:t>格式“农民工工资保证金承诺书”对农民工工资保障金的问题作出承诺，承诺内容与承诺书格式内容不符或者未作承诺的，作否决</w:t>
            </w:r>
            <w:r>
              <w:rPr>
                <w:rFonts w:hint="eastAsia" w:hAnsi="宋体" w:cs="宋体"/>
                <w:color w:val="auto"/>
                <w:sz w:val="24"/>
                <w:szCs w:val="24"/>
                <w:highlight w:val="none"/>
                <w:u w:val="none"/>
                <w:lang w:val="en-US" w:eastAsia="zh-CN"/>
              </w:rPr>
              <w:t>竞</w:t>
            </w:r>
            <w:r>
              <w:rPr>
                <w:rFonts w:hint="default" w:ascii="宋体" w:hAnsi="宋体" w:eastAsia="宋体" w:cs="宋体"/>
                <w:color w:val="auto"/>
                <w:sz w:val="24"/>
                <w:szCs w:val="24"/>
                <w:highlight w:val="none"/>
                <w:u w:val="none"/>
                <w:lang w:val="en-US" w:eastAsia="zh-CN"/>
              </w:rPr>
              <w:t xml:space="preserve">标处理。                  </w:t>
            </w:r>
          </w:p>
          <w:p w14:paraId="41FAB7D4">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7</w:t>
            </w:r>
            <w:r>
              <w:rPr>
                <w:rFonts w:hint="default" w:ascii="宋体" w:hAnsi="宋体" w:eastAsia="宋体" w:cs="宋体"/>
                <w:color w:val="auto"/>
                <w:sz w:val="24"/>
                <w:szCs w:val="24"/>
                <w:highlight w:val="none"/>
                <w:u w:val="none"/>
                <w:lang w:val="en-US" w:eastAsia="zh-CN"/>
              </w:rPr>
              <w:t>.本项目代理服务费按钦政办〔2025〕4 号、桂建标〔2018〕37号文件的规定（“工程招标”类）计取。由</w:t>
            </w:r>
            <w:r>
              <w:rPr>
                <w:rFonts w:hint="eastAsia" w:hAnsi="宋体" w:cs="宋体"/>
                <w:color w:val="auto"/>
                <w:sz w:val="24"/>
                <w:szCs w:val="24"/>
                <w:highlight w:val="none"/>
                <w:u w:val="none"/>
                <w:lang w:val="en-US" w:eastAsia="zh-CN"/>
              </w:rPr>
              <w:t>成交人</w:t>
            </w:r>
            <w:r>
              <w:rPr>
                <w:rFonts w:hint="default" w:ascii="宋体" w:hAnsi="宋体" w:eastAsia="宋体" w:cs="宋体"/>
                <w:color w:val="auto"/>
                <w:sz w:val="24"/>
                <w:szCs w:val="24"/>
                <w:highlight w:val="none"/>
                <w:u w:val="none"/>
                <w:lang w:val="en-US" w:eastAsia="zh-CN"/>
              </w:rPr>
              <w:t>在领取</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通知书前向招标代理机构一次性付清代理服务费，否则，取消该</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决定并不予退还</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人已提交的全部</w:t>
            </w:r>
            <w:r>
              <w:rPr>
                <w:rFonts w:hint="eastAsia" w:hAnsi="宋体" w:cs="宋体"/>
                <w:color w:val="auto"/>
                <w:sz w:val="24"/>
                <w:szCs w:val="24"/>
                <w:highlight w:val="none"/>
                <w:u w:val="none"/>
                <w:lang w:val="en-US" w:eastAsia="zh-CN"/>
              </w:rPr>
              <w:t>磋商</w:t>
            </w:r>
            <w:r>
              <w:rPr>
                <w:rFonts w:hint="default" w:ascii="宋体" w:hAnsi="宋体" w:eastAsia="宋体" w:cs="宋体"/>
                <w:color w:val="auto"/>
                <w:sz w:val="24"/>
                <w:szCs w:val="24"/>
                <w:highlight w:val="none"/>
                <w:u w:val="none"/>
                <w:lang w:val="en-US" w:eastAsia="zh-CN"/>
              </w:rPr>
              <w:t xml:space="preserve">保证金。                  </w:t>
            </w:r>
          </w:p>
          <w:p w14:paraId="161C96BD">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8</w:t>
            </w:r>
            <w:r>
              <w:rPr>
                <w:rFonts w:hint="default" w:ascii="宋体" w:hAnsi="宋体" w:eastAsia="宋体" w:cs="宋体"/>
                <w:color w:val="auto"/>
                <w:sz w:val="24"/>
                <w:szCs w:val="24"/>
                <w:highlight w:val="none"/>
                <w:u w:val="none"/>
                <w:lang w:val="en-US" w:eastAsia="zh-CN"/>
              </w:rPr>
              <w:t>.</w:t>
            </w:r>
            <w:r>
              <w:rPr>
                <w:rFonts w:hint="eastAsia" w:hAnsi="宋体" w:cs="宋体"/>
                <w:color w:val="auto"/>
                <w:sz w:val="24"/>
                <w:szCs w:val="24"/>
                <w:highlight w:val="none"/>
                <w:u w:val="none"/>
                <w:lang w:val="en-US" w:eastAsia="zh-CN"/>
              </w:rPr>
              <w:t>采购人</w:t>
            </w:r>
            <w:r>
              <w:rPr>
                <w:rFonts w:hint="default" w:ascii="宋体" w:hAnsi="宋体" w:eastAsia="宋体" w:cs="宋体"/>
                <w:color w:val="auto"/>
                <w:sz w:val="24"/>
                <w:szCs w:val="24"/>
                <w:highlight w:val="none"/>
                <w:u w:val="none"/>
                <w:lang w:val="en-US" w:eastAsia="zh-CN"/>
              </w:rPr>
              <w:t>根据相关文件要求，在工程实施过程中定期对</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人进行考核。自开工之日起至工程交工验收之日止，每月按《广西公路养护工程施工单位信用行为评定标准》进行月度考核，形成考核通报，并以通报为依据对</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 xml:space="preserve">进行养护工程施工信用评价。                                  </w:t>
            </w:r>
          </w:p>
          <w:p w14:paraId="0D2BB83D">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9</w:t>
            </w:r>
            <w:r>
              <w:rPr>
                <w:rFonts w:hint="default" w:ascii="宋体" w:hAnsi="宋体" w:eastAsia="宋体" w:cs="宋体"/>
                <w:color w:val="auto"/>
                <w:sz w:val="24"/>
                <w:szCs w:val="24"/>
                <w:highlight w:val="none"/>
                <w:u w:val="none"/>
                <w:lang w:val="en-US" w:eastAsia="zh-CN"/>
              </w:rPr>
              <w:t>.</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在</w:t>
            </w:r>
            <w:r>
              <w:rPr>
                <w:rFonts w:hint="eastAsia" w:hAnsi="宋体" w:cs="宋体"/>
                <w:color w:val="auto"/>
                <w:sz w:val="24"/>
                <w:szCs w:val="24"/>
                <w:highlight w:val="none"/>
                <w:u w:val="none"/>
                <w:lang w:val="en-US" w:eastAsia="zh-CN"/>
              </w:rPr>
              <w:t>响应文件</w:t>
            </w:r>
            <w:r>
              <w:rPr>
                <w:rFonts w:hint="default" w:ascii="宋体" w:hAnsi="宋体" w:eastAsia="宋体" w:cs="宋体"/>
                <w:color w:val="auto"/>
                <w:sz w:val="24"/>
                <w:szCs w:val="24"/>
                <w:highlight w:val="none"/>
                <w:u w:val="none"/>
                <w:lang w:val="en-US" w:eastAsia="zh-CN"/>
              </w:rPr>
              <w:t xml:space="preserve">中填报的资质证书编号、主要人员资历等信息，应与其在交通运输主管部门“全国公路建设市场监督管理系统”上填报并发布的相关信息一致。                                  </w:t>
            </w:r>
          </w:p>
          <w:p w14:paraId="2389B052">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w:t>
            </w:r>
            <w:r>
              <w:rPr>
                <w:rFonts w:hint="eastAsia" w:hAnsi="宋体" w:cs="宋体"/>
                <w:color w:val="auto"/>
                <w:sz w:val="24"/>
                <w:szCs w:val="24"/>
                <w:highlight w:val="none"/>
                <w:u w:val="none"/>
                <w:lang w:val="en-US" w:eastAsia="zh-CN"/>
              </w:rPr>
              <w:t>0</w:t>
            </w:r>
            <w:r>
              <w:rPr>
                <w:rFonts w:hint="default" w:ascii="宋体" w:hAnsi="宋体" w:eastAsia="宋体" w:cs="宋体"/>
                <w:color w:val="auto"/>
                <w:sz w:val="24"/>
                <w:szCs w:val="24"/>
                <w:highlight w:val="none"/>
                <w:u w:val="none"/>
                <w:lang w:val="en-US" w:eastAsia="zh-CN"/>
              </w:rPr>
              <w:t>.为保障合同顺利履行，</w:t>
            </w:r>
            <w:r>
              <w:rPr>
                <w:rFonts w:hint="eastAsia" w:hAnsi="宋体" w:cs="宋体"/>
                <w:color w:val="auto"/>
                <w:sz w:val="24"/>
                <w:szCs w:val="24"/>
                <w:highlight w:val="none"/>
                <w:u w:val="none"/>
                <w:lang w:val="en-US" w:eastAsia="zh-CN"/>
              </w:rPr>
              <w:t>采购人</w:t>
            </w:r>
            <w:r>
              <w:rPr>
                <w:rFonts w:hint="default" w:ascii="宋体" w:hAnsi="宋体" w:eastAsia="宋体" w:cs="宋体"/>
                <w:color w:val="auto"/>
                <w:sz w:val="24"/>
                <w:szCs w:val="24"/>
                <w:highlight w:val="none"/>
                <w:u w:val="none"/>
                <w:lang w:val="en-US" w:eastAsia="zh-CN"/>
              </w:rPr>
              <w:t>将在发出</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通知书前，对</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候选人的基本存款账户状态进行核查。若经核查发现</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候选人的基本账户存在被司法机关、行政机关或其他有权机关冻结，或出现长期未使用、销户、限制交易等异常状态，影响其正常接收工程款、开具保函或履行合同财务义务的，</w:t>
            </w:r>
            <w:r>
              <w:rPr>
                <w:rFonts w:hint="eastAsia" w:hAnsi="宋体" w:cs="宋体"/>
                <w:color w:val="auto"/>
                <w:sz w:val="24"/>
                <w:szCs w:val="24"/>
                <w:highlight w:val="none"/>
                <w:u w:val="none"/>
                <w:lang w:val="en-US" w:eastAsia="zh-CN"/>
              </w:rPr>
              <w:t>采购人</w:t>
            </w:r>
            <w:r>
              <w:rPr>
                <w:rFonts w:hint="default" w:ascii="宋体" w:hAnsi="宋体" w:eastAsia="宋体" w:cs="宋体"/>
                <w:color w:val="auto"/>
                <w:sz w:val="24"/>
                <w:szCs w:val="24"/>
                <w:highlight w:val="none"/>
                <w:u w:val="none"/>
                <w:lang w:val="en-US" w:eastAsia="zh-CN"/>
              </w:rPr>
              <w:t>有权依据</w:t>
            </w:r>
            <w:r>
              <w:rPr>
                <w:rFonts w:hint="eastAsia" w:hAnsi="宋体" w:cs="宋体"/>
                <w:color w:val="auto"/>
                <w:sz w:val="24"/>
                <w:szCs w:val="24"/>
                <w:highlight w:val="none"/>
                <w:u w:val="none"/>
                <w:lang w:val="en-US" w:eastAsia="zh-CN"/>
              </w:rPr>
              <w:t>采购文件</w:t>
            </w:r>
            <w:r>
              <w:rPr>
                <w:rFonts w:hint="default" w:ascii="宋体" w:hAnsi="宋体" w:eastAsia="宋体" w:cs="宋体"/>
                <w:color w:val="auto"/>
                <w:sz w:val="24"/>
                <w:szCs w:val="24"/>
                <w:highlight w:val="none"/>
                <w:u w:val="none"/>
                <w:lang w:val="en-US" w:eastAsia="zh-CN"/>
              </w:rPr>
              <w:t>约定及相关规定，不向其发出</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通知书，并可按</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候选人名单排序依次确定其他</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候选人为</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人，或依法重新</w:t>
            </w:r>
            <w:r>
              <w:rPr>
                <w:rFonts w:hint="eastAsia" w:hAnsi="宋体" w:cs="宋体"/>
                <w:color w:val="auto"/>
                <w:sz w:val="24"/>
                <w:szCs w:val="24"/>
                <w:highlight w:val="none"/>
                <w:u w:val="none"/>
                <w:lang w:val="en-US" w:eastAsia="zh-CN"/>
              </w:rPr>
              <w:t>采购</w:t>
            </w:r>
            <w:r>
              <w:rPr>
                <w:rFonts w:hint="default" w:ascii="宋体" w:hAnsi="宋体" w:eastAsia="宋体" w:cs="宋体"/>
                <w:color w:val="auto"/>
                <w:sz w:val="24"/>
                <w:szCs w:val="24"/>
                <w:highlight w:val="none"/>
                <w:u w:val="none"/>
                <w:lang w:val="en-US" w:eastAsia="zh-CN"/>
              </w:rPr>
              <w:t xml:space="preserve">。                  </w:t>
            </w:r>
          </w:p>
          <w:p w14:paraId="6EF4E921">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w:t>
            </w:r>
            <w:r>
              <w:rPr>
                <w:rFonts w:hint="eastAsia" w:hAnsi="宋体" w:cs="宋体"/>
                <w:color w:val="auto"/>
                <w:sz w:val="24"/>
                <w:szCs w:val="24"/>
                <w:highlight w:val="none"/>
                <w:u w:val="none"/>
                <w:lang w:val="en-US" w:eastAsia="zh-CN"/>
              </w:rPr>
              <w:t>1</w:t>
            </w:r>
            <w:r>
              <w:rPr>
                <w:rFonts w:hint="default" w:ascii="宋体" w:hAnsi="宋体" w:eastAsia="宋体" w:cs="宋体"/>
                <w:color w:val="auto"/>
                <w:sz w:val="24"/>
                <w:szCs w:val="24"/>
                <w:highlight w:val="none"/>
                <w:u w:val="none"/>
                <w:lang w:val="en-US" w:eastAsia="zh-CN"/>
              </w:rPr>
              <w:t>.根据交通运输部关于印发《公路工程施工分包管理办法》的通知（交公路规〔2024〕2号）的规定，分包业绩可参与</w:t>
            </w:r>
            <w:r>
              <w:rPr>
                <w:rFonts w:hint="eastAsia" w:hAnsi="宋体" w:cs="宋体"/>
                <w:color w:val="auto"/>
                <w:sz w:val="24"/>
                <w:szCs w:val="24"/>
                <w:highlight w:val="none"/>
                <w:u w:val="none"/>
                <w:lang w:val="en-US" w:eastAsia="zh-CN"/>
              </w:rPr>
              <w:t>竞</w:t>
            </w:r>
            <w:r>
              <w:rPr>
                <w:rFonts w:hint="default" w:ascii="宋体" w:hAnsi="宋体" w:eastAsia="宋体" w:cs="宋体"/>
                <w:color w:val="auto"/>
                <w:sz w:val="24"/>
                <w:szCs w:val="24"/>
                <w:highlight w:val="none"/>
                <w:u w:val="none"/>
                <w:lang w:val="en-US" w:eastAsia="zh-CN"/>
              </w:rPr>
              <w:t>标，分包业绩除满足</w:t>
            </w:r>
            <w:r>
              <w:rPr>
                <w:rFonts w:hint="eastAsia" w:hAnsi="宋体" w:cs="宋体"/>
                <w:color w:val="auto"/>
                <w:sz w:val="24"/>
                <w:szCs w:val="24"/>
                <w:highlight w:val="none"/>
                <w:u w:val="none"/>
                <w:lang w:val="en-US" w:eastAsia="zh-CN"/>
              </w:rPr>
              <w:t>采购文件</w:t>
            </w:r>
            <w:r>
              <w:rPr>
                <w:rFonts w:hint="default" w:ascii="宋体" w:hAnsi="宋体" w:eastAsia="宋体" w:cs="宋体"/>
                <w:color w:val="auto"/>
                <w:sz w:val="24"/>
                <w:szCs w:val="24"/>
                <w:highlight w:val="none"/>
                <w:u w:val="none"/>
                <w:lang w:val="en-US" w:eastAsia="zh-CN"/>
              </w:rPr>
              <w:t xml:space="preserve">的各项要求外，还必须提供合法分包人业绩证明材料。合法分包人业绩证明材料必需由承包人与发包人共同出具，否则不予认可。劳务合作或劳务分包的业绩，本项目不予认可。       </w:t>
            </w:r>
          </w:p>
          <w:p w14:paraId="42DD338F">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12</w:t>
            </w:r>
            <w:r>
              <w:rPr>
                <w:rFonts w:hint="default" w:ascii="宋体" w:hAnsi="宋体" w:eastAsia="宋体" w:cs="宋体"/>
                <w:color w:val="auto"/>
                <w:sz w:val="24"/>
                <w:szCs w:val="24"/>
                <w:highlight w:val="none"/>
                <w:u w:val="none"/>
                <w:lang w:val="en-US" w:eastAsia="zh-CN"/>
              </w:rPr>
              <w:t>.一旦发现</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 xml:space="preserve">有弄虚作假行为，将取消其中标资格，并没收其投标保证金，并将有关情况报有关主管部门作为不良信用进行信用评价。         </w:t>
            </w:r>
          </w:p>
          <w:p w14:paraId="50A2CAFB">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w:t>
            </w:r>
            <w:r>
              <w:rPr>
                <w:rFonts w:hint="eastAsia" w:hAnsi="宋体" w:cs="宋体"/>
                <w:color w:val="auto"/>
                <w:sz w:val="24"/>
                <w:szCs w:val="24"/>
                <w:highlight w:val="none"/>
                <w:u w:val="none"/>
                <w:lang w:val="en-US" w:eastAsia="zh-CN"/>
              </w:rPr>
              <w:t>3</w:t>
            </w:r>
            <w:r>
              <w:rPr>
                <w:rFonts w:hint="default" w:ascii="宋体" w:hAnsi="宋体" w:eastAsia="宋体" w:cs="宋体"/>
                <w:color w:val="auto"/>
                <w:sz w:val="24"/>
                <w:szCs w:val="24"/>
                <w:highlight w:val="none"/>
                <w:u w:val="none"/>
                <w:lang w:val="en-US" w:eastAsia="zh-CN"/>
              </w:rPr>
              <w:t>.</w:t>
            </w:r>
            <w:r>
              <w:rPr>
                <w:rFonts w:hint="eastAsia" w:hAnsi="宋体" w:cs="宋体"/>
                <w:color w:val="auto"/>
                <w:sz w:val="24"/>
                <w:szCs w:val="24"/>
                <w:highlight w:val="none"/>
                <w:u w:val="none"/>
                <w:lang w:val="en-US" w:eastAsia="zh-CN"/>
              </w:rPr>
              <w:t>采购人</w:t>
            </w:r>
            <w:r>
              <w:rPr>
                <w:rFonts w:hint="default" w:ascii="宋体" w:hAnsi="宋体" w:eastAsia="宋体" w:cs="宋体"/>
                <w:color w:val="auto"/>
                <w:sz w:val="24"/>
                <w:szCs w:val="24"/>
                <w:highlight w:val="none"/>
                <w:u w:val="none"/>
                <w:lang w:val="en-US" w:eastAsia="zh-CN"/>
              </w:rPr>
              <w:t>和</w:t>
            </w:r>
            <w:r>
              <w:rPr>
                <w:rFonts w:hint="eastAsia" w:hAnsi="宋体" w:cs="宋体"/>
                <w:color w:val="auto"/>
                <w:sz w:val="24"/>
                <w:szCs w:val="24"/>
                <w:highlight w:val="none"/>
                <w:u w:val="none"/>
                <w:lang w:val="en-US" w:eastAsia="zh-CN"/>
              </w:rPr>
              <w:t>成交人</w:t>
            </w:r>
            <w:r>
              <w:rPr>
                <w:rFonts w:hint="default" w:ascii="宋体" w:hAnsi="宋体" w:eastAsia="宋体" w:cs="宋体"/>
                <w:color w:val="auto"/>
                <w:sz w:val="24"/>
                <w:szCs w:val="24"/>
                <w:highlight w:val="none"/>
                <w:u w:val="none"/>
                <w:lang w:val="en-US" w:eastAsia="zh-CN"/>
              </w:rPr>
              <w:t>应在</w:t>
            </w:r>
            <w:r>
              <w:rPr>
                <w:rFonts w:hint="eastAsia" w:hAnsi="宋体" w:cs="宋体"/>
                <w:color w:val="auto"/>
                <w:sz w:val="24"/>
                <w:szCs w:val="24"/>
                <w:highlight w:val="none"/>
                <w:u w:val="none"/>
                <w:lang w:val="en-US" w:eastAsia="zh-CN"/>
              </w:rPr>
              <w:t>成交通知书</w:t>
            </w:r>
            <w:r>
              <w:rPr>
                <w:rFonts w:hint="default" w:ascii="宋体" w:hAnsi="宋体" w:eastAsia="宋体" w:cs="宋体"/>
                <w:color w:val="auto"/>
                <w:sz w:val="24"/>
                <w:szCs w:val="24"/>
                <w:highlight w:val="none"/>
                <w:u w:val="none"/>
                <w:lang w:val="en-US" w:eastAsia="zh-CN"/>
              </w:rPr>
              <w:t>发出之日起</w:t>
            </w:r>
            <w:r>
              <w:rPr>
                <w:rFonts w:hint="eastAsia" w:hAnsi="宋体" w:cs="宋体"/>
                <w:color w:val="auto"/>
                <w:sz w:val="24"/>
                <w:szCs w:val="24"/>
                <w:highlight w:val="none"/>
                <w:u w:val="none"/>
                <w:lang w:val="en-US" w:eastAsia="zh-CN"/>
              </w:rPr>
              <w:t>25</w:t>
            </w:r>
            <w:r>
              <w:rPr>
                <w:rFonts w:hint="default" w:ascii="宋体" w:hAnsi="宋体" w:eastAsia="宋体" w:cs="宋体"/>
                <w:color w:val="auto"/>
                <w:sz w:val="24"/>
                <w:szCs w:val="24"/>
                <w:highlight w:val="none"/>
                <w:u w:val="none"/>
                <w:lang w:val="en-US" w:eastAsia="zh-CN"/>
              </w:rPr>
              <w:t>日内，根据</w:t>
            </w:r>
            <w:r>
              <w:rPr>
                <w:rFonts w:hint="eastAsia" w:hAnsi="宋体" w:cs="宋体"/>
                <w:color w:val="auto"/>
                <w:sz w:val="24"/>
                <w:szCs w:val="24"/>
                <w:highlight w:val="none"/>
                <w:u w:val="none"/>
                <w:lang w:val="en-US" w:eastAsia="zh-CN"/>
              </w:rPr>
              <w:t>采购文件</w:t>
            </w:r>
            <w:r>
              <w:rPr>
                <w:rFonts w:hint="default" w:ascii="宋体" w:hAnsi="宋体" w:eastAsia="宋体" w:cs="宋体"/>
                <w:color w:val="auto"/>
                <w:sz w:val="24"/>
                <w:szCs w:val="24"/>
                <w:highlight w:val="none"/>
                <w:u w:val="none"/>
                <w:lang w:val="en-US" w:eastAsia="zh-CN"/>
              </w:rPr>
              <w:t>和</w:t>
            </w:r>
            <w:r>
              <w:rPr>
                <w:rFonts w:hint="eastAsia" w:hAnsi="宋体" w:cs="宋体"/>
                <w:color w:val="auto"/>
                <w:sz w:val="24"/>
                <w:szCs w:val="24"/>
                <w:highlight w:val="none"/>
                <w:u w:val="none"/>
                <w:lang w:val="en-US" w:eastAsia="zh-CN"/>
              </w:rPr>
              <w:t>成交人</w:t>
            </w:r>
            <w:r>
              <w:rPr>
                <w:rFonts w:hint="default" w:ascii="宋体" w:hAnsi="宋体" w:eastAsia="宋体" w:cs="宋体"/>
                <w:color w:val="auto"/>
                <w:sz w:val="24"/>
                <w:szCs w:val="24"/>
                <w:highlight w:val="none"/>
                <w:u w:val="none"/>
                <w:lang w:val="en-US" w:eastAsia="zh-CN"/>
              </w:rPr>
              <w:t>的</w:t>
            </w:r>
            <w:r>
              <w:rPr>
                <w:rFonts w:hint="eastAsia" w:hAnsi="宋体" w:cs="宋体"/>
                <w:color w:val="auto"/>
                <w:sz w:val="24"/>
                <w:szCs w:val="24"/>
                <w:highlight w:val="none"/>
                <w:u w:val="none"/>
                <w:lang w:val="en-US" w:eastAsia="zh-CN"/>
              </w:rPr>
              <w:t>响应文件</w:t>
            </w:r>
            <w:r>
              <w:rPr>
                <w:rFonts w:hint="default" w:ascii="宋体" w:hAnsi="宋体" w:eastAsia="宋体" w:cs="宋体"/>
                <w:color w:val="auto"/>
                <w:sz w:val="24"/>
                <w:szCs w:val="24"/>
                <w:highlight w:val="none"/>
                <w:u w:val="none"/>
                <w:lang w:val="en-US" w:eastAsia="zh-CN"/>
              </w:rPr>
              <w:t>订立书面合同。</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放弃</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，如是不可抗力原因的，必须在7天内提供有相关部门证明材料，否则不予退还</w:t>
            </w:r>
            <w:r>
              <w:rPr>
                <w:rFonts w:hint="eastAsia" w:hAnsi="宋体" w:cs="宋体"/>
                <w:color w:val="auto"/>
                <w:sz w:val="24"/>
                <w:szCs w:val="24"/>
                <w:highlight w:val="none"/>
                <w:u w:val="none"/>
                <w:lang w:val="en-US" w:eastAsia="zh-CN"/>
              </w:rPr>
              <w:t>磋商</w:t>
            </w:r>
            <w:r>
              <w:rPr>
                <w:rFonts w:hint="default" w:ascii="宋体" w:hAnsi="宋体" w:eastAsia="宋体" w:cs="宋体"/>
                <w:color w:val="auto"/>
                <w:sz w:val="24"/>
                <w:szCs w:val="24"/>
                <w:highlight w:val="none"/>
                <w:u w:val="none"/>
                <w:lang w:val="en-US" w:eastAsia="zh-CN"/>
              </w:rPr>
              <w:t xml:space="preserve">保证金。                   </w:t>
            </w:r>
          </w:p>
          <w:p w14:paraId="49CDEA4C">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1</w:t>
            </w:r>
            <w:r>
              <w:rPr>
                <w:rFonts w:hint="eastAsia" w:hAnsi="宋体" w:cs="宋体"/>
                <w:color w:val="auto"/>
                <w:sz w:val="24"/>
                <w:szCs w:val="24"/>
                <w:highlight w:val="none"/>
                <w:u w:val="none"/>
                <w:lang w:val="en-US" w:eastAsia="zh-CN"/>
              </w:rPr>
              <w:t>4</w:t>
            </w:r>
            <w:r>
              <w:rPr>
                <w:rFonts w:hint="default" w:ascii="宋体" w:hAnsi="宋体" w:eastAsia="宋体" w:cs="宋体"/>
                <w:color w:val="auto"/>
                <w:sz w:val="24"/>
                <w:szCs w:val="24"/>
                <w:highlight w:val="none"/>
                <w:u w:val="none"/>
                <w:lang w:val="en-US" w:eastAsia="zh-CN"/>
              </w:rPr>
              <w:t>.在评标过程中，</w:t>
            </w:r>
            <w:r>
              <w:rPr>
                <w:rFonts w:hint="eastAsia" w:hAnsi="宋体" w:cs="宋体"/>
                <w:color w:val="auto"/>
                <w:sz w:val="24"/>
                <w:szCs w:val="24"/>
                <w:highlight w:val="none"/>
                <w:u w:val="none"/>
                <w:lang w:val="en-US" w:eastAsia="zh-CN"/>
              </w:rPr>
              <w:t>磋商小组</w:t>
            </w:r>
            <w:r>
              <w:rPr>
                <w:rFonts w:hint="default" w:ascii="宋体" w:hAnsi="宋体" w:eastAsia="宋体" w:cs="宋体"/>
                <w:color w:val="auto"/>
                <w:sz w:val="24"/>
                <w:szCs w:val="24"/>
                <w:highlight w:val="none"/>
                <w:u w:val="none"/>
                <w:lang w:val="en-US" w:eastAsia="zh-CN"/>
              </w:rPr>
              <w:t>应查询交通运输主管部门“全国公路建设市场监督管理系统”或“全国公路建设市场监督管理系统”中“公路养护作业单位资质管理模块”(系统名称以各省省级交通运输主管部门采用的名称为准），对</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、项目经理和总工的资质、业绩、主要人员资历和目前在岗情况、信用等级等信息进行核实。若</w:t>
            </w:r>
            <w:r>
              <w:rPr>
                <w:rFonts w:hint="eastAsia" w:hAnsi="宋体" w:cs="宋体"/>
                <w:color w:val="auto"/>
                <w:sz w:val="24"/>
                <w:szCs w:val="24"/>
                <w:highlight w:val="none"/>
                <w:u w:val="none"/>
                <w:lang w:val="en-US" w:eastAsia="zh-CN"/>
              </w:rPr>
              <w:t>响应文件</w:t>
            </w:r>
            <w:r>
              <w:rPr>
                <w:rFonts w:hint="default" w:ascii="宋体" w:hAnsi="宋体" w:eastAsia="宋体" w:cs="宋体"/>
                <w:color w:val="auto"/>
                <w:sz w:val="24"/>
                <w:szCs w:val="24"/>
                <w:highlight w:val="none"/>
                <w:u w:val="none"/>
                <w:lang w:val="en-US" w:eastAsia="zh-CN"/>
              </w:rPr>
              <w:t>载明的信息与交通运输主管部门“全国公路建设市场监督管理系统”或“全国公路建设市场监督管理系统”中“公路养护作业单位资质管理模块”发布的信息不符，使得</w:t>
            </w:r>
            <w:r>
              <w:rPr>
                <w:rFonts w:hint="eastAsia" w:hAnsi="宋体" w:cs="宋体"/>
                <w:color w:val="auto"/>
                <w:sz w:val="24"/>
                <w:szCs w:val="24"/>
                <w:highlight w:val="none"/>
                <w:u w:val="none"/>
                <w:lang w:val="en-US" w:eastAsia="zh-CN"/>
              </w:rPr>
              <w:t>供应商</w:t>
            </w:r>
            <w:r>
              <w:rPr>
                <w:rFonts w:hint="default" w:ascii="宋体" w:hAnsi="宋体" w:eastAsia="宋体" w:cs="宋体"/>
                <w:color w:val="auto"/>
                <w:sz w:val="24"/>
                <w:szCs w:val="24"/>
                <w:highlight w:val="none"/>
                <w:u w:val="none"/>
                <w:lang w:val="en-US" w:eastAsia="zh-CN"/>
              </w:rPr>
              <w:t>的资格条件不符合</w:t>
            </w:r>
            <w:r>
              <w:rPr>
                <w:rFonts w:hint="eastAsia" w:hAnsi="宋体" w:cs="宋体"/>
                <w:color w:val="auto"/>
                <w:sz w:val="24"/>
                <w:szCs w:val="24"/>
                <w:highlight w:val="none"/>
                <w:u w:val="none"/>
                <w:lang w:val="en-US" w:eastAsia="zh-CN"/>
              </w:rPr>
              <w:t>采购文件</w:t>
            </w:r>
            <w:r>
              <w:rPr>
                <w:rFonts w:hint="default" w:ascii="宋体" w:hAnsi="宋体" w:eastAsia="宋体" w:cs="宋体"/>
                <w:color w:val="auto"/>
                <w:sz w:val="24"/>
                <w:szCs w:val="24"/>
                <w:highlight w:val="none"/>
                <w:u w:val="none"/>
                <w:lang w:val="en-US" w:eastAsia="zh-CN"/>
              </w:rPr>
              <w:t>规定的，</w:t>
            </w:r>
            <w:r>
              <w:rPr>
                <w:rFonts w:hint="eastAsia" w:hAnsi="宋体" w:cs="宋体"/>
                <w:color w:val="auto"/>
                <w:sz w:val="24"/>
                <w:szCs w:val="24"/>
                <w:highlight w:val="none"/>
                <w:u w:val="none"/>
                <w:lang w:val="en-US" w:eastAsia="zh-CN"/>
              </w:rPr>
              <w:t>磋商小组</w:t>
            </w:r>
            <w:r>
              <w:rPr>
                <w:rFonts w:hint="default" w:ascii="宋体" w:hAnsi="宋体" w:eastAsia="宋体" w:cs="宋体"/>
                <w:color w:val="auto"/>
                <w:sz w:val="24"/>
                <w:szCs w:val="24"/>
                <w:highlight w:val="none"/>
                <w:u w:val="none"/>
                <w:lang w:val="en-US" w:eastAsia="zh-CN"/>
              </w:rPr>
              <w:t>应否决其</w:t>
            </w:r>
            <w:r>
              <w:rPr>
                <w:rFonts w:hint="eastAsia" w:hAnsi="宋体" w:cs="宋体"/>
                <w:color w:val="auto"/>
                <w:sz w:val="24"/>
                <w:szCs w:val="24"/>
                <w:highlight w:val="none"/>
                <w:u w:val="none"/>
                <w:lang w:val="en-US" w:eastAsia="zh-CN"/>
              </w:rPr>
              <w:t>竞标</w:t>
            </w:r>
            <w:r>
              <w:rPr>
                <w:rFonts w:hint="default" w:ascii="宋体" w:hAnsi="宋体" w:eastAsia="宋体" w:cs="宋体"/>
                <w:color w:val="auto"/>
                <w:sz w:val="24"/>
                <w:szCs w:val="24"/>
                <w:highlight w:val="none"/>
                <w:u w:val="none"/>
                <w:lang w:val="en-US" w:eastAsia="zh-CN"/>
              </w:rPr>
              <w:t>。</w:t>
            </w:r>
            <w:bookmarkEnd w:id="24"/>
          </w:p>
          <w:p w14:paraId="7F3BEEE7">
            <w:pPr>
              <w:pStyle w:val="23"/>
              <w:adjustRightInd w:val="0"/>
              <w:snapToGrid w:val="0"/>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15</w:t>
            </w:r>
            <w:r>
              <w:rPr>
                <w:rFonts w:hint="default" w:ascii="宋体" w:hAnsi="宋体" w:eastAsia="宋体" w:cs="宋体"/>
                <w:color w:val="auto"/>
                <w:sz w:val="24"/>
                <w:szCs w:val="24"/>
                <w:highlight w:val="none"/>
                <w:u w:val="none"/>
                <w:lang w:val="en-US" w:eastAsia="zh-CN"/>
              </w:rPr>
              <w:t>.</w:t>
            </w:r>
            <w:r>
              <w:rPr>
                <w:rFonts w:hint="eastAsia" w:hAnsi="宋体" w:cs="宋体"/>
                <w:color w:val="auto"/>
                <w:sz w:val="24"/>
                <w:szCs w:val="24"/>
                <w:highlight w:val="none"/>
                <w:u w:val="none"/>
                <w:lang w:val="en-US" w:eastAsia="zh-CN"/>
              </w:rPr>
              <w:t>成交</w:t>
            </w:r>
            <w:r>
              <w:rPr>
                <w:rFonts w:hint="default" w:ascii="宋体" w:hAnsi="宋体" w:eastAsia="宋体" w:cs="宋体"/>
                <w:color w:val="auto"/>
                <w:sz w:val="24"/>
                <w:szCs w:val="24"/>
                <w:highlight w:val="none"/>
                <w:u w:val="none"/>
                <w:lang w:val="en-US" w:eastAsia="zh-CN"/>
              </w:rPr>
              <w:t>后，</w:t>
            </w:r>
            <w:r>
              <w:rPr>
                <w:rFonts w:hint="eastAsia" w:hAnsi="宋体" w:cs="宋体"/>
                <w:color w:val="auto"/>
                <w:sz w:val="24"/>
                <w:szCs w:val="24"/>
                <w:highlight w:val="none"/>
                <w:u w:val="none"/>
                <w:lang w:val="en-US" w:eastAsia="zh-CN"/>
              </w:rPr>
              <w:t>成交人</w:t>
            </w:r>
            <w:r>
              <w:rPr>
                <w:rFonts w:hint="default" w:ascii="宋体" w:hAnsi="宋体" w:eastAsia="宋体" w:cs="宋体"/>
                <w:color w:val="auto"/>
                <w:sz w:val="24"/>
                <w:szCs w:val="24"/>
                <w:highlight w:val="none"/>
                <w:u w:val="none"/>
                <w:lang w:val="en-US" w:eastAsia="zh-CN"/>
              </w:rPr>
              <w:t>向招标代理机构提交一式两份</w:t>
            </w:r>
            <w:r>
              <w:rPr>
                <w:rFonts w:hint="eastAsia" w:hAnsi="宋体" w:cs="宋体"/>
                <w:color w:val="auto"/>
                <w:sz w:val="24"/>
                <w:szCs w:val="24"/>
                <w:highlight w:val="none"/>
                <w:u w:val="none"/>
                <w:lang w:val="en-US" w:eastAsia="zh-CN"/>
              </w:rPr>
              <w:t>响应文件</w:t>
            </w:r>
            <w:r>
              <w:rPr>
                <w:rFonts w:hint="default" w:ascii="宋体" w:hAnsi="宋体" w:eastAsia="宋体" w:cs="宋体"/>
                <w:color w:val="auto"/>
                <w:sz w:val="24"/>
                <w:szCs w:val="24"/>
                <w:highlight w:val="none"/>
                <w:u w:val="none"/>
                <w:lang w:val="en-US" w:eastAsia="zh-CN"/>
              </w:rPr>
              <w:t>纸质版，纸质版必须与广西政府采购云平台电子</w:t>
            </w:r>
            <w:r>
              <w:rPr>
                <w:rFonts w:hint="eastAsia" w:hAnsi="宋体" w:cs="宋体"/>
                <w:color w:val="auto"/>
                <w:sz w:val="24"/>
                <w:szCs w:val="24"/>
                <w:highlight w:val="none"/>
                <w:u w:val="none"/>
                <w:lang w:val="en-US" w:eastAsia="zh-CN"/>
              </w:rPr>
              <w:t>响应文件</w:t>
            </w:r>
            <w:r>
              <w:rPr>
                <w:rFonts w:hint="default" w:ascii="宋体" w:hAnsi="宋体" w:eastAsia="宋体" w:cs="宋体"/>
                <w:color w:val="auto"/>
                <w:sz w:val="24"/>
                <w:szCs w:val="24"/>
                <w:highlight w:val="none"/>
                <w:u w:val="none"/>
                <w:lang w:val="en-US" w:eastAsia="zh-CN"/>
              </w:rPr>
              <w:t>保持一致。</w:t>
            </w:r>
          </w:p>
        </w:tc>
      </w:tr>
    </w:tbl>
    <w:p w14:paraId="2F1A6F2F">
      <w:pPr>
        <w:spacing w:line="360" w:lineRule="auto"/>
        <w:ind w:firstLine="482" w:firstLineChars="200"/>
        <w:jc w:val="center"/>
        <w:rPr>
          <w:rFonts w:ascii="宋体" w:hAnsi="宋体"/>
          <w:b/>
          <w:color w:val="auto"/>
          <w:sz w:val="24"/>
          <w:highlight w:val="none"/>
        </w:rPr>
      </w:pPr>
    </w:p>
    <w:p w14:paraId="2D677A8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3475B05">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磋商</w:t>
      </w:r>
      <w:r>
        <w:rPr>
          <w:rFonts w:ascii="宋体" w:hAnsi="宋体"/>
          <w:b/>
          <w:color w:val="auto"/>
          <w:sz w:val="32"/>
          <w:szCs w:val="32"/>
          <w:highlight w:val="none"/>
        </w:rPr>
        <w:t>供应商须知</w:t>
      </w:r>
    </w:p>
    <w:p w14:paraId="53475B06">
      <w:pPr>
        <w:spacing w:line="360" w:lineRule="auto"/>
        <w:ind w:firstLine="480" w:firstLineChars="200"/>
        <w:rPr>
          <w:rFonts w:ascii="宋体" w:hAnsi="宋体"/>
          <w:color w:val="auto"/>
          <w:sz w:val="24"/>
          <w:highlight w:val="none"/>
        </w:rPr>
      </w:pPr>
    </w:p>
    <w:p w14:paraId="53475B07">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53475B08">
      <w:pPr>
        <w:snapToGrid w:val="0"/>
        <w:spacing w:line="360" w:lineRule="auto"/>
        <w:ind w:firstLine="482" w:firstLineChars="200"/>
        <w:jc w:val="left"/>
        <w:rPr>
          <w:rFonts w:ascii="宋体" w:hAnsi="宋体" w:cs="宋体"/>
          <w:b/>
          <w:color w:val="auto"/>
          <w:sz w:val="24"/>
          <w:highlight w:val="none"/>
        </w:rPr>
      </w:pPr>
      <w:bookmarkStart w:id="25" w:name="_Toc254970668"/>
      <w:bookmarkStart w:id="26" w:name="_Toc254970527"/>
      <w:r>
        <w:rPr>
          <w:rFonts w:hint="eastAsia" w:ascii="宋体" w:hAnsi="宋体" w:cs="宋体"/>
          <w:b/>
          <w:color w:val="auto"/>
          <w:sz w:val="24"/>
          <w:highlight w:val="none"/>
        </w:rPr>
        <w:t>1.适用范围</w:t>
      </w:r>
      <w:bookmarkEnd w:id="25"/>
      <w:bookmarkEnd w:id="26"/>
    </w:p>
    <w:p w14:paraId="53475B0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本磋商文件适用于本项目的磋商、响应、评审、定标、验收、合同履约、付款等行为（法律、法规另有规定的，从其规定）。</w:t>
      </w:r>
    </w:p>
    <w:p w14:paraId="53475B0A">
      <w:pPr>
        <w:snapToGrid w:val="0"/>
        <w:spacing w:line="360" w:lineRule="auto"/>
        <w:ind w:firstLine="482" w:firstLineChars="200"/>
        <w:jc w:val="left"/>
        <w:rPr>
          <w:rFonts w:ascii="宋体" w:hAnsi="宋体" w:cs="宋体"/>
          <w:b/>
          <w:color w:val="auto"/>
          <w:sz w:val="24"/>
          <w:highlight w:val="none"/>
        </w:rPr>
      </w:pPr>
      <w:bookmarkStart w:id="27" w:name="_Toc254970669"/>
      <w:bookmarkStart w:id="28" w:name="_Toc254970528"/>
      <w:r>
        <w:rPr>
          <w:rFonts w:hint="eastAsia" w:ascii="宋体" w:hAnsi="宋体" w:cs="宋体"/>
          <w:b/>
          <w:color w:val="auto"/>
          <w:sz w:val="24"/>
          <w:highlight w:val="none"/>
        </w:rPr>
        <w:t>2.定义</w:t>
      </w:r>
      <w:bookmarkEnd w:id="27"/>
      <w:bookmarkEnd w:id="28"/>
    </w:p>
    <w:p w14:paraId="53475B0B">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1“采购人”系指组织本次磋商的采购单位。</w:t>
      </w:r>
    </w:p>
    <w:p w14:paraId="53475B0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“采购代理机构”系指组织本次磋商的采购代理机构（以下简称“</w:t>
      </w:r>
      <w:r>
        <w:rPr>
          <w:rFonts w:hint="eastAsia" w:ascii="宋体" w:hAnsi="宋体"/>
          <w:color w:val="auto"/>
          <w:sz w:val="24"/>
          <w:highlight w:val="none"/>
        </w:rPr>
        <w:t>本代理机构</w:t>
      </w:r>
      <w:r>
        <w:rPr>
          <w:rFonts w:hint="eastAsia" w:ascii="宋体" w:hAnsi="宋体" w:cs="宋体"/>
          <w:color w:val="auto"/>
          <w:sz w:val="24"/>
          <w:highlight w:val="none"/>
        </w:rPr>
        <w:t>”）。</w:t>
      </w:r>
    </w:p>
    <w:p w14:paraId="53475B0D">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“磋商供应商”系指响应磋商、参加磋商竞争的法人、其他组织或者自然人。</w:t>
      </w:r>
    </w:p>
    <w:p w14:paraId="53475B0E">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53475B0F">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5“项目”系指磋商供应商按竞争性磋商文件规定向采购人提供的产品和服务。</w:t>
      </w:r>
    </w:p>
    <w:p w14:paraId="53475B1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53475B1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53475B1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53475B13">
      <w:pPr>
        <w:pStyle w:val="23"/>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3.1满足《中华人民共和国政府采购法》第二十二条规定；</w:t>
      </w:r>
    </w:p>
    <w:p w14:paraId="53475B14">
      <w:pPr>
        <w:pStyle w:val="23"/>
        <w:adjustRightInd w:val="0"/>
        <w:snapToGrid w:val="0"/>
        <w:spacing w:line="360" w:lineRule="auto"/>
        <w:ind w:firstLine="480" w:firstLineChars="200"/>
        <w:rPr>
          <w:rFonts w:hint="default" w:hAnsi="宋体" w:cs="宋体"/>
          <w:color w:val="auto"/>
          <w:sz w:val="24"/>
          <w:szCs w:val="24"/>
          <w:highlight w:val="none"/>
          <w:lang w:val="en-US"/>
        </w:rPr>
      </w:pPr>
      <w:r>
        <w:rPr>
          <w:rFonts w:hint="eastAsia" w:hAnsi="宋体" w:cs="宋体"/>
          <w:color w:val="auto"/>
          <w:sz w:val="24"/>
          <w:szCs w:val="24"/>
          <w:highlight w:val="none"/>
        </w:rPr>
        <w:t>3.2落实政府采购政策需满足的资格要求：</w:t>
      </w:r>
      <w:r>
        <w:rPr>
          <w:rFonts w:hint="eastAsia" w:hAnsi="宋体" w:cs="宋体"/>
          <w:color w:val="auto"/>
          <w:sz w:val="24"/>
          <w:szCs w:val="24"/>
          <w:highlight w:val="none"/>
          <w:lang w:val="en-US" w:eastAsia="zh-CN"/>
        </w:rPr>
        <w:t>见采购公告。</w:t>
      </w:r>
    </w:p>
    <w:p w14:paraId="53475B15">
      <w:pPr>
        <w:pStyle w:val="23"/>
        <w:adjustRightInd w:val="0"/>
        <w:snapToGrid w:val="0"/>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3.3本项目的特定资格要求：</w:t>
      </w:r>
      <w:r>
        <w:rPr>
          <w:rFonts w:hint="eastAsia" w:hAnsi="宋体" w:cs="宋体"/>
          <w:color w:val="auto"/>
          <w:sz w:val="24"/>
          <w:szCs w:val="24"/>
          <w:highlight w:val="none"/>
          <w:lang w:val="en-US" w:eastAsia="zh-CN"/>
        </w:rPr>
        <w:t>见采购公告</w:t>
      </w:r>
      <w:r>
        <w:rPr>
          <w:rFonts w:hint="eastAsia" w:hAnsi="宋体" w:cs="宋体"/>
          <w:color w:val="auto"/>
          <w:sz w:val="24"/>
          <w:szCs w:val="24"/>
          <w:highlight w:val="none"/>
          <w:lang w:eastAsia="zh-CN"/>
        </w:rPr>
        <w:t xml:space="preserve">。 </w:t>
      </w:r>
    </w:p>
    <w:p w14:paraId="53475B1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53475B17">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53475B18">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53475B19">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53475B1A">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53475B1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53475B1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3475B1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3475B1E">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53475B1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53475B2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53475B21">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3475B22">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3475B2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53475B2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53475B2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53475B2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3475B2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53475B2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4.5</w:t>
      </w:r>
      <w:r>
        <w:rPr>
          <w:rFonts w:hint="eastAsia" w:ascii="宋体" w:hAnsi="宋体" w:cs="宋体"/>
          <w:b/>
          <w:bCs/>
          <w:color w:val="auto"/>
          <w:sz w:val="24"/>
          <w:highlight w:val="none"/>
        </w:rPr>
        <w:t>支持创新发展</w:t>
      </w:r>
    </w:p>
    <w:p w14:paraId="53475B2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采购人优先采购被认定为首台套产品和“制造精品”的自主创新产品。</w:t>
      </w:r>
    </w:p>
    <w:p w14:paraId="53475B2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3475B2B">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4.6平等对待内外资企业</w:t>
      </w:r>
    </w:p>
    <w:p w14:paraId="53475B2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3475B2D">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4.7</w:t>
      </w:r>
      <w:r>
        <w:rPr>
          <w:rFonts w:hint="eastAsia" w:ascii="宋体" w:hAnsi="宋体"/>
          <w:b/>
          <w:color w:val="auto"/>
          <w:kern w:val="0"/>
          <w:sz w:val="24"/>
          <w:szCs w:val="20"/>
          <w:highlight w:val="none"/>
        </w:rPr>
        <w:t>平等对待符合条件的破产重整企业</w:t>
      </w:r>
    </w:p>
    <w:p w14:paraId="53475B2E">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53475B2F">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5.联合体磋商</w:t>
      </w:r>
    </w:p>
    <w:p w14:paraId="53475B3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本标项不接受联合体磋商。</w:t>
      </w:r>
    </w:p>
    <w:p w14:paraId="53475B3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 磋商费用、竞争性磋商公告、竞争性磋商文件的澄清和修改</w:t>
      </w:r>
    </w:p>
    <w:p w14:paraId="53475B3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6.1磋商费用：供应商应自行承担所有与编写和提交竞争性磋商响应文件有关的费用，不论磋商结果如何，采购人和本代理机构在任何情况下无义务和责任承担此类费用。</w:t>
      </w:r>
    </w:p>
    <w:p w14:paraId="1FC222AF">
      <w:pPr>
        <w:adjustRightIn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6.2竞争性磋商公告：见</w:t>
      </w:r>
      <w:r>
        <w:rPr>
          <w:rFonts w:hint="eastAsia" w:hAnsi="宋体" w:cs="宋体"/>
          <w:color w:val="auto"/>
          <w:sz w:val="24"/>
          <w:szCs w:val="24"/>
          <w:highlight w:val="none"/>
          <w:lang w:eastAsia="zh-CN"/>
        </w:rPr>
        <w:t>中国政府采购网(http：//www.ccgp.gov.cn/)、广西壮族自治区政府采购网(http：//www.ccgp-guangxi.gov.cn/)、</w:t>
      </w:r>
      <w:r>
        <w:rPr>
          <w:rFonts w:ascii="宋体" w:hAnsi="宋体" w:eastAsia="宋体" w:cs="宋体"/>
          <w:color w:val="auto"/>
          <w:sz w:val="24"/>
          <w:szCs w:val="24"/>
          <w:highlight w:val="none"/>
        </w:rPr>
        <w:t>广西壮族自治区沿海公路发展中心网站（http://www.gxyhgl.org.cn/）</w:t>
      </w:r>
      <w:r>
        <w:rPr>
          <w:rFonts w:hint="eastAsia" w:ascii="宋体" w:hAnsi="宋体" w:cs="宋体"/>
          <w:color w:val="auto"/>
          <w:sz w:val="24"/>
          <w:highlight w:val="none"/>
        </w:rPr>
        <w:t>。</w:t>
      </w:r>
    </w:p>
    <w:p w14:paraId="53475B3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6.3竞争性磋商文件的澄清和修改：</w:t>
      </w:r>
    </w:p>
    <w:p w14:paraId="53475B35">
      <w:pPr>
        <w:pStyle w:val="23"/>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53475B36">
      <w:pPr>
        <w:pStyle w:val="23"/>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6.3.2任何要求澄清竞争性磋商文件的供应商，均应在响应文件递交截止日期三日前的正常工作时间以书面形式通知本代理机构，同时认定其他澄清方式为无效。本代理机构将以书面形式予以答复。</w:t>
      </w:r>
    </w:p>
    <w:p w14:paraId="53475B37">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6.3.3本代理机构对已发出的磋商文件进行必要澄清或者修改的，在竞争性磋商文件要求提交竞争性磋商响应文件截止时间五日前（不足五日顺延），在</w:t>
      </w:r>
      <w:r>
        <w:rPr>
          <w:rFonts w:hint="eastAsia" w:ascii="宋体" w:hAnsi="宋体" w:eastAsia="宋体" w:cs="宋体"/>
          <w:color w:val="auto"/>
          <w:sz w:val="24"/>
          <w:highlight w:val="none"/>
          <w:lang w:eastAsia="zh-CN"/>
        </w:rPr>
        <w:t>中国政府采购网(http：//www.ccgp.gov.cn/)、广西壮族自治区政府采购网(http：//www.ccgp-guangxi.gov.cn/)、</w:t>
      </w:r>
      <w:r>
        <w:rPr>
          <w:rFonts w:hint="eastAsia" w:ascii="宋体" w:hAnsi="宋体" w:eastAsia="宋体" w:cs="宋体"/>
          <w:color w:val="auto"/>
          <w:sz w:val="24"/>
          <w:szCs w:val="24"/>
          <w:highlight w:val="none"/>
        </w:rPr>
        <w:t>广西壮族自治区沿海公路发展中心网站（http://www.gxyhgl.org.cn/）</w:t>
      </w:r>
      <w:r>
        <w:rPr>
          <w:rFonts w:hint="eastAsia" w:ascii="宋体" w:hAnsi="宋体" w:eastAsia="宋体" w:cs="宋体"/>
          <w:color w:val="auto"/>
          <w:sz w:val="24"/>
          <w:highlight w:val="none"/>
        </w:rPr>
        <w:t>上发布更正公告，并以书面形式通知所有竞争性磋商文件收受人。该澄清或者修改的内容为竞争性磋商文件的组成部分。</w:t>
      </w:r>
    </w:p>
    <w:p w14:paraId="53475B3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eastAsia="宋体" w:cs="宋体"/>
          <w:color w:val="auto"/>
          <w:sz w:val="24"/>
          <w:highlight w:val="none"/>
          <w:lang w:eastAsia="zh-CN"/>
        </w:rPr>
        <w:t>中国政府采购网(http：//www.ccgp.gov.cn/)、广西壮族自治区政府采购网(http：//www.ccgp-guangxi.gov.cn/)、</w:t>
      </w:r>
      <w:r>
        <w:rPr>
          <w:rFonts w:hint="eastAsia" w:ascii="宋体" w:hAnsi="宋体" w:eastAsia="宋体" w:cs="宋体"/>
          <w:color w:val="auto"/>
          <w:sz w:val="24"/>
          <w:szCs w:val="24"/>
          <w:highlight w:val="none"/>
        </w:rPr>
        <w:t>广西壮族自治区沿海公路发展中心网站（http://www.gxyhgl.org.cn/）</w:t>
      </w:r>
      <w:r>
        <w:rPr>
          <w:rFonts w:hint="eastAsia" w:ascii="宋体" w:hAnsi="宋体" w:eastAsia="宋体" w:cs="宋体"/>
          <w:color w:val="auto"/>
          <w:sz w:val="24"/>
          <w:highlight w:val="none"/>
        </w:rPr>
        <w:t>上发布变更公告。</w:t>
      </w:r>
    </w:p>
    <w:p w14:paraId="53475B39">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二、竞争性磋商响应文件的编制</w:t>
      </w:r>
    </w:p>
    <w:p w14:paraId="53475B3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竞争性磋商响应文件编制基本要求</w:t>
      </w:r>
    </w:p>
    <w:p w14:paraId="53475B3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磋商</w:t>
      </w:r>
      <w:r>
        <w:rPr>
          <w:rFonts w:ascii="宋体" w:hAnsi="宋体"/>
          <w:color w:val="auto"/>
          <w:sz w:val="24"/>
          <w:highlight w:val="none"/>
        </w:rPr>
        <w:t>，供应商应准备电子</w:t>
      </w:r>
      <w:r>
        <w:rPr>
          <w:rFonts w:hint="eastAsia" w:ascii="宋体" w:hAnsi="宋体"/>
          <w:color w:val="auto"/>
          <w:sz w:val="24"/>
          <w:highlight w:val="none"/>
        </w:rPr>
        <w:t>磋商</w:t>
      </w:r>
      <w:r>
        <w:rPr>
          <w:rFonts w:ascii="宋体" w:hAnsi="宋体"/>
          <w:color w:val="auto"/>
          <w:sz w:val="24"/>
          <w:highlight w:val="none"/>
        </w:rPr>
        <w:t>响应文件：</w:t>
      </w:r>
    </w:p>
    <w:p w14:paraId="53475B3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电子响应文件按广西政府采购云平台平台</w:t>
      </w:r>
      <w:r>
        <w:rPr>
          <w:rFonts w:hint="eastAsia" w:ascii="宋体" w:hAnsi="宋体"/>
          <w:color w:val="auto"/>
          <w:sz w:val="24"/>
          <w:highlight w:val="none"/>
        </w:rPr>
        <w:t>要求</w:t>
      </w:r>
      <w:r>
        <w:rPr>
          <w:rFonts w:ascii="宋体" w:hAnsi="宋体"/>
          <w:color w:val="auto"/>
          <w:sz w:val="24"/>
          <w:highlight w:val="none"/>
        </w:rPr>
        <w:t>及本磋商文件要求制作、加密并递交。具体操作流程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广西政府采购网进行查阅。</w:t>
      </w:r>
    </w:p>
    <w:p w14:paraId="53475B3D">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7.1.3磋商响应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若磋商供应商在规定时间内无法解密或解密失败，视为磋商响应文件撤回，磋商无效。</w:t>
      </w:r>
    </w:p>
    <w:p w14:paraId="53475B3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磋商响应文件以及供应商与代理机构和采购人就有关磋商的所有来往函电均应使用中文。供应商提交的支持文件和印刷的文献可以使用别的语言，但其相应内容必须附有中文翻译文本，在解释竞争性磋商响应文件时以翻译文本为主。</w:t>
      </w:r>
    </w:p>
    <w:p w14:paraId="53475B3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53475B4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7.4竞争性磋商响应文件必须按本文件的全部内容，包括所有的澄清、更改、补充、答疑等内容及附件进行编制。</w:t>
      </w:r>
    </w:p>
    <w:p w14:paraId="53475B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7.5如因供应商只填写和提供了本文件要求的部分内容和附件，而给磋商小组评审造成困难，其可能导致的结果和责任由供应商自行承担。</w:t>
      </w:r>
    </w:p>
    <w:p w14:paraId="53475B4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53475B4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7.7竞争性磋商响应文件的组成：竞争性磋商响应文件应分为资格文件、价格文件和商务技术文件组成。</w:t>
      </w:r>
      <w:r>
        <w:rPr>
          <w:rFonts w:ascii="宋体" w:hAnsi="宋体"/>
          <w:color w:val="auto"/>
          <w:sz w:val="24"/>
          <w:highlight w:val="none"/>
        </w:rPr>
        <w:t>供应商应仔细阅读磋商采购文件的所有内容，按磋商采购文件的要求，详细编制磋商响应文件。</w:t>
      </w:r>
    </w:p>
    <w:p w14:paraId="53475B4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710313C2">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cs="Times New Roman"/>
          <w:b/>
          <w:bCs/>
          <w:color w:val="auto"/>
          <w:sz w:val="24"/>
          <w:highlight w:val="none"/>
        </w:rPr>
      </w:pPr>
      <w:r>
        <w:rPr>
          <w:rFonts w:hint="eastAsia" w:ascii="宋体" w:hAnsi="宋体" w:cs="Times New Roman"/>
          <w:color w:val="auto"/>
          <w:sz w:val="24"/>
          <w:highlight w:val="none"/>
        </w:rPr>
        <w:t>除</w:t>
      </w:r>
      <w:r>
        <w:rPr>
          <w:rFonts w:hint="eastAsia" w:ascii="宋体" w:hAnsi="宋体" w:cs="Times New Roman"/>
          <w:color w:val="auto"/>
          <w:sz w:val="24"/>
          <w:highlight w:val="none"/>
          <w:lang w:val="en-US" w:eastAsia="zh-CN"/>
        </w:rPr>
        <w:t>供应商</w:t>
      </w:r>
      <w:r>
        <w:rPr>
          <w:rFonts w:hint="eastAsia" w:ascii="宋体" w:hAnsi="宋体" w:cs="Times New Roman"/>
          <w:color w:val="auto"/>
          <w:sz w:val="24"/>
          <w:highlight w:val="none"/>
        </w:rPr>
        <w:t>须知前附表另有规定外，</w:t>
      </w:r>
      <w:r>
        <w:rPr>
          <w:rFonts w:hint="eastAsia" w:ascii="宋体" w:hAnsi="宋体" w:cs="Times New Roman"/>
          <w:color w:val="auto"/>
          <w:sz w:val="24"/>
          <w:highlight w:val="none"/>
          <w:lang w:val="en-US" w:eastAsia="zh-CN"/>
        </w:rPr>
        <w:t>供应商</w:t>
      </w:r>
      <w:r>
        <w:rPr>
          <w:rFonts w:hint="eastAsia" w:ascii="宋体" w:hAnsi="宋体" w:cs="Times New Roman"/>
          <w:color w:val="auto"/>
          <w:sz w:val="24"/>
          <w:highlight w:val="none"/>
        </w:rPr>
        <w:t>应按下列规定提供资格审查资料，以证明其满足本章</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磋商供应商须知前附表</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rPr>
        <w:t>规定的资质、财务、业绩、信誉等要求。</w:t>
      </w:r>
      <w:r>
        <w:rPr>
          <w:rFonts w:hint="eastAsia" w:ascii="宋体" w:hAnsi="宋体" w:cs="Times New Roman"/>
          <w:b/>
          <w:bCs/>
          <w:color w:val="auto"/>
          <w:sz w:val="24"/>
          <w:highlight w:val="none"/>
          <w:lang w:val="en-US" w:eastAsia="zh-CN"/>
        </w:rPr>
        <w:t>采购</w:t>
      </w:r>
      <w:r>
        <w:rPr>
          <w:rFonts w:hint="eastAsia" w:ascii="宋体" w:hAnsi="宋体" w:cs="Times New Roman"/>
          <w:b/>
          <w:bCs/>
          <w:color w:val="auto"/>
          <w:sz w:val="24"/>
          <w:highlight w:val="none"/>
        </w:rPr>
        <w:t>文件中要求</w:t>
      </w:r>
      <w:r>
        <w:rPr>
          <w:rFonts w:hint="eastAsia" w:ascii="宋体" w:hAnsi="宋体" w:cs="Times New Roman"/>
          <w:b/>
          <w:bCs/>
          <w:color w:val="auto"/>
          <w:sz w:val="24"/>
          <w:highlight w:val="none"/>
          <w:lang w:val="en-US" w:eastAsia="zh-CN"/>
        </w:rPr>
        <w:t>供应商</w:t>
      </w:r>
      <w:r>
        <w:rPr>
          <w:rFonts w:hint="eastAsia" w:ascii="宋体" w:hAnsi="宋体" w:cs="Times New Roman"/>
          <w:b/>
          <w:bCs/>
          <w:color w:val="auto"/>
          <w:sz w:val="24"/>
          <w:highlight w:val="none"/>
        </w:rPr>
        <w:t>提供的各类证照复印件均指彩色扫描件或彩色复印件，其他资料的复印件可为黑白扫描件或黑白复印件</w:t>
      </w:r>
    </w:p>
    <w:p w14:paraId="447B21C4">
      <w:pPr>
        <w:keepNext w:val="0"/>
        <w:keepLines w:val="0"/>
        <w:pageBreakBefore w:val="0"/>
        <w:widowControl w:val="0"/>
        <w:kinsoku/>
        <w:wordWrap/>
        <w:overflowPunct/>
        <w:autoSpaceDE/>
        <w:autoSpaceDN/>
        <w:bidi w:val="0"/>
        <w:adjustRightInd w:val="0"/>
        <w:snapToGrid w:val="0"/>
        <w:spacing w:line="360" w:lineRule="auto"/>
        <w:ind w:firstLine="474" w:firstLineChars="200"/>
        <w:jc w:val="left"/>
        <w:textAlignment w:val="auto"/>
        <w:rPr>
          <w:rFonts w:hint="eastAsia" w:ascii="Times New Roman" w:hAnsi="Times New Roman"/>
          <w:color w:val="auto"/>
          <w:sz w:val="24"/>
          <w:szCs w:val="24"/>
          <w:highlight w:val="none"/>
          <w:lang w:eastAsia="zh-CN"/>
        </w:rPr>
      </w:pPr>
      <w:r>
        <w:rPr>
          <w:rFonts w:ascii="宋体" w:hAnsi="宋体" w:eastAsia="宋体" w:cs="宋体"/>
          <w:b/>
          <w:bCs/>
          <w:color w:val="auto"/>
          <w:spacing w:val="-2"/>
          <w:sz w:val="24"/>
          <w:szCs w:val="24"/>
          <w:highlight w:val="none"/>
        </w:rPr>
        <w:t>▲</w:t>
      </w:r>
      <w:r>
        <w:rPr>
          <w:rFonts w:hint="eastAsia" w:ascii="宋体" w:hAnsi="宋体" w:cs="Times New Roman"/>
          <w:color w:val="auto"/>
          <w:sz w:val="24"/>
          <w:highlight w:val="none"/>
        </w:rPr>
        <w:t>（1）</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供应商</w:t>
      </w:r>
      <w:r>
        <w:rPr>
          <w:rFonts w:hint="eastAsia" w:ascii="Times New Roman" w:hAnsi="Times New Roman"/>
          <w:color w:val="auto"/>
          <w:sz w:val="24"/>
          <w:szCs w:val="24"/>
          <w:highlight w:val="none"/>
        </w:rPr>
        <w:t>基本情况表</w:t>
      </w:r>
      <w:r>
        <w:rPr>
          <w:rFonts w:hint="eastAsia" w:ascii="Times New Roman" w:hAnsi="Times New Roman"/>
          <w:color w:val="auto"/>
          <w:sz w:val="24"/>
          <w:szCs w:val="24"/>
          <w:highlight w:val="none"/>
          <w:lang w:eastAsia="zh-CN"/>
        </w:rPr>
        <w:t>”</w:t>
      </w:r>
      <w:r>
        <w:rPr>
          <w:rFonts w:hint="eastAsia" w:ascii="宋体" w:hAnsi="宋体" w:cs="Times New Roman"/>
          <w:b/>
          <w:bCs/>
          <w:color w:val="auto"/>
          <w:sz w:val="24"/>
          <w:highlight w:val="none"/>
        </w:rPr>
        <w:t>（必须提供，</w:t>
      </w:r>
      <w:r>
        <w:rPr>
          <w:rFonts w:hint="eastAsia" w:ascii="宋体" w:hAnsi="宋体" w:eastAsia="宋体" w:cs="宋体"/>
          <w:b/>
          <w:bCs/>
          <w:color w:val="auto"/>
          <w:spacing w:val="-1"/>
          <w:sz w:val="24"/>
          <w:szCs w:val="24"/>
          <w:highlight w:val="none"/>
        </w:rPr>
        <w:t>格式见第三章</w:t>
      </w:r>
      <w:r>
        <w:rPr>
          <w:rFonts w:hint="eastAsia" w:ascii="宋体" w:hAnsi="宋体" w:cs="Times New Roman"/>
          <w:b/>
          <w:bCs/>
          <w:color w:val="auto"/>
          <w:sz w:val="24"/>
          <w:highlight w:val="none"/>
        </w:rPr>
        <w:t>）</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应附</w:t>
      </w:r>
      <w:r>
        <w:rPr>
          <w:rFonts w:hint="eastAsia" w:ascii="Times New Roman" w:hAnsi="Times New Roman"/>
          <w:color w:val="auto"/>
          <w:sz w:val="24"/>
          <w:szCs w:val="24"/>
          <w:highlight w:val="none"/>
          <w:lang w:eastAsia="zh-CN"/>
        </w:rPr>
        <w:t>：</w:t>
      </w:r>
    </w:p>
    <w:p w14:paraId="78D00804">
      <w:pPr>
        <w:keepNext w:val="0"/>
        <w:keepLines w:val="0"/>
        <w:pageBreakBefore w:val="0"/>
        <w:widowControl w:val="0"/>
        <w:kinsoku/>
        <w:wordWrap/>
        <w:overflowPunct/>
        <w:autoSpaceDE/>
        <w:autoSpaceDN/>
        <w:bidi w:val="0"/>
        <w:adjustRightInd w:val="0"/>
        <w:snapToGrid w:val="0"/>
        <w:spacing w:line="360" w:lineRule="auto"/>
        <w:ind w:firstLine="480" w:firstLineChars="200"/>
        <w:jc w:val="left"/>
        <w:textAlignment w:val="auto"/>
        <w:rPr>
          <w:rFonts w:hint="eastAsia" w:ascii="宋体" w:hAnsi="宋体" w:cs="Times New Roman"/>
          <w:b/>
          <w:bCs/>
          <w:color w:val="auto"/>
          <w:sz w:val="24"/>
          <w:highlight w:val="none"/>
        </w:rPr>
      </w:pPr>
      <w:r>
        <w:rPr>
          <w:rFonts w:hint="eastAsia" w:ascii="宋体" w:hAnsi="宋体" w:cs="Times New Roman"/>
          <w:color w:val="auto"/>
          <w:sz w:val="24"/>
          <w:highlight w:val="none"/>
        </w:rPr>
        <w:t>①供应商为法人或者其他组织的提供其营业执照等证明文件（如营业执照或者事业单位法人证书或者执业许可证等），供应商为自然人的提供其身份证复印件</w:t>
      </w:r>
      <w:r>
        <w:rPr>
          <w:rFonts w:hint="eastAsia" w:ascii="宋体" w:hAnsi="宋体" w:cs="Times New Roman"/>
          <w:color w:val="auto"/>
          <w:sz w:val="24"/>
          <w:highlight w:val="none"/>
          <w:lang w:eastAsia="zh-CN"/>
        </w:rPr>
        <w:t>。</w:t>
      </w:r>
      <w:r>
        <w:rPr>
          <w:rFonts w:hint="eastAsia" w:ascii="宋体" w:hAnsi="宋体" w:cs="Times New Roman"/>
          <w:b/>
          <w:bCs/>
          <w:color w:val="auto"/>
          <w:sz w:val="24"/>
          <w:highlight w:val="none"/>
        </w:rPr>
        <w:t>（必须提供）</w:t>
      </w:r>
    </w:p>
    <w:p w14:paraId="11F0CB7B">
      <w:pPr>
        <w:keepNext w:val="0"/>
        <w:keepLines w:val="0"/>
        <w:pageBreakBefore w:val="0"/>
        <w:widowControl w:val="0"/>
        <w:kinsoku/>
        <w:wordWrap/>
        <w:overflowPunct/>
        <w:autoSpaceDE/>
        <w:autoSpaceDN/>
        <w:bidi w:val="0"/>
        <w:adjustRightInd w:val="0"/>
        <w:snapToGrid w:val="0"/>
        <w:spacing w:line="360" w:lineRule="auto"/>
        <w:ind w:left="9" w:right="16" w:firstLine="488"/>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b w:val="0"/>
          <w:bCs w:val="0"/>
          <w:color w:val="auto"/>
          <w:spacing w:val="-2"/>
          <w:sz w:val="24"/>
          <w:szCs w:val="24"/>
          <w:highlight w:val="none"/>
        </w:rPr>
        <w:t>②</w:t>
      </w:r>
      <w:r>
        <w:rPr>
          <w:rFonts w:ascii="宋体" w:hAnsi="宋体" w:eastAsia="宋体" w:cs="宋体"/>
          <w:color w:val="auto"/>
          <w:spacing w:val="-2"/>
          <w:sz w:val="24"/>
          <w:szCs w:val="24"/>
          <w:highlight w:val="none"/>
        </w:rPr>
        <w:t>供应商</w:t>
      </w:r>
      <w:r>
        <w:rPr>
          <w:rFonts w:hint="eastAsia" w:ascii="宋体" w:hAnsi="宋体" w:eastAsia="宋体" w:cs="宋体"/>
          <w:color w:val="auto"/>
          <w:spacing w:val="-2"/>
          <w:sz w:val="24"/>
          <w:szCs w:val="24"/>
          <w:highlight w:val="none"/>
        </w:rPr>
        <w:t>有效的</w:t>
      </w:r>
      <w:r>
        <w:rPr>
          <w:rFonts w:hint="eastAsia" w:ascii="宋体" w:hAnsi="宋体" w:eastAsia="宋体" w:cs="宋体"/>
          <w:color w:val="auto"/>
          <w:spacing w:val="-2"/>
          <w:sz w:val="24"/>
          <w:szCs w:val="24"/>
          <w:highlight w:val="none"/>
          <w:lang w:eastAsia="zh-CN"/>
        </w:rPr>
        <w:t>交通安全设施养护资质</w:t>
      </w:r>
      <w:r>
        <w:rPr>
          <w:rFonts w:hint="eastAsia" w:ascii="宋体" w:hAnsi="宋体" w:cs="宋体"/>
          <w:color w:val="auto"/>
          <w:spacing w:val="-2"/>
          <w:sz w:val="24"/>
          <w:szCs w:val="24"/>
          <w:highlight w:val="none"/>
          <w:lang w:val="en-US" w:eastAsia="zh-CN"/>
        </w:rPr>
        <w:t>证书</w:t>
      </w:r>
      <w:r>
        <w:rPr>
          <w:rFonts w:hint="eastAsia" w:ascii="宋体" w:hAnsi="宋体" w:cs="Times New Roman"/>
          <w:b/>
          <w:bCs/>
          <w:color w:val="auto"/>
          <w:sz w:val="24"/>
          <w:highlight w:val="none"/>
        </w:rPr>
        <w:t>（必须提供）</w:t>
      </w:r>
      <w:r>
        <w:rPr>
          <w:rFonts w:hint="eastAsia" w:ascii="宋体" w:hAnsi="宋体" w:cs="宋体"/>
          <w:b/>
          <w:bCs/>
          <w:color w:val="auto"/>
          <w:spacing w:val="-1"/>
          <w:sz w:val="24"/>
          <w:szCs w:val="24"/>
          <w:highlight w:val="none"/>
          <w:lang w:eastAsia="zh-CN"/>
        </w:rPr>
        <w:t>。</w:t>
      </w:r>
    </w:p>
    <w:p w14:paraId="20F6B1DC">
      <w:pPr>
        <w:keepNext w:val="0"/>
        <w:keepLines w:val="0"/>
        <w:pageBreakBefore w:val="0"/>
        <w:widowControl w:val="0"/>
        <w:kinsoku/>
        <w:wordWrap/>
        <w:overflowPunct/>
        <w:autoSpaceDE/>
        <w:autoSpaceDN/>
        <w:bidi w:val="0"/>
        <w:adjustRightInd w:val="0"/>
        <w:snapToGrid w:val="0"/>
        <w:spacing w:line="360" w:lineRule="auto"/>
        <w:ind w:firstLine="472" w:firstLineChars="200"/>
        <w:jc w:val="left"/>
        <w:textAlignment w:val="auto"/>
        <w:rPr>
          <w:rFonts w:hint="eastAsia" w:ascii="宋体" w:hAnsi="宋体" w:cs="Times New Roman"/>
          <w:b/>
          <w:bCs/>
          <w:color w:val="auto"/>
          <w:sz w:val="24"/>
          <w:highlight w:val="none"/>
        </w:rPr>
      </w:pPr>
      <w:r>
        <w:rPr>
          <w:rFonts w:hint="eastAsia" w:ascii="宋体" w:hAnsi="宋体" w:eastAsia="宋体" w:cs="宋体"/>
          <w:b w:val="0"/>
          <w:bCs w:val="0"/>
          <w:color w:val="auto"/>
          <w:spacing w:val="-2"/>
          <w:sz w:val="24"/>
          <w:szCs w:val="24"/>
          <w:highlight w:val="none"/>
        </w:rPr>
        <w:t>③</w:t>
      </w:r>
      <w:r>
        <w:rPr>
          <w:rFonts w:hint="eastAsia" w:ascii="宋体" w:hAnsi="宋体"/>
          <w:color w:val="auto"/>
          <w:sz w:val="24"/>
          <w:highlight w:val="none"/>
          <w:lang w:val="en-US" w:eastAsia="zh-CN"/>
        </w:rPr>
        <w:t>供应商</w:t>
      </w:r>
      <w:r>
        <w:rPr>
          <w:rFonts w:hint="eastAsia" w:ascii="宋体" w:hAnsi="宋体"/>
          <w:color w:val="auto"/>
          <w:sz w:val="24"/>
          <w:highlight w:val="none"/>
          <w:lang w:eastAsia="zh-CN"/>
        </w:rPr>
        <w:t>有效的企业安全生产许可证（施工企业）。</w:t>
      </w:r>
      <w:r>
        <w:rPr>
          <w:rFonts w:hint="eastAsia" w:ascii="宋体" w:hAnsi="宋体" w:cs="Times New Roman"/>
          <w:b/>
          <w:bCs/>
          <w:color w:val="auto"/>
          <w:sz w:val="24"/>
          <w:highlight w:val="none"/>
        </w:rPr>
        <w:t>（必须提供）</w:t>
      </w:r>
    </w:p>
    <w:p w14:paraId="093A212A">
      <w:pPr>
        <w:keepNext w:val="0"/>
        <w:keepLines w:val="0"/>
        <w:pageBreakBefore w:val="0"/>
        <w:widowControl w:val="0"/>
        <w:kinsoku/>
        <w:wordWrap/>
        <w:overflowPunct/>
        <w:autoSpaceDE/>
        <w:autoSpaceDN/>
        <w:bidi w:val="0"/>
        <w:adjustRightInd w:val="0"/>
        <w:snapToGrid w:val="0"/>
        <w:spacing w:line="360" w:lineRule="auto"/>
        <w:ind w:firstLine="472" w:firstLineChars="200"/>
        <w:jc w:val="left"/>
        <w:textAlignment w:val="auto"/>
        <w:rPr>
          <w:rFonts w:hint="eastAsia" w:ascii="宋体" w:hAnsi="宋体" w:cs="Times New Roman"/>
          <w:b/>
          <w:bCs/>
          <w:color w:val="auto"/>
          <w:sz w:val="24"/>
          <w:highlight w:val="none"/>
        </w:rPr>
      </w:pPr>
      <w:r>
        <w:rPr>
          <w:rFonts w:hint="eastAsia" w:ascii="宋体" w:hAnsi="宋体" w:eastAsia="宋体" w:cs="宋体"/>
          <w:b w:val="0"/>
          <w:bCs w:val="0"/>
          <w:color w:val="auto"/>
          <w:spacing w:val="-2"/>
          <w:sz w:val="24"/>
          <w:szCs w:val="24"/>
          <w:highlight w:val="none"/>
        </w:rPr>
        <w:t>④</w:t>
      </w:r>
      <w:r>
        <w:rPr>
          <w:rFonts w:hint="eastAsia" w:ascii="宋体" w:hAnsi="宋体"/>
          <w:color w:val="auto"/>
          <w:sz w:val="24"/>
          <w:highlight w:val="none"/>
          <w:lang w:val="en-US" w:eastAsia="zh-CN"/>
        </w:rPr>
        <w:t>供应商</w:t>
      </w:r>
      <w:r>
        <w:rPr>
          <w:rFonts w:hint="eastAsia" w:ascii="宋体" w:hAnsi="宋体" w:cs="Times New Roman"/>
          <w:color w:val="auto"/>
          <w:sz w:val="24"/>
          <w:highlight w:val="none"/>
          <w:lang w:val="en-US" w:eastAsia="zh-CN"/>
        </w:rPr>
        <w:t>基本账户《开户许可证》的扫描件（或《基本存款账户信息》或基本存款账户证明等资料）应提供全本（证书封面、封底、空白页除外），应包括</w:t>
      </w:r>
      <w:r>
        <w:rPr>
          <w:rFonts w:hint="eastAsia" w:ascii="宋体" w:hAnsi="宋体"/>
          <w:color w:val="auto"/>
          <w:sz w:val="24"/>
          <w:highlight w:val="none"/>
          <w:lang w:val="en-US" w:eastAsia="zh-CN"/>
        </w:rPr>
        <w:t>供应商</w:t>
      </w:r>
      <w:r>
        <w:rPr>
          <w:rFonts w:hint="eastAsia" w:ascii="宋体" w:hAnsi="宋体" w:cs="Times New Roman"/>
          <w:color w:val="auto"/>
          <w:sz w:val="24"/>
          <w:highlight w:val="none"/>
          <w:lang w:val="en-US" w:eastAsia="zh-CN"/>
        </w:rPr>
        <w:t>名称、</w:t>
      </w:r>
      <w:r>
        <w:rPr>
          <w:rFonts w:hint="eastAsia" w:ascii="宋体" w:hAnsi="宋体"/>
          <w:color w:val="auto"/>
          <w:sz w:val="24"/>
          <w:highlight w:val="none"/>
          <w:lang w:val="en-US" w:eastAsia="zh-CN"/>
        </w:rPr>
        <w:t>供应商</w:t>
      </w:r>
      <w:r>
        <w:rPr>
          <w:rFonts w:hint="eastAsia" w:ascii="宋体" w:hAnsi="宋体" w:cs="Times New Roman"/>
          <w:color w:val="auto"/>
          <w:sz w:val="24"/>
          <w:highlight w:val="none"/>
          <w:lang w:val="en-US" w:eastAsia="zh-CN"/>
        </w:rPr>
        <w:t>其他相关信息、颁发机构名称、</w:t>
      </w:r>
      <w:r>
        <w:rPr>
          <w:rFonts w:hint="eastAsia" w:ascii="宋体" w:hAnsi="宋体"/>
          <w:color w:val="auto"/>
          <w:sz w:val="24"/>
          <w:highlight w:val="none"/>
          <w:lang w:val="en-US" w:eastAsia="zh-CN"/>
        </w:rPr>
        <w:t>供应商</w:t>
      </w:r>
      <w:r>
        <w:rPr>
          <w:rFonts w:hint="eastAsia" w:ascii="宋体" w:hAnsi="宋体" w:cs="Times New Roman"/>
          <w:color w:val="auto"/>
          <w:sz w:val="24"/>
          <w:highlight w:val="none"/>
          <w:lang w:val="en-US" w:eastAsia="zh-CN"/>
        </w:rPr>
        <w:t>信息变更情况等关键页在内。</w:t>
      </w:r>
      <w:r>
        <w:rPr>
          <w:rFonts w:hint="eastAsia" w:ascii="宋体" w:hAnsi="宋体" w:cs="Times New Roman"/>
          <w:b/>
          <w:bCs/>
          <w:color w:val="auto"/>
          <w:sz w:val="24"/>
          <w:highlight w:val="none"/>
        </w:rPr>
        <w:t xml:space="preserve">（必须提供）        </w:t>
      </w:r>
    </w:p>
    <w:p w14:paraId="6AA9EED7">
      <w:pPr>
        <w:keepNext w:val="0"/>
        <w:keepLines w:val="0"/>
        <w:pageBreakBefore w:val="0"/>
        <w:widowControl w:val="0"/>
        <w:kinsoku/>
        <w:wordWrap/>
        <w:overflowPunct/>
        <w:autoSpaceDE/>
        <w:autoSpaceDN/>
        <w:bidi w:val="0"/>
        <w:adjustRightInd w:val="0"/>
        <w:snapToGrid w:val="0"/>
        <w:spacing w:line="360" w:lineRule="auto"/>
        <w:ind w:left="9" w:right="16" w:firstLine="488"/>
        <w:textAlignment w:val="auto"/>
        <w:rPr>
          <w:rFonts w:hint="eastAsia" w:ascii="宋体" w:hAnsi="宋体" w:eastAsia="宋体" w:cs="宋体"/>
          <w:b/>
          <w:bCs/>
          <w:color w:val="auto"/>
          <w:spacing w:val="-2"/>
          <w:sz w:val="24"/>
          <w:szCs w:val="24"/>
          <w:highlight w:val="none"/>
        </w:rPr>
      </w:pPr>
      <w:r>
        <w:rPr>
          <w:rFonts w:ascii="宋体" w:hAnsi="宋体" w:eastAsia="宋体" w:cs="宋体"/>
          <w:b/>
          <w:bCs/>
          <w:color w:val="auto"/>
          <w:spacing w:val="-2"/>
          <w:sz w:val="24"/>
          <w:szCs w:val="24"/>
          <w:highlight w:val="none"/>
        </w:rPr>
        <w:t>▲</w:t>
      </w:r>
      <w:r>
        <w:rPr>
          <w:rFonts w:hint="eastAsia" w:ascii="宋体" w:hAnsi="宋体" w:cs="宋体"/>
          <w:b w:val="0"/>
          <w:bCs w:val="0"/>
          <w:color w:val="auto"/>
          <w:spacing w:val="-2"/>
          <w:sz w:val="24"/>
          <w:szCs w:val="24"/>
          <w:highlight w:val="none"/>
          <w:lang w:eastAsia="zh-CN"/>
        </w:rPr>
        <w:t>（</w:t>
      </w:r>
      <w:r>
        <w:rPr>
          <w:rFonts w:hint="eastAsia" w:ascii="宋体" w:hAnsi="宋体" w:cs="宋体"/>
          <w:b w:val="0"/>
          <w:bCs w:val="0"/>
          <w:color w:val="auto"/>
          <w:spacing w:val="-2"/>
          <w:sz w:val="24"/>
          <w:szCs w:val="24"/>
          <w:highlight w:val="none"/>
          <w:lang w:val="en-US" w:eastAsia="zh-CN"/>
        </w:rPr>
        <w:t>2</w:t>
      </w:r>
      <w:r>
        <w:rPr>
          <w:rFonts w:hint="eastAsia" w:ascii="宋体" w:hAnsi="宋体" w:cs="宋体"/>
          <w:b w:val="0"/>
          <w:bCs w:val="0"/>
          <w:color w:val="auto"/>
          <w:spacing w:val="-2"/>
          <w:sz w:val="24"/>
          <w:szCs w:val="24"/>
          <w:highlight w:val="none"/>
          <w:lang w:eastAsia="zh-CN"/>
        </w:rPr>
        <w:t>）供应商财务状况报告（2024度</w:t>
      </w:r>
      <w:r>
        <w:rPr>
          <w:rFonts w:hint="eastAsia" w:ascii="宋体" w:hAnsi="宋体" w:cs="宋体"/>
          <w:b w:val="0"/>
          <w:bCs w:val="0"/>
          <w:color w:val="auto"/>
          <w:spacing w:val="-2"/>
          <w:sz w:val="24"/>
          <w:szCs w:val="24"/>
          <w:highlight w:val="none"/>
          <w:lang w:val="en-US" w:eastAsia="zh-CN"/>
        </w:rPr>
        <w:t>或2025年</w:t>
      </w:r>
      <w:r>
        <w:rPr>
          <w:rFonts w:hint="eastAsia" w:ascii="宋体" w:hAnsi="宋体" w:cs="宋体"/>
          <w:b w:val="0"/>
          <w:bCs w:val="0"/>
          <w:color w:val="auto"/>
          <w:spacing w:val="-2"/>
          <w:sz w:val="24"/>
          <w:szCs w:val="24"/>
          <w:highlight w:val="none"/>
          <w:lang w:eastAsia="zh-CN"/>
        </w:rPr>
        <w:t>财务报表复印件，或者银行出具的资信证明；供应商属于成立时间在规定年度之后的法人或其他组织，需提供成立之日起至响应文件提交截止时间前的月报表或银行出具的资信证明；</w:t>
      </w:r>
      <w:r>
        <w:rPr>
          <w:rFonts w:hint="eastAsia" w:ascii="宋体" w:hAnsi="宋体" w:cs="宋体"/>
          <w:b w:val="0"/>
          <w:bCs w:val="0"/>
          <w:color w:val="auto"/>
          <w:spacing w:val="-2"/>
          <w:sz w:val="24"/>
          <w:szCs w:val="24"/>
          <w:highlight w:val="none"/>
          <w:lang w:val="en-US" w:eastAsia="zh-CN"/>
        </w:rPr>
        <w:t>财务报表</w:t>
      </w:r>
      <w:r>
        <w:rPr>
          <w:rFonts w:hint="eastAsia" w:ascii="宋体" w:hAnsi="宋体" w:cs="宋体"/>
          <w:b w:val="0"/>
          <w:bCs w:val="0"/>
          <w:color w:val="auto"/>
          <w:spacing w:val="-2"/>
          <w:sz w:val="24"/>
          <w:szCs w:val="24"/>
          <w:highlight w:val="none"/>
          <w:lang w:eastAsia="zh-CN"/>
        </w:rPr>
        <w:t>包括资产负债表、现金流量表、利润表；资信证明应在有效期内，未注明有效期的，银行出具时间至响应文件提交截止时间不超过一年）；</w:t>
      </w:r>
      <w:r>
        <w:rPr>
          <w:rFonts w:hint="eastAsia" w:ascii="宋体" w:hAnsi="宋体" w:eastAsia="宋体" w:cs="宋体"/>
          <w:b/>
          <w:bCs/>
          <w:color w:val="auto"/>
          <w:spacing w:val="-2"/>
          <w:sz w:val="24"/>
          <w:szCs w:val="24"/>
          <w:highlight w:val="none"/>
        </w:rPr>
        <w:t>（除自然人外必须提供，否则响应文件按无效响应处理）</w:t>
      </w:r>
    </w:p>
    <w:p w14:paraId="7E880E26">
      <w:pPr>
        <w:keepNext w:val="0"/>
        <w:keepLines w:val="0"/>
        <w:pageBreakBefore w:val="0"/>
        <w:widowControl w:val="0"/>
        <w:kinsoku/>
        <w:wordWrap/>
        <w:overflowPunct/>
        <w:autoSpaceDE/>
        <w:autoSpaceDN/>
        <w:bidi w:val="0"/>
        <w:adjustRightInd w:val="0"/>
        <w:snapToGrid w:val="0"/>
        <w:spacing w:line="360" w:lineRule="auto"/>
        <w:ind w:left="9" w:right="16" w:firstLine="488"/>
        <w:textAlignment w:val="auto"/>
        <w:rPr>
          <w:rFonts w:ascii="宋体" w:hAnsi="宋体" w:eastAsia="宋体" w:cs="宋体"/>
          <w:b w:val="0"/>
          <w:bCs w:val="0"/>
          <w:color w:val="auto"/>
          <w:spacing w:val="-2"/>
          <w:sz w:val="24"/>
          <w:szCs w:val="24"/>
          <w:highlight w:val="none"/>
        </w:rPr>
      </w:pPr>
      <w:r>
        <w:rPr>
          <w:rFonts w:ascii="宋体" w:hAnsi="宋体" w:eastAsia="宋体" w:cs="宋体"/>
          <w:b w:val="0"/>
          <w:bCs w:val="0"/>
          <w:color w:val="auto"/>
          <w:spacing w:val="-2"/>
          <w:sz w:val="24"/>
          <w:szCs w:val="24"/>
          <w:highlight w:val="none"/>
        </w:rPr>
        <w:t>▲</w:t>
      </w:r>
      <w:r>
        <w:rPr>
          <w:rFonts w:hint="eastAsia" w:ascii="宋体" w:hAnsi="宋体" w:cs="宋体"/>
          <w:b w:val="0"/>
          <w:bCs w:val="0"/>
          <w:color w:val="auto"/>
          <w:spacing w:val="-2"/>
          <w:sz w:val="24"/>
          <w:szCs w:val="24"/>
          <w:highlight w:val="none"/>
          <w:lang w:eastAsia="zh-CN"/>
        </w:rPr>
        <w:t>（</w:t>
      </w:r>
      <w:r>
        <w:rPr>
          <w:rFonts w:hint="eastAsia" w:ascii="宋体" w:hAnsi="宋体" w:cs="宋体"/>
          <w:b w:val="0"/>
          <w:bCs w:val="0"/>
          <w:color w:val="auto"/>
          <w:spacing w:val="-2"/>
          <w:sz w:val="24"/>
          <w:szCs w:val="24"/>
          <w:highlight w:val="none"/>
          <w:lang w:val="en-US" w:eastAsia="zh-CN"/>
        </w:rPr>
        <w:t>3</w:t>
      </w:r>
      <w:r>
        <w:rPr>
          <w:rFonts w:hint="eastAsia" w:ascii="宋体" w:hAnsi="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供应商依法缴纳税收的相关材料：响应文件提交截止时间前半年内任意1个月的依法缴纳税收的凭证或无欠税证明；依法免税的供应商，必须提供相应文件证明其依法免税。从取得营业执照时间起到</w:t>
      </w:r>
      <w:r>
        <w:rPr>
          <w:rFonts w:hint="eastAsia" w:ascii="宋体" w:hAnsi="宋体" w:cs="宋体"/>
          <w:b w:val="0"/>
          <w:bCs w:val="0"/>
          <w:color w:val="auto"/>
          <w:spacing w:val="-2"/>
          <w:sz w:val="24"/>
          <w:szCs w:val="24"/>
          <w:highlight w:val="none"/>
          <w:lang w:eastAsia="zh-CN"/>
        </w:rPr>
        <w:t>响应文件</w:t>
      </w:r>
      <w:r>
        <w:rPr>
          <w:rFonts w:hint="eastAsia" w:ascii="宋体" w:hAnsi="宋体" w:eastAsia="宋体" w:cs="宋体"/>
          <w:b w:val="0"/>
          <w:bCs w:val="0"/>
          <w:color w:val="auto"/>
          <w:spacing w:val="-2"/>
          <w:sz w:val="24"/>
          <w:szCs w:val="24"/>
          <w:highlight w:val="none"/>
        </w:rPr>
        <w:t>提交截止时间为止不足要求月数的，只需提供从取得营业执照起的依法缴纳税收相应证明文件；</w:t>
      </w:r>
      <w:r>
        <w:rPr>
          <w:rFonts w:hint="eastAsia" w:ascii="宋体" w:hAnsi="宋体" w:eastAsia="宋体" w:cs="宋体"/>
          <w:b/>
          <w:bCs/>
          <w:color w:val="auto"/>
          <w:spacing w:val="-2"/>
          <w:sz w:val="24"/>
          <w:szCs w:val="24"/>
          <w:highlight w:val="none"/>
        </w:rPr>
        <w:t>（必须提供）</w:t>
      </w:r>
    </w:p>
    <w:p w14:paraId="443AF117">
      <w:pPr>
        <w:keepNext w:val="0"/>
        <w:keepLines w:val="0"/>
        <w:pageBreakBefore w:val="0"/>
        <w:widowControl w:val="0"/>
        <w:kinsoku/>
        <w:wordWrap/>
        <w:overflowPunct/>
        <w:autoSpaceDE/>
        <w:autoSpaceDN/>
        <w:bidi w:val="0"/>
        <w:adjustRightInd w:val="0"/>
        <w:snapToGrid w:val="0"/>
        <w:spacing w:line="360" w:lineRule="auto"/>
        <w:ind w:left="9" w:right="16" w:firstLine="488"/>
        <w:textAlignment w:val="auto"/>
        <w:rPr>
          <w:rFonts w:ascii="宋体" w:hAnsi="宋体" w:eastAsia="宋体" w:cs="宋体"/>
          <w:b w:val="0"/>
          <w:bCs w:val="0"/>
          <w:color w:val="auto"/>
          <w:spacing w:val="-2"/>
          <w:sz w:val="24"/>
          <w:szCs w:val="24"/>
          <w:highlight w:val="none"/>
        </w:rPr>
      </w:pPr>
      <w:r>
        <w:rPr>
          <w:rFonts w:ascii="宋体" w:hAnsi="宋体" w:eastAsia="宋体" w:cs="宋体"/>
          <w:b w:val="0"/>
          <w:bCs w:val="0"/>
          <w:color w:val="auto"/>
          <w:spacing w:val="-2"/>
          <w:sz w:val="24"/>
          <w:szCs w:val="24"/>
          <w:highlight w:val="none"/>
        </w:rPr>
        <w:t>▲</w:t>
      </w:r>
      <w:r>
        <w:rPr>
          <w:rFonts w:hint="eastAsia" w:ascii="宋体" w:hAnsi="宋体" w:cs="宋体"/>
          <w:b w:val="0"/>
          <w:bCs w:val="0"/>
          <w:color w:val="auto"/>
          <w:spacing w:val="-2"/>
          <w:sz w:val="24"/>
          <w:szCs w:val="24"/>
          <w:highlight w:val="none"/>
          <w:lang w:eastAsia="zh-CN"/>
        </w:rPr>
        <w:t>（</w:t>
      </w:r>
      <w:r>
        <w:rPr>
          <w:rFonts w:hint="eastAsia" w:ascii="宋体" w:hAnsi="宋体" w:cs="宋体"/>
          <w:b w:val="0"/>
          <w:bCs w:val="0"/>
          <w:color w:val="auto"/>
          <w:spacing w:val="-2"/>
          <w:sz w:val="24"/>
          <w:szCs w:val="24"/>
          <w:highlight w:val="none"/>
          <w:lang w:val="en-US" w:eastAsia="zh-CN"/>
        </w:rPr>
        <w:t>4</w:t>
      </w:r>
      <w:r>
        <w:rPr>
          <w:rFonts w:hint="eastAsia" w:ascii="宋体" w:hAnsi="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供应商依法缴纳社会保障资金的相关材料：响应文件提交截止时间前半年内任意1个月的依法缴纳社会保障资金的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color w:val="auto"/>
          <w:spacing w:val="-2"/>
          <w:sz w:val="24"/>
          <w:szCs w:val="24"/>
          <w:highlight w:val="none"/>
        </w:rPr>
        <w:t>（必须提供）</w:t>
      </w:r>
    </w:p>
    <w:p w14:paraId="5D1BA7DE">
      <w:pPr>
        <w:keepNext w:val="0"/>
        <w:keepLines w:val="0"/>
        <w:pageBreakBefore w:val="0"/>
        <w:widowControl w:val="0"/>
        <w:kinsoku/>
        <w:wordWrap/>
        <w:overflowPunct/>
        <w:autoSpaceDE/>
        <w:autoSpaceDN/>
        <w:bidi w:val="0"/>
        <w:adjustRightInd w:val="0"/>
        <w:snapToGrid w:val="0"/>
        <w:spacing w:line="360" w:lineRule="auto"/>
        <w:ind w:left="9" w:right="16" w:firstLine="488"/>
        <w:textAlignment w:val="auto"/>
        <w:rPr>
          <w:rFonts w:hint="eastAsia" w:ascii="宋体" w:hAnsi="宋体" w:cs="Times New Roman"/>
          <w:b w:val="0"/>
          <w:bCs w:val="0"/>
          <w:color w:val="auto"/>
          <w:sz w:val="24"/>
          <w:highlight w:val="none"/>
          <w:lang w:eastAsia="zh-CN"/>
        </w:rPr>
      </w:pPr>
      <w:r>
        <w:rPr>
          <w:rFonts w:hint="eastAsia" w:ascii="宋体" w:hAnsi="宋体" w:cs="Times New Roman"/>
          <w:color w:val="auto"/>
          <w:sz w:val="24"/>
          <w:highlight w:val="none"/>
          <w:lang w:val="en-US" w:eastAsia="zh-CN"/>
        </w:rPr>
        <w:t>▲（5）“</w:t>
      </w:r>
      <w:r>
        <w:rPr>
          <w:rFonts w:hint="eastAsia" w:ascii="Times New Roman" w:hAnsi="Times New Roman"/>
          <w:color w:val="auto"/>
          <w:sz w:val="24"/>
          <w:szCs w:val="24"/>
          <w:highlight w:val="none"/>
          <w:lang w:val="en-US" w:eastAsia="zh-CN"/>
        </w:rPr>
        <w:t>供应商</w:t>
      </w:r>
      <w:r>
        <w:rPr>
          <w:rFonts w:hint="eastAsia" w:ascii="Times New Roman" w:hAnsi="Times New Roman"/>
          <w:color w:val="auto"/>
          <w:sz w:val="24"/>
          <w:szCs w:val="24"/>
          <w:highlight w:val="none"/>
        </w:rPr>
        <w:t>的信誉情况表</w:t>
      </w:r>
      <w:r>
        <w:rPr>
          <w:rFonts w:hint="eastAsia" w:ascii="宋体" w:hAnsi="宋体" w:cs="Times New Roman"/>
          <w:color w:val="auto"/>
          <w:sz w:val="24"/>
          <w:highlight w:val="none"/>
          <w:lang w:val="en-US" w:eastAsia="zh-CN"/>
        </w:rPr>
        <w:t>”</w:t>
      </w:r>
      <w:r>
        <w:rPr>
          <w:rFonts w:hint="eastAsia" w:ascii="宋体" w:hAnsi="宋体" w:cs="Times New Roman"/>
          <w:b/>
          <w:bCs/>
          <w:color w:val="auto"/>
          <w:sz w:val="24"/>
          <w:highlight w:val="none"/>
        </w:rPr>
        <w:t>（必须提供，</w:t>
      </w:r>
      <w:r>
        <w:rPr>
          <w:rFonts w:hint="eastAsia" w:ascii="宋体" w:hAnsi="宋体" w:eastAsia="宋体" w:cs="宋体"/>
          <w:b/>
          <w:bCs/>
          <w:color w:val="auto"/>
          <w:spacing w:val="-1"/>
          <w:sz w:val="24"/>
          <w:szCs w:val="24"/>
          <w:highlight w:val="none"/>
        </w:rPr>
        <w:t>格式见第三章</w:t>
      </w:r>
      <w:r>
        <w:rPr>
          <w:rFonts w:hint="eastAsia" w:ascii="宋体" w:hAnsi="宋体" w:cs="Times New Roman"/>
          <w:b/>
          <w:bCs/>
          <w:color w:val="auto"/>
          <w:sz w:val="24"/>
          <w:highlight w:val="none"/>
        </w:rPr>
        <w:t>）</w:t>
      </w:r>
      <w:r>
        <w:rPr>
          <w:rFonts w:hint="eastAsia" w:ascii="宋体" w:hAnsi="宋体" w:cs="Times New Roman"/>
          <w:b/>
          <w:bCs/>
          <w:color w:val="auto"/>
          <w:sz w:val="24"/>
          <w:highlight w:val="none"/>
          <w:lang w:eastAsia="zh-CN"/>
        </w:rPr>
        <w:t>，</w:t>
      </w:r>
      <w:r>
        <w:rPr>
          <w:rFonts w:hint="eastAsia" w:ascii="宋体" w:hAnsi="宋体" w:cs="Times New Roman"/>
          <w:b w:val="0"/>
          <w:bCs w:val="0"/>
          <w:color w:val="auto"/>
          <w:sz w:val="24"/>
          <w:highlight w:val="none"/>
          <w:lang w:eastAsia="zh-CN"/>
        </w:rPr>
        <w:t>应附：</w:t>
      </w:r>
    </w:p>
    <w:p w14:paraId="3DA6B932">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s="Times New Roman"/>
          <w:color w:val="auto"/>
          <w:sz w:val="24"/>
          <w:highlight w:val="none"/>
        </w:rPr>
        <w:t>①</w:t>
      </w:r>
      <w:r>
        <w:rPr>
          <w:rFonts w:hint="eastAsia" w:ascii="宋体" w:hAnsi="宋体"/>
          <w:color w:val="auto"/>
          <w:sz w:val="24"/>
          <w:highlight w:val="none"/>
          <w:lang w:val="en-US" w:eastAsia="zh-CN"/>
        </w:rPr>
        <w:t>供应商未被省级及以上交通行政主管部门在全国范围内取消投标（竞标）资格或禁止进入广西公路建设市场且处于有效期内的行政处罚或禁止进入广西公路养护工程市场且处于有效期内的行政处罚的证明材料。</w:t>
      </w:r>
      <w:r>
        <w:rPr>
          <w:rFonts w:hint="eastAsia" w:ascii="宋体" w:hAnsi="宋体" w:cs="Times New Roman"/>
          <w:b/>
          <w:bCs/>
          <w:color w:val="auto"/>
          <w:sz w:val="24"/>
          <w:highlight w:val="none"/>
        </w:rPr>
        <w:t>（必须提供）</w:t>
      </w:r>
    </w:p>
    <w:p w14:paraId="5CF2C7FA">
      <w:pPr>
        <w:keepNext w:val="0"/>
        <w:keepLines w:val="0"/>
        <w:pageBreakBefore w:val="0"/>
        <w:widowControl w:val="0"/>
        <w:kinsoku/>
        <w:wordWrap/>
        <w:overflowPunct/>
        <w:autoSpaceDE/>
        <w:autoSpaceDN/>
        <w:bidi w:val="0"/>
        <w:adjustRightInd w:val="0"/>
        <w:snapToGrid w:val="0"/>
        <w:spacing w:line="360" w:lineRule="auto"/>
        <w:ind w:left="9" w:right="16" w:firstLine="488"/>
        <w:textAlignment w:val="auto"/>
        <w:rPr>
          <w:rFonts w:hint="eastAsia" w:ascii="Times New Roman" w:hAnsi="Times New Roman"/>
          <w:color w:val="auto"/>
          <w:sz w:val="24"/>
          <w:szCs w:val="24"/>
          <w:highlight w:val="none"/>
          <w:lang w:eastAsia="zh-CN"/>
        </w:rPr>
      </w:pPr>
      <w:r>
        <w:rPr>
          <w:rFonts w:hint="eastAsia" w:ascii="宋体" w:hAnsi="宋体" w:cs="Times New Roman"/>
          <w:color w:val="auto"/>
          <w:sz w:val="24"/>
          <w:highlight w:val="none"/>
          <w:lang w:val="en-US" w:eastAsia="zh-CN"/>
        </w:rPr>
        <w:t>▲（6）“项目管理机构配备情况表及主要人员简历表”</w:t>
      </w:r>
      <w:r>
        <w:rPr>
          <w:rFonts w:hint="eastAsia" w:ascii="宋体" w:hAnsi="宋体" w:cs="Times New Roman"/>
          <w:b/>
          <w:bCs/>
          <w:color w:val="auto"/>
          <w:sz w:val="24"/>
          <w:highlight w:val="none"/>
        </w:rPr>
        <w:t>（必须提供，</w:t>
      </w:r>
      <w:r>
        <w:rPr>
          <w:rFonts w:hint="eastAsia" w:ascii="宋体" w:hAnsi="宋体" w:eastAsia="宋体" w:cs="宋体"/>
          <w:b/>
          <w:bCs/>
          <w:color w:val="auto"/>
          <w:spacing w:val="-1"/>
          <w:sz w:val="24"/>
          <w:szCs w:val="24"/>
          <w:highlight w:val="none"/>
        </w:rPr>
        <w:t>格式见第三章</w:t>
      </w:r>
      <w:r>
        <w:rPr>
          <w:rFonts w:hint="eastAsia" w:ascii="宋体" w:hAnsi="宋体" w:cs="Times New Roman"/>
          <w:b/>
          <w:bCs/>
          <w:color w:val="auto"/>
          <w:sz w:val="24"/>
          <w:highlight w:val="none"/>
        </w:rPr>
        <w:t>）</w:t>
      </w:r>
      <w:r>
        <w:rPr>
          <w:rFonts w:hint="eastAsia" w:ascii="宋体" w:hAnsi="宋体" w:cs="Times New Roman"/>
          <w:color w:val="auto"/>
          <w:sz w:val="24"/>
          <w:highlight w:val="none"/>
          <w:lang w:val="zh-CN" w:eastAsia="zh-CN"/>
        </w:rPr>
        <w:t>，</w:t>
      </w:r>
      <w:r>
        <w:rPr>
          <w:rFonts w:hint="eastAsia" w:ascii="Times New Roman" w:hAnsi="Times New Roman"/>
          <w:color w:val="auto"/>
          <w:sz w:val="24"/>
          <w:szCs w:val="24"/>
          <w:highlight w:val="none"/>
        </w:rPr>
        <w:t>应附</w:t>
      </w:r>
      <w:r>
        <w:rPr>
          <w:rFonts w:hint="eastAsia" w:ascii="Times New Roman" w:hAnsi="Times New Roman"/>
          <w:color w:val="auto"/>
          <w:sz w:val="24"/>
          <w:szCs w:val="24"/>
          <w:highlight w:val="none"/>
          <w:lang w:eastAsia="zh-CN"/>
        </w:rPr>
        <w:t>：</w:t>
      </w:r>
    </w:p>
    <w:p w14:paraId="4B68C63D">
      <w:pPr>
        <w:keepNext w:val="0"/>
        <w:keepLines w:val="0"/>
        <w:pageBreakBefore w:val="0"/>
        <w:widowControl w:val="0"/>
        <w:kinsoku/>
        <w:wordWrap/>
        <w:overflowPunct/>
        <w:autoSpaceDE/>
        <w:autoSpaceDN/>
        <w:bidi w:val="0"/>
        <w:adjustRightInd w:val="0"/>
        <w:snapToGrid w:val="0"/>
        <w:spacing w:line="360" w:lineRule="auto"/>
        <w:ind w:left="9" w:right="16" w:firstLine="488"/>
        <w:textAlignment w:val="auto"/>
        <w:rPr>
          <w:rFonts w:hint="eastAsia" w:ascii="Times New Roman" w:hAnsi="Times New Roman"/>
          <w:color w:val="auto"/>
          <w:sz w:val="24"/>
          <w:szCs w:val="24"/>
          <w:highlight w:val="none"/>
        </w:rPr>
      </w:pPr>
      <w:r>
        <w:rPr>
          <w:rFonts w:hint="eastAsia" w:ascii="宋体" w:hAnsi="宋体" w:cs="Times New Roman"/>
          <w:color w:val="auto"/>
          <w:sz w:val="24"/>
          <w:highlight w:val="none"/>
        </w:rPr>
        <w:t>①</w:t>
      </w:r>
      <w:r>
        <w:rPr>
          <w:rFonts w:hint="eastAsia" w:ascii="Times New Roman" w:hAnsi="Times New Roman"/>
          <w:color w:val="auto"/>
          <w:sz w:val="24"/>
          <w:szCs w:val="24"/>
          <w:highlight w:val="none"/>
        </w:rPr>
        <w:t>项目经理</w:t>
      </w:r>
      <w:r>
        <w:rPr>
          <w:rFonts w:hint="eastAsia"/>
          <w:color w:val="auto"/>
          <w:sz w:val="24"/>
          <w:szCs w:val="24"/>
          <w:highlight w:val="none"/>
          <w:lang w:eastAsia="zh-CN"/>
        </w:rPr>
        <w:t>、</w:t>
      </w:r>
      <w:r>
        <w:rPr>
          <w:rFonts w:hint="eastAsia" w:ascii="Times New Roman" w:hAnsi="Times New Roman"/>
          <w:color w:val="auto"/>
          <w:sz w:val="24"/>
          <w:szCs w:val="24"/>
          <w:highlight w:val="none"/>
        </w:rPr>
        <w:t>项目总工</w:t>
      </w:r>
      <w:r>
        <w:rPr>
          <w:rFonts w:hint="eastAsia"/>
          <w:color w:val="auto"/>
          <w:sz w:val="24"/>
          <w:szCs w:val="24"/>
          <w:highlight w:val="none"/>
          <w:lang w:eastAsia="zh-CN"/>
        </w:rPr>
        <w:t>、</w:t>
      </w:r>
      <w:r>
        <w:rPr>
          <w:rFonts w:hint="eastAsia"/>
          <w:color w:val="auto"/>
          <w:sz w:val="24"/>
          <w:szCs w:val="24"/>
          <w:highlight w:val="none"/>
          <w:lang w:val="en-US" w:eastAsia="zh-CN"/>
        </w:rPr>
        <w:t>安全员</w:t>
      </w:r>
      <w:r>
        <w:rPr>
          <w:rFonts w:hint="eastAsia" w:ascii="Times New Roman" w:hAnsi="Times New Roman"/>
          <w:color w:val="auto"/>
          <w:sz w:val="24"/>
          <w:szCs w:val="24"/>
          <w:highlight w:val="none"/>
        </w:rPr>
        <w:t>的身份证、职称资格证书以及资格审查条件所要求的其他相关证书（如建造师注册证书、安全生产考核合格证书等）的复印件，以及</w:t>
      </w:r>
      <w:r>
        <w:rPr>
          <w:rFonts w:hint="eastAsia" w:ascii="Times New Roman" w:hAnsi="Times New Roman"/>
          <w:color w:val="auto"/>
          <w:sz w:val="24"/>
          <w:szCs w:val="24"/>
          <w:highlight w:val="none"/>
          <w:lang w:eastAsia="zh-CN"/>
        </w:rPr>
        <w:t>供应商</w:t>
      </w:r>
      <w:r>
        <w:rPr>
          <w:rFonts w:hint="eastAsia" w:ascii="Times New Roman" w:hAnsi="Times New Roman"/>
          <w:color w:val="auto"/>
          <w:sz w:val="24"/>
          <w:szCs w:val="24"/>
          <w:highlight w:val="none"/>
        </w:rPr>
        <w:t>所属社保机构出具的拟委任的项目经理</w:t>
      </w:r>
      <w:r>
        <w:rPr>
          <w:rFonts w:hint="eastAsia"/>
          <w:color w:val="auto"/>
          <w:sz w:val="24"/>
          <w:szCs w:val="24"/>
          <w:highlight w:val="none"/>
          <w:lang w:eastAsia="zh-CN"/>
        </w:rPr>
        <w:t>、</w:t>
      </w:r>
      <w:r>
        <w:rPr>
          <w:rFonts w:hint="eastAsia" w:ascii="Times New Roman" w:hAnsi="Times New Roman"/>
          <w:color w:val="auto"/>
          <w:sz w:val="24"/>
          <w:szCs w:val="24"/>
          <w:highlight w:val="none"/>
        </w:rPr>
        <w:t>项目总工</w:t>
      </w:r>
      <w:r>
        <w:rPr>
          <w:rFonts w:hint="eastAsia"/>
          <w:color w:val="auto"/>
          <w:sz w:val="24"/>
          <w:szCs w:val="24"/>
          <w:highlight w:val="none"/>
          <w:lang w:eastAsia="zh-CN"/>
        </w:rPr>
        <w:t>、</w:t>
      </w:r>
      <w:r>
        <w:rPr>
          <w:rFonts w:hint="eastAsia"/>
          <w:color w:val="auto"/>
          <w:sz w:val="24"/>
          <w:szCs w:val="24"/>
          <w:highlight w:val="none"/>
          <w:lang w:val="en-US" w:eastAsia="zh-CN"/>
        </w:rPr>
        <w:t>安全员</w:t>
      </w:r>
      <w:r>
        <w:rPr>
          <w:rFonts w:hint="eastAsia" w:ascii="Times New Roman" w:hAnsi="Times New Roman"/>
          <w:color w:val="auto"/>
          <w:sz w:val="24"/>
          <w:szCs w:val="24"/>
          <w:highlight w:val="none"/>
        </w:rPr>
        <w:t>的</w:t>
      </w:r>
      <w:r>
        <w:rPr>
          <w:rFonts w:hint="eastAsia" w:ascii="宋体" w:hAnsi="宋体" w:eastAsia="宋体" w:cs="宋体"/>
          <w:b w:val="0"/>
          <w:bCs w:val="0"/>
          <w:color w:val="auto"/>
          <w:spacing w:val="-2"/>
          <w:sz w:val="24"/>
          <w:szCs w:val="24"/>
          <w:highlight w:val="none"/>
        </w:rPr>
        <w:t>响应文件提交截止时间前半年内任意1个月</w:t>
      </w:r>
      <w:r>
        <w:rPr>
          <w:rFonts w:hint="eastAsia" w:ascii="Times New Roman" w:hAnsi="Times New Roman"/>
          <w:color w:val="auto"/>
          <w:sz w:val="24"/>
          <w:szCs w:val="24"/>
          <w:highlight w:val="none"/>
        </w:rPr>
        <w:t>社保缴费证明或其他能够证明拟委任的项目经理</w:t>
      </w:r>
      <w:r>
        <w:rPr>
          <w:rFonts w:hint="eastAsia"/>
          <w:color w:val="auto"/>
          <w:sz w:val="24"/>
          <w:szCs w:val="24"/>
          <w:highlight w:val="none"/>
          <w:lang w:eastAsia="zh-CN"/>
        </w:rPr>
        <w:t>、</w:t>
      </w:r>
      <w:r>
        <w:rPr>
          <w:rFonts w:hint="eastAsia" w:ascii="Times New Roman" w:hAnsi="Times New Roman"/>
          <w:color w:val="auto"/>
          <w:sz w:val="24"/>
          <w:szCs w:val="24"/>
          <w:highlight w:val="none"/>
        </w:rPr>
        <w:t>项目总工</w:t>
      </w:r>
      <w:r>
        <w:rPr>
          <w:rFonts w:hint="eastAsia"/>
          <w:color w:val="auto"/>
          <w:sz w:val="24"/>
          <w:szCs w:val="24"/>
          <w:highlight w:val="none"/>
          <w:lang w:eastAsia="zh-CN"/>
        </w:rPr>
        <w:t>、</w:t>
      </w:r>
      <w:r>
        <w:rPr>
          <w:rFonts w:hint="eastAsia"/>
          <w:color w:val="auto"/>
          <w:sz w:val="24"/>
          <w:szCs w:val="24"/>
          <w:highlight w:val="none"/>
          <w:lang w:val="en-US" w:eastAsia="zh-CN"/>
        </w:rPr>
        <w:t>安全员</w:t>
      </w:r>
      <w:r>
        <w:rPr>
          <w:rFonts w:hint="eastAsia" w:ascii="Times New Roman" w:hAnsi="Times New Roman"/>
          <w:color w:val="auto"/>
          <w:sz w:val="24"/>
          <w:szCs w:val="24"/>
          <w:highlight w:val="none"/>
        </w:rPr>
        <w:t>参加社保的有效证明材料复印件。</w:t>
      </w:r>
      <w:r>
        <w:rPr>
          <w:rFonts w:hint="eastAsia" w:ascii="宋体" w:hAnsi="宋体"/>
          <w:b/>
          <w:color w:val="auto"/>
          <w:sz w:val="24"/>
          <w:highlight w:val="none"/>
        </w:rPr>
        <w:t>（必须提供）</w:t>
      </w:r>
    </w:p>
    <w:p w14:paraId="41BE48A2">
      <w:pPr>
        <w:keepNext w:val="0"/>
        <w:keepLines w:val="0"/>
        <w:pageBreakBefore w:val="0"/>
        <w:widowControl w:val="0"/>
        <w:kinsoku/>
        <w:wordWrap/>
        <w:overflowPunct/>
        <w:topLinePunct/>
        <w:autoSpaceDE/>
        <w:autoSpaceDN/>
        <w:bidi w:val="0"/>
        <w:adjustRightInd w:val="0"/>
        <w:snapToGrid w:val="0"/>
        <w:spacing w:line="360" w:lineRule="auto"/>
        <w:ind w:firstLine="472" w:firstLineChars="200"/>
        <w:textAlignment w:val="auto"/>
        <w:rPr>
          <w:rFonts w:hint="eastAsia" w:ascii="Times New Roman" w:hAnsi="Times New Roman"/>
          <w:color w:val="auto"/>
          <w:sz w:val="24"/>
          <w:szCs w:val="24"/>
          <w:highlight w:val="none"/>
        </w:rPr>
      </w:pPr>
      <w:r>
        <w:rPr>
          <w:rFonts w:hint="eastAsia" w:ascii="宋体" w:hAnsi="宋体" w:eastAsia="宋体" w:cs="宋体"/>
          <w:b w:val="0"/>
          <w:bCs w:val="0"/>
          <w:color w:val="auto"/>
          <w:spacing w:val="-2"/>
          <w:sz w:val="24"/>
          <w:szCs w:val="24"/>
          <w:highlight w:val="none"/>
        </w:rPr>
        <w:t>②</w:t>
      </w:r>
      <w:r>
        <w:rPr>
          <w:rFonts w:hint="eastAsia" w:ascii="Times New Roman" w:hAnsi="Times New Roman"/>
          <w:color w:val="auto"/>
          <w:sz w:val="24"/>
          <w:szCs w:val="24"/>
          <w:highlight w:val="none"/>
        </w:rPr>
        <w:t>如项目经理</w:t>
      </w:r>
      <w:r>
        <w:rPr>
          <w:rFonts w:hint="eastAsia"/>
          <w:color w:val="auto"/>
          <w:sz w:val="24"/>
          <w:szCs w:val="24"/>
          <w:highlight w:val="none"/>
          <w:lang w:eastAsia="zh-CN"/>
        </w:rPr>
        <w:t>、</w:t>
      </w:r>
      <w:r>
        <w:rPr>
          <w:rFonts w:hint="eastAsia" w:ascii="Times New Roman" w:hAnsi="Times New Roman"/>
          <w:color w:val="auto"/>
          <w:sz w:val="24"/>
          <w:szCs w:val="24"/>
          <w:highlight w:val="none"/>
        </w:rPr>
        <w:t>项目总工</w:t>
      </w:r>
      <w:r>
        <w:rPr>
          <w:rFonts w:hint="eastAsia"/>
          <w:color w:val="auto"/>
          <w:sz w:val="24"/>
          <w:szCs w:val="24"/>
          <w:highlight w:val="none"/>
          <w:lang w:eastAsia="zh-CN"/>
        </w:rPr>
        <w:t>、</w:t>
      </w:r>
      <w:r>
        <w:rPr>
          <w:rFonts w:hint="eastAsia"/>
          <w:color w:val="auto"/>
          <w:sz w:val="24"/>
          <w:szCs w:val="24"/>
          <w:highlight w:val="none"/>
          <w:lang w:val="en-US" w:eastAsia="zh-CN"/>
        </w:rPr>
        <w:t>安全员</w:t>
      </w:r>
      <w:r>
        <w:rPr>
          <w:rFonts w:hint="eastAsia" w:ascii="Times New Roman" w:hAnsi="Times New Roman"/>
          <w:color w:val="auto"/>
          <w:sz w:val="24"/>
          <w:szCs w:val="24"/>
          <w:highlight w:val="none"/>
        </w:rPr>
        <w:t>目前仍在其他项目上任职，则</w:t>
      </w:r>
      <w:r>
        <w:rPr>
          <w:rFonts w:hint="eastAsia" w:ascii="Times New Roman" w:hAnsi="Times New Roman"/>
          <w:color w:val="auto"/>
          <w:sz w:val="24"/>
          <w:szCs w:val="24"/>
          <w:highlight w:val="none"/>
          <w:lang w:eastAsia="zh-CN"/>
        </w:rPr>
        <w:t>供应商</w:t>
      </w:r>
      <w:r>
        <w:rPr>
          <w:rFonts w:hint="eastAsia" w:ascii="Times New Roman" w:hAnsi="Times New Roman"/>
          <w:color w:val="auto"/>
          <w:sz w:val="24"/>
          <w:szCs w:val="24"/>
          <w:highlight w:val="none"/>
        </w:rPr>
        <w:t>应提供由该项目发包人出具的、承诺上述人员能够从该项目撤离的书面证明材料</w:t>
      </w:r>
      <w:r>
        <w:rPr>
          <w:rFonts w:hint="eastAsia" w:ascii="Times New Roman" w:hAnsi="Times New Roman"/>
          <w:color w:val="auto"/>
          <w:sz w:val="24"/>
          <w:szCs w:val="24"/>
          <w:highlight w:val="none"/>
          <w:lang w:val="en-US" w:eastAsia="zh-CN"/>
        </w:rPr>
        <w:t>复印件</w:t>
      </w:r>
      <w:r>
        <w:rPr>
          <w:rFonts w:hint="eastAsia" w:ascii="Times New Roman" w:hAnsi="Times New Roman"/>
          <w:color w:val="auto"/>
          <w:sz w:val="24"/>
          <w:szCs w:val="24"/>
          <w:highlight w:val="none"/>
        </w:rPr>
        <w:t>。</w:t>
      </w:r>
      <w:r>
        <w:rPr>
          <w:rFonts w:hint="eastAsia" w:ascii="宋体" w:hAnsi="宋体" w:cs="宋体"/>
          <w:snapToGrid w:val="0"/>
          <w:color w:val="auto"/>
          <w:spacing w:val="-1"/>
          <w:kern w:val="0"/>
          <w:sz w:val="24"/>
          <w:highlight w:val="none"/>
        </w:rPr>
        <w:t>（</w:t>
      </w:r>
      <w:r>
        <w:rPr>
          <w:rFonts w:hint="eastAsia" w:ascii="宋体" w:hAnsi="宋体"/>
          <w:b/>
          <w:bCs/>
          <w:color w:val="auto"/>
          <w:sz w:val="24"/>
          <w:highlight w:val="none"/>
        </w:rPr>
        <w:t>如有则提供</w:t>
      </w:r>
      <w:r>
        <w:rPr>
          <w:rFonts w:hint="eastAsia" w:ascii="宋体" w:hAnsi="宋体" w:cs="宋体"/>
          <w:snapToGrid w:val="0"/>
          <w:color w:val="auto"/>
          <w:spacing w:val="-1"/>
          <w:kern w:val="0"/>
          <w:sz w:val="24"/>
          <w:highlight w:val="none"/>
        </w:rPr>
        <w:t>）</w:t>
      </w:r>
    </w:p>
    <w:p w14:paraId="51409CBA">
      <w:pPr>
        <w:keepNext w:val="0"/>
        <w:keepLines w:val="0"/>
        <w:pageBreakBefore w:val="0"/>
        <w:widowControl w:val="0"/>
        <w:kinsoku/>
        <w:wordWrap/>
        <w:overflowPunct/>
        <w:autoSpaceDE/>
        <w:autoSpaceDN/>
        <w:bidi w:val="0"/>
        <w:spacing w:line="360" w:lineRule="auto"/>
        <w:ind w:left="9" w:right="16" w:firstLine="488"/>
        <w:textAlignment w:val="auto"/>
        <w:rPr>
          <w:rFonts w:hint="eastAsia" w:ascii="宋体" w:hAnsi="宋体" w:cs="Times New Roman"/>
          <w:b/>
          <w:bCs/>
          <w:color w:val="auto"/>
          <w:sz w:val="24"/>
          <w:highlight w:val="none"/>
        </w:rPr>
      </w:pPr>
      <w:r>
        <w:rPr>
          <w:rFonts w:hint="eastAsia" w:ascii="宋体" w:hAnsi="宋体"/>
          <w:color w:val="auto"/>
          <w:sz w:val="24"/>
          <w:highlight w:val="none"/>
        </w:rPr>
        <w:t>▲</w:t>
      </w:r>
      <w:r>
        <w:rPr>
          <w:rFonts w:hint="eastAsia" w:ascii="宋体" w:hAnsi="宋体" w:eastAsia="宋体" w:cs="宋体"/>
          <w:b w:val="0"/>
          <w:bCs w:val="0"/>
          <w:color w:val="auto"/>
          <w:spacing w:val="-2"/>
          <w:sz w:val="24"/>
          <w:szCs w:val="24"/>
          <w:highlight w:val="none"/>
        </w:rPr>
        <w:t>（</w:t>
      </w:r>
      <w:r>
        <w:rPr>
          <w:rFonts w:hint="eastAsia" w:ascii="宋体" w:hAnsi="宋体" w:cs="宋体"/>
          <w:b w:val="0"/>
          <w:bCs w:val="0"/>
          <w:color w:val="auto"/>
          <w:spacing w:val="-2"/>
          <w:sz w:val="24"/>
          <w:szCs w:val="24"/>
          <w:highlight w:val="none"/>
          <w:lang w:val="en-US" w:eastAsia="zh-CN"/>
        </w:rPr>
        <w:t>7</w:t>
      </w:r>
      <w:r>
        <w:rPr>
          <w:rFonts w:hint="eastAsia" w:ascii="宋体" w:hAnsi="宋体" w:eastAsia="宋体" w:cs="宋体"/>
          <w:b w:val="0"/>
          <w:bCs w:val="0"/>
          <w:color w:val="auto"/>
          <w:spacing w:val="-2"/>
          <w:sz w:val="24"/>
          <w:szCs w:val="24"/>
          <w:highlight w:val="none"/>
        </w:rPr>
        <w:t>）竞标声明</w:t>
      </w:r>
      <w:r>
        <w:rPr>
          <w:rFonts w:hint="eastAsia" w:ascii="宋体" w:hAnsi="宋体" w:cs="Times New Roman"/>
          <w:b/>
          <w:bCs/>
          <w:color w:val="auto"/>
          <w:sz w:val="24"/>
          <w:highlight w:val="none"/>
        </w:rPr>
        <w:t>（必须提供，</w:t>
      </w:r>
      <w:r>
        <w:rPr>
          <w:rFonts w:hint="eastAsia" w:ascii="宋体" w:hAnsi="宋体" w:eastAsia="宋体" w:cs="宋体"/>
          <w:b/>
          <w:bCs/>
          <w:color w:val="auto"/>
          <w:spacing w:val="-1"/>
          <w:sz w:val="24"/>
          <w:szCs w:val="24"/>
          <w:highlight w:val="none"/>
        </w:rPr>
        <w:t>格式见第三章</w:t>
      </w:r>
      <w:r>
        <w:rPr>
          <w:rFonts w:hint="eastAsia" w:ascii="宋体" w:hAnsi="宋体" w:cs="Times New Roman"/>
          <w:b/>
          <w:bCs/>
          <w:color w:val="auto"/>
          <w:sz w:val="24"/>
          <w:highlight w:val="none"/>
        </w:rPr>
        <w:t>）</w:t>
      </w:r>
    </w:p>
    <w:p w14:paraId="53475B49">
      <w:pPr>
        <w:keepNext w:val="0"/>
        <w:keepLines w:val="0"/>
        <w:pageBreakBefore w:val="0"/>
        <w:widowControl w:val="0"/>
        <w:kinsoku/>
        <w:wordWrap/>
        <w:overflowPunct/>
        <w:autoSpaceDE/>
        <w:autoSpaceDN/>
        <w:bidi w:val="0"/>
        <w:adjustRightInd w:val="0"/>
        <w:snapToGrid w:val="0"/>
        <w:spacing w:line="360" w:lineRule="auto"/>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）《中小企业声明函》或者《残疾人福利性单位声明函》或者省级以上监狱管理局、戒毒管理局(含新疆生产建设兵团)出具的属于监狱企业的证明文件扫描件</w:t>
      </w:r>
      <w:r>
        <w:rPr>
          <w:rFonts w:hint="eastAsia" w:ascii="宋体" w:hAnsi="宋体"/>
          <w:b/>
          <w:bCs/>
          <w:color w:val="auto"/>
          <w:sz w:val="24"/>
          <w:highlight w:val="none"/>
        </w:rPr>
        <w:t>（必须提供，格式见第三章）。</w:t>
      </w:r>
    </w:p>
    <w:p w14:paraId="3875D0CA">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cs="Times New Roman"/>
          <w:color w:val="auto"/>
          <w:sz w:val="24"/>
          <w:highlight w:val="none"/>
        </w:rPr>
      </w:pP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9</w:t>
      </w:r>
      <w:r>
        <w:rPr>
          <w:rFonts w:hint="eastAsia" w:ascii="宋体" w:hAnsi="宋体" w:cs="Times New Roman"/>
          <w:color w:val="auto"/>
          <w:sz w:val="24"/>
          <w:highlight w:val="none"/>
        </w:rPr>
        <w:t>）除磋商文件规定必须提供以外，供应商认为需要提供的其他证明材料。</w:t>
      </w:r>
    </w:p>
    <w:p w14:paraId="53475B4A">
      <w:pPr>
        <w:keepNext w:val="0"/>
        <w:keepLines w:val="0"/>
        <w:pageBreakBefore w:val="0"/>
        <w:widowControl w:val="0"/>
        <w:kinsoku/>
        <w:wordWrap/>
        <w:overflowPunct/>
        <w:autoSpaceDE/>
        <w:autoSpaceDN/>
        <w:bidi w:val="0"/>
        <w:adjustRightInd w:val="0"/>
        <w:snapToGrid w:val="0"/>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7.7.2价格文件</w:t>
      </w:r>
    </w:p>
    <w:p w14:paraId="53475B4B">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r>
        <w:rPr>
          <w:rFonts w:hint="eastAsia" w:ascii="宋体" w:hAnsi="宋体"/>
          <w:b/>
          <w:color w:val="auto"/>
          <w:sz w:val="24"/>
          <w:highlight w:val="none"/>
        </w:rPr>
        <w:t>；</w:t>
      </w:r>
    </w:p>
    <w:p w14:paraId="53475B4D">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b/>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竞标报价表及</w:t>
      </w:r>
      <w:r>
        <w:rPr>
          <w:rFonts w:hint="eastAsia" w:ascii="宋体" w:hAnsi="宋体"/>
          <w:color w:val="auto"/>
          <w:sz w:val="24"/>
          <w:highlight w:val="none"/>
        </w:rPr>
        <w:t>已标价工程量清单</w:t>
      </w:r>
      <w:r>
        <w:rPr>
          <w:rFonts w:hint="eastAsia" w:ascii="宋体" w:hAnsi="宋体"/>
          <w:b/>
          <w:bCs/>
          <w:color w:val="auto"/>
          <w:sz w:val="24"/>
          <w:highlight w:val="none"/>
        </w:rPr>
        <w:t>（必须提供，格式见第三章）</w:t>
      </w:r>
      <w:r>
        <w:rPr>
          <w:rFonts w:hint="eastAsia" w:ascii="宋体" w:hAnsi="宋体"/>
          <w:b/>
          <w:color w:val="auto"/>
          <w:sz w:val="24"/>
          <w:highlight w:val="none"/>
        </w:rPr>
        <w:t>；</w:t>
      </w:r>
    </w:p>
    <w:p w14:paraId="6F209A13">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b/>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color w:val="auto"/>
          <w:sz w:val="24"/>
          <w:highlight w:val="none"/>
          <w:lang w:val="zh-CN"/>
        </w:rPr>
        <w:t>合同用款估算表</w:t>
      </w:r>
      <w:r>
        <w:rPr>
          <w:rFonts w:hint="eastAsia" w:ascii="宋体" w:hAnsi="宋体"/>
          <w:b w:val="0"/>
          <w:bCs w:val="0"/>
          <w:color w:val="auto"/>
          <w:sz w:val="24"/>
          <w:highlight w:val="none"/>
          <w:lang w:eastAsia="zh-CN"/>
        </w:rPr>
        <w:t>；</w:t>
      </w:r>
    </w:p>
    <w:p w14:paraId="53475B4E">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）供应商认为需要提供的其他有关资料。</w:t>
      </w:r>
    </w:p>
    <w:p w14:paraId="53475B4F">
      <w:pPr>
        <w:keepNext w:val="0"/>
        <w:keepLines w:val="0"/>
        <w:pageBreakBefore w:val="0"/>
        <w:widowControl w:val="0"/>
        <w:kinsoku/>
        <w:wordWrap/>
        <w:overflowPunct/>
        <w:autoSpaceDE/>
        <w:autoSpaceDN/>
        <w:bidi w:val="0"/>
        <w:adjustRightInd w:val="0"/>
        <w:snapToGrid w:val="0"/>
        <w:spacing w:line="360" w:lineRule="auto"/>
        <w:ind w:firstLine="482" w:firstLineChars="200"/>
        <w:textAlignment w:val="auto"/>
        <w:rPr>
          <w:rFonts w:ascii="宋体" w:hAnsi="宋体"/>
          <w:color w:val="auto"/>
          <w:sz w:val="24"/>
          <w:highlight w:val="none"/>
        </w:rPr>
      </w:pPr>
      <w:r>
        <w:rPr>
          <w:rFonts w:hint="eastAsia" w:ascii="宋体" w:hAnsi="宋体"/>
          <w:b/>
          <w:color w:val="auto"/>
          <w:sz w:val="24"/>
          <w:highlight w:val="none"/>
        </w:rPr>
        <w:t>7.7.3 商务技术文件</w:t>
      </w:r>
      <w:r>
        <w:rPr>
          <w:rFonts w:hint="eastAsia" w:ascii="宋体" w:hAnsi="宋体"/>
          <w:color w:val="auto"/>
          <w:sz w:val="24"/>
          <w:highlight w:val="none"/>
        </w:rPr>
        <w:t>（应该有的必须提供,如未提供,磋商小组有权拒绝其磋商响应文件）。</w:t>
      </w:r>
    </w:p>
    <w:p w14:paraId="53475B50">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▲（1）磋商书</w:t>
      </w:r>
      <w:r>
        <w:rPr>
          <w:rFonts w:hint="eastAsia" w:ascii="宋体" w:hAnsi="宋体"/>
          <w:b/>
          <w:color w:val="auto"/>
          <w:sz w:val="24"/>
          <w:highlight w:val="none"/>
        </w:rPr>
        <w:t>（必须提供，格式见第三章）；</w:t>
      </w:r>
    </w:p>
    <w:p w14:paraId="53475B51">
      <w:pPr>
        <w:keepNext w:val="0"/>
        <w:keepLines w:val="0"/>
        <w:pageBreakBefore w:val="0"/>
        <w:widowControl w:val="0"/>
        <w:kinsoku/>
        <w:wordWrap/>
        <w:overflowPunct/>
        <w:autoSpaceDE/>
        <w:autoSpaceDN/>
        <w:bidi w:val="0"/>
        <w:adjustRightInd w:val="0"/>
        <w:snapToGrid w:val="0"/>
        <w:spacing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▲（2）法定代表人（负责人）授权委托书和委托代理人身份证复印件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委托代理时必须提供）</w:t>
      </w:r>
      <w:r>
        <w:rPr>
          <w:rFonts w:hint="eastAsia" w:ascii="宋体" w:hAnsi="宋体"/>
          <w:color w:val="auto"/>
          <w:sz w:val="24"/>
          <w:highlight w:val="none"/>
        </w:rPr>
        <w:t>，法定代表人（负责人）参加磋商时，提供法定代表人（负责人）身份证明书和身份证复印件</w:t>
      </w:r>
      <w:r>
        <w:rPr>
          <w:rFonts w:hint="eastAsia" w:ascii="宋体" w:hAnsi="宋体"/>
          <w:b/>
          <w:bCs/>
          <w:color w:val="auto"/>
          <w:sz w:val="24"/>
          <w:highlight w:val="none"/>
        </w:rPr>
        <w:t>（必须提供</w:t>
      </w:r>
      <w:r>
        <w:rPr>
          <w:rFonts w:hint="eastAsia" w:ascii="宋体" w:hAnsi="宋体"/>
          <w:b/>
          <w:bCs/>
          <w:color w:val="auto"/>
          <w:sz w:val="24"/>
          <w:highlight w:val="none"/>
          <w:lang w:eastAsia="zh-CN"/>
        </w:rPr>
        <w:t>，</w:t>
      </w:r>
      <w:r>
        <w:rPr>
          <w:rFonts w:hint="eastAsia" w:ascii="宋体" w:hAnsi="宋体"/>
          <w:b/>
          <w:color w:val="auto"/>
          <w:sz w:val="24"/>
          <w:highlight w:val="none"/>
        </w:rPr>
        <w:t>格式见第三章</w:t>
      </w:r>
      <w:r>
        <w:rPr>
          <w:rFonts w:hint="eastAsia" w:ascii="宋体" w:hAnsi="宋体"/>
          <w:b/>
          <w:bCs/>
          <w:color w:val="auto"/>
          <w:sz w:val="24"/>
          <w:highlight w:val="none"/>
        </w:rPr>
        <w:t>）</w:t>
      </w:r>
      <w:r>
        <w:rPr>
          <w:rFonts w:hint="eastAsia" w:ascii="宋体" w:hAnsi="宋体"/>
          <w:color w:val="auto"/>
          <w:sz w:val="24"/>
          <w:highlight w:val="none"/>
        </w:rPr>
        <w:t>；</w:t>
      </w:r>
    </w:p>
    <w:p w14:paraId="439CC43E">
      <w:pPr>
        <w:keepNext w:val="0"/>
        <w:keepLines w:val="0"/>
        <w:pageBreakBefore w:val="0"/>
        <w:widowControl w:val="0"/>
        <w:kinsoku/>
        <w:wordWrap/>
        <w:overflowPunct/>
        <w:autoSpaceDE/>
        <w:autoSpaceDN/>
        <w:bidi w:val="0"/>
        <w:adjustRightInd w:val="0"/>
        <w:snapToGrid w:val="0"/>
        <w:spacing w:line="360" w:lineRule="auto"/>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磋商保证金缴纳证明</w:t>
      </w:r>
      <w:r>
        <w:rPr>
          <w:rFonts w:hint="eastAsia" w:ascii="宋体" w:hAnsi="宋体"/>
          <w:b/>
          <w:color w:val="auto"/>
          <w:sz w:val="24"/>
          <w:highlight w:val="none"/>
        </w:rPr>
        <w:t>（必须提供）</w:t>
      </w:r>
      <w:r>
        <w:rPr>
          <w:rFonts w:hint="eastAsia" w:ascii="宋体" w:hAnsi="宋体"/>
          <w:b/>
          <w:color w:val="auto"/>
          <w:sz w:val="24"/>
          <w:highlight w:val="none"/>
          <w:lang w:eastAsia="zh-CN"/>
        </w:rPr>
        <w:t>；</w:t>
      </w:r>
    </w:p>
    <w:p w14:paraId="53475B52">
      <w:pPr>
        <w:keepNext w:val="0"/>
        <w:keepLines w:val="0"/>
        <w:pageBreakBefore w:val="0"/>
        <w:widowControl w:val="0"/>
        <w:kinsoku/>
        <w:wordWrap/>
        <w:overflowPunct/>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）承诺函</w:t>
      </w:r>
      <w:r>
        <w:rPr>
          <w:rFonts w:hint="eastAsia" w:ascii="宋体" w:hAnsi="宋体"/>
          <w:color w:val="auto"/>
          <w:sz w:val="24"/>
          <w:highlight w:val="none"/>
          <w:lang w:val="en-US" w:eastAsia="zh-CN"/>
        </w:rPr>
        <w:t>一、承诺函二</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53475B53">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b/>
          <w:color w:val="auto"/>
          <w:sz w:val="24"/>
          <w:highlight w:val="none"/>
        </w:rPr>
        <w:t>；</w:t>
      </w:r>
    </w:p>
    <w:p w14:paraId="53475B55">
      <w:pPr>
        <w:keepNext w:val="0"/>
        <w:keepLines w:val="0"/>
        <w:pageBreakBefore w:val="0"/>
        <w:widowControl w:val="0"/>
        <w:numPr>
          <w:ilvl w:val="0"/>
          <w:numId w:val="0"/>
        </w:numPr>
        <w:kinsoku/>
        <w:wordWrap/>
        <w:overflowPunct/>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ascii="宋体" w:hAnsi="宋体" w:eastAsia="宋体"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6</w:t>
      </w:r>
      <w:r>
        <w:rPr>
          <w:rFonts w:ascii="宋体" w:hAnsi="宋体" w:eastAsia="宋体" w:cs="Times New Roman"/>
          <w:color w:val="auto"/>
          <w:kern w:val="2"/>
          <w:sz w:val="24"/>
          <w:szCs w:val="24"/>
          <w:highlight w:val="none"/>
          <w:lang w:val="en-US" w:eastAsia="zh-CN" w:bidi="ar-SA"/>
        </w:rPr>
        <w:t>）</w:t>
      </w:r>
      <w:r>
        <w:rPr>
          <w:rFonts w:hint="eastAsia" w:ascii="宋体" w:hAnsi="宋体" w:cs="宋体"/>
          <w:snapToGrid w:val="0"/>
          <w:color w:val="auto"/>
          <w:spacing w:val="-1"/>
          <w:kern w:val="0"/>
          <w:sz w:val="24"/>
          <w:highlight w:val="none"/>
        </w:rPr>
        <w:t>拟分包项目情况表（格式见第三章）（</w:t>
      </w:r>
      <w:r>
        <w:rPr>
          <w:rFonts w:hint="eastAsia" w:ascii="宋体" w:hAnsi="宋体"/>
          <w:b/>
          <w:bCs/>
          <w:color w:val="auto"/>
          <w:sz w:val="24"/>
          <w:highlight w:val="none"/>
        </w:rPr>
        <w:t>如有则提供</w:t>
      </w:r>
      <w:r>
        <w:rPr>
          <w:rFonts w:hint="eastAsia" w:ascii="宋体" w:hAnsi="宋体" w:cs="宋体"/>
          <w:snapToGrid w:val="0"/>
          <w:color w:val="auto"/>
          <w:spacing w:val="-1"/>
          <w:kern w:val="0"/>
          <w:sz w:val="24"/>
          <w:highlight w:val="none"/>
        </w:rPr>
        <w:t>）；</w:t>
      </w:r>
    </w:p>
    <w:p w14:paraId="53475B56">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ascii="宋体" w:hAnsi="宋体"/>
          <w:b/>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s="Times New Roman"/>
          <w:color w:val="auto"/>
          <w:sz w:val="24"/>
          <w:highlight w:val="none"/>
          <w:lang w:eastAsia="zh-CN"/>
        </w:rPr>
        <w:t>农民工工资保证金承诺书</w:t>
      </w:r>
      <w:r>
        <w:rPr>
          <w:rFonts w:hint="eastAsia" w:ascii="宋体" w:hAnsi="宋体"/>
          <w:b/>
          <w:color w:val="auto"/>
          <w:sz w:val="24"/>
          <w:highlight w:val="none"/>
        </w:rPr>
        <w:t>（必须提供，格式见第三章）；</w:t>
      </w:r>
    </w:p>
    <w:p w14:paraId="53475B57">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b/>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cs="Times New Roman"/>
          <w:color w:val="auto"/>
          <w:sz w:val="24"/>
          <w:highlight w:val="none"/>
        </w:rPr>
        <w:t>建筑材料和设备节能环保要求承诺书</w:t>
      </w:r>
      <w:r>
        <w:rPr>
          <w:rFonts w:hint="eastAsia" w:ascii="宋体" w:hAnsi="宋体"/>
          <w:b/>
          <w:color w:val="auto"/>
          <w:sz w:val="24"/>
          <w:highlight w:val="none"/>
        </w:rPr>
        <w:t>（必须提供，格式见第三章）；</w:t>
      </w:r>
    </w:p>
    <w:p w14:paraId="2C0818A9">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b/>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b w:val="0"/>
          <w:bCs/>
          <w:color w:val="auto"/>
          <w:sz w:val="24"/>
          <w:highlight w:val="none"/>
        </w:rPr>
        <w:t>无串通竞标行为的承诺函</w:t>
      </w:r>
      <w:r>
        <w:rPr>
          <w:rFonts w:hint="eastAsia" w:ascii="宋体" w:hAnsi="宋体"/>
          <w:b/>
          <w:color w:val="auto"/>
          <w:sz w:val="24"/>
          <w:highlight w:val="none"/>
        </w:rPr>
        <w:t>（必须提供，格式见第三章）；</w:t>
      </w:r>
    </w:p>
    <w:p w14:paraId="5F572DC5">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b/>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w:t>
      </w:r>
      <w:r>
        <w:rPr>
          <w:rFonts w:hint="eastAsia" w:ascii="宋体" w:hAnsi="宋体"/>
          <w:b w:val="0"/>
          <w:bCs/>
          <w:color w:val="auto"/>
          <w:sz w:val="24"/>
          <w:highlight w:val="none"/>
        </w:rPr>
        <w:t>施工单位廉洁承诺书</w:t>
      </w:r>
      <w:r>
        <w:rPr>
          <w:rFonts w:hint="eastAsia" w:ascii="宋体" w:hAnsi="宋体"/>
          <w:b/>
          <w:color w:val="auto"/>
          <w:sz w:val="24"/>
          <w:highlight w:val="none"/>
        </w:rPr>
        <w:t>（必须提供，格式见第三章）；</w:t>
      </w:r>
    </w:p>
    <w:p w14:paraId="53475B5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11</w:t>
      </w:r>
      <w:r>
        <w:rPr>
          <w:rFonts w:hint="eastAsia" w:ascii="宋体" w:hAnsi="宋体"/>
          <w:color w:val="auto"/>
          <w:sz w:val="24"/>
          <w:highlight w:val="none"/>
        </w:rPr>
        <w:t>）供应商负责过与本项目相类似的成功案例和经验（如有，需提供合同复印件）；</w:t>
      </w:r>
    </w:p>
    <w:p w14:paraId="53475B5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12</w:t>
      </w:r>
      <w:r>
        <w:rPr>
          <w:rFonts w:hint="eastAsia" w:ascii="宋体" w:hAnsi="宋体"/>
          <w:color w:val="auto"/>
          <w:sz w:val="24"/>
          <w:highlight w:val="none"/>
        </w:rPr>
        <w:t>）采购需求要求提供的材料</w:t>
      </w:r>
      <w:r>
        <w:rPr>
          <w:rFonts w:hint="eastAsia" w:ascii="宋体" w:hAnsi="宋体"/>
          <w:b/>
          <w:bCs/>
          <w:color w:val="auto"/>
          <w:sz w:val="24"/>
          <w:highlight w:val="none"/>
        </w:rPr>
        <w:t>（格式自拟，如有要求则提供）；</w:t>
      </w:r>
    </w:p>
    <w:p w14:paraId="53475B5A">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13</w:t>
      </w:r>
      <w:r>
        <w:rPr>
          <w:rFonts w:hint="eastAsia" w:ascii="宋体" w:hAnsi="宋体"/>
          <w:color w:val="auto"/>
          <w:sz w:val="24"/>
          <w:highlight w:val="none"/>
        </w:rPr>
        <w:t>）具备履行合同所必需的设备和专业技术能力的证明材料</w:t>
      </w:r>
      <w:r>
        <w:rPr>
          <w:rFonts w:hint="eastAsia" w:ascii="宋体" w:hAnsi="宋体"/>
          <w:b/>
          <w:color w:val="auto"/>
          <w:sz w:val="24"/>
          <w:highlight w:val="none"/>
        </w:rPr>
        <w:t>；</w:t>
      </w:r>
    </w:p>
    <w:p w14:paraId="53475B5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14</w:t>
      </w:r>
      <w:r>
        <w:rPr>
          <w:rFonts w:hint="eastAsia" w:ascii="宋体" w:hAnsi="宋体"/>
          <w:color w:val="auto"/>
          <w:sz w:val="24"/>
          <w:highlight w:val="none"/>
        </w:rPr>
        <w:t>）磋商供应商认为需要提供的有关资料。</w:t>
      </w:r>
    </w:p>
    <w:p w14:paraId="53475B5C">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若磋商文件中有专门标注的某关联点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并要求供应商在电子投标系统中作出磋商响应的，如供应商未对关联点进行响应或者在响应文件其它内容进行描述，造成电子评审不能查询的责任由供应商自行承担。</w:t>
      </w:r>
    </w:p>
    <w:p w14:paraId="53475B5D">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）磋商文件要求提供的各种复印件，必须加盖磋商供应商CA签章，否则其磋商无效。</w:t>
      </w:r>
    </w:p>
    <w:p w14:paraId="53475B5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）磋商文件要求“必须提供”的证明等材料，磋商供应商必须全部提供，缺一不可，否则磋商无效。</w:t>
      </w:r>
    </w:p>
    <w:p w14:paraId="53475B5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53475B6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53475B6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53475B6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53475B6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53475B64">
      <w:pPr>
        <w:pStyle w:val="23"/>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53475B6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13331E1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9.5</w:t>
      </w:r>
      <w:r>
        <w:rPr>
          <w:rFonts w:hint="eastAsia" w:ascii="宋体" w:hAnsi="宋体"/>
          <w:color w:val="auto"/>
          <w:sz w:val="24"/>
          <w:highlight w:val="none"/>
        </w:rPr>
        <w:t>若</w:t>
      </w:r>
      <w:r>
        <w:rPr>
          <w:rFonts w:hint="eastAsia" w:ascii="宋体" w:hAnsi="宋体"/>
          <w:color w:val="auto"/>
          <w:sz w:val="24"/>
          <w:highlight w:val="none"/>
          <w:lang w:val="en-US" w:eastAsia="zh-CN"/>
        </w:rPr>
        <w:t>竞标</w:t>
      </w:r>
      <w:r>
        <w:rPr>
          <w:rFonts w:hint="eastAsia" w:ascii="宋体" w:hAnsi="宋体"/>
          <w:color w:val="auto"/>
          <w:sz w:val="24"/>
          <w:highlight w:val="none"/>
        </w:rPr>
        <w:t>报价低于项目最高限价的65%，</w:t>
      </w:r>
      <w:r>
        <w:rPr>
          <w:rFonts w:hint="eastAsia" w:ascii="宋体" w:hAnsi="宋体"/>
          <w:color w:val="auto"/>
          <w:sz w:val="24"/>
          <w:highlight w:val="none"/>
          <w:lang w:val="en-US" w:eastAsia="zh-CN"/>
        </w:rPr>
        <w:t>磋商小组</w:t>
      </w:r>
      <w:r>
        <w:rPr>
          <w:rFonts w:hint="eastAsia" w:ascii="宋体" w:hAnsi="宋体"/>
          <w:color w:val="auto"/>
          <w:sz w:val="24"/>
          <w:highlight w:val="none"/>
        </w:rPr>
        <w:t>应当按照财政部《关于推动解决政府采购异常低价问题的通知》（财库〔2026〕2号）的规定启动异常低价投标</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竞标</w:t>
      </w:r>
      <w:r>
        <w:rPr>
          <w:rFonts w:hint="eastAsia" w:ascii="宋体" w:hAnsi="宋体"/>
          <w:color w:val="auto"/>
          <w:sz w:val="24"/>
          <w:highlight w:val="none"/>
          <w:lang w:eastAsia="zh-CN"/>
        </w:rPr>
        <w:t>）</w:t>
      </w:r>
      <w:r>
        <w:rPr>
          <w:rFonts w:hint="eastAsia" w:ascii="宋体" w:hAnsi="宋体"/>
          <w:color w:val="auto"/>
          <w:sz w:val="24"/>
          <w:highlight w:val="none"/>
        </w:rPr>
        <w:t>审查程序。</w:t>
      </w:r>
    </w:p>
    <w:p w14:paraId="744B076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9.6</w:t>
      </w:r>
      <w:r>
        <w:rPr>
          <w:rFonts w:hint="eastAsia" w:ascii="宋体" w:hAnsi="宋体"/>
          <w:color w:val="auto"/>
          <w:sz w:val="24"/>
          <w:highlight w:val="none"/>
        </w:rPr>
        <w:t>工程量清单需设置全子目的上限价，</w:t>
      </w:r>
      <w:r>
        <w:rPr>
          <w:rFonts w:hint="eastAsia" w:ascii="宋体" w:hAnsi="宋体"/>
          <w:color w:val="auto"/>
          <w:sz w:val="24"/>
          <w:highlight w:val="none"/>
          <w:lang w:val="en-US" w:eastAsia="zh-CN"/>
        </w:rPr>
        <w:t>供应商竞</w:t>
      </w:r>
      <w:r>
        <w:rPr>
          <w:rFonts w:hint="eastAsia" w:ascii="宋体" w:hAnsi="宋体"/>
          <w:color w:val="auto"/>
          <w:sz w:val="24"/>
          <w:highlight w:val="none"/>
        </w:rPr>
        <w:t>标报价不能超出子目的上限价，否则</w:t>
      </w:r>
      <w:r>
        <w:rPr>
          <w:rFonts w:hint="eastAsia" w:ascii="宋体" w:hAnsi="宋体"/>
          <w:color w:val="auto"/>
          <w:sz w:val="24"/>
          <w:highlight w:val="none"/>
          <w:lang w:val="en-US" w:eastAsia="zh-CN"/>
        </w:rPr>
        <w:t>竞标</w:t>
      </w:r>
      <w:r>
        <w:rPr>
          <w:rFonts w:hint="eastAsia" w:ascii="宋体" w:hAnsi="宋体"/>
          <w:color w:val="auto"/>
          <w:sz w:val="24"/>
          <w:highlight w:val="none"/>
        </w:rPr>
        <w:t>无效。</w:t>
      </w:r>
    </w:p>
    <w:p w14:paraId="6319C8C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9.7</w:t>
      </w:r>
      <w:r>
        <w:rPr>
          <w:rFonts w:hint="eastAsia" w:ascii="宋体" w:hAnsi="宋体"/>
          <w:color w:val="auto"/>
          <w:sz w:val="24"/>
          <w:highlight w:val="none"/>
        </w:rPr>
        <w:t>安全生产费用不按</w:t>
      </w:r>
      <w:r>
        <w:rPr>
          <w:rFonts w:hint="eastAsia" w:ascii="宋体" w:hAnsi="宋体"/>
          <w:color w:val="auto"/>
          <w:sz w:val="24"/>
          <w:highlight w:val="none"/>
          <w:lang w:val="en-US" w:eastAsia="zh-CN"/>
        </w:rPr>
        <w:t>采购</w:t>
      </w:r>
      <w:r>
        <w:rPr>
          <w:rFonts w:hint="eastAsia" w:ascii="宋体" w:hAnsi="宋体"/>
          <w:color w:val="auto"/>
          <w:sz w:val="24"/>
          <w:highlight w:val="none"/>
        </w:rPr>
        <w:t>人公布的最高投标限价的1.5%填报的，</w:t>
      </w:r>
      <w:r>
        <w:rPr>
          <w:rFonts w:hint="eastAsia" w:ascii="宋体" w:hAnsi="宋体"/>
          <w:color w:val="auto"/>
          <w:sz w:val="24"/>
          <w:highlight w:val="none"/>
          <w:lang w:val="en-US" w:eastAsia="zh-CN"/>
        </w:rPr>
        <w:t>竞标</w:t>
      </w:r>
      <w:r>
        <w:rPr>
          <w:rFonts w:hint="eastAsia" w:ascii="宋体" w:hAnsi="宋体"/>
          <w:color w:val="auto"/>
          <w:sz w:val="24"/>
          <w:highlight w:val="none"/>
        </w:rPr>
        <w:t>文件作</w:t>
      </w:r>
      <w:r>
        <w:rPr>
          <w:rFonts w:hint="eastAsia" w:ascii="宋体" w:hAnsi="宋体"/>
          <w:color w:val="auto"/>
          <w:sz w:val="24"/>
          <w:highlight w:val="none"/>
          <w:lang w:val="en-US" w:eastAsia="zh-CN"/>
        </w:rPr>
        <w:t>无效响应</w:t>
      </w:r>
      <w:r>
        <w:rPr>
          <w:rFonts w:hint="eastAsia" w:ascii="宋体" w:hAnsi="宋体"/>
          <w:color w:val="auto"/>
          <w:sz w:val="24"/>
          <w:highlight w:val="none"/>
        </w:rPr>
        <w:t>处理。</w:t>
      </w:r>
    </w:p>
    <w:p w14:paraId="2E86FAE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9.8</w:t>
      </w:r>
      <w:r>
        <w:rPr>
          <w:rFonts w:hint="eastAsia" w:ascii="宋体" w:hAnsi="宋体"/>
          <w:color w:val="auto"/>
          <w:sz w:val="24"/>
          <w:highlight w:val="none"/>
        </w:rPr>
        <w:t>工程保通费、工程保险费作为不可竞争费用，</w:t>
      </w:r>
      <w:r>
        <w:rPr>
          <w:rFonts w:hint="eastAsia" w:ascii="宋体" w:hAnsi="宋体"/>
          <w:color w:val="auto"/>
          <w:sz w:val="24"/>
          <w:highlight w:val="none"/>
          <w:lang w:val="en-US" w:eastAsia="zh-CN"/>
        </w:rPr>
        <w:t>供应商</w:t>
      </w:r>
      <w:r>
        <w:rPr>
          <w:rFonts w:hint="eastAsia" w:ascii="宋体" w:hAnsi="宋体"/>
          <w:color w:val="auto"/>
          <w:sz w:val="24"/>
          <w:highlight w:val="none"/>
        </w:rPr>
        <w:t xml:space="preserve">不得修改此费用，否则响应文件作无效响应处理。 </w:t>
      </w:r>
    </w:p>
    <w:p w14:paraId="53475B6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四、竞争性磋商响应文件的封装和递交</w:t>
      </w:r>
    </w:p>
    <w:p w14:paraId="53475B6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竞争性磋商响应文件的封装</w:t>
      </w:r>
    </w:p>
    <w:p w14:paraId="53475B68">
      <w:pPr>
        <w:pStyle w:val="23"/>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磋商</w:t>
      </w:r>
      <w:r>
        <w:rPr>
          <w:rFonts w:hAnsi="宋体"/>
          <w:color w:val="auto"/>
          <w:sz w:val="24"/>
          <w:szCs w:val="24"/>
          <w:highlight w:val="none"/>
        </w:rPr>
        <w:t>响应文件中须加盖供应商公章部分均采用 CA 签章，并根据“政府采购项目电子交易管理操作指南-供应商”及本</w:t>
      </w:r>
      <w:r>
        <w:rPr>
          <w:rFonts w:hint="eastAsia" w:hAnsi="宋体"/>
          <w:color w:val="auto"/>
          <w:sz w:val="24"/>
          <w:szCs w:val="24"/>
          <w:highlight w:val="none"/>
        </w:rPr>
        <w:t>磋商</w:t>
      </w:r>
      <w:r>
        <w:rPr>
          <w:rFonts w:hAnsi="宋体"/>
          <w:color w:val="auto"/>
          <w:sz w:val="24"/>
          <w:szCs w:val="24"/>
          <w:highlight w:val="none"/>
        </w:rPr>
        <w:t>文件规定的格式和顺序编制电子</w:t>
      </w:r>
      <w:r>
        <w:rPr>
          <w:rFonts w:hint="eastAsia" w:hAnsi="宋体"/>
          <w:color w:val="auto"/>
          <w:sz w:val="24"/>
          <w:szCs w:val="24"/>
          <w:highlight w:val="none"/>
        </w:rPr>
        <w:t>磋商</w:t>
      </w:r>
      <w:r>
        <w:rPr>
          <w:rFonts w:hAnsi="宋体"/>
          <w:color w:val="auto"/>
          <w:sz w:val="24"/>
          <w:szCs w:val="24"/>
          <w:highlight w:val="none"/>
        </w:rPr>
        <w:t>响应文件并进行关联定位，以便</w:t>
      </w:r>
      <w:r>
        <w:rPr>
          <w:rFonts w:hint="eastAsia" w:hAnsi="宋体"/>
          <w:color w:val="auto"/>
          <w:sz w:val="24"/>
          <w:szCs w:val="24"/>
          <w:highlight w:val="none"/>
        </w:rPr>
        <w:t>磋商小组</w:t>
      </w:r>
      <w:r>
        <w:rPr>
          <w:rFonts w:hAnsi="宋体"/>
          <w:color w:val="auto"/>
          <w:sz w:val="24"/>
          <w:szCs w:val="24"/>
          <w:highlight w:val="none"/>
        </w:rPr>
        <w:t>在</w:t>
      </w:r>
      <w:r>
        <w:rPr>
          <w:rFonts w:hint="eastAsia" w:hAnsi="宋体"/>
          <w:color w:val="auto"/>
          <w:sz w:val="24"/>
          <w:szCs w:val="24"/>
          <w:highlight w:val="none"/>
        </w:rPr>
        <w:t>评审</w:t>
      </w:r>
      <w:r>
        <w:rPr>
          <w:rFonts w:hAnsi="宋体"/>
          <w:color w:val="auto"/>
          <w:sz w:val="24"/>
          <w:szCs w:val="24"/>
          <w:highlight w:val="none"/>
        </w:rPr>
        <w:t>时，点击评分项可直接定位到该评分项内容。如对</w:t>
      </w:r>
      <w:r>
        <w:rPr>
          <w:rFonts w:hint="eastAsia" w:hAnsi="宋体"/>
          <w:color w:val="auto"/>
          <w:sz w:val="24"/>
          <w:szCs w:val="24"/>
          <w:highlight w:val="none"/>
        </w:rPr>
        <w:t>磋商</w:t>
      </w:r>
      <w:r>
        <w:rPr>
          <w:rFonts w:hAnsi="宋体"/>
          <w:color w:val="auto"/>
          <w:sz w:val="24"/>
          <w:szCs w:val="24"/>
          <w:highlight w:val="none"/>
        </w:rPr>
        <w:t>文件的某项要求，供应商的电子</w:t>
      </w:r>
      <w:r>
        <w:rPr>
          <w:rFonts w:hint="eastAsia" w:hAnsi="宋体"/>
          <w:color w:val="auto"/>
          <w:sz w:val="24"/>
          <w:szCs w:val="24"/>
          <w:highlight w:val="none"/>
        </w:rPr>
        <w:t>磋商</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磋商小组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磋商</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编排混乱导致磋商响应文件被误读、漏读，或者在按采购文件规定的部位查找不到相关内容的，由供应商自行承担。</w:t>
      </w:r>
    </w:p>
    <w:p w14:paraId="53475B69">
      <w:pPr>
        <w:pStyle w:val="23"/>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w:t>
      </w:r>
      <w:r>
        <w:rPr>
          <w:rFonts w:hAnsi="宋体"/>
          <w:color w:val="auto"/>
          <w:sz w:val="24"/>
          <w:szCs w:val="24"/>
          <w:highlight w:val="none"/>
        </w:rPr>
        <w:t>磋商响应文件不得涂改，若有修改错漏处，须法定代表人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w:t>
      </w:r>
      <w:r>
        <w:rPr>
          <w:rFonts w:hAnsi="宋体"/>
          <w:color w:val="auto"/>
          <w:sz w:val="24"/>
          <w:szCs w:val="24"/>
          <w:highlight w:val="none"/>
        </w:rPr>
        <w:t>磋商响应文件因字迹潦草或表达不清所引起的后果由供应商负责。</w:t>
      </w:r>
    </w:p>
    <w:p w14:paraId="53475B6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竞争性磋商响应文件的递交</w:t>
      </w:r>
    </w:p>
    <w:p w14:paraId="53475B6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11.1所有竞争性磋商响应文件应于竞争性磋商文件中规定的时间前</w:t>
      </w:r>
      <w:r>
        <w:rPr>
          <w:rFonts w:ascii="宋体" w:hAnsi="宋体"/>
          <w:color w:val="auto"/>
          <w:sz w:val="24"/>
          <w:highlight w:val="none"/>
        </w:rPr>
        <w:t>上传递交至广西政府采购云平台。</w:t>
      </w:r>
    </w:p>
    <w:p w14:paraId="53475B6C">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磋商</w:t>
      </w:r>
      <w:r>
        <w:rPr>
          <w:rFonts w:ascii="宋体" w:hAnsi="宋体"/>
          <w:b/>
          <w:color w:val="auto"/>
          <w:sz w:val="24"/>
          <w:highlight w:val="none"/>
        </w:rPr>
        <w:t>文件的相关说明</w:t>
      </w:r>
    </w:p>
    <w:p w14:paraId="53475B6D">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磋商</w:t>
      </w:r>
      <w:r>
        <w:rPr>
          <w:rFonts w:ascii="宋体" w:hAnsi="宋体"/>
          <w:b/>
          <w:color w:val="auto"/>
          <w:sz w:val="24"/>
          <w:highlight w:val="none"/>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补充、修改后重新传输递交。磋商截止时间前未完成传输的，视为撤回磋商响应文件。磋商截止时间后递交的磋商响应文件，电子交易平台将拒收。</w:t>
      </w:r>
    </w:p>
    <w:p w14:paraId="53475B6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53475B6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11.2竞争性磋商响应文件从响应文件递交截止日期后</w:t>
      </w:r>
      <w:r>
        <w:rPr>
          <w:rFonts w:hint="eastAsia" w:ascii="宋体" w:hAnsi="宋体"/>
          <w:color w:val="auto"/>
          <w:sz w:val="24"/>
          <w:highlight w:val="none"/>
          <w:lang w:val="en-US" w:eastAsia="zh-CN"/>
        </w:rPr>
        <w:t>九</w:t>
      </w:r>
      <w:r>
        <w:rPr>
          <w:rFonts w:hint="eastAsia" w:ascii="宋体" w:hAnsi="宋体"/>
          <w:color w:val="auto"/>
          <w:sz w:val="24"/>
          <w:highlight w:val="none"/>
        </w:rPr>
        <w:t>十日内有效。</w:t>
      </w:r>
    </w:p>
    <w:p w14:paraId="53475B7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12.迟交的竞争性磋商响应文件</w:t>
      </w:r>
    </w:p>
    <w:p w14:paraId="53475B7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12.1在本文件要求竞争性磋商响应文件递交截止时间后送达的竞争性磋商响应文件为无效文件，本代理机构将拒收。</w:t>
      </w:r>
    </w:p>
    <w:p w14:paraId="53475B72">
      <w:pPr>
        <w:spacing w:line="360" w:lineRule="auto"/>
        <w:ind w:firstLine="480" w:firstLineChars="200"/>
        <w:rPr>
          <w:rFonts w:ascii="宋体" w:hAnsi="宋体" w:cs="宋体"/>
          <w:b/>
          <w:snapToGrid w:val="0"/>
          <w:color w:val="auto"/>
          <w:highlight w:val="none"/>
        </w:rPr>
      </w:pPr>
      <w:r>
        <w:rPr>
          <w:rFonts w:hint="eastAsia" w:ascii="宋体" w:hAnsi="宋体"/>
          <w:color w:val="auto"/>
          <w:sz w:val="24"/>
          <w:highlight w:val="none"/>
        </w:rPr>
        <w:t>13.</w:t>
      </w:r>
      <w:r>
        <w:rPr>
          <w:rFonts w:hint="eastAsia" w:ascii="宋体" w:hAnsi="宋体" w:cs="宋体"/>
          <w:b/>
          <w:snapToGrid w:val="0"/>
          <w:color w:val="auto"/>
          <w:kern w:val="28"/>
          <w:sz w:val="24"/>
          <w:highlight w:val="none"/>
        </w:rPr>
        <w:t xml:space="preserve"> 磋商保证金</w:t>
      </w:r>
    </w:p>
    <w:p w14:paraId="50E5CA2D">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.1供应商须按“供应商须知前附表”的规定提交磋商保证金。</w:t>
      </w:r>
    </w:p>
    <w:p w14:paraId="1A89EF8D">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.2磋商保证金的退还</w:t>
      </w:r>
    </w:p>
    <w:p w14:paraId="38B7A779">
      <w:pPr>
        <w:pStyle w:val="23"/>
        <w:adjustRightInd w:val="0"/>
        <w:snapToGrid w:val="0"/>
        <w:spacing w:line="360" w:lineRule="auto"/>
        <w:ind w:firstLine="480" w:firstLineChars="200"/>
        <w:rPr>
          <w:rFonts w:hint="eastAsia" w:hAnsi="宋体" w:cs="Times New Roman"/>
          <w:color w:val="auto"/>
          <w:sz w:val="24"/>
          <w:szCs w:val="24"/>
          <w:highlight w:val="none"/>
        </w:rPr>
      </w:pPr>
      <w:bookmarkStart w:id="29" w:name="_Hlk66782243"/>
      <w:r>
        <w:rPr>
          <w:rFonts w:hint="eastAsia" w:hAnsi="宋体" w:cs="Times New Roman"/>
          <w:color w:val="auto"/>
          <w:sz w:val="24"/>
          <w:szCs w:val="24"/>
          <w:highlight w:val="none"/>
        </w:rPr>
        <w:t>未成交供应商的</w:t>
      </w:r>
      <w:r>
        <w:rPr>
          <w:rFonts w:hint="eastAsia" w:hAnsi="宋体" w:cs="Times New Roman"/>
          <w:color w:val="auto"/>
          <w:sz w:val="24"/>
          <w:szCs w:val="24"/>
          <w:highlight w:val="none"/>
          <w:lang w:val="en-US" w:eastAsia="zh-CN"/>
        </w:rPr>
        <w:t>磋商</w:t>
      </w:r>
      <w:r>
        <w:rPr>
          <w:rFonts w:hint="eastAsia" w:hAnsi="宋体" w:cs="Times New Roman"/>
          <w:color w:val="auto"/>
          <w:sz w:val="24"/>
          <w:szCs w:val="24"/>
          <w:highlight w:val="none"/>
        </w:rPr>
        <w:t>保证金自成交通知书发出之日起5个工作日内退还；成交供应商的磋商保证金自签订合同之日起5个工作日内退还。</w:t>
      </w:r>
      <w:bookmarkEnd w:id="29"/>
      <w:r>
        <w:rPr>
          <w:rFonts w:hint="eastAsia" w:hAnsi="宋体" w:cs="Times New Roman"/>
          <w:color w:val="auto"/>
          <w:sz w:val="24"/>
          <w:szCs w:val="24"/>
          <w:highlight w:val="none"/>
        </w:rPr>
        <w:t xml:space="preserve"> </w:t>
      </w:r>
    </w:p>
    <w:p w14:paraId="78A0B016">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.3磋商保证金不计息。</w:t>
      </w:r>
    </w:p>
    <w:p w14:paraId="479021BF">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 xml:space="preserve">.4供应商有下列情形之一的，磋商保证金将不予退还： </w:t>
      </w:r>
    </w:p>
    <w:p w14:paraId="7F6B69A2">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（1）供应商在提交响应文件截止时间后撤回响应文件的；</w:t>
      </w:r>
    </w:p>
    <w:p w14:paraId="56C07678">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（2）未按规定提交履约保证金的；</w:t>
      </w:r>
    </w:p>
    <w:p w14:paraId="308DB4EF">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（3）供应商在响应文件中提供虚假材料的；</w:t>
      </w:r>
    </w:p>
    <w:p w14:paraId="4762F869">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（4）除因不可抗力或者磋商文件认可的情形以外，成交供应商不与采购人签订合同的；</w:t>
      </w:r>
    </w:p>
    <w:p w14:paraId="3AE0A7D7">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（5）供应商与采购人、其他供应商或者采购代理机构恶意串通的；</w:t>
      </w:r>
    </w:p>
    <w:p w14:paraId="5793B8D3">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（6）法律法规规定的其他情形。</w:t>
      </w:r>
    </w:p>
    <w:p w14:paraId="53475B74">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磋</w:t>
      </w:r>
      <w:r>
        <w:rPr>
          <w:rFonts w:hint="eastAsia" w:ascii="宋体" w:hAnsi="宋体"/>
          <w:b/>
          <w:bCs/>
          <w:color w:val="auto"/>
          <w:sz w:val="24"/>
          <w:highlight w:val="none"/>
        </w:rPr>
        <w:t>商程序及评审方法</w:t>
      </w:r>
    </w:p>
    <w:p w14:paraId="53475B7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14．磋商程序</w:t>
      </w:r>
    </w:p>
    <w:p w14:paraId="53475B7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14.1磋商截止时间后，主持人宣布磋商开始。</w:t>
      </w:r>
    </w:p>
    <w:p w14:paraId="53475B7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14.2供应商登录广西政府采购云平台，用“项目采购-开标评标”功能对电子磋商响应文件进行在线解密。在线解密电子磋商响应文件时间为开标时间起半小时内。</w:t>
      </w:r>
    </w:p>
    <w:p w14:paraId="53475B7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14.3磋商小组对磋商响应文件进行评估和比较。</w:t>
      </w:r>
    </w:p>
    <w:p w14:paraId="53475B7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14.4以广西政府采购云平台中“项目采购”应用模块获取磋商文件顺序确定各供应商磋商、顺序。</w:t>
      </w:r>
    </w:p>
    <w:p w14:paraId="53475B7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14.5磋商小组与单一供应商分别进行磋商。（磋商时供应商的技术资料、价格和其他信息在评审、磋商过程中保密）</w:t>
      </w:r>
    </w:p>
    <w:p w14:paraId="53475B7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14.6磋商小组要求所有实质性响应的供应商在规定时间内提交最后报价（只公开最后报价，最后报价不得高于初次报价）。</w:t>
      </w:r>
    </w:p>
    <w:p w14:paraId="53475B7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14.7由磋商小组采用综合评分法对提交最后报价的供应商的响应文件和最后报价进行综合评审，在符合采购需求、质量和服务要求的前提下，按评审得分从高到低顺序推荐确定成交候选供应商。</w:t>
      </w:r>
    </w:p>
    <w:p w14:paraId="53475B7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特别说明：广西政府采购云平台如对电子化磋商及评审程序有调整的，按调整后的程序操作。</w:t>
      </w:r>
    </w:p>
    <w:p w14:paraId="53475B7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15.采购过程中出现以下情形，导致电子交易平台无法正常运行，或者无法保证电子交易的公平、公正和安全时，采购组织机构可中止电子交易活动：</w:t>
      </w:r>
    </w:p>
    <w:p w14:paraId="53475B7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15.1电子交易平台发生故障而无法登录访问的； </w:t>
      </w:r>
    </w:p>
    <w:p w14:paraId="53475B8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15.2电子交易平台应用或数据库出现错误，不能进行正常操作的；</w:t>
      </w:r>
    </w:p>
    <w:p w14:paraId="53475B81">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15.3电子交易平台发现严重安全漏洞，有潜在泄密危险的；</w:t>
      </w:r>
    </w:p>
    <w:p w14:paraId="53475B82">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15.4病毒发作导致不能进行正常操作的； </w:t>
      </w:r>
    </w:p>
    <w:p w14:paraId="53475B83">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15.5其他无法保证电子交易的公平、公正和安全的情况。</w:t>
      </w:r>
    </w:p>
    <w:p w14:paraId="53475B84">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53475B8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16．磋商内容</w:t>
      </w:r>
    </w:p>
    <w:p w14:paraId="53475B8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16.1本次磋商内容为在磋商文件范围内就供应商的磋商响应文件，磋商小组与供应商在技术、价格、服务、合同等问题进行磋商，最终确定成交与否。</w:t>
      </w:r>
    </w:p>
    <w:p w14:paraId="53475B8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16.2磋商应作书面记录，供应商并就磋商内容作出书面承诺，并由供应商法定代表人或其授权委托人签字后生效，作为磋商响应文件的一部分。</w:t>
      </w:r>
    </w:p>
    <w:p w14:paraId="53475B8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16.3磋商文件有实质性变动的，磋商小组以书面形式通知所有参加磋商的供应商。</w:t>
      </w:r>
    </w:p>
    <w:p w14:paraId="53475B8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17．磋商</w:t>
      </w:r>
    </w:p>
    <w:p w14:paraId="53475B8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17.1磋商小组由采购人、集中采购机构依法组建，负责评审活动。磋商小组遵循公开、公平、公正、科学合理、竞争择优的原则。</w:t>
      </w:r>
    </w:p>
    <w:p w14:paraId="53475B8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17.2磋商小组由采购人代表和有关方面专家组成，成员人数为3人以上单数。</w:t>
      </w:r>
    </w:p>
    <w:p w14:paraId="53475B8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17.3磋商小组负责对供应商资格的最终审定。</w:t>
      </w:r>
    </w:p>
    <w:p w14:paraId="53475B8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17.4磋商小组可以要求供应商对其磋商响应文件中含义不明确的内容作必要的澄清或者说明，但澄清或者说明不得超过磋商响应文件的范围或者改变磋商响应文件的实质性内容。</w:t>
      </w:r>
    </w:p>
    <w:p w14:paraId="53475B8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17.5磋商小组对磋商响应文件的判定，只依据磋商响应文件和磋商文件内容本身，不依据任何外来证明。</w:t>
      </w:r>
    </w:p>
    <w:p w14:paraId="53475B8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17.6磋商小组不向落标方解释落标的原因，不退还磋商响应文件。</w:t>
      </w:r>
    </w:p>
    <w:p w14:paraId="53475B9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18．磋商响应文件的初审鉴定</w:t>
      </w:r>
    </w:p>
    <w:p w14:paraId="53475B91">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18.1资格性审查</w:t>
      </w:r>
    </w:p>
    <w:p w14:paraId="53475B92">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18.1.1依据法律、法规和磋商文件规定，对磋商响应文件提供的资格证明及通过“信用中国”网站（www.creditchina.gov.cn）</w:t>
      </w:r>
      <w:r>
        <w:rPr>
          <w:rFonts w:hint="eastAsia" w:hAnsi="宋体" w:cs="Times New Roman"/>
          <w:color w:val="auto"/>
          <w:sz w:val="24"/>
          <w:szCs w:val="24"/>
          <w:highlight w:val="none"/>
          <w:lang w:val="en-US" w:eastAsia="zh-CN"/>
        </w:rPr>
        <w:t>或</w:t>
      </w:r>
      <w:r>
        <w:rPr>
          <w:rFonts w:hint="eastAsia" w:ascii="宋体" w:hAnsi="宋体"/>
          <w:color w:val="auto"/>
          <w:sz w:val="24"/>
          <w:highlight w:val="none"/>
        </w:rPr>
        <w:t>“中国执行信息公开网”（http://zxgk.court.gov.cn/shixin/）</w:t>
      </w: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rPr>
        <w:t>中国政府采购网（www.ccgp.gov.cn）查询的相关供应商主体信用记录（查询截止时点为磋商当日）等进行审查，以确定供应商是否具备磋商资格。</w:t>
      </w:r>
    </w:p>
    <w:p w14:paraId="53475B93">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18.2符合性审查</w:t>
      </w:r>
    </w:p>
    <w:p w14:paraId="53475B94">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53475B9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18.3如果磋商响应文件实质不响应磋商文件的各项要求，磋商小组将予以拒绝，并且不允许供应商通过修改或撤销其不符合要求的差异或保留，使之成为具有响应性的磋商。</w:t>
      </w:r>
    </w:p>
    <w:p w14:paraId="53475B9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 对明显的文字和计算错误的修正原则</w:t>
      </w:r>
    </w:p>
    <w:p w14:paraId="53475B9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19.1磋商响应文件中报价一览表（报价表）内容与磋商响应文件中相应内容不一致的，以报价一览表（报价表）为准；</w:t>
      </w:r>
    </w:p>
    <w:p w14:paraId="53475B9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19.2大写金额和小写金额不一致的，以大写金额为准；</w:t>
      </w:r>
    </w:p>
    <w:p w14:paraId="53475B9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19.3单价金额小数点或者百分比有明显错位的，以开标一览表的总价为准，并修改单价；</w:t>
      </w:r>
    </w:p>
    <w:p w14:paraId="53475B9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19.4总价金额与按单价汇总金额不一致的，以单价金额计算结果为准。</w:t>
      </w:r>
    </w:p>
    <w:p w14:paraId="53475B9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同时出现两种以上不一致的，按照前款规定的顺序修正。修正后的报价经磋商响应人确认后产生约束力，磋商响应人不确认的，其磋商无效。</w:t>
      </w:r>
    </w:p>
    <w:p w14:paraId="53475B9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20.磋商响应文件的评审、比较和否决</w:t>
      </w:r>
    </w:p>
    <w:p w14:paraId="53475B9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20.1磋商小组将对在实质上响应磋商文件要求的磋商响应文件进行评估和比较。</w:t>
      </w:r>
    </w:p>
    <w:p w14:paraId="53475B9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20.2在评审过程中，磋商小组可以书面形式要求供应商就磋商响应文件含义不明确的内容进行书面说明并提供相关材料。</w:t>
      </w:r>
    </w:p>
    <w:p w14:paraId="53475B9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20.3在磋商过程中，如发现与磋商文件要求相偏离的，磋商小组应对其偏离情形进行必要的书面核实。</w:t>
      </w:r>
    </w:p>
    <w:p w14:paraId="53475BA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20.4在评审过程中，如属于实质性偏离或符合无效响应条件的，应当询问相关供应商，并允许其进行陈述申辩，但不允许对偏离条款撤回。</w:t>
      </w:r>
    </w:p>
    <w:p w14:paraId="53475BA1">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20.5比较与评价。磋商小组依据磋商文件规定的评审标准和方法，对磋商响应文件进行商务和技术评估，综合比较与评价。</w:t>
      </w:r>
    </w:p>
    <w:p w14:paraId="53475BA2">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20.6汇总（商务技术得分情况）。磋商小组各成员应当独立对每个供应商的磋商响应文件进行评价，并汇总商务技术得分情况。</w:t>
      </w:r>
    </w:p>
    <w:p w14:paraId="53475BA3">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53475BA4">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53475BA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20.7.2供应商存在以下报价情形的，磋商无效</w:t>
      </w:r>
    </w:p>
    <w:p w14:paraId="7624D48E">
      <w:pPr>
        <w:pStyle w:val="23"/>
        <w:numPr>
          <w:ilvl w:val="0"/>
          <w:numId w:val="2"/>
        </w:numPr>
        <w:adjustRightInd w:val="0"/>
        <w:snapToGrid w:val="0"/>
        <w:spacing w:line="360" w:lineRule="auto"/>
        <w:ind w:firstLine="480" w:firstLineChars="200"/>
        <w:rPr>
          <w:rFonts w:hint="eastAsia" w:hAnsi="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未提供竞标报价表的；</w:t>
      </w:r>
    </w:p>
    <w:p w14:paraId="15433053">
      <w:pPr>
        <w:pStyle w:val="23"/>
        <w:numPr>
          <w:ilvl w:val="0"/>
          <w:numId w:val="2"/>
        </w:numPr>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未采用人民币报价或者未按照磋商文件标明的币种报价的；</w:t>
      </w:r>
    </w:p>
    <w:p w14:paraId="53475BA8">
      <w:pPr>
        <w:pStyle w:val="23"/>
        <w:numPr>
          <w:ilvl w:val="0"/>
          <w:numId w:val="2"/>
        </w:numPr>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53475BA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4</w:t>
      </w:r>
      <w:r>
        <w:rPr>
          <w:rFonts w:hint="eastAsia" w:hAnsi="宋体" w:cs="Times New Roman"/>
          <w:color w:val="auto"/>
          <w:sz w:val="24"/>
          <w:szCs w:val="24"/>
          <w:highlight w:val="none"/>
        </w:rPr>
        <w:t xml:space="preserve">）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53475BA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5</w:t>
      </w:r>
      <w:r>
        <w:rPr>
          <w:rFonts w:hint="eastAsia" w:hAnsi="宋体" w:cs="Times New Roman"/>
          <w:color w:val="auto"/>
          <w:sz w:val="24"/>
          <w:szCs w:val="24"/>
          <w:highlight w:val="none"/>
        </w:rPr>
        <w:t xml:space="preserve">）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53475BA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6</w:t>
      </w:r>
      <w:r>
        <w:rPr>
          <w:rFonts w:hint="eastAsia" w:hAnsi="宋体" w:cs="Times New Roman"/>
          <w:color w:val="auto"/>
          <w:sz w:val="24"/>
          <w:szCs w:val="24"/>
          <w:highlight w:val="none"/>
        </w:rPr>
        <w:t xml:space="preserve">）在单价合同工程中供应商采用总价优惠或以总价百分比优惠的方式进行竞标报价的； </w:t>
      </w:r>
    </w:p>
    <w:p w14:paraId="53475BA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7</w:t>
      </w:r>
      <w:r>
        <w:rPr>
          <w:rFonts w:hint="eastAsia" w:hAnsi="宋体" w:cs="Times New Roman"/>
          <w:color w:val="auto"/>
          <w:sz w:val="24"/>
          <w:szCs w:val="24"/>
          <w:highlight w:val="none"/>
        </w:rPr>
        <w:t xml:space="preserve">）竞标总报价与已标价工程量清单汇总表不一致的； </w:t>
      </w:r>
    </w:p>
    <w:p w14:paraId="7638DAEE">
      <w:pPr>
        <w:pStyle w:val="23"/>
        <w:adjustRightInd w:val="0"/>
        <w:snapToGrid w:val="0"/>
        <w:spacing w:line="360" w:lineRule="auto"/>
        <w:ind w:firstLine="480" w:firstLineChars="200"/>
        <w:rPr>
          <w:rFonts w:hint="eastAsia" w:hAnsi="宋体"/>
          <w:color w:val="auto"/>
          <w:sz w:val="24"/>
          <w:highlight w:val="none"/>
          <w:lang w:eastAsia="zh-CN"/>
        </w:rPr>
      </w:pPr>
      <w:r>
        <w:rPr>
          <w:rFonts w:hint="eastAsia" w:hAnsi="宋体" w:cs="Times New Roman"/>
          <w:color w:val="auto"/>
          <w:sz w:val="24"/>
          <w:szCs w:val="24"/>
          <w:highlight w:val="none"/>
          <w:lang w:val="en-US" w:eastAsia="zh-CN"/>
        </w:rPr>
        <w:t>8</w:t>
      </w:r>
      <w:r>
        <w:rPr>
          <w:rFonts w:hint="eastAsia" w:hAnsi="宋体" w:cs="Times New Roman"/>
          <w:color w:val="auto"/>
          <w:sz w:val="24"/>
          <w:szCs w:val="24"/>
          <w:highlight w:val="none"/>
        </w:rPr>
        <w:t>）</w:t>
      </w:r>
      <w:r>
        <w:rPr>
          <w:rFonts w:hint="eastAsia" w:ascii="宋体" w:hAnsi="宋体"/>
          <w:color w:val="auto"/>
          <w:sz w:val="24"/>
          <w:highlight w:val="none"/>
        </w:rPr>
        <w:t>安全生产费用不按</w:t>
      </w:r>
      <w:r>
        <w:rPr>
          <w:rFonts w:hint="eastAsia" w:ascii="宋体" w:hAnsi="宋体"/>
          <w:color w:val="auto"/>
          <w:sz w:val="24"/>
          <w:highlight w:val="none"/>
          <w:lang w:val="en-US" w:eastAsia="zh-CN"/>
        </w:rPr>
        <w:t>采购</w:t>
      </w:r>
      <w:r>
        <w:rPr>
          <w:rFonts w:hint="eastAsia" w:ascii="宋体" w:hAnsi="宋体"/>
          <w:color w:val="auto"/>
          <w:sz w:val="24"/>
          <w:highlight w:val="none"/>
        </w:rPr>
        <w:t>人公布的最高投标限价的1.5%填报的</w:t>
      </w:r>
      <w:r>
        <w:rPr>
          <w:rFonts w:hint="eastAsia" w:hAnsi="宋体"/>
          <w:color w:val="auto"/>
          <w:sz w:val="24"/>
          <w:highlight w:val="none"/>
          <w:lang w:eastAsia="zh-CN"/>
        </w:rPr>
        <w:t>；</w:t>
      </w:r>
    </w:p>
    <w:p w14:paraId="53475BAD">
      <w:pPr>
        <w:pStyle w:val="23"/>
        <w:adjustRightInd w:val="0"/>
        <w:snapToGrid w:val="0"/>
        <w:spacing w:line="360" w:lineRule="auto"/>
        <w:ind w:firstLine="480" w:firstLineChars="200"/>
        <w:rPr>
          <w:rFonts w:hint="eastAsia" w:hAnsi="宋体" w:eastAsia="宋体" w:cs="Times New Roman"/>
          <w:color w:val="auto"/>
          <w:sz w:val="24"/>
          <w:szCs w:val="24"/>
          <w:highlight w:val="none"/>
          <w:lang w:eastAsia="zh-CN"/>
        </w:rPr>
      </w:pPr>
      <w:r>
        <w:rPr>
          <w:rFonts w:hint="eastAsia" w:hAnsi="宋体"/>
          <w:color w:val="auto"/>
          <w:sz w:val="24"/>
          <w:highlight w:val="none"/>
          <w:lang w:val="en-US" w:eastAsia="zh-CN"/>
        </w:rPr>
        <w:t>9）</w:t>
      </w:r>
      <w:r>
        <w:rPr>
          <w:rFonts w:hint="eastAsia" w:ascii="宋体" w:hAnsi="宋体"/>
          <w:color w:val="auto"/>
          <w:sz w:val="24"/>
          <w:highlight w:val="none"/>
          <w:lang w:val="en-US" w:eastAsia="zh-CN"/>
        </w:rPr>
        <w:t>供应商</w:t>
      </w:r>
      <w:r>
        <w:rPr>
          <w:rFonts w:hint="eastAsia" w:ascii="宋体" w:hAnsi="宋体"/>
          <w:color w:val="auto"/>
          <w:sz w:val="24"/>
          <w:highlight w:val="none"/>
        </w:rPr>
        <w:t>修改工程保通费、工程保险费</w:t>
      </w:r>
      <w:r>
        <w:rPr>
          <w:rFonts w:hint="eastAsia" w:hAnsi="宋体"/>
          <w:color w:val="auto"/>
          <w:sz w:val="24"/>
          <w:highlight w:val="none"/>
          <w:lang w:val="en-US" w:eastAsia="zh-CN"/>
        </w:rPr>
        <w:t>价格的；</w:t>
      </w:r>
    </w:p>
    <w:p w14:paraId="53475BA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10</w:t>
      </w:r>
      <w:r>
        <w:rPr>
          <w:rFonts w:hint="eastAsia" w:hAnsi="宋体" w:cs="Times New Roman"/>
          <w:color w:val="auto"/>
          <w:sz w:val="24"/>
          <w:szCs w:val="24"/>
          <w:highlight w:val="none"/>
        </w:rPr>
        <w:t xml:space="preserve">）供应商已标价工程量清单的项目编码、计量单位、工程量任何一处与工程量清单不一致的； </w:t>
      </w:r>
    </w:p>
    <w:p w14:paraId="3C6E22F2">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lang w:val="en-US" w:eastAsia="zh-CN"/>
        </w:rPr>
        <w:t>11</w:t>
      </w:r>
      <w:r>
        <w:rPr>
          <w:rFonts w:hint="eastAsia" w:hAnsi="宋体" w:cs="Times New Roman"/>
          <w:color w:val="auto"/>
          <w:sz w:val="24"/>
          <w:szCs w:val="24"/>
          <w:highlight w:val="none"/>
        </w:rPr>
        <w:t>）供应商已标价工程量清单的项目名称或项目特征与工程量清单不一致，磋商小组要求澄清、说明或补正，但供应商拒绝澄清、说明或补正的；</w:t>
      </w:r>
    </w:p>
    <w:p w14:paraId="53475BB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2</w:t>
      </w:r>
      <w:r>
        <w:rPr>
          <w:rFonts w:hint="eastAsia" w:hAnsi="宋体" w:cs="Times New Roman"/>
          <w:color w:val="auto"/>
          <w:sz w:val="24"/>
          <w:szCs w:val="24"/>
          <w:highlight w:val="none"/>
        </w:rPr>
        <w:t xml:space="preserve">）设有暂估价、暂列金额的，竞标时未按工程量清单给出的暂估价总价、暂列金额总价计入竞标总报价中的； </w:t>
      </w:r>
    </w:p>
    <w:p w14:paraId="71BA6F56">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）供应商对工程量清单内容进行增减或对竞标范围进行调整的；</w:t>
      </w:r>
    </w:p>
    <w:p w14:paraId="3DE6699D">
      <w:pPr>
        <w:pStyle w:val="23"/>
        <w:adjustRightInd w:val="0"/>
        <w:snapToGrid w:val="0"/>
        <w:spacing w:line="360" w:lineRule="auto"/>
        <w:ind w:firstLine="480" w:firstLineChars="200"/>
        <w:rPr>
          <w:rFonts w:hint="eastAsia" w:ascii="宋体" w:hAnsi="宋体" w:eastAsia="宋体" w:cs="Courier New"/>
          <w:color w:val="auto"/>
          <w:kern w:val="2"/>
          <w:sz w:val="24"/>
          <w:szCs w:val="21"/>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r>
        <w:rPr>
          <w:rFonts w:hint="eastAsia" w:hAnsi="宋体" w:cs="Times New Roman"/>
          <w:color w:val="auto"/>
          <w:kern w:val="2"/>
          <w:sz w:val="24"/>
          <w:szCs w:val="24"/>
          <w:highlight w:val="none"/>
          <w:lang w:val="en-US" w:eastAsia="zh-CN" w:bidi="ar-SA"/>
        </w:rPr>
        <w:t>4</w:t>
      </w:r>
      <w:r>
        <w:rPr>
          <w:rFonts w:hint="eastAsia" w:ascii="宋体" w:hAnsi="宋体" w:eastAsia="宋体" w:cs="Times New Roman"/>
          <w:color w:val="auto"/>
          <w:kern w:val="2"/>
          <w:sz w:val="24"/>
          <w:szCs w:val="24"/>
          <w:highlight w:val="none"/>
          <w:lang w:val="en-US" w:eastAsia="zh-CN" w:bidi="ar-SA"/>
        </w:rPr>
        <w:t>）</w:t>
      </w:r>
      <w:r>
        <w:rPr>
          <w:rFonts w:hint="eastAsia" w:ascii="宋体" w:hAnsi="宋体" w:eastAsia="宋体" w:cs="Courier New"/>
          <w:color w:val="auto"/>
          <w:kern w:val="2"/>
          <w:sz w:val="24"/>
          <w:szCs w:val="21"/>
          <w:highlight w:val="none"/>
          <w:lang w:val="en-US" w:eastAsia="zh-CN" w:bidi="ar-SA"/>
        </w:rPr>
        <w:t>磋商小组启动异常低价投标（响应）审查后，供应商不能提供书面说明、证明材料，或者提供的书面说明、证明材料不能证明其报价合理性的</w:t>
      </w:r>
      <w:r>
        <w:rPr>
          <w:rFonts w:hint="eastAsia" w:hAnsi="宋体" w:cs="Courier New"/>
          <w:color w:val="auto"/>
          <w:kern w:val="2"/>
          <w:sz w:val="24"/>
          <w:szCs w:val="21"/>
          <w:highlight w:val="none"/>
          <w:lang w:val="en-US" w:eastAsia="zh-CN" w:bidi="ar-SA"/>
        </w:rPr>
        <w:t>；</w:t>
      </w:r>
    </w:p>
    <w:p w14:paraId="53475BB2">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15</w:t>
      </w:r>
      <w:r>
        <w:rPr>
          <w:rFonts w:hint="eastAsia" w:hAnsi="宋体" w:cs="Times New Roman"/>
          <w:color w:val="auto"/>
          <w:sz w:val="24"/>
          <w:szCs w:val="24"/>
          <w:highlight w:val="none"/>
        </w:rPr>
        <w:t xml:space="preserve">）响应文件响应的标的数量及单位与竞争性磋商采购文件要求实质性不一致的； </w:t>
      </w:r>
    </w:p>
    <w:p w14:paraId="2BDBDB26">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6</w:t>
      </w:r>
      <w:r>
        <w:rPr>
          <w:rFonts w:hint="eastAsia" w:hAnsi="宋体" w:cs="Times New Roman"/>
          <w:color w:val="auto"/>
          <w:sz w:val="24"/>
          <w:szCs w:val="24"/>
          <w:highlight w:val="none"/>
        </w:rPr>
        <w:t xml:space="preserve">）未响应磋商文件实质性要求的。 </w:t>
      </w:r>
    </w:p>
    <w:p w14:paraId="53475BB4">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8.8</w:t>
      </w:r>
      <w:r>
        <w:rPr>
          <w:rFonts w:hint="eastAsia" w:hAnsi="宋体" w:cs="Times New Roman"/>
          <w:color w:val="auto"/>
          <w:sz w:val="24"/>
          <w:szCs w:val="24"/>
          <w:highlight w:val="none"/>
          <w:lang w:eastAsia="zh-CN"/>
        </w:rPr>
        <w:t>磋商小组</w:t>
      </w:r>
      <w:r>
        <w:rPr>
          <w:rFonts w:hint="eastAsia" w:hAnsi="宋体" w:cs="Times New Roman"/>
          <w:color w:val="auto"/>
          <w:sz w:val="24"/>
          <w:szCs w:val="24"/>
          <w:highlight w:val="none"/>
        </w:rPr>
        <w:t>依据磋商文件规定的评审标准和方法，对磋商响应文件进行评审和比较后，向代理机构提供书面磋商报告，并按得分高低排序推荐成交候选供应商。</w:t>
      </w:r>
    </w:p>
    <w:p w14:paraId="53475BB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9.磋商响应文件的澄清</w:t>
      </w:r>
    </w:p>
    <w:p w14:paraId="53475BB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为有利于对磋商响应文件的比较和评议，磋商小组可要求供应商对磋商响应文件进行澄清，必要时磋商小组可要求供应商对澄清的问题作出书面答复。</w:t>
      </w:r>
    </w:p>
    <w:p w14:paraId="53475BB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53475BB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53475BB9">
      <w:pPr>
        <w:pStyle w:val="23"/>
        <w:adjustRightInd w:val="0"/>
        <w:snapToGrid w:val="0"/>
        <w:spacing w:line="360" w:lineRule="auto"/>
        <w:ind w:firstLine="482" w:firstLineChars="200"/>
        <w:rPr>
          <w:rFonts w:hAnsi="宋体" w:cs="Times New Roman"/>
          <w:b/>
          <w:bCs/>
          <w:color w:val="auto"/>
          <w:sz w:val="24"/>
          <w:szCs w:val="24"/>
          <w:highlight w:val="none"/>
        </w:rPr>
      </w:pPr>
      <w:r>
        <w:rPr>
          <w:rFonts w:hint="eastAsia" w:hAnsi="宋体" w:cs="Times New Roman"/>
          <w:b/>
          <w:bCs/>
          <w:color w:val="auto"/>
          <w:sz w:val="24"/>
          <w:szCs w:val="24"/>
          <w:highlight w:val="none"/>
        </w:rPr>
        <w:t>21．无效磋商的情形</w:t>
      </w:r>
    </w:p>
    <w:p w14:paraId="53475BB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磋商响应文件有下列情形之一的作无效磋商响应处理：</w:t>
      </w:r>
    </w:p>
    <w:p w14:paraId="53475BB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21.1未按照磋商文件规定要求签署、盖章的；</w:t>
      </w:r>
    </w:p>
    <w:p w14:paraId="53475BB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53475BB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53475BB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21.4供应商不具备磋商文件中规定的资格要求的（供应商未提供有效的资格证明文件的，视为其不具备磋商文件中规定的资格要求）；</w:t>
      </w:r>
    </w:p>
    <w:p w14:paraId="53475BB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53475BC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53475BC1">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21.7磋商响应文件中的磋商响应函未加盖供应商的企业公章或填写不全的；</w:t>
      </w:r>
    </w:p>
    <w:p w14:paraId="53475BC2">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21.8报价一经涂改，未在涂改处加盖磋商响应单位公章或者未经法定代表人或授权代表签字或盖章的；</w:t>
      </w:r>
    </w:p>
    <w:p w14:paraId="53475BC3">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21.9磋商响应文件中未按磋商文件规定的格式填写，或未详细应答磋商服务（或技术或产品等要求），经磋商后仍无法详细应答或应答不完整有缺失，致使磋商小组无法评审的；</w:t>
      </w:r>
    </w:p>
    <w:p w14:paraId="53475BC4">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21.10出现同一标的物或本次磋商产品(服务)内的主要产品(重要组成部分)出现商务技术（资信）文件资料、报价文件资料描述不一致或前后描述不一致，经磋商小组认定后为无法评审的；</w:t>
      </w:r>
    </w:p>
    <w:p w14:paraId="53475BC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21.11磋商响应文件有采购人不能接受的条件；</w:t>
      </w:r>
    </w:p>
    <w:p w14:paraId="53475BC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21.12最后报价超过预算金额或上限价的；</w:t>
      </w:r>
    </w:p>
    <w:p w14:paraId="53475BC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21.13磋商小组认定有重大偏差或实质性不响应磋商文件要求的；</w:t>
      </w:r>
    </w:p>
    <w:p w14:paraId="53475BC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21.14采购人拟采购的产品属于政府强制采购的节能产品品目清单范围的，供应商未按磋商文件要求提供国家确定的认证机构出具的、处于有效期之内的节能产品认证证书的；</w:t>
      </w:r>
    </w:p>
    <w:p w14:paraId="53475BC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21.15《报价一览表》填写不完整或字迹不能辨认或有漏项的；</w:t>
      </w:r>
    </w:p>
    <w:p w14:paraId="53475BC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21.16供应商对根据修正原则修正后的报价不确认的；</w:t>
      </w:r>
    </w:p>
    <w:p w14:paraId="53475BC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21.17供应商提供虚假材料磋商的（包括但不限于以下情节）；</w:t>
      </w:r>
    </w:p>
    <w:p w14:paraId="53475BC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21.17.1使用伪造、变造的许可证件；</w:t>
      </w:r>
    </w:p>
    <w:p w14:paraId="53475BC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21.17.2提供虚假的财务状况或者业绩；</w:t>
      </w:r>
    </w:p>
    <w:p w14:paraId="53475BC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21.17.3提供虚假的项目负责人或者主要技术人员简历、劳动关系证明；</w:t>
      </w:r>
    </w:p>
    <w:p w14:paraId="53475BC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21.17.4提供虚假的信用状况；</w:t>
      </w:r>
    </w:p>
    <w:p w14:paraId="0D90629F">
      <w:pPr>
        <w:pStyle w:val="23"/>
        <w:adjustRightInd w:val="0"/>
        <w:snapToGrid w:val="0"/>
        <w:spacing w:line="360" w:lineRule="auto"/>
        <w:ind w:firstLine="482" w:firstLineChars="200"/>
        <w:rPr>
          <w:rFonts w:hint="eastAsia" w:hAnsi="宋体" w:cs="Times New Roman"/>
          <w:b/>
          <w:bCs/>
          <w:color w:val="auto"/>
          <w:sz w:val="24"/>
          <w:szCs w:val="24"/>
          <w:highlight w:val="none"/>
          <w:lang w:eastAsia="zh-CN"/>
        </w:rPr>
      </w:pPr>
      <w:r>
        <w:rPr>
          <w:rFonts w:hint="eastAsia" w:hAnsi="宋体" w:cs="Times New Roman"/>
          <w:b/>
          <w:bCs/>
          <w:color w:val="auto"/>
          <w:sz w:val="24"/>
          <w:szCs w:val="24"/>
          <w:highlight w:val="none"/>
        </w:rPr>
        <w:t>21.17.5其他弄虚作假的行为</w:t>
      </w:r>
      <w:r>
        <w:rPr>
          <w:rFonts w:hint="eastAsia" w:hAnsi="宋体" w:cs="Times New Roman"/>
          <w:b/>
          <w:bCs/>
          <w:color w:val="auto"/>
          <w:sz w:val="24"/>
          <w:szCs w:val="24"/>
          <w:highlight w:val="none"/>
          <w:lang w:eastAsia="zh-CN"/>
        </w:rPr>
        <w:t>：</w:t>
      </w:r>
    </w:p>
    <w:p w14:paraId="0D4239F2">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w:t>
      </w:r>
      <w:r>
        <w:rPr>
          <w:rFonts w:hint="eastAsia" w:hAnsi="宋体" w:cs="Times New Roman"/>
          <w:color w:val="auto"/>
          <w:sz w:val="24"/>
          <w:szCs w:val="24"/>
          <w:highlight w:val="none"/>
          <w:lang w:val="en-US" w:eastAsia="zh-CN"/>
        </w:rPr>
        <w:t>1</w:t>
      </w:r>
      <w:r>
        <w:rPr>
          <w:rFonts w:hint="eastAsia" w:hAnsi="宋体" w:cs="Times New Roman"/>
          <w:color w:val="auto"/>
          <w:sz w:val="24"/>
          <w:szCs w:val="24"/>
          <w:highlight w:val="none"/>
        </w:rPr>
        <w:t>）</w:t>
      </w:r>
      <w:r>
        <w:rPr>
          <w:rFonts w:hint="eastAsia" w:hAnsi="宋体" w:cs="Times New Roman"/>
          <w:color w:val="auto"/>
          <w:sz w:val="24"/>
          <w:szCs w:val="24"/>
          <w:highlight w:val="none"/>
          <w:lang w:eastAsia="zh-CN"/>
        </w:rPr>
        <w:t>响应文件</w:t>
      </w:r>
      <w:r>
        <w:rPr>
          <w:rFonts w:hint="eastAsia" w:hAnsi="宋体" w:cs="Times New Roman"/>
          <w:color w:val="auto"/>
          <w:sz w:val="24"/>
          <w:szCs w:val="24"/>
          <w:highlight w:val="none"/>
        </w:rPr>
        <w:t>中提供的单位业绩、项目经理业绩，如在项目实施期间存在违反住房和城乡建设部《注册建造师管理规定》《注册建造师执业管理办法（试行）》等相关规定的情形，则该业绩在评审时不予认定。</w:t>
      </w:r>
    </w:p>
    <w:p w14:paraId="425F37B1">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w:t>
      </w:r>
      <w:r>
        <w:rPr>
          <w:rFonts w:hint="eastAsia" w:hAnsi="宋体" w:cs="Times New Roman"/>
          <w:color w:val="auto"/>
          <w:sz w:val="24"/>
          <w:szCs w:val="24"/>
          <w:highlight w:val="none"/>
          <w:lang w:val="en-US" w:eastAsia="zh-CN"/>
        </w:rPr>
        <w:t>2</w:t>
      </w:r>
      <w:r>
        <w:rPr>
          <w:rFonts w:hint="eastAsia" w:hAnsi="宋体" w:cs="Times New Roman"/>
          <w:color w:val="auto"/>
          <w:sz w:val="24"/>
          <w:szCs w:val="24"/>
          <w:highlight w:val="none"/>
        </w:rPr>
        <w:t>）</w:t>
      </w:r>
      <w:r>
        <w:rPr>
          <w:rFonts w:hint="eastAsia" w:hAnsi="宋体" w:cs="Times New Roman"/>
          <w:color w:val="auto"/>
          <w:sz w:val="24"/>
          <w:szCs w:val="24"/>
          <w:highlight w:val="none"/>
          <w:lang w:eastAsia="zh-CN"/>
        </w:rPr>
        <w:t>磋商小组</w:t>
      </w:r>
      <w:r>
        <w:rPr>
          <w:rFonts w:hint="eastAsia" w:hAnsi="宋体" w:cs="Times New Roman"/>
          <w:color w:val="auto"/>
          <w:sz w:val="24"/>
          <w:szCs w:val="24"/>
          <w:highlight w:val="none"/>
        </w:rPr>
        <w:t>应当</w:t>
      </w:r>
      <w:r>
        <w:rPr>
          <w:rFonts w:hint="eastAsia" w:hAnsi="宋体" w:cs="Times New Roman"/>
          <w:color w:val="auto"/>
          <w:sz w:val="24"/>
          <w:szCs w:val="24"/>
          <w:highlight w:val="none"/>
          <w:lang w:val="en-US" w:eastAsia="zh-CN"/>
        </w:rPr>
        <w:t>参照</w:t>
      </w:r>
      <w:r>
        <w:rPr>
          <w:rFonts w:hint="eastAsia" w:hAnsi="宋体" w:cs="Times New Roman"/>
          <w:color w:val="auto"/>
          <w:sz w:val="24"/>
          <w:szCs w:val="24"/>
          <w:highlight w:val="none"/>
        </w:rPr>
        <w:t>《公路工程建设项目招标投标管理办法》（交通运输部令2015年第24号）第四十一条规定，查询“全国公路建设市场监督管理系统”，对</w:t>
      </w:r>
      <w:r>
        <w:rPr>
          <w:rFonts w:hint="eastAsia" w:hAnsi="宋体" w:cs="Times New Roman"/>
          <w:color w:val="auto"/>
          <w:sz w:val="24"/>
          <w:szCs w:val="24"/>
          <w:highlight w:val="none"/>
          <w:lang w:eastAsia="zh-CN"/>
        </w:rPr>
        <w:t>供应商</w:t>
      </w:r>
      <w:r>
        <w:rPr>
          <w:rFonts w:hint="eastAsia" w:hAnsi="宋体" w:cs="Times New Roman"/>
          <w:color w:val="auto"/>
          <w:sz w:val="24"/>
          <w:szCs w:val="24"/>
          <w:highlight w:val="none"/>
        </w:rPr>
        <w:t>的资质、业绩、主要人员资历和目前在岗情况、信用等级等信息进行核实，若</w:t>
      </w:r>
      <w:r>
        <w:rPr>
          <w:rFonts w:hint="eastAsia" w:hAnsi="宋体" w:cs="Times New Roman"/>
          <w:color w:val="auto"/>
          <w:sz w:val="24"/>
          <w:szCs w:val="24"/>
          <w:highlight w:val="none"/>
          <w:lang w:eastAsia="zh-CN"/>
        </w:rPr>
        <w:t>响应文件</w:t>
      </w:r>
      <w:r>
        <w:rPr>
          <w:rFonts w:hint="eastAsia" w:hAnsi="宋体" w:cs="Times New Roman"/>
          <w:color w:val="auto"/>
          <w:sz w:val="24"/>
          <w:szCs w:val="24"/>
          <w:highlight w:val="none"/>
        </w:rPr>
        <w:t>载明的信息与交通运输主管部门“全国公路建设市场监督管理系统”发布的信息不符，使得</w:t>
      </w:r>
      <w:r>
        <w:rPr>
          <w:rFonts w:hint="eastAsia" w:hAnsi="宋体" w:cs="Times New Roman"/>
          <w:color w:val="auto"/>
          <w:sz w:val="24"/>
          <w:szCs w:val="24"/>
          <w:highlight w:val="none"/>
          <w:lang w:eastAsia="zh-CN"/>
        </w:rPr>
        <w:t>供应商</w:t>
      </w:r>
      <w:r>
        <w:rPr>
          <w:rFonts w:hint="eastAsia" w:hAnsi="宋体" w:cs="Times New Roman"/>
          <w:color w:val="auto"/>
          <w:sz w:val="24"/>
          <w:szCs w:val="24"/>
          <w:highlight w:val="none"/>
        </w:rPr>
        <w:t>的资格条件不符合</w:t>
      </w:r>
      <w:r>
        <w:rPr>
          <w:rFonts w:hint="eastAsia" w:hAnsi="宋体" w:cs="Times New Roman"/>
          <w:color w:val="auto"/>
          <w:sz w:val="24"/>
          <w:szCs w:val="24"/>
          <w:highlight w:val="none"/>
          <w:lang w:val="en-US" w:eastAsia="zh-CN"/>
        </w:rPr>
        <w:t>采购</w:t>
      </w:r>
      <w:r>
        <w:rPr>
          <w:rFonts w:hint="eastAsia" w:hAnsi="宋体" w:cs="Times New Roman"/>
          <w:color w:val="auto"/>
          <w:sz w:val="24"/>
          <w:szCs w:val="24"/>
          <w:highlight w:val="none"/>
        </w:rPr>
        <w:t>文件规定的，</w:t>
      </w:r>
      <w:r>
        <w:rPr>
          <w:rFonts w:hint="eastAsia" w:hAnsi="宋体" w:cs="Times New Roman"/>
          <w:color w:val="auto"/>
          <w:sz w:val="24"/>
          <w:szCs w:val="24"/>
          <w:highlight w:val="none"/>
          <w:lang w:eastAsia="zh-CN"/>
        </w:rPr>
        <w:t>磋商小组</w:t>
      </w:r>
      <w:r>
        <w:rPr>
          <w:rFonts w:hint="eastAsia" w:hAnsi="宋体" w:cs="Times New Roman"/>
          <w:color w:val="auto"/>
          <w:sz w:val="24"/>
          <w:szCs w:val="24"/>
          <w:highlight w:val="none"/>
        </w:rPr>
        <w:t>应否决其</w:t>
      </w:r>
      <w:r>
        <w:rPr>
          <w:rFonts w:hint="eastAsia" w:hAnsi="宋体" w:cs="Times New Roman"/>
          <w:color w:val="auto"/>
          <w:sz w:val="24"/>
          <w:szCs w:val="24"/>
          <w:highlight w:val="none"/>
          <w:lang w:val="en-US" w:eastAsia="zh-CN"/>
        </w:rPr>
        <w:t>竞</w:t>
      </w:r>
      <w:r>
        <w:rPr>
          <w:rFonts w:hint="eastAsia" w:hAnsi="宋体" w:cs="Times New Roman"/>
          <w:color w:val="auto"/>
          <w:sz w:val="24"/>
          <w:szCs w:val="24"/>
          <w:highlight w:val="none"/>
        </w:rPr>
        <w:t>标。</w:t>
      </w:r>
    </w:p>
    <w:p w14:paraId="135A9958">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w:t>
      </w:r>
      <w:r>
        <w:rPr>
          <w:rFonts w:hint="eastAsia" w:hAnsi="宋体" w:cs="Times New Roman"/>
          <w:color w:val="auto"/>
          <w:sz w:val="24"/>
          <w:szCs w:val="24"/>
          <w:highlight w:val="none"/>
          <w:lang w:eastAsia="zh-CN"/>
        </w:rPr>
        <w:t>磋商小组</w:t>
      </w:r>
      <w:r>
        <w:rPr>
          <w:rFonts w:hint="eastAsia" w:hAnsi="宋体" w:cs="Times New Roman"/>
          <w:color w:val="auto"/>
          <w:sz w:val="24"/>
          <w:szCs w:val="24"/>
          <w:highlight w:val="none"/>
        </w:rPr>
        <w:t>应对</w:t>
      </w:r>
      <w:r>
        <w:rPr>
          <w:rFonts w:hint="eastAsia" w:hAnsi="宋体" w:cs="Times New Roman"/>
          <w:color w:val="auto"/>
          <w:sz w:val="24"/>
          <w:szCs w:val="24"/>
          <w:highlight w:val="none"/>
          <w:lang w:val="en-US" w:eastAsia="zh-CN"/>
        </w:rPr>
        <w:t>综合得分排名</w:t>
      </w:r>
      <w:r>
        <w:rPr>
          <w:rFonts w:hint="eastAsia" w:hAnsi="宋体" w:cs="Times New Roman"/>
          <w:color w:val="auto"/>
          <w:sz w:val="24"/>
          <w:szCs w:val="24"/>
          <w:highlight w:val="none"/>
        </w:rPr>
        <w:t>前</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名的</w:t>
      </w:r>
      <w:r>
        <w:rPr>
          <w:rFonts w:hint="eastAsia" w:hAnsi="宋体" w:cs="Times New Roman"/>
          <w:color w:val="auto"/>
          <w:sz w:val="24"/>
          <w:szCs w:val="24"/>
          <w:highlight w:val="none"/>
          <w:lang w:eastAsia="zh-CN"/>
        </w:rPr>
        <w:t>供应商</w:t>
      </w:r>
      <w:r>
        <w:rPr>
          <w:rFonts w:hint="eastAsia" w:hAnsi="宋体" w:cs="Times New Roman"/>
          <w:color w:val="auto"/>
          <w:sz w:val="24"/>
          <w:szCs w:val="24"/>
          <w:highlight w:val="none"/>
        </w:rPr>
        <w:t>及其项目经理、项目总工的业绩，在“全国公路建设市场监督管理系统”和业绩中标结果公示中进行重新查询和复核。</w:t>
      </w:r>
    </w:p>
    <w:p w14:paraId="17E2FA05">
      <w:pPr>
        <w:pStyle w:val="23"/>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w:t>
      </w:r>
      <w:r>
        <w:rPr>
          <w:rFonts w:hint="eastAsia" w:hAnsi="宋体" w:cs="Times New Roman"/>
          <w:color w:val="auto"/>
          <w:sz w:val="24"/>
          <w:szCs w:val="24"/>
          <w:highlight w:val="none"/>
          <w:lang w:val="en-US" w:eastAsia="zh-CN"/>
        </w:rPr>
        <w:t>4</w:t>
      </w:r>
      <w:r>
        <w:rPr>
          <w:rFonts w:hint="eastAsia" w:hAnsi="宋体" w:cs="Times New Roman"/>
          <w:color w:val="auto"/>
          <w:sz w:val="24"/>
          <w:szCs w:val="24"/>
          <w:highlight w:val="none"/>
        </w:rPr>
        <w:t>）根据国家发展改革委等部门《</w:t>
      </w:r>
      <w:r>
        <w:rPr>
          <w:rFonts w:hint="eastAsia" w:hAnsi="宋体" w:cs="Times New Roman"/>
          <w:color w:val="auto"/>
          <w:sz w:val="24"/>
          <w:szCs w:val="24"/>
          <w:highlight w:val="none"/>
          <w:lang w:eastAsia="zh-CN"/>
        </w:rPr>
        <w:t>采购人</w:t>
      </w:r>
      <w:r>
        <w:rPr>
          <w:rFonts w:hint="eastAsia" w:hAnsi="宋体" w:cs="Times New Roman"/>
          <w:color w:val="auto"/>
          <w:sz w:val="24"/>
          <w:szCs w:val="24"/>
          <w:highlight w:val="none"/>
        </w:rPr>
        <w:t>主体责任履行指引》（发改法规〔2025〕1358号）第三十六条的规定，</w:t>
      </w:r>
      <w:r>
        <w:rPr>
          <w:rFonts w:hint="eastAsia" w:hAnsi="宋体" w:cs="Times New Roman"/>
          <w:color w:val="auto"/>
          <w:sz w:val="24"/>
          <w:szCs w:val="24"/>
          <w:highlight w:val="none"/>
          <w:lang w:val="en-US" w:eastAsia="zh-CN"/>
        </w:rPr>
        <w:t>招标（采购）</w:t>
      </w:r>
      <w:r>
        <w:rPr>
          <w:rFonts w:hint="eastAsia" w:hAnsi="宋体" w:cs="Times New Roman"/>
          <w:color w:val="auto"/>
          <w:sz w:val="24"/>
          <w:szCs w:val="24"/>
          <w:highlight w:val="none"/>
        </w:rPr>
        <w:t>过程中如发现</w:t>
      </w:r>
      <w:r>
        <w:rPr>
          <w:rFonts w:hint="eastAsia" w:hAnsi="宋体" w:cs="Times New Roman"/>
          <w:color w:val="auto"/>
          <w:sz w:val="24"/>
          <w:szCs w:val="24"/>
          <w:highlight w:val="none"/>
          <w:lang w:eastAsia="zh-CN"/>
        </w:rPr>
        <w:t>供应商</w:t>
      </w:r>
      <w:r>
        <w:rPr>
          <w:rFonts w:hint="eastAsia" w:hAnsi="宋体" w:cs="Times New Roman"/>
          <w:color w:val="auto"/>
          <w:sz w:val="24"/>
          <w:szCs w:val="24"/>
          <w:highlight w:val="none"/>
        </w:rPr>
        <w:t>存在弄虚作假行为，将不退还其投标</w:t>
      </w: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lang w:val="en-US" w:eastAsia="zh-CN"/>
        </w:rPr>
        <w:t>磋商</w:t>
      </w: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rPr>
        <w:t>保证金，并将该违规行为记入</w:t>
      </w:r>
      <w:r>
        <w:rPr>
          <w:rFonts w:hint="eastAsia" w:hAnsi="宋体" w:cs="Times New Roman"/>
          <w:color w:val="auto"/>
          <w:sz w:val="24"/>
          <w:szCs w:val="24"/>
          <w:highlight w:val="none"/>
          <w:lang w:val="en-US" w:eastAsia="zh-CN"/>
        </w:rPr>
        <w:t>采购</w:t>
      </w:r>
      <w:r>
        <w:rPr>
          <w:rFonts w:hint="eastAsia" w:hAnsi="宋体" w:cs="Times New Roman"/>
          <w:color w:val="auto"/>
          <w:sz w:val="24"/>
          <w:szCs w:val="24"/>
          <w:highlight w:val="none"/>
        </w:rPr>
        <w:t>档案。同时，</w:t>
      </w:r>
      <w:r>
        <w:rPr>
          <w:rFonts w:hint="eastAsia" w:hAnsi="宋体" w:cs="Times New Roman"/>
          <w:color w:val="auto"/>
          <w:sz w:val="24"/>
          <w:szCs w:val="24"/>
          <w:highlight w:val="none"/>
          <w:lang w:val="en-US" w:eastAsia="zh-CN"/>
        </w:rPr>
        <w:t>采购</w:t>
      </w:r>
      <w:r>
        <w:rPr>
          <w:rFonts w:hint="eastAsia" w:hAnsi="宋体" w:cs="Times New Roman"/>
          <w:color w:val="auto"/>
          <w:sz w:val="24"/>
          <w:szCs w:val="24"/>
          <w:highlight w:val="none"/>
        </w:rPr>
        <w:t>人将按规定将相关情况上报行业主管部门，建议对其采取降低在公路系统信用评价等级、依法实施行政处罚等处理措施。</w:t>
      </w:r>
    </w:p>
    <w:p w14:paraId="53475BD1">
      <w:pPr>
        <w:pStyle w:val="23"/>
        <w:adjustRightInd w:val="0"/>
        <w:snapToGrid w:val="0"/>
        <w:spacing w:line="360" w:lineRule="auto"/>
        <w:ind w:firstLine="482" w:firstLineChars="200"/>
        <w:rPr>
          <w:rFonts w:hAnsi="宋体" w:cs="Times New Roman"/>
          <w:b/>
          <w:bCs/>
          <w:color w:val="auto"/>
          <w:sz w:val="24"/>
          <w:szCs w:val="24"/>
          <w:highlight w:val="none"/>
        </w:rPr>
      </w:pPr>
      <w:r>
        <w:rPr>
          <w:rFonts w:hint="eastAsia" w:hAnsi="宋体" w:cs="Times New Roman"/>
          <w:b/>
          <w:bCs/>
          <w:color w:val="auto"/>
          <w:sz w:val="24"/>
          <w:szCs w:val="24"/>
          <w:highlight w:val="none"/>
        </w:rPr>
        <w:t>21.18有下列情形之一的，视为供应商串通磋商，其磋商无效：</w:t>
      </w:r>
    </w:p>
    <w:p w14:paraId="53475BD2">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21.18.1不同供应商的磋商响应文件由同一单位或者个人编制；</w:t>
      </w:r>
    </w:p>
    <w:p w14:paraId="53475BD3">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21.18.2不同供应商委托同一单位或者个人办理磋商事宜；</w:t>
      </w:r>
    </w:p>
    <w:p w14:paraId="53475BD4">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21.18.3不同供应商的磋商响应文件载明的项目管理成员或者联系人员为同一人；</w:t>
      </w:r>
    </w:p>
    <w:p w14:paraId="53475BD5">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21.18.4不同供应商的磋商响应文件异常一致或者磋商报价呈规律性差异；</w:t>
      </w:r>
    </w:p>
    <w:p w14:paraId="53475BD6">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21.18.5不同供应商的磋商响应文件相互混装；</w:t>
      </w:r>
    </w:p>
    <w:p w14:paraId="53475BD7">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21.19有下列情形之一的，属于恶意串通，其磋商无效：</w:t>
      </w:r>
    </w:p>
    <w:p w14:paraId="53475BD8">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21.19.1供应商直接或者间接从采购人或者采购机构处获得其他供应商的相关情况并修改其磋商文件或者响应文件；</w:t>
      </w:r>
    </w:p>
    <w:p w14:paraId="53475BD9">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21.19.2供应商按照采购人或者采购机构的授意撤换、修改磋商文件或者响应文件；</w:t>
      </w:r>
    </w:p>
    <w:p w14:paraId="53475BDA">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21.19.3供应商之间协商报价、技术方案等磋商文件或者响应文件的实质性内容；</w:t>
      </w:r>
    </w:p>
    <w:p w14:paraId="53475BDB">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21.19.4属于同一集团、协会、商会等组织成员的供应商按照该组织要求协同参加政府采购活动；</w:t>
      </w:r>
    </w:p>
    <w:p w14:paraId="53475BDC">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21.19.5供应商之间事先约定由某一特定供应商成交；</w:t>
      </w:r>
    </w:p>
    <w:p w14:paraId="53475BDD">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21.19.6供应商之间商定部分供应商放弃参加政府采购活动或者放弃成交；</w:t>
      </w:r>
    </w:p>
    <w:p w14:paraId="53475BDE">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21.19.7供应商与采购人或者采购机构之间、供应商相互之间，为谋求特定供应商成交或者排斥其他供应商的其他串通行为。</w:t>
      </w:r>
    </w:p>
    <w:p w14:paraId="53475BDF">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21.20其他违反法律、法规的情形。</w:t>
      </w:r>
    </w:p>
    <w:p w14:paraId="53475BE0">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磋商过程保密</w:t>
      </w:r>
    </w:p>
    <w:p w14:paraId="53475BE1">
      <w:pPr>
        <w:pStyle w:val="23"/>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53475BE2">
      <w:pPr>
        <w:pStyle w:val="23"/>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在磋商期间，供应商企图影响采购人、采购机构或磋商小组的任何活动，都将导致磋商被拒绝，并由其承担相应的法律责任。</w:t>
      </w:r>
    </w:p>
    <w:p w14:paraId="53475BE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53475BE4">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w:t>
      </w:r>
      <w:r>
        <w:rPr>
          <w:rFonts w:hint="eastAsia" w:ascii="宋体" w:hAnsi="宋体" w:cs="宋体"/>
          <w:color w:val="auto"/>
          <w:sz w:val="24"/>
          <w:highlight w:val="none"/>
        </w:rPr>
        <w:t>2</w:t>
      </w:r>
      <w:r>
        <w:rPr>
          <w:rFonts w:ascii="宋体" w:hAnsi="宋体" w:cs="宋体"/>
          <w:color w:val="auto"/>
          <w:sz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3475BE5">
      <w:pPr>
        <w:pStyle w:val="23"/>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53475BE6">
      <w:pPr>
        <w:adjustRightInd w:val="0"/>
        <w:spacing w:line="360" w:lineRule="auto"/>
        <w:ind w:firstLine="480" w:firstLineChars="200"/>
        <w:rPr>
          <w:rFonts w:ascii="宋体" w:hAnsi="宋体" w:cs="宋体"/>
          <w:color w:val="auto"/>
          <w:sz w:val="24"/>
          <w:highlight w:val="none"/>
        </w:rPr>
      </w:pPr>
      <w:r>
        <w:rPr>
          <w:rFonts w:hint="eastAsia" w:ascii="宋体" w:hAnsi="宋体"/>
          <w:color w:val="auto"/>
          <w:sz w:val="24"/>
          <w:szCs w:val="21"/>
          <w:highlight w:val="none"/>
        </w:rPr>
        <w:t>24.1自</w:t>
      </w:r>
      <w:r>
        <w:rPr>
          <w:rFonts w:ascii="宋体" w:hAnsi="宋体" w:cs="宋体"/>
          <w:color w:val="auto"/>
          <w:sz w:val="24"/>
          <w:highlight w:val="none"/>
        </w:rPr>
        <w:t>成交供应商</w:t>
      </w:r>
      <w:r>
        <w:rPr>
          <w:rFonts w:hint="eastAsia" w:ascii="宋体" w:hAnsi="宋体"/>
          <w:color w:val="auto"/>
          <w:sz w:val="24"/>
          <w:szCs w:val="21"/>
          <w:highlight w:val="none"/>
        </w:rPr>
        <w:t>确定之日起2个工作日内，采购代理机构通过电子交易平台向</w:t>
      </w:r>
      <w:r>
        <w:rPr>
          <w:rFonts w:ascii="宋体" w:hAnsi="宋体" w:cs="宋体"/>
          <w:color w:val="auto"/>
          <w:sz w:val="24"/>
          <w:highlight w:val="none"/>
        </w:rPr>
        <w:t>成交供应商</w:t>
      </w:r>
      <w:r>
        <w:rPr>
          <w:rFonts w:hint="eastAsia" w:ascii="宋体" w:hAnsi="宋体"/>
          <w:color w:val="auto"/>
          <w:sz w:val="24"/>
          <w:szCs w:val="21"/>
          <w:highlight w:val="none"/>
        </w:rPr>
        <w:t>发出成交通知书，</w:t>
      </w:r>
      <w:r>
        <w:rPr>
          <w:rFonts w:hint="eastAsia" w:ascii="宋体" w:hAnsi="宋体" w:cs="宋体"/>
          <w:color w:val="auto"/>
          <w:sz w:val="24"/>
          <w:highlight w:val="none"/>
        </w:rPr>
        <w:t>同时编制发布采购</w:t>
      </w:r>
      <w:r>
        <w:rPr>
          <w:rFonts w:hint="eastAsia" w:ascii="宋体" w:hAnsi="宋体"/>
          <w:color w:val="auto"/>
          <w:sz w:val="24"/>
          <w:szCs w:val="21"/>
          <w:highlight w:val="none"/>
        </w:rPr>
        <w:t>成交结果公告。</w:t>
      </w:r>
    </w:p>
    <w:p w14:paraId="53475BE7">
      <w:pPr>
        <w:adjustRightInd w:val="0"/>
        <w:spacing w:line="360" w:lineRule="auto"/>
        <w:ind w:firstLine="480" w:firstLineChars="200"/>
        <w:rPr>
          <w:rFonts w:ascii="宋体" w:hAnsi="宋体"/>
          <w:color w:val="auto"/>
          <w:sz w:val="24"/>
          <w:szCs w:val="21"/>
          <w:highlight w:val="none"/>
        </w:rPr>
      </w:pPr>
      <w:r>
        <w:rPr>
          <w:rFonts w:hint="eastAsia" w:ascii="宋体" w:hAnsi="宋体" w:cs="宋体"/>
          <w:color w:val="auto"/>
          <w:sz w:val="24"/>
          <w:highlight w:val="none"/>
        </w:rPr>
        <w:t>24.2</w:t>
      </w:r>
      <w:r>
        <w:rPr>
          <w:rFonts w:hint="eastAsia" w:ascii="宋体" w:hAnsi="宋体"/>
          <w:color w:val="auto"/>
          <w:sz w:val="24"/>
          <w:szCs w:val="21"/>
          <w:highlight w:val="none"/>
        </w:rPr>
        <w:t>成交</w:t>
      </w:r>
      <w:r>
        <w:rPr>
          <w:rFonts w:hint="eastAsia" w:ascii="宋体" w:hAnsi="宋体" w:cs="仿宋_GB2312"/>
          <w:color w:val="auto"/>
          <w:sz w:val="24"/>
          <w:highlight w:val="none"/>
        </w:rPr>
        <w:t>结果公告内容包括</w:t>
      </w:r>
      <w:r>
        <w:rPr>
          <w:rFonts w:hint="eastAsia" w:ascii="宋体" w:hAnsi="宋体" w:cs="宋体"/>
          <w:color w:val="auto"/>
          <w:sz w:val="24"/>
          <w:highlight w:val="none"/>
        </w:rPr>
        <w:t>采购人及其委托的采购代理机构的名称、地址、联系方式，项目名称和项目编号，</w:t>
      </w:r>
      <w:r>
        <w:rPr>
          <w:rFonts w:ascii="宋体" w:hAnsi="宋体" w:cs="宋体"/>
          <w:color w:val="auto"/>
          <w:sz w:val="24"/>
          <w:highlight w:val="none"/>
        </w:rPr>
        <w:t>成交供应商</w:t>
      </w:r>
      <w:r>
        <w:rPr>
          <w:rFonts w:hint="eastAsia" w:ascii="宋体" w:hAnsi="宋体" w:cs="宋体"/>
          <w:color w:val="auto"/>
          <w:sz w:val="24"/>
          <w:highlight w:val="none"/>
        </w:rPr>
        <w:t>名称、地址和成交金额，主要成交标的的名称、规格型号、数量、单价、服务要求，</w:t>
      </w:r>
      <w:bookmarkStart w:id="30" w:name="_Hlk101184471"/>
      <w:r>
        <w:rPr>
          <w:rFonts w:hint="eastAsia" w:ascii="宋体" w:hAnsi="宋体" w:cs="宋体"/>
          <w:color w:val="auto"/>
          <w:sz w:val="24"/>
          <w:highlight w:val="none"/>
        </w:rPr>
        <w:t>评审专家抽取规则、</w:t>
      </w:r>
      <w:bookmarkEnd w:id="30"/>
      <w:r>
        <w:rPr>
          <w:rFonts w:hint="eastAsia" w:ascii="宋体" w:hAnsi="宋体" w:cs="宋体"/>
          <w:color w:val="auto"/>
          <w:sz w:val="24"/>
          <w:highlight w:val="none"/>
        </w:rPr>
        <w:t>未成交情况说明、成交公告期限以及评审专家名单、成交供应商和未成交供应商的评审总得分及排名。</w:t>
      </w:r>
    </w:p>
    <w:p w14:paraId="53475BE8">
      <w:pPr>
        <w:adjustRightInd w:val="0"/>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24.3公告期限为1个工作日。</w:t>
      </w:r>
    </w:p>
    <w:p w14:paraId="53475BE9">
      <w:pPr>
        <w:pStyle w:val="23"/>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八、履约保证金</w:t>
      </w:r>
    </w:p>
    <w:p w14:paraId="146A2545">
      <w:pPr>
        <w:adjustRightInd w:val="0"/>
        <w:snapToGrid w:val="0"/>
        <w:spacing w:line="360" w:lineRule="auto"/>
        <w:ind w:firstLine="480" w:firstLineChars="200"/>
        <w:rPr>
          <w:rFonts w:hint="eastAsia" w:ascii="宋体" w:hAnsi="宋体"/>
          <w:b/>
          <w:color w:val="auto"/>
          <w:sz w:val="24"/>
          <w:highlight w:val="none"/>
        </w:rPr>
      </w:pPr>
      <w:r>
        <w:rPr>
          <w:rFonts w:hint="eastAsia" w:ascii="宋体" w:hAnsi="宋体" w:cs="Courier New"/>
          <w:bCs/>
          <w:color w:val="auto"/>
          <w:sz w:val="24"/>
          <w:highlight w:val="none"/>
          <w:lang w:val="en-US" w:eastAsia="zh-CN"/>
        </w:rPr>
        <w:t>成交</w:t>
      </w:r>
      <w:r>
        <w:rPr>
          <w:rFonts w:hint="eastAsia" w:ascii="宋体" w:hAnsi="宋体" w:cs="Courier New"/>
          <w:bCs/>
          <w:color w:val="auto"/>
          <w:sz w:val="24"/>
          <w:highlight w:val="none"/>
        </w:rPr>
        <w:t>人提交履约保证金的形式为</w:t>
      </w:r>
      <w:r>
        <w:rPr>
          <w:rFonts w:hint="eastAsia" w:ascii="宋体" w:hAnsi="宋体" w:cs="Courier New"/>
          <w:bCs/>
          <w:color w:val="auto"/>
          <w:sz w:val="24"/>
          <w:highlight w:val="none"/>
          <w:u w:val="single"/>
        </w:rPr>
        <w:t>现金形式或银行保函、支票、银行汇票、银行本票等非现金形式</w:t>
      </w:r>
      <w:r>
        <w:rPr>
          <w:rFonts w:hint="eastAsia" w:ascii="宋体" w:hAnsi="宋体" w:cs="Courier New"/>
          <w:bCs/>
          <w:color w:val="auto"/>
          <w:sz w:val="24"/>
          <w:highlight w:val="none"/>
        </w:rPr>
        <w:t>，金额为</w:t>
      </w:r>
      <w:r>
        <w:rPr>
          <w:rFonts w:hint="eastAsia" w:ascii="宋体" w:hAnsi="宋体" w:cs="Courier New"/>
          <w:bCs/>
          <w:color w:val="auto"/>
          <w:sz w:val="24"/>
          <w:highlight w:val="none"/>
          <w:u w:val="single"/>
        </w:rPr>
        <w:t>2%签约合同价</w:t>
      </w:r>
      <w:r>
        <w:rPr>
          <w:rFonts w:hint="eastAsia" w:ascii="宋体" w:hAnsi="宋体" w:cs="Courier New"/>
          <w:bCs/>
          <w:color w:val="auto"/>
          <w:sz w:val="24"/>
          <w:highlight w:val="none"/>
        </w:rPr>
        <w:t>，期限为</w:t>
      </w:r>
      <w:r>
        <w:rPr>
          <w:rFonts w:hint="eastAsia" w:ascii="宋体" w:hAnsi="宋体" w:cs="Courier New"/>
          <w:bCs/>
          <w:color w:val="auto"/>
          <w:sz w:val="24"/>
          <w:highlight w:val="none"/>
          <w:u w:val="single"/>
        </w:rPr>
        <w:t>有效期均至发包人签发交工验收证书且</w:t>
      </w:r>
      <w:r>
        <w:rPr>
          <w:rFonts w:hint="eastAsia" w:ascii="宋体" w:hAnsi="宋体" w:cs="Courier New"/>
          <w:bCs/>
          <w:color w:val="auto"/>
          <w:sz w:val="24"/>
          <w:highlight w:val="none"/>
          <w:u w:val="single"/>
          <w:lang w:val="en-US" w:eastAsia="zh-CN"/>
        </w:rPr>
        <w:t>成交</w:t>
      </w:r>
      <w:r>
        <w:rPr>
          <w:rFonts w:hint="eastAsia" w:ascii="宋体" w:hAnsi="宋体" w:cs="Courier New"/>
          <w:bCs/>
          <w:color w:val="auto"/>
          <w:sz w:val="24"/>
          <w:highlight w:val="none"/>
          <w:u w:val="single"/>
        </w:rPr>
        <w:t xml:space="preserve">人按照合同约定缴纳质量保证金之日止 </w:t>
      </w:r>
      <w:r>
        <w:rPr>
          <w:rFonts w:hint="eastAsia" w:ascii="宋体" w:hAnsi="宋体"/>
          <w:b w:val="0"/>
          <w:bCs/>
          <w:color w:val="auto"/>
          <w:sz w:val="24"/>
          <w:highlight w:val="none"/>
        </w:rPr>
        <w:t>。</w:t>
      </w:r>
    </w:p>
    <w:p w14:paraId="53475BE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53475BEC">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26.1成交通知书发出后，采购人不得违法改变成交结果，成交供应商无正当理由不得放弃成交，否则，按政府采购采购相关规定处理。</w:t>
      </w:r>
    </w:p>
    <w:p w14:paraId="53475BED">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53475BE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w:t>
      </w:r>
      <w:r>
        <w:rPr>
          <w:rFonts w:hint="eastAsia" w:ascii="宋体" w:hAnsi="宋体" w:cs="Courier New"/>
          <w:bCs/>
          <w:color w:val="auto"/>
          <w:sz w:val="24"/>
          <w:highlight w:val="none"/>
          <w:lang w:val="en-US" w:eastAsia="zh-CN"/>
        </w:rPr>
        <w:t>25</w:t>
      </w:r>
      <w:r>
        <w:rPr>
          <w:rFonts w:hint="eastAsia" w:ascii="宋体" w:hAnsi="宋体" w:cs="Courier New"/>
          <w:bCs/>
          <w:color w:val="auto"/>
          <w:sz w:val="24"/>
          <w:highlight w:val="none"/>
        </w:rPr>
        <w:t>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53475BEF">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53475BF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53475BF1">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53475BF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53475C3B">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53475C3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27.1本项目不允许转包。</w:t>
      </w:r>
    </w:p>
    <w:p w14:paraId="53475C3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53475C3E">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53475C3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53475C4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53475C4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53475C4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3475C4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53475C4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30.1采购当事人的一切活动均适用于《中华人民共和国政府采购法》及相关规定。最终磋商结束后，磋商小组不得再与供应商进行任何形式的磋商。</w:t>
      </w:r>
    </w:p>
    <w:p w14:paraId="53475C45">
      <w:pPr>
        <w:pStyle w:val="23"/>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53475C46">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53475C47">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53475C48">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53475C49">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53475C4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53475C4B">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53475C4C">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53475C4D">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53475C4E">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53475C4F">
      <w:pPr>
        <w:widowControl/>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34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3475C50">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vAlign w:val="center"/>
          </w:tcPr>
          <w:p w14:paraId="53475C5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5347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vAlign w:val="center"/>
          </w:tcPr>
          <w:p w14:paraId="53475C54">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vAlign w:val="center"/>
          </w:tcPr>
          <w:p w14:paraId="53475C55">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5347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7">
            <w:pPr>
              <w:adjustRightInd w:val="0"/>
              <w:spacing w:line="360" w:lineRule="auto"/>
              <w:jc w:val="center"/>
              <w:rPr>
                <w:rFonts w:ascii="宋体" w:hAnsi="宋体"/>
                <w:color w:val="auto"/>
                <w:sz w:val="24"/>
                <w:szCs w:val="20"/>
                <w:highlight w:val="none"/>
              </w:rPr>
            </w:pPr>
          </w:p>
        </w:tc>
        <w:tc>
          <w:tcPr>
            <w:tcW w:w="4536" w:type="dxa"/>
            <w:vAlign w:val="center"/>
          </w:tcPr>
          <w:p w14:paraId="53475C58">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vAlign w:val="center"/>
          </w:tcPr>
          <w:p w14:paraId="53475C59">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347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3475C5B">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vAlign w:val="center"/>
          </w:tcPr>
          <w:p w14:paraId="53475C5C">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vAlign w:val="center"/>
          </w:tcPr>
          <w:p w14:paraId="53475C5D">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5347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475C5F">
            <w:pPr>
              <w:adjustRightInd w:val="0"/>
              <w:spacing w:line="360" w:lineRule="auto"/>
              <w:jc w:val="center"/>
              <w:rPr>
                <w:rFonts w:ascii="宋体" w:hAnsi="宋体"/>
                <w:color w:val="auto"/>
                <w:sz w:val="24"/>
                <w:szCs w:val="20"/>
                <w:highlight w:val="none"/>
              </w:rPr>
            </w:pPr>
          </w:p>
        </w:tc>
        <w:tc>
          <w:tcPr>
            <w:tcW w:w="4536" w:type="dxa"/>
            <w:vAlign w:val="center"/>
          </w:tcPr>
          <w:p w14:paraId="53475C6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vAlign w:val="center"/>
          </w:tcPr>
          <w:p w14:paraId="53475C6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347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3475C6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vAlign w:val="center"/>
          </w:tcPr>
          <w:p w14:paraId="53475C64">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vAlign w:val="center"/>
          </w:tcPr>
          <w:p w14:paraId="53475C65">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53475C67">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53475C68">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3475C69">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53475C6A">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鼓励供应商在线提起询问、质疑、投诉，路径为：供应商可通过“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3475C6B">
      <w:pPr>
        <w:pStyle w:val="104"/>
        <w:rPr>
          <w:rFonts w:cs="宋体"/>
          <w:color w:val="auto"/>
          <w:highlight w:val="none"/>
        </w:rPr>
      </w:pPr>
      <w:r>
        <w:rPr>
          <w:rFonts w:hint="eastAsia"/>
          <w:color w:val="auto"/>
          <w:highlight w:val="none"/>
        </w:rPr>
        <w:t>询问联系部门：</w:t>
      </w:r>
      <w:r>
        <w:rPr>
          <w:rFonts w:hint="eastAsia"/>
          <w:color w:val="auto"/>
          <w:highlight w:val="none"/>
          <w:lang w:eastAsia="zh-CN"/>
        </w:rPr>
        <w:t>广西亿翔荣工程管理有限责任公司</w:t>
      </w:r>
      <w:r>
        <w:rPr>
          <w:rFonts w:hint="eastAsia"/>
          <w:color w:val="auto"/>
          <w:highlight w:val="none"/>
        </w:rPr>
        <w:t xml:space="preserve">   联系电话：</w:t>
      </w:r>
      <w:r>
        <w:rPr>
          <w:rFonts w:hint="eastAsia" w:cs="宋体"/>
          <w:color w:val="auto"/>
          <w:highlight w:val="none"/>
          <w:lang w:eastAsia="zh-CN"/>
        </w:rPr>
        <w:t>0779-2218733</w:t>
      </w:r>
      <w:r>
        <w:rPr>
          <w:rFonts w:hint="eastAsia" w:cs="宋体"/>
          <w:color w:val="auto"/>
          <w:highlight w:val="none"/>
        </w:rPr>
        <w:t xml:space="preserve"> </w:t>
      </w:r>
    </w:p>
    <w:p w14:paraId="53475C6C">
      <w:pPr>
        <w:pStyle w:val="104"/>
        <w:ind w:left="479" w:leftChars="228" w:firstLine="0"/>
        <w:rPr>
          <w:color w:val="auto"/>
          <w:highlight w:val="none"/>
        </w:rPr>
      </w:pPr>
      <w:r>
        <w:rPr>
          <w:rFonts w:hint="eastAsia"/>
          <w:color w:val="auto"/>
          <w:highlight w:val="none"/>
        </w:rPr>
        <w:t>质疑联系部门：</w:t>
      </w:r>
      <w:r>
        <w:rPr>
          <w:rFonts w:hint="eastAsia"/>
          <w:color w:val="auto"/>
          <w:highlight w:val="none"/>
          <w:lang w:eastAsia="zh-CN"/>
        </w:rPr>
        <w:t>广西亿翔荣工程管理有限责任公司</w:t>
      </w:r>
      <w:r>
        <w:rPr>
          <w:rFonts w:hint="eastAsia"/>
          <w:color w:val="auto"/>
          <w:highlight w:val="none"/>
        </w:rPr>
        <w:t xml:space="preserve"> 联系电话：</w:t>
      </w:r>
      <w:r>
        <w:rPr>
          <w:rFonts w:hint="eastAsia" w:cs="宋体"/>
          <w:color w:val="auto"/>
          <w:highlight w:val="none"/>
          <w:lang w:eastAsia="zh-CN"/>
        </w:rPr>
        <w:t>0779-2218733</w:t>
      </w:r>
      <w:r>
        <w:rPr>
          <w:rFonts w:hint="eastAsia" w:cs="宋体"/>
          <w:color w:val="auto"/>
          <w:highlight w:val="none"/>
        </w:rPr>
        <w:t xml:space="preserve"> </w:t>
      </w:r>
      <w:r>
        <w:rPr>
          <w:rFonts w:hint="eastAsia"/>
          <w:color w:val="auto"/>
          <w:highlight w:val="none"/>
        </w:rPr>
        <w:t xml:space="preserve">       </w:t>
      </w:r>
    </w:p>
    <w:p w14:paraId="5F8AB055">
      <w:pPr>
        <w:pStyle w:val="104"/>
        <w:rPr>
          <w:color w:val="auto"/>
          <w:highlight w:val="none"/>
        </w:rPr>
      </w:pPr>
      <w:r>
        <w:rPr>
          <w:rFonts w:hint="eastAsia"/>
          <w:color w:val="auto"/>
          <w:highlight w:val="none"/>
        </w:rPr>
        <w:t>投诉联系部门：浦北县政府采购监督管理办公室</w:t>
      </w:r>
      <w:r>
        <w:rPr>
          <w:rFonts w:hint="eastAsia"/>
          <w:color w:val="auto"/>
          <w:highlight w:val="none"/>
          <w:lang w:val="en-US" w:eastAsia="zh-CN"/>
        </w:rPr>
        <w:t xml:space="preserve"> </w:t>
      </w:r>
      <w:r>
        <w:rPr>
          <w:rFonts w:hint="eastAsia"/>
          <w:color w:val="auto"/>
          <w:highlight w:val="none"/>
        </w:rPr>
        <w:t>联系电话：0777-8314622</w:t>
      </w:r>
    </w:p>
    <w:p w14:paraId="53475C6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53475C6F">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53475C70">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53475C71">
      <w:pPr>
        <w:adjustRightInd w:val="0"/>
        <w:snapToGrid w:val="0"/>
        <w:spacing w:line="360" w:lineRule="auto"/>
        <w:ind w:firstLine="480" w:firstLineChars="200"/>
        <w:jc w:val="left"/>
        <w:rPr>
          <w:rFonts w:ascii="宋体" w:hAnsi="宋体" w:cs="宋体"/>
          <w:color w:val="auto"/>
          <w:sz w:val="24"/>
          <w:highlight w:val="none"/>
        </w:rPr>
      </w:pPr>
      <w:r>
        <w:rPr>
          <w:rFonts w:hint="eastAsia" w:ascii="MS Mincho" w:hAnsi="MS Mincho" w:eastAsia="MS Mincho" w:cs="宋体"/>
          <w:color w:val="auto"/>
          <w:sz w:val="24"/>
          <w:highlight w:val="none"/>
        </w:rPr>
        <w:t>☑</w:t>
      </w:r>
      <w:r>
        <w:rPr>
          <w:rFonts w:hint="eastAsia" w:ascii="宋体" w:hAnsi="宋体" w:cs="宋体"/>
          <w:color w:val="auto"/>
          <w:sz w:val="24"/>
          <w:highlight w:val="none"/>
        </w:rPr>
        <w:t>本项目代理服务费由成交供应商一次性向采购代理机构支付。</w:t>
      </w:r>
    </w:p>
    <w:p w14:paraId="53475C7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□采购人支付。</w:t>
      </w:r>
    </w:p>
    <w:p w14:paraId="53475C7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32.2采购代理费收取标准：</w:t>
      </w:r>
    </w:p>
    <w:p w14:paraId="6BEFD9DA">
      <w:pPr>
        <w:adjustRightInd w:val="0"/>
        <w:snapToGrid w:val="0"/>
        <w:spacing w:line="360" w:lineRule="auto"/>
        <w:ind w:firstLine="480" w:firstLineChars="200"/>
        <w:jc w:val="left"/>
        <w:rPr>
          <w:rFonts w:hint="eastAsia" w:ascii="宋体" w:hAnsi="宋体" w:cs="宋体"/>
          <w:color w:val="auto"/>
          <w:sz w:val="24"/>
          <w:highlight w:val="none"/>
          <w:lang w:eastAsia="zh-CN"/>
        </w:rPr>
      </w:pPr>
      <w:r>
        <w:rPr>
          <w:rFonts w:hint="eastAsia" w:ascii="MS Mincho" w:hAnsi="MS Mincho" w:eastAsia="MS Mincho" w:cs="宋体"/>
          <w:color w:val="auto"/>
          <w:sz w:val="24"/>
          <w:highlight w:val="none"/>
        </w:rPr>
        <w:t>☑</w:t>
      </w:r>
      <w:r>
        <w:rPr>
          <w:rFonts w:hint="eastAsia" w:ascii="宋体" w:hAnsi="宋体" w:cs="宋体"/>
          <w:color w:val="auto"/>
          <w:sz w:val="24"/>
          <w:highlight w:val="none"/>
        </w:rPr>
        <w:t>以分标（</w:t>
      </w:r>
      <w:r>
        <w:rPr>
          <w:rFonts w:hint="eastAsia" w:ascii="MS Mincho" w:hAnsi="MS Mincho" w:eastAsia="MS Mincho" w:cs="宋体"/>
          <w:color w:val="auto"/>
          <w:sz w:val="24"/>
          <w:highlight w:val="none"/>
        </w:rPr>
        <w:t>☑</w:t>
      </w:r>
      <w:r>
        <w:rPr>
          <w:rFonts w:hint="eastAsia" w:ascii="宋体" w:hAnsi="宋体" w:cs="宋体"/>
          <w:color w:val="auto"/>
          <w:sz w:val="24"/>
          <w:highlight w:val="none"/>
        </w:rPr>
        <w:t>成交金额</w:t>
      </w:r>
      <w:r>
        <w:rPr>
          <w:rFonts w:ascii="宋体" w:hAnsi="宋体" w:cs="宋体"/>
          <w:color w:val="auto"/>
          <w:sz w:val="24"/>
          <w:highlight w:val="none"/>
        </w:rPr>
        <w:t>/</w:t>
      </w:r>
      <w:r>
        <w:rPr>
          <w:rFonts w:hint="eastAsia" w:ascii="宋体" w:hAnsi="宋体" w:cs="宋体"/>
          <w:color w:val="auto"/>
          <w:sz w:val="24"/>
          <w:highlight w:val="none"/>
        </w:rPr>
        <w:t>□采购预算</w:t>
      </w:r>
      <w:r>
        <w:rPr>
          <w:rFonts w:ascii="宋体" w:hAnsi="宋体" w:cs="宋体"/>
          <w:color w:val="auto"/>
          <w:sz w:val="24"/>
          <w:highlight w:val="none"/>
        </w:rPr>
        <w:t>/</w:t>
      </w:r>
      <w:r>
        <w:rPr>
          <w:rFonts w:hint="eastAsia" w:ascii="宋体" w:hAnsi="宋体" w:cs="宋体"/>
          <w:color w:val="auto"/>
          <w:sz w:val="24"/>
          <w:highlight w:val="none"/>
        </w:rPr>
        <w:t>□暂定成交金额</w:t>
      </w:r>
      <w:r>
        <w:rPr>
          <w:rFonts w:ascii="宋体" w:hAnsi="宋体" w:cs="宋体"/>
          <w:color w:val="auto"/>
          <w:sz w:val="24"/>
          <w:highlight w:val="none"/>
        </w:rPr>
        <w:t>/</w:t>
      </w:r>
      <w:r>
        <w:rPr>
          <w:rFonts w:hint="eastAsia" w:ascii="宋体" w:hAnsi="宋体" w:cs="宋体"/>
          <w:color w:val="auto"/>
          <w:sz w:val="24"/>
          <w:highlight w:val="none"/>
        </w:rPr>
        <w:t>□其他</w:t>
      </w:r>
      <w:r>
        <w:rPr>
          <w:rFonts w:ascii="宋体" w:hAnsi="宋体" w:cs="宋体"/>
          <w:color w:val="auto"/>
          <w:sz w:val="24"/>
          <w:highlight w:val="none"/>
        </w:rPr>
        <w:t xml:space="preserve"> / </w:t>
      </w:r>
      <w:r>
        <w:rPr>
          <w:rFonts w:hint="eastAsia" w:ascii="宋体" w:hAnsi="宋体" w:cs="宋体"/>
          <w:color w:val="auto"/>
          <w:sz w:val="24"/>
          <w:highlight w:val="none"/>
        </w:rPr>
        <w:t>）为计费额，按代理服务收费标准（□货物类</w:t>
      </w:r>
      <w:r>
        <w:rPr>
          <w:rFonts w:ascii="宋体" w:hAnsi="宋体" w:cs="宋体"/>
          <w:color w:val="auto"/>
          <w:sz w:val="24"/>
          <w:highlight w:val="none"/>
        </w:rPr>
        <w:t>/</w:t>
      </w:r>
      <w:r>
        <w:rPr>
          <w:rFonts w:hint="eastAsia" w:ascii="宋体" w:hAnsi="宋体" w:cs="宋体"/>
          <w:color w:val="auto"/>
          <w:sz w:val="24"/>
          <w:highlight w:val="none"/>
        </w:rPr>
        <w:t>□服务类</w:t>
      </w:r>
      <w:r>
        <w:rPr>
          <w:rFonts w:ascii="宋体" w:hAnsi="宋体" w:cs="宋体"/>
          <w:color w:val="auto"/>
          <w:sz w:val="24"/>
          <w:highlight w:val="none"/>
        </w:rPr>
        <w:t>/</w:t>
      </w:r>
      <w:r>
        <w:rPr>
          <w:rFonts w:hint="eastAsia" w:ascii="MS Mincho" w:hAnsi="MS Mincho" w:eastAsia="MS Mincho" w:cs="宋体"/>
          <w:color w:val="auto"/>
          <w:sz w:val="24"/>
          <w:highlight w:val="none"/>
        </w:rPr>
        <w:t>☑</w:t>
      </w:r>
      <w:r>
        <w:rPr>
          <w:rFonts w:hint="eastAsia" w:ascii="宋体" w:hAnsi="宋体" w:cs="宋体"/>
          <w:color w:val="auto"/>
          <w:sz w:val="24"/>
          <w:highlight w:val="none"/>
        </w:rPr>
        <w:t>工程类）采用差额定率累进法计算出收费基准价格，</w:t>
      </w:r>
      <w:r>
        <w:rPr>
          <w:rFonts w:hint="eastAsia" w:ascii="宋体" w:hAnsi="宋体" w:cs="宋体"/>
          <w:color w:val="auto"/>
          <w:sz w:val="24"/>
          <w:highlight w:val="none"/>
          <w:lang w:eastAsia="zh-CN"/>
        </w:rPr>
        <w:t>采购代理收费以(☑收费基准价格/□收费基准价格下浮</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/□收费基准价格上浮</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lang w:eastAsia="zh-CN"/>
        </w:rPr>
        <w:t>%）收取。</w:t>
      </w:r>
    </w:p>
    <w:p w14:paraId="53475C7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□固定采购代理收费。</w:t>
      </w:r>
    </w:p>
    <w:p w14:paraId="53475C7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4C13D48C">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开户名称：广西亿翔荣工程管理有限责任公司</w:t>
      </w:r>
    </w:p>
    <w:p w14:paraId="07985A02">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开户银行：建行北海云南路支行</w:t>
      </w:r>
    </w:p>
    <w:p w14:paraId="53475C7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银行账号：4500</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1655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1030</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5070</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2000</w:t>
      </w:r>
    </w:p>
    <w:p w14:paraId="38D3BCFD">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32.4代理服务收费标准：</w:t>
      </w:r>
      <w:r>
        <w:rPr>
          <w:rFonts w:hint="eastAsia" w:ascii="宋体" w:hAnsi="宋体" w:cs="宋体"/>
          <w:bCs/>
          <w:color w:val="auto"/>
          <w:sz w:val="24"/>
          <w:highlight w:val="none"/>
          <w:lang w:val="en-US" w:eastAsia="zh-CN"/>
        </w:rPr>
        <w:t>依据</w:t>
      </w:r>
      <w:r>
        <w:rPr>
          <w:rFonts w:hint="eastAsia" w:ascii="Times New Roman" w:hAnsi="Times New Roman" w:eastAsia="宋体" w:cs="宋体"/>
          <w:color w:val="auto"/>
          <w:sz w:val="24"/>
          <w:highlight w:val="none"/>
          <w:lang w:eastAsia="zh-CN"/>
        </w:rPr>
        <w:t>《钦州市人民政府办公室关于财政性资金投资项目其他费用预算管理有关问题的通知》（钦政办〔2025〕4号）</w:t>
      </w:r>
      <w:r>
        <w:rPr>
          <w:rFonts w:hint="eastAsia" w:ascii="Times New Roman" w:hAnsi="Times New Roman" w:eastAsia="宋体" w:cs="宋体"/>
          <w:color w:val="auto"/>
          <w:sz w:val="24"/>
          <w:highlight w:val="none"/>
          <w:lang w:val="en-US" w:eastAsia="zh-CN"/>
        </w:rPr>
        <w:t>及</w:t>
      </w:r>
      <w:r>
        <w:rPr>
          <w:rFonts w:hint="eastAsia" w:ascii="Times New Roman" w:hAnsi="Times New Roman" w:eastAsia="宋体" w:cs="宋体"/>
          <w:color w:val="auto"/>
          <w:sz w:val="24"/>
          <w:szCs w:val="24"/>
          <w:highlight w:val="none"/>
          <w:lang w:eastAsia="zh-CN"/>
        </w:rPr>
        <w:t>《广西壮族自治区工程建设其他费用定额》（桂建标〔2018〕第37号）</w:t>
      </w:r>
      <w:r>
        <w:rPr>
          <w:rFonts w:hint="eastAsia" w:ascii="Times New Roman" w:hAnsi="Times New Roman" w:eastAsia="宋体" w:cs="宋体"/>
          <w:color w:val="auto"/>
          <w:sz w:val="24"/>
          <w:szCs w:val="24"/>
          <w:highlight w:val="none"/>
          <w:lang w:val="en-US" w:eastAsia="zh-CN"/>
        </w:rPr>
        <w:t>相关规定</w:t>
      </w:r>
      <w:r>
        <w:rPr>
          <w:rFonts w:hint="eastAsia" w:ascii="Times New Roman" w:hAnsi="Times New Roman" w:eastAsia="宋体" w:cs="宋体"/>
          <w:color w:val="auto"/>
          <w:sz w:val="24"/>
          <w:highlight w:val="none"/>
        </w:rPr>
        <w:t>，以</w:t>
      </w:r>
      <w:r>
        <w:rPr>
          <w:rFonts w:hint="eastAsia" w:ascii="Times New Roman" w:hAnsi="Times New Roman" w:eastAsia="宋体" w:cs="宋体"/>
          <w:color w:val="auto"/>
          <w:sz w:val="24"/>
          <w:highlight w:val="none"/>
          <w:lang w:val="en-US" w:eastAsia="zh-CN"/>
        </w:rPr>
        <w:t>成交价</w:t>
      </w:r>
      <w:r>
        <w:rPr>
          <w:rFonts w:hint="eastAsia" w:ascii="Times New Roman" w:hAnsi="Times New Roman" w:eastAsia="宋体" w:cs="宋体"/>
          <w:color w:val="auto"/>
          <w:sz w:val="24"/>
          <w:highlight w:val="none"/>
        </w:rPr>
        <w:t>为计费基数</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lang w:val="en-US" w:eastAsia="zh-CN"/>
        </w:rPr>
        <w:t>按</w:t>
      </w:r>
      <w:r>
        <w:rPr>
          <w:rFonts w:hint="eastAsia" w:ascii="Times New Roman" w:hAnsi="Times New Roman" w:eastAsia="宋体" w:cs="宋体"/>
          <w:color w:val="auto"/>
          <w:sz w:val="24"/>
          <w:highlight w:val="none"/>
        </w:rPr>
        <w:t>“工程</w:t>
      </w:r>
      <w:r>
        <w:rPr>
          <w:rFonts w:hint="eastAsia" w:ascii="Times New Roman" w:hAnsi="Times New Roman" w:eastAsia="宋体" w:cs="宋体"/>
          <w:color w:val="auto"/>
          <w:sz w:val="24"/>
          <w:highlight w:val="none"/>
          <w:lang w:val="en-US" w:eastAsia="zh-CN"/>
        </w:rPr>
        <w:t>招标</w:t>
      </w:r>
      <w:r>
        <w:rPr>
          <w:rFonts w:hint="eastAsia" w:ascii="Times New Roman" w:hAnsi="Times New Roman" w:eastAsia="宋体" w:cs="宋体"/>
          <w:color w:val="auto"/>
          <w:sz w:val="24"/>
          <w:highlight w:val="none"/>
        </w:rPr>
        <w:t>”</w:t>
      </w:r>
      <w:r>
        <w:rPr>
          <w:rFonts w:hint="eastAsia" w:ascii="Times New Roman" w:hAnsi="Times New Roman" w:eastAsia="宋体" w:cs="宋体"/>
          <w:color w:val="auto"/>
          <w:sz w:val="24"/>
          <w:highlight w:val="none"/>
          <w:lang w:val="en-US" w:eastAsia="zh-CN"/>
        </w:rPr>
        <w:t>服务类型费率标准，以差额定律分档累进方法计算</w:t>
      </w:r>
      <w:r>
        <w:rPr>
          <w:rFonts w:hint="eastAsia" w:asciiTheme="minorEastAsia" w:hAnsiTheme="minorEastAsia" w:cstheme="minorEastAsia"/>
          <w:color w:val="auto"/>
          <w:sz w:val="24"/>
          <w:szCs w:val="24"/>
          <w:highlight w:val="none"/>
          <w:lang w:eastAsia="zh-CN"/>
        </w:rPr>
        <w:t>。计算后不足</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eastAsia="zh-CN"/>
        </w:rPr>
        <w:t>000.00元时按</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eastAsia="zh-CN"/>
        </w:rPr>
        <w:t>000.00元收取</w:t>
      </w:r>
      <w:r>
        <w:rPr>
          <w:rFonts w:hint="eastAsia" w:asciiTheme="minorEastAsia" w:hAnsiTheme="minorEastAsia" w:cstheme="minorEastAsia"/>
          <w:color w:val="auto"/>
          <w:sz w:val="24"/>
          <w:szCs w:val="24"/>
          <w:highlight w:val="none"/>
        </w:rPr>
        <w:t>。</w:t>
      </w:r>
    </w:p>
    <w:p w14:paraId="53475C7B">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53475C7C">
      <w:pPr>
        <w:pStyle w:val="23"/>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53475C7D">
      <w:pPr>
        <w:pStyle w:val="23"/>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53475C7E">
      <w:pPr>
        <w:pStyle w:val="23"/>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rPr>
        <w:t>磋商</w:t>
      </w:r>
      <w:r>
        <w:rPr>
          <w:rFonts w:hAnsi="宋体" w:cs="Times New Roman"/>
          <w:color w:val="auto"/>
          <w:kern w:val="0"/>
          <w:sz w:val="24"/>
          <w:szCs w:val="24"/>
          <w:highlight w:val="none"/>
        </w:rPr>
        <w:t>文件有关的函件请按下列通讯地址联系：</w:t>
      </w:r>
    </w:p>
    <w:p w14:paraId="53475C7F">
      <w:pPr>
        <w:pStyle w:val="23"/>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lang w:eastAsia="zh-CN"/>
        </w:rPr>
        <w:t>广西亿翔荣工程管理有限责任公司</w:t>
      </w:r>
    </w:p>
    <w:p w14:paraId="53475C80">
      <w:pPr>
        <w:pStyle w:val="23"/>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通讯地址：</w:t>
      </w:r>
      <w:r>
        <w:rPr>
          <w:rFonts w:hint="eastAsia" w:hAnsi="宋体" w:cs="Times New Roman"/>
          <w:color w:val="auto"/>
          <w:kern w:val="0"/>
          <w:sz w:val="24"/>
          <w:szCs w:val="24"/>
          <w:highlight w:val="none"/>
          <w:lang w:eastAsia="zh-CN"/>
        </w:rPr>
        <w:t>北海市金海岸大道45号北部湾科技创业中心2幢0301号</w:t>
      </w:r>
    </w:p>
    <w:p w14:paraId="53475C81">
      <w:pPr>
        <w:pStyle w:val="23"/>
        <w:spacing w:line="360" w:lineRule="auto"/>
        <w:ind w:firstLine="480" w:firstLineChars="200"/>
        <w:rPr>
          <w:rFonts w:hAnsi="宋体"/>
          <w:color w:val="auto"/>
          <w:sz w:val="24"/>
          <w:szCs w:val="24"/>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lang w:eastAsia="zh-CN"/>
        </w:rPr>
        <w:t>0779-2218733</w:t>
      </w:r>
      <w:r>
        <w:rPr>
          <w:rFonts w:hint="eastAsia" w:hAnsi="宋体" w:cs="Times New Roman"/>
          <w:color w:val="auto"/>
          <w:kern w:val="0"/>
          <w:sz w:val="24"/>
          <w:szCs w:val="24"/>
          <w:highlight w:val="none"/>
        </w:rPr>
        <w:t xml:space="preserve"> </w:t>
      </w:r>
      <w:r>
        <w:rPr>
          <w:rFonts w:hAnsi="宋体" w:cs="Times New Roman"/>
          <w:color w:val="auto"/>
          <w:kern w:val="0"/>
          <w:sz w:val="24"/>
          <w:szCs w:val="24"/>
          <w:highlight w:val="none"/>
        </w:rPr>
        <w:t xml:space="preserve">   </w:t>
      </w:r>
    </w:p>
    <w:p w14:paraId="53475C82">
      <w:pPr>
        <w:pStyle w:val="23"/>
        <w:spacing w:line="360" w:lineRule="auto"/>
        <w:ind w:firstLine="480" w:firstLineChars="200"/>
        <w:rPr>
          <w:rFonts w:hint="eastAsia" w:hAnsi="宋体" w:eastAsia="宋体"/>
          <w:b/>
          <w:color w:val="auto"/>
          <w:sz w:val="24"/>
          <w:szCs w:val="24"/>
          <w:highlight w:val="none"/>
          <w:lang w:eastAsia="zh-CN"/>
        </w:rPr>
      </w:pPr>
      <w:r>
        <w:rPr>
          <w:rFonts w:hAnsi="宋体" w:cs="Times New Roman"/>
          <w:color w:val="auto"/>
          <w:kern w:val="0"/>
          <w:sz w:val="24"/>
          <w:szCs w:val="24"/>
          <w:highlight w:val="none"/>
        </w:rPr>
        <w:t>联 系 人</w:t>
      </w:r>
      <w:r>
        <w:rPr>
          <w:rFonts w:hint="eastAsia" w:hAnsi="宋体" w:cs="Times New Roman"/>
          <w:color w:val="auto"/>
          <w:kern w:val="0"/>
          <w:sz w:val="24"/>
          <w:szCs w:val="24"/>
          <w:highlight w:val="none"/>
          <w:lang w:eastAsia="zh-CN"/>
        </w:rPr>
        <w:t>：庄海宁</w:t>
      </w:r>
    </w:p>
    <w:p w14:paraId="53475C84">
      <w:pPr>
        <w:pStyle w:val="23"/>
        <w:rPr>
          <w:color w:val="auto"/>
          <w:highlight w:val="none"/>
        </w:rPr>
      </w:pPr>
      <w:bookmarkStart w:id="31" w:name="_Toc23819"/>
      <w:bookmarkStart w:id="32" w:name="_Toc3994506"/>
      <w:r>
        <w:rPr>
          <w:color w:val="auto"/>
          <w:highlight w:val="none"/>
        </w:rPr>
        <w:br w:type="page"/>
      </w:r>
    </w:p>
    <w:p w14:paraId="53475C85">
      <w:pPr>
        <w:pStyle w:val="23"/>
        <w:rPr>
          <w:color w:val="auto"/>
          <w:highlight w:val="none"/>
        </w:rPr>
      </w:pPr>
    </w:p>
    <w:p w14:paraId="53475C86">
      <w:pPr>
        <w:pStyle w:val="23"/>
        <w:rPr>
          <w:color w:val="auto"/>
          <w:highlight w:val="none"/>
        </w:rPr>
      </w:pPr>
    </w:p>
    <w:p w14:paraId="53475C87">
      <w:pPr>
        <w:pStyle w:val="23"/>
        <w:rPr>
          <w:color w:val="auto"/>
          <w:highlight w:val="none"/>
        </w:rPr>
      </w:pPr>
    </w:p>
    <w:p w14:paraId="53475C88">
      <w:pPr>
        <w:pStyle w:val="23"/>
        <w:rPr>
          <w:color w:val="auto"/>
          <w:highlight w:val="none"/>
        </w:rPr>
      </w:pPr>
    </w:p>
    <w:p w14:paraId="53475C89">
      <w:pPr>
        <w:pStyle w:val="23"/>
        <w:rPr>
          <w:color w:val="auto"/>
          <w:highlight w:val="none"/>
        </w:rPr>
      </w:pPr>
    </w:p>
    <w:p w14:paraId="53475C8A">
      <w:pPr>
        <w:pStyle w:val="23"/>
        <w:rPr>
          <w:color w:val="auto"/>
          <w:highlight w:val="none"/>
        </w:rPr>
      </w:pPr>
    </w:p>
    <w:p w14:paraId="53475C8B">
      <w:pPr>
        <w:pStyle w:val="23"/>
        <w:rPr>
          <w:color w:val="auto"/>
          <w:highlight w:val="none"/>
        </w:rPr>
      </w:pPr>
    </w:p>
    <w:p w14:paraId="53475C8C">
      <w:pPr>
        <w:pStyle w:val="23"/>
        <w:rPr>
          <w:color w:val="auto"/>
          <w:highlight w:val="none"/>
        </w:rPr>
      </w:pPr>
    </w:p>
    <w:p w14:paraId="53475C8D">
      <w:pPr>
        <w:pStyle w:val="23"/>
        <w:rPr>
          <w:color w:val="auto"/>
          <w:highlight w:val="none"/>
        </w:rPr>
      </w:pPr>
    </w:p>
    <w:p w14:paraId="53475C8E">
      <w:pPr>
        <w:pStyle w:val="23"/>
        <w:rPr>
          <w:color w:val="auto"/>
          <w:highlight w:val="none"/>
        </w:rPr>
      </w:pPr>
    </w:p>
    <w:p w14:paraId="53475C8F">
      <w:pPr>
        <w:pStyle w:val="23"/>
        <w:rPr>
          <w:color w:val="auto"/>
          <w:highlight w:val="none"/>
        </w:rPr>
      </w:pPr>
    </w:p>
    <w:p w14:paraId="53475C90">
      <w:pPr>
        <w:pStyle w:val="23"/>
        <w:rPr>
          <w:color w:val="auto"/>
          <w:highlight w:val="none"/>
        </w:rPr>
      </w:pPr>
    </w:p>
    <w:p w14:paraId="53475C91">
      <w:pPr>
        <w:pStyle w:val="23"/>
        <w:rPr>
          <w:color w:val="auto"/>
          <w:highlight w:val="none"/>
        </w:rPr>
      </w:pPr>
    </w:p>
    <w:p w14:paraId="53475C92">
      <w:pPr>
        <w:pStyle w:val="23"/>
        <w:rPr>
          <w:color w:val="auto"/>
          <w:highlight w:val="none"/>
        </w:rPr>
      </w:pPr>
    </w:p>
    <w:p w14:paraId="53475C93">
      <w:pPr>
        <w:pStyle w:val="23"/>
        <w:rPr>
          <w:color w:val="auto"/>
          <w:highlight w:val="none"/>
        </w:rPr>
      </w:pPr>
    </w:p>
    <w:p w14:paraId="53475C94">
      <w:pPr>
        <w:pStyle w:val="23"/>
        <w:rPr>
          <w:color w:val="auto"/>
          <w:highlight w:val="none"/>
        </w:rPr>
      </w:pPr>
    </w:p>
    <w:p w14:paraId="53475C95">
      <w:pPr>
        <w:pStyle w:val="23"/>
        <w:rPr>
          <w:color w:val="auto"/>
          <w:highlight w:val="none"/>
        </w:rPr>
      </w:pPr>
    </w:p>
    <w:p w14:paraId="53475C96">
      <w:pPr>
        <w:pStyle w:val="23"/>
        <w:rPr>
          <w:color w:val="auto"/>
          <w:highlight w:val="none"/>
        </w:rPr>
      </w:pPr>
    </w:p>
    <w:p w14:paraId="53475C97">
      <w:pPr>
        <w:pStyle w:val="23"/>
        <w:rPr>
          <w:color w:val="auto"/>
          <w:highlight w:val="none"/>
        </w:rPr>
      </w:pPr>
    </w:p>
    <w:p w14:paraId="53475C98">
      <w:pPr>
        <w:pStyle w:val="23"/>
        <w:rPr>
          <w:color w:val="auto"/>
          <w:highlight w:val="none"/>
        </w:rPr>
      </w:pPr>
    </w:p>
    <w:p w14:paraId="53475C99">
      <w:pPr>
        <w:spacing w:line="620" w:lineRule="exact"/>
        <w:jc w:val="center"/>
        <w:outlineLvl w:val="0"/>
        <w:rPr>
          <w:rFonts w:ascii="宋体" w:hAnsi="宋体"/>
          <w:b/>
          <w:color w:val="auto"/>
          <w:sz w:val="44"/>
          <w:szCs w:val="44"/>
          <w:highlight w:val="none"/>
        </w:rPr>
      </w:pPr>
      <w:bookmarkStart w:id="33" w:name="_Toc176861408"/>
      <w:r>
        <w:rPr>
          <w:rFonts w:hint="eastAsia" w:ascii="宋体" w:hAnsi="宋体"/>
          <w:b/>
          <w:color w:val="auto"/>
          <w:sz w:val="44"/>
          <w:szCs w:val="44"/>
          <w:highlight w:val="none"/>
        </w:rPr>
        <w:t>第三章  竞争性磋商响应文件格式</w:t>
      </w:r>
      <w:bookmarkEnd w:id="31"/>
      <w:bookmarkEnd w:id="32"/>
      <w:bookmarkEnd w:id="33"/>
    </w:p>
    <w:p w14:paraId="53475C9A">
      <w:pPr>
        <w:spacing w:line="500" w:lineRule="exact"/>
        <w:rPr>
          <w:rFonts w:ascii="仿宋_GB2312" w:hAnsi="宋体" w:eastAsia="仿宋_GB2312"/>
          <w:b/>
          <w:color w:val="auto"/>
          <w:sz w:val="32"/>
          <w:szCs w:val="32"/>
          <w:highlight w:val="none"/>
        </w:rPr>
      </w:pPr>
    </w:p>
    <w:p w14:paraId="53475C9B">
      <w:pPr>
        <w:spacing w:line="500" w:lineRule="exact"/>
        <w:rPr>
          <w:rFonts w:ascii="仿宋_GB2312" w:hAnsi="宋体" w:eastAsia="仿宋_GB2312"/>
          <w:b/>
          <w:color w:val="auto"/>
          <w:sz w:val="32"/>
          <w:szCs w:val="32"/>
          <w:highlight w:val="none"/>
        </w:rPr>
      </w:pPr>
    </w:p>
    <w:p w14:paraId="53475C9C">
      <w:pPr>
        <w:spacing w:line="500" w:lineRule="exact"/>
        <w:rPr>
          <w:rFonts w:ascii="仿宋_GB2312" w:hAnsi="宋体" w:eastAsia="仿宋_GB2312"/>
          <w:b/>
          <w:color w:val="auto"/>
          <w:sz w:val="32"/>
          <w:szCs w:val="32"/>
          <w:highlight w:val="none"/>
        </w:rPr>
      </w:pPr>
    </w:p>
    <w:p w14:paraId="53475C9D">
      <w:pPr>
        <w:spacing w:line="500" w:lineRule="exact"/>
        <w:rPr>
          <w:rFonts w:ascii="仿宋_GB2312" w:hAnsi="宋体" w:eastAsia="仿宋_GB2312"/>
          <w:b/>
          <w:color w:val="auto"/>
          <w:sz w:val="32"/>
          <w:szCs w:val="32"/>
          <w:highlight w:val="none"/>
        </w:rPr>
      </w:pPr>
    </w:p>
    <w:p w14:paraId="53475C9E">
      <w:pPr>
        <w:spacing w:line="500" w:lineRule="exact"/>
        <w:rPr>
          <w:rFonts w:ascii="仿宋_GB2312" w:hAnsi="宋体" w:eastAsia="仿宋_GB2312"/>
          <w:b/>
          <w:color w:val="auto"/>
          <w:sz w:val="32"/>
          <w:szCs w:val="32"/>
          <w:highlight w:val="none"/>
        </w:rPr>
      </w:pPr>
    </w:p>
    <w:p w14:paraId="53475C9F">
      <w:pPr>
        <w:spacing w:line="500" w:lineRule="exact"/>
        <w:rPr>
          <w:rFonts w:ascii="仿宋_GB2312" w:hAnsi="宋体" w:eastAsia="仿宋_GB2312"/>
          <w:b/>
          <w:color w:val="auto"/>
          <w:sz w:val="32"/>
          <w:szCs w:val="32"/>
          <w:highlight w:val="none"/>
        </w:rPr>
      </w:pPr>
    </w:p>
    <w:p w14:paraId="53475CA0">
      <w:pPr>
        <w:spacing w:line="500" w:lineRule="exact"/>
        <w:rPr>
          <w:rFonts w:ascii="仿宋_GB2312" w:hAnsi="宋体" w:eastAsia="仿宋_GB2312"/>
          <w:b/>
          <w:color w:val="auto"/>
          <w:sz w:val="32"/>
          <w:szCs w:val="32"/>
          <w:highlight w:val="none"/>
        </w:rPr>
      </w:pPr>
    </w:p>
    <w:p w14:paraId="53475CA7">
      <w:pPr>
        <w:pStyle w:val="18"/>
        <w:rPr>
          <w:color w:val="auto"/>
          <w:highlight w:val="none"/>
        </w:rPr>
      </w:pPr>
    </w:p>
    <w:p w14:paraId="53475CA8">
      <w:pPr>
        <w:rPr>
          <w:color w:val="auto"/>
          <w:highlight w:val="none"/>
        </w:rPr>
      </w:pPr>
    </w:p>
    <w:p w14:paraId="53475CA9">
      <w:pPr>
        <w:spacing w:line="360" w:lineRule="auto"/>
        <w:rPr>
          <w:rFonts w:ascii="宋体" w:hAnsi="宋体"/>
          <w:b/>
          <w:color w:val="auto"/>
          <w:sz w:val="28"/>
          <w:szCs w:val="28"/>
          <w:highlight w:val="none"/>
        </w:rPr>
      </w:pPr>
      <w:r>
        <w:rPr>
          <w:color w:val="auto"/>
          <w:highlight w:val="none"/>
        </w:rPr>
        <w:br w:type="page"/>
      </w:r>
      <w:r>
        <w:rPr>
          <w:rFonts w:hint="eastAsia" w:ascii="宋体" w:hAnsi="宋体"/>
          <w:b/>
          <w:color w:val="auto"/>
          <w:sz w:val="28"/>
          <w:szCs w:val="28"/>
          <w:highlight w:val="none"/>
        </w:rPr>
        <w:t>一、竞争性磋商响应文件外包装封面</w:t>
      </w:r>
      <w:r>
        <w:rPr>
          <w:rFonts w:hint="eastAsia" w:ascii="宋体" w:hAnsi="宋体"/>
          <w:b/>
          <w:bCs/>
          <w:color w:val="auto"/>
          <w:sz w:val="28"/>
          <w:szCs w:val="28"/>
          <w:highlight w:val="none"/>
        </w:rPr>
        <w:t>及</w:t>
      </w:r>
      <w:r>
        <w:rPr>
          <w:rFonts w:hint="eastAsia" w:ascii="宋体" w:hAnsi="宋体"/>
          <w:b/>
          <w:color w:val="auto"/>
          <w:sz w:val="28"/>
          <w:szCs w:val="28"/>
          <w:highlight w:val="none"/>
        </w:rPr>
        <w:t>竞争性磋商响应文件封面</w:t>
      </w:r>
      <w:r>
        <w:rPr>
          <w:rFonts w:hint="eastAsia" w:ascii="宋体" w:hAnsi="宋体"/>
          <w:b/>
          <w:bCs/>
          <w:color w:val="auto"/>
          <w:sz w:val="28"/>
          <w:szCs w:val="28"/>
          <w:highlight w:val="none"/>
        </w:rPr>
        <w:t>格式</w:t>
      </w:r>
    </w:p>
    <w:p w14:paraId="53475CAA">
      <w:pPr>
        <w:snapToGrid w:val="0"/>
        <w:spacing w:line="360" w:lineRule="auto"/>
        <w:rPr>
          <w:rFonts w:ascii="宋体" w:hAnsi="宋体"/>
          <w:b/>
          <w:color w:val="auto"/>
          <w:szCs w:val="21"/>
          <w:highlight w:val="none"/>
        </w:rPr>
      </w:pPr>
    </w:p>
    <w:p w14:paraId="53475CAB">
      <w:pPr>
        <w:snapToGrid w:val="0"/>
        <w:spacing w:line="360" w:lineRule="auto"/>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color w:val="auto"/>
          <w:highlight w:val="none"/>
        </w:rPr>
        <w:t xml:space="preserve"> 竞争性磋商响应文件</w:t>
      </w:r>
      <w:r>
        <w:rPr>
          <w:rFonts w:hint="eastAsia" w:ascii="宋体" w:hAnsi="宋体"/>
          <w:b/>
          <w:color w:val="auto"/>
          <w:szCs w:val="21"/>
          <w:highlight w:val="none"/>
        </w:rPr>
        <w:t xml:space="preserve">的外包装封面格式： </w:t>
      </w:r>
    </w:p>
    <w:p w14:paraId="53475CAC">
      <w:pPr>
        <w:snapToGrid w:val="0"/>
        <w:spacing w:line="360" w:lineRule="auto"/>
        <w:rPr>
          <w:rFonts w:ascii="宋体" w:hAnsi="宋体"/>
          <w:color w:val="auto"/>
          <w:szCs w:val="21"/>
          <w:highlight w:val="none"/>
        </w:rPr>
      </w:pPr>
    </w:p>
    <w:p w14:paraId="53475CAD">
      <w:pPr>
        <w:snapToGrid w:val="0"/>
        <w:spacing w:line="360" w:lineRule="auto"/>
        <w:ind w:firstLine="2638" w:firstLineChars="1095"/>
        <w:rPr>
          <w:rFonts w:ascii="宋体" w:hAnsi="宋体"/>
          <w:color w:val="auto"/>
          <w:sz w:val="24"/>
          <w:highlight w:val="none"/>
        </w:rPr>
      </w:pPr>
      <w:r>
        <w:rPr>
          <w:rFonts w:hint="eastAsia" w:ascii="宋体" w:hAnsi="宋体"/>
          <w:b/>
          <w:color w:val="auto"/>
          <w:sz w:val="24"/>
          <w:highlight w:val="none"/>
        </w:rPr>
        <w:t>竞争性磋商响应文件</w:t>
      </w:r>
      <w:r>
        <w:rPr>
          <w:rFonts w:hint="eastAsia" w:ascii="宋体" w:hAnsi="宋体"/>
          <w:b/>
          <w:bCs/>
          <w:color w:val="auto"/>
          <w:sz w:val="24"/>
          <w:highlight w:val="none"/>
        </w:rPr>
        <w:t xml:space="preserve">              </w:t>
      </w:r>
    </w:p>
    <w:p w14:paraId="53475CAE">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项目名称</w:t>
      </w:r>
      <w:r>
        <w:rPr>
          <w:rFonts w:hint="eastAsia" w:ascii="宋体" w:hAnsi="宋体"/>
          <w:bCs/>
          <w:color w:val="auto"/>
          <w:sz w:val="24"/>
          <w:highlight w:val="none"/>
        </w:rPr>
        <w:t>：</w:t>
      </w:r>
    </w:p>
    <w:p w14:paraId="53475CAF">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项目编号</w:t>
      </w:r>
      <w:r>
        <w:rPr>
          <w:rFonts w:hint="eastAsia" w:ascii="宋体" w:hAnsi="宋体"/>
          <w:bCs/>
          <w:color w:val="auto"/>
          <w:sz w:val="24"/>
          <w:highlight w:val="none"/>
        </w:rPr>
        <w:t>：</w:t>
      </w:r>
    </w:p>
    <w:p w14:paraId="53475CB0">
      <w:pPr>
        <w:pStyle w:val="7"/>
        <w:snapToGrid w:val="0"/>
        <w:spacing w:line="360" w:lineRule="auto"/>
        <w:ind w:firstLine="720" w:firstLineChars="300"/>
        <w:rPr>
          <w:rFonts w:ascii="宋体" w:hAnsi="宋体"/>
          <w:bCs/>
          <w:color w:val="auto"/>
          <w:sz w:val="24"/>
          <w:szCs w:val="24"/>
          <w:highlight w:val="none"/>
        </w:rPr>
      </w:pPr>
      <w:r>
        <w:rPr>
          <w:rFonts w:hint="eastAsia" w:ascii="宋体" w:hAnsi="宋体"/>
          <w:color w:val="auto"/>
          <w:sz w:val="24"/>
          <w:szCs w:val="24"/>
          <w:highlight w:val="none"/>
        </w:rPr>
        <w:t>供应商名称</w:t>
      </w:r>
      <w:r>
        <w:rPr>
          <w:rFonts w:hint="eastAsia" w:ascii="宋体" w:hAnsi="宋体"/>
          <w:bCs/>
          <w:color w:val="auto"/>
          <w:sz w:val="24"/>
          <w:szCs w:val="24"/>
          <w:highlight w:val="none"/>
        </w:rPr>
        <w:t>：</w:t>
      </w:r>
    </w:p>
    <w:p w14:paraId="53475CB1">
      <w:pPr>
        <w:pStyle w:val="7"/>
        <w:snapToGrid w:val="0"/>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（截标时才能启封）</w:t>
      </w:r>
    </w:p>
    <w:p w14:paraId="53475CB2">
      <w:pPr>
        <w:pStyle w:val="7"/>
        <w:snapToGrid w:val="0"/>
        <w:spacing w:line="360" w:lineRule="auto"/>
        <w:ind w:firstLine="630" w:firstLineChars="300"/>
        <w:rPr>
          <w:rFonts w:ascii="宋体" w:hAnsi="宋体"/>
          <w:bCs/>
          <w:color w:val="auto"/>
          <w:szCs w:val="21"/>
          <w:highlight w:val="none"/>
        </w:rPr>
      </w:pPr>
    </w:p>
    <w:p w14:paraId="53475CB3">
      <w:pPr>
        <w:snapToGrid w:val="0"/>
        <w:spacing w:line="360" w:lineRule="auto"/>
        <w:rPr>
          <w:rFonts w:ascii="宋体" w:hAnsi="宋体"/>
          <w:b/>
          <w:color w:val="auto"/>
          <w:sz w:val="24"/>
          <w:highlight w:val="none"/>
        </w:rPr>
      </w:pPr>
      <w:r>
        <w:rPr>
          <w:rFonts w:hint="eastAsia" w:ascii="宋体" w:hAnsi="宋体"/>
          <w:b/>
          <w:color w:val="auto"/>
          <w:szCs w:val="21"/>
          <w:highlight w:val="none"/>
        </w:rPr>
        <w:t>二）.</w:t>
      </w:r>
      <w:r>
        <w:rPr>
          <w:rFonts w:hint="eastAsia" w:ascii="宋体" w:hAnsi="宋体"/>
          <w:b/>
          <w:color w:val="auto"/>
          <w:highlight w:val="none"/>
        </w:rPr>
        <w:t xml:space="preserve"> 竞争性磋商响应文件</w:t>
      </w:r>
      <w:r>
        <w:rPr>
          <w:rFonts w:hint="eastAsia" w:ascii="宋体" w:hAnsi="宋体"/>
          <w:b/>
          <w:color w:val="auto"/>
          <w:szCs w:val="21"/>
          <w:highlight w:val="none"/>
        </w:rPr>
        <w:t>封面格式：</w:t>
      </w:r>
      <w:r>
        <w:rPr>
          <w:rFonts w:hint="eastAsia" w:ascii="宋体" w:hAnsi="宋体"/>
          <w:b/>
          <w:color w:val="auto"/>
          <w:sz w:val="24"/>
          <w:highlight w:val="none"/>
        </w:rPr>
        <w:t xml:space="preserve"> </w:t>
      </w:r>
    </w:p>
    <w:p w14:paraId="53475CB4">
      <w:pPr>
        <w:snapToGrid w:val="0"/>
        <w:spacing w:line="360" w:lineRule="auto"/>
        <w:ind w:left="7200" w:hanging="7200" w:hangingChars="3000"/>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Cs w:val="21"/>
          <w:highlight w:val="none"/>
        </w:rPr>
        <w:t>（正/副本）</w:t>
      </w:r>
    </w:p>
    <w:p w14:paraId="53475CB5">
      <w:pPr>
        <w:snapToGrid w:val="0"/>
        <w:spacing w:line="360" w:lineRule="auto"/>
        <w:ind w:firstLine="1915" w:firstLineChars="795"/>
        <w:rPr>
          <w:rFonts w:ascii="宋体" w:hAnsi="宋体"/>
          <w:bCs/>
          <w:color w:val="auto"/>
          <w:sz w:val="24"/>
          <w:highlight w:val="none"/>
        </w:rPr>
      </w:pPr>
      <w:r>
        <w:rPr>
          <w:rFonts w:hint="eastAsia" w:ascii="宋体" w:hAnsi="宋体"/>
          <w:b/>
          <w:color w:val="auto"/>
          <w:sz w:val="24"/>
          <w:highlight w:val="none"/>
        </w:rPr>
        <w:t>竞争性磋商响应文件（封面）</w:t>
      </w:r>
    </w:p>
    <w:p w14:paraId="53475CB6">
      <w:pPr>
        <w:spacing w:line="360" w:lineRule="auto"/>
        <w:ind w:firstLine="480" w:firstLineChars="200"/>
        <w:rPr>
          <w:rFonts w:ascii="宋体" w:hAnsi="宋体"/>
          <w:color w:val="auto"/>
          <w:sz w:val="24"/>
          <w:highlight w:val="none"/>
        </w:rPr>
      </w:pPr>
    </w:p>
    <w:p w14:paraId="53475CB7">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53475CB8">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53475CB9">
      <w:pPr>
        <w:snapToGrid w:val="0"/>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供应商名称</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53475CBA">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p>
    <w:p w14:paraId="53475CBB">
      <w:pPr>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年</w:t>
      </w:r>
      <w:r>
        <w:rPr>
          <w:rFonts w:hint="eastAsia" w:ascii="宋体" w:hAnsi="宋体" w:cs="宋体"/>
          <w:color w:val="auto"/>
          <w:sz w:val="24"/>
          <w:highlight w:val="none"/>
        </w:rPr>
        <w:t xml:space="preserve">    </w:t>
      </w:r>
      <w:r>
        <w:rPr>
          <w:rFonts w:hint="eastAsia" w:ascii="宋体" w:hAnsi="宋体"/>
          <w:color w:val="auto"/>
          <w:sz w:val="24"/>
          <w:highlight w:val="none"/>
        </w:rPr>
        <w:t>月    日</w:t>
      </w:r>
    </w:p>
    <w:p w14:paraId="53475CBC">
      <w:pPr>
        <w:spacing w:line="360" w:lineRule="auto"/>
        <w:ind w:firstLine="3229" w:firstLineChars="1340"/>
        <w:rPr>
          <w:rFonts w:ascii="宋体" w:hAnsi="宋体"/>
          <w:b/>
          <w:color w:val="auto"/>
          <w:sz w:val="24"/>
          <w:highlight w:val="none"/>
        </w:rPr>
      </w:pPr>
    </w:p>
    <w:p w14:paraId="53475CBD">
      <w:pPr>
        <w:spacing w:line="360" w:lineRule="auto"/>
        <w:rPr>
          <w:rFonts w:ascii="宋体" w:hAnsi="宋体"/>
          <w:b/>
          <w:color w:val="auto"/>
          <w:sz w:val="24"/>
          <w:highlight w:val="none"/>
        </w:rPr>
      </w:pPr>
    </w:p>
    <w:p w14:paraId="53475CC4">
      <w:pPr>
        <w:spacing w:line="360" w:lineRule="auto"/>
        <w:rPr>
          <w:rFonts w:ascii="宋体" w:hAnsi="宋体"/>
          <w:b/>
          <w:color w:val="auto"/>
          <w:sz w:val="28"/>
          <w:szCs w:val="28"/>
          <w:highlight w:val="none"/>
        </w:rPr>
      </w:pPr>
    </w:p>
    <w:p w14:paraId="53475CC5">
      <w:pPr>
        <w:spacing w:line="360" w:lineRule="auto"/>
        <w:rPr>
          <w:rFonts w:ascii="宋体" w:hAnsi="宋体"/>
          <w:b/>
          <w:color w:val="auto"/>
          <w:sz w:val="28"/>
          <w:szCs w:val="28"/>
          <w:highlight w:val="none"/>
        </w:rPr>
      </w:pPr>
    </w:p>
    <w:p w14:paraId="10B58E91">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53475CC7">
      <w:pPr>
        <w:spacing w:line="360" w:lineRule="auto"/>
        <w:rPr>
          <w:rFonts w:ascii="宋体" w:hAnsi="宋体"/>
          <w:color w:val="auto"/>
          <w:szCs w:val="21"/>
          <w:highlight w:val="none"/>
        </w:rPr>
      </w:pPr>
      <w:r>
        <w:rPr>
          <w:rFonts w:hint="eastAsia" w:ascii="宋体" w:hAnsi="宋体"/>
          <w:b/>
          <w:color w:val="auto"/>
          <w:sz w:val="28"/>
          <w:szCs w:val="28"/>
          <w:highlight w:val="none"/>
        </w:rPr>
        <w:t>二、附  件</w:t>
      </w:r>
    </w:p>
    <w:p w14:paraId="78B6EE45">
      <w:pPr>
        <w:spacing w:line="360" w:lineRule="auto"/>
        <w:ind w:left="420" w:hanging="420"/>
        <w:rPr>
          <w:rFonts w:hint="eastAsia" w:ascii="宋体" w:hAnsi="宋体" w:eastAsia="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w:t>
      </w:r>
    </w:p>
    <w:p w14:paraId="2E4E2281">
      <w:pPr>
        <w:pageBreakBefore w:val="0"/>
        <w:shd w:val="clear"/>
        <w:kinsoku/>
        <w:overflowPunct/>
        <w:topLinePunct w:val="0"/>
        <w:bidi w:val="0"/>
        <w:spacing w:line="440" w:lineRule="exact"/>
        <w:contextualSpacing/>
        <w:jc w:val="center"/>
        <w:rPr>
          <w:rFonts w:hint="eastAsia" w:ascii="微软雅黑" w:hAnsi="微软雅黑" w:eastAsia="微软雅黑" w:cs="微软雅黑"/>
          <w:b/>
          <w:color w:val="auto"/>
          <w:sz w:val="32"/>
          <w:szCs w:val="32"/>
          <w:highlight w:val="none"/>
          <w:lang w:eastAsia="zh-CN"/>
        </w:rPr>
      </w:pPr>
      <w:bookmarkStart w:id="34" w:name="_Toc256000540"/>
      <w:bookmarkStart w:id="35" w:name="bookmark2308"/>
      <w:bookmarkStart w:id="36" w:name="bookmark2307"/>
      <w:bookmarkStart w:id="37" w:name="_Toc18632"/>
      <w:bookmarkStart w:id="38" w:name="_Toc16311"/>
      <w:bookmarkStart w:id="39" w:name="bookmark2306"/>
      <w:bookmarkStart w:id="40" w:name="_Toc2367"/>
      <w:r>
        <w:rPr>
          <w:rFonts w:hint="eastAsia" w:ascii="微软雅黑" w:hAnsi="微软雅黑" w:eastAsia="微软雅黑" w:cs="微软雅黑"/>
          <w:b/>
          <w:color w:val="auto"/>
          <w:sz w:val="32"/>
          <w:szCs w:val="32"/>
          <w:highlight w:val="none"/>
          <w:lang w:eastAsia="zh-CN"/>
        </w:rPr>
        <w:t>供应商基本情况表</w:t>
      </w:r>
      <w:bookmarkEnd w:id="34"/>
      <w:bookmarkEnd w:id="35"/>
      <w:bookmarkEnd w:id="36"/>
      <w:bookmarkEnd w:id="37"/>
      <w:bookmarkEnd w:id="38"/>
      <w:bookmarkEnd w:id="39"/>
      <w:bookmarkEnd w:id="40"/>
    </w:p>
    <w:tbl>
      <w:tblPr>
        <w:tblStyle w:val="38"/>
        <w:tblW w:w="0" w:type="auto"/>
        <w:jc w:val="center"/>
        <w:shd w:val="clear" w:color="auto" w:fill="auto"/>
        <w:tblLayout w:type="fixed"/>
        <w:tblCellMar>
          <w:top w:w="0" w:type="dxa"/>
          <w:left w:w="10" w:type="dxa"/>
          <w:bottom w:w="0" w:type="dxa"/>
          <w:right w:w="10" w:type="dxa"/>
        </w:tblCellMar>
      </w:tblPr>
      <w:tblGrid>
        <w:gridCol w:w="2208"/>
        <w:gridCol w:w="748"/>
        <w:gridCol w:w="757"/>
        <w:gridCol w:w="749"/>
        <w:gridCol w:w="345"/>
        <w:gridCol w:w="930"/>
        <w:gridCol w:w="920"/>
        <w:gridCol w:w="1862"/>
      </w:tblGrid>
      <w:tr w14:paraId="3286FAF4">
        <w:tblPrEx>
          <w:tblCellMar>
            <w:top w:w="0" w:type="dxa"/>
            <w:left w:w="10" w:type="dxa"/>
            <w:bottom w:w="0" w:type="dxa"/>
            <w:right w:w="10" w:type="dxa"/>
          </w:tblCellMar>
        </w:tblPrEx>
        <w:trPr>
          <w:trHeight w:val="643" w:hRule="exact"/>
          <w:jc w:val="center"/>
        </w:trPr>
        <w:tc>
          <w:tcPr>
            <w:tcW w:w="2208" w:type="dxa"/>
            <w:tcBorders>
              <w:top w:val="single" w:color="auto" w:sz="4" w:space="0"/>
              <w:left w:val="single" w:color="auto" w:sz="4" w:space="0"/>
            </w:tcBorders>
            <w:shd w:val="clear" w:color="auto" w:fill="auto"/>
            <w:noWrap w:val="0"/>
            <w:vAlign w:val="center"/>
          </w:tcPr>
          <w:p w14:paraId="219BB6B2">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lang w:val="en-US" w:eastAsia="zh-CN"/>
              </w:rPr>
              <w:t>供应商</w:t>
            </w:r>
            <w:r>
              <w:rPr>
                <w:rStyle w:val="40"/>
                <w:rFonts w:hint="eastAsia" w:ascii="微软雅黑" w:hAnsi="微软雅黑" w:eastAsia="微软雅黑" w:cs="微软雅黑"/>
                <w:color w:val="auto"/>
                <w:sz w:val="17"/>
                <w:szCs w:val="17"/>
                <w:highlight w:val="none"/>
              </w:rPr>
              <w:t>名称</w:t>
            </w:r>
          </w:p>
        </w:tc>
        <w:tc>
          <w:tcPr>
            <w:tcW w:w="6311" w:type="dxa"/>
            <w:gridSpan w:val="7"/>
            <w:tcBorders>
              <w:top w:val="single" w:color="auto" w:sz="4" w:space="0"/>
              <w:left w:val="single" w:color="auto" w:sz="4" w:space="0"/>
              <w:right w:val="single" w:color="auto" w:sz="4" w:space="0"/>
            </w:tcBorders>
            <w:shd w:val="clear" w:color="auto" w:fill="auto"/>
            <w:noWrap w:val="0"/>
            <w:vAlign w:val="top"/>
          </w:tcPr>
          <w:p w14:paraId="1D9CE3AD">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r>
      <w:tr w14:paraId="7C035A5B">
        <w:tblPrEx>
          <w:tblCellMar>
            <w:top w:w="0" w:type="dxa"/>
            <w:left w:w="10" w:type="dxa"/>
            <w:bottom w:w="0" w:type="dxa"/>
            <w:right w:w="10" w:type="dxa"/>
          </w:tblCellMar>
        </w:tblPrEx>
        <w:trPr>
          <w:trHeight w:val="637" w:hRule="exact"/>
          <w:jc w:val="center"/>
        </w:trPr>
        <w:tc>
          <w:tcPr>
            <w:tcW w:w="2208" w:type="dxa"/>
            <w:tcBorders>
              <w:top w:val="single" w:color="auto" w:sz="4" w:space="0"/>
              <w:left w:val="single" w:color="auto" w:sz="4" w:space="0"/>
            </w:tcBorders>
            <w:shd w:val="clear" w:color="auto" w:fill="auto"/>
            <w:noWrap w:val="0"/>
            <w:vAlign w:val="center"/>
          </w:tcPr>
          <w:p w14:paraId="6EE7E587">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注册地址</w:t>
            </w:r>
          </w:p>
        </w:tc>
        <w:tc>
          <w:tcPr>
            <w:tcW w:w="2599" w:type="dxa"/>
            <w:gridSpan w:val="4"/>
            <w:tcBorders>
              <w:top w:val="single" w:color="auto" w:sz="4" w:space="0"/>
              <w:left w:val="single" w:color="auto" w:sz="4" w:space="0"/>
            </w:tcBorders>
            <w:shd w:val="clear" w:color="auto" w:fill="auto"/>
            <w:noWrap w:val="0"/>
            <w:vAlign w:val="top"/>
          </w:tcPr>
          <w:p w14:paraId="6EEDFFCF">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930" w:type="dxa"/>
            <w:tcBorders>
              <w:top w:val="single" w:color="auto" w:sz="4" w:space="0"/>
              <w:left w:val="single" w:color="auto" w:sz="4" w:space="0"/>
            </w:tcBorders>
            <w:shd w:val="clear" w:color="auto" w:fill="auto"/>
            <w:noWrap w:val="0"/>
            <w:vAlign w:val="center"/>
          </w:tcPr>
          <w:p w14:paraId="74765EC2">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邮政编码</w:t>
            </w:r>
          </w:p>
        </w:tc>
        <w:tc>
          <w:tcPr>
            <w:tcW w:w="2782" w:type="dxa"/>
            <w:gridSpan w:val="2"/>
            <w:tcBorders>
              <w:top w:val="single" w:color="auto" w:sz="4" w:space="0"/>
              <w:left w:val="single" w:color="auto" w:sz="4" w:space="0"/>
              <w:right w:val="single" w:color="auto" w:sz="4" w:space="0"/>
            </w:tcBorders>
            <w:shd w:val="clear" w:color="auto" w:fill="auto"/>
            <w:noWrap w:val="0"/>
            <w:vAlign w:val="top"/>
          </w:tcPr>
          <w:p w14:paraId="3FA72C8D">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r>
      <w:tr w14:paraId="2450D4E5">
        <w:trPr>
          <w:trHeight w:val="630" w:hRule="exact"/>
          <w:jc w:val="center"/>
        </w:trPr>
        <w:tc>
          <w:tcPr>
            <w:tcW w:w="2208" w:type="dxa"/>
            <w:vMerge w:val="restart"/>
            <w:tcBorders>
              <w:top w:val="single" w:color="auto" w:sz="4" w:space="0"/>
              <w:left w:val="single" w:color="auto" w:sz="4" w:space="0"/>
            </w:tcBorders>
            <w:shd w:val="clear" w:color="auto" w:fill="auto"/>
            <w:noWrap w:val="0"/>
            <w:vAlign w:val="center"/>
          </w:tcPr>
          <w:p w14:paraId="00928154">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联系方式</w:t>
            </w:r>
          </w:p>
        </w:tc>
        <w:tc>
          <w:tcPr>
            <w:tcW w:w="748" w:type="dxa"/>
            <w:tcBorders>
              <w:top w:val="single" w:color="auto" w:sz="4" w:space="0"/>
              <w:left w:val="single" w:color="auto" w:sz="4" w:space="0"/>
            </w:tcBorders>
            <w:shd w:val="clear" w:color="auto" w:fill="auto"/>
            <w:noWrap w:val="0"/>
            <w:vAlign w:val="center"/>
          </w:tcPr>
          <w:p w14:paraId="43E6EF94">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联系人</w:t>
            </w:r>
          </w:p>
        </w:tc>
        <w:tc>
          <w:tcPr>
            <w:tcW w:w="1851" w:type="dxa"/>
            <w:gridSpan w:val="3"/>
            <w:tcBorders>
              <w:top w:val="single" w:color="auto" w:sz="4" w:space="0"/>
              <w:left w:val="single" w:color="auto" w:sz="4" w:space="0"/>
            </w:tcBorders>
            <w:shd w:val="clear" w:color="auto" w:fill="auto"/>
            <w:noWrap w:val="0"/>
            <w:vAlign w:val="top"/>
          </w:tcPr>
          <w:p w14:paraId="0F5E5555">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930" w:type="dxa"/>
            <w:tcBorders>
              <w:top w:val="single" w:color="auto" w:sz="4" w:space="0"/>
              <w:left w:val="single" w:color="auto" w:sz="4" w:space="0"/>
            </w:tcBorders>
            <w:shd w:val="clear" w:color="auto" w:fill="auto"/>
            <w:noWrap w:val="0"/>
            <w:vAlign w:val="center"/>
          </w:tcPr>
          <w:p w14:paraId="09FC5002">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电话</w:t>
            </w:r>
          </w:p>
        </w:tc>
        <w:tc>
          <w:tcPr>
            <w:tcW w:w="2782" w:type="dxa"/>
            <w:gridSpan w:val="2"/>
            <w:tcBorders>
              <w:top w:val="single" w:color="auto" w:sz="4" w:space="0"/>
              <w:left w:val="single" w:color="auto" w:sz="4" w:space="0"/>
              <w:right w:val="single" w:color="auto" w:sz="4" w:space="0"/>
            </w:tcBorders>
            <w:shd w:val="clear" w:color="auto" w:fill="auto"/>
            <w:noWrap w:val="0"/>
            <w:vAlign w:val="top"/>
          </w:tcPr>
          <w:p w14:paraId="6DEA26A2">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r>
      <w:tr w14:paraId="13816B06">
        <w:tblPrEx>
          <w:shd w:val="clear" w:color="auto" w:fill="auto"/>
          <w:tblCellMar>
            <w:top w:w="0" w:type="dxa"/>
            <w:left w:w="10" w:type="dxa"/>
            <w:bottom w:w="0" w:type="dxa"/>
            <w:right w:w="10" w:type="dxa"/>
          </w:tblCellMar>
        </w:tblPrEx>
        <w:trPr>
          <w:trHeight w:val="630" w:hRule="exact"/>
          <w:jc w:val="center"/>
        </w:trPr>
        <w:tc>
          <w:tcPr>
            <w:tcW w:w="2208" w:type="dxa"/>
            <w:vMerge w:val="continue"/>
            <w:tcBorders>
              <w:left w:val="single" w:color="auto" w:sz="4" w:space="0"/>
            </w:tcBorders>
            <w:shd w:val="clear" w:color="auto" w:fill="auto"/>
            <w:noWrap w:val="0"/>
            <w:vAlign w:val="center"/>
          </w:tcPr>
          <w:p w14:paraId="09476334">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highlight w:val="none"/>
              </w:rPr>
            </w:pPr>
          </w:p>
        </w:tc>
        <w:tc>
          <w:tcPr>
            <w:tcW w:w="748" w:type="dxa"/>
            <w:tcBorders>
              <w:top w:val="single" w:color="auto" w:sz="4" w:space="0"/>
              <w:left w:val="single" w:color="auto" w:sz="4" w:space="0"/>
            </w:tcBorders>
            <w:shd w:val="clear" w:color="auto" w:fill="auto"/>
            <w:noWrap w:val="0"/>
            <w:vAlign w:val="center"/>
          </w:tcPr>
          <w:p w14:paraId="0385B950">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传真</w:t>
            </w:r>
          </w:p>
        </w:tc>
        <w:tc>
          <w:tcPr>
            <w:tcW w:w="1851" w:type="dxa"/>
            <w:gridSpan w:val="3"/>
            <w:tcBorders>
              <w:top w:val="single" w:color="auto" w:sz="4" w:space="0"/>
              <w:left w:val="single" w:color="auto" w:sz="4" w:space="0"/>
            </w:tcBorders>
            <w:shd w:val="clear" w:color="auto" w:fill="auto"/>
            <w:noWrap w:val="0"/>
            <w:vAlign w:val="top"/>
          </w:tcPr>
          <w:p w14:paraId="71D8B22C">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930" w:type="dxa"/>
            <w:tcBorders>
              <w:top w:val="single" w:color="auto" w:sz="4" w:space="0"/>
              <w:left w:val="single" w:color="auto" w:sz="4" w:space="0"/>
            </w:tcBorders>
            <w:shd w:val="clear" w:color="auto" w:fill="auto"/>
            <w:noWrap w:val="0"/>
            <w:vAlign w:val="center"/>
          </w:tcPr>
          <w:p w14:paraId="06F64923">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网址</w:t>
            </w:r>
          </w:p>
        </w:tc>
        <w:tc>
          <w:tcPr>
            <w:tcW w:w="2782" w:type="dxa"/>
            <w:gridSpan w:val="2"/>
            <w:tcBorders>
              <w:top w:val="single" w:color="auto" w:sz="4" w:space="0"/>
              <w:left w:val="single" w:color="auto" w:sz="4" w:space="0"/>
              <w:right w:val="single" w:color="auto" w:sz="4" w:space="0"/>
            </w:tcBorders>
            <w:shd w:val="clear" w:color="auto" w:fill="auto"/>
            <w:noWrap w:val="0"/>
            <w:vAlign w:val="top"/>
          </w:tcPr>
          <w:p w14:paraId="63B9AD45">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r>
      <w:tr w14:paraId="36F4E87A">
        <w:tblPrEx>
          <w:tblCellMar>
            <w:top w:w="0" w:type="dxa"/>
            <w:left w:w="10" w:type="dxa"/>
            <w:bottom w:w="0" w:type="dxa"/>
            <w:right w:w="10" w:type="dxa"/>
          </w:tblCellMar>
        </w:tblPrEx>
        <w:trPr>
          <w:trHeight w:val="637" w:hRule="exact"/>
          <w:jc w:val="center"/>
        </w:trPr>
        <w:tc>
          <w:tcPr>
            <w:tcW w:w="2208" w:type="dxa"/>
            <w:tcBorders>
              <w:top w:val="single" w:color="auto" w:sz="4" w:space="0"/>
              <w:left w:val="single" w:color="auto" w:sz="4" w:space="0"/>
            </w:tcBorders>
            <w:shd w:val="clear" w:color="auto" w:fill="auto"/>
            <w:noWrap w:val="0"/>
            <w:vAlign w:val="center"/>
          </w:tcPr>
          <w:p w14:paraId="46073F1E">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法定代表人</w:t>
            </w:r>
          </w:p>
        </w:tc>
        <w:tc>
          <w:tcPr>
            <w:tcW w:w="748" w:type="dxa"/>
            <w:tcBorders>
              <w:top w:val="single" w:color="auto" w:sz="4" w:space="0"/>
              <w:left w:val="single" w:color="auto" w:sz="4" w:space="0"/>
            </w:tcBorders>
            <w:shd w:val="clear" w:color="auto" w:fill="auto"/>
            <w:noWrap w:val="0"/>
            <w:vAlign w:val="center"/>
          </w:tcPr>
          <w:p w14:paraId="0F81F805">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姓名</w:t>
            </w:r>
          </w:p>
        </w:tc>
        <w:tc>
          <w:tcPr>
            <w:tcW w:w="757" w:type="dxa"/>
            <w:tcBorders>
              <w:top w:val="single" w:color="auto" w:sz="4" w:space="0"/>
              <w:left w:val="single" w:color="auto" w:sz="4" w:space="0"/>
            </w:tcBorders>
            <w:shd w:val="clear" w:color="auto" w:fill="auto"/>
            <w:noWrap w:val="0"/>
            <w:vAlign w:val="top"/>
          </w:tcPr>
          <w:p w14:paraId="3994FE73">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1094" w:type="dxa"/>
            <w:gridSpan w:val="2"/>
            <w:tcBorders>
              <w:top w:val="single" w:color="auto" w:sz="4" w:space="0"/>
              <w:left w:val="single" w:color="auto" w:sz="4" w:space="0"/>
            </w:tcBorders>
            <w:shd w:val="clear" w:color="auto" w:fill="auto"/>
            <w:noWrap w:val="0"/>
            <w:vAlign w:val="center"/>
          </w:tcPr>
          <w:p w14:paraId="65789A61">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技术职称</w:t>
            </w:r>
          </w:p>
        </w:tc>
        <w:tc>
          <w:tcPr>
            <w:tcW w:w="930" w:type="dxa"/>
            <w:tcBorders>
              <w:top w:val="single" w:color="auto" w:sz="4" w:space="0"/>
              <w:left w:val="single" w:color="auto" w:sz="4" w:space="0"/>
            </w:tcBorders>
            <w:shd w:val="clear" w:color="auto" w:fill="auto"/>
            <w:noWrap w:val="0"/>
            <w:vAlign w:val="top"/>
          </w:tcPr>
          <w:p w14:paraId="0A5E8DCB">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920" w:type="dxa"/>
            <w:tcBorders>
              <w:top w:val="single" w:color="auto" w:sz="4" w:space="0"/>
              <w:left w:val="single" w:color="auto" w:sz="4" w:space="0"/>
            </w:tcBorders>
            <w:shd w:val="clear" w:color="auto" w:fill="auto"/>
            <w:noWrap w:val="0"/>
            <w:vAlign w:val="center"/>
          </w:tcPr>
          <w:p w14:paraId="3317341D">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电话</w:t>
            </w:r>
          </w:p>
        </w:tc>
        <w:tc>
          <w:tcPr>
            <w:tcW w:w="1862" w:type="dxa"/>
            <w:tcBorders>
              <w:top w:val="single" w:color="auto" w:sz="4" w:space="0"/>
              <w:left w:val="single" w:color="auto" w:sz="4" w:space="0"/>
              <w:right w:val="single" w:color="auto" w:sz="4" w:space="0"/>
            </w:tcBorders>
            <w:shd w:val="clear" w:color="auto" w:fill="auto"/>
            <w:noWrap w:val="0"/>
            <w:vAlign w:val="top"/>
          </w:tcPr>
          <w:p w14:paraId="1E9CFFB7">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r>
      <w:tr w14:paraId="2067D9CC">
        <w:tblPrEx>
          <w:tblCellMar>
            <w:top w:w="0" w:type="dxa"/>
            <w:left w:w="10" w:type="dxa"/>
            <w:bottom w:w="0" w:type="dxa"/>
            <w:right w:w="10" w:type="dxa"/>
          </w:tblCellMar>
        </w:tblPrEx>
        <w:trPr>
          <w:trHeight w:val="637" w:hRule="exact"/>
          <w:jc w:val="center"/>
        </w:trPr>
        <w:tc>
          <w:tcPr>
            <w:tcW w:w="2208" w:type="dxa"/>
            <w:tcBorders>
              <w:top w:val="single" w:color="auto" w:sz="4" w:space="0"/>
              <w:left w:val="single" w:color="auto" w:sz="4" w:space="0"/>
            </w:tcBorders>
            <w:shd w:val="clear" w:color="auto" w:fill="auto"/>
            <w:noWrap w:val="0"/>
            <w:vAlign w:val="center"/>
          </w:tcPr>
          <w:p w14:paraId="671C4110">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技术负责人</w:t>
            </w:r>
          </w:p>
        </w:tc>
        <w:tc>
          <w:tcPr>
            <w:tcW w:w="748" w:type="dxa"/>
            <w:tcBorders>
              <w:top w:val="single" w:color="auto" w:sz="4" w:space="0"/>
              <w:left w:val="single" w:color="auto" w:sz="4" w:space="0"/>
            </w:tcBorders>
            <w:shd w:val="clear" w:color="auto" w:fill="auto"/>
            <w:noWrap w:val="0"/>
            <w:vAlign w:val="center"/>
          </w:tcPr>
          <w:p w14:paraId="79CC2B32">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姓名</w:t>
            </w:r>
          </w:p>
        </w:tc>
        <w:tc>
          <w:tcPr>
            <w:tcW w:w="757" w:type="dxa"/>
            <w:tcBorders>
              <w:top w:val="single" w:color="auto" w:sz="4" w:space="0"/>
              <w:left w:val="single" w:color="auto" w:sz="4" w:space="0"/>
            </w:tcBorders>
            <w:shd w:val="clear" w:color="auto" w:fill="auto"/>
            <w:noWrap w:val="0"/>
            <w:vAlign w:val="top"/>
          </w:tcPr>
          <w:p w14:paraId="302457B9">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1094" w:type="dxa"/>
            <w:gridSpan w:val="2"/>
            <w:tcBorders>
              <w:top w:val="single" w:color="auto" w:sz="4" w:space="0"/>
              <w:left w:val="single" w:color="auto" w:sz="4" w:space="0"/>
            </w:tcBorders>
            <w:shd w:val="clear" w:color="auto" w:fill="auto"/>
            <w:noWrap w:val="0"/>
            <w:vAlign w:val="center"/>
          </w:tcPr>
          <w:p w14:paraId="5148381B">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技术职称</w:t>
            </w:r>
          </w:p>
        </w:tc>
        <w:tc>
          <w:tcPr>
            <w:tcW w:w="930" w:type="dxa"/>
            <w:tcBorders>
              <w:top w:val="single" w:color="auto" w:sz="4" w:space="0"/>
              <w:left w:val="single" w:color="auto" w:sz="4" w:space="0"/>
            </w:tcBorders>
            <w:shd w:val="clear" w:color="auto" w:fill="auto"/>
            <w:noWrap w:val="0"/>
            <w:vAlign w:val="top"/>
          </w:tcPr>
          <w:p w14:paraId="1CBDF882">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920" w:type="dxa"/>
            <w:tcBorders>
              <w:top w:val="single" w:color="auto" w:sz="4" w:space="0"/>
              <w:left w:val="single" w:color="auto" w:sz="4" w:space="0"/>
            </w:tcBorders>
            <w:shd w:val="clear" w:color="auto" w:fill="auto"/>
            <w:noWrap w:val="0"/>
            <w:vAlign w:val="center"/>
          </w:tcPr>
          <w:p w14:paraId="1D2D702B">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电话</w:t>
            </w:r>
          </w:p>
        </w:tc>
        <w:tc>
          <w:tcPr>
            <w:tcW w:w="1862" w:type="dxa"/>
            <w:tcBorders>
              <w:top w:val="single" w:color="auto" w:sz="4" w:space="0"/>
              <w:left w:val="single" w:color="auto" w:sz="4" w:space="0"/>
              <w:right w:val="single" w:color="auto" w:sz="4" w:space="0"/>
            </w:tcBorders>
            <w:shd w:val="clear" w:color="auto" w:fill="auto"/>
            <w:noWrap w:val="0"/>
            <w:vAlign w:val="top"/>
          </w:tcPr>
          <w:p w14:paraId="551A44C2">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r>
      <w:tr w14:paraId="56E4894D">
        <w:tblPrEx>
          <w:tblCellMar>
            <w:top w:w="0" w:type="dxa"/>
            <w:left w:w="10" w:type="dxa"/>
            <w:bottom w:w="0" w:type="dxa"/>
            <w:right w:w="10" w:type="dxa"/>
          </w:tblCellMar>
        </w:tblPrEx>
        <w:trPr>
          <w:trHeight w:val="630" w:hRule="exact"/>
          <w:jc w:val="center"/>
        </w:trPr>
        <w:tc>
          <w:tcPr>
            <w:tcW w:w="2208" w:type="dxa"/>
            <w:tcBorders>
              <w:top w:val="single" w:color="auto" w:sz="4" w:space="0"/>
              <w:left w:val="single" w:color="auto" w:sz="4" w:space="0"/>
            </w:tcBorders>
            <w:shd w:val="clear" w:color="auto" w:fill="auto"/>
            <w:noWrap w:val="0"/>
            <w:vAlign w:val="center"/>
          </w:tcPr>
          <w:p w14:paraId="0E3BC962">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成立时间</w:t>
            </w:r>
          </w:p>
        </w:tc>
        <w:tc>
          <w:tcPr>
            <w:tcW w:w="1505" w:type="dxa"/>
            <w:gridSpan w:val="2"/>
            <w:tcBorders>
              <w:top w:val="single" w:color="auto" w:sz="4" w:space="0"/>
              <w:left w:val="single" w:color="auto" w:sz="4" w:space="0"/>
            </w:tcBorders>
            <w:shd w:val="clear" w:color="auto" w:fill="auto"/>
            <w:noWrap w:val="0"/>
            <w:vAlign w:val="top"/>
          </w:tcPr>
          <w:p w14:paraId="5FAE4639">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4806" w:type="dxa"/>
            <w:gridSpan w:val="5"/>
            <w:tcBorders>
              <w:top w:val="single" w:color="auto" w:sz="4" w:space="0"/>
              <w:left w:val="single" w:color="auto" w:sz="4" w:space="0"/>
              <w:right w:val="single" w:color="auto" w:sz="4" w:space="0"/>
            </w:tcBorders>
            <w:shd w:val="clear" w:color="auto" w:fill="auto"/>
            <w:noWrap w:val="0"/>
            <w:vAlign w:val="center"/>
          </w:tcPr>
          <w:p w14:paraId="6FB0CEDC">
            <w:pPr>
              <w:pStyle w:val="120"/>
              <w:pageBreakBefore w:val="0"/>
              <w:shd w:val="clear"/>
              <w:kinsoku/>
              <w:overflowPunct/>
              <w:topLinePunct w:val="0"/>
              <w:bidi w:val="0"/>
              <w:spacing w:line="440" w:lineRule="exact"/>
              <w:ind w:firstLine="0"/>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员工总人数：</w:t>
            </w:r>
          </w:p>
        </w:tc>
      </w:tr>
      <w:tr w14:paraId="6426F46D">
        <w:tblPrEx>
          <w:shd w:val="clear" w:color="auto" w:fill="auto"/>
          <w:tblCellMar>
            <w:top w:w="0" w:type="dxa"/>
            <w:left w:w="10" w:type="dxa"/>
            <w:bottom w:w="0" w:type="dxa"/>
            <w:right w:w="10" w:type="dxa"/>
          </w:tblCellMar>
        </w:tblPrEx>
        <w:trPr>
          <w:trHeight w:val="630" w:hRule="exact"/>
          <w:jc w:val="center"/>
        </w:trPr>
        <w:tc>
          <w:tcPr>
            <w:tcW w:w="2208" w:type="dxa"/>
            <w:tcBorders>
              <w:top w:val="single" w:color="auto" w:sz="4" w:space="0"/>
              <w:left w:val="single" w:color="auto" w:sz="4" w:space="0"/>
            </w:tcBorders>
            <w:shd w:val="clear" w:color="auto" w:fill="auto"/>
            <w:noWrap w:val="0"/>
            <w:vAlign w:val="center"/>
          </w:tcPr>
          <w:p w14:paraId="3D748195">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企业资质等级</w:t>
            </w:r>
          </w:p>
        </w:tc>
        <w:tc>
          <w:tcPr>
            <w:tcW w:w="1505" w:type="dxa"/>
            <w:gridSpan w:val="2"/>
            <w:tcBorders>
              <w:top w:val="single" w:color="auto" w:sz="4" w:space="0"/>
              <w:left w:val="single" w:color="auto" w:sz="4" w:space="0"/>
            </w:tcBorders>
            <w:shd w:val="clear" w:color="auto" w:fill="auto"/>
            <w:noWrap w:val="0"/>
            <w:vAlign w:val="top"/>
          </w:tcPr>
          <w:p w14:paraId="585296E3">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749" w:type="dxa"/>
            <w:vMerge w:val="restart"/>
            <w:tcBorders>
              <w:top w:val="single" w:color="auto" w:sz="4" w:space="0"/>
              <w:left w:val="single" w:color="auto" w:sz="4" w:space="0"/>
            </w:tcBorders>
            <w:shd w:val="clear" w:color="auto" w:fill="auto"/>
            <w:noWrap w:val="0"/>
            <w:vAlign w:val="center"/>
          </w:tcPr>
          <w:p w14:paraId="1800E0DD">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其中</w:t>
            </w:r>
          </w:p>
        </w:tc>
        <w:tc>
          <w:tcPr>
            <w:tcW w:w="2195" w:type="dxa"/>
            <w:gridSpan w:val="3"/>
            <w:tcBorders>
              <w:top w:val="single" w:color="auto" w:sz="4" w:space="0"/>
              <w:left w:val="single" w:color="auto" w:sz="4" w:space="0"/>
            </w:tcBorders>
            <w:shd w:val="clear" w:color="auto" w:fill="auto"/>
            <w:noWrap w:val="0"/>
            <w:vAlign w:val="center"/>
          </w:tcPr>
          <w:p w14:paraId="5A9A90AF">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项目经理（注册建造师）</w:t>
            </w:r>
          </w:p>
        </w:tc>
        <w:tc>
          <w:tcPr>
            <w:tcW w:w="1862" w:type="dxa"/>
            <w:tcBorders>
              <w:top w:val="single" w:color="auto" w:sz="4" w:space="0"/>
              <w:left w:val="single" w:color="auto" w:sz="4" w:space="0"/>
              <w:right w:val="single" w:color="auto" w:sz="4" w:space="0"/>
            </w:tcBorders>
            <w:shd w:val="clear" w:color="auto" w:fill="auto"/>
            <w:noWrap w:val="0"/>
            <w:vAlign w:val="top"/>
          </w:tcPr>
          <w:p w14:paraId="32C579D1">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lang w:eastAsia="zh-CN"/>
              </w:rPr>
            </w:pPr>
          </w:p>
        </w:tc>
      </w:tr>
      <w:tr w14:paraId="74780F0F">
        <w:tblPrEx>
          <w:tblCellMar>
            <w:top w:w="0" w:type="dxa"/>
            <w:left w:w="10" w:type="dxa"/>
            <w:bottom w:w="0" w:type="dxa"/>
            <w:right w:w="10" w:type="dxa"/>
          </w:tblCellMar>
        </w:tblPrEx>
        <w:trPr>
          <w:trHeight w:val="637" w:hRule="exact"/>
          <w:jc w:val="center"/>
        </w:trPr>
        <w:tc>
          <w:tcPr>
            <w:tcW w:w="2208" w:type="dxa"/>
            <w:tcBorders>
              <w:top w:val="single" w:color="auto" w:sz="4" w:space="0"/>
              <w:left w:val="single" w:color="auto" w:sz="4" w:space="0"/>
            </w:tcBorders>
            <w:shd w:val="clear" w:color="auto" w:fill="auto"/>
            <w:noWrap w:val="0"/>
            <w:vAlign w:val="center"/>
          </w:tcPr>
          <w:p w14:paraId="374ECDA8">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营业执照号</w:t>
            </w:r>
          </w:p>
        </w:tc>
        <w:tc>
          <w:tcPr>
            <w:tcW w:w="1505" w:type="dxa"/>
            <w:gridSpan w:val="2"/>
            <w:tcBorders>
              <w:top w:val="single" w:color="auto" w:sz="4" w:space="0"/>
              <w:left w:val="single" w:color="auto" w:sz="4" w:space="0"/>
            </w:tcBorders>
            <w:shd w:val="clear" w:color="auto" w:fill="auto"/>
            <w:noWrap w:val="0"/>
            <w:vAlign w:val="top"/>
          </w:tcPr>
          <w:p w14:paraId="0166932A">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749" w:type="dxa"/>
            <w:vMerge w:val="continue"/>
            <w:tcBorders>
              <w:left w:val="single" w:color="auto" w:sz="4" w:space="0"/>
            </w:tcBorders>
            <w:shd w:val="clear" w:color="auto" w:fill="auto"/>
            <w:noWrap w:val="0"/>
            <w:vAlign w:val="center"/>
          </w:tcPr>
          <w:p w14:paraId="48285740">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highlight w:val="none"/>
              </w:rPr>
            </w:pPr>
          </w:p>
        </w:tc>
        <w:tc>
          <w:tcPr>
            <w:tcW w:w="2195" w:type="dxa"/>
            <w:gridSpan w:val="3"/>
            <w:tcBorders>
              <w:top w:val="single" w:color="auto" w:sz="4" w:space="0"/>
              <w:left w:val="single" w:color="auto" w:sz="4" w:space="0"/>
            </w:tcBorders>
            <w:shd w:val="clear" w:color="auto" w:fill="auto"/>
            <w:noWrap w:val="0"/>
            <w:vAlign w:val="center"/>
          </w:tcPr>
          <w:p w14:paraId="5ABF962F">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高级职称人员</w:t>
            </w:r>
          </w:p>
        </w:tc>
        <w:tc>
          <w:tcPr>
            <w:tcW w:w="1862" w:type="dxa"/>
            <w:tcBorders>
              <w:top w:val="single" w:color="auto" w:sz="4" w:space="0"/>
              <w:left w:val="single" w:color="auto" w:sz="4" w:space="0"/>
              <w:right w:val="single" w:color="auto" w:sz="4" w:space="0"/>
            </w:tcBorders>
            <w:shd w:val="clear" w:color="auto" w:fill="auto"/>
            <w:noWrap w:val="0"/>
            <w:vAlign w:val="top"/>
          </w:tcPr>
          <w:p w14:paraId="2C86E237">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r>
      <w:tr w14:paraId="65D25188">
        <w:tblPrEx>
          <w:shd w:val="clear" w:color="auto" w:fill="auto"/>
          <w:tblCellMar>
            <w:top w:w="0" w:type="dxa"/>
            <w:left w:w="10" w:type="dxa"/>
            <w:bottom w:w="0" w:type="dxa"/>
            <w:right w:w="10" w:type="dxa"/>
          </w:tblCellMar>
        </w:tblPrEx>
        <w:trPr>
          <w:trHeight w:val="637" w:hRule="exact"/>
          <w:jc w:val="center"/>
        </w:trPr>
        <w:tc>
          <w:tcPr>
            <w:tcW w:w="2208" w:type="dxa"/>
            <w:tcBorders>
              <w:top w:val="single" w:color="auto" w:sz="4" w:space="0"/>
              <w:left w:val="single" w:color="auto" w:sz="4" w:space="0"/>
            </w:tcBorders>
            <w:shd w:val="clear" w:color="auto" w:fill="auto"/>
            <w:noWrap w:val="0"/>
            <w:vAlign w:val="center"/>
          </w:tcPr>
          <w:p w14:paraId="1F99997D">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注册资金</w:t>
            </w:r>
          </w:p>
        </w:tc>
        <w:tc>
          <w:tcPr>
            <w:tcW w:w="1505" w:type="dxa"/>
            <w:gridSpan w:val="2"/>
            <w:tcBorders>
              <w:top w:val="single" w:color="auto" w:sz="4" w:space="0"/>
              <w:left w:val="single" w:color="auto" w:sz="4" w:space="0"/>
            </w:tcBorders>
            <w:shd w:val="clear" w:color="auto" w:fill="auto"/>
            <w:noWrap w:val="0"/>
            <w:vAlign w:val="top"/>
          </w:tcPr>
          <w:p w14:paraId="2A133452">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749" w:type="dxa"/>
            <w:vMerge w:val="continue"/>
            <w:tcBorders>
              <w:left w:val="single" w:color="auto" w:sz="4" w:space="0"/>
            </w:tcBorders>
            <w:shd w:val="clear" w:color="auto" w:fill="auto"/>
            <w:noWrap w:val="0"/>
            <w:vAlign w:val="center"/>
          </w:tcPr>
          <w:p w14:paraId="52D7BDAA">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highlight w:val="none"/>
              </w:rPr>
            </w:pPr>
          </w:p>
        </w:tc>
        <w:tc>
          <w:tcPr>
            <w:tcW w:w="2195" w:type="dxa"/>
            <w:gridSpan w:val="3"/>
            <w:tcBorders>
              <w:top w:val="single" w:color="auto" w:sz="4" w:space="0"/>
              <w:left w:val="single" w:color="auto" w:sz="4" w:space="0"/>
            </w:tcBorders>
            <w:shd w:val="clear" w:color="auto" w:fill="auto"/>
            <w:noWrap w:val="0"/>
            <w:vAlign w:val="center"/>
          </w:tcPr>
          <w:p w14:paraId="27C0D0AE">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中级职称人员</w:t>
            </w:r>
          </w:p>
        </w:tc>
        <w:tc>
          <w:tcPr>
            <w:tcW w:w="1862" w:type="dxa"/>
            <w:tcBorders>
              <w:top w:val="single" w:color="auto" w:sz="4" w:space="0"/>
              <w:left w:val="single" w:color="auto" w:sz="4" w:space="0"/>
              <w:right w:val="single" w:color="auto" w:sz="4" w:space="0"/>
            </w:tcBorders>
            <w:shd w:val="clear" w:color="auto" w:fill="auto"/>
            <w:noWrap w:val="0"/>
            <w:vAlign w:val="top"/>
          </w:tcPr>
          <w:p w14:paraId="047C25DB">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r>
      <w:tr w14:paraId="424F4351">
        <w:tblPrEx>
          <w:shd w:val="clear" w:color="auto" w:fill="auto"/>
          <w:tblCellMar>
            <w:top w:w="0" w:type="dxa"/>
            <w:left w:w="10" w:type="dxa"/>
            <w:bottom w:w="0" w:type="dxa"/>
            <w:right w:w="10" w:type="dxa"/>
          </w:tblCellMar>
        </w:tblPrEx>
        <w:trPr>
          <w:trHeight w:val="630" w:hRule="exact"/>
          <w:jc w:val="center"/>
        </w:trPr>
        <w:tc>
          <w:tcPr>
            <w:tcW w:w="2208" w:type="dxa"/>
            <w:tcBorders>
              <w:top w:val="single" w:color="auto" w:sz="4" w:space="0"/>
              <w:left w:val="single" w:color="auto" w:sz="4" w:space="0"/>
            </w:tcBorders>
            <w:shd w:val="clear" w:color="auto" w:fill="auto"/>
            <w:noWrap w:val="0"/>
            <w:vAlign w:val="center"/>
          </w:tcPr>
          <w:p w14:paraId="1F1D509C">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开户银行</w:t>
            </w:r>
          </w:p>
        </w:tc>
        <w:tc>
          <w:tcPr>
            <w:tcW w:w="1505" w:type="dxa"/>
            <w:gridSpan w:val="2"/>
            <w:tcBorders>
              <w:top w:val="single" w:color="auto" w:sz="4" w:space="0"/>
              <w:left w:val="single" w:color="auto" w:sz="4" w:space="0"/>
            </w:tcBorders>
            <w:shd w:val="clear" w:color="auto" w:fill="auto"/>
            <w:noWrap w:val="0"/>
            <w:vAlign w:val="top"/>
          </w:tcPr>
          <w:p w14:paraId="2DB7E836">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749" w:type="dxa"/>
            <w:vMerge w:val="continue"/>
            <w:tcBorders>
              <w:left w:val="single" w:color="auto" w:sz="4" w:space="0"/>
            </w:tcBorders>
            <w:shd w:val="clear" w:color="auto" w:fill="auto"/>
            <w:noWrap w:val="0"/>
            <w:vAlign w:val="center"/>
          </w:tcPr>
          <w:p w14:paraId="6983C667">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highlight w:val="none"/>
              </w:rPr>
            </w:pPr>
          </w:p>
        </w:tc>
        <w:tc>
          <w:tcPr>
            <w:tcW w:w="2195" w:type="dxa"/>
            <w:gridSpan w:val="3"/>
            <w:tcBorders>
              <w:top w:val="single" w:color="auto" w:sz="4" w:space="0"/>
              <w:left w:val="single" w:color="auto" w:sz="4" w:space="0"/>
            </w:tcBorders>
            <w:shd w:val="clear" w:color="auto" w:fill="auto"/>
            <w:noWrap w:val="0"/>
            <w:vAlign w:val="center"/>
          </w:tcPr>
          <w:p w14:paraId="3574EE5A">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初级职称人员</w:t>
            </w:r>
          </w:p>
        </w:tc>
        <w:tc>
          <w:tcPr>
            <w:tcW w:w="1862" w:type="dxa"/>
            <w:tcBorders>
              <w:top w:val="single" w:color="auto" w:sz="4" w:space="0"/>
              <w:left w:val="single" w:color="auto" w:sz="4" w:space="0"/>
              <w:right w:val="single" w:color="auto" w:sz="4" w:space="0"/>
            </w:tcBorders>
            <w:shd w:val="clear" w:color="auto" w:fill="auto"/>
            <w:noWrap w:val="0"/>
            <w:vAlign w:val="top"/>
          </w:tcPr>
          <w:p w14:paraId="72F83718">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r>
      <w:tr w14:paraId="127C13FF">
        <w:tblPrEx>
          <w:tblCellMar>
            <w:top w:w="0" w:type="dxa"/>
            <w:left w:w="10" w:type="dxa"/>
            <w:bottom w:w="0" w:type="dxa"/>
            <w:right w:w="10" w:type="dxa"/>
          </w:tblCellMar>
        </w:tblPrEx>
        <w:trPr>
          <w:trHeight w:val="630" w:hRule="exact"/>
          <w:jc w:val="center"/>
        </w:trPr>
        <w:tc>
          <w:tcPr>
            <w:tcW w:w="2208" w:type="dxa"/>
            <w:tcBorders>
              <w:top w:val="single" w:color="auto" w:sz="4" w:space="0"/>
              <w:left w:val="single" w:color="auto" w:sz="4" w:space="0"/>
            </w:tcBorders>
            <w:shd w:val="clear" w:color="auto" w:fill="auto"/>
            <w:noWrap w:val="0"/>
            <w:vAlign w:val="center"/>
          </w:tcPr>
          <w:p w14:paraId="6A4CE8C2">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账号</w:t>
            </w:r>
          </w:p>
        </w:tc>
        <w:tc>
          <w:tcPr>
            <w:tcW w:w="1505" w:type="dxa"/>
            <w:gridSpan w:val="2"/>
            <w:tcBorders>
              <w:top w:val="single" w:color="auto" w:sz="4" w:space="0"/>
              <w:left w:val="single" w:color="auto" w:sz="4" w:space="0"/>
            </w:tcBorders>
            <w:shd w:val="clear" w:color="auto" w:fill="auto"/>
            <w:noWrap w:val="0"/>
            <w:vAlign w:val="top"/>
          </w:tcPr>
          <w:p w14:paraId="09D236A8">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c>
          <w:tcPr>
            <w:tcW w:w="749" w:type="dxa"/>
            <w:vMerge w:val="continue"/>
            <w:tcBorders>
              <w:left w:val="single" w:color="auto" w:sz="4" w:space="0"/>
            </w:tcBorders>
            <w:shd w:val="clear" w:color="auto" w:fill="auto"/>
            <w:noWrap w:val="0"/>
            <w:vAlign w:val="center"/>
          </w:tcPr>
          <w:p w14:paraId="77ED6330">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highlight w:val="none"/>
              </w:rPr>
            </w:pPr>
          </w:p>
        </w:tc>
        <w:tc>
          <w:tcPr>
            <w:tcW w:w="2195" w:type="dxa"/>
            <w:gridSpan w:val="3"/>
            <w:tcBorders>
              <w:top w:val="single" w:color="auto" w:sz="4" w:space="0"/>
              <w:left w:val="single" w:color="auto" w:sz="4" w:space="0"/>
            </w:tcBorders>
            <w:shd w:val="clear" w:color="auto" w:fill="auto"/>
            <w:noWrap w:val="0"/>
            <w:vAlign w:val="center"/>
          </w:tcPr>
          <w:p w14:paraId="11DFDB17">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技工</w:t>
            </w:r>
          </w:p>
        </w:tc>
        <w:tc>
          <w:tcPr>
            <w:tcW w:w="1862" w:type="dxa"/>
            <w:tcBorders>
              <w:top w:val="single" w:color="auto" w:sz="4" w:space="0"/>
              <w:left w:val="single" w:color="auto" w:sz="4" w:space="0"/>
              <w:right w:val="single" w:color="auto" w:sz="4" w:space="0"/>
            </w:tcBorders>
            <w:shd w:val="clear" w:color="auto" w:fill="auto"/>
            <w:noWrap w:val="0"/>
            <w:vAlign w:val="top"/>
          </w:tcPr>
          <w:p w14:paraId="6E52C278">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r>
      <w:tr w14:paraId="6EFED9B5">
        <w:tblPrEx>
          <w:shd w:val="clear" w:color="auto" w:fill="auto"/>
          <w:tblCellMar>
            <w:top w:w="0" w:type="dxa"/>
            <w:left w:w="10" w:type="dxa"/>
            <w:bottom w:w="0" w:type="dxa"/>
            <w:right w:w="10" w:type="dxa"/>
          </w:tblCellMar>
        </w:tblPrEx>
        <w:trPr>
          <w:trHeight w:val="2382" w:hRule="exact"/>
          <w:jc w:val="center"/>
        </w:trPr>
        <w:tc>
          <w:tcPr>
            <w:tcW w:w="2208" w:type="dxa"/>
            <w:tcBorders>
              <w:top w:val="single" w:color="auto" w:sz="4" w:space="0"/>
              <w:left w:val="single" w:color="auto" w:sz="4" w:space="0"/>
            </w:tcBorders>
            <w:shd w:val="clear" w:color="auto" w:fill="auto"/>
            <w:noWrap w:val="0"/>
            <w:vAlign w:val="center"/>
          </w:tcPr>
          <w:p w14:paraId="4F648194">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经营范围</w:t>
            </w:r>
          </w:p>
        </w:tc>
        <w:tc>
          <w:tcPr>
            <w:tcW w:w="6311" w:type="dxa"/>
            <w:gridSpan w:val="7"/>
            <w:tcBorders>
              <w:top w:val="single" w:color="auto" w:sz="4" w:space="0"/>
              <w:left w:val="single" w:color="auto" w:sz="4" w:space="0"/>
              <w:right w:val="single" w:color="auto" w:sz="4" w:space="0"/>
            </w:tcBorders>
            <w:shd w:val="clear" w:color="auto" w:fill="auto"/>
            <w:noWrap w:val="0"/>
            <w:vAlign w:val="top"/>
          </w:tcPr>
          <w:p w14:paraId="703D1174">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r>
      <w:tr w14:paraId="256C4EAE">
        <w:tblPrEx>
          <w:tblCellMar>
            <w:top w:w="0" w:type="dxa"/>
            <w:left w:w="10" w:type="dxa"/>
            <w:bottom w:w="0" w:type="dxa"/>
            <w:right w:w="10" w:type="dxa"/>
          </w:tblCellMar>
        </w:tblPrEx>
        <w:trPr>
          <w:trHeight w:val="676" w:hRule="exact"/>
          <w:jc w:val="center"/>
        </w:trPr>
        <w:tc>
          <w:tcPr>
            <w:tcW w:w="2208" w:type="dxa"/>
            <w:tcBorders>
              <w:top w:val="single" w:color="auto" w:sz="4" w:space="0"/>
              <w:left w:val="single" w:color="auto" w:sz="4" w:space="0"/>
              <w:bottom w:val="single" w:color="auto" w:sz="4" w:space="0"/>
            </w:tcBorders>
            <w:shd w:val="clear" w:color="auto" w:fill="auto"/>
            <w:noWrap w:val="0"/>
            <w:vAlign w:val="center"/>
          </w:tcPr>
          <w:p w14:paraId="2C7DF035">
            <w:pPr>
              <w:pStyle w:val="120"/>
              <w:pageBreakBefore w:val="0"/>
              <w:shd w:val="clear"/>
              <w:kinsoku/>
              <w:overflowPunct/>
              <w:topLinePunct w:val="0"/>
              <w:bidi w:val="0"/>
              <w:spacing w:line="440" w:lineRule="exact"/>
              <w:ind w:firstLine="0"/>
              <w:jc w:val="center"/>
              <w:rPr>
                <w:rStyle w:val="40"/>
                <w:rFonts w:hint="eastAsia" w:ascii="微软雅黑" w:hAnsi="微软雅黑" w:eastAsia="微软雅黑" w:cs="微软雅黑"/>
                <w:color w:val="auto"/>
                <w:sz w:val="17"/>
                <w:szCs w:val="17"/>
                <w:highlight w:val="none"/>
              </w:rPr>
            </w:pPr>
            <w:r>
              <w:rPr>
                <w:rStyle w:val="40"/>
                <w:rFonts w:hint="eastAsia" w:ascii="微软雅黑" w:hAnsi="微软雅黑" w:eastAsia="微软雅黑" w:cs="微软雅黑"/>
                <w:color w:val="auto"/>
                <w:sz w:val="17"/>
                <w:szCs w:val="17"/>
                <w:highlight w:val="none"/>
              </w:rPr>
              <w:t>备注</w:t>
            </w:r>
          </w:p>
        </w:tc>
        <w:tc>
          <w:tcPr>
            <w:tcW w:w="6311" w:type="dxa"/>
            <w:gridSpan w:val="7"/>
            <w:tcBorders>
              <w:top w:val="single" w:color="auto" w:sz="4" w:space="0"/>
              <w:left w:val="single" w:color="auto" w:sz="4" w:space="0"/>
              <w:bottom w:val="single" w:color="auto" w:sz="4" w:space="0"/>
              <w:right w:val="single" w:color="auto" w:sz="4" w:space="0"/>
            </w:tcBorders>
            <w:shd w:val="clear" w:color="auto" w:fill="auto"/>
            <w:noWrap w:val="0"/>
            <w:vAlign w:val="top"/>
          </w:tcPr>
          <w:p w14:paraId="070793C6">
            <w:pPr>
              <w:pStyle w:val="121"/>
              <w:pageBreakBefore w:val="0"/>
              <w:shd w:val="clear"/>
              <w:kinsoku/>
              <w:overflowPunct/>
              <w:topLinePunct w:val="0"/>
              <w:bidi w:val="0"/>
              <w:spacing w:line="440" w:lineRule="exact"/>
              <w:rPr>
                <w:rStyle w:val="40"/>
                <w:rFonts w:hint="eastAsia" w:ascii="微软雅黑" w:hAnsi="微软雅黑" w:eastAsia="微软雅黑" w:cs="微软雅黑"/>
                <w:color w:val="auto"/>
                <w:sz w:val="10"/>
                <w:szCs w:val="10"/>
                <w:highlight w:val="none"/>
              </w:rPr>
            </w:pPr>
          </w:p>
        </w:tc>
      </w:tr>
    </w:tbl>
    <w:p w14:paraId="2902DBFF">
      <w:pPr>
        <w:bidi w:val="0"/>
        <w:rPr>
          <w:rFonts w:hint="eastAsia"/>
          <w:color w:val="auto"/>
          <w:highlight w:val="none"/>
          <w:lang w:val="zh-CN"/>
        </w:rPr>
      </w:pPr>
      <w:r>
        <w:rPr>
          <w:color w:val="auto"/>
          <w:highlight w:val="none"/>
          <w:lang w:val="zh-CN"/>
        </w:rPr>
        <w:t>注：1.</w:t>
      </w:r>
      <w:r>
        <w:rPr>
          <w:rFonts w:hint="eastAsia"/>
          <w:color w:val="auto"/>
          <w:highlight w:val="none"/>
          <w:lang w:val="zh-CN"/>
        </w:rPr>
        <w:t>供应商</w:t>
      </w:r>
      <w:r>
        <w:rPr>
          <w:color w:val="auto"/>
          <w:highlight w:val="none"/>
          <w:lang w:val="zh-CN"/>
        </w:rPr>
        <w:t>应根据</w:t>
      </w:r>
      <w:r>
        <w:rPr>
          <w:rFonts w:hint="eastAsia"/>
          <w:color w:val="auto"/>
          <w:highlight w:val="none"/>
          <w:lang w:val="en-US"/>
        </w:rPr>
        <w:t>采购</w:t>
      </w:r>
      <w:r>
        <w:rPr>
          <w:color w:val="auto"/>
          <w:highlight w:val="none"/>
          <w:lang w:val="zh-CN"/>
        </w:rPr>
        <w:t>文件第二章</w:t>
      </w:r>
      <w:r>
        <w:rPr>
          <w:rFonts w:hint="eastAsia"/>
          <w:color w:val="auto"/>
          <w:highlight w:val="none"/>
          <w:lang w:val="zh-CN"/>
        </w:rPr>
        <w:t>“</w:t>
      </w:r>
      <w:r>
        <w:rPr>
          <w:rFonts w:hint="eastAsia"/>
          <w:color w:val="auto"/>
          <w:highlight w:val="none"/>
          <w:lang w:val="en-US"/>
        </w:rPr>
        <w:t>磋商</w:t>
      </w:r>
      <w:r>
        <w:rPr>
          <w:rFonts w:hint="eastAsia"/>
          <w:color w:val="auto"/>
          <w:highlight w:val="none"/>
          <w:lang w:val="zh-CN"/>
        </w:rPr>
        <w:t>供应商</w:t>
      </w:r>
      <w:r>
        <w:rPr>
          <w:color w:val="auto"/>
          <w:highlight w:val="none"/>
          <w:lang w:val="zh-CN"/>
        </w:rPr>
        <w:t>须知</w:t>
      </w:r>
      <w:r>
        <w:rPr>
          <w:rFonts w:hint="eastAsia"/>
          <w:color w:val="auto"/>
          <w:highlight w:val="none"/>
          <w:lang w:val="en-US" w:eastAsia="zh-CN"/>
        </w:rPr>
        <w:t>前附表</w:t>
      </w:r>
      <w:r>
        <w:rPr>
          <w:rFonts w:hint="eastAsia"/>
          <w:color w:val="auto"/>
          <w:highlight w:val="none"/>
          <w:lang w:val="zh-CN"/>
        </w:rPr>
        <w:t>”</w:t>
      </w:r>
      <w:r>
        <w:rPr>
          <w:color w:val="auto"/>
          <w:highlight w:val="none"/>
          <w:lang w:val="zh-CN"/>
        </w:rPr>
        <w:t>第</w:t>
      </w:r>
      <w:r>
        <w:rPr>
          <w:rFonts w:hint="eastAsia"/>
          <w:color w:val="auto"/>
          <w:highlight w:val="none"/>
          <w:lang w:val="en-US"/>
        </w:rPr>
        <w:t>4</w:t>
      </w:r>
      <w:r>
        <w:rPr>
          <w:color w:val="auto"/>
          <w:highlight w:val="none"/>
          <w:lang w:val="zh-CN"/>
        </w:rPr>
        <w:t>项</w:t>
      </w:r>
      <w:r>
        <w:rPr>
          <w:rFonts w:hint="eastAsia"/>
          <w:color w:val="auto"/>
          <w:highlight w:val="none"/>
          <w:lang w:val="en-US" w:eastAsia="zh-CN"/>
        </w:rPr>
        <w:t>及</w:t>
      </w:r>
      <w:r>
        <w:rPr>
          <w:rFonts w:hint="eastAsia"/>
          <w:color w:val="auto"/>
          <w:highlight w:val="none"/>
          <w:lang w:val="zh-CN"/>
        </w:rPr>
        <w:t>“</w:t>
      </w:r>
      <w:r>
        <w:rPr>
          <w:rFonts w:hint="eastAsia"/>
          <w:color w:val="auto"/>
          <w:highlight w:val="none"/>
          <w:lang w:val="en-US"/>
        </w:rPr>
        <w:t>磋商</w:t>
      </w:r>
      <w:r>
        <w:rPr>
          <w:rFonts w:hint="eastAsia"/>
          <w:color w:val="auto"/>
          <w:highlight w:val="none"/>
          <w:lang w:val="zh-CN"/>
        </w:rPr>
        <w:t>供应商</w:t>
      </w:r>
      <w:r>
        <w:rPr>
          <w:color w:val="auto"/>
          <w:highlight w:val="none"/>
          <w:lang w:val="zh-CN"/>
        </w:rPr>
        <w:t>须知</w:t>
      </w:r>
      <w:r>
        <w:rPr>
          <w:rFonts w:hint="eastAsia"/>
          <w:color w:val="auto"/>
          <w:highlight w:val="none"/>
          <w:lang w:val="zh-CN"/>
        </w:rPr>
        <w:t>”</w:t>
      </w:r>
      <w:r>
        <w:rPr>
          <w:rFonts w:hint="eastAsia"/>
          <w:color w:val="auto"/>
          <w:highlight w:val="none"/>
          <w:lang w:val="en-US" w:eastAsia="zh-CN"/>
        </w:rPr>
        <w:t>第</w:t>
      </w:r>
      <w:r>
        <w:rPr>
          <w:rFonts w:hint="eastAsia"/>
          <w:color w:val="auto"/>
          <w:highlight w:val="none"/>
          <w:lang w:val="zh-CN"/>
        </w:rPr>
        <w:t>7.7</w:t>
      </w:r>
    </w:p>
    <w:p w14:paraId="20720146">
      <w:pPr>
        <w:bidi w:val="0"/>
        <w:rPr>
          <w:color w:val="auto"/>
          <w:highlight w:val="none"/>
          <w:lang w:val="zh-CN"/>
        </w:rPr>
      </w:pPr>
      <w:r>
        <w:rPr>
          <w:color w:val="auto"/>
          <w:highlight w:val="none"/>
          <w:lang w:val="zh-CN"/>
        </w:rPr>
        <w:t>的要求在本表后附相关证明材料。</w:t>
      </w:r>
    </w:p>
    <w:p w14:paraId="7AD5C1DE">
      <w:pPr>
        <w:bidi w:val="0"/>
        <w:rPr>
          <w:color w:val="auto"/>
          <w:highlight w:val="none"/>
          <w:lang w:val="zh-CN"/>
        </w:rPr>
      </w:pPr>
      <w:r>
        <w:rPr>
          <w:color w:val="auto"/>
          <w:highlight w:val="none"/>
          <w:lang w:val="zh-CN"/>
        </w:rPr>
        <w:t>2.以联合体形式参与</w:t>
      </w:r>
      <w:r>
        <w:rPr>
          <w:rFonts w:hint="eastAsia"/>
          <w:color w:val="auto"/>
          <w:highlight w:val="none"/>
          <w:lang w:val="en-US" w:eastAsia="zh-CN"/>
        </w:rPr>
        <w:t>竞</w:t>
      </w:r>
      <w:r>
        <w:rPr>
          <w:color w:val="auto"/>
          <w:highlight w:val="none"/>
          <w:lang w:val="zh-CN"/>
        </w:rPr>
        <w:t>标的，联合体各成员应分别填写。</w:t>
      </w:r>
    </w:p>
    <w:p w14:paraId="1AEED132">
      <w:pPr>
        <w:pageBreakBefore w:val="0"/>
        <w:shd w:val="clear"/>
        <w:kinsoku/>
        <w:overflowPunct/>
        <w:topLinePunct w:val="0"/>
        <w:bidi w:val="0"/>
        <w:spacing w:line="440" w:lineRule="exact"/>
        <w:rPr>
          <w:rStyle w:val="40"/>
          <w:rFonts w:hint="eastAsia" w:ascii="微软雅黑" w:hAnsi="微软雅黑" w:eastAsia="微软雅黑" w:cs="微软雅黑"/>
          <w:color w:val="auto"/>
          <w:spacing w:val="-3"/>
          <w:szCs w:val="21"/>
          <w:highlight w:val="none"/>
          <w:lang w:val="en-US" w:eastAsia="zh-CN"/>
        </w:rPr>
      </w:pPr>
      <w:r>
        <w:rPr>
          <w:rStyle w:val="40"/>
          <w:rFonts w:hint="eastAsia" w:ascii="微软雅黑" w:hAnsi="微软雅黑" w:eastAsia="微软雅黑" w:cs="微软雅黑"/>
          <w:color w:val="auto"/>
          <w:spacing w:val="-3"/>
          <w:szCs w:val="21"/>
          <w:highlight w:val="none"/>
          <w:lang w:eastAsia="zh-CN"/>
        </w:rPr>
        <w:br w:type="page"/>
      </w:r>
    </w:p>
    <w:p w14:paraId="4D91C112">
      <w:pPr>
        <w:pageBreakBefore w:val="0"/>
        <w:shd w:val="clear"/>
        <w:kinsoku/>
        <w:overflowPunct/>
        <w:topLinePunct w:val="0"/>
        <w:bidi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供应商直接控股、管理关系信息表</w:t>
      </w:r>
    </w:p>
    <w:p w14:paraId="42EB56A1">
      <w:pPr>
        <w:pageBreakBefore w:val="0"/>
        <w:shd w:val="clear"/>
        <w:kinsoku/>
        <w:overflowPunct/>
        <w:topLinePunct w:val="0"/>
        <w:bidi w:val="0"/>
        <w:spacing w:line="440" w:lineRule="exact"/>
        <w:contextualSpacing/>
        <w:jc w:val="center"/>
        <w:rPr>
          <w:rFonts w:hint="eastAsia" w:ascii="宋体" w:hAnsi="宋体" w:eastAsia="宋体" w:cs="宋体"/>
          <w:b/>
          <w:color w:val="auto"/>
          <w:sz w:val="32"/>
          <w:szCs w:val="32"/>
          <w:highlight w:val="none"/>
        </w:rPr>
      </w:pPr>
    </w:p>
    <w:p w14:paraId="08B4312C">
      <w:pPr>
        <w:pageBreakBefore w:val="0"/>
        <w:shd w:val="clear"/>
        <w:kinsoku/>
        <w:overflowPunct/>
        <w:topLinePunct w:val="0"/>
        <w:bidi w:val="0"/>
        <w:spacing w:line="440" w:lineRule="exact"/>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14:paraId="7647CE2F">
      <w:pPr>
        <w:pageBreakBefore w:val="0"/>
        <w:shd w:val="clear"/>
        <w:kinsoku/>
        <w:overflowPunct/>
        <w:topLinePunct w:val="0"/>
        <w:bidi w:val="0"/>
        <w:spacing w:line="440" w:lineRule="exact"/>
        <w:contextualSpacing/>
        <w:jc w:val="center"/>
        <w:rPr>
          <w:rFonts w:hint="eastAsia" w:ascii="宋体" w:hAnsi="宋体" w:eastAsia="宋体" w:cs="宋体"/>
          <w:b/>
          <w:color w:val="auto"/>
          <w:sz w:val="32"/>
          <w:szCs w:val="32"/>
          <w:highlight w:val="none"/>
        </w:rPr>
      </w:pPr>
    </w:p>
    <w:tbl>
      <w:tblPr>
        <w:tblStyle w:val="38"/>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4689B1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4FC2AE">
            <w:pPr>
              <w:pageBreakBefore w:val="0"/>
              <w:widowControl/>
              <w:shd w:val="clear"/>
              <w:kinsoku/>
              <w:overflowPunct/>
              <w:topLinePunct w:val="0"/>
              <w:bidi w:val="0"/>
              <w:spacing w:line="440" w:lineRule="exact"/>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E55CEA">
            <w:pPr>
              <w:pageBreakBefore w:val="0"/>
              <w:widowControl/>
              <w:shd w:val="clear"/>
              <w:kinsoku/>
              <w:overflowPunct/>
              <w:topLinePunct w:val="0"/>
              <w:bidi w:val="0"/>
              <w:spacing w:line="440" w:lineRule="exact"/>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23F090">
            <w:pPr>
              <w:pageBreakBefore w:val="0"/>
              <w:widowControl/>
              <w:shd w:val="clear"/>
              <w:kinsoku/>
              <w:overflowPunct/>
              <w:topLinePunct w:val="0"/>
              <w:bidi w:val="0"/>
              <w:spacing w:line="440" w:lineRule="exact"/>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51B731">
            <w:pPr>
              <w:pageBreakBefore w:val="0"/>
              <w:widowControl/>
              <w:shd w:val="clear"/>
              <w:kinsoku/>
              <w:overflowPunct/>
              <w:topLinePunct w:val="0"/>
              <w:bidi w:val="0"/>
              <w:spacing w:line="440" w:lineRule="exact"/>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5211C2">
            <w:pPr>
              <w:pageBreakBefore w:val="0"/>
              <w:widowControl/>
              <w:shd w:val="clear"/>
              <w:kinsoku/>
              <w:overflowPunct/>
              <w:topLinePunct w:val="0"/>
              <w:bidi w:val="0"/>
              <w:spacing w:line="440" w:lineRule="exact"/>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8250D12">
        <w:tblPrEx>
          <w:tblCellMar>
            <w:top w:w="0" w:type="dxa"/>
            <w:left w:w="0" w:type="dxa"/>
            <w:bottom w:w="0" w:type="dxa"/>
            <w:right w:w="0" w:type="dxa"/>
          </w:tblCellMar>
        </w:tblPrEx>
        <w:trPr>
          <w:trHeight w:val="502"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76698D">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300008">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090717">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D363A6">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4DCA8F">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r>
      <w:tr w14:paraId="5706F28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AB4279">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029215">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CBC809">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EA699C">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8FA74F">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r>
      <w:tr w14:paraId="1170D9C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6AC30C">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59FFF6">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DCFF03">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616507">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95FEE7">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r>
      <w:tr w14:paraId="5155C98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AC3F3A">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E3F0C6">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8271B7">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2AFD7F">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033403">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r>
    </w:tbl>
    <w:p w14:paraId="5B6421FD">
      <w:pPr>
        <w:pageBreakBefore w:val="0"/>
        <w:shd w:val="clear"/>
        <w:kinsoku/>
        <w:overflowPunct/>
        <w:topLinePunct w:val="0"/>
        <w:bidi w:val="0"/>
        <w:spacing w:line="440" w:lineRule="exact"/>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5D2ECEB">
      <w:pPr>
        <w:pageBreakBefore w:val="0"/>
        <w:shd w:val="clear"/>
        <w:kinsoku/>
        <w:overflowPunct/>
        <w:topLinePunct w:val="0"/>
        <w:bidi w:val="0"/>
        <w:spacing w:line="4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BB5F57">
      <w:pPr>
        <w:pageBreakBefore w:val="0"/>
        <w:shd w:val="clear"/>
        <w:kinsoku/>
        <w:overflowPunct/>
        <w:topLinePunct w:val="0"/>
        <w:bidi w:val="0"/>
        <w:spacing w:line="4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0AF09573">
      <w:pPr>
        <w:pageBreakBefore w:val="0"/>
        <w:shd w:val="clear"/>
        <w:kinsoku/>
        <w:overflowPunct/>
        <w:topLinePunct w:val="0"/>
        <w:bidi w:val="0"/>
        <w:spacing w:line="440" w:lineRule="exact"/>
        <w:ind w:firstLine="48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3.供应商不存在直接控股股东的，则在“直接控股股东名称”填“无”。</w:t>
      </w:r>
    </w:p>
    <w:p w14:paraId="0EE116B8">
      <w:pPr>
        <w:pageBreakBefore w:val="0"/>
        <w:shd w:val="clear"/>
        <w:kinsoku/>
        <w:overflowPunct/>
        <w:topLinePunct w:val="0"/>
        <w:bidi w:val="0"/>
        <w:spacing w:line="440" w:lineRule="exact"/>
        <w:ind w:right="480"/>
        <w:contextualSpacing/>
        <w:jc w:val="right"/>
        <w:rPr>
          <w:rFonts w:hint="eastAsia" w:ascii="宋体" w:hAnsi="宋体" w:eastAsia="宋体" w:cs="宋体"/>
          <w:color w:val="auto"/>
          <w:sz w:val="24"/>
          <w:highlight w:val="none"/>
        </w:rPr>
      </w:pPr>
    </w:p>
    <w:p w14:paraId="41AD90A9">
      <w:pPr>
        <w:pageBreakBefore w:val="0"/>
        <w:shd w:val="clear"/>
        <w:kinsoku/>
        <w:overflowPunct/>
        <w:topLinePunct w:val="0"/>
        <w:bidi w:val="0"/>
        <w:spacing w:line="440" w:lineRule="exact"/>
        <w:ind w:right="480"/>
        <w:contextualSpacing/>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法定代表人或者委托代理人（签字或者电子签名）：</w:t>
      </w:r>
    </w:p>
    <w:p w14:paraId="37A320E9">
      <w:pPr>
        <w:pageBreakBefore w:val="0"/>
        <w:shd w:val="clear"/>
        <w:kinsoku/>
        <w:overflowPunct/>
        <w:topLinePunct w:val="0"/>
        <w:bidi w:val="0"/>
        <w:spacing w:line="440" w:lineRule="exact"/>
        <w:ind w:right="480" w:firstLine="3000" w:firstLineChars="1250"/>
        <w:contextualSpacing/>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供应商（电子签章）： </w:t>
      </w:r>
    </w:p>
    <w:p w14:paraId="393CD753">
      <w:pPr>
        <w:pageBreakBefore w:val="0"/>
        <w:shd w:val="clear"/>
        <w:kinsoku/>
        <w:overflowPunct/>
        <w:topLinePunct w:val="0"/>
        <w:bidi w:val="0"/>
        <w:spacing w:line="440" w:lineRule="exact"/>
        <w:ind w:firstLine="48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643FC0B2">
      <w:pPr>
        <w:pageBreakBefore w:val="0"/>
        <w:shd w:val="clear"/>
        <w:kinsoku/>
        <w:overflowPunct/>
        <w:topLinePunct w:val="0"/>
        <w:bidi w:val="0"/>
        <w:snapToGrid w:val="0"/>
        <w:spacing w:line="440" w:lineRule="exact"/>
        <w:jc w:val="center"/>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br w:type="page"/>
      </w:r>
    </w:p>
    <w:p w14:paraId="718C257C">
      <w:pPr>
        <w:pageBreakBefore w:val="0"/>
        <w:shd w:val="clear"/>
        <w:kinsoku/>
        <w:overflowPunct/>
        <w:topLinePunct w:val="0"/>
        <w:bidi w:val="0"/>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3251ADA8">
      <w:pPr>
        <w:pageBreakBefore w:val="0"/>
        <w:shd w:val="clear"/>
        <w:kinsoku/>
        <w:overflowPunct/>
        <w:topLinePunct w:val="0"/>
        <w:bidi w:val="0"/>
        <w:snapToGrid w:val="0"/>
        <w:spacing w:line="440" w:lineRule="exact"/>
        <w:jc w:val="center"/>
        <w:rPr>
          <w:rFonts w:hint="eastAsia" w:ascii="宋体" w:hAnsi="宋体" w:eastAsia="宋体" w:cs="宋体"/>
          <w:b/>
          <w:color w:val="auto"/>
          <w:sz w:val="24"/>
          <w:highlight w:val="none"/>
        </w:rPr>
      </w:pPr>
    </w:p>
    <w:tbl>
      <w:tblPr>
        <w:tblStyle w:val="3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8E0E57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B16627">
            <w:pPr>
              <w:pageBreakBefore w:val="0"/>
              <w:widowControl/>
              <w:shd w:val="clear"/>
              <w:kinsoku/>
              <w:overflowPunct/>
              <w:topLinePunct w:val="0"/>
              <w:bidi w:val="0"/>
              <w:spacing w:line="440" w:lineRule="exact"/>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3BC720">
            <w:pPr>
              <w:pageBreakBefore w:val="0"/>
              <w:widowControl/>
              <w:shd w:val="clear"/>
              <w:kinsoku/>
              <w:overflowPunct/>
              <w:topLinePunct w:val="0"/>
              <w:bidi w:val="0"/>
              <w:spacing w:line="440" w:lineRule="exact"/>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95E3FD">
            <w:pPr>
              <w:pageBreakBefore w:val="0"/>
              <w:widowControl/>
              <w:shd w:val="clear"/>
              <w:kinsoku/>
              <w:overflowPunct/>
              <w:topLinePunct w:val="0"/>
              <w:bidi w:val="0"/>
              <w:spacing w:line="440" w:lineRule="exact"/>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929942">
            <w:pPr>
              <w:pageBreakBefore w:val="0"/>
              <w:widowControl/>
              <w:shd w:val="clear"/>
              <w:kinsoku/>
              <w:overflowPunct/>
              <w:topLinePunct w:val="0"/>
              <w:bidi w:val="0"/>
              <w:spacing w:line="440" w:lineRule="exact"/>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相互关系</w:t>
            </w:r>
          </w:p>
        </w:tc>
      </w:tr>
      <w:tr w14:paraId="4A569B1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1B47DA">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91CA33">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AC91E5">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CB01EE">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r>
      <w:tr w14:paraId="0D4804B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695570">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84C0E1">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4454C3">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300EBF">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r>
      <w:tr w14:paraId="5B37F68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4B1187">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DC5C07">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16A0FD">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2B9308">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r>
      <w:tr w14:paraId="21552B1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7D3CE0">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3ED0A6">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06D097">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19BF2B">
            <w:pPr>
              <w:pageBreakBefore w:val="0"/>
              <w:widowControl/>
              <w:shd w:val="clear"/>
              <w:kinsoku/>
              <w:overflowPunct/>
              <w:topLinePunct w:val="0"/>
              <w:bidi w:val="0"/>
              <w:spacing w:line="440" w:lineRule="exact"/>
              <w:contextualSpacing/>
              <w:jc w:val="center"/>
              <w:rPr>
                <w:rFonts w:hint="eastAsia" w:ascii="宋体" w:hAnsi="宋体" w:eastAsia="宋体" w:cs="宋体"/>
                <w:color w:val="auto"/>
                <w:kern w:val="0"/>
                <w:sz w:val="24"/>
                <w:highlight w:val="none"/>
              </w:rPr>
            </w:pPr>
          </w:p>
        </w:tc>
      </w:tr>
    </w:tbl>
    <w:p w14:paraId="32722D95">
      <w:pPr>
        <w:pageBreakBefore w:val="0"/>
        <w:shd w:val="clear"/>
        <w:kinsoku/>
        <w:overflowPunct/>
        <w:topLinePunct w:val="0"/>
        <w:bidi w:val="0"/>
        <w:spacing w:line="440" w:lineRule="exact"/>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BDCA282">
      <w:pPr>
        <w:pageBreakBefore w:val="0"/>
        <w:shd w:val="clear"/>
        <w:kinsoku/>
        <w:overflowPunct/>
        <w:topLinePunct w:val="0"/>
        <w:bidi w:val="0"/>
        <w:spacing w:line="4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600E2ED0">
      <w:pPr>
        <w:pageBreakBefore w:val="0"/>
        <w:shd w:val="clear"/>
        <w:kinsoku/>
        <w:overflowPunct/>
        <w:topLinePunct w:val="0"/>
        <w:bidi w:val="0"/>
        <w:spacing w:line="4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614D81B7">
      <w:pPr>
        <w:pageBreakBefore w:val="0"/>
        <w:shd w:val="clear"/>
        <w:kinsoku/>
        <w:overflowPunct/>
        <w:topLinePunct w:val="0"/>
        <w:bidi w:val="0"/>
        <w:spacing w:line="440" w:lineRule="exact"/>
        <w:ind w:firstLine="480" w:firstLineChars="200"/>
        <w:contextualSpacing/>
        <w:jc w:val="lef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3.供应商不存在直接管理关系的，则在“直接管理关系单位名称”填“无”。</w:t>
      </w:r>
    </w:p>
    <w:p w14:paraId="458FB55C">
      <w:pPr>
        <w:pageBreakBefore w:val="0"/>
        <w:shd w:val="clear"/>
        <w:kinsoku/>
        <w:overflowPunct/>
        <w:topLinePunct w:val="0"/>
        <w:bidi w:val="0"/>
        <w:spacing w:line="440" w:lineRule="exact"/>
        <w:contextualSpacing/>
        <w:jc w:val="left"/>
        <w:rPr>
          <w:rFonts w:hint="eastAsia" w:ascii="宋体" w:hAnsi="宋体" w:eastAsia="宋体" w:cs="宋体"/>
          <w:color w:val="auto"/>
          <w:sz w:val="28"/>
          <w:szCs w:val="28"/>
          <w:highlight w:val="none"/>
        </w:rPr>
      </w:pPr>
    </w:p>
    <w:p w14:paraId="101A44DE">
      <w:pPr>
        <w:pageBreakBefore w:val="0"/>
        <w:shd w:val="clear"/>
        <w:kinsoku/>
        <w:overflowPunct/>
        <w:topLinePunct w:val="0"/>
        <w:bidi w:val="0"/>
        <w:spacing w:line="440" w:lineRule="exact"/>
        <w:ind w:right="480"/>
        <w:contextualSpacing/>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法定代表人或者委托代理人（签字或者电子签名）：</w:t>
      </w:r>
    </w:p>
    <w:p w14:paraId="3AF48171">
      <w:pPr>
        <w:pageBreakBefore w:val="0"/>
        <w:shd w:val="clear"/>
        <w:kinsoku/>
        <w:overflowPunct/>
        <w:topLinePunct w:val="0"/>
        <w:bidi w:val="0"/>
        <w:spacing w:line="440" w:lineRule="exact"/>
        <w:ind w:right="480" w:firstLine="3000" w:firstLineChars="1250"/>
        <w:contextualSpacing/>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供应商（电子签章）： </w:t>
      </w:r>
    </w:p>
    <w:p w14:paraId="24BA2F82">
      <w:pPr>
        <w:pageBreakBefore w:val="0"/>
        <w:shd w:val="clear"/>
        <w:kinsoku/>
        <w:overflowPunct/>
        <w:topLinePunct w:val="0"/>
        <w:bidi w:val="0"/>
        <w:spacing w:line="440" w:lineRule="exact"/>
        <w:ind w:firstLine="48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7D32E1E9">
      <w:pPr>
        <w:spacing w:line="360" w:lineRule="auto"/>
        <w:ind w:left="420" w:hanging="420"/>
        <w:rPr>
          <w:rFonts w:hint="eastAsia" w:ascii="宋体" w:hAnsi="宋体"/>
          <w:b/>
          <w:color w:val="auto"/>
          <w:sz w:val="24"/>
          <w:highlight w:val="none"/>
        </w:rPr>
      </w:pPr>
    </w:p>
    <w:p w14:paraId="76ABB964">
      <w:pPr>
        <w:spacing w:line="360" w:lineRule="auto"/>
        <w:ind w:left="420" w:hanging="420"/>
        <w:rPr>
          <w:rFonts w:hint="eastAsia" w:ascii="宋体" w:hAnsi="宋体"/>
          <w:b/>
          <w:color w:val="auto"/>
          <w:sz w:val="24"/>
          <w:highlight w:val="none"/>
        </w:rPr>
      </w:pPr>
    </w:p>
    <w:p w14:paraId="6BA6659E">
      <w:pPr>
        <w:spacing w:line="360" w:lineRule="auto"/>
        <w:ind w:left="420" w:hanging="420"/>
        <w:rPr>
          <w:rFonts w:hint="eastAsia" w:ascii="宋体" w:hAnsi="宋体"/>
          <w:b/>
          <w:color w:val="auto"/>
          <w:sz w:val="24"/>
          <w:highlight w:val="none"/>
        </w:rPr>
      </w:pPr>
    </w:p>
    <w:p w14:paraId="2D11D40B">
      <w:pPr>
        <w:spacing w:line="360" w:lineRule="auto"/>
        <w:ind w:left="420" w:hanging="420"/>
        <w:rPr>
          <w:rFonts w:hint="eastAsia" w:ascii="宋体" w:hAnsi="宋体"/>
          <w:b/>
          <w:color w:val="auto"/>
          <w:sz w:val="24"/>
          <w:highlight w:val="none"/>
        </w:rPr>
      </w:pPr>
    </w:p>
    <w:p w14:paraId="05563E80">
      <w:pPr>
        <w:spacing w:line="360" w:lineRule="auto"/>
        <w:ind w:left="420" w:hanging="420"/>
        <w:rPr>
          <w:rFonts w:hint="eastAsia" w:ascii="宋体" w:hAnsi="宋体"/>
          <w:b/>
          <w:color w:val="auto"/>
          <w:sz w:val="24"/>
          <w:highlight w:val="none"/>
        </w:rPr>
      </w:pPr>
    </w:p>
    <w:p w14:paraId="74DC2F2F">
      <w:pPr>
        <w:spacing w:line="360" w:lineRule="auto"/>
        <w:ind w:left="420" w:hanging="420"/>
        <w:rPr>
          <w:rFonts w:hint="eastAsia" w:ascii="宋体" w:hAnsi="宋体"/>
          <w:b/>
          <w:color w:val="auto"/>
          <w:sz w:val="24"/>
          <w:highlight w:val="none"/>
        </w:rPr>
      </w:pPr>
    </w:p>
    <w:p w14:paraId="00674D3D">
      <w:pPr>
        <w:spacing w:line="360" w:lineRule="auto"/>
        <w:ind w:left="420" w:hanging="420"/>
        <w:rPr>
          <w:rFonts w:hint="eastAsia" w:ascii="宋体" w:hAnsi="宋体"/>
          <w:b/>
          <w:color w:val="auto"/>
          <w:sz w:val="24"/>
          <w:highlight w:val="none"/>
        </w:rPr>
      </w:pPr>
    </w:p>
    <w:p w14:paraId="4E338152">
      <w:pPr>
        <w:spacing w:line="360" w:lineRule="auto"/>
        <w:ind w:left="420" w:hanging="420"/>
        <w:rPr>
          <w:rFonts w:hint="eastAsia" w:ascii="宋体" w:hAnsi="宋体"/>
          <w:b/>
          <w:color w:val="auto"/>
          <w:sz w:val="24"/>
          <w:highlight w:val="none"/>
        </w:rPr>
      </w:pPr>
    </w:p>
    <w:p w14:paraId="7DB15D52">
      <w:pPr>
        <w:spacing w:line="360" w:lineRule="auto"/>
        <w:ind w:left="420" w:hanging="420"/>
        <w:rPr>
          <w:rFonts w:hint="eastAsia" w:ascii="宋体" w:hAnsi="宋体"/>
          <w:b/>
          <w:color w:val="auto"/>
          <w:sz w:val="24"/>
          <w:highlight w:val="none"/>
        </w:rPr>
      </w:pPr>
    </w:p>
    <w:p w14:paraId="7142BC48">
      <w:pPr>
        <w:spacing w:line="360" w:lineRule="auto"/>
        <w:ind w:left="420" w:hanging="420"/>
        <w:rPr>
          <w:rFonts w:hint="eastAsia" w:ascii="宋体" w:hAnsi="宋体"/>
          <w:b/>
          <w:color w:val="auto"/>
          <w:sz w:val="24"/>
          <w:highlight w:val="none"/>
        </w:rPr>
      </w:pPr>
    </w:p>
    <w:p w14:paraId="6BC4AA0A">
      <w:pPr>
        <w:spacing w:line="360" w:lineRule="auto"/>
        <w:ind w:left="420" w:hanging="420"/>
        <w:rPr>
          <w:rFonts w:hint="eastAsia" w:ascii="宋体" w:hAnsi="宋体"/>
          <w:b/>
          <w:color w:val="auto"/>
          <w:sz w:val="24"/>
          <w:highlight w:val="none"/>
        </w:rPr>
      </w:pPr>
    </w:p>
    <w:p w14:paraId="6F9E0A5D">
      <w:pPr>
        <w:spacing w:line="360" w:lineRule="auto"/>
        <w:ind w:left="420" w:hanging="420"/>
        <w:rPr>
          <w:rFonts w:hint="eastAsia" w:ascii="宋体" w:hAnsi="宋体"/>
          <w:b/>
          <w:color w:val="auto"/>
          <w:sz w:val="24"/>
          <w:highlight w:val="none"/>
        </w:rPr>
      </w:pPr>
    </w:p>
    <w:p w14:paraId="5B9D5C95">
      <w:pPr>
        <w:pStyle w:val="125"/>
        <w:autoSpaceDE w:val="0"/>
        <w:autoSpaceDN w:val="0"/>
        <w:spacing w:before="108"/>
        <w:ind w:left="0" w:leftChars="0" w:hanging="7" w:firstLineChars="0"/>
        <w:jc w:val="left"/>
        <w:outlineLvl w:val="2"/>
        <w:rPr>
          <w:rFonts w:hint="eastAsia" w:ascii="宋体" w:hAnsi="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2</w:t>
      </w:r>
    </w:p>
    <w:p w14:paraId="68243969">
      <w:pPr>
        <w:pageBreakBefore w:val="0"/>
        <w:shd w:val="clear"/>
        <w:kinsoku/>
        <w:overflowPunct/>
        <w:topLinePunct w:val="0"/>
        <w:bidi w:val="0"/>
        <w:adjustRightInd w:val="0"/>
        <w:snapToGrid w:val="0"/>
        <w:spacing w:line="440" w:lineRule="exact"/>
        <w:jc w:val="center"/>
        <w:rPr>
          <w:rFonts w:hint="eastAsia" w:ascii="宋体" w:hAnsi="宋体" w:eastAsia="宋体" w:cs="宋体"/>
          <w:b/>
          <w:color w:val="auto"/>
          <w:sz w:val="44"/>
          <w:szCs w:val="44"/>
          <w:highlight w:val="none"/>
        </w:rPr>
      </w:pPr>
      <w:r>
        <w:rPr>
          <w:rFonts w:hint="eastAsia" w:ascii="宋体" w:hAnsi="宋体" w:eastAsia="宋体" w:cs="宋体"/>
          <w:b/>
          <w:bCs w:val="0"/>
          <w:color w:val="auto"/>
          <w:sz w:val="32"/>
          <w:szCs w:val="32"/>
          <w:highlight w:val="none"/>
        </w:rPr>
        <w:t>项目管理机构配备情况表及主要人员简历表</w:t>
      </w:r>
    </w:p>
    <w:p w14:paraId="70A45586">
      <w:pPr>
        <w:pageBreakBefore w:val="0"/>
        <w:shd w:val="clear"/>
        <w:kinsoku/>
        <w:overflowPunct/>
        <w:topLinePunct w:val="0"/>
        <w:bidi w:val="0"/>
        <w:snapToGrid w:val="0"/>
        <w:spacing w:before="120" w:beforeLines="50" w:after="50"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（一）项目管理机构配备情况表</w:t>
      </w:r>
    </w:p>
    <w:p w14:paraId="4970F621">
      <w:pPr>
        <w:pStyle w:val="23"/>
        <w:pageBreakBefore w:val="0"/>
        <w:shd w:val="clear"/>
        <w:kinsoku/>
        <w:overflowPunct/>
        <w:topLinePunct w:val="0"/>
        <w:bidi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分标（如有）</w:t>
      </w:r>
      <w:r>
        <w:rPr>
          <w:rFonts w:hint="eastAsia" w:ascii="宋体" w:hAnsi="宋体" w:eastAsia="宋体" w:cs="宋体"/>
          <w:color w:val="auto"/>
          <w:sz w:val="24"/>
          <w:szCs w:val="24"/>
          <w:highlight w:val="none"/>
        </w:rPr>
        <w:t>：</w:t>
      </w:r>
    </w:p>
    <w:tbl>
      <w:tblPr>
        <w:tblStyle w:val="38"/>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610"/>
        <w:gridCol w:w="907"/>
        <w:gridCol w:w="923"/>
        <w:gridCol w:w="841"/>
        <w:gridCol w:w="939"/>
        <w:gridCol w:w="808"/>
        <w:gridCol w:w="765"/>
        <w:gridCol w:w="1463"/>
        <w:gridCol w:w="1282"/>
      </w:tblGrid>
      <w:tr w14:paraId="4273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453" w:type="dxa"/>
            <w:vMerge w:val="restart"/>
            <w:vAlign w:val="center"/>
          </w:tcPr>
          <w:p w14:paraId="3ACD642A">
            <w:pPr>
              <w:pStyle w:val="120"/>
              <w:pageBreakBefore w:val="0"/>
              <w:shd w:val="clear"/>
              <w:kinsoku/>
              <w:overflowPunct/>
              <w:topLinePunct w:val="0"/>
              <w:bidi w:val="0"/>
              <w:spacing w:line="440" w:lineRule="exact"/>
              <w:ind w:firstLine="0"/>
              <w:jc w:val="center"/>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岗位</w:t>
            </w:r>
          </w:p>
        </w:tc>
        <w:tc>
          <w:tcPr>
            <w:tcW w:w="610" w:type="dxa"/>
            <w:vMerge w:val="restart"/>
            <w:vAlign w:val="center"/>
          </w:tcPr>
          <w:p w14:paraId="2C6F573A">
            <w:pPr>
              <w:pStyle w:val="120"/>
              <w:pageBreakBefore w:val="0"/>
              <w:shd w:val="clear"/>
              <w:kinsoku/>
              <w:overflowPunct/>
              <w:topLinePunct w:val="0"/>
              <w:bidi w:val="0"/>
              <w:spacing w:line="440" w:lineRule="exact"/>
              <w:ind w:firstLine="0"/>
              <w:jc w:val="center"/>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姓名</w:t>
            </w:r>
          </w:p>
        </w:tc>
        <w:tc>
          <w:tcPr>
            <w:tcW w:w="907" w:type="dxa"/>
            <w:vMerge w:val="restart"/>
            <w:vAlign w:val="center"/>
          </w:tcPr>
          <w:p w14:paraId="12F01081">
            <w:pPr>
              <w:pStyle w:val="120"/>
              <w:pageBreakBefore w:val="0"/>
              <w:shd w:val="clear"/>
              <w:kinsoku/>
              <w:overflowPunct/>
              <w:topLinePunct w:val="0"/>
              <w:bidi w:val="0"/>
              <w:spacing w:line="440" w:lineRule="exact"/>
              <w:ind w:firstLine="0"/>
              <w:jc w:val="center"/>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zh-CN" w:eastAsia="zh-CN"/>
              </w:rPr>
              <w:t>身份证号</w:t>
            </w:r>
          </w:p>
        </w:tc>
        <w:tc>
          <w:tcPr>
            <w:tcW w:w="923" w:type="dxa"/>
            <w:vMerge w:val="restart"/>
            <w:vAlign w:val="center"/>
          </w:tcPr>
          <w:p w14:paraId="74F74E81">
            <w:pPr>
              <w:pStyle w:val="120"/>
              <w:pageBreakBefore w:val="0"/>
              <w:shd w:val="clear"/>
              <w:kinsoku/>
              <w:overflowPunct/>
              <w:topLinePunct w:val="0"/>
              <w:bidi w:val="0"/>
              <w:spacing w:line="440" w:lineRule="exact"/>
              <w:ind w:firstLine="0"/>
              <w:jc w:val="center"/>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职称</w:t>
            </w:r>
          </w:p>
        </w:tc>
        <w:tc>
          <w:tcPr>
            <w:tcW w:w="3353" w:type="dxa"/>
            <w:gridSpan w:val="4"/>
            <w:vAlign w:val="center"/>
          </w:tcPr>
          <w:p w14:paraId="7F270240">
            <w:pPr>
              <w:keepNext w:val="0"/>
              <w:keepLines w:val="0"/>
              <w:pageBreakBefore w:val="0"/>
              <w:widowControl w:val="0"/>
              <w:shd w:val="clear"/>
              <w:kinsoku/>
              <w:wordWrap/>
              <w:overflowPunct/>
              <w:topLinePunct w:val="0"/>
              <w:autoSpaceDE/>
              <w:autoSpaceDN/>
              <w:bidi w:val="0"/>
              <w:adjustRightInd/>
              <w:snapToGrid/>
              <w:spacing w:line="440" w:lineRule="exact"/>
              <w:ind w:left="223" w:hanging="254" w:hangingChars="106"/>
              <w:jc w:val="center"/>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执业或职业资格</w:t>
            </w:r>
          </w:p>
        </w:tc>
        <w:tc>
          <w:tcPr>
            <w:tcW w:w="2745" w:type="dxa"/>
            <w:gridSpan w:val="2"/>
            <w:vAlign w:val="center"/>
          </w:tcPr>
          <w:p w14:paraId="76C24619">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32"/>
                <w:highlight w:val="none"/>
              </w:rPr>
            </w:pPr>
            <w:r>
              <w:rPr>
                <w:rStyle w:val="40"/>
                <w:rFonts w:hint="eastAsia" w:ascii="宋体" w:hAnsi="宋体" w:eastAsia="宋体" w:cs="宋体"/>
                <w:color w:val="auto"/>
                <w:kern w:val="0"/>
                <w:sz w:val="24"/>
                <w:szCs w:val="24"/>
                <w:highlight w:val="none"/>
                <w:lang w:val="zh-CN" w:eastAsia="zh-CN" w:bidi="zh-CN"/>
              </w:rPr>
              <w:t>承担完工工程情况</w:t>
            </w:r>
          </w:p>
        </w:tc>
      </w:tr>
      <w:tr w14:paraId="7FCF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1453" w:type="dxa"/>
            <w:vMerge w:val="continue"/>
            <w:vAlign w:val="center"/>
          </w:tcPr>
          <w:p w14:paraId="621498E4">
            <w:pPr>
              <w:keepNext w:val="0"/>
              <w:keepLines w:val="0"/>
              <w:pageBreakBefore w:val="0"/>
              <w:widowControl w:val="0"/>
              <w:shd w:val="clear"/>
              <w:kinsoku/>
              <w:wordWrap/>
              <w:overflowPunct/>
              <w:topLinePunct w:val="0"/>
              <w:autoSpaceDE/>
              <w:autoSpaceDN/>
              <w:bidi w:val="0"/>
              <w:adjustRightInd/>
              <w:snapToGrid/>
              <w:spacing w:line="440" w:lineRule="exact"/>
              <w:ind w:left="223" w:hanging="222" w:hangingChars="106"/>
              <w:jc w:val="center"/>
              <w:textAlignment w:val="auto"/>
              <w:rPr>
                <w:rFonts w:hint="eastAsia" w:ascii="宋体" w:hAnsi="宋体" w:eastAsia="宋体" w:cs="宋体"/>
                <w:color w:val="auto"/>
                <w:highlight w:val="none"/>
              </w:rPr>
            </w:pPr>
          </w:p>
        </w:tc>
        <w:tc>
          <w:tcPr>
            <w:tcW w:w="610" w:type="dxa"/>
            <w:vMerge w:val="continue"/>
            <w:vAlign w:val="center"/>
          </w:tcPr>
          <w:p w14:paraId="177C72B4">
            <w:pPr>
              <w:keepNext w:val="0"/>
              <w:keepLines w:val="0"/>
              <w:pageBreakBefore w:val="0"/>
              <w:widowControl w:val="0"/>
              <w:shd w:val="clear"/>
              <w:kinsoku/>
              <w:wordWrap/>
              <w:overflowPunct/>
              <w:topLinePunct w:val="0"/>
              <w:autoSpaceDE/>
              <w:autoSpaceDN/>
              <w:bidi w:val="0"/>
              <w:adjustRightInd/>
              <w:snapToGrid/>
              <w:spacing w:line="440" w:lineRule="exact"/>
              <w:ind w:left="223" w:hanging="222" w:hangingChars="106"/>
              <w:jc w:val="center"/>
              <w:textAlignment w:val="auto"/>
              <w:rPr>
                <w:rFonts w:hint="eastAsia" w:ascii="宋体" w:hAnsi="宋体" w:eastAsia="宋体" w:cs="宋体"/>
                <w:color w:val="auto"/>
                <w:highlight w:val="none"/>
              </w:rPr>
            </w:pPr>
          </w:p>
        </w:tc>
        <w:tc>
          <w:tcPr>
            <w:tcW w:w="907" w:type="dxa"/>
            <w:vMerge w:val="continue"/>
            <w:vAlign w:val="center"/>
          </w:tcPr>
          <w:p w14:paraId="24FC4C06">
            <w:pPr>
              <w:keepNext w:val="0"/>
              <w:keepLines w:val="0"/>
              <w:pageBreakBefore w:val="0"/>
              <w:widowControl w:val="0"/>
              <w:shd w:val="clear"/>
              <w:kinsoku/>
              <w:wordWrap/>
              <w:overflowPunct/>
              <w:topLinePunct w:val="0"/>
              <w:autoSpaceDE/>
              <w:autoSpaceDN/>
              <w:bidi w:val="0"/>
              <w:adjustRightInd/>
              <w:snapToGrid/>
              <w:spacing w:line="440" w:lineRule="exact"/>
              <w:ind w:left="223" w:hanging="222" w:hangingChars="106"/>
              <w:jc w:val="center"/>
              <w:textAlignment w:val="auto"/>
              <w:rPr>
                <w:rFonts w:hint="eastAsia" w:ascii="宋体" w:hAnsi="宋体" w:eastAsia="宋体" w:cs="宋体"/>
                <w:color w:val="auto"/>
                <w:highlight w:val="none"/>
              </w:rPr>
            </w:pPr>
          </w:p>
        </w:tc>
        <w:tc>
          <w:tcPr>
            <w:tcW w:w="923" w:type="dxa"/>
            <w:vMerge w:val="continue"/>
            <w:vAlign w:val="center"/>
          </w:tcPr>
          <w:p w14:paraId="4BFA946F">
            <w:pPr>
              <w:keepNext w:val="0"/>
              <w:keepLines w:val="0"/>
              <w:pageBreakBefore w:val="0"/>
              <w:widowControl w:val="0"/>
              <w:shd w:val="clear"/>
              <w:kinsoku/>
              <w:wordWrap/>
              <w:overflowPunct/>
              <w:topLinePunct w:val="0"/>
              <w:autoSpaceDE/>
              <w:autoSpaceDN/>
              <w:bidi w:val="0"/>
              <w:adjustRightInd/>
              <w:snapToGrid/>
              <w:spacing w:line="440" w:lineRule="exact"/>
              <w:ind w:left="223" w:hanging="222" w:hangingChars="106"/>
              <w:jc w:val="center"/>
              <w:textAlignment w:val="auto"/>
              <w:rPr>
                <w:rFonts w:hint="eastAsia" w:ascii="宋体" w:hAnsi="宋体" w:eastAsia="宋体" w:cs="宋体"/>
                <w:color w:val="auto"/>
                <w:highlight w:val="none"/>
              </w:rPr>
            </w:pPr>
          </w:p>
        </w:tc>
        <w:tc>
          <w:tcPr>
            <w:tcW w:w="841" w:type="dxa"/>
            <w:vAlign w:val="center"/>
          </w:tcPr>
          <w:p w14:paraId="36BF7A2E">
            <w:pPr>
              <w:pStyle w:val="120"/>
              <w:pageBreakBefore w:val="0"/>
              <w:shd w:val="clear"/>
              <w:kinsoku/>
              <w:overflowPunct/>
              <w:topLinePunct w:val="0"/>
              <w:bidi w:val="0"/>
              <w:spacing w:line="440" w:lineRule="exact"/>
              <w:ind w:firstLine="0"/>
              <w:jc w:val="center"/>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证书名称</w:t>
            </w:r>
          </w:p>
        </w:tc>
        <w:tc>
          <w:tcPr>
            <w:tcW w:w="939" w:type="dxa"/>
            <w:vAlign w:val="center"/>
          </w:tcPr>
          <w:p w14:paraId="27ADFC05">
            <w:pPr>
              <w:pStyle w:val="120"/>
              <w:pageBreakBefore w:val="0"/>
              <w:shd w:val="clear"/>
              <w:kinsoku/>
              <w:overflowPunct/>
              <w:topLinePunct w:val="0"/>
              <w:bidi w:val="0"/>
              <w:spacing w:line="440" w:lineRule="exact"/>
              <w:ind w:firstLine="0"/>
              <w:jc w:val="center"/>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级别</w:t>
            </w:r>
          </w:p>
        </w:tc>
        <w:tc>
          <w:tcPr>
            <w:tcW w:w="808" w:type="dxa"/>
            <w:vAlign w:val="center"/>
          </w:tcPr>
          <w:p w14:paraId="1C6FE1F6">
            <w:pPr>
              <w:pStyle w:val="120"/>
              <w:pageBreakBefore w:val="0"/>
              <w:shd w:val="clear"/>
              <w:kinsoku/>
              <w:overflowPunct/>
              <w:topLinePunct w:val="0"/>
              <w:bidi w:val="0"/>
              <w:spacing w:line="440" w:lineRule="exact"/>
              <w:ind w:firstLine="0"/>
              <w:jc w:val="center"/>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证号</w:t>
            </w:r>
          </w:p>
        </w:tc>
        <w:tc>
          <w:tcPr>
            <w:tcW w:w="765" w:type="dxa"/>
            <w:vAlign w:val="center"/>
          </w:tcPr>
          <w:p w14:paraId="6D3AFE70">
            <w:pPr>
              <w:pStyle w:val="120"/>
              <w:pageBreakBefore w:val="0"/>
              <w:shd w:val="clear"/>
              <w:kinsoku/>
              <w:overflowPunct/>
              <w:topLinePunct w:val="0"/>
              <w:bidi w:val="0"/>
              <w:spacing w:line="440" w:lineRule="exact"/>
              <w:ind w:firstLine="0"/>
              <w:jc w:val="center"/>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专业</w:t>
            </w:r>
          </w:p>
        </w:tc>
        <w:tc>
          <w:tcPr>
            <w:tcW w:w="1463" w:type="dxa"/>
            <w:vAlign w:val="center"/>
          </w:tcPr>
          <w:p w14:paraId="094558D2">
            <w:pPr>
              <w:pStyle w:val="120"/>
              <w:pageBreakBefore w:val="0"/>
              <w:shd w:val="clear"/>
              <w:kinsoku/>
              <w:overflowPunct/>
              <w:topLinePunct w:val="0"/>
              <w:bidi w:val="0"/>
              <w:spacing w:line="440" w:lineRule="exact"/>
              <w:ind w:firstLine="0"/>
              <w:jc w:val="center"/>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eastAsia="zh-CN"/>
              </w:rPr>
              <w:t>是否</w:t>
            </w:r>
            <w:r>
              <w:rPr>
                <w:rStyle w:val="40"/>
                <w:rFonts w:hint="eastAsia" w:ascii="宋体" w:hAnsi="宋体" w:eastAsia="宋体" w:cs="宋体"/>
                <w:color w:val="auto"/>
                <w:sz w:val="24"/>
                <w:szCs w:val="24"/>
                <w:highlight w:val="none"/>
              </w:rPr>
              <w:t>完工</w:t>
            </w:r>
          </w:p>
        </w:tc>
        <w:tc>
          <w:tcPr>
            <w:tcW w:w="1282" w:type="dxa"/>
            <w:vAlign w:val="center"/>
          </w:tcPr>
          <w:p w14:paraId="54ECEFA7">
            <w:pPr>
              <w:pStyle w:val="120"/>
              <w:pageBreakBefore w:val="0"/>
              <w:shd w:val="clear"/>
              <w:kinsoku/>
              <w:overflowPunct/>
              <w:topLinePunct w:val="0"/>
              <w:bidi w:val="0"/>
              <w:spacing w:line="440" w:lineRule="exact"/>
              <w:ind w:firstLine="0"/>
              <w:jc w:val="center"/>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主要项目</w:t>
            </w:r>
          </w:p>
          <w:p w14:paraId="550D298B">
            <w:pPr>
              <w:pStyle w:val="120"/>
              <w:pageBreakBefore w:val="0"/>
              <w:shd w:val="clear"/>
              <w:kinsoku/>
              <w:overflowPunct/>
              <w:topLinePunct w:val="0"/>
              <w:bidi w:val="0"/>
              <w:spacing w:line="440" w:lineRule="exact"/>
              <w:ind w:firstLine="0"/>
              <w:jc w:val="center"/>
              <w:rPr>
                <w:rFonts w:hint="eastAsia" w:ascii="宋体" w:hAnsi="宋体" w:eastAsia="宋体" w:cs="宋体"/>
                <w:color w:val="auto"/>
                <w:highlight w:val="none"/>
              </w:rPr>
            </w:pPr>
            <w:r>
              <w:rPr>
                <w:rStyle w:val="40"/>
                <w:rFonts w:hint="eastAsia" w:ascii="宋体" w:hAnsi="宋体" w:eastAsia="宋体" w:cs="宋体"/>
                <w:color w:val="auto"/>
                <w:sz w:val="24"/>
                <w:szCs w:val="24"/>
                <w:highlight w:val="none"/>
              </w:rPr>
              <w:t>名称</w:t>
            </w:r>
          </w:p>
        </w:tc>
      </w:tr>
      <w:tr w14:paraId="064D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53" w:type="dxa"/>
            <w:vAlign w:val="center"/>
          </w:tcPr>
          <w:p w14:paraId="43865DA0">
            <w:pPr>
              <w:pStyle w:val="120"/>
              <w:pageBreakBefore w:val="0"/>
              <w:shd w:val="clear"/>
              <w:kinsoku/>
              <w:overflowPunct/>
              <w:topLinePunct w:val="0"/>
              <w:bidi w:val="0"/>
              <w:spacing w:line="440" w:lineRule="exact"/>
              <w:ind w:firstLine="0" w:firstLineChars="0"/>
              <w:jc w:val="center"/>
              <w:rPr>
                <w:rFonts w:hint="eastAsia" w:ascii="宋体" w:hAnsi="宋体" w:eastAsia="宋体" w:cs="宋体"/>
                <w:color w:val="auto"/>
                <w:sz w:val="21"/>
                <w:szCs w:val="21"/>
                <w:highlight w:val="none"/>
              </w:rPr>
            </w:pPr>
            <w:r>
              <w:rPr>
                <w:rStyle w:val="40"/>
                <w:rFonts w:hint="eastAsia" w:ascii="宋体" w:hAnsi="宋体" w:eastAsia="宋体" w:cs="宋体"/>
                <w:color w:val="auto"/>
                <w:sz w:val="17"/>
                <w:szCs w:val="17"/>
                <w:highlight w:val="none"/>
                <w:lang w:val="en-US" w:eastAsia="en-US" w:bidi="en-US"/>
              </w:rPr>
              <w:t>1.</w:t>
            </w:r>
            <w:r>
              <w:rPr>
                <w:rStyle w:val="40"/>
                <w:rFonts w:hint="eastAsia" w:ascii="宋体" w:hAnsi="宋体" w:eastAsia="宋体" w:cs="宋体"/>
                <w:color w:val="auto"/>
                <w:sz w:val="17"/>
                <w:szCs w:val="17"/>
                <w:highlight w:val="none"/>
              </w:rPr>
              <w:t>项目经理</w:t>
            </w:r>
          </w:p>
        </w:tc>
        <w:tc>
          <w:tcPr>
            <w:tcW w:w="610" w:type="dxa"/>
            <w:vAlign w:val="center"/>
          </w:tcPr>
          <w:p w14:paraId="23D49DE5">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07" w:type="dxa"/>
            <w:vAlign w:val="center"/>
          </w:tcPr>
          <w:p w14:paraId="5FC0336F">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23" w:type="dxa"/>
            <w:vAlign w:val="center"/>
          </w:tcPr>
          <w:p w14:paraId="4F56B9D0">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841" w:type="dxa"/>
            <w:vAlign w:val="center"/>
          </w:tcPr>
          <w:p w14:paraId="1722757F">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39" w:type="dxa"/>
            <w:vAlign w:val="center"/>
          </w:tcPr>
          <w:p w14:paraId="4E9F7C47">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808" w:type="dxa"/>
            <w:vAlign w:val="center"/>
          </w:tcPr>
          <w:p w14:paraId="0E606135">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765" w:type="dxa"/>
            <w:vAlign w:val="center"/>
          </w:tcPr>
          <w:p w14:paraId="4B00C2CE">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1463" w:type="dxa"/>
            <w:vAlign w:val="center"/>
          </w:tcPr>
          <w:p w14:paraId="5DD12D58">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1282" w:type="dxa"/>
            <w:vAlign w:val="center"/>
          </w:tcPr>
          <w:p w14:paraId="0E541938">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r>
      <w:tr w14:paraId="1182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53" w:type="dxa"/>
            <w:vAlign w:val="center"/>
          </w:tcPr>
          <w:p w14:paraId="4CAD6D5F">
            <w:pPr>
              <w:pStyle w:val="120"/>
              <w:pageBreakBefore w:val="0"/>
              <w:shd w:val="clear"/>
              <w:kinsoku/>
              <w:overflowPunct/>
              <w:topLinePunct w:val="0"/>
              <w:bidi w:val="0"/>
              <w:spacing w:line="440" w:lineRule="exact"/>
              <w:ind w:firstLine="0" w:firstLineChars="0"/>
              <w:jc w:val="center"/>
              <w:rPr>
                <w:rFonts w:hint="eastAsia" w:ascii="宋体" w:hAnsi="宋体" w:eastAsia="宋体" w:cs="宋体"/>
                <w:color w:val="auto"/>
                <w:sz w:val="21"/>
                <w:szCs w:val="21"/>
                <w:highlight w:val="none"/>
              </w:rPr>
            </w:pPr>
            <w:r>
              <w:rPr>
                <w:rStyle w:val="40"/>
                <w:rFonts w:hint="eastAsia" w:ascii="宋体" w:hAnsi="宋体" w:eastAsia="宋体" w:cs="宋体"/>
                <w:color w:val="auto"/>
                <w:sz w:val="17"/>
                <w:szCs w:val="17"/>
                <w:highlight w:val="none"/>
                <w:lang w:val="en-US" w:eastAsia="en-US" w:bidi="en-US"/>
              </w:rPr>
              <w:t>2.</w:t>
            </w:r>
            <w:r>
              <w:rPr>
                <w:rStyle w:val="40"/>
                <w:rFonts w:hint="eastAsia" w:ascii="宋体" w:hAnsi="宋体" w:eastAsia="宋体" w:cs="宋体"/>
                <w:color w:val="auto"/>
                <w:sz w:val="17"/>
                <w:szCs w:val="17"/>
                <w:highlight w:val="none"/>
              </w:rPr>
              <w:t>项目总工</w:t>
            </w:r>
          </w:p>
        </w:tc>
        <w:tc>
          <w:tcPr>
            <w:tcW w:w="610" w:type="dxa"/>
            <w:vAlign w:val="center"/>
          </w:tcPr>
          <w:p w14:paraId="62B3F219">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07" w:type="dxa"/>
            <w:vAlign w:val="center"/>
          </w:tcPr>
          <w:p w14:paraId="5CDF7D3A">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23" w:type="dxa"/>
            <w:vAlign w:val="center"/>
          </w:tcPr>
          <w:p w14:paraId="3CEC37CE">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841" w:type="dxa"/>
            <w:vAlign w:val="center"/>
          </w:tcPr>
          <w:p w14:paraId="2C5D0487">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39" w:type="dxa"/>
            <w:vAlign w:val="center"/>
          </w:tcPr>
          <w:p w14:paraId="1FF71BA4">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808" w:type="dxa"/>
            <w:vAlign w:val="center"/>
          </w:tcPr>
          <w:p w14:paraId="6DFD5DBF">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765" w:type="dxa"/>
            <w:vAlign w:val="center"/>
          </w:tcPr>
          <w:p w14:paraId="68A1B4DA">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1463" w:type="dxa"/>
            <w:vAlign w:val="center"/>
          </w:tcPr>
          <w:p w14:paraId="1F42100A">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1282" w:type="dxa"/>
            <w:vAlign w:val="center"/>
          </w:tcPr>
          <w:p w14:paraId="31EE6DCF">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r>
      <w:tr w14:paraId="6E84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53" w:type="dxa"/>
            <w:vAlign w:val="center"/>
          </w:tcPr>
          <w:p w14:paraId="3B136599">
            <w:pPr>
              <w:pStyle w:val="120"/>
              <w:pageBreakBefore w:val="0"/>
              <w:shd w:val="clear"/>
              <w:kinsoku/>
              <w:overflowPunct/>
              <w:topLinePunct w:val="0"/>
              <w:bidi w:val="0"/>
              <w:spacing w:line="440" w:lineRule="exact"/>
              <w:ind w:firstLine="0" w:firstLineChars="0"/>
              <w:jc w:val="center"/>
              <w:rPr>
                <w:rFonts w:hint="eastAsia" w:ascii="宋体" w:hAnsi="宋体" w:eastAsia="宋体" w:cs="宋体"/>
                <w:color w:val="auto"/>
                <w:sz w:val="21"/>
                <w:szCs w:val="21"/>
                <w:highlight w:val="none"/>
              </w:rPr>
            </w:pPr>
            <w:r>
              <w:rPr>
                <w:rStyle w:val="40"/>
                <w:rFonts w:hint="eastAsia" w:ascii="宋体" w:hAnsi="宋体" w:eastAsia="宋体" w:cs="宋体"/>
                <w:color w:val="auto"/>
                <w:sz w:val="17"/>
                <w:szCs w:val="17"/>
                <w:highlight w:val="none"/>
                <w:lang w:val="en-US" w:eastAsia="en-US" w:bidi="en-US"/>
              </w:rPr>
              <w:t>3.</w:t>
            </w:r>
            <w:r>
              <w:rPr>
                <w:rStyle w:val="40"/>
                <w:rFonts w:hint="eastAsia" w:ascii="宋体" w:hAnsi="宋体" w:eastAsia="宋体" w:cs="宋体"/>
                <w:color w:val="auto"/>
                <w:sz w:val="17"/>
                <w:szCs w:val="17"/>
                <w:highlight w:val="none"/>
              </w:rPr>
              <w:t>安全员</w:t>
            </w:r>
          </w:p>
        </w:tc>
        <w:tc>
          <w:tcPr>
            <w:tcW w:w="610" w:type="dxa"/>
            <w:vAlign w:val="center"/>
          </w:tcPr>
          <w:p w14:paraId="1E3A7E75">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07" w:type="dxa"/>
            <w:vAlign w:val="center"/>
          </w:tcPr>
          <w:p w14:paraId="69FB6DDB">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23" w:type="dxa"/>
            <w:vAlign w:val="center"/>
          </w:tcPr>
          <w:p w14:paraId="023524DF">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841" w:type="dxa"/>
            <w:vAlign w:val="center"/>
          </w:tcPr>
          <w:p w14:paraId="2E8F672F">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39" w:type="dxa"/>
            <w:vAlign w:val="center"/>
          </w:tcPr>
          <w:p w14:paraId="445DF513">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808" w:type="dxa"/>
            <w:vAlign w:val="center"/>
          </w:tcPr>
          <w:p w14:paraId="090BF871">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765" w:type="dxa"/>
            <w:vAlign w:val="center"/>
          </w:tcPr>
          <w:p w14:paraId="6283FE00">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1463" w:type="dxa"/>
            <w:vAlign w:val="center"/>
          </w:tcPr>
          <w:p w14:paraId="37D4FE68">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1282" w:type="dxa"/>
            <w:vAlign w:val="center"/>
          </w:tcPr>
          <w:p w14:paraId="6B254313">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r>
      <w:tr w14:paraId="637E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53" w:type="dxa"/>
            <w:vAlign w:val="center"/>
          </w:tcPr>
          <w:p w14:paraId="3964C59A">
            <w:pPr>
              <w:pStyle w:val="120"/>
              <w:pageBreakBefore w:val="0"/>
              <w:shd w:val="clear"/>
              <w:kinsoku/>
              <w:overflowPunct/>
              <w:topLinePunct w:val="0"/>
              <w:bidi w:val="0"/>
              <w:spacing w:line="440" w:lineRule="exact"/>
              <w:ind w:firstLine="0" w:firstLineChars="0"/>
              <w:jc w:val="center"/>
              <w:rPr>
                <w:rFonts w:hint="eastAsia" w:ascii="宋体" w:hAnsi="宋体" w:eastAsia="宋体" w:cs="宋体"/>
                <w:color w:val="auto"/>
                <w:sz w:val="21"/>
                <w:szCs w:val="21"/>
                <w:highlight w:val="none"/>
              </w:rPr>
            </w:pPr>
            <w:r>
              <w:rPr>
                <w:rStyle w:val="40"/>
                <w:rFonts w:hint="eastAsia" w:ascii="宋体" w:hAnsi="宋体" w:eastAsia="宋体" w:cs="宋体"/>
                <w:color w:val="auto"/>
                <w:sz w:val="17"/>
                <w:szCs w:val="17"/>
                <w:highlight w:val="none"/>
                <w:lang w:val="en-US" w:eastAsia="en-US" w:bidi="en-US"/>
              </w:rPr>
              <w:t>…</w:t>
            </w:r>
          </w:p>
        </w:tc>
        <w:tc>
          <w:tcPr>
            <w:tcW w:w="610" w:type="dxa"/>
            <w:vAlign w:val="center"/>
          </w:tcPr>
          <w:p w14:paraId="02116E78">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07" w:type="dxa"/>
            <w:vAlign w:val="center"/>
          </w:tcPr>
          <w:p w14:paraId="53AD62C0">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23" w:type="dxa"/>
            <w:vAlign w:val="center"/>
          </w:tcPr>
          <w:p w14:paraId="6F7E5060">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841" w:type="dxa"/>
            <w:vAlign w:val="center"/>
          </w:tcPr>
          <w:p w14:paraId="4C7FABEC">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39" w:type="dxa"/>
            <w:vAlign w:val="center"/>
          </w:tcPr>
          <w:p w14:paraId="6CF29D19">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808" w:type="dxa"/>
            <w:vAlign w:val="center"/>
          </w:tcPr>
          <w:p w14:paraId="07E77FA4">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765" w:type="dxa"/>
            <w:vAlign w:val="center"/>
          </w:tcPr>
          <w:p w14:paraId="75F0B195">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1463" w:type="dxa"/>
            <w:vAlign w:val="center"/>
          </w:tcPr>
          <w:p w14:paraId="5857FA92">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1282" w:type="dxa"/>
            <w:vAlign w:val="center"/>
          </w:tcPr>
          <w:p w14:paraId="4BD4A208">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r>
      <w:tr w14:paraId="280C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53" w:type="dxa"/>
            <w:vAlign w:val="center"/>
          </w:tcPr>
          <w:p w14:paraId="549916D8">
            <w:pPr>
              <w:pStyle w:val="120"/>
              <w:pageBreakBefore w:val="0"/>
              <w:shd w:val="clear"/>
              <w:kinsoku/>
              <w:overflowPunct/>
              <w:topLinePunct w:val="0"/>
              <w:bidi w:val="0"/>
              <w:spacing w:line="440" w:lineRule="exact"/>
              <w:ind w:firstLine="0" w:firstLineChars="0"/>
              <w:jc w:val="center"/>
              <w:rPr>
                <w:rFonts w:hint="eastAsia" w:ascii="宋体" w:hAnsi="宋体" w:eastAsia="宋体" w:cs="宋体"/>
                <w:color w:val="auto"/>
                <w:szCs w:val="21"/>
                <w:highlight w:val="none"/>
              </w:rPr>
            </w:pPr>
          </w:p>
        </w:tc>
        <w:tc>
          <w:tcPr>
            <w:tcW w:w="610" w:type="dxa"/>
            <w:vAlign w:val="center"/>
          </w:tcPr>
          <w:p w14:paraId="753C3C96">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07" w:type="dxa"/>
            <w:vAlign w:val="center"/>
          </w:tcPr>
          <w:p w14:paraId="7231E6D8">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23" w:type="dxa"/>
            <w:vAlign w:val="center"/>
          </w:tcPr>
          <w:p w14:paraId="1483BB20">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841" w:type="dxa"/>
            <w:vAlign w:val="center"/>
          </w:tcPr>
          <w:p w14:paraId="528449C5">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939" w:type="dxa"/>
            <w:vAlign w:val="center"/>
          </w:tcPr>
          <w:p w14:paraId="7424E144">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808" w:type="dxa"/>
            <w:vAlign w:val="center"/>
          </w:tcPr>
          <w:p w14:paraId="713F10E1">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765" w:type="dxa"/>
            <w:vAlign w:val="center"/>
          </w:tcPr>
          <w:p w14:paraId="48875451">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1463" w:type="dxa"/>
            <w:vAlign w:val="center"/>
          </w:tcPr>
          <w:p w14:paraId="40CB35FB">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c>
          <w:tcPr>
            <w:tcW w:w="1282" w:type="dxa"/>
            <w:vAlign w:val="center"/>
          </w:tcPr>
          <w:p w14:paraId="02FEB352">
            <w:pPr>
              <w:pageBreakBefore w:val="0"/>
              <w:shd w:val="clear"/>
              <w:kinsoku/>
              <w:overflowPunct/>
              <w:topLinePunct w:val="0"/>
              <w:bidi w:val="0"/>
              <w:spacing w:line="440" w:lineRule="exact"/>
              <w:ind w:left="223" w:hanging="222" w:hangingChars="106"/>
              <w:jc w:val="center"/>
              <w:rPr>
                <w:rFonts w:hint="eastAsia" w:ascii="宋体" w:hAnsi="宋体" w:eastAsia="宋体" w:cs="宋体"/>
                <w:color w:val="auto"/>
                <w:szCs w:val="21"/>
                <w:highlight w:val="none"/>
              </w:rPr>
            </w:pPr>
          </w:p>
        </w:tc>
      </w:tr>
      <w:tr w14:paraId="3F4D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91" w:type="dxa"/>
            <w:gridSpan w:val="10"/>
            <w:vAlign w:val="center"/>
          </w:tcPr>
          <w:p w14:paraId="6291B39F">
            <w:pPr>
              <w:pageBreakBefore w:val="0"/>
              <w:shd w:val="clear"/>
              <w:kinsoku/>
              <w:overflowPunct/>
              <w:topLinePunct w:val="0"/>
              <w:bidi w:val="0"/>
              <w:spacing w:line="440" w:lineRule="exact"/>
              <w:ind w:left="-2"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一旦我单位成交，将实行项目经理负责制，我方保证并配备上述项目管理机构。上述填报内容真实，若不真实，按有关规定接受处理。项目管理班子机构设置、职责分工等情况另附资料说明。</w:t>
            </w:r>
          </w:p>
        </w:tc>
      </w:tr>
    </w:tbl>
    <w:p w14:paraId="31CF50E5">
      <w:pPr>
        <w:pageBreakBefore w:val="0"/>
        <w:shd w:val="clear"/>
        <w:kinsoku/>
        <w:overflowPunct/>
        <w:topLinePunct w:val="0"/>
        <w:bidi w:val="0"/>
        <w:spacing w:line="440" w:lineRule="exact"/>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p w14:paraId="0C4A7FA2">
      <w:pPr>
        <w:pageBreakBefore w:val="0"/>
        <w:shd w:val="clear"/>
        <w:kinsoku/>
        <w:overflowPunct/>
        <w:topLinePunct w:val="0"/>
        <w:bidi w:val="0"/>
        <w:spacing w:line="440" w:lineRule="exact"/>
        <w:ind w:firstLine="480" w:firstLineChars="20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1.本表所列岗位的所有管理人员的情况均应如实填写。可按以上格式扩展为多页填写。</w:t>
      </w:r>
    </w:p>
    <w:p w14:paraId="66041C75">
      <w:pPr>
        <w:pageBreakBefore w:val="0"/>
        <w:shd w:val="clear"/>
        <w:kinsoku/>
        <w:overflowPunct/>
        <w:topLinePunct w:val="0"/>
        <w:bidi w:val="0"/>
        <w:adjustRightInd w:val="0"/>
        <w:snapToGrid w:val="0"/>
        <w:spacing w:line="360" w:lineRule="auto"/>
        <w:ind w:left="9" w:right="16" w:firstLine="488" w:firstLineChars="0"/>
        <w:contextualSpacing w:val="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2.供应商应当在本表后附所有管理人员的身份证、职称证、执业或职业资格证书、</w:t>
      </w:r>
      <w:r>
        <w:rPr>
          <w:rFonts w:hint="eastAsia" w:ascii="Times New Roman" w:hAnsi="Times New Roman"/>
          <w:color w:val="auto"/>
          <w:sz w:val="24"/>
          <w:szCs w:val="24"/>
          <w:highlight w:val="none"/>
          <w:lang w:eastAsia="zh-CN"/>
        </w:rPr>
        <w:t>供应商</w:t>
      </w:r>
      <w:r>
        <w:rPr>
          <w:rFonts w:hint="eastAsia" w:ascii="Times New Roman" w:hAnsi="Times New Roman"/>
          <w:color w:val="auto"/>
          <w:sz w:val="24"/>
          <w:szCs w:val="24"/>
          <w:highlight w:val="none"/>
        </w:rPr>
        <w:t>所属社保机构出具的拟委任的项目经理</w:t>
      </w:r>
      <w:r>
        <w:rPr>
          <w:rFonts w:hint="eastAsia"/>
          <w:color w:val="auto"/>
          <w:sz w:val="24"/>
          <w:szCs w:val="24"/>
          <w:highlight w:val="none"/>
          <w:lang w:eastAsia="zh-CN"/>
        </w:rPr>
        <w:t>、</w:t>
      </w:r>
      <w:r>
        <w:rPr>
          <w:rFonts w:hint="eastAsia" w:ascii="Times New Roman" w:hAnsi="Times New Roman"/>
          <w:color w:val="auto"/>
          <w:sz w:val="24"/>
          <w:szCs w:val="24"/>
          <w:highlight w:val="none"/>
        </w:rPr>
        <w:t>项目总工</w:t>
      </w:r>
      <w:r>
        <w:rPr>
          <w:rFonts w:hint="eastAsia"/>
          <w:color w:val="auto"/>
          <w:sz w:val="24"/>
          <w:szCs w:val="24"/>
          <w:highlight w:val="none"/>
          <w:lang w:eastAsia="zh-CN"/>
        </w:rPr>
        <w:t>、</w:t>
      </w:r>
      <w:r>
        <w:rPr>
          <w:rFonts w:hint="eastAsia"/>
          <w:color w:val="auto"/>
          <w:sz w:val="24"/>
          <w:szCs w:val="24"/>
          <w:highlight w:val="none"/>
          <w:lang w:val="en-US" w:eastAsia="zh-CN"/>
        </w:rPr>
        <w:t>安全员</w:t>
      </w:r>
      <w:r>
        <w:rPr>
          <w:rFonts w:hint="eastAsia" w:ascii="Times New Roman" w:hAnsi="Times New Roman"/>
          <w:color w:val="auto"/>
          <w:sz w:val="24"/>
          <w:szCs w:val="24"/>
          <w:highlight w:val="none"/>
        </w:rPr>
        <w:t>的</w:t>
      </w:r>
      <w:r>
        <w:rPr>
          <w:rFonts w:hint="eastAsia" w:ascii="宋体" w:hAnsi="宋体" w:eastAsia="宋体" w:cs="宋体"/>
          <w:b w:val="0"/>
          <w:bCs w:val="0"/>
          <w:color w:val="auto"/>
          <w:spacing w:val="-2"/>
          <w:sz w:val="24"/>
          <w:szCs w:val="24"/>
          <w:highlight w:val="none"/>
        </w:rPr>
        <w:t>响应文件提交截止时间前半年内任意1个月</w:t>
      </w:r>
      <w:r>
        <w:rPr>
          <w:rFonts w:hint="eastAsia" w:ascii="Times New Roman" w:hAnsi="Times New Roman"/>
          <w:color w:val="auto"/>
          <w:sz w:val="24"/>
          <w:szCs w:val="24"/>
          <w:highlight w:val="none"/>
        </w:rPr>
        <w:t>社保缴费证明或其他能够证明拟委任的项目经理</w:t>
      </w:r>
      <w:r>
        <w:rPr>
          <w:rFonts w:hint="eastAsia"/>
          <w:color w:val="auto"/>
          <w:sz w:val="24"/>
          <w:szCs w:val="24"/>
          <w:highlight w:val="none"/>
          <w:lang w:eastAsia="zh-CN"/>
        </w:rPr>
        <w:t>、</w:t>
      </w:r>
      <w:r>
        <w:rPr>
          <w:rFonts w:hint="eastAsia" w:ascii="Times New Roman" w:hAnsi="Times New Roman"/>
          <w:color w:val="auto"/>
          <w:sz w:val="24"/>
          <w:szCs w:val="24"/>
          <w:highlight w:val="none"/>
        </w:rPr>
        <w:t>项目总工</w:t>
      </w:r>
      <w:r>
        <w:rPr>
          <w:rFonts w:hint="eastAsia"/>
          <w:color w:val="auto"/>
          <w:sz w:val="24"/>
          <w:szCs w:val="24"/>
          <w:highlight w:val="none"/>
          <w:lang w:eastAsia="zh-CN"/>
        </w:rPr>
        <w:t>、</w:t>
      </w:r>
      <w:r>
        <w:rPr>
          <w:rFonts w:hint="eastAsia"/>
          <w:color w:val="auto"/>
          <w:sz w:val="24"/>
          <w:szCs w:val="24"/>
          <w:highlight w:val="none"/>
          <w:lang w:val="en-US" w:eastAsia="zh-CN"/>
        </w:rPr>
        <w:t>安全员</w:t>
      </w:r>
      <w:r>
        <w:rPr>
          <w:rFonts w:hint="eastAsia" w:ascii="Times New Roman" w:hAnsi="Times New Roman"/>
          <w:color w:val="auto"/>
          <w:sz w:val="24"/>
          <w:szCs w:val="24"/>
          <w:highlight w:val="none"/>
        </w:rPr>
        <w:t>参加社保的有效证明材料复印件</w:t>
      </w:r>
      <w:r>
        <w:rPr>
          <w:rFonts w:hint="eastAsia" w:ascii="宋体" w:hAnsi="宋体" w:eastAsia="宋体" w:cs="宋体"/>
          <w:color w:val="auto"/>
          <w:sz w:val="24"/>
          <w:szCs w:val="20"/>
          <w:highlight w:val="none"/>
        </w:rPr>
        <w:t>并加盖供应商电子签章。</w:t>
      </w:r>
    </w:p>
    <w:p w14:paraId="063D3264">
      <w:pPr>
        <w:pageBreakBefore w:val="0"/>
        <w:shd w:val="clear"/>
        <w:kinsoku/>
        <w:overflowPunct/>
        <w:topLinePunct w:val="0"/>
        <w:bidi w:val="0"/>
        <w:spacing w:line="440" w:lineRule="exact"/>
        <w:ind w:firstLine="480" w:firstLineChars="200"/>
        <w:contextualSpacing/>
        <w:jc w:val="right"/>
        <w:rPr>
          <w:rFonts w:hint="eastAsia" w:ascii="宋体" w:hAnsi="宋体" w:eastAsia="宋体" w:cs="宋体"/>
          <w:color w:val="auto"/>
          <w:spacing w:val="20"/>
          <w:sz w:val="24"/>
          <w:szCs w:val="20"/>
          <w:highlight w:val="none"/>
          <w:u w:val="singl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w:t>
      </w:r>
    </w:p>
    <w:p w14:paraId="24AD63DF">
      <w:pPr>
        <w:pageBreakBefore w:val="0"/>
        <w:shd w:val="clear"/>
        <w:kinsoku/>
        <w:overflowPunct/>
        <w:topLinePunct w:val="0"/>
        <w:bidi w:val="0"/>
        <w:spacing w:line="440" w:lineRule="exact"/>
        <w:ind w:firstLine="560" w:firstLineChars="200"/>
        <w:contextualSpacing/>
        <w:jc w:val="righ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供应商（电子签章）：       </w:t>
      </w:r>
    </w:p>
    <w:p w14:paraId="6310977F">
      <w:pPr>
        <w:pageBreakBefore w:val="0"/>
        <w:shd w:val="clear"/>
        <w:kinsoku/>
        <w:overflowPunct/>
        <w:topLinePunct w:val="0"/>
        <w:bidi w:val="0"/>
        <w:spacing w:line="440" w:lineRule="exact"/>
        <w:ind w:firstLine="560" w:firstLineChars="200"/>
        <w:contextualSpacing/>
        <w:jc w:val="right"/>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日 期：</w:t>
      </w:r>
    </w:p>
    <w:p w14:paraId="1ADD69C6">
      <w:pPr>
        <w:pageBreakBefore w:val="0"/>
        <w:shd w:val="clear"/>
        <w:kinsoku/>
        <w:overflowPunct/>
        <w:topLinePunct w:val="0"/>
        <w:bidi w:val="0"/>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（二）拟投入的主要人员简历表</w:t>
      </w:r>
    </w:p>
    <w:p w14:paraId="3727F4DA">
      <w:pPr>
        <w:pageBreakBefore w:val="0"/>
        <w:shd w:val="clear"/>
        <w:kinsoku/>
        <w:overflowPunct/>
        <w:topLinePunct w:val="0"/>
        <w:bidi w:val="0"/>
        <w:spacing w:line="440" w:lineRule="exact"/>
        <w:ind w:firstLine="643" w:firstLineChars="200"/>
        <w:jc w:val="center"/>
        <w:rPr>
          <w:rFonts w:hint="eastAsia" w:ascii="宋体" w:hAnsi="宋体" w:eastAsia="宋体" w:cs="宋体"/>
          <w:color w:val="auto"/>
          <w:highlight w:val="none"/>
          <w:u w:val="single"/>
        </w:rPr>
      </w:pPr>
      <w:r>
        <w:rPr>
          <w:rFonts w:hint="eastAsia" w:ascii="宋体" w:hAnsi="宋体" w:eastAsia="宋体" w:cs="宋体"/>
          <w:b/>
          <w:color w:val="auto"/>
          <w:sz w:val="32"/>
          <w:szCs w:val="32"/>
          <w:highlight w:val="none"/>
          <w:lang w:eastAsia="zh-CN"/>
        </w:rPr>
        <w:t>拟投入本合同工程施工的主要人员简历表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459"/>
        <w:gridCol w:w="1054"/>
        <w:gridCol w:w="1512"/>
        <w:gridCol w:w="1513"/>
        <w:gridCol w:w="1513"/>
        <w:gridCol w:w="1513"/>
      </w:tblGrid>
      <w:tr w14:paraId="0339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971" w:type="dxa"/>
            <w:gridSpan w:val="2"/>
            <w:noWrap w:val="0"/>
            <w:vAlign w:val="center"/>
          </w:tcPr>
          <w:p w14:paraId="20503653">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姓名</w:t>
            </w:r>
          </w:p>
        </w:tc>
        <w:tc>
          <w:tcPr>
            <w:tcW w:w="1054" w:type="dxa"/>
            <w:noWrap w:val="0"/>
            <w:vAlign w:val="center"/>
          </w:tcPr>
          <w:p w14:paraId="69752670">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p>
        </w:tc>
        <w:tc>
          <w:tcPr>
            <w:tcW w:w="1512" w:type="dxa"/>
            <w:noWrap w:val="0"/>
            <w:vAlign w:val="center"/>
          </w:tcPr>
          <w:p w14:paraId="55A424EC">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性别</w:t>
            </w:r>
          </w:p>
        </w:tc>
        <w:tc>
          <w:tcPr>
            <w:tcW w:w="1513" w:type="dxa"/>
            <w:noWrap w:val="0"/>
            <w:vAlign w:val="center"/>
          </w:tcPr>
          <w:p w14:paraId="10B576AF">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p>
        </w:tc>
        <w:tc>
          <w:tcPr>
            <w:tcW w:w="1513" w:type="dxa"/>
            <w:noWrap w:val="0"/>
            <w:vAlign w:val="center"/>
          </w:tcPr>
          <w:p w14:paraId="14FFA8DC">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出生年月（</w:t>
            </w:r>
            <w:r>
              <w:rPr>
                <w:rStyle w:val="40"/>
                <w:rFonts w:hint="eastAsia" w:ascii="宋体" w:hAnsi="宋体" w:eastAsia="宋体" w:cs="宋体"/>
                <w:color w:val="auto"/>
                <w:highlight w:val="none"/>
                <w:lang w:val="en-US"/>
              </w:rPr>
              <w:t xml:space="preserve">   岁</w:t>
            </w:r>
            <w:r>
              <w:rPr>
                <w:rStyle w:val="40"/>
                <w:rFonts w:hint="eastAsia" w:ascii="宋体" w:hAnsi="宋体" w:eastAsia="宋体" w:cs="宋体"/>
                <w:color w:val="auto"/>
                <w:highlight w:val="none"/>
              </w:rPr>
              <w:t>）</w:t>
            </w:r>
          </w:p>
        </w:tc>
        <w:tc>
          <w:tcPr>
            <w:tcW w:w="1513" w:type="dxa"/>
            <w:noWrap w:val="0"/>
            <w:vAlign w:val="top"/>
          </w:tcPr>
          <w:p w14:paraId="449155CB">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r>
      <w:tr w14:paraId="4EC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71" w:type="dxa"/>
            <w:gridSpan w:val="2"/>
            <w:noWrap w:val="0"/>
            <w:vAlign w:val="center"/>
          </w:tcPr>
          <w:p w14:paraId="0C6633C8">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职务</w:t>
            </w:r>
          </w:p>
        </w:tc>
        <w:tc>
          <w:tcPr>
            <w:tcW w:w="1054" w:type="dxa"/>
            <w:noWrap w:val="0"/>
            <w:vAlign w:val="center"/>
          </w:tcPr>
          <w:p w14:paraId="6863030E">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p>
        </w:tc>
        <w:tc>
          <w:tcPr>
            <w:tcW w:w="1512" w:type="dxa"/>
            <w:noWrap w:val="0"/>
            <w:vAlign w:val="center"/>
          </w:tcPr>
          <w:p w14:paraId="498A3351">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职称</w:t>
            </w:r>
          </w:p>
        </w:tc>
        <w:tc>
          <w:tcPr>
            <w:tcW w:w="1513" w:type="dxa"/>
            <w:noWrap w:val="0"/>
            <w:vAlign w:val="center"/>
          </w:tcPr>
          <w:p w14:paraId="2981CDA2">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p>
        </w:tc>
        <w:tc>
          <w:tcPr>
            <w:tcW w:w="1513" w:type="dxa"/>
            <w:noWrap w:val="0"/>
            <w:vAlign w:val="center"/>
          </w:tcPr>
          <w:p w14:paraId="0430093B">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学历</w:t>
            </w:r>
          </w:p>
        </w:tc>
        <w:tc>
          <w:tcPr>
            <w:tcW w:w="1513" w:type="dxa"/>
            <w:noWrap w:val="0"/>
            <w:vAlign w:val="top"/>
          </w:tcPr>
          <w:p w14:paraId="26FDDC45">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r>
      <w:tr w14:paraId="1876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971" w:type="dxa"/>
            <w:gridSpan w:val="2"/>
            <w:noWrap w:val="0"/>
            <w:vAlign w:val="top"/>
          </w:tcPr>
          <w:p w14:paraId="30ED3FB1">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职执业或职业资格证书名称及编号</w:t>
            </w:r>
          </w:p>
        </w:tc>
        <w:tc>
          <w:tcPr>
            <w:tcW w:w="4079" w:type="dxa"/>
            <w:gridSpan w:val="3"/>
            <w:noWrap w:val="0"/>
            <w:vAlign w:val="top"/>
          </w:tcPr>
          <w:p w14:paraId="20EE1CEF">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p>
        </w:tc>
        <w:tc>
          <w:tcPr>
            <w:tcW w:w="1513" w:type="dxa"/>
            <w:noWrap w:val="0"/>
            <w:vAlign w:val="top"/>
          </w:tcPr>
          <w:p w14:paraId="5EC81B8D">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拟在本合同</w:t>
            </w:r>
          </w:p>
          <w:p w14:paraId="60712D00">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任职</w:t>
            </w:r>
          </w:p>
        </w:tc>
        <w:tc>
          <w:tcPr>
            <w:tcW w:w="1513" w:type="dxa"/>
            <w:noWrap w:val="0"/>
            <w:vAlign w:val="top"/>
          </w:tcPr>
          <w:p w14:paraId="2B45CE08">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r>
      <w:tr w14:paraId="3A5C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971" w:type="dxa"/>
            <w:gridSpan w:val="2"/>
            <w:noWrap w:val="0"/>
            <w:vAlign w:val="top"/>
          </w:tcPr>
          <w:p w14:paraId="349CA4F0">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安全生产考核</w:t>
            </w:r>
          </w:p>
          <w:p w14:paraId="0243E360">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合格证书</w:t>
            </w:r>
          </w:p>
        </w:tc>
        <w:tc>
          <w:tcPr>
            <w:tcW w:w="4079" w:type="dxa"/>
            <w:gridSpan w:val="3"/>
            <w:noWrap w:val="0"/>
            <w:vAlign w:val="top"/>
          </w:tcPr>
          <w:p w14:paraId="0DC175D6">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p>
        </w:tc>
        <w:tc>
          <w:tcPr>
            <w:tcW w:w="1513" w:type="dxa"/>
            <w:noWrap w:val="0"/>
            <w:vAlign w:val="top"/>
          </w:tcPr>
          <w:p w14:paraId="691FE39D">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担任本职</w:t>
            </w:r>
          </w:p>
          <w:p w14:paraId="4A4D83E3">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工作年限</w:t>
            </w:r>
          </w:p>
        </w:tc>
        <w:tc>
          <w:tcPr>
            <w:tcW w:w="1513" w:type="dxa"/>
            <w:noWrap w:val="0"/>
            <w:vAlign w:val="top"/>
          </w:tcPr>
          <w:p w14:paraId="38038ABF">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r>
      <w:tr w14:paraId="1117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71" w:type="dxa"/>
            <w:gridSpan w:val="2"/>
            <w:noWrap w:val="0"/>
            <w:vAlign w:val="top"/>
          </w:tcPr>
          <w:p w14:paraId="265415D0">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毕业学校</w:t>
            </w:r>
          </w:p>
        </w:tc>
        <w:tc>
          <w:tcPr>
            <w:tcW w:w="7105" w:type="dxa"/>
            <w:gridSpan w:val="5"/>
            <w:noWrap w:val="0"/>
            <w:vAlign w:val="top"/>
          </w:tcPr>
          <w:p w14:paraId="2CCDEFC5">
            <w:pPr>
              <w:pStyle w:val="159"/>
              <w:pageBreakBefore w:val="0"/>
              <w:shd w:val="clear"/>
              <w:tabs>
                <w:tab w:val="left" w:pos="6882"/>
                <w:tab w:val="left" w:pos="7510"/>
              </w:tabs>
              <w:kinsoku/>
              <w:overflowPunct/>
              <w:topLinePunct w:val="0"/>
              <w:bidi w:val="0"/>
              <w:spacing w:line="440" w:lineRule="exact"/>
              <w:ind w:firstLine="1000" w:firstLineChars="500"/>
              <w:jc w:val="both"/>
              <w:rPr>
                <w:rStyle w:val="40"/>
                <w:rFonts w:hint="eastAsia" w:ascii="宋体" w:hAnsi="宋体" w:eastAsia="宋体" w:cs="宋体"/>
                <w:color w:val="auto"/>
                <w:highlight w:val="none"/>
                <w:lang w:val="en-US"/>
              </w:rPr>
            </w:pPr>
            <w:r>
              <w:rPr>
                <w:rStyle w:val="40"/>
                <w:rFonts w:hint="eastAsia" w:ascii="宋体" w:hAnsi="宋体" w:eastAsia="宋体" w:cs="宋体"/>
                <w:color w:val="auto"/>
                <w:highlight w:val="none"/>
              </w:rPr>
              <w:t>年</w:t>
            </w:r>
            <w:r>
              <w:rPr>
                <w:rStyle w:val="40"/>
                <w:rFonts w:hint="eastAsia" w:ascii="宋体" w:hAnsi="宋体" w:eastAsia="宋体" w:cs="宋体"/>
                <w:color w:val="auto"/>
                <w:highlight w:val="none"/>
                <w:lang w:val="en-US"/>
              </w:rPr>
              <w:t>月毕业于          学校       专业</w:t>
            </w:r>
          </w:p>
        </w:tc>
      </w:tr>
      <w:tr w14:paraId="1DCC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76" w:type="dxa"/>
            <w:gridSpan w:val="7"/>
            <w:noWrap w:val="0"/>
            <w:vAlign w:val="top"/>
          </w:tcPr>
          <w:p w14:paraId="270D88FD">
            <w:pPr>
              <w:pStyle w:val="159"/>
              <w:pageBreakBefore w:val="0"/>
              <w:shd w:val="clear"/>
              <w:tabs>
                <w:tab w:val="left" w:pos="6882"/>
                <w:tab w:val="left" w:pos="7510"/>
              </w:tabs>
              <w:kinsoku/>
              <w:overflowPunct/>
              <w:topLinePunct w:val="0"/>
              <w:bidi w:val="0"/>
              <w:spacing w:line="440" w:lineRule="exact"/>
              <w:ind w:left="0" w:leftChars="0" w:firstLine="0" w:firstLineChars="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在建</w:t>
            </w:r>
            <w:r>
              <w:rPr>
                <w:rStyle w:val="40"/>
                <w:rFonts w:hint="eastAsia" w:ascii="宋体" w:hAnsi="宋体" w:eastAsia="宋体" w:cs="宋体"/>
                <w:color w:val="auto"/>
                <w:highlight w:val="none"/>
                <w:lang w:val="en-US" w:eastAsia="zh-CN"/>
              </w:rPr>
              <w:t>和</w:t>
            </w:r>
            <w:r>
              <w:rPr>
                <w:rStyle w:val="40"/>
                <w:rFonts w:hint="eastAsia" w:ascii="宋体" w:hAnsi="宋体" w:eastAsia="宋体" w:cs="宋体"/>
                <w:color w:val="auto"/>
                <w:highlight w:val="none"/>
              </w:rPr>
              <w:t>已完工程项目情况</w:t>
            </w:r>
          </w:p>
        </w:tc>
      </w:tr>
      <w:tr w14:paraId="502E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12" w:type="dxa"/>
            <w:noWrap w:val="0"/>
            <w:vAlign w:val="top"/>
          </w:tcPr>
          <w:p w14:paraId="388CD2E9">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建设单位</w:t>
            </w:r>
          </w:p>
        </w:tc>
        <w:tc>
          <w:tcPr>
            <w:tcW w:w="1513" w:type="dxa"/>
            <w:gridSpan w:val="2"/>
            <w:noWrap w:val="0"/>
            <w:vAlign w:val="top"/>
          </w:tcPr>
          <w:p w14:paraId="0AEA1654">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项目名称</w:t>
            </w:r>
          </w:p>
        </w:tc>
        <w:tc>
          <w:tcPr>
            <w:tcW w:w="1512" w:type="dxa"/>
            <w:noWrap w:val="0"/>
            <w:vAlign w:val="top"/>
          </w:tcPr>
          <w:p w14:paraId="6198B860">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建设规模</w:t>
            </w:r>
          </w:p>
        </w:tc>
        <w:tc>
          <w:tcPr>
            <w:tcW w:w="1513" w:type="dxa"/>
            <w:noWrap w:val="0"/>
            <w:vAlign w:val="top"/>
          </w:tcPr>
          <w:p w14:paraId="390A8B39">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开、竣工日期</w:t>
            </w:r>
          </w:p>
        </w:tc>
        <w:tc>
          <w:tcPr>
            <w:tcW w:w="1513" w:type="dxa"/>
            <w:noWrap w:val="0"/>
            <w:vAlign w:val="top"/>
          </w:tcPr>
          <w:p w14:paraId="0DFFE640">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工程质量</w:t>
            </w:r>
          </w:p>
        </w:tc>
        <w:tc>
          <w:tcPr>
            <w:tcW w:w="1513" w:type="dxa"/>
            <w:noWrap w:val="0"/>
            <w:vAlign w:val="top"/>
          </w:tcPr>
          <w:p w14:paraId="3028CDB6">
            <w:pPr>
              <w:pStyle w:val="159"/>
              <w:pageBreakBefore w:val="0"/>
              <w:shd w:val="clear"/>
              <w:tabs>
                <w:tab w:val="left" w:pos="6882"/>
                <w:tab w:val="left" w:pos="7510"/>
              </w:tabs>
              <w:kinsoku/>
              <w:overflowPunct/>
              <w:topLinePunct w:val="0"/>
              <w:bidi w:val="0"/>
              <w:spacing w:line="440" w:lineRule="exact"/>
              <w:ind w:firstLine="0"/>
              <w:jc w:val="center"/>
              <w:rPr>
                <w:rStyle w:val="40"/>
                <w:rFonts w:hint="eastAsia" w:ascii="宋体" w:hAnsi="宋体" w:eastAsia="宋体" w:cs="宋体"/>
                <w:color w:val="auto"/>
                <w:highlight w:val="none"/>
              </w:rPr>
            </w:pPr>
            <w:r>
              <w:rPr>
                <w:rStyle w:val="40"/>
                <w:rFonts w:hint="eastAsia" w:ascii="宋体" w:hAnsi="宋体" w:eastAsia="宋体" w:cs="宋体"/>
                <w:color w:val="auto"/>
                <w:highlight w:val="none"/>
              </w:rPr>
              <w:t>受奖情况</w:t>
            </w:r>
          </w:p>
        </w:tc>
      </w:tr>
      <w:tr w14:paraId="2157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12" w:type="dxa"/>
            <w:noWrap w:val="0"/>
            <w:vAlign w:val="top"/>
          </w:tcPr>
          <w:p w14:paraId="52E4F10C">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3" w:type="dxa"/>
            <w:gridSpan w:val="2"/>
            <w:noWrap w:val="0"/>
            <w:vAlign w:val="top"/>
          </w:tcPr>
          <w:p w14:paraId="6CF08557">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2" w:type="dxa"/>
            <w:noWrap w:val="0"/>
            <w:vAlign w:val="top"/>
          </w:tcPr>
          <w:p w14:paraId="5306B3CD">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3" w:type="dxa"/>
            <w:noWrap w:val="0"/>
            <w:vAlign w:val="top"/>
          </w:tcPr>
          <w:p w14:paraId="120566CD">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3" w:type="dxa"/>
            <w:noWrap w:val="0"/>
            <w:vAlign w:val="top"/>
          </w:tcPr>
          <w:p w14:paraId="6F3BF75A">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3" w:type="dxa"/>
            <w:noWrap w:val="0"/>
            <w:vAlign w:val="top"/>
          </w:tcPr>
          <w:p w14:paraId="7D996438">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r>
      <w:tr w14:paraId="0C2D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12" w:type="dxa"/>
            <w:noWrap w:val="0"/>
            <w:vAlign w:val="top"/>
          </w:tcPr>
          <w:p w14:paraId="12F9AE81">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3" w:type="dxa"/>
            <w:gridSpan w:val="2"/>
            <w:noWrap w:val="0"/>
            <w:vAlign w:val="top"/>
          </w:tcPr>
          <w:p w14:paraId="7DCACF58">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2" w:type="dxa"/>
            <w:noWrap w:val="0"/>
            <w:vAlign w:val="top"/>
          </w:tcPr>
          <w:p w14:paraId="58549A79">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3" w:type="dxa"/>
            <w:noWrap w:val="0"/>
            <w:vAlign w:val="top"/>
          </w:tcPr>
          <w:p w14:paraId="262D5CD7">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3" w:type="dxa"/>
            <w:noWrap w:val="0"/>
            <w:vAlign w:val="top"/>
          </w:tcPr>
          <w:p w14:paraId="652409F6">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3" w:type="dxa"/>
            <w:noWrap w:val="0"/>
            <w:vAlign w:val="top"/>
          </w:tcPr>
          <w:p w14:paraId="23AF13ED">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r>
      <w:tr w14:paraId="5C3D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12" w:type="dxa"/>
            <w:noWrap w:val="0"/>
            <w:vAlign w:val="top"/>
          </w:tcPr>
          <w:p w14:paraId="5A370550">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3" w:type="dxa"/>
            <w:gridSpan w:val="2"/>
            <w:noWrap w:val="0"/>
            <w:vAlign w:val="top"/>
          </w:tcPr>
          <w:p w14:paraId="0EB00D02">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2" w:type="dxa"/>
            <w:noWrap w:val="0"/>
            <w:vAlign w:val="top"/>
          </w:tcPr>
          <w:p w14:paraId="26FAED03">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3" w:type="dxa"/>
            <w:noWrap w:val="0"/>
            <w:vAlign w:val="top"/>
          </w:tcPr>
          <w:p w14:paraId="5377DDEF">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3" w:type="dxa"/>
            <w:noWrap w:val="0"/>
            <w:vAlign w:val="top"/>
          </w:tcPr>
          <w:p w14:paraId="1588E6AD">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c>
          <w:tcPr>
            <w:tcW w:w="1513" w:type="dxa"/>
            <w:noWrap w:val="0"/>
            <w:vAlign w:val="top"/>
          </w:tcPr>
          <w:p w14:paraId="147563D2">
            <w:pPr>
              <w:pStyle w:val="159"/>
              <w:pageBreakBefore w:val="0"/>
              <w:shd w:val="clear"/>
              <w:tabs>
                <w:tab w:val="left" w:pos="6882"/>
                <w:tab w:val="left" w:pos="7510"/>
              </w:tabs>
              <w:kinsoku/>
              <w:overflowPunct/>
              <w:topLinePunct w:val="0"/>
              <w:bidi w:val="0"/>
              <w:spacing w:line="440" w:lineRule="exact"/>
              <w:ind w:firstLine="0"/>
              <w:jc w:val="both"/>
              <w:rPr>
                <w:rStyle w:val="40"/>
                <w:rFonts w:hint="eastAsia" w:ascii="宋体" w:hAnsi="宋体" w:eastAsia="宋体" w:cs="宋体"/>
                <w:color w:val="auto"/>
                <w:highlight w:val="none"/>
              </w:rPr>
            </w:pPr>
          </w:p>
        </w:tc>
      </w:tr>
    </w:tbl>
    <w:p w14:paraId="11A189C6">
      <w:pPr>
        <w:pageBreakBefore w:val="0"/>
        <w:shd w:val="clear"/>
        <w:kinsoku/>
        <w:overflowPunct/>
        <w:topLinePunct w:val="0"/>
        <w:bidi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BE99ACC">
      <w:pPr>
        <w:pageBreakBefore w:val="0"/>
        <w:shd w:val="clear"/>
        <w:kinsoku/>
        <w:overflowPunct/>
        <w:topLinePunct w:val="0"/>
        <w:bidi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1.主要人员指项目经理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项目总工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安全员</w:t>
      </w:r>
      <w:r>
        <w:rPr>
          <w:rFonts w:hint="eastAsia" w:ascii="宋体" w:hAnsi="宋体" w:eastAsia="宋体" w:cs="宋体"/>
          <w:color w:val="auto"/>
          <w:szCs w:val="21"/>
          <w:highlight w:val="none"/>
          <w:lang w:eastAsia="zh-CN"/>
        </w:rPr>
        <w:t>，</w:t>
      </w:r>
      <w:r>
        <w:rPr>
          <w:rStyle w:val="40"/>
          <w:rFonts w:hint="eastAsia" w:ascii="宋体" w:hAnsi="宋体" w:eastAsia="宋体" w:cs="宋体"/>
          <w:color w:val="auto"/>
          <w:highlight w:val="none"/>
        </w:rPr>
        <w:t xml:space="preserve"> 每个人员按照以上格式填写（可扩展为多页）</w:t>
      </w:r>
      <w:r>
        <w:rPr>
          <w:rStyle w:val="40"/>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项目数可以根据需要增加。</w:t>
      </w:r>
    </w:p>
    <w:p w14:paraId="6C60FB04">
      <w:pPr>
        <w:pageBreakBefore w:val="0"/>
        <w:shd w:val="clear"/>
        <w:kinsoku/>
        <w:overflowPunct/>
        <w:topLinePunct w:val="0"/>
        <w:bidi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2.本表后附主要人员本表所列证书扫描件并加盖供应商电子签章。</w:t>
      </w:r>
    </w:p>
    <w:p w14:paraId="4D92F5A0">
      <w:pPr>
        <w:pageBreakBefore w:val="0"/>
        <w:shd w:val="clear"/>
        <w:kinsoku/>
        <w:overflowPunct/>
        <w:topLinePunct w:val="0"/>
        <w:bidi w:val="0"/>
        <w:spacing w:line="440" w:lineRule="exact"/>
        <w:ind w:right="-817" w:rightChars="-389"/>
        <w:contextualSpacing/>
        <w:jc w:val="both"/>
        <w:rPr>
          <w:rFonts w:hint="eastAsia" w:ascii="宋体" w:hAnsi="宋体" w:eastAsia="宋体" w:cs="宋体"/>
          <w:color w:val="auto"/>
          <w:sz w:val="24"/>
          <w:highlight w:val="none"/>
        </w:rPr>
      </w:pPr>
    </w:p>
    <w:p w14:paraId="7D337CC7">
      <w:pPr>
        <w:pageBreakBefore w:val="0"/>
        <w:shd w:val="clear"/>
        <w:kinsoku/>
        <w:overflowPunct/>
        <w:topLinePunct w:val="0"/>
        <w:bidi w:val="0"/>
        <w:spacing w:line="440" w:lineRule="exact"/>
        <w:ind w:right="-817" w:rightChars="-389" w:firstLine="2160" w:firstLineChars="900"/>
        <w:contextualSpacing/>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法定代表人或者委托代理人（签字或者电子签名）：</w:t>
      </w:r>
    </w:p>
    <w:p w14:paraId="6DD5B406">
      <w:pPr>
        <w:pageBreakBefore w:val="0"/>
        <w:shd w:val="clear"/>
        <w:kinsoku/>
        <w:overflowPunct/>
        <w:topLinePunct w:val="0"/>
        <w:bidi w:val="0"/>
        <w:spacing w:line="440" w:lineRule="exact"/>
        <w:ind w:right="-817" w:rightChars="-389" w:firstLine="5280" w:firstLineChars="2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6E962A65">
      <w:pPr>
        <w:pageBreakBefore w:val="0"/>
        <w:shd w:val="clear"/>
        <w:kinsoku/>
        <w:overflowPunct/>
        <w:topLinePunct w:val="0"/>
        <w:bidi w:val="0"/>
        <w:spacing w:line="440" w:lineRule="exact"/>
        <w:ind w:right="-817" w:rightChars="-389" w:firstLine="5520" w:firstLineChars="2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9AB2522">
      <w:pPr>
        <w:pStyle w:val="125"/>
        <w:rPr>
          <w:rStyle w:val="40"/>
          <w:rFonts w:hint="eastAsia" w:ascii="Calibri" w:hAnsi="Calibri" w:eastAsia="宋体" w:cs="Times New Roman"/>
          <w:color w:val="auto"/>
          <w:highlight w:val="none"/>
        </w:rPr>
      </w:pPr>
    </w:p>
    <w:p w14:paraId="043FA264">
      <w:pPr>
        <w:spacing w:line="360" w:lineRule="auto"/>
        <w:ind w:left="420" w:hanging="420"/>
        <w:rPr>
          <w:rFonts w:hint="eastAsia" w:ascii="宋体" w:hAnsi="宋体" w:eastAsia="宋体"/>
          <w:b/>
          <w:color w:val="auto"/>
          <w:sz w:val="24"/>
          <w:highlight w:val="none"/>
          <w:lang w:val="en-US" w:eastAsia="zh-CN"/>
        </w:rPr>
      </w:pPr>
    </w:p>
    <w:p w14:paraId="0C6C6B91">
      <w:pPr>
        <w:spacing w:line="360" w:lineRule="auto"/>
        <w:ind w:left="420" w:hanging="420"/>
        <w:rPr>
          <w:rFonts w:hint="eastAsia" w:ascii="宋体" w:hAnsi="宋体"/>
          <w:b/>
          <w:color w:val="auto"/>
          <w:sz w:val="24"/>
          <w:highlight w:val="none"/>
        </w:rPr>
      </w:pPr>
    </w:p>
    <w:p w14:paraId="2E1B440E">
      <w:pPr>
        <w:spacing w:line="360" w:lineRule="auto"/>
        <w:ind w:left="420" w:hanging="420"/>
        <w:rPr>
          <w:rFonts w:hint="eastAsia" w:ascii="宋体" w:hAnsi="宋体"/>
          <w:b/>
          <w:color w:val="auto"/>
          <w:sz w:val="24"/>
          <w:highlight w:val="none"/>
        </w:rPr>
      </w:pPr>
    </w:p>
    <w:p w14:paraId="0AB4959E">
      <w:pPr>
        <w:spacing w:line="360" w:lineRule="auto"/>
        <w:ind w:left="420" w:hanging="420"/>
        <w:rPr>
          <w:rFonts w:hint="eastAsia" w:ascii="宋体" w:hAnsi="宋体"/>
          <w:b/>
          <w:color w:val="auto"/>
          <w:sz w:val="24"/>
          <w:highlight w:val="none"/>
        </w:rPr>
      </w:pPr>
    </w:p>
    <w:p w14:paraId="14A9D15F">
      <w:pPr>
        <w:spacing w:line="360" w:lineRule="auto"/>
        <w:ind w:left="420" w:hanging="420"/>
        <w:rPr>
          <w:rFonts w:hint="eastAsia" w:ascii="宋体" w:hAnsi="宋体"/>
          <w:b/>
          <w:color w:val="auto"/>
          <w:sz w:val="24"/>
          <w:highlight w:val="none"/>
        </w:rPr>
      </w:pPr>
    </w:p>
    <w:p w14:paraId="3469AB97">
      <w:pPr>
        <w:spacing w:line="360" w:lineRule="auto"/>
        <w:ind w:left="420" w:hanging="420"/>
        <w:rPr>
          <w:rFonts w:hint="eastAsia" w:ascii="宋体" w:hAnsi="宋体"/>
          <w:b/>
          <w:color w:val="auto"/>
          <w:sz w:val="24"/>
          <w:highlight w:val="none"/>
        </w:rPr>
      </w:pPr>
    </w:p>
    <w:p w14:paraId="2D16D544">
      <w:pPr>
        <w:spacing w:line="360" w:lineRule="auto"/>
        <w:ind w:left="420" w:hanging="420"/>
        <w:rPr>
          <w:rFonts w:hint="eastAsia" w:ascii="宋体" w:hAnsi="宋体"/>
          <w:b/>
          <w:color w:val="auto"/>
          <w:sz w:val="24"/>
          <w:highlight w:val="none"/>
        </w:rPr>
      </w:pPr>
    </w:p>
    <w:p w14:paraId="2D8FBFFA">
      <w:pPr>
        <w:spacing w:line="360" w:lineRule="auto"/>
        <w:ind w:left="420" w:hanging="420"/>
        <w:rPr>
          <w:rFonts w:hint="eastAsia" w:ascii="宋体" w:hAnsi="宋体" w:eastAsia="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3</w:t>
      </w:r>
    </w:p>
    <w:p w14:paraId="2EC4875E">
      <w:pPr>
        <w:pStyle w:val="139"/>
        <w:jc w:val="center"/>
        <w:rPr>
          <w:rStyle w:val="40"/>
          <w:rFonts w:ascii="黑体" w:hAnsi="黑体" w:eastAsia="黑体" w:cs="黑体"/>
          <w:b/>
          <w:color w:val="auto"/>
          <w:sz w:val="32"/>
          <w:highlight w:val="none"/>
        </w:rPr>
      </w:pPr>
      <w:r>
        <w:rPr>
          <w:rStyle w:val="40"/>
          <w:rFonts w:ascii="黑体" w:hAnsi="黑体" w:eastAsia="黑体" w:cs="黑体"/>
          <w:b/>
          <w:color w:val="auto"/>
          <w:sz w:val="32"/>
          <w:highlight w:val="none"/>
        </w:rPr>
        <w:t>项目经理</w:t>
      </w:r>
      <w:r>
        <w:rPr>
          <w:rStyle w:val="40"/>
          <w:rFonts w:hint="eastAsia" w:ascii="黑体" w:hAnsi="黑体" w:eastAsia="黑体" w:cs="黑体"/>
          <w:b/>
          <w:color w:val="auto"/>
          <w:sz w:val="32"/>
          <w:highlight w:val="none"/>
        </w:rPr>
        <w:t>、项目</w:t>
      </w:r>
      <w:r>
        <w:rPr>
          <w:rStyle w:val="40"/>
          <w:rFonts w:ascii="黑体" w:hAnsi="黑体" w:eastAsia="黑体" w:cs="黑体"/>
          <w:b/>
          <w:color w:val="auto"/>
          <w:sz w:val="32"/>
          <w:highlight w:val="none"/>
        </w:rPr>
        <w:t>总工</w:t>
      </w:r>
      <w:r>
        <w:rPr>
          <w:rStyle w:val="40"/>
          <w:rFonts w:hint="eastAsia" w:ascii="黑体" w:hAnsi="黑体" w:eastAsia="黑体" w:cs="黑体"/>
          <w:b/>
          <w:color w:val="auto"/>
          <w:sz w:val="32"/>
          <w:highlight w:val="none"/>
          <w:lang w:eastAsia="zh-CN"/>
        </w:rPr>
        <w:t>、</w:t>
      </w:r>
      <w:r>
        <w:rPr>
          <w:rStyle w:val="40"/>
          <w:rFonts w:hint="eastAsia" w:ascii="黑体" w:hAnsi="黑体" w:eastAsia="黑体" w:cs="黑体"/>
          <w:b/>
          <w:color w:val="auto"/>
          <w:sz w:val="32"/>
          <w:highlight w:val="none"/>
          <w:lang w:val="en-US" w:eastAsia="zh-CN"/>
        </w:rPr>
        <w:t>安全员</w:t>
      </w:r>
      <w:r>
        <w:rPr>
          <w:rStyle w:val="40"/>
          <w:rFonts w:hint="eastAsia" w:ascii="黑体" w:hAnsi="黑体" w:eastAsia="黑体" w:cs="黑体"/>
          <w:b/>
          <w:color w:val="auto"/>
          <w:sz w:val="32"/>
          <w:highlight w:val="none"/>
        </w:rPr>
        <w:t>到岗任职</w:t>
      </w:r>
      <w:r>
        <w:rPr>
          <w:rStyle w:val="40"/>
          <w:rFonts w:ascii="黑体" w:hAnsi="黑体" w:eastAsia="黑体" w:cs="黑体"/>
          <w:b/>
          <w:color w:val="auto"/>
          <w:sz w:val="32"/>
          <w:highlight w:val="none"/>
        </w:rPr>
        <w:t>承诺书</w:t>
      </w:r>
    </w:p>
    <w:p w14:paraId="2C646A0D">
      <w:pPr>
        <w:pStyle w:val="139"/>
        <w:jc w:val="center"/>
        <w:rPr>
          <w:rStyle w:val="40"/>
          <w:rFonts w:ascii="黑体" w:hAnsi="黑体" w:eastAsia="黑体" w:cs="黑体"/>
          <w:b/>
          <w:color w:val="auto"/>
          <w:sz w:val="32"/>
          <w:highlight w:val="none"/>
        </w:rPr>
      </w:pPr>
    </w:p>
    <w:p w14:paraId="3A981136">
      <w:pPr>
        <w:pStyle w:val="139"/>
        <w:jc w:val="center"/>
        <w:rPr>
          <w:rStyle w:val="40"/>
          <w:rFonts w:hint="eastAsia" w:ascii="Calibri" w:hAnsi="Calibri" w:eastAsia="宋体" w:cs="Times New Roman"/>
          <w:bCs/>
          <w:color w:val="auto"/>
          <w:szCs w:val="21"/>
          <w:highlight w:val="none"/>
        </w:rPr>
      </w:pPr>
      <w:r>
        <w:rPr>
          <w:rStyle w:val="40"/>
          <w:rFonts w:hint="eastAsia" w:ascii="Calibri" w:hAnsi="Calibri" w:eastAsia="宋体" w:cs="Times New Roman"/>
          <w:bCs/>
          <w:color w:val="auto"/>
          <w:szCs w:val="21"/>
          <w:highlight w:val="none"/>
        </w:rPr>
        <w:t>（注：本承诺书适用于项目经理、项目总工</w:t>
      </w:r>
      <w:r>
        <w:rPr>
          <w:rStyle w:val="40"/>
          <w:rFonts w:hint="eastAsia" w:cs="Times New Roman"/>
          <w:bCs/>
          <w:color w:val="auto"/>
          <w:szCs w:val="21"/>
          <w:highlight w:val="none"/>
          <w:lang w:eastAsia="zh-CN"/>
        </w:rPr>
        <w:t>、</w:t>
      </w:r>
      <w:r>
        <w:rPr>
          <w:rStyle w:val="40"/>
          <w:rFonts w:hint="eastAsia" w:cs="Times New Roman"/>
          <w:bCs/>
          <w:color w:val="auto"/>
          <w:szCs w:val="21"/>
          <w:highlight w:val="none"/>
          <w:lang w:val="en-US" w:eastAsia="zh-CN"/>
        </w:rPr>
        <w:t>安全员</w:t>
      </w:r>
      <w:r>
        <w:rPr>
          <w:rStyle w:val="40"/>
          <w:rFonts w:hint="eastAsia" w:ascii="Calibri" w:hAnsi="Calibri" w:eastAsia="宋体" w:cs="Times New Roman"/>
          <w:bCs/>
          <w:color w:val="auto"/>
          <w:szCs w:val="21"/>
          <w:highlight w:val="none"/>
          <w:lang w:bidi="ar"/>
        </w:rPr>
        <w:t>在其他项目上任职但本项目</w:t>
      </w:r>
      <w:r>
        <w:rPr>
          <w:rStyle w:val="40"/>
          <w:rFonts w:hint="eastAsia" w:cs="Times New Roman"/>
          <w:bCs/>
          <w:color w:val="auto"/>
          <w:szCs w:val="21"/>
          <w:highlight w:val="none"/>
          <w:lang w:val="en-US" w:eastAsia="zh-CN" w:bidi="ar"/>
        </w:rPr>
        <w:t>成交</w:t>
      </w:r>
      <w:r>
        <w:rPr>
          <w:rStyle w:val="40"/>
          <w:rFonts w:hint="eastAsia" w:ascii="Calibri" w:hAnsi="Calibri" w:eastAsia="宋体" w:cs="Times New Roman"/>
          <w:bCs/>
          <w:color w:val="auto"/>
          <w:szCs w:val="21"/>
          <w:highlight w:val="none"/>
          <w:lang w:bidi="ar"/>
        </w:rPr>
        <w:t>后能够从该项目随时撤离的情况，如项目经理、项目总工</w:t>
      </w:r>
      <w:r>
        <w:rPr>
          <w:rStyle w:val="40"/>
          <w:rFonts w:hint="eastAsia" w:cs="Times New Roman"/>
          <w:bCs/>
          <w:color w:val="auto"/>
          <w:szCs w:val="21"/>
          <w:highlight w:val="none"/>
          <w:lang w:eastAsia="zh-CN" w:bidi="ar"/>
        </w:rPr>
        <w:t>、</w:t>
      </w:r>
      <w:r>
        <w:rPr>
          <w:rStyle w:val="40"/>
          <w:rFonts w:hint="eastAsia" w:cs="Times New Roman"/>
          <w:bCs/>
          <w:color w:val="auto"/>
          <w:szCs w:val="21"/>
          <w:highlight w:val="none"/>
          <w:lang w:val="en-US" w:eastAsia="zh-CN" w:bidi="ar"/>
        </w:rPr>
        <w:t>安全员</w:t>
      </w:r>
      <w:r>
        <w:rPr>
          <w:rStyle w:val="40"/>
          <w:rFonts w:hint="eastAsia" w:ascii="Calibri" w:hAnsi="Calibri" w:eastAsia="宋体" w:cs="Times New Roman"/>
          <w:color w:val="auto"/>
          <w:szCs w:val="21"/>
          <w:highlight w:val="none"/>
          <w:lang w:bidi="ar"/>
        </w:rPr>
        <w:t>未在其他项目上任职则不需要填写</w:t>
      </w:r>
      <w:r>
        <w:rPr>
          <w:rStyle w:val="40"/>
          <w:rFonts w:hint="eastAsia" w:ascii="Calibri" w:hAnsi="Calibri" w:eastAsia="宋体" w:cs="Times New Roman"/>
          <w:bCs/>
          <w:color w:val="auto"/>
          <w:szCs w:val="21"/>
          <w:highlight w:val="none"/>
        </w:rPr>
        <w:t>）</w:t>
      </w:r>
    </w:p>
    <w:p w14:paraId="48DB6C60">
      <w:pPr>
        <w:pStyle w:val="139"/>
        <w:jc w:val="center"/>
        <w:rPr>
          <w:rStyle w:val="40"/>
          <w:rFonts w:hint="eastAsia" w:ascii="Calibri" w:hAnsi="Calibri" w:eastAsia="宋体" w:cs="Times New Roman"/>
          <w:bCs/>
          <w:color w:val="auto"/>
          <w:szCs w:val="21"/>
          <w:highlight w:val="none"/>
        </w:rPr>
      </w:pPr>
    </w:p>
    <w:p w14:paraId="461AD15C">
      <w:pPr>
        <w:pStyle w:val="139"/>
        <w:jc w:val="center"/>
        <w:rPr>
          <w:rStyle w:val="40"/>
          <w:rFonts w:hint="eastAsia" w:ascii="Calibri" w:hAnsi="Calibri" w:eastAsia="宋体" w:cs="Times New Roman"/>
          <w:bCs/>
          <w:color w:val="auto"/>
          <w:szCs w:val="21"/>
          <w:highlight w:val="none"/>
        </w:rPr>
      </w:pPr>
    </w:p>
    <w:p w14:paraId="7F2D6EEC">
      <w:pPr>
        <w:pStyle w:val="139"/>
        <w:spacing w:before="240" w:beforeLines="100" w:line="360" w:lineRule="auto"/>
        <w:rPr>
          <w:rStyle w:val="40"/>
          <w:rFonts w:ascii="Calibri" w:hAnsi="Calibri" w:eastAsia="宋体" w:cs="Times New Roman"/>
          <w:color w:val="auto"/>
          <w:highlight w:val="none"/>
        </w:rPr>
      </w:pPr>
      <w:r>
        <w:rPr>
          <w:rStyle w:val="40"/>
          <w:rFonts w:hint="eastAsia" w:ascii="Calibri" w:hAnsi="Calibri" w:eastAsia="宋体" w:cs="Times New Roman"/>
          <w:color w:val="auto"/>
          <w:highlight w:val="none"/>
          <w:u w:val="single"/>
        </w:rPr>
        <w:t xml:space="preserve">                         </w:t>
      </w:r>
      <w:r>
        <w:rPr>
          <w:rStyle w:val="40"/>
          <w:rFonts w:hint="eastAsia" w:ascii="Calibri" w:hAnsi="Calibri" w:eastAsia="宋体" w:cs="Times New Roman"/>
          <w:color w:val="auto"/>
          <w:highlight w:val="none"/>
        </w:rPr>
        <w:t>（</w:t>
      </w:r>
      <w:r>
        <w:rPr>
          <w:rStyle w:val="40"/>
          <w:rFonts w:hint="eastAsia" w:cs="Times New Roman"/>
          <w:color w:val="auto"/>
          <w:highlight w:val="none"/>
          <w:lang w:val="en-US" w:eastAsia="zh-CN"/>
        </w:rPr>
        <w:t>采购人</w:t>
      </w:r>
      <w:r>
        <w:rPr>
          <w:rStyle w:val="40"/>
          <w:rFonts w:hint="eastAsia" w:ascii="Calibri" w:hAnsi="Calibri" w:eastAsia="宋体" w:cs="Times New Roman"/>
          <w:color w:val="auto"/>
          <w:highlight w:val="none"/>
        </w:rPr>
        <w:t>名称）：</w:t>
      </w:r>
    </w:p>
    <w:p w14:paraId="6E4DC3B4">
      <w:pPr>
        <w:pStyle w:val="139"/>
        <w:spacing w:line="360" w:lineRule="auto"/>
        <w:ind w:firstLine="480"/>
        <w:rPr>
          <w:rStyle w:val="40"/>
          <w:rFonts w:hint="eastAsia" w:ascii="Calibri" w:hAnsi="Calibri" w:eastAsia="宋体" w:cs="Times New Roman"/>
          <w:color w:val="auto"/>
          <w:highlight w:val="none"/>
        </w:rPr>
      </w:pPr>
      <w:r>
        <w:rPr>
          <w:rStyle w:val="40"/>
          <w:rFonts w:hint="eastAsia" w:ascii="Calibri" w:hAnsi="Calibri" w:eastAsia="宋体" w:cs="Times New Roman"/>
          <w:color w:val="auto"/>
          <w:highlight w:val="none"/>
        </w:rPr>
        <w:t>我方参加了</w:t>
      </w:r>
      <w:r>
        <w:rPr>
          <w:rStyle w:val="40"/>
          <w:rFonts w:hint="eastAsia" w:ascii="Calibri" w:hAnsi="Calibri" w:eastAsia="宋体" w:cs="Times New Roman"/>
          <w:color w:val="auto"/>
          <w:highlight w:val="none"/>
          <w:u w:val="single"/>
        </w:rPr>
        <w:t xml:space="preserve">         （项目名称）     </w:t>
      </w:r>
      <w:r>
        <w:rPr>
          <w:rStyle w:val="40"/>
          <w:rFonts w:hint="eastAsia" w:ascii="Calibri" w:hAnsi="Calibri" w:eastAsia="宋体" w:cs="Times New Roman"/>
          <w:color w:val="auto"/>
          <w:highlight w:val="none"/>
        </w:rPr>
        <w:t>施工</w:t>
      </w:r>
      <w:r>
        <w:rPr>
          <w:rStyle w:val="40"/>
          <w:rFonts w:hint="eastAsia" w:cs="Times New Roman"/>
          <w:color w:val="auto"/>
          <w:highlight w:val="none"/>
          <w:lang w:val="en-US" w:eastAsia="zh-CN"/>
        </w:rPr>
        <w:t>竞</w:t>
      </w:r>
      <w:r>
        <w:rPr>
          <w:rStyle w:val="40"/>
          <w:rFonts w:hint="eastAsia" w:ascii="Calibri" w:hAnsi="Calibri" w:eastAsia="宋体" w:cs="Times New Roman"/>
          <w:color w:val="auto"/>
          <w:highlight w:val="none"/>
        </w:rPr>
        <w:t>标，若我方</w:t>
      </w:r>
      <w:r>
        <w:rPr>
          <w:rStyle w:val="40"/>
          <w:rFonts w:hint="eastAsia" w:cs="Times New Roman"/>
          <w:color w:val="auto"/>
          <w:highlight w:val="none"/>
          <w:lang w:val="en-US" w:eastAsia="zh-CN"/>
        </w:rPr>
        <w:t>成交</w:t>
      </w:r>
      <w:r>
        <w:rPr>
          <w:rStyle w:val="40"/>
          <w:rFonts w:hint="eastAsia" w:ascii="Calibri" w:hAnsi="Calibri" w:eastAsia="宋体" w:cs="Times New Roman"/>
          <w:color w:val="auto"/>
          <w:highlight w:val="none"/>
        </w:rPr>
        <w:t>，我方在此承诺：</w:t>
      </w:r>
    </w:p>
    <w:p w14:paraId="69BB8EBF">
      <w:pPr>
        <w:pStyle w:val="139"/>
        <w:numPr>
          <w:ilvl w:val="0"/>
          <w:numId w:val="4"/>
        </w:numPr>
        <w:spacing w:line="360" w:lineRule="auto"/>
        <w:ind w:firstLine="480"/>
        <w:rPr>
          <w:rStyle w:val="40"/>
          <w:rFonts w:hint="eastAsia" w:ascii="Calibri" w:hAnsi="Calibri" w:eastAsia="宋体" w:cs="Times New Roman"/>
          <w:color w:val="auto"/>
          <w:szCs w:val="21"/>
          <w:highlight w:val="none"/>
          <w:lang w:bidi="ar"/>
        </w:rPr>
      </w:pPr>
      <w:r>
        <w:rPr>
          <w:rStyle w:val="40"/>
          <w:rFonts w:hint="eastAsia" w:ascii="Calibri" w:hAnsi="Calibri" w:eastAsia="宋体" w:cs="Times New Roman"/>
          <w:color w:val="auto"/>
          <w:highlight w:val="none"/>
        </w:rPr>
        <w:t>拟委任的项目经理</w:t>
      </w:r>
      <w:r>
        <w:rPr>
          <w:rStyle w:val="40"/>
          <w:rFonts w:hint="eastAsia" w:ascii="Calibri" w:hAnsi="Calibri" w:eastAsia="宋体" w:cs="Times New Roman"/>
          <w:color w:val="auto"/>
          <w:szCs w:val="21"/>
          <w:highlight w:val="none"/>
          <w:u w:val="single"/>
          <w:lang w:bidi="ar"/>
        </w:rPr>
        <w:t xml:space="preserve">  （姓名）  </w:t>
      </w:r>
      <w:r>
        <w:rPr>
          <w:rStyle w:val="40"/>
          <w:rFonts w:hint="eastAsia" w:ascii="Calibri" w:hAnsi="Calibri" w:eastAsia="宋体" w:cs="Times New Roman"/>
          <w:color w:val="auto"/>
          <w:szCs w:val="21"/>
          <w:highlight w:val="none"/>
          <w:lang w:bidi="ar"/>
        </w:rPr>
        <w:t>，目前任职项目：</w:t>
      </w:r>
      <w:r>
        <w:rPr>
          <w:rStyle w:val="40"/>
          <w:rFonts w:hint="eastAsia" w:ascii="Calibri" w:hAnsi="Calibri" w:eastAsia="宋体" w:cs="Times New Roman"/>
          <w:color w:val="auto"/>
          <w:szCs w:val="21"/>
          <w:highlight w:val="none"/>
          <w:u w:val="single"/>
          <w:lang w:bidi="ar"/>
        </w:rPr>
        <w:t xml:space="preserve">  （项目名称）   </w:t>
      </w:r>
      <w:r>
        <w:rPr>
          <w:rStyle w:val="40"/>
          <w:rFonts w:hint="eastAsia" w:ascii="Calibri" w:hAnsi="Calibri" w:eastAsia="宋体" w:cs="Times New Roman"/>
          <w:color w:val="auto"/>
          <w:szCs w:val="21"/>
          <w:highlight w:val="none"/>
          <w:lang w:bidi="ar"/>
        </w:rPr>
        <w:t>，担任职位：</w:t>
      </w:r>
      <w:r>
        <w:rPr>
          <w:rStyle w:val="40"/>
          <w:rFonts w:hint="eastAsia" w:ascii="Calibri" w:hAnsi="Calibri" w:eastAsia="宋体" w:cs="Times New Roman"/>
          <w:color w:val="auto"/>
          <w:szCs w:val="21"/>
          <w:highlight w:val="none"/>
          <w:u w:val="single"/>
          <w:lang w:bidi="ar"/>
        </w:rPr>
        <w:t xml:space="preserve">      </w:t>
      </w:r>
      <w:r>
        <w:rPr>
          <w:rStyle w:val="40"/>
          <w:rFonts w:ascii="Calibri" w:hAnsi="Calibri" w:eastAsia="宋体" w:cs="Times New Roman"/>
          <w:color w:val="auto"/>
          <w:szCs w:val="21"/>
          <w:highlight w:val="none"/>
          <w:u w:val="single"/>
          <w:lang w:bidi="ar"/>
        </w:rPr>
        <w:t xml:space="preserve"> </w:t>
      </w:r>
      <w:r>
        <w:rPr>
          <w:rStyle w:val="40"/>
          <w:rFonts w:hint="eastAsia" w:ascii="Calibri" w:hAnsi="Calibri" w:eastAsia="宋体" w:cs="Times New Roman"/>
          <w:color w:val="auto"/>
          <w:szCs w:val="21"/>
          <w:highlight w:val="none"/>
          <w:lang w:bidi="ar"/>
        </w:rPr>
        <w:t>，目前虽在其他项目上任职，但本项目</w:t>
      </w:r>
      <w:r>
        <w:rPr>
          <w:rStyle w:val="40"/>
          <w:rFonts w:hint="eastAsia" w:cs="Times New Roman"/>
          <w:color w:val="auto"/>
          <w:szCs w:val="21"/>
          <w:highlight w:val="none"/>
          <w:lang w:val="en-US" w:eastAsia="zh-CN" w:bidi="ar"/>
        </w:rPr>
        <w:t>成交</w:t>
      </w:r>
      <w:r>
        <w:rPr>
          <w:rStyle w:val="40"/>
          <w:rFonts w:hint="eastAsia" w:ascii="Calibri" w:hAnsi="Calibri" w:eastAsia="宋体" w:cs="Times New Roman"/>
          <w:color w:val="auto"/>
          <w:szCs w:val="21"/>
          <w:highlight w:val="none"/>
          <w:lang w:bidi="ar"/>
        </w:rPr>
        <w:t>后能够从该项目随时撤离。</w:t>
      </w:r>
    </w:p>
    <w:p w14:paraId="622612E2">
      <w:pPr>
        <w:pStyle w:val="139"/>
        <w:numPr>
          <w:ilvl w:val="0"/>
          <w:numId w:val="4"/>
        </w:numPr>
        <w:spacing w:line="360" w:lineRule="auto"/>
        <w:ind w:firstLine="480"/>
        <w:rPr>
          <w:rStyle w:val="40"/>
          <w:rFonts w:hint="eastAsia" w:ascii="Calibri" w:hAnsi="Calibri" w:eastAsia="宋体" w:cs="Times New Roman"/>
          <w:color w:val="auto"/>
          <w:szCs w:val="21"/>
          <w:highlight w:val="none"/>
          <w:lang w:bidi="ar"/>
        </w:rPr>
      </w:pPr>
      <w:r>
        <w:rPr>
          <w:rStyle w:val="40"/>
          <w:rFonts w:hint="eastAsia" w:ascii="Calibri" w:hAnsi="Calibri" w:eastAsia="宋体" w:cs="Times New Roman"/>
          <w:color w:val="auto"/>
          <w:highlight w:val="none"/>
        </w:rPr>
        <w:t>拟委任的项目总工</w:t>
      </w:r>
      <w:r>
        <w:rPr>
          <w:rStyle w:val="40"/>
          <w:rFonts w:hint="eastAsia" w:ascii="Calibri" w:hAnsi="Calibri" w:eastAsia="宋体" w:cs="Times New Roman"/>
          <w:color w:val="auto"/>
          <w:szCs w:val="21"/>
          <w:highlight w:val="none"/>
          <w:u w:val="single"/>
          <w:lang w:bidi="ar"/>
        </w:rPr>
        <w:t xml:space="preserve">  （姓名）  </w:t>
      </w:r>
      <w:r>
        <w:rPr>
          <w:rStyle w:val="40"/>
          <w:rFonts w:hint="eastAsia" w:ascii="Calibri" w:hAnsi="Calibri" w:eastAsia="宋体" w:cs="Times New Roman"/>
          <w:color w:val="auto"/>
          <w:szCs w:val="21"/>
          <w:highlight w:val="none"/>
          <w:lang w:bidi="ar"/>
        </w:rPr>
        <w:t>，目前任职项目：</w:t>
      </w:r>
      <w:r>
        <w:rPr>
          <w:rStyle w:val="40"/>
          <w:rFonts w:hint="eastAsia" w:ascii="Calibri" w:hAnsi="Calibri" w:eastAsia="宋体" w:cs="Times New Roman"/>
          <w:color w:val="auto"/>
          <w:szCs w:val="21"/>
          <w:highlight w:val="none"/>
          <w:u w:val="single"/>
          <w:lang w:bidi="ar"/>
        </w:rPr>
        <w:t xml:space="preserve">  （项目名称）   </w:t>
      </w:r>
      <w:r>
        <w:rPr>
          <w:rStyle w:val="40"/>
          <w:rFonts w:hint="eastAsia" w:ascii="Calibri" w:hAnsi="Calibri" w:eastAsia="宋体" w:cs="Times New Roman"/>
          <w:color w:val="auto"/>
          <w:szCs w:val="21"/>
          <w:highlight w:val="none"/>
          <w:lang w:bidi="ar"/>
        </w:rPr>
        <w:t>，担任职位：</w:t>
      </w:r>
      <w:r>
        <w:rPr>
          <w:rStyle w:val="40"/>
          <w:rFonts w:hint="eastAsia" w:ascii="Calibri" w:hAnsi="Calibri" w:eastAsia="宋体" w:cs="Times New Roman"/>
          <w:color w:val="auto"/>
          <w:szCs w:val="21"/>
          <w:highlight w:val="none"/>
          <w:u w:val="single"/>
          <w:lang w:bidi="ar"/>
        </w:rPr>
        <w:t xml:space="preserve">      </w:t>
      </w:r>
      <w:r>
        <w:rPr>
          <w:rStyle w:val="40"/>
          <w:rFonts w:ascii="Calibri" w:hAnsi="Calibri" w:eastAsia="宋体" w:cs="Times New Roman"/>
          <w:color w:val="auto"/>
          <w:szCs w:val="21"/>
          <w:highlight w:val="none"/>
          <w:u w:val="single"/>
          <w:lang w:bidi="ar"/>
        </w:rPr>
        <w:t xml:space="preserve"> </w:t>
      </w:r>
      <w:r>
        <w:rPr>
          <w:rStyle w:val="40"/>
          <w:rFonts w:hint="eastAsia" w:ascii="Calibri" w:hAnsi="Calibri" w:eastAsia="宋体" w:cs="Times New Roman"/>
          <w:color w:val="auto"/>
          <w:szCs w:val="21"/>
          <w:highlight w:val="none"/>
          <w:lang w:bidi="ar"/>
        </w:rPr>
        <w:t>，目前虽在其他项目上任职，但本项目</w:t>
      </w:r>
      <w:r>
        <w:rPr>
          <w:rStyle w:val="40"/>
          <w:rFonts w:hint="eastAsia" w:cs="Times New Roman"/>
          <w:color w:val="auto"/>
          <w:szCs w:val="21"/>
          <w:highlight w:val="none"/>
          <w:lang w:val="en-US" w:eastAsia="zh-CN" w:bidi="ar"/>
        </w:rPr>
        <w:t>成交</w:t>
      </w:r>
      <w:r>
        <w:rPr>
          <w:rStyle w:val="40"/>
          <w:rFonts w:hint="eastAsia" w:ascii="Calibri" w:hAnsi="Calibri" w:eastAsia="宋体" w:cs="Times New Roman"/>
          <w:color w:val="auto"/>
          <w:szCs w:val="21"/>
          <w:highlight w:val="none"/>
          <w:lang w:bidi="ar"/>
        </w:rPr>
        <w:t>后能够从该项目随时撤离。</w:t>
      </w:r>
    </w:p>
    <w:p w14:paraId="62348846">
      <w:pPr>
        <w:pStyle w:val="139"/>
        <w:numPr>
          <w:ilvl w:val="0"/>
          <w:numId w:val="4"/>
        </w:numPr>
        <w:spacing w:line="360" w:lineRule="auto"/>
        <w:ind w:firstLine="480"/>
        <w:rPr>
          <w:rStyle w:val="40"/>
          <w:rFonts w:hint="eastAsia" w:ascii="Calibri" w:hAnsi="Calibri" w:eastAsia="宋体" w:cs="Times New Roman"/>
          <w:color w:val="auto"/>
          <w:szCs w:val="21"/>
          <w:highlight w:val="none"/>
          <w:lang w:bidi="ar"/>
        </w:rPr>
      </w:pPr>
      <w:r>
        <w:rPr>
          <w:rStyle w:val="40"/>
          <w:rFonts w:hint="eastAsia" w:ascii="Calibri" w:hAnsi="Calibri" w:eastAsia="宋体" w:cs="Times New Roman"/>
          <w:color w:val="auto"/>
          <w:highlight w:val="none"/>
        </w:rPr>
        <w:t>拟委任的</w:t>
      </w:r>
      <w:r>
        <w:rPr>
          <w:rStyle w:val="40"/>
          <w:rFonts w:hint="eastAsia" w:eastAsia="宋体" w:cs="Times New Roman"/>
          <w:color w:val="auto"/>
          <w:highlight w:val="none"/>
          <w:lang w:val="en-US" w:eastAsia="zh-CN"/>
        </w:rPr>
        <w:t>安全员</w:t>
      </w:r>
      <w:r>
        <w:rPr>
          <w:rStyle w:val="40"/>
          <w:rFonts w:hint="eastAsia" w:ascii="Calibri" w:hAnsi="Calibri" w:eastAsia="宋体" w:cs="Times New Roman"/>
          <w:color w:val="auto"/>
          <w:szCs w:val="21"/>
          <w:highlight w:val="none"/>
          <w:u w:val="single"/>
          <w:lang w:bidi="ar"/>
        </w:rPr>
        <w:t xml:space="preserve">  （姓名）  </w:t>
      </w:r>
      <w:r>
        <w:rPr>
          <w:rStyle w:val="40"/>
          <w:rFonts w:hint="eastAsia" w:ascii="Calibri" w:hAnsi="Calibri" w:eastAsia="宋体" w:cs="Times New Roman"/>
          <w:color w:val="auto"/>
          <w:szCs w:val="21"/>
          <w:highlight w:val="none"/>
          <w:lang w:bidi="ar"/>
        </w:rPr>
        <w:t>，目前任职项目：</w:t>
      </w:r>
      <w:r>
        <w:rPr>
          <w:rStyle w:val="40"/>
          <w:rFonts w:hint="eastAsia" w:ascii="Calibri" w:hAnsi="Calibri" w:eastAsia="宋体" w:cs="Times New Roman"/>
          <w:color w:val="auto"/>
          <w:szCs w:val="21"/>
          <w:highlight w:val="none"/>
          <w:u w:val="single"/>
          <w:lang w:bidi="ar"/>
        </w:rPr>
        <w:t xml:space="preserve">  （项目名称）   </w:t>
      </w:r>
      <w:r>
        <w:rPr>
          <w:rStyle w:val="40"/>
          <w:rFonts w:hint="eastAsia" w:ascii="Calibri" w:hAnsi="Calibri" w:eastAsia="宋体" w:cs="Times New Roman"/>
          <w:color w:val="auto"/>
          <w:szCs w:val="21"/>
          <w:highlight w:val="none"/>
          <w:lang w:bidi="ar"/>
        </w:rPr>
        <w:t>，担任职位：</w:t>
      </w:r>
      <w:r>
        <w:rPr>
          <w:rStyle w:val="40"/>
          <w:rFonts w:hint="eastAsia" w:ascii="Calibri" w:hAnsi="Calibri" w:eastAsia="宋体" w:cs="Times New Roman"/>
          <w:color w:val="auto"/>
          <w:szCs w:val="21"/>
          <w:highlight w:val="none"/>
          <w:u w:val="single"/>
          <w:lang w:bidi="ar"/>
        </w:rPr>
        <w:t xml:space="preserve">      </w:t>
      </w:r>
      <w:r>
        <w:rPr>
          <w:rStyle w:val="40"/>
          <w:rFonts w:ascii="Calibri" w:hAnsi="Calibri" w:eastAsia="宋体" w:cs="Times New Roman"/>
          <w:color w:val="auto"/>
          <w:szCs w:val="21"/>
          <w:highlight w:val="none"/>
          <w:u w:val="single"/>
          <w:lang w:bidi="ar"/>
        </w:rPr>
        <w:t xml:space="preserve"> </w:t>
      </w:r>
      <w:r>
        <w:rPr>
          <w:rStyle w:val="40"/>
          <w:rFonts w:hint="eastAsia" w:ascii="Calibri" w:hAnsi="Calibri" w:eastAsia="宋体" w:cs="Times New Roman"/>
          <w:color w:val="auto"/>
          <w:szCs w:val="21"/>
          <w:highlight w:val="none"/>
          <w:lang w:bidi="ar"/>
        </w:rPr>
        <w:t>，目前虽在其他项目上任职，但本项目</w:t>
      </w:r>
      <w:r>
        <w:rPr>
          <w:rStyle w:val="40"/>
          <w:rFonts w:hint="eastAsia" w:cs="Times New Roman"/>
          <w:color w:val="auto"/>
          <w:szCs w:val="21"/>
          <w:highlight w:val="none"/>
          <w:lang w:val="en-US" w:eastAsia="zh-CN" w:bidi="ar"/>
        </w:rPr>
        <w:t>成交</w:t>
      </w:r>
      <w:r>
        <w:rPr>
          <w:rStyle w:val="40"/>
          <w:rFonts w:hint="eastAsia" w:ascii="Calibri" w:hAnsi="Calibri" w:eastAsia="宋体" w:cs="Times New Roman"/>
          <w:color w:val="auto"/>
          <w:szCs w:val="21"/>
          <w:highlight w:val="none"/>
          <w:lang w:bidi="ar"/>
        </w:rPr>
        <w:t>后能够从该项目随时撤离。</w:t>
      </w:r>
    </w:p>
    <w:p w14:paraId="7A2FF1B6">
      <w:pPr>
        <w:pStyle w:val="139"/>
        <w:numPr>
          <w:ilvl w:val="-1"/>
          <w:numId w:val="0"/>
        </w:numPr>
        <w:spacing w:line="360" w:lineRule="auto"/>
        <w:ind w:firstLine="0"/>
        <w:rPr>
          <w:rStyle w:val="40"/>
          <w:rFonts w:hint="eastAsia" w:ascii="Calibri" w:hAnsi="Calibri" w:eastAsia="宋体" w:cs="Times New Roman"/>
          <w:color w:val="auto"/>
          <w:szCs w:val="21"/>
          <w:highlight w:val="none"/>
          <w:lang w:bidi="ar"/>
        </w:rPr>
      </w:pPr>
    </w:p>
    <w:p w14:paraId="2DEE2269">
      <w:pPr>
        <w:pStyle w:val="139"/>
        <w:spacing w:line="360" w:lineRule="auto"/>
        <w:ind w:firstLine="480"/>
        <w:rPr>
          <w:rStyle w:val="40"/>
          <w:rFonts w:hint="eastAsia" w:ascii="Calibri" w:hAnsi="Calibri" w:eastAsia="宋体" w:cs="Times New Roman"/>
          <w:color w:val="auto"/>
          <w:highlight w:val="none"/>
        </w:rPr>
      </w:pPr>
      <w:r>
        <w:rPr>
          <w:rStyle w:val="40"/>
          <w:rFonts w:hint="eastAsia" w:ascii="Calibri" w:hAnsi="Calibri" w:eastAsia="宋体" w:cs="Times New Roman"/>
          <w:color w:val="auto"/>
          <w:highlight w:val="none"/>
        </w:rPr>
        <w:t>如我方违背了上述承诺，本项目</w:t>
      </w:r>
      <w:r>
        <w:rPr>
          <w:rStyle w:val="40"/>
          <w:rFonts w:hint="eastAsia" w:cs="Times New Roman"/>
          <w:color w:val="auto"/>
          <w:highlight w:val="none"/>
          <w:lang w:val="en-US" w:eastAsia="zh-CN"/>
        </w:rPr>
        <w:t>采购人</w:t>
      </w:r>
      <w:r>
        <w:rPr>
          <w:rStyle w:val="40"/>
          <w:rFonts w:hint="eastAsia" w:ascii="Calibri" w:hAnsi="Calibri" w:eastAsia="宋体" w:cs="Times New Roman"/>
          <w:color w:val="auto"/>
          <w:highlight w:val="none"/>
        </w:rPr>
        <w:t>有权取消我方的</w:t>
      </w:r>
      <w:r>
        <w:rPr>
          <w:rStyle w:val="40"/>
          <w:rFonts w:hint="eastAsia" w:cs="Times New Roman"/>
          <w:color w:val="auto"/>
          <w:highlight w:val="none"/>
          <w:lang w:val="en-US" w:eastAsia="zh-CN"/>
        </w:rPr>
        <w:t>成交</w:t>
      </w:r>
      <w:r>
        <w:rPr>
          <w:rStyle w:val="40"/>
          <w:rFonts w:hint="eastAsia" w:ascii="Calibri" w:hAnsi="Calibri" w:eastAsia="宋体" w:cs="Times New Roman"/>
          <w:color w:val="auto"/>
          <w:highlight w:val="none"/>
        </w:rPr>
        <w:t>资格，并由</w:t>
      </w:r>
      <w:r>
        <w:rPr>
          <w:rStyle w:val="40"/>
          <w:rFonts w:hint="eastAsia" w:cs="Times New Roman"/>
          <w:color w:val="auto"/>
          <w:highlight w:val="none"/>
          <w:lang w:eastAsia="zh-CN"/>
        </w:rPr>
        <w:t>采购人</w:t>
      </w:r>
      <w:r>
        <w:rPr>
          <w:rStyle w:val="40"/>
          <w:rFonts w:hint="eastAsia" w:ascii="Calibri" w:hAnsi="Calibri" w:eastAsia="宋体" w:cs="Times New Roman"/>
          <w:color w:val="auto"/>
          <w:highlight w:val="none"/>
        </w:rPr>
        <w:t>将我方的违约行为上报省级交通主管部门，作为不良记录纳入公路建设市场信息管理系统。</w:t>
      </w:r>
    </w:p>
    <w:p w14:paraId="400F9A94">
      <w:pPr>
        <w:pStyle w:val="139"/>
        <w:spacing w:line="360" w:lineRule="auto"/>
        <w:ind w:firstLine="480"/>
        <w:rPr>
          <w:rStyle w:val="40"/>
          <w:rFonts w:ascii="Calibri" w:hAnsi="Calibri" w:eastAsia="宋体" w:cs="Times New Roman"/>
          <w:color w:val="auto"/>
          <w:highlight w:val="none"/>
        </w:rPr>
      </w:pPr>
    </w:p>
    <w:p w14:paraId="017B26F1">
      <w:pPr>
        <w:pStyle w:val="139"/>
        <w:spacing w:line="360" w:lineRule="auto"/>
        <w:ind w:firstLine="480"/>
        <w:rPr>
          <w:rStyle w:val="40"/>
          <w:rFonts w:hint="eastAsia" w:ascii="Calibri" w:hAnsi="Calibri" w:eastAsia="宋体" w:cs="Times New Roman"/>
          <w:color w:val="auto"/>
          <w:highlight w:val="none"/>
        </w:rPr>
      </w:pPr>
    </w:p>
    <w:p w14:paraId="679D9438">
      <w:pPr>
        <w:pageBreakBefore w:val="0"/>
        <w:shd w:val="clear"/>
        <w:kinsoku/>
        <w:overflowPunct/>
        <w:topLinePunct w:val="0"/>
        <w:bidi w:val="0"/>
        <w:spacing w:line="440" w:lineRule="exact"/>
        <w:ind w:right="480"/>
        <w:contextualSpacing/>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法定代表人或者委托代理人（签字或者电子签名）：</w:t>
      </w:r>
    </w:p>
    <w:p w14:paraId="09397672">
      <w:pPr>
        <w:pageBreakBefore w:val="0"/>
        <w:shd w:val="clear"/>
        <w:kinsoku/>
        <w:overflowPunct/>
        <w:topLinePunct w:val="0"/>
        <w:bidi w:val="0"/>
        <w:spacing w:line="440" w:lineRule="exact"/>
        <w:ind w:right="480" w:firstLine="3000" w:firstLineChars="1250"/>
        <w:contextualSpacing/>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供应商（电子签章）： </w:t>
      </w:r>
    </w:p>
    <w:p w14:paraId="60851596">
      <w:pPr>
        <w:pageBreakBefore w:val="0"/>
        <w:shd w:val="clear"/>
        <w:kinsoku/>
        <w:overflowPunct/>
        <w:topLinePunct w:val="0"/>
        <w:bidi w:val="0"/>
        <w:spacing w:line="440" w:lineRule="exact"/>
        <w:ind w:firstLine="48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0D7C438A">
      <w:pPr>
        <w:pStyle w:val="139"/>
        <w:jc w:val="right"/>
        <w:rPr>
          <w:rStyle w:val="40"/>
          <w:rFonts w:hint="eastAsia" w:ascii="Calibri" w:hAnsi="Calibri" w:eastAsia="宋体" w:cs="Times New Roman"/>
          <w:color w:val="auto"/>
          <w:highlight w:val="none"/>
        </w:rPr>
      </w:pPr>
    </w:p>
    <w:p w14:paraId="6988FF9C">
      <w:pPr>
        <w:spacing w:line="360" w:lineRule="auto"/>
        <w:ind w:left="420" w:hanging="420"/>
        <w:rPr>
          <w:rFonts w:hint="eastAsia" w:ascii="宋体" w:hAnsi="宋体" w:eastAsia="宋体"/>
          <w:b/>
          <w:color w:val="auto"/>
          <w:sz w:val="24"/>
          <w:highlight w:val="none"/>
          <w:lang w:val="en-US" w:eastAsia="zh-CN"/>
        </w:rPr>
      </w:pPr>
    </w:p>
    <w:p w14:paraId="5458075E">
      <w:pPr>
        <w:rPr>
          <w:rFonts w:hint="eastAsia" w:ascii="宋体" w:hAnsi="宋体"/>
          <w:b/>
          <w:color w:val="auto"/>
          <w:sz w:val="24"/>
          <w:highlight w:val="none"/>
        </w:rPr>
      </w:pPr>
      <w:r>
        <w:rPr>
          <w:rFonts w:hint="eastAsia" w:ascii="宋体" w:hAnsi="宋体"/>
          <w:b/>
          <w:color w:val="auto"/>
          <w:sz w:val="24"/>
          <w:highlight w:val="none"/>
        </w:rPr>
        <w:br w:type="page"/>
      </w:r>
    </w:p>
    <w:p w14:paraId="4CC1A7C1">
      <w:pPr>
        <w:pStyle w:val="125"/>
        <w:autoSpaceDE w:val="0"/>
        <w:autoSpaceDN w:val="0"/>
        <w:spacing w:before="108"/>
        <w:ind w:left="0" w:leftChars="0" w:hanging="7" w:firstLineChars="0"/>
        <w:jc w:val="left"/>
        <w:outlineLvl w:val="2"/>
        <w:rPr>
          <w:rFonts w:hint="eastAsia" w:ascii="宋体" w:hAnsi="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4</w:t>
      </w:r>
    </w:p>
    <w:p w14:paraId="7BAC458E">
      <w:pPr>
        <w:pStyle w:val="135"/>
        <w:spacing w:before="66"/>
        <w:ind w:right="181"/>
        <w:jc w:val="center"/>
        <w:outlineLvl w:val="2"/>
        <w:rPr>
          <w:rStyle w:val="40"/>
          <w:rFonts w:ascii="黑体" w:eastAsia="黑体"/>
          <w:color w:val="auto"/>
          <w:sz w:val="24"/>
          <w:szCs w:val="24"/>
          <w:highlight w:val="none"/>
        </w:rPr>
      </w:pPr>
      <w:r>
        <w:rPr>
          <w:rStyle w:val="40"/>
          <w:rFonts w:hint="eastAsia" w:ascii="黑体" w:eastAsia="黑体"/>
          <w:color w:val="auto"/>
          <w:sz w:val="24"/>
          <w:szCs w:val="24"/>
          <w:highlight w:val="none"/>
          <w:lang w:val="en-US" w:eastAsia="zh-CN"/>
        </w:rPr>
        <w:t>供应商</w:t>
      </w:r>
      <w:r>
        <w:rPr>
          <w:rStyle w:val="40"/>
          <w:rFonts w:hint="eastAsia" w:ascii="黑体" w:eastAsia="黑体"/>
          <w:color w:val="auto"/>
          <w:sz w:val="24"/>
          <w:szCs w:val="24"/>
          <w:highlight w:val="none"/>
        </w:rPr>
        <w:t>的信誉情况表</w:t>
      </w:r>
    </w:p>
    <w:p w14:paraId="5D4FFC17">
      <w:pPr>
        <w:pStyle w:val="135"/>
        <w:rPr>
          <w:rStyle w:val="40"/>
          <w:rFonts w:ascii="黑体"/>
          <w:color w:val="auto"/>
          <w:sz w:val="20"/>
          <w:highlight w:val="none"/>
        </w:rPr>
      </w:pPr>
    </w:p>
    <w:tbl>
      <w:tblPr>
        <w:tblStyle w:val="138"/>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1"/>
        <w:gridCol w:w="4264"/>
      </w:tblGrid>
      <w:tr w14:paraId="4C1EA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4261" w:type="dxa"/>
            <w:noWrap w:val="0"/>
            <w:vAlign w:val="top"/>
          </w:tcPr>
          <w:p w14:paraId="7695D82F">
            <w:pPr>
              <w:pStyle w:val="137"/>
              <w:rPr>
                <w:rStyle w:val="40"/>
                <w:rFonts w:ascii="黑体"/>
                <w:color w:val="auto"/>
                <w:sz w:val="20"/>
                <w:highlight w:val="none"/>
              </w:rPr>
            </w:pPr>
          </w:p>
          <w:p w14:paraId="7D93EE4E">
            <w:pPr>
              <w:pStyle w:val="137"/>
              <w:spacing w:before="8"/>
              <w:rPr>
                <w:rStyle w:val="40"/>
                <w:rFonts w:ascii="黑体"/>
                <w:color w:val="auto"/>
                <w:sz w:val="15"/>
                <w:highlight w:val="none"/>
              </w:rPr>
            </w:pPr>
          </w:p>
          <w:p w14:paraId="2A290505">
            <w:pPr>
              <w:pStyle w:val="137"/>
              <w:ind w:left="1848" w:right="1838"/>
              <w:jc w:val="center"/>
              <w:rPr>
                <w:rStyle w:val="40"/>
                <w:color w:val="auto"/>
                <w:sz w:val="21"/>
                <w:highlight w:val="none"/>
              </w:rPr>
            </w:pPr>
            <w:r>
              <w:rPr>
                <w:rStyle w:val="40"/>
                <w:color w:val="auto"/>
                <w:sz w:val="21"/>
                <w:highlight w:val="none"/>
              </w:rPr>
              <w:t>项 目</w:t>
            </w:r>
          </w:p>
        </w:tc>
        <w:tc>
          <w:tcPr>
            <w:tcW w:w="4264" w:type="dxa"/>
            <w:noWrap w:val="0"/>
            <w:vAlign w:val="top"/>
          </w:tcPr>
          <w:p w14:paraId="55E85D7D">
            <w:pPr>
              <w:pStyle w:val="137"/>
              <w:rPr>
                <w:rStyle w:val="40"/>
                <w:rFonts w:ascii="黑体"/>
                <w:color w:val="auto"/>
                <w:sz w:val="20"/>
                <w:highlight w:val="none"/>
              </w:rPr>
            </w:pPr>
          </w:p>
          <w:p w14:paraId="4688F781">
            <w:pPr>
              <w:pStyle w:val="137"/>
              <w:spacing w:before="8"/>
              <w:rPr>
                <w:rStyle w:val="40"/>
                <w:rFonts w:ascii="黑体"/>
                <w:color w:val="auto"/>
                <w:sz w:val="15"/>
                <w:highlight w:val="none"/>
              </w:rPr>
            </w:pPr>
          </w:p>
          <w:p w14:paraId="7AFF4496">
            <w:pPr>
              <w:pStyle w:val="137"/>
              <w:ind w:left="1394"/>
              <w:rPr>
                <w:rStyle w:val="40"/>
                <w:color w:val="auto"/>
                <w:sz w:val="21"/>
                <w:highlight w:val="none"/>
              </w:rPr>
            </w:pPr>
            <w:r>
              <w:rPr>
                <w:rStyle w:val="40"/>
                <w:rFonts w:hint="eastAsia"/>
                <w:color w:val="auto"/>
                <w:sz w:val="21"/>
                <w:highlight w:val="none"/>
                <w:lang w:val="en-US" w:eastAsia="zh-CN"/>
              </w:rPr>
              <w:t>供应商</w:t>
            </w:r>
            <w:r>
              <w:rPr>
                <w:rStyle w:val="40"/>
                <w:color w:val="auto"/>
                <w:sz w:val="21"/>
                <w:highlight w:val="none"/>
              </w:rPr>
              <w:t>情况说明</w:t>
            </w:r>
          </w:p>
        </w:tc>
      </w:tr>
      <w:tr w14:paraId="569C6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noWrap w:val="0"/>
            <w:vAlign w:val="top"/>
          </w:tcPr>
          <w:p w14:paraId="2524E1B7">
            <w:pPr>
              <w:pStyle w:val="137"/>
              <w:rPr>
                <w:rStyle w:val="40"/>
                <w:rFonts w:ascii="Times New Roman"/>
                <w:color w:val="auto"/>
                <w:sz w:val="20"/>
                <w:highlight w:val="none"/>
              </w:rPr>
            </w:pPr>
          </w:p>
        </w:tc>
        <w:tc>
          <w:tcPr>
            <w:tcW w:w="4264" w:type="dxa"/>
            <w:noWrap w:val="0"/>
            <w:vAlign w:val="top"/>
          </w:tcPr>
          <w:p w14:paraId="6C08F267">
            <w:pPr>
              <w:pStyle w:val="137"/>
              <w:rPr>
                <w:rStyle w:val="40"/>
                <w:rFonts w:ascii="Times New Roman"/>
                <w:color w:val="auto"/>
                <w:sz w:val="20"/>
                <w:highlight w:val="none"/>
              </w:rPr>
            </w:pPr>
          </w:p>
        </w:tc>
      </w:tr>
      <w:tr w14:paraId="3AEBB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noWrap w:val="0"/>
            <w:vAlign w:val="top"/>
          </w:tcPr>
          <w:p w14:paraId="325FB4F2">
            <w:pPr>
              <w:pStyle w:val="137"/>
              <w:rPr>
                <w:rStyle w:val="40"/>
                <w:rFonts w:ascii="Times New Roman"/>
                <w:color w:val="auto"/>
                <w:sz w:val="20"/>
                <w:highlight w:val="none"/>
              </w:rPr>
            </w:pPr>
          </w:p>
        </w:tc>
        <w:tc>
          <w:tcPr>
            <w:tcW w:w="4264" w:type="dxa"/>
            <w:noWrap w:val="0"/>
            <w:vAlign w:val="top"/>
          </w:tcPr>
          <w:p w14:paraId="39D57140">
            <w:pPr>
              <w:pStyle w:val="137"/>
              <w:rPr>
                <w:rStyle w:val="40"/>
                <w:rFonts w:ascii="Times New Roman"/>
                <w:color w:val="auto"/>
                <w:sz w:val="20"/>
                <w:highlight w:val="none"/>
              </w:rPr>
            </w:pPr>
          </w:p>
        </w:tc>
      </w:tr>
      <w:tr w14:paraId="6838D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noWrap w:val="0"/>
            <w:vAlign w:val="top"/>
          </w:tcPr>
          <w:p w14:paraId="41B36E9D">
            <w:pPr>
              <w:pStyle w:val="137"/>
              <w:rPr>
                <w:rStyle w:val="40"/>
                <w:rFonts w:ascii="Times New Roman"/>
                <w:color w:val="auto"/>
                <w:sz w:val="20"/>
                <w:highlight w:val="none"/>
              </w:rPr>
            </w:pPr>
          </w:p>
        </w:tc>
        <w:tc>
          <w:tcPr>
            <w:tcW w:w="4264" w:type="dxa"/>
            <w:noWrap w:val="0"/>
            <w:vAlign w:val="top"/>
          </w:tcPr>
          <w:p w14:paraId="2354E85F">
            <w:pPr>
              <w:pStyle w:val="137"/>
              <w:rPr>
                <w:rStyle w:val="40"/>
                <w:rFonts w:ascii="Times New Roman"/>
                <w:color w:val="auto"/>
                <w:sz w:val="20"/>
                <w:highlight w:val="none"/>
              </w:rPr>
            </w:pPr>
          </w:p>
        </w:tc>
      </w:tr>
      <w:tr w14:paraId="50BBD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noWrap w:val="0"/>
            <w:vAlign w:val="top"/>
          </w:tcPr>
          <w:p w14:paraId="12744B87">
            <w:pPr>
              <w:pStyle w:val="137"/>
              <w:rPr>
                <w:rStyle w:val="40"/>
                <w:rFonts w:ascii="Times New Roman"/>
                <w:color w:val="auto"/>
                <w:sz w:val="20"/>
                <w:highlight w:val="none"/>
              </w:rPr>
            </w:pPr>
          </w:p>
        </w:tc>
        <w:tc>
          <w:tcPr>
            <w:tcW w:w="4264" w:type="dxa"/>
            <w:noWrap w:val="0"/>
            <w:vAlign w:val="top"/>
          </w:tcPr>
          <w:p w14:paraId="78807FD6">
            <w:pPr>
              <w:pStyle w:val="137"/>
              <w:rPr>
                <w:rStyle w:val="40"/>
                <w:rFonts w:ascii="Times New Roman"/>
                <w:color w:val="auto"/>
                <w:sz w:val="20"/>
                <w:highlight w:val="none"/>
              </w:rPr>
            </w:pPr>
          </w:p>
        </w:tc>
      </w:tr>
      <w:tr w14:paraId="46D88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noWrap w:val="0"/>
            <w:vAlign w:val="top"/>
          </w:tcPr>
          <w:p w14:paraId="7509A202">
            <w:pPr>
              <w:pStyle w:val="137"/>
              <w:rPr>
                <w:rStyle w:val="40"/>
                <w:rFonts w:ascii="Times New Roman"/>
                <w:color w:val="auto"/>
                <w:sz w:val="20"/>
                <w:highlight w:val="none"/>
              </w:rPr>
            </w:pPr>
          </w:p>
        </w:tc>
        <w:tc>
          <w:tcPr>
            <w:tcW w:w="4264" w:type="dxa"/>
            <w:noWrap w:val="0"/>
            <w:vAlign w:val="top"/>
          </w:tcPr>
          <w:p w14:paraId="13CA70E2">
            <w:pPr>
              <w:pStyle w:val="137"/>
              <w:rPr>
                <w:rStyle w:val="40"/>
                <w:rFonts w:ascii="Times New Roman"/>
                <w:color w:val="auto"/>
                <w:sz w:val="20"/>
                <w:highlight w:val="none"/>
              </w:rPr>
            </w:pPr>
          </w:p>
        </w:tc>
      </w:tr>
      <w:tr w14:paraId="1689D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noWrap w:val="0"/>
            <w:vAlign w:val="top"/>
          </w:tcPr>
          <w:p w14:paraId="3729B1A4">
            <w:pPr>
              <w:pStyle w:val="137"/>
              <w:rPr>
                <w:rStyle w:val="40"/>
                <w:rFonts w:ascii="Times New Roman"/>
                <w:color w:val="auto"/>
                <w:sz w:val="20"/>
                <w:highlight w:val="none"/>
              </w:rPr>
            </w:pPr>
          </w:p>
        </w:tc>
        <w:tc>
          <w:tcPr>
            <w:tcW w:w="4264" w:type="dxa"/>
            <w:noWrap w:val="0"/>
            <w:vAlign w:val="top"/>
          </w:tcPr>
          <w:p w14:paraId="504AE9F4">
            <w:pPr>
              <w:pStyle w:val="137"/>
              <w:rPr>
                <w:rStyle w:val="40"/>
                <w:rFonts w:ascii="Times New Roman"/>
                <w:color w:val="auto"/>
                <w:sz w:val="20"/>
                <w:highlight w:val="none"/>
              </w:rPr>
            </w:pPr>
          </w:p>
        </w:tc>
      </w:tr>
      <w:tr w14:paraId="2E3CB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4261" w:type="dxa"/>
            <w:noWrap w:val="0"/>
            <w:vAlign w:val="top"/>
          </w:tcPr>
          <w:p w14:paraId="26AB9E20">
            <w:pPr>
              <w:pStyle w:val="137"/>
              <w:rPr>
                <w:rStyle w:val="40"/>
                <w:rFonts w:ascii="Times New Roman"/>
                <w:color w:val="auto"/>
                <w:sz w:val="20"/>
                <w:highlight w:val="none"/>
              </w:rPr>
            </w:pPr>
          </w:p>
        </w:tc>
        <w:tc>
          <w:tcPr>
            <w:tcW w:w="4264" w:type="dxa"/>
            <w:noWrap w:val="0"/>
            <w:vAlign w:val="top"/>
          </w:tcPr>
          <w:p w14:paraId="0DE29991">
            <w:pPr>
              <w:pStyle w:val="137"/>
              <w:rPr>
                <w:rStyle w:val="40"/>
                <w:rFonts w:ascii="Times New Roman"/>
                <w:color w:val="auto"/>
                <w:sz w:val="20"/>
                <w:highlight w:val="none"/>
              </w:rPr>
            </w:pPr>
          </w:p>
        </w:tc>
      </w:tr>
      <w:tr w14:paraId="0B84D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noWrap w:val="0"/>
            <w:vAlign w:val="top"/>
          </w:tcPr>
          <w:p w14:paraId="133FEA49">
            <w:pPr>
              <w:pStyle w:val="137"/>
              <w:rPr>
                <w:rStyle w:val="40"/>
                <w:rFonts w:ascii="Times New Roman"/>
                <w:color w:val="auto"/>
                <w:sz w:val="20"/>
                <w:highlight w:val="none"/>
              </w:rPr>
            </w:pPr>
          </w:p>
        </w:tc>
        <w:tc>
          <w:tcPr>
            <w:tcW w:w="4264" w:type="dxa"/>
            <w:noWrap w:val="0"/>
            <w:vAlign w:val="top"/>
          </w:tcPr>
          <w:p w14:paraId="434A6B97">
            <w:pPr>
              <w:pStyle w:val="137"/>
              <w:rPr>
                <w:rStyle w:val="40"/>
                <w:rFonts w:ascii="Times New Roman"/>
                <w:color w:val="auto"/>
                <w:sz w:val="20"/>
                <w:highlight w:val="none"/>
              </w:rPr>
            </w:pPr>
          </w:p>
        </w:tc>
      </w:tr>
    </w:tbl>
    <w:p w14:paraId="052C5D4E">
      <w:pPr>
        <w:bidi w:val="0"/>
        <w:rPr>
          <w:rFonts w:hint="eastAsia"/>
          <w:color w:val="auto"/>
          <w:highlight w:val="none"/>
          <w:lang w:val="zh-CN"/>
        </w:rPr>
      </w:pPr>
      <w:r>
        <w:rPr>
          <w:color w:val="auto"/>
          <w:highlight w:val="none"/>
        </w:rPr>
        <w:t>注：1.投</w:t>
      </w:r>
      <w:r>
        <w:rPr>
          <w:rFonts w:hint="eastAsia"/>
          <w:color w:val="auto"/>
          <w:highlight w:val="none"/>
          <w:lang w:val="zh-CN"/>
        </w:rPr>
        <w:t>供应商</w:t>
      </w:r>
      <w:r>
        <w:rPr>
          <w:color w:val="auto"/>
          <w:highlight w:val="none"/>
        </w:rPr>
        <w:t>应按照</w:t>
      </w:r>
      <w:r>
        <w:rPr>
          <w:rFonts w:hint="eastAsia"/>
          <w:color w:val="auto"/>
          <w:highlight w:val="none"/>
          <w:lang w:val="zh-CN"/>
        </w:rPr>
        <w:t>采购</w:t>
      </w:r>
      <w:r>
        <w:rPr>
          <w:color w:val="auto"/>
          <w:highlight w:val="none"/>
          <w:lang w:val="zh-CN"/>
        </w:rPr>
        <w:t>文件第二章</w:t>
      </w:r>
      <w:r>
        <w:rPr>
          <w:rFonts w:hint="eastAsia"/>
          <w:color w:val="auto"/>
          <w:highlight w:val="none"/>
          <w:lang w:val="zh-CN"/>
        </w:rPr>
        <w:t>“磋商供应商</w:t>
      </w:r>
      <w:r>
        <w:rPr>
          <w:color w:val="auto"/>
          <w:highlight w:val="none"/>
          <w:lang w:val="zh-CN"/>
        </w:rPr>
        <w:t>须知</w:t>
      </w:r>
      <w:r>
        <w:rPr>
          <w:rFonts w:hint="eastAsia"/>
          <w:color w:val="auto"/>
          <w:highlight w:val="none"/>
          <w:lang w:val="zh-CN" w:eastAsia="zh-CN"/>
        </w:rPr>
        <w:t>前附表</w:t>
      </w:r>
      <w:r>
        <w:rPr>
          <w:rFonts w:hint="eastAsia"/>
          <w:color w:val="auto"/>
          <w:highlight w:val="none"/>
          <w:lang w:val="zh-CN"/>
        </w:rPr>
        <w:t>”</w:t>
      </w:r>
      <w:r>
        <w:rPr>
          <w:color w:val="auto"/>
          <w:highlight w:val="none"/>
          <w:lang w:val="zh-CN"/>
        </w:rPr>
        <w:t>第</w:t>
      </w:r>
      <w:r>
        <w:rPr>
          <w:rFonts w:hint="eastAsia"/>
          <w:color w:val="auto"/>
          <w:highlight w:val="none"/>
          <w:lang w:val="zh-CN"/>
        </w:rPr>
        <w:t>4</w:t>
      </w:r>
      <w:r>
        <w:rPr>
          <w:color w:val="auto"/>
          <w:highlight w:val="none"/>
          <w:lang w:val="zh-CN"/>
        </w:rPr>
        <w:t>项</w:t>
      </w:r>
      <w:r>
        <w:rPr>
          <w:rFonts w:hint="eastAsia"/>
          <w:color w:val="auto"/>
          <w:highlight w:val="none"/>
          <w:lang w:val="zh-CN" w:eastAsia="zh-CN"/>
        </w:rPr>
        <w:t>及</w:t>
      </w:r>
      <w:r>
        <w:rPr>
          <w:rFonts w:hint="eastAsia"/>
          <w:color w:val="auto"/>
          <w:highlight w:val="none"/>
          <w:lang w:val="zh-CN"/>
        </w:rPr>
        <w:t>“磋商供应商</w:t>
      </w:r>
      <w:r>
        <w:rPr>
          <w:color w:val="auto"/>
          <w:highlight w:val="none"/>
          <w:lang w:val="zh-CN"/>
        </w:rPr>
        <w:t>须知</w:t>
      </w:r>
      <w:r>
        <w:rPr>
          <w:rFonts w:hint="eastAsia"/>
          <w:color w:val="auto"/>
          <w:highlight w:val="none"/>
          <w:lang w:val="zh-CN"/>
        </w:rPr>
        <w:t>”</w:t>
      </w:r>
      <w:r>
        <w:rPr>
          <w:rFonts w:hint="eastAsia"/>
          <w:color w:val="auto"/>
          <w:highlight w:val="none"/>
          <w:lang w:val="zh-CN" w:eastAsia="zh-CN"/>
        </w:rPr>
        <w:t>第</w:t>
      </w:r>
      <w:r>
        <w:rPr>
          <w:rFonts w:hint="eastAsia"/>
          <w:color w:val="auto"/>
          <w:highlight w:val="none"/>
          <w:lang w:val="zh-CN"/>
        </w:rPr>
        <w:t>7.7</w:t>
      </w:r>
    </w:p>
    <w:p w14:paraId="54C530EE">
      <w:pPr>
        <w:bidi w:val="0"/>
        <w:rPr>
          <w:color w:val="auto"/>
          <w:highlight w:val="none"/>
        </w:rPr>
      </w:pPr>
      <w:r>
        <w:rPr>
          <w:color w:val="auto"/>
          <w:highlight w:val="none"/>
        </w:rPr>
        <w:t>项规定，逐条说明其信誉情况。</w:t>
      </w:r>
    </w:p>
    <w:p w14:paraId="57B71ED0">
      <w:pPr>
        <w:bidi w:val="0"/>
        <w:rPr>
          <w:rFonts w:hint="eastAsia"/>
          <w:color w:val="auto"/>
          <w:highlight w:val="none"/>
          <w:lang w:val="zh-CN"/>
        </w:rPr>
      </w:pPr>
      <w:r>
        <w:rPr>
          <w:color w:val="auto"/>
          <w:highlight w:val="none"/>
        </w:rPr>
        <w:t>2.</w:t>
      </w:r>
      <w:r>
        <w:rPr>
          <w:rFonts w:hint="eastAsia"/>
          <w:color w:val="auto"/>
          <w:highlight w:val="none"/>
          <w:lang w:val="zh-CN"/>
        </w:rPr>
        <w:t>供应商</w:t>
      </w:r>
      <w:r>
        <w:rPr>
          <w:color w:val="auto"/>
          <w:highlight w:val="none"/>
          <w:lang w:val="zh-CN"/>
        </w:rPr>
        <w:t>应根据</w:t>
      </w:r>
      <w:r>
        <w:rPr>
          <w:rFonts w:hint="eastAsia"/>
          <w:color w:val="auto"/>
          <w:highlight w:val="none"/>
          <w:lang w:val="zh-CN"/>
        </w:rPr>
        <w:t>采购</w:t>
      </w:r>
      <w:r>
        <w:rPr>
          <w:color w:val="auto"/>
          <w:highlight w:val="none"/>
          <w:lang w:val="zh-CN"/>
        </w:rPr>
        <w:t>文件第二章</w:t>
      </w:r>
      <w:r>
        <w:rPr>
          <w:rFonts w:hint="eastAsia"/>
          <w:color w:val="auto"/>
          <w:highlight w:val="none"/>
          <w:lang w:val="zh-CN"/>
        </w:rPr>
        <w:t>“磋商供应商</w:t>
      </w:r>
      <w:r>
        <w:rPr>
          <w:color w:val="auto"/>
          <w:highlight w:val="none"/>
          <w:lang w:val="zh-CN"/>
        </w:rPr>
        <w:t>须知</w:t>
      </w:r>
      <w:r>
        <w:rPr>
          <w:rFonts w:hint="eastAsia"/>
          <w:color w:val="auto"/>
          <w:highlight w:val="none"/>
          <w:lang w:val="zh-CN" w:eastAsia="zh-CN"/>
        </w:rPr>
        <w:t>前附表</w:t>
      </w:r>
      <w:r>
        <w:rPr>
          <w:rFonts w:hint="eastAsia"/>
          <w:color w:val="auto"/>
          <w:highlight w:val="none"/>
          <w:lang w:val="zh-CN"/>
        </w:rPr>
        <w:t>”</w:t>
      </w:r>
      <w:r>
        <w:rPr>
          <w:color w:val="auto"/>
          <w:highlight w:val="none"/>
          <w:lang w:val="zh-CN"/>
        </w:rPr>
        <w:t>第</w:t>
      </w:r>
      <w:r>
        <w:rPr>
          <w:rFonts w:hint="eastAsia"/>
          <w:color w:val="auto"/>
          <w:highlight w:val="none"/>
          <w:lang w:val="zh-CN"/>
        </w:rPr>
        <w:t>4</w:t>
      </w:r>
      <w:r>
        <w:rPr>
          <w:color w:val="auto"/>
          <w:highlight w:val="none"/>
          <w:lang w:val="zh-CN"/>
        </w:rPr>
        <w:t>项</w:t>
      </w:r>
      <w:r>
        <w:rPr>
          <w:rFonts w:hint="eastAsia"/>
          <w:color w:val="auto"/>
          <w:highlight w:val="none"/>
          <w:lang w:val="zh-CN" w:eastAsia="zh-CN"/>
        </w:rPr>
        <w:t>及</w:t>
      </w:r>
      <w:r>
        <w:rPr>
          <w:rFonts w:hint="eastAsia"/>
          <w:color w:val="auto"/>
          <w:highlight w:val="none"/>
          <w:lang w:val="zh-CN"/>
        </w:rPr>
        <w:t>“磋商供应商</w:t>
      </w:r>
      <w:r>
        <w:rPr>
          <w:color w:val="auto"/>
          <w:highlight w:val="none"/>
          <w:lang w:val="zh-CN"/>
        </w:rPr>
        <w:t>须知</w:t>
      </w:r>
      <w:r>
        <w:rPr>
          <w:rFonts w:hint="eastAsia"/>
          <w:color w:val="auto"/>
          <w:highlight w:val="none"/>
          <w:lang w:val="zh-CN"/>
        </w:rPr>
        <w:t>”</w:t>
      </w:r>
      <w:r>
        <w:rPr>
          <w:rFonts w:hint="eastAsia"/>
          <w:color w:val="auto"/>
          <w:highlight w:val="none"/>
          <w:lang w:val="zh-CN" w:eastAsia="zh-CN"/>
        </w:rPr>
        <w:t>第</w:t>
      </w:r>
      <w:r>
        <w:rPr>
          <w:rFonts w:hint="eastAsia"/>
          <w:color w:val="auto"/>
          <w:highlight w:val="none"/>
          <w:lang w:val="zh-CN"/>
        </w:rPr>
        <w:t>7.7</w:t>
      </w:r>
    </w:p>
    <w:p w14:paraId="00C621A4">
      <w:pPr>
        <w:bidi w:val="0"/>
        <w:rPr>
          <w:color w:val="auto"/>
          <w:highlight w:val="none"/>
        </w:rPr>
      </w:pPr>
      <w:r>
        <w:rPr>
          <w:color w:val="auto"/>
          <w:highlight w:val="none"/>
          <w:lang w:val="zh-CN"/>
        </w:rPr>
        <w:t>的要求在本表后附相关证明材料。</w:t>
      </w:r>
    </w:p>
    <w:p w14:paraId="5DB4C6EC">
      <w:pPr>
        <w:bidi w:val="0"/>
        <w:rPr>
          <w:color w:val="auto"/>
          <w:highlight w:val="none"/>
        </w:rPr>
      </w:pPr>
      <w:r>
        <w:rPr>
          <w:color w:val="auto"/>
          <w:highlight w:val="none"/>
        </w:rPr>
        <w:t>3.以联合体形式参与</w:t>
      </w:r>
      <w:r>
        <w:rPr>
          <w:rFonts w:hint="eastAsia"/>
          <w:color w:val="auto"/>
          <w:highlight w:val="none"/>
          <w:lang w:val="en-US" w:eastAsia="zh-CN"/>
        </w:rPr>
        <w:t>竞</w:t>
      </w:r>
      <w:r>
        <w:rPr>
          <w:color w:val="auto"/>
          <w:highlight w:val="none"/>
        </w:rPr>
        <w:t>标的，联合体各成员应分别填写。</w:t>
      </w:r>
    </w:p>
    <w:p w14:paraId="65D26D1C">
      <w:pPr>
        <w:spacing w:line="360" w:lineRule="auto"/>
        <w:ind w:left="420" w:hanging="420"/>
        <w:rPr>
          <w:rFonts w:hint="eastAsia" w:ascii="宋体" w:hAnsi="宋体" w:eastAsia="宋体"/>
          <w:b/>
          <w:color w:val="auto"/>
          <w:sz w:val="24"/>
          <w:highlight w:val="none"/>
          <w:lang w:val="en-US" w:eastAsia="zh-CN"/>
        </w:rPr>
      </w:pPr>
    </w:p>
    <w:p w14:paraId="75685E4C">
      <w:pPr>
        <w:spacing w:line="360" w:lineRule="auto"/>
        <w:ind w:left="420" w:hanging="420"/>
        <w:rPr>
          <w:rFonts w:hint="eastAsia" w:ascii="宋体" w:hAnsi="宋体" w:eastAsia="宋体"/>
          <w:b/>
          <w:color w:val="auto"/>
          <w:sz w:val="24"/>
          <w:highlight w:val="none"/>
          <w:lang w:val="en-US" w:eastAsia="zh-CN"/>
        </w:rPr>
      </w:pPr>
    </w:p>
    <w:p w14:paraId="5FC975C7">
      <w:pPr>
        <w:pStyle w:val="125"/>
        <w:autoSpaceDE w:val="0"/>
        <w:autoSpaceDN w:val="0"/>
        <w:spacing w:before="108"/>
        <w:ind w:left="0" w:leftChars="0" w:hanging="7" w:firstLineChars="0"/>
        <w:jc w:val="left"/>
        <w:outlineLvl w:val="2"/>
        <w:rPr>
          <w:rFonts w:hint="eastAsia" w:ascii="宋体" w:hAnsi="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5</w:t>
      </w:r>
    </w:p>
    <w:p w14:paraId="59D1707C">
      <w:pPr>
        <w:pStyle w:val="27"/>
        <w:spacing w:line="360" w:lineRule="auto"/>
        <w:jc w:val="center"/>
        <w:rPr>
          <w:rFonts w:hint="eastAsia" w:ascii="宋体" w:hAnsi="宋体" w:cs="宋体"/>
          <w:b/>
          <w:bCs/>
          <w:color w:val="auto"/>
          <w:sz w:val="28"/>
          <w:szCs w:val="28"/>
          <w:highlight w:val="none"/>
        </w:rPr>
      </w:pPr>
    </w:p>
    <w:p w14:paraId="53475CDE">
      <w:pPr>
        <w:pStyle w:val="27"/>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53475CE0">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53475CE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CE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u w:val="single"/>
        </w:rPr>
        <w:t>（采购人</w:t>
      </w:r>
      <w:r>
        <w:rPr>
          <w:rStyle w:val="40"/>
          <w:rFonts w:ascii="宋体" w:hAnsi="宋体" w:eastAsia="宋体" w:cs="宋体"/>
          <w:color w:val="auto"/>
          <w:kern w:val="0"/>
          <w:sz w:val="24"/>
          <w:szCs w:val="24"/>
          <w:highlight w:val="none"/>
          <w:u w:val="single"/>
          <w:lang w:val="zh-CN" w:bidi="zh-CN"/>
        </w:rPr>
        <w:t>名称</w:t>
      </w:r>
      <w:r>
        <w:rPr>
          <w:rFonts w:hint="eastAsia" w:ascii="宋体" w:hAnsi="宋体" w:cs="宋体"/>
          <w:color w:val="auto"/>
          <w:sz w:val="24"/>
          <w:highlight w:val="none"/>
          <w:u w:val="single"/>
        </w:rPr>
        <w:t>）、（采购代理机构</w:t>
      </w:r>
      <w:r>
        <w:rPr>
          <w:rFonts w:hint="eastAsia" w:ascii="宋体" w:hAnsi="宋体" w:cs="宋体"/>
          <w:color w:val="auto"/>
          <w:sz w:val="24"/>
          <w:highlight w:val="none"/>
          <w:u w:val="single"/>
          <w:lang w:val="zh-CN"/>
        </w:rPr>
        <w:t>名称</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1FB406CE">
      <w:pPr>
        <w:widowControl/>
        <w:numPr>
          <w:ilvl w:val="0"/>
          <w:numId w:val="5"/>
        </w:numPr>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lang w:eastAsia="zh-CN"/>
        </w:rPr>
      </w:pPr>
      <w:r>
        <w:rPr>
          <w:rFonts w:hint="eastAsia" w:ascii="宋体" w:hAnsi="宋体" w:cs="宋体"/>
          <w:color w:val="auto"/>
          <w:sz w:val="24"/>
          <w:highlight w:val="none"/>
        </w:rPr>
        <w:t>我方已仔细研究了</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磋商文件的全部内容，</w:t>
      </w:r>
      <w:r>
        <w:rPr>
          <w:rStyle w:val="40"/>
          <w:rFonts w:ascii="宋体" w:hAnsi="宋体" w:eastAsia="宋体" w:cs="宋体"/>
          <w:color w:val="auto"/>
          <w:kern w:val="0"/>
          <w:sz w:val="24"/>
          <w:szCs w:val="24"/>
          <w:highlight w:val="none"/>
          <w:lang w:val="zh-CN" w:bidi="zh-CN"/>
        </w:rPr>
        <w:t>在考察工程现场后</w:t>
      </w:r>
      <w:r>
        <w:rPr>
          <w:rStyle w:val="40"/>
          <w:rFonts w:ascii="宋体" w:hAnsi="宋体" w:eastAsia="宋体" w:cs="宋体"/>
          <w:color w:val="auto"/>
          <w:spacing w:val="-29"/>
          <w:kern w:val="0"/>
          <w:sz w:val="24"/>
          <w:szCs w:val="24"/>
          <w:highlight w:val="none"/>
          <w:lang w:val="zh-CN" w:bidi="zh-CN"/>
        </w:rPr>
        <w:t>，</w:t>
      </w:r>
      <w:r>
        <w:rPr>
          <w:rFonts w:hint="eastAsia" w:ascii="宋体" w:hAnsi="宋体" w:cs="宋体"/>
          <w:color w:val="auto"/>
          <w:sz w:val="24"/>
          <w:highlight w:val="none"/>
        </w:rPr>
        <w:t>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w:t>
      </w:r>
      <w:r>
        <w:rPr>
          <w:rStyle w:val="40"/>
          <w:rFonts w:ascii="宋体" w:hAnsi="宋体" w:eastAsia="宋体" w:cs="宋体"/>
          <w:color w:val="auto"/>
          <w:kern w:val="0"/>
          <w:sz w:val="24"/>
          <w:szCs w:val="24"/>
          <w:highlight w:val="none"/>
          <w:lang w:val="zh-CN" w:bidi="zh-CN"/>
        </w:rPr>
        <w:t>（或根据</w:t>
      </w:r>
      <w:r>
        <w:rPr>
          <w:rStyle w:val="40"/>
          <w:rFonts w:hint="eastAsia" w:ascii="宋体" w:hAnsi="宋体" w:cs="宋体"/>
          <w:color w:val="auto"/>
          <w:kern w:val="0"/>
          <w:sz w:val="24"/>
          <w:szCs w:val="24"/>
          <w:highlight w:val="none"/>
          <w:lang w:val="en-US" w:bidi="zh-CN"/>
        </w:rPr>
        <w:t>采购</w:t>
      </w:r>
      <w:r>
        <w:rPr>
          <w:rStyle w:val="40"/>
          <w:rFonts w:ascii="宋体" w:hAnsi="宋体" w:eastAsia="宋体" w:cs="宋体"/>
          <w:color w:val="auto"/>
          <w:kern w:val="0"/>
          <w:sz w:val="24"/>
          <w:szCs w:val="24"/>
          <w:highlight w:val="none"/>
          <w:lang w:val="zh-CN" w:bidi="zh-CN"/>
        </w:rPr>
        <w:t>文件规定修正核实后确定的另一金额）</w:t>
      </w:r>
      <w:r>
        <w:rPr>
          <w:rStyle w:val="40"/>
          <w:rFonts w:hint="eastAsia" w:ascii="宋体" w:hAnsi="宋体" w:cs="宋体"/>
          <w:color w:val="auto"/>
          <w:kern w:val="0"/>
          <w:sz w:val="24"/>
          <w:szCs w:val="24"/>
          <w:highlight w:val="none"/>
          <w:lang w:val="zh-CN" w:bidi="zh-CN"/>
        </w:rPr>
        <w:t>，</w:t>
      </w:r>
      <w:r>
        <w:rPr>
          <w:rFonts w:hint="eastAsia" w:ascii="宋体" w:hAnsi="宋体" w:cs="宋体"/>
          <w:color w:val="auto"/>
          <w:sz w:val="24"/>
          <w:highlight w:val="none"/>
        </w:rPr>
        <w:t>按合同约定实施和完成承包工程，修补工程中的任何缺陷</w:t>
      </w:r>
      <w:r>
        <w:rPr>
          <w:rFonts w:hint="eastAsia" w:ascii="宋体" w:hAnsi="宋体" w:cs="宋体"/>
          <w:color w:val="auto"/>
          <w:sz w:val="24"/>
          <w:highlight w:val="none"/>
          <w:lang w:eastAsia="zh-CN"/>
        </w:rPr>
        <w:t>。</w:t>
      </w:r>
    </w:p>
    <w:p w14:paraId="746B15CA">
      <w:pPr>
        <w:widowControl/>
        <w:numPr>
          <w:ilvl w:val="0"/>
          <w:numId w:val="5"/>
        </w:numPr>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lang w:val="zh-CN"/>
        </w:rPr>
      </w:pPr>
      <w:r>
        <w:rPr>
          <w:rFonts w:hint="eastAsia" w:ascii="宋体" w:hAnsi="宋体" w:cs="宋体"/>
          <w:color w:val="auto"/>
          <w:sz w:val="24"/>
          <w:highlight w:val="none"/>
          <w:lang w:val="zh-CN"/>
        </w:rPr>
        <w:t>我方承诺在</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lang w:val="zh-CN"/>
        </w:rPr>
        <w:t>文件规定的</w:t>
      </w:r>
      <w:r>
        <w:rPr>
          <w:rFonts w:hint="eastAsia" w:ascii="宋体" w:hAnsi="宋体" w:cs="宋体"/>
          <w:color w:val="auto"/>
          <w:sz w:val="24"/>
          <w:highlight w:val="none"/>
          <w:lang w:val="en-US" w:eastAsia="zh-CN"/>
        </w:rPr>
        <w:t>竞</w:t>
      </w:r>
      <w:r>
        <w:rPr>
          <w:rFonts w:hint="eastAsia" w:ascii="宋体" w:hAnsi="宋体" w:cs="宋体"/>
          <w:color w:val="auto"/>
          <w:sz w:val="24"/>
          <w:highlight w:val="none"/>
          <w:lang w:val="zh-CN"/>
        </w:rPr>
        <w:t>标有效期内不撤销</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lang w:val="zh-CN"/>
        </w:rPr>
        <w:t>文件。</w:t>
      </w:r>
    </w:p>
    <w:p w14:paraId="753F4385">
      <w:pPr>
        <w:widowControl/>
        <w:numPr>
          <w:ilvl w:val="0"/>
          <w:numId w:val="5"/>
        </w:numPr>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lang w:val="zh-CN"/>
        </w:rPr>
        <w:t>工程质量：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，安全目标：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 xml:space="preserve">个月或 </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日历天。</w:t>
      </w:r>
    </w:p>
    <w:p w14:paraId="53475CE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.我方承认竞标函附录是我方竞标函的组成部分。</w:t>
      </w:r>
    </w:p>
    <w:p w14:paraId="53475CE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.如我方成交</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我方承诺</w:t>
      </w:r>
      <w:r>
        <w:rPr>
          <w:rFonts w:hint="eastAsia" w:ascii="宋体" w:hAnsi="宋体" w:cs="宋体"/>
          <w:color w:val="auto"/>
          <w:sz w:val="24"/>
          <w:highlight w:val="none"/>
        </w:rPr>
        <w:t>：</w:t>
      </w:r>
    </w:p>
    <w:p w14:paraId="6F3C169D">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（1）在收到成交通知书后，在成交通知书规定的期限内与你方签订合同；</w:t>
      </w:r>
    </w:p>
    <w:p w14:paraId="7B5989E5">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（2）在签订合同时不向你方提出附加条件；</w:t>
      </w:r>
    </w:p>
    <w:p w14:paraId="7B465BC3">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（3）按照采购文件要求提交履约保证金；</w:t>
      </w:r>
    </w:p>
    <w:p w14:paraId="779D2245">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（4）在合同约定的期限内完成合同规定的全部义务；</w:t>
      </w:r>
    </w:p>
    <w:p w14:paraId="1CC80C3A">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成交资格。</w:t>
      </w:r>
    </w:p>
    <w:p w14:paraId="53475CE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.在合同协议书正式签署生效之前，本竞标函连同你方的成交通知书将构成我们双方之间共同遵守的文件，对双方具有约束力。</w:t>
      </w:r>
    </w:p>
    <w:p w14:paraId="53475CE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188EBD72">
      <w:pPr>
        <w:pageBreakBefore w:val="0"/>
        <w:shd w:val="clear"/>
        <w:kinsoku/>
        <w:overflowPunct/>
        <w:topLinePunct w:val="0"/>
        <w:bidi w:val="0"/>
        <w:spacing w:line="440" w:lineRule="exact"/>
        <w:ind w:right="480"/>
        <w:contextualSpacing/>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法定代表人或者委托代理人（签字或者电子签名）：</w:t>
      </w:r>
    </w:p>
    <w:p w14:paraId="7DA89538">
      <w:pPr>
        <w:pageBreakBefore w:val="0"/>
        <w:shd w:val="clear"/>
        <w:kinsoku/>
        <w:overflowPunct/>
        <w:topLinePunct w:val="0"/>
        <w:bidi w:val="0"/>
        <w:spacing w:line="440" w:lineRule="exact"/>
        <w:ind w:right="480" w:firstLine="3000" w:firstLineChars="1250"/>
        <w:contextualSpacing/>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供应商（电子签章）： </w:t>
      </w:r>
    </w:p>
    <w:p w14:paraId="1F559F33">
      <w:pPr>
        <w:pageBreakBefore w:val="0"/>
        <w:shd w:val="clear"/>
        <w:kinsoku/>
        <w:overflowPunct/>
        <w:topLinePunct w:val="0"/>
        <w:bidi w:val="0"/>
        <w:spacing w:line="440" w:lineRule="exact"/>
        <w:ind w:firstLine="48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53475CF6">
      <w:pPr>
        <w:spacing w:line="360"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38"/>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2587"/>
        <w:gridCol w:w="1186"/>
        <w:gridCol w:w="3616"/>
        <w:gridCol w:w="749"/>
      </w:tblGrid>
      <w:tr w14:paraId="27342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06" w:type="dxa"/>
            <w:noWrap w:val="0"/>
            <w:vAlign w:val="top"/>
          </w:tcPr>
          <w:p w14:paraId="7C9DD8D8">
            <w:pPr>
              <w:pStyle w:val="54"/>
              <w:autoSpaceDE w:val="0"/>
              <w:autoSpaceDN w:val="0"/>
              <w:spacing w:before="128" w:line="240" w:lineRule="auto"/>
              <w:ind w:left="109" w:right="100"/>
              <w:jc w:val="center"/>
              <w:rPr>
                <w:rStyle w:val="40"/>
                <w:rFonts w:ascii="宋体" w:hAnsi="宋体" w:eastAsia="宋体" w:cs="宋体"/>
                <w:b/>
                <w:color w:val="auto"/>
                <w:kern w:val="0"/>
                <w:sz w:val="24"/>
                <w:szCs w:val="24"/>
                <w:highlight w:val="none"/>
                <w:lang w:val="zh-CN" w:eastAsia="en-US" w:bidi="zh-CN"/>
              </w:rPr>
            </w:pPr>
            <w:r>
              <w:rPr>
                <w:rStyle w:val="40"/>
                <w:rFonts w:ascii="宋体" w:hAnsi="宋体" w:eastAsia="宋体" w:cs="宋体"/>
                <w:b/>
                <w:color w:val="auto"/>
                <w:kern w:val="0"/>
                <w:sz w:val="24"/>
                <w:szCs w:val="24"/>
                <w:highlight w:val="none"/>
                <w:lang w:val="zh-CN" w:eastAsia="en-US" w:bidi="zh-CN"/>
              </w:rPr>
              <w:t>序号</w:t>
            </w:r>
          </w:p>
        </w:tc>
        <w:tc>
          <w:tcPr>
            <w:tcW w:w="2587" w:type="dxa"/>
            <w:noWrap w:val="0"/>
            <w:vAlign w:val="top"/>
          </w:tcPr>
          <w:p w14:paraId="612F5013">
            <w:pPr>
              <w:pStyle w:val="54"/>
              <w:autoSpaceDE w:val="0"/>
              <w:autoSpaceDN w:val="0"/>
              <w:spacing w:before="128" w:line="240" w:lineRule="auto"/>
              <w:ind w:left="285" w:right="276"/>
              <w:jc w:val="center"/>
              <w:rPr>
                <w:rStyle w:val="40"/>
                <w:rFonts w:ascii="宋体" w:hAnsi="宋体" w:eastAsia="宋体" w:cs="宋体"/>
                <w:b/>
                <w:color w:val="auto"/>
                <w:kern w:val="0"/>
                <w:sz w:val="24"/>
                <w:szCs w:val="24"/>
                <w:highlight w:val="none"/>
                <w:lang w:val="zh-CN" w:eastAsia="en-US" w:bidi="zh-CN"/>
              </w:rPr>
            </w:pPr>
            <w:r>
              <w:rPr>
                <w:rStyle w:val="40"/>
                <w:rFonts w:ascii="宋体" w:hAnsi="宋体" w:eastAsia="宋体" w:cs="宋体"/>
                <w:b/>
                <w:color w:val="auto"/>
                <w:kern w:val="0"/>
                <w:sz w:val="24"/>
                <w:szCs w:val="24"/>
                <w:highlight w:val="none"/>
                <w:lang w:val="zh-CN" w:eastAsia="en-US" w:bidi="zh-CN"/>
              </w:rPr>
              <w:t>条款名称</w:t>
            </w:r>
          </w:p>
        </w:tc>
        <w:tc>
          <w:tcPr>
            <w:tcW w:w="1186" w:type="dxa"/>
            <w:noWrap w:val="0"/>
            <w:vAlign w:val="top"/>
          </w:tcPr>
          <w:p w14:paraId="1AAFCDDD">
            <w:pPr>
              <w:pStyle w:val="54"/>
              <w:autoSpaceDE w:val="0"/>
              <w:autoSpaceDN w:val="0"/>
              <w:spacing w:before="128" w:line="240" w:lineRule="auto"/>
              <w:ind w:left="6"/>
              <w:jc w:val="center"/>
              <w:rPr>
                <w:rStyle w:val="40"/>
                <w:rFonts w:ascii="宋体" w:hAnsi="宋体" w:eastAsia="宋体" w:cs="宋体"/>
                <w:b/>
                <w:color w:val="auto"/>
                <w:kern w:val="0"/>
                <w:sz w:val="24"/>
                <w:szCs w:val="24"/>
                <w:highlight w:val="none"/>
                <w:lang w:val="zh-CN" w:eastAsia="en-US" w:bidi="zh-CN"/>
              </w:rPr>
            </w:pPr>
            <w:r>
              <w:rPr>
                <w:rStyle w:val="40"/>
                <w:rFonts w:ascii="宋体" w:hAnsi="宋体" w:eastAsia="宋体" w:cs="宋体"/>
                <w:b/>
                <w:color w:val="auto"/>
                <w:kern w:val="0"/>
                <w:sz w:val="24"/>
                <w:szCs w:val="24"/>
                <w:highlight w:val="none"/>
                <w:lang w:val="zh-CN" w:eastAsia="en-US" w:bidi="zh-CN"/>
              </w:rPr>
              <w:t>合同条目号</w:t>
            </w:r>
          </w:p>
        </w:tc>
        <w:tc>
          <w:tcPr>
            <w:tcW w:w="3616" w:type="dxa"/>
            <w:noWrap w:val="0"/>
            <w:vAlign w:val="top"/>
          </w:tcPr>
          <w:p w14:paraId="46254E2D">
            <w:pPr>
              <w:pStyle w:val="54"/>
              <w:autoSpaceDE w:val="0"/>
              <w:autoSpaceDN w:val="0"/>
              <w:spacing w:before="128" w:line="240" w:lineRule="auto"/>
              <w:ind w:left="1363" w:right="1358"/>
              <w:jc w:val="center"/>
              <w:rPr>
                <w:rStyle w:val="40"/>
                <w:rFonts w:ascii="宋体" w:hAnsi="宋体" w:eastAsia="宋体" w:cs="宋体"/>
                <w:b/>
                <w:color w:val="auto"/>
                <w:kern w:val="0"/>
                <w:sz w:val="24"/>
                <w:szCs w:val="24"/>
                <w:highlight w:val="none"/>
                <w:lang w:val="zh-CN" w:eastAsia="en-US" w:bidi="zh-CN"/>
              </w:rPr>
            </w:pPr>
            <w:r>
              <w:rPr>
                <w:rStyle w:val="40"/>
                <w:rFonts w:ascii="宋体" w:hAnsi="宋体" w:eastAsia="宋体" w:cs="宋体"/>
                <w:b/>
                <w:color w:val="auto"/>
                <w:kern w:val="0"/>
                <w:sz w:val="24"/>
                <w:szCs w:val="24"/>
                <w:highlight w:val="none"/>
                <w:lang w:val="zh-CN" w:eastAsia="en-US" w:bidi="zh-CN"/>
              </w:rPr>
              <w:t>约定内容</w:t>
            </w:r>
          </w:p>
        </w:tc>
        <w:tc>
          <w:tcPr>
            <w:tcW w:w="749" w:type="dxa"/>
            <w:noWrap w:val="0"/>
            <w:vAlign w:val="top"/>
          </w:tcPr>
          <w:p w14:paraId="41118DF6">
            <w:pPr>
              <w:pStyle w:val="54"/>
              <w:autoSpaceDE w:val="0"/>
              <w:autoSpaceDN w:val="0"/>
              <w:spacing w:before="128" w:line="360" w:lineRule="auto"/>
              <w:ind w:left="158"/>
              <w:jc w:val="left"/>
              <w:rPr>
                <w:rStyle w:val="40"/>
                <w:rFonts w:ascii="宋体" w:hAnsi="宋体" w:eastAsia="宋体" w:cs="宋体"/>
                <w:b/>
                <w:color w:val="auto"/>
                <w:kern w:val="0"/>
                <w:sz w:val="24"/>
                <w:szCs w:val="24"/>
                <w:highlight w:val="none"/>
                <w:lang w:val="zh-CN" w:eastAsia="en-US" w:bidi="zh-CN"/>
              </w:rPr>
            </w:pPr>
            <w:r>
              <w:rPr>
                <w:rStyle w:val="40"/>
                <w:rFonts w:ascii="宋体" w:hAnsi="宋体" w:eastAsia="宋体" w:cs="宋体"/>
                <w:b/>
                <w:color w:val="auto"/>
                <w:kern w:val="0"/>
                <w:sz w:val="24"/>
                <w:szCs w:val="24"/>
                <w:highlight w:val="none"/>
                <w:lang w:val="zh-CN" w:eastAsia="en-US" w:bidi="zh-CN"/>
              </w:rPr>
              <w:t>备注</w:t>
            </w:r>
          </w:p>
        </w:tc>
      </w:tr>
      <w:tr w14:paraId="7DC4C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06" w:type="dxa"/>
            <w:noWrap w:val="0"/>
            <w:vAlign w:val="center"/>
          </w:tcPr>
          <w:p w14:paraId="56CD7B30">
            <w:pPr>
              <w:pStyle w:val="54"/>
              <w:autoSpaceDE w:val="0"/>
              <w:autoSpaceDN w:val="0"/>
              <w:spacing w:before="151" w:line="240" w:lineRule="auto"/>
              <w:ind w:left="9"/>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1</w:t>
            </w:r>
          </w:p>
        </w:tc>
        <w:tc>
          <w:tcPr>
            <w:tcW w:w="2587" w:type="dxa"/>
            <w:noWrap w:val="0"/>
            <w:vAlign w:val="center"/>
          </w:tcPr>
          <w:p w14:paraId="5E5295E9">
            <w:pPr>
              <w:pStyle w:val="54"/>
              <w:autoSpaceDE w:val="0"/>
              <w:autoSpaceDN w:val="0"/>
              <w:spacing w:before="128" w:line="240" w:lineRule="auto"/>
              <w:ind w:left="283" w:right="276"/>
              <w:jc w:val="center"/>
              <w:rPr>
                <w:rStyle w:val="40"/>
                <w:rFonts w:ascii="宋体" w:hAnsi="宋体" w:eastAsia="宋体" w:cs="宋体"/>
                <w:color w:val="auto"/>
                <w:kern w:val="0"/>
                <w:sz w:val="24"/>
                <w:szCs w:val="24"/>
                <w:highlight w:val="none"/>
                <w:lang w:val="zh-CN" w:eastAsia="en-US" w:bidi="zh-CN"/>
              </w:rPr>
            </w:pPr>
            <w:r>
              <w:rPr>
                <w:rStyle w:val="40"/>
                <w:rFonts w:ascii="宋体" w:hAnsi="宋体" w:eastAsia="宋体" w:cs="宋体"/>
                <w:color w:val="auto"/>
                <w:kern w:val="0"/>
                <w:sz w:val="24"/>
                <w:szCs w:val="24"/>
                <w:highlight w:val="none"/>
                <w:lang w:val="zh-CN" w:eastAsia="en-US" w:bidi="zh-CN"/>
              </w:rPr>
              <w:t>缺陷责任期</w:t>
            </w:r>
          </w:p>
        </w:tc>
        <w:tc>
          <w:tcPr>
            <w:tcW w:w="1186" w:type="dxa"/>
            <w:noWrap w:val="0"/>
            <w:vAlign w:val="top"/>
          </w:tcPr>
          <w:p w14:paraId="57CACFBE">
            <w:pPr>
              <w:pStyle w:val="54"/>
              <w:autoSpaceDE w:val="0"/>
              <w:autoSpaceDN w:val="0"/>
              <w:spacing w:before="151" w:line="240" w:lineRule="auto"/>
              <w:ind w:left="6"/>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1.1.4.5</w:t>
            </w:r>
          </w:p>
        </w:tc>
        <w:tc>
          <w:tcPr>
            <w:tcW w:w="3616" w:type="dxa"/>
            <w:noWrap w:val="0"/>
            <w:vAlign w:val="top"/>
          </w:tcPr>
          <w:p w14:paraId="598E0254">
            <w:pPr>
              <w:pStyle w:val="54"/>
              <w:tabs>
                <w:tab w:val="left" w:pos="2520"/>
              </w:tabs>
              <w:autoSpaceDE w:val="0"/>
              <w:autoSpaceDN w:val="0"/>
              <w:spacing w:before="128" w:line="240" w:lineRule="auto"/>
              <w:ind w:left="106"/>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自实</w:t>
            </w:r>
            <w:r>
              <w:rPr>
                <w:rStyle w:val="40"/>
                <w:rFonts w:ascii="宋体" w:hAnsi="宋体" w:eastAsia="宋体" w:cs="宋体"/>
                <w:color w:val="auto"/>
                <w:spacing w:val="-3"/>
                <w:kern w:val="0"/>
                <w:sz w:val="24"/>
                <w:szCs w:val="24"/>
                <w:highlight w:val="none"/>
                <w:lang w:val="zh-CN" w:bidi="zh-CN"/>
              </w:rPr>
              <w:t>际</w:t>
            </w:r>
            <w:r>
              <w:rPr>
                <w:rStyle w:val="40"/>
                <w:rFonts w:ascii="宋体" w:hAnsi="宋体" w:eastAsia="宋体" w:cs="宋体"/>
                <w:color w:val="auto"/>
                <w:kern w:val="0"/>
                <w:sz w:val="24"/>
                <w:szCs w:val="24"/>
                <w:highlight w:val="none"/>
                <w:lang w:val="zh-CN" w:bidi="zh-CN"/>
              </w:rPr>
              <w:t>交</w:t>
            </w:r>
            <w:r>
              <w:rPr>
                <w:rStyle w:val="40"/>
                <w:rFonts w:ascii="宋体" w:hAnsi="宋体" w:eastAsia="宋体" w:cs="宋体"/>
                <w:color w:val="auto"/>
                <w:spacing w:val="-3"/>
                <w:kern w:val="0"/>
                <w:sz w:val="24"/>
                <w:szCs w:val="24"/>
                <w:highlight w:val="none"/>
                <w:lang w:val="zh-CN" w:bidi="zh-CN"/>
              </w:rPr>
              <w:t>工</w:t>
            </w:r>
            <w:r>
              <w:rPr>
                <w:rStyle w:val="40"/>
                <w:rFonts w:ascii="宋体" w:hAnsi="宋体" w:eastAsia="宋体" w:cs="宋体"/>
                <w:color w:val="auto"/>
                <w:kern w:val="0"/>
                <w:sz w:val="24"/>
                <w:szCs w:val="24"/>
                <w:highlight w:val="none"/>
                <w:lang w:val="zh-CN" w:bidi="zh-CN"/>
              </w:rPr>
              <w:t>日</w:t>
            </w:r>
            <w:r>
              <w:rPr>
                <w:rStyle w:val="40"/>
                <w:rFonts w:ascii="宋体" w:hAnsi="宋体" w:eastAsia="宋体" w:cs="宋体"/>
                <w:color w:val="auto"/>
                <w:spacing w:val="-3"/>
                <w:kern w:val="0"/>
                <w:sz w:val="24"/>
                <w:szCs w:val="24"/>
                <w:highlight w:val="none"/>
                <w:lang w:val="zh-CN" w:bidi="zh-CN"/>
              </w:rPr>
              <w:t>期</w:t>
            </w:r>
            <w:r>
              <w:rPr>
                <w:rStyle w:val="40"/>
                <w:rFonts w:ascii="宋体" w:hAnsi="宋体" w:eastAsia="宋体" w:cs="宋体"/>
                <w:color w:val="auto"/>
                <w:kern w:val="0"/>
                <w:sz w:val="24"/>
                <w:szCs w:val="24"/>
                <w:highlight w:val="none"/>
                <w:lang w:val="zh-CN" w:bidi="zh-CN"/>
              </w:rPr>
              <w:t>起</w:t>
            </w:r>
            <w:r>
              <w:rPr>
                <w:rStyle w:val="40"/>
                <w:rFonts w:ascii="宋体" w:hAnsi="宋体" w:eastAsia="宋体" w:cs="宋体"/>
                <w:color w:val="auto"/>
                <w:spacing w:val="-3"/>
                <w:kern w:val="0"/>
                <w:sz w:val="24"/>
                <w:szCs w:val="24"/>
                <w:highlight w:val="none"/>
                <w:lang w:val="zh-CN" w:bidi="zh-CN"/>
              </w:rPr>
              <w:t>计</w:t>
            </w:r>
            <w:r>
              <w:rPr>
                <w:rStyle w:val="40"/>
                <w:rFonts w:ascii="宋体" w:hAnsi="宋体" w:eastAsia="宋体" w:cs="宋体"/>
                <w:color w:val="auto"/>
                <w:kern w:val="0"/>
                <w:sz w:val="24"/>
                <w:szCs w:val="24"/>
                <w:highlight w:val="none"/>
                <w:lang w:val="zh-CN" w:bidi="zh-CN"/>
              </w:rPr>
              <w:t>算</w:t>
            </w:r>
            <w:r>
              <w:rPr>
                <w:rStyle w:val="40"/>
                <w:rFonts w:ascii="宋体" w:hAnsi="宋体" w:eastAsia="宋体" w:cs="宋体"/>
                <w:color w:val="auto"/>
                <w:kern w:val="0"/>
                <w:sz w:val="24"/>
                <w:szCs w:val="24"/>
                <w:highlight w:val="none"/>
                <w:u w:val="single"/>
                <w:lang w:val="zh-CN" w:bidi="zh-CN"/>
              </w:rPr>
              <w:t xml:space="preserve"> </w:t>
            </w:r>
            <w:r>
              <w:rPr>
                <w:rStyle w:val="40"/>
                <w:rFonts w:hint="eastAsia" w:ascii="宋体" w:hAnsi="宋体" w:cs="宋体"/>
                <w:color w:val="auto"/>
                <w:kern w:val="0"/>
                <w:sz w:val="24"/>
                <w:szCs w:val="24"/>
                <w:highlight w:val="none"/>
                <w:u w:val="single"/>
                <w:lang w:val="en-US" w:bidi="zh-CN"/>
              </w:rPr>
              <w:t>1年</w:t>
            </w:r>
            <w:r>
              <w:rPr>
                <w:rStyle w:val="40"/>
                <w:rFonts w:ascii="宋体" w:hAnsi="宋体" w:eastAsia="宋体" w:cs="宋体"/>
                <w:color w:val="auto"/>
                <w:kern w:val="0"/>
                <w:sz w:val="24"/>
                <w:szCs w:val="24"/>
                <w:highlight w:val="none"/>
                <w:u w:val="single"/>
                <w:lang w:val="zh-CN" w:bidi="zh-CN"/>
              </w:rPr>
              <w:tab/>
            </w:r>
          </w:p>
        </w:tc>
        <w:tc>
          <w:tcPr>
            <w:tcW w:w="749" w:type="dxa"/>
            <w:noWrap w:val="0"/>
            <w:vAlign w:val="top"/>
          </w:tcPr>
          <w:p w14:paraId="6EEBF822">
            <w:pPr>
              <w:pStyle w:val="54"/>
              <w:autoSpaceDE w:val="0"/>
              <w:autoSpaceDN w:val="0"/>
              <w:spacing w:line="360" w:lineRule="auto"/>
              <w:jc w:val="left"/>
              <w:rPr>
                <w:rStyle w:val="40"/>
                <w:rFonts w:ascii="Times New Roman" w:hAnsi="宋体" w:eastAsia="宋体" w:cs="宋体"/>
                <w:color w:val="auto"/>
                <w:kern w:val="0"/>
                <w:sz w:val="24"/>
                <w:szCs w:val="24"/>
                <w:highlight w:val="none"/>
                <w:lang w:val="zh-CN" w:bidi="zh-CN"/>
              </w:rPr>
            </w:pPr>
          </w:p>
        </w:tc>
      </w:tr>
      <w:tr w14:paraId="579C9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06" w:type="dxa"/>
            <w:noWrap w:val="0"/>
            <w:vAlign w:val="center"/>
          </w:tcPr>
          <w:p w14:paraId="5FB92AEB">
            <w:pPr>
              <w:pStyle w:val="54"/>
              <w:autoSpaceDE w:val="0"/>
              <w:autoSpaceDN w:val="0"/>
              <w:spacing w:before="154" w:line="240" w:lineRule="auto"/>
              <w:ind w:left="9"/>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2</w:t>
            </w:r>
          </w:p>
        </w:tc>
        <w:tc>
          <w:tcPr>
            <w:tcW w:w="2587" w:type="dxa"/>
            <w:noWrap w:val="0"/>
            <w:vAlign w:val="center"/>
          </w:tcPr>
          <w:p w14:paraId="306E32C4">
            <w:pPr>
              <w:pStyle w:val="54"/>
              <w:autoSpaceDE w:val="0"/>
              <w:autoSpaceDN w:val="0"/>
              <w:spacing w:before="130" w:line="240" w:lineRule="auto"/>
              <w:ind w:left="285" w:right="276"/>
              <w:jc w:val="center"/>
              <w:rPr>
                <w:rStyle w:val="40"/>
                <w:rFonts w:ascii="宋体" w:hAnsi="宋体" w:eastAsia="宋体" w:cs="宋体"/>
                <w:color w:val="auto"/>
                <w:kern w:val="0"/>
                <w:sz w:val="24"/>
                <w:szCs w:val="24"/>
                <w:highlight w:val="none"/>
                <w:lang w:val="zh-CN" w:eastAsia="en-US" w:bidi="zh-CN"/>
              </w:rPr>
            </w:pPr>
            <w:r>
              <w:rPr>
                <w:rStyle w:val="40"/>
                <w:rFonts w:ascii="宋体" w:hAnsi="宋体" w:eastAsia="宋体" w:cs="宋体"/>
                <w:color w:val="auto"/>
                <w:kern w:val="0"/>
                <w:sz w:val="24"/>
                <w:szCs w:val="24"/>
                <w:highlight w:val="none"/>
                <w:lang w:val="zh-CN" w:eastAsia="en-US" w:bidi="zh-CN"/>
              </w:rPr>
              <w:t>逾期交工违约金</w:t>
            </w:r>
          </w:p>
        </w:tc>
        <w:tc>
          <w:tcPr>
            <w:tcW w:w="1186" w:type="dxa"/>
            <w:noWrap w:val="0"/>
            <w:vAlign w:val="top"/>
          </w:tcPr>
          <w:p w14:paraId="67D93DC0">
            <w:pPr>
              <w:pStyle w:val="54"/>
              <w:autoSpaceDE w:val="0"/>
              <w:autoSpaceDN w:val="0"/>
              <w:spacing w:before="130" w:line="240" w:lineRule="auto"/>
              <w:ind w:left="6"/>
              <w:jc w:val="center"/>
              <w:rPr>
                <w:rStyle w:val="40"/>
                <w:rFonts w:ascii="宋体" w:hAnsi="宋体" w:eastAsia="宋体" w:cs="宋体"/>
                <w:color w:val="auto"/>
                <w:kern w:val="0"/>
                <w:sz w:val="24"/>
                <w:szCs w:val="24"/>
                <w:highlight w:val="none"/>
                <w:lang w:val="zh-CN" w:eastAsia="en-US" w:bidi="zh-CN"/>
              </w:rPr>
            </w:pPr>
            <w:r>
              <w:rPr>
                <w:rStyle w:val="40"/>
                <w:rFonts w:ascii="Times New Roman" w:hAnsi="宋体" w:eastAsia="Times New Roman" w:cs="宋体"/>
                <w:color w:val="auto"/>
                <w:kern w:val="0"/>
                <w:sz w:val="24"/>
                <w:szCs w:val="24"/>
                <w:highlight w:val="none"/>
                <w:lang w:val="zh-CN" w:eastAsia="en-US" w:bidi="zh-CN"/>
              </w:rPr>
              <w:t>11.5</w:t>
            </w:r>
            <w:r>
              <w:rPr>
                <w:rStyle w:val="40"/>
                <w:rFonts w:ascii="宋体" w:hAnsi="宋体" w:eastAsia="宋体" w:cs="宋体"/>
                <w:color w:val="auto"/>
                <w:kern w:val="0"/>
                <w:sz w:val="24"/>
                <w:szCs w:val="24"/>
                <w:highlight w:val="none"/>
                <w:lang w:val="zh-CN" w:eastAsia="en-US" w:bidi="zh-CN"/>
              </w:rPr>
              <w:t>（</w:t>
            </w:r>
            <w:r>
              <w:rPr>
                <w:rStyle w:val="40"/>
                <w:rFonts w:ascii="Times New Roman" w:hAnsi="宋体" w:eastAsia="Times New Roman" w:cs="宋体"/>
                <w:color w:val="auto"/>
                <w:kern w:val="0"/>
                <w:sz w:val="24"/>
                <w:szCs w:val="24"/>
                <w:highlight w:val="none"/>
                <w:lang w:val="zh-CN" w:eastAsia="en-US" w:bidi="zh-CN"/>
              </w:rPr>
              <w:t>3</w:t>
            </w:r>
            <w:r>
              <w:rPr>
                <w:rStyle w:val="40"/>
                <w:rFonts w:ascii="宋体" w:hAnsi="宋体" w:eastAsia="宋体" w:cs="宋体"/>
                <w:color w:val="auto"/>
                <w:kern w:val="0"/>
                <w:sz w:val="24"/>
                <w:szCs w:val="24"/>
                <w:highlight w:val="none"/>
                <w:lang w:val="zh-CN" w:eastAsia="en-US" w:bidi="zh-CN"/>
              </w:rPr>
              <w:t>）</w:t>
            </w:r>
          </w:p>
        </w:tc>
        <w:tc>
          <w:tcPr>
            <w:tcW w:w="3616" w:type="dxa"/>
            <w:noWrap w:val="0"/>
            <w:vAlign w:val="top"/>
          </w:tcPr>
          <w:p w14:paraId="0314B55F">
            <w:pPr>
              <w:pStyle w:val="54"/>
              <w:tabs>
                <w:tab w:val="left" w:pos="528"/>
              </w:tabs>
              <w:autoSpaceDE w:val="0"/>
              <w:autoSpaceDN w:val="0"/>
              <w:spacing w:before="130" w:line="240" w:lineRule="auto"/>
              <w:ind w:left="106"/>
              <w:jc w:val="left"/>
              <w:rPr>
                <w:rStyle w:val="40"/>
                <w:rFonts w:ascii="宋体" w:hAnsi="宋体" w:eastAsia="宋体" w:cs="宋体"/>
                <w:color w:val="auto"/>
                <w:kern w:val="0"/>
                <w:sz w:val="24"/>
                <w:szCs w:val="24"/>
                <w:highlight w:val="none"/>
                <w:lang w:val="zh-CN" w:eastAsia="en-US" w:bidi="zh-CN"/>
              </w:rPr>
            </w:pPr>
            <w:r>
              <w:rPr>
                <w:rStyle w:val="40"/>
                <w:rFonts w:ascii="Times New Roman" w:hAnsi="宋体" w:eastAsia="Times New Roman" w:cs="宋体"/>
                <w:color w:val="auto"/>
                <w:kern w:val="0"/>
                <w:sz w:val="24"/>
                <w:szCs w:val="24"/>
                <w:highlight w:val="none"/>
                <w:u w:val="single"/>
                <w:lang w:val="zh-CN" w:eastAsia="en-US" w:bidi="zh-CN"/>
              </w:rPr>
              <w:t xml:space="preserve"> </w:t>
            </w:r>
            <w:r>
              <w:rPr>
                <w:rStyle w:val="40"/>
                <w:rFonts w:hint="eastAsia" w:ascii="Times New Roman" w:hAnsi="宋体" w:eastAsia="Times New Roman" w:cs="宋体"/>
                <w:color w:val="auto"/>
                <w:kern w:val="0"/>
                <w:sz w:val="24"/>
                <w:szCs w:val="24"/>
                <w:highlight w:val="none"/>
                <w:u w:val="single"/>
                <w:lang w:val="en-US" w:eastAsia="en-US" w:bidi="zh-CN"/>
              </w:rPr>
              <w:t>5000</w:t>
            </w:r>
            <w:r>
              <w:rPr>
                <w:rStyle w:val="40"/>
                <w:rFonts w:ascii="Times New Roman" w:hAnsi="宋体" w:eastAsia="Times New Roman" w:cs="宋体"/>
                <w:color w:val="auto"/>
                <w:kern w:val="0"/>
                <w:sz w:val="24"/>
                <w:szCs w:val="24"/>
                <w:highlight w:val="none"/>
                <w:u w:val="single"/>
                <w:lang w:val="zh-CN" w:eastAsia="en-US" w:bidi="zh-CN"/>
              </w:rPr>
              <w:tab/>
            </w:r>
            <w:r>
              <w:rPr>
                <w:rStyle w:val="40"/>
                <w:rFonts w:ascii="宋体" w:hAnsi="宋体" w:eastAsia="宋体" w:cs="宋体"/>
                <w:color w:val="auto"/>
                <w:kern w:val="0"/>
                <w:sz w:val="24"/>
                <w:szCs w:val="24"/>
                <w:highlight w:val="none"/>
                <w:lang w:val="zh-CN" w:eastAsia="en-US" w:bidi="zh-CN"/>
              </w:rPr>
              <w:t>元</w:t>
            </w:r>
            <w:r>
              <w:rPr>
                <w:rStyle w:val="40"/>
                <w:rFonts w:ascii="Times New Roman" w:hAnsi="宋体" w:eastAsia="Times New Roman" w:cs="宋体"/>
                <w:color w:val="auto"/>
                <w:spacing w:val="-4"/>
                <w:kern w:val="0"/>
                <w:sz w:val="24"/>
                <w:szCs w:val="24"/>
                <w:highlight w:val="none"/>
                <w:lang w:val="zh-CN" w:eastAsia="en-US" w:bidi="zh-CN"/>
              </w:rPr>
              <w:t>/</w:t>
            </w:r>
            <w:r>
              <w:rPr>
                <w:rStyle w:val="40"/>
                <w:rFonts w:ascii="宋体" w:hAnsi="宋体" w:eastAsia="宋体" w:cs="宋体"/>
                <w:color w:val="auto"/>
                <w:kern w:val="0"/>
                <w:sz w:val="24"/>
                <w:szCs w:val="24"/>
                <w:highlight w:val="none"/>
                <w:lang w:val="zh-CN" w:eastAsia="en-US" w:bidi="zh-CN"/>
              </w:rPr>
              <w:t>天</w:t>
            </w:r>
          </w:p>
        </w:tc>
        <w:tc>
          <w:tcPr>
            <w:tcW w:w="749" w:type="dxa"/>
            <w:noWrap w:val="0"/>
            <w:vAlign w:val="top"/>
          </w:tcPr>
          <w:p w14:paraId="2EE2E52B">
            <w:pPr>
              <w:pStyle w:val="54"/>
              <w:autoSpaceDE w:val="0"/>
              <w:autoSpaceDN w:val="0"/>
              <w:spacing w:line="360" w:lineRule="auto"/>
              <w:jc w:val="left"/>
              <w:rPr>
                <w:rStyle w:val="40"/>
                <w:rFonts w:ascii="Times New Roman" w:hAnsi="宋体" w:eastAsia="宋体" w:cs="宋体"/>
                <w:color w:val="auto"/>
                <w:kern w:val="0"/>
                <w:sz w:val="24"/>
                <w:szCs w:val="24"/>
                <w:highlight w:val="none"/>
                <w:lang w:val="zh-CN" w:eastAsia="en-US" w:bidi="zh-CN"/>
              </w:rPr>
            </w:pPr>
          </w:p>
        </w:tc>
      </w:tr>
      <w:tr w14:paraId="6504F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06" w:type="dxa"/>
            <w:noWrap w:val="0"/>
            <w:vAlign w:val="center"/>
          </w:tcPr>
          <w:p w14:paraId="66F818FF">
            <w:pPr>
              <w:pStyle w:val="54"/>
              <w:autoSpaceDE w:val="0"/>
              <w:autoSpaceDN w:val="0"/>
              <w:spacing w:before="151" w:line="240" w:lineRule="auto"/>
              <w:ind w:left="9"/>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3</w:t>
            </w:r>
          </w:p>
        </w:tc>
        <w:tc>
          <w:tcPr>
            <w:tcW w:w="2587" w:type="dxa"/>
            <w:noWrap w:val="0"/>
            <w:vAlign w:val="center"/>
          </w:tcPr>
          <w:p w14:paraId="643AE94C">
            <w:pPr>
              <w:pStyle w:val="54"/>
              <w:autoSpaceDE w:val="0"/>
              <w:autoSpaceDN w:val="0"/>
              <w:spacing w:before="128" w:line="240" w:lineRule="auto"/>
              <w:ind w:left="283" w:right="276"/>
              <w:jc w:val="center"/>
              <w:rPr>
                <w:rStyle w:val="40"/>
                <w:rFonts w:ascii="宋体" w:hAnsi="宋体" w:eastAsia="宋体" w:cs="宋体"/>
                <w:color w:val="auto"/>
                <w:kern w:val="0"/>
                <w:sz w:val="24"/>
                <w:szCs w:val="24"/>
                <w:highlight w:val="none"/>
                <w:lang w:val="zh-CN" w:eastAsia="en-US" w:bidi="zh-CN"/>
              </w:rPr>
            </w:pPr>
            <w:r>
              <w:rPr>
                <w:rStyle w:val="40"/>
                <w:rFonts w:ascii="宋体" w:hAnsi="宋体" w:eastAsia="宋体" w:cs="宋体"/>
                <w:color w:val="auto"/>
                <w:kern w:val="0"/>
                <w:sz w:val="24"/>
                <w:szCs w:val="24"/>
                <w:highlight w:val="none"/>
                <w:lang w:val="zh-CN" w:eastAsia="en-US" w:bidi="zh-CN"/>
              </w:rPr>
              <w:t>逾期交工违约金限额</w:t>
            </w:r>
          </w:p>
        </w:tc>
        <w:tc>
          <w:tcPr>
            <w:tcW w:w="1186" w:type="dxa"/>
            <w:noWrap w:val="0"/>
            <w:vAlign w:val="top"/>
          </w:tcPr>
          <w:p w14:paraId="38E38C7B">
            <w:pPr>
              <w:pStyle w:val="54"/>
              <w:autoSpaceDE w:val="0"/>
              <w:autoSpaceDN w:val="0"/>
              <w:spacing w:before="128" w:line="240" w:lineRule="auto"/>
              <w:ind w:left="6"/>
              <w:jc w:val="center"/>
              <w:rPr>
                <w:rStyle w:val="40"/>
                <w:rFonts w:ascii="宋体" w:hAnsi="宋体" w:eastAsia="宋体" w:cs="宋体"/>
                <w:color w:val="auto"/>
                <w:kern w:val="0"/>
                <w:sz w:val="24"/>
                <w:szCs w:val="24"/>
                <w:highlight w:val="none"/>
                <w:lang w:val="zh-CN" w:eastAsia="en-US" w:bidi="zh-CN"/>
              </w:rPr>
            </w:pPr>
            <w:r>
              <w:rPr>
                <w:rStyle w:val="40"/>
                <w:rFonts w:ascii="Times New Roman" w:hAnsi="宋体" w:eastAsia="Times New Roman" w:cs="宋体"/>
                <w:color w:val="auto"/>
                <w:kern w:val="0"/>
                <w:sz w:val="24"/>
                <w:szCs w:val="24"/>
                <w:highlight w:val="none"/>
                <w:lang w:val="zh-CN" w:eastAsia="en-US" w:bidi="zh-CN"/>
              </w:rPr>
              <w:t>11.5</w:t>
            </w:r>
            <w:r>
              <w:rPr>
                <w:rStyle w:val="40"/>
                <w:rFonts w:ascii="宋体" w:hAnsi="宋体" w:eastAsia="宋体" w:cs="宋体"/>
                <w:color w:val="auto"/>
                <w:kern w:val="0"/>
                <w:sz w:val="24"/>
                <w:szCs w:val="24"/>
                <w:highlight w:val="none"/>
                <w:lang w:val="zh-CN" w:eastAsia="en-US" w:bidi="zh-CN"/>
              </w:rPr>
              <w:t>（</w:t>
            </w:r>
            <w:r>
              <w:rPr>
                <w:rStyle w:val="40"/>
                <w:rFonts w:ascii="Times New Roman" w:hAnsi="宋体" w:eastAsia="Times New Roman" w:cs="宋体"/>
                <w:color w:val="auto"/>
                <w:kern w:val="0"/>
                <w:sz w:val="24"/>
                <w:szCs w:val="24"/>
                <w:highlight w:val="none"/>
                <w:lang w:val="zh-CN" w:eastAsia="en-US" w:bidi="zh-CN"/>
              </w:rPr>
              <w:t>3</w:t>
            </w:r>
            <w:r>
              <w:rPr>
                <w:rStyle w:val="40"/>
                <w:rFonts w:ascii="宋体" w:hAnsi="宋体" w:eastAsia="宋体" w:cs="宋体"/>
                <w:color w:val="auto"/>
                <w:kern w:val="0"/>
                <w:sz w:val="24"/>
                <w:szCs w:val="24"/>
                <w:highlight w:val="none"/>
                <w:lang w:val="zh-CN" w:eastAsia="en-US" w:bidi="zh-CN"/>
              </w:rPr>
              <w:t>）</w:t>
            </w:r>
          </w:p>
        </w:tc>
        <w:tc>
          <w:tcPr>
            <w:tcW w:w="3616" w:type="dxa"/>
            <w:noWrap w:val="0"/>
            <w:vAlign w:val="top"/>
          </w:tcPr>
          <w:p w14:paraId="1EBCA488">
            <w:pPr>
              <w:pStyle w:val="54"/>
              <w:tabs>
                <w:tab w:val="left" w:pos="423"/>
              </w:tabs>
              <w:autoSpaceDE w:val="0"/>
              <w:autoSpaceDN w:val="0"/>
              <w:spacing w:before="128" w:line="240" w:lineRule="auto"/>
              <w:ind w:left="106"/>
              <w:jc w:val="left"/>
              <w:rPr>
                <w:rStyle w:val="40"/>
                <w:rFonts w:ascii="宋体" w:hAnsi="宋体" w:eastAsia="宋体" w:cs="宋体"/>
                <w:color w:val="auto"/>
                <w:kern w:val="0"/>
                <w:sz w:val="24"/>
                <w:szCs w:val="24"/>
                <w:highlight w:val="none"/>
                <w:lang w:val="zh-CN" w:eastAsia="en-US" w:bidi="zh-CN"/>
              </w:rPr>
            </w:pPr>
            <w:r>
              <w:rPr>
                <w:rStyle w:val="40"/>
                <w:rFonts w:ascii="Times New Roman" w:hAnsi="宋体" w:eastAsia="Times New Roman" w:cs="宋体"/>
                <w:color w:val="auto"/>
                <w:kern w:val="0"/>
                <w:sz w:val="24"/>
                <w:szCs w:val="24"/>
                <w:highlight w:val="none"/>
                <w:u w:val="single"/>
                <w:lang w:val="zh-CN" w:eastAsia="en-US" w:bidi="zh-CN"/>
              </w:rPr>
              <w:t xml:space="preserve"> </w:t>
            </w:r>
            <w:r>
              <w:rPr>
                <w:rStyle w:val="40"/>
                <w:rFonts w:hint="eastAsia" w:ascii="Times New Roman" w:hAnsi="宋体" w:eastAsia="Times New Roman" w:cs="宋体"/>
                <w:color w:val="auto"/>
                <w:kern w:val="0"/>
                <w:sz w:val="24"/>
                <w:szCs w:val="24"/>
                <w:highlight w:val="none"/>
                <w:u w:val="single"/>
                <w:lang w:val="en-US" w:eastAsia="en-US" w:bidi="zh-CN"/>
              </w:rPr>
              <w:t xml:space="preserve">10 </w:t>
            </w:r>
            <w:r>
              <w:rPr>
                <w:rStyle w:val="40"/>
                <w:rFonts w:ascii="Times New Roman" w:hAnsi="宋体" w:eastAsia="Times New Roman" w:cs="宋体"/>
                <w:color w:val="auto"/>
                <w:kern w:val="0"/>
                <w:sz w:val="24"/>
                <w:szCs w:val="24"/>
                <w:highlight w:val="none"/>
                <w:lang w:val="zh-CN" w:eastAsia="en-US" w:bidi="zh-CN"/>
              </w:rPr>
              <w:t>%</w:t>
            </w:r>
            <w:r>
              <w:rPr>
                <w:rStyle w:val="40"/>
                <w:rFonts w:ascii="宋体" w:hAnsi="宋体" w:eastAsia="宋体" w:cs="宋体"/>
                <w:color w:val="auto"/>
                <w:spacing w:val="-3"/>
                <w:kern w:val="0"/>
                <w:sz w:val="24"/>
                <w:szCs w:val="24"/>
                <w:highlight w:val="none"/>
                <w:lang w:val="zh-CN" w:eastAsia="en-US" w:bidi="zh-CN"/>
              </w:rPr>
              <w:t>签约合同价</w:t>
            </w:r>
          </w:p>
        </w:tc>
        <w:tc>
          <w:tcPr>
            <w:tcW w:w="749" w:type="dxa"/>
            <w:noWrap w:val="0"/>
            <w:vAlign w:val="top"/>
          </w:tcPr>
          <w:p w14:paraId="6E3CF407">
            <w:pPr>
              <w:pStyle w:val="54"/>
              <w:autoSpaceDE w:val="0"/>
              <w:autoSpaceDN w:val="0"/>
              <w:spacing w:line="360" w:lineRule="auto"/>
              <w:jc w:val="left"/>
              <w:rPr>
                <w:rStyle w:val="40"/>
                <w:rFonts w:ascii="Times New Roman" w:hAnsi="宋体" w:eastAsia="宋体" w:cs="宋体"/>
                <w:color w:val="auto"/>
                <w:kern w:val="0"/>
                <w:sz w:val="24"/>
                <w:szCs w:val="24"/>
                <w:highlight w:val="none"/>
                <w:lang w:val="zh-CN" w:eastAsia="en-US" w:bidi="zh-CN"/>
              </w:rPr>
            </w:pPr>
          </w:p>
        </w:tc>
      </w:tr>
      <w:tr w14:paraId="5C400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06" w:type="dxa"/>
            <w:tcBorders>
              <w:bottom w:val="single" w:color="000000" w:sz="6" w:space="0"/>
            </w:tcBorders>
            <w:noWrap w:val="0"/>
            <w:vAlign w:val="center"/>
          </w:tcPr>
          <w:p w14:paraId="01975A94">
            <w:pPr>
              <w:pStyle w:val="54"/>
              <w:autoSpaceDE w:val="0"/>
              <w:autoSpaceDN w:val="0"/>
              <w:spacing w:before="151" w:line="240" w:lineRule="auto"/>
              <w:ind w:left="9"/>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4</w:t>
            </w:r>
          </w:p>
        </w:tc>
        <w:tc>
          <w:tcPr>
            <w:tcW w:w="2587" w:type="dxa"/>
            <w:tcBorders>
              <w:bottom w:val="single" w:color="000000" w:sz="6" w:space="0"/>
            </w:tcBorders>
            <w:noWrap w:val="0"/>
            <w:vAlign w:val="center"/>
          </w:tcPr>
          <w:p w14:paraId="3A0C7A70">
            <w:pPr>
              <w:pStyle w:val="54"/>
              <w:autoSpaceDE w:val="0"/>
              <w:autoSpaceDN w:val="0"/>
              <w:spacing w:before="128" w:line="240" w:lineRule="auto"/>
              <w:ind w:left="285" w:right="275"/>
              <w:jc w:val="center"/>
              <w:rPr>
                <w:rStyle w:val="40"/>
                <w:rFonts w:ascii="宋体" w:hAnsi="宋体" w:eastAsia="宋体" w:cs="宋体"/>
                <w:color w:val="auto"/>
                <w:kern w:val="0"/>
                <w:sz w:val="24"/>
                <w:szCs w:val="24"/>
                <w:highlight w:val="none"/>
                <w:lang w:val="zh-CN" w:eastAsia="en-US" w:bidi="zh-CN"/>
              </w:rPr>
            </w:pPr>
            <w:r>
              <w:rPr>
                <w:rStyle w:val="40"/>
                <w:rFonts w:ascii="宋体" w:hAnsi="宋体" w:eastAsia="宋体" w:cs="宋体"/>
                <w:color w:val="auto"/>
                <w:kern w:val="0"/>
                <w:sz w:val="24"/>
                <w:szCs w:val="24"/>
                <w:highlight w:val="none"/>
                <w:lang w:val="zh-CN" w:eastAsia="en-US" w:bidi="zh-CN"/>
              </w:rPr>
              <w:t>提前交工的奖金</w:t>
            </w:r>
          </w:p>
        </w:tc>
        <w:tc>
          <w:tcPr>
            <w:tcW w:w="1186" w:type="dxa"/>
            <w:tcBorders>
              <w:bottom w:val="single" w:color="000000" w:sz="6" w:space="0"/>
            </w:tcBorders>
            <w:noWrap w:val="0"/>
            <w:vAlign w:val="top"/>
          </w:tcPr>
          <w:p w14:paraId="3FCE4DA4">
            <w:pPr>
              <w:pStyle w:val="54"/>
              <w:autoSpaceDE w:val="0"/>
              <w:autoSpaceDN w:val="0"/>
              <w:spacing w:before="151" w:line="240" w:lineRule="auto"/>
              <w:ind w:left="9"/>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11.6</w:t>
            </w:r>
          </w:p>
        </w:tc>
        <w:tc>
          <w:tcPr>
            <w:tcW w:w="3616" w:type="dxa"/>
            <w:tcBorders>
              <w:bottom w:val="single" w:color="000000" w:sz="6" w:space="0"/>
            </w:tcBorders>
            <w:noWrap w:val="0"/>
            <w:vAlign w:val="top"/>
          </w:tcPr>
          <w:p w14:paraId="697B2E61">
            <w:pPr>
              <w:pStyle w:val="54"/>
              <w:tabs>
                <w:tab w:val="left" w:pos="528"/>
              </w:tabs>
              <w:autoSpaceDE w:val="0"/>
              <w:autoSpaceDN w:val="0"/>
              <w:spacing w:before="128" w:line="240" w:lineRule="auto"/>
              <w:ind w:left="106"/>
              <w:jc w:val="left"/>
              <w:rPr>
                <w:rStyle w:val="40"/>
                <w:rFonts w:ascii="宋体" w:hAnsi="宋体" w:eastAsia="宋体" w:cs="宋体"/>
                <w:color w:val="auto"/>
                <w:kern w:val="0"/>
                <w:sz w:val="24"/>
                <w:szCs w:val="24"/>
                <w:highlight w:val="none"/>
                <w:lang w:val="zh-CN" w:eastAsia="en-US" w:bidi="zh-CN"/>
              </w:rPr>
            </w:pPr>
            <w:r>
              <w:rPr>
                <w:rStyle w:val="40"/>
                <w:rFonts w:ascii="Times New Roman" w:hAnsi="宋体" w:eastAsia="Times New Roman" w:cs="宋体"/>
                <w:color w:val="auto"/>
                <w:kern w:val="0"/>
                <w:sz w:val="24"/>
                <w:szCs w:val="24"/>
                <w:highlight w:val="none"/>
                <w:u w:val="single"/>
                <w:lang w:val="zh-CN" w:eastAsia="en-US" w:bidi="zh-CN"/>
              </w:rPr>
              <w:t xml:space="preserve"> </w:t>
            </w:r>
            <w:r>
              <w:rPr>
                <w:rStyle w:val="40"/>
                <w:rFonts w:hint="eastAsia" w:ascii="Times New Roman" w:hAnsi="宋体" w:eastAsia="Times New Roman" w:cs="宋体"/>
                <w:color w:val="auto"/>
                <w:kern w:val="0"/>
                <w:sz w:val="24"/>
                <w:szCs w:val="24"/>
                <w:highlight w:val="none"/>
                <w:u w:val="single"/>
                <w:lang w:val="en-US" w:eastAsia="en-US" w:bidi="zh-CN"/>
              </w:rPr>
              <w:t>/</w:t>
            </w:r>
            <w:r>
              <w:rPr>
                <w:rStyle w:val="40"/>
                <w:rFonts w:ascii="Times New Roman" w:hAnsi="宋体" w:eastAsia="Times New Roman" w:cs="宋体"/>
                <w:color w:val="auto"/>
                <w:kern w:val="0"/>
                <w:sz w:val="24"/>
                <w:szCs w:val="24"/>
                <w:highlight w:val="none"/>
                <w:u w:val="single"/>
                <w:lang w:val="zh-CN" w:eastAsia="en-US" w:bidi="zh-CN"/>
              </w:rPr>
              <w:tab/>
            </w:r>
            <w:r>
              <w:rPr>
                <w:rStyle w:val="40"/>
                <w:rFonts w:ascii="宋体" w:hAnsi="宋体" w:eastAsia="宋体" w:cs="宋体"/>
                <w:color w:val="auto"/>
                <w:kern w:val="0"/>
                <w:sz w:val="24"/>
                <w:szCs w:val="24"/>
                <w:highlight w:val="none"/>
                <w:lang w:val="zh-CN" w:eastAsia="en-US" w:bidi="zh-CN"/>
              </w:rPr>
              <w:t>元</w:t>
            </w:r>
            <w:r>
              <w:rPr>
                <w:rStyle w:val="40"/>
                <w:rFonts w:ascii="Times New Roman" w:hAnsi="宋体" w:eastAsia="Times New Roman" w:cs="宋体"/>
                <w:color w:val="auto"/>
                <w:spacing w:val="-4"/>
                <w:kern w:val="0"/>
                <w:sz w:val="24"/>
                <w:szCs w:val="24"/>
                <w:highlight w:val="none"/>
                <w:lang w:val="zh-CN" w:eastAsia="en-US" w:bidi="zh-CN"/>
              </w:rPr>
              <w:t>/</w:t>
            </w:r>
            <w:r>
              <w:rPr>
                <w:rStyle w:val="40"/>
                <w:rFonts w:ascii="宋体" w:hAnsi="宋体" w:eastAsia="宋体" w:cs="宋体"/>
                <w:color w:val="auto"/>
                <w:kern w:val="0"/>
                <w:sz w:val="24"/>
                <w:szCs w:val="24"/>
                <w:highlight w:val="none"/>
                <w:lang w:val="zh-CN" w:eastAsia="en-US" w:bidi="zh-CN"/>
              </w:rPr>
              <w:t>天</w:t>
            </w:r>
          </w:p>
        </w:tc>
        <w:tc>
          <w:tcPr>
            <w:tcW w:w="749" w:type="dxa"/>
            <w:tcBorders>
              <w:bottom w:val="single" w:color="000000" w:sz="6" w:space="0"/>
            </w:tcBorders>
            <w:noWrap w:val="0"/>
            <w:vAlign w:val="top"/>
          </w:tcPr>
          <w:p w14:paraId="78032C43">
            <w:pPr>
              <w:pStyle w:val="54"/>
              <w:autoSpaceDE w:val="0"/>
              <w:autoSpaceDN w:val="0"/>
              <w:spacing w:line="360" w:lineRule="auto"/>
              <w:jc w:val="left"/>
              <w:rPr>
                <w:rStyle w:val="40"/>
                <w:rFonts w:ascii="Times New Roman" w:hAnsi="宋体" w:eastAsia="宋体" w:cs="宋体"/>
                <w:color w:val="auto"/>
                <w:kern w:val="0"/>
                <w:sz w:val="24"/>
                <w:szCs w:val="24"/>
                <w:highlight w:val="none"/>
                <w:lang w:val="zh-CN" w:eastAsia="en-US" w:bidi="zh-CN"/>
              </w:rPr>
            </w:pPr>
          </w:p>
        </w:tc>
      </w:tr>
      <w:tr w14:paraId="63448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06" w:type="dxa"/>
            <w:tcBorders>
              <w:top w:val="single" w:color="000000" w:sz="6" w:space="0"/>
            </w:tcBorders>
            <w:noWrap w:val="0"/>
            <w:vAlign w:val="center"/>
          </w:tcPr>
          <w:p w14:paraId="591B9F92">
            <w:pPr>
              <w:pStyle w:val="54"/>
              <w:autoSpaceDE w:val="0"/>
              <w:autoSpaceDN w:val="0"/>
              <w:spacing w:before="149" w:line="240" w:lineRule="auto"/>
              <w:ind w:left="9"/>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5</w:t>
            </w:r>
          </w:p>
        </w:tc>
        <w:tc>
          <w:tcPr>
            <w:tcW w:w="2587" w:type="dxa"/>
            <w:tcBorders>
              <w:top w:val="single" w:color="000000" w:sz="6" w:space="0"/>
            </w:tcBorders>
            <w:noWrap w:val="0"/>
            <w:vAlign w:val="center"/>
          </w:tcPr>
          <w:p w14:paraId="600D62F3">
            <w:pPr>
              <w:pStyle w:val="54"/>
              <w:autoSpaceDE w:val="0"/>
              <w:autoSpaceDN w:val="0"/>
              <w:spacing w:before="126" w:line="240" w:lineRule="auto"/>
              <w:ind w:left="283" w:right="276"/>
              <w:jc w:val="center"/>
              <w:rPr>
                <w:rStyle w:val="40"/>
                <w:rFonts w:ascii="宋体" w:hAnsi="宋体" w:eastAsia="宋体" w:cs="宋体"/>
                <w:color w:val="auto"/>
                <w:kern w:val="0"/>
                <w:sz w:val="24"/>
                <w:szCs w:val="24"/>
                <w:highlight w:val="none"/>
                <w:lang w:val="zh-CN" w:eastAsia="en-US" w:bidi="zh-CN"/>
              </w:rPr>
            </w:pPr>
            <w:r>
              <w:rPr>
                <w:rStyle w:val="40"/>
                <w:rFonts w:ascii="宋体" w:hAnsi="宋体" w:eastAsia="宋体" w:cs="宋体"/>
                <w:color w:val="auto"/>
                <w:kern w:val="0"/>
                <w:sz w:val="24"/>
                <w:szCs w:val="24"/>
                <w:highlight w:val="none"/>
                <w:lang w:val="zh-CN" w:eastAsia="en-US" w:bidi="zh-CN"/>
              </w:rPr>
              <w:t>提前交工的奖金限额</w:t>
            </w:r>
          </w:p>
        </w:tc>
        <w:tc>
          <w:tcPr>
            <w:tcW w:w="1186" w:type="dxa"/>
            <w:tcBorders>
              <w:top w:val="single" w:color="000000" w:sz="6" w:space="0"/>
            </w:tcBorders>
            <w:noWrap w:val="0"/>
            <w:vAlign w:val="top"/>
          </w:tcPr>
          <w:p w14:paraId="47DB0223">
            <w:pPr>
              <w:pStyle w:val="54"/>
              <w:autoSpaceDE w:val="0"/>
              <w:autoSpaceDN w:val="0"/>
              <w:spacing w:before="149" w:line="240" w:lineRule="auto"/>
              <w:ind w:left="9"/>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11.6</w:t>
            </w:r>
          </w:p>
        </w:tc>
        <w:tc>
          <w:tcPr>
            <w:tcW w:w="3616" w:type="dxa"/>
            <w:tcBorders>
              <w:top w:val="single" w:color="000000" w:sz="6" w:space="0"/>
            </w:tcBorders>
            <w:noWrap w:val="0"/>
            <w:vAlign w:val="top"/>
          </w:tcPr>
          <w:p w14:paraId="34F7FFA6">
            <w:pPr>
              <w:pStyle w:val="54"/>
              <w:tabs>
                <w:tab w:val="left" w:pos="528"/>
              </w:tabs>
              <w:autoSpaceDE w:val="0"/>
              <w:autoSpaceDN w:val="0"/>
              <w:spacing w:before="126" w:line="240" w:lineRule="auto"/>
              <w:ind w:left="106"/>
              <w:jc w:val="left"/>
              <w:rPr>
                <w:rStyle w:val="40"/>
                <w:rFonts w:ascii="宋体" w:hAnsi="宋体" w:eastAsia="宋体" w:cs="宋体"/>
                <w:color w:val="auto"/>
                <w:kern w:val="0"/>
                <w:sz w:val="24"/>
                <w:szCs w:val="24"/>
                <w:highlight w:val="none"/>
                <w:lang w:val="zh-CN" w:eastAsia="en-US" w:bidi="zh-CN"/>
              </w:rPr>
            </w:pPr>
            <w:r>
              <w:rPr>
                <w:rStyle w:val="40"/>
                <w:rFonts w:ascii="Times New Roman" w:hAnsi="宋体" w:eastAsia="Times New Roman" w:cs="宋体"/>
                <w:color w:val="auto"/>
                <w:kern w:val="0"/>
                <w:sz w:val="24"/>
                <w:szCs w:val="24"/>
                <w:highlight w:val="none"/>
                <w:u w:val="single"/>
                <w:lang w:val="zh-CN" w:eastAsia="en-US" w:bidi="zh-CN"/>
              </w:rPr>
              <w:t xml:space="preserve"> </w:t>
            </w:r>
            <w:r>
              <w:rPr>
                <w:rStyle w:val="40"/>
                <w:rFonts w:hint="eastAsia" w:ascii="Times New Roman" w:hAnsi="宋体" w:eastAsia="Times New Roman" w:cs="宋体"/>
                <w:color w:val="auto"/>
                <w:kern w:val="0"/>
                <w:sz w:val="24"/>
                <w:szCs w:val="24"/>
                <w:highlight w:val="none"/>
                <w:u w:val="single"/>
                <w:lang w:val="en-US" w:eastAsia="en-US" w:bidi="zh-CN"/>
              </w:rPr>
              <w:t>/</w:t>
            </w:r>
            <w:r>
              <w:rPr>
                <w:rStyle w:val="40"/>
                <w:rFonts w:ascii="Times New Roman" w:hAnsi="宋体" w:eastAsia="Times New Roman" w:cs="宋体"/>
                <w:color w:val="auto"/>
                <w:kern w:val="0"/>
                <w:sz w:val="24"/>
                <w:szCs w:val="24"/>
                <w:highlight w:val="none"/>
                <w:u w:val="single"/>
                <w:lang w:val="zh-CN" w:eastAsia="en-US" w:bidi="zh-CN"/>
              </w:rPr>
              <w:tab/>
            </w:r>
            <w:r>
              <w:rPr>
                <w:rStyle w:val="40"/>
                <w:rFonts w:ascii="Times New Roman" w:hAnsi="宋体" w:eastAsia="Times New Roman" w:cs="宋体"/>
                <w:color w:val="auto"/>
                <w:spacing w:val="-4"/>
                <w:kern w:val="0"/>
                <w:sz w:val="24"/>
                <w:szCs w:val="24"/>
                <w:highlight w:val="none"/>
                <w:lang w:val="zh-CN" w:eastAsia="en-US" w:bidi="zh-CN"/>
              </w:rPr>
              <w:t>%</w:t>
            </w:r>
            <w:r>
              <w:rPr>
                <w:rStyle w:val="40"/>
                <w:rFonts w:ascii="宋体" w:hAnsi="宋体" w:eastAsia="宋体" w:cs="宋体"/>
                <w:color w:val="auto"/>
                <w:spacing w:val="-3"/>
                <w:kern w:val="0"/>
                <w:sz w:val="24"/>
                <w:szCs w:val="24"/>
                <w:highlight w:val="none"/>
                <w:lang w:val="zh-CN" w:eastAsia="en-US" w:bidi="zh-CN"/>
              </w:rPr>
              <w:t>签约合同价</w:t>
            </w:r>
          </w:p>
        </w:tc>
        <w:tc>
          <w:tcPr>
            <w:tcW w:w="749" w:type="dxa"/>
            <w:tcBorders>
              <w:top w:val="single" w:color="000000" w:sz="6" w:space="0"/>
            </w:tcBorders>
            <w:noWrap w:val="0"/>
            <w:vAlign w:val="top"/>
          </w:tcPr>
          <w:p w14:paraId="36BA4B1E">
            <w:pPr>
              <w:pStyle w:val="54"/>
              <w:autoSpaceDE w:val="0"/>
              <w:autoSpaceDN w:val="0"/>
              <w:spacing w:line="360" w:lineRule="auto"/>
              <w:jc w:val="left"/>
              <w:rPr>
                <w:rStyle w:val="40"/>
                <w:rFonts w:ascii="Times New Roman" w:hAnsi="宋体" w:eastAsia="宋体" w:cs="宋体"/>
                <w:color w:val="auto"/>
                <w:kern w:val="0"/>
                <w:sz w:val="24"/>
                <w:szCs w:val="24"/>
                <w:highlight w:val="none"/>
                <w:lang w:val="zh-CN" w:eastAsia="en-US" w:bidi="zh-CN"/>
              </w:rPr>
            </w:pPr>
          </w:p>
        </w:tc>
      </w:tr>
      <w:tr w14:paraId="634A3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06" w:type="dxa"/>
            <w:noWrap w:val="0"/>
            <w:vAlign w:val="center"/>
          </w:tcPr>
          <w:p w14:paraId="5D4E8F95">
            <w:pPr>
              <w:pStyle w:val="54"/>
              <w:autoSpaceDE w:val="0"/>
              <w:autoSpaceDN w:val="0"/>
              <w:spacing w:before="151" w:line="240" w:lineRule="auto"/>
              <w:ind w:left="9"/>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6</w:t>
            </w:r>
          </w:p>
        </w:tc>
        <w:tc>
          <w:tcPr>
            <w:tcW w:w="2587" w:type="dxa"/>
            <w:noWrap w:val="0"/>
            <w:vAlign w:val="center"/>
          </w:tcPr>
          <w:p w14:paraId="5F6B4D71">
            <w:pPr>
              <w:pStyle w:val="54"/>
              <w:autoSpaceDE w:val="0"/>
              <w:autoSpaceDN w:val="0"/>
              <w:spacing w:before="128" w:line="240" w:lineRule="auto"/>
              <w:ind w:left="283" w:right="276"/>
              <w:jc w:val="center"/>
              <w:rPr>
                <w:rStyle w:val="40"/>
                <w:rFonts w:ascii="宋体" w:hAnsi="宋体" w:eastAsia="宋体" w:cs="宋体"/>
                <w:color w:val="auto"/>
                <w:kern w:val="0"/>
                <w:sz w:val="24"/>
                <w:szCs w:val="24"/>
                <w:highlight w:val="none"/>
                <w:lang w:val="zh-CN" w:eastAsia="en-US" w:bidi="zh-CN"/>
              </w:rPr>
            </w:pPr>
            <w:r>
              <w:rPr>
                <w:rStyle w:val="40"/>
                <w:rFonts w:ascii="宋体" w:hAnsi="宋体" w:eastAsia="宋体" w:cs="宋体"/>
                <w:color w:val="auto"/>
                <w:kern w:val="0"/>
                <w:sz w:val="24"/>
                <w:szCs w:val="24"/>
                <w:highlight w:val="none"/>
                <w:lang w:val="zh-CN" w:eastAsia="en-US" w:bidi="zh-CN"/>
              </w:rPr>
              <w:t>价格调整的差额计算</w:t>
            </w:r>
          </w:p>
        </w:tc>
        <w:tc>
          <w:tcPr>
            <w:tcW w:w="1186" w:type="dxa"/>
            <w:noWrap w:val="0"/>
            <w:vAlign w:val="top"/>
          </w:tcPr>
          <w:p w14:paraId="6FC4FBA8">
            <w:pPr>
              <w:pStyle w:val="54"/>
              <w:autoSpaceDE w:val="0"/>
              <w:autoSpaceDN w:val="0"/>
              <w:spacing w:before="151" w:line="240" w:lineRule="auto"/>
              <w:ind w:left="6"/>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16.1.1</w:t>
            </w:r>
          </w:p>
        </w:tc>
        <w:tc>
          <w:tcPr>
            <w:tcW w:w="3616" w:type="dxa"/>
            <w:noWrap w:val="0"/>
            <w:vAlign w:val="top"/>
          </w:tcPr>
          <w:p w14:paraId="04555199">
            <w:pPr>
              <w:pStyle w:val="54"/>
              <w:autoSpaceDE w:val="0"/>
              <w:autoSpaceDN w:val="0"/>
              <w:spacing w:before="128" w:line="240" w:lineRule="auto"/>
              <w:ind w:left="106"/>
              <w:jc w:val="left"/>
              <w:rPr>
                <w:rStyle w:val="40"/>
                <w:rFonts w:ascii="宋体" w:hAnsi="宋体" w:eastAsia="宋体" w:cs="宋体"/>
                <w:color w:val="auto"/>
                <w:kern w:val="0"/>
                <w:sz w:val="24"/>
                <w:szCs w:val="24"/>
                <w:highlight w:val="none"/>
                <w:lang w:val="zh-CN" w:eastAsia="en-US" w:bidi="zh-CN"/>
              </w:rPr>
            </w:pPr>
            <w:r>
              <w:rPr>
                <w:rStyle w:val="40"/>
                <w:rFonts w:ascii="宋体" w:hAnsi="宋体" w:eastAsia="宋体" w:cs="宋体"/>
                <w:color w:val="auto"/>
                <w:kern w:val="0"/>
                <w:sz w:val="24"/>
                <w:szCs w:val="24"/>
                <w:highlight w:val="none"/>
                <w:lang w:val="zh-CN" w:eastAsia="en-US" w:bidi="zh-CN"/>
              </w:rPr>
              <w:t>见价格指数和权重表</w:t>
            </w:r>
          </w:p>
        </w:tc>
        <w:tc>
          <w:tcPr>
            <w:tcW w:w="749" w:type="dxa"/>
            <w:noWrap w:val="0"/>
            <w:vAlign w:val="top"/>
          </w:tcPr>
          <w:p w14:paraId="4B7286CF">
            <w:pPr>
              <w:pStyle w:val="54"/>
              <w:autoSpaceDE w:val="0"/>
              <w:autoSpaceDN w:val="0"/>
              <w:spacing w:line="360" w:lineRule="auto"/>
              <w:jc w:val="left"/>
              <w:rPr>
                <w:rStyle w:val="40"/>
                <w:rFonts w:ascii="Times New Roman" w:hAnsi="宋体" w:eastAsia="宋体" w:cs="宋体"/>
                <w:color w:val="auto"/>
                <w:kern w:val="0"/>
                <w:sz w:val="24"/>
                <w:szCs w:val="24"/>
                <w:highlight w:val="none"/>
                <w:lang w:val="zh-CN" w:eastAsia="en-US" w:bidi="zh-CN"/>
              </w:rPr>
            </w:pPr>
          </w:p>
        </w:tc>
      </w:tr>
      <w:tr w14:paraId="3741A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6" w:type="dxa"/>
            <w:noWrap w:val="0"/>
            <w:vAlign w:val="center"/>
          </w:tcPr>
          <w:p w14:paraId="4CA51D5D">
            <w:pPr>
              <w:pStyle w:val="54"/>
              <w:autoSpaceDE w:val="0"/>
              <w:autoSpaceDN w:val="0"/>
              <w:spacing w:before="151" w:line="240" w:lineRule="auto"/>
              <w:ind w:left="9"/>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7</w:t>
            </w:r>
          </w:p>
        </w:tc>
        <w:tc>
          <w:tcPr>
            <w:tcW w:w="2587" w:type="dxa"/>
            <w:noWrap w:val="0"/>
            <w:vAlign w:val="center"/>
          </w:tcPr>
          <w:p w14:paraId="0483CB6E">
            <w:pPr>
              <w:pStyle w:val="54"/>
              <w:autoSpaceDE w:val="0"/>
              <w:autoSpaceDN w:val="0"/>
              <w:spacing w:before="128" w:line="240" w:lineRule="auto"/>
              <w:ind w:left="285" w:right="276"/>
              <w:jc w:val="center"/>
              <w:rPr>
                <w:rStyle w:val="40"/>
                <w:rFonts w:ascii="宋体" w:hAnsi="宋体" w:eastAsia="宋体" w:cs="宋体"/>
                <w:color w:val="auto"/>
                <w:kern w:val="0"/>
                <w:sz w:val="24"/>
                <w:szCs w:val="24"/>
                <w:highlight w:val="none"/>
                <w:lang w:val="zh-CN" w:eastAsia="en-US" w:bidi="zh-CN"/>
              </w:rPr>
            </w:pPr>
            <w:r>
              <w:rPr>
                <w:rStyle w:val="40"/>
                <w:rFonts w:ascii="宋体" w:hAnsi="宋体" w:eastAsia="宋体" w:cs="宋体"/>
                <w:color w:val="auto"/>
                <w:kern w:val="0"/>
                <w:sz w:val="24"/>
                <w:szCs w:val="24"/>
                <w:highlight w:val="none"/>
                <w:lang w:val="zh-CN" w:eastAsia="en-US" w:bidi="zh-CN"/>
              </w:rPr>
              <w:t>开工预付款金额</w:t>
            </w:r>
          </w:p>
        </w:tc>
        <w:tc>
          <w:tcPr>
            <w:tcW w:w="1186" w:type="dxa"/>
            <w:noWrap w:val="0"/>
            <w:vAlign w:val="top"/>
          </w:tcPr>
          <w:p w14:paraId="7EE5255A">
            <w:pPr>
              <w:pStyle w:val="54"/>
              <w:autoSpaceDE w:val="0"/>
              <w:autoSpaceDN w:val="0"/>
              <w:spacing w:before="128" w:line="240" w:lineRule="auto"/>
              <w:ind w:left="90"/>
              <w:jc w:val="center"/>
              <w:rPr>
                <w:rStyle w:val="40"/>
                <w:rFonts w:ascii="宋体" w:hAnsi="宋体" w:eastAsia="宋体" w:cs="宋体"/>
                <w:color w:val="auto"/>
                <w:kern w:val="0"/>
                <w:sz w:val="24"/>
                <w:szCs w:val="24"/>
                <w:highlight w:val="none"/>
                <w:lang w:val="zh-CN" w:eastAsia="en-US" w:bidi="zh-CN"/>
              </w:rPr>
            </w:pPr>
            <w:r>
              <w:rPr>
                <w:rStyle w:val="40"/>
                <w:rFonts w:ascii="Times New Roman" w:hAnsi="宋体" w:eastAsia="Times New Roman" w:cs="宋体"/>
                <w:color w:val="auto"/>
                <w:kern w:val="0"/>
                <w:sz w:val="24"/>
                <w:szCs w:val="24"/>
                <w:highlight w:val="none"/>
                <w:lang w:val="zh-CN" w:eastAsia="en-US" w:bidi="zh-CN"/>
              </w:rPr>
              <w:t>17.2.1</w:t>
            </w:r>
            <w:r>
              <w:rPr>
                <w:rStyle w:val="40"/>
                <w:rFonts w:ascii="宋体" w:hAnsi="宋体" w:eastAsia="宋体" w:cs="宋体"/>
                <w:color w:val="auto"/>
                <w:kern w:val="0"/>
                <w:sz w:val="24"/>
                <w:szCs w:val="24"/>
                <w:highlight w:val="none"/>
                <w:lang w:val="zh-CN" w:eastAsia="en-US" w:bidi="zh-CN"/>
              </w:rPr>
              <w:t>（</w:t>
            </w:r>
            <w:r>
              <w:rPr>
                <w:rStyle w:val="40"/>
                <w:rFonts w:ascii="Times New Roman" w:hAnsi="宋体" w:eastAsia="Times New Roman" w:cs="宋体"/>
                <w:color w:val="auto"/>
                <w:kern w:val="0"/>
                <w:sz w:val="24"/>
                <w:szCs w:val="24"/>
                <w:highlight w:val="none"/>
                <w:lang w:val="zh-CN" w:eastAsia="en-US" w:bidi="zh-CN"/>
              </w:rPr>
              <w:t>1</w:t>
            </w:r>
            <w:r>
              <w:rPr>
                <w:rStyle w:val="40"/>
                <w:rFonts w:ascii="宋体" w:hAnsi="宋体" w:eastAsia="宋体" w:cs="宋体"/>
                <w:color w:val="auto"/>
                <w:kern w:val="0"/>
                <w:sz w:val="24"/>
                <w:szCs w:val="24"/>
                <w:highlight w:val="none"/>
                <w:lang w:val="zh-CN" w:eastAsia="en-US" w:bidi="zh-CN"/>
              </w:rPr>
              <w:t>）</w:t>
            </w:r>
          </w:p>
        </w:tc>
        <w:tc>
          <w:tcPr>
            <w:tcW w:w="3616" w:type="dxa"/>
            <w:noWrap w:val="0"/>
            <w:vAlign w:val="top"/>
          </w:tcPr>
          <w:p w14:paraId="72612E50">
            <w:pPr>
              <w:pStyle w:val="54"/>
              <w:tabs>
                <w:tab w:val="left" w:pos="423"/>
              </w:tabs>
              <w:autoSpaceDE w:val="0"/>
              <w:autoSpaceDN w:val="0"/>
              <w:spacing w:before="128" w:line="240" w:lineRule="auto"/>
              <w:ind w:left="106"/>
              <w:jc w:val="left"/>
              <w:rPr>
                <w:rStyle w:val="40"/>
                <w:rFonts w:ascii="宋体" w:hAnsi="宋体" w:eastAsia="宋体" w:cs="宋体"/>
                <w:color w:val="auto"/>
                <w:kern w:val="0"/>
                <w:sz w:val="24"/>
                <w:szCs w:val="24"/>
                <w:highlight w:val="none"/>
                <w:lang w:val="zh-CN" w:eastAsia="en-US" w:bidi="zh-CN"/>
              </w:rPr>
            </w:pPr>
            <w:r>
              <w:rPr>
                <w:rStyle w:val="40"/>
                <w:rFonts w:ascii="宋体" w:hAnsi="宋体" w:eastAsia="宋体" w:cs="宋体"/>
                <w:color w:val="auto"/>
                <w:kern w:val="0"/>
                <w:sz w:val="24"/>
                <w:szCs w:val="24"/>
                <w:highlight w:val="none"/>
                <w:lang w:val="zh-CN" w:eastAsia="en-US" w:bidi="zh-CN"/>
              </w:rPr>
              <w:t xml:space="preserve"> </w:t>
            </w:r>
            <w:r>
              <w:rPr>
                <w:rStyle w:val="40"/>
                <w:rFonts w:hint="eastAsia" w:ascii="宋体" w:hAnsi="宋体" w:eastAsia="宋体" w:cs="宋体"/>
                <w:color w:val="auto"/>
                <w:kern w:val="0"/>
                <w:sz w:val="24"/>
                <w:szCs w:val="24"/>
                <w:highlight w:val="none"/>
                <w:u w:val="single"/>
                <w:lang w:val="en-US" w:eastAsia="en-US" w:bidi="zh-CN"/>
              </w:rPr>
              <w:t xml:space="preserve"> 30 </w:t>
            </w:r>
            <w:r>
              <w:rPr>
                <w:rStyle w:val="40"/>
                <w:rFonts w:ascii="宋体" w:hAnsi="宋体" w:eastAsia="宋体" w:cs="宋体"/>
                <w:color w:val="auto"/>
                <w:kern w:val="0"/>
                <w:sz w:val="24"/>
                <w:szCs w:val="24"/>
                <w:highlight w:val="none"/>
                <w:u w:val="single"/>
                <w:lang w:val="zh-CN" w:eastAsia="en-US" w:bidi="zh-CN"/>
              </w:rPr>
              <w:t>%</w:t>
            </w:r>
            <w:r>
              <w:rPr>
                <w:rStyle w:val="40"/>
                <w:rFonts w:ascii="宋体" w:hAnsi="宋体" w:eastAsia="宋体" w:cs="宋体"/>
                <w:color w:val="auto"/>
                <w:kern w:val="0"/>
                <w:sz w:val="24"/>
                <w:szCs w:val="24"/>
                <w:highlight w:val="none"/>
                <w:lang w:val="zh-CN" w:eastAsia="en-US" w:bidi="zh-CN"/>
              </w:rPr>
              <w:t>签约合同价</w:t>
            </w:r>
            <w:r>
              <w:rPr>
                <w:rStyle w:val="40"/>
                <w:rFonts w:hint="eastAsia" w:ascii="宋体" w:hAnsi="宋体" w:eastAsia="宋体" w:cs="宋体"/>
                <w:color w:val="auto"/>
                <w:kern w:val="0"/>
                <w:sz w:val="24"/>
                <w:szCs w:val="24"/>
                <w:highlight w:val="none"/>
                <w:lang w:val="zh-CN" w:eastAsia="en-US" w:bidi="zh-CN"/>
              </w:rPr>
              <w:t>，且应在承包人签订合同协议书及承包人承诺的主要设备进场后，开工预付款分1次支付。</w:t>
            </w:r>
          </w:p>
        </w:tc>
        <w:tc>
          <w:tcPr>
            <w:tcW w:w="749" w:type="dxa"/>
            <w:noWrap w:val="0"/>
            <w:vAlign w:val="top"/>
          </w:tcPr>
          <w:p w14:paraId="08F21B8B">
            <w:pPr>
              <w:pStyle w:val="54"/>
              <w:autoSpaceDE w:val="0"/>
              <w:autoSpaceDN w:val="0"/>
              <w:spacing w:line="360" w:lineRule="auto"/>
              <w:jc w:val="left"/>
              <w:rPr>
                <w:rStyle w:val="40"/>
                <w:rFonts w:ascii="Times New Roman" w:hAnsi="宋体" w:eastAsia="宋体" w:cs="宋体"/>
                <w:color w:val="auto"/>
                <w:kern w:val="0"/>
                <w:sz w:val="24"/>
                <w:szCs w:val="24"/>
                <w:highlight w:val="none"/>
                <w:lang w:val="zh-CN" w:eastAsia="en-US" w:bidi="zh-CN"/>
              </w:rPr>
            </w:pPr>
          </w:p>
        </w:tc>
      </w:tr>
      <w:tr w14:paraId="54356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806" w:type="dxa"/>
            <w:noWrap w:val="0"/>
            <w:vAlign w:val="center"/>
          </w:tcPr>
          <w:p w14:paraId="4251F717">
            <w:pPr>
              <w:pStyle w:val="54"/>
              <w:autoSpaceDE w:val="0"/>
              <w:autoSpaceDN w:val="0"/>
              <w:spacing w:before="7" w:line="240" w:lineRule="auto"/>
              <w:jc w:val="center"/>
              <w:rPr>
                <w:rStyle w:val="40"/>
                <w:rFonts w:ascii="黑体" w:hAnsi="宋体" w:eastAsia="宋体" w:cs="宋体"/>
                <w:color w:val="auto"/>
                <w:kern w:val="0"/>
                <w:sz w:val="24"/>
                <w:szCs w:val="24"/>
                <w:highlight w:val="none"/>
                <w:lang w:val="zh-CN" w:eastAsia="en-US" w:bidi="zh-CN"/>
              </w:rPr>
            </w:pPr>
          </w:p>
          <w:p w14:paraId="7CE236BD">
            <w:pPr>
              <w:pStyle w:val="54"/>
              <w:autoSpaceDE w:val="0"/>
              <w:autoSpaceDN w:val="0"/>
              <w:spacing w:line="240" w:lineRule="auto"/>
              <w:ind w:left="9"/>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8</w:t>
            </w:r>
          </w:p>
        </w:tc>
        <w:tc>
          <w:tcPr>
            <w:tcW w:w="2587" w:type="dxa"/>
            <w:noWrap w:val="0"/>
            <w:vAlign w:val="center"/>
          </w:tcPr>
          <w:p w14:paraId="7CF60AC6">
            <w:pPr>
              <w:pStyle w:val="54"/>
              <w:autoSpaceDE w:val="0"/>
              <w:autoSpaceDN w:val="0"/>
              <w:spacing w:before="9" w:line="240" w:lineRule="auto"/>
              <w:jc w:val="center"/>
              <w:rPr>
                <w:rStyle w:val="40"/>
                <w:rFonts w:ascii="黑体" w:hAnsi="宋体" w:eastAsia="宋体" w:cs="宋体"/>
                <w:color w:val="auto"/>
                <w:kern w:val="0"/>
                <w:sz w:val="24"/>
                <w:szCs w:val="24"/>
                <w:highlight w:val="none"/>
                <w:lang w:val="zh-CN" w:bidi="zh-CN"/>
              </w:rPr>
            </w:pPr>
          </w:p>
          <w:p w14:paraId="151A9D9A">
            <w:pPr>
              <w:pStyle w:val="54"/>
              <w:autoSpaceDE w:val="0"/>
              <w:autoSpaceDN w:val="0"/>
              <w:spacing w:line="240" w:lineRule="auto"/>
              <w:ind w:left="285" w:right="276"/>
              <w:jc w:val="center"/>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材料、设备预付款比例</w:t>
            </w:r>
          </w:p>
        </w:tc>
        <w:tc>
          <w:tcPr>
            <w:tcW w:w="1186" w:type="dxa"/>
            <w:noWrap w:val="0"/>
            <w:vAlign w:val="top"/>
          </w:tcPr>
          <w:p w14:paraId="116F837F">
            <w:pPr>
              <w:pStyle w:val="54"/>
              <w:autoSpaceDE w:val="0"/>
              <w:autoSpaceDN w:val="0"/>
              <w:spacing w:before="9" w:line="240" w:lineRule="auto"/>
              <w:jc w:val="left"/>
              <w:rPr>
                <w:rStyle w:val="40"/>
                <w:rFonts w:ascii="黑体" w:hAnsi="宋体" w:eastAsia="宋体" w:cs="宋体"/>
                <w:color w:val="auto"/>
                <w:kern w:val="0"/>
                <w:sz w:val="24"/>
                <w:szCs w:val="24"/>
                <w:highlight w:val="none"/>
                <w:lang w:val="zh-CN" w:bidi="zh-CN"/>
              </w:rPr>
            </w:pPr>
          </w:p>
          <w:p w14:paraId="3FA1A70C">
            <w:pPr>
              <w:pStyle w:val="54"/>
              <w:autoSpaceDE w:val="0"/>
              <w:autoSpaceDN w:val="0"/>
              <w:spacing w:line="240" w:lineRule="auto"/>
              <w:ind w:left="90"/>
              <w:jc w:val="center"/>
              <w:rPr>
                <w:rStyle w:val="40"/>
                <w:rFonts w:ascii="宋体" w:hAnsi="宋体" w:eastAsia="宋体" w:cs="宋体"/>
                <w:color w:val="auto"/>
                <w:kern w:val="0"/>
                <w:sz w:val="24"/>
                <w:szCs w:val="24"/>
                <w:highlight w:val="none"/>
                <w:lang w:val="zh-CN" w:eastAsia="en-US" w:bidi="zh-CN"/>
              </w:rPr>
            </w:pPr>
            <w:r>
              <w:rPr>
                <w:rStyle w:val="40"/>
                <w:rFonts w:ascii="Times New Roman" w:hAnsi="宋体" w:eastAsia="Times New Roman" w:cs="宋体"/>
                <w:color w:val="auto"/>
                <w:kern w:val="0"/>
                <w:sz w:val="24"/>
                <w:szCs w:val="24"/>
                <w:highlight w:val="none"/>
                <w:lang w:val="zh-CN" w:eastAsia="en-US" w:bidi="zh-CN"/>
              </w:rPr>
              <w:t>17.2.1</w:t>
            </w:r>
            <w:r>
              <w:rPr>
                <w:rStyle w:val="40"/>
                <w:rFonts w:ascii="宋体" w:hAnsi="宋体" w:eastAsia="宋体" w:cs="宋体"/>
                <w:color w:val="auto"/>
                <w:kern w:val="0"/>
                <w:sz w:val="24"/>
                <w:szCs w:val="24"/>
                <w:highlight w:val="none"/>
                <w:lang w:val="zh-CN" w:eastAsia="en-US" w:bidi="zh-CN"/>
              </w:rPr>
              <w:t>（</w:t>
            </w:r>
            <w:r>
              <w:rPr>
                <w:rStyle w:val="40"/>
                <w:rFonts w:ascii="Times New Roman" w:hAnsi="宋体" w:eastAsia="Times New Roman" w:cs="宋体"/>
                <w:color w:val="auto"/>
                <w:kern w:val="0"/>
                <w:sz w:val="24"/>
                <w:szCs w:val="24"/>
                <w:highlight w:val="none"/>
                <w:lang w:val="zh-CN" w:eastAsia="en-US" w:bidi="zh-CN"/>
              </w:rPr>
              <w:t>2</w:t>
            </w:r>
            <w:r>
              <w:rPr>
                <w:rStyle w:val="40"/>
                <w:rFonts w:ascii="宋体" w:hAnsi="宋体" w:eastAsia="宋体" w:cs="宋体"/>
                <w:color w:val="auto"/>
                <w:kern w:val="0"/>
                <w:sz w:val="24"/>
                <w:szCs w:val="24"/>
                <w:highlight w:val="none"/>
                <w:lang w:val="zh-CN" w:eastAsia="en-US" w:bidi="zh-CN"/>
              </w:rPr>
              <w:t>）</w:t>
            </w:r>
          </w:p>
        </w:tc>
        <w:tc>
          <w:tcPr>
            <w:tcW w:w="3616" w:type="dxa"/>
            <w:noWrap w:val="0"/>
            <w:vAlign w:val="top"/>
          </w:tcPr>
          <w:p w14:paraId="2C7BCDEC">
            <w:pPr>
              <w:pStyle w:val="54"/>
              <w:tabs>
                <w:tab w:val="left" w:pos="528"/>
                <w:tab w:val="left" w:pos="634"/>
              </w:tabs>
              <w:autoSpaceDE w:val="0"/>
              <w:autoSpaceDN w:val="0"/>
              <w:spacing w:line="240" w:lineRule="auto"/>
              <w:ind w:left="106" w:right="101"/>
              <w:jc w:val="left"/>
              <w:rPr>
                <w:rStyle w:val="40"/>
                <w:rFonts w:ascii="Times New Roman" w:hAnsi="宋体" w:eastAsia="Times New Roman" w:cs="宋体"/>
                <w:color w:val="auto"/>
                <w:kern w:val="0"/>
                <w:sz w:val="24"/>
                <w:szCs w:val="24"/>
                <w:highlight w:val="none"/>
                <w:lang w:val="zh-CN" w:bidi="zh-CN"/>
              </w:rPr>
            </w:pPr>
            <w:r>
              <w:rPr>
                <w:rStyle w:val="40"/>
                <w:rFonts w:ascii="Times New Roman" w:hAnsi="宋体" w:eastAsia="Times New Roman" w:cs="宋体"/>
                <w:color w:val="auto"/>
                <w:kern w:val="0"/>
                <w:sz w:val="24"/>
                <w:szCs w:val="24"/>
                <w:highlight w:val="none"/>
                <w:u w:val="single"/>
                <w:lang w:val="zh-CN" w:bidi="zh-CN"/>
              </w:rPr>
              <w:t xml:space="preserve"> </w:t>
            </w:r>
            <w:r>
              <w:rPr>
                <w:rStyle w:val="40"/>
                <w:rFonts w:hint="eastAsia" w:ascii="Times New Roman" w:hAnsi="宋体" w:eastAsia="Times New Roman" w:cs="宋体"/>
                <w:color w:val="auto"/>
                <w:kern w:val="0"/>
                <w:sz w:val="24"/>
                <w:szCs w:val="24"/>
                <w:highlight w:val="none"/>
                <w:u w:val="single"/>
                <w:lang w:val="zh-CN" w:bidi="zh-CN"/>
              </w:rPr>
              <w:t>钢筋、水泥、沥青、砂、石</w:t>
            </w:r>
            <w:r>
              <w:rPr>
                <w:rStyle w:val="40"/>
                <w:rFonts w:ascii="宋体" w:hAnsi="宋体" w:eastAsia="宋体" w:cs="宋体"/>
                <w:color w:val="auto"/>
                <w:kern w:val="0"/>
                <w:sz w:val="24"/>
                <w:szCs w:val="24"/>
                <w:highlight w:val="none"/>
                <w:lang w:val="zh-CN" w:bidi="zh-CN"/>
              </w:rPr>
              <w:t>等主要材料、设备单据所列费用的</w:t>
            </w:r>
            <w:r>
              <w:rPr>
                <w:rStyle w:val="40"/>
                <w:rFonts w:hint="eastAsia" w:ascii="宋体" w:hAnsi="宋体" w:eastAsia="宋体" w:cs="宋体"/>
                <w:color w:val="auto"/>
                <w:kern w:val="0"/>
                <w:sz w:val="24"/>
                <w:szCs w:val="24"/>
                <w:highlight w:val="none"/>
                <w:u w:val="single"/>
                <w:lang w:val="en-US" w:bidi="zh-CN"/>
              </w:rPr>
              <w:t>70</w:t>
            </w:r>
            <w:r>
              <w:rPr>
                <w:rStyle w:val="40"/>
                <w:rFonts w:ascii="Times New Roman" w:hAnsi="宋体" w:eastAsia="Times New Roman" w:cs="宋体"/>
                <w:color w:val="auto"/>
                <w:kern w:val="0"/>
                <w:sz w:val="24"/>
                <w:szCs w:val="24"/>
                <w:highlight w:val="none"/>
                <w:lang w:val="zh-CN" w:bidi="zh-CN"/>
              </w:rPr>
              <w:t>%</w:t>
            </w:r>
          </w:p>
        </w:tc>
        <w:tc>
          <w:tcPr>
            <w:tcW w:w="749" w:type="dxa"/>
            <w:noWrap w:val="0"/>
            <w:vAlign w:val="top"/>
          </w:tcPr>
          <w:p w14:paraId="1581EE47">
            <w:pPr>
              <w:pStyle w:val="54"/>
              <w:autoSpaceDE w:val="0"/>
              <w:autoSpaceDN w:val="0"/>
              <w:spacing w:line="360" w:lineRule="auto"/>
              <w:jc w:val="left"/>
              <w:rPr>
                <w:rStyle w:val="40"/>
                <w:rFonts w:ascii="Times New Roman" w:hAnsi="宋体" w:eastAsia="宋体" w:cs="宋体"/>
                <w:color w:val="auto"/>
                <w:kern w:val="0"/>
                <w:sz w:val="24"/>
                <w:szCs w:val="24"/>
                <w:highlight w:val="none"/>
                <w:lang w:val="zh-CN" w:bidi="zh-CN"/>
              </w:rPr>
            </w:pPr>
          </w:p>
        </w:tc>
      </w:tr>
      <w:tr w14:paraId="22A9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06" w:type="dxa"/>
            <w:noWrap w:val="0"/>
            <w:vAlign w:val="center"/>
          </w:tcPr>
          <w:p w14:paraId="2BF05960">
            <w:pPr>
              <w:pStyle w:val="54"/>
              <w:autoSpaceDE w:val="0"/>
              <w:autoSpaceDN w:val="0"/>
              <w:spacing w:before="151" w:line="240" w:lineRule="auto"/>
              <w:ind w:left="9"/>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9</w:t>
            </w:r>
          </w:p>
        </w:tc>
        <w:tc>
          <w:tcPr>
            <w:tcW w:w="2587" w:type="dxa"/>
            <w:noWrap w:val="0"/>
            <w:vAlign w:val="center"/>
          </w:tcPr>
          <w:p w14:paraId="07396E03">
            <w:pPr>
              <w:pStyle w:val="54"/>
              <w:autoSpaceDE w:val="0"/>
              <w:autoSpaceDN w:val="0"/>
              <w:spacing w:before="128" w:line="240" w:lineRule="auto"/>
              <w:ind w:left="285" w:leftChars="0" w:right="276" w:rightChars="0"/>
              <w:jc w:val="center"/>
              <w:rPr>
                <w:rFonts w:ascii="宋体" w:hAnsi="宋体" w:eastAsia="宋体" w:cs="宋体"/>
                <w:color w:val="auto"/>
                <w:kern w:val="0"/>
                <w:sz w:val="24"/>
                <w:szCs w:val="24"/>
                <w:highlight w:val="none"/>
                <w:lang w:val="zh-CN" w:eastAsia="zh-CN" w:bidi="zh-CN"/>
              </w:rPr>
            </w:pPr>
            <w:r>
              <w:rPr>
                <w:rStyle w:val="40"/>
                <w:rFonts w:ascii="宋体" w:hAnsi="宋体" w:eastAsia="宋体" w:cs="宋体"/>
                <w:color w:val="auto"/>
                <w:kern w:val="0"/>
                <w:sz w:val="24"/>
                <w:szCs w:val="24"/>
                <w:highlight w:val="none"/>
                <w:lang w:val="zh-CN" w:bidi="zh-CN"/>
              </w:rPr>
              <w:t>逾期付款违约金的利率</w:t>
            </w:r>
          </w:p>
        </w:tc>
        <w:tc>
          <w:tcPr>
            <w:tcW w:w="1186" w:type="dxa"/>
            <w:noWrap w:val="0"/>
            <w:vAlign w:val="top"/>
          </w:tcPr>
          <w:p w14:paraId="16A5AC00">
            <w:pPr>
              <w:pStyle w:val="54"/>
              <w:autoSpaceDE w:val="0"/>
              <w:autoSpaceDN w:val="0"/>
              <w:spacing w:before="128" w:line="240" w:lineRule="auto"/>
              <w:ind w:left="90" w:leftChars="0"/>
              <w:jc w:val="center"/>
              <w:rPr>
                <w:rFonts w:ascii="宋体" w:hAnsi="宋体" w:eastAsia="宋体" w:cs="宋体"/>
                <w:color w:val="auto"/>
                <w:kern w:val="0"/>
                <w:sz w:val="24"/>
                <w:szCs w:val="24"/>
                <w:highlight w:val="none"/>
                <w:lang w:val="zh-CN" w:eastAsia="en-US" w:bidi="zh-CN"/>
              </w:rPr>
            </w:pPr>
            <w:r>
              <w:rPr>
                <w:rStyle w:val="40"/>
                <w:rFonts w:ascii="Times New Roman" w:hAnsi="宋体" w:eastAsia="Times New Roman" w:cs="宋体"/>
                <w:color w:val="auto"/>
                <w:kern w:val="0"/>
                <w:sz w:val="24"/>
                <w:szCs w:val="24"/>
                <w:highlight w:val="none"/>
                <w:lang w:val="zh-CN" w:eastAsia="en-US" w:bidi="zh-CN"/>
              </w:rPr>
              <w:t>17.3.3</w:t>
            </w:r>
            <w:r>
              <w:rPr>
                <w:rStyle w:val="40"/>
                <w:rFonts w:ascii="宋体" w:hAnsi="宋体" w:eastAsia="宋体" w:cs="宋体"/>
                <w:color w:val="auto"/>
                <w:kern w:val="0"/>
                <w:sz w:val="24"/>
                <w:szCs w:val="24"/>
                <w:highlight w:val="none"/>
                <w:lang w:val="zh-CN" w:eastAsia="en-US" w:bidi="zh-CN"/>
              </w:rPr>
              <w:t>（</w:t>
            </w:r>
            <w:r>
              <w:rPr>
                <w:rStyle w:val="40"/>
                <w:rFonts w:ascii="Times New Roman" w:hAnsi="宋体" w:eastAsia="Times New Roman" w:cs="宋体"/>
                <w:color w:val="auto"/>
                <w:kern w:val="0"/>
                <w:sz w:val="24"/>
                <w:szCs w:val="24"/>
                <w:highlight w:val="none"/>
                <w:lang w:val="zh-CN" w:eastAsia="en-US" w:bidi="zh-CN"/>
              </w:rPr>
              <w:t>2</w:t>
            </w:r>
            <w:r>
              <w:rPr>
                <w:rStyle w:val="40"/>
                <w:rFonts w:ascii="宋体" w:hAnsi="宋体" w:eastAsia="宋体" w:cs="宋体"/>
                <w:color w:val="auto"/>
                <w:kern w:val="0"/>
                <w:sz w:val="24"/>
                <w:szCs w:val="24"/>
                <w:highlight w:val="none"/>
                <w:lang w:val="zh-CN" w:eastAsia="en-US" w:bidi="zh-CN"/>
              </w:rPr>
              <w:t>）</w:t>
            </w:r>
          </w:p>
        </w:tc>
        <w:tc>
          <w:tcPr>
            <w:tcW w:w="3616" w:type="dxa"/>
            <w:noWrap w:val="0"/>
            <w:vAlign w:val="top"/>
          </w:tcPr>
          <w:p w14:paraId="779E4651">
            <w:pPr>
              <w:pStyle w:val="54"/>
              <w:tabs>
                <w:tab w:val="left" w:pos="632"/>
              </w:tabs>
              <w:autoSpaceDE w:val="0"/>
              <w:autoSpaceDN w:val="0"/>
              <w:spacing w:before="128" w:line="240" w:lineRule="auto"/>
              <w:ind w:left="106" w:leftChars="0"/>
              <w:jc w:val="left"/>
              <w:rPr>
                <w:rFonts w:ascii="宋体" w:hAnsi="宋体" w:eastAsia="宋体" w:cs="宋体"/>
                <w:color w:val="auto"/>
                <w:kern w:val="0"/>
                <w:sz w:val="24"/>
                <w:szCs w:val="24"/>
                <w:highlight w:val="none"/>
                <w:lang w:val="zh-CN" w:eastAsia="en-US" w:bidi="zh-CN"/>
              </w:rPr>
            </w:pPr>
            <w:r>
              <w:rPr>
                <w:rFonts w:hint="eastAsia" w:ascii="Times New Roman" w:hAnsi="Times New Roman" w:cs="Times New Roman"/>
                <w:color w:val="auto"/>
                <w:spacing w:val="3"/>
                <w:sz w:val="24"/>
                <w:szCs w:val="24"/>
                <w:highlight w:val="none"/>
              </w:rPr>
              <w:t>0.15</w:t>
            </w:r>
            <w:r>
              <w:rPr>
                <w:rFonts w:hint="default" w:ascii="Times New Roman" w:hAnsi="Times New Roman" w:cs="Times New Roman"/>
                <w:color w:val="auto"/>
                <w:spacing w:val="3"/>
                <w:sz w:val="24"/>
                <w:szCs w:val="24"/>
                <w:highlight w:val="none"/>
              </w:rPr>
              <w:t>‰/天</w:t>
            </w:r>
          </w:p>
        </w:tc>
        <w:tc>
          <w:tcPr>
            <w:tcW w:w="749" w:type="dxa"/>
            <w:noWrap w:val="0"/>
            <w:vAlign w:val="top"/>
          </w:tcPr>
          <w:p w14:paraId="0BD977A4">
            <w:pPr>
              <w:pStyle w:val="54"/>
              <w:autoSpaceDE w:val="0"/>
              <w:autoSpaceDN w:val="0"/>
              <w:spacing w:line="360" w:lineRule="auto"/>
              <w:jc w:val="left"/>
              <w:rPr>
                <w:rStyle w:val="40"/>
                <w:rFonts w:ascii="Times New Roman" w:hAnsi="宋体" w:eastAsia="宋体" w:cs="宋体"/>
                <w:color w:val="auto"/>
                <w:kern w:val="0"/>
                <w:sz w:val="24"/>
                <w:szCs w:val="24"/>
                <w:highlight w:val="none"/>
                <w:lang w:val="zh-CN" w:eastAsia="en-US" w:bidi="zh-CN"/>
              </w:rPr>
            </w:pPr>
          </w:p>
        </w:tc>
      </w:tr>
      <w:tr w14:paraId="385B9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06" w:type="dxa"/>
            <w:noWrap w:val="0"/>
            <w:vAlign w:val="center"/>
          </w:tcPr>
          <w:p w14:paraId="34D3174A">
            <w:pPr>
              <w:pStyle w:val="54"/>
              <w:autoSpaceDE w:val="0"/>
              <w:autoSpaceDN w:val="0"/>
              <w:spacing w:before="151" w:line="240" w:lineRule="auto"/>
              <w:ind w:left="109" w:right="100"/>
              <w:jc w:val="center"/>
              <w:rPr>
                <w:rStyle w:val="40"/>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10</w:t>
            </w:r>
          </w:p>
        </w:tc>
        <w:tc>
          <w:tcPr>
            <w:tcW w:w="2587" w:type="dxa"/>
            <w:noWrap w:val="0"/>
            <w:vAlign w:val="center"/>
          </w:tcPr>
          <w:p w14:paraId="673EE3D9">
            <w:pPr>
              <w:pStyle w:val="54"/>
              <w:autoSpaceDE w:val="0"/>
              <w:autoSpaceDN w:val="0"/>
              <w:spacing w:before="159" w:line="240" w:lineRule="auto"/>
              <w:ind w:left="285" w:leftChars="0" w:right="275" w:rightChars="0"/>
              <w:jc w:val="center"/>
              <w:rPr>
                <w:rFonts w:ascii="宋体" w:hAnsi="宋体" w:eastAsia="宋体" w:cs="宋体"/>
                <w:color w:val="auto"/>
                <w:kern w:val="0"/>
                <w:sz w:val="24"/>
                <w:szCs w:val="24"/>
                <w:highlight w:val="none"/>
                <w:lang w:val="zh-CN" w:eastAsia="en-US" w:bidi="zh-CN"/>
              </w:rPr>
            </w:pPr>
            <w:r>
              <w:rPr>
                <w:rStyle w:val="40"/>
                <w:rFonts w:ascii="宋体" w:hAnsi="宋体" w:eastAsia="宋体" w:cs="宋体"/>
                <w:color w:val="auto"/>
                <w:kern w:val="0"/>
                <w:sz w:val="24"/>
                <w:szCs w:val="24"/>
                <w:highlight w:val="none"/>
                <w:lang w:val="zh-CN" w:eastAsia="en-US" w:bidi="zh-CN"/>
              </w:rPr>
              <w:t>质量保证金金额</w:t>
            </w:r>
          </w:p>
        </w:tc>
        <w:tc>
          <w:tcPr>
            <w:tcW w:w="1186" w:type="dxa"/>
            <w:noWrap w:val="0"/>
            <w:vAlign w:val="top"/>
          </w:tcPr>
          <w:p w14:paraId="5D22B021">
            <w:pPr>
              <w:pStyle w:val="54"/>
              <w:autoSpaceDE w:val="0"/>
              <w:autoSpaceDN w:val="0"/>
              <w:spacing w:line="240" w:lineRule="auto"/>
              <w:jc w:val="left"/>
              <w:rPr>
                <w:rStyle w:val="40"/>
                <w:rFonts w:ascii="黑体" w:hAnsi="宋体" w:eastAsia="宋体" w:cs="宋体"/>
                <w:color w:val="auto"/>
                <w:kern w:val="0"/>
                <w:sz w:val="24"/>
                <w:szCs w:val="24"/>
                <w:highlight w:val="none"/>
                <w:lang w:val="zh-CN" w:eastAsia="en-US" w:bidi="zh-CN"/>
              </w:rPr>
            </w:pPr>
          </w:p>
          <w:p w14:paraId="5934CBBD">
            <w:pPr>
              <w:pStyle w:val="54"/>
              <w:autoSpaceDE w:val="0"/>
              <w:autoSpaceDN w:val="0"/>
              <w:spacing w:line="240" w:lineRule="auto"/>
              <w:jc w:val="left"/>
              <w:rPr>
                <w:rStyle w:val="40"/>
                <w:rFonts w:ascii="黑体" w:hAnsi="宋体" w:eastAsia="宋体" w:cs="宋体"/>
                <w:color w:val="auto"/>
                <w:kern w:val="0"/>
                <w:sz w:val="24"/>
                <w:szCs w:val="24"/>
                <w:highlight w:val="none"/>
                <w:lang w:val="zh-CN" w:eastAsia="en-US" w:bidi="zh-CN"/>
              </w:rPr>
            </w:pPr>
          </w:p>
          <w:p w14:paraId="1A78D179">
            <w:pPr>
              <w:pStyle w:val="54"/>
              <w:autoSpaceDE w:val="0"/>
              <w:autoSpaceDN w:val="0"/>
              <w:spacing w:before="3" w:line="240" w:lineRule="auto"/>
              <w:jc w:val="left"/>
              <w:rPr>
                <w:rStyle w:val="40"/>
                <w:rFonts w:ascii="黑体" w:hAnsi="宋体" w:eastAsia="宋体" w:cs="宋体"/>
                <w:color w:val="auto"/>
                <w:kern w:val="0"/>
                <w:sz w:val="24"/>
                <w:szCs w:val="24"/>
                <w:highlight w:val="none"/>
                <w:lang w:val="zh-CN" w:eastAsia="en-US" w:bidi="zh-CN"/>
              </w:rPr>
            </w:pPr>
          </w:p>
          <w:p w14:paraId="51BD99A5">
            <w:pPr>
              <w:pStyle w:val="54"/>
              <w:autoSpaceDE w:val="0"/>
              <w:autoSpaceDN w:val="0"/>
              <w:spacing w:line="240" w:lineRule="auto"/>
              <w:ind w:left="6" w:leftChars="0"/>
              <w:jc w:val="center"/>
              <w:rPr>
                <w:rFonts w:ascii="Times New Roman" w:hAnsi="宋体" w:eastAsia="宋体" w:cs="宋体"/>
                <w:color w:val="auto"/>
                <w:kern w:val="0"/>
                <w:sz w:val="24"/>
                <w:szCs w:val="24"/>
                <w:highlight w:val="none"/>
                <w:lang w:val="zh-CN" w:eastAsia="en-US" w:bidi="zh-CN"/>
              </w:rPr>
            </w:pPr>
            <w:r>
              <w:rPr>
                <w:rStyle w:val="40"/>
                <w:rFonts w:ascii="Times New Roman" w:hAnsi="宋体" w:eastAsia="宋体" w:cs="宋体"/>
                <w:color w:val="auto"/>
                <w:kern w:val="0"/>
                <w:sz w:val="24"/>
                <w:szCs w:val="24"/>
                <w:highlight w:val="none"/>
                <w:lang w:val="zh-CN" w:eastAsia="en-US" w:bidi="zh-CN"/>
              </w:rPr>
              <w:t>17.4.1</w:t>
            </w:r>
          </w:p>
        </w:tc>
        <w:tc>
          <w:tcPr>
            <w:tcW w:w="3616" w:type="dxa"/>
            <w:noWrap w:val="0"/>
            <w:vAlign w:val="top"/>
          </w:tcPr>
          <w:p w14:paraId="1D67C253">
            <w:pPr>
              <w:pStyle w:val="54"/>
              <w:autoSpaceDE w:val="0"/>
              <w:autoSpaceDN w:val="0"/>
              <w:spacing w:line="240" w:lineRule="auto"/>
              <w:ind w:left="106" w:leftChars="0"/>
              <w:rPr>
                <w:rFonts w:hint="default" w:ascii="宋体" w:hAnsi="宋体" w:eastAsia="宋体" w:cs="宋体"/>
                <w:color w:val="auto"/>
                <w:kern w:val="0"/>
                <w:sz w:val="24"/>
                <w:szCs w:val="24"/>
                <w:highlight w:val="none"/>
                <w:lang w:val="zh-CN" w:eastAsia="en-US" w:bidi="zh-CN"/>
              </w:rPr>
            </w:pPr>
            <w:r>
              <w:rPr>
                <w:rFonts w:hint="eastAsia" w:ascii="宋体" w:hAnsi="宋体" w:cs="宋体"/>
                <w:b w:val="0"/>
                <w:bCs/>
                <w:color w:val="auto"/>
                <w:sz w:val="24"/>
                <w:szCs w:val="24"/>
                <w:highlight w:val="none"/>
                <w:lang w:val="en-US" w:eastAsia="zh-CN"/>
              </w:rPr>
              <w:t>质量保证金待项目完工验收合格后一次性按结算价格的3%缴纳。</w:t>
            </w:r>
            <w:r>
              <w:rPr>
                <w:rStyle w:val="40"/>
                <w:rFonts w:ascii="宋体" w:hAnsi="宋体" w:eastAsia="宋体" w:cs="宋体"/>
                <w:color w:val="auto"/>
                <w:kern w:val="0"/>
                <w:sz w:val="24"/>
                <w:szCs w:val="24"/>
                <w:highlight w:val="none"/>
                <w:lang w:val="zh-CN" w:eastAsia="en-US" w:bidi="zh-CN"/>
              </w:rPr>
              <w:t>若交工验收时承包人具备被招标项目所在地省级交通运输主管部门评定的最高信用等级，发包人给予</w:t>
            </w:r>
            <w:r>
              <w:rPr>
                <w:rStyle w:val="40"/>
                <w:rFonts w:ascii="宋体" w:hAnsi="宋体" w:eastAsia="宋体" w:cs="宋体"/>
                <w:color w:val="auto"/>
                <w:kern w:val="0"/>
                <w:sz w:val="24"/>
                <w:szCs w:val="24"/>
                <w:highlight w:val="none"/>
                <w:u w:val="single"/>
                <w:lang w:val="zh-CN" w:eastAsia="en-US" w:bidi="zh-CN"/>
              </w:rPr>
              <w:t xml:space="preserve"> </w:t>
            </w:r>
            <w:r>
              <w:rPr>
                <w:rStyle w:val="40"/>
                <w:rFonts w:hint="eastAsia" w:ascii="宋体" w:hAnsi="宋体" w:eastAsia="宋体" w:cs="宋体"/>
                <w:color w:val="auto"/>
                <w:kern w:val="0"/>
                <w:sz w:val="24"/>
                <w:szCs w:val="24"/>
                <w:highlight w:val="none"/>
                <w:u w:val="single"/>
                <w:lang w:val="zh-CN" w:eastAsia="en-US" w:bidi="zh-CN"/>
              </w:rPr>
              <w:t xml:space="preserve">2 </w:t>
            </w:r>
            <w:r>
              <w:rPr>
                <w:rStyle w:val="40"/>
                <w:rFonts w:ascii="宋体" w:hAnsi="宋体" w:eastAsia="宋体" w:cs="宋体"/>
                <w:color w:val="auto"/>
                <w:kern w:val="0"/>
                <w:sz w:val="24"/>
                <w:szCs w:val="24"/>
                <w:highlight w:val="none"/>
                <w:lang w:val="zh-CN" w:eastAsia="en-US" w:bidi="zh-CN"/>
              </w:rPr>
              <w:t>%</w:t>
            </w:r>
            <w:r>
              <w:rPr>
                <w:rStyle w:val="40"/>
                <w:rFonts w:hint="eastAsia" w:ascii="宋体" w:hAnsi="宋体" w:eastAsia="宋体" w:cs="宋体"/>
                <w:color w:val="auto"/>
                <w:kern w:val="0"/>
                <w:sz w:val="24"/>
                <w:szCs w:val="24"/>
                <w:highlight w:val="none"/>
                <w:lang w:val="zh-CN" w:eastAsia="en-US" w:bidi="zh-CN"/>
              </w:rPr>
              <w:t>结算</w:t>
            </w:r>
            <w:r>
              <w:rPr>
                <w:rStyle w:val="40"/>
                <w:rFonts w:ascii="宋体" w:hAnsi="宋体" w:eastAsia="宋体" w:cs="宋体"/>
                <w:color w:val="auto"/>
                <w:kern w:val="0"/>
                <w:sz w:val="24"/>
                <w:szCs w:val="24"/>
                <w:highlight w:val="none"/>
                <w:lang w:val="zh-CN" w:eastAsia="en-US" w:bidi="zh-CN"/>
              </w:rPr>
              <w:t>价格质量保证金的优惠</w:t>
            </w:r>
            <w:r>
              <w:rPr>
                <w:rStyle w:val="40"/>
                <w:rFonts w:hint="eastAsia" w:ascii="宋体" w:hAnsi="宋体" w:eastAsia="宋体" w:cs="宋体"/>
                <w:color w:val="auto"/>
                <w:kern w:val="0"/>
                <w:sz w:val="24"/>
                <w:szCs w:val="24"/>
                <w:highlight w:val="none"/>
                <w:lang w:val="zh-CN" w:eastAsia="en-US" w:bidi="zh-CN"/>
              </w:rPr>
              <w:t>。</w:t>
            </w:r>
          </w:p>
        </w:tc>
        <w:tc>
          <w:tcPr>
            <w:tcW w:w="749" w:type="dxa"/>
            <w:noWrap w:val="0"/>
            <w:vAlign w:val="top"/>
          </w:tcPr>
          <w:p w14:paraId="44A3E1B1">
            <w:pPr>
              <w:pStyle w:val="54"/>
              <w:autoSpaceDE w:val="0"/>
              <w:autoSpaceDN w:val="0"/>
              <w:spacing w:line="360" w:lineRule="auto"/>
              <w:jc w:val="left"/>
              <w:rPr>
                <w:rStyle w:val="40"/>
                <w:rFonts w:ascii="Times New Roman" w:hAnsi="宋体" w:eastAsia="宋体" w:cs="宋体"/>
                <w:color w:val="auto"/>
                <w:kern w:val="0"/>
                <w:sz w:val="24"/>
                <w:szCs w:val="24"/>
                <w:highlight w:val="none"/>
                <w:lang w:val="zh-CN" w:eastAsia="en-US" w:bidi="zh-CN"/>
              </w:rPr>
            </w:pPr>
          </w:p>
        </w:tc>
      </w:tr>
      <w:tr w14:paraId="3E41A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06" w:type="dxa"/>
            <w:noWrap w:val="0"/>
            <w:vAlign w:val="top"/>
          </w:tcPr>
          <w:p w14:paraId="0691E6A3">
            <w:pPr>
              <w:pStyle w:val="54"/>
              <w:autoSpaceDE w:val="0"/>
              <w:autoSpaceDN w:val="0"/>
              <w:spacing w:before="151" w:line="240" w:lineRule="auto"/>
              <w:ind w:left="109" w:right="100"/>
              <w:jc w:val="center"/>
              <w:rPr>
                <w:rStyle w:val="40"/>
                <w:rFonts w:hint="default" w:ascii="宋体" w:hAnsi="宋体" w:eastAsia="宋体" w:cs="宋体"/>
                <w:color w:val="auto"/>
                <w:kern w:val="0"/>
                <w:sz w:val="24"/>
                <w:szCs w:val="24"/>
                <w:highlight w:val="none"/>
                <w:lang w:val="en-US" w:eastAsia="en-US" w:bidi="zh-CN"/>
              </w:rPr>
            </w:pPr>
            <w:r>
              <w:rPr>
                <w:rStyle w:val="40"/>
                <w:rFonts w:hint="eastAsia" w:ascii="Times New Roman" w:hAnsi="宋体" w:eastAsia="宋体" w:cs="宋体"/>
                <w:color w:val="auto"/>
                <w:kern w:val="0"/>
                <w:sz w:val="24"/>
                <w:szCs w:val="24"/>
                <w:highlight w:val="none"/>
                <w:lang w:val="en-US" w:eastAsia="en-US" w:bidi="zh-CN"/>
              </w:rPr>
              <w:t>11</w:t>
            </w:r>
          </w:p>
        </w:tc>
        <w:tc>
          <w:tcPr>
            <w:tcW w:w="2587" w:type="dxa"/>
            <w:noWrap w:val="0"/>
            <w:vAlign w:val="top"/>
          </w:tcPr>
          <w:p w14:paraId="6AEBAC05">
            <w:pPr>
              <w:pStyle w:val="54"/>
              <w:autoSpaceDE w:val="0"/>
              <w:autoSpaceDN w:val="0"/>
              <w:spacing w:before="128" w:line="240" w:lineRule="auto"/>
              <w:ind w:left="285" w:right="276"/>
              <w:jc w:val="center"/>
              <w:rPr>
                <w:rStyle w:val="40"/>
                <w:rFonts w:ascii="宋体" w:hAnsi="宋体" w:eastAsia="宋体" w:cs="宋体"/>
                <w:color w:val="auto"/>
                <w:kern w:val="0"/>
                <w:sz w:val="24"/>
                <w:szCs w:val="24"/>
                <w:highlight w:val="none"/>
                <w:lang w:val="zh-CN" w:eastAsia="en-US" w:bidi="zh-CN"/>
              </w:rPr>
            </w:pPr>
            <w:r>
              <w:rPr>
                <w:rStyle w:val="40"/>
                <w:rFonts w:ascii="宋体" w:hAnsi="宋体" w:eastAsia="宋体" w:cs="宋体"/>
                <w:color w:val="auto"/>
                <w:kern w:val="0"/>
                <w:sz w:val="24"/>
                <w:szCs w:val="24"/>
                <w:highlight w:val="none"/>
                <w:lang w:val="zh-CN" w:eastAsia="en-US" w:bidi="zh-CN"/>
              </w:rPr>
              <w:t>保修期</w:t>
            </w:r>
          </w:p>
        </w:tc>
        <w:tc>
          <w:tcPr>
            <w:tcW w:w="1186" w:type="dxa"/>
            <w:noWrap w:val="0"/>
            <w:vAlign w:val="top"/>
          </w:tcPr>
          <w:p w14:paraId="67865D1D">
            <w:pPr>
              <w:pStyle w:val="54"/>
              <w:autoSpaceDE w:val="0"/>
              <w:autoSpaceDN w:val="0"/>
              <w:spacing w:before="128" w:line="240" w:lineRule="auto"/>
              <w:ind w:left="285" w:right="276"/>
              <w:jc w:val="center"/>
              <w:rPr>
                <w:rStyle w:val="40"/>
                <w:rFonts w:ascii="宋体" w:hAnsi="宋体" w:eastAsia="宋体" w:cs="宋体"/>
                <w:color w:val="auto"/>
                <w:kern w:val="0"/>
                <w:sz w:val="24"/>
                <w:szCs w:val="24"/>
                <w:highlight w:val="none"/>
                <w:lang w:val="zh-CN" w:eastAsia="en-US" w:bidi="zh-CN"/>
              </w:rPr>
            </w:pPr>
            <w:r>
              <w:rPr>
                <w:rStyle w:val="40"/>
                <w:rFonts w:ascii="宋体" w:hAnsi="宋体" w:eastAsia="宋体" w:cs="宋体"/>
                <w:color w:val="auto"/>
                <w:kern w:val="0"/>
                <w:sz w:val="24"/>
                <w:szCs w:val="24"/>
                <w:highlight w:val="none"/>
                <w:lang w:val="zh-CN" w:eastAsia="en-US" w:bidi="zh-CN"/>
              </w:rPr>
              <w:t>19.7（1）</w:t>
            </w:r>
          </w:p>
        </w:tc>
        <w:tc>
          <w:tcPr>
            <w:tcW w:w="3616" w:type="dxa"/>
            <w:noWrap w:val="0"/>
            <w:vAlign w:val="top"/>
          </w:tcPr>
          <w:p w14:paraId="5709C0A8">
            <w:pPr>
              <w:pStyle w:val="54"/>
              <w:autoSpaceDE w:val="0"/>
              <w:autoSpaceDN w:val="0"/>
              <w:spacing w:before="128" w:line="240" w:lineRule="auto"/>
              <w:ind w:left="285" w:right="276"/>
              <w:jc w:val="center"/>
              <w:rPr>
                <w:rStyle w:val="40"/>
                <w:rFonts w:hint="eastAsia" w:ascii="宋体" w:hAnsi="宋体" w:eastAsia="宋体" w:cs="宋体"/>
                <w:color w:val="auto"/>
                <w:kern w:val="0"/>
                <w:sz w:val="24"/>
                <w:szCs w:val="24"/>
                <w:highlight w:val="none"/>
                <w:lang w:val="en-US" w:eastAsia="zh-CN" w:bidi="zh-CN"/>
              </w:rPr>
            </w:pPr>
            <w:r>
              <w:rPr>
                <w:rStyle w:val="40"/>
                <w:rFonts w:ascii="宋体" w:hAnsi="宋体" w:eastAsia="宋体" w:cs="宋体"/>
                <w:color w:val="auto"/>
                <w:kern w:val="0"/>
                <w:sz w:val="24"/>
                <w:szCs w:val="24"/>
                <w:highlight w:val="none"/>
                <w:lang w:val="zh-CN" w:eastAsia="en-US" w:bidi="zh-CN"/>
              </w:rPr>
              <w:t>自实际</w:t>
            </w:r>
            <w:r>
              <w:rPr>
                <w:rStyle w:val="40"/>
                <w:rFonts w:hint="eastAsia" w:ascii="宋体" w:hAnsi="宋体" w:cs="宋体"/>
                <w:color w:val="auto"/>
                <w:kern w:val="0"/>
                <w:sz w:val="24"/>
                <w:szCs w:val="24"/>
                <w:highlight w:val="none"/>
                <w:lang w:val="zh-CN" w:eastAsia="en-US" w:bidi="zh-CN"/>
              </w:rPr>
              <w:t>竣</w:t>
            </w:r>
            <w:r>
              <w:rPr>
                <w:rStyle w:val="40"/>
                <w:rFonts w:ascii="宋体" w:hAnsi="宋体" w:eastAsia="宋体" w:cs="宋体"/>
                <w:color w:val="auto"/>
                <w:kern w:val="0"/>
                <w:sz w:val="24"/>
                <w:szCs w:val="24"/>
                <w:highlight w:val="none"/>
                <w:lang w:val="zh-CN" w:eastAsia="en-US" w:bidi="zh-CN"/>
              </w:rPr>
              <w:t>工日期起计算</w:t>
            </w:r>
            <w:r>
              <w:rPr>
                <w:rStyle w:val="40"/>
                <w:rFonts w:hint="eastAsia" w:ascii="宋体" w:hAnsi="宋体" w:eastAsia="宋体" w:cs="宋体"/>
                <w:color w:val="auto"/>
                <w:kern w:val="0"/>
                <w:sz w:val="24"/>
                <w:szCs w:val="24"/>
                <w:highlight w:val="none"/>
                <w:lang w:val="zh-CN" w:eastAsia="en-US" w:bidi="zh-CN"/>
              </w:rPr>
              <w:t xml:space="preserve"> 5年</w:t>
            </w:r>
          </w:p>
        </w:tc>
        <w:tc>
          <w:tcPr>
            <w:tcW w:w="749" w:type="dxa"/>
            <w:noWrap w:val="0"/>
            <w:vAlign w:val="top"/>
          </w:tcPr>
          <w:p w14:paraId="1151B344">
            <w:pPr>
              <w:pStyle w:val="54"/>
              <w:autoSpaceDE w:val="0"/>
              <w:autoSpaceDN w:val="0"/>
              <w:spacing w:line="360" w:lineRule="auto"/>
              <w:jc w:val="left"/>
              <w:rPr>
                <w:rStyle w:val="40"/>
                <w:rFonts w:ascii="Times New Roman" w:hAnsi="宋体" w:eastAsia="宋体" w:cs="宋体"/>
                <w:color w:val="auto"/>
                <w:kern w:val="0"/>
                <w:sz w:val="24"/>
                <w:szCs w:val="24"/>
                <w:highlight w:val="none"/>
                <w:lang w:val="zh-CN" w:eastAsia="en-US" w:bidi="zh-CN"/>
              </w:rPr>
            </w:pPr>
          </w:p>
        </w:tc>
      </w:tr>
    </w:tbl>
    <w:p w14:paraId="371EA3D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1EE76C79">
      <w:pPr>
        <w:pageBreakBefore w:val="0"/>
        <w:shd w:val="clear"/>
        <w:kinsoku/>
        <w:overflowPunct/>
        <w:topLinePunct w:val="0"/>
        <w:bidi w:val="0"/>
        <w:spacing w:line="440" w:lineRule="exact"/>
        <w:ind w:right="480"/>
        <w:contextualSpacing/>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法定代表人或者委托代理人（签字或者电子签名）：</w:t>
      </w:r>
    </w:p>
    <w:p w14:paraId="4D8F03BE">
      <w:pPr>
        <w:pageBreakBefore w:val="0"/>
        <w:shd w:val="clear"/>
        <w:kinsoku/>
        <w:overflowPunct/>
        <w:topLinePunct w:val="0"/>
        <w:bidi w:val="0"/>
        <w:spacing w:line="440" w:lineRule="exact"/>
        <w:ind w:right="480" w:firstLine="3000" w:firstLineChars="1250"/>
        <w:contextualSpacing/>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供应商（电子签章）： </w:t>
      </w:r>
    </w:p>
    <w:p w14:paraId="1E7E455D">
      <w:pPr>
        <w:pageBreakBefore w:val="0"/>
        <w:shd w:val="clear"/>
        <w:kinsoku/>
        <w:overflowPunct/>
        <w:topLinePunct w:val="0"/>
        <w:bidi w:val="0"/>
        <w:spacing w:line="440" w:lineRule="exact"/>
        <w:ind w:firstLine="48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1A8455B3">
      <w:pPr>
        <w:pStyle w:val="53"/>
        <w:spacing w:before="160"/>
        <w:ind w:right="60"/>
        <w:jc w:val="center"/>
        <w:rPr>
          <w:rStyle w:val="40"/>
          <w:rFonts w:hint="eastAsia" w:ascii="黑体" w:hAnsi="宋体" w:eastAsia="黑体" w:cs="宋体"/>
          <w:color w:val="auto"/>
          <w:kern w:val="0"/>
          <w:sz w:val="24"/>
          <w:szCs w:val="24"/>
          <w:highlight w:val="none"/>
          <w:lang w:val="zh-CN" w:bidi="zh-CN"/>
        </w:rPr>
      </w:pPr>
    </w:p>
    <w:p w14:paraId="499DB7E2">
      <w:pPr>
        <w:pStyle w:val="53"/>
        <w:spacing w:before="160"/>
        <w:ind w:right="60"/>
        <w:jc w:val="center"/>
        <w:rPr>
          <w:rStyle w:val="40"/>
          <w:rFonts w:hint="eastAsia" w:ascii="黑体" w:hAnsi="宋体" w:eastAsia="黑体" w:cs="宋体"/>
          <w:color w:val="auto"/>
          <w:kern w:val="0"/>
          <w:sz w:val="24"/>
          <w:szCs w:val="24"/>
          <w:highlight w:val="none"/>
          <w:lang w:val="zh-CN" w:bidi="zh-CN"/>
        </w:rPr>
      </w:pPr>
    </w:p>
    <w:p w14:paraId="6E7141C1">
      <w:pPr>
        <w:pStyle w:val="53"/>
        <w:spacing w:before="160"/>
        <w:ind w:right="60"/>
        <w:jc w:val="center"/>
        <w:rPr>
          <w:rStyle w:val="40"/>
          <w:rFonts w:hint="eastAsia" w:ascii="黑体" w:hAnsi="宋体" w:eastAsia="黑体" w:cs="宋体"/>
          <w:color w:val="auto"/>
          <w:kern w:val="0"/>
          <w:sz w:val="24"/>
          <w:szCs w:val="24"/>
          <w:highlight w:val="none"/>
          <w:lang w:val="zh-CN" w:bidi="zh-CN"/>
        </w:rPr>
      </w:pPr>
    </w:p>
    <w:p w14:paraId="09BF9DD8">
      <w:pPr>
        <w:pStyle w:val="53"/>
        <w:spacing w:before="160"/>
        <w:ind w:right="60"/>
        <w:jc w:val="center"/>
        <w:rPr>
          <w:rFonts w:hint="eastAsia" w:ascii="宋体" w:hAnsi="宋体" w:eastAsia="宋体" w:cs="宋体"/>
          <w:b/>
          <w:bCs/>
          <w:color w:val="auto"/>
          <w:spacing w:val="-12"/>
          <w:kern w:val="2"/>
          <w:sz w:val="31"/>
          <w:szCs w:val="31"/>
          <w:highlight w:val="none"/>
          <w:lang w:val="zh-CN" w:eastAsia="zh-CN" w:bidi="ar-SA"/>
        </w:rPr>
      </w:pPr>
      <w:r>
        <w:rPr>
          <w:rFonts w:hint="eastAsia" w:ascii="宋体" w:hAnsi="宋体" w:eastAsia="宋体" w:cs="宋体"/>
          <w:b/>
          <w:bCs/>
          <w:color w:val="auto"/>
          <w:spacing w:val="-12"/>
          <w:kern w:val="2"/>
          <w:sz w:val="31"/>
          <w:szCs w:val="31"/>
          <w:highlight w:val="none"/>
          <w:lang w:val="zh-CN" w:eastAsia="zh-CN" w:bidi="ar-SA"/>
        </w:rPr>
        <w:t>价格指数和权重表</w:t>
      </w:r>
    </w:p>
    <w:p w14:paraId="70DA55AC">
      <w:pPr>
        <w:pStyle w:val="54"/>
        <w:autoSpaceDE w:val="0"/>
        <w:autoSpaceDN w:val="0"/>
        <w:jc w:val="left"/>
        <w:rPr>
          <w:rStyle w:val="40"/>
          <w:rFonts w:ascii="黑体" w:hAnsi="宋体" w:eastAsia="宋体" w:cs="宋体"/>
          <w:color w:val="auto"/>
          <w:kern w:val="0"/>
          <w:sz w:val="20"/>
          <w:szCs w:val="24"/>
          <w:highlight w:val="none"/>
          <w:lang w:val="zh-CN" w:bidi="zh-CN"/>
        </w:rPr>
      </w:pPr>
    </w:p>
    <w:p w14:paraId="5C20F443">
      <w:pPr>
        <w:pStyle w:val="54"/>
        <w:autoSpaceDE w:val="0"/>
        <w:autoSpaceDN w:val="0"/>
        <w:spacing w:before="10"/>
        <w:jc w:val="left"/>
        <w:rPr>
          <w:rStyle w:val="40"/>
          <w:rFonts w:ascii="黑体" w:hAnsi="宋体" w:eastAsia="宋体" w:cs="宋体"/>
          <w:color w:val="auto"/>
          <w:kern w:val="0"/>
          <w:sz w:val="15"/>
          <w:szCs w:val="24"/>
          <w:highlight w:val="none"/>
          <w:lang w:val="zh-CN" w:bidi="zh-CN"/>
        </w:rPr>
      </w:pPr>
    </w:p>
    <w:tbl>
      <w:tblPr>
        <w:tblStyle w:val="38"/>
        <w:tblW w:w="0" w:type="auto"/>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871"/>
        <w:gridCol w:w="749"/>
        <w:gridCol w:w="901"/>
        <w:gridCol w:w="648"/>
        <w:gridCol w:w="1265"/>
        <w:gridCol w:w="1629"/>
        <w:gridCol w:w="1970"/>
      </w:tblGrid>
      <w:tr w14:paraId="17533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1298" w:type="dxa"/>
            <w:gridSpan w:val="2"/>
            <w:vMerge w:val="restart"/>
            <w:noWrap w:val="0"/>
            <w:vAlign w:val="top"/>
          </w:tcPr>
          <w:p w14:paraId="3C92DAAE">
            <w:pPr>
              <w:pStyle w:val="54"/>
              <w:autoSpaceDE w:val="0"/>
              <w:autoSpaceDN w:val="0"/>
              <w:jc w:val="left"/>
              <w:rPr>
                <w:rStyle w:val="40"/>
                <w:rFonts w:ascii="黑体" w:hAnsi="宋体" w:eastAsia="宋体" w:cs="宋体"/>
                <w:color w:val="auto"/>
                <w:kern w:val="0"/>
                <w:sz w:val="24"/>
                <w:szCs w:val="24"/>
                <w:highlight w:val="none"/>
                <w:lang w:val="zh-CN" w:bidi="zh-CN"/>
              </w:rPr>
            </w:pPr>
          </w:p>
          <w:p w14:paraId="00B091A7">
            <w:pPr>
              <w:pStyle w:val="54"/>
              <w:autoSpaceDE w:val="0"/>
              <w:autoSpaceDN w:val="0"/>
              <w:jc w:val="left"/>
              <w:rPr>
                <w:rStyle w:val="40"/>
                <w:rFonts w:ascii="黑体" w:hAnsi="宋体" w:eastAsia="宋体" w:cs="宋体"/>
                <w:color w:val="auto"/>
                <w:kern w:val="0"/>
                <w:sz w:val="24"/>
                <w:szCs w:val="24"/>
                <w:highlight w:val="none"/>
                <w:lang w:val="zh-CN" w:bidi="zh-CN"/>
              </w:rPr>
            </w:pPr>
          </w:p>
          <w:p w14:paraId="3F7AD677">
            <w:pPr>
              <w:pStyle w:val="54"/>
              <w:autoSpaceDE w:val="0"/>
              <w:autoSpaceDN w:val="0"/>
              <w:jc w:val="left"/>
              <w:rPr>
                <w:rStyle w:val="40"/>
                <w:rFonts w:ascii="黑体" w:hAnsi="宋体" w:eastAsia="宋体" w:cs="宋体"/>
                <w:color w:val="auto"/>
                <w:kern w:val="0"/>
                <w:sz w:val="24"/>
                <w:szCs w:val="24"/>
                <w:highlight w:val="none"/>
                <w:lang w:val="zh-CN" w:bidi="zh-CN"/>
              </w:rPr>
            </w:pPr>
          </w:p>
          <w:p w14:paraId="65C7A6AD">
            <w:pPr>
              <w:pStyle w:val="54"/>
              <w:autoSpaceDE w:val="0"/>
              <w:autoSpaceDN w:val="0"/>
              <w:jc w:val="left"/>
              <w:rPr>
                <w:rStyle w:val="40"/>
                <w:rFonts w:ascii="黑体" w:hAnsi="宋体" w:eastAsia="宋体" w:cs="宋体"/>
                <w:color w:val="auto"/>
                <w:kern w:val="0"/>
                <w:sz w:val="24"/>
                <w:szCs w:val="24"/>
                <w:highlight w:val="none"/>
                <w:lang w:val="zh-CN" w:bidi="zh-CN"/>
              </w:rPr>
            </w:pPr>
          </w:p>
          <w:p w14:paraId="5F8879E2">
            <w:pPr>
              <w:pStyle w:val="54"/>
              <w:autoSpaceDE w:val="0"/>
              <w:autoSpaceDN w:val="0"/>
              <w:ind w:left="43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名称 </w:t>
            </w:r>
          </w:p>
        </w:tc>
        <w:tc>
          <w:tcPr>
            <w:tcW w:w="1650" w:type="dxa"/>
            <w:gridSpan w:val="2"/>
            <w:noWrap w:val="0"/>
            <w:vAlign w:val="top"/>
          </w:tcPr>
          <w:p w14:paraId="37355009">
            <w:pPr>
              <w:pStyle w:val="54"/>
              <w:autoSpaceDE w:val="0"/>
              <w:autoSpaceDN w:val="0"/>
              <w:jc w:val="left"/>
              <w:rPr>
                <w:rStyle w:val="40"/>
                <w:rFonts w:ascii="黑体" w:hAnsi="宋体" w:eastAsia="宋体" w:cs="宋体"/>
                <w:color w:val="auto"/>
                <w:kern w:val="0"/>
                <w:sz w:val="24"/>
                <w:szCs w:val="24"/>
                <w:highlight w:val="none"/>
                <w:lang w:val="zh-CN" w:bidi="zh-CN"/>
              </w:rPr>
            </w:pPr>
          </w:p>
          <w:p w14:paraId="48FA4F36">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528F7D7A">
            <w:pPr>
              <w:pStyle w:val="54"/>
              <w:autoSpaceDE w:val="0"/>
              <w:autoSpaceDN w:val="0"/>
              <w:spacing w:before="1"/>
              <w:ind w:left="194"/>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基本价格指数 </w:t>
            </w:r>
          </w:p>
        </w:tc>
        <w:tc>
          <w:tcPr>
            <w:tcW w:w="3542" w:type="dxa"/>
            <w:gridSpan w:val="3"/>
            <w:noWrap w:val="0"/>
            <w:vAlign w:val="top"/>
          </w:tcPr>
          <w:p w14:paraId="13B98456">
            <w:pPr>
              <w:pStyle w:val="54"/>
              <w:autoSpaceDE w:val="0"/>
              <w:autoSpaceDN w:val="0"/>
              <w:jc w:val="left"/>
              <w:rPr>
                <w:rStyle w:val="40"/>
                <w:rFonts w:ascii="黑体" w:hAnsi="宋体" w:eastAsia="宋体" w:cs="宋体"/>
                <w:color w:val="auto"/>
                <w:kern w:val="0"/>
                <w:sz w:val="24"/>
                <w:szCs w:val="24"/>
                <w:highlight w:val="none"/>
                <w:lang w:val="zh-CN" w:bidi="zh-CN"/>
              </w:rPr>
            </w:pPr>
          </w:p>
          <w:p w14:paraId="4FDE9A64">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5B965FFE">
            <w:pPr>
              <w:pStyle w:val="54"/>
              <w:autoSpaceDE w:val="0"/>
              <w:autoSpaceDN w:val="0"/>
              <w:spacing w:before="1"/>
              <w:ind w:left="1192"/>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权 重 </w:t>
            </w:r>
          </w:p>
        </w:tc>
        <w:tc>
          <w:tcPr>
            <w:tcW w:w="1970" w:type="dxa"/>
            <w:vMerge w:val="restart"/>
            <w:noWrap w:val="0"/>
            <w:vAlign w:val="top"/>
          </w:tcPr>
          <w:p w14:paraId="189B46C4">
            <w:pPr>
              <w:pStyle w:val="54"/>
              <w:autoSpaceDE w:val="0"/>
              <w:autoSpaceDN w:val="0"/>
              <w:jc w:val="left"/>
              <w:rPr>
                <w:rStyle w:val="40"/>
                <w:rFonts w:ascii="黑体" w:hAnsi="宋体" w:eastAsia="宋体" w:cs="宋体"/>
                <w:color w:val="auto"/>
                <w:kern w:val="0"/>
                <w:sz w:val="24"/>
                <w:szCs w:val="24"/>
                <w:highlight w:val="none"/>
                <w:lang w:val="zh-CN" w:bidi="zh-CN"/>
              </w:rPr>
            </w:pPr>
          </w:p>
          <w:p w14:paraId="529969B7">
            <w:pPr>
              <w:pStyle w:val="54"/>
              <w:autoSpaceDE w:val="0"/>
              <w:autoSpaceDN w:val="0"/>
              <w:jc w:val="left"/>
              <w:rPr>
                <w:rStyle w:val="40"/>
                <w:rFonts w:ascii="黑体" w:hAnsi="宋体" w:eastAsia="宋体" w:cs="宋体"/>
                <w:color w:val="auto"/>
                <w:kern w:val="0"/>
                <w:sz w:val="24"/>
                <w:szCs w:val="24"/>
                <w:highlight w:val="none"/>
                <w:lang w:val="zh-CN" w:bidi="zh-CN"/>
              </w:rPr>
            </w:pPr>
          </w:p>
          <w:p w14:paraId="70F49C01">
            <w:pPr>
              <w:pStyle w:val="54"/>
              <w:autoSpaceDE w:val="0"/>
              <w:autoSpaceDN w:val="0"/>
              <w:jc w:val="left"/>
              <w:rPr>
                <w:rStyle w:val="40"/>
                <w:rFonts w:ascii="黑体" w:hAnsi="宋体" w:eastAsia="宋体" w:cs="宋体"/>
                <w:color w:val="auto"/>
                <w:kern w:val="0"/>
                <w:sz w:val="24"/>
                <w:szCs w:val="24"/>
                <w:highlight w:val="none"/>
                <w:lang w:val="zh-CN" w:bidi="zh-CN"/>
              </w:rPr>
            </w:pPr>
          </w:p>
          <w:p w14:paraId="6A2F7EA1">
            <w:pPr>
              <w:pStyle w:val="54"/>
              <w:autoSpaceDE w:val="0"/>
              <w:autoSpaceDN w:val="0"/>
              <w:jc w:val="left"/>
              <w:rPr>
                <w:rStyle w:val="40"/>
                <w:rFonts w:ascii="黑体" w:hAnsi="宋体" w:eastAsia="宋体" w:cs="宋体"/>
                <w:color w:val="auto"/>
                <w:kern w:val="0"/>
                <w:sz w:val="24"/>
                <w:szCs w:val="24"/>
                <w:highlight w:val="none"/>
                <w:lang w:val="zh-CN" w:bidi="zh-CN"/>
              </w:rPr>
            </w:pPr>
          </w:p>
          <w:p w14:paraId="36A34FB9">
            <w:pPr>
              <w:pStyle w:val="54"/>
              <w:autoSpaceDE w:val="0"/>
              <w:autoSpaceDN w:val="0"/>
              <w:ind w:left="35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价格指数来源 </w:t>
            </w:r>
          </w:p>
        </w:tc>
      </w:tr>
      <w:tr w14:paraId="079B7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1298" w:type="dxa"/>
            <w:gridSpan w:val="2"/>
            <w:vMerge w:val="continue"/>
            <w:tcBorders>
              <w:top w:val="nil"/>
            </w:tcBorders>
            <w:noWrap w:val="0"/>
            <w:vAlign w:val="top"/>
          </w:tcPr>
          <w:p w14:paraId="20C83E4B">
            <w:pPr>
              <w:pStyle w:val="54"/>
              <w:autoSpaceDE w:val="0"/>
              <w:autoSpaceDN w:val="0"/>
              <w:jc w:val="left"/>
              <w:rPr>
                <w:rStyle w:val="40"/>
                <w:rFonts w:ascii="宋体" w:hAnsi="宋体" w:eastAsia="宋体" w:cs="宋体"/>
                <w:color w:val="auto"/>
                <w:kern w:val="0"/>
                <w:sz w:val="24"/>
                <w:szCs w:val="24"/>
                <w:highlight w:val="none"/>
                <w:lang w:val="zh-CN" w:bidi="zh-CN"/>
              </w:rPr>
            </w:pPr>
          </w:p>
        </w:tc>
        <w:tc>
          <w:tcPr>
            <w:tcW w:w="749" w:type="dxa"/>
            <w:noWrap w:val="0"/>
            <w:vAlign w:val="top"/>
          </w:tcPr>
          <w:p w14:paraId="493BCA7F">
            <w:pPr>
              <w:pStyle w:val="54"/>
              <w:autoSpaceDE w:val="0"/>
              <w:autoSpaceDN w:val="0"/>
              <w:jc w:val="left"/>
              <w:rPr>
                <w:rStyle w:val="40"/>
                <w:rFonts w:ascii="黑体" w:hAnsi="宋体" w:eastAsia="宋体" w:cs="宋体"/>
                <w:color w:val="auto"/>
                <w:kern w:val="0"/>
                <w:sz w:val="24"/>
                <w:szCs w:val="24"/>
                <w:highlight w:val="none"/>
                <w:lang w:val="zh-CN" w:bidi="zh-CN"/>
              </w:rPr>
            </w:pPr>
          </w:p>
          <w:p w14:paraId="43EA54D2">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384B5C58">
            <w:pPr>
              <w:pStyle w:val="54"/>
              <w:autoSpaceDE w:val="0"/>
              <w:autoSpaceDN w:val="0"/>
              <w:spacing w:before="1"/>
              <w:ind w:left="163"/>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代号 </w:t>
            </w:r>
          </w:p>
        </w:tc>
        <w:tc>
          <w:tcPr>
            <w:tcW w:w="901" w:type="dxa"/>
            <w:noWrap w:val="0"/>
            <w:vAlign w:val="top"/>
          </w:tcPr>
          <w:p w14:paraId="00284D65">
            <w:pPr>
              <w:pStyle w:val="54"/>
              <w:autoSpaceDE w:val="0"/>
              <w:autoSpaceDN w:val="0"/>
              <w:jc w:val="left"/>
              <w:rPr>
                <w:rStyle w:val="40"/>
                <w:rFonts w:ascii="黑体" w:hAnsi="宋体" w:eastAsia="宋体" w:cs="宋体"/>
                <w:color w:val="auto"/>
                <w:kern w:val="0"/>
                <w:sz w:val="24"/>
                <w:szCs w:val="24"/>
                <w:highlight w:val="none"/>
                <w:lang w:val="zh-CN" w:bidi="zh-CN"/>
              </w:rPr>
            </w:pPr>
          </w:p>
          <w:p w14:paraId="7862A02A">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226C28BD">
            <w:pPr>
              <w:pStyle w:val="54"/>
              <w:autoSpaceDE w:val="0"/>
              <w:autoSpaceDN w:val="0"/>
              <w:spacing w:before="1"/>
              <w:ind w:left="132"/>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指数值 </w:t>
            </w:r>
          </w:p>
        </w:tc>
        <w:tc>
          <w:tcPr>
            <w:tcW w:w="648" w:type="dxa"/>
            <w:noWrap w:val="0"/>
            <w:vAlign w:val="top"/>
          </w:tcPr>
          <w:p w14:paraId="722AE147">
            <w:pPr>
              <w:pStyle w:val="54"/>
              <w:autoSpaceDE w:val="0"/>
              <w:autoSpaceDN w:val="0"/>
              <w:jc w:val="left"/>
              <w:rPr>
                <w:rStyle w:val="40"/>
                <w:rFonts w:ascii="黑体" w:hAnsi="宋体" w:eastAsia="宋体" w:cs="宋体"/>
                <w:color w:val="auto"/>
                <w:kern w:val="0"/>
                <w:sz w:val="24"/>
                <w:szCs w:val="24"/>
                <w:highlight w:val="none"/>
                <w:lang w:val="zh-CN" w:bidi="zh-CN"/>
              </w:rPr>
            </w:pPr>
          </w:p>
          <w:p w14:paraId="7965813D">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3720FB51">
            <w:pPr>
              <w:pStyle w:val="54"/>
              <w:autoSpaceDE w:val="0"/>
              <w:autoSpaceDN w:val="0"/>
              <w:spacing w:before="1"/>
              <w:ind w:left="109"/>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代号 </w:t>
            </w:r>
          </w:p>
        </w:tc>
        <w:tc>
          <w:tcPr>
            <w:tcW w:w="1265" w:type="dxa"/>
            <w:noWrap w:val="0"/>
            <w:vAlign w:val="top"/>
          </w:tcPr>
          <w:p w14:paraId="0B8B7C79">
            <w:pPr>
              <w:pStyle w:val="54"/>
              <w:autoSpaceDE w:val="0"/>
              <w:autoSpaceDN w:val="0"/>
              <w:jc w:val="left"/>
              <w:rPr>
                <w:rStyle w:val="40"/>
                <w:rFonts w:ascii="黑体" w:hAnsi="宋体" w:eastAsia="宋体" w:cs="宋体"/>
                <w:color w:val="auto"/>
                <w:kern w:val="0"/>
                <w:sz w:val="24"/>
                <w:szCs w:val="24"/>
                <w:highlight w:val="none"/>
                <w:lang w:val="zh-CN" w:bidi="zh-CN"/>
              </w:rPr>
            </w:pPr>
          </w:p>
          <w:p w14:paraId="5CA8DDAC">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5C5111C9">
            <w:pPr>
              <w:pStyle w:val="54"/>
              <w:autoSpaceDE w:val="0"/>
              <w:autoSpaceDN w:val="0"/>
              <w:spacing w:before="1"/>
              <w:ind w:left="210"/>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允许范围 </w:t>
            </w:r>
          </w:p>
        </w:tc>
        <w:tc>
          <w:tcPr>
            <w:tcW w:w="1629" w:type="dxa"/>
            <w:noWrap w:val="0"/>
            <w:vAlign w:val="top"/>
          </w:tcPr>
          <w:p w14:paraId="02A68752">
            <w:pPr>
              <w:pStyle w:val="54"/>
              <w:autoSpaceDE w:val="0"/>
              <w:autoSpaceDN w:val="0"/>
              <w:jc w:val="left"/>
              <w:rPr>
                <w:rStyle w:val="40"/>
                <w:rFonts w:ascii="黑体" w:hAnsi="宋体" w:eastAsia="宋体" w:cs="宋体"/>
                <w:color w:val="auto"/>
                <w:kern w:val="0"/>
                <w:sz w:val="24"/>
                <w:szCs w:val="24"/>
                <w:highlight w:val="none"/>
                <w:lang w:val="zh-CN" w:bidi="zh-CN"/>
              </w:rPr>
            </w:pPr>
          </w:p>
          <w:p w14:paraId="135C7301">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17EAB25A">
            <w:pPr>
              <w:pStyle w:val="54"/>
              <w:autoSpaceDE w:val="0"/>
              <w:autoSpaceDN w:val="0"/>
              <w:spacing w:before="1"/>
              <w:ind w:left="184"/>
              <w:jc w:val="left"/>
              <w:rPr>
                <w:rStyle w:val="40"/>
                <w:rFonts w:ascii="宋体" w:hAnsi="宋体" w:eastAsia="宋体" w:cs="宋体"/>
                <w:color w:val="auto"/>
                <w:kern w:val="0"/>
                <w:sz w:val="24"/>
                <w:szCs w:val="24"/>
                <w:highlight w:val="none"/>
                <w:lang w:val="zh-CN" w:bidi="zh-CN"/>
              </w:rPr>
            </w:pPr>
            <w:r>
              <w:rPr>
                <w:rStyle w:val="40"/>
                <w:rFonts w:hint="eastAsia" w:ascii="宋体" w:hAnsi="宋体" w:cs="宋体"/>
                <w:color w:val="auto"/>
                <w:kern w:val="0"/>
                <w:sz w:val="24"/>
                <w:szCs w:val="24"/>
                <w:highlight w:val="none"/>
                <w:lang w:val="zh-CN" w:bidi="zh-CN"/>
              </w:rPr>
              <w:t>供应商</w:t>
            </w:r>
            <w:r>
              <w:rPr>
                <w:rStyle w:val="40"/>
                <w:rFonts w:ascii="宋体" w:hAnsi="宋体" w:eastAsia="宋体" w:cs="宋体"/>
                <w:color w:val="auto"/>
                <w:kern w:val="0"/>
                <w:sz w:val="24"/>
                <w:szCs w:val="24"/>
                <w:highlight w:val="none"/>
                <w:lang w:val="zh-CN" w:bidi="zh-CN"/>
              </w:rPr>
              <w:t xml:space="preserve">建议值 </w:t>
            </w:r>
          </w:p>
        </w:tc>
        <w:tc>
          <w:tcPr>
            <w:tcW w:w="1970" w:type="dxa"/>
            <w:vMerge w:val="continue"/>
            <w:tcBorders>
              <w:top w:val="nil"/>
            </w:tcBorders>
            <w:noWrap w:val="0"/>
            <w:vAlign w:val="top"/>
          </w:tcPr>
          <w:p w14:paraId="436CDCEB">
            <w:pPr>
              <w:pStyle w:val="54"/>
              <w:autoSpaceDE w:val="0"/>
              <w:autoSpaceDN w:val="0"/>
              <w:jc w:val="left"/>
              <w:rPr>
                <w:rStyle w:val="40"/>
                <w:rFonts w:ascii="宋体" w:hAnsi="宋体" w:eastAsia="宋体" w:cs="宋体"/>
                <w:color w:val="auto"/>
                <w:kern w:val="0"/>
                <w:sz w:val="24"/>
                <w:szCs w:val="24"/>
                <w:highlight w:val="none"/>
                <w:lang w:val="zh-CN" w:bidi="zh-CN"/>
              </w:rPr>
            </w:pPr>
          </w:p>
        </w:tc>
      </w:tr>
      <w:tr w14:paraId="3C63B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1298" w:type="dxa"/>
            <w:gridSpan w:val="2"/>
            <w:noWrap w:val="0"/>
            <w:vAlign w:val="top"/>
          </w:tcPr>
          <w:p w14:paraId="471F5A10">
            <w:pPr>
              <w:pStyle w:val="54"/>
              <w:autoSpaceDE w:val="0"/>
              <w:autoSpaceDN w:val="0"/>
              <w:jc w:val="left"/>
              <w:rPr>
                <w:rStyle w:val="40"/>
                <w:rFonts w:ascii="黑体" w:hAnsi="宋体" w:eastAsia="宋体" w:cs="宋体"/>
                <w:color w:val="auto"/>
                <w:kern w:val="0"/>
                <w:sz w:val="24"/>
                <w:szCs w:val="24"/>
                <w:highlight w:val="none"/>
                <w:lang w:val="zh-CN" w:bidi="zh-CN"/>
              </w:rPr>
            </w:pPr>
          </w:p>
          <w:p w14:paraId="57F93F37">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584A46C5">
            <w:pPr>
              <w:pStyle w:val="54"/>
              <w:autoSpaceDE w:val="0"/>
              <w:autoSpaceDN w:val="0"/>
              <w:spacing w:before="1"/>
              <w:ind w:left="227"/>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定值部分 </w:t>
            </w:r>
          </w:p>
        </w:tc>
        <w:tc>
          <w:tcPr>
            <w:tcW w:w="749" w:type="dxa"/>
            <w:noWrap w:val="0"/>
            <w:vAlign w:val="top"/>
          </w:tcPr>
          <w:p w14:paraId="26950F19">
            <w:pPr>
              <w:pStyle w:val="54"/>
              <w:autoSpaceDE w:val="0"/>
              <w:autoSpaceDN w:val="0"/>
              <w:jc w:val="left"/>
              <w:rPr>
                <w:rStyle w:val="40"/>
                <w:rFonts w:ascii="黑体" w:hAnsi="宋体" w:eastAsia="宋体" w:cs="宋体"/>
                <w:color w:val="auto"/>
                <w:kern w:val="0"/>
                <w:sz w:val="24"/>
                <w:szCs w:val="24"/>
                <w:highlight w:val="none"/>
                <w:lang w:val="zh-CN" w:bidi="zh-CN"/>
              </w:rPr>
            </w:pPr>
          </w:p>
          <w:p w14:paraId="5CEBE656">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1D05836D">
            <w:pPr>
              <w:pStyle w:val="54"/>
              <w:autoSpaceDE w:val="0"/>
              <w:autoSpaceDN w:val="0"/>
              <w:spacing w:before="1"/>
              <w:ind w:left="10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901" w:type="dxa"/>
            <w:noWrap w:val="0"/>
            <w:vAlign w:val="top"/>
          </w:tcPr>
          <w:p w14:paraId="0258F8BC">
            <w:pPr>
              <w:pStyle w:val="54"/>
              <w:autoSpaceDE w:val="0"/>
              <w:autoSpaceDN w:val="0"/>
              <w:jc w:val="left"/>
              <w:rPr>
                <w:rStyle w:val="40"/>
                <w:rFonts w:ascii="黑体" w:hAnsi="宋体" w:eastAsia="宋体" w:cs="宋体"/>
                <w:color w:val="auto"/>
                <w:kern w:val="0"/>
                <w:sz w:val="24"/>
                <w:szCs w:val="24"/>
                <w:highlight w:val="none"/>
                <w:lang w:val="zh-CN" w:bidi="zh-CN"/>
              </w:rPr>
            </w:pPr>
          </w:p>
          <w:p w14:paraId="5DBCC510">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4E7411B7">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648" w:type="dxa"/>
            <w:noWrap w:val="0"/>
            <w:vAlign w:val="top"/>
          </w:tcPr>
          <w:p w14:paraId="57500321">
            <w:pPr>
              <w:pStyle w:val="54"/>
              <w:autoSpaceDE w:val="0"/>
              <w:autoSpaceDN w:val="0"/>
              <w:jc w:val="left"/>
              <w:rPr>
                <w:rStyle w:val="40"/>
                <w:rFonts w:ascii="黑体" w:hAnsi="宋体" w:eastAsia="宋体" w:cs="宋体"/>
                <w:color w:val="auto"/>
                <w:kern w:val="0"/>
                <w:sz w:val="24"/>
                <w:szCs w:val="24"/>
                <w:highlight w:val="none"/>
                <w:lang w:val="zh-CN" w:bidi="zh-CN"/>
              </w:rPr>
            </w:pPr>
          </w:p>
          <w:p w14:paraId="29B21779">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5618643C">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A </w:t>
            </w:r>
          </w:p>
        </w:tc>
        <w:tc>
          <w:tcPr>
            <w:tcW w:w="1265" w:type="dxa"/>
            <w:noWrap w:val="0"/>
            <w:vAlign w:val="top"/>
          </w:tcPr>
          <w:p w14:paraId="4E7AEA99">
            <w:pPr>
              <w:pStyle w:val="54"/>
              <w:autoSpaceDE w:val="0"/>
              <w:autoSpaceDN w:val="0"/>
              <w:jc w:val="left"/>
              <w:rPr>
                <w:rStyle w:val="40"/>
                <w:rFonts w:ascii="黑体" w:hAnsi="宋体" w:eastAsia="宋体" w:cs="宋体"/>
                <w:color w:val="auto"/>
                <w:kern w:val="0"/>
                <w:sz w:val="24"/>
                <w:szCs w:val="24"/>
                <w:highlight w:val="none"/>
                <w:lang w:val="zh-CN" w:bidi="zh-CN"/>
              </w:rPr>
            </w:pPr>
          </w:p>
          <w:p w14:paraId="64F63A97">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5F32BFF3">
            <w:pPr>
              <w:pStyle w:val="54"/>
              <w:autoSpaceDE w:val="0"/>
              <w:autoSpaceDN w:val="0"/>
              <w:spacing w:before="1"/>
              <w:ind w:left="112"/>
              <w:jc w:val="center"/>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1629" w:type="dxa"/>
            <w:noWrap w:val="0"/>
            <w:vAlign w:val="top"/>
          </w:tcPr>
          <w:p w14:paraId="6065F4BD">
            <w:pPr>
              <w:pStyle w:val="54"/>
              <w:autoSpaceDE w:val="0"/>
              <w:autoSpaceDN w:val="0"/>
              <w:jc w:val="left"/>
              <w:rPr>
                <w:rStyle w:val="40"/>
                <w:rFonts w:ascii="黑体" w:hAnsi="宋体" w:eastAsia="宋体" w:cs="宋体"/>
                <w:color w:val="auto"/>
                <w:kern w:val="0"/>
                <w:sz w:val="24"/>
                <w:szCs w:val="24"/>
                <w:highlight w:val="none"/>
                <w:lang w:val="zh-CN" w:bidi="zh-CN"/>
              </w:rPr>
            </w:pPr>
          </w:p>
          <w:p w14:paraId="35B5561B">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130CA667">
            <w:pPr>
              <w:pStyle w:val="54"/>
              <w:autoSpaceDE w:val="0"/>
              <w:autoSpaceDN w:val="0"/>
              <w:spacing w:before="1"/>
              <w:ind w:left="113"/>
              <w:jc w:val="center"/>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1970" w:type="dxa"/>
            <w:noWrap w:val="0"/>
            <w:vAlign w:val="top"/>
          </w:tcPr>
          <w:p w14:paraId="55006C0C">
            <w:pPr>
              <w:pStyle w:val="54"/>
              <w:autoSpaceDE w:val="0"/>
              <w:autoSpaceDN w:val="0"/>
              <w:jc w:val="left"/>
              <w:rPr>
                <w:rStyle w:val="40"/>
                <w:rFonts w:ascii="黑体" w:hAnsi="宋体" w:eastAsia="宋体" w:cs="宋体"/>
                <w:color w:val="auto"/>
                <w:kern w:val="0"/>
                <w:sz w:val="24"/>
                <w:szCs w:val="24"/>
                <w:highlight w:val="none"/>
                <w:lang w:val="zh-CN" w:bidi="zh-CN"/>
              </w:rPr>
            </w:pPr>
          </w:p>
          <w:p w14:paraId="028AABBC">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670EEBA4">
            <w:pPr>
              <w:pStyle w:val="54"/>
              <w:autoSpaceDE w:val="0"/>
              <w:autoSpaceDN w:val="0"/>
              <w:spacing w:before="1"/>
              <w:ind w:left="115"/>
              <w:jc w:val="center"/>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r>
      <w:tr w14:paraId="7F0F8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427" w:type="dxa"/>
            <w:vMerge w:val="restart"/>
            <w:noWrap w:val="0"/>
            <w:vAlign w:val="top"/>
          </w:tcPr>
          <w:p w14:paraId="4765FFA1">
            <w:pPr>
              <w:pStyle w:val="54"/>
              <w:autoSpaceDE w:val="0"/>
              <w:autoSpaceDN w:val="0"/>
              <w:jc w:val="left"/>
              <w:rPr>
                <w:rStyle w:val="40"/>
                <w:rFonts w:ascii="黑体" w:hAnsi="宋体" w:eastAsia="宋体" w:cs="宋体"/>
                <w:color w:val="auto"/>
                <w:kern w:val="0"/>
                <w:sz w:val="24"/>
                <w:szCs w:val="24"/>
                <w:highlight w:val="none"/>
                <w:lang w:val="zh-CN" w:bidi="zh-CN"/>
              </w:rPr>
            </w:pPr>
          </w:p>
          <w:p w14:paraId="1D482700">
            <w:pPr>
              <w:pStyle w:val="54"/>
              <w:autoSpaceDE w:val="0"/>
              <w:autoSpaceDN w:val="0"/>
              <w:jc w:val="left"/>
              <w:rPr>
                <w:rStyle w:val="40"/>
                <w:rFonts w:ascii="黑体" w:hAnsi="宋体" w:eastAsia="宋体" w:cs="宋体"/>
                <w:color w:val="auto"/>
                <w:kern w:val="0"/>
                <w:sz w:val="24"/>
                <w:szCs w:val="24"/>
                <w:highlight w:val="none"/>
                <w:lang w:val="zh-CN" w:bidi="zh-CN"/>
              </w:rPr>
            </w:pPr>
          </w:p>
          <w:p w14:paraId="554D1712">
            <w:pPr>
              <w:pStyle w:val="54"/>
              <w:autoSpaceDE w:val="0"/>
              <w:autoSpaceDN w:val="0"/>
              <w:jc w:val="left"/>
              <w:rPr>
                <w:rStyle w:val="40"/>
                <w:rFonts w:ascii="黑体" w:hAnsi="宋体" w:eastAsia="宋体" w:cs="宋体"/>
                <w:color w:val="auto"/>
                <w:kern w:val="0"/>
                <w:sz w:val="24"/>
                <w:szCs w:val="24"/>
                <w:highlight w:val="none"/>
                <w:lang w:val="zh-CN" w:bidi="zh-CN"/>
              </w:rPr>
            </w:pPr>
          </w:p>
          <w:p w14:paraId="1DBE8885">
            <w:pPr>
              <w:pStyle w:val="54"/>
              <w:autoSpaceDE w:val="0"/>
              <w:autoSpaceDN w:val="0"/>
              <w:jc w:val="left"/>
              <w:rPr>
                <w:rStyle w:val="40"/>
                <w:rFonts w:ascii="黑体" w:hAnsi="宋体" w:eastAsia="宋体" w:cs="宋体"/>
                <w:color w:val="auto"/>
                <w:kern w:val="0"/>
                <w:sz w:val="24"/>
                <w:szCs w:val="24"/>
                <w:highlight w:val="none"/>
                <w:lang w:val="zh-CN" w:bidi="zh-CN"/>
              </w:rPr>
            </w:pPr>
          </w:p>
          <w:p w14:paraId="7B7CEC2D">
            <w:pPr>
              <w:pStyle w:val="54"/>
              <w:autoSpaceDE w:val="0"/>
              <w:autoSpaceDN w:val="0"/>
              <w:jc w:val="left"/>
              <w:rPr>
                <w:rStyle w:val="40"/>
                <w:rFonts w:ascii="黑体" w:hAnsi="宋体" w:eastAsia="宋体" w:cs="宋体"/>
                <w:color w:val="auto"/>
                <w:kern w:val="0"/>
                <w:sz w:val="24"/>
                <w:szCs w:val="24"/>
                <w:highlight w:val="none"/>
                <w:lang w:val="zh-CN" w:bidi="zh-CN"/>
              </w:rPr>
            </w:pPr>
          </w:p>
          <w:p w14:paraId="2C327C82">
            <w:pPr>
              <w:pStyle w:val="54"/>
              <w:autoSpaceDE w:val="0"/>
              <w:autoSpaceDN w:val="0"/>
              <w:jc w:val="left"/>
              <w:rPr>
                <w:rStyle w:val="40"/>
                <w:rFonts w:ascii="黑体" w:hAnsi="宋体" w:eastAsia="宋体" w:cs="宋体"/>
                <w:color w:val="auto"/>
                <w:kern w:val="0"/>
                <w:sz w:val="24"/>
                <w:szCs w:val="24"/>
                <w:highlight w:val="none"/>
                <w:lang w:val="zh-CN" w:bidi="zh-CN"/>
              </w:rPr>
            </w:pPr>
          </w:p>
          <w:p w14:paraId="4951195D">
            <w:pPr>
              <w:pStyle w:val="54"/>
              <w:autoSpaceDE w:val="0"/>
              <w:autoSpaceDN w:val="0"/>
              <w:jc w:val="left"/>
              <w:rPr>
                <w:rStyle w:val="40"/>
                <w:rFonts w:ascii="黑体" w:hAnsi="宋体" w:eastAsia="宋体" w:cs="宋体"/>
                <w:color w:val="auto"/>
                <w:kern w:val="0"/>
                <w:sz w:val="24"/>
                <w:szCs w:val="24"/>
                <w:highlight w:val="none"/>
                <w:lang w:val="zh-CN" w:bidi="zh-CN"/>
              </w:rPr>
            </w:pPr>
          </w:p>
          <w:p w14:paraId="2FE4DD21">
            <w:pPr>
              <w:pStyle w:val="54"/>
              <w:autoSpaceDE w:val="0"/>
              <w:autoSpaceDN w:val="0"/>
              <w:jc w:val="left"/>
              <w:rPr>
                <w:rStyle w:val="40"/>
                <w:rFonts w:ascii="黑体" w:hAnsi="宋体" w:eastAsia="宋体" w:cs="宋体"/>
                <w:color w:val="auto"/>
                <w:kern w:val="0"/>
                <w:sz w:val="24"/>
                <w:szCs w:val="24"/>
                <w:highlight w:val="none"/>
                <w:lang w:val="zh-CN" w:bidi="zh-CN"/>
              </w:rPr>
            </w:pPr>
          </w:p>
          <w:p w14:paraId="740ECD57">
            <w:pPr>
              <w:pStyle w:val="54"/>
              <w:autoSpaceDE w:val="0"/>
              <w:autoSpaceDN w:val="0"/>
              <w:jc w:val="left"/>
              <w:rPr>
                <w:rStyle w:val="40"/>
                <w:rFonts w:ascii="黑体" w:hAnsi="宋体" w:eastAsia="宋体" w:cs="宋体"/>
                <w:color w:val="auto"/>
                <w:kern w:val="0"/>
                <w:sz w:val="24"/>
                <w:szCs w:val="24"/>
                <w:highlight w:val="none"/>
                <w:lang w:val="zh-CN" w:bidi="zh-CN"/>
              </w:rPr>
            </w:pPr>
          </w:p>
          <w:p w14:paraId="471257F4">
            <w:pPr>
              <w:pStyle w:val="54"/>
              <w:autoSpaceDE w:val="0"/>
              <w:autoSpaceDN w:val="0"/>
              <w:spacing w:before="10"/>
              <w:jc w:val="left"/>
              <w:rPr>
                <w:rStyle w:val="40"/>
                <w:rFonts w:ascii="黑体" w:hAnsi="宋体" w:eastAsia="宋体" w:cs="宋体"/>
                <w:color w:val="auto"/>
                <w:kern w:val="0"/>
                <w:sz w:val="24"/>
                <w:szCs w:val="24"/>
                <w:highlight w:val="none"/>
                <w:lang w:val="zh-CN" w:bidi="zh-CN"/>
              </w:rPr>
            </w:pPr>
          </w:p>
          <w:p w14:paraId="11B582EE">
            <w:pPr>
              <w:pStyle w:val="54"/>
              <w:autoSpaceDE w:val="0"/>
              <w:autoSpaceDN w:val="0"/>
              <w:spacing w:line="242" w:lineRule="auto"/>
              <w:ind w:left="107" w:right="-15"/>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变值部分 </w:t>
            </w:r>
          </w:p>
        </w:tc>
        <w:tc>
          <w:tcPr>
            <w:tcW w:w="871" w:type="dxa"/>
            <w:noWrap w:val="0"/>
            <w:vAlign w:val="top"/>
          </w:tcPr>
          <w:p w14:paraId="0B780BFC">
            <w:pPr>
              <w:pStyle w:val="54"/>
              <w:autoSpaceDE w:val="0"/>
              <w:autoSpaceDN w:val="0"/>
              <w:jc w:val="left"/>
              <w:rPr>
                <w:rStyle w:val="40"/>
                <w:rFonts w:ascii="黑体" w:hAnsi="宋体" w:eastAsia="宋体" w:cs="宋体"/>
                <w:color w:val="auto"/>
                <w:kern w:val="0"/>
                <w:sz w:val="24"/>
                <w:szCs w:val="24"/>
                <w:highlight w:val="none"/>
                <w:lang w:val="zh-CN" w:bidi="zh-CN"/>
              </w:rPr>
            </w:pPr>
          </w:p>
          <w:p w14:paraId="5633DC48">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4EAF48D5">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人工费 </w:t>
            </w:r>
          </w:p>
        </w:tc>
        <w:tc>
          <w:tcPr>
            <w:tcW w:w="749" w:type="dxa"/>
            <w:noWrap w:val="0"/>
            <w:vAlign w:val="top"/>
          </w:tcPr>
          <w:p w14:paraId="716BC1B8">
            <w:pPr>
              <w:pStyle w:val="54"/>
              <w:autoSpaceDE w:val="0"/>
              <w:autoSpaceDN w:val="0"/>
              <w:jc w:val="left"/>
              <w:rPr>
                <w:rStyle w:val="40"/>
                <w:rFonts w:ascii="黑体" w:hAnsi="宋体" w:eastAsia="宋体" w:cs="宋体"/>
                <w:color w:val="auto"/>
                <w:kern w:val="0"/>
                <w:sz w:val="24"/>
                <w:szCs w:val="24"/>
                <w:highlight w:val="none"/>
                <w:lang w:val="zh-CN" w:bidi="zh-CN"/>
              </w:rPr>
            </w:pPr>
          </w:p>
          <w:p w14:paraId="4D4A9FF5">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5CB42934">
            <w:pPr>
              <w:pStyle w:val="54"/>
              <w:autoSpaceDE w:val="0"/>
              <w:autoSpaceDN w:val="0"/>
              <w:ind w:left="10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position w:val="1"/>
                <w:sz w:val="24"/>
                <w:szCs w:val="24"/>
                <w:highlight w:val="none"/>
                <w:lang w:val="zh-CN" w:bidi="zh-CN"/>
              </w:rPr>
              <w:t>F</w:t>
            </w:r>
            <w:r>
              <w:rPr>
                <w:rStyle w:val="40"/>
                <w:rFonts w:ascii="宋体" w:hAnsi="宋体" w:eastAsia="宋体" w:cs="宋体"/>
                <w:color w:val="auto"/>
                <w:kern w:val="0"/>
                <w:sz w:val="24"/>
                <w:szCs w:val="24"/>
                <w:highlight w:val="none"/>
                <w:lang w:val="zh-CN" w:bidi="zh-CN"/>
              </w:rPr>
              <w:t xml:space="preserve">01 </w:t>
            </w:r>
          </w:p>
        </w:tc>
        <w:tc>
          <w:tcPr>
            <w:tcW w:w="901" w:type="dxa"/>
            <w:noWrap w:val="0"/>
            <w:vAlign w:val="top"/>
          </w:tcPr>
          <w:p w14:paraId="758053F8">
            <w:pPr>
              <w:pStyle w:val="54"/>
              <w:autoSpaceDE w:val="0"/>
              <w:autoSpaceDN w:val="0"/>
              <w:jc w:val="left"/>
              <w:rPr>
                <w:rStyle w:val="40"/>
                <w:rFonts w:ascii="黑体" w:hAnsi="宋体" w:eastAsia="宋体" w:cs="宋体"/>
                <w:color w:val="auto"/>
                <w:kern w:val="0"/>
                <w:sz w:val="24"/>
                <w:szCs w:val="24"/>
                <w:highlight w:val="none"/>
                <w:lang w:val="zh-CN" w:bidi="zh-CN"/>
              </w:rPr>
            </w:pPr>
          </w:p>
          <w:p w14:paraId="27C8BCCC">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1ED33126">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648" w:type="dxa"/>
            <w:noWrap w:val="0"/>
            <w:vAlign w:val="top"/>
          </w:tcPr>
          <w:p w14:paraId="7F988893">
            <w:pPr>
              <w:pStyle w:val="54"/>
              <w:autoSpaceDE w:val="0"/>
              <w:autoSpaceDN w:val="0"/>
              <w:jc w:val="left"/>
              <w:rPr>
                <w:rStyle w:val="40"/>
                <w:rFonts w:ascii="黑体" w:hAnsi="宋体" w:eastAsia="宋体" w:cs="宋体"/>
                <w:color w:val="auto"/>
                <w:kern w:val="0"/>
                <w:sz w:val="24"/>
                <w:szCs w:val="24"/>
                <w:highlight w:val="none"/>
                <w:lang w:val="zh-CN" w:bidi="zh-CN"/>
              </w:rPr>
            </w:pPr>
          </w:p>
          <w:p w14:paraId="7C9C194A">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4016B1C9">
            <w:pPr>
              <w:pStyle w:val="54"/>
              <w:autoSpaceDE w:val="0"/>
              <w:autoSpaceDN w:val="0"/>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position w:val="1"/>
                <w:sz w:val="24"/>
                <w:szCs w:val="24"/>
                <w:highlight w:val="none"/>
                <w:lang w:val="zh-CN" w:bidi="zh-CN"/>
              </w:rPr>
              <w:t>B</w:t>
            </w:r>
            <w:r>
              <w:rPr>
                <w:rStyle w:val="40"/>
                <w:rFonts w:ascii="宋体" w:hAnsi="宋体" w:eastAsia="宋体" w:cs="宋体"/>
                <w:color w:val="auto"/>
                <w:kern w:val="0"/>
                <w:sz w:val="24"/>
                <w:szCs w:val="24"/>
                <w:highlight w:val="none"/>
                <w:lang w:val="zh-CN" w:bidi="zh-CN"/>
              </w:rPr>
              <w:t>1</w:t>
            </w:r>
            <w:r>
              <w:rPr>
                <w:rStyle w:val="40"/>
                <w:rFonts w:ascii="宋体" w:hAnsi="宋体" w:eastAsia="宋体" w:cs="宋体"/>
                <w:color w:val="auto"/>
                <w:kern w:val="0"/>
                <w:position w:val="1"/>
                <w:sz w:val="24"/>
                <w:szCs w:val="24"/>
                <w:highlight w:val="none"/>
                <w:lang w:val="zh-CN" w:bidi="zh-CN"/>
              </w:rPr>
              <w:t xml:space="preserve"> </w:t>
            </w:r>
          </w:p>
        </w:tc>
        <w:tc>
          <w:tcPr>
            <w:tcW w:w="1265" w:type="dxa"/>
            <w:noWrap w:val="0"/>
            <w:vAlign w:val="top"/>
          </w:tcPr>
          <w:p w14:paraId="426952B9">
            <w:pPr>
              <w:pStyle w:val="54"/>
              <w:autoSpaceDE w:val="0"/>
              <w:autoSpaceDN w:val="0"/>
              <w:jc w:val="left"/>
              <w:rPr>
                <w:rStyle w:val="40"/>
                <w:rFonts w:ascii="黑体" w:hAnsi="宋体" w:eastAsia="宋体" w:cs="宋体"/>
                <w:color w:val="auto"/>
                <w:kern w:val="0"/>
                <w:sz w:val="24"/>
                <w:szCs w:val="24"/>
                <w:highlight w:val="none"/>
                <w:lang w:val="zh-CN" w:bidi="zh-CN"/>
              </w:rPr>
            </w:pPr>
          </w:p>
          <w:p w14:paraId="321CA2C6">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10331249">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u w:val="single"/>
                <w:lang w:val="zh-CN" w:bidi="zh-CN"/>
              </w:rPr>
              <w:t xml:space="preserve">  </w:t>
            </w:r>
            <w:r>
              <w:rPr>
                <w:rStyle w:val="40"/>
                <w:rFonts w:ascii="宋体" w:hAnsi="宋体" w:eastAsia="宋体" w:cs="宋体"/>
                <w:color w:val="auto"/>
                <w:kern w:val="0"/>
                <w:sz w:val="24"/>
                <w:szCs w:val="24"/>
                <w:highlight w:val="none"/>
                <w:lang w:val="zh-CN" w:bidi="zh-CN"/>
              </w:rPr>
              <w:t>至</w:t>
            </w:r>
            <w:r>
              <w:rPr>
                <w:rStyle w:val="40"/>
                <w:rFonts w:ascii="宋体" w:hAnsi="宋体" w:eastAsia="宋体" w:cs="宋体"/>
                <w:color w:val="auto"/>
                <w:kern w:val="0"/>
                <w:sz w:val="24"/>
                <w:szCs w:val="24"/>
                <w:highlight w:val="none"/>
                <w:u w:val="single"/>
                <w:lang w:val="zh-CN" w:bidi="zh-CN"/>
              </w:rPr>
              <w:t xml:space="preserve">  </w:t>
            </w:r>
            <w:r>
              <w:rPr>
                <w:rStyle w:val="40"/>
                <w:rFonts w:ascii="宋体" w:hAnsi="宋体" w:eastAsia="宋体" w:cs="宋体"/>
                <w:color w:val="auto"/>
                <w:kern w:val="0"/>
                <w:sz w:val="24"/>
                <w:szCs w:val="24"/>
                <w:highlight w:val="none"/>
                <w:lang w:val="zh-CN" w:bidi="zh-CN"/>
              </w:rPr>
              <w:t xml:space="preserve">   </w:t>
            </w:r>
          </w:p>
        </w:tc>
        <w:tc>
          <w:tcPr>
            <w:tcW w:w="1629" w:type="dxa"/>
            <w:noWrap w:val="0"/>
            <w:vAlign w:val="top"/>
          </w:tcPr>
          <w:p w14:paraId="0CCE700B">
            <w:pPr>
              <w:pStyle w:val="54"/>
              <w:autoSpaceDE w:val="0"/>
              <w:autoSpaceDN w:val="0"/>
              <w:jc w:val="left"/>
              <w:rPr>
                <w:rStyle w:val="40"/>
                <w:rFonts w:ascii="黑体" w:hAnsi="宋体" w:eastAsia="宋体" w:cs="宋体"/>
                <w:color w:val="auto"/>
                <w:kern w:val="0"/>
                <w:sz w:val="24"/>
                <w:szCs w:val="24"/>
                <w:highlight w:val="none"/>
                <w:lang w:val="zh-CN" w:bidi="zh-CN"/>
              </w:rPr>
            </w:pPr>
          </w:p>
          <w:p w14:paraId="62431C53">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12446EC1">
            <w:pPr>
              <w:pStyle w:val="54"/>
              <w:autoSpaceDE w:val="0"/>
              <w:autoSpaceDN w:val="0"/>
              <w:spacing w:before="1"/>
              <w:ind w:left="107"/>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1970" w:type="dxa"/>
            <w:noWrap w:val="0"/>
            <w:vAlign w:val="top"/>
          </w:tcPr>
          <w:p w14:paraId="03CBD2C6">
            <w:pPr>
              <w:pStyle w:val="54"/>
              <w:autoSpaceDE w:val="0"/>
              <w:autoSpaceDN w:val="0"/>
              <w:jc w:val="left"/>
              <w:rPr>
                <w:rStyle w:val="40"/>
                <w:rFonts w:ascii="黑体" w:hAnsi="宋体" w:eastAsia="宋体" w:cs="宋体"/>
                <w:color w:val="auto"/>
                <w:kern w:val="0"/>
                <w:sz w:val="24"/>
                <w:szCs w:val="24"/>
                <w:highlight w:val="none"/>
                <w:lang w:val="zh-CN" w:bidi="zh-CN"/>
              </w:rPr>
            </w:pPr>
          </w:p>
          <w:p w14:paraId="2D0193A2">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0695C0EB">
            <w:pPr>
              <w:pStyle w:val="54"/>
              <w:autoSpaceDE w:val="0"/>
              <w:autoSpaceDN w:val="0"/>
              <w:spacing w:before="1"/>
              <w:ind w:left="10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r>
      <w:tr w14:paraId="5BC7A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427" w:type="dxa"/>
            <w:vMerge w:val="continue"/>
            <w:tcBorders>
              <w:top w:val="nil"/>
            </w:tcBorders>
            <w:noWrap w:val="0"/>
            <w:vAlign w:val="top"/>
          </w:tcPr>
          <w:p w14:paraId="0AAB815E">
            <w:pPr>
              <w:pStyle w:val="54"/>
              <w:autoSpaceDE w:val="0"/>
              <w:autoSpaceDN w:val="0"/>
              <w:jc w:val="left"/>
              <w:rPr>
                <w:rStyle w:val="40"/>
                <w:rFonts w:ascii="宋体" w:hAnsi="宋体" w:eastAsia="宋体" w:cs="宋体"/>
                <w:color w:val="auto"/>
                <w:kern w:val="0"/>
                <w:sz w:val="24"/>
                <w:szCs w:val="24"/>
                <w:highlight w:val="none"/>
                <w:lang w:val="zh-CN" w:bidi="zh-CN"/>
              </w:rPr>
            </w:pPr>
          </w:p>
        </w:tc>
        <w:tc>
          <w:tcPr>
            <w:tcW w:w="871" w:type="dxa"/>
            <w:noWrap w:val="0"/>
            <w:vAlign w:val="top"/>
          </w:tcPr>
          <w:p w14:paraId="5FACE381">
            <w:pPr>
              <w:pStyle w:val="54"/>
              <w:autoSpaceDE w:val="0"/>
              <w:autoSpaceDN w:val="0"/>
              <w:jc w:val="left"/>
              <w:rPr>
                <w:rStyle w:val="40"/>
                <w:rFonts w:ascii="黑体" w:hAnsi="宋体" w:eastAsia="宋体" w:cs="宋体"/>
                <w:color w:val="auto"/>
                <w:kern w:val="0"/>
                <w:sz w:val="24"/>
                <w:szCs w:val="24"/>
                <w:highlight w:val="none"/>
                <w:lang w:val="zh-CN" w:bidi="zh-CN"/>
              </w:rPr>
            </w:pPr>
          </w:p>
          <w:p w14:paraId="264EDD32">
            <w:pPr>
              <w:pStyle w:val="54"/>
              <w:autoSpaceDE w:val="0"/>
              <w:autoSpaceDN w:val="0"/>
              <w:spacing w:before="7"/>
              <w:jc w:val="left"/>
              <w:rPr>
                <w:rStyle w:val="40"/>
                <w:rFonts w:ascii="黑体" w:hAnsi="宋体" w:eastAsia="宋体" w:cs="宋体"/>
                <w:color w:val="auto"/>
                <w:kern w:val="0"/>
                <w:sz w:val="24"/>
                <w:szCs w:val="24"/>
                <w:highlight w:val="none"/>
                <w:lang w:val="zh-CN" w:bidi="zh-CN"/>
              </w:rPr>
            </w:pPr>
          </w:p>
          <w:p w14:paraId="13CA76A2">
            <w:pPr>
              <w:pStyle w:val="54"/>
              <w:autoSpaceDE w:val="0"/>
              <w:autoSpaceDN w:val="0"/>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钢材 </w:t>
            </w:r>
          </w:p>
        </w:tc>
        <w:tc>
          <w:tcPr>
            <w:tcW w:w="749" w:type="dxa"/>
            <w:noWrap w:val="0"/>
            <w:vAlign w:val="top"/>
          </w:tcPr>
          <w:p w14:paraId="190356DC">
            <w:pPr>
              <w:pStyle w:val="54"/>
              <w:autoSpaceDE w:val="0"/>
              <w:autoSpaceDN w:val="0"/>
              <w:jc w:val="left"/>
              <w:rPr>
                <w:rStyle w:val="40"/>
                <w:rFonts w:ascii="黑体" w:hAnsi="宋体" w:eastAsia="宋体" w:cs="宋体"/>
                <w:color w:val="auto"/>
                <w:kern w:val="0"/>
                <w:sz w:val="24"/>
                <w:szCs w:val="24"/>
                <w:highlight w:val="none"/>
                <w:lang w:val="zh-CN" w:bidi="zh-CN"/>
              </w:rPr>
            </w:pPr>
          </w:p>
          <w:p w14:paraId="2523E43B">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5FD4E39E">
            <w:pPr>
              <w:pStyle w:val="54"/>
              <w:autoSpaceDE w:val="0"/>
              <w:autoSpaceDN w:val="0"/>
              <w:spacing w:before="1"/>
              <w:ind w:left="10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position w:val="1"/>
                <w:sz w:val="24"/>
                <w:szCs w:val="24"/>
                <w:highlight w:val="none"/>
                <w:lang w:val="zh-CN" w:bidi="zh-CN"/>
              </w:rPr>
              <w:t>F</w:t>
            </w:r>
            <w:r>
              <w:rPr>
                <w:rStyle w:val="40"/>
                <w:rFonts w:ascii="宋体" w:hAnsi="宋体" w:eastAsia="宋体" w:cs="宋体"/>
                <w:color w:val="auto"/>
                <w:kern w:val="0"/>
                <w:sz w:val="24"/>
                <w:szCs w:val="24"/>
                <w:highlight w:val="none"/>
                <w:lang w:val="zh-CN" w:bidi="zh-CN"/>
              </w:rPr>
              <w:t>02</w:t>
            </w:r>
            <w:r>
              <w:rPr>
                <w:rStyle w:val="40"/>
                <w:rFonts w:ascii="宋体" w:hAnsi="宋体" w:eastAsia="宋体" w:cs="宋体"/>
                <w:color w:val="auto"/>
                <w:kern w:val="0"/>
                <w:position w:val="1"/>
                <w:sz w:val="24"/>
                <w:szCs w:val="24"/>
                <w:highlight w:val="none"/>
                <w:lang w:val="zh-CN" w:bidi="zh-CN"/>
              </w:rPr>
              <w:t xml:space="preserve"> </w:t>
            </w:r>
          </w:p>
        </w:tc>
        <w:tc>
          <w:tcPr>
            <w:tcW w:w="901" w:type="dxa"/>
            <w:noWrap w:val="0"/>
            <w:vAlign w:val="top"/>
          </w:tcPr>
          <w:p w14:paraId="5A3F5B9A">
            <w:pPr>
              <w:pStyle w:val="54"/>
              <w:autoSpaceDE w:val="0"/>
              <w:autoSpaceDN w:val="0"/>
              <w:jc w:val="left"/>
              <w:rPr>
                <w:rStyle w:val="40"/>
                <w:rFonts w:ascii="黑体" w:hAnsi="宋体" w:eastAsia="宋体" w:cs="宋体"/>
                <w:color w:val="auto"/>
                <w:kern w:val="0"/>
                <w:sz w:val="24"/>
                <w:szCs w:val="24"/>
                <w:highlight w:val="none"/>
                <w:lang w:val="zh-CN" w:bidi="zh-CN"/>
              </w:rPr>
            </w:pPr>
          </w:p>
          <w:p w14:paraId="1E8C7666">
            <w:pPr>
              <w:pStyle w:val="54"/>
              <w:autoSpaceDE w:val="0"/>
              <w:autoSpaceDN w:val="0"/>
              <w:spacing w:before="7"/>
              <w:jc w:val="left"/>
              <w:rPr>
                <w:rStyle w:val="40"/>
                <w:rFonts w:ascii="黑体" w:hAnsi="宋体" w:eastAsia="宋体" w:cs="宋体"/>
                <w:color w:val="auto"/>
                <w:kern w:val="0"/>
                <w:sz w:val="24"/>
                <w:szCs w:val="24"/>
                <w:highlight w:val="none"/>
                <w:lang w:val="zh-CN" w:bidi="zh-CN"/>
              </w:rPr>
            </w:pPr>
          </w:p>
          <w:p w14:paraId="3C036589">
            <w:pPr>
              <w:pStyle w:val="54"/>
              <w:autoSpaceDE w:val="0"/>
              <w:autoSpaceDN w:val="0"/>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648" w:type="dxa"/>
            <w:noWrap w:val="0"/>
            <w:vAlign w:val="top"/>
          </w:tcPr>
          <w:p w14:paraId="6BFA7179">
            <w:pPr>
              <w:pStyle w:val="54"/>
              <w:autoSpaceDE w:val="0"/>
              <w:autoSpaceDN w:val="0"/>
              <w:jc w:val="left"/>
              <w:rPr>
                <w:rStyle w:val="40"/>
                <w:rFonts w:ascii="黑体" w:hAnsi="宋体" w:eastAsia="宋体" w:cs="宋体"/>
                <w:color w:val="auto"/>
                <w:kern w:val="0"/>
                <w:sz w:val="24"/>
                <w:szCs w:val="24"/>
                <w:highlight w:val="none"/>
                <w:lang w:val="zh-CN" w:bidi="zh-CN"/>
              </w:rPr>
            </w:pPr>
          </w:p>
          <w:p w14:paraId="6FA00130">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411E0C66">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position w:val="1"/>
                <w:sz w:val="24"/>
                <w:szCs w:val="24"/>
                <w:highlight w:val="none"/>
                <w:lang w:val="zh-CN" w:bidi="zh-CN"/>
              </w:rPr>
              <w:t>B</w:t>
            </w:r>
            <w:r>
              <w:rPr>
                <w:rStyle w:val="40"/>
                <w:rFonts w:ascii="宋体" w:hAnsi="宋体" w:eastAsia="宋体" w:cs="宋体"/>
                <w:color w:val="auto"/>
                <w:kern w:val="0"/>
                <w:sz w:val="24"/>
                <w:szCs w:val="24"/>
                <w:highlight w:val="none"/>
                <w:lang w:val="zh-CN" w:bidi="zh-CN"/>
              </w:rPr>
              <w:t>2</w:t>
            </w:r>
            <w:r>
              <w:rPr>
                <w:rStyle w:val="40"/>
                <w:rFonts w:ascii="宋体" w:hAnsi="宋体" w:eastAsia="宋体" w:cs="宋体"/>
                <w:color w:val="auto"/>
                <w:kern w:val="0"/>
                <w:position w:val="1"/>
                <w:sz w:val="24"/>
                <w:szCs w:val="24"/>
                <w:highlight w:val="none"/>
                <w:lang w:val="zh-CN" w:bidi="zh-CN"/>
              </w:rPr>
              <w:t xml:space="preserve"> </w:t>
            </w:r>
          </w:p>
        </w:tc>
        <w:tc>
          <w:tcPr>
            <w:tcW w:w="1265" w:type="dxa"/>
            <w:noWrap w:val="0"/>
            <w:vAlign w:val="top"/>
          </w:tcPr>
          <w:p w14:paraId="6789C8FA">
            <w:pPr>
              <w:pStyle w:val="54"/>
              <w:autoSpaceDE w:val="0"/>
              <w:autoSpaceDN w:val="0"/>
              <w:jc w:val="left"/>
              <w:rPr>
                <w:rStyle w:val="40"/>
                <w:rFonts w:ascii="黑体" w:hAnsi="宋体" w:eastAsia="宋体" w:cs="宋体"/>
                <w:color w:val="auto"/>
                <w:kern w:val="0"/>
                <w:sz w:val="24"/>
                <w:szCs w:val="24"/>
                <w:highlight w:val="none"/>
                <w:lang w:val="zh-CN" w:bidi="zh-CN"/>
              </w:rPr>
            </w:pPr>
          </w:p>
          <w:p w14:paraId="3E100E4C">
            <w:pPr>
              <w:pStyle w:val="54"/>
              <w:autoSpaceDE w:val="0"/>
              <w:autoSpaceDN w:val="0"/>
              <w:spacing w:before="7"/>
              <w:jc w:val="left"/>
              <w:rPr>
                <w:rStyle w:val="40"/>
                <w:rFonts w:ascii="黑体" w:hAnsi="宋体" w:eastAsia="宋体" w:cs="宋体"/>
                <w:color w:val="auto"/>
                <w:kern w:val="0"/>
                <w:sz w:val="24"/>
                <w:szCs w:val="24"/>
                <w:highlight w:val="none"/>
                <w:lang w:val="zh-CN" w:bidi="zh-CN"/>
              </w:rPr>
            </w:pPr>
          </w:p>
          <w:p w14:paraId="39D30DA0">
            <w:pPr>
              <w:pStyle w:val="54"/>
              <w:autoSpaceDE w:val="0"/>
              <w:autoSpaceDN w:val="0"/>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u w:val="single"/>
                <w:lang w:val="zh-CN" w:bidi="zh-CN"/>
              </w:rPr>
              <w:t xml:space="preserve">  </w:t>
            </w:r>
            <w:r>
              <w:rPr>
                <w:rStyle w:val="40"/>
                <w:rFonts w:ascii="宋体" w:hAnsi="宋体" w:eastAsia="宋体" w:cs="宋体"/>
                <w:color w:val="auto"/>
                <w:kern w:val="0"/>
                <w:sz w:val="24"/>
                <w:szCs w:val="24"/>
                <w:highlight w:val="none"/>
                <w:lang w:val="zh-CN" w:bidi="zh-CN"/>
              </w:rPr>
              <w:t>至</w:t>
            </w:r>
            <w:r>
              <w:rPr>
                <w:rStyle w:val="40"/>
                <w:rFonts w:ascii="宋体" w:hAnsi="宋体" w:eastAsia="宋体" w:cs="宋体"/>
                <w:color w:val="auto"/>
                <w:kern w:val="0"/>
                <w:sz w:val="24"/>
                <w:szCs w:val="24"/>
                <w:highlight w:val="none"/>
                <w:u w:val="single"/>
                <w:lang w:val="zh-CN" w:bidi="zh-CN"/>
              </w:rPr>
              <w:t xml:space="preserve">  </w:t>
            </w:r>
            <w:r>
              <w:rPr>
                <w:rStyle w:val="40"/>
                <w:rFonts w:ascii="宋体" w:hAnsi="宋体" w:eastAsia="宋体" w:cs="宋体"/>
                <w:color w:val="auto"/>
                <w:kern w:val="0"/>
                <w:sz w:val="24"/>
                <w:szCs w:val="24"/>
                <w:highlight w:val="none"/>
                <w:lang w:val="zh-CN" w:bidi="zh-CN"/>
              </w:rPr>
              <w:t xml:space="preserve">   </w:t>
            </w:r>
          </w:p>
        </w:tc>
        <w:tc>
          <w:tcPr>
            <w:tcW w:w="1629" w:type="dxa"/>
            <w:noWrap w:val="0"/>
            <w:vAlign w:val="top"/>
          </w:tcPr>
          <w:p w14:paraId="7F30B89C">
            <w:pPr>
              <w:pStyle w:val="54"/>
              <w:autoSpaceDE w:val="0"/>
              <w:autoSpaceDN w:val="0"/>
              <w:jc w:val="left"/>
              <w:rPr>
                <w:rStyle w:val="40"/>
                <w:rFonts w:ascii="黑体" w:hAnsi="宋体" w:eastAsia="宋体" w:cs="宋体"/>
                <w:color w:val="auto"/>
                <w:kern w:val="0"/>
                <w:sz w:val="24"/>
                <w:szCs w:val="24"/>
                <w:highlight w:val="none"/>
                <w:lang w:val="zh-CN" w:bidi="zh-CN"/>
              </w:rPr>
            </w:pPr>
          </w:p>
          <w:p w14:paraId="446B4453">
            <w:pPr>
              <w:pStyle w:val="54"/>
              <w:autoSpaceDE w:val="0"/>
              <w:autoSpaceDN w:val="0"/>
              <w:spacing w:before="7"/>
              <w:jc w:val="left"/>
              <w:rPr>
                <w:rStyle w:val="40"/>
                <w:rFonts w:ascii="黑体" w:hAnsi="宋体" w:eastAsia="宋体" w:cs="宋体"/>
                <w:color w:val="auto"/>
                <w:kern w:val="0"/>
                <w:sz w:val="24"/>
                <w:szCs w:val="24"/>
                <w:highlight w:val="none"/>
                <w:lang w:val="zh-CN" w:bidi="zh-CN"/>
              </w:rPr>
            </w:pPr>
          </w:p>
          <w:p w14:paraId="5ACBC55A">
            <w:pPr>
              <w:pStyle w:val="54"/>
              <w:autoSpaceDE w:val="0"/>
              <w:autoSpaceDN w:val="0"/>
              <w:ind w:left="107"/>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1970" w:type="dxa"/>
            <w:noWrap w:val="0"/>
            <w:vAlign w:val="top"/>
          </w:tcPr>
          <w:p w14:paraId="1202B8E6">
            <w:pPr>
              <w:pStyle w:val="54"/>
              <w:autoSpaceDE w:val="0"/>
              <w:autoSpaceDN w:val="0"/>
              <w:jc w:val="left"/>
              <w:rPr>
                <w:rStyle w:val="40"/>
                <w:rFonts w:ascii="黑体" w:hAnsi="宋体" w:eastAsia="宋体" w:cs="宋体"/>
                <w:color w:val="auto"/>
                <w:kern w:val="0"/>
                <w:sz w:val="24"/>
                <w:szCs w:val="24"/>
                <w:highlight w:val="none"/>
                <w:lang w:val="zh-CN" w:bidi="zh-CN"/>
              </w:rPr>
            </w:pPr>
          </w:p>
          <w:p w14:paraId="1EB605DC">
            <w:pPr>
              <w:pStyle w:val="54"/>
              <w:autoSpaceDE w:val="0"/>
              <w:autoSpaceDN w:val="0"/>
              <w:spacing w:before="7"/>
              <w:jc w:val="left"/>
              <w:rPr>
                <w:rStyle w:val="40"/>
                <w:rFonts w:ascii="黑体" w:hAnsi="宋体" w:eastAsia="宋体" w:cs="宋体"/>
                <w:color w:val="auto"/>
                <w:kern w:val="0"/>
                <w:sz w:val="24"/>
                <w:szCs w:val="24"/>
                <w:highlight w:val="none"/>
                <w:lang w:val="zh-CN" w:bidi="zh-CN"/>
              </w:rPr>
            </w:pPr>
          </w:p>
          <w:p w14:paraId="3EC2730D">
            <w:pPr>
              <w:pStyle w:val="54"/>
              <w:autoSpaceDE w:val="0"/>
              <w:autoSpaceDN w:val="0"/>
              <w:ind w:left="10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r>
      <w:tr w14:paraId="7969C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427" w:type="dxa"/>
            <w:vMerge w:val="continue"/>
            <w:tcBorders>
              <w:top w:val="nil"/>
            </w:tcBorders>
            <w:noWrap w:val="0"/>
            <w:vAlign w:val="top"/>
          </w:tcPr>
          <w:p w14:paraId="27A949D8">
            <w:pPr>
              <w:pStyle w:val="54"/>
              <w:autoSpaceDE w:val="0"/>
              <w:autoSpaceDN w:val="0"/>
              <w:jc w:val="left"/>
              <w:rPr>
                <w:rStyle w:val="40"/>
                <w:rFonts w:ascii="宋体" w:hAnsi="宋体" w:eastAsia="宋体" w:cs="宋体"/>
                <w:color w:val="auto"/>
                <w:kern w:val="0"/>
                <w:sz w:val="24"/>
                <w:szCs w:val="24"/>
                <w:highlight w:val="none"/>
                <w:lang w:val="zh-CN" w:bidi="zh-CN"/>
              </w:rPr>
            </w:pPr>
          </w:p>
        </w:tc>
        <w:tc>
          <w:tcPr>
            <w:tcW w:w="871" w:type="dxa"/>
            <w:noWrap w:val="0"/>
            <w:vAlign w:val="top"/>
          </w:tcPr>
          <w:p w14:paraId="1D15D17E">
            <w:pPr>
              <w:pStyle w:val="54"/>
              <w:autoSpaceDE w:val="0"/>
              <w:autoSpaceDN w:val="0"/>
              <w:jc w:val="left"/>
              <w:rPr>
                <w:rStyle w:val="40"/>
                <w:rFonts w:ascii="黑体" w:hAnsi="宋体" w:eastAsia="宋体" w:cs="宋体"/>
                <w:color w:val="auto"/>
                <w:kern w:val="0"/>
                <w:sz w:val="24"/>
                <w:szCs w:val="24"/>
                <w:highlight w:val="none"/>
                <w:lang w:val="zh-CN" w:bidi="zh-CN"/>
              </w:rPr>
            </w:pPr>
          </w:p>
          <w:p w14:paraId="3D3B83FB">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1BAFA360">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水泥 </w:t>
            </w:r>
          </w:p>
        </w:tc>
        <w:tc>
          <w:tcPr>
            <w:tcW w:w="749" w:type="dxa"/>
            <w:noWrap w:val="0"/>
            <w:vAlign w:val="top"/>
          </w:tcPr>
          <w:p w14:paraId="2EACCC87">
            <w:pPr>
              <w:pStyle w:val="54"/>
              <w:autoSpaceDE w:val="0"/>
              <w:autoSpaceDN w:val="0"/>
              <w:jc w:val="left"/>
              <w:rPr>
                <w:rStyle w:val="40"/>
                <w:rFonts w:ascii="黑体" w:hAnsi="宋体" w:eastAsia="宋体" w:cs="宋体"/>
                <w:color w:val="auto"/>
                <w:kern w:val="0"/>
                <w:sz w:val="24"/>
                <w:szCs w:val="24"/>
                <w:highlight w:val="none"/>
                <w:lang w:val="zh-CN" w:bidi="zh-CN"/>
              </w:rPr>
            </w:pPr>
          </w:p>
          <w:p w14:paraId="5822A3C7">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0E81D769">
            <w:pPr>
              <w:pStyle w:val="54"/>
              <w:autoSpaceDE w:val="0"/>
              <w:autoSpaceDN w:val="0"/>
              <w:ind w:left="10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position w:val="1"/>
                <w:sz w:val="24"/>
                <w:szCs w:val="24"/>
                <w:highlight w:val="none"/>
                <w:lang w:val="zh-CN" w:bidi="zh-CN"/>
              </w:rPr>
              <w:t>F</w:t>
            </w:r>
            <w:r>
              <w:rPr>
                <w:rStyle w:val="40"/>
                <w:rFonts w:ascii="宋体" w:hAnsi="宋体" w:eastAsia="宋体" w:cs="宋体"/>
                <w:color w:val="auto"/>
                <w:kern w:val="0"/>
                <w:sz w:val="24"/>
                <w:szCs w:val="24"/>
                <w:highlight w:val="none"/>
                <w:lang w:val="zh-CN" w:bidi="zh-CN"/>
              </w:rPr>
              <w:t>03</w:t>
            </w:r>
            <w:r>
              <w:rPr>
                <w:rStyle w:val="40"/>
                <w:rFonts w:ascii="宋体" w:hAnsi="宋体" w:eastAsia="宋体" w:cs="宋体"/>
                <w:color w:val="auto"/>
                <w:kern w:val="0"/>
                <w:position w:val="1"/>
                <w:sz w:val="24"/>
                <w:szCs w:val="24"/>
                <w:highlight w:val="none"/>
                <w:lang w:val="zh-CN" w:bidi="zh-CN"/>
              </w:rPr>
              <w:t xml:space="preserve"> </w:t>
            </w:r>
          </w:p>
        </w:tc>
        <w:tc>
          <w:tcPr>
            <w:tcW w:w="901" w:type="dxa"/>
            <w:noWrap w:val="0"/>
            <w:vAlign w:val="top"/>
          </w:tcPr>
          <w:p w14:paraId="7F439120">
            <w:pPr>
              <w:pStyle w:val="54"/>
              <w:autoSpaceDE w:val="0"/>
              <w:autoSpaceDN w:val="0"/>
              <w:jc w:val="left"/>
              <w:rPr>
                <w:rStyle w:val="40"/>
                <w:rFonts w:ascii="黑体" w:hAnsi="宋体" w:eastAsia="宋体" w:cs="宋体"/>
                <w:color w:val="auto"/>
                <w:kern w:val="0"/>
                <w:sz w:val="24"/>
                <w:szCs w:val="24"/>
                <w:highlight w:val="none"/>
                <w:lang w:val="zh-CN" w:bidi="zh-CN"/>
              </w:rPr>
            </w:pPr>
          </w:p>
          <w:p w14:paraId="77D7711F">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532FE0EF">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648" w:type="dxa"/>
            <w:noWrap w:val="0"/>
            <w:vAlign w:val="top"/>
          </w:tcPr>
          <w:p w14:paraId="1371CB2C">
            <w:pPr>
              <w:pStyle w:val="54"/>
              <w:autoSpaceDE w:val="0"/>
              <w:autoSpaceDN w:val="0"/>
              <w:jc w:val="left"/>
              <w:rPr>
                <w:rStyle w:val="40"/>
                <w:rFonts w:ascii="黑体" w:hAnsi="宋体" w:eastAsia="宋体" w:cs="宋体"/>
                <w:color w:val="auto"/>
                <w:kern w:val="0"/>
                <w:sz w:val="24"/>
                <w:szCs w:val="24"/>
                <w:highlight w:val="none"/>
                <w:lang w:val="zh-CN" w:bidi="zh-CN"/>
              </w:rPr>
            </w:pPr>
          </w:p>
          <w:p w14:paraId="189DE9EF">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60A0D223">
            <w:pPr>
              <w:pStyle w:val="54"/>
              <w:autoSpaceDE w:val="0"/>
              <w:autoSpaceDN w:val="0"/>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position w:val="1"/>
                <w:sz w:val="24"/>
                <w:szCs w:val="24"/>
                <w:highlight w:val="none"/>
                <w:lang w:val="zh-CN" w:bidi="zh-CN"/>
              </w:rPr>
              <w:t>B</w:t>
            </w:r>
            <w:r>
              <w:rPr>
                <w:rStyle w:val="40"/>
                <w:rFonts w:ascii="宋体" w:hAnsi="宋体" w:eastAsia="宋体" w:cs="宋体"/>
                <w:color w:val="auto"/>
                <w:kern w:val="0"/>
                <w:sz w:val="24"/>
                <w:szCs w:val="24"/>
                <w:highlight w:val="none"/>
                <w:lang w:val="zh-CN" w:bidi="zh-CN"/>
              </w:rPr>
              <w:t>3</w:t>
            </w:r>
            <w:r>
              <w:rPr>
                <w:rStyle w:val="40"/>
                <w:rFonts w:ascii="宋体" w:hAnsi="宋体" w:eastAsia="宋体" w:cs="宋体"/>
                <w:color w:val="auto"/>
                <w:kern w:val="0"/>
                <w:position w:val="1"/>
                <w:sz w:val="24"/>
                <w:szCs w:val="24"/>
                <w:highlight w:val="none"/>
                <w:lang w:val="zh-CN" w:bidi="zh-CN"/>
              </w:rPr>
              <w:t xml:space="preserve"> </w:t>
            </w:r>
          </w:p>
        </w:tc>
        <w:tc>
          <w:tcPr>
            <w:tcW w:w="1265" w:type="dxa"/>
            <w:noWrap w:val="0"/>
            <w:vAlign w:val="top"/>
          </w:tcPr>
          <w:p w14:paraId="2E35E45E">
            <w:pPr>
              <w:pStyle w:val="54"/>
              <w:autoSpaceDE w:val="0"/>
              <w:autoSpaceDN w:val="0"/>
              <w:jc w:val="left"/>
              <w:rPr>
                <w:rStyle w:val="40"/>
                <w:rFonts w:ascii="黑体" w:hAnsi="宋体" w:eastAsia="宋体" w:cs="宋体"/>
                <w:color w:val="auto"/>
                <w:kern w:val="0"/>
                <w:sz w:val="24"/>
                <w:szCs w:val="24"/>
                <w:highlight w:val="none"/>
                <w:lang w:val="zh-CN" w:bidi="zh-CN"/>
              </w:rPr>
            </w:pPr>
          </w:p>
          <w:p w14:paraId="277561A3">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6E606E98">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u w:val="single"/>
                <w:lang w:val="zh-CN" w:bidi="zh-CN"/>
              </w:rPr>
              <w:t xml:space="preserve">  </w:t>
            </w:r>
            <w:r>
              <w:rPr>
                <w:rStyle w:val="40"/>
                <w:rFonts w:ascii="宋体" w:hAnsi="宋体" w:eastAsia="宋体" w:cs="宋体"/>
                <w:color w:val="auto"/>
                <w:kern w:val="0"/>
                <w:sz w:val="24"/>
                <w:szCs w:val="24"/>
                <w:highlight w:val="none"/>
                <w:lang w:val="zh-CN" w:bidi="zh-CN"/>
              </w:rPr>
              <w:t>至</w:t>
            </w:r>
            <w:r>
              <w:rPr>
                <w:rStyle w:val="40"/>
                <w:rFonts w:ascii="宋体" w:hAnsi="宋体" w:eastAsia="宋体" w:cs="宋体"/>
                <w:color w:val="auto"/>
                <w:kern w:val="0"/>
                <w:sz w:val="24"/>
                <w:szCs w:val="24"/>
                <w:highlight w:val="none"/>
                <w:u w:val="single"/>
                <w:lang w:val="zh-CN" w:bidi="zh-CN"/>
              </w:rPr>
              <w:t xml:space="preserve">  </w:t>
            </w:r>
            <w:r>
              <w:rPr>
                <w:rStyle w:val="40"/>
                <w:rFonts w:ascii="宋体" w:hAnsi="宋体" w:eastAsia="宋体" w:cs="宋体"/>
                <w:color w:val="auto"/>
                <w:kern w:val="0"/>
                <w:sz w:val="24"/>
                <w:szCs w:val="24"/>
                <w:highlight w:val="none"/>
                <w:lang w:val="zh-CN" w:bidi="zh-CN"/>
              </w:rPr>
              <w:t xml:space="preserve">   </w:t>
            </w:r>
          </w:p>
        </w:tc>
        <w:tc>
          <w:tcPr>
            <w:tcW w:w="1629" w:type="dxa"/>
            <w:noWrap w:val="0"/>
            <w:vAlign w:val="top"/>
          </w:tcPr>
          <w:p w14:paraId="2E79AFF9">
            <w:pPr>
              <w:pStyle w:val="54"/>
              <w:autoSpaceDE w:val="0"/>
              <w:autoSpaceDN w:val="0"/>
              <w:jc w:val="left"/>
              <w:rPr>
                <w:rStyle w:val="40"/>
                <w:rFonts w:ascii="黑体" w:hAnsi="宋体" w:eastAsia="宋体" w:cs="宋体"/>
                <w:color w:val="auto"/>
                <w:kern w:val="0"/>
                <w:sz w:val="24"/>
                <w:szCs w:val="24"/>
                <w:highlight w:val="none"/>
                <w:lang w:val="zh-CN" w:bidi="zh-CN"/>
              </w:rPr>
            </w:pPr>
          </w:p>
          <w:p w14:paraId="7D0A1037">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48AC22E2">
            <w:pPr>
              <w:pStyle w:val="54"/>
              <w:autoSpaceDE w:val="0"/>
              <w:autoSpaceDN w:val="0"/>
              <w:spacing w:before="1"/>
              <w:ind w:left="107"/>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1970" w:type="dxa"/>
            <w:noWrap w:val="0"/>
            <w:vAlign w:val="top"/>
          </w:tcPr>
          <w:p w14:paraId="4F8A9A59">
            <w:pPr>
              <w:pStyle w:val="54"/>
              <w:autoSpaceDE w:val="0"/>
              <w:autoSpaceDN w:val="0"/>
              <w:jc w:val="left"/>
              <w:rPr>
                <w:rStyle w:val="40"/>
                <w:rFonts w:ascii="黑体" w:hAnsi="宋体" w:eastAsia="宋体" w:cs="宋体"/>
                <w:color w:val="auto"/>
                <w:kern w:val="0"/>
                <w:sz w:val="24"/>
                <w:szCs w:val="24"/>
                <w:highlight w:val="none"/>
                <w:lang w:val="zh-CN" w:bidi="zh-CN"/>
              </w:rPr>
            </w:pPr>
          </w:p>
          <w:p w14:paraId="7A0125B3">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363DEF50">
            <w:pPr>
              <w:pStyle w:val="54"/>
              <w:autoSpaceDE w:val="0"/>
              <w:autoSpaceDN w:val="0"/>
              <w:spacing w:before="1"/>
              <w:ind w:left="10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r>
      <w:tr w14:paraId="4D291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427" w:type="dxa"/>
            <w:vMerge w:val="continue"/>
            <w:tcBorders>
              <w:top w:val="nil"/>
            </w:tcBorders>
            <w:noWrap w:val="0"/>
            <w:vAlign w:val="top"/>
          </w:tcPr>
          <w:p w14:paraId="44C13D46">
            <w:pPr>
              <w:pStyle w:val="54"/>
              <w:autoSpaceDE w:val="0"/>
              <w:autoSpaceDN w:val="0"/>
              <w:jc w:val="left"/>
              <w:rPr>
                <w:rStyle w:val="40"/>
                <w:rFonts w:ascii="宋体" w:hAnsi="宋体" w:eastAsia="宋体" w:cs="宋体"/>
                <w:color w:val="auto"/>
                <w:kern w:val="0"/>
                <w:sz w:val="24"/>
                <w:szCs w:val="24"/>
                <w:highlight w:val="none"/>
                <w:lang w:val="zh-CN" w:bidi="zh-CN"/>
              </w:rPr>
            </w:pPr>
          </w:p>
        </w:tc>
        <w:tc>
          <w:tcPr>
            <w:tcW w:w="871" w:type="dxa"/>
            <w:noWrap w:val="0"/>
            <w:vAlign w:val="top"/>
          </w:tcPr>
          <w:p w14:paraId="48FFB8DC">
            <w:pPr>
              <w:pStyle w:val="54"/>
              <w:autoSpaceDE w:val="0"/>
              <w:autoSpaceDN w:val="0"/>
              <w:jc w:val="left"/>
              <w:rPr>
                <w:rStyle w:val="40"/>
                <w:rFonts w:ascii="黑体" w:hAnsi="宋体" w:eastAsia="宋体" w:cs="宋体"/>
                <w:color w:val="auto"/>
                <w:kern w:val="0"/>
                <w:sz w:val="24"/>
                <w:szCs w:val="24"/>
                <w:highlight w:val="none"/>
                <w:lang w:val="zh-CN" w:bidi="zh-CN"/>
              </w:rPr>
            </w:pPr>
          </w:p>
          <w:p w14:paraId="75AFF07B">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768D8681">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749" w:type="dxa"/>
            <w:noWrap w:val="0"/>
            <w:vAlign w:val="top"/>
          </w:tcPr>
          <w:p w14:paraId="76AFFBAE">
            <w:pPr>
              <w:pStyle w:val="54"/>
              <w:autoSpaceDE w:val="0"/>
              <w:autoSpaceDN w:val="0"/>
              <w:jc w:val="left"/>
              <w:rPr>
                <w:rStyle w:val="40"/>
                <w:rFonts w:ascii="黑体" w:hAnsi="宋体" w:eastAsia="宋体" w:cs="宋体"/>
                <w:color w:val="auto"/>
                <w:kern w:val="0"/>
                <w:sz w:val="24"/>
                <w:szCs w:val="24"/>
                <w:highlight w:val="none"/>
                <w:lang w:val="zh-CN" w:bidi="zh-CN"/>
              </w:rPr>
            </w:pPr>
          </w:p>
          <w:p w14:paraId="006710BD">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05EC929E">
            <w:pPr>
              <w:pStyle w:val="54"/>
              <w:autoSpaceDE w:val="0"/>
              <w:autoSpaceDN w:val="0"/>
              <w:spacing w:before="1"/>
              <w:ind w:left="10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901" w:type="dxa"/>
            <w:noWrap w:val="0"/>
            <w:vAlign w:val="top"/>
          </w:tcPr>
          <w:p w14:paraId="3DCCB4BF">
            <w:pPr>
              <w:pStyle w:val="54"/>
              <w:autoSpaceDE w:val="0"/>
              <w:autoSpaceDN w:val="0"/>
              <w:jc w:val="left"/>
              <w:rPr>
                <w:rStyle w:val="40"/>
                <w:rFonts w:ascii="黑体" w:hAnsi="宋体" w:eastAsia="宋体" w:cs="宋体"/>
                <w:color w:val="auto"/>
                <w:kern w:val="0"/>
                <w:sz w:val="24"/>
                <w:szCs w:val="24"/>
                <w:highlight w:val="none"/>
                <w:lang w:val="zh-CN" w:bidi="zh-CN"/>
              </w:rPr>
            </w:pPr>
          </w:p>
          <w:p w14:paraId="0FECDE9B">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3EA5CFF9">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648" w:type="dxa"/>
            <w:noWrap w:val="0"/>
            <w:vAlign w:val="top"/>
          </w:tcPr>
          <w:p w14:paraId="04F2E5C0">
            <w:pPr>
              <w:pStyle w:val="54"/>
              <w:autoSpaceDE w:val="0"/>
              <w:autoSpaceDN w:val="0"/>
              <w:jc w:val="left"/>
              <w:rPr>
                <w:rStyle w:val="40"/>
                <w:rFonts w:ascii="黑体" w:hAnsi="宋体" w:eastAsia="宋体" w:cs="宋体"/>
                <w:color w:val="auto"/>
                <w:kern w:val="0"/>
                <w:sz w:val="24"/>
                <w:szCs w:val="24"/>
                <w:highlight w:val="none"/>
                <w:lang w:val="zh-CN" w:bidi="zh-CN"/>
              </w:rPr>
            </w:pPr>
          </w:p>
          <w:p w14:paraId="41B5833F">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2022D322">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1265" w:type="dxa"/>
            <w:noWrap w:val="0"/>
            <w:vAlign w:val="top"/>
          </w:tcPr>
          <w:p w14:paraId="494D9101">
            <w:pPr>
              <w:pStyle w:val="54"/>
              <w:autoSpaceDE w:val="0"/>
              <w:autoSpaceDN w:val="0"/>
              <w:jc w:val="left"/>
              <w:rPr>
                <w:rStyle w:val="40"/>
                <w:rFonts w:ascii="黑体" w:hAnsi="宋体" w:eastAsia="宋体" w:cs="宋体"/>
                <w:color w:val="auto"/>
                <w:kern w:val="0"/>
                <w:sz w:val="24"/>
                <w:szCs w:val="24"/>
                <w:highlight w:val="none"/>
                <w:lang w:val="zh-CN" w:bidi="zh-CN"/>
              </w:rPr>
            </w:pPr>
          </w:p>
          <w:p w14:paraId="6064BA25">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4B967CA9">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1629" w:type="dxa"/>
            <w:noWrap w:val="0"/>
            <w:vAlign w:val="top"/>
          </w:tcPr>
          <w:p w14:paraId="34951C58">
            <w:pPr>
              <w:pStyle w:val="54"/>
              <w:autoSpaceDE w:val="0"/>
              <w:autoSpaceDN w:val="0"/>
              <w:jc w:val="left"/>
              <w:rPr>
                <w:rStyle w:val="40"/>
                <w:rFonts w:ascii="黑体" w:hAnsi="宋体" w:eastAsia="宋体" w:cs="宋体"/>
                <w:color w:val="auto"/>
                <w:kern w:val="0"/>
                <w:sz w:val="24"/>
                <w:szCs w:val="24"/>
                <w:highlight w:val="none"/>
                <w:lang w:val="zh-CN" w:bidi="zh-CN"/>
              </w:rPr>
            </w:pPr>
          </w:p>
          <w:p w14:paraId="066A9609">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6ABD5C77">
            <w:pPr>
              <w:pStyle w:val="54"/>
              <w:autoSpaceDE w:val="0"/>
              <w:autoSpaceDN w:val="0"/>
              <w:spacing w:before="1"/>
              <w:ind w:left="107"/>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1970" w:type="dxa"/>
            <w:noWrap w:val="0"/>
            <w:vAlign w:val="top"/>
          </w:tcPr>
          <w:p w14:paraId="4C61358B">
            <w:pPr>
              <w:pStyle w:val="54"/>
              <w:autoSpaceDE w:val="0"/>
              <w:autoSpaceDN w:val="0"/>
              <w:jc w:val="left"/>
              <w:rPr>
                <w:rStyle w:val="40"/>
                <w:rFonts w:ascii="黑体" w:hAnsi="宋体" w:eastAsia="宋体" w:cs="宋体"/>
                <w:color w:val="auto"/>
                <w:kern w:val="0"/>
                <w:sz w:val="24"/>
                <w:szCs w:val="24"/>
                <w:highlight w:val="none"/>
                <w:lang w:val="zh-CN" w:bidi="zh-CN"/>
              </w:rPr>
            </w:pPr>
          </w:p>
          <w:p w14:paraId="4C2C4595">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3A274304">
            <w:pPr>
              <w:pStyle w:val="54"/>
              <w:autoSpaceDE w:val="0"/>
              <w:autoSpaceDN w:val="0"/>
              <w:spacing w:before="1"/>
              <w:ind w:left="10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r>
      <w:tr w14:paraId="74193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427" w:type="dxa"/>
            <w:vMerge w:val="continue"/>
            <w:tcBorders>
              <w:top w:val="nil"/>
            </w:tcBorders>
            <w:noWrap w:val="0"/>
            <w:vAlign w:val="top"/>
          </w:tcPr>
          <w:p w14:paraId="66A422B4">
            <w:pPr>
              <w:pStyle w:val="54"/>
              <w:autoSpaceDE w:val="0"/>
              <w:autoSpaceDN w:val="0"/>
              <w:jc w:val="left"/>
              <w:rPr>
                <w:rStyle w:val="40"/>
                <w:rFonts w:ascii="宋体" w:hAnsi="宋体" w:eastAsia="宋体" w:cs="宋体"/>
                <w:color w:val="auto"/>
                <w:kern w:val="0"/>
                <w:sz w:val="24"/>
                <w:szCs w:val="24"/>
                <w:highlight w:val="none"/>
                <w:lang w:val="zh-CN" w:bidi="zh-CN"/>
              </w:rPr>
            </w:pPr>
          </w:p>
        </w:tc>
        <w:tc>
          <w:tcPr>
            <w:tcW w:w="871" w:type="dxa"/>
            <w:noWrap w:val="0"/>
            <w:vAlign w:val="top"/>
          </w:tcPr>
          <w:p w14:paraId="79A93E91">
            <w:pPr>
              <w:pStyle w:val="54"/>
              <w:autoSpaceDE w:val="0"/>
              <w:autoSpaceDN w:val="0"/>
              <w:jc w:val="left"/>
              <w:rPr>
                <w:rStyle w:val="40"/>
                <w:rFonts w:ascii="黑体" w:hAnsi="宋体" w:eastAsia="宋体" w:cs="宋体"/>
                <w:color w:val="auto"/>
                <w:kern w:val="0"/>
                <w:sz w:val="24"/>
                <w:szCs w:val="24"/>
                <w:highlight w:val="none"/>
                <w:lang w:val="zh-CN" w:bidi="zh-CN"/>
              </w:rPr>
            </w:pPr>
          </w:p>
          <w:p w14:paraId="12029763">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5A142966">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749" w:type="dxa"/>
            <w:noWrap w:val="0"/>
            <w:vAlign w:val="top"/>
          </w:tcPr>
          <w:p w14:paraId="4638442D">
            <w:pPr>
              <w:pStyle w:val="54"/>
              <w:autoSpaceDE w:val="0"/>
              <w:autoSpaceDN w:val="0"/>
              <w:jc w:val="left"/>
              <w:rPr>
                <w:rStyle w:val="40"/>
                <w:rFonts w:ascii="黑体" w:hAnsi="宋体" w:eastAsia="宋体" w:cs="宋体"/>
                <w:color w:val="auto"/>
                <w:kern w:val="0"/>
                <w:sz w:val="24"/>
                <w:szCs w:val="24"/>
                <w:highlight w:val="none"/>
                <w:lang w:val="zh-CN" w:bidi="zh-CN"/>
              </w:rPr>
            </w:pPr>
          </w:p>
          <w:p w14:paraId="7E755422">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2B7E70E4">
            <w:pPr>
              <w:pStyle w:val="54"/>
              <w:autoSpaceDE w:val="0"/>
              <w:autoSpaceDN w:val="0"/>
              <w:spacing w:before="1"/>
              <w:ind w:left="10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901" w:type="dxa"/>
            <w:noWrap w:val="0"/>
            <w:vAlign w:val="top"/>
          </w:tcPr>
          <w:p w14:paraId="49EA9D9C">
            <w:pPr>
              <w:pStyle w:val="54"/>
              <w:autoSpaceDE w:val="0"/>
              <w:autoSpaceDN w:val="0"/>
              <w:jc w:val="left"/>
              <w:rPr>
                <w:rStyle w:val="40"/>
                <w:rFonts w:ascii="黑体" w:hAnsi="宋体" w:eastAsia="宋体" w:cs="宋体"/>
                <w:color w:val="auto"/>
                <w:kern w:val="0"/>
                <w:sz w:val="24"/>
                <w:szCs w:val="24"/>
                <w:highlight w:val="none"/>
                <w:lang w:val="zh-CN" w:bidi="zh-CN"/>
              </w:rPr>
            </w:pPr>
          </w:p>
          <w:p w14:paraId="0BF355E8">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3F19D549">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648" w:type="dxa"/>
            <w:noWrap w:val="0"/>
            <w:vAlign w:val="top"/>
          </w:tcPr>
          <w:p w14:paraId="0851B39E">
            <w:pPr>
              <w:pStyle w:val="54"/>
              <w:autoSpaceDE w:val="0"/>
              <w:autoSpaceDN w:val="0"/>
              <w:jc w:val="left"/>
              <w:rPr>
                <w:rStyle w:val="40"/>
                <w:rFonts w:ascii="黑体" w:hAnsi="宋体" w:eastAsia="宋体" w:cs="宋体"/>
                <w:color w:val="auto"/>
                <w:kern w:val="0"/>
                <w:sz w:val="24"/>
                <w:szCs w:val="24"/>
                <w:highlight w:val="none"/>
                <w:lang w:val="zh-CN" w:bidi="zh-CN"/>
              </w:rPr>
            </w:pPr>
          </w:p>
          <w:p w14:paraId="5DEDF446">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62262F2C">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1265" w:type="dxa"/>
            <w:noWrap w:val="0"/>
            <w:vAlign w:val="top"/>
          </w:tcPr>
          <w:p w14:paraId="39831CBD">
            <w:pPr>
              <w:pStyle w:val="54"/>
              <w:autoSpaceDE w:val="0"/>
              <w:autoSpaceDN w:val="0"/>
              <w:jc w:val="left"/>
              <w:rPr>
                <w:rStyle w:val="40"/>
                <w:rFonts w:ascii="黑体" w:hAnsi="宋体" w:eastAsia="宋体" w:cs="宋体"/>
                <w:color w:val="auto"/>
                <w:kern w:val="0"/>
                <w:sz w:val="24"/>
                <w:szCs w:val="24"/>
                <w:highlight w:val="none"/>
                <w:lang w:val="zh-CN" w:bidi="zh-CN"/>
              </w:rPr>
            </w:pPr>
          </w:p>
          <w:p w14:paraId="6FD632D6">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790943C9">
            <w:pPr>
              <w:pStyle w:val="54"/>
              <w:autoSpaceDE w:val="0"/>
              <w:autoSpaceDN w:val="0"/>
              <w:spacing w:before="1"/>
              <w:ind w:left="105"/>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1629" w:type="dxa"/>
            <w:noWrap w:val="0"/>
            <w:vAlign w:val="top"/>
          </w:tcPr>
          <w:p w14:paraId="43D307A8">
            <w:pPr>
              <w:pStyle w:val="54"/>
              <w:autoSpaceDE w:val="0"/>
              <w:autoSpaceDN w:val="0"/>
              <w:jc w:val="left"/>
              <w:rPr>
                <w:rStyle w:val="40"/>
                <w:rFonts w:ascii="黑体" w:hAnsi="宋体" w:eastAsia="宋体" w:cs="宋体"/>
                <w:color w:val="auto"/>
                <w:kern w:val="0"/>
                <w:sz w:val="24"/>
                <w:szCs w:val="24"/>
                <w:highlight w:val="none"/>
                <w:lang w:val="zh-CN" w:bidi="zh-CN"/>
              </w:rPr>
            </w:pPr>
          </w:p>
          <w:p w14:paraId="26F990D0">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1504AB42">
            <w:pPr>
              <w:pStyle w:val="54"/>
              <w:autoSpaceDE w:val="0"/>
              <w:autoSpaceDN w:val="0"/>
              <w:spacing w:before="1"/>
              <w:ind w:left="107"/>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c>
          <w:tcPr>
            <w:tcW w:w="1970" w:type="dxa"/>
            <w:noWrap w:val="0"/>
            <w:vAlign w:val="top"/>
          </w:tcPr>
          <w:p w14:paraId="180AD470">
            <w:pPr>
              <w:pStyle w:val="54"/>
              <w:autoSpaceDE w:val="0"/>
              <w:autoSpaceDN w:val="0"/>
              <w:jc w:val="left"/>
              <w:rPr>
                <w:rStyle w:val="40"/>
                <w:rFonts w:ascii="黑体" w:hAnsi="宋体" w:eastAsia="宋体" w:cs="宋体"/>
                <w:color w:val="auto"/>
                <w:kern w:val="0"/>
                <w:sz w:val="24"/>
                <w:szCs w:val="24"/>
                <w:highlight w:val="none"/>
                <w:lang w:val="zh-CN" w:bidi="zh-CN"/>
              </w:rPr>
            </w:pPr>
          </w:p>
          <w:p w14:paraId="7A05F4E0">
            <w:pPr>
              <w:pStyle w:val="54"/>
              <w:autoSpaceDE w:val="0"/>
              <w:autoSpaceDN w:val="0"/>
              <w:spacing w:before="6"/>
              <w:jc w:val="left"/>
              <w:rPr>
                <w:rStyle w:val="40"/>
                <w:rFonts w:ascii="黑体" w:hAnsi="宋体" w:eastAsia="宋体" w:cs="宋体"/>
                <w:color w:val="auto"/>
                <w:kern w:val="0"/>
                <w:sz w:val="24"/>
                <w:szCs w:val="24"/>
                <w:highlight w:val="none"/>
                <w:lang w:val="zh-CN" w:bidi="zh-CN"/>
              </w:rPr>
            </w:pPr>
          </w:p>
          <w:p w14:paraId="3273B0FE">
            <w:pPr>
              <w:pStyle w:val="54"/>
              <w:autoSpaceDE w:val="0"/>
              <w:autoSpaceDN w:val="0"/>
              <w:spacing w:before="1"/>
              <w:ind w:left="10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r>
      <w:tr w14:paraId="0000A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4861" w:type="dxa"/>
            <w:gridSpan w:val="6"/>
            <w:noWrap w:val="0"/>
            <w:vAlign w:val="center"/>
          </w:tcPr>
          <w:p w14:paraId="34D6B621">
            <w:pPr>
              <w:pStyle w:val="54"/>
              <w:autoSpaceDE w:val="0"/>
              <w:autoSpaceDN w:val="0"/>
              <w:spacing w:before="9"/>
              <w:jc w:val="center"/>
              <w:rPr>
                <w:rStyle w:val="40"/>
                <w:rFonts w:ascii="黑体" w:hAnsi="宋体" w:eastAsia="宋体" w:cs="宋体"/>
                <w:color w:val="auto"/>
                <w:kern w:val="0"/>
                <w:sz w:val="24"/>
                <w:szCs w:val="24"/>
                <w:highlight w:val="none"/>
                <w:lang w:val="zh-CN" w:bidi="zh-CN"/>
              </w:rPr>
            </w:pPr>
          </w:p>
          <w:p w14:paraId="7C55B608">
            <w:pPr>
              <w:pStyle w:val="54"/>
              <w:autoSpaceDE w:val="0"/>
              <w:autoSpaceDN w:val="0"/>
              <w:ind w:right="1718"/>
              <w:jc w:val="center"/>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合        计</w:t>
            </w:r>
          </w:p>
        </w:tc>
        <w:tc>
          <w:tcPr>
            <w:tcW w:w="1629" w:type="dxa"/>
            <w:noWrap w:val="0"/>
            <w:vAlign w:val="top"/>
          </w:tcPr>
          <w:p w14:paraId="259DCFCF">
            <w:pPr>
              <w:pStyle w:val="54"/>
              <w:autoSpaceDE w:val="0"/>
              <w:autoSpaceDN w:val="0"/>
              <w:jc w:val="left"/>
              <w:rPr>
                <w:rStyle w:val="40"/>
                <w:rFonts w:ascii="黑体" w:hAnsi="宋体" w:eastAsia="宋体" w:cs="宋体"/>
                <w:color w:val="auto"/>
                <w:kern w:val="0"/>
                <w:sz w:val="24"/>
                <w:szCs w:val="24"/>
                <w:highlight w:val="none"/>
                <w:lang w:val="zh-CN" w:bidi="zh-CN"/>
              </w:rPr>
            </w:pPr>
          </w:p>
          <w:p w14:paraId="42F2C765">
            <w:pPr>
              <w:pStyle w:val="54"/>
              <w:autoSpaceDE w:val="0"/>
              <w:autoSpaceDN w:val="0"/>
              <w:spacing w:before="9"/>
              <w:jc w:val="left"/>
              <w:rPr>
                <w:rStyle w:val="40"/>
                <w:rFonts w:ascii="黑体" w:hAnsi="宋体" w:eastAsia="宋体" w:cs="宋体"/>
                <w:color w:val="auto"/>
                <w:kern w:val="0"/>
                <w:sz w:val="24"/>
                <w:szCs w:val="24"/>
                <w:highlight w:val="none"/>
                <w:lang w:val="zh-CN" w:bidi="zh-CN"/>
              </w:rPr>
            </w:pPr>
          </w:p>
          <w:p w14:paraId="3516944F">
            <w:pPr>
              <w:pStyle w:val="54"/>
              <w:autoSpaceDE w:val="0"/>
              <w:autoSpaceDN w:val="0"/>
              <w:ind w:left="604"/>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1.00 </w:t>
            </w:r>
          </w:p>
        </w:tc>
        <w:tc>
          <w:tcPr>
            <w:tcW w:w="1970" w:type="dxa"/>
            <w:noWrap w:val="0"/>
            <w:vAlign w:val="top"/>
          </w:tcPr>
          <w:p w14:paraId="6CFC3A88">
            <w:pPr>
              <w:pStyle w:val="54"/>
              <w:autoSpaceDE w:val="0"/>
              <w:autoSpaceDN w:val="0"/>
              <w:jc w:val="left"/>
              <w:rPr>
                <w:rStyle w:val="40"/>
                <w:rFonts w:ascii="黑体" w:hAnsi="宋体" w:eastAsia="宋体" w:cs="宋体"/>
                <w:color w:val="auto"/>
                <w:kern w:val="0"/>
                <w:sz w:val="24"/>
                <w:szCs w:val="24"/>
                <w:highlight w:val="none"/>
                <w:lang w:val="zh-CN" w:bidi="zh-CN"/>
              </w:rPr>
            </w:pPr>
          </w:p>
          <w:p w14:paraId="5F754D13">
            <w:pPr>
              <w:pStyle w:val="54"/>
              <w:autoSpaceDE w:val="0"/>
              <w:autoSpaceDN w:val="0"/>
              <w:spacing w:before="9"/>
              <w:jc w:val="left"/>
              <w:rPr>
                <w:rStyle w:val="40"/>
                <w:rFonts w:ascii="黑体" w:hAnsi="宋体" w:eastAsia="宋体" w:cs="宋体"/>
                <w:color w:val="auto"/>
                <w:kern w:val="0"/>
                <w:sz w:val="24"/>
                <w:szCs w:val="24"/>
                <w:highlight w:val="none"/>
                <w:lang w:val="zh-CN" w:bidi="zh-CN"/>
              </w:rPr>
            </w:pPr>
          </w:p>
          <w:p w14:paraId="7971E3A3">
            <w:pPr>
              <w:pStyle w:val="54"/>
              <w:autoSpaceDE w:val="0"/>
              <w:autoSpaceDN w:val="0"/>
              <w:ind w:left="108"/>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 xml:space="preserve"> </w:t>
            </w:r>
          </w:p>
        </w:tc>
      </w:tr>
    </w:tbl>
    <w:p w14:paraId="645D2F1D">
      <w:pPr>
        <w:spacing w:line="360" w:lineRule="auto"/>
        <w:jc w:val="left"/>
        <w:rPr>
          <w:rFonts w:hint="eastAsia" w:ascii="宋体" w:hAnsi="宋体" w:cs="宋体"/>
          <w:b/>
          <w:bCs/>
          <w:color w:val="auto"/>
          <w:spacing w:val="7"/>
          <w:sz w:val="24"/>
          <w:highlight w:val="none"/>
        </w:rPr>
      </w:pPr>
    </w:p>
    <w:p w14:paraId="3E603586">
      <w:pPr>
        <w:spacing w:line="360" w:lineRule="auto"/>
        <w:jc w:val="left"/>
        <w:rPr>
          <w:rFonts w:hint="eastAsia" w:ascii="宋体" w:hAnsi="宋体" w:cs="宋体"/>
          <w:b/>
          <w:bCs/>
          <w:color w:val="auto"/>
          <w:spacing w:val="7"/>
          <w:sz w:val="24"/>
          <w:highlight w:val="none"/>
        </w:rPr>
      </w:pPr>
    </w:p>
    <w:p w14:paraId="53475D8A">
      <w:pPr>
        <w:rPr>
          <w:rFonts w:ascii="宋体" w:hAnsi="宋体"/>
          <w:b/>
          <w:bCs/>
          <w:color w:val="auto"/>
          <w:sz w:val="24"/>
          <w:highlight w:val="none"/>
        </w:rPr>
      </w:pPr>
    </w:p>
    <w:p w14:paraId="51AF9681">
      <w:pPr>
        <w:rPr>
          <w:rFonts w:ascii="宋体" w:hAnsi="宋体"/>
          <w:b/>
          <w:bCs/>
          <w:color w:val="auto"/>
          <w:sz w:val="24"/>
          <w:highlight w:val="none"/>
        </w:rPr>
      </w:pPr>
    </w:p>
    <w:p w14:paraId="53475D8B">
      <w:pPr>
        <w:spacing w:line="360" w:lineRule="auto"/>
        <w:rPr>
          <w:rFonts w:hint="default" w:ascii="宋体" w:hAnsi="宋体" w:eastAsia="宋体"/>
          <w:b/>
          <w:bCs/>
          <w:color w:val="auto"/>
          <w:sz w:val="24"/>
          <w:highlight w:val="none"/>
          <w:lang w:val="en-US" w:eastAsia="zh-CN"/>
        </w:rPr>
      </w:pPr>
      <w:r>
        <w:rPr>
          <w:rFonts w:hint="eastAsia" w:ascii="宋体" w:hAnsi="宋体"/>
          <w:b/>
          <w:bCs/>
          <w:color w:val="auto"/>
          <w:sz w:val="24"/>
          <w:highlight w:val="none"/>
        </w:rPr>
        <w:t>附件</w:t>
      </w:r>
      <w:r>
        <w:rPr>
          <w:rFonts w:hint="eastAsia" w:ascii="宋体" w:hAnsi="宋体"/>
          <w:b/>
          <w:bCs/>
          <w:color w:val="auto"/>
          <w:sz w:val="24"/>
          <w:highlight w:val="none"/>
          <w:lang w:val="en-US" w:eastAsia="zh-CN"/>
        </w:rPr>
        <w:t>6</w:t>
      </w:r>
    </w:p>
    <w:p w14:paraId="53475D8C">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5C06082B">
      <w:pPr>
        <w:pageBreakBefore w:val="0"/>
        <w:shd w:val="clear"/>
        <w:kinsoku/>
        <w:overflowPunct/>
        <w:topLinePunct w:val="0"/>
        <w:bidi w:val="0"/>
        <w:spacing w:line="440" w:lineRule="exact"/>
        <w:jc w:val="center"/>
        <w:rPr>
          <w:rFonts w:hint="eastAsia" w:ascii="宋体" w:hAnsi="宋体" w:eastAsia="宋体" w:cs="宋体"/>
          <w:bCs/>
          <w:color w:val="auto"/>
          <w:sz w:val="32"/>
          <w:szCs w:val="32"/>
          <w:highlight w:val="none"/>
        </w:rPr>
      </w:pPr>
      <w:r>
        <w:rPr>
          <w:rFonts w:hint="eastAsia" w:ascii="宋体" w:hAnsi="宋体" w:eastAsia="宋体" w:cs="宋体"/>
          <w:b/>
          <w:bCs/>
          <w:color w:val="auto"/>
          <w:sz w:val="32"/>
          <w:szCs w:val="32"/>
          <w:highlight w:val="none"/>
        </w:rPr>
        <w:t>竞标报价表</w:t>
      </w:r>
    </w:p>
    <w:p w14:paraId="6E184E01">
      <w:pPr>
        <w:pageBreakBefore w:val="0"/>
        <w:shd w:val="clear"/>
        <w:kinsoku/>
        <w:overflowPunct/>
        <w:topLinePunct w:val="0"/>
        <w:bidi w:val="0"/>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0C9860E2">
      <w:pPr>
        <w:pageBreakBefore w:val="0"/>
        <w:shd w:val="clear"/>
        <w:kinsoku/>
        <w:overflowPunct/>
        <w:topLinePunct w:val="0"/>
        <w:bidi w:val="0"/>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461368E3">
      <w:pPr>
        <w:pageBreakBefore w:val="0"/>
        <w:shd w:val="clear"/>
        <w:kinsoku/>
        <w:overflowPunct/>
        <w:topLinePunct w:val="0"/>
        <w:bidi w:val="0"/>
        <w:spacing w:line="440" w:lineRule="exact"/>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分标（如有）：</w:t>
      </w:r>
    </w:p>
    <w:p w14:paraId="3240677F">
      <w:pPr>
        <w:pageBreakBefore w:val="0"/>
        <w:shd w:val="clear"/>
        <w:kinsoku/>
        <w:overflowPunct/>
        <w:topLinePunct w:val="0"/>
        <w:bidi w:val="0"/>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413DAA06">
      <w:pPr>
        <w:pageBreakBefore w:val="0"/>
        <w:shd w:val="clear"/>
        <w:kinsoku/>
        <w:overflowPunct/>
        <w:topLinePunct w:val="0"/>
        <w:bidi w:val="0"/>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w:t>
      </w:r>
    </w:p>
    <w:tbl>
      <w:tblPr>
        <w:tblStyle w:val="38"/>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398"/>
        <w:gridCol w:w="1505"/>
        <w:gridCol w:w="3107"/>
        <w:gridCol w:w="1184"/>
      </w:tblGrid>
      <w:tr w14:paraId="3128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1" w:type="dxa"/>
            <w:tcBorders>
              <w:top w:val="single" w:color="auto" w:sz="4" w:space="0"/>
              <w:left w:val="single" w:color="auto" w:sz="4" w:space="0"/>
              <w:bottom w:val="single" w:color="auto" w:sz="4" w:space="0"/>
              <w:right w:val="single" w:color="auto" w:sz="4" w:space="0"/>
            </w:tcBorders>
            <w:vAlign w:val="center"/>
          </w:tcPr>
          <w:p w14:paraId="06D25393">
            <w:pPr>
              <w:pageBreakBefore w:val="0"/>
              <w:shd w:val="clear"/>
              <w:kinsoku/>
              <w:overflowPunct/>
              <w:topLinePunct w:val="0"/>
              <w:bidi w:val="0"/>
              <w:spacing w:line="440" w:lineRule="exact"/>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398" w:type="dxa"/>
            <w:tcBorders>
              <w:top w:val="single" w:color="auto" w:sz="4" w:space="0"/>
              <w:left w:val="single" w:color="auto" w:sz="4" w:space="0"/>
              <w:bottom w:val="single" w:color="auto" w:sz="4" w:space="0"/>
              <w:right w:val="single" w:color="auto" w:sz="4" w:space="0"/>
            </w:tcBorders>
            <w:vAlign w:val="center"/>
          </w:tcPr>
          <w:p w14:paraId="6EAB95E2">
            <w:pPr>
              <w:pageBreakBefore w:val="0"/>
              <w:shd w:val="clear"/>
              <w:kinsoku/>
              <w:overflowPunct/>
              <w:topLinePunct w:val="0"/>
              <w:bidi w:val="0"/>
              <w:spacing w:line="440" w:lineRule="exact"/>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6BF0F9F6">
            <w:pPr>
              <w:pageBreakBefore w:val="0"/>
              <w:shd w:val="clear"/>
              <w:kinsoku/>
              <w:overflowPunct/>
              <w:topLinePunct w:val="0"/>
              <w:bidi w:val="0"/>
              <w:spacing w:line="440" w:lineRule="exact"/>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01ACB256">
            <w:pPr>
              <w:pageBreakBefore w:val="0"/>
              <w:shd w:val="clear"/>
              <w:kinsoku/>
              <w:overflowPunct/>
              <w:topLinePunct w:val="0"/>
              <w:bidi w:val="0"/>
              <w:spacing w:line="440" w:lineRule="exact"/>
              <w:contextualSpacing/>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18C4F39B">
            <w:pPr>
              <w:pageBreakBefore w:val="0"/>
              <w:shd w:val="clear"/>
              <w:kinsoku/>
              <w:overflowPunct/>
              <w:topLinePunct w:val="0"/>
              <w:bidi w:val="0"/>
              <w:spacing w:line="440" w:lineRule="exact"/>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1221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1" w:type="dxa"/>
            <w:tcBorders>
              <w:top w:val="single" w:color="auto" w:sz="4" w:space="0"/>
              <w:left w:val="single" w:color="auto" w:sz="4" w:space="0"/>
              <w:bottom w:val="single" w:color="auto" w:sz="4" w:space="0"/>
              <w:right w:val="single" w:color="auto" w:sz="4" w:space="0"/>
            </w:tcBorders>
            <w:vAlign w:val="center"/>
          </w:tcPr>
          <w:p w14:paraId="4774B91A">
            <w:pPr>
              <w:pageBreakBefore w:val="0"/>
              <w:shd w:val="clear"/>
              <w:kinsoku/>
              <w:overflowPunct/>
              <w:topLinePunct w:val="0"/>
              <w:bidi w:val="0"/>
              <w:spacing w:line="440" w:lineRule="exact"/>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98" w:type="dxa"/>
            <w:tcBorders>
              <w:top w:val="single" w:color="auto" w:sz="4" w:space="0"/>
              <w:left w:val="single" w:color="auto" w:sz="4" w:space="0"/>
              <w:bottom w:val="single" w:color="auto" w:sz="4" w:space="0"/>
              <w:right w:val="single" w:color="auto" w:sz="4" w:space="0"/>
            </w:tcBorders>
            <w:vAlign w:val="center"/>
          </w:tcPr>
          <w:p w14:paraId="0B959B00">
            <w:pPr>
              <w:pageBreakBefore w:val="0"/>
              <w:shd w:val="clear"/>
              <w:kinsoku/>
              <w:overflowPunct/>
              <w:topLinePunct w:val="0"/>
              <w:bidi w:val="0"/>
              <w:spacing w:line="440" w:lineRule="exact"/>
              <w:contextualSpacing/>
              <w:jc w:val="center"/>
              <w:rPr>
                <w:rFonts w:hint="eastAsia" w:ascii="宋体" w:hAnsi="宋体" w:eastAsia="宋体" w:cs="宋体"/>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17608E9">
            <w:pPr>
              <w:pageBreakBefore w:val="0"/>
              <w:shd w:val="clear"/>
              <w:kinsoku/>
              <w:overflowPunct/>
              <w:topLinePunct w:val="0"/>
              <w:bidi w:val="0"/>
              <w:spacing w:line="440" w:lineRule="exact"/>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tcPr>
          <w:p w14:paraId="0212DECC">
            <w:pPr>
              <w:pageBreakBefore w:val="0"/>
              <w:shd w:val="clear"/>
              <w:kinsoku/>
              <w:overflowPunct/>
              <w:topLinePunct w:val="0"/>
              <w:bidi w:val="0"/>
              <w:spacing w:line="440" w:lineRule="exact"/>
              <w:contextualSpacing/>
              <w:rPr>
                <w:rFonts w:hint="eastAsia" w:ascii="宋体" w:hAnsi="宋体" w:eastAsia="宋体" w:cs="宋体"/>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E1739F0">
            <w:pPr>
              <w:pageBreakBefore w:val="0"/>
              <w:shd w:val="clear"/>
              <w:kinsoku/>
              <w:overflowPunct/>
              <w:topLinePunct w:val="0"/>
              <w:bidi w:val="0"/>
              <w:spacing w:line="440" w:lineRule="exact"/>
              <w:contextualSpacing/>
              <w:rPr>
                <w:rFonts w:hint="eastAsia" w:ascii="宋体" w:hAnsi="宋体" w:eastAsia="宋体" w:cs="宋体"/>
                <w:color w:val="auto"/>
                <w:sz w:val="24"/>
                <w:highlight w:val="none"/>
              </w:rPr>
            </w:pPr>
          </w:p>
        </w:tc>
      </w:tr>
      <w:tr w14:paraId="1C96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195B9460">
            <w:pPr>
              <w:pageBreakBefore w:val="0"/>
              <w:shd w:val="clear"/>
              <w:kinsoku/>
              <w:overflowPunct/>
              <w:topLinePunct w:val="0"/>
              <w:bidi w:val="0"/>
              <w:spacing w:line="440" w:lineRule="exact"/>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竞标总价：大写             （¥：                   ）</w:t>
            </w:r>
          </w:p>
        </w:tc>
      </w:tr>
      <w:tr w14:paraId="3051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1B08F6F0">
            <w:pPr>
              <w:pageBreakBefore w:val="0"/>
              <w:shd w:val="clear"/>
              <w:kinsoku/>
              <w:overflowPunct/>
              <w:topLinePunct w:val="0"/>
              <w:bidi w:val="0"/>
              <w:spacing w:line="440" w:lineRule="exact"/>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质量</w:t>
            </w:r>
            <w:r>
              <w:rPr>
                <w:rFonts w:hint="eastAsia" w:ascii="宋体" w:hAnsi="宋体" w:eastAsia="宋体" w:cs="宋体"/>
                <w:color w:val="auto"/>
                <w:sz w:val="24"/>
                <w:highlight w:val="none"/>
                <w:lang w:val="en-US" w:eastAsia="zh-CN"/>
              </w:rPr>
              <w:t>标准</w:t>
            </w:r>
            <w:r>
              <w:rPr>
                <w:rFonts w:hint="eastAsia" w:ascii="宋体" w:hAnsi="宋体" w:eastAsia="宋体" w:cs="宋体"/>
                <w:color w:val="auto"/>
                <w:sz w:val="24"/>
                <w:highlight w:val="none"/>
                <w:lang w:eastAsia="zh-CN"/>
              </w:rPr>
              <w:t>：</w:t>
            </w:r>
          </w:p>
        </w:tc>
      </w:tr>
      <w:tr w14:paraId="47AE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098BB498">
            <w:pPr>
              <w:pageBreakBefore w:val="0"/>
              <w:shd w:val="clear"/>
              <w:kinsoku/>
              <w:overflowPunct/>
              <w:topLinePunct w:val="0"/>
              <w:bidi w:val="0"/>
              <w:spacing w:line="440" w:lineRule="exact"/>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项目经理及证</w:t>
            </w:r>
            <w:r>
              <w:rPr>
                <w:rFonts w:hint="eastAsia" w:ascii="宋体" w:hAnsi="宋体" w:eastAsia="宋体" w:cs="宋体"/>
                <w:color w:val="auto"/>
                <w:sz w:val="24"/>
                <w:highlight w:val="none"/>
                <w:lang w:val="en-US" w:eastAsia="zh-CN"/>
              </w:rPr>
              <w:t>书编</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w:t>
            </w:r>
          </w:p>
        </w:tc>
      </w:tr>
      <w:tr w14:paraId="7C13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4EDFEFB5">
            <w:pPr>
              <w:pageBreakBefore w:val="0"/>
              <w:shd w:val="clear"/>
              <w:kinsoku/>
              <w:overflowPunct/>
              <w:topLinePunct w:val="0"/>
              <w:bidi w:val="0"/>
              <w:spacing w:line="440" w:lineRule="exact"/>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合同</w:t>
            </w:r>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履行期限</w:t>
            </w:r>
            <w:r>
              <w:rPr>
                <w:rFonts w:hint="eastAsia" w:ascii="宋体" w:hAnsi="宋体" w:eastAsia="宋体" w:cs="宋体"/>
                <w:color w:val="auto"/>
                <w:sz w:val="24"/>
                <w:highlight w:val="none"/>
                <w:lang w:eastAsia="zh-CN"/>
              </w:rPr>
              <w:t>：</w:t>
            </w:r>
          </w:p>
        </w:tc>
      </w:tr>
    </w:tbl>
    <w:p w14:paraId="335FB344">
      <w:pPr>
        <w:pageBreakBefore w:val="0"/>
        <w:shd w:val="clear"/>
        <w:kinsoku/>
        <w:overflowPunct/>
        <w:topLinePunct w:val="0"/>
        <w:bidi w:val="0"/>
        <w:spacing w:line="440" w:lineRule="exact"/>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B528AAD">
      <w:pPr>
        <w:pageBreakBefore w:val="0"/>
        <w:shd w:val="clear"/>
        <w:kinsoku/>
        <w:overflowPunct/>
        <w:topLinePunct w:val="0"/>
        <w:bidi w:val="0"/>
        <w:spacing w:line="4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供应商的报价表必须加盖供应商电子签章并由法定代表人或者委托代理人签字或者电子签名，</w:t>
      </w:r>
      <w:r>
        <w:rPr>
          <w:rFonts w:hint="eastAsia" w:ascii="宋体" w:hAnsi="宋体" w:eastAsia="宋体" w:cs="宋体"/>
          <w:b/>
          <w:color w:val="auto"/>
          <w:sz w:val="24"/>
          <w:highlight w:val="none"/>
        </w:rPr>
        <w:t>否则其响应文件按无效处理</w:t>
      </w:r>
      <w:r>
        <w:rPr>
          <w:rFonts w:hint="eastAsia" w:ascii="宋体" w:hAnsi="宋体" w:eastAsia="宋体" w:cs="宋体"/>
          <w:color w:val="auto"/>
          <w:sz w:val="24"/>
          <w:highlight w:val="none"/>
        </w:rPr>
        <w:t>。</w:t>
      </w:r>
    </w:p>
    <w:p w14:paraId="581DA44A">
      <w:pPr>
        <w:pageBreakBefore w:val="0"/>
        <w:shd w:val="clear"/>
        <w:kinsoku/>
        <w:overflowPunct/>
        <w:topLinePunct w:val="0"/>
        <w:bidi w:val="0"/>
        <w:spacing w:line="440" w:lineRule="exact"/>
        <w:ind w:firstLine="480" w:firstLineChars="200"/>
        <w:contextualSpacing/>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 xml:space="preserve"> 报价一经涂改，应在涂改处加盖供应商公章或者加盖电子签章或者由法定代表人或者授权委托人签字（或者电子签名）</w:t>
      </w:r>
      <w:r>
        <w:rPr>
          <w:rFonts w:hint="eastAsia" w:ascii="宋体" w:hAnsi="宋体" w:eastAsia="宋体" w:cs="宋体"/>
          <w:b/>
          <w:color w:val="auto"/>
          <w:sz w:val="24"/>
          <w:highlight w:val="none"/>
        </w:rPr>
        <w:t>，否则其响应文件按无效处理。</w:t>
      </w:r>
    </w:p>
    <w:p w14:paraId="51BA929D">
      <w:pPr>
        <w:pageBreakBefore w:val="0"/>
        <w:shd w:val="clear"/>
        <w:kinsoku/>
        <w:overflowPunct/>
        <w:topLinePunct w:val="0"/>
        <w:bidi w:val="0"/>
        <w:spacing w:line="440" w:lineRule="exact"/>
        <w:ind w:firstLine="480" w:firstLineChars="200"/>
        <w:contextualSpacing/>
        <w:jc w:val="left"/>
        <w:rPr>
          <w:rFonts w:hint="eastAsia" w:ascii="宋体" w:hAnsi="宋体" w:eastAsia="宋体" w:cs="宋体"/>
          <w:b/>
          <w:color w:val="auto"/>
          <w:sz w:val="24"/>
          <w:highlight w:val="none"/>
        </w:rPr>
      </w:pPr>
      <w:r>
        <w:rPr>
          <w:rFonts w:hint="eastAsia" w:ascii="宋体" w:hAnsi="宋体" w:eastAsia="宋体" w:cs="宋体"/>
          <w:b w:val="0"/>
          <w:bCs/>
          <w:color w:val="auto"/>
          <w:sz w:val="24"/>
          <w:highlight w:val="none"/>
          <w:lang w:val="en-US" w:eastAsia="zh-CN"/>
        </w:rPr>
        <w:t>3.竞标</w:t>
      </w:r>
      <w:r>
        <w:rPr>
          <w:rFonts w:hint="eastAsia" w:ascii="宋体" w:hAnsi="宋体" w:eastAsia="宋体" w:cs="宋体"/>
          <w:b w:val="0"/>
          <w:bCs/>
          <w:color w:val="auto"/>
          <w:sz w:val="24"/>
          <w:highlight w:val="none"/>
        </w:rPr>
        <w:t>报价表须后附已标价的工程量清单及预算资料，清单格式详见采购人或采购代理机构提供的工程量清单（加盖供应商公章的扫描件），否则其响应文件按无效响应处理。</w:t>
      </w:r>
    </w:p>
    <w:p w14:paraId="3503E979">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62C04758">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7F6818BE">
      <w:pPr>
        <w:pageBreakBefore w:val="0"/>
        <w:shd w:val="clear"/>
        <w:kinsoku/>
        <w:overflowPunct/>
        <w:topLinePunct w:val="0"/>
        <w:bidi w:val="0"/>
        <w:spacing w:line="440" w:lineRule="exact"/>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64A22AD">
      <w:pPr>
        <w:widowControl/>
        <w:kinsoku w:val="0"/>
        <w:autoSpaceDE w:val="0"/>
        <w:autoSpaceDN w:val="0"/>
        <w:adjustRightInd w:val="0"/>
        <w:snapToGrid w:val="0"/>
        <w:spacing w:line="360" w:lineRule="auto"/>
        <w:ind w:firstLine="482" w:firstLineChars="200"/>
        <w:jc w:val="center"/>
        <w:textAlignment w:val="baseline"/>
        <w:rPr>
          <w:rFonts w:hint="eastAsia" w:ascii="宋体" w:hAnsi="宋体" w:cs="宋体"/>
          <w:b/>
          <w:bCs/>
          <w:color w:val="auto"/>
          <w:sz w:val="24"/>
          <w:highlight w:val="none"/>
        </w:rPr>
      </w:pPr>
    </w:p>
    <w:p w14:paraId="53475D8D">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28D2347D">
      <w:pPr>
        <w:pStyle w:val="152"/>
        <w:autoSpaceDE w:val="0"/>
        <w:autoSpaceDN w:val="0"/>
        <w:spacing w:before="1" w:line="343" w:lineRule="auto"/>
        <w:ind w:left="264" w:right="444" w:firstLine="479"/>
        <w:rPr>
          <w:rStyle w:val="40"/>
          <w:rFonts w:ascii="宋体" w:hAnsi="宋体" w:eastAsia="宋体" w:cs="宋体"/>
          <w:color w:val="auto"/>
          <w:kern w:val="0"/>
          <w:sz w:val="24"/>
          <w:szCs w:val="24"/>
          <w:highlight w:val="none"/>
          <w:lang w:val="zh-CN" w:bidi="zh-CN"/>
        </w:rPr>
      </w:pPr>
      <w:r>
        <w:rPr>
          <w:rStyle w:val="40"/>
          <w:rFonts w:hint="eastAsia" w:ascii="宋体" w:hAnsi="宋体" w:cs="宋体"/>
          <w:color w:val="auto"/>
          <w:kern w:val="0"/>
          <w:sz w:val="24"/>
          <w:szCs w:val="24"/>
          <w:highlight w:val="none"/>
          <w:lang w:val="en-US" w:bidi="zh-CN"/>
        </w:rPr>
        <w:t>供应商</w:t>
      </w:r>
      <w:r>
        <w:rPr>
          <w:rStyle w:val="40"/>
          <w:rFonts w:ascii="宋体" w:hAnsi="宋体" w:eastAsia="宋体" w:cs="宋体"/>
          <w:color w:val="auto"/>
          <w:kern w:val="0"/>
          <w:sz w:val="24"/>
          <w:szCs w:val="24"/>
          <w:highlight w:val="none"/>
          <w:lang w:val="zh-CN" w:bidi="zh-CN"/>
        </w:rPr>
        <w:t>应按照</w:t>
      </w:r>
      <w:r>
        <w:rPr>
          <w:rStyle w:val="40"/>
          <w:rFonts w:ascii="Times New Roman" w:hAnsi="Times New Roman" w:eastAsia="Times New Roman" w:cs="宋体"/>
          <w:color w:val="auto"/>
          <w:kern w:val="0"/>
          <w:sz w:val="24"/>
          <w:szCs w:val="24"/>
          <w:highlight w:val="none"/>
          <w:lang w:val="zh-CN" w:bidi="zh-CN"/>
        </w:rPr>
        <w:t>“</w:t>
      </w:r>
      <w:r>
        <w:rPr>
          <w:rStyle w:val="40"/>
          <w:rFonts w:ascii="宋体" w:hAnsi="宋体" w:eastAsia="宋体" w:cs="宋体"/>
          <w:color w:val="auto"/>
          <w:kern w:val="0"/>
          <w:sz w:val="24"/>
          <w:szCs w:val="24"/>
          <w:highlight w:val="none"/>
          <w:lang w:val="zh-CN" w:bidi="zh-CN"/>
        </w:rPr>
        <w:t>工程量清单</w:t>
      </w:r>
      <w:r>
        <w:rPr>
          <w:rStyle w:val="40"/>
          <w:rFonts w:ascii="Times New Roman" w:hAnsi="Times New Roman" w:eastAsia="Times New Roman" w:cs="宋体"/>
          <w:color w:val="auto"/>
          <w:kern w:val="0"/>
          <w:sz w:val="24"/>
          <w:szCs w:val="24"/>
          <w:highlight w:val="none"/>
          <w:lang w:val="zh-CN" w:bidi="zh-CN"/>
        </w:rPr>
        <w:t>”</w:t>
      </w:r>
      <w:r>
        <w:rPr>
          <w:rStyle w:val="40"/>
          <w:rFonts w:ascii="宋体" w:hAnsi="宋体" w:eastAsia="宋体" w:cs="宋体"/>
          <w:color w:val="auto"/>
          <w:kern w:val="0"/>
          <w:sz w:val="24"/>
          <w:szCs w:val="24"/>
          <w:highlight w:val="none"/>
          <w:lang w:val="zh-CN" w:bidi="zh-CN"/>
        </w:rPr>
        <w:t>的要求逐项填报工程量清单，包括工程量清单说明、投标报价说明、计日工说明、其他说明及工程量清单各项表格（工程量清</w:t>
      </w:r>
      <w:r>
        <w:rPr>
          <w:rStyle w:val="40"/>
          <w:rFonts w:ascii="宋体" w:hAnsi="宋体" w:eastAsia="宋体" w:cs="宋体"/>
          <w:color w:val="auto"/>
          <w:spacing w:val="-21"/>
          <w:kern w:val="0"/>
          <w:sz w:val="24"/>
          <w:szCs w:val="24"/>
          <w:highlight w:val="none"/>
          <w:lang w:val="zh-CN" w:bidi="zh-CN"/>
        </w:rPr>
        <w:t xml:space="preserve">单表 </w:t>
      </w:r>
      <w:r>
        <w:rPr>
          <w:rStyle w:val="40"/>
          <w:rFonts w:ascii="Times New Roman" w:hAnsi="Times New Roman" w:eastAsia="Times New Roman" w:cs="宋体"/>
          <w:color w:val="auto"/>
          <w:kern w:val="0"/>
          <w:sz w:val="24"/>
          <w:szCs w:val="24"/>
          <w:highlight w:val="none"/>
          <w:lang w:val="zh-CN" w:bidi="zh-CN"/>
        </w:rPr>
        <w:t>5.1</w:t>
      </w:r>
      <w:r>
        <w:rPr>
          <w:rStyle w:val="40"/>
          <w:rFonts w:ascii="宋体" w:hAnsi="宋体" w:eastAsia="宋体" w:cs="宋体"/>
          <w:color w:val="auto"/>
          <w:kern w:val="0"/>
          <w:sz w:val="24"/>
          <w:szCs w:val="24"/>
          <w:highlight w:val="none"/>
          <w:lang w:val="zh-CN" w:bidi="zh-CN"/>
        </w:rPr>
        <w:t>～</w:t>
      </w:r>
      <w:r>
        <w:rPr>
          <w:rStyle w:val="40"/>
          <w:rFonts w:ascii="宋体" w:hAnsi="宋体" w:eastAsia="宋体" w:cs="宋体"/>
          <w:color w:val="auto"/>
          <w:spacing w:val="-30"/>
          <w:kern w:val="0"/>
          <w:sz w:val="24"/>
          <w:szCs w:val="24"/>
          <w:highlight w:val="none"/>
          <w:lang w:val="zh-CN" w:bidi="zh-CN"/>
        </w:rPr>
        <w:t xml:space="preserve">表 </w:t>
      </w:r>
      <w:r>
        <w:rPr>
          <w:rStyle w:val="40"/>
          <w:rFonts w:ascii="Times New Roman" w:hAnsi="Times New Roman" w:eastAsia="Times New Roman" w:cs="宋体"/>
          <w:color w:val="auto"/>
          <w:kern w:val="0"/>
          <w:sz w:val="24"/>
          <w:szCs w:val="24"/>
          <w:highlight w:val="none"/>
          <w:lang w:val="zh-CN" w:bidi="zh-CN"/>
        </w:rPr>
        <w:t>5.5</w:t>
      </w:r>
      <w:r>
        <w:rPr>
          <w:rStyle w:val="40"/>
          <w:rFonts w:ascii="宋体" w:hAnsi="宋体" w:eastAsia="宋体" w:cs="宋体"/>
          <w:color w:val="auto"/>
          <w:spacing w:val="-120"/>
          <w:kern w:val="0"/>
          <w:sz w:val="24"/>
          <w:szCs w:val="24"/>
          <w:highlight w:val="none"/>
          <w:lang w:val="zh-CN" w:bidi="zh-CN"/>
        </w:rPr>
        <w:t>）。</w:t>
      </w:r>
    </w:p>
    <w:p w14:paraId="282FD0F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9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9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3475D92">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53475D93">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53475D94">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磋商处理。</w:t>
      </w:r>
    </w:p>
    <w:p w14:paraId="53475D9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（2）已标价工程量清单表格要严格按照工程量清单给出的表格要求和内容填报，否则按无效磋商处理。</w:t>
      </w:r>
    </w:p>
    <w:p w14:paraId="21EFD0FF">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bookmarkStart w:id="41" w:name="_Toc39866718"/>
      <w:bookmarkStart w:id="42" w:name="_Toc6162"/>
    </w:p>
    <w:p w14:paraId="5558585B">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525FB050">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586759EB">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7C5578B9">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483D7701">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38676D7B">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4735F4AF">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4CE472D4">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0B5AAE6E">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60C3D58C">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4548640B">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5FF149EC">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7031CC13">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46C2C6C7">
      <w:pPr>
        <w:spacing w:line="360" w:lineRule="auto"/>
        <w:rPr>
          <w:rFonts w:hint="eastAsia" w:ascii="宋体" w:hAnsi="宋体"/>
          <w:b/>
          <w:bCs/>
          <w:color w:val="auto"/>
          <w:sz w:val="24"/>
          <w:highlight w:val="none"/>
        </w:rPr>
      </w:pPr>
    </w:p>
    <w:p w14:paraId="02BB2AB9">
      <w:pPr>
        <w:spacing w:line="360" w:lineRule="auto"/>
        <w:rPr>
          <w:rFonts w:hint="eastAsia" w:ascii="宋体" w:hAnsi="宋体"/>
          <w:b/>
          <w:bCs/>
          <w:color w:val="auto"/>
          <w:sz w:val="24"/>
          <w:highlight w:val="none"/>
        </w:rPr>
      </w:pPr>
    </w:p>
    <w:p w14:paraId="04D23A6F">
      <w:pPr>
        <w:spacing w:line="360" w:lineRule="auto"/>
        <w:rPr>
          <w:rFonts w:hint="eastAsia" w:ascii="宋体" w:hAnsi="宋体"/>
          <w:b/>
          <w:bCs/>
          <w:color w:val="auto"/>
          <w:sz w:val="24"/>
          <w:highlight w:val="none"/>
        </w:rPr>
      </w:pPr>
    </w:p>
    <w:p w14:paraId="324AA98B">
      <w:pPr>
        <w:spacing w:line="360" w:lineRule="auto"/>
        <w:rPr>
          <w:rFonts w:hint="default" w:ascii="宋体" w:hAnsi="宋体" w:eastAsia="宋体"/>
          <w:b/>
          <w:bCs/>
          <w:color w:val="auto"/>
          <w:sz w:val="24"/>
          <w:highlight w:val="none"/>
          <w:lang w:val="en-US" w:eastAsia="zh-CN"/>
        </w:rPr>
      </w:pPr>
      <w:r>
        <w:rPr>
          <w:rFonts w:hint="eastAsia" w:ascii="宋体" w:hAnsi="宋体"/>
          <w:b/>
          <w:bCs/>
          <w:color w:val="auto"/>
          <w:sz w:val="24"/>
          <w:highlight w:val="none"/>
        </w:rPr>
        <w:t>附件</w:t>
      </w:r>
      <w:r>
        <w:rPr>
          <w:rFonts w:hint="eastAsia" w:ascii="宋体" w:hAnsi="宋体"/>
          <w:b/>
          <w:bCs/>
          <w:color w:val="auto"/>
          <w:sz w:val="24"/>
          <w:highlight w:val="none"/>
          <w:lang w:val="en-US" w:eastAsia="zh-CN"/>
        </w:rPr>
        <w:t>7</w:t>
      </w:r>
    </w:p>
    <w:p w14:paraId="034E3F41">
      <w:pPr>
        <w:pStyle w:val="153"/>
        <w:autoSpaceDE w:val="0"/>
        <w:autoSpaceDN w:val="0"/>
        <w:spacing w:before="56"/>
        <w:ind w:right="181"/>
        <w:jc w:val="center"/>
        <w:outlineLvl w:val="1"/>
        <w:rPr>
          <w:rStyle w:val="40"/>
          <w:rFonts w:hint="eastAsia" w:ascii="黑体" w:hAnsi="宋体" w:eastAsia="黑体" w:cs="宋体"/>
          <w:color w:val="auto"/>
          <w:kern w:val="0"/>
          <w:sz w:val="28"/>
          <w:highlight w:val="none"/>
          <w:lang w:val="zh-CN" w:bidi="zh-CN"/>
        </w:rPr>
      </w:pPr>
    </w:p>
    <w:p w14:paraId="353958B9">
      <w:pPr>
        <w:pStyle w:val="153"/>
        <w:autoSpaceDE w:val="0"/>
        <w:autoSpaceDN w:val="0"/>
        <w:spacing w:before="56"/>
        <w:ind w:right="181"/>
        <w:jc w:val="center"/>
        <w:outlineLvl w:val="1"/>
        <w:rPr>
          <w:rStyle w:val="40"/>
          <w:rFonts w:ascii="黑体" w:hAnsi="宋体" w:eastAsia="黑体" w:cs="宋体"/>
          <w:color w:val="auto"/>
          <w:kern w:val="0"/>
          <w:sz w:val="28"/>
          <w:highlight w:val="none"/>
          <w:lang w:val="zh-CN" w:bidi="zh-CN"/>
        </w:rPr>
      </w:pPr>
      <w:r>
        <w:rPr>
          <w:rStyle w:val="40"/>
          <w:rFonts w:hint="eastAsia" w:ascii="黑体" w:hAnsi="宋体" w:eastAsia="黑体" w:cs="宋体"/>
          <w:color w:val="auto"/>
          <w:kern w:val="0"/>
          <w:sz w:val="28"/>
          <w:highlight w:val="none"/>
          <w:lang w:val="zh-CN" w:bidi="zh-CN"/>
        </w:rPr>
        <w:t>合同用款估算表</w:t>
      </w:r>
      <w:bookmarkEnd w:id="41"/>
      <w:bookmarkEnd w:id="42"/>
    </w:p>
    <w:tbl>
      <w:tblPr>
        <w:tblStyle w:val="38"/>
        <w:tblW w:w="8843" w:type="dxa"/>
        <w:tblInd w:w="2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2026"/>
        <w:gridCol w:w="1545"/>
        <w:gridCol w:w="1548"/>
        <w:gridCol w:w="1548"/>
        <w:gridCol w:w="1547"/>
      </w:tblGrid>
      <w:tr w14:paraId="5C7F3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2655" w:type="dxa"/>
            <w:gridSpan w:val="2"/>
            <w:vMerge w:val="restart"/>
            <w:noWrap w:val="0"/>
            <w:vAlign w:val="top"/>
          </w:tcPr>
          <w:p w14:paraId="6F1E35E7">
            <w:pPr>
              <w:pStyle w:val="153"/>
              <w:autoSpaceDE w:val="0"/>
              <w:autoSpaceDN w:val="0"/>
              <w:spacing w:before="6"/>
              <w:jc w:val="left"/>
              <w:rPr>
                <w:rStyle w:val="40"/>
                <w:rFonts w:ascii="黑体" w:hAnsi="宋体" w:eastAsia="宋体" w:cs="宋体"/>
                <w:color w:val="auto"/>
                <w:kern w:val="0"/>
                <w:sz w:val="18"/>
                <w:highlight w:val="none"/>
                <w:lang w:val="zh-CN" w:bidi="zh-CN"/>
              </w:rPr>
            </w:pPr>
          </w:p>
          <w:p w14:paraId="2081A22F">
            <w:pPr>
              <w:pStyle w:val="153"/>
              <w:autoSpaceDE w:val="0"/>
              <w:autoSpaceDN w:val="0"/>
              <w:ind w:left="363" w:right="347"/>
              <w:jc w:val="center"/>
              <w:rPr>
                <w:rStyle w:val="40"/>
                <w:rFonts w:ascii="宋体" w:hAnsi="宋体" w:eastAsia="宋体" w:cs="宋体"/>
                <w:color w:val="auto"/>
                <w:kern w:val="0"/>
                <w:sz w:val="22"/>
                <w:highlight w:val="none"/>
                <w:lang w:val="zh-CN" w:bidi="zh-CN"/>
              </w:rPr>
            </w:pPr>
            <w:r>
              <w:rPr>
                <w:rStyle w:val="40"/>
                <w:rFonts w:ascii="宋体" w:hAnsi="宋体" w:eastAsia="宋体" w:cs="宋体"/>
                <w:color w:val="auto"/>
                <w:kern w:val="0"/>
                <w:sz w:val="22"/>
                <w:highlight w:val="none"/>
                <w:lang w:val="zh-CN" w:bidi="zh-CN"/>
              </w:rPr>
              <w:t>从开工月算起的时间</w:t>
            </w:r>
          </w:p>
          <w:p w14:paraId="7E4C86CF">
            <w:pPr>
              <w:pStyle w:val="153"/>
              <w:autoSpaceDE w:val="0"/>
              <w:autoSpaceDN w:val="0"/>
              <w:spacing w:before="12"/>
              <w:jc w:val="left"/>
              <w:rPr>
                <w:rStyle w:val="40"/>
                <w:rFonts w:ascii="黑体" w:hAnsi="宋体" w:eastAsia="宋体" w:cs="宋体"/>
                <w:color w:val="auto"/>
                <w:kern w:val="0"/>
                <w:sz w:val="14"/>
                <w:highlight w:val="none"/>
                <w:lang w:val="zh-CN" w:bidi="zh-CN"/>
              </w:rPr>
            </w:pPr>
          </w:p>
          <w:p w14:paraId="23B5A358">
            <w:pPr>
              <w:pStyle w:val="153"/>
              <w:autoSpaceDE w:val="0"/>
              <w:autoSpaceDN w:val="0"/>
              <w:ind w:left="360" w:right="347"/>
              <w:jc w:val="center"/>
              <w:rPr>
                <w:rStyle w:val="40"/>
                <w:rFonts w:ascii="宋体" w:hAnsi="宋体" w:eastAsia="宋体" w:cs="宋体"/>
                <w:color w:val="auto"/>
                <w:kern w:val="0"/>
                <w:sz w:val="22"/>
                <w:highlight w:val="none"/>
                <w:lang w:val="zh-CN" w:bidi="zh-CN"/>
              </w:rPr>
            </w:pPr>
            <w:r>
              <w:rPr>
                <w:rStyle w:val="40"/>
                <w:rFonts w:ascii="宋体" w:hAnsi="宋体" w:eastAsia="宋体" w:cs="宋体"/>
                <w:color w:val="auto"/>
                <w:kern w:val="0"/>
                <w:sz w:val="22"/>
                <w:highlight w:val="none"/>
                <w:lang w:val="zh-CN" w:bidi="zh-CN"/>
              </w:rPr>
              <w:t>（月）</w:t>
            </w:r>
          </w:p>
        </w:tc>
        <w:tc>
          <w:tcPr>
            <w:tcW w:w="6188" w:type="dxa"/>
            <w:gridSpan w:val="4"/>
            <w:noWrap w:val="0"/>
            <w:vAlign w:val="top"/>
          </w:tcPr>
          <w:p w14:paraId="7C0F9D82">
            <w:pPr>
              <w:pStyle w:val="153"/>
              <w:autoSpaceDE w:val="0"/>
              <w:autoSpaceDN w:val="0"/>
              <w:spacing w:before="8"/>
              <w:jc w:val="left"/>
              <w:rPr>
                <w:rStyle w:val="40"/>
                <w:rFonts w:ascii="黑体" w:hAnsi="宋体" w:eastAsia="宋体" w:cs="宋体"/>
                <w:color w:val="auto"/>
                <w:kern w:val="0"/>
                <w:sz w:val="14"/>
                <w:highlight w:val="none"/>
                <w:lang w:val="zh-CN" w:bidi="zh-CN"/>
              </w:rPr>
            </w:pPr>
          </w:p>
          <w:p w14:paraId="6274ED9C">
            <w:pPr>
              <w:pStyle w:val="153"/>
              <w:autoSpaceDE w:val="0"/>
              <w:autoSpaceDN w:val="0"/>
              <w:ind w:left="2443" w:right="2429"/>
              <w:jc w:val="center"/>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投标人的估算</w:t>
            </w:r>
          </w:p>
        </w:tc>
      </w:tr>
      <w:tr w14:paraId="410A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655" w:type="dxa"/>
            <w:gridSpan w:val="2"/>
            <w:vMerge w:val="continue"/>
            <w:tcBorders>
              <w:top w:val="nil"/>
            </w:tcBorders>
            <w:noWrap w:val="0"/>
            <w:vAlign w:val="top"/>
          </w:tcPr>
          <w:p w14:paraId="55CAB505">
            <w:pPr>
              <w:pStyle w:val="153"/>
              <w:autoSpaceDE w:val="0"/>
              <w:autoSpaceDN w:val="0"/>
              <w:jc w:val="left"/>
              <w:rPr>
                <w:rStyle w:val="40"/>
                <w:rFonts w:ascii="宋体" w:hAnsi="宋体" w:eastAsia="宋体" w:cs="宋体"/>
                <w:color w:val="auto"/>
                <w:kern w:val="0"/>
                <w:sz w:val="2"/>
                <w:szCs w:val="2"/>
                <w:highlight w:val="none"/>
                <w:lang w:val="zh-CN" w:eastAsia="en-US" w:bidi="zh-CN"/>
              </w:rPr>
            </w:pPr>
          </w:p>
        </w:tc>
        <w:tc>
          <w:tcPr>
            <w:tcW w:w="3093" w:type="dxa"/>
            <w:gridSpan w:val="2"/>
            <w:noWrap w:val="0"/>
            <w:vAlign w:val="top"/>
          </w:tcPr>
          <w:p w14:paraId="754F0237">
            <w:pPr>
              <w:pStyle w:val="153"/>
              <w:autoSpaceDE w:val="0"/>
              <w:autoSpaceDN w:val="0"/>
              <w:spacing w:before="8"/>
              <w:jc w:val="left"/>
              <w:rPr>
                <w:rStyle w:val="40"/>
                <w:rFonts w:ascii="黑体" w:hAnsi="宋体" w:eastAsia="宋体" w:cs="宋体"/>
                <w:color w:val="auto"/>
                <w:kern w:val="0"/>
                <w:sz w:val="14"/>
                <w:highlight w:val="none"/>
                <w:lang w:val="zh-CN" w:eastAsia="en-US" w:bidi="zh-CN"/>
              </w:rPr>
            </w:pPr>
          </w:p>
          <w:p w14:paraId="6837811B">
            <w:pPr>
              <w:pStyle w:val="153"/>
              <w:tabs>
                <w:tab w:val="left" w:pos="751"/>
              </w:tabs>
              <w:autoSpaceDE w:val="0"/>
              <w:autoSpaceDN w:val="0"/>
              <w:ind w:left="14"/>
              <w:jc w:val="center"/>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分</w:t>
            </w:r>
            <w:r>
              <w:rPr>
                <w:rStyle w:val="40"/>
                <w:rFonts w:ascii="宋体" w:hAnsi="宋体" w:eastAsia="宋体" w:cs="宋体"/>
                <w:color w:val="auto"/>
                <w:kern w:val="0"/>
                <w:sz w:val="22"/>
                <w:highlight w:val="none"/>
                <w:lang w:val="zh-CN" w:eastAsia="en-US" w:bidi="zh-CN"/>
              </w:rPr>
              <w:tab/>
            </w:r>
            <w:r>
              <w:rPr>
                <w:rStyle w:val="40"/>
                <w:rFonts w:ascii="宋体" w:hAnsi="宋体" w:eastAsia="宋体" w:cs="宋体"/>
                <w:color w:val="auto"/>
                <w:kern w:val="0"/>
                <w:sz w:val="22"/>
                <w:highlight w:val="none"/>
                <w:lang w:val="zh-CN" w:eastAsia="en-US" w:bidi="zh-CN"/>
              </w:rPr>
              <w:t>期</w:t>
            </w:r>
          </w:p>
        </w:tc>
        <w:tc>
          <w:tcPr>
            <w:tcW w:w="3095" w:type="dxa"/>
            <w:gridSpan w:val="2"/>
            <w:noWrap w:val="0"/>
            <w:vAlign w:val="top"/>
          </w:tcPr>
          <w:p w14:paraId="3609F55F">
            <w:pPr>
              <w:pStyle w:val="153"/>
              <w:autoSpaceDE w:val="0"/>
              <w:autoSpaceDN w:val="0"/>
              <w:spacing w:before="8"/>
              <w:jc w:val="left"/>
              <w:rPr>
                <w:rStyle w:val="40"/>
                <w:rFonts w:ascii="黑体" w:hAnsi="宋体" w:eastAsia="宋体" w:cs="宋体"/>
                <w:color w:val="auto"/>
                <w:kern w:val="0"/>
                <w:sz w:val="14"/>
                <w:highlight w:val="none"/>
                <w:lang w:val="zh-CN" w:eastAsia="en-US" w:bidi="zh-CN"/>
              </w:rPr>
            </w:pPr>
          </w:p>
          <w:p w14:paraId="2F815E0D">
            <w:pPr>
              <w:pStyle w:val="153"/>
              <w:tabs>
                <w:tab w:val="left" w:pos="757"/>
              </w:tabs>
              <w:autoSpaceDE w:val="0"/>
              <w:autoSpaceDN w:val="0"/>
              <w:ind w:left="20"/>
              <w:jc w:val="center"/>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累</w:t>
            </w:r>
            <w:r>
              <w:rPr>
                <w:rStyle w:val="40"/>
                <w:rFonts w:ascii="宋体" w:hAnsi="宋体" w:eastAsia="宋体" w:cs="宋体"/>
                <w:color w:val="auto"/>
                <w:kern w:val="0"/>
                <w:sz w:val="22"/>
                <w:highlight w:val="none"/>
                <w:lang w:val="zh-CN" w:eastAsia="en-US" w:bidi="zh-CN"/>
              </w:rPr>
              <w:tab/>
            </w:r>
            <w:r>
              <w:rPr>
                <w:rStyle w:val="40"/>
                <w:rFonts w:ascii="宋体" w:hAnsi="宋体" w:eastAsia="宋体" w:cs="宋体"/>
                <w:color w:val="auto"/>
                <w:kern w:val="0"/>
                <w:sz w:val="22"/>
                <w:highlight w:val="none"/>
                <w:lang w:val="zh-CN" w:eastAsia="en-US" w:bidi="zh-CN"/>
              </w:rPr>
              <w:t>计</w:t>
            </w:r>
          </w:p>
        </w:tc>
      </w:tr>
      <w:tr w14:paraId="5DD5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5" w:type="dxa"/>
            <w:gridSpan w:val="2"/>
            <w:vMerge w:val="continue"/>
            <w:tcBorders>
              <w:top w:val="nil"/>
            </w:tcBorders>
            <w:noWrap w:val="0"/>
            <w:vAlign w:val="top"/>
          </w:tcPr>
          <w:p w14:paraId="7A8B990E">
            <w:pPr>
              <w:pStyle w:val="153"/>
              <w:autoSpaceDE w:val="0"/>
              <w:autoSpaceDN w:val="0"/>
              <w:jc w:val="left"/>
              <w:rPr>
                <w:rStyle w:val="40"/>
                <w:rFonts w:ascii="宋体" w:hAnsi="宋体" w:eastAsia="宋体" w:cs="宋体"/>
                <w:color w:val="auto"/>
                <w:kern w:val="0"/>
                <w:sz w:val="2"/>
                <w:szCs w:val="2"/>
                <w:highlight w:val="none"/>
                <w:lang w:val="zh-CN" w:eastAsia="en-US" w:bidi="zh-CN"/>
              </w:rPr>
            </w:pPr>
          </w:p>
        </w:tc>
        <w:tc>
          <w:tcPr>
            <w:tcW w:w="1545" w:type="dxa"/>
            <w:noWrap w:val="0"/>
            <w:vAlign w:val="top"/>
          </w:tcPr>
          <w:p w14:paraId="4D767962">
            <w:pPr>
              <w:pStyle w:val="153"/>
              <w:autoSpaceDE w:val="0"/>
              <w:autoSpaceDN w:val="0"/>
              <w:spacing w:before="11"/>
              <w:jc w:val="left"/>
              <w:rPr>
                <w:rStyle w:val="40"/>
                <w:rFonts w:ascii="黑体" w:hAnsi="宋体" w:eastAsia="宋体" w:cs="宋体"/>
                <w:color w:val="auto"/>
                <w:kern w:val="0"/>
                <w:sz w:val="14"/>
                <w:highlight w:val="none"/>
                <w:lang w:val="zh-CN" w:eastAsia="en-US" w:bidi="zh-CN"/>
              </w:rPr>
            </w:pPr>
          </w:p>
          <w:p w14:paraId="69D13E0B">
            <w:pPr>
              <w:pStyle w:val="153"/>
              <w:autoSpaceDE w:val="0"/>
              <w:autoSpaceDN w:val="0"/>
              <w:ind w:left="244"/>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金额（元）</w:t>
            </w:r>
          </w:p>
        </w:tc>
        <w:tc>
          <w:tcPr>
            <w:tcW w:w="1548" w:type="dxa"/>
            <w:noWrap w:val="0"/>
            <w:vAlign w:val="top"/>
          </w:tcPr>
          <w:p w14:paraId="47814AB6">
            <w:pPr>
              <w:pStyle w:val="153"/>
              <w:autoSpaceDE w:val="0"/>
              <w:autoSpaceDN w:val="0"/>
              <w:spacing w:before="190"/>
              <w:ind w:left="459" w:right="439"/>
              <w:jc w:val="center"/>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w:t>
            </w:r>
            <w:r>
              <w:rPr>
                <w:rStyle w:val="40"/>
                <w:rFonts w:ascii="Times New Roman" w:hAnsi="宋体" w:eastAsia="Times New Roman" w:cs="宋体"/>
                <w:color w:val="auto"/>
                <w:kern w:val="0"/>
                <w:sz w:val="22"/>
                <w:highlight w:val="none"/>
                <w:lang w:val="zh-CN" w:eastAsia="en-US" w:bidi="zh-CN"/>
              </w:rPr>
              <w:t>%</w:t>
            </w:r>
            <w:r>
              <w:rPr>
                <w:rStyle w:val="40"/>
                <w:rFonts w:ascii="宋体" w:hAnsi="宋体" w:eastAsia="宋体" w:cs="宋体"/>
                <w:color w:val="auto"/>
                <w:kern w:val="0"/>
                <w:sz w:val="22"/>
                <w:highlight w:val="none"/>
                <w:lang w:val="zh-CN" w:eastAsia="en-US" w:bidi="zh-CN"/>
              </w:rPr>
              <w:t>）</w:t>
            </w:r>
          </w:p>
        </w:tc>
        <w:tc>
          <w:tcPr>
            <w:tcW w:w="1548" w:type="dxa"/>
            <w:noWrap w:val="0"/>
            <w:vAlign w:val="top"/>
          </w:tcPr>
          <w:p w14:paraId="4A15CB04">
            <w:pPr>
              <w:pStyle w:val="153"/>
              <w:autoSpaceDE w:val="0"/>
              <w:autoSpaceDN w:val="0"/>
              <w:spacing w:before="11"/>
              <w:jc w:val="left"/>
              <w:rPr>
                <w:rStyle w:val="40"/>
                <w:rFonts w:ascii="黑体" w:hAnsi="宋体" w:eastAsia="宋体" w:cs="宋体"/>
                <w:color w:val="auto"/>
                <w:kern w:val="0"/>
                <w:sz w:val="14"/>
                <w:highlight w:val="none"/>
                <w:lang w:val="zh-CN" w:eastAsia="en-US" w:bidi="zh-CN"/>
              </w:rPr>
            </w:pPr>
          </w:p>
          <w:p w14:paraId="435E59A2">
            <w:pPr>
              <w:pStyle w:val="153"/>
              <w:autoSpaceDE w:val="0"/>
              <w:autoSpaceDN w:val="0"/>
              <w:ind w:left="250"/>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金额（元）</w:t>
            </w:r>
          </w:p>
        </w:tc>
        <w:tc>
          <w:tcPr>
            <w:tcW w:w="1547" w:type="dxa"/>
            <w:noWrap w:val="0"/>
            <w:vAlign w:val="top"/>
          </w:tcPr>
          <w:p w14:paraId="240AF75F">
            <w:pPr>
              <w:pStyle w:val="153"/>
              <w:autoSpaceDE w:val="0"/>
              <w:autoSpaceDN w:val="0"/>
              <w:spacing w:before="190"/>
              <w:ind w:left="478"/>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w:t>
            </w:r>
            <w:r>
              <w:rPr>
                <w:rStyle w:val="40"/>
                <w:rFonts w:ascii="Times New Roman" w:hAnsi="宋体" w:eastAsia="Times New Roman" w:cs="宋体"/>
                <w:color w:val="auto"/>
                <w:kern w:val="0"/>
                <w:sz w:val="22"/>
                <w:highlight w:val="none"/>
                <w:lang w:val="zh-CN" w:eastAsia="en-US" w:bidi="zh-CN"/>
              </w:rPr>
              <w:t>%</w:t>
            </w:r>
            <w:r>
              <w:rPr>
                <w:rStyle w:val="40"/>
                <w:rFonts w:ascii="宋体" w:hAnsi="宋体" w:eastAsia="宋体" w:cs="宋体"/>
                <w:color w:val="auto"/>
                <w:kern w:val="0"/>
                <w:sz w:val="22"/>
                <w:highlight w:val="none"/>
                <w:lang w:val="zh-CN" w:eastAsia="en-US" w:bidi="zh-CN"/>
              </w:rPr>
              <w:t>）</w:t>
            </w:r>
          </w:p>
        </w:tc>
      </w:tr>
      <w:tr w14:paraId="3C95E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5" w:type="dxa"/>
            <w:gridSpan w:val="2"/>
            <w:noWrap w:val="0"/>
            <w:vAlign w:val="top"/>
          </w:tcPr>
          <w:p w14:paraId="2A983A22">
            <w:pPr>
              <w:pStyle w:val="153"/>
              <w:autoSpaceDE w:val="0"/>
              <w:autoSpaceDN w:val="0"/>
              <w:spacing w:before="11"/>
              <w:jc w:val="left"/>
              <w:rPr>
                <w:rStyle w:val="40"/>
                <w:rFonts w:ascii="黑体" w:hAnsi="宋体" w:eastAsia="宋体" w:cs="宋体"/>
                <w:color w:val="auto"/>
                <w:kern w:val="0"/>
                <w:sz w:val="14"/>
                <w:highlight w:val="none"/>
                <w:lang w:val="zh-CN" w:eastAsia="en-US" w:bidi="zh-CN"/>
              </w:rPr>
            </w:pPr>
          </w:p>
          <w:p w14:paraId="155E801D">
            <w:pPr>
              <w:pStyle w:val="153"/>
              <w:autoSpaceDE w:val="0"/>
              <w:autoSpaceDN w:val="0"/>
              <w:ind w:left="486"/>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第一次开工预付款</w:t>
            </w:r>
          </w:p>
        </w:tc>
        <w:tc>
          <w:tcPr>
            <w:tcW w:w="1545" w:type="dxa"/>
            <w:noWrap w:val="0"/>
            <w:vAlign w:val="top"/>
          </w:tcPr>
          <w:p w14:paraId="5EDB2FC6">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34787207">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79608CAF">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7" w:type="dxa"/>
            <w:noWrap w:val="0"/>
            <w:vAlign w:val="top"/>
          </w:tcPr>
          <w:p w14:paraId="2C0A2352">
            <w:pPr>
              <w:pStyle w:val="153"/>
              <w:autoSpaceDE w:val="0"/>
              <w:autoSpaceDN w:val="0"/>
              <w:jc w:val="left"/>
              <w:rPr>
                <w:rStyle w:val="40"/>
                <w:rFonts w:ascii="Times New Roman" w:hAnsi="宋体" w:eastAsia="宋体" w:cs="宋体"/>
                <w:color w:val="auto"/>
                <w:kern w:val="0"/>
                <w:sz w:val="20"/>
                <w:highlight w:val="none"/>
                <w:lang w:val="zh-CN" w:eastAsia="en-US" w:bidi="zh-CN"/>
              </w:rPr>
            </w:pPr>
          </w:p>
        </w:tc>
      </w:tr>
      <w:tr w14:paraId="4E42D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5" w:type="dxa"/>
            <w:gridSpan w:val="2"/>
            <w:noWrap w:val="0"/>
            <w:vAlign w:val="top"/>
          </w:tcPr>
          <w:p w14:paraId="45B89F39">
            <w:pPr>
              <w:pStyle w:val="153"/>
              <w:autoSpaceDE w:val="0"/>
              <w:autoSpaceDN w:val="0"/>
              <w:spacing w:before="9"/>
              <w:jc w:val="left"/>
              <w:rPr>
                <w:rStyle w:val="40"/>
                <w:rFonts w:ascii="黑体" w:hAnsi="宋体" w:eastAsia="宋体" w:cs="宋体"/>
                <w:color w:val="auto"/>
                <w:kern w:val="0"/>
                <w:sz w:val="16"/>
                <w:highlight w:val="none"/>
                <w:lang w:val="zh-CN" w:eastAsia="en-US" w:bidi="zh-CN"/>
              </w:rPr>
            </w:pPr>
          </w:p>
          <w:p w14:paraId="373B4F69">
            <w:pPr>
              <w:pStyle w:val="153"/>
              <w:autoSpaceDE w:val="0"/>
              <w:autoSpaceDN w:val="0"/>
              <w:ind w:left="360" w:right="347"/>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1 ~ 3</w:t>
            </w:r>
          </w:p>
        </w:tc>
        <w:tc>
          <w:tcPr>
            <w:tcW w:w="1545" w:type="dxa"/>
            <w:noWrap w:val="0"/>
            <w:vAlign w:val="top"/>
          </w:tcPr>
          <w:p w14:paraId="2C93197C">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5770DEA8">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33DB8461">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7" w:type="dxa"/>
            <w:noWrap w:val="0"/>
            <w:vAlign w:val="top"/>
          </w:tcPr>
          <w:p w14:paraId="75F6BB2B">
            <w:pPr>
              <w:pStyle w:val="153"/>
              <w:autoSpaceDE w:val="0"/>
              <w:autoSpaceDN w:val="0"/>
              <w:jc w:val="left"/>
              <w:rPr>
                <w:rStyle w:val="40"/>
                <w:rFonts w:ascii="Times New Roman" w:hAnsi="宋体" w:eastAsia="宋体" w:cs="宋体"/>
                <w:color w:val="auto"/>
                <w:kern w:val="0"/>
                <w:sz w:val="20"/>
                <w:highlight w:val="none"/>
                <w:lang w:val="zh-CN" w:eastAsia="en-US" w:bidi="zh-CN"/>
              </w:rPr>
            </w:pPr>
          </w:p>
        </w:tc>
      </w:tr>
      <w:tr w14:paraId="1F10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5" w:type="dxa"/>
            <w:gridSpan w:val="2"/>
            <w:noWrap w:val="0"/>
            <w:vAlign w:val="top"/>
          </w:tcPr>
          <w:p w14:paraId="38D9B812">
            <w:pPr>
              <w:pStyle w:val="153"/>
              <w:autoSpaceDE w:val="0"/>
              <w:autoSpaceDN w:val="0"/>
              <w:spacing w:before="6"/>
              <w:jc w:val="left"/>
              <w:rPr>
                <w:rStyle w:val="40"/>
                <w:rFonts w:ascii="黑体" w:hAnsi="宋体" w:eastAsia="宋体" w:cs="宋体"/>
                <w:color w:val="auto"/>
                <w:kern w:val="0"/>
                <w:sz w:val="16"/>
                <w:highlight w:val="none"/>
                <w:lang w:val="zh-CN" w:eastAsia="en-US" w:bidi="zh-CN"/>
              </w:rPr>
            </w:pPr>
          </w:p>
          <w:p w14:paraId="5D84A3FD">
            <w:pPr>
              <w:pStyle w:val="153"/>
              <w:autoSpaceDE w:val="0"/>
              <w:autoSpaceDN w:val="0"/>
              <w:ind w:left="360" w:right="347"/>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4 ~ 6</w:t>
            </w:r>
          </w:p>
        </w:tc>
        <w:tc>
          <w:tcPr>
            <w:tcW w:w="1545" w:type="dxa"/>
            <w:noWrap w:val="0"/>
            <w:vAlign w:val="top"/>
          </w:tcPr>
          <w:p w14:paraId="6940D250">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07B083A2">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646CF080">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7" w:type="dxa"/>
            <w:noWrap w:val="0"/>
            <w:vAlign w:val="top"/>
          </w:tcPr>
          <w:p w14:paraId="14F736CE">
            <w:pPr>
              <w:pStyle w:val="153"/>
              <w:autoSpaceDE w:val="0"/>
              <w:autoSpaceDN w:val="0"/>
              <w:jc w:val="left"/>
              <w:rPr>
                <w:rStyle w:val="40"/>
                <w:rFonts w:ascii="Times New Roman" w:hAnsi="宋体" w:eastAsia="宋体" w:cs="宋体"/>
                <w:color w:val="auto"/>
                <w:kern w:val="0"/>
                <w:sz w:val="20"/>
                <w:highlight w:val="none"/>
                <w:lang w:val="zh-CN" w:eastAsia="en-US" w:bidi="zh-CN"/>
              </w:rPr>
            </w:pPr>
          </w:p>
        </w:tc>
      </w:tr>
      <w:tr w14:paraId="46D47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5" w:type="dxa"/>
            <w:gridSpan w:val="2"/>
            <w:noWrap w:val="0"/>
            <w:vAlign w:val="top"/>
          </w:tcPr>
          <w:p w14:paraId="5C4726F0">
            <w:pPr>
              <w:pStyle w:val="153"/>
              <w:autoSpaceDE w:val="0"/>
              <w:autoSpaceDN w:val="0"/>
              <w:spacing w:before="6"/>
              <w:jc w:val="left"/>
              <w:rPr>
                <w:rStyle w:val="40"/>
                <w:rFonts w:ascii="黑体" w:hAnsi="宋体" w:eastAsia="宋体" w:cs="宋体"/>
                <w:color w:val="auto"/>
                <w:kern w:val="0"/>
                <w:sz w:val="16"/>
                <w:highlight w:val="none"/>
                <w:lang w:val="zh-CN" w:eastAsia="en-US" w:bidi="zh-CN"/>
              </w:rPr>
            </w:pPr>
          </w:p>
          <w:p w14:paraId="7BBAB31C">
            <w:pPr>
              <w:pStyle w:val="153"/>
              <w:autoSpaceDE w:val="0"/>
              <w:autoSpaceDN w:val="0"/>
              <w:ind w:left="360" w:right="347"/>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7 ~ 9</w:t>
            </w:r>
          </w:p>
        </w:tc>
        <w:tc>
          <w:tcPr>
            <w:tcW w:w="1545" w:type="dxa"/>
            <w:noWrap w:val="0"/>
            <w:vAlign w:val="top"/>
          </w:tcPr>
          <w:p w14:paraId="1AA72854">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3E9C1FFB">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514426B9">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7" w:type="dxa"/>
            <w:noWrap w:val="0"/>
            <w:vAlign w:val="top"/>
          </w:tcPr>
          <w:p w14:paraId="69C8C0DA">
            <w:pPr>
              <w:pStyle w:val="153"/>
              <w:autoSpaceDE w:val="0"/>
              <w:autoSpaceDN w:val="0"/>
              <w:jc w:val="left"/>
              <w:rPr>
                <w:rStyle w:val="40"/>
                <w:rFonts w:ascii="Times New Roman" w:hAnsi="宋体" w:eastAsia="宋体" w:cs="宋体"/>
                <w:color w:val="auto"/>
                <w:kern w:val="0"/>
                <w:sz w:val="20"/>
                <w:highlight w:val="none"/>
                <w:lang w:val="zh-CN" w:eastAsia="en-US" w:bidi="zh-CN"/>
              </w:rPr>
            </w:pPr>
          </w:p>
        </w:tc>
      </w:tr>
      <w:tr w14:paraId="477AE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5" w:type="dxa"/>
            <w:gridSpan w:val="2"/>
            <w:noWrap w:val="0"/>
            <w:vAlign w:val="top"/>
          </w:tcPr>
          <w:p w14:paraId="3EE7E4F2">
            <w:pPr>
              <w:pStyle w:val="153"/>
              <w:autoSpaceDE w:val="0"/>
              <w:autoSpaceDN w:val="0"/>
              <w:spacing w:before="6"/>
              <w:jc w:val="left"/>
              <w:rPr>
                <w:rStyle w:val="40"/>
                <w:rFonts w:ascii="黑体" w:hAnsi="宋体" w:eastAsia="宋体" w:cs="宋体"/>
                <w:color w:val="auto"/>
                <w:kern w:val="0"/>
                <w:sz w:val="16"/>
                <w:highlight w:val="none"/>
                <w:lang w:val="zh-CN" w:eastAsia="en-US" w:bidi="zh-CN"/>
              </w:rPr>
            </w:pPr>
          </w:p>
          <w:p w14:paraId="3B506255">
            <w:pPr>
              <w:pStyle w:val="153"/>
              <w:autoSpaceDE w:val="0"/>
              <w:autoSpaceDN w:val="0"/>
              <w:ind w:left="362" w:right="347"/>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10 ~ 12</w:t>
            </w:r>
          </w:p>
        </w:tc>
        <w:tc>
          <w:tcPr>
            <w:tcW w:w="1545" w:type="dxa"/>
            <w:noWrap w:val="0"/>
            <w:vAlign w:val="top"/>
          </w:tcPr>
          <w:p w14:paraId="6D671771">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0BCA2CA6">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182E00E1">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7" w:type="dxa"/>
            <w:noWrap w:val="0"/>
            <w:vAlign w:val="top"/>
          </w:tcPr>
          <w:p w14:paraId="796E18D1">
            <w:pPr>
              <w:pStyle w:val="153"/>
              <w:autoSpaceDE w:val="0"/>
              <w:autoSpaceDN w:val="0"/>
              <w:jc w:val="left"/>
              <w:rPr>
                <w:rStyle w:val="40"/>
                <w:rFonts w:ascii="Times New Roman" w:hAnsi="宋体" w:eastAsia="宋体" w:cs="宋体"/>
                <w:color w:val="auto"/>
                <w:kern w:val="0"/>
                <w:sz w:val="20"/>
                <w:highlight w:val="none"/>
                <w:lang w:val="zh-CN" w:eastAsia="en-US" w:bidi="zh-CN"/>
              </w:rPr>
            </w:pPr>
          </w:p>
        </w:tc>
      </w:tr>
      <w:tr w14:paraId="10428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5" w:type="dxa"/>
            <w:gridSpan w:val="2"/>
            <w:noWrap w:val="0"/>
            <w:vAlign w:val="top"/>
          </w:tcPr>
          <w:p w14:paraId="5776FB2B">
            <w:pPr>
              <w:pStyle w:val="153"/>
              <w:autoSpaceDE w:val="0"/>
              <w:autoSpaceDN w:val="0"/>
              <w:spacing w:before="6"/>
              <w:jc w:val="left"/>
              <w:rPr>
                <w:rStyle w:val="40"/>
                <w:rFonts w:ascii="黑体" w:hAnsi="宋体" w:eastAsia="宋体" w:cs="宋体"/>
                <w:color w:val="auto"/>
                <w:kern w:val="0"/>
                <w:sz w:val="16"/>
                <w:highlight w:val="none"/>
                <w:lang w:val="zh-CN" w:eastAsia="en-US" w:bidi="zh-CN"/>
              </w:rPr>
            </w:pPr>
          </w:p>
          <w:p w14:paraId="56A77625">
            <w:pPr>
              <w:pStyle w:val="153"/>
              <w:autoSpaceDE w:val="0"/>
              <w:autoSpaceDN w:val="0"/>
              <w:ind w:left="362" w:right="347"/>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13 ~ 15</w:t>
            </w:r>
          </w:p>
        </w:tc>
        <w:tc>
          <w:tcPr>
            <w:tcW w:w="1545" w:type="dxa"/>
            <w:noWrap w:val="0"/>
            <w:vAlign w:val="top"/>
          </w:tcPr>
          <w:p w14:paraId="5E3AB713">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68F6886F">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64D6C52D">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7" w:type="dxa"/>
            <w:noWrap w:val="0"/>
            <w:vAlign w:val="top"/>
          </w:tcPr>
          <w:p w14:paraId="47ABB1D5">
            <w:pPr>
              <w:pStyle w:val="153"/>
              <w:autoSpaceDE w:val="0"/>
              <w:autoSpaceDN w:val="0"/>
              <w:jc w:val="left"/>
              <w:rPr>
                <w:rStyle w:val="40"/>
                <w:rFonts w:ascii="Times New Roman" w:hAnsi="宋体" w:eastAsia="宋体" w:cs="宋体"/>
                <w:color w:val="auto"/>
                <w:kern w:val="0"/>
                <w:sz w:val="20"/>
                <w:highlight w:val="none"/>
                <w:lang w:val="zh-CN" w:eastAsia="en-US" w:bidi="zh-CN"/>
              </w:rPr>
            </w:pPr>
          </w:p>
        </w:tc>
      </w:tr>
      <w:tr w14:paraId="7B2D8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5" w:type="dxa"/>
            <w:gridSpan w:val="2"/>
            <w:noWrap w:val="0"/>
            <w:vAlign w:val="top"/>
          </w:tcPr>
          <w:p w14:paraId="0126384B">
            <w:pPr>
              <w:pStyle w:val="153"/>
              <w:autoSpaceDE w:val="0"/>
              <w:autoSpaceDN w:val="0"/>
              <w:spacing w:before="6"/>
              <w:jc w:val="left"/>
              <w:rPr>
                <w:rStyle w:val="40"/>
                <w:rFonts w:ascii="黑体" w:hAnsi="宋体" w:eastAsia="宋体" w:cs="宋体"/>
                <w:color w:val="auto"/>
                <w:kern w:val="0"/>
                <w:sz w:val="16"/>
                <w:highlight w:val="none"/>
                <w:lang w:val="zh-CN" w:eastAsia="en-US" w:bidi="zh-CN"/>
              </w:rPr>
            </w:pPr>
          </w:p>
          <w:p w14:paraId="00B77151">
            <w:pPr>
              <w:pStyle w:val="153"/>
              <w:autoSpaceDE w:val="0"/>
              <w:autoSpaceDN w:val="0"/>
              <w:ind w:left="360" w:right="347"/>
              <w:jc w:val="center"/>
              <w:rPr>
                <w:rStyle w:val="40"/>
                <w:rFonts w:ascii="Times New Roman" w:hAnsi="Times New Roman" w:eastAsia="宋体" w:cs="宋体"/>
                <w:color w:val="auto"/>
                <w:kern w:val="0"/>
                <w:sz w:val="22"/>
                <w:highlight w:val="none"/>
                <w:lang w:val="zh-CN" w:eastAsia="en-US" w:bidi="zh-CN"/>
              </w:rPr>
            </w:pPr>
            <w:r>
              <w:rPr>
                <w:rStyle w:val="40"/>
                <w:rFonts w:ascii="Times New Roman" w:hAnsi="Times New Roman" w:eastAsia="宋体" w:cs="宋体"/>
                <w:color w:val="auto"/>
                <w:kern w:val="0"/>
                <w:sz w:val="22"/>
                <w:highlight w:val="none"/>
                <w:lang w:val="zh-CN" w:eastAsia="en-US" w:bidi="zh-CN"/>
              </w:rPr>
              <w:t>……</w:t>
            </w:r>
          </w:p>
        </w:tc>
        <w:tc>
          <w:tcPr>
            <w:tcW w:w="1545" w:type="dxa"/>
            <w:noWrap w:val="0"/>
            <w:vAlign w:val="top"/>
          </w:tcPr>
          <w:p w14:paraId="6FB8BCC9">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637B7EB5">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1756D38B">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7" w:type="dxa"/>
            <w:noWrap w:val="0"/>
            <w:vAlign w:val="top"/>
          </w:tcPr>
          <w:p w14:paraId="765DDB8C">
            <w:pPr>
              <w:pStyle w:val="153"/>
              <w:autoSpaceDE w:val="0"/>
              <w:autoSpaceDN w:val="0"/>
              <w:jc w:val="left"/>
              <w:rPr>
                <w:rStyle w:val="40"/>
                <w:rFonts w:ascii="Times New Roman" w:hAnsi="宋体" w:eastAsia="宋体" w:cs="宋体"/>
                <w:color w:val="auto"/>
                <w:kern w:val="0"/>
                <w:sz w:val="20"/>
                <w:highlight w:val="none"/>
                <w:lang w:val="zh-CN" w:eastAsia="en-US" w:bidi="zh-CN"/>
              </w:rPr>
            </w:pPr>
          </w:p>
        </w:tc>
      </w:tr>
      <w:tr w14:paraId="3EFE9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5" w:type="dxa"/>
            <w:gridSpan w:val="2"/>
            <w:noWrap w:val="0"/>
            <w:vAlign w:val="top"/>
          </w:tcPr>
          <w:p w14:paraId="71067F13">
            <w:pPr>
              <w:pStyle w:val="153"/>
              <w:autoSpaceDE w:val="0"/>
              <w:autoSpaceDN w:val="0"/>
              <w:spacing w:before="6"/>
              <w:jc w:val="left"/>
              <w:rPr>
                <w:rStyle w:val="40"/>
                <w:rFonts w:ascii="黑体" w:hAnsi="宋体" w:eastAsia="宋体" w:cs="宋体"/>
                <w:color w:val="auto"/>
                <w:kern w:val="0"/>
                <w:sz w:val="16"/>
                <w:highlight w:val="none"/>
                <w:lang w:val="zh-CN" w:eastAsia="en-US" w:bidi="zh-CN"/>
              </w:rPr>
            </w:pPr>
          </w:p>
          <w:p w14:paraId="50FAA4DE">
            <w:pPr>
              <w:pStyle w:val="153"/>
              <w:autoSpaceDE w:val="0"/>
              <w:autoSpaceDN w:val="0"/>
              <w:spacing w:before="1"/>
              <w:ind w:left="360" w:right="347"/>
              <w:jc w:val="center"/>
              <w:rPr>
                <w:rStyle w:val="40"/>
                <w:rFonts w:ascii="Times New Roman" w:hAnsi="Times New Roman" w:eastAsia="宋体" w:cs="宋体"/>
                <w:color w:val="auto"/>
                <w:kern w:val="0"/>
                <w:sz w:val="22"/>
                <w:highlight w:val="none"/>
                <w:lang w:val="zh-CN" w:eastAsia="en-US" w:bidi="zh-CN"/>
              </w:rPr>
            </w:pPr>
            <w:r>
              <w:rPr>
                <w:rStyle w:val="40"/>
                <w:rFonts w:ascii="Times New Roman" w:hAnsi="Times New Roman" w:eastAsia="宋体" w:cs="宋体"/>
                <w:color w:val="auto"/>
                <w:kern w:val="0"/>
                <w:sz w:val="22"/>
                <w:highlight w:val="none"/>
                <w:lang w:val="zh-CN" w:eastAsia="en-US" w:bidi="zh-CN"/>
              </w:rPr>
              <w:t>……</w:t>
            </w:r>
          </w:p>
        </w:tc>
        <w:tc>
          <w:tcPr>
            <w:tcW w:w="1545" w:type="dxa"/>
            <w:noWrap w:val="0"/>
            <w:vAlign w:val="top"/>
          </w:tcPr>
          <w:p w14:paraId="7D12AAC6">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3320B1AA">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5E8D3EBF">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7" w:type="dxa"/>
            <w:noWrap w:val="0"/>
            <w:vAlign w:val="top"/>
          </w:tcPr>
          <w:p w14:paraId="1D562467">
            <w:pPr>
              <w:pStyle w:val="153"/>
              <w:autoSpaceDE w:val="0"/>
              <w:autoSpaceDN w:val="0"/>
              <w:jc w:val="left"/>
              <w:rPr>
                <w:rStyle w:val="40"/>
                <w:rFonts w:ascii="Times New Roman" w:hAnsi="宋体" w:eastAsia="宋体" w:cs="宋体"/>
                <w:color w:val="auto"/>
                <w:kern w:val="0"/>
                <w:sz w:val="20"/>
                <w:highlight w:val="none"/>
                <w:lang w:val="zh-CN" w:eastAsia="en-US" w:bidi="zh-CN"/>
              </w:rPr>
            </w:pPr>
          </w:p>
        </w:tc>
      </w:tr>
      <w:tr w14:paraId="1BF6B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5" w:type="dxa"/>
            <w:gridSpan w:val="2"/>
            <w:noWrap w:val="0"/>
            <w:vAlign w:val="top"/>
          </w:tcPr>
          <w:p w14:paraId="7174A025">
            <w:pPr>
              <w:pStyle w:val="153"/>
              <w:autoSpaceDE w:val="0"/>
              <w:autoSpaceDN w:val="0"/>
              <w:spacing w:before="8"/>
              <w:jc w:val="left"/>
              <w:rPr>
                <w:rStyle w:val="40"/>
                <w:rFonts w:ascii="黑体" w:hAnsi="宋体" w:eastAsia="宋体" w:cs="宋体"/>
                <w:color w:val="auto"/>
                <w:kern w:val="0"/>
                <w:sz w:val="14"/>
                <w:highlight w:val="none"/>
                <w:lang w:val="zh-CN" w:eastAsia="en-US" w:bidi="zh-CN"/>
              </w:rPr>
            </w:pPr>
          </w:p>
          <w:p w14:paraId="00A0BDE9">
            <w:pPr>
              <w:pStyle w:val="153"/>
              <w:autoSpaceDE w:val="0"/>
              <w:autoSpaceDN w:val="0"/>
              <w:ind w:left="801"/>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缺陷责任期</w:t>
            </w:r>
          </w:p>
        </w:tc>
        <w:tc>
          <w:tcPr>
            <w:tcW w:w="1545" w:type="dxa"/>
            <w:noWrap w:val="0"/>
            <w:vAlign w:val="top"/>
          </w:tcPr>
          <w:p w14:paraId="309C5C6F">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46A0B38F">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0E9A70AF">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7" w:type="dxa"/>
            <w:noWrap w:val="0"/>
            <w:vAlign w:val="top"/>
          </w:tcPr>
          <w:p w14:paraId="0117BA9E">
            <w:pPr>
              <w:pStyle w:val="153"/>
              <w:autoSpaceDE w:val="0"/>
              <w:autoSpaceDN w:val="0"/>
              <w:jc w:val="left"/>
              <w:rPr>
                <w:rStyle w:val="40"/>
                <w:rFonts w:ascii="Times New Roman" w:hAnsi="宋体" w:eastAsia="宋体" w:cs="宋体"/>
                <w:color w:val="auto"/>
                <w:kern w:val="0"/>
                <w:sz w:val="20"/>
                <w:highlight w:val="none"/>
                <w:lang w:val="zh-CN" w:eastAsia="en-US" w:bidi="zh-CN"/>
              </w:rPr>
            </w:pPr>
          </w:p>
        </w:tc>
      </w:tr>
      <w:tr w14:paraId="691B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655" w:type="dxa"/>
            <w:gridSpan w:val="2"/>
            <w:noWrap w:val="0"/>
            <w:vAlign w:val="top"/>
          </w:tcPr>
          <w:p w14:paraId="6F57D661">
            <w:pPr>
              <w:pStyle w:val="153"/>
              <w:autoSpaceDE w:val="0"/>
              <w:autoSpaceDN w:val="0"/>
              <w:spacing w:before="8"/>
              <w:jc w:val="left"/>
              <w:rPr>
                <w:rStyle w:val="40"/>
                <w:rFonts w:ascii="黑体" w:hAnsi="宋体" w:eastAsia="宋体" w:cs="宋体"/>
                <w:color w:val="auto"/>
                <w:kern w:val="0"/>
                <w:sz w:val="14"/>
                <w:highlight w:val="none"/>
                <w:lang w:val="zh-CN" w:eastAsia="en-US" w:bidi="zh-CN"/>
              </w:rPr>
            </w:pPr>
          </w:p>
          <w:p w14:paraId="3B11479A">
            <w:pPr>
              <w:pStyle w:val="153"/>
              <w:tabs>
                <w:tab w:val="left" w:pos="1643"/>
              </w:tabs>
              <w:autoSpaceDE w:val="0"/>
              <w:autoSpaceDN w:val="0"/>
              <w:ind w:left="801"/>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小</w:t>
            </w:r>
            <w:r>
              <w:rPr>
                <w:rStyle w:val="40"/>
                <w:rFonts w:ascii="宋体" w:hAnsi="宋体" w:eastAsia="宋体" w:cs="宋体"/>
                <w:color w:val="auto"/>
                <w:kern w:val="0"/>
                <w:sz w:val="22"/>
                <w:highlight w:val="none"/>
                <w:lang w:val="zh-CN" w:eastAsia="en-US" w:bidi="zh-CN"/>
              </w:rPr>
              <w:tab/>
            </w:r>
            <w:r>
              <w:rPr>
                <w:rStyle w:val="40"/>
                <w:rFonts w:ascii="宋体" w:hAnsi="宋体" w:eastAsia="宋体" w:cs="宋体"/>
                <w:color w:val="auto"/>
                <w:kern w:val="0"/>
                <w:sz w:val="22"/>
                <w:highlight w:val="none"/>
                <w:lang w:val="zh-CN" w:eastAsia="en-US" w:bidi="zh-CN"/>
              </w:rPr>
              <w:t>计</w:t>
            </w:r>
          </w:p>
        </w:tc>
        <w:tc>
          <w:tcPr>
            <w:tcW w:w="1545" w:type="dxa"/>
            <w:noWrap w:val="0"/>
            <w:vAlign w:val="top"/>
          </w:tcPr>
          <w:p w14:paraId="60AA59A1">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8" w:type="dxa"/>
            <w:noWrap w:val="0"/>
            <w:vAlign w:val="top"/>
          </w:tcPr>
          <w:p w14:paraId="22F3A3CC">
            <w:pPr>
              <w:pStyle w:val="153"/>
              <w:autoSpaceDE w:val="0"/>
              <w:autoSpaceDN w:val="0"/>
              <w:spacing w:before="6"/>
              <w:jc w:val="left"/>
              <w:rPr>
                <w:rStyle w:val="40"/>
                <w:rFonts w:ascii="黑体" w:hAnsi="宋体" w:eastAsia="宋体" w:cs="宋体"/>
                <w:color w:val="auto"/>
                <w:kern w:val="0"/>
                <w:sz w:val="16"/>
                <w:highlight w:val="none"/>
                <w:lang w:val="zh-CN" w:eastAsia="en-US" w:bidi="zh-CN"/>
              </w:rPr>
            </w:pPr>
          </w:p>
          <w:p w14:paraId="195BBE50">
            <w:pPr>
              <w:pStyle w:val="153"/>
              <w:autoSpaceDE w:val="0"/>
              <w:autoSpaceDN w:val="0"/>
              <w:ind w:left="456" w:right="439"/>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100.00</w:t>
            </w:r>
          </w:p>
        </w:tc>
        <w:tc>
          <w:tcPr>
            <w:tcW w:w="1548" w:type="dxa"/>
            <w:noWrap w:val="0"/>
            <w:vAlign w:val="top"/>
          </w:tcPr>
          <w:p w14:paraId="09F168B4">
            <w:pPr>
              <w:pStyle w:val="153"/>
              <w:autoSpaceDE w:val="0"/>
              <w:autoSpaceDN w:val="0"/>
              <w:jc w:val="left"/>
              <w:rPr>
                <w:rStyle w:val="40"/>
                <w:rFonts w:ascii="Times New Roman" w:hAnsi="宋体" w:eastAsia="宋体" w:cs="宋体"/>
                <w:color w:val="auto"/>
                <w:kern w:val="0"/>
                <w:sz w:val="20"/>
                <w:highlight w:val="none"/>
                <w:lang w:val="zh-CN" w:eastAsia="en-US" w:bidi="zh-CN"/>
              </w:rPr>
            </w:pPr>
          </w:p>
        </w:tc>
        <w:tc>
          <w:tcPr>
            <w:tcW w:w="1547" w:type="dxa"/>
            <w:noWrap w:val="0"/>
            <w:vAlign w:val="top"/>
          </w:tcPr>
          <w:p w14:paraId="3731019B">
            <w:pPr>
              <w:pStyle w:val="153"/>
              <w:autoSpaceDE w:val="0"/>
              <w:autoSpaceDN w:val="0"/>
              <w:jc w:val="left"/>
              <w:rPr>
                <w:rStyle w:val="40"/>
                <w:rFonts w:ascii="Times New Roman" w:hAnsi="宋体" w:eastAsia="宋体" w:cs="宋体"/>
                <w:color w:val="auto"/>
                <w:kern w:val="0"/>
                <w:sz w:val="20"/>
                <w:highlight w:val="none"/>
                <w:lang w:val="zh-CN" w:eastAsia="en-US" w:bidi="zh-CN"/>
              </w:rPr>
            </w:pPr>
          </w:p>
        </w:tc>
      </w:tr>
      <w:tr w14:paraId="59805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8843" w:type="dxa"/>
            <w:gridSpan w:val="6"/>
            <w:noWrap w:val="0"/>
            <w:vAlign w:val="top"/>
          </w:tcPr>
          <w:p w14:paraId="4A870A5D">
            <w:pPr>
              <w:pStyle w:val="153"/>
              <w:autoSpaceDE w:val="0"/>
              <w:autoSpaceDN w:val="0"/>
              <w:spacing w:before="11"/>
              <w:jc w:val="left"/>
              <w:rPr>
                <w:rStyle w:val="40"/>
                <w:rFonts w:ascii="黑体" w:hAnsi="宋体" w:eastAsia="宋体" w:cs="宋体"/>
                <w:color w:val="auto"/>
                <w:kern w:val="0"/>
                <w:sz w:val="14"/>
                <w:highlight w:val="none"/>
                <w:lang w:val="zh-CN" w:eastAsia="en-US" w:bidi="zh-CN"/>
              </w:rPr>
            </w:pPr>
          </w:p>
          <w:p w14:paraId="4DAFBAE3">
            <w:pPr>
              <w:pStyle w:val="153"/>
              <w:autoSpaceDE w:val="0"/>
              <w:autoSpaceDN w:val="0"/>
              <w:ind w:left="28"/>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投标价：</w:t>
            </w:r>
          </w:p>
        </w:tc>
      </w:tr>
      <w:tr w14:paraId="6878F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2" w:hRule="atLeast"/>
        </w:trPr>
        <w:tc>
          <w:tcPr>
            <w:tcW w:w="629" w:type="dxa"/>
            <w:noWrap w:val="0"/>
            <w:vAlign w:val="top"/>
          </w:tcPr>
          <w:p w14:paraId="5C8E58BD">
            <w:pPr>
              <w:pStyle w:val="153"/>
              <w:autoSpaceDE w:val="0"/>
              <w:autoSpaceDN w:val="0"/>
              <w:jc w:val="left"/>
              <w:rPr>
                <w:rStyle w:val="40"/>
                <w:rFonts w:hint="eastAsia" w:ascii="黑体" w:hAnsi="宋体" w:eastAsia="宋体" w:cs="宋体"/>
                <w:color w:val="auto"/>
                <w:kern w:val="0"/>
                <w:sz w:val="20"/>
                <w:highlight w:val="none"/>
                <w:lang w:val="zh-CN" w:bidi="zh-CN"/>
              </w:rPr>
            </w:pPr>
          </w:p>
          <w:p w14:paraId="5DFA0CA8">
            <w:pPr>
              <w:pStyle w:val="153"/>
              <w:autoSpaceDE w:val="0"/>
              <w:autoSpaceDN w:val="0"/>
              <w:spacing w:before="7"/>
              <w:jc w:val="left"/>
              <w:rPr>
                <w:rStyle w:val="40"/>
                <w:rFonts w:ascii="黑体" w:hAnsi="宋体" w:eastAsia="宋体" w:cs="宋体"/>
                <w:color w:val="auto"/>
                <w:kern w:val="0"/>
                <w:sz w:val="15"/>
                <w:highlight w:val="none"/>
                <w:lang w:val="zh-CN" w:eastAsia="en-US" w:bidi="zh-CN"/>
              </w:rPr>
            </w:pPr>
          </w:p>
          <w:p w14:paraId="1DE23C6F">
            <w:pPr>
              <w:pStyle w:val="153"/>
              <w:autoSpaceDE w:val="0"/>
              <w:autoSpaceDN w:val="0"/>
              <w:ind w:left="208"/>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说</w:t>
            </w:r>
          </w:p>
          <w:p w14:paraId="065127FF">
            <w:pPr>
              <w:pStyle w:val="153"/>
              <w:autoSpaceDE w:val="0"/>
              <w:autoSpaceDN w:val="0"/>
              <w:jc w:val="left"/>
              <w:rPr>
                <w:rStyle w:val="40"/>
                <w:rFonts w:ascii="黑体" w:hAnsi="宋体" w:eastAsia="宋体" w:cs="宋体"/>
                <w:color w:val="auto"/>
                <w:kern w:val="0"/>
                <w:sz w:val="20"/>
                <w:highlight w:val="none"/>
                <w:lang w:val="zh-CN" w:eastAsia="en-US" w:bidi="zh-CN"/>
              </w:rPr>
            </w:pPr>
          </w:p>
          <w:p w14:paraId="3F489BF0">
            <w:pPr>
              <w:pStyle w:val="153"/>
              <w:autoSpaceDE w:val="0"/>
              <w:autoSpaceDN w:val="0"/>
              <w:spacing w:before="9"/>
              <w:jc w:val="left"/>
              <w:rPr>
                <w:rStyle w:val="40"/>
                <w:rFonts w:hint="eastAsia" w:ascii="黑体" w:hAnsi="宋体" w:eastAsia="宋体" w:cs="宋体"/>
                <w:color w:val="auto"/>
                <w:kern w:val="0"/>
                <w:sz w:val="23"/>
                <w:highlight w:val="none"/>
                <w:lang w:val="zh-CN" w:bidi="zh-CN"/>
              </w:rPr>
            </w:pPr>
          </w:p>
          <w:p w14:paraId="700E58D1">
            <w:pPr>
              <w:pStyle w:val="153"/>
              <w:autoSpaceDE w:val="0"/>
              <w:autoSpaceDN w:val="0"/>
              <w:spacing w:before="1"/>
              <w:ind w:left="208"/>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明</w:t>
            </w:r>
          </w:p>
        </w:tc>
        <w:tc>
          <w:tcPr>
            <w:tcW w:w="8214" w:type="dxa"/>
            <w:gridSpan w:val="5"/>
            <w:noWrap w:val="0"/>
            <w:vAlign w:val="top"/>
          </w:tcPr>
          <w:p w14:paraId="37F0A318">
            <w:pPr>
              <w:pStyle w:val="153"/>
              <w:autoSpaceDE w:val="0"/>
              <w:autoSpaceDN w:val="0"/>
              <w:jc w:val="left"/>
              <w:rPr>
                <w:rStyle w:val="40"/>
                <w:rFonts w:ascii="Times New Roman" w:hAnsi="宋体" w:eastAsia="宋体" w:cs="宋体"/>
                <w:color w:val="auto"/>
                <w:kern w:val="0"/>
                <w:sz w:val="20"/>
                <w:highlight w:val="none"/>
                <w:lang w:val="zh-CN" w:eastAsia="en-US" w:bidi="zh-CN"/>
              </w:rPr>
            </w:pPr>
          </w:p>
        </w:tc>
      </w:tr>
    </w:tbl>
    <w:p w14:paraId="32417968">
      <w:pPr>
        <w:pStyle w:val="153"/>
        <w:autoSpaceDE w:val="0"/>
        <w:autoSpaceDN w:val="0"/>
        <w:spacing w:before="68"/>
        <w:ind w:left="475"/>
        <w:jc w:val="left"/>
        <w:rPr>
          <w:rStyle w:val="40"/>
          <w:rFonts w:ascii="宋体" w:hAnsi="宋体" w:eastAsia="宋体" w:cs="宋体"/>
          <w:color w:val="auto"/>
          <w:kern w:val="0"/>
          <w:highlight w:val="none"/>
          <w:lang w:val="zh-CN" w:bidi="zh-CN"/>
        </w:rPr>
      </w:pPr>
      <w:r>
        <w:rPr>
          <w:rStyle w:val="40"/>
          <w:rFonts w:ascii="宋体" w:hAnsi="宋体" w:eastAsia="宋体" w:cs="宋体"/>
          <w:color w:val="auto"/>
          <w:kern w:val="0"/>
          <w:highlight w:val="none"/>
          <w:lang w:val="zh-CN" w:bidi="zh-CN"/>
        </w:rPr>
        <w:t>注：</w:t>
      </w:r>
      <w:r>
        <w:rPr>
          <w:rStyle w:val="40"/>
          <w:rFonts w:ascii="Times New Roman" w:hAnsi="宋体" w:eastAsia="Times New Roman" w:cs="宋体"/>
          <w:color w:val="auto"/>
          <w:kern w:val="0"/>
          <w:highlight w:val="none"/>
          <w:lang w:val="zh-CN" w:bidi="zh-CN"/>
        </w:rPr>
        <w:t>1.</w:t>
      </w:r>
      <w:r>
        <w:rPr>
          <w:rStyle w:val="40"/>
          <w:rFonts w:ascii="宋体" w:hAnsi="宋体" w:eastAsia="宋体" w:cs="宋体"/>
          <w:color w:val="auto"/>
          <w:kern w:val="0"/>
          <w:highlight w:val="none"/>
          <w:lang w:val="zh-CN" w:bidi="zh-CN"/>
        </w:rPr>
        <w:t>投标人可按工程进度估算并填写本表。</w:t>
      </w:r>
    </w:p>
    <w:p w14:paraId="097D4639">
      <w:pPr>
        <w:pStyle w:val="153"/>
        <w:rPr>
          <w:rStyle w:val="40"/>
          <w:rFonts w:ascii="Calibri" w:hAnsi="Calibri" w:eastAsia="宋体" w:cs="Times New Roman"/>
          <w:color w:val="auto"/>
          <w:highlight w:val="none"/>
        </w:rPr>
      </w:pPr>
      <w:r>
        <w:rPr>
          <w:rStyle w:val="40"/>
          <w:rFonts w:ascii="Times New Roman" w:hAnsi="宋体" w:eastAsia="Times New Roman" w:cs="宋体"/>
          <w:color w:val="auto"/>
          <w:kern w:val="0"/>
          <w:highlight w:val="none"/>
          <w:lang w:val="zh-CN" w:bidi="zh-CN"/>
        </w:rPr>
        <w:t>2.</w:t>
      </w:r>
      <w:r>
        <w:rPr>
          <w:rStyle w:val="40"/>
          <w:rFonts w:ascii="宋体" w:hAnsi="宋体" w:eastAsia="宋体" w:cs="宋体"/>
          <w:color w:val="auto"/>
          <w:kern w:val="0"/>
          <w:highlight w:val="none"/>
          <w:lang w:val="zh-CN" w:bidi="zh-CN"/>
        </w:rPr>
        <w:t>用款额按所报单价和总额价估算，不包括价格调整和暂列金额、暂估价，但应考虑开工预付款的扣回以及签发付款证书后到实际支付的时间间隔。</w:t>
      </w:r>
    </w:p>
    <w:p w14:paraId="1CF22404">
      <w:pPr>
        <w:spacing w:line="360" w:lineRule="auto"/>
        <w:ind w:firstLine="482" w:firstLineChars="200"/>
        <w:rPr>
          <w:rFonts w:hint="eastAsia" w:ascii="宋体" w:hAnsi="宋体" w:cs="宋体"/>
          <w:b/>
          <w:bCs/>
          <w:color w:val="auto"/>
          <w:sz w:val="24"/>
          <w:highlight w:val="none"/>
        </w:rPr>
        <w:sectPr>
          <w:footerReference r:id="rId6" w:type="default"/>
          <w:pgSz w:w="11907" w:h="16839"/>
          <w:pgMar w:top="1431" w:right="1272" w:bottom="1364" w:left="1218" w:header="850" w:footer="1204" w:gutter="0"/>
          <w:cols w:space="720" w:num="1"/>
          <w:docGrid w:linePitch="286" w:charSpace="0"/>
        </w:sectPr>
      </w:pPr>
    </w:p>
    <w:p w14:paraId="53475D96">
      <w:pPr>
        <w:spacing w:line="360" w:lineRule="auto"/>
        <w:ind w:left="420" w:hanging="420"/>
        <w:rPr>
          <w:rFonts w:hint="default" w:ascii="宋体" w:hAnsi="宋体" w:eastAsia="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8</w:t>
      </w:r>
    </w:p>
    <w:p w14:paraId="53475D9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磋商书</w:t>
      </w:r>
      <w:bookmarkStart w:id="99" w:name="_GoBack"/>
      <w:bookmarkEnd w:id="99"/>
    </w:p>
    <w:p w14:paraId="53475D98">
      <w:pPr>
        <w:spacing w:line="360" w:lineRule="auto"/>
        <w:jc w:val="center"/>
        <w:rPr>
          <w:rFonts w:ascii="宋体" w:hAnsi="宋体"/>
          <w:b/>
          <w:color w:val="auto"/>
          <w:sz w:val="24"/>
          <w:highlight w:val="none"/>
        </w:rPr>
      </w:pPr>
    </w:p>
    <w:p w14:paraId="53475D99">
      <w:pPr>
        <w:pStyle w:val="23"/>
        <w:spacing w:line="360" w:lineRule="auto"/>
        <w:rPr>
          <w:rFonts w:hAnsi="宋体"/>
          <w:color w:val="auto"/>
          <w:sz w:val="24"/>
          <w:szCs w:val="24"/>
          <w:highlight w:val="none"/>
        </w:rPr>
      </w:pPr>
      <w:r>
        <w:rPr>
          <w:rFonts w:hint="eastAsia" w:hAnsi="宋体"/>
          <w:color w:val="auto"/>
          <w:sz w:val="24"/>
          <w:szCs w:val="24"/>
          <w:highlight w:val="none"/>
        </w:rPr>
        <w:t>（采购人）、（采购代理机构）：</w:t>
      </w:r>
    </w:p>
    <w:p w14:paraId="53475D9A">
      <w:pPr>
        <w:pStyle w:val="23"/>
        <w:spacing w:line="360" w:lineRule="auto"/>
        <w:ind w:firstLine="480"/>
        <w:rPr>
          <w:rFonts w:hAnsi="宋体"/>
          <w:color w:val="auto"/>
          <w:sz w:val="24"/>
          <w:szCs w:val="24"/>
          <w:highlight w:val="none"/>
        </w:rPr>
      </w:pPr>
      <w:r>
        <w:rPr>
          <w:rFonts w:hint="eastAsia" w:hAnsi="宋体"/>
          <w:color w:val="auto"/>
          <w:sz w:val="24"/>
          <w:szCs w:val="24"/>
          <w:highlight w:val="none"/>
        </w:rPr>
        <w:t>依据贵方</w:t>
      </w:r>
      <w:r>
        <w:rPr>
          <w:rFonts w:hint="eastAsia" w:hAnsi="宋体"/>
          <w:color w:val="auto"/>
          <w:sz w:val="24"/>
          <w:szCs w:val="24"/>
          <w:highlight w:val="none"/>
          <w:u w:val="single"/>
        </w:rPr>
        <w:t>（项目名称/项目编号）</w:t>
      </w:r>
      <w:r>
        <w:rPr>
          <w:rFonts w:hint="eastAsia" w:hAnsi="宋体"/>
          <w:color w:val="auto"/>
          <w:sz w:val="24"/>
          <w:szCs w:val="24"/>
          <w:highlight w:val="none"/>
        </w:rPr>
        <w:t>项目政府采购的磋商邀请，我方</w:t>
      </w:r>
      <w:r>
        <w:rPr>
          <w:rFonts w:hint="eastAsia" w:hAnsi="宋体"/>
          <w:color w:val="auto"/>
          <w:sz w:val="24"/>
          <w:szCs w:val="24"/>
          <w:highlight w:val="none"/>
          <w:u w:val="single"/>
        </w:rPr>
        <w:t>（姓名和职务）</w:t>
      </w:r>
      <w:r>
        <w:rPr>
          <w:rFonts w:hint="eastAsia" w:hAnsi="宋体"/>
          <w:color w:val="auto"/>
          <w:sz w:val="24"/>
          <w:szCs w:val="24"/>
          <w:highlight w:val="none"/>
        </w:rPr>
        <w:t>经正式授权并代表本单位</w:t>
      </w:r>
      <w:r>
        <w:rPr>
          <w:rFonts w:hint="eastAsia" w:hAnsi="宋体"/>
          <w:color w:val="auto"/>
          <w:sz w:val="24"/>
          <w:szCs w:val="24"/>
          <w:highlight w:val="none"/>
          <w:u w:val="single"/>
        </w:rPr>
        <w:t>（供应商名称、地址）</w:t>
      </w:r>
      <w:r>
        <w:rPr>
          <w:rFonts w:hint="eastAsia" w:hAnsi="宋体"/>
          <w:color w:val="auto"/>
          <w:sz w:val="24"/>
          <w:szCs w:val="24"/>
          <w:highlight w:val="none"/>
        </w:rPr>
        <w:t>提交下述竞争性磋商响应文件</w:t>
      </w:r>
      <w:r>
        <w:rPr>
          <w:rFonts w:hint="eastAsia" w:hAnsi="宋体"/>
          <w:b/>
          <w:color w:val="auto"/>
          <w:sz w:val="24"/>
          <w:szCs w:val="24"/>
          <w:highlight w:val="none"/>
        </w:rPr>
        <w:t>（资格文件、价格文件、商务技术文件）</w:t>
      </w:r>
      <w:r>
        <w:rPr>
          <w:rFonts w:hint="eastAsia" w:hAnsi="宋体"/>
          <w:color w:val="auto"/>
          <w:sz w:val="24"/>
          <w:szCs w:val="24"/>
          <w:highlight w:val="none"/>
        </w:rPr>
        <w:t>。</w:t>
      </w:r>
    </w:p>
    <w:p w14:paraId="53475D9B">
      <w:pPr>
        <w:pStyle w:val="23"/>
        <w:spacing w:line="360" w:lineRule="auto"/>
        <w:ind w:firstLine="480"/>
        <w:rPr>
          <w:rFonts w:hAnsi="宋体"/>
          <w:color w:val="auto"/>
          <w:sz w:val="24"/>
          <w:szCs w:val="24"/>
          <w:highlight w:val="none"/>
        </w:rPr>
      </w:pPr>
      <w:r>
        <w:rPr>
          <w:rFonts w:hint="eastAsia" w:hAnsi="宋体"/>
          <w:color w:val="auto"/>
          <w:sz w:val="24"/>
          <w:szCs w:val="24"/>
          <w:highlight w:val="none"/>
        </w:rPr>
        <w:t>1. 报价表；</w:t>
      </w:r>
    </w:p>
    <w:p w14:paraId="53475D9C">
      <w:pPr>
        <w:pStyle w:val="23"/>
        <w:spacing w:line="360" w:lineRule="auto"/>
        <w:ind w:firstLine="480"/>
        <w:rPr>
          <w:rFonts w:hAnsi="宋体"/>
          <w:color w:val="auto"/>
          <w:sz w:val="24"/>
          <w:szCs w:val="24"/>
          <w:highlight w:val="none"/>
        </w:rPr>
      </w:pPr>
      <w:r>
        <w:rPr>
          <w:rFonts w:hint="eastAsia" w:hAnsi="宋体"/>
          <w:color w:val="auto"/>
          <w:sz w:val="24"/>
          <w:szCs w:val="24"/>
          <w:highlight w:val="none"/>
        </w:rPr>
        <w:t xml:space="preserve">2. 资格证明文件； </w:t>
      </w:r>
    </w:p>
    <w:p w14:paraId="53475D9D">
      <w:pPr>
        <w:pStyle w:val="23"/>
        <w:spacing w:line="360" w:lineRule="auto"/>
        <w:ind w:firstLine="480"/>
        <w:rPr>
          <w:rFonts w:hAnsi="宋体"/>
          <w:color w:val="auto"/>
          <w:sz w:val="24"/>
          <w:szCs w:val="24"/>
          <w:highlight w:val="none"/>
        </w:rPr>
      </w:pPr>
      <w:r>
        <w:rPr>
          <w:rFonts w:hint="eastAsia" w:hAnsi="宋体"/>
          <w:color w:val="auto"/>
          <w:sz w:val="24"/>
          <w:szCs w:val="24"/>
          <w:highlight w:val="none"/>
        </w:rPr>
        <w:t>3. 按竞争性磋商文件供应商须知和采购需求提供的有关文件。</w:t>
      </w:r>
    </w:p>
    <w:p w14:paraId="53475D9E">
      <w:pPr>
        <w:pStyle w:val="23"/>
        <w:spacing w:line="360" w:lineRule="auto"/>
        <w:ind w:firstLine="360" w:firstLineChars="150"/>
        <w:rPr>
          <w:rFonts w:hAnsi="宋体"/>
          <w:color w:val="auto"/>
          <w:sz w:val="24"/>
          <w:szCs w:val="24"/>
          <w:highlight w:val="none"/>
        </w:rPr>
      </w:pPr>
      <w:r>
        <w:rPr>
          <w:rFonts w:hint="eastAsia" w:hAnsi="宋体"/>
          <w:color w:val="auto"/>
          <w:sz w:val="24"/>
          <w:szCs w:val="24"/>
          <w:highlight w:val="none"/>
        </w:rPr>
        <w:t>在此，授权代表宣布同意如下：</w:t>
      </w:r>
    </w:p>
    <w:p w14:paraId="53475D9F">
      <w:pPr>
        <w:pStyle w:val="23"/>
        <w:spacing w:line="360" w:lineRule="auto"/>
        <w:ind w:firstLine="480" w:firstLineChars="200"/>
        <w:rPr>
          <w:rFonts w:hAnsi="宋体"/>
          <w:color w:val="auto"/>
          <w:sz w:val="24"/>
          <w:szCs w:val="24"/>
          <w:highlight w:val="none"/>
        </w:rPr>
      </w:pPr>
      <w:r>
        <w:rPr>
          <w:rFonts w:hint="eastAsia" w:hAnsi="宋体"/>
          <w:color w:val="auto"/>
          <w:sz w:val="24"/>
          <w:szCs w:val="24"/>
          <w:highlight w:val="none"/>
        </w:rPr>
        <w:t>1. 将按竞争性磋商文件的约定履行合同责任和义务；</w:t>
      </w:r>
    </w:p>
    <w:p w14:paraId="53475DA0">
      <w:pPr>
        <w:pStyle w:val="23"/>
        <w:spacing w:line="360" w:lineRule="auto"/>
        <w:ind w:firstLine="480" w:firstLineChars="200"/>
        <w:rPr>
          <w:rFonts w:hAnsi="宋体"/>
          <w:color w:val="auto"/>
          <w:sz w:val="24"/>
          <w:szCs w:val="24"/>
          <w:highlight w:val="none"/>
        </w:rPr>
      </w:pPr>
      <w:r>
        <w:rPr>
          <w:rFonts w:hint="eastAsia" w:hAnsi="宋体"/>
          <w:color w:val="auto"/>
          <w:sz w:val="24"/>
          <w:szCs w:val="24"/>
          <w:highlight w:val="none"/>
        </w:rPr>
        <w:t>2. 已详细审查全部竞争性磋商文件，包括</w:t>
      </w:r>
      <w:r>
        <w:rPr>
          <w:rFonts w:hint="eastAsia" w:hAnsi="宋体"/>
          <w:color w:val="auto"/>
          <w:sz w:val="24"/>
          <w:szCs w:val="24"/>
          <w:highlight w:val="none"/>
          <w:u w:val="single"/>
        </w:rPr>
        <w:t>（补遗文件）（如果有的话）</w:t>
      </w:r>
      <w:r>
        <w:rPr>
          <w:rFonts w:hint="eastAsia" w:hAnsi="宋体"/>
          <w:color w:val="auto"/>
          <w:sz w:val="24"/>
          <w:szCs w:val="24"/>
          <w:highlight w:val="none"/>
        </w:rPr>
        <w:t>；</w:t>
      </w:r>
    </w:p>
    <w:p w14:paraId="53475DA1">
      <w:pPr>
        <w:pStyle w:val="23"/>
        <w:spacing w:line="360" w:lineRule="auto"/>
        <w:ind w:firstLine="480" w:firstLineChars="200"/>
        <w:rPr>
          <w:rFonts w:hAnsi="宋体"/>
          <w:color w:val="auto"/>
          <w:sz w:val="24"/>
          <w:szCs w:val="24"/>
          <w:highlight w:val="none"/>
        </w:rPr>
      </w:pPr>
      <w:r>
        <w:rPr>
          <w:rFonts w:hint="eastAsia" w:hAnsi="宋体"/>
          <w:color w:val="auto"/>
          <w:sz w:val="24"/>
          <w:szCs w:val="24"/>
          <w:highlight w:val="none"/>
        </w:rPr>
        <w:t>3. 同意提供按照贵方可能要求的与其磋商有关的一切数据或资料；</w:t>
      </w:r>
    </w:p>
    <w:p w14:paraId="53475DA2">
      <w:pPr>
        <w:pStyle w:val="23"/>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4. 与本磋商有关的一切正式往来信函请寄：</w:t>
      </w:r>
      <w:r>
        <w:rPr>
          <w:rFonts w:hint="eastAsia" w:hAnsi="宋体"/>
          <w:color w:val="auto"/>
          <w:sz w:val="24"/>
          <w:szCs w:val="24"/>
          <w:highlight w:val="none"/>
          <w:u w:val="single"/>
        </w:rPr>
        <w:t xml:space="preserve">                       </w:t>
      </w:r>
    </w:p>
    <w:p w14:paraId="53475DA3">
      <w:pPr>
        <w:pStyle w:val="23"/>
        <w:spacing w:line="360" w:lineRule="auto"/>
        <w:ind w:firstLine="84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帐号/行号：</w:t>
      </w:r>
      <w:r>
        <w:rPr>
          <w:rFonts w:hint="eastAsia" w:hAnsi="宋体"/>
          <w:color w:val="auto"/>
          <w:sz w:val="24"/>
          <w:szCs w:val="24"/>
          <w:highlight w:val="none"/>
          <w:u w:val="single"/>
        </w:rPr>
        <w:t xml:space="preserve">                </w:t>
      </w:r>
    </w:p>
    <w:p w14:paraId="53475DA4">
      <w:pPr>
        <w:pStyle w:val="23"/>
        <w:spacing w:line="360" w:lineRule="auto"/>
        <w:ind w:firstLine="840"/>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3475DA5">
      <w:pPr>
        <w:pStyle w:val="23"/>
        <w:spacing w:line="360" w:lineRule="auto"/>
        <w:ind w:firstLine="840"/>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3475DA6">
      <w:pPr>
        <w:adjustRightInd w:val="0"/>
        <w:snapToGrid w:val="0"/>
        <w:spacing w:line="360" w:lineRule="auto"/>
        <w:ind w:firstLine="1440" w:firstLineChars="600"/>
        <w:jc w:val="left"/>
        <w:rPr>
          <w:rFonts w:ascii="宋体" w:hAnsi="宋体"/>
          <w:color w:val="auto"/>
          <w:sz w:val="24"/>
          <w:highlight w:val="none"/>
        </w:rPr>
      </w:pPr>
    </w:p>
    <w:p w14:paraId="53475DA7">
      <w:pPr>
        <w:adjustRightInd w:val="0"/>
        <w:snapToGrid w:val="0"/>
        <w:spacing w:line="360" w:lineRule="auto"/>
        <w:ind w:firstLine="1440" w:firstLineChars="600"/>
        <w:jc w:val="left"/>
        <w:rPr>
          <w:rFonts w:ascii="宋体" w:hAnsi="宋体"/>
          <w:color w:val="auto"/>
          <w:sz w:val="24"/>
          <w:highlight w:val="none"/>
        </w:rPr>
      </w:pPr>
    </w:p>
    <w:p w14:paraId="1FDA420E">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1F501ADF">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6F7DF14C">
      <w:pPr>
        <w:pageBreakBefore w:val="0"/>
        <w:shd w:val="clear"/>
        <w:kinsoku/>
        <w:overflowPunct/>
        <w:topLinePunct w:val="0"/>
        <w:bidi w:val="0"/>
        <w:spacing w:line="440" w:lineRule="exact"/>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3475DAB">
      <w:pPr>
        <w:pStyle w:val="23"/>
        <w:spacing w:line="360" w:lineRule="auto"/>
        <w:ind w:firstLine="840"/>
        <w:rPr>
          <w:rFonts w:hAnsi="宋体"/>
          <w:color w:val="auto"/>
          <w:sz w:val="24"/>
          <w:szCs w:val="24"/>
          <w:highlight w:val="none"/>
        </w:rPr>
      </w:pPr>
      <w:r>
        <w:rPr>
          <w:rFonts w:hint="eastAsia" w:hAnsi="宋体"/>
          <w:color w:val="auto"/>
          <w:sz w:val="24"/>
          <w:szCs w:val="24"/>
          <w:highlight w:val="none"/>
        </w:rPr>
        <w:t xml:space="preserve">                       </w:t>
      </w:r>
    </w:p>
    <w:p w14:paraId="53475DAC">
      <w:pPr>
        <w:spacing w:line="360" w:lineRule="auto"/>
        <w:rPr>
          <w:rFonts w:ascii="宋体" w:hAnsi="宋体"/>
          <w:color w:val="auto"/>
          <w:sz w:val="24"/>
          <w:highlight w:val="none"/>
        </w:rPr>
      </w:pPr>
    </w:p>
    <w:p w14:paraId="53475DAF">
      <w:pPr>
        <w:spacing w:line="360" w:lineRule="auto"/>
        <w:rPr>
          <w:rFonts w:ascii="宋体" w:hAnsi="宋体"/>
          <w:color w:val="auto"/>
          <w:highlight w:val="none"/>
        </w:rPr>
      </w:pPr>
    </w:p>
    <w:p w14:paraId="53475DB1">
      <w:pPr>
        <w:spacing w:line="360" w:lineRule="auto"/>
        <w:ind w:left="420" w:hanging="420"/>
        <w:rPr>
          <w:rFonts w:ascii="宋体" w:hAnsi="宋体"/>
          <w:b/>
          <w:color w:val="auto"/>
          <w:highlight w:val="none"/>
        </w:rPr>
      </w:pPr>
      <w:r>
        <w:rPr>
          <w:rFonts w:hint="eastAsia" w:ascii="宋体" w:hAnsi="宋体"/>
          <w:color w:val="auto"/>
          <w:highlight w:val="none"/>
        </w:rPr>
        <w:br w:type="page"/>
      </w:r>
    </w:p>
    <w:p w14:paraId="53475DB2">
      <w:pPr>
        <w:spacing w:line="360" w:lineRule="auto"/>
        <w:ind w:left="420" w:hanging="420"/>
        <w:rPr>
          <w:rFonts w:hint="default" w:ascii="宋体" w:hAnsi="宋体" w:eastAsia="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9</w:t>
      </w:r>
    </w:p>
    <w:p w14:paraId="53475DB3">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53475DB4">
      <w:pPr>
        <w:adjustRightInd w:val="0"/>
        <w:snapToGrid w:val="0"/>
        <w:spacing w:line="360" w:lineRule="auto"/>
        <w:rPr>
          <w:rFonts w:ascii="宋体" w:hAnsi="宋体"/>
          <w:color w:val="auto"/>
          <w:szCs w:val="21"/>
          <w:highlight w:val="none"/>
        </w:rPr>
      </w:pPr>
    </w:p>
    <w:p w14:paraId="53475DB5">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53475DB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53475DB7">
      <w:pPr>
        <w:spacing w:line="360" w:lineRule="auto"/>
        <w:rPr>
          <w:rFonts w:ascii="宋体" w:hAnsi="宋体"/>
          <w:color w:val="auto"/>
          <w:sz w:val="24"/>
          <w:highlight w:val="none"/>
        </w:rPr>
      </w:pPr>
    </w:p>
    <w:p w14:paraId="53475DB8">
      <w:pPr>
        <w:spacing w:line="360" w:lineRule="auto"/>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3475DB9">
      <w:pPr>
        <w:spacing w:line="360" w:lineRule="auto"/>
        <w:rPr>
          <w:rFonts w:ascii="宋体" w:hAnsi="宋体"/>
          <w:color w:val="auto"/>
          <w:sz w:val="24"/>
          <w:highlight w:val="none"/>
        </w:rPr>
      </w:pPr>
      <w:r>
        <w:rPr>
          <w:rFonts w:hint="eastAsia" w:ascii="宋体" w:hAnsi="宋体"/>
          <w:color w:val="auto"/>
          <w:sz w:val="24"/>
          <w:highlight w:val="none"/>
        </w:rPr>
        <w:t>法定代表人（负责人）（签字或者盖章或者电子签名）：</w:t>
      </w:r>
      <w:r>
        <w:rPr>
          <w:rFonts w:hint="eastAsia" w:ascii="宋体" w:hAnsi="宋体"/>
          <w:color w:val="auto"/>
          <w:sz w:val="24"/>
          <w:highlight w:val="none"/>
          <w:u w:val="single"/>
        </w:rPr>
        <w:t xml:space="preserve">       </w:t>
      </w:r>
    </w:p>
    <w:p w14:paraId="53475DBA">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3475DBB">
      <w:pPr>
        <w:spacing w:line="360" w:lineRule="auto"/>
        <w:rPr>
          <w:rFonts w:ascii="宋体" w:hAnsi="宋体"/>
          <w:color w:val="auto"/>
          <w:sz w:val="24"/>
          <w:highlight w:val="none"/>
        </w:rPr>
      </w:pPr>
    </w:p>
    <w:p w14:paraId="53475DBC">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53475DB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53475DBE">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5347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53475DBF">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53475DC1">
      <w:pPr>
        <w:autoSpaceDE w:val="0"/>
        <w:autoSpaceDN w:val="0"/>
        <w:spacing w:line="360" w:lineRule="auto"/>
        <w:ind w:left="480" w:hanging="480"/>
        <w:rPr>
          <w:rFonts w:ascii="宋体" w:hAnsi="宋体"/>
          <w:color w:val="auto"/>
          <w:sz w:val="24"/>
          <w:highlight w:val="none"/>
        </w:rPr>
      </w:pPr>
    </w:p>
    <w:p w14:paraId="53475DC2">
      <w:pPr>
        <w:pStyle w:val="23"/>
        <w:spacing w:line="360" w:lineRule="auto"/>
        <w:rPr>
          <w:rFonts w:hAnsi="宋体"/>
          <w:color w:val="auto"/>
          <w:sz w:val="24"/>
          <w:szCs w:val="24"/>
          <w:highlight w:val="none"/>
        </w:rPr>
      </w:pPr>
    </w:p>
    <w:p w14:paraId="53475DC3">
      <w:pPr>
        <w:pStyle w:val="23"/>
        <w:spacing w:line="360" w:lineRule="auto"/>
        <w:rPr>
          <w:rFonts w:hAnsi="宋体"/>
          <w:color w:val="auto"/>
          <w:sz w:val="24"/>
          <w:szCs w:val="24"/>
          <w:highlight w:val="none"/>
        </w:rPr>
      </w:pPr>
      <w:r>
        <w:rPr>
          <w:rFonts w:hAnsi="宋体"/>
          <w:color w:val="auto"/>
          <w:sz w:val="24"/>
          <w:szCs w:val="24"/>
          <w:highlight w:val="none"/>
        </w:rPr>
        <w:br w:type="page"/>
      </w:r>
    </w:p>
    <w:p w14:paraId="53475DC5">
      <w:pPr>
        <w:spacing w:line="360" w:lineRule="auto"/>
        <w:ind w:left="420" w:hanging="420"/>
        <w:rPr>
          <w:rFonts w:hint="default" w:ascii="宋体" w:hAnsi="宋体" w:eastAsia="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10</w:t>
      </w:r>
    </w:p>
    <w:p w14:paraId="53475DC6">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法定代表人（负责人）身份证明书</w:t>
      </w:r>
    </w:p>
    <w:p w14:paraId="53475DC7">
      <w:pPr>
        <w:adjustRightInd w:val="0"/>
        <w:snapToGrid w:val="0"/>
        <w:spacing w:line="360" w:lineRule="auto"/>
        <w:ind w:firstLine="960" w:firstLineChars="400"/>
        <w:rPr>
          <w:rFonts w:ascii="宋体" w:hAnsi="宋体"/>
          <w:color w:val="auto"/>
          <w:sz w:val="24"/>
          <w:highlight w:val="none"/>
          <w:u w:val="single"/>
        </w:rPr>
      </w:pPr>
    </w:p>
    <w:p w14:paraId="53475DC8">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在我</w:t>
      </w:r>
      <w:r>
        <w:rPr>
          <w:rFonts w:hint="eastAsia" w:ascii="宋体" w:hAnsi="宋体"/>
          <w:color w:val="auto"/>
          <w:sz w:val="24"/>
          <w:highlight w:val="none"/>
          <w:u w:val="single"/>
        </w:rPr>
        <w:t xml:space="preserve">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的法定代表人（负责人）。</w:t>
      </w:r>
    </w:p>
    <w:p w14:paraId="53475DC9">
      <w:pPr>
        <w:adjustRightInd w:val="0"/>
        <w:snapToGrid w:val="0"/>
        <w:spacing w:line="360" w:lineRule="auto"/>
        <w:ind w:firstLine="840" w:firstLineChars="350"/>
        <w:rPr>
          <w:rFonts w:ascii="宋体" w:hAnsi="宋体"/>
          <w:color w:val="auto"/>
          <w:sz w:val="24"/>
          <w:highlight w:val="none"/>
        </w:rPr>
      </w:pPr>
      <w:r>
        <w:rPr>
          <w:rFonts w:hint="eastAsia" w:ascii="宋体" w:hAnsi="宋体"/>
          <w:color w:val="auto"/>
          <w:sz w:val="24"/>
          <w:highlight w:val="none"/>
        </w:rPr>
        <w:t>特此证明。</w:t>
      </w:r>
    </w:p>
    <w:p w14:paraId="53475DCA">
      <w:pPr>
        <w:adjustRightInd w:val="0"/>
        <w:snapToGrid w:val="0"/>
        <w:spacing w:line="360" w:lineRule="auto"/>
        <w:rPr>
          <w:rFonts w:ascii="宋体" w:hAnsi="宋体"/>
          <w:color w:val="auto"/>
          <w:sz w:val="24"/>
          <w:highlight w:val="none"/>
        </w:rPr>
      </w:pPr>
    </w:p>
    <w:p w14:paraId="53475DCB">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53475DCC">
      <w:pPr>
        <w:adjustRightInd w:val="0"/>
        <w:snapToGrid w:val="0"/>
        <w:spacing w:line="360" w:lineRule="auto"/>
        <w:rPr>
          <w:rFonts w:ascii="宋体" w:hAnsi="宋体"/>
          <w:color w:val="auto"/>
          <w:sz w:val="24"/>
          <w:highlight w:val="none"/>
        </w:rPr>
      </w:pPr>
    </w:p>
    <w:p w14:paraId="354C571D">
      <w:pPr>
        <w:spacing w:line="360" w:lineRule="auto"/>
        <w:ind w:firstLine="4800" w:firstLineChars="2000"/>
        <w:jc w:val="left"/>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306F530A">
      <w:pPr>
        <w:adjustRightInd w:val="0"/>
        <w:snapToGrid w:val="0"/>
        <w:spacing w:line="360" w:lineRule="auto"/>
        <w:rPr>
          <w:rFonts w:ascii="宋体" w:hAnsi="宋体"/>
          <w:color w:val="auto"/>
          <w:sz w:val="24"/>
          <w:highlight w:val="none"/>
        </w:rPr>
      </w:pPr>
    </w:p>
    <w:p w14:paraId="53475DD2">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53475DD3">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住    址：</w:t>
      </w:r>
    </w:p>
    <w:p w14:paraId="53475DD4">
      <w:pPr>
        <w:adjustRightInd w:val="0"/>
        <w:snapToGrid w:val="0"/>
        <w:spacing w:line="360" w:lineRule="auto"/>
        <w:ind w:firstLine="360" w:firstLineChars="150"/>
        <w:rPr>
          <w:rFonts w:ascii="宋体" w:hAnsi="宋体"/>
          <w:color w:val="auto"/>
          <w:sz w:val="24"/>
          <w:highlight w:val="none"/>
        </w:rPr>
      </w:pPr>
    </w:p>
    <w:p w14:paraId="53475DD5">
      <w:pPr>
        <w:pStyle w:val="23"/>
        <w:adjustRightInd w:val="0"/>
        <w:snapToGrid w:val="0"/>
        <w:spacing w:line="360" w:lineRule="auto"/>
        <w:ind w:firstLine="360" w:firstLineChars="150"/>
        <w:rPr>
          <w:rFonts w:hAnsi="宋体"/>
          <w:color w:val="auto"/>
          <w:sz w:val="24"/>
          <w:szCs w:val="24"/>
          <w:highlight w:val="none"/>
        </w:rPr>
      </w:pPr>
      <w:r>
        <w:rPr>
          <w:rFonts w:hint="eastAsia" w:hAnsi="宋体"/>
          <w:color w:val="auto"/>
          <w:sz w:val="24"/>
          <w:szCs w:val="24"/>
          <w:highlight w:val="none"/>
        </w:rPr>
        <w:t>联系电话：</w:t>
      </w:r>
    </w:p>
    <w:p w14:paraId="53475DD6">
      <w:pPr>
        <w:pStyle w:val="23"/>
        <w:adjustRightInd w:val="0"/>
        <w:snapToGrid w:val="0"/>
        <w:spacing w:line="360" w:lineRule="auto"/>
        <w:ind w:firstLine="360" w:firstLineChars="150"/>
        <w:rPr>
          <w:rFonts w:hAnsi="宋体"/>
          <w:color w:val="auto"/>
          <w:sz w:val="24"/>
          <w:szCs w:val="24"/>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5347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53475DD7">
            <w:pPr>
              <w:snapToGrid w:val="0"/>
              <w:spacing w:line="360" w:lineRule="auto"/>
              <w:rPr>
                <w:rFonts w:ascii="宋体" w:hAnsi="宋体"/>
                <w:color w:val="auto"/>
                <w:sz w:val="24"/>
                <w:highlight w:val="none"/>
              </w:rPr>
            </w:pPr>
            <w:r>
              <w:rPr>
                <w:rFonts w:hint="eastAsia" w:ascii="宋体" w:hAnsi="宋体"/>
                <w:color w:val="auto"/>
                <w:sz w:val="24"/>
                <w:highlight w:val="none"/>
              </w:rPr>
              <w:t>贴附“身份证复印件”（正反两面）</w:t>
            </w:r>
          </w:p>
        </w:tc>
      </w:tr>
      <w:tr w14:paraId="5347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53475DD9">
            <w:pPr>
              <w:snapToGrid w:val="0"/>
              <w:spacing w:line="360" w:lineRule="auto"/>
              <w:rPr>
                <w:rFonts w:ascii="宋体" w:hAnsi="宋体"/>
                <w:color w:val="auto"/>
                <w:szCs w:val="21"/>
                <w:highlight w:val="none"/>
              </w:rPr>
            </w:pPr>
          </w:p>
        </w:tc>
      </w:tr>
    </w:tbl>
    <w:p w14:paraId="0204BD4A">
      <w:pPr>
        <w:rPr>
          <w:rFonts w:hint="eastAsia" w:ascii="宋体" w:hAnsi="宋体"/>
          <w:b/>
          <w:color w:val="auto"/>
          <w:sz w:val="24"/>
          <w:highlight w:val="none"/>
        </w:rPr>
      </w:pPr>
      <w:r>
        <w:rPr>
          <w:rFonts w:hint="eastAsia" w:ascii="宋体" w:hAnsi="宋体"/>
          <w:b/>
          <w:color w:val="auto"/>
          <w:sz w:val="24"/>
          <w:highlight w:val="none"/>
        </w:rPr>
        <w:br w:type="page"/>
      </w:r>
    </w:p>
    <w:p w14:paraId="53475DDB">
      <w:pPr>
        <w:autoSpaceDE w:val="0"/>
        <w:autoSpaceDN w:val="0"/>
        <w:adjustRightInd w:val="0"/>
        <w:snapToGrid w:val="0"/>
        <w:spacing w:line="360" w:lineRule="auto"/>
        <w:rPr>
          <w:rFonts w:hint="default" w:ascii="宋体" w:hAnsi="宋体" w:eastAsia="宋体"/>
          <w:b/>
          <w:color w:val="auto"/>
          <w:kern w:val="0"/>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11</w:t>
      </w:r>
    </w:p>
    <w:p w14:paraId="53475DDD">
      <w:pPr>
        <w:spacing w:line="360" w:lineRule="auto"/>
        <w:jc w:val="center"/>
        <w:rPr>
          <w:rFonts w:ascii="宋体" w:hAnsi="宋体"/>
          <w:b/>
          <w:bCs/>
          <w:color w:val="auto"/>
          <w:kern w:val="0"/>
          <w:sz w:val="32"/>
          <w:szCs w:val="21"/>
          <w:highlight w:val="none"/>
        </w:rPr>
      </w:pPr>
      <w:r>
        <w:rPr>
          <w:rFonts w:hint="eastAsia" w:ascii="宋体" w:hAnsi="宋体"/>
          <w:b/>
          <w:bCs/>
          <w:color w:val="auto"/>
          <w:kern w:val="0"/>
          <w:sz w:val="32"/>
          <w:szCs w:val="21"/>
          <w:highlight w:val="none"/>
        </w:rPr>
        <w:t>承诺函</w:t>
      </w:r>
      <w:r>
        <w:rPr>
          <w:rFonts w:hint="eastAsia" w:ascii="宋体" w:hAnsi="宋体"/>
          <w:b/>
          <w:bCs/>
          <w:color w:val="auto"/>
          <w:kern w:val="0"/>
          <w:sz w:val="32"/>
          <w:szCs w:val="21"/>
          <w:highlight w:val="none"/>
          <w:lang w:val="en-US" w:eastAsia="zh-CN"/>
        </w:rPr>
        <w:t>一</w:t>
      </w:r>
      <w:r>
        <w:rPr>
          <w:rFonts w:hint="eastAsia" w:ascii="宋体" w:hAnsi="宋体"/>
          <w:b/>
          <w:bCs/>
          <w:color w:val="auto"/>
          <w:kern w:val="0"/>
          <w:sz w:val="32"/>
          <w:szCs w:val="21"/>
          <w:highlight w:val="none"/>
        </w:rPr>
        <w:t>（格式）</w:t>
      </w:r>
    </w:p>
    <w:p w14:paraId="53475DDE">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p>
    <w:p w14:paraId="53475DDF">
      <w:pPr>
        <w:keepNext w:val="0"/>
        <w:keepLines w:val="0"/>
        <w:pageBreakBefore w:val="0"/>
        <w:widowControl/>
        <w:kinsoku/>
        <w:wordWrap/>
        <w:overflowPunct/>
        <w:topLinePunct w:val="0"/>
        <w:autoSpaceDE/>
        <w:autoSpaceDN/>
        <w:bidi w:val="0"/>
        <w:spacing w:line="276" w:lineRule="auto"/>
        <w:jc w:val="left"/>
        <w:textAlignment w:val="auto"/>
        <w:rPr>
          <w:rFonts w:ascii="宋体" w:hAnsi="宋体"/>
          <w:color w:val="auto"/>
          <w:kern w:val="0"/>
          <w:sz w:val="24"/>
          <w:highlight w:val="none"/>
        </w:rPr>
      </w:pPr>
      <w:r>
        <w:rPr>
          <w:rFonts w:hint="eastAsia" w:cs="宋体" w:asciiTheme="minorEastAsia" w:hAnsiTheme="minorEastAsia" w:eastAsiaTheme="minorEastAsia"/>
          <w:color w:val="auto"/>
          <w:spacing w:val="-1"/>
          <w:sz w:val="24"/>
          <w:szCs w:val="24"/>
          <w:highlight w:val="none"/>
          <w:lang w:eastAsia="zh-CN"/>
        </w:rPr>
        <w:t>广西壮族自治区浦北公路养护中心</w:t>
      </w:r>
      <w:r>
        <w:rPr>
          <w:rFonts w:hint="eastAsia" w:cs="宋体" w:asciiTheme="minorEastAsia" w:hAnsiTheme="minorEastAsia" w:eastAsiaTheme="minorEastAsia"/>
          <w:color w:val="auto"/>
          <w:sz w:val="24"/>
          <w:szCs w:val="24"/>
          <w:highlight w:val="none"/>
          <w:lang w:val="en-US" w:eastAsia="zh-CN"/>
        </w:rPr>
        <w:t>、</w:t>
      </w:r>
      <w:r>
        <w:rPr>
          <w:rFonts w:hint="eastAsia" w:cs="宋体" w:asciiTheme="minorEastAsia" w:hAnsiTheme="minorEastAsia" w:eastAsiaTheme="minorEastAsia"/>
          <w:color w:val="auto"/>
          <w:spacing w:val="-1"/>
          <w:sz w:val="24"/>
          <w:szCs w:val="24"/>
          <w:highlight w:val="none"/>
          <w:lang w:eastAsia="zh-CN"/>
        </w:rPr>
        <w:t>广西亿翔荣工程管理有限责任公司</w:t>
      </w:r>
      <w:r>
        <w:rPr>
          <w:rFonts w:hint="eastAsia" w:ascii="宋体" w:hAnsi="宋体"/>
          <w:color w:val="auto"/>
          <w:kern w:val="0"/>
          <w:sz w:val="24"/>
          <w:highlight w:val="none"/>
        </w:rPr>
        <w:t>：</w:t>
      </w:r>
    </w:p>
    <w:p w14:paraId="53475DE0">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我方作为本次采购项目的磋商供应商，根据磋商文件要求，现郑重承诺如下：</w:t>
      </w:r>
    </w:p>
    <w:p w14:paraId="53475DE1">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53475DE2">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二、参加本次采购活动，不存在与单位负责人为同一人或者存在直接控股、管理关系的其他供应商参与同一合同项下的政府采购活动的行为。</w:t>
      </w:r>
    </w:p>
    <w:p w14:paraId="53475DE3">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53475DE4">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53475DE5">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五、响应文件中提供的能够给予我方带来优惠、好处的任何材料资料和技术、服务、商务、响应产品等响应承诺情况都是真实的、有效的、合法的。</w:t>
      </w:r>
    </w:p>
    <w:p w14:paraId="53475DE6">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六、参加本次采购活动，我方完全同意磋商文件第二章关于“成交费用”、“履约保证金”的实质性要求，并承诺严格按照磋商文件要求履行。</w:t>
      </w:r>
    </w:p>
    <w:p w14:paraId="53475DE7">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53475DE8">
      <w:pPr>
        <w:keepNext w:val="0"/>
        <w:keepLines w:val="0"/>
        <w:pageBreakBefore w:val="0"/>
        <w:widowControl/>
        <w:kinsoku/>
        <w:wordWrap/>
        <w:overflowPunct/>
        <w:topLinePunct w:val="0"/>
        <w:autoSpaceDE/>
        <w:autoSpaceDN/>
        <w:bidi w:val="0"/>
        <w:spacing w:line="276" w:lineRule="auto"/>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我方对上述承诺的内容事项真实性负责。如经查实上述承诺的内容事项存在虚假，我方愿意接受以提供虚假材料谋取成交追究法律责任。</w:t>
      </w:r>
    </w:p>
    <w:p w14:paraId="53475DE9">
      <w:pPr>
        <w:keepNext w:val="0"/>
        <w:keepLines w:val="0"/>
        <w:pageBreakBefore w:val="0"/>
        <w:kinsoku/>
        <w:wordWrap/>
        <w:overflowPunct/>
        <w:topLinePunct w:val="0"/>
        <w:autoSpaceDE/>
        <w:autoSpaceDN/>
        <w:bidi w:val="0"/>
        <w:adjustRightInd w:val="0"/>
        <w:snapToGrid w:val="0"/>
        <w:spacing w:line="276" w:lineRule="auto"/>
        <w:ind w:right="1470" w:rightChars="700"/>
        <w:textAlignment w:val="auto"/>
        <w:rPr>
          <w:rFonts w:ascii="宋体" w:hAnsi="宋体"/>
          <w:color w:val="auto"/>
          <w:kern w:val="0"/>
          <w:sz w:val="24"/>
          <w:highlight w:val="none"/>
        </w:rPr>
      </w:pPr>
    </w:p>
    <w:p w14:paraId="0FE9D17A">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24F91C46">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2078616A">
      <w:pPr>
        <w:pageBreakBefore w:val="0"/>
        <w:shd w:val="clear"/>
        <w:kinsoku/>
        <w:overflowPunct/>
        <w:topLinePunct w:val="0"/>
        <w:bidi w:val="0"/>
        <w:spacing w:line="440" w:lineRule="exact"/>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66943B4">
      <w:pPr>
        <w:pStyle w:val="47"/>
        <w:spacing w:before="0" w:after="0"/>
        <w:ind w:firstLine="605"/>
        <w:rPr>
          <w:rFonts w:ascii="宋体" w:hAnsi="宋体" w:eastAsia="宋体"/>
          <w:color w:val="auto"/>
          <w:highlight w:val="none"/>
        </w:rPr>
      </w:pPr>
    </w:p>
    <w:p w14:paraId="4F318C29">
      <w:pPr>
        <w:pStyle w:val="53"/>
        <w:rPr>
          <w:rFonts w:ascii="宋体" w:hAnsi="宋体" w:eastAsia="宋体"/>
          <w:color w:val="auto"/>
          <w:highlight w:val="none"/>
        </w:rPr>
      </w:pPr>
    </w:p>
    <w:p w14:paraId="30894788">
      <w:pPr>
        <w:pStyle w:val="53"/>
        <w:rPr>
          <w:rFonts w:ascii="宋体" w:hAnsi="宋体" w:eastAsia="宋体"/>
          <w:color w:val="auto"/>
          <w:highlight w:val="none"/>
        </w:rPr>
      </w:pPr>
    </w:p>
    <w:p w14:paraId="36453CD3">
      <w:pPr>
        <w:pStyle w:val="53"/>
        <w:rPr>
          <w:rFonts w:ascii="宋体" w:hAnsi="宋体" w:eastAsia="宋体"/>
          <w:color w:val="auto"/>
          <w:highlight w:val="none"/>
        </w:rPr>
      </w:pPr>
    </w:p>
    <w:p w14:paraId="465F5442">
      <w:pPr>
        <w:pStyle w:val="146"/>
        <w:spacing w:before="240" w:after="240" w:line="360" w:lineRule="auto"/>
        <w:ind w:left="357" w:right="346"/>
        <w:rPr>
          <w:rStyle w:val="40"/>
          <w:rFonts w:hint="eastAsia" w:ascii="Calibri" w:hAnsi="Calibri" w:eastAsia="宋体" w:cs="Times New Roman"/>
          <w:color w:val="auto"/>
          <w:highlight w:val="none"/>
        </w:rPr>
      </w:pPr>
    </w:p>
    <w:p w14:paraId="1235515E">
      <w:pPr>
        <w:pStyle w:val="125"/>
        <w:autoSpaceDE w:val="0"/>
        <w:autoSpaceDN w:val="0"/>
        <w:spacing w:before="108"/>
        <w:ind w:left="0" w:leftChars="0" w:hanging="7" w:firstLineChars="0"/>
        <w:jc w:val="left"/>
        <w:outlineLvl w:val="2"/>
        <w:rPr>
          <w:rFonts w:hint="default" w:ascii="宋体" w:hAnsi="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12</w:t>
      </w:r>
    </w:p>
    <w:p w14:paraId="6F9E024C">
      <w:pPr>
        <w:pStyle w:val="146"/>
        <w:spacing w:before="240" w:after="240" w:line="360" w:lineRule="auto"/>
        <w:ind w:left="357" w:right="346"/>
        <w:rPr>
          <w:rStyle w:val="40"/>
          <w:rFonts w:hint="eastAsia" w:ascii="Calibri" w:hAnsi="Calibri" w:eastAsia="宋体" w:cs="Times New Roman"/>
          <w:color w:val="auto"/>
          <w:highlight w:val="none"/>
          <w:lang w:val="en-US" w:eastAsia="zh-CN"/>
        </w:rPr>
      </w:pPr>
      <w:r>
        <w:rPr>
          <w:rStyle w:val="40"/>
          <w:rFonts w:hint="eastAsia" w:ascii="Calibri" w:hAnsi="Calibri" w:eastAsia="宋体" w:cs="Times New Roman"/>
          <w:color w:val="auto"/>
          <w:highlight w:val="none"/>
        </w:rPr>
        <w:t>承诺函</w:t>
      </w:r>
      <w:r>
        <w:rPr>
          <w:rStyle w:val="40"/>
          <w:rFonts w:hint="eastAsia" w:cs="Times New Roman"/>
          <w:color w:val="auto"/>
          <w:highlight w:val="none"/>
          <w:lang w:val="en-US" w:eastAsia="zh-CN"/>
        </w:rPr>
        <w:t>二（格式）</w:t>
      </w:r>
    </w:p>
    <w:p w14:paraId="4AD5EAFA">
      <w:pPr>
        <w:pStyle w:val="139"/>
        <w:spacing w:before="240" w:beforeLines="100" w:line="360" w:lineRule="auto"/>
        <w:rPr>
          <w:rStyle w:val="40"/>
          <w:rFonts w:ascii="Calibri" w:hAnsi="Calibri" w:eastAsia="宋体" w:cs="Times New Roman"/>
          <w:color w:val="auto"/>
          <w:sz w:val="24"/>
          <w:szCs w:val="24"/>
          <w:highlight w:val="none"/>
        </w:rPr>
      </w:pPr>
      <w:r>
        <w:rPr>
          <w:rStyle w:val="40"/>
          <w:rFonts w:hint="eastAsia" w:ascii="Calibri" w:hAnsi="Calibri" w:eastAsia="宋体" w:cs="Times New Roman"/>
          <w:color w:val="auto"/>
          <w:sz w:val="24"/>
          <w:szCs w:val="24"/>
          <w:highlight w:val="none"/>
          <w:u w:val="single"/>
        </w:rPr>
        <w:t xml:space="preserve">                         </w:t>
      </w:r>
      <w:r>
        <w:rPr>
          <w:rStyle w:val="40"/>
          <w:rFonts w:hint="eastAsia" w:ascii="Calibri" w:hAnsi="Calibri" w:eastAsia="宋体" w:cs="Times New Roman"/>
          <w:color w:val="auto"/>
          <w:sz w:val="24"/>
          <w:szCs w:val="24"/>
          <w:highlight w:val="none"/>
        </w:rPr>
        <w:t>（</w:t>
      </w:r>
      <w:r>
        <w:rPr>
          <w:rStyle w:val="40"/>
          <w:rFonts w:hint="eastAsia" w:cs="Times New Roman"/>
          <w:color w:val="auto"/>
          <w:sz w:val="24"/>
          <w:szCs w:val="24"/>
          <w:highlight w:val="none"/>
          <w:lang w:eastAsia="zh-CN"/>
        </w:rPr>
        <w:t>采购人</w:t>
      </w:r>
      <w:r>
        <w:rPr>
          <w:rStyle w:val="40"/>
          <w:rFonts w:hint="eastAsia" w:ascii="Calibri" w:hAnsi="Calibri" w:eastAsia="宋体" w:cs="Times New Roman"/>
          <w:color w:val="auto"/>
          <w:sz w:val="24"/>
          <w:szCs w:val="24"/>
          <w:highlight w:val="none"/>
        </w:rPr>
        <w:t>名称）：</w:t>
      </w:r>
    </w:p>
    <w:p w14:paraId="40C05EBB">
      <w:pPr>
        <w:pStyle w:val="139"/>
        <w:spacing w:line="360" w:lineRule="auto"/>
        <w:ind w:firstLine="480"/>
        <w:jc w:val="left"/>
        <w:rPr>
          <w:rStyle w:val="40"/>
          <w:rFonts w:hint="eastAsia" w:ascii="Calibri" w:hAnsi="Calibri" w:eastAsia="宋体" w:cs="Times New Roman"/>
          <w:color w:val="auto"/>
          <w:sz w:val="24"/>
          <w:szCs w:val="24"/>
          <w:highlight w:val="none"/>
        </w:rPr>
      </w:pPr>
      <w:r>
        <w:rPr>
          <w:rStyle w:val="40"/>
          <w:rFonts w:hint="eastAsia" w:ascii="Calibri" w:hAnsi="Calibri" w:eastAsia="宋体" w:cs="Times New Roman"/>
          <w:color w:val="auto"/>
          <w:sz w:val="24"/>
          <w:szCs w:val="24"/>
          <w:highlight w:val="none"/>
        </w:rPr>
        <w:t>我方参加了</w:t>
      </w:r>
      <w:r>
        <w:rPr>
          <w:rStyle w:val="40"/>
          <w:rFonts w:hint="eastAsia" w:ascii="Calibri" w:hAnsi="Calibri" w:eastAsia="宋体" w:cs="Times New Roman"/>
          <w:color w:val="auto"/>
          <w:sz w:val="24"/>
          <w:szCs w:val="24"/>
          <w:highlight w:val="none"/>
          <w:u w:val="single"/>
        </w:rPr>
        <w:t xml:space="preserve">         （项目名称）    </w:t>
      </w:r>
      <w:r>
        <w:rPr>
          <w:rStyle w:val="40"/>
          <w:rFonts w:hint="eastAsia" w:ascii="Calibri" w:hAnsi="Calibri" w:eastAsia="宋体" w:cs="Times New Roman"/>
          <w:color w:val="auto"/>
          <w:sz w:val="24"/>
          <w:szCs w:val="24"/>
          <w:highlight w:val="none"/>
        </w:rPr>
        <w:t>施工</w:t>
      </w:r>
      <w:r>
        <w:rPr>
          <w:rStyle w:val="40"/>
          <w:rFonts w:hint="eastAsia" w:cs="Times New Roman"/>
          <w:color w:val="auto"/>
          <w:sz w:val="24"/>
          <w:szCs w:val="24"/>
          <w:highlight w:val="none"/>
          <w:lang w:val="en-US" w:eastAsia="zh-CN"/>
        </w:rPr>
        <w:t>竞标</w:t>
      </w:r>
      <w:r>
        <w:rPr>
          <w:rStyle w:val="40"/>
          <w:rFonts w:hint="eastAsia" w:ascii="Calibri" w:hAnsi="Calibri" w:eastAsia="宋体" w:cs="Times New Roman"/>
          <w:color w:val="auto"/>
          <w:sz w:val="24"/>
          <w:szCs w:val="24"/>
          <w:highlight w:val="none"/>
        </w:rPr>
        <w:t>，若我方</w:t>
      </w:r>
      <w:r>
        <w:rPr>
          <w:rStyle w:val="40"/>
          <w:rFonts w:hint="eastAsia" w:cs="Times New Roman"/>
          <w:color w:val="auto"/>
          <w:sz w:val="24"/>
          <w:szCs w:val="24"/>
          <w:highlight w:val="none"/>
          <w:lang w:val="en-US" w:eastAsia="zh-CN"/>
        </w:rPr>
        <w:t>成交</w:t>
      </w:r>
      <w:r>
        <w:rPr>
          <w:rStyle w:val="40"/>
          <w:rFonts w:hint="eastAsia" w:ascii="Calibri" w:hAnsi="Calibri" w:eastAsia="宋体" w:cs="Times New Roman"/>
          <w:color w:val="auto"/>
          <w:sz w:val="24"/>
          <w:szCs w:val="24"/>
          <w:highlight w:val="none"/>
        </w:rPr>
        <w:t>，我方在此承诺：</w:t>
      </w:r>
    </w:p>
    <w:p w14:paraId="5E981F5D">
      <w:pPr>
        <w:pStyle w:val="139"/>
        <w:spacing w:line="360" w:lineRule="auto"/>
        <w:ind w:firstLine="480"/>
        <w:jc w:val="left"/>
        <w:rPr>
          <w:rStyle w:val="40"/>
          <w:rFonts w:hint="eastAsia" w:ascii="Calibri" w:hAnsi="Calibri" w:eastAsia="宋体" w:cs="Times New Roman"/>
          <w:color w:val="auto"/>
          <w:sz w:val="24"/>
          <w:szCs w:val="24"/>
          <w:highlight w:val="none"/>
        </w:rPr>
      </w:pPr>
      <w:r>
        <w:rPr>
          <w:rStyle w:val="40"/>
          <w:rFonts w:hint="eastAsia" w:ascii="Calibri" w:hAnsi="Calibri" w:eastAsia="宋体" w:cs="Times New Roman"/>
          <w:color w:val="auto"/>
          <w:sz w:val="24"/>
          <w:szCs w:val="24"/>
          <w:highlight w:val="none"/>
        </w:rPr>
        <w:t>若本项目</w:t>
      </w:r>
      <w:r>
        <w:rPr>
          <w:rStyle w:val="40"/>
          <w:rFonts w:hint="eastAsia" w:cs="Times New Roman"/>
          <w:color w:val="auto"/>
          <w:sz w:val="24"/>
          <w:szCs w:val="24"/>
          <w:highlight w:val="none"/>
          <w:lang w:eastAsia="zh-CN"/>
        </w:rPr>
        <w:t>采购文件</w:t>
      </w:r>
      <w:r>
        <w:rPr>
          <w:rStyle w:val="40"/>
          <w:rFonts w:hint="eastAsia" w:ascii="Calibri" w:hAnsi="Calibri" w:eastAsia="宋体" w:cs="Times New Roman"/>
          <w:color w:val="auto"/>
          <w:sz w:val="24"/>
          <w:szCs w:val="24"/>
          <w:highlight w:val="none"/>
        </w:rPr>
        <w:t>未要求我方在</w:t>
      </w:r>
      <w:r>
        <w:rPr>
          <w:rStyle w:val="40"/>
          <w:rFonts w:hint="eastAsia" w:cs="Times New Roman"/>
          <w:color w:val="auto"/>
          <w:sz w:val="24"/>
          <w:szCs w:val="24"/>
          <w:highlight w:val="none"/>
          <w:lang w:eastAsia="zh-CN"/>
        </w:rPr>
        <w:t>响应文件</w:t>
      </w:r>
      <w:r>
        <w:rPr>
          <w:rStyle w:val="40"/>
          <w:rFonts w:hint="eastAsia" w:ascii="Calibri" w:hAnsi="Calibri" w:eastAsia="宋体" w:cs="Times New Roman"/>
          <w:color w:val="auto"/>
          <w:sz w:val="24"/>
          <w:szCs w:val="24"/>
          <w:highlight w:val="none"/>
        </w:rPr>
        <w:t>中填报派驻本标段的其他主要管理人员和技术人员及主要机械设备和试验检测设备，在</w:t>
      </w:r>
      <w:r>
        <w:rPr>
          <w:rStyle w:val="40"/>
          <w:rFonts w:hint="eastAsia" w:cs="Times New Roman"/>
          <w:color w:val="auto"/>
          <w:sz w:val="24"/>
          <w:szCs w:val="24"/>
          <w:highlight w:val="none"/>
          <w:lang w:eastAsia="zh-CN"/>
        </w:rPr>
        <w:t>采购人</w:t>
      </w:r>
      <w:r>
        <w:rPr>
          <w:rStyle w:val="40"/>
          <w:rFonts w:hint="eastAsia" w:ascii="Calibri" w:hAnsi="Calibri" w:eastAsia="宋体" w:cs="Times New Roman"/>
          <w:color w:val="auto"/>
          <w:sz w:val="24"/>
          <w:szCs w:val="24"/>
          <w:highlight w:val="none"/>
        </w:rPr>
        <w:t>向我方发出</w:t>
      </w:r>
      <w:r>
        <w:rPr>
          <w:rStyle w:val="40"/>
          <w:rFonts w:hint="eastAsia" w:cs="Times New Roman"/>
          <w:color w:val="auto"/>
          <w:sz w:val="24"/>
          <w:szCs w:val="24"/>
          <w:highlight w:val="none"/>
          <w:lang w:val="en-US" w:eastAsia="zh-CN"/>
        </w:rPr>
        <w:t>成交</w:t>
      </w:r>
      <w:r>
        <w:rPr>
          <w:rStyle w:val="40"/>
          <w:rFonts w:hint="eastAsia" w:ascii="Calibri" w:hAnsi="Calibri" w:eastAsia="宋体" w:cs="Times New Roman"/>
          <w:color w:val="auto"/>
          <w:sz w:val="24"/>
          <w:szCs w:val="24"/>
          <w:highlight w:val="none"/>
        </w:rPr>
        <w:t>通知书之前，我方将按照合同附件提出的最低要求填报派驻本标段的其他主要管理人员和技术人员及主要机械设备和试验检测设备，在经</w:t>
      </w:r>
      <w:r>
        <w:rPr>
          <w:rStyle w:val="40"/>
          <w:rFonts w:hint="eastAsia" w:cs="Times New Roman"/>
          <w:color w:val="auto"/>
          <w:sz w:val="24"/>
          <w:szCs w:val="24"/>
          <w:highlight w:val="none"/>
          <w:lang w:eastAsia="zh-CN"/>
        </w:rPr>
        <w:t>采购人</w:t>
      </w:r>
      <w:r>
        <w:rPr>
          <w:rStyle w:val="40"/>
          <w:rFonts w:hint="eastAsia" w:ascii="Calibri" w:hAnsi="Calibri" w:eastAsia="宋体" w:cs="Times New Roman"/>
          <w:color w:val="auto"/>
          <w:sz w:val="24"/>
          <w:szCs w:val="24"/>
          <w:highlight w:val="none"/>
        </w:rPr>
        <w:t>审批后作为派驻本标段的项目管理机构主要人员和主要设备且不进行更换。</w:t>
      </w:r>
    </w:p>
    <w:p w14:paraId="0CAED8FC">
      <w:pPr>
        <w:pStyle w:val="139"/>
        <w:spacing w:line="360" w:lineRule="auto"/>
        <w:ind w:firstLine="480"/>
        <w:jc w:val="left"/>
        <w:rPr>
          <w:rStyle w:val="40"/>
          <w:rFonts w:hint="eastAsia" w:ascii="Calibri" w:hAnsi="Calibri" w:eastAsia="宋体" w:cs="Times New Roman"/>
          <w:color w:val="auto"/>
          <w:sz w:val="24"/>
          <w:szCs w:val="24"/>
          <w:highlight w:val="none"/>
        </w:rPr>
      </w:pPr>
      <w:r>
        <w:rPr>
          <w:rStyle w:val="40"/>
          <w:rFonts w:hint="eastAsia" w:ascii="Calibri" w:hAnsi="Calibri" w:eastAsia="宋体" w:cs="Times New Roman"/>
          <w:color w:val="auto"/>
          <w:sz w:val="24"/>
          <w:szCs w:val="24"/>
          <w:highlight w:val="none"/>
        </w:rPr>
        <w:t>若我方已按本项目</w:t>
      </w:r>
      <w:r>
        <w:rPr>
          <w:rStyle w:val="40"/>
          <w:rFonts w:hint="eastAsia" w:cs="Times New Roman"/>
          <w:color w:val="auto"/>
          <w:sz w:val="24"/>
          <w:szCs w:val="24"/>
          <w:highlight w:val="none"/>
          <w:lang w:eastAsia="zh-CN"/>
        </w:rPr>
        <w:t>响应文件</w:t>
      </w:r>
      <w:r>
        <w:rPr>
          <w:rStyle w:val="40"/>
          <w:rFonts w:hint="eastAsia" w:ascii="Calibri" w:hAnsi="Calibri" w:eastAsia="宋体" w:cs="Times New Roman"/>
          <w:color w:val="auto"/>
          <w:sz w:val="24"/>
          <w:szCs w:val="24"/>
          <w:highlight w:val="none"/>
        </w:rPr>
        <w:t>中填报派驻本标段的其他主要管理人员和技术人员及主要机械设备和试验检测设备，我方将严格按照在</w:t>
      </w:r>
      <w:r>
        <w:rPr>
          <w:rStyle w:val="40"/>
          <w:rFonts w:hint="eastAsia" w:cs="Times New Roman"/>
          <w:color w:val="auto"/>
          <w:sz w:val="24"/>
          <w:szCs w:val="24"/>
          <w:highlight w:val="none"/>
          <w:lang w:eastAsia="zh-CN"/>
        </w:rPr>
        <w:t>响应文件</w:t>
      </w:r>
      <w:r>
        <w:rPr>
          <w:rStyle w:val="40"/>
          <w:rFonts w:hint="eastAsia" w:ascii="Calibri" w:hAnsi="Calibri" w:eastAsia="宋体" w:cs="Times New Roman"/>
          <w:color w:val="auto"/>
          <w:sz w:val="24"/>
          <w:szCs w:val="24"/>
          <w:highlight w:val="none"/>
        </w:rPr>
        <w:t>中填报的其他主要管理人员和技术人员及主要机械设备和试验检测设备组织进场施工，且不进行更换。</w:t>
      </w:r>
    </w:p>
    <w:p w14:paraId="30580F59">
      <w:pPr>
        <w:pStyle w:val="139"/>
        <w:spacing w:line="360" w:lineRule="auto"/>
        <w:ind w:firstLine="480"/>
        <w:jc w:val="left"/>
        <w:rPr>
          <w:rStyle w:val="40"/>
          <w:rFonts w:hint="eastAsia" w:ascii="Calibri" w:hAnsi="Calibri" w:eastAsia="宋体" w:cs="Times New Roman"/>
          <w:color w:val="auto"/>
          <w:sz w:val="24"/>
          <w:szCs w:val="24"/>
          <w:highlight w:val="none"/>
        </w:rPr>
      </w:pPr>
      <w:r>
        <w:rPr>
          <w:rStyle w:val="40"/>
          <w:rFonts w:hint="eastAsia" w:ascii="Calibri" w:hAnsi="Calibri" w:eastAsia="宋体" w:cs="Times New Roman"/>
          <w:color w:val="auto"/>
          <w:sz w:val="24"/>
          <w:szCs w:val="24"/>
          <w:highlight w:val="none"/>
        </w:rPr>
        <w:t>如我方违背了上述承诺，本项目</w:t>
      </w:r>
      <w:r>
        <w:rPr>
          <w:rStyle w:val="40"/>
          <w:rFonts w:hint="eastAsia" w:cs="Times New Roman"/>
          <w:color w:val="auto"/>
          <w:sz w:val="24"/>
          <w:szCs w:val="24"/>
          <w:highlight w:val="none"/>
          <w:lang w:eastAsia="zh-CN"/>
        </w:rPr>
        <w:t>采购人</w:t>
      </w:r>
      <w:r>
        <w:rPr>
          <w:rStyle w:val="40"/>
          <w:rFonts w:hint="eastAsia" w:ascii="Calibri" w:hAnsi="Calibri" w:eastAsia="宋体" w:cs="Times New Roman"/>
          <w:color w:val="auto"/>
          <w:sz w:val="24"/>
          <w:szCs w:val="24"/>
          <w:highlight w:val="none"/>
        </w:rPr>
        <w:t>有权取消我方的</w:t>
      </w:r>
      <w:r>
        <w:rPr>
          <w:rStyle w:val="40"/>
          <w:rFonts w:hint="eastAsia" w:cs="Times New Roman"/>
          <w:color w:val="auto"/>
          <w:sz w:val="24"/>
          <w:szCs w:val="24"/>
          <w:highlight w:val="none"/>
          <w:lang w:val="en-US" w:eastAsia="zh-CN"/>
        </w:rPr>
        <w:t>成交</w:t>
      </w:r>
      <w:r>
        <w:rPr>
          <w:rStyle w:val="40"/>
          <w:rFonts w:hint="eastAsia" w:ascii="Calibri" w:hAnsi="Calibri" w:eastAsia="宋体" w:cs="Times New Roman"/>
          <w:color w:val="auto"/>
          <w:sz w:val="24"/>
          <w:szCs w:val="24"/>
          <w:highlight w:val="none"/>
        </w:rPr>
        <w:t>资格，并由</w:t>
      </w:r>
      <w:r>
        <w:rPr>
          <w:rStyle w:val="40"/>
          <w:rFonts w:hint="eastAsia" w:cs="Times New Roman"/>
          <w:color w:val="auto"/>
          <w:sz w:val="24"/>
          <w:szCs w:val="24"/>
          <w:highlight w:val="none"/>
          <w:lang w:eastAsia="zh-CN"/>
        </w:rPr>
        <w:t>采购人</w:t>
      </w:r>
      <w:r>
        <w:rPr>
          <w:rStyle w:val="40"/>
          <w:rFonts w:hint="eastAsia" w:ascii="Calibri" w:hAnsi="Calibri" w:eastAsia="宋体" w:cs="Times New Roman"/>
          <w:color w:val="auto"/>
          <w:sz w:val="24"/>
          <w:szCs w:val="24"/>
          <w:highlight w:val="none"/>
        </w:rPr>
        <w:t>将我方的违约行为上报省级交通主管部门，作为不良记录纳入公路建设市场信息管理系统。</w:t>
      </w:r>
    </w:p>
    <w:p w14:paraId="1FD90BBD">
      <w:pPr>
        <w:pStyle w:val="53"/>
        <w:jc w:val="both"/>
        <w:rPr>
          <w:rFonts w:ascii="宋体" w:hAnsi="宋体" w:eastAsia="宋体"/>
          <w:color w:val="auto"/>
          <w:highlight w:val="none"/>
        </w:rPr>
      </w:pPr>
    </w:p>
    <w:p w14:paraId="6ED58026">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008FC907">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52104145">
      <w:pPr>
        <w:pageBreakBefore w:val="0"/>
        <w:shd w:val="clear"/>
        <w:kinsoku/>
        <w:overflowPunct/>
        <w:topLinePunct w:val="0"/>
        <w:bidi w:val="0"/>
        <w:spacing w:line="440" w:lineRule="exact"/>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E1A9C8D">
      <w:pPr>
        <w:keepNext w:val="0"/>
        <w:keepLines w:val="0"/>
        <w:pageBreakBefore w:val="0"/>
        <w:kinsoku/>
        <w:wordWrap/>
        <w:overflowPunct/>
        <w:topLinePunct w:val="0"/>
        <w:autoSpaceDE/>
        <w:autoSpaceDN/>
        <w:bidi w:val="0"/>
        <w:spacing w:line="276" w:lineRule="auto"/>
        <w:ind w:left="0" w:leftChars="0" w:firstLine="4216" w:firstLineChars="1750"/>
        <w:textAlignment w:val="auto"/>
        <w:rPr>
          <w:rFonts w:ascii="宋体" w:hAnsi="宋体"/>
          <w:color w:val="auto"/>
          <w:sz w:val="24"/>
          <w:highlight w:val="none"/>
        </w:rPr>
      </w:pPr>
      <w:r>
        <w:rPr>
          <w:rFonts w:hint="eastAsia" w:ascii="宋体" w:hAnsi="宋体"/>
          <w:b/>
          <w:color w:val="auto"/>
          <w:sz w:val="24"/>
          <w:highlight w:val="none"/>
        </w:rPr>
        <w:br w:type="page"/>
      </w:r>
    </w:p>
    <w:p w14:paraId="53475DEF">
      <w:pPr>
        <w:spacing w:line="360" w:lineRule="auto"/>
        <w:rPr>
          <w:rFonts w:hint="default" w:ascii="宋体" w:hAnsi="宋体" w:eastAsia="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13</w:t>
      </w:r>
    </w:p>
    <w:p w14:paraId="53475DF0">
      <w:pPr>
        <w:tabs>
          <w:tab w:val="left" w:pos="5387"/>
        </w:tabs>
        <w:spacing w:line="360" w:lineRule="auto"/>
        <w:jc w:val="center"/>
        <w:rPr>
          <w:rFonts w:ascii="宋体" w:hAnsi="宋体" w:cs="宋体"/>
          <w:color w:val="auto"/>
          <w:sz w:val="24"/>
          <w:highlight w:val="none"/>
        </w:rPr>
      </w:pPr>
      <w:r>
        <w:rPr>
          <w:rFonts w:hint="eastAsia" w:ascii="宋体" w:hAnsi="宋体"/>
          <w:b/>
          <w:color w:val="auto"/>
          <w:sz w:val="24"/>
          <w:highlight w:val="none"/>
        </w:rPr>
        <w:t>施工组织设计</w:t>
      </w:r>
    </w:p>
    <w:p w14:paraId="5A842987">
      <w:pPr>
        <w:pStyle w:val="147"/>
        <w:autoSpaceDE w:val="0"/>
        <w:autoSpaceDN w:val="0"/>
        <w:spacing w:before="5"/>
        <w:jc w:val="left"/>
        <w:rPr>
          <w:rStyle w:val="40"/>
          <w:rFonts w:ascii="宋体" w:hAnsi="宋体" w:eastAsia="宋体" w:cs="宋体"/>
          <w:color w:val="auto"/>
          <w:kern w:val="0"/>
          <w:sz w:val="23"/>
          <w:szCs w:val="24"/>
          <w:highlight w:val="none"/>
          <w:lang w:val="zh-CN" w:bidi="zh-CN"/>
        </w:rPr>
      </w:pPr>
    </w:p>
    <w:p w14:paraId="3229B764">
      <w:pPr>
        <w:pStyle w:val="147"/>
        <w:autoSpaceDE w:val="0"/>
        <w:autoSpaceDN w:val="0"/>
        <w:ind w:left="704"/>
        <w:jc w:val="left"/>
        <w:rPr>
          <w:rStyle w:val="40"/>
          <w:rFonts w:ascii="宋体" w:hAnsi="宋体" w:eastAsia="宋体" w:cs="宋体"/>
          <w:color w:val="auto"/>
          <w:kern w:val="0"/>
          <w:sz w:val="24"/>
          <w:szCs w:val="24"/>
          <w:highlight w:val="none"/>
          <w:lang w:val="zh-CN" w:bidi="zh-CN"/>
        </w:rPr>
      </w:pPr>
      <w:r>
        <w:rPr>
          <w:rStyle w:val="40"/>
          <w:rFonts w:hint="eastAsia" w:ascii="宋体" w:hAnsi="宋体" w:cs="宋体"/>
          <w:color w:val="auto"/>
          <w:kern w:val="0"/>
          <w:sz w:val="24"/>
          <w:szCs w:val="24"/>
          <w:highlight w:val="none"/>
          <w:lang w:val="en-US" w:bidi="zh-CN"/>
        </w:rPr>
        <w:t>供应商</w:t>
      </w:r>
      <w:r>
        <w:rPr>
          <w:rStyle w:val="40"/>
          <w:rFonts w:ascii="宋体" w:hAnsi="宋体" w:eastAsia="宋体" w:cs="宋体"/>
          <w:color w:val="auto"/>
          <w:kern w:val="0"/>
          <w:sz w:val="24"/>
          <w:szCs w:val="24"/>
          <w:highlight w:val="none"/>
          <w:lang w:val="zh-CN" w:bidi="zh-CN"/>
        </w:rPr>
        <w:t>应按以下要点编制施工组织设计（文字宜精炼、内容具有针对性</w:t>
      </w:r>
      <w:r>
        <w:rPr>
          <w:rStyle w:val="40"/>
          <w:rFonts w:ascii="宋体" w:hAnsi="宋体" w:eastAsia="宋体" w:cs="宋体"/>
          <w:color w:val="auto"/>
          <w:spacing w:val="-120"/>
          <w:kern w:val="0"/>
          <w:sz w:val="24"/>
          <w:szCs w:val="24"/>
          <w:highlight w:val="none"/>
          <w:lang w:val="zh-CN" w:bidi="zh-CN"/>
        </w:rPr>
        <w:t>）</w:t>
      </w:r>
      <w:r>
        <w:rPr>
          <w:rStyle w:val="40"/>
          <w:rFonts w:ascii="宋体" w:hAnsi="宋体" w:eastAsia="宋体" w:cs="宋体"/>
          <w:color w:val="auto"/>
          <w:kern w:val="0"/>
          <w:sz w:val="24"/>
          <w:szCs w:val="24"/>
          <w:highlight w:val="none"/>
          <w:lang w:val="zh-CN" w:bidi="zh-CN"/>
        </w:rPr>
        <w:t>：</w:t>
      </w:r>
    </w:p>
    <w:p w14:paraId="503E2732">
      <w:pPr>
        <w:pStyle w:val="147"/>
        <w:autoSpaceDE w:val="0"/>
        <w:autoSpaceDN w:val="0"/>
        <w:spacing w:before="132"/>
        <w:ind w:left="704"/>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w:t>
      </w:r>
      <w:r>
        <w:rPr>
          <w:rStyle w:val="40"/>
          <w:rFonts w:ascii="Times New Roman" w:hAnsi="宋体" w:eastAsia="Times New Roman" w:cs="宋体"/>
          <w:color w:val="auto"/>
          <w:kern w:val="0"/>
          <w:sz w:val="24"/>
          <w:szCs w:val="24"/>
          <w:highlight w:val="none"/>
          <w:lang w:val="zh-CN" w:bidi="zh-CN"/>
        </w:rPr>
        <w:t>1</w:t>
      </w:r>
      <w:r>
        <w:rPr>
          <w:rStyle w:val="40"/>
          <w:rFonts w:ascii="宋体" w:hAnsi="宋体" w:eastAsia="宋体" w:cs="宋体"/>
          <w:color w:val="auto"/>
          <w:kern w:val="0"/>
          <w:sz w:val="24"/>
          <w:szCs w:val="24"/>
          <w:highlight w:val="none"/>
          <w:lang w:val="zh-CN" w:bidi="zh-CN"/>
        </w:rPr>
        <w:t>）总体施工组织布置及规划</w:t>
      </w:r>
    </w:p>
    <w:p w14:paraId="25FED02B">
      <w:pPr>
        <w:pStyle w:val="147"/>
        <w:autoSpaceDE w:val="0"/>
        <w:autoSpaceDN w:val="0"/>
        <w:spacing w:before="131" w:line="345" w:lineRule="auto"/>
        <w:ind w:left="224" w:right="205" w:firstLine="479"/>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w:t>
      </w:r>
      <w:r>
        <w:rPr>
          <w:rStyle w:val="40"/>
          <w:rFonts w:ascii="Times New Roman" w:hAnsi="宋体" w:eastAsia="Times New Roman" w:cs="宋体"/>
          <w:color w:val="auto"/>
          <w:kern w:val="0"/>
          <w:sz w:val="24"/>
          <w:szCs w:val="24"/>
          <w:highlight w:val="none"/>
          <w:lang w:val="zh-CN" w:bidi="zh-CN"/>
        </w:rPr>
        <w:t>2</w:t>
      </w:r>
      <w:r>
        <w:rPr>
          <w:rStyle w:val="40"/>
          <w:rFonts w:ascii="宋体" w:hAnsi="宋体" w:eastAsia="宋体" w:cs="宋体"/>
          <w:color w:val="auto"/>
          <w:kern w:val="0"/>
          <w:sz w:val="24"/>
          <w:szCs w:val="24"/>
          <w:highlight w:val="none"/>
          <w:lang w:val="zh-CN" w:bidi="zh-CN"/>
        </w:rPr>
        <w:t>）主要工程项目的施工方案、方法与技术措施（尤其对重点、关键和难点工程的施工方案、方法及措施）</w:t>
      </w:r>
    </w:p>
    <w:p w14:paraId="57E8F495">
      <w:pPr>
        <w:pStyle w:val="147"/>
        <w:autoSpaceDE w:val="0"/>
        <w:autoSpaceDN w:val="0"/>
        <w:spacing w:line="303" w:lineRule="exact"/>
        <w:ind w:left="704"/>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w:t>
      </w:r>
      <w:r>
        <w:rPr>
          <w:rStyle w:val="40"/>
          <w:rFonts w:ascii="Times New Roman" w:hAnsi="宋体" w:eastAsia="Times New Roman" w:cs="宋体"/>
          <w:color w:val="auto"/>
          <w:kern w:val="0"/>
          <w:sz w:val="24"/>
          <w:szCs w:val="24"/>
          <w:highlight w:val="none"/>
          <w:lang w:val="zh-CN" w:bidi="zh-CN"/>
        </w:rPr>
        <w:t>3</w:t>
      </w:r>
      <w:r>
        <w:rPr>
          <w:rStyle w:val="40"/>
          <w:rFonts w:ascii="宋体" w:hAnsi="宋体" w:eastAsia="宋体" w:cs="宋体"/>
          <w:color w:val="auto"/>
          <w:kern w:val="0"/>
          <w:sz w:val="24"/>
          <w:szCs w:val="24"/>
          <w:highlight w:val="none"/>
          <w:lang w:val="zh-CN" w:bidi="zh-CN"/>
        </w:rPr>
        <w:t>）工期保证体系及保证措施</w:t>
      </w:r>
    </w:p>
    <w:p w14:paraId="5911E8D9">
      <w:pPr>
        <w:pStyle w:val="147"/>
        <w:autoSpaceDE w:val="0"/>
        <w:autoSpaceDN w:val="0"/>
        <w:spacing w:before="132"/>
        <w:ind w:left="704"/>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w:t>
      </w:r>
      <w:r>
        <w:rPr>
          <w:rStyle w:val="40"/>
          <w:rFonts w:ascii="Times New Roman" w:hAnsi="宋体" w:eastAsia="Times New Roman" w:cs="宋体"/>
          <w:color w:val="auto"/>
          <w:kern w:val="0"/>
          <w:sz w:val="24"/>
          <w:szCs w:val="24"/>
          <w:highlight w:val="none"/>
          <w:lang w:val="zh-CN" w:bidi="zh-CN"/>
        </w:rPr>
        <w:t>4</w:t>
      </w:r>
      <w:r>
        <w:rPr>
          <w:rStyle w:val="40"/>
          <w:rFonts w:ascii="宋体" w:hAnsi="宋体" w:eastAsia="宋体" w:cs="宋体"/>
          <w:color w:val="auto"/>
          <w:kern w:val="0"/>
          <w:sz w:val="24"/>
          <w:szCs w:val="24"/>
          <w:highlight w:val="none"/>
          <w:lang w:val="zh-CN" w:bidi="zh-CN"/>
        </w:rPr>
        <w:t>）工程质量管理体系及保证措施</w:t>
      </w:r>
    </w:p>
    <w:p w14:paraId="61C8C531">
      <w:pPr>
        <w:pStyle w:val="147"/>
        <w:autoSpaceDE w:val="0"/>
        <w:autoSpaceDN w:val="0"/>
        <w:spacing w:before="134"/>
        <w:ind w:left="704"/>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w:t>
      </w:r>
      <w:r>
        <w:rPr>
          <w:rStyle w:val="40"/>
          <w:rFonts w:ascii="Times New Roman" w:hAnsi="宋体" w:eastAsia="Times New Roman" w:cs="宋体"/>
          <w:color w:val="auto"/>
          <w:kern w:val="0"/>
          <w:sz w:val="24"/>
          <w:szCs w:val="24"/>
          <w:highlight w:val="none"/>
          <w:lang w:val="zh-CN" w:bidi="zh-CN"/>
        </w:rPr>
        <w:t>5</w:t>
      </w:r>
      <w:r>
        <w:rPr>
          <w:rStyle w:val="40"/>
          <w:rFonts w:ascii="宋体" w:hAnsi="宋体" w:eastAsia="宋体" w:cs="宋体"/>
          <w:color w:val="auto"/>
          <w:kern w:val="0"/>
          <w:sz w:val="24"/>
          <w:szCs w:val="24"/>
          <w:highlight w:val="none"/>
          <w:lang w:val="zh-CN" w:bidi="zh-CN"/>
        </w:rPr>
        <w:t>）安全生产管理体系及保证措施</w:t>
      </w:r>
    </w:p>
    <w:p w14:paraId="045F2D18">
      <w:pPr>
        <w:pStyle w:val="147"/>
        <w:autoSpaceDE w:val="0"/>
        <w:autoSpaceDN w:val="0"/>
        <w:spacing w:before="132"/>
        <w:ind w:left="704"/>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w:t>
      </w:r>
      <w:r>
        <w:rPr>
          <w:rStyle w:val="40"/>
          <w:rFonts w:ascii="Times New Roman" w:hAnsi="宋体" w:eastAsia="Times New Roman" w:cs="宋体"/>
          <w:color w:val="auto"/>
          <w:kern w:val="0"/>
          <w:sz w:val="24"/>
          <w:szCs w:val="24"/>
          <w:highlight w:val="none"/>
          <w:lang w:val="zh-CN" w:bidi="zh-CN"/>
        </w:rPr>
        <w:t>6</w:t>
      </w:r>
      <w:r>
        <w:rPr>
          <w:rStyle w:val="40"/>
          <w:rFonts w:ascii="宋体" w:hAnsi="宋体" w:eastAsia="宋体" w:cs="宋体"/>
          <w:color w:val="auto"/>
          <w:kern w:val="0"/>
          <w:sz w:val="24"/>
          <w:szCs w:val="24"/>
          <w:highlight w:val="none"/>
          <w:lang w:val="zh-CN" w:bidi="zh-CN"/>
        </w:rPr>
        <w:t>）环境保护、水土保持保证体系及保证措施</w:t>
      </w:r>
    </w:p>
    <w:p w14:paraId="19265388">
      <w:pPr>
        <w:pStyle w:val="147"/>
        <w:autoSpaceDE w:val="0"/>
        <w:autoSpaceDN w:val="0"/>
        <w:spacing w:before="131"/>
        <w:ind w:left="704"/>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w:t>
      </w:r>
      <w:r>
        <w:rPr>
          <w:rStyle w:val="40"/>
          <w:rFonts w:ascii="Times New Roman" w:hAnsi="宋体" w:eastAsia="Times New Roman" w:cs="宋体"/>
          <w:color w:val="auto"/>
          <w:kern w:val="0"/>
          <w:sz w:val="24"/>
          <w:szCs w:val="24"/>
          <w:highlight w:val="none"/>
          <w:lang w:val="zh-CN" w:bidi="zh-CN"/>
        </w:rPr>
        <w:t>7</w:t>
      </w:r>
      <w:r>
        <w:rPr>
          <w:rStyle w:val="40"/>
          <w:rFonts w:ascii="宋体" w:hAnsi="宋体" w:eastAsia="宋体" w:cs="宋体"/>
          <w:color w:val="auto"/>
          <w:kern w:val="0"/>
          <w:sz w:val="24"/>
          <w:szCs w:val="24"/>
          <w:highlight w:val="none"/>
          <w:lang w:val="zh-CN" w:bidi="zh-CN"/>
        </w:rPr>
        <w:t>）文明施工、文物保护保证体系及保证措施</w:t>
      </w:r>
    </w:p>
    <w:p w14:paraId="1CB18D92">
      <w:pPr>
        <w:pStyle w:val="147"/>
        <w:autoSpaceDE w:val="0"/>
        <w:autoSpaceDN w:val="0"/>
        <w:spacing w:before="135"/>
        <w:ind w:left="704"/>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w:t>
      </w:r>
      <w:r>
        <w:rPr>
          <w:rStyle w:val="40"/>
          <w:rFonts w:ascii="Times New Roman" w:hAnsi="宋体" w:eastAsia="Times New Roman" w:cs="宋体"/>
          <w:color w:val="auto"/>
          <w:kern w:val="0"/>
          <w:sz w:val="24"/>
          <w:szCs w:val="24"/>
          <w:highlight w:val="none"/>
          <w:lang w:val="zh-CN" w:bidi="zh-CN"/>
        </w:rPr>
        <w:t>8</w:t>
      </w:r>
      <w:r>
        <w:rPr>
          <w:rStyle w:val="40"/>
          <w:rFonts w:ascii="宋体" w:hAnsi="宋体" w:eastAsia="宋体" w:cs="宋体"/>
          <w:color w:val="auto"/>
          <w:kern w:val="0"/>
          <w:sz w:val="24"/>
          <w:szCs w:val="24"/>
          <w:highlight w:val="none"/>
          <w:lang w:val="zh-CN" w:bidi="zh-CN"/>
        </w:rPr>
        <w:t>）项目风险预测与防范，事故应急预案</w:t>
      </w:r>
    </w:p>
    <w:p w14:paraId="515EBEE3">
      <w:pPr>
        <w:pStyle w:val="147"/>
        <w:autoSpaceDE w:val="0"/>
        <w:autoSpaceDN w:val="0"/>
        <w:spacing w:before="132"/>
        <w:ind w:left="704"/>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w:t>
      </w:r>
      <w:r>
        <w:rPr>
          <w:rStyle w:val="40"/>
          <w:rFonts w:ascii="Times New Roman" w:hAnsi="宋体" w:eastAsia="Times New Roman" w:cs="宋体"/>
          <w:color w:val="auto"/>
          <w:kern w:val="0"/>
          <w:sz w:val="24"/>
          <w:szCs w:val="24"/>
          <w:highlight w:val="none"/>
          <w:lang w:val="zh-CN" w:bidi="zh-CN"/>
        </w:rPr>
        <w:t>9</w:t>
      </w:r>
      <w:r>
        <w:rPr>
          <w:rStyle w:val="40"/>
          <w:rFonts w:ascii="宋体" w:hAnsi="宋体" w:eastAsia="宋体" w:cs="宋体"/>
          <w:color w:val="auto"/>
          <w:kern w:val="0"/>
          <w:sz w:val="24"/>
          <w:szCs w:val="24"/>
          <w:highlight w:val="none"/>
          <w:lang w:val="zh-CN" w:bidi="zh-CN"/>
        </w:rPr>
        <w:t>）其他应说明的事项</w:t>
      </w:r>
    </w:p>
    <w:p w14:paraId="064B7A60">
      <w:pPr>
        <w:pStyle w:val="147"/>
        <w:numPr>
          <w:ilvl w:val="1"/>
          <w:numId w:val="6"/>
        </w:numPr>
        <w:tabs>
          <w:tab w:val="left" w:pos="1005"/>
          <w:tab w:val="left" w:pos="2084"/>
        </w:tabs>
        <w:autoSpaceDE w:val="0"/>
        <w:autoSpaceDN w:val="0"/>
        <w:spacing w:before="131" w:line="345" w:lineRule="auto"/>
        <w:ind w:right="741"/>
        <w:jc w:val="left"/>
        <w:rPr>
          <w:rStyle w:val="40"/>
          <w:rFonts w:ascii="宋体" w:hAnsi="宋体" w:eastAsia="宋体" w:cs="宋体"/>
          <w:color w:val="auto"/>
          <w:kern w:val="0"/>
          <w:sz w:val="24"/>
          <w:highlight w:val="none"/>
          <w:lang w:val="zh-CN" w:bidi="zh-CN"/>
        </w:rPr>
      </w:pPr>
      <w:r>
        <w:rPr>
          <w:rStyle w:val="40"/>
          <w:rFonts w:hint="eastAsia" w:ascii="宋体" w:hAnsi="宋体" w:cs="宋体"/>
          <w:color w:val="auto"/>
          <w:kern w:val="0"/>
          <w:sz w:val="24"/>
          <w:highlight w:val="none"/>
          <w:lang w:val="en-US" w:bidi="zh-CN"/>
        </w:rPr>
        <w:t>.</w:t>
      </w:r>
      <w:r>
        <w:rPr>
          <w:rStyle w:val="40"/>
          <w:rFonts w:ascii="宋体" w:hAnsi="宋体" w:eastAsia="宋体" w:cs="宋体"/>
          <w:color w:val="auto"/>
          <w:kern w:val="0"/>
          <w:sz w:val="24"/>
          <w:highlight w:val="none"/>
          <w:lang w:val="zh-CN" w:bidi="zh-CN"/>
        </w:rPr>
        <w:t>施工组织设计除采用文字表述外可附下列图表，图表及格式要求附后</w:t>
      </w:r>
    </w:p>
    <w:p w14:paraId="3315E691">
      <w:pPr>
        <w:pStyle w:val="147"/>
        <w:numPr>
          <w:ilvl w:val="1"/>
          <w:numId w:val="6"/>
        </w:numPr>
        <w:tabs>
          <w:tab w:val="left" w:pos="1005"/>
          <w:tab w:val="left" w:pos="2084"/>
        </w:tabs>
        <w:autoSpaceDE w:val="0"/>
        <w:autoSpaceDN w:val="0"/>
        <w:spacing w:before="131" w:line="345" w:lineRule="auto"/>
        <w:ind w:right="741"/>
        <w:jc w:val="left"/>
        <w:rPr>
          <w:rStyle w:val="40"/>
          <w:rFonts w:ascii="宋体" w:hAnsi="宋体" w:eastAsia="宋体" w:cs="宋体"/>
          <w:color w:val="auto"/>
          <w:kern w:val="0"/>
          <w:sz w:val="24"/>
          <w:highlight w:val="none"/>
          <w:lang w:val="zh-CN" w:bidi="zh-CN"/>
        </w:rPr>
      </w:pPr>
      <w:r>
        <w:rPr>
          <w:rStyle w:val="40"/>
          <w:rFonts w:hint="eastAsia" w:ascii="宋体" w:hAnsi="宋体" w:cs="宋体"/>
          <w:color w:val="auto"/>
          <w:kern w:val="0"/>
          <w:sz w:val="24"/>
          <w:highlight w:val="none"/>
          <w:lang w:val="en-US" w:bidi="zh-CN"/>
        </w:rPr>
        <w:t>.</w:t>
      </w:r>
      <w:r>
        <w:rPr>
          <w:rStyle w:val="40"/>
          <w:rFonts w:ascii="宋体" w:hAnsi="宋体" w:eastAsia="宋体" w:cs="宋体"/>
          <w:color w:val="auto"/>
          <w:kern w:val="0"/>
          <w:sz w:val="24"/>
          <w:highlight w:val="none"/>
          <w:lang w:val="zh-CN" w:bidi="zh-CN"/>
        </w:rPr>
        <w:t>附表一</w:t>
      </w:r>
      <w:r>
        <w:rPr>
          <w:rStyle w:val="40"/>
          <w:rFonts w:ascii="宋体" w:hAnsi="宋体" w:eastAsia="宋体" w:cs="宋体"/>
          <w:color w:val="auto"/>
          <w:kern w:val="0"/>
          <w:sz w:val="24"/>
          <w:highlight w:val="none"/>
          <w:lang w:val="zh-CN" w:bidi="zh-CN"/>
        </w:rPr>
        <w:tab/>
      </w:r>
      <w:r>
        <w:rPr>
          <w:rStyle w:val="40"/>
          <w:rFonts w:ascii="宋体" w:hAnsi="宋体" w:eastAsia="宋体" w:cs="宋体"/>
          <w:color w:val="auto"/>
          <w:kern w:val="0"/>
          <w:sz w:val="24"/>
          <w:highlight w:val="none"/>
          <w:lang w:val="zh-CN" w:bidi="zh-CN"/>
        </w:rPr>
        <w:t>施工总体计划表</w:t>
      </w:r>
    </w:p>
    <w:p w14:paraId="2873A10C">
      <w:pPr>
        <w:pStyle w:val="147"/>
        <w:tabs>
          <w:tab w:val="left" w:pos="2084"/>
        </w:tabs>
        <w:autoSpaceDE w:val="0"/>
        <w:autoSpaceDN w:val="0"/>
        <w:spacing w:line="343" w:lineRule="auto"/>
        <w:ind w:left="1124" w:right="3739"/>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附表二</w:t>
      </w:r>
      <w:r>
        <w:rPr>
          <w:rStyle w:val="40"/>
          <w:rFonts w:ascii="宋体" w:hAnsi="宋体" w:eastAsia="宋体" w:cs="宋体"/>
          <w:color w:val="auto"/>
          <w:kern w:val="0"/>
          <w:sz w:val="24"/>
          <w:szCs w:val="24"/>
          <w:highlight w:val="none"/>
          <w:lang w:val="zh-CN" w:bidi="zh-CN"/>
        </w:rPr>
        <w:tab/>
      </w:r>
      <w:r>
        <w:rPr>
          <w:rStyle w:val="40"/>
          <w:rFonts w:ascii="宋体" w:hAnsi="宋体" w:eastAsia="宋体" w:cs="宋体"/>
          <w:color w:val="auto"/>
          <w:kern w:val="0"/>
          <w:sz w:val="24"/>
          <w:szCs w:val="24"/>
          <w:highlight w:val="none"/>
          <w:lang w:val="zh-CN" w:bidi="zh-CN"/>
        </w:rPr>
        <w:t xml:space="preserve">分项工程进度率计划（斜率图） </w:t>
      </w:r>
    </w:p>
    <w:p w14:paraId="3F4C1B5C">
      <w:pPr>
        <w:pStyle w:val="147"/>
        <w:tabs>
          <w:tab w:val="left" w:pos="2084"/>
        </w:tabs>
        <w:autoSpaceDE w:val="0"/>
        <w:autoSpaceDN w:val="0"/>
        <w:spacing w:line="343" w:lineRule="auto"/>
        <w:ind w:left="1124" w:right="3739"/>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附表三</w:t>
      </w:r>
      <w:r>
        <w:rPr>
          <w:rStyle w:val="40"/>
          <w:rFonts w:ascii="宋体" w:hAnsi="宋体" w:eastAsia="宋体" w:cs="宋体"/>
          <w:color w:val="auto"/>
          <w:kern w:val="0"/>
          <w:sz w:val="24"/>
          <w:szCs w:val="24"/>
          <w:highlight w:val="none"/>
          <w:lang w:val="zh-CN" w:bidi="zh-CN"/>
        </w:rPr>
        <w:tab/>
      </w:r>
      <w:r>
        <w:rPr>
          <w:rStyle w:val="40"/>
          <w:rFonts w:ascii="宋体" w:hAnsi="宋体" w:eastAsia="宋体" w:cs="宋体"/>
          <w:color w:val="auto"/>
          <w:kern w:val="0"/>
          <w:sz w:val="24"/>
          <w:szCs w:val="24"/>
          <w:highlight w:val="none"/>
          <w:lang w:val="zh-CN" w:bidi="zh-CN"/>
        </w:rPr>
        <w:t>工程管理曲线</w:t>
      </w:r>
    </w:p>
    <w:p w14:paraId="18C13B9E">
      <w:pPr>
        <w:pStyle w:val="147"/>
        <w:tabs>
          <w:tab w:val="left" w:pos="2084"/>
        </w:tabs>
        <w:autoSpaceDE w:val="0"/>
        <w:autoSpaceDN w:val="0"/>
        <w:spacing w:line="343" w:lineRule="auto"/>
        <w:ind w:left="1124" w:right="3981"/>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附表四</w:t>
      </w:r>
      <w:r>
        <w:rPr>
          <w:rStyle w:val="40"/>
          <w:rFonts w:ascii="宋体" w:hAnsi="宋体" w:eastAsia="宋体" w:cs="宋体"/>
          <w:color w:val="auto"/>
          <w:kern w:val="0"/>
          <w:sz w:val="24"/>
          <w:szCs w:val="24"/>
          <w:highlight w:val="none"/>
          <w:lang w:val="zh-CN" w:bidi="zh-CN"/>
        </w:rPr>
        <w:tab/>
      </w:r>
      <w:r>
        <w:rPr>
          <w:rStyle w:val="40"/>
          <w:rFonts w:ascii="宋体" w:hAnsi="宋体" w:eastAsia="宋体" w:cs="宋体"/>
          <w:color w:val="auto"/>
          <w:kern w:val="0"/>
          <w:sz w:val="24"/>
          <w:szCs w:val="24"/>
          <w:highlight w:val="none"/>
          <w:lang w:val="zh-CN" w:bidi="zh-CN"/>
        </w:rPr>
        <w:t>分项工程生产率和施工周期表附表五</w:t>
      </w:r>
      <w:r>
        <w:rPr>
          <w:rStyle w:val="40"/>
          <w:rFonts w:ascii="宋体" w:hAnsi="宋体" w:eastAsia="宋体" w:cs="宋体"/>
          <w:color w:val="auto"/>
          <w:kern w:val="0"/>
          <w:sz w:val="24"/>
          <w:szCs w:val="24"/>
          <w:highlight w:val="none"/>
          <w:lang w:val="zh-CN" w:bidi="zh-CN"/>
        </w:rPr>
        <w:tab/>
      </w:r>
      <w:r>
        <w:rPr>
          <w:rStyle w:val="40"/>
          <w:rFonts w:ascii="宋体" w:hAnsi="宋体" w:eastAsia="宋体" w:cs="宋体"/>
          <w:color w:val="auto"/>
          <w:kern w:val="0"/>
          <w:sz w:val="24"/>
          <w:szCs w:val="24"/>
          <w:highlight w:val="none"/>
          <w:lang w:val="zh-CN" w:bidi="zh-CN"/>
        </w:rPr>
        <w:t>施工总平面图</w:t>
      </w:r>
    </w:p>
    <w:p w14:paraId="21534C9B">
      <w:pPr>
        <w:pStyle w:val="147"/>
        <w:tabs>
          <w:tab w:val="left" w:pos="2084"/>
        </w:tabs>
        <w:autoSpaceDE w:val="0"/>
        <w:autoSpaceDN w:val="0"/>
        <w:spacing w:line="345" w:lineRule="auto"/>
        <w:ind w:left="1124" w:right="5419"/>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附表六</w:t>
      </w:r>
      <w:r>
        <w:rPr>
          <w:rStyle w:val="40"/>
          <w:rFonts w:ascii="宋体" w:hAnsi="宋体" w:eastAsia="宋体" w:cs="宋体"/>
          <w:color w:val="auto"/>
          <w:kern w:val="0"/>
          <w:sz w:val="24"/>
          <w:szCs w:val="24"/>
          <w:highlight w:val="none"/>
          <w:lang w:val="zh-CN" w:bidi="zh-CN"/>
        </w:rPr>
        <w:tab/>
      </w:r>
      <w:r>
        <w:rPr>
          <w:rStyle w:val="40"/>
          <w:rFonts w:ascii="宋体" w:hAnsi="宋体" w:eastAsia="宋体" w:cs="宋体"/>
          <w:color w:val="auto"/>
          <w:kern w:val="0"/>
          <w:sz w:val="24"/>
          <w:szCs w:val="24"/>
          <w:highlight w:val="none"/>
          <w:lang w:val="zh-CN" w:bidi="zh-CN"/>
        </w:rPr>
        <w:t>劳动力计划表</w:t>
      </w:r>
    </w:p>
    <w:p w14:paraId="55B82F2D">
      <w:pPr>
        <w:pStyle w:val="147"/>
        <w:tabs>
          <w:tab w:val="left" w:pos="2084"/>
        </w:tabs>
        <w:autoSpaceDE w:val="0"/>
        <w:autoSpaceDN w:val="0"/>
        <w:spacing w:line="345" w:lineRule="auto"/>
        <w:ind w:left="1124" w:right="5419"/>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附表七</w:t>
      </w:r>
      <w:r>
        <w:rPr>
          <w:rStyle w:val="40"/>
          <w:rFonts w:ascii="宋体" w:hAnsi="宋体" w:eastAsia="宋体" w:cs="宋体"/>
          <w:color w:val="auto"/>
          <w:kern w:val="0"/>
          <w:sz w:val="24"/>
          <w:szCs w:val="24"/>
          <w:highlight w:val="none"/>
          <w:lang w:val="zh-CN" w:bidi="zh-CN"/>
        </w:rPr>
        <w:tab/>
      </w:r>
      <w:r>
        <w:rPr>
          <w:rStyle w:val="40"/>
          <w:rFonts w:ascii="宋体" w:hAnsi="宋体" w:eastAsia="宋体" w:cs="宋体"/>
          <w:color w:val="auto"/>
          <w:kern w:val="0"/>
          <w:sz w:val="24"/>
          <w:szCs w:val="24"/>
          <w:highlight w:val="none"/>
          <w:lang w:val="zh-CN" w:bidi="zh-CN"/>
        </w:rPr>
        <w:t>临时占地计划表</w:t>
      </w:r>
    </w:p>
    <w:p w14:paraId="46F44135">
      <w:pPr>
        <w:pStyle w:val="147"/>
        <w:tabs>
          <w:tab w:val="left" w:pos="2084"/>
        </w:tabs>
        <w:autoSpaceDE w:val="0"/>
        <w:autoSpaceDN w:val="0"/>
        <w:spacing w:line="303" w:lineRule="exact"/>
        <w:ind w:left="1124"/>
        <w:jc w:val="left"/>
        <w:rPr>
          <w:rStyle w:val="40"/>
          <w:rFonts w:ascii="宋体" w:hAnsi="宋体" w:eastAsia="宋体" w:cs="宋体"/>
          <w:color w:val="auto"/>
          <w:kern w:val="0"/>
          <w:sz w:val="24"/>
          <w:szCs w:val="24"/>
          <w:highlight w:val="none"/>
          <w:lang w:val="zh-CN" w:bidi="zh-CN"/>
        </w:rPr>
      </w:pPr>
      <w:r>
        <w:rPr>
          <w:rStyle w:val="40"/>
          <w:rFonts w:ascii="宋体" w:hAnsi="宋体" w:eastAsia="宋体" w:cs="宋体"/>
          <w:color w:val="auto"/>
          <w:kern w:val="0"/>
          <w:sz w:val="24"/>
          <w:szCs w:val="24"/>
          <w:highlight w:val="none"/>
          <w:lang w:val="zh-CN" w:bidi="zh-CN"/>
        </w:rPr>
        <w:t>附表八</w:t>
      </w:r>
      <w:r>
        <w:rPr>
          <w:rStyle w:val="40"/>
          <w:rFonts w:ascii="宋体" w:hAnsi="宋体" w:eastAsia="宋体" w:cs="宋体"/>
          <w:color w:val="auto"/>
          <w:kern w:val="0"/>
          <w:sz w:val="24"/>
          <w:szCs w:val="24"/>
          <w:highlight w:val="none"/>
          <w:lang w:val="zh-CN" w:bidi="zh-CN"/>
        </w:rPr>
        <w:tab/>
      </w:r>
      <w:r>
        <w:rPr>
          <w:rStyle w:val="40"/>
          <w:rFonts w:ascii="宋体" w:hAnsi="宋体" w:eastAsia="宋体" w:cs="宋体"/>
          <w:color w:val="auto"/>
          <w:kern w:val="0"/>
          <w:sz w:val="24"/>
          <w:szCs w:val="24"/>
          <w:highlight w:val="none"/>
          <w:lang w:val="zh-CN" w:bidi="zh-CN"/>
        </w:rPr>
        <w:t>外供电力需求计划表</w:t>
      </w:r>
    </w:p>
    <w:p w14:paraId="0A0B086A">
      <w:pPr>
        <w:pStyle w:val="147"/>
        <w:autoSpaceDE w:val="0"/>
        <w:autoSpaceDN w:val="0"/>
        <w:spacing w:before="229"/>
        <w:ind w:left="414"/>
        <w:jc w:val="left"/>
        <w:outlineLvl w:val="2"/>
        <w:rPr>
          <w:rStyle w:val="40"/>
          <w:rFonts w:hint="eastAsia" w:ascii="黑体" w:hAnsi="宋体" w:eastAsia="黑体" w:cs="宋体"/>
          <w:color w:val="auto"/>
          <w:kern w:val="0"/>
          <w:sz w:val="28"/>
          <w:highlight w:val="none"/>
          <w:lang w:val="zh-CN" w:bidi="zh-CN"/>
        </w:rPr>
      </w:pPr>
    </w:p>
    <w:p w14:paraId="3008129C">
      <w:pPr>
        <w:pStyle w:val="147"/>
        <w:autoSpaceDE w:val="0"/>
        <w:autoSpaceDN w:val="0"/>
        <w:spacing w:before="229"/>
        <w:ind w:left="414"/>
        <w:jc w:val="left"/>
        <w:outlineLvl w:val="2"/>
        <w:rPr>
          <w:rStyle w:val="40"/>
          <w:rFonts w:hint="eastAsia" w:ascii="黑体" w:hAnsi="宋体" w:eastAsia="黑体" w:cs="宋体"/>
          <w:color w:val="auto"/>
          <w:kern w:val="0"/>
          <w:sz w:val="28"/>
          <w:highlight w:val="none"/>
          <w:lang w:val="zh-CN" w:bidi="zh-CN"/>
        </w:rPr>
      </w:pPr>
    </w:p>
    <w:p w14:paraId="23144126">
      <w:pPr>
        <w:pStyle w:val="147"/>
        <w:autoSpaceDE w:val="0"/>
        <w:autoSpaceDN w:val="0"/>
        <w:spacing w:before="229"/>
        <w:ind w:left="414"/>
        <w:jc w:val="left"/>
        <w:outlineLvl w:val="2"/>
        <w:rPr>
          <w:rStyle w:val="40"/>
          <w:rFonts w:hint="eastAsia" w:ascii="黑体" w:hAnsi="宋体" w:eastAsia="黑体" w:cs="宋体"/>
          <w:color w:val="auto"/>
          <w:kern w:val="0"/>
          <w:sz w:val="28"/>
          <w:highlight w:val="none"/>
          <w:lang w:val="zh-CN" w:bidi="zh-CN"/>
        </w:rPr>
      </w:pPr>
    </w:p>
    <w:p w14:paraId="5FAE1E0A">
      <w:pPr>
        <w:pStyle w:val="147"/>
        <w:autoSpaceDE w:val="0"/>
        <w:autoSpaceDN w:val="0"/>
        <w:spacing w:before="229"/>
        <w:ind w:left="414"/>
        <w:jc w:val="left"/>
        <w:outlineLvl w:val="2"/>
        <w:rPr>
          <w:rStyle w:val="40"/>
          <w:rFonts w:hint="eastAsia" w:ascii="黑体" w:hAnsi="宋体" w:eastAsia="黑体" w:cs="宋体"/>
          <w:color w:val="auto"/>
          <w:kern w:val="0"/>
          <w:sz w:val="28"/>
          <w:highlight w:val="none"/>
          <w:lang w:val="zh-CN" w:bidi="zh-CN"/>
        </w:rPr>
      </w:pPr>
    </w:p>
    <w:p w14:paraId="448F3278">
      <w:pPr>
        <w:pStyle w:val="147"/>
        <w:autoSpaceDE w:val="0"/>
        <w:autoSpaceDN w:val="0"/>
        <w:spacing w:before="229"/>
        <w:ind w:left="414"/>
        <w:jc w:val="left"/>
        <w:outlineLvl w:val="2"/>
        <w:rPr>
          <w:rStyle w:val="40"/>
          <w:rFonts w:hint="eastAsia" w:ascii="黑体" w:hAnsi="宋体" w:eastAsia="黑体" w:cs="宋体"/>
          <w:color w:val="auto"/>
          <w:kern w:val="0"/>
          <w:sz w:val="28"/>
          <w:highlight w:val="none"/>
          <w:lang w:val="zh-CN" w:bidi="zh-CN"/>
        </w:rPr>
      </w:pPr>
    </w:p>
    <w:p w14:paraId="18033C05">
      <w:pPr>
        <w:pStyle w:val="147"/>
        <w:autoSpaceDE w:val="0"/>
        <w:autoSpaceDN w:val="0"/>
        <w:spacing w:before="229"/>
        <w:ind w:left="414"/>
        <w:jc w:val="left"/>
        <w:outlineLvl w:val="2"/>
        <w:rPr>
          <w:rStyle w:val="40"/>
          <w:rFonts w:hint="eastAsia" w:ascii="黑体" w:hAnsi="宋体" w:eastAsia="黑体" w:cs="宋体"/>
          <w:color w:val="auto"/>
          <w:kern w:val="0"/>
          <w:sz w:val="28"/>
          <w:highlight w:val="none"/>
          <w:lang w:val="zh-CN" w:bidi="zh-CN"/>
        </w:rPr>
      </w:pPr>
    </w:p>
    <w:p w14:paraId="65D3ED75">
      <w:pPr>
        <w:pStyle w:val="147"/>
        <w:autoSpaceDE w:val="0"/>
        <w:autoSpaceDN w:val="0"/>
        <w:spacing w:before="229"/>
        <w:ind w:left="414"/>
        <w:jc w:val="left"/>
        <w:outlineLvl w:val="2"/>
        <w:rPr>
          <w:rStyle w:val="40"/>
          <w:rFonts w:ascii="黑体" w:hAnsi="宋体" w:eastAsia="黑体" w:cs="宋体"/>
          <w:color w:val="auto"/>
          <w:kern w:val="0"/>
          <w:sz w:val="28"/>
          <w:highlight w:val="none"/>
          <w:lang w:val="zh-CN" w:bidi="zh-CN"/>
        </w:rPr>
      </w:pPr>
      <w:r>
        <w:rPr>
          <w:color w:val="auto"/>
          <w:highlight w:val="none"/>
        </w:rPr>
        <mc:AlternateContent>
          <mc:Choice Requires="wps">
            <w:drawing>
              <wp:anchor distT="0" distB="0" distL="114300" distR="114300" simplePos="0" relativeHeight="251660288" behindDoc="1" locked="0" layoutInCell="1" allowOverlap="1">
                <wp:simplePos x="0" y="0"/>
                <wp:positionH relativeFrom="page">
                  <wp:posOffset>804545</wp:posOffset>
                </wp:positionH>
                <wp:positionV relativeFrom="paragraph">
                  <wp:posOffset>908685</wp:posOffset>
                </wp:positionV>
                <wp:extent cx="1529080" cy="228600"/>
                <wp:effectExtent l="635" t="4445" r="13335" b="14605"/>
                <wp:wrapNone/>
                <wp:docPr id="10" name="直接连接符 10"/>
                <wp:cNvGraphicFramePr/>
                <a:graphic xmlns:a="http://schemas.openxmlformats.org/drawingml/2006/main">
                  <a:graphicData uri="http://schemas.microsoft.com/office/word/2010/wordprocessingShape">
                    <wps:wsp>
                      <wps:cNvCnPr/>
                      <wps:spPr>
                        <a:xfrm>
                          <a:off x="0" y="0"/>
                          <a:ext cx="1529080" cy="22860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3.35pt;margin-top:71.55pt;height:18pt;width:120.4pt;mso-position-horizontal-relative:page;z-index:-251656192;mso-width-relative:page;mso-height-relative:page;" filled="f" stroked="t" coordsize="21600,21600" o:gfxdata="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Wbl32gAAAAsBAAAPAAAAAAAAAAEAIAAAACIAAABkcnMvZG93bnJl&#10;di54bWxQSwECFAAUAAAACACHTuJAQ+ei2fsBAADrAwAADgAAAAAAAAABACAAAAApAQAAZHJzL2Uy&#10;b0RvYy54bWxQSwUGAAAAAAYABgBZAQAAlgUAAAAA&#10;">
                <v:fill on="f" focussize="0,0"/>
                <v:stroke weight="0.48pt" color="#000000" joinstyle="round"/>
                <v:imagedata o:title=""/>
                <o:lock v:ext="edit" aspectratio="f"/>
              </v:line>
            </w:pict>
          </mc:Fallback>
        </mc:AlternateContent>
      </w:r>
      <w:r>
        <w:rPr>
          <w:rStyle w:val="40"/>
          <w:rFonts w:hint="eastAsia" w:ascii="黑体" w:hAnsi="宋体" w:eastAsia="黑体" w:cs="宋体"/>
          <w:color w:val="auto"/>
          <w:kern w:val="0"/>
          <w:sz w:val="28"/>
          <w:highlight w:val="none"/>
          <w:lang w:val="zh-CN" w:bidi="zh-CN"/>
        </w:rPr>
        <w:t>附表一 施工总体计划表</w:t>
      </w:r>
    </w:p>
    <w:p w14:paraId="0E252ABF">
      <w:pPr>
        <w:pStyle w:val="147"/>
        <w:autoSpaceDE w:val="0"/>
        <w:autoSpaceDN w:val="0"/>
        <w:jc w:val="left"/>
        <w:rPr>
          <w:rStyle w:val="40"/>
          <w:rFonts w:ascii="黑体" w:hAnsi="宋体" w:eastAsia="宋体" w:cs="宋体"/>
          <w:color w:val="auto"/>
          <w:kern w:val="0"/>
          <w:sz w:val="20"/>
          <w:szCs w:val="24"/>
          <w:highlight w:val="none"/>
          <w:lang w:val="zh-CN" w:bidi="zh-CN"/>
        </w:rPr>
      </w:pPr>
    </w:p>
    <w:p w14:paraId="217D3D4B">
      <w:pPr>
        <w:pStyle w:val="147"/>
        <w:autoSpaceDE w:val="0"/>
        <w:autoSpaceDN w:val="0"/>
        <w:spacing w:before="2"/>
        <w:jc w:val="left"/>
        <w:rPr>
          <w:rStyle w:val="40"/>
          <w:rFonts w:ascii="黑体" w:hAnsi="宋体" w:eastAsia="宋体" w:cs="宋体"/>
          <w:color w:val="auto"/>
          <w:kern w:val="0"/>
          <w:sz w:val="16"/>
          <w:szCs w:val="24"/>
          <w:highlight w:val="none"/>
          <w:lang w:val="zh-CN" w:bidi="zh-CN"/>
        </w:rPr>
      </w:pPr>
    </w:p>
    <w:tbl>
      <w:tblPr>
        <w:tblStyle w:val="38"/>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7"/>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14:paraId="5BCA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227" w:type="dxa"/>
            <w:noWrap w:val="0"/>
            <w:vAlign w:val="top"/>
          </w:tcPr>
          <w:p w14:paraId="30AA5A05">
            <w:pPr>
              <w:pStyle w:val="147"/>
              <w:tabs>
                <w:tab w:val="left" w:pos="1509"/>
              </w:tabs>
              <w:autoSpaceDE w:val="0"/>
              <w:autoSpaceDN w:val="0"/>
              <w:spacing w:before="102" w:line="237" w:lineRule="exact"/>
              <w:ind w:left="708"/>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年</w:t>
            </w:r>
            <w:r>
              <w:rPr>
                <w:rStyle w:val="40"/>
                <w:rFonts w:ascii="宋体" w:hAnsi="宋体" w:eastAsia="宋体" w:cs="宋体"/>
                <w:color w:val="auto"/>
                <w:kern w:val="0"/>
                <w:sz w:val="20"/>
                <w:highlight w:val="none"/>
                <w:lang w:val="zh-CN" w:eastAsia="en-US" w:bidi="zh-CN"/>
              </w:rPr>
              <w:tab/>
            </w:r>
            <w:r>
              <w:rPr>
                <w:rStyle w:val="40"/>
                <w:rFonts w:ascii="宋体" w:hAnsi="宋体" w:eastAsia="宋体" w:cs="宋体"/>
                <w:color w:val="auto"/>
                <w:kern w:val="0"/>
                <w:sz w:val="20"/>
                <w:highlight w:val="none"/>
                <w:lang w:val="zh-CN" w:eastAsia="en-US" w:bidi="zh-CN"/>
              </w:rPr>
              <w:t>度</w:t>
            </w:r>
          </w:p>
        </w:tc>
        <w:tc>
          <w:tcPr>
            <w:tcW w:w="255" w:type="dxa"/>
            <w:gridSpan w:val="12"/>
            <w:noWrap w:val="0"/>
            <w:vAlign w:val="top"/>
          </w:tcPr>
          <w:p w14:paraId="44607A71">
            <w:pPr>
              <w:pStyle w:val="147"/>
              <w:tabs>
                <w:tab w:val="left" w:pos="517"/>
              </w:tabs>
              <w:autoSpaceDE w:val="0"/>
              <w:autoSpaceDN w:val="0"/>
              <w:spacing w:before="102" w:line="237" w:lineRule="exact"/>
              <w:ind w:left="16"/>
              <w:jc w:val="center"/>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w w:val="99"/>
                <w:kern w:val="0"/>
                <w:sz w:val="20"/>
                <w:highlight w:val="none"/>
                <w:u w:val="single"/>
                <w:lang w:val="zh-CN" w:eastAsia="en-US" w:bidi="zh-CN"/>
              </w:rPr>
              <w:t xml:space="preserve"> </w:t>
            </w:r>
            <w:r>
              <w:rPr>
                <w:rStyle w:val="40"/>
                <w:rFonts w:ascii="Times New Roman" w:hAnsi="宋体" w:eastAsia="Times New Roman" w:cs="宋体"/>
                <w:color w:val="auto"/>
                <w:kern w:val="0"/>
                <w:sz w:val="20"/>
                <w:highlight w:val="none"/>
                <w:u w:val="single"/>
                <w:lang w:val="zh-CN" w:eastAsia="en-US" w:bidi="zh-CN"/>
              </w:rPr>
              <w:tab/>
            </w:r>
            <w:r>
              <w:rPr>
                <w:rStyle w:val="40"/>
                <w:rFonts w:ascii="宋体" w:hAnsi="宋体" w:eastAsia="宋体" w:cs="宋体"/>
                <w:color w:val="auto"/>
                <w:kern w:val="0"/>
                <w:sz w:val="20"/>
                <w:highlight w:val="none"/>
                <w:lang w:val="zh-CN" w:eastAsia="en-US" w:bidi="zh-CN"/>
              </w:rPr>
              <w:t>年</w:t>
            </w:r>
          </w:p>
        </w:tc>
        <w:tc>
          <w:tcPr>
            <w:tcW w:w="255" w:type="dxa"/>
            <w:gridSpan w:val="12"/>
            <w:noWrap w:val="0"/>
            <w:vAlign w:val="top"/>
          </w:tcPr>
          <w:p w14:paraId="5A3957F5">
            <w:pPr>
              <w:pStyle w:val="147"/>
              <w:tabs>
                <w:tab w:val="left" w:pos="539"/>
              </w:tabs>
              <w:autoSpaceDE w:val="0"/>
              <w:autoSpaceDN w:val="0"/>
              <w:spacing w:before="102" w:line="237" w:lineRule="exact"/>
              <w:ind w:left="37"/>
              <w:jc w:val="center"/>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w w:val="99"/>
                <w:kern w:val="0"/>
                <w:sz w:val="20"/>
                <w:highlight w:val="none"/>
                <w:u w:val="single"/>
                <w:lang w:val="zh-CN" w:eastAsia="en-US" w:bidi="zh-CN"/>
              </w:rPr>
              <w:t xml:space="preserve"> </w:t>
            </w:r>
            <w:r>
              <w:rPr>
                <w:rStyle w:val="40"/>
                <w:rFonts w:ascii="Times New Roman" w:hAnsi="宋体" w:eastAsia="Times New Roman" w:cs="宋体"/>
                <w:color w:val="auto"/>
                <w:kern w:val="0"/>
                <w:sz w:val="20"/>
                <w:highlight w:val="none"/>
                <w:u w:val="single"/>
                <w:lang w:val="zh-CN" w:eastAsia="en-US" w:bidi="zh-CN"/>
              </w:rPr>
              <w:tab/>
            </w:r>
            <w:r>
              <w:rPr>
                <w:rStyle w:val="40"/>
                <w:rFonts w:ascii="宋体" w:hAnsi="宋体" w:eastAsia="宋体" w:cs="宋体"/>
                <w:color w:val="auto"/>
                <w:kern w:val="0"/>
                <w:sz w:val="20"/>
                <w:highlight w:val="none"/>
                <w:lang w:val="zh-CN" w:eastAsia="en-US" w:bidi="zh-CN"/>
              </w:rPr>
              <w:t>年</w:t>
            </w:r>
          </w:p>
        </w:tc>
        <w:tc>
          <w:tcPr>
            <w:tcW w:w="255" w:type="dxa"/>
            <w:gridSpan w:val="5"/>
            <w:noWrap w:val="0"/>
            <w:vAlign w:val="top"/>
          </w:tcPr>
          <w:p w14:paraId="1E800C30">
            <w:pPr>
              <w:pStyle w:val="147"/>
              <w:tabs>
                <w:tab w:val="left" w:pos="1060"/>
              </w:tabs>
              <w:autoSpaceDE w:val="0"/>
              <w:autoSpaceDN w:val="0"/>
              <w:spacing w:before="102" w:line="237" w:lineRule="exact"/>
              <w:ind w:left="558"/>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w w:val="99"/>
                <w:kern w:val="0"/>
                <w:sz w:val="20"/>
                <w:highlight w:val="none"/>
                <w:u w:val="single"/>
                <w:lang w:val="zh-CN" w:eastAsia="en-US" w:bidi="zh-CN"/>
              </w:rPr>
              <w:t xml:space="preserve"> </w:t>
            </w:r>
            <w:r>
              <w:rPr>
                <w:rStyle w:val="40"/>
                <w:rFonts w:ascii="Times New Roman" w:hAnsi="宋体" w:eastAsia="Times New Roman" w:cs="宋体"/>
                <w:color w:val="auto"/>
                <w:kern w:val="0"/>
                <w:sz w:val="20"/>
                <w:highlight w:val="none"/>
                <w:u w:val="single"/>
                <w:lang w:val="zh-CN" w:eastAsia="en-US" w:bidi="zh-CN"/>
              </w:rPr>
              <w:tab/>
            </w:r>
            <w:r>
              <w:rPr>
                <w:rStyle w:val="40"/>
                <w:rFonts w:ascii="宋体" w:hAnsi="宋体" w:eastAsia="宋体" w:cs="宋体"/>
                <w:color w:val="auto"/>
                <w:kern w:val="0"/>
                <w:sz w:val="20"/>
                <w:highlight w:val="none"/>
                <w:lang w:val="zh-CN" w:eastAsia="en-US" w:bidi="zh-CN"/>
              </w:rPr>
              <w:t>年</w:t>
            </w:r>
          </w:p>
        </w:tc>
      </w:tr>
      <w:tr w14:paraId="67039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227" w:type="dxa"/>
            <w:noWrap w:val="0"/>
            <w:vAlign w:val="top"/>
          </w:tcPr>
          <w:p w14:paraId="788237D2">
            <w:pPr>
              <w:pStyle w:val="147"/>
              <w:tabs>
                <w:tab w:val="left" w:pos="1855"/>
              </w:tabs>
              <w:autoSpaceDE w:val="0"/>
              <w:autoSpaceDN w:val="0"/>
              <w:spacing w:before="102" w:line="237" w:lineRule="exact"/>
              <w:ind w:left="52"/>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主要工程项目</w:t>
            </w:r>
            <w:r>
              <w:rPr>
                <w:rStyle w:val="40"/>
                <w:rFonts w:ascii="宋体" w:hAnsi="宋体" w:eastAsia="宋体" w:cs="宋体"/>
                <w:color w:val="auto"/>
                <w:kern w:val="0"/>
                <w:sz w:val="20"/>
                <w:highlight w:val="none"/>
                <w:lang w:val="zh-CN" w:eastAsia="en-US" w:bidi="zh-CN"/>
              </w:rPr>
              <w:tab/>
            </w:r>
            <w:r>
              <w:rPr>
                <w:rStyle w:val="40"/>
                <w:rFonts w:ascii="宋体" w:hAnsi="宋体" w:eastAsia="宋体" w:cs="宋体"/>
                <w:color w:val="auto"/>
                <w:kern w:val="0"/>
                <w:sz w:val="20"/>
                <w:highlight w:val="none"/>
                <w:lang w:val="zh-CN" w:eastAsia="en-US" w:bidi="zh-CN"/>
              </w:rPr>
              <w:t>月份</w:t>
            </w:r>
          </w:p>
        </w:tc>
        <w:tc>
          <w:tcPr>
            <w:tcW w:w="255" w:type="dxa"/>
            <w:noWrap w:val="0"/>
            <w:vAlign w:val="top"/>
          </w:tcPr>
          <w:p w14:paraId="09C0A04B">
            <w:pPr>
              <w:pStyle w:val="147"/>
              <w:autoSpaceDE w:val="0"/>
              <w:autoSpaceDN w:val="0"/>
              <w:spacing w:before="125" w:line="215" w:lineRule="exact"/>
              <w:ind w:left="9"/>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1</w:t>
            </w:r>
          </w:p>
        </w:tc>
        <w:tc>
          <w:tcPr>
            <w:tcW w:w="255" w:type="dxa"/>
            <w:noWrap w:val="0"/>
            <w:vAlign w:val="top"/>
          </w:tcPr>
          <w:p w14:paraId="3F272E3A">
            <w:pPr>
              <w:pStyle w:val="147"/>
              <w:autoSpaceDE w:val="0"/>
              <w:autoSpaceDN w:val="0"/>
              <w:spacing w:before="125" w:line="215" w:lineRule="exact"/>
              <w:ind w:left="12"/>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2</w:t>
            </w:r>
          </w:p>
        </w:tc>
        <w:tc>
          <w:tcPr>
            <w:tcW w:w="255" w:type="dxa"/>
            <w:noWrap w:val="0"/>
            <w:vAlign w:val="top"/>
          </w:tcPr>
          <w:p w14:paraId="5D307200">
            <w:pPr>
              <w:pStyle w:val="147"/>
              <w:autoSpaceDE w:val="0"/>
              <w:autoSpaceDN w:val="0"/>
              <w:spacing w:before="125" w:line="215" w:lineRule="exact"/>
              <w:ind w:left="9"/>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3</w:t>
            </w:r>
          </w:p>
        </w:tc>
        <w:tc>
          <w:tcPr>
            <w:tcW w:w="255" w:type="dxa"/>
            <w:noWrap w:val="0"/>
            <w:vAlign w:val="top"/>
          </w:tcPr>
          <w:p w14:paraId="5E86BA0D">
            <w:pPr>
              <w:pStyle w:val="147"/>
              <w:autoSpaceDE w:val="0"/>
              <w:autoSpaceDN w:val="0"/>
              <w:spacing w:before="125" w:line="215" w:lineRule="exact"/>
              <w:ind w:left="10"/>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4</w:t>
            </w:r>
          </w:p>
        </w:tc>
        <w:tc>
          <w:tcPr>
            <w:tcW w:w="255" w:type="dxa"/>
            <w:noWrap w:val="0"/>
            <w:vAlign w:val="top"/>
          </w:tcPr>
          <w:p w14:paraId="11092157">
            <w:pPr>
              <w:pStyle w:val="147"/>
              <w:autoSpaceDE w:val="0"/>
              <w:autoSpaceDN w:val="0"/>
              <w:spacing w:before="125" w:line="215" w:lineRule="exact"/>
              <w:ind w:left="12"/>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5</w:t>
            </w:r>
          </w:p>
        </w:tc>
        <w:tc>
          <w:tcPr>
            <w:tcW w:w="255" w:type="dxa"/>
            <w:noWrap w:val="0"/>
            <w:vAlign w:val="top"/>
          </w:tcPr>
          <w:p w14:paraId="12350C68">
            <w:pPr>
              <w:pStyle w:val="147"/>
              <w:autoSpaceDE w:val="0"/>
              <w:autoSpaceDN w:val="0"/>
              <w:spacing w:before="125" w:line="215" w:lineRule="exact"/>
              <w:ind w:left="13"/>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6</w:t>
            </w:r>
          </w:p>
        </w:tc>
        <w:tc>
          <w:tcPr>
            <w:tcW w:w="255" w:type="dxa"/>
            <w:noWrap w:val="0"/>
            <w:vAlign w:val="top"/>
          </w:tcPr>
          <w:p w14:paraId="2A9D1E26">
            <w:pPr>
              <w:pStyle w:val="147"/>
              <w:autoSpaceDE w:val="0"/>
              <w:autoSpaceDN w:val="0"/>
              <w:spacing w:before="125" w:line="215" w:lineRule="exact"/>
              <w:ind w:left="17"/>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7</w:t>
            </w:r>
          </w:p>
        </w:tc>
        <w:tc>
          <w:tcPr>
            <w:tcW w:w="255" w:type="dxa"/>
            <w:noWrap w:val="0"/>
            <w:vAlign w:val="top"/>
          </w:tcPr>
          <w:p w14:paraId="7A75C3C5">
            <w:pPr>
              <w:pStyle w:val="147"/>
              <w:autoSpaceDE w:val="0"/>
              <w:autoSpaceDN w:val="0"/>
              <w:spacing w:before="125" w:line="215" w:lineRule="exact"/>
              <w:ind w:left="16"/>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8</w:t>
            </w:r>
          </w:p>
        </w:tc>
        <w:tc>
          <w:tcPr>
            <w:tcW w:w="255" w:type="dxa"/>
            <w:noWrap w:val="0"/>
            <w:vAlign w:val="top"/>
          </w:tcPr>
          <w:p w14:paraId="1D5356F7">
            <w:pPr>
              <w:pStyle w:val="147"/>
              <w:autoSpaceDE w:val="0"/>
              <w:autoSpaceDN w:val="0"/>
              <w:spacing w:before="125" w:line="215" w:lineRule="exact"/>
              <w:ind w:left="17"/>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9</w:t>
            </w:r>
          </w:p>
        </w:tc>
        <w:tc>
          <w:tcPr>
            <w:tcW w:w="255" w:type="dxa"/>
            <w:noWrap w:val="0"/>
            <w:vAlign w:val="top"/>
          </w:tcPr>
          <w:p w14:paraId="673B3E90">
            <w:pPr>
              <w:pStyle w:val="147"/>
              <w:autoSpaceDE w:val="0"/>
              <w:autoSpaceDN w:val="0"/>
              <w:spacing w:before="125" w:line="215" w:lineRule="exact"/>
              <w:ind w:left="116"/>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10</w:t>
            </w:r>
          </w:p>
        </w:tc>
        <w:tc>
          <w:tcPr>
            <w:tcW w:w="255" w:type="dxa"/>
            <w:noWrap w:val="0"/>
            <w:vAlign w:val="top"/>
          </w:tcPr>
          <w:p w14:paraId="3E8395FD">
            <w:pPr>
              <w:pStyle w:val="147"/>
              <w:autoSpaceDE w:val="0"/>
              <w:autoSpaceDN w:val="0"/>
              <w:spacing w:before="125" w:line="215" w:lineRule="exact"/>
              <w:ind w:left="122"/>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11</w:t>
            </w:r>
          </w:p>
        </w:tc>
        <w:tc>
          <w:tcPr>
            <w:tcW w:w="255" w:type="dxa"/>
            <w:noWrap w:val="0"/>
            <w:vAlign w:val="top"/>
          </w:tcPr>
          <w:p w14:paraId="5D17F608">
            <w:pPr>
              <w:pStyle w:val="147"/>
              <w:autoSpaceDE w:val="0"/>
              <w:autoSpaceDN w:val="0"/>
              <w:spacing w:before="125" w:line="215" w:lineRule="exact"/>
              <w:ind w:left="118"/>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12</w:t>
            </w:r>
          </w:p>
        </w:tc>
        <w:tc>
          <w:tcPr>
            <w:tcW w:w="255" w:type="dxa"/>
            <w:noWrap w:val="0"/>
            <w:vAlign w:val="top"/>
          </w:tcPr>
          <w:p w14:paraId="4079F32A">
            <w:pPr>
              <w:pStyle w:val="147"/>
              <w:autoSpaceDE w:val="0"/>
              <w:autoSpaceDN w:val="0"/>
              <w:spacing w:before="125" w:line="215" w:lineRule="exact"/>
              <w:ind w:left="28"/>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1</w:t>
            </w:r>
          </w:p>
        </w:tc>
        <w:tc>
          <w:tcPr>
            <w:tcW w:w="255" w:type="dxa"/>
            <w:noWrap w:val="0"/>
            <w:vAlign w:val="top"/>
          </w:tcPr>
          <w:p w14:paraId="2997B1AD">
            <w:pPr>
              <w:pStyle w:val="147"/>
              <w:autoSpaceDE w:val="0"/>
              <w:autoSpaceDN w:val="0"/>
              <w:spacing w:before="125" w:line="215" w:lineRule="exact"/>
              <w:ind w:left="25"/>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2</w:t>
            </w:r>
          </w:p>
        </w:tc>
        <w:tc>
          <w:tcPr>
            <w:tcW w:w="255" w:type="dxa"/>
            <w:noWrap w:val="0"/>
            <w:vAlign w:val="top"/>
          </w:tcPr>
          <w:p w14:paraId="17C7E3E9">
            <w:pPr>
              <w:pStyle w:val="147"/>
              <w:autoSpaceDE w:val="0"/>
              <w:autoSpaceDN w:val="0"/>
              <w:spacing w:before="125" w:line="215" w:lineRule="exact"/>
              <w:ind w:left="27"/>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3</w:t>
            </w:r>
          </w:p>
        </w:tc>
        <w:tc>
          <w:tcPr>
            <w:tcW w:w="255" w:type="dxa"/>
            <w:noWrap w:val="0"/>
            <w:vAlign w:val="top"/>
          </w:tcPr>
          <w:p w14:paraId="300B09DD">
            <w:pPr>
              <w:pStyle w:val="147"/>
              <w:autoSpaceDE w:val="0"/>
              <w:autoSpaceDN w:val="0"/>
              <w:spacing w:before="125" w:line="215" w:lineRule="exact"/>
              <w:ind w:left="28"/>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4</w:t>
            </w:r>
          </w:p>
        </w:tc>
        <w:tc>
          <w:tcPr>
            <w:tcW w:w="255" w:type="dxa"/>
            <w:noWrap w:val="0"/>
            <w:vAlign w:val="top"/>
          </w:tcPr>
          <w:p w14:paraId="48484990">
            <w:pPr>
              <w:pStyle w:val="147"/>
              <w:autoSpaceDE w:val="0"/>
              <w:autoSpaceDN w:val="0"/>
              <w:spacing w:before="125" w:line="215" w:lineRule="exact"/>
              <w:ind w:left="29"/>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5</w:t>
            </w:r>
          </w:p>
        </w:tc>
        <w:tc>
          <w:tcPr>
            <w:tcW w:w="255" w:type="dxa"/>
            <w:noWrap w:val="0"/>
            <w:vAlign w:val="top"/>
          </w:tcPr>
          <w:p w14:paraId="5747F877">
            <w:pPr>
              <w:pStyle w:val="147"/>
              <w:autoSpaceDE w:val="0"/>
              <w:autoSpaceDN w:val="0"/>
              <w:spacing w:before="125" w:line="215" w:lineRule="exact"/>
              <w:ind w:left="33"/>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6</w:t>
            </w:r>
          </w:p>
        </w:tc>
        <w:tc>
          <w:tcPr>
            <w:tcW w:w="255" w:type="dxa"/>
            <w:noWrap w:val="0"/>
            <w:vAlign w:val="top"/>
          </w:tcPr>
          <w:p w14:paraId="68B1EB71">
            <w:pPr>
              <w:pStyle w:val="147"/>
              <w:autoSpaceDE w:val="0"/>
              <w:autoSpaceDN w:val="0"/>
              <w:spacing w:before="125" w:line="215" w:lineRule="exact"/>
              <w:ind w:left="32"/>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7</w:t>
            </w:r>
          </w:p>
        </w:tc>
        <w:tc>
          <w:tcPr>
            <w:tcW w:w="255" w:type="dxa"/>
            <w:noWrap w:val="0"/>
            <w:vAlign w:val="top"/>
          </w:tcPr>
          <w:p w14:paraId="5EE28DB1">
            <w:pPr>
              <w:pStyle w:val="147"/>
              <w:autoSpaceDE w:val="0"/>
              <w:autoSpaceDN w:val="0"/>
              <w:spacing w:before="125" w:line="215" w:lineRule="exact"/>
              <w:ind w:left="33"/>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8</w:t>
            </w:r>
          </w:p>
        </w:tc>
        <w:tc>
          <w:tcPr>
            <w:tcW w:w="255" w:type="dxa"/>
            <w:noWrap w:val="0"/>
            <w:vAlign w:val="top"/>
          </w:tcPr>
          <w:p w14:paraId="636863C4">
            <w:pPr>
              <w:pStyle w:val="147"/>
              <w:autoSpaceDE w:val="0"/>
              <w:autoSpaceDN w:val="0"/>
              <w:spacing w:before="125" w:line="215" w:lineRule="exact"/>
              <w:ind w:left="35"/>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9</w:t>
            </w:r>
          </w:p>
        </w:tc>
        <w:tc>
          <w:tcPr>
            <w:tcW w:w="255" w:type="dxa"/>
            <w:noWrap w:val="0"/>
            <w:vAlign w:val="top"/>
          </w:tcPr>
          <w:p w14:paraId="7B7C32CB">
            <w:pPr>
              <w:pStyle w:val="147"/>
              <w:autoSpaceDE w:val="0"/>
              <w:autoSpaceDN w:val="0"/>
              <w:spacing w:before="125" w:line="215" w:lineRule="exact"/>
              <w:ind w:left="127"/>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10</w:t>
            </w:r>
          </w:p>
        </w:tc>
        <w:tc>
          <w:tcPr>
            <w:tcW w:w="255" w:type="dxa"/>
            <w:noWrap w:val="0"/>
            <w:vAlign w:val="top"/>
          </w:tcPr>
          <w:p w14:paraId="6663B7A9">
            <w:pPr>
              <w:pStyle w:val="147"/>
              <w:autoSpaceDE w:val="0"/>
              <w:autoSpaceDN w:val="0"/>
              <w:spacing w:before="125" w:line="215" w:lineRule="exact"/>
              <w:ind w:left="130"/>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11</w:t>
            </w:r>
          </w:p>
        </w:tc>
        <w:tc>
          <w:tcPr>
            <w:tcW w:w="255" w:type="dxa"/>
            <w:noWrap w:val="0"/>
            <w:vAlign w:val="top"/>
          </w:tcPr>
          <w:p w14:paraId="7C3FBCC7">
            <w:pPr>
              <w:pStyle w:val="147"/>
              <w:autoSpaceDE w:val="0"/>
              <w:autoSpaceDN w:val="0"/>
              <w:spacing w:before="125" w:line="215" w:lineRule="exact"/>
              <w:ind w:left="131"/>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12</w:t>
            </w:r>
          </w:p>
        </w:tc>
        <w:tc>
          <w:tcPr>
            <w:tcW w:w="255" w:type="dxa"/>
            <w:noWrap w:val="0"/>
            <w:vAlign w:val="top"/>
          </w:tcPr>
          <w:p w14:paraId="13402B0D">
            <w:pPr>
              <w:pStyle w:val="147"/>
              <w:autoSpaceDE w:val="0"/>
              <w:autoSpaceDN w:val="0"/>
              <w:spacing w:before="125" w:line="215" w:lineRule="exact"/>
              <w:ind w:left="143"/>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1</w:t>
            </w:r>
          </w:p>
        </w:tc>
        <w:tc>
          <w:tcPr>
            <w:tcW w:w="255" w:type="dxa"/>
            <w:noWrap w:val="0"/>
            <w:vAlign w:val="top"/>
          </w:tcPr>
          <w:p w14:paraId="657639FC">
            <w:pPr>
              <w:pStyle w:val="147"/>
              <w:autoSpaceDE w:val="0"/>
              <w:autoSpaceDN w:val="0"/>
              <w:spacing w:before="125" w:line="215" w:lineRule="exact"/>
              <w:ind w:left="143"/>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2</w:t>
            </w:r>
          </w:p>
        </w:tc>
        <w:tc>
          <w:tcPr>
            <w:tcW w:w="255" w:type="dxa"/>
            <w:noWrap w:val="0"/>
            <w:vAlign w:val="top"/>
          </w:tcPr>
          <w:p w14:paraId="1DB4F1FA">
            <w:pPr>
              <w:pStyle w:val="147"/>
              <w:autoSpaceDE w:val="0"/>
              <w:autoSpaceDN w:val="0"/>
              <w:spacing w:before="125" w:line="215" w:lineRule="exact"/>
              <w:ind w:left="144"/>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3</w:t>
            </w:r>
          </w:p>
        </w:tc>
        <w:tc>
          <w:tcPr>
            <w:tcW w:w="255" w:type="dxa"/>
            <w:noWrap w:val="0"/>
            <w:vAlign w:val="top"/>
          </w:tcPr>
          <w:p w14:paraId="55E09103">
            <w:pPr>
              <w:pStyle w:val="147"/>
              <w:autoSpaceDE w:val="0"/>
              <w:autoSpaceDN w:val="0"/>
              <w:spacing w:before="125" w:line="215" w:lineRule="exact"/>
              <w:ind w:left="145"/>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4</w:t>
            </w:r>
          </w:p>
        </w:tc>
        <w:tc>
          <w:tcPr>
            <w:tcW w:w="255" w:type="dxa"/>
            <w:noWrap w:val="0"/>
            <w:vAlign w:val="top"/>
          </w:tcPr>
          <w:p w14:paraId="43A93F15">
            <w:pPr>
              <w:pStyle w:val="147"/>
              <w:autoSpaceDE w:val="0"/>
              <w:autoSpaceDN w:val="0"/>
              <w:spacing w:before="125" w:line="215" w:lineRule="exact"/>
              <w:ind w:left="97"/>
              <w:jc w:val="left"/>
              <w:rPr>
                <w:rStyle w:val="40"/>
                <w:rFonts w:ascii="Times New Roman" w:hAnsi="Times New Roman" w:eastAsia="宋体" w:cs="宋体"/>
                <w:color w:val="auto"/>
                <w:kern w:val="0"/>
                <w:sz w:val="20"/>
                <w:highlight w:val="none"/>
                <w:lang w:val="zh-CN" w:eastAsia="en-US" w:bidi="zh-CN"/>
              </w:rPr>
            </w:pPr>
            <w:r>
              <w:rPr>
                <w:rStyle w:val="40"/>
                <w:rFonts w:ascii="Times New Roman" w:hAnsi="Times New Roman" w:eastAsia="宋体" w:cs="宋体"/>
                <w:color w:val="auto"/>
                <w:w w:val="99"/>
                <w:kern w:val="0"/>
                <w:sz w:val="20"/>
                <w:highlight w:val="none"/>
                <w:lang w:val="zh-CN" w:eastAsia="en-US" w:bidi="zh-CN"/>
              </w:rPr>
              <w:t>…</w:t>
            </w:r>
          </w:p>
        </w:tc>
      </w:tr>
      <w:tr w14:paraId="352E7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27" w:type="dxa"/>
            <w:noWrap w:val="0"/>
            <w:vAlign w:val="top"/>
          </w:tcPr>
          <w:p w14:paraId="660BF3D8">
            <w:pPr>
              <w:pStyle w:val="147"/>
              <w:autoSpaceDE w:val="0"/>
              <w:autoSpaceDN w:val="0"/>
              <w:spacing w:before="102" w:line="209" w:lineRule="exact"/>
              <w:ind w:left="52"/>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kern w:val="0"/>
                <w:sz w:val="20"/>
                <w:highlight w:val="none"/>
                <w:lang w:val="zh-CN" w:eastAsia="en-US" w:bidi="zh-CN"/>
              </w:rPr>
              <w:t>1.</w:t>
            </w:r>
            <w:r>
              <w:rPr>
                <w:rStyle w:val="40"/>
                <w:rFonts w:ascii="宋体" w:hAnsi="宋体" w:eastAsia="宋体" w:cs="宋体"/>
                <w:color w:val="auto"/>
                <w:kern w:val="0"/>
                <w:sz w:val="20"/>
                <w:highlight w:val="none"/>
                <w:lang w:val="zh-CN" w:eastAsia="en-US" w:bidi="zh-CN"/>
              </w:rPr>
              <w:t>施工准备</w:t>
            </w:r>
          </w:p>
        </w:tc>
        <w:tc>
          <w:tcPr>
            <w:tcW w:w="255" w:type="dxa"/>
            <w:noWrap w:val="0"/>
            <w:vAlign w:val="top"/>
          </w:tcPr>
          <w:p w14:paraId="094CEAF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53E72B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AF6867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4CFBA8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47CB28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56C584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BF8AEB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F149DB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70EFFE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EC9F57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8C7AA1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90B61B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48F695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FF5807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ECF567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DD7CC5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B0CA8B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634504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E662E7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08C2F9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AB21AC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2CC058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91212E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4F6D24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D12A54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CD4FA7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8E7C1A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1105DA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741FB2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779B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2227" w:type="dxa"/>
            <w:noWrap w:val="0"/>
            <w:vAlign w:val="top"/>
          </w:tcPr>
          <w:p w14:paraId="2B623E8D">
            <w:pPr>
              <w:pStyle w:val="147"/>
              <w:autoSpaceDE w:val="0"/>
              <w:autoSpaceDN w:val="0"/>
              <w:spacing w:before="102" w:line="209" w:lineRule="exact"/>
              <w:ind w:left="52"/>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kern w:val="0"/>
                <w:sz w:val="20"/>
                <w:highlight w:val="none"/>
                <w:lang w:val="zh-CN" w:eastAsia="en-US" w:bidi="zh-CN"/>
              </w:rPr>
              <w:t>2.</w:t>
            </w:r>
            <w:r>
              <w:rPr>
                <w:rStyle w:val="40"/>
                <w:rFonts w:ascii="宋体" w:hAnsi="宋体" w:eastAsia="宋体" w:cs="宋体"/>
                <w:color w:val="auto"/>
                <w:kern w:val="0"/>
                <w:sz w:val="20"/>
                <w:highlight w:val="none"/>
                <w:lang w:val="zh-CN" w:eastAsia="en-US" w:bidi="zh-CN"/>
              </w:rPr>
              <w:t>路基处理</w:t>
            </w:r>
          </w:p>
        </w:tc>
        <w:tc>
          <w:tcPr>
            <w:tcW w:w="255" w:type="dxa"/>
            <w:noWrap w:val="0"/>
            <w:vAlign w:val="top"/>
          </w:tcPr>
          <w:p w14:paraId="6BC1AF2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2F6AAC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1AD22D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396643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634D16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0C85BC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EC154E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3F9E91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12BEBF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B2CC04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ED2C8D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2DD58B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43CEC7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30F3D3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891F0E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45839A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09CA12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FFE2FA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86767A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C8125B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20D822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C3393A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8AA012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728487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641670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313F9C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1B62B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5465C1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8EE75E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59518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227" w:type="dxa"/>
            <w:noWrap w:val="0"/>
            <w:vAlign w:val="top"/>
          </w:tcPr>
          <w:p w14:paraId="571066D1">
            <w:pPr>
              <w:pStyle w:val="147"/>
              <w:autoSpaceDE w:val="0"/>
              <w:autoSpaceDN w:val="0"/>
              <w:spacing w:before="102" w:line="206" w:lineRule="exact"/>
              <w:ind w:left="52"/>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kern w:val="0"/>
                <w:sz w:val="20"/>
                <w:highlight w:val="none"/>
                <w:lang w:val="zh-CN" w:eastAsia="en-US" w:bidi="zh-CN"/>
              </w:rPr>
              <w:t>3.</w:t>
            </w:r>
            <w:r>
              <w:rPr>
                <w:rStyle w:val="40"/>
                <w:rFonts w:ascii="宋体" w:hAnsi="宋体" w:eastAsia="宋体" w:cs="宋体"/>
                <w:color w:val="auto"/>
                <w:kern w:val="0"/>
                <w:sz w:val="20"/>
                <w:highlight w:val="none"/>
                <w:lang w:val="zh-CN" w:eastAsia="en-US" w:bidi="zh-CN"/>
              </w:rPr>
              <w:t>路基填筑</w:t>
            </w:r>
          </w:p>
        </w:tc>
        <w:tc>
          <w:tcPr>
            <w:tcW w:w="255" w:type="dxa"/>
            <w:noWrap w:val="0"/>
            <w:vAlign w:val="top"/>
          </w:tcPr>
          <w:p w14:paraId="0CD0DF9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73F552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04DA18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CDC45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EA67CF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3D861B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6C91BC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ABD273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F5FFB4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11E676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737680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E6D40A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16E7FB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4E5804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4564A0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B22A44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B329C2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F2EBEE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B7D341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8A45B4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A635F4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7DD719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562193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F9A5DF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61D789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AED73A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12A614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88A208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A3DE32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6106B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27" w:type="dxa"/>
            <w:noWrap w:val="0"/>
            <w:vAlign w:val="top"/>
          </w:tcPr>
          <w:p w14:paraId="5E956941">
            <w:pPr>
              <w:pStyle w:val="147"/>
              <w:autoSpaceDE w:val="0"/>
              <w:autoSpaceDN w:val="0"/>
              <w:spacing w:before="102" w:line="209" w:lineRule="exact"/>
              <w:ind w:left="52"/>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kern w:val="0"/>
                <w:sz w:val="20"/>
                <w:highlight w:val="none"/>
                <w:lang w:val="zh-CN" w:eastAsia="en-US" w:bidi="zh-CN"/>
              </w:rPr>
              <w:t>4.</w:t>
            </w:r>
            <w:r>
              <w:rPr>
                <w:rStyle w:val="40"/>
                <w:rFonts w:ascii="宋体" w:hAnsi="宋体" w:eastAsia="宋体" w:cs="宋体"/>
                <w:color w:val="auto"/>
                <w:kern w:val="0"/>
                <w:sz w:val="20"/>
                <w:highlight w:val="none"/>
                <w:lang w:val="zh-CN" w:eastAsia="en-US" w:bidi="zh-CN"/>
              </w:rPr>
              <w:t>涵洞</w:t>
            </w:r>
          </w:p>
        </w:tc>
        <w:tc>
          <w:tcPr>
            <w:tcW w:w="255" w:type="dxa"/>
            <w:noWrap w:val="0"/>
            <w:vAlign w:val="top"/>
          </w:tcPr>
          <w:p w14:paraId="7FFEC25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FC65FD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F75EC6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94A962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1534F8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A4E420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71D6BF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A13F87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4708A0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1B9FA7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8CC749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B6C051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481229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396F67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3D89F2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39A129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515368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631970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9AAD91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FA7A2F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43E6E0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2EDEAC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8BF341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5CDA87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2AB2BE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D9E097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A0F994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6D56BF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371031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28C77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27" w:type="dxa"/>
            <w:noWrap w:val="0"/>
            <w:vAlign w:val="top"/>
          </w:tcPr>
          <w:p w14:paraId="0A4337A4">
            <w:pPr>
              <w:pStyle w:val="147"/>
              <w:autoSpaceDE w:val="0"/>
              <w:autoSpaceDN w:val="0"/>
              <w:spacing w:before="102" w:line="209" w:lineRule="exact"/>
              <w:ind w:left="52"/>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kern w:val="0"/>
                <w:sz w:val="20"/>
                <w:highlight w:val="none"/>
                <w:lang w:val="zh-CN" w:eastAsia="en-US" w:bidi="zh-CN"/>
              </w:rPr>
              <w:t>5.</w:t>
            </w:r>
            <w:r>
              <w:rPr>
                <w:rStyle w:val="40"/>
                <w:rFonts w:ascii="宋体" w:hAnsi="宋体" w:eastAsia="宋体" w:cs="宋体"/>
                <w:color w:val="auto"/>
                <w:kern w:val="0"/>
                <w:sz w:val="20"/>
                <w:highlight w:val="none"/>
                <w:lang w:val="zh-CN" w:eastAsia="en-US" w:bidi="zh-CN"/>
              </w:rPr>
              <w:t>通道</w:t>
            </w:r>
          </w:p>
        </w:tc>
        <w:tc>
          <w:tcPr>
            <w:tcW w:w="255" w:type="dxa"/>
            <w:noWrap w:val="0"/>
            <w:vAlign w:val="top"/>
          </w:tcPr>
          <w:p w14:paraId="5FCF8E0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0231D5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C50496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38D5FB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82895D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62DDE5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D4B2CB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236A2E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A4756C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C15774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B6025E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4D03F2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7F8727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9A1C63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8EA5A4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F6AECB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DABF34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9F8208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7B9C5F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146BF6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4F13F3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8A47CF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F90BEC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5ACF15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481D87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70A509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55B655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689E1A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D126C9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BB83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227" w:type="dxa"/>
            <w:noWrap w:val="0"/>
            <w:vAlign w:val="top"/>
          </w:tcPr>
          <w:p w14:paraId="34E2EB52">
            <w:pPr>
              <w:pStyle w:val="147"/>
              <w:autoSpaceDE w:val="0"/>
              <w:autoSpaceDN w:val="0"/>
              <w:spacing w:before="102" w:line="206" w:lineRule="exact"/>
              <w:ind w:left="52"/>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kern w:val="0"/>
                <w:sz w:val="20"/>
                <w:highlight w:val="none"/>
                <w:lang w:val="zh-CN" w:eastAsia="en-US" w:bidi="zh-CN"/>
              </w:rPr>
              <w:t>6.</w:t>
            </w:r>
            <w:r>
              <w:rPr>
                <w:rStyle w:val="40"/>
                <w:rFonts w:ascii="宋体" w:hAnsi="宋体" w:eastAsia="宋体" w:cs="宋体"/>
                <w:color w:val="auto"/>
                <w:kern w:val="0"/>
                <w:sz w:val="20"/>
                <w:highlight w:val="none"/>
                <w:lang w:val="zh-CN" w:eastAsia="en-US" w:bidi="zh-CN"/>
              </w:rPr>
              <w:t>防护及排水</w:t>
            </w:r>
          </w:p>
        </w:tc>
        <w:tc>
          <w:tcPr>
            <w:tcW w:w="255" w:type="dxa"/>
            <w:noWrap w:val="0"/>
            <w:vAlign w:val="top"/>
          </w:tcPr>
          <w:p w14:paraId="33ED6ED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848A74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BD117E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81EC7C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51AB3C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BC0751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183AA6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118CC2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8342C3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610EA1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3E16B8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77D7C0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5CBC13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994A6E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3F26A7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472203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379696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F054DD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044DB3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C7EED3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E20A3A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461B38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30EA67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319445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969865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EEFBE1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71B994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AB7EC7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497A3F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A1A2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27" w:type="dxa"/>
            <w:noWrap w:val="0"/>
            <w:vAlign w:val="top"/>
          </w:tcPr>
          <w:p w14:paraId="393FA76B">
            <w:pPr>
              <w:pStyle w:val="147"/>
              <w:autoSpaceDE w:val="0"/>
              <w:autoSpaceDN w:val="0"/>
              <w:spacing w:before="102" w:line="209" w:lineRule="exact"/>
              <w:ind w:left="52"/>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kern w:val="0"/>
                <w:sz w:val="20"/>
                <w:highlight w:val="none"/>
                <w:lang w:val="zh-CN" w:eastAsia="en-US" w:bidi="zh-CN"/>
              </w:rPr>
              <w:t>7.</w:t>
            </w:r>
            <w:r>
              <w:rPr>
                <w:rStyle w:val="40"/>
                <w:rFonts w:ascii="宋体" w:hAnsi="宋体" w:eastAsia="宋体" w:cs="宋体"/>
                <w:color w:val="auto"/>
                <w:kern w:val="0"/>
                <w:sz w:val="20"/>
                <w:highlight w:val="none"/>
                <w:lang w:val="zh-CN" w:eastAsia="en-US" w:bidi="zh-CN"/>
              </w:rPr>
              <w:t>路面基层</w:t>
            </w:r>
          </w:p>
        </w:tc>
        <w:tc>
          <w:tcPr>
            <w:tcW w:w="255" w:type="dxa"/>
            <w:noWrap w:val="0"/>
            <w:vAlign w:val="top"/>
          </w:tcPr>
          <w:p w14:paraId="52FDA58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3F6DC1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FE0E09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42E896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FD6A90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1E12F2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3F9A74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4FEDB9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EA8308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8E70C5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D1BF88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D46560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F0DAFA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5891C7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5FAA9E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CA26BA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2ADB9A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0372F6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5BBAEE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874AC7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456C73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6F4791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3254ED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BF2E4B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218431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CBAFEE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BB3A23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70E2E7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44FAE7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70246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27" w:type="dxa"/>
            <w:noWrap w:val="0"/>
            <w:vAlign w:val="top"/>
          </w:tcPr>
          <w:p w14:paraId="28E1970C">
            <w:pPr>
              <w:pStyle w:val="147"/>
              <w:autoSpaceDE w:val="0"/>
              <w:autoSpaceDN w:val="0"/>
              <w:spacing w:before="102" w:line="209" w:lineRule="exact"/>
              <w:ind w:left="31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w:t>
            </w:r>
            <w:r>
              <w:rPr>
                <w:rStyle w:val="40"/>
                <w:rFonts w:ascii="Times New Roman" w:hAnsi="宋体" w:eastAsia="Times New Roman" w:cs="宋体"/>
                <w:color w:val="auto"/>
                <w:kern w:val="0"/>
                <w:sz w:val="20"/>
                <w:highlight w:val="none"/>
                <w:lang w:val="zh-CN" w:eastAsia="en-US" w:bidi="zh-CN"/>
              </w:rPr>
              <w:t>1</w:t>
            </w:r>
            <w:r>
              <w:rPr>
                <w:rStyle w:val="40"/>
                <w:rFonts w:ascii="宋体" w:hAnsi="宋体" w:eastAsia="宋体" w:cs="宋体"/>
                <w:color w:val="auto"/>
                <w:kern w:val="0"/>
                <w:sz w:val="20"/>
                <w:highlight w:val="none"/>
                <w:lang w:val="zh-CN" w:eastAsia="en-US" w:bidi="zh-CN"/>
              </w:rPr>
              <w:t>）底基层</w:t>
            </w:r>
          </w:p>
        </w:tc>
        <w:tc>
          <w:tcPr>
            <w:tcW w:w="255" w:type="dxa"/>
            <w:noWrap w:val="0"/>
            <w:vAlign w:val="top"/>
          </w:tcPr>
          <w:p w14:paraId="5D8528A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F5D67C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D9FC5A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4C0EC2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F8D48A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9D1ABE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656BFF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79736B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E10AAF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7401B0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C452F3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A495DB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F827BC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4E923F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919039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22B9CA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CC9E9E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7FBECD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941763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B4F03F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C0F7BD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5F531A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B1587F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F753BB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9FF6B9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6A3070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FDAB71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7F4188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6B15FC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35A70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227" w:type="dxa"/>
            <w:noWrap w:val="0"/>
            <w:vAlign w:val="top"/>
          </w:tcPr>
          <w:p w14:paraId="1B4EE363">
            <w:pPr>
              <w:pStyle w:val="147"/>
              <w:autoSpaceDE w:val="0"/>
              <w:autoSpaceDN w:val="0"/>
              <w:spacing w:before="102" w:line="206" w:lineRule="exact"/>
              <w:ind w:left="31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w:t>
            </w:r>
            <w:r>
              <w:rPr>
                <w:rStyle w:val="40"/>
                <w:rFonts w:ascii="Times New Roman" w:hAnsi="宋体" w:eastAsia="Times New Roman" w:cs="宋体"/>
                <w:color w:val="auto"/>
                <w:kern w:val="0"/>
                <w:sz w:val="20"/>
                <w:highlight w:val="none"/>
                <w:lang w:val="zh-CN" w:eastAsia="en-US" w:bidi="zh-CN"/>
              </w:rPr>
              <w:t>2</w:t>
            </w:r>
            <w:r>
              <w:rPr>
                <w:rStyle w:val="40"/>
                <w:rFonts w:ascii="宋体" w:hAnsi="宋体" w:eastAsia="宋体" w:cs="宋体"/>
                <w:color w:val="auto"/>
                <w:kern w:val="0"/>
                <w:sz w:val="20"/>
                <w:highlight w:val="none"/>
                <w:lang w:val="zh-CN" w:eastAsia="en-US" w:bidi="zh-CN"/>
              </w:rPr>
              <w:t>）基层</w:t>
            </w:r>
          </w:p>
        </w:tc>
        <w:tc>
          <w:tcPr>
            <w:tcW w:w="255" w:type="dxa"/>
            <w:noWrap w:val="0"/>
            <w:vAlign w:val="top"/>
          </w:tcPr>
          <w:p w14:paraId="3489D6F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941E24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E35E16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EBCA0E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3FCFFD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A923CA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53EAD7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899370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A52D26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8B8EF4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E47397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27A388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C95C11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CD7EF0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7E6299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8E469F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57173A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C8D960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CE8641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8C6544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CE4C96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B0194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0293FE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1FE1B5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60898E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880508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3341CB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F45091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6D6033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3DC5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2227" w:type="dxa"/>
            <w:noWrap w:val="0"/>
            <w:vAlign w:val="top"/>
          </w:tcPr>
          <w:p w14:paraId="744B7248">
            <w:pPr>
              <w:pStyle w:val="147"/>
              <w:autoSpaceDE w:val="0"/>
              <w:autoSpaceDN w:val="0"/>
              <w:spacing w:before="102" w:line="209" w:lineRule="exact"/>
              <w:ind w:left="52"/>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kern w:val="0"/>
                <w:sz w:val="20"/>
                <w:highlight w:val="none"/>
                <w:lang w:val="zh-CN" w:eastAsia="en-US" w:bidi="zh-CN"/>
              </w:rPr>
              <w:t>8.</w:t>
            </w:r>
            <w:r>
              <w:rPr>
                <w:rStyle w:val="40"/>
                <w:rFonts w:ascii="宋体" w:hAnsi="宋体" w:eastAsia="宋体" w:cs="宋体"/>
                <w:color w:val="auto"/>
                <w:kern w:val="0"/>
                <w:sz w:val="20"/>
                <w:highlight w:val="none"/>
                <w:lang w:val="zh-CN" w:eastAsia="en-US" w:bidi="zh-CN"/>
              </w:rPr>
              <w:t>路面铺筑</w:t>
            </w:r>
          </w:p>
        </w:tc>
        <w:tc>
          <w:tcPr>
            <w:tcW w:w="255" w:type="dxa"/>
            <w:noWrap w:val="0"/>
            <w:vAlign w:val="top"/>
          </w:tcPr>
          <w:p w14:paraId="435C5E0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FB93D6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D74E62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A5F02B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1FF8C9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6041AF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890111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00255D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354AF8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205A44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79699B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4C79DE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FF04BA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2959C9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B89C47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C583D8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0B0199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940A1F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CF8287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A7E495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A5D962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670FF9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2B1F29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645B3D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7D5E52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657FC7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A15D04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95A7D5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884307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3379D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27" w:type="dxa"/>
            <w:noWrap w:val="0"/>
            <w:vAlign w:val="top"/>
          </w:tcPr>
          <w:p w14:paraId="69EF91C4">
            <w:pPr>
              <w:pStyle w:val="147"/>
              <w:autoSpaceDE w:val="0"/>
              <w:autoSpaceDN w:val="0"/>
              <w:spacing w:before="102" w:line="209" w:lineRule="exact"/>
              <w:ind w:left="52"/>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kern w:val="0"/>
                <w:sz w:val="20"/>
                <w:highlight w:val="none"/>
                <w:lang w:val="zh-CN" w:eastAsia="en-US" w:bidi="zh-CN"/>
              </w:rPr>
              <w:t>9.</w:t>
            </w:r>
            <w:r>
              <w:rPr>
                <w:rStyle w:val="40"/>
                <w:rFonts w:ascii="宋体" w:hAnsi="宋体" w:eastAsia="宋体" w:cs="宋体"/>
                <w:color w:val="auto"/>
                <w:kern w:val="0"/>
                <w:sz w:val="20"/>
                <w:highlight w:val="none"/>
                <w:lang w:val="zh-CN" w:eastAsia="en-US" w:bidi="zh-CN"/>
              </w:rPr>
              <w:t>路面标志标线</w:t>
            </w:r>
          </w:p>
        </w:tc>
        <w:tc>
          <w:tcPr>
            <w:tcW w:w="255" w:type="dxa"/>
            <w:noWrap w:val="0"/>
            <w:vAlign w:val="top"/>
          </w:tcPr>
          <w:p w14:paraId="32DB44A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20C353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12F645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CA3DCB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08C40A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27200E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B0BB42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25B6E7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16291A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ED8A08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704C45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C071FC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508E5D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5A81EB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6CF7AE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14EF72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305B61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5F91D3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2E3B57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3BA3D4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3304AD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368D73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AD99D7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498514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C52D93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4813A8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36D6E7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BFDC9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1CA82F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50EA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227" w:type="dxa"/>
            <w:noWrap w:val="0"/>
            <w:vAlign w:val="top"/>
          </w:tcPr>
          <w:p w14:paraId="3FD45B66">
            <w:pPr>
              <w:pStyle w:val="147"/>
              <w:autoSpaceDE w:val="0"/>
              <w:autoSpaceDN w:val="0"/>
              <w:spacing w:before="102" w:line="206" w:lineRule="exact"/>
              <w:ind w:left="52"/>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kern w:val="0"/>
                <w:sz w:val="20"/>
                <w:highlight w:val="none"/>
                <w:lang w:val="zh-CN" w:eastAsia="en-US" w:bidi="zh-CN"/>
              </w:rPr>
              <w:t>10.</w:t>
            </w:r>
            <w:r>
              <w:rPr>
                <w:rStyle w:val="40"/>
                <w:rFonts w:ascii="宋体" w:hAnsi="宋体" w:eastAsia="宋体" w:cs="宋体"/>
                <w:color w:val="auto"/>
                <w:kern w:val="0"/>
                <w:sz w:val="20"/>
                <w:highlight w:val="none"/>
                <w:lang w:val="zh-CN" w:eastAsia="en-US" w:bidi="zh-CN"/>
              </w:rPr>
              <w:t>桥梁工程</w:t>
            </w:r>
          </w:p>
        </w:tc>
        <w:tc>
          <w:tcPr>
            <w:tcW w:w="255" w:type="dxa"/>
            <w:noWrap w:val="0"/>
            <w:vAlign w:val="top"/>
          </w:tcPr>
          <w:p w14:paraId="700E3D0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095B5B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70D2D5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63F3A6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AF98B9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20D433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0046D7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D5E8FB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0F9B7A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BAA31F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991078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20447C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6596A4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8B6CD4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5687C5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FEEAD6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8185F0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CA374C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AA4D8A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4021C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B5DF09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0F43CA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564CDD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F9D8A1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34169A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46BB40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788A35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A21509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246786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7FBF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27" w:type="dxa"/>
            <w:noWrap w:val="0"/>
            <w:vAlign w:val="top"/>
          </w:tcPr>
          <w:p w14:paraId="6A2309F9">
            <w:pPr>
              <w:pStyle w:val="147"/>
              <w:autoSpaceDE w:val="0"/>
              <w:autoSpaceDN w:val="0"/>
              <w:spacing w:before="102" w:line="209" w:lineRule="exact"/>
              <w:ind w:left="31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w:t>
            </w:r>
            <w:r>
              <w:rPr>
                <w:rStyle w:val="40"/>
                <w:rFonts w:ascii="Times New Roman" w:hAnsi="宋体" w:eastAsia="Times New Roman" w:cs="宋体"/>
                <w:color w:val="auto"/>
                <w:kern w:val="0"/>
                <w:sz w:val="20"/>
                <w:highlight w:val="none"/>
                <w:lang w:val="zh-CN" w:eastAsia="en-US" w:bidi="zh-CN"/>
              </w:rPr>
              <w:t>1</w:t>
            </w:r>
            <w:r>
              <w:rPr>
                <w:rStyle w:val="40"/>
                <w:rFonts w:ascii="宋体" w:hAnsi="宋体" w:eastAsia="宋体" w:cs="宋体"/>
                <w:color w:val="auto"/>
                <w:kern w:val="0"/>
                <w:sz w:val="20"/>
                <w:highlight w:val="none"/>
                <w:lang w:val="zh-CN" w:eastAsia="en-US" w:bidi="zh-CN"/>
              </w:rPr>
              <w:t>）基础工程</w:t>
            </w:r>
          </w:p>
        </w:tc>
        <w:tc>
          <w:tcPr>
            <w:tcW w:w="255" w:type="dxa"/>
            <w:noWrap w:val="0"/>
            <w:vAlign w:val="top"/>
          </w:tcPr>
          <w:p w14:paraId="5CAA58C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B7266E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CF215D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7AB8DB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397F2E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9FD2DB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4DB682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C6928C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43B755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ADB878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AAFCE2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BC80A2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F7C6C5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943FCA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8D4E1A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C3EF94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E3935A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9B1915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2C77BB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A283CF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849DAD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0794B7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E08BE2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322D07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78A142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6D3B41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5195EB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25DD67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6E1E8B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7FFD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27" w:type="dxa"/>
            <w:noWrap w:val="0"/>
            <w:vAlign w:val="top"/>
          </w:tcPr>
          <w:p w14:paraId="71338654">
            <w:pPr>
              <w:pStyle w:val="147"/>
              <w:autoSpaceDE w:val="0"/>
              <w:autoSpaceDN w:val="0"/>
              <w:spacing w:before="102" w:line="209" w:lineRule="exact"/>
              <w:ind w:left="31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w:t>
            </w:r>
            <w:r>
              <w:rPr>
                <w:rStyle w:val="40"/>
                <w:rFonts w:ascii="Times New Roman" w:hAnsi="宋体" w:eastAsia="Times New Roman" w:cs="宋体"/>
                <w:color w:val="auto"/>
                <w:kern w:val="0"/>
                <w:sz w:val="20"/>
                <w:highlight w:val="none"/>
                <w:lang w:val="zh-CN" w:eastAsia="en-US" w:bidi="zh-CN"/>
              </w:rPr>
              <w:t>2</w:t>
            </w:r>
            <w:r>
              <w:rPr>
                <w:rStyle w:val="40"/>
                <w:rFonts w:ascii="宋体" w:hAnsi="宋体" w:eastAsia="宋体" w:cs="宋体"/>
                <w:color w:val="auto"/>
                <w:kern w:val="0"/>
                <w:sz w:val="20"/>
                <w:highlight w:val="none"/>
                <w:lang w:val="zh-CN" w:eastAsia="en-US" w:bidi="zh-CN"/>
              </w:rPr>
              <w:t>）墩台工程</w:t>
            </w:r>
          </w:p>
        </w:tc>
        <w:tc>
          <w:tcPr>
            <w:tcW w:w="255" w:type="dxa"/>
            <w:noWrap w:val="0"/>
            <w:vAlign w:val="top"/>
          </w:tcPr>
          <w:p w14:paraId="668FA2B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220A6B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81C84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B90042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276A6E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520FF9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FA2A55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77C840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E9A65E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04EF8E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7A359E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300B76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57A054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929C60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637C6E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428B90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86D2FD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B99C40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E8C630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057F69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594BA1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94ED04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45D23B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25190A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AA005F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F8CE80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5CAF60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50F0C1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3EDD07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15ADB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227" w:type="dxa"/>
            <w:noWrap w:val="0"/>
            <w:vAlign w:val="top"/>
          </w:tcPr>
          <w:p w14:paraId="43FB592C">
            <w:pPr>
              <w:pStyle w:val="147"/>
              <w:autoSpaceDE w:val="0"/>
              <w:autoSpaceDN w:val="0"/>
              <w:spacing w:before="102" w:line="206" w:lineRule="exact"/>
              <w:ind w:left="31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w:t>
            </w:r>
            <w:r>
              <w:rPr>
                <w:rStyle w:val="40"/>
                <w:rFonts w:ascii="Times New Roman" w:hAnsi="宋体" w:eastAsia="Times New Roman" w:cs="宋体"/>
                <w:color w:val="auto"/>
                <w:kern w:val="0"/>
                <w:sz w:val="20"/>
                <w:highlight w:val="none"/>
                <w:lang w:val="zh-CN" w:eastAsia="en-US" w:bidi="zh-CN"/>
              </w:rPr>
              <w:t>3</w:t>
            </w:r>
            <w:r>
              <w:rPr>
                <w:rStyle w:val="40"/>
                <w:rFonts w:ascii="宋体" w:hAnsi="宋体" w:eastAsia="宋体" w:cs="宋体"/>
                <w:color w:val="auto"/>
                <w:kern w:val="0"/>
                <w:sz w:val="20"/>
                <w:highlight w:val="none"/>
                <w:lang w:val="zh-CN" w:eastAsia="en-US" w:bidi="zh-CN"/>
              </w:rPr>
              <w:t>）梁体工程</w:t>
            </w:r>
          </w:p>
        </w:tc>
        <w:tc>
          <w:tcPr>
            <w:tcW w:w="255" w:type="dxa"/>
            <w:noWrap w:val="0"/>
            <w:vAlign w:val="top"/>
          </w:tcPr>
          <w:p w14:paraId="185C67A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003E31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378913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995A14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047509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2E64C2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63D5C2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B95525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A5AB48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C1041E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2F63AA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BA8802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BB69C8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33B28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FEE3AC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A9B2A9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6EEC4A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340AF4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2D107A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5B2BEB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949D22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51C640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127FD8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A3BEE9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180726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E07B72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4BFBD4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0C0F0C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B93CA8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0BE1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27" w:type="dxa"/>
            <w:noWrap w:val="0"/>
            <w:vAlign w:val="top"/>
          </w:tcPr>
          <w:p w14:paraId="7DAE6E5F">
            <w:pPr>
              <w:pStyle w:val="147"/>
              <w:autoSpaceDE w:val="0"/>
              <w:autoSpaceDN w:val="0"/>
              <w:spacing w:before="102" w:line="209" w:lineRule="exact"/>
              <w:ind w:left="31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w:t>
            </w:r>
            <w:r>
              <w:rPr>
                <w:rStyle w:val="40"/>
                <w:rFonts w:ascii="Times New Roman" w:hAnsi="宋体" w:eastAsia="Times New Roman" w:cs="宋体"/>
                <w:color w:val="auto"/>
                <w:kern w:val="0"/>
                <w:sz w:val="20"/>
                <w:highlight w:val="none"/>
                <w:lang w:val="zh-CN" w:eastAsia="en-US" w:bidi="zh-CN"/>
              </w:rPr>
              <w:t>4</w:t>
            </w:r>
            <w:r>
              <w:rPr>
                <w:rStyle w:val="40"/>
                <w:rFonts w:ascii="宋体" w:hAnsi="宋体" w:eastAsia="宋体" w:cs="宋体"/>
                <w:color w:val="auto"/>
                <w:kern w:val="0"/>
                <w:sz w:val="20"/>
                <w:highlight w:val="none"/>
                <w:lang w:val="zh-CN" w:eastAsia="en-US" w:bidi="zh-CN"/>
              </w:rPr>
              <w:t>）梁体安装</w:t>
            </w:r>
          </w:p>
        </w:tc>
        <w:tc>
          <w:tcPr>
            <w:tcW w:w="255" w:type="dxa"/>
            <w:noWrap w:val="0"/>
            <w:vAlign w:val="top"/>
          </w:tcPr>
          <w:p w14:paraId="6010E87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07036C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F63C34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B1A017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745074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0406F8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A5A0A6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F20113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729EA6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8200A3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8796F1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E570C1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1A1D03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5C4B9B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8FB4B1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70E4FD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4050F9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5BE211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23B94E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FA013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696517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E7D146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3467AD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64F88C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A1C249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F4430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29E097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BDFD8C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890792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12804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2227" w:type="dxa"/>
            <w:noWrap w:val="0"/>
            <w:vAlign w:val="top"/>
          </w:tcPr>
          <w:p w14:paraId="15D439BB">
            <w:pPr>
              <w:pStyle w:val="147"/>
              <w:autoSpaceDE w:val="0"/>
              <w:autoSpaceDN w:val="0"/>
              <w:spacing w:before="103" w:line="209" w:lineRule="exact"/>
              <w:ind w:left="317"/>
              <w:jc w:val="left"/>
              <w:rPr>
                <w:rStyle w:val="40"/>
                <w:rFonts w:ascii="宋体" w:hAnsi="宋体" w:eastAsia="宋体" w:cs="宋体"/>
                <w:color w:val="auto"/>
                <w:kern w:val="0"/>
                <w:sz w:val="20"/>
                <w:highlight w:val="none"/>
                <w:lang w:val="zh-CN" w:bidi="zh-CN"/>
              </w:rPr>
            </w:pPr>
            <w:r>
              <w:rPr>
                <w:rStyle w:val="40"/>
                <w:rFonts w:ascii="宋体" w:hAnsi="宋体" w:eastAsia="宋体" w:cs="宋体"/>
                <w:color w:val="auto"/>
                <w:spacing w:val="-17"/>
                <w:kern w:val="0"/>
                <w:sz w:val="20"/>
                <w:highlight w:val="none"/>
                <w:lang w:val="zh-CN" w:bidi="zh-CN"/>
              </w:rPr>
              <w:t>（</w:t>
            </w:r>
            <w:r>
              <w:rPr>
                <w:rStyle w:val="40"/>
                <w:rFonts w:ascii="Times New Roman" w:hAnsi="宋体" w:eastAsia="Times New Roman" w:cs="宋体"/>
                <w:color w:val="auto"/>
                <w:spacing w:val="-17"/>
                <w:kern w:val="0"/>
                <w:sz w:val="20"/>
                <w:highlight w:val="none"/>
                <w:lang w:val="zh-CN" w:bidi="zh-CN"/>
              </w:rPr>
              <w:t>5</w:t>
            </w:r>
            <w:r>
              <w:rPr>
                <w:rStyle w:val="40"/>
                <w:rFonts w:ascii="宋体" w:hAnsi="宋体" w:eastAsia="宋体" w:cs="宋体"/>
                <w:color w:val="auto"/>
                <w:spacing w:val="-17"/>
                <w:kern w:val="0"/>
                <w:sz w:val="20"/>
                <w:highlight w:val="none"/>
                <w:lang w:val="zh-CN" w:bidi="zh-CN"/>
              </w:rPr>
              <w:t>）</w:t>
            </w:r>
            <w:r>
              <w:rPr>
                <w:rStyle w:val="40"/>
                <w:rFonts w:ascii="宋体" w:hAnsi="宋体" w:eastAsia="宋体" w:cs="宋体"/>
                <w:color w:val="auto"/>
                <w:kern w:val="0"/>
                <w:sz w:val="20"/>
                <w:highlight w:val="none"/>
                <w:lang w:val="zh-CN" w:bidi="zh-CN"/>
              </w:rPr>
              <w:t>桥面铺装及人行道</w:t>
            </w:r>
          </w:p>
        </w:tc>
        <w:tc>
          <w:tcPr>
            <w:tcW w:w="255" w:type="dxa"/>
            <w:noWrap w:val="0"/>
            <w:vAlign w:val="top"/>
          </w:tcPr>
          <w:p w14:paraId="7B39AFB7">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1F22F415">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7C62AE76">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779B7ADA">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11281F72">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4BA9E30B">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4242C0FC">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1AD8330F">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5C0A11FE">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14B35F99">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124FEDC8">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084BB7CF">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03A14826">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6D234478">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4CD688EA">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05DBD273">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6DB7F8F5">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2FFB6CB0">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31F2D52A">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5CDA42B7">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2C5D2F21">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77D79659">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08E97871">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6478ACD8">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5A3613EB">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13DD5A2D">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6BD31BC7">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0A4EF9A4">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255" w:type="dxa"/>
            <w:noWrap w:val="0"/>
            <w:vAlign w:val="top"/>
          </w:tcPr>
          <w:p w14:paraId="22C1DCBF">
            <w:pPr>
              <w:pStyle w:val="147"/>
              <w:autoSpaceDE w:val="0"/>
              <w:autoSpaceDN w:val="0"/>
              <w:jc w:val="left"/>
              <w:rPr>
                <w:rStyle w:val="40"/>
                <w:rFonts w:ascii="Times New Roman" w:hAnsi="宋体" w:eastAsia="宋体" w:cs="宋体"/>
                <w:color w:val="auto"/>
                <w:kern w:val="0"/>
                <w:sz w:val="20"/>
                <w:highlight w:val="none"/>
                <w:lang w:val="zh-CN" w:bidi="zh-CN"/>
              </w:rPr>
            </w:pPr>
          </w:p>
        </w:tc>
      </w:tr>
      <w:tr w14:paraId="51465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227" w:type="dxa"/>
            <w:noWrap w:val="0"/>
            <w:vAlign w:val="top"/>
          </w:tcPr>
          <w:p w14:paraId="1666806B">
            <w:pPr>
              <w:pStyle w:val="147"/>
              <w:autoSpaceDE w:val="0"/>
              <w:autoSpaceDN w:val="0"/>
              <w:spacing w:before="102" w:line="206" w:lineRule="exact"/>
              <w:ind w:left="52"/>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kern w:val="0"/>
                <w:sz w:val="20"/>
                <w:highlight w:val="none"/>
                <w:lang w:val="zh-CN" w:eastAsia="en-US" w:bidi="zh-CN"/>
              </w:rPr>
              <w:t>11.</w:t>
            </w:r>
            <w:r>
              <w:rPr>
                <w:rStyle w:val="40"/>
                <w:rFonts w:ascii="宋体" w:hAnsi="宋体" w:eastAsia="宋体" w:cs="宋体"/>
                <w:color w:val="auto"/>
                <w:kern w:val="0"/>
                <w:sz w:val="20"/>
                <w:highlight w:val="none"/>
                <w:lang w:val="zh-CN" w:eastAsia="en-US" w:bidi="zh-CN"/>
              </w:rPr>
              <w:t>隧道</w:t>
            </w:r>
          </w:p>
        </w:tc>
        <w:tc>
          <w:tcPr>
            <w:tcW w:w="255" w:type="dxa"/>
            <w:noWrap w:val="0"/>
            <w:vAlign w:val="top"/>
          </w:tcPr>
          <w:p w14:paraId="2813810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54A214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40EC12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4D073A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494CCE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81307C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9E7AE5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D32D88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C74006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5B8E2D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6D93D8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20D744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F3BFFF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380543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9C09B3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C547FB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49F190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CC7E4A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8252E5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67785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A2528C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D48FE6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652720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DD9949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2C2E73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2393E5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D6B3E5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2A05F2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CBF111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58E6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27" w:type="dxa"/>
            <w:noWrap w:val="0"/>
            <w:vAlign w:val="top"/>
          </w:tcPr>
          <w:p w14:paraId="52E3E89A">
            <w:pPr>
              <w:pStyle w:val="147"/>
              <w:autoSpaceDE w:val="0"/>
              <w:autoSpaceDN w:val="0"/>
              <w:spacing w:before="102" w:line="209" w:lineRule="exact"/>
              <w:ind w:left="52"/>
              <w:jc w:val="left"/>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kern w:val="0"/>
                <w:sz w:val="20"/>
                <w:highlight w:val="none"/>
                <w:lang w:val="zh-CN" w:eastAsia="en-US" w:bidi="zh-CN"/>
              </w:rPr>
              <w:t>12.</w:t>
            </w:r>
            <w:r>
              <w:rPr>
                <w:rStyle w:val="40"/>
                <w:rFonts w:ascii="宋体" w:hAnsi="宋体" w:eastAsia="宋体" w:cs="宋体"/>
                <w:color w:val="auto"/>
                <w:kern w:val="0"/>
                <w:sz w:val="20"/>
                <w:highlight w:val="none"/>
                <w:lang w:val="zh-CN" w:eastAsia="en-US" w:bidi="zh-CN"/>
              </w:rPr>
              <w:t>其他</w:t>
            </w:r>
          </w:p>
        </w:tc>
        <w:tc>
          <w:tcPr>
            <w:tcW w:w="255" w:type="dxa"/>
            <w:noWrap w:val="0"/>
            <w:vAlign w:val="top"/>
          </w:tcPr>
          <w:p w14:paraId="1CD908A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34D6C8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10FEB3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10D699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A3CA05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9E1635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060E09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8B5190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942414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91D1B4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FAF8DE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017EB9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26BA73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1090CC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BA969C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3D34FC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CFC86D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C6AF57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06B042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27ABC1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D332DA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0F9852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1920AE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C162A7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083C17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9719E4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79C3A0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E9979A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844380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bl>
    <w:p w14:paraId="3EE9E626">
      <w:pPr>
        <w:pStyle w:val="147"/>
        <w:autoSpaceDE w:val="0"/>
        <w:autoSpaceDN w:val="0"/>
        <w:jc w:val="left"/>
        <w:rPr>
          <w:rStyle w:val="40"/>
          <w:rFonts w:ascii="黑体" w:hAnsi="宋体" w:eastAsia="宋体" w:cs="宋体"/>
          <w:color w:val="auto"/>
          <w:kern w:val="0"/>
          <w:sz w:val="20"/>
          <w:szCs w:val="24"/>
          <w:highlight w:val="none"/>
          <w:lang w:val="zh-CN" w:bidi="zh-CN"/>
        </w:rPr>
      </w:pPr>
    </w:p>
    <w:p w14:paraId="34244CCE">
      <w:pPr>
        <w:pStyle w:val="147"/>
        <w:autoSpaceDE w:val="0"/>
        <w:autoSpaceDN w:val="0"/>
        <w:spacing w:before="239"/>
        <w:ind w:left="414"/>
        <w:jc w:val="left"/>
        <w:outlineLvl w:val="2"/>
        <w:rPr>
          <w:rStyle w:val="40"/>
          <w:rFonts w:ascii="黑体" w:hAnsi="宋体" w:eastAsia="黑体" w:cs="宋体"/>
          <w:color w:val="auto"/>
          <w:kern w:val="0"/>
          <w:sz w:val="28"/>
          <w:highlight w:val="none"/>
          <w:lang w:val="zh-CN" w:bidi="zh-CN"/>
        </w:rPr>
      </w:pPr>
      <w:r>
        <w:rPr>
          <w:rStyle w:val="40"/>
          <w:rFonts w:hint="eastAsia" w:ascii="黑体" w:hAnsi="宋体" w:eastAsia="黑体" w:cs="宋体"/>
          <w:color w:val="auto"/>
          <w:kern w:val="0"/>
          <w:sz w:val="28"/>
          <w:highlight w:val="none"/>
          <w:lang w:val="zh-CN" w:bidi="zh-CN"/>
        </w:rPr>
        <w:t>附表二 分项工程进度率计划（斜率图）</w:t>
      </w:r>
    </w:p>
    <w:p w14:paraId="65E3D760">
      <w:pPr>
        <w:pStyle w:val="147"/>
        <w:autoSpaceDE w:val="0"/>
        <w:autoSpaceDN w:val="0"/>
        <w:jc w:val="left"/>
        <w:rPr>
          <w:rStyle w:val="40"/>
          <w:rFonts w:ascii="黑体" w:hAnsi="宋体" w:eastAsia="宋体" w:cs="宋体"/>
          <w:color w:val="auto"/>
          <w:kern w:val="0"/>
          <w:sz w:val="20"/>
          <w:szCs w:val="24"/>
          <w:highlight w:val="none"/>
          <w:lang w:val="zh-CN" w:bidi="zh-CN"/>
        </w:rPr>
      </w:pPr>
    </w:p>
    <w:p w14:paraId="5F92EB82">
      <w:pPr>
        <w:pStyle w:val="147"/>
        <w:autoSpaceDE w:val="0"/>
        <w:autoSpaceDN w:val="0"/>
        <w:spacing w:before="9"/>
        <w:jc w:val="left"/>
        <w:rPr>
          <w:rStyle w:val="40"/>
          <w:rFonts w:ascii="黑体" w:hAnsi="宋体" w:eastAsia="宋体" w:cs="宋体"/>
          <w:color w:val="auto"/>
          <w:kern w:val="0"/>
          <w:sz w:val="14"/>
          <w:szCs w:val="24"/>
          <w:highlight w:val="none"/>
          <w:lang w:val="zh-CN" w:bidi="zh-CN"/>
        </w:rPr>
      </w:pPr>
    </w:p>
    <w:tbl>
      <w:tblPr>
        <w:tblStyle w:val="38"/>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45"/>
        <w:gridCol w:w="342"/>
        <w:gridCol w:w="255"/>
        <w:gridCol w:w="255"/>
        <w:gridCol w:w="255"/>
        <w:gridCol w:w="255"/>
        <w:gridCol w:w="255"/>
        <w:gridCol w:w="255"/>
        <w:gridCol w:w="255"/>
        <w:gridCol w:w="255"/>
        <w:gridCol w:w="255"/>
        <w:gridCol w:w="348"/>
        <w:gridCol w:w="352"/>
        <w:gridCol w:w="347"/>
        <w:gridCol w:w="255"/>
        <w:gridCol w:w="255"/>
        <w:gridCol w:w="255"/>
        <w:gridCol w:w="255"/>
        <w:gridCol w:w="255"/>
        <w:gridCol w:w="255"/>
        <w:gridCol w:w="255"/>
        <w:gridCol w:w="255"/>
        <w:gridCol w:w="255"/>
        <w:gridCol w:w="346"/>
        <w:gridCol w:w="332"/>
      </w:tblGrid>
      <w:tr w14:paraId="14F3A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0" w:type="auto"/>
            <w:gridSpan w:val="2"/>
            <w:noWrap w:val="0"/>
            <w:vAlign w:val="top"/>
          </w:tcPr>
          <w:p w14:paraId="13AF7A46">
            <w:pPr>
              <w:pStyle w:val="147"/>
              <w:tabs>
                <w:tab w:val="left" w:pos="409"/>
              </w:tabs>
              <w:autoSpaceDE w:val="0"/>
              <w:autoSpaceDN w:val="0"/>
              <w:spacing w:before="121" w:line="187" w:lineRule="exact"/>
              <w:ind w:left="9"/>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年</w:t>
            </w:r>
            <w:r>
              <w:rPr>
                <w:rStyle w:val="40"/>
                <w:rFonts w:ascii="宋体" w:hAnsi="宋体" w:eastAsia="宋体" w:cs="宋体"/>
                <w:color w:val="auto"/>
                <w:kern w:val="0"/>
                <w:sz w:val="20"/>
                <w:highlight w:val="none"/>
                <w:lang w:val="zh-CN" w:eastAsia="en-US" w:bidi="zh-CN"/>
              </w:rPr>
              <w:tab/>
            </w:r>
            <w:r>
              <w:rPr>
                <w:rStyle w:val="40"/>
                <w:rFonts w:ascii="宋体" w:hAnsi="宋体" w:eastAsia="宋体" w:cs="宋体"/>
                <w:color w:val="auto"/>
                <w:kern w:val="0"/>
                <w:sz w:val="20"/>
                <w:highlight w:val="none"/>
                <w:lang w:val="zh-CN" w:eastAsia="en-US" w:bidi="zh-CN"/>
              </w:rPr>
              <w:t>度</w:t>
            </w:r>
          </w:p>
        </w:tc>
        <w:tc>
          <w:tcPr>
            <w:tcW w:w="255" w:type="dxa"/>
            <w:gridSpan w:val="12"/>
            <w:noWrap w:val="0"/>
            <w:vAlign w:val="top"/>
          </w:tcPr>
          <w:p w14:paraId="2A5EE375">
            <w:pPr>
              <w:pStyle w:val="147"/>
              <w:tabs>
                <w:tab w:val="left" w:pos="503"/>
              </w:tabs>
              <w:autoSpaceDE w:val="0"/>
              <w:autoSpaceDN w:val="0"/>
              <w:spacing w:before="61" w:line="247" w:lineRule="exact"/>
              <w:ind w:left="2"/>
              <w:jc w:val="center"/>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w w:val="99"/>
                <w:kern w:val="0"/>
                <w:sz w:val="20"/>
                <w:highlight w:val="none"/>
                <w:u w:val="single"/>
                <w:lang w:val="zh-CN" w:eastAsia="en-US" w:bidi="zh-CN"/>
              </w:rPr>
              <w:t xml:space="preserve"> </w:t>
            </w:r>
            <w:r>
              <w:rPr>
                <w:rStyle w:val="40"/>
                <w:rFonts w:ascii="Times New Roman" w:hAnsi="宋体" w:eastAsia="Times New Roman" w:cs="宋体"/>
                <w:color w:val="auto"/>
                <w:kern w:val="0"/>
                <w:sz w:val="20"/>
                <w:highlight w:val="none"/>
                <w:u w:val="single"/>
                <w:lang w:val="zh-CN" w:eastAsia="en-US" w:bidi="zh-CN"/>
              </w:rPr>
              <w:tab/>
            </w:r>
            <w:r>
              <w:rPr>
                <w:rStyle w:val="40"/>
                <w:rFonts w:ascii="宋体" w:hAnsi="宋体" w:eastAsia="宋体" w:cs="宋体"/>
                <w:color w:val="auto"/>
                <w:kern w:val="0"/>
                <w:sz w:val="20"/>
                <w:highlight w:val="none"/>
                <w:lang w:val="zh-CN" w:eastAsia="en-US" w:bidi="zh-CN"/>
              </w:rPr>
              <w:t>年</w:t>
            </w:r>
          </w:p>
        </w:tc>
        <w:tc>
          <w:tcPr>
            <w:tcW w:w="255" w:type="dxa"/>
            <w:gridSpan w:val="11"/>
            <w:noWrap w:val="0"/>
            <w:vAlign w:val="top"/>
          </w:tcPr>
          <w:p w14:paraId="2CA64D6A">
            <w:pPr>
              <w:pStyle w:val="147"/>
              <w:tabs>
                <w:tab w:val="left" w:pos="501"/>
              </w:tabs>
              <w:autoSpaceDE w:val="0"/>
              <w:autoSpaceDN w:val="0"/>
              <w:spacing w:before="61" w:line="247" w:lineRule="exact"/>
              <w:ind w:right="2"/>
              <w:jc w:val="center"/>
              <w:rPr>
                <w:rStyle w:val="40"/>
                <w:rFonts w:ascii="宋体" w:hAnsi="宋体" w:eastAsia="宋体" w:cs="宋体"/>
                <w:color w:val="auto"/>
                <w:kern w:val="0"/>
                <w:sz w:val="20"/>
                <w:highlight w:val="none"/>
                <w:lang w:val="zh-CN" w:eastAsia="en-US" w:bidi="zh-CN"/>
              </w:rPr>
            </w:pPr>
            <w:r>
              <w:rPr>
                <w:rStyle w:val="40"/>
                <w:rFonts w:ascii="Times New Roman" w:hAnsi="宋体" w:eastAsia="Times New Roman" w:cs="宋体"/>
                <w:color w:val="auto"/>
                <w:w w:val="99"/>
                <w:kern w:val="0"/>
                <w:sz w:val="20"/>
                <w:highlight w:val="none"/>
                <w:u w:val="single"/>
                <w:lang w:val="zh-CN" w:eastAsia="en-US" w:bidi="zh-CN"/>
              </w:rPr>
              <w:t xml:space="preserve"> </w:t>
            </w:r>
            <w:r>
              <w:rPr>
                <w:rStyle w:val="40"/>
                <w:rFonts w:ascii="Times New Roman" w:hAnsi="宋体" w:eastAsia="Times New Roman" w:cs="宋体"/>
                <w:color w:val="auto"/>
                <w:kern w:val="0"/>
                <w:sz w:val="20"/>
                <w:highlight w:val="none"/>
                <w:u w:val="single"/>
                <w:lang w:val="zh-CN" w:eastAsia="en-US" w:bidi="zh-CN"/>
              </w:rPr>
              <w:tab/>
            </w:r>
            <w:r>
              <w:rPr>
                <w:rStyle w:val="40"/>
                <w:rFonts w:ascii="宋体" w:hAnsi="宋体" w:eastAsia="宋体" w:cs="宋体"/>
                <w:color w:val="auto"/>
                <w:kern w:val="0"/>
                <w:sz w:val="20"/>
                <w:highlight w:val="none"/>
                <w:lang w:val="zh-CN" w:eastAsia="en-US" w:bidi="zh-CN"/>
              </w:rPr>
              <w:t>年</w:t>
            </w:r>
          </w:p>
        </w:tc>
      </w:tr>
      <w:tr w14:paraId="4306D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0" w:type="auto"/>
            <w:gridSpan w:val="2"/>
            <w:noWrap w:val="0"/>
            <w:vAlign w:val="top"/>
          </w:tcPr>
          <w:p w14:paraId="03CDC8BB">
            <w:pPr>
              <w:pStyle w:val="147"/>
              <w:tabs>
                <w:tab w:val="left" w:pos="409"/>
              </w:tabs>
              <w:autoSpaceDE w:val="0"/>
              <w:autoSpaceDN w:val="0"/>
              <w:spacing w:before="121" w:line="189" w:lineRule="exact"/>
              <w:ind w:left="9"/>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季</w:t>
            </w:r>
            <w:r>
              <w:rPr>
                <w:rStyle w:val="40"/>
                <w:rFonts w:ascii="宋体" w:hAnsi="宋体" w:eastAsia="宋体" w:cs="宋体"/>
                <w:color w:val="auto"/>
                <w:kern w:val="0"/>
                <w:sz w:val="20"/>
                <w:highlight w:val="none"/>
                <w:lang w:val="zh-CN" w:eastAsia="en-US" w:bidi="zh-CN"/>
              </w:rPr>
              <w:tab/>
            </w:r>
            <w:r>
              <w:rPr>
                <w:rStyle w:val="40"/>
                <w:rFonts w:ascii="宋体" w:hAnsi="宋体" w:eastAsia="宋体" w:cs="宋体"/>
                <w:color w:val="auto"/>
                <w:kern w:val="0"/>
                <w:sz w:val="20"/>
                <w:highlight w:val="none"/>
                <w:lang w:val="zh-CN" w:eastAsia="en-US" w:bidi="zh-CN"/>
              </w:rPr>
              <w:t>度</w:t>
            </w:r>
          </w:p>
        </w:tc>
        <w:tc>
          <w:tcPr>
            <w:tcW w:w="255" w:type="dxa"/>
            <w:gridSpan w:val="3"/>
            <w:noWrap w:val="0"/>
            <w:vAlign w:val="top"/>
          </w:tcPr>
          <w:p w14:paraId="7E48AC04">
            <w:pPr>
              <w:pStyle w:val="147"/>
              <w:autoSpaceDE w:val="0"/>
              <w:autoSpaceDN w:val="0"/>
              <w:spacing w:before="37"/>
              <w:ind w:left="4"/>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一</w:t>
            </w:r>
          </w:p>
        </w:tc>
        <w:tc>
          <w:tcPr>
            <w:tcW w:w="255" w:type="dxa"/>
            <w:gridSpan w:val="3"/>
            <w:noWrap w:val="0"/>
            <w:vAlign w:val="top"/>
          </w:tcPr>
          <w:p w14:paraId="5915AA5D">
            <w:pPr>
              <w:pStyle w:val="147"/>
              <w:autoSpaceDE w:val="0"/>
              <w:autoSpaceDN w:val="0"/>
              <w:spacing w:before="37"/>
              <w:ind w:left="2"/>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二</w:t>
            </w:r>
          </w:p>
        </w:tc>
        <w:tc>
          <w:tcPr>
            <w:tcW w:w="255" w:type="dxa"/>
            <w:gridSpan w:val="3"/>
            <w:noWrap w:val="0"/>
            <w:vAlign w:val="top"/>
          </w:tcPr>
          <w:p w14:paraId="1DC84AC7">
            <w:pPr>
              <w:pStyle w:val="147"/>
              <w:autoSpaceDE w:val="0"/>
              <w:autoSpaceDN w:val="0"/>
              <w:spacing w:before="37"/>
              <w:ind w:left="4"/>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三</w:t>
            </w:r>
          </w:p>
        </w:tc>
        <w:tc>
          <w:tcPr>
            <w:tcW w:w="255" w:type="dxa"/>
            <w:gridSpan w:val="3"/>
            <w:noWrap w:val="0"/>
            <w:vAlign w:val="top"/>
          </w:tcPr>
          <w:p w14:paraId="33F02E83">
            <w:pPr>
              <w:pStyle w:val="147"/>
              <w:autoSpaceDE w:val="0"/>
              <w:autoSpaceDN w:val="0"/>
              <w:spacing w:before="37"/>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四</w:t>
            </w:r>
          </w:p>
        </w:tc>
        <w:tc>
          <w:tcPr>
            <w:tcW w:w="255" w:type="dxa"/>
            <w:gridSpan w:val="3"/>
            <w:noWrap w:val="0"/>
            <w:vAlign w:val="top"/>
          </w:tcPr>
          <w:p w14:paraId="505C616F">
            <w:pPr>
              <w:pStyle w:val="147"/>
              <w:autoSpaceDE w:val="0"/>
              <w:autoSpaceDN w:val="0"/>
              <w:spacing w:before="37"/>
              <w:ind w:right="1"/>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一</w:t>
            </w:r>
          </w:p>
        </w:tc>
        <w:tc>
          <w:tcPr>
            <w:tcW w:w="255" w:type="dxa"/>
            <w:gridSpan w:val="3"/>
            <w:noWrap w:val="0"/>
            <w:vAlign w:val="top"/>
          </w:tcPr>
          <w:p w14:paraId="6FF1F63A">
            <w:pPr>
              <w:pStyle w:val="147"/>
              <w:autoSpaceDE w:val="0"/>
              <w:autoSpaceDN w:val="0"/>
              <w:spacing w:before="37"/>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二</w:t>
            </w:r>
          </w:p>
        </w:tc>
        <w:tc>
          <w:tcPr>
            <w:tcW w:w="255" w:type="dxa"/>
            <w:gridSpan w:val="3"/>
            <w:noWrap w:val="0"/>
            <w:vAlign w:val="top"/>
          </w:tcPr>
          <w:p w14:paraId="3BE4A2A7">
            <w:pPr>
              <w:pStyle w:val="147"/>
              <w:autoSpaceDE w:val="0"/>
              <w:autoSpaceDN w:val="0"/>
              <w:spacing w:before="37"/>
              <w:ind w:right="1"/>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三</w:t>
            </w:r>
          </w:p>
        </w:tc>
        <w:tc>
          <w:tcPr>
            <w:tcW w:w="255" w:type="dxa"/>
            <w:gridSpan w:val="2"/>
            <w:noWrap w:val="0"/>
            <w:vAlign w:val="top"/>
          </w:tcPr>
          <w:p w14:paraId="2F2DA48B">
            <w:pPr>
              <w:pStyle w:val="147"/>
              <w:autoSpaceDE w:val="0"/>
              <w:autoSpaceDN w:val="0"/>
              <w:spacing w:before="37"/>
              <w:ind w:right="5"/>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四</w:t>
            </w:r>
          </w:p>
        </w:tc>
      </w:tr>
      <w:tr w14:paraId="13DB1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0" w:type="auto"/>
            <w:gridSpan w:val="2"/>
            <w:noWrap w:val="0"/>
            <w:vAlign w:val="top"/>
          </w:tcPr>
          <w:p w14:paraId="59318593">
            <w:pPr>
              <w:pStyle w:val="147"/>
              <w:tabs>
                <w:tab w:val="left" w:pos="409"/>
              </w:tabs>
              <w:autoSpaceDE w:val="0"/>
              <w:autoSpaceDN w:val="0"/>
              <w:spacing w:before="121" w:line="189" w:lineRule="exact"/>
              <w:ind w:left="9"/>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月</w:t>
            </w:r>
            <w:r>
              <w:rPr>
                <w:rStyle w:val="40"/>
                <w:rFonts w:ascii="宋体" w:hAnsi="宋体" w:eastAsia="宋体" w:cs="宋体"/>
                <w:color w:val="auto"/>
                <w:kern w:val="0"/>
                <w:sz w:val="20"/>
                <w:highlight w:val="none"/>
                <w:lang w:val="zh-CN" w:eastAsia="en-US" w:bidi="zh-CN"/>
              </w:rPr>
              <w:tab/>
            </w:r>
            <w:r>
              <w:rPr>
                <w:rStyle w:val="40"/>
                <w:rFonts w:ascii="宋体" w:hAnsi="宋体" w:eastAsia="宋体" w:cs="宋体"/>
                <w:color w:val="auto"/>
                <w:kern w:val="0"/>
                <w:sz w:val="20"/>
                <w:highlight w:val="none"/>
                <w:lang w:val="zh-CN" w:eastAsia="en-US" w:bidi="zh-CN"/>
              </w:rPr>
              <w:t>份</w:t>
            </w:r>
          </w:p>
        </w:tc>
        <w:tc>
          <w:tcPr>
            <w:tcW w:w="255" w:type="dxa"/>
            <w:noWrap w:val="0"/>
            <w:vAlign w:val="top"/>
          </w:tcPr>
          <w:p w14:paraId="2A24B03A">
            <w:pPr>
              <w:pStyle w:val="147"/>
              <w:autoSpaceDE w:val="0"/>
              <w:autoSpaceDN w:val="0"/>
              <w:spacing w:before="43"/>
              <w:ind w:left="5"/>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1</w:t>
            </w:r>
          </w:p>
        </w:tc>
        <w:tc>
          <w:tcPr>
            <w:tcW w:w="255" w:type="dxa"/>
            <w:noWrap w:val="0"/>
            <w:vAlign w:val="top"/>
          </w:tcPr>
          <w:p w14:paraId="645735D4">
            <w:pPr>
              <w:pStyle w:val="147"/>
              <w:autoSpaceDE w:val="0"/>
              <w:autoSpaceDN w:val="0"/>
              <w:spacing w:before="43"/>
              <w:ind w:left="5"/>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2</w:t>
            </w:r>
          </w:p>
        </w:tc>
        <w:tc>
          <w:tcPr>
            <w:tcW w:w="255" w:type="dxa"/>
            <w:noWrap w:val="0"/>
            <w:vAlign w:val="top"/>
          </w:tcPr>
          <w:p w14:paraId="07D3382B">
            <w:pPr>
              <w:pStyle w:val="147"/>
              <w:autoSpaceDE w:val="0"/>
              <w:autoSpaceDN w:val="0"/>
              <w:spacing w:before="43"/>
              <w:ind w:left="4"/>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3</w:t>
            </w:r>
          </w:p>
        </w:tc>
        <w:tc>
          <w:tcPr>
            <w:tcW w:w="255" w:type="dxa"/>
            <w:noWrap w:val="0"/>
            <w:vAlign w:val="top"/>
          </w:tcPr>
          <w:p w14:paraId="2F3C5A2E">
            <w:pPr>
              <w:pStyle w:val="147"/>
              <w:autoSpaceDE w:val="0"/>
              <w:autoSpaceDN w:val="0"/>
              <w:spacing w:before="43"/>
              <w:ind w:left="4"/>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4</w:t>
            </w:r>
          </w:p>
        </w:tc>
        <w:tc>
          <w:tcPr>
            <w:tcW w:w="255" w:type="dxa"/>
            <w:noWrap w:val="0"/>
            <w:vAlign w:val="top"/>
          </w:tcPr>
          <w:p w14:paraId="14DE43F0">
            <w:pPr>
              <w:pStyle w:val="147"/>
              <w:autoSpaceDE w:val="0"/>
              <w:autoSpaceDN w:val="0"/>
              <w:spacing w:before="43"/>
              <w:ind w:left="3"/>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5</w:t>
            </w:r>
          </w:p>
        </w:tc>
        <w:tc>
          <w:tcPr>
            <w:tcW w:w="255" w:type="dxa"/>
            <w:noWrap w:val="0"/>
            <w:vAlign w:val="top"/>
          </w:tcPr>
          <w:p w14:paraId="4E35CE41">
            <w:pPr>
              <w:pStyle w:val="147"/>
              <w:autoSpaceDE w:val="0"/>
              <w:autoSpaceDN w:val="0"/>
              <w:spacing w:before="43"/>
              <w:ind w:left="3"/>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6</w:t>
            </w:r>
          </w:p>
        </w:tc>
        <w:tc>
          <w:tcPr>
            <w:tcW w:w="255" w:type="dxa"/>
            <w:noWrap w:val="0"/>
            <w:vAlign w:val="top"/>
          </w:tcPr>
          <w:p w14:paraId="5722818B">
            <w:pPr>
              <w:pStyle w:val="147"/>
              <w:autoSpaceDE w:val="0"/>
              <w:autoSpaceDN w:val="0"/>
              <w:spacing w:before="43"/>
              <w:ind w:left="4"/>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7</w:t>
            </w:r>
          </w:p>
        </w:tc>
        <w:tc>
          <w:tcPr>
            <w:tcW w:w="255" w:type="dxa"/>
            <w:noWrap w:val="0"/>
            <w:vAlign w:val="top"/>
          </w:tcPr>
          <w:p w14:paraId="6C4E46F1">
            <w:pPr>
              <w:pStyle w:val="147"/>
              <w:autoSpaceDE w:val="0"/>
              <w:autoSpaceDN w:val="0"/>
              <w:spacing w:before="43"/>
              <w:ind w:left="2"/>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8</w:t>
            </w:r>
          </w:p>
        </w:tc>
        <w:tc>
          <w:tcPr>
            <w:tcW w:w="255" w:type="dxa"/>
            <w:noWrap w:val="0"/>
            <w:vAlign w:val="top"/>
          </w:tcPr>
          <w:p w14:paraId="446A8BDF">
            <w:pPr>
              <w:pStyle w:val="147"/>
              <w:autoSpaceDE w:val="0"/>
              <w:autoSpaceDN w:val="0"/>
              <w:spacing w:before="43"/>
              <w:ind w:left="1"/>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9</w:t>
            </w:r>
          </w:p>
        </w:tc>
        <w:tc>
          <w:tcPr>
            <w:tcW w:w="255" w:type="dxa"/>
            <w:noWrap w:val="0"/>
            <w:vAlign w:val="top"/>
          </w:tcPr>
          <w:p w14:paraId="61B3B27B">
            <w:pPr>
              <w:pStyle w:val="147"/>
              <w:autoSpaceDE w:val="0"/>
              <w:autoSpaceDN w:val="0"/>
              <w:spacing w:before="43"/>
              <w:ind w:left="138"/>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10</w:t>
            </w:r>
          </w:p>
        </w:tc>
        <w:tc>
          <w:tcPr>
            <w:tcW w:w="255" w:type="dxa"/>
            <w:noWrap w:val="0"/>
            <w:vAlign w:val="top"/>
          </w:tcPr>
          <w:p w14:paraId="4B59F6AD">
            <w:pPr>
              <w:pStyle w:val="147"/>
              <w:autoSpaceDE w:val="0"/>
              <w:autoSpaceDN w:val="0"/>
              <w:spacing w:before="43"/>
              <w:ind w:left="142"/>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11</w:t>
            </w:r>
          </w:p>
        </w:tc>
        <w:tc>
          <w:tcPr>
            <w:tcW w:w="255" w:type="dxa"/>
            <w:noWrap w:val="0"/>
            <w:vAlign w:val="top"/>
          </w:tcPr>
          <w:p w14:paraId="5FC084AD">
            <w:pPr>
              <w:pStyle w:val="147"/>
              <w:autoSpaceDE w:val="0"/>
              <w:autoSpaceDN w:val="0"/>
              <w:spacing w:before="43"/>
              <w:ind w:left="137"/>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12</w:t>
            </w:r>
          </w:p>
        </w:tc>
        <w:tc>
          <w:tcPr>
            <w:tcW w:w="255" w:type="dxa"/>
            <w:noWrap w:val="0"/>
            <w:vAlign w:val="top"/>
          </w:tcPr>
          <w:p w14:paraId="10DE97B8">
            <w:pPr>
              <w:pStyle w:val="147"/>
              <w:autoSpaceDE w:val="0"/>
              <w:autoSpaceDN w:val="0"/>
              <w:spacing w:before="43"/>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1</w:t>
            </w:r>
          </w:p>
        </w:tc>
        <w:tc>
          <w:tcPr>
            <w:tcW w:w="255" w:type="dxa"/>
            <w:noWrap w:val="0"/>
            <w:vAlign w:val="top"/>
          </w:tcPr>
          <w:p w14:paraId="30CBB39F">
            <w:pPr>
              <w:pStyle w:val="147"/>
              <w:autoSpaceDE w:val="0"/>
              <w:autoSpaceDN w:val="0"/>
              <w:spacing w:before="43"/>
              <w:ind w:left="2"/>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2</w:t>
            </w:r>
          </w:p>
        </w:tc>
        <w:tc>
          <w:tcPr>
            <w:tcW w:w="255" w:type="dxa"/>
            <w:noWrap w:val="0"/>
            <w:vAlign w:val="top"/>
          </w:tcPr>
          <w:p w14:paraId="473C8AA0">
            <w:pPr>
              <w:pStyle w:val="147"/>
              <w:autoSpaceDE w:val="0"/>
              <w:autoSpaceDN w:val="0"/>
              <w:spacing w:before="43"/>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3</w:t>
            </w:r>
          </w:p>
        </w:tc>
        <w:tc>
          <w:tcPr>
            <w:tcW w:w="255" w:type="dxa"/>
            <w:noWrap w:val="0"/>
            <w:vAlign w:val="top"/>
          </w:tcPr>
          <w:p w14:paraId="1588FC5E">
            <w:pPr>
              <w:pStyle w:val="147"/>
              <w:autoSpaceDE w:val="0"/>
              <w:autoSpaceDN w:val="0"/>
              <w:spacing w:before="43"/>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4</w:t>
            </w:r>
          </w:p>
        </w:tc>
        <w:tc>
          <w:tcPr>
            <w:tcW w:w="255" w:type="dxa"/>
            <w:noWrap w:val="0"/>
            <w:vAlign w:val="top"/>
          </w:tcPr>
          <w:p w14:paraId="7D4117DF">
            <w:pPr>
              <w:pStyle w:val="147"/>
              <w:autoSpaceDE w:val="0"/>
              <w:autoSpaceDN w:val="0"/>
              <w:spacing w:before="43"/>
              <w:ind w:right="1"/>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5</w:t>
            </w:r>
          </w:p>
        </w:tc>
        <w:tc>
          <w:tcPr>
            <w:tcW w:w="255" w:type="dxa"/>
            <w:noWrap w:val="0"/>
            <w:vAlign w:val="top"/>
          </w:tcPr>
          <w:p w14:paraId="41D3A76B">
            <w:pPr>
              <w:pStyle w:val="147"/>
              <w:autoSpaceDE w:val="0"/>
              <w:autoSpaceDN w:val="0"/>
              <w:spacing w:before="43"/>
              <w:ind w:right="1"/>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6</w:t>
            </w:r>
          </w:p>
        </w:tc>
        <w:tc>
          <w:tcPr>
            <w:tcW w:w="255" w:type="dxa"/>
            <w:noWrap w:val="0"/>
            <w:vAlign w:val="top"/>
          </w:tcPr>
          <w:p w14:paraId="51FEA588">
            <w:pPr>
              <w:pStyle w:val="147"/>
              <w:autoSpaceDE w:val="0"/>
              <w:autoSpaceDN w:val="0"/>
              <w:spacing w:before="43"/>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7</w:t>
            </w:r>
          </w:p>
        </w:tc>
        <w:tc>
          <w:tcPr>
            <w:tcW w:w="255" w:type="dxa"/>
            <w:noWrap w:val="0"/>
            <w:vAlign w:val="top"/>
          </w:tcPr>
          <w:p w14:paraId="1D289CAD">
            <w:pPr>
              <w:pStyle w:val="147"/>
              <w:autoSpaceDE w:val="0"/>
              <w:autoSpaceDN w:val="0"/>
              <w:spacing w:before="43"/>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8</w:t>
            </w:r>
          </w:p>
        </w:tc>
        <w:tc>
          <w:tcPr>
            <w:tcW w:w="255" w:type="dxa"/>
            <w:noWrap w:val="0"/>
            <w:vAlign w:val="top"/>
          </w:tcPr>
          <w:p w14:paraId="33E70D6B">
            <w:pPr>
              <w:pStyle w:val="147"/>
              <w:autoSpaceDE w:val="0"/>
              <w:autoSpaceDN w:val="0"/>
              <w:spacing w:before="43"/>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9</w:t>
            </w:r>
          </w:p>
        </w:tc>
        <w:tc>
          <w:tcPr>
            <w:tcW w:w="255" w:type="dxa"/>
            <w:noWrap w:val="0"/>
            <w:vAlign w:val="top"/>
          </w:tcPr>
          <w:p w14:paraId="11596595">
            <w:pPr>
              <w:pStyle w:val="147"/>
              <w:autoSpaceDE w:val="0"/>
              <w:autoSpaceDN w:val="0"/>
              <w:spacing w:before="43"/>
              <w:ind w:left="136"/>
              <w:jc w:val="lef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10</w:t>
            </w:r>
          </w:p>
        </w:tc>
        <w:tc>
          <w:tcPr>
            <w:tcW w:w="255" w:type="dxa"/>
            <w:noWrap w:val="0"/>
            <w:vAlign w:val="top"/>
          </w:tcPr>
          <w:p w14:paraId="2C411974">
            <w:pPr>
              <w:pStyle w:val="147"/>
              <w:autoSpaceDE w:val="0"/>
              <w:autoSpaceDN w:val="0"/>
              <w:spacing w:line="235" w:lineRule="exact"/>
              <w:ind w:left="102"/>
              <w:jc w:val="left"/>
              <w:rPr>
                <w:rStyle w:val="40"/>
                <w:rFonts w:ascii="Times New Roman" w:hAnsi="Times New Roman" w:eastAsia="宋体" w:cs="宋体"/>
                <w:color w:val="auto"/>
                <w:kern w:val="0"/>
                <w:sz w:val="22"/>
                <w:highlight w:val="none"/>
                <w:lang w:val="zh-CN" w:eastAsia="en-US" w:bidi="zh-CN"/>
              </w:rPr>
            </w:pPr>
            <w:r>
              <w:rPr>
                <w:rStyle w:val="40"/>
                <w:rFonts w:ascii="Times New Roman" w:hAnsi="Times New Roman" w:eastAsia="宋体" w:cs="宋体"/>
                <w:color w:val="auto"/>
                <w:kern w:val="0"/>
                <w:sz w:val="22"/>
                <w:highlight w:val="none"/>
                <w:lang w:val="zh-CN" w:eastAsia="en-US" w:bidi="zh-CN"/>
              </w:rPr>
              <w:t>…</w:t>
            </w:r>
          </w:p>
        </w:tc>
      </w:tr>
      <w:tr w14:paraId="7D790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0" w:type="auto"/>
            <w:vMerge w:val="restart"/>
            <w:tcBorders>
              <w:right w:val="nil"/>
            </w:tcBorders>
            <w:noWrap w:val="0"/>
            <w:vAlign w:val="top"/>
          </w:tcPr>
          <w:p w14:paraId="389AC743">
            <w:pPr>
              <w:pStyle w:val="147"/>
              <w:autoSpaceDE w:val="0"/>
              <w:autoSpaceDN w:val="0"/>
              <w:spacing w:before="1"/>
              <w:ind w:left="191"/>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图例：</w:t>
            </w:r>
          </w:p>
        </w:tc>
        <w:tc>
          <w:tcPr>
            <w:tcW w:w="0" w:type="auto"/>
            <w:tcBorders>
              <w:left w:val="nil"/>
              <w:bottom w:val="nil"/>
            </w:tcBorders>
            <w:noWrap w:val="0"/>
            <w:vAlign w:val="top"/>
          </w:tcPr>
          <w:p w14:paraId="673E5818">
            <w:pPr>
              <w:pStyle w:val="147"/>
              <w:autoSpaceDE w:val="0"/>
              <w:autoSpaceDN w:val="0"/>
              <w:spacing w:line="223" w:lineRule="exact"/>
              <w:ind w:right="37"/>
              <w:jc w:val="righ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100</w:t>
            </w:r>
          </w:p>
        </w:tc>
        <w:tc>
          <w:tcPr>
            <w:tcW w:w="255" w:type="dxa"/>
            <w:noWrap w:val="0"/>
            <w:vAlign w:val="top"/>
          </w:tcPr>
          <w:p w14:paraId="794E0AC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8D2992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7F07AE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A63402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A7E96C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390D36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73500A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4BCB18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69C480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0F7C07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C0049A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D16323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9178C8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C051D8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1B7BDB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72E15F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8BDB16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DD0FAF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757D9F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40DD5C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AAEDA8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4C0E01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6A069C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6F2D4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0" w:type="auto"/>
            <w:vMerge w:val="continue"/>
            <w:tcBorders>
              <w:top w:val="nil"/>
              <w:right w:val="nil"/>
            </w:tcBorders>
            <w:noWrap w:val="0"/>
            <w:vAlign w:val="top"/>
          </w:tcPr>
          <w:p w14:paraId="0ED5591D">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0" w:type="auto"/>
            <w:tcBorders>
              <w:top w:val="nil"/>
              <w:left w:val="nil"/>
              <w:bottom w:val="nil"/>
            </w:tcBorders>
            <w:noWrap w:val="0"/>
            <w:vAlign w:val="top"/>
          </w:tcPr>
          <w:p w14:paraId="59782D0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2013FC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82C4FF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442E90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FB8B2A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032E30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358B7D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263A2B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6681D1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A289C6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105ED7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9C00D6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A9C772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91B039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CC1F72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0E8DDC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42FF49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829563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4A0FAC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9358A6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07C27A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B47D3D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18BD45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1750C1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0F365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0" w:type="auto"/>
            <w:vMerge w:val="restart"/>
            <w:tcBorders>
              <w:bottom w:val="double" w:color="000000" w:sz="0" w:space="0"/>
              <w:right w:val="nil"/>
            </w:tcBorders>
            <w:noWrap w:val="0"/>
            <w:vAlign w:val="top"/>
          </w:tcPr>
          <w:p w14:paraId="30AE7BA6">
            <w:pPr>
              <w:pStyle w:val="147"/>
              <w:autoSpaceDE w:val="0"/>
              <w:autoSpaceDN w:val="0"/>
              <w:spacing w:before="1"/>
              <w:ind w:left="861"/>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施工准备</w:t>
            </w:r>
          </w:p>
        </w:tc>
        <w:tc>
          <w:tcPr>
            <w:tcW w:w="0" w:type="auto"/>
            <w:tcBorders>
              <w:top w:val="nil"/>
              <w:left w:val="nil"/>
              <w:bottom w:val="nil"/>
            </w:tcBorders>
            <w:noWrap w:val="0"/>
            <w:vAlign w:val="top"/>
          </w:tcPr>
          <w:p w14:paraId="539B9EF7">
            <w:pPr>
              <w:pStyle w:val="147"/>
              <w:autoSpaceDE w:val="0"/>
              <w:autoSpaceDN w:val="0"/>
              <w:spacing w:line="223" w:lineRule="exact"/>
              <w:ind w:right="37"/>
              <w:jc w:val="righ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90</w:t>
            </w:r>
          </w:p>
        </w:tc>
        <w:tc>
          <w:tcPr>
            <w:tcW w:w="255" w:type="dxa"/>
            <w:noWrap w:val="0"/>
            <w:vAlign w:val="top"/>
          </w:tcPr>
          <w:p w14:paraId="7EA45292">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CEA2C0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40B758C">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5835E5B">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32EEE20">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7F3227B">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53772EE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C322E04">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D4D5A89">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0129B6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7320F65">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9C4E4A3">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F11E8C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00F98D0">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6DCD11F">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8D12692">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C7F1698">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6B0BB60">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DD1019E">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02A64FD">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5FE1088F">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EC29382">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A9FCA2E">
            <w:pPr>
              <w:pStyle w:val="147"/>
              <w:autoSpaceDE w:val="0"/>
              <w:autoSpaceDN w:val="0"/>
              <w:jc w:val="left"/>
              <w:rPr>
                <w:rStyle w:val="40"/>
                <w:rFonts w:ascii="Times New Roman" w:hAnsi="宋体" w:eastAsia="宋体" w:cs="宋体"/>
                <w:color w:val="auto"/>
                <w:kern w:val="0"/>
                <w:sz w:val="18"/>
                <w:highlight w:val="none"/>
                <w:lang w:val="zh-CN" w:eastAsia="en-US" w:bidi="zh-CN"/>
              </w:rPr>
            </w:pPr>
          </w:p>
        </w:tc>
      </w:tr>
      <w:tr w14:paraId="12E0B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0" w:type="auto"/>
            <w:vMerge w:val="continue"/>
            <w:tcBorders>
              <w:top w:val="nil"/>
              <w:bottom w:val="double" w:color="000000" w:sz="0" w:space="0"/>
              <w:right w:val="nil"/>
            </w:tcBorders>
            <w:noWrap w:val="0"/>
            <w:vAlign w:val="top"/>
          </w:tcPr>
          <w:p w14:paraId="2D6DC030">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0" w:type="auto"/>
            <w:tcBorders>
              <w:top w:val="nil"/>
              <w:left w:val="nil"/>
              <w:bottom w:val="nil"/>
            </w:tcBorders>
            <w:noWrap w:val="0"/>
            <w:vAlign w:val="top"/>
          </w:tcPr>
          <w:p w14:paraId="41740F10">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E1C51B2">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346AF5B">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0653EC3">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8E77C0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A90F8D3">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CF82B00">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7296F45">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F498511">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773DFAC">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DCB33F2">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D9516CC">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D11C119">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59F9ED0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F4EC103">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DD6FA82">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58C37C3">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F5BF059">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AF1F264">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3A1EF853">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32C2890">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3FBFD1B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13FE68C">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5D120716">
            <w:pPr>
              <w:pStyle w:val="147"/>
              <w:autoSpaceDE w:val="0"/>
              <w:autoSpaceDN w:val="0"/>
              <w:jc w:val="left"/>
              <w:rPr>
                <w:rStyle w:val="40"/>
                <w:rFonts w:ascii="Times New Roman" w:hAnsi="宋体" w:eastAsia="宋体" w:cs="宋体"/>
                <w:color w:val="auto"/>
                <w:kern w:val="0"/>
                <w:sz w:val="18"/>
                <w:highlight w:val="none"/>
                <w:lang w:val="zh-CN" w:eastAsia="en-US" w:bidi="zh-CN"/>
              </w:rPr>
            </w:pPr>
          </w:p>
        </w:tc>
      </w:tr>
      <w:tr w14:paraId="085EC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0" w:type="auto"/>
            <w:tcBorders>
              <w:top w:val="double" w:color="000000" w:sz="0" w:space="0"/>
              <w:bottom w:val="nil"/>
              <w:right w:val="nil"/>
            </w:tcBorders>
            <w:noWrap w:val="0"/>
            <w:vAlign w:val="top"/>
          </w:tcPr>
          <w:p w14:paraId="5C25FF11">
            <w:pPr>
              <w:pStyle w:val="147"/>
              <w:autoSpaceDE w:val="0"/>
              <w:autoSpaceDN w:val="0"/>
              <w:spacing w:before="10" w:line="233" w:lineRule="exact"/>
              <w:ind w:left="861"/>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路基填筑</w:t>
            </w:r>
          </w:p>
        </w:tc>
        <w:tc>
          <w:tcPr>
            <w:tcW w:w="0" w:type="auto"/>
            <w:tcBorders>
              <w:top w:val="nil"/>
              <w:left w:val="nil"/>
              <w:bottom w:val="nil"/>
            </w:tcBorders>
            <w:noWrap w:val="0"/>
            <w:vAlign w:val="top"/>
          </w:tcPr>
          <w:p w14:paraId="7198B898">
            <w:pPr>
              <w:pStyle w:val="147"/>
              <w:autoSpaceDE w:val="0"/>
              <w:autoSpaceDN w:val="0"/>
              <w:spacing w:before="2"/>
              <w:ind w:right="37"/>
              <w:jc w:val="righ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80</w:t>
            </w:r>
          </w:p>
        </w:tc>
        <w:tc>
          <w:tcPr>
            <w:tcW w:w="255" w:type="dxa"/>
            <w:noWrap w:val="0"/>
            <w:vAlign w:val="top"/>
          </w:tcPr>
          <w:p w14:paraId="066F447C">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D3CBF18">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7917F8C">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8F33A68">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F8537D2">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1F3A90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675C93F">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3F61020">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52E5CD4E">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122CD02">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65A7168">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ACF750E">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A76C972">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F91C5E3">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82A46FD">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3BCA37E8">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CE42945">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827968E">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3AE367AD">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58E5E62">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1FD0DED">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06C1D14">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36C0613B">
            <w:pPr>
              <w:pStyle w:val="147"/>
              <w:autoSpaceDE w:val="0"/>
              <w:autoSpaceDN w:val="0"/>
              <w:jc w:val="left"/>
              <w:rPr>
                <w:rStyle w:val="40"/>
                <w:rFonts w:ascii="Times New Roman" w:hAnsi="宋体" w:eastAsia="宋体" w:cs="宋体"/>
                <w:color w:val="auto"/>
                <w:kern w:val="0"/>
                <w:sz w:val="18"/>
                <w:highlight w:val="none"/>
                <w:lang w:val="zh-CN" w:eastAsia="en-US" w:bidi="zh-CN"/>
              </w:rPr>
            </w:pPr>
          </w:p>
        </w:tc>
      </w:tr>
      <w:tr w14:paraId="4A8BE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0" w:type="auto"/>
            <w:tcBorders>
              <w:top w:val="nil"/>
              <w:bottom w:val="nil"/>
              <w:right w:val="nil"/>
            </w:tcBorders>
            <w:noWrap w:val="0"/>
            <w:vAlign w:val="top"/>
          </w:tcPr>
          <w:p w14:paraId="7B1D532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tcBorders>
              <w:top w:val="nil"/>
              <w:left w:val="nil"/>
              <w:bottom w:val="nil"/>
            </w:tcBorders>
            <w:noWrap w:val="0"/>
            <w:vAlign w:val="top"/>
          </w:tcPr>
          <w:p w14:paraId="2449EAA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A0C1E9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2D577D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F7E811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788CB5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0D23DB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67E3D4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747937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E8FA20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438858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DBEA78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A2860E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BECA64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E2F69C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6702E9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943FD1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510C97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1968D3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8E9A53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C830BE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E1BA5E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6089F2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3B8A37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372CEB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5810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0" w:type="auto"/>
            <w:tcBorders>
              <w:top w:val="nil"/>
              <w:bottom w:val="nil"/>
              <w:right w:val="nil"/>
            </w:tcBorders>
            <w:noWrap w:val="0"/>
            <w:vAlign w:val="top"/>
          </w:tcPr>
          <w:p w14:paraId="08009F26">
            <w:pPr>
              <w:pStyle w:val="147"/>
              <w:autoSpaceDE w:val="0"/>
              <w:autoSpaceDN w:val="0"/>
              <w:spacing w:line="60" w:lineRule="exact"/>
              <w:ind w:left="-5" w:right="-52"/>
              <w:jc w:val="left"/>
              <w:rPr>
                <w:rStyle w:val="40"/>
                <w:rFonts w:ascii="黑体" w:hAnsi="宋体" w:eastAsia="宋体" w:cs="宋体"/>
                <w:color w:val="auto"/>
                <w:kern w:val="0"/>
                <w:sz w:val="6"/>
                <w:highlight w:val="none"/>
                <w:lang w:val="zh-CN" w:eastAsia="en-US" w:bidi="zh-CN"/>
              </w:rPr>
            </w:pPr>
            <w:r>
              <w:rPr>
                <w:color w:val="auto"/>
                <w:highlight w:val="none"/>
              </w:rPr>
              <mc:AlternateContent>
                <mc:Choice Requires="wpg">
                  <w:drawing>
                    <wp:inline distT="0" distB="0" distL="114300" distR="114300">
                      <wp:extent cx="1570355" cy="38100"/>
                      <wp:effectExtent l="0" t="0" r="0" b="0"/>
                      <wp:docPr id="14" name="组合 14"/>
                      <wp:cNvGraphicFramePr/>
                      <a:graphic xmlns:a="http://schemas.openxmlformats.org/drawingml/2006/main">
                        <a:graphicData uri="http://schemas.microsoft.com/office/word/2010/wordprocessingGroup">
                          <wpg:wgp>
                            <wpg:cNvGrpSpPr/>
                            <wpg:grpSpPr>
                              <a:xfrm>
                                <a:off x="0" y="0"/>
                                <a:ext cx="1570355" cy="38100"/>
                                <a:chOff x="0" y="0"/>
                                <a:chExt cx="2473" cy="60"/>
                              </a:xfrm>
                            </wpg:grpSpPr>
                            <pic:pic xmlns:pic="http://schemas.openxmlformats.org/drawingml/2006/picture">
                              <pic:nvPicPr>
                                <pic:cNvPr id="12" name="Picture 14"/>
                                <pic:cNvPicPr>
                                  <a:picLocks noChangeAspect="1"/>
                                </pic:cNvPicPr>
                              </pic:nvPicPr>
                              <pic:blipFill>
                                <a:blip r:embed="rId13"/>
                                <a:stretch>
                                  <a:fillRect/>
                                </a:stretch>
                              </pic:blipFill>
                              <pic:spPr>
                                <a:xfrm>
                                  <a:off x="0" y="0"/>
                                  <a:ext cx="2473" cy="60"/>
                                </a:xfrm>
                                <a:prstGeom prst="rect">
                                  <a:avLst/>
                                </a:prstGeom>
                                <a:noFill/>
                                <a:ln>
                                  <a:noFill/>
                                </a:ln>
                              </pic:spPr>
                            </pic:pic>
                            <wps:wsp>
                              <wps:cNvPr id="13" name="直接连接符 13"/>
                              <wps:cNvCnPr/>
                              <wps:spPr>
                                <a:xfrm>
                                  <a:off x="1241" y="19"/>
                                  <a:ext cx="0" cy="0"/>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3pt;width:123.65pt;" coordsize="2473,60" o:gfxdata="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CqJg6+tgAAACEB&#10;AAAZAAAAZHJzL19yZWxzL2Uyb0RvYy54bWwucmVsc4WPQWrDMBBF94XcQcw+lp1FKMWyN6HgbUgO&#10;MEhjWcQaCUkt9e0jyCaBQJfzP/89ph///Cp+KWUXWEHXtCCIdTCOrYLr5Xv/CSIXZINrYFKwUYZx&#10;2H30Z1qx1FFeXMyiUjgrWEqJX1JmvZDH3IRIXJs5JI+lnsnKiPqGluShbY8yPTNgeGGKyShIk+lA&#10;XLZYzf+zwzw7TaegfzxxeaOQzld3BWKyVBR4Mg4fYddEtiCHXr48NtwB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">
                      <o:lock v:ext="edit" aspectratio="f"/>
                      <v:shape id="Picture 14" o:spid="_x0000_s1026" o:spt="75" type="#_x0000_t75" style="position:absolute;left:0;top:0;height:60;width:2473;" filled="f" o:preferrelative="t" stroked="f" coordsize="21600,21600" o:gfxdata="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XMB3L4A&#10;AADbAAAADwAAAAAAAAABACAAAAAiAAAAZHJzL2Rvd25yZXYueG1sUEsBAhQAFAAAAAgAh07iQDMv&#10;BZ47AAAAOQAAABAAAAAAAAAAAQAgAAAADQEAAGRycy9zaGFwZXhtbC54bWxQSwUGAAAAAAYABgBb&#10;AQAAtwMAAAAA&#10;">
                        <v:fill on="f" focussize="0,0"/>
                        <v:stroke on="f"/>
                        <v:imagedata r:id="rId13" o:title=""/>
                        <o:lock v:ext="edit" aspectratio="t"/>
                      </v:shape>
                      <v:line id="_x0000_s1026" o:spid="_x0000_s1026" o:spt="20" style="position:absolute;left:1241;top:19;height:0;width:0;"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none"/>
                      <w10:anchorlock/>
                    </v:group>
                  </w:pict>
                </mc:Fallback>
              </mc:AlternateContent>
            </w:r>
          </w:p>
          <w:p w14:paraId="70828A60">
            <w:pPr>
              <w:pStyle w:val="147"/>
              <w:autoSpaceDE w:val="0"/>
              <w:autoSpaceDN w:val="0"/>
              <w:spacing w:line="192" w:lineRule="exact"/>
              <w:ind w:left="861"/>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路面基层</w:t>
            </w:r>
          </w:p>
        </w:tc>
        <w:tc>
          <w:tcPr>
            <w:tcW w:w="0" w:type="auto"/>
            <w:tcBorders>
              <w:top w:val="nil"/>
              <w:left w:val="nil"/>
              <w:bottom w:val="nil"/>
            </w:tcBorders>
            <w:noWrap w:val="0"/>
            <w:vAlign w:val="top"/>
          </w:tcPr>
          <w:p w14:paraId="6692C7E7">
            <w:pPr>
              <w:pStyle w:val="147"/>
              <w:autoSpaceDE w:val="0"/>
              <w:autoSpaceDN w:val="0"/>
              <w:spacing w:before="43" w:line="210" w:lineRule="exact"/>
              <w:ind w:right="37"/>
              <w:jc w:val="righ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70</w:t>
            </w:r>
          </w:p>
        </w:tc>
        <w:tc>
          <w:tcPr>
            <w:tcW w:w="255" w:type="dxa"/>
            <w:noWrap w:val="0"/>
            <w:vAlign w:val="top"/>
          </w:tcPr>
          <w:p w14:paraId="763ED83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48F44B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A95C52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BD2EF0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66536E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47C306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52C99B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FFFF8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6F23DB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324937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786F61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9B78D9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C215F0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624632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E824F3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04F6C9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C064A4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B258EF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4DAD93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881A32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BD29C4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A03992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17DBDB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6496B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0" w:type="auto"/>
            <w:tcBorders>
              <w:top w:val="nil"/>
              <w:bottom w:val="thinThickThinSmallGap" w:color="000000" w:sz="12" w:space="0"/>
              <w:right w:val="nil"/>
            </w:tcBorders>
            <w:noWrap w:val="0"/>
            <w:vAlign w:val="top"/>
          </w:tcPr>
          <w:p w14:paraId="690489B2">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0" w:type="auto"/>
            <w:tcBorders>
              <w:top w:val="nil"/>
              <w:left w:val="nil"/>
              <w:bottom w:val="nil"/>
            </w:tcBorders>
            <w:noWrap w:val="0"/>
            <w:vAlign w:val="top"/>
          </w:tcPr>
          <w:p w14:paraId="6172DA90">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5825BF2E">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65D3991">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22393CD">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AE03D23">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4297B0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5F273550">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E46564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A30C7A5">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31A8F30">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02E434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58FAF6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5EA7F6E">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DC3AA79">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78C10A9">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0BB6D2D">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31EBB6D">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2654016">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1F68281">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401CBBC">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B2D2791">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B686571">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3FB6768">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86E1225">
            <w:pPr>
              <w:pStyle w:val="147"/>
              <w:autoSpaceDE w:val="0"/>
              <w:autoSpaceDN w:val="0"/>
              <w:jc w:val="left"/>
              <w:rPr>
                <w:rStyle w:val="40"/>
                <w:rFonts w:ascii="Times New Roman" w:hAnsi="宋体" w:eastAsia="宋体" w:cs="宋体"/>
                <w:color w:val="auto"/>
                <w:kern w:val="0"/>
                <w:sz w:val="18"/>
                <w:highlight w:val="none"/>
                <w:lang w:val="zh-CN" w:eastAsia="en-US" w:bidi="zh-CN"/>
              </w:rPr>
            </w:pPr>
          </w:p>
        </w:tc>
      </w:tr>
      <w:tr w14:paraId="48DE5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0" w:type="auto"/>
            <w:vMerge w:val="restart"/>
            <w:tcBorders>
              <w:top w:val="thinThickThinSmallGap" w:color="000000" w:sz="12" w:space="0"/>
              <w:bottom w:val="nil"/>
              <w:right w:val="nil"/>
            </w:tcBorders>
            <w:noWrap w:val="0"/>
            <w:vAlign w:val="top"/>
          </w:tcPr>
          <w:p w14:paraId="7750DC2C">
            <w:pPr>
              <w:pStyle w:val="147"/>
              <w:autoSpaceDE w:val="0"/>
              <w:autoSpaceDN w:val="0"/>
              <w:spacing w:before="58"/>
              <w:ind w:left="861"/>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路面面层</w:t>
            </w:r>
          </w:p>
          <w:p w14:paraId="45A0CDEE">
            <w:pPr>
              <w:pStyle w:val="147"/>
              <w:autoSpaceDE w:val="0"/>
              <w:autoSpaceDN w:val="0"/>
              <w:spacing w:before="1" w:after="1"/>
              <w:jc w:val="left"/>
              <w:rPr>
                <w:rStyle w:val="40"/>
                <w:rFonts w:ascii="黑体" w:hAnsi="宋体" w:eastAsia="宋体" w:cs="宋体"/>
                <w:color w:val="auto"/>
                <w:kern w:val="0"/>
                <w:sz w:val="17"/>
                <w:highlight w:val="none"/>
                <w:lang w:val="zh-CN" w:eastAsia="en-US" w:bidi="zh-CN"/>
              </w:rPr>
            </w:pPr>
          </w:p>
          <w:p w14:paraId="2D5316A2">
            <w:pPr>
              <w:pStyle w:val="147"/>
              <w:autoSpaceDE w:val="0"/>
              <w:autoSpaceDN w:val="0"/>
              <w:spacing w:line="73" w:lineRule="exact"/>
              <w:ind w:left="-5"/>
              <w:jc w:val="left"/>
              <w:rPr>
                <w:rStyle w:val="40"/>
                <w:rFonts w:ascii="黑体" w:hAnsi="宋体" w:eastAsia="宋体" w:cs="宋体"/>
                <w:color w:val="auto"/>
                <w:kern w:val="0"/>
                <w:sz w:val="7"/>
                <w:highlight w:val="none"/>
                <w:lang w:val="zh-CN" w:eastAsia="en-US" w:bidi="zh-CN"/>
              </w:rPr>
            </w:pPr>
            <w:r>
              <w:rPr>
                <w:rFonts w:ascii="黑体" w:hAnsi="宋体" w:cs="宋体"/>
                <w:color w:val="auto"/>
                <w:kern w:val="0"/>
                <w:sz w:val="7"/>
                <w:highlight w:val="none"/>
              </w:rPr>
              <w:drawing>
                <wp:inline distT="0" distB="0" distL="114300" distR="114300">
                  <wp:extent cx="1539875" cy="46355"/>
                  <wp:effectExtent l="0" t="0" r="0"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1539875" cy="46355"/>
                          </a:xfrm>
                          <a:prstGeom prst="rect">
                            <a:avLst/>
                          </a:prstGeom>
                          <a:noFill/>
                          <a:ln>
                            <a:noFill/>
                          </a:ln>
                        </pic:spPr>
                      </pic:pic>
                    </a:graphicData>
                  </a:graphic>
                </wp:inline>
              </w:drawing>
            </w:r>
          </w:p>
        </w:tc>
        <w:tc>
          <w:tcPr>
            <w:tcW w:w="0" w:type="auto"/>
            <w:tcBorders>
              <w:top w:val="nil"/>
              <w:left w:val="nil"/>
              <w:bottom w:val="nil"/>
            </w:tcBorders>
            <w:noWrap w:val="0"/>
            <w:vAlign w:val="top"/>
          </w:tcPr>
          <w:p w14:paraId="1154EE4B">
            <w:pPr>
              <w:pStyle w:val="147"/>
              <w:autoSpaceDE w:val="0"/>
              <w:autoSpaceDN w:val="0"/>
              <w:spacing w:before="49" w:line="181" w:lineRule="exact"/>
              <w:ind w:right="37"/>
              <w:jc w:val="righ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60</w:t>
            </w:r>
          </w:p>
        </w:tc>
        <w:tc>
          <w:tcPr>
            <w:tcW w:w="255" w:type="dxa"/>
            <w:noWrap w:val="0"/>
            <w:vAlign w:val="top"/>
          </w:tcPr>
          <w:p w14:paraId="73B37B86">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57228278">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1BF8316">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D4FE30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8FB51E9">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B5D5B0F">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477AAE5">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7E9C628">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793FC2C">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4471B4D3">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99710E4">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E26610B">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29C757D8">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44FA69D">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714D8D2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38AF2DF0">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5778AA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009C863F">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5573F296">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411962E">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1F0FAC2F">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9C48536">
            <w:pPr>
              <w:pStyle w:val="147"/>
              <w:autoSpaceDE w:val="0"/>
              <w:autoSpaceDN w:val="0"/>
              <w:jc w:val="left"/>
              <w:rPr>
                <w:rStyle w:val="40"/>
                <w:rFonts w:ascii="Times New Roman" w:hAnsi="宋体" w:eastAsia="宋体" w:cs="宋体"/>
                <w:color w:val="auto"/>
                <w:kern w:val="0"/>
                <w:sz w:val="18"/>
                <w:highlight w:val="none"/>
                <w:lang w:val="zh-CN" w:eastAsia="en-US" w:bidi="zh-CN"/>
              </w:rPr>
            </w:pPr>
          </w:p>
        </w:tc>
        <w:tc>
          <w:tcPr>
            <w:tcW w:w="255" w:type="dxa"/>
            <w:noWrap w:val="0"/>
            <w:vAlign w:val="top"/>
          </w:tcPr>
          <w:p w14:paraId="69C2A087">
            <w:pPr>
              <w:pStyle w:val="147"/>
              <w:autoSpaceDE w:val="0"/>
              <w:autoSpaceDN w:val="0"/>
              <w:jc w:val="left"/>
              <w:rPr>
                <w:rStyle w:val="40"/>
                <w:rFonts w:ascii="Times New Roman" w:hAnsi="宋体" w:eastAsia="宋体" w:cs="宋体"/>
                <w:color w:val="auto"/>
                <w:kern w:val="0"/>
                <w:sz w:val="18"/>
                <w:highlight w:val="none"/>
                <w:lang w:val="zh-CN" w:eastAsia="en-US" w:bidi="zh-CN"/>
              </w:rPr>
            </w:pPr>
          </w:p>
        </w:tc>
      </w:tr>
      <w:tr w14:paraId="132D9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0" w:type="auto"/>
            <w:vMerge w:val="continue"/>
            <w:tcBorders>
              <w:top w:val="nil"/>
              <w:bottom w:val="nil"/>
              <w:right w:val="nil"/>
            </w:tcBorders>
            <w:noWrap w:val="0"/>
            <w:vAlign w:val="top"/>
          </w:tcPr>
          <w:p w14:paraId="548AFCC5">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0" w:type="auto"/>
            <w:tcBorders>
              <w:top w:val="nil"/>
              <w:left w:val="nil"/>
              <w:bottom w:val="nil"/>
            </w:tcBorders>
            <w:noWrap w:val="0"/>
            <w:vAlign w:val="top"/>
          </w:tcPr>
          <w:p w14:paraId="15D1E64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2CC3D4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86E661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C4D5E4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C1B4EA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FF8F3C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7155A9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8E6E8D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DD581E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CA6F1A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B30C21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36DDE9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954E3E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FAC278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E28EE2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5CF369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F9C0A0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BB6957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46F208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584163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C43D62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295444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BAD228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0831DC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213FA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0" w:type="auto"/>
            <w:vMerge w:val="continue"/>
            <w:tcBorders>
              <w:top w:val="nil"/>
              <w:bottom w:val="nil"/>
              <w:right w:val="nil"/>
            </w:tcBorders>
            <w:noWrap w:val="0"/>
            <w:vAlign w:val="top"/>
          </w:tcPr>
          <w:p w14:paraId="68679366">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0" w:type="auto"/>
            <w:tcBorders>
              <w:top w:val="nil"/>
              <w:left w:val="nil"/>
              <w:bottom w:val="nil"/>
            </w:tcBorders>
            <w:noWrap w:val="0"/>
            <w:vAlign w:val="top"/>
          </w:tcPr>
          <w:p w14:paraId="325AC292">
            <w:pPr>
              <w:pStyle w:val="147"/>
              <w:autoSpaceDE w:val="0"/>
              <w:autoSpaceDN w:val="0"/>
              <w:jc w:val="left"/>
              <w:rPr>
                <w:rStyle w:val="40"/>
                <w:rFonts w:ascii="Times New Roman" w:hAnsi="宋体" w:eastAsia="宋体" w:cs="宋体"/>
                <w:color w:val="auto"/>
                <w:kern w:val="0"/>
                <w:sz w:val="2"/>
                <w:highlight w:val="none"/>
                <w:lang w:val="zh-CN" w:eastAsia="en-US" w:bidi="zh-CN"/>
              </w:rPr>
            </w:pPr>
          </w:p>
        </w:tc>
        <w:tc>
          <w:tcPr>
            <w:tcW w:w="255" w:type="dxa"/>
            <w:vMerge w:val="restart"/>
            <w:noWrap w:val="0"/>
            <w:vAlign w:val="top"/>
          </w:tcPr>
          <w:p w14:paraId="28BCDAB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132152C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1EB3440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671D3AB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791E4A0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52BDFC9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03E51E3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41E2C58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1809D54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1811883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549253F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0C24D06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4B8A860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4B6082D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633FB81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647923B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7D55A99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6C63F9D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5CA262F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55A03A0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666C6AC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0AF9226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vMerge w:val="restart"/>
            <w:noWrap w:val="0"/>
            <w:vAlign w:val="top"/>
          </w:tcPr>
          <w:p w14:paraId="47ED5E3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59441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0" w:type="auto"/>
            <w:tcBorders>
              <w:top w:val="nil"/>
              <w:bottom w:val="nil"/>
              <w:right w:val="nil"/>
            </w:tcBorders>
            <w:noWrap w:val="0"/>
            <w:vAlign w:val="top"/>
          </w:tcPr>
          <w:p w14:paraId="0331C2C0">
            <w:pPr>
              <w:pStyle w:val="147"/>
              <w:autoSpaceDE w:val="0"/>
              <w:autoSpaceDN w:val="0"/>
              <w:spacing w:line="180" w:lineRule="exact"/>
              <w:ind w:left="761"/>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防护及排水</w:t>
            </w:r>
          </w:p>
        </w:tc>
        <w:tc>
          <w:tcPr>
            <w:tcW w:w="0" w:type="auto"/>
            <w:tcBorders>
              <w:top w:val="nil"/>
              <w:left w:val="nil"/>
              <w:bottom w:val="nil"/>
            </w:tcBorders>
            <w:noWrap w:val="0"/>
            <w:vAlign w:val="top"/>
          </w:tcPr>
          <w:p w14:paraId="7373EC2F">
            <w:pPr>
              <w:pStyle w:val="147"/>
              <w:autoSpaceDE w:val="0"/>
              <w:autoSpaceDN w:val="0"/>
              <w:spacing w:line="180" w:lineRule="exact"/>
              <w:ind w:right="37"/>
              <w:jc w:val="righ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50</w:t>
            </w:r>
          </w:p>
        </w:tc>
        <w:tc>
          <w:tcPr>
            <w:tcW w:w="255" w:type="dxa"/>
            <w:vMerge w:val="continue"/>
            <w:tcBorders>
              <w:top w:val="nil"/>
            </w:tcBorders>
            <w:noWrap w:val="0"/>
            <w:vAlign w:val="top"/>
          </w:tcPr>
          <w:p w14:paraId="7A4B070C">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0FAD0067">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7893D650">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0370E8EA">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21955B7C">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57CAE01F">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672C3F2C">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246093B4">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266165C4">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03C2B84C">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0E5B1CA2">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326A6C95">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1E3307B9">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62C51302">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52208778">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1E1FF67B">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0BF86DCB">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7E834667">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188A8982">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70E445C4">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09BD95FE">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6E4B01B6">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55" w:type="dxa"/>
            <w:vMerge w:val="continue"/>
            <w:tcBorders>
              <w:top w:val="nil"/>
            </w:tcBorders>
            <w:noWrap w:val="0"/>
            <w:vAlign w:val="top"/>
          </w:tcPr>
          <w:p w14:paraId="7EA6A5F2">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r>
      <w:tr w14:paraId="6DF5B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0" w:type="auto"/>
            <w:tcBorders>
              <w:top w:val="nil"/>
              <w:bottom w:val="nil"/>
              <w:right w:val="nil"/>
            </w:tcBorders>
            <w:noWrap w:val="0"/>
            <w:vAlign w:val="top"/>
          </w:tcPr>
          <w:p w14:paraId="21700607">
            <w:pPr>
              <w:pStyle w:val="147"/>
              <w:autoSpaceDE w:val="0"/>
              <w:autoSpaceDN w:val="0"/>
              <w:spacing w:before="6"/>
              <w:jc w:val="left"/>
              <w:rPr>
                <w:rStyle w:val="40"/>
                <w:rFonts w:ascii="黑体" w:hAnsi="宋体" w:eastAsia="宋体" w:cs="宋体"/>
                <w:color w:val="auto"/>
                <w:kern w:val="0"/>
                <w:sz w:val="22"/>
                <w:highlight w:val="none"/>
                <w:lang w:val="zh-CN" w:eastAsia="en-US" w:bidi="zh-CN"/>
              </w:rPr>
            </w:pPr>
          </w:p>
          <w:p w14:paraId="34788235">
            <w:pPr>
              <w:pStyle w:val="147"/>
              <w:autoSpaceDE w:val="0"/>
              <w:autoSpaceDN w:val="0"/>
              <w:spacing w:line="31" w:lineRule="exact"/>
              <w:ind w:left="-5" w:right="-45"/>
              <w:jc w:val="left"/>
              <w:rPr>
                <w:rStyle w:val="40"/>
                <w:rFonts w:ascii="黑体" w:hAnsi="宋体" w:eastAsia="宋体" w:cs="宋体"/>
                <w:color w:val="auto"/>
                <w:kern w:val="0"/>
                <w:sz w:val="3"/>
                <w:highlight w:val="none"/>
                <w:lang w:val="zh-CN" w:eastAsia="en-US" w:bidi="zh-CN"/>
              </w:rPr>
            </w:pPr>
            <w:r>
              <w:rPr>
                <w:rFonts w:ascii="黑体" w:hAnsi="宋体" w:cs="宋体"/>
                <w:color w:val="auto"/>
                <w:kern w:val="0"/>
                <w:sz w:val="3"/>
                <w:highlight w:val="none"/>
              </w:rPr>
              <w:drawing>
                <wp:inline distT="0" distB="0" distL="114300" distR="114300">
                  <wp:extent cx="1568450" cy="19685"/>
                  <wp:effectExtent l="0" t="0" r="12700" b="889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5"/>
                          <a:stretch>
                            <a:fillRect/>
                          </a:stretch>
                        </pic:blipFill>
                        <pic:spPr>
                          <a:xfrm>
                            <a:off x="0" y="0"/>
                            <a:ext cx="1568450" cy="19685"/>
                          </a:xfrm>
                          <a:prstGeom prst="rect">
                            <a:avLst/>
                          </a:prstGeom>
                          <a:noFill/>
                          <a:ln>
                            <a:noFill/>
                          </a:ln>
                        </pic:spPr>
                      </pic:pic>
                    </a:graphicData>
                  </a:graphic>
                </wp:inline>
              </w:drawing>
            </w:r>
          </w:p>
        </w:tc>
        <w:tc>
          <w:tcPr>
            <w:tcW w:w="0" w:type="auto"/>
            <w:tcBorders>
              <w:top w:val="nil"/>
              <w:left w:val="nil"/>
              <w:bottom w:val="nil"/>
            </w:tcBorders>
            <w:noWrap w:val="0"/>
            <w:vAlign w:val="top"/>
          </w:tcPr>
          <w:p w14:paraId="1E9CC71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075D0F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E10DAA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9BC191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31AFA7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3967C7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4C01CD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1D8B8E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1ACC72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7C2D65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972379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4ADFAF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8FD28E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FFB051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3ADC0B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43CB6B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51F352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6547BB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D4F88A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B1AB80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081DC6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3C24BF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B3879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35CBF7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1D0BC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0" w:type="auto"/>
            <w:tcBorders>
              <w:top w:val="nil"/>
              <w:bottom w:val="nil"/>
              <w:right w:val="nil"/>
            </w:tcBorders>
            <w:noWrap w:val="0"/>
            <w:vAlign w:val="top"/>
          </w:tcPr>
          <w:p w14:paraId="04327EBB">
            <w:pPr>
              <w:pStyle w:val="147"/>
              <w:autoSpaceDE w:val="0"/>
              <w:autoSpaceDN w:val="0"/>
              <w:spacing w:line="222" w:lineRule="exact"/>
              <w:ind w:left="761"/>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涵洞及通道</w:t>
            </w:r>
          </w:p>
        </w:tc>
        <w:tc>
          <w:tcPr>
            <w:tcW w:w="0" w:type="auto"/>
            <w:tcBorders>
              <w:top w:val="nil"/>
              <w:left w:val="nil"/>
              <w:bottom w:val="nil"/>
            </w:tcBorders>
            <w:noWrap w:val="0"/>
            <w:vAlign w:val="top"/>
          </w:tcPr>
          <w:p w14:paraId="18A58653">
            <w:pPr>
              <w:pStyle w:val="147"/>
              <w:autoSpaceDE w:val="0"/>
              <w:autoSpaceDN w:val="0"/>
              <w:spacing w:line="211" w:lineRule="exact"/>
              <w:ind w:right="37"/>
              <w:jc w:val="righ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40</w:t>
            </w:r>
          </w:p>
        </w:tc>
        <w:tc>
          <w:tcPr>
            <w:tcW w:w="255" w:type="dxa"/>
            <w:noWrap w:val="0"/>
            <w:vAlign w:val="top"/>
          </w:tcPr>
          <w:p w14:paraId="7697CA8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585D12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1FB5F0F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0E9B16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46106F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083C7A1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6C92763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283A137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6321B81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41B525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3FFB4B2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4EEF9FD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42CB00E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1A31AF7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37166C4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368826F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4EE2EE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4E9542B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629BE2F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30D624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F35746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75F34C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6E80227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36C06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0" w:type="auto"/>
            <w:tcBorders>
              <w:top w:val="nil"/>
              <w:bottom w:val="thickThinMediumGap" w:color="000000" w:sz="12" w:space="0"/>
              <w:right w:val="nil"/>
            </w:tcBorders>
            <w:noWrap w:val="0"/>
            <w:vAlign w:val="top"/>
          </w:tcPr>
          <w:p w14:paraId="14AA0DD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0" w:type="auto"/>
            <w:tcBorders>
              <w:top w:val="nil"/>
              <w:left w:val="nil"/>
              <w:bottom w:val="nil"/>
            </w:tcBorders>
            <w:noWrap w:val="0"/>
            <w:vAlign w:val="top"/>
          </w:tcPr>
          <w:p w14:paraId="5492D1D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080E977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6D41500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207DE9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28C34C5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03FCAB3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28F23D0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4CFEBB2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1EBCE1E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26306BA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2CF88BE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E2688F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3602A4F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07C5A44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E1D33E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666BD0C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18BD95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79AAFD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AAE966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33A7D40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6B47ECD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5E8BED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3DD209F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9792F8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133BE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0" w:type="auto"/>
            <w:vMerge w:val="restart"/>
            <w:tcBorders>
              <w:top w:val="thinThickMediumGap" w:color="000000" w:sz="12" w:space="0"/>
              <w:bottom w:val="thinThickMediumGap" w:color="000000" w:sz="12" w:space="0"/>
              <w:right w:val="nil"/>
            </w:tcBorders>
            <w:noWrap w:val="0"/>
            <w:vAlign w:val="top"/>
          </w:tcPr>
          <w:p w14:paraId="35EFB25F">
            <w:pPr>
              <w:pStyle w:val="147"/>
              <w:autoSpaceDE w:val="0"/>
              <w:autoSpaceDN w:val="0"/>
              <w:spacing w:before="43"/>
              <w:ind w:left="703"/>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桥梁下部工程</w:t>
            </w:r>
          </w:p>
        </w:tc>
        <w:tc>
          <w:tcPr>
            <w:tcW w:w="0" w:type="auto"/>
            <w:tcBorders>
              <w:top w:val="nil"/>
              <w:left w:val="nil"/>
              <w:bottom w:val="nil"/>
            </w:tcBorders>
            <w:noWrap w:val="0"/>
            <w:vAlign w:val="top"/>
          </w:tcPr>
          <w:p w14:paraId="00C54DE8">
            <w:pPr>
              <w:pStyle w:val="147"/>
              <w:autoSpaceDE w:val="0"/>
              <w:autoSpaceDN w:val="0"/>
              <w:spacing w:before="34" w:line="141" w:lineRule="exact"/>
              <w:ind w:right="37"/>
              <w:jc w:val="righ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30</w:t>
            </w:r>
          </w:p>
        </w:tc>
        <w:tc>
          <w:tcPr>
            <w:tcW w:w="255" w:type="dxa"/>
            <w:noWrap w:val="0"/>
            <w:vAlign w:val="top"/>
          </w:tcPr>
          <w:p w14:paraId="777DD1C9">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1D4D80DB">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3DDEE713">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294881C9">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032A6DC0">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40B4C61A">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6099733E">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26190A3A">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7A5093CE">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3C22347B">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23C3075E">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35CABC3C">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2B96F055">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14279779">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6FC1B846">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374EBC51">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7877AB2B">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0BB1FE2D">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36879F25">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58D1F86D">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2C637CE1">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29F8E931">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5BFC9297">
            <w:pPr>
              <w:pStyle w:val="147"/>
              <w:autoSpaceDE w:val="0"/>
              <w:autoSpaceDN w:val="0"/>
              <w:jc w:val="left"/>
              <w:rPr>
                <w:rStyle w:val="40"/>
                <w:rFonts w:ascii="Times New Roman" w:hAnsi="宋体" w:eastAsia="宋体" w:cs="宋体"/>
                <w:color w:val="auto"/>
                <w:kern w:val="0"/>
                <w:sz w:val="12"/>
                <w:highlight w:val="none"/>
                <w:lang w:val="zh-CN" w:eastAsia="en-US" w:bidi="zh-CN"/>
              </w:rPr>
            </w:pPr>
          </w:p>
        </w:tc>
      </w:tr>
      <w:tr w14:paraId="3ED1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0" w:type="auto"/>
            <w:vMerge w:val="continue"/>
            <w:tcBorders>
              <w:top w:val="nil"/>
              <w:bottom w:val="thinThickMediumGap" w:color="000000" w:sz="12" w:space="0"/>
              <w:right w:val="nil"/>
            </w:tcBorders>
            <w:noWrap w:val="0"/>
            <w:vAlign w:val="top"/>
          </w:tcPr>
          <w:p w14:paraId="49C4700A">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0" w:type="auto"/>
            <w:tcBorders>
              <w:top w:val="nil"/>
              <w:left w:val="nil"/>
              <w:bottom w:val="nil"/>
            </w:tcBorders>
            <w:noWrap w:val="0"/>
            <w:vAlign w:val="top"/>
          </w:tcPr>
          <w:p w14:paraId="52F78092">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090AFD79">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55FDACCA">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2F447274">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5F80AD79">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0DA93028">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60083C3F">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054288E3">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5FD4210E">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413F607F">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22F98C8C">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1F4AC2C1">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672A6C51">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09390419">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25097678">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5D1EB993">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74E78EDA">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439131D8">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4702E1CC">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2BF2C118">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728F9601">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6D9CBE3A">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034F91E4">
            <w:pPr>
              <w:pStyle w:val="147"/>
              <w:autoSpaceDE w:val="0"/>
              <w:autoSpaceDN w:val="0"/>
              <w:jc w:val="left"/>
              <w:rPr>
                <w:rStyle w:val="40"/>
                <w:rFonts w:ascii="Times New Roman" w:hAnsi="宋体" w:eastAsia="宋体" w:cs="宋体"/>
                <w:color w:val="auto"/>
                <w:kern w:val="0"/>
                <w:sz w:val="12"/>
                <w:highlight w:val="none"/>
                <w:lang w:val="zh-CN" w:eastAsia="en-US" w:bidi="zh-CN"/>
              </w:rPr>
            </w:pPr>
          </w:p>
        </w:tc>
        <w:tc>
          <w:tcPr>
            <w:tcW w:w="255" w:type="dxa"/>
            <w:noWrap w:val="0"/>
            <w:vAlign w:val="top"/>
          </w:tcPr>
          <w:p w14:paraId="1C494B83">
            <w:pPr>
              <w:pStyle w:val="147"/>
              <w:autoSpaceDE w:val="0"/>
              <w:autoSpaceDN w:val="0"/>
              <w:jc w:val="left"/>
              <w:rPr>
                <w:rStyle w:val="40"/>
                <w:rFonts w:ascii="Times New Roman" w:hAnsi="宋体" w:eastAsia="宋体" w:cs="宋体"/>
                <w:color w:val="auto"/>
                <w:kern w:val="0"/>
                <w:sz w:val="12"/>
                <w:highlight w:val="none"/>
                <w:lang w:val="zh-CN" w:eastAsia="en-US" w:bidi="zh-CN"/>
              </w:rPr>
            </w:pPr>
          </w:p>
        </w:tc>
      </w:tr>
      <w:tr w14:paraId="51D9D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0" w:type="auto"/>
            <w:tcBorders>
              <w:top w:val="thickThinMediumGap" w:color="000000" w:sz="12" w:space="0"/>
              <w:bottom w:val="nil"/>
              <w:right w:val="nil"/>
            </w:tcBorders>
            <w:noWrap w:val="0"/>
            <w:vAlign w:val="top"/>
          </w:tcPr>
          <w:p w14:paraId="380D47B3">
            <w:pPr>
              <w:pStyle w:val="147"/>
              <w:autoSpaceDE w:val="0"/>
              <w:autoSpaceDN w:val="0"/>
              <w:spacing w:before="40" w:line="173" w:lineRule="exact"/>
              <w:ind w:left="703"/>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桥梁上部工程</w:t>
            </w:r>
          </w:p>
        </w:tc>
        <w:tc>
          <w:tcPr>
            <w:tcW w:w="0" w:type="auto"/>
            <w:tcBorders>
              <w:top w:val="nil"/>
              <w:left w:val="nil"/>
              <w:bottom w:val="nil"/>
            </w:tcBorders>
            <w:noWrap w:val="0"/>
            <w:vAlign w:val="top"/>
          </w:tcPr>
          <w:p w14:paraId="39DC8B98">
            <w:pPr>
              <w:pStyle w:val="147"/>
              <w:autoSpaceDE w:val="0"/>
              <w:autoSpaceDN w:val="0"/>
              <w:spacing w:before="32" w:line="181" w:lineRule="exact"/>
              <w:ind w:right="37"/>
              <w:jc w:val="righ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20</w:t>
            </w:r>
          </w:p>
        </w:tc>
        <w:tc>
          <w:tcPr>
            <w:tcW w:w="255" w:type="dxa"/>
            <w:noWrap w:val="0"/>
            <w:vAlign w:val="top"/>
          </w:tcPr>
          <w:p w14:paraId="7086779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64623BF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0EEDAD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2176DD6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39C77D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3B0089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2EA058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4C946D4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19E61A1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39DAF54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3483913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40A4B4E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6045E5F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3102431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1DDB309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177E521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2517F9C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AD0775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1DAA2EB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600B59F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556826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0621C4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1F40380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7ED3D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0" w:type="auto"/>
            <w:tcBorders>
              <w:top w:val="nil"/>
              <w:bottom w:val="nil"/>
              <w:right w:val="nil"/>
            </w:tcBorders>
            <w:noWrap w:val="0"/>
            <w:vAlign w:val="top"/>
          </w:tcPr>
          <w:p w14:paraId="55741843">
            <w:pPr>
              <w:pStyle w:val="147"/>
              <w:autoSpaceDE w:val="0"/>
              <w:autoSpaceDN w:val="0"/>
              <w:spacing w:before="6"/>
              <w:jc w:val="left"/>
              <w:rPr>
                <w:rStyle w:val="40"/>
                <w:rFonts w:ascii="黑体" w:hAnsi="宋体" w:eastAsia="宋体" w:cs="宋体"/>
                <w:color w:val="auto"/>
                <w:kern w:val="0"/>
                <w:sz w:val="22"/>
                <w:highlight w:val="none"/>
                <w:lang w:val="zh-CN" w:eastAsia="en-US" w:bidi="zh-CN"/>
              </w:rPr>
            </w:pPr>
          </w:p>
          <w:p w14:paraId="76D83819">
            <w:pPr>
              <w:pStyle w:val="147"/>
              <w:autoSpaceDE w:val="0"/>
              <w:autoSpaceDN w:val="0"/>
              <w:spacing w:line="31" w:lineRule="exact"/>
              <w:ind w:left="-5" w:right="-45"/>
              <w:jc w:val="left"/>
              <w:rPr>
                <w:rStyle w:val="40"/>
                <w:rFonts w:ascii="黑体" w:hAnsi="宋体" w:eastAsia="宋体" w:cs="宋体"/>
                <w:color w:val="auto"/>
                <w:kern w:val="0"/>
                <w:sz w:val="3"/>
                <w:highlight w:val="none"/>
                <w:lang w:val="zh-CN" w:eastAsia="en-US" w:bidi="zh-CN"/>
              </w:rPr>
            </w:pPr>
            <w:r>
              <w:rPr>
                <w:rFonts w:ascii="黑体" w:hAnsi="宋体" w:cs="宋体"/>
                <w:color w:val="auto"/>
                <w:kern w:val="0"/>
                <w:sz w:val="3"/>
                <w:highlight w:val="none"/>
              </w:rPr>
              <w:drawing>
                <wp:inline distT="0" distB="0" distL="114300" distR="114300">
                  <wp:extent cx="1568450" cy="19685"/>
                  <wp:effectExtent l="0" t="0" r="12700" b="889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6"/>
                          <a:stretch>
                            <a:fillRect/>
                          </a:stretch>
                        </pic:blipFill>
                        <pic:spPr>
                          <a:xfrm>
                            <a:off x="0" y="0"/>
                            <a:ext cx="1568450" cy="19685"/>
                          </a:xfrm>
                          <a:prstGeom prst="rect">
                            <a:avLst/>
                          </a:prstGeom>
                          <a:noFill/>
                          <a:ln>
                            <a:noFill/>
                          </a:ln>
                        </pic:spPr>
                      </pic:pic>
                    </a:graphicData>
                  </a:graphic>
                </wp:inline>
              </w:drawing>
            </w:r>
          </w:p>
        </w:tc>
        <w:tc>
          <w:tcPr>
            <w:tcW w:w="0" w:type="auto"/>
            <w:tcBorders>
              <w:top w:val="nil"/>
              <w:left w:val="nil"/>
              <w:bottom w:val="nil"/>
            </w:tcBorders>
            <w:noWrap w:val="0"/>
            <w:vAlign w:val="top"/>
          </w:tcPr>
          <w:p w14:paraId="794CD7C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3EA0DA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CA009A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1DF9B9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00FA24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8B3564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59F69E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7C66C8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6806D9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3F8C5C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BDADF5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AFF483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028A94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F33FF1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6A2687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DD738A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B70D1D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FFA220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E1B63D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451314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A72AB5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4EB003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E63840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C996AC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15644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0" w:type="auto"/>
            <w:tcBorders>
              <w:top w:val="nil"/>
              <w:bottom w:val="nil"/>
              <w:right w:val="nil"/>
            </w:tcBorders>
            <w:noWrap w:val="0"/>
            <w:vAlign w:val="top"/>
          </w:tcPr>
          <w:p w14:paraId="5A26E0E0">
            <w:pPr>
              <w:pStyle w:val="147"/>
              <w:autoSpaceDE w:val="0"/>
              <w:autoSpaceDN w:val="0"/>
              <w:spacing w:line="223" w:lineRule="exact"/>
              <w:ind w:left="1011" w:right="1011"/>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隧道</w:t>
            </w:r>
          </w:p>
        </w:tc>
        <w:tc>
          <w:tcPr>
            <w:tcW w:w="0" w:type="auto"/>
            <w:tcBorders>
              <w:top w:val="nil"/>
              <w:left w:val="nil"/>
              <w:bottom w:val="nil"/>
            </w:tcBorders>
            <w:noWrap w:val="0"/>
            <w:vAlign w:val="top"/>
          </w:tcPr>
          <w:p w14:paraId="6E3D1271">
            <w:pPr>
              <w:pStyle w:val="147"/>
              <w:autoSpaceDE w:val="0"/>
              <w:autoSpaceDN w:val="0"/>
              <w:spacing w:line="211" w:lineRule="exact"/>
              <w:ind w:right="37"/>
              <w:jc w:val="right"/>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10</w:t>
            </w:r>
          </w:p>
        </w:tc>
        <w:tc>
          <w:tcPr>
            <w:tcW w:w="255" w:type="dxa"/>
            <w:noWrap w:val="0"/>
            <w:vAlign w:val="top"/>
          </w:tcPr>
          <w:p w14:paraId="6C4C9E5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451F883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54AE1C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47B8C9A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DE9B63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127610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15B09B5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1CC2D5A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39E28A0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285AD88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0A948E5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4810001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18A5441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11C666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2648FB5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E86E91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4E83735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0D75483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6EF0495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CC0EBC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4868006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73575E9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255" w:type="dxa"/>
            <w:noWrap w:val="0"/>
            <w:vAlign w:val="top"/>
          </w:tcPr>
          <w:p w14:paraId="53E4C9A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316D6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0" w:type="auto"/>
            <w:tcBorders>
              <w:top w:val="nil"/>
              <w:right w:val="nil"/>
            </w:tcBorders>
            <w:noWrap w:val="0"/>
            <w:vAlign w:val="top"/>
          </w:tcPr>
          <w:p w14:paraId="469D116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tcBorders>
              <w:top w:val="nil"/>
              <w:left w:val="nil"/>
            </w:tcBorders>
            <w:noWrap w:val="0"/>
            <w:vAlign w:val="top"/>
          </w:tcPr>
          <w:p w14:paraId="7CBBA99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131DD5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140EA8A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70567A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4E2501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8EE57B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63659C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6F7AF0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11B983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53A2444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6AC857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21565B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AB438F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2EBDFB1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3DD998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61FA96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0C62CB8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9D8163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685808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4A36B30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3C26F9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619D51C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7A57A03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255" w:type="dxa"/>
            <w:noWrap w:val="0"/>
            <w:vAlign w:val="top"/>
          </w:tcPr>
          <w:p w14:paraId="3321CDA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bl>
    <w:p w14:paraId="364875AC">
      <w:pPr>
        <w:pStyle w:val="147"/>
        <w:autoSpaceDE w:val="0"/>
        <w:autoSpaceDN w:val="0"/>
        <w:spacing w:before="11"/>
        <w:jc w:val="left"/>
        <w:rPr>
          <w:rStyle w:val="40"/>
          <w:rFonts w:ascii="黑体" w:hAnsi="宋体" w:eastAsia="宋体" w:cs="宋体"/>
          <w:color w:val="auto"/>
          <w:kern w:val="0"/>
          <w:sz w:val="5"/>
          <w:szCs w:val="24"/>
          <w:highlight w:val="none"/>
          <w:lang w:val="zh-CN" w:bidi="zh-CN"/>
        </w:rPr>
      </w:pPr>
    </w:p>
    <w:p w14:paraId="0FBDBDC4">
      <w:pPr>
        <w:pStyle w:val="147"/>
        <w:autoSpaceDE w:val="0"/>
        <w:autoSpaceDN w:val="0"/>
        <w:spacing w:before="77"/>
        <w:ind w:left="814"/>
        <w:jc w:val="left"/>
        <w:rPr>
          <w:rStyle w:val="40"/>
          <w:rFonts w:ascii="宋体" w:hAnsi="宋体" w:eastAsia="宋体" w:cs="宋体"/>
          <w:color w:val="auto"/>
          <w:kern w:val="0"/>
          <w:sz w:val="20"/>
          <w:highlight w:val="none"/>
          <w:lang w:val="zh-CN" w:bidi="zh-CN"/>
        </w:rPr>
      </w:pPr>
      <w:r>
        <w:rPr>
          <w:rStyle w:val="40"/>
          <w:rFonts w:ascii="宋体" w:hAnsi="宋体" w:eastAsia="宋体" w:cs="宋体"/>
          <w:color w:val="auto"/>
          <w:kern w:val="0"/>
          <w:sz w:val="20"/>
          <w:highlight w:val="none"/>
          <w:lang w:val="zh-CN" w:bidi="zh-CN"/>
        </w:rPr>
        <w:t>注：</w:t>
      </w:r>
      <w:r>
        <w:rPr>
          <w:rStyle w:val="40"/>
          <w:rFonts w:ascii="Times New Roman" w:hAnsi="宋体" w:eastAsia="Times New Roman" w:cs="宋体"/>
          <w:color w:val="auto"/>
          <w:kern w:val="0"/>
          <w:sz w:val="20"/>
          <w:highlight w:val="none"/>
          <w:lang w:val="zh-CN" w:bidi="zh-CN"/>
        </w:rPr>
        <w:t>1.</w:t>
      </w:r>
      <w:r>
        <w:rPr>
          <w:rStyle w:val="40"/>
          <w:rFonts w:ascii="宋体" w:hAnsi="宋体" w:eastAsia="宋体" w:cs="宋体"/>
          <w:color w:val="auto"/>
          <w:kern w:val="0"/>
          <w:sz w:val="20"/>
          <w:highlight w:val="none"/>
          <w:lang w:val="zh-CN" w:bidi="zh-CN"/>
        </w:rPr>
        <w:t>应按各标段实际工程内容填写。</w:t>
      </w:r>
    </w:p>
    <w:p w14:paraId="5D0621F2">
      <w:pPr>
        <w:pStyle w:val="147"/>
        <w:autoSpaceDE w:val="0"/>
        <w:autoSpaceDN w:val="0"/>
        <w:spacing w:before="186"/>
        <w:ind w:left="1213"/>
        <w:jc w:val="left"/>
        <w:rPr>
          <w:rStyle w:val="40"/>
          <w:rFonts w:ascii="宋体" w:hAnsi="宋体" w:eastAsia="宋体" w:cs="宋体"/>
          <w:color w:val="auto"/>
          <w:kern w:val="0"/>
          <w:sz w:val="20"/>
          <w:highlight w:val="none"/>
          <w:lang w:val="zh-CN" w:bidi="zh-CN"/>
        </w:rPr>
      </w:pPr>
      <w:r>
        <w:rPr>
          <w:rStyle w:val="40"/>
          <w:rFonts w:ascii="Times New Roman" w:hAnsi="宋体" w:eastAsia="Times New Roman" w:cs="宋体"/>
          <w:color w:val="auto"/>
          <w:kern w:val="0"/>
          <w:sz w:val="20"/>
          <w:highlight w:val="none"/>
          <w:lang w:val="zh-CN" w:bidi="zh-CN"/>
        </w:rPr>
        <w:t>2.</w:t>
      </w:r>
      <w:r>
        <w:rPr>
          <w:rStyle w:val="40"/>
          <w:rFonts w:ascii="宋体" w:hAnsi="宋体" w:eastAsia="宋体" w:cs="宋体"/>
          <w:color w:val="auto"/>
          <w:kern w:val="0"/>
          <w:sz w:val="20"/>
          <w:highlight w:val="none"/>
          <w:lang w:val="zh-CN" w:bidi="zh-CN"/>
        </w:rPr>
        <w:t>各个项目的进程可用线条的长短来表示。</w:t>
      </w:r>
    </w:p>
    <w:p w14:paraId="5EC5C082">
      <w:pPr>
        <w:pStyle w:val="147"/>
        <w:autoSpaceDE w:val="0"/>
        <w:autoSpaceDN w:val="0"/>
        <w:spacing w:before="51"/>
        <w:ind w:left="323"/>
        <w:jc w:val="left"/>
        <w:outlineLvl w:val="2"/>
        <w:rPr>
          <w:rStyle w:val="40"/>
          <w:rFonts w:ascii="黑体" w:hAnsi="宋体" w:eastAsia="黑体" w:cs="宋体"/>
          <w:color w:val="auto"/>
          <w:kern w:val="0"/>
          <w:sz w:val="28"/>
          <w:highlight w:val="none"/>
          <w:lang w:val="zh-CN" w:bidi="zh-CN"/>
        </w:rPr>
      </w:pPr>
      <w:r>
        <w:rPr>
          <w:rStyle w:val="40"/>
          <w:rFonts w:ascii="Calibri" w:hAnsi="Calibri" w:eastAsia="宋体" w:cs="Times New Roman"/>
          <w:color w:val="auto"/>
          <w:highlight w:val="none"/>
        </w:rPr>
        <mc:AlternateContent>
          <mc:Choice Requires="wpg">
            <w:drawing>
              <wp:anchor distT="0" distB="0" distL="114300" distR="114300" simplePos="0" relativeHeight="251661312" behindDoc="1" locked="0" layoutInCell="1" allowOverlap="1">
                <wp:simplePos x="0" y="0"/>
                <wp:positionH relativeFrom="page">
                  <wp:posOffset>907415</wp:posOffset>
                </wp:positionH>
                <wp:positionV relativeFrom="paragraph">
                  <wp:posOffset>417830</wp:posOffset>
                </wp:positionV>
                <wp:extent cx="825500" cy="525780"/>
                <wp:effectExtent l="0" t="635" r="13335" b="6985"/>
                <wp:wrapNone/>
                <wp:docPr id="17" name="组合 17"/>
                <wp:cNvGraphicFramePr/>
                <a:graphic xmlns:a="http://schemas.openxmlformats.org/drawingml/2006/main">
                  <a:graphicData uri="http://schemas.microsoft.com/office/word/2010/wordprocessingGroup">
                    <wpg:wgp>
                      <wpg:cNvGrpSpPr/>
                      <wpg:grpSpPr>
                        <a:xfrm>
                          <a:off x="0" y="0"/>
                          <a:ext cx="825500" cy="525780"/>
                          <a:chOff x="1429" y="658"/>
                          <a:chExt cx="1300" cy="828"/>
                        </a:xfrm>
                      </wpg:grpSpPr>
                      <wps:wsp>
                        <wps:cNvPr id="15" name="直接连接符 15"/>
                        <wps:cNvCnPr/>
                        <wps:spPr>
                          <a:xfrm>
                            <a:off x="1438" y="665"/>
                            <a:ext cx="1229" cy="429"/>
                          </a:xfrm>
                          <a:prstGeom prst="line">
                            <a:avLst/>
                          </a:prstGeom>
                          <a:ln w="6096" cap="flat" cmpd="sng">
                            <a:solidFill>
                              <a:srgbClr val="000000"/>
                            </a:solidFill>
                            <a:prstDash val="solid"/>
                            <a:headEnd type="none" w="med" len="med"/>
                            <a:tailEnd type="none" w="med" len="med"/>
                          </a:ln>
                        </wps:spPr>
                        <wps:bodyPr upright="1"/>
                      </wps:wsp>
                      <wps:wsp>
                        <wps:cNvPr id="16" name="直接连接符 16"/>
                        <wps:cNvCnPr/>
                        <wps:spPr>
                          <a:xfrm>
                            <a:off x="1434" y="663"/>
                            <a:ext cx="1290" cy="818"/>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1.45pt;margin-top:32.9pt;height:41.4pt;width:65pt;mso-position-horizontal-relative:page;z-index:-251655168;mso-width-relative:page;mso-height-relative:page;" coordorigin="1429,658" coordsize="1300,828" o:gfxdata="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HmRDPNgAAAAKAQAADwAAAAAAAAABACAAAAAiAAAAZHJzL2Rvd25yZXYueG1s&#10;UEsBAhQAFAAAAAgAh07iQCS2VAijAgAAJQcAAA4AAAAAAAAAAQAgAAAAJwEAAGRycy9lMm9Eb2Mu&#10;eG1sUEsFBgAAAAAGAAYAWQEAADwGAAAAAA==&#10;">
                <o:lock v:ext="edit" aspectratio="f"/>
                <v:line id="_x0000_s1026" o:spid="_x0000_s1026" o:spt="20" style="position:absolute;left:1438;top:665;height:429;width:1229;" filled="f" stroked="t" coordsize="21600,21600" o:gfxdata="UEsDBAoAAAAAAIdO4kAAAAAAAAAAAAAAAAAEAAAAZHJzL1BLAwQUAAAACACHTuJAT88uj7sAAADb&#10;AAAADwAAAGRycy9kb3ducmV2LnhtbEVPTYvCMBC9C/6HMII3TRV0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8uj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_x0000_s1026" o:spid="_x0000_s1026" o:spt="20" style="position:absolute;left:1434;top:663;height:818;width:1290;" filled="f" stroked="t" coordsize="21600,21600" o:gfxdata="UEsDBAoAAAAAAIdO4kAAAAAAAAAAAAAAAAAEAAAAZHJzL1BLAwQUAAAACACHTuJACD56fLkAAADb&#10;AAAADwAAAGRycy9kb3ducmV2LnhtbEVPTUsDMRC9C/0PYQrebLLCFlmb9iBs6cWDVTwPm3F3cTNZ&#10;kumm+uuNIHibx/uc3eHqJ7VQTGNgC9XGgCLughu5t/D22t49gEqC7HAKTBa+KMFhv7rZYeNC5hda&#10;ztKrEsKpQQuDyNxonbqBPKZNmIkL9xGiRykw9tpFzCXcT/remK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eny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group>
            </w:pict>
          </mc:Fallback>
        </mc:AlternateContent>
      </w:r>
      <w:r>
        <w:rPr>
          <w:rStyle w:val="40"/>
          <w:rFonts w:hint="eastAsia" w:ascii="黑体" w:hAnsi="宋体" w:eastAsia="黑体" w:cs="宋体"/>
          <w:color w:val="auto"/>
          <w:kern w:val="0"/>
          <w:sz w:val="28"/>
          <w:highlight w:val="none"/>
          <w:lang w:val="zh-CN" w:bidi="zh-CN"/>
        </w:rPr>
        <w:t>附表三 工程管理曲线</w:t>
      </w:r>
    </w:p>
    <w:p w14:paraId="0754B9D3">
      <w:pPr>
        <w:pStyle w:val="147"/>
        <w:autoSpaceDE w:val="0"/>
        <w:autoSpaceDN w:val="0"/>
        <w:spacing w:before="2"/>
        <w:jc w:val="left"/>
        <w:rPr>
          <w:rStyle w:val="40"/>
          <w:rFonts w:ascii="黑体" w:hAnsi="宋体" w:eastAsia="宋体" w:cs="宋体"/>
          <w:color w:val="auto"/>
          <w:kern w:val="0"/>
          <w:sz w:val="19"/>
          <w:szCs w:val="24"/>
          <w:highlight w:val="none"/>
          <w:lang w:val="zh-CN" w:bidi="zh-CN"/>
        </w:rPr>
      </w:pPr>
    </w:p>
    <w:tbl>
      <w:tblPr>
        <w:tblStyle w:val="3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
        <w:gridCol w:w="376"/>
        <w:gridCol w:w="399"/>
        <w:gridCol w:w="406"/>
        <w:gridCol w:w="407"/>
        <w:gridCol w:w="406"/>
        <w:gridCol w:w="406"/>
        <w:gridCol w:w="404"/>
        <w:gridCol w:w="406"/>
        <w:gridCol w:w="406"/>
        <w:gridCol w:w="406"/>
        <w:gridCol w:w="406"/>
        <w:gridCol w:w="406"/>
        <w:gridCol w:w="406"/>
        <w:gridCol w:w="406"/>
        <w:gridCol w:w="406"/>
        <w:gridCol w:w="406"/>
        <w:gridCol w:w="407"/>
        <w:gridCol w:w="409"/>
        <w:gridCol w:w="407"/>
        <w:gridCol w:w="409"/>
        <w:gridCol w:w="409"/>
      </w:tblGrid>
      <w:tr w14:paraId="3ED20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244" w:type="dxa"/>
            <w:gridSpan w:val="2"/>
            <w:tcBorders>
              <w:bottom w:val="nil"/>
            </w:tcBorders>
            <w:noWrap w:val="0"/>
            <w:vAlign w:val="top"/>
          </w:tcPr>
          <w:p w14:paraId="5B4EB89D">
            <w:pPr>
              <w:pStyle w:val="147"/>
              <w:autoSpaceDE w:val="0"/>
              <w:autoSpaceDN w:val="0"/>
              <w:spacing w:before="1"/>
              <w:ind w:left="813" w:right="-15"/>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年度</w:t>
            </w:r>
          </w:p>
        </w:tc>
        <w:tc>
          <w:tcPr>
            <w:tcW w:w="4864" w:type="dxa"/>
            <w:gridSpan w:val="12"/>
            <w:noWrap w:val="0"/>
            <w:vAlign w:val="top"/>
          </w:tcPr>
          <w:p w14:paraId="592ACBD8">
            <w:pPr>
              <w:pStyle w:val="147"/>
              <w:tabs>
                <w:tab w:val="left" w:pos="842"/>
              </w:tabs>
              <w:autoSpaceDE w:val="0"/>
              <w:autoSpaceDN w:val="0"/>
              <w:spacing w:before="80"/>
              <w:jc w:val="center"/>
              <w:rPr>
                <w:rStyle w:val="40"/>
                <w:rFonts w:ascii="宋体" w:hAnsi="宋体" w:eastAsia="宋体" w:cs="宋体"/>
                <w:color w:val="auto"/>
                <w:kern w:val="0"/>
                <w:sz w:val="22"/>
                <w:highlight w:val="none"/>
                <w:lang w:val="zh-CN" w:eastAsia="en-US" w:bidi="zh-CN"/>
              </w:rPr>
            </w:pPr>
            <w:r>
              <w:rPr>
                <w:rStyle w:val="40"/>
                <w:rFonts w:ascii="Times New Roman" w:hAnsi="宋体" w:eastAsia="Times New Roman" w:cs="宋体"/>
                <w:color w:val="auto"/>
                <w:kern w:val="0"/>
                <w:sz w:val="22"/>
                <w:highlight w:val="none"/>
                <w:u w:val="single"/>
                <w:lang w:val="zh-CN" w:eastAsia="en-US" w:bidi="zh-CN"/>
              </w:rPr>
              <w:t xml:space="preserve"> </w:t>
            </w:r>
            <w:r>
              <w:rPr>
                <w:rStyle w:val="40"/>
                <w:rFonts w:ascii="Times New Roman" w:hAnsi="宋体" w:eastAsia="Times New Roman" w:cs="宋体"/>
                <w:color w:val="auto"/>
                <w:kern w:val="0"/>
                <w:sz w:val="22"/>
                <w:highlight w:val="none"/>
                <w:u w:val="single"/>
                <w:lang w:val="zh-CN" w:eastAsia="en-US" w:bidi="zh-CN"/>
              </w:rPr>
              <w:tab/>
            </w:r>
            <w:r>
              <w:rPr>
                <w:rStyle w:val="40"/>
                <w:rFonts w:ascii="宋体" w:hAnsi="宋体" w:eastAsia="宋体" w:cs="宋体"/>
                <w:color w:val="auto"/>
                <w:kern w:val="0"/>
                <w:sz w:val="22"/>
                <w:highlight w:val="none"/>
                <w:lang w:val="zh-CN" w:eastAsia="en-US" w:bidi="zh-CN"/>
              </w:rPr>
              <w:t>年</w:t>
            </w:r>
          </w:p>
        </w:tc>
        <w:tc>
          <w:tcPr>
            <w:tcW w:w="3259" w:type="dxa"/>
            <w:gridSpan w:val="8"/>
            <w:noWrap w:val="0"/>
            <w:vAlign w:val="top"/>
          </w:tcPr>
          <w:p w14:paraId="0520976A">
            <w:pPr>
              <w:pStyle w:val="147"/>
              <w:tabs>
                <w:tab w:val="left" w:pos="2041"/>
              </w:tabs>
              <w:autoSpaceDE w:val="0"/>
              <w:autoSpaceDN w:val="0"/>
              <w:spacing w:before="80"/>
              <w:ind w:left="989"/>
              <w:jc w:val="left"/>
              <w:rPr>
                <w:rStyle w:val="40"/>
                <w:rFonts w:ascii="宋体" w:hAnsi="宋体" w:eastAsia="宋体" w:cs="宋体"/>
                <w:color w:val="auto"/>
                <w:kern w:val="0"/>
                <w:sz w:val="22"/>
                <w:highlight w:val="none"/>
                <w:lang w:val="zh-CN" w:eastAsia="en-US" w:bidi="zh-CN"/>
              </w:rPr>
            </w:pPr>
            <w:r>
              <w:rPr>
                <w:rStyle w:val="40"/>
                <w:rFonts w:ascii="Times New Roman" w:hAnsi="宋体" w:eastAsia="Times New Roman" w:cs="宋体"/>
                <w:color w:val="auto"/>
                <w:kern w:val="0"/>
                <w:sz w:val="22"/>
                <w:highlight w:val="none"/>
                <w:u w:val="single"/>
                <w:lang w:val="zh-CN" w:eastAsia="en-US" w:bidi="zh-CN"/>
              </w:rPr>
              <w:t xml:space="preserve"> </w:t>
            </w:r>
            <w:r>
              <w:rPr>
                <w:rStyle w:val="40"/>
                <w:rFonts w:ascii="Times New Roman" w:hAnsi="宋体" w:eastAsia="Times New Roman" w:cs="宋体"/>
                <w:color w:val="auto"/>
                <w:kern w:val="0"/>
                <w:sz w:val="22"/>
                <w:highlight w:val="none"/>
                <w:u w:val="single"/>
                <w:lang w:val="zh-CN" w:eastAsia="en-US" w:bidi="zh-CN"/>
              </w:rPr>
              <w:tab/>
            </w:r>
            <w:r>
              <w:rPr>
                <w:rStyle w:val="40"/>
                <w:rFonts w:ascii="宋体" w:hAnsi="宋体" w:eastAsia="宋体" w:cs="宋体"/>
                <w:color w:val="auto"/>
                <w:kern w:val="0"/>
                <w:sz w:val="22"/>
                <w:highlight w:val="none"/>
                <w:lang w:val="zh-CN" w:eastAsia="en-US" w:bidi="zh-CN"/>
              </w:rPr>
              <w:t>年</w:t>
            </w:r>
          </w:p>
        </w:tc>
      </w:tr>
      <w:tr w14:paraId="3E3F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244" w:type="dxa"/>
            <w:gridSpan w:val="2"/>
            <w:vMerge w:val="restart"/>
            <w:tcBorders>
              <w:top w:val="nil"/>
            </w:tcBorders>
            <w:noWrap w:val="0"/>
            <w:vAlign w:val="top"/>
          </w:tcPr>
          <w:p w14:paraId="4025436C">
            <w:pPr>
              <w:pStyle w:val="147"/>
              <w:autoSpaceDE w:val="0"/>
              <w:autoSpaceDN w:val="0"/>
              <w:spacing w:before="1"/>
              <w:ind w:left="813" w:right="-15"/>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季度</w:t>
            </w:r>
          </w:p>
          <w:p w14:paraId="4CE48551">
            <w:pPr>
              <w:pStyle w:val="147"/>
              <w:autoSpaceDE w:val="0"/>
              <w:autoSpaceDN w:val="0"/>
              <w:spacing w:before="4"/>
              <w:ind w:left="2"/>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进度</w:t>
            </w:r>
          </w:p>
        </w:tc>
        <w:tc>
          <w:tcPr>
            <w:tcW w:w="1212" w:type="dxa"/>
            <w:gridSpan w:val="3"/>
            <w:tcBorders>
              <w:bottom w:val="single" w:color="000000" w:sz="6" w:space="0"/>
            </w:tcBorders>
            <w:noWrap w:val="0"/>
            <w:vAlign w:val="top"/>
          </w:tcPr>
          <w:p w14:paraId="50D8B8DD">
            <w:pPr>
              <w:pStyle w:val="147"/>
              <w:autoSpaceDE w:val="0"/>
              <w:autoSpaceDN w:val="0"/>
              <w:spacing w:before="1"/>
              <w:ind w:right="2"/>
              <w:jc w:val="center"/>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一</w:t>
            </w:r>
          </w:p>
        </w:tc>
        <w:tc>
          <w:tcPr>
            <w:tcW w:w="1216" w:type="dxa"/>
            <w:gridSpan w:val="3"/>
            <w:tcBorders>
              <w:bottom w:val="single" w:color="000000" w:sz="6" w:space="0"/>
            </w:tcBorders>
            <w:noWrap w:val="0"/>
            <w:vAlign w:val="top"/>
          </w:tcPr>
          <w:p w14:paraId="28A74834">
            <w:pPr>
              <w:pStyle w:val="147"/>
              <w:autoSpaceDE w:val="0"/>
              <w:autoSpaceDN w:val="0"/>
              <w:spacing w:before="1"/>
              <w:ind w:left="2"/>
              <w:jc w:val="center"/>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二</w:t>
            </w:r>
          </w:p>
        </w:tc>
        <w:tc>
          <w:tcPr>
            <w:tcW w:w="1218" w:type="dxa"/>
            <w:gridSpan w:val="3"/>
            <w:tcBorders>
              <w:bottom w:val="single" w:color="000000" w:sz="6" w:space="0"/>
            </w:tcBorders>
            <w:noWrap w:val="0"/>
            <w:vAlign w:val="top"/>
          </w:tcPr>
          <w:p w14:paraId="422879A5">
            <w:pPr>
              <w:pStyle w:val="147"/>
              <w:autoSpaceDE w:val="0"/>
              <w:autoSpaceDN w:val="0"/>
              <w:spacing w:before="1"/>
              <w:jc w:val="center"/>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三</w:t>
            </w:r>
          </w:p>
        </w:tc>
        <w:tc>
          <w:tcPr>
            <w:tcW w:w="1218" w:type="dxa"/>
            <w:gridSpan w:val="3"/>
            <w:tcBorders>
              <w:bottom w:val="single" w:color="000000" w:sz="6" w:space="0"/>
            </w:tcBorders>
            <w:noWrap w:val="0"/>
            <w:vAlign w:val="top"/>
          </w:tcPr>
          <w:p w14:paraId="55E86E7E">
            <w:pPr>
              <w:pStyle w:val="147"/>
              <w:autoSpaceDE w:val="0"/>
              <w:autoSpaceDN w:val="0"/>
              <w:spacing w:before="1"/>
              <w:ind w:right="2"/>
              <w:jc w:val="center"/>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四</w:t>
            </w:r>
          </w:p>
        </w:tc>
        <w:tc>
          <w:tcPr>
            <w:tcW w:w="1218" w:type="dxa"/>
            <w:gridSpan w:val="3"/>
            <w:tcBorders>
              <w:bottom w:val="single" w:color="000000" w:sz="6" w:space="0"/>
            </w:tcBorders>
            <w:noWrap w:val="0"/>
            <w:vAlign w:val="top"/>
          </w:tcPr>
          <w:p w14:paraId="1E578253">
            <w:pPr>
              <w:pStyle w:val="147"/>
              <w:autoSpaceDE w:val="0"/>
              <w:autoSpaceDN w:val="0"/>
              <w:spacing w:before="1"/>
              <w:ind w:right="4"/>
              <w:jc w:val="center"/>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一</w:t>
            </w:r>
          </w:p>
        </w:tc>
        <w:tc>
          <w:tcPr>
            <w:tcW w:w="1223" w:type="dxa"/>
            <w:gridSpan w:val="3"/>
            <w:tcBorders>
              <w:bottom w:val="single" w:color="000000" w:sz="6" w:space="0"/>
            </w:tcBorders>
            <w:noWrap w:val="0"/>
            <w:vAlign w:val="top"/>
          </w:tcPr>
          <w:p w14:paraId="678F9D7D">
            <w:pPr>
              <w:pStyle w:val="147"/>
              <w:autoSpaceDE w:val="0"/>
              <w:autoSpaceDN w:val="0"/>
              <w:spacing w:before="1"/>
              <w:ind w:right="10"/>
              <w:jc w:val="center"/>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二</w:t>
            </w:r>
          </w:p>
        </w:tc>
        <w:tc>
          <w:tcPr>
            <w:tcW w:w="818" w:type="dxa"/>
            <w:gridSpan w:val="2"/>
            <w:tcBorders>
              <w:bottom w:val="single" w:color="000000" w:sz="6" w:space="0"/>
            </w:tcBorders>
            <w:noWrap w:val="0"/>
            <w:vAlign w:val="top"/>
          </w:tcPr>
          <w:p w14:paraId="6CB27A8F">
            <w:pPr>
              <w:pStyle w:val="147"/>
              <w:autoSpaceDE w:val="0"/>
              <w:autoSpaceDN w:val="0"/>
              <w:spacing w:line="235" w:lineRule="exact"/>
              <w:ind w:left="185"/>
              <w:jc w:val="left"/>
              <w:rPr>
                <w:rStyle w:val="40"/>
                <w:rFonts w:ascii="Times New Roman" w:hAnsi="Times New Roman" w:eastAsia="宋体" w:cs="宋体"/>
                <w:color w:val="auto"/>
                <w:kern w:val="0"/>
                <w:sz w:val="22"/>
                <w:highlight w:val="none"/>
                <w:lang w:val="zh-CN" w:eastAsia="en-US" w:bidi="zh-CN"/>
              </w:rPr>
            </w:pPr>
            <w:r>
              <w:rPr>
                <w:rStyle w:val="40"/>
                <w:rFonts w:ascii="Times New Roman" w:hAnsi="Times New Roman" w:eastAsia="宋体" w:cs="宋体"/>
                <w:color w:val="auto"/>
                <w:kern w:val="0"/>
                <w:sz w:val="22"/>
                <w:highlight w:val="none"/>
                <w:lang w:val="zh-CN" w:eastAsia="en-US" w:bidi="zh-CN"/>
              </w:rPr>
              <w:t>……</w:t>
            </w:r>
          </w:p>
        </w:tc>
      </w:tr>
      <w:tr w14:paraId="0F6B6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244" w:type="dxa"/>
            <w:gridSpan w:val="2"/>
            <w:vMerge w:val="continue"/>
            <w:tcBorders>
              <w:top w:val="nil"/>
            </w:tcBorders>
            <w:noWrap w:val="0"/>
            <w:vAlign w:val="top"/>
          </w:tcPr>
          <w:p w14:paraId="5B66FF03">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399" w:type="dxa"/>
            <w:tcBorders>
              <w:top w:val="single" w:color="000000" w:sz="6" w:space="0"/>
              <w:right w:val="nil"/>
            </w:tcBorders>
            <w:noWrap w:val="0"/>
            <w:vAlign w:val="top"/>
          </w:tcPr>
          <w:p w14:paraId="38EE0A66">
            <w:pPr>
              <w:pStyle w:val="147"/>
              <w:autoSpaceDE w:val="0"/>
              <w:autoSpaceDN w:val="0"/>
              <w:spacing w:before="119" w:line="229" w:lineRule="exact"/>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1</w:t>
            </w:r>
          </w:p>
        </w:tc>
        <w:tc>
          <w:tcPr>
            <w:tcW w:w="406" w:type="dxa"/>
            <w:tcBorders>
              <w:top w:val="single" w:color="000000" w:sz="6" w:space="0"/>
              <w:left w:val="nil"/>
              <w:right w:val="nil"/>
            </w:tcBorders>
            <w:noWrap w:val="0"/>
            <w:vAlign w:val="top"/>
          </w:tcPr>
          <w:p w14:paraId="3B78DDD6">
            <w:pPr>
              <w:pStyle w:val="147"/>
              <w:autoSpaceDE w:val="0"/>
              <w:autoSpaceDN w:val="0"/>
              <w:spacing w:before="119" w:line="229" w:lineRule="exact"/>
              <w:ind w:left="3"/>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2</w:t>
            </w:r>
          </w:p>
        </w:tc>
        <w:tc>
          <w:tcPr>
            <w:tcW w:w="407" w:type="dxa"/>
            <w:tcBorders>
              <w:top w:val="single" w:color="000000" w:sz="6" w:space="0"/>
              <w:left w:val="nil"/>
            </w:tcBorders>
            <w:noWrap w:val="0"/>
            <w:vAlign w:val="top"/>
          </w:tcPr>
          <w:p w14:paraId="1ABD6293">
            <w:pPr>
              <w:pStyle w:val="147"/>
              <w:autoSpaceDE w:val="0"/>
              <w:autoSpaceDN w:val="0"/>
              <w:spacing w:before="119" w:line="229" w:lineRule="exact"/>
              <w:ind w:left="7"/>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3</w:t>
            </w:r>
          </w:p>
        </w:tc>
        <w:tc>
          <w:tcPr>
            <w:tcW w:w="406" w:type="dxa"/>
            <w:tcBorders>
              <w:top w:val="single" w:color="000000" w:sz="6" w:space="0"/>
              <w:right w:val="nil"/>
            </w:tcBorders>
            <w:noWrap w:val="0"/>
            <w:vAlign w:val="top"/>
          </w:tcPr>
          <w:p w14:paraId="104342FE">
            <w:pPr>
              <w:pStyle w:val="147"/>
              <w:autoSpaceDE w:val="0"/>
              <w:autoSpaceDN w:val="0"/>
              <w:spacing w:before="119" w:line="229" w:lineRule="exact"/>
              <w:ind w:right="1"/>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4</w:t>
            </w:r>
          </w:p>
        </w:tc>
        <w:tc>
          <w:tcPr>
            <w:tcW w:w="406" w:type="dxa"/>
            <w:tcBorders>
              <w:top w:val="single" w:color="000000" w:sz="6" w:space="0"/>
              <w:left w:val="nil"/>
              <w:right w:val="nil"/>
            </w:tcBorders>
            <w:noWrap w:val="0"/>
            <w:vAlign w:val="top"/>
          </w:tcPr>
          <w:p w14:paraId="04D8B928">
            <w:pPr>
              <w:pStyle w:val="147"/>
              <w:autoSpaceDE w:val="0"/>
              <w:autoSpaceDN w:val="0"/>
              <w:spacing w:before="119" w:line="229" w:lineRule="exact"/>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5</w:t>
            </w:r>
          </w:p>
        </w:tc>
        <w:tc>
          <w:tcPr>
            <w:tcW w:w="404" w:type="dxa"/>
            <w:tcBorders>
              <w:top w:val="single" w:color="000000" w:sz="6" w:space="0"/>
              <w:left w:val="nil"/>
            </w:tcBorders>
            <w:noWrap w:val="0"/>
            <w:vAlign w:val="top"/>
          </w:tcPr>
          <w:p w14:paraId="6224CA48">
            <w:pPr>
              <w:pStyle w:val="147"/>
              <w:autoSpaceDE w:val="0"/>
              <w:autoSpaceDN w:val="0"/>
              <w:spacing w:before="119" w:line="229" w:lineRule="exact"/>
              <w:ind w:left="6"/>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6</w:t>
            </w:r>
          </w:p>
        </w:tc>
        <w:tc>
          <w:tcPr>
            <w:tcW w:w="406" w:type="dxa"/>
            <w:tcBorders>
              <w:top w:val="single" w:color="000000" w:sz="6" w:space="0"/>
              <w:right w:val="nil"/>
            </w:tcBorders>
            <w:noWrap w:val="0"/>
            <w:vAlign w:val="top"/>
          </w:tcPr>
          <w:p w14:paraId="4CF520D7">
            <w:pPr>
              <w:pStyle w:val="147"/>
              <w:autoSpaceDE w:val="0"/>
              <w:autoSpaceDN w:val="0"/>
              <w:spacing w:before="119" w:line="229" w:lineRule="exact"/>
              <w:ind w:right="4"/>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7</w:t>
            </w:r>
          </w:p>
        </w:tc>
        <w:tc>
          <w:tcPr>
            <w:tcW w:w="406" w:type="dxa"/>
            <w:tcBorders>
              <w:top w:val="single" w:color="000000" w:sz="6" w:space="0"/>
              <w:left w:val="nil"/>
              <w:right w:val="nil"/>
            </w:tcBorders>
            <w:noWrap w:val="0"/>
            <w:vAlign w:val="top"/>
          </w:tcPr>
          <w:p w14:paraId="0A9F4917">
            <w:pPr>
              <w:pStyle w:val="147"/>
              <w:autoSpaceDE w:val="0"/>
              <w:autoSpaceDN w:val="0"/>
              <w:spacing w:before="119" w:line="229" w:lineRule="exact"/>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8</w:t>
            </w:r>
          </w:p>
        </w:tc>
        <w:tc>
          <w:tcPr>
            <w:tcW w:w="406" w:type="dxa"/>
            <w:tcBorders>
              <w:top w:val="single" w:color="000000" w:sz="6" w:space="0"/>
              <w:left w:val="nil"/>
            </w:tcBorders>
            <w:noWrap w:val="0"/>
            <w:vAlign w:val="top"/>
          </w:tcPr>
          <w:p w14:paraId="6E9F867E">
            <w:pPr>
              <w:pStyle w:val="147"/>
              <w:autoSpaceDE w:val="0"/>
              <w:autoSpaceDN w:val="0"/>
              <w:spacing w:before="119" w:line="229" w:lineRule="exact"/>
              <w:ind w:left="1"/>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9</w:t>
            </w:r>
          </w:p>
        </w:tc>
        <w:tc>
          <w:tcPr>
            <w:tcW w:w="406" w:type="dxa"/>
            <w:tcBorders>
              <w:top w:val="single" w:color="000000" w:sz="6" w:space="0"/>
              <w:right w:val="nil"/>
            </w:tcBorders>
            <w:noWrap w:val="0"/>
            <w:vAlign w:val="top"/>
          </w:tcPr>
          <w:p w14:paraId="7C0DC8CF">
            <w:pPr>
              <w:pStyle w:val="147"/>
              <w:autoSpaceDE w:val="0"/>
              <w:autoSpaceDN w:val="0"/>
              <w:spacing w:before="119" w:line="229" w:lineRule="exact"/>
              <w:ind w:left="90"/>
              <w:jc w:val="lef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10</w:t>
            </w:r>
          </w:p>
        </w:tc>
        <w:tc>
          <w:tcPr>
            <w:tcW w:w="406" w:type="dxa"/>
            <w:tcBorders>
              <w:top w:val="single" w:color="000000" w:sz="6" w:space="0"/>
              <w:left w:val="nil"/>
              <w:right w:val="nil"/>
            </w:tcBorders>
            <w:noWrap w:val="0"/>
            <w:vAlign w:val="top"/>
          </w:tcPr>
          <w:p w14:paraId="3A8FAB1C">
            <w:pPr>
              <w:pStyle w:val="147"/>
              <w:autoSpaceDE w:val="0"/>
              <w:autoSpaceDN w:val="0"/>
              <w:spacing w:before="119" w:line="229" w:lineRule="exact"/>
              <w:ind w:left="100"/>
              <w:jc w:val="lef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11</w:t>
            </w:r>
          </w:p>
        </w:tc>
        <w:tc>
          <w:tcPr>
            <w:tcW w:w="406" w:type="dxa"/>
            <w:tcBorders>
              <w:top w:val="single" w:color="000000" w:sz="6" w:space="0"/>
              <w:left w:val="nil"/>
            </w:tcBorders>
            <w:noWrap w:val="0"/>
            <w:vAlign w:val="top"/>
          </w:tcPr>
          <w:p w14:paraId="4FD881C4">
            <w:pPr>
              <w:pStyle w:val="147"/>
              <w:autoSpaceDE w:val="0"/>
              <w:autoSpaceDN w:val="0"/>
              <w:spacing w:before="119" w:line="229" w:lineRule="exact"/>
              <w:ind w:left="94"/>
              <w:jc w:val="lef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12</w:t>
            </w:r>
          </w:p>
        </w:tc>
        <w:tc>
          <w:tcPr>
            <w:tcW w:w="406" w:type="dxa"/>
            <w:tcBorders>
              <w:top w:val="single" w:color="000000" w:sz="6" w:space="0"/>
              <w:right w:val="nil"/>
            </w:tcBorders>
            <w:noWrap w:val="0"/>
            <w:vAlign w:val="top"/>
          </w:tcPr>
          <w:p w14:paraId="4764F217">
            <w:pPr>
              <w:pStyle w:val="147"/>
              <w:autoSpaceDE w:val="0"/>
              <w:autoSpaceDN w:val="0"/>
              <w:spacing w:before="119" w:line="229" w:lineRule="exact"/>
              <w:ind w:right="8"/>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1</w:t>
            </w:r>
          </w:p>
        </w:tc>
        <w:tc>
          <w:tcPr>
            <w:tcW w:w="406" w:type="dxa"/>
            <w:tcBorders>
              <w:top w:val="single" w:color="000000" w:sz="6" w:space="0"/>
              <w:left w:val="nil"/>
              <w:right w:val="nil"/>
            </w:tcBorders>
            <w:noWrap w:val="0"/>
            <w:vAlign w:val="top"/>
          </w:tcPr>
          <w:p w14:paraId="5124EA4B">
            <w:pPr>
              <w:pStyle w:val="147"/>
              <w:autoSpaceDE w:val="0"/>
              <w:autoSpaceDN w:val="0"/>
              <w:spacing w:before="119" w:line="229" w:lineRule="exact"/>
              <w:ind w:right="4"/>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2</w:t>
            </w:r>
          </w:p>
        </w:tc>
        <w:tc>
          <w:tcPr>
            <w:tcW w:w="406" w:type="dxa"/>
            <w:tcBorders>
              <w:top w:val="single" w:color="000000" w:sz="6" w:space="0"/>
              <w:left w:val="nil"/>
            </w:tcBorders>
            <w:noWrap w:val="0"/>
            <w:vAlign w:val="top"/>
          </w:tcPr>
          <w:p w14:paraId="1F964E96">
            <w:pPr>
              <w:pStyle w:val="147"/>
              <w:autoSpaceDE w:val="0"/>
              <w:autoSpaceDN w:val="0"/>
              <w:spacing w:before="119" w:line="229" w:lineRule="exact"/>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3</w:t>
            </w:r>
          </w:p>
        </w:tc>
        <w:tc>
          <w:tcPr>
            <w:tcW w:w="407" w:type="dxa"/>
            <w:tcBorders>
              <w:top w:val="single" w:color="000000" w:sz="6" w:space="0"/>
              <w:right w:val="nil"/>
            </w:tcBorders>
            <w:noWrap w:val="0"/>
            <w:vAlign w:val="top"/>
          </w:tcPr>
          <w:p w14:paraId="05C46CD0">
            <w:pPr>
              <w:pStyle w:val="147"/>
              <w:autoSpaceDE w:val="0"/>
              <w:autoSpaceDN w:val="0"/>
              <w:spacing w:before="119" w:line="229" w:lineRule="exact"/>
              <w:ind w:right="10"/>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4</w:t>
            </w:r>
          </w:p>
        </w:tc>
        <w:tc>
          <w:tcPr>
            <w:tcW w:w="409" w:type="dxa"/>
            <w:tcBorders>
              <w:top w:val="single" w:color="000000" w:sz="6" w:space="0"/>
              <w:left w:val="nil"/>
              <w:right w:val="nil"/>
            </w:tcBorders>
            <w:noWrap w:val="0"/>
            <w:vAlign w:val="top"/>
          </w:tcPr>
          <w:p w14:paraId="46768522">
            <w:pPr>
              <w:pStyle w:val="147"/>
              <w:autoSpaceDE w:val="0"/>
              <w:autoSpaceDN w:val="0"/>
              <w:spacing w:before="119" w:line="229" w:lineRule="exact"/>
              <w:ind w:right="10"/>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5</w:t>
            </w:r>
          </w:p>
        </w:tc>
        <w:tc>
          <w:tcPr>
            <w:tcW w:w="407" w:type="dxa"/>
            <w:tcBorders>
              <w:top w:val="single" w:color="000000" w:sz="6" w:space="0"/>
              <w:left w:val="nil"/>
            </w:tcBorders>
            <w:noWrap w:val="0"/>
            <w:vAlign w:val="top"/>
          </w:tcPr>
          <w:p w14:paraId="24A6BBC4">
            <w:pPr>
              <w:pStyle w:val="147"/>
              <w:autoSpaceDE w:val="0"/>
              <w:autoSpaceDN w:val="0"/>
              <w:spacing w:before="119" w:line="229" w:lineRule="exact"/>
              <w:ind w:right="5"/>
              <w:jc w:val="center"/>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6</w:t>
            </w:r>
          </w:p>
        </w:tc>
        <w:tc>
          <w:tcPr>
            <w:tcW w:w="818" w:type="dxa"/>
            <w:gridSpan w:val="2"/>
            <w:tcBorders>
              <w:top w:val="single" w:color="000000" w:sz="6" w:space="0"/>
            </w:tcBorders>
            <w:noWrap w:val="0"/>
            <w:vAlign w:val="top"/>
          </w:tcPr>
          <w:p w14:paraId="196F869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08C5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868" w:type="dxa"/>
            <w:tcBorders>
              <w:bottom w:val="nil"/>
              <w:right w:val="nil"/>
            </w:tcBorders>
            <w:noWrap w:val="0"/>
            <w:vAlign w:val="top"/>
          </w:tcPr>
          <w:p w14:paraId="4E9BE95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76" w:type="dxa"/>
            <w:tcBorders>
              <w:left w:val="nil"/>
              <w:bottom w:val="nil"/>
            </w:tcBorders>
            <w:noWrap w:val="0"/>
            <w:vAlign w:val="top"/>
          </w:tcPr>
          <w:p w14:paraId="14AA3044">
            <w:pPr>
              <w:pStyle w:val="147"/>
              <w:autoSpaceDE w:val="0"/>
              <w:autoSpaceDN w:val="0"/>
              <w:spacing w:line="222" w:lineRule="exact"/>
              <w:ind w:right="-15"/>
              <w:jc w:val="righ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100</w:t>
            </w:r>
          </w:p>
        </w:tc>
        <w:tc>
          <w:tcPr>
            <w:tcW w:w="399" w:type="dxa"/>
            <w:noWrap w:val="0"/>
            <w:vAlign w:val="top"/>
          </w:tcPr>
          <w:p w14:paraId="0EE7368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2930B1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2110FEB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AB3C40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E6878C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5C69D16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EB4C51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84DF97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2544CE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80AD78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96C9A0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24C359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4CFF50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236AFA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AD4721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1413CB9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568FF1E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1C27D3B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0DFE6CB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05AA678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098AB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68" w:type="dxa"/>
            <w:tcBorders>
              <w:top w:val="nil"/>
              <w:bottom w:val="nil"/>
              <w:right w:val="nil"/>
            </w:tcBorders>
            <w:noWrap w:val="0"/>
            <w:vAlign w:val="top"/>
          </w:tcPr>
          <w:p w14:paraId="4EC58F2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76" w:type="dxa"/>
            <w:tcBorders>
              <w:top w:val="nil"/>
              <w:left w:val="nil"/>
              <w:bottom w:val="nil"/>
            </w:tcBorders>
            <w:noWrap w:val="0"/>
            <w:vAlign w:val="top"/>
          </w:tcPr>
          <w:p w14:paraId="0A46689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99" w:type="dxa"/>
            <w:noWrap w:val="0"/>
            <w:vAlign w:val="top"/>
          </w:tcPr>
          <w:p w14:paraId="164A9BC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D2ED3F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089C231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79664C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BBD3CB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09663F7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56DE7C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478665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7AD7D4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CCBD79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96735D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BEE7A1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AB685E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F6FF5F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3A5AD8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61FA10A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2908CF2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1D021E5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7526D08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5A48EF8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3CB5F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868" w:type="dxa"/>
            <w:tcBorders>
              <w:top w:val="nil"/>
              <w:bottom w:val="nil"/>
              <w:right w:val="nil"/>
            </w:tcBorders>
            <w:noWrap w:val="0"/>
            <w:vAlign w:val="top"/>
          </w:tcPr>
          <w:p w14:paraId="7D4C446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76" w:type="dxa"/>
            <w:tcBorders>
              <w:top w:val="nil"/>
              <w:left w:val="nil"/>
              <w:bottom w:val="nil"/>
            </w:tcBorders>
            <w:noWrap w:val="0"/>
            <w:vAlign w:val="top"/>
          </w:tcPr>
          <w:p w14:paraId="2389B5CC">
            <w:pPr>
              <w:pStyle w:val="147"/>
              <w:autoSpaceDE w:val="0"/>
              <w:autoSpaceDN w:val="0"/>
              <w:spacing w:line="222" w:lineRule="exact"/>
              <w:ind w:right="-15"/>
              <w:jc w:val="righ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90</w:t>
            </w:r>
          </w:p>
        </w:tc>
        <w:tc>
          <w:tcPr>
            <w:tcW w:w="399" w:type="dxa"/>
            <w:noWrap w:val="0"/>
            <w:vAlign w:val="top"/>
          </w:tcPr>
          <w:p w14:paraId="00806AF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D02372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1CF36B7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FD09BB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4598A7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3C1AFB0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AB3175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223ACB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F9CCC8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744F74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8567C4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910ADA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5D2F61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0065B5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BBF39D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5799CB2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69E1040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3C43044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5EA9931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0B98C60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105E9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868" w:type="dxa"/>
            <w:tcBorders>
              <w:top w:val="nil"/>
              <w:bottom w:val="nil"/>
              <w:right w:val="nil"/>
            </w:tcBorders>
            <w:noWrap w:val="0"/>
            <w:vAlign w:val="top"/>
          </w:tcPr>
          <w:p w14:paraId="2DFCDAD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76" w:type="dxa"/>
            <w:tcBorders>
              <w:top w:val="nil"/>
              <w:left w:val="nil"/>
              <w:bottom w:val="nil"/>
            </w:tcBorders>
            <w:noWrap w:val="0"/>
            <w:vAlign w:val="top"/>
          </w:tcPr>
          <w:p w14:paraId="7B39AC3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99" w:type="dxa"/>
            <w:noWrap w:val="0"/>
            <w:vAlign w:val="top"/>
          </w:tcPr>
          <w:p w14:paraId="35696AF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E04B23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0F63078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175CB8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EBCF80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2298D9A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A4036C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F898DF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943F86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5D6791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6F5848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E1CE2A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FC8129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8667A8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7886BD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0F9D74C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658C97A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193AACB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20C69D5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268FF53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511DA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868" w:type="dxa"/>
            <w:vMerge w:val="restart"/>
            <w:tcBorders>
              <w:top w:val="nil"/>
              <w:bottom w:val="nil"/>
              <w:right w:val="nil"/>
            </w:tcBorders>
            <w:noWrap w:val="0"/>
            <w:vAlign w:val="top"/>
          </w:tcPr>
          <w:p w14:paraId="609BB281">
            <w:pPr>
              <w:pStyle w:val="147"/>
              <w:autoSpaceDE w:val="0"/>
              <w:autoSpaceDN w:val="0"/>
              <w:spacing w:before="155" w:line="242" w:lineRule="auto"/>
              <w:ind w:left="304" w:right="345"/>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工程完成的百分比</w:t>
            </w:r>
          </w:p>
          <w:p w14:paraId="581095EB">
            <w:pPr>
              <w:pStyle w:val="147"/>
              <w:autoSpaceDE w:val="0"/>
              <w:autoSpaceDN w:val="0"/>
              <w:spacing w:before="5"/>
              <w:ind w:left="112"/>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w:t>
            </w:r>
            <w:r>
              <w:rPr>
                <w:rStyle w:val="40"/>
                <w:rFonts w:ascii="Times New Roman" w:hAnsi="宋体" w:eastAsia="Times New Roman" w:cs="宋体"/>
                <w:color w:val="auto"/>
                <w:kern w:val="0"/>
                <w:sz w:val="22"/>
                <w:highlight w:val="none"/>
                <w:lang w:val="zh-CN" w:eastAsia="en-US" w:bidi="zh-CN"/>
              </w:rPr>
              <w:t>%</w:t>
            </w:r>
            <w:r>
              <w:rPr>
                <w:rStyle w:val="40"/>
                <w:rFonts w:ascii="宋体" w:hAnsi="宋体" w:eastAsia="宋体" w:cs="宋体"/>
                <w:color w:val="auto"/>
                <w:kern w:val="0"/>
                <w:sz w:val="22"/>
                <w:highlight w:val="none"/>
                <w:lang w:val="zh-CN" w:eastAsia="en-US" w:bidi="zh-CN"/>
              </w:rPr>
              <w:t>）</w:t>
            </w:r>
          </w:p>
        </w:tc>
        <w:tc>
          <w:tcPr>
            <w:tcW w:w="376" w:type="dxa"/>
            <w:tcBorders>
              <w:top w:val="nil"/>
              <w:left w:val="nil"/>
              <w:bottom w:val="nil"/>
            </w:tcBorders>
            <w:noWrap w:val="0"/>
            <w:vAlign w:val="top"/>
          </w:tcPr>
          <w:p w14:paraId="48880388">
            <w:pPr>
              <w:pStyle w:val="147"/>
              <w:autoSpaceDE w:val="0"/>
              <w:autoSpaceDN w:val="0"/>
              <w:spacing w:line="223" w:lineRule="exact"/>
              <w:ind w:right="-15"/>
              <w:jc w:val="righ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80</w:t>
            </w:r>
          </w:p>
        </w:tc>
        <w:tc>
          <w:tcPr>
            <w:tcW w:w="399" w:type="dxa"/>
            <w:noWrap w:val="0"/>
            <w:vAlign w:val="top"/>
          </w:tcPr>
          <w:p w14:paraId="2E140B6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4C3D16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3305DED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1A35D3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473251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15F654B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6CAD65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A01B1C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96A6E9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EE38A7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1C9701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061437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6AFC37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899353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AC670B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2FE8FE4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59F72AC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2D23281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60F30B6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7F25CEC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68308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868" w:type="dxa"/>
            <w:vMerge w:val="continue"/>
            <w:tcBorders>
              <w:top w:val="nil"/>
              <w:bottom w:val="nil"/>
              <w:right w:val="nil"/>
            </w:tcBorders>
            <w:noWrap w:val="0"/>
            <w:vAlign w:val="top"/>
          </w:tcPr>
          <w:p w14:paraId="7D6BD182">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376" w:type="dxa"/>
            <w:tcBorders>
              <w:top w:val="nil"/>
              <w:left w:val="nil"/>
              <w:bottom w:val="nil"/>
            </w:tcBorders>
            <w:noWrap w:val="0"/>
            <w:vAlign w:val="top"/>
          </w:tcPr>
          <w:p w14:paraId="070E50E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99" w:type="dxa"/>
            <w:noWrap w:val="0"/>
            <w:vAlign w:val="top"/>
          </w:tcPr>
          <w:p w14:paraId="6B34EEE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4D9FF0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77577CF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E247AE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F7123B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2C76615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F8D079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FAA652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F739EC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AD8CDC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84543D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95BA6A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A03952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FFD97C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8D2D37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3C8F79D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6CBCCAD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6DB0901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3AB06A1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6EA6B74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3C526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68" w:type="dxa"/>
            <w:vMerge w:val="continue"/>
            <w:tcBorders>
              <w:top w:val="nil"/>
              <w:bottom w:val="nil"/>
              <w:right w:val="nil"/>
            </w:tcBorders>
            <w:noWrap w:val="0"/>
            <w:vAlign w:val="top"/>
          </w:tcPr>
          <w:p w14:paraId="48D73BDF">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376" w:type="dxa"/>
            <w:tcBorders>
              <w:top w:val="nil"/>
              <w:left w:val="nil"/>
              <w:bottom w:val="nil"/>
            </w:tcBorders>
            <w:noWrap w:val="0"/>
            <w:vAlign w:val="top"/>
          </w:tcPr>
          <w:p w14:paraId="5676B96A">
            <w:pPr>
              <w:pStyle w:val="147"/>
              <w:autoSpaceDE w:val="0"/>
              <w:autoSpaceDN w:val="0"/>
              <w:spacing w:line="220" w:lineRule="exact"/>
              <w:ind w:right="-15"/>
              <w:jc w:val="righ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70</w:t>
            </w:r>
          </w:p>
        </w:tc>
        <w:tc>
          <w:tcPr>
            <w:tcW w:w="399" w:type="dxa"/>
            <w:noWrap w:val="0"/>
            <w:vAlign w:val="top"/>
          </w:tcPr>
          <w:p w14:paraId="4D0DB61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411A5C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6BCB060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72709C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54240F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7C16E4C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5957F2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DC8E32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3278B0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FE1076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45387F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441469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92A71F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91F682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12C9FE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48933C8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26683A0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5B39489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4071078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0B17548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7481A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868" w:type="dxa"/>
            <w:vMerge w:val="continue"/>
            <w:tcBorders>
              <w:top w:val="nil"/>
              <w:bottom w:val="nil"/>
              <w:right w:val="nil"/>
            </w:tcBorders>
            <w:noWrap w:val="0"/>
            <w:vAlign w:val="top"/>
          </w:tcPr>
          <w:p w14:paraId="1385E93B">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376" w:type="dxa"/>
            <w:tcBorders>
              <w:top w:val="nil"/>
              <w:left w:val="nil"/>
              <w:bottom w:val="nil"/>
            </w:tcBorders>
            <w:noWrap w:val="0"/>
            <w:vAlign w:val="top"/>
          </w:tcPr>
          <w:p w14:paraId="3F93AB0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99" w:type="dxa"/>
            <w:noWrap w:val="0"/>
            <w:vAlign w:val="top"/>
          </w:tcPr>
          <w:p w14:paraId="3228DD8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446173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4879764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8AC735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ACEB2C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0817061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E243D5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43D09B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B8A9FE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EDA4E1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FF6323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42F1A2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BC053A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D11DC9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645034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62C7293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30E1BC6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66A9613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2412CF2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0ED7F6C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4D084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868" w:type="dxa"/>
            <w:vMerge w:val="continue"/>
            <w:tcBorders>
              <w:top w:val="nil"/>
              <w:bottom w:val="nil"/>
              <w:right w:val="nil"/>
            </w:tcBorders>
            <w:noWrap w:val="0"/>
            <w:vAlign w:val="top"/>
          </w:tcPr>
          <w:p w14:paraId="5CF5AAE8">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376" w:type="dxa"/>
            <w:tcBorders>
              <w:top w:val="nil"/>
              <w:left w:val="nil"/>
              <w:bottom w:val="nil"/>
            </w:tcBorders>
            <w:noWrap w:val="0"/>
            <w:vAlign w:val="top"/>
          </w:tcPr>
          <w:p w14:paraId="3A80C588">
            <w:pPr>
              <w:pStyle w:val="147"/>
              <w:autoSpaceDE w:val="0"/>
              <w:autoSpaceDN w:val="0"/>
              <w:spacing w:line="222" w:lineRule="exact"/>
              <w:ind w:right="-15"/>
              <w:jc w:val="righ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60</w:t>
            </w:r>
          </w:p>
        </w:tc>
        <w:tc>
          <w:tcPr>
            <w:tcW w:w="399" w:type="dxa"/>
            <w:noWrap w:val="0"/>
            <w:vAlign w:val="top"/>
          </w:tcPr>
          <w:p w14:paraId="500FB93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3815CF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5F962AF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F1A533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AB2EFF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20D3098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ABFA51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36BE47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285600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FFCCFC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326591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D7DE65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4373EC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8619FC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79C40D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42EFE52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40A3D88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61A4F3A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61B1863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662981E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6C28C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868" w:type="dxa"/>
            <w:vMerge w:val="continue"/>
            <w:tcBorders>
              <w:top w:val="nil"/>
              <w:bottom w:val="nil"/>
              <w:right w:val="nil"/>
            </w:tcBorders>
            <w:noWrap w:val="0"/>
            <w:vAlign w:val="top"/>
          </w:tcPr>
          <w:p w14:paraId="7389B8C9">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376" w:type="dxa"/>
            <w:tcBorders>
              <w:top w:val="nil"/>
              <w:left w:val="nil"/>
              <w:bottom w:val="nil"/>
            </w:tcBorders>
            <w:noWrap w:val="0"/>
            <w:vAlign w:val="top"/>
          </w:tcPr>
          <w:p w14:paraId="60E7F3C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99" w:type="dxa"/>
            <w:noWrap w:val="0"/>
            <w:vAlign w:val="top"/>
          </w:tcPr>
          <w:p w14:paraId="4E229DF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B720EF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28719C0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188B47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C05AD0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10061BE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FC0B9D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86A784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A713D4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D3D626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0058A2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D38DBA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4AD811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1F1571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54FC9F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3F116D7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436FCFE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69AB132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12FDEBB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2FE8217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16512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68" w:type="dxa"/>
            <w:vMerge w:val="continue"/>
            <w:tcBorders>
              <w:top w:val="nil"/>
              <w:bottom w:val="nil"/>
              <w:right w:val="nil"/>
            </w:tcBorders>
            <w:noWrap w:val="0"/>
            <w:vAlign w:val="top"/>
          </w:tcPr>
          <w:p w14:paraId="31B766D5">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376" w:type="dxa"/>
            <w:tcBorders>
              <w:top w:val="nil"/>
              <w:left w:val="nil"/>
              <w:bottom w:val="nil"/>
            </w:tcBorders>
            <w:noWrap w:val="0"/>
            <w:vAlign w:val="top"/>
          </w:tcPr>
          <w:p w14:paraId="690A9943">
            <w:pPr>
              <w:pStyle w:val="147"/>
              <w:autoSpaceDE w:val="0"/>
              <w:autoSpaceDN w:val="0"/>
              <w:spacing w:line="220" w:lineRule="exact"/>
              <w:ind w:right="-15"/>
              <w:jc w:val="righ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50</w:t>
            </w:r>
          </w:p>
        </w:tc>
        <w:tc>
          <w:tcPr>
            <w:tcW w:w="399" w:type="dxa"/>
            <w:noWrap w:val="0"/>
            <w:vAlign w:val="top"/>
          </w:tcPr>
          <w:p w14:paraId="62C6CF2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9D0635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348D3BC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B8B228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B68EE8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6B6DA70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14F3E6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A6720C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915559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EFE8DF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948AAA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4FBAFD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CD7B78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D50BE2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39F49F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2BA227C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4D132A3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1E548F8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6E2E303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037F22C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11AAC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868" w:type="dxa"/>
            <w:vMerge w:val="continue"/>
            <w:tcBorders>
              <w:top w:val="nil"/>
              <w:bottom w:val="nil"/>
              <w:right w:val="nil"/>
            </w:tcBorders>
            <w:noWrap w:val="0"/>
            <w:vAlign w:val="top"/>
          </w:tcPr>
          <w:p w14:paraId="63B709B6">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376" w:type="dxa"/>
            <w:tcBorders>
              <w:top w:val="nil"/>
              <w:left w:val="nil"/>
              <w:bottom w:val="nil"/>
            </w:tcBorders>
            <w:noWrap w:val="0"/>
            <w:vAlign w:val="top"/>
          </w:tcPr>
          <w:p w14:paraId="70CE05C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99" w:type="dxa"/>
            <w:noWrap w:val="0"/>
            <w:vAlign w:val="top"/>
          </w:tcPr>
          <w:p w14:paraId="14EAE67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3C643D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167853E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8911C6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69BF81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4E2814F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2B2347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1745BE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3FB6E1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5F8028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3A0C3B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B21D6D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CA499B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741923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920A07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097946F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695FF14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3F3055F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3EC96F7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3A73339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5A20E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868" w:type="dxa"/>
            <w:vMerge w:val="continue"/>
            <w:tcBorders>
              <w:top w:val="nil"/>
              <w:bottom w:val="nil"/>
              <w:right w:val="nil"/>
            </w:tcBorders>
            <w:noWrap w:val="0"/>
            <w:vAlign w:val="top"/>
          </w:tcPr>
          <w:p w14:paraId="46F894D5">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376" w:type="dxa"/>
            <w:tcBorders>
              <w:top w:val="nil"/>
              <w:left w:val="nil"/>
              <w:bottom w:val="nil"/>
            </w:tcBorders>
            <w:noWrap w:val="0"/>
            <w:vAlign w:val="top"/>
          </w:tcPr>
          <w:p w14:paraId="3228233E">
            <w:pPr>
              <w:pStyle w:val="147"/>
              <w:autoSpaceDE w:val="0"/>
              <w:autoSpaceDN w:val="0"/>
              <w:spacing w:line="222" w:lineRule="exact"/>
              <w:ind w:right="-15"/>
              <w:jc w:val="righ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40</w:t>
            </w:r>
          </w:p>
        </w:tc>
        <w:tc>
          <w:tcPr>
            <w:tcW w:w="399" w:type="dxa"/>
            <w:noWrap w:val="0"/>
            <w:vAlign w:val="top"/>
          </w:tcPr>
          <w:p w14:paraId="7B60EBB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1E89DB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44FD8D5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27D1D9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F301EF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1644011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B8C9A8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19B64C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4F77ED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75BE76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88E375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A85903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BDCD96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3BE03A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8845C5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6D8C199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34A5AAB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4E09520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0D479DF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709FEE0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7F194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868" w:type="dxa"/>
            <w:vMerge w:val="continue"/>
            <w:tcBorders>
              <w:top w:val="nil"/>
              <w:bottom w:val="nil"/>
              <w:right w:val="nil"/>
            </w:tcBorders>
            <w:noWrap w:val="0"/>
            <w:vAlign w:val="top"/>
          </w:tcPr>
          <w:p w14:paraId="10E9F071">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376" w:type="dxa"/>
            <w:tcBorders>
              <w:top w:val="nil"/>
              <w:left w:val="nil"/>
              <w:bottom w:val="nil"/>
            </w:tcBorders>
            <w:noWrap w:val="0"/>
            <w:vAlign w:val="top"/>
          </w:tcPr>
          <w:p w14:paraId="41B709E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99" w:type="dxa"/>
            <w:noWrap w:val="0"/>
            <w:vAlign w:val="top"/>
          </w:tcPr>
          <w:p w14:paraId="6717A77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72347A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24C50D2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4DED3E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2C1269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3C420ED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3ADA39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200448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A1FD1F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DE8D37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7EB78E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CE3D0F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8B1517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80A061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4A509A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045B815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3BDADAE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008603A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258E282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40ABF9C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1252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868" w:type="dxa"/>
            <w:vMerge w:val="continue"/>
            <w:tcBorders>
              <w:top w:val="nil"/>
              <w:bottom w:val="nil"/>
              <w:right w:val="nil"/>
            </w:tcBorders>
            <w:noWrap w:val="0"/>
            <w:vAlign w:val="top"/>
          </w:tcPr>
          <w:p w14:paraId="7E045795">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376" w:type="dxa"/>
            <w:tcBorders>
              <w:top w:val="nil"/>
              <w:left w:val="nil"/>
              <w:bottom w:val="nil"/>
            </w:tcBorders>
            <w:noWrap w:val="0"/>
            <w:vAlign w:val="top"/>
          </w:tcPr>
          <w:p w14:paraId="5AF2D2B8">
            <w:pPr>
              <w:pStyle w:val="147"/>
              <w:autoSpaceDE w:val="0"/>
              <w:autoSpaceDN w:val="0"/>
              <w:spacing w:line="222" w:lineRule="exact"/>
              <w:ind w:right="-15"/>
              <w:jc w:val="righ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30</w:t>
            </w:r>
          </w:p>
        </w:tc>
        <w:tc>
          <w:tcPr>
            <w:tcW w:w="399" w:type="dxa"/>
            <w:noWrap w:val="0"/>
            <w:vAlign w:val="top"/>
          </w:tcPr>
          <w:p w14:paraId="1A56CDB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D2343E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4D359DB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5E8069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217542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61E9A49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49EEA6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4ABA75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0A3653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B64141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149E51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97A428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88E717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5250EC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84A155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6A05F3E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52B079F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5FB9AF0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0C681EA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02A5DA2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61790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68" w:type="dxa"/>
            <w:tcBorders>
              <w:top w:val="nil"/>
              <w:bottom w:val="nil"/>
              <w:right w:val="nil"/>
            </w:tcBorders>
            <w:noWrap w:val="0"/>
            <w:vAlign w:val="top"/>
          </w:tcPr>
          <w:p w14:paraId="69E73F3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76" w:type="dxa"/>
            <w:tcBorders>
              <w:top w:val="nil"/>
              <w:left w:val="nil"/>
              <w:bottom w:val="nil"/>
            </w:tcBorders>
            <w:noWrap w:val="0"/>
            <w:vAlign w:val="top"/>
          </w:tcPr>
          <w:p w14:paraId="5F83ACE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99" w:type="dxa"/>
            <w:noWrap w:val="0"/>
            <w:vAlign w:val="top"/>
          </w:tcPr>
          <w:p w14:paraId="09D39D4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2DABDC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27E1B26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ACA308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BF19E1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3D1F14D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118755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3CF3FD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846C26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D43173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777E12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3D74F2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7EB048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60E7AF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EF3362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7E74DB4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5625E70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507A4B1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2F19F73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6A7ADCF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51089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868" w:type="dxa"/>
            <w:tcBorders>
              <w:top w:val="nil"/>
              <w:bottom w:val="nil"/>
              <w:right w:val="nil"/>
            </w:tcBorders>
            <w:noWrap w:val="0"/>
            <w:vAlign w:val="top"/>
          </w:tcPr>
          <w:p w14:paraId="5E32048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76" w:type="dxa"/>
            <w:tcBorders>
              <w:top w:val="nil"/>
              <w:left w:val="nil"/>
              <w:bottom w:val="nil"/>
            </w:tcBorders>
            <w:noWrap w:val="0"/>
            <w:vAlign w:val="top"/>
          </w:tcPr>
          <w:p w14:paraId="054E42C4">
            <w:pPr>
              <w:pStyle w:val="147"/>
              <w:autoSpaceDE w:val="0"/>
              <w:autoSpaceDN w:val="0"/>
              <w:spacing w:line="222" w:lineRule="exact"/>
              <w:ind w:right="-15"/>
              <w:jc w:val="righ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20</w:t>
            </w:r>
          </w:p>
        </w:tc>
        <w:tc>
          <w:tcPr>
            <w:tcW w:w="399" w:type="dxa"/>
            <w:noWrap w:val="0"/>
            <w:vAlign w:val="top"/>
          </w:tcPr>
          <w:p w14:paraId="563E466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192364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169CE5B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9EBD50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E46C66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7B0A6F4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035CB7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263F6E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1F6F03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0AFF10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E37431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866CCA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8E2507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E15507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104492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7CC8BAA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679A17E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49FF5C4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75C0279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165BE9A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40F24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868" w:type="dxa"/>
            <w:tcBorders>
              <w:top w:val="nil"/>
              <w:bottom w:val="nil"/>
              <w:right w:val="nil"/>
            </w:tcBorders>
            <w:noWrap w:val="0"/>
            <w:vAlign w:val="top"/>
          </w:tcPr>
          <w:p w14:paraId="26D4E75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76" w:type="dxa"/>
            <w:tcBorders>
              <w:top w:val="nil"/>
              <w:left w:val="nil"/>
              <w:bottom w:val="nil"/>
            </w:tcBorders>
            <w:noWrap w:val="0"/>
            <w:vAlign w:val="top"/>
          </w:tcPr>
          <w:p w14:paraId="2DD9649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99" w:type="dxa"/>
            <w:noWrap w:val="0"/>
            <w:vAlign w:val="top"/>
          </w:tcPr>
          <w:p w14:paraId="028E6B7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931134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4D254F2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F90E38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92EED7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168199D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0B80EA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38ACD3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C28EE7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31D4E3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F435B4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69C0CF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F67876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41C631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C5E0D4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667EC7D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09B3A5B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3A59C63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564213C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5D26CF5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7D648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868" w:type="dxa"/>
            <w:tcBorders>
              <w:top w:val="nil"/>
              <w:bottom w:val="nil"/>
              <w:right w:val="nil"/>
            </w:tcBorders>
            <w:noWrap w:val="0"/>
            <w:vAlign w:val="top"/>
          </w:tcPr>
          <w:p w14:paraId="07218C5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76" w:type="dxa"/>
            <w:tcBorders>
              <w:top w:val="nil"/>
              <w:left w:val="nil"/>
              <w:bottom w:val="nil"/>
            </w:tcBorders>
            <w:noWrap w:val="0"/>
            <w:vAlign w:val="top"/>
          </w:tcPr>
          <w:p w14:paraId="64AB8EDE">
            <w:pPr>
              <w:pStyle w:val="147"/>
              <w:autoSpaceDE w:val="0"/>
              <w:autoSpaceDN w:val="0"/>
              <w:spacing w:line="222" w:lineRule="exact"/>
              <w:ind w:right="-15"/>
              <w:jc w:val="right"/>
              <w:rPr>
                <w:rStyle w:val="40"/>
                <w:rFonts w:ascii="Times New Roman" w:hAnsi="宋体" w:eastAsia="宋体" w:cs="宋体"/>
                <w:color w:val="auto"/>
                <w:kern w:val="0"/>
                <w:sz w:val="22"/>
                <w:highlight w:val="none"/>
                <w:lang w:val="zh-CN" w:eastAsia="en-US" w:bidi="zh-CN"/>
              </w:rPr>
            </w:pPr>
            <w:r>
              <w:rPr>
                <w:rStyle w:val="40"/>
                <w:rFonts w:ascii="Times New Roman" w:hAnsi="宋体" w:eastAsia="宋体" w:cs="宋体"/>
                <w:color w:val="auto"/>
                <w:kern w:val="0"/>
                <w:sz w:val="22"/>
                <w:highlight w:val="none"/>
                <w:lang w:val="zh-CN" w:eastAsia="en-US" w:bidi="zh-CN"/>
              </w:rPr>
              <w:t>10</w:t>
            </w:r>
          </w:p>
        </w:tc>
        <w:tc>
          <w:tcPr>
            <w:tcW w:w="399" w:type="dxa"/>
            <w:noWrap w:val="0"/>
            <w:vAlign w:val="top"/>
          </w:tcPr>
          <w:p w14:paraId="0509F0E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6600356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4C083D1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AB6A7C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CAA711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3FD0A98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353437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EE56A9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7F991DE">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F08610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AA3E0F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2A933EA">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26843E9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46486DB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BC097C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2C5E804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5D80D0BB">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176F35A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493B1F0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15B5550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r w14:paraId="059F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68" w:type="dxa"/>
            <w:tcBorders>
              <w:top w:val="nil"/>
              <w:right w:val="nil"/>
            </w:tcBorders>
            <w:noWrap w:val="0"/>
            <w:vAlign w:val="top"/>
          </w:tcPr>
          <w:p w14:paraId="4D24318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76" w:type="dxa"/>
            <w:tcBorders>
              <w:top w:val="nil"/>
              <w:left w:val="nil"/>
            </w:tcBorders>
            <w:noWrap w:val="0"/>
            <w:vAlign w:val="top"/>
          </w:tcPr>
          <w:p w14:paraId="7E76BCBF">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399" w:type="dxa"/>
            <w:noWrap w:val="0"/>
            <w:vAlign w:val="top"/>
          </w:tcPr>
          <w:p w14:paraId="6E755646">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57950AB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31B043A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B1FCF67">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1365CB1">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4" w:type="dxa"/>
            <w:noWrap w:val="0"/>
            <w:vAlign w:val="top"/>
          </w:tcPr>
          <w:p w14:paraId="13C30DC5">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DF7C7A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06229D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5D31CD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F330A3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7A94A12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76C824D">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0EE81BA0">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1A7B8628">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6" w:type="dxa"/>
            <w:noWrap w:val="0"/>
            <w:vAlign w:val="top"/>
          </w:tcPr>
          <w:p w14:paraId="39258119">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42CC2DE2">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52895C9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7" w:type="dxa"/>
            <w:noWrap w:val="0"/>
            <w:vAlign w:val="top"/>
          </w:tcPr>
          <w:p w14:paraId="0E640CDC">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191E71B4">
            <w:pPr>
              <w:pStyle w:val="147"/>
              <w:autoSpaceDE w:val="0"/>
              <w:autoSpaceDN w:val="0"/>
              <w:jc w:val="left"/>
              <w:rPr>
                <w:rStyle w:val="40"/>
                <w:rFonts w:ascii="Times New Roman" w:hAnsi="宋体" w:eastAsia="宋体" w:cs="宋体"/>
                <w:color w:val="auto"/>
                <w:kern w:val="0"/>
                <w:sz w:val="16"/>
                <w:highlight w:val="none"/>
                <w:lang w:val="zh-CN" w:eastAsia="en-US" w:bidi="zh-CN"/>
              </w:rPr>
            </w:pPr>
          </w:p>
        </w:tc>
        <w:tc>
          <w:tcPr>
            <w:tcW w:w="409" w:type="dxa"/>
            <w:noWrap w:val="0"/>
            <w:vAlign w:val="top"/>
          </w:tcPr>
          <w:p w14:paraId="731E3773">
            <w:pPr>
              <w:pStyle w:val="147"/>
              <w:autoSpaceDE w:val="0"/>
              <w:autoSpaceDN w:val="0"/>
              <w:jc w:val="left"/>
              <w:rPr>
                <w:rStyle w:val="40"/>
                <w:rFonts w:ascii="Times New Roman" w:hAnsi="宋体" w:eastAsia="宋体" w:cs="宋体"/>
                <w:color w:val="auto"/>
                <w:kern w:val="0"/>
                <w:sz w:val="16"/>
                <w:highlight w:val="none"/>
                <w:lang w:val="zh-CN" w:eastAsia="en-US" w:bidi="zh-CN"/>
              </w:rPr>
            </w:pPr>
          </w:p>
        </w:tc>
      </w:tr>
    </w:tbl>
    <w:p w14:paraId="7B3FDFF2">
      <w:pPr>
        <w:pStyle w:val="147"/>
        <w:tabs>
          <w:tab w:val="left" w:pos="1989"/>
          <w:tab w:val="left" w:pos="2844"/>
          <w:tab w:val="left" w:pos="3699"/>
          <w:tab w:val="left" w:pos="4551"/>
          <w:tab w:val="left" w:pos="5403"/>
          <w:tab w:val="left" w:pos="6049"/>
          <w:tab w:val="left" w:pos="6903"/>
          <w:tab w:val="left" w:pos="7756"/>
          <w:tab w:val="left" w:pos="8610"/>
          <w:tab w:val="left" w:pos="9148"/>
        </w:tabs>
        <w:autoSpaceDE w:val="0"/>
        <w:autoSpaceDN w:val="0"/>
        <w:ind w:left="1243"/>
        <w:jc w:val="left"/>
        <w:rPr>
          <w:rStyle w:val="40"/>
          <w:rFonts w:ascii="Times New Roman" w:hAnsi="宋体" w:eastAsia="宋体" w:cs="宋体"/>
          <w:color w:val="auto"/>
          <w:kern w:val="0"/>
          <w:highlight w:val="none"/>
          <w:lang w:val="zh-CN" w:bidi="zh-CN"/>
        </w:rPr>
      </w:pPr>
      <w:r>
        <w:rPr>
          <w:rStyle w:val="40"/>
          <w:rFonts w:ascii="Times New Roman" w:hAnsi="宋体" w:eastAsia="宋体" w:cs="宋体"/>
          <w:color w:val="auto"/>
          <w:kern w:val="0"/>
          <w:highlight w:val="none"/>
          <w:lang w:val="zh-CN" w:bidi="zh-CN"/>
        </w:rPr>
        <w:t>0</w:t>
      </w:r>
      <w:r>
        <w:rPr>
          <w:rStyle w:val="40"/>
          <w:rFonts w:ascii="Times New Roman" w:hAnsi="宋体" w:eastAsia="宋体" w:cs="宋体"/>
          <w:color w:val="auto"/>
          <w:kern w:val="0"/>
          <w:highlight w:val="none"/>
          <w:lang w:val="zh-CN" w:bidi="zh-CN"/>
        </w:rPr>
        <w:tab/>
      </w:r>
      <w:r>
        <w:rPr>
          <w:rStyle w:val="40"/>
          <w:rFonts w:ascii="Times New Roman" w:hAnsi="宋体" w:eastAsia="宋体" w:cs="宋体"/>
          <w:color w:val="auto"/>
          <w:kern w:val="0"/>
          <w:highlight w:val="none"/>
          <w:lang w:val="zh-CN" w:bidi="zh-CN"/>
        </w:rPr>
        <w:t>10</w:t>
      </w:r>
      <w:r>
        <w:rPr>
          <w:rStyle w:val="40"/>
          <w:rFonts w:ascii="Times New Roman" w:hAnsi="宋体" w:eastAsia="宋体" w:cs="宋体"/>
          <w:color w:val="auto"/>
          <w:kern w:val="0"/>
          <w:highlight w:val="none"/>
          <w:lang w:val="zh-CN" w:bidi="zh-CN"/>
        </w:rPr>
        <w:tab/>
      </w:r>
      <w:r>
        <w:rPr>
          <w:rStyle w:val="40"/>
          <w:rFonts w:ascii="Times New Roman" w:hAnsi="宋体" w:eastAsia="宋体" w:cs="宋体"/>
          <w:color w:val="auto"/>
          <w:kern w:val="0"/>
          <w:highlight w:val="none"/>
          <w:lang w:val="zh-CN" w:bidi="zh-CN"/>
        </w:rPr>
        <w:t>20</w:t>
      </w:r>
      <w:r>
        <w:rPr>
          <w:rStyle w:val="40"/>
          <w:rFonts w:ascii="Times New Roman" w:hAnsi="宋体" w:eastAsia="宋体" w:cs="宋体"/>
          <w:color w:val="auto"/>
          <w:kern w:val="0"/>
          <w:highlight w:val="none"/>
          <w:lang w:val="zh-CN" w:bidi="zh-CN"/>
        </w:rPr>
        <w:tab/>
      </w:r>
      <w:r>
        <w:rPr>
          <w:rStyle w:val="40"/>
          <w:rFonts w:ascii="Times New Roman" w:hAnsi="宋体" w:eastAsia="宋体" w:cs="宋体"/>
          <w:color w:val="auto"/>
          <w:kern w:val="0"/>
          <w:highlight w:val="none"/>
          <w:lang w:val="zh-CN" w:bidi="zh-CN"/>
        </w:rPr>
        <w:t>30</w:t>
      </w:r>
      <w:r>
        <w:rPr>
          <w:rStyle w:val="40"/>
          <w:rFonts w:ascii="Times New Roman" w:hAnsi="宋体" w:eastAsia="宋体" w:cs="宋体"/>
          <w:color w:val="auto"/>
          <w:kern w:val="0"/>
          <w:highlight w:val="none"/>
          <w:lang w:val="zh-CN" w:bidi="zh-CN"/>
        </w:rPr>
        <w:tab/>
      </w:r>
      <w:r>
        <w:rPr>
          <w:rStyle w:val="40"/>
          <w:rFonts w:ascii="Times New Roman" w:hAnsi="宋体" w:eastAsia="宋体" w:cs="宋体"/>
          <w:color w:val="auto"/>
          <w:kern w:val="0"/>
          <w:highlight w:val="none"/>
          <w:lang w:val="zh-CN" w:bidi="zh-CN"/>
        </w:rPr>
        <w:t>40</w:t>
      </w:r>
      <w:r>
        <w:rPr>
          <w:rStyle w:val="40"/>
          <w:rFonts w:ascii="Times New Roman" w:hAnsi="宋体" w:eastAsia="宋体" w:cs="宋体"/>
          <w:color w:val="auto"/>
          <w:kern w:val="0"/>
          <w:highlight w:val="none"/>
          <w:lang w:val="zh-CN" w:bidi="zh-CN"/>
        </w:rPr>
        <w:tab/>
      </w:r>
      <w:r>
        <w:rPr>
          <w:rStyle w:val="40"/>
          <w:rFonts w:ascii="Times New Roman" w:hAnsi="宋体" w:eastAsia="宋体" w:cs="宋体"/>
          <w:color w:val="auto"/>
          <w:kern w:val="0"/>
          <w:highlight w:val="none"/>
          <w:lang w:val="zh-CN" w:bidi="zh-CN"/>
        </w:rPr>
        <w:t>50</w:t>
      </w:r>
      <w:r>
        <w:rPr>
          <w:rStyle w:val="40"/>
          <w:rFonts w:ascii="Times New Roman" w:hAnsi="宋体" w:eastAsia="宋体" w:cs="宋体"/>
          <w:color w:val="auto"/>
          <w:kern w:val="0"/>
          <w:highlight w:val="none"/>
          <w:lang w:val="zh-CN" w:bidi="zh-CN"/>
        </w:rPr>
        <w:tab/>
      </w:r>
      <w:r>
        <w:rPr>
          <w:rStyle w:val="40"/>
          <w:rFonts w:ascii="Times New Roman" w:hAnsi="宋体" w:eastAsia="宋体" w:cs="宋体"/>
          <w:color w:val="auto"/>
          <w:kern w:val="0"/>
          <w:highlight w:val="none"/>
          <w:lang w:val="zh-CN" w:bidi="zh-CN"/>
        </w:rPr>
        <w:t>60</w:t>
      </w:r>
      <w:r>
        <w:rPr>
          <w:rStyle w:val="40"/>
          <w:rFonts w:ascii="Times New Roman" w:hAnsi="宋体" w:eastAsia="宋体" w:cs="宋体"/>
          <w:color w:val="auto"/>
          <w:kern w:val="0"/>
          <w:highlight w:val="none"/>
          <w:lang w:val="zh-CN" w:bidi="zh-CN"/>
        </w:rPr>
        <w:tab/>
      </w:r>
      <w:r>
        <w:rPr>
          <w:rStyle w:val="40"/>
          <w:rFonts w:ascii="Times New Roman" w:hAnsi="宋体" w:eastAsia="宋体" w:cs="宋体"/>
          <w:color w:val="auto"/>
          <w:kern w:val="0"/>
          <w:highlight w:val="none"/>
          <w:lang w:val="zh-CN" w:bidi="zh-CN"/>
        </w:rPr>
        <w:t>70</w:t>
      </w:r>
      <w:r>
        <w:rPr>
          <w:rStyle w:val="40"/>
          <w:rFonts w:ascii="Times New Roman" w:hAnsi="宋体" w:eastAsia="宋体" w:cs="宋体"/>
          <w:color w:val="auto"/>
          <w:kern w:val="0"/>
          <w:highlight w:val="none"/>
          <w:lang w:val="zh-CN" w:bidi="zh-CN"/>
        </w:rPr>
        <w:tab/>
      </w:r>
      <w:r>
        <w:rPr>
          <w:rStyle w:val="40"/>
          <w:rFonts w:ascii="Times New Roman" w:hAnsi="宋体" w:eastAsia="宋体" w:cs="宋体"/>
          <w:color w:val="auto"/>
          <w:kern w:val="0"/>
          <w:highlight w:val="none"/>
          <w:lang w:val="zh-CN" w:bidi="zh-CN"/>
        </w:rPr>
        <w:t>80</w:t>
      </w:r>
      <w:r>
        <w:rPr>
          <w:rStyle w:val="40"/>
          <w:rFonts w:ascii="Times New Roman" w:hAnsi="宋体" w:eastAsia="宋体" w:cs="宋体"/>
          <w:color w:val="auto"/>
          <w:kern w:val="0"/>
          <w:highlight w:val="none"/>
          <w:lang w:val="zh-CN" w:bidi="zh-CN"/>
        </w:rPr>
        <w:tab/>
      </w:r>
      <w:r>
        <w:rPr>
          <w:rStyle w:val="40"/>
          <w:rFonts w:ascii="Times New Roman" w:hAnsi="宋体" w:eastAsia="宋体" w:cs="宋体"/>
          <w:color w:val="auto"/>
          <w:kern w:val="0"/>
          <w:highlight w:val="none"/>
          <w:lang w:val="zh-CN" w:bidi="zh-CN"/>
        </w:rPr>
        <w:t>90</w:t>
      </w:r>
      <w:r>
        <w:rPr>
          <w:rStyle w:val="40"/>
          <w:rFonts w:ascii="Times New Roman" w:hAnsi="宋体" w:eastAsia="宋体" w:cs="宋体"/>
          <w:color w:val="auto"/>
          <w:kern w:val="0"/>
          <w:highlight w:val="none"/>
          <w:lang w:val="zh-CN" w:bidi="zh-CN"/>
        </w:rPr>
        <w:tab/>
      </w:r>
      <w:r>
        <w:rPr>
          <w:rStyle w:val="40"/>
          <w:rFonts w:ascii="Times New Roman" w:hAnsi="宋体" w:eastAsia="宋体" w:cs="宋体"/>
          <w:color w:val="auto"/>
          <w:kern w:val="0"/>
          <w:highlight w:val="none"/>
          <w:lang w:val="zh-CN" w:bidi="zh-CN"/>
        </w:rPr>
        <w:t>100</w:t>
      </w:r>
    </w:p>
    <w:p w14:paraId="1B1FC44F">
      <w:pPr>
        <w:pStyle w:val="147"/>
        <w:autoSpaceDE w:val="0"/>
        <w:autoSpaceDN w:val="0"/>
        <w:spacing w:before="147"/>
        <w:ind w:left="3508" w:right="3766"/>
        <w:jc w:val="center"/>
        <w:rPr>
          <w:rStyle w:val="40"/>
          <w:rFonts w:ascii="宋体" w:hAnsi="宋体" w:eastAsia="宋体" w:cs="宋体"/>
          <w:color w:val="auto"/>
          <w:kern w:val="0"/>
          <w:highlight w:val="none"/>
          <w:lang w:val="zh-CN" w:bidi="zh-CN"/>
        </w:rPr>
      </w:pPr>
      <w:r>
        <w:rPr>
          <w:rStyle w:val="40"/>
          <w:rFonts w:ascii="宋体" w:hAnsi="宋体" w:eastAsia="宋体" w:cs="宋体"/>
          <w:color w:val="auto"/>
          <w:kern w:val="0"/>
          <w:highlight w:val="none"/>
          <w:lang w:val="zh-CN" w:bidi="zh-CN"/>
        </w:rPr>
        <w:t>工期历程的百分比（</w:t>
      </w:r>
      <w:r>
        <w:rPr>
          <w:rStyle w:val="40"/>
          <w:rFonts w:ascii="Times New Roman" w:hAnsi="宋体" w:eastAsia="Times New Roman" w:cs="宋体"/>
          <w:color w:val="auto"/>
          <w:kern w:val="0"/>
          <w:highlight w:val="none"/>
          <w:lang w:val="zh-CN" w:bidi="zh-CN"/>
        </w:rPr>
        <w:t>%</w:t>
      </w:r>
      <w:r>
        <w:rPr>
          <w:rStyle w:val="40"/>
          <w:rFonts w:ascii="宋体" w:hAnsi="宋体" w:eastAsia="宋体" w:cs="宋体"/>
          <w:color w:val="auto"/>
          <w:kern w:val="0"/>
          <w:highlight w:val="none"/>
          <w:lang w:val="zh-CN" w:bidi="zh-CN"/>
        </w:rPr>
        <w:t>）</w:t>
      </w:r>
    </w:p>
    <w:p w14:paraId="1BC5192A">
      <w:pPr>
        <w:pStyle w:val="147"/>
        <w:autoSpaceDE w:val="0"/>
        <w:autoSpaceDN w:val="0"/>
        <w:jc w:val="left"/>
        <w:rPr>
          <w:rStyle w:val="40"/>
          <w:rFonts w:ascii="宋体" w:hAnsi="宋体" w:eastAsia="宋体" w:cs="宋体"/>
          <w:color w:val="auto"/>
          <w:kern w:val="0"/>
          <w:sz w:val="20"/>
          <w:szCs w:val="24"/>
          <w:highlight w:val="none"/>
          <w:lang w:val="zh-CN" w:bidi="zh-CN"/>
        </w:rPr>
      </w:pPr>
    </w:p>
    <w:p w14:paraId="32F7C599">
      <w:pPr>
        <w:pStyle w:val="147"/>
        <w:autoSpaceDE w:val="0"/>
        <w:autoSpaceDN w:val="0"/>
        <w:spacing w:before="225"/>
        <w:ind w:left="272"/>
        <w:jc w:val="left"/>
        <w:outlineLvl w:val="2"/>
        <w:rPr>
          <w:rStyle w:val="40"/>
          <w:rFonts w:ascii="黑体" w:hAnsi="宋体" w:eastAsia="黑体" w:cs="宋体"/>
          <w:color w:val="auto"/>
          <w:kern w:val="0"/>
          <w:sz w:val="28"/>
          <w:highlight w:val="none"/>
          <w:lang w:val="zh-CN" w:bidi="zh-CN"/>
        </w:rPr>
      </w:pPr>
      <w:r>
        <w:rPr>
          <w:rStyle w:val="40"/>
          <w:rFonts w:hint="eastAsia" w:ascii="黑体" w:hAnsi="宋体" w:eastAsia="黑体" w:cs="宋体"/>
          <w:color w:val="auto"/>
          <w:kern w:val="0"/>
          <w:sz w:val="28"/>
          <w:highlight w:val="none"/>
          <w:lang w:val="zh-CN" w:bidi="zh-CN"/>
        </w:rPr>
        <w:t>附表四 分项工程生产率和施工周期表</w:t>
      </w:r>
    </w:p>
    <w:p w14:paraId="1EEF21E5">
      <w:pPr>
        <w:pStyle w:val="147"/>
        <w:autoSpaceDE w:val="0"/>
        <w:autoSpaceDN w:val="0"/>
        <w:jc w:val="left"/>
        <w:rPr>
          <w:rStyle w:val="40"/>
          <w:rFonts w:ascii="黑体" w:hAnsi="宋体" w:eastAsia="宋体" w:cs="宋体"/>
          <w:color w:val="auto"/>
          <w:kern w:val="0"/>
          <w:sz w:val="20"/>
          <w:szCs w:val="24"/>
          <w:highlight w:val="none"/>
          <w:lang w:val="zh-CN" w:bidi="zh-CN"/>
        </w:rPr>
      </w:pPr>
    </w:p>
    <w:p w14:paraId="15C05A2D">
      <w:pPr>
        <w:pStyle w:val="147"/>
        <w:autoSpaceDE w:val="0"/>
        <w:autoSpaceDN w:val="0"/>
        <w:spacing w:before="6"/>
        <w:jc w:val="left"/>
        <w:rPr>
          <w:rStyle w:val="40"/>
          <w:rFonts w:ascii="黑体" w:hAnsi="宋体" w:eastAsia="宋体" w:cs="宋体"/>
          <w:color w:val="auto"/>
          <w:kern w:val="0"/>
          <w:sz w:val="11"/>
          <w:szCs w:val="24"/>
          <w:highlight w:val="none"/>
          <w:lang w:val="zh-CN" w:bidi="zh-CN"/>
        </w:rPr>
      </w:pPr>
    </w:p>
    <w:tbl>
      <w:tblPr>
        <w:tblStyle w:val="38"/>
        <w:tblW w:w="0" w:type="auto"/>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23"/>
        <w:gridCol w:w="984"/>
        <w:gridCol w:w="656"/>
        <w:gridCol w:w="514"/>
        <w:gridCol w:w="2222"/>
        <w:gridCol w:w="1209"/>
        <w:gridCol w:w="1120"/>
        <w:gridCol w:w="1982"/>
      </w:tblGrid>
      <w:tr w14:paraId="7A4F8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1" w:hRule="atLeast"/>
        </w:trPr>
        <w:tc>
          <w:tcPr>
            <w:tcW w:w="0" w:type="auto"/>
            <w:noWrap w:val="0"/>
            <w:vAlign w:val="top"/>
          </w:tcPr>
          <w:p w14:paraId="5B6EC9E0">
            <w:pPr>
              <w:pStyle w:val="147"/>
              <w:autoSpaceDE w:val="0"/>
              <w:autoSpaceDN w:val="0"/>
              <w:spacing w:before="8"/>
              <w:jc w:val="left"/>
              <w:rPr>
                <w:rStyle w:val="40"/>
                <w:rFonts w:ascii="黑体" w:hAnsi="宋体" w:eastAsia="宋体" w:cs="宋体"/>
                <w:color w:val="auto"/>
                <w:kern w:val="0"/>
                <w:sz w:val="26"/>
                <w:highlight w:val="none"/>
                <w:lang w:val="zh-CN" w:eastAsia="en-US" w:bidi="zh-CN"/>
              </w:rPr>
            </w:pPr>
          </w:p>
          <w:p w14:paraId="3D914FD7">
            <w:pPr>
              <w:pStyle w:val="147"/>
              <w:autoSpaceDE w:val="0"/>
              <w:autoSpaceDN w:val="0"/>
              <w:spacing w:before="1"/>
              <w:ind w:left="185" w:right="174"/>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序号</w:t>
            </w:r>
          </w:p>
        </w:tc>
        <w:tc>
          <w:tcPr>
            <w:tcW w:w="0" w:type="auto"/>
            <w:noWrap w:val="0"/>
            <w:vAlign w:val="top"/>
          </w:tcPr>
          <w:p w14:paraId="3329B8E5">
            <w:pPr>
              <w:pStyle w:val="147"/>
              <w:autoSpaceDE w:val="0"/>
              <w:autoSpaceDN w:val="0"/>
              <w:spacing w:before="8"/>
              <w:jc w:val="left"/>
              <w:rPr>
                <w:rStyle w:val="40"/>
                <w:rFonts w:ascii="黑体" w:hAnsi="宋体" w:eastAsia="宋体" w:cs="宋体"/>
                <w:color w:val="auto"/>
                <w:kern w:val="0"/>
                <w:sz w:val="26"/>
                <w:highlight w:val="none"/>
                <w:lang w:val="zh-CN" w:eastAsia="en-US" w:bidi="zh-CN"/>
              </w:rPr>
            </w:pPr>
          </w:p>
          <w:p w14:paraId="76DDF276">
            <w:pPr>
              <w:pStyle w:val="147"/>
              <w:autoSpaceDE w:val="0"/>
              <w:autoSpaceDN w:val="0"/>
              <w:spacing w:before="1"/>
              <w:ind w:left="59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工程项目</w:t>
            </w:r>
          </w:p>
        </w:tc>
        <w:tc>
          <w:tcPr>
            <w:tcW w:w="0" w:type="auto"/>
            <w:noWrap w:val="0"/>
            <w:vAlign w:val="top"/>
          </w:tcPr>
          <w:p w14:paraId="54FDBA5C">
            <w:pPr>
              <w:pStyle w:val="147"/>
              <w:autoSpaceDE w:val="0"/>
              <w:autoSpaceDN w:val="0"/>
              <w:spacing w:before="8"/>
              <w:jc w:val="left"/>
              <w:rPr>
                <w:rStyle w:val="40"/>
                <w:rFonts w:ascii="黑体" w:hAnsi="宋体" w:eastAsia="宋体" w:cs="宋体"/>
                <w:color w:val="auto"/>
                <w:kern w:val="0"/>
                <w:sz w:val="26"/>
                <w:highlight w:val="none"/>
                <w:lang w:val="zh-CN" w:eastAsia="en-US" w:bidi="zh-CN"/>
              </w:rPr>
            </w:pPr>
          </w:p>
          <w:p w14:paraId="5AED9028">
            <w:pPr>
              <w:pStyle w:val="147"/>
              <w:autoSpaceDE w:val="0"/>
              <w:autoSpaceDN w:val="0"/>
              <w:spacing w:before="1"/>
              <w:ind w:left="167" w:right="155"/>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单位</w:t>
            </w:r>
          </w:p>
        </w:tc>
        <w:tc>
          <w:tcPr>
            <w:tcW w:w="0" w:type="auto"/>
            <w:noWrap w:val="0"/>
            <w:vAlign w:val="top"/>
          </w:tcPr>
          <w:p w14:paraId="1A55B15B">
            <w:pPr>
              <w:pStyle w:val="147"/>
              <w:autoSpaceDE w:val="0"/>
              <w:autoSpaceDN w:val="0"/>
              <w:spacing w:before="8"/>
              <w:jc w:val="left"/>
              <w:rPr>
                <w:rStyle w:val="40"/>
                <w:rFonts w:ascii="黑体" w:hAnsi="宋体" w:eastAsia="宋体" w:cs="宋体"/>
                <w:color w:val="auto"/>
                <w:kern w:val="0"/>
                <w:sz w:val="26"/>
                <w:highlight w:val="none"/>
                <w:lang w:val="zh-CN" w:eastAsia="en-US" w:bidi="zh-CN"/>
              </w:rPr>
            </w:pPr>
          </w:p>
          <w:p w14:paraId="5A05DE12">
            <w:pPr>
              <w:pStyle w:val="147"/>
              <w:autoSpaceDE w:val="0"/>
              <w:autoSpaceDN w:val="0"/>
              <w:spacing w:before="1"/>
              <w:ind w:left="250"/>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数量</w:t>
            </w:r>
          </w:p>
        </w:tc>
        <w:tc>
          <w:tcPr>
            <w:tcW w:w="0" w:type="auto"/>
            <w:noWrap w:val="0"/>
            <w:vAlign w:val="top"/>
          </w:tcPr>
          <w:p w14:paraId="061062E0">
            <w:pPr>
              <w:pStyle w:val="147"/>
              <w:autoSpaceDE w:val="0"/>
              <w:autoSpaceDN w:val="0"/>
              <w:spacing w:before="20" w:line="400" w:lineRule="exact"/>
              <w:ind w:left="652" w:right="-15" w:hanging="543"/>
              <w:jc w:val="left"/>
              <w:rPr>
                <w:rStyle w:val="40"/>
                <w:rFonts w:ascii="宋体" w:hAnsi="宋体" w:eastAsia="宋体" w:cs="宋体"/>
                <w:color w:val="auto"/>
                <w:kern w:val="0"/>
                <w:sz w:val="20"/>
                <w:highlight w:val="none"/>
                <w:lang w:val="zh-CN" w:bidi="zh-CN"/>
              </w:rPr>
            </w:pPr>
            <w:r>
              <w:rPr>
                <w:rStyle w:val="40"/>
                <w:rFonts w:ascii="宋体" w:hAnsi="宋体" w:eastAsia="宋体" w:cs="宋体"/>
                <w:color w:val="auto"/>
                <w:spacing w:val="-2"/>
                <w:kern w:val="0"/>
                <w:sz w:val="20"/>
                <w:highlight w:val="none"/>
                <w:lang w:val="zh-CN" w:bidi="zh-CN"/>
              </w:rPr>
              <w:t>平均每生产单位规模</w:t>
            </w:r>
            <w:r>
              <w:rPr>
                <w:rStyle w:val="40"/>
                <w:rFonts w:ascii="宋体" w:hAnsi="宋体" w:eastAsia="宋体" w:cs="宋体"/>
                <w:color w:val="auto"/>
                <w:kern w:val="0"/>
                <w:sz w:val="20"/>
                <w:highlight w:val="none"/>
                <w:lang w:val="zh-CN" w:bidi="zh-CN"/>
              </w:rPr>
              <w:t>（</w:t>
            </w:r>
            <w:r>
              <w:rPr>
                <w:rStyle w:val="40"/>
                <w:rFonts w:ascii="宋体" w:hAnsi="宋体" w:eastAsia="宋体" w:cs="宋体"/>
                <w:color w:val="auto"/>
                <w:spacing w:val="95"/>
                <w:kern w:val="0"/>
                <w:sz w:val="20"/>
                <w:highlight w:val="none"/>
                <w:u w:val="single"/>
                <w:lang w:val="zh-CN" w:bidi="zh-CN"/>
              </w:rPr>
              <w:t xml:space="preserve"> </w:t>
            </w:r>
            <w:r>
              <w:rPr>
                <w:rStyle w:val="40"/>
                <w:rFonts w:ascii="宋体" w:hAnsi="宋体" w:eastAsia="宋体" w:cs="宋体"/>
                <w:color w:val="auto"/>
                <w:kern w:val="0"/>
                <w:sz w:val="20"/>
                <w:highlight w:val="none"/>
                <w:lang w:val="zh-CN" w:bidi="zh-CN"/>
              </w:rPr>
              <w:t>人， 各种机械</w:t>
            </w:r>
            <w:r>
              <w:rPr>
                <w:rStyle w:val="40"/>
                <w:rFonts w:ascii="宋体" w:hAnsi="宋体" w:eastAsia="宋体" w:cs="宋体"/>
                <w:color w:val="auto"/>
                <w:spacing w:val="97"/>
                <w:kern w:val="0"/>
                <w:sz w:val="20"/>
                <w:highlight w:val="none"/>
                <w:u w:val="single"/>
                <w:lang w:val="zh-CN" w:bidi="zh-CN"/>
              </w:rPr>
              <w:t xml:space="preserve"> </w:t>
            </w:r>
            <w:r>
              <w:rPr>
                <w:rStyle w:val="40"/>
                <w:rFonts w:ascii="宋体" w:hAnsi="宋体" w:eastAsia="宋体" w:cs="宋体"/>
                <w:color w:val="auto"/>
                <w:kern w:val="0"/>
                <w:sz w:val="20"/>
                <w:highlight w:val="none"/>
                <w:lang w:val="zh-CN" w:bidi="zh-CN"/>
              </w:rPr>
              <w:t>台）</w:t>
            </w:r>
          </w:p>
        </w:tc>
        <w:tc>
          <w:tcPr>
            <w:tcW w:w="0" w:type="auto"/>
            <w:noWrap w:val="0"/>
            <w:vAlign w:val="top"/>
          </w:tcPr>
          <w:p w14:paraId="5CBC4C64">
            <w:pPr>
              <w:pStyle w:val="147"/>
              <w:autoSpaceDE w:val="0"/>
              <w:autoSpaceDN w:val="0"/>
              <w:spacing w:before="140"/>
              <w:ind w:left="260" w:right="244"/>
              <w:jc w:val="center"/>
              <w:rPr>
                <w:rStyle w:val="40"/>
                <w:rFonts w:ascii="宋体" w:hAnsi="宋体" w:eastAsia="宋体" w:cs="宋体"/>
                <w:color w:val="auto"/>
                <w:kern w:val="0"/>
                <w:sz w:val="20"/>
                <w:highlight w:val="none"/>
                <w:lang w:val="zh-CN" w:bidi="zh-CN"/>
              </w:rPr>
            </w:pPr>
            <w:r>
              <w:rPr>
                <w:rStyle w:val="40"/>
                <w:rFonts w:ascii="宋体" w:hAnsi="宋体" w:eastAsia="宋体" w:cs="宋体"/>
                <w:color w:val="auto"/>
                <w:kern w:val="0"/>
                <w:sz w:val="20"/>
                <w:highlight w:val="none"/>
                <w:lang w:val="zh-CN" w:bidi="zh-CN"/>
              </w:rPr>
              <w:t>平均每单位生产率</w:t>
            </w:r>
          </w:p>
          <w:p w14:paraId="4285944D">
            <w:pPr>
              <w:pStyle w:val="147"/>
              <w:autoSpaceDE w:val="0"/>
              <w:autoSpaceDN w:val="0"/>
              <w:spacing w:before="145" w:line="240" w:lineRule="exact"/>
              <w:ind w:left="260" w:right="243"/>
              <w:jc w:val="center"/>
              <w:rPr>
                <w:rStyle w:val="40"/>
                <w:rFonts w:ascii="宋体" w:hAnsi="宋体" w:eastAsia="宋体" w:cs="宋体"/>
                <w:color w:val="auto"/>
                <w:kern w:val="0"/>
                <w:sz w:val="20"/>
                <w:highlight w:val="none"/>
                <w:lang w:val="zh-CN" w:bidi="zh-CN"/>
              </w:rPr>
            </w:pPr>
            <w:r>
              <w:rPr>
                <w:rStyle w:val="40"/>
                <w:rFonts w:ascii="宋体" w:hAnsi="宋体" w:eastAsia="宋体" w:cs="宋体"/>
                <w:color w:val="auto"/>
                <w:kern w:val="0"/>
                <w:sz w:val="20"/>
                <w:highlight w:val="none"/>
                <w:lang w:val="zh-CN" w:bidi="zh-CN"/>
              </w:rPr>
              <w:t>（数量、每周）</w:t>
            </w:r>
          </w:p>
        </w:tc>
        <w:tc>
          <w:tcPr>
            <w:tcW w:w="0" w:type="auto"/>
            <w:noWrap w:val="0"/>
            <w:vAlign w:val="top"/>
          </w:tcPr>
          <w:p w14:paraId="0D7B733D">
            <w:pPr>
              <w:pStyle w:val="147"/>
              <w:autoSpaceDE w:val="0"/>
              <w:autoSpaceDN w:val="0"/>
              <w:spacing w:before="140"/>
              <w:ind w:left="103" w:right="84"/>
              <w:jc w:val="center"/>
              <w:rPr>
                <w:rStyle w:val="40"/>
                <w:rFonts w:ascii="宋体" w:hAnsi="宋体" w:eastAsia="宋体" w:cs="宋体"/>
                <w:color w:val="auto"/>
                <w:kern w:val="0"/>
                <w:sz w:val="20"/>
                <w:highlight w:val="none"/>
                <w:lang w:val="zh-CN" w:bidi="zh-CN"/>
              </w:rPr>
            </w:pPr>
            <w:r>
              <w:rPr>
                <w:rStyle w:val="40"/>
                <w:rFonts w:ascii="宋体" w:hAnsi="宋体" w:eastAsia="宋体" w:cs="宋体"/>
                <w:color w:val="auto"/>
                <w:kern w:val="0"/>
                <w:sz w:val="20"/>
                <w:highlight w:val="none"/>
                <w:lang w:val="zh-CN" w:bidi="zh-CN"/>
              </w:rPr>
              <w:t>每生产单位</w:t>
            </w:r>
          </w:p>
          <w:p w14:paraId="7F9177CB">
            <w:pPr>
              <w:pStyle w:val="147"/>
              <w:autoSpaceDE w:val="0"/>
              <w:autoSpaceDN w:val="0"/>
              <w:spacing w:before="145" w:line="240" w:lineRule="exact"/>
              <w:ind w:left="106" w:right="84"/>
              <w:jc w:val="center"/>
              <w:rPr>
                <w:rStyle w:val="40"/>
                <w:rFonts w:ascii="宋体" w:hAnsi="宋体" w:eastAsia="宋体" w:cs="宋体"/>
                <w:color w:val="auto"/>
                <w:kern w:val="0"/>
                <w:sz w:val="20"/>
                <w:highlight w:val="none"/>
                <w:lang w:val="zh-CN" w:bidi="zh-CN"/>
              </w:rPr>
            </w:pPr>
            <w:r>
              <w:rPr>
                <w:rStyle w:val="40"/>
                <w:rFonts w:ascii="宋体" w:hAnsi="宋体" w:eastAsia="宋体" w:cs="宋体"/>
                <w:color w:val="auto"/>
                <w:kern w:val="0"/>
                <w:sz w:val="20"/>
                <w:highlight w:val="none"/>
                <w:lang w:val="zh-CN" w:bidi="zh-CN"/>
              </w:rPr>
              <w:t>平均施工时间 （周）</w:t>
            </w:r>
          </w:p>
        </w:tc>
        <w:tc>
          <w:tcPr>
            <w:tcW w:w="0" w:type="auto"/>
            <w:noWrap w:val="0"/>
            <w:vAlign w:val="top"/>
          </w:tcPr>
          <w:p w14:paraId="77377429">
            <w:pPr>
              <w:pStyle w:val="147"/>
              <w:autoSpaceDE w:val="0"/>
              <w:autoSpaceDN w:val="0"/>
              <w:spacing w:before="140"/>
              <w:ind w:left="622" w:right="599"/>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生产单位总数</w:t>
            </w:r>
          </w:p>
          <w:p w14:paraId="48F597E1">
            <w:pPr>
              <w:pStyle w:val="147"/>
              <w:autoSpaceDE w:val="0"/>
              <w:autoSpaceDN w:val="0"/>
              <w:spacing w:before="145" w:line="240" w:lineRule="exact"/>
              <w:ind w:left="622" w:right="598"/>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（个）</w:t>
            </w:r>
          </w:p>
        </w:tc>
      </w:tr>
      <w:tr w14:paraId="6AA06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0" w:type="auto"/>
            <w:noWrap w:val="0"/>
            <w:vAlign w:val="top"/>
          </w:tcPr>
          <w:p w14:paraId="40543B79">
            <w:pPr>
              <w:pStyle w:val="147"/>
              <w:autoSpaceDE w:val="0"/>
              <w:autoSpaceDN w:val="0"/>
              <w:spacing w:before="163"/>
              <w:ind w:left="11"/>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1</w:t>
            </w:r>
          </w:p>
        </w:tc>
        <w:tc>
          <w:tcPr>
            <w:tcW w:w="0" w:type="auto"/>
            <w:noWrap w:val="0"/>
            <w:vAlign w:val="top"/>
          </w:tcPr>
          <w:p w14:paraId="21B761A3">
            <w:pPr>
              <w:pStyle w:val="147"/>
              <w:autoSpaceDE w:val="0"/>
              <w:autoSpaceDN w:val="0"/>
              <w:spacing w:before="140"/>
              <w:ind w:left="10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特殊路基处理</w:t>
            </w:r>
          </w:p>
        </w:tc>
        <w:tc>
          <w:tcPr>
            <w:tcW w:w="0" w:type="auto"/>
            <w:noWrap w:val="0"/>
            <w:vAlign w:val="top"/>
          </w:tcPr>
          <w:p w14:paraId="30C4A4FB">
            <w:pPr>
              <w:pStyle w:val="147"/>
              <w:autoSpaceDE w:val="0"/>
              <w:autoSpaceDN w:val="0"/>
              <w:spacing w:before="163"/>
              <w:ind w:left="167" w:right="152"/>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km</w:t>
            </w:r>
          </w:p>
        </w:tc>
        <w:tc>
          <w:tcPr>
            <w:tcW w:w="0" w:type="auto"/>
            <w:noWrap w:val="0"/>
            <w:vAlign w:val="top"/>
          </w:tcPr>
          <w:p w14:paraId="7E20FEE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6992062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2966491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2AD8C97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7F0EAEB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23ABF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0" w:type="auto"/>
            <w:noWrap w:val="0"/>
            <w:vAlign w:val="top"/>
          </w:tcPr>
          <w:p w14:paraId="2076EEA4">
            <w:pPr>
              <w:pStyle w:val="147"/>
              <w:autoSpaceDE w:val="0"/>
              <w:autoSpaceDN w:val="0"/>
              <w:spacing w:before="185"/>
              <w:ind w:left="11"/>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2</w:t>
            </w:r>
          </w:p>
        </w:tc>
        <w:tc>
          <w:tcPr>
            <w:tcW w:w="0" w:type="auto"/>
            <w:noWrap w:val="0"/>
            <w:vAlign w:val="top"/>
          </w:tcPr>
          <w:p w14:paraId="6FD0C420">
            <w:pPr>
              <w:pStyle w:val="147"/>
              <w:autoSpaceDE w:val="0"/>
              <w:autoSpaceDN w:val="0"/>
              <w:spacing w:before="162"/>
              <w:ind w:left="10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路基填筑</w:t>
            </w:r>
          </w:p>
        </w:tc>
        <w:tc>
          <w:tcPr>
            <w:tcW w:w="0" w:type="auto"/>
            <w:noWrap w:val="0"/>
            <w:vAlign w:val="top"/>
          </w:tcPr>
          <w:p w14:paraId="19A82C3E">
            <w:pPr>
              <w:pStyle w:val="147"/>
              <w:autoSpaceDE w:val="0"/>
              <w:autoSpaceDN w:val="0"/>
              <w:spacing w:before="162"/>
              <w:ind w:left="167" w:right="156"/>
              <w:jc w:val="center"/>
              <w:rPr>
                <w:rStyle w:val="40"/>
                <w:rFonts w:ascii="Times New Roman" w:hAnsi="宋体" w:eastAsia="Times New Roman"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 xml:space="preserve">万 </w:t>
            </w:r>
            <w:r>
              <w:rPr>
                <w:rStyle w:val="40"/>
                <w:rFonts w:ascii="Times New Roman" w:hAnsi="宋体" w:eastAsia="Times New Roman" w:cs="宋体"/>
                <w:color w:val="auto"/>
                <w:kern w:val="0"/>
                <w:sz w:val="20"/>
                <w:highlight w:val="none"/>
                <w:lang w:val="zh-CN" w:eastAsia="en-US" w:bidi="zh-CN"/>
              </w:rPr>
              <w:t>m</w:t>
            </w:r>
            <w:r>
              <w:rPr>
                <w:rStyle w:val="40"/>
                <w:rFonts w:ascii="Times New Roman" w:hAnsi="宋体" w:eastAsia="Times New Roman" w:cs="宋体"/>
                <w:color w:val="auto"/>
                <w:kern w:val="0"/>
                <w:sz w:val="20"/>
                <w:highlight w:val="none"/>
                <w:vertAlign w:val="superscript"/>
                <w:lang w:val="zh-CN" w:eastAsia="en-US" w:bidi="zh-CN"/>
              </w:rPr>
              <w:t>3</w:t>
            </w:r>
          </w:p>
        </w:tc>
        <w:tc>
          <w:tcPr>
            <w:tcW w:w="0" w:type="auto"/>
            <w:noWrap w:val="0"/>
            <w:vAlign w:val="top"/>
          </w:tcPr>
          <w:p w14:paraId="4C9370B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5CB68FA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72E6D9C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0427F2C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4704E89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3D496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0" w:type="auto"/>
            <w:noWrap w:val="0"/>
            <w:vAlign w:val="top"/>
          </w:tcPr>
          <w:p w14:paraId="114947C8">
            <w:pPr>
              <w:pStyle w:val="147"/>
              <w:autoSpaceDE w:val="0"/>
              <w:autoSpaceDN w:val="0"/>
              <w:spacing w:before="182"/>
              <w:ind w:left="11"/>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3</w:t>
            </w:r>
          </w:p>
        </w:tc>
        <w:tc>
          <w:tcPr>
            <w:tcW w:w="0" w:type="auto"/>
            <w:noWrap w:val="0"/>
            <w:vAlign w:val="top"/>
          </w:tcPr>
          <w:p w14:paraId="7E85AC7F">
            <w:pPr>
              <w:pStyle w:val="147"/>
              <w:autoSpaceDE w:val="0"/>
              <w:autoSpaceDN w:val="0"/>
              <w:spacing w:before="159"/>
              <w:ind w:left="10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路面基层</w:t>
            </w:r>
          </w:p>
        </w:tc>
        <w:tc>
          <w:tcPr>
            <w:tcW w:w="0" w:type="auto"/>
            <w:noWrap w:val="0"/>
            <w:vAlign w:val="top"/>
          </w:tcPr>
          <w:p w14:paraId="061FB00F">
            <w:pPr>
              <w:pStyle w:val="147"/>
              <w:autoSpaceDE w:val="0"/>
              <w:autoSpaceDN w:val="0"/>
              <w:spacing w:before="159"/>
              <w:ind w:left="167" w:right="156"/>
              <w:jc w:val="center"/>
              <w:rPr>
                <w:rStyle w:val="40"/>
                <w:rFonts w:ascii="Times New Roman" w:hAnsi="宋体" w:eastAsia="Times New Roman"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 xml:space="preserve">万 </w:t>
            </w:r>
            <w:r>
              <w:rPr>
                <w:rStyle w:val="40"/>
                <w:rFonts w:ascii="Times New Roman" w:hAnsi="宋体" w:eastAsia="Times New Roman" w:cs="宋体"/>
                <w:color w:val="auto"/>
                <w:kern w:val="0"/>
                <w:sz w:val="20"/>
                <w:highlight w:val="none"/>
                <w:lang w:val="zh-CN" w:eastAsia="en-US" w:bidi="zh-CN"/>
              </w:rPr>
              <w:t>m</w:t>
            </w:r>
            <w:r>
              <w:rPr>
                <w:rStyle w:val="40"/>
                <w:rFonts w:ascii="Times New Roman" w:hAnsi="宋体" w:eastAsia="Times New Roman" w:cs="宋体"/>
                <w:color w:val="auto"/>
                <w:kern w:val="0"/>
                <w:sz w:val="20"/>
                <w:highlight w:val="none"/>
                <w:vertAlign w:val="superscript"/>
                <w:lang w:val="zh-CN" w:eastAsia="en-US" w:bidi="zh-CN"/>
              </w:rPr>
              <w:t>2</w:t>
            </w:r>
          </w:p>
        </w:tc>
        <w:tc>
          <w:tcPr>
            <w:tcW w:w="0" w:type="auto"/>
            <w:noWrap w:val="0"/>
            <w:vAlign w:val="top"/>
          </w:tcPr>
          <w:p w14:paraId="1F49A9F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33E30ED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44458D9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2C282B1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1FB1CC1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39490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0" w:type="auto"/>
            <w:noWrap w:val="0"/>
            <w:vAlign w:val="top"/>
          </w:tcPr>
          <w:p w14:paraId="1B0D4BE6">
            <w:pPr>
              <w:pStyle w:val="147"/>
              <w:autoSpaceDE w:val="0"/>
              <w:autoSpaceDN w:val="0"/>
              <w:spacing w:before="185"/>
              <w:ind w:left="11"/>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4</w:t>
            </w:r>
          </w:p>
        </w:tc>
        <w:tc>
          <w:tcPr>
            <w:tcW w:w="0" w:type="auto"/>
            <w:noWrap w:val="0"/>
            <w:vAlign w:val="top"/>
          </w:tcPr>
          <w:p w14:paraId="73724EF5">
            <w:pPr>
              <w:pStyle w:val="147"/>
              <w:autoSpaceDE w:val="0"/>
              <w:autoSpaceDN w:val="0"/>
              <w:spacing w:before="162"/>
              <w:ind w:left="10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路面面层</w:t>
            </w:r>
          </w:p>
        </w:tc>
        <w:tc>
          <w:tcPr>
            <w:tcW w:w="0" w:type="auto"/>
            <w:noWrap w:val="0"/>
            <w:vAlign w:val="top"/>
          </w:tcPr>
          <w:p w14:paraId="45950532">
            <w:pPr>
              <w:pStyle w:val="147"/>
              <w:autoSpaceDE w:val="0"/>
              <w:autoSpaceDN w:val="0"/>
              <w:spacing w:before="162"/>
              <w:ind w:left="167" w:right="156"/>
              <w:jc w:val="center"/>
              <w:rPr>
                <w:rStyle w:val="40"/>
                <w:rFonts w:ascii="Times New Roman" w:hAnsi="宋体" w:eastAsia="Times New Roman"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 xml:space="preserve">万 </w:t>
            </w:r>
            <w:r>
              <w:rPr>
                <w:rStyle w:val="40"/>
                <w:rFonts w:ascii="Times New Roman" w:hAnsi="宋体" w:eastAsia="Times New Roman" w:cs="宋体"/>
                <w:color w:val="auto"/>
                <w:kern w:val="0"/>
                <w:sz w:val="20"/>
                <w:highlight w:val="none"/>
                <w:lang w:val="zh-CN" w:eastAsia="en-US" w:bidi="zh-CN"/>
              </w:rPr>
              <w:t>m</w:t>
            </w:r>
            <w:r>
              <w:rPr>
                <w:rStyle w:val="40"/>
                <w:rFonts w:ascii="Times New Roman" w:hAnsi="宋体" w:eastAsia="Times New Roman" w:cs="宋体"/>
                <w:color w:val="auto"/>
                <w:kern w:val="0"/>
                <w:sz w:val="20"/>
                <w:highlight w:val="none"/>
                <w:vertAlign w:val="superscript"/>
                <w:lang w:val="zh-CN" w:eastAsia="en-US" w:bidi="zh-CN"/>
              </w:rPr>
              <w:t>2</w:t>
            </w:r>
          </w:p>
        </w:tc>
        <w:tc>
          <w:tcPr>
            <w:tcW w:w="0" w:type="auto"/>
            <w:noWrap w:val="0"/>
            <w:vAlign w:val="top"/>
          </w:tcPr>
          <w:p w14:paraId="5F1BF7D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68EBE72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5BCB681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3D5E239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373984F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2AC5D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0" w:type="auto"/>
            <w:noWrap w:val="0"/>
            <w:vAlign w:val="top"/>
          </w:tcPr>
          <w:p w14:paraId="49EC1F8D">
            <w:pPr>
              <w:pStyle w:val="147"/>
              <w:autoSpaceDE w:val="0"/>
              <w:autoSpaceDN w:val="0"/>
              <w:spacing w:before="182"/>
              <w:ind w:left="11"/>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5</w:t>
            </w:r>
          </w:p>
        </w:tc>
        <w:tc>
          <w:tcPr>
            <w:tcW w:w="0" w:type="auto"/>
            <w:noWrap w:val="0"/>
            <w:vAlign w:val="top"/>
          </w:tcPr>
          <w:p w14:paraId="4ED6B80B">
            <w:pPr>
              <w:pStyle w:val="147"/>
              <w:autoSpaceDE w:val="0"/>
              <w:autoSpaceDN w:val="0"/>
              <w:spacing w:before="159"/>
              <w:ind w:left="10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路基防护及排水</w:t>
            </w:r>
          </w:p>
        </w:tc>
        <w:tc>
          <w:tcPr>
            <w:tcW w:w="0" w:type="auto"/>
            <w:noWrap w:val="0"/>
            <w:vAlign w:val="top"/>
          </w:tcPr>
          <w:p w14:paraId="08B9F483">
            <w:pPr>
              <w:pStyle w:val="147"/>
              <w:autoSpaceDE w:val="0"/>
              <w:autoSpaceDN w:val="0"/>
              <w:spacing w:before="182"/>
              <w:ind w:left="167" w:right="152"/>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km</w:t>
            </w:r>
          </w:p>
        </w:tc>
        <w:tc>
          <w:tcPr>
            <w:tcW w:w="0" w:type="auto"/>
            <w:noWrap w:val="0"/>
            <w:vAlign w:val="top"/>
          </w:tcPr>
          <w:p w14:paraId="25B9FA4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2E1E804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78ACD14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6CA0932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0A4BA9E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755FD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0" w:type="auto"/>
            <w:noWrap w:val="0"/>
            <w:vAlign w:val="top"/>
          </w:tcPr>
          <w:p w14:paraId="0B612363">
            <w:pPr>
              <w:pStyle w:val="147"/>
              <w:autoSpaceDE w:val="0"/>
              <w:autoSpaceDN w:val="0"/>
              <w:spacing w:before="185"/>
              <w:ind w:left="11"/>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6</w:t>
            </w:r>
          </w:p>
        </w:tc>
        <w:tc>
          <w:tcPr>
            <w:tcW w:w="0" w:type="auto"/>
            <w:noWrap w:val="0"/>
            <w:vAlign w:val="top"/>
          </w:tcPr>
          <w:p w14:paraId="144D0220">
            <w:pPr>
              <w:pStyle w:val="147"/>
              <w:autoSpaceDE w:val="0"/>
              <w:autoSpaceDN w:val="0"/>
              <w:spacing w:before="162"/>
              <w:ind w:left="10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涵洞</w:t>
            </w:r>
          </w:p>
        </w:tc>
        <w:tc>
          <w:tcPr>
            <w:tcW w:w="0" w:type="auto"/>
            <w:noWrap w:val="0"/>
            <w:vAlign w:val="top"/>
          </w:tcPr>
          <w:p w14:paraId="79B28737">
            <w:pPr>
              <w:pStyle w:val="147"/>
              <w:autoSpaceDE w:val="0"/>
              <w:autoSpaceDN w:val="0"/>
              <w:spacing w:before="162"/>
              <w:ind w:left="15"/>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道</w:t>
            </w:r>
          </w:p>
        </w:tc>
        <w:tc>
          <w:tcPr>
            <w:tcW w:w="0" w:type="auto"/>
            <w:noWrap w:val="0"/>
            <w:vAlign w:val="top"/>
          </w:tcPr>
          <w:p w14:paraId="4D925D6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59A6AD6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00B7B81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2E488FD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172C142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05B07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0" w:type="auto"/>
            <w:noWrap w:val="0"/>
            <w:vAlign w:val="top"/>
          </w:tcPr>
          <w:p w14:paraId="24C0F31F">
            <w:pPr>
              <w:pStyle w:val="147"/>
              <w:autoSpaceDE w:val="0"/>
              <w:autoSpaceDN w:val="0"/>
              <w:spacing w:before="185"/>
              <w:ind w:left="11"/>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7</w:t>
            </w:r>
          </w:p>
        </w:tc>
        <w:tc>
          <w:tcPr>
            <w:tcW w:w="0" w:type="auto"/>
            <w:noWrap w:val="0"/>
            <w:vAlign w:val="top"/>
          </w:tcPr>
          <w:p w14:paraId="27D16D0C">
            <w:pPr>
              <w:pStyle w:val="147"/>
              <w:autoSpaceDE w:val="0"/>
              <w:autoSpaceDN w:val="0"/>
              <w:spacing w:before="162"/>
              <w:ind w:left="10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通道</w:t>
            </w:r>
          </w:p>
        </w:tc>
        <w:tc>
          <w:tcPr>
            <w:tcW w:w="0" w:type="auto"/>
            <w:noWrap w:val="0"/>
            <w:vAlign w:val="top"/>
          </w:tcPr>
          <w:p w14:paraId="0FF796FD">
            <w:pPr>
              <w:pStyle w:val="147"/>
              <w:autoSpaceDE w:val="0"/>
              <w:autoSpaceDN w:val="0"/>
              <w:spacing w:before="162"/>
              <w:ind w:left="15"/>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道</w:t>
            </w:r>
          </w:p>
        </w:tc>
        <w:tc>
          <w:tcPr>
            <w:tcW w:w="0" w:type="auto"/>
            <w:noWrap w:val="0"/>
            <w:vAlign w:val="top"/>
          </w:tcPr>
          <w:p w14:paraId="79859A9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604FC67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28E70CB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68A63C3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361BF04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4D0F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0" w:type="auto"/>
            <w:noWrap w:val="0"/>
            <w:vAlign w:val="top"/>
          </w:tcPr>
          <w:p w14:paraId="35B66AC1">
            <w:pPr>
              <w:pStyle w:val="147"/>
              <w:autoSpaceDE w:val="0"/>
              <w:autoSpaceDN w:val="0"/>
              <w:spacing w:before="182"/>
              <w:ind w:left="11"/>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8</w:t>
            </w:r>
          </w:p>
        </w:tc>
        <w:tc>
          <w:tcPr>
            <w:tcW w:w="0" w:type="auto"/>
            <w:noWrap w:val="0"/>
            <w:vAlign w:val="top"/>
          </w:tcPr>
          <w:p w14:paraId="5C2369A3">
            <w:pPr>
              <w:pStyle w:val="147"/>
              <w:autoSpaceDE w:val="0"/>
              <w:autoSpaceDN w:val="0"/>
              <w:spacing w:before="159"/>
              <w:ind w:left="10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桥梁基桩</w:t>
            </w:r>
          </w:p>
        </w:tc>
        <w:tc>
          <w:tcPr>
            <w:tcW w:w="0" w:type="auto"/>
            <w:noWrap w:val="0"/>
            <w:vAlign w:val="top"/>
          </w:tcPr>
          <w:p w14:paraId="5C0C9E18">
            <w:pPr>
              <w:pStyle w:val="147"/>
              <w:autoSpaceDE w:val="0"/>
              <w:autoSpaceDN w:val="0"/>
              <w:spacing w:before="159"/>
              <w:ind w:left="15"/>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根</w:t>
            </w:r>
          </w:p>
        </w:tc>
        <w:tc>
          <w:tcPr>
            <w:tcW w:w="0" w:type="auto"/>
            <w:noWrap w:val="0"/>
            <w:vAlign w:val="top"/>
          </w:tcPr>
          <w:p w14:paraId="6FA699A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0AD9D76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25C8BB3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3771B94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58A7AA2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317B8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0" w:type="auto"/>
            <w:noWrap w:val="0"/>
            <w:vAlign w:val="top"/>
          </w:tcPr>
          <w:p w14:paraId="3D548FF0">
            <w:pPr>
              <w:pStyle w:val="147"/>
              <w:autoSpaceDE w:val="0"/>
              <w:autoSpaceDN w:val="0"/>
              <w:spacing w:before="185"/>
              <w:ind w:left="11"/>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w w:val="99"/>
                <w:kern w:val="0"/>
                <w:sz w:val="20"/>
                <w:highlight w:val="none"/>
                <w:lang w:val="zh-CN" w:eastAsia="en-US" w:bidi="zh-CN"/>
              </w:rPr>
              <w:t>9</w:t>
            </w:r>
          </w:p>
        </w:tc>
        <w:tc>
          <w:tcPr>
            <w:tcW w:w="0" w:type="auto"/>
            <w:noWrap w:val="0"/>
            <w:vAlign w:val="top"/>
          </w:tcPr>
          <w:p w14:paraId="358B28EC">
            <w:pPr>
              <w:pStyle w:val="147"/>
              <w:autoSpaceDE w:val="0"/>
              <w:autoSpaceDN w:val="0"/>
              <w:spacing w:before="162"/>
              <w:ind w:left="10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桥梁墩台</w:t>
            </w:r>
          </w:p>
        </w:tc>
        <w:tc>
          <w:tcPr>
            <w:tcW w:w="0" w:type="auto"/>
            <w:noWrap w:val="0"/>
            <w:vAlign w:val="top"/>
          </w:tcPr>
          <w:p w14:paraId="32E90657">
            <w:pPr>
              <w:pStyle w:val="147"/>
              <w:autoSpaceDE w:val="0"/>
              <w:autoSpaceDN w:val="0"/>
              <w:spacing w:before="162"/>
              <w:ind w:left="15"/>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座</w:t>
            </w:r>
          </w:p>
        </w:tc>
        <w:tc>
          <w:tcPr>
            <w:tcW w:w="0" w:type="auto"/>
            <w:noWrap w:val="0"/>
            <w:vAlign w:val="top"/>
          </w:tcPr>
          <w:p w14:paraId="402D14B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5BD614E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2D4FDE0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22D19F0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6893BA9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03ADB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0" w:type="auto"/>
            <w:noWrap w:val="0"/>
            <w:vAlign w:val="top"/>
          </w:tcPr>
          <w:p w14:paraId="14FEEFFC">
            <w:pPr>
              <w:pStyle w:val="147"/>
              <w:autoSpaceDE w:val="0"/>
              <w:autoSpaceDN w:val="0"/>
              <w:spacing w:before="182"/>
              <w:ind w:left="185" w:right="168"/>
              <w:jc w:val="center"/>
              <w:rPr>
                <w:rStyle w:val="40"/>
                <w:rFonts w:ascii="Times New Roman" w:hAnsi="宋体" w:eastAsia="宋体" w:cs="宋体"/>
                <w:color w:val="auto"/>
                <w:kern w:val="0"/>
                <w:sz w:val="20"/>
                <w:highlight w:val="none"/>
                <w:lang w:val="zh-CN" w:eastAsia="en-US" w:bidi="zh-CN"/>
              </w:rPr>
            </w:pPr>
            <w:r>
              <w:rPr>
                <w:rStyle w:val="40"/>
                <w:rFonts w:ascii="Times New Roman" w:hAnsi="宋体" w:eastAsia="宋体" w:cs="宋体"/>
                <w:color w:val="auto"/>
                <w:kern w:val="0"/>
                <w:sz w:val="20"/>
                <w:highlight w:val="none"/>
                <w:lang w:val="zh-CN" w:eastAsia="en-US" w:bidi="zh-CN"/>
              </w:rPr>
              <w:t>10</w:t>
            </w:r>
          </w:p>
        </w:tc>
        <w:tc>
          <w:tcPr>
            <w:tcW w:w="0" w:type="auto"/>
            <w:noWrap w:val="0"/>
            <w:vAlign w:val="top"/>
          </w:tcPr>
          <w:p w14:paraId="004442E8">
            <w:pPr>
              <w:pStyle w:val="147"/>
              <w:autoSpaceDE w:val="0"/>
              <w:autoSpaceDN w:val="0"/>
              <w:spacing w:before="159"/>
              <w:ind w:left="107"/>
              <w:jc w:val="left"/>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梁体预制安装</w:t>
            </w:r>
          </w:p>
        </w:tc>
        <w:tc>
          <w:tcPr>
            <w:tcW w:w="0" w:type="auto"/>
            <w:noWrap w:val="0"/>
            <w:vAlign w:val="top"/>
          </w:tcPr>
          <w:p w14:paraId="7005FD78">
            <w:pPr>
              <w:pStyle w:val="147"/>
              <w:autoSpaceDE w:val="0"/>
              <w:autoSpaceDN w:val="0"/>
              <w:spacing w:before="159"/>
              <w:ind w:left="15"/>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w w:val="99"/>
                <w:kern w:val="0"/>
                <w:sz w:val="20"/>
                <w:highlight w:val="none"/>
                <w:lang w:val="zh-CN" w:eastAsia="en-US" w:bidi="zh-CN"/>
              </w:rPr>
              <w:t>片</w:t>
            </w:r>
          </w:p>
        </w:tc>
        <w:tc>
          <w:tcPr>
            <w:tcW w:w="0" w:type="auto"/>
            <w:noWrap w:val="0"/>
            <w:vAlign w:val="top"/>
          </w:tcPr>
          <w:p w14:paraId="1205699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36CD213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7D4BB27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03AA9B2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0" w:type="auto"/>
            <w:noWrap w:val="0"/>
            <w:vAlign w:val="top"/>
          </w:tcPr>
          <w:p w14:paraId="16540F0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bl>
    <w:p w14:paraId="2029F687">
      <w:pPr>
        <w:pStyle w:val="147"/>
        <w:autoSpaceDE w:val="0"/>
        <w:autoSpaceDN w:val="0"/>
        <w:spacing w:before="4"/>
        <w:jc w:val="left"/>
        <w:rPr>
          <w:rStyle w:val="40"/>
          <w:rFonts w:ascii="黑体" w:hAnsi="宋体" w:eastAsia="宋体" w:cs="宋体"/>
          <w:color w:val="auto"/>
          <w:kern w:val="0"/>
          <w:sz w:val="6"/>
          <w:szCs w:val="24"/>
          <w:highlight w:val="none"/>
          <w:lang w:val="zh-CN" w:bidi="zh-CN"/>
        </w:rPr>
      </w:pPr>
    </w:p>
    <w:p w14:paraId="1770A71E">
      <w:pPr>
        <w:pStyle w:val="147"/>
        <w:autoSpaceDE w:val="0"/>
        <w:autoSpaceDN w:val="0"/>
        <w:spacing w:before="72"/>
        <w:ind w:left="273"/>
        <w:jc w:val="left"/>
        <w:rPr>
          <w:rStyle w:val="40"/>
          <w:rFonts w:ascii="宋体" w:hAnsi="宋体" w:eastAsia="宋体" w:cs="宋体"/>
          <w:color w:val="auto"/>
          <w:kern w:val="0"/>
          <w:sz w:val="20"/>
          <w:highlight w:val="none"/>
          <w:lang w:val="zh-CN" w:bidi="zh-CN"/>
        </w:rPr>
      </w:pPr>
      <w:r>
        <w:rPr>
          <w:rStyle w:val="40"/>
          <w:rFonts w:ascii="宋体" w:hAnsi="宋体" w:eastAsia="宋体" w:cs="宋体"/>
          <w:color w:val="auto"/>
          <w:kern w:val="0"/>
          <w:sz w:val="20"/>
          <w:highlight w:val="none"/>
          <w:lang w:val="zh-CN" w:bidi="zh-CN"/>
        </w:rPr>
        <w:t>注：互通立交、分离立交的匝道、匝道涵洞、通道、桥梁分别归入表中相关的项目内。</w:t>
      </w:r>
    </w:p>
    <w:p w14:paraId="6F8EDD6B">
      <w:pPr>
        <w:pStyle w:val="147"/>
        <w:autoSpaceDE w:val="0"/>
        <w:autoSpaceDN w:val="0"/>
        <w:spacing w:before="56"/>
        <w:ind w:left="266"/>
        <w:jc w:val="left"/>
        <w:outlineLvl w:val="2"/>
        <w:rPr>
          <w:rStyle w:val="40"/>
          <w:rFonts w:ascii="黑体" w:hAnsi="宋体" w:eastAsia="黑体" w:cs="宋体"/>
          <w:color w:val="auto"/>
          <w:kern w:val="0"/>
          <w:sz w:val="28"/>
          <w:highlight w:val="none"/>
          <w:lang w:val="zh-CN" w:bidi="zh-CN"/>
        </w:rPr>
      </w:pPr>
      <w:r>
        <w:rPr>
          <w:rStyle w:val="40"/>
          <w:rFonts w:hint="eastAsia" w:ascii="黑体" w:hAnsi="宋体" w:eastAsia="黑体" w:cs="宋体"/>
          <w:color w:val="auto"/>
          <w:kern w:val="0"/>
          <w:sz w:val="28"/>
          <w:highlight w:val="none"/>
          <w:lang w:val="zh-CN" w:bidi="zh-CN"/>
        </w:rPr>
        <w:t>附表五 施工总平面图</w:t>
      </w:r>
    </w:p>
    <w:p w14:paraId="405F8FB2">
      <w:pPr>
        <w:pStyle w:val="147"/>
        <w:autoSpaceDE w:val="0"/>
        <w:autoSpaceDN w:val="0"/>
        <w:jc w:val="left"/>
        <w:rPr>
          <w:rStyle w:val="40"/>
          <w:rFonts w:ascii="黑体" w:hAnsi="宋体" w:eastAsia="宋体" w:cs="宋体"/>
          <w:color w:val="auto"/>
          <w:kern w:val="0"/>
          <w:sz w:val="28"/>
          <w:szCs w:val="24"/>
          <w:highlight w:val="none"/>
          <w:lang w:val="zh-CN" w:bidi="zh-CN"/>
        </w:rPr>
      </w:pPr>
    </w:p>
    <w:p w14:paraId="17890188">
      <w:pPr>
        <w:pStyle w:val="147"/>
        <w:autoSpaceDE w:val="0"/>
        <w:autoSpaceDN w:val="0"/>
        <w:spacing w:before="196" w:line="343" w:lineRule="auto"/>
        <w:ind w:left="264" w:right="323" w:firstLine="479"/>
        <w:jc w:val="left"/>
        <w:rPr>
          <w:rStyle w:val="40"/>
          <w:rFonts w:ascii="宋体" w:hAnsi="宋体" w:eastAsia="宋体" w:cs="宋体"/>
          <w:color w:val="auto"/>
          <w:kern w:val="0"/>
          <w:sz w:val="24"/>
          <w:szCs w:val="24"/>
          <w:highlight w:val="none"/>
          <w:lang w:val="zh-CN" w:bidi="zh-CN"/>
        </w:rPr>
      </w:pPr>
      <w:r>
        <w:rPr>
          <w:rStyle w:val="40"/>
          <w:rFonts w:hint="eastAsia" w:ascii="宋体" w:hAnsi="宋体" w:cs="宋体"/>
          <w:color w:val="auto"/>
          <w:kern w:val="0"/>
          <w:sz w:val="24"/>
          <w:szCs w:val="24"/>
          <w:highlight w:val="none"/>
          <w:lang w:val="en-US" w:bidi="zh-CN"/>
        </w:rPr>
        <w:t>供应商</w:t>
      </w:r>
      <w:r>
        <w:rPr>
          <w:rStyle w:val="40"/>
          <w:rFonts w:ascii="宋体" w:hAnsi="宋体" w:eastAsia="宋体" w:cs="宋体"/>
          <w:color w:val="auto"/>
          <w:kern w:val="0"/>
          <w:sz w:val="24"/>
          <w:szCs w:val="24"/>
          <w:highlight w:val="none"/>
          <w:lang w:val="zh-CN" w:bidi="zh-CN"/>
        </w:rPr>
        <w:t xml:space="preserve">应递交一份施工总平面图，绘出现场临时设施布置图表并附文字说明， </w:t>
      </w:r>
      <w:r>
        <w:rPr>
          <w:rStyle w:val="40"/>
          <w:rFonts w:ascii="宋体" w:hAnsi="宋体" w:eastAsia="宋体" w:cs="宋体"/>
          <w:color w:val="auto"/>
          <w:spacing w:val="-8"/>
          <w:kern w:val="0"/>
          <w:sz w:val="24"/>
          <w:szCs w:val="24"/>
          <w:highlight w:val="none"/>
          <w:lang w:val="zh-CN" w:bidi="zh-CN"/>
        </w:rPr>
        <w:t>说明施工营地、料场、临时设施、加工车间、现场办公、设备及仓储、供电、供水、卫生、生活、道路、消防等设施的情况和布置。</w:t>
      </w:r>
    </w:p>
    <w:p w14:paraId="33119F64">
      <w:pPr>
        <w:pStyle w:val="147"/>
        <w:widowControl/>
        <w:jc w:val="left"/>
        <w:rPr>
          <w:rStyle w:val="40"/>
          <w:rFonts w:hint="eastAsia" w:ascii="宋体" w:hAnsi="宋体" w:eastAsia="宋体" w:cs="宋体"/>
          <w:color w:val="auto"/>
          <w:kern w:val="0"/>
          <w:sz w:val="22"/>
          <w:highlight w:val="none"/>
          <w:lang w:val="zh-CN" w:bidi="zh-CN"/>
        </w:rPr>
      </w:pPr>
      <w:r>
        <w:rPr>
          <w:rStyle w:val="40"/>
          <w:rFonts w:ascii="宋体" w:hAnsi="宋体" w:eastAsia="宋体" w:cs="宋体"/>
          <w:color w:val="auto"/>
          <w:kern w:val="0"/>
          <w:sz w:val="22"/>
          <w:highlight w:val="none"/>
          <w:lang w:val="zh-CN" w:bidi="zh-CN"/>
        </w:rPr>
        <w:br w:type="page"/>
      </w:r>
    </w:p>
    <w:p w14:paraId="7D13A2C0">
      <w:pPr>
        <w:pStyle w:val="147"/>
        <w:autoSpaceDE w:val="0"/>
        <w:autoSpaceDN w:val="0"/>
        <w:spacing w:before="56"/>
        <w:ind w:left="266"/>
        <w:jc w:val="left"/>
        <w:outlineLvl w:val="2"/>
        <w:rPr>
          <w:rStyle w:val="40"/>
          <w:rFonts w:ascii="黑体" w:hAnsi="宋体" w:eastAsia="黑体" w:cs="宋体"/>
          <w:color w:val="auto"/>
          <w:kern w:val="0"/>
          <w:sz w:val="28"/>
          <w:highlight w:val="none"/>
          <w:lang w:val="zh-CN" w:bidi="zh-CN"/>
        </w:rPr>
      </w:pPr>
      <w:r>
        <w:rPr>
          <w:rStyle w:val="40"/>
          <w:rFonts w:hint="eastAsia" w:ascii="黑体" w:hAnsi="宋体" w:eastAsia="黑体" w:cs="宋体"/>
          <w:color w:val="auto"/>
          <w:kern w:val="0"/>
          <w:sz w:val="28"/>
          <w:highlight w:val="none"/>
          <w:lang w:val="zh-CN" w:bidi="zh-CN"/>
        </w:rPr>
        <w:t>附表六 劳动力计划表</w:t>
      </w:r>
    </w:p>
    <w:p w14:paraId="5604D10F">
      <w:pPr>
        <w:pStyle w:val="147"/>
        <w:autoSpaceDE w:val="0"/>
        <w:autoSpaceDN w:val="0"/>
        <w:spacing w:before="145" w:after="28"/>
        <w:ind w:right="641"/>
        <w:jc w:val="right"/>
        <w:rPr>
          <w:rStyle w:val="40"/>
          <w:rFonts w:ascii="黑体" w:hAnsi="宋体" w:eastAsia="黑体" w:cs="宋体"/>
          <w:color w:val="auto"/>
          <w:kern w:val="0"/>
          <w:highlight w:val="none"/>
          <w:lang w:val="zh-CN" w:bidi="zh-CN"/>
        </w:rPr>
      </w:pPr>
      <w:r>
        <w:rPr>
          <w:rStyle w:val="40"/>
          <w:rFonts w:hint="eastAsia" w:ascii="黑体" w:hAnsi="宋体" w:eastAsia="黑体" w:cs="宋体"/>
          <w:color w:val="auto"/>
          <w:kern w:val="0"/>
          <w:highlight w:val="none"/>
          <w:lang w:val="zh-CN" w:bidi="zh-CN"/>
        </w:rPr>
        <w:t>单位：人</w:t>
      </w:r>
    </w:p>
    <w:tbl>
      <w:tblPr>
        <w:tblStyle w:val="38"/>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1363"/>
        <w:gridCol w:w="1109"/>
        <w:gridCol w:w="1111"/>
        <w:gridCol w:w="1111"/>
        <w:gridCol w:w="1111"/>
        <w:gridCol w:w="1112"/>
        <w:gridCol w:w="1111"/>
      </w:tblGrid>
      <w:tr w14:paraId="7956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4B9B2326">
            <w:pPr>
              <w:pStyle w:val="147"/>
              <w:autoSpaceDE w:val="0"/>
              <w:autoSpaceDN w:val="0"/>
              <w:spacing w:before="142"/>
              <w:ind w:left="220"/>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工种</w:t>
            </w:r>
          </w:p>
        </w:tc>
        <w:tc>
          <w:tcPr>
            <w:tcW w:w="8028" w:type="dxa"/>
            <w:gridSpan w:val="7"/>
            <w:noWrap w:val="0"/>
            <w:vAlign w:val="top"/>
          </w:tcPr>
          <w:p w14:paraId="295BD537">
            <w:pPr>
              <w:pStyle w:val="147"/>
              <w:autoSpaceDE w:val="0"/>
              <w:autoSpaceDN w:val="0"/>
              <w:spacing w:before="142"/>
              <w:ind w:left="2541"/>
              <w:jc w:val="left"/>
              <w:rPr>
                <w:rStyle w:val="40"/>
                <w:rFonts w:ascii="宋体" w:hAnsi="宋体" w:eastAsia="宋体" w:cs="宋体"/>
                <w:color w:val="auto"/>
                <w:kern w:val="0"/>
                <w:sz w:val="22"/>
                <w:highlight w:val="none"/>
                <w:lang w:val="zh-CN" w:bidi="zh-CN"/>
              </w:rPr>
            </w:pPr>
            <w:r>
              <w:rPr>
                <w:rStyle w:val="40"/>
                <w:rFonts w:ascii="宋体" w:hAnsi="宋体" w:eastAsia="宋体" w:cs="宋体"/>
                <w:color w:val="auto"/>
                <w:kern w:val="0"/>
                <w:sz w:val="22"/>
                <w:highlight w:val="none"/>
                <w:lang w:val="zh-CN" w:bidi="zh-CN"/>
              </w:rPr>
              <w:t>按工程施工阶段投入劳动力情况</w:t>
            </w:r>
          </w:p>
        </w:tc>
      </w:tr>
      <w:tr w14:paraId="7EC96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64" w:type="dxa"/>
            <w:noWrap w:val="0"/>
            <w:vAlign w:val="top"/>
          </w:tcPr>
          <w:p w14:paraId="3AEE74F1">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5F7F9B8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6F459A39">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144197E0">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582DC564">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21BC92F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502EF661">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77851B9">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38EA6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73249EFF">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6D344FBF">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548A4B2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5E7E63A1">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1B8C09AC">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687FD226">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2ED94B79">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3F6652BA">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14F6A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64" w:type="dxa"/>
            <w:noWrap w:val="0"/>
            <w:vAlign w:val="top"/>
          </w:tcPr>
          <w:p w14:paraId="38FC08EC">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55600C95">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01E2E4D7">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177021E7">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391F325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EDCDEA7">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02E79D5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5177AFDB">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6A3AA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6A57A192">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0F3C4F5F">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3F9C60F9">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E017853">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0352A90C">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37A23224">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386DB1F3">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9A5B8C3">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42407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64" w:type="dxa"/>
            <w:noWrap w:val="0"/>
            <w:vAlign w:val="top"/>
          </w:tcPr>
          <w:p w14:paraId="0E4C13C1">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5B598BE6">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311FBDB3">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53515FC6">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67A073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333BF192">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614724B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24C0BBB7">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2E31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2CA1B289">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425407A0">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61A8E02F">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6520C9D2">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F8A9660">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05B27AB9">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200827C4">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A0C6EFA">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6658E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64" w:type="dxa"/>
            <w:noWrap w:val="0"/>
            <w:vAlign w:val="top"/>
          </w:tcPr>
          <w:p w14:paraId="07457CDD">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3C4ECA25">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47AC1E8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5C8B2B84">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193CE55">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63E61236">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506310D2">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60BBA2F">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59418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2B5D3A84">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76D9895B">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2AEFEB9F">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08AE23C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3BC44F07">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005BAE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636715FB">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C54DD3F">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2EC12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64" w:type="dxa"/>
            <w:noWrap w:val="0"/>
            <w:vAlign w:val="top"/>
          </w:tcPr>
          <w:p w14:paraId="2FF3909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118FE959">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1B91F90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189D05A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60342146">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8571ABB">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3BBA27FB">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590C7F3D">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17B9F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543345C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4252080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2C4E4777">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0548128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241B0C4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2BB899A9">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2720994C">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10500771">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1A4EA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64" w:type="dxa"/>
            <w:noWrap w:val="0"/>
            <w:vAlign w:val="top"/>
          </w:tcPr>
          <w:p w14:paraId="557F0A2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6C91EB86">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4D8AD53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A16C232">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C3F7855">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7151D9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07522FD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54E1A746">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277E1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259D128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12945B17">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0CCC3679">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597BFDCD">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099A445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69992CB0">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3E317F93">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353C45E1">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25FB8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64" w:type="dxa"/>
            <w:noWrap w:val="0"/>
            <w:vAlign w:val="top"/>
          </w:tcPr>
          <w:p w14:paraId="32365E76">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5A05CA2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34BDC0A7">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2448C8D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0F84544">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39E72A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24D1DA2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6B14FE66">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05955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3CB36B6F">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087861E4">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7D4FED8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857A19D">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2D276F05">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20AA781">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030ED6E9">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1979B41F">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11771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64" w:type="dxa"/>
            <w:noWrap w:val="0"/>
            <w:vAlign w:val="top"/>
          </w:tcPr>
          <w:p w14:paraId="7D96B75B">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67C1031F">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20C02943">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00E4C9C5">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0690F467">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340D16EF">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39B737AF">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059E14EF">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6AF42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4EE8463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628FE1A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052E3D49">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017583CC">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664E45D5">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16DA713B">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6AA5F9D0">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2E863D8F">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4816A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64" w:type="dxa"/>
            <w:noWrap w:val="0"/>
            <w:vAlign w:val="top"/>
          </w:tcPr>
          <w:p w14:paraId="00656BE1">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07AC9DD9">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37F61775">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1F6899D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C70361C">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0AB058F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327EB24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20AD7D6D">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32CC1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2B92F2BD">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6BECE25B">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30213CC3">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0E4DF422">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3E6E85F2">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6BB6E8B0">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71528BDC">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22CF8EB">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792C8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64" w:type="dxa"/>
            <w:noWrap w:val="0"/>
            <w:vAlign w:val="top"/>
          </w:tcPr>
          <w:p w14:paraId="3977E83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45943140">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0DEB247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2FB644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6A4B3BD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57A8E48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005B9552">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2A592161">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4A1C9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1FA29EB1">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78D1FE11">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7E971BD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7EE181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17B0C29">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1482EFFB">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443AC71A">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890B430">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7F8D7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64" w:type="dxa"/>
            <w:noWrap w:val="0"/>
            <w:vAlign w:val="top"/>
          </w:tcPr>
          <w:p w14:paraId="7FFA9947">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497DBE35">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3B5DCCFB">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6A89F510">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16518050">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1F97D6DF">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44CADA53">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3C748139">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51A2E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57CF53AD">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20CA1DE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43840984">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6B77FA2">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22E88491">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329AE7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7C445B5F">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CF86FD5">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4F59D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64" w:type="dxa"/>
            <w:noWrap w:val="0"/>
            <w:vAlign w:val="top"/>
          </w:tcPr>
          <w:p w14:paraId="630B08A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47F94E54">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4DFF8EB1">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3F9D77B6">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4979ED0">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151F6FAD">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2F3B95FC">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5C8870D4">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7C09C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64" w:type="dxa"/>
            <w:noWrap w:val="0"/>
            <w:vAlign w:val="top"/>
          </w:tcPr>
          <w:p w14:paraId="22E5EAEE">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530A476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4A10392B">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46DC2504">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5C9A3DF">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25127730">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12B9BA1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31A4A0A4">
            <w:pPr>
              <w:pStyle w:val="147"/>
              <w:autoSpaceDE w:val="0"/>
              <w:autoSpaceDN w:val="0"/>
              <w:jc w:val="left"/>
              <w:rPr>
                <w:rStyle w:val="40"/>
                <w:rFonts w:ascii="Times New Roman" w:hAnsi="宋体" w:eastAsia="宋体" w:cs="宋体"/>
                <w:color w:val="auto"/>
                <w:kern w:val="0"/>
                <w:sz w:val="22"/>
                <w:highlight w:val="none"/>
                <w:lang w:val="zh-CN" w:bidi="zh-CN"/>
              </w:rPr>
            </w:pPr>
          </w:p>
        </w:tc>
      </w:tr>
      <w:tr w14:paraId="52DF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64" w:type="dxa"/>
            <w:noWrap w:val="0"/>
            <w:vAlign w:val="top"/>
          </w:tcPr>
          <w:p w14:paraId="6B5C6A6D">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363" w:type="dxa"/>
            <w:noWrap w:val="0"/>
            <w:vAlign w:val="top"/>
          </w:tcPr>
          <w:p w14:paraId="269C9648">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09" w:type="dxa"/>
            <w:noWrap w:val="0"/>
            <w:vAlign w:val="top"/>
          </w:tcPr>
          <w:p w14:paraId="5F87F4B7">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7669864C">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349262E7">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6765DF73">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2" w:type="dxa"/>
            <w:noWrap w:val="0"/>
            <w:vAlign w:val="top"/>
          </w:tcPr>
          <w:p w14:paraId="506070DD">
            <w:pPr>
              <w:pStyle w:val="147"/>
              <w:autoSpaceDE w:val="0"/>
              <w:autoSpaceDN w:val="0"/>
              <w:jc w:val="left"/>
              <w:rPr>
                <w:rStyle w:val="40"/>
                <w:rFonts w:ascii="Times New Roman" w:hAnsi="宋体" w:eastAsia="宋体" w:cs="宋体"/>
                <w:color w:val="auto"/>
                <w:kern w:val="0"/>
                <w:sz w:val="22"/>
                <w:highlight w:val="none"/>
                <w:lang w:val="zh-CN" w:bidi="zh-CN"/>
              </w:rPr>
            </w:pPr>
          </w:p>
        </w:tc>
        <w:tc>
          <w:tcPr>
            <w:tcW w:w="1111" w:type="dxa"/>
            <w:noWrap w:val="0"/>
            <w:vAlign w:val="top"/>
          </w:tcPr>
          <w:p w14:paraId="0CAB70E6">
            <w:pPr>
              <w:pStyle w:val="147"/>
              <w:autoSpaceDE w:val="0"/>
              <w:autoSpaceDN w:val="0"/>
              <w:jc w:val="left"/>
              <w:rPr>
                <w:rStyle w:val="40"/>
                <w:rFonts w:ascii="Times New Roman" w:hAnsi="宋体" w:eastAsia="宋体" w:cs="宋体"/>
                <w:color w:val="auto"/>
                <w:kern w:val="0"/>
                <w:sz w:val="22"/>
                <w:highlight w:val="none"/>
                <w:lang w:val="zh-CN" w:bidi="zh-CN"/>
              </w:rPr>
            </w:pPr>
          </w:p>
        </w:tc>
      </w:tr>
    </w:tbl>
    <w:p w14:paraId="40355672">
      <w:pPr>
        <w:pStyle w:val="147"/>
        <w:widowControl/>
        <w:jc w:val="left"/>
        <w:rPr>
          <w:rStyle w:val="40"/>
          <w:rFonts w:ascii="黑体" w:hAnsi="宋体" w:eastAsia="黑体" w:cs="宋体"/>
          <w:color w:val="auto"/>
          <w:kern w:val="0"/>
          <w:sz w:val="28"/>
          <w:highlight w:val="none"/>
          <w:lang w:val="zh-CN" w:bidi="zh-CN"/>
        </w:rPr>
      </w:pPr>
      <w:r>
        <w:rPr>
          <w:rStyle w:val="40"/>
          <w:rFonts w:ascii="黑体" w:hAnsi="宋体" w:eastAsia="黑体" w:cs="宋体"/>
          <w:color w:val="auto"/>
          <w:kern w:val="0"/>
          <w:sz w:val="28"/>
          <w:highlight w:val="none"/>
          <w:lang w:val="zh-CN" w:bidi="zh-CN"/>
        </w:rPr>
        <w:br w:type="page"/>
      </w:r>
    </w:p>
    <w:p w14:paraId="3EF22EAD">
      <w:pPr>
        <w:pStyle w:val="147"/>
        <w:autoSpaceDE w:val="0"/>
        <w:autoSpaceDN w:val="0"/>
        <w:spacing w:before="56"/>
        <w:ind w:left="264"/>
        <w:jc w:val="left"/>
        <w:rPr>
          <w:rStyle w:val="40"/>
          <w:rFonts w:ascii="黑体" w:hAnsi="宋体" w:eastAsia="黑体" w:cs="宋体"/>
          <w:color w:val="auto"/>
          <w:kern w:val="0"/>
          <w:sz w:val="28"/>
          <w:highlight w:val="none"/>
          <w:lang w:val="zh-CN" w:bidi="zh-CN"/>
        </w:rPr>
      </w:pPr>
      <w:r>
        <w:rPr>
          <w:rStyle w:val="40"/>
          <w:rFonts w:hint="eastAsia" w:ascii="黑体" w:hAnsi="宋体" w:eastAsia="黑体" w:cs="宋体"/>
          <w:color w:val="auto"/>
          <w:kern w:val="0"/>
          <w:sz w:val="28"/>
          <w:highlight w:val="none"/>
          <w:lang w:val="zh-CN" w:bidi="zh-CN"/>
        </w:rPr>
        <w:t>附表七 临时占地计划表</w:t>
      </w:r>
    </w:p>
    <w:p w14:paraId="4EED0E36">
      <w:pPr>
        <w:pStyle w:val="147"/>
        <w:autoSpaceDE w:val="0"/>
        <w:autoSpaceDN w:val="0"/>
        <w:jc w:val="left"/>
        <w:rPr>
          <w:rStyle w:val="40"/>
          <w:rFonts w:ascii="黑体" w:hAnsi="宋体" w:eastAsia="宋体" w:cs="宋体"/>
          <w:color w:val="auto"/>
          <w:kern w:val="0"/>
          <w:sz w:val="20"/>
          <w:szCs w:val="24"/>
          <w:highlight w:val="none"/>
          <w:lang w:val="zh-CN" w:bidi="zh-CN"/>
        </w:rPr>
      </w:pPr>
    </w:p>
    <w:p w14:paraId="287BFEE4">
      <w:pPr>
        <w:pStyle w:val="147"/>
        <w:autoSpaceDE w:val="0"/>
        <w:autoSpaceDN w:val="0"/>
        <w:spacing w:before="6"/>
        <w:jc w:val="left"/>
        <w:rPr>
          <w:rStyle w:val="40"/>
          <w:rFonts w:ascii="黑体" w:hAnsi="宋体" w:eastAsia="宋体" w:cs="宋体"/>
          <w:color w:val="auto"/>
          <w:kern w:val="0"/>
          <w:sz w:val="14"/>
          <w:szCs w:val="24"/>
          <w:highlight w:val="none"/>
          <w:lang w:val="zh-CN" w:bidi="zh-CN"/>
        </w:rPr>
      </w:pPr>
    </w:p>
    <w:tbl>
      <w:tblPr>
        <w:tblStyle w:val="38"/>
        <w:tblW w:w="0" w:type="auto"/>
        <w:tblInd w:w="1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40"/>
        <w:gridCol w:w="394"/>
        <w:gridCol w:w="396"/>
        <w:gridCol w:w="600"/>
        <w:gridCol w:w="600"/>
        <w:gridCol w:w="600"/>
        <w:gridCol w:w="1560"/>
        <w:gridCol w:w="601"/>
        <w:gridCol w:w="624"/>
        <w:gridCol w:w="624"/>
      </w:tblGrid>
      <w:tr w14:paraId="6CF69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vMerge w:val="restart"/>
            <w:noWrap w:val="0"/>
            <w:vAlign w:val="top"/>
          </w:tcPr>
          <w:p w14:paraId="61567FC9">
            <w:pPr>
              <w:pStyle w:val="147"/>
              <w:autoSpaceDE w:val="0"/>
              <w:autoSpaceDN w:val="0"/>
              <w:jc w:val="left"/>
              <w:rPr>
                <w:rStyle w:val="40"/>
                <w:rFonts w:ascii="黑体" w:hAnsi="宋体" w:eastAsia="宋体" w:cs="宋体"/>
                <w:color w:val="auto"/>
                <w:kern w:val="0"/>
                <w:sz w:val="20"/>
                <w:highlight w:val="none"/>
                <w:lang w:val="zh-CN" w:eastAsia="en-US" w:bidi="zh-CN"/>
              </w:rPr>
            </w:pPr>
          </w:p>
          <w:p w14:paraId="576AB9E9">
            <w:pPr>
              <w:pStyle w:val="147"/>
              <w:autoSpaceDE w:val="0"/>
              <w:autoSpaceDN w:val="0"/>
              <w:spacing w:before="10"/>
              <w:jc w:val="left"/>
              <w:rPr>
                <w:rStyle w:val="40"/>
                <w:rFonts w:ascii="黑体" w:hAnsi="宋体" w:eastAsia="宋体" w:cs="宋体"/>
                <w:color w:val="auto"/>
                <w:kern w:val="0"/>
                <w:sz w:val="22"/>
                <w:highlight w:val="none"/>
                <w:lang w:val="zh-CN" w:eastAsia="en-US" w:bidi="zh-CN"/>
              </w:rPr>
            </w:pPr>
          </w:p>
          <w:p w14:paraId="095DE8A4">
            <w:pPr>
              <w:pStyle w:val="147"/>
              <w:tabs>
                <w:tab w:val="left" w:pos="1840"/>
              </w:tabs>
              <w:autoSpaceDE w:val="0"/>
              <w:autoSpaceDN w:val="0"/>
              <w:ind w:left="789"/>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用</w:t>
            </w:r>
            <w:r>
              <w:rPr>
                <w:rStyle w:val="40"/>
                <w:rFonts w:ascii="宋体" w:hAnsi="宋体" w:eastAsia="宋体" w:cs="宋体"/>
                <w:color w:val="auto"/>
                <w:kern w:val="0"/>
                <w:sz w:val="22"/>
                <w:highlight w:val="none"/>
                <w:lang w:val="zh-CN" w:eastAsia="en-US" w:bidi="zh-CN"/>
              </w:rPr>
              <w:tab/>
            </w:r>
            <w:r>
              <w:rPr>
                <w:rStyle w:val="40"/>
                <w:rFonts w:ascii="宋体" w:hAnsi="宋体" w:eastAsia="宋体" w:cs="宋体"/>
                <w:color w:val="auto"/>
                <w:kern w:val="0"/>
                <w:sz w:val="22"/>
                <w:highlight w:val="none"/>
                <w:lang w:val="zh-CN" w:eastAsia="en-US" w:bidi="zh-CN"/>
              </w:rPr>
              <w:t>途</w:t>
            </w:r>
          </w:p>
        </w:tc>
        <w:tc>
          <w:tcPr>
            <w:tcW w:w="2590" w:type="dxa"/>
            <w:gridSpan w:val="5"/>
            <w:noWrap w:val="0"/>
            <w:vAlign w:val="top"/>
          </w:tcPr>
          <w:p w14:paraId="3E2B41B9">
            <w:pPr>
              <w:pStyle w:val="147"/>
              <w:tabs>
                <w:tab w:val="left" w:pos="1177"/>
              </w:tabs>
              <w:autoSpaceDE w:val="0"/>
              <w:autoSpaceDN w:val="0"/>
              <w:spacing w:before="130" w:line="250" w:lineRule="exact"/>
              <w:ind w:left="441"/>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面</w:t>
            </w:r>
            <w:r>
              <w:rPr>
                <w:rStyle w:val="40"/>
                <w:rFonts w:ascii="宋体" w:hAnsi="宋体" w:eastAsia="宋体" w:cs="宋体"/>
                <w:color w:val="auto"/>
                <w:kern w:val="0"/>
                <w:sz w:val="22"/>
                <w:highlight w:val="none"/>
                <w:lang w:val="zh-CN" w:eastAsia="en-US" w:bidi="zh-CN"/>
              </w:rPr>
              <w:tab/>
            </w:r>
            <w:r>
              <w:rPr>
                <w:rStyle w:val="40"/>
                <w:rFonts w:ascii="宋体" w:hAnsi="宋体" w:eastAsia="宋体" w:cs="宋体"/>
                <w:color w:val="auto"/>
                <w:kern w:val="0"/>
                <w:sz w:val="22"/>
                <w:highlight w:val="none"/>
                <w:lang w:val="zh-CN" w:eastAsia="en-US" w:bidi="zh-CN"/>
              </w:rPr>
              <w:t>积</w:t>
            </w:r>
            <w:r>
              <w:rPr>
                <w:rStyle w:val="40"/>
                <w:rFonts w:ascii="宋体" w:hAnsi="宋体" w:eastAsia="宋体" w:cs="宋体"/>
                <w:color w:val="auto"/>
                <w:spacing w:val="-3"/>
                <w:kern w:val="0"/>
                <w:sz w:val="22"/>
                <w:highlight w:val="none"/>
                <w:lang w:val="zh-CN" w:eastAsia="en-US" w:bidi="zh-CN"/>
              </w:rPr>
              <w:t xml:space="preserve"> </w:t>
            </w:r>
            <w:r>
              <w:rPr>
                <w:rStyle w:val="40"/>
                <w:rFonts w:ascii="宋体" w:hAnsi="宋体" w:eastAsia="宋体" w:cs="宋体"/>
                <w:color w:val="auto"/>
                <w:kern w:val="0"/>
                <w:sz w:val="22"/>
                <w:highlight w:val="none"/>
                <w:lang w:val="zh-CN" w:eastAsia="en-US" w:bidi="zh-CN"/>
              </w:rPr>
              <w:t>（</w:t>
            </w:r>
            <w:r>
              <w:rPr>
                <w:rStyle w:val="40"/>
                <w:rFonts w:ascii="Times New Roman" w:hAnsi="宋体" w:eastAsia="Times New Roman" w:cs="宋体"/>
                <w:color w:val="auto"/>
                <w:kern w:val="0"/>
                <w:sz w:val="22"/>
                <w:highlight w:val="none"/>
                <w:lang w:val="zh-CN" w:eastAsia="en-US" w:bidi="zh-CN"/>
              </w:rPr>
              <w:t>m</w:t>
            </w:r>
            <w:r>
              <w:rPr>
                <w:rStyle w:val="40"/>
                <w:rFonts w:ascii="Times New Roman" w:hAnsi="宋体" w:eastAsia="Times New Roman" w:cs="宋体"/>
                <w:color w:val="auto"/>
                <w:kern w:val="0"/>
                <w:sz w:val="22"/>
                <w:highlight w:val="none"/>
                <w:vertAlign w:val="superscript"/>
                <w:lang w:val="zh-CN" w:eastAsia="en-US" w:bidi="zh-CN"/>
              </w:rPr>
              <w:t>2</w:t>
            </w:r>
            <w:r>
              <w:rPr>
                <w:rStyle w:val="40"/>
                <w:rFonts w:ascii="宋体" w:hAnsi="宋体" w:eastAsia="宋体" w:cs="宋体"/>
                <w:color w:val="auto"/>
                <w:kern w:val="0"/>
                <w:sz w:val="22"/>
                <w:highlight w:val="none"/>
                <w:lang w:val="zh-CN" w:eastAsia="en-US" w:bidi="zh-CN"/>
              </w:rPr>
              <w:t>）</w:t>
            </w:r>
          </w:p>
        </w:tc>
        <w:tc>
          <w:tcPr>
            <w:tcW w:w="1560" w:type="dxa"/>
            <w:tcBorders>
              <w:bottom w:val="nil"/>
            </w:tcBorders>
            <w:noWrap w:val="0"/>
            <w:vAlign w:val="top"/>
          </w:tcPr>
          <w:p w14:paraId="7B0F8125">
            <w:pPr>
              <w:pStyle w:val="147"/>
              <w:autoSpaceDE w:val="0"/>
              <w:autoSpaceDN w:val="0"/>
              <w:spacing w:before="130" w:line="250" w:lineRule="exact"/>
              <w:ind w:left="359"/>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需用时间</w:t>
            </w:r>
          </w:p>
        </w:tc>
        <w:tc>
          <w:tcPr>
            <w:tcW w:w="1849" w:type="dxa"/>
            <w:gridSpan w:val="3"/>
            <w:noWrap w:val="0"/>
            <w:vAlign w:val="top"/>
          </w:tcPr>
          <w:p w14:paraId="02F8EC9A">
            <w:pPr>
              <w:pStyle w:val="147"/>
              <w:autoSpaceDE w:val="0"/>
              <w:autoSpaceDN w:val="0"/>
              <w:spacing w:before="130" w:line="250" w:lineRule="exact"/>
              <w:ind w:left="504"/>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用地位置</w:t>
            </w:r>
          </w:p>
        </w:tc>
      </w:tr>
      <w:tr w14:paraId="418BA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2840" w:type="dxa"/>
            <w:vMerge w:val="continue"/>
            <w:tcBorders>
              <w:top w:val="nil"/>
            </w:tcBorders>
            <w:noWrap w:val="0"/>
            <w:vAlign w:val="top"/>
          </w:tcPr>
          <w:p w14:paraId="07E5F5F9">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394" w:type="dxa"/>
            <w:noWrap w:val="0"/>
            <w:vAlign w:val="top"/>
          </w:tcPr>
          <w:p w14:paraId="10C6DD14">
            <w:pPr>
              <w:pStyle w:val="147"/>
              <w:autoSpaceDE w:val="0"/>
              <w:autoSpaceDN w:val="0"/>
              <w:spacing w:before="18" w:line="400" w:lineRule="exact"/>
              <w:ind w:left="90" w:right="75"/>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菜地</w:t>
            </w:r>
          </w:p>
        </w:tc>
        <w:tc>
          <w:tcPr>
            <w:tcW w:w="396" w:type="dxa"/>
            <w:noWrap w:val="0"/>
            <w:vAlign w:val="top"/>
          </w:tcPr>
          <w:p w14:paraId="2D9C4538">
            <w:pPr>
              <w:pStyle w:val="147"/>
              <w:autoSpaceDE w:val="0"/>
              <w:autoSpaceDN w:val="0"/>
              <w:spacing w:before="18" w:line="400" w:lineRule="exact"/>
              <w:ind w:left="90" w:right="77"/>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水田</w:t>
            </w:r>
          </w:p>
        </w:tc>
        <w:tc>
          <w:tcPr>
            <w:tcW w:w="600" w:type="dxa"/>
            <w:noWrap w:val="0"/>
            <w:vAlign w:val="top"/>
          </w:tcPr>
          <w:p w14:paraId="0D6995F2">
            <w:pPr>
              <w:pStyle w:val="147"/>
              <w:autoSpaceDE w:val="0"/>
              <w:autoSpaceDN w:val="0"/>
              <w:spacing w:before="9"/>
              <w:jc w:val="left"/>
              <w:rPr>
                <w:rStyle w:val="40"/>
                <w:rFonts w:ascii="黑体" w:hAnsi="宋体" w:eastAsia="宋体" w:cs="宋体"/>
                <w:color w:val="auto"/>
                <w:kern w:val="0"/>
                <w:sz w:val="25"/>
                <w:highlight w:val="none"/>
                <w:lang w:val="zh-CN" w:eastAsia="en-US" w:bidi="zh-CN"/>
              </w:rPr>
            </w:pPr>
          </w:p>
          <w:p w14:paraId="1FDC81DF">
            <w:pPr>
              <w:pStyle w:val="147"/>
              <w:autoSpaceDE w:val="0"/>
              <w:autoSpaceDN w:val="0"/>
              <w:ind w:left="90"/>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旱地</w:t>
            </w:r>
          </w:p>
        </w:tc>
        <w:tc>
          <w:tcPr>
            <w:tcW w:w="600" w:type="dxa"/>
            <w:noWrap w:val="0"/>
            <w:vAlign w:val="top"/>
          </w:tcPr>
          <w:p w14:paraId="10D27541">
            <w:pPr>
              <w:pStyle w:val="147"/>
              <w:autoSpaceDE w:val="0"/>
              <w:autoSpaceDN w:val="0"/>
              <w:spacing w:before="9"/>
              <w:jc w:val="left"/>
              <w:rPr>
                <w:rStyle w:val="40"/>
                <w:rFonts w:ascii="黑体" w:hAnsi="宋体" w:eastAsia="宋体" w:cs="宋体"/>
                <w:color w:val="auto"/>
                <w:kern w:val="0"/>
                <w:sz w:val="25"/>
                <w:highlight w:val="none"/>
                <w:lang w:val="zh-CN" w:eastAsia="en-US" w:bidi="zh-CN"/>
              </w:rPr>
            </w:pPr>
          </w:p>
          <w:p w14:paraId="5058C2F2">
            <w:pPr>
              <w:pStyle w:val="147"/>
              <w:autoSpaceDE w:val="0"/>
              <w:autoSpaceDN w:val="0"/>
              <w:ind w:left="90"/>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果园</w:t>
            </w:r>
          </w:p>
        </w:tc>
        <w:tc>
          <w:tcPr>
            <w:tcW w:w="600" w:type="dxa"/>
            <w:noWrap w:val="0"/>
            <w:vAlign w:val="top"/>
          </w:tcPr>
          <w:p w14:paraId="030047C1">
            <w:pPr>
              <w:pStyle w:val="147"/>
              <w:autoSpaceDE w:val="0"/>
              <w:autoSpaceDN w:val="0"/>
              <w:spacing w:before="9"/>
              <w:jc w:val="left"/>
              <w:rPr>
                <w:rStyle w:val="40"/>
                <w:rFonts w:ascii="黑体" w:hAnsi="宋体" w:eastAsia="宋体" w:cs="宋体"/>
                <w:color w:val="auto"/>
                <w:kern w:val="0"/>
                <w:sz w:val="25"/>
                <w:highlight w:val="none"/>
                <w:lang w:val="zh-CN" w:eastAsia="en-US" w:bidi="zh-CN"/>
              </w:rPr>
            </w:pPr>
          </w:p>
          <w:p w14:paraId="4A6D3509">
            <w:pPr>
              <w:pStyle w:val="147"/>
              <w:autoSpaceDE w:val="0"/>
              <w:autoSpaceDN w:val="0"/>
              <w:ind w:left="90"/>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荒地</w:t>
            </w:r>
          </w:p>
        </w:tc>
        <w:tc>
          <w:tcPr>
            <w:tcW w:w="1560" w:type="dxa"/>
            <w:tcBorders>
              <w:top w:val="nil"/>
            </w:tcBorders>
            <w:noWrap w:val="0"/>
            <w:vAlign w:val="top"/>
          </w:tcPr>
          <w:p w14:paraId="5BF6FAC0">
            <w:pPr>
              <w:pStyle w:val="147"/>
              <w:tabs>
                <w:tab w:val="left" w:pos="332"/>
                <w:tab w:val="left" w:pos="858"/>
              </w:tabs>
              <w:autoSpaceDE w:val="0"/>
              <w:autoSpaceDN w:val="0"/>
              <w:spacing w:before="128"/>
              <w:ind w:left="16"/>
              <w:jc w:val="center"/>
              <w:rPr>
                <w:rStyle w:val="40"/>
                <w:rFonts w:ascii="宋体" w:hAnsi="宋体" w:eastAsia="宋体" w:cs="宋体"/>
                <w:color w:val="auto"/>
                <w:kern w:val="0"/>
                <w:sz w:val="22"/>
                <w:highlight w:val="none"/>
                <w:lang w:val="zh-CN" w:eastAsia="en-US" w:bidi="zh-CN"/>
              </w:rPr>
            </w:pPr>
            <w:r>
              <w:rPr>
                <w:rStyle w:val="40"/>
                <w:rFonts w:ascii="Times New Roman" w:hAnsi="宋体" w:eastAsia="Times New Roman" w:cs="宋体"/>
                <w:color w:val="auto"/>
                <w:kern w:val="0"/>
                <w:sz w:val="22"/>
                <w:highlight w:val="none"/>
                <w:u w:val="single"/>
                <w:lang w:val="zh-CN" w:eastAsia="en-US" w:bidi="zh-CN"/>
              </w:rPr>
              <w:t xml:space="preserve"> </w:t>
            </w:r>
            <w:r>
              <w:rPr>
                <w:rStyle w:val="40"/>
                <w:rFonts w:ascii="Times New Roman" w:hAnsi="宋体" w:eastAsia="Times New Roman" w:cs="宋体"/>
                <w:color w:val="auto"/>
                <w:kern w:val="0"/>
                <w:sz w:val="22"/>
                <w:highlight w:val="none"/>
                <w:u w:val="single"/>
                <w:lang w:val="zh-CN" w:eastAsia="en-US" w:bidi="zh-CN"/>
              </w:rPr>
              <w:tab/>
            </w:r>
            <w:r>
              <w:rPr>
                <w:rStyle w:val="40"/>
                <w:rFonts w:ascii="宋体" w:hAnsi="宋体" w:eastAsia="宋体" w:cs="宋体"/>
                <w:color w:val="auto"/>
                <w:kern w:val="0"/>
                <w:sz w:val="22"/>
                <w:highlight w:val="none"/>
                <w:lang w:val="zh-CN" w:eastAsia="en-US" w:bidi="zh-CN"/>
              </w:rPr>
              <w:t>年</w:t>
            </w:r>
            <w:r>
              <w:rPr>
                <w:rStyle w:val="40"/>
                <w:rFonts w:ascii="宋体" w:hAnsi="宋体" w:eastAsia="宋体" w:cs="宋体"/>
                <w:color w:val="auto"/>
                <w:kern w:val="0"/>
                <w:sz w:val="22"/>
                <w:highlight w:val="none"/>
                <w:u w:val="single"/>
                <w:lang w:val="zh-CN" w:eastAsia="en-US" w:bidi="zh-CN"/>
              </w:rPr>
              <w:t xml:space="preserve"> </w:t>
            </w:r>
            <w:r>
              <w:rPr>
                <w:rStyle w:val="40"/>
                <w:rFonts w:ascii="宋体" w:hAnsi="宋体" w:eastAsia="宋体" w:cs="宋体"/>
                <w:color w:val="auto"/>
                <w:kern w:val="0"/>
                <w:sz w:val="22"/>
                <w:highlight w:val="none"/>
                <w:u w:val="single"/>
                <w:lang w:val="zh-CN" w:eastAsia="en-US" w:bidi="zh-CN"/>
              </w:rPr>
              <w:tab/>
            </w:r>
            <w:r>
              <w:rPr>
                <w:rStyle w:val="40"/>
                <w:rFonts w:ascii="宋体" w:hAnsi="宋体" w:eastAsia="宋体" w:cs="宋体"/>
                <w:color w:val="auto"/>
                <w:spacing w:val="-3"/>
                <w:kern w:val="0"/>
                <w:sz w:val="22"/>
                <w:highlight w:val="none"/>
                <w:lang w:val="zh-CN" w:eastAsia="en-US" w:bidi="zh-CN"/>
              </w:rPr>
              <w:t>月至</w:t>
            </w:r>
          </w:p>
          <w:p w14:paraId="77394518">
            <w:pPr>
              <w:pStyle w:val="147"/>
              <w:tabs>
                <w:tab w:val="left" w:pos="332"/>
                <w:tab w:val="left" w:pos="858"/>
              </w:tabs>
              <w:autoSpaceDE w:val="0"/>
              <w:autoSpaceDN w:val="0"/>
              <w:spacing w:before="132" w:line="252" w:lineRule="exact"/>
              <w:ind w:left="16"/>
              <w:jc w:val="center"/>
              <w:rPr>
                <w:rStyle w:val="40"/>
                <w:rFonts w:ascii="宋体" w:hAnsi="宋体" w:eastAsia="宋体" w:cs="宋体"/>
                <w:color w:val="auto"/>
                <w:kern w:val="0"/>
                <w:sz w:val="22"/>
                <w:highlight w:val="none"/>
                <w:lang w:val="zh-CN" w:eastAsia="en-US" w:bidi="zh-CN"/>
              </w:rPr>
            </w:pPr>
            <w:r>
              <w:rPr>
                <w:rStyle w:val="40"/>
                <w:rFonts w:ascii="Times New Roman" w:hAnsi="宋体" w:eastAsia="Times New Roman" w:cs="宋体"/>
                <w:color w:val="auto"/>
                <w:kern w:val="0"/>
                <w:sz w:val="22"/>
                <w:highlight w:val="none"/>
                <w:u w:val="single"/>
                <w:lang w:val="zh-CN" w:eastAsia="en-US" w:bidi="zh-CN"/>
              </w:rPr>
              <w:t xml:space="preserve"> </w:t>
            </w:r>
            <w:r>
              <w:rPr>
                <w:rStyle w:val="40"/>
                <w:rFonts w:ascii="Times New Roman" w:hAnsi="宋体" w:eastAsia="Times New Roman" w:cs="宋体"/>
                <w:color w:val="auto"/>
                <w:kern w:val="0"/>
                <w:sz w:val="22"/>
                <w:highlight w:val="none"/>
                <w:u w:val="single"/>
                <w:lang w:val="zh-CN" w:eastAsia="en-US" w:bidi="zh-CN"/>
              </w:rPr>
              <w:tab/>
            </w:r>
            <w:r>
              <w:rPr>
                <w:rStyle w:val="40"/>
                <w:rFonts w:ascii="宋体" w:hAnsi="宋体" w:eastAsia="宋体" w:cs="宋体"/>
                <w:color w:val="auto"/>
                <w:kern w:val="0"/>
                <w:sz w:val="22"/>
                <w:highlight w:val="none"/>
                <w:lang w:val="zh-CN" w:eastAsia="en-US" w:bidi="zh-CN"/>
              </w:rPr>
              <w:t>年</w:t>
            </w:r>
            <w:r>
              <w:rPr>
                <w:rStyle w:val="40"/>
                <w:rFonts w:ascii="宋体" w:hAnsi="宋体" w:eastAsia="宋体" w:cs="宋体"/>
                <w:color w:val="auto"/>
                <w:kern w:val="0"/>
                <w:sz w:val="22"/>
                <w:highlight w:val="none"/>
                <w:u w:val="single"/>
                <w:lang w:val="zh-CN" w:eastAsia="en-US" w:bidi="zh-CN"/>
              </w:rPr>
              <w:t xml:space="preserve"> </w:t>
            </w:r>
            <w:r>
              <w:rPr>
                <w:rStyle w:val="40"/>
                <w:rFonts w:ascii="宋体" w:hAnsi="宋体" w:eastAsia="宋体" w:cs="宋体"/>
                <w:color w:val="auto"/>
                <w:kern w:val="0"/>
                <w:sz w:val="22"/>
                <w:highlight w:val="none"/>
                <w:u w:val="single"/>
                <w:lang w:val="zh-CN" w:eastAsia="en-US" w:bidi="zh-CN"/>
              </w:rPr>
              <w:tab/>
            </w:r>
            <w:r>
              <w:rPr>
                <w:rStyle w:val="40"/>
                <w:rFonts w:ascii="宋体" w:hAnsi="宋体" w:eastAsia="宋体" w:cs="宋体"/>
                <w:color w:val="auto"/>
                <w:kern w:val="0"/>
                <w:sz w:val="22"/>
                <w:highlight w:val="none"/>
                <w:lang w:val="zh-CN" w:eastAsia="en-US" w:bidi="zh-CN"/>
              </w:rPr>
              <w:t>月</w:t>
            </w:r>
          </w:p>
        </w:tc>
        <w:tc>
          <w:tcPr>
            <w:tcW w:w="601" w:type="dxa"/>
            <w:noWrap w:val="0"/>
            <w:vAlign w:val="top"/>
          </w:tcPr>
          <w:p w14:paraId="07DF92E8">
            <w:pPr>
              <w:pStyle w:val="147"/>
              <w:autoSpaceDE w:val="0"/>
              <w:autoSpaceDN w:val="0"/>
              <w:spacing w:before="9"/>
              <w:jc w:val="left"/>
              <w:rPr>
                <w:rStyle w:val="40"/>
                <w:rFonts w:ascii="黑体" w:hAnsi="宋体" w:eastAsia="宋体" w:cs="宋体"/>
                <w:color w:val="auto"/>
                <w:kern w:val="0"/>
                <w:sz w:val="25"/>
                <w:highlight w:val="none"/>
                <w:lang w:val="zh-CN" w:eastAsia="en-US" w:bidi="zh-CN"/>
              </w:rPr>
            </w:pPr>
          </w:p>
          <w:p w14:paraId="61285328">
            <w:pPr>
              <w:pStyle w:val="147"/>
              <w:autoSpaceDE w:val="0"/>
              <w:autoSpaceDN w:val="0"/>
              <w:ind w:left="90"/>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桩号</w:t>
            </w:r>
          </w:p>
        </w:tc>
        <w:tc>
          <w:tcPr>
            <w:tcW w:w="624" w:type="dxa"/>
            <w:noWrap w:val="0"/>
            <w:vAlign w:val="top"/>
          </w:tcPr>
          <w:p w14:paraId="4DCEFDB2">
            <w:pPr>
              <w:pStyle w:val="147"/>
              <w:autoSpaceDE w:val="0"/>
              <w:autoSpaceDN w:val="0"/>
              <w:spacing w:before="128"/>
              <w:ind w:left="102"/>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左侧</w:t>
            </w:r>
          </w:p>
          <w:p w14:paraId="3CE3C648">
            <w:pPr>
              <w:pStyle w:val="147"/>
              <w:autoSpaceDE w:val="0"/>
              <w:autoSpaceDN w:val="0"/>
              <w:spacing w:before="132" w:line="252" w:lineRule="exact"/>
              <w:ind w:left="27" w:right="-15"/>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w:t>
            </w:r>
            <w:r>
              <w:rPr>
                <w:rStyle w:val="40"/>
                <w:rFonts w:ascii="Times New Roman" w:hAnsi="宋体" w:eastAsia="Times New Roman" w:cs="宋体"/>
                <w:color w:val="auto"/>
                <w:kern w:val="0"/>
                <w:sz w:val="22"/>
                <w:highlight w:val="none"/>
                <w:lang w:val="zh-CN" w:eastAsia="en-US" w:bidi="zh-CN"/>
              </w:rPr>
              <w:t>m</w:t>
            </w:r>
            <w:r>
              <w:rPr>
                <w:rStyle w:val="40"/>
                <w:rFonts w:ascii="宋体" w:hAnsi="宋体" w:eastAsia="宋体" w:cs="宋体"/>
                <w:color w:val="auto"/>
                <w:kern w:val="0"/>
                <w:sz w:val="22"/>
                <w:highlight w:val="none"/>
                <w:lang w:val="zh-CN" w:eastAsia="en-US" w:bidi="zh-CN"/>
              </w:rPr>
              <w:t>）</w:t>
            </w:r>
          </w:p>
        </w:tc>
        <w:tc>
          <w:tcPr>
            <w:tcW w:w="624" w:type="dxa"/>
            <w:noWrap w:val="0"/>
            <w:vAlign w:val="top"/>
          </w:tcPr>
          <w:p w14:paraId="163C7F53">
            <w:pPr>
              <w:pStyle w:val="147"/>
              <w:autoSpaceDE w:val="0"/>
              <w:autoSpaceDN w:val="0"/>
              <w:spacing w:before="128"/>
              <w:ind w:left="102"/>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右侧</w:t>
            </w:r>
          </w:p>
          <w:p w14:paraId="3C0D5C90">
            <w:pPr>
              <w:pStyle w:val="147"/>
              <w:autoSpaceDE w:val="0"/>
              <w:autoSpaceDN w:val="0"/>
              <w:spacing w:before="132" w:line="252" w:lineRule="exact"/>
              <w:ind w:left="27" w:right="-15"/>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w:t>
            </w:r>
            <w:r>
              <w:rPr>
                <w:rStyle w:val="40"/>
                <w:rFonts w:ascii="Times New Roman" w:hAnsi="宋体" w:eastAsia="Times New Roman" w:cs="宋体"/>
                <w:color w:val="auto"/>
                <w:kern w:val="0"/>
                <w:sz w:val="22"/>
                <w:highlight w:val="none"/>
                <w:lang w:val="zh-CN" w:eastAsia="en-US" w:bidi="zh-CN"/>
              </w:rPr>
              <w:t>m</w:t>
            </w:r>
            <w:r>
              <w:rPr>
                <w:rStyle w:val="40"/>
                <w:rFonts w:ascii="宋体" w:hAnsi="宋体" w:eastAsia="宋体" w:cs="宋体"/>
                <w:color w:val="auto"/>
                <w:kern w:val="0"/>
                <w:sz w:val="22"/>
                <w:highlight w:val="none"/>
                <w:lang w:val="zh-CN" w:eastAsia="en-US" w:bidi="zh-CN"/>
              </w:rPr>
              <w:t>）</w:t>
            </w:r>
          </w:p>
        </w:tc>
      </w:tr>
      <w:tr w14:paraId="39833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2840" w:type="dxa"/>
            <w:noWrap w:val="0"/>
            <w:vAlign w:val="top"/>
          </w:tcPr>
          <w:p w14:paraId="4529B7EC">
            <w:pPr>
              <w:pStyle w:val="147"/>
              <w:autoSpaceDE w:val="0"/>
              <w:autoSpaceDN w:val="0"/>
              <w:spacing w:before="111" w:line="252" w:lineRule="exact"/>
              <w:ind w:left="28"/>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一、临时工程</w:t>
            </w:r>
          </w:p>
        </w:tc>
        <w:tc>
          <w:tcPr>
            <w:tcW w:w="394" w:type="dxa"/>
            <w:noWrap w:val="0"/>
            <w:vAlign w:val="top"/>
          </w:tcPr>
          <w:p w14:paraId="7384078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44D6E52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BB7003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530DCF8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0306E18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1602415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2AD5909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65F9709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5074245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04947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3D61EE5B">
            <w:pPr>
              <w:pStyle w:val="147"/>
              <w:autoSpaceDE w:val="0"/>
              <w:autoSpaceDN w:val="0"/>
              <w:spacing w:before="128" w:line="252" w:lineRule="exact"/>
              <w:ind w:left="239"/>
              <w:jc w:val="left"/>
              <w:rPr>
                <w:rStyle w:val="40"/>
                <w:rFonts w:ascii="宋体" w:hAnsi="宋体" w:eastAsia="宋体" w:cs="宋体"/>
                <w:color w:val="auto"/>
                <w:kern w:val="0"/>
                <w:sz w:val="22"/>
                <w:highlight w:val="none"/>
                <w:lang w:val="zh-CN" w:eastAsia="en-US" w:bidi="zh-CN"/>
              </w:rPr>
            </w:pPr>
            <w:r>
              <w:rPr>
                <w:rStyle w:val="40"/>
                <w:rFonts w:ascii="Times New Roman" w:hAnsi="宋体" w:eastAsia="Times New Roman" w:cs="宋体"/>
                <w:color w:val="auto"/>
                <w:kern w:val="0"/>
                <w:sz w:val="22"/>
                <w:highlight w:val="none"/>
                <w:lang w:val="zh-CN" w:eastAsia="en-US" w:bidi="zh-CN"/>
              </w:rPr>
              <w:t>1.</w:t>
            </w:r>
            <w:r>
              <w:rPr>
                <w:rStyle w:val="40"/>
                <w:rFonts w:ascii="宋体" w:hAnsi="宋体" w:eastAsia="宋体" w:cs="宋体"/>
                <w:color w:val="auto"/>
                <w:kern w:val="0"/>
                <w:sz w:val="22"/>
                <w:highlight w:val="none"/>
                <w:lang w:val="zh-CN" w:eastAsia="en-US" w:bidi="zh-CN"/>
              </w:rPr>
              <w:t>便道</w:t>
            </w:r>
          </w:p>
        </w:tc>
        <w:tc>
          <w:tcPr>
            <w:tcW w:w="394" w:type="dxa"/>
            <w:noWrap w:val="0"/>
            <w:vAlign w:val="top"/>
          </w:tcPr>
          <w:p w14:paraId="7A1968A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0D9D0DC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3FD68C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3DD3D1D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115A50F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23DCF29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6A16050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40CD57C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043C9E8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560F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51D5E234">
            <w:pPr>
              <w:pStyle w:val="147"/>
              <w:autoSpaceDE w:val="0"/>
              <w:autoSpaceDN w:val="0"/>
              <w:spacing w:before="128" w:line="252" w:lineRule="exact"/>
              <w:ind w:left="239"/>
              <w:jc w:val="left"/>
              <w:rPr>
                <w:rStyle w:val="40"/>
                <w:rFonts w:ascii="宋体" w:hAnsi="宋体" w:eastAsia="宋体" w:cs="宋体"/>
                <w:color w:val="auto"/>
                <w:kern w:val="0"/>
                <w:sz w:val="22"/>
                <w:highlight w:val="none"/>
                <w:lang w:val="zh-CN" w:eastAsia="en-US" w:bidi="zh-CN"/>
              </w:rPr>
            </w:pPr>
            <w:r>
              <w:rPr>
                <w:rStyle w:val="40"/>
                <w:rFonts w:ascii="Times New Roman" w:hAnsi="宋体" w:eastAsia="Times New Roman" w:cs="宋体"/>
                <w:color w:val="auto"/>
                <w:kern w:val="0"/>
                <w:sz w:val="22"/>
                <w:highlight w:val="none"/>
                <w:lang w:val="zh-CN" w:eastAsia="en-US" w:bidi="zh-CN"/>
              </w:rPr>
              <w:t>2.</w:t>
            </w:r>
            <w:r>
              <w:rPr>
                <w:rStyle w:val="40"/>
                <w:rFonts w:ascii="宋体" w:hAnsi="宋体" w:eastAsia="宋体" w:cs="宋体"/>
                <w:color w:val="auto"/>
                <w:kern w:val="0"/>
                <w:sz w:val="22"/>
                <w:highlight w:val="none"/>
                <w:lang w:val="zh-CN" w:eastAsia="en-US" w:bidi="zh-CN"/>
              </w:rPr>
              <w:t>便桥</w:t>
            </w:r>
          </w:p>
        </w:tc>
        <w:tc>
          <w:tcPr>
            <w:tcW w:w="394" w:type="dxa"/>
            <w:noWrap w:val="0"/>
            <w:vAlign w:val="top"/>
          </w:tcPr>
          <w:p w14:paraId="44063D6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4DF1272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36598F2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64D13B8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F8C2A8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44FF664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228A570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751FE2C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05EF40D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161A7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840" w:type="dxa"/>
            <w:noWrap w:val="0"/>
            <w:vAlign w:val="top"/>
          </w:tcPr>
          <w:p w14:paraId="78038E97">
            <w:pPr>
              <w:pStyle w:val="147"/>
              <w:autoSpaceDE w:val="0"/>
              <w:autoSpaceDN w:val="0"/>
              <w:spacing w:before="151" w:line="226" w:lineRule="exact"/>
              <w:ind w:left="239"/>
              <w:jc w:val="left"/>
              <w:rPr>
                <w:rStyle w:val="40"/>
                <w:rFonts w:ascii="Times New Roman" w:hAnsi="Times New Roman" w:eastAsia="宋体" w:cs="宋体"/>
                <w:color w:val="auto"/>
                <w:kern w:val="0"/>
                <w:sz w:val="22"/>
                <w:highlight w:val="none"/>
                <w:lang w:val="zh-CN" w:eastAsia="en-US" w:bidi="zh-CN"/>
              </w:rPr>
            </w:pPr>
            <w:r>
              <w:rPr>
                <w:rStyle w:val="40"/>
                <w:rFonts w:ascii="Times New Roman" w:hAnsi="Times New Roman" w:eastAsia="宋体" w:cs="宋体"/>
                <w:color w:val="auto"/>
                <w:kern w:val="0"/>
                <w:sz w:val="22"/>
                <w:highlight w:val="none"/>
                <w:lang w:val="zh-CN" w:eastAsia="en-US" w:bidi="zh-CN"/>
              </w:rPr>
              <w:t>3.……</w:t>
            </w:r>
          </w:p>
        </w:tc>
        <w:tc>
          <w:tcPr>
            <w:tcW w:w="394" w:type="dxa"/>
            <w:noWrap w:val="0"/>
            <w:vAlign w:val="top"/>
          </w:tcPr>
          <w:p w14:paraId="1F5C661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7B714DD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39971F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3B195AC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35B6AB4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116BCBE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02D03E0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2BCD9E8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5EB418A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217BE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75D4F031">
            <w:pPr>
              <w:pStyle w:val="147"/>
              <w:autoSpaceDE w:val="0"/>
              <w:autoSpaceDN w:val="0"/>
              <w:spacing w:before="154" w:line="226" w:lineRule="exact"/>
              <w:ind w:left="345"/>
              <w:jc w:val="left"/>
              <w:rPr>
                <w:rStyle w:val="40"/>
                <w:rFonts w:ascii="Times New Roman" w:hAnsi="Times New Roman" w:eastAsia="宋体" w:cs="宋体"/>
                <w:color w:val="auto"/>
                <w:kern w:val="0"/>
                <w:sz w:val="22"/>
                <w:highlight w:val="none"/>
                <w:lang w:val="zh-CN" w:eastAsia="en-US" w:bidi="zh-CN"/>
              </w:rPr>
            </w:pPr>
            <w:r>
              <w:rPr>
                <w:rStyle w:val="40"/>
                <w:rFonts w:ascii="Times New Roman" w:hAnsi="Times New Roman" w:eastAsia="宋体" w:cs="宋体"/>
                <w:color w:val="auto"/>
                <w:kern w:val="0"/>
                <w:sz w:val="22"/>
                <w:highlight w:val="none"/>
                <w:lang w:val="zh-CN" w:eastAsia="en-US" w:bidi="zh-CN"/>
              </w:rPr>
              <w:t>……</w:t>
            </w:r>
          </w:p>
        </w:tc>
        <w:tc>
          <w:tcPr>
            <w:tcW w:w="394" w:type="dxa"/>
            <w:noWrap w:val="0"/>
            <w:vAlign w:val="top"/>
          </w:tcPr>
          <w:p w14:paraId="1DC35ED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3992C33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BF116E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481DE82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79F0905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43D3E8D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11981FF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70A6075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281F158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30AFF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2E6D1C30">
            <w:pPr>
              <w:pStyle w:val="147"/>
              <w:autoSpaceDE w:val="0"/>
              <w:autoSpaceDN w:val="0"/>
              <w:spacing w:before="130" w:line="250" w:lineRule="exact"/>
              <w:ind w:left="28"/>
              <w:jc w:val="left"/>
              <w:rPr>
                <w:rStyle w:val="40"/>
                <w:rFonts w:ascii="宋体" w:hAnsi="宋体" w:eastAsia="宋体" w:cs="宋体"/>
                <w:color w:val="auto"/>
                <w:kern w:val="0"/>
                <w:sz w:val="22"/>
                <w:highlight w:val="none"/>
                <w:lang w:val="zh-CN" w:bidi="zh-CN"/>
              </w:rPr>
            </w:pPr>
            <w:r>
              <w:rPr>
                <w:rStyle w:val="40"/>
                <w:rFonts w:ascii="宋体" w:hAnsi="宋体" w:eastAsia="宋体" w:cs="宋体"/>
                <w:color w:val="auto"/>
                <w:kern w:val="0"/>
                <w:sz w:val="22"/>
                <w:highlight w:val="none"/>
                <w:lang w:val="zh-CN" w:bidi="zh-CN"/>
              </w:rPr>
              <w:t>二、生产及生活临时设施</w:t>
            </w:r>
          </w:p>
        </w:tc>
        <w:tc>
          <w:tcPr>
            <w:tcW w:w="394" w:type="dxa"/>
            <w:noWrap w:val="0"/>
            <w:vAlign w:val="top"/>
          </w:tcPr>
          <w:p w14:paraId="7CAD938D">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396" w:type="dxa"/>
            <w:noWrap w:val="0"/>
            <w:vAlign w:val="top"/>
          </w:tcPr>
          <w:p w14:paraId="4D134767">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600" w:type="dxa"/>
            <w:noWrap w:val="0"/>
            <w:vAlign w:val="top"/>
          </w:tcPr>
          <w:p w14:paraId="3926D072">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600" w:type="dxa"/>
            <w:noWrap w:val="0"/>
            <w:vAlign w:val="top"/>
          </w:tcPr>
          <w:p w14:paraId="5DE9C26F">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600" w:type="dxa"/>
            <w:noWrap w:val="0"/>
            <w:vAlign w:val="top"/>
          </w:tcPr>
          <w:p w14:paraId="115C0ECB">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1560" w:type="dxa"/>
            <w:noWrap w:val="0"/>
            <w:vAlign w:val="top"/>
          </w:tcPr>
          <w:p w14:paraId="39A1308E">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601" w:type="dxa"/>
            <w:noWrap w:val="0"/>
            <w:vAlign w:val="top"/>
          </w:tcPr>
          <w:p w14:paraId="38F538E2">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624" w:type="dxa"/>
            <w:noWrap w:val="0"/>
            <w:vAlign w:val="top"/>
          </w:tcPr>
          <w:p w14:paraId="31DCA269">
            <w:pPr>
              <w:pStyle w:val="147"/>
              <w:autoSpaceDE w:val="0"/>
              <w:autoSpaceDN w:val="0"/>
              <w:jc w:val="left"/>
              <w:rPr>
                <w:rStyle w:val="40"/>
                <w:rFonts w:ascii="Times New Roman" w:hAnsi="宋体" w:eastAsia="宋体" w:cs="宋体"/>
                <w:color w:val="auto"/>
                <w:kern w:val="0"/>
                <w:sz w:val="20"/>
                <w:highlight w:val="none"/>
                <w:lang w:val="zh-CN" w:bidi="zh-CN"/>
              </w:rPr>
            </w:pPr>
          </w:p>
        </w:tc>
        <w:tc>
          <w:tcPr>
            <w:tcW w:w="624" w:type="dxa"/>
            <w:noWrap w:val="0"/>
            <w:vAlign w:val="top"/>
          </w:tcPr>
          <w:p w14:paraId="28A854FC">
            <w:pPr>
              <w:pStyle w:val="147"/>
              <w:autoSpaceDE w:val="0"/>
              <w:autoSpaceDN w:val="0"/>
              <w:jc w:val="left"/>
              <w:rPr>
                <w:rStyle w:val="40"/>
                <w:rFonts w:ascii="Times New Roman" w:hAnsi="宋体" w:eastAsia="宋体" w:cs="宋体"/>
                <w:color w:val="auto"/>
                <w:kern w:val="0"/>
                <w:sz w:val="20"/>
                <w:highlight w:val="none"/>
                <w:lang w:val="zh-CN" w:bidi="zh-CN"/>
              </w:rPr>
            </w:pPr>
          </w:p>
        </w:tc>
      </w:tr>
      <w:tr w14:paraId="68BEA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7E82CE8E">
            <w:pPr>
              <w:pStyle w:val="147"/>
              <w:autoSpaceDE w:val="0"/>
              <w:autoSpaceDN w:val="0"/>
              <w:spacing w:before="130" w:line="250" w:lineRule="exact"/>
              <w:ind w:left="239"/>
              <w:jc w:val="left"/>
              <w:rPr>
                <w:rStyle w:val="40"/>
                <w:rFonts w:ascii="宋体" w:hAnsi="宋体" w:eastAsia="宋体" w:cs="宋体"/>
                <w:color w:val="auto"/>
                <w:kern w:val="0"/>
                <w:sz w:val="22"/>
                <w:highlight w:val="none"/>
                <w:lang w:val="zh-CN" w:eastAsia="en-US" w:bidi="zh-CN"/>
              </w:rPr>
            </w:pPr>
            <w:r>
              <w:rPr>
                <w:rStyle w:val="40"/>
                <w:rFonts w:ascii="Times New Roman" w:hAnsi="宋体" w:eastAsia="Times New Roman" w:cs="宋体"/>
                <w:color w:val="auto"/>
                <w:kern w:val="0"/>
                <w:sz w:val="22"/>
                <w:highlight w:val="none"/>
                <w:lang w:val="zh-CN" w:eastAsia="en-US" w:bidi="zh-CN"/>
              </w:rPr>
              <w:t>1.</w:t>
            </w:r>
            <w:r>
              <w:rPr>
                <w:rStyle w:val="40"/>
                <w:rFonts w:ascii="宋体" w:hAnsi="宋体" w:eastAsia="宋体" w:cs="宋体"/>
                <w:color w:val="auto"/>
                <w:kern w:val="0"/>
                <w:sz w:val="22"/>
                <w:highlight w:val="none"/>
                <w:lang w:val="zh-CN" w:eastAsia="en-US" w:bidi="zh-CN"/>
              </w:rPr>
              <w:t>临时住房</w:t>
            </w:r>
          </w:p>
        </w:tc>
        <w:tc>
          <w:tcPr>
            <w:tcW w:w="394" w:type="dxa"/>
            <w:noWrap w:val="0"/>
            <w:vAlign w:val="top"/>
          </w:tcPr>
          <w:p w14:paraId="4B88DBA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0CEFDAD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4D23FD2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7C6699C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38FA684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22A6FE4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0F69A8F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70AE324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5D4B874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11DE1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0DB2ED1A">
            <w:pPr>
              <w:pStyle w:val="147"/>
              <w:autoSpaceDE w:val="0"/>
              <w:autoSpaceDN w:val="0"/>
              <w:spacing w:before="128" w:line="252" w:lineRule="exact"/>
              <w:ind w:left="239"/>
              <w:jc w:val="left"/>
              <w:rPr>
                <w:rStyle w:val="40"/>
                <w:rFonts w:ascii="宋体" w:hAnsi="宋体" w:eastAsia="宋体" w:cs="宋体"/>
                <w:color w:val="auto"/>
                <w:kern w:val="0"/>
                <w:sz w:val="22"/>
                <w:highlight w:val="none"/>
                <w:lang w:val="zh-CN" w:eastAsia="en-US" w:bidi="zh-CN"/>
              </w:rPr>
            </w:pPr>
            <w:r>
              <w:rPr>
                <w:rStyle w:val="40"/>
                <w:rFonts w:ascii="Times New Roman" w:hAnsi="宋体" w:eastAsia="Times New Roman" w:cs="宋体"/>
                <w:color w:val="auto"/>
                <w:kern w:val="0"/>
                <w:sz w:val="22"/>
                <w:highlight w:val="none"/>
                <w:lang w:val="zh-CN" w:eastAsia="en-US" w:bidi="zh-CN"/>
              </w:rPr>
              <w:t>2.</w:t>
            </w:r>
            <w:r>
              <w:rPr>
                <w:rStyle w:val="40"/>
                <w:rFonts w:ascii="宋体" w:hAnsi="宋体" w:eastAsia="宋体" w:cs="宋体"/>
                <w:color w:val="auto"/>
                <w:kern w:val="0"/>
                <w:sz w:val="22"/>
                <w:highlight w:val="none"/>
                <w:lang w:val="zh-CN" w:eastAsia="en-US" w:bidi="zh-CN"/>
              </w:rPr>
              <w:t>办公等公用房屋</w:t>
            </w:r>
          </w:p>
        </w:tc>
        <w:tc>
          <w:tcPr>
            <w:tcW w:w="394" w:type="dxa"/>
            <w:noWrap w:val="0"/>
            <w:vAlign w:val="top"/>
          </w:tcPr>
          <w:p w14:paraId="1D78A6E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3C406FD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77A6BD5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46F02A8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38613B7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0196CFC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023217F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3E1E1CE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36DBC27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BF7E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32F61196">
            <w:pPr>
              <w:pStyle w:val="147"/>
              <w:autoSpaceDE w:val="0"/>
              <w:autoSpaceDN w:val="0"/>
              <w:spacing w:before="128" w:line="252" w:lineRule="exact"/>
              <w:ind w:left="239"/>
              <w:jc w:val="left"/>
              <w:rPr>
                <w:rStyle w:val="40"/>
                <w:rFonts w:ascii="宋体" w:hAnsi="宋体" w:eastAsia="宋体" w:cs="宋体"/>
                <w:color w:val="auto"/>
                <w:kern w:val="0"/>
                <w:sz w:val="22"/>
                <w:highlight w:val="none"/>
                <w:lang w:val="zh-CN" w:eastAsia="en-US" w:bidi="zh-CN"/>
              </w:rPr>
            </w:pPr>
            <w:r>
              <w:rPr>
                <w:rStyle w:val="40"/>
                <w:rFonts w:ascii="Times New Roman" w:hAnsi="宋体" w:eastAsia="Times New Roman" w:cs="宋体"/>
                <w:color w:val="auto"/>
                <w:kern w:val="0"/>
                <w:sz w:val="22"/>
                <w:highlight w:val="none"/>
                <w:lang w:val="zh-CN" w:eastAsia="en-US" w:bidi="zh-CN"/>
              </w:rPr>
              <w:t>3.</w:t>
            </w:r>
            <w:r>
              <w:rPr>
                <w:rStyle w:val="40"/>
                <w:rFonts w:ascii="宋体" w:hAnsi="宋体" w:eastAsia="宋体" w:cs="宋体"/>
                <w:color w:val="auto"/>
                <w:kern w:val="0"/>
                <w:sz w:val="22"/>
                <w:highlight w:val="none"/>
                <w:lang w:val="zh-CN" w:eastAsia="en-US" w:bidi="zh-CN"/>
              </w:rPr>
              <w:t>料库</w:t>
            </w:r>
          </w:p>
        </w:tc>
        <w:tc>
          <w:tcPr>
            <w:tcW w:w="394" w:type="dxa"/>
            <w:noWrap w:val="0"/>
            <w:vAlign w:val="top"/>
          </w:tcPr>
          <w:p w14:paraId="5C09399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7F50A69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5D44C1A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78F1B72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485F28B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5FE3547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5075D67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2DF27A0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307CB57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5D976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340FCBF3">
            <w:pPr>
              <w:pStyle w:val="147"/>
              <w:autoSpaceDE w:val="0"/>
              <w:autoSpaceDN w:val="0"/>
              <w:spacing w:before="128" w:line="252" w:lineRule="exact"/>
              <w:ind w:left="239"/>
              <w:jc w:val="left"/>
              <w:rPr>
                <w:rStyle w:val="40"/>
                <w:rFonts w:ascii="宋体" w:hAnsi="宋体" w:eastAsia="宋体" w:cs="宋体"/>
                <w:color w:val="auto"/>
                <w:kern w:val="0"/>
                <w:sz w:val="22"/>
                <w:highlight w:val="none"/>
                <w:lang w:val="zh-CN" w:eastAsia="en-US" w:bidi="zh-CN"/>
              </w:rPr>
            </w:pPr>
            <w:r>
              <w:rPr>
                <w:rStyle w:val="40"/>
                <w:rFonts w:ascii="Times New Roman" w:hAnsi="宋体" w:eastAsia="Times New Roman" w:cs="宋体"/>
                <w:color w:val="auto"/>
                <w:kern w:val="0"/>
                <w:sz w:val="22"/>
                <w:highlight w:val="none"/>
                <w:lang w:val="zh-CN" w:eastAsia="en-US" w:bidi="zh-CN"/>
              </w:rPr>
              <w:t>4.</w:t>
            </w:r>
            <w:r>
              <w:rPr>
                <w:rStyle w:val="40"/>
                <w:rFonts w:ascii="宋体" w:hAnsi="宋体" w:eastAsia="宋体" w:cs="宋体"/>
                <w:color w:val="auto"/>
                <w:kern w:val="0"/>
                <w:sz w:val="22"/>
                <w:highlight w:val="none"/>
                <w:lang w:val="zh-CN" w:eastAsia="en-US" w:bidi="zh-CN"/>
              </w:rPr>
              <w:t>预制场</w:t>
            </w:r>
          </w:p>
        </w:tc>
        <w:tc>
          <w:tcPr>
            <w:tcW w:w="394" w:type="dxa"/>
            <w:noWrap w:val="0"/>
            <w:vAlign w:val="top"/>
          </w:tcPr>
          <w:p w14:paraId="3E73C72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236FA4E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51D97D8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5E32F17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7D8B31F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1009636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0A0EDD5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739ECDA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46EED84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60A7E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7BEABAA9">
            <w:pPr>
              <w:pStyle w:val="147"/>
              <w:autoSpaceDE w:val="0"/>
              <w:autoSpaceDN w:val="0"/>
              <w:spacing w:before="151" w:line="229" w:lineRule="exact"/>
              <w:ind w:left="239"/>
              <w:jc w:val="left"/>
              <w:rPr>
                <w:rStyle w:val="40"/>
                <w:rFonts w:ascii="Times New Roman" w:hAnsi="Times New Roman" w:eastAsia="宋体" w:cs="宋体"/>
                <w:color w:val="auto"/>
                <w:kern w:val="0"/>
                <w:sz w:val="22"/>
                <w:highlight w:val="none"/>
                <w:lang w:val="zh-CN" w:eastAsia="en-US" w:bidi="zh-CN"/>
              </w:rPr>
            </w:pPr>
            <w:r>
              <w:rPr>
                <w:rStyle w:val="40"/>
                <w:rFonts w:ascii="Times New Roman" w:hAnsi="Times New Roman" w:eastAsia="宋体" w:cs="宋体"/>
                <w:color w:val="auto"/>
                <w:kern w:val="0"/>
                <w:sz w:val="22"/>
                <w:highlight w:val="none"/>
                <w:lang w:val="zh-CN" w:eastAsia="en-US" w:bidi="zh-CN"/>
              </w:rPr>
              <w:t>……</w:t>
            </w:r>
          </w:p>
        </w:tc>
        <w:tc>
          <w:tcPr>
            <w:tcW w:w="394" w:type="dxa"/>
            <w:noWrap w:val="0"/>
            <w:vAlign w:val="top"/>
          </w:tcPr>
          <w:p w14:paraId="2738EC9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1D7FE6A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7D31A8A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048C290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0FE594E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21A4882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2FD6A26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4040E88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2C731CD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0D25D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63EB735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1DAFDEA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5A73303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71DF94E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60BE499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5844763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0FA100D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27C82E2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48160E5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73B69D1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75FE2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0BD06F6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369D25D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2200581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3946047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1EA465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050633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5C5F03D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1D0E335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2F54F9B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2023AF0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457BA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0C6695C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6B22E68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64A182D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07240F3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4E30678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46F5B2B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1852061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25AD2AE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700B297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7380A30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32CF9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62BE9FA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27BED89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71A5D75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62957A6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58B67C7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32968EC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16FA5D5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3654360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11E844A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5D3DD86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655DA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840" w:type="dxa"/>
            <w:noWrap w:val="0"/>
            <w:vAlign w:val="top"/>
          </w:tcPr>
          <w:p w14:paraId="5CD304B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75FDE0E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309C7D1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55B4B7A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4BC6D79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3CB7B1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1E85A5F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148F7AF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7C194E1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04B2347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143D1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07154A4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216A6EC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72F0AE8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4119072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6BE93A1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56FBFE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6B4A38C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18323CC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64C9CB2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708AA2D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7A2C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4CE1E23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1415FC9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4675BE3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7F63A6A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3947FFA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7506EDF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1AAB25F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779F2A1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2779614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006E300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61890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2A4521C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64AFCFF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6EE473A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3DAB94C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0A7E389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459A26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1B30C22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4590173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1B51330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2AF8833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2DF3B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6BBFDF5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7D41352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4184026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0CD0C8BA">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364A7B8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59BB97A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02285ED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0203C46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76D4746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65C5237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1E30E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336E0C4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1B2A77C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123A18F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5B713E2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5125548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070E1B8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6F0E433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456C61F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4AD8978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4ABE96B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6D3D5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061D7EF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4F8516B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42B06A5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0961F48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7C790B3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8F2251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6F3A116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0F1601D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52A4E39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331C363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30594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0DF869A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1604064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3799355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6F87C3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E683FC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2B5BC53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51798411">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7C3573D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7CCFB82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07520EB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5A399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32FDBDB3">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4" w:type="dxa"/>
            <w:noWrap w:val="0"/>
            <w:vAlign w:val="top"/>
          </w:tcPr>
          <w:p w14:paraId="5ABE4A9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7388D472">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0AC4B90B">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54D2451F">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32E4A04D">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627B5D7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015FFA09">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303F3D86">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520A6A7C">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r w14:paraId="6A39E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2840" w:type="dxa"/>
            <w:noWrap w:val="0"/>
            <w:vAlign w:val="top"/>
          </w:tcPr>
          <w:p w14:paraId="50A16D17">
            <w:pPr>
              <w:pStyle w:val="147"/>
              <w:autoSpaceDE w:val="0"/>
              <w:autoSpaceDN w:val="0"/>
              <w:spacing w:before="128" w:line="252" w:lineRule="exact"/>
              <w:ind w:left="28"/>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租用面积合计</w:t>
            </w:r>
          </w:p>
        </w:tc>
        <w:tc>
          <w:tcPr>
            <w:tcW w:w="394" w:type="dxa"/>
            <w:noWrap w:val="0"/>
            <w:vAlign w:val="top"/>
          </w:tcPr>
          <w:p w14:paraId="62ECB2F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396" w:type="dxa"/>
            <w:noWrap w:val="0"/>
            <w:vAlign w:val="top"/>
          </w:tcPr>
          <w:p w14:paraId="442AE31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0D63C4D8">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41F446A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0" w:type="dxa"/>
            <w:noWrap w:val="0"/>
            <w:vAlign w:val="top"/>
          </w:tcPr>
          <w:p w14:paraId="42ADD8DE">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1560" w:type="dxa"/>
            <w:noWrap w:val="0"/>
            <w:vAlign w:val="top"/>
          </w:tcPr>
          <w:p w14:paraId="00F561C4">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01" w:type="dxa"/>
            <w:noWrap w:val="0"/>
            <w:vAlign w:val="top"/>
          </w:tcPr>
          <w:p w14:paraId="3EF86E55">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3CD91A07">
            <w:pPr>
              <w:pStyle w:val="147"/>
              <w:autoSpaceDE w:val="0"/>
              <w:autoSpaceDN w:val="0"/>
              <w:jc w:val="left"/>
              <w:rPr>
                <w:rStyle w:val="40"/>
                <w:rFonts w:ascii="Times New Roman" w:hAnsi="宋体" w:eastAsia="宋体" w:cs="宋体"/>
                <w:color w:val="auto"/>
                <w:kern w:val="0"/>
                <w:sz w:val="20"/>
                <w:highlight w:val="none"/>
                <w:lang w:val="zh-CN" w:eastAsia="en-US" w:bidi="zh-CN"/>
              </w:rPr>
            </w:pPr>
          </w:p>
        </w:tc>
        <w:tc>
          <w:tcPr>
            <w:tcW w:w="624" w:type="dxa"/>
            <w:noWrap w:val="0"/>
            <w:vAlign w:val="top"/>
          </w:tcPr>
          <w:p w14:paraId="3098D580">
            <w:pPr>
              <w:pStyle w:val="147"/>
              <w:autoSpaceDE w:val="0"/>
              <w:autoSpaceDN w:val="0"/>
              <w:jc w:val="left"/>
              <w:rPr>
                <w:rStyle w:val="40"/>
                <w:rFonts w:ascii="Times New Roman" w:hAnsi="宋体" w:eastAsia="宋体" w:cs="宋体"/>
                <w:color w:val="auto"/>
                <w:kern w:val="0"/>
                <w:sz w:val="20"/>
                <w:highlight w:val="none"/>
                <w:lang w:val="zh-CN" w:eastAsia="en-US" w:bidi="zh-CN"/>
              </w:rPr>
            </w:pPr>
          </w:p>
        </w:tc>
      </w:tr>
    </w:tbl>
    <w:p w14:paraId="5450AA45">
      <w:pPr>
        <w:pStyle w:val="147"/>
        <w:rPr>
          <w:rStyle w:val="40"/>
          <w:rFonts w:ascii="Calibri" w:hAnsi="Calibri" w:eastAsia="宋体" w:cs="Times New Roman"/>
          <w:color w:val="auto"/>
          <w:highlight w:val="none"/>
        </w:rPr>
      </w:pPr>
    </w:p>
    <w:p w14:paraId="3E36CC9A">
      <w:pPr>
        <w:pStyle w:val="147"/>
        <w:widowControl/>
        <w:jc w:val="left"/>
        <w:rPr>
          <w:rStyle w:val="40"/>
          <w:rFonts w:ascii="黑体" w:hAnsi="宋体" w:eastAsia="黑体" w:cs="宋体"/>
          <w:color w:val="auto"/>
          <w:kern w:val="0"/>
          <w:sz w:val="28"/>
          <w:highlight w:val="none"/>
          <w:lang w:val="zh-CN" w:bidi="zh-CN"/>
        </w:rPr>
      </w:pPr>
      <w:r>
        <w:rPr>
          <w:rStyle w:val="40"/>
          <w:rFonts w:ascii="黑体" w:hAnsi="宋体" w:eastAsia="黑体" w:cs="宋体"/>
          <w:color w:val="auto"/>
          <w:kern w:val="0"/>
          <w:sz w:val="28"/>
          <w:highlight w:val="none"/>
          <w:lang w:val="zh-CN" w:bidi="zh-CN"/>
        </w:rPr>
        <w:br w:type="page"/>
      </w:r>
    </w:p>
    <w:p w14:paraId="4C4139B0">
      <w:pPr>
        <w:pStyle w:val="147"/>
        <w:autoSpaceDE w:val="0"/>
        <w:autoSpaceDN w:val="0"/>
        <w:spacing w:before="56"/>
        <w:ind w:left="266"/>
        <w:jc w:val="left"/>
        <w:outlineLvl w:val="2"/>
        <w:rPr>
          <w:rStyle w:val="40"/>
          <w:rFonts w:ascii="黑体" w:hAnsi="宋体" w:eastAsia="黑体" w:cs="宋体"/>
          <w:color w:val="auto"/>
          <w:kern w:val="0"/>
          <w:sz w:val="28"/>
          <w:highlight w:val="none"/>
          <w:lang w:val="zh-CN" w:bidi="zh-CN"/>
        </w:rPr>
      </w:pPr>
      <w:r>
        <w:rPr>
          <w:rStyle w:val="40"/>
          <w:rFonts w:hint="eastAsia" w:ascii="黑体" w:hAnsi="宋体" w:eastAsia="黑体" w:cs="宋体"/>
          <w:color w:val="auto"/>
          <w:kern w:val="0"/>
          <w:sz w:val="28"/>
          <w:highlight w:val="none"/>
          <w:lang w:val="zh-CN" w:bidi="zh-CN"/>
        </w:rPr>
        <w:t>附表八 外供电力需求计划表</w:t>
      </w:r>
    </w:p>
    <w:p w14:paraId="1C52B28B">
      <w:pPr>
        <w:pStyle w:val="147"/>
        <w:autoSpaceDE w:val="0"/>
        <w:autoSpaceDN w:val="0"/>
        <w:jc w:val="left"/>
        <w:rPr>
          <w:rStyle w:val="40"/>
          <w:rFonts w:ascii="黑体" w:hAnsi="宋体" w:eastAsia="宋体" w:cs="宋体"/>
          <w:color w:val="auto"/>
          <w:kern w:val="0"/>
          <w:sz w:val="20"/>
          <w:szCs w:val="24"/>
          <w:highlight w:val="none"/>
          <w:lang w:val="zh-CN" w:bidi="zh-CN"/>
        </w:rPr>
      </w:pPr>
    </w:p>
    <w:p w14:paraId="1BB94FE7">
      <w:pPr>
        <w:pStyle w:val="147"/>
        <w:autoSpaceDE w:val="0"/>
        <w:autoSpaceDN w:val="0"/>
        <w:spacing w:before="6"/>
        <w:jc w:val="left"/>
        <w:rPr>
          <w:rStyle w:val="40"/>
          <w:rFonts w:ascii="黑体" w:hAnsi="宋体" w:eastAsia="宋体" w:cs="宋体"/>
          <w:color w:val="auto"/>
          <w:kern w:val="0"/>
          <w:sz w:val="11"/>
          <w:szCs w:val="24"/>
          <w:highlight w:val="none"/>
          <w:lang w:val="zh-CN" w:bidi="zh-CN"/>
        </w:rPr>
      </w:pPr>
    </w:p>
    <w:tbl>
      <w:tblPr>
        <w:tblStyle w:val="38"/>
        <w:tblW w:w="0" w:type="auto"/>
        <w:tblInd w:w="1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8"/>
        <w:gridCol w:w="511"/>
        <w:gridCol w:w="993"/>
        <w:gridCol w:w="1385"/>
        <w:gridCol w:w="621"/>
        <w:gridCol w:w="604"/>
        <w:gridCol w:w="2366"/>
        <w:gridCol w:w="893"/>
        <w:gridCol w:w="883"/>
      </w:tblGrid>
      <w:tr w14:paraId="65B1F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032" w:type="dxa"/>
            <w:gridSpan w:val="3"/>
            <w:noWrap w:val="0"/>
            <w:vAlign w:val="top"/>
          </w:tcPr>
          <w:p w14:paraId="346EE9C1">
            <w:pPr>
              <w:pStyle w:val="147"/>
              <w:autoSpaceDE w:val="0"/>
              <w:autoSpaceDN w:val="0"/>
              <w:spacing w:before="87" w:line="252" w:lineRule="exact"/>
              <w:ind w:left="446"/>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用 电 位 置</w:t>
            </w:r>
          </w:p>
        </w:tc>
        <w:tc>
          <w:tcPr>
            <w:tcW w:w="1385" w:type="dxa"/>
            <w:vMerge w:val="restart"/>
            <w:noWrap w:val="0"/>
            <w:vAlign w:val="top"/>
          </w:tcPr>
          <w:p w14:paraId="3FDDA6DA">
            <w:pPr>
              <w:pStyle w:val="147"/>
              <w:tabs>
                <w:tab w:val="left" w:pos="910"/>
              </w:tabs>
              <w:autoSpaceDE w:val="0"/>
              <w:autoSpaceDN w:val="0"/>
              <w:spacing w:before="87" w:line="321" w:lineRule="auto"/>
              <w:ind w:left="279" w:right="246"/>
              <w:jc w:val="left"/>
              <w:rPr>
                <w:rStyle w:val="40"/>
                <w:rFonts w:ascii="宋体" w:hAnsi="宋体" w:eastAsia="宋体" w:cs="宋体"/>
                <w:color w:val="auto"/>
                <w:kern w:val="0"/>
                <w:sz w:val="22"/>
                <w:highlight w:val="none"/>
                <w:lang w:val="zh-CN" w:bidi="zh-CN"/>
              </w:rPr>
            </w:pPr>
            <w:r>
              <w:rPr>
                <w:rStyle w:val="40"/>
                <w:rFonts w:ascii="宋体" w:hAnsi="宋体" w:eastAsia="宋体" w:cs="宋体"/>
                <w:color w:val="auto"/>
                <w:kern w:val="0"/>
                <w:sz w:val="22"/>
                <w:highlight w:val="none"/>
                <w:lang w:val="zh-CN" w:bidi="zh-CN"/>
              </w:rPr>
              <w:t>计划</w:t>
            </w:r>
            <w:r>
              <w:rPr>
                <w:rStyle w:val="40"/>
                <w:rFonts w:ascii="宋体" w:hAnsi="宋体" w:eastAsia="宋体" w:cs="宋体"/>
                <w:color w:val="auto"/>
                <w:spacing w:val="-3"/>
                <w:kern w:val="0"/>
                <w:sz w:val="22"/>
                <w:highlight w:val="none"/>
                <w:lang w:val="zh-CN" w:bidi="zh-CN"/>
              </w:rPr>
              <w:t>用</w:t>
            </w:r>
            <w:r>
              <w:rPr>
                <w:rStyle w:val="40"/>
                <w:rFonts w:ascii="宋体" w:hAnsi="宋体" w:eastAsia="宋体" w:cs="宋体"/>
                <w:color w:val="auto"/>
                <w:kern w:val="0"/>
                <w:sz w:val="22"/>
                <w:highlight w:val="none"/>
                <w:lang w:val="zh-CN" w:bidi="zh-CN"/>
              </w:rPr>
              <w:t>电数</w:t>
            </w:r>
            <w:r>
              <w:rPr>
                <w:rStyle w:val="40"/>
                <w:rFonts w:ascii="宋体" w:hAnsi="宋体" w:eastAsia="宋体" w:cs="宋体"/>
                <w:color w:val="auto"/>
                <w:kern w:val="0"/>
                <w:sz w:val="22"/>
                <w:highlight w:val="none"/>
                <w:lang w:val="zh-CN" w:bidi="zh-CN"/>
              </w:rPr>
              <w:tab/>
            </w:r>
            <w:r>
              <w:rPr>
                <w:rStyle w:val="40"/>
                <w:rFonts w:ascii="宋体" w:hAnsi="宋体" w:eastAsia="宋体" w:cs="宋体"/>
                <w:color w:val="auto"/>
                <w:kern w:val="0"/>
                <w:sz w:val="22"/>
                <w:highlight w:val="none"/>
                <w:lang w:val="zh-CN" w:bidi="zh-CN"/>
              </w:rPr>
              <w:t>量</w:t>
            </w:r>
          </w:p>
          <w:p w14:paraId="3E83DBE1">
            <w:pPr>
              <w:pStyle w:val="147"/>
              <w:autoSpaceDE w:val="0"/>
              <w:autoSpaceDN w:val="0"/>
              <w:spacing w:line="265" w:lineRule="exact"/>
              <w:ind w:left="266"/>
              <w:jc w:val="left"/>
              <w:rPr>
                <w:rStyle w:val="40"/>
                <w:rFonts w:ascii="宋体" w:hAnsi="宋体" w:eastAsia="宋体" w:cs="宋体"/>
                <w:color w:val="auto"/>
                <w:kern w:val="0"/>
                <w:sz w:val="22"/>
                <w:highlight w:val="none"/>
                <w:lang w:val="zh-CN" w:bidi="zh-CN"/>
              </w:rPr>
            </w:pPr>
            <w:r>
              <w:rPr>
                <w:rStyle w:val="40"/>
                <w:rFonts w:ascii="宋体" w:hAnsi="宋体" w:eastAsia="宋体" w:cs="宋体"/>
                <w:color w:val="auto"/>
                <w:kern w:val="0"/>
                <w:sz w:val="22"/>
                <w:highlight w:val="none"/>
                <w:lang w:val="zh-CN" w:bidi="zh-CN"/>
              </w:rPr>
              <w:t>（</w:t>
            </w:r>
            <w:r>
              <w:rPr>
                <w:rStyle w:val="40"/>
                <w:rFonts w:ascii="Times New Roman" w:hAnsi="宋体" w:eastAsia="Times New Roman" w:cs="宋体"/>
                <w:color w:val="auto"/>
                <w:kern w:val="0"/>
                <w:sz w:val="22"/>
                <w:highlight w:val="none"/>
                <w:lang w:val="zh-CN" w:bidi="zh-CN"/>
              </w:rPr>
              <w:t>kW.h</w:t>
            </w:r>
            <w:r>
              <w:rPr>
                <w:rStyle w:val="40"/>
                <w:rFonts w:ascii="宋体" w:hAnsi="宋体" w:eastAsia="宋体" w:cs="宋体"/>
                <w:color w:val="auto"/>
                <w:kern w:val="0"/>
                <w:sz w:val="22"/>
                <w:highlight w:val="none"/>
                <w:lang w:val="zh-CN" w:bidi="zh-CN"/>
              </w:rPr>
              <w:t>）</w:t>
            </w:r>
          </w:p>
        </w:tc>
        <w:tc>
          <w:tcPr>
            <w:tcW w:w="621" w:type="dxa"/>
            <w:vMerge w:val="restart"/>
            <w:tcBorders>
              <w:right w:val="nil"/>
            </w:tcBorders>
            <w:noWrap w:val="0"/>
            <w:vAlign w:val="top"/>
          </w:tcPr>
          <w:p w14:paraId="506AEB95">
            <w:pPr>
              <w:pStyle w:val="147"/>
              <w:autoSpaceDE w:val="0"/>
              <w:autoSpaceDN w:val="0"/>
              <w:jc w:val="left"/>
              <w:rPr>
                <w:rStyle w:val="40"/>
                <w:rFonts w:ascii="黑体" w:hAnsi="宋体" w:eastAsia="宋体" w:cs="宋体"/>
                <w:color w:val="auto"/>
                <w:kern w:val="0"/>
                <w:sz w:val="20"/>
                <w:highlight w:val="none"/>
                <w:lang w:val="zh-CN" w:bidi="zh-CN"/>
              </w:rPr>
            </w:pPr>
          </w:p>
          <w:p w14:paraId="6BA9CAA0">
            <w:pPr>
              <w:pStyle w:val="147"/>
              <w:autoSpaceDE w:val="0"/>
              <w:autoSpaceDN w:val="0"/>
              <w:spacing w:before="6"/>
              <w:jc w:val="left"/>
              <w:rPr>
                <w:rStyle w:val="40"/>
                <w:rFonts w:ascii="黑体" w:hAnsi="宋体" w:eastAsia="宋体" w:cs="宋体"/>
                <w:color w:val="auto"/>
                <w:kern w:val="0"/>
                <w:sz w:val="15"/>
                <w:highlight w:val="none"/>
                <w:lang w:val="zh-CN" w:bidi="zh-CN"/>
              </w:rPr>
            </w:pPr>
          </w:p>
          <w:p w14:paraId="0F8A24F3">
            <w:pPr>
              <w:pStyle w:val="147"/>
              <w:autoSpaceDE w:val="0"/>
              <w:autoSpaceDN w:val="0"/>
              <w:ind w:left="305"/>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用</w:t>
            </w:r>
          </w:p>
        </w:tc>
        <w:tc>
          <w:tcPr>
            <w:tcW w:w="604" w:type="dxa"/>
            <w:vMerge w:val="restart"/>
            <w:tcBorders>
              <w:left w:val="nil"/>
            </w:tcBorders>
            <w:noWrap w:val="0"/>
            <w:vAlign w:val="top"/>
          </w:tcPr>
          <w:p w14:paraId="2E9CFE31">
            <w:pPr>
              <w:pStyle w:val="147"/>
              <w:autoSpaceDE w:val="0"/>
              <w:autoSpaceDN w:val="0"/>
              <w:jc w:val="left"/>
              <w:rPr>
                <w:rStyle w:val="40"/>
                <w:rFonts w:ascii="黑体" w:hAnsi="宋体" w:eastAsia="宋体" w:cs="宋体"/>
                <w:color w:val="auto"/>
                <w:kern w:val="0"/>
                <w:sz w:val="20"/>
                <w:highlight w:val="none"/>
                <w:lang w:val="zh-CN" w:eastAsia="en-US" w:bidi="zh-CN"/>
              </w:rPr>
            </w:pPr>
          </w:p>
          <w:p w14:paraId="32273B71">
            <w:pPr>
              <w:pStyle w:val="147"/>
              <w:autoSpaceDE w:val="0"/>
              <w:autoSpaceDN w:val="0"/>
              <w:spacing w:before="6"/>
              <w:jc w:val="left"/>
              <w:rPr>
                <w:rStyle w:val="40"/>
                <w:rFonts w:ascii="黑体" w:hAnsi="宋体" w:eastAsia="宋体" w:cs="宋体"/>
                <w:color w:val="auto"/>
                <w:kern w:val="0"/>
                <w:sz w:val="15"/>
                <w:highlight w:val="none"/>
                <w:lang w:val="zh-CN" w:eastAsia="en-US" w:bidi="zh-CN"/>
              </w:rPr>
            </w:pPr>
          </w:p>
          <w:p w14:paraId="6A568F85">
            <w:pPr>
              <w:pStyle w:val="147"/>
              <w:autoSpaceDE w:val="0"/>
              <w:autoSpaceDN w:val="0"/>
              <w:ind w:left="114"/>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途</w:t>
            </w:r>
          </w:p>
        </w:tc>
        <w:tc>
          <w:tcPr>
            <w:tcW w:w="2366" w:type="dxa"/>
            <w:tcBorders>
              <w:bottom w:val="nil"/>
            </w:tcBorders>
            <w:noWrap w:val="0"/>
            <w:vAlign w:val="top"/>
          </w:tcPr>
          <w:p w14:paraId="687A3354">
            <w:pPr>
              <w:pStyle w:val="147"/>
              <w:autoSpaceDE w:val="0"/>
              <w:autoSpaceDN w:val="0"/>
              <w:spacing w:before="87" w:line="252" w:lineRule="exact"/>
              <w:ind w:left="612"/>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需 用 时 间</w:t>
            </w:r>
          </w:p>
        </w:tc>
        <w:tc>
          <w:tcPr>
            <w:tcW w:w="893" w:type="dxa"/>
            <w:vMerge w:val="restart"/>
            <w:tcBorders>
              <w:right w:val="nil"/>
            </w:tcBorders>
            <w:noWrap w:val="0"/>
            <w:vAlign w:val="top"/>
          </w:tcPr>
          <w:p w14:paraId="79D8E5FE">
            <w:pPr>
              <w:pStyle w:val="147"/>
              <w:autoSpaceDE w:val="0"/>
              <w:autoSpaceDN w:val="0"/>
              <w:jc w:val="left"/>
              <w:rPr>
                <w:rStyle w:val="40"/>
                <w:rFonts w:ascii="黑体" w:hAnsi="宋体" w:eastAsia="宋体" w:cs="宋体"/>
                <w:color w:val="auto"/>
                <w:kern w:val="0"/>
                <w:sz w:val="20"/>
                <w:highlight w:val="none"/>
                <w:lang w:val="zh-CN" w:eastAsia="en-US" w:bidi="zh-CN"/>
              </w:rPr>
            </w:pPr>
          </w:p>
          <w:p w14:paraId="564CF6BB">
            <w:pPr>
              <w:pStyle w:val="147"/>
              <w:autoSpaceDE w:val="0"/>
              <w:autoSpaceDN w:val="0"/>
              <w:spacing w:before="6"/>
              <w:jc w:val="left"/>
              <w:rPr>
                <w:rStyle w:val="40"/>
                <w:rFonts w:ascii="黑体" w:hAnsi="宋体" w:eastAsia="宋体" w:cs="宋体"/>
                <w:color w:val="auto"/>
                <w:kern w:val="0"/>
                <w:sz w:val="15"/>
                <w:highlight w:val="none"/>
                <w:lang w:val="zh-CN" w:eastAsia="en-US" w:bidi="zh-CN"/>
              </w:rPr>
            </w:pPr>
          </w:p>
          <w:p w14:paraId="3CFC4E2D">
            <w:pPr>
              <w:pStyle w:val="147"/>
              <w:autoSpaceDE w:val="0"/>
              <w:autoSpaceDN w:val="0"/>
              <w:ind w:left="579"/>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备</w:t>
            </w:r>
          </w:p>
        </w:tc>
        <w:tc>
          <w:tcPr>
            <w:tcW w:w="883" w:type="dxa"/>
            <w:vMerge w:val="restart"/>
            <w:tcBorders>
              <w:left w:val="nil"/>
            </w:tcBorders>
            <w:noWrap w:val="0"/>
            <w:vAlign w:val="top"/>
          </w:tcPr>
          <w:p w14:paraId="4797FDC8">
            <w:pPr>
              <w:pStyle w:val="147"/>
              <w:autoSpaceDE w:val="0"/>
              <w:autoSpaceDN w:val="0"/>
              <w:jc w:val="left"/>
              <w:rPr>
                <w:rStyle w:val="40"/>
                <w:rFonts w:ascii="黑体" w:hAnsi="宋体" w:eastAsia="宋体" w:cs="宋体"/>
                <w:color w:val="auto"/>
                <w:kern w:val="0"/>
                <w:sz w:val="20"/>
                <w:highlight w:val="none"/>
                <w:lang w:val="zh-CN" w:eastAsia="en-US" w:bidi="zh-CN"/>
              </w:rPr>
            </w:pPr>
          </w:p>
          <w:p w14:paraId="2BBC7A8E">
            <w:pPr>
              <w:pStyle w:val="147"/>
              <w:autoSpaceDE w:val="0"/>
              <w:autoSpaceDN w:val="0"/>
              <w:spacing w:before="6"/>
              <w:jc w:val="left"/>
              <w:rPr>
                <w:rStyle w:val="40"/>
                <w:rFonts w:ascii="黑体" w:hAnsi="宋体" w:eastAsia="宋体" w:cs="宋体"/>
                <w:color w:val="auto"/>
                <w:kern w:val="0"/>
                <w:sz w:val="15"/>
                <w:highlight w:val="none"/>
                <w:lang w:val="zh-CN" w:eastAsia="en-US" w:bidi="zh-CN"/>
              </w:rPr>
            </w:pPr>
          </w:p>
          <w:p w14:paraId="659E511D">
            <w:pPr>
              <w:pStyle w:val="147"/>
              <w:autoSpaceDE w:val="0"/>
              <w:autoSpaceDN w:val="0"/>
              <w:ind w:left="116"/>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注</w:t>
            </w:r>
          </w:p>
        </w:tc>
      </w:tr>
      <w:tr w14:paraId="3672E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528" w:type="dxa"/>
            <w:tcBorders>
              <w:right w:val="nil"/>
            </w:tcBorders>
            <w:noWrap w:val="0"/>
            <w:vAlign w:val="top"/>
          </w:tcPr>
          <w:p w14:paraId="49DA589D">
            <w:pPr>
              <w:pStyle w:val="147"/>
              <w:autoSpaceDE w:val="0"/>
              <w:autoSpaceDN w:val="0"/>
              <w:spacing w:before="11"/>
              <w:jc w:val="left"/>
              <w:rPr>
                <w:rStyle w:val="40"/>
                <w:rFonts w:ascii="黑体" w:hAnsi="宋体" w:eastAsia="宋体" w:cs="宋体"/>
                <w:color w:val="auto"/>
                <w:kern w:val="0"/>
                <w:sz w:val="20"/>
                <w:highlight w:val="none"/>
                <w:lang w:val="zh-CN" w:eastAsia="en-US" w:bidi="zh-CN"/>
              </w:rPr>
            </w:pPr>
          </w:p>
          <w:p w14:paraId="1704EB85">
            <w:pPr>
              <w:pStyle w:val="147"/>
              <w:autoSpaceDE w:val="0"/>
              <w:autoSpaceDN w:val="0"/>
              <w:ind w:left="210"/>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桩</w:t>
            </w:r>
          </w:p>
        </w:tc>
        <w:tc>
          <w:tcPr>
            <w:tcW w:w="511" w:type="dxa"/>
            <w:tcBorders>
              <w:left w:val="nil"/>
            </w:tcBorders>
            <w:noWrap w:val="0"/>
            <w:vAlign w:val="top"/>
          </w:tcPr>
          <w:p w14:paraId="5B0BA619">
            <w:pPr>
              <w:pStyle w:val="147"/>
              <w:autoSpaceDE w:val="0"/>
              <w:autoSpaceDN w:val="0"/>
              <w:spacing w:before="11"/>
              <w:jc w:val="left"/>
              <w:rPr>
                <w:rStyle w:val="40"/>
                <w:rFonts w:ascii="黑体" w:hAnsi="宋体" w:eastAsia="宋体" w:cs="宋体"/>
                <w:color w:val="auto"/>
                <w:kern w:val="0"/>
                <w:sz w:val="20"/>
                <w:highlight w:val="none"/>
                <w:lang w:val="zh-CN" w:eastAsia="en-US" w:bidi="zh-CN"/>
              </w:rPr>
            </w:pPr>
          </w:p>
          <w:p w14:paraId="5CB87227">
            <w:pPr>
              <w:pStyle w:val="147"/>
              <w:autoSpaceDE w:val="0"/>
              <w:autoSpaceDN w:val="0"/>
              <w:ind w:left="112"/>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号</w:t>
            </w:r>
          </w:p>
        </w:tc>
        <w:tc>
          <w:tcPr>
            <w:tcW w:w="993" w:type="dxa"/>
            <w:noWrap w:val="0"/>
            <w:vAlign w:val="top"/>
          </w:tcPr>
          <w:p w14:paraId="1BC94C92">
            <w:pPr>
              <w:pStyle w:val="147"/>
              <w:autoSpaceDE w:val="0"/>
              <w:autoSpaceDN w:val="0"/>
              <w:spacing w:before="87"/>
              <w:ind w:left="187"/>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左或右</w:t>
            </w:r>
          </w:p>
          <w:p w14:paraId="17866898">
            <w:pPr>
              <w:pStyle w:val="147"/>
              <w:autoSpaceDE w:val="0"/>
              <w:autoSpaceDN w:val="0"/>
              <w:spacing w:before="91" w:line="252" w:lineRule="exact"/>
              <w:ind w:left="211"/>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w:t>
            </w:r>
            <w:r>
              <w:rPr>
                <w:rStyle w:val="40"/>
                <w:rFonts w:ascii="Times New Roman" w:hAnsi="宋体" w:eastAsia="Times New Roman" w:cs="宋体"/>
                <w:color w:val="auto"/>
                <w:kern w:val="0"/>
                <w:sz w:val="22"/>
                <w:highlight w:val="none"/>
                <w:lang w:val="zh-CN" w:eastAsia="en-US" w:bidi="zh-CN"/>
              </w:rPr>
              <w:t>m</w:t>
            </w:r>
            <w:r>
              <w:rPr>
                <w:rStyle w:val="40"/>
                <w:rFonts w:ascii="宋体" w:hAnsi="宋体" w:eastAsia="宋体" w:cs="宋体"/>
                <w:color w:val="auto"/>
                <w:kern w:val="0"/>
                <w:sz w:val="22"/>
                <w:highlight w:val="none"/>
                <w:lang w:val="zh-CN" w:eastAsia="en-US" w:bidi="zh-CN"/>
              </w:rPr>
              <w:t>）</w:t>
            </w:r>
          </w:p>
        </w:tc>
        <w:tc>
          <w:tcPr>
            <w:tcW w:w="1385" w:type="dxa"/>
            <w:vMerge w:val="continue"/>
            <w:tcBorders>
              <w:top w:val="nil"/>
            </w:tcBorders>
            <w:noWrap w:val="0"/>
            <w:vAlign w:val="top"/>
          </w:tcPr>
          <w:p w14:paraId="6AEABFD6">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621" w:type="dxa"/>
            <w:vMerge w:val="continue"/>
            <w:tcBorders>
              <w:top w:val="nil"/>
              <w:right w:val="nil"/>
            </w:tcBorders>
            <w:noWrap w:val="0"/>
            <w:vAlign w:val="top"/>
          </w:tcPr>
          <w:p w14:paraId="5DDF4AE2">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604" w:type="dxa"/>
            <w:vMerge w:val="continue"/>
            <w:tcBorders>
              <w:top w:val="nil"/>
              <w:left w:val="nil"/>
            </w:tcBorders>
            <w:noWrap w:val="0"/>
            <w:vAlign w:val="top"/>
          </w:tcPr>
          <w:p w14:paraId="7488A7FB">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2366" w:type="dxa"/>
            <w:tcBorders>
              <w:top w:val="nil"/>
            </w:tcBorders>
            <w:noWrap w:val="0"/>
            <w:vAlign w:val="top"/>
          </w:tcPr>
          <w:p w14:paraId="289181CF">
            <w:pPr>
              <w:pStyle w:val="147"/>
              <w:tabs>
                <w:tab w:val="left" w:pos="1094"/>
                <w:tab w:val="left" w:pos="1200"/>
                <w:tab w:val="left" w:pos="1828"/>
              </w:tabs>
              <w:autoSpaceDE w:val="0"/>
              <w:autoSpaceDN w:val="0"/>
              <w:spacing w:before="9" w:line="360" w:lineRule="exact"/>
              <w:ind w:left="357" w:right="308"/>
              <w:jc w:val="left"/>
              <w:rPr>
                <w:rStyle w:val="40"/>
                <w:rFonts w:ascii="宋体" w:hAnsi="宋体" w:eastAsia="宋体" w:cs="宋体"/>
                <w:color w:val="auto"/>
                <w:kern w:val="0"/>
                <w:sz w:val="22"/>
                <w:highlight w:val="none"/>
                <w:lang w:val="zh-CN" w:eastAsia="en-US" w:bidi="zh-CN"/>
              </w:rPr>
            </w:pPr>
            <w:r>
              <w:rPr>
                <w:rStyle w:val="40"/>
                <w:rFonts w:ascii="Times New Roman" w:hAnsi="宋体" w:eastAsia="Times New Roman" w:cs="宋体"/>
                <w:color w:val="auto"/>
                <w:kern w:val="0"/>
                <w:sz w:val="22"/>
                <w:highlight w:val="none"/>
                <w:u w:val="single"/>
                <w:lang w:val="zh-CN" w:eastAsia="en-US" w:bidi="zh-CN"/>
              </w:rPr>
              <w:t xml:space="preserve"> </w:t>
            </w:r>
            <w:r>
              <w:rPr>
                <w:rStyle w:val="40"/>
                <w:rFonts w:ascii="Times New Roman" w:hAnsi="宋体" w:eastAsia="Times New Roman" w:cs="宋体"/>
                <w:color w:val="auto"/>
                <w:kern w:val="0"/>
                <w:sz w:val="22"/>
                <w:highlight w:val="none"/>
                <w:u w:val="single"/>
                <w:lang w:val="zh-CN" w:eastAsia="en-US" w:bidi="zh-CN"/>
              </w:rPr>
              <w:tab/>
            </w:r>
            <w:r>
              <w:rPr>
                <w:rStyle w:val="40"/>
                <w:rFonts w:ascii="宋体" w:hAnsi="宋体" w:eastAsia="宋体" w:cs="宋体"/>
                <w:color w:val="auto"/>
                <w:kern w:val="0"/>
                <w:sz w:val="22"/>
                <w:highlight w:val="none"/>
                <w:lang w:val="zh-CN" w:eastAsia="en-US" w:bidi="zh-CN"/>
              </w:rPr>
              <w:t>年</w:t>
            </w:r>
            <w:r>
              <w:rPr>
                <w:rStyle w:val="40"/>
                <w:rFonts w:ascii="宋体" w:hAnsi="宋体" w:eastAsia="宋体" w:cs="宋体"/>
                <w:color w:val="auto"/>
                <w:kern w:val="0"/>
                <w:sz w:val="22"/>
                <w:highlight w:val="none"/>
                <w:u w:val="single"/>
                <w:lang w:val="zh-CN" w:eastAsia="en-US" w:bidi="zh-CN"/>
              </w:rPr>
              <w:t xml:space="preserve"> </w:t>
            </w:r>
            <w:r>
              <w:rPr>
                <w:rStyle w:val="40"/>
                <w:rFonts w:ascii="宋体" w:hAnsi="宋体" w:eastAsia="宋体" w:cs="宋体"/>
                <w:color w:val="auto"/>
                <w:kern w:val="0"/>
                <w:sz w:val="22"/>
                <w:highlight w:val="none"/>
                <w:u w:val="single"/>
                <w:lang w:val="zh-CN" w:eastAsia="en-US" w:bidi="zh-CN"/>
              </w:rPr>
              <w:tab/>
            </w:r>
            <w:r>
              <w:rPr>
                <w:rStyle w:val="40"/>
                <w:rFonts w:ascii="宋体" w:hAnsi="宋体" w:eastAsia="宋体" w:cs="宋体"/>
                <w:color w:val="auto"/>
                <w:kern w:val="0"/>
                <w:sz w:val="22"/>
                <w:highlight w:val="none"/>
                <w:lang w:val="zh-CN" w:eastAsia="en-US" w:bidi="zh-CN"/>
              </w:rPr>
              <w:t>月至</w:t>
            </w:r>
            <w:r>
              <w:rPr>
                <w:rStyle w:val="40"/>
                <w:rFonts w:ascii="宋体" w:hAnsi="宋体" w:eastAsia="宋体" w:cs="宋体"/>
                <w:color w:val="auto"/>
                <w:kern w:val="0"/>
                <w:sz w:val="22"/>
                <w:highlight w:val="none"/>
                <w:u w:val="single"/>
                <w:lang w:val="zh-CN" w:eastAsia="en-US" w:bidi="zh-CN"/>
              </w:rPr>
              <w:t xml:space="preserve"> </w:t>
            </w:r>
            <w:r>
              <w:rPr>
                <w:rStyle w:val="40"/>
                <w:rFonts w:ascii="宋体" w:hAnsi="宋体" w:eastAsia="宋体" w:cs="宋体"/>
                <w:color w:val="auto"/>
                <w:kern w:val="0"/>
                <w:sz w:val="22"/>
                <w:highlight w:val="none"/>
                <w:u w:val="single"/>
                <w:lang w:val="zh-CN" w:eastAsia="en-US" w:bidi="zh-CN"/>
              </w:rPr>
              <w:tab/>
            </w:r>
            <w:r>
              <w:rPr>
                <w:rStyle w:val="40"/>
                <w:rFonts w:ascii="宋体" w:hAnsi="宋体" w:eastAsia="宋体" w:cs="宋体"/>
                <w:color w:val="auto"/>
                <w:kern w:val="0"/>
                <w:sz w:val="22"/>
                <w:highlight w:val="none"/>
                <w:u w:val="single"/>
                <w:lang w:val="zh-CN" w:eastAsia="en-US" w:bidi="zh-CN"/>
              </w:rPr>
              <w:tab/>
            </w:r>
            <w:r>
              <w:rPr>
                <w:rStyle w:val="40"/>
                <w:rFonts w:ascii="宋体" w:hAnsi="宋体" w:eastAsia="宋体" w:cs="宋体"/>
                <w:color w:val="auto"/>
                <w:spacing w:val="-3"/>
                <w:kern w:val="0"/>
                <w:sz w:val="22"/>
                <w:highlight w:val="none"/>
                <w:lang w:val="zh-CN" w:eastAsia="en-US" w:bidi="zh-CN"/>
              </w:rPr>
              <w:t>年</w:t>
            </w:r>
            <w:r>
              <w:rPr>
                <w:rStyle w:val="40"/>
                <w:rFonts w:ascii="宋体" w:hAnsi="宋体" w:eastAsia="宋体" w:cs="宋体"/>
                <w:color w:val="auto"/>
                <w:spacing w:val="-3"/>
                <w:kern w:val="0"/>
                <w:sz w:val="22"/>
                <w:highlight w:val="none"/>
                <w:u w:val="single"/>
                <w:lang w:val="zh-CN" w:eastAsia="en-US" w:bidi="zh-CN"/>
              </w:rPr>
              <w:t xml:space="preserve"> </w:t>
            </w:r>
            <w:r>
              <w:rPr>
                <w:rStyle w:val="40"/>
                <w:rFonts w:ascii="宋体" w:hAnsi="宋体" w:eastAsia="宋体" w:cs="宋体"/>
                <w:color w:val="auto"/>
                <w:spacing w:val="-3"/>
                <w:kern w:val="0"/>
                <w:sz w:val="22"/>
                <w:highlight w:val="none"/>
                <w:u w:val="single"/>
                <w:lang w:val="zh-CN" w:eastAsia="en-US" w:bidi="zh-CN"/>
              </w:rPr>
              <w:tab/>
            </w:r>
            <w:r>
              <w:rPr>
                <w:rStyle w:val="40"/>
                <w:rFonts w:ascii="宋体" w:hAnsi="宋体" w:eastAsia="宋体" w:cs="宋体"/>
                <w:color w:val="auto"/>
                <w:kern w:val="0"/>
                <w:sz w:val="22"/>
                <w:highlight w:val="none"/>
                <w:lang w:val="zh-CN" w:eastAsia="en-US" w:bidi="zh-CN"/>
              </w:rPr>
              <w:t>月</w:t>
            </w:r>
          </w:p>
        </w:tc>
        <w:tc>
          <w:tcPr>
            <w:tcW w:w="893" w:type="dxa"/>
            <w:vMerge w:val="continue"/>
            <w:tcBorders>
              <w:top w:val="nil"/>
              <w:right w:val="nil"/>
            </w:tcBorders>
            <w:noWrap w:val="0"/>
            <w:vAlign w:val="top"/>
          </w:tcPr>
          <w:p w14:paraId="764CB5D0">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c>
          <w:tcPr>
            <w:tcW w:w="883" w:type="dxa"/>
            <w:vMerge w:val="continue"/>
            <w:tcBorders>
              <w:top w:val="nil"/>
              <w:left w:val="nil"/>
            </w:tcBorders>
            <w:noWrap w:val="0"/>
            <w:vAlign w:val="top"/>
          </w:tcPr>
          <w:p w14:paraId="3A11F56D">
            <w:pPr>
              <w:pStyle w:val="147"/>
              <w:autoSpaceDE w:val="0"/>
              <w:autoSpaceDN w:val="0"/>
              <w:jc w:val="left"/>
              <w:rPr>
                <w:rStyle w:val="40"/>
                <w:rFonts w:ascii="宋体" w:hAnsi="宋体" w:eastAsia="宋体" w:cs="宋体"/>
                <w:color w:val="auto"/>
                <w:kern w:val="0"/>
                <w:sz w:val="2"/>
                <w:szCs w:val="2"/>
                <w:highlight w:val="none"/>
                <w:lang w:val="zh-CN" w:eastAsia="en-US" w:bidi="zh-CN"/>
              </w:rPr>
            </w:pPr>
          </w:p>
        </w:tc>
      </w:tr>
      <w:tr w14:paraId="2AA5F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039" w:type="dxa"/>
            <w:gridSpan w:val="2"/>
            <w:noWrap w:val="0"/>
            <w:vAlign w:val="top"/>
          </w:tcPr>
          <w:p w14:paraId="550C5634">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44072CF0">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0538EC45">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48C12B0E">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69A87939">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4F51E882">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3976D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1039" w:type="dxa"/>
            <w:gridSpan w:val="2"/>
            <w:noWrap w:val="0"/>
            <w:vAlign w:val="top"/>
          </w:tcPr>
          <w:p w14:paraId="7B96DA8E">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358B5C88">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3B51FA6A">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1218AAD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23AA5AF4">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452205F3">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4D501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301715C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4F5D42A9">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2773F5F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31AD796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01EA26DA">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4120A3DC">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48805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39" w:type="dxa"/>
            <w:gridSpan w:val="2"/>
            <w:noWrap w:val="0"/>
            <w:vAlign w:val="top"/>
          </w:tcPr>
          <w:p w14:paraId="0B0F1C0C">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6ED28BC3">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67239B01">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7625CEDF">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21F817D1">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30FF88AA">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57583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38C6B72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03EA95F4">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27885EB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280D4CA8">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47D4A783">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0AE62BF5">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30E7D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1039" w:type="dxa"/>
            <w:gridSpan w:val="2"/>
            <w:noWrap w:val="0"/>
            <w:vAlign w:val="top"/>
          </w:tcPr>
          <w:p w14:paraId="4EDEAA2C">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637AC4BC">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06B1C91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1CB3A281">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5BA9DA70">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61641FF8">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2C587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159B6E14">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0190E9D3">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3CD9AB7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5281087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66D049A3">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6177F2E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707DA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14A7C2F5">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2E5ADA5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71BB92C3">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63865F20">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77A9800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6DA66CC4">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1F646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42AC4095">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1C11F50F">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0DD3676C">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1672F349">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0123BF3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2CA2F778">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76CC5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1039" w:type="dxa"/>
            <w:gridSpan w:val="2"/>
            <w:noWrap w:val="0"/>
            <w:vAlign w:val="top"/>
          </w:tcPr>
          <w:p w14:paraId="74C5809A">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69658B35">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4E2DFEB9">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7446B0C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04910807">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346A95F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50DFF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4775DE4A">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22B89EA8">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6DF476D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4BCD6D58">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122A6D4A">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23D5BE80">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3E351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05D6865F">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754F9C64">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005AD47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230AB359">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1192A703">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5189B870">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29214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080C3F40">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25751630">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5C9A4025">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43085DB4">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27C6A08E">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4F70DF98">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326AC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1039" w:type="dxa"/>
            <w:gridSpan w:val="2"/>
            <w:noWrap w:val="0"/>
            <w:vAlign w:val="top"/>
          </w:tcPr>
          <w:p w14:paraId="45186D2A">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0F24137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1E52E431">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6582C6BE">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5BD9666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307E45C2">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7E117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5E1585E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55F0A043">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21F304F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774F2F60">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7C9B7CE7">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21ADAB8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1143C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272FEE17">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5D95175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0E311654">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73C792A5">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77853478">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4E6C74A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73C18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4A4C649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64D8C53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41A06062">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54D4C9AE">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382E9F87">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6D7611DE">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22643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1039" w:type="dxa"/>
            <w:gridSpan w:val="2"/>
            <w:noWrap w:val="0"/>
            <w:vAlign w:val="top"/>
          </w:tcPr>
          <w:p w14:paraId="5685A93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6F84AA44">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24F17C27">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4E755813">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251FE6E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3DCB15F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14A12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0F894D15">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3CBA221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4FE17F07">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3D98F26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50A13F2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0F59E4E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58AC6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39" w:type="dxa"/>
            <w:gridSpan w:val="2"/>
            <w:noWrap w:val="0"/>
            <w:vAlign w:val="top"/>
          </w:tcPr>
          <w:p w14:paraId="0AEA2494">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295D8F15">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2A362658">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54E7F76E">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18723782">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43E2D8B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08AA6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07129082">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6E41E537">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7DD1B0E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6D724BD8">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0701E428">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179D0E4F">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4C8B3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1039" w:type="dxa"/>
            <w:gridSpan w:val="2"/>
            <w:noWrap w:val="0"/>
            <w:vAlign w:val="top"/>
          </w:tcPr>
          <w:p w14:paraId="4CEC2DB2">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5947374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0DB8F422">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27A4EF30">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496D4894">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112297D9">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47C58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73116E82">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220A7E5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17A35A12">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01A3BD0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13CEF032">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4A00708C">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407B3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460ABE51">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2AD0B813">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200F43E2">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0D770907">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1EFA4A5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229C5CC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6FBAB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052C481E">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133F5F85">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507CD15C">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6A30B49B">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30F5DF5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390B0C01">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15EDC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1039" w:type="dxa"/>
            <w:gridSpan w:val="2"/>
            <w:noWrap w:val="0"/>
            <w:vAlign w:val="top"/>
          </w:tcPr>
          <w:p w14:paraId="6319322A">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2B91EC15">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558A66F1">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4E2190AE">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16BC3EBE">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03EF2E7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73691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6CFF58B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1A12E09A">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1F892D6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6B712C23">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386A3D3F">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3DDF6A26">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r w14:paraId="29E1C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039" w:type="dxa"/>
            <w:gridSpan w:val="2"/>
            <w:noWrap w:val="0"/>
            <w:vAlign w:val="top"/>
          </w:tcPr>
          <w:p w14:paraId="25606CB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993" w:type="dxa"/>
            <w:noWrap w:val="0"/>
            <w:vAlign w:val="top"/>
          </w:tcPr>
          <w:p w14:paraId="75AB631D">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385" w:type="dxa"/>
            <w:noWrap w:val="0"/>
            <w:vAlign w:val="top"/>
          </w:tcPr>
          <w:p w14:paraId="61A209BE">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225" w:type="dxa"/>
            <w:gridSpan w:val="2"/>
            <w:noWrap w:val="0"/>
            <w:vAlign w:val="top"/>
          </w:tcPr>
          <w:p w14:paraId="40AC7D77">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2366" w:type="dxa"/>
            <w:noWrap w:val="0"/>
            <w:vAlign w:val="top"/>
          </w:tcPr>
          <w:p w14:paraId="634563E9">
            <w:pPr>
              <w:pStyle w:val="147"/>
              <w:autoSpaceDE w:val="0"/>
              <w:autoSpaceDN w:val="0"/>
              <w:jc w:val="left"/>
              <w:rPr>
                <w:rStyle w:val="40"/>
                <w:rFonts w:ascii="Times New Roman" w:hAnsi="宋体" w:eastAsia="宋体" w:cs="宋体"/>
                <w:color w:val="auto"/>
                <w:kern w:val="0"/>
                <w:sz w:val="22"/>
                <w:highlight w:val="none"/>
                <w:lang w:val="zh-CN" w:eastAsia="en-US" w:bidi="zh-CN"/>
              </w:rPr>
            </w:pPr>
          </w:p>
        </w:tc>
        <w:tc>
          <w:tcPr>
            <w:tcW w:w="1776" w:type="dxa"/>
            <w:gridSpan w:val="2"/>
            <w:noWrap w:val="0"/>
            <w:vAlign w:val="top"/>
          </w:tcPr>
          <w:p w14:paraId="5ED7592A">
            <w:pPr>
              <w:pStyle w:val="147"/>
              <w:autoSpaceDE w:val="0"/>
              <w:autoSpaceDN w:val="0"/>
              <w:jc w:val="left"/>
              <w:rPr>
                <w:rStyle w:val="40"/>
                <w:rFonts w:ascii="Times New Roman" w:hAnsi="宋体" w:eastAsia="宋体" w:cs="宋体"/>
                <w:color w:val="auto"/>
                <w:kern w:val="0"/>
                <w:sz w:val="22"/>
                <w:highlight w:val="none"/>
                <w:lang w:val="zh-CN" w:eastAsia="en-US" w:bidi="zh-CN"/>
              </w:rPr>
            </w:pPr>
          </w:p>
        </w:tc>
      </w:tr>
    </w:tbl>
    <w:p w14:paraId="4491A9DF">
      <w:pPr>
        <w:pStyle w:val="147"/>
        <w:autoSpaceDE w:val="0"/>
        <w:autoSpaceDN w:val="0"/>
        <w:spacing w:before="2"/>
        <w:jc w:val="left"/>
        <w:rPr>
          <w:rStyle w:val="40"/>
          <w:rFonts w:ascii="黑体" w:hAnsi="宋体" w:eastAsia="宋体" w:cs="宋体"/>
          <w:color w:val="auto"/>
          <w:kern w:val="0"/>
          <w:sz w:val="29"/>
          <w:szCs w:val="24"/>
          <w:highlight w:val="none"/>
          <w:lang w:val="zh-CN" w:bidi="zh-CN"/>
        </w:rPr>
      </w:pPr>
    </w:p>
    <w:p w14:paraId="06CFBA30">
      <w:pPr>
        <w:pStyle w:val="148"/>
        <w:autoSpaceDE w:val="0"/>
        <w:autoSpaceDN w:val="0"/>
        <w:spacing w:before="61"/>
        <w:ind w:right="176"/>
        <w:jc w:val="center"/>
        <w:outlineLvl w:val="1"/>
        <w:rPr>
          <w:rStyle w:val="40"/>
          <w:rFonts w:hint="eastAsia" w:ascii="黑体" w:hAnsi="宋体" w:eastAsia="黑体" w:cs="宋体"/>
          <w:color w:val="auto"/>
          <w:kern w:val="0"/>
          <w:sz w:val="28"/>
          <w:highlight w:val="none"/>
          <w:lang w:val="zh-CN" w:bidi="zh-CN"/>
        </w:rPr>
      </w:pPr>
      <w:bookmarkStart w:id="43" w:name="_Toc27964"/>
      <w:bookmarkStart w:id="44" w:name="_Toc39866708"/>
    </w:p>
    <w:p w14:paraId="4BB228B6">
      <w:pPr>
        <w:pStyle w:val="148"/>
        <w:autoSpaceDE w:val="0"/>
        <w:autoSpaceDN w:val="0"/>
        <w:spacing w:before="61"/>
        <w:ind w:right="176"/>
        <w:jc w:val="center"/>
        <w:outlineLvl w:val="1"/>
        <w:rPr>
          <w:rStyle w:val="40"/>
          <w:rFonts w:ascii="黑体" w:hAnsi="宋体" w:eastAsia="黑体" w:cs="宋体"/>
          <w:color w:val="auto"/>
          <w:kern w:val="0"/>
          <w:sz w:val="28"/>
          <w:highlight w:val="none"/>
          <w:lang w:val="zh-CN" w:bidi="zh-CN"/>
        </w:rPr>
      </w:pPr>
      <w:r>
        <w:rPr>
          <w:rStyle w:val="40"/>
          <w:rFonts w:hint="eastAsia" w:ascii="黑体" w:hAnsi="宋体" w:eastAsia="黑体" w:cs="宋体"/>
          <w:color w:val="auto"/>
          <w:kern w:val="0"/>
          <w:sz w:val="28"/>
          <w:highlight w:val="none"/>
          <w:lang w:val="zh-CN" w:bidi="zh-CN"/>
        </w:rPr>
        <w:t>六、项目管理机构</w:t>
      </w:r>
      <w:bookmarkEnd w:id="43"/>
      <w:bookmarkEnd w:id="44"/>
    </w:p>
    <w:p w14:paraId="4FDD3E6F">
      <w:pPr>
        <w:pStyle w:val="148"/>
        <w:autoSpaceDE w:val="0"/>
        <w:autoSpaceDN w:val="0"/>
        <w:jc w:val="left"/>
        <w:rPr>
          <w:rStyle w:val="40"/>
          <w:rFonts w:ascii="黑体" w:hAnsi="宋体" w:eastAsia="宋体" w:cs="宋体"/>
          <w:color w:val="auto"/>
          <w:kern w:val="0"/>
          <w:sz w:val="20"/>
          <w:szCs w:val="24"/>
          <w:highlight w:val="none"/>
          <w:lang w:val="zh-CN" w:bidi="zh-CN"/>
        </w:rPr>
      </w:pPr>
    </w:p>
    <w:p w14:paraId="731C988A">
      <w:pPr>
        <w:pStyle w:val="148"/>
        <w:autoSpaceDE w:val="0"/>
        <w:autoSpaceDN w:val="0"/>
        <w:jc w:val="left"/>
        <w:rPr>
          <w:rStyle w:val="40"/>
          <w:rFonts w:ascii="黑体" w:hAnsi="宋体" w:eastAsia="宋体" w:cs="宋体"/>
          <w:color w:val="auto"/>
          <w:kern w:val="0"/>
          <w:sz w:val="20"/>
          <w:szCs w:val="24"/>
          <w:highlight w:val="none"/>
          <w:lang w:val="zh-CN" w:bidi="zh-CN"/>
        </w:rPr>
      </w:pPr>
    </w:p>
    <w:p w14:paraId="36342F60">
      <w:pPr>
        <w:pStyle w:val="148"/>
        <w:autoSpaceDE w:val="0"/>
        <w:autoSpaceDN w:val="0"/>
        <w:spacing w:before="1"/>
        <w:jc w:val="left"/>
        <w:rPr>
          <w:rStyle w:val="40"/>
          <w:rFonts w:ascii="黑体" w:hAnsi="宋体" w:eastAsia="宋体" w:cs="宋体"/>
          <w:color w:val="auto"/>
          <w:kern w:val="0"/>
          <w:sz w:val="18"/>
          <w:szCs w:val="24"/>
          <w:highlight w:val="none"/>
          <w:lang w:val="zh-CN" w:bidi="zh-CN"/>
        </w:rPr>
      </w:pPr>
    </w:p>
    <w:tbl>
      <w:tblPr>
        <w:tblStyle w:val="38"/>
        <w:tblW w:w="0" w:type="auto"/>
        <w:tblInd w:w="2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26"/>
      </w:tblGrid>
      <w:tr w14:paraId="7A6BC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9" w:hRule="atLeast"/>
        </w:trPr>
        <w:tc>
          <w:tcPr>
            <w:tcW w:w="8726" w:type="dxa"/>
            <w:noWrap w:val="0"/>
            <w:vAlign w:val="top"/>
          </w:tcPr>
          <w:p w14:paraId="7B2F3895">
            <w:pPr>
              <w:pStyle w:val="148"/>
              <w:autoSpaceDE w:val="0"/>
              <w:autoSpaceDN w:val="0"/>
              <w:jc w:val="left"/>
              <w:rPr>
                <w:rStyle w:val="40"/>
                <w:rFonts w:ascii="黑体" w:hAnsi="宋体" w:eastAsia="宋体" w:cs="宋体"/>
                <w:color w:val="auto"/>
                <w:kern w:val="0"/>
                <w:sz w:val="20"/>
                <w:highlight w:val="none"/>
                <w:lang w:val="zh-CN" w:eastAsia="en-US" w:bidi="zh-CN"/>
              </w:rPr>
            </w:pPr>
          </w:p>
          <w:p w14:paraId="5F4D9712">
            <w:pPr>
              <w:pStyle w:val="148"/>
              <w:autoSpaceDE w:val="0"/>
              <w:autoSpaceDN w:val="0"/>
              <w:jc w:val="left"/>
              <w:rPr>
                <w:rStyle w:val="40"/>
                <w:rFonts w:ascii="黑体" w:hAnsi="宋体" w:eastAsia="宋体" w:cs="宋体"/>
                <w:color w:val="auto"/>
                <w:kern w:val="0"/>
                <w:sz w:val="20"/>
                <w:highlight w:val="none"/>
                <w:lang w:val="zh-CN" w:eastAsia="en-US" w:bidi="zh-CN"/>
              </w:rPr>
            </w:pPr>
          </w:p>
          <w:p w14:paraId="4E02A90E">
            <w:pPr>
              <w:pStyle w:val="148"/>
              <w:autoSpaceDE w:val="0"/>
              <w:autoSpaceDN w:val="0"/>
              <w:jc w:val="left"/>
              <w:rPr>
                <w:rStyle w:val="40"/>
                <w:rFonts w:ascii="黑体" w:hAnsi="宋体" w:eastAsia="宋体" w:cs="宋体"/>
                <w:color w:val="auto"/>
                <w:kern w:val="0"/>
                <w:sz w:val="20"/>
                <w:highlight w:val="none"/>
                <w:lang w:val="zh-CN" w:eastAsia="en-US" w:bidi="zh-CN"/>
              </w:rPr>
            </w:pPr>
          </w:p>
          <w:p w14:paraId="45FE6A2D">
            <w:pPr>
              <w:pStyle w:val="148"/>
              <w:autoSpaceDE w:val="0"/>
              <w:autoSpaceDN w:val="0"/>
              <w:ind w:left="378"/>
              <w:jc w:val="left"/>
              <w:rPr>
                <w:rStyle w:val="40"/>
                <w:rFonts w:ascii="宋体" w:hAnsi="宋体" w:eastAsia="宋体" w:cs="宋体"/>
                <w:color w:val="auto"/>
                <w:kern w:val="0"/>
                <w:sz w:val="22"/>
                <w:highlight w:val="none"/>
                <w:lang w:val="zh-CN" w:bidi="zh-CN"/>
              </w:rPr>
            </w:pPr>
            <w:r>
              <w:rPr>
                <w:rStyle w:val="40"/>
                <w:rFonts w:ascii="宋体" w:hAnsi="宋体" w:eastAsia="宋体" w:cs="宋体"/>
                <w:color w:val="auto"/>
                <w:kern w:val="0"/>
                <w:sz w:val="22"/>
                <w:highlight w:val="none"/>
                <w:lang w:val="zh-CN" w:bidi="zh-CN"/>
              </w:rPr>
              <w:t>拟为承包本标段工程设立的组织机构以框图方式表示。</w:t>
            </w:r>
          </w:p>
        </w:tc>
      </w:tr>
      <w:tr w14:paraId="467CD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7" w:hRule="atLeast"/>
        </w:trPr>
        <w:tc>
          <w:tcPr>
            <w:tcW w:w="8726" w:type="dxa"/>
            <w:noWrap w:val="0"/>
            <w:vAlign w:val="top"/>
          </w:tcPr>
          <w:p w14:paraId="78E17AE5">
            <w:pPr>
              <w:pStyle w:val="148"/>
              <w:autoSpaceDE w:val="0"/>
              <w:autoSpaceDN w:val="0"/>
              <w:spacing w:before="7"/>
              <w:jc w:val="left"/>
              <w:rPr>
                <w:rStyle w:val="40"/>
                <w:rFonts w:ascii="黑体" w:hAnsi="宋体" w:eastAsia="宋体" w:cs="宋体"/>
                <w:color w:val="auto"/>
                <w:kern w:val="0"/>
                <w:sz w:val="19"/>
                <w:highlight w:val="none"/>
                <w:lang w:val="zh-CN" w:bidi="zh-CN"/>
              </w:rPr>
            </w:pPr>
          </w:p>
          <w:p w14:paraId="2854598C">
            <w:pPr>
              <w:pStyle w:val="148"/>
              <w:autoSpaceDE w:val="0"/>
              <w:autoSpaceDN w:val="0"/>
              <w:ind w:left="378"/>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说明</w:t>
            </w:r>
          </w:p>
        </w:tc>
      </w:tr>
    </w:tbl>
    <w:p w14:paraId="0BE0F521">
      <w:pPr>
        <w:pStyle w:val="149"/>
        <w:jc w:val="left"/>
        <w:outlineLvl w:val="1"/>
        <w:rPr>
          <w:rStyle w:val="40"/>
          <w:rFonts w:ascii="Times New Roman" w:hAnsi="Times New Roman" w:eastAsia="Times New Roman" w:cs="Times New Roman"/>
          <w:color w:val="auto"/>
          <w:highlight w:val="none"/>
        </w:rPr>
      </w:pPr>
      <w:r>
        <w:rPr>
          <w:rStyle w:val="40"/>
          <w:rFonts w:ascii="Times New Roman" w:hAnsi="Times New Roman" w:eastAsia="Times New Roman" w:cs="Times New Roman"/>
          <w:color w:val="auto"/>
          <w:highlight w:val="none"/>
        </w:rPr>
        <w:br w:type="page"/>
      </w:r>
    </w:p>
    <w:p w14:paraId="62061CAD">
      <w:pPr>
        <w:pStyle w:val="150"/>
        <w:autoSpaceDE w:val="0"/>
        <w:autoSpaceDN w:val="0"/>
        <w:spacing w:before="238"/>
        <w:ind w:right="176"/>
        <w:jc w:val="center"/>
        <w:outlineLvl w:val="1"/>
        <w:rPr>
          <w:rStyle w:val="40"/>
          <w:rFonts w:ascii="黑体" w:hAnsi="宋体" w:eastAsia="黑体" w:cs="宋体"/>
          <w:color w:val="auto"/>
          <w:kern w:val="0"/>
          <w:sz w:val="28"/>
          <w:highlight w:val="none"/>
          <w:lang w:val="zh-CN" w:bidi="zh-CN"/>
        </w:rPr>
      </w:pPr>
      <w:bookmarkStart w:id="45" w:name="_Toc39866709"/>
      <w:bookmarkStart w:id="46" w:name="_Toc17109"/>
      <w:r>
        <w:rPr>
          <w:rStyle w:val="40"/>
          <w:rFonts w:hint="eastAsia" w:ascii="黑体" w:hAnsi="宋体" w:eastAsia="黑体" w:cs="宋体"/>
          <w:color w:val="auto"/>
          <w:kern w:val="0"/>
          <w:sz w:val="28"/>
          <w:highlight w:val="none"/>
          <w:lang w:val="zh-CN" w:bidi="zh-CN"/>
        </w:rPr>
        <w:t>七、拟分包项目情况表</w:t>
      </w:r>
      <w:bookmarkEnd w:id="45"/>
      <w:bookmarkEnd w:id="46"/>
    </w:p>
    <w:p w14:paraId="21091797">
      <w:pPr>
        <w:pStyle w:val="150"/>
        <w:autoSpaceDE w:val="0"/>
        <w:autoSpaceDN w:val="0"/>
        <w:jc w:val="left"/>
        <w:rPr>
          <w:rStyle w:val="40"/>
          <w:rFonts w:ascii="黑体" w:hAnsi="宋体" w:eastAsia="宋体" w:cs="宋体"/>
          <w:color w:val="auto"/>
          <w:kern w:val="0"/>
          <w:sz w:val="20"/>
          <w:szCs w:val="24"/>
          <w:highlight w:val="none"/>
          <w:lang w:val="zh-CN" w:bidi="zh-CN"/>
        </w:rPr>
      </w:pPr>
    </w:p>
    <w:p w14:paraId="070D5F77">
      <w:pPr>
        <w:pStyle w:val="150"/>
        <w:autoSpaceDE w:val="0"/>
        <w:autoSpaceDN w:val="0"/>
        <w:spacing w:before="9"/>
        <w:jc w:val="left"/>
        <w:rPr>
          <w:rStyle w:val="40"/>
          <w:rFonts w:ascii="黑体" w:hAnsi="宋体" w:eastAsia="宋体" w:cs="宋体"/>
          <w:color w:val="auto"/>
          <w:kern w:val="0"/>
          <w:sz w:val="14"/>
          <w:szCs w:val="24"/>
          <w:highlight w:val="none"/>
          <w:lang w:val="zh-CN" w:bidi="zh-CN"/>
        </w:rPr>
      </w:pPr>
    </w:p>
    <w:tbl>
      <w:tblPr>
        <w:tblStyle w:val="38"/>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2456"/>
        <w:gridCol w:w="1865"/>
        <w:gridCol w:w="2583"/>
      </w:tblGrid>
      <w:tr w14:paraId="038B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90" w:type="dxa"/>
            <w:noWrap w:val="0"/>
            <w:vAlign w:val="top"/>
          </w:tcPr>
          <w:p w14:paraId="7158AC67">
            <w:pPr>
              <w:pStyle w:val="150"/>
              <w:autoSpaceDE w:val="0"/>
              <w:autoSpaceDN w:val="0"/>
              <w:spacing w:before="142"/>
              <w:ind w:left="153"/>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拟分包的工程项目</w:t>
            </w:r>
          </w:p>
        </w:tc>
        <w:tc>
          <w:tcPr>
            <w:tcW w:w="2456" w:type="dxa"/>
            <w:noWrap w:val="0"/>
            <w:vAlign w:val="top"/>
          </w:tcPr>
          <w:p w14:paraId="5B06830E">
            <w:pPr>
              <w:pStyle w:val="150"/>
              <w:autoSpaceDE w:val="0"/>
              <w:autoSpaceDN w:val="0"/>
              <w:spacing w:before="142"/>
              <w:ind w:left="597"/>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主要工程内容</w:t>
            </w:r>
          </w:p>
        </w:tc>
        <w:tc>
          <w:tcPr>
            <w:tcW w:w="1865" w:type="dxa"/>
            <w:noWrap w:val="0"/>
            <w:vAlign w:val="top"/>
          </w:tcPr>
          <w:p w14:paraId="2B428647">
            <w:pPr>
              <w:pStyle w:val="150"/>
              <w:autoSpaceDE w:val="0"/>
              <w:autoSpaceDN w:val="0"/>
              <w:spacing w:before="142"/>
              <w:ind w:left="107"/>
              <w:jc w:val="left"/>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预计造价（万元）</w:t>
            </w:r>
          </w:p>
        </w:tc>
        <w:tc>
          <w:tcPr>
            <w:tcW w:w="2583" w:type="dxa"/>
            <w:noWrap w:val="0"/>
            <w:vAlign w:val="top"/>
          </w:tcPr>
          <w:p w14:paraId="396A336F">
            <w:pPr>
              <w:pStyle w:val="150"/>
              <w:autoSpaceDE w:val="0"/>
              <w:autoSpaceDN w:val="0"/>
              <w:spacing w:before="142"/>
              <w:ind w:left="1008" w:right="999"/>
              <w:jc w:val="center"/>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备 注</w:t>
            </w:r>
          </w:p>
        </w:tc>
      </w:tr>
      <w:tr w14:paraId="4969C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90" w:type="dxa"/>
            <w:noWrap w:val="0"/>
            <w:vAlign w:val="top"/>
          </w:tcPr>
          <w:p w14:paraId="7F241FF9">
            <w:pPr>
              <w:pStyle w:val="150"/>
              <w:autoSpaceDE w:val="0"/>
              <w:autoSpaceDN w:val="0"/>
              <w:jc w:val="left"/>
              <w:rPr>
                <w:rStyle w:val="40"/>
                <w:rFonts w:ascii="Times New Roman" w:hAnsi="宋体" w:eastAsia="宋体" w:cs="宋体"/>
                <w:color w:val="auto"/>
                <w:kern w:val="0"/>
                <w:sz w:val="22"/>
                <w:highlight w:val="none"/>
                <w:lang w:val="zh-CN" w:eastAsia="en-US" w:bidi="zh-CN"/>
              </w:rPr>
            </w:pPr>
          </w:p>
        </w:tc>
        <w:tc>
          <w:tcPr>
            <w:tcW w:w="2456" w:type="dxa"/>
            <w:noWrap w:val="0"/>
            <w:vAlign w:val="top"/>
          </w:tcPr>
          <w:p w14:paraId="7CEE30EE">
            <w:pPr>
              <w:pStyle w:val="150"/>
              <w:autoSpaceDE w:val="0"/>
              <w:autoSpaceDN w:val="0"/>
              <w:jc w:val="left"/>
              <w:rPr>
                <w:rStyle w:val="40"/>
                <w:rFonts w:ascii="Times New Roman" w:hAnsi="宋体" w:eastAsia="宋体" w:cs="宋体"/>
                <w:color w:val="auto"/>
                <w:kern w:val="0"/>
                <w:sz w:val="22"/>
                <w:highlight w:val="none"/>
                <w:lang w:val="zh-CN" w:eastAsia="en-US" w:bidi="zh-CN"/>
              </w:rPr>
            </w:pPr>
          </w:p>
        </w:tc>
        <w:tc>
          <w:tcPr>
            <w:tcW w:w="1865" w:type="dxa"/>
            <w:noWrap w:val="0"/>
            <w:vAlign w:val="top"/>
          </w:tcPr>
          <w:p w14:paraId="5C78E8D8">
            <w:pPr>
              <w:pStyle w:val="150"/>
              <w:autoSpaceDE w:val="0"/>
              <w:autoSpaceDN w:val="0"/>
              <w:jc w:val="left"/>
              <w:rPr>
                <w:rStyle w:val="40"/>
                <w:rFonts w:ascii="Times New Roman" w:hAnsi="宋体" w:eastAsia="宋体" w:cs="宋体"/>
                <w:color w:val="auto"/>
                <w:kern w:val="0"/>
                <w:sz w:val="22"/>
                <w:highlight w:val="none"/>
                <w:lang w:val="zh-CN" w:eastAsia="en-US" w:bidi="zh-CN"/>
              </w:rPr>
            </w:pPr>
          </w:p>
        </w:tc>
        <w:tc>
          <w:tcPr>
            <w:tcW w:w="2583" w:type="dxa"/>
            <w:vMerge w:val="restart"/>
            <w:noWrap w:val="0"/>
            <w:vAlign w:val="top"/>
          </w:tcPr>
          <w:p w14:paraId="4D18E933">
            <w:pPr>
              <w:pStyle w:val="150"/>
              <w:autoSpaceDE w:val="0"/>
              <w:autoSpaceDN w:val="0"/>
              <w:jc w:val="left"/>
              <w:rPr>
                <w:rStyle w:val="40"/>
                <w:rFonts w:ascii="黑体" w:hAnsi="宋体" w:eastAsia="宋体" w:cs="宋体"/>
                <w:color w:val="auto"/>
                <w:kern w:val="0"/>
                <w:sz w:val="22"/>
                <w:highlight w:val="none"/>
                <w:lang w:val="zh-CN" w:bidi="zh-CN"/>
              </w:rPr>
            </w:pPr>
          </w:p>
          <w:p w14:paraId="1EA96924">
            <w:pPr>
              <w:pStyle w:val="150"/>
              <w:autoSpaceDE w:val="0"/>
              <w:autoSpaceDN w:val="0"/>
              <w:jc w:val="left"/>
              <w:rPr>
                <w:rStyle w:val="40"/>
                <w:rFonts w:ascii="黑体" w:hAnsi="宋体" w:eastAsia="宋体" w:cs="宋体"/>
                <w:color w:val="auto"/>
                <w:kern w:val="0"/>
                <w:sz w:val="22"/>
                <w:highlight w:val="none"/>
                <w:lang w:val="zh-CN" w:bidi="zh-CN"/>
              </w:rPr>
            </w:pPr>
          </w:p>
          <w:p w14:paraId="3BBB5EFD">
            <w:pPr>
              <w:pStyle w:val="150"/>
              <w:autoSpaceDE w:val="0"/>
              <w:autoSpaceDN w:val="0"/>
              <w:jc w:val="left"/>
              <w:rPr>
                <w:rStyle w:val="40"/>
                <w:rFonts w:ascii="黑体" w:hAnsi="宋体" w:eastAsia="宋体" w:cs="宋体"/>
                <w:color w:val="auto"/>
                <w:kern w:val="0"/>
                <w:sz w:val="22"/>
                <w:highlight w:val="none"/>
                <w:lang w:val="zh-CN" w:bidi="zh-CN"/>
              </w:rPr>
            </w:pPr>
          </w:p>
          <w:p w14:paraId="008BE2D8">
            <w:pPr>
              <w:pStyle w:val="150"/>
              <w:autoSpaceDE w:val="0"/>
              <w:autoSpaceDN w:val="0"/>
              <w:jc w:val="left"/>
              <w:rPr>
                <w:rStyle w:val="40"/>
                <w:rFonts w:ascii="黑体" w:hAnsi="宋体" w:eastAsia="宋体" w:cs="宋体"/>
                <w:color w:val="auto"/>
                <w:kern w:val="0"/>
                <w:sz w:val="22"/>
                <w:highlight w:val="none"/>
                <w:lang w:val="zh-CN" w:bidi="zh-CN"/>
              </w:rPr>
            </w:pPr>
          </w:p>
          <w:p w14:paraId="7B3134A7">
            <w:pPr>
              <w:pStyle w:val="150"/>
              <w:autoSpaceDE w:val="0"/>
              <w:autoSpaceDN w:val="0"/>
              <w:jc w:val="left"/>
              <w:rPr>
                <w:rStyle w:val="40"/>
                <w:rFonts w:ascii="黑体" w:hAnsi="宋体" w:eastAsia="宋体" w:cs="宋体"/>
                <w:color w:val="auto"/>
                <w:kern w:val="0"/>
                <w:sz w:val="22"/>
                <w:highlight w:val="none"/>
                <w:lang w:val="zh-CN" w:bidi="zh-CN"/>
              </w:rPr>
            </w:pPr>
          </w:p>
          <w:p w14:paraId="6056516D">
            <w:pPr>
              <w:pStyle w:val="150"/>
              <w:autoSpaceDE w:val="0"/>
              <w:autoSpaceDN w:val="0"/>
              <w:jc w:val="left"/>
              <w:rPr>
                <w:rStyle w:val="40"/>
                <w:rFonts w:ascii="黑体" w:hAnsi="宋体" w:eastAsia="宋体" w:cs="宋体"/>
                <w:color w:val="auto"/>
                <w:kern w:val="0"/>
                <w:sz w:val="22"/>
                <w:highlight w:val="none"/>
                <w:lang w:val="zh-CN" w:bidi="zh-CN"/>
              </w:rPr>
            </w:pPr>
          </w:p>
          <w:p w14:paraId="21B824E9">
            <w:pPr>
              <w:pStyle w:val="150"/>
              <w:autoSpaceDE w:val="0"/>
              <w:autoSpaceDN w:val="0"/>
              <w:jc w:val="left"/>
              <w:rPr>
                <w:rStyle w:val="40"/>
                <w:rFonts w:ascii="黑体" w:hAnsi="宋体" w:eastAsia="宋体" w:cs="宋体"/>
                <w:color w:val="auto"/>
                <w:kern w:val="0"/>
                <w:sz w:val="22"/>
                <w:highlight w:val="none"/>
                <w:lang w:val="zh-CN" w:bidi="zh-CN"/>
              </w:rPr>
            </w:pPr>
          </w:p>
          <w:p w14:paraId="37C84325">
            <w:pPr>
              <w:pStyle w:val="150"/>
              <w:autoSpaceDE w:val="0"/>
              <w:autoSpaceDN w:val="0"/>
              <w:jc w:val="left"/>
              <w:rPr>
                <w:rStyle w:val="40"/>
                <w:rFonts w:ascii="黑体" w:hAnsi="宋体" w:eastAsia="宋体" w:cs="宋体"/>
                <w:color w:val="auto"/>
                <w:kern w:val="0"/>
                <w:sz w:val="22"/>
                <w:highlight w:val="none"/>
                <w:lang w:val="zh-CN" w:bidi="zh-CN"/>
              </w:rPr>
            </w:pPr>
          </w:p>
          <w:p w14:paraId="51AAB720">
            <w:pPr>
              <w:pStyle w:val="150"/>
              <w:autoSpaceDE w:val="0"/>
              <w:autoSpaceDN w:val="0"/>
              <w:jc w:val="left"/>
              <w:rPr>
                <w:rStyle w:val="40"/>
                <w:rFonts w:ascii="黑体" w:hAnsi="宋体" w:eastAsia="宋体" w:cs="宋体"/>
                <w:color w:val="auto"/>
                <w:kern w:val="0"/>
                <w:sz w:val="22"/>
                <w:highlight w:val="none"/>
                <w:lang w:val="zh-CN" w:bidi="zh-CN"/>
              </w:rPr>
            </w:pPr>
          </w:p>
          <w:p w14:paraId="6C6A47ED">
            <w:pPr>
              <w:pStyle w:val="150"/>
              <w:autoSpaceDE w:val="0"/>
              <w:autoSpaceDN w:val="0"/>
              <w:jc w:val="left"/>
              <w:rPr>
                <w:rStyle w:val="40"/>
                <w:rFonts w:ascii="黑体" w:hAnsi="宋体" w:eastAsia="宋体" w:cs="宋体"/>
                <w:color w:val="auto"/>
                <w:kern w:val="0"/>
                <w:sz w:val="22"/>
                <w:highlight w:val="none"/>
                <w:lang w:val="zh-CN" w:bidi="zh-CN"/>
              </w:rPr>
            </w:pPr>
          </w:p>
          <w:p w14:paraId="2AD442D0">
            <w:pPr>
              <w:pStyle w:val="150"/>
              <w:autoSpaceDE w:val="0"/>
              <w:autoSpaceDN w:val="0"/>
              <w:jc w:val="left"/>
              <w:rPr>
                <w:rStyle w:val="40"/>
                <w:rFonts w:ascii="黑体" w:hAnsi="宋体" w:eastAsia="宋体" w:cs="宋体"/>
                <w:color w:val="auto"/>
                <w:kern w:val="0"/>
                <w:sz w:val="22"/>
                <w:highlight w:val="none"/>
                <w:lang w:val="zh-CN" w:bidi="zh-CN"/>
              </w:rPr>
            </w:pPr>
          </w:p>
          <w:p w14:paraId="2479D828">
            <w:pPr>
              <w:pStyle w:val="150"/>
              <w:autoSpaceDE w:val="0"/>
              <w:autoSpaceDN w:val="0"/>
              <w:jc w:val="left"/>
              <w:rPr>
                <w:rStyle w:val="40"/>
                <w:rFonts w:ascii="黑体" w:hAnsi="宋体" w:eastAsia="宋体" w:cs="宋体"/>
                <w:color w:val="auto"/>
                <w:kern w:val="0"/>
                <w:sz w:val="22"/>
                <w:highlight w:val="none"/>
                <w:lang w:val="zh-CN" w:bidi="zh-CN"/>
              </w:rPr>
            </w:pPr>
          </w:p>
          <w:p w14:paraId="103AE08C">
            <w:pPr>
              <w:pStyle w:val="150"/>
              <w:autoSpaceDE w:val="0"/>
              <w:autoSpaceDN w:val="0"/>
              <w:jc w:val="left"/>
              <w:rPr>
                <w:rStyle w:val="40"/>
                <w:rFonts w:ascii="黑体" w:hAnsi="宋体" w:eastAsia="宋体" w:cs="宋体"/>
                <w:color w:val="auto"/>
                <w:kern w:val="0"/>
                <w:sz w:val="22"/>
                <w:highlight w:val="none"/>
                <w:lang w:val="zh-CN" w:bidi="zh-CN"/>
              </w:rPr>
            </w:pPr>
          </w:p>
          <w:p w14:paraId="22B49F34">
            <w:pPr>
              <w:pStyle w:val="150"/>
              <w:autoSpaceDE w:val="0"/>
              <w:autoSpaceDN w:val="0"/>
              <w:jc w:val="left"/>
              <w:rPr>
                <w:rStyle w:val="40"/>
                <w:rFonts w:ascii="黑体" w:hAnsi="宋体" w:eastAsia="宋体" w:cs="宋体"/>
                <w:color w:val="auto"/>
                <w:kern w:val="0"/>
                <w:sz w:val="22"/>
                <w:highlight w:val="none"/>
                <w:lang w:val="zh-CN" w:bidi="zh-CN"/>
              </w:rPr>
            </w:pPr>
          </w:p>
          <w:p w14:paraId="6831B414">
            <w:pPr>
              <w:pStyle w:val="150"/>
              <w:autoSpaceDE w:val="0"/>
              <w:autoSpaceDN w:val="0"/>
              <w:jc w:val="left"/>
              <w:rPr>
                <w:rStyle w:val="40"/>
                <w:rFonts w:ascii="黑体" w:hAnsi="宋体" w:eastAsia="宋体" w:cs="宋体"/>
                <w:color w:val="auto"/>
                <w:kern w:val="0"/>
                <w:sz w:val="22"/>
                <w:highlight w:val="none"/>
                <w:lang w:val="zh-CN" w:bidi="zh-CN"/>
              </w:rPr>
            </w:pPr>
          </w:p>
          <w:p w14:paraId="10EDBE5A">
            <w:pPr>
              <w:pStyle w:val="150"/>
              <w:autoSpaceDE w:val="0"/>
              <w:autoSpaceDN w:val="0"/>
              <w:spacing w:before="185" w:line="393" w:lineRule="auto"/>
              <w:ind w:left="107" w:right="94"/>
              <w:jc w:val="left"/>
              <w:rPr>
                <w:rStyle w:val="40"/>
                <w:rFonts w:ascii="Times New Roman" w:hAnsi="Times New Roman" w:eastAsia="Times New Roman" w:cs="宋体"/>
                <w:color w:val="auto"/>
                <w:kern w:val="0"/>
                <w:sz w:val="22"/>
                <w:highlight w:val="none"/>
                <w:lang w:val="zh-CN" w:bidi="zh-CN"/>
              </w:rPr>
            </w:pPr>
            <w:r>
              <w:rPr>
                <w:rStyle w:val="40"/>
                <w:rFonts w:ascii="宋体" w:hAnsi="宋体" w:eastAsia="宋体" w:cs="宋体"/>
                <w:color w:val="auto"/>
                <w:kern w:val="0"/>
                <w:sz w:val="22"/>
                <w:highlight w:val="none"/>
                <w:lang w:val="zh-CN" w:bidi="zh-CN"/>
              </w:rPr>
              <w:t>注：若无分包计划，则投标人应在本表填写</w:t>
            </w:r>
            <w:r>
              <w:rPr>
                <w:rStyle w:val="40"/>
                <w:rFonts w:ascii="Times New Roman" w:hAnsi="Times New Roman" w:eastAsia="Times New Roman" w:cs="宋体"/>
                <w:color w:val="auto"/>
                <w:kern w:val="0"/>
                <w:sz w:val="22"/>
                <w:highlight w:val="none"/>
                <w:lang w:val="zh-CN" w:bidi="zh-CN"/>
              </w:rPr>
              <w:t>“</w:t>
            </w:r>
            <w:r>
              <w:rPr>
                <w:rStyle w:val="40"/>
                <w:rFonts w:ascii="宋体" w:hAnsi="宋体" w:eastAsia="宋体" w:cs="宋体"/>
                <w:color w:val="auto"/>
                <w:kern w:val="0"/>
                <w:sz w:val="22"/>
                <w:highlight w:val="none"/>
                <w:lang w:val="zh-CN" w:bidi="zh-CN"/>
              </w:rPr>
              <w:t>无</w:t>
            </w:r>
            <w:r>
              <w:rPr>
                <w:rStyle w:val="40"/>
                <w:rFonts w:ascii="Times New Roman" w:hAnsi="Times New Roman" w:eastAsia="Times New Roman" w:cs="宋体"/>
                <w:color w:val="auto"/>
                <w:kern w:val="0"/>
                <w:sz w:val="22"/>
                <w:highlight w:val="none"/>
                <w:lang w:val="zh-CN" w:bidi="zh-CN"/>
              </w:rPr>
              <w:t>”</w:t>
            </w:r>
          </w:p>
        </w:tc>
      </w:tr>
      <w:tr w14:paraId="77231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990" w:type="dxa"/>
            <w:noWrap w:val="0"/>
            <w:vAlign w:val="top"/>
          </w:tcPr>
          <w:p w14:paraId="054CC9A4">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517602D8">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5F3FEAA2">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6634F59D">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20044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90" w:type="dxa"/>
            <w:noWrap w:val="0"/>
            <w:vAlign w:val="top"/>
          </w:tcPr>
          <w:p w14:paraId="2394B443">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25187498">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21B8C3BE">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6D16265D">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3725C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90" w:type="dxa"/>
            <w:noWrap w:val="0"/>
            <w:vAlign w:val="top"/>
          </w:tcPr>
          <w:p w14:paraId="20C7E9F4">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11A332D3">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60CACACF">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13C82A1D">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6AF49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90" w:type="dxa"/>
            <w:noWrap w:val="0"/>
            <w:vAlign w:val="top"/>
          </w:tcPr>
          <w:p w14:paraId="6B15497F">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5FA61C1D">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2521CA50">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70601FA5">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3FD62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noWrap w:val="0"/>
            <w:vAlign w:val="top"/>
          </w:tcPr>
          <w:p w14:paraId="19742B77">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678E9023">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36A8EFE1">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45B35CEE">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74940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noWrap w:val="0"/>
            <w:vAlign w:val="top"/>
          </w:tcPr>
          <w:p w14:paraId="6BA7D9B8">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2D4CE197">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24D6EB94">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1EE4BF4F">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2708D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90" w:type="dxa"/>
            <w:noWrap w:val="0"/>
            <w:vAlign w:val="top"/>
          </w:tcPr>
          <w:p w14:paraId="2365C0ED">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667D5E65">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73A6F1D9">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1B9D5C3A">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2BD0D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noWrap w:val="0"/>
            <w:vAlign w:val="top"/>
          </w:tcPr>
          <w:p w14:paraId="6AE9EAFF">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7004A2E8">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16E8C4D7">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2479C14A">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594AD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90" w:type="dxa"/>
            <w:noWrap w:val="0"/>
            <w:vAlign w:val="top"/>
          </w:tcPr>
          <w:p w14:paraId="55593881">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16077D2C">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248A3116">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63F7B150">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3211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90" w:type="dxa"/>
            <w:noWrap w:val="0"/>
            <w:vAlign w:val="top"/>
          </w:tcPr>
          <w:p w14:paraId="5D584C59">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4699C99B">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0D399DAD">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1FBC1863">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7FDE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noWrap w:val="0"/>
            <w:vAlign w:val="top"/>
          </w:tcPr>
          <w:p w14:paraId="7321E10A">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4DAF44E8">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119FF881">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14D2B604">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2C05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noWrap w:val="0"/>
            <w:vAlign w:val="top"/>
          </w:tcPr>
          <w:p w14:paraId="34C9BD16">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492BD022">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25447B49">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7FFDDABB">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32BD8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90" w:type="dxa"/>
            <w:noWrap w:val="0"/>
            <w:vAlign w:val="top"/>
          </w:tcPr>
          <w:p w14:paraId="69C599CB">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482265B6">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3A1F5F2B">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4DA0B09A">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30F0A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noWrap w:val="0"/>
            <w:vAlign w:val="top"/>
          </w:tcPr>
          <w:p w14:paraId="25D742CA">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71825F94">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1891A483">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15EE559D">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0ED01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90" w:type="dxa"/>
            <w:noWrap w:val="0"/>
            <w:vAlign w:val="top"/>
          </w:tcPr>
          <w:p w14:paraId="7F4A0F65">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62218C73">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6AA0765C">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307DC4F5">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74CBA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90" w:type="dxa"/>
            <w:noWrap w:val="0"/>
            <w:vAlign w:val="top"/>
          </w:tcPr>
          <w:p w14:paraId="718BF1FF">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5320E4D9">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21BF4878">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2D536943">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195C2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noWrap w:val="0"/>
            <w:vAlign w:val="top"/>
          </w:tcPr>
          <w:p w14:paraId="6B4B6459">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741745FA">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36C740E2">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7B3BD049">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41CD3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noWrap w:val="0"/>
            <w:vAlign w:val="top"/>
          </w:tcPr>
          <w:p w14:paraId="5A11D313">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456" w:type="dxa"/>
            <w:noWrap w:val="0"/>
            <w:vAlign w:val="top"/>
          </w:tcPr>
          <w:p w14:paraId="48657E38">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1865" w:type="dxa"/>
            <w:noWrap w:val="0"/>
            <w:vAlign w:val="top"/>
          </w:tcPr>
          <w:p w14:paraId="41548F94">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2E0A5743">
            <w:pPr>
              <w:pStyle w:val="150"/>
              <w:autoSpaceDE w:val="0"/>
              <w:autoSpaceDN w:val="0"/>
              <w:jc w:val="left"/>
              <w:rPr>
                <w:rStyle w:val="40"/>
                <w:rFonts w:ascii="宋体" w:hAnsi="宋体" w:eastAsia="宋体" w:cs="宋体"/>
                <w:color w:val="auto"/>
                <w:kern w:val="0"/>
                <w:sz w:val="2"/>
                <w:szCs w:val="2"/>
                <w:highlight w:val="none"/>
                <w:lang w:val="zh-CN" w:bidi="zh-CN"/>
              </w:rPr>
            </w:pPr>
          </w:p>
        </w:tc>
      </w:tr>
      <w:tr w14:paraId="1F603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4446" w:type="dxa"/>
            <w:gridSpan w:val="2"/>
            <w:noWrap w:val="0"/>
            <w:vAlign w:val="top"/>
          </w:tcPr>
          <w:p w14:paraId="3CB0F642">
            <w:pPr>
              <w:pStyle w:val="150"/>
              <w:autoSpaceDE w:val="0"/>
              <w:autoSpaceDN w:val="0"/>
              <w:spacing w:before="147"/>
              <w:ind w:left="856"/>
              <w:jc w:val="left"/>
              <w:rPr>
                <w:rStyle w:val="40"/>
                <w:rFonts w:ascii="宋体" w:hAnsi="宋体" w:eastAsia="宋体" w:cs="宋体"/>
                <w:color w:val="auto"/>
                <w:kern w:val="0"/>
                <w:sz w:val="22"/>
                <w:highlight w:val="none"/>
                <w:lang w:val="zh-CN" w:bidi="zh-CN"/>
              </w:rPr>
            </w:pPr>
            <w:r>
              <w:rPr>
                <w:rStyle w:val="40"/>
                <w:rFonts w:ascii="宋体" w:hAnsi="宋体" w:eastAsia="宋体" w:cs="宋体"/>
                <w:color w:val="auto"/>
                <w:kern w:val="0"/>
                <w:sz w:val="22"/>
                <w:highlight w:val="none"/>
                <w:lang w:val="zh-CN" w:bidi="zh-CN"/>
              </w:rPr>
              <w:t>拟分包工程造价合计（万元）</w:t>
            </w:r>
          </w:p>
        </w:tc>
        <w:tc>
          <w:tcPr>
            <w:tcW w:w="1865" w:type="dxa"/>
            <w:noWrap w:val="0"/>
            <w:vAlign w:val="top"/>
          </w:tcPr>
          <w:p w14:paraId="1DBB63F1">
            <w:pPr>
              <w:pStyle w:val="150"/>
              <w:autoSpaceDE w:val="0"/>
              <w:autoSpaceDN w:val="0"/>
              <w:jc w:val="left"/>
              <w:rPr>
                <w:rStyle w:val="40"/>
                <w:rFonts w:ascii="Times New Roman" w:hAnsi="宋体" w:eastAsia="宋体" w:cs="宋体"/>
                <w:color w:val="auto"/>
                <w:kern w:val="0"/>
                <w:sz w:val="22"/>
                <w:highlight w:val="none"/>
                <w:lang w:val="zh-CN" w:bidi="zh-CN"/>
              </w:rPr>
            </w:pPr>
          </w:p>
        </w:tc>
        <w:tc>
          <w:tcPr>
            <w:tcW w:w="2583" w:type="dxa"/>
            <w:vMerge w:val="continue"/>
            <w:tcBorders>
              <w:top w:val="nil"/>
            </w:tcBorders>
            <w:noWrap w:val="0"/>
            <w:vAlign w:val="top"/>
          </w:tcPr>
          <w:p w14:paraId="049C2421">
            <w:pPr>
              <w:pStyle w:val="150"/>
              <w:autoSpaceDE w:val="0"/>
              <w:autoSpaceDN w:val="0"/>
              <w:jc w:val="left"/>
              <w:rPr>
                <w:rStyle w:val="40"/>
                <w:rFonts w:ascii="宋体" w:hAnsi="宋体" w:eastAsia="宋体" w:cs="宋体"/>
                <w:color w:val="auto"/>
                <w:kern w:val="0"/>
                <w:sz w:val="2"/>
                <w:szCs w:val="2"/>
                <w:highlight w:val="none"/>
                <w:lang w:val="zh-CN" w:bidi="zh-CN"/>
              </w:rPr>
            </w:pPr>
          </w:p>
        </w:tc>
      </w:tr>
    </w:tbl>
    <w:p w14:paraId="57820FD9">
      <w:pPr>
        <w:spacing w:line="360" w:lineRule="auto"/>
        <w:ind w:firstLine="420" w:firstLineChars="200"/>
        <w:rPr>
          <w:rFonts w:ascii="宋体" w:hAnsi="宋体" w:cs="宋体"/>
          <w:color w:val="auto"/>
          <w:sz w:val="24"/>
          <w:highlight w:val="none"/>
        </w:rPr>
      </w:pPr>
      <w:r>
        <w:rPr>
          <w:rStyle w:val="40"/>
          <w:rFonts w:ascii="Times New Roman" w:hAnsi="Times New Roman" w:eastAsia="Times New Roman" w:cs="Times New Roman"/>
          <w:color w:val="auto"/>
          <w:highlight w:val="none"/>
        </w:rPr>
        <w:br w:type="page"/>
      </w:r>
    </w:p>
    <w:p w14:paraId="5347613F">
      <w:pPr>
        <w:tabs>
          <w:tab w:val="left" w:pos="5387"/>
        </w:tabs>
        <w:spacing w:line="360" w:lineRule="auto"/>
        <w:jc w:val="left"/>
        <w:rPr>
          <w:rFonts w:hint="eastAsia" w:ascii="宋体" w:hAnsi="宋体" w:eastAsia="宋体"/>
          <w:b/>
          <w:color w:val="auto"/>
          <w:sz w:val="24"/>
          <w:highlight w:val="none"/>
          <w:lang w:eastAsia="zh-CN"/>
        </w:rPr>
      </w:pPr>
      <w:r>
        <w:rPr>
          <w:rFonts w:hint="eastAsia" w:ascii="宋体" w:hAnsi="宋体"/>
          <w:b/>
          <w:color w:val="auto"/>
          <w:sz w:val="24"/>
          <w:highlight w:val="none"/>
        </w:rPr>
        <w:t>附件1</w:t>
      </w:r>
      <w:r>
        <w:rPr>
          <w:rFonts w:hint="eastAsia" w:ascii="宋体" w:hAnsi="宋体"/>
          <w:b/>
          <w:color w:val="auto"/>
          <w:sz w:val="24"/>
          <w:highlight w:val="none"/>
          <w:lang w:val="en-US" w:eastAsia="zh-CN"/>
        </w:rPr>
        <w:t>4</w:t>
      </w:r>
    </w:p>
    <w:p w14:paraId="5027CA70">
      <w:pPr>
        <w:pStyle w:val="132"/>
        <w:jc w:val="center"/>
        <w:outlineLvl w:val="2"/>
        <w:rPr>
          <w:rStyle w:val="40"/>
          <w:rFonts w:ascii="Times New Roman" w:hAnsi="Times New Roman" w:eastAsia="宋体" w:cs="Times New Roman"/>
          <w:b/>
          <w:bCs/>
          <w:color w:val="auto"/>
          <w:sz w:val="28"/>
          <w:szCs w:val="28"/>
          <w:highlight w:val="none"/>
          <w:lang w:val="en-US" w:eastAsia="zh-CN" w:bidi="ar-SA"/>
        </w:rPr>
      </w:pPr>
      <w:bookmarkStart w:id="47" w:name="_Toc10665351"/>
      <w:r>
        <w:rPr>
          <w:rStyle w:val="40"/>
          <w:rFonts w:hint="eastAsia" w:ascii="宋体" w:hAnsi="宋体" w:eastAsia="宋体" w:cs="宋体"/>
          <w:b/>
          <w:bCs/>
          <w:color w:val="auto"/>
          <w:sz w:val="28"/>
          <w:szCs w:val="28"/>
          <w:highlight w:val="none"/>
          <w:lang w:val="en-US" w:eastAsia="zh-CN" w:bidi="ar-SA"/>
        </w:rPr>
        <w:t>农民工工资保证金承诺书</w:t>
      </w:r>
      <w:bookmarkEnd w:id="47"/>
    </w:p>
    <w:p w14:paraId="4828AB6C">
      <w:pPr>
        <w:tabs>
          <w:tab w:val="left" w:pos="5387"/>
        </w:tabs>
        <w:spacing w:line="360" w:lineRule="auto"/>
        <w:jc w:val="center"/>
        <w:rPr>
          <w:rFonts w:ascii="宋体" w:hAnsi="宋体"/>
          <w:b/>
          <w:color w:val="auto"/>
          <w:sz w:val="28"/>
          <w:szCs w:val="28"/>
          <w:highlight w:val="none"/>
        </w:rPr>
      </w:pPr>
    </w:p>
    <w:p w14:paraId="328A84EB">
      <w:pPr>
        <w:pStyle w:val="132"/>
        <w:spacing w:line="360" w:lineRule="auto"/>
        <w:rPr>
          <w:rStyle w:val="40"/>
          <w:rFonts w:ascii="Times New Roman" w:hAnsi="Times New Roman" w:eastAsia="宋体" w:cs="Times New Roman"/>
          <w:color w:val="auto"/>
          <w:sz w:val="24"/>
          <w:szCs w:val="21"/>
          <w:highlight w:val="none"/>
          <w:lang w:val="en-US" w:eastAsia="zh-CN" w:bidi="ar-SA"/>
        </w:rPr>
      </w:pPr>
      <w:r>
        <w:rPr>
          <w:rStyle w:val="40"/>
          <w:rFonts w:hint="eastAsia" w:ascii="Times New Roman" w:hAnsi="Times New Roman" w:eastAsia="宋体" w:cs="Times New Roman"/>
          <w:color w:val="auto"/>
          <w:sz w:val="24"/>
          <w:szCs w:val="21"/>
          <w:highlight w:val="none"/>
          <w:lang w:val="en-US" w:eastAsia="zh-CN" w:bidi="ar-SA"/>
        </w:rPr>
        <w:t>致：</w:t>
      </w:r>
      <w:r>
        <w:rPr>
          <w:rStyle w:val="40"/>
          <w:rFonts w:hint="eastAsia" w:ascii="Times New Roman" w:hAnsi="Times New Roman" w:eastAsia="宋体" w:cs="Times New Roman"/>
          <w:color w:val="auto"/>
          <w:sz w:val="24"/>
          <w:szCs w:val="21"/>
          <w:highlight w:val="none"/>
          <w:u w:val="single"/>
          <w:lang w:val="en-US" w:eastAsia="zh-CN" w:bidi="ar-SA"/>
        </w:rPr>
        <w:t>（</w:t>
      </w:r>
      <w:r>
        <w:rPr>
          <w:rStyle w:val="40"/>
          <w:rFonts w:hint="eastAsia" w:cs="Times New Roman"/>
          <w:color w:val="auto"/>
          <w:sz w:val="24"/>
          <w:szCs w:val="21"/>
          <w:highlight w:val="none"/>
          <w:u w:val="single"/>
          <w:lang w:val="en-US" w:eastAsia="zh-CN" w:bidi="ar-SA"/>
        </w:rPr>
        <w:t>采购人</w:t>
      </w:r>
      <w:r>
        <w:rPr>
          <w:rStyle w:val="40"/>
          <w:rFonts w:hint="eastAsia" w:ascii="Times New Roman" w:hAnsi="Times New Roman" w:eastAsia="宋体" w:cs="Times New Roman"/>
          <w:color w:val="auto"/>
          <w:sz w:val="24"/>
          <w:szCs w:val="21"/>
          <w:highlight w:val="none"/>
          <w:u w:val="single"/>
          <w:lang w:val="en-US" w:eastAsia="zh-CN" w:bidi="ar-SA"/>
        </w:rPr>
        <w:t>）</w:t>
      </w:r>
    </w:p>
    <w:p w14:paraId="5BCE31D1">
      <w:pPr>
        <w:pStyle w:val="132"/>
        <w:wordWrap w:val="0"/>
        <w:spacing w:line="360" w:lineRule="auto"/>
        <w:ind w:firstLine="480" w:firstLineChars="200"/>
        <w:rPr>
          <w:rStyle w:val="40"/>
          <w:rFonts w:ascii="Times New Roman" w:hAnsi="宋体" w:eastAsia="宋体" w:cs="宋体"/>
          <w:color w:val="auto"/>
          <w:sz w:val="24"/>
          <w:szCs w:val="21"/>
          <w:highlight w:val="none"/>
          <w:lang w:val="en-US" w:eastAsia="zh-CN" w:bidi="ar-SA"/>
        </w:rPr>
      </w:pPr>
      <w:r>
        <w:rPr>
          <w:rStyle w:val="40"/>
          <w:rFonts w:hint="eastAsia" w:ascii="Times New Roman" w:hAnsi="宋体" w:eastAsia="宋体" w:cs="Arial"/>
          <w:color w:val="auto"/>
          <w:sz w:val="24"/>
          <w:szCs w:val="21"/>
          <w:highlight w:val="none"/>
          <w:lang w:val="en-US" w:eastAsia="zh-CN" w:bidi="ar-SA"/>
        </w:rPr>
        <w:t>根据</w:t>
      </w:r>
      <w:r>
        <w:rPr>
          <w:rStyle w:val="40"/>
          <w:rFonts w:hint="eastAsia" w:ascii="Times New Roman" w:hAnsi="Times New Roman" w:eastAsia="宋体" w:cs="Times New Roman"/>
          <w:color w:val="auto"/>
          <w:sz w:val="24"/>
          <w:szCs w:val="21"/>
          <w:highlight w:val="none"/>
          <w:lang w:val="en-US" w:eastAsia="zh-CN" w:bidi="ar-SA"/>
        </w:rPr>
        <w:t>《</w:t>
      </w:r>
      <w:r>
        <w:rPr>
          <w:rStyle w:val="40"/>
          <w:rFonts w:hint="eastAsia" w:ascii="宋体" w:hAnsi="宋体" w:eastAsia="宋体" w:cs="Arial"/>
          <w:bCs/>
          <w:color w:val="auto"/>
          <w:sz w:val="24"/>
          <w:szCs w:val="21"/>
          <w:highlight w:val="none"/>
          <w:lang w:val="en-US" w:eastAsia="zh-CN" w:bidi="ar-SA"/>
        </w:rPr>
        <w:t>关于建立交通行业农民工工资保证金制度的通知》</w:t>
      </w:r>
      <w:r>
        <w:rPr>
          <w:rStyle w:val="40"/>
          <w:rFonts w:hint="eastAsia" w:ascii="Times New Roman" w:hAnsi="Times New Roman" w:eastAsia="宋体" w:cs="Times New Roman"/>
          <w:color w:val="auto"/>
          <w:sz w:val="24"/>
          <w:szCs w:val="21"/>
          <w:highlight w:val="none"/>
          <w:lang w:val="en-US" w:eastAsia="zh-CN" w:bidi="ar-SA"/>
        </w:rPr>
        <w:t>（</w:t>
      </w:r>
      <w:r>
        <w:rPr>
          <w:rStyle w:val="40"/>
          <w:rFonts w:hint="eastAsia" w:ascii="宋体" w:hAnsi="宋体" w:eastAsia="宋体" w:cs="Arial"/>
          <w:bCs/>
          <w:color w:val="auto"/>
          <w:sz w:val="24"/>
          <w:szCs w:val="21"/>
          <w:highlight w:val="none"/>
          <w:lang w:val="en-US" w:eastAsia="zh-CN" w:bidi="ar-SA"/>
        </w:rPr>
        <w:t>桂劳社发</w:t>
      </w:r>
      <w:r>
        <w:rPr>
          <w:rStyle w:val="40"/>
          <w:rFonts w:ascii="宋体" w:hAnsi="宋体" w:eastAsia="宋体" w:cs="Arial"/>
          <w:bCs/>
          <w:color w:val="auto"/>
          <w:sz w:val="24"/>
          <w:szCs w:val="21"/>
          <w:highlight w:val="none"/>
          <w:lang w:val="en-US" w:eastAsia="zh-CN" w:bidi="ar-SA"/>
        </w:rPr>
        <w:t>[2007]147号</w:t>
      </w:r>
      <w:r>
        <w:rPr>
          <w:rStyle w:val="40"/>
          <w:rFonts w:hint="eastAsia" w:ascii="Times New Roman" w:hAnsi="Times New Roman" w:eastAsia="宋体" w:cs="Times New Roman"/>
          <w:color w:val="auto"/>
          <w:sz w:val="24"/>
          <w:szCs w:val="21"/>
          <w:highlight w:val="none"/>
          <w:lang w:val="en-US" w:eastAsia="zh-CN" w:bidi="ar-SA"/>
        </w:rPr>
        <w:t>）、《关于明确农民工工资保证金制度有关问题的通知》（桂薪联发〔</w:t>
      </w:r>
      <w:r>
        <w:rPr>
          <w:rStyle w:val="40"/>
          <w:rFonts w:ascii="Times New Roman" w:hAnsi="Times New Roman" w:eastAsia="宋体" w:cs="Times New Roman"/>
          <w:color w:val="auto"/>
          <w:sz w:val="24"/>
          <w:szCs w:val="21"/>
          <w:highlight w:val="none"/>
          <w:lang w:val="en-US" w:eastAsia="zh-CN" w:bidi="ar-SA"/>
        </w:rPr>
        <w:t>2016</w:t>
      </w:r>
      <w:r>
        <w:rPr>
          <w:rStyle w:val="40"/>
          <w:rFonts w:hint="eastAsia" w:ascii="Times New Roman" w:hAnsi="Times New Roman" w:eastAsia="宋体" w:cs="Times New Roman"/>
          <w:color w:val="auto"/>
          <w:sz w:val="24"/>
          <w:szCs w:val="21"/>
          <w:highlight w:val="none"/>
          <w:lang w:val="en-US" w:eastAsia="zh-CN" w:bidi="ar-SA"/>
        </w:rPr>
        <w:t>〕</w:t>
      </w:r>
      <w:r>
        <w:rPr>
          <w:rStyle w:val="40"/>
          <w:rFonts w:ascii="Times New Roman" w:hAnsi="Times New Roman" w:eastAsia="宋体" w:cs="Times New Roman"/>
          <w:color w:val="auto"/>
          <w:sz w:val="24"/>
          <w:szCs w:val="21"/>
          <w:highlight w:val="none"/>
          <w:lang w:val="en-US" w:eastAsia="zh-CN" w:bidi="ar-SA"/>
        </w:rPr>
        <w:t>2</w:t>
      </w:r>
      <w:r>
        <w:rPr>
          <w:rStyle w:val="40"/>
          <w:rFonts w:hint="eastAsia" w:ascii="Times New Roman" w:hAnsi="Times New Roman" w:eastAsia="宋体" w:cs="Times New Roman"/>
          <w:color w:val="auto"/>
          <w:sz w:val="24"/>
          <w:szCs w:val="21"/>
          <w:highlight w:val="none"/>
          <w:lang w:val="en-US" w:eastAsia="zh-CN" w:bidi="ar-SA"/>
        </w:rPr>
        <w:t>号）</w:t>
      </w:r>
      <w:r>
        <w:rPr>
          <w:rStyle w:val="40"/>
          <w:rFonts w:hint="eastAsia" w:ascii="Times New Roman" w:hAnsi="宋体" w:eastAsia="宋体" w:cs="Arial"/>
          <w:color w:val="auto"/>
          <w:sz w:val="24"/>
          <w:szCs w:val="21"/>
          <w:highlight w:val="none"/>
          <w:lang w:val="en-US" w:eastAsia="zh-CN" w:bidi="ar-SA"/>
        </w:rPr>
        <w:t>，在</w:t>
      </w:r>
      <w:r>
        <w:rPr>
          <w:rStyle w:val="40"/>
          <w:rFonts w:hint="eastAsia" w:ascii="宋体" w:hAnsi="宋体" w:eastAsia="宋体" w:cs="Times New Roman"/>
          <w:color w:val="auto"/>
          <w:sz w:val="24"/>
          <w:szCs w:val="21"/>
          <w:highlight w:val="none"/>
          <w:u w:val="single"/>
          <w:lang w:val="en-US" w:eastAsia="zh-CN" w:bidi="ar-SA"/>
        </w:rPr>
        <w:t xml:space="preserve">  （项目名称）          </w:t>
      </w:r>
      <w:r>
        <w:rPr>
          <w:rStyle w:val="40"/>
          <w:rFonts w:hint="eastAsia" w:ascii="宋体" w:hAnsi="宋体" w:cs="Times New Roman"/>
          <w:color w:val="auto"/>
          <w:sz w:val="24"/>
          <w:szCs w:val="21"/>
          <w:highlight w:val="none"/>
          <w:lang w:val="en-US" w:eastAsia="zh-CN" w:bidi="ar-SA"/>
        </w:rPr>
        <w:t>采购</w:t>
      </w:r>
      <w:r>
        <w:rPr>
          <w:rStyle w:val="40"/>
          <w:rFonts w:hint="eastAsia" w:ascii="Times New Roman" w:hAnsi="宋体" w:eastAsia="宋体" w:cs="Arial"/>
          <w:color w:val="auto"/>
          <w:sz w:val="24"/>
          <w:szCs w:val="21"/>
          <w:highlight w:val="none"/>
          <w:lang w:val="en-US" w:eastAsia="zh-CN" w:bidi="ar-SA"/>
        </w:rPr>
        <w:t>的</w:t>
      </w:r>
      <w:r>
        <w:rPr>
          <w:rStyle w:val="40"/>
          <w:rFonts w:hint="eastAsia" w:hAnsi="宋体" w:cs="Arial"/>
          <w:color w:val="auto"/>
          <w:sz w:val="24"/>
          <w:szCs w:val="21"/>
          <w:highlight w:val="none"/>
          <w:lang w:val="en-US" w:eastAsia="zh-CN" w:bidi="ar-SA"/>
        </w:rPr>
        <w:t>竞标</w:t>
      </w:r>
      <w:r>
        <w:rPr>
          <w:rStyle w:val="40"/>
          <w:rFonts w:hint="eastAsia" w:ascii="Times New Roman" w:hAnsi="宋体" w:eastAsia="宋体" w:cs="Arial"/>
          <w:color w:val="auto"/>
          <w:sz w:val="24"/>
          <w:szCs w:val="21"/>
          <w:highlight w:val="none"/>
          <w:lang w:val="en-US" w:eastAsia="zh-CN" w:bidi="ar-SA"/>
        </w:rPr>
        <w:t>中，我单位对农民工工资的支付作出以下郑重承诺：</w:t>
      </w:r>
    </w:p>
    <w:p w14:paraId="2EFCA03E">
      <w:pPr>
        <w:pStyle w:val="132"/>
        <w:spacing w:line="360" w:lineRule="auto"/>
        <w:ind w:firstLine="480" w:firstLineChars="200"/>
        <w:rPr>
          <w:rStyle w:val="40"/>
          <w:rFonts w:ascii="Times New Roman" w:hAnsi="宋体" w:eastAsia="宋体" w:cs="宋体"/>
          <w:color w:val="auto"/>
          <w:sz w:val="24"/>
          <w:szCs w:val="21"/>
          <w:highlight w:val="none"/>
          <w:lang w:val="en-US" w:eastAsia="zh-CN" w:bidi="ar-SA"/>
        </w:rPr>
      </w:pPr>
      <w:r>
        <w:rPr>
          <w:rStyle w:val="40"/>
          <w:rFonts w:hint="eastAsia" w:ascii="Times New Roman" w:hAnsi="宋体" w:eastAsia="宋体" w:cs="Arial"/>
          <w:color w:val="auto"/>
          <w:sz w:val="24"/>
          <w:szCs w:val="21"/>
          <w:highlight w:val="none"/>
          <w:lang w:val="en-US" w:eastAsia="zh-CN" w:bidi="ar-SA"/>
        </w:rPr>
        <w:t>（一）我单位在本</w:t>
      </w:r>
      <w:r>
        <w:rPr>
          <w:rStyle w:val="40"/>
          <w:rFonts w:hint="eastAsia" w:hAnsi="宋体" w:cs="Arial"/>
          <w:color w:val="auto"/>
          <w:sz w:val="24"/>
          <w:szCs w:val="21"/>
          <w:highlight w:val="none"/>
          <w:lang w:val="en-US" w:eastAsia="zh-CN" w:bidi="ar-SA"/>
        </w:rPr>
        <w:t>采购</w:t>
      </w:r>
      <w:r>
        <w:rPr>
          <w:rStyle w:val="40"/>
          <w:rFonts w:hint="eastAsia" w:ascii="Times New Roman" w:hAnsi="宋体" w:eastAsia="宋体" w:cs="Arial"/>
          <w:color w:val="auto"/>
          <w:sz w:val="24"/>
          <w:szCs w:val="21"/>
          <w:highlight w:val="none"/>
          <w:lang w:val="en-US" w:eastAsia="zh-CN" w:bidi="ar-SA"/>
        </w:rPr>
        <w:t>项目递交</w:t>
      </w:r>
      <w:r>
        <w:rPr>
          <w:rStyle w:val="40"/>
          <w:rFonts w:hint="eastAsia" w:hAnsi="宋体" w:cs="Arial"/>
          <w:color w:val="auto"/>
          <w:sz w:val="24"/>
          <w:szCs w:val="21"/>
          <w:highlight w:val="none"/>
          <w:lang w:val="en-US" w:eastAsia="zh-CN" w:bidi="ar-SA"/>
        </w:rPr>
        <w:t>响应</w:t>
      </w:r>
      <w:r>
        <w:rPr>
          <w:rStyle w:val="40"/>
          <w:rFonts w:hint="eastAsia" w:ascii="Times New Roman" w:hAnsi="宋体" w:eastAsia="宋体" w:cs="Arial"/>
          <w:color w:val="auto"/>
          <w:sz w:val="24"/>
          <w:szCs w:val="21"/>
          <w:highlight w:val="none"/>
          <w:lang w:val="en-US" w:eastAsia="zh-CN" w:bidi="ar-SA"/>
        </w:rPr>
        <w:t>文件截止时间</w:t>
      </w:r>
      <w:r>
        <w:rPr>
          <w:rStyle w:val="40"/>
          <w:rFonts w:ascii="Times New Roman" w:hAnsi="宋体" w:eastAsia="宋体" w:cs="Arial"/>
          <w:color w:val="auto"/>
          <w:sz w:val="24"/>
          <w:szCs w:val="21"/>
          <w:highlight w:val="none"/>
          <w:u w:val="single"/>
          <w:lang w:val="en-US" w:eastAsia="zh-CN" w:bidi="ar-SA"/>
        </w:rPr>
        <w:t xml:space="preserve">20  </w:t>
      </w:r>
      <w:r>
        <w:rPr>
          <w:rStyle w:val="40"/>
          <w:rFonts w:hint="eastAsia" w:ascii="Times New Roman" w:hAnsi="宋体" w:eastAsia="宋体" w:cs="Arial"/>
          <w:color w:val="auto"/>
          <w:sz w:val="24"/>
          <w:szCs w:val="21"/>
          <w:highlight w:val="none"/>
          <w:u w:val="single"/>
          <w:lang w:val="en-US" w:eastAsia="zh-CN" w:bidi="ar-SA"/>
        </w:rPr>
        <w:t>年  月  日（开标日）</w:t>
      </w:r>
      <w:r>
        <w:rPr>
          <w:rStyle w:val="40"/>
          <w:rFonts w:hint="eastAsia" w:ascii="Times New Roman" w:hAnsi="宋体" w:eastAsia="宋体" w:cs="Arial"/>
          <w:color w:val="auto"/>
          <w:sz w:val="24"/>
          <w:szCs w:val="21"/>
          <w:highlight w:val="none"/>
          <w:lang w:val="en-US" w:eastAsia="zh-CN" w:bidi="ar-SA"/>
        </w:rPr>
        <w:t>前所承建的工程项目，不存在拖欠或克扣农民工工资的行为。</w:t>
      </w:r>
    </w:p>
    <w:p w14:paraId="793A3338">
      <w:pPr>
        <w:pStyle w:val="132"/>
        <w:spacing w:line="360" w:lineRule="auto"/>
        <w:ind w:firstLine="480" w:firstLineChars="200"/>
        <w:rPr>
          <w:rStyle w:val="40"/>
          <w:rFonts w:ascii="Times New Roman" w:hAnsi="宋体" w:eastAsia="宋体" w:cs="宋体"/>
          <w:color w:val="auto"/>
          <w:sz w:val="24"/>
          <w:szCs w:val="21"/>
          <w:highlight w:val="none"/>
          <w:lang w:val="en-US" w:eastAsia="zh-CN" w:bidi="ar-SA"/>
        </w:rPr>
      </w:pPr>
      <w:r>
        <w:rPr>
          <w:rStyle w:val="40"/>
          <w:rFonts w:hint="eastAsia" w:ascii="Times New Roman" w:hAnsi="宋体" w:eastAsia="宋体" w:cs="宋体"/>
          <w:color w:val="auto"/>
          <w:sz w:val="24"/>
          <w:szCs w:val="21"/>
          <w:highlight w:val="none"/>
          <w:lang w:val="en-US" w:eastAsia="zh-CN" w:bidi="ar-SA"/>
        </w:rPr>
        <w:t>（二）</w:t>
      </w:r>
      <w:r>
        <w:rPr>
          <w:rStyle w:val="40"/>
          <w:rFonts w:hint="eastAsia" w:hAnsi="宋体" w:cs="宋体"/>
          <w:color w:val="auto"/>
          <w:sz w:val="24"/>
          <w:szCs w:val="21"/>
          <w:highlight w:val="none"/>
          <w:lang w:val="en-US" w:eastAsia="zh-CN" w:bidi="ar-SA"/>
        </w:rPr>
        <w:t>竞标成交</w:t>
      </w:r>
      <w:r>
        <w:rPr>
          <w:rStyle w:val="40"/>
          <w:rFonts w:hint="eastAsia" w:ascii="Times New Roman" w:hAnsi="宋体" w:eastAsia="宋体" w:cs="宋体"/>
          <w:color w:val="auto"/>
          <w:sz w:val="24"/>
          <w:szCs w:val="21"/>
          <w:highlight w:val="none"/>
          <w:lang w:val="en-US" w:eastAsia="zh-CN" w:bidi="ar-SA"/>
        </w:rPr>
        <w:t>后，我单位同意在工程项目所在地商业银行开设农民工工资保证金专用账户，并按</w:t>
      </w:r>
      <w:r>
        <w:rPr>
          <w:rStyle w:val="40"/>
          <w:rFonts w:hint="eastAsia" w:hAnsi="宋体" w:cs="宋体"/>
          <w:color w:val="auto"/>
          <w:sz w:val="24"/>
          <w:szCs w:val="21"/>
          <w:highlight w:val="none"/>
          <w:lang w:val="en-US" w:eastAsia="zh-CN" w:bidi="ar-SA"/>
        </w:rPr>
        <w:t>采购</w:t>
      </w:r>
      <w:r>
        <w:rPr>
          <w:rStyle w:val="40"/>
          <w:rFonts w:hint="eastAsia" w:ascii="Times New Roman" w:hAnsi="宋体" w:eastAsia="宋体" w:cs="宋体"/>
          <w:color w:val="auto"/>
          <w:sz w:val="24"/>
          <w:szCs w:val="21"/>
          <w:highlight w:val="none"/>
          <w:lang w:val="en-US" w:eastAsia="zh-CN" w:bidi="ar-SA"/>
        </w:rPr>
        <w:t>文件规定的保证金额度预存一定数额的资金作为农民工工资保证金或出具工程项目所在地的商业银行的银行保函，并到工程项目所在地具有管辖权的人力资源社会保障部门备案。</w:t>
      </w:r>
    </w:p>
    <w:p w14:paraId="5AAD75C1">
      <w:pPr>
        <w:pStyle w:val="132"/>
        <w:spacing w:line="360" w:lineRule="auto"/>
        <w:ind w:firstLine="480" w:firstLineChars="200"/>
        <w:rPr>
          <w:rStyle w:val="40"/>
          <w:rFonts w:ascii="Times New Roman" w:hAnsi="宋体" w:eastAsia="宋体" w:cs="Arial"/>
          <w:color w:val="auto"/>
          <w:sz w:val="24"/>
          <w:szCs w:val="21"/>
          <w:highlight w:val="none"/>
          <w:lang w:val="en-US" w:eastAsia="zh-CN" w:bidi="ar-SA"/>
        </w:rPr>
      </w:pPr>
      <w:r>
        <w:rPr>
          <w:rStyle w:val="40"/>
          <w:rFonts w:hint="eastAsia" w:ascii="Times New Roman" w:hAnsi="宋体" w:eastAsia="宋体" w:cs="Arial"/>
          <w:color w:val="auto"/>
          <w:sz w:val="24"/>
          <w:szCs w:val="21"/>
          <w:highlight w:val="none"/>
          <w:lang w:val="en-US" w:eastAsia="zh-CN" w:bidi="ar-SA"/>
        </w:rPr>
        <w:t xml:space="preserve">（三）我单位向建设单位承诺依法足额支付农民工工资，一旦我单位（包含我单位的分包商）承建的 </w:t>
      </w:r>
      <w:r>
        <w:rPr>
          <w:rStyle w:val="40"/>
          <w:rFonts w:hint="eastAsia" w:ascii="Times New Roman" w:hAnsi="宋体" w:eastAsia="宋体" w:cs="Arial"/>
          <w:color w:val="auto"/>
          <w:sz w:val="24"/>
          <w:szCs w:val="21"/>
          <w:highlight w:val="none"/>
          <w:u w:val="single"/>
          <w:lang w:val="en-US" w:eastAsia="zh-CN" w:bidi="ar-SA"/>
        </w:rPr>
        <w:t xml:space="preserve">    </w:t>
      </w:r>
      <w:r>
        <w:rPr>
          <w:rStyle w:val="40"/>
          <w:rFonts w:hint="eastAsia" w:ascii="宋体" w:hAnsi="宋体" w:eastAsia="宋体" w:cs="Times New Roman"/>
          <w:color w:val="auto"/>
          <w:sz w:val="24"/>
          <w:szCs w:val="21"/>
          <w:highlight w:val="none"/>
          <w:u w:val="single"/>
          <w:lang w:val="en-US" w:eastAsia="zh-CN" w:bidi="ar-SA"/>
        </w:rPr>
        <w:t xml:space="preserve">（项目名称）             </w:t>
      </w:r>
      <w:r>
        <w:rPr>
          <w:rStyle w:val="40"/>
          <w:rFonts w:hint="eastAsia" w:ascii="宋体" w:hAnsi="宋体" w:eastAsia="宋体" w:cs="Times New Roman"/>
          <w:color w:val="auto"/>
          <w:sz w:val="24"/>
          <w:szCs w:val="21"/>
          <w:highlight w:val="none"/>
          <w:lang w:val="en-US" w:eastAsia="zh-CN" w:bidi="ar-SA"/>
        </w:rPr>
        <w:t>施工</w:t>
      </w:r>
      <w:r>
        <w:rPr>
          <w:rStyle w:val="40"/>
          <w:rFonts w:hint="eastAsia" w:ascii="Times New Roman" w:hAnsi="宋体" w:eastAsia="宋体" w:cs="Arial"/>
          <w:color w:val="auto"/>
          <w:sz w:val="24"/>
          <w:szCs w:val="21"/>
          <w:highlight w:val="none"/>
          <w:lang w:val="en-US" w:eastAsia="zh-CN" w:bidi="ar-SA"/>
        </w:rPr>
        <w:t>出现拖欠农民工工资情况的，可由劳动保障、交通主管部门（或授权机构）及建设单位根据相关规定从其农民工工资保证金中先予支取。</w:t>
      </w:r>
    </w:p>
    <w:p w14:paraId="711414EF">
      <w:pPr>
        <w:pStyle w:val="132"/>
        <w:spacing w:line="360" w:lineRule="auto"/>
        <w:ind w:firstLine="480" w:firstLineChars="200"/>
        <w:rPr>
          <w:rStyle w:val="40"/>
          <w:rFonts w:ascii="Times New Roman" w:hAnsi="宋体" w:eastAsia="宋体" w:cs="Arial"/>
          <w:color w:val="auto"/>
          <w:sz w:val="24"/>
          <w:szCs w:val="21"/>
          <w:highlight w:val="none"/>
          <w:lang w:val="en-US" w:eastAsia="zh-CN" w:bidi="ar-SA"/>
        </w:rPr>
      </w:pPr>
      <w:r>
        <w:rPr>
          <w:rStyle w:val="40"/>
          <w:rFonts w:hint="eastAsia" w:ascii="Times New Roman" w:hAnsi="宋体" w:eastAsia="宋体" w:cs="Arial"/>
          <w:color w:val="auto"/>
          <w:sz w:val="24"/>
          <w:szCs w:val="21"/>
          <w:highlight w:val="none"/>
          <w:lang w:val="en-US" w:eastAsia="zh-CN" w:bidi="ar-SA"/>
        </w:rPr>
        <w:t>（四）其它未尽事宜按《关于建立交通行业农民工工资保证金制度的通知》（桂劳社发</w:t>
      </w:r>
      <w:r>
        <w:rPr>
          <w:rStyle w:val="40"/>
          <w:rFonts w:ascii="Times New Roman" w:hAnsi="宋体" w:eastAsia="宋体" w:cs="Arial"/>
          <w:color w:val="auto"/>
          <w:sz w:val="24"/>
          <w:szCs w:val="21"/>
          <w:highlight w:val="none"/>
          <w:lang w:val="en-US" w:eastAsia="zh-CN" w:bidi="ar-SA"/>
        </w:rPr>
        <w:t>[2007]147</w:t>
      </w:r>
      <w:r>
        <w:rPr>
          <w:rStyle w:val="40"/>
          <w:rFonts w:hint="eastAsia" w:ascii="Times New Roman" w:hAnsi="宋体" w:eastAsia="宋体" w:cs="Arial"/>
          <w:color w:val="auto"/>
          <w:sz w:val="24"/>
          <w:szCs w:val="21"/>
          <w:highlight w:val="none"/>
          <w:lang w:val="en-US" w:eastAsia="zh-CN" w:bidi="ar-SA"/>
        </w:rPr>
        <w:t>号）、《关于明确农民工工资保证金制度有关问题的通知》（桂薪联发〔</w:t>
      </w:r>
      <w:r>
        <w:rPr>
          <w:rStyle w:val="40"/>
          <w:rFonts w:ascii="Times New Roman" w:hAnsi="宋体" w:eastAsia="宋体" w:cs="Arial"/>
          <w:color w:val="auto"/>
          <w:sz w:val="24"/>
          <w:szCs w:val="21"/>
          <w:highlight w:val="none"/>
          <w:lang w:val="en-US" w:eastAsia="zh-CN" w:bidi="ar-SA"/>
        </w:rPr>
        <w:t>2016</w:t>
      </w:r>
      <w:r>
        <w:rPr>
          <w:rStyle w:val="40"/>
          <w:rFonts w:hint="eastAsia" w:ascii="Times New Roman" w:hAnsi="宋体" w:eastAsia="宋体" w:cs="Arial"/>
          <w:color w:val="auto"/>
          <w:sz w:val="24"/>
          <w:szCs w:val="21"/>
          <w:highlight w:val="none"/>
          <w:lang w:val="en-US" w:eastAsia="zh-CN" w:bidi="ar-SA"/>
        </w:rPr>
        <w:t>〕</w:t>
      </w:r>
      <w:r>
        <w:rPr>
          <w:rStyle w:val="40"/>
          <w:rFonts w:ascii="Times New Roman" w:hAnsi="宋体" w:eastAsia="宋体" w:cs="Arial"/>
          <w:color w:val="auto"/>
          <w:sz w:val="24"/>
          <w:szCs w:val="21"/>
          <w:highlight w:val="none"/>
          <w:lang w:val="en-US" w:eastAsia="zh-CN" w:bidi="ar-SA"/>
        </w:rPr>
        <w:t>2</w:t>
      </w:r>
      <w:r>
        <w:rPr>
          <w:rStyle w:val="40"/>
          <w:rFonts w:hint="eastAsia" w:ascii="Times New Roman" w:hAnsi="宋体" w:eastAsia="宋体" w:cs="Arial"/>
          <w:color w:val="auto"/>
          <w:sz w:val="24"/>
          <w:szCs w:val="21"/>
          <w:highlight w:val="none"/>
          <w:lang w:val="en-US" w:eastAsia="zh-CN" w:bidi="ar-SA"/>
        </w:rPr>
        <w:t>号）的有关规定执行。</w:t>
      </w:r>
    </w:p>
    <w:p w14:paraId="3A7CA665">
      <w:pPr>
        <w:pStyle w:val="7"/>
        <w:overflowPunct w:val="0"/>
        <w:spacing w:line="360" w:lineRule="auto"/>
        <w:ind w:firstLine="0"/>
        <w:contextualSpacing/>
        <w:jc w:val="left"/>
        <w:rPr>
          <w:rFonts w:ascii="宋体" w:hAnsi="宋体" w:cs="方正小标宋简体"/>
          <w:color w:val="auto"/>
          <w:sz w:val="24"/>
          <w:szCs w:val="24"/>
          <w:highlight w:val="none"/>
        </w:rPr>
      </w:pPr>
    </w:p>
    <w:p w14:paraId="53BBEB44">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4AFB1A49">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7CE283A2">
      <w:pPr>
        <w:pageBreakBefore w:val="0"/>
        <w:shd w:val="clear"/>
        <w:kinsoku/>
        <w:overflowPunct/>
        <w:topLinePunct w:val="0"/>
        <w:bidi w:val="0"/>
        <w:spacing w:line="440" w:lineRule="exact"/>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C1AB482">
      <w:pPr>
        <w:spacing w:line="360" w:lineRule="auto"/>
        <w:jc w:val="center"/>
        <w:rPr>
          <w:rFonts w:ascii="宋体" w:hAnsi="宋体"/>
          <w:b/>
          <w:color w:val="auto"/>
          <w:sz w:val="28"/>
          <w:szCs w:val="28"/>
          <w:highlight w:val="none"/>
        </w:rPr>
      </w:pPr>
    </w:p>
    <w:p w14:paraId="5347614D">
      <w:pPr>
        <w:spacing w:line="360" w:lineRule="auto"/>
        <w:jc w:val="center"/>
        <w:rPr>
          <w:rFonts w:ascii="宋体" w:hAnsi="宋体"/>
          <w:b/>
          <w:color w:val="auto"/>
          <w:sz w:val="28"/>
          <w:szCs w:val="28"/>
          <w:highlight w:val="none"/>
        </w:rPr>
      </w:pPr>
    </w:p>
    <w:p w14:paraId="5617A7D7">
      <w:pPr>
        <w:spacing w:line="360" w:lineRule="auto"/>
        <w:jc w:val="center"/>
        <w:rPr>
          <w:rFonts w:hint="eastAsia" w:ascii="宋体" w:hAnsi="宋体"/>
          <w:b/>
          <w:color w:val="auto"/>
          <w:sz w:val="28"/>
          <w:szCs w:val="28"/>
          <w:highlight w:val="none"/>
        </w:rPr>
      </w:pPr>
    </w:p>
    <w:p w14:paraId="13B8CEF8">
      <w:pPr>
        <w:spacing w:line="360" w:lineRule="auto"/>
        <w:jc w:val="center"/>
        <w:rPr>
          <w:rFonts w:hint="eastAsia" w:ascii="宋体" w:hAnsi="宋体"/>
          <w:b/>
          <w:color w:val="auto"/>
          <w:sz w:val="28"/>
          <w:szCs w:val="28"/>
          <w:highlight w:val="none"/>
        </w:rPr>
      </w:pPr>
    </w:p>
    <w:p w14:paraId="201A4EF3">
      <w:pPr>
        <w:spacing w:line="360" w:lineRule="auto"/>
        <w:jc w:val="center"/>
        <w:rPr>
          <w:rFonts w:hint="eastAsia" w:ascii="宋体" w:hAnsi="宋体"/>
          <w:b/>
          <w:color w:val="auto"/>
          <w:sz w:val="28"/>
          <w:szCs w:val="28"/>
          <w:highlight w:val="none"/>
        </w:rPr>
      </w:pPr>
    </w:p>
    <w:p w14:paraId="534761EB">
      <w:pPr>
        <w:pStyle w:val="27"/>
        <w:spacing w:line="360" w:lineRule="auto"/>
        <w:rPr>
          <w:rFonts w:ascii="宋体" w:hAnsi="宋体"/>
          <w:color w:val="auto"/>
          <w:highlight w:val="none"/>
        </w:rPr>
      </w:pPr>
    </w:p>
    <w:p w14:paraId="534761EC">
      <w:pPr>
        <w:pStyle w:val="23"/>
        <w:spacing w:line="360" w:lineRule="auto"/>
        <w:rPr>
          <w:rFonts w:hAnsi="宋体"/>
          <w:color w:val="auto"/>
          <w:highlight w:val="none"/>
        </w:rPr>
        <w:sectPr>
          <w:pgSz w:w="11906" w:h="16838"/>
          <w:pgMar w:top="1247" w:right="1247" w:bottom="1247" w:left="1247" w:header="851" w:footer="992" w:gutter="0"/>
          <w:cols w:space="720" w:num="1"/>
          <w:titlePg/>
          <w:docGrid w:linePitch="312" w:charSpace="0"/>
        </w:sectPr>
      </w:pPr>
    </w:p>
    <w:p w14:paraId="534761ED">
      <w:pPr>
        <w:adjustRightInd w:val="0"/>
        <w:snapToGrid w:val="0"/>
        <w:spacing w:line="360" w:lineRule="auto"/>
        <w:rPr>
          <w:rFonts w:hint="eastAsia" w:ascii="宋体" w:hAnsi="宋体" w:eastAsia="宋体"/>
          <w:b/>
          <w:color w:val="auto"/>
          <w:sz w:val="24"/>
          <w:highlight w:val="none"/>
          <w:lang w:eastAsia="zh-CN"/>
        </w:rPr>
      </w:pPr>
      <w:r>
        <w:rPr>
          <w:rFonts w:hint="eastAsia" w:ascii="宋体" w:hAnsi="宋体"/>
          <w:b/>
          <w:color w:val="auto"/>
          <w:sz w:val="24"/>
          <w:highlight w:val="none"/>
        </w:rPr>
        <w:t>附件1</w:t>
      </w:r>
      <w:r>
        <w:rPr>
          <w:rFonts w:hint="eastAsia" w:ascii="宋体" w:hAnsi="宋体"/>
          <w:b/>
          <w:color w:val="auto"/>
          <w:sz w:val="24"/>
          <w:highlight w:val="none"/>
          <w:lang w:val="en-US" w:eastAsia="zh-CN"/>
        </w:rPr>
        <w:t>5</w:t>
      </w:r>
    </w:p>
    <w:p w14:paraId="534761EE">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534761EF">
      <w:pPr>
        <w:spacing w:line="360" w:lineRule="auto"/>
        <w:ind w:firstLine="708" w:firstLineChars="294"/>
        <w:rPr>
          <w:rFonts w:ascii="宋体" w:hAnsi="宋体" w:cs="宋体"/>
          <w:b/>
          <w:bCs/>
          <w:color w:val="auto"/>
          <w:sz w:val="24"/>
          <w:highlight w:val="none"/>
        </w:rPr>
      </w:pPr>
    </w:p>
    <w:p w14:paraId="534761F0">
      <w:pPr>
        <w:spacing w:line="360" w:lineRule="auto"/>
        <w:ind w:firstLine="420"/>
        <w:rPr>
          <w:rFonts w:ascii="宋体" w:hAnsi="宋体"/>
          <w:bCs/>
          <w:color w:val="auto"/>
          <w:sz w:val="24"/>
          <w:highlight w:val="none"/>
        </w:rPr>
      </w:pPr>
      <w:r>
        <w:rPr>
          <w:rFonts w:ascii="宋体" w:hAnsi="宋体"/>
          <w:bCs/>
          <w:color w:val="auto"/>
          <w:sz w:val="24"/>
          <w:highlight w:val="none"/>
        </w:rPr>
        <w:t>本公司（联合体）郑重声明，根据《政府采购促进中小企业发展管理办法》（财库﹝2020﹞46 号）的规定，本公司（联合体）参加</w:t>
      </w:r>
      <w:r>
        <w:rPr>
          <w:rFonts w:ascii="宋体" w:hAnsi="宋体"/>
          <w:bCs/>
          <w:color w:val="auto"/>
          <w:sz w:val="24"/>
          <w:highlight w:val="none"/>
          <w:u w:val="single"/>
        </w:rPr>
        <w:t>（单位名称）</w:t>
      </w:r>
      <w:r>
        <w:rPr>
          <w:rFonts w:ascii="宋体" w:hAnsi="宋体"/>
          <w:bCs/>
          <w:color w:val="auto"/>
          <w:sz w:val="24"/>
          <w:highlight w:val="none"/>
        </w:rPr>
        <w:t>的</w:t>
      </w:r>
      <w:r>
        <w:rPr>
          <w:rFonts w:ascii="宋体" w:hAnsi="宋体"/>
          <w:bCs/>
          <w:color w:val="auto"/>
          <w:sz w:val="24"/>
          <w:highlight w:val="none"/>
          <w:u w:val="single"/>
        </w:rPr>
        <w:t>（项目名称）</w:t>
      </w:r>
      <w:r>
        <w:rPr>
          <w:rFonts w:ascii="宋体" w:hAnsi="宋体"/>
          <w:bCs/>
          <w:color w:val="auto"/>
          <w:sz w:val="24"/>
          <w:highlight w:val="none"/>
        </w:rPr>
        <w:t>采购活动，工程的施工单位全部为符合政策要求的中小企业。相关企业（含联合体中的中小企业、签订分包意向协议的中小企业）的具体情况如下：</w:t>
      </w:r>
    </w:p>
    <w:p w14:paraId="534761F1">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34761F2">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34761F3">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534761F4">
      <w:pPr>
        <w:spacing w:line="360" w:lineRule="auto"/>
        <w:ind w:firstLine="420"/>
        <w:rPr>
          <w:rFonts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14:paraId="534761F5">
      <w:pPr>
        <w:spacing w:line="360" w:lineRule="auto"/>
        <w:ind w:firstLine="420"/>
        <w:rPr>
          <w:rFonts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14:paraId="534761F6">
      <w:pPr>
        <w:adjustRightInd w:val="0"/>
        <w:snapToGrid w:val="0"/>
        <w:spacing w:line="360" w:lineRule="auto"/>
        <w:ind w:firstLine="4200" w:firstLineChars="1750"/>
        <w:jc w:val="left"/>
        <w:rPr>
          <w:rFonts w:ascii="宋体" w:hAnsi="宋体"/>
          <w:color w:val="auto"/>
          <w:sz w:val="24"/>
          <w:highlight w:val="none"/>
        </w:rPr>
      </w:pPr>
    </w:p>
    <w:p w14:paraId="4C167AB3">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3D67FA35">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072FBB51">
      <w:pPr>
        <w:pageBreakBefore w:val="0"/>
        <w:shd w:val="clear"/>
        <w:kinsoku/>
        <w:overflowPunct/>
        <w:topLinePunct w:val="0"/>
        <w:bidi w:val="0"/>
        <w:spacing w:line="440" w:lineRule="exact"/>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34761F9">
      <w:pPr>
        <w:spacing w:line="360" w:lineRule="auto"/>
        <w:jc w:val="left"/>
        <w:rPr>
          <w:rFonts w:ascii="宋体" w:hAnsi="宋体"/>
          <w:bCs/>
          <w:color w:val="auto"/>
          <w:sz w:val="24"/>
          <w:highlight w:val="none"/>
        </w:rPr>
      </w:pPr>
      <w:r>
        <w:rPr>
          <w:rFonts w:hint="eastAsia" w:ascii="宋体" w:hAnsi="宋体"/>
          <w:bCs/>
          <w:color w:val="auto"/>
          <w:sz w:val="24"/>
          <w:highlight w:val="none"/>
        </w:rPr>
        <w:t>注：（</w:t>
      </w:r>
      <w:r>
        <w:rPr>
          <w:rFonts w:ascii="宋体" w:hAnsi="宋体"/>
          <w:bCs/>
          <w:color w:val="auto"/>
          <w:sz w:val="24"/>
          <w:highlight w:val="none"/>
        </w:rPr>
        <w:t>1</w:t>
      </w:r>
      <w:r>
        <w:rPr>
          <w:rFonts w:hint="eastAsia" w:ascii="宋体" w:hAnsi="宋体"/>
          <w:bCs/>
          <w:color w:val="auto"/>
          <w:sz w:val="24"/>
          <w:highlight w:val="none"/>
        </w:rPr>
        <w:t>）如磋商供应商为联合体或分包的，声明函中“项目名称”应填写联合体中中小企业承担的具体内容或者中小企业具体分包内容。</w:t>
      </w:r>
    </w:p>
    <w:p w14:paraId="534761FA">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）请根据真实情况出具《中小企业声明函》。</w:t>
      </w:r>
      <w:r>
        <w:rPr>
          <w:rFonts w:hint="eastAsia" w:ascii="宋体" w:hAnsi="宋体"/>
          <w:color w:val="auto"/>
          <w:sz w:val="24"/>
          <w:highlight w:val="none"/>
        </w:rPr>
        <w:t>成交候选人享受《政府采购促进中小企业发展管理办法》（财库〔2020〕46号）</w:t>
      </w:r>
      <w:r>
        <w:rPr>
          <w:rFonts w:hint="eastAsia" w:ascii="宋体" w:hAnsi="宋体" w:cs="宋体"/>
          <w:color w:val="auto"/>
          <w:sz w:val="24"/>
          <w:highlight w:val="none"/>
        </w:rPr>
        <w:t>、</w:t>
      </w:r>
      <w:r>
        <w:rPr>
          <w:rFonts w:hint="eastAsia" w:ascii="宋体" w:hAnsi="宋体" w:cs="宋体"/>
          <w:color w:val="auto"/>
          <w:sz w:val="24"/>
          <w:highlight w:val="none"/>
          <w:lang w:bidi="ar"/>
        </w:rPr>
        <w:t>财政部《关于进一步加大政府采购支持中小企业力度的通知》（财库〔2022〕19号）</w:t>
      </w:r>
      <w:r>
        <w:rPr>
          <w:rFonts w:hint="eastAsia" w:ascii="宋体" w:hAnsi="宋体"/>
          <w:color w:val="auto"/>
          <w:sz w:val="24"/>
          <w:highlight w:val="none"/>
        </w:rPr>
        <w:t>规定的中小企业扶持政策的，采购人、采购代理机构应当随成交结果公开成交供应商的《中小企业声明函》</w:t>
      </w:r>
      <w:r>
        <w:rPr>
          <w:rFonts w:hint="eastAsia" w:ascii="宋体" w:hAnsi="宋体"/>
          <w:bCs/>
          <w:color w:val="auto"/>
          <w:sz w:val="24"/>
          <w:highlight w:val="none"/>
        </w:rPr>
        <w:t>，接受社会监督。</w:t>
      </w:r>
    </w:p>
    <w:p w14:paraId="534761FB">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）从业人员、营业收入、资产总额填报上一年度数据，无上一年度数据的新成立企业可不填报。</w:t>
      </w:r>
    </w:p>
    <w:p w14:paraId="22AA4E2B">
      <w:pPr>
        <w:spacing w:line="360" w:lineRule="auto"/>
        <w:rPr>
          <w:rFonts w:hint="eastAsia" w:ascii="宋体" w:hAnsi="宋体" w:cs="宋体"/>
          <w:b/>
          <w:color w:val="auto"/>
          <w:spacing w:val="6"/>
          <w:sz w:val="24"/>
          <w:highlight w:val="none"/>
        </w:rPr>
      </w:pPr>
    </w:p>
    <w:p w14:paraId="534761FD">
      <w:pPr>
        <w:spacing w:line="360" w:lineRule="auto"/>
        <w:rPr>
          <w:rFonts w:hint="default" w:ascii="宋体" w:hAnsi="宋体" w:eastAsia="宋体" w:cs="宋体"/>
          <w:b/>
          <w:color w:val="auto"/>
          <w:spacing w:val="6"/>
          <w:sz w:val="24"/>
          <w:highlight w:val="none"/>
          <w:lang w:val="en-US" w:eastAsia="zh-CN"/>
        </w:rPr>
      </w:pPr>
      <w:r>
        <w:rPr>
          <w:rFonts w:hint="eastAsia" w:ascii="宋体" w:hAnsi="宋体" w:cs="宋体"/>
          <w:b/>
          <w:color w:val="auto"/>
          <w:spacing w:val="6"/>
          <w:sz w:val="24"/>
          <w:highlight w:val="none"/>
        </w:rPr>
        <w:t>附件</w:t>
      </w:r>
      <w:r>
        <w:rPr>
          <w:rFonts w:hint="eastAsia" w:ascii="宋体" w:hAnsi="宋体" w:cs="宋体"/>
          <w:b/>
          <w:color w:val="auto"/>
          <w:spacing w:val="6"/>
          <w:sz w:val="24"/>
          <w:highlight w:val="none"/>
          <w:lang w:val="en-US" w:eastAsia="zh-CN"/>
        </w:rPr>
        <w:t>16</w:t>
      </w:r>
    </w:p>
    <w:p w14:paraId="534761FE">
      <w:pPr>
        <w:widowControl/>
        <w:shd w:val="clear" w:color="auto" w:fill="FFFFFF"/>
        <w:spacing w:before="100" w:after="100" w:line="480" w:lineRule="atLeast"/>
        <w:jc w:val="center"/>
        <w:outlineLvl w:val="0"/>
        <w:rPr>
          <w:rFonts w:ascii="宋体" w:hAnsi="宋体" w:cs="宋体"/>
          <w:b/>
          <w:bCs/>
          <w:color w:val="auto"/>
          <w:kern w:val="0"/>
          <w:sz w:val="28"/>
          <w:szCs w:val="28"/>
          <w:highlight w:val="none"/>
        </w:rPr>
      </w:pPr>
      <w:bookmarkStart w:id="48" w:name="_Toc24358"/>
      <w:r>
        <w:rPr>
          <w:rFonts w:hint="eastAsia" w:ascii="宋体" w:hAnsi="宋体" w:cs="宋体"/>
          <w:b/>
          <w:bCs/>
          <w:color w:val="auto"/>
          <w:kern w:val="0"/>
          <w:sz w:val="28"/>
          <w:szCs w:val="28"/>
          <w:highlight w:val="none"/>
          <w:shd w:val="clear" w:color="auto" w:fill="FFFFFF"/>
        </w:rPr>
        <w:t>统计上大中小微型企业划分标准</w:t>
      </w:r>
      <w:bookmarkEnd w:id="48"/>
    </w:p>
    <w:tbl>
      <w:tblPr>
        <w:tblStyle w:val="38"/>
        <w:tblW w:w="9000" w:type="dxa"/>
        <w:jc w:val="center"/>
        <w:tblLayout w:type="fixed"/>
        <w:tblCellMar>
          <w:top w:w="0" w:type="dxa"/>
          <w:left w:w="0" w:type="dxa"/>
          <w:bottom w:w="0" w:type="dxa"/>
          <w:right w:w="0" w:type="dxa"/>
        </w:tblCellMar>
      </w:tblPr>
      <w:tblGrid>
        <w:gridCol w:w="1755"/>
        <w:gridCol w:w="1361"/>
        <w:gridCol w:w="1123"/>
        <w:gridCol w:w="891"/>
        <w:gridCol w:w="1500"/>
        <w:gridCol w:w="1470"/>
        <w:gridCol w:w="900"/>
      </w:tblGrid>
      <w:tr w14:paraId="53476206">
        <w:tblPrEx>
          <w:tblCellMar>
            <w:top w:w="0" w:type="dxa"/>
            <w:left w:w="0" w:type="dxa"/>
            <w:bottom w:w="0" w:type="dxa"/>
            <w:right w:w="0" w:type="dxa"/>
          </w:tblCellMar>
        </w:tblPrEx>
        <w:trPr>
          <w:trHeight w:val="497" w:hRule="atLeast"/>
          <w:jc w:val="center"/>
        </w:trPr>
        <w:tc>
          <w:tcPr>
            <w:tcW w:w="1755"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1FF">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行业名称</w:t>
            </w:r>
          </w:p>
        </w:tc>
        <w:tc>
          <w:tcPr>
            <w:tcW w:w="136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0">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指标名称</w:t>
            </w:r>
          </w:p>
        </w:tc>
        <w:tc>
          <w:tcPr>
            <w:tcW w:w="1123"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1">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计量单位</w:t>
            </w:r>
          </w:p>
        </w:tc>
        <w:tc>
          <w:tcPr>
            <w:tcW w:w="891"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2">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大型</w:t>
            </w:r>
          </w:p>
        </w:tc>
        <w:tc>
          <w:tcPr>
            <w:tcW w:w="15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3">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中型</w:t>
            </w:r>
          </w:p>
        </w:tc>
        <w:tc>
          <w:tcPr>
            <w:tcW w:w="147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4">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小型</w:t>
            </w:r>
          </w:p>
        </w:tc>
        <w:tc>
          <w:tcPr>
            <w:tcW w:w="900" w:type="dxa"/>
            <w:tcBorders>
              <w:top w:val="single" w:color="B7B7B7" w:sz="4" w:space="0"/>
              <w:left w:val="single" w:color="B7B7B7" w:sz="4" w:space="0"/>
              <w:bottom w:val="single" w:color="B7B7B7" w:sz="4" w:space="0"/>
              <w:right w:val="single" w:color="B7B7B7" w:sz="4" w:space="0"/>
            </w:tcBorders>
            <w:tcMar>
              <w:top w:w="60" w:type="dxa"/>
              <w:left w:w="60" w:type="dxa"/>
              <w:bottom w:w="60" w:type="dxa"/>
              <w:right w:w="60" w:type="dxa"/>
            </w:tcMar>
            <w:vAlign w:val="center"/>
          </w:tcPr>
          <w:p w14:paraId="53476205">
            <w:pPr>
              <w:widowControl/>
              <w:jc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微型</w:t>
            </w:r>
          </w:p>
        </w:tc>
      </w:tr>
      <w:tr w14:paraId="5347620E">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07">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农、林、牧、渔业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0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0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0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0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0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0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5347621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0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工业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1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1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1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1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1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1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1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1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5347622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1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建筑业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6000≤Y＜80000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300≤Y＜6000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w:t>
            </w:r>
          </w:p>
        </w:tc>
      </w:tr>
      <w:tr w14:paraId="5347622E">
        <w:tblPrEx>
          <w:tblCellMar>
            <w:top w:w="0" w:type="dxa"/>
            <w:left w:w="0" w:type="dxa"/>
            <w:bottom w:w="0" w:type="dxa"/>
            <w:right w:w="0" w:type="dxa"/>
          </w:tblCellMar>
        </w:tblPrEx>
        <w:trPr>
          <w:trHeight w:val="451" w:hRule="atLeast"/>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2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2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2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2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Z≥80000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2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5000≤Z＜80000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2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2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Z＜300</w:t>
            </w:r>
          </w:p>
        </w:tc>
      </w:tr>
      <w:tr w14:paraId="5347623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2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批发业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5≤X＜20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X＜5</w:t>
            </w:r>
          </w:p>
        </w:tc>
      </w:tr>
      <w:tr w14:paraId="5347623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3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3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3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3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Y≥40000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3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5000≤Y＜40000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3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3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w:t>
            </w:r>
          </w:p>
        </w:tc>
      </w:tr>
      <w:tr w14:paraId="5347624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3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零售业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10≤X＜50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4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4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4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4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4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4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4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100≤Y＜500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4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5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4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交通运输业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5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5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5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5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5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5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5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200≤Y＜3000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5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w:t>
            </w:r>
          </w:p>
        </w:tc>
      </w:tr>
      <w:tr w14:paraId="5347626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5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仓储业*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6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6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6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6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6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6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6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6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7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6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邮政业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w:t>
            </w:r>
          </w:p>
        </w:tc>
      </w:tr>
      <w:tr w14:paraId="5347627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7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7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7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7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Y≥30000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7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2000≤Y＜30000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7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7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8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7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住宿业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8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8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8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8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8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8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8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8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9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8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餐饮业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9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9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9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9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9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9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9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100≤Y＜2000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9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A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9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信息传输业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X≥2000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100≤X＜2000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A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A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A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A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A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A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A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A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B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A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软件和信息技术服务业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B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B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B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B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B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B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B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B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w:t>
            </w:r>
          </w:p>
        </w:tc>
      </w:tr>
      <w:tr w14:paraId="534762C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B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房地产开发经营</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Y≥200000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1000≤Y＜200000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Y＜100</w:t>
            </w:r>
          </w:p>
        </w:tc>
      </w:tr>
      <w:tr w14:paraId="534762C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C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C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C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C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C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5000≤Z＜10000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C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2000≤Z＜5000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C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Z＜2000</w:t>
            </w:r>
          </w:p>
        </w:tc>
      </w:tr>
      <w:tr w14:paraId="534762D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C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物业管理</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300≤X＜1000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X＜100</w:t>
            </w:r>
          </w:p>
        </w:tc>
      </w:tr>
      <w:tr w14:paraId="534762D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D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D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营业收入(Y)</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D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D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D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1000≤Y＜5000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D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500≤Y＜1000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D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Y＜500</w:t>
            </w:r>
          </w:p>
        </w:tc>
      </w:tr>
      <w:tr w14:paraId="534762E6">
        <w:tblPrEx>
          <w:tblCellMar>
            <w:top w:w="0" w:type="dxa"/>
            <w:left w:w="0" w:type="dxa"/>
            <w:bottom w:w="0" w:type="dxa"/>
            <w:right w:w="0" w:type="dxa"/>
          </w:tblCellMar>
        </w:tblPrEx>
        <w:trPr>
          <w:jc w:val="center"/>
        </w:trPr>
        <w:tc>
          <w:tcPr>
            <w:tcW w:w="1755" w:type="dxa"/>
            <w:vMerge w:val="restart"/>
            <w:tcBorders>
              <w:top w:val="single" w:color="B7B7B7" w:sz="4" w:space="0"/>
              <w:left w:val="single" w:color="B7B7B7" w:sz="4" w:space="0"/>
              <w:bottom w:val="single" w:color="B7B7B7" w:sz="4" w:space="0"/>
              <w:right w:val="single" w:color="B7B7B7" w:sz="4" w:space="0"/>
            </w:tcBorders>
            <w:vAlign w:val="center"/>
          </w:tcPr>
          <w:p w14:paraId="534762D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租赁和商务服务业</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r w14:paraId="534762EE">
        <w:tblPrEx>
          <w:tblCellMar>
            <w:top w:w="0" w:type="dxa"/>
            <w:left w:w="0" w:type="dxa"/>
            <w:bottom w:w="0" w:type="dxa"/>
            <w:right w:w="0" w:type="dxa"/>
          </w:tblCellMar>
        </w:tblPrEx>
        <w:trPr>
          <w:jc w:val="center"/>
        </w:trPr>
        <w:tc>
          <w:tcPr>
            <w:tcW w:w="1755" w:type="dxa"/>
            <w:vMerge w:val="continue"/>
            <w:tcBorders>
              <w:top w:val="single" w:color="B7B7B7" w:sz="4" w:space="0"/>
              <w:left w:val="single" w:color="B7B7B7" w:sz="4" w:space="0"/>
              <w:bottom w:val="single" w:color="B7B7B7" w:sz="4" w:space="0"/>
              <w:right w:val="single" w:color="B7B7B7" w:sz="4" w:space="0"/>
            </w:tcBorders>
            <w:vAlign w:val="center"/>
          </w:tcPr>
          <w:p w14:paraId="534762E7">
            <w:pPr>
              <w:jc w:val="center"/>
              <w:rPr>
                <w:rFonts w:ascii="宋体" w:hAnsi="宋体" w:cs="宋体"/>
                <w:color w:val="auto"/>
                <w:sz w:val="24"/>
                <w:szCs w:val="21"/>
                <w:highlight w:val="none"/>
              </w:rPr>
            </w:pPr>
          </w:p>
        </w:tc>
        <w:tc>
          <w:tcPr>
            <w:tcW w:w="1361" w:type="dxa"/>
            <w:tcBorders>
              <w:top w:val="single" w:color="B7B7B7" w:sz="4" w:space="0"/>
              <w:left w:val="single" w:color="B7B7B7" w:sz="4" w:space="0"/>
              <w:bottom w:val="single" w:color="B7B7B7" w:sz="4" w:space="0"/>
              <w:right w:val="single" w:color="B7B7B7" w:sz="4" w:space="0"/>
            </w:tcBorders>
            <w:vAlign w:val="center"/>
          </w:tcPr>
          <w:p w14:paraId="534762E8">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资产总额(Z)</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E9">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万元</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EA">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Z≥120000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EB">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8000≤Z＜120000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EC">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100≤Z＜8000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ED">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Z＜100</w:t>
            </w:r>
          </w:p>
        </w:tc>
      </w:tr>
      <w:tr w14:paraId="534762F6">
        <w:tblPrEx>
          <w:tblCellMar>
            <w:top w:w="0" w:type="dxa"/>
            <w:left w:w="0" w:type="dxa"/>
            <w:bottom w:w="0" w:type="dxa"/>
            <w:right w:w="0" w:type="dxa"/>
          </w:tblCellMar>
        </w:tblPrEx>
        <w:trPr>
          <w:jc w:val="center"/>
        </w:trPr>
        <w:tc>
          <w:tcPr>
            <w:tcW w:w="1755" w:type="dxa"/>
            <w:tcBorders>
              <w:top w:val="single" w:color="B7B7B7" w:sz="4" w:space="0"/>
              <w:left w:val="single" w:color="B7B7B7" w:sz="4" w:space="0"/>
              <w:bottom w:val="single" w:color="B7B7B7" w:sz="4" w:space="0"/>
              <w:right w:val="single" w:color="B7B7B7" w:sz="4" w:space="0"/>
            </w:tcBorders>
            <w:vAlign w:val="center"/>
          </w:tcPr>
          <w:p w14:paraId="534762EF">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其他未列明行业 *</w:t>
            </w:r>
          </w:p>
        </w:tc>
        <w:tc>
          <w:tcPr>
            <w:tcW w:w="1361" w:type="dxa"/>
            <w:tcBorders>
              <w:top w:val="single" w:color="B7B7B7" w:sz="4" w:space="0"/>
              <w:left w:val="single" w:color="B7B7B7" w:sz="4" w:space="0"/>
              <w:bottom w:val="single" w:color="B7B7B7" w:sz="4" w:space="0"/>
              <w:right w:val="single" w:color="B7B7B7" w:sz="4" w:space="0"/>
            </w:tcBorders>
            <w:vAlign w:val="center"/>
          </w:tcPr>
          <w:p w14:paraId="534762F0">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从业人员(X)</w:t>
            </w:r>
          </w:p>
        </w:tc>
        <w:tc>
          <w:tcPr>
            <w:tcW w:w="1123" w:type="dxa"/>
            <w:tcBorders>
              <w:top w:val="single" w:color="B7B7B7" w:sz="4" w:space="0"/>
              <w:left w:val="single" w:color="B7B7B7" w:sz="4" w:space="0"/>
              <w:bottom w:val="single" w:color="B7B7B7" w:sz="4" w:space="0"/>
              <w:right w:val="single" w:color="B7B7B7" w:sz="4" w:space="0"/>
            </w:tcBorders>
            <w:vAlign w:val="center"/>
          </w:tcPr>
          <w:p w14:paraId="534762F1">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人</w:t>
            </w:r>
          </w:p>
        </w:tc>
        <w:tc>
          <w:tcPr>
            <w:tcW w:w="891" w:type="dxa"/>
            <w:tcBorders>
              <w:top w:val="single" w:color="B7B7B7" w:sz="4" w:space="0"/>
              <w:left w:val="single" w:color="B7B7B7" w:sz="4" w:space="0"/>
              <w:bottom w:val="single" w:color="B7B7B7" w:sz="4" w:space="0"/>
              <w:right w:val="single" w:color="B7B7B7" w:sz="4" w:space="0"/>
            </w:tcBorders>
            <w:vAlign w:val="center"/>
          </w:tcPr>
          <w:p w14:paraId="534762F2">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X≥300</w:t>
            </w:r>
          </w:p>
        </w:tc>
        <w:tc>
          <w:tcPr>
            <w:tcW w:w="1500" w:type="dxa"/>
            <w:tcBorders>
              <w:top w:val="single" w:color="B7B7B7" w:sz="4" w:space="0"/>
              <w:left w:val="single" w:color="B7B7B7" w:sz="4" w:space="0"/>
              <w:bottom w:val="single" w:color="B7B7B7" w:sz="4" w:space="0"/>
              <w:right w:val="single" w:color="B7B7B7" w:sz="4" w:space="0"/>
            </w:tcBorders>
            <w:vAlign w:val="center"/>
          </w:tcPr>
          <w:p w14:paraId="534762F3">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100≤X＜300</w:t>
            </w:r>
          </w:p>
        </w:tc>
        <w:tc>
          <w:tcPr>
            <w:tcW w:w="1470" w:type="dxa"/>
            <w:tcBorders>
              <w:top w:val="single" w:color="B7B7B7" w:sz="4" w:space="0"/>
              <w:left w:val="single" w:color="B7B7B7" w:sz="4" w:space="0"/>
              <w:bottom w:val="single" w:color="B7B7B7" w:sz="4" w:space="0"/>
              <w:right w:val="single" w:color="B7B7B7" w:sz="4" w:space="0"/>
            </w:tcBorders>
            <w:vAlign w:val="center"/>
          </w:tcPr>
          <w:p w14:paraId="534762F4">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10≤X＜100</w:t>
            </w:r>
          </w:p>
        </w:tc>
        <w:tc>
          <w:tcPr>
            <w:tcW w:w="900" w:type="dxa"/>
            <w:tcBorders>
              <w:top w:val="single" w:color="B7B7B7" w:sz="4" w:space="0"/>
              <w:left w:val="single" w:color="B7B7B7" w:sz="4" w:space="0"/>
              <w:bottom w:val="single" w:color="B7B7B7" w:sz="4" w:space="0"/>
              <w:right w:val="single" w:color="B7B7B7" w:sz="4" w:space="0"/>
            </w:tcBorders>
            <w:vAlign w:val="center"/>
          </w:tcPr>
          <w:p w14:paraId="534762F5">
            <w:pPr>
              <w:widowControl/>
              <w:spacing w:before="100" w:after="100" w:line="24" w:lineRule="atLeast"/>
              <w:jc w:val="center"/>
              <w:rPr>
                <w:rFonts w:ascii="宋体" w:hAnsi="宋体" w:cs="宋体"/>
                <w:color w:val="auto"/>
                <w:kern w:val="0"/>
                <w:sz w:val="19"/>
                <w:szCs w:val="19"/>
                <w:highlight w:val="none"/>
              </w:rPr>
            </w:pPr>
            <w:r>
              <w:rPr>
                <w:rFonts w:hint="eastAsia" w:ascii="宋体" w:hAnsi="宋体" w:cs="宋体"/>
                <w:color w:val="auto"/>
                <w:kern w:val="0"/>
                <w:sz w:val="19"/>
                <w:szCs w:val="19"/>
                <w:highlight w:val="none"/>
              </w:rPr>
              <w:t>X＜10</w:t>
            </w:r>
          </w:p>
        </w:tc>
      </w:tr>
    </w:tbl>
    <w:p w14:paraId="725FD83B">
      <w:pPr>
        <w:widowControl/>
        <w:spacing w:line="240" w:lineRule="auto"/>
        <w:rPr>
          <w:rFonts w:hint="eastAsia" w:cs="宋体" w:asciiTheme="minorEastAsia" w:hAnsiTheme="minorEastAsia" w:eastAsiaTheme="minorEastAsia"/>
          <w:color w:val="auto"/>
          <w:spacing w:val="8"/>
          <w:kern w:val="0"/>
          <w:sz w:val="22"/>
          <w:szCs w:val="22"/>
          <w:highlight w:val="none"/>
        </w:rPr>
      </w:pPr>
    </w:p>
    <w:p w14:paraId="38293A80">
      <w:pPr>
        <w:widowControl/>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说明：</w:t>
      </w:r>
    </w:p>
    <w:p w14:paraId="38293A81">
      <w:pPr>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　　</w:t>
      </w:r>
      <w:r>
        <w:rPr>
          <w:rFonts w:hint="eastAsia" w:asciiTheme="minorEastAsia" w:hAnsiTheme="minorEastAsia" w:eastAsiaTheme="minorEastAsia"/>
          <w:color w:val="auto"/>
          <w:spacing w:val="8"/>
          <w:kern w:val="0"/>
          <w:sz w:val="22"/>
          <w:szCs w:val="22"/>
          <w:highlight w:val="none"/>
        </w:rPr>
        <w:t>1.</w:t>
      </w:r>
      <w:r>
        <w:rPr>
          <w:rFonts w:hint="eastAsia" w:cs="宋体" w:asciiTheme="minorEastAsia" w:hAnsiTheme="minorEastAsia" w:eastAsiaTheme="minorEastAsia"/>
          <w:color w:val="auto"/>
          <w:spacing w:val="8"/>
          <w:kern w:val="0"/>
          <w:sz w:val="22"/>
          <w:szCs w:val="22"/>
          <w:highlight w:val="none"/>
        </w:rPr>
        <w:t>大型、中型和小型企业须同时满足所列指标的下限，否则下划一档；微型企业只须满足所列指标中的一项即可。</w:t>
      </w:r>
    </w:p>
    <w:p w14:paraId="38293A82">
      <w:pPr>
        <w:spacing w:line="240" w:lineRule="auto"/>
        <w:rPr>
          <w:rFonts w:cs="宋体" w:asciiTheme="minorEastAsia" w:hAnsiTheme="minorEastAsia" w:eastAsiaTheme="minorEastAsia"/>
          <w:color w:val="auto"/>
          <w:spacing w:val="8"/>
          <w:kern w:val="0"/>
          <w:sz w:val="22"/>
          <w:szCs w:val="22"/>
          <w:highlight w:val="none"/>
        </w:rPr>
      </w:pPr>
      <w:r>
        <w:rPr>
          <w:rFonts w:hint="eastAsia" w:cs="宋体" w:asciiTheme="minorEastAsia" w:hAnsiTheme="minorEastAsia" w:eastAsiaTheme="minorEastAsia"/>
          <w:color w:val="auto"/>
          <w:spacing w:val="8"/>
          <w:kern w:val="0"/>
          <w:sz w:val="22"/>
          <w:szCs w:val="22"/>
          <w:highlight w:val="none"/>
        </w:rPr>
        <w:t>　　</w:t>
      </w:r>
      <w:r>
        <w:rPr>
          <w:rFonts w:hint="eastAsia" w:asciiTheme="minorEastAsia" w:hAnsiTheme="minorEastAsia" w:eastAsiaTheme="minorEastAsia"/>
          <w:color w:val="auto"/>
          <w:spacing w:val="8"/>
          <w:kern w:val="0"/>
          <w:sz w:val="22"/>
          <w:szCs w:val="22"/>
          <w:highlight w:val="none"/>
        </w:rPr>
        <w:t>2.</w:t>
      </w:r>
      <w:r>
        <w:rPr>
          <w:rFonts w:hint="eastAsia" w:cs="宋体" w:asciiTheme="minorEastAsia" w:hAnsiTheme="minorEastAsia" w:eastAsiaTheme="minorEastAsia"/>
          <w:color w:val="auto"/>
          <w:spacing w:val="8"/>
          <w:kern w:val="0"/>
          <w:sz w:val="22"/>
          <w:szCs w:val="22"/>
          <w:highlight w:val="none"/>
        </w:rPr>
        <w:t>附表中各行业的范围以《国民经济行业分类》（</w:t>
      </w:r>
      <w:r>
        <w:rPr>
          <w:rFonts w:hint="eastAsia" w:asciiTheme="minorEastAsia" w:hAnsiTheme="minorEastAsia" w:eastAsiaTheme="minorEastAsia"/>
          <w:color w:val="auto"/>
          <w:spacing w:val="8"/>
          <w:kern w:val="0"/>
          <w:sz w:val="22"/>
          <w:szCs w:val="22"/>
          <w:highlight w:val="none"/>
        </w:rPr>
        <w:t>GB/T4754-2017</w:t>
      </w:r>
      <w:r>
        <w:rPr>
          <w:rFonts w:hint="eastAsia" w:cs="宋体" w:asciiTheme="minorEastAsia" w:hAnsiTheme="minorEastAsia" w:eastAsiaTheme="minorEastAsia"/>
          <w:color w:val="auto"/>
          <w:spacing w:val="8"/>
          <w:kern w:val="0"/>
          <w:sz w:val="22"/>
          <w:szCs w:val="22"/>
          <w:highlight w:val="none"/>
        </w:rPr>
        <w:t>）为准。带</w:t>
      </w:r>
      <w:r>
        <w:rPr>
          <w:rFonts w:hint="eastAsia" w:asciiTheme="minorEastAsia" w:hAnsiTheme="minorEastAsia" w:eastAsiaTheme="minorEastAsia"/>
          <w:color w:val="auto"/>
          <w:spacing w:val="8"/>
          <w:kern w:val="0"/>
          <w:sz w:val="22"/>
          <w:szCs w:val="22"/>
          <w:highlight w:val="none"/>
        </w:rPr>
        <w:t>*</w:t>
      </w:r>
      <w:r>
        <w:rPr>
          <w:rFonts w:hint="eastAsia" w:cs="宋体" w:asciiTheme="minorEastAsia" w:hAnsiTheme="minorEastAsia" w:eastAsiaTheme="minorEastAsia"/>
          <w:color w:val="auto"/>
          <w:spacing w:val="8"/>
          <w:kern w:val="0"/>
          <w:sz w:val="22"/>
          <w:szCs w:val="2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8293A84">
      <w:pPr>
        <w:spacing w:line="240" w:lineRule="auto"/>
        <w:ind w:firstLine="452"/>
        <w:rPr>
          <w:rFonts w:hint="eastAsia" w:cs="宋体" w:asciiTheme="minorEastAsia" w:hAnsiTheme="minorEastAsia" w:eastAsiaTheme="minorEastAsia"/>
          <w:color w:val="auto"/>
          <w:spacing w:val="8"/>
          <w:kern w:val="0"/>
          <w:sz w:val="28"/>
          <w:szCs w:val="28"/>
          <w:highlight w:val="none"/>
        </w:rPr>
      </w:pPr>
      <w:r>
        <w:rPr>
          <w:rFonts w:hint="eastAsia" w:asciiTheme="minorEastAsia" w:hAnsiTheme="minorEastAsia" w:eastAsiaTheme="minorEastAsia"/>
          <w:color w:val="auto"/>
          <w:spacing w:val="8"/>
          <w:kern w:val="0"/>
          <w:sz w:val="22"/>
          <w:szCs w:val="22"/>
          <w:highlight w:val="none"/>
        </w:rPr>
        <w:t>3.</w:t>
      </w:r>
      <w:r>
        <w:rPr>
          <w:rFonts w:hint="eastAsia" w:cs="宋体" w:asciiTheme="minorEastAsia" w:hAnsiTheme="minorEastAsia" w:eastAsiaTheme="minorEastAsia"/>
          <w:color w:val="auto"/>
          <w:spacing w:val="8"/>
          <w:kern w:val="0"/>
          <w:sz w:val="22"/>
          <w:szCs w:val="22"/>
          <w:highlight w:val="none"/>
        </w:rPr>
        <w:t>企业划分指标以现行统计制度为准。（</w:t>
      </w:r>
      <w:r>
        <w:rPr>
          <w:rFonts w:hint="eastAsia" w:asciiTheme="minorEastAsia" w:hAnsiTheme="minorEastAsia" w:eastAsiaTheme="minorEastAsia"/>
          <w:color w:val="auto"/>
          <w:spacing w:val="8"/>
          <w:kern w:val="0"/>
          <w:sz w:val="22"/>
          <w:szCs w:val="22"/>
          <w:highlight w:val="none"/>
        </w:rPr>
        <w:t>1</w:t>
      </w:r>
      <w:r>
        <w:rPr>
          <w:rFonts w:hint="eastAsia" w:cs="宋体" w:asciiTheme="minorEastAsia" w:hAnsiTheme="minorEastAsia" w:eastAsiaTheme="minorEastAsia"/>
          <w:color w:val="auto"/>
          <w:spacing w:val="8"/>
          <w:kern w:val="0"/>
          <w:sz w:val="22"/>
          <w:szCs w:val="22"/>
          <w:highlight w:val="none"/>
        </w:rPr>
        <w:t>）从业人员，是指期末从业人员数，没有期末从业人员数的，采用全年平均人员数代替。（</w:t>
      </w:r>
      <w:r>
        <w:rPr>
          <w:rFonts w:hint="eastAsia" w:asciiTheme="minorEastAsia" w:hAnsiTheme="minorEastAsia" w:eastAsiaTheme="minorEastAsia"/>
          <w:color w:val="auto"/>
          <w:spacing w:val="8"/>
          <w:kern w:val="0"/>
          <w:sz w:val="22"/>
          <w:szCs w:val="22"/>
          <w:highlight w:val="none"/>
        </w:rPr>
        <w:t>2</w:t>
      </w:r>
      <w:r>
        <w:rPr>
          <w:rFonts w:hint="eastAsia" w:cs="宋体" w:asciiTheme="minorEastAsia" w:hAnsiTheme="minorEastAsia" w:eastAsiaTheme="minorEastAsia"/>
          <w:color w:val="auto"/>
          <w:spacing w:val="8"/>
          <w:kern w:val="0"/>
          <w:sz w:val="22"/>
          <w:szCs w:val="22"/>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Theme="minorEastAsia" w:hAnsiTheme="minorEastAsia" w:eastAsiaTheme="minorEastAsia"/>
          <w:color w:val="auto"/>
          <w:spacing w:val="8"/>
          <w:kern w:val="0"/>
          <w:sz w:val="22"/>
          <w:szCs w:val="22"/>
          <w:highlight w:val="none"/>
        </w:rPr>
        <w:t>3</w:t>
      </w:r>
      <w:r>
        <w:rPr>
          <w:rFonts w:hint="eastAsia" w:cs="宋体" w:asciiTheme="minorEastAsia" w:hAnsiTheme="minorEastAsia" w:eastAsiaTheme="minorEastAsia"/>
          <w:color w:val="auto"/>
          <w:spacing w:val="8"/>
          <w:kern w:val="0"/>
          <w:sz w:val="22"/>
          <w:szCs w:val="22"/>
          <w:highlight w:val="none"/>
        </w:rPr>
        <w:t>）资产总额，采用资产总计代替</w:t>
      </w:r>
      <w:r>
        <w:rPr>
          <w:rFonts w:hint="eastAsia" w:cs="宋体" w:asciiTheme="minorEastAsia" w:hAnsiTheme="minorEastAsia" w:eastAsiaTheme="minorEastAsia"/>
          <w:color w:val="auto"/>
          <w:spacing w:val="8"/>
          <w:kern w:val="0"/>
          <w:sz w:val="28"/>
          <w:szCs w:val="28"/>
          <w:highlight w:val="none"/>
        </w:rPr>
        <w:t>。</w:t>
      </w:r>
    </w:p>
    <w:p w14:paraId="534762F8">
      <w:pPr>
        <w:widowControl/>
        <w:jc w:val="left"/>
        <w:rPr>
          <w:rFonts w:ascii="宋体" w:hAnsi="宋体" w:cs="宋体"/>
          <w:color w:val="auto"/>
          <w:sz w:val="20"/>
          <w:szCs w:val="20"/>
          <w:highlight w:val="none"/>
        </w:rPr>
      </w:pPr>
    </w:p>
    <w:p w14:paraId="4B3AF21B">
      <w:pPr>
        <w:widowControl/>
        <w:jc w:val="left"/>
        <w:rPr>
          <w:rFonts w:ascii="宋体" w:hAnsi="宋体" w:cs="宋体"/>
          <w:color w:val="auto"/>
          <w:sz w:val="20"/>
          <w:szCs w:val="20"/>
          <w:highlight w:val="none"/>
        </w:rPr>
      </w:pPr>
    </w:p>
    <w:p w14:paraId="7D1B5F8A">
      <w:pPr>
        <w:widowControl/>
        <w:jc w:val="left"/>
        <w:rPr>
          <w:rFonts w:ascii="宋体" w:hAnsi="宋体" w:cs="宋体"/>
          <w:color w:val="auto"/>
          <w:sz w:val="20"/>
          <w:szCs w:val="20"/>
          <w:highlight w:val="none"/>
        </w:rPr>
      </w:pPr>
    </w:p>
    <w:p w14:paraId="2933CDBB">
      <w:pPr>
        <w:widowControl/>
        <w:jc w:val="left"/>
        <w:rPr>
          <w:rFonts w:ascii="宋体" w:hAnsi="宋体" w:cs="宋体"/>
          <w:color w:val="auto"/>
          <w:sz w:val="20"/>
          <w:szCs w:val="20"/>
          <w:highlight w:val="none"/>
        </w:rPr>
      </w:pPr>
    </w:p>
    <w:p w14:paraId="534762F9">
      <w:pPr>
        <w:snapToGrid w:val="0"/>
        <w:spacing w:before="50" w:after="120" w:afterLines="50"/>
        <w:jc w:val="left"/>
        <w:rPr>
          <w:rFonts w:ascii="宋体" w:hAnsi="宋体" w:cs="宋体"/>
          <w:b/>
          <w:bCs/>
          <w:color w:val="auto"/>
          <w:sz w:val="28"/>
          <w:szCs w:val="28"/>
          <w:highlight w:val="none"/>
        </w:rPr>
      </w:pPr>
      <w:r>
        <w:rPr>
          <w:rFonts w:hint="eastAsia" w:ascii="宋体" w:hAnsi="宋体" w:cs="宋体"/>
          <w:b/>
          <w:bCs/>
          <w:color w:val="auto"/>
          <w:szCs w:val="21"/>
          <w:highlight w:val="none"/>
          <w:lang w:val="en-US" w:eastAsia="zh-CN" w:bidi="ar"/>
        </w:rPr>
        <w:t>注</w:t>
      </w:r>
      <w:r>
        <w:rPr>
          <w:rFonts w:hint="eastAsia" w:ascii="宋体" w:hAnsi="宋体" w:cs="宋体"/>
          <w:b/>
          <w:bCs/>
          <w:color w:val="auto"/>
          <w:szCs w:val="21"/>
          <w:highlight w:val="none"/>
          <w:lang w:bidi="ar"/>
        </w:rPr>
        <w:t>：上述标准参照</w:t>
      </w:r>
      <w:r>
        <w:rPr>
          <w:rFonts w:hint="eastAsia" w:ascii="宋体" w:hAnsi="宋体" w:cs="宋体"/>
          <w:b/>
          <w:bCs/>
          <w:color w:val="auto"/>
          <w:szCs w:val="21"/>
          <w:highlight w:val="none"/>
        </w:rPr>
        <w:t>《关于印发中小企业划型标准规定的通知》（工信部联企业〔2011〕300号），大型、中型和小型企业须同时满足所列指标的下限，否则下划一档；微型企业只须满足所列指标中的一项即可。</w:t>
      </w:r>
    </w:p>
    <w:p w14:paraId="534762FA">
      <w:pPr>
        <w:rPr>
          <w:rFonts w:ascii="宋体" w:hAnsi="宋体"/>
          <w:bCs/>
          <w:color w:val="auto"/>
          <w:sz w:val="24"/>
          <w:highlight w:val="none"/>
        </w:rPr>
      </w:pPr>
      <w:r>
        <w:rPr>
          <w:rFonts w:hint="eastAsia" w:ascii="宋体" w:hAnsi="宋体"/>
          <w:bCs/>
          <w:color w:val="auto"/>
          <w:sz w:val="24"/>
          <w:highlight w:val="none"/>
        </w:rPr>
        <w:br w:type="page"/>
      </w:r>
    </w:p>
    <w:p w14:paraId="534762FB">
      <w:pPr>
        <w:spacing w:line="360" w:lineRule="auto"/>
        <w:ind w:left="420" w:hanging="420"/>
        <w:rPr>
          <w:rFonts w:hint="default" w:ascii="宋体" w:hAnsi="宋体" w:eastAsia="宋体"/>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17</w:t>
      </w:r>
    </w:p>
    <w:p w14:paraId="534762FC">
      <w:pPr>
        <w:pStyle w:val="34"/>
        <w:widowControl w:val="0"/>
        <w:adjustRightInd w:val="0"/>
        <w:snapToGrid w:val="0"/>
        <w:spacing w:before="0" w:beforeAutospacing="0" w:after="0" w:afterAutospacing="0" w:line="360" w:lineRule="auto"/>
        <w:jc w:val="center"/>
        <w:rPr>
          <w:b/>
          <w:color w:val="auto"/>
          <w:kern w:val="2"/>
          <w:sz w:val="36"/>
          <w:szCs w:val="36"/>
          <w:highlight w:val="none"/>
        </w:rPr>
      </w:pPr>
    </w:p>
    <w:p w14:paraId="534762FD">
      <w:pPr>
        <w:pStyle w:val="34"/>
        <w:widowControl w:val="0"/>
        <w:adjustRightInd w:val="0"/>
        <w:snapToGrid w:val="0"/>
        <w:spacing w:before="0" w:beforeAutospacing="0" w:after="0" w:afterAutospacing="0" w:line="360" w:lineRule="auto"/>
        <w:jc w:val="center"/>
        <w:rPr>
          <w:b/>
          <w:color w:val="auto"/>
          <w:kern w:val="2"/>
          <w:sz w:val="36"/>
          <w:szCs w:val="36"/>
          <w:highlight w:val="none"/>
        </w:rPr>
      </w:pPr>
    </w:p>
    <w:p w14:paraId="534762FE">
      <w:pPr>
        <w:pStyle w:val="34"/>
        <w:widowControl w:val="0"/>
        <w:adjustRightInd w:val="0"/>
        <w:snapToGrid w:val="0"/>
        <w:spacing w:before="0" w:beforeAutospacing="0" w:after="0" w:afterAutospacing="0" w:line="360" w:lineRule="auto"/>
        <w:jc w:val="center"/>
        <w:rPr>
          <w:b/>
          <w:color w:val="auto"/>
          <w:kern w:val="2"/>
          <w:sz w:val="36"/>
          <w:szCs w:val="36"/>
          <w:highlight w:val="none"/>
        </w:rPr>
      </w:pPr>
      <w:r>
        <w:rPr>
          <w:rFonts w:hint="eastAsia"/>
          <w:b/>
          <w:color w:val="auto"/>
          <w:kern w:val="2"/>
          <w:sz w:val="36"/>
          <w:szCs w:val="36"/>
          <w:highlight w:val="none"/>
        </w:rPr>
        <w:t>残疾人福利性单位声明函</w:t>
      </w:r>
    </w:p>
    <w:p w14:paraId="534762FF">
      <w:pPr>
        <w:spacing w:line="360" w:lineRule="auto"/>
        <w:rPr>
          <w:rFonts w:ascii="宋体" w:hAnsi="宋体"/>
          <w:color w:val="auto"/>
          <w:szCs w:val="21"/>
          <w:highlight w:val="none"/>
        </w:rPr>
      </w:pPr>
    </w:p>
    <w:p w14:paraId="53476300">
      <w:pPr>
        <w:spacing w:line="360" w:lineRule="auto"/>
        <w:rPr>
          <w:rFonts w:ascii="宋体" w:hAnsi="宋体"/>
          <w:bCs/>
          <w:color w:val="auto"/>
          <w:spacing w:val="6"/>
          <w:sz w:val="24"/>
          <w:highlight w:val="none"/>
        </w:rPr>
      </w:pPr>
    </w:p>
    <w:p w14:paraId="53476301">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 xml:space="preserve"> 单位的</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项目采购活动由本单位承担工程</w:t>
      </w:r>
      <w:r>
        <w:rPr>
          <w:rFonts w:hint="eastAsia" w:ascii="宋体" w:hAnsi="宋体"/>
          <w:color w:val="auto"/>
          <w:spacing w:val="-6"/>
          <w:sz w:val="24"/>
          <w:highlight w:val="none"/>
        </w:rPr>
        <w:t>。</w:t>
      </w:r>
    </w:p>
    <w:p w14:paraId="53476302">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3476303">
      <w:pPr>
        <w:spacing w:line="360" w:lineRule="auto"/>
        <w:ind w:firstLine="480" w:firstLineChars="200"/>
        <w:rPr>
          <w:rFonts w:ascii="宋体" w:hAnsi="宋体"/>
          <w:color w:val="auto"/>
          <w:sz w:val="24"/>
          <w:highlight w:val="none"/>
        </w:rPr>
      </w:pPr>
    </w:p>
    <w:p w14:paraId="53476304">
      <w:pPr>
        <w:spacing w:line="360" w:lineRule="auto"/>
        <w:ind w:firstLine="480" w:firstLineChars="200"/>
        <w:rPr>
          <w:rFonts w:ascii="宋体" w:hAnsi="宋体"/>
          <w:color w:val="auto"/>
          <w:sz w:val="24"/>
          <w:highlight w:val="none"/>
        </w:rPr>
      </w:pPr>
    </w:p>
    <w:p w14:paraId="5F1B6AE3">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69D8B781">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0850FF3E">
      <w:pPr>
        <w:pageBreakBefore w:val="0"/>
        <w:shd w:val="clear"/>
        <w:kinsoku/>
        <w:overflowPunct/>
        <w:topLinePunct w:val="0"/>
        <w:bidi w:val="0"/>
        <w:spacing w:line="440" w:lineRule="exact"/>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51FC498">
      <w:pPr>
        <w:tabs>
          <w:tab w:val="left" w:pos="4860"/>
        </w:tabs>
        <w:spacing w:line="360" w:lineRule="auto"/>
        <w:ind w:right="1560" w:firstLine="480" w:firstLineChars="200"/>
        <w:jc w:val="center"/>
        <w:rPr>
          <w:rFonts w:ascii="宋体" w:hAnsi="宋体"/>
          <w:color w:val="auto"/>
          <w:sz w:val="24"/>
          <w:highlight w:val="none"/>
        </w:rPr>
      </w:pPr>
    </w:p>
    <w:p w14:paraId="53476307">
      <w:pPr>
        <w:tabs>
          <w:tab w:val="left" w:pos="4860"/>
        </w:tabs>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说明：符合条件的残疾人福利性单位在参加政府采购活动时，应当提供本通知规定的《残疾人福利性单位声明函》，并对声明的真实性负责。</w:t>
      </w:r>
    </w:p>
    <w:p w14:paraId="53476308">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53476309">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供应商提供的《残疾人福利性单位声明函》与事实不符的，依照《政府采购法》第七十七条第一款的规定追究法律责任。</w:t>
      </w:r>
    </w:p>
    <w:p w14:paraId="5347630A">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347630B">
      <w:pPr>
        <w:spacing w:line="360" w:lineRule="auto"/>
        <w:rPr>
          <w:rFonts w:hint="default" w:ascii="宋体" w:hAnsi="宋体" w:eastAsia="宋体" w:cs="宋体"/>
          <w:b/>
          <w:color w:val="auto"/>
          <w:spacing w:val="6"/>
          <w:sz w:val="24"/>
          <w:highlight w:val="none"/>
          <w:lang w:val="en-US" w:eastAsia="zh-CN"/>
        </w:rPr>
      </w:pPr>
      <w:r>
        <w:rPr>
          <w:rFonts w:hint="eastAsia" w:ascii="宋体" w:hAnsi="宋体" w:cs="宋体"/>
          <w:b/>
          <w:color w:val="auto"/>
          <w:spacing w:val="6"/>
          <w:sz w:val="24"/>
          <w:highlight w:val="none"/>
        </w:rPr>
        <w:t>附件</w:t>
      </w:r>
      <w:r>
        <w:rPr>
          <w:rFonts w:hint="eastAsia" w:ascii="宋体" w:hAnsi="宋体" w:cs="宋体"/>
          <w:b/>
          <w:color w:val="auto"/>
          <w:spacing w:val="6"/>
          <w:sz w:val="24"/>
          <w:highlight w:val="none"/>
          <w:lang w:val="en-US" w:eastAsia="zh-CN"/>
        </w:rPr>
        <w:t>18</w:t>
      </w:r>
    </w:p>
    <w:p w14:paraId="5347630C">
      <w:pPr>
        <w:spacing w:line="360" w:lineRule="auto"/>
        <w:jc w:val="center"/>
        <w:rPr>
          <w:rFonts w:ascii="宋体" w:hAnsi="宋体" w:cs="方正小标宋简体"/>
          <w:b/>
          <w:color w:val="auto"/>
          <w:sz w:val="32"/>
          <w:szCs w:val="32"/>
          <w:highlight w:val="none"/>
        </w:rPr>
      </w:pPr>
    </w:p>
    <w:p w14:paraId="5347630D">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5347630E">
      <w:pPr>
        <w:spacing w:line="360" w:lineRule="auto"/>
        <w:jc w:val="center"/>
        <w:rPr>
          <w:rFonts w:ascii="宋体" w:hAnsi="宋体" w:cs="宋体"/>
          <w:color w:val="auto"/>
          <w:szCs w:val="21"/>
          <w:highlight w:val="none"/>
        </w:rPr>
      </w:pPr>
    </w:p>
    <w:p w14:paraId="5347630F">
      <w:pPr>
        <w:spacing w:line="360" w:lineRule="auto"/>
        <w:ind w:firstLine="480" w:firstLineChars="200"/>
        <w:jc w:val="left"/>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53476310">
      <w:pPr>
        <w:spacing w:line="360" w:lineRule="auto"/>
        <w:ind w:firstLine="480" w:firstLineChars="200"/>
        <w:jc w:val="center"/>
        <w:rPr>
          <w:color w:val="auto"/>
          <w:sz w:val="24"/>
          <w:highlight w:val="none"/>
        </w:rPr>
      </w:pPr>
    </w:p>
    <w:p w14:paraId="53476311">
      <w:pPr>
        <w:spacing w:line="360" w:lineRule="auto"/>
        <w:rPr>
          <w:rFonts w:ascii="宋体" w:hAnsi="宋体" w:cs="仿宋_GB2312"/>
          <w:color w:val="auto"/>
          <w:sz w:val="24"/>
          <w:highlight w:val="none"/>
        </w:rPr>
      </w:pPr>
    </w:p>
    <w:p w14:paraId="5FB06F65">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4C08306A">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7F665633">
      <w:pPr>
        <w:pageBreakBefore w:val="0"/>
        <w:shd w:val="clear"/>
        <w:kinsoku/>
        <w:overflowPunct/>
        <w:topLinePunct w:val="0"/>
        <w:bidi w:val="0"/>
        <w:spacing w:line="440" w:lineRule="exact"/>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F2DC76C">
      <w:pPr>
        <w:spacing w:line="360" w:lineRule="auto"/>
        <w:ind w:left="420" w:hanging="420"/>
        <w:rPr>
          <w:rFonts w:hint="eastAsia" w:ascii="宋体" w:hAnsi="宋体"/>
          <w:b/>
          <w:color w:val="auto"/>
          <w:sz w:val="24"/>
          <w:highlight w:val="none"/>
        </w:rPr>
      </w:pPr>
    </w:p>
    <w:p w14:paraId="30EFD44A">
      <w:pPr>
        <w:spacing w:line="360" w:lineRule="auto"/>
        <w:ind w:left="420" w:hanging="420"/>
        <w:rPr>
          <w:rFonts w:hint="eastAsia" w:ascii="宋体" w:hAnsi="宋体"/>
          <w:b/>
          <w:color w:val="auto"/>
          <w:sz w:val="24"/>
          <w:highlight w:val="none"/>
        </w:rPr>
      </w:pPr>
    </w:p>
    <w:p w14:paraId="4AFEEBE8">
      <w:pPr>
        <w:spacing w:line="360" w:lineRule="auto"/>
        <w:ind w:left="420" w:hanging="420"/>
        <w:rPr>
          <w:rFonts w:hint="eastAsia" w:ascii="宋体" w:hAnsi="宋体"/>
          <w:b/>
          <w:color w:val="auto"/>
          <w:sz w:val="24"/>
          <w:highlight w:val="none"/>
        </w:rPr>
      </w:pPr>
    </w:p>
    <w:p w14:paraId="4336568B">
      <w:pPr>
        <w:spacing w:line="240" w:lineRule="auto"/>
        <w:rPr>
          <w:rFonts w:hint="eastAsia" w:ascii="宋体" w:hAnsi="宋体" w:cs="宋体"/>
          <w:b/>
          <w:color w:val="auto"/>
          <w:spacing w:val="6"/>
          <w:sz w:val="24"/>
          <w:highlight w:val="none"/>
        </w:rPr>
      </w:pPr>
      <w:r>
        <w:rPr>
          <w:rFonts w:hint="eastAsia" w:ascii="宋体" w:hAnsi="宋体" w:cs="宋体"/>
          <w:b/>
          <w:color w:val="auto"/>
          <w:spacing w:val="6"/>
          <w:sz w:val="24"/>
          <w:highlight w:val="none"/>
        </w:rPr>
        <w:br w:type="page"/>
      </w:r>
    </w:p>
    <w:p w14:paraId="3ADC41E3">
      <w:pPr>
        <w:spacing w:line="360" w:lineRule="auto"/>
        <w:rPr>
          <w:rFonts w:hint="default" w:ascii="宋体" w:hAnsi="宋体" w:eastAsia="宋体" w:cs="宋体"/>
          <w:b/>
          <w:color w:val="auto"/>
          <w:spacing w:val="6"/>
          <w:sz w:val="24"/>
          <w:highlight w:val="none"/>
          <w:lang w:val="en-US" w:eastAsia="zh-CN"/>
        </w:rPr>
      </w:pPr>
      <w:r>
        <w:rPr>
          <w:rFonts w:hint="eastAsia" w:ascii="宋体" w:hAnsi="宋体" w:cs="宋体"/>
          <w:b/>
          <w:color w:val="auto"/>
          <w:spacing w:val="6"/>
          <w:sz w:val="24"/>
          <w:highlight w:val="none"/>
        </w:rPr>
        <w:t>附件</w:t>
      </w:r>
      <w:r>
        <w:rPr>
          <w:rFonts w:hint="eastAsia" w:ascii="宋体" w:hAnsi="宋体" w:cs="宋体"/>
          <w:b/>
          <w:color w:val="auto"/>
          <w:spacing w:val="6"/>
          <w:sz w:val="24"/>
          <w:highlight w:val="none"/>
          <w:lang w:val="en-US" w:eastAsia="zh-CN"/>
        </w:rPr>
        <w:t>19</w:t>
      </w:r>
    </w:p>
    <w:p w14:paraId="4A6B4206">
      <w:pPr>
        <w:spacing w:line="360" w:lineRule="auto"/>
        <w:ind w:left="0" w:firstLine="0"/>
        <w:jc w:val="center"/>
        <w:rPr>
          <w:rFonts w:hint="eastAsia" w:ascii="宋体" w:hAnsi="宋体" w:cs="方正小标宋简体"/>
          <w:b/>
          <w:color w:val="auto"/>
          <w:sz w:val="32"/>
          <w:szCs w:val="32"/>
          <w:highlight w:val="none"/>
        </w:rPr>
      </w:pPr>
      <w:r>
        <w:rPr>
          <w:rFonts w:hint="eastAsia" w:ascii="宋体" w:hAnsi="宋体" w:cs="方正小标宋简体"/>
          <w:b/>
          <w:color w:val="auto"/>
          <w:sz w:val="32"/>
          <w:szCs w:val="32"/>
          <w:highlight w:val="none"/>
        </w:rPr>
        <w:t>无串通竞标行为的承诺函</w:t>
      </w:r>
    </w:p>
    <w:p w14:paraId="0A2CF9B1">
      <w:pPr>
        <w:spacing w:line="360" w:lineRule="auto"/>
        <w:ind w:left="420" w:hanging="420"/>
        <w:rPr>
          <w:rFonts w:hint="eastAsia" w:ascii="宋体" w:hAnsi="宋体"/>
          <w:b/>
          <w:color w:val="auto"/>
          <w:sz w:val="24"/>
          <w:highlight w:val="none"/>
        </w:rPr>
      </w:pPr>
    </w:p>
    <w:p w14:paraId="4E21F62F">
      <w:pPr>
        <w:spacing w:line="360" w:lineRule="auto"/>
        <w:ind w:left="420" w:hanging="420"/>
        <w:rPr>
          <w:rFonts w:hint="eastAsia" w:ascii="宋体" w:hAnsi="宋体"/>
          <w:b/>
          <w:bCs w:val="0"/>
          <w:color w:val="auto"/>
          <w:sz w:val="24"/>
          <w:highlight w:val="none"/>
        </w:rPr>
      </w:pPr>
      <w:r>
        <w:rPr>
          <w:rFonts w:hint="eastAsia" w:ascii="宋体" w:hAnsi="宋体"/>
          <w:b/>
          <w:bCs w:val="0"/>
          <w:color w:val="auto"/>
          <w:sz w:val="24"/>
          <w:highlight w:val="none"/>
        </w:rPr>
        <w:t>一、我方承诺无下列相互串通竞标的情形：</w:t>
      </w:r>
    </w:p>
    <w:p w14:paraId="22ADA09C">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 xml:space="preserve">1.不同供应商的响应文件由同一单位或者个人编制； </w:t>
      </w:r>
    </w:p>
    <w:p w14:paraId="1A287946">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2.不同供应商委托同一单位或者个人办理竞标事宜；</w:t>
      </w:r>
    </w:p>
    <w:p w14:paraId="509FE5C7">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3.不同供应商的响应文件载明的项目管理员为同一个人；</w:t>
      </w:r>
    </w:p>
    <w:p w14:paraId="695972E1">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4.不同供应商的响应文件异常一致或者竞标报价呈规律性差异；</w:t>
      </w:r>
    </w:p>
    <w:p w14:paraId="53154950">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5.不同供应商的响应文件相互混装；</w:t>
      </w:r>
    </w:p>
    <w:p w14:paraId="5017EF03">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6.不同供应商的磋商保证金从同一单位或者个人账户转出。</w:t>
      </w:r>
    </w:p>
    <w:p w14:paraId="6455D39F">
      <w:pPr>
        <w:spacing w:line="360" w:lineRule="auto"/>
        <w:ind w:left="0" w:leftChars="0" w:firstLine="422" w:firstLineChars="175"/>
        <w:rPr>
          <w:rFonts w:hint="eastAsia" w:ascii="宋体" w:hAnsi="宋体"/>
          <w:b/>
          <w:bCs w:val="0"/>
          <w:color w:val="auto"/>
          <w:sz w:val="24"/>
          <w:highlight w:val="none"/>
        </w:rPr>
      </w:pPr>
      <w:r>
        <w:rPr>
          <w:rFonts w:hint="eastAsia" w:ascii="宋体" w:hAnsi="宋体"/>
          <w:b/>
          <w:bCs w:val="0"/>
          <w:color w:val="auto"/>
          <w:sz w:val="24"/>
          <w:highlight w:val="none"/>
        </w:rPr>
        <w:t>二、我方承诺无下列恶意串通的情形：</w:t>
      </w:r>
    </w:p>
    <w:p w14:paraId="33FC82B7">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1.供应商直接或者间接从采购人或者采购代理机构处获得其他供应商的相关信息并修改其响应文件；</w:t>
      </w:r>
    </w:p>
    <w:p w14:paraId="74FF2741">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2.供应商按照采购人或者采购代理机构的授意撤换、修改响应文件；</w:t>
      </w:r>
    </w:p>
    <w:p w14:paraId="608EEBBF">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3.供应商之间协商报价、技术方案等响应文件的实质性内容；</w:t>
      </w:r>
    </w:p>
    <w:p w14:paraId="19BF4E8E">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4.属于同一集团、协会、商会等组织成员的供应商按照该组织要求协同参加政府采购活动；</w:t>
      </w:r>
    </w:p>
    <w:p w14:paraId="5F1B8293">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1F62265">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6.供应商之间商定部分供应商放弃参加政府采购活动或者放弃成交；</w:t>
      </w:r>
    </w:p>
    <w:p w14:paraId="1BDD34E5">
      <w:pPr>
        <w:spacing w:line="360" w:lineRule="auto"/>
        <w:ind w:left="0" w:leftChars="0" w:firstLine="420" w:firstLineChars="175"/>
        <w:rPr>
          <w:rFonts w:hint="eastAsia" w:ascii="宋体" w:hAnsi="宋体"/>
          <w:b w:val="0"/>
          <w:bCs/>
          <w:color w:val="auto"/>
          <w:sz w:val="24"/>
          <w:highlight w:val="none"/>
        </w:rPr>
      </w:pPr>
      <w:r>
        <w:rPr>
          <w:rFonts w:hint="eastAsia" w:ascii="宋体" w:hAnsi="宋体"/>
          <w:b w:val="0"/>
          <w:bCs/>
          <w:color w:val="auto"/>
          <w:sz w:val="24"/>
          <w:highlight w:val="none"/>
        </w:rPr>
        <w:t>7.供应商与采购人或者采购代理机构之间、供应商相互之间，为谋求特定供应商成交或者排斥其他供应商的其他串通行为。</w:t>
      </w:r>
    </w:p>
    <w:p w14:paraId="07BD926F">
      <w:pPr>
        <w:spacing w:line="360" w:lineRule="auto"/>
        <w:ind w:left="0" w:leftChars="0" w:firstLine="482" w:firstLineChars="200"/>
        <w:rPr>
          <w:rFonts w:hint="eastAsia" w:ascii="宋体" w:hAnsi="宋体"/>
          <w:b/>
          <w:bCs w:val="0"/>
          <w:color w:val="auto"/>
          <w:sz w:val="24"/>
          <w:highlight w:val="none"/>
        </w:rPr>
      </w:pPr>
      <w:r>
        <w:rPr>
          <w:rFonts w:hint="eastAsia" w:ascii="宋体" w:hAnsi="宋体"/>
          <w:b/>
          <w:bCs w:val="0"/>
          <w:color w:val="auto"/>
          <w:sz w:val="24"/>
          <w:highlight w:val="none"/>
        </w:rPr>
        <w:t>以上情形一经核查属实，我方愿意承担一切后果，并不再寻求任何旨在减轻或者免除法律责任的辩解。</w:t>
      </w:r>
    </w:p>
    <w:p w14:paraId="3BD27150">
      <w:pPr>
        <w:spacing w:line="360" w:lineRule="auto"/>
        <w:ind w:left="420" w:hanging="420"/>
        <w:rPr>
          <w:rFonts w:hint="eastAsia" w:ascii="宋体" w:hAnsi="宋体"/>
          <w:b/>
          <w:color w:val="auto"/>
          <w:sz w:val="24"/>
          <w:highlight w:val="none"/>
        </w:rPr>
      </w:pPr>
    </w:p>
    <w:p w14:paraId="68147149">
      <w:pPr>
        <w:keepNext w:val="0"/>
        <w:keepLines w:val="0"/>
        <w:pageBreakBefore w:val="0"/>
        <w:widowControl/>
        <w:kinsoku/>
        <w:wordWrap/>
        <w:overflowPunct/>
        <w:topLinePunct w:val="0"/>
        <w:autoSpaceDE/>
        <w:autoSpaceDN/>
        <w:bidi w:val="0"/>
        <w:adjustRightInd/>
        <w:snapToGrid/>
        <w:spacing w:line="360" w:lineRule="auto"/>
        <w:ind w:left="420" w:leftChars="0" w:hanging="420" w:firstLineChars="0"/>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保证单位（电子公章）:</w:t>
      </w:r>
    </w:p>
    <w:p w14:paraId="16C511E6">
      <w:pPr>
        <w:keepNext w:val="0"/>
        <w:keepLines w:val="0"/>
        <w:pageBreakBefore w:val="0"/>
        <w:widowControl/>
        <w:kinsoku/>
        <w:wordWrap/>
        <w:overflowPunct/>
        <w:topLinePunct w:val="0"/>
        <w:autoSpaceDE/>
        <w:autoSpaceDN/>
        <w:bidi w:val="0"/>
        <w:adjustRightInd/>
        <w:snapToGrid/>
        <w:spacing w:line="360" w:lineRule="auto"/>
        <w:ind w:left="420" w:leftChars="0" w:hanging="420" w:firstLineChars="0"/>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法定代表人（签字）:</w:t>
      </w:r>
    </w:p>
    <w:p w14:paraId="777591CA">
      <w:pPr>
        <w:pageBreakBefore w:val="0"/>
        <w:shd w:val="clear"/>
        <w:kinsoku/>
        <w:wordWrap/>
        <w:overflowPunct/>
        <w:topLinePunct w:val="0"/>
        <w:bidi w:val="0"/>
        <w:spacing w:line="360" w:lineRule="auto"/>
        <w:ind w:left="420" w:hanging="420" w:firstLineChars="0"/>
        <w:contextualSpacing w:val="0"/>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szCs w:val="24"/>
          <w:highlight w:val="none"/>
          <w:u w:val="none"/>
          <w:lang w:val="en-US" w:eastAsia="zh-CN"/>
        </w:rPr>
        <w:t>日期：   年   月   日</w:t>
      </w:r>
    </w:p>
    <w:p w14:paraId="7A8B8F78">
      <w:pPr>
        <w:spacing w:line="360" w:lineRule="auto"/>
        <w:ind w:left="420" w:hanging="420"/>
        <w:rPr>
          <w:rFonts w:hint="eastAsia" w:ascii="宋体" w:hAnsi="宋体"/>
          <w:b/>
          <w:color w:val="auto"/>
          <w:sz w:val="24"/>
          <w:highlight w:val="none"/>
        </w:rPr>
      </w:pPr>
    </w:p>
    <w:p w14:paraId="7ACC1681">
      <w:pPr>
        <w:spacing w:line="360" w:lineRule="auto"/>
        <w:ind w:left="420" w:hanging="420"/>
        <w:rPr>
          <w:rFonts w:hint="eastAsia" w:ascii="宋体" w:hAnsi="宋体"/>
          <w:b/>
          <w:color w:val="auto"/>
          <w:sz w:val="24"/>
          <w:highlight w:val="none"/>
        </w:rPr>
      </w:pPr>
    </w:p>
    <w:p w14:paraId="46B3B501">
      <w:pPr>
        <w:spacing w:line="360" w:lineRule="auto"/>
        <w:rPr>
          <w:rFonts w:hint="default" w:ascii="宋体" w:hAnsi="宋体" w:eastAsia="宋体" w:cs="宋体"/>
          <w:b/>
          <w:color w:val="auto"/>
          <w:spacing w:val="6"/>
          <w:sz w:val="24"/>
          <w:highlight w:val="none"/>
          <w:lang w:val="en-US" w:eastAsia="zh-CN"/>
        </w:rPr>
      </w:pPr>
      <w:r>
        <w:rPr>
          <w:rFonts w:hint="eastAsia" w:ascii="宋体" w:hAnsi="宋体" w:cs="宋体"/>
          <w:b/>
          <w:color w:val="auto"/>
          <w:spacing w:val="6"/>
          <w:sz w:val="24"/>
          <w:highlight w:val="none"/>
        </w:rPr>
        <w:t>附件</w:t>
      </w:r>
      <w:r>
        <w:rPr>
          <w:rFonts w:hint="eastAsia" w:ascii="宋体" w:hAnsi="宋体" w:cs="宋体"/>
          <w:b/>
          <w:color w:val="auto"/>
          <w:spacing w:val="6"/>
          <w:sz w:val="24"/>
          <w:highlight w:val="none"/>
          <w:lang w:val="en-US" w:eastAsia="zh-CN"/>
        </w:rPr>
        <w:t>20</w:t>
      </w:r>
    </w:p>
    <w:p w14:paraId="7ACECD45">
      <w:pPr>
        <w:keepNext w:val="0"/>
        <w:keepLines w:val="0"/>
        <w:pageBreakBefore w:val="0"/>
        <w:widowControl/>
        <w:kinsoku/>
        <w:wordWrap/>
        <w:overflowPunct/>
        <w:topLinePunct w:val="0"/>
        <w:autoSpaceDE/>
        <w:autoSpaceDN/>
        <w:bidi w:val="0"/>
        <w:adjustRightInd/>
        <w:snapToGrid/>
        <w:spacing w:before="0" w:beforeLines="-2147483648" w:after="0" w:line="360" w:lineRule="auto"/>
        <w:ind w:left="0" w:leftChars="0" w:firstLine="0" w:firstLineChars="0"/>
        <w:jc w:val="center"/>
        <w:textAlignment w:val="auto"/>
        <w:rPr>
          <w:rFonts w:hint="eastAsia" w:ascii="宋体" w:hAnsi="宋体" w:eastAsia="宋体" w:cs="方正小标宋简体"/>
          <w:b/>
          <w:color w:val="auto"/>
          <w:sz w:val="32"/>
          <w:szCs w:val="32"/>
          <w:highlight w:val="none"/>
          <w:u w:val="none"/>
          <w:lang w:val="en-US" w:eastAsia="zh-CN"/>
        </w:rPr>
      </w:pPr>
      <w:r>
        <w:rPr>
          <w:rFonts w:hint="eastAsia" w:ascii="宋体" w:hAnsi="宋体" w:eastAsia="宋体" w:cs="方正小标宋简体"/>
          <w:b/>
          <w:bCs w:val="0"/>
          <w:color w:val="auto"/>
          <w:sz w:val="32"/>
          <w:szCs w:val="32"/>
          <w:highlight w:val="none"/>
        </w:rPr>
        <w:t>施工单位廉洁承诺书</w:t>
      </w:r>
    </w:p>
    <w:p w14:paraId="09254E95">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我公司作为</w:t>
      </w:r>
      <w:r>
        <w:rPr>
          <w:rFonts w:hint="eastAsia" w:ascii="宋体" w:hAnsi="宋体" w:cs="Times New Roman"/>
          <w:bCs/>
          <w:color w:val="auto"/>
          <w:sz w:val="24"/>
          <w:szCs w:val="24"/>
          <w:highlight w:val="none"/>
          <w:u w:val="single"/>
          <w:lang w:val="en-US" w:eastAsia="zh-CN"/>
        </w:rPr>
        <w:t xml:space="preserve">    </w:t>
      </w:r>
      <w:r>
        <w:rPr>
          <w:rFonts w:hint="eastAsia" w:ascii="宋体" w:hAnsi="宋体" w:eastAsia="宋体" w:cs="Times New Roman"/>
          <w:b w:val="0"/>
          <w:bCs/>
          <w:color w:val="auto"/>
          <w:sz w:val="24"/>
          <w:szCs w:val="24"/>
          <w:highlight w:val="none"/>
          <w:u w:val="single"/>
          <w:lang w:val="en-US" w:eastAsia="zh-CN"/>
        </w:rPr>
        <w:t>（项目名称）</w:t>
      </w:r>
      <w:r>
        <w:rPr>
          <w:rFonts w:hint="eastAsia" w:ascii="宋体" w:hAnsi="宋体" w:cs="Times New Roman"/>
          <w:b w:val="0"/>
          <w:bCs/>
          <w:color w:val="auto"/>
          <w:sz w:val="24"/>
          <w:szCs w:val="24"/>
          <w:highlight w:val="none"/>
          <w:u w:val="single"/>
          <w:lang w:val="en-US" w:eastAsia="zh-CN"/>
        </w:rPr>
        <w:t xml:space="preserve">    </w:t>
      </w:r>
      <w:r>
        <w:rPr>
          <w:rFonts w:hint="eastAsia" w:ascii="宋体" w:hAnsi="宋体" w:eastAsia="宋体" w:cs="Times New Roman"/>
          <w:bCs/>
          <w:color w:val="auto"/>
          <w:sz w:val="24"/>
          <w:szCs w:val="24"/>
          <w:highlight w:val="none"/>
          <w:u w:val="none"/>
          <w:lang w:val="en-US" w:eastAsia="zh-CN"/>
        </w:rPr>
        <w:t>竞标人，我公司承诺：</w:t>
      </w:r>
    </w:p>
    <w:p w14:paraId="6567329A">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1、严格遵守党和国家有关法律法规及廉政规定。</w:t>
      </w:r>
    </w:p>
    <w:p w14:paraId="593C3807">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2、严格执行合同文件，自觉按合同办事。</w:t>
      </w:r>
    </w:p>
    <w:p w14:paraId="0DD173C3">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3、业务活动坚持公开、公正、诚信、透明的原则(法律认定的商业秘密和合同文件另有规定的除外)，不损害国家和集体的利益，不违反工程招投标、建设管理的各种规章制度,在竞标过程中不互相串通、结盟，或以任何方式影响其它竞标人参与正当竞标。</w:t>
      </w:r>
    </w:p>
    <w:p w14:paraId="3621FB69">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4、建立健全各项廉政制度，积极开展廉政教育，在建设工程施工场地设立廉政公示牌，公示内容包括廉政责任人、廉政保证有关条款及廉政标语(打造廉洁工程、确保工程质量；规范高效、清正廉洁</w:t>
      </w:r>
      <w:r>
        <w:rPr>
          <w:rFonts w:hint="eastAsia" w:ascii="宋体" w:hAnsi="宋体" w:cs="Times New Roman"/>
          <w:bCs/>
          <w:color w:val="auto"/>
          <w:sz w:val="24"/>
          <w:szCs w:val="24"/>
          <w:highlight w:val="none"/>
          <w:u w:val="none"/>
          <w:lang w:val="en-US" w:eastAsia="zh-CN"/>
        </w:rPr>
        <w:t>、</w:t>
      </w:r>
      <w:r>
        <w:rPr>
          <w:rFonts w:hint="eastAsia" w:ascii="宋体" w:hAnsi="宋体" w:eastAsia="宋体" w:cs="Times New Roman"/>
          <w:bCs/>
          <w:color w:val="auto"/>
          <w:sz w:val="24"/>
          <w:szCs w:val="24"/>
          <w:highlight w:val="none"/>
          <w:u w:val="none"/>
          <w:lang w:val="en-US" w:eastAsia="zh-CN"/>
        </w:rPr>
        <w:t>拒腐倡廉、诚信透明)、廉政监督单位、廉政举报电话等。</w:t>
      </w:r>
    </w:p>
    <w:p w14:paraId="650B024E">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5、不以任何名义向参与招标、评标工作的有关人员、建设单位及其工作人员馈赠礼金、有价证券、贵重物品。</w:t>
      </w:r>
    </w:p>
    <w:p w14:paraId="7487EBE5">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6、不以任何名义为参与招标、评标工作的有关人员、建设单位及其工作人员报销应由参与招标、评招工作的有关人员、建设单位及其工作人员支付的任何费用。</w:t>
      </w:r>
    </w:p>
    <w:p w14:paraId="11E51550">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7、不以任何理由安排参与招标、评标工作的有关人员、建设单位及其工作人员参加高消费宴请及娱乐活动。</w:t>
      </w:r>
    </w:p>
    <w:p w14:paraId="528E43B5">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8、不为参与招标、评标工作的有关人员、建设单位及其工作人员购置或提供通讯工具、交通工具和高档办公用品。</w:t>
      </w:r>
    </w:p>
    <w:p w14:paraId="5E3533BD">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9、不为建设单位工作人员住房装修、婚丧嫁娶活动、配偶子女的工作安排以及出国出境、旅游等提供方便。</w:t>
      </w:r>
    </w:p>
    <w:p w14:paraId="4BF30DCF">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10、不安排建设单位工作人员的配偶子女从事与工程有关的材料设备供应、工程分包、劳务等经济活动。</w:t>
      </w:r>
    </w:p>
    <w:p w14:paraId="4FEC8F38">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11、其它需要保证的事项。</w:t>
      </w:r>
    </w:p>
    <w:p w14:paraId="3CF30188">
      <w:pPr>
        <w:keepNext w:val="0"/>
        <w:keepLines w:val="0"/>
        <w:pageBreakBefore w:val="0"/>
        <w:widowControl/>
        <w:kinsoku/>
        <w:wordWrap/>
        <w:overflowPunct/>
        <w:topLinePunct w:val="0"/>
        <w:autoSpaceDE/>
        <w:autoSpaceDN/>
        <w:bidi w:val="0"/>
        <w:adjustRightInd/>
        <w:snapToGrid/>
        <w:spacing w:line="279" w:lineRule="auto"/>
        <w:ind w:left="0" w:leftChars="0" w:firstLine="420" w:firstLineChars="175"/>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上述廉政保证期限为本廉洁保证书签订之日起至建设工程项目竣工验收后止。我单位愿就上述廉政保证接受项目招投标监督小组的监督检查，如我单位及其工作人员违反本保证规定的，按管理权限，接受党、政纪处分或组织处理;给建设单位造成经济损失的，予以赔偿，并接受建设行政主管部门做出的一定期限内不得进入建设市场的处罚。</w:t>
      </w:r>
    </w:p>
    <w:p w14:paraId="5D7B9853">
      <w:pPr>
        <w:keepNext w:val="0"/>
        <w:keepLines w:val="0"/>
        <w:pageBreakBefore w:val="0"/>
        <w:widowControl/>
        <w:kinsoku/>
        <w:wordWrap/>
        <w:overflowPunct/>
        <w:topLinePunct w:val="0"/>
        <w:autoSpaceDE/>
        <w:autoSpaceDN/>
        <w:bidi w:val="0"/>
        <w:adjustRightInd/>
        <w:snapToGrid/>
        <w:spacing w:line="360" w:lineRule="auto"/>
        <w:ind w:left="420" w:hanging="420"/>
        <w:jc w:val="left"/>
        <w:textAlignment w:val="auto"/>
        <w:rPr>
          <w:rFonts w:hint="eastAsia" w:ascii="宋体" w:hAnsi="宋体" w:eastAsia="宋体" w:cs="Times New Roman"/>
          <w:bCs/>
          <w:color w:val="auto"/>
          <w:sz w:val="24"/>
          <w:szCs w:val="24"/>
          <w:highlight w:val="none"/>
          <w:u w:val="none"/>
          <w:lang w:val="en-US" w:eastAsia="zh-CN"/>
        </w:rPr>
      </w:pPr>
    </w:p>
    <w:p w14:paraId="57790BF7">
      <w:pPr>
        <w:keepNext w:val="0"/>
        <w:keepLines w:val="0"/>
        <w:pageBreakBefore w:val="0"/>
        <w:widowControl/>
        <w:kinsoku/>
        <w:wordWrap/>
        <w:overflowPunct/>
        <w:topLinePunct w:val="0"/>
        <w:autoSpaceDE/>
        <w:autoSpaceDN/>
        <w:bidi w:val="0"/>
        <w:adjustRightInd/>
        <w:snapToGrid/>
        <w:spacing w:line="360" w:lineRule="auto"/>
        <w:ind w:left="420" w:leftChars="0" w:hanging="420" w:firstLineChars="0"/>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保证单位（电子公章）:</w:t>
      </w:r>
    </w:p>
    <w:p w14:paraId="61C6981C">
      <w:pPr>
        <w:keepNext w:val="0"/>
        <w:keepLines w:val="0"/>
        <w:pageBreakBefore w:val="0"/>
        <w:widowControl/>
        <w:kinsoku/>
        <w:wordWrap/>
        <w:overflowPunct/>
        <w:topLinePunct w:val="0"/>
        <w:autoSpaceDE/>
        <w:autoSpaceDN/>
        <w:bidi w:val="0"/>
        <w:adjustRightInd/>
        <w:snapToGrid/>
        <w:spacing w:line="360" w:lineRule="auto"/>
        <w:ind w:left="420" w:leftChars="0" w:hanging="420" w:firstLineChars="0"/>
        <w:jc w:val="left"/>
        <w:textAlignment w:val="auto"/>
        <w:rPr>
          <w:rFonts w:hint="eastAsia" w:ascii="宋体" w:hAnsi="宋体" w:eastAsia="宋体" w:cs="Times New Roman"/>
          <w:bCs/>
          <w:color w:val="auto"/>
          <w:sz w:val="24"/>
          <w:szCs w:val="24"/>
          <w:highlight w:val="none"/>
          <w:u w:val="none"/>
          <w:lang w:val="en-US" w:eastAsia="zh-CN"/>
        </w:rPr>
      </w:pPr>
      <w:r>
        <w:rPr>
          <w:rFonts w:hint="eastAsia" w:ascii="宋体" w:hAnsi="宋体" w:eastAsia="宋体" w:cs="Times New Roman"/>
          <w:bCs/>
          <w:color w:val="auto"/>
          <w:sz w:val="24"/>
          <w:szCs w:val="24"/>
          <w:highlight w:val="none"/>
          <w:u w:val="none"/>
          <w:lang w:val="en-US" w:eastAsia="zh-CN"/>
        </w:rPr>
        <w:t>法定代表人（签字）:</w:t>
      </w:r>
    </w:p>
    <w:p w14:paraId="7CAE75FE">
      <w:pPr>
        <w:pageBreakBefore w:val="0"/>
        <w:shd w:val="clear"/>
        <w:kinsoku/>
        <w:wordWrap/>
        <w:overflowPunct/>
        <w:topLinePunct w:val="0"/>
        <w:bidi w:val="0"/>
        <w:spacing w:line="360" w:lineRule="auto"/>
        <w:ind w:left="420" w:hanging="420" w:firstLineChars="0"/>
        <w:contextualSpacing w:val="0"/>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szCs w:val="24"/>
          <w:highlight w:val="none"/>
          <w:u w:val="none"/>
          <w:lang w:val="en-US" w:eastAsia="zh-CN"/>
        </w:rPr>
        <w:t>日期：   年   月   日</w:t>
      </w:r>
    </w:p>
    <w:p w14:paraId="3340AB59">
      <w:pPr>
        <w:spacing w:line="360" w:lineRule="auto"/>
        <w:ind w:left="420" w:hanging="420"/>
        <w:rPr>
          <w:rFonts w:hint="eastAsia" w:ascii="宋体" w:hAnsi="宋体"/>
          <w:b/>
          <w:color w:val="auto"/>
          <w:sz w:val="24"/>
          <w:highlight w:val="none"/>
        </w:rPr>
      </w:pPr>
    </w:p>
    <w:p w14:paraId="3F94E482">
      <w:pPr>
        <w:spacing w:line="360" w:lineRule="auto"/>
        <w:ind w:left="420" w:hanging="420"/>
        <w:rPr>
          <w:rFonts w:hint="eastAsia" w:ascii="宋体" w:hAnsi="宋体"/>
          <w:b/>
          <w:color w:val="auto"/>
          <w:sz w:val="24"/>
          <w:highlight w:val="none"/>
        </w:rPr>
      </w:pPr>
    </w:p>
    <w:p w14:paraId="4EAA8000">
      <w:pPr>
        <w:spacing w:line="360" w:lineRule="auto"/>
        <w:ind w:left="420" w:hanging="420"/>
        <w:rPr>
          <w:rFonts w:hint="eastAsia" w:ascii="宋体" w:hAnsi="宋体"/>
          <w:b/>
          <w:color w:val="auto"/>
          <w:sz w:val="24"/>
          <w:highlight w:val="none"/>
        </w:rPr>
      </w:pPr>
    </w:p>
    <w:p w14:paraId="263BD02D">
      <w:pPr>
        <w:spacing w:line="360" w:lineRule="auto"/>
        <w:ind w:left="420" w:hanging="420"/>
        <w:rPr>
          <w:rFonts w:hint="eastAsia" w:ascii="宋体" w:hAnsi="宋体"/>
          <w:b/>
          <w:color w:val="auto"/>
          <w:sz w:val="24"/>
          <w:highlight w:val="none"/>
        </w:rPr>
      </w:pPr>
    </w:p>
    <w:p w14:paraId="3EECBCB3">
      <w:pPr>
        <w:spacing w:line="360" w:lineRule="auto"/>
        <w:ind w:left="420" w:hanging="420"/>
        <w:rPr>
          <w:rFonts w:hint="default" w:ascii="宋体" w:hAnsi="宋体" w:eastAsia="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21</w:t>
      </w:r>
    </w:p>
    <w:p w14:paraId="21CC9ED1">
      <w:pPr>
        <w:pStyle w:val="134"/>
        <w:autoSpaceDE w:val="0"/>
        <w:autoSpaceDN w:val="0"/>
        <w:spacing w:before="108"/>
        <w:ind w:left="2801"/>
        <w:jc w:val="left"/>
        <w:outlineLvl w:val="2"/>
        <w:rPr>
          <w:rStyle w:val="40"/>
          <w:rFonts w:ascii="黑体" w:hAnsi="宋体" w:eastAsia="黑体" w:cs="宋体"/>
          <w:color w:val="auto"/>
          <w:kern w:val="0"/>
          <w:sz w:val="24"/>
          <w:szCs w:val="24"/>
          <w:highlight w:val="none"/>
          <w:lang w:val="zh-CN" w:bidi="zh-CN"/>
        </w:rPr>
      </w:pPr>
      <w:r>
        <w:rPr>
          <w:rStyle w:val="40"/>
          <w:rFonts w:hint="eastAsia" w:ascii="黑体" w:hAnsi="宋体" w:eastAsia="黑体" w:cs="宋体"/>
          <w:color w:val="auto"/>
          <w:kern w:val="0"/>
          <w:sz w:val="24"/>
          <w:szCs w:val="24"/>
          <w:highlight w:val="none"/>
          <w:lang w:val="zh-CN" w:bidi="zh-CN"/>
        </w:rPr>
        <w:t>近年完成的类似项目情况表</w:t>
      </w:r>
    </w:p>
    <w:p w14:paraId="428C4C37">
      <w:pPr>
        <w:pStyle w:val="134"/>
        <w:autoSpaceDE w:val="0"/>
        <w:autoSpaceDN w:val="0"/>
        <w:jc w:val="left"/>
        <w:rPr>
          <w:rStyle w:val="40"/>
          <w:rFonts w:ascii="黑体" w:hAnsi="宋体" w:eastAsia="宋体" w:cs="宋体"/>
          <w:color w:val="auto"/>
          <w:kern w:val="0"/>
          <w:sz w:val="20"/>
          <w:szCs w:val="24"/>
          <w:highlight w:val="none"/>
          <w:lang w:val="zh-CN" w:bidi="zh-CN"/>
        </w:rPr>
      </w:pPr>
    </w:p>
    <w:p w14:paraId="341F289B">
      <w:pPr>
        <w:pStyle w:val="134"/>
        <w:autoSpaceDE w:val="0"/>
        <w:autoSpaceDN w:val="0"/>
        <w:spacing w:before="5"/>
        <w:jc w:val="left"/>
        <w:rPr>
          <w:rStyle w:val="40"/>
          <w:rFonts w:ascii="黑体" w:hAnsi="宋体" w:eastAsia="宋体" w:cs="宋体"/>
          <w:color w:val="auto"/>
          <w:kern w:val="0"/>
          <w:sz w:val="14"/>
          <w:szCs w:val="24"/>
          <w:highlight w:val="none"/>
          <w:lang w:val="zh-CN" w:bidi="zh-CN"/>
        </w:rPr>
      </w:pPr>
    </w:p>
    <w:tbl>
      <w:tblPr>
        <w:tblStyle w:val="38"/>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7"/>
        <w:gridCol w:w="6527"/>
      </w:tblGrid>
      <w:tr w14:paraId="3179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5457B7ED">
            <w:pPr>
              <w:pStyle w:val="134"/>
              <w:autoSpaceDE w:val="0"/>
              <w:autoSpaceDN w:val="0"/>
              <w:spacing w:before="1"/>
              <w:jc w:val="left"/>
              <w:rPr>
                <w:rStyle w:val="40"/>
                <w:rFonts w:ascii="黑体" w:hAnsi="宋体" w:eastAsia="宋体" w:cs="宋体"/>
                <w:color w:val="auto"/>
                <w:kern w:val="0"/>
                <w:sz w:val="20"/>
                <w:highlight w:val="none"/>
                <w:lang w:val="zh-CN" w:eastAsia="en-US" w:bidi="zh-CN"/>
              </w:rPr>
            </w:pPr>
          </w:p>
          <w:p w14:paraId="6260C556">
            <w:pPr>
              <w:pStyle w:val="134"/>
              <w:tabs>
                <w:tab w:val="left" w:pos="642"/>
              </w:tabs>
              <w:autoSpaceDE w:val="0"/>
              <w:autoSpaceDN w:val="0"/>
              <w:ind w:left="11"/>
              <w:jc w:val="center"/>
              <w:rPr>
                <w:rStyle w:val="40"/>
                <w:rFonts w:ascii="宋体" w:hAnsi="宋体" w:eastAsia="宋体" w:cs="宋体"/>
                <w:color w:val="auto"/>
                <w:kern w:val="0"/>
                <w:sz w:val="22"/>
                <w:highlight w:val="none"/>
                <w:lang w:val="zh-CN" w:eastAsia="en-US" w:bidi="zh-CN"/>
              </w:rPr>
            </w:pPr>
            <w:r>
              <w:rPr>
                <w:rStyle w:val="40"/>
                <w:rFonts w:ascii="宋体" w:hAnsi="宋体" w:eastAsia="宋体" w:cs="宋体"/>
                <w:color w:val="auto"/>
                <w:kern w:val="0"/>
                <w:sz w:val="22"/>
                <w:highlight w:val="none"/>
                <w:lang w:val="zh-CN" w:eastAsia="en-US" w:bidi="zh-CN"/>
              </w:rPr>
              <w:t>序</w:t>
            </w:r>
            <w:r>
              <w:rPr>
                <w:rStyle w:val="40"/>
                <w:rFonts w:ascii="宋体" w:hAnsi="宋体" w:eastAsia="宋体" w:cs="宋体"/>
                <w:color w:val="auto"/>
                <w:kern w:val="0"/>
                <w:sz w:val="22"/>
                <w:highlight w:val="none"/>
                <w:lang w:val="zh-CN" w:eastAsia="en-US" w:bidi="zh-CN"/>
              </w:rPr>
              <w:tab/>
            </w:r>
            <w:r>
              <w:rPr>
                <w:rStyle w:val="40"/>
                <w:rFonts w:ascii="宋体" w:hAnsi="宋体" w:eastAsia="宋体" w:cs="宋体"/>
                <w:color w:val="auto"/>
                <w:kern w:val="0"/>
                <w:sz w:val="22"/>
                <w:highlight w:val="none"/>
                <w:lang w:val="zh-CN" w:eastAsia="en-US" w:bidi="zh-CN"/>
              </w:rPr>
              <w:t>号</w:t>
            </w:r>
          </w:p>
        </w:tc>
        <w:tc>
          <w:tcPr>
            <w:tcW w:w="6527" w:type="dxa"/>
            <w:noWrap w:val="0"/>
            <w:vAlign w:val="top"/>
          </w:tcPr>
          <w:p w14:paraId="19581263">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58159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7639DF0F">
            <w:pPr>
              <w:pStyle w:val="134"/>
              <w:autoSpaceDE w:val="0"/>
              <w:autoSpaceDN w:val="0"/>
              <w:spacing w:before="11"/>
              <w:jc w:val="left"/>
              <w:rPr>
                <w:rStyle w:val="40"/>
                <w:rFonts w:ascii="黑体" w:hAnsi="宋体" w:eastAsia="宋体" w:cs="宋体"/>
                <w:color w:val="auto"/>
                <w:kern w:val="0"/>
                <w:sz w:val="20"/>
                <w:highlight w:val="none"/>
                <w:lang w:val="zh-CN" w:eastAsia="en-US" w:bidi="zh-CN"/>
              </w:rPr>
            </w:pPr>
          </w:p>
          <w:p w14:paraId="52939586">
            <w:pPr>
              <w:pStyle w:val="134"/>
              <w:autoSpaceDE w:val="0"/>
              <w:autoSpaceDN w:val="0"/>
              <w:ind w:left="4"/>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项目名称</w:t>
            </w:r>
          </w:p>
        </w:tc>
        <w:tc>
          <w:tcPr>
            <w:tcW w:w="6527" w:type="dxa"/>
            <w:noWrap w:val="0"/>
            <w:vAlign w:val="top"/>
          </w:tcPr>
          <w:p w14:paraId="55156E66">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69C22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5E2E4997">
            <w:pPr>
              <w:pStyle w:val="134"/>
              <w:autoSpaceDE w:val="0"/>
              <w:autoSpaceDN w:val="0"/>
              <w:spacing w:before="5"/>
              <w:jc w:val="left"/>
              <w:rPr>
                <w:rStyle w:val="40"/>
                <w:rFonts w:ascii="黑体" w:hAnsi="宋体" w:eastAsia="宋体" w:cs="宋体"/>
                <w:color w:val="auto"/>
                <w:kern w:val="0"/>
                <w:sz w:val="18"/>
                <w:highlight w:val="none"/>
                <w:lang w:val="zh-CN" w:eastAsia="en-US" w:bidi="zh-CN"/>
              </w:rPr>
            </w:pPr>
          </w:p>
          <w:p w14:paraId="16C31E61">
            <w:pPr>
              <w:pStyle w:val="134"/>
              <w:autoSpaceDE w:val="0"/>
              <w:autoSpaceDN w:val="0"/>
              <w:spacing w:before="1"/>
              <w:ind w:left="3"/>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项目所在地</w:t>
            </w:r>
          </w:p>
        </w:tc>
        <w:tc>
          <w:tcPr>
            <w:tcW w:w="6527" w:type="dxa"/>
            <w:noWrap w:val="0"/>
            <w:vAlign w:val="top"/>
          </w:tcPr>
          <w:p w14:paraId="7F97C528">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1C33C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01888307">
            <w:pPr>
              <w:pStyle w:val="134"/>
              <w:autoSpaceDE w:val="0"/>
              <w:autoSpaceDN w:val="0"/>
              <w:spacing w:before="8"/>
              <w:jc w:val="left"/>
              <w:rPr>
                <w:rStyle w:val="40"/>
                <w:rFonts w:ascii="黑体" w:hAnsi="宋体" w:eastAsia="宋体" w:cs="宋体"/>
                <w:color w:val="auto"/>
                <w:kern w:val="0"/>
                <w:sz w:val="18"/>
                <w:highlight w:val="none"/>
                <w:lang w:val="zh-CN" w:eastAsia="en-US" w:bidi="zh-CN"/>
              </w:rPr>
            </w:pPr>
          </w:p>
          <w:p w14:paraId="3794AD8C">
            <w:pPr>
              <w:pStyle w:val="134"/>
              <w:autoSpaceDE w:val="0"/>
              <w:autoSpaceDN w:val="0"/>
              <w:spacing w:before="1"/>
              <w:ind w:left="3"/>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发包人名称</w:t>
            </w:r>
          </w:p>
        </w:tc>
        <w:tc>
          <w:tcPr>
            <w:tcW w:w="6527" w:type="dxa"/>
            <w:noWrap w:val="0"/>
            <w:vAlign w:val="top"/>
          </w:tcPr>
          <w:p w14:paraId="64CF53D0">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33E35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62B75B3B">
            <w:pPr>
              <w:pStyle w:val="134"/>
              <w:autoSpaceDE w:val="0"/>
              <w:autoSpaceDN w:val="0"/>
              <w:spacing w:before="5"/>
              <w:jc w:val="left"/>
              <w:rPr>
                <w:rStyle w:val="40"/>
                <w:rFonts w:ascii="黑体" w:hAnsi="宋体" w:eastAsia="宋体" w:cs="宋体"/>
                <w:color w:val="auto"/>
                <w:kern w:val="0"/>
                <w:sz w:val="18"/>
                <w:highlight w:val="none"/>
                <w:lang w:val="zh-CN" w:eastAsia="en-US" w:bidi="zh-CN"/>
              </w:rPr>
            </w:pPr>
          </w:p>
          <w:p w14:paraId="3AB05537">
            <w:pPr>
              <w:pStyle w:val="134"/>
              <w:autoSpaceDE w:val="0"/>
              <w:autoSpaceDN w:val="0"/>
              <w:spacing w:before="1"/>
              <w:ind w:left="3"/>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发包人地址</w:t>
            </w:r>
          </w:p>
        </w:tc>
        <w:tc>
          <w:tcPr>
            <w:tcW w:w="6527" w:type="dxa"/>
            <w:noWrap w:val="0"/>
            <w:vAlign w:val="top"/>
          </w:tcPr>
          <w:p w14:paraId="2677691A">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17E20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39CB2822">
            <w:pPr>
              <w:pStyle w:val="134"/>
              <w:autoSpaceDE w:val="0"/>
              <w:autoSpaceDN w:val="0"/>
              <w:spacing w:before="10"/>
              <w:jc w:val="left"/>
              <w:rPr>
                <w:rStyle w:val="40"/>
                <w:rFonts w:ascii="黑体" w:hAnsi="宋体" w:eastAsia="宋体" w:cs="宋体"/>
                <w:color w:val="auto"/>
                <w:kern w:val="0"/>
                <w:sz w:val="18"/>
                <w:highlight w:val="none"/>
                <w:lang w:val="zh-CN" w:eastAsia="en-US" w:bidi="zh-CN"/>
              </w:rPr>
            </w:pPr>
          </w:p>
          <w:p w14:paraId="595C1ECF">
            <w:pPr>
              <w:pStyle w:val="134"/>
              <w:autoSpaceDE w:val="0"/>
              <w:autoSpaceDN w:val="0"/>
              <w:ind w:left="3"/>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发包人电话</w:t>
            </w:r>
          </w:p>
        </w:tc>
        <w:tc>
          <w:tcPr>
            <w:tcW w:w="6527" w:type="dxa"/>
            <w:noWrap w:val="0"/>
            <w:vAlign w:val="top"/>
          </w:tcPr>
          <w:p w14:paraId="39CD6E77">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089D7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34F5714F">
            <w:pPr>
              <w:pStyle w:val="134"/>
              <w:autoSpaceDE w:val="0"/>
              <w:autoSpaceDN w:val="0"/>
              <w:spacing w:before="8"/>
              <w:jc w:val="left"/>
              <w:rPr>
                <w:rStyle w:val="40"/>
                <w:rFonts w:ascii="黑体" w:hAnsi="宋体" w:eastAsia="宋体" w:cs="宋体"/>
                <w:color w:val="auto"/>
                <w:kern w:val="0"/>
                <w:sz w:val="18"/>
                <w:highlight w:val="none"/>
                <w:lang w:val="zh-CN" w:eastAsia="en-US" w:bidi="zh-CN"/>
              </w:rPr>
            </w:pPr>
          </w:p>
          <w:p w14:paraId="0EA800F7">
            <w:pPr>
              <w:pStyle w:val="134"/>
              <w:autoSpaceDE w:val="0"/>
              <w:autoSpaceDN w:val="0"/>
              <w:ind w:left="4"/>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合同价格</w:t>
            </w:r>
          </w:p>
        </w:tc>
        <w:tc>
          <w:tcPr>
            <w:tcW w:w="6527" w:type="dxa"/>
            <w:noWrap w:val="0"/>
            <w:vAlign w:val="top"/>
          </w:tcPr>
          <w:p w14:paraId="00B34F1E">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6ED2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409E73A8">
            <w:pPr>
              <w:pStyle w:val="134"/>
              <w:autoSpaceDE w:val="0"/>
              <w:autoSpaceDN w:val="0"/>
              <w:spacing w:before="5"/>
              <w:jc w:val="left"/>
              <w:rPr>
                <w:rStyle w:val="40"/>
                <w:rFonts w:ascii="黑体" w:hAnsi="宋体" w:eastAsia="宋体" w:cs="宋体"/>
                <w:color w:val="auto"/>
                <w:kern w:val="0"/>
                <w:sz w:val="18"/>
                <w:highlight w:val="none"/>
                <w:lang w:val="zh-CN" w:eastAsia="en-US" w:bidi="zh-CN"/>
              </w:rPr>
            </w:pPr>
          </w:p>
          <w:p w14:paraId="7A7B3B38">
            <w:pPr>
              <w:pStyle w:val="134"/>
              <w:autoSpaceDE w:val="0"/>
              <w:autoSpaceDN w:val="0"/>
              <w:spacing w:before="1"/>
              <w:ind w:left="4"/>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开工日期</w:t>
            </w:r>
          </w:p>
        </w:tc>
        <w:tc>
          <w:tcPr>
            <w:tcW w:w="6527" w:type="dxa"/>
            <w:noWrap w:val="0"/>
            <w:vAlign w:val="top"/>
          </w:tcPr>
          <w:p w14:paraId="05D67339">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566EA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62911363">
            <w:pPr>
              <w:pStyle w:val="134"/>
              <w:autoSpaceDE w:val="0"/>
              <w:autoSpaceDN w:val="0"/>
              <w:spacing w:before="3"/>
              <w:jc w:val="left"/>
              <w:rPr>
                <w:rStyle w:val="40"/>
                <w:rFonts w:ascii="黑体" w:hAnsi="宋体" w:eastAsia="宋体" w:cs="宋体"/>
                <w:color w:val="auto"/>
                <w:kern w:val="0"/>
                <w:sz w:val="19"/>
                <w:highlight w:val="none"/>
                <w:lang w:val="zh-CN" w:eastAsia="en-US" w:bidi="zh-CN"/>
              </w:rPr>
            </w:pPr>
          </w:p>
          <w:p w14:paraId="1064D7C6">
            <w:pPr>
              <w:pStyle w:val="134"/>
              <w:autoSpaceDE w:val="0"/>
              <w:autoSpaceDN w:val="0"/>
              <w:ind w:left="4"/>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交工日期</w:t>
            </w:r>
          </w:p>
        </w:tc>
        <w:tc>
          <w:tcPr>
            <w:tcW w:w="6527" w:type="dxa"/>
            <w:noWrap w:val="0"/>
            <w:vAlign w:val="top"/>
          </w:tcPr>
          <w:p w14:paraId="114504C7">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67C5A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15CE4C3C">
            <w:pPr>
              <w:pStyle w:val="134"/>
              <w:autoSpaceDE w:val="0"/>
              <w:autoSpaceDN w:val="0"/>
              <w:spacing w:before="5"/>
              <w:jc w:val="left"/>
              <w:rPr>
                <w:rStyle w:val="40"/>
                <w:rFonts w:ascii="黑体" w:hAnsi="宋体" w:eastAsia="宋体" w:cs="宋体"/>
                <w:color w:val="auto"/>
                <w:kern w:val="0"/>
                <w:sz w:val="18"/>
                <w:highlight w:val="none"/>
                <w:lang w:val="zh-CN" w:eastAsia="en-US" w:bidi="zh-CN"/>
              </w:rPr>
            </w:pPr>
          </w:p>
          <w:p w14:paraId="203727CA">
            <w:pPr>
              <w:pStyle w:val="134"/>
              <w:autoSpaceDE w:val="0"/>
              <w:autoSpaceDN w:val="0"/>
              <w:spacing w:before="1"/>
              <w:ind w:left="3"/>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承担的工作</w:t>
            </w:r>
          </w:p>
        </w:tc>
        <w:tc>
          <w:tcPr>
            <w:tcW w:w="6527" w:type="dxa"/>
            <w:noWrap w:val="0"/>
            <w:vAlign w:val="top"/>
          </w:tcPr>
          <w:p w14:paraId="787E995E">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0B5BB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1C3D65A4">
            <w:pPr>
              <w:pStyle w:val="134"/>
              <w:autoSpaceDE w:val="0"/>
              <w:autoSpaceDN w:val="0"/>
              <w:spacing w:before="8"/>
              <w:jc w:val="left"/>
              <w:rPr>
                <w:rStyle w:val="40"/>
                <w:rFonts w:ascii="黑体" w:hAnsi="宋体" w:eastAsia="宋体" w:cs="宋体"/>
                <w:color w:val="auto"/>
                <w:kern w:val="0"/>
                <w:sz w:val="18"/>
                <w:highlight w:val="none"/>
                <w:lang w:val="zh-CN" w:eastAsia="en-US" w:bidi="zh-CN"/>
              </w:rPr>
            </w:pPr>
          </w:p>
          <w:p w14:paraId="12EB0F6C">
            <w:pPr>
              <w:pStyle w:val="134"/>
              <w:autoSpaceDE w:val="0"/>
              <w:autoSpaceDN w:val="0"/>
              <w:ind w:left="4"/>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工程质量</w:t>
            </w:r>
          </w:p>
        </w:tc>
        <w:tc>
          <w:tcPr>
            <w:tcW w:w="6527" w:type="dxa"/>
            <w:noWrap w:val="0"/>
            <w:vAlign w:val="top"/>
          </w:tcPr>
          <w:p w14:paraId="3E60FBB9">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387D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4935FE60">
            <w:pPr>
              <w:pStyle w:val="134"/>
              <w:autoSpaceDE w:val="0"/>
              <w:autoSpaceDN w:val="0"/>
              <w:spacing w:before="5"/>
              <w:jc w:val="left"/>
              <w:rPr>
                <w:rStyle w:val="40"/>
                <w:rFonts w:ascii="黑体" w:hAnsi="宋体" w:eastAsia="宋体" w:cs="宋体"/>
                <w:color w:val="auto"/>
                <w:kern w:val="0"/>
                <w:sz w:val="18"/>
                <w:highlight w:val="none"/>
                <w:lang w:val="zh-CN" w:eastAsia="en-US" w:bidi="zh-CN"/>
              </w:rPr>
            </w:pPr>
          </w:p>
          <w:p w14:paraId="0D658BAB">
            <w:pPr>
              <w:pStyle w:val="134"/>
              <w:autoSpaceDE w:val="0"/>
              <w:autoSpaceDN w:val="0"/>
              <w:spacing w:before="1"/>
              <w:ind w:left="4"/>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项目经理</w:t>
            </w:r>
          </w:p>
        </w:tc>
        <w:tc>
          <w:tcPr>
            <w:tcW w:w="6527" w:type="dxa"/>
            <w:noWrap w:val="0"/>
            <w:vAlign w:val="top"/>
          </w:tcPr>
          <w:p w14:paraId="4F9BEB02">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4F7FE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64B3868F">
            <w:pPr>
              <w:pStyle w:val="134"/>
              <w:autoSpaceDE w:val="0"/>
              <w:autoSpaceDN w:val="0"/>
              <w:spacing w:before="10"/>
              <w:jc w:val="left"/>
              <w:rPr>
                <w:rStyle w:val="40"/>
                <w:rFonts w:ascii="黑体" w:hAnsi="宋体" w:eastAsia="宋体" w:cs="宋体"/>
                <w:color w:val="auto"/>
                <w:kern w:val="0"/>
                <w:sz w:val="18"/>
                <w:highlight w:val="none"/>
                <w:lang w:val="zh-CN" w:eastAsia="en-US" w:bidi="zh-CN"/>
              </w:rPr>
            </w:pPr>
          </w:p>
          <w:p w14:paraId="39CA5734">
            <w:pPr>
              <w:pStyle w:val="134"/>
              <w:autoSpaceDE w:val="0"/>
              <w:autoSpaceDN w:val="0"/>
              <w:ind w:left="4"/>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项目总工</w:t>
            </w:r>
          </w:p>
        </w:tc>
        <w:tc>
          <w:tcPr>
            <w:tcW w:w="6527" w:type="dxa"/>
            <w:noWrap w:val="0"/>
            <w:vAlign w:val="top"/>
          </w:tcPr>
          <w:p w14:paraId="200D56A0">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56146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71199FC1">
            <w:pPr>
              <w:pStyle w:val="134"/>
              <w:autoSpaceDE w:val="0"/>
              <w:autoSpaceDN w:val="0"/>
              <w:spacing w:before="8"/>
              <w:jc w:val="left"/>
              <w:rPr>
                <w:rStyle w:val="40"/>
                <w:rFonts w:ascii="黑体" w:hAnsi="宋体" w:eastAsia="宋体" w:cs="宋体"/>
                <w:color w:val="auto"/>
                <w:kern w:val="0"/>
                <w:sz w:val="18"/>
                <w:highlight w:val="none"/>
                <w:lang w:val="zh-CN" w:eastAsia="en-US" w:bidi="zh-CN"/>
              </w:rPr>
            </w:pPr>
          </w:p>
          <w:p w14:paraId="245A39B8">
            <w:pPr>
              <w:pStyle w:val="134"/>
              <w:autoSpaceDE w:val="0"/>
              <w:autoSpaceDN w:val="0"/>
              <w:spacing w:before="1"/>
              <w:ind w:left="6"/>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总监理工程师及电话</w:t>
            </w:r>
          </w:p>
        </w:tc>
        <w:tc>
          <w:tcPr>
            <w:tcW w:w="6527" w:type="dxa"/>
            <w:noWrap w:val="0"/>
            <w:vAlign w:val="top"/>
          </w:tcPr>
          <w:p w14:paraId="02407864">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0A35C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664DBE7E">
            <w:pPr>
              <w:pStyle w:val="134"/>
              <w:autoSpaceDE w:val="0"/>
              <w:autoSpaceDN w:val="0"/>
              <w:spacing w:before="2"/>
              <w:jc w:val="left"/>
              <w:rPr>
                <w:rStyle w:val="40"/>
                <w:rFonts w:hint="eastAsia" w:ascii="黑体" w:hAnsi="宋体" w:eastAsia="宋体" w:cs="宋体"/>
                <w:color w:val="auto"/>
                <w:kern w:val="0"/>
                <w:sz w:val="26"/>
                <w:highlight w:val="none"/>
                <w:lang w:val="zh-CN" w:bidi="zh-CN"/>
              </w:rPr>
            </w:pPr>
          </w:p>
          <w:p w14:paraId="4F165DE1">
            <w:pPr>
              <w:pStyle w:val="134"/>
              <w:autoSpaceDE w:val="0"/>
              <w:autoSpaceDN w:val="0"/>
              <w:ind w:left="4"/>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项目描述</w:t>
            </w:r>
          </w:p>
        </w:tc>
        <w:tc>
          <w:tcPr>
            <w:tcW w:w="6527" w:type="dxa"/>
            <w:noWrap w:val="0"/>
            <w:vAlign w:val="top"/>
          </w:tcPr>
          <w:p w14:paraId="3CCD7A65">
            <w:pPr>
              <w:pStyle w:val="134"/>
              <w:autoSpaceDE w:val="0"/>
              <w:autoSpaceDN w:val="0"/>
              <w:jc w:val="left"/>
              <w:rPr>
                <w:rStyle w:val="40"/>
                <w:rFonts w:ascii="Times New Roman" w:hAnsi="宋体" w:eastAsia="宋体" w:cs="宋体"/>
                <w:color w:val="auto"/>
                <w:kern w:val="0"/>
                <w:sz w:val="20"/>
                <w:highlight w:val="none"/>
                <w:lang w:val="zh-CN" w:eastAsia="en-US" w:bidi="zh-CN"/>
              </w:rPr>
            </w:pPr>
          </w:p>
        </w:tc>
      </w:tr>
      <w:tr w14:paraId="6D735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367" w:type="dxa"/>
            <w:noWrap w:val="0"/>
            <w:vAlign w:val="top"/>
          </w:tcPr>
          <w:p w14:paraId="3B54E022">
            <w:pPr>
              <w:pStyle w:val="134"/>
              <w:autoSpaceDE w:val="0"/>
              <w:autoSpaceDN w:val="0"/>
              <w:spacing w:before="3"/>
              <w:jc w:val="left"/>
              <w:rPr>
                <w:rStyle w:val="40"/>
                <w:rFonts w:ascii="黑体" w:hAnsi="宋体" w:eastAsia="宋体" w:cs="宋体"/>
                <w:color w:val="auto"/>
                <w:kern w:val="0"/>
                <w:sz w:val="18"/>
                <w:highlight w:val="none"/>
                <w:lang w:val="zh-CN" w:eastAsia="en-US" w:bidi="zh-CN"/>
              </w:rPr>
            </w:pPr>
          </w:p>
          <w:p w14:paraId="5055861B">
            <w:pPr>
              <w:pStyle w:val="134"/>
              <w:autoSpaceDE w:val="0"/>
              <w:autoSpaceDN w:val="0"/>
              <w:ind w:left="4"/>
              <w:jc w:val="center"/>
              <w:rPr>
                <w:rStyle w:val="40"/>
                <w:rFonts w:ascii="宋体" w:hAnsi="宋体" w:eastAsia="宋体" w:cs="宋体"/>
                <w:color w:val="auto"/>
                <w:kern w:val="0"/>
                <w:sz w:val="20"/>
                <w:highlight w:val="none"/>
                <w:lang w:val="zh-CN" w:eastAsia="en-US" w:bidi="zh-CN"/>
              </w:rPr>
            </w:pPr>
            <w:r>
              <w:rPr>
                <w:rStyle w:val="40"/>
                <w:rFonts w:ascii="宋体" w:hAnsi="宋体" w:eastAsia="宋体" w:cs="宋体"/>
                <w:color w:val="auto"/>
                <w:kern w:val="0"/>
                <w:sz w:val="20"/>
                <w:highlight w:val="none"/>
                <w:lang w:val="zh-CN" w:eastAsia="en-US" w:bidi="zh-CN"/>
              </w:rPr>
              <w:t>备注</w:t>
            </w:r>
          </w:p>
        </w:tc>
        <w:tc>
          <w:tcPr>
            <w:tcW w:w="6527" w:type="dxa"/>
            <w:noWrap w:val="0"/>
            <w:vAlign w:val="center"/>
          </w:tcPr>
          <w:p w14:paraId="346E471F">
            <w:pPr>
              <w:pStyle w:val="134"/>
              <w:autoSpaceDE w:val="0"/>
              <w:autoSpaceDN w:val="0"/>
              <w:jc w:val="both"/>
              <w:rPr>
                <w:rStyle w:val="40"/>
                <w:rFonts w:hint="default" w:ascii="Times New Roman" w:hAnsi="宋体" w:eastAsia="宋体" w:cs="宋体"/>
                <w:color w:val="auto"/>
                <w:kern w:val="0"/>
                <w:sz w:val="20"/>
                <w:highlight w:val="none"/>
                <w:lang w:val="en-US" w:eastAsia="en-US" w:bidi="zh-CN"/>
              </w:rPr>
            </w:pPr>
            <w:r>
              <w:rPr>
                <w:rStyle w:val="40"/>
                <w:rFonts w:hint="eastAsia" w:ascii="Times New Roman" w:hAnsi="宋体" w:cs="宋体"/>
                <w:color w:val="auto"/>
                <w:kern w:val="0"/>
                <w:sz w:val="20"/>
                <w:highlight w:val="none"/>
                <w:lang w:val="en-US" w:eastAsia="en-US" w:bidi="zh-CN"/>
              </w:rPr>
              <w:t>本项目是否为分包业绩：□是   □否</w:t>
            </w:r>
          </w:p>
        </w:tc>
      </w:tr>
    </w:tbl>
    <w:p w14:paraId="21D02B93">
      <w:pPr>
        <w:bidi w:val="0"/>
        <w:rPr>
          <w:color w:val="auto"/>
          <w:highlight w:val="none"/>
          <w:lang w:val="zh-CN"/>
        </w:rPr>
      </w:pPr>
      <w:r>
        <w:rPr>
          <w:rStyle w:val="40"/>
          <w:rFonts w:ascii="宋体" w:hAnsi="宋体" w:eastAsia="宋体" w:cs="宋体"/>
          <w:color w:val="auto"/>
          <w:kern w:val="0"/>
          <w:highlight w:val="none"/>
          <w:lang w:val="zh-CN" w:bidi="zh-CN"/>
        </w:rPr>
        <w:t>注</w:t>
      </w:r>
      <w:r>
        <w:rPr>
          <w:color w:val="auto"/>
          <w:highlight w:val="none"/>
          <w:lang w:val="zh-CN"/>
        </w:rPr>
        <w:t>：1.每张表格只填写一个项目，并标明序号。</w:t>
      </w:r>
    </w:p>
    <w:p w14:paraId="0C787C4E">
      <w:pPr>
        <w:bidi w:val="0"/>
        <w:rPr>
          <w:color w:val="auto"/>
          <w:highlight w:val="none"/>
          <w:lang w:val="zh-CN"/>
        </w:rPr>
      </w:pPr>
      <w:r>
        <w:rPr>
          <w:color w:val="auto"/>
          <w:highlight w:val="none"/>
          <w:lang w:val="zh-CN"/>
        </w:rPr>
        <w:t>2.</w:t>
      </w:r>
      <w:r>
        <w:rPr>
          <w:rFonts w:hint="eastAsia"/>
          <w:color w:val="auto"/>
          <w:highlight w:val="none"/>
          <w:lang w:val="zh-CN"/>
        </w:rPr>
        <w:t>供应商</w:t>
      </w:r>
      <w:r>
        <w:rPr>
          <w:color w:val="auto"/>
          <w:highlight w:val="none"/>
          <w:lang w:val="zh-CN"/>
        </w:rPr>
        <w:t>应根据</w:t>
      </w:r>
      <w:r>
        <w:rPr>
          <w:rFonts w:hint="eastAsia"/>
          <w:color w:val="auto"/>
          <w:highlight w:val="none"/>
          <w:lang w:val="zh-CN"/>
        </w:rPr>
        <w:t>采购</w:t>
      </w:r>
      <w:r>
        <w:rPr>
          <w:color w:val="auto"/>
          <w:highlight w:val="none"/>
          <w:lang w:val="zh-CN"/>
        </w:rPr>
        <w:t>文件的要求在本表后附相关证明材料。</w:t>
      </w:r>
    </w:p>
    <w:p w14:paraId="7DE7A07B">
      <w:pPr>
        <w:bidi w:val="0"/>
        <w:rPr>
          <w:color w:val="auto"/>
          <w:highlight w:val="none"/>
          <w:lang w:val="zh-CN"/>
        </w:rPr>
      </w:pPr>
      <w:r>
        <w:rPr>
          <w:color w:val="auto"/>
          <w:highlight w:val="none"/>
          <w:lang w:val="zh-CN"/>
        </w:rPr>
        <w:t>3.如近年来，</w:t>
      </w:r>
      <w:r>
        <w:rPr>
          <w:rFonts w:hint="eastAsia"/>
          <w:color w:val="auto"/>
          <w:highlight w:val="none"/>
          <w:lang w:val="en-US" w:eastAsia="zh-CN"/>
        </w:rPr>
        <w:t>供应商</w:t>
      </w:r>
      <w:r>
        <w:rPr>
          <w:color w:val="auto"/>
          <w:highlight w:val="none"/>
          <w:lang w:val="zh-CN"/>
        </w:rPr>
        <w:t>法人机构发生合法变更或重组或法人名称变更时，应提供相关部门的合法批件或其他相关证明材料来证明其所附业绩的继承性。</w:t>
      </w:r>
    </w:p>
    <w:p w14:paraId="4D7808CC">
      <w:pPr>
        <w:bidi w:val="0"/>
        <w:rPr>
          <w:color w:val="auto"/>
          <w:highlight w:val="none"/>
          <w:lang w:val="zh-CN"/>
        </w:rPr>
      </w:pPr>
      <w:r>
        <w:rPr>
          <w:color w:val="auto"/>
          <w:highlight w:val="none"/>
          <w:lang w:val="zh-CN"/>
        </w:rPr>
        <w:t>4.以联合体形式参与</w:t>
      </w:r>
      <w:r>
        <w:rPr>
          <w:rFonts w:hint="eastAsia"/>
          <w:color w:val="auto"/>
          <w:highlight w:val="none"/>
          <w:lang w:val="en-US" w:eastAsia="zh-CN"/>
        </w:rPr>
        <w:t>竞</w:t>
      </w:r>
      <w:r>
        <w:rPr>
          <w:color w:val="auto"/>
          <w:highlight w:val="none"/>
          <w:lang w:val="zh-CN"/>
        </w:rPr>
        <w:t>标的，联合体各成员应分别填写。</w:t>
      </w:r>
    </w:p>
    <w:p w14:paraId="7AA1C9A1">
      <w:pPr>
        <w:spacing w:line="360" w:lineRule="auto"/>
        <w:rPr>
          <w:rFonts w:hint="eastAsia" w:ascii="宋体" w:hAnsi="宋体" w:cs="宋体"/>
          <w:b/>
          <w:color w:val="auto"/>
          <w:spacing w:val="6"/>
          <w:sz w:val="24"/>
          <w:highlight w:val="none"/>
        </w:rPr>
      </w:pPr>
    </w:p>
    <w:p w14:paraId="0BE72608">
      <w:pPr>
        <w:spacing w:line="360" w:lineRule="auto"/>
        <w:rPr>
          <w:rFonts w:hint="eastAsia" w:ascii="宋体" w:hAnsi="宋体" w:cs="宋体"/>
          <w:b/>
          <w:color w:val="auto"/>
          <w:spacing w:val="6"/>
          <w:sz w:val="24"/>
          <w:highlight w:val="none"/>
        </w:rPr>
      </w:pPr>
    </w:p>
    <w:p w14:paraId="5A787D43">
      <w:pPr>
        <w:spacing w:line="360" w:lineRule="auto"/>
        <w:rPr>
          <w:rFonts w:hint="eastAsia" w:ascii="宋体" w:hAnsi="宋体" w:cs="宋体"/>
          <w:b/>
          <w:color w:val="auto"/>
          <w:spacing w:val="6"/>
          <w:sz w:val="24"/>
          <w:highlight w:val="none"/>
        </w:rPr>
      </w:pPr>
    </w:p>
    <w:p w14:paraId="1E336C8D">
      <w:pPr>
        <w:spacing w:line="360" w:lineRule="auto"/>
        <w:rPr>
          <w:rFonts w:hint="eastAsia" w:ascii="宋体" w:hAnsi="宋体" w:cs="宋体"/>
          <w:b/>
          <w:color w:val="auto"/>
          <w:spacing w:val="6"/>
          <w:sz w:val="24"/>
          <w:highlight w:val="none"/>
        </w:rPr>
      </w:pPr>
    </w:p>
    <w:p w14:paraId="75EE75CA">
      <w:pPr>
        <w:spacing w:line="360" w:lineRule="auto"/>
        <w:rPr>
          <w:rFonts w:hint="eastAsia" w:ascii="宋体" w:hAnsi="宋体" w:cs="宋体"/>
          <w:b/>
          <w:color w:val="auto"/>
          <w:spacing w:val="6"/>
          <w:sz w:val="24"/>
          <w:highlight w:val="none"/>
        </w:rPr>
      </w:pPr>
    </w:p>
    <w:p w14:paraId="5D263505">
      <w:pPr>
        <w:spacing w:line="360" w:lineRule="auto"/>
        <w:rPr>
          <w:rFonts w:hint="default" w:ascii="宋体" w:hAnsi="宋体" w:eastAsia="宋体" w:cs="宋体"/>
          <w:b/>
          <w:color w:val="auto"/>
          <w:spacing w:val="6"/>
          <w:sz w:val="24"/>
          <w:highlight w:val="none"/>
          <w:lang w:val="en-US" w:eastAsia="zh-CN"/>
        </w:rPr>
      </w:pPr>
      <w:r>
        <w:rPr>
          <w:rFonts w:hint="eastAsia" w:ascii="宋体" w:hAnsi="宋体" w:cs="宋体"/>
          <w:b/>
          <w:color w:val="auto"/>
          <w:spacing w:val="6"/>
          <w:sz w:val="24"/>
          <w:highlight w:val="none"/>
        </w:rPr>
        <w:t>附件</w:t>
      </w:r>
      <w:r>
        <w:rPr>
          <w:rFonts w:hint="eastAsia" w:ascii="宋体" w:hAnsi="宋体" w:cs="宋体"/>
          <w:b/>
          <w:color w:val="auto"/>
          <w:spacing w:val="6"/>
          <w:sz w:val="24"/>
          <w:highlight w:val="none"/>
          <w:lang w:val="en-US" w:eastAsia="zh-CN"/>
        </w:rPr>
        <w:t>22</w:t>
      </w:r>
    </w:p>
    <w:p w14:paraId="38293AEA">
      <w:pPr>
        <w:pStyle w:val="23"/>
        <w:spacing w:line="600" w:lineRule="exact"/>
        <w:jc w:val="center"/>
        <w:rPr>
          <w:rFonts w:cs="宋体" w:asciiTheme="minorEastAsia" w:hAnsiTheme="minorEastAsia" w:eastAsiaTheme="minorEastAsia"/>
          <w:bCs/>
          <w:color w:val="auto"/>
          <w:sz w:val="30"/>
          <w:szCs w:val="30"/>
          <w:highlight w:val="none"/>
        </w:rPr>
      </w:pPr>
      <w:r>
        <w:rPr>
          <w:rFonts w:hint="eastAsia" w:cs="宋体" w:asciiTheme="minorEastAsia" w:hAnsiTheme="minorEastAsia" w:eastAsiaTheme="minorEastAsia"/>
          <w:bCs/>
          <w:color w:val="auto"/>
          <w:sz w:val="30"/>
          <w:szCs w:val="30"/>
          <w:highlight w:val="none"/>
        </w:rPr>
        <w:t>保证金退还账号说明书（格式）</w:t>
      </w:r>
    </w:p>
    <w:p w14:paraId="38293AEB">
      <w:pPr>
        <w:pStyle w:val="23"/>
        <w:spacing w:line="360" w:lineRule="exact"/>
        <w:jc w:val="center"/>
        <w:rPr>
          <w:rFonts w:cs="宋体" w:asciiTheme="minorEastAsia" w:hAnsiTheme="minorEastAsia" w:eastAsiaTheme="minorEastAsia"/>
          <w:b/>
          <w:bCs/>
          <w:color w:val="auto"/>
          <w:sz w:val="32"/>
          <w:highlight w:val="none"/>
        </w:rPr>
      </w:pPr>
    </w:p>
    <w:p w14:paraId="38293AEC">
      <w:pPr>
        <w:pStyle w:val="23"/>
        <w:spacing w:line="360" w:lineRule="exact"/>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采购代理机构：</w:t>
      </w:r>
    </w:p>
    <w:p w14:paraId="38293AED">
      <w:pPr>
        <w:pStyle w:val="23"/>
        <w:spacing w:line="360" w:lineRule="exact"/>
        <w:ind w:firstLine="420" w:firstLineChars="200"/>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我单位参加</w:t>
      </w:r>
      <w:r>
        <w:rPr>
          <w:rFonts w:hint="eastAsia" w:cs="宋体" w:asciiTheme="minorEastAsia" w:hAnsiTheme="minorEastAsia" w:eastAsiaTheme="minorEastAsia"/>
          <w:bCs/>
          <w:color w:val="auto"/>
          <w:highlight w:val="none"/>
          <w:u w:val="single"/>
        </w:rPr>
        <w:t xml:space="preserve">                    </w:t>
      </w:r>
      <w:r>
        <w:rPr>
          <w:rFonts w:hint="eastAsia" w:cs="宋体" w:asciiTheme="minorEastAsia" w:hAnsiTheme="minorEastAsia" w:eastAsiaTheme="minorEastAsia"/>
          <w:bCs/>
          <w:color w:val="auto"/>
          <w:highlight w:val="none"/>
        </w:rPr>
        <w:t>项目(项目编号：</w:t>
      </w:r>
      <w:r>
        <w:rPr>
          <w:rFonts w:hint="eastAsia" w:cs="宋体" w:asciiTheme="minorEastAsia" w:hAnsiTheme="minorEastAsia" w:eastAsiaTheme="minorEastAsia"/>
          <w:bCs/>
          <w:color w:val="auto"/>
          <w:highlight w:val="none"/>
          <w:u w:val="single"/>
        </w:rPr>
        <w:t xml:space="preserve">               </w:t>
      </w:r>
      <w:r>
        <w:rPr>
          <w:rFonts w:hint="eastAsia" w:cs="宋体" w:asciiTheme="minorEastAsia" w:hAnsiTheme="minorEastAsia" w:eastAsiaTheme="minorEastAsia"/>
          <w:bCs/>
          <w:color w:val="auto"/>
          <w:highlight w:val="none"/>
        </w:rPr>
        <w:t>)缴纳的</w:t>
      </w:r>
      <w:r>
        <w:rPr>
          <w:rFonts w:hint="eastAsia" w:cs="宋体" w:asciiTheme="minorEastAsia" w:hAnsiTheme="minorEastAsia" w:eastAsiaTheme="minorEastAsia"/>
          <w:bCs/>
          <w:color w:val="auto"/>
          <w:highlight w:val="none"/>
          <w:lang w:val="en-US" w:eastAsia="zh-CN"/>
        </w:rPr>
        <w:t>投标（磋商）</w:t>
      </w:r>
      <w:r>
        <w:rPr>
          <w:rFonts w:hint="eastAsia" w:cs="宋体" w:asciiTheme="minorEastAsia" w:hAnsiTheme="minorEastAsia" w:eastAsiaTheme="minorEastAsia"/>
          <w:bCs/>
          <w:color w:val="auto"/>
          <w:highlight w:val="none"/>
        </w:rPr>
        <w:t>保证金情况如下：</w:t>
      </w:r>
    </w:p>
    <w:tbl>
      <w:tblPr>
        <w:tblStyle w:val="3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444"/>
        <w:gridCol w:w="2268"/>
        <w:gridCol w:w="2268"/>
      </w:tblGrid>
      <w:tr w14:paraId="3829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vAlign w:val="center"/>
          </w:tcPr>
          <w:p w14:paraId="38293AEE">
            <w:pPr>
              <w:pStyle w:val="23"/>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分标号</w:t>
            </w:r>
          </w:p>
        </w:tc>
        <w:tc>
          <w:tcPr>
            <w:tcW w:w="2444" w:type="dxa"/>
            <w:vAlign w:val="center"/>
          </w:tcPr>
          <w:p w14:paraId="38293AEF">
            <w:pPr>
              <w:pStyle w:val="23"/>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缴纳金额（元）</w:t>
            </w:r>
          </w:p>
        </w:tc>
        <w:tc>
          <w:tcPr>
            <w:tcW w:w="2268" w:type="dxa"/>
            <w:vAlign w:val="center"/>
          </w:tcPr>
          <w:p w14:paraId="38293AF0">
            <w:pPr>
              <w:pStyle w:val="23"/>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缴纳时间</w:t>
            </w:r>
          </w:p>
        </w:tc>
        <w:tc>
          <w:tcPr>
            <w:tcW w:w="2268" w:type="dxa"/>
            <w:vAlign w:val="center"/>
          </w:tcPr>
          <w:p w14:paraId="38293AF1">
            <w:pPr>
              <w:pStyle w:val="23"/>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备注</w:t>
            </w:r>
          </w:p>
        </w:tc>
      </w:tr>
      <w:tr w14:paraId="3829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92" w:type="dxa"/>
            <w:vAlign w:val="center"/>
          </w:tcPr>
          <w:p w14:paraId="38293AF3">
            <w:pPr>
              <w:pStyle w:val="23"/>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第</w:t>
            </w:r>
            <w:r>
              <w:rPr>
                <w:rFonts w:hint="eastAsia" w:cs="宋体" w:asciiTheme="minorEastAsia" w:hAnsiTheme="minorEastAsia" w:eastAsiaTheme="minorEastAsia"/>
                <w:bCs/>
                <w:color w:val="auto"/>
                <w:highlight w:val="none"/>
                <w:u w:val="single"/>
              </w:rPr>
              <w:t xml:space="preserve">   </w:t>
            </w:r>
            <w:r>
              <w:rPr>
                <w:rFonts w:hint="eastAsia" w:cs="宋体" w:asciiTheme="minorEastAsia" w:hAnsiTheme="minorEastAsia" w:eastAsiaTheme="minorEastAsia"/>
                <w:bCs/>
                <w:color w:val="auto"/>
                <w:highlight w:val="none"/>
              </w:rPr>
              <w:t>标段</w:t>
            </w:r>
          </w:p>
        </w:tc>
        <w:tc>
          <w:tcPr>
            <w:tcW w:w="2444" w:type="dxa"/>
            <w:vAlign w:val="center"/>
          </w:tcPr>
          <w:p w14:paraId="38293AF4">
            <w:pPr>
              <w:pStyle w:val="23"/>
              <w:jc w:val="center"/>
              <w:rPr>
                <w:rFonts w:cs="宋体" w:asciiTheme="minorEastAsia" w:hAnsiTheme="minorEastAsia" w:eastAsiaTheme="minorEastAsia"/>
                <w:bCs/>
                <w:color w:val="auto"/>
                <w:highlight w:val="none"/>
              </w:rPr>
            </w:pPr>
          </w:p>
        </w:tc>
        <w:tc>
          <w:tcPr>
            <w:tcW w:w="2268" w:type="dxa"/>
            <w:vAlign w:val="center"/>
          </w:tcPr>
          <w:p w14:paraId="38293AF5">
            <w:pPr>
              <w:pStyle w:val="23"/>
              <w:jc w:val="center"/>
              <w:rPr>
                <w:rFonts w:cs="宋体" w:asciiTheme="minorEastAsia" w:hAnsiTheme="minorEastAsia" w:eastAsiaTheme="minorEastAsia"/>
                <w:bCs/>
                <w:color w:val="auto"/>
                <w:highlight w:val="none"/>
              </w:rPr>
            </w:pPr>
          </w:p>
        </w:tc>
        <w:tc>
          <w:tcPr>
            <w:tcW w:w="2268" w:type="dxa"/>
            <w:vAlign w:val="center"/>
          </w:tcPr>
          <w:p w14:paraId="38293AF6">
            <w:pPr>
              <w:pStyle w:val="23"/>
              <w:jc w:val="center"/>
              <w:rPr>
                <w:rFonts w:cs="宋体" w:asciiTheme="minorEastAsia" w:hAnsiTheme="minorEastAsia" w:eastAsiaTheme="minorEastAsia"/>
                <w:bCs/>
                <w:color w:val="auto"/>
                <w:highlight w:val="none"/>
              </w:rPr>
            </w:pPr>
          </w:p>
        </w:tc>
      </w:tr>
      <w:tr w14:paraId="3829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92" w:type="dxa"/>
            <w:vAlign w:val="center"/>
          </w:tcPr>
          <w:p w14:paraId="38293AF8">
            <w:pPr>
              <w:pStyle w:val="23"/>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w:t>
            </w:r>
          </w:p>
        </w:tc>
        <w:tc>
          <w:tcPr>
            <w:tcW w:w="2444" w:type="dxa"/>
            <w:vAlign w:val="center"/>
          </w:tcPr>
          <w:p w14:paraId="38293AF9">
            <w:pPr>
              <w:pStyle w:val="23"/>
              <w:jc w:val="center"/>
              <w:rPr>
                <w:rFonts w:cs="宋体" w:asciiTheme="minorEastAsia" w:hAnsiTheme="minorEastAsia" w:eastAsiaTheme="minorEastAsia"/>
                <w:bCs/>
                <w:color w:val="auto"/>
                <w:highlight w:val="none"/>
              </w:rPr>
            </w:pPr>
          </w:p>
        </w:tc>
        <w:tc>
          <w:tcPr>
            <w:tcW w:w="2268" w:type="dxa"/>
            <w:vAlign w:val="center"/>
          </w:tcPr>
          <w:p w14:paraId="38293AFA">
            <w:pPr>
              <w:pStyle w:val="23"/>
              <w:jc w:val="center"/>
              <w:rPr>
                <w:rFonts w:cs="宋体" w:asciiTheme="minorEastAsia" w:hAnsiTheme="minorEastAsia" w:eastAsiaTheme="minorEastAsia"/>
                <w:bCs/>
                <w:color w:val="auto"/>
                <w:highlight w:val="none"/>
              </w:rPr>
            </w:pPr>
          </w:p>
        </w:tc>
        <w:tc>
          <w:tcPr>
            <w:tcW w:w="2268" w:type="dxa"/>
            <w:vAlign w:val="center"/>
          </w:tcPr>
          <w:p w14:paraId="38293AFB">
            <w:pPr>
              <w:pStyle w:val="23"/>
              <w:jc w:val="center"/>
              <w:rPr>
                <w:rFonts w:cs="宋体" w:asciiTheme="minorEastAsia" w:hAnsiTheme="minorEastAsia" w:eastAsiaTheme="minorEastAsia"/>
                <w:bCs/>
                <w:color w:val="auto"/>
                <w:highlight w:val="none"/>
              </w:rPr>
            </w:pPr>
          </w:p>
        </w:tc>
      </w:tr>
      <w:tr w14:paraId="3829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92" w:type="dxa"/>
            <w:vAlign w:val="center"/>
          </w:tcPr>
          <w:p w14:paraId="38293AFD">
            <w:pPr>
              <w:pStyle w:val="23"/>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合计</w:t>
            </w:r>
          </w:p>
        </w:tc>
        <w:tc>
          <w:tcPr>
            <w:tcW w:w="6980" w:type="dxa"/>
            <w:gridSpan w:val="3"/>
          </w:tcPr>
          <w:p w14:paraId="38293AFE">
            <w:pPr>
              <w:pStyle w:val="23"/>
              <w:rPr>
                <w:rFonts w:cs="宋体" w:asciiTheme="minorEastAsia" w:hAnsiTheme="minorEastAsia" w:eastAsiaTheme="minorEastAsia"/>
                <w:bCs/>
                <w:color w:val="auto"/>
                <w:highlight w:val="none"/>
              </w:rPr>
            </w:pPr>
          </w:p>
        </w:tc>
      </w:tr>
    </w:tbl>
    <w:p w14:paraId="38293B00">
      <w:pPr>
        <w:pStyle w:val="23"/>
        <w:spacing w:line="360" w:lineRule="exact"/>
        <w:ind w:firstLine="420" w:firstLineChars="200"/>
        <w:rPr>
          <w:rFonts w:cs="宋体" w:asciiTheme="minorEastAsia" w:hAnsiTheme="minorEastAsia" w:eastAsiaTheme="minorEastAsia"/>
          <w:bCs/>
          <w:color w:val="auto"/>
          <w:highlight w:val="none"/>
        </w:rPr>
      </w:pPr>
    </w:p>
    <w:p w14:paraId="38293B01">
      <w:pPr>
        <w:pStyle w:val="23"/>
        <w:spacing w:line="360" w:lineRule="exact"/>
        <w:ind w:firstLine="420" w:firstLineChars="200"/>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请将</w:t>
      </w:r>
      <w:r>
        <w:rPr>
          <w:rFonts w:hint="eastAsia" w:cs="宋体" w:asciiTheme="minorEastAsia" w:hAnsiTheme="minorEastAsia" w:eastAsiaTheme="minorEastAsia"/>
          <w:bCs/>
          <w:color w:val="auto"/>
          <w:highlight w:val="none"/>
          <w:lang w:val="en-US" w:eastAsia="zh-CN"/>
        </w:rPr>
        <w:t>投标</w:t>
      </w:r>
      <w:r>
        <w:rPr>
          <w:rFonts w:hint="eastAsia" w:cs="宋体" w:asciiTheme="minorEastAsia" w:hAnsiTheme="minorEastAsia" w:eastAsiaTheme="minorEastAsia"/>
          <w:bCs/>
          <w:color w:val="auto"/>
          <w:highlight w:val="none"/>
        </w:rPr>
        <w:t>保证金退至以下账户：</w:t>
      </w:r>
    </w:p>
    <w:p w14:paraId="38293B02">
      <w:pPr>
        <w:pStyle w:val="23"/>
        <w:spacing w:line="360" w:lineRule="exact"/>
        <w:rPr>
          <w:rFonts w:cs="宋体" w:asciiTheme="minorEastAsia" w:hAnsiTheme="minorEastAsia" w:eastAsiaTheme="minorEastAsia"/>
          <w:bCs/>
          <w:color w:val="auto"/>
          <w:highlight w:val="none"/>
        </w:rPr>
      </w:pPr>
    </w:p>
    <w:p w14:paraId="38293B03">
      <w:pPr>
        <w:pStyle w:val="23"/>
        <w:spacing w:line="360" w:lineRule="exact"/>
        <w:ind w:firstLine="420" w:firstLineChars="200"/>
        <w:rPr>
          <w:rFonts w:cs="宋体" w:asciiTheme="minorEastAsia" w:hAnsiTheme="minorEastAsia" w:eastAsiaTheme="minorEastAsia"/>
          <w:bCs/>
          <w:color w:val="auto"/>
          <w:highlight w:val="none"/>
          <w:u w:val="single"/>
        </w:rPr>
      </w:pPr>
      <w:r>
        <w:rPr>
          <w:rFonts w:hint="eastAsia" w:cs="宋体" w:asciiTheme="minorEastAsia" w:hAnsiTheme="minorEastAsia" w:eastAsiaTheme="minorEastAsia"/>
          <w:bCs/>
          <w:color w:val="auto"/>
          <w:highlight w:val="none"/>
        </w:rPr>
        <w:t>账户名：</w:t>
      </w:r>
      <w:r>
        <w:rPr>
          <w:rFonts w:hint="eastAsia" w:cs="宋体" w:asciiTheme="minorEastAsia" w:hAnsiTheme="minorEastAsia" w:eastAsiaTheme="minorEastAsia"/>
          <w:bCs/>
          <w:color w:val="auto"/>
          <w:highlight w:val="none"/>
          <w:u w:val="single"/>
        </w:rPr>
        <w:t xml:space="preserve">                                            </w:t>
      </w:r>
    </w:p>
    <w:p w14:paraId="38293B04">
      <w:pPr>
        <w:pStyle w:val="23"/>
        <w:spacing w:line="360" w:lineRule="exact"/>
        <w:rPr>
          <w:rFonts w:cs="宋体" w:asciiTheme="minorEastAsia" w:hAnsiTheme="minorEastAsia" w:eastAsiaTheme="minorEastAsia"/>
          <w:bCs/>
          <w:color w:val="auto"/>
          <w:highlight w:val="none"/>
        </w:rPr>
      </w:pPr>
    </w:p>
    <w:p w14:paraId="38293B05">
      <w:pPr>
        <w:pStyle w:val="23"/>
        <w:spacing w:line="360" w:lineRule="exact"/>
        <w:ind w:firstLine="420" w:firstLineChars="200"/>
        <w:rPr>
          <w:rFonts w:cs="宋体" w:asciiTheme="minorEastAsia" w:hAnsiTheme="minorEastAsia" w:eastAsiaTheme="minorEastAsia"/>
          <w:bCs/>
          <w:color w:val="auto"/>
          <w:highlight w:val="none"/>
          <w:u w:val="single"/>
        </w:rPr>
      </w:pPr>
      <w:r>
        <w:rPr>
          <w:rFonts w:hint="eastAsia" w:cs="宋体" w:asciiTheme="minorEastAsia" w:hAnsiTheme="minorEastAsia" w:eastAsiaTheme="minorEastAsia"/>
          <w:bCs/>
          <w:color w:val="auto"/>
          <w:highlight w:val="none"/>
        </w:rPr>
        <w:t>开户行：</w:t>
      </w:r>
      <w:r>
        <w:rPr>
          <w:rFonts w:hint="eastAsia" w:cs="宋体" w:asciiTheme="minorEastAsia" w:hAnsiTheme="minorEastAsia" w:eastAsiaTheme="minorEastAsia"/>
          <w:bCs/>
          <w:color w:val="auto"/>
          <w:highlight w:val="none"/>
          <w:u w:val="single"/>
        </w:rPr>
        <w:t xml:space="preserve">                                            </w:t>
      </w:r>
    </w:p>
    <w:p w14:paraId="38293B06">
      <w:pPr>
        <w:pStyle w:val="23"/>
        <w:spacing w:line="360" w:lineRule="exact"/>
        <w:rPr>
          <w:rFonts w:cs="宋体" w:asciiTheme="minorEastAsia" w:hAnsiTheme="minorEastAsia" w:eastAsiaTheme="minorEastAsia"/>
          <w:bCs/>
          <w:color w:val="auto"/>
          <w:highlight w:val="none"/>
        </w:rPr>
      </w:pPr>
    </w:p>
    <w:p w14:paraId="38293B07">
      <w:pPr>
        <w:pStyle w:val="23"/>
        <w:spacing w:line="360" w:lineRule="exact"/>
        <w:ind w:firstLine="420" w:firstLineChars="200"/>
        <w:rPr>
          <w:rFonts w:cs="宋体" w:asciiTheme="minorEastAsia" w:hAnsiTheme="minorEastAsia" w:eastAsiaTheme="minorEastAsia"/>
          <w:bCs/>
          <w:color w:val="auto"/>
          <w:highlight w:val="none"/>
          <w:u w:val="single"/>
        </w:rPr>
      </w:pPr>
      <w:r>
        <w:rPr>
          <w:rFonts w:hint="eastAsia" w:cs="宋体" w:asciiTheme="minorEastAsia" w:hAnsiTheme="minorEastAsia" w:eastAsiaTheme="minorEastAsia"/>
          <w:bCs/>
          <w:color w:val="auto"/>
          <w:highlight w:val="none"/>
        </w:rPr>
        <w:t>账  号：</w:t>
      </w:r>
      <w:r>
        <w:rPr>
          <w:rFonts w:hint="eastAsia" w:cs="宋体" w:asciiTheme="minorEastAsia" w:hAnsiTheme="minorEastAsia" w:eastAsiaTheme="minorEastAsia"/>
          <w:bCs/>
          <w:color w:val="auto"/>
          <w:highlight w:val="none"/>
          <w:u w:val="single"/>
        </w:rPr>
        <w:t xml:space="preserve">                                            </w:t>
      </w:r>
    </w:p>
    <w:p w14:paraId="38293B08">
      <w:pPr>
        <w:pStyle w:val="23"/>
        <w:spacing w:line="360" w:lineRule="exact"/>
        <w:rPr>
          <w:rFonts w:cs="宋体" w:asciiTheme="minorEastAsia" w:hAnsiTheme="minorEastAsia" w:eastAsiaTheme="minorEastAsia"/>
          <w:bCs/>
          <w:color w:val="auto"/>
          <w:highlight w:val="none"/>
        </w:rPr>
      </w:pPr>
    </w:p>
    <w:p w14:paraId="38293B09">
      <w:pPr>
        <w:pStyle w:val="23"/>
        <w:spacing w:line="360" w:lineRule="exact"/>
        <w:ind w:firstLine="420" w:firstLineChars="200"/>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办退期限内，账户如有变动，我单位将及时函告你们。</w:t>
      </w:r>
    </w:p>
    <w:p w14:paraId="38293B0A">
      <w:pPr>
        <w:pStyle w:val="23"/>
        <w:spacing w:line="360" w:lineRule="exact"/>
        <w:rPr>
          <w:rFonts w:cs="宋体" w:asciiTheme="minorEastAsia" w:hAnsiTheme="minorEastAsia" w:eastAsiaTheme="minorEastAsia"/>
          <w:bCs/>
          <w:color w:val="auto"/>
          <w:highlight w:val="none"/>
        </w:rPr>
      </w:pPr>
    </w:p>
    <w:p w14:paraId="38293B0B">
      <w:pPr>
        <w:pStyle w:val="23"/>
        <w:spacing w:line="360" w:lineRule="exact"/>
        <w:ind w:firstLine="420" w:firstLineChars="200"/>
        <w:rPr>
          <w:rFonts w:cs="宋体" w:asciiTheme="minorEastAsia" w:hAnsiTheme="minorEastAsia" w:eastAsiaTheme="minorEastAsia"/>
          <w:bCs/>
          <w:color w:val="auto"/>
          <w:highlight w:val="none"/>
          <w:u w:val="single"/>
        </w:rPr>
      </w:pPr>
      <w:r>
        <w:rPr>
          <w:rFonts w:hint="eastAsia" w:cs="宋体" w:asciiTheme="minorEastAsia" w:hAnsiTheme="minorEastAsia" w:eastAsiaTheme="minorEastAsia"/>
          <w:bCs/>
          <w:color w:val="auto"/>
          <w:highlight w:val="none"/>
        </w:rPr>
        <w:t>联系人：</w:t>
      </w:r>
      <w:r>
        <w:rPr>
          <w:rFonts w:hint="eastAsia" w:cs="宋体" w:asciiTheme="minorEastAsia" w:hAnsiTheme="minorEastAsia" w:eastAsiaTheme="minorEastAsia"/>
          <w:bCs/>
          <w:color w:val="auto"/>
          <w:highlight w:val="none"/>
          <w:u w:val="single"/>
        </w:rPr>
        <w:t xml:space="preserve">                   </w:t>
      </w:r>
      <w:r>
        <w:rPr>
          <w:rFonts w:hint="eastAsia" w:cs="宋体" w:asciiTheme="minorEastAsia" w:hAnsiTheme="minorEastAsia" w:eastAsiaTheme="minorEastAsia"/>
          <w:bCs/>
          <w:color w:val="auto"/>
          <w:highlight w:val="none"/>
        </w:rPr>
        <w:t xml:space="preserve">             联系电话：</w:t>
      </w:r>
      <w:r>
        <w:rPr>
          <w:rFonts w:hint="eastAsia" w:cs="宋体" w:asciiTheme="minorEastAsia" w:hAnsiTheme="minorEastAsia" w:eastAsiaTheme="minorEastAsia"/>
          <w:bCs/>
          <w:color w:val="auto"/>
          <w:highlight w:val="none"/>
          <w:u w:val="single"/>
        </w:rPr>
        <w:t xml:space="preserve">                     </w:t>
      </w:r>
    </w:p>
    <w:p w14:paraId="38293B0C">
      <w:pPr>
        <w:pStyle w:val="23"/>
        <w:spacing w:line="360" w:lineRule="exact"/>
        <w:rPr>
          <w:rFonts w:cs="宋体" w:asciiTheme="minorEastAsia" w:hAnsiTheme="minorEastAsia" w:eastAsiaTheme="minorEastAsia"/>
          <w:b/>
          <w:bCs/>
          <w:color w:val="auto"/>
          <w:highlight w:val="none"/>
          <w:u w:val="single"/>
        </w:rPr>
      </w:pPr>
    </w:p>
    <w:p w14:paraId="38293B0D">
      <w:pPr>
        <w:pStyle w:val="23"/>
        <w:spacing w:line="360" w:lineRule="exact"/>
        <w:rPr>
          <w:rFonts w:cs="宋体" w:asciiTheme="minorEastAsia" w:hAnsiTheme="minorEastAsia" w:eastAsiaTheme="minorEastAsia"/>
          <w:b/>
          <w:bCs/>
          <w:color w:val="auto"/>
          <w:highlight w:val="none"/>
          <w:u w:val="single"/>
        </w:rPr>
      </w:pPr>
    </w:p>
    <w:p w14:paraId="38293B0E">
      <w:pPr>
        <w:pStyle w:val="23"/>
        <w:spacing w:line="360" w:lineRule="exact"/>
        <w:rPr>
          <w:rFonts w:cs="宋体" w:asciiTheme="minorEastAsia" w:hAnsiTheme="minorEastAsia" w:eastAsiaTheme="minorEastAsia"/>
          <w:b/>
          <w:bCs/>
          <w:color w:val="auto"/>
          <w:highlight w:val="none"/>
          <w:u w:val="single"/>
        </w:rPr>
      </w:pPr>
    </w:p>
    <w:p w14:paraId="47DC9400">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45BD7132">
      <w:pPr>
        <w:pageBreakBefore w:val="0"/>
        <w:shd w:val="clear"/>
        <w:kinsoku/>
        <w:overflowPunct/>
        <w:topLinePunct w:val="0"/>
        <w:bidi w:val="0"/>
        <w:spacing w:line="440" w:lineRule="exact"/>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58EA27AB">
      <w:pPr>
        <w:pageBreakBefore w:val="0"/>
        <w:shd w:val="clear"/>
        <w:kinsoku/>
        <w:overflowPunct/>
        <w:topLinePunct w:val="0"/>
        <w:bidi w:val="0"/>
        <w:spacing w:line="440" w:lineRule="exact"/>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B8EF1C1">
      <w:pPr>
        <w:pStyle w:val="23"/>
        <w:spacing w:line="360" w:lineRule="exact"/>
        <w:rPr>
          <w:rFonts w:cs="宋体" w:asciiTheme="minorEastAsia" w:hAnsiTheme="minorEastAsia" w:eastAsiaTheme="minorEastAsia"/>
          <w:color w:val="auto"/>
          <w:highlight w:val="none"/>
          <w:u w:val="single"/>
        </w:rPr>
      </w:pPr>
    </w:p>
    <w:p w14:paraId="38293B15">
      <w:pPr>
        <w:pStyle w:val="23"/>
        <w:spacing w:line="360" w:lineRule="exact"/>
        <w:ind w:left="482" w:hanging="482" w:hanging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注：请附银行转账回执复印件</w:t>
      </w:r>
      <w:r>
        <w:rPr>
          <w:rFonts w:hint="eastAsia" w:cs="宋体" w:asciiTheme="minorEastAsia" w:hAnsiTheme="minorEastAsia" w:eastAsiaTheme="minorEastAsia"/>
          <w:b/>
          <w:color w:val="auto"/>
          <w:sz w:val="24"/>
          <w:highlight w:val="none"/>
          <w:lang w:eastAsia="zh-CN"/>
        </w:rPr>
        <w:t>，</w:t>
      </w:r>
      <w:r>
        <w:rPr>
          <w:rFonts w:hint="eastAsia" w:cs="宋体" w:asciiTheme="minorEastAsia" w:hAnsiTheme="minorEastAsia" w:eastAsiaTheme="minorEastAsia"/>
          <w:b/>
          <w:color w:val="auto"/>
          <w:sz w:val="24"/>
          <w:highlight w:val="none"/>
        </w:rPr>
        <w:t>在</w:t>
      </w:r>
      <w:r>
        <w:rPr>
          <w:rFonts w:hint="eastAsia" w:cs="宋体" w:asciiTheme="minorEastAsia" w:hAnsiTheme="minorEastAsia" w:eastAsiaTheme="minorEastAsia"/>
          <w:b/>
          <w:color w:val="auto"/>
          <w:sz w:val="24"/>
          <w:highlight w:val="none"/>
          <w:lang w:val="en-US" w:eastAsia="zh-CN"/>
        </w:rPr>
        <w:t>递交响应文件时一并提交</w:t>
      </w:r>
      <w:r>
        <w:rPr>
          <w:rFonts w:hint="eastAsia" w:cs="宋体" w:asciiTheme="minorEastAsia" w:hAnsiTheme="minorEastAsia" w:eastAsiaTheme="minorEastAsia"/>
          <w:b/>
          <w:color w:val="auto"/>
          <w:sz w:val="24"/>
          <w:highlight w:val="none"/>
        </w:rPr>
        <w:t>。</w:t>
      </w:r>
    </w:p>
    <w:p w14:paraId="38293B16">
      <w:pPr>
        <w:pStyle w:val="23"/>
        <w:tabs>
          <w:tab w:val="left" w:pos="1990"/>
        </w:tabs>
        <w:adjustRightInd w:val="0"/>
        <w:snapToGrid w:val="0"/>
        <w:spacing w:line="360" w:lineRule="exact"/>
        <w:ind w:firstLine="482" w:firstLineChars="200"/>
        <w:rPr>
          <w:rFonts w:cs="宋体" w:asciiTheme="minorEastAsia" w:hAnsiTheme="minorEastAsia" w:eastAsiaTheme="minorEastAsia"/>
          <w:bCs/>
          <w:color w:val="auto"/>
          <w:highlight w:val="none"/>
        </w:rPr>
      </w:pPr>
      <w:r>
        <w:rPr>
          <w:rFonts w:hint="eastAsia" w:cs="宋体" w:asciiTheme="minorEastAsia" w:hAnsiTheme="minorEastAsia" w:eastAsiaTheme="minorEastAsia"/>
          <w:b/>
          <w:bCs/>
          <w:color w:val="auto"/>
          <w:sz w:val="24"/>
          <w:highlight w:val="none"/>
        </w:rPr>
        <w:t>保证金退还联系电话：0779-2218733</w:t>
      </w:r>
    </w:p>
    <w:p w14:paraId="76E2418F">
      <w:pPr>
        <w:spacing w:line="360" w:lineRule="auto"/>
        <w:rPr>
          <w:rFonts w:hint="eastAsia" w:ascii="宋体" w:hAnsi="宋体" w:cs="宋体"/>
          <w:b/>
          <w:color w:val="auto"/>
          <w:spacing w:val="6"/>
          <w:sz w:val="24"/>
          <w:highlight w:val="none"/>
        </w:rPr>
      </w:pPr>
    </w:p>
    <w:p w14:paraId="4BD78BDE">
      <w:pPr>
        <w:spacing w:line="360" w:lineRule="auto"/>
        <w:rPr>
          <w:rFonts w:hint="eastAsia" w:ascii="宋体" w:hAnsi="宋体" w:cs="宋体"/>
          <w:b/>
          <w:color w:val="auto"/>
          <w:spacing w:val="6"/>
          <w:sz w:val="24"/>
          <w:highlight w:val="none"/>
        </w:rPr>
      </w:pPr>
    </w:p>
    <w:p w14:paraId="6373C9DF">
      <w:pPr>
        <w:spacing w:line="360" w:lineRule="auto"/>
        <w:rPr>
          <w:rFonts w:hint="eastAsia" w:ascii="宋体" w:hAnsi="宋体" w:cs="宋体"/>
          <w:b/>
          <w:color w:val="auto"/>
          <w:spacing w:val="6"/>
          <w:sz w:val="24"/>
          <w:highlight w:val="none"/>
        </w:rPr>
      </w:pPr>
    </w:p>
    <w:p w14:paraId="4058FDBC">
      <w:pPr>
        <w:spacing w:line="360" w:lineRule="auto"/>
        <w:rPr>
          <w:rFonts w:hint="eastAsia" w:ascii="宋体" w:hAnsi="宋体" w:cs="宋体"/>
          <w:b/>
          <w:color w:val="auto"/>
          <w:spacing w:val="6"/>
          <w:sz w:val="24"/>
          <w:highlight w:val="none"/>
        </w:rPr>
      </w:pPr>
    </w:p>
    <w:p w14:paraId="53476314">
      <w:pPr>
        <w:spacing w:line="360" w:lineRule="auto"/>
        <w:rPr>
          <w:rFonts w:hint="default" w:ascii="宋体" w:hAnsi="宋体" w:eastAsia="宋体" w:cs="宋体"/>
          <w:b/>
          <w:color w:val="auto"/>
          <w:spacing w:val="6"/>
          <w:sz w:val="24"/>
          <w:highlight w:val="none"/>
          <w:lang w:val="en-US" w:eastAsia="zh-CN"/>
        </w:rPr>
      </w:pPr>
      <w:r>
        <w:rPr>
          <w:rFonts w:hint="eastAsia" w:ascii="宋体" w:hAnsi="宋体" w:cs="宋体"/>
          <w:b/>
          <w:color w:val="auto"/>
          <w:spacing w:val="6"/>
          <w:sz w:val="24"/>
          <w:highlight w:val="none"/>
        </w:rPr>
        <w:t>附件</w:t>
      </w:r>
      <w:r>
        <w:rPr>
          <w:rFonts w:hint="eastAsia" w:ascii="宋体" w:hAnsi="宋体" w:cs="宋体"/>
          <w:b/>
          <w:color w:val="auto"/>
          <w:spacing w:val="6"/>
          <w:sz w:val="24"/>
          <w:highlight w:val="none"/>
          <w:lang w:val="en-US" w:eastAsia="zh-CN"/>
        </w:rPr>
        <w:t>23</w:t>
      </w:r>
    </w:p>
    <w:p w14:paraId="53476315">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53476316">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5347631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347631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5347631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34763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347631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347631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347631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347631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347631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34763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5347632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34763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347632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347632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347632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3476326">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34763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347632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347632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34763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347632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347632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347632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347632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347632F">
      <w:pPr>
        <w:spacing w:line="360" w:lineRule="auto"/>
        <w:jc w:val="center"/>
        <w:rPr>
          <w:rFonts w:ascii="宋体" w:hAnsi="宋体" w:cs="宋体"/>
          <w:b/>
          <w:bCs/>
          <w:color w:val="auto"/>
          <w:sz w:val="24"/>
          <w:highlight w:val="none"/>
        </w:rPr>
      </w:pPr>
    </w:p>
    <w:p w14:paraId="53476330">
      <w:pPr>
        <w:spacing w:line="360" w:lineRule="auto"/>
        <w:rPr>
          <w:rFonts w:ascii="宋体" w:hAnsi="宋体" w:cs="宋体"/>
          <w:b/>
          <w:color w:val="auto"/>
          <w:sz w:val="24"/>
          <w:highlight w:val="none"/>
        </w:rPr>
      </w:pPr>
    </w:p>
    <w:p w14:paraId="05964107">
      <w:pPr>
        <w:spacing w:line="360" w:lineRule="auto"/>
        <w:rPr>
          <w:rFonts w:ascii="宋体" w:hAnsi="宋体" w:cs="宋体"/>
          <w:b/>
          <w:color w:val="auto"/>
          <w:sz w:val="24"/>
          <w:highlight w:val="none"/>
        </w:rPr>
      </w:pPr>
    </w:p>
    <w:p w14:paraId="53476331">
      <w:pPr>
        <w:spacing w:line="360" w:lineRule="auto"/>
        <w:rPr>
          <w:rFonts w:ascii="宋体" w:hAnsi="宋体" w:cs="宋体"/>
          <w:b/>
          <w:color w:val="auto"/>
          <w:sz w:val="24"/>
          <w:highlight w:val="none"/>
        </w:rPr>
      </w:pPr>
    </w:p>
    <w:p w14:paraId="53476332">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5347633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47633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347633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34763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347633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347633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3476339">
      <w:pPr>
        <w:widowControl/>
        <w:spacing w:line="360" w:lineRule="auto"/>
        <w:ind w:firstLine="480" w:firstLineChars="200"/>
        <w:jc w:val="left"/>
        <w:rPr>
          <w:rFonts w:ascii="宋体" w:hAnsi="宋体" w:cs="宋体"/>
          <w:color w:val="auto"/>
          <w:sz w:val="24"/>
          <w:highlight w:val="none"/>
        </w:rPr>
      </w:pPr>
    </w:p>
    <w:p w14:paraId="5347633A">
      <w:pPr>
        <w:spacing w:line="360" w:lineRule="auto"/>
        <w:rPr>
          <w:rFonts w:ascii="宋体" w:hAnsi="宋体" w:cs="宋体"/>
          <w:b/>
          <w:color w:val="auto"/>
          <w:spacing w:val="6"/>
          <w:szCs w:val="21"/>
          <w:highlight w:val="none"/>
        </w:rPr>
        <w:sectPr>
          <w:footerReference r:id="rId7" w:type="default"/>
          <w:pgSz w:w="11906" w:h="16838"/>
          <w:pgMar w:top="1247" w:right="1247" w:bottom="1247" w:left="1247" w:header="851" w:footer="992" w:gutter="0"/>
          <w:cols w:space="720" w:num="1"/>
          <w:titlePg/>
          <w:docGrid w:linePitch="312" w:charSpace="0"/>
        </w:sectPr>
      </w:pPr>
    </w:p>
    <w:p w14:paraId="5347633B">
      <w:pPr>
        <w:spacing w:line="360" w:lineRule="auto"/>
        <w:rPr>
          <w:rFonts w:hint="default" w:ascii="宋体" w:hAnsi="宋体" w:eastAsia="宋体" w:cs="宋体"/>
          <w:b/>
          <w:color w:val="auto"/>
          <w:spacing w:val="6"/>
          <w:sz w:val="24"/>
          <w:highlight w:val="none"/>
          <w:lang w:val="en-US" w:eastAsia="zh-CN"/>
        </w:rPr>
      </w:pPr>
      <w:r>
        <w:rPr>
          <w:rFonts w:hint="eastAsia" w:ascii="宋体" w:hAnsi="宋体" w:cs="宋体"/>
          <w:b/>
          <w:color w:val="auto"/>
          <w:spacing w:val="6"/>
          <w:sz w:val="24"/>
          <w:highlight w:val="none"/>
        </w:rPr>
        <w:t>附件</w:t>
      </w:r>
      <w:r>
        <w:rPr>
          <w:rFonts w:hint="eastAsia" w:ascii="宋体" w:hAnsi="宋体" w:cs="宋体"/>
          <w:b/>
          <w:color w:val="auto"/>
          <w:spacing w:val="6"/>
          <w:sz w:val="24"/>
          <w:highlight w:val="none"/>
          <w:lang w:val="en-US" w:eastAsia="zh-CN"/>
        </w:rPr>
        <w:t>24</w:t>
      </w:r>
    </w:p>
    <w:p w14:paraId="5347633C">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5347633D">
      <w:pPr>
        <w:snapToGrid w:val="0"/>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政府采购供应商投诉书范本</w:t>
      </w:r>
    </w:p>
    <w:p w14:paraId="5347633E">
      <w:pPr>
        <w:snapToGrid w:val="0"/>
        <w:spacing w:line="360" w:lineRule="auto"/>
        <w:jc w:val="center"/>
        <w:rPr>
          <w:rFonts w:ascii="宋体" w:hAnsi="宋体" w:cs="宋体"/>
          <w:b/>
          <w:bCs/>
          <w:color w:val="auto"/>
          <w:kern w:val="0"/>
          <w:sz w:val="24"/>
          <w:highlight w:val="none"/>
        </w:rPr>
      </w:pPr>
    </w:p>
    <w:p w14:paraId="5347633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5347634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5347634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5347634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5347634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5347634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5347634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5347634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5347634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534763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5347634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5347634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5347634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5347634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5347635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5347635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5347635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5347635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采购文件公告</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是/否 公告期限：</w:t>
      </w:r>
    </w:p>
    <w:p w14:paraId="5347635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是/否 公告期限：</w:t>
      </w:r>
    </w:p>
    <w:p w14:paraId="5347635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5347635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投诉人于年月 日,向提出质疑，质疑事项为：</w:t>
      </w:r>
    </w:p>
    <w:p w14:paraId="5347635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5347635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5347635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5347635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5347635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5347635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5347635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5347635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5347635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请求：</w:t>
      </w:r>
    </w:p>
    <w:p w14:paraId="5347636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5347636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日期：</w:t>
      </w:r>
    </w:p>
    <w:p w14:paraId="53476362">
      <w:pPr>
        <w:snapToGrid w:val="0"/>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5347636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5347636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347636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5347636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5347636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5347636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53476369">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5347636A">
      <w:pPr>
        <w:pStyle w:val="23"/>
        <w:rPr>
          <w:color w:val="auto"/>
          <w:sz w:val="24"/>
          <w:szCs w:val="24"/>
          <w:highlight w:val="none"/>
        </w:rPr>
      </w:pPr>
    </w:p>
    <w:p w14:paraId="5347636B">
      <w:pPr>
        <w:pStyle w:val="23"/>
        <w:rPr>
          <w:color w:val="auto"/>
          <w:highlight w:val="none"/>
        </w:rPr>
      </w:pPr>
    </w:p>
    <w:p w14:paraId="5347636C">
      <w:pPr>
        <w:pStyle w:val="23"/>
        <w:rPr>
          <w:color w:val="auto"/>
          <w:highlight w:val="none"/>
        </w:rPr>
      </w:pPr>
    </w:p>
    <w:p w14:paraId="5347636D">
      <w:pPr>
        <w:pStyle w:val="23"/>
        <w:rPr>
          <w:color w:val="auto"/>
          <w:highlight w:val="none"/>
        </w:rPr>
      </w:pPr>
    </w:p>
    <w:p w14:paraId="5347636E">
      <w:pPr>
        <w:pStyle w:val="104"/>
        <w:rPr>
          <w:color w:val="auto"/>
          <w:highlight w:val="none"/>
        </w:rPr>
      </w:pPr>
      <w:r>
        <w:rPr>
          <w:color w:val="auto"/>
          <w:highlight w:val="none"/>
        </w:rPr>
        <w:br w:type="page"/>
      </w:r>
    </w:p>
    <w:p w14:paraId="624D7965">
      <w:pPr>
        <w:spacing w:line="360" w:lineRule="auto"/>
        <w:rPr>
          <w:rFonts w:hint="default" w:ascii="宋体" w:hAnsi="宋体" w:eastAsia="宋体" w:cs="宋体"/>
          <w:b/>
          <w:color w:val="auto"/>
          <w:spacing w:val="6"/>
          <w:sz w:val="24"/>
          <w:highlight w:val="none"/>
          <w:lang w:val="en-US" w:eastAsia="zh-CN"/>
        </w:rPr>
      </w:pPr>
      <w:r>
        <w:rPr>
          <w:rFonts w:hint="eastAsia" w:ascii="宋体" w:hAnsi="宋体" w:eastAsia="宋体" w:cs="宋体"/>
          <w:b/>
          <w:color w:val="auto"/>
          <w:spacing w:val="6"/>
          <w:sz w:val="24"/>
          <w:highlight w:val="none"/>
        </w:rPr>
        <w:t>附件</w:t>
      </w:r>
      <w:r>
        <w:rPr>
          <w:rFonts w:hint="eastAsia" w:ascii="宋体" w:hAnsi="宋体" w:eastAsia="宋体" w:cs="宋体"/>
          <w:b/>
          <w:color w:val="auto"/>
          <w:spacing w:val="6"/>
          <w:sz w:val="24"/>
          <w:highlight w:val="none"/>
          <w:lang w:val="en-US" w:eastAsia="zh-CN"/>
        </w:rPr>
        <w:t>2</w:t>
      </w:r>
      <w:r>
        <w:rPr>
          <w:rFonts w:hint="eastAsia" w:ascii="宋体" w:hAnsi="宋体" w:cs="宋体"/>
          <w:b/>
          <w:color w:val="auto"/>
          <w:spacing w:val="6"/>
          <w:sz w:val="24"/>
          <w:highlight w:val="none"/>
          <w:lang w:val="en-US" w:eastAsia="zh-CN"/>
        </w:rPr>
        <w:t>5</w:t>
      </w:r>
    </w:p>
    <w:p w14:paraId="16529327">
      <w:pPr>
        <w:widowControl/>
        <w:shd w:val="clear" w:color="auto" w:fill="FFFFFF"/>
        <w:spacing w:after="156" w:afterLines="50" w:line="480" w:lineRule="atLeast"/>
        <w:jc w:val="center"/>
        <w:rPr>
          <w:rFonts w:hint="eastAsia" w:ascii="微软雅黑" w:hAnsi="微软雅黑" w:eastAsia="微软雅黑" w:cs="微软雅黑"/>
          <w:color w:val="auto"/>
          <w:kern w:val="0"/>
          <w:sz w:val="32"/>
          <w:szCs w:val="32"/>
          <w:highlight w:val="none"/>
        </w:rPr>
      </w:pPr>
      <w:r>
        <w:rPr>
          <w:rFonts w:hint="eastAsia" w:ascii="微软雅黑" w:hAnsi="微软雅黑" w:eastAsia="微软雅黑" w:cs="微软雅黑"/>
          <w:b/>
          <w:bCs/>
          <w:color w:val="auto"/>
          <w:kern w:val="0"/>
          <w:sz w:val="32"/>
          <w:szCs w:val="32"/>
          <w:highlight w:val="none"/>
        </w:rPr>
        <w:t>广西壮族自治区政府采购项目合同验收书（格式）</w:t>
      </w:r>
    </w:p>
    <w:p w14:paraId="31FFC345">
      <w:pPr>
        <w:widowControl/>
        <w:shd w:val="clear" w:color="auto" w:fill="FFFFFF"/>
        <w:snapToGrid w:val="0"/>
        <w:spacing w:line="320" w:lineRule="atLeast"/>
        <w:ind w:firstLine="480"/>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根据政府采购项目（</w:t>
      </w:r>
      <w:r>
        <w:rPr>
          <w:rFonts w:hint="eastAsia" w:ascii="微软雅黑" w:hAnsi="微软雅黑" w:eastAsia="微软雅黑" w:cs="微软雅黑"/>
          <w:color w:val="auto"/>
          <w:kern w:val="0"/>
          <w:szCs w:val="21"/>
          <w:highlight w:val="none"/>
          <w:u w:val="single"/>
        </w:rPr>
        <w:t xml:space="preserve">采购合同编号：           </w:t>
      </w:r>
      <w:r>
        <w:rPr>
          <w:rFonts w:hint="eastAsia" w:ascii="微软雅黑" w:hAnsi="微软雅黑" w:eastAsia="微软雅黑" w:cs="微软雅黑"/>
          <w:color w:val="auto"/>
          <w:kern w:val="0"/>
          <w:szCs w:val="21"/>
          <w:highlight w:val="none"/>
          <w:u w:val="single"/>
        </w:rPr>
        <w:softHyphen/>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rPr>
        <w:t>）的约定，我单位对（</w:t>
      </w:r>
      <w:r>
        <w:rPr>
          <w:rFonts w:hint="eastAsia" w:ascii="微软雅黑" w:hAnsi="微软雅黑" w:eastAsia="微软雅黑" w:cs="微软雅黑"/>
          <w:color w:val="auto"/>
          <w:kern w:val="0"/>
          <w:szCs w:val="21"/>
          <w:highlight w:val="none"/>
          <w:u w:val="single"/>
        </w:rPr>
        <w:t xml:space="preserve">     项目名称       </w:t>
      </w:r>
      <w:r>
        <w:rPr>
          <w:rFonts w:hint="eastAsia" w:ascii="微软雅黑" w:hAnsi="微软雅黑" w:eastAsia="微软雅黑" w:cs="微软雅黑"/>
          <w:color w:val="auto"/>
          <w:kern w:val="0"/>
          <w:szCs w:val="21"/>
          <w:highlight w:val="none"/>
        </w:rPr>
        <w:t>）政府采购项目成交供应商（</w:t>
      </w:r>
      <w:r>
        <w:rPr>
          <w:rFonts w:hint="eastAsia" w:ascii="微软雅黑" w:hAnsi="微软雅黑" w:eastAsia="微软雅黑" w:cs="微软雅黑"/>
          <w:color w:val="auto"/>
          <w:kern w:val="0"/>
          <w:szCs w:val="21"/>
          <w:highlight w:val="none"/>
          <w:u w:val="single"/>
        </w:rPr>
        <w:t xml:space="preserve">        公司名称           </w:t>
      </w:r>
      <w:r>
        <w:rPr>
          <w:rFonts w:hint="eastAsia" w:ascii="微软雅黑" w:hAnsi="微软雅黑" w:eastAsia="微软雅黑" w:cs="微软雅黑"/>
          <w:color w:val="auto"/>
          <w:kern w:val="0"/>
          <w:szCs w:val="21"/>
          <w:highlight w:val="none"/>
        </w:rPr>
        <w:t>）提供的货物（或者工程、服务）进行了验收，验收情况如下：</w:t>
      </w:r>
    </w:p>
    <w:tbl>
      <w:tblPr>
        <w:tblStyle w:val="38"/>
        <w:tblW w:w="0" w:type="auto"/>
        <w:jc w:val="center"/>
        <w:tblLayout w:type="fixed"/>
        <w:tblCellMar>
          <w:top w:w="0" w:type="dxa"/>
          <w:left w:w="0" w:type="dxa"/>
          <w:bottom w:w="0" w:type="dxa"/>
          <w:right w:w="0" w:type="dxa"/>
        </w:tblCellMar>
      </w:tblPr>
      <w:tblGrid>
        <w:gridCol w:w="975"/>
        <w:gridCol w:w="984"/>
        <w:gridCol w:w="1476"/>
        <w:gridCol w:w="945"/>
        <w:gridCol w:w="102"/>
        <w:gridCol w:w="2002"/>
        <w:gridCol w:w="178"/>
        <w:gridCol w:w="685"/>
        <w:gridCol w:w="2133"/>
      </w:tblGrid>
      <w:tr w14:paraId="5F56BF9F">
        <w:tblPrEx>
          <w:tblCellMar>
            <w:top w:w="0" w:type="dxa"/>
            <w:left w:w="0" w:type="dxa"/>
            <w:bottom w:w="0" w:type="dxa"/>
            <w:right w:w="0" w:type="dxa"/>
          </w:tblCellMar>
        </w:tblPrEx>
        <w:trPr>
          <w:trHeight w:val="497" w:hRule="atLeast"/>
          <w:jc w:val="center"/>
        </w:trPr>
        <w:tc>
          <w:tcPr>
            <w:tcW w:w="3435" w:type="dxa"/>
            <w:gridSpan w:val="3"/>
            <w:tcBorders>
              <w:top w:val="single" w:color="auto" w:sz="8" w:space="0"/>
              <w:left w:val="single" w:color="auto" w:sz="8" w:space="0"/>
              <w:bottom w:val="single" w:color="auto" w:sz="8" w:space="0"/>
              <w:right w:val="single" w:color="auto" w:sz="8" w:space="0"/>
            </w:tcBorders>
            <w:noWrap w:val="0"/>
            <w:vAlign w:val="center"/>
          </w:tcPr>
          <w:p w14:paraId="4AD6FCB5">
            <w:pPr>
              <w:widowControl/>
              <w:snapToGrid w:val="0"/>
              <w:spacing w:line="340" w:lineRule="exact"/>
              <w:ind w:firstLine="5"/>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验收方式</w:t>
            </w:r>
          </w:p>
        </w:tc>
        <w:tc>
          <w:tcPr>
            <w:tcW w:w="6045" w:type="dxa"/>
            <w:gridSpan w:val="6"/>
            <w:tcBorders>
              <w:top w:val="single" w:color="auto" w:sz="8" w:space="0"/>
              <w:left w:val="nil"/>
              <w:bottom w:val="single" w:color="auto" w:sz="8" w:space="0"/>
              <w:right w:val="single" w:color="auto" w:sz="8" w:space="0"/>
            </w:tcBorders>
            <w:noWrap w:val="0"/>
            <w:vAlign w:val="center"/>
          </w:tcPr>
          <w:p w14:paraId="2A572CC8">
            <w:pPr>
              <w:widowControl/>
              <w:snapToGrid w:val="0"/>
              <w:spacing w:line="34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sym w:font="Wingdings 2" w:char="00A3"/>
            </w:r>
            <w:r>
              <w:rPr>
                <w:rFonts w:hint="eastAsia" w:ascii="微软雅黑" w:hAnsi="微软雅黑" w:eastAsia="微软雅黑" w:cs="微软雅黑"/>
                <w:color w:val="auto"/>
                <w:kern w:val="0"/>
                <w:szCs w:val="21"/>
                <w:highlight w:val="none"/>
              </w:rPr>
              <w:t xml:space="preserve">自行验收     </w:t>
            </w:r>
            <w:r>
              <w:rPr>
                <w:rFonts w:hint="eastAsia" w:ascii="微软雅黑" w:hAnsi="微软雅黑" w:eastAsia="微软雅黑" w:cs="微软雅黑"/>
                <w:color w:val="auto"/>
                <w:kern w:val="0"/>
                <w:szCs w:val="21"/>
                <w:highlight w:val="none"/>
              </w:rPr>
              <w:sym w:font="Wingdings 2" w:char="00A3"/>
            </w:r>
            <w:r>
              <w:rPr>
                <w:rFonts w:hint="eastAsia" w:ascii="微软雅黑" w:hAnsi="微软雅黑" w:eastAsia="微软雅黑" w:cs="微软雅黑"/>
                <w:color w:val="auto"/>
                <w:kern w:val="0"/>
                <w:szCs w:val="21"/>
                <w:highlight w:val="none"/>
              </w:rPr>
              <w:t>委托验收</w:t>
            </w:r>
          </w:p>
        </w:tc>
      </w:tr>
      <w:tr w14:paraId="7E24F270">
        <w:tblPrEx>
          <w:tblCellMar>
            <w:top w:w="0" w:type="dxa"/>
            <w:left w:w="0" w:type="dxa"/>
            <w:bottom w:w="0" w:type="dxa"/>
            <w:right w:w="0" w:type="dxa"/>
          </w:tblCellMar>
        </w:tblPrEx>
        <w:trPr>
          <w:trHeight w:val="725" w:hRule="atLeast"/>
          <w:jc w:val="center"/>
        </w:trPr>
        <w:tc>
          <w:tcPr>
            <w:tcW w:w="975" w:type="dxa"/>
            <w:tcBorders>
              <w:top w:val="nil"/>
              <w:left w:val="single" w:color="auto" w:sz="8" w:space="0"/>
              <w:bottom w:val="single" w:color="auto" w:sz="8" w:space="0"/>
              <w:right w:val="single" w:color="auto" w:sz="8" w:space="0"/>
            </w:tcBorders>
            <w:noWrap w:val="0"/>
            <w:vAlign w:val="center"/>
          </w:tcPr>
          <w:p w14:paraId="1DCE0BF0">
            <w:pPr>
              <w:widowControl/>
              <w:snapToGrid w:val="0"/>
              <w:spacing w:line="340" w:lineRule="exact"/>
              <w:ind w:firstLine="2"/>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序号</w:t>
            </w:r>
          </w:p>
        </w:tc>
        <w:tc>
          <w:tcPr>
            <w:tcW w:w="2460" w:type="dxa"/>
            <w:gridSpan w:val="2"/>
            <w:tcBorders>
              <w:top w:val="nil"/>
              <w:left w:val="nil"/>
              <w:bottom w:val="single" w:color="auto" w:sz="8" w:space="0"/>
              <w:right w:val="single" w:color="auto" w:sz="8" w:space="0"/>
            </w:tcBorders>
            <w:noWrap w:val="0"/>
            <w:vAlign w:val="center"/>
          </w:tcPr>
          <w:p w14:paraId="4B977111">
            <w:pPr>
              <w:widowControl/>
              <w:snapToGrid w:val="0"/>
              <w:spacing w:line="340" w:lineRule="exact"/>
              <w:ind w:firstLine="2"/>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名称</w:t>
            </w:r>
          </w:p>
        </w:tc>
        <w:tc>
          <w:tcPr>
            <w:tcW w:w="3049" w:type="dxa"/>
            <w:gridSpan w:val="3"/>
            <w:tcBorders>
              <w:top w:val="nil"/>
              <w:left w:val="nil"/>
              <w:bottom w:val="single" w:color="auto" w:sz="8" w:space="0"/>
              <w:right w:val="single" w:color="auto" w:sz="8" w:space="0"/>
            </w:tcBorders>
            <w:noWrap w:val="0"/>
            <w:vAlign w:val="center"/>
          </w:tcPr>
          <w:p w14:paraId="21A88F34">
            <w:pPr>
              <w:widowControl/>
              <w:snapToGrid w:val="0"/>
              <w:spacing w:line="340" w:lineRule="exact"/>
              <w:ind w:firstLine="2"/>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货物型号规格、标准及配置等</w:t>
            </w:r>
          </w:p>
          <w:p w14:paraId="0E19D017">
            <w:pPr>
              <w:widowControl/>
              <w:snapToGrid w:val="0"/>
              <w:spacing w:line="340" w:lineRule="exact"/>
              <w:ind w:firstLine="2"/>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（或者服务内容、标准）</w:t>
            </w:r>
          </w:p>
        </w:tc>
        <w:tc>
          <w:tcPr>
            <w:tcW w:w="863" w:type="dxa"/>
            <w:gridSpan w:val="2"/>
            <w:tcBorders>
              <w:top w:val="nil"/>
              <w:left w:val="nil"/>
              <w:bottom w:val="single" w:color="auto" w:sz="8" w:space="0"/>
              <w:right w:val="single" w:color="auto" w:sz="8" w:space="0"/>
            </w:tcBorders>
            <w:noWrap w:val="0"/>
            <w:vAlign w:val="center"/>
          </w:tcPr>
          <w:p w14:paraId="4BDD644A">
            <w:pPr>
              <w:widowControl/>
              <w:snapToGrid w:val="0"/>
              <w:spacing w:line="34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数量</w:t>
            </w:r>
          </w:p>
        </w:tc>
        <w:tc>
          <w:tcPr>
            <w:tcW w:w="2133" w:type="dxa"/>
            <w:tcBorders>
              <w:top w:val="nil"/>
              <w:left w:val="nil"/>
              <w:bottom w:val="single" w:color="auto" w:sz="8" w:space="0"/>
              <w:right w:val="single" w:color="auto" w:sz="8" w:space="0"/>
            </w:tcBorders>
            <w:noWrap w:val="0"/>
            <w:vAlign w:val="center"/>
          </w:tcPr>
          <w:p w14:paraId="1FFA1827">
            <w:pPr>
              <w:widowControl/>
              <w:snapToGrid w:val="0"/>
              <w:spacing w:line="340" w:lineRule="exact"/>
              <w:ind w:firstLine="2"/>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金额</w:t>
            </w:r>
          </w:p>
        </w:tc>
      </w:tr>
      <w:tr w14:paraId="2A016D1E">
        <w:tblPrEx>
          <w:tblCellMar>
            <w:top w:w="0" w:type="dxa"/>
            <w:left w:w="0" w:type="dxa"/>
            <w:bottom w:w="0" w:type="dxa"/>
            <w:right w:w="0" w:type="dxa"/>
          </w:tblCellMar>
        </w:tblPrEx>
        <w:trPr>
          <w:trHeight w:val="487" w:hRule="atLeast"/>
          <w:jc w:val="center"/>
        </w:trPr>
        <w:tc>
          <w:tcPr>
            <w:tcW w:w="975" w:type="dxa"/>
            <w:tcBorders>
              <w:top w:val="nil"/>
              <w:left w:val="single" w:color="auto" w:sz="8" w:space="0"/>
              <w:bottom w:val="single" w:color="auto" w:sz="8" w:space="0"/>
              <w:right w:val="single" w:color="auto" w:sz="8" w:space="0"/>
            </w:tcBorders>
            <w:noWrap w:val="0"/>
            <w:vAlign w:val="center"/>
          </w:tcPr>
          <w:p w14:paraId="388FBB1E">
            <w:pPr>
              <w:widowControl/>
              <w:spacing w:line="340" w:lineRule="exact"/>
              <w:jc w:val="center"/>
              <w:rPr>
                <w:rFonts w:hint="eastAsia" w:ascii="微软雅黑" w:hAnsi="微软雅黑" w:eastAsia="微软雅黑" w:cs="微软雅黑"/>
                <w:color w:val="auto"/>
                <w:kern w:val="0"/>
                <w:szCs w:val="21"/>
                <w:highlight w:val="none"/>
              </w:rPr>
            </w:pPr>
          </w:p>
        </w:tc>
        <w:tc>
          <w:tcPr>
            <w:tcW w:w="2460" w:type="dxa"/>
            <w:gridSpan w:val="2"/>
            <w:tcBorders>
              <w:top w:val="nil"/>
              <w:left w:val="nil"/>
              <w:bottom w:val="single" w:color="auto" w:sz="8" w:space="0"/>
              <w:right w:val="single" w:color="auto" w:sz="8" w:space="0"/>
            </w:tcBorders>
            <w:noWrap w:val="0"/>
            <w:vAlign w:val="center"/>
          </w:tcPr>
          <w:p w14:paraId="1870D4C1">
            <w:pPr>
              <w:widowControl/>
              <w:spacing w:line="340" w:lineRule="exact"/>
              <w:jc w:val="center"/>
              <w:rPr>
                <w:rFonts w:hint="eastAsia" w:ascii="微软雅黑" w:hAnsi="微软雅黑" w:eastAsia="微软雅黑" w:cs="微软雅黑"/>
                <w:color w:val="auto"/>
                <w:kern w:val="0"/>
                <w:szCs w:val="21"/>
                <w:highlight w:val="none"/>
              </w:rPr>
            </w:pPr>
          </w:p>
        </w:tc>
        <w:tc>
          <w:tcPr>
            <w:tcW w:w="3049" w:type="dxa"/>
            <w:gridSpan w:val="3"/>
            <w:tcBorders>
              <w:top w:val="nil"/>
              <w:left w:val="nil"/>
              <w:bottom w:val="single" w:color="auto" w:sz="8" w:space="0"/>
              <w:right w:val="single" w:color="auto" w:sz="8" w:space="0"/>
            </w:tcBorders>
            <w:noWrap w:val="0"/>
            <w:vAlign w:val="center"/>
          </w:tcPr>
          <w:p w14:paraId="59AD03E0">
            <w:pPr>
              <w:widowControl/>
              <w:spacing w:line="340" w:lineRule="exact"/>
              <w:jc w:val="center"/>
              <w:rPr>
                <w:rFonts w:hint="eastAsia" w:ascii="微软雅黑" w:hAnsi="微软雅黑" w:eastAsia="微软雅黑" w:cs="微软雅黑"/>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A9D3132">
            <w:pPr>
              <w:widowControl/>
              <w:spacing w:line="340" w:lineRule="exact"/>
              <w:jc w:val="center"/>
              <w:rPr>
                <w:rFonts w:hint="eastAsia" w:ascii="微软雅黑" w:hAnsi="微软雅黑" w:eastAsia="微软雅黑" w:cs="微软雅黑"/>
                <w:color w:val="auto"/>
                <w:kern w:val="0"/>
                <w:szCs w:val="21"/>
                <w:highlight w:val="none"/>
              </w:rPr>
            </w:pPr>
          </w:p>
        </w:tc>
        <w:tc>
          <w:tcPr>
            <w:tcW w:w="2133" w:type="dxa"/>
            <w:tcBorders>
              <w:top w:val="nil"/>
              <w:left w:val="nil"/>
              <w:bottom w:val="single" w:color="auto" w:sz="8" w:space="0"/>
              <w:right w:val="single" w:color="auto" w:sz="8" w:space="0"/>
            </w:tcBorders>
            <w:noWrap w:val="0"/>
            <w:vAlign w:val="center"/>
          </w:tcPr>
          <w:p w14:paraId="5F6C6367">
            <w:pPr>
              <w:widowControl/>
              <w:spacing w:line="340" w:lineRule="exact"/>
              <w:jc w:val="center"/>
              <w:rPr>
                <w:rFonts w:hint="eastAsia" w:ascii="微软雅黑" w:hAnsi="微软雅黑" w:eastAsia="微软雅黑" w:cs="微软雅黑"/>
                <w:color w:val="auto"/>
                <w:kern w:val="0"/>
                <w:szCs w:val="21"/>
                <w:highlight w:val="none"/>
              </w:rPr>
            </w:pPr>
          </w:p>
        </w:tc>
      </w:tr>
      <w:tr w14:paraId="171979A1">
        <w:tblPrEx>
          <w:tblCellMar>
            <w:top w:w="0" w:type="dxa"/>
            <w:left w:w="0" w:type="dxa"/>
            <w:bottom w:w="0" w:type="dxa"/>
            <w:right w:w="0" w:type="dxa"/>
          </w:tblCellMar>
        </w:tblPrEx>
        <w:trPr>
          <w:trHeight w:val="487" w:hRule="atLeast"/>
          <w:jc w:val="center"/>
        </w:trPr>
        <w:tc>
          <w:tcPr>
            <w:tcW w:w="975" w:type="dxa"/>
            <w:tcBorders>
              <w:top w:val="nil"/>
              <w:left w:val="single" w:color="auto" w:sz="8" w:space="0"/>
              <w:bottom w:val="single" w:color="auto" w:sz="8" w:space="0"/>
              <w:right w:val="single" w:color="auto" w:sz="8" w:space="0"/>
            </w:tcBorders>
            <w:noWrap w:val="0"/>
            <w:vAlign w:val="center"/>
          </w:tcPr>
          <w:p w14:paraId="5B8BA058">
            <w:pPr>
              <w:widowControl/>
              <w:spacing w:line="340" w:lineRule="exact"/>
              <w:jc w:val="center"/>
              <w:rPr>
                <w:rFonts w:hint="eastAsia" w:ascii="微软雅黑" w:hAnsi="微软雅黑" w:eastAsia="微软雅黑" w:cs="微软雅黑"/>
                <w:color w:val="auto"/>
                <w:kern w:val="0"/>
                <w:szCs w:val="21"/>
                <w:highlight w:val="none"/>
              </w:rPr>
            </w:pPr>
          </w:p>
        </w:tc>
        <w:tc>
          <w:tcPr>
            <w:tcW w:w="2460" w:type="dxa"/>
            <w:gridSpan w:val="2"/>
            <w:tcBorders>
              <w:top w:val="nil"/>
              <w:left w:val="nil"/>
              <w:bottom w:val="single" w:color="auto" w:sz="8" w:space="0"/>
              <w:right w:val="single" w:color="auto" w:sz="8" w:space="0"/>
            </w:tcBorders>
            <w:noWrap w:val="0"/>
            <w:vAlign w:val="center"/>
          </w:tcPr>
          <w:p w14:paraId="67ABD9D7">
            <w:pPr>
              <w:widowControl/>
              <w:spacing w:line="340" w:lineRule="exact"/>
              <w:jc w:val="center"/>
              <w:rPr>
                <w:rFonts w:hint="eastAsia" w:ascii="微软雅黑" w:hAnsi="微软雅黑" w:eastAsia="微软雅黑" w:cs="微软雅黑"/>
                <w:color w:val="auto"/>
                <w:kern w:val="0"/>
                <w:szCs w:val="21"/>
                <w:highlight w:val="none"/>
              </w:rPr>
            </w:pPr>
          </w:p>
        </w:tc>
        <w:tc>
          <w:tcPr>
            <w:tcW w:w="3049" w:type="dxa"/>
            <w:gridSpan w:val="3"/>
            <w:tcBorders>
              <w:top w:val="nil"/>
              <w:left w:val="nil"/>
              <w:bottom w:val="single" w:color="auto" w:sz="8" w:space="0"/>
              <w:right w:val="single" w:color="auto" w:sz="8" w:space="0"/>
            </w:tcBorders>
            <w:noWrap w:val="0"/>
            <w:vAlign w:val="center"/>
          </w:tcPr>
          <w:p w14:paraId="739A2790">
            <w:pPr>
              <w:widowControl/>
              <w:spacing w:line="340" w:lineRule="exact"/>
              <w:jc w:val="center"/>
              <w:rPr>
                <w:rFonts w:hint="eastAsia" w:ascii="微软雅黑" w:hAnsi="微软雅黑" w:eastAsia="微软雅黑" w:cs="微软雅黑"/>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5D6914E">
            <w:pPr>
              <w:widowControl/>
              <w:spacing w:line="340" w:lineRule="exact"/>
              <w:jc w:val="center"/>
              <w:rPr>
                <w:rFonts w:hint="eastAsia" w:ascii="微软雅黑" w:hAnsi="微软雅黑" w:eastAsia="微软雅黑" w:cs="微软雅黑"/>
                <w:color w:val="auto"/>
                <w:kern w:val="0"/>
                <w:szCs w:val="21"/>
                <w:highlight w:val="none"/>
              </w:rPr>
            </w:pPr>
          </w:p>
        </w:tc>
        <w:tc>
          <w:tcPr>
            <w:tcW w:w="2133" w:type="dxa"/>
            <w:tcBorders>
              <w:top w:val="nil"/>
              <w:left w:val="nil"/>
              <w:bottom w:val="single" w:color="auto" w:sz="8" w:space="0"/>
              <w:right w:val="single" w:color="auto" w:sz="8" w:space="0"/>
            </w:tcBorders>
            <w:noWrap w:val="0"/>
            <w:vAlign w:val="center"/>
          </w:tcPr>
          <w:p w14:paraId="0FBDE46B">
            <w:pPr>
              <w:widowControl/>
              <w:spacing w:line="340" w:lineRule="exact"/>
              <w:jc w:val="center"/>
              <w:rPr>
                <w:rFonts w:hint="eastAsia" w:ascii="微软雅黑" w:hAnsi="微软雅黑" w:eastAsia="微软雅黑" w:cs="微软雅黑"/>
                <w:color w:val="auto"/>
                <w:kern w:val="0"/>
                <w:szCs w:val="21"/>
                <w:highlight w:val="none"/>
              </w:rPr>
            </w:pPr>
          </w:p>
        </w:tc>
      </w:tr>
      <w:tr w14:paraId="5AEFBEF2">
        <w:tblPrEx>
          <w:tblCellMar>
            <w:top w:w="0" w:type="dxa"/>
            <w:left w:w="0" w:type="dxa"/>
            <w:bottom w:w="0" w:type="dxa"/>
            <w:right w:w="0" w:type="dxa"/>
          </w:tblCellMar>
        </w:tblPrEx>
        <w:trPr>
          <w:trHeight w:val="487" w:hRule="atLeast"/>
          <w:jc w:val="center"/>
        </w:trPr>
        <w:tc>
          <w:tcPr>
            <w:tcW w:w="975" w:type="dxa"/>
            <w:tcBorders>
              <w:top w:val="nil"/>
              <w:left w:val="single" w:color="auto" w:sz="8" w:space="0"/>
              <w:bottom w:val="single" w:color="auto" w:sz="8" w:space="0"/>
              <w:right w:val="single" w:color="auto" w:sz="8" w:space="0"/>
            </w:tcBorders>
            <w:noWrap w:val="0"/>
            <w:vAlign w:val="center"/>
          </w:tcPr>
          <w:p w14:paraId="5CEEFAAB">
            <w:pPr>
              <w:widowControl/>
              <w:spacing w:line="340" w:lineRule="exact"/>
              <w:jc w:val="center"/>
              <w:rPr>
                <w:rFonts w:hint="eastAsia" w:ascii="微软雅黑" w:hAnsi="微软雅黑" w:eastAsia="微软雅黑" w:cs="微软雅黑"/>
                <w:color w:val="auto"/>
                <w:kern w:val="0"/>
                <w:szCs w:val="21"/>
                <w:highlight w:val="none"/>
              </w:rPr>
            </w:pPr>
          </w:p>
        </w:tc>
        <w:tc>
          <w:tcPr>
            <w:tcW w:w="2460" w:type="dxa"/>
            <w:gridSpan w:val="2"/>
            <w:tcBorders>
              <w:top w:val="nil"/>
              <w:left w:val="nil"/>
              <w:bottom w:val="single" w:color="auto" w:sz="8" w:space="0"/>
              <w:right w:val="single" w:color="auto" w:sz="8" w:space="0"/>
            </w:tcBorders>
            <w:noWrap w:val="0"/>
            <w:vAlign w:val="center"/>
          </w:tcPr>
          <w:p w14:paraId="5A497675">
            <w:pPr>
              <w:widowControl/>
              <w:spacing w:line="340" w:lineRule="exact"/>
              <w:jc w:val="center"/>
              <w:rPr>
                <w:rFonts w:hint="eastAsia" w:ascii="微软雅黑" w:hAnsi="微软雅黑" w:eastAsia="微软雅黑" w:cs="微软雅黑"/>
                <w:color w:val="auto"/>
                <w:kern w:val="0"/>
                <w:szCs w:val="21"/>
                <w:highlight w:val="none"/>
              </w:rPr>
            </w:pPr>
          </w:p>
        </w:tc>
        <w:tc>
          <w:tcPr>
            <w:tcW w:w="3049" w:type="dxa"/>
            <w:gridSpan w:val="3"/>
            <w:tcBorders>
              <w:top w:val="nil"/>
              <w:left w:val="nil"/>
              <w:bottom w:val="single" w:color="auto" w:sz="8" w:space="0"/>
              <w:right w:val="single" w:color="auto" w:sz="8" w:space="0"/>
            </w:tcBorders>
            <w:noWrap w:val="0"/>
            <w:vAlign w:val="center"/>
          </w:tcPr>
          <w:p w14:paraId="3104AE88">
            <w:pPr>
              <w:widowControl/>
              <w:spacing w:line="340" w:lineRule="exact"/>
              <w:jc w:val="center"/>
              <w:rPr>
                <w:rFonts w:hint="eastAsia" w:ascii="微软雅黑" w:hAnsi="微软雅黑" w:eastAsia="微软雅黑" w:cs="微软雅黑"/>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428690A">
            <w:pPr>
              <w:widowControl/>
              <w:spacing w:line="340" w:lineRule="exact"/>
              <w:jc w:val="center"/>
              <w:rPr>
                <w:rFonts w:hint="eastAsia" w:ascii="微软雅黑" w:hAnsi="微软雅黑" w:eastAsia="微软雅黑" w:cs="微软雅黑"/>
                <w:color w:val="auto"/>
                <w:kern w:val="0"/>
                <w:szCs w:val="21"/>
                <w:highlight w:val="none"/>
              </w:rPr>
            </w:pPr>
          </w:p>
        </w:tc>
        <w:tc>
          <w:tcPr>
            <w:tcW w:w="2133" w:type="dxa"/>
            <w:tcBorders>
              <w:top w:val="nil"/>
              <w:left w:val="nil"/>
              <w:bottom w:val="single" w:color="auto" w:sz="8" w:space="0"/>
              <w:right w:val="single" w:color="auto" w:sz="8" w:space="0"/>
            </w:tcBorders>
            <w:noWrap w:val="0"/>
            <w:vAlign w:val="center"/>
          </w:tcPr>
          <w:p w14:paraId="5C19F60B">
            <w:pPr>
              <w:widowControl/>
              <w:spacing w:line="340" w:lineRule="exact"/>
              <w:jc w:val="center"/>
              <w:rPr>
                <w:rFonts w:hint="eastAsia" w:ascii="微软雅黑" w:hAnsi="微软雅黑" w:eastAsia="微软雅黑" w:cs="微软雅黑"/>
                <w:color w:val="auto"/>
                <w:kern w:val="0"/>
                <w:szCs w:val="21"/>
                <w:highlight w:val="none"/>
              </w:rPr>
            </w:pPr>
          </w:p>
        </w:tc>
      </w:tr>
      <w:tr w14:paraId="0B3907F6">
        <w:tblPrEx>
          <w:tblCellMar>
            <w:top w:w="0" w:type="dxa"/>
            <w:left w:w="0" w:type="dxa"/>
            <w:bottom w:w="0" w:type="dxa"/>
            <w:right w:w="0" w:type="dxa"/>
          </w:tblCellMar>
        </w:tblPrEx>
        <w:trPr>
          <w:trHeight w:val="487" w:hRule="atLeast"/>
          <w:jc w:val="center"/>
        </w:trPr>
        <w:tc>
          <w:tcPr>
            <w:tcW w:w="6484" w:type="dxa"/>
            <w:gridSpan w:val="6"/>
            <w:tcBorders>
              <w:top w:val="nil"/>
              <w:left w:val="single" w:color="auto" w:sz="8" w:space="0"/>
              <w:bottom w:val="single" w:color="auto" w:sz="8" w:space="0"/>
              <w:right w:val="single" w:color="auto" w:sz="8" w:space="0"/>
            </w:tcBorders>
            <w:noWrap w:val="0"/>
            <w:vAlign w:val="center"/>
          </w:tcPr>
          <w:p w14:paraId="3203C8B5">
            <w:pPr>
              <w:widowControl/>
              <w:snapToGrid w:val="0"/>
              <w:spacing w:line="340" w:lineRule="exact"/>
              <w:ind w:firstLine="5"/>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5CD58A04">
            <w:pPr>
              <w:widowControl/>
              <w:spacing w:line="340" w:lineRule="exact"/>
              <w:jc w:val="center"/>
              <w:rPr>
                <w:rFonts w:hint="eastAsia" w:ascii="微软雅黑" w:hAnsi="微软雅黑" w:eastAsia="微软雅黑" w:cs="微软雅黑"/>
                <w:color w:val="auto"/>
                <w:kern w:val="0"/>
                <w:szCs w:val="21"/>
                <w:highlight w:val="none"/>
              </w:rPr>
            </w:pPr>
          </w:p>
        </w:tc>
        <w:tc>
          <w:tcPr>
            <w:tcW w:w="2133" w:type="dxa"/>
            <w:tcBorders>
              <w:top w:val="nil"/>
              <w:left w:val="nil"/>
              <w:bottom w:val="single" w:color="auto" w:sz="8" w:space="0"/>
              <w:right w:val="single" w:color="auto" w:sz="8" w:space="0"/>
            </w:tcBorders>
            <w:noWrap w:val="0"/>
            <w:vAlign w:val="center"/>
          </w:tcPr>
          <w:p w14:paraId="1AD31661">
            <w:pPr>
              <w:widowControl/>
              <w:spacing w:line="340" w:lineRule="exact"/>
              <w:jc w:val="center"/>
              <w:rPr>
                <w:rFonts w:hint="eastAsia" w:ascii="微软雅黑" w:hAnsi="微软雅黑" w:eastAsia="微软雅黑" w:cs="微软雅黑"/>
                <w:color w:val="auto"/>
                <w:kern w:val="0"/>
                <w:szCs w:val="21"/>
                <w:highlight w:val="none"/>
              </w:rPr>
            </w:pPr>
          </w:p>
        </w:tc>
      </w:tr>
      <w:tr w14:paraId="42CB4A66">
        <w:tblPrEx>
          <w:tblCellMar>
            <w:top w:w="0" w:type="dxa"/>
            <w:left w:w="0" w:type="dxa"/>
            <w:bottom w:w="0" w:type="dxa"/>
            <w:right w:w="0" w:type="dxa"/>
          </w:tblCellMar>
        </w:tblPrEx>
        <w:trPr>
          <w:trHeight w:val="581" w:hRule="atLeast"/>
          <w:jc w:val="center"/>
        </w:trPr>
        <w:tc>
          <w:tcPr>
            <w:tcW w:w="9480" w:type="dxa"/>
            <w:gridSpan w:val="9"/>
            <w:tcBorders>
              <w:top w:val="nil"/>
              <w:left w:val="single" w:color="auto" w:sz="8" w:space="0"/>
              <w:bottom w:val="single" w:color="auto" w:sz="8" w:space="0"/>
              <w:right w:val="single" w:color="auto" w:sz="8" w:space="0"/>
            </w:tcBorders>
            <w:noWrap w:val="0"/>
            <w:vAlign w:val="center"/>
          </w:tcPr>
          <w:p w14:paraId="7F77CB7A">
            <w:pPr>
              <w:widowControl/>
              <w:snapToGrid w:val="0"/>
              <w:spacing w:line="340" w:lineRule="exact"/>
              <w:ind w:firstLine="210" w:firstLineChars="100"/>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合计大写金额：  仟  佰  拾  万  仟  佰  拾  元</w:t>
            </w:r>
          </w:p>
        </w:tc>
      </w:tr>
      <w:tr w14:paraId="152B2322">
        <w:tblPrEx>
          <w:tblCellMar>
            <w:top w:w="0" w:type="dxa"/>
            <w:left w:w="0" w:type="dxa"/>
            <w:bottom w:w="0" w:type="dxa"/>
            <w:right w:w="0" w:type="dxa"/>
          </w:tblCellMar>
        </w:tblPrEx>
        <w:trPr>
          <w:trHeight w:val="536" w:hRule="atLeast"/>
          <w:jc w:val="center"/>
        </w:trPr>
        <w:tc>
          <w:tcPr>
            <w:tcW w:w="1959" w:type="dxa"/>
            <w:gridSpan w:val="2"/>
            <w:tcBorders>
              <w:top w:val="nil"/>
              <w:left w:val="single" w:color="auto" w:sz="8" w:space="0"/>
              <w:bottom w:val="single" w:color="auto" w:sz="8" w:space="0"/>
              <w:right w:val="single" w:color="auto" w:sz="8" w:space="0"/>
            </w:tcBorders>
            <w:noWrap w:val="0"/>
            <w:vAlign w:val="center"/>
          </w:tcPr>
          <w:p w14:paraId="458F2E87">
            <w:pPr>
              <w:widowControl/>
              <w:snapToGrid w:val="0"/>
              <w:spacing w:line="340" w:lineRule="exact"/>
              <w:ind w:firstLine="2"/>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534B68CE">
            <w:pPr>
              <w:widowControl/>
              <w:spacing w:line="340" w:lineRule="exact"/>
              <w:jc w:val="center"/>
              <w:rPr>
                <w:rFonts w:hint="eastAsia" w:ascii="微软雅黑" w:hAnsi="微软雅黑" w:eastAsia="微软雅黑" w:cs="微软雅黑"/>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CCF1193">
            <w:pPr>
              <w:widowControl/>
              <w:snapToGrid w:val="0"/>
              <w:spacing w:line="340" w:lineRule="exact"/>
              <w:ind w:firstLine="46"/>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合同交货验收日期</w:t>
            </w:r>
          </w:p>
        </w:tc>
        <w:tc>
          <w:tcPr>
            <w:tcW w:w="2818" w:type="dxa"/>
            <w:gridSpan w:val="2"/>
            <w:tcBorders>
              <w:top w:val="nil"/>
              <w:left w:val="nil"/>
              <w:bottom w:val="single" w:color="auto" w:sz="8" w:space="0"/>
              <w:right w:val="single" w:color="auto" w:sz="8" w:space="0"/>
            </w:tcBorders>
            <w:noWrap w:val="0"/>
            <w:vAlign w:val="center"/>
          </w:tcPr>
          <w:p w14:paraId="76BC7AA0">
            <w:pPr>
              <w:widowControl/>
              <w:spacing w:line="340" w:lineRule="exact"/>
              <w:jc w:val="center"/>
              <w:rPr>
                <w:rFonts w:hint="eastAsia" w:ascii="微软雅黑" w:hAnsi="微软雅黑" w:eastAsia="微软雅黑" w:cs="微软雅黑"/>
                <w:color w:val="auto"/>
                <w:kern w:val="0"/>
                <w:szCs w:val="21"/>
                <w:highlight w:val="none"/>
              </w:rPr>
            </w:pPr>
          </w:p>
        </w:tc>
      </w:tr>
      <w:tr w14:paraId="18487812">
        <w:tblPrEx>
          <w:tblCellMar>
            <w:top w:w="0" w:type="dxa"/>
            <w:left w:w="0" w:type="dxa"/>
            <w:bottom w:w="0" w:type="dxa"/>
            <w:right w:w="0" w:type="dxa"/>
          </w:tblCellMar>
        </w:tblPrEx>
        <w:trPr>
          <w:trHeight w:val="1140" w:hRule="atLeast"/>
          <w:jc w:val="center"/>
        </w:trPr>
        <w:tc>
          <w:tcPr>
            <w:tcW w:w="195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8C7F1E">
            <w:pPr>
              <w:widowControl/>
              <w:snapToGrid w:val="0"/>
              <w:spacing w:line="34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验收具体内容</w:t>
            </w:r>
          </w:p>
        </w:tc>
        <w:tc>
          <w:tcPr>
            <w:tcW w:w="7521"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BC39DDE">
            <w:pPr>
              <w:widowControl/>
              <w:snapToGrid w:val="0"/>
              <w:spacing w:line="340" w:lineRule="exact"/>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643EE65D">
        <w:tblPrEx>
          <w:tblCellMar>
            <w:top w:w="0" w:type="dxa"/>
            <w:left w:w="0" w:type="dxa"/>
            <w:bottom w:w="0" w:type="dxa"/>
            <w:right w:w="0" w:type="dxa"/>
          </w:tblCellMar>
        </w:tblPrEx>
        <w:trPr>
          <w:trHeight w:val="563" w:hRule="atLeast"/>
          <w:jc w:val="center"/>
        </w:trPr>
        <w:tc>
          <w:tcPr>
            <w:tcW w:w="195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7E8039">
            <w:pPr>
              <w:widowControl/>
              <w:spacing w:line="34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验收小组意见</w:t>
            </w:r>
          </w:p>
        </w:tc>
        <w:tc>
          <w:tcPr>
            <w:tcW w:w="7521" w:type="dxa"/>
            <w:gridSpan w:val="7"/>
            <w:tcBorders>
              <w:top w:val="nil"/>
              <w:left w:val="nil"/>
              <w:bottom w:val="single" w:color="auto" w:sz="8" w:space="0"/>
              <w:right w:val="single" w:color="auto" w:sz="8" w:space="0"/>
            </w:tcBorders>
            <w:noWrap w:val="0"/>
            <w:vAlign w:val="top"/>
          </w:tcPr>
          <w:p w14:paraId="7A8E190E">
            <w:pPr>
              <w:widowControl/>
              <w:spacing w:line="340" w:lineRule="exact"/>
              <w:ind w:left="105" w:leftChars="50"/>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验收结论性意见：</w:t>
            </w:r>
          </w:p>
        </w:tc>
      </w:tr>
      <w:tr w14:paraId="7A835AF1">
        <w:tblPrEx>
          <w:tblCellMar>
            <w:top w:w="0" w:type="dxa"/>
            <w:left w:w="0" w:type="dxa"/>
            <w:bottom w:w="0" w:type="dxa"/>
            <w:right w:w="0" w:type="dxa"/>
          </w:tblCellMar>
        </w:tblPrEx>
        <w:trPr>
          <w:trHeight w:val="1155" w:hRule="atLeast"/>
          <w:jc w:val="center"/>
        </w:trPr>
        <w:tc>
          <w:tcPr>
            <w:tcW w:w="1959" w:type="dxa"/>
            <w:gridSpan w:val="2"/>
            <w:vMerge w:val="continue"/>
            <w:tcBorders>
              <w:top w:val="nil"/>
              <w:left w:val="single" w:color="auto" w:sz="8" w:space="0"/>
              <w:bottom w:val="single" w:color="auto" w:sz="8" w:space="0"/>
              <w:right w:val="single" w:color="auto" w:sz="8" w:space="0"/>
            </w:tcBorders>
            <w:noWrap w:val="0"/>
            <w:vAlign w:val="center"/>
          </w:tcPr>
          <w:p w14:paraId="2D530CC6">
            <w:pPr>
              <w:widowControl/>
              <w:spacing w:line="340" w:lineRule="exact"/>
              <w:jc w:val="left"/>
              <w:rPr>
                <w:rFonts w:hint="eastAsia" w:ascii="微软雅黑" w:hAnsi="微软雅黑" w:eastAsia="微软雅黑" w:cs="微软雅黑"/>
                <w:color w:val="auto"/>
                <w:kern w:val="0"/>
                <w:szCs w:val="21"/>
                <w:highlight w:val="none"/>
              </w:rPr>
            </w:pPr>
          </w:p>
        </w:tc>
        <w:tc>
          <w:tcPr>
            <w:tcW w:w="7521" w:type="dxa"/>
            <w:gridSpan w:val="7"/>
            <w:tcBorders>
              <w:top w:val="nil"/>
              <w:left w:val="nil"/>
              <w:bottom w:val="single" w:color="auto" w:sz="8" w:space="0"/>
              <w:right w:val="single" w:color="auto" w:sz="8" w:space="0"/>
            </w:tcBorders>
            <w:noWrap w:val="0"/>
            <w:vAlign w:val="center"/>
          </w:tcPr>
          <w:p w14:paraId="1685540B">
            <w:pPr>
              <w:widowControl/>
              <w:spacing w:after="312" w:afterLines="100" w:line="340" w:lineRule="exact"/>
              <w:ind w:left="105" w:leftChars="50"/>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有异议的意见和说明理由：</w:t>
            </w:r>
          </w:p>
          <w:p w14:paraId="2488D75C">
            <w:pPr>
              <w:widowControl/>
              <w:spacing w:line="340" w:lineRule="exact"/>
              <w:ind w:left="105" w:leftChars="50"/>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签字：</w:t>
            </w:r>
          </w:p>
        </w:tc>
      </w:tr>
      <w:tr w14:paraId="00EA05B2">
        <w:tblPrEx>
          <w:tblCellMar>
            <w:top w:w="0" w:type="dxa"/>
            <w:left w:w="0" w:type="dxa"/>
            <w:bottom w:w="0" w:type="dxa"/>
            <w:right w:w="0" w:type="dxa"/>
          </w:tblCellMar>
        </w:tblPrEx>
        <w:trPr>
          <w:trHeight w:val="717" w:hRule="atLeast"/>
          <w:jc w:val="center"/>
        </w:trPr>
        <w:tc>
          <w:tcPr>
            <w:tcW w:w="9480"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147620">
            <w:pPr>
              <w:widowControl/>
              <w:spacing w:line="340" w:lineRule="exact"/>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验收小组成员签字：</w:t>
            </w:r>
          </w:p>
        </w:tc>
      </w:tr>
      <w:tr w14:paraId="1814886A">
        <w:tblPrEx>
          <w:tblCellMar>
            <w:top w:w="0" w:type="dxa"/>
            <w:left w:w="0" w:type="dxa"/>
            <w:bottom w:w="0" w:type="dxa"/>
            <w:right w:w="0" w:type="dxa"/>
          </w:tblCellMar>
        </w:tblPrEx>
        <w:trPr>
          <w:trHeight w:val="1085" w:hRule="atLeast"/>
          <w:jc w:val="center"/>
        </w:trPr>
        <w:tc>
          <w:tcPr>
            <w:tcW w:w="9480"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8C9C74">
            <w:pPr>
              <w:widowControl/>
              <w:spacing w:line="340" w:lineRule="exact"/>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Cs w:val="21"/>
                <w:highlight w:val="none"/>
              </w:rPr>
              <w:t>监督人员或者其他相关人员签字：</w:t>
            </w:r>
          </w:p>
          <w:p w14:paraId="65E689C8">
            <w:pPr>
              <w:widowControl/>
              <w:spacing w:line="340" w:lineRule="exact"/>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或者受邀机构的意见（盖章）：</w:t>
            </w:r>
          </w:p>
        </w:tc>
      </w:tr>
      <w:tr w14:paraId="7C60124E">
        <w:tblPrEx>
          <w:tblCellMar>
            <w:top w:w="0" w:type="dxa"/>
            <w:left w:w="0" w:type="dxa"/>
            <w:bottom w:w="0" w:type="dxa"/>
            <w:right w:w="0" w:type="dxa"/>
          </w:tblCellMar>
        </w:tblPrEx>
        <w:trPr>
          <w:trHeight w:val="1589" w:hRule="atLeast"/>
          <w:jc w:val="center"/>
        </w:trPr>
        <w:tc>
          <w:tcPr>
            <w:tcW w:w="448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F9DE9CB">
            <w:pPr>
              <w:widowControl/>
              <w:spacing w:line="340" w:lineRule="exact"/>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成交供应商负责人签字或者盖章：</w:t>
            </w:r>
          </w:p>
          <w:p w14:paraId="53DA49AD">
            <w:pPr>
              <w:pStyle w:val="37"/>
              <w:ind w:firstLine="0" w:firstLineChars="0"/>
              <w:rPr>
                <w:rFonts w:hint="eastAsia" w:ascii="微软雅黑" w:hAnsi="微软雅黑" w:eastAsia="微软雅黑" w:cs="微软雅黑"/>
                <w:color w:val="auto"/>
                <w:sz w:val="21"/>
                <w:szCs w:val="21"/>
                <w:highlight w:val="none"/>
              </w:rPr>
            </w:pPr>
          </w:p>
          <w:p w14:paraId="3A0FEA0B">
            <w:pPr>
              <w:widowControl/>
              <w:spacing w:line="340" w:lineRule="exact"/>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 xml:space="preserve">联系电话：              </w:t>
            </w:r>
          </w:p>
          <w:p w14:paraId="6C69A43C">
            <w:pPr>
              <w:widowControl/>
              <w:spacing w:line="340" w:lineRule="exact"/>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 xml:space="preserve">                   年     月     日</w:t>
            </w:r>
          </w:p>
        </w:tc>
        <w:tc>
          <w:tcPr>
            <w:tcW w:w="4998" w:type="dxa"/>
            <w:gridSpan w:val="4"/>
            <w:tcBorders>
              <w:top w:val="nil"/>
              <w:left w:val="nil"/>
              <w:bottom w:val="single" w:color="auto" w:sz="8" w:space="0"/>
              <w:right w:val="single" w:color="auto" w:sz="8" w:space="0"/>
            </w:tcBorders>
            <w:noWrap w:val="0"/>
            <w:vAlign w:val="center"/>
          </w:tcPr>
          <w:p w14:paraId="6479A078">
            <w:pPr>
              <w:widowControl/>
              <w:spacing w:line="340" w:lineRule="exact"/>
              <w:ind w:firstLine="630" w:firstLineChars="300"/>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采购人或者受托机构的意见（盖章）：</w:t>
            </w:r>
          </w:p>
          <w:p w14:paraId="63E3F333">
            <w:pPr>
              <w:pStyle w:val="37"/>
              <w:ind w:firstLine="0" w:firstLineChars="0"/>
              <w:rPr>
                <w:rFonts w:hint="eastAsia" w:ascii="微软雅黑" w:hAnsi="微软雅黑" w:eastAsia="微软雅黑" w:cs="微软雅黑"/>
                <w:color w:val="auto"/>
                <w:sz w:val="21"/>
                <w:szCs w:val="21"/>
                <w:highlight w:val="none"/>
              </w:rPr>
            </w:pPr>
          </w:p>
          <w:p w14:paraId="3A8A0970">
            <w:pPr>
              <w:pStyle w:val="37"/>
              <w:ind w:firstLine="48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sz w:val="21"/>
                <w:szCs w:val="21"/>
                <w:highlight w:val="none"/>
              </w:rPr>
              <w:t xml:space="preserve">联系电话：               </w:t>
            </w:r>
          </w:p>
          <w:p w14:paraId="3D231479">
            <w:pPr>
              <w:widowControl/>
              <w:spacing w:line="340" w:lineRule="exact"/>
              <w:ind w:firstLine="420" w:firstLineChars="200"/>
              <w:jc w:val="left"/>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 xml:space="preserve">                       年     月     日</w:t>
            </w:r>
          </w:p>
        </w:tc>
      </w:tr>
    </w:tbl>
    <w:p w14:paraId="56E3A4BF">
      <w:pPr>
        <w:spacing w:line="360" w:lineRule="auto"/>
        <w:rPr>
          <w:rFonts w:hint="default" w:ascii="宋体" w:hAnsi="宋体" w:eastAsia="宋体" w:cs="宋体"/>
          <w:b/>
          <w:color w:val="auto"/>
          <w:spacing w:val="6"/>
          <w:sz w:val="24"/>
          <w:highlight w:val="none"/>
          <w:lang w:val="en-US" w:eastAsia="zh-CN"/>
        </w:rPr>
      </w:pPr>
      <w:r>
        <w:rPr>
          <w:rFonts w:hint="eastAsia" w:ascii="宋体" w:hAnsi="宋体" w:eastAsia="宋体" w:cs="宋体"/>
          <w:b/>
          <w:bCs w:val="0"/>
          <w:color w:val="auto"/>
          <w:sz w:val="32"/>
          <w:szCs w:val="32"/>
          <w:highlight w:val="none"/>
        </w:rPr>
        <w:br w:type="page"/>
      </w:r>
      <w:r>
        <w:rPr>
          <w:rFonts w:hint="eastAsia" w:ascii="宋体" w:hAnsi="宋体" w:eastAsia="宋体" w:cs="宋体"/>
          <w:b/>
          <w:color w:val="auto"/>
          <w:spacing w:val="6"/>
          <w:sz w:val="24"/>
          <w:highlight w:val="none"/>
        </w:rPr>
        <w:t>附件</w:t>
      </w:r>
      <w:r>
        <w:rPr>
          <w:rFonts w:hint="eastAsia" w:ascii="宋体" w:hAnsi="宋体" w:eastAsia="宋体" w:cs="宋体"/>
          <w:b/>
          <w:color w:val="auto"/>
          <w:spacing w:val="6"/>
          <w:sz w:val="24"/>
          <w:highlight w:val="none"/>
          <w:lang w:val="en-US" w:eastAsia="zh-CN"/>
        </w:rPr>
        <w:t>2</w:t>
      </w:r>
      <w:r>
        <w:rPr>
          <w:rFonts w:hint="eastAsia" w:ascii="宋体" w:hAnsi="宋体" w:cs="宋体"/>
          <w:b/>
          <w:color w:val="auto"/>
          <w:spacing w:val="6"/>
          <w:sz w:val="24"/>
          <w:highlight w:val="none"/>
          <w:lang w:val="en-US" w:eastAsia="zh-CN"/>
        </w:rPr>
        <w:t>6</w:t>
      </w:r>
    </w:p>
    <w:p w14:paraId="21FD1A1B">
      <w:pPr>
        <w:pStyle w:val="23"/>
        <w:spacing w:line="520" w:lineRule="exact"/>
        <w:ind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40697FF4">
      <w:pPr>
        <w:pStyle w:val="23"/>
        <w:spacing w:line="520" w:lineRule="exact"/>
        <w:ind w:firstLine="420"/>
        <w:jc w:val="center"/>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政府采购项目履约保证金退付意见书</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508"/>
      </w:tblGrid>
      <w:tr w14:paraId="2C50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E70884D">
            <w:pPr>
              <w:pStyle w:val="23"/>
              <w:spacing w:line="320" w:lineRule="exact"/>
              <w:ind w:left="113" w:right="113"/>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 应 商 申 请</w:t>
            </w:r>
          </w:p>
        </w:tc>
        <w:tc>
          <w:tcPr>
            <w:tcW w:w="8508" w:type="dxa"/>
            <w:tcBorders>
              <w:top w:val="single" w:color="auto" w:sz="4" w:space="0"/>
              <w:left w:val="single" w:color="auto" w:sz="4" w:space="0"/>
              <w:bottom w:val="single" w:color="auto" w:sz="4" w:space="0"/>
              <w:right w:val="single" w:color="auto" w:sz="4" w:space="0"/>
            </w:tcBorders>
            <w:noWrap w:val="0"/>
            <w:vAlign w:val="center"/>
          </w:tcPr>
          <w:p w14:paraId="19F003EF">
            <w:pPr>
              <w:pStyle w:val="23"/>
              <w:spacing w:line="3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项目名称：</w:t>
            </w:r>
          </w:p>
        </w:tc>
      </w:tr>
      <w:tr w14:paraId="2B35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51" w:type="dxa"/>
            <w:vMerge w:val="continue"/>
            <w:tcBorders>
              <w:top w:val="single" w:color="auto" w:sz="4" w:space="0"/>
              <w:left w:val="single" w:color="auto" w:sz="4" w:space="0"/>
              <w:bottom w:val="single" w:color="auto" w:sz="4" w:space="0"/>
              <w:right w:val="single" w:color="auto" w:sz="4" w:space="0"/>
            </w:tcBorders>
            <w:noWrap w:val="0"/>
            <w:vAlign w:val="center"/>
          </w:tcPr>
          <w:p w14:paraId="4876E58C">
            <w:pPr>
              <w:widowControl/>
              <w:jc w:val="left"/>
              <w:rPr>
                <w:rFonts w:hint="eastAsia" w:ascii="微软雅黑" w:hAnsi="微软雅黑" w:eastAsia="微软雅黑" w:cs="微软雅黑"/>
                <w:color w:val="auto"/>
                <w:sz w:val="21"/>
                <w:szCs w:val="21"/>
                <w:highlight w:val="none"/>
              </w:rPr>
            </w:pPr>
          </w:p>
        </w:tc>
        <w:tc>
          <w:tcPr>
            <w:tcW w:w="8508" w:type="dxa"/>
            <w:tcBorders>
              <w:top w:val="single" w:color="auto" w:sz="4" w:space="0"/>
              <w:left w:val="single" w:color="auto" w:sz="4" w:space="0"/>
              <w:bottom w:val="single" w:color="auto" w:sz="4" w:space="0"/>
              <w:right w:val="single" w:color="auto" w:sz="4" w:space="0"/>
            </w:tcBorders>
            <w:noWrap w:val="0"/>
            <w:vAlign w:val="center"/>
          </w:tcPr>
          <w:p w14:paraId="19996A69">
            <w:pPr>
              <w:pStyle w:val="23"/>
              <w:spacing w:line="3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项目编号：</w:t>
            </w:r>
          </w:p>
        </w:tc>
      </w:tr>
      <w:tr w14:paraId="0905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7" w:hRule="atLeast"/>
        </w:trPr>
        <w:tc>
          <w:tcPr>
            <w:tcW w:w="751" w:type="dxa"/>
            <w:vMerge w:val="continue"/>
            <w:tcBorders>
              <w:top w:val="single" w:color="auto" w:sz="4" w:space="0"/>
              <w:left w:val="single" w:color="auto" w:sz="4" w:space="0"/>
              <w:bottom w:val="single" w:color="auto" w:sz="4" w:space="0"/>
              <w:right w:val="single" w:color="auto" w:sz="4" w:space="0"/>
            </w:tcBorders>
            <w:noWrap w:val="0"/>
            <w:vAlign w:val="center"/>
          </w:tcPr>
          <w:p w14:paraId="323985A7">
            <w:pPr>
              <w:widowControl/>
              <w:jc w:val="left"/>
              <w:rPr>
                <w:rFonts w:hint="eastAsia" w:ascii="微软雅黑" w:hAnsi="微软雅黑" w:eastAsia="微软雅黑" w:cs="微软雅黑"/>
                <w:color w:val="auto"/>
                <w:sz w:val="21"/>
                <w:szCs w:val="21"/>
                <w:highlight w:val="none"/>
              </w:rPr>
            </w:pPr>
          </w:p>
        </w:tc>
        <w:tc>
          <w:tcPr>
            <w:tcW w:w="8508" w:type="dxa"/>
            <w:tcBorders>
              <w:top w:val="single" w:color="auto" w:sz="4" w:space="0"/>
              <w:left w:val="single" w:color="auto" w:sz="4" w:space="0"/>
              <w:bottom w:val="single" w:color="auto" w:sz="4" w:space="0"/>
              <w:right w:val="single" w:color="auto" w:sz="4" w:space="0"/>
            </w:tcBorders>
            <w:noWrap w:val="0"/>
            <w:vAlign w:val="top"/>
          </w:tcPr>
          <w:p w14:paraId="4626FFA3">
            <w:pPr>
              <w:pStyle w:val="23"/>
              <w:spacing w:line="3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w:t>
            </w:r>
          </w:p>
          <w:p w14:paraId="741D8C81">
            <w:pPr>
              <w:pStyle w:val="23"/>
              <w:spacing w:line="520" w:lineRule="exact"/>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该项目已于</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rPr>
              <w:t>年</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rPr>
              <w:t>月</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rPr>
              <w:t>日验收并交付使用。根据合同规定，该项目的履约保证金期限于</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rPr>
              <w:t>年</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rPr>
              <w:t>月</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rPr>
              <w:t>日已满，请将履约保证金（大写）人民币</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rPr>
              <w:t>）退付到以下帐户：</w:t>
            </w:r>
          </w:p>
          <w:p w14:paraId="7F2FC20B">
            <w:pPr>
              <w:pStyle w:val="23"/>
              <w:spacing w:line="520" w:lineRule="exact"/>
              <w:ind w:firstLine="420" w:firstLineChars="200"/>
              <w:rPr>
                <w:rFonts w:hint="eastAsia" w:ascii="微软雅黑" w:hAnsi="微软雅黑" w:eastAsia="微软雅黑" w:cs="微软雅黑"/>
                <w:color w:val="auto"/>
                <w:sz w:val="21"/>
                <w:szCs w:val="21"/>
                <w:highlight w:val="none"/>
              </w:rPr>
            </w:pPr>
          </w:p>
          <w:p w14:paraId="77F97B3F">
            <w:pPr>
              <w:pStyle w:val="23"/>
              <w:spacing w:line="5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单位名称：</w:t>
            </w:r>
          </w:p>
          <w:p w14:paraId="2EC4ABCA">
            <w:pPr>
              <w:pStyle w:val="23"/>
              <w:spacing w:line="5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开户银行：</w:t>
            </w:r>
          </w:p>
          <w:p w14:paraId="19C4C1C5">
            <w:pPr>
              <w:pStyle w:val="23"/>
              <w:spacing w:line="5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银行账号：</w:t>
            </w:r>
          </w:p>
          <w:p w14:paraId="5BEC0D96">
            <w:pPr>
              <w:pStyle w:val="23"/>
              <w:spacing w:line="520" w:lineRule="exact"/>
              <w:rPr>
                <w:rFonts w:hint="eastAsia" w:ascii="微软雅黑" w:hAnsi="微软雅黑" w:eastAsia="微软雅黑" w:cs="微软雅黑"/>
                <w:color w:val="auto"/>
                <w:sz w:val="21"/>
                <w:szCs w:val="21"/>
                <w:highlight w:val="none"/>
              </w:rPr>
            </w:pPr>
          </w:p>
          <w:p w14:paraId="6521A139">
            <w:pPr>
              <w:pStyle w:val="23"/>
              <w:spacing w:line="5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联系人：</w:t>
            </w:r>
          </w:p>
          <w:p w14:paraId="4ECBA45C">
            <w:pPr>
              <w:pStyle w:val="23"/>
              <w:spacing w:line="5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联系电话： </w:t>
            </w:r>
          </w:p>
          <w:p w14:paraId="41A5AA13">
            <w:pPr>
              <w:pStyle w:val="23"/>
              <w:spacing w:line="5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供应商签章</w:t>
            </w:r>
          </w:p>
          <w:p w14:paraId="12738FDD">
            <w:pPr>
              <w:pStyle w:val="23"/>
              <w:spacing w:line="5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年   月   日</w:t>
            </w:r>
          </w:p>
        </w:tc>
      </w:tr>
      <w:tr w14:paraId="436B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4" w:hRule="atLeast"/>
        </w:trPr>
        <w:tc>
          <w:tcPr>
            <w:tcW w:w="751" w:type="dxa"/>
            <w:tcBorders>
              <w:top w:val="single" w:color="auto" w:sz="4" w:space="0"/>
              <w:left w:val="single" w:color="auto" w:sz="4" w:space="0"/>
              <w:bottom w:val="single" w:color="auto" w:sz="4" w:space="0"/>
              <w:right w:val="single" w:color="auto" w:sz="4" w:space="0"/>
            </w:tcBorders>
            <w:noWrap w:val="0"/>
            <w:textDirection w:val="tbRlV"/>
            <w:vAlign w:val="center"/>
          </w:tcPr>
          <w:p w14:paraId="3816792F">
            <w:pPr>
              <w:pStyle w:val="23"/>
              <w:spacing w:line="320" w:lineRule="exact"/>
              <w:ind w:left="113" w:right="113"/>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 购 单 位 意 见</w:t>
            </w:r>
          </w:p>
        </w:tc>
        <w:tc>
          <w:tcPr>
            <w:tcW w:w="8508" w:type="dxa"/>
            <w:tcBorders>
              <w:top w:val="single" w:color="auto" w:sz="4" w:space="0"/>
              <w:left w:val="single" w:color="auto" w:sz="4" w:space="0"/>
              <w:bottom w:val="single" w:color="auto" w:sz="4" w:space="0"/>
              <w:right w:val="single" w:color="auto" w:sz="4" w:space="0"/>
            </w:tcBorders>
            <w:noWrap w:val="0"/>
            <w:vAlign w:val="top"/>
          </w:tcPr>
          <w:p w14:paraId="380C0BF5">
            <w:pPr>
              <w:pStyle w:val="23"/>
              <w:spacing w:line="320" w:lineRule="exact"/>
              <w:rPr>
                <w:rFonts w:hint="eastAsia" w:ascii="微软雅黑" w:hAnsi="微软雅黑" w:eastAsia="微软雅黑" w:cs="微软雅黑"/>
                <w:color w:val="auto"/>
                <w:sz w:val="21"/>
                <w:szCs w:val="21"/>
                <w:highlight w:val="none"/>
              </w:rPr>
            </w:pPr>
          </w:p>
          <w:p w14:paraId="123E04FD">
            <w:pPr>
              <w:pStyle w:val="23"/>
              <w:spacing w:line="3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验收意见：</w:t>
            </w:r>
          </w:p>
          <w:p w14:paraId="5FACA0EF">
            <w:pPr>
              <w:pStyle w:val="23"/>
              <w:spacing w:line="320" w:lineRule="exact"/>
              <w:rPr>
                <w:rFonts w:hint="eastAsia" w:ascii="微软雅黑" w:hAnsi="微软雅黑" w:eastAsia="微软雅黑" w:cs="微软雅黑"/>
                <w:color w:val="auto"/>
                <w:sz w:val="21"/>
                <w:szCs w:val="21"/>
                <w:highlight w:val="none"/>
              </w:rPr>
            </w:pPr>
          </w:p>
          <w:p w14:paraId="22CD3FDB">
            <w:pPr>
              <w:pStyle w:val="23"/>
              <w:spacing w:line="320" w:lineRule="exact"/>
              <w:rPr>
                <w:rFonts w:hint="eastAsia" w:ascii="微软雅黑" w:hAnsi="微软雅黑" w:eastAsia="微软雅黑" w:cs="微软雅黑"/>
                <w:color w:val="auto"/>
                <w:sz w:val="21"/>
                <w:szCs w:val="21"/>
                <w:highlight w:val="none"/>
              </w:rPr>
            </w:pPr>
          </w:p>
          <w:p w14:paraId="52AC076B">
            <w:pPr>
              <w:pStyle w:val="23"/>
              <w:spacing w:line="320" w:lineRule="exact"/>
              <w:rPr>
                <w:rFonts w:hint="eastAsia" w:ascii="微软雅黑" w:hAnsi="微软雅黑" w:eastAsia="微软雅黑" w:cs="微软雅黑"/>
                <w:color w:val="auto"/>
                <w:sz w:val="21"/>
                <w:szCs w:val="21"/>
                <w:highlight w:val="none"/>
              </w:rPr>
            </w:pPr>
          </w:p>
          <w:p w14:paraId="7F0D5178">
            <w:pPr>
              <w:pStyle w:val="23"/>
              <w:spacing w:line="320" w:lineRule="exact"/>
              <w:rPr>
                <w:rFonts w:hint="eastAsia" w:ascii="微软雅黑" w:hAnsi="微软雅黑" w:eastAsia="微软雅黑" w:cs="微软雅黑"/>
                <w:color w:val="auto"/>
                <w:sz w:val="21"/>
                <w:szCs w:val="21"/>
                <w:highlight w:val="none"/>
              </w:rPr>
            </w:pPr>
          </w:p>
          <w:p w14:paraId="30905A77">
            <w:pPr>
              <w:pStyle w:val="23"/>
              <w:spacing w:line="320" w:lineRule="exact"/>
              <w:rPr>
                <w:rFonts w:hint="eastAsia" w:ascii="微软雅黑" w:hAnsi="微软雅黑" w:eastAsia="微软雅黑" w:cs="微软雅黑"/>
                <w:color w:val="auto"/>
                <w:sz w:val="21"/>
                <w:szCs w:val="21"/>
                <w:highlight w:val="none"/>
              </w:rPr>
            </w:pPr>
          </w:p>
          <w:p w14:paraId="73279E63">
            <w:pPr>
              <w:pStyle w:val="23"/>
              <w:spacing w:line="5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联系人：</w:t>
            </w:r>
          </w:p>
          <w:p w14:paraId="43B4A442">
            <w:pPr>
              <w:pStyle w:val="23"/>
              <w:spacing w:line="5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联系电话： </w:t>
            </w:r>
          </w:p>
          <w:p w14:paraId="6B668C2F">
            <w:pPr>
              <w:pStyle w:val="23"/>
              <w:spacing w:line="520" w:lineRule="exact"/>
              <w:rPr>
                <w:rFonts w:hint="eastAsia" w:ascii="微软雅黑" w:hAnsi="微软雅黑" w:eastAsia="微软雅黑" w:cs="微软雅黑"/>
                <w:color w:val="auto"/>
                <w:sz w:val="21"/>
                <w:szCs w:val="21"/>
                <w:highlight w:val="none"/>
              </w:rPr>
            </w:pPr>
          </w:p>
          <w:p w14:paraId="7EA5F352">
            <w:pPr>
              <w:pStyle w:val="23"/>
              <w:spacing w:line="5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采购单位签章</w:t>
            </w:r>
          </w:p>
          <w:p w14:paraId="48EFB4A6">
            <w:pPr>
              <w:pStyle w:val="23"/>
              <w:spacing w:line="52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年   月   日</w:t>
            </w:r>
          </w:p>
        </w:tc>
      </w:tr>
    </w:tbl>
    <w:p w14:paraId="18E5B4A3">
      <w:pPr>
        <w:pStyle w:val="104"/>
        <w:rPr>
          <w:color w:val="auto"/>
          <w:highlight w:val="none"/>
        </w:rPr>
      </w:pPr>
    </w:p>
    <w:p w14:paraId="53476370">
      <w:pPr>
        <w:pStyle w:val="104"/>
        <w:rPr>
          <w:color w:val="auto"/>
          <w:highlight w:val="none"/>
        </w:rPr>
      </w:pPr>
    </w:p>
    <w:p w14:paraId="53476371">
      <w:pPr>
        <w:pStyle w:val="104"/>
        <w:rPr>
          <w:color w:val="auto"/>
          <w:highlight w:val="none"/>
        </w:rPr>
      </w:pPr>
    </w:p>
    <w:p w14:paraId="53476372">
      <w:pPr>
        <w:pStyle w:val="104"/>
        <w:rPr>
          <w:color w:val="auto"/>
          <w:highlight w:val="none"/>
        </w:rPr>
      </w:pPr>
    </w:p>
    <w:p w14:paraId="53476373">
      <w:pPr>
        <w:pStyle w:val="104"/>
        <w:rPr>
          <w:color w:val="auto"/>
          <w:highlight w:val="none"/>
        </w:rPr>
      </w:pPr>
    </w:p>
    <w:p w14:paraId="53476374">
      <w:pPr>
        <w:pStyle w:val="104"/>
        <w:rPr>
          <w:color w:val="auto"/>
          <w:highlight w:val="none"/>
        </w:rPr>
      </w:pPr>
    </w:p>
    <w:p w14:paraId="53476375">
      <w:pPr>
        <w:pStyle w:val="104"/>
        <w:rPr>
          <w:color w:val="auto"/>
          <w:highlight w:val="none"/>
        </w:rPr>
      </w:pPr>
    </w:p>
    <w:p w14:paraId="53476376">
      <w:pPr>
        <w:pStyle w:val="104"/>
        <w:rPr>
          <w:color w:val="auto"/>
          <w:highlight w:val="none"/>
        </w:rPr>
      </w:pPr>
    </w:p>
    <w:p w14:paraId="53476377">
      <w:pPr>
        <w:pStyle w:val="104"/>
        <w:rPr>
          <w:color w:val="auto"/>
          <w:highlight w:val="none"/>
        </w:rPr>
      </w:pPr>
    </w:p>
    <w:p w14:paraId="53476378">
      <w:pPr>
        <w:pStyle w:val="104"/>
        <w:rPr>
          <w:color w:val="auto"/>
          <w:highlight w:val="none"/>
        </w:rPr>
      </w:pPr>
    </w:p>
    <w:p w14:paraId="53476379">
      <w:pPr>
        <w:pStyle w:val="104"/>
        <w:rPr>
          <w:color w:val="auto"/>
          <w:highlight w:val="none"/>
        </w:rPr>
      </w:pPr>
    </w:p>
    <w:p w14:paraId="5347637A">
      <w:pPr>
        <w:pStyle w:val="2"/>
        <w:spacing w:before="0" w:after="0" w:line="240" w:lineRule="auto"/>
        <w:jc w:val="center"/>
        <w:rPr>
          <w:rFonts w:ascii="宋体" w:hAnsi="宋体"/>
          <w:color w:val="auto"/>
          <w:highlight w:val="none"/>
        </w:rPr>
      </w:pPr>
      <w:bookmarkStart w:id="49" w:name="_Toc176861409"/>
      <w:r>
        <w:rPr>
          <w:rFonts w:hint="eastAsia" w:ascii="宋体" w:hAnsi="宋体"/>
          <w:color w:val="auto"/>
          <w:highlight w:val="none"/>
        </w:rPr>
        <w:t>第四章  采购项目需求</w:t>
      </w:r>
      <w:bookmarkEnd w:id="49"/>
    </w:p>
    <w:p w14:paraId="5347637B">
      <w:pPr>
        <w:rPr>
          <w:color w:val="auto"/>
          <w:highlight w:val="none"/>
        </w:rPr>
      </w:pPr>
    </w:p>
    <w:p w14:paraId="5347637C">
      <w:pPr>
        <w:rPr>
          <w:color w:val="auto"/>
          <w:highlight w:val="none"/>
        </w:rPr>
      </w:pPr>
    </w:p>
    <w:p w14:paraId="5347637D">
      <w:pPr>
        <w:spacing w:line="440" w:lineRule="exact"/>
        <w:jc w:val="center"/>
        <w:rPr>
          <w:color w:val="auto"/>
          <w:sz w:val="36"/>
          <w:szCs w:val="36"/>
          <w:highlight w:val="none"/>
        </w:rPr>
      </w:pPr>
    </w:p>
    <w:p w14:paraId="5347637E">
      <w:pPr>
        <w:pStyle w:val="23"/>
        <w:rPr>
          <w:color w:val="auto"/>
          <w:highlight w:val="none"/>
        </w:rPr>
      </w:pPr>
    </w:p>
    <w:p w14:paraId="5347637F">
      <w:pPr>
        <w:pStyle w:val="23"/>
        <w:rPr>
          <w:color w:val="auto"/>
          <w:highlight w:val="none"/>
        </w:rPr>
      </w:pPr>
    </w:p>
    <w:p w14:paraId="53476380">
      <w:pPr>
        <w:pStyle w:val="23"/>
        <w:rPr>
          <w:color w:val="auto"/>
          <w:highlight w:val="none"/>
        </w:rPr>
      </w:pPr>
    </w:p>
    <w:p w14:paraId="53476381">
      <w:pPr>
        <w:pStyle w:val="23"/>
        <w:rPr>
          <w:color w:val="auto"/>
          <w:highlight w:val="none"/>
        </w:rPr>
      </w:pPr>
    </w:p>
    <w:p w14:paraId="53476382">
      <w:pPr>
        <w:pStyle w:val="23"/>
        <w:rPr>
          <w:color w:val="auto"/>
          <w:highlight w:val="none"/>
        </w:rPr>
      </w:pPr>
    </w:p>
    <w:p w14:paraId="53476383">
      <w:pPr>
        <w:pStyle w:val="23"/>
        <w:rPr>
          <w:color w:val="auto"/>
          <w:highlight w:val="none"/>
        </w:rPr>
      </w:pPr>
    </w:p>
    <w:p w14:paraId="53476384">
      <w:pPr>
        <w:pStyle w:val="23"/>
        <w:rPr>
          <w:color w:val="auto"/>
          <w:highlight w:val="none"/>
        </w:rPr>
      </w:pPr>
    </w:p>
    <w:p w14:paraId="53476385">
      <w:pPr>
        <w:pStyle w:val="23"/>
        <w:rPr>
          <w:color w:val="auto"/>
          <w:highlight w:val="none"/>
        </w:rPr>
      </w:pPr>
    </w:p>
    <w:p w14:paraId="53476386">
      <w:pPr>
        <w:pStyle w:val="23"/>
        <w:rPr>
          <w:color w:val="auto"/>
          <w:highlight w:val="none"/>
        </w:rPr>
      </w:pPr>
    </w:p>
    <w:p w14:paraId="53476387">
      <w:pPr>
        <w:pStyle w:val="23"/>
        <w:rPr>
          <w:color w:val="auto"/>
          <w:highlight w:val="none"/>
        </w:rPr>
      </w:pPr>
    </w:p>
    <w:p w14:paraId="53476388">
      <w:pPr>
        <w:pStyle w:val="23"/>
        <w:rPr>
          <w:color w:val="auto"/>
          <w:highlight w:val="none"/>
        </w:rPr>
      </w:pPr>
    </w:p>
    <w:p w14:paraId="53476389">
      <w:pPr>
        <w:pStyle w:val="23"/>
        <w:rPr>
          <w:color w:val="auto"/>
          <w:highlight w:val="none"/>
        </w:rPr>
      </w:pPr>
    </w:p>
    <w:p w14:paraId="5347638A">
      <w:pPr>
        <w:pStyle w:val="23"/>
        <w:rPr>
          <w:color w:val="auto"/>
          <w:highlight w:val="none"/>
        </w:rPr>
      </w:pPr>
    </w:p>
    <w:p w14:paraId="5347638B">
      <w:pPr>
        <w:pStyle w:val="23"/>
        <w:rPr>
          <w:color w:val="auto"/>
          <w:highlight w:val="none"/>
        </w:rPr>
      </w:pPr>
    </w:p>
    <w:p w14:paraId="53476393">
      <w:pPr>
        <w:pStyle w:val="23"/>
        <w:rPr>
          <w:color w:val="auto"/>
          <w:highlight w:val="none"/>
        </w:rPr>
      </w:pPr>
    </w:p>
    <w:p w14:paraId="14E43011">
      <w:pPr>
        <w:rPr>
          <w:rFonts w:hint="eastAsia"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br w:type="page"/>
      </w:r>
    </w:p>
    <w:p w14:paraId="53476394">
      <w:pPr>
        <w:autoSpaceDE w:val="0"/>
        <w:autoSpaceDN w:val="0"/>
        <w:adjustRightInd w:val="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项目采购需求</w:t>
      </w:r>
    </w:p>
    <w:p w14:paraId="53476395">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说明：</w:t>
      </w:r>
    </w:p>
    <w:p w14:paraId="53476397">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1.本项目的政府采购预算控制价为人民币</w:t>
      </w:r>
      <w:r>
        <w:rPr>
          <w:rFonts w:hint="eastAsia" w:ascii="宋体" w:hAnsi="宋体"/>
          <w:b/>
          <w:bCs/>
          <w:color w:val="auto"/>
          <w:sz w:val="24"/>
          <w:highlight w:val="none"/>
          <w:u w:val="single"/>
          <w:lang w:val="en-US" w:eastAsia="zh-CN"/>
        </w:rPr>
        <w:t>壹佰伍拾柒万壹仟贰佰陆拾捌元整（¥1571268.00</w:t>
      </w:r>
      <w:r>
        <w:rPr>
          <w:rFonts w:hint="eastAsia" w:ascii="宋体" w:hAnsi="宋体"/>
          <w:color w:val="auto"/>
          <w:sz w:val="24"/>
          <w:highlight w:val="none"/>
          <w:lang w:val="en-US" w:eastAsia="zh-CN"/>
        </w:rPr>
        <w:t>）</w:t>
      </w:r>
      <w:r>
        <w:rPr>
          <w:rFonts w:hint="eastAsia" w:ascii="宋体" w:hAnsi="宋体" w:cs="宋体"/>
          <w:b/>
          <w:bCs/>
          <w:color w:val="auto"/>
          <w:sz w:val="24"/>
          <w:szCs w:val="24"/>
          <w:highlight w:val="none"/>
        </w:rPr>
        <w:t xml:space="preserve">，超过上述预算价的报价将视为无效报价。  </w:t>
      </w:r>
    </w:p>
    <w:tbl>
      <w:tblPr>
        <w:tblStyle w:val="38"/>
        <w:tblW w:w="8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3"/>
        <w:gridCol w:w="937"/>
        <w:gridCol w:w="1017"/>
        <w:gridCol w:w="915"/>
        <w:gridCol w:w="5386"/>
      </w:tblGrid>
      <w:tr w14:paraId="25BE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3" w:type="dxa"/>
            <w:vAlign w:val="center"/>
          </w:tcPr>
          <w:p w14:paraId="7A6737FF">
            <w:pPr>
              <w:pageBreakBefore w:val="0"/>
              <w:widowControl w:val="0"/>
              <w:shd w:val="clear"/>
              <w:tabs>
                <w:tab w:val="left" w:pos="180"/>
                <w:tab w:val="left" w:pos="1620"/>
              </w:tabs>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37" w:type="dxa"/>
            <w:vAlign w:val="center"/>
          </w:tcPr>
          <w:p w14:paraId="4B7A5DD5">
            <w:pPr>
              <w:pageBreakBefore w:val="0"/>
              <w:widowControl w:val="0"/>
              <w:shd w:val="clear"/>
              <w:tabs>
                <w:tab w:val="left" w:pos="180"/>
                <w:tab w:val="left" w:pos="1620"/>
              </w:tabs>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标的名称</w:t>
            </w:r>
          </w:p>
        </w:tc>
        <w:tc>
          <w:tcPr>
            <w:tcW w:w="1017" w:type="dxa"/>
            <w:vAlign w:val="center"/>
          </w:tcPr>
          <w:p w14:paraId="0FD3FB2B">
            <w:pPr>
              <w:pageBreakBefore w:val="0"/>
              <w:widowControl w:val="0"/>
              <w:shd w:val="clear"/>
              <w:tabs>
                <w:tab w:val="left" w:pos="180"/>
                <w:tab w:val="left" w:pos="1620"/>
              </w:tabs>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数量及单位</w:t>
            </w:r>
          </w:p>
        </w:tc>
        <w:tc>
          <w:tcPr>
            <w:tcW w:w="915" w:type="dxa"/>
            <w:vAlign w:val="center"/>
          </w:tcPr>
          <w:p w14:paraId="014DD149">
            <w:pPr>
              <w:pageBreakBefore w:val="0"/>
              <w:widowControl w:val="0"/>
              <w:shd w:val="clear"/>
              <w:tabs>
                <w:tab w:val="left" w:pos="180"/>
                <w:tab w:val="left" w:pos="1620"/>
              </w:tabs>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所属行业</w:t>
            </w:r>
          </w:p>
        </w:tc>
        <w:tc>
          <w:tcPr>
            <w:tcW w:w="5386" w:type="dxa"/>
            <w:vAlign w:val="center"/>
          </w:tcPr>
          <w:p w14:paraId="70800F18">
            <w:pPr>
              <w:pageBreakBefore w:val="0"/>
              <w:widowControl w:val="0"/>
              <w:shd w:val="clear"/>
              <w:tabs>
                <w:tab w:val="left" w:pos="180"/>
                <w:tab w:val="left" w:pos="1620"/>
              </w:tabs>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技术要求</w:t>
            </w:r>
          </w:p>
        </w:tc>
      </w:tr>
      <w:tr w14:paraId="3B733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3" w:type="dxa"/>
            <w:vAlign w:val="center"/>
          </w:tcPr>
          <w:p w14:paraId="1721B16D">
            <w:pPr>
              <w:pageBreakBefore w:val="0"/>
              <w:widowControl w:val="0"/>
              <w:shd w:val="clear"/>
              <w:tabs>
                <w:tab w:val="left" w:pos="180"/>
                <w:tab w:val="left" w:pos="1620"/>
              </w:tabs>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7" w:type="dxa"/>
            <w:shd w:val="clear" w:color="auto" w:fill="auto"/>
            <w:vAlign w:val="center"/>
          </w:tcPr>
          <w:p w14:paraId="5560BFF3">
            <w:pPr>
              <w:pageBreakBefore w:val="0"/>
              <w:widowControl w:val="0"/>
              <w:shd w:val="clear"/>
              <w:tabs>
                <w:tab w:val="left" w:pos="180"/>
                <w:tab w:val="left" w:pos="1620"/>
              </w:tabs>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G324线大江口至竹较村（K1502+072～K1508+109）段安全设施精细化提升工程</w:t>
            </w:r>
          </w:p>
        </w:tc>
        <w:tc>
          <w:tcPr>
            <w:tcW w:w="1017" w:type="dxa"/>
            <w:shd w:val="clear" w:color="auto" w:fill="auto"/>
            <w:vAlign w:val="center"/>
          </w:tcPr>
          <w:p w14:paraId="72802C21">
            <w:pPr>
              <w:pageBreakBefore w:val="0"/>
              <w:widowControl w:val="0"/>
              <w:shd w:val="clear"/>
              <w:tabs>
                <w:tab w:val="left" w:pos="180"/>
                <w:tab w:val="left" w:pos="1620"/>
              </w:tabs>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915" w:type="dxa"/>
            <w:shd w:val="clear" w:color="auto" w:fill="auto"/>
            <w:vAlign w:val="center"/>
          </w:tcPr>
          <w:p w14:paraId="1626DC84">
            <w:pPr>
              <w:pageBreakBefore w:val="0"/>
              <w:widowControl w:val="0"/>
              <w:shd w:val="clear"/>
              <w:tabs>
                <w:tab w:val="left" w:pos="180"/>
                <w:tab w:val="left" w:pos="1620"/>
              </w:tabs>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建筑业</w:t>
            </w:r>
          </w:p>
        </w:tc>
        <w:tc>
          <w:tcPr>
            <w:tcW w:w="5386" w:type="dxa"/>
            <w:shd w:val="clear" w:color="auto" w:fill="auto"/>
            <w:vAlign w:val="center"/>
          </w:tcPr>
          <w:p w14:paraId="5CED6A1A">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一、设计方案</w:t>
            </w:r>
          </w:p>
          <w:p w14:paraId="1BB998C8">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 穿越城镇路段精细化提升方案</w:t>
            </w:r>
          </w:p>
          <w:p w14:paraId="315F5787">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1.进入城镇路段前 30～50m 设置村庄警告（穿村路段）或“进入城镇减速慢行”标志及限速标志；</w:t>
            </w:r>
          </w:p>
          <w:p w14:paraId="701980CC">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2.城镇路段起点设置穿城镇路段（起点）城镇名称标志及长度辅助标志；</w:t>
            </w:r>
          </w:p>
          <w:p w14:paraId="5CF86646">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3.城镇路段终点设置解除限速标志及驶出城镇路段安全提醒标志；</w:t>
            </w:r>
          </w:p>
          <w:p w14:paraId="18763F60">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4.行人集中穿行路段设置人行横道标线、人行横道指示标志；</w:t>
            </w:r>
          </w:p>
          <w:p w14:paraId="5635EC83">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5.针对事故致因的其他处置措施。</w:t>
            </w:r>
          </w:p>
          <w:p w14:paraId="5934F304">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（二）平面交叉路口精细化提升方案</w:t>
            </w:r>
          </w:p>
          <w:p w14:paraId="516F4670">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1.清除通视三角区障碍物：对平面交叉路口通视三角区内的植物、房屋、广告牌等有碍通视的物体进行清除，无法清理的制定处置原则 ，增补安全设施；</w:t>
            </w:r>
          </w:p>
          <w:p w14:paraId="1D28172A">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2.路权划分：根据相交公路的功能 、等级、交通量等采用主路优先交叉等管理方怯。对未进行路权划分的平面交叉路口按规范设置完善让行标志 、让行标线等；</w:t>
            </w:r>
          </w:p>
          <w:p w14:paraId="3FEBABC8">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3.平面交叉线形改造：采取局部改善线形、调整平面交叉角度 、调整支路纵坡坡度或在支线进入主线前设置停车缓冲平台、加铺转角 、加宽路口、支线路面硬化等；</w:t>
            </w:r>
          </w:p>
          <w:p w14:paraId="0AB31963">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4.平面交叉渠化设置：根据交叉形怯、交通管理方怯以及转向交通量、设计速度等因素，采用加铺转角、加宽路口、设置转弯车道和交通岛等方怯，按照规范要求完善交通标志标线，渠化设置；</w:t>
            </w:r>
          </w:p>
          <w:p w14:paraId="38D4EEA6">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5.交通标志设置：在交叉口之前设置交叉路口警告标志，在支线路口设置停车让行禁令标志， 在交叉口路侧设置道口标柱；</w:t>
            </w:r>
          </w:p>
          <w:p w14:paraId="20C6B987">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6.按规范完善相关标线。</w:t>
            </w:r>
          </w:p>
          <w:p w14:paraId="07482133">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（三）重点路段精细化提升方案</w:t>
            </w:r>
          </w:p>
          <w:p w14:paraId="454F8A76">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1.路侧险要路段：不同防护等级或不同结构形怯的护栏进行过渡段设计；</w:t>
            </w:r>
          </w:p>
          <w:p w14:paraId="24CFA9D3">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2.对迎交通流的护栏端头进行外展或设置缓冲设施；</w:t>
            </w:r>
          </w:p>
          <w:p w14:paraId="6B9CC7AC">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 既有护栏不满足规范要求的，如弯道外侧、临水临崖路段及其他与护栏的关联性高的易发生事故路段，按现行规范要求对既有护栏进行提升；</w:t>
            </w:r>
          </w:p>
          <w:p w14:paraId="4FADD07D">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4.路侧计算安全净区内，存在桥墩、悬臂怯标志、电线杆等障碍物时，宜增设立面标记（黄黑相间反光膜）；</w:t>
            </w:r>
          </w:p>
          <w:p w14:paraId="3335822F">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5.按规范完善缺失的交通标线；</w:t>
            </w:r>
          </w:p>
          <w:p w14:paraId="06AD53E2">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6.完善警告标志 、减速设施。</w:t>
            </w:r>
          </w:p>
          <w:p w14:paraId="785EC8F2">
            <w:pPr>
              <w:keepNext w:val="0"/>
              <w:keepLines w:val="0"/>
              <w:widowControl/>
              <w:suppressLineNumbers w:val="0"/>
              <w:jc w:val="left"/>
              <w:rPr>
                <w:color w:val="auto"/>
                <w:highlight w:val="none"/>
              </w:rPr>
            </w:pPr>
            <w:r>
              <w:rPr>
                <w:rFonts w:hint="eastAsia" w:ascii="宋体" w:hAnsi="宋体" w:eastAsia="宋体" w:cs="宋体"/>
                <w:b/>
                <w:bCs/>
                <w:color w:val="auto"/>
                <w:kern w:val="2"/>
                <w:sz w:val="24"/>
                <w:szCs w:val="24"/>
                <w:highlight w:val="none"/>
                <w:lang w:val="en-US" w:eastAsia="zh-CN" w:bidi="ar-SA"/>
              </w:rPr>
              <w:t xml:space="preserve">二、技术标准 </w:t>
            </w:r>
            <w:r>
              <w:rPr>
                <w:rFonts w:hint="default" w:ascii="CIDFont" w:hAnsi="CIDFont" w:eastAsia="CIDFont" w:cs="CIDFont"/>
                <w:color w:val="auto"/>
                <w:kern w:val="0"/>
                <w:sz w:val="28"/>
                <w:szCs w:val="28"/>
                <w:highlight w:val="none"/>
                <w:lang w:val="en-US" w:eastAsia="zh-CN" w:bidi="ar"/>
              </w:rPr>
              <w:t xml:space="preserve"> </w:t>
            </w:r>
          </w:p>
          <w:p w14:paraId="585F56B8">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（1）设计公路等级：二级公路</w:t>
            </w:r>
            <w:r>
              <w:rPr>
                <w:rFonts w:hint="eastAsia" w:ascii="宋体" w:hAnsi="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 xml:space="preserve"> </w:t>
            </w:r>
          </w:p>
          <w:p w14:paraId="60434A66">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（2）设计速度：60km/h；</w:t>
            </w:r>
          </w:p>
          <w:p w14:paraId="6412BBF5">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（3）路基宽度：12m； </w:t>
            </w:r>
          </w:p>
          <w:p w14:paraId="17CC19EF">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 xml:space="preserve">（4）行车道宽度：2×3.50m； </w:t>
            </w:r>
          </w:p>
          <w:p w14:paraId="1C0324BA">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（5）路肩宽度：2×2.5m。</w:t>
            </w:r>
          </w:p>
          <w:p w14:paraId="6F79AEA9">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三、核定主要工程量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具体详见工程量清单及图纸包含的所有内容</w:t>
            </w:r>
            <w:r>
              <w:rPr>
                <w:rFonts w:hint="eastAsia" w:ascii="宋体" w:hAnsi="宋体" w:eastAsia="宋体" w:cs="宋体"/>
                <w:b/>
                <w:bCs/>
                <w:color w:val="auto"/>
                <w:sz w:val="24"/>
                <w:szCs w:val="24"/>
                <w:highlight w:val="none"/>
                <w:lang w:eastAsia="zh-CN"/>
              </w:rPr>
              <w:t>）</w:t>
            </w:r>
          </w:p>
          <w:p w14:paraId="7C5E6CDE">
            <w:pPr>
              <w:pStyle w:val="94"/>
              <w:pageBreakBefore w:val="0"/>
              <w:widowControl w:val="0"/>
              <w:numPr>
                <w:ilvl w:val="0"/>
                <w:numId w:val="0"/>
              </w:numPr>
              <w:kinsoku/>
              <w:wordWrap w:val="0"/>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平面交叉2处，混凝土路侧防撞墙64m，A 级波形钢护栏1776m，标志牌51套，热熔反光涂料路面标线3163.8㎡，热熔反光涂料减速震动标线624.3㎡，铲除旧标线3030.7㎡，道口桩20根，附着怯轮廓标127块，立面标记（反光膜 ）7.32㎡。</w:t>
            </w:r>
          </w:p>
          <w:p w14:paraId="373F1F6E">
            <w:pPr>
              <w:pStyle w:val="94"/>
              <w:pageBreakBefore w:val="0"/>
              <w:widowControl w:val="0"/>
              <w:numPr>
                <w:ilvl w:val="0"/>
                <w:numId w:val="0"/>
              </w:numPr>
              <w:kinsoku/>
              <w:wordWrap w:val="0"/>
              <w:overflowPunct/>
              <w:topLinePunct w:val="0"/>
              <w:autoSpaceDE/>
              <w:autoSpaceDN/>
              <w:bidi w:val="0"/>
              <w:adjustRightInd/>
              <w:spacing w:line="440" w:lineRule="exact"/>
              <w:ind w:lef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四、采购范围</w:t>
            </w:r>
          </w:p>
          <w:p w14:paraId="7650084F">
            <w:pPr>
              <w:pStyle w:val="94"/>
              <w:pageBreakBefore w:val="0"/>
              <w:widowControl w:val="0"/>
              <w:numPr>
                <w:ilvl w:val="0"/>
                <w:numId w:val="0"/>
              </w:numPr>
              <w:kinsoku/>
              <w:wordWrap w:val="0"/>
              <w:overflowPunct/>
              <w:topLinePunct w:val="0"/>
              <w:autoSpaceDE/>
              <w:autoSpaceDN/>
              <w:bidi w:val="0"/>
              <w:adjustRightInd/>
              <w:spacing w:line="440" w:lineRule="exact"/>
              <w:ind w:lef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G324线大江口至竹较村（K1502+072～K1508+109）段安全设施精细化提升工程施工。</w:t>
            </w:r>
          </w:p>
          <w:p w14:paraId="11C8132A">
            <w:pPr>
              <w:pageBreakBefore w:val="0"/>
              <w:widowControl w:val="0"/>
              <w:numPr>
                <w:ilvl w:val="0"/>
                <w:numId w:val="0"/>
              </w:numPr>
              <w:shd w:val="clear"/>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五、技术标准和要求：</w:t>
            </w:r>
            <w:r>
              <w:rPr>
                <w:rFonts w:hint="eastAsia" w:ascii="宋体" w:hAnsi="宋体" w:eastAsia="宋体" w:cs="宋体"/>
                <w:color w:val="auto"/>
                <w:sz w:val="24"/>
                <w:szCs w:val="24"/>
                <w:highlight w:val="none"/>
                <w:lang w:val="en-US" w:eastAsia="zh-CN"/>
              </w:rPr>
              <w:t>符合国家现行的工程建设标准、技术规范及强制性标准条文，以及施工图纸载明的其他有关规范标准。</w:t>
            </w:r>
          </w:p>
          <w:p w14:paraId="664C0191">
            <w:pPr>
              <w:pStyle w:val="16"/>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质量标准：</w:t>
            </w:r>
            <w:r>
              <w:rPr>
                <w:rFonts w:hint="eastAsia" w:ascii="宋体" w:hAnsi="宋体" w:eastAsia="宋体" w:cs="宋体"/>
                <w:color w:val="auto"/>
                <w:sz w:val="24"/>
                <w:szCs w:val="24"/>
                <w:highlight w:val="none"/>
              </w:rPr>
              <w:t>交工验收达合格标准，竣工验收达优良标准。</w:t>
            </w:r>
          </w:p>
          <w:p w14:paraId="32AA0774">
            <w:pPr>
              <w:pStyle w:val="16"/>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Style w:val="40"/>
                <w:rFonts w:hint="eastAsia" w:ascii="宋体" w:hAnsi="宋体" w:eastAsia="宋体" w:cs="宋体"/>
                <w:b/>
                <w:bCs/>
                <w:color w:val="auto"/>
                <w:sz w:val="24"/>
                <w:szCs w:val="24"/>
                <w:highlight w:val="none"/>
              </w:rPr>
              <w:t>工程安全目标</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无生产安全责任事故</w:t>
            </w:r>
            <w:r>
              <w:rPr>
                <w:rFonts w:hint="eastAsia" w:ascii="宋体" w:hAnsi="宋体" w:eastAsia="宋体" w:cs="宋体"/>
                <w:color w:val="auto"/>
                <w:sz w:val="24"/>
                <w:szCs w:val="24"/>
                <w:highlight w:val="none"/>
                <w:lang w:eastAsia="zh-CN"/>
              </w:rPr>
              <w:t>。</w:t>
            </w:r>
          </w:p>
          <w:p w14:paraId="580D4011">
            <w:pPr>
              <w:pStyle w:val="16"/>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承包</w:t>
            </w:r>
            <w:r>
              <w:rPr>
                <w:rFonts w:hint="eastAsia" w:ascii="宋体" w:hAnsi="宋体" w:eastAsia="宋体" w:cs="宋体"/>
                <w:b/>
                <w:bCs/>
                <w:color w:val="auto"/>
                <w:sz w:val="24"/>
                <w:szCs w:val="24"/>
                <w:highlight w:val="none"/>
                <w:lang w:val="en-US" w:eastAsia="zh-CN"/>
              </w:rPr>
              <w:t>类型</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eastAsia="zh-CN"/>
              </w:rPr>
              <w:t>包工包料</w:t>
            </w:r>
            <w:r>
              <w:rPr>
                <w:rFonts w:hint="eastAsia" w:ascii="宋体" w:hAnsi="宋体" w:eastAsia="宋体" w:cs="宋体"/>
                <w:color w:val="auto"/>
                <w:sz w:val="24"/>
                <w:szCs w:val="24"/>
                <w:highlight w:val="none"/>
              </w:rPr>
              <w:t>。</w:t>
            </w:r>
          </w:p>
          <w:p w14:paraId="52BE3953">
            <w:pPr>
              <w:pStyle w:val="105"/>
              <w:keepNext w:val="0"/>
              <w:keepLines w:val="0"/>
              <w:pageBreakBefore w:val="0"/>
              <w:kinsoku/>
              <w:wordWrap/>
              <w:overflowPunct/>
              <w:topLinePunct w:val="0"/>
              <w:autoSpaceDE/>
              <w:autoSpaceDN/>
              <w:bidi w:val="0"/>
              <w:adjustRightInd/>
              <w:snapToGrid/>
              <w:spacing w:before="1" w:line="440" w:lineRule="exact"/>
              <w:ind w:left="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承包方式：</w:t>
            </w:r>
            <w:r>
              <w:rPr>
                <w:rFonts w:hint="eastAsia" w:ascii="宋体" w:hAnsi="宋体" w:eastAsia="宋体" w:cs="宋体"/>
                <w:color w:val="auto"/>
                <w:sz w:val="24"/>
                <w:szCs w:val="24"/>
                <w:highlight w:val="none"/>
                <w:lang w:eastAsia="zh-CN"/>
              </w:rPr>
              <w:t>本合同价款采用综合单价固定，按实际工程量结算。</w:t>
            </w:r>
          </w:p>
          <w:p w14:paraId="101BC9D8">
            <w:pPr>
              <w:pStyle w:val="16"/>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开工日期：</w:t>
            </w:r>
            <w:r>
              <w:rPr>
                <w:rFonts w:hint="eastAsia" w:ascii="宋体" w:hAnsi="宋体" w:eastAsia="宋体" w:cs="宋体"/>
                <w:color w:val="auto"/>
                <w:sz w:val="24"/>
                <w:szCs w:val="24"/>
                <w:highlight w:val="none"/>
              </w:rPr>
              <w:t>以签订合同后</w:t>
            </w:r>
            <w:r>
              <w:rPr>
                <w:rFonts w:hint="eastAsia" w:ascii="宋体" w:hAnsi="宋体" w:eastAsia="宋体" w:cs="宋体"/>
                <w:color w:val="auto"/>
                <w:sz w:val="24"/>
                <w:szCs w:val="24"/>
                <w:highlight w:val="none"/>
                <w:lang w:eastAsia="zh-CN"/>
              </w:rPr>
              <w:t>监理人下达开工令之日</w:t>
            </w:r>
            <w:r>
              <w:rPr>
                <w:rFonts w:hint="eastAsia" w:ascii="宋体" w:hAnsi="宋体" w:eastAsia="宋体" w:cs="宋体"/>
                <w:color w:val="auto"/>
                <w:sz w:val="24"/>
                <w:szCs w:val="24"/>
                <w:highlight w:val="none"/>
                <w:lang w:val="en-US" w:eastAsia="zh-CN"/>
              </w:rPr>
              <w:t>起</w:t>
            </w:r>
            <w:r>
              <w:rPr>
                <w:rFonts w:hint="eastAsia" w:ascii="宋体" w:hAnsi="宋体" w:eastAsia="宋体" w:cs="宋体"/>
                <w:color w:val="auto"/>
                <w:sz w:val="24"/>
                <w:szCs w:val="24"/>
                <w:highlight w:val="none"/>
              </w:rPr>
              <w:t>。</w:t>
            </w:r>
          </w:p>
          <w:p w14:paraId="020EF517">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en-US"/>
              </w:rPr>
              <w:t>十一</w:t>
            </w:r>
            <w:r>
              <w:rPr>
                <w:rFonts w:hint="eastAsia" w:ascii="宋体" w:hAnsi="宋体" w:eastAsia="宋体" w:cs="宋体"/>
                <w:b/>
                <w:bCs/>
                <w:color w:val="auto"/>
                <w:kern w:val="0"/>
                <w:sz w:val="24"/>
                <w:szCs w:val="24"/>
                <w:highlight w:val="none"/>
                <w:lang w:val="en-US" w:eastAsia="en-US" w:bidi="en-US"/>
              </w:rPr>
              <w:t>、</w:t>
            </w:r>
            <w:r>
              <w:rPr>
                <w:rFonts w:hint="eastAsia" w:ascii="宋体" w:hAnsi="宋体" w:eastAsia="宋体" w:cs="宋体"/>
                <w:b/>
                <w:bCs/>
                <w:color w:val="auto"/>
                <w:kern w:val="0"/>
                <w:sz w:val="24"/>
                <w:szCs w:val="24"/>
                <w:highlight w:val="none"/>
                <w:lang w:eastAsia="en-US" w:bidi="en-US"/>
              </w:rPr>
              <w:t>工程量清单计量规则：</w:t>
            </w:r>
            <w:r>
              <w:rPr>
                <w:rFonts w:hint="eastAsia" w:ascii="宋体" w:hAnsi="宋体" w:eastAsia="宋体" w:cs="宋体"/>
                <w:b w:val="0"/>
                <w:bCs w:val="0"/>
                <w:color w:val="auto"/>
                <w:sz w:val="24"/>
                <w:szCs w:val="24"/>
                <w:highlight w:val="none"/>
                <w:lang w:eastAsia="zh-CN"/>
              </w:rPr>
              <w:t>工程量清单计量规则采用中华人民共和国交通运输部的工程量清单计量规则。</w:t>
            </w:r>
          </w:p>
        </w:tc>
      </w:tr>
      <w:tr w14:paraId="09A92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18" w:type="dxa"/>
            <w:gridSpan w:val="5"/>
            <w:tcBorders>
              <w:top w:val="single" w:color="auto" w:sz="4" w:space="0"/>
              <w:left w:val="single" w:color="auto" w:sz="4" w:space="0"/>
              <w:bottom w:val="single" w:color="auto" w:sz="4" w:space="0"/>
              <w:right w:val="single" w:color="auto" w:sz="4" w:space="0"/>
            </w:tcBorders>
            <w:shd w:val="clear" w:color="auto" w:fill="auto"/>
          </w:tcPr>
          <w:p w14:paraId="30D9D473">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b/>
                <w:color w:val="auto"/>
                <w:sz w:val="24"/>
                <w:szCs w:val="24"/>
                <w:highlight w:val="none"/>
              </w:rPr>
              <w:t>商务要求</w:t>
            </w:r>
          </w:p>
        </w:tc>
      </w:tr>
      <w:tr w14:paraId="12734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5B64C78E">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计划工期</w:t>
            </w:r>
          </w:p>
        </w:tc>
        <w:tc>
          <w:tcPr>
            <w:tcW w:w="73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9349B5">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color w:val="auto"/>
                <w:sz w:val="24"/>
                <w:highlight w:val="none"/>
                <w:lang w:eastAsia="zh-CN"/>
              </w:rPr>
            </w:pPr>
            <w:r>
              <w:rPr>
                <w:rFonts w:hint="eastAsia" w:hAnsi="宋体" w:cs="宋体"/>
                <w:bCs/>
                <w:color w:val="auto"/>
                <w:sz w:val="24"/>
                <w:highlight w:val="none"/>
                <w:lang w:eastAsia="zh-CN"/>
              </w:rPr>
              <w:t>工期</w:t>
            </w:r>
            <w:r>
              <w:rPr>
                <w:rFonts w:hint="eastAsia" w:hAnsi="宋体" w:cs="宋体"/>
                <w:bCs/>
                <w:color w:val="auto"/>
                <w:sz w:val="24"/>
                <w:highlight w:val="none"/>
                <w:lang w:val="en-US" w:eastAsia="zh-CN"/>
              </w:rPr>
              <w:t>3个月</w:t>
            </w:r>
            <w:r>
              <w:rPr>
                <w:rFonts w:hint="eastAsia" w:ascii="宋体" w:hAnsi="宋体"/>
                <w:color w:val="auto"/>
                <w:sz w:val="24"/>
                <w:highlight w:val="none"/>
                <w:lang w:eastAsia="zh-CN"/>
              </w:rPr>
              <w:t>。</w:t>
            </w:r>
          </w:p>
          <w:p w14:paraId="33609537">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工程缺陷责任期为1年，自工程实际交工之日起计算。</w:t>
            </w:r>
          </w:p>
          <w:p w14:paraId="25DCFF0F">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zh-CN"/>
              </w:rPr>
            </w:pPr>
            <w:r>
              <w:rPr>
                <w:rFonts w:hint="eastAsia" w:ascii="宋体" w:hAnsi="宋体"/>
                <w:color w:val="auto"/>
                <w:sz w:val="24"/>
                <w:highlight w:val="none"/>
                <w:lang w:eastAsia="zh-CN"/>
              </w:rPr>
              <w:t>工程质量保修期为5年，自工程实际竣工之日起计算。</w:t>
            </w:r>
          </w:p>
        </w:tc>
      </w:tr>
      <w:tr w14:paraId="0736EA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07CBBA5C">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73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455E63">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zh-CN" w:eastAsia="zh-CN"/>
              </w:rPr>
            </w:pPr>
            <w:r>
              <w:rPr>
                <w:rFonts w:ascii="宋体" w:hAnsi="宋体" w:eastAsia="宋体" w:cs="宋体"/>
                <w:color w:val="auto"/>
                <w:sz w:val="24"/>
                <w:szCs w:val="24"/>
                <w:highlight w:val="none"/>
              </w:rPr>
              <w:t>项目起点位于钦州市浦北县寨圩镇大江口村，起点桩号为 K1502+072，途经歌稔岭村、禾塘岭村，终点浦北县寨圩镇竹较村附近，终点桩号为 K1508+109</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整治里程6.037公里。</w:t>
            </w:r>
          </w:p>
        </w:tc>
      </w:tr>
      <w:tr w14:paraId="0541A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4B307C20">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合同签订时间</w:t>
            </w:r>
          </w:p>
        </w:tc>
        <w:tc>
          <w:tcPr>
            <w:tcW w:w="73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34756E">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highlight w:val="none"/>
                <w:u w:val="none"/>
              </w:rPr>
            </w:pPr>
            <w:r>
              <w:rPr>
                <w:rFonts w:hint="eastAsia" w:ascii="宋体" w:hAnsi="宋体" w:eastAsia="宋体" w:cs="宋体"/>
                <w:color w:val="auto"/>
                <w:sz w:val="24"/>
                <w:szCs w:val="24"/>
                <w:highlight w:val="none"/>
                <w:u w:val="none"/>
              </w:rPr>
              <w:t>自成交通知书发出之日起 25日内</w:t>
            </w:r>
          </w:p>
        </w:tc>
      </w:tr>
      <w:tr w14:paraId="4B7B3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1F46CF96">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w:t>
            </w:r>
          </w:p>
        </w:tc>
        <w:tc>
          <w:tcPr>
            <w:tcW w:w="73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E3924A">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按相关行政主管部门要求的程序组织</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必须达到国家、</w:t>
            </w:r>
            <w:r>
              <w:rPr>
                <w:rFonts w:hint="eastAsia" w:ascii="宋体" w:hAnsi="宋体" w:eastAsia="宋体" w:cs="宋体"/>
                <w:color w:val="auto"/>
                <w:sz w:val="24"/>
                <w:szCs w:val="24"/>
                <w:highlight w:val="none"/>
                <w:u w:val="none"/>
                <w:lang w:eastAsia="zh-CN"/>
              </w:rPr>
              <w:t>交通部、</w:t>
            </w:r>
            <w:r>
              <w:rPr>
                <w:rFonts w:hint="eastAsia" w:ascii="宋体" w:hAnsi="宋体" w:eastAsia="宋体" w:cs="宋体"/>
                <w:color w:val="auto"/>
                <w:sz w:val="24"/>
                <w:szCs w:val="24"/>
                <w:highlight w:val="none"/>
                <w:u w:val="none"/>
              </w:rPr>
              <w:t>自治区相关</w:t>
            </w:r>
            <w:r>
              <w:rPr>
                <w:rFonts w:hint="eastAsia" w:ascii="宋体" w:hAnsi="宋体" w:eastAsia="宋体" w:cs="宋体"/>
                <w:color w:val="auto"/>
                <w:sz w:val="24"/>
                <w:szCs w:val="24"/>
                <w:highlight w:val="none"/>
                <w:u w:val="none"/>
                <w:lang w:eastAsia="zh-CN"/>
              </w:rPr>
              <w:t>的</w:t>
            </w:r>
            <w:r>
              <w:rPr>
                <w:rFonts w:hint="eastAsia" w:ascii="宋体" w:hAnsi="宋体" w:eastAsia="宋体" w:cs="宋体"/>
                <w:color w:val="auto"/>
                <w:sz w:val="24"/>
                <w:szCs w:val="24"/>
                <w:highlight w:val="none"/>
                <w:u w:val="none"/>
              </w:rPr>
              <w:t>公路养护</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施工技术规范</w:t>
            </w:r>
            <w:r>
              <w:rPr>
                <w:rFonts w:hint="eastAsia" w:ascii="宋体" w:hAnsi="宋体" w:eastAsia="宋体" w:cs="宋体"/>
                <w:color w:val="auto"/>
                <w:sz w:val="24"/>
                <w:szCs w:val="24"/>
                <w:highlight w:val="none"/>
                <w:u w:val="none"/>
                <w:lang w:eastAsia="zh-CN"/>
              </w:rPr>
              <w:t>和质量检验标准</w:t>
            </w:r>
            <w:r>
              <w:rPr>
                <w:rFonts w:hint="eastAsia" w:ascii="宋体" w:hAnsi="宋体" w:eastAsia="宋体" w:cs="宋体"/>
                <w:color w:val="auto"/>
                <w:sz w:val="24"/>
                <w:szCs w:val="24"/>
                <w:highlight w:val="none"/>
                <w:u w:val="none"/>
              </w:rPr>
              <w:t>。</w:t>
            </w:r>
          </w:p>
        </w:tc>
      </w:tr>
      <w:tr w14:paraId="477BB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115EBB43">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w:t>
            </w:r>
            <w:r>
              <w:rPr>
                <w:rFonts w:hint="default" w:ascii="宋体" w:hAnsi="宋体" w:eastAsia="宋体" w:cs="宋体"/>
                <w:color w:val="auto"/>
                <w:sz w:val="24"/>
                <w:szCs w:val="24"/>
                <w:highlight w:val="none"/>
                <w:lang w:val="en-US"/>
              </w:rPr>
              <w:t>方式</w:t>
            </w:r>
          </w:p>
        </w:tc>
        <w:tc>
          <w:tcPr>
            <w:tcW w:w="73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D526C7">
            <w:pPr>
              <w:pageBreakBefore w:val="0"/>
              <w:widowControl/>
              <w:shd w:val="clear"/>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工程量清单报价</w:t>
            </w:r>
            <w:r>
              <w:rPr>
                <w:rFonts w:hint="eastAsia" w:ascii="宋体" w:hAnsi="宋体" w:eastAsia="宋体" w:cs="宋体"/>
                <w:b w:val="0"/>
                <w:bCs w:val="0"/>
                <w:color w:val="auto"/>
                <w:sz w:val="24"/>
                <w:szCs w:val="24"/>
                <w:highlight w:val="none"/>
                <w:lang w:eastAsia="zh-CN"/>
              </w:rPr>
              <w:t>，响应报价不得高于采购最高限价，否则竞标无效。</w:t>
            </w:r>
            <w:r>
              <w:rPr>
                <w:rFonts w:hint="eastAsia" w:ascii="宋体" w:hAnsi="宋体"/>
                <w:color w:val="auto"/>
                <w:sz w:val="24"/>
                <w:highlight w:val="none"/>
                <w:lang w:val="en-US" w:eastAsia="zh-CN"/>
              </w:rPr>
              <w:t>供应商竞</w:t>
            </w:r>
            <w:r>
              <w:rPr>
                <w:rFonts w:hint="eastAsia" w:ascii="宋体" w:hAnsi="宋体"/>
                <w:color w:val="auto"/>
                <w:sz w:val="24"/>
                <w:highlight w:val="none"/>
              </w:rPr>
              <w:t>标报价不能超出子目的上限价，否则</w:t>
            </w:r>
            <w:r>
              <w:rPr>
                <w:rFonts w:hint="eastAsia" w:ascii="宋体" w:hAnsi="宋体"/>
                <w:color w:val="auto"/>
                <w:sz w:val="24"/>
                <w:highlight w:val="none"/>
                <w:lang w:val="en-US" w:eastAsia="zh-CN"/>
              </w:rPr>
              <w:t>竞标</w:t>
            </w:r>
            <w:r>
              <w:rPr>
                <w:rFonts w:hint="eastAsia" w:ascii="宋体" w:hAnsi="宋体"/>
                <w:color w:val="auto"/>
                <w:sz w:val="24"/>
                <w:highlight w:val="none"/>
              </w:rPr>
              <w:t>无效。</w:t>
            </w:r>
          </w:p>
        </w:tc>
      </w:tr>
      <w:tr w14:paraId="11F51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71F97831">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付款条件（进度和方式）</w:t>
            </w:r>
          </w:p>
        </w:tc>
        <w:tc>
          <w:tcPr>
            <w:tcW w:w="73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BE9A66">
            <w:pPr>
              <w:pageBreakBefore w:val="0"/>
              <w:widowControl w:val="0"/>
              <w:numPr>
                <w:ilvl w:val="0"/>
                <w:numId w:val="0"/>
              </w:numPr>
              <w:shd w:val="clear"/>
              <w:kinsoku/>
              <w:wordWrap/>
              <w:overflowPunct/>
              <w:topLinePunct w:val="0"/>
              <w:autoSpaceDE/>
              <w:autoSpaceDN/>
              <w:bidi w:val="0"/>
              <w:adjustRightInd/>
              <w:spacing w:line="440" w:lineRule="exact"/>
              <w:jc w:val="lef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工程款原则上按工程进度支付，工程进度按月计算</w:t>
            </w:r>
            <w:r>
              <w:rPr>
                <w:rFonts w:hint="eastAsia" w:ascii="宋体" w:hAnsi="宋体" w:cs="宋体"/>
                <w:b w:val="0"/>
                <w:bCs/>
                <w:color w:val="auto"/>
                <w:sz w:val="24"/>
                <w:szCs w:val="24"/>
                <w:highlight w:val="none"/>
                <w:lang w:val="en-US" w:eastAsia="zh-CN"/>
              </w:rPr>
              <w:t>。质量保证金项目完工验收合格后按结算价格的3%缴纳</w:t>
            </w:r>
            <w:r>
              <w:rPr>
                <w:rFonts w:hint="eastAsia" w:ascii="宋体" w:hAnsi="宋体" w:eastAsia="宋体" w:cs="宋体"/>
                <w:b w:val="0"/>
                <w:bCs/>
                <w:color w:val="auto"/>
                <w:sz w:val="24"/>
                <w:szCs w:val="24"/>
                <w:highlight w:val="none"/>
                <w:lang w:val="en-US" w:eastAsia="zh-CN"/>
              </w:rPr>
              <w:t>，待缺陷责任期满后</w:t>
            </w:r>
            <w:r>
              <w:rPr>
                <w:rFonts w:hint="eastAsia" w:ascii="宋体" w:hAnsi="宋体" w:cs="宋体"/>
                <w:b w:val="0"/>
                <w:bCs/>
                <w:color w:val="auto"/>
                <w:sz w:val="24"/>
                <w:szCs w:val="24"/>
                <w:highlight w:val="none"/>
                <w:lang w:val="en-US" w:eastAsia="zh-CN"/>
              </w:rPr>
              <w:t>验收合格方可申请</w:t>
            </w:r>
            <w:r>
              <w:rPr>
                <w:rFonts w:hint="eastAsia" w:ascii="宋体" w:hAnsi="宋体" w:eastAsia="宋体" w:cs="宋体"/>
                <w:b w:val="0"/>
                <w:bCs/>
                <w:color w:val="auto"/>
                <w:sz w:val="24"/>
                <w:szCs w:val="24"/>
                <w:highlight w:val="none"/>
                <w:lang w:val="en-US" w:eastAsia="zh-CN"/>
              </w:rPr>
              <w:t>退还(无息)。</w:t>
            </w:r>
          </w:p>
        </w:tc>
      </w:tr>
      <w:tr w14:paraId="070CE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1DBF46E3">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其他要求</w:t>
            </w:r>
          </w:p>
        </w:tc>
        <w:tc>
          <w:tcPr>
            <w:tcW w:w="7318" w:type="dxa"/>
            <w:gridSpan w:val="3"/>
            <w:tcBorders>
              <w:top w:val="single" w:color="auto" w:sz="4" w:space="0"/>
              <w:left w:val="single" w:color="auto" w:sz="4" w:space="0"/>
              <w:bottom w:val="single" w:color="auto" w:sz="4" w:space="0"/>
              <w:right w:val="single" w:color="auto" w:sz="4" w:space="0"/>
            </w:tcBorders>
            <w:vAlign w:val="center"/>
          </w:tcPr>
          <w:p w14:paraId="18B94DBB">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1.在未交付使用前，成交供应商应采取一切合理的预防措施，防止人员伤亡，财产损失，费用由成交供应商自行承担。</w:t>
            </w:r>
          </w:p>
          <w:p w14:paraId="0E2D73B2">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2.供应商如认为有必要进行现场踏勘的，可自行联系采购人进行现场踏勘。</w:t>
            </w:r>
          </w:p>
          <w:p w14:paraId="0B88B5EE">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3.供应商需负责本项目向有关部门办理报建、报备等相关手续。</w:t>
            </w:r>
          </w:p>
          <w:p w14:paraId="3FC9A384">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供应商可以根据实际情</w:t>
            </w:r>
            <w:r>
              <w:rPr>
                <w:rFonts w:hint="eastAsia" w:ascii="宋体" w:hAnsi="宋体" w:eastAsia="宋体" w:cs="宋体"/>
                <w:b w:val="0"/>
                <w:bCs/>
                <w:color w:val="auto"/>
                <w:sz w:val="24"/>
                <w:szCs w:val="24"/>
                <w:highlight w:val="none"/>
              </w:rPr>
              <w:t>况在响应文件中提供项目管理机构、施工组织设计、业绩等内容。</w:t>
            </w:r>
          </w:p>
          <w:p w14:paraId="6DBB0BA9">
            <w:pPr>
              <w:pageBreakBefore w:val="0"/>
              <w:widowControl w:val="0"/>
              <w:shd w:val="clear"/>
              <w:kinsoku/>
              <w:wordWrap/>
              <w:overflowPunct/>
              <w:topLinePunct w:val="0"/>
              <w:autoSpaceDE/>
              <w:autoSpaceDN/>
              <w:bidi w:val="0"/>
              <w:adjustRightInd/>
              <w:spacing w:line="440" w:lineRule="exac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安全生产费</w:t>
            </w:r>
            <w:r>
              <w:rPr>
                <w:rFonts w:hint="eastAsia" w:ascii="宋体" w:hAnsi="宋体" w:eastAsia="宋体" w:cs="宋体"/>
                <w:b/>
                <w:bCs/>
                <w:color w:val="auto"/>
                <w:sz w:val="24"/>
                <w:szCs w:val="24"/>
                <w:highlight w:val="none"/>
                <w:lang w:eastAsia="zh-CN"/>
              </w:rPr>
              <w:t>、</w:t>
            </w:r>
            <w:r>
              <w:rPr>
                <w:rFonts w:hint="eastAsia" w:ascii="宋体" w:hAnsi="宋体"/>
                <w:b/>
                <w:bCs/>
                <w:color w:val="auto"/>
                <w:sz w:val="24"/>
                <w:highlight w:val="none"/>
              </w:rPr>
              <w:t>工程保通费、工程保险费</w:t>
            </w:r>
            <w:r>
              <w:rPr>
                <w:rFonts w:hint="eastAsia" w:ascii="宋体" w:hAnsi="宋体" w:eastAsia="宋体" w:cs="宋体"/>
                <w:b/>
                <w:bCs/>
                <w:color w:val="auto"/>
                <w:sz w:val="24"/>
                <w:szCs w:val="24"/>
                <w:highlight w:val="none"/>
              </w:rPr>
              <w:t>作为不可竞争报价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安全生产费按最高限价的</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%进行报价，</w:t>
            </w:r>
            <w:r>
              <w:rPr>
                <w:rFonts w:hint="eastAsia" w:ascii="宋体" w:hAnsi="宋体"/>
                <w:b/>
                <w:bCs/>
                <w:color w:val="auto"/>
                <w:sz w:val="24"/>
                <w:highlight w:val="none"/>
              </w:rPr>
              <w:t>工程保通费、工程保险费</w:t>
            </w:r>
            <w:r>
              <w:rPr>
                <w:rFonts w:hint="eastAsia" w:ascii="宋体" w:hAnsi="宋体"/>
                <w:b/>
                <w:bCs/>
                <w:color w:val="auto"/>
                <w:sz w:val="24"/>
                <w:highlight w:val="none"/>
                <w:lang w:val="en-US" w:eastAsia="zh-CN"/>
              </w:rPr>
              <w:t>供应商</w:t>
            </w:r>
            <w:r>
              <w:rPr>
                <w:rFonts w:hint="eastAsia" w:ascii="宋体" w:hAnsi="宋体"/>
                <w:b/>
                <w:bCs/>
                <w:color w:val="auto"/>
                <w:sz w:val="24"/>
                <w:highlight w:val="none"/>
              </w:rPr>
              <w:t>不得修改，否则响应文件作无效响应处理</w:t>
            </w:r>
            <w:r>
              <w:rPr>
                <w:rFonts w:hint="eastAsia" w:ascii="宋体" w:hAnsi="宋体"/>
                <w:b/>
                <w:bCs/>
                <w:color w:val="auto"/>
                <w:sz w:val="24"/>
                <w:highlight w:val="none"/>
                <w:lang w:eastAsia="zh-CN"/>
              </w:rPr>
              <w:t>。</w:t>
            </w:r>
          </w:p>
        </w:tc>
      </w:tr>
      <w:tr w14:paraId="3DF5F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8918" w:type="dxa"/>
            <w:gridSpan w:val="5"/>
            <w:tcBorders>
              <w:top w:val="single" w:color="auto" w:sz="4" w:space="0"/>
              <w:left w:val="single" w:color="auto" w:sz="4" w:space="0"/>
              <w:bottom w:val="single" w:color="auto" w:sz="4" w:space="0"/>
              <w:right w:val="single" w:color="auto" w:sz="4" w:space="0"/>
            </w:tcBorders>
            <w:vAlign w:val="center"/>
          </w:tcPr>
          <w:p w14:paraId="7BAF7590">
            <w:pPr>
              <w:pStyle w:val="5"/>
              <w:pageBreakBefore w:val="0"/>
              <w:widowControl w:val="0"/>
              <w:shd w:val="clear"/>
              <w:kinsoku/>
              <w:wordWrap/>
              <w:overflowPunct/>
              <w:topLinePunct w:val="0"/>
              <w:autoSpaceDE/>
              <w:autoSpaceDN/>
              <w:bidi w:val="0"/>
              <w:adjustRightInd/>
              <w:spacing w:line="440" w:lineRule="exact"/>
              <w:ind w:left="4" w:leftChars="0" w:hanging="4"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与本项目有关的设计图纸、技术规范、文件等附件资料供应商可在广西政府采购云平台（https://www.gcy.zfcg.gxzf.gov.cn/）自行下载（资料包含：项目施工图设计、工程量清单等）</w:t>
            </w:r>
          </w:p>
        </w:tc>
      </w:tr>
    </w:tbl>
    <w:p w14:paraId="534763B7">
      <w:pPr>
        <w:pStyle w:val="23"/>
        <w:rPr>
          <w:color w:val="auto"/>
          <w:highlight w:val="none"/>
        </w:rPr>
      </w:pPr>
    </w:p>
    <w:p w14:paraId="39769186">
      <w:pPr>
        <w:rPr>
          <w:color w:val="auto"/>
          <w:highlight w:val="none"/>
        </w:rPr>
      </w:pPr>
      <w:r>
        <w:rPr>
          <w:color w:val="auto"/>
          <w:highlight w:val="none"/>
        </w:rPr>
        <w:br w:type="page"/>
      </w:r>
    </w:p>
    <w:p w14:paraId="346D8A95">
      <w:pPr>
        <w:pStyle w:val="23"/>
        <w:rPr>
          <w:color w:val="auto"/>
          <w:highlight w:val="none"/>
        </w:rPr>
      </w:pPr>
    </w:p>
    <w:p w14:paraId="534763B8">
      <w:pPr>
        <w:pStyle w:val="23"/>
        <w:rPr>
          <w:color w:val="auto"/>
          <w:highlight w:val="none"/>
        </w:rPr>
      </w:pPr>
    </w:p>
    <w:p w14:paraId="534763B9">
      <w:pPr>
        <w:pStyle w:val="23"/>
        <w:rPr>
          <w:color w:val="auto"/>
          <w:highlight w:val="none"/>
        </w:rPr>
      </w:pPr>
    </w:p>
    <w:p w14:paraId="534763BA">
      <w:pPr>
        <w:pStyle w:val="23"/>
        <w:rPr>
          <w:color w:val="auto"/>
          <w:highlight w:val="none"/>
        </w:rPr>
      </w:pPr>
    </w:p>
    <w:p w14:paraId="534763BB">
      <w:pPr>
        <w:pStyle w:val="23"/>
        <w:rPr>
          <w:color w:val="auto"/>
          <w:highlight w:val="none"/>
        </w:rPr>
      </w:pPr>
    </w:p>
    <w:p w14:paraId="534763BC">
      <w:pPr>
        <w:pStyle w:val="23"/>
        <w:rPr>
          <w:color w:val="auto"/>
          <w:highlight w:val="none"/>
        </w:rPr>
      </w:pPr>
    </w:p>
    <w:p w14:paraId="534763BD">
      <w:pPr>
        <w:pStyle w:val="23"/>
        <w:rPr>
          <w:color w:val="auto"/>
          <w:highlight w:val="none"/>
        </w:rPr>
      </w:pPr>
    </w:p>
    <w:p w14:paraId="534763BE">
      <w:pPr>
        <w:pStyle w:val="23"/>
        <w:rPr>
          <w:color w:val="auto"/>
          <w:highlight w:val="none"/>
        </w:rPr>
      </w:pPr>
    </w:p>
    <w:p w14:paraId="534763BF">
      <w:pPr>
        <w:pStyle w:val="23"/>
        <w:rPr>
          <w:color w:val="auto"/>
          <w:highlight w:val="none"/>
        </w:rPr>
      </w:pPr>
    </w:p>
    <w:p w14:paraId="534763C0">
      <w:pPr>
        <w:pStyle w:val="23"/>
        <w:rPr>
          <w:color w:val="auto"/>
          <w:highlight w:val="none"/>
        </w:rPr>
      </w:pPr>
    </w:p>
    <w:p w14:paraId="534763C1">
      <w:pPr>
        <w:pStyle w:val="23"/>
        <w:rPr>
          <w:color w:val="auto"/>
          <w:highlight w:val="none"/>
        </w:rPr>
      </w:pPr>
    </w:p>
    <w:p w14:paraId="534763C2">
      <w:pPr>
        <w:pStyle w:val="23"/>
        <w:rPr>
          <w:color w:val="auto"/>
          <w:highlight w:val="none"/>
        </w:rPr>
      </w:pPr>
    </w:p>
    <w:p w14:paraId="534763C3">
      <w:pPr>
        <w:pStyle w:val="23"/>
        <w:rPr>
          <w:color w:val="auto"/>
          <w:highlight w:val="none"/>
        </w:rPr>
      </w:pPr>
    </w:p>
    <w:p w14:paraId="534763C4">
      <w:pPr>
        <w:pStyle w:val="23"/>
        <w:rPr>
          <w:color w:val="auto"/>
          <w:highlight w:val="none"/>
        </w:rPr>
      </w:pPr>
    </w:p>
    <w:p w14:paraId="534763C5">
      <w:pPr>
        <w:pStyle w:val="23"/>
        <w:rPr>
          <w:color w:val="auto"/>
          <w:highlight w:val="none"/>
        </w:rPr>
      </w:pPr>
    </w:p>
    <w:p w14:paraId="534763C6">
      <w:pPr>
        <w:pStyle w:val="23"/>
        <w:rPr>
          <w:color w:val="auto"/>
          <w:highlight w:val="none"/>
        </w:rPr>
      </w:pPr>
    </w:p>
    <w:p w14:paraId="534763C7">
      <w:pPr>
        <w:pStyle w:val="2"/>
        <w:spacing w:before="0" w:after="0" w:line="240" w:lineRule="auto"/>
        <w:jc w:val="center"/>
        <w:rPr>
          <w:rFonts w:ascii="宋体" w:hAnsi="宋体"/>
          <w:color w:val="auto"/>
          <w:highlight w:val="none"/>
        </w:rPr>
      </w:pPr>
      <w:bookmarkStart w:id="50" w:name="_Toc176861410"/>
      <w:r>
        <w:rPr>
          <w:rFonts w:hint="eastAsia" w:ascii="宋体" w:hAnsi="宋体"/>
          <w:color w:val="auto"/>
          <w:highlight w:val="none"/>
        </w:rPr>
        <w:t>第五章  工程量清单及图纸</w:t>
      </w:r>
      <w:bookmarkEnd w:id="50"/>
    </w:p>
    <w:p w14:paraId="534763C8">
      <w:pPr>
        <w:rPr>
          <w:color w:val="auto"/>
          <w:highlight w:val="none"/>
        </w:rPr>
      </w:pPr>
    </w:p>
    <w:p w14:paraId="534763C9">
      <w:pPr>
        <w:rPr>
          <w:color w:val="auto"/>
          <w:highlight w:val="none"/>
        </w:rPr>
      </w:pPr>
    </w:p>
    <w:p w14:paraId="534763CA">
      <w:pPr>
        <w:spacing w:line="440" w:lineRule="exact"/>
        <w:jc w:val="center"/>
        <w:rPr>
          <w:color w:val="auto"/>
          <w:sz w:val="36"/>
          <w:szCs w:val="36"/>
          <w:highlight w:val="none"/>
        </w:rPr>
      </w:pPr>
      <w:r>
        <w:rPr>
          <w:rFonts w:hint="eastAsia"/>
          <w:color w:val="auto"/>
          <w:sz w:val="36"/>
          <w:szCs w:val="36"/>
          <w:highlight w:val="none"/>
        </w:rPr>
        <w:t>工程量清单及图纸（另册）</w:t>
      </w:r>
    </w:p>
    <w:p w14:paraId="534763CB">
      <w:pPr>
        <w:spacing w:line="440" w:lineRule="exact"/>
        <w:jc w:val="center"/>
        <w:rPr>
          <w:rFonts w:eastAsia="仿宋_GB2312"/>
          <w:color w:val="auto"/>
          <w:sz w:val="36"/>
          <w:szCs w:val="36"/>
          <w:highlight w:val="none"/>
        </w:rPr>
      </w:pPr>
    </w:p>
    <w:p w14:paraId="534763CC">
      <w:pPr>
        <w:bidi w:val="0"/>
        <w:rPr>
          <w:color w:val="auto"/>
          <w:highlight w:val="none"/>
        </w:rPr>
      </w:pPr>
      <w:r>
        <w:rPr>
          <w:color w:val="auto"/>
          <w:highlight w:val="none"/>
        </w:rPr>
        <w:br w:type="page"/>
      </w:r>
    </w:p>
    <w:p w14:paraId="534763CD">
      <w:pPr>
        <w:rPr>
          <w:color w:val="auto"/>
          <w:highlight w:val="none"/>
        </w:rPr>
      </w:pPr>
    </w:p>
    <w:p w14:paraId="534763CE">
      <w:pPr>
        <w:pStyle w:val="18"/>
        <w:rPr>
          <w:color w:val="auto"/>
          <w:highlight w:val="none"/>
        </w:rPr>
      </w:pPr>
    </w:p>
    <w:p w14:paraId="534763CF">
      <w:pPr>
        <w:rPr>
          <w:color w:val="auto"/>
          <w:highlight w:val="none"/>
        </w:rPr>
      </w:pPr>
    </w:p>
    <w:p w14:paraId="534763D0">
      <w:pPr>
        <w:spacing w:line="600" w:lineRule="exact"/>
        <w:rPr>
          <w:color w:val="auto"/>
          <w:szCs w:val="21"/>
          <w:highlight w:val="none"/>
        </w:rPr>
      </w:pPr>
    </w:p>
    <w:p w14:paraId="534763D1">
      <w:pPr>
        <w:spacing w:line="300" w:lineRule="auto"/>
        <w:rPr>
          <w:rFonts w:ascii="方正宋黑简体" w:hAnsi="宋体" w:eastAsia="方正宋黑简体"/>
          <w:b/>
          <w:color w:val="auto"/>
          <w:szCs w:val="21"/>
          <w:highlight w:val="none"/>
        </w:rPr>
      </w:pPr>
    </w:p>
    <w:p w14:paraId="534763D2">
      <w:pPr>
        <w:spacing w:line="300" w:lineRule="auto"/>
        <w:ind w:left="420" w:hanging="420"/>
        <w:jc w:val="center"/>
        <w:rPr>
          <w:rFonts w:ascii="黑体" w:hAnsi="宋体" w:eastAsia="黑体"/>
          <w:b/>
          <w:color w:val="auto"/>
          <w:kern w:val="0"/>
          <w:sz w:val="32"/>
          <w:szCs w:val="32"/>
          <w:highlight w:val="none"/>
        </w:rPr>
      </w:pPr>
    </w:p>
    <w:p w14:paraId="534763D3">
      <w:pPr>
        <w:spacing w:line="300" w:lineRule="auto"/>
        <w:ind w:left="420" w:hanging="420"/>
        <w:jc w:val="center"/>
        <w:rPr>
          <w:rFonts w:ascii="黑体" w:hAnsi="宋体" w:eastAsia="黑体"/>
          <w:b/>
          <w:color w:val="auto"/>
          <w:kern w:val="0"/>
          <w:sz w:val="32"/>
          <w:szCs w:val="32"/>
          <w:highlight w:val="none"/>
        </w:rPr>
      </w:pPr>
    </w:p>
    <w:p w14:paraId="534763D4">
      <w:pPr>
        <w:spacing w:line="300" w:lineRule="auto"/>
        <w:ind w:left="420" w:hanging="420"/>
        <w:jc w:val="center"/>
        <w:rPr>
          <w:rFonts w:ascii="黑体" w:hAnsi="宋体" w:eastAsia="黑体"/>
          <w:b/>
          <w:color w:val="auto"/>
          <w:kern w:val="0"/>
          <w:sz w:val="32"/>
          <w:szCs w:val="32"/>
          <w:highlight w:val="none"/>
        </w:rPr>
      </w:pPr>
    </w:p>
    <w:p w14:paraId="534763D5">
      <w:pPr>
        <w:pStyle w:val="18"/>
        <w:rPr>
          <w:color w:val="auto"/>
          <w:highlight w:val="none"/>
        </w:rPr>
      </w:pPr>
    </w:p>
    <w:p w14:paraId="534763D6">
      <w:pPr>
        <w:rPr>
          <w:color w:val="auto"/>
          <w:highlight w:val="none"/>
        </w:rPr>
      </w:pPr>
    </w:p>
    <w:p w14:paraId="534763D7">
      <w:pPr>
        <w:autoSpaceDE w:val="0"/>
        <w:autoSpaceDN w:val="0"/>
        <w:adjustRightInd w:val="0"/>
        <w:snapToGrid w:val="0"/>
        <w:spacing w:line="300" w:lineRule="auto"/>
        <w:ind w:firstLine="3282" w:firstLineChars="743"/>
        <w:outlineLvl w:val="0"/>
        <w:rPr>
          <w:rFonts w:ascii="宋体" w:hAnsi="宋体"/>
          <w:b/>
          <w:color w:val="auto"/>
          <w:kern w:val="0"/>
          <w:sz w:val="44"/>
          <w:szCs w:val="44"/>
          <w:highlight w:val="none"/>
        </w:rPr>
      </w:pPr>
      <w:bookmarkStart w:id="51" w:name="_Toc176861411"/>
      <w:bookmarkStart w:id="52" w:name="_Toc31815"/>
      <w:bookmarkStart w:id="53" w:name="_Toc3994507"/>
      <w:r>
        <w:rPr>
          <w:rFonts w:hint="eastAsia" w:ascii="宋体" w:hAnsi="宋体"/>
          <w:b/>
          <w:color w:val="auto"/>
          <w:kern w:val="0"/>
          <w:sz w:val="44"/>
          <w:szCs w:val="44"/>
          <w:highlight w:val="none"/>
        </w:rPr>
        <w:t>第六章  合同格式</w:t>
      </w:r>
      <w:bookmarkEnd w:id="51"/>
      <w:bookmarkEnd w:id="52"/>
      <w:bookmarkEnd w:id="53"/>
    </w:p>
    <w:p w14:paraId="534763D8">
      <w:pPr>
        <w:spacing w:line="300" w:lineRule="auto"/>
        <w:ind w:left="420" w:hanging="420"/>
        <w:jc w:val="center"/>
        <w:rPr>
          <w:rFonts w:ascii="黑体" w:hAnsi="宋体" w:eastAsia="黑体"/>
          <w:b/>
          <w:color w:val="auto"/>
          <w:kern w:val="0"/>
          <w:sz w:val="32"/>
          <w:szCs w:val="32"/>
          <w:highlight w:val="none"/>
        </w:rPr>
      </w:pPr>
    </w:p>
    <w:p w14:paraId="534763D9">
      <w:pPr>
        <w:spacing w:line="300" w:lineRule="auto"/>
        <w:ind w:left="420" w:hanging="420"/>
        <w:jc w:val="center"/>
        <w:rPr>
          <w:rFonts w:ascii="黑体" w:hAnsi="宋体" w:eastAsia="黑体"/>
          <w:b/>
          <w:color w:val="auto"/>
          <w:kern w:val="0"/>
          <w:sz w:val="32"/>
          <w:szCs w:val="32"/>
          <w:highlight w:val="none"/>
        </w:rPr>
      </w:pPr>
    </w:p>
    <w:p w14:paraId="534763DA">
      <w:pPr>
        <w:spacing w:line="300" w:lineRule="auto"/>
        <w:ind w:left="420" w:hanging="420"/>
        <w:jc w:val="center"/>
        <w:rPr>
          <w:rFonts w:ascii="黑体" w:hAnsi="宋体" w:eastAsia="黑体"/>
          <w:b/>
          <w:color w:val="auto"/>
          <w:kern w:val="0"/>
          <w:sz w:val="32"/>
          <w:szCs w:val="32"/>
          <w:highlight w:val="none"/>
        </w:rPr>
      </w:pPr>
    </w:p>
    <w:p w14:paraId="534763DB">
      <w:pPr>
        <w:spacing w:line="300" w:lineRule="auto"/>
        <w:ind w:left="420" w:hanging="420"/>
        <w:jc w:val="center"/>
        <w:rPr>
          <w:rFonts w:ascii="黑体" w:hAnsi="宋体" w:eastAsia="黑体"/>
          <w:b/>
          <w:color w:val="auto"/>
          <w:kern w:val="0"/>
          <w:sz w:val="32"/>
          <w:szCs w:val="32"/>
          <w:highlight w:val="none"/>
        </w:rPr>
      </w:pPr>
    </w:p>
    <w:p w14:paraId="534763DC">
      <w:pPr>
        <w:spacing w:line="300" w:lineRule="auto"/>
        <w:ind w:left="420" w:hanging="420"/>
        <w:jc w:val="center"/>
        <w:rPr>
          <w:rFonts w:ascii="黑体" w:hAnsi="宋体" w:eastAsia="黑体"/>
          <w:b/>
          <w:color w:val="auto"/>
          <w:kern w:val="0"/>
          <w:sz w:val="32"/>
          <w:szCs w:val="32"/>
          <w:highlight w:val="none"/>
        </w:rPr>
      </w:pPr>
    </w:p>
    <w:p w14:paraId="534763DD">
      <w:pPr>
        <w:spacing w:line="300" w:lineRule="auto"/>
        <w:ind w:left="420" w:hanging="420"/>
        <w:jc w:val="center"/>
        <w:rPr>
          <w:rFonts w:ascii="黑体" w:hAnsi="宋体" w:eastAsia="黑体"/>
          <w:b/>
          <w:color w:val="auto"/>
          <w:kern w:val="0"/>
          <w:sz w:val="32"/>
          <w:szCs w:val="32"/>
          <w:highlight w:val="none"/>
        </w:rPr>
      </w:pPr>
    </w:p>
    <w:p w14:paraId="534763DE">
      <w:pPr>
        <w:spacing w:line="300" w:lineRule="auto"/>
        <w:ind w:left="420" w:hanging="420"/>
        <w:jc w:val="center"/>
        <w:rPr>
          <w:rFonts w:ascii="黑体" w:hAnsi="宋体" w:eastAsia="黑体"/>
          <w:b/>
          <w:color w:val="auto"/>
          <w:kern w:val="0"/>
          <w:sz w:val="32"/>
          <w:szCs w:val="32"/>
          <w:highlight w:val="none"/>
        </w:rPr>
      </w:pPr>
    </w:p>
    <w:p w14:paraId="534763DF">
      <w:pPr>
        <w:spacing w:line="300" w:lineRule="auto"/>
        <w:ind w:left="420" w:hanging="420"/>
        <w:jc w:val="center"/>
        <w:rPr>
          <w:rFonts w:ascii="黑体" w:hAnsi="宋体" w:eastAsia="黑体"/>
          <w:b/>
          <w:color w:val="auto"/>
          <w:kern w:val="0"/>
          <w:sz w:val="32"/>
          <w:szCs w:val="32"/>
          <w:highlight w:val="none"/>
        </w:rPr>
      </w:pPr>
    </w:p>
    <w:p w14:paraId="534763E0">
      <w:pPr>
        <w:spacing w:line="300" w:lineRule="auto"/>
        <w:ind w:left="420" w:hanging="420"/>
        <w:jc w:val="center"/>
        <w:rPr>
          <w:rFonts w:ascii="黑体" w:hAnsi="宋体" w:eastAsia="黑体"/>
          <w:b/>
          <w:color w:val="auto"/>
          <w:kern w:val="0"/>
          <w:sz w:val="32"/>
          <w:szCs w:val="32"/>
          <w:highlight w:val="none"/>
        </w:rPr>
      </w:pPr>
    </w:p>
    <w:p w14:paraId="534763E1">
      <w:pPr>
        <w:pStyle w:val="18"/>
        <w:rPr>
          <w:color w:val="auto"/>
          <w:highlight w:val="none"/>
        </w:rPr>
      </w:pPr>
    </w:p>
    <w:p w14:paraId="534763E2">
      <w:pPr>
        <w:rPr>
          <w:color w:val="auto"/>
          <w:highlight w:val="none"/>
        </w:rPr>
      </w:pPr>
    </w:p>
    <w:p w14:paraId="534763E3">
      <w:pPr>
        <w:spacing w:line="300" w:lineRule="auto"/>
        <w:rPr>
          <w:rFonts w:ascii="黑体" w:hAnsi="宋体" w:eastAsia="黑体"/>
          <w:b/>
          <w:color w:val="auto"/>
          <w:kern w:val="0"/>
          <w:sz w:val="32"/>
          <w:szCs w:val="32"/>
          <w:highlight w:val="none"/>
        </w:rPr>
      </w:pPr>
      <w:r>
        <w:rPr>
          <w:rFonts w:ascii="黑体" w:hAnsi="宋体" w:eastAsia="黑体"/>
          <w:b/>
          <w:color w:val="auto"/>
          <w:kern w:val="0"/>
          <w:sz w:val="32"/>
          <w:szCs w:val="32"/>
          <w:highlight w:val="none"/>
        </w:rPr>
        <w:br w:type="page"/>
      </w:r>
    </w:p>
    <w:p w14:paraId="5EE969B6">
      <w:pPr>
        <w:spacing w:line="360" w:lineRule="auto"/>
        <w:jc w:val="center"/>
        <w:rPr>
          <w:rFonts w:cs="宋体" w:asciiTheme="minorEastAsia" w:hAnsiTheme="minorEastAsia" w:eastAsiaTheme="minorEastAsia"/>
          <w:b/>
          <w:bCs/>
          <w:color w:val="auto"/>
          <w:sz w:val="52"/>
          <w:highlight w:val="none"/>
          <w:lang w:eastAsia="zh-CN"/>
        </w:rPr>
      </w:pPr>
    </w:p>
    <w:p w14:paraId="5EE969B8">
      <w:pPr>
        <w:spacing w:line="360" w:lineRule="auto"/>
        <w:ind w:firstLine="420" w:firstLineChars="200"/>
        <w:rPr>
          <w:rFonts w:hint="eastAsia" w:ascii="宋体" w:hAnsi="宋体" w:eastAsia="宋体" w:cs="宋体"/>
          <w:color w:val="auto"/>
          <w:highlight w:val="none"/>
          <w:lang w:eastAsia="zh-CN"/>
        </w:rPr>
      </w:pPr>
    </w:p>
    <w:p w14:paraId="5EE969B9">
      <w:pPr>
        <w:spacing w:line="360" w:lineRule="auto"/>
        <w:ind w:firstLine="420" w:firstLineChars="200"/>
        <w:rPr>
          <w:rFonts w:hint="eastAsia" w:ascii="宋体" w:hAnsi="宋体" w:eastAsia="宋体" w:cs="宋体"/>
          <w:color w:val="auto"/>
          <w:highlight w:val="none"/>
          <w:lang w:eastAsia="zh-CN"/>
        </w:rPr>
      </w:pPr>
    </w:p>
    <w:p w14:paraId="5EE969BA">
      <w:pPr>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lang w:eastAsia="zh-CN"/>
        </w:rPr>
        <w:t xml:space="preserve">                    </w:t>
      </w:r>
      <w:r>
        <w:rPr>
          <w:rFonts w:hint="eastAsia" w:ascii="宋体" w:hAnsi="宋体" w:eastAsia="宋体" w:cs="宋体"/>
          <w:b/>
          <w:bCs/>
          <w:color w:val="auto"/>
          <w:sz w:val="44"/>
          <w:highlight w:val="none"/>
          <w:lang w:eastAsia="zh-CN"/>
        </w:rPr>
        <w:t>合同</w:t>
      </w:r>
    </w:p>
    <w:p w14:paraId="5EE969BB">
      <w:pPr>
        <w:spacing w:line="360" w:lineRule="auto"/>
        <w:jc w:val="center"/>
        <w:rPr>
          <w:rFonts w:hint="eastAsia" w:ascii="宋体" w:hAnsi="宋体" w:eastAsia="宋体" w:cs="宋体"/>
          <w:b/>
          <w:bCs/>
          <w:color w:val="auto"/>
          <w:sz w:val="44"/>
          <w:highlight w:val="none"/>
          <w:lang w:eastAsia="zh-CN"/>
        </w:rPr>
      </w:pPr>
    </w:p>
    <w:p w14:paraId="5EE969BC">
      <w:pPr>
        <w:spacing w:line="360" w:lineRule="auto"/>
        <w:ind w:firstLine="3507" w:firstLineChars="794"/>
        <w:rPr>
          <w:rFonts w:hint="eastAsia" w:ascii="宋体" w:hAnsi="宋体" w:eastAsia="宋体" w:cs="宋体"/>
          <w:b/>
          <w:bCs/>
          <w:color w:val="auto"/>
          <w:sz w:val="44"/>
          <w:highlight w:val="none"/>
          <w:lang w:eastAsia="zh-CN"/>
        </w:rPr>
      </w:pPr>
    </w:p>
    <w:p w14:paraId="5EE969BD">
      <w:pPr>
        <w:spacing w:line="360" w:lineRule="auto"/>
        <w:ind w:firstLine="3507" w:firstLineChars="794"/>
        <w:rPr>
          <w:rFonts w:hint="eastAsia" w:ascii="宋体" w:hAnsi="宋体" w:eastAsia="宋体" w:cs="宋体"/>
          <w:b/>
          <w:bCs/>
          <w:color w:val="auto"/>
          <w:sz w:val="44"/>
          <w:highlight w:val="none"/>
          <w:lang w:eastAsia="zh-CN"/>
        </w:rPr>
      </w:pPr>
    </w:p>
    <w:p w14:paraId="5EE969BE">
      <w:pPr>
        <w:ind w:firstLine="842" w:firstLineChars="233"/>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采购项目编号：</w:t>
      </w:r>
      <w:r>
        <w:rPr>
          <w:rFonts w:hint="eastAsia" w:ascii="宋体" w:hAnsi="宋体" w:eastAsia="宋体" w:cs="宋体"/>
          <w:b/>
          <w:color w:val="auto"/>
          <w:sz w:val="36"/>
          <w:szCs w:val="36"/>
          <w:highlight w:val="none"/>
          <w:u w:val="single"/>
          <w:lang w:eastAsia="zh-CN"/>
        </w:rPr>
        <w:t xml:space="preserve">                 </w:t>
      </w:r>
    </w:p>
    <w:p w14:paraId="5EE969BF">
      <w:pPr>
        <w:ind w:firstLine="842" w:firstLineChars="233"/>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采购计划编号：</w:t>
      </w:r>
      <w:r>
        <w:rPr>
          <w:rFonts w:hint="eastAsia" w:ascii="宋体" w:hAnsi="宋体" w:eastAsia="宋体" w:cs="宋体"/>
          <w:b/>
          <w:color w:val="auto"/>
          <w:sz w:val="36"/>
          <w:szCs w:val="36"/>
          <w:highlight w:val="none"/>
          <w:u w:val="single"/>
          <w:lang w:eastAsia="zh-CN"/>
        </w:rPr>
        <w:t xml:space="preserve">                 </w:t>
      </w:r>
    </w:p>
    <w:p w14:paraId="5EE969C0">
      <w:pPr>
        <w:ind w:firstLine="559" w:firstLineChars="233"/>
        <w:rPr>
          <w:rFonts w:hint="eastAsia" w:ascii="宋体" w:hAnsi="宋体" w:eastAsia="宋体" w:cs="宋体"/>
          <w:color w:val="auto"/>
          <w:sz w:val="24"/>
          <w:highlight w:val="none"/>
          <w:lang w:eastAsia="zh-CN"/>
        </w:rPr>
      </w:pPr>
    </w:p>
    <w:p w14:paraId="5EE969C1">
      <w:pPr>
        <w:ind w:firstLine="842" w:firstLineChars="233"/>
        <w:rPr>
          <w:rFonts w:hint="eastAsia" w:ascii="宋体" w:hAnsi="宋体" w:eastAsia="宋体" w:cs="宋体"/>
          <w:b/>
          <w:color w:val="auto"/>
          <w:sz w:val="36"/>
          <w:szCs w:val="36"/>
          <w:highlight w:val="none"/>
          <w:u w:val="single"/>
          <w:lang w:eastAsia="zh-CN"/>
        </w:rPr>
      </w:pPr>
    </w:p>
    <w:p w14:paraId="5EE969C2">
      <w:pPr>
        <w:ind w:firstLine="842" w:firstLineChars="233"/>
        <w:rPr>
          <w:rFonts w:hint="eastAsia" w:ascii="宋体" w:hAnsi="宋体" w:eastAsia="宋体" w:cs="宋体"/>
          <w:b/>
          <w:color w:val="auto"/>
          <w:sz w:val="36"/>
          <w:szCs w:val="36"/>
          <w:highlight w:val="none"/>
          <w:u w:val="single"/>
          <w:lang w:eastAsia="zh-CN"/>
        </w:rPr>
      </w:pPr>
    </w:p>
    <w:p w14:paraId="548BFA9B">
      <w:pPr>
        <w:tabs>
          <w:tab w:val="left" w:pos="7200"/>
        </w:tabs>
        <w:spacing w:line="360" w:lineRule="auto"/>
        <w:ind w:firstLine="842" w:firstLineChars="233"/>
        <w:rPr>
          <w:rFonts w:hint="eastAsia" w:ascii="宋体" w:hAnsi="宋体" w:cs="宋体"/>
          <w:b/>
          <w:color w:val="auto"/>
          <w:sz w:val="36"/>
          <w:szCs w:val="36"/>
          <w:highlight w:val="none"/>
          <w:u w:val="single"/>
          <w:lang w:eastAsia="zh-CN"/>
        </w:rPr>
      </w:pPr>
      <w:r>
        <w:rPr>
          <w:rFonts w:hint="eastAsia" w:ascii="宋体" w:hAnsi="宋体" w:eastAsia="宋体" w:cs="宋体"/>
          <w:b/>
          <w:color w:val="auto"/>
          <w:sz w:val="36"/>
          <w:szCs w:val="36"/>
          <w:highlight w:val="none"/>
          <w:lang w:eastAsia="zh-CN"/>
        </w:rPr>
        <w:t>采购人：</w:t>
      </w:r>
      <w:r>
        <w:rPr>
          <w:rFonts w:hint="eastAsia" w:ascii="宋体" w:hAnsi="宋体" w:cs="宋体"/>
          <w:b/>
          <w:color w:val="auto"/>
          <w:sz w:val="36"/>
          <w:szCs w:val="36"/>
          <w:highlight w:val="none"/>
          <w:u w:val="single"/>
          <w:lang w:eastAsia="zh-CN"/>
        </w:rPr>
        <w:t>广西壮族自治区浦北公路养护中心</w:t>
      </w:r>
    </w:p>
    <w:p w14:paraId="5EE969C4">
      <w:pPr>
        <w:tabs>
          <w:tab w:val="left" w:pos="7200"/>
        </w:tabs>
        <w:spacing w:line="360" w:lineRule="auto"/>
        <w:ind w:firstLine="842" w:firstLineChars="233"/>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lang w:eastAsia="zh-CN"/>
        </w:rPr>
        <w:t>建设单位：</w:t>
      </w:r>
      <w:r>
        <w:rPr>
          <w:rFonts w:hint="eastAsia" w:ascii="宋体" w:hAnsi="宋体" w:cs="宋体"/>
          <w:b/>
          <w:color w:val="auto"/>
          <w:sz w:val="36"/>
          <w:szCs w:val="36"/>
          <w:highlight w:val="none"/>
          <w:u w:val="single"/>
          <w:lang w:eastAsia="zh-CN"/>
        </w:rPr>
        <w:t>广西壮族自治区浦北公路养护中心</w:t>
      </w:r>
    </w:p>
    <w:p w14:paraId="5EE969C5">
      <w:pPr>
        <w:tabs>
          <w:tab w:val="left" w:pos="7380"/>
        </w:tabs>
        <w:spacing w:line="360" w:lineRule="auto"/>
        <w:ind w:firstLine="842" w:firstLineChars="233"/>
        <w:rPr>
          <w:rFonts w:hint="eastAsia" w:ascii="宋体" w:hAnsi="宋体" w:eastAsia="宋体" w:cs="宋体"/>
          <w:b/>
          <w:bCs/>
          <w:color w:val="auto"/>
          <w:sz w:val="44"/>
          <w:highlight w:val="none"/>
          <w:lang w:eastAsia="zh-CN"/>
        </w:rPr>
      </w:pPr>
      <w:r>
        <w:rPr>
          <w:rFonts w:hint="eastAsia" w:ascii="宋体" w:hAnsi="宋体" w:eastAsia="宋体" w:cs="宋体"/>
          <w:b/>
          <w:color w:val="auto"/>
          <w:sz w:val="36"/>
          <w:szCs w:val="36"/>
          <w:highlight w:val="none"/>
          <w:lang w:eastAsia="zh-CN"/>
        </w:rPr>
        <w:t>成交供应商：</w:t>
      </w:r>
      <w:r>
        <w:rPr>
          <w:rFonts w:hint="eastAsia" w:ascii="宋体" w:hAnsi="宋体" w:eastAsia="宋体" w:cs="宋体"/>
          <w:b/>
          <w:color w:val="auto"/>
          <w:sz w:val="36"/>
          <w:szCs w:val="36"/>
          <w:highlight w:val="none"/>
          <w:u w:val="single"/>
          <w:lang w:eastAsia="zh-CN"/>
        </w:rPr>
        <w:t xml:space="preserve">                 </w:t>
      </w:r>
    </w:p>
    <w:p w14:paraId="5EE969C6">
      <w:pPr>
        <w:tabs>
          <w:tab w:val="left" w:pos="7380"/>
        </w:tabs>
        <w:spacing w:line="360" w:lineRule="auto"/>
        <w:rPr>
          <w:rFonts w:hint="eastAsia" w:ascii="宋体" w:hAnsi="宋体" w:eastAsia="宋体" w:cs="宋体"/>
          <w:b/>
          <w:bCs/>
          <w:color w:val="auto"/>
          <w:sz w:val="44"/>
          <w:highlight w:val="none"/>
          <w:lang w:eastAsia="zh-CN"/>
        </w:rPr>
      </w:pPr>
    </w:p>
    <w:p w14:paraId="5EE969C7">
      <w:pPr>
        <w:tabs>
          <w:tab w:val="left" w:pos="7380"/>
        </w:tabs>
        <w:spacing w:line="360" w:lineRule="auto"/>
        <w:ind w:firstLine="3360" w:firstLineChars="14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签订时间：</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年</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月</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val="zh-CN" w:eastAsia="zh-CN"/>
        </w:rPr>
        <w:t>日</w:t>
      </w:r>
    </w:p>
    <w:p w14:paraId="48AE6D0A">
      <w:pPr>
        <w:spacing w:before="113" w:line="227" w:lineRule="auto"/>
        <w:jc w:val="center"/>
        <w:outlineLvl w:val="1"/>
        <w:rPr>
          <w:rFonts w:ascii="黑体" w:hAnsi="黑体" w:eastAsia="黑体" w:cs="黑体"/>
          <w:color w:val="auto"/>
          <w:spacing w:val="7"/>
          <w:sz w:val="35"/>
          <w:szCs w:val="35"/>
          <w:highlight w:val="none"/>
        </w:rPr>
      </w:pPr>
      <w:r>
        <w:rPr>
          <w:rFonts w:hint="eastAsia" w:ascii="宋体" w:hAnsi="宋体" w:eastAsia="宋体" w:cs="宋体"/>
          <w:color w:val="auto"/>
          <w:sz w:val="44"/>
          <w:highlight w:val="none"/>
          <w:lang w:eastAsia="zh-CN"/>
        </w:rPr>
        <w:br w:type="page"/>
      </w:r>
      <w:bookmarkStart w:id="54" w:name="_Toc10527"/>
      <w:bookmarkStart w:id="55" w:name="EB7ab065c8226b403aacbdb9e32a656d2d"/>
      <w:r>
        <w:rPr>
          <w:rFonts w:ascii="黑体" w:hAnsi="黑体" w:eastAsia="黑体" w:cs="黑体"/>
          <w:color w:val="auto"/>
          <w:spacing w:val="-1"/>
          <w:sz w:val="40"/>
          <w:szCs w:val="40"/>
          <w:highlight w:val="none"/>
        </w:rPr>
        <w:t>第一篇 合同格式和通用合同条款</w:t>
      </w:r>
      <w:bookmarkEnd w:id="54"/>
    </w:p>
    <w:p w14:paraId="53F72E84">
      <w:pPr>
        <w:spacing w:before="113" w:line="227" w:lineRule="auto"/>
        <w:ind w:left="2813"/>
        <w:outlineLvl w:val="1"/>
        <w:rPr>
          <w:rFonts w:ascii="黑体" w:hAnsi="黑体" w:eastAsia="黑体" w:cs="黑体"/>
          <w:color w:val="auto"/>
          <w:sz w:val="35"/>
          <w:szCs w:val="35"/>
          <w:highlight w:val="none"/>
        </w:rPr>
      </w:pPr>
      <w:r>
        <w:rPr>
          <w:rFonts w:ascii="黑体" w:hAnsi="黑体" w:eastAsia="黑体" w:cs="黑体"/>
          <w:color w:val="auto"/>
          <w:spacing w:val="7"/>
          <w:sz w:val="35"/>
          <w:szCs w:val="35"/>
          <w:highlight w:val="none"/>
        </w:rPr>
        <w:t>第一章 合同协议书</w:t>
      </w:r>
    </w:p>
    <w:p w14:paraId="3A070802">
      <w:pPr>
        <w:pStyle w:val="18"/>
        <w:spacing w:line="261" w:lineRule="auto"/>
        <w:rPr>
          <w:color w:val="auto"/>
          <w:highlight w:val="none"/>
        </w:rPr>
      </w:pPr>
    </w:p>
    <w:p w14:paraId="2F8F733C">
      <w:pPr>
        <w:spacing w:before="78" w:line="308" w:lineRule="auto"/>
        <w:ind w:right="90" w:firstLine="483"/>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为实施</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（养护项目名称</w:t>
      </w:r>
      <w:r>
        <w:rPr>
          <w:rFonts w:ascii="宋体" w:hAnsi="宋体" w:eastAsia="宋体" w:cs="宋体"/>
          <w:color w:val="auto"/>
          <w:spacing w:val="-45"/>
          <w:sz w:val="24"/>
          <w:szCs w:val="24"/>
          <w:highlight w:val="none"/>
        </w:rPr>
        <w:t>），</w:t>
      </w:r>
      <w:r>
        <w:rPr>
          <w:rFonts w:ascii="宋体" w:hAnsi="宋体" w:eastAsia="宋体" w:cs="宋体"/>
          <w:color w:val="auto"/>
          <w:spacing w:val="2"/>
          <w:sz w:val="24"/>
          <w:szCs w:val="24"/>
          <w:highlight w:val="none"/>
        </w:rPr>
        <w:t>发包人</w:t>
      </w:r>
      <w:r>
        <w:rPr>
          <w:rFonts w:ascii="宋体" w:hAnsi="宋体" w:eastAsia="宋体" w:cs="宋体"/>
          <w:color w:val="auto"/>
          <w:spacing w:val="-117"/>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rPr>
        <w:t>（发包人名</w:t>
      </w:r>
      <w:r>
        <w:rPr>
          <w:rFonts w:ascii="宋体" w:hAnsi="宋体" w:eastAsia="宋体" w:cs="宋体"/>
          <w:color w:val="auto"/>
          <w:spacing w:val="-7"/>
          <w:sz w:val="24"/>
          <w:szCs w:val="24"/>
          <w:highlight w:val="none"/>
        </w:rPr>
        <w:t>称，以下简称“发包人</w:t>
      </w:r>
      <w:r>
        <w:rPr>
          <w:rFonts w:ascii="宋体" w:hAnsi="宋体" w:eastAsia="宋体" w:cs="宋体"/>
          <w:color w:val="auto"/>
          <w:spacing w:val="-74"/>
          <w:sz w:val="24"/>
          <w:szCs w:val="24"/>
          <w:highlight w:val="none"/>
        </w:rPr>
        <w:t xml:space="preserve"> </w:t>
      </w:r>
      <w:r>
        <w:rPr>
          <w:rFonts w:ascii="宋体" w:hAnsi="宋体" w:eastAsia="宋体" w:cs="宋体"/>
          <w:color w:val="auto"/>
          <w:spacing w:val="-7"/>
          <w:sz w:val="24"/>
          <w:szCs w:val="24"/>
          <w:highlight w:val="none"/>
        </w:rPr>
        <w:t>”）与</w:t>
      </w:r>
      <w:r>
        <w:rPr>
          <w:rFonts w:ascii="宋体" w:hAnsi="宋体" w:eastAsia="宋体" w:cs="宋体"/>
          <w:color w:val="auto"/>
          <w:spacing w:val="-118"/>
          <w:sz w:val="24"/>
          <w:szCs w:val="24"/>
          <w:highlight w:val="none"/>
        </w:rPr>
        <w:t xml:space="preserve"> </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7"/>
          <w:sz w:val="24"/>
          <w:szCs w:val="24"/>
          <w:highlight w:val="none"/>
        </w:rPr>
        <w:t>（承包人名称，以下简称“承包人</w:t>
      </w:r>
      <w:r>
        <w:rPr>
          <w:rFonts w:ascii="宋体" w:hAnsi="宋体" w:eastAsia="宋体" w:cs="宋体"/>
          <w:color w:val="auto"/>
          <w:spacing w:val="-88"/>
          <w:sz w:val="24"/>
          <w:szCs w:val="24"/>
          <w:highlight w:val="none"/>
        </w:rPr>
        <w:t xml:space="preserve"> </w:t>
      </w:r>
      <w:r>
        <w:rPr>
          <w:rFonts w:ascii="宋体" w:hAnsi="宋体" w:eastAsia="宋体" w:cs="宋体"/>
          <w:color w:val="auto"/>
          <w:spacing w:val="-7"/>
          <w:sz w:val="24"/>
          <w:szCs w:val="24"/>
          <w:highlight w:val="none"/>
        </w:rPr>
        <w:t>”）共同</w:t>
      </w:r>
      <w:r>
        <w:rPr>
          <w:rFonts w:ascii="宋体" w:hAnsi="宋体" w:eastAsia="宋体" w:cs="宋体"/>
          <w:color w:val="auto"/>
          <w:spacing w:val="-2"/>
          <w:sz w:val="24"/>
          <w:szCs w:val="24"/>
          <w:highlight w:val="none"/>
        </w:rPr>
        <w:t>达成如下协议。</w:t>
      </w:r>
    </w:p>
    <w:p w14:paraId="585F4DEC">
      <w:pPr>
        <w:spacing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  </w:t>
      </w:r>
      <w:r>
        <w:rPr>
          <w:rFonts w:ascii="宋体" w:hAnsi="宋体" w:eastAsia="宋体" w:cs="宋体"/>
          <w:color w:val="auto"/>
          <w:spacing w:val="-3"/>
          <w:sz w:val="24"/>
          <w:szCs w:val="24"/>
          <w:highlight w:val="none"/>
        </w:rPr>
        <w:t>项目概况与承包范围</w:t>
      </w:r>
    </w:p>
    <w:p w14:paraId="04F80D60">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1</w:t>
      </w:r>
      <w:r>
        <w:rPr>
          <w:rFonts w:ascii="宋体" w:hAnsi="宋体" w:eastAsia="宋体" w:cs="宋体"/>
          <w:color w:val="auto"/>
          <w:spacing w:val="-3"/>
          <w:sz w:val="24"/>
          <w:szCs w:val="24"/>
          <w:highlight w:val="none"/>
        </w:rPr>
        <w:t>）项目概况</w:t>
      </w:r>
    </w:p>
    <w:p w14:paraId="6698548D">
      <w:pPr>
        <w:spacing w:before="113" w:line="308" w:lineRule="auto"/>
        <w:ind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第</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2"/>
          <w:sz w:val="24"/>
          <w:szCs w:val="24"/>
          <w:highlight w:val="none"/>
        </w:rPr>
        <w:t>标段由</w:t>
      </w:r>
      <w:r>
        <w:rPr>
          <w:rFonts w:ascii="宋体" w:hAnsi="宋体" w:eastAsia="宋体" w:cs="宋体"/>
          <w:color w:val="auto"/>
          <w:spacing w:val="-54"/>
          <w:sz w:val="24"/>
          <w:szCs w:val="24"/>
          <w:highlight w:val="none"/>
        </w:rPr>
        <w:t xml:space="preserve"> </w:t>
      </w:r>
      <w:r>
        <w:rPr>
          <w:rFonts w:ascii="Times New Roman" w:hAnsi="Times New Roman" w:eastAsia="Times New Roman" w:cs="Times New Roman"/>
          <w:color w:val="auto"/>
          <w:spacing w:val="-2"/>
          <w:sz w:val="24"/>
          <w:szCs w:val="24"/>
          <w:highlight w:val="none"/>
        </w:rPr>
        <w:t>K</w:t>
      </w:r>
      <w:r>
        <w:rPr>
          <w:rFonts w:ascii="Times New Roman" w:hAnsi="Times New Roman" w:eastAsia="Times New Roman" w:cs="Times New Roman"/>
          <w:color w:val="auto"/>
          <w:spacing w:val="-2"/>
          <w:sz w:val="24"/>
          <w:szCs w:val="24"/>
          <w:highlight w:val="none"/>
          <w:u w:val="single" w:color="auto"/>
        </w:rPr>
        <w:t xml:space="preserve">      </w:t>
      </w:r>
      <w:r>
        <w:rPr>
          <w:rFonts w:ascii="Times New Roman" w:hAnsi="Times New Roman" w:eastAsia="Times New Roman" w:cs="Times New Roman"/>
          <w:color w:val="auto"/>
          <w:spacing w:val="-29"/>
          <w:sz w:val="24"/>
          <w:szCs w:val="24"/>
          <w:highlight w:val="none"/>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2"/>
          <w:sz w:val="24"/>
          <w:szCs w:val="24"/>
          <w:highlight w:val="none"/>
        </w:rPr>
        <w:t>至</w:t>
      </w:r>
      <w:r>
        <w:rPr>
          <w:rFonts w:ascii="宋体" w:hAnsi="宋体" w:eastAsia="宋体" w:cs="宋体"/>
          <w:color w:val="auto"/>
          <w:spacing w:val="-56"/>
          <w:sz w:val="24"/>
          <w:szCs w:val="24"/>
          <w:highlight w:val="none"/>
        </w:rPr>
        <w:t xml:space="preserve"> </w:t>
      </w:r>
      <w:r>
        <w:rPr>
          <w:rFonts w:ascii="Times New Roman" w:hAnsi="Times New Roman" w:eastAsia="Times New Roman" w:cs="Times New Roman"/>
          <w:color w:val="auto"/>
          <w:spacing w:val="-2"/>
          <w:sz w:val="24"/>
          <w:szCs w:val="24"/>
          <w:highlight w:val="none"/>
        </w:rPr>
        <w:t>K</w:t>
      </w:r>
      <w:r>
        <w:rPr>
          <w:rFonts w:ascii="Times New Roman" w:hAnsi="Times New Roman" w:eastAsia="Times New Roman" w:cs="Times New Roman"/>
          <w:color w:val="auto"/>
          <w:spacing w:val="-2"/>
          <w:sz w:val="24"/>
          <w:szCs w:val="24"/>
          <w:highlight w:val="none"/>
          <w:u w:val="single" w:color="auto"/>
        </w:rPr>
        <w:t xml:space="preserve">     </w:t>
      </w:r>
      <w:r>
        <w:rPr>
          <w:rFonts w:ascii="Times New Roman" w:hAnsi="Times New Roman" w:eastAsia="Times New Roman" w:cs="Times New Roman"/>
          <w:color w:val="auto"/>
          <w:spacing w:val="-3"/>
          <w:sz w:val="24"/>
          <w:szCs w:val="24"/>
          <w:highlight w:val="none"/>
          <w:u w:val="single" w:color="auto"/>
        </w:rPr>
        <w:t xml:space="preserve"> </w:t>
      </w:r>
      <w:r>
        <w:rPr>
          <w:rFonts w:ascii="Times New Roman" w:hAnsi="Times New Roman" w:eastAsia="Times New Roman" w:cs="Times New Roman"/>
          <w:color w:val="auto"/>
          <w:spacing w:val="-30"/>
          <w:sz w:val="24"/>
          <w:szCs w:val="24"/>
          <w:highlight w:val="none"/>
        </w:rPr>
        <w:t xml:space="preserve"> </w:t>
      </w:r>
      <w:r>
        <w:rPr>
          <w:rFonts w:ascii="宋体" w:hAnsi="宋体" w:eastAsia="宋体" w:cs="宋体"/>
          <w:color w:val="auto"/>
          <w:spacing w:val="-22"/>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89"/>
          <w:sz w:val="24"/>
          <w:szCs w:val="24"/>
          <w:highlight w:val="none"/>
        </w:rPr>
        <w:t xml:space="preserve"> </w:t>
      </w:r>
      <w:r>
        <w:rPr>
          <w:rFonts w:ascii="宋体" w:hAnsi="宋体" w:eastAsia="宋体" w:cs="宋体"/>
          <w:color w:val="auto"/>
          <w:spacing w:val="-22"/>
          <w:sz w:val="24"/>
          <w:szCs w:val="24"/>
          <w:highlight w:val="none"/>
        </w:rPr>
        <w:t>，</w:t>
      </w:r>
      <w:r>
        <w:rPr>
          <w:rFonts w:ascii="宋体" w:hAnsi="宋体" w:eastAsia="宋体" w:cs="宋体"/>
          <w:color w:val="auto"/>
          <w:spacing w:val="-3"/>
          <w:sz w:val="24"/>
          <w:szCs w:val="24"/>
          <w:highlight w:val="none"/>
        </w:rPr>
        <w:t>长约</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16"/>
          <w:sz w:val="24"/>
          <w:szCs w:val="24"/>
          <w:highlight w:val="none"/>
        </w:rPr>
        <w:t xml:space="preserve"> </w:t>
      </w:r>
      <w:r>
        <w:rPr>
          <w:rFonts w:ascii="Times New Roman" w:hAnsi="Times New Roman" w:eastAsia="Times New Roman" w:cs="Times New Roman"/>
          <w:color w:val="auto"/>
          <w:spacing w:val="-3"/>
          <w:sz w:val="24"/>
          <w:szCs w:val="24"/>
          <w:highlight w:val="none"/>
        </w:rPr>
        <w:t>km</w:t>
      </w:r>
      <w:r>
        <w:rPr>
          <w:rFonts w:ascii="Times New Roman" w:hAnsi="Times New Roman" w:eastAsia="Times New Roman" w:cs="Times New Roman"/>
          <w:color w:val="auto"/>
          <w:spacing w:val="-28"/>
          <w:sz w:val="24"/>
          <w:szCs w:val="24"/>
          <w:highlight w:val="none"/>
        </w:rPr>
        <w:t xml:space="preserve"> </w:t>
      </w:r>
      <w:r>
        <w:rPr>
          <w:rFonts w:ascii="宋体" w:hAnsi="宋体" w:eastAsia="宋体" w:cs="宋体"/>
          <w:color w:val="auto"/>
          <w:spacing w:val="-3"/>
          <w:sz w:val="24"/>
          <w:szCs w:val="24"/>
          <w:highlight w:val="none"/>
        </w:rPr>
        <w:t>，公路等级为</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90"/>
          <w:sz w:val="24"/>
          <w:szCs w:val="24"/>
          <w:highlight w:val="none"/>
        </w:rPr>
        <w:t xml:space="preserve"> </w:t>
      </w:r>
      <w:r>
        <w:rPr>
          <w:rFonts w:ascii="宋体" w:hAnsi="宋体" w:eastAsia="宋体" w:cs="宋体"/>
          <w:color w:val="auto"/>
          <w:spacing w:val="-3"/>
          <w:sz w:val="24"/>
          <w:szCs w:val="24"/>
          <w:highlight w:val="none"/>
        </w:rPr>
        <w:t>，设计速</w:t>
      </w:r>
      <w:r>
        <w:rPr>
          <w:rFonts w:ascii="宋体" w:hAnsi="宋体" w:eastAsia="宋体" w:cs="宋体"/>
          <w:color w:val="auto"/>
          <w:spacing w:val="-4"/>
          <w:sz w:val="24"/>
          <w:szCs w:val="24"/>
          <w:highlight w:val="none"/>
        </w:rPr>
        <w:t>度为</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4"/>
          <w:sz w:val="24"/>
          <w:szCs w:val="24"/>
          <w:highlight w:val="none"/>
        </w:rPr>
        <w:t>路面，有</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4"/>
          <w:sz w:val="24"/>
          <w:szCs w:val="24"/>
          <w:highlight w:val="none"/>
        </w:rPr>
        <w:t>立交</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4"/>
          <w:sz w:val="24"/>
          <w:szCs w:val="24"/>
          <w:highlight w:val="none"/>
        </w:rPr>
        <w:t>处；特大桥</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4"/>
          <w:sz w:val="24"/>
          <w:szCs w:val="24"/>
          <w:highlight w:val="none"/>
        </w:rPr>
        <w:t>座，计长</w:t>
      </w:r>
      <w:r>
        <w:rPr>
          <w:rFonts w:ascii="宋体" w:hAnsi="宋体" w:eastAsia="宋体" w:cs="宋体"/>
          <w:color w:val="auto"/>
          <w:spacing w:val="-4"/>
          <w:sz w:val="24"/>
          <w:szCs w:val="24"/>
          <w:highlight w:val="none"/>
          <w:u w:val="single" w:color="auto"/>
        </w:rPr>
        <w:t xml:space="preserve">   </w:t>
      </w:r>
      <w:r>
        <w:rPr>
          <w:rFonts w:ascii="Times New Roman" w:hAnsi="Times New Roman" w:eastAsia="Times New Roman" w:cs="Times New Roman"/>
          <w:color w:val="auto"/>
          <w:spacing w:val="-4"/>
          <w:sz w:val="24"/>
          <w:szCs w:val="24"/>
          <w:highlight w:val="none"/>
        </w:rPr>
        <w:t>m</w:t>
      </w:r>
      <w:r>
        <w:rPr>
          <w:rFonts w:ascii="Times New Roman" w:hAnsi="Times New Roman" w:eastAsia="Times New Roman" w:cs="Times New Roman"/>
          <w:color w:val="auto"/>
          <w:spacing w:val="-32"/>
          <w:sz w:val="24"/>
          <w:szCs w:val="24"/>
          <w:highlight w:val="none"/>
        </w:rPr>
        <w:t xml:space="preserve"> </w:t>
      </w:r>
      <w:r>
        <w:rPr>
          <w:rFonts w:ascii="宋体" w:hAnsi="宋体" w:eastAsia="宋体" w:cs="宋体"/>
          <w:color w:val="auto"/>
          <w:spacing w:val="-4"/>
          <w:sz w:val="24"/>
          <w:szCs w:val="24"/>
          <w:highlight w:val="none"/>
        </w:rPr>
        <w:t>；大</w:t>
      </w:r>
      <w:r>
        <w:rPr>
          <w:rFonts w:ascii="宋体" w:hAnsi="宋体" w:eastAsia="宋体" w:cs="宋体"/>
          <w:color w:val="auto"/>
          <w:spacing w:val="-5"/>
          <w:sz w:val="24"/>
          <w:szCs w:val="24"/>
          <w:highlight w:val="none"/>
        </w:rPr>
        <w:t>中小桥</w:t>
      </w:r>
      <w:r>
        <w:rPr>
          <w:rFonts w:ascii="宋体" w:hAnsi="宋体" w:eastAsia="宋体" w:cs="宋体"/>
          <w:color w:val="auto"/>
          <w:spacing w:val="60"/>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5"/>
          <w:sz w:val="24"/>
          <w:szCs w:val="24"/>
          <w:highlight w:val="none"/>
        </w:rPr>
        <w:t>座，</w:t>
      </w:r>
      <w:r>
        <w:rPr>
          <w:rFonts w:ascii="宋体" w:hAnsi="宋体" w:eastAsia="宋体" w:cs="宋体"/>
          <w:color w:val="auto"/>
          <w:spacing w:val="4"/>
          <w:sz w:val="24"/>
          <w:szCs w:val="24"/>
          <w:highlight w:val="none"/>
        </w:rPr>
        <w:t>计长</w:t>
      </w:r>
      <w:r>
        <w:rPr>
          <w:rFonts w:ascii="宋体" w:hAnsi="宋体" w:eastAsia="宋体" w:cs="宋体"/>
          <w:color w:val="auto"/>
          <w:spacing w:val="-103"/>
          <w:sz w:val="24"/>
          <w:szCs w:val="24"/>
          <w:highlight w:val="none"/>
        </w:rPr>
        <w:t xml:space="preserve"> </w:t>
      </w:r>
      <w:r>
        <w:rPr>
          <w:rFonts w:ascii="宋体" w:hAnsi="宋体" w:eastAsia="宋体" w:cs="宋体"/>
          <w:color w:val="auto"/>
          <w:spacing w:val="13"/>
          <w:sz w:val="24"/>
          <w:szCs w:val="24"/>
          <w:highlight w:val="none"/>
          <w:u w:val="single" w:color="auto"/>
        </w:rPr>
        <w:t xml:space="preserve">   </w:t>
      </w:r>
      <w:r>
        <w:rPr>
          <w:rFonts w:ascii="宋体" w:hAnsi="宋体" w:eastAsia="宋体" w:cs="宋体"/>
          <w:color w:val="auto"/>
          <w:spacing w:val="-116"/>
          <w:sz w:val="24"/>
          <w:szCs w:val="24"/>
          <w:highlight w:val="none"/>
        </w:rPr>
        <w:t xml:space="preserve"> </w:t>
      </w:r>
      <w:r>
        <w:rPr>
          <w:rFonts w:ascii="Times New Roman" w:hAnsi="Times New Roman" w:eastAsia="Times New Roman" w:cs="Times New Roman"/>
          <w:color w:val="auto"/>
          <w:spacing w:val="4"/>
          <w:sz w:val="24"/>
          <w:szCs w:val="24"/>
          <w:highlight w:val="none"/>
        </w:rPr>
        <w:t>m</w:t>
      </w:r>
      <w:r>
        <w:rPr>
          <w:rFonts w:ascii="Times New Roman" w:hAnsi="Times New Roman" w:eastAsia="Times New Roman" w:cs="Times New Roman"/>
          <w:color w:val="auto"/>
          <w:spacing w:val="-17"/>
          <w:sz w:val="24"/>
          <w:szCs w:val="24"/>
          <w:highlight w:val="none"/>
        </w:rPr>
        <w:t xml:space="preserve"> </w:t>
      </w:r>
      <w:r>
        <w:rPr>
          <w:rFonts w:ascii="宋体" w:hAnsi="宋体" w:eastAsia="宋体" w:cs="宋体"/>
          <w:color w:val="auto"/>
          <w:spacing w:val="4"/>
          <w:sz w:val="24"/>
          <w:szCs w:val="24"/>
          <w:highlight w:val="none"/>
        </w:rPr>
        <w:t>；隧道</w:t>
      </w:r>
      <w:r>
        <w:rPr>
          <w:rFonts w:ascii="宋体" w:hAnsi="宋体" w:eastAsia="宋体" w:cs="宋体"/>
          <w:color w:val="auto"/>
          <w:spacing w:val="-106"/>
          <w:sz w:val="24"/>
          <w:szCs w:val="24"/>
          <w:highlight w:val="none"/>
        </w:rPr>
        <w:t xml:space="preserve"> </w:t>
      </w:r>
      <w:r>
        <w:rPr>
          <w:rFonts w:ascii="宋体" w:hAnsi="宋体" w:eastAsia="宋体" w:cs="宋体"/>
          <w:color w:val="auto"/>
          <w:spacing w:val="13"/>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4"/>
          <w:sz w:val="24"/>
          <w:szCs w:val="24"/>
          <w:highlight w:val="none"/>
        </w:rPr>
        <w:t>座，计长</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3"/>
          <w:sz w:val="24"/>
          <w:szCs w:val="24"/>
          <w:highlight w:val="none"/>
          <w:u w:val="single" w:color="auto"/>
        </w:rPr>
        <w:t xml:space="preserve">   </w:t>
      </w:r>
      <w:r>
        <w:rPr>
          <w:rFonts w:ascii="宋体" w:hAnsi="宋体" w:eastAsia="宋体" w:cs="宋体"/>
          <w:color w:val="auto"/>
          <w:spacing w:val="-116"/>
          <w:sz w:val="24"/>
          <w:szCs w:val="24"/>
          <w:highlight w:val="none"/>
        </w:rPr>
        <w:t xml:space="preserve"> </w:t>
      </w:r>
      <w:r>
        <w:rPr>
          <w:rFonts w:ascii="Times New Roman" w:hAnsi="Times New Roman" w:eastAsia="Times New Roman" w:cs="Times New Roman"/>
          <w:color w:val="auto"/>
          <w:spacing w:val="4"/>
          <w:sz w:val="24"/>
          <w:szCs w:val="24"/>
          <w:highlight w:val="none"/>
        </w:rPr>
        <w:t>m</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4"/>
          <w:sz w:val="24"/>
          <w:szCs w:val="24"/>
          <w:highlight w:val="none"/>
        </w:rPr>
        <w:t>；涵洞</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3"/>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4"/>
          <w:sz w:val="24"/>
          <w:szCs w:val="24"/>
          <w:highlight w:val="none"/>
        </w:rPr>
        <w:t>座，计长</w:t>
      </w:r>
      <w:r>
        <w:rPr>
          <w:rFonts w:ascii="宋体" w:hAnsi="宋体" w:eastAsia="宋体" w:cs="宋体"/>
          <w:color w:val="auto"/>
          <w:spacing w:val="-106"/>
          <w:sz w:val="24"/>
          <w:szCs w:val="24"/>
          <w:highlight w:val="none"/>
        </w:rPr>
        <w:t xml:space="preserve"> </w:t>
      </w:r>
      <w:r>
        <w:rPr>
          <w:rFonts w:ascii="宋体" w:hAnsi="宋体" w:eastAsia="宋体" w:cs="宋体"/>
          <w:color w:val="auto"/>
          <w:spacing w:val="13"/>
          <w:sz w:val="24"/>
          <w:szCs w:val="24"/>
          <w:highlight w:val="none"/>
          <w:u w:val="single" w:color="auto"/>
        </w:rPr>
        <w:t xml:space="preserve">   </w:t>
      </w:r>
      <w:r>
        <w:rPr>
          <w:rFonts w:ascii="宋体" w:hAnsi="宋体" w:eastAsia="宋体" w:cs="宋体"/>
          <w:color w:val="auto"/>
          <w:spacing w:val="-116"/>
          <w:sz w:val="24"/>
          <w:szCs w:val="24"/>
          <w:highlight w:val="none"/>
        </w:rPr>
        <w:t xml:space="preserve"> </w:t>
      </w:r>
      <w:r>
        <w:rPr>
          <w:rFonts w:ascii="Times New Roman" w:hAnsi="Times New Roman" w:eastAsia="Times New Roman" w:cs="Times New Roman"/>
          <w:color w:val="auto"/>
          <w:spacing w:val="4"/>
          <w:sz w:val="24"/>
          <w:szCs w:val="24"/>
          <w:highlight w:val="none"/>
        </w:rPr>
        <w:t>m</w:t>
      </w:r>
      <w:r>
        <w:rPr>
          <w:rFonts w:ascii="Times New Roman" w:hAnsi="Times New Roman" w:eastAsia="Times New Roman" w:cs="Times New Roman"/>
          <w:color w:val="auto"/>
          <w:spacing w:val="-17"/>
          <w:sz w:val="24"/>
          <w:szCs w:val="24"/>
          <w:highlight w:val="none"/>
        </w:rPr>
        <w:t xml:space="preserve"> </w:t>
      </w:r>
      <w:r>
        <w:rPr>
          <w:rFonts w:ascii="宋体" w:hAnsi="宋体" w:eastAsia="宋体" w:cs="宋体"/>
          <w:color w:val="auto"/>
          <w:spacing w:val="4"/>
          <w:sz w:val="24"/>
          <w:szCs w:val="24"/>
          <w:highlight w:val="none"/>
        </w:rPr>
        <w:t>；地质灾害治理点</w:t>
      </w:r>
      <w:r>
        <w:rPr>
          <w:rFonts w:ascii="宋体" w:hAnsi="宋体" w:eastAsia="宋体" w:cs="宋体"/>
          <w:color w:val="auto"/>
          <w:spacing w:val="-3"/>
          <w:sz w:val="24"/>
          <w:szCs w:val="24"/>
          <w:highlight w:val="none"/>
        </w:rPr>
        <w:t>处，计长</w:t>
      </w:r>
      <w:r>
        <w:rPr>
          <w:rFonts w:ascii="宋体" w:hAnsi="宋体" w:eastAsia="宋体" w:cs="宋体"/>
          <w:color w:val="auto"/>
          <w:spacing w:val="-3"/>
          <w:sz w:val="24"/>
          <w:szCs w:val="24"/>
          <w:highlight w:val="none"/>
          <w:u w:val="single" w:color="auto"/>
        </w:rPr>
        <w:t xml:space="preserve">   </w:t>
      </w:r>
      <w:r>
        <w:rPr>
          <w:rFonts w:ascii="Times New Roman" w:hAnsi="Times New Roman" w:eastAsia="Times New Roman" w:cs="Times New Roman"/>
          <w:color w:val="auto"/>
          <w:spacing w:val="-3"/>
          <w:sz w:val="24"/>
          <w:szCs w:val="24"/>
          <w:highlight w:val="none"/>
        </w:rPr>
        <w:t>m</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3"/>
          <w:sz w:val="24"/>
          <w:szCs w:val="24"/>
          <w:highlight w:val="none"/>
        </w:rPr>
        <w:t>；处治隐患里程</w:t>
      </w:r>
      <w:r>
        <w:rPr>
          <w:rFonts w:ascii="宋体" w:hAnsi="宋体" w:eastAsia="宋体" w:cs="宋体"/>
          <w:color w:val="auto"/>
          <w:spacing w:val="-3"/>
          <w:sz w:val="24"/>
          <w:szCs w:val="24"/>
          <w:highlight w:val="none"/>
          <w:u w:val="single" w:color="auto"/>
        </w:rPr>
        <w:t xml:space="preserve">   </w:t>
      </w:r>
      <w:r>
        <w:rPr>
          <w:rFonts w:ascii="Times New Roman" w:hAnsi="Times New Roman" w:eastAsia="Times New Roman" w:cs="Times New Roman"/>
          <w:color w:val="auto"/>
          <w:spacing w:val="-3"/>
          <w:sz w:val="24"/>
          <w:szCs w:val="24"/>
          <w:highlight w:val="none"/>
        </w:rPr>
        <w:t>m</w:t>
      </w:r>
      <w:r>
        <w:rPr>
          <w:rFonts w:ascii="Times New Roman" w:hAnsi="Times New Roman" w:eastAsia="Times New Roman" w:cs="Times New Roman"/>
          <w:color w:val="auto"/>
          <w:spacing w:val="37"/>
          <w:sz w:val="24"/>
          <w:szCs w:val="24"/>
          <w:highlight w:val="none"/>
        </w:rPr>
        <w:t xml:space="preserve"> </w:t>
      </w:r>
      <w:r>
        <w:rPr>
          <w:rFonts w:ascii="宋体" w:hAnsi="宋体" w:eastAsia="宋体" w:cs="宋体"/>
          <w:color w:val="auto"/>
          <w:spacing w:val="-3"/>
          <w:sz w:val="24"/>
          <w:szCs w:val="24"/>
          <w:highlight w:val="none"/>
        </w:rPr>
        <w:t>以及其他构造物工程等。</w:t>
      </w:r>
    </w:p>
    <w:p w14:paraId="4D635435">
      <w:pPr>
        <w:spacing w:line="219" w:lineRule="auto"/>
        <w:ind w:left="492"/>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2</w:t>
      </w:r>
      <w:r>
        <w:rPr>
          <w:rFonts w:ascii="宋体" w:hAnsi="宋体" w:eastAsia="宋体" w:cs="宋体"/>
          <w:color w:val="auto"/>
          <w:sz w:val="24"/>
          <w:szCs w:val="24"/>
          <w:highlight w:val="none"/>
        </w:rPr>
        <w:t>）养护承包范围：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29DC3D3E">
      <w:pPr>
        <w:spacing w:before="116" w:line="219"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  </w:t>
      </w:r>
      <w:r>
        <w:rPr>
          <w:rFonts w:ascii="宋体" w:hAnsi="宋体" w:eastAsia="宋体" w:cs="宋体"/>
          <w:color w:val="auto"/>
          <w:spacing w:val="-1"/>
          <w:sz w:val="24"/>
          <w:szCs w:val="24"/>
          <w:highlight w:val="none"/>
        </w:rPr>
        <w:t>下列文件应视为构成合同文件的组成部分：</w:t>
      </w:r>
    </w:p>
    <w:p w14:paraId="176AE04A">
      <w:pPr>
        <w:spacing w:before="114" w:line="264" w:lineRule="auto"/>
        <w:ind w:right="90" w:firstLine="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）本协议书及各种合同附件（含评标期间和合同谈判过程中的澄清文</w:t>
      </w:r>
      <w:r>
        <w:rPr>
          <w:rFonts w:ascii="宋体" w:hAnsi="宋体" w:eastAsia="宋体" w:cs="宋体"/>
          <w:color w:val="auto"/>
          <w:spacing w:val="3"/>
          <w:sz w:val="24"/>
          <w:szCs w:val="24"/>
          <w:highlight w:val="none"/>
        </w:rPr>
        <w:t>件和</w:t>
      </w:r>
      <w:r>
        <w:rPr>
          <w:rFonts w:ascii="宋体" w:hAnsi="宋体" w:eastAsia="宋体" w:cs="宋体"/>
          <w:color w:val="auto"/>
          <w:spacing w:val="-3"/>
          <w:sz w:val="24"/>
          <w:szCs w:val="24"/>
          <w:highlight w:val="none"/>
        </w:rPr>
        <w:t>补充资料</w:t>
      </w:r>
      <w:r>
        <w:rPr>
          <w:rFonts w:ascii="宋体" w:hAnsi="宋体" w:eastAsia="宋体" w:cs="宋体"/>
          <w:color w:val="auto"/>
          <w:spacing w:val="-62"/>
          <w:w w:val="97"/>
          <w:sz w:val="24"/>
          <w:szCs w:val="24"/>
          <w:highlight w:val="none"/>
        </w:rPr>
        <w:t>）；</w:t>
      </w:r>
    </w:p>
    <w:p w14:paraId="5029169E">
      <w:pPr>
        <w:spacing w:before="114"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）中标</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成交</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通知书（如有</w:t>
      </w:r>
      <w:r>
        <w:rPr>
          <w:rFonts w:ascii="宋体" w:hAnsi="宋体" w:eastAsia="宋体" w:cs="宋体"/>
          <w:color w:val="auto"/>
          <w:spacing w:val="-62"/>
          <w:w w:val="97"/>
          <w:sz w:val="24"/>
          <w:szCs w:val="24"/>
          <w:highlight w:val="none"/>
        </w:rPr>
        <w:t>）；</w:t>
      </w:r>
    </w:p>
    <w:p w14:paraId="587F14DB">
      <w:pPr>
        <w:spacing w:before="114"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）投标函</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竞标函</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及投标函附录</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竞标函</w:t>
      </w:r>
      <w:r>
        <w:rPr>
          <w:rFonts w:hint="eastAsia" w:ascii="宋体" w:hAnsi="宋体" w:cs="宋体"/>
          <w:color w:val="auto"/>
          <w:spacing w:val="-2"/>
          <w:sz w:val="24"/>
          <w:szCs w:val="24"/>
          <w:highlight w:val="none"/>
          <w:lang w:val="en-US" w:eastAsia="zh-CN"/>
        </w:rPr>
        <w:t>附录</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（如有</w:t>
      </w:r>
      <w:r>
        <w:rPr>
          <w:rFonts w:ascii="宋体" w:hAnsi="宋体" w:eastAsia="宋体" w:cs="宋体"/>
          <w:color w:val="auto"/>
          <w:spacing w:val="-64"/>
          <w:sz w:val="24"/>
          <w:szCs w:val="24"/>
          <w:highlight w:val="none"/>
        </w:rPr>
        <w:t>）；</w:t>
      </w:r>
    </w:p>
    <w:p w14:paraId="1B260F8C">
      <w:pPr>
        <w:spacing w:before="117"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4</w:t>
      </w:r>
      <w:r>
        <w:rPr>
          <w:rFonts w:ascii="宋体" w:hAnsi="宋体" w:eastAsia="宋体" w:cs="宋体"/>
          <w:color w:val="auto"/>
          <w:spacing w:val="-3"/>
          <w:sz w:val="24"/>
          <w:szCs w:val="24"/>
          <w:highlight w:val="none"/>
        </w:rPr>
        <w:t>）专用合同条款；</w:t>
      </w:r>
    </w:p>
    <w:p w14:paraId="34679CA1">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5</w:t>
      </w:r>
      <w:r>
        <w:rPr>
          <w:rFonts w:ascii="宋体" w:hAnsi="宋体" w:eastAsia="宋体" w:cs="宋体"/>
          <w:color w:val="auto"/>
          <w:spacing w:val="-3"/>
          <w:sz w:val="24"/>
          <w:szCs w:val="24"/>
          <w:highlight w:val="none"/>
        </w:rPr>
        <w:t>）通用合同条款；</w:t>
      </w:r>
    </w:p>
    <w:p w14:paraId="300B42AF">
      <w:pPr>
        <w:spacing w:before="11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）工程量清单计量规则（或养护绩效管理规则</w:t>
      </w:r>
      <w:r>
        <w:rPr>
          <w:rFonts w:ascii="宋体" w:hAnsi="宋体" w:eastAsia="宋体" w:cs="宋体"/>
          <w:color w:val="auto"/>
          <w:spacing w:val="-62"/>
          <w:w w:val="97"/>
          <w:sz w:val="24"/>
          <w:szCs w:val="24"/>
          <w:highlight w:val="none"/>
        </w:rPr>
        <w:t>）；</w:t>
      </w:r>
    </w:p>
    <w:p w14:paraId="7A901FFD">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7</w:t>
      </w:r>
      <w:r>
        <w:rPr>
          <w:rFonts w:ascii="宋体" w:hAnsi="宋体" w:eastAsia="宋体" w:cs="宋体"/>
          <w:color w:val="auto"/>
          <w:spacing w:val="-3"/>
          <w:sz w:val="24"/>
          <w:szCs w:val="24"/>
          <w:highlight w:val="none"/>
        </w:rPr>
        <w:t>）技术规范；</w:t>
      </w:r>
    </w:p>
    <w:p w14:paraId="18944CC7">
      <w:pPr>
        <w:spacing w:before="115" w:line="221" w:lineRule="auto"/>
        <w:ind w:left="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8</w:t>
      </w:r>
      <w:r>
        <w:rPr>
          <w:rFonts w:ascii="宋体" w:hAnsi="宋体" w:eastAsia="宋体" w:cs="宋体"/>
          <w:color w:val="auto"/>
          <w:spacing w:val="-4"/>
          <w:sz w:val="24"/>
          <w:szCs w:val="24"/>
          <w:highlight w:val="none"/>
        </w:rPr>
        <w:t>）图纸；</w:t>
      </w:r>
    </w:p>
    <w:p w14:paraId="30CABA3D">
      <w:pPr>
        <w:spacing w:before="112" w:line="218"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9</w:t>
      </w:r>
      <w:r>
        <w:rPr>
          <w:rFonts w:ascii="宋体" w:hAnsi="宋体" w:eastAsia="宋体" w:cs="宋体"/>
          <w:color w:val="auto"/>
          <w:spacing w:val="-2"/>
          <w:sz w:val="24"/>
          <w:szCs w:val="24"/>
          <w:highlight w:val="none"/>
        </w:rPr>
        <w:t>）已标价工程量清单（或绩效清单</w:t>
      </w:r>
      <w:r>
        <w:rPr>
          <w:rFonts w:ascii="宋体" w:hAnsi="宋体" w:eastAsia="宋体" w:cs="宋体"/>
          <w:color w:val="auto"/>
          <w:spacing w:val="-62"/>
          <w:sz w:val="24"/>
          <w:szCs w:val="24"/>
          <w:highlight w:val="none"/>
        </w:rPr>
        <w:t>）；</w:t>
      </w:r>
    </w:p>
    <w:p w14:paraId="5095081E">
      <w:pPr>
        <w:spacing w:before="118"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10</w:t>
      </w:r>
      <w:r>
        <w:rPr>
          <w:rFonts w:ascii="宋体" w:hAnsi="宋体" w:eastAsia="宋体" w:cs="宋体"/>
          <w:color w:val="auto"/>
          <w:spacing w:val="-2"/>
          <w:sz w:val="24"/>
          <w:szCs w:val="24"/>
          <w:highlight w:val="none"/>
        </w:rPr>
        <w:t>）承包人有关人员、设备投入的承诺；</w:t>
      </w:r>
    </w:p>
    <w:p w14:paraId="390CB4EB">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11</w:t>
      </w:r>
      <w:r>
        <w:rPr>
          <w:rFonts w:ascii="宋体" w:hAnsi="宋体" w:eastAsia="宋体" w:cs="宋体"/>
          <w:color w:val="auto"/>
          <w:spacing w:val="-3"/>
          <w:sz w:val="24"/>
          <w:szCs w:val="24"/>
          <w:highlight w:val="none"/>
        </w:rPr>
        <w:t>）其他合同文件。</w:t>
      </w:r>
    </w:p>
    <w:p w14:paraId="6121442E">
      <w:pPr>
        <w:spacing w:before="114" w:line="308" w:lineRule="auto"/>
        <w:ind w:left="2" w:right="90"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上述合同文件互相补充和解释。如果合同文件之间存</w:t>
      </w:r>
      <w:r>
        <w:rPr>
          <w:rFonts w:ascii="宋体" w:hAnsi="宋体" w:eastAsia="宋体" w:cs="宋体"/>
          <w:color w:val="auto"/>
          <w:sz w:val="24"/>
          <w:szCs w:val="24"/>
          <w:highlight w:val="none"/>
        </w:rPr>
        <w:t>在矛盾或不一致之处，以</w:t>
      </w:r>
      <w:r>
        <w:rPr>
          <w:rFonts w:ascii="宋体" w:hAnsi="宋体" w:eastAsia="宋体" w:cs="宋体"/>
          <w:color w:val="auto"/>
          <w:spacing w:val="-1"/>
          <w:sz w:val="24"/>
          <w:szCs w:val="24"/>
          <w:highlight w:val="none"/>
        </w:rPr>
        <w:t>上述文件的排列次序在先者为准。</w:t>
      </w:r>
    </w:p>
    <w:p w14:paraId="382BA437">
      <w:pPr>
        <w:spacing w:before="1" w:line="262" w:lineRule="auto"/>
        <w:ind w:left="27" w:right="92" w:firstLine="454"/>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 xml:space="preserve">3.  </w:t>
      </w:r>
      <w:r>
        <w:rPr>
          <w:rFonts w:ascii="宋体" w:hAnsi="宋体" w:eastAsia="宋体" w:cs="宋体"/>
          <w:color w:val="auto"/>
          <w:spacing w:val="6"/>
          <w:sz w:val="24"/>
          <w:szCs w:val="24"/>
          <w:highlight w:val="none"/>
        </w:rPr>
        <w:t>根据工程量清单所列的预计数量和单价或</w:t>
      </w:r>
      <w:r>
        <w:rPr>
          <w:rFonts w:ascii="宋体" w:hAnsi="宋体" w:eastAsia="宋体" w:cs="宋体"/>
          <w:color w:val="auto"/>
          <w:spacing w:val="5"/>
          <w:sz w:val="24"/>
          <w:szCs w:val="24"/>
          <w:highlight w:val="none"/>
        </w:rPr>
        <w:t>总额价计算的签约合同价：人民</w:t>
      </w:r>
      <w:r>
        <w:rPr>
          <w:rFonts w:ascii="宋体" w:hAnsi="宋体" w:eastAsia="宋体" w:cs="宋体"/>
          <w:color w:val="auto"/>
          <w:spacing w:val="-12"/>
          <w:sz w:val="24"/>
          <w:szCs w:val="24"/>
          <w:highlight w:val="none"/>
        </w:rPr>
        <w:t>币（大写）</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pacing w:val="-12"/>
          <w:sz w:val="24"/>
          <w:szCs w:val="24"/>
          <w:highlight w:val="none"/>
        </w:rPr>
        <w:t>元</w:t>
      </w:r>
      <w:r>
        <w:rPr>
          <w:rFonts w:ascii="宋体" w:hAnsi="宋体" w:eastAsia="宋体" w:cs="宋体"/>
          <w:color w:val="auto"/>
          <w:spacing w:val="15"/>
          <w:sz w:val="24"/>
          <w:szCs w:val="24"/>
          <w:highlight w:val="none"/>
        </w:rPr>
        <w:t xml:space="preserve"> </w:t>
      </w:r>
      <w:r>
        <w:rPr>
          <w:rFonts w:ascii="宋体" w:hAnsi="宋体" w:eastAsia="宋体" w:cs="宋体"/>
          <w:color w:val="auto"/>
          <w:spacing w:val="-12"/>
          <w:sz w:val="24"/>
          <w:szCs w:val="24"/>
          <w:highlight w:val="none"/>
        </w:rPr>
        <w:t>(</w:t>
      </w:r>
      <w:r>
        <w:rPr>
          <w:rFonts w:ascii="Times New Roman" w:hAnsi="Times New Roman" w:eastAsia="Times New Roman" w:cs="Times New Roman"/>
          <w:color w:val="auto"/>
          <w:spacing w:val="-12"/>
          <w:sz w:val="24"/>
          <w:szCs w:val="24"/>
          <w:highlight w:val="none"/>
        </w:rPr>
        <w:t>¥</w:t>
      </w:r>
      <w:r>
        <w:rPr>
          <w:rFonts w:ascii="Times New Roman" w:hAnsi="Times New Roman" w:eastAsia="Times New Roman" w:cs="Times New Roman"/>
          <w:color w:val="auto"/>
          <w:sz w:val="24"/>
          <w:szCs w:val="24"/>
          <w:highlight w:val="none"/>
          <w:u w:val="single" w:color="auto"/>
        </w:rPr>
        <w:t xml:space="preserve">                </w:t>
      </w:r>
      <w:r>
        <w:rPr>
          <w:rFonts w:ascii="Times New Roman" w:hAnsi="Times New Roman" w:eastAsia="Times New Roman" w:cs="Times New Roman"/>
          <w:color w:val="auto"/>
          <w:spacing w:val="-25"/>
          <w:sz w:val="24"/>
          <w:szCs w:val="24"/>
          <w:highlight w:val="none"/>
        </w:rPr>
        <w:t xml:space="preserve"> </w:t>
      </w:r>
      <w:r>
        <w:rPr>
          <w:rFonts w:ascii="宋体" w:hAnsi="宋体" w:eastAsia="宋体" w:cs="宋体"/>
          <w:color w:val="auto"/>
          <w:spacing w:val="-12"/>
          <w:sz w:val="24"/>
          <w:szCs w:val="24"/>
          <w:highlight w:val="none"/>
        </w:rPr>
        <w:t>)。</w:t>
      </w:r>
    </w:p>
    <w:p w14:paraId="57A5AE8F">
      <w:pPr>
        <w:spacing w:before="117"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  </w:t>
      </w:r>
      <w:r>
        <w:rPr>
          <w:rFonts w:ascii="宋体" w:hAnsi="宋体" w:eastAsia="宋体" w:cs="宋体"/>
          <w:color w:val="auto"/>
          <w:spacing w:val="-1"/>
          <w:sz w:val="24"/>
          <w:szCs w:val="24"/>
          <w:highlight w:val="none"/>
        </w:rPr>
        <w:t>承包人项目经理：</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87"/>
          <w:sz w:val="24"/>
          <w:szCs w:val="24"/>
          <w:highlight w:val="none"/>
        </w:rPr>
        <w:t xml:space="preserve"> </w:t>
      </w:r>
      <w:r>
        <w:rPr>
          <w:rFonts w:ascii="宋体" w:hAnsi="宋体" w:eastAsia="宋体" w:cs="宋体"/>
          <w:color w:val="auto"/>
          <w:spacing w:val="-1"/>
          <w:sz w:val="24"/>
          <w:szCs w:val="24"/>
          <w:highlight w:val="none"/>
        </w:rPr>
        <w:t>。承包人项目总工：</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0599ABBB">
      <w:pPr>
        <w:ind w:left="0" w:leftChars="0" w:firstLine="418" w:firstLineChars="161"/>
        <w:rPr>
          <w:rFonts w:ascii="宋体" w:hAnsi="宋体" w:eastAsia="宋体" w:cs="宋体"/>
          <w:color w:val="auto"/>
          <w:spacing w:val="-1"/>
          <w:sz w:val="24"/>
          <w:szCs w:val="24"/>
          <w:highlight w:val="none"/>
        </w:rPr>
      </w:pPr>
      <w:r>
        <w:rPr>
          <w:rFonts w:ascii="Times New Roman" w:hAnsi="Times New Roman" w:eastAsia="Times New Roman" w:cs="Times New Roman"/>
          <w:color w:val="auto"/>
          <w:spacing w:val="10"/>
          <w:sz w:val="24"/>
          <w:szCs w:val="24"/>
          <w:highlight w:val="none"/>
        </w:rPr>
        <w:t xml:space="preserve">5.  </w:t>
      </w:r>
      <w:r>
        <w:rPr>
          <w:rFonts w:ascii="宋体" w:hAnsi="宋体" w:eastAsia="宋体" w:cs="宋体"/>
          <w:color w:val="auto"/>
          <w:spacing w:val="10"/>
          <w:sz w:val="24"/>
          <w:szCs w:val="24"/>
          <w:highlight w:val="none"/>
        </w:rPr>
        <w:t xml:space="preserve">养护质量符合 </w:t>
      </w:r>
      <w:r>
        <w:rPr>
          <w:rFonts w:ascii="宋体" w:hAnsi="宋体" w:eastAsia="宋体" w:cs="宋体"/>
          <w:color w:val="auto"/>
          <w:spacing w:val="14"/>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10"/>
          <w:sz w:val="24"/>
          <w:szCs w:val="24"/>
          <w:highlight w:val="none"/>
        </w:rPr>
        <w:t>标准；养护安全目标</w:t>
      </w:r>
      <w:r>
        <w:rPr>
          <w:rFonts w:ascii="宋体" w:hAnsi="宋体" w:eastAsia="宋体" w:cs="宋体"/>
          <w:color w:val="auto"/>
          <w:spacing w:val="3"/>
          <w:sz w:val="24"/>
          <w:szCs w:val="24"/>
          <w:highlight w:val="none"/>
        </w:rPr>
        <w:t>：</w:t>
      </w:r>
      <w:r>
        <w:rPr>
          <w:rFonts w:ascii="宋体" w:hAnsi="宋体" w:eastAsia="宋体" w:cs="宋体"/>
          <w:color w:val="auto"/>
          <w:spacing w:val="-89"/>
          <w:sz w:val="24"/>
          <w:szCs w:val="24"/>
          <w:highlight w:val="none"/>
        </w:rPr>
        <w:t xml:space="preserve"> </w:t>
      </w:r>
      <w:r>
        <w:rPr>
          <w:rFonts w:ascii="宋体" w:hAnsi="宋体" w:eastAsia="宋体" w:cs="宋体"/>
          <w:color w:val="auto"/>
          <w:spacing w:val="14"/>
          <w:sz w:val="24"/>
          <w:szCs w:val="24"/>
          <w:highlight w:val="none"/>
          <w:u w:val="single" w:color="auto"/>
        </w:rPr>
        <w:t xml:space="preserve">        </w:t>
      </w:r>
      <w:r>
        <w:rPr>
          <w:rFonts w:ascii="宋体" w:hAnsi="宋体" w:eastAsia="宋体" w:cs="宋体"/>
          <w:color w:val="auto"/>
          <w:spacing w:val="-84"/>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10"/>
          <w:sz w:val="24"/>
          <w:szCs w:val="24"/>
          <w:highlight w:val="none"/>
        </w:rPr>
        <w:t>养护环保目</w:t>
      </w:r>
      <w:r>
        <w:rPr>
          <w:rFonts w:ascii="宋体" w:hAnsi="宋体" w:eastAsia="宋体" w:cs="宋体"/>
          <w:color w:val="auto"/>
          <w:spacing w:val="-1"/>
          <w:sz w:val="24"/>
          <w:szCs w:val="24"/>
          <w:highlight w:val="none"/>
        </w:rPr>
        <w:t>标：</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37330345">
      <w:pPr>
        <w:spacing w:before="78" w:line="219" w:lineRule="auto"/>
        <w:ind w:left="480"/>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6.  </w:t>
      </w:r>
      <w:r>
        <w:rPr>
          <w:rFonts w:ascii="宋体" w:hAnsi="宋体" w:eastAsia="宋体" w:cs="宋体"/>
          <w:color w:val="auto"/>
          <w:sz w:val="24"/>
          <w:szCs w:val="24"/>
          <w:highlight w:val="none"/>
        </w:rPr>
        <w:t>承包人承诺按合同约定承担养护项目</w:t>
      </w:r>
      <w:r>
        <w:rPr>
          <w:rFonts w:ascii="宋体" w:hAnsi="宋体" w:eastAsia="宋体" w:cs="宋体"/>
          <w:color w:val="auto"/>
          <w:spacing w:val="-1"/>
          <w:sz w:val="24"/>
          <w:szCs w:val="24"/>
          <w:highlight w:val="none"/>
        </w:rPr>
        <w:t>的实施、完成及缺陷修复。</w:t>
      </w:r>
    </w:p>
    <w:p w14:paraId="4022BE9D">
      <w:pPr>
        <w:spacing w:before="115" w:line="218" w:lineRule="auto"/>
        <w:ind w:left="47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7.  </w:t>
      </w:r>
      <w:r>
        <w:rPr>
          <w:rFonts w:ascii="宋体" w:hAnsi="宋体" w:eastAsia="宋体" w:cs="宋体"/>
          <w:color w:val="auto"/>
          <w:sz w:val="24"/>
          <w:szCs w:val="24"/>
          <w:highlight w:val="none"/>
        </w:rPr>
        <w:t>发包人承诺按合同约定的条件、时间和方式向</w:t>
      </w:r>
      <w:r>
        <w:rPr>
          <w:rFonts w:ascii="宋体" w:hAnsi="宋体" w:eastAsia="宋体" w:cs="宋体"/>
          <w:color w:val="auto"/>
          <w:spacing w:val="-1"/>
          <w:sz w:val="24"/>
          <w:szCs w:val="24"/>
          <w:highlight w:val="none"/>
        </w:rPr>
        <w:t>承包人支付合同价款。</w:t>
      </w:r>
    </w:p>
    <w:p w14:paraId="20258BDF">
      <w:pPr>
        <w:spacing w:before="115" w:line="219" w:lineRule="auto"/>
        <w:ind w:left="485"/>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8.  </w:t>
      </w:r>
      <w:r>
        <w:rPr>
          <w:rFonts w:ascii="宋体" w:hAnsi="宋体" w:eastAsia="宋体" w:cs="宋体"/>
          <w:color w:val="auto"/>
          <w:spacing w:val="-2"/>
          <w:sz w:val="24"/>
          <w:szCs w:val="24"/>
          <w:highlight w:val="none"/>
        </w:rPr>
        <w:t>承包人应按照咨询人（监理人）指示开工，</w:t>
      </w:r>
      <w:r>
        <w:rPr>
          <w:rFonts w:ascii="宋体" w:hAnsi="宋体" w:eastAsia="宋体" w:cs="宋体"/>
          <w:color w:val="auto"/>
          <w:spacing w:val="-3"/>
          <w:sz w:val="24"/>
          <w:szCs w:val="24"/>
          <w:highlight w:val="none"/>
        </w:rPr>
        <w:t>工期为</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3"/>
          <w:sz w:val="24"/>
          <w:szCs w:val="24"/>
          <w:highlight w:val="none"/>
        </w:rPr>
        <w:t>日历天。</w:t>
      </w:r>
    </w:p>
    <w:p w14:paraId="3AFA91B4">
      <w:pPr>
        <w:spacing w:before="116" w:line="263" w:lineRule="auto"/>
        <w:ind w:right="2"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 xml:space="preserve">9.  </w:t>
      </w:r>
      <w:r>
        <w:rPr>
          <w:rFonts w:ascii="宋体" w:hAnsi="宋体" w:eastAsia="宋体" w:cs="宋体"/>
          <w:color w:val="auto"/>
          <w:spacing w:val="6"/>
          <w:sz w:val="24"/>
          <w:szCs w:val="24"/>
          <w:highlight w:val="none"/>
        </w:rPr>
        <w:t>本协议书在承包人提供履约保证金后，由</w:t>
      </w:r>
      <w:r>
        <w:rPr>
          <w:rFonts w:ascii="宋体" w:hAnsi="宋体" w:eastAsia="宋体" w:cs="宋体"/>
          <w:color w:val="auto"/>
          <w:spacing w:val="5"/>
          <w:sz w:val="24"/>
          <w:szCs w:val="24"/>
          <w:highlight w:val="none"/>
        </w:rPr>
        <w:t>双方法定代表人或其委托代理人</w:t>
      </w:r>
      <w:r>
        <w:rPr>
          <w:rFonts w:ascii="宋体" w:hAnsi="宋体" w:eastAsia="宋体" w:cs="宋体"/>
          <w:color w:val="auto"/>
          <w:spacing w:val="-1"/>
          <w:sz w:val="24"/>
          <w:szCs w:val="24"/>
          <w:highlight w:val="none"/>
        </w:rPr>
        <w:t>签署并加盖单位章之日起生效。</w:t>
      </w:r>
    </w:p>
    <w:p w14:paraId="5D7AB51E">
      <w:pPr>
        <w:spacing w:before="115" w:line="263" w:lineRule="auto"/>
        <w:ind w:left="15" w:right="60" w:firstLine="483"/>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10.  </w:t>
      </w:r>
      <w:r>
        <w:rPr>
          <w:rFonts w:ascii="宋体" w:hAnsi="宋体" w:eastAsia="宋体" w:cs="宋体"/>
          <w:color w:val="auto"/>
          <w:spacing w:val="-1"/>
          <w:sz w:val="24"/>
          <w:szCs w:val="24"/>
          <w:highlight w:val="none"/>
        </w:rPr>
        <w:t>本协议书正本两份、副本</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
          <w:sz w:val="24"/>
          <w:szCs w:val="24"/>
          <w:highlight w:val="none"/>
        </w:rPr>
        <w:t>份，合同双方各执正本</w:t>
      </w:r>
      <w:r>
        <w:rPr>
          <w:rFonts w:ascii="宋体" w:hAnsi="宋体" w:eastAsia="宋体" w:cs="宋体"/>
          <w:color w:val="auto"/>
          <w:spacing w:val="-2"/>
          <w:sz w:val="24"/>
          <w:szCs w:val="24"/>
          <w:highlight w:val="none"/>
        </w:rPr>
        <w:t>一份，副本</w:t>
      </w:r>
      <w:r>
        <w:rPr>
          <w:rFonts w:ascii="宋体" w:hAnsi="宋体" w:eastAsia="宋体" w:cs="宋体"/>
          <w:color w:val="auto"/>
          <w:spacing w:val="-116"/>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2"/>
          <w:sz w:val="24"/>
          <w:szCs w:val="24"/>
          <w:highlight w:val="none"/>
        </w:rPr>
        <w:t>份，当正本与副本的内容不一致时，以正本为准。</w:t>
      </w:r>
    </w:p>
    <w:p w14:paraId="5B3BE99B">
      <w:pPr>
        <w:spacing w:before="117" w:line="219" w:lineRule="auto"/>
        <w:ind w:left="498"/>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  </w:t>
      </w:r>
      <w:r>
        <w:rPr>
          <w:rFonts w:ascii="宋体" w:hAnsi="宋体" w:eastAsia="宋体" w:cs="宋体"/>
          <w:color w:val="auto"/>
          <w:spacing w:val="-1"/>
          <w:sz w:val="24"/>
          <w:szCs w:val="24"/>
          <w:highlight w:val="none"/>
        </w:rPr>
        <w:t>合同未尽事宜，双方另行签订补充协议。补充协议是合同的组成</w:t>
      </w:r>
      <w:r>
        <w:rPr>
          <w:rFonts w:ascii="宋体" w:hAnsi="宋体" w:eastAsia="宋体" w:cs="宋体"/>
          <w:color w:val="auto"/>
          <w:spacing w:val="-2"/>
          <w:sz w:val="24"/>
          <w:szCs w:val="24"/>
          <w:highlight w:val="none"/>
        </w:rPr>
        <w:t>部分。</w:t>
      </w:r>
    </w:p>
    <w:tbl>
      <w:tblPr>
        <w:tblStyle w:val="39"/>
        <w:tblpPr w:leftFromText="180" w:rightFromText="180" w:vertAnchor="text" w:horzAnchor="page" w:tblpX="1375" w:tblpY="373"/>
        <w:tblOverlap w:val="never"/>
        <w:tblW w:w="9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05"/>
        <w:gridCol w:w="4560"/>
      </w:tblGrid>
      <w:tr w14:paraId="1AA2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5" w:type="dxa"/>
            <w:tcBorders>
              <w:tl2br w:val="nil"/>
              <w:tr2bl w:val="nil"/>
            </w:tcBorders>
          </w:tcPr>
          <w:p w14:paraId="530973E8">
            <w:pPr>
              <w:widowControl w:val="0"/>
              <w:spacing w:before="49" w:line="307" w:lineRule="auto"/>
              <w:ind w:right="175"/>
              <w:rPr>
                <w:rFonts w:ascii="宋体" w:hAnsi="宋体" w:eastAsia="宋体" w:cs="宋体"/>
                <w:color w:val="auto"/>
                <w:sz w:val="24"/>
                <w:szCs w:val="24"/>
                <w:highlight w:val="none"/>
                <w:vertAlign w:val="baseline"/>
              </w:rPr>
            </w:pPr>
            <w:r>
              <w:rPr>
                <w:rFonts w:ascii="宋体" w:hAnsi="宋体" w:eastAsia="宋体" w:cs="宋体"/>
                <w:color w:val="auto"/>
                <w:sz w:val="24"/>
                <w:szCs w:val="24"/>
                <w:highlight w:val="none"/>
              </w:rPr>
              <w:t>发包人</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rPr>
              <w:t>盖单位章）</w:t>
            </w:r>
          </w:p>
        </w:tc>
        <w:tc>
          <w:tcPr>
            <w:tcW w:w="4560" w:type="dxa"/>
            <w:tcBorders>
              <w:tl2br w:val="nil"/>
              <w:tr2bl w:val="nil"/>
            </w:tcBorders>
          </w:tcPr>
          <w:p w14:paraId="4B597149">
            <w:pPr>
              <w:widowControl w:val="0"/>
              <w:spacing w:before="49" w:line="307" w:lineRule="auto"/>
              <w:ind w:right="175"/>
              <w:rPr>
                <w:rFonts w:ascii="宋体" w:hAnsi="宋体" w:eastAsia="宋体" w:cs="宋体"/>
                <w:color w:val="auto"/>
                <w:sz w:val="24"/>
                <w:szCs w:val="24"/>
                <w:highlight w:val="none"/>
                <w:vertAlign w:val="baseline"/>
              </w:rPr>
            </w:pPr>
            <w:r>
              <w:rPr>
                <w:rFonts w:ascii="宋体" w:hAnsi="宋体" w:eastAsia="宋体" w:cs="宋体"/>
                <w:color w:val="auto"/>
                <w:sz w:val="24"/>
                <w:szCs w:val="24"/>
                <w:highlight w:val="none"/>
              </w:rPr>
              <w:t>承包人</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rPr>
              <w:t>盖单位章）</w:t>
            </w:r>
          </w:p>
        </w:tc>
      </w:tr>
      <w:tr w14:paraId="2C17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5" w:type="dxa"/>
            <w:tcBorders>
              <w:tl2br w:val="nil"/>
              <w:tr2bl w:val="nil"/>
            </w:tcBorders>
          </w:tcPr>
          <w:p w14:paraId="0E1061A0">
            <w:pPr>
              <w:widowControl w:val="0"/>
              <w:spacing w:before="49" w:line="307" w:lineRule="auto"/>
              <w:ind w:right="175" w:firstLine="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p>
          <w:p w14:paraId="00B3498E">
            <w:pPr>
              <w:widowControl w:val="0"/>
              <w:spacing w:before="49" w:line="307" w:lineRule="auto"/>
              <w:ind w:right="175"/>
              <w:rPr>
                <w:rFonts w:ascii="宋体" w:hAnsi="宋体" w:eastAsia="宋体" w:cs="宋体"/>
                <w:color w:val="auto"/>
                <w:sz w:val="24"/>
                <w:szCs w:val="24"/>
                <w:highlight w:val="none"/>
                <w:vertAlign w:val="baseline"/>
              </w:rPr>
            </w:pPr>
            <w:r>
              <w:rPr>
                <w:rFonts w:ascii="宋体" w:hAnsi="宋体" w:eastAsia="宋体" w:cs="宋体"/>
                <w:color w:val="auto"/>
                <w:spacing w:val="2"/>
                <w:sz w:val="24"/>
                <w:szCs w:val="24"/>
                <w:highlight w:val="none"/>
              </w:rPr>
              <w:t>或其委托代理人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签名）</w:t>
            </w:r>
          </w:p>
        </w:tc>
        <w:tc>
          <w:tcPr>
            <w:tcW w:w="4560" w:type="dxa"/>
            <w:tcBorders>
              <w:tl2br w:val="nil"/>
              <w:tr2bl w:val="nil"/>
            </w:tcBorders>
          </w:tcPr>
          <w:p w14:paraId="431C561A">
            <w:pPr>
              <w:widowControl w:val="0"/>
              <w:spacing w:before="47" w:line="307" w:lineRule="auto"/>
              <w:ind w:right="5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p>
          <w:p w14:paraId="1B966E1D">
            <w:pPr>
              <w:widowControl w:val="0"/>
              <w:spacing w:before="1" w:line="219" w:lineRule="auto"/>
              <w:ind w:left="2"/>
              <w:rPr>
                <w:rFonts w:ascii="宋体" w:hAnsi="宋体" w:eastAsia="宋体" w:cs="宋体"/>
                <w:color w:val="auto"/>
                <w:sz w:val="24"/>
                <w:szCs w:val="24"/>
                <w:highlight w:val="none"/>
                <w:vertAlign w:val="baseline"/>
              </w:rPr>
            </w:pPr>
            <w:r>
              <w:rPr>
                <w:rFonts w:ascii="宋体" w:hAnsi="宋体" w:eastAsia="宋体" w:cs="宋体"/>
                <w:color w:val="auto"/>
                <w:spacing w:val="2"/>
                <w:sz w:val="24"/>
                <w:szCs w:val="24"/>
                <w:highlight w:val="none"/>
              </w:rPr>
              <w:t>或其委托代理人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签名）</w:t>
            </w:r>
          </w:p>
        </w:tc>
      </w:tr>
      <w:tr w14:paraId="2CDC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5" w:type="dxa"/>
            <w:tcBorders>
              <w:tl2br w:val="nil"/>
              <w:tr2bl w:val="nil"/>
            </w:tcBorders>
          </w:tcPr>
          <w:p w14:paraId="5B4D1DA1">
            <w:pPr>
              <w:widowControl w:val="0"/>
              <w:spacing w:before="116" w:line="184" w:lineRule="auto"/>
              <w:ind w:left="2309"/>
              <w:rPr>
                <w:rFonts w:ascii="宋体" w:hAnsi="宋体" w:eastAsia="宋体" w:cs="宋体"/>
                <w:color w:val="auto"/>
                <w:sz w:val="24"/>
                <w:szCs w:val="24"/>
                <w:highlight w:val="none"/>
                <w:vertAlign w:val="baseli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0"/>
                <w:sz w:val="24"/>
                <w:szCs w:val="24"/>
                <w:highlight w:val="none"/>
              </w:rPr>
              <w:t xml:space="preserve">     </w:t>
            </w:r>
            <w:r>
              <w:rPr>
                <w:rFonts w:ascii="宋体" w:hAnsi="宋体" w:eastAsia="宋体" w:cs="宋体"/>
                <w:color w:val="auto"/>
                <w:spacing w:val="-9"/>
                <w:sz w:val="24"/>
                <w:szCs w:val="24"/>
                <w:highlight w:val="none"/>
              </w:rPr>
              <w:t>日</w:t>
            </w:r>
          </w:p>
        </w:tc>
        <w:tc>
          <w:tcPr>
            <w:tcW w:w="4560" w:type="dxa"/>
            <w:tcBorders>
              <w:tl2br w:val="nil"/>
              <w:tr2bl w:val="nil"/>
            </w:tcBorders>
          </w:tcPr>
          <w:p w14:paraId="2B7B4087">
            <w:pPr>
              <w:widowControl w:val="0"/>
              <w:jc w:val="right"/>
              <w:rPr>
                <w:rFonts w:ascii="宋体" w:hAnsi="宋体" w:eastAsia="宋体" w:cs="宋体"/>
                <w:color w:val="auto"/>
                <w:sz w:val="24"/>
                <w:szCs w:val="24"/>
                <w:highlight w:val="none"/>
                <w:vertAlign w:val="baseline"/>
              </w:rPr>
            </w:pPr>
            <w:r>
              <w:rPr>
                <w:rFonts w:ascii="宋体" w:hAnsi="宋体" w:eastAsia="宋体" w:cs="宋体"/>
                <w:color w:val="auto"/>
                <w:spacing w:val="-17"/>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color w:val="auto"/>
                <w:spacing w:val="-17"/>
                <w:sz w:val="24"/>
                <w:szCs w:val="24"/>
                <w:highlight w:val="none"/>
              </w:rPr>
              <w:t>月      日</w:t>
            </w:r>
          </w:p>
        </w:tc>
      </w:tr>
    </w:tbl>
    <w:p w14:paraId="37E4A5B3">
      <w:pPr>
        <w:spacing w:before="49" w:line="307" w:lineRule="auto"/>
        <w:ind w:right="175" w:firstLine="2"/>
        <w:rPr>
          <w:rFonts w:ascii="宋体" w:hAnsi="宋体" w:eastAsia="宋体" w:cs="宋体"/>
          <w:color w:val="auto"/>
          <w:sz w:val="24"/>
          <w:szCs w:val="24"/>
          <w:highlight w:val="none"/>
        </w:rPr>
      </w:pPr>
    </w:p>
    <w:p w14:paraId="74260D92">
      <w:pPr>
        <w:spacing w:before="49" w:line="307" w:lineRule="auto"/>
        <w:ind w:right="175" w:firstLine="2"/>
        <w:rPr>
          <w:rFonts w:ascii="宋体" w:hAnsi="宋体" w:eastAsia="宋体" w:cs="宋体"/>
          <w:color w:val="auto"/>
          <w:sz w:val="24"/>
          <w:szCs w:val="24"/>
          <w:highlight w:val="none"/>
        </w:rPr>
      </w:pPr>
    </w:p>
    <w:p w14:paraId="76898A2A">
      <w:pPr>
        <w:spacing w:line="219" w:lineRule="auto"/>
        <w:ind w:left="2"/>
        <w:rPr>
          <w:rFonts w:ascii="宋体" w:hAnsi="宋体" w:eastAsia="宋体" w:cs="宋体"/>
          <w:color w:val="auto"/>
          <w:sz w:val="24"/>
          <w:szCs w:val="24"/>
          <w:highlight w:val="none"/>
        </w:rPr>
      </w:pPr>
    </w:p>
    <w:p w14:paraId="15E01876">
      <w:pPr>
        <w:pStyle w:val="18"/>
        <w:spacing w:line="14" w:lineRule="auto"/>
        <w:rPr>
          <w:color w:val="auto"/>
          <w:sz w:val="2"/>
          <w:highlight w:val="none"/>
        </w:rPr>
      </w:pPr>
    </w:p>
    <w:p w14:paraId="3F585001">
      <w:pPr>
        <w:spacing w:before="47" w:line="307" w:lineRule="auto"/>
        <w:ind w:right="52"/>
        <w:rPr>
          <w:rFonts w:ascii="宋体" w:hAnsi="宋体" w:eastAsia="宋体" w:cs="宋体"/>
          <w:color w:val="auto"/>
          <w:sz w:val="24"/>
          <w:szCs w:val="24"/>
          <w:highlight w:val="none"/>
        </w:rPr>
        <w:sectPr>
          <w:footerReference r:id="rId8" w:type="default"/>
          <w:pgSz w:w="11906" w:h="16838"/>
          <w:pgMar w:top="1440" w:right="1286" w:bottom="1440" w:left="1380" w:header="851" w:footer="992" w:gutter="0"/>
          <w:pgBorders>
            <w:top w:val="none" w:sz="0" w:space="0"/>
            <w:left w:val="none" w:sz="0" w:space="0"/>
            <w:bottom w:val="none" w:sz="0" w:space="0"/>
            <w:right w:val="none" w:sz="0" w:space="0"/>
          </w:pgBorders>
          <w:cols w:space="720" w:num="1"/>
          <w:docGrid w:type="lines" w:linePitch="312" w:charSpace="0"/>
        </w:sectPr>
      </w:pPr>
    </w:p>
    <w:p w14:paraId="51AEC2B4">
      <w:pPr>
        <w:spacing w:before="114" w:line="227" w:lineRule="auto"/>
        <w:ind w:left="2634"/>
        <w:outlineLvl w:val="1"/>
        <w:rPr>
          <w:rFonts w:ascii="黑体" w:hAnsi="黑体" w:eastAsia="黑体" w:cs="黑体"/>
          <w:color w:val="auto"/>
          <w:sz w:val="35"/>
          <w:szCs w:val="35"/>
          <w:highlight w:val="none"/>
        </w:rPr>
      </w:pPr>
      <w:bookmarkStart w:id="56" w:name="_Toc22976"/>
      <w:r>
        <w:rPr>
          <w:rFonts w:ascii="黑体" w:hAnsi="黑体" w:eastAsia="黑体" w:cs="黑体"/>
          <w:color w:val="auto"/>
          <w:spacing w:val="8"/>
          <w:sz w:val="35"/>
          <w:szCs w:val="35"/>
          <w:highlight w:val="none"/>
        </w:rPr>
        <w:t>第二章 通用合同条款</w:t>
      </w:r>
      <w:bookmarkEnd w:id="56"/>
    </w:p>
    <w:p w14:paraId="1F2D2DCE">
      <w:pPr>
        <w:spacing w:before="253" w:line="220" w:lineRule="auto"/>
        <w:ind w:left="488"/>
        <w:outlineLvl w:val="2"/>
        <w:rPr>
          <w:rFonts w:ascii="宋体" w:hAnsi="宋体" w:eastAsia="宋体" w:cs="宋体"/>
          <w:color w:val="auto"/>
          <w:sz w:val="24"/>
          <w:szCs w:val="24"/>
          <w:highlight w:val="none"/>
        </w:rPr>
      </w:pPr>
      <w:bookmarkStart w:id="57" w:name="bookmark211"/>
      <w:bookmarkEnd w:id="57"/>
      <w:r>
        <w:rPr>
          <w:rFonts w:ascii="Times New Roman" w:hAnsi="Times New Roman" w:eastAsia="Times New Roman" w:cs="Times New Roman"/>
          <w:b/>
          <w:bCs/>
          <w:color w:val="auto"/>
          <w:spacing w:val="-7"/>
          <w:sz w:val="24"/>
          <w:szCs w:val="24"/>
          <w:highlight w:val="none"/>
        </w:rPr>
        <w:t>1.</w:t>
      </w:r>
      <w:r>
        <w:rPr>
          <w:rFonts w:ascii="Times New Roman" w:hAnsi="Times New Roman" w:eastAsia="Times New Roman" w:cs="Times New Roman"/>
          <w:b/>
          <w:bCs/>
          <w:color w:val="auto"/>
          <w:spacing w:val="8"/>
          <w:sz w:val="24"/>
          <w:szCs w:val="24"/>
          <w:highlight w:val="none"/>
        </w:rPr>
        <w:t xml:space="preserve">  </w:t>
      </w:r>
      <w:r>
        <w:rPr>
          <w:rFonts w:ascii="宋体" w:hAnsi="宋体" w:eastAsia="宋体" w:cs="宋体"/>
          <w:b/>
          <w:bCs/>
          <w:color w:val="auto"/>
          <w:spacing w:val="-7"/>
          <w:sz w:val="24"/>
          <w:szCs w:val="24"/>
          <w:highlight w:val="none"/>
        </w:rPr>
        <w:t>一般约定</w:t>
      </w:r>
    </w:p>
    <w:p w14:paraId="6B028D18">
      <w:pPr>
        <w:spacing w:before="258" w:line="220"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1.1</w:t>
      </w:r>
      <w:r>
        <w:rPr>
          <w:rFonts w:ascii="Times New Roman" w:hAnsi="Times New Roman" w:eastAsia="Times New Roman" w:cs="Times New Roman"/>
          <w:b/>
          <w:bCs/>
          <w:color w:val="auto"/>
          <w:spacing w:val="5"/>
          <w:sz w:val="24"/>
          <w:szCs w:val="24"/>
          <w:highlight w:val="none"/>
        </w:rPr>
        <w:t xml:space="preserve">  </w:t>
      </w:r>
      <w:r>
        <w:rPr>
          <w:rFonts w:ascii="宋体" w:hAnsi="宋体" w:eastAsia="宋体" w:cs="宋体"/>
          <w:b/>
          <w:bCs/>
          <w:color w:val="auto"/>
          <w:spacing w:val="-5"/>
          <w:sz w:val="24"/>
          <w:szCs w:val="24"/>
          <w:highlight w:val="none"/>
        </w:rPr>
        <w:t>词语定义</w:t>
      </w:r>
    </w:p>
    <w:p w14:paraId="33ADF72E">
      <w:pPr>
        <w:spacing w:before="123"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合同中的下列词语应具有本款所赋予的含义。</w:t>
      </w:r>
    </w:p>
    <w:p w14:paraId="5A804EA2">
      <w:pPr>
        <w:spacing w:before="118" w:line="221"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1.1.1</w:t>
      </w:r>
      <w:r>
        <w:rPr>
          <w:rFonts w:ascii="Times New Roman" w:hAnsi="Times New Roman" w:eastAsia="Times New Roman" w:cs="Times New Roman"/>
          <w:color w:val="auto"/>
          <w:spacing w:val="6"/>
          <w:sz w:val="24"/>
          <w:szCs w:val="24"/>
          <w:highlight w:val="none"/>
        </w:rPr>
        <w:t xml:space="preserve">  </w:t>
      </w:r>
      <w:r>
        <w:rPr>
          <w:rFonts w:ascii="宋体" w:hAnsi="宋体" w:eastAsia="宋体" w:cs="宋体"/>
          <w:color w:val="auto"/>
          <w:spacing w:val="-6"/>
          <w:sz w:val="24"/>
          <w:szCs w:val="24"/>
          <w:highlight w:val="none"/>
        </w:rPr>
        <w:t>合同</w:t>
      </w:r>
    </w:p>
    <w:p w14:paraId="67484C98">
      <w:pPr>
        <w:spacing w:before="108" w:line="286" w:lineRule="auto"/>
        <w:ind w:right="164" w:firstLine="49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1.1.1.1  </w:t>
      </w:r>
      <w:r>
        <w:rPr>
          <w:rFonts w:ascii="宋体" w:hAnsi="宋体" w:eastAsia="宋体" w:cs="宋体"/>
          <w:color w:val="auto"/>
          <w:spacing w:val="1"/>
          <w:sz w:val="24"/>
          <w:szCs w:val="24"/>
          <w:highlight w:val="none"/>
        </w:rPr>
        <w:t>合同文件（或称合同</w:t>
      </w:r>
      <w:r>
        <w:rPr>
          <w:rFonts w:ascii="宋体" w:hAnsi="宋体" w:eastAsia="宋体" w:cs="宋体"/>
          <w:color w:val="auto"/>
          <w:spacing w:val="-42"/>
          <w:sz w:val="24"/>
          <w:szCs w:val="24"/>
          <w:highlight w:val="none"/>
        </w:rPr>
        <w:t>）：</w:t>
      </w:r>
      <w:r>
        <w:rPr>
          <w:rFonts w:ascii="宋体" w:hAnsi="宋体" w:eastAsia="宋体" w:cs="宋体"/>
          <w:color w:val="auto"/>
          <w:spacing w:val="1"/>
          <w:sz w:val="24"/>
          <w:szCs w:val="24"/>
          <w:highlight w:val="none"/>
        </w:rPr>
        <w:t>指合同协议书、中标通知书</w:t>
      </w:r>
      <w:r>
        <w:rPr>
          <w:rFonts w:ascii="宋体" w:hAnsi="宋体" w:eastAsia="宋体" w:cs="宋体"/>
          <w:color w:val="auto"/>
          <w:sz w:val="24"/>
          <w:szCs w:val="24"/>
          <w:highlight w:val="none"/>
        </w:rPr>
        <w:t>（如有）、投标函</w:t>
      </w:r>
      <w:r>
        <w:rPr>
          <w:rFonts w:ascii="宋体" w:hAnsi="宋体" w:eastAsia="宋体" w:cs="宋体"/>
          <w:color w:val="auto"/>
          <w:spacing w:val="1"/>
          <w:sz w:val="24"/>
          <w:szCs w:val="24"/>
          <w:highlight w:val="none"/>
        </w:rPr>
        <w:t>及投标函附录（如有）、专用合同条款、通用合同条款</w:t>
      </w:r>
      <w:r>
        <w:rPr>
          <w:rFonts w:ascii="宋体" w:hAnsi="宋体" w:eastAsia="宋体" w:cs="宋体"/>
          <w:color w:val="auto"/>
          <w:sz w:val="24"/>
          <w:szCs w:val="24"/>
          <w:highlight w:val="none"/>
        </w:rPr>
        <w:t>、技术规范、图纸、工程量</w:t>
      </w:r>
      <w:r>
        <w:rPr>
          <w:rFonts w:ascii="宋体" w:hAnsi="宋体" w:eastAsia="宋体" w:cs="宋体"/>
          <w:color w:val="auto"/>
          <w:spacing w:val="-4"/>
          <w:sz w:val="24"/>
          <w:szCs w:val="24"/>
          <w:highlight w:val="none"/>
        </w:rPr>
        <w:t>清单计量规则（或养护绩效管理规则）、已标价工程量清单（或绩效清单</w:t>
      </w:r>
      <w:r>
        <w:rPr>
          <w:rFonts w:ascii="宋体" w:hAnsi="宋体" w:eastAsia="宋体" w:cs="宋体"/>
          <w:color w:val="auto"/>
          <w:spacing w:val="-38"/>
          <w:sz w:val="24"/>
          <w:szCs w:val="24"/>
          <w:highlight w:val="none"/>
        </w:rPr>
        <w:t>），</w:t>
      </w:r>
      <w:r>
        <w:rPr>
          <w:rFonts w:ascii="宋体" w:hAnsi="宋体" w:eastAsia="宋体" w:cs="宋体"/>
          <w:color w:val="auto"/>
          <w:spacing w:val="-4"/>
          <w:sz w:val="24"/>
          <w:szCs w:val="24"/>
          <w:highlight w:val="none"/>
        </w:rPr>
        <w:t>以及其</w:t>
      </w:r>
      <w:r>
        <w:rPr>
          <w:rFonts w:ascii="宋体" w:hAnsi="宋体" w:eastAsia="宋体" w:cs="宋体"/>
          <w:color w:val="auto"/>
          <w:spacing w:val="-2"/>
          <w:sz w:val="24"/>
          <w:szCs w:val="24"/>
          <w:highlight w:val="none"/>
        </w:rPr>
        <w:t>他合同文件。</w:t>
      </w:r>
    </w:p>
    <w:p w14:paraId="17B9AE4E">
      <w:pPr>
        <w:spacing w:before="115" w:line="264" w:lineRule="auto"/>
        <w:ind w:left="2" w:right="164"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1.1.1.2  </w:t>
      </w:r>
      <w:r>
        <w:rPr>
          <w:rFonts w:ascii="宋体" w:hAnsi="宋体" w:eastAsia="宋体" w:cs="宋体"/>
          <w:color w:val="auto"/>
          <w:spacing w:val="5"/>
          <w:sz w:val="24"/>
          <w:szCs w:val="24"/>
          <w:highlight w:val="none"/>
        </w:rPr>
        <w:t>合同协议书：指由发包人和承包人共同签署的明</w:t>
      </w:r>
      <w:r>
        <w:rPr>
          <w:rFonts w:ascii="宋体" w:hAnsi="宋体" w:eastAsia="宋体" w:cs="宋体"/>
          <w:color w:val="auto"/>
          <w:spacing w:val="4"/>
          <w:sz w:val="24"/>
          <w:szCs w:val="24"/>
          <w:highlight w:val="none"/>
        </w:rPr>
        <w:t>确签约合同价、工期</w:t>
      </w:r>
      <w:r>
        <w:rPr>
          <w:rFonts w:ascii="宋体" w:hAnsi="宋体" w:eastAsia="宋体" w:cs="宋体"/>
          <w:color w:val="auto"/>
          <w:spacing w:val="-1"/>
          <w:sz w:val="24"/>
          <w:szCs w:val="24"/>
          <w:highlight w:val="none"/>
        </w:rPr>
        <w:t>和合同组成等合同核心内容的文件。</w:t>
      </w:r>
    </w:p>
    <w:p w14:paraId="6DDC138F">
      <w:pPr>
        <w:spacing w:before="113" w:line="219"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1.1.1.3</w:t>
      </w:r>
      <w:r>
        <w:rPr>
          <w:rFonts w:ascii="Times New Roman" w:hAnsi="Times New Roman" w:eastAsia="Times New Roman" w:cs="Times New Roman"/>
          <w:color w:val="auto"/>
          <w:spacing w:val="15"/>
          <w:w w:val="101"/>
          <w:sz w:val="24"/>
          <w:szCs w:val="24"/>
          <w:highlight w:val="none"/>
        </w:rPr>
        <w:t xml:space="preserve">  </w:t>
      </w:r>
      <w:r>
        <w:rPr>
          <w:rFonts w:ascii="宋体" w:hAnsi="宋体" w:eastAsia="宋体" w:cs="宋体"/>
          <w:color w:val="auto"/>
          <w:spacing w:val="-2"/>
          <w:sz w:val="24"/>
          <w:szCs w:val="24"/>
          <w:highlight w:val="none"/>
        </w:rPr>
        <w:t>中标通知书：指发包人通知承包人中</w:t>
      </w:r>
      <w:r>
        <w:rPr>
          <w:rFonts w:ascii="宋体" w:hAnsi="宋体" w:eastAsia="宋体" w:cs="宋体"/>
          <w:color w:val="auto"/>
          <w:spacing w:val="-3"/>
          <w:sz w:val="24"/>
          <w:szCs w:val="24"/>
          <w:highlight w:val="none"/>
        </w:rPr>
        <w:t>标的函件。</w:t>
      </w:r>
    </w:p>
    <w:p w14:paraId="4D31747D">
      <w:pPr>
        <w:spacing w:before="117" w:line="263" w:lineRule="auto"/>
        <w:ind w:right="164" w:firstLine="500"/>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1.1.1.4  </w:t>
      </w:r>
      <w:r>
        <w:rPr>
          <w:rFonts w:ascii="宋体" w:hAnsi="宋体" w:eastAsia="宋体" w:cs="宋体"/>
          <w:color w:val="auto"/>
          <w:spacing w:val="5"/>
          <w:sz w:val="24"/>
          <w:szCs w:val="24"/>
          <w:highlight w:val="none"/>
        </w:rPr>
        <w:t>投标函：指构成合同文件组成部分的由承包人填</w:t>
      </w:r>
      <w:r>
        <w:rPr>
          <w:rFonts w:ascii="宋体" w:hAnsi="宋体" w:eastAsia="宋体" w:cs="宋体"/>
          <w:color w:val="auto"/>
          <w:spacing w:val="4"/>
          <w:sz w:val="24"/>
          <w:szCs w:val="24"/>
          <w:highlight w:val="none"/>
        </w:rPr>
        <w:t>写并签署，明确投标</w:t>
      </w:r>
      <w:r>
        <w:rPr>
          <w:rFonts w:ascii="宋体" w:hAnsi="宋体" w:eastAsia="宋体" w:cs="宋体"/>
          <w:color w:val="auto"/>
          <w:spacing w:val="-1"/>
          <w:sz w:val="24"/>
          <w:szCs w:val="24"/>
          <w:highlight w:val="none"/>
        </w:rPr>
        <w:t>报价、工期等实质性内容的文件。</w:t>
      </w:r>
    </w:p>
    <w:p w14:paraId="63FDFBC0">
      <w:pPr>
        <w:spacing w:before="114" w:line="219"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1.1.1.5  </w:t>
      </w:r>
      <w:r>
        <w:rPr>
          <w:rFonts w:ascii="宋体" w:hAnsi="宋体" w:eastAsia="宋体" w:cs="宋体"/>
          <w:color w:val="auto"/>
          <w:spacing w:val="-1"/>
          <w:sz w:val="24"/>
          <w:szCs w:val="24"/>
          <w:highlight w:val="none"/>
        </w:rPr>
        <w:t>投标函附录：指附在投标函后构成合同文件的附录。</w:t>
      </w:r>
    </w:p>
    <w:p w14:paraId="4392BA10">
      <w:pPr>
        <w:spacing w:before="117" w:line="219" w:lineRule="auto"/>
        <w:jc w:val="center"/>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1.1.1.6 </w:t>
      </w:r>
      <w:r>
        <w:rPr>
          <w:rFonts w:ascii="宋体" w:hAnsi="宋体" w:eastAsia="宋体" w:cs="宋体"/>
          <w:color w:val="auto"/>
          <w:spacing w:val="-2"/>
          <w:sz w:val="24"/>
          <w:szCs w:val="24"/>
          <w:highlight w:val="none"/>
        </w:rPr>
        <w:t>技术规范：指本合同所约定的技术标准和要求，是合同文件的组成部分。</w:t>
      </w:r>
    </w:p>
    <w:p w14:paraId="29401A5D">
      <w:pPr>
        <w:spacing w:before="116" w:line="263" w:lineRule="auto"/>
        <w:ind w:right="164" w:firstLine="499"/>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1.1.1.7</w:t>
      </w:r>
      <w:r>
        <w:rPr>
          <w:rFonts w:ascii="Times New Roman" w:hAnsi="Times New Roman" w:eastAsia="Times New Roman" w:cs="Times New Roman"/>
          <w:color w:val="auto"/>
          <w:spacing w:val="20"/>
          <w:sz w:val="24"/>
          <w:szCs w:val="24"/>
          <w:highlight w:val="none"/>
        </w:rPr>
        <w:t xml:space="preserve">  </w:t>
      </w:r>
      <w:r>
        <w:rPr>
          <w:rFonts w:ascii="宋体" w:hAnsi="宋体" w:eastAsia="宋体" w:cs="宋体"/>
          <w:color w:val="auto"/>
          <w:spacing w:val="4"/>
          <w:sz w:val="24"/>
          <w:szCs w:val="24"/>
          <w:highlight w:val="none"/>
        </w:rPr>
        <w:t>图纸：指包含在合同中的工程图纸，以及由发包人按合同约定提</w:t>
      </w:r>
      <w:r>
        <w:rPr>
          <w:rFonts w:ascii="宋体" w:hAnsi="宋体" w:eastAsia="宋体" w:cs="宋体"/>
          <w:color w:val="auto"/>
          <w:spacing w:val="3"/>
          <w:sz w:val="24"/>
          <w:szCs w:val="24"/>
          <w:highlight w:val="none"/>
        </w:rPr>
        <w:t>供的</w:t>
      </w:r>
      <w:r>
        <w:rPr>
          <w:rFonts w:ascii="宋体" w:hAnsi="宋体" w:eastAsia="宋体" w:cs="宋体"/>
          <w:color w:val="auto"/>
          <w:spacing w:val="-1"/>
          <w:sz w:val="24"/>
          <w:szCs w:val="24"/>
          <w:highlight w:val="none"/>
        </w:rPr>
        <w:t>任何补充和修改的图纸，包括配套的说明。</w:t>
      </w:r>
    </w:p>
    <w:p w14:paraId="23DEADC8">
      <w:pPr>
        <w:spacing w:before="116" w:line="264" w:lineRule="auto"/>
        <w:ind w:left="2" w:right="164"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1.1.1.8  </w:t>
      </w:r>
      <w:r>
        <w:rPr>
          <w:rFonts w:ascii="宋体" w:hAnsi="宋体" w:eastAsia="宋体" w:cs="宋体"/>
          <w:color w:val="auto"/>
          <w:spacing w:val="5"/>
          <w:sz w:val="24"/>
          <w:szCs w:val="24"/>
          <w:highlight w:val="none"/>
        </w:rPr>
        <w:t>工程量清单计量规则：指合同约定的计算合同工</w:t>
      </w:r>
      <w:r>
        <w:rPr>
          <w:rFonts w:ascii="宋体" w:hAnsi="宋体" w:eastAsia="宋体" w:cs="宋体"/>
          <w:color w:val="auto"/>
          <w:spacing w:val="4"/>
          <w:sz w:val="24"/>
          <w:szCs w:val="24"/>
          <w:highlight w:val="none"/>
        </w:rPr>
        <w:t>程量清单子目数量的</w:t>
      </w:r>
      <w:r>
        <w:rPr>
          <w:rFonts w:ascii="宋体" w:hAnsi="宋体" w:eastAsia="宋体" w:cs="宋体"/>
          <w:color w:val="auto"/>
          <w:spacing w:val="-4"/>
          <w:sz w:val="24"/>
          <w:szCs w:val="24"/>
          <w:highlight w:val="none"/>
        </w:rPr>
        <w:t>规则。</w:t>
      </w:r>
    </w:p>
    <w:p w14:paraId="6139CE2A">
      <w:pPr>
        <w:spacing w:before="111" w:line="279" w:lineRule="auto"/>
        <w:ind w:left="1" w:right="164" w:firstLine="498"/>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1.1.1.9  </w:t>
      </w:r>
      <w:r>
        <w:rPr>
          <w:rFonts w:ascii="宋体" w:hAnsi="宋体" w:eastAsia="宋体" w:cs="宋体"/>
          <w:color w:val="auto"/>
          <w:spacing w:val="5"/>
          <w:sz w:val="24"/>
          <w:szCs w:val="24"/>
          <w:highlight w:val="none"/>
        </w:rPr>
        <w:t>养护绩效管理规则：指合同约定的衡量承包人完</w:t>
      </w:r>
      <w:r>
        <w:rPr>
          <w:rFonts w:ascii="宋体" w:hAnsi="宋体" w:eastAsia="宋体" w:cs="宋体"/>
          <w:color w:val="auto"/>
          <w:spacing w:val="4"/>
          <w:sz w:val="24"/>
          <w:szCs w:val="24"/>
          <w:highlight w:val="none"/>
        </w:rPr>
        <w:t>成绩效服务水平的情</w:t>
      </w:r>
      <w:r>
        <w:rPr>
          <w:rFonts w:ascii="宋体" w:hAnsi="宋体" w:eastAsia="宋体" w:cs="宋体"/>
          <w:color w:val="auto"/>
          <w:spacing w:val="1"/>
          <w:sz w:val="24"/>
          <w:szCs w:val="24"/>
          <w:highlight w:val="none"/>
        </w:rPr>
        <w:t>况并据此支付合同款项的规则，包括养护绩效内容及要求</w:t>
      </w:r>
      <w:r>
        <w:rPr>
          <w:rFonts w:ascii="宋体" w:hAnsi="宋体" w:eastAsia="宋体" w:cs="宋体"/>
          <w:color w:val="auto"/>
          <w:sz w:val="24"/>
          <w:szCs w:val="24"/>
          <w:highlight w:val="none"/>
        </w:rPr>
        <w:t>、养护绩效考核、资金支</w:t>
      </w:r>
      <w:r>
        <w:rPr>
          <w:rFonts w:ascii="宋体" w:hAnsi="宋体" w:eastAsia="宋体" w:cs="宋体"/>
          <w:color w:val="auto"/>
          <w:spacing w:val="-2"/>
          <w:sz w:val="24"/>
          <w:szCs w:val="24"/>
          <w:highlight w:val="none"/>
        </w:rPr>
        <w:t>付方法等。</w:t>
      </w:r>
    </w:p>
    <w:p w14:paraId="44F90ABF">
      <w:pPr>
        <w:spacing w:before="111" w:line="286" w:lineRule="auto"/>
        <w:ind w:right="164" w:firstLine="49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1.1.1.10</w:t>
      </w:r>
      <w:r>
        <w:rPr>
          <w:rFonts w:ascii="Times New Roman" w:hAnsi="Times New Roman" w:eastAsia="Times New Roman" w:cs="Times New Roman"/>
          <w:color w:val="auto"/>
          <w:spacing w:val="19"/>
          <w:sz w:val="24"/>
          <w:szCs w:val="24"/>
          <w:highlight w:val="none"/>
        </w:rPr>
        <w:t xml:space="preserve">  </w:t>
      </w:r>
      <w:r>
        <w:rPr>
          <w:rFonts w:ascii="宋体" w:hAnsi="宋体" w:eastAsia="宋体" w:cs="宋体"/>
          <w:color w:val="auto"/>
          <w:spacing w:val="1"/>
          <w:sz w:val="24"/>
          <w:szCs w:val="24"/>
          <w:highlight w:val="none"/>
        </w:rPr>
        <w:t>已标价工程量清单：指构成合同文件组成</w:t>
      </w:r>
      <w:r>
        <w:rPr>
          <w:rFonts w:ascii="宋体" w:hAnsi="宋体" w:eastAsia="宋体" w:cs="宋体"/>
          <w:color w:val="auto"/>
          <w:sz w:val="24"/>
          <w:szCs w:val="24"/>
          <w:highlight w:val="none"/>
        </w:rPr>
        <w:t>部分的已标明价格、经算术</w:t>
      </w:r>
      <w:r>
        <w:rPr>
          <w:rFonts w:ascii="宋体" w:hAnsi="宋体" w:eastAsia="宋体" w:cs="宋体"/>
          <w:color w:val="auto"/>
          <w:spacing w:val="1"/>
          <w:sz w:val="24"/>
          <w:szCs w:val="24"/>
          <w:highlight w:val="none"/>
        </w:rPr>
        <w:t>性错误修正及其他错误修正（如有）且承包人已确认的最终</w:t>
      </w:r>
      <w:r>
        <w:rPr>
          <w:rFonts w:ascii="宋体" w:hAnsi="宋体" w:eastAsia="宋体" w:cs="宋体"/>
          <w:color w:val="auto"/>
          <w:sz w:val="24"/>
          <w:szCs w:val="24"/>
          <w:highlight w:val="none"/>
        </w:rPr>
        <w:t>的工程量清单，包括工</w:t>
      </w:r>
      <w:r>
        <w:rPr>
          <w:rFonts w:ascii="宋体" w:hAnsi="宋体" w:eastAsia="宋体" w:cs="宋体"/>
          <w:color w:val="auto"/>
          <w:spacing w:val="1"/>
          <w:sz w:val="24"/>
          <w:szCs w:val="24"/>
          <w:highlight w:val="none"/>
        </w:rPr>
        <w:t>程量清单说明、投标报价说明（如有）、计日工说明、</w:t>
      </w:r>
      <w:r>
        <w:rPr>
          <w:rFonts w:ascii="宋体" w:hAnsi="宋体" w:eastAsia="宋体" w:cs="宋体"/>
          <w:color w:val="auto"/>
          <w:sz w:val="24"/>
          <w:szCs w:val="24"/>
          <w:highlight w:val="none"/>
        </w:rPr>
        <w:t>其他说明及工程量清单各项</w:t>
      </w:r>
      <w:r>
        <w:rPr>
          <w:rFonts w:ascii="宋体" w:hAnsi="宋体" w:eastAsia="宋体" w:cs="宋体"/>
          <w:color w:val="auto"/>
          <w:spacing w:val="-3"/>
          <w:sz w:val="24"/>
          <w:szCs w:val="24"/>
          <w:highlight w:val="none"/>
        </w:rPr>
        <w:t>表格。</w:t>
      </w:r>
    </w:p>
    <w:p w14:paraId="56D60817">
      <w:pPr>
        <w:spacing w:before="114" w:line="286" w:lineRule="auto"/>
        <w:ind w:left="2" w:right="164"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1.1.1.11  </w:t>
      </w:r>
      <w:r>
        <w:rPr>
          <w:rFonts w:ascii="宋体" w:hAnsi="宋体" w:eastAsia="宋体" w:cs="宋体"/>
          <w:color w:val="auto"/>
          <w:spacing w:val="2"/>
          <w:sz w:val="24"/>
          <w:szCs w:val="24"/>
          <w:highlight w:val="none"/>
        </w:rPr>
        <w:t>绩效清单：指构成合同文件组成</w:t>
      </w:r>
      <w:r>
        <w:rPr>
          <w:rFonts w:ascii="宋体" w:hAnsi="宋体" w:eastAsia="宋体" w:cs="宋体"/>
          <w:color w:val="auto"/>
          <w:spacing w:val="1"/>
          <w:sz w:val="24"/>
          <w:szCs w:val="24"/>
          <w:highlight w:val="none"/>
        </w:rPr>
        <w:t>部分的已标明合同总价，以及合同总价所包括的日常养护、养护工程相应线路路段或设施综</w:t>
      </w:r>
      <w:r>
        <w:rPr>
          <w:rFonts w:ascii="宋体" w:hAnsi="宋体" w:eastAsia="宋体" w:cs="宋体"/>
          <w:color w:val="auto"/>
          <w:sz w:val="24"/>
          <w:szCs w:val="24"/>
          <w:highlight w:val="none"/>
        </w:rPr>
        <w:t>合报价的清单，包括绩效清</w:t>
      </w:r>
      <w:r>
        <w:rPr>
          <w:rFonts w:ascii="宋体" w:hAnsi="宋体" w:eastAsia="宋体" w:cs="宋体"/>
          <w:color w:val="auto"/>
          <w:spacing w:val="-1"/>
          <w:sz w:val="24"/>
          <w:szCs w:val="24"/>
          <w:highlight w:val="none"/>
        </w:rPr>
        <w:t>单说明、报价说明及绩效清单表、</w:t>
      </w:r>
      <w:r>
        <w:rPr>
          <w:rFonts w:ascii="宋体" w:hAnsi="宋体" w:eastAsia="宋体" w:cs="宋体"/>
          <w:color w:val="auto"/>
          <w:spacing w:val="-60"/>
          <w:sz w:val="24"/>
          <w:szCs w:val="24"/>
          <w:highlight w:val="none"/>
        </w:rPr>
        <w:t xml:space="preserve"> </w:t>
      </w:r>
      <w:r>
        <w:rPr>
          <w:rFonts w:ascii="宋体" w:hAnsi="宋体" w:eastAsia="宋体" w:cs="宋体"/>
          <w:color w:val="auto"/>
          <w:spacing w:val="-1"/>
          <w:sz w:val="24"/>
          <w:szCs w:val="24"/>
          <w:highlight w:val="none"/>
        </w:rPr>
        <w:t>日常养护绩效清单测算明细、养护工程绩效清单</w:t>
      </w:r>
      <w:r>
        <w:rPr>
          <w:rFonts w:ascii="宋体" w:hAnsi="宋体" w:eastAsia="宋体" w:cs="宋体"/>
          <w:color w:val="auto"/>
          <w:spacing w:val="-7"/>
          <w:sz w:val="24"/>
          <w:szCs w:val="24"/>
          <w:highlight w:val="none"/>
        </w:rPr>
        <w:t>测算明细（如有）、其他说明文件和表格清单。</w:t>
      </w:r>
    </w:p>
    <w:p w14:paraId="2E06A200">
      <w:pPr>
        <w:spacing w:before="78" w:line="220" w:lineRule="auto"/>
        <w:ind w:left="499"/>
        <w:rPr>
          <w:rFonts w:ascii="宋体" w:hAnsi="宋体" w:eastAsia="宋体" w:cs="宋体"/>
          <w:color w:val="auto"/>
          <w:spacing w:val="-9"/>
          <w:sz w:val="24"/>
          <w:szCs w:val="24"/>
          <w:highlight w:val="none"/>
        </w:rPr>
      </w:pPr>
      <w:r>
        <w:rPr>
          <w:rFonts w:ascii="Times New Roman" w:hAnsi="Times New Roman" w:eastAsia="Times New Roman" w:cs="Times New Roman"/>
          <w:color w:val="auto"/>
          <w:spacing w:val="8"/>
          <w:sz w:val="24"/>
          <w:szCs w:val="24"/>
          <w:highlight w:val="none"/>
        </w:rPr>
        <w:t xml:space="preserve">1.1.1.12  </w:t>
      </w:r>
      <w:r>
        <w:rPr>
          <w:rFonts w:ascii="宋体" w:hAnsi="宋体" w:eastAsia="宋体" w:cs="宋体"/>
          <w:color w:val="auto"/>
          <w:spacing w:val="8"/>
          <w:sz w:val="24"/>
          <w:szCs w:val="24"/>
          <w:highlight w:val="none"/>
        </w:rPr>
        <w:t>其他合同文件：指经合同双方当事人确认构成合同文</w:t>
      </w:r>
      <w:r>
        <w:rPr>
          <w:rFonts w:ascii="宋体" w:hAnsi="宋体" w:eastAsia="宋体" w:cs="宋体"/>
          <w:color w:val="auto"/>
          <w:spacing w:val="7"/>
          <w:sz w:val="24"/>
          <w:szCs w:val="24"/>
          <w:highlight w:val="none"/>
        </w:rPr>
        <w:t>件的其他文件</w:t>
      </w:r>
      <w:r>
        <w:rPr>
          <w:rFonts w:ascii="宋体" w:hAnsi="宋体" w:eastAsia="宋体" w:cs="宋体"/>
          <w:color w:val="auto"/>
          <w:spacing w:val="-9"/>
          <w:sz w:val="24"/>
          <w:szCs w:val="24"/>
          <w:highlight w:val="none"/>
        </w:rPr>
        <w:t>（包括合同谈判文件等）。</w:t>
      </w:r>
    </w:p>
    <w:p w14:paraId="147F0A03">
      <w:pPr>
        <w:spacing w:before="78" w:line="220"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1.1.2  </w:t>
      </w:r>
      <w:r>
        <w:rPr>
          <w:rFonts w:ascii="宋体" w:hAnsi="宋体" w:eastAsia="宋体" w:cs="宋体"/>
          <w:color w:val="auto"/>
          <w:spacing w:val="-2"/>
          <w:sz w:val="24"/>
          <w:szCs w:val="24"/>
          <w:highlight w:val="none"/>
        </w:rPr>
        <w:t>合同当事人和人员</w:t>
      </w:r>
    </w:p>
    <w:p w14:paraId="26A2F0AF">
      <w:pPr>
        <w:spacing w:before="115"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1.1.2.1  </w:t>
      </w:r>
      <w:r>
        <w:rPr>
          <w:rFonts w:ascii="宋体" w:hAnsi="宋体" w:eastAsia="宋体" w:cs="宋体"/>
          <w:color w:val="auto"/>
          <w:spacing w:val="-1"/>
          <w:sz w:val="24"/>
          <w:szCs w:val="24"/>
          <w:highlight w:val="none"/>
        </w:rPr>
        <w:t>合同当事人：指发包人和（或）承</w:t>
      </w:r>
      <w:r>
        <w:rPr>
          <w:rFonts w:ascii="宋体" w:hAnsi="宋体" w:eastAsia="宋体" w:cs="宋体"/>
          <w:color w:val="auto"/>
          <w:spacing w:val="-2"/>
          <w:sz w:val="24"/>
          <w:szCs w:val="24"/>
          <w:highlight w:val="none"/>
        </w:rPr>
        <w:t>包人。</w:t>
      </w:r>
    </w:p>
    <w:p w14:paraId="77504B98">
      <w:pPr>
        <w:spacing w:before="113" w:line="264" w:lineRule="auto"/>
        <w:ind w:right="164" w:firstLine="498"/>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1.1.2.2  </w:t>
      </w:r>
      <w:r>
        <w:rPr>
          <w:rFonts w:ascii="宋体" w:hAnsi="宋体" w:eastAsia="宋体" w:cs="宋体"/>
          <w:color w:val="auto"/>
          <w:spacing w:val="5"/>
          <w:sz w:val="24"/>
          <w:szCs w:val="24"/>
          <w:highlight w:val="none"/>
        </w:rPr>
        <w:t>发包人：指专用合同条款中指明并与承包人在合</w:t>
      </w:r>
      <w:r>
        <w:rPr>
          <w:rFonts w:ascii="宋体" w:hAnsi="宋体" w:eastAsia="宋体" w:cs="宋体"/>
          <w:color w:val="auto"/>
          <w:spacing w:val="4"/>
          <w:sz w:val="24"/>
          <w:szCs w:val="24"/>
          <w:highlight w:val="none"/>
        </w:rPr>
        <w:t>同协议书中签字的当</w:t>
      </w:r>
      <w:r>
        <w:rPr>
          <w:rFonts w:ascii="宋体" w:hAnsi="宋体" w:eastAsia="宋体" w:cs="宋体"/>
          <w:color w:val="auto"/>
          <w:spacing w:val="-4"/>
          <w:sz w:val="24"/>
          <w:szCs w:val="24"/>
          <w:highlight w:val="none"/>
        </w:rPr>
        <w:t>事人。</w:t>
      </w:r>
    </w:p>
    <w:p w14:paraId="24C090CA">
      <w:pPr>
        <w:spacing w:before="114"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1.1.2.3  </w:t>
      </w:r>
      <w:r>
        <w:rPr>
          <w:rFonts w:ascii="宋体" w:hAnsi="宋体" w:eastAsia="宋体" w:cs="宋体"/>
          <w:color w:val="auto"/>
          <w:spacing w:val="-1"/>
          <w:sz w:val="24"/>
          <w:szCs w:val="24"/>
          <w:highlight w:val="none"/>
        </w:rPr>
        <w:t>承包人：指与发包人签订合同协议书的当事人。</w:t>
      </w:r>
    </w:p>
    <w:p w14:paraId="30FD314A">
      <w:pPr>
        <w:spacing w:before="114" w:line="265" w:lineRule="auto"/>
        <w:ind w:left="2" w:right="164" w:firstLine="496"/>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1.1.2.4  </w:t>
      </w:r>
      <w:r>
        <w:rPr>
          <w:rFonts w:ascii="宋体" w:hAnsi="宋体" w:eastAsia="宋体" w:cs="宋体"/>
          <w:color w:val="auto"/>
          <w:spacing w:val="5"/>
          <w:sz w:val="24"/>
          <w:szCs w:val="24"/>
          <w:highlight w:val="none"/>
        </w:rPr>
        <w:t>承包人项目经理：指由承包人书面委派负责管理</w:t>
      </w:r>
      <w:r>
        <w:rPr>
          <w:rFonts w:ascii="宋体" w:hAnsi="宋体" w:eastAsia="宋体" w:cs="宋体"/>
          <w:color w:val="auto"/>
          <w:spacing w:val="4"/>
          <w:sz w:val="24"/>
          <w:szCs w:val="24"/>
          <w:highlight w:val="none"/>
        </w:rPr>
        <w:t>养护项目的全权负责</w:t>
      </w:r>
      <w:r>
        <w:rPr>
          <w:rFonts w:ascii="宋体" w:hAnsi="宋体" w:eastAsia="宋体" w:cs="宋体"/>
          <w:color w:val="auto"/>
          <w:spacing w:val="-6"/>
          <w:sz w:val="24"/>
          <w:szCs w:val="24"/>
          <w:highlight w:val="none"/>
        </w:rPr>
        <w:t>人。</w:t>
      </w:r>
    </w:p>
    <w:p w14:paraId="799776B9">
      <w:pPr>
        <w:spacing w:before="112" w:line="263" w:lineRule="auto"/>
        <w:ind w:right="164" w:firstLine="499"/>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1.1.2.5  </w:t>
      </w:r>
      <w:r>
        <w:rPr>
          <w:rFonts w:ascii="宋体" w:hAnsi="宋体" w:eastAsia="宋体" w:cs="宋体"/>
          <w:color w:val="auto"/>
          <w:spacing w:val="5"/>
          <w:sz w:val="24"/>
          <w:szCs w:val="24"/>
          <w:highlight w:val="none"/>
        </w:rPr>
        <w:t>承包人项目总工：指由承包人书面委派负责养护</w:t>
      </w:r>
      <w:r>
        <w:rPr>
          <w:rFonts w:ascii="宋体" w:hAnsi="宋体" w:eastAsia="宋体" w:cs="宋体"/>
          <w:color w:val="auto"/>
          <w:spacing w:val="4"/>
          <w:sz w:val="24"/>
          <w:szCs w:val="24"/>
          <w:highlight w:val="none"/>
        </w:rPr>
        <w:t>项目技术管理的总工</w:t>
      </w:r>
      <w:r>
        <w:rPr>
          <w:rFonts w:ascii="宋体" w:hAnsi="宋体" w:eastAsia="宋体" w:cs="宋体"/>
          <w:color w:val="auto"/>
          <w:spacing w:val="-1"/>
          <w:sz w:val="24"/>
          <w:szCs w:val="24"/>
          <w:highlight w:val="none"/>
        </w:rPr>
        <w:t>程师或技术总负责人。</w:t>
      </w:r>
    </w:p>
    <w:p w14:paraId="1462D1B2">
      <w:pPr>
        <w:spacing w:before="116" w:line="264" w:lineRule="auto"/>
        <w:ind w:left="24" w:right="164" w:firstLine="475"/>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1.1.2.6  </w:t>
      </w:r>
      <w:r>
        <w:rPr>
          <w:rFonts w:ascii="宋体" w:hAnsi="宋体" w:eastAsia="宋体" w:cs="宋体"/>
          <w:color w:val="auto"/>
          <w:spacing w:val="5"/>
          <w:sz w:val="24"/>
          <w:szCs w:val="24"/>
          <w:highlight w:val="none"/>
        </w:rPr>
        <w:t>分包人：指从承包人处分包合同中部分养护工程</w:t>
      </w:r>
      <w:r>
        <w:rPr>
          <w:rFonts w:ascii="宋体" w:hAnsi="宋体" w:eastAsia="宋体" w:cs="宋体"/>
          <w:color w:val="auto"/>
          <w:spacing w:val="4"/>
          <w:sz w:val="24"/>
          <w:szCs w:val="24"/>
          <w:highlight w:val="none"/>
        </w:rPr>
        <w:t>，并与其签订分包合</w:t>
      </w:r>
      <w:r>
        <w:rPr>
          <w:rFonts w:ascii="宋体" w:hAnsi="宋体" w:eastAsia="宋体" w:cs="宋体"/>
          <w:color w:val="auto"/>
          <w:spacing w:val="-4"/>
          <w:sz w:val="24"/>
          <w:szCs w:val="24"/>
          <w:highlight w:val="none"/>
        </w:rPr>
        <w:t>同的法人或其他组织。</w:t>
      </w:r>
    </w:p>
    <w:p w14:paraId="68D33E22">
      <w:pPr>
        <w:spacing w:before="114" w:line="278" w:lineRule="auto"/>
        <w:ind w:left="4" w:right="164" w:firstLine="494"/>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1.1.2.7  </w:t>
      </w:r>
      <w:r>
        <w:rPr>
          <w:rFonts w:ascii="宋体" w:hAnsi="宋体" w:eastAsia="宋体" w:cs="宋体"/>
          <w:color w:val="auto"/>
          <w:spacing w:val="1"/>
          <w:sz w:val="24"/>
          <w:szCs w:val="24"/>
          <w:highlight w:val="none"/>
        </w:rPr>
        <w:t>咨询人（监理人</w:t>
      </w:r>
      <w:r>
        <w:rPr>
          <w:rFonts w:ascii="宋体" w:hAnsi="宋体" w:eastAsia="宋体" w:cs="宋体"/>
          <w:color w:val="auto"/>
          <w:spacing w:val="-47"/>
          <w:sz w:val="24"/>
          <w:szCs w:val="24"/>
          <w:highlight w:val="none"/>
        </w:rPr>
        <w:t>）：</w:t>
      </w:r>
      <w:r>
        <w:rPr>
          <w:rFonts w:ascii="宋体" w:hAnsi="宋体" w:eastAsia="宋体" w:cs="宋体"/>
          <w:color w:val="auto"/>
          <w:spacing w:val="1"/>
          <w:sz w:val="24"/>
          <w:szCs w:val="24"/>
          <w:highlight w:val="none"/>
        </w:rPr>
        <w:t>指在专用合同条款中指明的，受发包人委托对合同</w:t>
      </w:r>
      <w:r>
        <w:rPr>
          <w:rFonts w:ascii="宋体" w:hAnsi="宋体" w:eastAsia="宋体" w:cs="宋体"/>
          <w:color w:val="auto"/>
          <w:spacing w:val="7"/>
          <w:sz w:val="24"/>
          <w:szCs w:val="24"/>
          <w:highlight w:val="none"/>
        </w:rPr>
        <w:t>履行实施管理的法人或其他组织。未委托咨询人（监理人）的，本合同中咨询人</w:t>
      </w:r>
      <w:r>
        <w:rPr>
          <w:rFonts w:ascii="宋体" w:hAnsi="宋体" w:eastAsia="宋体" w:cs="宋体"/>
          <w:color w:val="auto"/>
          <w:spacing w:val="-1"/>
          <w:sz w:val="24"/>
          <w:szCs w:val="24"/>
          <w:highlight w:val="none"/>
        </w:rPr>
        <w:t>（监理人）职责由发包人指定的管理机构或人员履行。</w:t>
      </w:r>
    </w:p>
    <w:p w14:paraId="7BE59B55">
      <w:pPr>
        <w:spacing w:before="114" w:line="264" w:lineRule="auto"/>
        <w:ind w:left="1" w:right="166"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1.1.2.8  </w:t>
      </w:r>
      <w:r>
        <w:rPr>
          <w:rFonts w:ascii="宋体" w:hAnsi="宋体" w:eastAsia="宋体" w:cs="宋体"/>
          <w:color w:val="auto"/>
          <w:spacing w:val="1"/>
          <w:sz w:val="24"/>
          <w:szCs w:val="24"/>
          <w:highlight w:val="none"/>
        </w:rPr>
        <w:t>咨询总负责人（总监理工程师</w:t>
      </w:r>
      <w:r>
        <w:rPr>
          <w:rFonts w:ascii="宋体" w:hAnsi="宋体" w:eastAsia="宋体" w:cs="宋体"/>
          <w:color w:val="auto"/>
          <w:spacing w:val="-47"/>
          <w:sz w:val="24"/>
          <w:szCs w:val="24"/>
          <w:highlight w:val="none"/>
        </w:rPr>
        <w:t>）：</w:t>
      </w:r>
      <w:r>
        <w:rPr>
          <w:rFonts w:ascii="宋体" w:hAnsi="宋体" w:eastAsia="宋体" w:cs="宋体"/>
          <w:color w:val="auto"/>
          <w:spacing w:val="1"/>
          <w:sz w:val="24"/>
          <w:szCs w:val="24"/>
          <w:highlight w:val="none"/>
        </w:rPr>
        <w:t>指由咨询人（监理人）委派的负责对</w:t>
      </w:r>
      <w:r>
        <w:rPr>
          <w:rFonts w:ascii="宋体" w:hAnsi="宋体" w:eastAsia="宋体" w:cs="宋体"/>
          <w:color w:val="auto"/>
          <w:spacing w:val="-1"/>
          <w:sz w:val="24"/>
          <w:szCs w:val="24"/>
          <w:highlight w:val="none"/>
        </w:rPr>
        <w:t>合同履行实施管理的全权负责人。</w:t>
      </w:r>
    </w:p>
    <w:p w14:paraId="6D0801EA">
      <w:pPr>
        <w:spacing w:before="116"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1.1.3  </w:t>
      </w:r>
      <w:r>
        <w:rPr>
          <w:rFonts w:ascii="宋体" w:hAnsi="宋体" w:eastAsia="宋体" w:cs="宋体"/>
          <w:color w:val="auto"/>
          <w:spacing w:val="-2"/>
          <w:sz w:val="24"/>
          <w:szCs w:val="24"/>
          <w:highlight w:val="none"/>
        </w:rPr>
        <w:t>养护项目、养护工程和设备</w:t>
      </w:r>
    </w:p>
    <w:p w14:paraId="501689E1">
      <w:pPr>
        <w:spacing w:before="112" w:line="279" w:lineRule="auto"/>
        <w:ind w:left="3" w:firstLine="49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1.1.3.1  </w:t>
      </w:r>
      <w:r>
        <w:rPr>
          <w:rFonts w:ascii="宋体" w:hAnsi="宋体" w:eastAsia="宋体" w:cs="宋体"/>
          <w:color w:val="auto"/>
          <w:sz w:val="24"/>
          <w:szCs w:val="24"/>
          <w:highlight w:val="none"/>
        </w:rPr>
        <w:t>养护项目：指单独或组合发包的日常养护、养护工程项目等养护作业，</w:t>
      </w:r>
      <w:r>
        <w:rPr>
          <w:rFonts w:ascii="宋体" w:hAnsi="宋体" w:eastAsia="宋体" w:cs="宋体"/>
          <w:color w:val="auto"/>
          <w:spacing w:val="-3"/>
          <w:sz w:val="24"/>
          <w:szCs w:val="24"/>
          <w:highlight w:val="none"/>
        </w:rPr>
        <w:t>或采用长年限方式实施的检测评定、设计、</w:t>
      </w:r>
      <w:r>
        <w:rPr>
          <w:rFonts w:ascii="宋体" w:hAnsi="宋体" w:eastAsia="宋体" w:cs="宋体"/>
          <w:color w:val="auto"/>
          <w:spacing w:val="-63"/>
          <w:sz w:val="24"/>
          <w:szCs w:val="24"/>
          <w:highlight w:val="none"/>
        </w:rPr>
        <w:t xml:space="preserve"> </w:t>
      </w:r>
      <w:r>
        <w:rPr>
          <w:rFonts w:ascii="宋体" w:hAnsi="宋体" w:eastAsia="宋体" w:cs="宋体"/>
          <w:color w:val="auto"/>
          <w:spacing w:val="-3"/>
          <w:sz w:val="24"/>
          <w:szCs w:val="24"/>
          <w:highlight w:val="none"/>
        </w:rPr>
        <w:t>日常养护和养护工程等组合发包的项目。</w:t>
      </w:r>
      <w:r>
        <w:rPr>
          <w:rFonts w:ascii="宋体" w:hAnsi="宋体" w:eastAsia="宋体" w:cs="宋体"/>
          <w:color w:val="auto"/>
          <w:spacing w:val="-1"/>
          <w:sz w:val="24"/>
          <w:szCs w:val="24"/>
          <w:highlight w:val="none"/>
        </w:rPr>
        <w:t>具体工作内容在专用合同条款中约定。</w:t>
      </w:r>
    </w:p>
    <w:p w14:paraId="68420CD5">
      <w:pPr>
        <w:spacing w:before="113" w:line="264" w:lineRule="auto"/>
        <w:ind w:left="1" w:right="164"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1.1.3.2  </w:t>
      </w:r>
      <w:r>
        <w:rPr>
          <w:rFonts w:ascii="宋体" w:hAnsi="宋体" w:eastAsia="宋体" w:cs="宋体"/>
          <w:color w:val="auto"/>
          <w:spacing w:val="5"/>
          <w:sz w:val="24"/>
          <w:szCs w:val="24"/>
          <w:highlight w:val="none"/>
        </w:rPr>
        <w:t>养护工程：指按合同约定施工并验收的预防养护</w:t>
      </w:r>
      <w:r>
        <w:rPr>
          <w:rFonts w:ascii="宋体" w:hAnsi="宋体" w:eastAsia="宋体" w:cs="宋体"/>
          <w:color w:val="auto"/>
          <w:spacing w:val="4"/>
          <w:sz w:val="24"/>
          <w:szCs w:val="24"/>
          <w:highlight w:val="none"/>
        </w:rPr>
        <w:t>、修复养护、专项养</w:t>
      </w:r>
      <w:r>
        <w:rPr>
          <w:rFonts w:ascii="宋体" w:hAnsi="宋体" w:eastAsia="宋体" w:cs="宋体"/>
          <w:color w:val="auto"/>
          <w:sz w:val="24"/>
          <w:szCs w:val="24"/>
          <w:highlight w:val="none"/>
        </w:rPr>
        <w:t>护、应急养护工程，包括工程设备。具体工作内</w:t>
      </w:r>
      <w:r>
        <w:rPr>
          <w:rFonts w:ascii="宋体" w:hAnsi="宋体" w:eastAsia="宋体" w:cs="宋体"/>
          <w:color w:val="auto"/>
          <w:spacing w:val="-1"/>
          <w:sz w:val="24"/>
          <w:szCs w:val="24"/>
          <w:highlight w:val="none"/>
        </w:rPr>
        <w:t>容在专用合同条款中约定。</w:t>
      </w:r>
    </w:p>
    <w:p w14:paraId="35FD6BA8">
      <w:pPr>
        <w:spacing w:before="115" w:line="263" w:lineRule="auto"/>
        <w:ind w:left="5" w:right="204" w:firstLine="493"/>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1.1.3.3</w:t>
      </w:r>
      <w:r>
        <w:rPr>
          <w:rFonts w:ascii="Times New Roman" w:hAnsi="Times New Roman" w:eastAsia="Times New Roman" w:cs="Times New Roman"/>
          <w:color w:val="auto"/>
          <w:spacing w:val="36"/>
          <w:sz w:val="24"/>
          <w:szCs w:val="24"/>
          <w:highlight w:val="none"/>
        </w:rPr>
        <w:t xml:space="preserve">  </w:t>
      </w:r>
      <w:r>
        <w:rPr>
          <w:rFonts w:ascii="宋体" w:hAnsi="宋体" w:eastAsia="宋体" w:cs="宋体"/>
          <w:color w:val="auto"/>
          <w:spacing w:val="2"/>
          <w:sz w:val="24"/>
          <w:szCs w:val="24"/>
          <w:highlight w:val="none"/>
        </w:rPr>
        <w:t>日常养护：指养护工程以外的养护作业，包括日常保养和日常维修。</w:t>
      </w:r>
      <w:r>
        <w:rPr>
          <w:rFonts w:ascii="宋体" w:hAnsi="宋体" w:eastAsia="宋体" w:cs="宋体"/>
          <w:color w:val="auto"/>
          <w:spacing w:val="-1"/>
          <w:sz w:val="24"/>
          <w:szCs w:val="24"/>
          <w:highlight w:val="none"/>
        </w:rPr>
        <w:t>具体工作内容在专用合同条款中约定。</w:t>
      </w:r>
    </w:p>
    <w:p w14:paraId="15A52831">
      <w:pPr>
        <w:spacing w:before="115" w:line="264" w:lineRule="auto"/>
        <w:ind w:left="4" w:right="223" w:firstLine="494"/>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1.1.3.4  </w:t>
      </w:r>
      <w:r>
        <w:rPr>
          <w:rFonts w:ascii="宋体" w:hAnsi="宋体" w:eastAsia="宋体" w:cs="宋体"/>
          <w:color w:val="auto"/>
          <w:spacing w:val="3"/>
          <w:sz w:val="24"/>
          <w:szCs w:val="24"/>
          <w:highlight w:val="none"/>
        </w:rPr>
        <w:t>临时工程：指为完成指定实施的养护工程所修建的各类临时性工程，</w:t>
      </w:r>
      <w:r>
        <w:rPr>
          <w:rFonts w:ascii="宋体" w:hAnsi="宋体" w:eastAsia="宋体" w:cs="宋体"/>
          <w:color w:val="auto"/>
          <w:spacing w:val="-2"/>
          <w:sz w:val="24"/>
          <w:szCs w:val="24"/>
          <w:highlight w:val="none"/>
        </w:rPr>
        <w:t>不包括养护作业设备。</w:t>
      </w:r>
    </w:p>
    <w:p w14:paraId="3FBABB21">
      <w:pPr>
        <w:spacing w:before="114"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1.1.3.5  </w:t>
      </w:r>
      <w:r>
        <w:rPr>
          <w:rFonts w:ascii="宋体" w:hAnsi="宋体" w:eastAsia="宋体" w:cs="宋体"/>
          <w:color w:val="auto"/>
          <w:spacing w:val="-1"/>
          <w:sz w:val="24"/>
          <w:szCs w:val="24"/>
          <w:highlight w:val="none"/>
        </w:rPr>
        <w:t>单位养护工程：指具备独立结构功能和施工组织条件的养护工程。</w:t>
      </w:r>
    </w:p>
    <w:p w14:paraId="47D93357">
      <w:pPr>
        <w:spacing w:before="117" w:line="263" w:lineRule="auto"/>
        <w:ind w:right="164" w:firstLine="499"/>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1.1.3.6  </w:t>
      </w:r>
      <w:r>
        <w:rPr>
          <w:rFonts w:ascii="宋体" w:hAnsi="宋体" w:eastAsia="宋体" w:cs="宋体"/>
          <w:color w:val="auto"/>
          <w:spacing w:val="5"/>
          <w:sz w:val="24"/>
          <w:szCs w:val="24"/>
          <w:highlight w:val="none"/>
        </w:rPr>
        <w:t>养护单元：指根据养护工程性质和设施特点，结</w:t>
      </w:r>
      <w:r>
        <w:rPr>
          <w:rFonts w:ascii="宋体" w:hAnsi="宋体" w:eastAsia="宋体" w:cs="宋体"/>
          <w:color w:val="auto"/>
          <w:spacing w:val="4"/>
          <w:sz w:val="24"/>
          <w:szCs w:val="24"/>
          <w:highlight w:val="none"/>
        </w:rPr>
        <w:t>合养护施工方法、工</w:t>
      </w:r>
      <w:r>
        <w:rPr>
          <w:rFonts w:ascii="宋体" w:hAnsi="宋体" w:eastAsia="宋体" w:cs="宋体"/>
          <w:color w:val="auto"/>
          <w:spacing w:val="-1"/>
          <w:sz w:val="24"/>
          <w:szCs w:val="24"/>
          <w:highlight w:val="none"/>
        </w:rPr>
        <w:t>序及规模等划分的养护工程基本评定单位。</w:t>
      </w:r>
    </w:p>
    <w:p w14:paraId="72CC45B2">
      <w:pPr>
        <w:spacing w:before="114" w:line="264" w:lineRule="auto"/>
        <w:ind w:left="4" w:right="164" w:firstLine="494"/>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1.1.3.7  </w:t>
      </w:r>
      <w:r>
        <w:rPr>
          <w:rFonts w:ascii="宋体" w:hAnsi="宋体" w:eastAsia="宋体" w:cs="宋体"/>
          <w:color w:val="auto"/>
          <w:spacing w:val="5"/>
          <w:sz w:val="24"/>
          <w:szCs w:val="24"/>
          <w:highlight w:val="none"/>
        </w:rPr>
        <w:t>工程设备：指构成或计划构成养护工程一部分的</w:t>
      </w:r>
      <w:r>
        <w:rPr>
          <w:rFonts w:ascii="宋体" w:hAnsi="宋体" w:eastAsia="宋体" w:cs="宋体"/>
          <w:color w:val="auto"/>
          <w:spacing w:val="4"/>
          <w:sz w:val="24"/>
          <w:szCs w:val="24"/>
          <w:highlight w:val="none"/>
        </w:rPr>
        <w:t>机电设备、金属结构</w:t>
      </w:r>
      <w:r>
        <w:rPr>
          <w:rFonts w:ascii="宋体" w:hAnsi="宋体" w:eastAsia="宋体" w:cs="宋体"/>
          <w:color w:val="auto"/>
          <w:spacing w:val="-1"/>
          <w:sz w:val="24"/>
          <w:szCs w:val="24"/>
          <w:highlight w:val="none"/>
        </w:rPr>
        <w:t>设备、仪器装置及其他类似的设备和装置。</w:t>
      </w:r>
    </w:p>
    <w:p w14:paraId="01894DD8">
      <w:pPr>
        <w:spacing w:before="114" w:line="263" w:lineRule="auto"/>
        <w:ind w:right="164" w:firstLine="498"/>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1.1.3.8  </w:t>
      </w:r>
      <w:r>
        <w:rPr>
          <w:rFonts w:ascii="宋体" w:hAnsi="宋体" w:eastAsia="宋体" w:cs="宋体"/>
          <w:color w:val="auto"/>
          <w:spacing w:val="5"/>
          <w:sz w:val="24"/>
          <w:szCs w:val="24"/>
          <w:highlight w:val="none"/>
        </w:rPr>
        <w:t>养护作业设备：指为完成合同约定的各项工作所</w:t>
      </w:r>
      <w:r>
        <w:rPr>
          <w:rFonts w:ascii="宋体" w:hAnsi="宋体" w:eastAsia="宋体" w:cs="宋体"/>
          <w:color w:val="auto"/>
          <w:spacing w:val="4"/>
          <w:sz w:val="24"/>
          <w:szCs w:val="24"/>
          <w:highlight w:val="none"/>
        </w:rPr>
        <w:t>需的设备、器具和其</w:t>
      </w:r>
      <w:r>
        <w:rPr>
          <w:rFonts w:ascii="宋体" w:hAnsi="宋体" w:eastAsia="宋体" w:cs="宋体"/>
          <w:color w:val="auto"/>
          <w:spacing w:val="-1"/>
          <w:sz w:val="24"/>
          <w:szCs w:val="24"/>
          <w:highlight w:val="none"/>
        </w:rPr>
        <w:t>他物品，不包括临时工程和材料。</w:t>
      </w:r>
    </w:p>
    <w:p w14:paraId="4DD7FA98">
      <w:pPr>
        <w:spacing w:before="78" w:line="221" w:lineRule="auto"/>
        <w:ind w:left="4" w:leftChars="0" w:firstLine="415" w:firstLineChars="166"/>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1.1.3.9  </w:t>
      </w:r>
      <w:r>
        <w:rPr>
          <w:rFonts w:ascii="宋体" w:hAnsi="宋体" w:eastAsia="宋体" w:cs="宋体"/>
          <w:color w:val="auto"/>
          <w:spacing w:val="5"/>
          <w:sz w:val="24"/>
          <w:szCs w:val="24"/>
          <w:highlight w:val="none"/>
        </w:rPr>
        <w:t>临时设施：指为完成合同约定的各项工作所服务</w:t>
      </w:r>
      <w:r>
        <w:rPr>
          <w:rFonts w:ascii="宋体" w:hAnsi="宋体" w:eastAsia="宋体" w:cs="宋体"/>
          <w:color w:val="auto"/>
          <w:spacing w:val="4"/>
          <w:sz w:val="24"/>
          <w:szCs w:val="24"/>
          <w:highlight w:val="none"/>
        </w:rPr>
        <w:t>的临时性生产和生活</w:t>
      </w:r>
      <w:r>
        <w:rPr>
          <w:rFonts w:ascii="宋体" w:hAnsi="宋体" w:eastAsia="宋体" w:cs="宋体"/>
          <w:color w:val="auto"/>
          <w:spacing w:val="-5"/>
          <w:sz w:val="24"/>
          <w:szCs w:val="24"/>
          <w:highlight w:val="none"/>
        </w:rPr>
        <w:t>设施。</w:t>
      </w:r>
    </w:p>
    <w:p w14:paraId="468E9A48">
      <w:pPr>
        <w:spacing w:before="114"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1.1.3.10  </w:t>
      </w:r>
      <w:r>
        <w:rPr>
          <w:rFonts w:ascii="宋体" w:hAnsi="宋体" w:eastAsia="宋体" w:cs="宋体"/>
          <w:color w:val="auto"/>
          <w:spacing w:val="-1"/>
          <w:sz w:val="24"/>
          <w:szCs w:val="24"/>
          <w:highlight w:val="none"/>
        </w:rPr>
        <w:t>承包人设备：指承包人自带的养护作业设备。</w:t>
      </w:r>
    </w:p>
    <w:p w14:paraId="3E7CD70C">
      <w:pPr>
        <w:spacing w:before="112" w:line="264" w:lineRule="auto"/>
        <w:ind w:firstLine="499"/>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1.1.3.11  </w:t>
      </w:r>
      <w:r>
        <w:rPr>
          <w:rFonts w:ascii="宋体" w:hAnsi="宋体" w:eastAsia="宋体" w:cs="宋体"/>
          <w:color w:val="auto"/>
          <w:spacing w:val="4"/>
          <w:sz w:val="24"/>
          <w:szCs w:val="24"/>
          <w:highlight w:val="none"/>
        </w:rPr>
        <w:t>养护作业场地（或称工地、现场</w:t>
      </w:r>
      <w:r>
        <w:rPr>
          <w:rFonts w:ascii="宋体" w:hAnsi="宋体" w:eastAsia="宋体" w:cs="宋体"/>
          <w:color w:val="auto"/>
          <w:spacing w:val="-42"/>
          <w:sz w:val="24"/>
          <w:szCs w:val="24"/>
          <w:highlight w:val="none"/>
        </w:rPr>
        <w:t>）：</w:t>
      </w:r>
      <w:r>
        <w:rPr>
          <w:rFonts w:ascii="宋体" w:hAnsi="宋体" w:eastAsia="宋体" w:cs="宋体"/>
          <w:color w:val="auto"/>
          <w:spacing w:val="4"/>
          <w:sz w:val="24"/>
          <w:szCs w:val="24"/>
          <w:highlight w:val="none"/>
        </w:rPr>
        <w:t>指用于实施养护作业的场所</w:t>
      </w:r>
      <w:r>
        <w:rPr>
          <w:rFonts w:ascii="宋体" w:hAnsi="宋体" w:eastAsia="宋体" w:cs="宋体"/>
          <w:color w:val="auto"/>
          <w:spacing w:val="3"/>
          <w:sz w:val="24"/>
          <w:szCs w:val="24"/>
          <w:highlight w:val="none"/>
        </w:rPr>
        <w:t>，以</w:t>
      </w:r>
      <w:r>
        <w:rPr>
          <w:rFonts w:ascii="宋体" w:hAnsi="宋体" w:eastAsia="宋体" w:cs="宋体"/>
          <w:color w:val="auto"/>
          <w:sz w:val="24"/>
          <w:szCs w:val="24"/>
          <w:highlight w:val="none"/>
        </w:rPr>
        <w:t>及在合同中指定作为养护作业场地组成部分的其他</w:t>
      </w:r>
      <w:r>
        <w:rPr>
          <w:rFonts w:ascii="宋体" w:hAnsi="宋体" w:eastAsia="宋体" w:cs="宋体"/>
          <w:color w:val="auto"/>
          <w:spacing w:val="-1"/>
          <w:sz w:val="24"/>
          <w:szCs w:val="24"/>
          <w:highlight w:val="none"/>
        </w:rPr>
        <w:t>场所，包括临时占地。</w:t>
      </w:r>
    </w:p>
    <w:p w14:paraId="76E4BF2E">
      <w:pPr>
        <w:spacing w:before="115" w:line="278" w:lineRule="auto"/>
        <w:ind w:left="1" w:right="2"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1.1.3.12  </w:t>
      </w:r>
      <w:r>
        <w:rPr>
          <w:rFonts w:ascii="宋体" w:hAnsi="宋体" w:eastAsia="宋体" w:cs="宋体"/>
          <w:color w:val="auto"/>
          <w:spacing w:val="2"/>
          <w:sz w:val="24"/>
          <w:szCs w:val="24"/>
          <w:highlight w:val="none"/>
        </w:rPr>
        <w:t>临时占地：指为实施养护作业而</w:t>
      </w:r>
      <w:r>
        <w:rPr>
          <w:rFonts w:ascii="宋体" w:hAnsi="宋体" w:eastAsia="宋体" w:cs="宋体"/>
          <w:color w:val="auto"/>
          <w:spacing w:val="1"/>
          <w:sz w:val="24"/>
          <w:szCs w:val="24"/>
          <w:highlight w:val="none"/>
        </w:rPr>
        <w:t>需要的一切临时占用的土地，包括养护作业所用的临时支线、便道、便桥和现场的临时</w:t>
      </w:r>
      <w:r>
        <w:rPr>
          <w:rFonts w:ascii="宋体" w:hAnsi="宋体" w:eastAsia="宋体" w:cs="宋体"/>
          <w:color w:val="auto"/>
          <w:sz w:val="24"/>
          <w:szCs w:val="24"/>
          <w:highlight w:val="none"/>
        </w:rPr>
        <w:t>出入通道，以及生产（办公）、</w:t>
      </w:r>
      <w:r>
        <w:rPr>
          <w:rFonts w:ascii="宋体" w:hAnsi="宋体" w:eastAsia="宋体" w:cs="宋体"/>
          <w:color w:val="auto"/>
          <w:spacing w:val="-1"/>
          <w:sz w:val="24"/>
          <w:szCs w:val="24"/>
          <w:highlight w:val="none"/>
        </w:rPr>
        <w:t>生活等临时设施用地等。</w:t>
      </w:r>
    </w:p>
    <w:p w14:paraId="54E8B370">
      <w:pPr>
        <w:spacing w:before="116" w:line="220"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9"/>
          <w:sz w:val="24"/>
          <w:szCs w:val="24"/>
          <w:highlight w:val="none"/>
        </w:rPr>
        <w:t xml:space="preserve">1.1.4   </w:t>
      </w:r>
      <w:r>
        <w:rPr>
          <w:rFonts w:ascii="宋体" w:hAnsi="宋体" w:eastAsia="宋体" w:cs="宋体"/>
          <w:color w:val="auto"/>
          <w:spacing w:val="-9"/>
          <w:sz w:val="24"/>
          <w:szCs w:val="24"/>
          <w:highlight w:val="none"/>
        </w:rPr>
        <w:t>日期</w:t>
      </w:r>
    </w:p>
    <w:p w14:paraId="1DEDC6D0">
      <w:pPr>
        <w:spacing w:before="112"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1.1.4.1  </w:t>
      </w:r>
      <w:r>
        <w:rPr>
          <w:rFonts w:ascii="宋体" w:hAnsi="宋体" w:eastAsia="宋体" w:cs="宋体"/>
          <w:color w:val="auto"/>
          <w:spacing w:val="-2"/>
          <w:sz w:val="24"/>
          <w:szCs w:val="24"/>
          <w:highlight w:val="none"/>
        </w:rPr>
        <w:t>开工通知：指咨询人按第</w:t>
      </w:r>
      <w:r>
        <w:rPr>
          <w:rFonts w:ascii="宋体" w:hAnsi="宋体" w:eastAsia="宋体" w:cs="宋体"/>
          <w:color w:val="auto"/>
          <w:spacing w:val="-25"/>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11.1 </w:t>
      </w:r>
      <w:r>
        <w:rPr>
          <w:rFonts w:ascii="宋体" w:hAnsi="宋体" w:eastAsia="宋体" w:cs="宋体"/>
          <w:color w:val="auto"/>
          <w:spacing w:val="-2"/>
          <w:sz w:val="24"/>
          <w:szCs w:val="24"/>
          <w:highlight w:val="none"/>
        </w:rPr>
        <w:t>款通知承包人开工的函件。</w:t>
      </w:r>
    </w:p>
    <w:p w14:paraId="1337E902">
      <w:pPr>
        <w:spacing w:before="117"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1.1.4.2  </w:t>
      </w:r>
      <w:r>
        <w:rPr>
          <w:rFonts w:ascii="宋体" w:hAnsi="宋体" w:eastAsia="宋体" w:cs="宋体"/>
          <w:color w:val="auto"/>
          <w:spacing w:val="-2"/>
          <w:sz w:val="24"/>
          <w:szCs w:val="24"/>
          <w:highlight w:val="none"/>
        </w:rPr>
        <w:t>开工日期：指咨询人按第</w:t>
      </w:r>
      <w:r>
        <w:rPr>
          <w:rFonts w:ascii="宋体" w:hAnsi="宋体" w:eastAsia="宋体" w:cs="宋体"/>
          <w:color w:val="auto"/>
          <w:spacing w:val="-15"/>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11.1 </w:t>
      </w:r>
      <w:r>
        <w:rPr>
          <w:rFonts w:ascii="宋体" w:hAnsi="宋体" w:eastAsia="宋体" w:cs="宋体"/>
          <w:color w:val="auto"/>
          <w:spacing w:val="-2"/>
          <w:sz w:val="24"/>
          <w:szCs w:val="24"/>
          <w:highlight w:val="none"/>
        </w:rPr>
        <w:t>款发出的开工通知中写明的开工日期。</w:t>
      </w:r>
    </w:p>
    <w:p w14:paraId="7CDA9340">
      <w:pPr>
        <w:spacing w:before="115" w:line="263" w:lineRule="auto"/>
        <w:ind w:left="19" w:right="2"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9"/>
          <w:sz w:val="24"/>
          <w:szCs w:val="24"/>
          <w:highlight w:val="none"/>
        </w:rPr>
        <w:t xml:space="preserve">1.1.4.3  </w:t>
      </w:r>
      <w:r>
        <w:rPr>
          <w:rFonts w:ascii="宋体" w:hAnsi="宋体" w:eastAsia="宋体" w:cs="宋体"/>
          <w:color w:val="auto"/>
          <w:spacing w:val="9"/>
          <w:sz w:val="24"/>
          <w:szCs w:val="24"/>
          <w:highlight w:val="none"/>
        </w:rPr>
        <w:t>工期：指承包人按照合同约定完成养护项</w:t>
      </w:r>
      <w:r>
        <w:rPr>
          <w:rFonts w:ascii="宋体" w:hAnsi="宋体" w:eastAsia="宋体" w:cs="宋体"/>
          <w:color w:val="auto"/>
          <w:spacing w:val="-38"/>
          <w:sz w:val="24"/>
          <w:szCs w:val="24"/>
          <w:highlight w:val="none"/>
        </w:rPr>
        <w:t xml:space="preserve"> </w:t>
      </w:r>
      <w:r>
        <w:rPr>
          <w:rFonts w:ascii="宋体" w:hAnsi="宋体" w:eastAsia="宋体" w:cs="宋体"/>
          <w:color w:val="auto"/>
          <w:spacing w:val="9"/>
          <w:sz w:val="24"/>
          <w:szCs w:val="24"/>
          <w:highlight w:val="none"/>
        </w:rPr>
        <w:t>目所需的期限，包括按第</w:t>
      </w:r>
      <w:r>
        <w:rPr>
          <w:rFonts w:ascii="Times New Roman" w:hAnsi="Times New Roman" w:eastAsia="Times New Roman" w:cs="Times New Roman"/>
          <w:color w:val="auto"/>
          <w:spacing w:val="-2"/>
          <w:sz w:val="24"/>
          <w:szCs w:val="24"/>
          <w:highlight w:val="none"/>
        </w:rPr>
        <w:t xml:space="preserve">11.3 </w:t>
      </w:r>
      <w:r>
        <w:rPr>
          <w:rFonts w:ascii="宋体" w:hAnsi="宋体" w:eastAsia="宋体" w:cs="宋体"/>
          <w:color w:val="auto"/>
          <w:spacing w:val="-2"/>
          <w:sz w:val="24"/>
          <w:szCs w:val="24"/>
          <w:highlight w:val="none"/>
        </w:rPr>
        <w:t>款和第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11.4 </w:t>
      </w:r>
      <w:r>
        <w:rPr>
          <w:rFonts w:ascii="宋体" w:hAnsi="宋体" w:eastAsia="宋体" w:cs="宋体"/>
          <w:color w:val="auto"/>
          <w:spacing w:val="-2"/>
          <w:sz w:val="24"/>
          <w:szCs w:val="24"/>
          <w:highlight w:val="none"/>
        </w:rPr>
        <w:t>款约定所作的变更。具体内容在专用合同条款中</w:t>
      </w:r>
      <w:r>
        <w:rPr>
          <w:rFonts w:ascii="宋体" w:hAnsi="宋体" w:eastAsia="宋体" w:cs="宋体"/>
          <w:color w:val="auto"/>
          <w:spacing w:val="-3"/>
          <w:sz w:val="24"/>
          <w:szCs w:val="24"/>
          <w:highlight w:val="none"/>
        </w:rPr>
        <w:t>约定。</w:t>
      </w:r>
    </w:p>
    <w:p w14:paraId="7FAC0533">
      <w:pPr>
        <w:spacing w:before="117" w:line="263" w:lineRule="auto"/>
        <w:ind w:left="3" w:right="2" w:firstLine="49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1.1.4.4  </w:t>
      </w:r>
      <w:r>
        <w:rPr>
          <w:rFonts w:ascii="宋体" w:hAnsi="宋体" w:eastAsia="宋体" w:cs="宋体"/>
          <w:color w:val="auto"/>
          <w:spacing w:val="1"/>
          <w:sz w:val="24"/>
          <w:szCs w:val="24"/>
          <w:highlight w:val="none"/>
        </w:rPr>
        <w:t>交工日期：指第</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1.1.4.3  </w:t>
      </w:r>
      <w:r>
        <w:rPr>
          <w:rFonts w:ascii="宋体" w:hAnsi="宋体" w:eastAsia="宋体" w:cs="宋体"/>
          <w:color w:val="auto"/>
          <w:spacing w:val="1"/>
          <w:sz w:val="24"/>
          <w:szCs w:val="24"/>
          <w:highlight w:val="none"/>
        </w:rPr>
        <w:t>目约定工期届</w:t>
      </w:r>
      <w:r>
        <w:rPr>
          <w:rFonts w:ascii="宋体" w:hAnsi="宋体" w:eastAsia="宋体" w:cs="宋体"/>
          <w:color w:val="auto"/>
          <w:sz w:val="24"/>
          <w:szCs w:val="24"/>
          <w:highlight w:val="none"/>
        </w:rPr>
        <w:t>满时的日期。实际交工日期以交</w:t>
      </w:r>
      <w:r>
        <w:rPr>
          <w:rFonts w:ascii="宋体" w:hAnsi="宋体" w:eastAsia="宋体" w:cs="宋体"/>
          <w:color w:val="auto"/>
          <w:spacing w:val="-1"/>
          <w:sz w:val="24"/>
          <w:szCs w:val="24"/>
          <w:highlight w:val="none"/>
        </w:rPr>
        <w:t>工验收证书中写明的日期为准。</w:t>
      </w:r>
    </w:p>
    <w:p w14:paraId="4E4AAE60">
      <w:pPr>
        <w:spacing w:before="114" w:line="264" w:lineRule="auto"/>
        <w:ind w:left="1" w:right="2"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1.1.4.5  </w:t>
      </w:r>
      <w:r>
        <w:rPr>
          <w:rFonts w:ascii="宋体" w:hAnsi="宋体" w:eastAsia="宋体" w:cs="宋体"/>
          <w:color w:val="auto"/>
          <w:spacing w:val="3"/>
          <w:sz w:val="24"/>
          <w:szCs w:val="24"/>
          <w:highlight w:val="none"/>
        </w:rPr>
        <w:t>缺陷责任期：指履行第</w:t>
      </w:r>
      <w:r>
        <w:rPr>
          <w:rFonts w:ascii="宋体" w:hAnsi="宋体" w:eastAsia="宋体" w:cs="宋体"/>
          <w:color w:val="auto"/>
          <w:spacing w:val="-23"/>
          <w:sz w:val="24"/>
          <w:szCs w:val="24"/>
          <w:highlight w:val="none"/>
        </w:rPr>
        <w:t xml:space="preserve"> </w:t>
      </w:r>
      <w:r>
        <w:rPr>
          <w:rFonts w:ascii="Times New Roman" w:hAnsi="Times New Roman" w:eastAsia="Times New Roman" w:cs="Times New Roman"/>
          <w:color w:val="auto"/>
          <w:spacing w:val="3"/>
          <w:sz w:val="24"/>
          <w:szCs w:val="24"/>
          <w:highlight w:val="none"/>
        </w:rPr>
        <w:t>19.1.2</w:t>
      </w:r>
      <w:r>
        <w:rPr>
          <w:rFonts w:ascii="Times New Roman" w:hAnsi="Times New Roman" w:eastAsia="Times New Roman" w:cs="Times New Roman"/>
          <w:color w:val="auto"/>
          <w:spacing w:val="21"/>
          <w:sz w:val="24"/>
          <w:szCs w:val="24"/>
          <w:highlight w:val="none"/>
        </w:rPr>
        <w:t xml:space="preserve"> </w:t>
      </w:r>
      <w:r>
        <w:rPr>
          <w:rFonts w:ascii="宋体" w:hAnsi="宋体" w:eastAsia="宋体" w:cs="宋体"/>
          <w:color w:val="auto"/>
          <w:spacing w:val="3"/>
          <w:sz w:val="24"/>
          <w:szCs w:val="24"/>
          <w:highlight w:val="none"/>
        </w:rPr>
        <w:t>项约定的缺陷责任的期限，具体期限由</w:t>
      </w:r>
      <w:r>
        <w:rPr>
          <w:rFonts w:ascii="宋体" w:hAnsi="宋体" w:eastAsia="宋体" w:cs="宋体"/>
          <w:color w:val="auto"/>
          <w:spacing w:val="-2"/>
          <w:sz w:val="24"/>
          <w:szCs w:val="24"/>
          <w:highlight w:val="none"/>
        </w:rPr>
        <w:t>专用合同条款约定，包括根据第</w:t>
      </w:r>
      <w:r>
        <w:rPr>
          <w:rFonts w:ascii="宋体" w:hAnsi="宋体" w:eastAsia="宋体" w:cs="宋体"/>
          <w:color w:val="auto"/>
          <w:spacing w:val="-16"/>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19.3 </w:t>
      </w:r>
      <w:r>
        <w:rPr>
          <w:rFonts w:ascii="宋体" w:hAnsi="宋体" w:eastAsia="宋体" w:cs="宋体"/>
          <w:color w:val="auto"/>
          <w:spacing w:val="-2"/>
          <w:sz w:val="24"/>
          <w:szCs w:val="24"/>
          <w:highlight w:val="none"/>
        </w:rPr>
        <w:t>款约定所作的延长。</w:t>
      </w:r>
    </w:p>
    <w:p w14:paraId="58D51D86">
      <w:pPr>
        <w:spacing w:before="115" w:line="278" w:lineRule="auto"/>
        <w:ind w:left="1"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1.1.4.6  </w:t>
      </w:r>
      <w:r>
        <w:rPr>
          <w:rFonts w:ascii="宋体" w:hAnsi="宋体" w:eastAsia="宋体" w:cs="宋体"/>
          <w:color w:val="auto"/>
          <w:spacing w:val="1"/>
          <w:sz w:val="24"/>
          <w:szCs w:val="24"/>
          <w:highlight w:val="none"/>
        </w:rPr>
        <w:t>基准日期：指合同协议书签订日前</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pacing w:val="1"/>
          <w:sz w:val="24"/>
          <w:szCs w:val="24"/>
          <w:highlight w:val="none"/>
        </w:rPr>
        <w:t>28</w:t>
      </w:r>
      <w:r>
        <w:rPr>
          <w:rFonts w:ascii="Times New Roman" w:hAnsi="Times New Roman" w:eastAsia="Times New Roman" w:cs="Times New Roman"/>
          <w:color w:val="auto"/>
          <w:spacing w:val="17"/>
          <w:sz w:val="24"/>
          <w:szCs w:val="24"/>
          <w:highlight w:val="none"/>
        </w:rPr>
        <w:t xml:space="preserve"> </w:t>
      </w:r>
      <w:r>
        <w:rPr>
          <w:rFonts w:ascii="宋体" w:hAnsi="宋体" w:eastAsia="宋体" w:cs="宋体"/>
          <w:color w:val="auto"/>
          <w:spacing w:val="1"/>
          <w:sz w:val="24"/>
          <w:szCs w:val="24"/>
          <w:highlight w:val="none"/>
        </w:rPr>
        <w:t>天的日期（适用于直接发</w:t>
      </w:r>
      <w:r>
        <w:rPr>
          <w:rFonts w:ascii="宋体" w:hAnsi="宋体" w:eastAsia="宋体" w:cs="宋体"/>
          <w:color w:val="auto"/>
          <w:sz w:val="24"/>
          <w:szCs w:val="24"/>
          <w:highlight w:val="none"/>
        </w:rPr>
        <w:t>包或通过其他竞争性方式发包的养护项目</w:t>
      </w:r>
      <w:r>
        <w:rPr>
          <w:rFonts w:ascii="宋体" w:hAnsi="宋体" w:eastAsia="宋体" w:cs="宋体"/>
          <w:color w:val="auto"/>
          <w:spacing w:val="-53"/>
          <w:sz w:val="24"/>
          <w:szCs w:val="24"/>
          <w:highlight w:val="none"/>
        </w:rPr>
        <w:t>），</w:t>
      </w:r>
      <w:r>
        <w:rPr>
          <w:rFonts w:ascii="宋体" w:hAnsi="宋体" w:eastAsia="宋体" w:cs="宋体"/>
          <w:color w:val="auto"/>
          <w:sz w:val="24"/>
          <w:szCs w:val="24"/>
          <w:highlight w:val="none"/>
        </w:rPr>
        <w:t>或投标截止时间前</w:t>
      </w:r>
      <w:r>
        <w:rPr>
          <w:rFonts w:ascii="宋体" w:hAnsi="宋体" w:eastAsia="宋体" w:cs="宋体"/>
          <w:color w:val="auto"/>
          <w:spacing w:val="-54"/>
          <w:sz w:val="24"/>
          <w:szCs w:val="24"/>
          <w:highlight w:val="none"/>
        </w:rPr>
        <w:t xml:space="preserve"> </w:t>
      </w:r>
      <w:r>
        <w:rPr>
          <w:rFonts w:ascii="Times New Roman" w:hAnsi="Times New Roman" w:eastAsia="Times New Roman" w:cs="Times New Roman"/>
          <w:color w:val="auto"/>
          <w:spacing w:val="-1"/>
          <w:sz w:val="24"/>
          <w:szCs w:val="24"/>
          <w:highlight w:val="none"/>
        </w:rPr>
        <w:t>28</w:t>
      </w:r>
      <w:r>
        <w:rPr>
          <w:rFonts w:ascii="Times New Roman" w:hAnsi="Times New Roman" w:eastAsia="Times New Roman" w:cs="Times New Roman"/>
          <w:color w:val="auto"/>
          <w:spacing w:val="16"/>
          <w:w w:val="101"/>
          <w:sz w:val="24"/>
          <w:szCs w:val="24"/>
          <w:highlight w:val="none"/>
        </w:rPr>
        <w:t xml:space="preserve"> </w:t>
      </w:r>
      <w:r>
        <w:rPr>
          <w:rFonts w:ascii="宋体" w:hAnsi="宋体" w:eastAsia="宋体" w:cs="宋体"/>
          <w:color w:val="auto"/>
          <w:spacing w:val="-1"/>
          <w:sz w:val="24"/>
          <w:szCs w:val="24"/>
          <w:highlight w:val="none"/>
        </w:rPr>
        <w:t>天的日期（适用于招标</w:t>
      </w:r>
      <w:r>
        <w:rPr>
          <w:rFonts w:ascii="宋体" w:hAnsi="宋体" w:eastAsia="宋体" w:cs="宋体"/>
          <w:color w:val="auto"/>
          <w:spacing w:val="-11"/>
          <w:sz w:val="24"/>
          <w:szCs w:val="24"/>
          <w:highlight w:val="none"/>
        </w:rPr>
        <w:t>发包的养护项目）。</w:t>
      </w:r>
    </w:p>
    <w:p w14:paraId="78220318">
      <w:pPr>
        <w:spacing w:before="116" w:line="263" w:lineRule="auto"/>
        <w:ind w:firstLine="498"/>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1.1.4.7  </w:t>
      </w:r>
      <w:r>
        <w:rPr>
          <w:rFonts w:ascii="宋体" w:hAnsi="宋体" w:eastAsia="宋体" w:cs="宋体"/>
          <w:color w:val="auto"/>
          <w:spacing w:val="5"/>
          <w:sz w:val="24"/>
          <w:szCs w:val="24"/>
          <w:highlight w:val="none"/>
        </w:rPr>
        <w:t>天：除特别指明外，指日历天。合同中按天计算</w:t>
      </w:r>
      <w:r>
        <w:rPr>
          <w:rFonts w:ascii="宋体" w:hAnsi="宋体" w:eastAsia="宋体" w:cs="宋体"/>
          <w:color w:val="auto"/>
          <w:spacing w:val="4"/>
          <w:sz w:val="24"/>
          <w:szCs w:val="24"/>
          <w:highlight w:val="none"/>
        </w:rPr>
        <w:t>时间的，开始当天不</w:t>
      </w:r>
      <w:r>
        <w:rPr>
          <w:rFonts w:ascii="宋体" w:hAnsi="宋体" w:eastAsia="宋体" w:cs="宋体"/>
          <w:color w:val="auto"/>
          <w:sz w:val="24"/>
          <w:szCs w:val="24"/>
          <w:highlight w:val="none"/>
        </w:rPr>
        <w:t>计入，从次日开始计算。期限最后一天的截</w:t>
      </w:r>
      <w:r>
        <w:rPr>
          <w:rFonts w:ascii="宋体" w:hAnsi="宋体" w:eastAsia="宋体" w:cs="宋体"/>
          <w:color w:val="auto"/>
          <w:spacing w:val="-1"/>
          <w:sz w:val="24"/>
          <w:szCs w:val="24"/>
          <w:highlight w:val="none"/>
        </w:rPr>
        <w:t>止时间为当天二十四时。</w:t>
      </w:r>
    </w:p>
    <w:p w14:paraId="2E8ED357">
      <w:pPr>
        <w:spacing w:before="115" w:line="218"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1.1.5  </w:t>
      </w:r>
      <w:r>
        <w:rPr>
          <w:rFonts w:ascii="宋体" w:hAnsi="宋体" w:eastAsia="宋体" w:cs="宋体"/>
          <w:color w:val="auto"/>
          <w:spacing w:val="-3"/>
          <w:sz w:val="24"/>
          <w:szCs w:val="24"/>
          <w:highlight w:val="none"/>
        </w:rPr>
        <w:t>合同价格和费用</w:t>
      </w:r>
    </w:p>
    <w:p w14:paraId="3815220F">
      <w:pPr>
        <w:spacing w:before="118" w:line="262" w:lineRule="auto"/>
        <w:ind w:left="8" w:right="40" w:firstLine="491"/>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1.1.5.1  </w:t>
      </w:r>
      <w:r>
        <w:rPr>
          <w:rFonts w:ascii="宋体" w:hAnsi="宋体" w:eastAsia="宋体" w:cs="宋体"/>
          <w:color w:val="auto"/>
          <w:spacing w:val="4"/>
          <w:sz w:val="24"/>
          <w:szCs w:val="24"/>
          <w:highlight w:val="none"/>
        </w:rPr>
        <w:t>签约合同价：指签订合同时合同协议书中写明</w:t>
      </w:r>
      <w:r>
        <w:rPr>
          <w:rFonts w:ascii="宋体" w:hAnsi="宋体" w:eastAsia="宋体" w:cs="宋体"/>
          <w:color w:val="auto"/>
          <w:spacing w:val="3"/>
          <w:sz w:val="24"/>
          <w:szCs w:val="24"/>
          <w:highlight w:val="none"/>
        </w:rPr>
        <w:t>的，包括了暂列金额、</w:t>
      </w:r>
      <w:r>
        <w:rPr>
          <w:rFonts w:ascii="宋体" w:hAnsi="宋体" w:eastAsia="宋体" w:cs="宋体"/>
          <w:color w:val="auto"/>
          <w:spacing w:val="-2"/>
          <w:sz w:val="24"/>
          <w:szCs w:val="24"/>
          <w:highlight w:val="none"/>
        </w:rPr>
        <w:t>暂估价的合同总金额。</w:t>
      </w:r>
    </w:p>
    <w:p w14:paraId="27064050">
      <w:pPr>
        <w:spacing w:before="116" w:line="279" w:lineRule="auto"/>
        <w:ind w:left="3" w:firstLine="495"/>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1.1.5.2  </w:t>
      </w:r>
      <w:r>
        <w:rPr>
          <w:rFonts w:ascii="宋体" w:hAnsi="宋体" w:eastAsia="宋体" w:cs="宋体"/>
          <w:color w:val="auto"/>
          <w:spacing w:val="5"/>
          <w:sz w:val="24"/>
          <w:szCs w:val="24"/>
          <w:highlight w:val="none"/>
        </w:rPr>
        <w:t>合同价格：指承包人按合同约定完成了包括缺陷</w:t>
      </w:r>
      <w:r>
        <w:rPr>
          <w:rFonts w:ascii="宋体" w:hAnsi="宋体" w:eastAsia="宋体" w:cs="宋体"/>
          <w:color w:val="auto"/>
          <w:spacing w:val="4"/>
          <w:sz w:val="24"/>
          <w:szCs w:val="24"/>
          <w:highlight w:val="none"/>
        </w:rPr>
        <w:t>责任期内的全部承包</w:t>
      </w:r>
      <w:r>
        <w:rPr>
          <w:rFonts w:ascii="宋体" w:hAnsi="宋体" w:eastAsia="宋体" w:cs="宋体"/>
          <w:color w:val="auto"/>
          <w:spacing w:val="1"/>
          <w:sz w:val="24"/>
          <w:szCs w:val="24"/>
          <w:highlight w:val="none"/>
        </w:rPr>
        <w:t>工作后，发包人应付给承包人的金额，包括在履行</w:t>
      </w:r>
      <w:r>
        <w:rPr>
          <w:rFonts w:ascii="宋体" w:hAnsi="宋体" w:eastAsia="宋体" w:cs="宋体"/>
          <w:color w:val="auto"/>
          <w:sz w:val="24"/>
          <w:szCs w:val="24"/>
          <w:highlight w:val="none"/>
        </w:rPr>
        <w:t>合同过程中按合同约定进行的变</w:t>
      </w:r>
      <w:r>
        <w:rPr>
          <w:rFonts w:ascii="宋体" w:hAnsi="宋体" w:eastAsia="宋体" w:cs="宋体"/>
          <w:color w:val="auto"/>
          <w:spacing w:val="-3"/>
          <w:sz w:val="24"/>
          <w:szCs w:val="24"/>
          <w:highlight w:val="none"/>
        </w:rPr>
        <w:t>更和调整。</w:t>
      </w:r>
    </w:p>
    <w:p w14:paraId="2F354100">
      <w:pPr>
        <w:spacing w:before="113" w:line="264" w:lineRule="auto"/>
        <w:ind w:left="14" w:firstLine="485"/>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1.1.5.3  </w:t>
      </w:r>
      <w:r>
        <w:rPr>
          <w:rFonts w:ascii="宋体" w:hAnsi="宋体" w:eastAsia="宋体" w:cs="宋体"/>
          <w:color w:val="auto"/>
          <w:spacing w:val="5"/>
          <w:sz w:val="24"/>
          <w:szCs w:val="24"/>
          <w:highlight w:val="none"/>
        </w:rPr>
        <w:t>费用：指为履行合同所发生的或将要发生的所有</w:t>
      </w:r>
      <w:r>
        <w:rPr>
          <w:rFonts w:ascii="宋体" w:hAnsi="宋体" w:eastAsia="宋体" w:cs="宋体"/>
          <w:color w:val="auto"/>
          <w:spacing w:val="4"/>
          <w:sz w:val="24"/>
          <w:szCs w:val="24"/>
          <w:highlight w:val="none"/>
        </w:rPr>
        <w:t>合理开支，包括管理</w:t>
      </w:r>
      <w:r>
        <w:rPr>
          <w:rFonts w:ascii="宋体" w:hAnsi="宋体" w:eastAsia="宋体" w:cs="宋体"/>
          <w:color w:val="auto"/>
          <w:spacing w:val="-2"/>
          <w:sz w:val="24"/>
          <w:szCs w:val="24"/>
          <w:highlight w:val="none"/>
        </w:rPr>
        <w:t>费和应分摊的其他费用，但不包括利润。</w:t>
      </w:r>
    </w:p>
    <w:p w14:paraId="67435DE9">
      <w:pPr>
        <w:spacing w:before="112" w:line="279" w:lineRule="auto"/>
        <w:ind w:firstLine="498"/>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1.1.5.4  </w:t>
      </w:r>
      <w:r>
        <w:rPr>
          <w:rFonts w:ascii="宋体" w:hAnsi="宋体" w:eastAsia="宋体" w:cs="宋体"/>
          <w:color w:val="auto"/>
          <w:spacing w:val="5"/>
          <w:sz w:val="24"/>
          <w:szCs w:val="24"/>
          <w:highlight w:val="none"/>
        </w:rPr>
        <w:t>暂列金额：指已标价工程量清单中所列的暂列金</w:t>
      </w:r>
      <w:r>
        <w:rPr>
          <w:rFonts w:ascii="宋体" w:hAnsi="宋体" w:eastAsia="宋体" w:cs="宋体"/>
          <w:color w:val="auto"/>
          <w:spacing w:val="4"/>
          <w:sz w:val="24"/>
          <w:szCs w:val="24"/>
          <w:highlight w:val="none"/>
        </w:rPr>
        <w:t>额，用于支付在签订</w:t>
      </w:r>
      <w:r>
        <w:rPr>
          <w:rFonts w:ascii="宋体" w:hAnsi="宋体" w:eastAsia="宋体" w:cs="宋体"/>
          <w:color w:val="auto"/>
          <w:spacing w:val="1"/>
          <w:sz w:val="24"/>
          <w:szCs w:val="24"/>
          <w:highlight w:val="none"/>
        </w:rPr>
        <w:t>协议书时尚未确定或不可预见变更的工程、材料、工程设</w:t>
      </w:r>
      <w:r>
        <w:rPr>
          <w:rFonts w:ascii="宋体" w:hAnsi="宋体" w:eastAsia="宋体" w:cs="宋体"/>
          <w:color w:val="auto"/>
          <w:sz w:val="24"/>
          <w:szCs w:val="24"/>
          <w:highlight w:val="none"/>
        </w:rPr>
        <w:t>备、服务的金额，包括以</w:t>
      </w:r>
      <w:r>
        <w:rPr>
          <w:rFonts w:ascii="宋体" w:hAnsi="宋体" w:eastAsia="宋体" w:cs="宋体"/>
          <w:color w:val="auto"/>
          <w:spacing w:val="-1"/>
          <w:sz w:val="24"/>
          <w:szCs w:val="24"/>
          <w:highlight w:val="none"/>
        </w:rPr>
        <w:t>计日工方式支付的金额。</w:t>
      </w:r>
    </w:p>
    <w:p w14:paraId="43848830">
      <w:pPr>
        <w:spacing w:before="47" w:line="307" w:lineRule="auto"/>
        <w:ind w:left="0" w:leftChars="0" w:right="52" w:firstLine="420" w:firstLineChars="175"/>
        <w:rPr>
          <w:rFonts w:ascii="宋体" w:hAnsi="宋体" w:eastAsia="宋体" w:cs="宋体"/>
          <w:color w:val="auto"/>
          <w:spacing w:val="-1"/>
          <w:sz w:val="24"/>
          <w:szCs w:val="24"/>
          <w:highlight w:val="none"/>
        </w:rPr>
      </w:pPr>
      <w:r>
        <w:rPr>
          <w:rFonts w:ascii="Times New Roman" w:hAnsi="Times New Roman" w:eastAsia="Times New Roman" w:cs="Times New Roman"/>
          <w:color w:val="auto"/>
          <w:sz w:val="24"/>
          <w:szCs w:val="24"/>
          <w:highlight w:val="none"/>
        </w:rPr>
        <w:t>1.1.5.5</w:t>
      </w:r>
      <w:r>
        <w:rPr>
          <w:rFonts w:ascii="Times New Roman" w:hAnsi="Times New Roman" w:eastAsia="Times New Roman" w:cs="Times New Roman"/>
          <w:color w:val="auto"/>
          <w:spacing w:val="17"/>
          <w:sz w:val="24"/>
          <w:szCs w:val="24"/>
          <w:highlight w:val="none"/>
        </w:rPr>
        <w:t xml:space="preserve"> </w:t>
      </w:r>
      <w:r>
        <w:rPr>
          <w:rFonts w:ascii="宋体" w:hAnsi="宋体" w:eastAsia="宋体" w:cs="宋体"/>
          <w:color w:val="auto"/>
          <w:sz w:val="24"/>
          <w:szCs w:val="24"/>
          <w:highlight w:val="none"/>
        </w:rPr>
        <w:t>暂估价：指发包人在工程量清单中给定的</w:t>
      </w:r>
      <w:r>
        <w:rPr>
          <w:rFonts w:ascii="宋体" w:hAnsi="宋体" w:eastAsia="宋体" w:cs="宋体"/>
          <w:color w:val="auto"/>
          <w:spacing w:val="-1"/>
          <w:sz w:val="24"/>
          <w:szCs w:val="24"/>
          <w:highlight w:val="none"/>
        </w:rPr>
        <w:t>用于支付必然发生但暂时不能确定价格的工程、材料、工程设备、服务的金额。</w:t>
      </w:r>
    </w:p>
    <w:p w14:paraId="7C5CBB5C">
      <w:pPr>
        <w:spacing w:before="78" w:line="263" w:lineRule="auto"/>
        <w:ind w:right="164" w:firstLine="499"/>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1.1.5.6  </w:t>
      </w:r>
      <w:r>
        <w:rPr>
          <w:rFonts w:ascii="宋体" w:hAnsi="宋体" w:eastAsia="宋体" w:cs="宋体"/>
          <w:color w:val="auto"/>
          <w:spacing w:val="5"/>
          <w:sz w:val="24"/>
          <w:szCs w:val="24"/>
          <w:highlight w:val="none"/>
        </w:rPr>
        <w:t>计日工：指对零星工作采取的一种计价方式，按</w:t>
      </w:r>
      <w:r>
        <w:rPr>
          <w:rFonts w:ascii="宋体" w:hAnsi="宋体" w:eastAsia="宋体" w:cs="宋体"/>
          <w:color w:val="auto"/>
          <w:spacing w:val="4"/>
          <w:sz w:val="24"/>
          <w:szCs w:val="24"/>
          <w:highlight w:val="none"/>
        </w:rPr>
        <w:t>合同中的计日工子目</w:t>
      </w:r>
      <w:r>
        <w:rPr>
          <w:rFonts w:ascii="宋体" w:hAnsi="宋体" w:eastAsia="宋体" w:cs="宋体"/>
          <w:color w:val="auto"/>
          <w:spacing w:val="-1"/>
          <w:sz w:val="24"/>
          <w:szCs w:val="24"/>
          <w:highlight w:val="none"/>
        </w:rPr>
        <w:t>及其单价计价付款。</w:t>
      </w:r>
    </w:p>
    <w:p w14:paraId="6A93C3C3">
      <w:pPr>
        <w:spacing w:before="114" w:line="264" w:lineRule="auto"/>
        <w:ind w:left="1" w:right="166" w:firstLine="498"/>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1.1.5.7  </w:t>
      </w:r>
      <w:r>
        <w:rPr>
          <w:rFonts w:ascii="宋体" w:hAnsi="宋体" w:eastAsia="宋体" w:cs="宋体"/>
          <w:color w:val="auto"/>
          <w:spacing w:val="3"/>
          <w:sz w:val="24"/>
          <w:szCs w:val="24"/>
          <w:highlight w:val="none"/>
        </w:rPr>
        <w:t>质量保证金：指按第</w:t>
      </w:r>
      <w:r>
        <w:rPr>
          <w:rFonts w:ascii="宋体" w:hAnsi="宋体" w:eastAsia="宋体" w:cs="宋体"/>
          <w:color w:val="auto"/>
          <w:spacing w:val="-23"/>
          <w:sz w:val="24"/>
          <w:szCs w:val="24"/>
          <w:highlight w:val="none"/>
        </w:rPr>
        <w:t xml:space="preserve"> </w:t>
      </w:r>
      <w:r>
        <w:rPr>
          <w:rFonts w:ascii="Times New Roman" w:hAnsi="Times New Roman" w:eastAsia="Times New Roman" w:cs="Times New Roman"/>
          <w:color w:val="auto"/>
          <w:spacing w:val="3"/>
          <w:sz w:val="24"/>
          <w:szCs w:val="24"/>
          <w:highlight w:val="none"/>
        </w:rPr>
        <w:t>17.4.1</w:t>
      </w:r>
      <w:r>
        <w:rPr>
          <w:rFonts w:ascii="Times New Roman" w:hAnsi="Times New Roman" w:eastAsia="Times New Roman" w:cs="Times New Roman"/>
          <w:color w:val="auto"/>
          <w:spacing w:val="21"/>
          <w:sz w:val="24"/>
          <w:szCs w:val="24"/>
          <w:highlight w:val="none"/>
        </w:rPr>
        <w:t xml:space="preserve"> </w:t>
      </w:r>
      <w:r>
        <w:rPr>
          <w:rFonts w:ascii="宋体" w:hAnsi="宋体" w:eastAsia="宋体" w:cs="宋体"/>
          <w:color w:val="auto"/>
          <w:spacing w:val="3"/>
          <w:sz w:val="24"/>
          <w:szCs w:val="24"/>
          <w:highlight w:val="none"/>
        </w:rPr>
        <w:t>项约定用于保证在缺陷责任期内履行缺陷</w:t>
      </w:r>
      <w:r>
        <w:rPr>
          <w:rFonts w:ascii="宋体" w:hAnsi="宋体" w:eastAsia="宋体" w:cs="宋体"/>
          <w:color w:val="auto"/>
          <w:spacing w:val="-2"/>
          <w:sz w:val="24"/>
          <w:szCs w:val="24"/>
          <w:highlight w:val="none"/>
        </w:rPr>
        <w:t>修复义务的金额。</w:t>
      </w:r>
    </w:p>
    <w:p w14:paraId="06F72667">
      <w:pPr>
        <w:spacing w:before="115" w:line="220"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1.1.6</w:t>
      </w:r>
      <w:r>
        <w:rPr>
          <w:rFonts w:ascii="Times New Roman" w:hAnsi="Times New Roman" w:eastAsia="Times New Roman" w:cs="Times New Roman"/>
          <w:color w:val="auto"/>
          <w:spacing w:val="6"/>
          <w:sz w:val="24"/>
          <w:szCs w:val="24"/>
          <w:highlight w:val="none"/>
        </w:rPr>
        <w:t xml:space="preserve">  </w:t>
      </w:r>
      <w:r>
        <w:rPr>
          <w:rFonts w:ascii="宋体" w:hAnsi="宋体" w:eastAsia="宋体" w:cs="宋体"/>
          <w:color w:val="auto"/>
          <w:spacing w:val="-6"/>
          <w:sz w:val="24"/>
          <w:szCs w:val="24"/>
          <w:highlight w:val="none"/>
        </w:rPr>
        <w:t>其他</w:t>
      </w:r>
    </w:p>
    <w:p w14:paraId="1E425ABD">
      <w:pPr>
        <w:spacing w:before="113" w:line="278" w:lineRule="auto"/>
        <w:ind w:left="1" w:right="164" w:firstLine="498"/>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1.1.6.1  </w:t>
      </w:r>
      <w:r>
        <w:rPr>
          <w:rFonts w:ascii="宋体" w:hAnsi="宋体" w:eastAsia="宋体" w:cs="宋体"/>
          <w:color w:val="auto"/>
          <w:spacing w:val="5"/>
          <w:sz w:val="24"/>
          <w:szCs w:val="24"/>
          <w:highlight w:val="none"/>
        </w:rPr>
        <w:t>书面形式：指合同文件、信件、电报、电传、传</w:t>
      </w:r>
      <w:r>
        <w:rPr>
          <w:rFonts w:ascii="宋体" w:hAnsi="宋体" w:eastAsia="宋体" w:cs="宋体"/>
          <w:color w:val="auto"/>
          <w:spacing w:val="4"/>
          <w:sz w:val="24"/>
          <w:szCs w:val="24"/>
          <w:highlight w:val="none"/>
        </w:rPr>
        <w:t>真等可以有形地表现</w:t>
      </w:r>
      <w:r>
        <w:rPr>
          <w:rFonts w:ascii="宋体" w:hAnsi="宋体" w:eastAsia="宋体" w:cs="宋体"/>
          <w:color w:val="auto"/>
          <w:spacing w:val="1"/>
          <w:sz w:val="24"/>
          <w:szCs w:val="24"/>
          <w:highlight w:val="none"/>
        </w:rPr>
        <w:t>所载内容的形式。以电子数据交换、电子邮件等方式能够</w:t>
      </w:r>
      <w:r>
        <w:rPr>
          <w:rFonts w:ascii="宋体" w:hAnsi="宋体" w:eastAsia="宋体" w:cs="宋体"/>
          <w:color w:val="auto"/>
          <w:sz w:val="24"/>
          <w:szCs w:val="24"/>
          <w:highlight w:val="none"/>
        </w:rPr>
        <w:t>有形地表现所载内容，并</w:t>
      </w:r>
      <w:r>
        <w:rPr>
          <w:rFonts w:ascii="宋体" w:hAnsi="宋体" w:eastAsia="宋体" w:cs="宋体"/>
          <w:color w:val="auto"/>
          <w:spacing w:val="-1"/>
          <w:sz w:val="24"/>
          <w:szCs w:val="24"/>
          <w:highlight w:val="none"/>
        </w:rPr>
        <w:t>可以随时调取查用的数据电文，视为书面形式。</w:t>
      </w:r>
    </w:p>
    <w:p w14:paraId="1C1AD8E7">
      <w:pPr>
        <w:spacing w:before="115" w:line="219"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1.1.6.2  </w:t>
      </w:r>
      <w:r>
        <w:rPr>
          <w:rFonts w:ascii="宋体" w:hAnsi="宋体" w:eastAsia="宋体" w:cs="宋体"/>
          <w:color w:val="auto"/>
          <w:spacing w:val="-1"/>
          <w:sz w:val="24"/>
          <w:szCs w:val="24"/>
          <w:highlight w:val="none"/>
        </w:rPr>
        <w:t>工程验收：指养护工程的交工验收或竣工验收。</w:t>
      </w:r>
    </w:p>
    <w:p w14:paraId="11A9700E">
      <w:pPr>
        <w:spacing w:before="116" w:line="219"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1.1.6.3  </w:t>
      </w:r>
      <w:r>
        <w:rPr>
          <w:rFonts w:ascii="宋体" w:hAnsi="宋体" w:eastAsia="宋体" w:cs="宋体"/>
          <w:color w:val="auto"/>
          <w:spacing w:val="-1"/>
          <w:sz w:val="24"/>
          <w:szCs w:val="24"/>
          <w:highlight w:val="none"/>
        </w:rPr>
        <w:t>交工验收：指养护工程完工后组织进行的验收。</w:t>
      </w:r>
    </w:p>
    <w:p w14:paraId="0EE08B8F">
      <w:pPr>
        <w:spacing w:before="116" w:line="219"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1.1.6.4  </w:t>
      </w:r>
      <w:r>
        <w:rPr>
          <w:rFonts w:ascii="宋体" w:hAnsi="宋体" w:eastAsia="宋体" w:cs="宋体"/>
          <w:color w:val="auto"/>
          <w:spacing w:val="-1"/>
          <w:sz w:val="24"/>
          <w:szCs w:val="24"/>
          <w:highlight w:val="none"/>
        </w:rPr>
        <w:t>竣工验收：指养护工程缺陷责任期满后组织进行的验收。</w:t>
      </w:r>
    </w:p>
    <w:p w14:paraId="047169F2">
      <w:pPr>
        <w:spacing w:before="113" w:line="219"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1.1.6.5  </w:t>
      </w:r>
      <w:r>
        <w:rPr>
          <w:rFonts w:ascii="宋体" w:hAnsi="宋体" w:eastAsia="宋体" w:cs="宋体"/>
          <w:color w:val="auto"/>
          <w:spacing w:val="-1"/>
          <w:sz w:val="24"/>
          <w:szCs w:val="24"/>
          <w:highlight w:val="none"/>
        </w:rPr>
        <w:t>交工验收证书：指养护工程交工验收合格后签发的验收证书。</w:t>
      </w:r>
    </w:p>
    <w:p w14:paraId="570EEE6D">
      <w:pPr>
        <w:spacing w:before="116" w:line="264" w:lineRule="auto"/>
        <w:ind w:left="47" w:right="164" w:firstLine="452"/>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1.1.6.6  </w:t>
      </w:r>
      <w:r>
        <w:rPr>
          <w:rFonts w:ascii="宋体" w:hAnsi="宋体" w:eastAsia="宋体" w:cs="宋体"/>
          <w:color w:val="auto"/>
          <w:spacing w:val="5"/>
          <w:sz w:val="24"/>
          <w:szCs w:val="24"/>
          <w:highlight w:val="none"/>
        </w:rPr>
        <w:t>转包：指承包人违反法律和不履行合同约定的责</w:t>
      </w:r>
      <w:r>
        <w:rPr>
          <w:rFonts w:ascii="宋体" w:hAnsi="宋体" w:eastAsia="宋体" w:cs="宋体"/>
          <w:color w:val="auto"/>
          <w:spacing w:val="4"/>
          <w:sz w:val="24"/>
          <w:szCs w:val="24"/>
          <w:highlight w:val="none"/>
        </w:rPr>
        <w:t>任和义务，将养护项</w:t>
      </w:r>
      <w:r>
        <w:rPr>
          <w:rFonts w:ascii="宋体" w:hAnsi="宋体" w:eastAsia="宋体" w:cs="宋体"/>
          <w:color w:val="auto"/>
          <w:spacing w:val="-2"/>
          <w:sz w:val="24"/>
          <w:szCs w:val="24"/>
          <w:highlight w:val="none"/>
        </w:rPr>
        <w:t>目全部委托或以分包的名义将养护项目支解后全部委托给其他企业的行为。</w:t>
      </w:r>
    </w:p>
    <w:p w14:paraId="3AAA9F75">
      <w:pPr>
        <w:spacing w:before="112" w:line="279" w:lineRule="auto"/>
        <w:ind w:left="1" w:right="166" w:firstLine="498"/>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1.1.6.7 </w:t>
      </w:r>
      <w:r>
        <w:rPr>
          <w:rFonts w:ascii="宋体" w:hAnsi="宋体" w:eastAsia="宋体" w:cs="宋体"/>
          <w:color w:val="auto"/>
          <w:sz w:val="24"/>
          <w:szCs w:val="24"/>
          <w:highlight w:val="none"/>
        </w:rPr>
        <w:t>分包：指承包人将其所承包养护项目中的部分工作发包给其他企业（分</w:t>
      </w:r>
      <w:r>
        <w:rPr>
          <w:rFonts w:ascii="宋体" w:hAnsi="宋体" w:eastAsia="宋体" w:cs="宋体"/>
          <w:color w:val="auto"/>
          <w:spacing w:val="3"/>
          <w:sz w:val="24"/>
          <w:szCs w:val="24"/>
          <w:highlight w:val="none"/>
        </w:rPr>
        <w:t>包人</w:t>
      </w:r>
      <w:r>
        <w:rPr>
          <w:rFonts w:ascii="宋体" w:hAnsi="宋体" w:eastAsia="宋体" w:cs="宋体"/>
          <w:color w:val="auto"/>
          <w:spacing w:val="-35"/>
          <w:sz w:val="24"/>
          <w:szCs w:val="24"/>
          <w:highlight w:val="none"/>
        </w:rPr>
        <w:t>），</w:t>
      </w:r>
      <w:r>
        <w:rPr>
          <w:rFonts w:ascii="宋体" w:hAnsi="宋体" w:eastAsia="宋体" w:cs="宋体"/>
          <w:color w:val="auto"/>
          <w:spacing w:val="3"/>
          <w:sz w:val="24"/>
          <w:szCs w:val="24"/>
          <w:highlight w:val="none"/>
        </w:rPr>
        <w:t>由分包人自行组织完成分包工作并能独立控制工作</w:t>
      </w:r>
      <w:r>
        <w:rPr>
          <w:rFonts w:ascii="宋体" w:hAnsi="宋体" w:eastAsia="宋体" w:cs="宋体"/>
          <w:color w:val="auto"/>
          <w:spacing w:val="2"/>
          <w:sz w:val="24"/>
          <w:szCs w:val="24"/>
          <w:highlight w:val="none"/>
        </w:rPr>
        <w:t>质量、进度、生产安全</w:t>
      </w:r>
      <w:r>
        <w:rPr>
          <w:rFonts w:ascii="宋体" w:hAnsi="宋体" w:eastAsia="宋体" w:cs="宋体"/>
          <w:color w:val="auto"/>
          <w:spacing w:val="-2"/>
          <w:sz w:val="24"/>
          <w:szCs w:val="24"/>
          <w:highlight w:val="none"/>
        </w:rPr>
        <w:t>等的活动。</w:t>
      </w:r>
    </w:p>
    <w:p w14:paraId="188BD1BB">
      <w:pPr>
        <w:spacing w:before="104" w:line="219"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1.2  </w:t>
      </w:r>
      <w:r>
        <w:rPr>
          <w:rFonts w:ascii="宋体" w:hAnsi="宋体" w:eastAsia="宋体" w:cs="宋体"/>
          <w:b/>
          <w:bCs/>
          <w:color w:val="auto"/>
          <w:spacing w:val="-3"/>
          <w:sz w:val="24"/>
          <w:szCs w:val="24"/>
          <w:highlight w:val="none"/>
        </w:rPr>
        <w:t>语言文字</w:t>
      </w:r>
    </w:p>
    <w:p w14:paraId="7B998285">
      <w:pPr>
        <w:spacing w:before="124" w:line="219" w:lineRule="auto"/>
        <w:jc w:val="center"/>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除专用术语外，合同使用的语言文字为中文。必要时专用术语应附有中文注释。</w:t>
      </w:r>
    </w:p>
    <w:p w14:paraId="77B8563C">
      <w:pPr>
        <w:spacing w:before="108" w:line="219"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7"/>
          <w:sz w:val="24"/>
          <w:szCs w:val="24"/>
          <w:highlight w:val="none"/>
        </w:rPr>
        <w:t>1.3</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7"/>
          <w:sz w:val="24"/>
          <w:szCs w:val="24"/>
          <w:highlight w:val="none"/>
        </w:rPr>
        <w:t>法律</w:t>
      </w:r>
    </w:p>
    <w:p w14:paraId="7B84AADF">
      <w:pPr>
        <w:spacing w:before="122" w:line="305" w:lineRule="auto"/>
        <w:ind w:left="5" w:right="164" w:firstLine="47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适用于合同的法律包括中华人民共和国法律、行政法规、</w:t>
      </w:r>
      <w:r>
        <w:rPr>
          <w:rFonts w:ascii="宋体" w:hAnsi="宋体" w:eastAsia="宋体" w:cs="宋体"/>
          <w:color w:val="auto"/>
          <w:sz w:val="24"/>
          <w:szCs w:val="24"/>
          <w:highlight w:val="none"/>
        </w:rPr>
        <w:t>部门规章，以及养护</w:t>
      </w:r>
      <w:r>
        <w:rPr>
          <w:rFonts w:ascii="宋体" w:hAnsi="宋体" w:eastAsia="宋体" w:cs="宋体"/>
          <w:color w:val="auto"/>
          <w:spacing w:val="-2"/>
          <w:sz w:val="24"/>
          <w:szCs w:val="24"/>
          <w:highlight w:val="none"/>
        </w:rPr>
        <w:t>项目所在地的地方性法规、</w:t>
      </w:r>
      <w:r>
        <w:rPr>
          <w:rFonts w:ascii="宋体" w:hAnsi="宋体" w:eastAsia="宋体" w:cs="宋体"/>
          <w:color w:val="auto"/>
          <w:spacing w:val="-71"/>
          <w:sz w:val="24"/>
          <w:szCs w:val="24"/>
          <w:highlight w:val="none"/>
        </w:rPr>
        <w:t xml:space="preserve"> </w:t>
      </w:r>
      <w:r>
        <w:rPr>
          <w:rFonts w:ascii="宋体" w:hAnsi="宋体" w:eastAsia="宋体" w:cs="宋体"/>
          <w:color w:val="auto"/>
          <w:spacing w:val="-2"/>
          <w:sz w:val="24"/>
          <w:szCs w:val="24"/>
          <w:highlight w:val="none"/>
        </w:rPr>
        <w:t>自治条例、单行条例和地</w:t>
      </w:r>
      <w:r>
        <w:rPr>
          <w:rFonts w:ascii="宋体" w:hAnsi="宋体" w:eastAsia="宋体" w:cs="宋体"/>
          <w:color w:val="auto"/>
          <w:spacing w:val="-3"/>
          <w:sz w:val="24"/>
          <w:szCs w:val="24"/>
          <w:highlight w:val="none"/>
        </w:rPr>
        <w:t>方政府规章。</w:t>
      </w:r>
    </w:p>
    <w:p w14:paraId="12EFC9D3">
      <w:pPr>
        <w:spacing w:line="220"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1.4  </w:t>
      </w:r>
      <w:r>
        <w:rPr>
          <w:rFonts w:ascii="宋体" w:hAnsi="宋体" w:eastAsia="宋体" w:cs="宋体"/>
          <w:b/>
          <w:bCs/>
          <w:color w:val="auto"/>
          <w:spacing w:val="-3"/>
          <w:sz w:val="24"/>
          <w:szCs w:val="24"/>
          <w:highlight w:val="none"/>
        </w:rPr>
        <w:t>标准的变化</w:t>
      </w:r>
    </w:p>
    <w:p w14:paraId="0AC57D22">
      <w:pPr>
        <w:spacing w:before="123" w:line="305" w:lineRule="auto"/>
        <w:ind w:left="2" w:right="164" w:firstLine="478"/>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在养护项目实施过程中，技术规范中所引用的标准版本发生</w:t>
      </w:r>
      <w:r>
        <w:rPr>
          <w:rFonts w:ascii="宋体" w:hAnsi="宋体" w:eastAsia="宋体" w:cs="宋体"/>
          <w:color w:val="auto"/>
          <w:sz w:val="24"/>
          <w:szCs w:val="24"/>
          <w:highlight w:val="none"/>
        </w:rPr>
        <w:t>重大变化，或者有</w:t>
      </w:r>
      <w:r>
        <w:rPr>
          <w:rFonts w:ascii="宋体" w:hAnsi="宋体" w:eastAsia="宋体" w:cs="宋体"/>
          <w:color w:val="auto"/>
          <w:spacing w:val="1"/>
          <w:sz w:val="24"/>
          <w:szCs w:val="24"/>
          <w:highlight w:val="none"/>
        </w:rPr>
        <w:t>新的国家、行业或地方标准实施，经发包人同意执行新</w:t>
      </w:r>
      <w:r>
        <w:rPr>
          <w:rFonts w:ascii="宋体" w:hAnsi="宋体" w:eastAsia="宋体" w:cs="宋体"/>
          <w:color w:val="auto"/>
          <w:sz w:val="24"/>
          <w:szCs w:val="24"/>
          <w:highlight w:val="none"/>
        </w:rPr>
        <w:t>标准的，由此导致费用增加</w:t>
      </w:r>
      <w:r>
        <w:rPr>
          <w:rFonts w:ascii="宋体" w:hAnsi="宋体" w:eastAsia="宋体" w:cs="宋体"/>
          <w:color w:val="auto"/>
          <w:spacing w:val="-1"/>
          <w:sz w:val="24"/>
          <w:szCs w:val="24"/>
          <w:highlight w:val="none"/>
        </w:rPr>
        <w:t>和（或）工期延误由发包人承担。</w:t>
      </w:r>
    </w:p>
    <w:p w14:paraId="36B616DE">
      <w:pPr>
        <w:spacing w:line="219"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1.5</w:t>
      </w:r>
      <w:r>
        <w:rPr>
          <w:rFonts w:ascii="Times New Roman" w:hAnsi="Times New Roman" w:eastAsia="Times New Roman" w:cs="Times New Roman"/>
          <w:b/>
          <w:bCs/>
          <w:color w:val="auto"/>
          <w:spacing w:val="18"/>
          <w:sz w:val="24"/>
          <w:szCs w:val="24"/>
          <w:highlight w:val="none"/>
        </w:rPr>
        <w:t xml:space="preserve">  </w:t>
      </w:r>
      <w:r>
        <w:rPr>
          <w:rFonts w:ascii="宋体" w:hAnsi="宋体" w:eastAsia="宋体" w:cs="宋体"/>
          <w:b/>
          <w:bCs/>
          <w:color w:val="auto"/>
          <w:spacing w:val="-6"/>
          <w:sz w:val="24"/>
          <w:szCs w:val="24"/>
          <w:highlight w:val="none"/>
        </w:rPr>
        <w:t>图纸和承包人文件</w:t>
      </w:r>
    </w:p>
    <w:p w14:paraId="4090AD56">
      <w:pPr>
        <w:spacing w:before="125" w:line="219"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7"/>
          <w:sz w:val="24"/>
          <w:szCs w:val="24"/>
          <w:highlight w:val="none"/>
        </w:rPr>
        <w:t>1.5.1</w:t>
      </w:r>
      <w:r>
        <w:rPr>
          <w:rFonts w:ascii="Times New Roman" w:hAnsi="Times New Roman" w:eastAsia="Times New Roman" w:cs="Times New Roman"/>
          <w:color w:val="auto"/>
          <w:spacing w:val="20"/>
          <w:sz w:val="24"/>
          <w:szCs w:val="24"/>
          <w:highlight w:val="none"/>
        </w:rPr>
        <w:t xml:space="preserve">  </w:t>
      </w:r>
      <w:r>
        <w:rPr>
          <w:rFonts w:ascii="宋体" w:hAnsi="宋体" w:eastAsia="宋体" w:cs="宋体"/>
          <w:color w:val="auto"/>
          <w:spacing w:val="-7"/>
          <w:sz w:val="24"/>
          <w:szCs w:val="24"/>
          <w:highlight w:val="none"/>
        </w:rPr>
        <w:t>图纸的提供</w:t>
      </w:r>
    </w:p>
    <w:p w14:paraId="50988876">
      <w:pPr>
        <w:spacing w:before="118" w:line="307" w:lineRule="auto"/>
        <w:ind w:right="164"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在专用合同条款约定的期限内，咨询人应向承包人免费提供</w:t>
      </w:r>
      <w:r>
        <w:rPr>
          <w:rFonts w:ascii="宋体" w:hAnsi="宋体" w:eastAsia="宋体" w:cs="宋体"/>
          <w:color w:val="auto"/>
          <w:sz w:val="24"/>
          <w:szCs w:val="24"/>
          <w:highlight w:val="none"/>
        </w:rPr>
        <w:t>由发包人或其委托</w:t>
      </w:r>
      <w:r>
        <w:rPr>
          <w:rFonts w:ascii="宋体" w:hAnsi="宋体" w:eastAsia="宋体" w:cs="宋体"/>
          <w:color w:val="auto"/>
          <w:spacing w:val="2"/>
          <w:sz w:val="24"/>
          <w:szCs w:val="24"/>
          <w:highlight w:val="none"/>
        </w:rPr>
        <w:t>的设计单位设计的施工图纸、技术规范和其他技术资料（如有）</w:t>
      </w:r>
      <w:r>
        <w:rPr>
          <w:rFonts w:ascii="Times New Roman" w:hAnsi="Times New Roman" w:eastAsia="Times New Roman" w:cs="Times New Roman"/>
          <w:color w:val="auto"/>
          <w:spacing w:val="2"/>
          <w:sz w:val="24"/>
          <w:szCs w:val="24"/>
          <w:highlight w:val="none"/>
        </w:rPr>
        <w:t xml:space="preserve">2 </w:t>
      </w:r>
      <w:r>
        <w:rPr>
          <w:rFonts w:ascii="宋体" w:hAnsi="宋体" w:eastAsia="宋体" w:cs="宋体"/>
          <w:color w:val="auto"/>
          <w:spacing w:val="2"/>
          <w:sz w:val="24"/>
          <w:szCs w:val="24"/>
          <w:highlight w:val="none"/>
        </w:rPr>
        <w:t>份，并向承包人</w:t>
      </w:r>
      <w:r>
        <w:rPr>
          <w:rFonts w:ascii="宋体" w:hAnsi="宋体" w:eastAsia="宋体" w:cs="宋体"/>
          <w:color w:val="auto"/>
          <w:spacing w:val="4"/>
          <w:sz w:val="24"/>
          <w:szCs w:val="24"/>
          <w:highlight w:val="none"/>
        </w:rPr>
        <w:t>进行技术交底。由于发包人未按时提供图纸造成工期延误的，按第</w:t>
      </w:r>
      <w:r>
        <w:rPr>
          <w:rFonts w:ascii="宋体" w:hAnsi="宋体" w:eastAsia="宋体" w:cs="宋体"/>
          <w:color w:val="auto"/>
          <w:spacing w:val="-21"/>
          <w:sz w:val="24"/>
          <w:szCs w:val="24"/>
          <w:highlight w:val="none"/>
        </w:rPr>
        <w:t xml:space="preserve"> </w:t>
      </w:r>
      <w:r>
        <w:rPr>
          <w:rFonts w:ascii="Times New Roman" w:hAnsi="Times New Roman" w:eastAsia="Times New Roman" w:cs="Times New Roman"/>
          <w:color w:val="auto"/>
          <w:spacing w:val="4"/>
          <w:sz w:val="24"/>
          <w:szCs w:val="24"/>
          <w:highlight w:val="none"/>
        </w:rPr>
        <w:t>11.3</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4"/>
          <w:sz w:val="24"/>
          <w:szCs w:val="24"/>
          <w:highlight w:val="none"/>
        </w:rPr>
        <w:t>款的约定</w:t>
      </w:r>
      <w:r>
        <w:rPr>
          <w:rFonts w:ascii="宋体" w:hAnsi="宋体" w:eastAsia="宋体" w:cs="宋体"/>
          <w:color w:val="auto"/>
          <w:spacing w:val="-3"/>
          <w:sz w:val="24"/>
          <w:szCs w:val="24"/>
          <w:highlight w:val="none"/>
        </w:rPr>
        <w:t>办理。</w:t>
      </w:r>
    </w:p>
    <w:p w14:paraId="6F9B855E">
      <w:pPr>
        <w:spacing w:before="1" w:line="218"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1.5.2  </w:t>
      </w:r>
      <w:r>
        <w:rPr>
          <w:rFonts w:ascii="宋体" w:hAnsi="宋体" w:eastAsia="宋体" w:cs="宋体"/>
          <w:color w:val="auto"/>
          <w:spacing w:val="-2"/>
          <w:sz w:val="24"/>
          <w:szCs w:val="24"/>
          <w:highlight w:val="none"/>
        </w:rPr>
        <w:t>承包人提供的文件</w:t>
      </w:r>
    </w:p>
    <w:p w14:paraId="03D9BC65">
      <w:pPr>
        <w:spacing w:before="78" w:line="307" w:lineRule="auto"/>
        <w:ind w:right="164" w:firstLine="1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根据合同要求与养护作业需要，承包人应免费向咨询人提</w:t>
      </w:r>
      <w:r>
        <w:rPr>
          <w:rFonts w:ascii="宋体" w:hAnsi="宋体" w:eastAsia="宋体" w:cs="宋体"/>
          <w:color w:val="auto"/>
          <w:sz w:val="24"/>
          <w:szCs w:val="24"/>
          <w:highlight w:val="none"/>
        </w:rPr>
        <w:t>交相关部分养护项目的图纸</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z w:val="24"/>
          <w:szCs w:val="24"/>
          <w:highlight w:val="none"/>
        </w:rPr>
        <w:t xml:space="preserve">3 </w:t>
      </w:r>
      <w:r>
        <w:rPr>
          <w:rFonts w:ascii="宋体" w:hAnsi="宋体" w:eastAsia="宋体" w:cs="宋体"/>
          <w:color w:val="auto"/>
          <w:sz w:val="24"/>
          <w:szCs w:val="24"/>
          <w:highlight w:val="none"/>
        </w:rPr>
        <w:t>份，并附必要的图纸说明和资料供咨询人批准。咨询人有修改</w:t>
      </w:r>
      <w:r>
        <w:rPr>
          <w:rFonts w:ascii="宋体" w:hAnsi="宋体" w:eastAsia="宋体" w:cs="宋体"/>
          <w:color w:val="auto"/>
          <w:spacing w:val="-1"/>
          <w:sz w:val="24"/>
          <w:szCs w:val="24"/>
          <w:highlight w:val="none"/>
        </w:rPr>
        <w:t>意见的，承包人应作出修改后重新提交。</w:t>
      </w:r>
    </w:p>
    <w:p w14:paraId="4428E4F7">
      <w:pPr>
        <w:spacing w:line="219" w:lineRule="auto"/>
        <w:ind w:left="498"/>
        <w:rPr>
          <w:rFonts w:ascii="宋体" w:hAnsi="宋体" w:eastAsia="宋体" w:cs="宋体"/>
          <w:color w:val="auto"/>
          <w:sz w:val="24"/>
          <w:szCs w:val="24"/>
          <w:highlight w:val="none"/>
        </w:rPr>
      </w:pPr>
      <w:r>
        <w:rPr>
          <w:rFonts w:ascii="Times New Roman" w:hAnsi="Times New Roman" w:eastAsia="Times New Roman" w:cs="Times New Roman"/>
          <w:color w:val="auto"/>
          <w:spacing w:val="-7"/>
          <w:sz w:val="24"/>
          <w:szCs w:val="24"/>
          <w:highlight w:val="none"/>
        </w:rPr>
        <w:t>1.5.3</w:t>
      </w:r>
      <w:r>
        <w:rPr>
          <w:rFonts w:ascii="Times New Roman" w:hAnsi="Times New Roman" w:eastAsia="Times New Roman" w:cs="Times New Roman"/>
          <w:color w:val="auto"/>
          <w:spacing w:val="20"/>
          <w:sz w:val="24"/>
          <w:szCs w:val="24"/>
          <w:highlight w:val="none"/>
        </w:rPr>
        <w:t xml:space="preserve">  </w:t>
      </w:r>
      <w:r>
        <w:rPr>
          <w:rFonts w:ascii="宋体" w:hAnsi="宋体" w:eastAsia="宋体" w:cs="宋体"/>
          <w:color w:val="auto"/>
          <w:spacing w:val="-7"/>
          <w:sz w:val="24"/>
          <w:szCs w:val="24"/>
          <w:highlight w:val="none"/>
        </w:rPr>
        <w:t>图纸的修改</w:t>
      </w:r>
    </w:p>
    <w:p w14:paraId="7119A25B">
      <w:pPr>
        <w:spacing w:before="114" w:line="308" w:lineRule="auto"/>
        <w:ind w:right="164" w:firstLine="502"/>
        <w:rPr>
          <w:rFonts w:ascii="宋体" w:hAnsi="宋体" w:eastAsia="宋体" w:cs="宋体"/>
          <w:color w:val="auto"/>
          <w:sz w:val="24"/>
          <w:szCs w:val="24"/>
          <w:highlight w:val="none"/>
        </w:rPr>
      </w:pPr>
      <w:r>
        <w:rPr>
          <w:rFonts w:ascii="宋体" w:hAnsi="宋体" w:eastAsia="宋体" w:cs="宋体"/>
          <w:color w:val="auto"/>
          <w:sz w:val="24"/>
          <w:szCs w:val="24"/>
          <w:highlight w:val="none"/>
        </w:rPr>
        <w:t>图纸需要修改和补充的，应由咨询人取得发包人同意后，在该养护工程或养护</w:t>
      </w:r>
      <w:r>
        <w:rPr>
          <w:rFonts w:ascii="宋体" w:hAnsi="宋体" w:eastAsia="宋体" w:cs="宋体"/>
          <w:color w:val="auto"/>
          <w:spacing w:val="1"/>
          <w:sz w:val="24"/>
          <w:szCs w:val="24"/>
          <w:highlight w:val="none"/>
        </w:rPr>
        <w:t>工程相应部位施工前的合理期限内签发图纸修改图给承</w:t>
      </w:r>
      <w:r>
        <w:rPr>
          <w:rFonts w:ascii="宋体" w:hAnsi="宋体" w:eastAsia="宋体" w:cs="宋体"/>
          <w:color w:val="auto"/>
          <w:sz w:val="24"/>
          <w:szCs w:val="24"/>
          <w:highlight w:val="none"/>
        </w:rPr>
        <w:t>包人，具体签发期限在专用</w:t>
      </w:r>
      <w:r>
        <w:rPr>
          <w:rFonts w:ascii="宋体" w:hAnsi="宋体" w:eastAsia="宋体" w:cs="宋体"/>
          <w:color w:val="auto"/>
          <w:spacing w:val="-1"/>
          <w:sz w:val="24"/>
          <w:szCs w:val="24"/>
          <w:highlight w:val="none"/>
        </w:rPr>
        <w:t>合同条款中约定。承包人应按修改后的图纸实施作业。</w:t>
      </w:r>
    </w:p>
    <w:p w14:paraId="22752230">
      <w:pPr>
        <w:spacing w:before="1" w:line="220" w:lineRule="auto"/>
        <w:ind w:left="498"/>
        <w:rPr>
          <w:rFonts w:ascii="宋体" w:hAnsi="宋体" w:eastAsia="宋体" w:cs="宋体"/>
          <w:color w:val="auto"/>
          <w:sz w:val="24"/>
          <w:szCs w:val="24"/>
          <w:highlight w:val="none"/>
        </w:rPr>
      </w:pPr>
      <w:r>
        <w:rPr>
          <w:rFonts w:ascii="Times New Roman" w:hAnsi="Times New Roman" w:eastAsia="Times New Roman" w:cs="Times New Roman"/>
          <w:color w:val="auto"/>
          <w:spacing w:val="-7"/>
          <w:sz w:val="24"/>
          <w:szCs w:val="24"/>
          <w:highlight w:val="none"/>
        </w:rPr>
        <w:t>1.5.4</w:t>
      </w:r>
      <w:r>
        <w:rPr>
          <w:rFonts w:ascii="Times New Roman" w:hAnsi="Times New Roman" w:eastAsia="Times New Roman" w:cs="Times New Roman"/>
          <w:color w:val="auto"/>
          <w:spacing w:val="20"/>
          <w:sz w:val="24"/>
          <w:szCs w:val="24"/>
          <w:highlight w:val="none"/>
        </w:rPr>
        <w:t xml:space="preserve">  </w:t>
      </w:r>
      <w:r>
        <w:rPr>
          <w:rFonts w:ascii="宋体" w:hAnsi="宋体" w:eastAsia="宋体" w:cs="宋体"/>
          <w:color w:val="auto"/>
          <w:spacing w:val="-7"/>
          <w:sz w:val="24"/>
          <w:szCs w:val="24"/>
          <w:highlight w:val="none"/>
        </w:rPr>
        <w:t>图纸的错误</w:t>
      </w:r>
    </w:p>
    <w:p w14:paraId="06A323F0">
      <w:pPr>
        <w:spacing w:before="112" w:line="308" w:lineRule="auto"/>
        <w:ind w:left="5" w:right="164" w:firstLine="489"/>
        <w:rPr>
          <w:rFonts w:ascii="宋体" w:hAnsi="宋体" w:eastAsia="宋体" w:cs="宋体"/>
          <w:color w:val="auto"/>
          <w:sz w:val="24"/>
          <w:szCs w:val="24"/>
          <w:highlight w:val="none"/>
        </w:rPr>
      </w:pPr>
      <w:r>
        <w:rPr>
          <w:rFonts w:ascii="宋体" w:hAnsi="宋体" w:eastAsia="宋体" w:cs="宋体"/>
          <w:color w:val="auto"/>
          <w:sz w:val="24"/>
          <w:szCs w:val="24"/>
          <w:highlight w:val="none"/>
        </w:rPr>
        <w:t>当承包人在查阅合同文件或在养护项目实施过程中，发现有关的设计、技术规</w:t>
      </w:r>
      <w:r>
        <w:rPr>
          <w:rFonts w:ascii="宋体" w:hAnsi="宋体" w:eastAsia="宋体" w:cs="宋体"/>
          <w:color w:val="auto"/>
          <w:spacing w:val="1"/>
          <w:sz w:val="24"/>
          <w:szCs w:val="24"/>
          <w:highlight w:val="none"/>
        </w:rPr>
        <w:t>范、图纸或其他资料中的任何差错、遗漏或</w:t>
      </w:r>
      <w:r>
        <w:rPr>
          <w:rFonts w:ascii="宋体" w:hAnsi="宋体" w:eastAsia="宋体" w:cs="宋体"/>
          <w:color w:val="auto"/>
          <w:sz w:val="24"/>
          <w:szCs w:val="24"/>
          <w:highlight w:val="none"/>
        </w:rPr>
        <w:t>缺陷后，应及时通知咨询人。咨询人接</w:t>
      </w:r>
      <w:r>
        <w:rPr>
          <w:rFonts w:ascii="宋体" w:hAnsi="宋体" w:eastAsia="宋体" w:cs="宋体"/>
          <w:color w:val="auto"/>
          <w:spacing w:val="-1"/>
          <w:sz w:val="24"/>
          <w:szCs w:val="24"/>
          <w:highlight w:val="none"/>
        </w:rPr>
        <w:t>到该通知后，应立即就此作出决定，并通知承包人和发包人。</w:t>
      </w:r>
    </w:p>
    <w:p w14:paraId="60931371">
      <w:pPr>
        <w:spacing w:line="219" w:lineRule="auto"/>
        <w:ind w:left="498"/>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1.5.5</w:t>
      </w:r>
      <w:r>
        <w:rPr>
          <w:rFonts w:ascii="Times New Roman" w:hAnsi="Times New Roman" w:eastAsia="Times New Roman" w:cs="Times New Roman"/>
          <w:color w:val="auto"/>
          <w:spacing w:val="17"/>
          <w:sz w:val="24"/>
          <w:szCs w:val="24"/>
          <w:highlight w:val="none"/>
        </w:rPr>
        <w:t xml:space="preserve">  </w:t>
      </w:r>
      <w:r>
        <w:rPr>
          <w:rFonts w:ascii="宋体" w:hAnsi="宋体" w:eastAsia="宋体" w:cs="宋体"/>
          <w:color w:val="auto"/>
          <w:spacing w:val="-4"/>
          <w:sz w:val="24"/>
          <w:szCs w:val="24"/>
          <w:highlight w:val="none"/>
        </w:rPr>
        <w:t>图纸和承包人文件的保管</w:t>
      </w:r>
    </w:p>
    <w:p w14:paraId="5FF90333">
      <w:pPr>
        <w:spacing w:before="113" w:line="305" w:lineRule="auto"/>
        <w:ind w:left="18" w:right="164" w:firstLine="47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咨询人和承包人均应在养护作业场地各保存一套完整的包含第</w:t>
      </w:r>
      <w:r>
        <w:rPr>
          <w:rFonts w:ascii="宋体" w:hAnsi="宋体" w:eastAsia="宋体" w:cs="宋体"/>
          <w:color w:val="auto"/>
          <w:spacing w:val="-19"/>
          <w:sz w:val="24"/>
          <w:szCs w:val="24"/>
          <w:highlight w:val="none"/>
        </w:rPr>
        <w:t xml:space="preserve"> </w:t>
      </w:r>
      <w:r>
        <w:rPr>
          <w:rFonts w:ascii="Times New Roman" w:hAnsi="Times New Roman" w:eastAsia="Times New Roman" w:cs="Times New Roman"/>
          <w:color w:val="auto"/>
          <w:spacing w:val="9"/>
          <w:sz w:val="24"/>
          <w:szCs w:val="24"/>
          <w:highlight w:val="none"/>
        </w:rPr>
        <w:t>1.5</w:t>
      </w:r>
      <w:r>
        <w:rPr>
          <w:rFonts w:ascii="Times New Roman" w:hAnsi="Times New Roman" w:eastAsia="Times New Roman" w:cs="Times New Roman"/>
          <w:color w:val="auto"/>
          <w:spacing w:val="8"/>
          <w:sz w:val="24"/>
          <w:szCs w:val="24"/>
          <w:highlight w:val="none"/>
        </w:rPr>
        <w:t>.1</w:t>
      </w:r>
      <w:r>
        <w:rPr>
          <w:rFonts w:ascii="Times New Roman" w:hAnsi="Times New Roman" w:eastAsia="Times New Roman" w:cs="Times New Roman"/>
          <w:color w:val="auto"/>
          <w:spacing w:val="25"/>
          <w:sz w:val="24"/>
          <w:szCs w:val="24"/>
          <w:highlight w:val="none"/>
        </w:rPr>
        <w:t xml:space="preserve"> </w:t>
      </w:r>
      <w:r>
        <w:rPr>
          <w:rFonts w:ascii="宋体" w:hAnsi="宋体" w:eastAsia="宋体" w:cs="宋体"/>
          <w:color w:val="auto"/>
          <w:spacing w:val="8"/>
          <w:sz w:val="24"/>
          <w:szCs w:val="24"/>
          <w:highlight w:val="none"/>
        </w:rPr>
        <w:t>项、第</w:t>
      </w:r>
      <w:r>
        <w:rPr>
          <w:rFonts w:ascii="Times New Roman" w:hAnsi="Times New Roman" w:eastAsia="Times New Roman" w:cs="Times New Roman"/>
          <w:color w:val="auto"/>
          <w:spacing w:val="-2"/>
          <w:sz w:val="24"/>
          <w:szCs w:val="24"/>
          <w:highlight w:val="none"/>
        </w:rPr>
        <w:t xml:space="preserve">1.5.2 </w:t>
      </w:r>
      <w:r>
        <w:rPr>
          <w:rFonts w:ascii="宋体" w:hAnsi="宋体" w:eastAsia="宋体" w:cs="宋体"/>
          <w:color w:val="auto"/>
          <w:spacing w:val="-2"/>
          <w:sz w:val="24"/>
          <w:szCs w:val="24"/>
          <w:highlight w:val="none"/>
        </w:rPr>
        <w:t>项、第</w:t>
      </w:r>
      <w:r>
        <w:rPr>
          <w:rFonts w:ascii="宋体" w:hAnsi="宋体" w:eastAsia="宋体" w:cs="宋体"/>
          <w:color w:val="auto"/>
          <w:spacing w:val="-30"/>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1.5.3 </w:t>
      </w:r>
      <w:r>
        <w:rPr>
          <w:rFonts w:ascii="宋体" w:hAnsi="宋体" w:eastAsia="宋体" w:cs="宋体"/>
          <w:color w:val="auto"/>
          <w:spacing w:val="-2"/>
          <w:sz w:val="24"/>
          <w:szCs w:val="24"/>
          <w:highlight w:val="none"/>
        </w:rPr>
        <w:t>项约定内容的图纸和承包人文件。</w:t>
      </w:r>
    </w:p>
    <w:p w14:paraId="7362BECD">
      <w:pPr>
        <w:spacing w:line="221"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7"/>
          <w:sz w:val="24"/>
          <w:szCs w:val="24"/>
          <w:highlight w:val="none"/>
        </w:rPr>
        <w:t>1.6</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7"/>
          <w:sz w:val="24"/>
          <w:szCs w:val="24"/>
          <w:highlight w:val="none"/>
        </w:rPr>
        <w:t>联络</w:t>
      </w:r>
    </w:p>
    <w:p w14:paraId="64F2F51C">
      <w:pPr>
        <w:spacing w:before="121" w:line="263" w:lineRule="auto"/>
        <w:ind w:left="3" w:right="166" w:firstLine="494"/>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1.6.1  </w:t>
      </w:r>
      <w:r>
        <w:rPr>
          <w:rFonts w:ascii="宋体" w:hAnsi="宋体" w:eastAsia="宋体" w:cs="宋体"/>
          <w:color w:val="auto"/>
          <w:spacing w:val="3"/>
          <w:sz w:val="24"/>
          <w:szCs w:val="24"/>
          <w:highlight w:val="none"/>
        </w:rPr>
        <w:t>与合同有关的通知、批准、证明、证书、指示、要求、请求、同意、意</w:t>
      </w:r>
      <w:r>
        <w:rPr>
          <w:rFonts w:ascii="宋体" w:hAnsi="宋体" w:eastAsia="宋体" w:cs="宋体"/>
          <w:color w:val="auto"/>
          <w:spacing w:val="-1"/>
          <w:sz w:val="24"/>
          <w:szCs w:val="24"/>
          <w:highlight w:val="none"/>
        </w:rPr>
        <w:t>见、确定和决定等，均应采用书面形式。</w:t>
      </w:r>
    </w:p>
    <w:p w14:paraId="59320B2C">
      <w:pPr>
        <w:spacing w:before="117" w:line="278" w:lineRule="auto"/>
        <w:ind w:left="3" w:right="164" w:firstLine="494"/>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1.6.2  </w:t>
      </w:r>
      <w:r>
        <w:rPr>
          <w:rFonts w:ascii="宋体" w:hAnsi="宋体" w:eastAsia="宋体" w:cs="宋体"/>
          <w:color w:val="auto"/>
          <w:spacing w:val="-1"/>
          <w:sz w:val="24"/>
          <w:szCs w:val="24"/>
          <w:highlight w:val="none"/>
        </w:rPr>
        <w:t>第</w:t>
      </w:r>
      <w:r>
        <w:rPr>
          <w:rFonts w:ascii="宋体" w:hAnsi="宋体" w:eastAsia="宋体" w:cs="宋体"/>
          <w:color w:val="auto"/>
          <w:spacing w:val="-14"/>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1.6.1 </w:t>
      </w:r>
      <w:r>
        <w:rPr>
          <w:rFonts w:ascii="宋体" w:hAnsi="宋体" w:eastAsia="宋体" w:cs="宋体"/>
          <w:color w:val="auto"/>
          <w:spacing w:val="-1"/>
          <w:sz w:val="24"/>
          <w:szCs w:val="24"/>
          <w:highlight w:val="none"/>
        </w:rPr>
        <w:t>项中的通知、批准、证明、证书、指示、要求、请求、同意、意</w:t>
      </w:r>
      <w:r>
        <w:rPr>
          <w:rFonts w:ascii="宋体" w:hAnsi="宋体" w:eastAsia="宋体" w:cs="宋体"/>
          <w:color w:val="auto"/>
          <w:spacing w:val="1"/>
          <w:sz w:val="24"/>
          <w:szCs w:val="24"/>
          <w:highlight w:val="none"/>
        </w:rPr>
        <w:t>见、确定和决定等来往函件，均应在合同约定的</w:t>
      </w:r>
      <w:r>
        <w:rPr>
          <w:rFonts w:ascii="宋体" w:hAnsi="宋体" w:eastAsia="宋体" w:cs="宋体"/>
          <w:color w:val="auto"/>
          <w:sz w:val="24"/>
          <w:szCs w:val="24"/>
          <w:highlight w:val="none"/>
        </w:rPr>
        <w:t>期限内送达指定地点和接收人，并</w:t>
      </w:r>
      <w:r>
        <w:rPr>
          <w:rFonts w:ascii="宋体" w:hAnsi="宋体" w:eastAsia="宋体" w:cs="宋体"/>
          <w:color w:val="auto"/>
          <w:spacing w:val="-2"/>
          <w:sz w:val="24"/>
          <w:szCs w:val="24"/>
          <w:highlight w:val="none"/>
        </w:rPr>
        <w:t>办理签收手续。</w:t>
      </w:r>
    </w:p>
    <w:p w14:paraId="60680866">
      <w:pPr>
        <w:spacing w:before="106" w:line="220"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7"/>
          <w:sz w:val="24"/>
          <w:szCs w:val="24"/>
          <w:highlight w:val="none"/>
        </w:rPr>
        <w:t>1.7</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7"/>
          <w:sz w:val="24"/>
          <w:szCs w:val="24"/>
          <w:highlight w:val="none"/>
        </w:rPr>
        <w:t>转让</w:t>
      </w:r>
    </w:p>
    <w:p w14:paraId="79064B94">
      <w:pPr>
        <w:spacing w:before="121" w:line="305" w:lineRule="auto"/>
        <w:ind w:left="2" w:right="164" w:firstLine="491"/>
        <w:rPr>
          <w:rFonts w:ascii="宋体" w:hAnsi="宋体" w:eastAsia="宋体" w:cs="宋体"/>
          <w:color w:val="auto"/>
          <w:sz w:val="24"/>
          <w:szCs w:val="24"/>
          <w:highlight w:val="none"/>
        </w:rPr>
      </w:pPr>
      <w:r>
        <w:rPr>
          <w:rFonts w:ascii="宋体" w:hAnsi="宋体" w:eastAsia="宋体" w:cs="宋体"/>
          <w:color w:val="auto"/>
          <w:sz w:val="24"/>
          <w:szCs w:val="24"/>
          <w:highlight w:val="none"/>
        </w:rPr>
        <w:t>除合同另有约定外，未经对方当事人同意，一方当事人不得将合同权利全部或</w:t>
      </w:r>
      <w:r>
        <w:rPr>
          <w:rFonts w:ascii="宋体" w:hAnsi="宋体" w:eastAsia="宋体" w:cs="宋体"/>
          <w:color w:val="auto"/>
          <w:spacing w:val="-1"/>
          <w:sz w:val="24"/>
          <w:szCs w:val="24"/>
          <w:highlight w:val="none"/>
        </w:rPr>
        <w:t>部分转让给第三人，也不得全部或部分转移合同义务。</w:t>
      </w:r>
    </w:p>
    <w:p w14:paraId="2C1F548F">
      <w:pPr>
        <w:spacing w:before="1" w:line="219"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1.8</w:t>
      </w:r>
      <w:r>
        <w:rPr>
          <w:rFonts w:ascii="Times New Roman" w:hAnsi="Times New Roman" w:eastAsia="Times New Roman" w:cs="Times New Roman"/>
          <w:b/>
          <w:bCs/>
          <w:color w:val="auto"/>
          <w:spacing w:val="5"/>
          <w:sz w:val="24"/>
          <w:szCs w:val="24"/>
          <w:highlight w:val="none"/>
        </w:rPr>
        <w:t xml:space="preserve">  </w:t>
      </w:r>
      <w:r>
        <w:rPr>
          <w:rFonts w:ascii="宋体" w:hAnsi="宋体" w:eastAsia="宋体" w:cs="宋体"/>
          <w:b/>
          <w:bCs/>
          <w:color w:val="auto"/>
          <w:spacing w:val="-5"/>
          <w:sz w:val="24"/>
          <w:szCs w:val="24"/>
          <w:highlight w:val="none"/>
        </w:rPr>
        <w:t>严禁贿赂</w:t>
      </w:r>
    </w:p>
    <w:p w14:paraId="6E2BB4D5">
      <w:pPr>
        <w:spacing w:before="123" w:line="308" w:lineRule="auto"/>
        <w:ind w:left="18" w:firstLine="4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合同双方当事人不得以贿赂或变相贿赂的方式，谋取不当利益或损害对方权益。</w:t>
      </w:r>
      <w:r>
        <w:rPr>
          <w:rFonts w:ascii="宋体" w:hAnsi="宋体" w:eastAsia="宋体" w:cs="宋体"/>
          <w:color w:val="auto"/>
          <w:spacing w:val="-1"/>
          <w:sz w:val="24"/>
          <w:szCs w:val="24"/>
          <w:highlight w:val="none"/>
        </w:rPr>
        <w:t>因贿赂造成对方损失的，行为人应赔偿损失，并承担相应的法律责任。</w:t>
      </w:r>
    </w:p>
    <w:p w14:paraId="12C51C03">
      <w:pPr>
        <w:spacing w:before="2" w:line="303" w:lineRule="auto"/>
        <w:ind w:left="3" w:right="164" w:firstLine="47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在合同执行过程中，发包人和承包人应严格履行廉政合同约</w:t>
      </w:r>
      <w:r>
        <w:rPr>
          <w:rFonts w:ascii="宋体" w:hAnsi="宋体" w:eastAsia="宋体" w:cs="宋体"/>
          <w:color w:val="auto"/>
          <w:sz w:val="24"/>
          <w:szCs w:val="24"/>
          <w:highlight w:val="none"/>
        </w:rPr>
        <w:t>定的双方在廉政建</w:t>
      </w:r>
      <w:r>
        <w:rPr>
          <w:rFonts w:ascii="宋体" w:hAnsi="宋体" w:eastAsia="宋体" w:cs="宋体"/>
          <w:color w:val="auto"/>
          <w:spacing w:val="-1"/>
          <w:sz w:val="24"/>
          <w:szCs w:val="24"/>
          <w:highlight w:val="none"/>
        </w:rPr>
        <w:t>设方面的权利和义务以及应承担的违约责任。</w:t>
      </w:r>
    </w:p>
    <w:p w14:paraId="3B759252">
      <w:pPr>
        <w:spacing w:before="1" w:line="219"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1.9</w:t>
      </w:r>
      <w:r>
        <w:rPr>
          <w:rFonts w:ascii="Times New Roman" w:hAnsi="Times New Roman" w:eastAsia="Times New Roman" w:cs="Times New Roman"/>
          <w:b/>
          <w:bCs/>
          <w:color w:val="auto"/>
          <w:spacing w:val="8"/>
          <w:sz w:val="24"/>
          <w:szCs w:val="24"/>
          <w:highlight w:val="none"/>
        </w:rPr>
        <w:t xml:space="preserve">  </w:t>
      </w:r>
      <w:r>
        <w:rPr>
          <w:rFonts w:ascii="宋体" w:hAnsi="宋体" w:eastAsia="宋体" w:cs="宋体"/>
          <w:b/>
          <w:bCs/>
          <w:color w:val="auto"/>
          <w:spacing w:val="-6"/>
          <w:sz w:val="24"/>
          <w:szCs w:val="24"/>
          <w:highlight w:val="none"/>
        </w:rPr>
        <w:t>知识产权</w:t>
      </w:r>
    </w:p>
    <w:p w14:paraId="784FB406">
      <w:pPr>
        <w:spacing w:before="125" w:line="278" w:lineRule="auto"/>
        <w:ind w:left="1" w:right="164" w:firstLine="496"/>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1.9.1  </w:t>
      </w:r>
      <w:r>
        <w:rPr>
          <w:rFonts w:ascii="宋体" w:hAnsi="宋体" w:eastAsia="宋体" w:cs="宋体"/>
          <w:color w:val="auto"/>
          <w:spacing w:val="3"/>
          <w:sz w:val="24"/>
          <w:szCs w:val="24"/>
          <w:highlight w:val="none"/>
        </w:rPr>
        <w:t>承包人在使用任何材料、承包人设备、工程设备或采用施工工艺时，因</w:t>
      </w:r>
      <w:r>
        <w:rPr>
          <w:rFonts w:ascii="宋体" w:hAnsi="宋体" w:eastAsia="宋体" w:cs="宋体"/>
          <w:color w:val="auto"/>
          <w:spacing w:val="1"/>
          <w:sz w:val="24"/>
          <w:szCs w:val="24"/>
          <w:highlight w:val="none"/>
        </w:rPr>
        <w:t>侵犯专利权或其他知识产权所引起的责任，由承包人</w:t>
      </w:r>
      <w:r>
        <w:rPr>
          <w:rFonts w:ascii="宋体" w:hAnsi="宋体" w:eastAsia="宋体" w:cs="宋体"/>
          <w:color w:val="auto"/>
          <w:sz w:val="24"/>
          <w:szCs w:val="24"/>
          <w:highlight w:val="none"/>
        </w:rPr>
        <w:t>承担，但由于遵照发包人提供</w:t>
      </w:r>
      <w:r>
        <w:rPr>
          <w:rFonts w:ascii="宋体" w:hAnsi="宋体" w:eastAsia="宋体" w:cs="宋体"/>
          <w:color w:val="auto"/>
          <w:spacing w:val="-1"/>
          <w:sz w:val="24"/>
          <w:szCs w:val="24"/>
          <w:highlight w:val="none"/>
        </w:rPr>
        <w:t>的设计或技术规范引起的除外。</w:t>
      </w:r>
    </w:p>
    <w:p w14:paraId="4EE6A1FD">
      <w:pPr>
        <w:spacing w:before="116" w:line="262" w:lineRule="auto"/>
        <w:ind w:right="166" w:firstLine="498"/>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1.9.2  </w:t>
      </w:r>
      <w:r>
        <w:rPr>
          <w:rFonts w:ascii="宋体" w:hAnsi="宋体" w:eastAsia="宋体" w:cs="宋体"/>
          <w:color w:val="auto"/>
          <w:spacing w:val="3"/>
          <w:sz w:val="24"/>
          <w:szCs w:val="24"/>
          <w:highlight w:val="none"/>
        </w:rPr>
        <w:t>承包人在实施养护项目中采用专利技术的，专利技术的使用费已包含在</w:t>
      </w:r>
      <w:r>
        <w:rPr>
          <w:rFonts w:ascii="宋体" w:hAnsi="宋体" w:eastAsia="宋体" w:cs="宋体"/>
          <w:color w:val="auto"/>
          <w:spacing w:val="-2"/>
          <w:sz w:val="24"/>
          <w:szCs w:val="24"/>
          <w:highlight w:val="none"/>
        </w:rPr>
        <w:t>签约合同价内。</w:t>
      </w:r>
    </w:p>
    <w:p w14:paraId="34199445">
      <w:pPr>
        <w:spacing w:before="78" w:line="220" w:lineRule="auto"/>
        <w:ind w:left="4" w:leftChars="0" w:firstLine="415" w:firstLineChars="16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1.9.3  </w:t>
      </w:r>
      <w:r>
        <w:rPr>
          <w:rFonts w:ascii="宋体" w:hAnsi="宋体" w:eastAsia="宋体" w:cs="宋体"/>
          <w:color w:val="auto"/>
          <w:spacing w:val="3"/>
          <w:sz w:val="24"/>
          <w:szCs w:val="24"/>
          <w:highlight w:val="none"/>
        </w:rPr>
        <w:t>承包人的技术秘密和声明需要保密的资料和信息，发包人和咨询人不得</w:t>
      </w:r>
      <w:r>
        <w:rPr>
          <w:rFonts w:ascii="宋体" w:hAnsi="宋体" w:eastAsia="宋体" w:cs="宋体"/>
          <w:color w:val="auto"/>
          <w:spacing w:val="-1"/>
          <w:sz w:val="24"/>
          <w:szCs w:val="24"/>
          <w:highlight w:val="none"/>
        </w:rPr>
        <w:t>为合同以外的目的泄露给他人。</w:t>
      </w:r>
    </w:p>
    <w:p w14:paraId="191A1305">
      <w:pPr>
        <w:spacing w:before="105" w:line="219"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1.10</w:t>
      </w:r>
      <w:r>
        <w:rPr>
          <w:rFonts w:ascii="Times New Roman" w:hAnsi="Times New Roman" w:eastAsia="Times New Roman" w:cs="Times New Roman"/>
          <w:b/>
          <w:bCs/>
          <w:color w:val="auto"/>
          <w:spacing w:val="21"/>
          <w:sz w:val="24"/>
          <w:szCs w:val="24"/>
          <w:highlight w:val="none"/>
        </w:rPr>
        <w:t xml:space="preserve">  </w:t>
      </w:r>
      <w:r>
        <w:rPr>
          <w:rFonts w:ascii="宋体" w:hAnsi="宋体" w:eastAsia="宋体" w:cs="宋体"/>
          <w:b/>
          <w:bCs/>
          <w:color w:val="auto"/>
          <w:spacing w:val="-6"/>
          <w:sz w:val="24"/>
          <w:szCs w:val="24"/>
          <w:highlight w:val="none"/>
        </w:rPr>
        <w:t>图纸和文件的保密</w:t>
      </w:r>
    </w:p>
    <w:p w14:paraId="78603E58">
      <w:pPr>
        <w:spacing w:before="123" w:line="264" w:lineRule="auto"/>
        <w:ind w:left="47" w:right="2" w:firstLine="452"/>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1.10.1  </w:t>
      </w:r>
      <w:r>
        <w:rPr>
          <w:rFonts w:ascii="宋体" w:hAnsi="宋体" w:eastAsia="宋体" w:cs="宋体"/>
          <w:color w:val="auto"/>
          <w:sz w:val="24"/>
          <w:szCs w:val="24"/>
          <w:highlight w:val="none"/>
        </w:rPr>
        <w:t>发包人提供的图纸和文件，未经发包人同意，承包人不得为合同以外的</w:t>
      </w:r>
      <w:r>
        <w:rPr>
          <w:rFonts w:ascii="宋体" w:hAnsi="宋体" w:eastAsia="宋体" w:cs="宋体"/>
          <w:color w:val="auto"/>
          <w:spacing w:val="-4"/>
          <w:sz w:val="24"/>
          <w:szCs w:val="24"/>
          <w:highlight w:val="none"/>
        </w:rPr>
        <w:t>目的泄露给他人或公开发表与引用。</w:t>
      </w:r>
    </w:p>
    <w:p w14:paraId="3537EB82">
      <w:pPr>
        <w:spacing w:before="115" w:line="263" w:lineRule="auto"/>
        <w:ind w:left="21" w:right="2" w:firstLine="47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1.10.2  </w:t>
      </w:r>
      <w:r>
        <w:rPr>
          <w:rFonts w:ascii="宋体" w:hAnsi="宋体" w:eastAsia="宋体" w:cs="宋体"/>
          <w:color w:val="auto"/>
          <w:sz w:val="24"/>
          <w:szCs w:val="24"/>
          <w:highlight w:val="none"/>
        </w:rPr>
        <w:t>承包人提供的文件，未经承包人同意，发包人和咨询人不得为合同以外</w:t>
      </w:r>
      <w:r>
        <w:rPr>
          <w:rFonts w:ascii="宋体" w:hAnsi="宋体" w:eastAsia="宋体" w:cs="宋体"/>
          <w:color w:val="auto"/>
          <w:spacing w:val="-2"/>
          <w:sz w:val="24"/>
          <w:szCs w:val="24"/>
          <w:highlight w:val="none"/>
        </w:rPr>
        <w:t>的目的泄露给他人或公开发表与引用。</w:t>
      </w:r>
    </w:p>
    <w:p w14:paraId="1BCB2F68">
      <w:pPr>
        <w:spacing w:before="105" w:line="219"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1.11  </w:t>
      </w:r>
      <w:r>
        <w:rPr>
          <w:rFonts w:ascii="宋体" w:hAnsi="宋体" w:eastAsia="宋体" w:cs="宋体"/>
          <w:b/>
          <w:bCs/>
          <w:color w:val="auto"/>
          <w:spacing w:val="-3"/>
          <w:sz w:val="24"/>
          <w:szCs w:val="24"/>
          <w:highlight w:val="none"/>
        </w:rPr>
        <w:t>养护管理信息系统</w:t>
      </w:r>
    </w:p>
    <w:p w14:paraId="771BB5E2">
      <w:pPr>
        <w:spacing w:before="125" w:line="304" w:lineRule="auto"/>
        <w:ind w:left="21" w:firstLine="46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发包人使用养护管理信息系统进行项目管理的，</w:t>
      </w:r>
      <w:r>
        <w:rPr>
          <w:rFonts w:ascii="宋体" w:hAnsi="宋体" w:eastAsia="宋体" w:cs="宋体"/>
          <w:color w:val="auto"/>
          <w:sz w:val="24"/>
          <w:szCs w:val="24"/>
          <w:highlight w:val="none"/>
        </w:rPr>
        <w:t>养护相关技术文件和养护数据</w:t>
      </w:r>
      <w:r>
        <w:rPr>
          <w:rFonts w:ascii="宋体" w:hAnsi="宋体" w:eastAsia="宋体" w:cs="宋体"/>
          <w:color w:val="auto"/>
          <w:spacing w:val="-1"/>
          <w:sz w:val="24"/>
          <w:szCs w:val="24"/>
          <w:highlight w:val="none"/>
        </w:rPr>
        <w:t>的收集、加工、录入、存储、归档、费用列支等要求在专用合同条款中约定。</w:t>
      </w:r>
    </w:p>
    <w:p w14:paraId="77CACD4A">
      <w:pPr>
        <w:spacing w:line="219"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1.12  </w:t>
      </w:r>
      <w:r>
        <w:rPr>
          <w:rFonts w:ascii="宋体" w:hAnsi="宋体" w:eastAsia="宋体" w:cs="宋体"/>
          <w:b/>
          <w:bCs/>
          <w:color w:val="auto"/>
          <w:spacing w:val="-3"/>
          <w:sz w:val="24"/>
          <w:szCs w:val="24"/>
          <w:highlight w:val="none"/>
        </w:rPr>
        <w:t>施工产生资源的利用</w:t>
      </w:r>
    </w:p>
    <w:p w14:paraId="4CB204A0">
      <w:pPr>
        <w:spacing w:before="128" w:line="308" w:lineRule="auto"/>
        <w:ind w:firstLine="48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在合同工程范围内，承包人在施工过程中产生的可循环再生</w:t>
      </w:r>
      <w:r>
        <w:rPr>
          <w:rFonts w:ascii="宋体" w:hAnsi="宋体" w:eastAsia="宋体" w:cs="宋体"/>
          <w:color w:val="auto"/>
          <w:sz w:val="24"/>
          <w:szCs w:val="24"/>
          <w:highlight w:val="none"/>
        </w:rPr>
        <w:t>利用资源应按要求</w:t>
      </w:r>
      <w:r>
        <w:rPr>
          <w:rFonts w:ascii="宋体" w:hAnsi="宋体" w:eastAsia="宋体" w:cs="宋体"/>
          <w:color w:val="auto"/>
          <w:spacing w:val="1"/>
          <w:sz w:val="24"/>
          <w:szCs w:val="24"/>
          <w:highlight w:val="none"/>
        </w:rPr>
        <w:t>进行分类收集，及时回收运至发包人指定地点进行分类储存与</w:t>
      </w:r>
      <w:r>
        <w:rPr>
          <w:rFonts w:ascii="宋体" w:hAnsi="宋体" w:eastAsia="宋体" w:cs="宋体"/>
          <w:color w:val="auto"/>
          <w:sz w:val="24"/>
          <w:szCs w:val="24"/>
          <w:highlight w:val="none"/>
        </w:rPr>
        <w:t>再生利用，可循环再</w:t>
      </w:r>
      <w:r>
        <w:rPr>
          <w:rFonts w:ascii="宋体" w:hAnsi="宋体" w:eastAsia="宋体" w:cs="宋体"/>
          <w:color w:val="auto"/>
          <w:spacing w:val="1"/>
          <w:sz w:val="24"/>
          <w:szCs w:val="24"/>
          <w:highlight w:val="none"/>
        </w:rPr>
        <w:t>生利用资源的范围、处置方式、费用承担及利益分享等事宜，</w:t>
      </w:r>
      <w:r>
        <w:rPr>
          <w:rFonts w:ascii="宋体" w:hAnsi="宋体" w:eastAsia="宋体" w:cs="宋体"/>
          <w:color w:val="auto"/>
          <w:sz w:val="24"/>
          <w:szCs w:val="24"/>
          <w:highlight w:val="none"/>
        </w:rPr>
        <w:t>由发包人和承包人依</w:t>
      </w:r>
      <w:r>
        <w:rPr>
          <w:rFonts w:ascii="宋体" w:hAnsi="宋体" w:eastAsia="宋体" w:cs="宋体"/>
          <w:color w:val="auto"/>
          <w:spacing w:val="1"/>
          <w:sz w:val="24"/>
          <w:szCs w:val="24"/>
          <w:highlight w:val="none"/>
        </w:rPr>
        <w:t>据国家相关法律在专用合同条款中约定。无法循环再生利用的</w:t>
      </w:r>
      <w:r>
        <w:rPr>
          <w:rFonts w:ascii="宋体" w:hAnsi="宋体" w:eastAsia="宋体" w:cs="宋体"/>
          <w:color w:val="auto"/>
          <w:sz w:val="24"/>
          <w:szCs w:val="24"/>
          <w:highlight w:val="none"/>
        </w:rPr>
        <w:t>废料应集中弃运至路</w:t>
      </w:r>
      <w:r>
        <w:rPr>
          <w:rFonts w:ascii="宋体" w:hAnsi="宋体" w:eastAsia="宋体" w:cs="宋体"/>
          <w:color w:val="auto"/>
          <w:spacing w:val="-1"/>
          <w:sz w:val="24"/>
          <w:szCs w:val="24"/>
          <w:highlight w:val="none"/>
        </w:rPr>
        <w:t>线外的垃圾场妥善处理。</w:t>
      </w:r>
    </w:p>
    <w:p w14:paraId="413A1043">
      <w:pPr>
        <w:spacing w:before="307" w:line="219" w:lineRule="auto"/>
        <w:ind w:left="478"/>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4"/>
          <w:sz w:val="24"/>
          <w:szCs w:val="24"/>
          <w:highlight w:val="none"/>
        </w:rPr>
        <w:t>2.</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4"/>
          <w:sz w:val="24"/>
          <w:szCs w:val="24"/>
          <w:highlight w:val="none"/>
        </w:rPr>
        <w:t>发包人义务</w:t>
      </w:r>
    </w:p>
    <w:p w14:paraId="3224D512">
      <w:pPr>
        <w:spacing w:before="260"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2.1  </w:t>
      </w:r>
      <w:r>
        <w:rPr>
          <w:rFonts w:ascii="宋体" w:hAnsi="宋体" w:eastAsia="宋体" w:cs="宋体"/>
          <w:b/>
          <w:bCs/>
          <w:color w:val="auto"/>
          <w:spacing w:val="-2"/>
          <w:sz w:val="24"/>
          <w:szCs w:val="24"/>
          <w:highlight w:val="none"/>
        </w:rPr>
        <w:t>遵守法律</w:t>
      </w:r>
    </w:p>
    <w:p w14:paraId="64761DFF">
      <w:pPr>
        <w:spacing w:before="125" w:line="304" w:lineRule="auto"/>
        <w:ind w:left="1"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发包人在履行合同过程中应遵守法律，并保证承</w:t>
      </w:r>
      <w:r>
        <w:rPr>
          <w:rFonts w:ascii="宋体" w:hAnsi="宋体" w:eastAsia="宋体" w:cs="宋体"/>
          <w:color w:val="auto"/>
          <w:sz w:val="24"/>
          <w:szCs w:val="24"/>
          <w:highlight w:val="none"/>
        </w:rPr>
        <w:t>包人免于承担因发包人违反法</w:t>
      </w:r>
      <w:r>
        <w:rPr>
          <w:rFonts w:ascii="宋体" w:hAnsi="宋体" w:eastAsia="宋体" w:cs="宋体"/>
          <w:color w:val="auto"/>
          <w:spacing w:val="-1"/>
          <w:sz w:val="24"/>
          <w:szCs w:val="24"/>
          <w:highlight w:val="none"/>
        </w:rPr>
        <w:t>律而引起的任何责任。</w:t>
      </w:r>
    </w:p>
    <w:p w14:paraId="711F2DE2">
      <w:pPr>
        <w:spacing w:line="220"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2.2  </w:t>
      </w:r>
      <w:r>
        <w:rPr>
          <w:rFonts w:ascii="宋体" w:hAnsi="宋体" w:eastAsia="宋体" w:cs="宋体"/>
          <w:b/>
          <w:bCs/>
          <w:color w:val="auto"/>
          <w:spacing w:val="-2"/>
          <w:sz w:val="24"/>
          <w:szCs w:val="24"/>
          <w:highlight w:val="none"/>
        </w:rPr>
        <w:t>发出开工通知</w:t>
      </w:r>
    </w:p>
    <w:p w14:paraId="3829DA70">
      <w:pPr>
        <w:spacing w:before="125" w:line="219" w:lineRule="auto"/>
        <w:ind w:left="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发包人应委托咨询人按第</w:t>
      </w:r>
      <w:r>
        <w:rPr>
          <w:rFonts w:ascii="宋体" w:hAnsi="宋体" w:eastAsia="宋体" w:cs="宋体"/>
          <w:color w:val="auto"/>
          <w:spacing w:val="-22"/>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11.1 </w:t>
      </w:r>
      <w:r>
        <w:rPr>
          <w:rFonts w:ascii="宋体" w:hAnsi="宋体" w:eastAsia="宋体" w:cs="宋体"/>
          <w:color w:val="auto"/>
          <w:spacing w:val="-2"/>
          <w:sz w:val="24"/>
          <w:szCs w:val="24"/>
          <w:highlight w:val="none"/>
        </w:rPr>
        <w:t>款的约定向承包人发出开工通知。</w:t>
      </w:r>
    </w:p>
    <w:p w14:paraId="2A2E822E">
      <w:pPr>
        <w:spacing w:before="103"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2.3  </w:t>
      </w:r>
      <w:r>
        <w:rPr>
          <w:rFonts w:ascii="宋体" w:hAnsi="宋体" w:eastAsia="宋体" w:cs="宋体"/>
          <w:b/>
          <w:bCs/>
          <w:color w:val="auto"/>
          <w:spacing w:val="-2"/>
          <w:sz w:val="24"/>
          <w:szCs w:val="24"/>
          <w:highlight w:val="none"/>
        </w:rPr>
        <w:t>提供养护作业场地</w:t>
      </w:r>
    </w:p>
    <w:p w14:paraId="6EFB1702">
      <w:pPr>
        <w:spacing w:before="125" w:line="304" w:lineRule="auto"/>
        <w:ind w:firstLine="495"/>
        <w:rPr>
          <w:rFonts w:ascii="宋体" w:hAnsi="宋体" w:eastAsia="宋体" w:cs="宋体"/>
          <w:color w:val="auto"/>
          <w:sz w:val="24"/>
          <w:szCs w:val="24"/>
          <w:highlight w:val="none"/>
        </w:rPr>
      </w:pPr>
      <w:r>
        <w:rPr>
          <w:rFonts w:ascii="宋体" w:hAnsi="宋体" w:eastAsia="宋体" w:cs="宋体"/>
          <w:color w:val="auto"/>
          <w:sz w:val="24"/>
          <w:szCs w:val="24"/>
          <w:highlight w:val="none"/>
        </w:rPr>
        <w:t>除专用合同条款另有约定外，发包人应按已通过审查或批复的施工组织设计文</w:t>
      </w:r>
      <w:r>
        <w:rPr>
          <w:rFonts w:ascii="宋体" w:hAnsi="宋体" w:eastAsia="宋体" w:cs="宋体"/>
          <w:color w:val="auto"/>
          <w:spacing w:val="-1"/>
          <w:sz w:val="24"/>
          <w:szCs w:val="24"/>
          <w:highlight w:val="none"/>
        </w:rPr>
        <w:t>件，向承包人提供在公路两侧路权范围内的养护作业场地。</w:t>
      </w:r>
    </w:p>
    <w:p w14:paraId="750850A3">
      <w:pPr>
        <w:spacing w:before="1"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2.4  </w:t>
      </w:r>
      <w:r>
        <w:rPr>
          <w:rFonts w:ascii="宋体" w:hAnsi="宋体" w:eastAsia="宋体" w:cs="宋体"/>
          <w:b/>
          <w:bCs/>
          <w:color w:val="auto"/>
          <w:spacing w:val="-2"/>
          <w:sz w:val="24"/>
          <w:szCs w:val="24"/>
          <w:highlight w:val="none"/>
        </w:rPr>
        <w:t>协助承包人办理证件和批件</w:t>
      </w:r>
    </w:p>
    <w:p w14:paraId="65301E02">
      <w:pPr>
        <w:spacing w:before="125"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发包人应协助承包人办理法律规定的有关施工证件和批件。</w:t>
      </w:r>
    </w:p>
    <w:p w14:paraId="3D0193F7">
      <w:pPr>
        <w:spacing w:before="104" w:line="221"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2.5  </w:t>
      </w:r>
      <w:r>
        <w:rPr>
          <w:rFonts w:ascii="宋体" w:hAnsi="宋体" w:eastAsia="宋体" w:cs="宋体"/>
          <w:b/>
          <w:bCs/>
          <w:color w:val="auto"/>
          <w:spacing w:val="-2"/>
          <w:sz w:val="24"/>
          <w:szCs w:val="24"/>
          <w:highlight w:val="none"/>
        </w:rPr>
        <w:t>组织设计交底</w:t>
      </w:r>
    </w:p>
    <w:p w14:paraId="0931F3FB">
      <w:pPr>
        <w:spacing w:before="123"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发包人应根据合同进度计划，组织设计单位向承包人进行设计交底。</w:t>
      </w:r>
    </w:p>
    <w:p w14:paraId="46D85A83">
      <w:pPr>
        <w:spacing w:before="106" w:line="218"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2.6  </w:t>
      </w:r>
      <w:r>
        <w:rPr>
          <w:rFonts w:ascii="宋体" w:hAnsi="宋体" w:eastAsia="宋体" w:cs="宋体"/>
          <w:b/>
          <w:bCs/>
          <w:color w:val="auto"/>
          <w:spacing w:val="-2"/>
          <w:sz w:val="24"/>
          <w:szCs w:val="24"/>
          <w:highlight w:val="none"/>
        </w:rPr>
        <w:t>支付合同价款</w:t>
      </w:r>
    </w:p>
    <w:p w14:paraId="06A1BE88">
      <w:pPr>
        <w:spacing w:before="127" w:line="218"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发包人应按合同约定向承包人及时支付合同价款。</w:t>
      </w:r>
    </w:p>
    <w:p w14:paraId="39B3FC12">
      <w:pPr>
        <w:spacing w:before="106"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2.7  </w:t>
      </w:r>
      <w:r>
        <w:rPr>
          <w:rFonts w:ascii="宋体" w:hAnsi="宋体" w:eastAsia="宋体" w:cs="宋体"/>
          <w:b/>
          <w:bCs/>
          <w:color w:val="auto"/>
          <w:spacing w:val="-2"/>
          <w:sz w:val="24"/>
          <w:szCs w:val="24"/>
          <w:highlight w:val="none"/>
        </w:rPr>
        <w:t>组织工程验收</w:t>
      </w:r>
    </w:p>
    <w:p w14:paraId="5FC31879">
      <w:pPr>
        <w:spacing w:before="127" w:line="218" w:lineRule="auto"/>
        <w:ind w:left="0" w:leftChars="0" w:firstLine="418" w:firstLineChars="176"/>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rPr>
        <w:t>发包人应按合同约定及时组织工程验收</w:t>
      </w:r>
      <w:r>
        <w:rPr>
          <w:rFonts w:hint="eastAsia" w:ascii="宋体" w:hAnsi="宋体" w:eastAsia="宋体" w:cs="宋体"/>
          <w:color w:val="auto"/>
          <w:spacing w:val="-1"/>
          <w:sz w:val="24"/>
          <w:szCs w:val="24"/>
          <w:highlight w:val="none"/>
          <w:lang w:eastAsia="zh-CN"/>
        </w:rPr>
        <w:t>。</w:t>
      </w:r>
    </w:p>
    <w:p w14:paraId="1527C275">
      <w:pPr>
        <w:spacing w:before="78"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2.8  </w:t>
      </w:r>
      <w:r>
        <w:rPr>
          <w:rFonts w:ascii="宋体" w:hAnsi="宋体" w:eastAsia="宋体" w:cs="宋体"/>
          <w:b/>
          <w:bCs/>
          <w:color w:val="auto"/>
          <w:spacing w:val="-2"/>
          <w:sz w:val="24"/>
          <w:szCs w:val="24"/>
          <w:highlight w:val="none"/>
        </w:rPr>
        <w:t>其他义务</w:t>
      </w:r>
    </w:p>
    <w:p w14:paraId="53B48540">
      <w:pPr>
        <w:spacing w:before="125"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发包人应履行合同约定的其他义务。</w:t>
      </w:r>
    </w:p>
    <w:p w14:paraId="6A589B77">
      <w:pPr>
        <w:pStyle w:val="18"/>
        <w:spacing w:line="344" w:lineRule="auto"/>
        <w:rPr>
          <w:color w:val="auto"/>
          <w:highlight w:val="none"/>
        </w:rPr>
      </w:pPr>
    </w:p>
    <w:p w14:paraId="1E076AE2">
      <w:pPr>
        <w:spacing w:before="78" w:line="221" w:lineRule="auto"/>
        <w:ind w:left="475"/>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3.  </w:t>
      </w:r>
      <w:r>
        <w:rPr>
          <w:rFonts w:ascii="宋体" w:hAnsi="宋体" w:eastAsia="宋体" w:cs="宋体"/>
          <w:b/>
          <w:bCs/>
          <w:color w:val="auto"/>
          <w:spacing w:val="-2"/>
          <w:sz w:val="24"/>
          <w:szCs w:val="24"/>
          <w:highlight w:val="none"/>
        </w:rPr>
        <w:t>咨询人（监理人）</w:t>
      </w:r>
    </w:p>
    <w:p w14:paraId="408BC053">
      <w:pPr>
        <w:spacing w:before="258" w:line="219" w:lineRule="auto"/>
        <w:ind w:left="475"/>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3.1  </w:t>
      </w:r>
      <w:r>
        <w:rPr>
          <w:rFonts w:ascii="宋体" w:hAnsi="宋体" w:eastAsia="宋体" w:cs="宋体"/>
          <w:b/>
          <w:bCs/>
          <w:color w:val="auto"/>
          <w:spacing w:val="-2"/>
          <w:sz w:val="24"/>
          <w:szCs w:val="24"/>
          <w:highlight w:val="none"/>
        </w:rPr>
        <w:t>咨询人的职责和权力</w:t>
      </w:r>
    </w:p>
    <w:p w14:paraId="7E4FAF52">
      <w:pPr>
        <w:spacing w:before="126" w:line="307" w:lineRule="auto"/>
        <w:ind w:left="14" w:right="2" w:firstLine="467"/>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3.1.1  </w:t>
      </w:r>
      <w:r>
        <w:rPr>
          <w:rFonts w:ascii="宋体" w:hAnsi="宋体" w:eastAsia="宋体" w:cs="宋体"/>
          <w:color w:val="auto"/>
          <w:spacing w:val="4"/>
          <w:sz w:val="24"/>
          <w:szCs w:val="24"/>
          <w:highlight w:val="none"/>
        </w:rPr>
        <w:t>咨询人受发包人委托，享有合同约定的权力。咨</w:t>
      </w:r>
      <w:r>
        <w:rPr>
          <w:rFonts w:ascii="宋体" w:hAnsi="宋体" w:eastAsia="宋体" w:cs="宋体"/>
          <w:color w:val="auto"/>
          <w:spacing w:val="3"/>
          <w:sz w:val="24"/>
          <w:szCs w:val="24"/>
          <w:highlight w:val="none"/>
        </w:rPr>
        <w:t>询人在行使下列权力前</w:t>
      </w:r>
      <w:r>
        <w:rPr>
          <w:rFonts w:ascii="宋体" w:hAnsi="宋体" w:eastAsia="宋体" w:cs="宋体"/>
          <w:color w:val="auto"/>
          <w:spacing w:val="-3"/>
          <w:sz w:val="24"/>
          <w:szCs w:val="24"/>
          <w:highlight w:val="none"/>
        </w:rPr>
        <w:t>需要经发包人事先批准：</w:t>
      </w:r>
    </w:p>
    <w:p w14:paraId="6A4C78FB">
      <w:pPr>
        <w:spacing w:before="1"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）根据第</w:t>
      </w:r>
      <w:r>
        <w:rPr>
          <w:rFonts w:ascii="宋体" w:hAnsi="宋体" w:eastAsia="宋体" w:cs="宋体"/>
          <w:color w:val="auto"/>
          <w:spacing w:val="-56"/>
          <w:sz w:val="24"/>
          <w:szCs w:val="24"/>
          <w:highlight w:val="none"/>
        </w:rPr>
        <w:t xml:space="preserve"> </w:t>
      </w:r>
      <w:r>
        <w:rPr>
          <w:rFonts w:ascii="Times New Roman" w:hAnsi="Times New Roman" w:eastAsia="Times New Roman" w:cs="Times New Roman"/>
          <w:color w:val="auto"/>
          <w:spacing w:val="-1"/>
          <w:sz w:val="24"/>
          <w:szCs w:val="24"/>
          <w:highlight w:val="none"/>
        </w:rPr>
        <w:t xml:space="preserve">4.3 </w:t>
      </w:r>
      <w:r>
        <w:rPr>
          <w:rFonts w:ascii="宋体" w:hAnsi="宋体" w:eastAsia="宋体" w:cs="宋体"/>
          <w:color w:val="auto"/>
          <w:spacing w:val="-1"/>
          <w:sz w:val="24"/>
          <w:szCs w:val="24"/>
          <w:highlight w:val="none"/>
        </w:rPr>
        <w:t>款，同意分包部分养护</w:t>
      </w:r>
      <w:r>
        <w:rPr>
          <w:rFonts w:ascii="宋体" w:hAnsi="宋体" w:eastAsia="宋体" w:cs="宋体"/>
          <w:color w:val="auto"/>
          <w:spacing w:val="-2"/>
          <w:sz w:val="24"/>
          <w:szCs w:val="24"/>
          <w:highlight w:val="none"/>
        </w:rPr>
        <w:t>项目；</w:t>
      </w:r>
    </w:p>
    <w:p w14:paraId="32785D4B">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）确定第</w:t>
      </w:r>
      <w:r>
        <w:rPr>
          <w:rFonts w:ascii="宋体" w:hAnsi="宋体" w:eastAsia="宋体" w:cs="宋体"/>
          <w:color w:val="auto"/>
          <w:spacing w:val="-38"/>
          <w:sz w:val="24"/>
          <w:szCs w:val="24"/>
          <w:highlight w:val="none"/>
        </w:rPr>
        <w:t xml:space="preserve"> </w:t>
      </w:r>
      <w:r>
        <w:rPr>
          <w:rFonts w:ascii="Times New Roman" w:hAnsi="Times New Roman" w:eastAsia="Times New Roman" w:cs="Times New Roman"/>
          <w:color w:val="auto"/>
          <w:spacing w:val="-2"/>
          <w:sz w:val="24"/>
          <w:szCs w:val="24"/>
          <w:highlight w:val="none"/>
        </w:rPr>
        <w:t xml:space="preserve">4.13 </w:t>
      </w:r>
      <w:r>
        <w:rPr>
          <w:rFonts w:ascii="宋体" w:hAnsi="宋体" w:eastAsia="宋体" w:cs="宋体"/>
          <w:color w:val="auto"/>
          <w:spacing w:val="-2"/>
          <w:sz w:val="24"/>
          <w:szCs w:val="24"/>
          <w:highlight w:val="none"/>
        </w:rPr>
        <w:t>款下产生的费用增加额；</w:t>
      </w:r>
    </w:p>
    <w:p w14:paraId="7D21E00E">
      <w:pPr>
        <w:spacing w:before="116" w:line="263" w:lineRule="auto"/>
        <w:ind w:left="1"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）根据第</w:t>
      </w:r>
      <w:r>
        <w:rPr>
          <w:rFonts w:ascii="宋体" w:hAnsi="宋体" w:eastAsia="宋体" w:cs="宋体"/>
          <w:color w:val="auto"/>
          <w:spacing w:val="-25"/>
          <w:sz w:val="24"/>
          <w:szCs w:val="24"/>
          <w:highlight w:val="none"/>
        </w:rPr>
        <w:t xml:space="preserve"> </w:t>
      </w:r>
      <w:r>
        <w:rPr>
          <w:rFonts w:ascii="Times New Roman" w:hAnsi="Times New Roman" w:eastAsia="Times New Roman" w:cs="Times New Roman"/>
          <w:color w:val="auto"/>
          <w:spacing w:val="1"/>
          <w:sz w:val="24"/>
          <w:szCs w:val="24"/>
          <w:highlight w:val="none"/>
        </w:rPr>
        <w:t>11.1</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1"/>
          <w:sz w:val="24"/>
          <w:szCs w:val="24"/>
          <w:highlight w:val="none"/>
        </w:rPr>
        <w:t>款、第</w:t>
      </w:r>
      <w:r>
        <w:rPr>
          <w:rFonts w:ascii="宋体" w:hAnsi="宋体" w:eastAsia="宋体" w:cs="宋体"/>
          <w:color w:val="auto"/>
          <w:spacing w:val="-25"/>
          <w:sz w:val="24"/>
          <w:szCs w:val="24"/>
          <w:highlight w:val="none"/>
        </w:rPr>
        <w:t xml:space="preserve"> </w:t>
      </w:r>
      <w:r>
        <w:rPr>
          <w:rFonts w:ascii="Times New Roman" w:hAnsi="Times New Roman" w:eastAsia="Times New Roman" w:cs="Times New Roman"/>
          <w:color w:val="auto"/>
          <w:spacing w:val="1"/>
          <w:sz w:val="24"/>
          <w:szCs w:val="24"/>
          <w:highlight w:val="none"/>
        </w:rPr>
        <w:t>12.3</w:t>
      </w:r>
      <w:r>
        <w:rPr>
          <w:rFonts w:ascii="Times New Roman" w:hAnsi="Times New Roman" w:eastAsia="Times New Roman" w:cs="Times New Roman"/>
          <w:color w:val="auto"/>
          <w:spacing w:val="20"/>
          <w:sz w:val="24"/>
          <w:szCs w:val="24"/>
          <w:highlight w:val="none"/>
        </w:rPr>
        <w:t xml:space="preserve"> </w:t>
      </w:r>
      <w:r>
        <w:rPr>
          <w:rFonts w:ascii="宋体" w:hAnsi="宋体" w:eastAsia="宋体" w:cs="宋体"/>
          <w:color w:val="auto"/>
          <w:spacing w:val="1"/>
          <w:sz w:val="24"/>
          <w:szCs w:val="24"/>
          <w:highlight w:val="none"/>
        </w:rPr>
        <w:t>款、第</w:t>
      </w:r>
      <w:r>
        <w:rPr>
          <w:rFonts w:ascii="宋体" w:hAnsi="宋体" w:eastAsia="宋体" w:cs="宋体"/>
          <w:color w:val="auto"/>
          <w:spacing w:val="-25"/>
          <w:sz w:val="24"/>
          <w:szCs w:val="24"/>
          <w:highlight w:val="none"/>
        </w:rPr>
        <w:t xml:space="preserve"> </w:t>
      </w:r>
      <w:r>
        <w:rPr>
          <w:rFonts w:ascii="Times New Roman" w:hAnsi="Times New Roman" w:eastAsia="Times New Roman" w:cs="Times New Roman"/>
          <w:color w:val="auto"/>
          <w:spacing w:val="1"/>
          <w:sz w:val="24"/>
          <w:szCs w:val="24"/>
          <w:highlight w:val="none"/>
        </w:rPr>
        <w:t>12.4</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1"/>
          <w:sz w:val="24"/>
          <w:szCs w:val="24"/>
          <w:highlight w:val="none"/>
        </w:rPr>
        <w:t>款发布开工通知、暂</w:t>
      </w:r>
      <w:r>
        <w:rPr>
          <w:rFonts w:ascii="宋体" w:hAnsi="宋体" w:eastAsia="宋体" w:cs="宋体"/>
          <w:color w:val="auto"/>
          <w:sz w:val="24"/>
          <w:szCs w:val="24"/>
          <w:highlight w:val="none"/>
        </w:rPr>
        <w:t>停养护作业指</w:t>
      </w:r>
      <w:r>
        <w:rPr>
          <w:rFonts w:ascii="宋体" w:hAnsi="宋体" w:eastAsia="宋体" w:cs="宋体"/>
          <w:color w:val="auto"/>
          <w:spacing w:val="-2"/>
          <w:sz w:val="24"/>
          <w:szCs w:val="24"/>
          <w:highlight w:val="none"/>
        </w:rPr>
        <w:t>示或复工通知；</w:t>
      </w:r>
    </w:p>
    <w:p w14:paraId="7FA3DFFB">
      <w:pPr>
        <w:spacing w:before="115" w:line="219" w:lineRule="auto"/>
        <w:ind w:left="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4</w:t>
      </w:r>
      <w:r>
        <w:rPr>
          <w:rFonts w:ascii="宋体" w:hAnsi="宋体" w:eastAsia="宋体" w:cs="宋体"/>
          <w:color w:val="auto"/>
          <w:spacing w:val="-4"/>
          <w:sz w:val="24"/>
          <w:szCs w:val="24"/>
          <w:highlight w:val="none"/>
        </w:rPr>
        <w:t>）决定第</w:t>
      </w:r>
      <w:r>
        <w:rPr>
          <w:rFonts w:ascii="宋体" w:hAnsi="宋体" w:eastAsia="宋体" w:cs="宋体"/>
          <w:color w:val="auto"/>
          <w:spacing w:val="-22"/>
          <w:sz w:val="24"/>
          <w:szCs w:val="24"/>
          <w:highlight w:val="none"/>
        </w:rPr>
        <w:t xml:space="preserve"> </w:t>
      </w:r>
      <w:r>
        <w:rPr>
          <w:rFonts w:ascii="Times New Roman" w:hAnsi="Times New Roman" w:eastAsia="Times New Roman" w:cs="Times New Roman"/>
          <w:color w:val="auto"/>
          <w:spacing w:val="-4"/>
          <w:sz w:val="24"/>
          <w:szCs w:val="24"/>
          <w:highlight w:val="none"/>
        </w:rPr>
        <w:t xml:space="preserve">11.3 </w:t>
      </w:r>
      <w:r>
        <w:rPr>
          <w:rFonts w:ascii="宋体" w:hAnsi="宋体" w:eastAsia="宋体" w:cs="宋体"/>
          <w:color w:val="auto"/>
          <w:spacing w:val="-4"/>
          <w:sz w:val="24"/>
          <w:szCs w:val="24"/>
          <w:highlight w:val="none"/>
        </w:rPr>
        <w:t>款、第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4"/>
          <w:sz w:val="24"/>
          <w:szCs w:val="24"/>
          <w:highlight w:val="none"/>
        </w:rPr>
        <w:t xml:space="preserve">11.4 </w:t>
      </w:r>
      <w:r>
        <w:rPr>
          <w:rFonts w:ascii="宋体" w:hAnsi="宋体" w:eastAsia="宋体" w:cs="宋体"/>
          <w:color w:val="auto"/>
          <w:spacing w:val="-4"/>
          <w:sz w:val="24"/>
          <w:szCs w:val="24"/>
          <w:highlight w:val="none"/>
        </w:rPr>
        <w:t>款下的工期延长；</w:t>
      </w:r>
    </w:p>
    <w:p w14:paraId="17046E48">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）审查批准技术方案或设计的变更；</w:t>
      </w:r>
    </w:p>
    <w:p w14:paraId="11946323">
      <w:pPr>
        <w:spacing w:before="114"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6</w:t>
      </w:r>
      <w:r>
        <w:rPr>
          <w:rFonts w:ascii="宋体" w:hAnsi="宋体" w:eastAsia="宋体" w:cs="宋体"/>
          <w:color w:val="auto"/>
          <w:spacing w:val="-3"/>
          <w:sz w:val="24"/>
          <w:szCs w:val="24"/>
          <w:highlight w:val="none"/>
        </w:rPr>
        <w:t>）根据第</w:t>
      </w:r>
      <w:r>
        <w:rPr>
          <w:rFonts w:ascii="宋体" w:hAnsi="宋体" w:eastAsia="宋体" w:cs="宋体"/>
          <w:color w:val="auto"/>
          <w:spacing w:val="-25"/>
          <w:sz w:val="24"/>
          <w:szCs w:val="24"/>
          <w:highlight w:val="none"/>
        </w:rPr>
        <w:t xml:space="preserve"> </w:t>
      </w:r>
      <w:r>
        <w:rPr>
          <w:rFonts w:ascii="Times New Roman" w:hAnsi="Times New Roman" w:eastAsia="Times New Roman" w:cs="Times New Roman"/>
          <w:color w:val="auto"/>
          <w:spacing w:val="-3"/>
          <w:sz w:val="24"/>
          <w:szCs w:val="24"/>
          <w:highlight w:val="none"/>
        </w:rPr>
        <w:t xml:space="preserve">15.3 </w:t>
      </w:r>
      <w:r>
        <w:rPr>
          <w:rFonts w:ascii="宋体" w:hAnsi="宋体" w:eastAsia="宋体" w:cs="宋体"/>
          <w:color w:val="auto"/>
          <w:spacing w:val="-3"/>
          <w:sz w:val="24"/>
          <w:szCs w:val="24"/>
          <w:highlight w:val="none"/>
        </w:rPr>
        <w:t>款发出变更指示；</w:t>
      </w:r>
    </w:p>
    <w:p w14:paraId="2E3069A0">
      <w:pPr>
        <w:spacing w:before="116" w:line="218"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7</w:t>
      </w:r>
      <w:r>
        <w:rPr>
          <w:rFonts w:ascii="宋体" w:hAnsi="宋体" w:eastAsia="宋体" w:cs="宋体"/>
          <w:color w:val="auto"/>
          <w:spacing w:val="-3"/>
          <w:sz w:val="24"/>
          <w:szCs w:val="24"/>
          <w:highlight w:val="none"/>
        </w:rPr>
        <w:t>）确定第</w:t>
      </w:r>
      <w:r>
        <w:rPr>
          <w:rFonts w:ascii="宋体" w:hAnsi="宋体" w:eastAsia="宋体" w:cs="宋体"/>
          <w:color w:val="auto"/>
          <w:spacing w:val="-19"/>
          <w:sz w:val="24"/>
          <w:szCs w:val="24"/>
          <w:highlight w:val="none"/>
        </w:rPr>
        <w:t xml:space="preserve"> </w:t>
      </w:r>
      <w:r>
        <w:rPr>
          <w:rFonts w:ascii="Times New Roman" w:hAnsi="Times New Roman" w:eastAsia="Times New Roman" w:cs="Times New Roman"/>
          <w:color w:val="auto"/>
          <w:spacing w:val="-3"/>
          <w:sz w:val="24"/>
          <w:szCs w:val="24"/>
          <w:highlight w:val="none"/>
        </w:rPr>
        <w:t xml:space="preserve">15.4 </w:t>
      </w:r>
      <w:r>
        <w:rPr>
          <w:rFonts w:ascii="宋体" w:hAnsi="宋体" w:eastAsia="宋体" w:cs="宋体"/>
          <w:color w:val="auto"/>
          <w:spacing w:val="-3"/>
          <w:sz w:val="24"/>
          <w:szCs w:val="24"/>
          <w:highlight w:val="none"/>
        </w:rPr>
        <w:t>款下变更工作的单价；</w:t>
      </w:r>
    </w:p>
    <w:p w14:paraId="73DCEFC5">
      <w:pPr>
        <w:spacing w:before="118"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8</w:t>
      </w:r>
      <w:r>
        <w:rPr>
          <w:rFonts w:ascii="宋体" w:hAnsi="宋体" w:eastAsia="宋体" w:cs="宋体"/>
          <w:color w:val="auto"/>
          <w:spacing w:val="-2"/>
          <w:sz w:val="24"/>
          <w:szCs w:val="24"/>
          <w:highlight w:val="none"/>
        </w:rPr>
        <w:t>）按照第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15.6 </w:t>
      </w:r>
      <w:r>
        <w:rPr>
          <w:rFonts w:ascii="宋体" w:hAnsi="宋体" w:eastAsia="宋体" w:cs="宋体"/>
          <w:color w:val="auto"/>
          <w:spacing w:val="-2"/>
          <w:sz w:val="24"/>
          <w:szCs w:val="24"/>
          <w:highlight w:val="none"/>
        </w:rPr>
        <w:t>款决定有关暂列金额的使</w:t>
      </w:r>
      <w:r>
        <w:rPr>
          <w:rFonts w:ascii="宋体" w:hAnsi="宋体" w:eastAsia="宋体" w:cs="宋体"/>
          <w:color w:val="auto"/>
          <w:spacing w:val="-3"/>
          <w:sz w:val="24"/>
          <w:szCs w:val="24"/>
          <w:highlight w:val="none"/>
        </w:rPr>
        <w:t>用；</w:t>
      </w:r>
    </w:p>
    <w:p w14:paraId="33CB140E">
      <w:pPr>
        <w:spacing w:before="113" w:line="218"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9</w:t>
      </w:r>
      <w:r>
        <w:rPr>
          <w:rFonts w:ascii="宋体" w:hAnsi="宋体" w:eastAsia="宋体" w:cs="宋体"/>
          <w:color w:val="auto"/>
          <w:spacing w:val="-3"/>
          <w:sz w:val="24"/>
          <w:szCs w:val="24"/>
          <w:highlight w:val="none"/>
        </w:rPr>
        <w:t>）确定第</w:t>
      </w:r>
      <w:r>
        <w:rPr>
          <w:rFonts w:ascii="宋体" w:hAnsi="宋体" w:eastAsia="宋体" w:cs="宋体"/>
          <w:color w:val="auto"/>
          <w:spacing w:val="-22"/>
          <w:sz w:val="24"/>
          <w:szCs w:val="24"/>
          <w:highlight w:val="none"/>
        </w:rPr>
        <w:t xml:space="preserve"> </w:t>
      </w:r>
      <w:r>
        <w:rPr>
          <w:rFonts w:ascii="Times New Roman" w:hAnsi="Times New Roman" w:eastAsia="Times New Roman" w:cs="Times New Roman"/>
          <w:color w:val="auto"/>
          <w:spacing w:val="-3"/>
          <w:sz w:val="24"/>
          <w:szCs w:val="24"/>
          <w:highlight w:val="none"/>
        </w:rPr>
        <w:t xml:space="preserve">15.8 </w:t>
      </w:r>
      <w:r>
        <w:rPr>
          <w:rFonts w:ascii="宋体" w:hAnsi="宋体" w:eastAsia="宋体" w:cs="宋体"/>
          <w:color w:val="auto"/>
          <w:spacing w:val="-3"/>
          <w:sz w:val="24"/>
          <w:szCs w:val="24"/>
          <w:highlight w:val="none"/>
        </w:rPr>
        <w:t>款下的暂估价金额；</w:t>
      </w:r>
    </w:p>
    <w:p w14:paraId="004FA756">
      <w:pPr>
        <w:spacing w:before="118"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10</w:t>
      </w:r>
      <w:r>
        <w:rPr>
          <w:rFonts w:ascii="宋体" w:hAnsi="宋体" w:eastAsia="宋体" w:cs="宋体"/>
          <w:color w:val="auto"/>
          <w:spacing w:val="-2"/>
          <w:sz w:val="24"/>
          <w:szCs w:val="24"/>
          <w:highlight w:val="none"/>
        </w:rPr>
        <w:t>）确定第</w:t>
      </w:r>
      <w:r>
        <w:rPr>
          <w:rFonts w:ascii="宋体" w:hAnsi="宋体" w:eastAsia="宋体" w:cs="宋体"/>
          <w:color w:val="auto"/>
          <w:spacing w:val="-44"/>
          <w:sz w:val="24"/>
          <w:szCs w:val="24"/>
          <w:highlight w:val="none"/>
        </w:rPr>
        <w:t xml:space="preserve"> </w:t>
      </w:r>
      <w:r>
        <w:rPr>
          <w:rFonts w:ascii="Times New Roman" w:hAnsi="Times New Roman" w:eastAsia="Times New Roman" w:cs="Times New Roman"/>
          <w:color w:val="auto"/>
          <w:spacing w:val="-2"/>
          <w:sz w:val="24"/>
          <w:szCs w:val="24"/>
          <w:highlight w:val="none"/>
        </w:rPr>
        <w:t xml:space="preserve">23.1 </w:t>
      </w:r>
      <w:r>
        <w:rPr>
          <w:rFonts w:ascii="宋体" w:hAnsi="宋体" w:eastAsia="宋体" w:cs="宋体"/>
          <w:color w:val="auto"/>
          <w:spacing w:val="-2"/>
          <w:sz w:val="24"/>
          <w:szCs w:val="24"/>
          <w:highlight w:val="none"/>
        </w:rPr>
        <w:t>款下的索赔额。</w:t>
      </w:r>
    </w:p>
    <w:p w14:paraId="01A2B8F0">
      <w:pPr>
        <w:spacing w:before="117" w:line="307" w:lineRule="auto"/>
        <w:ind w:left="1" w:firstLine="482"/>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如果发生紧急情况，咨询人认为将造成人员伤亡</w:t>
      </w:r>
      <w:r>
        <w:rPr>
          <w:rFonts w:ascii="宋体" w:hAnsi="宋体" w:eastAsia="宋体" w:cs="宋体"/>
          <w:color w:val="auto"/>
          <w:sz w:val="24"/>
          <w:szCs w:val="24"/>
          <w:highlight w:val="none"/>
        </w:rPr>
        <w:t>，或危及本养护项目或邻近的</w:t>
      </w:r>
      <w:r>
        <w:rPr>
          <w:rFonts w:ascii="宋体" w:hAnsi="宋体" w:eastAsia="宋体" w:cs="宋体"/>
          <w:color w:val="auto"/>
          <w:spacing w:val="1"/>
          <w:sz w:val="24"/>
          <w:szCs w:val="24"/>
          <w:highlight w:val="none"/>
        </w:rPr>
        <w:t>财产安全需立即采取行动，咨询人有权在未征得发包人</w:t>
      </w:r>
      <w:r>
        <w:rPr>
          <w:rFonts w:ascii="宋体" w:hAnsi="宋体" w:eastAsia="宋体" w:cs="宋体"/>
          <w:color w:val="auto"/>
          <w:sz w:val="24"/>
          <w:szCs w:val="24"/>
          <w:highlight w:val="none"/>
        </w:rPr>
        <w:t>的批准的情况下发布处理紧</w:t>
      </w:r>
      <w:r>
        <w:rPr>
          <w:rFonts w:ascii="宋体" w:hAnsi="宋体" w:eastAsia="宋体" w:cs="宋体"/>
          <w:color w:val="auto"/>
          <w:spacing w:val="2"/>
          <w:sz w:val="24"/>
          <w:szCs w:val="24"/>
          <w:highlight w:val="none"/>
        </w:rPr>
        <w:t>急情况所必需的指令，承包人应予执行，由此造成的费用增加由咨询人</w:t>
      </w:r>
      <w:r>
        <w:rPr>
          <w:rFonts w:ascii="宋体" w:hAnsi="宋体" w:eastAsia="宋体" w:cs="宋体"/>
          <w:color w:val="auto"/>
          <w:spacing w:val="1"/>
          <w:sz w:val="24"/>
          <w:szCs w:val="24"/>
          <w:highlight w:val="none"/>
        </w:rPr>
        <w:t>按第</w:t>
      </w:r>
      <w:r>
        <w:rPr>
          <w:rFonts w:ascii="宋体" w:hAnsi="宋体" w:eastAsia="宋体" w:cs="宋体"/>
          <w:color w:val="auto"/>
          <w:spacing w:val="-47"/>
          <w:sz w:val="24"/>
          <w:szCs w:val="24"/>
          <w:highlight w:val="none"/>
        </w:rPr>
        <w:t xml:space="preserve"> </w:t>
      </w:r>
      <w:r>
        <w:rPr>
          <w:rFonts w:ascii="Times New Roman" w:hAnsi="Times New Roman" w:eastAsia="Times New Roman" w:cs="Times New Roman"/>
          <w:color w:val="auto"/>
          <w:spacing w:val="1"/>
          <w:sz w:val="24"/>
          <w:szCs w:val="24"/>
          <w:highlight w:val="none"/>
        </w:rPr>
        <w:t xml:space="preserve">3.5 </w:t>
      </w:r>
      <w:r>
        <w:rPr>
          <w:rFonts w:ascii="宋体" w:hAnsi="宋体" w:eastAsia="宋体" w:cs="宋体"/>
          <w:color w:val="auto"/>
          <w:spacing w:val="1"/>
          <w:sz w:val="24"/>
          <w:szCs w:val="24"/>
          <w:highlight w:val="none"/>
        </w:rPr>
        <w:t>款</w:t>
      </w:r>
      <w:r>
        <w:rPr>
          <w:rFonts w:ascii="宋体" w:hAnsi="宋体" w:eastAsia="宋体" w:cs="宋体"/>
          <w:color w:val="auto"/>
          <w:spacing w:val="-2"/>
          <w:sz w:val="24"/>
          <w:szCs w:val="24"/>
          <w:highlight w:val="none"/>
        </w:rPr>
        <w:t>商定或确定。</w:t>
      </w:r>
    </w:p>
    <w:p w14:paraId="529A7480">
      <w:pPr>
        <w:spacing w:before="3" w:line="263" w:lineRule="auto"/>
        <w:ind w:left="3" w:right="2" w:firstLine="477"/>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3.1.2  </w:t>
      </w:r>
      <w:r>
        <w:rPr>
          <w:rFonts w:ascii="宋体" w:hAnsi="宋体" w:eastAsia="宋体" w:cs="宋体"/>
          <w:color w:val="auto"/>
          <w:spacing w:val="4"/>
          <w:sz w:val="24"/>
          <w:szCs w:val="24"/>
          <w:highlight w:val="none"/>
        </w:rPr>
        <w:t>咨询人发出的任何指示应视为已得到发包人的批</w:t>
      </w:r>
      <w:r>
        <w:rPr>
          <w:rFonts w:ascii="宋体" w:hAnsi="宋体" w:eastAsia="宋体" w:cs="宋体"/>
          <w:color w:val="auto"/>
          <w:spacing w:val="3"/>
          <w:sz w:val="24"/>
          <w:szCs w:val="24"/>
          <w:highlight w:val="none"/>
        </w:rPr>
        <w:t>准，但咨询人无权免除</w:t>
      </w:r>
      <w:r>
        <w:rPr>
          <w:rFonts w:ascii="宋体" w:hAnsi="宋体" w:eastAsia="宋体" w:cs="宋体"/>
          <w:color w:val="auto"/>
          <w:spacing w:val="-1"/>
          <w:sz w:val="24"/>
          <w:szCs w:val="24"/>
          <w:highlight w:val="none"/>
        </w:rPr>
        <w:t>或变更合同约定的发包人和承包人的权利、义务和责任。</w:t>
      </w:r>
    </w:p>
    <w:p w14:paraId="1377E8EA">
      <w:pPr>
        <w:spacing w:before="115" w:line="278" w:lineRule="auto"/>
        <w:ind w:left="1"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3.1.3  </w:t>
      </w:r>
      <w:r>
        <w:rPr>
          <w:rFonts w:ascii="宋体" w:hAnsi="宋体" w:eastAsia="宋体" w:cs="宋体"/>
          <w:color w:val="auto"/>
          <w:spacing w:val="4"/>
          <w:sz w:val="24"/>
          <w:szCs w:val="24"/>
          <w:highlight w:val="none"/>
        </w:rPr>
        <w:t>合同约定应由承包人承担的义务和责任，不因咨</w:t>
      </w:r>
      <w:r>
        <w:rPr>
          <w:rFonts w:ascii="宋体" w:hAnsi="宋体" w:eastAsia="宋体" w:cs="宋体"/>
          <w:color w:val="auto"/>
          <w:spacing w:val="3"/>
          <w:sz w:val="24"/>
          <w:szCs w:val="24"/>
          <w:highlight w:val="none"/>
        </w:rPr>
        <w:t>询人对承包人提交文件</w:t>
      </w:r>
      <w:r>
        <w:rPr>
          <w:rFonts w:ascii="宋体" w:hAnsi="宋体" w:eastAsia="宋体" w:cs="宋体"/>
          <w:color w:val="auto"/>
          <w:spacing w:val="1"/>
          <w:sz w:val="24"/>
          <w:szCs w:val="24"/>
          <w:highlight w:val="none"/>
        </w:rPr>
        <w:t>的审查或批准，对工程、材料、设备的检查和检验，以</w:t>
      </w:r>
      <w:r>
        <w:rPr>
          <w:rFonts w:ascii="宋体" w:hAnsi="宋体" w:eastAsia="宋体" w:cs="宋体"/>
          <w:color w:val="auto"/>
          <w:sz w:val="24"/>
          <w:szCs w:val="24"/>
          <w:highlight w:val="none"/>
        </w:rPr>
        <w:t>及为实施监督管理作出的指</w:t>
      </w:r>
      <w:r>
        <w:rPr>
          <w:rFonts w:ascii="宋体" w:hAnsi="宋体" w:eastAsia="宋体" w:cs="宋体"/>
          <w:color w:val="auto"/>
          <w:spacing w:val="-1"/>
          <w:sz w:val="24"/>
          <w:szCs w:val="24"/>
          <w:highlight w:val="none"/>
        </w:rPr>
        <w:t>示等职务行为而减轻或解除。</w:t>
      </w:r>
    </w:p>
    <w:p w14:paraId="549DDE70">
      <w:pPr>
        <w:spacing w:before="104" w:line="219" w:lineRule="auto"/>
        <w:ind w:left="475"/>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4"/>
          <w:sz w:val="24"/>
          <w:szCs w:val="24"/>
          <w:highlight w:val="none"/>
        </w:rPr>
        <w:t>3.2</w:t>
      </w:r>
      <w:r>
        <w:rPr>
          <w:rFonts w:ascii="Times New Roman" w:hAnsi="Times New Roman" w:eastAsia="Times New Roman" w:cs="Times New Roman"/>
          <w:b/>
          <w:bCs/>
          <w:color w:val="auto"/>
          <w:spacing w:val="10"/>
          <w:sz w:val="24"/>
          <w:szCs w:val="24"/>
          <w:highlight w:val="none"/>
        </w:rPr>
        <w:t xml:space="preserve">  </w:t>
      </w:r>
      <w:r>
        <w:rPr>
          <w:rFonts w:ascii="宋体" w:hAnsi="宋体" w:eastAsia="宋体" w:cs="宋体"/>
          <w:b/>
          <w:bCs/>
          <w:color w:val="auto"/>
          <w:spacing w:val="-4"/>
          <w:sz w:val="24"/>
          <w:szCs w:val="24"/>
          <w:highlight w:val="none"/>
        </w:rPr>
        <w:t>咨询总负责人</w:t>
      </w:r>
    </w:p>
    <w:p w14:paraId="468EBB02">
      <w:pPr>
        <w:spacing w:before="125" w:line="304" w:lineRule="auto"/>
        <w:ind w:left="3"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发包人应在发出开工通知前将咨询总负责人的任</w:t>
      </w:r>
      <w:r>
        <w:rPr>
          <w:rFonts w:ascii="宋体" w:hAnsi="宋体" w:eastAsia="宋体" w:cs="宋体"/>
          <w:color w:val="auto"/>
          <w:sz w:val="24"/>
          <w:szCs w:val="24"/>
          <w:highlight w:val="none"/>
        </w:rPr>
        <w:t>命通知承包人。咨询总负责人</w:t>
      </w:r>
      <w:r>
        <w:rPr>
          <w:rFonts w:ascii="宋体" w:hAnsi="宋体" w:eastAsia="宋体" w:cs="宋体"/>
          <w:color w:val="auto"/>
          <w:spacing w:val="-2"/>
          <w:sz w:val="24"/>
          <w:szCs w:val="24"/>
          <w:highlight w:val="none"/>
        </w:rPr>
        <w:t>更换时，应在调离</w:t>
      </w:r>
      <w:r>
        <w:rPr>
          <w:rFonts w:ascii="宋体" w:hAnsi="宋体" w:eastAsia="宋体" w:cs="宋体"/>
          <w:color w:val="auto"/>
          <w:spacing w:val="-38"/>
          <w:sz w:val="24"/>
          <w:szCs w:val="24"/>
          <w:highlight w:val="none"/>
        </w:rPr>
        <w:t xml:space="preserve"> </w:t>
      </w:r>
      <w:r>
        <w:rPr>
          <w:rFonts w:ascii="Times New Roman" w:hAnsi="Times New Roman" w:eastAsia="Times New Roman" w:cs="Times New Roman"/>
          <w:color w:val="auto"/>
          <w:spacing w:val="-2"/>
          <w:sz w:val="24"/>
          <w:szCs w:val="24"/>
          <w:highlight w:val="none"/>
        </w:rPr>
        <w:t xml:space="preserve">7 </w:t>
      </w:r>
      <w:r>
        <w:rPr>
          <w:rFonts w:ascii="宋体" w:hAnsi="宋体" w:eastAsia="宋体" w:cs="宋体"/>
          <w:color w:val="auto"/>
          <w:spacing w:val="-2"/>
          <w:sz w:val="24"/>
          <w:szCs w:val="24"/>
          <w:highlight w:val="none"/>
        </w:rPr>
        <w:t>天前通知承包人。</w:t>
      </w:r>
    </w:p>
    <w:p w14:paraId="0F4C8367">
      <w:pPr>
        <w:spacing w:before="1" w:line="220" w:lineRule="auto"/>
        <w:ind w:left="475"/>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3.3</w:t>
      </w:r>
      <w:r>
        <w:rPr>
          <w:rFonts w:ascii="Times New Roman" w:hAnsi="Times New Roman" w:eastAsia="Times New Roman" w:cs="Times New Roman"/>
          <w:b/>
          <w:bCs/>
          <w:color w:val="auto"/>
          <w:spacing w:val="11"/>
          <w:sz w:val="24"/>
          <w:szCs w:val="24"/>
          <w:highlight w:val="none"/>
        </w:rPr>
        <w:t xml:space="preserve">  </w:t>
      </w:r>
      <w:r>
        <w:rPr>
          <w:rFonts w:ascii="宋体" w:hAnsi="宋体" w:eastAsia="宋体" w:cs="宋体"/>
          <w:b/>
          <w:bCs/>
          <w:color w:val="auto"/>
          <w:spacing w:val="-5"/>
          <w:sz w:val="24"/>
          <w:szCs w:val="24"/>
          <w:highlight w:val="none"/>
        </w:rPr>
        <w:t>咨询人员</w:t>
      </w:r>
    </w:p>
    <w:p w14:paraId="6CFC426B">
      <w:pPr>
        <w:spacing w:before="78" w:line="307" w:lineRule="auto"/>
        <w:ind w:left="20" w:leftChars="0" w:firstLine="400" w:firstLineChars="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3.3.1  </w:t>
      </w:r>
      <w:r>
        <w:rPr>
          <w:rFonts w:ascii="宋体" w:hAnsi="宋体" w:eastAsia="宋体" w:cs="宋体"/>
          <w:color w:val="auto"/>
          <w:spacing w:val="4"/>
          <w:sz w:val="24"/>
          <w:szCs w:val="24"/>
          <w:highlight w:val="none"/>
        </w:rPr>
        <w:t>咨询总负责人可以授权其他咨询人员负责执行其</w:t>
      </w:r>
      <w:r>
        <w:rPr>
          <w:rFonts w:ascii="宋体" w:hAnsi="宋体" w:eastAsia="宋体" w:cs="宋体"/>
          <w:color w:val="auto"/>
          <w:spacing w:val="3"/>
          <w:sz w:val="24"/>
          <w:szCs w:val="24"/>
          <w:highlight w:val="none"/>
        </w:rPr>
        <w:t>指派的一项或多项监督</w:t>
      </w:r>
      <w:r>
        <w:rPr>
          <w:rFonts w:ascii="宋体" w:hAnsi="宋体" w:eastAsia="宋体" w:cs="宋体"/>
          <w:color w:val="auto"/>
          <w:spacing w:val="1"/>
          <w:sz w:val="24"/>
          <w:szCs w:val="24"/>
          <w:highlight w:val="none"/>
        </w:rPr>
        <w:t>管理工作。咨询总负责人应将被授权咨询人员的姓名及其授</w:t>
      </w:r>
      <w:r>
        <w:rPr>
          <w:rFonts w:ascii="宋体" w:hAnsi="宋体" w:eastAsia="宋体" w:cs="宋体"/>
          <w:color w:val="auto"/>
          <w:sz w:val="24"/>
          <w:szCs w:val="24"/>
          <w:highlight w:val="none"/>
        </w:rPr>
        <w:t>权范围通知承包人。被</w:t>
      </w:r>
      <w:r>
        <w:rPr>
          <w:rFonts w:ascii="宋体" w:hAnsi="宋体" w:eastAsia="宋体" w:cs="宋体"/>
          <w:color w:val="auto"/>
          <w:spacing w:val="1"/>
          <w:sz w:val="24"/>
          <w:szCs w:val="24"/>
          <w:highlight w:val="none"/>
        </w:rPr>
        <w:t>授权的咨询人员在授权范围内发出的指示视为已得到咨询总</w:t>
      </w:r>
      <w:r>
        <w:rPr>
          <w:rFonts w:ascii="宋体" w:hAnsi="宋体" w:eastAsia="宋体" w:cs="宋体"/>
          <w:color w:val="auto"/>
          <w:sz w:val="24"/>
          <w:szCs w:val="24"/>
          <w:highlight w:val="none"/>
        </w:rPr>
        <w:t>负责人的同意，与咨询</w:t>
      </w:r>
      <w:r>
        <w:rPr>
          <w:rFonts w:ascii="宋体" w:hAnsi="宋体" w:eastAsia="宋体" w:cs="宋体"/>
          <w:color w:val="auto"/>
          <w:spacing w:val="1"/>
          <w:sz w:val="24"/>
          <w:szCs w:val="24"/>
          <w:highlight w:val="none"/>
        </w:rPr>
        <w:t>总负责人发出的指示具有同等效力。咨询总</w:t>
      </w:r>
      <w:r>
        <w:rPr>
          <w:rFonts w:ascii="宋体" w:hAnsi="宋体" w:eastAsia="宋体" w:cs="宋体"/>
          <w:color w:val="auto"/>
          <w:sz w:val="24"/>
          <w:szCs w:val="24"/>
          <w:highlight w:val="none"/>
        </w:rPr>
        <w:t>负责人撤销某项授权时，应将撤销授权</w:t>
      </w:r>
      <w:r>
        <w:rPr>
          <w:rFonts w:ascii="宋体" w:hAnsi="宋体" w:eastAsia="宋体" w:cs="宋体"/>
          <w:color w:val="auto"/>
          <w:spacing w:val="-3"/>
          <w:sz w:val="24"/>
          <w:szCs w:val="24"/>
          <w:highlight w:val="none"/>
        </w:rPr>
        <w:t>的决定及时通知承包人。</w:t>
      </w:r>
    </w:p>
    <w:p w14:paraId="478FB35B">
      <w:pPr>
        <w:spacing w:before="1" w:line="278" w:lineRule="auto"/>
        <w:ind w:left="4" w:firstLine="476"/>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3.3.2  </w:t>
      </w:r>
      <w:r>
        <w:rPr>
          <w:rFonts w:ascii="宋体" w:hAnsi="宋体" w:eastAsia="宋体" w:cs="宋体"/>
          <w:color w:val="auto"/>
          <w:spacing w:val="4"/>
          <w:sz w:val="24"/>
          <w:szCs w:val="24"/>
          <w:highlight w:val="none"/>
        </w:rPr>
        <w:t>咨询人员对承包人的任何工作、工程或其采用的</w:t>
      </w:r>
      <w:r>
        <w:rPr>
          <w:rFonts w:ascii="宋体" w:hAnsi="宋体" w:eastAsia="宋体" w:cs="宋体"/>
          <w:color w:val="auto"/>
          <w:spacing w:val="3"/>
          <w:sz w:val="24"/>
          <w:szCs w:val="24"/>
          <w:highlight w:val="none"/>
        </w:rPr>
        <w:t>材料和工程设备未在约</w:t>
      </w:r>
      <w:r>
        <w:rPr>
          <w:rFonts w:ascii="宋体" w:hAnsi="宋体" w:eastAsia="宋体" w:cs="宋体"/>
          <w:color w:val="auto"/>
          <w:spacing w:val="1"/>
          <w:sz w:val="24"/>
          <w:szCs w:val="24"/>
          <w:highlight w:val="none"/>
        </w:rPr>
        <w:t>定的或合理的期限内提出否定意见的，视为已获</w:t>
      </w:r>
      <w:r>
        <w:rPr>
          <w:rFonts w:ascii="宋体" w:hAnsi="宋体" w:eastAsia="宋体" w:cs="宋体"/>
          <w:color w:val="auto"/>
          <w:sz w:val="24"/>
          <w:szCs w:val="24"/>
          <w:highlight w:val="none"/>
        </w:rPr>
        <w:t>批准，但不影响咨询人在以后拒绝</w:t>
      </w:r>
      <w:r>
        <w:rPr>
          <w:rFonts w:ascii="宋体" w:hAnsi="宋体" w:eastAsia="宋体" w:cs="宋体"/>
          <w:color w:val="auto"/>
          <w:spacing w:val="-1"/>
          <w:sz w:val="24"/>
          <w:szCs w:val="24"/>
          <w:highlight w:val="none"/>
        </w:rPr>
        <w:t>该项工作、工程、材料或工程设备的权利。</w:t>
      </w:r>
    </w:p>
    <w:p w14:paraId="46FEFEAC">
      <w:pPr>
        <w:spacing w:before="113" w:line="279" w:lineRule="auto"/>
        <w:ind w:firstLine="481"/>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3.3.3  </w:t>
      </w:r>
      <w:r>
        <w:rPr>
          <w:rFonts w:ascii="宋体" w:hAnsi="宋体" w:eastAsia="宋体" w:cs="宋体"/>
          <w:color w:val="auto"/>
          <w:spacing w:val="4"/>
          <w:sz w:val="24"/>
          <w:szCs w:val="24"/>
          <w:highlight w:val="none"/>
        </w:rPr>
        <w:t>承包人对咨询总负责人授权的咨询人员发出的指</w:t>
      </w:r>
      <w:r>
        <w:rPr>
          <w:rFonts w:ascii="宋体" w:hAnsi="宋体" w:eastAsia="宋体" w:cs="宋体"/>
          <w:color w:val="auto"/>
          <w:spacing w:val="3"/>
          <w:sz w:val="24"/>
          <w:szCs w:val="24"/>
          <w:highlight w:val="none"/>
        </w:rPr>
        <w:t>示有疑问的，可向咨询总负责人提出书面异议，咨询总负责人应在</w:t>
      </w:r>
      <w:r>
        <w:rPr>
          <w:rFonts w:ascii="宋体" w:hAnsi="宋体" w:eastAsia="宋体" w:cs="宋体"/>
          <w:color w:val="auto"/>
          <w:spacing w:val="-43"/>
          <w:sz w:val="24"/>
          <w:szCs w:val="24"/>
          <w:highlight w:val="none"/>
        </w:rPr>
        <w:t xml:space="preserve"> </w:t>
      </w:r>
      <w:r>
        <w:rPr>
          <w:rFonts w:ascii="Times New Roman" w:hAnsi="Times New Roman" w:eastAsia="Times New Roman" w:cs="Times New Roman"/>
          <w:color w:val="auto"/>
          <w:spacing w:val="3"/>
          <w:sz w:val="24"/>
          <w:szCs w:val="24"/>
          <w:highlight w:val="none"/>
        </w:rPr>
        <w:t>48</w:t>
      </w:r>
      <w:r>
        <w:rPr>
          <w:rFonts w:ascii="Times New Roman" w:hAnsi="Times New Roman" w:eastAsia="Times New Roman" w:cs="Times New Roman"/>
          <w:color w:val="auto"/>
          <w:spacing w:val="21"/>
          <w:sz w:val="24"/>
          <w:szCs w:val="24"/>
          <w:highlight w:val="none"/>
        </w:rPr>
        <w:t xml:space="preserve"> </w:t>
      </w:r>
      <w:r>
        <w:rPr>
          <w:rFonts w:ascii="宋体" w:hAnsi="宋体" w:eastAsia="宋体" w:cs="宋体"/>
          <w:color w:val="auto"/>
          <w:spacing w:val="3"/>
          <w:sz w:val="24"/>
          <w:szCs w:val="24"/>
          <w:highlight w:val="none"/>
        </w:rPr>
        <w:t>小时内对该指示予以确认、更改或</w:t>
      </w:r>
      <w:r>
        <w:rPr>
          <w:rFonts w:ascii="宋体" w:hAnsi="宋体" w:eastAsia="宋体" w:cs="宋体"/>
          <w:color w:val="auto"/>
          <w:spacing w:val="-3"/>
          <w:sz w:val="24"/>
          <w:szCs w:val="24"/>
          <w:highlight w:val="none"/>
        </w:rPr>
        <w:t>撤销。</w:t>
      </w:r>
    </w:p>
    <w:p w14:paraId="729F23C6">
      <w:pPr>
        <w:spacing w:before="112" w:line="264" w:lineRule="auto"/>
        <w:ind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3.3.4  </w:t>
      </w:r>
      <w:r>
        <w:rPr>
          <w:rFonts w:ascii="宋体" w:hAnsi="宋体" w:eastAsia="宋体" w:cs="宋体"/>
          <w:color w:val="auto"/>
          <w:spacing w:val="4"/>
          <w:sz w:val="24"/>
          <w:szCs w:val="24"/>
          <w:highlight w:val="none"/>
        </w:rPr>
        <w:t>除专用合同条款另有约定外，咨询总负责人不应将第</w:t>
      </w:r>
      <w:r>
        <w:rPr>
          <w:rFonts w:ascii="宋体" w:hAnsi="宋体" w:eastAsia="宋体" w:cs="宋体"/>
          <w:color w:val="auto"/>
          <w:spacing w:val="-31"/>
          <w:sz w:val="24"/>
          <w:szCs w:val="24"/>
          <w:highlight w:val="none"/>
        </w:rPr>
        <w:t xml:space="preserve"> </w:t>
      </w:r>
      <w:r>
        <w:rPr>
          <w:rFonts w:ascii="Times New Roman" w:hAnsi="Times New Roman" w:eastAsia="Times New Roman" w:cs="Times New Roman"/>
          <w:color w:val="auto"/>
          <w:spacing w:val="4"/>
          <w:sz w:val="24"/>
          <w:szCs w:val="24"/>
          <w:highlight w:val="none"/>
        </w:rPr>
        <w:t>3.5</w:t>
      </w:r>
      <w:r>
        <w:rPr>
          <w:rFonts w:ascii="Times New Roman" w:hAnsi="Times New Roman" w:eastAsia="Times New Roman" w:cs="Times New Roman"/>
          <w:color w:val="auto"/>
          <w:spacing w:val="20"/>
          <w:sz w:val="24"/>
          <w:szCs w:val="24"/>
          <w:highlight w:val="none"/>
        </w:rPr>
        <w:t xml:space="preserve"> </w:t>
      </w:r>
      <w:r>
        <w:rPr>
          <w:rFonts w:ascii="宋体" w:hAnsi="宋体" w:eastAsia="宋体" w:cs="宋体"/>
          <w:color w:val="auto"/>
          <w:spacing w:val="4"/>
          <w:sz w:val="24"/>
          <w:szCs w:val="24"/>
          <w:highlight w:val="none"/>
        </w:rPr>
        <w:t>款约定应由咨</w:t>
      </w:r>
      <w:r>
        <w:rPr>
          <w:rFonts w:ascii="宋体" w:hAnsi="宋体" w:eastAsia="宋体" w:cs="宋体"/>
          <w:color w:val="auto"/>
          <w:spacing w:val="-1"/>
          <w:sz w:val="24"/>
          <w:szCs w:val="24"/>
          <w:highlight w:val="none"/>
        </w:rPr>
        <w:t>询总负责人作出确定的权力授权或委托给其他咨询人员。</w:t>
      </w:r>
    </w:p>
    <w:p w14:paraId="7765D26E">
      <w:pPr>
        <w:spacing w:before="105" w:line="221" w:lineRule="auto"/>
        <w:ind w:left="475"/>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4"/>
          <w:sz w:val="24"/>
          <w:szCs w:val="24"/>
          <w:highlight w:val="none"/>
        </w:rPr>
        <w:t>3.4</w:t>
      </w:r>
      <w:r>
        <w:rPr>
          <w:rFonts w:ascii="Times New Roman" w:hAnsi="Times New Roman" w:eastAsia="Times New Roman" w:cs="Times New Roman"/>
          <w:b/>
          <w:bCs/>
          <w:color w:val="auto"/>
          <w:spacing w:val="10"/>
          <w:sz w:val="24"/>
          <w:szCs w:val="24"/>
          <w:highlight w:val="none"/>
        </w:rPr>
        <w:t xml:space="preserve">  </w:t>
      </w:r>
      <w:r>
        <w:rPr>
          <w:rFonts w:ascii="宋体" w:hAnsi="宋体" w:eastAsia="宋体" w:cs="宋体"/>
          <w:b/>
          <w:bCs/>
          <w:color w:val="auto"/>
          <w:spacing w:val="-4"/>
          <w:sz w:val="24"/>
          <w:szCs w:val="24"/>
          <w:highlight w:val="none"/>
        </w:rPr>
        <w:t>咨询人的指示</w:t>
      </w:r>
    </w:p>
    <w:p w14:paraId="1AD510BB">
      <w:pPr>
        <w:spacing w:before="120" w:line="279" w:lineRule="auto"/>
        <w:ind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3.4.1  </w:t>
      </w:r>
      <w:r>
        <w:rPr>
          <w:rFonts w:ascii="宋体" w:hAnsi="宋体" w:eastAsia="宋体" w:cs="宋体"/>
          <w:color w:val="auto"/>
          <w:spacing w:val="4"/>
          <w:sz w:val="24"/>
          <w:szCs w:val="24"/>
          <w:highlight w:val="none"/>
        </w:rPr>
        <w:t>咨询人应按第</w:t>
      </w:r>
      <w:r>
        <w:rPr>
          <w:rFonts w:ascii="宋体" w:hAnsi="宋体" w:eastAsia="宋体" w:cs="宋体"/>
          <w:color w:val="auto"/>
          <w:spacing w:val="-29"/>
          <w:sz w:val="24"/>
          <w:szCs w:val="24"/>
          <w:highlight w:val="none"/>
        </w:rPr>
        <w:t xml:space="preserve"> </w:t>
      </w:r>
      <w:r>
        <w:rPr>
          <w:rFonts w:ascii="Times New Roman" w:hAnsi="Times New Roman" w:eastAsia="Times New Roman" w:cs="Times New Roman"/>
          <w:color w:val="auto"/>
          <w:spacing w:val="4"/>
          <w:sz w:val="24"/>
          <w:szCs w:val="24"/>
          <w:highlight w:val="none"/>
        </w:rPr>
        <w:t>3.1</w:t>
      </w:r>
      <w:r>
        <w:rPr>
          <w:rFonts w:ascii="Times New Roman" w:hAnsi="Times New Roman" w:eastAsia="Times New Roman" w:cs="Times New Roman"/>
          <w:color w:val="auto"/>
          <w:spacing w:val="17"/>
          <w:w w:val="101"/>
          <w:sz w:val="24"/>
          <w:szCs w:val="24"/>
          <w:highlight w:val="none"/>
        </w:rPr>
        <w:t xml:space="preserve"> </w:t>
      </w:r>
      <w:r>
        <w:rPr>
          <w:rFonts w:ascii="宋体" w:hAnsi="宋体" w:eastAsia="宋体" w:cs="宋体"/>
          <w:color w:val="auto"/>
          <w:spacing w:val="4"/>
          <w:sz w:val="24"/>
          <w:szCs w:val="24"/>
          <w:highlight w:val="none"/>
        </w:rPr>
        <w:t>款的约定向承包人发出指示，咨询人的指示应盖有咨</w:t>
      </w:r>
      <w:r>
        <w:rPr>
          <w:rFonts w:ascii="宋体" w:hAnsi="宋体" w:eastAsia="宋体" w:cs="宋体"/>
          <w:color w:val="auto"/>
          <w:spacing w:val="1"/>
          <w:sz w:val="24"/>
          <w:szCs w:val="24"/>
          <w:highlight w:val="none"/>
        </w:rPr>
        <w:t>询人单位公章或其授权的项目管理机构章，并由咨询总负</w:t>
      </w:r>
      <w:r>
        <w:rPr>
          <w:rFonts w:ascii="宋体" w:hAnsi="宋体" w:eastAsia="宋体" w:cs="宋体"/>
          <w:color w:val="auto"/>
          <w:sz w:val="24"/>
          <w:szCs w:val="24"/>
          <w:highlight w:val="none"/>
        </w:rPr>
        <w:t>责人或咨询总负责人按第</w:t>
      </w:r>
      <w:r>
        <w:rPr>
          <w:rFonts w:ascii="Times New Roman" w:hAnsi="Times New Roman" w:eastAsia="Times New Roman" w:cs="Times New Roman"/>
          <w:color w:val="auto"/>
          <w:spacing w:val="-1"/>
          <w:sz w:val="24"/>
          <w:szCs w:val="24"/>
          <w:highlight w:val="none"/>
        </w:rPr>
        <w:t xml:space="preserve">3.3.1 </w:t>
      </w:r>
      <w:r>
        <w:rPr>
          <w:rFonts w:ascii="宋体" w:hAnsi="宋体" w:eastAsia="宋体" w:cs="宋体"/>
          <w:color w:val="auto"/>
          <w:spacing w:val="-1"/>
          <w:sz w:val="24"/>
          <w:szCs w:val="24"/>
          <w:highlight w:val="none"/>
        </w:rPr>
        <w:t>项约定授权的咨询人员签名。</w:t>
      </w:r>
    </w:p>
    <w:p w14:paraId="1923E28C">
      <w:pPr>
        <w:spacing w:before="113" w:line="264" w:lineRule="auto"/>
        <w:ind w:left="20" w:right="2" w:firstLine="460"/>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3.4.2  </w:t>
      </w:r>
      <w:r>
        <w:rPr>
          <w:rFonts w:ascii="宋体" w:hAnsi="宋体" w:eastAsia="宋体" w:cs="宋体"/>
          <w:color w:val="auto"/>
          <w:sz w:val="24"/>
          <w:szCs w:val="24"/>
          <w:highlight w:val="none"/>
        </w:rPr>
        <w:t>承包人收到咨询人按第</w:t>
      </w:r>
      <w:r>
        <w:rPr>
          <w:rFonts w:ascii="宋体" w:hAnsi="宋体" w:eastAsia="宋体" w:cs="宋体"/>
          <w:color w:val="auto"/>
          <w:spacing w:val="-38"/>
          <w:sz w:val="24"/>
          <w:szCs w:val="24"/>
          <w:highlight w:val="none"/>
        </w:rPr>
        <w:t xml:space="preserve"> </w:t>
      </w:r>
      <w:r>
        <w:rPr>
          <w:rFonts w:ascii="Times New Roman" w:hAnsi="Times New Roman" w:eastAsia="Times New Roman" w:cs="Times New Roman"/>
          <w:color w:val="auto"/>
          <w:sz w:val="24"/>
          <w:szCs w:val="24"/>
          <w:highlight w:val="none"/>
        </w:rPr>
        <w:t xml:space="preserve">3.4.1 </w:t>
      </w:r>
      <w:r>
        <w:rPr>
          <w:rFonts w:ascii="宋体" w:hAnsi="宋体" w:eastAsia="宋体" w:cs="宋体"/>
          <w:color w:val="auto"/>
          <w:sz w:val="24"/>
          <w:szCs w:val="24"/>
          <w:highlight w:val="none"/>
        </w:rPr>
        <w:t>项作出的指示后应遵照执行。指示构成变更</w:t>
      </w:r>
      <w:r>
        <w:rPr>
          <w:rFonts w:ascii="宋体" w:hAnsi="宋体" w:eastAsia="宋体" w:cs="宋体"/>
          <w:color w:val="auto"/>
          <w:spacing w:val="-5"/>
          <w:sz w:val="24"/>
          <w:szCs w:val="24"/>
          <w:highlight w:val="none"/>
        </w:rPr>
        <w:t>的，应按第</w:t>
      </w:r>
      <w:r>
        <w:rPr>
          <w:rFonts w:ascii="宋体" w:hAnsi="宋体" w:eastAsia="宋体" w:cs="宋体"/>
          <w:color w:val="auto"/>
          <w:spacing w:val="-31"/>
          <w:sz w:val="24"/>
          <w:szCs w:val="24"/>
          <w:highlight w:val="none"/>
        </w:rPr>
        <w:t xml:space="preserve"> </w:t>
      </w:r>
      <w:r>
        <w:rPr>
          <w:rFonts w:ascii="Times New Roman" w:hAnsi="Times New Roman" w:eastAsia="Times New Roman" w:cs="Times New Roman"/>
          <w:color w:val="auto"/>
          <w:spacing w:val="-5"/>
          <w:sz w:val="24"/>
          <w:szCs w:val="24"/>
          <w:highlight w:val="none"/>
        </w:rPr>
        <w:t xml:space="preserve">15 </w:t>
      </w:r>
      <w:r>
        <w:rPr>
          <w:rFonts w:ascii="宋体" w:hAnsi="宋体" w:eastAsia="宋体" w:cs="宋体"/>
          <w:color w:val="auto"/>
          <w:spacing w:val="-5"/>
          <w:sz w:val="24"/>
          <w:szCs w:val="24"/>
          <w:highlight w:val="none"/>
        </w:rPr>
        <w:t>条处理。</w:t>
      </w:r>
    </w:p>
    <w:p w14:paraId="6508794E">
      <w:pPr>
        <w:spacing w:before="113" w:line="286" w:lineRule="auto"/>
        <w:ind w:left="1"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3.4.3  </w:t>
      </w:r>
      <w:r>
        <w:rPr>
          <w:rFonts w:ascii="宋体" w:hAnsi="宋体" w:eastAsia="宋体" w:cs="宋体"/>
          <w:color w:val="auto"/>
          <w:spacing w:val="4"/>
          <w:sz w:val="24"/>
          <w:szCs w:val="24"/>
          <w:highlight w:val="none"/>
        </w:rPr>
        <w:t>在紧急情况下，咨询总负责人或被授权的咨询人</w:t>
      </w:r>
      <w:r>
        <w:rPr>
          <w:rFonts w:ascii="宋体" w:hAnsi="宋体" w:eastAsia="宋体" w:cs="宋体"/>
          <w:color w:val="auto"/>
          <w:spacing w:val="3"/>
          <w:sz w:val="24"/>
          <w:szCs w:val="24"/>
          <w:highlight w:val="none"/>
        </w:rPr>
        <w:t>员可以当场签发临时书面指示，承包人应遵照执行。承包人应在收到上述临时书面指示后</w:t>
      </w:r>
      <w:r>
        <w:rPr>
          <w:rFonts w:ascii="宋体" w:hAnsi="宋体" w:eastAsia="宋体" w:cs="宋体"/>
          <w:color w:val="auto"/>
          <w:spacing w:val="-44"/>
          <w:sz w:val="24"/>
          <w:szCs w:val="24"/>
          <w:highlight w:val="none"/>
        </w:rPr>
        <w:t xml:space="preserve"> </w:t>
      </w:r>
      <w:r>
        <w:rPr>
          <w:rFonts w:ascii="Times New Roman" w:hAnsi="Times New Roman" w:eastAsia="Times New Roman" w:cs="Times New Roman"/>
          <w:color w:val="auto"/>
          <w:spacing w:val="3"/>
          <w:sz w:val="24"/>
          <w:szCs w:val="24"/>
          <w:highlight w:val="none"/>
        </w:rPr>
        <w:t>24</w:t>
      </w:r>
      <w:r>
        <w:rPr>
          <w:rFonts w:ascii="Times New Roman" w:hAnsi="Times New Roman" w:eastAsia="Times New Roman" w:cs="Times New Roman"/>
          <w:color w:val="auto"/>
          <w:spacing w:val="20"/>
          <w:w w:val="101"/>
          <w:sz w:val="24"/>
          <w:szCs w:val="24"/>
          <w:highlight w:val="none"/>
        </w:rPr>
        <w:t xml:space="preserve"> </w:t>
      </w:r>
      <w:r>
        <w:rPr>
          <w:rFonts w:ascii="宋体" w:hAnsi="宋体" w:eastAsia="宋体" w:cs="宋体"/>
          <w:color w:val="auto"/>
          <w:spacing w:val="3"/>
          <w:sz w:val="24"/>
          <w:szCs w:val="24"/>
          <w:highlight w:val="none"/>
        </w:rPr>
        <w:t>小时内，向咨询人发出书面确认函。咨询人在收到书面确认函后</w:t>
      </w:r>
      <w:r>
        <w:rPr>
          <w:rFonts w:ascii="宋体" w:hAnsi="宋体" w:eastAsia="宋体" w:cs="宋体"/>
          <w:color w:val="auto"/>
          <w:spacing w:val="-47"/>
          <w:sz w:val="24"/>
          <w:szCs w:val="24"/>
          <w:highlight w:val="none"/>
        </w:rPr>
        <w:t xml:space="preserve"> </w:t>
      </w:r>
      <w:r>
        <w:rPr>
          <w:rFonts w:ascii="Times New Roman" w:hAnsi="Times New Roman" w:eastAsia="Times New Roman" w:cs="Times New Roman"/>
          <w:color w:val="auto"/>
          <w:spacing w:val="3"/>
          <w:sz w:val="24"/>
          <w:szCs w:val="24"/>
          <w:highlight w:val="none"/>
        </w:rPr>
        <w:t>24</w:t>
      </w:r>
      <w:r>
        <w:rPr>
          <w:rFonts w:ascii="Times New Roman" w:hAnsi="Times New Roman" w:eastAsia="Times New Roman" w:cs="Times New Roman"/>
          <w:color w:val="auto"/>
          <w:spacing w:val="21"/>
          <w:sz w:val="24"/>
          <w:szCs w:val="24"/>
          <w:highlight w:val="none"/>
        </w:rPr>
        <w:t xml:space="preserve"> </w:t>
      </w:r>
      <w:r>
        <w:rPr>
          <w:rFonts w:ascii="宋体" w:hAnsi="宋体" w:eastAsia="宋体" w:cs="宋体"/>
          <w:color w:val="auto"/>
          <w:spacing w:val="3"/>
          <w:sz w:val="24"/>
          <w:szCs w:val="24"/>
          <w:highlight w:val="none"/>
        </w:rPr>
        <w:t>小时内未予答复的，该书</w:t>
      </w:r>
      <w:r>
        <w:rPr>
          <w:rFonts w:ascii="宋体" w:hAnsi="宋体" w:eastAsia="宋体" w:cs="宋体"/>
          <w:color w:val="auto"/>
          <w:spacing w:val="-1"/>
          <w:sz w:val="24"/>
          <w:szCs w:val="24"/>
          <w:highlight w:val="none"/>
        </w:rPr>
        <w:t>面确认函应被视为咨询人的正式指示。</w:t>
      </w:r>
    </w:p>
    <w:p w14:paraId="5BE4AAA6">
      <w:pPr>
        <w:spacing w:before="113" w:line="264" w:lineRule="auto"/>
        <w:ind w:right="2" w:firstLine="480"/>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3.4.4  </w:t>
      </w:r>
      <w:r>
        <w:rPr>
          <w:rFonts w:ascii="宋体" w:hAnsi="宋体" w:eastAsia="宋体" w:cs="宋体"/>
          <w:color w:val="auto"/>
          <w:sz w:val="24"/>
          <w:szCs w:val="24"/>
          <w:highlight w:val="none"/>
        </w:rPr>
        <w:t>除合同另有约定外，承包人只从咨询总负责人或按第</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z w:val="24"/>
          <w:szCs w:val="24"/>
          <w:highlight w:val="none"/>
        </w:rPr>
        <w:t>3.3.1</w:t>
      </w:r>
      <w:r>
        <w:rPr>
          <w:rFonts w:ascii="Times New Roman" w:hAnsi="Times New Roman" w:eastAsia="Times New Roman" w:cs="Times New Roman"/>
          <w:color w:val="auto"/>
          <w:spacing w:val="15"/>
          <w:w w:val="101"/>
          <w:sz w:val="24"/>
          <w:szCs w:val="24"/>
          <w:highlight w:val="none"/>
        </w:rPr>
        <w:t xml:space="preserve"> </w:t>
      </w:r>
      <w:r>
        <w:rPr>
          <w:rFonts w:ascii="宋体" w:hAnsi="宋体" w:eastAsia="宋体" w:cs="宋体"/>
          <w:color w:val="auto"/>
          <w:sz w:val="24"/>
          <w:szCs w:val="24"/>
          <w:highlight w:val="none"/>
        </w:rPr>
        <w:t>项被授</w:t>
      </w:r>
      <w:r>
        <w:rPr>
          <w:rFonts w:ascii="宋体" w:hAnsi="宋体" w:eastAsia="宋体" w:cs="宋体"/>
          <w:color w:val="auto"/>
          <w:spacing w:val="-1"/>
          <w:sz w:val="24"/>
          <w:szCs w:val="24"/>
          <w:highlight w:val="none"/>
        </w:rPr>
        <w:t>权的咨</w:t>
      </w:r>
      <w:r>
        <w:rPr>
          <w:rFonts w:ascii="宋体" w:hAnsi="宋体" w:eastAsia="宋体" w:cs="宋体"/>
          <w:color w:val="auto"/>
          <w:spacing w:val="-2"/>
          <w:sz w:val="24"/>
          <w:szCs w:val="24"/>
          <w:highlight w:val="none"/>
        </w:rPr>
        <w:t>询人员处取得指示。</w:t>
      </w:r>
    </w:p>
    <w:p w14:paraId="4BABFE4C">
      <w:pPr>
        <w:spacing w:before="116" w:line="263" w:lineRule="auto"/>
        <w:ind w:left="2" w:right="2" w:firstLine="478"/>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3.4.5</w:t>
      </w:r>
      <w:r>
        <w:rPr>
          <w:rFonts w:ascii="Times New Roman" w:hAnsi="Times New Roman" w:eastAsia="Times New Roman" w:cs="Times New Roman"/>
          <w:color w:val="auto"/>
          <w:spacing w:val="21"/>
          <w:w w:val="101"/>
          <w:sz w:val="24"/>
          <w:szCs w:val="24"/>
          <w:highlight w:val="none"/>
        </w:rPr>
        <w:t xml:space="preserve">  </w:t>
      </w:r>
      <w:r>
        <w:rPr>
          <w:rFonts w:ascii="宋体" w:hAnsi="宋体" w:eastAsia="宋体" w:cs="宋体"/>
          <w:color w:val="auto"/>
          <w:spacing w:val="3"/>
          <w:sz w:val="24"/>
          <w:szCs w:val="24"/>
          <w:highlight w:val="none"/>
        </w:rPr>
        <w:t>由于咨询人未能按合同约定发出指示、指示延误或</w:t>
      </w:r>
      <w:r>
        <w:rPr>
          <w:rFonts w:ascii="宋体" w:hAnsi="宋体" w:eastAsia="宋体" w:cs="宋体"/>
          <w:color w:val="auto"/>
          <w:spacing w:val="2"/>
          <w:sz w:val="24"/>
          <w:szCs w:val="24"/>
          <w:highlight w:val="none"/>
        </w:rPr>
        <w:t>指示错误而导致承包</w:t>
      </w:r>
      <w:r>
        <w:rPr>
          <w:rFonts w:ascii="宋体" w:hAnsi="宋体" w:eastAsia="宋体" w:cs="宋体"/>
          <w:color w:val="auto"/>
          <w:spacing w:val="-1"/>
          <w:sz w:val="24"/>
          <w:szCs w:val="24"/>
          <w:highlight w:val="none"/>
        </w:rPr>
        <w:t>人费用增加和（或）工期延误的，由发包人承担赔偿责任。</w:t>
      </w:r>
    </w:p>
    <w:p w14:paraId="29BEB248">
      <w:pPr>
        <w:spacing w:before="106" w:line="220" w:lineRule="auto"/>
        <w:ind w:left="475"/>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4"/>
          <w:sz w:val="24"/>
          <w:szCs w:val="24"/>
          <w:highlight w:val="none"/>
        </w:rPr>
        <w:t>3.5</w:t>
      </w:r>
      <w:r>
        <w:rPr>
          <w:rFonts w:ascii="Times New Roman" w:hAnsi="Times New Roman" w:eastAsia="Times New Roman" w:cs="Times New Roman"/>
          <w:b/>
          <w:bCs/>
          <w:color w:val="auto"/>
          <w:spacing w:val="19"/>
          <w:sz w:val="24"/>
          <w:szCs w:val="24"/>
          <w:highlight w:val="none"/>
        </w:rPr>
        <w:t xml:space="preserve"> </w:t>
      </w:r>
      <w:r>
        <w:rPr>
          <w:rFonts w:ascii="宋体" w:hAnsi="宋体" w:eastAsia="宋体" w:cs="宋体"/>
          <w:b/>
          <w:bCs/>
          <w:color w:val="auto"/>
          <w:spacing w:val="-4"/>
          <w:sz w:val="24"/>
          <w:szCs w:val="24"/>
          <w:highlight w:val="none"/>
        </w:rPr>
        <w:t>商定或确定</w:t>
      </w:r>
    </w:p>
    <w:p w14:paraId="15628855">
      <w:pPr>
        <w:spacing w:before="123" w:line="308" w:lineRule="auto"/>
        <w:ind w:firstLine="480"/>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3.5.1 </w:t>
      </w:r>
      <w:r>
        <w:rPr>
          <w:rFonts w:ascii="宋体" w:hAnsi="宋体" w:eastAsia="宋体" w:cs="宋体"/>
          <w:color w:val="auto"/>
          <w:spacing w:val="5"/>
          <w:sz w:val="24"/>
          <w:szCs w:val="24"/>
          <w:highlight w:val="none"/>
        </w:rPr>
        <w:t>合同约定咨询总负责人应按照本款对任何事项进行商定或确定时，咨询</w:t>
      </w:r>
      <w:r>
        <w:rPr>
          <w:rFonts w:ascii="宋体" w:hAnsi="宋体" w:eastAsia="宋体" w:cs="宋体"/>
          <w:color w:val="auto"/>
          <w:spacing w:val="1"/>
          <w:sz w:val="24"/>
          <w:szCs w:val="24"/>
          <w:highlight w:val="none"/>
        </w:rPr>
        <w:t>总负责人应与合同当事人协商，尽量达成一致。不能达成</w:t>
      </w:r>
      <w:r>
        <w:rPr>
          <w:rFonts w:ascii="宋体" w:hAnsi="宋体" w:eastAsia="宋体" w:cs="宋体"/>
          <w:color w:val="auto"/>
          <w:sz w:val="24"/>
          <w:szCs w:val="24"/>
          <w:highlight w:val="none"/>
        </w:rPr>
        <w:t>一致的，咨询总负责人应</w:t>
      </w:r>
      <w:r>
        <w:rPr>
          <w:rFonts w:ascii="宋体" w:hAnsi="宋体" w:eastAsia="宋体" w:cs="宋体"/>
          <w:color w:val="auto"/>
          <w:spacing w:val="-1"/>
          <w:sz w:val="24"/>
          <w:szCs w:val="24"/>
          <w:highlight w:val="none"/>
        </w:rPr>
        <w:t>认真研究后审慎确定。</w:t>
      </w:r>
    </w:p>
    <w:p w14:paraId="40E22F1C">
      <w:pPr>
        <w:spacing w:before="1" w:line="307" w:lineRule="auto"/>
        <w:ind w:left="20" w:firstLine="46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如果这项商定或确定导致费用增加和（或）工期</w:t>
      </w:r>
      <w:r>
        <w:rPr>
          <w:rFonts w:ascii="宋体" w:hAnsi="宋体" w:eastAsia="宋体" w:cs="宋体"/>
          <w:color w:val="auto"/>
          <w:sz w:val="24"/>
          <w:szCs w:val="24"/>
          <w:highlight w:val="none"/>
        </w:rPr>
        <w:t>延长，或者涉及确定变更工程</w:t>
      </w:r>
      <w:r>
        <w:rPr>
          <w:rFonts w:ascii="宋体" w:hAnsi="宋体" w:eastAsia="宋体" w:cs="宋体"/>
          <w:color w:val="auto"/>
          <w:spacing w:val="-1"/>
          <w:sz w:val="24"/>
          <w:szCs w:val="24"/>
          <w:highlight w:val="none"/>
        </w:rPr>
        <w:t>的价格，则咨询总负责人在发出通知前，应征得发包人的</w:t>
      </w:r>
      <w:r>
        <w:rPr>
          <w:rFonts w:ascii="宋体" w:hAnsi="宋体" w:eastAsia="宋体" w:cs="宋体"/>
          <w:color w:val="auto"/>
          <w:spacing w:val="-2"/>
          <w:sz w:val="24"/>
          <w:szCs w:val="24"/>
          <w:highlight w:val="none"/>
        </w:rPr>
        <w:t>同意。</w:t>
      </w:r>
    </w:p>
    <w:p w14:paraId="2C55674B">
      <w:pPr>
        <w:spacing w:before="47" w:line="307" w:lineRule="auto"/>
        <w:ind w:left="0" w:leftChars="0" w:right="52" w:firstLine="419" w:firstLineChars="169"/>
        <w:rPr>
          <w:rFonts w:ascii="宋体" w:hAnsi="宋体" w:eastAsia="宋体" w:cs="宋体"/>
          <w:color w:val="auto"/>
          <w:spacing w:val="-1"/>
          <w:sz w:val="24"/>
          <w:szCs w:val="24"/>
          <w:highlight w:val="none"/>
        </w:rPr>
      </w:pPr>
      <w:r>
        <w:rPr>
          <w:rFonts w:ascii="Times New Roman" w:hAnsi="Times New Roman" w:eastAsia="Times New Roman" w:cs="Times New Roman"/>
          <w:color w:val="auto"/>
          <w:spacing w:val="4"/>
          <w:sz w:val="24"/>
          <w:szCs w:val="24"/>
          <w:highlight w:val="none"/>
        </w:rPr>
        <w:t xml:space="preserve">3.5.2  </w:t>
      </w:r>
      <w:r>
        <w:rPr>
          <w:rFonts w:ascii="宋体" w:hAnsi="宋体" w:eastAsia="宋体" w:cs="宋体"/>
          <w:color w:val="auto"/>
          <w:spacing w:val="4"/>
          <w:sz w:val="24"/>
          <w:szCs w:val="24"/>
          <w:highlight w:val="none"/>
        </w:rPr>
        <w:t>咨询总负责人应将商定或确定的事项通知合同当</w:t>
      </w:r>
      <w:r>
        <w:rPr>
          <w:rFonts w:ascii="宋体" w:hAnsi="宋体" w:eastAsia="宋体" w:cs="宋体"/>
          <w:color w:val="auto"/>
          <w:spacing w:val="3"/>
          <w:sz w:val="24"/>
          <w:szCs w:val="24"/>
          <w:highlight w:val="none"/>
        </w:rPr>
        <w:t>事人，并附详细依据。</w:t>
      </w:r>
      <w:r>
        <w:rPr>
          <w:rFonts w:ascii="宋体" w:hAnsi="宋体" w:eastAsia="宋体" w:cs="宋体"/>
          <w:color w:val="auto"/>
          <w:spacing w:val="4"/>
          <w:sz w:val="24"/>
          <w:szCs w:val="24"/>
          <w:highlight w:val="none"/>
        </w:rPr>
        <w:t>对咨询总负责人的确定有异议的，构成争议，按照第</w:t>
      </w:r>
      <w:r>
        <w:rPr>
          <w:rFonts w:ascii="宋体" w:hAnsi="宋体" w:eastAsia="宋体" w:cs="宋体"/>
          <w:color w:val="auto"/>
          <w:spacing w:val="-52"/>
          <w:sz w:val="24"/>
          <w:szCs w:val="24"/>
          <w:highlight w:val="none"/>
        </w:rPr>
        <w:t xml:space="preserve"> </w:t>
      </w:r>
      <w:r>
        <w:rPr>
          <w:rFonts w:ascii="Times New Roman" w:hAnsi="Times New Roman" w:eastAsia="Times New Roman" w:cs="Times New Roman"/>
          <w:color w:val="auto"/>
          <w:spacing w:val="4"/>
          <w:sz w:val="24"/>
          <w:szCs w:val="24"/>
          <w:highlight w:val="none"/>
        </w:rPr>
        <w:t>24</w:t>
      </w:r>
      <w:r>
        <w:rPr>
          <w:rFonts w:ascii="Times New Roman" w:hAnsi="Times New Roman" w:eastAsia="Times New Roman" w:cs="Times New Roman"/>
          <w:color w:val="auto"/>
          <w:spacing w:val="3"/>
          <w:sz w:val="24"/>
          <w:szCs w:val="24"/>
          <w:highlight w:val="none"/>
        </w:rPr>
        <w:t xml:space="preserve"> </w:t>
      </w:r>
      <w:r>
        <w:rPr>
          <w:rFonts w:ascii="宋体" w:hAnsi="宋体" w:eastAsia="宋体" w:cs="宋体"/>
          <w:color w:val="auto"/>
          <w:spacing w:val="3"/>
          <w:sz w:val="24"/>
          <w:szCs w:val="24"/>
          <w:highlight w:val="none"/>
        </w:rPr>
        <w:t>条的约定处理。在争议解</w:t>
      </w:r>
      <w:r>
        <w:rPr>
          <w:rFonts w:ascii="宋体" w:hAnsi="宋体" w:eastAsia="宋体" w:cs="宋体"/>
          <w:color w:val="auto"/>
          <w:spacing w:val="4"/>
          <w:sz w:val="24"/>
          <w:szCs w:val="24"/>
          <w:highlight w:val="none"/>
        </w:rPr>
        <w:t>决前，双方应暂按咨询总负责人的确定执行，按照第</w:t>
      </w:r>
      <w:r>
        <w:rPr>
          <w:rFonts w:ascii="宋体" w:hAnsi="宋体" w:eastAsia="宋体" w:cs="宋体"/>
          <w:color w:val="auto"/>
          <w:spacing w:val="-52"/>
          <w:sz w:val="24"/>
          <w:szCs w:val="24"/>
          <w:highlight w:val="none"/>
        </w:rPr>
        <w:t xml:space="preserve"> </w:t>
      </w:r>
      <w:r>
        <w:rPr>
          <w:rFonts w:ascii="Times New Roman" w:hAnsi="Times New Roman" w:eastAsia="Times New Roman" w:cs="Times New Roman"/>
          <w:color w:val="auto"/>
          <w:spacing w:val="4"/>
          <w:sz w:val="24"/>
          <w:szCs w:val="24"/>
          <w:highlight w:val="none"/>
        </w:rPr>
        <w:t>24</w:t>
      </w:r>
      <w:r>
        <w:rPr>
          <w:rFonts w:ascii="Times New Roman" w:hAnsi="Times New Roman" w:eastAsia="Times New Roman" w:cs="Times New Roman"/>
          <w:color w:val="auto"/>
          <w:spacing w:val="3"/>
          <w:sz w:val="24"/>
          <w:szCs w:val="24"/>
          <w:highlight w:val="none"/>
        </w:rPr>
        <w:t xml:space="preserve"> </w:t>
      </w:r>
      <w:r>
        <w:rPr>
          <w:rFonts w:ascii="宋体" w:hAnsi="宋体" w:eastAsia="宋体" w:cs="宋体"/>
          <w:color w:val="auto"/>
          <w:spacing w:val="3"/>
          <w:sz w:val="24"/>
          <w:szCs w:val="24"/>
          <w:highlight w:val="none"/>
        </w:rPr>
        <w:t>条的约定对咨询总负责人</w:t>
      </w:r>
      <w:r>
        <w:rPr>
          <w:rFonts w:ascii="宋体" w:hAnsi="宋体" w:eastAsia="宋体" w:cs="宋体"/>
          <w:color w:val="auto"/>
          <w:spacing w:val="-1"/>
          <w:sz w:val="24"/>
          <w:szCs w:val="24"/>
          <w:highlight w:val="none"/>
        </w:rPr>
        <w:t>的确定作出修改的，按修改后的结果执行。</w:t>
      </w:r>
    </w:p>
    <w:p w14:paraId="6FA0FFA7">
      <w:pPr>
        <w:spacing w:before="78" w:line="219" w:lineRule="auto"/>
        <w:ind w:left="477"/>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4.</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5"/>
          <w:sz w:val="24"/>
          <w:szCs w:val="24"/>
          <w:highlight w:val="none"/>
        </w:rPr>
        <w:t>承包人</w:t>
      </w:r>
    </w:p>
    <w:p w14:paraId="38FCE41B">
      <w:pPr>
        <w:spacing w:before="260"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4.1  </w:t>
      </w:r>
      <w:r>
        <w:rPr>
          <w:rFonts w:ascii="宋体" w:hAnsi="宋体" w:eastAsia="宋体" w:cs="宋体"/>
          <w:b/>
          <w:bCs/>
          <w:color w:val="auto"/>
          <w:spacing w:val="-2"/>
          <w:sz w:val="24"/>
          <w:szCs w:val="24"/>
          <w:highlight w:val="none"/>
        </w:rPr>
        <w:t>承包人的一般义务</w:t>
      </w:r>
    </w:p>
    <w:p w14:paraId="70902696">
      <w:pPr>
        <w:spacing w:before="125"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4.1.1  </w:t>
      </w:r>
      <w:r>
        <w:rPr>
          <w:rFonts w:ascii="宋体" w:hAnsi="宋体" w:eastAsia="宋体" w:cs="宋体"/>
          <w:color w:val="auto"/>
          <w:spacing w:val="-1"/>
          <w:sz w:val="24"/>
          <w:szCs w:val="24"/>
          <w:highlight w:val="none"/>
        </w:rPr>
        <w:t>遵守法律</w:t>
      </w:r>
    </w:p>
    <w:p w14:paraId="4DC37345">
      <w:pPr>
        <w:spacing w:before="114" w:line="308" w:lineRule="auto"/>
        <w:ind w:right="104"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承包人在履行合同过程中应遵守法律，并保证发包人免于</w:t>
      </w:r>
      <w:r>
        <w:rPr>
          <w:rFonts w:ascii="宋体" w:hAnsi="宋体" w:eastAsia="宋体" w:cs="宋体"/>
          <w:color w:val="auto"/>
          <w:sz w:val="24"/>
          <w:szCs w:val="24"/>
          <w:highlight w:val="none"/>
        </w:rPr>
        <w:t>承担因承包人违反法</w:t>
      </w:r>
      <w:r>
        <w:rPr>
          <w:rFonts w:ascii="宋体" w:hAnsi="宋体" w:eastAsia="宋体" w:cs="宋体"/>
          <w:color w:val="auto"/>
          <w:spacing w:val="-1"/>
          <w:sz w:val="24"/>
          <w:szCs w:val="24"/>
          <w:highlight w:val="none"/>
        </w:rPr>
        <w:t>律而引起的任何责任。</w:t>
      </w:r>
    </w:p>
    <w:p w14:paraId="7ECDA9FA">
      <w:pPr>
        <w:spacing w:line="218"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4.1.2  </w:t>
      </w:r>
      <w:r>
        <w:rPr>
          <w:rFonts w:ascii="宋体" w:hAnsi="宋体" w:eastAsia="宋体" w:cs="宋体"/>
          <w:color w:val="auto"/>
          <w:spacing w:val="-1"/>
          <w:sz w:val="24"/>
          <w:szCs w:val="24"/>
          <w:highlight w:val="none"/>
        </w:rPr>
        <w:t>依法纳税</w:t>
      </w:r>
    </w:p>
    <w:p w14:paraId="16338378">
      <w:pPr>
        <w:spacing w:before="114" w:line="218"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承包人应按有关法律规定纳税，应缴纳的税金包括在合同价格内。</w:t>
      </w:r>
    </w:p>
    <w:p w14:paraId="69CA6EB3">
      <w:pPr>
        <w:spacing w:before="118"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4.1.3  </w:t>
      </w:r>
      <w:r>
        <w:rPr>
          <w:rFonts w:ascii="宋体" w:hAnsi="宋体" w:eastAsia="宋体" w:cs="宋体"/>
          <w:color w:val="auto"/>
          <w:spacing w:val="-1"/>
          <w:sz w:val="24"/>
          <w:szCs w:val="24"/>
          <w:highlight w:val="none"/>
        </w:rPr>
        <w:t>完成各项承包工作</w:t>
      </w:r>
    </w:p>
    <w:p w14:paraId="267C4163">
      <w:pPr>
        <w:spacing w:before="117" w:line="307" w:lineRule="auto"/>
        <w:ind w:right="104"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承包人应按合同约定以及咨询人根据第</w:t>
      </w:r>
      <w:r>
        <w:rPr>
          <w:rFonts w:ascii="宋体" w:hAnsi="宋体" w:eastAsia="宋体" w:cs="宋体"/>
          <w:color w:val="auto"/>
          <w:spacing w:val="-47"/>
          <w:sz w:val="24"/>
          <w:szCs w:val="24"/>
          <w:highlight w:val="none"/>
        </w:rPr>
        <w:t xml:space="preserve"> </w:t>
      </w:r>
      <w:r>
        <w:rPr>
          <w:rFonts w:ascii="Times New Roman" w:hAnsi="Times New Roman" w:eastAsia="Times New Roman" w:cs="Times New Roman"/>
          <w:color w:val="auto"/>
          <w:spacing w:val="2"/>
          <w:sz w:val="24"/>
          <w:szCs w:val="24"/>
          <w:highlight w:val="none"/>
        </w:rPr>
        <w:t xml:space="preserve">3.4 </w:t>
      </w:r>
      <w:r>
        <w:rPr>
          <w:rFonts w:ascii="宋体" w:hAnsi="宋体" w:eastAsia="宋体" w:cs="宋体"/>
          <w:color w:val="auto"/>
          <w:spacing w:val="2"/>
          <w:sz w:val="24"/>
          <w:szCs w:val="24"/>
          <w:highlight w:val="none"/>
        </w:rPr>
        <w:t>款作出的指示，实施、完成全</w:t>
      </w:r>
      <w:r>
        <w:rPr>
          <w:rFonts w:ascii="宋体" w:hAnsi="宋体" w:eastAsia="宋体" w:cs="宋体"/>
          <w:color w:val="auto"/>
          <w:spacing w:val="1"/>
          <w:sz w:val="24"/>
          <w:szCs w:val="24"/>
          <w:highlight w:val="none"/>
        </w:rPr>
        <w:t>部养护项目，并修补养护项目中的任何缺陷。除专用合同条款</w:t>
      </w:r>
      <w:r>
        <w:rPr>
          <w:rFonts w:ascii="宋体" w:hAnsi="宋体" w:eastAsia="宋体" w:cs="宋体"/>
          <w:color w:val="auto"/>
          <w:sz w:val="24"/>
          <w:szCs w:val="24"/>
          <w:highlight w:val="none"/>
        </w:rPr>
        <w:t>另有约定外，承包人应提</w:t>
      </w:r>
      <w:r>
        <w:rPr>
          <w:rFonts w:ascii="宋体" w:hAnsi="宋体" w:eastAsia="宋体" w:cs="宋体"/>
          <w:color w:val="auto"/>
          <w:spacing w:val="1"/>
          <w:sz w:val="24"/>
          <w:szCs w:val="24"/>
          <w:highlight w:val="none"/>
        </w:rPr>
        <w:t>供为完成合同工作所需的劳务、材料、养护作业设备、工</w:t>
      </w:r>
      <w:r>
        <w:rPr>
          <w:rFonts w:ascii="宋体" w:hAnsi="宋体" w:eastAsia="宋体" w:cs="宋体"/>
          <w:color w:val="auto"/>
          <w:sz w:val="24"/>
          <w:szCs w:val="24"/>
          <w:highlight w:val="none"/>
        </w:rPr>
        <w:t>程设备和其他物品，并按</w:t>
      </w:r>
      <w:r>
        <w:rPr>
          <w:rFonts w:ascii="宋体" w:hAnsi="宋体" w:eastAsia="宋体" w:cs="宋体"/>
          <w:color w:val="auto"/>
          <w:spacing w:val="-1"/>
          <w:sz w:val="24"/>
          <w:szCs w:val="24"/>
          <w:highlight w:val="none"/>
        </w:rPr>
        <w:t>合同约定负责临时设施的设计、建造、运行、维护、管理和拆除。</w:t>
      </w:r>
    </w:p>
    <w:p w14:paraId="5F11E2D3">
      <w:pPr>
        <w:spacing w:before="1"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4.1.4  </w:t>
      </w:r>
      <w:r>
        <w:rPr>
          <w:rFonts w:ascii="宋体" w:hAnsi="宋体" w:eastAsia="宋体" w:cs="宋体"/>
          <w:color w:val="auto"/>
          <w:spacing w:val="-1"/>
          <w:sz w:val="24"/>
          <w:szCs w:val="24"/>
          <w:highlight w:val="none"/>
        </w:rPr>
        <w:t>对养护作业和方法的完备性负责</w:t>
      </w:r>
    </w:p>
    <w:p w14:paraId="31F01821">
      <w:pPr>
        <w:spacing w:before="116" w:line="307" w:lineRule="auto"/>
        <w:ind w:right="104"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承包人应按合同约定的工作内容和进度要求，编制施工组</w:t>
      </w:r>
      <w:r>
        <w:rPr>
          <w:rFonts w:ascii="宋体" w:hAnsi="宋体" w:eastAsia="宋体" w:cs="宋体"/>
          <w:color w:val="auto"/>
          <w:sz w:val="24"/>
          <w:szCs w:val="24"/>
          <w:highlight w:val="none"/>
        </w:rPr>
        <w:t>织设计和施工措施计</w:t>
      </w:r>
      <w:r>
        <w:rPr>
          <w:rFonts w:ascii="宋体" w:hAnsi="宋体" w:eastAsia="宋体" w:cs="宋体"/>
          <w:color w:val="auto"/>
          <w:spacing w:val="-1"/>
          <w:sz w:val="24"/>
          <w:szCs w:val="24"/>
          <w:highlight w:val="none"/>
        </w:rPr>
        <w:t>划，并对所有养护作业和方法的完备性和安全可靠性负责。</w:t>
      </w:r>
    </w:p>
    <w:p w14:paraId="105C6F6D">
      <w:pPr>
        <w:spacing w:before="1"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4.1.5  </w:t>
      </w:r>
      <w:r>
        <w:rPr>
          <w:rFonts w:ascii="宋体" w:hAnsi="宋体" w:eastAsia="宋体" w:cs="宋体"/>
          <w:color w:val="auto"/>
          <w:spacing w:val="-1"/>
          <w:sz w:val="24"/>
          <w:szCs w:val="24"/>
          <w:highlight w:val="none"/>
        </w:rPr>
        <w:t>保证养护项目和人员的安全</w:t>
      </w:r>
    </w:p>
    <w:p w14:paraId="0EB8F52E">
      <w:pPr>
        <w:spacing w:before="114" w:line="308" w:lineRule="auto"/>
        <w:ind w:left="1" w:right="104"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承包人应按第</w:t>
      </w:r>
      <w:r>
        <w:rPr>
          <w:rFonts w:ascii="宋体" w:hAnsi="宋体" w:eastAsia="宋体" w:cs="宋体"/>
          <w:color w:val="auto"/>
          <w:spacing w:val="-47"/>
          <w:sz w:val="24"/>
          <w:szCs w:val="24"/>
          <w:highlight w:val="none"/>
        </w:rPr>
        <w:t xml:space="preserve"> </w:t>
      </w:r>
      <w:r>
        <w:rPr>
          <w:rFonts w:ascii="Times New Roman" w:hAnsi="Times New Roman" w:eastAsia="Times New Roman" w:cs="Times New Roman"/>
          <w:color w:val="auto"/>
          <w:spacing w:val="2"/>
          <w:sz w:val="24"/>
          <w:szCs w:val="24"/>
          <w:highlight w:val="none"/>
        </w:rPr>
        <w:t xml:space="preserve">9.2 </w:t>
      </w:r>
      <w:r>
        <w:rPr>
          <w:rFonts w:ascii="宋体" w:hAnsi="宋体" w:eastAsia="宋体" w:cs="宋体"/>
          <w:color w:val="auto"/>
          <w:spacing w:val="2"/>
          <w:sz w:val="24"/>
          <w:szCs w:val="24"/>
          <w:highlight w:val="none"/>
        </w:rPr>
        <w:t>款约定采取安全措施，确保本合同约定范围内的养护项</w:t>
      </w:r>
      <w:r>
        <w:rPr>
          <w:rFonts w:ascii="宋体" w:hAnsi="宋体" w:eastAsia="宋体" w:cs="宋体"/>
          <w:color w:val="auto"/>
          <w:spacing w:val="1"/>
          <w:sz w:val="24"/>
          <w:szCs w:val="24"/>
          <w:highlight w:val="none"/>
        </w:rPr>
        <w:t>目及其人员、材料、设备和设施的安全，防止因养护项目实</w:t>
      </w:r>
      <w:r>
        <w:rPr>
          <w:rFonts w:ascii="宋体" w:hAnsi="宋体" w:eastAsia="宋体" w:cs="宋体"/>
          <w:color w:val="auto"/>
          <w:sz w:val="24"/>
          <w:szCs w:val="24"/>
          <w:highlight w:val="none"/>
        </w:rPr>
        <w:t>施造成的人身伤害和财产损</w:t>
      </w:r>
      <w:r>
        <w:rPr>
          <w:rFonts w:ascii="宋体" w:hAnsi="宋体" w:eastAsia="宋体" w:cs="宋体"/>
          <w:color w:val="auto"/>
          <w:spacing w:val="-6"/>
          <w:sz w:val="24"/>
          <w:szCs w:val="24"/>
          <w:highlight w:val="none"/>
        </w:rPr>
        <w:t>失。</w:t>
      </w:r>
    </w:p>
    <w:p w14:paraId="04098F71">
      <w:pPr>
        <w:spacing w:before="1"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4.1.6  </w:t>
      </w:r>
      <w:r>
        <w:rPr>
          <w:rFonts w:ascii="宋体" w:hAnsi="宋体" w:eastAsia="宋体" w:cs="宋体"/>
          <w:color w:val="auto"/>
          <w:sz w:val="24"/>
          <w:szCs w:val="24"/>
          <w:highlight w:val="none"/>
        </w:rPr>
        <w:t>负责养护作业场地及其周边环境与生态</w:t>
      </w:r>
      <w:r>
        <w:rPr>
          <w:rFonts w:ascii="宋体" w:hAnsi="宋体" w:eastAsia="宋体" w:cs="宋体"/>
          <w:color w:val="auto"/>
          <w:spacing w:val="-1"/>
          <w:sz w:val="24"/>
          <w:szCs w:val="24"/>
          <w:highlight w:val="none"/>
        </w:rPr>
        <w:t>的保护工作</w:t>
      </w:r>
    </w:p>
    <w:p w14:paraId="001E6A18">
      <w:pPr>
        <w:spacing w:before="116" w:line="219" w:lineRule="auto"/>
        <w:jc w:val="center"/>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承包人应按照第</w:t>
      </w:r>
      <w:r>
        <w:rPr>
          <w:rFonts w:ascii="宋体" w:hAnsi="宋体" w:eastAsia="宋体" w:cs="宋体"/>
          <w:color w:val="auto"/>
          <w:spacing w:val="-37"/>
          <w:sz w:val="24"/>
          <w:szCs w:val="24"/>
          <w:highlight w:val="none"/>
        </w:rPr>
        <w:t xml:space="preserve"> </w:t>
      </w:r>
      <w:r>
        <w:rPr>
          <w:rFonts w:ascii="Times New Roman" w:hAnsi="Times New Roman" w:eastAsia="Times New Roman" w:cs="Times New Roman"/>
          <w:color w:val="auto"/>
          <w:spacing w:val="-2"/>
          <w:sz w:val="24"/>
          <w:szCs w:val="24"/>
          <w:highlight w:val="none"/>
        </w:rPr>
        <w:t xml:space="preserve">9.4 </w:t>
      </w:r>
      <w:r>
        <w:rPr>
          <w:rFonts w:ascii="宋体" w:hAnsi="宋体" w:eastAsia="宋体" w:cs="宋体"/>
          <w:color w:val="auto"/>
          <w:spacing w:val="-2"/>
          <w:sz w:val="24"/>
          <w:szCs w:val="24"/>
          <w:highlight w:val="none"/>
        </w:rPr>
        <w:t>款约定负责养护作业场地及其周边环境与生态的保护工作。</w:t>
      </w:r>
    </w:p>
    <w:p w14:paraId="468A9D16">
      <w:pPr>
        <w:spacing w:before="113"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4.1.7  </w:t>
      </w:r>
      <w:r>
        <w:rPr>
          <w:rFonts w:ascii="宋体" w:hAnsi="宋体" w:eastAsia="宋体" w:cs="宋体"/>
          <w:color w:val="auto"/>
          <w:spacing w:val="-1"/>
          <w:sz w:val="24"/>
          <w:szCs w:val="24"/>
          <w:highlight w:val="none"/>
        </w:rPr>
        <w:t>避免损害公众与他人利益</w:t>
      </w:r>
    </w:p>
    <w:p w14:paraId="755E2283">
      <w:pPr>
        <w:spacing w:before="115" w:line="308" w:lineRule="auto"/>
        <w:ind w:left="3" w:right="104" w:firstLine="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承包人在进行合同约定的各项工作时，不得侵害发包人与</w:t>
      </w:r>
      <w:r>
        <w:rPr>
          <w:rFonts w:ascii="宋体" w:hAnsi="宋体" w:eastAsia="宋体" w:cs="宋体"/>
          <w:color w:val="auto"/>
          <w:sz w:val="24"/>
          <w:szCs w:val="24"/>
          <w:highlight w:val="none"/>
        </w:rPr>
        <w:t>他人使用公用道路、</w:t>
      </w:r>
      <w:r>
        <w:rPr>
          <w:rFonts w:ascii="宋体" w:hAnsi="宋体" w:eastAsia="宋体" w:cs="宋体"/>
          <w:color w:val="auto"/>
          <w:spacing w:val="1"/>
          <w:sz w:val="24"/>
          <w:szCs w:val="24"/>
          <w:highlight w:val="none"/>
        </w:rPr>
        <w:t>水源、市政管网等公共设施的权利，避免对邻近的</w:t>
      </w:r>
      <w:r>
        <w:rPr>
          <w:rFonts w:ascii="宋体" w:hAnsi="宋体" w:eastAsia="宋体" w:cs="宋体"/>
          <w:color w:val="auto"/>
          <w:sz w:val="24"/>
          <w:szCs w:val="24"/>
          <w:highlight w:val="none"/>
        </w:rPr>
        <w:t>公共设施产生干扰。承包人占用</w:t>
      </w:r>
      <w:r>
        <w:rPr>
          <w:rFonts w:ascii="宋体" w:hAnsi="宋体" w:eastAsia="宋体" w:cs="宋体"/>
          <w:color w:val="auto"/>
          <w:spacing w:val="-1"/>
          <w:sz w:val="24"/>
          <w:szCs w:val="24"/>
          <w:highlight w:val="none"/>
        </w:rPr>
        <w:t>或使用他人的场地或设施，影响他人作业或生活的，应承担相应责任。</w:t>
      </w:r>
    </w:p>
    <w:p w14:paraId="664DF50D">
      <w:pPr>
        <w:spacing w:before="1" w:line="218"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4.1.8  </w:t>
      </w:r>
      <w:r>
        <w:rPr>
          <w:rFonts w:ascii="宋体" w:hAnsi="宋体" w:eastAsia="宋体" w:cs="宋体"/>
          <w:color w:val="auto"/>
          <w:spacing w:val="-1"/>
          <w:sz w:val="24"/>
          <w:szCs w:val="24"/>
          <w:highlight w:val="none"/>
        </w:rPr>
        <w:t>为他人提供方便</w:t>
      </w:r>
    </w:p>
    <w:p w14:paraId="1FFEA3A0">
      <w:pPr>
        <w:spacing w:before="115" w:line="308" w:lineRule="auto"/>
        <w:ind w:left="1" w:right="104"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承包人应按咨询人的指示为他人在养护作业场地或附近实</w:t>
      </w:r>
      <w:r>
        <w:rPr>
          <w:rFonts w:ascii="宋体" w:hAnsi="宋体" w:eastAsia="宋体" w:cs="宋体"/>
          <w:color w:val="auto"/>
          <w:sz w:val="24"/>
          <w:szCs w:val="24"/>
          <w:highlight w:val="none"/>
        </w:rPr>
        <w:t>施与养护项目有关的</w:t>
      </w:r>
      <w:r>
        <w:rPr>
          <w:rFonts w:ascii="宋体" w:hAnsi="宋体" w:eastAsia="宋体" w:cs="宋体"/>
          <w:color w:val="auto"/>
          <w:spacing w:val="1"/>
          <w:sz w:val="24"/>
          <w:szCs w:val="24"/>
          <w:highlight w:val="none"/>
        </w:rPr>
        <w:t>其他各项工作提供可能的条件。除合同另有约定外，提</w:t>
      </w:r>
      <w:r>
        <w:rPr>
          <w:rFonts w:ascii="宋体" w:hAnsi="宋体" w:eastAsia="宋体" w:cs="宋体"/>
          <w:color w:val="auto"/>
          <w:sz w:val="24"/>
          <w:szCs w:val="24"/>
          <w:highlight w:val="none"/>
        </w:rPr>
        <w:t>供有关条件的内容和可能发</w:t>
      </w:r>
      <w:r>
        <w:rPr>
          <w:rFonts w:ascii="宋体" w:hAnsi="宋体" w:eastAsia="宋体" w:cs="宋体"/>
          <w:color w:val="auto"/>
          <w:spacing w:val="-1"/>
          <w:sz w:val="24"/>
          <w:szCs w:val="24"/>
          <w:highlight w:val="none"/>
        </w:rPr>
        <w:t>生的费用，由咨询人按第</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pacing w:val="-1"/>
          <w:sz w:val="24"/>
          <w:szCs w:val="24"/>
          <w:highlight w:val="none"/>
        </w:rPr>
        <w:t xml:space="preserve">3.5 </w:t>
      </w:r>
      <w:r>
        <w:rPr>
          <w:rFonts w:ascii="宋体" w:hAnsi="宋体" w:eastAsia="宋体" w:cs="宋体"/>
          <w:color w:val="auto"/>
          <w:spacing w:val="-1"/>
          <w:sz w:val="24"/>
          <w:szCs w:val="24"/>
          <w:highlight w:val="none"/>
        </w:rPr>
        <w:t>款商定或确定。</w:t>
      </w:r>
    </w:p>
    <w:p w14:paraId="4990C602">
      <w:pPr>
        <w:spacing w:before="1"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4.1.9  </w:t>
      </w:r>
      <w:r>
        <w:rPr>
          <w:rFonts w:ascii="宋体" w:hAnsi="宋体" w:eastAsia="宋体" w:cs="宋体"/>
          <w:color w:val="auto"/>
          <w:spacing w:val="-1"/>
          <w:sz w:val="24"/>
          <w:szCs w:val="24"/>
          <w:highlight w:val="none"/>
        </w:rPr>
        <w:t>养护项目的维护和照管</w:t>
      </w:r>
    </w:p>
    <w:p w14:paraId="50711624">
      <w:pPr>
        <w:spacing w:before="114" w:line="263" w:lineRule="auto"/>
        <w:ind w:left="46" w:right="104" w:firstLine="44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）未开放交通前，承包人应负责照管和维护作业控制区内已实施的养</w:t>
      </w:r>
      <w:r>
        <w:rPr>
          <w:rFonts w:ascii="宋体" w:hAnsi="宋体" w:eastAsia="宋体" w:cs="宋体"/>
          <w:color w:val="auto"/>
          <w:spacing w:val="3"/>
          <w:sz w:val="24"/>
          <w:szCs w:val="24"/>
          <w:highlight w:val="none"/>
        </w:rPr>
        <w:t>护项</w:t>
      </w:r>
      <w:r>
        <w:rPr>
          <w:rFonts w:ascii="宋体" w:hAnsi="宋体" w:eastAsia="宋体" w:cs="宋体"/>
          <w:color w:val="auto"/>
          <w:spacing w:val="-6"/>
          <w:sz w:val="24"/>
          <w:szCs w:val="24"/>
          <w:highlight w:val="none"/>
        </w:rPr>
        <w:t>目及相关材料、设备。</w:t>
      </w:r>
    </w:p>
    <w:p w14:paraId="3E7902CF">
      <w:pPr>
        <w:spacing w:before="78" w:line="308" w:lineRule="auto"/>
        <w:ind w:firstLine="2"/>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）在承包人负责照管与维护期间，如果养护项目或材料、设备等发生</w:t>
      </w:r>
      <w:r>
        <w:rPr>
          <w:rFonts w:ascii="宋体" w:hAnsi="宋体" w:eastAsia="宋体" w:cs="宋体"/>
          <w:color w:val="auto"/>
          <w:spacing w:val="3"/>
          <w:sz w:val="24"/>
          <w:szCs w:val="24"/>
          <w:highlight w:val="none"/>
        </w:rPr>
        <w:t>损失</w:t>
      </w:r>
      <w:r>
        <w:rPr>
          <w:rFonts w:ascii="宋体" w:hAnsi="宋体" w:eastAsia="宋体" w:cs="宋体"/>
          <w:color w:val="auto"/>
          <w:spacing w:val="1"/>
          <w:sz w:val="24"/>
          <w:szCs w:val="24"/>
          <w:highlight w:val="none"/>
        </w:rPr>
        <w:t>或损害，除不可抗力原因之外，承包人均应自费弥</w:t>
      </w:r>
      <w:r>
        <w:rPr>
          <w:rFonts w:ascii="宋体" w:hAnsi="宋体" w:eastAsia="宋体" w:cs="宋体"/>
          <w:color w:val="auto"/>
          <w:sz w:val="24"/>
          <w:szCs w:val="24"/>
          <w:highlight w:val="none"/>
        </w:rPr>
        <w:t>补，并达到合同要求。承包人还</w:t>
      </w:r>
      <w:r>
        <w:rPr>
          <w:rFonts w:ascii="宋体" w:hAnsi="宋体" w:eastAsia="宋体" w:cs="宋体"/>
          <w:color w:val="auto"/>
          <w:spacing w:val="3"/>
          <w:sz w:val="24"/>
          <w:szCs w:val="24"/>
          <w:highlight w:val="none"/>
        </w:rPr>
        <w:t>应对按第</w:t>
      </w:r>
      <w:r>
        <w:rPr>
          <w:rFonts w:ascii="宋体" w:hAnsi="宋体" w:eastAsia="宋体" w:cs="宋体"/>
          <w:color w:val="auto"/>
          <w:spacing w:val="-29"/>
          <w:sz w:val="24"/>
          <w:szCs w:val="24"/>
          <w:highlight w:val="none"/>
        </w:rPr>
        <w:t xml:space="preserve"> </w:t>
      </w:r>
      <w:r>
        <w:rPr>
          <w:rFonts w:ascii="Times New Roman" w:hAnsi="Times New Roman" w:eastAsia="Times New Roman" w:cs="Times New Roman"/>
          <w:color w:val="auto"/>
          <w:spacing w:val="3"/>
          <w:sz w:val="24"/>
          <w:szCs w:val="24"/>
          <w:highlight w:val="none"/>
        </w:rPr>
        <w:t>19</w:t>
      </w:r>
      <w:r>
        <w:rPr>
          <w:rFonts w:ascii="Times New Roman" w:hAnsi="Times New Roman" w:eastAsia="Times New Roman" w:cs="Times New Roman"/>
          <w:color w:val="auto"/>
          <w:spacing w:val="16"/>
          <w:sz w:val="24"/>
          <w:szCs w:val="24"/>
          <w:highlight w:val="none"/>
        </w:rPr>
        <w:t xml:space="preserve"> </w:t>
      </w:r>
      <w:r>
        <w:rPr>
          <w:rFonts w:ascii="宋体" w:hAnsi="宋体" w:eastAsia="宋体" w:cs="宋体"/>
          <w:color w:val="auto"/>
          <w:spacing w:val="3"/>
          <w:sz w:val="24"/>
          <w:szCs w:val="24"/>
          <w:highlight w:val="none"/>
        </w:rPr>
        <w:t>条约定实施缺陷修复过程中由承包人造成</w:t>
      </w:r>
      <w:r>
        <w:rPr>
          <w:rFonts w:ascii="宋体" w:hAnsi="宋体" w:eastAsia="宋体" w:cs="宋体"/>
          <w:color w:val="auto"/>
          <w:spacing w:val="2"/>
          <w:sz w:val="24"/>
          <w:szCs w:val="24"/>
          <w:highlight w:val="none"/>
        </w:rPr>
        <w:t>的对养护项目的任何损失或</w:t>
      </w:r>
      <w:r>
        <w:rPr>
          <w:rFonts w:ascii="宋体" w:hAnsi="宋体" w:eastAsia="宋体" w:cs="宋体"/>
          <w:color w:val="auto"/>
          <w:spacing w:val="-2"/>
          <w:sz w:val="24"/>
          <w:szCs w:val="24"/>
          <w:highlight w:val="none"/>
        </w:rPr>
        <w:t>损害负责。</w:t>
      </w:r>
    </w:p>
    <w:p w14:paraId="00EC2737">
      <w:pPr>
        <w:spacing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4.1.10  </w:t>
      </w:r>
      <w:r>
        <w:rPr>
          <w:rFonts w:ascii="宋体" w:hAnsi="宋体" w:eastAsia="宋体" w:cs="宋体"/>
          <w:color w:val="auto"/>
          <w:spacing w:val="-1"/>
          <w:sz w:val="24"/>
          <w:szCs w:val="24"/>
          <w:highlight w:val="none"/>
        </w:rPr>
        <w:t>临时占地的租用和退还</w:t>
      </w:r>
    </w:p>
    <w:p w14:paraId="2EF5FB60">
      <w:pPr>
        <w:spacing w:before="116" w:line="307" w:lineRule="auto"/>
        <w:ind w:left="6" w:right="58" w:firstLine="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除专用合同条款另有约定外，承包人自行负责</w:t>
      </w:r>
      <w:r>
        <w:rPr>
          <w:rFonts w:ascii="宋体" w:hAnsi="宋体" w:eastAsia="宋体" w:cs="宋体"/>
          <w:color w:val="auto"/>
          <w:spacing w:val="-2"/>
          <w:sz w:val="24"/>
          <w:szCs w:val="24"/>
          <w:highlight w:val="none"/>
        </w:rPr>
        <w:t>临时占地的租用、恢复和移交，</w:t>
      </w:r>
      <w:r>
        <w:rPr>
          <w:rFonts w:ascii="宋体" w:hAnsi="宋体" w:eastAsia="宋体" w:cs="宋体"/>
          <w:color w:val="auto"/>
          <w:spacing w:val="-1"/>
          <w:sz w:val="24"/>
          <w:szCs w:val="24"/>
          <w:highlight w:val="none"/>
        </w:rPr>
        <w:t>并承担相关费用。发包人应尽可能协助承包人办理临时占地相关手续。</w:t>
      </w:r>
    </w:p>
    <w:p w14:paraId="6B6B6457">
      <w:pPr>
        <w:spacing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4.1.11  </w:t>
      </w:r>
      <w:r>
        <w:rPr>
          <w:rFonts w:ascii="宋体" w:hAnsi="宋体" w:eastAsia="宋体" w:cs="宋体"/>
          <w:color w:val="auto"/>
          <w:spacing w:val="-2"/>
          <w:sz w:val="24"/>
          <w:szCs w:val="24"/>
          <w:highlight w:val="none"/>
        </w:rPr>
        <w:t>其他义务</w:t>
      </w:r>
    </w:p>
    <w:p w14:paraId="68C41E02">
      <w:pPr>
        <w:spacing w:before="116"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承包人应履行专用合同条款约定的其他义务。</w:t>
      </w:r>
    </w:p>
    <w:p w14:paraId="0A9863BC">
      <w:pPr>
        <w:spacing w:before="104" w:line="220"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4.2  </w:t>
      </w:r>
      <w:r>
        <w:rPr>
          <w:rFonts w:ascii="宋体" w:hAnsi="宋体" w:eastAsia="宋体" w:cs="宋体"/>
          <w:b/>
          <w:bCs/>
          <w:color w:val="auto"/>
          <w:spacing w:val="-2"/>
          <w:sz w:val="24"/>
          <w:szCs w:val="24"/>
          <w:highlight w:val="none"/>
        </w:rPr>
        <w:t>履约保证金</w:t>
      </w:r>
    </w:p>
    <w:p w14:paraId="7C103CD3">
      <w:pPr>
        <w:spacing w:before="122" w:line="286" w:lineRule="auto"/>
        <w:ind w:firstLine="474"/>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4.2.1  </w:t>
      </w:r>
      <w:r>
        <w:rPr>
          <w:rFonts w:ascii="宋体" w:hAnsi="宋体" w:eastAsia="宋体" w:cs="宋体"/>
          <w:color w:val="auto"/>
          <w:spacing w:val="4"/>
          <w:sz w:val="24"/>
          <w:szCs w:val="24"/>
          <w:highlight w:val="none"/>
        </w:rPr>
        <w:t>承包人应按照专用合同条款约定的形式、金额和期限提交履约保证金。</w:t>
      </w:r>
      <w:r>
        <w:rPr>
          <w:rFonts w:ascii="宋体" w:hAnsi="宋体" w:eastAsia="宋体" w:cs="宋体"/>
          <w:color w:val="auto"/>
          <w:spacing w:val="1"/>
          <w:sz w:val="24"/>
          <w:szCs w:val="24"/>
          <w:highlight w:val="none"/>
        </w:rPr>
        <w:t>承包人应保证其履约保证金在发包人签发交工验收证书且</w:t>
      </w:r>
      <w:r>
        <w:rPr>
          <w:rFonts w:ascii="宋体" w:hAnsi="宋体" w:eastAsia="宋体" w:cs="宋体"/>
          <w:color w:val="auto"/>
          <w:sz w:val="24"/>
          <w:szCs w:val="24"/>
          <w:highlight w:val="none"/>
        </w:rPr>
        <w:t>承包人按照合同约定缴纳</w:t>
      </w:r>
      <w:r>
        <w:rPr>
          <w:rFonts w:ascii="宋体" w:hAnsi="宋体" w:eastAsia="宋体" w:cs="宋体"/>
          <w:color w:val="auto"/>
          <w:spacing w:val="3"/>
          <w:sz w:val="24"/>
          <w:szCs w:val="24"/>
          <w:highlight w:val="none"/>
        </w:rPr>
        <w:t>质量保证金前一直有效。发包人应在收到承包人</w:t>
      </w:r>
      <w:r>
        <w:rPr>
          <w:rFonts w:ascii="宋体" w:hAnsi="宋体" w:eastAsia="宋体" w:cs="宋体"/>
          <w:color w:val="auto"/>
          <w:spacing w:val="2"/>
          <w:sz w:val="24"/>
          <w:szCs w:val="24"/>
          <w:highlight w:val="none"/>
        </w:rPr>
        <w:t>缴纳的质量保证金后</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pacing w:val="2"/>
          <w:sz w:val="24"/>
          <w:szCs w:val="24"/>
          <w:highlight w:val="none"/>
        </w:rPr>
        <w:t>14</w:t>
      </w:r>
      <w:r>
        <w:rPr>
          <w:rFonts w:ascii="Times New Roman" w:hAnsi="Times New Roman" w:eastAsia="Times New Roman" w:cs="Times New Roman"/>
          <w:color w:val="auto"/>
          <w:spacing w:val="19"/>
          <w:w w:val="101"/>
          <w:sz w:val="24"/>
          <w:szCs w:val="24"/>
          <w:highlight w:val="none"/>
        </w:rPr>
        <w:t xml:space="preserve"> </w:t>
      </w:r>
      <w:r>
        <w:rPr>
          <w:rFonts w:ascii="宋体" w:hAnsi="宋体" w:eastAsia="宋体" w:cs="宋体"/>
          <w:color w:val="auto"/>
          <w:spacing w:val="2"/>
          <w:sz w:val="24"/>
          <w:szCs w:val="24"/>
          <w:highlight w:val="none"/>
        </w:rPr>
        <w:t>天内将履</w:t>
      </w:r>
      <w:r>
        <w:rPr>
          <w:rFonts w:ascii="宋体" w:hAnsi="宋体" w:eastAsia="宋体" w:cs="宋体"/>
          <w:color w:val="auto"/>
          <w:spacing w:val="-1"/>
          <w:sz w:val="24"/>
          <w:szCs w:val="24"/>
          <w:highlight w:val="none"/>
        </w:rPr>
        <w:t>约保证金退还给承包人。</w:t>
      </w:r>
    </w:p>
    <w:p w14:paraId="6CB0631B">
      <w:pPr>
        <w:spacing w:before="116" w:line="278" w:lineRule="auto"/>
        <w:ind w:firstLine="475"/>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4.2.2  </w:t>
      </w:r>
      <w:r>
        <w:rPr>
          <w:rFonts w:ascii="宋体" w:hAnsi="宋体" w:eastAsia="宋体" w:cs="宋体"/>
          <w:color w:val="auto"/>
          <w:spacing w:val="4"/>
          <w:sz w:val="24"/>
          <w:szCs w:val="24"/>
          <w:highlight w:val="none"/>
        </w:rPr>
        <w:t>承包人拒绝按照本合同约定缴纳质量保证金的，发包人有权从</w:t>
      </w:r>
      <w:r>
        <w:rPr>
          <w:rFonts w:ascii="宋体" w:hAnsi="宋体" w:eastAsia="宋体" w:cs="宋体"/>
          <w:color w:val="auto"/>
          <w:spacing w:val="3"/>
          <w:sz w:val="24"/>
          <w:szCs w:val="24"/>
          <w:highlight w:val="none"/>
        </w:rPr>
        <w:t>交工付款</w:t>
      </w:r>
      <w:r>
        <w:rPr>
          <w:rFonts w:ascii="宋体" w:hAnsi="宋体" w:eastAsia="宋体" w:cs="宋体"/>
          <w:color w:val="auto"/>
          <w:spacing w:val="1"/>
          <w:sz w:val="24"/>
          <w:szCs w:val="24"/>
          <w:highlight w:val="none"/>
        </w:rPr>
        <w:t>证书中扣留相应金额作为质量保证金，或者直接将履约保证</w:t>
      </w:r>
      <w:r>
        <w:rPr>
          <w:rFonts w:ascii="宋体" w:hAnsi="宋体" w:eastAsia="宋体" w:cs="宋体"/>
          <w:color w:val="auto"/>
          <w:sz w:val="24"/>
          <w:szCs w:val="24"/>
          <w:highlight w:val="none"/>
        </w:rPr>
        <w:t>金金额用于保证承包人</w:t>
      </w:r>
      <w:r>
        <w:rPr>
          <w:rFonts w:ascii="宋体" w:hAnsi="宋体" w:eastAsia="宋体" w:cs="宋体"/>
          <w:color w:val="auto"/>
          <w:spacing w:val="-1"/>
          <w:sz w:val="24"/>
          <w:szCs w:val="24"/>
          <w:highlight w:val="none"/>
        </w:rPr>
        <w:t>在缺陷责任期内履行缺陷修复义务。</w:t>
      </w:r>
    </w:p>
    <w:p w14:paraId="2121FFE4">
      <w:pPr>
        <w:spacing w:before="106" w:line="220"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4.3  </w:t>
      </w:r>
      <w:r>
        <w:rPr>
          <w:rFonts w:ascii="宋体" w:hAnsi="宋体" w:eastAsia="宋体" w:cs="宋体"/>
          <w:b/>
          <w:bCs/>
          <w:color w:val="auto"/>
          <w:spacing w:val="-2"/>
          <w:sz w:val="24"/>
          <w:szCs w:val="24"/>
          <w:highlight w:val="none"/>
        </w:rPr>
        <w:t>转包、分包</w:t>
      </w:r>
    </w:p>
    <w:p w14:paraId="3806FFDB">
      <w:pPr>
        <w:spacing w:before="121" w:line="264" w:lineRule="auto"/>
        <w:ind w:left="1" w:right="2" w:firstLine="473"/>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4.3.1  </w:t>
      </w:r>
      <w:r>
        <w:rPr>
          <w:rFonts w:ascii="宋体" w:hAnsi="宋体" w:eastAsia="宋体" w:cs="宋体"/>
          <w:color w:val="auto"/>
          <w:spacing w:val="4"/>
          <w:sz w:val="24"/>
          <w:szCs w:val="24"/>
          <w:highlight w:val="none"/>
        </w:rPr>
        <w:t>承包人不得将其承包的养护项目全部工作转包给第三人，或将</w:t>
      </w:r>
      <w:r>
        <w:rPr>
          <w:rFonts w:ascii="宋体" w:hAnsi="宋体" w:eastAsia="宋体" w:cs="宋体"/>
          <w:color w:val="auto"/>
          <w:spacing w:val="3"/>
          <w:sz w:val="24"/>
          <w:szCs w:val="24"/>
          <w:highlight w:val="none"/>
        </w:rPr>
        <w:t>其承包的</w:t>
      </w:r>
      <w:r>
        <w:rPr>
          <w:rFonts w:ascii="宋体" w:hAnsi="宋体" w:eastAsia="宋体" w:cs="宋体"/>
          <w:color w:val="auto"/>
          <w:spacing w:val="-1"/>
          <w:sz w:val="24"/>
          <w:szCs w:val="24"/>
          <w:highlight w:val="none"/>
        </w:rPr>
        <w:t>养护项目中的全部工作支解后以分包的名义转包给第三人。</w:t>
      </w:r>
    </w:p>
    <w:p w14:paraId="20E03C25">
      <w:pPr>
        <w:spacing w:before="116"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4.3.2  </w:t>
      </w:r>
      <w:r>
        <w:rPr>
          <w:rFonts w:ascii="宋体" w:hAnsi="宋体" w:eastAsia="宋体" w:cs="宋体"/>
          <w:color w:val="auto"/>
          <w:sz w:val="24"/>
          <w:szCs w:val="24"/>
          <w:highlight w:val="none"/>
        </w:rPr>
        <w:t>承包人不得将专用合同条款约定的养护项目分包</w:t>
      </w:r>
      <w:r>
        <w:rPr>
          <w:rFonts w:ascii="宋体" w:hAnsi="宋体" w:eastAsia="宋体" w:cs="宋体"/>
          <w:color w:val="auto"/>
          <w:spacing w:val="-1"/>
          <w:sz w:val="24"/>
          <w:szCs w:val="24"/>
          <w:highlight w:val="none"/>
        </w:rPr>
        <w:t>给第三人。</w:t>
      </w:r>
    </w:p>
    <w:p w14:paraId="387F9753">
      <w:pPr>
        <w:spacing w:before="116" w:line="285" w:lineRule="auto"/>
        <w:ind w:firstLine="474"/>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4.3.3  </w:t>
      </w:r>
      <w:r>
        <w:rPr>
          <w:rFonts w:ascii="宋体" w:hAnsi="宋体" w:eastAsia="宋体" w:cs="宋体"/>
          <w:color w:val="auto"/>
          <w:spacing w:val="4"/>
          <w:sz w:val="24"/>
          <w:szCs w:val="24"/>
          <w:highlight w:val="none"/>
        </w:rPr>
        <w:t>承包人拟进行分包的，应向咨询人提出申请并经发包人同意后</w:t>
      </w:r>
      <w:r>
        <w:rPr>
          <w:rFonts w:ascii="宋体" w:hAnsi="宋体" w:eastAsia="宋体" w:cs="宋体"/>
          <w:color w:val="auto"/>
          <w:spacing w:val="3"/>
          <w:sz w:val="24"/>
          <w:szCs w:val="24"/>
          <w:highlight w:val="none"/>
        </w:rPr>
        <w:t>，方可在</w:t>
      </w:r>
      <w:r>
        <w:rPr>
          <w:rFonts w:ascii="宋体" w:hAnsi="宋体" w:eastAsia="宋体" w:cs="宋体"/>
          <w:color w:val="auto"/>
          <w:spacing w:val="1"/>
          <w:sz w:val="24"/>
          <w:szCs w:val="24"/>
          <w:highlight w:val="none"/>
        </w:rPr>
        <w:t>合同约定的范围内进行分包。分包人的资格能力应与</w:t>
      </w:r>
      <w:r>
        <w:rPr>
          <w:rFonts w:ascii="宋体" w:hAnsi="宋体" w:eastAsia="宋体" w:cs="宋体"/>
          <w:color w:val="auto"/>
          <w:sz w:val="24"/>
          <w:szCs w:val="24"/>
          <w:highlight w:val="none"/>
        </w:rPr>
        <w:t>其分包工作的标准和规模相适</w:t>
      </w:r>
      <w:r>
        <w:rPr>
          <w:rFonts w:ascii="宋体" w:hAnsi="宋体" w:eastAsia="宋体" w:cs="宋体"/>
          <w:color w:val="auto"/>
          <w:spacing w:val="1"/>
          <w:sz w:val="24"/>
          <w:szCs w:val="24"/>
          <w:highlight w:val="none"/>
        </w:rPr>
        <w:t>应，且满足专用合同条款约定的相关条件。承包人应向咨</w:t>
      </w:r>
      <w:r>
        <w:rPr>
          <w:rFonts w:ascii="宋体" w:hAnsi="宋体" w:eastAsia="宋体" w:cs="宋体"/>
          <w:color w:val="auto"/>
          <w:sz w:val="24"/>
          <w:szCs w:val="24"/>
          <w:highlight w:val="none"/>
        </w:rPr>
        <w:t>询人提交分包人的资格证</w:t>
      </w:r>
      <w:r>
        <w:rPr>
          <w:rFonts w:ascii="宋体" w:hAnsi="宋体" w:eastAsia="宋体" w:cs="宋体"/>
          <w:color w:val="auto"/>
          <w:spacing w:val="-1"/>
          <w:sz w:val="24"/>
          <w:szCs w:val="24"/>
          <w:highlight w:val="none"/>
        </w:rPr>
        <w:t>明材料，经咨询人审查同意后报发包人批准。</w:t>
      </w:r>
    </w:p>
    <w:p w14:paraId="1CFC1A9B">
      <w:pPr>
        <w:spacing w:before="117" w:line="307" w:lineRule="auto"/>
        <w:ind w:left="25" w:right="2" w:firstLine="45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4.3.4  </w:t>
      </w:r>
      <w:r>
        <w:rPr>
          <w:rFonts w:ascii="宋体" w:hAnsi="宋体" w:eastAsia="宋体" w:cs="宋体"/>
          <w:color w:val="auto"/>
          <w:spacing w:val="4"/>
          <w:sz w:val="24"/>
          <w:szCs w:val="24"/>
          <w:highlight w:val="none"/>
        </w:rPr>
        <w:t>分包不减轻或免除承包人的责任和义务，承包人应与分包人就</w:t>
      </w:r>
      <w:r>
        <w:rPr>
          <w:rFonts w:ascii="宋体" w:hAnsi="宋体" w:eastAsia="宋体" w:cs="宋体"/>
          <w:color w:val="auto"/>
          <w:spacing w:val="3"/>
          <w:sz w:val="24"/>
          <w:szCs w:val="24"/>
          <w:highlight w:val="none"/>
        </w:rPr>
        <w:t>分包工作</w:t>
      </w:r>
      <w:r>
        <w:rPr>
          <w:rFonts w:ascii="宋体" w:hAnsi="宋体" w:eastAsia="宋体" w:cs="宋体"/>
          <w:color w:val="auto"/>
          <w:spacing w:val="-4"/>
          <w:sz w:val="24"/>
          <w:szCs w:val="24"/>
          <w:highlight w:val="none"/>
        </w:rPr>
        <w:t>向发包人承担连带责任。</w:t>
      </w:r>
    </w:p>
    <w:p w14:paraId="75B579F9">
      <w:pPr>
        <w:spacing w:before="2" w:line="304" w:lineRule="auto"/>
        <w:ind w:left="4" w:right="2" w:firstLine="47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4.3.5  </w:t>
      </w:r>
      <w:r>
        <w:rPr>
          <w:rFonts w:ascii="宋体" w:hAnsi="宋体" w:eastAsia="宋体" w:cs="宋体"/>
          <w:color w:val="auto"/>
          <w:spacing w:val="4"/>
          <w:sz w:val="24"/>
          <w:szCs w:val="24"/>
          <w:highlight w:val="none"/>
        </w:rPr>
        <w:t>承包人应妥善处理其与分包人之间的合同争议、纠纷，并保障</w:t>
      </w:r>
      <w:r>
        <w:rPr>
          <w:rFonts w:ascii="宋体" w:hAnsi="宋体" w:eastAsia="宋体" w:cs="宋体"/>
          <w:color w:val="auto"/>
          <w:spacing w:val="3"/>
          <w:sz w:val="24"/>
          <w:szCs w:val="24"/>
          <w:highlight w:val="none"/>
        </w:rPr>
        <w:t>发包人免</w:t>
      </w:r>
      <w:r>
        <w:rPr>
          <w:rFonts w:ascii="宋体" w:hAnsi="宋体" w:eastAsia="宋体" w:cs="宋体"/>
          <w:color w:val="auto"/>
          <w:spacing w:val="-2"/>
          <w:sz w:val="24"/>
          <w:szCs w:val="24"/>
          <w:highlight w:val="none"/>
        </w:rPr>
        <w:t>于承担相应法律责任。</w:t>
      </w:r>
    </w:p>
    <w:p w14:paraId="4ED053D0">
      <w:pPr>
        <w:spacing w:before="1" w:line="220"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4"/>
          <w:sz w:val="24"/>
          <w:szCs w:val="24"/>
          <w:highlight w:val="none"/>
        </w:rPr>
        <w:t>4.4</w:t>
      </w:r>
      <w:r>
        <w:rPr>
          <w:rFonts w:ascii="Times New Roman" w:hAnsi="Times New Roman" w:eastAsia="Times New Roman" w:cs="Times New Roman"/>
          <w:b/>
          <w:bCs/>
          <w:color w:val="auto"/>
          <w:spacing w:val="11"/>
          <w:sz w:val="24"/>
          <w:szCs w:val="24"/>
          <w:highlight w:val="none"/>
        </w:rPr>
        <w:t xml:space="preserve"> </w:t>
      </w:r>
      <w:r>
        <w:rPr>
          <w:rFonts w:ascii="宋体" w:hAnsi="宋体" w:eastAsia="宋体" w:cs="宋体"/>
          <w:b/>
          <w:bCs/>
          <w:color w:val="auto"/>
          <w:spacing w:val="-4"/>
          <w:sz w:val="24"/>
          <w:szCs w:val="24"/>
          <w:highlight w:val="none"/>
        </w:rPr>
        <w:t>联合体</w:t>
      </w:r>
    </w:p>
    <w:p w14:paraId="01B5841C">
      <w:pPr>
        <w:spacing w:before="121" w:line="264" w:lineRule="auto"/>
        <w:ind w:right="2" w:firstLine="474"/>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4.4.1  </w:t>
      </w:r>
      <w:r>
        <w:rPr>
          <w:rFonts w:ascii="宋体" w:hAnsi="宋体" w:eastAsia="宋体" w:cs="宋体"/>
          <w:color w:val="auto"/>
          <w:spacing w:val="4"/>
          <w:sz w:val="24"/>
          <w:szCs w:val="24"/>
          <w:highlight w:val="none"/>
        </w:rPr>
        <w:t>联合体各方应共同与发包人签订合同协议书。联合体各方应为</w:t>
      </w:r>
      <w:r>
        <w:rPr>
          <w:rFonts w:ascii="宋体" w:hAnsi="宋体" w:eastAsia="宋体" w:cs="宋体"/>
          <w:color w:val="auto"/>
          <w:spacing w:val="3"/>
          <w:sz w:val="24"/>
          <w:szCs w:val="24"/>
          <w:highlight w:val="none"/>
        </w:rPr>
        <w:t>履行合同</w:t>
      </w:r>
      <w:r>
        <w:rPr>
          <w:rFonts w:ascii="宋体" w:hAnsi="宋体" w:eastAsia="宋体" w:cs="宋体"/>
          <w:color w:val="auto"/>
          <w:spacing w:val="-2"/>
          <w:sz w:val="24"/>
          <w:szCs w:val="24"/>
          <w:highlight w:val="none"/>
        </w:rPr>
        <w:t>承担连带责任。</w:t>
      </w:r>
    </w:p>
    <w:p w14:paraId="34F2238E">
      <w:pPr>
        <w:spacing w:before="47" w:line="307" w:lineRule="auto"/>
        <w:ind w:left="0" w:leftChars="0" w:right="52" w:firstLine="419" w:firstLineChars="169"/>
        <w:rPr>
          <w:rFonts w:ascii="宋体" w:hAnsi="宋体" w:eastAsia="宋体" w:cs="宋体"/>
          <w:color w:val="auto"/>
          <w:spacing w:val="-1"/>
          <w:sz w:val="24"/>
          <w:szCs w:val="24"/>
          <w:highlight w:val="none"/>
        </w:rPr>
      </w:pPr>
      <w:r>
        <w:rPr>
          <w:rFonts w:ascii="Times New Roman" w:hAnsi="Times New Roman" w:eastAsia="Times New Roman" w:cs="Times New Roman"/>
          <w:color w:val="auto"/>
          <w:spacing w:val="4"/>
          <w:sz w:val="24"/>
          <w:szCs w:val="24"/>
          <w:highlight w:val="none"/>
        </w:rPr>
        <w:t>4.4.2  联合体协议经发包人确认后作为合同附件。在履行合同过程中，未经发包人同</w:t>
      </w:r>
      <w:r>
        <w:rPr>
          <w:rFonts w:ascii="宋体" w:hAnsi="宋体" w:eastAsia="宋体" w:cs="宋体"/>
          <w:color w:val="auto"/>
          <w:spacing w:val="1"/>
          <w:sz w:val="24"/>
          <w:szCs w:val="24"/>
          <w:highlight w:val="none"/>
        </w:rPr>
        <w:t>意，不得变更联合体成员和其负责的工作范围</w:t>
      </w:r>
      <w:r>
        <w:rPr>
          <w:rFonts w:ascii="宋体" w:hAnsi="宋体" w:eastAsia="宋体" w:cs="宋体"/>
          <w:color w:val="auto"/>
          <w:sz w:val="24"/>
          <w:szCs w:val="24"/>
          <w:highlight w:val="none"/>
        </w:rPr>
        <w:t>，或者修改联合体协议中与本</w:t>
      </w:r>
      <w:r>
        <w:rPr>
          <w:rFonts w:ascii="宋体" w:hAnsi="宋体" w:eastAsia="宋体" w:cs="宋体"/>
          <w:color w:val="auto"/>
          <w:spacing w:val="-1"/>
          <w:sz w:val="24"/>
          <w:szCs w:val="24"/>
          <w:highlight w:val="none"/>
        </w:rPr>
        <w:t>合同履行相关的内容。</w:t>
      </w:r>
    </w:p>
    <w:p w14:paraId="512BA39F">
      <w:pPr>
        <w:spacing w:before="78" w:line="263" w:lineRule="auto"/>
        <w:ind w:right="147" w:firstLine="476"/>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4.4.3  </w:t>
      </w:r>
      <w:r>
        <w:rPr>
          <w:rFonts w:ascii="宋体" w:hAnsi="宋体" w:eastAsia="宋体" w:cs="宋体"/>
          <w:color w:val="auto"/>
          <w:spacing w:val="4"/>
          <w:sz w:val="24"/>
          <w:szCs w:val="24"/>
          <w:highlight w:val="none"/>
        </w:rPr>
        <w:t>联合体牵头人负责与发包人和咨询人联系、接受指示，并向联</w:t>
      </w:r>
      <w:r>
        <w:rPr>
          <w:rFonts w:ascii="宋体" w:hAnsi="宋体" w:eastAsia="宋体" w:cs="宋体"/>
          <w:color w:val="auto"/>
          <w:spacing w:val="3"/>
          <w:sz w:val="24"/>
          <w:szCs w:val="24"/>
          <w:highlight w:val="none"/>
        </w:rPr>
        <w:t>合体各方</w:t>
      </w:r>
      <w:r>
        <w:rPr>
          <w:rFonts w:ascii="宋体" w:hAnsi="宋体" w:eastAsia="宋体" w:cs="宋体"/>
          <w:color w:val="auto"/>
          <w:sz w:val="24"/>
          <w:szCs w:val="24"/>
          <w:highlight w:val="none"/>
        </w:rPr>
        <w:t>传达发包人指示、下达工作指令，负责组织联合体各</w:t>
      </w:r>
      <w:r>
        <w:rPr>
          <w:rFonts w:ascii="宋体" w:hAnsi="宋体" w:eastAsia="宋体" w:cs="宋体"/>
          <w:color w:val="auto"/>
          <w:spacing w:val="-1"/>
          <w:sz w:val="24"/>
          <w:szCs w:val="24"/>
          <w:highlight w:val="none"/>
        </w:rPr>
        <w:t>成员全面履行合同。</w:t>
      </w:r>
    </w:p>
    <w:p w14:paraId="4BAD0C89">
      <w:pPr>
        <w:spacing w:before="113" w:line="264" w:lineRule="auto"/>
        <w:ind w:left="1" w:right="147" w:firstLine="474"/>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4.4.4  </w:t>
      </w:r>
      <w:r>
        <w:rPr>
          <w:rFonts w:ascii="宋体" w:hAnsi="宋体" w:eastAsia="宋体" w:cs="宋体"/>
          <w:color w:val="auto"/>
          <w:spacing w:val="4"/>
          <w:sz w:val="24"/>
          <w:szCs w:val="24"/>
          <w:highlight w:val="none"/>
        </w:rPr>
        <w:t>联合体牵头人在履行合同中作出的所有行为和决定，均视为已</w:t>
      </w:r>
      <w:r>
        <w:rPr>
          <w:rFonts w:ascii="宋体" w:hAnsi="宋体" w:eastAsia="宋体" w:cs="宋体"/>
          <w:color w:val="auto"/>
          <w:spacing w:val="3"/>
          <w:sz w:val="24"/>
          <w:szCs w:val="24"/>
          <w:highlight w:val="none"/>
        </w:rPr>
        <w:t>得到联合</w:t>
      </w:r>
      <w:r>
        <w:rPr>
          <w:rFonts w:ascii="宋体" w:hAnsi="宋体" w:eastAsia="宋体" w:cs="宋体"/>
          <w:color w:val="auto"/>
          <w:spacing w:val="-2"/>
          <w:sz w:val="24"/>
          <w:szCs w:val="24"/>
          <w:highlight w:val="none"/>
        </w:rPr>
        <w:t>体全部成员认可。</w:t>
      </w:r>
    </w:p>
    <w:p w14:paraId="3B01D061">
      <w:pPr>
        <w:spacing w:before="106"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4.5  </w:t>
      </w:r>
      <w:r>
        <w:rPr>
          <w:rFonts w:ascii="宋体" w:hAnsi="宋体" w:eastAsia="宋体" w:cs="宋体"/>
          <w:b/>
          <w:bCs/>
          <w:color w:val="auto"/>
          <w:spacing w:val="-2"/>
          <w:sz w:val="24"/>
          <w:szCs w:val="24"/>
          <w:highlight w:val="none"/>
        </w:rPr>
        <w:t>承包人项目经理和项目总工</w:t>
      </w:r>
    </w:p>
    <w:p w14:paraId="64FC2281">
      <w:pPr>
        <w:spacing w:before="120" w:line="286" w:lineRule="auto"/>
        <w:ind w:left="3" w:right="145" w:firstLine="472"/>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 xml:space="preserve">4.5.1 </w:t>
      </w:r>
      <w:r>
        <w:rPr>
          <w:rFonts w:ascii="宋体" w:hAnsi="宋体" w:eastAsia="宋体" w:cs="宋体"/>
          <w:color w:val="auto"/>
          <w:spacing w:val="6"/>
          <w:sz w:val="24"/>
          <w:szCs w:val="24"/>
          <w:highlight w:val="none"/>
        </w:rPr>
        <w:t>承包人应按合同协议书的约定指派项目</w:t>
      </w:r>
      <w:r>
        <w:rPr>
          <w:rFonts w:ascii="宋体" w:hAnsi="宋体" w:eastAsia="宋体" w:cs="宋体"/>
          <w:color w:val="auto"/>
          <w:spacing w:val="5"/>
          <w:sz w:val="24"/>
          <w:szCs w:val="24"/>
          <w:highlight w:val="none"/>
        </w:rPr>
        <w:t>经理和项目总工，并在专用合同</w:t>
      </w:r>
      <w:r>
        <w:rPr>
          <w:rFonts w:ascii="宋体" w:hAnsi="宋体" w:eastAsia="宋体" w:cs="宋体"/>
          <w:color w:val="auto"/>
          <w:spacing w:val="1"/>
          <w:sz w:val="24"/>
          <w:szCs w:val="24"/>
          <w:highlight w:val="none"/>
        </w:rPr>
        <w:t>条款约定的期限内到职。承包人更换项目经理或项目</w:t>
      </w:r>
      <w:r>
        <w:rPr>
          <w:rFonts w:ascii="宋体" w:hAnsi="宋体" w:eastAsia="宋体" w:cs="宋体"/>
          <w:color w:val="auto"/>
          <w:sz w:val="24"/>
          <w:szCs w:val="24"/>
          <w:highlight w:val="none"/>
        </w:rPr>
        <w:t>总工应事先征得发包人同意，并应在更换</w:t>
      </w:r>
      <w:r>
        <w:rPr>
          <w:rFonts w:ascii="宋体" w:hAnsi="宋体" w:eastAsia="宋体" w:cs="宋体"/>
          <w:color w:val="auto"/>
          <w:spacing w:val="-37"/>
          <w:sz w:val="24"/>
          <w:szCs w:val="24"/>
          <w:highlight w:val="none"/>
        </w:rPr>
        <w:t xml:space="preserve"> </w:t>
      </w:r>
      <w:r>
        <w:rPr>
          <w:rFonts w:ascii="Times New Roman" w:hAnsi="Times New Roman" w:eastAsia="Times New Roman" w:cs="Times New Roman"/>
          <w:color w:val="auto"/>
          <w:sz w:val="24"/>
          <w:szCs w:val="24"/>
          <w:highlight w:val="none"/>
        </w:rPr>
        <w:t xml:space="preserve">7 </w:t>
      </w:r>
      <w:r>
        <w:rPr>
          <w:rFonts w:ascii="宋体" w:hAnsi="宋体" w:eastAsia="宋体" w:cs="宋体"/>
          <w:color w:val="auto"/>
          <w:sz w:val="24"/>
          <w:szCs w:val="24"/>
          <w:highlight w:val="none"/>
        </w:rPr>
        <w:t>天前将拟更换人员的姓名和详细资料提交发包人和咨询人。承包人项</w:t>
      </w:r>
      <w:r>
        <w:rPr>
          <w:rFonts w:ascii="宋体" w:hAnsi="宋体" w:eastAsia="宋体" w:cs="宋体"/>
          <w:color w:val="auto"/>
          <w:spacing w:val="-1"/>
          <w:sz w:val="24"/>
          <w:szCs w:val="24"/>
          <w:highlight w:val="none"/>
        </w:rPr>
        <w:t>目经理和项目总工在养护作业场地的驻场要求在专用合同条款中约定。</w:t>
      </w:r>
    </w:p>
    <w:p w14:paraId="540B82A3">
      <w:pPr>
        <w:spacing w:before="114" w:line="278" w:lineRule="auto"/>
        <w:ind w:left="3" w:right="101" w:firstLine="472"/>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4.5.2  </w:t>
      </w:r>
      <w:r>
        <w:rPr>
          <w:rFonts w:ascii="宋体" w:hAnsi="宋体" w:eastAsia="宋体" w:cs="宋体"/>
          <w:color w:val="auto"/>
          <w:spacing w:val="5"/>
          <w:sz w:val="24"/>
          <w:szCs w:val="24"/>
          <w:highlight w:val="none"/>
        </w:rPr>
        <w:t>承包人项目经理应按合同约定</w:t>
      </w:r>
      <w:r>
        <w:rPr>
          <w:rFonts w:ascii="宋体" w:hAnsi="宋体" w:eastAsia="宋体" w:cs="宋体"/>
          <w:color w:val="auto"/>
          <w:spacing w:val="4"/>
          <w:sz w:val="24"/>
          <w:szCs w:val="24"/>
          <w:highlight w:val="none"/>
        </w:rPr>
        <w:t>以及咨询人按第</w:t>
      </w:r>
      <w:r>
        <w:rPr>
          <w:rFonts w:ascii="宋体" w:hAnsi="宋体" w:eastAsia="宋体" w:cs="宋体"/>
          <w:color w:val="auto"/>
          <w:spacing w:val="-45"/>
          <w:sz w:val="24"/>
          <w:szCs w:val="24"/>
          <w:highlight w:val="none"/>
        </w:rPr>
        <w:t xml:space="preserve"> </w:t>
      </w:r>
      <w:r>
        <w:rPr>
          <w:rFonts w:ascii="Times New Roman" w:hAnsi="Times New Roman" w:eastAsia="Times New Roman" w:cs="Times New Roman"/>
          <w:color w:val="auto"/>
          <w:spacing w:val="4"/>
          <w:sz w:val="24"/>
          <w:szCs w:val="24"/>
          <w:highlight w:val="none"/>
        </w:rPr>
        <w:t>3.4</w:t>
      </w:r>
      <w:r>
        <w:rPr>
          <w:rFonts w:ascii="Times New Roman" w:hAnsi="Times New Roman" w:eastAsia="Times New Roman" w:cs="Times New Roman"/>
          <w:color w:val="auto"/>
          <w:spacing w:val="17"/>
          <w:w w:val="101"/>
          <w:sz w:val="24"/>
          <w:szCs w:val="24"/>
          <w:highlight w:val="none"/>
        </w:rPr>
        <w:t xml:space="preserve"> </w:t>
      </w:r>
      <w:r>
        <w:rPr>
          <w:rFonts w:ascii="宋体" w:hAnsi="宋体" w:eastAsia="宋体" w:cs="宋体"/>
          <w:color w:val="auto"/>
          <w:spacing w:val="4"/>
          <w:sz w:val="24"/>
          <w:szCs w:val="24"/>
          <w:highlight w:val="none"/>
        </w:rPr>
        <w:t>款作出的指示，负责</w:t>
      </w:r>
      <w:r>
        <w:rPr>
          <w:rFonts w:ascii="宋体" w:hAnsi="宋体" w:eastAsia="宋体" w:cs="宋体"/>
          <w:color w:val="auto"/>
          <w:spacing w:val="1"/>
          <w:sz w:val="24"/>
          <w:szCs w:val="24"/>
          <w:highlight w:val="none"/>
        </w:rPr>
        <w:t>组织合同工程的实施。在情况紧急且无法与咨询人取</w:t>
      </w:r>
      <w:r>
        <w:rPr>
          <w:rFonts w:ascii="宋体" w:hAnsi="宋体" w:eastAsia="宋体" w:cs="宋体"/>
          <w:color w:val="auto"/>
          <w:sz w:val="24"/>
          <w:szCs w:val="24"/>
          <w:highlight w:val="none"/>
        </w:rPr>
        <w:t>得联系时，可采取保证工程和</w:t>
      </w:r>
      <w:r>
        <w:rPr>
          <w:rFonts w:ascii="宋体" w:hAnsi="宋体" w:eastAsia="宋体" w:cs="宋体"/>
          <w:color w:val="auto"/>
          <w:spacing w:val="-2"/>
          <w:sz w:val="24"/>
          <w:szCs w:val="24"/>
          <w:highlight w:val="none"/>
        </w:rPr>
        <w:t>人员生命财产安全的紧急措施，并在采取措施后</w:t>
      </w:r>
      <w:r>
        <w:rPr>
          <w:rFonts w:ascii="宋体" w:hAnsi="宋体" w:eastAsia="宋体" w:cs="宋体"/>
          <w:color w:val="auto"/>
          <w:spacing w:val="-54"/>
          <w:sz w:val="24"/>
          <w:szCs w:val="24"/>
          <w:highlight w:val="none"/>
        </w:rPr>
        <w:t xml:space="preserve"> </w:t>
      </w:r>
      <w:r>
        <w:rPr>
          <w:rFonts w:ascii="Times New Roman" w:hAnsi="Times New Roman" w:eastAsia="Times New Roman" w:cs="Times New Roman"/>
          <w:color w:val="auto"/>
          <w:spacing w:val="-2"/>
          <w:sz w:val="24"/>
          <w:szCs w:val="24"/>
          <w:highlight w:val="none"/>
        </w:rPr>
        <w:t>24</w:t>
      </w:r>
      <w:r>
        <w:rPr>
          <w:rFonts w:ascii="Times New Roman" w:hAnsi="Times New Roman" w:eastAsia="Times New Roman" w:cs="Times New Roman"/>
          <w:color w:val="auto"/>
          <w:spacing w:val="15"/>
          <w:w w:val="101"/>
          <w:sz w:val="24"/>
          <w:szCs w:val="24"/>
          <w:highlight w:val="none"/>
        </w:rPr>
        <w:t xml:space="preserve"> </w:t>
      </w:r>
      <w:r>
        <w:rPr>
          <w:rFonts w:ascii="宋体" w:hAnsi="宋体" w:eastAsia="宋体" w:cs="宋体"/>
          <w:color w:val="auto"/>
          <w:spacing w:val="-2"/>
          <w:sz w:val="24"/>
          <w:szCs w:val="24"/>
          <w:highlight w:val="none"/>
        </w:rPr>
        <w:t>小时内向咨询人提交书面报告。</w:t>
      </w:r>
    </w:p>
    <w:p w14:paraId="7315A45D">
      <w:pPr>
        <w:spacing w:before="118" w:line="263" w:lineRule="auto"/>
        <w:ind w:right="148" w:firstLine="475"/>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 xml:space="preserve">4.5.3 </w:t>
      </w:r>
      <w:r>
        <w:rPr>
          <w:rFonts w:ascii="宋体" w:hAnsi="宋体" w:eastAsia="宋体" w:cs="宋体"/>
          <w:color w:val="auto"/>
          <w:spacing w:val="6"/>
          <w:sz w:val="24"/>
          <w:szCs w:val="24"/>
          <w:highlight w:val="none"/>
        </w:rPr>
        <w:t>承包人为履行合同发出的一切函件均应</w:t>
      </w:r>
      <w:r>
        <w:rPr>
          <w:rFonts w:ascii="宋体" w:hAnsi="宋体" w:eastAsia="宋体" w:cs="宋体"/>
          <w:color w:val="auto"/>
          <w:spacing w:val="5"/>
          <w:sz w:val="24"/>
          <w:szCs w:val="24"/>
          <w:highlight w:val="none"/>
        </w:rPr>
        <w:t>盖有承包人单位公章或承包人授</w:t>
      </w:r>
      <w:r>
        <w:rPr>
          <w:rFonts w:ascii="宋体" w:hAnsi="宋体" w:eastAsia="宋体" w:cs="宋体"/>
          <w:color w:val="auto"/>
          <w:spacing w:val="-1"/>
          <w:sz w:val="24"/>
          <w:szCs w:val="24"/>
          <w:highlight w:val="none"/>
        </w:rPr>
        <w:t>权的项目管理机构章，并由承包人项目经理或其授权代表签字。</w:t>
      </w:r>
    </w:p>
    <w:p w14:paraId="467F5735">
      <w:pPr>
        <w:spacing w:before="114" w:line="264" w:lineRule="auto"/>
        <w:ind w:left="3" w:right="147" w:firstLine="472"/>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4.5.4  </w:t>
      </w:r>
      <w:r>
        <w:rPr>
          <w:rFonts w:ascii="宋体" w:hAnsi="宋体" w:eastAsia="宋体" w:cs="宋体"/>
          <w:color w:val="auto"/>
          <w:spacing w:val="4"/>
          <w:sz w:val="24"/>
          <w:szCs w:val="24"/>
          <w:highlight w:val="none"/>
        </w:rPr>
        <w:t>承包人项目经理可以授权其下属人员履行其某项职责，但事先</w:t>
      </w:r>
      <w:r>
        <w:rPr>
          <w:rFonts w:ascii="宋体" w:hAnsi="宋体" w:eastAsia="宋体" w:cs="宋体"/>
          <w:color w:val="auto"/>
          <w:spacing w:val="3"/>
          <w:sz w:val="24"/>
          <w:szCs w:val="24"/>
          <w:highlight w:val="none"/>
        </w:rPr>
        <w:t>应将这些</w:t>
      </w:r>
      <w:r>
        <w:rPr>
          <w:rFonts w:ascii="宋体" w:hAnsi="宋体" w:eastAsia="宋体" w:cs="宋体"/>
          <w:color w:val="auto"/>
          <w:spacing w:val="-1"/>
          <w:sz w:val="24"/>
          <w:szCs w:val="24"/>
          <w:highlight w:val="none"/>
        </w:rPr>
        <w:t>人员的姓名和授权范围通知咨询人。</w:t>
      </w:r>
    </w:p>
    <w:p w14:paraId="19820773">
      <w:pPr>
        <w:spacing w:before="107"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4.6  </w:t>
      </w:r>
      <w:r>
        <w:rPr>
          <w:rFonts w:ascii="宋体" w:hAnsi="宋体" w:eastAsia="宋体" w:cs="宋体"/>
          <w:b/>
          <w:bCs/>
          <w:color w:val="auto"/>
          <w:spacing w:val="-2"/>
          <w:sz w:val="24"/>
          <w:szCs w:val="24"/>
          <w:highlight w:val="none"/>
        </w:rPr>
        <w:t>承包人人员的管理</w:t>
      </w:r>
    </w:p>
    <w:p w14:paraId="6899F8AC">
      <w:pPr>
        <w:spacing w:before="124" w:line="285" w:lineRule="auto"/>
        <w:ind w:left="1" w:right="145" w:firstLine="474"/>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4.6.1  </w:t>
      </w:r>
      <w:r>
        <w:rPr>
          <w:rFonts w:ascii="宋体" w:hAnsi="宋体" w:eastAsia="宋体" w:cs="宋体"/>
          <w:color w:val="auto"/>
          <w:spacing w:val="3"/>
          <w:sz w:val="24"/>
          <w:szCs w:val="24"/>
          <w:highlight w:val="none"/>
        </w:rPr>
        <w:t>承包人应在接到开工通知后</w:t>
      </w:r>
      <w:r>
        <w:rPr>
          <w:rFonts w:ascii="宋体" w:hAnsi="宋体" w:eastAsia="宋体" w:cs="宋体"/>
          <w:color w:val="auto"/>
          <w:spacing w:val="-45"/>
          <w:sz w:val="24"/>
          <w:szCs w:val="24"/>
          <w:highlight w:val="none"/>
        </w:rPr>
        <w:t xml:space="preserve"> </w:t>
      </w:r>
      <w:r>
        <w:rPr>
          <w:rFonts w:ascii="Times New Roman" w:hAnsi="Times New Roman" w:eastAsia="Times New Roman" w:cs="Times New Roman"/>
          <w:color w:val="auto"/>
          <w:spacing w:val="3"/>
          <w:sz w:val="24"/>
          <w:szCs w:val="24"/>
          <w:highlight w:val="none"/>
        </w:rPr>
        <w:t>7</w:t>
      </w:r>
      <w:r>
        <w:rPr>
          <w:rFonts w:ascii="Times New Roman" w:hAnsi="Times New Roman" w:eastAsia="Times New Roman" w:cs="Times New Roman"/>
          <w:color w:val="auto"/>
          <w:spacing w:val="19"/>
          <w:w w:val="101"/>
          <w:sz w:val="24"/>
          <w:szCs w:val="24"/>
          <w:highlight w:val="none"/>
        </w:rPr>
        <w:t xml:space="preserve"> </w:t>
      </w:r>
      <w:r>
        <w:rPr>
          <w:rFonts w:ascii="宋体" w:hAnsi="宋体" w:eastAsia="宋体" w:cs="宋体"/>
          <w:color w:val="auto"/>
          <w:spacing w:val="3"/>
          <w:sz w:val="24"/>
          <w:szCs w:val="24"/>
          <w:highlight w:val="none"/>
        </w:rPr>
        <w:t>天内，向咨询人提交承包人在养护作业场</w:t>
      </w:r>
      <w:r>
        <w:rPr>
          <w:rFonts w:ascii="宋体" w:hAnsi="宋体" w:eastAsia="宋体" w:cs="宋体"/>
          <w:color w:val="auto"/>
          <w:spacing w:val="1"/>
          <w:sz w:val="24"/>
          <w:szCs w:val="24"/>
          <w:highlight w:val="none"/>
        </w:rPr>
        <w:t>地的管理机构以及人员安排的报告，其内容应包括管理机</w:t>
      </w:r>
      <w:r>
        <w:rPr>
          <w:rFonts w:ascii="宋体" w:hAnsi="宋体" w:eastAsia="宋体" w:cs="宋体"/>
          <w:color w:val="auto"/>
          <w:sz w:val="24"/>
          <w:szCs w:val="24"/>
          <w:highlight w:val="none"/>
        </w:rPr>
        <w:t>构的设置、各主要岗位的</w:t>
      </w:r>
      <w:r>
        <w:rPr>
          <w:rFonts w:ascii="宋体" w:hAnsi="宋体" w:eastAsia="宋体" w:cs="宋体"/>
          <w:color w:val="auto"/>
          <w:spacing w:val="1"/>
          <w:sz w:val="24"/>
          <w:szCs w:val="24"/>
          <w:highlight w:val="none"/>
        </w:rPr>
        <w:t>技术和管理人员名单及其资格，以及各工种技术工人的安</w:t>
      </w:r>
      <w:r>
        <w:rPr>
          <w:rFonts w:ascii="宋体" w:hAnsi="宋体" w:eastAsia="宋体" w:cs="宋体"/>
          <w:color w:val="auto"/>
          <w:sz w:val="24"/>
          <w:szCs w:val="24"/>
          <w:highlight w:val="none"/>
        </w:rPr>
        <w:t>排状况。承包人应向咨询</w:t>
      </w:r>
      <w:r>
        <w:rPr>
          <w:rFonts w:ascii="宋体" w:hAnsi="宋体" w:eastAsia="宋体" w:cs="宋体"/>
          <w:color w:val="auto"/>
          <w:spacing w:val="-1"/>
          <w:sz w:val="24"/>
          <w:szCs w:val="24"/>
          <w:highlight w:val="none"/>
        </w:rPr>
        <w:t>人提交养护作业场地人员变动情况的报告。</w:t>
      </w:r>
    </w:p>
    <w:p w14:paraId="14DAC8A8">
      <w:pPr>
        <w:spacing w:before="117" w:line="264" w:lineRule="auto"/>
        <w:ind w:left="3" w:right="147" w:firstLine="472"/>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4.6.2  </w:t>
      </w:r>
      <w:r>
        <w:rPr>
          <w:rFonts w:ascii="宋体" w:hAnsi="宋体" w:eastAsia="宋体" w:cs="宋体"/>
          <w:color w:val="auto"/>
          <w:spacing w:val="4"/>
          <w:sz w:val="24"/>
          <w:szCs w:val="24"/>
          <w:highlight w:val="none"/>
        </w:rPr>
        <w:t>为完成合同约定的各项工作，承包人应向养护作业场地派遣或</w:t>
      </w:r>
      <w:r>
        <w:rPr>
          <w:rFonts w:ascii="宋体" w:hAnsi="宋体" w:eastAsia="宋体" w:cs="宋体"/>
          <w:color w:val="auto"/>
          <w:spacing w:val="3"/>
          <w:sz w:val="24"/>
          <w:szCs w:val="24"/>
          <w:highlight w:val="none"/>
        </w:rPr>
        <w:t>雇用足够</w:t>
      </w:r>
      <w:r>
        <w:rPr>
          <w:rFonts w:ascii="宋体" w:hAnsi="宋体" w:eastAsia="宋体" w:cs="宋体"/>
          <w:color w:val="auto"/>
          <w:sz w:val="24"/>
          <w:szCs w:val="24"/>
          <w:highlight w:val="none"/>
        </w:rPr>
        <w:t>数量且具备相应资格能力的技术人员、管理人员、专</w:t>
      </w:r>
      <w:r>
        <w:rPr>
          <w:rFonts w:ascii="宋体" w:hAnsi="宋体" w:eastAsia="宋体" w:cs="宋体"/>
          <w:color w:val="auto"/>
          <w:spacing w:val="-1"/>
          <w:sz w:val="24"/>
          <w:szCs w:val="24"/>
          <w:highlight w:val="none"/>
        </w:rPr>
        <w:t>职安全生产管理人员和工人。</w:t>
      </w:r>
    </w:p>
    <w:p w14:paraId="4B588F1F">
      <w:pPr>
        <w:spacing w:before="111" w:line="286" w:lineRule="auto"/>
        <w:ind w:left="5" w:right="147" w:firstLine="47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4.6.3  </w:t>
      </w:r>
      <w:r>
        <w:rPr>
          <w:rFonts w:ascii="宋体" w:hAnsi="宋体" w:eastAsia="宋体" w:cs="宋体"/>
          <w:color w:val="auto"/>
          <w:spacing w:val="4"/>
          <w:sz w:val="24"/>
          <w:szCs w:val="24"/>
          <w:highlight w:val="none"/>
        </w:rPr>
        <w:t>承包人安排在养护作业场地的主要管理人员和技术骨干应与承</w:t>
      </w:r>
      <w:r>
        <w:rPr>
          <w:rFonts w:ascii="宋体" w:hAnsi="宋体" w:eastAsia="宋体" w:cs="宋体"/>
          <w:color w:val="auto"/>
          <w:spacing w:val="3"/>
          <w:sz w:val="24"/>
          <w:szCs w:val="24"/>
          <w:highlight w:val="none"/>
        </w:rPr>
        <w:t>包人承诺</w:t>
      </w:r>
      <w:r>
        <w:rPr>
          <w:rFonts w:ascii="宋体" w:hAnsi="宋体" w:eastAsia="宋体" w:cs="宋体"/>
          <w:color w:val="auto"/>
          <w:spacing w:val="1"/>
          <w:sz w:val="24"/>
          <w:szCs w:val="24"/>
          <w:highlight w:val="none"/>
        </w:rPr>
        <w:t>的名单一致，并保持相对稳定，相关人员的</w:t>
      </w:r>
      <w:r>
        <w:rPr>
          <w:rFonts w:ascii="宋体" w:hAnsi="宋体" w:eastAsia="宋体" w:cs="宋体"/>
          <w:color w:val="auto"/>
          <w:sz w:val="24"/>
          <w:szCs w:val="24"/>
          <w:highlight w:val="none"/>
        </w:rPr>
        <w:t>现场管理要求在专用合同条款中约定。</w:t>
      </w:r>
      <w:r>
        <w:rPr>
          <w:rFonts w:ascii="宋体" w:hAnsi="宋体" w:eastAsia="宋体" w:cs="宋体"/>
          <w:color w:val="auto"/>
          <w:spacing w:val="1"/>
          <w:sz w:val="24"/>
          <w:szCs w:val="24"/>
          <w:highlight w:val="none"/>
        </w:rPr>
        <w:t>未经咨询人批准，上述人员不应无故不到位</w:t>
      </w:r>
      <w:r>
        <w:rPr>
          <w:rFonts w:ascii="宋体" w:hAnsi="宋体" w:eastAsia="宋体" w:cs="宋体"/>
          <w:color w:val="auto"/>
          <w:sz w:val="24"/>
          <w:szCs w:val="24"/>
          <w:highlight w:val="none"/>
        </w:rPr>
        <w:t>或被替换；若确实无法到位或需替换，</w:t>
      </w:r>
      <w:r>
        <w:rPr>
          <w:rFonts w:ascii="宋体" w:hAnsi="宋体" w:eastAsia="宋体" w:cs="宋体"/>
          <w:color w:val="auto"/>
          <w:spacing w:val="-1"/>
          <w:sz w:val="24"/>
          <w:szCs w:val="24"/>
          <w:highlight w:val="none"/>
        </w:rPr>
        <w:t>需经咨询人审核并报发包人批准后，用同等或更高资格和资历的人员替换。</w:t>
      </w:r>
    </w:p>
    <w:p w14:paraId="00AAFF4C">
      <w:pPr>
        <w:spacing w:before="115" w:line="264" w:lineRule="auto"/>
        <w:ind w:left="11" w:right="187" w:firstLine="465"/>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4.6.4  </w:t>
      </w:r>
      <w:r>
        <w:rPr>
          <w:rFonts w:ascii="宋体" w:hAnsi="宋体" w:eastAsia="宋体" w:cs="宋体"/>
          <w:color w:val="auto"/>
          <w:spacing w:val="3"/>
          <w:sz w:val="24"/>
          <w:szCs w:val="24"/>
          <w:highlight w:val="none"/>
        </w:rPr>
        <w:t>特殊岗位的工作人员均应持有相应的资格证明，咨询人有</w:t>
      </w:r>
      <w:r>
        <w:rPr>
          <w:rFonts w:ascii="宋体" w:hAnsi="宋体" w:eastAsia="宋体" w:cs="宋体"/>
          <w:color w:val="auto"/>
          <w:spacing w:val="2"/>
          <w:sz w:val="24"/>
          <w:szCs w:val="24"/>
          <w:highlight w:val="none"/>
        </w:rPr>
        <w:t>权随时检查。</w:t>
      </w:r>
      <w:r>
        <w:rPr>
          <w:rFonts w:ascii="宋体" w:hAnsi="宋体" w:eastAsia="宋体" w:cs="宋体"/>
          <w:color w:val="auto"/>
          <w:spacing w:val="-2"/>
          <w:sz w:val="24"/>
          <w:szCs w:val="24"/>
          <w:highlight w:val="none"/>
        </w:rPr>
        <w:t>咨询人认为有必要时，可进行现场考核。</w:t>
      </w:r>
    </w:p>
    <w:p w14:paraId="57C70055">
      <w:pPr>
        <w:spacing w:before="47" w:line="307" w:lineRule="auto"/>
        <w:ind w:left="0" w:leftChars="0" w:right="52" w:firstLine="417" w:firstLineChars="167"/>
        <w:rPr>
          <w:rFonts w:ascii="宋体" w:hAnsi="宋体" w:eastAsia="宋体" w:cs="宋体"/>
          <w:color w:val="auto"/>
          <w:spacing w:val="-1"/>
          <w:sz w:val="24"/>
          <w:szCs w:val="24"/>
          <w:highlight w:val="none"/>
        </w:rPr>
      </w:pPr>
      <w:r>
        <w:rPr>
          <w:rFonts w:ascii="Times New Roman" w:hAnsi="Times New Roman" w:eastAsia="Times New Roman" w:cs="Times New Roman"/>
          <w:color w:val="auto"/>
          <w:spacing w:val="5"/>
          <w:sz w:val="24"/>
          <w:szCs w:val="24"/>
          <w:highlight w:val="none"/>
        </w:rPr>
        <w:t xml:space="preserve">4.6.5  </w:t>
      </w:r>
      <w:r>
        <w:rPr>
          <w:rFonts w:ascii="宋体" w:hAnsi="宋体" w:eastAsia="宋体" w:cs="宋体"/>
          <w:color w:val="auto"/>
          <w:spacing w:val="5"/>
          <w:sz w:val="24"/>
          <w:szCs w:val="24"/>
          <w:highlight w:val="none"/>
        </w:rPr>
        <w:t>承包人虽已按承诺派遣了上述各类</w:t>
      </w:r>
      <w:r>
        <w:rPr>
          <w:rFonts w:ascii="宋体" w:hAnsi="宋体" w:eastAsia="宋体" w:cs="宋体"/>
          <w:color w:val="auto"/>
          <w:spacing w:val="4"/>
          <w:sz w:val="24"/>
          <w:szCs w:val="24"/>
          <w:highlight w:val="none"/>
        </w:rPr>
        <w:t>人员，但仍不能满足合同进度计划、</w:t>
      </w:r>
      <w:r>
        <w:rPr>
          <w:rFonts w:ascii="宋体" w:hAnsi="宋体" w:eastAsia="宋体" w:cs="宋体"/>
          <w:color w:val="auto"/>
          <w:spacing w:val="1"/>
          <w:sz w:val="24"/>
          <w:szCs w:val="24"/>
          <w:highlight w:val="none"/>
        </w:rPr>
        <w:t>质量和安全管理要求时，咨询人有权要求承包人继续增派</w:t>
      </w:r>
      <w:r>
        <w:rPr>
          <w:rFonts w:ascii="宋体" w:hAnsi="宋体" w:eastAsia="宋体" w:cs="宋体"/>
          <w:color w:val="auto"/>
          <w:sz w:val="24"/>
          <w:szCs w:val="24"/>
          <w:highlight w:val="none"/>
        </w:rPr>
        <w:t>或雇用这类人员，并书面</w:t>
      </w:r>
      <w:r>
        <w:rPr>
          <w:rFonts w:ascii="宋体" w:hAnsi="宋体" w:eastAsia="宋体" w:cs="宋体"/>
          <w:color w:val="auto"/>
          <w:spacing w:val="-2"/>
          <w:sz w:val="24"/>
          <w:szCs w:val="24"/>
          <w:highlight w:val="none"/>
        </w:rPr>
        <w:t>通知承包人和抄送发包人。承包人在接到上述通知后应立即执行咨询人的上述指示，</w:t>
      </w:r>
      <w:r>
        <w:rPr>
          <w:rFonts w:ascii="宋体" w:hAnsi="宋体" w:eastAsia="宋体" w:cs="宋体"/>
          <w:color w:val="auto"/>
          <w:spacing w:val="-1"/>
          <w:sz w:val="24"/>
          <w:szCs w:val="24"/>
          <w:highlight w:val="none"/>
        </w:rPr>
        <w:t>不得无故拖延，由此增加的费用和（或）工期延误由承包人承担。</w:t>
      </w:r>
    </w:p>
    <w:p w14:paraId="2B312D25">
      <w:pPr>
        <w:spacing w:before="78"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4.7  </w:t>
      </w:r>
      <w:r>
        <w:rPr>
          <w:rFonts w:ascii="宋体" w:hAnsi="宋体" w:eastAsia="宋体" w:cs="宋体"/>
          <w:b/>
          <w:bCs/>
          <w:color w:val="auto"/>
          <w:spacing w:val="-2"/>
          <w:sz w:val="24"/>
          <w:szCs w:val="24"/>
          <w:highlight w:val="none"/>
        </w:rPr>
        <w:t>撤换承包人项目经理和其他人员</w:t>
      </w:r>
    </w:p>
    <w:p w14:paraId="767F4AD8">
      <w:pPr>
        <w:spacing w:before="126" w:line="305" w:lineRule="auto"/>
        <w:ind w:left="1" w:firstLine="479"/>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承包人应对其项目经理和其他人员进行有效管理。咨询人</w:t>
      </w:r>
      <w:r>
        <w:rPr>
          <w:rFonts w:ascii="宋体" w:hAnsi="宋体" w:eastAsia="宋体" w:cs="宋体"/>
          <w:color w:val="auto"/>
          <w:sz w:val="24"/>
          <w:szCs w:val="24"/>
          <w:highlight w:val="none"/>
        </w:rPr>
        <w:t>要求撤换不能胜任本</w:t>
      </w:r>
      <w:r>
        <w:rPr>
          <w:rFonts w:ascii="宋体" w:hAnsi="宋体" w:eastAsia="宋体" w:cs="宋体"/>
          <w:color w:val="auto"/>
          <w:spacing w:val="-1"/>
          <w:sz w:val="24"/>
          <w:szCs w:val="24"/>
          <w:highlight w:val="none"/>
        </w:rPr>
        <w:t>职工作、行为不端或玩忽职守的承包人项目经理和</w:t>
      </w:r>
      <w:r>
        <w:rPr>
          <w:rFonts w:ascii="宋体" w:hAnsi="宋体" w:eastAsia="宋体" w:cs="宋体"/>
          <w:color w:val="auto"/>
          <w:spacing w:val="-2"/>
          <w:sz w:val="24"/>
          <w:szCs w:val="24"/>
          <w:highlight w:val="none"/>
        </w:rPr>
        <w:t>其他人员的，承包人应予以撤换。</w:t>
      </w:r>
      <w:r>
        <w:rPr>
          <w:rFonts w:ascii="宋体" w:hAnsi="宋体" w:eastAsia="宋体" w:cs="宋体"/>
          <w:color w:val="auto"/>
          <w:spacing w:val="-1"/>
          <w:sz w:val="24"/>
          <w:szCs w:val="24"/>
          <w:highlight w:val="none"/>
        </w:rPr>
        <w:t>同时委派经发包人与咨询人同意的新的项目经理和其他人员。</w:t>
      </w:r>
    </w:p>
    <w:p w14:paraId="2B86BB40">
      <w:pPr>
        <w:spacing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4.8  </w:t>
      </w:r>
      <w:r>
        <w:rPr>
          <w:rFonts w:ascii="宋体" w:hAnsi="宋体" w:eastAsia="宋体" w:cs="宋体"/>
          <w:b/>
          <w:bCs/>
          <w:color w:val="auto"/>
          <w:spacing w:val="-2"/>
          <w:sz w:val="24"/>
          <w:szCs w:val="24"/>
          <w:highlight w:val="none"/>
        </w:rPr>
        <w:t>承包人劳动用工管理</w:t>
      </w:r>
    </w:p>
    <w:p w14:paraId="7EC45B95">
      <w:pPr>
        <w:spacing w:before="122" w:line="264" w:lineRule="auto"/>
        <w:ind w:left="1" w:right="166" w:firstLine="473"/>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4.8.1  </w:t>
      </w:r>
      <w:r>
        <w:rPr>
          <w:rFonts w:ascii="宋体" w:hAnsi="宋体" w:eastAsia="宋体" w:cs="宋体"/>
          <w:color w:val="auto"/>
          <w:spacing w:val="4"/>
          <w:sz w:val="24"/>
          <w:szCs w:val="24"/>
          <w:highlight w:val="none"/>
        </w:rPr>
        <w:t>承包人应按国家法律法规和有关规定，健全劳动用工管理制度</w:t>
      </w:r>
      <w:r>
        <w:rPr>
          <w:rFonts w:ascii="宋体" w:hAnsi="宋体" w:eastAsia="宋体" w:cs="宋体"/>
          <w:color w:val="auto"/>
          <w:spacing w:val="3"/>
          <w:sz w:val="24"/>
          <w:szCs w:val="24"/>
          <w:highlight w:val="none"/>
        </w:rPr>
        <w:t>，保障劳</w:t>
      </w:r>
      <w:r>
        <w:rPr>
          <w:rFonts w:ascii="宋体" w:hAnsi="宋体" w:eastAsia="宋体" w:cs="宋体"/>
          <w:color w:val="auto"/>
          <w:sz w:val="24"/>
          <w:szCs w:val="24"/>
          <w:highlight w:val="none"/>
        </w:rPr>
        <w:t>动用工的合法权益，设立农民工工资专用账户，</w:t>
      </w:r>
      <w:r>
        <w:rPr>
          <w:rFonts w:ascii="宋体" w:hAnsi="宋体" w:eastAsia="宋体" w:cs="宋体"/>
          <w:color w:val="auto"/>
          <w:spacing w:val="-1"/>
          <w:sz w:val="24"/>
          <w:szCs w:val="24"/>
          <w:highlight w:val="none"/>
        </w:rPr>
        <w:t>及时足额支付农民工工资。</w:t>
      </w:r>
    </w:p>
    <w:p w14:paraId="7C3AEBF2">
      <w:pPr>
        <w:spacing w:before="115" w:line="263" w:lineRule="auto"/>
        <w:ind w:left="2" w:right="166" w:firstLine="472"/>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4.8.2  </w:t>
      </w:r>
      <w:r>
        <w:rPr>
          <w:rFonts w:ascii="宋体" w:hAnsi="宋体" w:eastAsia="宋体" w:cs="宋体"/>
          <w:color w:val="auto"/>
          <w:spacing w:val="4"/>
          <w:sz w:val="24"/>
          <w:szCs w:val="24"/>
          <w:highlight w:val="none"/>
        </w:rPr>
        <w:t>承包人与其劳动用工发生劳动纠纷的，由承包人自行解决，由</w:t>
      </w:r>
      <w:r>
        <w:rPr>
          <w:rFonts w:ascii="宋体" w:hAnsi="宋体" w:eastAsia="宋体" w:cs="宋体"/>
          <w:color w:val="auto"/>
          <w:spacing w:val="3"/>
          <w:sz w:val="24"/>
          <w:szCs w:val="24"/>
          <w:highlight w:val="none"/>
        </w:rPr>
        <w:t>此给发包</w:t>
      </w:r>
      <w:r>
        <w:rPr>
          <w:rFonts w:ascii="宋体" w:hAnsi="宋体" w:eastAsia="宋体" w:cs="宋体"/>
          <w:color w:val="auto"/>
          <w:spacing w:val="-1"/>
          <w:sz w:val="24"/>
          <w:szCs w:val="24"/>
          <w:highlight w:val="none"/>
        </w:rPr>
        <w:t>人造成损失的，承包人应予赔偿。</w:t>
      </w:r>
    </w:p>
    <w:p w14:paraId="6879C355">
      <w:pPr>
        <w:spacing w:before="116" w:line="219" w:lineRule="auto"/>
        <w:ind w:left="477"/>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4.9  </w:t>
      </w:r>
      <w:r>
        <w:rPr>
          <w:rFonts w:ascii="宋体" w:hAnsi="宋体" w:eastAsia="宋体" w:cs="宋体"/>
          <w:b/>
          <w:bCs/>
          <w:color w:val="auto"/>
          <w:spacing w:val="-2"/>
          <w:sz w:val="24"/>
          <w:szCs w:val="24"/>
          <w:highlight w:val="none"/>
        </w:rPr>
        <w:t>保障承包人人员的合法权益</w:t>
      </w:r>
    </w:p>
    <w:p w14:paraId="41294EDC">
      <w:pPr>
        <w:spacing w:before="116"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4.9.1  </w:t>
      </w:r>
      <w:r>
        <w:rPr>
          <w:rFonts w:ascii="宋体" w:hAnsi="宋体" w:eastAsia="宋体" w:cs="宋体"/>
          <w:color w:val="auto"/>
          <w:sz w:val="24"/>
          <w:szCs w:val="24"/>
          <w:highlight w:val="none"/>
        </w:rPr>
        <w:t>承包人应与其雇佣的人员签订劳动合同，并按时</w:t>
      </w:r>
      <w:r>
        <w:rPr>
          <w:rFonts w:ascii="宋体" w:hAnsi="宋体" w:eastAsia="宋体" w:cs="宋体"/>
          <w:color w:val="auto"/>
          <w:spacing w:val="-1"/>
          <w:sz w:val="24"/>
          <w:szCs w:val="24"/>
          <w:highlight w:val="none"/>
        </w:rPr>
        <w:t>发放工资。</w:t>
      </w:r>
    </w:p>
    <w:p w14:paraId="48B0DA99">
      <w:pPr>
        <w:spacing w:before="112" w:line="279" w:lineRule="auto"/>
        <w:ind w:right="164" w:firstLine="474"/>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4.9.2  </w:t>
      </w:r>
      <w:r>
        <w:rPr>
          <w:rFonts w:ascii="宋体" w:hAnsi="宋体" w:eastAsia="宋体" w:cs="宋体"/>
          <w:color w:val="auto"/>
          <w:spacing w:val="4"/>
          <w:sz w:val="24"/>
          <w:szCs w:val="24"/>
          <w:highlight w:val="none"/>
        </w:rPr>
        <w:t>承包人应按劳动法的规定安排工作时间，保证其雇佣人员享有</w:t>
      </w:r>
      <w:r>
        <w:rPr>
          <w:rFonts w:ascii="宋体" w:hAnsi="宋体" w:eastAsia="宋体" w:cs="宋体"/>
          <w:color w:val="auto"/>
          <w:spacing w:val="3"/>
          <w:sz w:val="24"/>
          <w:szCs w:val="24"/>
          <w:highlight w:val="none"/>
        </w:rPr>
        <w:t>休息和休</w:t>
      </w:r>
      <w:r>
        <w:rPr>
          <w:rFonts w:ascii="宋体" w:hAnsi="宋体" w:eastAsia="宋体" w:cs="宋体"/>
          <w:color w:val="auto"/>
          <w:spacing w:val="1"/>
          <w:sz w:val="24"/>
          <w:szCs w:val="24"/>
          <w:highlight w:val="none"/>
        </w:rPr>
        <w:t>假的权利。因养护作业的特殊需要占用休假日或延长工作</w:t>
      </w:r>
      <w:r>
        <w:rPr>
          <w:rFonts w:ascii="宋体" w:hAnsi="宋体" w:eastAsia="宋体" w:cs="宋体"/>
          <w:color w:val="auto"/>
          <w:sz w:val="24"/>
          <w:szCs w:val="24"/>
          <w:highlight w:val="none"/>
        </w:rPr>
        <w:t>时间的，应不超过法律规</w:t>
      </w:r>
      <w:r>
        <w:rPr>
          <w:rFonts w:ascii="宋体" w:hAnsi="宋体" w:eastAsia="宋体" w:cs="宋体"/>
          <w:color w:val="auto"/>
          <w:spacing w:val="-1"/>
          <w:sz w:val="24"/>
          <w:szCs w:val="24"/>
          <w:highlight w:val="none"/>
        </w:rPr>
        <w:t>定的限度，并按法律规定给予补休或报酬。</w:t>
      </w:r>
    </w:p>
    <w:p w14:paraId="3E4488A7">
      <w:pPr>
        <w:spacing w:before="114" w:line="264" w:lineRule="auto"/>
        <w:ind w:left="1" w:right="166" w:firstLine="473"/>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4.9.3  </w:t>
      </w:r>
      <w:r>
        <w:rPr>
          <w:rFonts w:ascii="宋体" w:hAnsi="宋体" w:eastAsia="宋体" w:cs="宋体"/>
          <w:color w:val="auto"/>
          <w:spacing w:val="4"/>
          <w:sz w:val="24"/>
          <w:szCs w:val="24"/>
          <w:highlight w:val="none"/>
        </w:rPr>
        <w:t>承包人应为其雇佣人员提供必要的食宿条件，以及符合环境保</w:t>
      </w:r>
      <w:r>
        <w:rPr>
          <w:rFonts w:ascii="宋体" w:hAnsi="宋体" w:eastAsia="宋体" w:cs="宋体"/>
          <w:color w:val="auto"/>
          <w:spacing w:val="3"/>
          <w:sz w:val="24"/>
          <w:szCs w:val="24"/>
          <w:highlight w:val="none"/>
        </w:rPr>
        <w:t>护和卫生</w:t>
      </w:r>
      <w:r>
        <w:rPr>
          <w:rFonts w:ascii="宋体" w:hAnsi="宋体" w:eastAsia="宋体" w:cs="宋体"/>
          <w:color w:val="auto"/>
          <w:spacing w:val="-1"/>
          <w:sz w:val="24"/>
          <w:szCs w:val="24"/>
          <w:highlight w:val="none"/>
        </w:rPr>
        <w:t>要求的生活环境和工作环境。</w:t>
      </w:r>
    </w:p>
    <w:p w14:paraId="703D964A">
      <w:pPr>
        <w:spacing w:before="113" w:line="278" w:lineRule="auto"/>
        <w:ind w:right="164" w:firstLine="475"/>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4.9.4  </w:t>
      </w:r>
      <w:r>
        <w:rPr>
          <w:rFonts w:ascii="宋体" w:hAnsi="宋体" w:eastAsia="宋体" w:cs="宋体"/>
          <w:color w:val="auto"/>
          <w:spacing w:val="4"/>
          <w:sz w:val="24"/>
          <w:szCs w:val="24"/>
          <w:highlight w:val="none"/>
        </w:rPr>
        <w:t>承包人应按国家有关劳动保护的规定，采取有效防止粉尘、降低噪声、</w:t>
      </w:r>
      <w:r>
        <w:rPr>
          <w:rFonts w:ascii="宋体" w:hAnsi="宋体" w:eastAsia="宋体" w:cs="宋体"/>
          <w:color w:val="auto"/>
          <w:spacing w:val="1"/>
          <w:sz w:val="24"/>
          <w:szCs w:val="24"/>
          <w:highlight w:val="none"/>
        </w:rPr>
        <w:t>控制有害气体和保障高温、高寒、高空作业安全等劳动保护</w:t>
      </w:r>
      <w:r>
        <w:rPr>
          <w:rFonts w:ascii="宋体" w:hAnsi="宋体" w:eastAsia="宋体" w:cs="宋体"/>
          <w:color w:val="auto"/>
          <w:sz w:val="24"/>
          <w:szCs w:val="24"/>
          <w:highlight w:val="none"/>
        </w:rPr>
        <w:t>措施。其雇佣人员在养护作业过程中受到伤害的，承包人应立即采取有效</w:t>
      </w:r>
      <w:r>
        <w:rPr>
          <w:rFonts w:ascii="宋体" w:hAnsi="宋体" w:eastAsia="宋体" w:cs="宋体"/>
          <w:color w:val="auto"/>
          <w:spacing w:val="-1"/>
          <w:sz w:val="24"/>
          <w:szCs w:val="24"/>
          <w:highlight w:val="none"/>
        </w:rPr>
        <w:t>措施进行抢救和治疗。</w:t>
      </w:r>
    </w:p>
    <w:p w14:paraId="00C2829A">
      <w:pPr>
        <w:spacing w:before="117"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4.9.5  </w:t>
      </w:r>
      <w:r>
        <w:rPr>
          <w:rFonts w:ascii="宋体" w:hAnsi="宋体" w:eastAsia="宋体" w:cs="宋体"/>
          <w:color w:val="auto"/>
          <w:sz w:val="24"/>
          <w:szCs w:val="24"/>
          <w:highlight w:val="none"/>
        </w:rPr>
        <w:t>承包人应按有关法律规定和合同约定，为其雇佣人员</w:t>
      </w:r>
      <w:r>
        <w:rPr>
          <w:rFonts w:ascii="宋体" w:hAnsi="宋体" w:eastAsia="宋体" w:cs="宋体"/>
          <w:color w:val="auto"/>
          <w:spacing w:val="-1"/>
          <w:sz w:val="24"/>
          <w:szCs w:val="24"/>
          <w:highlight w:val="none"/>
        </w:rPr>
        <w:t>办理保险。</w:t>
      </w:r>
    </w:p>
    <w:p w14:paraId="65573235">
      <w:pPr>
        <w:spacing w:before="114"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4.9.6  </w:t>
      </w:r>
      <w:r>
        <w:rPr>
          <w:rFonts w:ascii="宋体" w:hAnsi="宋体" w:eastAsia="宋体" w:cs="宋体"/>
          <w:color w:val="auto"/>
          <w:sz w:val="24"/>
          <w:szCs w:val="24"/>
          <w:highlight w:val="none"/>
        </w:rPr>
        <w:t>承包人应负责处理其雇佣人员因工伤亡事故的</w:t>
      </w:r>
      <w:r>
        <w:rPr>
          <w:rFonts w:ascii="宋体" w:hAnsi="宋体" w:eastAsia="宋体" w:cs="宋体"/>
          <w:color w:val="auto"/>
          <w:spacing w:val="-1"/>
          <w:sz w:val="24"/>
          <w:szCs w:val="24"/>
          <w:highlight w:val="none"/>
        </w:rPr>
        <w:t>善后事宜。</w:t>
      </w:r>
    </w:p>
    <w:p w14:paraId="4B30FC8D">
      <w:pPr>
        <w:spacing w:before="106"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4.10  </w:t>
      </w:r>
      <w:r>
        <w:rPr>
          <w:rFonts w:ascii="宋体" w:hAnsi="宋体" w:eastAsia="宋体" w:cs="宋体"/>
          <w:b/>
          <w:bCs/>
          <w:color w:val="auto"/>
          <w:spacing w:val="-2"/>
          <w:sz w:val="24"/>
          <w:szCs w:val="24"/>
          <w:highlight w:val="none"/>
        </w:rPr>
        <w:t>传染病防控</w:t>
      </w:r>
    </w:p>
    <w:p w14:paraId="7B5349B1">
      <w:pPr>
        <w:spacing w:before="127" w:line="306" w:lineRule="auto"/>
        <w:ind w:right="164" w:firstLine="48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承包人在组织人员进驻养护作业场地时，应切实采取预防</w:t>
      </w:r>
      <w:r>
        <w:rPr>
          <w:rFonts w:ascii="宋体" w:hAnsi="宋体" w:eastAsia="宋体" w:cs="宋体"/>
          <w:color w:val="auto"/>
          <w:sz w:val="24"/>
          <w:szCs w:val="24"/>
          <w:highlight w:val="none"/>
        </w:rPr>
        <w:t>传染病的有效措施，</w:t>
      </w:r>
      <w:r>
        <w:rPr>
          <w:rFonts w:ascii="宋体" w:hAnsi="宋体" w:eastAsia="宋体" w:cs="宋体"/>
          <w:color w:val="auto"/>
          <w:spacing w:val="1"/>
          <w:sz w:val="24"/>
          <w:szCs w:val="24"/>
          <w:highlight w:val="none"/>
        </w:rPr>
        <w:t>配备必要的医药用品、消毒、测温、通风等设施、设备，</w:t>
      </w:r>
      <w:r>
        <w:rPr>
          <w:rFonts w:ascii="宋体" w:hAnsi="宋体" w:eastAsia="宋体" w:cs="宋体"/>
          <w:color w:val="auto"/>
          <w:sz w:val="24"/>
          <w:szCs w:val="24"/>
          <w:highlight w:val="none"/>
        </w:rPr>
        <w:t>加强传染病防控工作。除</w:t>
      </w:r>
      <w:r>
        <w:rPr>
          <w:rFonts w:ascii="宋体" w:hAnsi="宋体" w:eastAsia="宋体" w:cs="宋体"/>
          <w:color w:val="auto"/>
          <w:spacing w:val="1"/>
          <w:sz w:val="24"/>
          <w:szCs w:val="24"/>
          <w:highlight w:val="none"/>
        </w:rPr>
        <w:t>专用合同条款另有约定外，一旦暴发任何传染病，承包人</w:t>
      </w:r>
      <w:r>
        <w:rPr>
          <w:rFonts w:ascii="宋体" w:hAnsi="宋体" w:eastAsia="宋体" w:cs="宋体"/>
          <w:color w:val="auto"/>
          <w:sz w:val="24"/>
          <w:szCs w:val="24"/>
          <w:highlight w:val="none"/>
        </w:rPr>
        <w:t>应遵守并执行当地政府或</w:t>
      </w:r>
      <w:r>
        <w:rPr>
          <w:rFonts w:ascii="宋体" w:hAnsi="宋体" w:eastAsia="宋体" w:cs="宋体"/>
          <w:color w:val="auto"/>
          <w:spacing w:val="1"/>
          <w:sz w:val="24"/>
          <w:szCs w:val="24"/>
          <w:highlight w:val="none"/>
        </w:rPr>
        <w:t>卫生防疫部门为防治和消灭上述传染病蔓延而制定的指令</w:t>
      </w:r>
      <w:r>
        <w:rPr>
          <w:rFonts w:ascii="宋体" w:hAnsi="宋体" w:eastAsia="宋体" w:cs="宋体"/>
          <w:color w:val="auto"/>
          <w:sz w:val="24"/>
          <w:szCs w:val="24"/>
          <w:highlight w:val="none"/>
        </w:rPr>
        <w:t>和要求，由此导致的费用增加和（或）工期延误由发包人承担，但由于承包</w:t>
      </w:r>
      <w:r>
        <w:rPr>
          <w:rFonts w:ascii="宋体" w:hAnsi="宋体" w:eastAsia="宋体" w:cs="宋体"/>
          <w:color w:val="auto"/>
          <w:spacing w:val="-1"/>
          <w:sz w:val="24"/>
          <w:szCs w:val="24"/>
          <w:highlight w:val="none"/>
        </w:rPr>
        <w:t>人自身原因导致的除外。</w:t>
      </w:r>
    </w:p>
    <w:p w14:paraId="4B56492F">
      <w:pPr>
        <w:spacing w:before="1" w:line="217"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4.11  </w:t>
      </w:r>
      <w:r>
        <w:rPr>
          <w:rFonts w:ascii="宋体" w:hAnsi="宋体" w:eastAsia="宋体" w:cs="宋体"/>
          <w:b/>
          <w:bCs/>
          <w:color w:val="auto"/>
          <w:spacing w:val="-2"/>
          <w:sz w:val="24"/>
          <w:szCs w:val="24"/>
          <w:highlight w:val="none"/>
        </w:rPr>
        <w:t>合同价款应专款专用</w:t>
      </w:r>
    </w:p>
    <w:p w14:paraId="1E6EA70E">
      <w:pPr>
        <w:spacing w:before="127" w:line="218"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发包人按合同约定支付给承包人的各项价款应专用于养护项目。</w:t>
      </w:r>
    </w:p>
    <w:p w14:paraId="67727265">
      <w:pPr>
        <w:spacing w:before="106"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4.12  </w:t>
      </w:r>
      <w:r>
        <w:rPr>
          <w:rFonts w:ascii="宋体" w:hAnsi="宋体" w:eastAsia="宋体" w:cs="宋体"/>
          <w:b/>
          <w:bCs/>
          <w:color w:val="auto"/>
          <w:spacing w:val="-2"/>
          <w:sz w:val="24"/>
          <w:szCs w:val="24"/>
          <w:highlight w:val="none"/>
        </w:rPr>
        <w:t>承包人现场查勘</w:t>
      </w:r>
    </w:p>
    <w:p w14:paraId="00B59C96">
      <w:pPr>
        <w:spacing w:before="123" w:line="278" w:lineRule="auto"/>
        <w:ind w:left="3" w:firstLine="471"/>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4.12.1  </w:t>
      </w:r>
      <w:r>
        <w:rPr>
          <w:rFonts w:ascii="宋体" w:hAnsi="宋体" w:eastAsia="宋体" w:cs="宋体"/>
          <w:color w:val="auto"/>
          <w:spacing w:val="-1"/>
          <w:sz w:val="24"/>
          <w:szCs w:val="24"/>
          <w:highlight w:val="none"/>
        </w:rPr>
        <w:t>承包人应对养护作业场地和周围环境进行查勘，并收集有关项</w:t>
      </w:r>
      <w:r>
        <w:rPr>
          <w:rFonts w:ascii="宋体" w:hAnsi="宋体" w:eastAsia="宋体" w:cs="宋体"/>
          <w:color w:val="auto"/>
          <w:spacing w:val="-2"/>
          <w:sz w:val="24"/>
          <w:szCs w:val="24"/>
          <w:highlight w:val="none"/>
        </w:rPr>
        <w:t>目、地质、</w:t>
      </w:r>
      <w:r>
        <w:rPr>
          <w:rFonts w:ascii="宋体" w:hAnsi="宋体" w:eastAsia="宋体" w:cs="宋体"/>
          <w:color w:val="auto"/>
          <w:spacing w:val="1"/>
          <w:sz w:val="24"/>
          <w:szCs w:val="24"/>
          <w:highlight w:val="none"/>
        </w:rPr>
        <w:t>水文、气象条件、交通条件、风俗习惯以及其他为</w:t>
      </w:r>
      <w:r>
        <w:rPr>
          <w:rFonts w:ascii="宋体" w:hAnsi="宋体" w:eastAsia="宋体" w:cs="宋体"/>
          <w:color w:val="auto"/>
          <w:sz w:val="24"/>
          <w:szCs w:val="24"/>
          <w:highlight w:val="none"/>
        </w:rPr>
        <w:t>完成合同工作有关的资料。在全</w:t>
      </w:r>
      <w:r>
        <w:rPr>
          <w:rFonts w:ascii="宋体" w:hAnsi="宋体" w:eastAsia="宋体" w:cs="宋体"/>
          <w:color w:val="auto"/>
          <w:spacing w:val="-1"/>
          <w:sz w:val="24"/>
          <w:szCs w:val="24"/>
          <w:highlight w:val="none"/>
        </w:rPr>
        <w:t>部合同工作中，应视为承包人已充分估计了应承担的责任和风险。</w:t>
      </w:r>
    </w:p>
    <w:p w14:paraId="4783C3EE">
      <w:pPr>
        <w:spacing w:before="78" w:line="219" w:lineRule="auto"/>
        <w:ind w:left="1"/>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4.12.2  </w:t>
      </w:r>
      <w:r>
        <w:rPr>
          <w:rFonts w:ascii="宋体" w:hAnsi="宋体" w:eastAsia="宋体" w:cs="宋体"/>
          <w:color w:val="auto"/>
          <w:spacing w:val="1"/>
          <w:sz w:val="24"/>
          <w:szCs w:val="24"/>
          <w:highlight w:val="none"/>
        </w:rPr>
        <w:t>发包人可以按照专用合同条款的约定向承包人</w:t>
      </w:r>
      <w:r>
        <w:rPr>
          <w:rFonts w:ascii="宋体" w:hAnsi="宋体" w:eastAsia="宋体" w:cs="宋体"/>
          <w:color w:val="auto"/>
          <w:sz w:val="24"/>
          <w:szCs w:val="24"/>
          <w:highlight w:val="none"/>
        </w:rPr>
        <w:t>提供养护项目的相关图纸</w:t>
      </w:r>
      <w:r>
        <w:rPr>
          <w:rFonts w:ascii="宋体" w:hAnsi="宋体" w:eastAsia="宋体" w:cs="宋体"/>
          <w:color w:val="auto"/>
          <w:spacing w:val="-1"/>
          <w:sz w:val="24"/>
          <w:szCs w:val="24"/>
          <w:highlight w:val="none"/>
        </w:rPr>
        <w:t>和资料，便于承包人充分了解养护项目实际情况。</w:t>
      </w:r>
    </w:p>
    <w:p w14:paraId="27DC573D">
      <w:pPr>
        <w:spacing w:before="106"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4.13  </w:t>
      </w:r>
      <w:r>
        <w:rPr>
          <w:rFonts w:ascii="宋体" w:hAnsi="宋体" w:eastAsia="宋体" w:cs="宋体"/>
          <w:b/>
          <w:bCs/>
          <w:color w:val="auto"/>
          <w:spacing w:val="-2"/>
          <w:sz w:val="24"/>
          <w:szCs w:val="24"/>
          <w:highlight w:val="none"/>
        </w:rPr>
        <w:t>不利物质条件</w:t>
      </w:r>
    </w:p>
    <w:p w14:paraId="4362E970">
      <w:pPr>
        <w:spacing w:before="121" w:line="279" w:lineRule="auto"/>
        <w:ind w:right="183" w:firstLine="474"/>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4.13.1 </w:t>
      </w:r>
      <w:r>
        <w:rPr>
          <w:rFonts w:ascii="宋体" w:hAnsi="宋体" w:eastAsia="宋体" w:cs="宋体"/>
          <w:color w:val="auto"/>
          <w:spacing w:val="2"/>
          <w:sz w:val="24"/>
          <w:szCs w:val="24"/>
          <w:highlight w:val="none"/>
        </w:rPr>
        <w:t>不利物质条件，除专用合同条款另有约定外，是指承包人在养护作业场</w:t>
      </w:r>
      <w:r>
        <w:rPr>
          <w:rFonts w:ascii="宋体" w:hAnsi="宋体" w:eastAsia="宋体" w:cs="宋体"/>
          <w:color w:val="auto"/>
          <w:spacing w:val="1"/>
          <w:sz w:val="24"/>
          <w:szCs w:val="24"/>
          <w:highlight w:val="none"/>
        </w:rPr>
        <w:t>地遇到的不可预见的自然物质条件、非自然的物质障碍和</w:t>
      </w:r>
      <w:r>
        <w:rPr>
          <w:rFonts w:ascii="宋体" w:hAnsi="宋体" w:eastAsia="宋体" w:cs="宋体"/>
          <w:color w:val="auto"/>
          <w:sz w:val="24"/>
          <w:szCs w:val="24"/>
          <w:highlight w:val="none"/>
        </w:rPr>
        <w:t>污染物，包括地下和水文</w:t>
      </w:r>
      <w:r>
        <w:rPr>
          <w:rFonts w:ascii="宋体" w:hAnsi="宋体" w:eastAsia="宋体" w:cs="宋体"/>
          <w:color w:val="auto"/>
          <w:spacing w:val="-1"/>
          <w:sz w:val="24"/>
          <w:szCs w:val="24"/>
          <w:highlight w:val="none"/>
        </w:rPr>
        <w:t>条件，但不包括气候条件。</w:t>
      </w:r>
    </w:p>
    <w:p w14:paraId="6AD36B5C">
      <w:pPr>
        <w:spacing w:before="111" w:line="286" w:lineRule="auto"/>
        <w:ind w:left="1" w:firstLine="473"/>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4.13.2 </w:t>
      </w:r>
      <w:r>
        <w:rPr>
          <w:rFonts w:ascii="宋体" w:hAnsi="宋体" w:eastAsia="宋体" w:cs="宋体"/>
          <w:color w:val="auto"/>
          <w:spacing w:val="2"/>
          <w:sz w:val="24"/>
          <w:szCs w:val="24"/>
          <w:highlight w:val="none"/>
        </w:rPr>
        <w:t>承包人遇到不利物质条件时，应采取适应不利物质条件的合理措施继续</w:t>
      </w:r>
      <w:r>
        <w:rPr>
          <w:rFonts w:ascii="宋体" w:hAnsi="宋体" w:eastAsia="宋体" w:cs="宋体"/>
          <w:color w:val="auto"/>
          <w:spacing w:val="5"/>
          <w:sz w:val="24"/>
          <w:szCs w:val="24"/>
          <w:highlight w:val="none"/>
        </w:rPr>
        <w:t>作业，并及时通知咨询人。咨询人应当及时发出指示，指</w:t>
      </w:r>
      <w:r>
        <w:rPr>
          <w:rFonts w:ascii="宋体" w:hAnsi="宋体" w:eastAsia="宋体" w:cs="宋体"/>
          <w:color w:val="auto"/>
          <w:spacing w:val="4"/>
          <w:sz w:val="24"/>
          <w:szCs w:val="24"/>
          <w:highlight w:val="none"/>
        </w:rPr>
        <w:t>示构成变更的，按第</w:t>
      </w:r>
      <w:r>
        <w:rPr>
          <w:rFonts w:ascii="宋体" w:hAnsi="宋体" w:eastAsia="宋体" w:cs="宋体"/>
          <w:color w:val="auto"/>
          <w:spacing w:val="-25"/>
          <w:sz w:val="24"/>
          <w:szCs w:val="24"/>
          <w:highlight w:val="none"/>
        </w:rPr>
        <w:t xml:space="preserve"> </w:t>
      </w:r>
      <w:r>
        <w:rPr>
          <w:rFonts w:ascii="Times New Roman" w:hAnsi="Times New Roman" w:eastAsia="Times New Roman" w:cs="Times New Roman"/>
          <w:color w:val="auto"/>
          <w:spacing w:val="4"/>
          <w:sz w:val="24"/>
          <w:szCs w:val="24"/>
          <w:highlight w:val="none"/>
        </w:rPr>
        <w:t>15</w:t>
      </w:r>
      <w:r>
        <w:rPr>
          <w:rFonts w:ascii="宋体" w:hAnsi="宋体" w:eastAsia="宋体" w:cs="宋体"/>
          <w:color w:val="auto"/>
          <w:spacing w:val="-1"/>
          <w:sz w:val="24"/>
          <w:szCs w:val="24"/>
          <w:highlight w:val="none"/>
        </w:rPr>
        <w:t>条约定办理。咨询人没有发出指示的，承包人因采取合理措施而增加的费用和（或）工期延误，由发包人承担。</w:t>
      </w:r>
    </w:p>
    <w:p w14:paraId="12C09D45">
      <w:pPr>
        <w:spacing w:before="78" w:line="219" w:lineRule="auto"/>
        <w:ind w:left="479"/>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5.  </w:t>
      </w:r>
      <w:r>
        <w:rPr>
          <w:rFonts w:ascii="宋体" w:hAnsi="宋体" w:eastAsia="宋体" w:cs="宋体"/>
          <w:b/>
          <w:bCs/>
          <w:color w:val="auto"/>
          <w:spacing w:val="-2"/>
          <w:sz w:val="24"/>
          <w:szCs w:val="24"/>
          <w:highlight w:val="none"/>
        </w:rPr>
        <w:t>材料和工程设备</w:t>
      </w:r>
    </w:p>
    <w:p w14:paraId="6BA8B536">
      <w:pPr>
        <w:spacing w:before="260" w:line="219" w:lineRule="auto"/>
        <w:ind w:left="479"/>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5.1  </w:t>
      </w:r>
      <w:r>
        <w:rPr>
          <w:rFonts w:ascii="宋体" w:hAnsi="宋体" w:eastAsia="宋体" w:cs="宋体"/>
          <w:b/>
          <w:bCs/>
          <w:color w:val="auto"/>
          <w:spacing w:val="-2"/>
          <w:sz w:val="24"/>
          <w:szCs w:val="24"/>
          <w:highlight w:val="none"/>
        </w:rPr>
        <w:t>承包人提供的材料和工程设备</w:t>
      </w:r>
    </w:p>
    <w:p w14:paraId="7F16DCC8">
      <w:pPr>
        <w:spacing w:before="124" w:line="263" w:lineRule="auto"/>
        <w:ind w:left="10" w:right="185" w:firstLine="472"/>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5.1.1  </w:t>
      </w:r>
      <w:r>
        <w:rPr>
          <w:rFonts w:ascii="宋体" w:hAnsi="宋体" w:eastAsia="宋体" w:cs="宋体"/>
          <w:color w:val="auto"/>
          <w:spacing w:val="4"/>
          <w:sz w:val="24"/>
          <w:szCs w:val="24"/>
          <w:highlight w:val="none"/>
        </w:rPr>
        <w:t>除专用合同条款另有约定外，承包人提供的</w:t>
      </w:r>
      <w:r>
        <w:rPr>
          <w:rFonts w:ascii="宋体" w:hAnsi="宋体" w:eastAsia="宋体" w:cs="宋体"/>
          <w:color w:val="auto"/>
          <w:spacing w:val="3"/>
          <w:sz w:val="24"/>
          <w:szCs w:val="24"/>
          <w:highlight w:val="none"/>
        </w:rPr>
        <w:t>材料和工程设备均由承包人</w:t>
      </w:r>
      <w:r>
        <w:rPr>
          <w:rFonts w:ascii="宋体" w:hAnsi="宋体" w:eastAsia="宋体" w:cs="宋体"/>
          <w:color w:val="auto"/>
          <w:spacing w:val="-1"/>
          <w:sz w:val="24"/>
          <w:szCs w:val="24"/>
          <w:highlight w:val="none"/>
        </w:rPr>
        <w:t>负责采购、运输和保管。承包人应对其采购的材料和工程设备负责。</w:t>
      </w:r>
    </w:p>
    <w:p w14:paraId="7ED62FBE">
      <w:pPr>
        <w:spacing w:before="116" w:line="278" w:lineRule="auto"/>
        <w:ind w:right="183" w:firstLine="482"/>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5.1.2  </w:t>
      </w:r>
      <w:r>
        <w:rPr>
          <w:rFonts w:ascii="宋体" w:hAnsi="宋体" w:eastAsia="宋体" w:cs="宋体"/>
          <w:color w:val="auto"/>
          <w:spacing w:val="4"/>
          <w:sz w:val="24"/>
          <w:szCs w:val="24"/>
          <w:highlight w:val="none"/>
        </w:rPr>
        <w:t>承包人应按专用合同条款的约定，将各项材</w:t>
      </w:r>
      <w:r>
        <w:rPr>
          <w:rFonts w:ascii="宋体" w:hAnsi="宋体" w:eastAsia="宋体" w:cs="宋体"/>
          <w:color w:val="auto"/>
          <w:spacing w:val="3"/>
          <w:sz w:val="24"/>
          <w:szCs w:val="24"/>
          <w:highlight w:val="none"/>
        </w:rPr>
        <w:t>料和工程设备的供货人及品</w:t>
      </w:r>
      <w:r>
        <w:rPr>
          <w:rFonts w:ascii="宋体" w:hAnsi="宋体" w:eastAsia="宋体" w:cs="宋体"/>
          <w:color w:val="auto"/>
          <w:spacing w:val="1"/>
          <w:sz w:val="24"/>
          <w:szCs w:val="24"/>
          <w:highlight w:val="none"/>
        </w:rPr>
        <w:t>种、规格、数量和供货时间等报送咨询人审批。承包人应</w:t>
      </w:r>
      <w:r>
        <w:rPr>
          <w:rFonts w:ascii="宋体" w:hAnsi="宋体" w:eastAsia="宋体" w:cs="宋体"/>
          <w:color w:val="auto"/>
          <w:sz w:val="24"/>
          <w:szCs w:val="24"/>
          <w:highlight w:val="none"/>
        </w:rPr>
        <w:t>向咨询人提交其负责提供</w:t>
      </w:r>
      <w:r>
        <w:rPr>
          <w:rFonts w:ascii="宋体" w:hAnsi="宋体" w:eastAsia="宋体" w:cs="宋体"/>
          <w:color w:val="auto"/>
          <w:spacing w:val="-1"/>
          <w:sz w:val="24"/>
          <w:szCs w:val="24"/>
          <w:highlight w:val="none"/>
        </w:rPr>
        <w:t>的材料和工程设备的质量证明文件，并满足合同约定的质量标准。</w:t>
      </w:r>
    </w:p>
    <w:p w14:paraId="427D2664">
      <w:pPr>
        <w:spacing w:before="114" w:line="286" w:lineRule="auto"/>
        <w:ind w:right="183" w:firstLine="483"/>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5.1.3 </w:t>
      </w:r>
      <w:r>
        <w:rPr>
          <w:rFonts w:ascii="宋体" w:hAnsi="宋体" w:eastAsia="宋体" w:cs="宋体"/>
          <w:color w:val="auto"/>
          <w:spacing w:val="5"/>
          <w:sz w:val="24"/>
          <w:szCs w:val="24"/>
          <w:highlight w:val="none"/>
        </w:rPr>
        <w:t>对承包人提供的材料和工程设备，承包人应会同咨询人进行检验和交货</w:t>
      </w:r>
      <w:r>
        <w:rPr>
          <w:rFonts w:ascii="宋体" w:hAnsi="宋体" w:eastAsia="宋体" w:cs="宋体"/>
          <w:color w:val="auto"/>
          <w:spacing w:val="1"/>
          <w:sz w:val="24"/>
          <w:szCs w:val="24"/>
          <w:highlight w:val="none"/>
        </w:rPr>
        <w:t>验收，查验材料合格证明和产品合格证书，并按合同约定和</w:t>
      </w:r>
      <w:r>
        <w:rPr>
          <w:rFonts w:ascii="宋体" w:hAnsi="宋体" w:eastAsia="宋体" w:cs="宋体"/>
          <w:color w:val="auto"/>
          <w:sz w:val="24"/>
          <w:szCs w:val="24"/>
          <w:highlight w:val="none"/>
        </w:rPr>
        <w:t>咨询人指示，进行材料</w:t>
      </w:r>
      <w:r>
        <w:rPr>
          <w:rFonts w:ascii="宋体" w:hAnsi="宋体" w:eastAsia="宋体" w:cs="宋体"/>
          <w:color w:val="auto"/>
          <w:spacing w:val="1"/>
          <w:sz w:val="24"/>
          <w:szCs w:val="24"/>
          <w:highlight w:val="none"/>
        </w:rPr>
        <w:t>的抽样检验和工程设备的检验测试，检验和测试结果应提交</w:t>
      </w:r>
      <w:r>
        <w:rPr>
          <w:rFonts w:ascii="宋体" w:hAnsi="宋体" w:eastAsia="宋体" w:cs="宋体"/>
          <w:color w:val="auto"/>
          <w:sz w:val="24"/>
          <w:szCs w:val="24"/>
          <w:highlight w:val="none"/>
        </w:rPr>
        <w:t>咨询人，所需费用由承</w:t>
      </w:r>
      <w:r>
        <w:rPr>
          <w:rFonts w:ascii="宋体" w:hAnsi="宋体" w:eastAsia="宋体" w:cs="宋体"/>
          <w:color w:val="auto"/>
          <w:spacing w:val="-2"/>
          <w:sz w:val="24"/>
          <w:szCs w:val="24"/>
          <w:highlight w:val="none"/>
        </w:rPr>
        <w:t>包人承担。</w:t>
      </w:r>
    </w:p>
    <w:p w14:paraId="6BAFBFB9">
      <w:pPr>
        <w:spacing w:before="104" w:line="219" w:lineRule="auto"/>
        <w:ind w:left="479"/>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5.2  </w:t>
      </w:r>
      <w:r>
        <w:rPr>
          <w:rFonts w:ascii="宋体" w:hAnsi="宋体" w:eastAsia="宋体" w:cs="宋体"/>
          <w:b/>
          <w:bCs/>
          <w:color w:val="auto"/>
          <w:spacing w:val="-2"/>
          <w:sz w:val="24"/>
          <w:szCs w:val="24"/>
          <w:highlight w:val="none"/>
        </w:rPr>
        <w:t>发包人提供的材料和工程设备</w:t>
      </w:r>
    </w:p>
    <w:p w14:paraId="0DF58DF7">
      <w:pPr>
        <w:spacing w:before="125" w:line="304" w:lineRule="auto"/>
        <w:ind w:right="183"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发包人提供材料和工程设备的，应在专用合同条</w:t>
      </w:r>
      <w:r>
        <w:rPr>
          <w:rFonts w:ascii="宋体" w:hAnsi="宋体" w:eastAsia="宋体" w:cs="宋体"/>
          <w:color w:val="auto"/>
          <w:sz w:val="24"/>
          <w:szCs w:val="24"/>
          <w:highlight w:val="none"/>
        </w:rPr>
        <w:t>款中写明材料和工程设备的名称、规格、数量、价格、交货方式、交货地</w:t>
      </w:r>
      <w:r>
        <w:rPr>
          <w:rFonts w:ascii="宋体" w:hAnsi="宋体" w:eastAsia="宋体" w:cs="宋体"/>
          <w:color w:val="auto"/>
          <w:spacing w:val="-1"/>
          <w:sz w:val="24"/>
          <w:szCs w:val="24"/>
          <w:highlight w:val="none"/>
        </w:rPr>
        <w:t>点和计划交货日期等。</w:t>
      </w:r>
    </w:p>
    <w:p w14:paraId="13E2F226">
      <w:pPr>
        <w:spacing w:before="1" w:line="218" w:lineRule="auto"/>
        <w:ind w:left="479"/>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5.3  </w:t>
      </w:r>
      <w:r>
        <w:rPr>
          <w:rFonts w:ascii="宋体" w:hAnsi="宋体" w:eastAsia="宋体" w:cs="宋体"/>
          <w:b/>
          <w:bCs/>
          <w:color w:val="auto"/>
          <w:spacing w:val="-2"/>
          <w:sz w:val="24"/>
          <w:szCs w:val="24"/>
          <w:highlight w:val="none"/>
        </w:rPr>
        <w:t>材料和工程设备专用于养护项目</w:t>
      </w:r>
    </w:p>
    <w:p w14:paraId="569A0C70">
      <w:pPr>
        <w:spacing w:before="126" w:line="279" w:lineRule="auto"/>
        <w:ind w:right="183" w:firstLine="482"/>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5.3.1 </w:t>
      </w:r>
      <w:r>
        <w:rPr>
          <w:rFonts w:ascii="宋体" w:hAnsi="宋体" w:eastAsia="宋体" w:cs="宋体"/>
          <w:color w:val="auto"/>
          <w:spacing w:val="5"/>
          <w:sz w:val="24"/>
          <w:szCs w:val="24"/>
          <w:highlight w:val="none"/>
        </w:rPr>
        <w:t>运入养护作业场地的材料、工程设备，包括备品备件、安装专用工器具</w:t>
      </w:r>
      <w:r>
        <w:rPr>
          <w:rFonts w:ascii="宋体" w:hAnsi="宋体" w:eastAsia="宋体" w:cs="宋体"/>
          <w:color w:val="auto"/>
          <w:spacing w:val="1"/>
          <w:sz w:val="24"/>
          <w:szCs w:val="24"/>
          <w:highlight w:val="none"/>
        </w:rPr>
        <w:t>与随机资料，必须专用于养护项目，未经咨询人同意，承</w:t>
      </w:r>
      <w:r>
        <w:rPr>
          <w:rFonts w:ascii="宋体" w:hAnsi="宋体" w:eastAsia="宋体" w:cs="宋体"/>
          <w:color w:val="auto"/>
          <w:sz w:val="24"/>
          <w:szCs w:val="24"/>
          <w:highlight w:val="none"/>
        </w:rPr>
        <w:t>包人不得运出养护作业场</w:t>
      </w:r>
      <w:r>
        <w:rPr>
          <w:rFonts w:ascii="宋体" w:hAnsi="宋体" w:eastAsia="宋体" w:cs="宋体"/>
          <w:color w:val="auto"/>
          <w:spacing w:val="-2"/>
          <w:sz w:val="24"/>
          <w:szCs w:val="24"/>
          <w:highlight w:val="none"/>
        </w:rPr>
        <w:t>地或挪作他用。</w:t>
      </w:r>
    </w:p>
    <w:p w14:paraId="31C9B133">
      <w:pPr>
        <w:spacing w:before="111" w:line="279" w:lineRule="auto"/>
        <w:ind w:right="183" w:firstLine="482"/>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5.3.2  </w:t>
      </w:r>
      <w:r>
        <w:rPr>
          <w:rFonts w:ascii="宋体" w:hAnsi="宋体" w:eastAsia="宋体" w:cs="宋体"/>
          <w:color w:val="auto"/>
          <w:spacing w:val="4"/>
          <w:sz w:val="24"/>
          <w:szCs w:val="24"/>
          <w:highlight w:val="none"/>
        </w:rPr>
        <w:t>随同工程设备运入养护作业场地的备品备件、专用</w:t>
      </w:r>
      <w:r>
        <w:rPr>
          <w:rFonts w:ascii="宋体" w:hAnsi="宋体" w:eastAsia="宋体" w:cs="宋体"/>
          <w:color w:val="auto"/>
          <w:spacing w:val="3"/>
          <w:sz w:val="24"/>
          <w:szCs w:val="24"/>
          <w:highlight w:val="none"/>
        </w:rPr>
        <w:t>工器具与随机资料，</w:t>
      </w:r>
      <w:r>
        <w:rPr>
          <w:rFonts w:ascii="宋体" w:hAnsi="宋体" w:eastAsia="宋体" w:cs="宋体"/>
          <w:color w:val="auto"/>
          <w:spacing w:val="1"/>
          <w:sz w:val="24"/>
          <w:szCs w:val="24"/>
          <w:highlight w:val="none"/>
        </w:rPr>
        <w:t>应由承包人会同咨询人按供货人的装箱单清点后共同封存</w:t>
      </w:r>
      <w:r>
        <w:rPr>
          <w:rFonts w:ascii="宋体" w:hAnsi="宋体" w:eastAsia="宋体" w:cs="宋体"/>
          <w:color w:val="auto"/>
          <w:sz w:val="24"/>
          <w:szCs w:val="24"/>
          <w:highlight w:val="none"/>
        </w:rPr>
        <w:t>，未经咨询人同意不得启用。承包人因合同工作需要使用上述物品时</w:t>
      </w:r>
      <w:r>
        <w:rPr>
          <w:rFonts w:ascii="宋体" w:hAnsi="宋体" w:eastAsia="宋体" w:cs="宋体"/>
          <w:color w:val="auto"/>
          <w:spacing w:val="-1"/>
          <w:sz w:val="24"/>
          <w:szCs w:val="24"/>
          <w:highlight w:val="none"/>
        </w:rPr>
        <w:t>，应向咨询人提出申请。</w:t>
      </w:r>
    </w:p>
    <w:p w14:paraId="4D205ED6">
      <w:pPr>
        <w:spacing w:before="103" w:line="219" w:lineRule="auto"/>
        <w:ind w:left="479"/>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5.4  </w:t>
      </w:r>
      <w:r>
        <w:rPr>
          <w:rFonts w:ascii="宋体" w:hAnsi="宋体" w:eastAsia="宋体" w:cs="宋体"/>
          <w:b/>
          <w:bCs/>
          <w:color w:val="auto"/>
          <w:spacing w:val="-2"/>
          <w:sz w:val="24"/>
          <w:szCs w:val="24"/>
          <w:highlight w:val="none"/>
        </w:rPr>
        <w:t>禁止使用不合格的材料和工程设备</w:t>
      </w:r>
    </w:p>
    <w:p w14:paraId="42A89D66">
      <w:pPr>
        <w:spacing w:before="114" w:line="263" w:lineRule="auto"/>
        <w:ind w:left="2" w:right="2" w:firstLine="480"/>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5.4.1  咨询人有权拒绝承包人提供的不合格材料或工程设备，并要求承包人立即进行更换。咨询人应在更换后再次进行检查和检验，由此增加的费用和（或）工期延误由承包人承担。</w:t>
      </w:r>
    </w:p>
    <w:p w14:paraId="33828600">
      <w:pPr>
        <w:spacing w:before="114" w:line="263" w:lineRule="auto"/>
        <w:ind w:left="2" w:right="2"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5.4.2  </w:t>
      </w:r>
      <w:r>
        <w:rPr>
          <w:rFonts w:ascii="宋体" w:hAnsi="宋体" w:eastAsia="宋体" w:cs="宋体"/>
          <w:color w:val="auto"/>
          <w:spacing w:val="4"/>
          <w:sz w:val="24"/>
          <w:szCs w:val="24"/>
          <w:highlight w:val="none"/>
        </w:rPr>
        <w:t>咨询人发现承包人使用了不合格的材料和工</w:t>
      </w:r>
      <w:r>
        <w:rPr>
          <w:rFonts w:ascii="宋体" w:hAnsi="宋体" w:eastAsia="宋体" w:cs="宋体"/>
          <w:color w:val="auto"/>
          <w:spacing w:val="3"/>
          <w:sz w:val="24"/>
          <w:szCs w:val="24"/>
          <w:highlight w:val="none"/>
        </w:rPr>
        <w:t>程设备，应及时发出指示要</w:t>
      </w:r>
      <w:r>
        <w:rPr>
          <w:rFonts w:ascii="宋体" w:hAnsi="宋体" w:eastAsia="宋体" w:cs="宋体"/>
          <w:color w:val="auto"/>
          <w:sz w:val="24"/>
          <w:szCs w:val="24"/>
          <w:highlight w:val="none"/>
        </w:rPr>
        <w:t>求承包人立即改正，并禁止在养护项目中继续使</w:t>
      </w:r>
      <w:r>
        <w:rPr>
          <w:rFonts w:ascii="宋体" w:hAnsi="宋体" w:eastAsia="宋体" w:cs="宋体"/>
          <w:color w:val="auto"/>
          <w:spacing w:val="-1"/>
          <w:sz w:val="24"/>
          <w:szCs w:val="24"/>
          <w:highlight w:val="none"/>
        </w:rPr>
        <w:t>用不合格的材料和工程设备。</w:t>
      </w:r>
    </w:p>
    <w:p w14:paraId="43A62585">
      <w:pPr>
        <w:spacing w:before="116" w:line="264" w:lineRule="auto"/>
        <w:ind w:left="2" w:right="2"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5.4.3  </w:t>
      </w:r>
      <w:r>
        <w:rPr>
          <w:rFonts w:ascii="宋体" w:hAnsi="宋体" w:eastAsia="宋体" w:cs="宋体"/>
          <w:color w:val="auto"/>
          <w:spacing w:val="4"/>
          <w:sz w:val="24"/>
          <w:szCs w:val="24"/>
          <w:highlight w:val="none"/>
        </w:rPr>
        <w:t>发包人提供的材料或工程设备不符合合同要</w:t>
      </w:r>
      <w:r>
        <w:rPr>
          <w:rFonts w:ascii="宋体" w:hAnsi="宋体" w:eastAsia="宋体" w:cs="宋体"/>
          <w:color w:val="auto"/>
          <w:spacing w:val="3"/>
          <w:sz w:val="24"/>
          <w:szCs w:val="24"/>
          <w:highlight w:val="none"/>
        </w:rPr>
        <w:t>求的，承包人有权拒绝，并</w:t>
      </w:r>
      <w:r>
        <w:rPr>
          <w:rFonts w:ascii="宋体" w:hAnsi="宋体" w:eastAsia="宋体" w:cs="宋体"/>
          <w:color w:val="auto"/>
          <w:spacing w:val="-1"/>
          <w:sz w:val="24"/>
          <w:szCs w:val="24"/>
          <w:highlight w:val="none"/>
        </w:rPr>
        <w:t>可要求发包人更换，由此增加的费用和（或）工期延误由发包人承担。</w:t>
      </w:r>
    </w:p>
    <w:p w14:paraId="22A69738">
      <w:pPr>
        <w:pStyle w:val="18"/>
        <w:spacing w:line="345" w:lineRule="auto"/>
        <w:rPr>
          <w:color w:val="auto"/>
          <w:highlight w:val="none"/>
        </w:rPr>
      </w:pPr>
    </w:p>
    <w:p w14:paraId="039CAC80">
      <w:pPr>
        <w:spacing w:before="78" w:line="219" w:lineRule="auto"/>
        <w:ind w:left="480"/>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6.  </w:t>
      </w:r>
      <w:r>
        <w:rPr>
          <w:rFonts w:ascii="宋体" w:hAnsi="宋体" w:eastAsia="宋体" w:cs="宋体"/>
          <w:b/>
          <w:bCs/>
          <w:color w:val="auto"/>
          <w:spacing w:val="-2"/>
          <w:sz w:val="24"/>
          <w:szCs w:val="24"/>
          <w:highlight w:val="none"/>
        </w:rPr>
        <w:t>养护作业设备和临时设施</w:t>
      </w:r>
    </w:p>
    <w:p w14:paraId="562A95CD">
      <w:pPr>
        <w:spacing w:before="259" w:line="219" w:lineRule="auto"/>
        <w:ind w:left="480"/>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6.1  </w:t>
      </w:r>
      <w:r>
        <w:rPr>
          <w:rFonts w:ascii="宋体" w:hAnsi="宋体" w:eastAsia="宋体" w:cs="宋体"/>
          <w:b/>
          <w:bCs/>
          <w:color w:val="auto"/>
          <w:spacing w:val="-2"/>
          <w:sz w:val="24"/>
          <w:szCs w:val="24"/>
          <w:highlight w:val="none"/>
        </w:rPr>
        <w:t>承包人提供的养护作业设备和临时设施</w:t>
      </w:r>
    </w:p>
    <w:p w14:paraId="7831E3BB">
      <w:pPr>
        <w:spacing w:before="126" w:line="278" w:lineRule="auto"/>
        <w:ind w:firstLine="481"/>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6.1.1  </w:t>
      </w:r>
      <w:r>
        <w:rPr>
          <w:rFonts w:ascii="宋体" w:hAnsi="宋体" w:eastAsia="宋体" w:cs="宋体"/>
          <w:color w:val="auto"/>
          <w:spacing w:val="4"/>
          <w:sz w:val="24"/>
          <w:szCs w:val="24"/>
          <w:highlight w:val="none"/>
        </w:rPr>
        <w:t>承包人应按合同进度计划的要求，及时配置养护</w:t>
      </w:r>
      <w:r>
        <w:rPr>
          <w:rFonts w:ascii="宋体" w:hAnsi="宋体" w:eastAsia="宋体" w:cs="宋体"/>
          <w:color w:val="auto"/>
          <w:spacing w:val="3"/>
          <w:sz w:val="24"/>
          <w:szCs w:val="24"/>
          <w:highlight w:val="none"/>
        </w:rPr>
        <w:t>作业设备和修建临时设</w:t>
      </w:r>
      <w:r>
        <w:rPr>
          <w:rFonts w:ascii="宋体" w:hAnsi="宋体" w:eastAsia="宋体" w:cs="宋体"/>
          <w:color w:val="auto"/>
          <w:spacing w:val="1"/>
          <w:sz w:val="24"/>
          <w:szCs w:val="24"/>
          <w:highlight w:val="none"/>
        </w:rPr>
        <w:t>施。进入养护作业场地的承包人设备需经咨询人核查后才能</w:t>
      </w:r>
      <w:r>
        <w:rPr>
          <w:rFonts w:ascii="宋体" w:hAnsi="宋体" w:eastAsia="宋体" w:cs="宋体"/>
          <w:color w:val="auto"/>
          <w:sz w:val="24"/>
          <w:szCs w:val="24"/>
          <w:highlight w:val="none"/>
        </w:rPr>
        <w:t>投入使用。承包人更换</w:t>
      </w:r>
      <w:r>
        <w:rPr>
          <w:rFonts w:ascii="宋体" w:hAnsi="宋体" w:eastAsia="宋体" w:cs="宋体"/>
          <w:color w:val="auto"/>
          <w:spacing w:val="-1"/>
          <w:sz w:val="24"/>
          <w:szCs w:val="24"/>
          <w:highlight w:val="none"/>
        </w:rPr>
        <w:t>合同约定的承包人设备的，应报咨询人批准。</w:t>
      </w:r>
    </w:p>
    <w:p w14:paraId="0140726D">
      <w:pPr>
        <w:spacing w:before="115" w:line="264" w:lineRule="auto"/>
        <w:ind w:left="2" w:right="2"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6.1.2  </w:t>
      </w:r>
      <w:r>
        <w:rPr>
          <w:rFonts w:ascii="宋体" w:hAnsi="宋体" w:eastAsia="宋体" w:cs="宋体"/>
          <w:color w:val="auto"/>
          <w:spacing w:val="4"/>
          <w:sz w:val="24"/>
          <w:szCs w:val="24"/>
          <w:highlight w:val="none"/>
        </w:rPr>
        <w:t>承包人应自行承担修建临时设施的费用，需要临</w:t>
      </w:r>
      <w:r>
        <w:rPr>
          <w:rFonts w:ascii="宋体" w:hAnsi="宋体" w:eastAsia="宋体" w:cs="宋体"/>
          <w:color w:val="auto"/>
          <w:spacing w:val="3"/>
          <w:sz w:val="24"/>
          <w:szCs w:val="24"/>
          <w:highlight w:val="none"/>
        </w:rPr>
        <w:t>时占地的，应由承包人</w:t>
      </w:r>
      <w:r>
        <w:rPr>
          <w:rFonts w:ascii="宋体" w:hAnsi="宋体" w:eastAsia="宋体" w:cs="宋体"/>
          <w:color w:val="auto"/>
          <w:spacing w:val="-3"/>
          <w:sz w:val="24"/>
          <w:szCs w:val="24"/>
          <w:highlight w:val="none"/>
        </w:rPr>
        <w:t>按第</w:t>
      </w:r>
      <w:r>
        <w:rPr>
          <w:rFonts w:ascii="宋体" w:hAnsi="宋体" w:eastAsia="宋体" w:cs="宋体"/>
          <w:color w:val="auto"/>
          <w:spacing w:val="-56"/>
          <w:sz w:val="24"/>
          <w:szCs w:val="24"/>
          <w:highlight w:val="none"/>
        </w:rPr>
        <w:t xml:space="preserve"> </w:t>
      </w:r>
      <w:r>
        <w:rPr>
          <w:rFonts w:ascii="Times New Roman" w:hAnsi="Times New Roman" w:eastAsia="Times New Roman" w:cs="Times New Roman"/>
          <w:color w:val="auto"/>
          <w:spacing w:val="-3"/>
          <w:sz w:val="24"/>
          <w:szCs w:val="24"/>
          <w:highlight w:val="none"/>
        </w:rPr>
        <w:t>4.1.</w:t>
      </w:r>
      <w:r>
        <w:rPr>
          <w:rFonts w:ascii="Times New Roman" w:hAnsi="Times New Roman" w:eastAsia="Times New Roman" w:cs="Times New Roman"/>
          <w:color w:val="auto"/>
          <w:spacing w:val="-32"/>
          <w:sz w:val="24"/>
          <w:szCs w:val="24"/>
          <w:highlight w:val="none"/>
        </w:rPr>
        <w:t xml:space="preserve"> </w:t>
      </w:r>
      <w:r>
        <w:rPr>
          <w:rFonts w:ascii="Times New Roman" w:hAnsi="Times New Roman" w:eastAsia="Times New Roman" w:cs="Times New Roman"/>
          <w:color w:val="auto"/>
          <w:spacing w:val="-3"/>
          <w:sz w:val="24"/>
          <w:szCs w:val="24"/>
          <w:highlight w:val="none"/>
        </w:rPr>
        <w:t xml:space="preserve">10 </w:t>
      </w:r>
      <w:r>
        <w:rPr>
          <w:rFonts w:ascii="宋体" w:hAnsi="宋体" w:eastAsia="宋体" w:cs="宋体"/>
          <w:color w:val="auto"/>
          <w:spacing w:val="-3"/>
          <w:sz w:val="24"/>
          <w:szCs w:val="24"/>
          <w:highlight w:val="none"/>
        </w:rPr>
        <w:t>项约定办理。</w:t>
      </w:r>
    </w:p>
    <w:p w14:paraId="4BBA6F87">
      <w:pPr>
        <w:spacing w:before="103" w:line="219" w:lineRule="auto"/>
        <w:ind w:left="480"/>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6.2  </w:t>
      </w:r>
      <w:r>
        <w:rPr>
          <w:rFonts w:ascii="宋体" w:hAnsi="宋体" w:eastAsia="宋体" w:cs="宋体"/>
          <w:b/>
          <w:bCs/>
          <w:color w:val="auto"/>
          <w:spacing w:val="-2"/>
          <w:sz w:val="24"/>
          <w:szCs w:val="24"/>
          <w:highlight w:val="none"/>
        </w:rPr>
        <w:t>发包人提供的养护作业设备和临时设施</w:t>
      </w:r>
    </w:p>
    <w:p w14:paraId="0270DE96">
      <w:pPr>
        <w:spacing w:before="126"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发包人提供的养护作业设备或临时设施在专用合同条款中约定。</w:t>
      </w:r>
    </w:p>
    <w:p w14:paraId="11E27A11">
      <w:pPr>
        <w:spacing w:before="105" w:line="219" w:lineRule="auto"/>
        <w:ind w:left="480"/>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6.3  </w:t>
      </w:r>
      <w:r>
        <w:rPr>
          <w:rFonts w:ascii="宋体" w:hAnsi="宋体" w:eastAsia="宋体" w:cs="宋体"/>
          <w:b/>
          <w:bCs/>
          <w:color w:val="auto"/>
          <w:spacing w:val="-2"/>
          <w:sz w:val="24"/>
          <w:szCs w:val="24"/>
          <w:highlight w:val="none"/>
        </w:rPr>
        <w:t>要求承包人增加或更换养护作业设备</w:t>
      </w:r>
    </w:p>
    <w:p w14:paraId="6618FED3">
      <w:pPr>
        <w:spacing w:before="125" w:line="306" w:lineRule="auto"/>
        <w:ind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承包人承诺的养护作业设备必须按时到达现场，不得拖延</w:t>
      </w:r>
      <w:r>
        <w:rPr>
          <w:rFonts w:ascii="宋体" w:hAnsi="宋体" w:eastAsia="宋体" w:cs="宋体"/>
          <w:color w:val="auto"/>
          <w:sz w:val="24"/>
          <w:szCs w:val="24"/>
          <w:highlight w:val="none"/>
        </w:rPr>
        <w:t>、缺短或任意更换。</w:t>
      </w:r>
      <w:r>
        <w:rPr>
          <w:rFonts w:ascii="宋体" w:hAnsi="宋体" w:eastAsia="宋体" w:cs="宋体"/>
          <w:color w:val="auto"/>
          <w:spacing w:val="1"/>
          <w:sz w:val="24"/>
          <w:szCs w:val="24"/>
          <w:highlight w:val="none"/>
        </w:rPr>
        <w:t>承包人虽已按承诺提供了上述设备，但仍不能满足合同进</w:t>
      </w:r>
      <w:r>
        <w:rPr>
          <w:rFonts w:ascii="宋体" w:hAnsi="宋体" w:eastAsia="宋体" w:cs="宋体"/>
          <w:color w:val="auto"/>
          <w:sz w:val="24"/>
          <w:szCs w:val="24"/>
          <w:highlight w:val="none"/>
        </w:rPr>
        <w:t>度计划和（或）质量要求</w:t>
      </w:r>
      <w:r>
        <w:rPr>
          <w:rFonts w:ascii="宋体" w:hAnsi="宋体" w:eastAsia="宋体" w:cs="宋体"/>
          <w:color w:val="auto"/>
          <w:spacing w:val="1"/>
          <w:sz w:val="24"/>
          <w:szCs w:val="24"/>
          <w:highlight w:val="none"/>
        </w:rPr>
        <w:t>时，咨询人有权要求承包人增加或更换养护作业设备，承</w:t>
      </w:r>
      <w:r>
        <w:rPr>
          <w:rFonts w:ascii="宋体" w:hAnsi="宋体" w:eastAsia="宋体" w:cs="宋体"/>
          <w:color w:val="auto"/>
          <w:sz w:val="24"/>
          <w:szCs w:val="24"/>
          <w:highlight w:val="none"/>
        </w:rPr>
        <w:t>包人应及时增加或更换，</w:t>
      </w:r>
      <w:r>
        <w:rPr>
          <w:rFonts w:ascii="宋体" w:hAnsi="宋体" w:eastAsia="宋体" w:cs="宋体"/>
          <w:color w:val="auto"/>
          <w:spacing w:val="-1"/>
          <w:sz w:val="24"/>
          <w:szCs w:val="24"/>
          <w:highlight w:val="none"/>
        </w:rPr>
        <w:t>由此增加的费用和（或）工期延误由承包人承担。</w:t>
      </w:r>
    </w:p>
    <w:p w14:paraId="511DCB60">
      <w:pPr>
        <w:spacing w:line="219" w:lineRule="auto"/>
        <w:ind w:left="480"/>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6.4  </w:t>
      </w:r>
      <w:r>
        <w:rPr>
          <w:rFonts w:ascii="宋体" w:hAnsi="宋体" w:eastAsia="宋体" w:cs="宋体"/>
          <w:b/>
          <w:bCs/>
          <w:color w:val="auto"/>
          <w:spacing w:val="-2"/>
          <w:sz w:val="24"/>
          <w:szCs w:val="24"/>
          <w:highlight w:val="none"/>
        </w:rPr>
        <w:t>养护作业设备和临时设施专用于养护项目</w:t>
      </w:r>
    </w:p>
    <w:p w14:paraId="5782D766">
      <w:pPr>
        <w:spacing w:before="126" w:line="278" w:lineRule="auto"/>
        <w:ind w:firstLine="481"/>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6.4.1</w:t>
      </w:r>
      <w:r>
        <w:rPr>
          <w:rFonts w:ascii="Times New Roman" w:hAnsi="Times New Roman" w:eastAsia="Times New Roman" w:cs="Times New Roman"/>
          <w:color w:val="auto"/>
          <w:spacing w:val="28"/>
          <w:w w:val="101"/>
          <w:sz w:val="24"/>
          <w:szCs w:val="24"/>
          <w:highlight w:val="none"/>
        </w:rPr>
        <w:t xml:space="preserve"> </w:t>
      </w:r>
      <w:r>
        <w:rPr>
          <w:rFonts w:ascii="宋体" w:hAnsi="宋体" w:eastAsia="宋体" w:cs="宋体"/>
          <w:color w:val="auto"/>
          <w:spacing w:val="5"/>
          <w:sz w:val="24"/>
          <w:szCs w:val="24"/>
          <w:highlight w:val="none"/>
        </w:rPr>
        <w:t>除合同另有约定外，运入养护作业场地的所有养护作业</w:t>
      </w:r>
      <w:r>
        <w:rPr>
          <w:rFonts w:ascii="宋体" w:hAnsi="宋体" w:eastAsia="宋体" w:cs="宋体"/>
          <w:color w:val="auto"/>
          <w:spacing w:val="4"/>
          <w:sz w:val="24"/>
          <w:szCs w:val="24"/>
          <w:highlight w:val="none"/>
        </w:rPr>
        <w:t>设备以及在养护</w:t>
      </w:r>
      <w:r>
        <w:rPr>
          <w:rFonts w:ascii="宋体" w:hAnsi="宋体" w:eastAsia="宋体" w:cs="宋体"/>
          <w:color w:val="auto"/>
          <w:spacing w:val="1"/>
          <w:sz w:val="24"/>
          <w:szCs w:val="24"/>
          <w:highlight w:val="none"/>
        </w:rPr>
        <w:t>作业场地建设的临时设施应专用于养护项目。未经咨询人同</w:t>
      </w:r>
      <w:r>
        <w:rPr>
          <w:rFonts w:ascii="宋体" w:hAnsi="宋体" w:eastAsia="宋体" w:cs="宋体"/>
          <w:color w:val="auto"/>
          <w:sz w:val="24"/>
          <w:szCs w:val="24"/>
          <w:highlight w:val="none"/>
        </w:rPr>
        <w:t>意，不得将上述养护作</w:t>
      </w:r>
      <w:r>
        <w:rPr>
          <w:rFonts w:ascii="宋体" w:hAnsi="宋体" w:eastAsia="宋体" w:cs="宋体"/>
          <w:color w:val="auto"/>
          <w:spacing w:val="-1"/>
          <w:sz w:val="24"/>
          <w:szCs w:val="24"/>
          <w:highlight w:val="none"/>
        </w:rPr>
        <w:t>业设备和临时设施中的任何部分运出养护作业场地或挪作他用。</w:t>
      </w:r>
    </w:p>
    <w:p w14:paraId="2D070F62">
      <w:pPr>
        <w:spacing w:before="116" w:line="219" w:lineRule="auto"/>
        <w:ind w:left="481"/>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6.4.2  </w:t>
      </w:r>
      <w:r>
        <w:rPr>
          <w:rFonts w:ascii="宋体" w:hAnsi="宋体" w:eastAsia="宋体" w:cs="宋体"/>
          <w:color w:val="auto"/>
          <w:sz w:val="24"/>
          <w:szCs w:val="24"/>
          <w:highlight w:val="none"/>
        </w:rPr>
        <w:t>经咨询人同意，承包人可根据合同进度计划</w:t>
      </w:r>
      <w:r>
        <w:rPr>
          <w:rFonts w:ascii="宋体" w:hAnsi="宋体" w:eastAsia="宋体" w:cs="宋体"/>
          <w:color w:val="auto"/>
          <w:spacing w:val="-1"/>
          <w:sz w:val="24"/>
          <w:szCs w:val="24"/>
          <w:highlight w:val="none"/>
        </w:rPr>
        <w:t>撤走闲置的养护作业设备。</w:t>
      </w:r>
    </w:p>
    <w:p w14:paraId="04A8277A">
      <w:pPr>
        <w:pStyle w:val="18"/>
        <w:spacing w:line="345" w:lineRule="auto"/>
        <w:rPr>
          <w:color w:val="auto"/>
          <w:highlight w:val="none"/>
        </w:rPr>
      </w:pPr>
    </w:p>
    <w:p w14:paraId="2783D8E5">
      <w:pPr>
        <w:spacing w:before="78" w:line="219" w:lineRule="auto"/>
        <w:ind w:left="479"/>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7.</w:t>
      </w:r>
      <w:r>
        <w:rPr>
          <w:rFonts w:ascii="Times New Roman" w:hAnsi="Times New Roman" w:eastAsia="Times New Roman" w:cs="Times New Roman"/>
          <w:b/>
          <w:bCs/>
          <w:color w:val="auto"/>
          <w:spacing w:val="9"/>
          <w:sz w:val="24"/>
          <w:szCs w:val="24"/>
          <w:highlight w:val="none"/>
        </w:rPr>
        <w:t xml:space="preserve">  </w:t>
      </w:r>
      <w:r>
        <w:rPr>
          <w:rFonts w:ascii="宋体" w:hAnsi="宋体" w:eastAsia="宋体" w:cs="宋体"/>
          <w:b/>
          <w:bCs/>
          <w:color w:val="auto"/>
          <w:spacing w:val="-6"/>
          <w:sz w:val="24"/>
          <w:szCs w:val="24"/>
          <w:highlight w:val="none"/>
        </w:rPr>
        <w:t>交通运输</w:t>
      </w:r>
    </w:p>
    <w:p w14:paraId="390FADC0">
      <w:pPr>
        <w:spacing w:before="260" w:line="219" w:lineRule="auto"/>
        <w:ind w:left="479"/>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7.1  </w:t>
      </w:r>
      <w:r>
        <w:rPr>
          <w:rFonts w:ascii="宋体" w:hAnsi="宋体" w:eastAsia="宋体" w:cs="宋体"/>
          <w:b/>
          <w:bCs/>
          <w:color w:val="auto"/>
          <w:spacing w:val="-2"/>
          <w:sz w:val="24"/>
          <w:szCs w:val="24"/>
          <w:highlight w:val="none"/>
        </w:rPr>
        <w:t>道路通行权和场外设施</w:t>
      </w:r>
    </w:p>
    <w:p w14:paraId="611613B4">
      <w:pPr>
        <w:spacing w:before="127" w:line="305" w:lineRule="auto"/>
        <w:ind w:left="2" w:firstLine="478"/>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承包人应根据养护项目的实施需要，负责办理取得出入养</w:t>
      </w:r>
      <w:r>
        <w:rPr>
          <w:rFonts w:ascii="宋体" w:hAnsi="宋体" w:eastAsia="宋体" w:cs="宋体"/>
          <w:color w:val="auto"/>
          <w:sz w:val="24"/>
          <w:szCs w:val="24"/>
          <w:highlight w:val="none"/>
        </w:rPr>
        <w:t>护作业场地的专用和</w:t>
      </w:r>
      <w:r>
        <w:rPr>
          <w:rFonts w:ascii="宋体" w:hAnsi="宋体" w:eastAsia="宋体" w:cs="宋体"/>
          <w:color w:val="auto"/>
          <w:spacing w:val="1"/>
          <w:sz w:val="24"/>
          <w:szCs w:val="24"/>
          <w:highlight w:val="none"/>
        </w:rPr>
        <w:t>临时道路的通行权，以及取得为养护作业所需修建场</w:t>
      </w:r>
      <w:r>
        <w:rPr>
          <w:rFonts w:ascii="宋体" w:hAnsi="宋体" w:eastAsia="宋体" w:cs="宋体"/>
          <w:color w:val="auto"/>
          <w:sz w:val="24"/>
          <w:szCs w:val="24"/>
          <w:highlight w:val="none"/>
        </w:rPr>
        <w:t>外设施的权利，并承担有关费</w:t>
      </w:r>
      <w:r>
        <w:rPr>
          <w:rFonts w:ascii="宋体" w:hAnsi="宋体" w:eastAsia="宋体" w:cs="宋体"/>
          <w:color w:val="auto"/>
          <w:spacing w:val="-1"/>
          <w:sz w:val="24"/>
          <w:szCs w:val="24"/>
          <w:highlight w:val="none"/>
        </w:rPr>
        <w:t>用。需要发包人协调时，发包人应协助承包人办理相关手续。</w:t>
      </w:r>
    </w:p>
    <w:p w14:paraId="3916F7FC">
      <w:pPr>
        <w:spacing w:line="219" w:lineRule="auto"/>
        <w:ind w:left="479"/>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7.2  </w:t>
      </w:r>
      <w:r>
        <w:rPr>
          <w:rFonts w:ascii="宋体" w:hAnsi="宋体" w:eastAsia="宋体" w:cs="宋体"/>
          <w:b/>
          <w:bCs/>
          <w:color w:val="auto"/>
          <w:spacing w:val="-2"/>
          <w:sz w:val="24"/>
          <w:szCs w:val="24"/>
          <w:highlight w:val="none"/>
        </w:rPr>
        <w:t>养护路段内交通</w:t>
      </w:r>
    </w:p>
    <w:p w14:paraId="3102DDF7">
      <w:pPr>
        <w:spacing w:before="47" w:line="307" w:lineRule="auto"/>
        <w:ind w:left="0" w:leftChars="0" w:right="52" w:firstLine="400" w:firstLineChars="167"/>
        <w:rPr>
          <w:rFonts w:ascii="宋体" w:hAnsi="宋体" w:eastAsia="宋体" w:cs="宋体"/>
          <w:color w:val="auto"/>
          <w:spacing w:val="-1"/>
          <w:sz w:val="24"/>
          <w:szCs w:val="24"/>
          <w:highlight w:val="none"/>
        </w:rPr>
      </w:pPr>
      <w:r>
        <w:rPr>
          <w:rFonts w:ascii="宋体" w:hAnsi="宋体" w:eastAsia="宋体" w:cs="宋体"/>
          <w:color w:val="auto"/>
          <w:sz w:val="24"/>
          <w:szCs w:val="24"/>
          <w:highlight w:val="none"/>
        </w:rPr>
        <w:t>除专用合同条款另有约定外，承包人养护管理车辆及作业车辆通过养护路段产</w:t>
      </w:r>
      <w:r>
        <w:rPr>
          <w:rFonts w:ascii="宋体" w:hAnsi="宋体" w:eastAsia="宋体" w:cs="宋体"/>
          <w:color w:val="auto"/>
          <w:spacing w:val="-1"/>
          <w:sz w:val="24"/>
          <w:szCs w:val="24"/>
          <w:highlight w:val="none"/>
        </w:rPr>
        <w:t>生的通行费由承包人自行承担。</w:t>
      </w:r>
    </w:p>
    <w:p w14:paraId="54AC66CF">
      <w:pPr>
        <w:spacing w:before="78"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7.3  </w:t>
      </w:r>
      <w:r>
        <w:rPr>
          <w:rFonts w:ascii="宋体" w:hAnsi="宋体" w:eastAsia="宋体" w:cs="宋体"/>
          <w:b/>
          <w:bCs/>
          <w:color w:val="auto"/>
          <w:spacing w:val="-2"/>
          <w:sz w:val="24"/>
          <w:szCs w:val="24"/>
          <w:highlight w:val="none"/>
        </w:rPr>
        <w:t>养护路段外交通</w:t>
      </w:r>
    </w:p>
    <w:p w14:paraId="7F0475E6">
      <w:pPr>
        <w:spacing w:before="125" w:line="263" w:lineRule="auto"/>
        <w:ind w:left="39" w:right="166" w:firstLine="44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7.3.1  </w:t>
      </w:r>
      <w:r>
        <w:rPr>
          <w:rFonts w:ascii="宋体" w:hAnsi="宋体" w:eastAsia="宋体" w:cs="宋体"/>
          <w:color w:val="auto"/>
          <w:spacing w:val="4"/>
          <w:sz w:val="24"/>
          <w:szCs w:val="24"/>
          <w:highlight w:val="none"/>
        </w:rPr>
        <w:t>承包人养护管理车辆及作业车辆行驶养护路段外道</w:t>
      </w:r>
      <w:r>
        <w:rPr>
          <w:rFonts w:ascii="宋体" w:hAnsi="宋体" w:eastAsia="宋体" w:cs="宋体"/>
          <w:color w:val="auto"/>
          <w:spacing w:val="3"/>
          <w:sz w:val="24"/>
          <w:szCs w:val="24"/>
          <w:highlight w:val="none"/>
        </w:rPr>
        <w:t>路的通行费由承包人</w:t>
      </w:r>
      <w:r>
        <w:rPr>
          <w:rFonts w:ascii="宋体" w:hAnsi="宋体" w:eastAsia="宋体" w:cs="宋体"/>
          <w:color w:val="auto"/>
          <w:spacing w:val="-10"/>
          <w:sz w:val="24"/>
          <w:szCs w:val="24"/>
          <w:highlight w:val="none"/>
        </w:rPr>
        <w:t>自行承担。</w:t>
      </w:r>
    </w:p>
    <w:p w14:paraId="74F390F8">
      <w:pPr>
        <w:spacing w:before="115" w:line="264" w:lineRule="auto"/>
        <w:ind w:left="5" w:right="138" w:firstLine="473"/>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7.3.2  </w:t>
      </w:r>
      <w:r>
        <w:rPr>
          <w:rFonts w:ascii="宋体" w:hAnsi="宋体" w:eastAsia="宋体" w:cs="宋体"/>
          <w:color w:val="auto"/>
          <w:spacing w:val="-2"/>
          <w:sz w:val="24"/>
          <w:szCs w:val="24"/>
          <w:highlight w:val="none"/>
        </w:rPr>
        <w:t>承包人应遵守有关交通法规，严格按照道路和桥梁的限制荷重安全行驶，</w:t>
      </w:r>
      <w:r>
        <w:rPr>
          <w:rFonts w:ascii="宋体" w:hAnsi="宋体" w:eastAsia="宋体" w:cs="宋体"/>
          <w:color w:val="auto"/>
          <w:spacing w:val="-1"/>
          <w:sz w:val="24"/>
          <w:szCs w:val="24"/>
          <w:highlight w:val="none"/>
        </w:rPr>
        <w:t>并服从交通管理部门的检查和监督。</w:t>
      </w:r>
    </w:p>
    <w:p w14:paraId="3F2120DE">
      <w:pPr>
        <w:spacing w:before="104"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7.4  </w:t>
      </w:r>
      <w:r>
        <w:rPr>
          <w:rFonts w:ascii="宋体" w:hAnsi="宋体" w:eastAsia="宋体" w:cs="宋体"/>
          <w:b/>
          <w:bCs/>
          <w:color w:val="auto"/>
          <w:spacing w:val="-2"/>
          <w:sz w:val="24"/>
          <w:szCs w:val="24"/>
          <w:highlight w:val="none"/>
        </w:rPr>
        <w:t>道路和桥梁的损坏责任</w:t>
      </w:r>
    </w:p>
    <w:p w14:paraId="3480E096">
      <w:pPr>
        <w:spacing w:before="126" w:line="310" w:lineRule="auto"/>
        <w:ind w:right="164" w:firstLine="498"/>
        <w:rPr>
          <w:rFonts w:ascii="宋体" w:hAnsi="宋体" w:eastAsia="宋体" w:cs="宋体"/>
          <w:color w:val="auto"/>
          <w:sz w:val="24"/>
          <w:szCs w:val="24"/>
          <w:highlight w:val="none"/>
        </w:rPr>
      </w:pPr>
      <w:r>
        <w:rPr>
          <w:rFonts w:ascii="宋体" w:hAnsi="宋体" w:eastAsia="宋体" w:cs="宋体"/>
          <w:color w:val="auto"/>
          <w:sz w:val="24"/>
          <w:szCs w:val="24"/>
          <w:highlight w:val="none"/>
        </w:rPr>
        <w:t>因承包人运输造成养护路段内外道路和桥梁损坏的，由承包人承担修复损坏的</w:t>
      </w:r>
      <w:r>
        <w:rPr>
          <w:rFonts w:ascii="宋体" w:hAnsi="宋体" w:eastAsia="宋体" w:cs="宋体"/>
          <w:color w:val="auto"/>
          <w:spacing w:val="-1"/>
          <w:sz w:val="24"/>
          <w:szCs w:val="24"/>
          <w:highlight w:val="none"/>
        </w:rPr>
        <w:t>全部费用和可能引起的赔偿。</w:t>
      </w:r>
    </w:p>
    <w:p w14:paraId="6D1DCA03">
      <w:pPr>
        <w:spacing w:before="304" w:line="220" w:lineRule="auto"/>
        <w:ind w:left="479"/>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8.</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5"/>
          <w:sz w:val="24"/>
          <w:szCs w:val="24"/>
          <w:highlight w:val="none"/>
        </w:rPr>
        <w:t>测量放线</w:t>
      </w:r>
    </w:p>
    <w:p w14:paraId="6A423B58">
      <w:pPr>
        <w:spacing w:before="258" w:line="220" w:lineRule="auto"/>
        <w:ind w:left="479"/>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8.1  </w:t>
      </w:r>
      <w:r>
        <w:rPr>
          <w:rFonts w:ascii="宋体" w:hAnsi="宋体" w:eastAsia="宋体" w:cs="宋体"/>
          <w:b/>
          <w:bCs/>
          <w:color w:val="auto"/>
          <w:spacing w:val="-2"/>
          <w:sz w:val="24"/>
          <w:szCs w:val="24"/>
          <w:highlight w:val="none"/>
        </w:rPr>
        <w:t>施工控制网</w:t>
      </w:r>
    </w:p>
    <w:p w14:paraId="2A45D793">
      <w:pPr>
        <w:spacing w:before="126" w:line="290" w:lineRule="auto"/>
        <w:ind w:right="164" w:firstLine="484"/>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8.1.1</w:t>
      </w:r>
      <w:r>
        <w:rPr>
          <w:rFonts w:ascii="Times New Roman" w:hAnsi="Times New Roman" w:eastAsia="Times New Roman" w:cs="Times New Roman"/>
          <w:color w:val="auto"/>
          <w:spacing w:val="28"/>
          <w:w w:val="101"/>
          <w:sz w:val="24"/>
          <w:szCs w:val="24"/>
          <w:highlight w:val="none"/>
        </w:rPr>
        <w:t xml:space="preserve"> </w:t>
      </w:r>
      <w:r>
        <w:rPr>
          <w:rFonts w:ascii="宋体" w:hAnsi="宋体" w:eastAsia="宋体" w:cs="宋体"/>
          <w:color w:val="auto"/>
          <w:spacing w:val="5"/>
          <w:sz w:val="24"/>
          <w:szCs w:val="24"/>
          <w:highlight w:val="none"/>
        </w:rPr>
        <w:t>除专用合同条款另有约定外，发包人应通过咨</w:t>
      </w:r>
      <w:r>
        <w:rPr>
          <w:rFonts w:ascii="宋体" w:hAnsi="宋体" w:eastAsia="宋体" w:cs="宋体"/>
          <w:color w:val="auto"/>
          <w:spacing w:val="4"/>
          <w:sz w:val="24"/>
          <w:szCs w:val="24"/>
          <w:highlight w:val="none"/>
        </w:rPr>
        <w:t>询人向承包人提供测量基</w:t>
      </w:r>
      <w:r>
        <w:rPr>
          <w:rFonts w:ascii="宋体" w:hAnsi="宋体" w:eastAsia="宋体" w:cs="宋体"/>
          <w:color w:val="auto"/>
          <w:spacing w:val="1"/>
          <w:sz w:val="24"/>
          <w:szCs w:val="24"/>
          <w:highlight w:val="none"/>
        </w:rPr>
        <w:t>准点、基准线和水准点及其书面资料。除专用合同条款</w:t>
      </w:r>
      <w:r>
        <w:rPr>
          <w:rFonts w:ascii="宋体" w:hAnsi="宋体" w:eastAsia="宋体" w:cs="宋体"/>
          <w:color w:val="auto"/>
          <w:sz w:val="24"/>
          <w:szCs w:val="24"/>
          <w:highlight w:val="none"/>
        </w:rPr>
        <w:t>另有约定外，承包人应根据</w:t>
      </w:r>
      <w:r>
        <w:rPr>
          <w:rFonts w:ascii="宋体" w:hAnsi="宋体" w:eastAsia="宋体" w:cs="宋体"/>
          <w:color w:val="auto"/>
          <w:spacing w:val="1"/>
          <w:sz w:val="24"/>
          <w:szCs w:val="24"/>
          <w:highlight w:val="none"/>
        </w:rPr>
        <w:t>国家测绘基准、测绘系统和工程测量技术规范，按基准</w:t>
      </w:r>
      <w:r>
        <w:rPr>
          <w:rFonts w:ascii="宋体" w:hAnsi="宋体" w:eastAsia="宋体" w:cs="宋体"/>
          <w:color w:val="auto"/>
          <w:sz w:val="24"/>
          <w:szCs w:val="24"/>
          <w:highlight w:val="none"/>
        </w:rPr>
        <w:t>点（线）以及养护项目精度</w:t>
      </w:r>
      <w:r>
        <w:rPr>
          <w:rFonts w:ascii="宋体" w:hAnsi="宋体" w:eastAsia="宋体" w:cs="宋体"/>
          <w:color w:val="auto"/>
          <w:spacing w:val="1"/>
          <w:sz w:val="24"/>
          <w:szCs w:val="24"/>
          <w:highlight w:val="none"/>
        </w:rPr>
        <w:t>要求，测设施工控制网，并在专用合同条款约定的期限</w:t>
      </w:r>
      <w:r>
        <w:rPr>
          <w:rFonts w:ascii="宋体" w:hAnsi="宋体" w:eastAsia="宋体" w:cs="宋体"/>
          <w:color w:val="auto"/>
          <w:sz w:val="24"/>
          <w:szCs w:val="24"/>
          <w:highlight w:val="none"/>
        </w:rPr>
        <w:t>内，将施工控制网资料报送</w:t>
      </w:r>
      <w:r>
        <w:rPr>
          <w:rFonts w:ascii="宋体" w:hAnsi="宋体" w:eastAsia="宋体" w:cs="宋体"/>
          <w:color w:val="auto"/>
          <w:spacing w:val="-2"/>
          <w:sz w:val="24"/>
          <w:szCs w:val="24"/>
          <w:highlight w:val="none"/>
        </w:rPr>
        <w:t>咨询人审批。</w:t>
      </w:r>
    </w:p>
    <w:p w14:paraId="31A600D8">
      <w:pPr>
        <w:spacing w:before="112" w:line="279" w:lineRule="auto"/>
        <w:ind w:right="164" w:firstLine="485"/>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 xml:space="preserve">8.1.2 </w:t>
      </w:r>
      <w:r>
        <w:rPr>
          <w:rFonts w:ascii="宋体" w:hAnsi="宋体" w:eastAsia="宋体" w:cs="宋体"/>
          <w:color w:val="auto"/>
          <w:spacing w:val="5"/>
          <w:sz w:val="24"/>
          <w:szCs w:val="24"/>
          <w:highlight w:val="none"/>
        </w:rPr>
        <w:t>承包人应负责管理施工控制网点。施工控制网点丢失或损坏的，承包人</w:t>
      </w:r>
      <w:r>
        <w:rPr>
          <w:rFonts w:ascii="宋体" w:hAnsi="宋体" w:eastAsia="宋体" w:cs="宋体"/>
          <w:color w:val="auto"/>
          <w:spacing w:val="1"/>
          <w:sz w:val="24"/>
          <w:szCs w:val="24"/>
          <w:highlight w:val="none"/>
        </w:rPr>
        <w:t>应及时修复。承包人应承担施工控制网点的管理与修复费</w:t>
      </w:r>
      <w:r>
        <w:rPr>
          <w:rFonts w:ascii="宋体" w:hAnsi="宋体" w:eastAsia="宋体" w:cs="宋体"/>
          <w:color w:val="auto"/>
          <w:sz w:val="24"/>
          <w:szCs w:val="24"/>
          <w:highlight w:val="none"/>
        </w:rPr>
        <w:t>用，并在工程验收后将施</w:t>
      </w:r>
      <w:r>
        <w:rPr>
          <w:rFonts w:ascii="宋体" w:hAnsi="宋体" w:eastAsia="宋体" w:cs="宋体"/>
          <w:color w:val="auto"/>
          <w:spacing w:val="-1"/>
          <w:sz w:val="24"/>
          <w:szCs w:val="24"/>
          <w:highlight w:val="none"/>
        </w:rPr>
        <w:t>工控制网点移交发包人。</w:t>
      </w:r>
    </w:p>
    <w:p w14:paraId="4465CFF1">
      <w:pPr>
        <w:spacing w:before="112" w:line="264" w:lineRule="auto"/>
        <w:ind w:left="2" w:right="166" w:firstLine="482"/>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8.1.3  </w:t>
      </w:r>
      <w:r>
        <w:rPr>
          <w:rFonts w:ascii="宋体" w:hAnsi="宋体" w:eastAsia="宋体" w:cs="宋体"/>
          <w:color w:val="auto"/>
          <w:spacing w:val="4"/>
          <w:sz w:val="24"/>
          <w:szCs w:val="24"/>
          <w:highlight w:val="none"/>
        </w:rPr>
        <w:t>咨询人需要使用施工控制网的，承包</w:t>
      </w:r>
      <w:r>
        <w:rPr>
          <w:rFonts w:ascii="宋体" w:hAnsi="宋体" w:eastAsia="宋体" w:cs="宋体"/>
          <w:color w:val="auto"/>
          <w:spacing w:val="3"/>
          <w:sz w:val="24"/>
          <w:szCs w:val="24"/>
          <w:highlight w:val="none"/>
        </w:rPr>
        <w:t>人应提供必要的协助，发包人不再</w:t>
      </w:r>
      <w:r>
        <w:rPr>
          <w:rFonts w:ascii="宋体" w:hAnsi="宋体" w:eastAsia="宋体" w:cs="宋体"/>
          <w:color w:val="auto"/>
          <w:spacing w:val="-2"/>
          <w:sz w:val="24"/>
          <w:szCs w:val="24"/>
          <w:highlight w:val="none"/>
        </w:rPr>
        <w:t>为此支付费用。</w:t>
      </w:r>
    </w:p>
    <w:p w14:paraId="605CAD0C">
      <w:pPr>
        <w:spacing w:before="103" w:line="221" w:lineRule="auto"/>
        <w:ind w:left="479"/>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8.2  </w:t>
      </w:r>
      <w:r>
        <w:rPr>
          <w:rFonts w:ascii="宋体" w:hAnsi="宋体" w:eastAsia="宋体" w:cs="宋体"/>
          <w:b/>
          <w:bCs/>
          <w:color w:val="auto"/>
          <w:spacing w:val="-2"/>
          <w:sz w:val="24"/>
          <w:szCs w:val="24"/>
          <w:highlight w:val="none"/>
        </w:rPr>
        <w:t>施工测量</w:t>
      </w:r>
    </w:p>
    <w:p w14:paraId="4AB49373">
      <w:pPr>
        <w:spacing w:before="123" w:line="264" w:lineRule="auto"/>
        <w:ind w:right="180" w:firstLine="484"/>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8.2.1 </w:t>
      </w:r>
      <w:r>
        <w:rPr>
          <w:rFonts w:ascii="宋体" w:hAnsi="宋体" w:eastAsia="宋体" w:cs="宋体"/>
          <w:color w:val="auto"/>
          <w:spacing w:val="-1"/>
          <w:sz w:val="24"/>
          <w:szCs w:val="24"/>
          <w:highlight w:val="none"/>
        </w:rPr>
        <w:t>承包人应负责施工过程中的全部</w:t>
      </w:r>
      <w:r>
        <w:rPr>
          <w:rFonts w:ascii="宋体" w:hAnsi="宋体" w:eastAsia="宋体" w:cs="宋体"/>
          <w:color w:val="auto"/>
          <w:spacing w:val="-2"/>
          <w:sz w:val="24"/>
          <w:szCs w:val="24"/>
          <w:highlight w:val="none"/>
        </w:rPr>
        <w:t>施工测量放线工作，并配置合格的人员、</w:t>
      </w:r>
      <w:r>
        <w:rPr>
          <w:rFonts w:ascii="宋体" w:hAnsi="宋体" w:eastAsia="宋体" w:cs="宋体"/>
          <w:color w:val="auto"/>
          <w:spacing w:val="-1"/>
          <w:sz w:val="24"/>
          <w:szCs w:val="24"/>
          <w:highlight w:val="none"/>
        </w:rPr>
        <w:t>仪器、设备和其他物品。</w:t>
      </w:r>
    </w:p>
    <w:p w14:paraId="382BFFE3">
      <w:pPr>
        <w:spacing w:before="116" w:line="263" w:lineRule="auto"/>
        <w:ind w:left="23" w:firstLine="461"/>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8.2.2</w:t>
      </w:r>
      <w:r>
        <w:rPr>
          <w:rFonts w:ascii="Times New Roman" w:hAnsi="Times New Roman" w:eastAsia="Times New Roman" w:cs="Times New Roman"/>
          <w:color w:val="auto"/>
          <w:spacing w:val="23"/>
          <w:w w:val="101"/>
          <w:sz w:val="24"/>
          <w:szCs w:val="24"/>
          <w:highlight w:val="none"/>
        </w:rPr>
        <w:t xml:space="preserve"> </w:t>
      </w:r>
      <w:r>
        <w:rPr>
          <w:rFonts w:ascii="宋体" w:hAnsi="宋体" w:eastAsia="宋体" w:cs="宋体"/>
          <w:color w:val="auto"/>
          <w:spacing w:val="5"/>
          <w:sz w:val="24"/>
          <w:szCs w:val="24"/>
          <w:highlight w:val="none"/>
        </w:rPr>
        <w:t>咨询人可以指示承包人进行抽样复测，当复测中发现错误</w:t>
      </w:r>
      <w:r>
        <w:rPr>
          <w:rFonts w:ascii="宋体" w:hAnsi="宋体" w:eastAsia="宋体" w:cs="宋体"/>
          <w:color w:val="auto"/>
          <w:spacing w:val="4"/>
          <w:sz w:val="24"/>
          <w:szCs w:val="24"/>
          <w:highlight w:val="none"/>
        </w:rPr>
        <w:t>或出现超过合</w:t>
      </w:r>
      <w:r>
        <w:rPr>
          <w:rFonts w:ascii="宋体" w:hAnsi="宋体" w:eastAsia="宋体" w:cs="宋体"/>
          <w:color w:val="auto"/>
          <w:spacing w:val="-2"/>
          <w:sz w:val="24"/>
          <w:szCs w:val="24"/>
          <w:highlight w:val="none"/>
        </w:rPr>
        <w:t>同约定的误差时，承包人应按咨询人指示进行修正或补测，并承担相应的复测费用。</w:t>
      </w:r>
    </w:p>
    <w:p w14:paraId="6EBE008F">
      <w:pPr>
        <w:spacing w:before="106" w:line="219" w:lineRule="auto"/>
        <w:ind w:left="479"/>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8.3  </w:t>
      </w:r>
      <w:r>
        <w:rPr>
          <w:rFonts w:ascii="宋体" w:hAnsi="宋体" w:eastAsia="宋体" w:cs="宋体"/>
          <w:b/>
          <w:bCs/>
          <w:color w:val="auto"/>
          <w:spacing w:val="-2"/>
          <w:sz w:val="24"/>
          <w:szCs w:val="24"/>
          <w:highlight w:val="none"/>
        </w:rPr>
        <w:t>基准资料错误的责任</w:t>
      </w:r>
    </w:p>
    <w:p w14:paraId="5B47D848">
      <w:pPr>
        <w:spacing w:before="47" w:line="307" w:lineRule="auto"/>
        <w:ind w:left="0" w:leftChars="0" w:right="52" w:firstLine="404" w:firstLineChars="167"/>
        <w:rPr>
          <w:rFonts w:ascii="宋体" w:hAnsi="宋体" w:eastAsia="宋体" w:cs="宋体"/>
          <w:color w:val="auto"/>
          <w:spacing w:val="-2"/>
          <w:sz w:val="24"/>
          <w:szCs w:val="24"/>
          <w:highlight w:val="none"/>
        </w:rPr>
      </w:pPr>
      <w:r>
        <w:rPr>
          <w:rFonts w:ascii="宋体" w:hAnsi="宋体" w:eastAsia="宋体" w:cs="宋体"/>
          <w:color w:val="auto"/>
          <w:spacing w:val="1"/>
          <w:sz w:val="24"/>
          <w:szCs w:val="24"/>
          <w:highlight w:val="none"/>
        </w:rPr>
        <w:t>发包人应对其提供的测量基准点、基准线和水准</w:t>
      </w:r>
      <w:r>
        <w:rPr>
          <w:rFonts w:ascii="宋体" w:hAnsi="宋体" w:eastAsia="宋体" w:cs="宋体"/>
          <w:color w:val="auto"/>
          <w:sz w:val="24"/>
          <w:szCs w:val="24"/>
          <w:highlight w:val="none"/>
        </w:rPr>
        <w:t>点及其书面资料的真实性、准</w:t>
      </w:r>
      <w:r>
        <w:rPr>
          <w:rFonts w:ascii="宋体" w:hAnsi="宋体" w:eastAsia="宋体" w:cs="宋体"/>
          <w:color w:val="auto"/>
          <w:spacing w:val="1"/>
          <w:sz w:val="24"/>
          <w:szCs w:val="24"/>
          <w:highlight w:val="none"/>
        </w:rPr>
        <w:t>确性和完整性负责。发包人提供上述基准资料错误导致承</w:t>
      </w:r>
      <w:r>
        <w:rPr>
          <w:rFonts w:ascii="宋体" w:hAnsi="宋体" w:eastAsia="宋体" w:cs="宋体"/>
          <w:color w:val="auto"/>
          <w:sz w:val="24"/>
          <w:szCs w:val="24"/>
          <w:highlight w:val="none"/>
        </w:rPr>
        <w:t>包人测量放线工作的返工</w:t>
      </w:r>
      <w:r>
        <w:rPr>
          <w:rFonts w:ascii="宋体" w:hAnsi="宋体" w:eastAsia="宋体" w:cs="宋体"/>
          <w:color w:val="auto"/>
          <w:spacing w:val="1"/>
          <w:sz w:val="24"/>
          <w:szCs w:val="24"/>
          <w:highlight w:val="none"/>
        </w:rPr>
        <w:t>或造成工程损失的，发包人应当承担由此增加的费用和（</w:t>
      </w:r>
      <w:r>
        <w:rPr>
          <w:rFonts w:ascii="宋体" w:hAnsi="宋体" w:eastAsia="宋体" w:cs="宋体"/>
          <w:color w:val="auto"/>
          <w:sz w:val="24"/>
          <w:szCs w:val="24"/>
          <w:highlight w:val="none"/>
        </w:rPr>
        <w:t>或）工期延误，并向承包</w:t>
      </w:r>
      <w:r>
        <w:rPr>
          <w:rFonts w:ascii="宋体" w:hAnsi="宋体" w:eastAsia="宋体" w:cs="宋体"/>
          <w:color w:val="auto"/>
          <w:spacing w:val="1"/>
          <w:sz w:val="24"/>
          <w:szCs w:val="24"/>
          <w:highlight w:val="none"/>
        </w:rPr>
        <w:t>人支付合理利润。承包人发现发包人提供的上述基准资料</w:t>
      </w:r>
      <w:r>
        <w:rPr>
          <w:rFonts w:ascii="宋体" w:hAnsi="宋体" w:eastAsia="宋体" w:cs="宋体"/>
          <w:color w:val="auto"/>
          <w:sz w:val="24"/>
          <w:szCs w:val="24"/>
          <w:highlight w:val="none"/>
        </w:rPr>
        <w:t>存在明显错误或疏忽的，</w:t>
      </w:r>
      <w:r>
        <w:rPr>
          <w:rFonts w:ascii="宋体" w:hAnsi="宋体" w:eastAsia="宋体" w:cs="宋体"/>
          <w:color w:val="auto"/>
          <w:spacing w:val="-2"/>
          <w:sz w:val="24"/>
          <w:szCs w:val="24"/>
          <w:highlight w:val="none"/>
        </w:rPr>
        <w:t>应及时通知咨询人。</w:t>
      </w:r>
    </w:p>
    <w:p w14:paraId="043BA2E1">
      <w:pPr>
        <w:spacing w:before="78" w:line="219" w:lineRule="auto"/>
        <w:ind w:left="478"/>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9.  </w:t>
      </w:r>
      <w:r>
        <w:rPr>
          <w:rFonts w:ascii="宋体" w:hAnsi="宋体" w:eastAsia="宋体" w:cs="宋体"/>
          <w:b/>
          <w:bCs/>
          <w:color w:val="auto"/>
          <w:spacing w:val="-2"/>
          <w:sz w:val="24"/>
          <w:szCs w:val="24"/>
          <w:highlight w:val="none"/>
        </w:rPr>
        <w:t>养护作业安全、治安保卫和环境保护</w:t>
      </w:r>
    </w:p>
    <w:p w14:paraId="58663E50">
      <w:pPr>
        <w:spacing w:before="260"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9.1  </w:t>
      </w:r>
      <w:r>
        <w:rPr>
          <w:rFonts w:ascii="宋体" w:hAnsi="宋体" w:eastAsia="宋体" w:cs="宋体"/>
          <w:b/>
          <w:bCs/>
          <w:color w:val="auto"/>
          <w:spacing w:val="-2"/>
          <w:sz w:val="24"/>
          <w:szCs w:val="24"/>
          <w:highlight w:val="none"/>
        </w:rPr>
        <w:t>发包人的养护作业安全责任</w:t>
      </w:r>
    </w:p>
    <w:p w14:paraId="2A1A3295">
      <w:pPr>
        <w:spacing w:before="124" w:line="264" w:lineRule="auto"/>
        <w:ind w:left="29" w:right="148" w:firstLine="451"/>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9.1.1</w:t>
      </w:r>
      <w:r>
        <w:rPr>
          <w:rFonts w:ascii="Times New Roman" w:hAnsi="Times New Roman" w:eastAsia="Times New Roman" w:cs="Times New Roman"/>
          <w:color w:val="auto"/>
          <w:spacing w:val="22"/>
          <w:w w:val="101"/>
          <w:sz w:val="24"/>
          <w:szCs w:val="24"/>
          <w:highlight w:val="none"/>
        </w:rPr>
        <w:t xml:space="preserve"> </w:t>
      </w:r>
      <w:r>
        <w:rPr>
          <w:rFonts w:ascii="宋体" w:hAnsi="宋体" w:eastAsia="宋体" w:cs="宋体"/>
          <w:color w:val="auto"/>
          <w:spacing w:val="5"/>
          <w:sz w:val="24"/>
          <w:szCs w:val="24"/>
          <w:highlight w:val="none"/>
        </w:rPr>
        <w:t>发包人应按合同约定履行安全职责，授权咨询人按合同约定的安全工作</w:t>
      </w:r>
      <w:r>
        <w:rPr>
          <w:rFonts w:ascii="宋体" w:hAnsi="宋体" w:eastAsia="宋体" w:cs="宋体"/>
          <w:color w:val="auto"/>
          <w:spacing w:val="-1"/>
          <w:sz w:val="24"/>
          <w:szCs w:val="24"/>
          <w:highlight w:val="none"/>
        </w:rPr>
        <w:t>内容监督、检查承包人安全工作的实施，组织承包人和有关单位进行</w:t>
      </w:r>
      <w:r>
        <w:rPr>
          <w:rFonts w:ascii="宋体" w:hAnsi="宋体" w:eastAsia="宋体" w:cs="宋体"/>
          <w:color w:val="auto"/>
          <w:spacing w:val="-2"/>
          <w:sz w:val="24"/>
          <w:szCs w:val="24"/>
          <w:highlight w:val="none"/>
        </w:rPr>
        <w:t>安全检查。</w:t>
      </w:r>
    </w:p>
    <w:p w14:paraId="42B3C7A2">
      <w:pPr>
        <w:spacing w:before="112" w:line="264" w:lineRule="auto"/>
        <w:ind w:left="3" w:right="148" w:firstLine="476"/>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9.1.2</w:t>
      </w:r>
      <w:r>
        <w:rPr>
          <w:rFonts w:ascii="Times New Roman" w:hAnsi="Times New Roman" w:eastAsia="Times New Roman" w:cs="Times New Roman"/>
          <w:color w:val="auto"/>
          <w:spacing w:val="22"/>
          <w:w w:val="101"/>
          <w:sz w:val="24"/>
          <w:szCs w:val="24"/>
          <w:highlight w:val="none"/>
        </w:rPr>
        <w:t xml:space="preserve"> </w:t>
      </w:r>
      <w:r>
        <w:rPr>
          <w:rFonts w:ascii="宋体" w:hAnsi="宋体" w:eastAsia="宋体" w:cs="宋体"/>
          <w:color w:val="auto"/>
          <w:spacing w:val="5"/>
          <w:sz w:val="24"/>
          <w:szCs w:val="24"/>
          <w:highlight w:val="none"/>
        </w:rPr>
        <w:t>发包人应对其现场管理机构雇佣的全部人员的工伤事故承担责任，但由</w:t>
      </w:r>
      <w:r>
        <w:rPr>
          <w:rFonts w:ascii="宋体" w:hAnsi="宋体" w:eastAsia="宋体" w:cs="宋体"/>
          <w:color w:val="auto"/>
          <w:spacing w:val="-1"/>
          <w:sz w:val="24"/>
          <w:szCs w:val="24"/>
          <w:highlight w:val="none"/>
        </w:rPr>
        <w:t>于承包人原因造成发包人人员工伤的，应由承包人承担责任。</w:t>
      </w:r>
    </w:p>
    <w:p w14:paraId="6FF6D72B">
      <w:pPr>
        <w:spacing w:before="115" w:line="263" w:lineRule="auto"/>
        <w:ind w:right="147"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9.1.3</w:t>
      </w:r>
      <w:r>
        <w:rPr>
          <w:rFonts w:ascii="Times New Roman" w:hAnsi="Times New Roman" w:eastAsia="Times New Roman" w:cs="Times New Roman"/>
          <w:color w:val="auto"/>
          <w:spacing w:val="21"/>
          <w:w w:val="101"/>
          <w:sz w:val="24"/>
          <w:szCs w:val="24"/>
          <w:highlight w:val="none"/>
        </w:rPr>
        <w:t xml:space="preserve">  </w:t>
      </w:r>
      <w:r>
        <w:rPr>
          <w:rFonts w:ascii="宋体" w:hAnsi="宋体" w:eastAsia="宋体" w:cs="宋体"/>
          <w:color w:val="auto"/>
          <w:spacing w:val="3"/>
          <w:sz w:val="24"/>
          <w:szCs w:val="24"/>
          <w:highlight w:val="none"/>
        </w:rPr>
        <w:t>由于发包人原因在养护作业场地内及其毗邻地带造</w:t>
      </w:r>
      <w:r>
        <w:rPr>
          <w:rFonts w:ascii="宋体" w:hAnsi="宋体" w:eastAsia="宋体" w:cs="宋体"/>
          <w:color w:val="auto"/>
          <w:spacing w:val="2"/>
          <w:sz w:val="24"/>
          <w:szCs w:val="24"/>
          <w:highlight w:val="none"/>
        </w:rPr>
        <w:t>成的第三者人身伤亡</w:t>
      </w:r>
      <w:r>
        <w:rPr>
          <w:rFonts w:ascii="宋体" w:hAnsi="宋体" w:eastAsia="宋体" w:cs="宋体"/>
          <w:color w:val="auto"/>
          <w:spacing w:val="-1"/>
          <w:sz w:val="24"/>
          <w:szCs w:val="24"/>
          <w:highlight w:val="none"/>
        </w:rPr>
        <w:t>和财产损失，应由发包人负责赔偿。</w:t>
      </w:r>
    </w:p>
    <w:p w14:paraId="58B69725">
      <w:pPr>
        <w:spacing w:before="106"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9.2  </w:t>
      </w:r>
      <w:r>
        <w:rPr>
          <w:rFonts w:ascii="宋体" w:hAnsi="宋体" w:eastAsia="宋体" w:cs="宋体"/>
          <w:b/>
          <w:bCs/>
          <w:color w:val="auto"/>
          <w:spacing w:val="-2"/>
          <w:sz w:val="24"/>
          <w:szCs w:val="24"/>
          <w:highlight w:val="none"/>
        </w:rPr>
        <w:t>承包人的养护作业安全责任</w:t>
      </w:r>
    </w:p>
    <w:p w14:paraId="1FE654BF">
      <w:pPr>
        <w:spacing w:before="127" w:line="307" w:lineRule="auto"/>
        <w:ind w:right="145" w:firstLine="480"/>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9.2.1  </w:t>
      </w:r>
      <w:r>
        <w:rPr>
          <w:rFonts w:ascii="宋体" w:hAnsi="宋体" w:eastAsia="宋体" w:cs="宋体"/>
          <w:color w:val="auto"/>
          <w:spacing w:val="4"/>
          <w:sz w:val="24"/>
          <w:szCs w:val="24"/>
          <w:highlight w:val="none"/>
        </w:rPr>
        <w:t>承包人应按合同约定履行安全职责，严格执行国</w:t>
      </w:r>
      <w:r>
        <w:rPr>
          <w:rFonts w:ascii="宋体" w:hAnsi="宋体" w:eastAsia="宋体" w:cs="宋体"/>
          <w:color w:val="auto"/>
          <w:spacing w:val="3"/>
          <w:sz w:val="24"/>
          <w:szCs w:val="24"/>
          <w:highlight w:val="none"/>
        </w:rPr>
        <w:t>家、地方政府有关安全</w:t>
      </w:r>
      <w:r>
        <w:rPr>
          <w:rFonts w:ascii="宋体" w:hAnsi="宋体" w:eastAsia="宋体" w:cs="宋体"/>
          <w:color w:val="auto"/>
          <w:spacing w:val="1"/>
          <w:sz w:val="24"/>
          <w:szCs w:val="24"/>
          <w:highlight w:val="none"/>
        </w:rPr>
        <w:t>管理方面的法律、法规、政策文件及技术标准，同时严格</w:t>
      </w:r>
      <w:r>
        <w:rPr>
          <w:rFonts w:ascii="宋体" w:hAnsi="宋体" w:eastAsia="宋体" w:cs="宋体"/>
          <w:color w:val="auto"/>
          <w:sz w:val="24"/>
          <w:szCs w:val="24"/>
          <w:highlight w:val="none"/>
        </w:rPr>
        <w:t>执行发包人制定的本项目</w:t>
      </w:r>
      <w:r>
        <w:rPr>
          <w:rFonts w:ascii="宋体" w:hAnsi="宋体" w:eastAsia="宋体" w:cs="宋体"/>
          <w:color w:val="auto"/>
          <w:spacing w:val="1"/>
          <w:sz w:val="24"/>
          <w:szCs w:val="24"/>
          <w:highlight w:val="none"/>
        </w:rPr>
        <w:t>安全生产管理方面的规章制度、安全检查程序及安全管理</w:t>
      </w:r>
      <w:r>
        <w:rPr>
          <w:rFonts w:ascii="宋体" w:hAnsi="宋体" w:eastAsia="宋体" w:cs="宋体"/>
          <w:color w:val="auto"/>
          <w:sz w:val="24"/>
          <w:szCs w:val="24"/>
          <w:highlight w:val="none"/>
        </w:rPr>
        <w:t>要求，以及咨询人有关安</w:t>
      </w:r>
      <w:r>
        <w:rPr>
          <w:rFonts w:ascii="宋体" w:hAnsi="宋体" w:eastAsia="宋体" w:cs="宋体"/>
          <w:color w:val="auto"/>
          <w:spacing w:val="-2"/>
          <w:sz w:val="24"/>
          <w:szCs w:val="24"/>
          <w:highlight w:val="none"/>
        </w:rPr>
        <w:t>全工作的指示。</w:t>
      </w:r>
    </w:p>
    <w:p w14:paraId="42D5B74C">
      <w:pPr>
        <w:spacing w:before="9" w:line="307" w:lineRule="auto"/>
        <w:ind w:firstLine="4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承包人应根据养护项目的实际安全施工要求，</w:t>
      </w:r>
      <w:r>
        <w:rPr>
          <w:rFonts w:ascii="宋体" w:hAnsi="宋体" w:eastAsia="宋体" w:cs="宋体"/>
          <w:color w:val="auto"/>
          <w:spacing w:val="1"/>
          <w:sz w:val="24"/>
          <w:szCs w:val="24"/>
          <w:highlight w:val="none"/>
        </w:rPr>
        <w:t>编制实施性施工安全组织设计，</w:t>
      </w:r>
      <w:r>
        <w:rPr>
          <w:rFonts w:ascii="宋体" w:hAnsi="宋体" w:eastAsia="宋体" w:cs="宋体"/>
          <w:color w:val="auto"/>
          <w:sz w:val="24"/>
          <w:szCs w:val="24"/>
          <w:highlight w:val="none"/>
        </w:rPr>
        <w:t>并在签订合同协议书后</w:t>
      </w:r>
      <w:r>
        <w:rPr>
          <w:rFonts w:ascii="宋体" w:hAnsi="宋体" w:eastAsia="宋体" w:cs="宋体"/>
          <w:color w:val="auto"/>
          <w:spacing w:val="-52"/>
          <w:sz w:val="24"/>
          <w:szCs w:val="24"/>
          <w:highlight w:val="none"/>
        </w:rPr>
        <w:t xml:space="preserve"> </w:t>
      </w:r>
      <w:r>
        <w:rPr>
          <w:rFonts w:ascii="Times New Roman" w:hAnsi="Times New Roman" w:eastAsia="Times New Roman" w:cs="Times New Roman"/>
          <w:color w:val="auto"/>
          <w:sz w:val="24"/>
          <w:szCs w:val="24"/>
          <w:highlight w:val="none"/>
        </w:rPr>
        <w:t>7</w:t>
      </w:r>
      <w:r>
        <w:rPr>
          <w:rFonts w:ascii="Times New Roman" w:hAnsi="Times New Roman" w:eastAsia="Times New Roman" w:cs="Times New Roman"/>
          <w:color w:val="auto"/>
          <w:spacing w:val="17"/>
          <w:sz w:val="24"/>
          <w:szCs w:val="24"/>
          <w:highlight w:val="none"/>
        </w:rPr>
        <w:t xml:space="preserve"> </w:t>
      </w:r>
      <w:r>
        <w:rPr>
          <w:rFonts w:ascii="宋体" w:hAnsi="宋体" w:eastAsia="宋体" w:cs="宋体"/>
          <w:color w:val="auto"/>
          <w:sz w:val="24"/>
          <w:szCs w:val="24"/>
          <w:highlight w:val="none"/>
        </w:rPr>
        <w:t>天内，报咨询人和发包人批准。该实施性施工安全组织设</w:t>
      </w:r>
      <w:r>
        <w:rPr>
          <w:rFonts w:ascii="宋体" w:hAnsi="宋体" w:eastAsia="宋体" w:cs="宋体"/>
          <w:color w:val="auto"/>
          <w:spacing w:val="1"/>
          <w:sz w:val="24"/>
          <w:szCs w:val="24"/>
          <w:highlight w:val="none"/>
        </w:rPr>
        <w:t>计包括（但不限于）施工安全保障体系，交通安全保障方案，安全生产责任制度，安全生产管理规章制度，安全防护施工方案，养护安全作</w:t>
      </w:r>
      <w:r>
        <w:rPr>
          <w:rFonts w:ascii="宋体" w:hAnsi="宋体" w:eastAsia="宋体" w:cs="宋体"/>
          <w:color w:val="auto"/>
          <w:sz w:val="24"/>
          <w:szCs w:val="24"/>
          <w:highlight w:val="none"/>
        </w:rPr>
        <w:t>业方案，施工现场临时用</w:t>
      </w:r>
      <w:r>
        <w:rPr>
          <w:rFonts w:ascii="宋体" w:hAnsi="宋体" w:eastAsia="宋体" w:cs="宋体"/>
          <w:color w:val="auto"/>
          <w:spacing w:val="1"/>
          <w:sz w:val="24"/>
          <w:szCs w:val="24"/>
          <w:highlight w:val="none"/>
        </w:rPr>
        <w:t>电方案，施工安全风险评估，安全预控及保证措施方案，</w:t>
      </w:r>
      <w:r>
        <w:rPr>
          <w:rFonts w:ascii="宋体" w:hAnsi="宋体" w:eastAsia="宋体" w:cs="宋体"/>
          <w:color w:val="auto"/>
          <w:sz w:val="24"/>
          <w:szCs w:val="24"/>
          <w:highlight w:val="none"/>
        </w:rPr>
        <w:t>应急预案，安全标识、警</w:t>
      </w:r>
      <w:r>
        <w:rPr>
          <w:rFonts w:ascii="宋体" w:hAnsi="宋体" w:eastAsia="宋体" w:cs="宋体"/>
          <w:color w:val="auto"/>
          <w:spacing w:val="-2"/>
          <w:sz w:val="24"/>
          <w:szCs w:val="24"/>
          <w:highlight w:val="none"/>
        </w:rPr>
        <w:t>示和围护方案等。对影响安全的重要工序和危险性较大的工程应编制专项施工方案，</w:t>
      </w:r>
      <w:r>
        <w:rPr>
          <w:rFonts w:ascii="宋体" w:hAnsi="宋体" w:eastAsia="宋体" w:cs="宋体"/>
          <w:color w:val="auto"/>
          <w:spacing w:val="1"/>
          <w:sz w:val="24"/>
          <w:szCs w:val="24"/>
          <w:highlight w:val="none"/>
        </w:rPr>
        <w:t>并附安全验算结果，经承包人技术负责人签名并报咨询人</w:t>
      </w:r>
      <w:r>
        <w:rPr>
          <w:rFonts w:ascii="宋体" w:hAnsi="宋体" w:eastAsia="宋体" w:cs="宋体"/>
          <w:color w:val="auto"/>
          <w:sz w:val="24"/>
          <w:szCs w:val="24"/>
          <w:highlight w:val="none"/>
        </w:rPr>
        <w:t>和发包人批准后实施，由</w:t>
      </w:r>
      <w:r>
        <w:rPr>
          <w:rFonts w:ascii="宋体" w:hAnsi="宋体" w:eastAsia="宋体" w:cs="宋体"/>
          <w:color w:val="auto"/>
          <w:spacing w:val="-1"/>
          <w:sz w:val="24"/>
          <w:szCs w:val="24"/>
          <w:highlight w:val="none"/>
        </w:rPr>
        <w:t>专职安全生产管理人员进行现场监督。</w:t>
      </w:r>
    </w:p>
    <w:p w14:paraId="4CDEE062">
      <w:pPr>
        <w:spacing w:before="1" w:line="307" w:lineRule="auto"/>
        <w:ind w:left="1"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咨询人和发包人在检查中发现有安全问题或有违反安全管理</w:t>
      </w:r>
      <w:r>
        <w:rPr>
          <w:rFonts w:ascii="宋体" w:hAnsi="宋体" w:eastAsia="宋体" w:cs="宋体"/>
          <w:color w:val="auto"/>
          <w:spacing w:val="-3"/>
          <w:sz w:val="24"/>
          <w:szCs w:val="24"/>
          <w:highlight w:val="none"/>
        </w:rPr>
        <w:t>规章制度的情况时，</w:t>
      </w:r>
      <w:r>
        <w:rPr>
          <w:rFonts w:ascii="宋体" w:hAnsi="宋体" w:eastAsia="宋体" w:cs="宋体"/>
          <w:color w:val="auto"/>
          <w:spacing w:val="-1"/>
          <w:sz w:val="24"/>
          <w:szCs w:val="24"/>
          <w:highlight w:val="none"/>
        </w:rPr>
        <w:t>可视为承包人违约，应按第</w:t>
      </w:r>
      <w:r>
        <w:rPr>
          <w:rFonts w:ascii="宋体" w:hAnsi="宋体" w:eastAsia="宋体" w:cs="宋体"/>
          <w:color w:val="auto"/>
          <w:spacing w:val="-49"/>
          <w:sz w:val="24"/>
          <w:szCs w:val="24"/>
          <w:highlight w:val="none"/>
        </w:rPr>
        <w:t xml:space="preserve"> </w:t>
      </w:r>
      <w:r>
        <w:rPr>
          <w:rFonts w:ascii="Times New Roman" w:hAnsi="Times New Roman" w:eastAsia="Times New Roman" w:cs="Times New Roman"/>
          <w:color w:val="auto"/>
          <w:spacing w:val="-1"/>
          <w:sz w:val="24"/>
          <w:szCs w:val="24"/>
          <w:highlight w:val="none"/>
        </w:rPr>
        <w:t xml:space="preserve">22.1 </w:t>
      </w:r>
      <w:r>
        <w:rPr>
          <w:rFonts w:ascii="宋体" w:hAnsi="宋体" w:eastAsia="宋体" w:cs="宋体"/>
          <w:color w:val="auto"/>
          <w:spacing w:val="-1"/>
          <w:sz w:val="24"/>
          <w:szCs w:val="24"/>
          <w:highlight w:val="none"/>
        </w:rPr>
        <w:t>款的约定办理。</w:t>
      </w:r>
    </w:p>
    <w:p w14:paraId="43C0FB23">
      <w:pPr>
        <w:spacing w:line="278" w:lineRule="auto"/>
        <w:ind w:right="145"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9.2.2  </w:t>
      </w:r>
      <w:r>
        <w:rPr>
          <w:rFonts w:ascii="宋体" w:hAnsi="宋体" w:eastAsia="宋体" w:cs="宋体"/>
          <w:color w:val="auto"/>
          <w:spacing w:val="4"/>
          <w:sz w:val="24"/>
          <w:szCs w:val="24"/>
          <w:highlight w:val="none"/>
        </w:rPr>
        <w:t>承包人应加强养护作业安全管理，特别应加强对</w:t>
      </w:r>
      <w:r>
        <w:rPr>
          <w:rFonts w:ascii="宋体" w:hAnsi="宋体" w:eastAsia="宋体" w:cs="宋体"/>
          <w:color w:val="auto"/>
          <w:spacing w:val="3"/>
          <w:sz w:val="24"/>
          <w:szCs w:val="24"/>
          <w:highlight w:val="none"/>
        </w:rPr>
        <w:t>易燃、易爆材料、火工</w:t>
      </w:r>
      <w:r>
        <w:rPr>
          <w:rFonts w:ascii="宋体" w:hAnsi="宋体" w:eastAsia="宋体" w:cs="宋体"/>
          <w:color w:val="auto"/>
          <w:spacing w:val="1"/>
          <w:sz w:val="24"/>
          <w:szCs w:val="24"/>
          <w:highlight w:val="none"/>
        </w:rPr>
        <w:t>器材、有毒与腐蚀性材料和其他危险品的管理，以及对爆</w:t>
      </w:r>
      <w:r>
        <w:rPr>
          <w:rFonts w:ascii="宋体" w:hAnsi="宋体" w:eastAsia="宋体" w:cs="宋体"/>
          <w:color w:val="auto"/>
          <w:sz w:val="24"/>
          <w:szCs w:val="24"/>
          <w:highlight w:val="none"/>
        </w:rPr>
        <w:t>破作业和地下工程施工等</w:t>
      </w:r>
      <w:r>
        <w:rPr>
          <w:rFonts w:ascii="宋体" w:hAnsi="宋体" w:eastAsia="宋体" w:cs="宋体"/>
          <w:color w:val="auto"/>
          <w:spacing w:val="-2"/>
          <w:sz w:val="24"/>
          <w:szCs w:val="24"/>
          <w:highlight w:val="none"/>
        </w:rPr>
        <w:t>危险作业的管理。</w:t>
      </w:r>
    </w:p>
    <w:p w14:paraId="36B0580F">
      <w:pPr>
        <w:spacing w:before="116" w:line="278" w:lineRule="auto"/>
        <w:ind w:right="145"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9.2.3  </w:t>
      </w:r>
      <w:r>
        <w:rPr>
          <w:rFonts w:ascii="宋体" w:hAnsi="宋体" w:eastAsia="宋体" w:cs="宋体"/>
          <w:color w:val="auto"/>
          <w:spacing w:val="4"/>
          <w:sz w:val="24"/>
          <w:szCs w:val="24"/>
          <w:highlight w:val="none"/>
        </w:rPr>
        <w:t>承包人应严格按照国家安全标准制定养护作业安</w:t>
      </w:r>
      <w:r>
        <w:rPr>
          <w:rFonts w:ascii="宋体" w:hAnsi="宋体" w:eastAsia="宋体" w:cs="宋体"/>
          <w:color w:val="auto"/>
          <w:spacing w:val="3"/>
          <w:sz w:val="24"/>
          <w:szCs w:val="24"/>
          <w:highlight w:val="none"/>
        </w:rPr>
        <w:t>全操作规程，配备必要</w:t>
      </w:r>
      <w:r>
        <w:rPr>
          <w:rFonts w:ascii="宋体" w:hAnsi="宋体" w:eastAsia="宋体" w:cs="宋体"/>
          <w:color w:val="auto"/>
          <w:spacing w:val="1"/>
          <w:sz w:val="24"/>
          <w:szCs w:val="24"/>
          <w:highlight w:val="none"/>
        </w:rPr>
        <w:t>的安全生产和劳动保护设施，加强对承包人人员的安全</w:t>
      </w:r>
      <w:r>
        <w:rPr>
          <w:rFonts w:ascii="宋体" w:hAnsi="宋体" w:eastAsia="宋体" w:cs="宋体"/>
          <w:color w:val="auto"/>
          <w:sz w:val="24"/>
          <w:szCs w:val="24"/>
          <w:highlight w:val="none"/>
        </w:rPr>
        <w:t>教育，并发放安全工作手册</w:t>
      </w:r>
      <w:r>
        <w:rPr>
          <w:rFonts w:ascii="宋体" w:hAnsi="宋体" w:eastAsia="宋体" w:cs="宋体"/>
          <w:color w:val="auto"/>
          <w:spacing w:val="-2"/>
          <w:sz w:val="24"/>
          <w:szCs w:val="24"/>
          <w:highlight w:val="none"/>
        </w:rPr>
        <w:t>和劳动保护用具。</w:t>
      </w:r>
    </w:p>
    <w:p w14:paraId="44C62BA7">
      <w:pPr>
        <w:spacing w:before="116" w:line="278" w:lineRule="auto"/>
        <w:ind w:right="145"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9.2.4  </w:t>
      </w:r>
      <w:r>
        <w:rPr>
          <w:rFonts w:ascii="宋体" w:hAnsi="宋体" w:eastAsia="宋体" w:cs="宋体"/>
          <w:color w:val="auto"/>
          <w:spacing w:val="4"/>
          <w:sz w:val="24"/>
          <w:szCs w:val="24"/>
          <w:highlight w:val="none"/>
        </w:rPr>
        <w:t>承包人应按咨询人的指示制定应对灾害的应急预案，报</w:t>
      </w:r>
      <w:r>
        <w:rPr>
          <w:rFonts w:ascii="宋体" w:hAnsi="宋体" w:eastAsia="宋体" w:cs="宋体"/>
          <w:color w:val="auto"/>
          <w:spacing w:val="3"/>
          <w:sz w:val="24"/>
          <w:szCs w:val="24"/>
          <w:highlight w:val="none"/>
        </w:rPr>
        <w:t>送咨询人审批。</w:t>
      </w:r>
      <w:r>
        <w:rPr>
          <w:rFonts w:ascii="宋体" w:hAnsi="宋体" w:eastAsia="宋体" w:cs="宋体"/>
          <w:color w:val="auto"/>
          <w:spacing w:val="1"/>
          <w:sz w:val="24"/>
          <w:szCs w:val="24"/>
          <w:highlight w:val="none"/>
        </w:rPr>
        <w:t>承包人还应按预案做好安全检查，配置必要的救助物资和</w:t>
      </w:r>
      <w:r>
        <w:rPr>
          <w:rFonts w:ascii="宋体" w:hAnsi="宋体" w:eastAsia="宋体" w:cs="宋体"/>
          <w:color w:val="auto"/>
          <w:sz w:val="24"/>
          <w:szCs w:val="24"/>
          <w:highlight w:val="none"/>
        </w:rPr>
        <w:t>器材，切实保护好有关人</w:t>
      </w:r>
      <w:r>
        <w:rPr>
          <w:rFonts w:ascii="宋体" w:hAnsi="宋体" w:eastAsia="宋体" w:cs="宋体"/>
          <w:color w:val="auto"/>
          <w:spacing w:val="-1"/>
          <w:sz w:val="24"/>
          <w:szCs w:val="24"/>
          <w:highlight w:val="none"/>
        </w:rPr>
        <w:t>员的人身和财产安全。</w:t>
      </w:r>
    </w:p>
    <w:p w14:paraId="6F2BF746">
      <w:pPr>
        <w:spacing w:before="78" w:line="308" w:lineRule="auto"/>
        <w:ind w:left="0" w:leftChars="0" w:firstLine="418" w:firstLineChars="170"/>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9.2.5</w:t>
      </w:r>
      <w:r>
        <w:rPr>
          <w:rFonts w:ascii="Times New Roman" w:hAnsi="Times New Roman" w:eastAsia="Times New Roman" w:cs="Times New Roman"/>
          <w:color w:val="auto"/>
          <w:spacing w:val="33"/>
          <w:w w:val="101"/>
          <w:sz w:val="24"/>
          <w:szCs w:val="24"/>
          <w:highlight w:val="none"/>
        </w:rPr>
        <w:t xml:space="preserve"> </w:t>
      </w:r>
      <w:r>
        <w:rPr>
          <w:rFonts w:ascii="宋体" w:hAnsi="宋体" w:eastAsia="宋体" w:cs="宋体"/>
          <w:color w:val="auto"/>
          <w:spacing w:val="3"/>
          <w:sz w:val="24"/>
          <w:szCs w:val="24"/>
          <w:highlight w:val="none"/>
        </w:rPr>
        <w:t>安全生产费用按照专用合同条款约定的金额在工程量清单</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pacing w:val="3"/>
          <w:sz w:val="24"/>
          <w:szCs w:val="24"/>
          <w:highlight w:val="none"/>
        </w:rPr>
        <w:t>100</w:t>
      </w:r>
      <w:r>
        <w:rPr>
          <w:rFonts w:ascii="Times New Roman" w:hAnsi="Times New Roman" w:eastAsia="Times New Roman" w:cs="Times New Roman"/>
          <w:color w:val="auto"/>
          <w:spacing w:val="25"/>
          <w:sz w:val="24"/>
          <w:szCs w:val="24"/>
          <w:highlight w:val="none"/>
        </w:rPr>
        <w:t xml:space="preserve"> </w:t>
      </w:r>
      <w:r>
        <w:rPr>
          <w:rFonts w:ascii="宋体" w:hAnsi="宋体" w:eastAsia="宋体" w:cs="宋体"/>
          <w:color w:val="auto"/>
          <w:spacing w:val="3"/>
          <w:sz w:val="24"/>
          <w:szCs w:val="24"/>
          <w:highlight w:val="none"/>
        </w:rPr>
        <w:t>章相关子</w:t>
      </w:r>
      <w:r>
        <w:rPr>
          <w:rFonts w:ascii="宋体" w:hAnsi="宋体" w:eastAsia="宋体" w:cs="宋体"/>
          <w:color w:val="auto"/>
          <w:spacing w:val="-1"/>
          <w:sz w:val="24"/>
          <w:szCs w:val="24"/>
          <w:highlight w:val="none"/>
        </w:rPr>
        <w:t>目中计取。安全生产费用应用于施工安全防护用具及设施的采购和更新、安全施工</w:t>
      </w:r>
      <w:r>
        <w:rPr>
          <w:rFonts w:ascii="宋体" w:hAnsi="宋体" w:eastAsia="宋体" w:cs="宋体"/>
          <w:color w:val="auto"/>
          <w:spacing w:val="1"/>
          <w:sz w:val="24"/>
          <w:szCs w:val="24"/>
          <w:highlight w:val="none"/>
        </w:rPr>
        <w:t>措施的落实、安全生产条件的改善，不得挪作他用。如承</w:t>
      </w:r>
      <w:r>
        <w:rPr>
          <w:rFonts w:ascii="宋体" w:hAnsi="宋体" w:eastAsia="宋体" w:cs="宋体"/>
          <w:color w:val="auto"/>
          <w:sz w:val="24"/>
          <w:szCs w:val="24"/>
          <w:highlight w:val="none"/>
        </w:rPr>
        <w:t>包人在此基础上增加安全</w:t>
      </w:r>
      <w:r>
        <w:rPr>
          <w:rFonts w:ascii="宋体" w:hAnsi="宋体" w:eastAsia="宋体" w:cs="宋体"/>
          <w:color w:val="auto"/>
          <w:spacing w:val="1"/>
          <w:sz w:val="24"/>
          <w:szCs w:val="24"/>
          <w:highlight w:val="none"/>
        </w:rPr>
        <w:t>生产费用以满足项目养护作业需要，则承包人应在本项目工</w:t>
      </w:r>
      <w:r>
        <w:rPr>
          <w:rFonts w:ascii="宋体" w:hAnsi="宋体" w:eastAsia="宋体" w:cs="宋体"/>
          <w:color w:val="auto"/>
          <w:sz w:val="24"/>
          <w:szCs w:val="24"/>
          <w:highlight w:val="none"/>
        </w:rPr>
        <w:t>程量清单其他相关子目</w:t>
      </w:r>
      <w:r>
        <w:rPr>
          <w:rFonts w:ascii="宋体" w:hAnsi="宋体" w:eastAsia="宋体" w:cs="宋体"/>
          <w:color w:val="auto"/>
          <w:spacing w:val="1"/>
          <w:sz w:val="24"/>
          <w:szCs w:val="24"/>
          <w:highlight w:val="none"/>
        </w:rPr>
        <w:t>的单价或总价中予以考虑，发包人不再另行支付。因采取合</w:t>
      </w:r>
      <w:r>
        <w:rPr>
          <w:rFonts w:ascii="宋体" w:hAnsi="宋体" w:eastAsia="宋体" w:cs="宋体"/>
          <w:color w:val="auto"/>
          <w:sz w:val="24"/>
          <w:szCs w:val="24"/>
          <w:highlight w:val="none"/>
        </w:rPr>
        <w:t>同未约定的特殊防护措</w:t>
      </w:r>
      <w:r>
        <w:rPr>
          <w:rFonts w:ascii="宋体" w:hAnsi="宋体" w:eastAsia="宋体" w:cs="宋体"/>
          <w:color w:val="auto"/>
          <w:spacing w:val="-1"/>
          <w:sz w:val="24"/>
          <w:szCs w:val="24"/>
          <w:highlight w:val="none"/>
        </w:rPr>
        <w:t>施增加的费用，由咨询人按第</w:t>
      </w:r>
      <w:r>
        <w:rPr>
          <w:rFonts w:ascii="宋体" w:hAnsi="宋体" w:eastAsia="宋体" w:cs="宋体"/>
          <w:color w:val="auto"/>
          <w:spacing w:val="-46"/>
          <w:sz w:val="24"/>
          <w:szCs w:val="24"/>
          <w:highlight w:val="none"/>
        </w:rPr>
        <w:t xml:space="preserve"> </w:t>
      </w:r>
      <w:r>
        <w:rPr>
          <w:rFonts w:ascii="Times New Roman" w:hAnsi="Times New Roman" w:eastAsia="Times New Roman" w:cs="Times New Roman"/>
          <w:color w:val="auto"/>
          <w:spacing w:val="-1"/>
          <w:sz w:val="24"/>
          <w:szCs w:val="24"/>
          <w:highlight w:val="none"/>
        </w:rPr>
        <w:t xml:space="preserve">3.5 </w:t>
      </w:r>
      <w:r>
        <w:rPr>
          <w:rFonts w:ascii="宋体" w:hAnsi="宋体" w:eastAsia="宋体" w:cs="宋体"/>
          <w:color w:val="auto"/>
          <w:spacing w:val="-1"/>
          <w:sz w:val="24"/>
          <w:szCs w:val="24"/>
          <w:highlight w:val="none"/>
        </w:rPr>
        <w:t>款商定或确定。</w:t>
      </w:r>
    </w:p>
    <w:p w14:paraId="3083F46F">
      <w:pPr>
        <w:spacing w:before="2" w:line="262" w:lineRule="auto"/>
        <w:ind w:right="2"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9.2.6  </w:t>
      </w:r>
      <w:r>
        <w:rPr>
          <w:rFonts w:ascii="宋体" w:hAnsi="宋体" w:eastAsia="宋体" w:cs="宋体"/>
          <w:color w:val="auto"/>
          <w:spacing w:val="4"/>
          <w:sz w:val="24"/>
          <w:szCs w:val="24"/>
          <w:highlight w:val="none"/>
        </w:rPr>
        <w:t>承包人应对其履行合同所雇佣的全部人员，包括</w:t>
      </w:r>
      <w:r>
        <w:rPr>
          <w:rFonts w:ascii="宋体" w:hAnsi="宋体" w:eastAsia="宋体" w:cs="宋体"/>
          <w:color w:val="auto"/>
          <w:spacing w:val="3"/>
          <w:sz w:val="24"/>
          <w:szCs w:val="24"/>
          <w:highlight w:val="none"/>
        </w:rPr>
        <w:t>分包人人员的工伤事故</w:t>
      </w:r>
      <w:r>
        <w:rPr>
          <w:rFonts w:ascii="宋体" w:hAnsi="宋体" w:eastAsia="宋体" w:cs="宋体"/>
          <w:color w:val="auto"/>
          <w:sz w:val="24"/>
          <w:szCs w:val="24"/>
          <w:highlight w:val="none"/>
        </w:rPr>
        <w:t>承担责任，但由于发包人原因造成承包人人员工伤事故的</w:t>
      </w:r>
      <w:r>
        <w:rPr>
          <w:rFonts w:ascii="宋体" w:hAnsi="宋体" w:eastAsia="宋体" w:cs="宋体"/>
          <w:color w:val="auto"/>
          <w:spacing w:val="-1"/>
          <w:sz w:val="24"/>
          <w:szCs w:val="24"/>
          <w:highlight w:val="none"/>
        </w:rPr>
        <w:t>，应由发包人承担责任。</w:t>
      </w:r>
    </w:p>
    <w:p w14:paraId="6CE03CC7">
      <w:pPr>
        <w:spacing w:before="115" w:line="264" w:lineRule="auto"/>
        <w:ind w:left="1" w:right="2"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9.2.7</w:t>
      </w:r>
      <w:r>
        <w:rPr>
          <w:rFonts w:ascii="Times New Roman" w:hAnsi="Times New Roman" w:eastAsia="Times New Roman" w:cs="Times New Roman"/>
          <w:color w:val="auto"/>
          <w:spacing w:val="21"/>
          <w:w w:val="101"/>
          <w:sz w:val="24"/>
          <w:szCs w:val="24"/>
          <w:highlight w:val="none"/>
        </w:rPr>
        <w:t xml:space="preserve">  </w:t>
      </w:r>
      <w:r>
        <w:rPr>
          <w:rFonts w:ascii="宋体" w:hAnsi="宋体" w:eastAsia="宋体" w:cs="宋体"/>
          <w:color w:val="auto"/>
          <w:spacing w:val="3"/>
          <w:sz w:val="24"/>
          <w:szCs w:val="24"/>
          <w:highlight w:val="none"/>
        </w:rPr>
        <w:t>由于承包人原因在养护作业场地内及其毗邻地带造</w:t>
      </w:r>
      <w:r>
        <w:rPr>
          <w:rFonts w:ascii="宋体" w:hAnsi="宋体" w:eastAsia="宋体" w:cs="宋体"/>
          <w:color w:val="auto"/>
          <w:spacing w:val="2"/>
          <w:sz w:val="24"/>
          <w:szCs w:val="24"/>
          <w:highlight w:val="none"/>
        </w:rPr>
        <w:t>成的第三者人员伤亡</w:t>
      </w:r>
      <w:r>
        <w:rPr>
          <w:rFonts w:ascii="宋体" w:hAnsi="宋体" w:eastAsia="宋体" w:cs="宋体"/>
          <w:color w:val="auto"/>
          <w:spacing w:val="-1"/>
          <w:sz w:val="24"/>
          <w:szCs w:val="24"/>
          <w:highlight w:val="none"/>
        </w:rPr>
        <w:t>和财产损失，由承包人负责赔偿。</w:t>
      </w:r>
    </w:p>
    <w:p w14:paraId="206D1A32">
      <w:pPr>
        <w:spacing w:before="111" w:line="279" w:lineRule="auto"/>
        <w:ind w:left="1"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9.2.8  </w:t>
      </w:r>
      <w:r>
        <w:rPr>
          <w:rFonts w:ascii="宋体" w:hAnsi="宋体" w:eastAsia="宋体" w:cs="宋体"/>
          <w:color w:val="auto"/>
          <w:spacing w:val="4"/>
          <w:sz w:val="24"/>
          <w:szCs w:val="24"/>
          <w:highlight w:val="none"/>
        </w:rPr>
        <w:t>承包人应充分关注和保障所有在现场工作的人员</w:t>
      </w:r>
      <w:r>
        <w:rPr>
          <w:rFonts w:ascii="宋体" w:hAnsi="宋体" w:eastAsia="宋体" w:cs="宋体"/>
          <w:color w:val="auto"/>
          <w:spacing w:val="3"/>
          <w:sz w:val="24"/>
          <w:szCs w:val="24"/>
          <w:highlight w:val="none"/>
        </w:rPr>
        <w:t>的安全，按专用合同条</w:t>
      </w:r>
      <w:r>
        <w:rPr>
          <w:rFonts w:ascii="宋体" w:hAnsi="宋体" w:eastAsia="宋体" w:cs="宋体"/>
          <w:color w:val="auto"/>
          <w:spacing w:val="1"/>
          <w:sz w:val="24"/>
          <w:szCs w:val="24"/>
          <w:highlight w:val="none"/>
        </w:rPr>
        <w:t>款约定的数量和条件在养护作业场地配置专职安全生产</w:t>
      </w:r>
      <w:r>
        <w:rPr>
          <w:rFonts w:ascii="宋体" w:hAnsi="宋体" w:eastAsia="宋体" w:cs="宋体"/>
          <w:color w:val="auto"/>
          <w:sz w:val="24"/>
          <w:szCs w:val="24"/>
          <w:highlight w:val="none"/>
        </w:rPr>
        <w:t>管理人员；对所有施工机具设备和高空作业设备均应定期检查，并有专职安全</w:t>
      </w:r>
      <w:r>
        <w:rPr>
          <w:rFonts w:ascii="宋体" w:hAnsi="宋体" w:eastAsia="宋体" w:cs="宋体"/>
          <w:color w:val="auto"/>
          <w:spacing w:val="-1"/>
          <w:sz w:val="24"/>
          <w:szCs w:val="24"/>
          <w:highlight w:val="none"/>
        </w:rPr>
        <w:t>生产管理人员的签名记录。</w:t>
      </w:r>
    </w:p>
    <w:p w14:paraId="3BF47BC6">
      <w:pPr>
        <w:spacing w:before="115" w:line="293" w:lineRule="auto"/>
        <w:ind w:left="2" w:firstLine="478"/>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9.2.9  </w:t>
      </w:r>
      <w:r>
        <w:rPr>
          <w:rFonts w:ascii="宋体" w:hAnsi="宋体" w:eastAsia="宋体" w:cs="宋体"/>
          <w:color w:val="auto"/>
          <w:spacing w:val="4"/>
          <w:sz w:val="24"/>
          <w:szCs w:val="24"/>
          <w:highlight w:val="none"/>
        </w:rPr>
        <w:t>承包人应办理养护路段作业的有关许可手续，并</w:t>
      </w:r>
      <w:r>
        <w:rPr>
          <w:rFonts w:ascii="宋体" w:hAnsi="宋体" w:eastAsia="宋体" w:cs="宋体"/>
          <w:color w:val="auto"/>
          <w:spacing w:val="3"/>
          <w:sz w:val="24"/>
          <w:szCs w:val="24"/>
          <w:highlight w:val="none"/>
        </w:rPr>
        <w:t>服从和配合路政与交警</w:t>
      </w:r>
      <w:r>
        <w:rPr>
          <w:rFonts w:ascii="宋体" w:hAnsi="宋体" w:eastAsia="宋体" w:cs="宋体"/>
          <w:color w:val="auto"/>
          <w:spacing w:val="1"/>
          <w:sz w:val="24"/>
          <w:szCs w:val="24"/>
          <w:highlight w:val="none"/>
        </w:rPr>
        <w:t>部门的统一监管。承包人应根据路政和交警部门的要</w:t>
      </w:r>
      <w:r>
        <w:rPr>
          <w:rFonts w:ascii="宋体" w:hAnsi="宋体" w:eastAsia="宋体" w:cs="宋体"/>
          <w:color w:val="auto"/>
          <w:sz w:val="24"/>
          <w:szCs w:val="24"/>
          <w:highlight w:val="none"/>
        </w:rPr>
        <w:t>求和现场作业需求，编制交通</w:t>
      </w:r>
      <w:r>
        <w:rPr>
          <w:rFonts w:ascii="宋体" w:hAnsi="宋体" w:eastAsia="宋体" w:cs="宋体"/>
          <w:color w:val="auto"/>
          <w:spacing w:val="1"/>
          <w:sz w:val="24"/>
          <w:szCs w:val="24"/>
          <w:highlight w:val="none"/>
        </w:rPr>
        <w:t>组织方案和养护安全作业方案，并按发包人及有关行</w:t>
      </w:r>
      <w:r>
        <w:rPr>
          <w:rFonts w:ascii="宋体" w:hAnsi="宋体" w:eastAsia="宋体" w:cs="宋体"/>
          <w:color w:val="auto"/>
          <w:sz w:val="24"/>
          <w:szCs w:val="24"/>
          <w:highlight w:val="none"/>
        </w:rPr>
        <w:t>政主管部门批准的交通组织方</w:t>
      </w:r>
      <w:r>
        <w:rPr>
          <w:rFonts w:ascii="宋体" w:hAnsi="宋体" w:eastAsia="宋体" w:cs="宋体"/>
          <w:color w:val="auto"/>
          <w:spacing w:val="1"/>
          <w:sz w:val="24"/>
          <w:szCs w:val="24"/>
          <w:highlight w:val="none"/>
        </w:rPr>
        <w:t>案设置交通安全标志、标牌、护栏、隔离等交通安全</w:t>
      </w:r>
      <w:r>
        <w:rPr>
          <w:rFonts w:ascii="宋体" w:hAnsi="宋体" w:eastAsia="宋体" w:cs="宋体"/>
          <w:color w:val="auto"/>
          <w:sz w:val="24"/>
          <w:szCs w:val="24"/>
          <w:highlight w:val="none"/>
        </w:rPr>
        <w:t>防护设施，在执行过程中，应</w:t>
      </w:r>
      <w:r>
        <w:rPr>
          <w:rFonts w:ascii="宋体" w:hAnsi="宋体" w:eastAsia="宋体" w:cs="宋体"/>
          <w:color w:val="auto"/>
          <w:spacing w:val="1"/>
          <w:sz w:val="24"/>
          <w:szCs w:val="24"/>
          <w:highlight w:val="none"/>
        </w:rPr>
        <w:t>按照执行效果实时作出调整，安排应急处理设备或设</w:t>
      </w:r>
      <w:r>
        <w:rPr>
          <w:rFonts w:ascii="宋体" w:hAnsi="宋体" w:eastAsia="宋体" w:cs="宋体"/>
          <w:color w:val="auto"/>
          <w:sz w:val="24"/>
          <w:szCs w:val="24"/>
          <w:highlight w:val="none"/>
        </w:rPr>
        <w:t>施，确保其他影响道路的信息</w:t>
      </w:r>
      <w:r>
        <w:rPr>
          <w:rFonts w:ascii="宋体" w:hAnsi="宋体" w:eastAsia="宋体" w:cs="宋体"/>
          <w:color w:val="auto"/>
          <w:spacing w:val="-2"/>
          <w:sz w:val="24"/>
          <w:szCs w:val="24"/>
          <w:highlight w:val="none"/>
        </w:rPr>
        <w:t>准确、安全畅通。</w:t>
      </w:r>
    </w:p>
    <w:p w14:paraId="538CEDD3">
      <w:pPr>
        <w:spacing w:before="110" w:line="286" w:lineRule="auto"/>
        <w:ind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9.2.10  </w:t>
      </w:r>
      <w:r>
        <w:rPr>
          <w:rFonts w:ascii="宋体" w:hAnsi="宋体" w:eastAsia="宋体" w:cs="宋体"/>
          <w:color w:val="auto"/>
          <w:spacing w:val="1"/>
          <w:sz w:val="24"/>
          <w:szCs w:val="24"/>
          <w:highlight w:val="none"/>
        </w:rPr>
        <w:t>在整个养护作业过程中对承包人</w:t>
      </w:r>
      <w:r>
        <w:rPr>
          <w:rFonts w:ascii="宋体" w:hAnsi="宋体" w:eastAsia="宋体" w:cs="宋体"/>
          <w:color w:val="auto"/>
          <w:sz w:val="24"/>
          <w:szCs w:val="24"/>
          <w:highlight w:val="none"/>
        </w:rPr>
        <w:t>采取的安全措施，发包人和咨询人有权</w:t>
      </w:r>
      <w:r>
        <w:rPr>
          <w:rFonts w:ascii="宋体" w:hAnsi="宋体" w:eastAsia="宋体" w:cs="宋体"/>
          <w:color w:val="auto"/>
          <w:spacing w:val="1"/>
          <w:sz w:val="24"/>
          <w:szCs w:val="24"/>
          <w:highlight w:val="none"/>
        </w:rPr>
        <w:t>监督，并向承包人提出整改要求。如果由于承包人未能对</w:t>
      </w:r>
      <w:r>
        <w:rPr>
          <w:rFonts w:ascii="宋体" w:hAnsi="宋体" w:eastAsia="宋体" w:cs="宋体"/>
          <w:color w:val="auto"/>
          <w:sz w:val="24"/>
          <w:szCs w:val="24"/>
          <w:highlight w:val="none"/>
        </w:rPr>
        <w:t>其负责的上述事项采取各</w:t>
      </w:r>
      <w:r>
        <w:rPr>
          <w:rFonts w:ascii="宋体" w:hAnsi="宋体" w:eastAsia="宋体" w:cs="宋体"/>
          <w:color w:val="auto"/>
          <w:spacing w:val="1"/>
          <w:sz w:val="24"/>
          <w:szCs w:val="24"/>
          <w:highlight w:val="none"/>
        </w:rPr>
        <w:t>种必要的措施而导致或发生与此有关的人身伤亡、罚款、</w:t>
      </w:r>
      <w:r>
        <w:rPr>
          <w:rFonts w:ascii="宋体" w:hAnsi="宋体" w:eastAsia="宋体" w:cs="宋体"/>
          <w:color w:val="auto"/>
          <w:sz w:val="24"/>
          <w:szCs w:val="24"/>
          <w:highlight w:val="none"/>
        </w:rPr>
        <w:t>索赔、损失补偿、诉讼费</w:t>
      </w:r>
      <w:r>
        <w:rPr>
          <w:rFonts w:ascii="宋体" w:hAnsi="宋体" w:eastAsia="宋体" w:cs="宋体"/>
          <w:color w:val="auto"/>
          <w:spacing w:val="-1"/>
          <w:sz w:val="24"/>
          <w:szCs w:val="24"/>
          <w:highlight w:val="none"/>
        </w:rPr>
        <w:t>用及其他一切责任应由承包人负责。</w:t>
      </w:r>
    </w:p>
    <w:p w14:paraId="3658DBD9">
      <w:pPr>
        <w:spacing w:before="106" w:line="220" w:lineRule="auto"/>
        <w:ind w:left="479"/>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9.3</w:t>
      </w:r>
      <w:r>
        <w:rPr>
          <w:rFonts w:ascii="Times New Roman" w:hAnsi="Times New Roman" w:eastAsia="Times New Roman" w:cs="Times New Roman"/>
          <w:b/>
          <w:bCs/>
          <w:color w:val="auto"/>
          <w:spacing w:val="9"/>
          <w:sz w:val="24"/>
          <w:szCs w:val="24"/>
          <w:highlight w:val="none"/>
        </w:rPr>
        <w:t xml:space="preserve">  </w:t>
      </w:r>
      <w:r>
        <w:rPr>
          <w:rFonts w:ascii="宋体" w:hAnsi="宋体" w:eastAsia="宋体" w:cs="宋体"/>
          <w:b/>
          <w:bCs/>
          <w:color w:val="auto"/>
          <w:spacing w:val="-5"/>
          <w:sz w:val="24"/>
          <w:szCs w:val="24"/>
          <w:highlight w:val="none"/>
        </w:rPr>
        <w:t>治安保卫</w:t>
      </w:r>
    </w:p>
    <w:p w14:paraId="42EBE50B">
      <w:pPr>
        <w:spacing w:before="125" w:line="263" w:lineRule="auto"/>
        <w:ind w:left="3" w:right="2" w:firstLine="477"/>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9.3.1  </w:t>
      </w:r>
      <w:r>
        <w:rPr>
          <w:rFonts w:ascii="宋体" w:hAnsi="宋体" w:eastAsia="宋体" w:cs="宋体"/>
          <w:color w:val="auto"/>
          <w:spacing w:val="4"/>
          <w:sz w:val="24"/>
          <w:szCs w:val="24"/>
          <w:highlight w:val="none"/>
        </w:rPr>
        <w:t>承包人应负责维护养护作业场地的社会治安，做</w:t>
      </w:r>
      <w:r>
        <w:rPr>
          <w:rFonts w:ascii="宋体" w:hAnsi="宋体" w:eastAsia="宋体" w:cs="宋体"/>
          <w:color w:val="auto"/>
          <w:spacing w:val="3"/>
          <w:sz w:val="24"/>
          <w:szCs w:val="24"/>
          <w:highlight w:val="none"/>
        </w:rPr>
        <w:t>好其管辖区的治安保卫</w:t>
      </w:r>
      <w:r>
        <w:rPr>
          <w:rFonts w:ascii="宋体" w:hAnsi="宋体" w:eastAsia="宋体" w:cs="宋体"/>
          <w:color w:val="auto"/>
          <w:spacing w:val="-5"/>
          <w:sz w:val="24"/>
          <w:szCs w:val="24"/>
          <w:highlight w:val="none"/>
        </w:rPr>
        <w:t>工作。</w:t>
      </w:r>
    </w:p>
    <w:p w14:paraId="37B1E1F8">
      <w:pPr>
        <w:spacing w:before="113" w:line="286" w:lineRule="auto"/>
        <w:ind w:firstLine="481"/>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9.3.2  </w:t>
      </w:r>
      <w:r>
        <w:rPr>
          <w:rFonts w:ascii="宋体" w:hAnsi="宋体" w:eastAsia="宋体" w:cs="宋体"/>
          <w:color w:val="auto"/>
          <w:spacing w:val="4"/>
          <w:sz w:val="24"/>
          <w:szCs w:val="24"/>
          <w:highlight w:val="none"/>
        </w:rPr>
        <w:t>除合同另有约定外，承包人应负责编制应对突发治安事</w:t>
      </w:r>
      <w:r>
        <w:rPr>
          <w:rFonts w:ascii="宋体" w:hAnsi="宋体" w:eastAsia="宋体" w:cs="宋体"/>
          <w:color w:val="auto"/>
          <w:spacing w:val="3"/>
          <w:sz w:val="24"/>
          <w:szCs w:val="24"/>
          <w:highlight w:val="none"/>
        </w:rPr>
        <w:t>件的应急预案。</w:t>
      </w:r>
      <w:r>
        <w:rPr>
          <w:rFonts w:ascii="宋体" w:hAnsi="宋体" w:eastAsia="宋体" w:cs="宋体"/>
          <w:color w:val="auto"/>
          <w:spacing w:val="1"/>
          <w:sz w:val="24"/>
          <w:szCs w:val="24"/>
          <w:highlight w:val="none"/>
        </w:rPr>
        <w:t>在养护作业过程中发生治安事件的，承包人应立即向发包人</w:t>
      </w:r>
      <w:r>
        <w:rPr>
          <w:rFonts w:ascii="宋体" w:hAnsi="宋体" w:eastAsia="宋体" w:cs="宋体"/>
          <w:color w:val="auto"/>
          <w:sz w:val="24"/>
          <w:szCs w:val="24"/>
          <w:highlight w:val="none"/>
        </w:rPr>
        <w:t>和公安部门报告。承包</w:t>
      </w:r>
      <w:r>
        <w:rPr>
          <w:rFonts w:ascii="宋体" w:hAnsi="宋体" w:eastAsia="宋体" w:cs="宋体"/>
          <w:color w:val="auto"/>
          <w:spacing w:val="1"/>
          <w:sz w:val="24"/>
          <w:szCs w:val="24"/>
          <w:highlight w:val="none"/>
        </w:rPr>
        <w:t>人应积极协助当地有关部门采取措施平息事态，防止事态扩</w:t>
      </w:r>
      <w:r>
        <w:rPr>
          <w:rFonts w:ascii="宋体" w:hAnsi="宋体" w:eastAsia="宋体" w:cs="宋体"/>
          <w:color w:val="auto"/>
          <w:sz w:val="24"/>
          <w:szCs w:val="24"/>
          <w:highlight w:val="none"/>
        </w:rPr>
        <w:t>大，尽量减少财产损失</w:t>
      </w:r>
      <w:r>
        <w:rPr>
          <w:rFonts w:ascii="宋体" w:hAnsi="宋体" w:eastAsia="宋体" w:cs="宋体"/>
          <w:color w:val="auto"/>
          <w:spacing w:val="-2"/>
          <w:sz w:val="24"/>
          <w:szCs w:val="24"/>
          <w:highlight w:val="none"/>
        </w:rPr>
        <w:t>和避免人员伤亡。</w:t>
      </w:r>
    </w:p>
    <w:p w14:paraId="7D0B4D80">
      <w:pPr>
        <w:spacing w:before="106" w:line="220" w:lineRule="auto"/>
        <w:ind w:left="479"/>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9.4  </w:t>
      </w:r>
      <w:r>
        <w:rPr>
          <w:rFonts w:ascii="宋体" w:hAnsi="宋体" w:eastAsia="宋体" w:cs="宋体"/>
          <w:b/>
          <w:bCs/>
          <w:color w:val="auto"/>
          <w:spacing w:val="-2"/>
          <w:sz w:val="24"/>
          <w:szCs w:val="24"/>
          <w:highlight w:val="none"/>
        </w:rPr>
        <w:t>环境保护</w:t>
      </w:r>
    </w:p>
    <w:p w14:paraId="28958A9B">
      <w:pPr>
        <w:spacing w:before="120" w:line="279" w:lineRule="auto"/>
        <w:ind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9.4.1  </w:t>
      </w:r>
      <w:r>
        <w:rPr>
          <w:rFonts w:ascii="宋体" w:hAnsi="宋体" w:eastAsia="宋体" w:cs="宋体"/>
          <w:color w:val="auto"/>
          <w:spacing w:val="4"/>
          <w:sz w:val="24"/>
          <w:szCs w:val="24"/>
          <w:highlight w:val="none"/>
        </w:rPr>
        <w:t>承包人在项目实施过程中，应遵守有关环境保护</w:t>
      </w:r>
      <w:r>
        <w:rPr>
          <w:rFonts w:ascii="宋体" w:hAnsi="宋体" w:eastAsia="宋体" w:cs="宋体"/>
          <w:color w:val="auto"/>
          <w:spacing w:val="3"/>
          <w:sz w:val="24"/>
          <w:szCs w:val="24"/>
          <w:highlight w:val="none"/>
        </w:rPr>
        <w:t>的法律，履行合同约定</w:t>
      </w:r>
      <w:r>
        <w:rPr>
          <w:rFonts w:ascii="宋体" w:hAnsi="宋体" w:eastAsia="宋体" w:cs="宋体"/>
          <w:color w:val="auto"/>
          <w:spacing w:val="1"/>
          <w:sz w:val="24"/>
          <w:szCs w:val="24"/>
          <w:highlight w:val="none"/>
        </w:rPr>
        <w:t>的环境保护义务，并对违反法律和合同约定义务所造成的</w:t>
      </w:r>
      <w:r>
        <w:rPr>
          <w:rFonts w:ascii="宋体" w:hAnsi="宋体" w:eastAsia="宋体" w:cs="宋体"/>
          <w:color w:val="auto"/>
          <w:sz w:val="24"/>
          <w:szCs w:val="24"/>
          <w:highlight w:val="none"/>
        </w:rPr>
        <w:t>环境破坏、人身伤害和财</w:t>
      </w:r>
      <w:r>
        <w:rPr>
          <w:rFonts w:ascii="宋体" w:hAnsi="宋体" w:eastAsia="宋体" w:cs="宋体"/>
          <w:color w:val="auto"/>
          <w:spacing w:val="-2"/>
          <w:sz w:val="24"/>
          <w:szCs w:val="24"/>
          <w:highlight w:val="none"/>
        </w:rPr>
        <w:t>产损失负责。</w:t>
      </w:r>
    </w:p>
    <w:p w14:paraId="1AD2C496">
      <w:pPr>
        <w:spacing w:before="47" w:line="307" w:lineRule="auto"/>
        <w:ind w:left="0" w:leftChars="0" w:right="52" w:firstLine="414" w:firstLineChars="167"/>
        <w:rPr>
          <w:rFonts w:ascii="宋体" w:hAnsi="宋体" w:eastAsia="宋体" w:cs="宋体"/>
          <w:color w:val="auto"/>
          <w:spacing w:val="-2"/>
          <w:sz w:val="24"/>
          <w:szCs w:val="24"/>
          <w:highlight w:val="none"/>
        </w:rPr>
      </w:pPr>
      <w:r>
        <w:rPr>
          <w:rFonts w:ascii="Times New Roman" w:hAnsi="Times New Roman" w:eastAsia="Times New Roman" w:cs="Times New Roman"/>
          <w:color w:val="auto"/>
          <w:spacing w:val="4"/>
          <w:sz w:val="24"/>
          <w:szCs w:val="24"/>
          <w:highlight w:val="none"/>
        </w:rPr>
        <w:t xml:space="preserve">9.4.2  </w:t>
      </w:r>
      <w:r>
        <w:rPr>
          <w:rFonts w:ascii="宋体" w:hAnsi="宋体" w:eastAsia="宋体" w:cs="宋体"/>
          <w:color w:val="auto"/>
          <w:spacing w:val="4"/>
          <w:sz w:val="24"/>
          <w:szCs w:val="24"/>
          <w:highlight w:val="none"/>
        </w:rPr>
        <w:t>承包人应按合同约定的环保工作内容，编制施工</w:t>
      </w:r>
      <w:r>
        <w:rPr>
          <w:rFonts w:ascii="宋体" w:hAnsi="宋体" w:eastAsia="宋体" w:cs="宋体"/>
          <w:color w:val="auto"/>
          <w:spacing w:val="3"/>
          <w:sz w:val="24"/>
          <w:szCs w:val="24"/>
          <w:highlight w:val="none"/>
        </w:rPr>
        <w:t>环保措施计划，报送咨</w:t>
      </w:r>
      <w:r>
        <w:rPr>
          <w:rFonts w:ascii="宋体" w:hAnsi="宋体" w:eastAsia="宋体" w:cs="宋体"/>
          <w:color w:val="auto"/>
          <w:spacing w:val="-2"/>
          <w:sz w:val="24"/>
          <w:szCs w:val="24"/>
          <w:highlight w:val="none"/>
        </w:rPr>
        <w:t>询人审批。</w:t>
      </w:r>
    </w:p>
    <w:p w14:paraId="4A0D0697">
      <w:pPr>
        <w:spacing w:before="78" w:line="286" w:lineRule="auto"/>
        <w:ind w:firstLine="482"/>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9.4.3  </w:t>
      </w:r>
      <w:r>
        <w:rPr>
          <w:rFonts w:ascii="宋体" w:hAnsi="宋体" w:eastAsia="宋体" w:cs="宋体"/>
          <w:color w:val="auto"/>
          <w:spacing w:val="4"/>
          <w:sz w:val="24"/>
          <w:szCs w:val="24"/>
          <w:highlight w:val="none"/>
        </w:rPr>
        <w:t>承包人应按照批准的施工环保措施计划有序地堆放和处</w:t>
      </w:r>
      <w:r>
        <w:rPr>
          <w:rFonts w:ascii="宋体" w:hAnsi="宋体" w:eastAsia="宋体" w:cs="宋体"/>
          <w:color w:val="auto"/>
          <w:spacing w:val="3"/>
          <w:sz w:val="24"/>
          <w:szCs w:val="24"/>
          <w:highlight w:val="none"/>
        </w:rPr>
        <w:t>理施工废弃物，</w:t>
      </w:r>
      <w:r>
        <w:rPr>
          <w:rFonts w:ascii="宋体" w:hAnsi="宋体" w:eastAsia="宋体" w:cs="宋体"/>
          <w:color w:val="auto"/>
          <w:spacing w:val="1"/>
          <w:sz w:val="24"/>
          <w:szCs w:val="24"/>
          <w:highlight w:val="none"/>
        </w:rPr>
        <w:t>避免对环境造成破坏。因承包人任意堆放或弃置施工废弃物造</w:t>
      </w:r>
      <w:r>
        <w:rPr>
          <w:rFonts w:ascii="宋体" w:hAnsi="宋体" w:eastAsia="宋体" w:cs="宋体"/>
          <w:color w:val="auto"/>
          <w:sz w:val="24"/>
          <w:szCs w:val="24"/>
          <w:highlight w:val="none"/>
        </w:rPr>
        <w:t>成妨碍公共交通、影</w:t>
      </w:r>
      <w:r>
        <w:rPr>
          <w:rFonts w:ascii="宋体" w:hAnsi="宋体" w:eastAsia="宋体" w:cs="宋体"/>
          <w:color w:val="auto"/>
          <w:spacing w:val="1"/>
          <w:sz w:val="24"/>
          <w:szCs w:val="24"/>
          <w:highlight w:val="none"/>
        </w:rPr>
        <w:t>响城镇居民生活、降低河流行洪能力、危及居民安全、破坏周</w:t>
      </w:r>
      <w:r>
        <w:rPr>
          <w:rFonts w:ascii="宋体" w:hAnsi="宋体" w:eastAsia="宋体" w:cs="宋体"/>
          <w:color w:val="auto"/>
          <w:sz w:val="24"/>
          <w:szCs w:val="24"/>
          <w:highlight w:val="none"/>
        </w:rPr>
        <w:t>边环境，或者影响其</w:t>
      </w:r>
      <w:r>
        <w:rPr>
          <w:rFonts w:ascii="宋体" w:hAnsi="宋体" w:eastAsia="宋体" w:cs="宋体"/>
          <w:color w:val="auto"/>
          <w:spacing w:val="-1"/>
          <w:sz w:val="24"/>
          <w:szCs w:val="24"/>
          <w:highlight w:val="none"/>
        </w:rPr>
        <w:t>他承包人施工等后果的，承包人应承担责任。</w:t>
      </w:r>
    </w:p>
    <w:p w14:paraId="57411023">
      <w:pPr>
        <w:spacing w:before="115" w:line="263" w:lineRule="auto"/>
        <w:ind w:right="2" w:firstLine="481"/>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9.4.4  </w:t>
      </w:r>
      <w:r>
        <w:rPr>
          <w:rFonts w:ascii="宋体" w:hAnsi="宋体" w:eastAsia="宋体" w:cs="宋体"/>
          <w:color w:val="auto"/>
          <w:spacing w:val="4"/>
          <w:sz w:val="24"/>
          <w:szCs w:val="24"/>
          <w:highlight w:val="none"/>
        </w:rPr>
        <w:t>承包人应按国家饮用水管理标准定期对饮用水源</w:t>
      </w:r>
      <w:r>
        <w:rPr>
          <w:rFonts w:ascii="宋体" w:hAnsi="宋体" w:eastAsia="宋体" w:cs="宋体"/>
          <w:color w:val="auto"/>
          <w:spacing w:val="3"/>
          <w:sz w:val="24"/>
          <w:szCs w:val="24"/>
          <w:highlight w:val="none"/>
        </w:rPr>
        <w:t>进行监测，防止养护作</w:t>
      </w:r>
      <w:r>
        <w:rPr>
          <w:rFonts w:ascii="宋体" w:hAnsi="宋体" w:eastAsia="宋体" w:cs="宋体"/>
          <w:color w:val="auto"/>
          <w:spacing w:val="-1"/>
          <w:sz w:val="24"/>
          <w:szCs w:val="24"/>
          <w:highlight w:val="none"/>
        </w:rPr>
        <w:t>业活动污染饮用水源。</w:t>
      </w:r>
    </w:p>
    <w:p w14:paraId="4E5C7DBE">
      <w:pPr>
        <w:spacing w:before="115" w:line="264" w:lineRule="auto"/>
        <w:ind w:left="1" w:right="60"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9.4.5  </w:t>
      </w:r>
      <w:r>
        <w:rPr>
          <w:rFonts w:ascii="宋体" w:hAnsi="宋体" w:eastAsia="宋体" w:cs="宋体"/>
          <w:color w:val="auto"/>
          <w:spacing w:val="2"/>
          <w:sz w:val="24"/>
          <w:szCs w:val="24"/>
          <w:highlight w:val="none"/>
        </w:rPr>
        <w:t>承包人应按合同约定，加强对噪声、粉尘、废气、废水和废油的控制，</w:t>
      </w:r>
      <w:r>
        <w:rPr>
          <w:rFonts w:ascii="宋体" w:hAnsi="宋体" w:eastAsia="宋体" w:cs="宋体"/>
          <w:color w:val="auto"/>
          <w:sz w:val="24"/>
          <w:szCs w:val="24"/>
          <w:highlight w:val="none"/>
        </w:rPr>
        <w:t>努力降低噪声，控制粉尘和废气浓度，做好废</w:t>
      </w:r>
      <w:r>
        <w:rPr>
          <w:rFonts w:ascii="宋体" w:hAnsi="宋体" w:eastAsia="宋体" w:cs="宋体"/>
          <w:color w:val="auto"/>
          <w:spacing w:val="-1"/>
          <w:sz w:val="24"/>
          <w:szCs w:val="24"/>
          <w:highlight w:val="none"/>
        </w:rPr>
        <w:t>水和废油的治理和排放。</w:t>
      </w:r>
    </w:p>
    <w:p w14:paraId="578A919B">
      <w:pPr>
        <w:spacing w:before="111" w:line="279" w:lineRule="auto"/>
        <w:ind w:left="1"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 xml:space="preserve">9.4.6 </w:t>
      </w:r>
      <w:r>
        <w:rPr>
          <w:rFonts w:ascii="宋体" w:hAnsi="宋体" w:eastAsia="宋体" w:cs="宋体"/>
          <w:color w:val="auto"/>
          <w:spacing w:val="6"/>
          <w:sz w:val="24"/>
          <w:szCs w:val="24"/>
          <w:highlight w:val="none"/>
        </w:rPr>
        <w:t>在养护作业期间，承包人应随时</w:t>
      </w:r>
      <w:r>
        <w:rPr>
          <w:rFonts w:ascii="宋体" w:hAnsi="宋体" w:eastAsia="宋体" w:cs="宋体"/>
          <w:color w:val="auto"/>
          <w:spacing w:val="5"/>
          <w:sz w:val="24"/>
          <w:szCs w:val="24"/>
          <w:highlight w:val="none"/>
        </w:rPr>
        <w:t>保持现场整洁，养护作业设备和材料、</w:t>
      </w:r>
      <w:r>
        <w:rPr>
          <w:rFonts w:ascii="宋体" w:hAnsi="宋体" w:eastAsia="宋体" w:cs="宋体"/>
          <w:color w:val="auto"/>
          <w:spacing w:val="1"/>
          <w:sz w:val="24"/>
          <w:szCs w:val="24"/>
          <w:highlight w:val="none"/>
        </w:rPr>
        <w:t>工程设备应整齐妥善存放和储存，废料与垃圾及不再需要</w:t>
      </w:r>
      <w:r>
        <w:rPr>
          <w:rFonts w:ascii="宋体" w:hAnsi="宋体" w:eastAsia="宋体" w:cs="宋体"/>
          <w:color w:val="auto"/>
          <w:sz w:val="24"/>
          <w:szCs w:val="24"/>
          <w:highlight w:val="none"/>
        </w:rPr>
        <w:t>的临时设施应及时从现场</w:t>
      </w:r>
      <w:r>
        <w:rPr>
          <w:rFonts w:ascii="宋体" w:hAnsi="宋体" w:eastAsia="宋体" w:cs="宋体"/>
          <w:color w:val="auto"/>
          <w:spacing w:val="-2"/>
          <w:sz w:val="24"/>
          <w:szCs w:val="24"/>
          <w:highlight w:val="none"/>
        </w:rPr>
        <w:t>清除、拆除并运走。</w:t>
      </w:r>
    </w:p>
    <w:p w14:paraId="05E42FBD">
      <w:pPr>
        <w:spacing w:before="113" w:line="279" w:lineRule="auto"/>
        <w:ind w:firstLine="481"/>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9.4.7  </w:t>
      </w:r>
      <w:r>
        <w:rPr>
          <w:rFonts w:ascii="宋体" w:hAnsi="宋体" w:eastAsia="宋体" w:cs="宋体"/>
          <w:color w:val="auto"/>
          <w:spacing w:val="4"/>
          <w:sz w:val="24"/>
          <w:szCs w:val="24"/>
          <w:highlight w:val="none"/>
        </w:rPr>
        <w:t>承包人应在养护作业场地设置完善的排水措施，</w:t>
      </w:r>
      <w:r>
        <w:rPr>
          <w:rFonts w:ascii="宋体" w:hAnsi="宋体" w:eastAsia="宋体" w:cs="宋体"/>
          <w:color w:val="auto"/>
          <w:spacing w:val="3"/>
          <w:sz w:val="24"/>
          <w:szCs w:val="24"/>
          <w:highlight w:val="none"/>
        </w:rPr>
        <w:t>养护作业形成的坡面应</w:t>
      </w:r>
      <w:r>
        <w:rPr>
          <w:rFonts w:ascii="宋体" w:hAnsi="宋体" w:eastAsia="宋体" w:cs="宋体"/>
          <w:color w:val="auto"/>
          <w:spacing w:val="1"/>
          <w:sz w:val="24"/>
          <w:szCs w:val="24"/>
          <w:highlight w:val="none"/>
        </w:rPr>
        <w:t>及时修整并采取防止水土流失的工程措施，在养护作业过程</w:t>
      </w:r>
      <w:r>
        <w:rPr>
          <w:rFonts w:ascii="宋体" w:hAnsi="宋体" w:eastAsia="宋体" w:cs="宋体"/>
          <w:color w:val="auto"/>
          <w:sz w:val="24"/>
          <w:szCs w:val="24"/>
          <w:highlight w:val="none"/>
        </w:rPr>
        <w:t>中要尽可能减少对生态</w:t>
      </w:r>
      <w:r>
        <w:rPr>
          <w:rFonts w:ascii="宋体" w:hAnsi="宋体" w:eastAsia="宋体" w:cs="宋体"/>
          <w:color w:val="auto"/>
          <w:spacing w:val="-3"/>
          <w:sz w:val="24"/>
          <w:szCs w:val="24"/>
          <w:highlight w:val="none"/>
        </w:rPr>
        <w:t>的破坏。</w:t>
      </w:r>
    </w:p>
    <w:p w14:paraId="54184BC0">
      <w:pPr>
        <w:spacing w:before="110" w:line="286" w:lineRule="auto"/>
        <w:ind w:left="1" w:firstLine="480"/>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9.4.8  </w:t>
      </w:r>
      <w:r>
        <w:rPr>
          <w:rFonts w:ascii="宋体" w:hAnsi="宋体" w:eastAsia="宋体" w:cs="宋体"/>
          <w:color w:val="auto"/>
          <w:spacing w:val="4"/>
          <w:sz w:val="24"/>
          <w:szCs w:val="24"/>
          <w:highlight w:val="none"/>
        </w:rPr>
        <w:t>在整个养护作业过程中对承包人采取的环境保护</w:t>
      </w:r>
      <w:r>
        <w:rPr>
          <w:rFonts w:ascii="宋体" w:hAnsi="宋体" w:eastAsia="宋体" w:cs="宋体"/>
          <w:color w:val="auto"/>
          <w:spacing w:val="3"/>
          <w:sz w:val="24"/>
          <w:szCs w:val="24"/>
          <w:highlight w:val="none"/>
        </w:rPr>
        <w:t>措施，发包人和咨询人</w:t>
      </w:r>
      <w:r>
        <w:rPr>
          <w:rFonts w:ascii="宋体" w:hAnsi="宋体" w:eastAsia="宋体" w:cs="宋体"/>
          <w:color w:val="auto"/>
          <w:spacing w:val="1"/>
          <w:sz w:val="24"/>
          <w:szCs w:val="24"/>
          <w:highlight w:val="none"/>
        </w:rPr>
        <w:t>有权监督，并向承包人提出整改要求。如果由于承包人未</w:t>
      </w:r>
      <w:r>
        <w:rPr>
          <w:rFonts w:ascii="宋体" w:hAnsi="宋体" w:eastAsia="宋体" w:cs="宋体"/>
          <w:color w:val="auto"/>
          <w:sz w:val="24"/>
          <w:szCs w:val="24"/>
          <w:highlight w:val="none"/>
        </w:rPr>
        <w:t>能对其负责的上述事项采</w:t>
      </w:r>
      <w:r>
        <w:rPr>
          <w:rFonts w:ascii="宋体" w:hAnsi="宋体" w:eastAsia="宋体" w:cs="宋体"/>
          <w:color w:val="auto"/>
          <w:spacing w:val="1"/>
          <w:sz w:val="24"/>
          <w:szCs w:val="24"/>
          <w:highlight w:val="none"/>
        </w:rPr>
        <w:t>取各种必要的措施而导致或发生与此有关的人身伤亡、罚</w:t>
      </w:r>
      <w:r>
        <w:rPr>
          <w:rFonts w:ascii="宋体" w:hAnsi="宋体" w:eastAsia="宋体" w:cs="宋体"/>
          <w:color w:val="auto"/>
          <w:sz w:val="24"/>
          <w:szCs w:val="24"/>
          <w:highlight w:val="none"/>
        </w:rPr>
        <w:t>款、索赔、损失补偿、诉</w:t>
      </w:r>
      <w:r>
        <w:rPr>
          <w:rFonts w:ascii="宋体" w:hAnsi="宋体" w:eastAsia="宋体" w:cs="宋体"/>
          <w:color w:val="auto"/>
          <w:spacing w:val="-1"/>
          <w:sz w:val="24"/>
          <w:szCs w:val="24"/>
          <w:highlight w:val="none"/>
        </w:rPr>
        <w:t>讼费用及其他一切责任应由承包人负责。</w:t>
      </w:r>
    </w:p>
    <w:p w14:paraId="0A74C317">
      <w:pPr>
        <w:spacing w:before="106" w:line="220" w:lineRule="auto"/>
        <w:ind w:left="480"/>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9.5  </w:t>
      </w:r>
      <w:r>
        <w:rPr>
          <w:rFonts w:ascii="宋体" w:hAnsi="宋体" w:eastAsia="宋体" w:cs="宋体"/>
          <w:b/>
          <w:bCs/>
          <w:color w:val="auto"/>
          <w:spacing w:val="-2"/>
          <w:sz w:val="24"/>
          <w:szCs w:val="24"/>
          <w:highlight w:val="none"/>
        </w:rPr>
        <w:t>事故处理</w:t>
      </w:r>
    </w:p>
    <w:p w14:paraId="36F02AD4">
      <w:pPr>
        <w:spacing w:before="124" w:line="308" w:lineRule="auto"/>
        <w:ind w:left="1" w:firstLine="48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养护作业过程中发生事故的，承包人应立即通知咨询人</w:t>
      </w:r>
      <w:r>
        <w:rPr>
          <w:rFonts w:ascii="宋体" w:hAnsi="宋体" w:eastAsia="宋体" w:cs="宋体"/>
          <w:color w:val="auto"/>
          <w:sz w:val="24"/>
          <w:szCs w:val="24"/>
          <w:highlight w:val="none"/>
        </w:rPr>
        <w:t>，咨询人应立即通知发</w:t>
      </w:r>
      <w:r>
        <w:rPr>
          <w:rFonts w:ascii="宋体" w:hAnsi="宋体" w:eastAsia="宋体" w:cs="宋体"/>
          <w:color w:val="auto"/>
          <w:spacing w:val="1"/>
          <w:sz w:val="24"/>
          <w:szCs w:val="24"/>
          <w:highlight w:val="none"/>
        </w:rPr>
        <w:t>包人。发包人和承包人应立即组织人员和设备进行紧急抢</w:t>
      </w:r>
      <w:r>
        <w:rPr>
          <w:rFonts w:ascii="宋体" w:hAnsi="宋体" w:eastAsia="宋体" w:cs="宋体"/>
          <w:color w:val="auto"/>
          <w:sz w:val="24"/>
          <w:szCs w:val="24"/>
          <w:highlight w:val="none"/>
        </w:rPr>
        <w:t>救和抢修，减少人员伤亡</w:t>
      </w:r>
      <w:r>
        <w:rPr>
          <w:rFonts w:ascii="宋体" w:hAnsi="宋体" w:eastAsia="宋体" w:cs="宋体"/>
          <w:color w:val="auto"/>
          <w:spacing w:val="1"/>
          <w:sz w:val="24"/>
          <w:szCs w:val="24"/>
          <w:highlight w:val="none"/>
        </w:rPr>
        <w:t>和财产损失，防止事故扩大，并保护事故现场。需要移动</w:t>
      </w:r>
      <w:r>
        <w:rPr>
          <w:rFonts w:ascii="宋体" w:hAnsi="宋体" w:eastAsia="宋体" w:cs="宋体"/>
          <w:color w:val="auto"/>
          <w:sz w:val="24"/>
          <w:szCs w:val="24"/>
          <w:highlight w:val="none"/>
        </w:rPr>
        <w:t>现场物品时，应作出标记</w:t>
      </w:r>
      <w:r>
        <w:rPr>
          <w:rFonts w:ascii="宋体" w:hAnsi="宋体" w:eastAsia="宋体" w:cs="宋体"/>
          <w:color w:val="auto"/>
          <w:spacing w:val="1"/>
          <w:sz w:val="24"/>
          <w:szCs w:val="24"/>
          <w:highlight w:val="none"/>
        </w:rPr>
        <w:t>和书面记录，妥善保管有关证据。发包人和承包人应按国</w:t>
      </w:r>
      <w:r>
        <w:rPr>
          <w:rFonts w:ascii="宋体" w:hAnsi="宋体" w:eastAsia="宋体" w:cs="宋体"/>
          <w:color w:val="auto"/>
          <w:sz w:val="24"/>
          <w:szCs w:val="24"/>
          <w:highlight w:val="none"/>
        </w:rPr>
        <w:t>家有关规定，及时如实地</w:t>
      </w:r>
      <w:r>
        <w:rPr>
          <w:rFonts w:ascii="宋体" w:hAnsi="宋体" w:eastAsia="宋体" w:cs="宋体"/>
          <w:color w:val="auto"/>
          <w:spacing w:val="-1"/>
          <w:sz w:val="24"/>
          <w:szCs w:val="24"/>
          <w:highlight w:val="none"/>
        </w:rPr>
        <w:t>向有关部门报告事故发生的情况，以及正在采取的紧急措施等。</w:t>
      </w:r>
    </w:p>
    <w:p w14:paraId="67AA4DE6">
      <w:pPr>
        <w:spacing w:before="310" w:line="220" w:lineRule="auto"/>
        <w:ind w:left="488"/>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10.  </w:t>
      </w:r>
      <w:r>
        <w:rPr>
          <w:rFonts w:ascii="宋体" w:hAnsi="宋体" w:eastAsia="宋体" w:cs="宋体"/>
          <w:b/>
          <w:bCs/>
          <w:color w:val="auto"/>
          <w:spacing w:val="-3"/>
          <w:sz w:val="24"/>
          <w:szCs w:val="24"/>
          <w:highlight w:val="none"/>
        </w:rPr>
        <w:t>进度计划</w:t>
      </w:r>
    </w:p>
    <w:p w14:paraId="2E071743">
      <w:pPr>
        <w:spacing w:before="258" w:line="220"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10.1  </w:t>
      </w:r>
      <w:r>
        <w:rPr>
          <w:rFonts w:ascii="宋体" w:hAnsi="宋体" w:eastAsia="宋体" w:cs="宋体"/>
          <w:b/>
          <w:bCs/>
          <w:color w:val="auto"/>
          <w:spacing w:val="-3"/>
          <w:sz w:val="24"/>
          <w:szCs w:val="24"/>
          <w:highlight w:val="none"/>
        </w:rPr>
        <w:t>合同进度计划</w:t>
      </w:r>
    </w:p>
    <w:p w14:paraId="55170BF9">
      <w:pPr>
        <w:spacing w:before="125" w:line="306" w:lineRule="auto"/>
        <w:ind w:left="1"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承包人应在签订合同协议书后</w:t>
      </w:r>
      <w:r>
        <w:rPr>
          <w:rFonts w:ascii="宋体" w:hAnsi="宋体" w:eastAsia="宋体" w:cs="宋体"/>
          <w:color w:val="auto"/>
          <w:spacing w:val="-51"/>
          <w:sz w:val="24"/>
          <w:szCs w:val="24"/>
          <w:highlight w:val="none"/>
        </w:rPr>
        <w:t xml:space="preserve"> </w:t>
      </w:r>
      <w:r>
        <w:rPr>
          <w:rFonts w:ascii="Times New Roman" w:hAnsi="Times New Roman" w:eastAsia="Times New Roman" w:cs="Times New Roman"/>
          <w:color w:val="auto"/>
          <w:sz w:val="24"/>
          <w:szCs w:val="24"/>
          <w:highlight w:val="none"/>
        </w:rPr>
        <w:t>7</w:t>
      </w:r>
      <w:r>
        <w:rPr>
          <w:rFonts w:ascii="Times New Roman" w:hAnsi="Times New Roman" w:eastAsia="Times New Roman" w:cs="Times New Roman"/>
          <w:color w:val="auto"/>
          <w:spacing w:val="17"/>
          <w:sz w:val="24"/>
          <w:szCs w:val="24"/>
          <w:highlight w:val="none"/>
        </w:rPr>
        <w:t xml:space="preserve"> </w:t>
      </w:r>
      <w:r>
        <w:rPr>
          <w:rFonts w:ascii="宋体" w:hAnsi="宋体" w:eastAsia="宋体" w:cs="宋体"/>
          <w:color w:val="auto"/>
          <w:sz w:val="24"/>
          <w:szCs w:val="24"/>
          <w:highlight w:val="none"/>
        </w:rPr>
        <w:t>天内向咨询人报送详细的养护作业计划</w:t>
      </w:r>
      <w:r>
        <w:rPr>
          <w:rFonts w:ascii="宋体" w:hAnsi="宋体" w:eastAsia="宋体" w:cs="宋体"/>
          <w:color w:val="auto"/>
          <w:spacing w:val="-1"/>
          <w:sz w:val="24"/>
          <w:szCs w:val="24"/>
          <w:highlight w:val="none"/>
        </w:rPr>
        <w:t>和养护</w:t>
      </w:r>
      <w:r>
        <w:rPr>
          <w:rFonts w:ascii="宋体" w:hAnsi="宋体" w:eastAsia="宋体" w:cs="宋体"/>
          <w:color w:val="auto"/>
          <w:sz w:val="24"/>
          <w:szCs w:val="24"/>
          <w:highlight w:val="none"/>
        </w:rPr>
        <w:t>作业方案说明，养护作业方案说明的内容见专用合同条款。咨询人应在</w:t>
      </w:r>
      <w:r>
        <w:rPr>
          <w:rFonts w:ascii="宋体" w:hAnsi="宋体" w:eastAsia="宋体" w:cs="宋体"/>
          <w:color w:val="auto"/>
          <w:spacing w:val="-37"/>
          <w:sz w:val="24"/>
          <w:szCs w:val="24"/>
          <w:highlight w:val="none"/>
        </w:rPr>
        <w:t xml:space="preserve"> </w:t>
      </w:r>
      <w:r>
        <w:rPr>
          <w:rFonts w:ascii="Times New Roman" w:hAnsi="Times New Roman" w:eastAsia="Times New Roman" w:cs="Times New Roman"/>
          <w:color w:val="auto"/>
          <w:sz w:val="24"/>
          <w:szCs w:val="24"/>
          <w:highlight w:val="none"/>
        </w:rPr>
        <w:t xml:space="preserve">7 </w:t>
      </w:r>
      <w:r>
        <w:rPr>
          <w:rFonts w:ascii="宋体" w:hAnsi="宋体" w:eastAsia="宋体" w:cs="宋体"/>
          <w:color w:val="auto"/>
          <w:sz w:val="24"/>
          <w:szCs w:val="24"/>
          <w:highlight w:val="none"/>
        </w:rPr>
        <w:t>天内对承</w:t>
      </w:r>
      <w:r>
        <w:rPr>
          <w:rFonts w:ascii="宋体" w:hAnsi="宋体" w:eastAsia="宋体" w:cs="宋体"/>
          <w:color w:val="auto"/>
          <w:spacing w:val="1"/>
          <w:sz w:val="24"/>
          <w:szCs w:val="24"/>
          <w:highlight w:val="none"/>
        </w:rPr>
        <w:t>包人养护作业计划和养护作业方案说明予以批复或提出修</w:t>
      </w:r>
      <w:r>
        <w:rPr>
          <w:rFonts w:ascii="宋体" w:hAnsi="宋体" w:eastAsia="宋体" w:cs="宋体"/>
          <w:color w:val="auto"/>
          <w:sz w:val="24"/>
          <w:szCs w:val="24"/>
          <w:highlight w:val="none"/>
        </w:rPr>
        <w:t>改意见，否则该计划视为</w:t>
      </w:r>
      <w:r>
        <w:rPr>
          <w:rFonts w:ascii="宋体" w:hAnsi="宋体" w:eastAsia="宋体" w:cs="宋体"/>
          <w:color w:val="auto"/>
          <w:spacing w:val="1"/>
          <w:sz w:val="24"/>
          <w:szCs w:val="24"/>
          <w:highlight w:val="none"/>
        </w:rPr>
        <w:t>已得到批准。经咨询人批准的养护作业计划称合同进</w:t>
      </w:r>
      <w:r>
        <w:rPr>
          <w:rFonts w:ascii="宋体" w:hAnsi="宋体" w:eastAsia="宋体" w:cs="宋体"/>
          <w:color w:val="auto"/>
          <w:sz w:val="24"/>
          <w:szCs w:val="24"/>
          <w:highlight w:val="none"/>
        </w:rPr>
        <w:t>度计划，是控制项目养护进度</w:t>
      </w:r>
      <w:r>
        <w:rPr>
          <w:rFonts w:ascii="宋体" w:hAnsi="宋体" w:eastAsia="宋体" w:cs="宋体"/>
          <w:color w:val="auto"/>
          <w:spacing w:val="-3"/>
          <w:sz w:val="24"/>
          <w:szCs w:val="24"/>
          <w:highlight w:val="none"/>
        </w:rPr>
        <w:t>的依据。</w:t>
      </w:r>
    </w:p>
    <w:p w14:paraId="1B72872B">
      <w:pPr>
        <w:spacing w:before="1" w:line="219"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10.2  </w:t>
      </w:r>
      <w:r>
        <w:rPr>
          <w:rFonts w:ascii="宋体" w:hAnsi="宋体" w:eastAsia="宋体" w:cs="宋体"/>
          <w:b/>
          <w:bCs/>
          <w:color w:val="auto"/>
          <w:spacing w:val="-3"/>
          <w:sz w:val="24"/>
          <w:szCs w:val="24"/>
          <w:highlight w:val="none"/>
        </w:rPr>
        <w:t>合同进度计划的修订</w:t>
      </w:r>
    </w:p>
    <w:p w14:paraId="553D914B">
      <w:pPr>
        <w:spacing w:before="78" w:line="306" w:lineRule="auto"/>
        <w:ind w:right="164"/>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不论何种原因造成养护作业的实际进度与第</w:t>
      </w:r>
      <w:r>
        <w:rPr>
          <w:rFonts w:ascii="宋体" w:hAnsi="宋体" w:eastAsia="宋体" w:cs="宋体"/>
          <w:color w:val="auto"/>
          <w:spacing w:val="-12"/>
          <w:sz w:val="24"/>
          <w:szCs w:val="24"/>
          <w:highlight w:val="none"/>
        </w:rPr>
        <w:t xml:space="preserve"> </w:t>
      </w:r>
      <w:r>
        <w:rPr>
          <w:rFonts w:ascii="Times New Roman" w:hAnsi="Times New Roman" w:eastAsia="Times New Roman" w:cs="Times New Roman"/>
          <w:color w:val="auto"/>
          <w:spacing w:val="4"/>
          <w:sz w:val="24"/>
          <w:szCs w:val="24"/>
          <w:highlight w:val="none"/>
        </w:rPr>
        <w:t xml:space="preserve">10.1 </w:t>
      </w:r>
      <w:r>
        <w:rPr>
          <w:rFonts w:ascii="宋体" w:hAnsi="宋体" w:eastAsia="宋体" w:cs="宋体"/>
          <w:color w:val="auto"/>
          <w:spacing w:val="4"/>
          <w:sz w:val="24"/>
          <w:szCs w:val="24"/>
          <w:highlight w:val="none"/>
        </w:rPr>
        <w:t>款的合同进度计划不符时，</w:t>
      </w:r>
      <w:r>
        <w:rPr>
          <w:rFonts w:ascii="宋体" w:hAnsi="宋体" w:eastAsia="宋体" w:cs="宋体"/>
          <w:color w:val="auto"/>
          <w:spacing w:val="1"/>
          <w:sz w:val="24"/>
          <w:szCs w:val="24"/>
          <w:highlight w:val="none"/>
        </w:rPr>
        <w:t>承包人可以在专用合同条款约定的期限内向咨询人提交修</w:t>
      </w:r>
      <w:r>
        <w:rPr>
          <w:rFonts w:ascii="宋体" w:hAnsi="宋体" w:eastAsia="宋体" w:cs="宋体"/>
          <w:color w:val="auto"/>
          <w:sz w:val="24"/>
          <w:szCs w:val="24"/>
          <w:highlight w:val="none"/>
        </w:rPr>
        <w:t>订合同进度计划的申请报</w:t>
      </w:r>
      <w:r>
        <w:rPr>
          <w:rFonts w:ascii="宋体" w:hAnsi="宋体" w:eastAsia="宋体" w:cs="宋体"/>
          <w:color w:val="auto"/>
          <w:spacing w:val="1"/>
          <w:sz w:val="24"/>
          <w:szCs w:val="24"/>
          <w:highlight w:val="none"/>
        </w:rPr>
        <w:t>告，并附有关措施和相关资料，报咨询人审批；咨询人也</w:t>
      </w:r>
      <w:r>
        <w:rPr>
          <w:rFonts w:ascii="宋体" w:hAnsi="宋体" w:eastAsia="宋体" w:cs="宋体"/>
          <w:color w:val="auto"/>
          <w:sz w:val="24"/>
          <w:szCs w:val="24"/>
          <w:highlight w:val="none"/>
        </w:rPr>
        <w:t>可以直接向承包人作出修</w:t>
      </w:r>
      <w:r>
        <w:rPr>
          <w:rFonts w:ascii="宋体" w:hAnsi="宋体" w:eastAsia="宋体" w:cs="宋体"/>
          <w:color w:val="auto"/>
          <w:spacing w:val="1"/>
          <w:sz w:val="24"/>
          <w:szCs w:val="24"/>
          <w:highlight w:val="none"/>
        </w:rPr>
        <w:t>订合同进度计划的指示，承包人应按该指示修订合同进度</w:t>
      </w:r>
      <w:r>
        <w:rPr>
          <w:rFonts w:ascii="宋体" w:hAnsi="宋体" w:eastAsia="宋体" w:cs="宋体"/>
          <w:color w:val="auto"/>
          <w:sz w:val="24"/>
          <w:szCs w:val="24"/>
          <w:highlight w:val="none"/>
        </w:rPr>
        <w:t>计划，报咨询人审批。咨询人应在专用合同条款约定的期限内批复。咨询人在批</w:t>
      </w:r>
      <w:r>
        <w:rPr>
          <w:rFonts w:ascii="宋体" w:hAnsi="宋体" w:eastAsia="宋体" w:cs="宋体"/>
          <w:color w:val="auto"/>
          <w:spacing w:val="-1"/>
          <w:sz w:val="24"/>
          <w:szCs w:val="24"/>
          <w:highlight w:val="none"/>
        </w:rPr>
        <w:t>复前应获得发包人同意。</w:t>
      </w:r>
    </w:p>
    <w:p w14:paraId="50AD05A2">
      <w:pPr>
        <w:spacing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10.3  </w:t>
      </w:r>
      <w:r>
        <w:rPr>
          <w:rFonts w:ascii="宋体" w:hAnsi="宋体" w:eastAsia="宋体" w:cs="宋体"/>
          <w:b/>
          <w:bCs/>
          <w:color w:val="auto"/>
          <w:spacing w:val="-3"/>
          <w:sz w:val="24"/>
          <w:szCs w:val="24"/>
          <w:highlight w:val="none"/>
        </w:rPr>
        <w:t>年度作业计划</w:t>
      </w:r>
    </w:p>
    <w:p w14:paraId="486AAC03">
      <w:pPr>
        <w:spacing w:before="121" w:line="305" w:lineRule="auto"/>
        <w:ind w:right="164"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承包人应按专用合同条款约定的期限和内容，向咨询人提</w:t>
      </w:r>
      <w:r>
        <w:rPr>
          <w:rFonts w:ascii="宋体" w:hAnsi="宋体" w:eastAsia="宋体" w:cs="宋体"/>
          <w:color w:val="auto"/>
          <w:sz w:val="24"/>
          <w:szCs w:val="24"/>
          <w:highlight w:val="none"/>
        </w:rPr>
        <w:t>交下一年度的养护作</w:t>
      </w:r>
      <w:r>
        <w:rPr>
          <w:rFonts w:ascii="宋体" w:hAnsi="宋体" w:eastAsia="宋体" w:cs="宋体"/>
          <w:color w:val="auto"/>
          <w:spacing w:val="-3"/>
          <w:sz w:val="24"/>
          <w:szCs w:val="24"/>
          <w:highlight w:val="none"/>
        </w:rPr>
        <w:t>业计划。</w:t>
      </w:r>
    </w:p>
    <w:p w14:paraId="5EFD7E62">
      <w:pPr>
        <w:spacing w:before="1" w:line="220"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10.4  </w:t>
      </w:r>
      <w:r>
        <w:rPr>
          <w:rFonts w:ascii="宋体" w:hAnsi="宋体" w:eastAsia="宋体" w:cs="宋体"/>
          <w:b/>
          <w:bCs/>
          <w:color w:val="auto"/>
          <w:spacing w:val="-3"/>
          <w:sz w:val="24"/>
          <w:szCs w:val="24"/>
          <w:highlight w:val="none"/>
        </w:rPr>
        <w:t>合同用款计划</w:t>
      </w:r>
    </w:p>
    <w:p w14:paraId="0596ED5C">
      <w:pPr>
        <w:spacing w:before="119" w:line="310" w:lineRule="auto"/>
        <w:ind w:right="164"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承包人应在签订本合同协议书后</w:t>
      </w:r>
      <w:r>
        <w:rPr>
          <w:rFonts w:ascii="宋体" w:hAnsi="宋体" w:eastAsia="宋体" w:cs="宋体"/>
          <w:color w:val="auto"/>
          <w:spacing w:val="-37"/>
          <w:sz w:val="24"/>
          <w:szCs w:val="24"/>
          <w:highlight w:val="none"/>
        </w:rPr>
        <w:t xml:space="preserve"> </w:t>
      </w:r>
      <w:r>
        <w:rPr>
          <w:rFonts w:ascii="Times New Roman" w:hAnsi="Times New Roman" w:eastAsia="Times New Roman" w:cs="Times New Roman"/>
          <w:color w:val="auto"/>
          <w:sz w:val="24"/>
          <w:szCs w:val="24"/>
          <w:highlight w:val="none"/>
        </w:rPr>
        <w:t xml:space="preserve">7 </w:t>
      </w:r>
      <w:r>
        <w:rPr>
          <w:rFonts w:ascii="宋体" w:hAnsi="宋体" w:eastAsia="宋体" w:cs="宋体"/>
          <w:color w:val="auto"/>
          <w:sz w:val="24"/>
          <w:szCs w:val="24"/>
          <w:highlight w:val="none"/>
        </w:rPr>
        <w:t>天内，向咨询人提交按合同约定承包人有权</w:t>
      </w:r>
      <w:r>
        <w:rPr>
          <w:rFonts w:ascii="宋体" w:hAnsi="宋体" w:eastAsia="宋体" w:cs="宋体"/>
          <w:color w:val="auto"/>
          <w:spacing w:val="1"/>
          <w:sz w:val="24"/>
          <w:szCs w:val="24"/>
          <w:highlight w:val="none"/>
        </w:rPr>
        <w:t>得到支付的详细的合同用款计划，以备咨询人查阅。如果咨</w:t>
      </w:r>
      <w:r>
        <w:rPr>
          <w:rFonts w:ascii="宋体" w:hAnsi="宋体" w:eastAsia="宋体" w:cs="宋体"/>
          <w:color w:val="auto"/>
          <w:sz w:val="24"/>
          <w:szCs w:val="24"/>
          <w:highlight w:val="none"/>
        </w:rPr>
        <w:t>询人提出要求，承包人</w:t>
      </w:r>
      <w:r>
        <w:rPr>
          <w:rFonts w:ascii="宋体" w:hAnsi="宋体" w:eastAsia="宋体" w:cs="宋体"/>
          <w:color w:val="auto"/>
          <w:spacing w:val="-1"/>
          <w:sz w:val="24"/>
          <w:szCs w:val="24"/>
          <w:highlight w:val="none"/>
        </w:rPr>
        <w:t>还应提交修订的合同用款计划。</w:t>
      </w:r>
    </w:p>
    <w:p w14:paraId="45EF427C">
      <w:pPr>
        <w:spacing w:before="304" w:line="221" w:lineRule="auto"/>
        <w:ind w:left="487"/>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11.  </w:t>
      </w:r>
      <w:r>
        <w:rPr>
          <w:rFonts w:ascii="宋体" w:hAnsi="宋体" w:eastAsia="宋体" w:cs="宋体"/>
          <w:b/>
          <w:bCs/>
          <w:color w:val="auto"/>
          <w:spacing w:val="-3"/>
          <w:sz w:val="24"/>
          <w:szCs w:val="24"/>
          <w:highlight w:val="none"/>
        </w:rPr>
        <w:t>开工和交工</w:t>
      </w:r>
    </w:p>
    <w:p w14:paraId="6A1201F4">
      <w:pPr>
        <w:spacing w:before="258" w:line="221"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11.1</w:t>
      </w:r>
      <w:r>
        <w:rPr>
          <w:rFonts w:ascii="Times New Roman" w:hAnsi="Times New Roman" w:eastAsia="Times New Roman" w:cs="Times New Roman"/>
          <w:b/>
          <w:bCs/>
          <w:color w:val="auto"/>
          <w:spacing w:val="7"/>
          <w:sz w:val="24"/>
          <w:szCs w:val="24"/>
          <w:highlight w:val="none"/>
        </w:rPr>
        <w:t xml:space="preserve">  </w:t>
      </w:r>
      <w:r>
        <w:rPr>
          <w:rFonts w:ascii="宋体" w:hAnsi="宋体" w:eastAsia="宋体" w:cs="宋体"/>
          <w:b/>
          <w:bCs/>
          <w:color w:val="auto"/>
          <w:spacing w:val="-6"/>
          <w:sz w:val="24"/>
          <w:szCs w:val="24"/>
          <w:highlight w:val="none"/>
        </w:rPr>
        <w:t>开工</w:t>
      </w:r>
    </w:p>
    <w:p w14:paraId="45D2C958">
      <w:pPr>
        <w:spacing w:before="123" w:line="278" w:lineRule="auto"/>
        <w:ind w:firstLine="498"/>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11.1.1  </w:t>
      </w:r>
      <w:r>
        <w:rPr>
          <w:rFonts w:ascii="宋体" w:hAnsi="宋体" w:eastAsia="宋体" w:cs="宋体"/>
          <w:color w:val="auto"/>
          <w:sz w:val="24"/>
          <w:szCs w:val="24"/>
          <w:highlight w:val="none"/>
        </w:rPr>
        <w:t>咨询人应在开工日期</w:t>
      </w:r>
      <w:r>
        <w:rPr>
          <w:rFonts w:ascii="宋体" w:hAnsi="宋体" w:eastAsia="宋体" w:cs="宋体"/>
          <w:color w:val="auto"/>
          <w:spacing w:val="-51"/>
          <w:sz w:val="24"/>
          <w:szCs w:val="24"/>
          <w:highlight w:val="none"/>
        </w:rPr>
        <w:t xml:space="preserve"> </w:t>
      </w:r>
      <w:r>
        <w:rPr>
          <w:rFonts w:ascii="Times New Roman" w:hAnsi="Times New Roman" w:eastAsia="Times New Roman" w:cs="Times New Roman"/>
          <w:color w:val="auto"/>
          <w:sz w:val="24"/>
          <w:szCs w:val="24"/>
          <w:highlight w:val="none"/>
        </w:rPr>
        <w:t xml:space="preserve">7 </w:t>
      </w:r>
      <w:r>
        <w:rPr>
          <w:rFonts w:ascii="宋体" w:hAnsi="宋体" w:eastAsia="宋体" w:cs="宋体"/>
          <w:color w:val="auto"/>
          <w:sz w:val="24"/>
          <w:szCs w:val="24"/>
          <w:highlight w:val="none"/>
        </w:rPr>
        <w:t>天前向承包人发出开工通知。咨询人</w:t>
      </w:r>
      <w:r>
        <w:rPr>
          <w:rFonts w:ascii="宋体" w:hAnsi="宋体" w:eastAsia="宋体" w:cs="宋体"/>
          <w:color w:val="auto"/>
          <w:spacing w:val="-1"/>
          <w:sz w:val="24"/>
          <w:szCs w:val="24"/>
          <w:highlight w:val="none"/>
        </w:rPr>
        <w:t>在发出开工通知前应获得发包人同意。工期自咨询人发出的开工</w:t>
      </w:r>
      <w:r>
        <w:rPr>
          <w:rFonts w:ascii="宋体" w:hAnsi="宋体" w:eastAsia="宋体" w:cs="宋体"/>
          <w:color w:val="auto"/>
          <w:spacing w:val="-2"/>
          <w:sz w:val="24"/>
          <w:szCs w:val="24"/>
          <w:highlight w:val="none"/>
        </w:rPr>
        <w:t>通知中载明的开工日期起计算。</w:t>
      </w:r>
      <w:r>
        <w:rPr>
          <w:rFonts w:ascii="宋体" w:hAnsi="宋体" w:eastAsia="宋体" w:cs="宋体"/>
          <w:color w:val="auto"/>
          <w:spacing w:val="-1"/>
          <w:sz w:val="24"/>
          <w:szCs w:val="24"/>
          <w:highlight w:val="none"/>
        </w:rPr>
        <w:t>承包人应在开工日期后尽快实施养护项目。</w:t>
      </w:r>
    </w:p>
    <w:p w14:paraId="690CBDBF">
      <w:pPr>
        <w:spacing w:before="115" w:line="286" w:lineRule="auto"/>
        <w:ind w:left="1" w:right="164"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11.1.2  </w:t>
      </w:r>
      <w:r>
        <w:rPr>
          <w:rFonts w:ascii="宋体" w:hAnsi="宋体" w:eastAsia="宋体" w:cs="宋体"/>
          <w:color w:val="auto"/>
          <w:spacing w:val="-2"/>
          <w:sz w:val="24"/>
          <w:szCs w:val="24"/>
          <w:highlight w:val="none"/>
        </w:rPr>
        <w:t>承包人应按第</w:t>
      </w:r>
      <w:r>
        <w:rPr>
          <w:rFonts w:ascii="宋体" w:hAnsi="宋体" w:eastAsia="宋体" w:cs="宋体"/>
          <w:color w:val="auto"/>
          <w:spacing w:val="-30"/>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10.1 </w:t>
      </w:r>
      <w:r>
        <w:rPr>
          <w:rFonts w:ascii="宋体" w:hAnsi="宋体" w:eastAsia="宋体" w:cs="宋体"/>
          <w:color w:val="auto"/>
          <w:spacing w:val="-2"/>
          <w:sz w:val="24"/>
          <w:szCs w:val="24"/>
          <w:highlight w:val="none"/>
        </w:rPr>
        <w:t>款约定的合同进度计划，向咨询人提交开工报审表，</w:t>
      </w:r>
      <w:r>
        <w:rPr>
          <w:rFonts w:ascii="宋体" w:hAnsi="宋体" w:eastAsia="宋体" w:cs="宋体"/>
          <w:color w:val="auto"/>
          <w:spacing w:val="1"/>
          <w:sz w:val="24"/>
          <w:szCs w:val="24"/>
          <w:highlight w:val="none"/>
        </w:rPr>
        <w:t>经咨询人审批后执行。开工报审表应详细说明按合同进</w:t>
      </w:r>
      <w:r>
        <w:rPr>
          <w:rFonts w:ascii="宋体" w:hAnsi="宋体" w:eastAsia="宋体" w:cs="宋体"/>
          <w:color w:val="auto"/>
          <w:sz w:val="24"/>
          <w:szCs w:val="24"/>
          <w:highlight w:val="none"/>
        </w:rPr>
        <w:t>度计划正常实施养护作业所</w:t>
      </w:r>
      <w:r>
        <w:rPr>
          <w:rFonts w:ascii="宋体" w:hAnsi="宋体" w:eastAsia="宋体" w:cs="宋体"/>
          <w:color w:val="auto"/>
          <w:spacing w:val="1"/>
          <w:sz w:val="24"/>
          <w:szCs w:val="24"/>
          <w:highlight w:val="none"/>
        </w:rPr>
        <w:t>需的施工道路、临时设施、材料设备、养护人员等施工</w:t>
      </w:r>
      <w:r>
        <w:rPr>
          <w:rFonts w:ascii="宋体" w:hAnsi="宋体" w:eastAsia="宋体" w:cs="宋体"/>
          <w:color w:val="auto"/>
          <w:sz w:val="24"/>
          <w:szCs w:val="24"/>
          <w:highlight w:val="none"/>
        </w:rPr>
        <w:t>组织措施的落实情况以及养</w:t>
      </w:r>
      <w:r>
        <w:rPr>
          <w:rFonts w:ascii="宋体" w:hAnsi="宋体" w:eastAsia="宋体" w:cs="宋体"/>
          <w:color w:val="auto"/>
          <w:spacing w:val="-2"/>
          <w:sz w:val="24"/>
          <w:szCs w:val="24"/>
          <w:highlight w:val="none"/>
        </w:rPr>
        <w:t>护项目的进度安排。</w:t>
      </w:r>
    </w:p>
    <w:p w14:paraId="76769897">
      <w:pPr>
        <w:spacing w:before="102" w:line="221"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11.2</w:t>
      </w:r>
      <w:r>
        <w:rPr>
          <w:rFonts w:ascii="Times New Roman" w:hAnsi="Times New Roman" w:eastAsia="Times New Roman" w:cs="Times New Roman"/>
          <w:b/>
          <w:bCs/>
          <w:color w:val="auto"/>
          <w:spacing w:val="7"/>
          <w:sz w:val="24"/>
          <w:szCs w:val="24"/>
          <w:highlight w:val="none"/>
        </w:rPr>
        <w:t xml:space="preserve">  </w:t>
      </w:r>
      <w:r>
        <w:rPr>
          <w:rFonts w:ascii="宋体" w:hAnsi="宋体" w:eastAsia="宋体" w:cs="宋体"/>
          <w:b/>
          <w:bCs/>
          <w:color w:val="auto"/>
          <w:spacing w:val="-6"/>
          <w:sz w:val="24"/>
          <w:szCs w:val="24"/>
          <w:highlight w:val="none"/>
        </w:rPr>
        <w:t>交工</w:t>
      </w:r>
    </w:p>
    <w:p w14:paraId="1F9FA8F5">
      <w:pPr>
        <w:spacing w:before="123" w:line="304" w:lineRule="auto"/>
        <w:ind w:left="3" w:right="164" w:firstLine="47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承包人应在第</w:t>
      </w:r>
      <w:r>
        <w:rPr>
          <w:rFonts w:ascii="宋体" w:hAnsi="宋体" w:eastAsia="宋体" w:cs="宋体"/>
          <w:color w:val="auto"/>
          <w:spacing w:val="-25"/>
          <w:sz w:val="24"/>
          <w:szCs w:val="24"/>
          <w:highlight w:val="none"/>
        </w:rPr>
        <w:t xml:space="preserve"> </w:t>
      </w:r>
      <w:r>
        <w:rPr>
          <w:rFonts w:ascii="Times New Roman" w:hAnsi="Times New Roman" w:eastAsia="Times New Roman" w:cs="Times New Roman"/>
          <w:color w:val="auto"/>
          <w:spacing w:val="3"/>
          <w:sz w:val="24"/>
          <w:szCs w:val="24"/>
          <w:highlight w:val="none"/>
        </w:rPr>
        <w:t xml:space="preserve">1.1.4.3  </w:t>
      </w:r>
      <w:r>
        <w:rPr>
          <w:rFonts w:ascii="宋体" w:hAnsi="宋体" w:eastAsia="宋体" w:cs="宋体"/>
          <w:color w:val="auto"/>
          <w:spacing w:val="3"/>
          <w:sz w:val="24"/>
          <w:szCs w:val="24"/>
          <w:highlight w:val="none"/>
        </w:rPr>
        <w:t>目约定的期限内完成养护项目工作。实</w:t>
      </w:r>
      <w:r>
        <w:rPr>
          <w:rFonts w:ascii="宋体" w:hAnsi="宋体" w:eastAsia="宋体" w:cs="宋体"/>
          <w:color w:val="auto"/>
          <w:spacing w:val="2"/>
          <w:sz w:val="24"/>
          <w:szCs w:val="24"/>
          <w:highlight w:val="none"/>
        </w:rPr>
        <w:t>际交工日期在交</w:t>
      </w:r>
      <w:r>
        <w:rPr>
          <w:rFonts w:ascii="宋体" w:hAnsi="宋体" w:eastAsia="宋体" w:cs="宋体"/>
          <w:color w:val="auto"/>
          <w:spacing w:val="-2"/>
          <w:sz w:val="24"/>
          <w:szCs w:val="24"/>
          <w:highlight w:val="none"/>
        </w:rPr>
        <w:t>工验收证书中写明。</w:t>
      </w:r>
    </w:p>
    <w:p w14:paraId="1516F4AB">
      <w:pPr>
        <w:spacing w:line="220"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11.3  </w:t>
      </w:r>
      <w:r>
        <w:rPr>
          <w:rFonts w:ascii="宋体" w:hAnsi="宋体" w:eastAsia="宋体" w:cs="宋体"/>
          <w:b/>
          <w:bCs/>
          <w:color w:val="auto"/>
          <w:spacing w:val="-2"/>
          <w:sz w:val="24"/>
          <w:szCs w:val="24"/>
          <w:highlight w:val="none"/>
        </w:rPr>
        <w:t>发包人引起的工期延误</w:t>
      </w:r>
    </w:p>
    <w:p w14:paraId="18057ECF">
      <w:pPr>
        <w:spacing w:before="123" w:line="308" w:lineRule="auto"/>
        <w:ind w:left="2" w:right="164" w:firstLine="477"/>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在履行合同过程中，由于发包人的下列原因造成工期延误的</w:t>
      </w:r>
      <w:r>
        <w:rPr>
          <w:rFonts w:ascii="宋体" w:hAnsi="宋体" w:eastAsia="宋体" w:cs="宋体"/>
          <w:color w:val="auto"/>
          <w:sz w:val="24"/>
          <w:szCs w:val="24"/>
          <w:highlight w:val="none"/>
        </w:rPr>
        <w:t>，承包人有权要求</w:t>
      </w:r>
      <w:r>
        <w:rPr>
          <w:rFonts w:ascii="宋体" w:hAnsi="宋体" w:eastAsia="宋体" w:cs="宋体"/>
          <w:color w:val="auto"/>
          <w:spacing w:val="1"/>
          <w:sz w:val="24"/>
          <w:szCs w:val="24"/>
          <w:highlight w:val="none"/>
        </w:rPr>
        <w:t>发包人延长工期和（或）增加费用，并支付合理利润</w:t>
      </w:r>
      <w:r>
        <w:rPr>
          <w:rFonts w:ascii="宋体" w:hAnsi="宋体" w:eastAsia="宋体" w:cs="宋体"/>
          <w:color w:val="auto"/>
          <w:sz w:val="24"/>
          <w:szCs w:val="24"/>
          <w:highlight w:val="none"/>
        </w:rPr>
        <w:t>。需要修订合同进度计划的，</w:t>
      </w:r>
      <w:r>
        <w:rPr>
          <w:rFonts w:ascii="宋体" w:hAnsi="宋体" w:eastAsia="宋体" w:cs="宋体"/>
          <w:color w:val="auto"/>
          <w:spacing w:val="-3"/>
          <w:sz w:val="24"/>
          <w:szCs w:val="24"/>
          <w:highlight w:val="none"/>
        </w:rPr>
        <w:t>按照第</w:t>
      </w:r>
      <w:r>
        <w:rPr>
          <w:rFonts w:ascii="宋体" w:hAnsi="宋体" w:eastAsia="宋体" w:cs="宋体"/>
          <w:color w:val="auto"/>
          <w:spacing w:val="-28"/>
          <w:sz w:val="24"/>
          <w:szCs w:val="24"/>
          <w:highlight w:val="none"/>
        </w:rPr>
        <w:t xml:space="preserve"> </w:t>
      </w:r>
      <w:r>
        <w:rPr>
          <w:rFonts w:ascii="Times New Roman" w:hAnsi="Times New Roman" w:eastAsia="Times New Roman" w:cs="Times New Roman"/>
          <w:color w:val="auto"/>
          <w:spacing w:val="-3"/>
          <w:sz w:val="24"/>
          <w:szCs w:val="24"/>
          <w:highlight w:val="none"/>
        </w:rPr>
        <w:t xml:space="preserve">10.2 </w:t>
      </w:r>
      <w:r>
        <w:rPr>
          <w:rFonts w:ascii="宋体" w:hAnsi="宋体" w:eastAsia="宋体" w:cs="宋体"/>
          <w:color w:val="auto"/>
          <w:spacing w:val="-3"/>
          <w:sz w:val="24"/>
          <w:szCs w:val="24"/>
          <w:highlight w:val="none"/>
        </w:rPr>
        <w:t>款的约定办理。</w:t>
      </w:r>
    </w:p>
    <w:p w14:paraId="4551E45F">
      <w:pPr>
        <w:spacing w:before="1"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）增加合同工作内容；</w:t>
      </w:r>
    </w:p>
    <w:p w14:paraId="4F699F7B">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）改变合同中任何一项工作的质量要求或其他特性；</w:t>
      </w:r>
    </w:p>
    <w:p w14:paraId="3526C051">
      <w:pPr>
        <w:spacing w:before="115"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）发包人迟延提供材料、工程设备或变更交货地点的；</w:t>
      </w:r>
    </w:p>
    <w:p w14:paraId="502925DE">
      <w:pPr>
        <w:spacing w:before="11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）因发包人原因导致的暂停实施养护作业；</w:t>
      </w:r>
    </w:p>
    <w:p w14:paraId="2CA6496E">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5</w:t>
      </w:r>
      <w:r>
        <w:rPr>
          <w:rFonts w:ascii="宋体" w:hAnsi="宋体" w:eastAsia="宋体" w:cs="宋体"/>
          <w:color w:val="auto"/>
          <w:spacing w:val="-3"/>
          <w:sz w:val="24"/>
          <w:szCs w:val="24"/>
          <w:highlight w:val="none"/>
        </w:rPr>
        <w:t>）提供图纸延误；</w:t>
      </w:r>
    </w:p>
    <w:p w14:paraId="4AD7E419">
      <w:pPr>
        <w:spacing w:before="47" w:line="307" w:lineRule="auto"/>
        <w:ind w:left="0" w:leftChars="0" w:right="52" w:firstLine="418" w:firstLineChars="176"/>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）未按合同约定及时支付预付款、进度款；</w:t>
      </w:r>
    </w:p>
    <w:p w14:paraId="36B22EA3">
      <w:pPr>
        <w:spacing w:before="78" w:line="220"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7</w:t>
      </w:r>
      <w:r>
        <w:rPr>
          <w:rFonts w:ascii="宋体" w:hAnsi="宋体" w:eastAsia="宋体" w:cs="宋体"/>
          <w:color w:val="auto"/>
          <w:spacing w:val="-2"/>
          <w:sz w:val="24"/>
          <w:szCs w:val="24"/>
          <w:highlight w:val="none"/>
        </w:rPr>
        <w:t>）发包人造成工期延误的其他原因。</w:t>
      </w:r>
    </w:p>
    <w:p w14:paraId="497000C0">
      <w:pPr>
        <w:spacing w:before="113" w:line="304" w:lineRule="auto"/>
        <w:ind w:left="1" w:firstLine="496"/>
        <w:rPr>
          <w:rFonts w:ascii="宋体" w:hAnsi="宋体" w:eastAsia="宋体" w:cs="宋体"/>
          <w:color w:val="auto"/>
          <w:sz w:val="24"/>
          <w:szCs w:val="24"/>
          <w:highlight w:val="none"/>
        </w:rPr>
      </w:pPr>
      <w:r>
        <w:rPr>
          <w:rFonts w:ascii="宋体" w:hAnsi="宋体" w:eastAsia="宋体" w:cs="宋体"/>
          <w:color w:val="auto"/>
          <w:sz w:val="24"/>
          <w:szCs w:val="24"/>
          <w:highlight w:val="none"/>
        </w:rPr>
        <w:t>即使由于上述原因造成工期延误，如果受影响的工作并非处在养护作业进度网</w:t>
      </w:r>
      <w:r>
        <w:rPr>
          <w:rFonts w:ascii="宋体" w:hAnsi="宋体" w:eastAsia="宋体" w:cs="宋体"/>
          <w:color w:val="auto"/>
          <w:spacing w:val="-1"/>
          <w:sz w:val="24"/>
          <w:szCs w:val="24"/>
          <w:highlight w:val="none"/>
        </w:rPr>
        <w:t>络计划的关键线路上，则承包人无权要求延长总工期。</w:t>
      </w:r>
    </w:p>
    <w:p w14:paraId="3A36EEF0">
      <w:pPr>
        <w:spacing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11.4 </w:t>
      </w:r>
      <w:r>
        <w:rPr>
          <w:rFonts w:ascii="宋体" w:hAnsi="宋体" w:eastAsia="宋体" w:cs="宋体"/>
          <w:b/>
          <w:bCs/>
          <w:color w:val="auto"/>
          <w:spacing w:val="-3"/>
          <w:sz w:val="24"/>
          <w:szCs w:val="24"/>
          <w:highlight w:val="none"/>
        </w:rPr>
        <w:t>异常恶劣的气候条件</w:t>
      </w:r>
    </w:p>
    <w:p w14:paraId="5E9D02CA">
      <w:pPr>
        <w:spacing w:before="124" w:line="304" w:lineRule="auto"/>
        <w:ind w:firstLine="510"/>
        <w:rPr>
          <w:rFonts w:ascii="宋体" w:hAnsi="宋体" w:eastAsia="宋体" w:cs="宋体"/>
          <w:color w:val="auto"/>
          <w:sz w:val="24"/>
          <w:szCs w:val="24"/>
          <w:highlight w:val="none"/>
        </w:rPr>
      </w:pPr>
      <w:r>
        <w:rPr>
          <w:rFonts w:ascii="宋体" w:hAnsi="宋体" w:eastAsia="宋体" w:cs="宋体"/>
          <w:color w:val="auto"/>
          <w:sz w:val="24"/>
          <w:szCs w:val="24"/>
          <w:highlight w:val="none"/>
        </w:rPr>
        <w:t>由于出现专用合同条款约定的异常恶劣的气候条件导致工期延误的，</w:t>
      </w:r>
      <w:r>
        <w:rPr>
          <w:rFonts w:ascii="宋体" w:hAnsi="宋体" w:eastAsia="宋体" w:cs="宋体"/>
          <w:color w:val="auto"/>
          <w:spacing w:val="-1"/>
          <w:sz w:val="24"/>
          <w:szCs w:val="24"/>
          <w:highlight w:val="none"/>
        </w:rPr>
        <w:t>承包人有权要求发包人延长工期。</w:t>
      </w:r>
    </w:p>
    <w:p w14:paraId="56D7314A">
      <w:pPr>
        <w:spacing w:before="1"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11.5  </w:t>
      </w:r>
      <w:r>
        <w:rPr>
          <w:rFonts w:ascii="宋体" w:hAnsi="宋体" w:eastAsia="宋体" w:cs="宋体"/>
          <w:b/>
          <w:bCs/>
          <w:color w:val="auto"/>
          <w:spacing w:val="-2"/>
          <w:sz w:val="24"/>
          <w:szCs w:val="24"/>
          <w:highlight w:val="none"/>
        </w:rPr>
        <w:t>承包人引起的工期延误</w:t>
      </w:r>
    </w:p>
    <w:p w14:paraId="35F04C5C">
      <w:pPr>
        <w:spacing w:before="122" w:line="307" w:lineRule="auto"/>
        <w:ind w:firstLine="51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由于承包人原因，未能按合同进度计划完成工作，或咨询人认为承包</w:t>
      </w:r>
      <w:r>
        <w:rPr>
          <w:rFonts w:ascii="宋体" w:hAnsi="宋体" w:eastAsia="宋体" w:cs="宋体"/>
          <w:color w:val="auto"/>
          <w:spacing w:val="-1"/>
          <w:sz w:val="24"/>
          <w:szCs w:val="24"/>
          <w:highlight w:val="none"/>
        </w:rPr>
        <w:t>人养护作</w:t>
      </w:r>
      <w:r>
        <w:rPr>
          <w:rFonts w:ascii="宋体" w:hAnsi="宋体" w:eastAsia="宋体" w:cs="宋体"/>
          <w:color w:val="auto"/>
          <w:spacing w:val="1"/>
          <w:sz w:val="24"/>
          <w:szCs w:val="24"/>
          <w:highlight w:val="none"/>
        </w:rPr>
        <w:t>业进度不能满足合同工期要求的，承包人应采取措施加快进</w:t>
      </w:r>
      <w:r>
        <w:rPr>
          <w:rFonts w:ascii="宋体" w:hAnsi="宋体" w:eastAsia="宋体" w:cs="宋体"/>
          <w:color w:val="auto"/>
          <w:sz w:val="24"/>
          <w:szCs w:val="24"/>
          <w:highlight w:val="none"/>
        </w:rPr>
        <w:t>度，并承担加快进度所</w:t>
      </w:r>
      <w:r>
        <w:rPr>
          <w:rFonts w:ascii="宋体" w:hAnsi="宋体" w:eastAsia="宋体" w:cs="宋体"/>
          <w:color w:val="auto"/>
          <w:spacing w:val="1"/>
          <w:sz w:val="24"/>
          <w:szCs w:val="24"/>
          <w:highlight w:val="none"/>
        </w:rPr>
        <w:t>增加的费用。由于承包人原因造成工期延误，承包人应</w:t>
      </w:r>
      <w:r>
        <w:rPr>
          <w:rFonts w:ascii="宋体" w:hAnsi="宋体" w:eastAsia="宋体" w:cs="宋体"/>
          <w:color w:val="auto"/>
          <w:sz w:val="24"/>
          <w:szCs w:val="24"/>
          <w:highlight w:val="none"/>
        </w:rPr>
        <w:t>支付逾期交工违约金。逾期</w:t>
      </w:r>
      <w:r>
        <w:rPr>
          <w:rFonts w:ascii="宋体" w:hAnsi="宋体" w:eastAsia="宋体" w:cs="宋体"/>
          <w:color w:val="auto"/>
          <w:spacing w:val="1"/>
          <w:sz w:val="24"/>
          <w:szCs w:val="24"/>
          <w:highlight w:val="none"/>
        </w:rPr>
        <w:t>交工违约金的计算方法在专用合同条款中约定，时间自预定</w:t>
      </w:r>
      <w:r>
        <w:rPr>
          <w:rFonts w:ascii="宋体" w:hAnsi="宋体" w:eastAsia="宋体" w:cs="宋体"/>
          <w:color w:val="auto"/>
          <w:sz w:val="24"/>
          <w:szCs w:val="24"/>
          <w:highlight w:val="none"/>
        </w:rPr>
        <w:t>的交工日期起至交工验</w:t>
      </w:r>
      <w:r>
        <w:rPr>
          <w:rFonts w:ascii="宋体" w:hAnsi="宋体" w:eastAsia="宋体" w:cs="宋体"/>
          <w:color w:val="auto"/>
          <w:spacing w:val="3"/>
          <w:sz w:val="24"/>
          <w:szCs w:val="24"/>
          <w:highlight w:val="none"/>
        </w:rPr>
        <w:t>收证书中写明的实际交工日期止（扣除已批准的延长工期</w:t>
      </w:r>
      <w:r>
        <w:rPr>
          <w:rFonts w:ascii="宋体" w:hAnsi="宋体" w:eastAsia="宋体" w:cs="宋体"/>
          <w:color w:val="auto"/>
          <w:spacing w:val="-38"/>
          <w:sz w:val="24"/>
          <w:szCs w:val="24"/>
          <w:highlight w:val="none"/>
        </w:rPr>
        <w:t>），</w:t>
      </w:r>
      <w:r>
        <w:rPr>
          <w:rFonts w:ascii="宋体" w:hAnsi="宋体" w:eastAsia="宋体" w:cs="宋体"/>
          <w:color w:val="auto"/>
          <w:spacing w:val="3"/>
          <w:sz w:val="24"/>
          <w:szCs w:val="24"/>
          <w:highlight w:val="none"/>
        </w:rPr>
        <w:t>按天计算。逾期交工</w:t>
      </w:r>
      <w:r>
        <w:rPr>
          <w:rFonts w:ascii="宋体" w:hAnsi="宋体" w:eastAsia="宋体" w:cs="宋体"/>
          <w:color w:val="auto"/>
          <w:spacing w:val="1"/>
          <w:sz w:val="24"/>
          <w:szCs w:val="24"/>
          <w:highlight w:val="none"/>
        </w:rPr>
        <w:t>违约金累计金额最高不超过专用合同条款中写明的限额。发</w:t>
      </w:r>
      <w:r>
        <w:rPr>
          <w:rFonts w:ascii="宋体" w:hAnsi="宋体" w:eastAsia="宋体" w:cs="宋体"/>
          <w:color w:val="auto"/>
          <w:sz w:val="24"/>
          <w:szCs w:val="24"/>
          <w:highlight w:val="none"/>
        </w:rPr>
        <w:t>包人可以从应付或到期</w:t>
      </w:r>
      <w:r>
        <w:rPr>
          <w:rFonts w:ascii="宋体" w:hAnsi="宋体" w:eastAsia="宋体" w:cs="宋体"/>
          <w:color w:val="auto"/>
          <w:spacing w:val="1"/>
          <w:sz w:val="24"/>
          <w:szCs w:val="24"/>
          <w:highlight w:val="none"/>
        </w:rPr>
        <w:t>应付给承包人的任何款项中或采用其他方法扣除此违约金。</w:t>
      </w:r>
      <w:r>
        <w:rPr>
          <w:rFonts w:ascii="宋体" w:hAnsi="宋体" w:eastAsia="宋体" w:cs="宋体"/>
          <w:color w:val="auto"/>
          <w:sz w:val="24"/>
          <w:szCs w:val="24"/>
          <w:highlight w:val="none"/>
        </w:rPr>
        <w:t>承包人支付逾期交工违</w:t>
      </w:r>
      <w:r>
        <w:rPr>
          <w:rFonts w:ascii="宋体" w:hAnsi="宋体" w:eastAsia="宋体" w:cs="宋体"/>
          <w:color w:val="auto"/>
          <w:spacing w:val="-1"/>
          <w:sz w:val="24"/>
          <w:szCs w:val="24"/>
          <w:highlight w:val="none"/>
        </w:rPr>
        <w:t>约金，不免除承包人完成养护项目及修补缺陷的义务。</w:t>
      </w:r>
    </w:p>
    <w:p w14:paraId="5195D7E7">
      <w:pPr>
        <w:spacing w:line="220"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11.6  </w:t>
      </w:r>
      <w:r>
        <w:rPr>
          <w:rFonts w:ascii="宋体" w:hAnsi="宋体" w:eastAsia="宋体" w:cs="宋体"/>
          <w:b/>
          <w:bCs/>
          <w:color w:val="auto"/>
          <w:spacing w:val="-3"/>
          <w:sz w:val="24"/>
          <w:szCs w:val="24"/>
          <w:highlight w:val="none"/>
        </w:rPr>
        <w:t>工作时间的限制</w:t>
      </w:r>
    </w:p>
    <w:p w14:paraId="33AB51FF">
      <w:pPr>
        <w:spacing w:before="126" w:line="307" w:lineRule="auto"/>
        <w:ind w:left="1" w:firstLine="479"/>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承包人在夜间或国家规定的节假日进行养护作业，应向咨</w:t>
      </w:r>
      <w:r>
        <w:rPr>
          <w:rFonts w:ascii="宋体" w:hAnsi="宋体" w:eastAsia="宋体" w:cs="宋体"/>
          <w:color w:val="auto"/>
          <w:sz w:val="24"/>
          <w:szCs w:val="24"/>
          <w:highlight w:val="none"/>
        </w:rPr>
        <w:t>询人报告，以便咨询</w:t>
      </w:r>
      <w:r>
        <w:rPr>
          <w:rFonts w:ascii="宋体" w:hAnsi="宋体" w:eastAsia="宋体" w:cs="宋体"/>
          <w:color w:val="auto"/>
          <w:spacing w:val="1"/>
          <w:sz w:val="24"/>
          <w:szCs w:val="24"/>
          <w:highlight w:val="none"/>
        </w:rPr>
        <w:t>人履行监督管理职责和义务。为抢救生命或保护财产，</w:t>
      </w:r>
      <w:r>
        <w:rPr>
          <w:rFonts w:ascii="宋体" w:hAnsi="宋体" w:eastAsia="宋体" w:cs="宋体"/>
          <w:color w:val="auto"/>
          <w:sz w:val="24"/>
          <w:szCs w:val="24"/>
          <w:highlight w:val="none"/>
        </w:rPr>
        <w:t>或为养护项目的安全、质量</w:t>
      </w:r>
      <w:r>
        <w:rPr>
          <w:rFonts w:ascii="宋体" w:hAnsi="宋体" w:eastAsia="宋体" w:cs="宋体"/>
          <w:color w:val="auto"/>
          <w:spacing w:val="1"/>
          <w:sz w:val="24"/>
          <w:szCs w:val="24"/>
          <w:highlight w:val="none"/>
        </w:rPr>
        <w:t>而不可避免地短暂作业，则不必事先向咨询人报告。但</w:t>
      </w:r>
      <w:r>
        <w:rPr>
          <w:rFonts w:ascii="宋体" w:hAnsi="宋体" w:eastAsia="宋体" w:cs="宋体"/>
          <w:color w:val="auto"/>
          <w:sz w:val="24"/>
          <w:szCs w:val="24"/>
          <w:highlight w:val="none"/>
        </w:rPr>
        <w:t>承包人应在事后立即向咨询</w:t>
      </w:r>
      <w:r>
        <w:rPr>
          <w:rFonts w:ascii="宋体" w:hAnsi="宋体" w:eastAsia="宋体" w:cs="宋体"/>
          <w:color w:val="auto"/>
          <w:spacing w:val="-3"/>
          <w:sz w:val="24"/>
          <w:szCs w:val="24"/>
          <w:highlight w:val="none"/>
        </w:rPr>
        <w:t>人报告。</w:t>
      </w:r>
    </w:p>
    <w:p w14:paraId="6FEFB5E7">
      <w:pPr>
        <w:spacing w:before="1" w:line="218"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本款约定不适用于习惯上或养护项目本身要求实行连续生产的作业。</w:t>
      </w:r>
    </w:p>
    <w:p w14:paraId="1482A485">
      <w:pPr>
        <w:pStyle w:val="18"/>
        <w:spacing w:line="348" w:lineRule="auto"/>
        <w:rPr>
          <w:color w:val="auto"/>
          <w:highlight w:val="none"/>
        </w:rPr>
      </w:pPr>
    </w:p>
    <w:p w14:paraId="1C0660FC">
      <w:pPr>
        <w:spacing w:before="79" w:line="219" w:lineRule="auto"/>
        <w:ind w:left="487"/>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12.</w:t>
      </w:r>
      <w:r>
        <w:rPr>
          <w:rFonts w:ascii="Times New Roman" w:hAnsi="Times New Roman" w:eastAsia="Times New Roman" w:cs="Times New Roman"/>
          <w:b/>
          <w:bCs/>
          <w:color w:val="auto"/>
          <w:spacing w:val="12"/>
          <w:sz w:val="24"/>
          <w:szCs w:val="24"/>
          <w:highlight w:val="none"/>
        </w:rPr>
        <w:t xml:space="preserve">  </w:t>
      </w:r>
      <w:r>
        <w:rPr>
          <w:rFonts w:ascii="宋体" w:hAnsi="宋体" w:eastAsia="宋体" w:cs="宋体"/>
          <w:b/>
          <w:bCs/>
          <w:color w:val="auto"/>
          <w:spacing w:val="-6"/>
          <w:sz w:val="24"/>
          <w:szCs w:val="24"/>
          <w:highlight w:val="none"/>
        </w:rPr>
        <w:t>暂停养护作业</w:t>
      </w:r>
    </w:p>
    <w:p w14:paraId="16957DC8">
      <w:pPr>
        <w:spacing w:before="260"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12.1  </w:t>
      </w:r>
      <w:r>
        <w:rPr>
          <w:rFonts w:ascii="宋体" w:hAnsi="宋体" w:eastAsia="宋体" w:cs="宋体"/>
          <w:b/>
          <w:bCs/>
          <w:color w:val="auto"/>
          <w:spacing w:val="-3"/>
          <w:sz w:val="24"/>
          <w:szCs w:val="24"/>
          <w:highlight w:val="none"/>
        </w:rPr>
        <w:t>承包人暂停养护作业的责任</w:t>
      </w:r>
    </w:p>
    <w:p w14:paraId="64756816">
      <w:pPr>
        <w:spacing w:before="126"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因下列暂停养护作业增加的费用和（或）工期延误由承包人承担：</w:t>
      </w:r>
    </w:p>
    <w:p w14:paraId="304D5505">
      <w:pPr>
        <w:spacing w:before="113"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）承包人违约引起的暂停养护作业；</w:t>
      </w:r>
    </w:p>
    <w:p w14:paraId="0CAF6171">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）由于承包人原因为合理作业和安全保障所必需的暂停养护作业；</w:t>
      </w:r>
    </w:p>
    <w:p w14:paraId="51E0CE7F">
      <w:pPr>
        <w:spacing w:before="117"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）承包人擅自暂停的养护作业；</w:t>
      </w:r>
    </w:p>
    <w:p w14:paraId="06748E0B">
      <w:pPr>
        <w:spacing w:before="113"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4</w:t>
      </w:r>
      <w:r>
        <w:rPr>
          <w:rFonts w:ascii="宋体" w:hAnsi="宋体" w:eastAsia="宋体" w:cs="宋体"/>
          <w:color w:val="auto"/>
          <w:spacing w:val="-2"/>
          <w:sz w:val="24"/>
          <w:szCs w:val="24"/>
          <w:highlight w:val="none"/>
        </w:rPr>
        <w:t>）承包人其他原因引起的暂停养护作业；</w:t>
      </w:r>
    </w:p>
    <w:p w14:paraId="6F4C2F88">
      <w:pPr>
        <w:spacing w:before="116" w:line="264" w:lineRule="auto"/>
        <w:ind w:left="5"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5</w:t>
      </w:r>
      <w:r>
        <w:rPr>
          <w:rFonts w:ascii="宋体" w:hAnsi="宋体" w:eastAsia="宋体" w:cs="宋体"/>
          <w:color w:val="auto"/>
          <w:spacing w:val="1"/>
          <w:sz w:val="24"/>
          <w:szCs w:val="24"/>
          <w:highlight w:val="none"/>
        </w:rPr>
        <w:t>）现场气候条件导致的必要暂停（第</w:t>
      </w:r>
      <w:r>
        <w:rPr>
          <w:rFonts w:ascii="宋体" w:hAnsi="宋体" w:eastAsia="宋体" w:cs="宋体"/>
          <w:color w:val="auto"/>
          <w:spacing w:val="-23"/>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11.4 </w:t>
      </w:r>
      <w:r>
        <w:rPr>
          <w:rFonts w:ascii="宋体" w:hAnsi="宋体" w:eastAsia="宋体" w:cs="宋体"/>
          <w:color w:val="auto"/>
          <w:spacing w:val="1"/>
          <w:sz w:val="24"/>
          <w:szCs w:val="24"/>
          <w:highlight w:val="none"/>
        </w:rPr>
        <w:t>款约定的异常恶劣的气候条件除</w:t>
      </w:r>
      <w:r>
        <w:rPr>
          <w:rFonts w:ascii="宋体" w:hAnsi="宋体" w:eastAsia="宋体" w:cs="宋体"/>
          <w:color w:val="auto"/>
          <w:spacing w:val="-15"/>
          <w:sz w:val="24"/>
          <w:szCs w:val="24"/>
          <w:highlight w:val="none"/>
        </w:rPr>
        <w:t>外</w:t>
      </w:r>
      <w:r>
        <w:rPr>
          <w:rFonts w:ascii="宋体" w:hAnsi="宋体" w:eastAsia="宋体" w:cs="宋体"/>
          <w:color w:val="auto"/>
          <w:spacing w:val="-45"/>
          <w:sz w:val="24"/>
          <w:szCs w:val="24"/>
          <w:highlight w:val="none"/>
        </w:rPr>
        <w:t>）；</w:t>
      </w:r>
    </w:p>
    <w:p w14:paraId="3A511031">
      <w:pPr>
        <w:spacing w:before="113"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）专用合同条款约定的由承包人承担的其他暂停养护作业。</w:t>
      </w:r>
    </w:p>
    <w:p w14:paraId="2D476222">
      <w:pPr>
        <w:spacing w:before="107"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12.2  </w:t>
      </w:r>
      <w:r>
        <w:rPr>
          <w:rFonts w:ascii="宋体" w:hAnsi="宋体" w:eastAsia="宋体" w:cs="宋体"/>
          <w:b/>
          <w:bCs/>
          <w:color w:val="auto"/>
          <w:spacing w:val="-3"/>
          <w:sz w:val="24"/>
          <w:szCs w:val="24"/>
          <w:highlight w:val="none"/>
        </w:rPr>
        <w:t>发包人暂停养护作业的责任</w:t>
      </w:r>
    </w:p>
    <w:p w14:paraId="0040D5FC">
      <w:pPr>
        <w:spacing w:before="78" w:line="219" w:lineRule="auto"/>
        <w:ind w:left="1"/>
        <w:rPr>
          <w:rFonts w:ascii="宋体" w:hAnsi="宋体" w:eastAsia="宋体" w:cs="宋体"/>
          <w:color w:val="auto"/>
          <w:sz w:val="24"/>
          <w:szCs w:val="24"/>
          <w:highlight w:val="none"/>
        </w:rPr>
      </w:pPr>
      <w:r>
        <w:rPr>
          <w:rFonts w:ascii="宋体" w:hAnsi="宋体" w:eastAsia="宋体" w:cs="宋体"/>
          <w:color w:val="auto"/>
          <w:sz w:val="24"/>
          <w:szCs w:val="24"/>
          <w:highlight w:val="none"/>
        </w:rPr>
        <w:t>由于发包人原因引起的暂停养护作业造成工期延误的，承包人有权要</w:t>
      </w:r>
      <w:r>
        <w:rPr>
          <w:rFonts w:ascii="宋体" w:hAnsi="宋体" w:eastAsia="宋体" w:cs="宋体"/>
          <w:color w:val="auto"/>
          <w:spacing w:val="-1"/>
          <w:sz w:val="24"/>
          <w:szCs w:val="24"/>
          <w:highlight w:val="none"/>
        </w:rPr>
        <w:t>求发包人延长工期和（或）增加费用，并支付合理利润。</w:t>
      </w:r>
    </w:p>
    <w:p w14:paraId="097C72BF">
      <w:pPr>
        <w:spacing w:before="106"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12.3  </w:t>
      </w:r>
      <w:r>
        <w:rPr>
          <w:rFonts w:ascii="宋体" w:hAnsi="宋体" w:eastAsia="宋体" w:cs="宋体"/>
          <w:b/>
          <w:bCs/>
          <w:color w:val="auto"/>
          <w:spacing w:val="-2"/>
          <w:sz w:val="24"/>
          <w:szCs w:val="24"/>
          <w:highlight w:val="none"/>
        </w:rPr>
        <w:t>咨询人暂停养护作业指示</w:t>
      </w:r>
    </w:p>
    <w:p w14:paraId="3881371A">
      <w:pPr>
        <w:spacing w:before="124" w:line="278" w:lineRule="auto"/>
        <w:ind w:right="25"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12.3.1  </w:t>
      </w:r>
      <w:r>
        <w:rPr>
          <w:rFonts w:ascii="宋体" w:hAnsi="宋体" w:eastAsia="宋体" w:cs="宋体"/>
          <w:color w:val="auto"/>
          <w:sz w:val="24"/>
          <w:szCs w:val="24"/>
          <w:highlight w:val="none"/>
        </w:rPr>
        <w:t>咨询人认为有必要时，可向承包人作出暂停养护作业的指示，承包人应</w:t>
      </w:r>
      <w:r>
        <w:rPr>
          <w:rFonts w:ascii="宋体" w:hAnsi="宋体" w:eastAsia="宋体" w:cs="宋体"/>
          <w:color w:val="auto"/>
          <w:spacing w:val="1"/>
          <w:sz w:val="24"/>
          <w:szCs w:val="24"/>
          <w:highlight w:val="none"/>
        </w:rPr>
        <w:t>按咨询人指示暂停养护作业。不论由于何种原因引起的暂停</w:t>
      </w:r>
      <w:r>
        <w:rPr>
          <w:rFonts w:ascii="宋体" w:hAnsi="宋体" w:eastAsia="宋体" w:cs="宋体"/>
          <w:color w:val="auto"/>
          <w:sz w:val="24"/>
          <w:szCs w:val="24"/>
          <w:highlight w:val="none"/>
        </w:rPr>
        <w:t>养护作业，暂停养护作</w:t>
      </w:r>
      <w:r>
        <w:rPr>
          <w:rFonts w:ascii="宋体" w:hAnsi="宋体" w:eastAsia="宋体" w:cs="宋体"/>
          <w:color w:val="auto"/>
          <w:spacing w:val="-1"/>
          <w:sz w:val="24"/>
          <w:szCs w:val="24"/>
          <w:highlight w:val="none"/>
        </w:rPr>
        <w:t>业期间承包人应负责妥善保护养护项目并提供安全保障。</w:t>
      </w:r>
    </w:p>
    <w:p w14:paraId="2048AE77">
      <w:pPr>
        <w:spacing w:before="112" w:line="286" w:lineRule="auto"/>
        <w:ind w:firstLine="49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12.3.2</w:t>
      </w:r>
      <w:r>
        <w:rPr>
          <w:rFonts w:ascii="Times New Roman" w:hAnsi="Times New Roman" w:eastAsia="Times New Roman" w:cs="Times New Roman"/>
          <w:color w:val="auto"/>
          <w:spacing w:val="20"/>
          <w:w w:val="101"/>
          <w:sz w:val="24"/>
          <w:szCs w:val="24"/>
          <w:highlight w:val="none"/>
        </w:rPr>
        <w:t xml:space="preserve">  </w:t>
      </w:r>
      <w:r>
        <w:rPr>
          <w:rFonts w:ascii="宋体" w:hAnsi="宋体" w:eastAsia="宋体" w:cs="宋体"/>
          <w:color w:val="auto"/>
          <w:spacing w:val="-1"/>
          <w:sz w:val="24"/>
          <w:szCs w:val="24"/>
          <w:highlight w:val="none"/>
        </w:rPr>
        <w:t>由于发包人的原因发生暂停养护作业的紧急情况，且咨询人未及时下达</w:t>
      </w:r>
      <w:r>
        <w:rPr>
          <w:rFonts w:ascii="宋体" w:hAnsi="宋体" w:eastAsia="宋体" w:cs="宋体"/>
          <w:color w:val="auto"/>
          <w:spacing w:val="1"/>
          <w:sz w:val="24"/>
          <w:szCs w:val="24"/>
          <w:highlight w:val="none"/>
        </w:rPr>
        <w:t>暂停养护作业指示的，承包人可先暂停养护作业，并及时向</w:t>
      </w:r>
      <w:r>
        <w:rPr>
          <w:rFonts w:ascii="宋体" w:hAnsi="宋体" w:eastAsia="宋体" w:cs="宋体"/>
          <w:color w:val="auto"/>
          <w:sz w:val="24"/>
          <w:szCs w:val="24"/>
          <w:highlight w:val="none"/>
        </w:rPr>
        <w:t>咨询人提出暂停养护作</w:t>
      </w:r>
      <w:r>
        <w:rPr>
          <w:rFonts w:ascii="宋体" w:hAnsi="宋体" w:eastAsia="宋体" w:cs="宋体"/>
          <w:color w:val="auto"/>
          <w:spacing w:val="-2"/>
          <w:sz w:val="24"/>
          <w:szCs w:val="24"/>
          <w:highlight w:val="none"/>
        </w:rPr>
        <w:t>业的书面请求。咨询人应在接到书面请求后的</w:t>
      </w:r>
      <w:r>
        <w:rPr>
          <w:rFonts w:ascii="宋体" w:hAnsi="宋体" w:eastAsia="宋体" w:cs="宋体"/>
          <w:color w:val="auto"/>
          <w:spacing w:val="-55"/>
          <w:sz w:val="24"/>
          <w:szCs w:val="24"/>
          <w:highlight w:val="none"/>
        </w:rPr>
        <w:t xml:space="preserve"> </w:t>
      </w:r>
      <w:r>
        <w:rPr>
          <w:rFonts w:ascii="Times New Roman" w:hAnsi="Times New Roman" w:eastAsia="Times New Roman" w:cs="Times New Roman"/>
          <w:color w:val="auto"/>
          <w:spacing w:val="-2"/>
          <w:sz w:val="24"/>
          <w:szCs w:val="24"/>
          <w:highlight w:val="none"/>
        </w:rPr>
        <w:t>24</w:t>
      </w:r>
      <w:r>
        <w:rPr>
          <w:rFonts w:ascii="Times New Roman" w:hAnsi="Times New Roman" w:eastAsia="Times New Roman" w:cs="Times New Roman"/>
          <w:color w:val="auto"/>
          <w:spacing w:val="16"/>
          <w:sz w:val="24"/>
          <w:szCs w:val="24"/>
          <w:highlight w:val="none"/>
        </w:rPr>
        <w:t xml:space="preserve"> </w:t>
      </w:r>
      <w:r>
        <w:rPr>
          <w:rFonts w:ascii="宋体" w:hAnsi="宋体" w:eastAsia="宋体" w:cs="宋体"/>
          <w:color w:val="auto"/>
          <w:spacing w:val="-3"/>
          <w:sz w:val="24"/>
          <w:szCs w:val="24"/>
          <w:highlight w:val="none"/>
        </w:rPr>
        <w:t>小时内予以答复，逾期未答复的，</w:t>
      </w:r>
      <w:r>
        <w:rPr>
          <w:rFonts w:ascii="宋体" w:hAnsi="宋体" w:eastAsia="宋体" w:cs="宋体"/>
          <w:color w:val="auto"/>
          <w:spacing w:val="-1"/>
          <w:sz w:val="24"/>
          <w:szCs w:val="24"/>
          <w:highlight w:val="none"/>
        </w:rPr>
        <w:t>视为同意承包人的暂停养护作业请求。</w:t>
      </w:r>
    </w:p>
    <w:p w14:paraId="043D0BCC">
      <w:pPr>
        <w:spacing w:before="106"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12.4  </w:t>
      </w:r>
      <w:r>
        <w:rPr>
          <w:rFonts w:ascii="宋体" w:hAnsi="宋体" w:eastAsia="宋体" w:cs="宋体"/>
          <w:b/>
          <w:bCs/>
          <w:color w:val="auto"/>
          <w:spacing w:val="-2"/>
          <w:sz w:val="24"/>
          <w:szCs w:val="24"/>
          <w:highlight w:val="none"/>
        </w:rPr>
        <w:t>暂停养护作业后的复工</w:t>
      </w:r>
    </w:p>
    <w:p w14:paraId="346AA67E">
      <w:pPr>
        <w:spacing w:before="125" w:line="278" w:lineRule="auto"/>
        <w:ind w:left="3" w:right="25" w:firstLine="49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12.4.1</w:t>
      </w:r>
      <w:r>
        <w:rPr>
          <w:rFonts w:ascii="Times New Roman" w:hAnsi="Times New Roman" w:eastAsia="Times New Roman" w:cs="Times New Roman"/>
          <w:color w:val="auto"/>
          <w:spacing w:val="27"/>
          <w:sz w:val="24"/>
          <w:szCs w:val="24"/>
          <w:highlight w:val="none"/>
        </w:rPr>
        <w:t xml:space="preserve"> </w:t>
      </w:r>
      <w:r>
        <w:rPr>
          <w:rFonts w:ascii="宋体" w:hAnsi="宋体" w:eastAsia="宋体" w:cs="宋体"/>
          <w:color w:val="auto"/>
          <w:spacing w:val="1"/>
          <w:sz w:val="24"/>
          <w:szCs w:val="24"/>
          <w:highlight w:val="none"/>
        </w:rPr>
        <w:t>暂停养护作业后，咨询人应与发包人和承包人协商，采取有效措施积极消除暂停养护作业的影响。当工程具备复工条件时</w:t>
      </w:r>
      <w:r>
        <w:rPr>
          <w:rFonts w:ascii="宋体" w:hAnsi="宋体" w:eastAsia="宋体" w:cs="宋体"/>
          <w:color w:val="auto"/>
          <w:sz w:val="24"/>
          <w:szCs w:val="24"/>
          <w:highlight w:val="none"/>
        </w:rPr>
        <w:t>，咨询人应立即向承包人发出复</w:t>
      </w:r>
      <w:r>
        <w:rPr>
          <w:rFonts w:ascii="宋体" w:hAnsi="宋体" w:eastAsia="宋体" w:cs="宋体"/>
          <w:color w:val="auto"/>
          <w:spacing w:val="-1"/>
          <w:sz w:val="24"/>
          <w:szCs w:val="24"/>
          <w:highlight w:val="none"/>
        </w:rPr>
        <w:t>工通知。承包人收到复工通知后，应在咨询人指定的期限内复工。</w:t>
      </w:r>
    </w:p>
    <w:p w14:paraId="22A4BE11">
      <w:pPr>
        <w:spacing w:before="116" w:line="278" w:lineRule="auto"/>
        <w:ind w:left="1" w:right="25"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12.4.2 </w:t>
      </w:r>
      <w:r>
        <w:rPr>
          <w:rFonts w:ascii="宋体" w:hAnsi="宋体" w:eastAsia="宋体" w:cs="宋体"/>
          <w:color w:val="auto"/>
          <w:spacing w:val="2"/>
          <w:sz w:val="24"/>
          <w:szCs w:val="24"/>
          <w:highlight w:val="none"/>
        </w:rPr>
        <w:t>承包人无故拖延和拒绝复工的，由此增加的</w:t>
      </w:r>
      <w:r>
        <w:rPr>
          <w:rFonts w:ascii="宋体" w:hAnsi="宋体" w:eastAsia="宋体" w:cs="宋体"/>
          <w:color w:val="auto"/>
          <w:spacing w:val="1"/>
          <w:sz w:val="24"/>
          <w:szCs w:val="24"/>
          <w:highlight w:val="none"/>
        </w:rPr>
        <w:t>费用和工期延误由承包人承担；因发包人原因无法按时复工的，承包人有权要求发</w:t>
      </w:r>
      <w:r>
        <w:rPr>
          <w:rFonts w:ascii="宋体" w:hAnsi="宋体" w:eastAsia="宋体" w:cs="宋体"/>
          <w:color w:val="auto"/>
          <w:sz w:val="24"/>
          <w:szCs w:val="24"/>
          <w:highlight w:val="none"/>
        </w:rPr>
        <w:t>包人延长工期和（或）增加</w:t>
      </w:r>
      <w:r>
        <w:rPr>
          <w:rFonts w:ascii="宋体" w:hAnsi="宋体" w:eastAsia="宋体" w:cs="宋体"/>
          <w:color w:val="auto"/>
          <w:spacing w:val="-1"/>
          <w:sz w:val="24"/>
          <w:szCs w:val="24"/>
          <w:highlight w:val="none"/>
        </w:rPr>
        <w:t>费用，并支付合理利润。</w:t>
      </w:r>
    </w:p>
    <w:p w14:paraId="3C0A59AA">
      <w:pPr>
        <w:spacing w:before="106"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4"/>
          <w:sz w:val="24"/>
          <w:szCs w:val="24"/>
          <w:highlight w:val="none"/>
        </w:rPr>
        <w:t xml:space="preserve">12.5  </w:t>
      </w:r>
      <w:r>
        <w:rPr>
          <w:rFonts w:ascii="宋体" w:hAnsi="宋体" w:eastAsia="宋体" w:cs="宋体"/>
          <w:b/>
          <w:bCs/>
          <w:color w:val="auto"/>
          <w:spacing w:val="-4"/>
          <w:sz w:val="24"/>
          <w:szCs w:val="24"/>
          <w:highlight w:val="none"/>
        </w:rPr>
        <w:t>暂停养护作业持续</w:t>
      </w:r>
      <w:r>
        <w:rPr>
          <w:rFonts w:ascii="宋体" w:hAnsi="宋体" w:eastAsia="宋体" w:cs="宋体"/>
          <w:color w:val="auto"/>
          <w:spacing w:val="-34"/>
          <w:sz w:val="24"/>
          <w:szCs w:val="24"/>
          <w:highlight w:val="none"/>
        </w:rPr>
        <w:t xml:space="preserve"> </w:t>
      </w:r>
      <w:r>
        <w:rPr>
          <w:rFonts w:ascii="Times New Roman" w:hAnsi="Times New Roman" w:eastAsia="Times New Roman" w:cs="Times New Roman"/>
          <w:b/>
          <w:bCs/>
          <w:color w:val="auto"/>
          <w:spacing w:val="-4"/>
          <w:sz w:val="24"/>
          <w:szCs w:val="24"/>
          <w:highlight w:val="none"/>
        </w:rPr>
        <w:t>14</w:t>
      </w:r>
      <w:r>
        <w:rPr>
          <w:rFonts w:ascii="Times New Roman" w:hAnsi="Times New Roman" w:eastAsia="Times New Roman" w:cs="Times New Roman"/>
          <w:b/>
          <w:bCs/>
          <w:color w:val="auto"/>
          <w:spacing w:val="15"/>
          <w:sz w:val="24"/>
          <w:szCs w:val="24"/>
          <w:highlight w:val="none"/>
        </w:rPr>
        <w:t xml:space="preserve"> </w:t>
      </w:r>
      <w:r>
        <w:rPr>
          <w:rFonts w:ascii="宋体" w:hAnsi="宋体" w:eastAsia="宋体" w:cs="宋体"/>
          <w:b/>
          <w:bCs/>
          <w:color w:val="auto"/>
          <w:spacing w:val="-4"/>
          <w:sz w:val="24"/>
          <w:szCs w:val="24"/>
          <w:highlight w:val="none"/>
        </w:rPr>
        <w:t>天以上</w:t>
      </w:r>
    </w:p>
    <w:p w14:paraId="3B295236">
      <w:pPr>
        <w:spacing w:before="122" w:line="310" w:lineRule="auto"/>
        <w:ind w:left="1" w:right="25" w:firstLine="508"/>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由于承包人责任引起的暂停养护作业，如承包人在收到咨询人暂停养</w:t>
      </w:r>
      <w:r>
        <w:rPr>
          <w:rFonts w:ascii="宋体" w:hAnsi="宋体" w:eastAsia="宋体" w:cs="宋体"/>
          <w:color w:val="auto"/>
          <w:spacing w:val="-1"/>
          <w:sz w:val="24"/>
          <w:szCs w:val="24"/>
          <w:highlight w:val="none"/>
        </w:rPr>
        <w:t>护作业指</w:t>
      </w:r>
      <w:r>
        <w:rPr>
          <w:rFonts w:ascii="宋体" w:hAnsi="宋体" w:eastAsia="宋体" w:cs="宋体"/>
          <w:color w:val="auto"/>
          <w:spacing w:val="3"/>
          <w:sz w:val="24"/>
          <w:szCs w:val="24"/>
          <w:highlight w:val="none"/>
        </w:rPr>
        <w:t>示后</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pacing w:val="3"/>
          <w:sz w:val="24"/>
          <w:szCs w:val="24"/>
          <w:highlight w:val="none"/>
        </w:rPr>
        <w:t>14</w:t>
      </w:r>
      <w:r>
        <w:rPr>
          <w:rFonts w:ascii="Times New Roman" w:hAnsi="Times New Roman" w:eastAsia="Times New Roman" w:cs="Times New Roman"/>
          <w:color w:val="auto"/>
          <w:spacing w:val="17"/>
          <w:sz w:val="24"/>
          <w:szCs w:val="24"/>
          <w:highlight w:val="none"/>
        </w:rPr>
        <w:t xml:space="preserve"> </w:t>
      </w:r>
      <w:r>
        <w:rPr>
          <w:rFonts w:ascii="宋体" w:hAnsi="宋体" w:eastAsia="宋体" w:cs="宋体"/>
          <w:color w:val="auto"/>
          <w:spacing w:val="3"/>
          <w:sz w:val="24"/>
          <w:szCs w:val="24"/>
          <w:highlight w:val="none"/>
        </w:rPr>
        <w:t>天内不认真采取有效的复工措施，造</w:t>
      </w:r>
      <w:r>
        <w:rPr>
          <w:rFonts w:ascii="宋体" w:hAnsi="宋体" w:eastAsia="宋体" w:cs="宋体"/>
          <w:color w:val="auto"/>
          <w:spacing w:val="2"/>
          <w:sz w:val="24"/>
          <w:szCs w:val="24"/>
          <w:highlight w:val="none"/>
        </w:rPr>
        <w:t>成工期延误，可视为承包人违约，应</w:t>
      </w:r>
      <w:r>
        <w:rPr>
          <w:rFonts w:ascii="宋体" w:hAnsi="宋体" w:eastAsia="宋体" w:cs="宋体"/>
          <w:color w:val="auto"/>
          <w:spacing w:val="-2"/>
          <w:sz w:val="24"/>
          <w:szCs w:val="24"/>
          <w:highlight w:val="none"/>
        </w:rPr>
        <w:t>按第</w:t>
      </w:r>
      <w:r>
        <w:rPr>
          <w:rFonts w:ascii="宋体" w:hAnsi="宋体" w:eastAsia="宋体" w:cs="宋体"/>
          <w:color w:val="auto"/>
          <w:spacing w:val="-44"/>
          <w:sz w:val="24"/>
          <w:szCs w:val="24"/>
          <w:highlight w:val="none"/>
        </w:rPr>
        <w:t xml:space="preserve"> </w:t>
      </w:r>
      <w:r>
        <w:rPr>
          <w:rFonts w:ascii="Times New Roman" w:hAnsi="Times New Roman" w:eastAsia="Times New Roman" w:cs="Times New Roman"/>
          <w:color w:val="auto"/>
          <w:spacing w:val="-2"/>
          <w:sz w:val="24"/>
          <w:szCs w:val="24"/>
          <w:highlight w:val="none"/>
        </w:rPr>
        <w:t xml:space="preserve">22.1 </w:t>
      </w:r>
      <w:r>
        <w:rPr>
          <w:rFonts w:ascii="宋体" w:hAnsi="宋体" w:eastAsia="宋体" w:cs="宋体"/>
          <w:color w:val="auto"/>
          <w:spacing w:val="-2"/>
          <w:sz w:val="24"/>
          <w:szCs w:val="24"/>
          <w:highlight w:val="none"/>
        </w:rPr>
        <w:t>款的约定办理。</w:t>
      </w:r>
    </w:p>
    <w:p w14:paraId="61FFA67A">
      <w:pPr>
        <w:spacing w:before="304" w:line="219" w:lineRule="auto"/>
        <w:ind w:left="487"/>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13.</w:t>
      </w:r>
      <w:r>
        <w:rPr>
          <w:rFonts w:ascii="Times New Roman" w:hAnsi="Times New Roman" w:eastAsia="Times New Roman" w:cs="Times New Roman"/>
          <w:b/>
          <w:bCs/>
          <w:color w:val="auto"/>
          <w:spacing w:val="7"/>
          <w:sz w:val="24"/>
          <w:szCs w:val="24"/>
          <w:highlight w:val="none"/>
        </w:rPr>
        <w:t xml:space="preserve">  </w:t>
      </w:r>
      <w:r>
        <w:rPr>
          <w:rFonts w:ascii="宋体" w:hAnsi="宋体" w:eastAsia="宋体" w:cs="宋体"/>
          <w:b/>
          <w:bCs/>
          <w:color w:val="auto"/>
          <w:spacing w:val="-6"/>
          <w:sz w:val="24"/>
          <w:szCs w:val="24"/>
          <w:highlight w:val="none"/>
        </w:rPr>
        <w:t>养护质量</w:t>
      </w:r>
    </w:p>
    <w:p w14:paraId="68FFB475">
      <w:pPr>
        <w:spacing w:before="261"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13.1  </w:t>
      </w:r>
      <w:r>
        <w:rPr>
          <w:rFonts w:ascii="宋体" w:hAnsi="宋体" w:eastAsia="宋体" w:cs="宋体"/>
          <w:b/>
          <w:bCs/>
          <w:color w:val="auto"/>
          <w:spacing w:val="-3"/>
          <w:sz w:val="24"/>
          <w:szCs w:val="24"/>
          <w:highlight w:val="none"/>
        </w:rPr>
        <w:t>养护质量要求</w:t>
      </w:r>
    </w:p>
    <w:p w14:paraId="5AE29AC4">
      <w:pPr>
        <w:spacing w:before="124" w:line="264" w:lineRule="auto"/>
        <w:ind w:left="2" w:right="28" w:firstLine="49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13.1.1  </w:t>
      </w:r>
      <w:r>
        <w:rPr>
          <w:rFonts w:ascii="宋体" w:hAnsi="宋体" w:eastAsia="宋体" w:cs="宋体"/>
          <w:color w:val="auto"/>
          <w:sz w:val="24"/>
          <w:szCs w:val="24"/>
          <w:highlight w:val="none"/>
        </w:rPr>
        <w:t>养护项目质量验收应合格并符合技术规范、国家和行业相关质量检验标</w:t>
      </w:r>
      <w:r>
        <w:rPr>
          <w:rFonts w:ascii="宋体" w:hAnsi="宋体" w:eastAsia="宋体" w:cs="宋体"/>
          <w:color w:val="auto"/>
          <w:spacing w:val="-2"/>
          <w:sz w:val="24"/>
          <w:szCs w:val="24"/>
          <w:highlight w:val="none"/>
        </w:rPr>
        <w:t>准及设计文件的要求。</w:t>
      </w:r>
    </w:p>
    <w:p w14:paraId="6D3B05B0">
      <w:pPr>
        <w:spacing w:before="112" w:line="279" w:lineRule="auto"/>
        <w:ind w:right="25" w:firstLine="498"/>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13.1.2  </w:t>
      </w:r>
      <w:r>
        <w:rPr>
          <w:rFonts w:ascii="宋体" w:hAnsi="宋体" w:eastAsia="宋体" w:cs="宋体"/>
          <w:color w:val="auto"/>
          <w:sz w:val="24"/>
          <w:szCs w:val="24"/>
          <w:highlight w:val="none"/>
        </w:rPr>
        <w:t>因承包人原因造成养护质量达不到合同约定验收标准的，咨询人有权要</w:t>
      </w:r>
      <w:r>
        <w:rPr>
          <w:rFonts w:ascii="宋体" w:hAnsi="宋体" w:eastAsia="宋体" w:cs="宋体"/>
          <w:color w:val="auto"/>
          <w:spacing w:val="1"/>
          <w:sz w:val="24"/>
          <w:szCs w:val="24"/>
          <w:highlight w:val="none"/>
        </w:rPr>
        <w:t>求承包人返工直至符合合同要求为止，由此造成的费用增</w:t>
      </w:r>
      <w:r>
        <w:rPr>
          <w:rFonts w:ascii="宋体" w:hAnsi="宋体" w:eastAsia="宋体" w:cs="宋体"/>
          <w:color w:val="auto"/>
          <w:sz w:val="24"/>
          <w:szCs w:val="24"/>
          <w:highlight w:val="none"/>
        </w:rPr>
        <w:t>加和（或）工期延误由承</w:t>
      </w:r>
      <w:r>
        <w:rPr>
          <w:rFonts w:ascii="宋体" w:hAnsi="宋体" w:eastAsia="宋体" w:cs="宋体"/>
          <w:color w:val="auto"/>
          <w:spacing w:val="-2"/>
          <w:sz w:val="24"/>
          <w:szCs w:val="24"/>
          <w:highlight w:val="none"/>
        </w:rPr>
        <w:t>包人承担。</w:t>
      </w:r>
    </w:p>
    <w:p w14:paraId="5864DCC6">
      <w:pPr>
        <w:spacing w:before="113" w:line="264" w:lineRule="auto"/>
        <w:ind w:left="30" w:right="28" w:firstLine="46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13.1.3  </w:t>
      </w:r>
      <w:r>
        <w:rPr>
          <w:rFonts w:ascii="宋体" w:hAnsi="宋体" w:eastAsia="宋体" w:cs="宋体"/>
          <w:color w:val="auto"/>
          <w:sz w:val="24"/>
          <w:szCs w:val="24"/>
          <w:highlight w:val="none"/>
        </w:rPr>
        <w:t>因发包人原因造成养护质量达不到合同约定验收标准的，发包人应承担</w:t>
      </w:r>
      <w:r>
        <w:rPr>
          <w:rFonts w:ascii="宋体" w:hAnsi="宋体" w:eastAsia="宋体" w:cs="宋体"/>
          <w:color w:val="auto"/>
          <w:spacing w:val="-1"/>
          <w:sz w:val="24"/>
          <w:szCs w:val="24"/>
          <w:highlight w:val="none"/>
        </w:rPr>
        <w:t>由于承包人返工造成的费用增加和（或）工期延误，并支付承包</w:t>
      </w:r>
      <w:r>
        <w:rPr>
          <w:rFonts w:ascii="宋体" w:hAnsi="宋体" w:eastAsia="宋体" w:cs="宋体"/>
          <w:color w:val="auto"/>
          <w:spacing w:val="-2"/>
          <w:sz w:val="24"/>
          <w:szCs w:val="24"/>
          <w:highlight w:val="none"/>
        </w:rPr>
        <w:t>人合理利润。</w:t>
      </w:r>
    </w:p>
    <w:p w14:paraId="177E4A16">
      <w:pPr>
        <w:spacing w:before="104"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13.2  </w:t>
      </w:r>
      <w:r>
        <w:rPr>
          <w:rFonts w:ascii="宋体" w:hAnsi="宋体" w:eastAsia="宋体" w:cs="宋体"/>
          <w:b/>
          <w:bCs/>
          <w:color w:val="auto"/>
          <w:spacing w:val="-3"/>
          <w:sz w:val="24"/>
          <w:szCs w:val="24"/>
          <w:highlight w:val="none"/>
        </w:rPr>
        <w:t>承包人的质量管理</w:t>
      </w:r>
    </w:p>
    <w:p w14:paraId="615E1703">
      <w:pPr>
        <w:spacing w:before="78" w:line="219" w:lineRule="auto"/>
        <w:ind w:left="2"/>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13.2.1  </w:t>
      </w:r>
      <w:r>
        <w:rPr>
          <w:rFonts w:ascii="宋体" w:hAnsi="宋体" w:eastAsia="宋体" w:cs="宋体"/>
          <w:color w:val="auto"/>
          <w:sz w:val="24"/>
          <w:szCs w:val="24"/>
          <w:highlight w:val="none"/>
        </w:rPr>
        <w:t>承包人应当建立健全养护质量保证体系，制定质量管理制度，强化养护</w:t>
      </w:r>
      <w:r>
        <w:rPr>
          <w:rFonts w:ascii="宋体" w:hAnsi="宋体" w:eastAsia="宋体" w:cs="宋体"/>
          <w:color w:val="auto"/>
          <w:spacing w:val="1"/>
          <w:sz w:val="24"/>
          <w:szCs w:val="24"/>
          <w:highlight w:val="none"/>
        </w:rPr>
        <w:t>项目质量管理措施，完善养护质量目标保障机制；严格</w:t>
      </w:r>
      <w:r>
        <w:rPr>
          <w:rFonts w:ascii="宋体" w:hAnsi="宋体" w:eastAsia="宋体" w:cs="宋体"/>
          <w:color w:val="auto"/>
          <w:sz w:val="24"/>
          <w:szCs w:val="24"/>
          <w:highlight w:val="none"/>
        </w:rPr>
        <w:t>遵守国家有关法律、法规和</w:t>
      </w:r>
      <w:r>
        <w:rPr>
          <w:rFonts w:ascii="宋体" w:hAnsi="宋体" w:eastAsia="宋体" w:cs="宋体"/>
          <w:color w:val="auto"/>
          <w:spacing w:val="1"/>
          <w:sz w:val="24"/>
          <w:szCs w:val="24"/>
          <w:highlight w:val="none"/>
        </w:rPr>
        <w:t>规章，严格执行公路养护强制性技术标准、各类技术规</w:t>
      </w:r>
      <w:r>
        <w:rPr>
          <w:rFonts w:ascii="宋体" w:hAnsi="宋体" w:eastAsia="宋体" w:cs="宋体"/>
          <w:color w:val="auto"/>
          <w:sz w:val="24"/>
          <w:szCs w:val="24"/>
          <w:highlight w:val="none"/>
        </w:rPr>
        <w:t>范及规程，全面履行合同义</w:t>
      </w:r>
      <w:r>
        <w:rPr>
          <w:rFonts w:ascii="宋体" w:hAnsi="宋体" w:eastAsia="宋体" w:cs="宋体"/>
          <w:color w:val="auto"/>
          <w:spacing w:val="-6"/>
          <w:sz w:val="24"/>
          <w:szCs w:val="24"/>
          <w:highlight w:val="none"/>
        </w:rPr>
        <w:t>务。</w:t>
      </w:r>
    </w:p>
    <w:p w14:paraId="57180021">
      <w:pPr>
        <w:spacing w:before="113" w:line="286" w:lineRule="auto"/>
        <w:ind w:right="164" w:firstLine="498"/>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13.2.2  </w:t>
      </w:r>
      <w:r>
        <w:rPr>
          <w:rFonts w:ascii="宋体" w:hAnsi="宋体" w:eastAsia="宋体" w:cs="宋体"/>
          <w:color w:val="auto"/>
          <w:sz w:val="24"/>
          <w:szCs w:val="24"/>
          <w:highlight w:val="none"/>
        </w:rPr>
        <w:t>承包人应在养护作业场地设置专门的质量检查机构，配备专职质量检查</w:t>
      </w:r>
      <w:r>
        <w:rPr>
          <w:rFonts w:ascii="宋体" w:hAnsi="宋体" w:eastAsia="宋体" w:cs="宋体"/>
          <w:color w:val="auto"/>
          <w:spacing w:val="2"/>
          <w:sz w:val="24"/>
          <w:szCs w:val="24"/>
          <w:highlight w:val="none"/>
        </w:rPr>
        <w:t>人员，建立完善的质量检查制度。承包人应在签订合同协议书后</w:t>
      </w:r>
      <w:r>
        <w:rPr>
          <w:rFonts w:ascii="Times New Roman" w:hAnsi="Times New Roman" w:eastAsia="Times New Roman" w:cs="Times New Roman"/>
          <w:color w:val="auto"/>
          <w:spacing w:val="2"/>
          <w:sz w:val="24"/>
          <w:szCs w:val="24"/>
          <w:highlight w:val="none"/>
        </w:rPr>
        <w:t xml:space="preserve">7 </w:t>
      </w:r>
      <w:r>
        <w:rPr>
          <w:rFonts w:ascii="宋体" w:hAnsi="宋体" w:eastAsia="宋体" w:cs="宋体"/>
          <w:color w:val="auto"/>
          <w:spacing w:val="2"/>
          <w:sz w:val="24"/>
          <w:szCs w:val="24"/>
          <w:highlight w:val="none"/>
        </w:rPr>
        <w:t>天内，提交养护</w:t>
      </w:r>
      <w:r>
        <w:rPr>
          <w:rFonts w:ascii="宋体" w:hAnsi="宋体" w:eastAsia="宋体" w:cs="宋体"/>
          <w:color w:val="auto"/>
          <w:spacing w:val="1"/>
          <w:sz w:val="24"/>
          <w:szCs w:val="24"/>
          <w:highlight w:val="none"/>
        </w:rPr>
        <w:t>质量保证措施文件，包括质量检查机构的组织和岗位责任</w:t>
      </w:r>
      <w:r>
        <w:rPr>
          <w:rFonts w:ascii="宋体" w:hAnsi="宋体" w:eastAsia="宋体" w:cs="宋体"/>
          <w:color w:val="auto"/>
          <w:sz w:val="24"/>
          <w:szCs w:val="24"/>
          <w:highlight w:val="none"/>
        </w:rPr>
        <w:t>、质检人员的组成、质量</w:t>
      </w:r>
      <w:r>
        <w:rPr>
          <w:rFonts w:ascii="宋体" w:hAnsi="宋体" w:eastAsia="宋体" w:cs="宋体"/>
          <w:color w:val="auto"/>
          <w:spacing w:val="-1"/>
          <w:sz w:val="24"/>
          <w:szCs w:val="24"/>
          <w:highlight w:val="none"/>
        </w:rPr>
        <w:t>检查程序和实施细则等，报送咨询人审批。</w:t>
      </w:r>
    </w:p>
    <w:p w14:paraId="07D3D3AE">
      <w:pPr>
        <w:spacing w:before="112" w:line="264" w:lineRule="auto"/>
        <w:ind w:right="166"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13.2.3  </w:t>
      </w:r>
      <w:r>
        <w:rPr>
          <w:rFonts w:ascii="宋体" w:hAnsi="宋体" w:eastAsia="宋体" w:cs="宋体"/>
          <w:color w:val="auto"/>
          <w:sz w:val="24"/>
          <w:szCs w:val="24"/>
          <w:highlight w:val="none"/>
        </w:rPr>
        <w:t>承包人应加强对养护作业人员的质量教育和技术培训，定期考核养护作</w:t>
      </w:r>
      <w:r>
        <w:rPr>
          <w:rFonts w:ascii="宋体" w:hAnsi="宋体" w:eastAsia="宋体" w:cs="宋体"/>
          <w:color w:val="auto"/>
          <w:spacing w:val="-1"/>
          <w:sz w:val="24"/>
          <w:szCs w:val="24"/>
          <w:highlight w:val="none"/>
        </w:rPr>
        <w:t>业人员的劳动技能，严格执行规范和操作规程。</w:t>
      </w:r>
    </w:p>
    <w:p w14:paraId="550341B6">
      <w:pPr>
        <w:spacing w:before="115" w:line="278" w:lineRule="auto"/>
        <w:ind w:right="18" w:firstLine="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13.2.4  </w:t>
      </w:r>
      <w:r>
        <w:rPr>
          <w:rFonts w:ascii="宋体" w:hAnsi="宋体" w:eastAsia="宋体" w:cs="宋体"/>
          <w:color w:val="auto"/>
          <w:spacing w:val="-2"/>
          <w:sz w:val="24"/>
          <w:szCs w:val="24"/>
          <w:highlight w:val="none"/>
        </w:rPr>
        <w:t>承包人应当严格按照工程设计图纸、技术规范和合同约</w:t>
      </w:r>
      <w:r>
        <w:rPr>
          <w:rFonts w:ascii="宋体" w:hAnsi="宋体" w:eastAsia="宋体" w:cs="宋体"/>
          <w:color w:val="auto"/>
          <w:spacing w:val="-3"/>
          <w:sz w:val="24"/>
          <w:szCs w:val="24"/>
          <w:highlight w:val="none"/>
        </w:rPr>
        <w:t>定实施养护作业，</w:t>
      </w:r>
      <w:r>
        <w:rPr>
          <w:rFonts w:ascii="宋体" w:hAnsi="宋体" w:eastAsia="宋体" w:cs="宋体"/>
          <w:color w:val="auto"/>
          <w:spacing w:val="1"/>
          <w:sz w:val="24"/>
          <w:szCs w:val="24"/>
          <w:highlight w:val="none"/>
        </w:rPr>
        <w:t>对原材料、半成品、成品、构件、机电设施和设备等进行检验；对单位养护工程、</w:t>
      </w:r>
      <w:r>
        <w:rPr>
          <w:rFonts w:ascii="宋体" w:hAnsi="宋体" w:eastAsia="宋体" w:cs="宋体"/>
          <w:color w:val="auto"/>
          <w:sz w:val="24"/>
          <w:szCs w:val="24"/>
          <w:highlight w:val="none"/>
        </w:rPr>
        <w:t>养护单元进行质量自评。检验或者自评不合格的</w:t>
      </w:r>
      <w:r>
        <w:rPr>
          <w:rFonts w:ascii="宋体" w:hAnsi="宋体" w:eastAsia="宋体" w:cs="宋体"/>
          <w:color w:val="auto"/>
          <w:spacing w:val="-1"/>
          <w:sz w:val="24"/>
          <w:szCs w:val="24"/>
          <w:highlight w:val="none"/>
        </w:rPr>
        <w:t>，不得进入下道工序。</w:t>
      </w:r>
    </w:p>
    <w:p w14:paraId="092AD495">
      <w:pPr>
        <w:spacing w:before="116" w:line="278" w:lineRule="auto"/>
        <w:ind w:right="164" w:firstLine="498"/>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13.2.5  </w:t>
      </w:r>
      <w:r>
        <w:rPr>
          <w:rFonts w:ascii="宋体" w:hAnsi="宋体" w:eastAsia="宋体" w:cs="宋体"/>
          <w:color w:val="auto"/>
          <w:sz w:val="24"/>
          <w:szCs w:val="24"/>
          <w:highlight w:val="none"/>
        </w:rPr>
        <w:t>承包人应当加强养护作业过程质量控制，并形成完整、可追溯的养护质</w:t>
      </w:r>
      <w:r>
        <w:rPr>
          <w:rFonts w:ascii="宋体" w:hAnsi="宋体" w:eastAsia="宋体" w:cs="宋体"/>
          <w:color w:val="auto"/>
          <w:spacing w:val="1"/>
          <w:sz w:val="24"/>
          <w:szCs w:val="24"/>
          <w:highlight w:val="none"/>
        </w:rPr>
        <w:t>量管理资料，隐蔽部位作业还应当保留影像资料。对作业</w:t>
      </w:r>
      <w:r>
        <w:rPr>
          <w:rFonts w:ascii="宋体" w:hAnsi="宋体" w:eastAsia="宋体" w:cs="宋体"/>
          <w:color w:val="auto"/>
          <w:sz w:val="24"/>
          <w:szCs w:val="24"/>
          <w:highlight w:val="none"/>
        </w:rPr>
        <w:t>中出现的质量问题或者验</w:t>
      </w:r>
      <w:r>
        <w:rPr>
          <w:rFonts w:ascii="宋体" w:hAnsi="宋体" w:eastAsia="宋体" w:cs="宋体"/>
          <w:color w:val="auto"/>
          <w:spacing w:val="-1"/>
          <w:sz w:val="24"/>
          <w:szCs w:val="24"/>
          <w:highlight w:val="none"/>
        </w:rPr>
        <w:t>收不合格的养护项目，应当负责返工处理。</w:t>
      </w:r>
    </w:p>
    <w:p w14:paraId="3AA70BC2">
      <w:pPr>
        <w:spacing w:before="114" w:line="293" w:lineRule="auto"/>
        <w:ind w:right="164" w:firstLine="498"/>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13.2.6  </w:t>
      </w:r>
      <w:r>
        <w:rPr>
          <w:rFonts w:ascii="宋体" w:hAnsi="宋体" w:eastAsia="宋体" w:cs="宋体"/>
          <w:color w:val="auto"/>
          <w:sz w:val="24"/>
          <w:szCs w:val="24"/>
          <w:highlight w:val="none"/>
        </w:rPr>
        <w:t>承包人应当设立工地临时试验室，或经咨询人批准后使用其母体试验室</w:t>
      </w:r>
      <w:r>
        <w:rPr>
          <w:rFonts w:ascii="宋体" w:hAnsi="宋体" w:eastAsia="宋体" w:cs="宋体"/>
          <w:color w:val="auto"/>
          <w:spacing w:val="1"/>
          <w:sz w:val="24"/>
          <w:szCs w:val="24"/>
          <w:highlight w:val="none"/>
        </w:rPr>
        <w:t>或委托第三方试验室作为工地临时试验室，配齐检测和试</w:t>
      </w:r>
      <w:r>
        <w:rPr>
          <w:rFonts w:ascii="宋体" w:hAnsi="宋体" w:eastAsia="宋体" w:cs="宋体"/>
          <w:color w:val="auto"/>
          <w:sz w:val="24"/>
          <w:szCs w:val="24"/>
          <w:highlight w:val="none"/>
        </w:rPr>
        <w:t>验仪器、仪表，及时校正</w:t>
      </w:r>
      <w:r>
        <w:rPr>
          <w:rFonts w:ascii="宋体" w:hAnsi="宋体" w:eastAsia="宋体" w:cs="宋体"/>
          <w:color w:val="auto"/>
          <w:spacing w:val="1"/>
          <w:sz w:val="24"/>
          <w:szCs w:val="24"/>
          <w:highlight w:val="none"/>
        </w:rPr>
        <w:t>确保其精度；严格按照养护技术标准、检测规范和规程，</w:t>
      </w:r>
      <w:r>
        <w:rPr>
          <w:rFonts w:ascii="宋体" w:hAnsi="宋体" w:eastAsia="宋体" w:cs="宋体"/>
          <w:color w:val="auto"/>
          <w:sz w:val="24"/>
          <w:szCs w:val="24"/>
          <w:highlight w:val="none"/>
        </w:rPr>
        <w:t>在核定的试验检测参数范</w:t>
      </w:r>
      <w:r>
        <w:rPr>
          <w:rFonts w:ascii="宋体" w:hAnsi="宋体" w:eastAsia="宋体" w:cs="宋体"/>
          <w:color w:val="auto"/>
          <w:spacing w:val="1"/>
          <w:sz w:val="24"/>
          <w:szCs w:val="24"/>
          <w:highlight w:val="none"/>
        </w:rPr>
        <w:t>围内开展试验检测活动，并确保规范规定的检验、抽检频</w:t>
      </w:r>
      <w:r>
        <w:rPr>
          <w:rFonts w:ascii="宋体" w:hAnsi="宋体" w:eastAsia="宋体" w:cs="宋体"/>
          <w:color w:val="auto"/>
          <w:sz w:val="24"/>
          <w:szCs w:val="24"/>
          <w:highlight w:val="none"/>
        </w:rPr>
        <w:t>率。承包人应当对其设立</w:t>
      </w:r>
      <w:r>
        <w:rPr>
          <w:rFonts w:ascii="宋体" w:hAnsi="宋体" w:eastAsia="宋体" w:cs="宋体"/>
          <w:color w:val="auto"/>
          <w:spacing w:val="1"/>
          <w:sz w:val="24"/>
          <w:szCs w:val="24"/>
          <w:highlight w:val="none"/>
        </w:rPr>
        <w:t>或委托的工地临时试验室所出具的试验检测数据和报告的</w:t>
      </w:r>
      <w:r>
        <w:rPr>
          <w:rFonts w:ascii="宋体" w:hAnsi="宋体" w:eastAsia="宋体" w:cs="宋体"/>
          <w:color w:val="auto"/>
          <w:sz w:val="24"/>
          <w:szCs w:val="24"/>
          <w:highlight w:val="none"/>
        </w:rPr>
        <w:t>真实性、客观性、准确性</w:t>
      </w:r>
      <w:r>
        <w:rPr>
          <w:rFonts w:ascii="宋体" w:hAnsi="宋体" w:eastAsia="宋体" w:cs="宋体"/>
          <w:color w:val="auto"/>
          <w:spacing w:val="-4"/>
          <w:sz w:val="24"/>
          <w:szCs w:val="24"/>
          <w:highlight w:val="none"/>
        </w:rPr>
        <w:t>负责。</w:t>
      </w:r>
    </w:p>
    <w:p w14:paraId="5F766856">
      <w:pPr>
        <w:spacing w:before="107"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13.3  </w:t>
      </w:r>
      <w:r>
        <w:rPr>
          <w:rFonts w:ascii="宋体" w:hAnsi="宋体" w:eastAsia="宋体" w:cs="宋体"/>
          <w:b/>
          <w:bCs/>
          <w:color w:val="auto"/>
          <w:spacing w:val="-3"/>
          <w:sz w:val="24"/>
          <w:szCs w:val="24"/>
          <w:highlight w:val="none"/>
        </w:rPr>
        <w:t>承包人的质量检查</w:t>
      </w:r>
    </w:p>
    <w:p w14:paraId="57AAF07A">
      <w:pPr>
        <w:spacing w:before="122" w:line="305" w:lineRule="auto"/>
        <w:ind w:right="164"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承包人应按合同约定对材料、工程设备以及养护工程的所</w:t>
      </w:r>
      <w:r>
        <w:rPr>
          <w:rFonts w:ascii="宋体" w:hAnsi="宋体" w:eastAsia="宋体" w:cs="宋体"/>
          <w:color w:val="auto"/>
          <w:sz w:val="24"/>
          <w:szCs w:val="24"/>
          <w:highlight w:val="none"/>
        </w:rPr>
        <w:t>有部位及其工艺进行全过程的质量检查和检验，并作详细记录，编制质量</w:t>
      </w:r>
      <w:r>
        <w:rPr>
          <w:rFonts w:ascii="宋体" w:hAnsi="宋体" w:eastAsia="宋体" w:cs="宋体"/>
          <w:color w:val="auto"/>
          <w:spacing w:val="-1"/>
          <w:sz w:val="24"/>
          <w:szCs w:val="24"/>
          <w:highlight w:val="none"/>
        </w:rPr>
        <w:t>报表，报送咨询人审查。</w:t>
      </w:r>
    </w:p>
    <w:p w14:paraId="770762D7">
      <w:pPr>
        <w:spacing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13.4  </w:t>
      </w:r>
      <w:r>
        <w:rPr>
          <w:rFonts w:ascii="宋体" w:hAnsi="宋体" w:eastAsia="宋体" w:cs="宋体"/>
          <w:b/>
          <w:bCs/>
          <w:color w:val="auto"/>
          <w:spacing w:val="-3"/>
          <w:sz w:val="24"/>
          <w:szCs w:val="24"/>
          <w:highlight w:val="none"/>
        </w:rPr>
        <w:t>咨询人的质量检查</w:t>
      </w:r>
    </w:p>
    <w:p w14:paraId="6E88D297">
      <w:pPr>
        <w:spacing w:before="121" w:line="308" w:lineRule="auto"/>
        <w:ind w:firstLine="49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咨询人有权对养护工程的所有部位及其工艺、材料和工程设备进行检查和检验。</w:t>
      </w:r>
      <w:r>
        <w:rPr>
          <w:rFonts w:ascii="宋体" w:hAnsi="宋体" w:eastAsia="宋体" w:cs="宋体"/>
          <w:color w:val="auto"/>
          <w:spacing w:val="-1"/>
          <w:sz w:val="24"/>
          <w:szCs w:val="24"/>
          <w:highlight w:val="none"/>
        </w:rPr>
        <w:t>承包人应为咨询人的检查和检验，包括咨询人到养护作</w:t>
      </w:r>
      <w:r>
        <w:rPr>
          <w:rFonts w:ascii="宋体" w:hAnsi="宋体" w:eastAsia="宋体" w:cs="宋体"/>
          <w:color w:val="auto"/>
          <w:spacing w:val="-2"/>
          <w:sz w:val="24"/>
          <w:szCs w:val="24"/>
          <w:highlight w:val="none"/>
        </w:rPr>
        <w:t>业场地，或制造、加工地点，</w:t>
      </w:r>
      <w:r>
        <w:rPr>
          <w:rFonts w:ascii="宋体" w:hAnsi="宋体" w:eastAsia="宋体" w:cs="宋体"/>
          <w:color w:val="auto"/>
          <w:spacing w:val="1"/>
          <w:sz w:val="24"/>
          <w:szCs w:val="24"/>
          <w:highlight w:val="none"/>
        </w:rPr>
        <w:t>或合同约定的其他地方进行查看和查阅养护作业原始记</w:t>
      </w:r>
      <w:r>
        <w:rPr>
          <w:rFonts w:ascii="宋体" w:hAnsi="宋体" w:eastAsia="宋体" w:cs="宋体"/>
          <w:color w:val="auto"/>
          <w:sz w:val="24"/>
          <w:szCs w:val="24"/>
          <w:highlight w:val="none"/>
        </w:rPr>
        <w:t>录提供方便。承包人还应按</w:t>
      </w:r>
      <w:r>
        <w:rPr>
          <w:rFonts w:ascii="宋体" w:hAnsi="宋体" w:eastAsia="宋体" w:cs="宋体"/>
          <w:color w:val="auto"/>
          <w:spacing w:val="1"/>
          <w:sz w:val="24"/>
          <w:szCs w:val="24"/>
          <w:highlight w:val="none"/>
        </w:rPr>
        <w:t>咨询人指示，进行养护作业场地取样试验、工程复核测量和</w:t>
      </w:r>
      <w:r>
        <w:rPr>
          <w:rFonts w:ascii="宋体" w:hAnsi="宋体" w:eastAsia="宋体" w:cs="宋体"/>
          <w:color w:val="auto"/>
          <w:sz w:val="24"/>
          <w:szCs w:val="24"/>
          <w:highlight w:val="none"/>
        </w:rPr>
        <w:t>设备性能检测，提供试</w:t>
      </w:r>
      <w:r>
        <w:rPr>
          <w:rFonts w:ascii="宋体" w:hAnsi="宋体" w:eastAsia="宋体" w:cs="宋体"/>
          <w:color w:val="auto"/>
          <w:spacing w:val="1"/>
          <w:sz w:val="24"/>
          <w:szCs w:val="24"/>
          <w:highlight w:val="none"/>
        </w:rPr>
        <w:t>验样品、提交试验报告和测量成果以及咨询人要求进行的其</w:t>
      </w:r>
      <w:r>
        <w:rPr>
          <w:rFonts w:ascii="宋体" w:hAnsi="宋体" w:eastAsia="宋体" w:cs="宋体"/>
          <w:color w:val="auto"/>
          <w:sz w:val="24"/>
          <w:szCs w:val="24"/>
          <w:highlight w:val="none"/>
        </w:rPr>
        <w:t>他工作。咨询人的检查</w:t>
      </w:r>
      <w:r>
        <w:rPr>
          <w:rFonts w:ascii="宋体" w:hAnsi="宋体" w:eastAsia="宋体" w:cs="宋体"/>
          <w:color w:val="auto"/>
          <w:spacing w:val="-1"/>
          <w:sz w:val="24"/>
          <w:szCs w:val="24"/>
          <w:highlight w:val="none"/>
        </w:rPr>
        <w:t>和检验，不免除承包人按合同约定应负的责任。</w:t>
      </w:r>
    </w:p>
    <w:p w14:paraId="0F492895">
      <w:pPr>
        <w:spacing w:before="1" w:line="305" w:lineRule="auto"/>
        <w:ind w:left="1" w:right="164" w:firstLine="488"/>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咨询人可以将材料或工程设备的检查和检验委托给一家独立的具备相应检测资</w:t>
      </w:r>
      <w:r>
        <w:rPr>
          <w:rFonts w:ascii="宋体" w:hAnsi="宋体" w:eastAsia="宋体" w:cs="宋体"/>
          <w:color w:val="auto"/>
          <w:spacing w:val="1"/>
          <w:sz w:val="24"/>
          <w:szCs w:val="24"/>
          <w:highlight w:val="none"/>
        </w:rPr>
        <w:t>质资格的单位承担。该独立检验单位的检验结果应视为</w:t>
      </w:r>
      <w:r>
        <w:rPr>
          <w:rFonts w:ascii="宋体" w:hAnsi="宋体" w:eastAsia="宋体" w:cs="宋体"/>
          <w:color w:val="auto"/>
          <w:sz w:val="24"/>
          <w:szCs w:val="24"/>
          <w:highlight w:val="none"/>
        </w:rPr>
        <w:t>由咨询人完成。咨询人应至</w:t>
      </w:r>
      <w:r>
        <w:rPr>
          <w:rFonts w:ascii="宋体" w:hAnsi="宋体" w:eastAsia="宋体" w:cs="宋体"/>
          <w:color w:val="auto"/>
          <w:spacing w:val="-2"/>
          <w:sz w:val="24"/>
          <w:szCs w:val="24"/>
          <w:highlight w:val="none"/>
        </w:rPr>
        <w:t>少提前</w:t>
      </w:r>
      <w:r>
        <w:rPr>
          <w:rFonts w:ascii="宋体" w:hAnsi="宋体" w:eastAsia="宋体" w:cs="宋体"/>
          <w:color w:val="auto"/>
          <w:spacing w:val="-36"/>
          <w:sz w:val="24"/>
          <w:szCs w:val="24"/>
          <w:highlight w:val="none"/>
        </w:rPr>
        <w:t xml:space="preserve"> </w:t>
      </w:r>
      <w:r>
        <w:rPr>
          <w:rFonts w:ascii="Times New Roman" w:hAnsi="Times New Roman" w:eastAsia="Times New Roman" w:cs="Times New Roman"/>
          <w:color w:val="auto"/>
          <w:spacing w:val="-2"/>
          <w:sz w:val="24"/>
          <w:szCs w:val="24"/>
          <w:highlight w:val="none"/>
        </w:rPr>
        <w:t xml:space="preserve">7 </w:t>
      </w:r>
      <w:r>
        <w:rPr>
          <w:rFonts w:ascii="宋体" w:hAnsi="宋体" w:eastAsia="宋体" w:cs="宋体"/>
          <w:color w:val="auto"/>
          <w:spacing w:val="-2"/>
          <w:sz w:val="24"/>
          <w:szCs w:val="24"/>
          <w:highlight w:val="none"/>
        </w:rPr>
        <w:t>天将委托通知书交给承包人。</w:t>
      </w:r>
    </w:p>
    <w:p w14:paraId="3AD54419">
      <w:pPr>
        <w:spacing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13.5  </w:t>
      </w:r>
      <w:r>
        <w:rPr>
          <w:rFonts w:ascii="宋体" w:hAnsi="宋体" w:eastAsia="宋体" w:cs="宋体"/>
          <w:b/>
          <w:bCs/>
          <w:color w:val="auto"/>
          <w:spacing w:val="-2"/>
          <w:sz w:val="24"/>
          <w:szCs w:val="24"/>
          <w:highlight w:val="none"/>
        </w:rPr>
        <w:t>隐蔽部位覆盖前的检查</w:t>
      </w:r>
    </w:p>
    <w:p w14:paraId="01689D69">
      <w:pPr>
        <w:spacing w:before="78" w:line="308" w:lineRule="auto"/>
        <w:ind w:firstLine="2"/>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经承包人自检确认的隐蔽部位具备覆盖条件后，承包</w:t>
      </w:r>
      <w:r>
        <w:rPr>
          <w:rFonts w:ascii="宋体" w:hAnsi="宋体" w:eastAsia="宋体" w:cs="宋体"/>
          <w:color w:val="auto"/>
          <w:sz w:val="24"/>
          <w:szCs w:val="24"/>
          <w:highlight w:val="none"/>
        </w:rPr>
        <w:t>人应通知咨询人在约定的</w:t>
      </w:r>
      <w:r>
        <w:rPr>
          <w:rFonts w:ascii="宋体" w:hAnsi="宋体" w:eastAsia="宋体" w:cs="宋体"/>
          <w:color w:val="auto"/>
          <w:spacing w:val="-2"/>
          <w:sz w:val="24"/>
          <w:szCs w:val="24"/>
          <w:highlight w:val="none"/>
        </w:rPr>
        <w:t>期限内检查。咨询人应按时到场检查。咨询人未到场检查的，除咨询人另有指示外，</w:t>
      </w:r>
      <w:r>
        <w:rPr>
          <w:rFonts w:ascii="宋体" w:hAnsi="宋体" w:eastAsia="宋体" w:cs="宋体"/>
          <w:color w:val="auto"/>
          <w:spacing w:val="1"/>
          <w:sz w:val="24"/>
          <w:szCs w:val="24"/>
          <w:highlight w:val="none"/>
        </w:rPr>
        <w:t>承包人可自行完成覆盖工作。无论咨询人是否到场检查，</w:t>
      </w:r>
      <w:r>
        <w:rPr>
          <w:rFonts w:ascii="宋体" w:hAnsi="宋体" w:eastAsia="宋体" w:cs="宋体"/>
          <w:color w:val="auto"/>
          <w:sz w:val="24"/>
          <w:szCs w:val="24"/>
          <w:highlight w:val="none"/>
        </w:rPr>
        <w:t>对已覆盖的隐蔽部位，咨</w:t>
      </w:r>
      <w:r>
        <w:rPr>
          <w:rFonts w:ascii="宋体" w:hAnsi="宋体" w:eastAsia="宋体" w:cs="宋体"/>
          <w:color w:val="auto"/>
          <w:spacing w:val="1"/>
          <w:sz w:val="24"/>
          <w:szCs w:val="24"/>
          <w:highlight w:val="none"/>
        </w:rPr>
        <w:t>询人可要求承包人对已覆盖的部位进行钻孔探测或重新检验，承包人应遵照执行，</w:t>
      </w:r>
      <w:r>
        <w:rPr>
          <w:rFonts w:ascii="宋体" w:hAnsi="宋体" w:eastAsia="宋体" w:cs="宋体"/>
          <w:color w:val="auto"/>
          <w:spacing w:val="-1"/>
          <w:sz w:val="24"/>
          <w:szCs w:val="24"/>
          <w:highlight w:val="none"/>
        </w:rPr>
        <w:t>并在检验后重新覆盖恢复原状。</w:t>
      </w:r>
    </w:p>
    <w:p w14:paraId="402BCD75">
      <w:pPr>
        <w:spacing w:before="2" w:line="307" w:lineRule="auto"/>
        <w:ind w:left="1" w:right="145"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经检验证明养护质量符合合同要求的，由发包人承担由此增加的费用和（或）</w:t>
      </w:r>
      <w:r>
        <w:rPr>
          <w:rFonts w:ascii="宋体" w:hAnsi="宋体" w:eastAsia="宋体" w:cs="宋体"/>
          <w:color w:val="auto"/>
          <w:spacing w:val="1"/>
          <w:sz w:val="24"/>
          <w:szCs w:val="24"/>
          <w:highlight w:val="none"/>
        </w:rPr>
        <w:t>工期延误，并支付承包人合理利润；经检验证明养护质</w:t>
      </w:r>
      <w:r>
        <w:rPr>
          <w:rFonts w:ascii="宋体" w:hAnsi="宋体" w:eastAsia="宋体" w:cs="宋体"/>
          <w:color w:val="auto"/>
          <w:sz w:val="24"/>
          <w:szCs w:val="24"/>
          <w:highlight w:val="none"/>
        </w:rPr>
        <w:t>量不符合合同要求的，由此</w:t>
      </w:r>
      <w:r>
        <w:rPr>
          <w:rFonts w:ascii="宋体" w:hAnsi="宋体" w:eastAsia="宋体" w:cs="宋体"/>
          <w:color w:val="auto"/>
          <w:spacing w:val="-1"/>
          <w:sz w:val="24"/>
          <w:szCs w:val="24"/>
          <w:highlight w:val="none"/>
        </w:rPr>
        <w:t>增加的费用和（或）工期延误，由承包人承担。</w:t>
      </w:r>
    </w:p>
    <w:p w14:paraId="2694F063">
      <w:pPr>
        <w:spacing w:line="305" w:lineRule="auto"/>
        <w:ind w:left="2" w:right="145" w:firstLine="478"/>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承包人未通知咨询人到场检查，私自将隐蔽部位覆盖的，</w:t>
      </w:r>
      <w:r>
        <w:rPr>
          <w:rFonts w:ascii="宋体" w:hAnsi="宋体" w:eastAsia="宋体" w:cs="宋体"/>
          <w:color w:val="auto"/>
          <w:sz w:val="24"/>
          <w:szCs w:val="24"/>
          <w:highlight w:val="none"/>
        </w:rPr>
        <w:t>咨询人有权指示承包</w:t>
      </w:r>
      <w:r>
        <w:rPr>
          <w:rFonts w:ascii="宋体" w:hAnsi="宋体" w:eastAsia="宋体" w:cs="宋体"/>
          <w:color w:val="auto"/>
          <w:spacing w:val="1"/>
          <w:sz w:val="24"/>
          <w:szCs w:val="24"/>
          <w:highlight w:val="none"/>
        </w:rPr>
        <w:t>人钻孔探测或揭开检查，无论隐蔽部位质量是否合格</w:t>
      </w:r>
      <w:r>
        <w:rPr>
          <w:rFonts w:ascii="宋体" w:hAnsi="宋体" w:eastAsia="宋体" w:cs="宋体"/>
          <w:color w:val="auto"/>
          <w:sz w:val="24"/>
          <w:szCs w:val="24"/>
          <w:highlight w:val="none"/>
        </w:rPr>
        <w:t>，由此增加的费用和（或）工</w:t>
      </w:r>
      <w:r>
        <w:rPr>
          <w:rFonts w:ascii="宋体" w:hAnsi="宋体" w:eastAsia="宋体" w:cs="宋体"/>
          <w:color w:val="auto"/>
          <w:spacing w:val="-2"/>
          <w:sz w:val="24"/>
          <w:szCs w:val="24"/>
          <w:highlight w:val="none"/>
        </w:rPr>
        <w:t>期延误由承包人承担。</w:t>
      </w:r>
    </w:p>
    <w:p w14:paraId="4AA388B4">
      <w:pPr>
        <w:spacing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13.6  </w:t>
      </w:r>
      <w:r>
        <w:rPr>
          <w:rFonts w:ascii="宋体" w:hAnsi="宋体" w:eastAsia="宋体" w:cs="宋体"/>
          <w:b/>
          <w:bCs/>
          <w:color w:val="auto"/>
          <w:spacing w:val="-3"/>
          <w:sz w:val="24"/>
          <w:szCs w:val="24"/>
          <w:highlight w:val="none"/>
        </w:rPr>
        <w:t>清除不合格养护工程</w:t>
      </w:r>
    </w:p>
    <w:p w14:paraId="6DC15383">
      <w:pPr>
        <w:spacing w:before="122" w:line="308" w:lineRule="auto"/>
        <w:ind w:left="3" w:right="145" w:firstLine="495"/>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13.6.1 </w:t>
      </w:r>
      <w:r>
        <w:rPr>
          <w:rFonts w:ascii="宋体" w:hAnsi="宋体" w:eastAsia="宋体" w:cs="宋体"/>
          <w:color w:val="auto"/>
          <w:spacing w:val="2"/>
          <w:sz w:val="24"/>
          <w:szCs w:val="24"/>
          <w:highlight w:val="none"/>
        </w:rPr>
        <w:t>承包人使用不合格材料、工程设备，或采用</w:t>
      </w:r>
      <w:r>
        <w:rPr>
          <w:rFonts w:ascii="宋体" w:hAnsi="宋体" w:eastAsia="宋体" w:cs="宋体"/>
          <w:color w:val="auto"/>
          <w:spacing w:val="1"/>
          <w:sz w:val="24"/>
          <w:szCs w:val="24"/>
          <w:highlight w:val="none"/>
        </w:rPr>
        <w:t>不适当的工艺，或养护作业不当，造成养护工程质量不合格的，咨询人可以随</w:t>
      </w:r>
      <w:r>
        <w:rPr>
          <w:rFonts w:ascii="宋体" w:hAnsi="宋体" w:eastAsia="宋体" w:cs="宋体"/>
          <w:color w:val="auto"/>
          <w:sz w:val="24"/>
          <w:szCs w:val="24"/>
          <w:highlight w:val="none"/>
        </w:rPr>
        <w:t>时发出指示，要求承包人立即采</w:t>
      </w:r>
      <w:r>
        <w:rPr>
          <w:rFonts w:ascii="宋体" w:hAnsi="宋体" w:eastAsia="宋体" w:cs="宋体"/>
          <w:color w:val="auto"/>
          <w:spacing w:val="1"/>
          <w:sz w:val="24"/>
          <w:szCs w:val="24"/>
          <w:highlight w:val="none"/>
        </w:rPr>
        <w:t>取措施进行补救，直至达到合同要求的质量标准，</w:t>
      </w:r>
      <w:r>
        <w:rPr>
          <w:rFonts w:ascii="宋体" w:hAnsi="宋体" w:eastAsia="宋体" w:cs="宋体"/>
          <w:color w:val="auto"/>
          <w:sz w:val="24"/>
          <w:szCs w:val="24"/>
          <w:highlight w:val="none"/>
        </w:rPr>
        <w:t>由此增加的费用和（或）工期延</w:t>
      </w:r>
      <w:r>
        <w:rPr>
          <w:rFonts w:ascii="宋体" w:hAnsi="宋体" w:eastAsia="宋体" w:cs="宋体"/>
          <w:color w:val="auto"/>
          <w:spacing w:val="-2"/>
          <w:sz w:val="24"/>
          <w:szCs w:val="24"/>
          <w:highlight w:val="none"/>
        </w:rPr>
        <w:t>误由承包人承担。</w:t>
      </w:r>
    </w:p>
    <w:p w14:paraId="4243ED7A">
      <w:pPr>
        <w:spacing w:before="1" w:line="307" w:lineRule="auto"/>
        <w:ind w:left="20" w:right="145" w:firstLine="46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如果承包人未在约定时间内执行咨询人的指示，</w:t>
      </w:r>
      <w:r>
        <w:rPr>
          <w:rFonts w:ascii="宋体" w:hAnsi="宋体" w:eastAsia="宋体" w:cs="宋体"/>
          <w:color w:val="auto"/>
          <w:sz w:val="24"/>
          <w:szCs w:val="24"/>
          <w:highlight w:val="none"/>
        </w:rPr>
        <w:t>发包人有权雇用符合资格条件</w:t>
      </w:r>
      <w:r>
        <w:rPr>
          <w:rFonts w:ascii="宋体" w:hAnsi="宋体" w:eastAsia="宋体" w:cs="宋体"/>
          <w:color w:val="auto"/>
          <w:spacing w:val="-1"/>
          <w:sz w:val="24"/>
          <w:szCs w:val="24"/>
          <w:highlight w:val="none"/>
        </w:rPr>
        <w:t>的第三方执行，由此增加的费用和（或）工期延误由承包人承</w:t>
      </w:r>
      <w:r>
        <w:rPr>
          <w:rFonts w:ascii="宋体" w:hAnsi="宋体" w:eastAsia="宋体" w:cs="宋体"/>
          <w:color w:val="auto"/>
          <w:spacing w:val="-2"/>
          <w:sz w:val="24"/>
          <w:szCs w:val="24"/>
          <w:highlight w:val="none"/>
        </w:rPr>
        <w:t>担。</w:t>
      </w:r>
    </w:p>
    <w:p w14:paraId="1EB76DAD">
      <w:pPr>
        <w:spacing w:before="1" w:line="305" w:lineRule="auto"/>
        <w:ind w:right="145" w:firstLine="498"/>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13.6.2</w:t>
      </w:r>
      <w:r>
        <w:rPr>
          <w:rFonts w:ascii="Times New Roman" w:hAnsi="Times New Roman" w:eastAsia="Times New Roman" w:cs="Times New Roman"/>
          <w:color w:val="auto"/>
          <w:spacing w:val="41"/>
          <w:sz w:val="24"/>
          <w:szCs w:val="24"/>
          <w:highlight w:val="none"/>
        </w:rPr>
        <w:t xml:space="preserve"> </w:t>
      </w:r>
      <w:r>
        <w:rPr>
          <w:rFonts w:ascii="宋体" w:hAnsi="宋体" w:eastAsia="宋体" w:cs="宋体"/>
          <w:color w:val="auto"/>
          <w:spacing w:val="1"/>
          <w:sz w:val="24"/>
          <w:szCs w:val="24"/>
          <w:highlight w:val="none"/>
        </w:rPr>
        <w:t>由于发包人提供的材料或工程设备不合</w:t>
      </w:r>
      <w:r>
        <w:rPr>
          <w:rFonts w:ascii="宋体" w:hAnsi="宋体" w:eastAsia="宋体" w:cs="宋体"/>
          <w:color w:val="auto"/>
          <w:sz w:val="24"/>
          <w:szCs w:val="24"/>
          <w:highlight w:val="none"/>
        </w:rPr>
        <w:t>格造成的养护工程不合格，需要</w:t>
      </w:r>
      <w:r>
        <w:rPr>
          <w:rFonts w:ascii="宋体" w:hAnsi="宋体" w:eastAsia="宋体" w:cs="宋体"/>
          <w:color w:val="auto"/>
          <w:spacing w:val="1"/>
          <w:sz w:val="24"/>
          <w:szCs w:val="24"/>
          <w:highlight w:val="none"/>
        </w:rPr>
        <w:t>承包人采取措施补救的，发包人应承担由此增加的费用和</w:t>
      </w:r>
      <w:r>
        <w:rPr>
          <w:rFonts w:ascii="宋体" w:hAnsi="宋体" w:eastAsia="宋体" w:cs="宋体"/>
          <w:color w:val="auto"/>
          <w:sz w:val="24"/>
          <w:szCs w:val="24"/>
          <w:highlight w:val="none"/>
        </w:rPr>
        <w:t>（或）工期延误，并支付</w:t>
      </w:r>
      <w:r>
        <w:rPr>
          <w:rFonts w:ascii="宋体" w:hAnsi="宋体" w:eastAsia="宋体" w:cs="宋体"/>
          <w:color w:val="auto"/>
          <w:spacing w:val="-2"/>
          <w:sz w:val="24"/>
          <w:szCs w:val="24"/>
          <w:highlight w:val="none"/>
        </w:rPr>
        <w:t>承包人合理利润。</w:t>
      </w:r>
    </w:p>
    <w:p w14:paraId="07232EE7">
      <w:pPr>
        <w:spacing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13.7  </w:t>
      </w:r>
      <w:r>
        <w:rPr>
          <w:rFonts w:ascii="宋体" w:hAnsi="宋体" w:eastAsia="宋体" w:cs="宋体"/>
          <w:b/>
          <w:bCs/>
          <w:color w:val="auto"/>
          <w:spacing w:val="-3"/>
          <w:sz w:val="24"/>
          <w:szCs w:val="24"/>
          <w:highlight w:val="none"/>
        </w:rPr>
        <w:t>质量争议的检测</w:t>
      </w:r>
    </w:p>
    <w:p w14:paraId="44F872A8">
      <w:pPr>
        <w:spacing w:before="125" w:line="309" w:lineRule="auto"/>
        <w:ind w:right="145" w:firstLine="481"/>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合同当事人对养护质量有争议的，由双方协商确定的具</w:t>
      </w:r>
      <w:r>
        <w:rPr>
          <w:rFonts w:ascii="宋体" w:hAnsi="宋体" w:eastAsia="宋体" w:cs="宋体"/>
          <w:color w:val="auto"/>
          <w:sz w:val="24"/>
          <w:szCs w:val="24"/>
          <w:highlight w:val="none"/>
        </w:rPr>
        <w:t>备相应资格的质量检测</w:t>
      </w:r>
      <w:r>
        <w:rPr>
          <w:rFonts w:ascii="宋体" w:hAnsi="宋体" w:eastAsia="宋体" w:cs="宋体"/>
          <w:color w:val="auto"/>
          <w:spacing w:val="1"/>
          <w:sz w:val="24"/>
          <w:szCs w:val="24"/>
          <w:highlight w:val="none"/>
        </w:rPr>
        <w:t>机构鉴定，由此产生的费用及因此造成的损失，由责任方承</w:t>
      </w:r>
      <w:r>
        <w:rPr>
          <w:rFonts w:ascii="宋体" w:hAnsi="宋体" w:eastAsia="宋体" w:cs="宋体"/>
          <w:color w:val="auto"/>
          <w:sz w:val="24"/>
          <w:szCs w:val="24"/>
          <w:highlight w:val="none"/>
        </w:rPr>
        <w:t>担。合同当事人均有责</w:t>
      </w:r>
      <w:r>
        <w:rPr>
          <w:rFonts w:ascii="宋体" w:hAnsi="宋体" w:eastAsia="宋体" w:cs="宋体"/>
          <w:color w:val="auto"/>
          <w:spacing w:val="6"/>
          <w:sz w:val="24"/>
          <w:szCs w:val="24"/>
          <w:highlight w:val="none"/>
        </w:rPr>
        <w:t>任的，由双方根据其责任分别承担。合同当事人无法达成一致的，</w:t>
      </w:r>
      <w:r>
        <w:rPr>
          <w:rFonts w:ascii="宋体" w:hAnsi="宋体" w:eastAsia="宋体" w:cs="宋体"/>
          <w:color w:val="auto"/>
          <w:spacing w:val="-66"/>
          <w:sz w:val="24"/>
          <w:szCs w:val="24"/>
          <w:highlight w:val="none"/>
        </w:rPr>
        <w:t xml:space="preserve"> </w:t>
      </w:r>
      <w:r>
        <w:rPr>
          <w:rFonts w:ascii="宋体" w:hAnsi="宋体" w:eastAsia="宋体" w:cs="宋体"/>
          <w:color w:val="auto"/>
          <w:spacing w:val="6"/>
          <w:sz w:val="24"/>
          <w:szCs w:val="24"/>
          <w:highlight w:val="none"/>
        </w:rPr>
        <w:t>由咨询人按第</w:t>
      </w:r>
      <w:r>
        <w:rPr>
          <w:rFonts w:ascii="Times New Roman" w:hAnsi="Times New Roman" w:eastAsia="Times New Roman" w:cs="Times New Roman"/>
          <w:color w:val="auto"/>
          <w:spacing w:val="-1"/>
          <w:sz w:val="24"/>
          <w:szCs w:val="24"/>
          <w:highlight w:val="none"/>
        </w:rPr>
        <w:t xml:space="preserve">3.5 </w:t>
      </w:r>
      <w:r>
        <w:rPr>
          <w:rFonts w:ascii="宋体" w:hAnsi="宋体" w:eastAsia="宋体" w:cs="宋体"/>
          <w:color w:val="auto"/>
          <w:spacing w:val="-1"/>
          <w:sz w:val="24"/>
          <w:szCs w:val="24"/>
          <w:highlight w:val="none"/>
        </w:rPr>
        <w:t>款商定或确定。</w:t>
      </w:r>
    </w:p>
    <w:p w14:paraId="6A0E5C7E">
      <w:pPr>
        <w:spacing w:before="304" w:line="219" w:lineRule="auto"/>
        <w:ind w:left="487"/>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14.  </w:t>
      </w:r>
      <w:r>
        <w:rPr>
          <w:rFonts w:ascii="宋体" w:hAnsi="宋体" w:eastAsia="宋体" w:cs="宋体"/>
          <w:b/>
          <w:bCs/>
          <w:color w:val="auto"/>
          <w:spacing w:val="-3"/>
          <w:sz w:val="24"/>
          <w:szCs w:val="24"/>
          <w:highlight w:val="none"/>
        </w:rPr>
        <w:t>试验和检验</w:t>
      </w:r>
    </w:p>
    <w:p w14:paraId="221D7198">
      <w:pPr>
        <w:spacing w:before="259"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14.1  </w:t>
      </w:r>
      <w:r>
        <w:rPr>
          <w:rFonts w:ascii="宋体" w:hAnsi="宋体" w:eastAsia="宋体" w:cs="宋体"/>
          <w:b/>
          <w:bCs/>
          <w:color w:val="auto"/>
          <w:spacing w:val="-2"/>
          <w:sz w:val="24"/>
          <w:szCs w:val="24"/>
          <w:highlight w:val="none"/>
        </w:rPr>
        <w:t>材料、工程设备和养护工程的试验和检验</w:t>
      </w:r>
    </w:p>
    <w:p w14:paraId="2E5AE444">
      <w:pPr>
        <w:spacing w:before="126" w:line="286" w:lineRule="auto"/>
        <w:ind w:right="145"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14.1.1  </w:t>
      </w:r>
      <w:r>
        <w:rPr>
          <w:rFonts w:ascii="宋体" w:hAnsi="宋体" w:eastAsia="宋体" w:cs="宋体"/>
          <w:color w:val="auto"/>
          <w:sz w:val="24"/>
          <w:szCs w:val="24"/>
          <w:highlight w:val="none"/>
        </w:rPr>
        <w:t>承包人应按合同约定进行材料、工程设备和养护工程的试验和检验，并</w:t>
      </w:r>
      <w:r>
        <w:rPr>
          <w:rFonts w:ascii="宋体" w:hAnsi="宋体" w:eastAsia="宋体" w:cs="宋体"/>
          <w:color w:val="auto"/>
          <w:spacing w:val="1"/>
          <w:sz w:val="24"/>
          <w:szCs w:val="24"/>
          <w:highlight w:val="none"/>
        </w:rPr>
        <w:t>为咨询人对上述材料、工程设备和养护工程的质量检查提供</w:t>
      </w:r>
      <w:r>
        <w:rPr>
          <w:rFonts w:ascii="宋体" w:hAnsi="宋体" w:eastAsia="宋体" w:cs="宋体"/>
          <w:color w:val="auto"/>
          <w:sz w:val="24"/>
          <w:szCs w:val="24"/>
          <w:highlight w:val="none"/>
        </w:rPr>
        <w:t>必要的试验资料和原始</w:t>
      </w:r>
      <w:r>
        <w:rPr>
          <w:rFonts w:ascii="宋体" w:hAnsi="宋体" w:eastAsia="宋体" w:cs="宋体"/>
          <w:color w:val="auto"/>
          <w:spacing w:val="1"/>
          <w:sz w:val="24"/>
          <w:szCs w:val="24"/>
          <w:highlight w:val="none"/>
        </w:rPr>
        <w:t>记录。按合同约定应由咨询人与承包人共同进行试验和检验</w:t>
      </w:r>
      <w:r>
        <w:rPr>
          <w:rFonts w:ascii="宋体" w:hAnsi="宋体" w:eastAsia="宋体" w:cs="宋体"/>
          <w:color w:val="auto"/>
          <w:sz w:val="24"/>
          <w:szCs w:val="24"/>
          <w:highlight w:val="none"/>
        </w:rPr>
        <w:t>的，由承包人负责提供</w:t>
      </w:r>
      <w:r>
        <w:rPr>
          <w:rFonts w:ascii="宋体" w:hAnsi="宋体" w:eastAsia="宋体" w:cs="宋体"/>
          <w:color w:val="auto"/>
          <w:spacing w:val="-1"/>
          <w:sz w:val="24"/>
          <w:szCs w:val="24"/>
          <w:highlight w:val="none"/>
        </w:rPr>
        <w:t>必要的试验资料和原始记录。</w:t>
      </w:r>
    </w:p>
    <w:p w14:paraId="08B359C3">
      <w:pPr>
        <w:spacing w:before="78" w:line="221" w:lineRule="auto"/>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14.1.2  </w:t>
      </w:r>
      <w:r>
        <w:rPr>
          <w:rFonts w:ascii="宋体" w:hAnsi="宋体" w:eastAsia="宋体" w:cs="宋体"/>
          <w:color w:val="auto"/>
          <w:sz w:val="24"/>
          <w:szCs w:val="24"/>
          <w:highlight w:val="none"/>
        </w:rPr>
        <w:t>咨询人未按合同约定派员参加试验和检验的，除咨询人另有指示外，承</w:t>
      </w:r>
      <w:r>
        <w:rPr>
          <w:rFonts w:ascii="宋体" w:hAnsi="宋体" w:eastAsia="宋体" w:cs="宋体"/>
          <w:color w:val="auto"/>
          <w:spacing w:val="1"/>
          <w:sz w:val="24"/>
          <w:szCs w:val="24"/>
          <w:highlight w:val="none"/>
        </w:rPr>
        <w:t>包人可自行试验和检验，并应立即将试验和检验结果报送</w:t>
      </w:r>
      <w:r>
        <w:rPr>
          <w:rFonts w:ascii="宋体" w:hAnsi="宋体" w:eastAsia="宋体" w:cs="宋体"/>
          <w:color w:val="auto"/>
          <w:sz w:val="24"/>
          <w:szCs w:val="24"/>
          <w:highlight w:val="none"/>
        </w:rPr>
        <w:t>咨询人，咨询人应签字确</w:t>
      </w:r>
      <w:r>
        <w:rPr>
          <w:rFonts w:ascii="宋体" w:hAnsi="宋体" w:eastAsia="宋体" w:cs="宋体"/>
          <w:color w:val="auto"/>
          <w:spacing w:val="-5"/>
          <w:sz w:val="24"/>
          <w:szCs w:val="24"/>
          <w:highlight w:val="none"/>
        </w:rPr>
        <w:t>认。</w:t>
      </w:r>
    </w:p>
    <w:p w14:paraId="11989588">
      <w:pPr>
        <w:spacing w:before="117" w:line="306" w:lineRule="auto"/>
        <w:ind w:firstLine="499"/>
        <w:jc w:val="both"/>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14.1.3  </w:t>
      </w:r>
      <w:r>
        <w:rPr>
          <w:rFonts w:ascii="宋体" w:hAnsi="宋体" w:eastAsia="宋体" w:cs="宋体"/>
          <w:color w:val="auto"/>
          <w:sz w:val="24"/>
          <w:szCs w:val="24"/>
          <w:highlight w:val="none"/>
        </w:rPr>
        <w:t>咨询人对承包人的试验和检验结果有疑问的，或为查清承包人试验和检</w:t>
      </w:r>
      <w:r>
        <w:rPr>
          <w:rFonts w:ascii="宋体" w:hAnsi="宋体" w:eastAsia="宋体" w:cs="宋体"/>
          <w:color w:val="auto"/>
          <w:spacing w:val="1"/>
          <w:sz w:val="24"/>
          <w:szCs w:val="24"/>
          <w:highlight w:val="none"/>
        </w:rPr>
        <w:t>验成果的可靠性要求承包人重新试验和检验的，可按合同约</w:t>
      </w:r>
      <w:r>
        <w:rPr>
          <w:rFonts w:ascii="宋体" w:hAnsi="宋体" w:eastAsia="宋体" w:cs="宋体"/>
          <w:color w:val="auto"/>
          <w:sz w:val="24"/>
          <w:szCs w:val="24"/>
          <w:highlight w:val="none"/>
        </w:rPr>
        <w:t>定由咨询人与承包人共</w:t>
      </w:r>
      <w:r>
        <w:rPr>
          <w:rFonts w:ascii="宋体" w:hAnsi="宋体" w:eastAsia="宋体" w:cs="宋体"/>
          <w:color w:val="auto"/>
          <w:spacing w:val="1"/>
          <w:sz w:val="24"/>
          <w:szCs w:val="24"/>
          <w:highlight w:val="none"/>
        </w:rPr>
        <w:t>同进行。重新试验和检验的结果证明该项材料、工程设备或</w:t>
      </w:r>
      <w:r>
        <w:rPr>
          <w:rFonts w:ascii="宋体" w:hAnsi="宋体" w:eastAsia="宋体" w:cs="宋体"/>
          <w:color w:val="auto"/>
          <w:sz w:val="24"/>
          <w:szCs w:val="24"/>
          <w:highlight w:val="none"/>
        </w:rPr>
        <w:t>养护工程的质量不符合</w:t>
      </w:r>
      <w:r>
        <w:rPr>
          <w:rFonts w:ascii="宋体" w:hAnsi="宋体" w:eastAsia="宋体" w:cs="宋体"/>
          <w:color w:val="auto"/>
          <w:spacing w:val="1"/>
          <w:sz w:val="24"/>
          <w:szCs w:val="24"/>
          <w:highlight w:val="none"/>
        </w:rPr>
        <w:t>合同要求的，由此增加的费用和（或）工期延误由承包人承</w:t>
      </w:r>
      <w:r>
        <w:rPr>
          <w:rFonts w:ascii="宋体" w:hAnsi="宋体" w:eastAsia="宋体" w:cs="宋体"/>
          <w:color w:val="auto"/>
          <w:sz w:val="24"/>
          <w:szCs w:val="24"/>
          <w:highlight w:val="none"/>
        </w:rPr>
        <w:t>担；重新试验和检验结</w:t>
      </w:r>
      <w:r>
        <w:rPr>
          <w:rFonts w:ascii="宋体" w:hAnsi="宋体" w:eastAsia="宋体" w:cs="宋体"/>
          <w:color w:val="auto"/>
          <w:spacing w:val="1"/>
          <w:sz w:val="24"/>
          <w:szCs w:val="24"/>
          <w:highlight w:val="none"/>
        </w:rPr>
        <w:t>果证明该项材料、工程设备和养护工程符合合同要求的，由</w:t>
      </w:r>
      <w:r>
        <w:rPr>
          <w:rFonts w:ascii="宋体" w:hAnsi="宋体" w:eastAsia="宋体" w:cs="宋体"/>
          <w:color w:val="auto"/>
          <w:sz w:val="24"/>
          <w:szCs w:val="24"/>
          <w:highlight w:val="none"/>
        </w:rPr>
        <w:t>发包人承担由此增加的</w:t>
      </w:r>
      <w:r>
        <w:rPr>
          <w:rFonts w:ascii="宋体" w:hAnsi="宋体" w:eastAsia="宋体" w:cs="宋体"/>
          <w:color w:val="auto"/>
          <w:spacing w:val="-1"/>
          <w:sz w:val="24"/>
          <w:szCs w:val="24"/>
          <w:highlight w:val="none"/>
        </w:rPr>
        <w:t>费用和（或）工期延误，并支付承包人合理利润。</w:t>
      </w:r>
    </w:p>
    <w:p w14:paraId="145EB1AF">
      <w:pPr>
        <w:spacing w:line="218"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14.2  </w:t>
      </w:r>
      <w:r>
        <w:rPr>
          <w:rFonts w:ascii="宋体" w:hAnsi="宋体" w:eastAsia="宋体" w:cs="宋体"/>
          <w:b/>
          <w:bCs/>
          <w:color w:val="auto"/>
          <w:spacing w:val="-3"/>
          <w:sz w:val="24"/>
          <w:szCs w:val="24"/>
          <w:highlight w:val="none"/>
        </w:rPr>
        <w:t>现场材料试验</w:t>
      </w:r>
    </w:p>
    <w:p w14:paraId="24686371">
      <w:pPr>
        <w:spacing w:before="125" w:line="263" w:lineRule="auto"/>
        <w:ind w:right="2" w:firstLine="498"/>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14.2.1  </w:t>
      </w:r>
      <w:r>
        <w:rPr>
          <w:rFonts w:ascii="宋体" w:hAnsi="宋体" w:eastAsia="宋体" w:cs="宋体"/>
          <w:color w:val="auto"/>
          <w:sz w:val="24"/>
          <w:szCs w:val="24"/>
          <w:highlight w:val="none"/>
        </w:rPr>
        <w:t>承包人根据合同约定或咨询人指示进行的现场材料试验，应由承包人提</w:t>
      </w:r>
      <w:r>
        <w:rPr>
          <w:rFonts w:ascii="宋体" w:hAnsi="宋体" w:eastAsia="宋体" w:cs="宋体"/>
          <w:color w:val="auto"/>
          <w:spacing w:val="-1"/>
          <w:sz w:val="24"/>
          <w:szCs w:val="24"/>
          <w:highlight w:val="none"/>
        </w:rPr>
        <w:t>供试验场所、试验人员、试验设备器材以及其他必要的试验条件。</w:t>
      </w:r>
    </w:p>
    <w:p w14:paraId="67D787BA">
      <w:pPr>
        <w:spacing w:before="115" w:line="263" w:lineRule="auto"/>
        <w:ind w:right="2"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14.2.2  </w:t>
      </w:r>
      <w:r>
        <w:rPr>
          <w:rFonts w:ascii="宋体" w:hAnsi="宋体" w:eastAsia="宋体" w:cs="宋体"/>
          <w:color w:val="auto"/>
          <w:sz w:val="24"/>
          <w:szCs w:val="24"/>
          <w:highlight w:val="none"/>
        </w:rPr>
        <w:t>咨询人在必要时可以使用承包人的试验场所、试验设备器材以及其他试验条件，进行以养护质量检查为目的的复核性材料试验</w:t>
      </w:r>
      <w:r>
        <w:rPr>
          <w:rFonts w:ascii="宋体" w:hAnsi="宋体" w:eastAsia="宋体" w:cs="宋体"/>
          <w:color w:val="auto"/>
          <w:spacing w:val="-1"/>
          <w:sz w:val="24"/>
          <w:szCs w:val="24"/>
          <w:highlight w:val="none"/>
        </w:rPr>
        <w:t>，承包人应予以协助。</w:t>
      </w:r>
    </w:p>
    <w:p w14:paraId="3F6FAEAA">
      <w:pPr>
        <w:spacing w:before="107"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14.3  </w:t>
      </w:r>
      <w:r>
        <w:rPr>
          <w:rFonts w:ascii="宋体" w:hAnsi="宋体" w:eastAsia="宋体" w:cs="宋体"/>
          <w:b/>
          <w:bCs/>
          <w:color w:val="auto"/>
          <w:spacing w:val="-3"/>
          <w:sz w:val="24"/>
          <w:szCs w:val="24"/>
          <w:highlight w:val="none"/>
        </w:rPr>
        <w:t>试验和检验费用</w:t>
      </w:r>
    </w:p>
    <w:p w14:paraId="59D83D70">
      <w:pPr>
        <w:spacing w:before="124" w:line="264" w:lineRule="auto"/>
        <w:ind w:left="2" w:right="2" w:firstLine="49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14.3.1  </w:t>
      </w:r>
      <w:r>
        <w:rPr>
          <w:rFonts w:ascii="宋体" w:hAnsi="宋体" w:eastAsia="宋体" w:cs="宋体"/>
          <w:color w:val="auto"/>
          <w:sz w:val="24"/>
          <w:szCs w:val="24"/>
          <w:highlight w:val="none"/>
        </w:rPr>
        <w:t>承包人应负责提供合同约定的试验和检验所需的全部样品，并承担其费</w:t>
      </w:r>
      <w:r>
        <w:rPr>
          <w:rFonts w:ascii="宋体" w:hAnsi="宋体" w:eastAsia="宋体" w:cs="宋体"/>
          <w:color w:val="auto"/>
          <w:spacing w:val="-6"/>
          <w:sz w:val="24"/>
          <w:szCs w:val="24"/>
          <w:highlight w:val="none"/>
        </w:rPr>
        <w:t>用。</w:t>
      </w:r>
    </w:p>
    <w:p w14:paraId="1DD8DEC7">
      <w:pPr>
        <w:spacing w:before="114" w:line="264" w:lineRule="auto"/>
        <w:ind w:left="27" w:right="2" w:firstLine="472"/>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14.3.2  </w:t>
      </w:r>
      <w:r>
        <w:rPr>
          <w:rFonts w:ascii="宋体" w:hAnsi="宋体" w:eastAsia="宋体" w:cs="宋体"/>
          <w:color w:val="auto"/>
          <w:sz w:val="24"/>
          <w:szCs w:val="24"/>
          <w:highlight w:val="none"/>
        </w:rPr>
        <w:t>在合同中明确约定的试验和检验，包括无须在工程量清单中单独列项和</w:t>
      </w:r>
      <w:r>
        <w:rPr>
          <w:rFonts w:ascii="宋体" w:hAnsi="宋体" w:eastAsia="宋体" w:cs="宋体"/>
          <w:color w:val="auto"/>
          <w:spacing w:val="-1"/>
          <w:sz w:val="24"/>
          <w:szCs w:val="24"/>
          <w:highlight w:val="none"/>
        </w:rPr>
        <w:t>已在工程量清单中单独列项的试验和检验，其试验和检验的费用由承包人承</w:t>
      </w:r>
      <w:r>
        <w:rPr>
          <w:rFonts w:ascii="宋体" w:hAnsi="宋体" w:eastAsia="宋体" w:cs="宋体"/>
          <w:color w:val="auto"/>
          <w:spacing w:val="-2"/>
          <w:sz w:val="24"/>
          <w:szCs w:val="24"/>
          <w:highlight w:val="none"/>
        </w:rPr>
        <w:t>担。</w:t>
      </w:r>
    </w:p>
    <w:p w14:paraId="03983C21">
      <w:pPr>
        <w:spacing w:before="111" w:line="286" w:lineRule="auto"/>
        <w:ind w:left="3" w:firstLine="49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14.3.3  </w:t>
      </w:r>
      <w:r>
        <w:rPr>
          <w:rFonts w:ascii="宋体" w:hAnsi="宋体" w:eastAsia="宋体" w:cs="宋体"/>
          <w:color w:val="auto"/>
          <w:sz w:val="24"/>
          <w:szCs w:val="24"/>
          <w:highlight w:val="none"/>
        </w:rPr>
        <w:t>如果咨询人所要求做的试验和检验为合同未约定的或是在该材料或工程</w:t>
      </w:r>
      <w:r>
        <w:rPr>
          <w:rFonts w:ascii="宋体" w:hAnsi="宋体" w:eastAsia="宋体" w:cs="宋体"/>
          <w:color w:val="auto"/>
          <w:spacing w:val="1"/>
          <w:sz w:val="24"/>
          <w:szCs w:val="24"/>
          <w:highlight w:val="none"/>
        </w:rPr>
        <w:t>设备的制造、加工、制配场地以外的场所进行的，</w:t>
      </w:r>
      <w:r>
        <w:rPr>
          <w:rFonts w:ascii="宋体" w:hAnsi="宋体" w:eastAsia="宋体" w:cs="宋体"/>
          <w:color w:val="auto"/>
          <w:sz w:val="24"/>
          <w:szCs w:val="24"/>
          <w:highlight w:val="none"/>
        </w:rPr>
        <w:t>则检验结束后，如表明操作工艺</w:t>
      </w:r>
      <w:r>
        <w:rPr>
          <w:rFonts w:ascii="宋体" w:hAnsi="宋体" w:eastAsia="宋体" w:cs="宋体"/>
          <w:color w:val="auto"/>
          <w:spacing w:val="1"/>
          <w:sz w:val="24"/>
          <w:szCs w:val="24"/>
          <w:highlight w:val="none"/>
        </w:rPr>
        <w:t>或材料、工程设备未能符合合同约定，其费用应由</w:t>
      </w:r>
      <w:r>
        <w:rPr>
          <w:rFonts w:ascii="宋体" w:hAnsi="宋体" w:eastAsia="宋体" w:cs="宋体"/>
          <w:color w:val="auto"/>
          <w:sz w:val="24"/>
          <w:szCs w:val="24"/>
          <w:highlight w:val="none"/>
        </w:rPr>
        <w:t>承包人承担，否则，其费用应由</w:t>
      </w:r>
      <w:r>
        <w:rPr>
          <w:rFonts w:ascii="宋体" w:hAnsi="宋体" w:eastAsia="宋体" w:cs="宋体"/>
          <w:color w:val="auto"/>
          <w:spacing w:val="-3"/>
          <w:sz w:val="24"/>
          <w:szCs w:val="24"/>
          <w:highlight w:val="none"/>
        </w:rPr>
        <w:t>发包人承担。</w:t>
      </w:r>
    </w:p>
    <w:p w14:paraId="48FAA8A7">
      <w:pPr>
        <w:pStyle w:val="18"/>
        <w:spacing w:line="347" w:lineRule="auto"/>
        <w:rPr>
          <w:color w:val="auto"/>
          <w:highlight w:val="none"/>
        </w:rPr>
      </w:pPr>
    </w:p>
    <w:p w14:paraId="236FFE0A">
      <w:pPr>
        <w:spacing w:before="78" w:line="221" w:lineRule="auto"/>
        <w:ind w:left="487"/>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7"/>
          <w:sz w:val="24"/>
          <w:szCs w:val="24"/>
          <w:highlight w:val="none"/>
        </w:rPr>
        <w:t>15.</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7"/>
          <w:sz w:val="24"/>
          <w:szCs w:val="24"/>
          <w:highlight w:val="none"/>
        </w:rPr>
        <w:t>变更</w:t>
      </w:r>
    </w:p>
    <w:p w14:paraId="49C720D0">
      <w:pPr>
        <w:spacing w:before="258"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15.1  </w:t>
      </w:r>
      <w:r>
        <w:rPr>
          <w:rFonts w:ascii="宋体" w:hAnsi="宋体" w:eastAsia="宋体" w:cs="宋体"/>
          <w:b/>
          <w:bCs/>
          <w:color w:val="auto"/>
          <w:spacing w:val="-3"/>
          <w:sz w:val="24"/>
          <w:szCs w:val="24"/>
          <w:highlight w:val="none"/>
        </w:rPr>
        <w:t>变更的范围和内容</w:t>
      </w:r>
    </w:p>
    <w:p w14:paraId="59018EBE">
      <w:pPr>
        <w:spacing w:before="127" w:line="307" w:lineRule="auto"/>
        <w:ind w:left="6" w:firstLine="488"/>
        <w:rPr>
          <w:rFonts w:ascii="宋体" w:hAnsi="宋体" w:eastAsia="宋体" w:cs="宋体"/>
          <w:color w:val="auto"/>
          <w:sz w:val="24"/>
          <w:szCs w:val="24"/>
          <w:highlight w:val="none"/>
        </w:rPr>
      </w:pPr>
      <w:r>
        <w:rPr>
          <w:rFonts w:ascii="宋体" w:hAnsi="宋体" w:eastAsia="宋体" w:cs="宋体"/>
          <w:color w:val="auto"/>
          <w:sz w:val="24"/>
          <w:szCs w:val="24"/>
          <w:highlight w:val="none"/>
        </w:rPr>
        <w:t>除专用合同条款另有约定外，在履行合同中发生以下情形之一，应按照本条约</w:t>
      </w:r>
      <w:r>
        <w:rPr>
          <w:rFonts w:ascii="宋体" w:hAnsi="宋体" w:eastAsia="宋体" w:cs="宋体"/>
          <w:color w:val="auto"/>
          <w:spacing w:val="-3"/>
          <w:sz w:val="24"/>
          <w:szCs w:val="24"/>
          <w:highlight w:val="none"/>
        </w:rPr>
        <w:t>定进行变更：</w:t>
      </w:r>
    </w:p>
    <w:p w14:paraId="6303E482">
      <w:pPr>
        <w:spacing w:before="2" w:line="263" w:lineRule="auto"/>
        <w:ind w:firstLine="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）取消合同中任何一项工作，但被取消的工作不能转由发包人或其他</w:t>
      </w:r>
      <w:r>
        <w:rPr>
          <w:rFonts w:ascii="宋体" w:hAnsi="宋体" w:eastAsia="宋体" w:cs="宋体"/>
          <w:color w:val="auto"/>
          <w:spacing w:val="3"/>
          <w:sz w:val="24"/>
          <w:szCs w:val="24"/>
          <w:highlight w:val="none"/>
        </w:rPr>
        <w:t>人实</w:t>
      </w:r>
      <w:r>
        <w:rPr>
          <w:rFonts w:ascii="宋体" w:hAnsi="宋体" w:eastAsia="宋体" w:cs="宋体"/>
          <w:color w:val="auto"/>
          <w:spacing w:val="-1"/>
          <w:sz w:val="24"/>
          <w:szCs w:val="24"/>
          <w:highlight w:val="none"/>
        </w:rPr>
        <w:t>施，由于承包人违约造成的情况除外；</w:t>
      </w:r>
    </w:p>
    <w:p w14:paraId="756AF488">
      <w:pPr>
        <w:spacing w:before="113"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）改变合同中任何一项工作的质量或其他特性；</w:t>
      </w:r>
    </w:p>
    <w:p w14:paraId="4269BA2C">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）改变合同工程的基线、标高、位置或尺寸；</w:t>
      </w:r>
    </w:p>
    <w:p w14:paraId="0C6B1705">
      <w:pPr>
        <w:spacing w:before="117"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）改变合同中任何一项工作的作业时间或改变已批准的工艺或顺序；</w:t>
      </w:r>
    </w:p>
    <w:p w14:paraId="6E840E55">
      <w:pPr>
        <w:spacing w:before="113"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）为完成合同需要追加的额外工作。</w:t>
      </w:r>
    </w:p>
    <w:p w14:paraId="430A94E1">
      <w:pPr>
        <w:spacing w:before="107"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15.2</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5"/>
          <w:sz w:val="24"/>
          <w:szCs w:val="24"/>
          <w:highlight w:val="none"/>
        </w:rPr>
        <w:t>变更权</w:t>
      </w:r>
    </w:p>
    <w:p w14:paraId="54D18C09">
      <w:pPr>
        <w:spacing w:before="78" w:line="304" w:lineRule="auto"/>
        <w:ind w:left="39" w:hanging="3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在履行合同过程中，经发包人同意，咨询人可按第</w:t>
      </w:r>
      <w:r>
        <w:rPr>
          <w:rFonts w:ascii="宋体" w:hAnsi="宋体" w:eastAsia="宋体" w:cs="宋体"/>
          <w:color w:val="auto"/>
          <w:spacing w:val="-14"/>
          <w:sz w:val="24"/>
          <w:szCs w:val="24"/>
          <w:highlight w:val="none"/>
        </w:rPr>
        <w:t xml:space="preserve"> </w:t>
      </w:r>
      <w:r>
        <w:rPr>
          <w:rFonts w:ascii="Times New Roman" w:hAnsi="Times New Roman" w:eastAsia="Times New Roman" w:cs="Times New Roman"/>
          <w:color w:val="auto"/>
          <w:spacing w:val="4"/>
          <w:sz w:val="24"/>
          <w:szCs w:val="24"/>
          <w:highlight w:val="none"/>
        </w:rPr>
        <w:t>15.3</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4"/>
          <w:sz w:val="24"/>
          <w:szCs w:val="24"/>
          <w:highlight w:val="none"/>
        </w:rPr>
        <w:t>款约定的变更程序向</w:t>
      </w:r>
      <w:r>
        <w:rPr>
          <w:rFonts w:ascii="宋体" w:hAnsi="宋体" w:eastAsia="宋体" w:cs="宋体"/>
          <w:color w:val="auto"/>
          <w:spacing w:val="1"/>
          <w:sz w:val="24"/>
          <w:szCs w:val="24"/>
          <w:highlight w:val="none"/>
        </w:rPr>
        <w:t>承包人作出变更指示，承包人应遵照执行。没有咨询人的</w:t>
      </w:r>
      <w:r>
        <w:rPr>
          <w:rFonts w:ascii="宋体" w:hAnsi="宋体" w:eastAsia="宋体" w:cs="宋体"/>
          <w:color w:val="auto"/>
          <w:sz w:val="24"/>
          <w:szCs w:val="24"/>
          <w:highlight w:val="none"/>
        </w:rPr>
        <w:t>变更指示，承包人不得擅</w:t>
      </w:r>
      <w:r>
        <w:rPr>
          <w:rFonts w:ascii="宋体" w:hAnsi="宋体" w:eastAsia="宋体" w:cs="宋体"/>
          <w:color w:val="auto"/>
          <w:spacing w:val="-13"/>
          <w:sz w:val="24"/>
          <w:szCs w:val="24"/>
          <w:highlight w:val="none"/>
        </w:rPr>
        <w:t>自变更。</w:t>
      </w:r>
    </w:p>
    <w:p w14:paraId="1B2FCA43">
      <w:pPr>
        <w:spacing w:line="220"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15.3  </w:t>
      </w:r>
      <w:r>
        <w:rPr>
          <w:rFonts w:ascii="宋体" w:hAnsi="宋体" w:eastAsia="宋体" w:cs="宋体"/>
          <w:b/>
          <w:bCs/>
          <w:color w:val="auto"/>
          <w:spacing w:val="-3"/>
          <w:sz w:val="24"/>
          <w:szCs w:val="24"/>
          <w:highlight w:val="none"/>
        </w:rPr>
        <w:t>变更程序</w:t>
      </w:r>
    </w:p>
    <w:p w14:paraId="30ECC607">
      <w:pPr>
        <w:spacing w:before="124" w:line="220"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15.3.1  </w:t>
      </w:r>
      <w:r>
        <w:rPr>
          <w:rFonts w:ascii="宋体" w:hAnsi="宋体" w:eastAsia="宋体" w:cs="宋体"/>
          <w:color w:val="auto"/>
          <w:spacing w:val="-3"/>
          <w:sz w:val="24"/>
          <w:szCs w:val="24"/>
          <w:highlight w:val="none"/>
        </w:rPr>
        <w:t>变更的提出</w:t>
      </w:r>
    </w:p>
    <w:p w14:paraId="008ABEBD">
      <w:pPr>
        <w:spacing w:before="113" w:line="290" w:lineRule="auto"/>
        <w:ind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）在合同履行过程中，可能发生第</w:t>
      </w:r>
      <w:r>
        <w:rPr>
          <w:rFonts w:ascii="宋体" w:hAnsi="宋体" w:eastAsia="宋体" w:cs="宋体"/>
          <w:color w:val="auto"/>
          <w:spacing w:val="-26"/>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15.1 </w:t>
      </w:r>
      <w:r>
        <w:rPr>
          <w:rFonts w:ascii="宋体" w:hAnsi="宋体" w:eastAsia="宋体" w:cs="宋体"/>
          <w:color w:val="auto"/>
          <w:spacing w:val="1"/>
          <w:sz w:val="24"/>
          <w:szCs w:val="24"/>
          <w:highlight w:val="none"/>
        </w:rPr>
        <w:t>款约定情形的，咨询人可向承包人发出变更意向书。变更意向书应说明变更的具体内容和发</w:t>
      </w:r>
      <w:r>
        <w:rPr>
          <w:rFonts w:ascii="宋体" w:hAnsi="宋体" w:eastAsia="宋体" w:cs="宋体"/>
          <w:color w:val="auto"/>
          <w:sz w:val="24"/>
          <w:szCs w:val="24"/>
          <w:highlight w:val="none"/>
        </w:rPr>
        <w:t>包人对变更的时间要求，</w:t>
      </w:r>
      <w:r>
        <w:rPr>
          <w:rFonts w:ascii="宋体" w:hAnsi="宋体" w:eastAsia="宋体" w:cs="宋体"/>
          <w:color w:val="auto"/>
          <w:spacing w:val="1"/>
          <w:sz w:val="24"/>
          <w:szCs w:val="24"/>
          <w:highlight w:val="none"/>
        </w:rPr>
        <w:t>并附必要的图纸和相关资料。变更意向书应要求承包人提</w:t>
      </w:r>
      <w:r>
        <w:rPr>
          <w:rFonts w:ascii="宋体" w:hAnsi="宋体" w:eastAsia="宋体" w:cs="宋体"/>
          <w:color w:val="auto"/>
          <w:sz w:val="24"/>
          <w:szCs w:val="24"/>
          <w:highlight w:val="none"/>
        </w:rPr>
        <w:t>交包括拟实施变更工作的</w:t>
      </w:r>
      <w:r>
        <w:rPr>
          <w:rFonts w:ascii="宋体" w:hAnsi="宋体" w:eastAsia="宋体" w:cs="宋体"/>
          <w:color w:val="auto"/>
          <w:spacing w:val="1"/>
          <w:sz w:val="24"/>
          <w:szCs w:val="24"/>
          <w:highlight w:val="none"/>
        </w:rPr>
        <w:t>计划、措施和完工时间等内容的实施方案。发包人同意承</w:t>
      </w:r>
      <w:r>
        <w:rPr>
          <w:rFonts w:ascii="宋体" w:hAnsi="宋体" w:eastAsia="宋体" w:cs="宋体"/>
          <w:color w:val="auto"/>
          <w:sz w:val="24"/>
          <w:szCs w:val="24"/>
          <w:highlight w:val="none"/>
        </w:rPr>
        <w:t>包人根据变更意向书要求</w:t>
      </w:r>
      <w:r>
        <w:rPr>
          <w:rFonts w:ascii="宋体" w:hAnsi="宋体" w:eastAsia="宋体" w:cs="宋体"/>
          <w:color w:val="auto"/>
          <w:spacing w:val="-1"/>
          <w:sz w:val="24"/>
          <w:szCs w:val="24"/>
          <w:highlight w:val="none"/>
        </w:rPr>
        <w:t>提交的变更实施方案的，由咨询人按第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15.3.3 </w:t>
      </w:r>
      <w:r>
        <w:rPr>
          <w:rFonts w:ascii="宋体" w:hAnsi="宋体" w:eastAsia="宋体" w:cs="宋体"/>
          <w:color w:val="auto"/>
          <w:spacing w:val="-1"/>
          <w:sz w:val="24"/>
          <w:szCs w:val="24"/>
          <w:highlight w:val="none"/>
        </w:rPr>
        <w:t>项约定发出</w:t>
      </w:r>
      <w:r>
        <w:rPr>
          <w:rFonts w:ascii="宋体" w:hAnsi="宋体" w:eastAsia="宋体" w:cs="宋体"/>
          <w:color w:val="auto"/>
          <w:spacing w:val="-2"/>
          <w:sz w:val="24"/>
          <w:szCs w:val="24"/>
          <w:highlight w:val="none"/>
        </w:rPr>
        <w:t>变更指示。</w:t>
      </w:r>
    </w:p>
    <w:p w14:paraId="4E9A64C6">
      <w:pPr>
        <w:spacing w:before="115" w:line="264" w:lineRule="auto"/>
        <w:ind w:left="4"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）在合同履行过程中，发生第</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15.1 </w:t>
      </w:r>
      <w:r>
        <w:rPr>
          <w:rFonts w:ascii="宋体" w:hAnsi="宋体" w:eastAsia="宋体" w:cs="宋体"/>
          <w:color w:val="auto"/>
          <w:spacing w:val="2"/>
          <w:sz w:val="24"/>
          <w:szCs w:val="24"/>
          <w:highlight w:val="none"/>
        </w:rPr>
        <w:t>款约定情形</w:t>
      </w:r>
      <w:r>
        <w:rPr>
          <w:rFonts w:ascii="宋体" w:hAnsi="宋体" w:eastAsia="宋体" w:cs="宋体"/>
          <w:color w:val="auto"/>
          <w:spacing w:val="1"/>
          <w:sz w:val="24"/>
          <w:szCs w:val="24"/>
          <w:highlight w:val="none"/>
        </w:rPr>
        <w:t>的，咨询人应按照第</w:t>
      </w:r>
      <w:r>
        <w:rPr>
          <w:rFonts w:ascii="宋体" w:hAnsi="宋体" w:eastAsia="宋体" w:cs="宋体"/>
          <w:color w:val="auto"/>
          <w:spacing w:val="-24"/>
          <w:sz w:val="24"/>
          <w:szCs w:val="24"/>
          <w:highlight w:val="none"/>
        </w:rPr>
        <w:t xml:space="preserve"> </w:t>
      </w:r>
      <w:r>
        <w:rPr>
          <w:rFonts w:ascii="Times New Roman" w:hAnsi="Times New Roman" w:eastAsia="Times New Roman" w:cs="Times New Roman"/>
          <w:color w:val="auto"/>
          <w:spacing w:val="1"/>
          <w:sz w:val="24"/>
          <w:szCs w:val="24"/>
          <w:highlight w:val="none"/>
        </w:rPr>
        <w:t>15.3.3</w:t>
      </w:r>
      <w:r>
        <w:rPr>
          <w:rFonts w:ascii="宋体" w:hAnsi="宋体" w:eastAsia="宋体" w:cs="宋体"/>
          <w:color w:val="auto"/>
          <w:spacing w:val="-1"/>
          <w:sz w:val="24"/>
          <w:szCs w:val="24"/>
          <w:highlight w:val="none"/>
        </w:rPr>
        <w:t>项约定向承包人发出变更指示。</w:t>
      </w:r>
    </w:p>
    <w:p w14:paraId="263947DC">
      <w:pPr>
        <w:spacing w:before="113" w:line="290" w:lineRule="auto"/>
        <w:ind w:firstLine="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）承包人收到咨询人按合同约定发出的图纸和文件，经检查认为其中</w:t>
      </w:r>
      <w:r>
        <w:rPr>
          <w:rFonts w:ascii="宋体" w:hAnsi="宋体" w:eastAsia="宋体" w:cs="宋体"/>
          <w:color w:val="auto"/>
          <w:spacing w:val="3"/>
          <w:sz w:val="24"/>
          <w:szCs w:val="24"/>
          <w:highlight w:val="none"/>
        </w:rPr>
        <w:t>存在</w:t>
      </w:r>
      <w:r>
        <w:rPr>
          <w:rFonts w:ascii="宋体" w:hAnsi="宋体" w:eastAsia="宋体" w:cs="宋体"/>
          <w:color w:val="auto"/>
          <w:spacing w:val="4"/>
          <w:sz w:val="24"/>
          <w:szCs w:val="24"/>
          <w:highlight w:val="none"/>
        </w:rPr>
        <w:t>第</w:t>
      </w:r>
      <w:r>
        <w:rPr>
          <w:rFonts w:ascii="宋体" w:hAnsi="宋体" w:eastAsia="宋体" w:cs="宋体"/>
          <w:color w:val="auto"/>
          <w:spacing w:val="-23"/>
          <w:sz w:val="24"/>
          <w:szCs w:val="24"/>
          <w:highlight w:val="none"/>
        </w:rPr>
        <w:t xml:space="preserve"> </w:t>
      </w:r>
      <w:r>
        <w:rPr>
          <w:rFonts w:ascii="Times New Roman" w:hAnsi="Times New Roman" w:eastAsia="Times New Roman" w:cs="Times New Roman"/>
          <w:color w:val="auto"/>
          <w:spacing w:val="4"/>
          <w:sz w:val="24"/>
          <w:szCs w:val="24"/>
          <w:highlight w:val="none"/>
        </w:rPr>
        <w:t>15.1</w:t>
      </w:r>
      <w:r>
        <w:rPr>
          <w:rFonts w:ascii="Times New Roman" w:hAnsi="Times New Roman" w:eastAsia="Times New Roman" w:cs="Times New Roman"/>
          <w:color w:val="auto"/>
          <w:spacing w:val="17"/>
          <w:w w:val="101"/>
          <w:sz w:val="24"/>
          <w:szCs w:val="24"/>
          <w:highlight w:val="none"/>
        </w:rPr>
        <w:t xml:space="preserve"> </w:t>
      </w:r>
      <w:r>
        <w:rPr>
          <w:rFonts w:ascii="宋体" w:hAnsi="宋体" w:eastAsia="宋体" w:cs="宋体"/>
          <w:color w:val="auto"/>
          <w:spacing w:val="4"/>
          <w:sz w:val="24"/>
          <w:szCs w:val="24"/>
          <w:highlight w:val="none"/>
        </w:rPr>
        <w:t>款约定情形的，可向咨询人提出书面变更建议。变更建议应阐明要求变更</w:t>
      </w:r>
      <w:r>
        <w:rPr>
          <w:rFonts w:ascii="宋体" w:hAnsi="宋体" w:eastAsia="宋体" w:cs="宋体"/>
          <w:color w:val="auto"/>
          <w:spacing w:val="1"/>
          <w:sz w:val="24"/>
          <w:szCs w:val="24"/>
          <w:highlight w:val="none"/>
        </w:rPr>
        <w:t>的依据，并附必要的图纸和说明。咨询人收到承包人书面</w:t>
      </w:r>
      <w:r>
        <w:rPr>
          <w:rFonts w:ascii="宋体" w:hAnsi="宋体" w:eastAsia="宋体" w:cs="宋体"/>
          <w:color w:val="auto"/>
          <w:sz w:val="24"/>
          <w:szCs w:val="24"/>
          <w:highlight w:val="none"/>
        </w:rPr>
        <w:t>建议后，应与发包人共同研究，确认存在变更的，应在收到承包人书面建议后的</w:t>
      </w:r>
      <w:r>
        <w:rPr>
          <w:rFonts w:ascii="宋体" w:hAnsi="宋体" w:eastAsia="宋体" w:cs="宋体"/>
          <w:color w:val="auto"/>
          <w:spacing w:val="-37"/>
          <w:sz w:val="24"/>
          <w:szCs w:val="24"/>
          <w:highlight w:val="none"/>
        </w:rPr>
        <w:t xml:space="preserve"> </w:t>
      </w:r>
      <w:r>
        <w:rPr>
          <w:rFonts w:ascii="Times New Roman" w:hAnsi="Times New Roman" w:eastAsia="Times New Roman" w:cs="Times New Roman"/>
          <w:color w:val="auto"/>
          <w:sz w:val="24"/>
          <w:szCs w:val="24"/>
          <w:highlight w:val="none"/>
        </w:rPr>
        <w:t xml:space="preserve">3 </w:t>
      </w:r>
      <w:r>
        <w:rPr>
          <w:rFonts w:ascii="宋体" w:hAnsi="宋体" w:eastAsia="宋体" w:cs="宋体"/>
          <w:color w:val="auto"/>
          <w:sz w:val="24"/>
          <w:szCs w:val="24"/>
          <w:highlight w:val="none"/>
        </w:rPr>
        <w:t>天内作出变更指示。经研</w:t>
      </w:r>
      <w:r>
        <w:rPr>
          <w:rFonts w:ascii="宋体" w:hAnsi="宋体" w:eastAsia="宋体" w:cs="宋体"/>
          <w:color w:val="auto"/>
          <w:spacing w:val="-1"/>
          <w:sz w:val="24"/>
          <w:szCs w:val="24"/>
          <w:highlight w:val="none"/>
        </w:rPr>
        <w:t>究后不同意作为变更的，应由咨询人书面答复承包人。</w:t>
      </w:r>
    </w:p>
    <w:p w14:paraId="215FCE06">
      <w:pPr>
        <w:spacing w:before="115" w:line="278" w:lineRule="auto"/>
        <w:ind w:firstLine="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4</w:t>
      </w:r>
      <w:r>
        <w:rPr>
          <w:rFonts w:ascii="宋体" w:hAnsi="宋体" w:eastAsia="宋体" w:cs="宋体"/>
          <w:color w:val="auto"/>
          <w:spacing w:val="4"/>
          <w:sz w:val="24"/>
          <w:szCs w:val="24"/>
          <w:highlight w:val="none"/>
        </w:rPr>
        <w:t>）若承包人收到咨询人的变更意向书后认为难以实施此项变更，应立</w:t>
      </w:r>
      <w:r>
        <w:rPr>
          <w:rFonts w:ascii="宋体" w:hAnsi="宋体" w:eastAsia="宋体" w:cs="宋体"/>
          <w:color w:val="auto"/>
          <w:spacing w:val="3"/>
          <w:sz w:val="24"/>
          <w:szCs w:val="24"/>
          <w:highlight w:val="none"/>
        </w:rPr>
        <w:t>即通</w:t>
      </w:r>
      <w:r>
        <w:rPr>
          <w:rFonts w:ascii="宋体" w:hAnsi="宋体" w:eastAsia="宋体" w:cs="宋体"/>
          <w:color w:val="auto"/>
          <w:spacing w:val="1"/>
          <w:sz w:val="24"/>
          <w:szCs w:val="24"/>
          <w:highlight w:val="none"/>
        </w:rPr>
        <w:t>知咨询人，说明原因并附详细依据。咨询人与承包人和发</w:t>
      </w:r>
      <w:r>
        <w:rPr>
          <w:rFonts w:ascii="宋体" w:hAnsi="宋体" w:eastAsia="宋体" w:cs="宋体"/>
          <w:color w:val="auto"/>
          <w:sz w:val="24"/>
          <w:szCs w:val="24"/>
          <w:highlight w:val="none"/>
        </w:rPr>
        <w:t>包人协商后确定撤销、改</w:t>
      </w:r>
      <w:r>
        <w:rPr>
          <w:rFonts w:ascii="宋体" w:hAnsi="宋体" w:eastAsia="宋体" w:cs="宋体"/>
          <w:color w:val="auto"/>
          <w:spacing w:val="-1"/>
          <w:sz w:val="24"/>
          <w:szCs w:val="24"/>
          <w:highlight w:val="none"/>
        </w:rPr>
        <w:t>变或不改变原变更意向书。</w:t>
      </w:r>
    </w:p>
    <w:p w14:paraId="4C8CD0FE">
      <w:pPr>
        <w:spacing w:before="116" w:line="218"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15.3.2  </w:t>
      </w:r>
      <w:r>
        <w:rPr>
          <w:rFonts w:ascii="宋体" w:hAnsi="宋体" w:eastAsia="宋体" w:cs="宋体"/>
          <w:color w:val="auto"/>
          <w:spacing w:val="-3"/>
          <w:sz w:val="24"/>
          <w:szCs w:val="24"/>
          <w:highlight w:val="none"/>
        </w:rPr>
        <w:t>变更估价</w:t>
      </w:r>
    </w:p>
    <w:p w14:paraId="4E0D924B">
      <w:pPr>
        <w:spacing w:before="114" w:line="286" w:lineRule="auto"/>
        <w:ind w:left="1" w:firstLine="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）除专用合同条款对期限另有约定外，承包人应在收到变更指示或变</w:t>
      </w:r>
      <w:r>
        <w:rPr>
          <w:rFonts w:ascii="宋体" w:hAnsi="宋体" w:eastAsia="宋体" w:cs="宋体"/>
          <w:color w:val="auto"/>
          <w:spacing w:val="3"/>
          <w:sz w:val="24"/>
          <w:szCs w:val="24"/>
          <w:highlight w:val="none"/>
        </w:rPr>
        <w:t>更意向书后的</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pacing w:val="3"/>
          <w:sz w:val="24"/>
          <w:szCs w:val="24"/>
          <w:highlight w:val="none"/>
        </w:rPr>
        <w:t>7</w:t>
      </w:r>
      <w:r>
        <w:rPr>
          <w:rFonts w:ascii="Times New Roman" w:hAnsi="Times New Roman" w:eastAsia="Times New Roman" w:cs="Times New Roman"/>
          <w:color w:val="auto"/>
          <w:spacing w:val="19"/>
          <w:w w:val="101"/>
          <w:sz w:val="24"/>
          <w:szCs w:val="24"/>
          <w:highlight w:val="none"/>
        </w:rPr>
        <w:t xml:space="preserve"> </w:t>
      </w:r>
      <w:r>
        <w:rPr>
          <w:rFonts w:ascii="宋体" w:hAnsi="宋体" w:eastAsia="宋体" w:cs="宋体"/>
          <w:color w:val="auto"/>
          <w:spacing w:val="3"/>
          <w:sz w:val="24"/>
          <w:szCs w:val="24"/>
          <w:highlight w:val="none"/>
        </w:rPr>
        <w:t>天内，向咨询人提交变更报价书，报价内容应根据第</w:t>
      </w:r>
      <w:r>
        <w:rPr>
          <w:rFonts w:ascii="宋体" w:hAnsi="宋体" w:eastAsia="宋体" w:cs="宋体"/>
          <w:color w:val="auto"/>
          <w:spacing w:val="-25"/>
          <w:sz w:val="24"/>
          <w:szCs w:val="24"/>
          <w:highlight w:val="none"/>
        </w:rPr>
        <w:t xml:space="preserve"> </w:t>
      </w:r>
      <w:r>
        <w:rPr>
          <w:rFonts w:ascii="Times New Roman" w:hAnsi="Times New Roman" w:eastAsia="Times New Roman" w:cs="Times New Roman"/>
          <w:color w:val="auto"/>
          <w:spacing w:val="3"/>
          <w:sz w:val="24"/>
          <w:szCs w:val="24"/>
          <w:highlight w:val="none"/>
        </w:rPr>
        <w:t xml:space="preserve">15.4 </w:t>
      </w:r>
      <w:r>
        <w:rPr>
          <w:rFonts w:ascii="宋体" w:hAnsi="宋体" w:eastAsia="宋体" w:cs="宋体"/>
          <w:color w:val="auto"/>
          <w:spacing w:val="3"/>
          <w:sz w:val="24"/>
          <w:szCs w:val="24"/>
          <w:highlight w:val="none"/>
        </w:rPr>
        <w:t>款约定的估</w:t>
      </w:r>
      <w:r>
        <w:rPr>
          <w:rFonts w:ascii="宋体" w:hAnsi="宋体" w:eastAsia="宋体" w:cs="宋体"/>
          <w:color w:val="auto"/>
          <w:spacing w:val="1"/>
          <w:sz w:val="24"/>
          <w:szCs w:val="24"/>
          <w:highlight w:val="none"/>
        </w:rPr>
        <w:t>价原则，详细开列变更工作的价格组成及其依据，并附</w:t>
      </w:r>
      <w:r>
        <w:rPr>
          <w:rFonts w:ascii="宋体" w:hAnsi="宋体" w:eastAsia="宋体" w:cs="宋体"/>
          <w:color w:val="auto"/>
          <w:sz w:val="24"/>
          <w:szCs w:val="24"/>
          <w:highlight w:val="none"/>
        </w:rPr>
        <w:t>必要的养护作业方法说明和</w:t>
      </w:r>
      <w:r>
        <w:rPr>
          <w:rFonts w:ascii="宋体" w:hAnsi="宋体" w:eastAsia="宋体" w:cs="宋体"/>
          <w:color w:val="auto"/>
          <w:spacing w:val="-3"/>
          <w:sz w:val="24"/>
          <w:szCs w:val="24"/>
          <w:highlight w:val="none"/>
        </w:rPr>
        <w:t>有关图纸。</w:t>
      </w:r>
    </w:p>
    <w:p w14:paraId="1E3969AB">
      <w:pPr>
        <w:spacing w:before="115" w:line="278" w:lineRule="auto"/>
        <w:ind w:left="1" w:firstLine="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）变更工作影响工期的，承包人应提出调整工期的具体细节。咨询人</w:t>
      </w:r>
      <w:r>
        <w:rPr>
          <w:rFonts w:ascii="宋体" w:hAnsi="宋体" w:eastAsia="宋体" w:cs="宋体"/>
          <w:color w:val="auto"/>
          <w:spacing w:val="3"/>
          <w:sz w:val="24"/>
          <w:szCs w:val="24"/>
          <w:highlight w:val="none"/>
        </w:rPr>
        <w:t>认为</w:t>
      </w:r>
      <w:r>
        <w:rPr>
          <w:rFonts w:ascii="宋体" w:hAnsi="宋体" w:eastAsia="宋体" w:cs="宋体"/>
          <w:color w:val="auto"/>
          <w:spacing w:val="1"/>
          <w:sz w:val="24"/>
          <w:szCs w:val="24"/>
          <w:highlight w:val="none"/>
        </w:rPr>
        <w:t>有必要时，可要求承包人提交要求提前或延长工期的养</w:t>
      </w:r>
      <w:r>
        <w:rPr>
          <w:rFonts w:ascii="宋体" w:hAnsi="宋体" w:eastAsia="宋体" w:cs="宋体"/>
          <w:color w:val="auto"/>
          <w:sz w:val="24"/>
          <w:szCs w:val="24"/>
          <w:highlight w:val="none"/>
        </w:rPr>
        <w:t>护进度计划及相应养护措施</w:t>
      </w:r>
      <w:r>
        <w:rPr>
          <w:rFonts w:ascii="宋体" w:hAnsi="宋体" w:eastAsia="宋体" w:cs="宋体"/>
          <w:color w:val="auto"/>
          <w:spacing w:val="-2"/>
          <w:sz w:val="24"/>
          <w:szCs w:val="24"/>
          <w:highlight w:val="none"/>
        </w:rPr>
        <w:t>等详细资料。</w:t>
      </w:r>
    </w:p>
    <w:p w14:paraId="4F6E16B1">
      <w:pPr>
        <w:spacing w:before="116" w:line="263" w:lineRule="auto"/>
        <w:ind w:right="2" w:firstLine="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）除专用合同条款对期限另有约定外，咨询人收到承包人变更</w:t>
      </w:r>
      <w:r>
        <w:rPr>
          <w:rFonts w:ascii="宋体" w:hAnsi="宋体" w:eastAsia="宋体" w:cs="宋体"/>
          <w:color w:val="auto"/>
          <w:spacing w:val="3"/>
          <w:sz w:val="24"/>
          <w:szCs w:val="24"/>
          <w:highlight w:val="none"/>
        </w:rPr>
        <w:t>报价书后的</w:t>
      </w:r>
      <w:r>
        <w:rPr>
          <w:rFonts w:ascii="Times New Roman" w:hAnsi="Times New Roman" w:eastAsia="Times New Roman" w:cs="Times New Roman"/>
          <w:color w:val="auto"/>
          <w:spacing w:val="-1"/>
          <w:sz w:val="24"/>
          <w:szCs w:val="24"/>
          <w:highlight w:val="none"/>
        </w:rPr>
        <w:t xml:space="preserve">7 </w:t>
      </w:r>
      <w:r>
        <w:rPr>
          <w:rFonts w:ascii="宋体" w:hAnsi="宋体" w:eastAsia="宋体" w:cs="宋体"/>
          <w:color w:val="auto"/>
          <w:spacing w:val="-1"/>
          <w:sz w:val="24"/>
          <w:szCs w:val="24"/>
          <w:highlight w:val="none"/>
        </w:rPr>
        <w:t>天内，根据第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15.4 </w:t>
      </w:r>
      <w:r>
        <w:rPr>
          <w:rFonts w:ascii="宋体" w:hAnsi="宋体" w:eastAsia="宋体" w:cs="宋体"/>
          <w:color w:val="auto"/>
          <w:spacing w:val="-1"/>
          <w:sz w:val="24"/>
          <w:szCs w:val="24"/>
          <w:highlight w:val="none"/>
        </w:rPr>
        <w:t>款约定的估价原则，按照第</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pacing w:val="-1"/>
          <w:sz w:val="24"/>
          <w:szCs w:val="24"/>
          <w:highlight w:val="none"/>
        </w:rPr>
        <w:t xml:space="preserve">3.5 </w:t>
      </w:r>
      <w:r>
        <w:rPr>
          <w:rFonts w:ascii="宋体" w:hAnsi="宋体" w:eastAsia="宋体" w:cs="宋体"/>
          <w:color w:val="auto"/>
          <w:spacing w:val="-1"/>
          <w:sz w:val="24"/>
          <w:szCs w:val="24"/>
          <w:highlight w:val="none"/>
        </w:rPr>
        <w:t>款商定</w:t>
      </w:r>
      <w:r>
        <w:rPr>
          <w:rFonts w:ascii="宋体" w:hAnsi="宋体" w:eastAsia="宋体" w:cs="宋体"/>
          <w:color w:val="auto"/>
          <w:spacing w:val="-2"/>
          <w:sz w:val="24"/>
          <w:szCs w:val="24"/>
          <w:highlight w:val="none"/>
        </w:rPr>
        <w:t>或确定变更价格。</w:t>
      </w:r>
    </w:p>
    <w:p w14:paraId="412CD5CD">
      <w:pPr>
        <w:spacing w:before="115" w:line="221"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15.3.3  </w:t>
      </w:r>
      <w:r>
        <w:rPr>
          <w:rFonts w:ascii="宋体" w:hAnsi="宋体" w:eastAsia="宋体" w:cs="宋体"/>
          <w:color w:val="auto"/>
          <w:spacing w:val="-3"/>
          <w:sz w:val="24"/>
          <w:szCs w:val="24"/>
          <w:highlight w:val="none"/>
        </w:rPr>
        <w:t>变更指示</w:t>
      </w:r>
    </w:p>
    <w:p w14:paraId="1725BA8E">
      <w:pPr>
        <w:spacing w:before="114" w:line="220"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）变更指示只能由咨询人发出。</w:t>
      </w:r>
    </w:p>
    <w:p w14:paraId="08AC0777">
      <w:pPr>
        <w:spacing w:before="115" w:line="278" w:lineRule="auto"/>
        <w:ind w:firstLine="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）变更指示应说明变更的目的、范围、变更内容以及变更的工程量及</w:t>
      </w:r>
      <w:r>
        <w:rPr>
          <w:rFonts w:ascii="宋体" w:hAnsi="宋体" w:eastAsia="宋体" w:cs="宋体"/>
          <w:color w:val="auto"/>
          <w:spacing w:val="3"/>
          <w:sz w:val="24"/>
          <w:szCs w:val="24"/>
          <w:highlight w:val="none"/>
        </w:rPr>
        <w:t>其进</w:t>
      </w:r>
      <w:r>
        <w:rPr>
          <w:rFonts w:ascii="宋体" w:hAnsi="宋体" w:eastAsia="宋体" w:cs="宋体"/>
          <w:color w:val="auto"/>
          <w:spacing w:val="1"/>
          <w:sz w:val="24"/>
          <w:szCs w:val="24"/>
          <w:highlight w:val="none"/>
        </w:rPr>
        <w:t>度和技术要求，并附有关图纸和文件。承包人收到变更指示</w:t>
      </w:r>
      <w:r>
        <w:rPr>
          <w:rFonts w:ascii="宋体" w:hAnsi="宋体" w:eastAsia="宋体" w:cs="宋体"/>
          <w:color w:val="auto"/>
          <w:sz w:val="24"/>
          <w:szCs w:val="24"/>
          <w:highlight w:val="none"/>
        </w:rPr>
        <w:t>后，应按变更指示进行</w:t>
      </w:r>
      <w:r>
        <w:rPr>
          <w:rFonts w:ascii="宋体" w:hAnsi="宋体" w:eastAsia="宋体" w:cs="宋体"/>
          <w:color w:val="auto"/>
          <w:spacing w:val="-2"/>
          <w:sz w:val="24"/>
          <w:szCs w:val="24"/>
          <w:highlight w:val="none"/>
        </w:rPr>
        <w:t>变更工作。</w:t>
      </w:r>
    </w:p>
    <w:p w14:paraId="4D79C19D">
      <w:pPr>
        <w:spacing w:before="78" w:line="218"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15.4  </w:t>
      </w:r>
      <w:r>
        <w:rPr>
          <w:rFonts w:ascii="宋体" w:hAnsi="宋体" w:eastAsia="宋体" w:cs="宋体"/>
          <w:b/>
          <w:bCs/>
          <w:color w:val="auto"/>
          <w:spacing w:val="-3"/>
          <w:sz w:val="24"/>
          <w:szCs w:val="24"/>
          <w:highlight w:val="none"/>
        </w:rPr>
        <w:t>变更的估价原则</w:t>
      </w:r>
    </w:p>
    <w:p w14:paraId="1F9626AF">
      <w:pPr>
        <w:spacing w:before="126" w:line="218" w:lineRule="auto"/>
        <w:ind w:left="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除专用合同条款另有约定外，因变更引起的价格调整按照本款约定处理。</w:t>
      </w:r>
    </w:p>
    <w:p w14:paraId="2FECD52B">
      <w:pPr>
        <w:spacing w:before="115" w:line="218"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15.4.1  </w:t>
      </w:r>
      <w:r>
        <w:rPr>
          <w:rFonts w:ascii="宋体" w:hAnsi="宋体" w:eastAsia="宋体" w:cs="宋体"/>
          <w:color w:val="auto"/>
          <w:spacing w:val="-1"/>
          <w:sz w:val="24"/>
          <w:szCs w:val="24"/>
          <w:highlight w:val="none"/>
        </w:rPr>
        <w:t>如果取消某项工作，则该项工作的总额价不予支付。</w:t>
      </w:r>
    </w:p>
    <w:p w14:paraId="5351053E">
      <w:pPr>
        <w:spacing w:before="117" w:line="218"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15.4.2</w:t>
      </w:r>
      <w:r>
        <w:rPr>
          <w:rFonts w:ascii="Times New Roman" w:hAnsi="Times New Roman" w:eastAsia="Times New Roman" w:cs="Times New Roman"/>
          <w:color w:val="auto"/>
          <w:spacing w:val="22"/>
          <w:sz w:val="24"/>
          <w:szCs w:val="24"/>
          <w:highlight w:val="none"/>
        </w:rPr>
        <w:t xml:space="preserve">  </w:t>
      </w:r>
      <w:r>
        <w:rPr>
          <w:rFonts w:ascii="宋体" w:hAnsi="宋体" w:eastAsia="宋体" w:cs="宋体"/>
          <w:color w:val="auto"/>
          <w:spacing w:val="-2"/>
          <w:sz w:val="24"/>
          <w:szCs w:val="24"/>
          <w:highlight w:val="none"/>
        </w:rPr>
        <w:t>已标价工程量清单中有适用于变更工作的子目的，采用该子目的单价。</w:t>
      </w:r>
    </w:p>
    <w:p w14:paraId="73F88A70">
      <w:pPr>
        <w:spacing w:before="118" w:line="262" w:lineRule="auto"/>
        <w:ind w:left="1" w:right="59"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15.4.3</w:t>
      </w:r>
      <w:r>
        <w:rPr>
          <w:rFonts w:ascii="Times New Roman" w:hAnsi="Times New Roman" w:eastAsia="Times New Roman" w:cs="Times New Roman"/>
          <w:color w:val="auto"/>
          <w:spacing w:val="20"/>
          <w:w w:val="101"/>
          <w:sz w:val="24"/>
          <w:szCs w:val="24"/>
          <w:highlight w:val="none"/>
        </w:rPr>
        <w:t xml:space="preserve">  </w:t>
      </w:r>
      <w:r>
        <w:rPr>
          <w:rFonts w:ascii="宋体" w:hAnsi="宋体" w:eastAsia="宋体" w:cs="宋体"/>
          <w:color w:val="auto"/>
          <w:spacing w:val="-1"/>
          <w:sz w:val="24"/>
          <w:szCs w:val="24"/>
          <w:highlight w:val="none"/>
        </w:rPr>
        <w:t>已标价工程量清单中无适用于变更工作的子目，但有类似子目的，可在</w:t>
      </w:r>
      <w:r>
        <w:rPr>
          <w:rFonts w:ascii="宋体" w:hAnsi="宋体" w:eastAsia="宋体" w:cs="宋体"/>
          <w:color w:val="auto"/>
          <w:spacing w:val="-2"/>
          <w:sz w:val="24"/>
          <w:szCs w:val="24"/>
          <w:highlight w:val="none"/>
        </w:rPr>
        <w:t>合理范围内参照类似子目的单价，由咨询人按第</w:t>
      </w:r>
      <w:r>
        <w:rPr>
          <w:rFonts w:ascii="宋体" w:hAnsi="宋体" w:eastAsia="宋体" w:cs="宋体"/>
          <w:color w:val="auto"/>
          <w:spacing w:val="-34"/>
          <w:sz w:val="24"/>
          <w:szCs w:val="24"/>
          <w:highlight w:val="none"/>
        </w:rPr>
        <w:t xml:space="preserve"> </w:t>
      </w:r>
      <w:r>
        <w:rPr>
          <w:rFonts w:ascii="Times New Roman" w:hAnsi="Times New Roman" w:eastAsia="Times New Roman" w:cs="Times New Roman"/>
          <w:color w:val="auto"/>
          <w:spacing w:val="-2"/>
          <w:sz w:val="24"/>
          <w:szCs w:val="24"/>
          <w:highlight w:val="none"/>
        </w:rPr>
        <w:t xml:space="preserve">3.5 </w:t>
      </w:r>
      <w:r>
        <w:rPr>
          <w:rFonts w:ascii="宋体" w:hAnsi="宋体" w:eastAsia="宋体" w:cs="宋体"/>
          <w:color w:val="auto"/>
          <w:spacing w:val="-2"/>
          <w:sz w:val="24"/>
          <w:szCs w:val="24"/>
          <w:highlight w:val="none"/>
        </w:rPr>
        <w:t>款商定或确定变更工作的单价。</w:t>
      </w:r>
    </w:p>
    <w:p w14:paraId="5610CBD7">
      <w:pPr>
        <w:spacing w:before="117" w:line="263" w:lineRule="auto"/>
        <w:ind w:left="20" w:right="166"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15.4.4</w:t>
      </w:r>
      <w:r>
        <w:rPr>
          <w:rFonts w:ascii="Times New Roman" w:hAnsi="Times New Roman" w:eastAsia="Times New Roman" w:cs="Times New Roman"/>
          <w:color w:val="auto"/>
          <w:spacing w:val="20"/>
          <w:w w:val="101"/>
          <w:sz w:val="24"/>
          <w:szCs w:val="24"/>
          <w:highlight w:val="none"/>
        </w:rPr>
        <w:t xml:space="preserve">  </w:t>
      </w:r>
      <w:r>
        <w:rPr>
          <w:rFonts w:ascii="宋体" w:hAnsi="宋体" w:eastAsia="宋体" w:cs="宋体"/>
          <w:color w:val="auto"/>
          <w:spacing w:val="-1"/>
          <w:sz w:val="24"/>
          <w:szCs w:val="24"/>
          <w:highlight w:val="none"/>
        </w:rPr>
        <w:t>已标价工程量清单中无适用或类似子目的单价，按照专用合同条款约定</w:t>
      </w:r>
      <w:r>
        <w:rPr>
          <w:rFonts w:ascii="宋体" w:hAnsi="宋体" w:eastAsia="宋体" w:cs="宋体"/>
          <w:color w:val="auto"/>
          <w:spacing w:val="-2"/>
          <w:sz w:val="24"/>
          <w:szCs w:val="24"/>
          <w:highlight w:val="none"/>
        </w:rPr>
        <w:t>的原则，由咨询人按第</w:t>
      </w:r>
      <w:r>
        <w:rPr>
          <w:rFonts w:ascii="宋体" w:hAnsi="宋体" w:eastAsia="宋体" w:cs="宋体"/>
          <w:color w:val="auto"/>
          <w:spacing w:val="-35"/>
          <w:sz w:val="24"/>
          <w:szCs w:val="24"/>
          <w:highlight w:val="none"/>
        </w:rPr>
        <w:t xml:space="preserve"> </w:t>
      </w:r>
      <w:r>
        <w:rPr>
          <w:rFonts w:ascii="Times New Roman" w:hAnsi="Times New Roman" w:eastAsia="Times New Roman" w:cs="Times New Roman"/>
          <w:color w:val="auto"/>
          <w:spacing w:val="-2"/>
          <w:sz w:val="24"/>
          <w:szCs w:val="24"/>
          <w:highlight w:val="none"/>
        </w:rPr>
        <w:t xml:space="preserve">3.5 </w:t>
      </w:r>
      <w:r>
        <w:rPr>
          <w:rFonts w:ascii="宋体" w:hAnsi="宋体" w:eastAsia="宋体" w:cs="宋体"/>
          <w:color w:val="auto"/>
          <w:spacing w:val="-2"/>
          <w:sz w:val="24"/>
          <w:szCs w:val="24"/>
          <w:highlight w:val="none"/>
        </w:rPr>
        <w:t>款商定或确定变更工作的单价。</w:t>
      </w:r>
    </w:p>
    <w:p w14:paraId="5E15AE74">
      <w:pPr>
        <w:spacing w:before="115" w:line="264" w:lineRule="auto"/>
        <w:ind w:right="166"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15.4.5  </w:t>
      </w:r>
      <w:r>
        <w:rPr>
          <w:rFonts w:ascii="宋体" w:hAnsi="宋体" w:eastAsia="宋体" w:cs="宋体"/>
          <w:color w:val="auto"/>
          <w:sz w:val="24"/>
          <w:szCs w:val="24"/>
          <w:highlight w:val="none"/>
        </w:rPr>
        <w:t>如果养护项目的变更指示是因承包人过错、承包人违反合同或承包人责</w:t>
      </w:r>
      <w:r>
        <w:rPr>
          <w:rFonts w:ascii="宋体" w:hAnsi="宋体" w:eastAsia="宋体" w:cs="宋体"/>
          <w:color w:val="auto"/>
          <w:spacing w:val="-1"/>
          <w:sz w:val="24"/>
          <w:szCs w:val="24"/>
          <w:highlight w:val="none"/>
        </w:rPr>
        <w:t>任造成的，则这种违约引起的任何额外费用应由承包人承担。</w:t>
      </w:r>
    </w:p>
    <w:p w14:paraId="7E668533">
      <w:pPr>
        <w:spacing w:before="106"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15.5  </w:t>
      </w:r>
      <w:r>
        <w:rPr>
          <w:rFonts w:ascii="宋体" w:hAnsi="宋体" w:eastAsia="宋体" w:cs="宋体"/>
          <w:b/>
          <w:bCs/>
          <w:color w:val="auto"/>
          <w:spacing w:val="-3"/>
          <w:sz w:val="24"/>
          <w:szCs w:val="24"/>
          <w:highlight w:val="none"/>
        </w:rPr>
        <w:t>承包人的合理化建议</w:t>
      </w:r>
    </w:p>
    <w:p w14:paraId="4F6B2C9C">
      <w:pPr>
        <w:spacing w:before="124" w:line="290" w:lineRule="auto"/>
        <w:ind w:right="164"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15.5.1  </w:t>
      </w:r>
      <w:r>
        <w:rPr>
          <w:rFonts w:ascii="宋体" w:hAnsi="宋体" w:eastAsia="宋体" w:cs="宋体"/>
          <w:color w:val="auto"/>
          <w:sz w:val="24"/>
          <w:szCs w:val="24"/>
          <w:highlight w:val="none"/>
        </w:rPr>
        <w:t>在履行合同过程中，承包人对发包人提供的图纸、技术要求以及其他方</w:t>
      </w:r>
      <w:r>
        <w:rPr>
          <w:rFonts w:ascii="宋体" w:hAnsi="宋体" w:eastAsia="宋体" w:cs="宋体"/>
          <w:color w:val="auto"/>
          <w:spacing w:val="1"/>
          <w:sz w:val="24"/>
          <w:szCs w:val="24"/>
          <w:highlight w:val="none"/>
        </w:rPr>
        <w:t>面提出的合理化建议，均应以书面形式提交咨询人。合理化</w:t>
      </w:r>
      <w:r>
        <w:rPr>
          <w:rFonts w:ascii="宋体" w:hAnsi="宋体" w:eastAsia="宋体" w:cs="宋体"/>
          <w:color w:val="auto"/>
          <w:sz w:val="24"/>
          <w:szCs w:val="24"/>
          <w:highlight w:val="none"/>
        </w:rPr>
        <w:t>建议书的内容应包括建</w:t>
      </w:r>
      <w:r>
        <w:rPr>
          <w:rFonts w:ascii="宋体" w:hAnsi="宋体" w:eastAsia="宋体" w:cs="宋体"/>
          <w:color w:val="auto"/>
          <w:spacing w:val="1"/>
          <w:sz w:val="24"/>
          <w:szCs w:val="24"/>
          <w:highlight w:val="none"/>
        </w:rPr>
        <w:t>议工作的详细说明、进度计划和效益以及与其他工作的协调</w:t>
      </w:r>
      <w:r>
        <w:rPr>
          <w:rFonts w:ascii="宋体" w:hAnsi="宋体" w:eastAsia="宋体" w:cs="宋体"/>
          <w:color w:val="auto"/>
          <w:sz w:val="24"/>
          <w:szCs w:val="24"/>
          <w:highlight w:val="none"/>
        </w:rPr>
        <w:t>等，并附必要的设计文</w:t>
      </w:r>
      <w:r>
        <w:rPr>
          <w:rFonts w:ascii="宋体" w:hAnsi="宋体" w:eastAsia="宋体" w:cs="宋体"/>
          <w:color w:val="auto"/>
          <w:spacing w:val="13"/>
          <w:sz w:val="24"/>
          <w:szCs w:val="24"/>
          <w:highlight w:val="none"/>
        </w:rPr>
        <w:t>件</w:t>
      </w:r>
      <w:r>
        <w:rPr>
          <w:rFonts w:ascii="宋体" w:hAnsi="宋体" w:eastAsia="宋体" w:cs="宋体"/>
          <w:color w:val="auto"/>
          <w:spacing w:val="-56"/>
          <w:sz w:val="24"/>
          <w:szCs w:val="24"/>
          <w:highlight w:val="none"/>
        </w:rPr>
        <w:t xml:space="preserve"> </w:t>
      </w:r>
      <w:r>
        <w:rPr>
          <w:rFonts w:ascii="宋体" w:hAnsi="宋体" w:eastAsia="宋体" w:cs="宋体"/>
          <w:color w:val="auto"/>
          <w:spacing w:val="13"/>
          <w:sz w:val="24"/>
          <w:szCs w:val="24"/>
          <w:highlight w:val="none"/>
        </w:rPr>
        <w:t>。咨询人应与发包人协商是否采纳建议。建议被采纳并构成变更的，应按第</w:t>
      </w:r>
      <w:r>
        <w:rPr>
          <w:rFonts w:ascii="Times New Roman" w:hAnsi="Times New Roman" w:eastAsia="Times New Roman" w:cs="Times New Roman"/>
          <w:color w:val="auto"/>
          <w:spacing w:val="-1"/>
          <w:sz w:val="24"/>
          <w:szCs w:val="24"/>
          <w:highlight w:val="none"/>
        </w:rPr>
        <w:t xml:space="preserve">15.3.3 </w:t>
      </w:r>
      <w:r>
        <w:rPr>
          <w:rFonts w:ascii="宋体" w:hAnsi="宋体" w:eastAsia="宋体" w:cs="宋体"/>
          <w:color w:val="auto"/>
          <w:spacing w:val="-1"/>
          <w:sz w:val="24"/>
          <w:szCs w:val="24"/>
          <w:highlight w:val="none"/>
        </w:rPr>
        <w:t>项约定向承包人发出变更指示。</w:t>
      </w:r>
    </w:p>
    <w:p w14:paraId="5D5B7B41">
      <w:pPr>
        <w:spacing w:before="115" w:line="263" w:lineRule="auto"/>
        <w:ind w:left="4" w:right="225" w:firstLine="494"/>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15.5.2  </w:t>
      </w:r>
      <w:r>
        <w:rPr>
          <w:rFonts w:ascii="宋体" w:hAnsi="宋体" w:eastAsia="宋体" w:cs="宋体"/>
          <w:color w:val="auto"/>
          <w:spacing w:val="-1"/>
          <w:sz w:val="24"/>
          <w:szCs w:val="24"/>
          <w:highlight w:val="none"/>
        </w:rPr>
        <w:t>承包人提出的合理化建议降低了合</w:t>
      </w:r>
      <w:r>
        <w:rPr>
          <w:rFonts w:ascii="宋体" w:hAnsi="宋体" w:eastAsia="宋体" w:cs="宋体"/>
          <w:color w:val="auto"/>
          <w:spacing w:val="-2"/>
          <w:sz w:val="24"/>
          <w:szCs w:val="24"/>
          <w:highlight w:val="none"/>
        </w:rPr>
        <w:t>同价格或者提高了工程经济效益的，</w:t>
      </w:r>
      <w:r>
        <w:rPr>
          <w:rFonts w:ascii="宋体" w:hAnsi="宋体" w:eastAsia="宋体" w:cs="宋体"/>
          <w:color w:val="auto"/>
          <w:spacing w:val="-1"/>
          <w:sz w:val="24"/>
          <w:szCs w:val="24"/>
          <w:highlight w:val="none"/>
        </w:rPr>
        <w:t>发包人按专用合同条款约定的金额给予奖励。</w:t>
      </w:r>
    </w:p>
    <w:p w14:paraId="593FA851">
      <w:pPr>
        <w:spacing w:before="107"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15.6</w:t>
      </w:r>
      <w:r>
        <w:rPr>
          <w:rFonts w:ascii="Times New Roman" w:hAnsi="Times New Roman" w:eastAsia="Times New Roman" w:cs="Times New Roman"/>
          <w:b/>
          <w:bCs/>
          <w:color w:val="auto"/>
          <w:spacing w:val="11"/>
          <w:sz w:val="24"/>
          <w:szCs w:val="24"/>
          <w:highlight w:val="none"/>
        </w:rPr>
        <w:t xml:space="preserve">  </w:t>
      </w:r>
      <w:r>
        <w:rPr>
          <w:rFonts w:ascii="宋体" w:hAnsi="宋体" w:eastAsia="宋体" w:cs="宋体"/>
          <w:b/>
          <w:bCs/>
          <w:color w:val="auto"/>
          <w:spacing w:val="-6"/>
          <w:sz w:val="24"/>
          <w:szCs w:val="24"/>
          <w:highlight w:val="none"/>
        </w:rPr>
        <w:t>暂列金额</w:t>
      </w:r>
    </w:p>
    <w:p w14:paraId="47FB7C0C">
      <w:pPr>
        <w:spacing w:before="126" w:line="263" w:lineRule="auto"/>
        <w:ind w:left="4" w:right="166" w:firstLine="494"/>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15.6.1  </w:t>
      </w:r>
      <w:r>
        <w:rPr>
          <w:rFonts w:ascii="宋体" w:hAnsi="宋体" w:eastAsia="宋体" w:cs="宋体"/>
          <w:color w:val="auto"/>
          <w:sz w:val="24"/>
          <w:szCs w:val="24"/>
          <w:highlight w:val="none"/>
        </w:rPr>
        <w:t>暂列金额应由咨询人报发包人批准后指令全部或部分地使用，或者根本</w:t>
      </w:r>
      <w:r>
        <w:rPr>
          <w:rFonts w:ascii="宋体" w:hAnsi="宋体" w:eastAsia="宋体" w:cs="宋体"/>
          <w:color w:val="auto"/>
          <w:spacing w:val="-3"/>
          <w:sz w:val="24"/>
          <w:szCs w:val="24"/>
          <w:highlight w:val="none"/>
        </w:rPr>
        <w:t>不予动用。</w:t>
      </w:r>
    </w:p>
    <w:p w14:paraId="07E772A5">
      <w:pPr>
        <w:spacing w:before="113" w:line="278" w:lineRule="auto"/>
        <w:ind w:right="166"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15.6.2  </w:t>
      </w:r>
      <w:r>
        <w:rPr>
          <w:rFonts w:ascii="宋体" w:hAnsi="宋体" w:eastAsia="宋体" w:cs="宋体"/>
          <w:color w:val="auto"/>
          <w:sz w:val="24"/>
          <w:szCs w:val="24"/>
          <w:highlight w:val="none"/>
        </w:rPr>
        <w:t>对于经发包人批准的每一笔暂列金额，咨询人有权向承包人发出实施工</w:t>
      </w:r>
      <w:r>
        <w:rPr>
          <w:rFonts w:ascii="宋体" w:hAnsi="宋体" w:eastAsia="宋体" w:cs="宋体"/>
          <w:color w:val="auto"/>
          <w:spacing w:val="1"/>
          <w:sz w:val="24"/>
          <w:szCs w:val="24"/>
          <w:highlight w:val="none"/>
        </w:rPr>
        <w:t>程或提供材料、工程设备或服务的指令。这些指令应由</w:t>
      </w:r>
      <w:r>
        <w:rPr>
          <w:rFonts w:ascii="宋体" w:hAnsi="宋体" w:eastAsia="宋体" w:cs="宋体"/>
          <w:color w:val="auto"/>
          <w:sz w:val="24"/>
          <w:szCs w:val="24"/>
          <w:highlight w:val="none"/>
        </w:rPr>
        <w:t>承包人完成，咨询人应根据</w:t>
      </w:r>
      <w:r>
        <w:rPr>
          <w:rFonts w:ascii="宋体" w:hAnsi="宋体" w:eastAsia="宋体" w:cs="宋体"/>
          <w:color w:val="auto"/>
          <w:spacing w:val="-2"/>
          <w:sz w:val="24"/>
          <w:szCs w:val="24"/>
          <w:highlight w:val="none"/>
        </w:rPr>
        <w:t>第</w:t>
      </w:r>
      <w:r>
        <w:rPr>
          <w:rFonts w:ascii="宋体" w:hAnsi="宋体" w:eastAsia="宋体" w:cs="宋体"/>
          <w:color w:val="auto"/>
          <w:spacing w:val="-18"/>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15.4 </w:t>
      </w:r>
      <w:r>
        <w:rPr>
          <w:rFonts w:ascii="宋体" w:hAnsi="宋体" w:eastAsia="宋体" w:cs="宋体"/>
          <w:color w:val="auto"/>
          <w:spacing w:val="-2"/>
          <w:sz w:val="24"/>
          <w:szCs w:val="24"/>
          <w:highlight w:val="none"/>
        </w:rPr>
        <w:t>款约定的变更估价原则和第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15.7 </w:t>
      </w:r>
      <w:r>
        <w:rPr>
          <w:rFonts w:ascii="宋体" w:hAnsi="宋体" w:eastAsia="宋体" w:cs="宋体"/>
          <w:color w:val="auto"/>
          <w:spacing w:val="-2"/>
          <w:sz w:val="24"/>
          <w:szCs w:val="24"/>
          <w:highlight w:val="none"/>
        </w:rPr>
        <w:t>款的约定，对合同价格进行相应调整。</w:t>
      </w:r>
    </w:p>
    <w:p w14:paraId="79E430BC">
      <w:pPr>
        <w:spacing w:before="116" w:line="278" w:lineRule="auto"/>
        <w:ind w:left="1" w:firstLine="49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15.6.3  </w:t>
      </w:r>
      <w:r>
        <w:rPr>
          <w:rFonts w:ascii="宋体" w:hAnsi="宋体" w:eastAsia="宋体" w:cs="宋体"/>
          <w:color w:val="auto"/>
          <w:spacing w:val="-2"/>
          <w:sz w:val="24"/>
          <w:szCs w:val="24"/>
          <w:highlight w:val="none"/>
        </w:rPr>
        <w:t>当咨询人提出要求时，承包人应提供有关暂列金额支出的所有价格清单、</w:t>
      </w:r>
      <w:r>
        <w:rPr>
          <w:rFonts w:ascii="宋体" w:hAnsi="宋体" w:eastAsia="宋体" w:cs="宋体"/>
          <w:color w:val="auto"/>
          <w:spacing w:val="1"/>
          <w:sz w:val="24"/>
          <w:szCs w:val="24"/>
          <w:highlight w:val="none"/>
        </w:rPr>
        <w:t>发票、凭证和账单或收据，除非该工作是根据已标价工</w:t>
      </w:r>
      <w:r>
        <w:rPr>
          <w:rFonts w:ascii="宋体" w:hAnsi="宋体" w:eastAsia="宋体" w:cs="宋体"/>
          <w:color w:val="auto"/>
          <w:sz w:val="24"/>
          <w:szCs w:val="24"/>
          <w:highlight w:val="none"/>
        </w:rPr>
        <w:t>程量清单列明的单价或总额</w:t>
      </w:r>
      <w:r>
        <w:rPr>
          <w:rFonts w:ascii="宋体" w:hAnsi="宋体" w:eastAsia="宋体" w:cs="宋体"/>
          <w:color w:val="auto"/>
          <w:spacing w:val="-2"/>
          <w:sz w:val="24"/>
          <w:szCs w:val="24"/>
          <w:highlight w:val="none"/>
        </w:rPr>
        <w:t>价进行的估价。</w:t>
      </w:r>
    </w:p>
    <w:p w14:paraId="42440DAA">
      <w:pPr>
        <w:spacing w:before="107" w:line="221"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15.7</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5"/>
          <w:sz w:val="24"/>
          <w:szCs w:val="24"/>
          <w:highlight w:val="none"/>
        </w:rPr>
        <w:t>计日工</w:t>
      </w:r>
    </w:p>
    <w:p w14:paraId="1019D31E">
      <w:pPr>
        <w:spacing w:before="124" w:line="262" w:lineRule="auto"/>
        <w:ind w:left="3" w:right="166" w:firstLine="49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15.7.1  </w:t>
      </w:r>
      <w:r>
        <w:rPr>
          <w:rFonts w:ascii="宋体" w:hAnsi="宋体" w:eastAsia="宋体" w:cs="宋体"/>
          <w:color w:val="auto"/>
          <w:sz w:val="24"/>
          <w:szCs w:val="24"/>
          <w:highlight w:val="none"/>
        </w:rPr>
        <w:t>发包人认为有必要时，由咨询人通知承包人以计日工方式实施变更的零星工作。其价款按列入已标价工程量清单中的计日</w:t>
      </w:r>
      <w:r>
        <w:rPr>
          <w:rFonts w:ascii="宋体" w:hAnsi="宋体" w:eastAsia="宋体" w:cs="宋体"/>
          <w:color w:val="auto"/>
          <w:spacing w:val="-1"/>
          <w:sz w:val="24"/>
          <w:szCs w:val="24"/>
          <w:highlight w:val="none"/>
        </w:rPr>
        <w:t>工计价子目及其单价进行计算。</w:t>
      </w:r>
    </w:p>
    <w:p w14:paraId="534CFCC1">
      <w:pPr>
        <w:spacing w:before="117" w:line="264" w:lineRule="auto"/>
        <w:ind w:right="166"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15.7.2  </w:t>
      </w:r>
      <w:r>
        <w:rPr>
          <w:rFonts w:ascii="宋体" w:hAnsi="宋体" w:eastAsia="宋体" w:cs="宋体"/>
          <w:color w:val="auto"/>
          <w:sz w:val="24"/>
          <w:szCs w:val="24"/>
          <w:highlight w:val="none"/>
        </w:rPr>
        <w:t>采用计日工计价的任何一项变更工作，应从暂列金额中支付，承包人应在该项变更的实施过程中，每天提交以下报表和有关</w:t>
      </w:r>
      <w:r>
        <w:rPr>
          <w:rFonts w:ascii="宋体" w:hAnsi="宋体" w:eastAsia="宋体" w:cs="宋体"/>
          <w:color w:val="auto"/>
          <w:spacing w:val="-1"/>
          <w:sz w:val="24"/>
          <w:szCs w:val="24"/>
          <w:highlight w:val="none"/>
        </w:rPr>
        <w:t>凭证报送咨询人审批：</w:t>
      </w:r>
    </w:p>
    <w:p w14:paraId="559DFD42">
      <w:pPr>
        <w:spacing w:before="114"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）工作名称、内容和数量；</w:t>
      </w:r>
    </w:p>
    <w:p w14:paraId="3E0A0332">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）投入该工作所有人员的姓名、工种、级别和耗用工时；</w:t>
      </w:r>
    </w:p>
    <w:p w14:paraId="4D812A8F">
      <w:pPr>
        <w:spacing w:before="78"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）投入该工作的材料类别和数量；</w:t>
      </w:r>
    </w:p>
    <w:p w14:paraId="7F45CAEB">
      <w:pPr>
        <w:spacing w:before="117"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）投入该工作的养护作业设备型号、台数和耗用台时；</w:t>
      </w:r>
    </w:p>
    <w:p w14:paraId="1FB3775D">
      <w:pPr>
        <w:spacing w:before="113"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）咨询人要求提交的其他资料和凭证。</w:t>
      </w:r>
    </w:p>
    <w:p w14:paraId="5488483B">
      <w:pPr>
        <w:spacing w:before="114" w:line="304" w:lineRule="auto"/>
        <w:ind w:left="10" w:right="2" w:firstLine="48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15.7.3  </w:t>
      </w:r>
      <w:r>
        <w:rPr>
          <w:rFonts w:ascii="宋体" w:hAnsi="宋体" w:eastAsia="宋体" w:cs="宋体"/>
          <w:color w:val="auto"/>
          <w:spacing w:val="-1"/>
          <w:sz w:val="24"/>
          <w:szCs w:val="24"/>
          <w:highlight w:val="none"/>
        </w:rPr>
        <w:t>计日工由承包人汇总后，按第</w:t>
      </w:r>
      <w:r>
        <w:rPr>
          <w:rFonts w:ascii="宋体" w:hAnsi="宋体" w:eastAsia="宋体" w:cs="宋体"/>
          <w:color w:val="auto"/>
          <w:spacing w:val="-13"/>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17.3.2 </w:t>
      </w:r>
      <w:r>
        <w:rPr>
          <w:rFonts w:ascii="宋体" w:hAnsi="宋体" w:eastAsia="宋体" w:cs="宋体"/>
          <w:color w:val="auto"/>
          <w:spacing w:val="-1"/>
          <w:sz w:val="24"/>
          <w:szCs w:val="24"/>
          <w:highlight w:val="none"/>
        </w:rPr>
        <w:t>项的约定列入进度付款申请单，由咨询人复核并经发包人同意后列入进度付款。</w:t>
      </w:r>
    </w:p>
    <w:p w14:paraId="61586B30">
      <w:pPr>
        <w:spacing w:before="1" w:line="217"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15.8</w:t>
      </w:r>
      <w:r>
        <w:rPr>
          <w:rFonts w:ascii="Times New Roman" w:hAnsi="Times New Roman" w:eastAsia="Times New Roman" w:cs="Times New Roman"/>
          <w:b/>
          <w:bCs/>
          <w:color w:val="auto"/>
          <w:spacing w:val="19"/>
          <w:w w:val="101"/>
          <w:sz w:val="24"/>
          <w:szCs w:val="24"/>
          <w:highlight w:val="none"/>
        </w:rPr>
        <w:t xml:space="preserve"> </w:t>
      </w:r>
      <w:r>
        <w:rPr>
          <w:rFonts w:ascii="宋体" w:hAnsi="宋体" w:eastAsia="宋体" w:cs="宋体"/>
          <w:b/>
          <w:bCs/>
          <w:color w:val="auto"/>
          <w:spacing w:val="-6"/>
          <w:sz w:val="24"/>
          <w:szCs w:val="24"/>
          <w:highlight w:val="none"/>
        </w:rPr>
        <w:t>暂估价</w:t>
      </w:r>
    </w:p>
    <w:p w14:paraId="62644F48">
      <w:pPr>
        <w:spacing w:before="129" w:line="308" w:lineRule="auto"/>
        <w:ind w:firstLine="483"/>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发包人在工程量清单中给定暂估价的工程、材料</w:t>
      </w:r>
      <w:r>
        <w:rPr>
          <w:rFonts w:ascii="宋体" w:hAnsi="宋体" w:eastAsia="宋体" w:cs="宋体"/>
          <w:color w:val="auto"/>
          <w:sz w:val="24"/>
          <w:szCs w:val="24"/>
          <w:highlight w:val="none"/>
        </w:rPr>
        <w:t>、工程设备、服务，应按照专</w:t>
      </w:r>
      <w:r>
        <w:rPr>
          <w:rFonts w:ascii="宋体" w:hAnsi="宋体" w:eastAsia="宋体" w:cs="宋体"/>
          <w:color w:val="auto"/>
          <w:spacing w:val="4"/>
          <w:sz w:val="24"/>
          <w:szCs w:val="24"/>
          <w:highlight w:val="none"/>
        </w:rPr>
        <w:t>用合同条款的约定确定实施主体，并由咨询人按照第</w:t>
      </w:r>
      <w:r>
        <w:rPr>
          <w:rFonts w:ascii="宋体" w:hAnsi="宋体" w:eastAsia="宋体" w:cs="宋体"/>
          <w:color w:val="auto"/>
          <w:spacing w:val="-23"/>
          <w:sz w:val="24"/>
          <w:szCs w:val="24"/>
          <w:highlight w:val="none"/>
        </w:rPr>
        <w:t xml:space="preserve"> </w:t>
      </w:r>
      <w:r>
        <w:rPr>
          <w:rFonts w:ascii="Times New Roman" w:hAnsi="Times New Roman" w:eastAsia="Times New Roman" w:cs="Times New Roman"/>
          <w:color w:val="auto"/>
          <w:spacing w:val="4"/>
          <w:sz w:val="24"/>
          <w:szCs w:val="24"/>
          <w:highlight w:val="none"/>
        </w:rPr>
        <w:t>15.4</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4"/>
          <w:sz w:val="24"/>
          <w:szCs w:val="24"/>
          <w:highlight w:val="none"/>
        </w:rPr>
        <w:t>款进行估价。经估价的</w:t>
      </w:r>
      <w:r>
        <w:rPr>
          <w:rFonts w:ascii="宋体" w:hAnsi="宋体" w:eastAsia="宋体" w:cs="宋体"/>
          <w:color w:val="auto"/>
          <w:spacing w:val="1"/>
          <w:sz w:val="24"/>
          <w:szCs w:val="24"/>
          <w:highlight w:val="none"/>
        </w:rPr>
        <w:t>工程、材料、工程设备、服务的价格与工程量清单中所列</w:t>
      </w:r>
      <w:r>
        <w:rPr>
          <w:rFonts w:ascii="宋体" w:hAnsi="宋体" w:eastAsia="宋体" w:cs="宋体"/>
          <w:color w:val="auto"/>
          <w:sz w:val="24"/>
          <w:szCs w:val="24"/>
          <w:highlight w:val="none"/>
        </w:rPr>
        <w:t>的暂估价的金额差以及相</w:t>
      </w:r>
      <w:r>
        <w:rPr>
          <w:rFonts w:ascii="宋体" w:hAnsi="宋体" w:eastAsia="宋体" w:cs="宋体"/>
          <w:color w:val="auto"/>
          <w:spacing w:val="-1"/>
          <w:sz w:val="24"/>
          <w:szCs w:val="24"/>
          <w:highlight w:val="none"/>
        </w:rPr>
        <w:t>应的税金等其他费用列入合同价格。</w:t>
      </w:r>
    </w:p>
    <w:p w14:paraId="56FA353F">
      <w:pPr>
        <w:spacing w:before="306" w:line="218" w:lineRule="auto"/>
        <w:ind w:left="487"/>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16.</w:t>
      </w:r>
      <w:r>
        <w:rPr>
          <w:rFonts w:ascii="Times New Roman" w:hAnsi="Times New Roman" w:eastAsia="Times New Roman" w:cs="Times New Roman"/>
          <w:b/>
          <w:bCs/>
          <w:color w:val="auto"/>
          <w:spacing w:val="5"/>
          <w:sz w:val="24"/>
          <w:szCs w:val="24"/>
          <w:highlight w:val="none"/>
        </w:rPr>
        <w:t xml:space="preserve">  </w:t>
      </w:r>
      <w:r>
        <w:rPr>
          <w:rFonts w:ascii="宋体" w:hAnsi="宋体" w:eastAsia="宋体" w:cs="宋体"/>
          <w:b/>
          <w:bCs/>
          <w:color w:val="auto"/>
          <w:spacing w:val="-5"/>
          <w:sz w:val="24"/>
          <w:szCs w:val="24"/>
          <w:highlight w:val="none"/>
        </w:rPr>
        <w:t>价格调整</w:t>
      </w:r>
    </w:p>
    <w:p w14:paraId="05D3E6DC">
      <w:pPr>
        <w:spacing w:before="262" w:line="218"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16.1  </w:t>
      </w:r>
      <w:r>
        <w:rPr>
          <w:rFonts w:ascii="宋体" w:hAnsi="宋体" w:eastAsia="宋体" w:cs="宋体"/>
          <w:b/>
          <w:bCs/>
          <w:color w:val="auto"/>
          <w:spacing w:val="-2"/>
          <w:sz w:val="24"/>
          <w:szCs w:val="24"/>
          <w:highlight w:val="none"/>
        </w:rPr>
        <w:t>物价波动引起的价格调整</w:t>
      </w:r>
    </w:p>
    <w:p w14:paraId="31D47405">
      <w:pPr>
        <w:spacing w:before="127" w:line="218"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因物价波动引起的价格调整按照专用合同条款约定的原则处</w:t>
      </w:r>
      <w:r>
        <w:rPr>
          <w:rFonts w:ascii="宋体" w:hAnsi="宋体" w:eastAsia="宋体" w:cs="宋体"/>
          <w:color w:val="auto"/>
          <w:spacing w:val="-2"/>
          <w:sz w:val="24"/>
          <w:szCs w:val="24"/>
          <w:highlight w:val="none"/>
        </w:rPr>
        <w:t>理。</w:t>
      </w:r>
    </w:p>
    <w:p w14:paraId="13394249">
      <w:pPr>
        <w:spacing w:before="117" w:line="218"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16.1.1  </w:t>
      </w:r>
      <w:r>
        <w:rPr>
          <w:rFonts w:ascii="宋体" w:hAnsi="宋体" w:eastAsia="宋体" w:cs="宋体"/>
          <w:color w:val="auto"/>
          <w:spacing w:val="-2"/>
          <w:sz w:val="24"/>
          <w:szCs w:val="24"/>
          <w:highlight w:val="none"/>
        </w:rPr>
        <w:t>采用造价信息调整价格差额</w:t>
      </w:r>
    </w:p>
    <w:p w14:paraId="066820A4">
      <w:pPr>
        <w:spacing w:before="119" w:line="307" w:lineRule="auto"/>
        <w:ind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在合同履行过程中，因材料价格波动影响合同价格时，按照</w:t>
      </w:r>
      <w:r>
        <w:rPr>
          <w:rFonts w:ascii="宋体" w:hAnsi="宋体" w:eastAsia="宋体" w:cs="宋体"/>
          <w:color w:val="auto"/>
          <w:sz w:val="24"/>
          <w:szCs w:val="24"/>
          <w:highlight w:val="none"/>
        </w:rPr>
        <w:t>以下原则对合同价</w:t>
      </w:r>
      <w:r>
        <w:rPr>
          <w:rFonts w:ascii="宋体" w:hAnsi="宋体" w:eastAsia="宋体" w:cs="宋体"/>
          <w:color w:val="auto"/>
          <w:spacing w:val="-2"/>
          <w:sz w:val="24"/>
          <w:szCs w:val="24"/>
          <w:highlight w:val="none"/>
        </w:rPr>
        <w:t>格进行调整。</w:t>
      </w:r>
    </w:p>
    <w:p w14:paraId="5DBDE1D9">
      <w:pPr>
        <w:spacing w:line="299" w:lineRule="auto"/>
        <w:ind w:firstLine="498"/>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16.1.1.1  </w:t>
      </w:r>
      <w:r>
        <w:rPr>
          <w:rFonts w:ascii="宋体" w:hAnsi="宋体" w:eastAsia="宋体" w:cs="宋体"/>
          <w:color w:val="auto"/>
          <w:spacing w:val="2"/>
          <w:sz w:val="24"/>
          <w:szCs w:val="24"/>
          <w:highlight w:val="none"/>
        </w:rPr>
        <w:t>因材料价格波动超过一定幅度影</w:t>
      </w:r>
      <w:r>
        <w:rPr>
          <w:rFonts w:ascii="宋体" w:hAnsi="宋体" w:eastAsia="宋体" w:cs="宋体"/>
          <w:color w:val="auto"/>
          <w:spacing w:val="1"/>
          <w:sz w:val="24"/>
          <w:szCs w:val="24"/>
          <w:highlight w:val="none"/>
        </w:rPr>
        <w:t>响合同价格时，按以下公式计算差额并调整合同价格。需要进行价格调整的材料的种类在专用</w:t>
      </w:r>
      <w:r>
        <w:rPr>
          <w:rFonts w:ascii="宋体" w:hAnsi="宋体" w:eastAsia="宋体" w:cs="宋体"/>
          <w:color w:val="auto"/>
          <w:sz w:val="24"/>
          <w:szCs w:val="24"/>
          <w:highlight w:val="none"/>
        </w:rPr>
        <w:t>合同条款中约定，其单价</w:t>
      </w:r>
      <w:r>
        <w:rPr>
          <w:rFonts w:ascii="宋体" w:hAnsi="宋体" w:eastAsia="宋体" w:cs="宋体"/>
          <w:color w:val="auto"/>
          <w:spacing w:val="1"/>
          <w:sz w:val="24"/>
          <w:szCs w:val="24"/>
          <w:highlight w:val="none"/>
        </w:rPr>
        <w:t>和数量应由咨询人复核。经咨询人确认需调整的材料单价</w:t>
      </w:r>
      <w:r>
        <w:rPr>
          <w:rFonts w:ascii="宋体" w:hAnsi="宋体" w:eastAsia="宋体" w:cs="宋体"/>
          <w:color w:val="auto"/>
          <w:sz w:val="24"/>
          <w:szCs w:val="24"/>
          <w:highlight w:val="none"/>
        </w:rPr>
        <w:t>及数量，作为调整合同价</w:t>
      </w:r>
      <w:r>
        <w:rPr>
          <w:rFonts w:ascii="宋体" w:hAnsi="宋体" w:eastAsia="宋体" w:cs="宋体"/>
          <w:color w:val="auto"/>
          <w:spacing w:val="-2"/>
          <w:sz w:val="24"/>
          <w:szCs w:val="24"/>
          <w:highlight w:val="none"/>
        </w:rPr>
        <w:t>格差额的依据。</w:t>
      </w:r>
    </w:p>
    <w:p w14:paraId="790DC037">
      <w:pPr>
        <w:spacing w:line="323" w:lineRule="exact"/>
        <w:ind w:left="481"/>
        <w:rPr>
          <w:rFonts w:ascii="宋体" w:hAnsi="宋体" w:eastAsia="宋体" w:cs="宋体"/>
          <w:color w:val="auto"/>
          <w:sz w:val="24"/>
          <w:szCs w:val="24"/>
          <w:highlight w:val="none"/>
        </w:rPr>
      </w:pPr>
      <w:r>
        <w:rPr>
          <w:rFonts w:ascii="宋体" w:hAnsi="宋体" w:eastAsia="宋体" w:cs="宋体"/>
          <w:color w:val="auto"/>
          <w:spacing w:val="-13"/>
          <w:position w:val="1"/>
          <w:sz w:val="24"/>
          <w:szCs w:val="24"/>
          <w:highlight w:val="none"/>
        </w:rPr>
        <w:t>价差调整费用 (</w:t>
      </w:r>
      <w:r>
        <w:rPr>
          <w:rFonts w:ascii="宋体" w:hAnsi="宋体" w:eastAsia="宋体" w:cs="宋体"/>
          <w:color w:val="auto"/>
          <w:spacing w:val="-27"/>
          <w:position w:val="1"/>
          <w:sz w:val="24"/>
          <w:szCs w:val="24"/>
          <w:highlight w:val="none"/>
        </w:rPr>
        <w:t xml:space="preserve"> </w:t>
      </w:r>
      <w:r>
        <w:rPr>
          <w:rFonts w:ascii="宋体" w:hAnsi="宋体" w:eastAsia="宋体" w:cs="宋体"/>
          <w:color w:val="auto"/>
          <w:spacing w:val="-13"/>
          <w:position w:val="1"/>
          <w:sz w:val="24"/>
          <w:szCs w:val="24"/>
          <w:highlight w:val="none"/>
        </w:rPr>
        <w:t>Δ</w:t>
      </w:r>
      <w:r>
        <w:rPr>
          <w:rFonts w:ascii="Times New Roman" w:hAnsi="Times New Roman" w:eastAsia="Times New Roman" w:cs="Times New Roman"/>
          <w:i/>
          <w:iCs/>
          <w:color w:val="auto"/>
          <w:spacing w:val="-13"/>
          <w:position w:val="1"/>
          <w:sz w:val="24"/>
          <w:szCs w:val="24"/>
          <w:highlight w:val="none"/>
        </w:rPr>
        <w:t>C</w:t>
      </w:r>
      <w:r>
        <w:rPr>
          <w:rFonts w:ascii="Times New Roman" w:hAnsi="Times New Roman" w:eastAsia="Times New Roman" w:cs="Times New Roman"/>
          <w:color w:val="auto"/>
          <w:spacing w:val="-13"/>
          <w:sz w:val="15"/>
          <w:szCs w:val="15"/>
          <w:highlight w:val="none"/>
        </w:rPr>
        <w:t>t</w:t>
      </w:r>
      <w:r>
        <w:rPr>
          <w:rFonts w:ascii="宋体" w:hAnsi="宋体" w:eastAsia="宋体" w:cs="宋体"/>
          <w:color w:val="auto"/>
          <w:spacing w:val="-58"/>
          <w:position w:val="1"/>
          <w:sz w:val="24"/>
          <w:szCs w:val="24"/>
          <w:highlight w:val="none"/>
        </w:rPr>
        <w:t>）：</w:t>
      </w:r>
      <w:r>
        <w:rPr>
          <w:rFonts w:ascii="宋体" w:hAnsi="宋体" w:eastAsia="宋体" w:cs="宋体"/>
          <w:color w:val="auto"/>
          <w:spacing w:val="-63"/>
          <w:position w:val="1"/>
          <w:sz w:val="24"/>
          <w:szCs w:val="24"/>
          <w:highlight w:val="none"/>
        </w:rPr>
        <w:t xml:space="preserve"> </w:t>
      </w:r>
      <w:r>
        <w:rPr>
          <w:rFonts w:ascii="宋体" w:hAnsi="宋体" w:eastAsia="宋体" w:cs="宋体"/>
          <w:color w:val="auto"/>
          <w:spacing w:val="-13"/>
          <w:position w:val="1"/>
          <w:sz w:val="24"/>
          <w:szCs w:val="24"/>
          <w:highlight w:val="none"/>
        </w:rPr>
        <w:t>Δ</w:t>
      </w:r>
      <w:r>
        <w:rPr>
          <w:rFonts w:ascii="Times New Roman" w:hAnsi="Times New Roman" w:eastAsia="Times New Roman" w:cs="Times New Roman"/>
          <w:i/>
          <w:iCs/>
          <w:color w:val="auto"/>
          <w:spacing w:val="-13"/>
          <w:position w:val="1"/>
          <w:sz w:val="24"/>
          <w:szCs w:val="24"/>
          <w:highlight w:val="none"/>
        </w:rPr>
        <w:t>C</w:t>
      </w:r>
      <w:r>
        <w:rPr>
          <w:rFonts w:ascii="Times New Roman" w:hAnsi="Times New Roman" w:eastAsia="Times New Roman" w:cs="Times New Roman"/>
          <w:color w:val="auto"/>
          <w:spacing w:val="-13"/>
          <w:sz w:val="15"/>
          <w:szCs w:val="15"/>
          <w:highlight w:val="none"/>
        </w:rPr>
        <w:t>t</w:t>
      </w:r>
      <w:r>
        <w:rPr>
          <w:rFonts w:ascii="Times New Roman" w:hAnsi="Times New Roman" w:eastAsia="Times New Roman" w:cs="Times New Roman"/>
          <w:color w:val="auto"/>
          <w:spacing w:val="-13"/>
          <w:position w:val="1"/>
          <w:sz w:val="24"/>
          <w:szCs w:val="24"/>
          <w:highlight w:val="none"/>
        </w:rPr>
        <w:t>=</w:t>
      </w:r>
      <w:r>
        <w:rPr>
          <w:rFonts w:ascii="Times New Roman" w:hAnsi="Times New Roman" w:eastAsia="Times New Roman" w:cs="Times New Roman"/>
          <w:color w:val="auto"/>
          <w:spacing w:val="7"/>
          <w:position w:val="1"/>
          <w:sz w:val="24"/>
          <w:szCs w:val="24"/>
          <w:highlight w:val="none"/>
        </w:rPr>
        <w:t xml:space="preserve">  </w:t>
      </w:r>
      <w:r>
        <w:rPr>
          <w:rFonts w:ascii="宋体" w:hAnsi="宋体" w:eastAsia="宋体" w:cs="宋体"/>
          <w:color w:val="auto"/>
          <w:spacing w:val="-13"/>
          <w:position w:val="1"/>
          <w:sz w:val="24"/>
          <w:szCs w:val="24"/>
          <w:highlight w:val="none"/>
        </w:rPr>
        <w:t>(</w:t>
      </w:r>
      <w:r>
        <w:rPr>
          <w:rFonts w:ascii="宋体" w:hAnsi="宋体" w:eastAsia="宋体" w:cs="宋体"/>
          <w:color w:val="auto"/>
          <w:spacing w:val="-27"/>
          <w:position w:val="1"/>
          <w:sz w:val="24"/>
          <w:szCs w:val="24"/>
          <w:highlight w:val="none"/>
        </w:rPr>
        <w:t xml:space="preserve"> </w:t>
      </w:r>
      <w:r>
        <w:rPr>
          <w:rFonts w:ascii="宋体" w:hAnsi="宋体" w:eastAsia="宋体" w:cs="宋体"/>
          <w:color w:val="auto"/>
          <w:spacing w:val="-13"/>
          <w:position w:val="1"/>
          <w:sz w:val="24"/>
          <w:szCs w:val="24"/>
          <w:highlight w:val="none"/>
        </w:rPr>
        <w:t>Δ</w:t>
      </w:r>
      <w:r>
        <w:rPr>
          <w:rFonts w:ascii="Times New Roman" w:hAnsi="Times New Roman" w:eastAsia="Times New Roman" w:cs="Times New Roman"/>
          <w:i/>
          <w:iCs/>
          <w:color w:val="auto"/>
          <w:spacing w:val="-13"/>
          <w:position w:val="1"/>
          <w:sz w:val="24"/>
          <w:szCs w:val="24"/>
          <w:highlight w:val="none"/>
        </w:rPr>
        <w:t>C</w:t>
      </w:r>
      <w:r>
        <w:rPr>
          <w:rFonts w:ascii="Times New Roman" w:hAnsi="Times New Roman" w:eastAsia="Times New Roman" w:cs="Times New Roman"/>
          <w:color w:val="auto"/>
          <w:spacing w:val="-13"/>
          <w:position w:val="1"/>
          <w:sz w:val="24"/>
          <w:szCs w:val="24"/>
          <w:highlight w:val="none"/>
        </w:rPr>
        <w:t>-</w:t>
      </w:r>
      <w:r>
        <w:rPr>
          <w:rFonts w:ascii="Times New Roman" w:hAnsi="Times New Roman" w:eastAsia="Times New Roman" w:cs="Times New Roman"/>
          <w:i/>
          <w:iCs/>
          <w:color w:val="auto"/>
          <w:spacing w:val="-13"/>
          <w:position w:val="1"/>
          <w:sz w:val="24"/>
          <w:szCs w:val="24"/>
          <w:highlight w:val="none"/>
        </w:rPr>
        <w:t>C</w:t>
      </w:r>
      <w:r>
        <w:rPr>
          <w:rFonts w:ascii="Times New Roman" w:hAnsi="Times New Roman" w:eastAsia="Times New Roman" w:cs="Times New Roman"/>
          <w:color w:val="auto"/>
          <w:spacing w:val="-3"/>
          <w:sz w:val="15"/>
          <w:szCs w:val="15"/>
          <w:highlight w:val="none"/>
        </w:rPr>
        <w:t>o</w:t>
      </w:r>
      <w:r>
        <w:rPr>
          <w:rFonts w:ascii="Times New Roman" w:hAnsi="Times New Roman" w:eastAsia="Times New Roman" w:cs="Times New Roman"/>
          <w:color w:val="auto"/>
          <w:spacing w:val="6"/>
          <w:sz w:val="15"/>
          <w:szCs w:val="15"/>
          <w:highlight w:val="none"/>
        </w:rPr>
        <w:t xml:space="preserve"> </w:t>
      </w:r>
      <w:r>
        <w:rPr>
          <w:rFonts w:ascii="宋体" w:hAnsi="宋体" w:eastAsia="宋体" w:cs="宋体"/>
          <w:color w:val="auto"/>
          <w:spacing w:val="-4"/>
          <w:position w:val="1"/>
          <w:sz w:val="24"/>
          <w:szCs w:val="24"/>
          <w:highlight w:val="none"/>
        </w:rPr>
        <w:t>×</w:t>
      </w:r>
      <w:r>
        <w:rPr>
          <w:rFonts w:ascii="Times New Roman" w:hAnsi="Times New Roman" w:eastAsia="Times New Roman" w:cs="Times New Roman"/>
          <w:i/>
          <w:iCs/>
          <w:color w:val="auto"/>
          <w:spacing w:val="-4"/>
          <w:position w:val="1"/>
          <w:sz w:val="24"/>
          <w:szCs w:val="24"/>
          <w:highlight w:val="none"/>
        </w:rPr>
        <w:t>r</w:t>
      </w:r>
      <w:r>
        <w:rPr>
          <w:rFonts w:ascii="宋体" w:hAnsi="宋体" w:eastAsia="宋体" w:cs="宋体"/>
          <w:color w:val="auto"/>
          <w:spacing w:val="-4"/>
          <w:position w:val="1"/>
          <w:sz w:val="24"/>
          <w:szCs w:val="24"/>
          <w:highlight w:val="none"/>
        </w:rPr>
        <w:t>%)</w:t>
      </w:r>
      <w:r>
        <w:rPr>
          <w:rFonts w:ascii="宋体" w:hAnsi="宋体" w:eastAsia="宋体" w:cs="宋体"/>
          <w:color w:val="auto"/>
          <w:spacing w:val="60"/>
          <w:position w:val="1"/>
          <w:sz w:val="24"/>
          <w:szCs w:val="24"/>
          <w:highlight w:val="none"/>
        </w:rPr>
        <w:t xml:space="preserve"> </w:t>
      </w:r>
      <w:r>
        <w:rPr>
          <w:rFonts w:ascii="宋体" w:hAnsi="宋体" w:eastAsia="宋体" w:cs="宋体"/>
          <w:color w:val="auto"/>
          <w:spacing w:val="-4"/>
          <w:position w:val="1"/>
          <w:sz w:val="24"/>
          <w:szCs w:val="24"/>
          <w:highlight w:val="none"/>
        </w:rPr>
        <w:t>×</w:t>
      </w:r>
      <w:r>
        <w:rPr>
          <w:rFonts w:ascii="宋体" w:hAnsi="宋体" w:eastAsia="宋体" w:cs="宋体"/>
          <w:color w:val="auto"/>
          <w:spacing w:val="-90"/>
          <w:position w:val="1"/>
          <w:sz w:val="24"/>
          <w:szCs w:val="24"/>
          <w:highlight w:val="none"/>
        </w:rPr>
        <w:t xml:space="preserve"> </w:t>
      </w:r>
      <w:r>
        <w:rPr>
          <w:rFonts w:ascii="Times New Roman" w:hAnsi="Times New Roman" w:eastAsia="Times New Roman" w:cs="Times New Roman"/>
          <w:i/>
          <w:iCs/>
          <w:color w:val="auto"/>
          <w:spacing w:val="-4"/>
          <w:position w:val="1"/>
          <w:sz w:val="24"/>
          <w:szCs w:val="24"/>
          <w:highlight w:val="none"/>
        </w:rPr>
        <w:t>V</w:t>
      </w:r>
      <w:r>
        <w:rPr>
          <w:rFonts w:ascii="宋体" w:hAnsi="宋体" w:eastAsia="宋体" w:cs="宋体"/>
          <w:color w:val="auto"/>
          <w:spacing w:val="-4"/>
          <w:position w:val="1"/>
          <w:sz w:val="24"/>
          <w:szCs w:val="24"/>
          <w:highlight w:val="none"/>
        </w:rPr>
        <w:t>，其中</w:t>
      </w:r>
      <w:r>
        <w:rPr>
          <w:rFonts w:ascii="宋体" w:hAnsi="宋体" w:eastAsia="宋体" w:cs="宋体"/>
          <w:color w:val="auto"/>
          <w:spacing w:val="-63"/>
          <w:position w:val="1"/>
          <w:sz w:val="24"/>
          <w:szCs w:val="24"/>
          <w:highlight w:val="none"/>
        </w:rPr>
        <w:t xml:space="preserve"> </w:t>
      </w:r>
      <w:r>
        <w:rPr>
          <w:rFonts w:ascii="宋体" w:hAnsi="宋体" w:eastAsia="宋体" w:cs="宋体"/>
          <w:color w:val="auto"/>
          <w:spacing w:val="-4"/>
          <w:position w:val="1"/>
          <w:sz w:val="24"/>
          <w:szCs w:val="24"/>
          <w:highlight w:val="none"/>
        </w:rPr>
        <w:t>Δ</w:t>
      </w:r>
      <w:r>
        <w:rPr>
          <w:rFonts w:ascii="Times New Roman" w:hAnsi="Times New Roman" w:eastAsia="Times New Roman" w:cs="Times New Roman"/>
          <w:i/>
          <w:iCs/>
          <w:color w:val="auto"/>
          <w:spacing w:val="-4"/>
          <w:position w:val="1"/>
          <w:sz w:val="24"/>
          <w:szCs w:val="24"/>
          <w:highlight w:val="none"/>
        </w:rPr>
        <w:t>C</w:t>
      </w:r>
      <w:r>
        <w:rPr>
          <w:rFonts w:ascii="宋体" w:hAnsi="宋体" w:eastAsia="宋体" w:cs="宋体"/>
          <w:color w:val="auto"/>
          <w:spacing w:val="-4"/>
          <w:position w:val="1"/>
          <w:sz w:val="24"/>
          <w:szCs w:val="24"/>
          <w:highlight w:val="none"/>
        </w:rPr>
        <w:t>＝</w:t>
      </w:r>
      <w:r>
        <w:rPr>
          <w:rFonts w:ascii="Times New Roman" w:hAnsi="Times New Roman" w:eastAsia="Times New Roman" w:cs="Times New Roman"/>
          <w:i/>
          <w:iCs/>
          <w:color w:val="auto"/>
          <w:spacing w:val="-4"/>
          <w:position w:val="1"/>
          <w:sz w:val="24"/>
          <w:szCs w:val="24"/>
          <w:highlight w:val="none"/>
        </w:rPr>
        <w:t>C</w:t>
      </w:r>
      <w:r>
        <w:rPr>
          <w:rFonts w:ascii="Times New Roman" w:hAnsi="Times New Roman" w:eastAsia="Times New Roman" w:cs="Times New Roman"/>
          <w:color w:val="auto"/>
          <w:spacing w:val="-4"/>
          <w:sz w:val="15"/>
          <w:szCs w:val="15"/>
          <w:highlight w:val="none"/>
        </w:rPr>
        <w:t>i</w:t>
      </w:r>
      <w:r>
        <w:rPr>
          <w:rFonts w:ascii="宋体" w:hAnsi="宋体" w:eastAsia="宋体" w:cs="宋体"/>
          <w:color w:val="auto"/>
          <w:spacing w:val="-4"/>
          <w:position w:val="1"/>
          <w:sz w:val="24"/>
          <w:szCs w:val="24"/>
          <w:highlight w:val="none"/>
        </w:rPr>
        <w:t>－</w:t>
      </w:r>
      <w:r>
        <w:rPr>
          <w:rFonts w:ascii="Times New Roman" w:hAnsi="Times New Roman" w:eastAsia="Times New Roman" w:cs="Times New Roman"/>
          <w:i/>
          <w:iCs/>
          <w:color w:val="auto"/>
          <w:spacing w:val="-4"/>
          <w:position w:val="1"/>
          <w:sz w:val="24"/>
          <w:szCs w:val="24"/>
          <w:highlight w:val="none"/>
        </w:rPr>
        <w:t>C</w:t>
      </w:r>
      <w:r>
        <w:rPr>
          <w:rFonts w:ascii="Times New Roman" w:hAnsi="Times New Roman" w:eastAsia="Times New Roman" w:cs="Times New Roman"/>
          <w:color w:val="auto"/>
          <w:spacing w:val="-4"/>
          <w:sz w:val="15"/>
          <w:szCs w:val="15"/>
          <w:highlight w:val="none"/>
        </w:rPr>
        <w:t>o</w:t>
      </w:r>
      <w:r>
        <w:rPr>
          <w:rFonts w:ascii="宋体" w:hAnsi="宋体" w:eastAsia="宋体" w:cs="宋体"/>
          <w:color w:val="auto"/>
          <w:spacing w:val="-4"/>
          <w:position w:val="1"/>
          <w:sz w:val="24"/>
          <w:szCs w:val="24"/>
          <w:highlight w:val="none"/>
        </w:rPr>
        <w:t>。</w:t>
      </w:r>
    </w:p>
    <w:p w14:paraId="4277993A">
      <w:pPr>
        <w:spacing w:before="122" w:line="308" w:lineRule="auto"/>
        <w:ind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基准价（</w:t>
      </w:r>
      <w:r>
        <w:rPr>
          <w:rFonts w:ascii="Times New Roman" w:hAnsi="Times New Roman" w:eastAsia="Times New Roman" w:cs="Times New Roman"/>
          <w:i/>
          <w:iCs/>
          <w:color w:val="auto"/>
          <w:sz w:val="24"/>
          <w:szCs w:val="24"/>
          <w:highlight w:val="none"/>
        </w:rPr>
        <w:t>C</w:t>
      </w:r>
      <w:r>
        <w:rPr>
          <w:rFonts w:ascii="Times New Roman" w:hAnsi="Times New Roman" w:eastAsia="Times New Roman" w:cs="Times New Roman"/>
          <w:color w:val="auto"/>
          <w:position w:val="-1"/>
          <w:sz w:val="15"/>
          <w:szCs w:val="15"/>
          <w:highlight w:val="none"/>
        </w:rPr>
        <w:t>o</w:t>
      </w:r>
      <w:r>
        <w:rPr>
          <w:rFonts w:ascii="宋体" w:hAnsi="宋体" w:eastAsia="宋体" w:cs="宋体"/>
          <w:color w:val="auto"/>
          <w:spacing w:val="-47"/>
          <w:sz w:val="24"/>
          <w:szCs w:val="24"/>
          <w:highlight w:val="none"/>
        </w:rPr>
        <w:t>）：</w:t>
      </w:r>
      <w:r>
        <w:rPr>
          <w:rFonts w:ascii="宋体" w:hAnsi="宋体" w:eastAsia="宋体" w:cs="宋体"/>
          <w:color w:val="auto"/>
          <w:spacing w:val="4"/>
          <w:sz w:val="24"/>
          <w:szCs w:val="24"/>
          <w:highlight w:val="none"/>
        </w:rPr>
        <w:t>指基准日期当期的由专用合同条款指定机构发布的养护项目所</w:t>
      </w:r>
      <w:r>
        <w:rPr>
          <w:rFonts w:ascii="宋体" w:hAnsi="宋体" w:eastAsia="宋体" w:cs="宋体"/>
          <w:color w:val="auto"/>
          <w:spacing w:val="-1"/>
          <w:sz w:val="24"/>
          <w:szCs w:val="24"/>
          <w:highlight w:val="none"/>
        </w:rPr>
        <w:t>在地的材料信息价。</w:t>
      </w:r>
    </w:p>
    <w:p w14:paraId="4FD006D6">
      <w:pPr>
        <w:spacing w:before="1" w:line="307" w:lineRule="auto"/>
        <w:ind w:right="2" w:firstLine="48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信息价（</w:t>
      </w:r>
      <w:r>
        <w:rPr>
          <w:rFonts w:ascii="Times New Roman" w:hAnsi="Times New Roman" w:eastAsia="Times New Roman" w:cs="Times New Roman"/>
          <w:i/>
          <w:iCs/>
          <w:color w:val="auto"/>
          <w:sz w:val="24"/>
          <w:szCs w:val="24"/>
          <w:highlight w:val="none"/>
        </w:rPr>
        <w:t>C</w:t>
      </w:r>
      <w:r>
        <w:rPr>
          <w:rFonts w:ascii="Times New Roman" w:hAnsi="Times New Roman" w:eastAsia="Times New Roman" w:cs="Times New Roman"/>
          <w:color w:val="auto"/>
          <w:position w:val="-1"/>
          <w:sz w:val="15"/>
          <w:szCs w:val="15"/>
          <w:highlight w:val="none"/>
        </w:rPr>
        <w:t>i</w:t>
      </w:r>
      <w:r>
        <w:rPr>
          <w:rFonts w:ascii="宋体" w:hAnsi="宋体" w:eastAsia="宋体" w:cs="宋体"/>
          <w:color w:val="auto"/>
          <w:spacing w:val="-46"/>
          <w:sz w:val="24"/>
          <w:szCs w:val="24"/>
          <w:highlight w:val="none"/>
        </w:rPr>
        <w:t>）：</w:t>
      </w:r>
      <w:r>
        <w:rPr>
          <w:rFonts w:ascii="宋体" w:hAnsi="宋体" w:eastAsia="宋体" w:cs="宋体"/>
          <w:color w:val="auto"/>
          <w:spacing w:val="5"/>
          <w:sz w:val="24"/>
          <w:szCs w:val="24"/>
          <w:highlight w:val="none"/>
        </w:rPr>
        <w:t>指计量时当期的由专用合同条款指定机构发布的养护项</w:t>
      </w:r>
      <w:r>
        <w:rPr>
          <w:rFonts w:ascii="宋体" w:hAnsi="宋体" w:eastAsia="宋体" w:cs="宋体"/>
          <w:color w:val="auto"/>
          <w:spacing w:val="4"/>
          <w:sz w:val="24"/>
          <w:szCs w:val="24"/>
          <w:highlight w:val="none"/>
        </w:rPr>
        <w:t>目所在</w:t>
      </w:r>
      <w:r>
        <w:rPr>
          <w:rFonts w:ascii="宋体" w:hAnsi="宋体" w:eastAsia="宋体" w:cs="宋体"/>
          <w:color w:val="auto"/>
          <w:spacing w:val="-2"/>
          <w:sz w:val="24"/>
          <w:szCs w:val="24"/>
          <w:highlight w:val="none"/>
        </w:rPr>
        <w:t>地的材料信息价。</w:t>
      </w:r>
    </w:p>
    <w:p w14:paraId="548A3616">
      <w:pPr>
        <w:spacing w:before="3" w:line="307" w:lineRule="auto"/>
        <w:ind w:firstLine="481"/>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r>
        <w:rPr>
          <w:rFonts w:ascii="Times New Roman" w:hAnsi="Times New Roman" w:eastAsia="Times New Roman" w:cs="Times New Roman"/>
          <w:i/>
          <w:iCs/>
          <w:color w:val="auto"/>
          <w:sz w:val="24"/>
          <w:szCs w:val="24"/>
          <w:highlight w:val="none"/>
        </w:rPr>
        <w:t>V</w:t>
      </w:r>
      <w:r>
        <w:rPr>
          <w:rFonts w:ascii="宋体" w:hAnsi="宋体" w:eastAsia="宋体" w:cs="宋体"/>
          <w:color w:val="auto"/>
          <w:spacing w:val="-63"/>
          <w:sz w:val="24"/>
          <w:szCs w:val="24"/>
          <w:highlight w:val="none"/>
        </w:rPr>
        <w:t>）：</w:t>
      </w:r>
      <w:r>
        <w:rPr>
          <w:rFonts w:ascii="宋体" w:hAnsi="宋体" w:eastAsia="宋体" w:cs="宋体"/>
          <w:color w:val="auto"/>
          <w:sz w:val="24"/>
          <w:szCs w:val="24"/>
          <w:highlight w:val="none"/>
        </w:rPr>
        <w:t>按照专用合同条款约定，指承包人在本计量周期内已完成采购的数</w:t>
      </w:r>
      <w:r>
        <w:rPr>
          <w:rFonts w:ascii="宋体" w:hAnsi="宋体" w:eastAsia="宋体" w:cs="宋体"/>
          <w:color w:val="auto"/>
          <w:spacing w:val="1"/>
          <w:sz w:val="24"/>
          <w:szCs w:val="24"/>
          <w:highlight w:val="none"/>
        </w:rPr>
        <w:t>量，或指以承包人在本计量周期内已完成计量支付的实体</w:t>
      </w:r>
      <w:r>
        <w:rPr>
          <w:rFonts w:ascii="宋体" w:hAnsi="宋体" w:eastAsia="宋体" w:cs="宋体"/>
          <w:color w:val="auto"/>
          <w:sz w:val="24"/>
          <w:szCs w:val="24"/>
          <w:highlight w:val="none"/>
        </w:rPr>
        <w:t>工程量为基础，按照专用</w:t>
      </w:r>
      <w:r>
        <w:rPr>
          <w:rFonts w:ascii="宋体" w:hAnsi="宋体" w:eastAsia="宋体" w:cs="宋体"/>
          <w:color w:val="auto"/>
          <w:spacing w:val="-1"/>
          <w:sz w:val="24"/>
          <w:szCs w:val="24"/>
          <w:highlight w:val="none"/>
        </w:rPr>
        <w:t>合同条款约定的单位用量的标准计算得出调价数量。</w:t>
      </w:r>
    </w:p>
    <w:p w14:paraId="79ED7C93">
      <w:pPr>
        <w:spacing w:before="1" w:line="307" w:lineRule="auto"/>
        <w:ind w:left="20" w:right="2" w:firstLine="461"/>
        <w:rPr>
          <w:rFonts w:ascii="宋体" w:hAnsi="宋体" w:eastAsia="宋体" w:cs="宋体"/>
          <w:color w:val="auto"/>
          <w:sz w:val="24"/>
          <w:szCs w:val="24"/>
          <w:highlight w:val="none"/>
        </w:rPr>
      </w:pPr>
      <w:r>
        <w:rPr>
          <w:rFonts w:ascii="宋体" w:hAnsi="宋体" w:eastAsia="宋体" w:cs="宋体"/>
          <w:color w:val="auto"/>
          <w:sz w:val="24"/>
          <w:szCs w:val="24"/>
          <w:highlight w:val="none"/>
        </w:rPr>
        <w:t>风险幅度系数（</w:t>
      </w:r>
      <w:r>
        <w:rPr>
          <w:rFonts w:ascii="Times New Roman" w:hAnsi="Times New Roman" w:eastAsia="Times New Roman" w:cs="Times New Roman"/>
          <w:i/>
          <w:iCs/>
          <w:color w:val="auto"/>
          <w:sz w:val="24"/>
          <w:szCs w:val="24"/>
          <w:highlight w:val="none"/>
        </w:rPr>
        <w:t>r</w:t>
      </w:r>
      <w:r>
        <w:rPr>
          <w:rFonts w:ascii="宋体" w:hAnsi="宋体" w:eastAsia="宋体" w:cs="宋体"/>
          <w:color w:val="auto"/>
          <w:spacing w:val="-35"/>
          <w:sz w:val="24"/>
          <w:szCs w:val="24"/>
          <w:highlight w:val="none"/>
        </w:rPr>
        <w:t>％）：</w:t>
      </w:r>
      <w:r>
        <w:rPr>
          <w:rFonts w:ascii="宋体" w:hAnsi="宋体" w:eastAsia="宋体" w:cs="宋体"/>
          <w:color w:val="auto"/>
          <w:sz w:val="24"/>
          <w:szCs w:val="24"/>
          <w:highlight w:val="none"/>
        </w:rPr>
        <w:t>基准价（</w:t>
      </w:r>
      <w:r>
        <w:rPr>
          <w:rFonts w:ascii="Times New Roman" w:hAnsi="Times New Roman" w:eastAsia="Times New Roman" w:cs="Times New Roman"/>
          <w:i/>
          <w:iCs/>
          <w:color w:val="auto"/>
          <w:sz w:val="24"/>
          <w:szCs w:val="24"/>
          <w:highlight w:val="none"/>
        </w:rPr>
        <w:t>C</w:t>
      </w:r>
      <w:r>
        <w:rPr>
          <w:rFonts w:ascii="Times New Roman" w:hAnsi="Times New Roman" w:eastAsia="Times New Roman" w:cs="Times New Roman"/>
          <w:color w:val="auto"/>
          <w:position w:val="-1"/>
          <w:sz w:val="15"/>
          <w:szCs w:val="15"/>
          <w:highlight w:val="none"/>
        </w:rPr>
        <w:t xml:space="preserve">o </w:t>
      </w:r>
      <w:r>
        <w:rPr>
          <w:rFonts w:ascii="宋体" w:hAnsi="宋体" w:eastAsia="宋体" w:cs="宋体"/>
          <w:color w:val="auto"/>
          <w:sz w:val="24"/>
          <w:szCs w:val="24"/>
          <w:highlight w:val="none"/>
        </w:rPr>
        <w:t>）一定幅度内价差作为合同当事人共同承担</w:t>
      </w:r>
      <w:r>
        <w:rPr>
          <w:rFonts w:ascii="宋体" w:hAnsi="宋体" w:eastAsia="宋体" w:cs="宋体"/>
          <w:color w:val="auto"/>
          <w:spacing w:val="-1"/>
          <w:sz w:val="24"/>
          <w:szCs w:val="24"/>
          <w:highlight w:val="none"/>
        </w:rPr>
        <w:t>的风险，不予调差且不列入结算。风险幅度系数在专用合同条款中约定。</w:t>
      </w:r>
    </w:p>
    <w:p w14:paraId="6FDA0C3F">
      <w:pPr>
        <w:spacing w:line="308" w:lineRule="auto"/>
        <w:ind w:right="2" w:firstLine="498"/>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16.1.1.2</w:t>
      </w:r>
      <w:r>
        <w:rPr>
          <w:rFonts w:ascii="Times New Roman" w:hAnsi="Times New Roman" w:eastAsia="Times New Roman" w:cs="Times New Roman"/>
          <w:color w:val="auto"/>
          <w:spacing w:val="20"/>
          <w:w w:val="101"/>
          <w:sz w:val="24"/>
          <w:szCs w:val="24"/>
          <w:highlight w:val="none"/>
        </w:rPr>
        <w:t xml:space="preserve">  </w:t>
      </w:r>
      <w:r>
        <w:rPr>
          <w:rFonts w:ascii="宋体" w:hAnsi="宋体" w:eastAsia="宋体" w:cs="宋体"/>
          <w:color w:val="auto"/>
          <w:spacing w:val="1"/>
          <w:sz w:val="24"/>
          <w:szCs w:val="24"/>
          <w:highlight w:val="none"/>
        </w:rPr>
        <w:t>由于上述合同价格调整所产生的增</w:t>
      </w:r>
      <w:r>
        <w:rPr>
          <w:rFonts w:ascii="宋体" w:hAnsi="宋体" w:eastAsia="宋体" w:cs="宋体"/>
          <w:color w:val="auto"/>
          <w:sz w:val="24"/>
          <w:szCs w:val="24"/>
          <w:highlight w:val="none"/>
        </w:rPr>
        <w:t>值税和其他税费的增减额由发包人</w:t>
      </w:r>
      <w:r>
        <w:rPr>
          <w:rFonts w:ascii="宋体" w:hAnsi="宋体" w:eastAsia="宋体" w:cs="宋体"/>
          <w:color w:val="auto"/>
          <w:spacing w:val="-4"/>
          <w:sz w:val="24"/>
          <w:szCs w:val="24"/>
          <w:highlight w:val="none"/>
        </w:rPr>
        <w:t>承担。</w:t>
      </w:r>
    </w:p>
    <w:p w14:paraId="1FC38B62">
      <w:pPr>
        <w:spacing w:before="47" w:line="307" w:lineRule="auto"/>
        <w:ind w:left="0" w:leftChars="0" w:right="52" w:firstLine="394" w:firstLineChars="167"/>
        <w:rPr>
          <w:rFonts w:ascii="宋体" w:hAnsi="宋体" w:eastAsia="宋体" w:cs="宋体"/>
          <w:color w:val="auto"/>
          <w:spacing w:val="-2"/>
          <w:sz w:val="24"/>
          <w:szCs w:val="24"/>
          <w:highlight w:val="none"/>
        </w:rPr>
      </w:pPr>
      <w:r>
        <w:rPr>
          <w:rFonts w:ascii="Times New Roman" w:hAnsi="Times New Roman" w:eastAsia="Times New Roman" w:cs="Times New Roman"/>
          <w:color w:val="auto"/>
          <w:spacing w:val="-2"/>
          <w:sz w:val="24"/>
          <w:szCs w:val="24"/>
          <w:highlight w:val="none"/>
        </w:rPr>
        <w:t xml:space="preserve">16.1.2  </w:t>
      </w:r>
      <w:r>
        <w:rPr>
          <w:rFonts w:ascii="宋体" w:hAnsi="宋体" w:eastAsia="宋体" w:cs="宋体"/>
          <w:color w:val="auto"/>
          <w:spacing w:val="-2"/>
          <w:sz w:val="24"/>
          <w:szCs w:val="24"/>
          <w:highlight w:val="none"/>
        </w:rPr>
        <w:t>采用其他方式调整价格差额</w:t>
      </w:r>
    </w:p>
    <w:p w14:paraId="21325A1F">
      <w:pPr>
        <w:spacing w:before="78" w:line="218"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采用其他方式进行价格调整的，按专用合同条款的约定执行。</w:t>
      </w:r>
    </w:p>
    <w:p w14:paraId="64ECC1A1">
      <w:pPr>
        <w:spacing w:before="117" w:line="218"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16.1.3  </w:t>
      </w:r>
      <w:r>
        <w:rPr>
          <w:rFonts w:ascii="宋体" w:hAnsi="宋体" w:eastAsia="宋体" w:cs="宋体"/>
          <w:color w:val="auto"/>
          <w:spacing w:val="-2"/>
          <w:sz w:val="24"/>
          <w:szCs w:val="24"/>
          <w:highlight w:val="none"/>
        </w:rPr>
        <w:t>不调整价格差额</w:t>
      </w:r>
    </w:p>
    <w:p w14:paraId="3A3502C9">
      <w:pPr>
        <w:spacing w:before="114" w:line="305" w:lineRule="auto"/>
        <w:ind w:left="18" w:right="46" w:firstLine="46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在合同履行期间（包括工期拖延期间</w:t>
      </w:r>
      <w:r>
        <w:rPr>
          <w:rFonts w:ascii="宋体" w:hAnsi="宋体" w:eastAsia="宋体" w:cs="宋体"/>
          <w:color w:val="auto"/>
          <w:spacing w:val="-35"/>
          <w:sz w:val="24"/>
          <w:szCs w:val="24"/>
          <w:highlight w:val="none"/>
        </w:rPr>
        <w:t>），</w:t>
      </w:r>
      <w:r>
        <w:rPr>
          <w:rFonts w:ascii="宋体" w:hAnsi="宋体" w:eastAsia="宋体" w:cs="宋体"/>
          <w:color w:val="auto"/>
          <w:spacing w:val="3"/>
          <w:sz w:val="24"/>
          <w:szCs w:val="24"/>
          <w:highlight w:val="none"/>
        </w:rPr>
        <w:t>由于人工、材料和设备价格的</w:t>
      </w:r>
      <w:r>
        <w:rPr>
          <w:rFonts w:ascii="宋体" w:hAnsi="宋体" w:eastAsia="宋体" w:cs="宋体"/>
          <w:color w:val="auto"/>
          <w:spacing w:val="2"/>
          <w:sz w:val="24"/>
          <w:szCs w:val="24"/>
          <w:highlight w:val="none"/>
        </w:rPr>
        <w:t>上涨而</w:t>
      </w:r>
      <w:r>
        <w:rPr>
          <w:rFonts w:ascii="宋体" w:hAnsi="宋体" w:eastAsia="宋体" w:cs="宋体"/>
          <w:color w:val="auto"/>
          <w:spacing w:val="-1"/>
          <w:sz w:val="24"/>
          <w:szCs w:val="24"/>
          <w:highlight w:val="none"/>
        </w:rPr>
        <w:t>引起养护成本增加的风险由承包人自行承担，合同价格不会因此而调整。</w:t>
      </w:r>
    </w:p>
    <w:p w14:paraId="678AD86B">
      <w:pPr>
        <w:spacing w:before="1" w:line="217"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16.2  </w:t>
      </w:r>
      <w:r>
        <w:rPr>
          <w:rFonts w:ascii="宋体" w:hAnsi="宋体" w:eastAsia="宋体" w:cs="宋体"/>
          <w:b/>
          <w:bCs/>
          <w:color w:val="auto"/>
          <w:spacing w:val="-2"/>
          <w:sz w:val="24"/>
          <w:szCs w:val="24"/>
          <w:highlight w:val="none"/>
        </w:rPr>
        <w:t>法律、标准变化引起的价格调整</w:t>
      </w:r>
    </w:p>
    <w:p w14:paraId="1CA18769">
      <w:pPr>
        <w:spacing w:before="123" w:line="308" w:lineRule="auto"/>
        <w:ind w:left="4" w:right="46" w:firstLine="475"/>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在基准日期后，因法律变化及</w:t>
      </w:r>
      <w:r>
        <w:rPr>
          <w:rFonts w:ascii="宋体" w:hAnsi="宋体" w:eastAsia="宋体" w:cs="宋体"/>
          <w:color w:val="auto"/>
          <w:spacing w:val="-12"/>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1.4 </w:t>
      </w:r>
      <w:r>
        <w:rPr>
          <w:rFonts w:ascii="宋体" w:hAnsi="宋体" w:eastAsia="宋体" w:cs="宋体"/>
          <w:color w:val="auto"/>
          <w:spacing w:val="1"/>
          <w:sz w:val="24"/>
          <w:szCs w:val="24"/>
          <w:highlight w:val="none"/>
        </w:rPr>
        <w:t>款所指标准变化导致承包人在合同履行中所</w:t>
      </w:r>
      <w:r>
        <w:rPr>
          <w:rFonts w:ascii="宋体" w:hAnsi="宋体" w:eastAsia="宋体" w:cs="宋体"/>
          <w:color w:val="auto"/>
          <w:spacing w:val="4"/>
          <w:sz w:val="24"/>
          <w:szCs w:val="24"/>
          <w:highlight w:val="none"/>
        </w:rPr>
        <w:t>需要的养护费用发生除第</w:t>
      </w:r>
      <w:r>
        <w:rPr>
          <w:rFonts w:ascii="宋体" w:hAnsi="宋体" w:eastAsia="宋体" w:cs="宋体"/>
          <w:color w:val="auto"/>
          <w:spacing w:val="-13"/>
          <w:sz w:val="24"/>
          <w:szCs w:val="24"/>
          <w:highlight w:val="none"/>
        </w:rPr>
        <w:t xml:space="preserve"> </w:t>
      </w:r>
      <w:r>
        <w:rPr>
          <w:rFonts w:ascii="Times New Roman" w:hAnsi="Times New Roman" w:eastAsia="Times New Roman" w:cs="Times New Roman"/>
          <w:color w:val="auto"/>
          <w:spacing w:val="4"/>
          <w:sz w:val="24"/>
          <w:szCs w:val="24"/>
          <w:highlight w:val="none"/>
        </w:rPr>
        <w:t xml:space="preserve">16.1 </w:t>
      </w:r>
      <w:r>
        <w:rPr>
          <w:rFonts w:ascii="宋体" w:hAnsi="宋体" w:eastAsia="宋体" w:cs="宋体"/>
          <w:color w:val="auto"/>
          <w:spacing w:val="4"/>
          <w:sz w:val="24"/>
          <w:szCs w:val="24"/>
          <w:highlight w:val="none"/>
        </w:rPr>
        <w:t>款约定以外的增减时，咨询人应根据法律、国家或</w:t>
      </w:r>
      <w:r>
        <w:rPr>
          <w:rFonts w:ascii="宋体" w:hAnsi="宋体" w:eastAsia="宋体" w:cs="宋体"/>
          <w:color w:val="auto"/>
          <w:spacing w:val="-2"/>
          <w:sz w:val="24"/>
          <w:szCs w:val="24"/>
          <w:highlight w:val="none"/>
        </w:rPr>
        <w:t>省、</w:t>
      </w:r>
      <w:r>
        <w:rPr>
          <w:rFonts w:ascii="宋体" w:hAnsi="宋体" w:eastAsia="宋体" w:cs="宋体"/>
          <w:color w:val="auto"/>
          <w:spacing w:val="-69"/>
          <w:sz w:val="24"/>
          <w:szCs w:val="24"/>
          <w:highlight w:val="none"/>
        </w:rPr>
        <w:t xml:space="preserve"> </w:t>
      </w:r>
      <w:r>
        <w:rPr>
          <w:rFonts w:ascii="宋体" w:hAnsi="宋体" w:eastAsia="宋体" w:cs="宋体"/>
          <w:color w:val="auto"/>
          <w:spacing w:val="-2"/>
          <w:sz w:val="24"/>
          <w:szCs w:val="24"/>
          <w:highlight w:val="none"/>
        </w:rPr>
        <w:t>自治区、直辖市有关部门的规定，按第</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pacing w:val="-2"/>
          <w:sz w:val="24"/>
          <w:szCs w:val="24"/>
          <w:highlight w:val="none"/>
        </w:rPr>
        <w:t xml:space="preserve">3.5 </w:t>
      </w:r>
      <w:r>
        <w:rPr>
          <w:rFonts w:ascii="宋体" w:hAnsi="宋体" w:eastAsia="宋体" w:cs="宋体"/>
          <w:color w:val="auto"/>
          <w:spacing w:val="-2"/>
          <w:sz w:val="24"/>
          <w:szCs w:val="24"/>
          <w:highlight w:val="none"/>
        </w:rPr>
        <w:t>款商定或确定需调整的合同价款。</w:t>
      </w:r>
    </w:p>
    <w:p w14:paraId="04714168">
      <w:pPr>
        <w:spacing w:before="1" w:line="310" w:lineRule="auto"/>
        <w:ind w:right="44" w:firstLine="498"/>
        <w:rPr>
          <w:rFonts w:ascii="宋体" w:hAnsi="宋体" w:eastAsia="宋体" w:cs="宋体"/>
          <w:color w:val="auto"/>
          <w:sz w:val="24"/>
          <w:szCs w:val="24"/>
          <w:highlight w:val="none"/>
        </w:rPr>
      </w:pPr>
      <w:r>
        <w:rPr>
          <w:rFonts w:ascii="宋体" w:hAnsi="宋体" w:eastAsia="宋体" w:cs="宋体"/>
          <w:color w:val="auto"/>
          <w:sz w:val="24"/>
          <w:szCs w:val="24"/>
          <w:highlight w:val="none"/>
        </w:rPr>
        <w:t>因承包人原因造成工期延误，在工期延误期间出现法律、标准变化的，由此增</w:t>
      </w:r>
      <w:r>
        <w:rPr>
          <w:rFonts w:ascii="宋体" w:hAnsi="宋体" w:eastAsia="宋体" w:cs="宋体"/>
          <w:color w:val="auto"/>
          <w:spacing w:val="-1"/>
          <w:sz w:val="24"/>
          <w:szCs w:val="24"/>
          <w:highlight w:val="none"/>
        </w:rPr>
        <w:t>加的费用和（或）工期延误由承包人承担。</w:t>
      </w:r>
    </w:p>
    <w:p w14:paraId="1D5DE049">
      <w:pPr>
        <w:spacing w:before="304" w:line="219" w:lineRule="auto"/>
        <w:ind w:left="487"/>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17.  </w:t>
      </w:r>
      <w:r>
        <w:rPr>
          <w:rFonts w:ascii="宋体" w:hAnsi="宋体" w:eastAsia="宋体" w:cs="宋体"/>
          <w:b/>
          <w:bCs/>
          <w:color w:val="auto"/>
          <w:spacing w:val="-3"/>
          <w:sz w:val="24"/>
          <w:szCs w:val="24"/>
          <w:highlight w:val="none"/>
        </w:rPr>
        <w:t>计量与支付</w:t>
      </w:r>
    </w:p>
    <w:p w14:paraId="2A5096E3">
      <w:pPr>
        <w:spacing w:before="259" w:line="221"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17.1</w:t>
      </w:r>
      <w:r>
        <w:rPr>
          <w:rFonts w:ascii="Times New Roman" w:hAnsi="Times New Roman" w:eastAsia="Times New Roman" w:cs="Times New Roman"/>
          <w:b/>
          <w:bCs/>
          <w:color w:val="auto"/>
          <w:spacing w:val="7"/>
          <w:sz w:val="24"/>
          <w:szCs w:val="24"/>
          <w:highlight w:val="none"/>
        </w:rPr>
        <w:t xml:space="preserve">  </w:t>
      </w:r>
      <w:r>
        <w:rPr>
          <w:rFonts w:ascii="宋体" w:hAnsi="宋体" w:eastAsia="宋体" w:cs="宋体"/>
          <w:b/>
          <w:bCs/>
          <w:color w:val="auto"/>
          <w:spacing w:val="-6"/>
          <w:sz w:val="24"/>
          <w:szCs w:val="24"/>
          <w:highlight w:val="none"/>
        </w:rPr>
        <w:t>计量</w:t>
      </w:r>
    </w:p>
    <w:p w14:paraId="31E09862">
      <w:pPr>
        <w:spacing w:before="124" w:line="220"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17.1.1  </w:t>
      </w:r>
      <w:r>
        <w:rPr>
          <w:rFonts w:ascii="宋体" w:hAnsi="宋体" w:eastAsia="宋体" w:cs="宋体"/>
          <w:color w:val="auto"/>
          <w:spacing w:val="-3"/>
          <w:sz w:val="24"/>
          <w:szCs w:val="24"/>
          <w:highlight w:val="none"/>
        </w:rPr>
        <w:t>计量单位</w:t>
      </w:r>
    </w:p>
    <w:p w14:paraId="47068A27">
      <w:pPr>
        <w:spacing w:before="114"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计量采用国家法定的计量单位。</w:t>
      </w:r>
    </w:p>
    <w:p w14:paraId="450D816D">
      <w:pPr>
        <w:spacing w:before="116" w:line="221"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17.1.2  </w:t>
      </w:r>
      <w:r>
        <w:rPr>
          <w:rFonts w:ascii="宋体" w:hAnsi="宋体" w:eastAsia="宋体" w:cs="宋体"/>
          <w:color w:val="auto"/>
          <w:spacing w:val="-3"/>
          <w:sz w:val="24"/>
          <w:szCs w:val="24"/>
          <w:highlight w:val="none"/>
        </w:rPr>
        <w:t>计量方法</w:t>
      </w:r>
    </w:p>
    <w:p w14:paraId="0EA8025E">
      <w:pPr>
        <w:spacing w:before="113" w:line="308" w:lineRule="auto"/>
        <w:ind w:left="23" w:right="44" w:firstLine="471"/>
        <w:rPr>
          <w:rFonts w:ascii="宋体" w:hAnsi="宋体" w:eastAsia="宋体" w:cs="宋体"/>
          <w:color w:val="auto"/>
          <w:sz w:val="24"/>
          <w:szCs w:val="24"/>
          <w:highlight w:val="none"/>
        </w:rPr>
      </w:pPr>
      <w:r>
        <w:rPr>
          <w:rFonts w:ascii="宋体" w:hAnsi="宋体" w:eastAsia="宋体" w:cs="宋体"/>
          <w:color w:val="auto"/>
          <w:sz w:val="24"/>
          <w:szCs w:val="24"/>
          <w:highlight w:val="none"/>
        </w:rPr>
        <w:t>除专用合同条款另有约定外，工程量的计算应以合同文件工程量清单计量规则</w:t>
      </w:r>
      <w:r>
        <w:rPr>
          <w:rFonts w:ascii="宋体" w:hAnsi="宋体" w:eastAsia="宋体" w:cs="宋体"/>
          <w:color w:val="auto"/>
          <w:spacing w:val="-3"/>
          <w:sz w:val="24"/>
          <w:szCs w:val="24"/>
          <w:highlight w:val="none"/>
        </w:rPr>
        <w:t>中约定的工程量计量方法为准。</w:t>
      </w:r>
    </w:p>
    <w:p w14:paraId="259AE89B">
      <w:pPr>
        <w:spacing w:line="220"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17.1.3  </w:t>
      </w:r>
      <w:r>
        <w:rPr>
          <w:rFonts w:ascii="宋体" w:hAnsi="宋体" w:eastAsia="宋体" w:cs="宋体"/>
          <w:color w:val="auto"/>
          <w:spacing w:val="-3"/>
          <w:sz w:val="24"/>
          <w:szCs w:val="24"/>
          <w:highlight w:val="none"/>
        </w:rPr>
        <w:t>计量周期</w:t>
      </w:r>
    </w:p>
    <w:p w14:paraId="6C5294C5">
      <w:pPr>
        <w:spacing w:before="112" w:line="218"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）除专用合同条款另有约定外，单价子目已完成工程量按月计量。</w:t>
      </w:r>
    </w:p>
    <w:p w14:paraId="547E3084">
      <w:pPr>
        <w:spacing w:before="117" w:line="264" w:lineRule="auto"/>
        <w:ind w:left="2" w:right="46" w:firstLine="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）总价子目已完成工程量按月或按批准的支付分解表计量，由</w:t>
      </w:r>
      <w:r>
        <w:rPr>
          <w:rFonts w:ascii="宋体" w:hAnsi="宋体" w:eastAsia="宋体" w:cs="宋体"/>
          <w:color w:val="auto"/>
          <w:spacing w:val="3"/>
          <w:sz w:val="24"/>
          <w:szCs w:val="24"/>
          <w:highlight w:val="none"/>
        </w:rPr>
        <w:t>发包人在专</w:t>
      </w:r>
      <w:r>
        <w:rPr>
          <w:rFonts w:ascii="宋体" w:hAnsi="宋体" w:eastAsia="宋体" w:cs="宋体"/>
          <w:color w:val="auto"/>
          <w:spacing w:val="-2"/>
          <w:sz w:val="24"/>
          <w:szCs w:val="24"/>
          <w:highlight w:val="none"/>
        </w:rPr>
        <w:t>用合同条款中约定。</w:t>
      </w:r>
    </w:p>
    <w:p w14:paraId="76D4B491">
      <w:pPr>
        <w:spacing w:before="113" w:line="218"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17.1.4  </w:t>
      </w:r>
      <w:r>
        <w:rPr>
          <w:rFonts w:ascii="宋体" w:hAnsi="宋体" w:eastAsia="宋体" w:cs="宋体"/>
          <w:color w:val="auto"/>
          <w:spacing w:val="-2"/>
          <w:sz w:val="24"/>
          <w:szCs w:val="24"/>
          <w:highlight w:val="none"/>
        </w:rPr>
        <w:t>单价子目的计量</w:t>
      </w:r>
    </w:p>
    <w:p w14:paraId="2A9C800A">
      <w:pPr>
        <w:spacing w:before="118" w:line="218" w:lineRule="auto"/>
        <w:ind w:left="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除专用合同条款另有约定外，单价子目的计量按照下述约定进行：</w:t>
      </w:r>
    </w:p>
    <w:p w14:paraId="72808557">
      <w:pPr>
        <w:spacing w:before="117" w:line="263" w:lineRule="auto"/>
        <w:ind w:right="44" w:firstLine="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）已标价工程量清单中的单价子目工程量为估算工程量。结算工程量</w:t>
      </w:r>
      <w:r>
        <w:rPr>
          <w:rFonts w:ascii="宋体" w:hAnsi="宋体" w:eastAsia="宋体" w:cs="宋体"/>
          <w:color w:val="auto"/>
          <w:spacing w:val="3"/>
          <w:sz w:val="24"/>
          <w:szCs w:val="24"/>
          <w:highlight w:val="none"/>
        </w:rPr>
        <w:t>是承</w:t>
      </w:r>
      <w:r>
        <w:rPr>
          <w:rFonts w:ascii="宋体" w:hAnsi="宋体" w:eastAsia="宋体" w:cs="宋体"/>
          <w:color w:val="auto"/>
          <w:spacing w:val="-1"/>
          <w:sz w:val="24"/>
          <w:szCs w:val="24"/>
          <w:highlight w:val="none"/>
        </w:rPr>
        <w:t>包人实际完成的，并按合同约定的计量方法进行计量的工程量。</w:t>
      </w:r>
    </w:p>
    <w:p w14:paraId="6B6D6629">
      <w:pPr>
        <w:spacing w:before="115" w:line="264" w:lineRule="auto"/>
        <w:ind w:left="2" w:right="46" w:firstLine="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）承包人对已完成的工程进行计量，向咨询人提交进度付款申</w:t>
      </w:r>
      <w:r>
        <w:rPr>
          <w:rFonts w:ascii="宋体" w:hAnsi="宋体" w:eastAsia="宋体" w:cs="宋体"/>
          <w:color w:val="auto"/>
          <w:spacing w:val="3"/>
          <w:sz w:val="24"/>
          <w:szCs w:val="24"/>
          <w:highlight w:val="none"/>
        </w:rPr>
        <w:t>请单、已完</w:t>
      </w:r>
      <w:r>
        <w:rPr>
          <w:rFonts w:ascii="宋体" w:hAnsi="宋体" w:eastAsia="宋体" w:cs="宋体"/>
          <w:color w:val="auto"/>
          <w:spacing w:val="-1"/>
          <w:sz w:val="24"/>
          <w:szCs w:val="24"/>
          <w:highlight w:val="none"/>
        </w:rPr>
        <w:t>成工程量报表和有关计量资料。</w:t>
      </w:r>
    </w:p>
    <w:p w14:paraId="074DFAD5">
      <w:pPr>
        <w:spacing w:before="111" w:line="286" w:lineRule="auto"/>
        <w:ind w:firstLine="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）咨询人对承包人提交的工程量报表进行复核，以确定实际完成的工程量。</w:t>
      </w:r>
      <w:r>
        <w:rPr>
          <w:rFonts w:ascii="宋体" w:hAnsi="宋体" w:eastAsia="宋体" w:cs="宋体"/>
          <w:color w:val="auto"/>
          <w:spacing w:val="2"/>
          <w:sz w:val="24"/>
          <w:szCs w:val="24"/>
          <w:highlight w:val="none"/>
        </w:rPr>
        <w:t>对数量有异议的，可要求承包人按第</w:t>
      </w:r>
      <w:r>
        <w:rPr>
          <w:rFonts w:ascii="宋体" w:hAnsi="宋体" w:eastAsia="宋体" w:cs="宋体"/>
          <w:color w:val="auto"/>
          <w:spacing w:val="-43"/>
          <w:sz w:val="24"/>
          <w:szCs w:val="24"/>
          <w:highlight w:val="none"/>
        </w:rPr>
        <w:t xml:space="preserve"> </w:t>
      </w:r>
      <w:r>
        <w:rPr>
          <w:rFonts w:ascii="Times New Roman" w:hAnsi="Times New Roman" w:eastAsia="Times New Roman" w:cs="Times New Roman"/>
          <w:color w:val="auto"/>
          <w:spacing w:val="2"/>
          <w:sz w:val="24"/>
          <w:szCs w:val="24"/>
          <w:highlight w:val="none"/>
        </w:rPr>
        <w:t xml:space="preserve">8.2 </w:t>
      </w:r>
      <w:r>
        <w:rPr>
          <w:rFonts w:ascii="宋体" w:hAnsi="宋体" w:eastAsia="宋体" w:cs="宋体"/>
          <w:color w:val="auto"/>
          <w:spacing w:val="2"/>
          <w:sz w:val="24"/>
          <w:szCs w:val="24"/>
          <w:highlight w:val="none"/>
        </w:rPr>
        <w:t>款约定进行共同复核和抽</w:t>
      </w:r>
      <w:r>
        <w:rPr>
          <w:rFonts w:ascii="宋体" w:hAnsi="宋体" w:eastAsia="宋体" w:cs="宋体"/>
          <w:color w:val="auto"/>
          <w:spacing w:val="1"/>
          <w:sz w:val="24"/>
          <w:szCs w:val="24"/>
          <w:highlight w:val="none"/>
        </w:rPr>
        <w:t>样复测。承包人应协助咨询人进行复核并按咨询人要求提供补充计量资料。</w:t>
      </w:r>
      <w:r>
        <w:rPr>
          <w:rFonts w:ascii="宋体" w:hAnsi="宋体" w:eastAsia="宋体" w:cs="宋体"/>
          <w:color w:val="auto"/>
          <w:sz w:val="24"/>
          <w:szCs w:val="24"/>
          <w:highlight w:val="none"/>
        </w:rPr>
        <w:t>承包人未按咨询人要求参加复核，咨询人复核或修正的工程量视为承包</w:t>
      </w:r>
      <w:r>
        <w:rPr>
          <w:rFonts w:ascii="宋体" w:hAnsi="宋体" w:eastAsia="宋体" w:cs="宋体"/>
          <w:color w:val="auto"/>
          <w:spacing w:val="-1"/>
          <w:sz w:val="24"/>
          <w:szCs w:val="24"/>
          <w:highlight w:val="none"/>
        </w:rPr>
        <w:t>人实际完成的工程量。</w:t>
      </w:r>
    </w:p>
    <w:p w14:paraId="6CB83177">
      <w:pPr>
        <w:spacing w:before="47" w:line="307" w:lineRule="auto"/>
        <w:ind w:left="0" w:leftChars="0" w:right="52" w:firstLine="414" w:firstLineChars="167"/>
        <w:rPr>
          <w:rFonts w:ascii="宋体" w:hAnsi="宋体" w:eastAsia="宋体" w:cs="宋体"/>
          <w:color w:val="auto"/>
          <w:spacing w:val="-2"/>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4</w:t>
      </w:r>
      <w:r>
        <w:rPr>
          <w:rFonts w:ascii="宋体" w:hAnsi="宋体" w:eastAsia="宋体" w:cs="宋体"/>
          <w:color w:val="auto"/>
          <w:spacing w:val="4"/>
          <w:sz w:val="24"/>
          <w:szCs w:val="24"/>
          <w:highlight w:val="none"/>
        </w:rPr>
        <w:t>）咨询人认为有必要时，可通知承包人共同进行联合测量、计量，承</w:t>
      </w:r>
      <w:r>
        <w:rPr>
          <w:rFonts w:ascii="宋体" w:hAnsi="宋体" w:eastAsia="宋体" w:cs="宋体"/>
          <w:color w:val="auto"/>
          <w:spacing w:val="3"/>
          <w:sz w:val="24"/>
          <w:szCs w:val="24"/>
          <w:highlight w:val="none"/>
        </w:rPr>
        <w:t>包人</w:t>
      </w:r>
      <w:r>
        <w:rPr>
          <w:rFonts w:ascii="宋体" w:hAnsi="宋体" w:eastAsia="宋体" w:cs="宋体"/>
          <w:color w:val="auto"/>
          <w:spacing w:val="-2"/>
          <w:sz w:val="24"/>
          <w:szCs w:val="24"/>
          <w:highlight w:val="none"/>
        </w:rPr>
        <w:t>应遵照执行。</w:t>
      </w:r>
    </w:p>
    <w:p w14:paraId="7F7CCA23">
      <w:pPr>
        <w:spacing w:before="78" w:line="290" w:lineRule="auto"/>
        <w:ind w:firstLine="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5</w:t>
      </w:r>
      <w:r>
        <w:rPr>
          <w:rFonts w:ascii="宋体" w:hAnsi="宋体" w:eastAsia="宋体" w:cs="宋体"/>
          <w:color w:val="auto"/>
          <w:spacing w:val="4"/>
          <w:sz w:val="24"/>
          <w:szCs w:val="24"/>
          <w:highlight w:val="none"/>
        </w:rPr>
        <w:t>）承包人完成工程量清单中每个子目的工程量后，咨询人应要求承包</w:t>
      </w:r>
      <w:r>
        <w:rPr>
          <w:rFonts w:ascii="宋体" w:hAnsi="宋体" w:eastAsia="宋体" w:cs="宋体"/>
          <w:color w:val="auto"/>
          <w:spacing w:val="3"/>
          <w:sz w:val="24"/>
          <w:szCs w:val="24"/>
          <w:highlight w:val="none"/>
        </w:rPr>
        <w:t>人派</w:t>
      </w:r>
      <w:r>
        <w:rPr>
          <w:rFonts w:ascii="宋体" w:hAnsi="宋体" w:eastAsia="宋体" w:cs="宋体"/>
          <w:color w:val="auto"/>
          <w:spacing w:val="1"/>
          <w:sz w:val="24"/>
          <w:szCs w:val="24"/>
          <w:highlight w:val="none"/>
        </w:rPr>
        <w:t>员共同对每个子目的历次计量报表进行汇总，以核实最终结</w:t>
      </w:r>
      <w:r>
        <w:rPr>
          <w:rFonts w:ascii="宋体" w:hAnsi="宋体" w:eastAsia="宋体" w:cs="宋体"/>
          <w:color w:val="auto"/>
          <w:sz w:val="24"/>
          <w:szCs w:val="24"/>
          <w:highlight w:val="none"/>
        </w:rPr>
        <w:t>算工程量。咨询人可要</w:t>
      </w:r>
      <w:r>
        <w:rPr>
          <w:rFonts w:ascii="宋体" w:hAnsi="宋体" w:eastAsia="宋体" w:cs="宋体"/>
          <w:color w:val="auto"/>
          <w:spacing w:val="1"/>
          <w:sz w:val="24"/>
          <w:szCs w:val="24"/>
          <w:highlight w:val="none"/>
        </w:rPr>
        <w:t>求承包人提供补充计量资料，以确定最后一次进度付款的准</w:t>
      </w:r>
      <w:r>
        <w:rPr>
          <w:rFonts w:ascii="宋体" w:hAnsi="宋体" w:eastAsia="宋体" w:cs="宋体"/>
          <w:color w:val="auto"/>
          <w:sz w:val="24"/>
          <w:szCs w:val="24"/>
          <w:highlight w:val="none"/>
        </w:rPr>
        <w:t>确工程量。承包人未按</w:t>
      </w:r>
      <w:r>
        <w:rPr>
          <w:rFonts w:ascii="宋体" w:hAnsi="宋体" w:eastAsia="宋体" w:cs="宋体"/>
          <w:color w:val="auto"/>
          <w:spacing w:val="1"/>
          <w:sz w:val="24"/>
          <w:szCs w:val="24"/>
          <w:highlight w:val="none"/>
        </w:rPr>
        <w:t>咨询人要求派员参加的，咨询人最终核实的工程量视为承包</w:t>
      </w:r>
      <w:r>
        <w:rPr>
          <w:rFonts w:ascii="宋体" w:hAnsi="宋体" w:eastAsia="宋体" w:cs="宋体"/>
          <w:color w:val="auto"/>
          <w:sz w:val="24"/>
          <w:szCs w:val="24"/>
          <w:highlight w:val="none"/>
        </w:rPr>
        <w:t>人完成该子目的准确工</w:t>
      </w:r>
      <w:r>
        <w:rPr>
          <w:rFonts w:ascii="宋体" w:hAnsi="宋体" w:eastAsia="宋体" w:cs="宋体"/>
          <w:color w:val="auto"/>
          <w:spacing w:val="-3"/>
          <w:sz w:val="24"/>
          <w:szCs w:val="24"/>
          <w:highlight w:val="none"/>
        </w:rPr>
        <w:t>程量。</w:t>
      </w:r>
    </w:p>
    <w:p w14:paraId="480F2DED">
      <w:pPr>
        <w:spacing w:before="112" w:line="278" w:lineRule="auto"/>
        <w:ind w:left="4" w:firstLine="4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6</w:t>
      </w:r>
      <w:r>
        <w:rPr>
          <w:rFonts w:ascii="宋体" w:hAnsi="宋体" w:eastAsia="宋体" w:cs="宋体"/>
          <w:color w:val="auto"/>
          <w:spacing w:val="3"/>
          <w:sz w:val="24"/>
          <w:szCs w:val="24"/>
          <w:highlight w:val="none"/>
        </w:rPr>
        <w:t>）咨询人应在收到承包人提交的工程量报表后的</w:t>
      </w:r>
      <w:r>
        <w:rPr>
          <w:rFonts w:ascii="宋体" w:hAnsi="宋体" w:eastAsia="宋体" w:cs="宋体"/>
          <w:color w:val="auto"/>
          <w:spacing w:val="-47"/>
          <w:sz w:val="24"/>
          <w:szCs w:val="24"/>
          <w:highlight w:val="none"/>
        </w:rPr>
        <w:t xml:space="preserve"> </w:t>
      </w:r>
      <w:r>
        <w:rPr>
          <w:rFonts w:ascii="Times New Roman" w:hAnsi="Times New Roman" w:eastAsia="Times New Roman" w:cs="Times New Roman"/>
          <w:color w:val="auto"/>
          <w:spacing w:val="3"/>
          <w:sz w:val="24"/>
          <w:szCs w:val="24"/>
          <w:highlight w:val="none"/>
        </w:rPr>
        <w:t>7</w:t>
      </w:r>
      <w:r>
        <w:rPr>
          <w:rFonts w:ascii="Times New Roman" w:hAnsi="Times New Roman" w:eastAsia="Times New Roman" w:cs="Times New Roman"/>
          <w:color w:val="auto"/>
          <w:spacing w:val="19"/>
          <w:sz w:val="24"/>
          <w:szCs w:val="24"/>
          <w:highlight w:val="none"/>
        </w:rPr>
        <w:t xml:space="preserve"> </w:t>
      </w:r>
      <w:r>
        <w:rPr>
          <w:rFonts w:ascii="宋体" w:hAnsi="宋体" w:eastAsia="宋体" w:cs="宋体"/>
          <w:color w:val="auto"/>
          <w:spacing w:val="3"/>
          <w:sz w:val="24"/>
          <w:szCs w:val="24"/>
          <w:highlight w:val="none"/>
        </w:rPr>
        <w:t>天内进行复核，咨询人</w:t>
      </w:r>
      <w:r>
        <w:rPr>
          <w:rFonts w:ascii="宋体" w:hAnsi="宋体" w:eastAsia="宋体" w:cs="宋体"/>
          <w:color w:val="auto"/>
          <w:spacing w:val="1"/>
          <w:sz w:val="24"/>
          <w:szCs w:val="24"/>
          <w:highlight w:val="none"/>
        </w:rPr>
        <w:t>未在约定时间内复核的，承包人提交的工程量报</w:t>
      </w:r>
      <w:r>
        <w:rPr>
          <w:rFonts w:ascii="宋体" w:hAnsi="宋体" w:eastAsia="宋体" w:cs="宋体"/>
          <w:color w:val="auto"/>
          <w:sz w:val="24"/>
          <w:szCs w:val="24"/>
          <w:highlight w:val="none"/>
        </w:rPr>
        <w:t>表中的工程量视为承包人实际完成</w:t>
      </w:r>
      <w:r>
        <w:rPr>
          <w:rFonts w:ascii="宋体" w:hAnsi="宋体" w:eastAsia="宋体" w:cs="宋体"/>
          <w:color w:val="auto"/>
          <w:spacing w:val="-1"/>
          <w:sz w:val="24"/>
          <w:szCs w:val="24"/>
          <w:highlight w:val="none"/>
        </w:rPr>
        <w:t>的工程量，据此计算工程价款。</w:t>
      </w:r>
    </w:p>
    <w:p w14:paraId="1A5446F3">
      <w:pPr>
        <w:spacing w:before="115" w:line="263" w:lineRule="auto"/>
        <w:ind w:left="3" w:firstLine="48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7</w:t>
      </w:r>
      <w:r>
        <w:rPr>
          <w:rFonts w:ascii="宋体" w:hAnsi="宋体" w:eastAsia="宋体" w:cs="宋体"/>
          <w:color w:val="auto"/>
          <w:spacing w:val="4"/>
          <w:sz w:val="24"/>
          <w:szCs w:val="24"/>
          <w:highlight w:val="none"/>
        </w:rPr>
        <w:t>）承包人未在已标价工程量清单中填入单价或总额价的工程子目，将</w:t>
      </w:r>
      <w:r>
        <w:rPr>
          <w:rFonts w:ascii="宋体" w:hAnsi="宋体" w:eastAsia="宋体" w:cs="宋体"/>
          <w:color w:val="auto"/>
          <w:spacing w:val="3"/>
          <w:sz w:val="24"/>
          <w:szCs w:val="24"/>
          <w:highlight w:val="none"/>
        </w:rPr>
        <w:t>被认</w:t>
      </w:r>
      <w:r>
        <w:rPr>
          <w:rFonts w:ascii="宋体" w:hAnsi="宋体" w:eastAsia="宋体" w:cs="宋体"/>
          <w:color w:val="auto"/>
          <w:sz w:val="24"/>
          <w:szCs w:val="24"/>
          <w:highlight w:val="none"/>
        </w:rPr>
        <w:t>为其已包含在本合同的其他子目的单价和总</w:t>
      </w:r>
      <w:r>
        <w:rPr>
          <w:rFonts w:ascii="宋体" w:hAnsi="宋体" w:eastAsia="宋体" w:cs="宋体"/>
          <w:color w:val="auto"/>
          <w:spacing w:val="-1"/>
          <w:sz w:val="24"/>
          <w:szCs w:val="24"/>
          <w:highlight w:val="none"/>
        </w:rPr>
        <w:t>额价中，发包人将不另行支付。</w:t>
      </w:r>
    </w:p>
    <w:p w14:paraId="285569CD">
      <w:pPr>
        <w:spacing w:before="117" w:line="218"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17.1.5  </w:t>
      </w:r>
      <w:r>
        <w:rPr>
          <w:rFonts w:ascii="宋体" w:hAnsi="宋体" w:eastAsia="宋体" w:cs="宋体"/>
          <w:color w:val="auto"/>
          <w:spacing w:val="-2"/>
          <w:sz w:val="24"/>
          <w:szCs w:val="24"/>
          <w:highlight w:val="none"/>
        </w:rPr>
        <w:t>总价子目的计量</w:t>
      </w:r>
    </w:p>
    <w:p w14:paraId="290CC272">
      <w:pPr>
        <w:spacing w:before="115" w:line="218" w:lineRule="auto"/>
        <w:ind w:left="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除专用合同条款另有约定外，总价子目的分解和计量按照下述约定进行：</w:t>
      </w:r>
    </w:p>
    <w:p w14:paraId="27A63E29">
      <w:pPr>
        <w:spacing w:before="119" w:line="263" w:lineRule="auto"/>
        <w:ind w:left="2" w:firstLine="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）总价子目的计量和支付应以总价为基础，不因第</w:t>
      </w:r>
      <w:r>
        <w:rPr>
          <w:rFonts w:ascii="宋体" w:hAnsi="宋体" w:eastAsia="宋体" w:cs="宋体"/>
          <w:color w:val="auto"/>
          <w:spacing w:val="-23"/>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16.1 </w:t>
      </w:r>
      <w:r>
        <w:rPr>
          <w:rFonts w:ascii="宋体" w:hAnsi="宋体" w:eastAsia="宋体" w:cs="宋体"/>
          <w:color w:val="auto"/>
          <w:spacing w:val="1"/>
          <w:sz w:val="24"/>
          <w:szCs w:val="24"/>
          <w:highlight w:val="none"/>
        </w:rPr>
        <w:t>款中的因素而进行</w:t>
      </w:r>
      <w:r>
        <w:rPr>
          <w:rFonts w:ascii="宋体" w:hAnsi="宋体" w:eastAsia="宋体" w:cs="宋体"/>
          <w:color w:val="auto"/>
          <w:sz w:val="24"/>
          <w:szCs w:val="24"/>
          <w:highlight w:val="none"/>
        </w:rPr>
        <w:t>调整。承包人实际完成的工程量，是进行养护目标</w:t>
      </w:r>
      <w:r>
        <w:rPr>
          <w:rFonts w:ascii="宋体" w:hAnsi="宋体" w:eastAsia="宋体" w:cs="宋体"/>
          <w:color w:val="auto"/>
          <w:spacing w:val="-1"/>
          <w:sz w:val="24"/>
          <w:szCs w:val="24"/>
          <w:highlight w:val="none"/>
        </w:rPr>
        <w:t>管理和控制进度支付的依据。</w:t>
      </w:r>
    </w:p>
    <w:p w14:paraId="23A8962B">
      <w:pPr>
        <w:spacing w:before="113" w:line="286" w:lineRule="auto"/>
        <w:ind w:left="1" w:firstLine="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）承包人在合同约定的每个计量周期内，对已完成的工程进行计量，</w:t>
      </w:r>
      <w:r>
        <w:rPr>
          <w:rFonts w:ascii="宋体" w:hAnsi="宋体" w:eastAsia="宋体" w:cs="宋体"/>
          <w:color w:val="auto"/>
          <w:spacing w:val="3"/>
          <w:sz w:val="24"/>
          <w:szCs w:val="24"/>
          <w:highlight w:val="none"/>
        </w:rPr>
        <w:t>并向</w:t>
      </w:r>
      <w:r>
        <w:rPr>
          <w:rFonts w:ascii="宋体" w:hAnsi="宋体" w:eastAsia="宋体" w:cs="宋体"/>
          <w:color w:val="auto"/>
          <w:spacing w:val="1"/>
          <w:sz w:val="24"/>
          <w:szCs w:val="24"/>
          <w:highlight w:val="none"/>
        </w:rPr>
        <w:t>咨询人提交进度付款申请单、专用合同条款约定的合同</w:t>
      </w:r>
      <w:r>
        <w:rPr>
          <w:rFonts w:ascii="宋体" w:hAnsi="宋体" w:eastAsia="宋体" w:cs="宋体"/>
          <w:color w:val="auto"/>
          <w:sz w:val="24"/>
          <w:szCs w:val="24"/>
          <w:highlight w:val="none"/>
        </w:rPr>
        <w:t>总价支付分解表所表示的阶</w:t>
      </w:r>
      <w:r>
        <w:rPr>
          <w:rFonts w:ascii="宋体" w:hAnsi="宋体" w:eastAsia="宋体" w:cs="宋体"/>
          <w:color w:val="auto"/>
          <w:spacing w:val="1"/>
          <w:sz w:val="24"/>
          <w:szCs w:val="24"/>
          <w:highlight w:val="none"/>
        </w:rPr>
        <w:t>段性或分项计量的支持性资料，以及所达到工程形象目</w:t>
      </w:r>
      <w:r>
        <w:rPr>
          <w:rFonts w:ascii="宋体" w:hAnsi="宋体" w:eastAsia="宋体" w:cs="宋体"/>
          <w:color w:val="auto"/>
          <w:sz w:val="24"/>
          <w:szCs w:val="24"/>
          <w:highlight w:val="none"/>
        </w:rPr>
        <w:t>标或分阶段需完成的工程量</w:t>
      </w:r>
      <w:r>
        <w:rPr>
          <w:rFonts w:ascii="宋体" w:hAnsi="宋体" w:eastAsia="宋体" w:cs="宋体"/>
          <w:color w:val="auto"/>
          <w:spacing w:val="-2"/>
          <w:sz w:val="24"/>
          <w:szCs w:val="24"/>
          <w:highlight w:val="none"/>
        </w:rPr>
        <w:t>和有关计量资料。</w:t>
      </w:r>
    </w:p>
    <w:p w14:paraId="121ED5A3">
      <w:pPr>
        <w:spacing w:before="115" w:line="278" w:lineRule="auto"/>
        <w:ind w:firstLine="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）咨询人对承包人提交的上述资料进行复核，以确定分阶段实际完成</w:t>
      </w:r>
      <w:r>
        <w:rPr>
          <w:rFonts w:ascii="宋体" w:hAnsi="宋体" w:eastAsia="宋体" w:cs="宋体"/>
          <w:color w:val="auto"/>
          <w:spacing w:val="3"/>
          <w:sz w:val="24"/>
          <w:szCs w:val="24"/>
          <w:highlight w:val="none"/>
        </w:rPr>
        <w:t>的工</w:t>
      </w:r>
      <w:r>
        <w:rPr>
          <w:rFonts w:ascii="宋体" w:hAnsi="宋体" w:eastAsia="宋体" w:cs="宋体"/>
          <w:color w:val="auto"/>
          <w:spacing w:val="2"/>
          <w:sz w:val="24"/>
          <w:szCs w:val="24"/>
          <w:highlight w:val="none"/>
        </w:rPr>
        <w:t>程量和工程形象目标。对其有异议的，可要求承包人按第</w:t>
      </w:r>
      <w:r>
        <w:rPr>
          <w:rFonts w:ascii="宋体" w:hAnsi="宋体" w:eastAsia="宋体" w:cs="宋体"/>
          <w:color w:val="auto"/>
          <w:spacing w:val="-42"/>
          <w:sz w:val="24"/>
          <w:szCs w:val="24"/>
          <w:highlight w:val="none"/>
        </w:rPr>
        <w:t xml:space="preserve"> </w:t>
      </w:r>
      <w:r>
        <w:rPr>
          <w:rFonts w:ascii="Times New Roman" w:hAnsi="Times New Roman" w:eastAsia="Times New Roman" w:cs="Times New Roman"/>
          <w:color w:val="auto"/>
          <w:spacing w:val="2"/>
          <w:sz w:val="24"/>
          <w:szCs w:val="24"/>
          <w:highlight w:val="none"/>
        </w:rPr>
        <w:t>8.2</w:t>
      </w:r>
      <w:r>
        <w:rPr>
          <w:rFonts w:ascii="Times New Roman" w:hAnsi="Times New Roman" w:eastAsia="Times New Roman" w:cs="Times New Roman"/>
          <w:color w:val="auto"/>
          <w:spacing w:val="1"/>
          <w:sz w:val="24"/>
          <w:szCs w:val="24"/>
          <w:highlight w:val="none"/>
        </w:rPr>
        <w:t xml:space="preserve"> </w:t>
      </w:r>
      <w:r>
        <w:rPr>
          <w:rFonts w:ascii="宋体" w:hAnsi="宋体" w:eastAsia="宋体" w:cs="宋体"/>
          <w:color w:val="auto"/>
          <w:spacing w:val="1"/>
          <w:sz w:val="24"/>
          <w:szCs w:val="24"/>
          <w:highlight w:val="none"/>
        </w:rPr>
        <w:t>款约定进行共同复核</w:t>
      </w:r>
      <w:r>
        <w:rPr>
          <w:rFonts w:ascii="宋体" w:hAnsi="宋体" w:eastAsia="宋体" w:cs="宋体"/>
          <w:color w:val="auto"/>
          <w:spacing w:val="-2"/>
          <w:sz w:val="24"/>
          <w:szCs w:val="24"/>
          <w:highlight w:val="none"/>
        </w:rPr>
        <w:t>和抽样复测。</w:t>
      </w:r>
    </w:p>
    <w:p w14:paraId="54622F7D">
      <w:pPr>
        <w:spacing w:before="116" w:line="264" w:lineRule="auto"/>
        <w:ind w:left="4" w:right="2" w:firstLine="487"/>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4</w:t>
      </w:r>
      <w:r>
        <w:rPr>
          <w:rFonts w:ascii="宋体" w:hAnsi="宋体" w:eastAsia="宋体" w:cs="宋体"/>
          <w:color w:val="auto"/>
          <w:sz w:val="24"/>
          <w:szCs w:val="24"/>
          <w:highlight w:val="none"/>
        </w:rPr>
        <w:t>）除按照第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z w:val="24"/>
          <w:szCs w:val="24"/>
          <w:highlight w:val="none"/>
        </w:rPr>
        <w:t xml:space="preserve">15 </w:t>
      </w:r>
      <w:r>
        <w:rPr>
          <w:rFonts w:ascii="宋体" w:hAnsi="宋体" w:eastAsia="宋体" w:cs="宋体"/>
          <w:color w:val="auto"/>
          <w:sz w:val="24"/>
          <w:szCs w:val="24"/>
          <w:highlight w:val="none"/>
        </w:rPr>
        <w:t>条约定的变更外，总</w:t>
      </w:r>
      <w:r>
        <w:rPr>
          <w:rFonts w:ascii="宋体" w:hAnsi="宋体" w:eastAsia="宋体" w:cs="宋体"/>
          <w:color w:val="auto"/>
          <w:spacing w:val="-1"/>
          <w:sz w:val="24"/>
          <w:szCs w:val="24"/>
          <w:highlight w:val="none"/>
        </w:rPr>
        <w:t>价子目的工程量是承包人用于结算的最</w:t>
      </w:r>
      <w:r>
        <w:rPr>
          <w:rFonts w:ascii="宋体" w:hAnsi="宋体" w:eastAsia="宋体" w:cs="宋体"/>
          <w:color w:val="auto"/>
          <w:spacing w:val="-3"/>
          <w:sz w:val="24"/>
          <w:szCs w:val="24"/>
          <w:highlight w:val="none"/>
        </w:rPr>
        <w:t>终工程量。</w:t>
      </w:r>
    </w:p>
    <w:p w14:paraId="70861A33">
      <w:pPr>
        <w:spacing w:before="112" w:line="264" w:lineRule="auto"/>
        <w:ind w:left="5" w:right="2" w:firstLine="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5</w:t>
      </w:r>
      <w:r>
        <w:rPr>
          <w:rFonts w:ascii="宋体" w:hAnsi="宋体" w:eastAsia="宋体" w:cs="宋体"/>
          <w:color w:val="auto"/>
          <w:spacing w:val="3"/>
          <w:sz w:val="24"/>
          <w:szCs w:val="24"/>
          <w:highlight w:val="none"/>
        </w:rPr>
        <w:t>）工程量清单中要求承包人以“总额</w:t>
      </w:r>
      <w:r>
        <w:rPr>
          <w:rFonts w:ascii="宋体" w:hAnsi="宋体" w:eastAsia="宋体" w:cs="宋体"/>
          <w:color w:val="auto"/>
          <w:spacing w:val="-83"/>
          <w:sz w:val="24"/>
          <w:szCs w:val="24"/>
          <w:highlight w:val="none"/>
        </w:rPr>
        <w:t xml:space="preserve"> </w:t>
      </w:r>
      <w:r>
        <w:rPr>
          <w:rFonts w:ascii="宋体" w:hAnsi="宋体" w:eastAsia="宋体" w:cs="宋体"/>
          <w:color w:val="auto"/>
          <w:spacing w:val="3"/>
          <w:sz w:val="24"/>
          <w:szCs w:val="24"/>
          <w:highlight w:val="none"/>
        </w:rPr>
        <w:t>”方式报价的子目</w:t>
      </w:r>
      <w:r>
        <w:rPr>
          <w:rFonts w:ascii="宋体" w:hAnsi="宋体" w:eastAsia="宋体" w:cs="宋体"/>
          <w:color w:val="auto"/>
          <w:spacing w:val="2"/>
          <w:sz w:val="24"/>
          <w:szCs w:val="24"/>
          <w:highlight w:val="none"/>
        </w:rPr>
        <w:t>，各子目的支付原</w:t>
      </w:r>
      <w:r>
        <w:rPr>
          <w:rFonts w:ascii="宋体" w:hAnsi="宋体" w:eastAsia="宋体" w:cs="宋体"/>
          <w:color w:val="auto"/>
          <w:spacing w:val="-1"/>
          <w:sz w:val="24"/>
          <w:szCs w:val="24"/>
          <w:highlight w:val="none"/>
        </w:rPr>
        <w:t>则和支付进度按专用合同条款的约定执行。</w:t>
      </w:r>
    </w:p>
    <w:p w14:paraId="77371D7A">
      <w:pPr>
        <w:spacing w:before="106"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17.2</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5"/>
          <w:sz w:val="24"/>
          <w:szCs w:val="24"/>
          <w:highlight w:val="none"/>
        </w:rPr>
        <w:t>预付款</w:t>
      </w:r>
    </w:p>
    <w:p w14:paraId="079F8462">
      <w:pPr>
        <w:spacing w:before="124"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17.2.1</w:t>
      </w:r>
      <w:r>
        <w:rPr>
          <w:rFonts w:ascii="Times New Roman" w:hAnsi="Times New Roman" w:eastAsia="Times New Roman" w:cs="Times New Roman"/>
          <w:color w:val="auto"/>
          <w:spacing w:val="15"/>
          <w:w w:val="101"/>
          <w:sz w:val="24"/>
          <w:szCs w:val="24"/>
          <w:highlight w:val="none"/>
        </w:rPr>
        <w:t xml:space="preserve"> </w:t>
      </w:r>
      <w:r>
        <w:rPr>
          <w:rFonts w:ascii="宋体" w:hAnsi="宋体" w:eastAsia="宋体" w:cs="宋体"/>
          <w:color w:val="auto"/>
          <w:spacing w:val="-5"/>
          <w:sz w:val="24"/>
          <w:szCs w:val="24"/>
          <w:highlight w:val="none"/>
        </w:rPr>
        <w:t>预付款</w:t>
      </w:r>
    </w:p>
    <w:p w14:paraId="55E8D04E">
      <w:pPr>
        <w:spacing w:before="116" w:line="307" w:lineRule="auto"/>
        <w:ind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预付款用于承包人为合同实施购置材料、设备、修建</w:t>
      </w:r>
      <w:r>
        <w:rPr>
          <w:rFonts w:ascii="宋体" w:hAnsi="宋体" w:eastAsia="宋体" w:cs="宋体"/>
          <w:color w:val="auto"/>
          <w:sz w:val="24"/>
          <w:szCs w:val="24"/>
          <w:highlight w:val="none"/>
        </w:rPr>
        <w:t>临时设施以及组织养护队</w:t>
      </w:r>
      <w:r>
        <w:rPr>
          <w:rFonts w:ascii="宋体" w:hAnsi="宋体" w:eastAsia="宋体" w:cs="宋体"/>
          <w:color w:val="auto"/>
          <w:spacing w:val="-2"/>
          <w:sz w:val="24"/>
          <w:szCs w:val="24"/>
          <w:highlight w:val="none"/>
        </w:rPr>
        <w:t>伍进场等。</w:t>
      </w:r>
    </w:p>
    <w:p w14:paraId="456176C9">
      <w:pPr>
        <w:spacing w:before="1" w:line="218"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预付款包括开工预付款和材料、设备预付款</w:t>
      </w:r>
      <w:r>
        <w:rPr>
          <w:rFonts w:ascii="宋体" w:hAnsi="宋体" w:eastAsia="宋体" w:cs="宋体"/>
          <w:color w:val="auto"/>
          <w:spacing w:val="-1"/>
          <w:sz w:val="24"/>
          <w:szCs w:val="24"/>
          <w:highlight w:val="none"/>
        </w:rPr>
        <w:t>。具体额度和预付办法如下：</w:t>
      </w:r>
    </w:p>
    <w:p w14:paraId="62AA098B">
      <w:pPr>
        <w:spacing w:before="115" w:line="308" w:lineRule="auto"/>
        <w:ind w:firstLine="491"/>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）开工预付款的金额在专用合同条款中约定。在承包人签订了合同协</w:t>
      </w:r>
      <w:r>
        <w:rPr>
          <w:rFonts w:ascii="宋体" w:hAnsi="宋体" w:eastAsia="宋体" w:cs="宋体"/>
          <w:color w:val="auto"/>
          <w:spacing w:val="3"/>
          <w:sz w:val="24"/>
          <w:szCs w:val="24"/>
          <w:highlight w:val="none"/>
        </w:rPr>
        <w:t>议书</w:t>
      </w:r>
      <w:r>
        <w:rPr>
          <w:rFonts w:ascii="宋体" w:hAnsi="宋体" w:eastAsia="宋体" w:cs="宋体"/>
          <w:color w:val="auto"/>
          <w:spacing w:val="1"/>
          <w:sz w:val="24"/>
          <w:szCs w:val="24"/>
          <w:highlight w:val="none"/>
        </w:rPr>
        <w:t>且承包人承诺的主要人员、设备进场后，咨询人应在当期</w:t>
      </w:r>
      <w:r>
        <w:rPr>
          <w:rFonts w:ascii="宋体" w:hAnsi="宋体" w:eastAsia="宋体" w:cs="宋体"/>
          <w:color w:val="auto"/>
          <w:sz w:val="24"/>
          <w:szCs w:val="24"/>
          <w:highlight w:val="none"/>
        </w:rPr>
        <w:t>进度付款证书中向承包人</w:t>
      </w:r>
      <w:r>
        <w:rPr>
          <w:rFonts w:ascii="宋体" w:hAnsi="宋体" w:eastAsia="宋体" w:cs="宋体"/>
          <w:color w:val="auto"/>
          <w:spacing w:val="-2"/>
          <w:sz w:val="24"/>
          <w:szCs w:val="24"/>
          <w:highlight w:val="none"/>
        </w:rPr>
        <w:t>支付开工预付款。</w:t>
      </w:r>
    </w:p>
    <w:p w14:paraId="3A6C90B8">
      <w:pPr>
        <w:spacing w:before="78" w:line="307" w:lineRule="auto"/>
        <w:ind w:left="4" w:right="145" w:hanging="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承包人不得将该预付款用于与养护项目无关的支出，发包</w:t>
      </w:r>
      <w:r>
        <w:rPr>
          <w:rFonts w:ascii="宋体" w:hAnsi="宋体" w:eastAsia="宋体" w:cs="宋体"/>
          <w:color w:val="auto"/>
          <w:sz w:val="24"/>
          <w:szCs w:val="24"/>
          <w:highlight w:val="none"/>
        </w:rPr>
        <w:t>人、咨询人有权监督</w:t>
      </w:r>
      <w:r>
        <w:rPr>
          <w:rFonts w:ascii="宋体" w:hAnsi="宋体" w:eastAsia="宋体" w:cs="宋体"/>
          <w:color w:val="auto"/>
          <w:spacing w:val="1"/>
          <w:sz w:val="24"/>
          <w:szCs w:val="24"/>
          <w:highlight w:val="none"/>
        </w:rPr>
        <w:t>承包人对该项费用的使用，如经查实承包人滥用开工预付</w:t>
      </w:r>
      <w:r>
        <w:rPr>
          <w:rFonts w:ascii="宋体" w:hAnsi="宋体" w:eastAsia="宋体" w:cs="宋体"/>
          <w:color w:val="auto"/>
          <w:sz w:val="24"/>
          <w:szCs w:val="24"/>
          <w:highlight w:val="none"/>
        </w:rPr>
        <w:t>款，发包人有权立即索赔</w:t>
      </w:r>
      <w:r>
        <w:rPr>
          <w:rFonts w:ascii="宋体" w:hAnsi="宋体" w:eastAsia="宋体" w:cs="宋体"/>
          <w:color w:val="auto"/>
          <w:spacing w:val="-2"/>
          <w:sz w:val="24"/>
          <w:szCs w:val="24"/>
          <w:highlight w:val="none"/>
        </w:rPr>
        <w:t>履约保证金，并解除合同。</w:t>
      </w:r>
    </w:p>
    <w:p w14:paraId="32205FC5">
      <w:pPr>
        <w:spacing w:before="2" w:line="307" w:lineRule="auto"/>
        <w:ind w:left="10" w:right="145" w:firstLine="483"/>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）材料、设备预付款按专用合同条款中所列主要材料、设备单据费用</w:t>
      </w:r>
      <w:r>
        <w:rPr>
          <w:rFonts w:ascii="宋体" w:hAnsi="宋体" w:eastAsia="宋体" w:cs="宋体"/>
          <w:color w:val="auto"/>
          <w:spacing w:val="3"/>
          <w:sz w:val="24"/>
          <w:szCs w:val="24"/>
          <w:highlight w:val="none"/>
        </w:rPr>
        <w:t>（进</w:t>
      </w:r>
      <w:r>
        <w:rPr>
          <w:rFonts w:ascii="宋体" w:hAnsi="宋体" w:eastAsia="宋体" w:cs="宋体"/>
          <w:color w:val="auto"/>
          <w:sz w:val="24"/>
          <w:szCs w:val="24"/>
          <w:highlight w:val="none"/>
        </w:rPr>
        <w:t>口的材料、设备为到岸价，国内采购的为出厂价或销售价，地方材料为堆场价）的</w:t>
      </w:r>
      <w:r>
        <w:rPr>
          <w:rFonts w:ascii="宋体" w:hAnsi="宋体" w:eastAsia="宋体" w:cs="宋体"/>
          <w:color w:val="auto"/>
          <w:spacing w:val="-2"/>
          <w:sz w:val="24"/>
          <w:szCs w:val="24"/>
          <w:highlight w:val="none"/>
        </w:rPr>
        <w:t>百分比支付。其预付条件为：</w:t>
      </w:r>
    </w:p>
    <w:p w14:paraId="0AB5CC1D">
      <w:pPr>
        <w:spacing w:line="218" w:lineRule="auto"/>
        <w:ind w:left="481"/>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a.  </w:t>
      </w:r>
      <w:r>
        <w:rPr>
          <w:rFonts w:ascii="宋体" w:hAnsi="宋体" w:eastAsia="宋体" w:cs="宋体"/>
          <w:color w:val="auto"/>
          <w:spacing w:val="-1"/>
          <w:sz w:val="24"/>
          <w:szCs w:val="24"/>
          <w:highlight w:val="none"/>
        </w:rPr>
        <w:t>材料、设备符合规范要求并经咨询人认可；</w:t>
      </w:r>
    </w:p>
    <w:p w14:paraId="041397F6">
      <w:pPr>
        <w:spacing w:before="116" w:line="219" w:lineRule="auto"/>
        <w:ind w:left="472"/>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b.  </w:t>
      </w:r>
      <w:r>
        <w:rPr>
          <w:rFonts w:ascii="宋体" w:hAnsi="宋体" w:eastAsia="宋体" w:cs="宋体"/>
          <w:color w:val="auto"/>
          <w:sz w:val="24"/>
          <w:szCs w:val="24"/>
          <w:highlight w:val="none"/>
        </w:rPr>
        <w:t>承包人已出具材料、设备费用凭证或支付单据；</w:t>
      </w:r>
    </w:p>
    <w:p w14:paraId="7289E015">
      <w:pPr>
        <w:spacing w:before="116" w:line="263" w:lineRule="auto"/>
        <w:ind w:left="2" w:right="148" w:firstLine="477"/>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 xml:space="preserve">c.  </w:t>
      </w:r>
      <w:r>
        <w:rPr>
          <w:rFonts w:ascii="宋体" w:hAnsi="宋体" w:eastAsia="宋体" w:cs="宋体"/>
          <w:color w:val="auto"/>
          <w:spacing w:val="6"/>
          <w:sz w:val="24"/>
          <w:szCs w:val="24"/>
          <w:highlight w:val="none"/>
        </w:rPr>
        <w:t>材料、设备已在现场交货，且存储良好，咨询人认为材料、设备的存储方</w:t>
      </w:r>
      <w:r>
        <w:rPr>
          <w:rFonts w:ascii="宋体" w:hAnsi="宋体" w:eastAsia="宋体" w:cs="宋体"/>
          <w:color w:val="auto"/>
          <w:spacing w:val="-2"/>
          <w:sz w:val="24"/>
          <w:szCs w:val="24"/>
          <w:highlight w:val="none"/>
        </w:rPr>
        <w:t>法符合要求。</w:t>
      </w:r>
    </w:p>
    <w:p w14:paraId="4AFE358E">
      <w:pPr>
        <w:spacing w:before="117" w:line="307" w:lineRule="auto"/>
        <w:ind w:right="185"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则咨询人应将此项金额作为材料、设备预付款计入下一次的进度付款证书中。在预计交工前</w:t>
      </w:r>
      <w:r>
        <w:rPr>
          <w:rFonts w:ascii="宋体" w:hAnsi="宋体" w:eastAsia="宋体" w:cs="宋体"/>
          <w:color w:val="auto"/>
          <w:spacing w:val="-45"/>
          <w:sz w:val="24"/>
          <w:szCs w:val="24"/>
          <w:highlight w:val="none"/>
        </w:rPr>
        <w:t xml:space="preserve"> </w:t>
      </w:r>
      <w:r>
        <w:rPr>
          <w:rFonts w:ascii="Times New Roman" w:hAnsi="Times New Roman" w:eastAsia="Times New Roman" w:cs="Times New Roman"/>
          <w:color w:val="auto"/>
          <w:spacing w:val="-1"/>
          <w:sz w:val="24"/>
          <w:szCs w:val="24"/>
          <w:highlight w:val="none"/>
        </w:rPr>
        <w:t xml:space="preserve">3 </w:t>
      </w:r>
      <w:r>
        <w:rPr>
          <w:rFonts w:ascii="宋体" w:hAnsi="宋体" w:eastAsia="宋体" w:cs="宋体"/>
          <w:color w:val="auto"/>
          <w:spacing w:val="-1"/>
          <w:sz w:val="24"/>
          <w:szCs w:val="24"/>
          <w:highlight w:val="none"/>
        </w:rPr>
        <w:t>个月，将不再支付材料、设备预付款。</w:t>
      </w:r>
    </w:p>
    <w:p w14:paraId="5024593E">
      <w:pPr>
        <w:spacing w:line="219"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17.2.2  </w:t>
      </w:r>
      <w:r>
        <w:rPr>
          <w:rFonts w:ascii="宋体" w:hAnsi="宋体" w:eastAsia="宋体" w:cs="宋体"/>
          <w:color w:val="auto"/>
          <w:spacing w:val="-3"/>
          <w:sz w:val="24"/>
          <w:szCs w:val="24"/>
          <w:highlight w:val="none"/>
        </w:rPr>
        <w:t>预付款的使用</w:t>
      </w:r>
    </w:p>
    <w:p w14:paraId="1B689D91">
      <w:pPr>
        <w:spacing w:before="117" w:line="307" w:lineRule="auto"/>
        <w:ind w:left="6" w:right="147" w:firstLine="479"/>
        <w:rPr>
          <w:rFonts w:ascii="宋体" w:hAnsi="宋体" w:eastAsia="宋体" w:cs="宋体"/>
          <w:color w:val="auto"/>
          <w:sz w:val="24"/>
          <w:szCs w:val="24"/>
          <w:highlight w:val="none"/>
        </w:rPr>
      </w:pPr>
      <w:r>
        <w:rPr>
          <w:rFonts w:ascii="宋体" w:hAnsi="宋体" w:eastAsia="宋体" w:cs="宋体"/>
          <w:color w:val="auto"/>
          <w:sz w:val="24"/>
          <w:szCs w:val="24"/>
          <w:highlight w:val="none"/>
        </w:rPr>
        <w:t>发包人向承包人支付的预付款，应按照本合同第</w:t>
      </w:r>
      <w:r>
        <w:rPr>
          <w:rFonts w:ascii="宋体" w:hAnsi="宋体" w:eastAsia="宋体" w:cs="宋体"/>
          <w:color w:val="auto"/>
          <w:spacing w:val="-29"/>
          <w:sz w:val="24"/>
          <w:szCs w:val="24"/>
          <w:highlight w:val="none"/>
        </w:rPr>
        <w:t xml:space="preserve"> </w:t>
      </w:r>
      <w:r>
        <w:rPr>
          <w:rFonts w:ascii="Times New Roman" w:hAnsi="Times New Roman" w:eastAsia="Times New Roman" w:cs="Times New Roman"/>
          <w:color w:val="auto"/>
          <w:sz w:val="24"/>
          <w:szCs w:val="24"/>
          <w:highlight w:val="none"/>
        </w:rPr>
        <w:t>17.2.</w:t>
      </w:r>
      <w:r>
        <w:rPr>
          <w:rFonts w:ascii="Times New Roman" w:hAnsi="Times New Roman" w:eastAsia="Times New Roman" w:cs="Times New Roman"/>
          <w:color w:val="auto"/>
          <w:spacing w:val="-1"/>
          <w:sz w:val="24"/>
          <w:szCs w:val="24"/>
          <w:highlight w:val="none"/>
        </w:rPr>
        <w:t xml:space="preserve">1 </w:t>
      </w:r>
      <w:r>
        <w:rPr>
          <w:rFonts w:ascii="宋体" w:hAnsi="宋体" w:eastAsia="宋体" w:cs="宋体"/>
          <w:color w:val="auto"/>
          <w:spacing w:val="-1"/>
          <w:sz w:val="24"/>
          <w:szCs w:val="24"/>
          <w:highlight w:val="none"/>
        </w:rPr>
        <w:t>项约定使用，承包人提交的履约保证金对预付款的正常使用承担保证责任。</w:t>
      </w:r>
    </w:p>
    <w:p w14:paraId="49862D31">
      <w:pPr>
        <w:spacing w:before="1" w:line="219"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17.2.3  </w:t>
      </w:r>
      <w:r>
        <w:rPr>
          <w:rFonts w:ascii="宋体" w:hAnsi="宋体" w:eastAsia="宋体" w:cs="宋体"/>
          <w:color w:val="auto"/>
          <w:spacing w:val="-2"/>
          <w:sz w:val="24"/>
          <w:szCs w:val="24"/>
          <w:highlight w:val="none"/>
        </w:rPr>
        <w:t>预付款的扣回与还清</w:t>
      </w:r>
    </w:p>
    <w:p w14:paraId="47FD1FDA">
      <w:pPr>
        <w:spacing w:before="116" w:line="285" w:lineRule="auto"/>
        <w:ind w:left="2" w:right="145" w:firstLine="49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1</w:t>
      </w:r>
      <w:r>
        <w:rPr>
          <w:rFonts w:ascii="宋体" w:hAnsi="宋体" w:eastAsia="宋体" w:cs="宋体"/>
          <w:color w:val="auto"/>
          <w:spacing w:val="3"/>
          <w:sz w:val="24"/>
          <w:szCs w:val="24"/>
          <w:highlight w:val="none"/>
        </w:rPr>
        <w:t>）开工预付款在进度付款证书的累计金额未达到签约合同价的</w:t>
      </w:r>
      <w:r>
        <w:rPr>
          <w:rFonts w:ascii="宋体" w:hAnsi="宋体" w:eastAsia="宋体" w:cs="宋体"/>
          <w:color w:val="auto"/>
          <w:spacing w:val="-45"/>
          <w:sz w:val="24"/>
          <w:szCs w:val="24"/>
          <w:highlight w:val="none"/>
        </w:rPr>
        <w:t xml:space="preserve"> </w:t>
      </w:r>
      <w:r>
        <w:rPr>
          <w:rFonts w:ascii="Times New Roman" w:hAnsi="Times New Roman" w:eastAsia="Times New Roman" w:cs="Times New Roman"/>
          <w:color w:val="auto"/>
          <w:spacing w:val="2"/>
          <w:sz w:val="24"/>
          <w:szCs w:val="24"/>
          <w:highlight w:val="none"/>
        </w:rPr>
        <w:t>30%</w:t>
      </w:r>
      <w:r>
        <w:rPr>
          <w:rFonts w:ascii="宋体" w:hAnsi="宋体" w:eastAsia="宋体" w:cs="宋体"/>
          <w:color w:val="auto"/>
          <w:spacing w:val="2"/>
          <w:sz w:val="24"/>
          <w:szCs w:val="24"/>
          <w:highlight w:val="none"/>
        </w:rPr>
        <w:t>之前不</w:t>
      </w:r>
      <w:r>
        <w:rPr>
          <w:rFonts w:ascii="宋体" w:hAnsi="宋体" w:eastAsia="宋体" w:cs="宋体"/>
          <w:color w:val="auto"/>
          <w:sz w:val="24"/>
          <w:szCs w:val="24"/>
          <w:highlight w:val="none"/>
        </w:rPr>
        <w:t>予扣回，在达到签约合同价</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z w:val="24"/>
          <w:szCs w:val="24"/>
          <w:highlight w:val="none"/>
        </w:rPr>
        <w:t>30%</w:t>
      </w:r>
      <w:r>
        <w:rPr>
          <w:rFonts w:ascii="宋体" w:hAnsi="宋体" w:eastAsia="宋体" w:cs="宋体"/>
          <w:color w:val="auto"/>
          <w:sz w:val="24"/>
          <w:szCs w:val="24"/>
          <w:highlight w:val="none"/>
        </w:rPr>
        <w:t>之后，开始按工程进度以固定比</w:t>
      </w:r>
      <w:r>
        <w:rPr>
          <w:rFonts w:ascii="宋体" w:hAnsi="宋体" w:eastAsia="宋体" w:cs="宋体"/>
          <w:color w:val="auto"/>
          <w:spacing w:val="-1"/>
          <w:sz w:val="24"/>
          <w:szCs w:val="24"/>
          <w:highlight w:val="none"/>
        </w:rPr>
        <w:t>例（即每完成签约</w:t>
      </w:r>
      <w:r>
        <w:rPr>
          <w:rFonts w:ascii="宋体" w:hAnsi="宋体" w:eastAsia="宋体" w:cs="宋体"/>
          <w:color w:val="auto"/>
          <w:spacing w:val="4"/>
          <w:sz w:val="24"/>
          <w:szCs w:val="24"/>
          <w:highlight w:val="none"/>
        </w:rPr>
        <w:t>合同价的</w:t>
      </w:r>
      <w:r>
        <w:rPr>
          <w:rFonts w:ascii="宋体" w:hAnsi="宋体" w:eastAsia="宋体" w:cs="宋体"/>
          <w:color w:val="auto"/>
          <w:spacing w:val="-25"/>
          <w:sz w:val="24"/>
          <w:szCs w:val="24"/>
          <w:highlight w:val="none"/>
        </w:rPr>
        <w:t xml:space="preserve"> </w:t>
      </w:r>
      <w:r>
        <w:rPr>
          <w:rFonts w:ascii="Times New Roman" w:hAnsi="Times New Roman" w:eastAsia="Times New Roman" w:cs="Times New Roman"/>
          <w:color w:val="auto"/>
          <w:spacing w:val="4"/>
          <w:sz w:val="24"/>
          <w:szCs w:val="24"/>
          <w:highlight w:val="none"/>
        </w:rPr>
        <w:t>1%</w:t>
      </w:r>
      <w:r>
        <w:rPr>
          <w:rFonts w:ascii="Times New Roman" w:hAnsi="Times New Roman" w:eastAsia="Times New Roman" w:cs="Times New Roman"/>
          <w:color w:val="auto"/>
          <w:spacing w:val="-25"/>
          <w:sz w:val="24"/>
          <w:szCs w:val="24"/>
          <w:highlight w:val="none"/>
        </w:rPr>
        <w:t xml:space="preserve"> </w:t>
      </w:r>
      <w:r>
        <w:rPr>
          <w:rFonts w:ascii="宋体" w:hAnsi="宋体" w:eastAsia="宋体" w:cs="宋体"/>
          <w:color w:val="auto"/>
          <w:spacing w:val="4"/>
          <w:sz w:val="24"/>
          <w:szCs w:val="24"/>
          <w:highlight w:val="none"/>
        </w:rPr>
        <w:t>，扣回开工预付款的</w:t>
      </w:r>
      <w:r>
        <w:rPr>
          <w:rFonts w:ascii="宋体" w:hAnsi="宋体" w:eastAsia="宋体" w:cs="宋体"/>
          <w:color w:val="auto"/>
          <w:spacing w:val="-47"/>
          <w:sz w:val="24"/>
          <w:szCs w:val="24"/>
          <w:highlight w:val="none"/>
        </w:rPr>
        <w:t xml:space="preserve"> </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）分期从各月的进度付款证书中</w:t>
      </w:r>
      <w:r>
        <w:rPr>
          <w:rFonts w:ascii="宋体" w:hAnsi="宋体" w:eastAsia="宋体" w:cs="宋体"/>
          <w:color w:val="auto"/>
          <w:spacing w:val="3"/>
          <w:sz w:val="24"/>
          <w:szCs w:val="24"/>
          <w:highlight w:val="none"/>
        </w:rPr>
        <w:t>扣回，全部</w:t>
      </w:r>
      <w:r>
        <w:rPr>
          <w:rFonts w:ascii="宋体" w:hAnsi="宋体" w:eastAsia="宋体" w:cs="宋体"/>
          <w:color w:val="auto"/>
          <w:spacing w:val="-1"/>
          <w:sz w:val="24"/>
          <w:szCs w:val="24"/>
          <w:highlight w:val="none"/>
        </w:rPr>
        <w:t>金额在进度付款证书的累计金额达到签约合同价的</w:t>
      </w:r>
      <w:r>
        <w:rPr>
          <w:rFonts w:ascii="宋体" w:hAnsi="宋体" w:eastAsia="宋体" w:cs="宋体"/>
          <w:color w:val="auto"/>
          <w:spacing w:val="-44"/>
          <w:sz w:val="24"/>
          <w:szCs w:val="24"/>
          <w:highlight w:val="none"/>
        </w:rPr>
        <w:t xml:space="preserve"> </w:t>
      </w:r>
      <w:r>
        <w:rPr>
          <w:rFonts w:ascii="Times New Roman" w:hAnsi="Times New Roman" w:eastAsia="Times New Roman" w:cs="Times New Roman"/>
          <w:color w:val="auto"/>
          <w:spacing w:val="-1"/>
          <w:sz w:val="24"/>
          <w:szCs w:val="24"/>
          <w:highlight w:val="none"/>
        </w:rPr>
        <w:t>80%</w:t>
      </w:r>
      <w:r>
        <w:rPr>
          <w:rFonts w:ascii="宋体" w:hAnsi="宋体" w:eastAsia="宋体" w:cs="宋体"/>
          <w:color w:val="auto"/>
          <w:spacing w:val="-1"/>
          <w:sz w:val="24"/>
          <w:szCs w:val="24"/>
          <w:highlight w:val="none"/>
        </w:rPr>
        <w:t>时扣完。</w:t>
      </w:r>
    </w:p>
    <w:p w14:paraId="7398A53C">
      <w:pPr>
        <w:spacing w:before="118" w:line="278" w:lineRule="auto"/>
        <w:ind w:right="145" w:firstLine="49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）当材料、设备已用于或安装在养护工程之中时，材料、设备预付款</w:t>
      </w:r>
      <w:r>
        <w:rPr>
          <w:rFonts w:ascii="宋体" w:hAnsi="宋体" w:eastAsia="宋体" w:cs="宋体"/>
          <w:color w:val="auto"/>
          <w:spacing w:val="3"/>
          <w:sz w:val="24"/>
          <w:szCs w:val="24"/>
          <w:highlight w:val="none"/>
        </w:rPr>
        <w:t>应从</w:t>
      </w:r>
      <w:r>
        <w:rPr>
          <w:rFonts w:ascii="宋体" w:hAnsi="宋体" w:eastAsia="宋体" w:cs="宋体"/>
          <w:color w:val="auto"/>
          <w:sz w:val="24"/>
          <w:szCs w:val="24"/>
          <w:highlight w:val="none"/>
        </w:rPr>
        <w:t>进度付款证书中扣回，扣回期不超过</w:t>
      </w:r>
      <w:r>
        <w:rPr>
          <w:rFonts w:ascii="宋体" w:hAnsi="宋体" w:eastAsia="宋体" w:cs="宋体"/>
          <w:color w:val="auto"/>
          <w:spacing w:val="-33"/>
          <w:sz w:val="24"/>
          <w:szCs w:val="24"/>
          <w:highlight w:val="none"/>
        </w:rPr>
        <w:t xml:space="preserve"> </w:t>
      </w:r>
      <w:r>
        <w:rPr>
          <w:rFonts w:ascii="Times New Roman" w:hAnsi="Times New Roman" w:eastAsia="Times New Roman" w:cs="Times New Roman"/>
          <w:color w:val="auto"/>
          <w:sz w:val="24"/>
          <w:szCs w:val="24"/>
          <w:highlight w:val="none"/>
        </w:rPr>
        <w:t xml:space="preserve">3 </w:t>
      </w:r>
      <w:r>
        <w:rPr>
          <w:rFonts w:ascii="宋体" w:hAnsi="宋体" w:eastAsia="宋体" w:cs="宋体"/>
          <w:color w:val="auto"/>
          <w:sz w:val="24"/>
          <w:szCs w:val="24"/>
          <w:highlight w:val="none"/>
        </w:rPr>
        <w:t>个月。已经支付材料、设备预付款的材料、</w:t>
      </w:r>
      <w:r>
        <w:rPr>
          <w:rFonts w:ascii="宋体" w:hAnsi="宋体" w:eastAsia="宋体" w:cs="宋体"/>
          <w:color w:val="auto"/>
          <w:spacing w:val="-1"/>
          <w:sz w:val="24"/>
          <w:szCs w:val="24"/>
          <w:highlight w:val="none"/>
        </w:rPr>
        <w:t>设备的所有权应属于发包人。</w:t>
      </w:r>
    </w:p>
    <w:p w14:paraId="5FDE5EB6">
      <w:pPr>
        <w:spacing w:before="116" w:line="263" w:lineRule="auto"/>
        <w:ind w:left="29" w:right="145" w:firstLine="46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）在颁发交工验收证书前，由于不可抗力或其他原因解除合同时，预</w:t>
      </w:r>
      <w:r>
        <w:rPr>
          <w:rFonts w:ascii="宋体" w:hAnsi="宋体" w:eastAsia="宋体" w:cs="宋体"/>
          <w:color w:val="auto"/>
          <w:spacing w:val="3"/>
          <w:sz w:val="24"/>
          <w:szCs w:val="24"/>
          <w:highlight w:val="none"/>
        </w:rPr>
        <w:t>付款</w:t>
      </w:r>
      <w:r>
        <w:rPr>
          <w:rFonts w:ascii="宋体" w:hAnsi="宋体" w:eastAsia="宋体" w:cs="宋体"/>
          <w:color w:val="auto"/>
          <w:spacing w:val="-1"/>
          <w:sz w:val="24"/>
          <w:szCs w:val="24"/>
          <w:highlight w:val="none"/>
        </w:rPr>
        <w:t>尚未扣清的，尚未扣清的预付款余额应作为承</w:t>
      </w:r>
      <w:r>
        <w:rPr>
          <w:rFonts w:ascii="宋体" w:hAnsi="宋体" w:eastAsia="宋体" w:cs="宋体"/>
          <w:color w:val="auto"/>
          <w:spacing w:val="-2"/>
          <w:sz w:val="24"/>
          <w:szCs w:val="24"/>
          <w:highlight w:val="none"/>
        </w:rPr>
        <w:t>包人的到期应付款。</w:t>
      </w:r>
    </w:p>
    <w:p w14:paraId="3D06D646">
      <w:pPr>
        <w:spacing w:before="106" w:line="219"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17.3  </w:t>
      </w:r>
      <w:r>
        <w:rPr>
          <w:rFonts w:ascii="宋体" w:hAnsi="宋体" w:eastAsia="宋体" w:cs="宋体"/>
          <w:b/>
          <w:bCs/>
          <w:color w:val="auto"/>
          <w:spacing w:val="-3"/>
          <w:sz w:val="24"/>
          <w:szCs w:val="24"/>
          <w:highlight w:val="none"/>
        </w:rPr>
        <w:t>工程进度付款</w:t>
      </w:r>
    </w:p>
    <w:p w14:paraId="2F2BF416">
      <w:pPr>
        <w:spacing w:before="126" w:line="219"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17.3.1  </w:t>
      </w:r>
      <w:r>
        <w:rPr>
          <w:rFonts w:ascii="宋体" w:hAnsi="宋体" w:eastAsia="宋体" w:cs="宋体"/>
          <w:color w:val="auto"/>
          <w:spacing w:val="-3"/>
          <w:sz w:val="24"/>
          <w:szCs w:val="24"/>
          <w:highlight w:val="none"/>
        </w:rPr>
        <w:t>付款周期</w:t>
      </w:r>
    </w:p>
    <w:p w14:paraId="23CA5CEE">
      <w:pPr>
        <w:spacing w:before="113"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付款周期同计量周期。</w:t>
      </w:r>
    </w:p>
    <w:p w14:paraId="51862437">
      <w:pPr>
        <w:spacing w:before="117" w:line="219" w:lineRule="auto"/>
        <w:ind w:left="500"/>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17.3.2  </w:t>
      </w:r>
      <w:r>
        <w:rPr>
          <w:rFonts w:ascii="宋体" w:hAnsi="宋体" w:eastAsia="宋体" w:cs="宋体"/>
          <w:color w:val="auto"/>
          <w:spacing w:val="-2"/>
          <w:sz w:val="24"/>
          <w:szCs w:val="24"/>
          <w:highlight w:val="none"/>
        </w:rPr>
        <w:t>进度付款申请单</w:t>
      </w:r>
    </w:p>
    <w:p w14:paraId="3D386428">
      <w:pPr>
        <w:spacing w:before="114" w:line="308" w:lineRule="auto"/>
        <w:ind w:left="7" w:firstLine="47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承包人应在每个付款周期末，按咨询人批准的格式和专用合同条款约定的份数，</w:t>
      </w:r>
      <w:r>
        <w:rPr>
          <w:rFonts w:ascii="宋体" w:hAnsi="宋体" w:eastAsia="宋体" w:cs="宋体"/>
          <w:color w:val="auto"/>
          <w:spacing w:val="1"/>
          <w:sz w:val="24"/>
          <w:szCs w:val="24"/>
          <w:highlight w:val="none"/>
        </w:rPr>
        <w:t>向咨询人提交进度付款申请单，并附相应的</w:t>
      </w:r>
      <w:r>
        <w:rPr>
          <w:rFonts w:ascii="宋体" w:hAnsi="宋体" w:eastAsia="宋体" w:cs="宋体"/>
          <w:color w:val="auto"/>
          <w:sz w:val="24"/>
          <w:szCs w:val="24"/>
          <w:highlight w:val="none"/>
        </w:rPr>
        <w:t>支持性证明文件。除专用合同条款另有</w:t>
      </w:r>
      <w:r>
        <w:rPr>
          <w:rFonts w:ascii="宋体" w:hAnsi="宋体" w:eastAsia="宋体" w:cs="宋体"/>
          <w:color w:val="auto"/>
          <w:spacing w:val="-1"/>
          <w:sz w:val="24"/>
          <w:szCs w:val="24"/>
          <w:highlight w:val="none"/>
        </w:rPr>
        <w:t>约定外，进度付款申请单应包括下列内容：</w:t>
      </w:r>
    </w:p>
    <w:p w14:paraId="6BB3A7B9">
      <w:pPr>
        <w:spacing w:before="1" w:line="217"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）截至本次付款周期末已实施养护作业的价款；</w:t>
      </w:r>
    </w:p>
    <w:p w14:paraId="444E96CD">
      <w:pPr>
        <w:spacing w:before="116" w:line="219" w:lineRule="auto"/>
        <w:ind w:left="49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）根据第</w:t>
      </w:r>
      <w:r>
        <w:rPr>
          <w:rFonts w:ascii="宋体" w:hAnsi="宋体" w:eastAsia="宋体" w:cs="宋体"/>
          <w:color w:val="auto"/>
          <w:spacing w:val="-16"/>
          <w:sz w:val="24"/>
          <w:szCs w:val="24"/>
          <w:highlight w:val="none"/>
        </w:rPr>
        <w:t xml:space="preserve"> </w:t>
      </w:r>
      <w:r>
        <w:rPr>
          <w:rFonts w:ascii="Times New Roman" w:hAnsi="Times New Roman" w:eastAsia="Times New Roman" w:cs="Times New Roman"/>
          <w:color w:val="auto"/>
          <w:spacing w:val="-3"/>
          <w:sz w:val="24"/>
          <w:szCs w:val="24"/>
          <w:highlight w:val="none"/>
        </w:rPr>
        <w:t xml:space="preserve">15 </w:t>
      </w:r>
      <w:r>
        <w:rPr>
          <w:rFonts w:ascii="宋体" w:hAnsi="宋体" w:eastAsia="宋体" w:cs="宋体"/>
          <w:color w:val="auto"/>
          <w:spacing w:val="-3"/>
          <w:sz w:val="24"/>
          <w:szCs w:val="24"/>
          <w:highlight w:val="none"/>
        </w:rPr>
        <w:t>条应增加和扣减的变更金额；</w:t>
      </w:r>
    </w:p>
    <w:p w14:paraId="4E70A84D">
      <w:pPr>
        <w:spacing w:before="47" w:line="307" w:lineRule="auto"/>
        <w:ind w:left="0" w:leftChars="0" w:right="52" w:firstLine="394" w:firstLineChars="167"/>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）根据第</w:t>
      </w:r>
      <w:r>
        <w:rPr>
          <w:rFonts w:ascii="宋体" w:hAnsi="宋体" w:eastAsia="宋体" w:cs="宋体"/>
          <w:color w:val="auto"/>
          <w:spacing w:val="-38"/>
          <w:sz w:val="24"/>
          <w:szCs w:val="24"/>
          <w:highlight w:val="none"/>
        </w:rPr>
        <w:t xml:space="preserve"> </w:t>
      </w:r>
      <w:r>
        <w:rPr>
          <w:rFonts w:ascii="Times New Roman" w:hAnsi="Times New Roman" w:eastAsia="Times New Roman" w:cs="Times New Roman"/>
          <w:color w:val="auto"/>
          <w:spacing w:val="-2"/>
          <w:sz w:val="24"/>
          <w:szCs w:val="24"/>
          <w:highlight w:val="none"/>
        </w:rPr>
        <w:t xml:space="preserve">23 </w:t>
      </w:r>
      <w:r>
        <w:rPr>
          <w:rFonts w:ascii="宋体" w:hAnsi="宋体" w:eastAsia="宋体" w:cs="宋体"/>
          <w:color w:val="auto"/>
          <w:spacing w:val="-2"/>
          <w:sz w:val="24"/>
          <w:szCs w:val="24"/>
          <w:highlight w:val="none"/>
        </w:rPr>
        <w:t>条应增加和扣减的索赔金额</w:t>
      </w:r>
      <w:r>
        <w:rPr>
          <w:rFonts w:hint="eastAsia" w:ascii="宋体" w:hAnsi="宋体" w:eastAsia="宋体" w:cs="宋体"/>
          <w:color w:val="auto"/>
          <w:spacing w:val="-2"/>
          <w:sz w:val="24"/>
          <w:szCs w:val="24"/>
          <w:highlight w:val="none"/>
          <w:lang w:eastAsia="zh-CN"/>
        </w:rPr>
        <w:t>；</w:t>
      </w:r>
    </w:p>
    <w:p w14:paraId="0FD53949">
      <w:pPr>
        <w:spacing w:before="78"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4</w:t>
      </w:r>
      <w:r>
        <w:rPr>
          <w:rFonts w:ascii="宋体" w:hAnsi="宋体" w:eastAsia="宋体" w:cs="宋体"/>
          <w:color w:val="auto"/>
          <w:spacing w:val="-2"/>
          <w:sz w:val="24"/>
          <w:szCs w:val="24"/>
          <w:highlight w:val="none"/>
        </w:rPr>
        <w:t>）根据第</w:t>
      </w:r>
      <w:r>
        <w:rPr>
          <w:rFonts w:ascii="宋体" w:hAnsi="宋体" w:eastAsia="宋体" w:cs="宋体"/>
          <w:color w:val="auto"/>
          <w:spacing w:val="-20"/>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17.2 </w:t>
      </w:r>
      <w:r>
        <w:rPr>
          <w:rFonts w:ascii="宋体" w:hAnsi="宋体" w:eastAsia="宋体" w:cs="宋体"/>
          <w:color w:val="auto"/>
          <w:spacing w:val="-2"/>
          <w:sz w:val="24"/>
          <w:szCs w:val="24"/>
          <w:highlight w:val="none"/>
        </w:rPr>
        <w:t>款约定应支付的预付款和扣减的返还预付款；</w:t>
      </w:r>
    </w:p>
    <w:p w14:paraId="6C5EAC69">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）根据合同应增加和扣减的其他金额。</w:t>
      </w:r>
    </w:p>
    <w:p w14:paraId="22765B25">
      <w:pPr>
        <w:spacing w:before="112"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17.3.3  </w:t>
      </w:r>
      <w:r>
        <w:rPr>
          <w:rFonts w:ascii="宋体" w:hAnsi="宋体" w:eastAsia="宋体" w:cs="宋体"/>
          <w:color w:val="auto"/>
          <w:spacing w:val="-2"/>
          <w:sz w:val="24"/>
          <w:szCs w:val="24"/>
          <w:highlight w:val="none"/>
        </w:rPr>
        <w:t>进度付款证书和支付时间</w:t>
      </w:r>
    </w:p>
    <w:p w14:paraId="76B1DDCD">
      <w:pPr>
        <w:spacing w:before="114" w:line="286" w:lineRule="auto"/>
        <w:ind w:left="1" w:firstLine="49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w:t>
      </w:r>
      <w:r>
        <w:rPr>
          <w:rFonts w:ascii="Times New Roman" w:hAnsi="Times New Roman" w:eastAsia="Times New Roman" w:cs="Times New Roman"/>
          <w:color w:val="auto"/>
          <w:spacing w:val="5"/>
          <w:sz w:val="24"/>
          <w:szCs w:val="24"/>
          <w:highlight w:val="none"/>
        </w:rPr>
        <w:t>1</w:t>
      </w:r>
      <w:r>
        <w:rPr>
          <w:rFonts w:ascii="宋体" w:hAnsi="宋体" w:eastAsia="宋体" w:cs="宋体"/>
          <w:color w:val="auto"/>
          <w:spacing w:val="5"/>
          <w:sz w:val="24"/>
          <w:szCs w:val="24"/>
          <w:highlight w:val="none"/>
        </w:rPr>
        <w:t>）咨询人在收到承包人进度付款申请单以及相应的支持性证明文件后的</w:t>
      </w:r>
      <w:r>
        <w:rPr>
          <w:rFonts w:ascii="宋体" w:hAnsi="宋体" w:eastAsia="宋体" w:cs="宋体"/>
          <w:color w:val="auto"/>
          <w:spacing w:val="-36"/>
          <w:sz w:val="24"/>
          <w:szCs w:val="24"/>
          <w:highlight w:val="none"/>
        </w:rPr>
        <w:t xml:space="preserve"> </w:t>
      </w:r>
      <w:r>
        <w:rPr>
          <w:rFonts w:ascii="Times New Roman" w:hAnsi="Times New Roman" w:eastAsia="Times New Roman" w:cs="Times New Roman"/>
          <w:color w:val="auto"/>
          <w:spacing w:val="5"/>
          <w:sz w:val="24"/>
          <w:szCs w:val="24"/>
          <w:highlight w:val="none"/>
        </w:rPr>
        <w:t>7</w:t>
      </w:r>
      <w:r>
        <w:rPr>
          <w:rFonts w:ascii="宋体" w:hAnsi="宋体" w:eastAsia="宋体" w:cs="宋体"/>
          <w:color w:val="auto"/>
          <w:spacing w:val="1"/>
          <w:sz w:val="24"/>
          <w:szCs w:val="24"/>
          <w:highlight w:val="none"/>
        </w:rPr>
        <w:t>天内完成核查，提出发包人到期应支付给承包人的金额</w:t>
      </w:r>
      <w:r>
        <w:rPr>
          <w:rFonts w:ascii="宋体" w:hAnsi="宋体" w:eastAsia="宋体" w:cs="宋体"/>
          <w:color w:val="auto"/>
          <w:sz w:val="24"/>
          <w:szCs w:val="24"/>
          <w:highlight w:val="none"/>
        </w:rPr>
        <w:t>以及相应的支持性材料，经</w:t>
      </w:r>
      <w:r>
        <w:rPr>
          <w:rFonts w:ascii="宋体" w:hAnsi="宋体" w:eastAsia="宋体" w:cs="宋体"/>
          <w:color w:val="auto"/>
          <w:spacing w:val="1"/>
          <w:sz w:val="24"/>
          <w:szCs w:val="24"/>
          <w:highlight w:val="none"/>
        </w:rPr>
        <w:t>发包人审查同意后，由咨询人向承包人出具经发包人签</w:t>
      </w:r>
      <w:r>
        <w:rPr>
          <w:rFonts w:ascii="宋体" w:hAnsi="宋体" w:eastAsia="宋体" w:cs="宋体"/>
          <w:color w:val="auto"/>
          <w:sz w:val="24"/>
          <w:szCs w:val="24"/>
          <w:highlight w:val="none"/>
        </w:rPr>
        <w:t>认的进度付款证书。咨询人</w:t>
      </w:r>
      <w:r>
        <w:rPr>
          <w:rFonts w:ascii="宋体" w:hAnsi="宋体" w:eastAsia="宋体" w:cs="宋体"/>
          <w:color w:val="auto"/>
          <w:spacing w:val="-1"/>
          <w:sz w:val="24"/>
          <w:szCs w:val="24"/>
          <w:highlight w:val="none"/>
        </w:rPr>
        <w:t>有权扣除承包人未能按照合同要求履行任何工作或义务的相应金额。</w:t>
      </w:r>
    </w:p>
    <w:p w14:paraId="2E1004F5">
      <w:pPr>
        <w:spacing w:before="115" w:line="263" w:lineRule="auto"/>
        <w:ind w:left="2" w:firstLine="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）发包人应在咨询人收到进度付款申请单且承包人提交了合格的增值</w:t>
      </w:r>
      <w:r>
        <w:rPr>
          <w:rFonts w:ascii="宋体" w:hAnsi="宋体" w:eastAsia="宋体" w:cs="宋体"/>
          <w:color w:val="auto"/>
          <w:spacing w:val="3"/>
          <w:sz w:val="24"/>
          <w:szCs w:val="24"/>
          <w:highlight w:val="none"/>
        </w:rPr>
        <w:t>税发</w:t>
      </w:r>
      <w:r>
        <w:rPr>
          <w:rFonts w:ascii="宋体" w:hAnsi="宋体" w:eastAsia="宋体" w:cs="宋体"/>
          <w:color w:val="auto"/>
          <w:spacing w:val="-2"/>
          <w:sz w:val="24"/>
          <w:szCs w:val="24"/>
          <w:highlight w:val="none"/>
        </w:rPr>
        <w:t>票后的</w:t>
      </w:r>
      <w:r>
        <w:rPr>
          <w:rFonts w:ascii="宋体" w:hAnsi="宋体" w:eastAsia="宋体" w:cs="宋体"/>
          <w:color w:val="auto"/>
          <w:spacing w:val="-29"/>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14 </w:t>
      </w:r>
      <w:r>
        <w:rPr>
          <w:rFonts w:ascii="宋体" w:hAnsi="宋体" w:eastAsia="宋体" w:cs="宋体"/>
          <w:color w:val="auto"/>
          <w:spacing w:val="-2"/>
          <w:sz w:val="24"/>
          <w:szCs w:val="24"/>
          <w:highlight w:val="none"/>
        </w:rPr>
        <w:t>天内，将进度应付款支付给承包人。</w:t>
      </w:r>
    </w:p>
    <w:p w14:paraId="0C4702CA">
      <w:pPr>
        <w:spacing w:before="114" w:line="308" w:lineRule="auto"/>
        <w:ind w:left="2" w:firstLine="481"/>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发包人不按期支付的，按专用合同条款约定的利</w:t>
      </w:r>
      <w:r>
        <w:rPr>
          <w:rFonts w:ascii="宋体" w:hAnsi="宋体" w:eastAsia="宋体" w:cs="宋体"/>
          <w:color w:val="auto"/>
          <w:sz w:val="24"/>
          <w:szCs w:val="24"/>
          <w:highlight w:val="none"/>
        </w:rPr>
        <w:t>率向承包人支付逾期付款违约</w:t>
      </w:r>
      <w:r>
        <w:rPr>
          <w:rFonts w:ascii="宋体" w:hAnsi="宋体" w:eastAsia="宋体" w:cs="宋体"/>
          <w:color w:val="auto"/>
          <w:spacing w:val="1"/>
          <w:sz w:val="24"/>
          <w:szCs w:val="24"/>
          <w:highlight w:val="none"/>
        </w:rPr>
        <w:t>金。违约金计算基数为发包人的全部未付款额，时间</w:t>
      </w:r>
      <w:r>
        <w:rPr>
          <w:rFonts w:ascii="宋体" w:hAnsi="宋体" w:eastAsia="宋体" w:cs="宋体"/>
          <w:color w:val="auto"/>
          <w:sz w:val="24"/>
          <w:szCs w:val="24"/>
          <w:highlight w:val="none"/>
        </w:rPr>
        <w:t>从应付而未付该款额之日算起</w:t>
      </w:r>
      <w:r>
        <w:rPr>
          <w:rFonts w:ascii="宋体" w:hAnsi="宋体" w:eastAsia="宋体" w:cs="宋体"/>
          <w:color w:val="auto"/>
          <w:spacing w:val="-15"/>
          <w:sz w:val="24"/>
          <w:szCs w:val="24"/>
          <w:highlight w:val="none"/>
        </w:rPr>
        <w:t>（不计复利）。</w:t>
      </w:r>
    </w:p>
    <w:p w14:paraId="01C196B8">
      <w:pPr>
        <w:spacing w:before="1" w:line="307" w:lineRule="auto"/>
        <w:ind w:left="2" w:firstLine="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）咨询人出具进度付款证书，不应视为咨询人已同意、批准或接受了</w:t>
      </w:r>
      <w:r>
        <w:rPr>
          <w:rFonts w:ascii="宋体" w:hAnsi="宋体" w:eastAsia="宋体" w:cs="宋体"/>
          <w:color w:val="auto"/>
          <w:spacing w:val="3"/>
          <w:sz w:val="24"/>
          <w:szCs w:val="24"/>
          <w:highlight w:val="none"/>
        </w:rPr>
        <w:t>承包</w:t>
      </w:r>
      <w:r>
        <w:rPr>
          <w:rFonts w:ascii="宋体" w:hAnsi="宋体" w:eastAsia="宋体" w:cs="宋体"/>
          <w:color w:val="auto"/>
          <w:spacing w:val="-2"/>
          <w:sz w:val="24"/>
          <w:szCs w:val="24"/>
          <w:highlight w:val="none"/>
        </w:rPr>
        <w:t>人完成的该部分工作。</w:t>
      </w:r>
    </w:p>
    <w:p w14:paraId="7D759B72">
      <w:pPr>
        <w:spacing w:before="1"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17.3.4  </w:t>
      </w:r>
      <w:r>
        <w:rPr>
          <w:rFonts w:ascii="宋体" w:hAnsi="宋体" w:eastAsia="宋体" w:cs="宋体"/>
          <w:color w:val="auto"/>
          <w:spacing w:val="-2"/>
          <w:sz w:val="24"/>
          <w:szCs w:val="24"/>
          <w:highlight w:val="none"/>
        </w:rPr>
        <w:t>工程进度付款的修正</w:t>
      </w:r>
    </w:p>
    <w:p w14:paraId="0D017079">
      <w:pPr>
        <w:spacing w:before="114" w:line="308" w:lineRule="auto"/>
        <w:ind w:left="1"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在对以往历次已签发的进度付款证书进行汇总和复核中发现</w:t>
      </w:r>
      <w:r>
        <w:rPr>
          <w:rFonts w:ascii="宋体" w:hAnsi="宋体" w:eastAsia="宋体" w:cs="宋体"/>
          <w:color w:val="auto"/>
          <w:sz w:val="24"/>
          <w:szCs w:val="24"/>
          <w:highlight w:val="none"/>
        </w:rPr>
        <w:t>错、漏或重复的，</w:t>
      </w:r>
      <w:r>
        <w:rPr>
          <w:rFonts w:ascii="宋体" w:hAnsi="宋体" w:eastAsia="宋体" w:cs="宋体"/>
          <w:color w:val="auto"/>
          <w:spacing w:val="1"/>
          <w:sz w:val="24"/>
          <w:szCs w:val="24"/>
          <w:highlight w:val="none"/>
        </w:rPr>
        <w:t>咨询人有权予以修正，承包人也有权提出修正申请。经</w:t>
      </w:r>
      <w:r>
        <w:rPr>
          <w:rFonts w:ascii="宋体" w:hAnsi="宋体" w:eastAsia="宋体" w:cs="宋体"/>
          <w:color w:val="auto"/>
          <w:sz w:val="24"/>
          <w:szCs w:val="24"/>
          <w:highlight w:val="none"/>
        </w:rPr>
        <w:t>双方复核同意的修正，应在</w:t>
      </w:r>
      <w:r>
        <w:rPr>
          <w:rFonts w:ascii="宋体" w:hAnsi="宋体" w:eastAsia="宋体" w:cs="宋体"/>
          <w:color w:val="auto"/>
          <w:spacing w:val="-1"/>
          <w:sz w:val="24"/>
          <w:szCs w:val="24"/>
          <w:highlight w:val="none"/>
        </w:rPr>
        <w:t>本次进度付款中支付或扣除。</w:t>
      </w:r>
    </w:p>
    <w:p w14:paraId="36809D3D">
      <w:pPr>
        <w:spacing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17.3.5  </w:t>
      </w:r>
      <w:r>
        <w:rPr>
          <w:rFonts w:ascii="宋体" w:hAnsi="宋体" w:eastAsia="宋体" w:cs="宋体"/>
          <w:color w:val="auto"/>
          <w:spacing w:val="-2"/>
          <w:sz w:val="24"/>
          <w:szCs w:val="24"/>
          <w:highlight w:val="none"/>
        </w:rPr>
        <w:t>农民工工资支付</w:t>
      </w:r>
    </w:p>
    <w:p w14:paraId="7569F821">
      <w:pPr>
        <w:spacing w:before="117" w:line="307" w:lineRule="auto"/>
        <w:ind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承包人应按时足额支付农民工工资，不得拖欠。养护作业</w:t>
      </w:r>
      <w:r>
        <w:rPr>
          <w:rFonts w:ascii="宋体" w:hAnsi="宋体" w:eastAsia="宋体" w:cs="宋体"/>
          <w:color w:val="auto"/>
          <w:sz w:val="24"/>
          <w:szCs w:val="24"/>
          <w:highlight w:val="none"/>
        </w:rPr>
        <w:t>适用农民工工资管理</w:t>
      </w:r>
      <w:r>
        <w:rPr>
          <w:rFonts w:ascii="宋体" w:hAnsi="宋体" w:eastAsia="宋体" w:cs="宋体"/>
          <w:color w:val="auto"/>
          <w:spacing w:val="-1"/>
          <w:sz w:val="24"/>
          <w:szCs w:val="24"/>
          <w:highlight w:val="none"/>
        </w:rPr>
        <w:t>相关法律法规以及地方政府规定的，承包人应按相关规定执行。</w:t>
      </w:r>
    </w:p>
    <w:p w14:paraId="55661C12">
      <w:pPr>
        <w:spacing w:before="1"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17.3.6  </w:t>
      </w:r>
      <w:r>
        <w:rPr>
          <w:rFonts w:ascii="宋体" w:hAnsi="宋体" w:eastAsia="宋体" w:cs="宋体"/>
          <w:color w:val="auto"/>
          <w:spacing w:val="-2"/>
          <w:sz w:val="24"/>
          <w:szCs w:val="24"/>
          <w:highlight w:val="none"/>
        </w:rPr>
        <w:t>安全生产费的支付</w:t>
      </w:r>
    </w:p>
    <w:p w14:paraId="505B7271">
      <w:pPr>
        <w:spacing w:before="114" w:line="304" w:lineRule="auto"/>
        <w:ind w:left="1" w:right="2"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发包人应按照专用合同条款约定的比例和条</w:t>
      </w:r>
      <w:r>
        <w:rPr>
          <w:rFonts w:ascii="宋体" w:hAnsi="宋体" w:eastAsia="宋体" w:cs="宋体"/>
          <w:color w:val="auto"/>
          <w:sz w:val="24"/>
          <w:szCs w:val="24"/>
          <w:highlight w:val="none"/>
        </w:rPr>
        <w:t>件支付安全生产费。在开工日期后</w:t>
      </w:r>
      <w:r>
        <w:rPr>
          <w:rFonts w:ascii="Times New Roman" w:hAnsi="Times New Roman" w:eastAsia="Times New Roman" w:cs="Times New Roman"/>
          <w:color w:val="auto"/>
          <w:spacing w:val="-1"/>
          <w:sz w:val="24"/>
          <w:szCs w:val="24"/>
          <w:highlight w:val="none"/>
        </w:rPr>
        <w:t xml:space="preserve">30 </w:t>
      </w:r>
      <w:r>
        <w:rPr>
          <w:rFonts w:ascii="宋体" w:hAnsi="宋体" w:eastAsia="宋体" w:cs="宋体"/>
          <w:color w:val="auto"/>
          <w:spacing w:val="-1"/>
          <w:sz w:val="24"/>
          <w:szCs w:val="24"/>
          <w:highlight w:val="none"/>
        </w:rPr>
        <w:t>天内，发包人向承包人支付的安全生产费不得少于安全生产费总额的</w:t>
      </w:r>
      <w:r>
        <w:rPr>
          <w:rFonts w:ascii="宋体" w:hAnsi="宋体" w:eastAsia="宋体" w:cs="宋体"/>
          <w:color w:val="auto"/>
          <w:spacing w:val="-34"/>
          <w:sz w:val="24"/>
          <w:szCs w:val="24"/>
          <w:highlight w:val="none"/>
        </w:rPr>
        <w:t xml:space="preserve"> </w:t>
      </w:r>
      <w:r>
        <w:rPr>
          <w:rFonts w:ascii="Times New Roman" w:hAnsi="Times New Roman" w:eastAsia="Times New Roman" w:cs="Times New Roman"/>
          <w:color w:val="auto"/>
          <w:spacing w:val="-1"/>
          <w:sz w:val="24"/>
          <w:szCs w:val="24"/>
          <w:highlight w:val="none"/>
        </w:rPr>
        <w:t>50%</w:t>
      </w:r>
      <w:r>
        <w:rPr>
          <w:rFonts w:ascii="宋体" w:hAnsi="宋体" w:eastAsia="宋体" w:cs="宋体"/>
          <w:color w:val="auto"/>
          <w:spacing w:val="-1"/>
          <w:sz w:val="24"/>
          <w:szCs w:val="24"/>
          <w:highlight w:val="none"/>
        </w:rPr>
        <w:t>。</w:t>
      </w:r>
    </w:p>
    <w:p w14:paraId="70E10489">
      <w:pPr>
        <w:spacing w:line="220"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17.4  </w:t>
      </w:r>
      <w:r>
        <w:rPr>
          <w:rFonts w:ascii="宋体" w:hAnsi="宋体" w:eastAsia="宋体" w:cs="宋体"/>
          <w:b/>
          <w:bCs/>
          <w:color w:val="auto"/>
          <w:spacing w:val="-3"/>
          <w:sz w:val="24"/>
          <w:szCs w:val="24"/>
          <w:highlight w:val="none"/>
        </w:rPr>
        <w:t>质量保证金</w:t>
      </w:r>
    </w:p>
    <w:p w14:paraId="29DC8F97">
      <w:pPr>
        <w:spacing w:before="122" w:line="308" w:lineRule="auto"/>
        <w:ind w:firstLine="498"/>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17.4.1</w:t>
      </w:r>
      <w:r>
        <w:rPr>
          <w:rFonts w:ascii="Times New Roman" w:hAnsi="Times New Roman" w:eastAsia="Times New Roman" w:cs="Times New Roman"/>
          <w:color w:val="auto"/>
          <w:spacing w:val="21"/>
          <w:w w:val="101"/>
          <w:sz w:val="24"/>
          <w:szCs w:val="24"/>
          <w:highlight w:val="none"/>
        </w:rPr>
        <w:t xml:space="preserve"> </w:t>
      </w:r>
      <w:r>
        <w:rPr>
          <w:rFonts w:ascii="宋体" w:hAnsi="宋体" w:eastAsia="宋体" w:cs="宋体"/>
          <w:color w:val="auto"/>
          <w:spacing w:val="3"/>
          <w:sz w:val="24"/>
          <w:szCs w:val="24"/>
          <w:highlight w:val="none"/>
        </w:rPr>
        <w:t>交工验收证书签发后</w:t>
      </w:r>
      <w:r>
        <w:rPr>
          <w:rFonts w:ascii="宋体" w:hAnsi="宋体" w:eastAsia="宋体" w:cs="宋体"/>
          <w:color w:val="auto"/>
          <w:spacing w:val="-25"/>
          <w:sz w:val="24"/>
          <w:szCs w:val="24"/>
          <w:highlight w:val="none"/>
        </w:rPr>
        <w:t xml:space="preserve"> </w:t>
      </w:r>
      <w:r>
        <w:rPr>
          <w:rFonts w:ascii="Times New Roman" w:hAnsi="Times New Roman" w:eastAsia="Times New Roman" w:cs="Times New Roman"/>
          <w:color w:val="auto"/>
          <w:spacing w:val="3"/>
          <w:sz w:val="24"/>
          <w:szCs w:val="24"/>
          <w:highlight w:val="none"/>
        </w:rPr>
        <w:t>14</w:t>
      </w:r>
      <w:r>
        <w:rPr>
          <w:rFonts w:ascii="Times New Roman" w:hAnsi="Times New Roman" w:eastAsia="Times New Roman" w:cs="Times New Roman"/>
          <w:color w:val="auto"/>
          <w:spacing w:val="19"/>
          <w:w w:val="101"/>
          <w:sz w:val="24"/>
          <w:szCs w:val="24"/>
          <w:highlight w:val="none"/>
        </w:rPr>
        <w:t xml:space="preserve"> </w:t>
      </w:r>
      <w:r>
        <w:rPr>
          <w:rFonts w:ascii="宋体" w:hAnsi="宋体" w:eastAsia="宋体" w:cs="宋体"/>
          <w:color w:val="auto"/>
          <w:spacing w:val="3"/>
          <w:sz w:val="24"/>
          <w:szCs w:val="24"/>
          <w:highlight w:val="none"/>
        </w:rPr>
        <w:t>天内，承包人应向发包人缴纳质量保证</w:t>
      </w:r>
      <w:r>
        <w:rPr>
          <w:rFonts w:ascii="宋体" w:hAnsi="宋体" w:eastAsia="宋体" w:cs="宋体"/>
          <w:color w:val="auto"/>
          <w:spacing w:val="2"/>
          <w:sz w:val="24"/>
          <w:szCs w:val="24"/>
          <w:highlight w:val="none"/>
        </w:rPr>
        <w:t>金。质</w:t>
      </w:r>
      <w:r>
        <w:rPr>
          <w:rFonts w:ascii="宋体" w:hAnsi="宋体" w:eastAsia="宋体" w:cs="宋体"/>
          <w:color w:val="auto"/>
          <w:spacing w:val="1"/>
          <w:sz w:val="24"/>
          <w:szCs w:val="24"/>
          <w:highlight w:val="none"/>
        </w:rPr>
        <w:t>量保证金可采用银行保函、现金、担保机构保函、保险公</w:t>
      </w:r>
      <w:r>
        <w:rPr>
          <w:rFonts w:ascii="宋体" w:hAnsi="宋体" w:eastAsia="宋体" w:cs="宋体"/>
          <w:color w:val="auto"/>
          <w:sz w:val="24"/>
          <w:szCs w:val="24"/>
          <w:highlight w:val="none"/>
        </w:rPr>
        <w:t>司保证保险以及专用合同</w:t>
      </w:r>
      <w:r>
        <w:rPr>
          <w:rFonts w:ascii="宋体" w:hAnsi="宋体" w:eastAsia="宋体" w:cs="宋体"/>
          <w:color w:val="auto"/>
          <w:spacing w:val="1"/>
          <w:sz w:val="24"/>
          <w:szCs w:val="24"/>
          <w:highlight w:val="none"/>
        </w:rPr>
        <w:t>条款约定的其他形式，金额应符合专用合同条款的约定。</w:t>
      </w:r>
      <w:r>
        <w:rPr>
          <w:rFonts w:ascii="宋体" w:hAnsi="宋体" w:eastAsia="宋体" w:cs="宋体"/>
          <w:color w:val="auto"/>
          <w:sz w:val="24"/>
          <w:szCs w:val="24"/>
          <w:highlight w:val="none"/>
        </w:rPr>
        <w:t>采用非现金形式时，出具</w:t>
      </w:r>
      <w:r>
        <w:rPr>
          <w:rFonts w:ascii="宋体" w:hAnsi="宋体" w:eastAsia="宋体" w:cs="宋体"/>
          <w:color w:val="auto"/>
          <w:spacing w:val="1"/>
          <w:sz w:val="24"/>
          <w:szCs w:val="24"/>
          <w:highlight w:val="none"/>
        </w:rPr>
        <w:t>担保的机构须具有相应担保能力，且按照发包人批准的格</w:t>
      </w:r>
      <w:r>
        <w:rPr>
          <w:rFonts w:ascii="宋体" w:hAnsi="宋体" w:eastAsia="宋体" w:cs="宋体"/>
          <w:color w:val="auto"/>
          <w:sz w:val="24"/>
          <w:szCs w:val="24"/>
          <w:highlight w:val="none"/>
        </w:rPr>
        <w:t>式出具，所需费用由承包</w:t>
      </w:r>
      <w:r>
        <w:rPr>
          <w:rFonts w:ascii="宋体" w:hAnsi="宋体" w:eastAsia="宋体" w:cs="宋体"/>
          <w:color w:val="auto"/>
          <w:spacing w:val="-3"/>
          <w:sz w:val="24"/>
          <w:szCs w:val="24"/>
          <w:highlight w:val="none"/>
        </w:rPr>
        <w:t>人承担。</w:t>
      </w:r>
    </w:p>
    <w:p w14:paraId="7B559D26">
      <w:pPr>
        <w:spacing w:before="1" w:line="307" w:lineRule="auto"/>
        <w:ind w:left="1"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质量保证金采用现金形式提交的，发包人应在专用合同</w:t>
      </w:r>
      <w:r>
        <w:rPr>
          <w:rFonts w:ascii="宋体" w:hAnsi="宋体" w:eastAsia="宋体" w:cs="宋体"/>
          <w:color w:val="auto"/>
          <w:sz w:val="24"/>
          <w:szCs w:val="24"/>
          <w:highlight w:val="none"/>
        </w:rPr>
        <w:t>条款中明确利息的计算</w:t>
      </w:r>
      <w:r>
        <w:rPr>
          <w:rFonts w:ascii="宋体" w:hAnsi="宋体" w:eastAsia="宋体" w:cs="宋体"/>
          <w:color w:val="auto"/>
          <w:spacing w:val="-4"/>
          <w:sz w:val="24"/>
          <w:szCs w:val="24"/>
          <w:highlight w:val="none"/>
        </w:rPr>
        <w:t>方式。</w:t>
      </w:r>
    </w:p>
    <w:p w14:paraId="447D5713">
      <w:pPr>
        <w:spacing w:before="78" w:line="307" w:lineRule="auto"/>
        <w:ind w:firstLine="28"/>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17.4.2  </w:t>
      </w:r>
      <w:r>
        <w:rPr>
          <w:rFonts w:ascii="宋体" w:hAnsi="宋体" w:eastAsia="宋体" w:cs="宋体"/>
          <w:color w:val="auto"/>
          <w:spacing w:val="2"/>
          <w:sz w:val="24"/>
          <w:szCs w:val="24"/>
          <w:highlight w:val="none"/>
        </w:rPr>
        <w:t>在第</w:t>
      </w:r>
      <w:r>
        <w:rPr>
          <w:rFonts w:ascii="宋体" w:hAnsi="宋体" w:eastAsia="宋体" w:cs="宋体"/>
          <w:color w:val="auto"/>
          <w:spacing w:val="-22"/>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1.1.4.5  </w:t>
      </w:r>
      <w:r>
        <w:rPr>
          <w:rFonts w:ascii="宋体" w:hAnsi="宋体" w:eastAsia="宋体" w:cs="宋体"/>
          <w:color w:val="auto"/>
          <w:spacing w:val="2"/>
          <w:sz w:val="24"/>
          <w:szCs w:val="24"/>
          <w:highlight w:val="none"/>
        </w:rPr>
        <w:t>目约定的缺陷责任期满时，承包人向发包人申请到期</w:t>
      </w:r>
      <w:r>
        <w:rPr>
          <w:rFonts w:ascii="宋体" w:hAnsi="宋体" w:eastAsia="宋体" w:cs="宋体"/>
          <w:color w:val="auto"/>
          <w:spacing w:val="1"/>
          <w:sz w:val="24"/>
          <w:szCs w:val="24"/>
          <w:highlight w:val="none"/>
        </w:rPr>
        <w:t>应返</w:t>
      </w:r>
      <w:r>
        <w:rPr>
          <w:rFonts w:ascii="宋体" w:hAnsi="宋体" w:eastAsia="宋体" w:cs="宋体"/>
          <w:color w:val="auto"/>
          <w:spacing w:val="3"/>
          <w:sz w:val="24"/>
          <w:szCs w:val="24"/>
          <w:highlight w:val="none"/>
        </w:rPr>
        <w:t>还承包人剩余的质量保证金金额，发包人应在</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pacing w:val="3"/>
          <w:sz w:val="24"/>
          <w:szCs w:val="24"/>
          <w:highlight w:val="none"/>
        </w:rPr>
        <w:t>14</w:t>
      </w:r>
      <w:r>
        <w:rPr>
          <w:rFonts w:ascii="Times New Roman" w:hAnsi="Times New Roman" w:eastAsia="Times New Roman" w:cs="Times New Roman"/>
          <w:color w:val="auto"/>
          <w:spacing w:val="19"/>
          <w:sz w:val="24"/>
          <w:szCs w:val="24"/>
          <w:highlight w:val="none"/>
        </w:rPr>
        <w:t xml:space="preserve"> </w:t>
      </w:r>
      <w:r>
        <w:rPr>
          <w:rFonts w:ascii="宋体" w:hAnsi="宋体" w:eastAsia="宋体" w:cs="宋体"/>
          <w:color w:val="auto"/>
          <w:spacing w:val="2"/>
          <w:sz w:val="24"/>
          <w:szCs w:val="24"/>
          <w:highlight w:val="none"/>
        </w:rPr>
        <w:t>天内会同承包人按照合同约定的</w:t>
      </w:r>
      <w:r>
        <w:rPr>
          <w:rFonts w:ascii="宋体" w:hAnsi="宋体" w:eastAsia="宋体" w:cs="宋体"/>
          <w:color w:val="auto"/>
          <w:sz w:val="24"/>
          <w:szCs w:val="24"/>
          <w:highlight w:val="none"/>
        </w:rPr>
        <w:t>内容核实承包人是否完成缺陷责任。如无异议，发包人应当在核实后将剩</w:t>
      </w:r>
      <w:r>
        <w:rPr>
          <w:rFonts w:ascii="宋体" w:hAnsi="宋体" w:eastAsia="宋体" w:cs="宋体"/>
          <w:color w:val="auto"/>
          <w:spacing w:val="-1"/>
          <w:sz w:val="24"/>
          <w:szCs w:val="24"/>
          <w:highlight w:val="none"/>
        </w:rPr>
        <w:t>余保证金</w:t>
      </w:r>
      <w:r>
        <w:rPr>
          <w:rFonts w:ascii="宋体" w:hAnsi="宋体" w:eastAsia="宋体" w:cs="宋体"/>
          <w:color w:val="auto"/>
          <w:spacing w:val="-2"/>
          <w:sz w:val="24"/>
          <w:szCs w:val="24"/>
          <w:highlight w:val="none"/>
        </w:rPr>
        <w:t>返还承包人。</w:t>
      </w:r>
    </w:p>
    <w:p w14:paraId="67AF8295">
      <w:pPr>
        <w:spacing w:line="305" w:lineRule="auto"/>
        <w:ind w:firstLine="498"/>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17.4.3 </w:t>
      </w:r>
      <w:r>
        <w:rPr>
          <w:rFonts w:ascii="宋体" w:hAnsi="宋体" w:eastAsia="宋体" w:cs="宋体"/>
          <w:color w:val="auto"/>
          <w:spacing w:val="-2"/>
          <w:sz w:val="24"/>
          <w:szCs w:val="24"/>
          <w:highlight w:val="none"/>
        </w:rPr>
        <w:t>在第</w:t>
      </w:r>
      <w:r>
        <w:rPr>
          <w:rFonts w:ascii="宋体" w:hAnsi="宋体" w:eastAsia="宋体" w:cs="宋体"/>
          <w:color w:val="auto"/>
          <w:spacing w:val="-26"/>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1.1.4.5  </w:t>
      </w:r>
      <w:r>
        <w:rPr>
          <w:rFonts w:ascii="宋体" w:hAnsi="宋体" w:eastAsia="宋体" w:cs="宋体"/>
          <w:color w:val="auto"/>
          <w:spacing w:val="-2"/>
          <w:sz w:val="24"/>
          <w:szCs w:val="24"/>
          <w:highlight w:val="none"/>
        </w:rPr>
        <w:t>目约定的缺陷责任期满时，承包人没有完成缺陷责任的，发</w:t>
      </w:r>
      <w:r>
        <w:rPr>
          <w:rFonts w:ascii="宋体" w:hAnsi="宋体" w:eastAsia="宋体" w:cs="宋体"/>
          <w:color w:val="auto"/>
          <w:spacing w:val="1"/>
          <w:sz w:val="24"/>
          <w:szCs w:val="24"/>
          <w:highlight w:val="none"/>
        </w:rPr>
        <w:t>包人有权扣留与未履行责任剩余工作所需金额相应的质量</w:t>
      </w:r>
      <w:r>
        <w:rPr>
          <w:rFonts w:ascii="宋体" w:hAnsi="宋体" w:eastAsia="宋体" w:cs="宋体"/>
          <w:color w:val="auto"/>
          <w:sz w:val="24"/>
          <w:szCs w:val="24"/>
          <w:highlight w:val="none"/>
        </w:rPr>
        <w:t>保证金余额，并有权根据</w:t>
      </w:r>
      <w:r>
        <w:rPr>
          <w:rFonts w:ascii="宋体" w:hAnsi="宋体" w:eastAsia="宋体" w:cs="宋体"/>
          <w:color w:val="auto"/>
          <w:spacing w:val="-1"/>
          <w:sz w:val="24"/>
          <w:szCs w:val="24"/>
          <w:highlight w:val="none"/>
        </w:rPr>
        <w:t>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19.3 </w:t>
      </w:r>
      <w:r>
        <w:rPr>
          <w:rFonts w:ascii="宋体" w:hAnsi="宋体" w:eastAsia="宋体" w:cs="宋体"/>
          <w:color w:val="auto"/>
          <w:spacing w:val="-1"/>
          <w:sz w:val="24"/>
          <w:szCs w:val="24"/>
          <w:highlight w:val="none"/>
        </w:rPr>
        <w:t>款约定要求延长缺陷责任期，直至</w:t>
      </w:r>
      <w:r>
        <w:rPr>
          <w:rFonts w:ascii="宋体" w:hAnsi="宋体" w:eastAsia="宋体" w:cs="宋体"/>
          <w:color w:val="auto"/>
          <w:spacing w:val="-2"/>
          <w:sz w:val="24"/>
          <w:szCs w:val="24"/>
          <w:highlight w:val="none"/>
        </w:rPr>
        <w:t>完成剩余工作为止。</w:t>
      </w:r>
    </w:p>
    <w:p w14:paraId="33AC32D0">
      <w:pPr>
        <w:spacing w:line="219"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17.5</w:t>
      </w:r>
      <w:r>
        <w:rPr>
          <w:rFonts w:ascii="Times New Roman" w:hAnsi="Times New Roman" w:eastAsia="Times New Roman" w:cs="Times New Roman"/>
          <w:b/>
          <w:bCs/>
          <w:color w:val="auto"/>
          <w:spacing w:val="7"/>
          <w:sz w:val="24"/>
          <w:szCs w:val="24"/>
          <w:highlight w:val="none"/>
        </w:rPr>
        <w:t xml:space="preserve">  </w:t>
      </w:r>
      <w:r>
        <w:rPr>
          <w:rFonts w:ascii="宋体" w:hAnsi="宋体" w:eastAsia="宋体" w:cs="宋体"/>
          <w:b/>
          <w:bCs/>
          <w:color w:val="auto"/>
          <w:spacing w:val="-5"/>
          <w:sz w:val="24"/>
          <w:szCs w:val="24"/>
          <w:highlight w:val="none"/>
        </w:rPr>
        <w:t>交工结算</w:t>
      </w:r>
    </w:p>
    <w:p w14:paraId="3AACFAD3">
      <w:pPr>
        <w:spacing w:before="125" w:line="219" w:lineRule="auto"/>
        <w:ind w:left="498"/>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17.5.1</w:t>
      </w:r>
      <w:r>
        <w:rPr>
          <w:rFonts w:ascii="Times New Roman" w:hAnsi="Times New Roman" w:eastAsia="Times New Roman" w:cs="Times New Roman"/>
          <w:color w:val="auto"/>
          <w:spacing w:val="22"/>
          <w:w w:val="101"/>
          <w:sz w:val="24"/>
          <w:szCs w:val="24"/>
          <w:highlight w:val="none"/>
        </w:rPr>
        <w:t xml:space="preserve"> </w:t>
      </w:r>
      <w:r>
        <w:rPr>
          <w:rFonts w:ascii="宋体" w:hAnsi="宋体" w:eastAsia="宋体" w:cs="宋体"/>
          <w:color w:val="auto"/>
          <w:spacing w:val="-4"/>
          <w:sz w:val="24"/>
          <w:szCs w:val="24"/>
          <w:highlight w:val="none"/>
        </w:rPr>
        <w:t>交工付款申请单</w:t>
      </w:r>
    </w:p>
    <w:p w14:paraId="75248D18">
      <w:pPr>
        <w:spacing w:before="117" w:line="285" w:lineRule="auto"/>
        <w:ind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）承包人完成合同约定的全部养护项目并经咨询人验收合格</w:t>
      </w:r>
      <w:r>
        <w:rPr>
          <w:rFonts w:ascii="宋体" w:hAnsi="宋体" w:eastAsia="宋体" w:cs="宋体"/>
          <w:color w:val="auto"/>
          <w:spacing w:val="-13"/>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14 </w:t>
      </w:r>
      <w:r>
        <w:rPr>
          <w:rFonts w:ascii="宋体" w:hAnsi="宋体" w:eastAsia="宋体" w:cs="宋体"/>
          <w:color w:val="auto"/>
          <w:spacing w:val="-1"/>
          <w:sz w:val="24"/>
          <w:szCs w:val="24"/>
          <w:highlight w:val="none"/>
        </w:rPr>
        <w:t>天内，应按</w:t>
      </w:r>
      <w:r>
        <w:rPr>
          <w:rFonts w:ascii="宋体" w:hAnsi="宋体" w:eastAsia="宋体" w:cs="宋体"/>
          <w:color w:val="auto"/>
          <w:spacing w:val="1"/>
          <w:sz w:val="24"/>
          <w:szCs w:val="24"/>
          <w:highlight w:val="none"/>
        </w:rPr>
        <w:t>专用合同条款约定的份数向咨询人提交交工付款申请单</w:t>
      </w:r>
      <w:r>
        <w:rPr>
          <w:rFonts w:ascii="宋体" w:hAnsi="宋体" w:eastAsia="宋体" w:cs="宋体"/>
          <w:color w:val="auto"/>
          <w:sz w:val="24"/>
          <w:szCs w:val="24"/>
          <w:highlight w:val="none"/>
        </w:rPr>
        <w:t>，并提供相关证明材料。除</w:t>
      </w:r>
      <w:r>
        <w:rPr>
          <w:rFonts w:ascii="宋体" w:hAnsi="宋体" w:eastAsia="宋体" w:cs="宋体"/>
          <w:color w:val="auto"/>
          <w:spacing w:val="1"/>
          <w:sz w:val="24"/>
          <w:szCs w:val="24"/>
          <w:highlight w:val="none"/>
        </w:rPr>
        <w:t>专用合同条款另有约定外，交工付款申请单应包括下列</w:t>
      </w:r>
      <w:r>
        <w:rPr>
          <w:rFonts w:ascii="宋体" w:hAnsi="宋体" w:eastAsia="宋体" w:cs="宋体"/>
          <w:color w:val="auto"/>
          <w:sz w:val="24"/>
          <w:szCs w:val="24"/>
          <w:highlight w:val="none"/>
        </w:rPr>
        <w:t>内容：交工结算合同总价、</w:t>
      </w:r>
      <w:r>
        <w:rPr>
          <w:rFonts w:ascii="宋体" w:hAnsi="宋体" w:eastAsia="宋体" w:cs="宋体"/>
          <w:color w:val="auto"/>
          <w:spacing w:val="-1"/>
          <w:sz w:val="24"/>
          <w:szCs w:val="24"/>
          <w:highlight w:val="none"/>
        </w:rPr>
        <w:t>发包人已支付承包人的合同价款、应支付的交工付款金额。</w:t>
      </w:r>
    </w:p>
    <w:p w14:paraId="65D34610">
      <w:pPr>
        <w:spacing w:before="115" w:line="279" w:lineRule="auto"/>
        <w:ind w:left="1" w:firstLine="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）咨询人对交工付款申请单有异议的，有权要求承包人进行修正和提</w:t>
      </w:r>
      <w:r>
        <w:rPr>
          <w:rFonts w:ascii="宋体" w:hAnsi="宋体" w:eastAsia="宋体" w:cs="宋体"/>
          <w:color w:val="auto"/>
          <w:spacing w:val="3"/>
          <w:sz w:val="24"/>
          <w:szCs w:val="24"/>
          <w:highlight w:val="none"/>
        </w:rPr>
        <w:t>供补</w:t>
      </w:r>
      <w:r>
        <w:rPr>
          <w:rFonts w:ascii="宋体" w:hAnsi="宋体" w:eastAsia="宋体" w:cs="宋体"/>
          <w:color w:val="auto"/>
          <w:spacing w:val="1"/>
          <w:sz w:val="24"/>
          <w:szCs w:val="24"/>
          <w:highlight w:val="none"/>
        </w:rPr>
        <w:t>充资料。经咨询人和承包人协商后，由承包人向咨询</w:t>
      </w:r>
      <w:r>
        <w:rPr>
          <w:rFonts w:ascii="宋体" w:hAnsi="宋体" w:eastAsia="宋体" w:cs="宋体"/>
          <w:color w:val="auto"/>
          <w:sz w:val="24"/>
          <w:szCs w:val="24"/>
          <w:highlight w:val="none"/>
        </w:rPr>
        <w:t>人提交修正后的交工付款申请</w:t>
      </w:r>
      <w:r>
        <w:rPr>
          <w:rFonts w:ascii="宋体" w:hAnsi="宋体" w:eastAsia="宋体" w:cs="宋体"/>
          <w:color w:val="auto"/>
          <w:spacing w:val="-6"/>
          <w:sz w:val="24"/>
          <w:szCs w:val="24"/>
          <w:highlight w:val="none"/>
        </w:rPr>
        <w:t>单。</w:t>
      </w:r>
    </w:p>
    <w:p w14:paraId="2E17C044">
      <w:pPr>
        <w:spacing w:before="112" w:line="219" w:lineRule="auto"/>
        <w:ind w:left="498"/>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17.5.2  </w:t>
      </w:r>
      <w:r>
        <w:rPr>
          <w:rFonts w:ascii="宋体" w:hAnsi="宋体" w:eastAsia="宋体" w:cs="宋体"/>
          <w:color w:val="auto"/>
          <w:spacing w:val="-2"/>
          <w:sz w:val="24"/>
          <w:szCs w:val="24"/>
          <w:highlight w:val="none"/>
        </w:rPr>
        <w:t>交工付款证书及支付时间</w:t>
      </w:r>
    </w:p>
    <w:p w14:paraId="64DDFE04">
      <w:pPr>
        <w:spacing w:before="114" w:line="293" w:lineRule="auto"/>
        <w:ind w:left="1" w:firstLine="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）咨询人在收到承包人提交的交工付款申请单后的</w:t>
      </w:r>
      <w:r>
        <w:rPr>
          <w:rFonts w:ascii="宋体" w:hAnsi="宋体" w:eastAsia="宋体" w:cs="宋体"/>
          <w:color w:val="auto"/>
          <w:spacing w:val="-28"/>
          <w:sz w:val="24"/>
          <w:szCs w:val="24"/>
          <w:highlight w:val="none"/>
        </w:rPr>
        <w:t xml:space="preserve"> </w:t>
      </w:r>
      <w:r>
        <w:rPr>
          <w:rFonts w:ascii="Times New Roman" w:hAnsi="Times New Roman" w:eastAsia="Times New Roman" w:cs="Times New Roman"/>
          <w:color w:val="auto"/>
          <w:spacing w:val="-1"/>
          <w:sz w:val="24"/>
          <w:szCs w:val="24"/>
          <w:highlight w:val="none"/>
        </w:rPr>
        <w:t>14</w:t>
      </w:r>
      <w:r>
        <w:rPr>
          <w:rFonts w:ascii="Times New Roman" w:hAnsi="Times New Roman" w:eastAsia="Times New Roman" w:cs="Times New Roman"/>
          <w:color w:val="auto"/>
          <w:spacing w:val="17"/>
          <w:sz w:val="24"/>
          <w:szCs w:val="24"/>
          <w:highlight w:val="none"/>
        </w:rPr>
        <w:t xml:space="preserve"> </w:t>
      </w:r>
      <w:r>
        <w:rPr>
          <w:rFonts w:ascii="宋体" w:hAnsi="宋体" w:eastAsia="宋体" w:cs="宋体"/>
          <w:color w:val="auto"/>
          <w:spacing w:val="-1"/>
          <w:sz w:val="24"/>
          <w:szCs w:val="24"/>
          <w:highlight w:val="none"/>
        </w:rPr>
        <w:t>天内完成核查，提出</w:t>
      </w:r>
      <w:r>
        <w:rPr>
          <w:rFonts w:ascii="宋体" w:hAnsi="宋体" w:eastAsia="宋体" w:cs="宋体"/>
          <w:color w:val="auto"/>
          <w:spacing w:val="1"/>
          <w:sz w:val="24"/>
          <w:szCs w:val="24"/>
          <w:highlight w:val="none"/>
        </w:rPr>
        <w:t>发包人到期应支付给承包人的价款送发包人审核并抄</w:t>
      </w:r>
      <w:r>
        <w:rPr>
          <w:rFonts w:ascii="宋体" w:hAnsi="宋体" w:eastAsia="宋体" w:cs="宋体"/>
          <w:color w:val="auto"/>
          <w:sz w:val="24"/>
          <w:szCs w:val="24"/>
          <w:highlight w:val="none"/>
        </w:rPr>
        <w:t>送承包人。发包人应在收到后</w:t>
      </w:r>
      <w:r>
        <w:rPr>
          <w:rFonts w:ascii="Times New Roman" w:hAnsi="Times New Roman" w:eastAsia="Times New Roman" w:cs="Times New Roman"/>
          <w:color w:val="auto"/>
          <w:spacing w:val="5"/>
          <w:sz w:val="24"/>
          <w:szCs w:val="24"/>
          <w:highlight w:val="none"/>
        </w:rPr>
        <w:t>14</w:t>
      </w:r>
      <w:r>
        <w:rPr>
          <w:rFonts w:ascii="Times New Roman" w:hAnsi="Times New Roman" w:eastAsia="Times New Roman" w:cs="Times New Roman"/>
          <w:color w:val="auto"/>
          <w:spacing w:val="21"/>
          <w:sz w:val="24"/>
          <w:szCs w:val="24"/>
          <w:highlight w:val="none"/>
        </w:rPr>
        <w:t xml:space="preserve"> </w:t>
      </w:r>
      <w:r>
        <w:rPr>
          <w:rFonts w:ascii="宋体" w:hAnsi="宋体" w:eastAsia="宋体" w:cs="宋体"/>
          <w:color w:val="auto"/>
          <w:spacing w:val="5"/>
          <w:sz w:val="24"/>
          <w:szCs w:val="24"/>
          <w:highlight w:val="none"/>
        </w:rPr>
        <w:t>天内审核完毕，由咨询人向承包人出具经发包人签认的交工付款证书。咨询人</w:t>
      </w:r>
      <w:r>
        <w:rPr>
          <w:rFonts w:ascii="宋体" w:hAnsi="宋体" w:eastAsia="宋体" w:cs="宋体"/>
          <w:color w:val="auto"/>
          <w:spacing w:val="1"/>
          <w:sz w:val="24"/>
          <w:szCs w:val="24"/>
          <w:highlight w:val="none"/>
        </w:rPr>
        <w:t>未在约定时间内核查，又未提出具体意见的，视</w:t>
      </w:r>
      <w:r>
        <w:rPr>
          <w:rFonts w:ascii="宋体" w:hAnsi="宋体" w:eastAsia="宋体" w:cs="宋体"/>
          <w:color w:val="auto"/>
          <w:sz w:val="24"/>
          <w:szCs w:val="24"/>
          <w:highlight w:val="none"/>
        </w:rPr>
        <w:t>为承包人提交的交工付款申请单已</w:t>
      </w:r>
      <w:r>
        <w:rPr>
          <w:rFonts w:ascii="宋体" w:hAnsi="宋体" w:eastAsia="宋体" w:cs="宋体"/>
          <w:color w:val="auto"/>
          <w:spacing w:val="1"/>
          <w:sz w:val="24"/>
          <w:szCs w:val="24"/>
          <w:highlight w:val="none"/>
        </w:rPr>
        <w:t>经咨询人核查同意；发包人未在约定时间内审核又未</w:t>
      </w:r>
      <w:r>
        <w:rPr>
          <w:rFonts w:ascii="宋体" w:hAnsi="宋体" w:eastAsia="宋体" w:cs="宋体"/>
          <w:color w:val="auto"/>
          <w:sz w:val="24"/>
          <w:szCs w:val="24"/>
          <w:highlight w:val="none"/>
        </w:rPr>
        <w:t>提出具体意见的，咨询人提出</w:t>
      </w:r>
      <w:r>
        <w:rPr>
          <w:rFonts w:ascii="宋体" w:hAnsi="宋体" w:eastAsia="宋体" w:cs="宋体"/>
          <w:color w:val="auto"/>
          <w:spacing w:val="-1"/>
          <w:sz w:val="24"/>
          <w:szCs w:val="24"/>
          <w:highlight w:val="none"/>
        </w:rPr>
        <w:t>发包人到期应支付给承包人的价款视为已经发包人同意。</w:t>
      </w:r>
    </w:p>
    <w:p w14:paraId="68AD47CD">
      <w:pPr>
        <w:spacing w:before="117" w:line="278" w:lineRule="auto"/>
        <w:ind w:left="1" w:firstLine="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）发包人应在咨询人出具交工付款证书且承包人提交了合格的增值税</w:t>
      </w:r>
      <w:r>
        <w:rPr>
          <w:rFonts w:ascii="宋体" w:hAnsi="宋体" w:eastAsia="宋体" w:cs="宋体"/>
          <w:color w:val="auto"/>
          <w:spacing w:val="3"/>
          <w:sz w:val="24"/>
          <w:szCs w:val="24"/>
          <w:highlight w:val="none"/>
        </w:rPr>
        <w:t>发票</w:t>
      </w:r>
      <w:r>
        <w:rPr>
          <w:rFonts w:ascii="宋体" w:hAnsi="宋体" w:eastAsia="宋体" w:cs="宋体"/>
          <w:color w:val="auto"/>
          <w:sz w:val="24"/>
          <w:szCs w:val="24"/>
          <w:highlight w:val="none"/>
        </w:rPr>
        <w:t>后的</w:t>
      </w:r>
      <w:r>
        <w:rPr>
          <w:rFonts w:ascii="宋体" w:hAnsi="宋体" w:eastAsia="宋体" w:cs="宋体"/>
          <w:color w:val="auto"/>
          <w:spacing w:val="-29"/>
          <w:sz w:val="24"/>
          <w:szCs w:val="24"/>
          <w:highlight w:val="none"/>
        </w:rPr>
        <w:t xml:space="preserve"> </w:t>
      </w:r>
      <w:r>
        <w:rPr>
          <w:rFonts w:ascii="Times New Roman" w:hAnsi="Times New Roman" w:eastAsia="Times New Roman" w:cs="Times New Roman"/>
          <w:color w:val="auto"/>
          <w:sz w:val="24"/>
          <w:szCs w:val="24"/>
          <w:highlight w:val="none"/>
        </w:rPr>
        <w:t>14</w:t>
      </w:r>
      <w:r>
        <w:rPr>
          <w:rFonts w:ascii="Times New Roman" w:hAnsi="Times New Roman" w:eastAsia="Times New Roman" w:cs="Times New Roman"/>
          <w:color w:val="auto"/>
          <w:spacing w:val="16"/>
          <w:w w:val="101"/>
          <w:sz w:val="24"/>
          <w:szCs w:val="24"/>
          <w:highlight w:val="none"/>
        </w:rPr>
        <w:t xml:space="preserve"> </w:t>
      </w:r>
      <w:r>
        <w:rPr>
          <w:rFonts w:ascii="宋体" w:hAnsi="宋体" w:eastAsia="宋体" w:cs="宋体"/>
          <w:color w:val="auto"/>
          <w:sz w:val="24"/>
          <w:szCs w:val="24"/>
          <w:highlight w:val="none"/>
        </w:rPr>
        <w:t>天内，将应支付款支付给承包人。发包人不按期支付的，按第</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z w:val="24"/>
          <w:szCs w:val="24"/>
          <w:highlight w:val="none"/>
        </w:rPr>
        <w:t>17.3.3</w:t>
      </w:r>
      <w:r>
        <w:rPr>
          <w:rFonts w:ascii="宋体" w:hAnsi="宋体" w:eastAsia="宋体" w:cs="宋体"/>
          <w:color w:val="auto"/>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）目的约定，将逾期付款违约金支付给承包人。</w:t>
      </w:r>
    </w:p>
    <w:p w14:paraId="08534051">
      <w:pPr>
        <w:spacing w:before="116" w:line="278" w:lineRule="auto"/>
        <w:ind w:left="4" w:firstLine="48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）承包人对发包人签认的交工付款证书有异议的，发包人可出具交工</w:t>
      </w:r>
      <w:r>
        <w:rPr>
          <w:rFonts w:ascii="宋体" w:hAnsi="宋体" w:eastAsia="宋体" w:cs="宋体"/>
          <w:color w:val="auto"/>
          <w:spacing w:val="3"/>
          <w:sz w:val="24"/>
          <w:szCs w:val="24"/>
          <w:highlight w:val="none"/>
        </w:rPr>
        <w:t>付款</w:t>
      </w:r>
      <w:r>
        <w:rPr>
          <w:rFonts w:ascii="宋体" w:hAnsi="宋体" w:eastAsia="宋体" w:cs="宋体"/>
          <w:color w:val="auto"/>
          <w:spacing w:val="4"/>
          <w:sz w:val="24"/>
          <w:szCs w:val="24"/>
          <w:highlight w:val="none"/>
        </w:rPr>
        <w:t>申请单中承包人已同意部分的临时付款证书</w:t>
      </w:r>
      <w:r>
        <w:rPr>
          <w:rFonts w:ascii="宋体" w:hAnsi="宋体" w:eastAsia="宋体" w:cs="宋体"/>
          <w:color w:val="auto"/>
          <w:spacing w:val="3"/>
          <w:sz w:val="24"/>
          <w:szCs w:val="24"/>
          <w:highlight w:val="none"/>
        </w:rPr>
        <w:t>。存在争议的部分，按第</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pacing w:val="3"/>
          <w:sz w:val="24"/>
          <w:szCs w:val="24"/>
          <w:highlight w:val="none"/>
        </w:rPr>
        <w:t xml:space="preserve">24 </w:t>
      </w:r>
      <w:r>
        <w:rPr>
          <w:rFonts w:ascii="宋体" w:hAnsi="宋体" w:eastAsia="宋体" w:cs="宋体"/>
          <w:color w:val="auto"/>
          <w:spacing w:val="3"/>
          <w:sz w:val="24"/>
          <w:szCs w:val="24"/>
          <w:highlight w:val="none"/>
        </w:rPr>
        <w:t>条的约定</w:t>
      </w:r>
      <w:r>
        <w:rPr>
          <w:rFonts w:ascii="宋体" w:hAnsi="宋体" w:eastAsia="宋体" w:cs="宋体"/>
          <w:color w:val="auto"/>
          <w:spacing w:val="-5"/>
          <w:sz w:val="24"/>
          <w:szCs w:val="24"/>
          <w:highlight w:val="none"/>
        </w:rPr>
        <w:t>办理。</w:t>
      </w:r>
    </w:p>
    <w:p w14:paraId="7EA261BD">
      <w:pPr>
        <w:spacing w:before="107" w:line="219"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17.6</w:t>
      </w:r>
      <w:r>
        <w:rPr>
          <w:rFonts w:ascii="Times New Roman" w:hAnsi="Times New Roman" w:eastAsia="Times New Roman" w:cs="Times New Roman"/>
          <w:b/>
          <w:bCs/>
          <w:color w:val="auto"/>
          <w:spacing w:val="7"/>
          <w:sz w:val="24"/>
          <w:szCs w:val="24"/>
          <w:highlight w:val="none"/>
        </w:rPr>
        <w:t xml:space="preserve">  </w:t>
      </w:r>
      <w:r>
        <w:rPr>
          <w:rFonts w:ascii="宋体" w:hAnsi="宋体" w:eastAsia="宋体" w:cs="宋体"/>
          <w:b/>
          <w:bCs/>
          <w:color w:val="auto"/>
          <w:spacing w:val="-5"/>
          <w:sz w:val="24"/>
          <w:szCs w:val="24"/>
          <w:highlight w:val="none"/>
        </w:rPr>
        <w:t>最终结清</w:t>
      </w:r>
    </w:p>
    <w:p w14:paraId="4AA25BE4">
      <w:pPr>
        <w:spacing w:before="125" w:line="219" w:lineRule="auto"/>
        <w:ind w:left="498"/>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17.6.1  </w:t>
      </w:r>
      <w:r>
        <w:rPr>
          <w:rFonts w:ascii="宋体" w:hAnsi="宋体" w:eastAsia="宋体" w:cs="宋体"/>
          <w:color w:val="auto"/>
          <w:spacing w:val="-2"/>
          <w:sz w:val="24"/>
          <w:szCs w:val="24"/>
          <w:highlight w:val="none"/>
        </w:rPr>
        <w:t>最终结清申请单</w:t>
      </w:r>
    </w:p>
    <w:p w14:paraId="19368826">
      <w:pPr>
        <w:spacing w:before="112" w:line="279" w:lineRule="auto"/>
        <w:ind w:right="2"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）缺陷责任期终止证书签发后</w:t>
      </w:r>
      <w:r>
        <w:rPr>
          <w:rFonts w:ascii="宋体" w:hAnsi="宋体" w:eastAsia="宋体" w:cs="宋体"/>
          <w:color w:val="auto"/>
          <w:spacing w:val="-30"/>
          <w:sz w:val="24"/>
          <w:szCs w:val="24"/>
          <w:highlight w:val="none"/>
        </w:rPr>
        <w:t xml:space="preserve"> </w:t>
      </w:r>
      <w:r>
        <w:rPr>
          <w:rFonts w:ascii="Times New Roman" w:hAnsi="Times New Roman" w:eastAsia="Times New Roman" w:cs="Times New Roman"/>
          <w:color w:val="auto"/>
          <w:spacing w:val="-1"/>
          <w:sz w:val="24"/>
          <w:szCs w:val="24"/>
          <w:highlight w:val="none"/>
        </w:rPr>
        <w:t>14</w:t>
      </w:r>
      <w:r>
        <w:rPr>
          <w:rFonts w:ascii="Times New Roman" w:hAnsi="Times New Roman" w:eastAsia="Times New Roman" w:cs="Times New Roman"/>
          <w:color w:val="auto"/>
          <w:spacing w:val="16"/>
          <w:w w:val="101"/>
          <w:sz w:val="24"/>
          <w:szCs w:val="24"/>
          <w:highlight w:val="none"/>
        </w:rPr>
        <w:t xml:space="preserve"> </w:t>
      </w:r>
      <w:r>
        <w:rPr>
          <w:rFonts w:ascii="宋体" w:hAnsi="宋体" w:eastAsia="宋体" w:cs="宋体"/>
          <w:color w:val="auto"/>
          <w:spacing w:val="-1"/>
          <w:sz w:val="24"/>
          <w:szCs w:val="24"/>
          <w:highlight w:val="none"/>
        </w:rPr>
        <w:t>天内，承包人应按专用合同条款约定的份</w:t>
      </w:r>
      <w:r>
        <w:rPr>
          <w:rFonts w:ascii="宋体" w:hAnsi="宋体" w:eastAsia="宋体" w:cs="宋体"/>
          <w:color w:val="auto"/>
          <w:spacing w:val="1"/>
          <w:sz w:val="24"/>
          <w:szCs w:val="24"/>
          <w:highlight w:val="none"/>
        </w:rPr>
        <w:t>数向咨询人提交最终结清申请单，并提供相关证明材</w:t>
      </w:r>
      <w:r>
        <w:rPr>
          <w:rFonts w:ascii="宋体" w:hAnsi="宋体" w:eastAsia="宋体" w:cs="宋体"/>
          <w:color w:val="auto"/>
          <w:sz w:val="24"/>
          <w:szCs w:val="24"/>
          <w:highlight w:val="none"/>
        </w:rPr>
        <w:t>料。最终结清申请单中的总金额应认为是代表了根据合同约定应付给承包人</w:t>
      </w:r>
      <w:r>
        <w:rPr>
          <w:rFonts w:ascii="宋体" w:hAnsi="宋体" w:eastAsia="宋体" w:cs="宋体"/>
          <w:color w:val="auto"/>
          <w:spacing w:val="-1"/>
          <w:sz w:val="24"/>
          <w:szCs w:val="24"/>
          <w:highlight w:val="none"/>
        </w:rPr>
        <w:t>的全部款项的最后结算。</w:t>
      </w:r>
    </w:p>
    <w:p w14:paraId="41A16635">
      <w:pPr>
        <w:spacing w:before="47" w:line="307" w:lineRule="auto"/>
        <w:ind w:left="0" w:leftChars="0" w:right="52" w:firstLine="414" w:firstLineChars="167"/>
        <w:rPr>
          <w:rFonts w:ascii="宋体" w:hAnsi="宋体" w:eastAsia="宋体" w:cs="宋体"/>
          <w:color w:val="auto"/>
          <w:spacing w:val="-1"/>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）发包人对最终结清申请单内容有异议的，有权要求承包人进行修正</w:t>
      </w:r>
      <w:r>
        <w:rPr>
          <w:rFonts w:ascii="宋体" w:hAnsi="宋体" w:eastAsia="宋体" w:cs="宋体"/>
          <w:color w:val="auto"/>
          <w:spacing w:val="3"/>
          <w:sz w:val="24"/>
          <w:szCs w:val="24"/>
          <w:highlight w:val="none"/>
        </w:rPr>
        <w:t>和提</w:t>
      </w:r>
      <w:r>
        <w:rPr>
          <w:rFonts w:ascii="宋体" w:hAnsi="宋体" w:eastAsia="宋体" w:cs="宋体"/>
          <w:color w:val="auto"/>
          <w:spacing w:val="-1"/>
          <w:sz w:val="24"/>
          <w:szCs w:val="24"/>
          <w:highlight w:val="none"/>
        </w:rPr>
        <w:t>供补充资料，由承包人向咨询人提交修正后的最终结清申请单。</w:t>
      </w:r>
    </w:p>
    <w:p w14:paraId="51370B3A">
      <w:pPr>
        <w:spacing w:before="78" w:line="219" w:lineRule="auto"/>
        <w:ind w:left="498"/>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17.6.2  </w:t>
      </w:r>
      <w:r>
        <w:rPr>
          <w:rFonts w:ascii="宋体" w:hAnsi="宋体" w:eastAsia="宋体" w:cs="宋体"/>
          <w:color w:val="auto"/>
          <w:spacing w:val="-2"/>
          <w:sz w:val="24"/>
          <w:szCs w:val="24"/>
          <w:highlight w:val="none"/>
        </w:rPr>
        <w:t>最终结清证书和支付时间</w:t>
      </w:r>
    </w:p>
    <w:p w14:paraId="45579B68">
      <w:pPr>
        <w:spacing w:before="113" w:line="293" w:lineRule="auto"/>
        <w:ind w:firstLine="491"/>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1</w:t>
      </w:r>
      <w:r>
        <w:rPr>
          <w:rFonts w:ascii="宋体" w:hAnsi="宋体" w:eastAsia="宋体" w:cs="宋体"/>
          <w:color w:val="auto"/>
          <w:sz w:val="24"/>
          <w:szCs w:val="24"/>
          <w:highlight w:val="none"/>
        </w:rPr>
        <w:t>）咨询人收到承包人提交的最终结清申</w:t>
      </w:r>
      <w:r>
        <w:rPr>
          <w:rFonts w:ascii="宋体" w:hAnsi="宋体" w:eastAsia="宋体" w:cs="宋体"/>
          <w:color w:val="auto"/>
          <w:spacing w:val="-1"/>
          <w:sz w:val="24"/>
          <w:szCs w:val="24"/>
          <w:highlight w:val="none"/>
        </w:rPr>
        <w:t>请单后的</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14 </w:t>
      </w:r>
      <w:r>
        <w:rPr>
          <w:rFonts w:ascii="宋体" w:hAnsi="宋体" w:eastAsia="宋体" w:cs="宋体"/>
          <w:color w:val="auto"/>
          <w:spacing w:val="-1"/>
          <w:sz w:val="24"/>
          <w:szCs w:val="24"/>
          <w:highlight w:val="none"/>
        </w:rPr>
        <w:t>天内，提出发包人应支</w:t>
      </w:r>
      <w:r>
        <w:rPr>
          <w:rFonts w:ascii="宋体" w:hAnsi="宋体" w:eastAsia="宋体" w:cs="宋体"/>
          <w:color w:val="auto"/>
          <w:spacing w:val="3"/>
          <w:sz w:val="24"/>
          <w:szCs w:val="24"/>
          <w:highlight w:val="none"/>
        </w:rPr>
        <w:t>付给承包人的价款送发包人审核并抄送承包人。</w:t>
      </w:r>
      <w:r>
        <w:rPr>
          <w:rFonts w:ascii="宋体" w:hAnsi="宋体" w:eastAsia="宋体" w:cs="宋体"/>
          <w:color w:val="auto"/>
          <w:spacing w:val="2"/>
          <w:sz w:val="24"/>
          <w:szCs w:val="24"/>
          <w:highlight w:val="none"/>
        </w:rPr>
        <w:t>发包人应在收到后</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pacing w:val="2"/>
          <w:sz w:val="24"/>
          <w:szCs w:val="24"/>
          <w:highlight w:val="none"/>
        </w:rPr>
        <w:t>14</w:t>
      </w:r>
      <w:r>
        <w:rPr>
          <w:rFonts w:ascii="Times New Roman" w:hAnsi="Times New Roman" w:eastAsia="Times New Roman" w:cs="Times New Roman"/>
          <w:color w:val="auto"/>
          <w:spacing w:val="19"/>
          <w:w w:val="101"/>
          <w:sz w:val="24"/>
          <w:szCs w:val="24"/>
          <w:highlight w:val="none"/>
        </w:rPr>
        <w:t xml:space="preserve"> </w:t>
      </w:r>
      <w:r>
        <w:rPr>
          <w:rFonts w:ascii="宋体" w:hAnsi="宋体" w:eastAsia="宋体" w:cs="宋体"/>
          <w:color w:val="auto"/>
          <w:spacing w:val="2"/>
          <w:sz w:val="24"/>
          <w:szCs w:val="24"/>
          <w:highlight w:val="none"/>
        </w:rPr>
        <w:t>天内审核完</w:t>
      </w:r>
      <w:r>
        <w:rPr>
          <w:rFonts w:ascii="宋体" w:hAnsi="宋体" w:eastAsia="宋体" w:cs="宋体"/>
          <w:color w:val="auto"/>
          <w:spacing w:val="1"/>
          <w:sz w:val="24"/>
          <w:szCs w:val="24"/>
          <w:highlight w:val="none"/>
        </w:rPr>
        <w:t>毕，由咨询人向承包人出具经发包人签认的最终结清证书</w:t>
      </w:r>
      <w:r>
        <w:rPr>
          <w:rFonts w:ascii="宋体" w:hAnsi="宋体" w:eastAsia="宋体" w:cs="宋体"/>
          <w:color w:val="auto"/>
          <w:sz w:val="24"/>
          <w:szCs w:val="24"/>
          <w:highlight w:val="none"/>
        </w:rPr>
        <w:t>。咨询人未在约定时间内</w:t>
      </w:r>
      <w:r>
        <w:rPr>
          <w:rFonts w:ascii="宋体" w:hAnsi="宋体" w:eastAsia="宋体" w:cs="宋体"/>
          <w:color w:val="auto"/>
          <w:spacing w:val="1"/>
          <w:sz w:val="24"/>
          <w:szCs w:val="24"/>
          <w:highlight w:val="none"/>
        </w:rPr>
        <w:t>核查，又未提出具体意见的，视为承包人提交的最终结清</w:t>
      </w:r>
      <w:r>
        <w:rPr>
          <w:rFonts w:ascii="宋体" w:hAnsi="宋体" w:eastAsia="宋体" w:cs="宋体"/>
          <w:color w:val="auto"/>
          <w:sz w:val="24"/>
          <w:szCs w:val="24"/>
          <w:highlight w:val="none"/>
        </w:rPr>
        <w:t>申请单已经咨询人核查同</w:t>
      </w:r>
      <w:r>
        <w:rPr>
          <w:rFonts w:ascii="宋体" w:hAnsi="宋体" w:eastAsia="宋体" w:cs="宋体"/>
          <w:color w:val="auto"/>
          <w:spacing w:val="1"/>
          <w:sz w:val="24"/>
          <w:szCs w:val="24"/>
          <w:highlight w:val="none"/>
        </w:rPr>
        <w:t>意；发包人未在约定时间内审核又未提出具体意见的，咨</w:t>
      </w:r>
      <w:r>
        <w:rPr>
          <w:rFonts w:ascii="宋体" w:hAnsi="宋体" w:eastAsia="宋体" w:cs="宋体"/>
          <w:color w:val="auto"/>
          <w:sz w:val="24"/>
          <w:szCs w:val="24"/>
          <w:highlight w:val="none"/>
        </w:rPr>
        <w:t>询人提出应支付给承包人</w:t>
      </w:r>
      <w:r>
        <w:rPr>
          <w:rFonts w:ascii="宋体" w:hAnsi="宋体" w:eastAsia="宋体" w:cs="宋体"/>
          <w:color w:val="auto"/>
          <w:spacing w:val="-1"/>
          <w:sz w:val="24"/>
          <w:szCs w:val="24"/>
          <w:highlight w:val="none"/>
        </w:rPr>
        <w:t>的价款视为已经发包人同意。</w:t>
      </w:r>
    </w:p>
    <w:p w14:paraId="4D874A71">
      <w:pPr>
        <w:spacing w:before="117" w:line="278" w:lineRule="auto"/>
        <w:ind w:left="1" w:firstLine="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）发包人应在咨询人出具最终结清证书且承包人提交了合格的增值税</w:t>
      </w:r>
      <w:r>
        <w:rPr>
          <w:rFonts w:ascii="宋体" w:hAnsi="宋体" w:eastAsia="宋体" w:cs="宋体"/>
          <w:color w:val="auto"/>
          <w:spacing w:val="3"/>
          <w:sz w:val="24"/>
          <w:szCs w:val="24"/>
          <w:highlight w:val="none"/>
        </w:rPr>
        <w:t>发票</w:t>
      </w:r>
      <w:r>
        <w:rPr>
          <w:rFonts w:ascii="宋体" w:hAnsi="宋体" w:eastAsia="宋体" w:cs="宋体"/>
          <w:color w:val="auto"/>
          <w:spacing w:val="1"/>
          <w:sz w:val="24"/>
          <w:szCs w:val="24"/>
          <w:highlight w:val="none"/>
        </w:rPr>
        <w:t>后的</w:t>
      </w:r>
      <w:r>
        <w:rPr>
          <w:rFonts w:ascii="宋体" w:hAnsi="宋体" w:eastAsia="宋体" w:cs="宋体"/>
          <w:color w:val="auto"/>
          <w:spacing w:val="-52"/>
          <w:sz w:val="24"/>
          <w:szCs w:val="24"/>
          <w:highlight w:val="none"/>
        </w:rPr>
        <w:t xml:space="preserve"> </w:t>
      </w:r>
      <w:r>
        <w:rPr>
          <w:rFonts w:ascii="Times New Roman" w:hAnsi="Times New Roman" w:eastAsia="Times New Roman" w:cs="Times New Roman"/>
          <w:color w:val="auto"/>
          <w:spacing w:val="1"/>
          <w:sz w:val="24"/>
          <w:szCs w:val="24"/>
          <w:highlight w:val="none"/>
        </w:rPr>
        <w:t>28</w:t>
      </w:r>
      <w:r>
        <w:rPr>
          <w:rFonts w:ascii="Times New Roman" w:hAnsi="Times New Roman" w:eastAsia="Times New Roman" w:cs="Times New Roman"/>
          <w:color w:val="auto"/>
          <w:spacing w:val="16"/>
          <w:w w:val="101"/>
          <w:sz w:val="24"/>
          <w:szCs w:val="24"/>
          <w:highlight w:val="none"/>
        </w:rPr>
        <w:t xml:space="preserve"> </w:t>
      </w:r>
      <w:r>
        <w:rPr>
          <w:rFonts w:ascii="宋体" w:hAnsi="宋体" w:eastAsia="宋体" w:cs="宋体"/>
          <w:color w:val="auto"/>
          <w:spacing w:val="1"/>
          <w:sz w:val="24"/>
          <w:szCs w:val="24"/>
          <w:highlight w:val="none"/>
        </w:rPr>
        <w:t>天内，将应支付款支付给承包人。发包</w:t>
      </w:r>
      <w:r>
        <w:rPr>
          <w:rFonts w:ascii="宋体" w:hAnsi="宋体" w:eastAsia="宋体" w:cs="宋体"/>
          <w:color w:val="auto"/>
          <w:sz w:val="24"/>
          <w:szCs w:val="24"/>
          <w:highlight w:val="none"/>
        </w:rPr>
        <w:t>人不按期支付的，按第</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z w:val="24"/>
          <w:szCs w:val="24"/>
          <w:highlight w:val="none"/>
        </w:rPr>
        <w:t>17.3.3</w:t>
      </w: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2</w:t>
      </w:r>
      <w:r>
        <w:rPr>
          <w:rFonts w:ascii="宋体" w:hAnsi="宋体" w:eastAsia="宋体" w:cs="宋体"/>
          <w:color w:val="auto"/>
          <w:sz w:val="24"/>
          <w:szCs w:val="24"/>
          <w:highlight w:val="none"/>
        </w:rPr>
        <w:t>）</w:t>
      </w:r>
      <w:r>
        <w:rPr>
          <w:rFonts w:ascii="宋体" w:hAnsi="宋体" w:eastAsia="宋体" w:cs="宋体"/>
          <w:color w:val="auto"/>
          <w:spacing w:val="-1"/>
          <w:sz w:val="24"/>
          <w:szCs w:val="24"/>
          <w:highlight w:val="none"/>
        </w:rPr>
        <w:t>目的约定，将逾期付款违约金支付给承包人。</w:t>
      </w:r>
    </w:p>
    <w:p w14:paraId="403E90BA">
      <w:pPr>
        <w:spacing w:before="115" w:line="219" w:lineRule="auto"/>
        <w:ind w:right="35"/>
        <w:jc w:val="center"/>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）承包人对发包人签认的最终结清证书有异议的，按第</w:t>
      </w:r>
      <w:r>
        <w:rPr>
          <w:rFonts w:ascii="宋体" w:hAnsi="宋体" w:eastAsia="宋体" w:cs="宋体"/>
          <w:color w:val="auto"/>
          <w:spacing w:val="-46"/>
          <w:sz w:val="24"/>
          <w:szCs w:val="24"/>
          <w:highlight w:val="none"/>
        </w:rPr>
        <w:t xml:space="preserve"> </w:t>
      </w:r>
      <w:r>
        <w:rPr>
          <w:rFonts w:ascii="Times New Roman" w:hAnsi="Times New Roman" w:eastAsia="Times New Roman" w:cs="Times New Roman"/>
          <w:color w:val="auto"/>
          <w:spacing w:val="-1"/>
          <w:sz w:val="24"/>
          <w:szCs w:val="24"/>
          <w:highlight w:val="none"/>
        </w:rPr>
        <w:t xml:space="preserve">24 </w:t>
      </w:r>
      <w:r>
        <w:rPr>
          <w:rFonts w:ascii="宋体" w:hAnsi="宋体" w:eastAsia="宋体" w:cs="宋体"/>
          <w:color w:val="auto"/>
          <w:spacing w:val="-1"/>
          <w:sz w:val="24"/>
          <w:szCs w:val="24"/>
          <w:highlight w:val="none"/>
        </w:rPr>
        <w:t>条的约定办理。</w:t>
      </w:r>
    </w:p>
    <w:p w14:paraId="2BB8FE96">
      <w:pPr>
        <w:spacing w:before="105" w:line="219"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17.7  </w:t>
      </w:r>
      <w:r>
        <w:rPr>
          <w:rFonts w:ascii="宋体" w:hAnsi="宋体" w:eastAsia="宋体" w:cs="宋体"/>
          <w:b/>
          <w:bCs/>
          <w:color w:val="auto"/>
          <w:spacing w:val="-3"/>
          <w:sz w:val="24"/>
          <w:szCs w:val="24"/>
          <w:highlight w:val="none"/>
        </w:rPr>
        <w:t>财政资金申请与支付</w:t>
      </w:r>
    </w:p>
    <w:p w14:paraId="1AC24A98">
      <w:pPr>
        <w:spacing w:before="124" w:line="309" w:lineRule="auto"/>
        <w:ind w:right="2" w:firstLine="483"/>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发包人应在专用合同条款中明确养护项目资金</w:t>
      </w:r>
      <w:r>
        <w:rPr>
          <w:rFonts w:ascii="宋体" w:hAnsi="宋体" w:eastAsia="宋体" w:cs="宋体"/>
          <w:color w:val="auto"/>
          <w:spacing w:val="1"/>
          <w:sz w:val="24"/>
          <w:szCs w:val="24"/>
          <w:highlight w:val="none"/>
        </w:rPr>
        <w:t>来源。第</w:t>
      </w:r>
      <w:r>
        <w:rPr>
          <w:rFonts w:ascii="宋体" w:hAnsi="宋体" w:eastAsia="宋体" w:cs="宋体"/>
          <w:color w:val="auto"/>
          <w:spacing w:val="-30"/>
          <w:sz w:val="24"/>
          <w:szCs w:val="24"/>
          <w:highlight w:val="none"/>
        </w:rPr>
        <w:t xml:space="preserve"> </w:t>
      </w:r>
      <w:r>
        <w:rPr>
          <w:rFonts w:ascii="Times New Roman" w:hAnsi="Times New Roman" w:eastAsia="Times New Roman" w:cs="Times New Roman"/>
          <w:color w:val="auto"/>
          <w:spacing w:val="1"/>
          <w:sz w:val="24"/>
          <w:szCs w:val="24"/>
          <w:highlight w:val="none"/>
        </w:rPr>
        <w:t>17.3</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1"/>
          <w:sz w:val="24"/>
          <w:szCs w:val="24"/>
          <w:highlight w:val="none"/>
        </w:rPr>
        <w:t>款、第</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17.5 </w:t>
      </w:r>
      <w:r>
        <w:rPr>
          <w:rFonts w:ascii="宋体" w:hAnsi="宋体" w:eastAsia="宋体" w:cs="宋体"/>
          <w:color w:val="auto"/>
          <w:spacing w:val="1"/>
          <w:sz w:val="24"/>
          <w:szCs w:val="24"/>
          <w:highlight w:val="none"/>
        </w:rPr>
        <w:t>款和</w:t>
      </w:r>
      <w:r>
        <w:rPr>
          <w:rFonts w:ascii="宋体" w:hAnsi="宋体" w:eastAsia="宋体" w:cs="宋体"/>
          <w:color w:val="auto"/>
          <w:spacing w:val="4"/>
          <w:sz w:val="24"/>
          <w:szCs w:val="24"/>
          <w:highlight w:val="none"/>
        </w:rPr>
        <w:t>第</w:t>
      </w:r>
      <w:r>
        <w:rPr>
          <w:rFonts w:ascii="宋体" w:hAnsi="宋体" w:eastAsia="宋体" w:cs="宋体"/>
          <w:color w:val="auto"/>
          <w:spacing w:val="-23"/>
          <w:sz w:val="24"/>
          <w:szCs w:val="24"/>
          <w:highlight w:val="none"/>
        </w:rPr>
        <w:t xml:space="preserve"> </w:t>
      </w:r>
      <w:r>
        <w:rPr>
          <w:rFonts w:ascii="Times New Roman" w:hAnsi="Times New Roman" w:eastAsia="Times New Roman" w:cs="Times New Roman"/>
          <w:color w:val="auto"/>
          <w:spacing w:val="4"/>
          <w:sz w:val="24"/>
          <w:szCs w:val="24"/>
          <w:highlight w:val="none"/>
        </w:rPr>
        <w:t>17.6</w:t>
      </w:r>
      <w:r>
        <w:rPr>
          <w:rFonts w:ascii="Times New Roman" w:hAnsi="Times New Roman" w:eastAsia="Times New Roman" w:cs="Times New Roman"/>
          <w:color w:val="auto"/>
          <w:spacing w:val="17"/>
          <w:w w:val="101"/>
          <w:sz w:val="24"/>
          <w:szCs w:val="24"/>
          <w:highlight w:val="none"/>
        </w:rPr>
        <w:t xml:space="preserve"> </w:t>
      </w:r>
      <w:r>
        <w:rPr>
          <w:rFonts w:ascii="宋体" w:hAnsi="宋体" w:eastAsia="宋体" w:cs="宋体"/>
          <w:color w:val="auto"/>
          <w:spacing w:val="4"/>
          <w:sz w:val="24"/>
          <w:szCs w:val="24"/>
          <w:highlight w:val="none"/>
        </w:rPr>
        <w:t>款约定的支付资金来源于财政资金的，应按照国库集中支付等国家相关规</w:t>
      </w:r>
      <w:r>
        <w:rPr>
          <w:rFonts w:ascii="宋体" w:hAnsi="宋体" w:eastAsia="宋体" w:cs="宋体"/>
          <w:color w:val="auto"/>
          <w:spacing w:val="-2"/>
          <w:sz w:val="24"/>
          <w:szCs w:val="24"/>
          <w:highlight w:val="none"/>
        </w:rPr>
        <w:t>定办理申请与支付。</w:t>
      </w:r>
    </w:p>
    <w:p w14:paraId="180838EB">
      <w:pPr>
        <w:spacing w:before="308" w:line="219" w:lineRule="auto"/>
        <w:ind w:left="486"/>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18.</w:t>
      </w:r>
      <w:r>
        <w:rPr>
          <w:rFonts w:ascii="Times New Roman" w:hAnsi="Times New Roman" w:eastAsia="Times New Roman" w:cs="Times New Roman"/>
          <w:b/>
          <w:bCs/>
          <w:color w:val="auto"/>
          <w:spacing w:val="8"/>
          <w:sz w:val="24"/>
          <w:szCs w:val="24"/>
          <w:highlight w:val="none"/>
        </w:rPr>
        <w:t xml:space="preserve">  </w:t>
      </w:r>
      <w:r>
        <w:rPr>
          <w:rFonts w:ascii="宋体" w:hAnsi="宋体" w:eastAsia="宋体" w:cs="宋体"/>
          <w:b/>
          <w:bCs/>
          <w:color w:val="auto"/>
          <w:spacing w:val="-6"/>
          <w:sz w:val="24"/>
          <w:szCs w:val="24"/>
          <w:highlight w:val="none"/>
        </w:rPr>
        <w:t>工程验收</w:t>
      </w:r>
    </w:p>
    <w:p w14:paraId="503844F5">
      <w:pPr>
        <w:spacing w:before="260" w:line="219"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18.1  </w:t>
      </w:r>
      <w:r>
        <w:rPr>
          <w:rFonts w:ascii="宋体" w:hAnsi="宋体" w:eastAsia="宋体" w:cs="宋体"/>
          <w:b/>
          <w:bCs/>
          <w:color w:val="auto"/>
          <w:spacing w:val="-3"/>
          <w:sz w:val="24"/>
          <w:szCs w:val="24"/>
          <w:highlight w:val="none"/>
        </w:rPr>
        <w:t>工程验收的含义</w:t>
      </w:r>
    </w:p>
    <w:p w14:paraId="47D54E1B">
      <w:pPr>
        <w:spacing w:before="125" w:line="263" w:lineRule="auto"/>
        <w:ind w:left="1" w:right="2" w:firstLine="49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18.1.1  </w:t>
      </w:r>
      <w:r>
        <w:rPr>
          <w:rFonts w:ascii="宋体" w:hAnsi="宋体" w:eastAsia="宋体" w:cs="宋体"/>
          <w:color w:val="auto"/>
          <w:sz w:val="24"/>
          <w:szCs w:val="24"/>
          <w:highlight w:val="none"/>
        </w:rPr>
        <w:t>工程验收指养护工程全部工作完成后，由专用合同条款约定的验收单位</w:t>
      </w:r>
      <w:r>
        <w:rPr>
          <w:rFonts w:ascii="宋体" w:hAnsi="宋体" w:eastAsia="宋体" w:cs="宋体"/>
          <w:color w:val="auto"/>
          <w:spacing w:val="-1"/>
          <w:sz w:val="24"/>
          <w:szCs w:val="24"/>
          <w:highlight w:val="none"/>
        </w:rPr>
        <w:t>按合同要求进行的验收，但不包括日常养护的验收。</w:t>
      </w:r>
    </w:p>
    <w:p w14:paraId="38F4038E">
      <w:pPr>
        <w:spacing w:before="115" w:line="264" w:lineRule="auto"/>
        <w:ind w:left="11" w:right="2" w:firstLine="487"/>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18.1.2  </w:t>
      </w:r>
      <w:r>
        <w:rPr>
          <w:rFonts w:ascii="宋体" w:hAnsi="宋体" w:eastAsia="宋体" w:cs="宋体"/>
          <w:color w:val="auto"/>
          <w:sz w:val="24"/>
          <w:szCs w:val="24"/>
          <w:highlight w:val="none"/>
        </w:rPr>
        <w:t>养护工程的验收可采用一阶段或两阶段验收。工程验收方式和组织验收</w:t>
      </w:r>
      <w:r>
        <w:rPr>
          <w:rFonts w:ascii="宋体" w:hAnsi="宋体" w:eastAsia="宋体" w:cs="宋体"/>
          <w:color w:val="auto"/>
          <w:spacing w:val="-2"/>
          <w:sz w:val="24"/>
          <w:szCs w:val="24"/>
          <w:highlight w:val="none"/>
        </w:rPr>
        <w:t>时间在专用合同条款中约定。</w:t>
      </w:r>
    </w:p>
    <w:p w14:paraId="7AEAA6B9">
      <w:pPr>
        <w:spacing w:before="104" w:line="219"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18.2  </w:t>
      </w:r>
      <w:r>
        <w:rPr>
          <w:rFonts w:ascii="宋体" w:hAnsi="宋体" w:eastAsia="宋体" w:cs="宋体"/>
          <w:b/>
          <w:bCs/>
          <w:color w:val="auto"/>
          <w:spacing w:val="-3"/>
          <w:sz w:val="24"/>
          <w:szCs w:val="24"/>
          <w:highlight w:val="none"/>
        </w:rPr>
        <w:t>验收条件</w:t>
      </w:r>
    </w:p>
    <w:p w14:paraId="07EE82C3">
      <w:pPr>
        <w:spacing w:before="126" w:line="219" w:lineRule="auto"/>
        <w:ind w:left="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当养护工程具备以下条件时，应当及时组织工程验</w:t>
      </w:r>
      <w:r>
        <w:rPr>
          <w:rFonts w:ascii="宋体" w:hAnsi="宋体" w:eastAsia="宋体" w:cs="宋体"/>
          <w:color w:val="auto"/>
          <w:spacing w:val="-2"/>
          <w:sz w:val="24"/>
          <w:szCs w:val="24"/>
          <w:highlight w:val="none"/>
        </w:rPr>
        <w:t>收：</w:t>
      </w:r>
    </w:p>
    <w:p w14:paraId="4C47F95B">
      <w:pPr>
        <w:spacing w:before="116"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）完成设计文件和合同约定的各项内容；</w:t>
      </w:r>
    </w:p>
    <w:p w14:paraId="0B1E5283">
      <w:pPr>
        <w:spacing w:before="114"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）完成全部技术档案和养护管理资料整理归档；</w:t>
      </w:r>
    </w:p>
    <w:p w14:paraId="4DCAF5FB">
      <w:pPr>
        <w:spacing w:before="116"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）承包人按相关标准、规范和规定对养护质量自检合格；</w:t>
      </w:r>
    </w:p>
    <w:p w14:paraId="2B8DD420">
      <w:pPr>
        <w:spacing w:before="116"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4</w:t>
      </w:r>
      <w:r>
        <w:rPr>
          <w:rFonts w:ascii="宋体" w:hAnsi="宋体" w:eastAsia="宋体" w:cs="宋体"/>
          <w:color w:val="auto"/>
          <w:spacing w:val="-2"/>
          <w:sz w:val="24"/>
          <w:szCs w:val="24"/>
          <w:highlight w:val="none"/>
        </w:rPr>
        <w:t>）养护质量缺陷问题已整改完毕；</w:t>
      </w:r>
    </w:p>
    <w:p w14:paraId="70CC3C6A">
      <w:pPr>
        <w:spacing w:before="113" w:line="218"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5</w:t>
      </w:r>
      <w:r>
        <w:rPr>
          <w:rFonts w:ascii="宋体" w:hAnsi="宋体" w:eastAsia="宋体" w:cs="宋体"/>
          <w:color w:val="auto"/>
          <w:spacing w:val="-1"/>
          <w:sz w:val="24"/>
          <w:szCs w:val="24"/>
          <w:highlight w:val="none"/>
        </w:rPr>
        <w:t>）参与养护工程的相关单位完成工作总结报告；</w:t>
      </w:r>
    </w:p>
    <w:p w14:paraId="07409423">
      <w:pPr>
        <w:spacing w:before="118"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）开展了监理咨询的，咨询人对工程质量评定为合格；</w:t>
      </w:r>
    </w:p>
    <w:p w14:paraId="05CA64EB">
      <w:pPr>
        <w:spacing w:before="116" w:line="262" w:lineRule="auto"/>
        <w:ind w:left="5" w:firstLine="4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7</w:t>
      </w:r>
      <w:r>
        <w:rPr>
          <w:rFonts w:ascii="宋体" w:hAnsi="宋体" w:eastAsia="宋体" w:cs="宋体"/>
          <w:color w:val="auto"/>
          <w:spacing w:val="4"/>
          <w:sz w:val="24"/>
          <w:szCs w:val="24"/>
          <w:highlight w:val="none"/>
        </w:rPr>
        <w:t>）按规定需进行专业检测的，检测机构对工程质量鉴定完毕并出具检</w:t>
      </w:r>
      <w:r>
        <w:rPr>
          <w:rFonts w:ascii="宋体" w:hAnsi="宋体" w:eastAsia="宋体" w:cs="宋体"/>
          <w:color w:val="auto"/>
          <w:spacing w:val="3"/>
          <w:sz w:val="24"/>
          <w:szCs w:val="24"/>
          <w:highlight w:val="none"/>
        </w:rPr>
        <w:t>测报</w:t>
      </w:r>
      <w:r>
        <w:rPr>
          <w:rFonts w:ascii="宋体" w:hAnsi="宋体" w:eastAsia="宋体" w:cs="宋体"/>
          <w:color w:val="auto"/>
          <w:spacing w:val="-8"/>
          <w:sz w:val="24"/>
          <w:szCs w:val="24"/>
          <w:highlight w:val="none"/>
        </w:rPr>
        <w:t>告；</w:t>
      </w:r>
    </w:p>
    <w:p w14:paraId="3E38949F">
      <w:pPr>
        <w:spacing w:before="118" w:line="219" w:lineRule="auto"/>
        <w:ind w:left="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8</w:t>
      </w:r>
      <w:r>
        <w:rPr>
          <w:rFonts w:ascii="宋体" w:hAnsi="宋体" w:eastAsia="宋体" w:cs="宋体"/>
          <w:color w:val="auto"/>
          <w:spacing w:val="-3"/>
          <w:sz w:val="24"/>
          <w:szCs w:val="24"/>
          <w:highlight w:val="none"/>
        </w:rPr>
        <w:t>）完成财务决算；</w:t>
      </w:r>
    </w:p>
    <w:p w14:paraId="3A0B1AC0">
      <w:pPr>
        <w:spacing w:before="47" w:line="307" w:lineRule="auto"/>
        <w:ind w:left="0" w:leftChars="0" w:right="52" w:firstLine="394" w:firstLineChars="167"/>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9</w:t>
      </w:r>
      <w:r>
        <w:rPr>
          <w:rFonts w:ascii="宋体" w:hAnsi="宋体" w:eastAsia="宋体" w:cs="宋体"/>
          <w:color w:val="auto"/>
          <w:spacing w:val="-2"/>
          <w:sz w:val="24"/>
          <w:szCs w:val="24"/>
          <w:highlight w:val="none"/>
        </w:rPr>
        <w:t>）法律、法规、规章规定的其他条件。</w:t>
      </w:r>
    </w:p>
    <w:p w14:paraId="265B8E6F">
      <w:pPr>
        <w:spacing w:before="78" w:line="219"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18.3  </w:t>
      </w:r>
      <w:r>
        <w:rPr>
          <w:rFonts w:ascii="宋体" w:hAnsi="宋体" w:eastAsia="宋体" w:cs="宋体"/>
          <w:b/>
          <w:bCs/>
          <w:color w:val="auto"/>
          <w:spacing w:val="-3"/>
          <w:sz w:val="24"/>
          <w:szCs w:val="24"/>
          <w:highlight w:val="none"/>
        </w:rPr>
        <w:t>验收程序</w:t>
      </w:r>
    </w:p>
    <w:p w14:paraId="35B28AD3">
      <w:pPr>
        <w:spacing w:before="125" w:line="262" w:lineRule="auto"/>
        <w:ind w:left="7" w:right="166" w:firstLine="492"/>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18.3.1  </w:t>
      </w:r>
      <w:r>
        <w:rPr>
          <w:rFonts w:ascii="宋体" w:hAnsi="宋体" w:eastAsia="宋体" w:cs="宋体"/>
          <w:color w:val="auto"/>
          <w:spacing w:val="4"/>
          <w:sz w:val="24"/>
          <w:szCs w:val="24"/>
          <w:highlight w:val="none"/>
        </w:rPr>
        <w:t>养护工程具备第</w:t>
      </w:r>
      <w:r>
        <w:rPr>
          <w:rFonts w:ascii="宋体" w:hAnsi="宋体" w:eastAsia="宋体" w:cs="宋体"/>
          <w:color w:val="auto"/>
          <w:spacing w:val="-24"/>
          <w:sz w:val="24"/>
          <w:szCs w:val="24"/>
          <w:highlight w:val="none"/>
        </w:rPr>
        <w:t xml:space="preserve"> </w:t>
      </w:r>
      <w:r>
        <w:rPr>
          <w:rFonts w:ascii="Times New Roman" w:hAnsi="Times New Roman" w:eastAsia="Times New Roman" w:cs="Times New Roman"/>
          <w:color w:val="auto"/>
          <w:spacing w:val="4"/>
          <w:sz w:val="24"/>
          <w:szCs w:val="24"/>
          <w:highlight w:val="none"/>
        </w:rPr>
        <w:t xml:space="preserve">18.2 </w:t>
      </w:r>
      <w:r>
        <w:rPr>
          <w:rFonts w:ascii="宋体" w:hAnsi="宋体" w:eastAsia="宋体" w:cs="宋体"/>
          <w:color w:val="auto"/>
          <w:spacing w:val="4"/>
          <w:sz w:val="24"/>
          <w:szCs w:val="24"/>
          <w:highlight w:val="none"/>
        </w:rPr>
        <w:t>款所述验收</w:t>
      </w:r>
      <w:r>
        <w:rPr>
          <w:rFonts w:ascii="宋体" w:hAnsi="宋体" w:eastAsia="宋体" w:cs="宋体"/>
          <w:color w:val="auto"/>
          <w:spacing w:val="3"/>
          <w:sz w:val="24"/>
          <w:szCs w:val="24"/>
          <w:highlight w:val="none"/>
        </w:rPr>
        <w:t>条件后，承包人应按照专用合同条款</w:t>
      </w:r>
      <w:r>
        <w:rPr>
          <w:rFonts w:ascii="宋体" w:hAnsi="宋体" w:eastAsia="宋体" w:cs="宋体"/>
          <w:color w:val="auto"/>
          <w:spacing w:val="-1"/>
          <w:sz w:val="24"/>
          <w:szCs w:val="24"/>
          <w:highlight w:val="none"/>
        </w:rPr>
        <w:t>约定的期限和份数提供完整的工程验收资料及验收申请报告。</w:t>
      </w:r>
    </w:p>
    <w:p w14:paraId="52C51D99">
      <w:pPr>
        <w:spacing w:before="116" w:line="293" w:lineRule="auto"/>
        <w:ind w:right="164" w:firstLine="500"/>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18.3.2  </w:t>
      </w:r>
      <w:r>
        <w:rPr>
          <w:rFonts w:ascii="宋体" w:hAnsi="宋体" w:eastAsia="宋体" w:cs="宋体"/>
          <w:color w:val="auto"/>
          <w:sz w:val="24"/>
          <w:szCs w:val="24"/>
          <w:highlight w:val="none"/>
        </w:rPr>
        <w:t>咨询人审查后认为尚不具备工程验收条件的，应在收到工程验收申请报</w:t>
      </w:r>
      <w:r>
        <w:rPr>
          <w:rFonts w:ascii="宋体" w:hAnsi="宋体" w:eastAsia="宋体" w:cs="宋体"/>
          <w:color w:val="auto"/>
          <w:spacing w:val="3"/>
          <w:sz w:val="24"/>
          <w:szCs w:val="24"/>
          <w:highlight w:val="none"/>
        </w:rPr>
        <w:t>告后的</w:t>
      </w:r>
      <w:r>
        <w:rPr>
          <w:rFonts w:ascii="宋体" w:hAnsi="宋体" w:eastAsia="宋体" w:cs="宋体"/>
          <w:color w:val="auto"/>
          <w:spacing w:val="-29"/>
          <w:sz w:val="24"/>
          <w:szCs w:val="24"/>
          <w:highlight w:val="none"/>
        </w:rPr>
        <w:t xml:space="preserve"> </w:t>
      </w:r>
      <w:r>
        <w:rPr>
          <w:rFonts w:ascii="Times New Roman" w:hAnsi="Times New Roman" w:eastAsia="Times New Roman" w:cs="Times New Roman"/>
          <w:color w:val="auto"/>
          <w:spacing w:val="3"/>
          <w:sz w:val="24"/>
          <w:szCs w:val="24"/>
          <w:highlight w:val="none"/>
        </w:rPr>
        <w:t>14</w:t>
      </w:r>
      <w:r>
        <w:rPr>
          <w:rFonts w:ascii="Times New Roman" w:hAnsi="Times New Roman" w:eastAsia="Times New Roman" w:cs="Times New Roman"/>
          <w:color w:val="auto"/>
          <w:spacing w:val="19"/>
          <w:sz w:val="24"/>
          <w:szCs w:val="24"/>
          <w:highlight w:val="none"/>
        </w:rPr>
        <w:t xml:space="preserve"> </w:t>
      </w:r>
      <w:r>
        <w:rPr>
          <w:rFonts w:ascii="宋体" w:hAnsi="宋体" w:eastAsia="宋体" w:cs="宋体"/>
          <w:color w:val="auto"/>
          <w:spacing w:val="3"/>
          <w:sz w:val="24"/>
          <w:szCs w:val="24"/>
          <w:highlight w:val="none"/>
        </w:rPr>
        <w:t>天内通知承包人，指出在颁发交工验收证</w:t>
      </w:r>
      <w:r>
        <w:rPr>
          <w:rFonts w:ascii="宋体" w:hAnsi="宋体" w:eastAsia="宋体" w:cs="宋体"/>
          <w:color w:val="auto"/>
          <w:spacing w:val="2"/>
          <w:sz w:val="24"/>
          <w:szCs w:val="24"/>
          <w:highlight w:val="none"/>
        </w:rPr>
        <w:t>书前承包人还需进行的工作内</w:t>
      </w:r>
      <w:r>
        <w:rPr>
          <w:rFonts w:ascii="宋体" w:hAnsi="宋体" w:eastAsia="宋体" w:cs="宋体"/>
          <w:color w:val="auto"/>
          <w:spacing w:val="1"/>
          <w:sz w:val="24"/>
          <w:szCs w:val="24"/>
          <w:highlight w:val="none"/>
        </w:rPr>
        <w:t>容。承包人完成咨询人通知的全部工作内容后，应再次提交工</w:t>
      </w:r>
      <w:r>
        <w:rPr>
          <w:rFonts w:ascii="宋体" w:hAnsi="宋体" w:eastAsia="宋体" w:cs="宋体"/>
          <w:color w:val="auto"/>
          <w:sz w:val="24"/>
          <w:szCs w:val="24"/>
          <w:highlight w:val="none"/>
        </w:rPr>
        <w:t>程验收申请报告，直</w:t>
      </w:r>
      <w:r>
        <w:rPr>
          <w:rFonts w:ascii="宋体" w:hAnsi="宋体" w:eastAsia="宋体" w:cs="宋体"/>
          <w:color w:val="auto"/>
          <w:spacing w:val="3"/>
          <w:sz w:val="24"/>
          <w:szCs w:val="24"/>
          <w:highlight w:val="none"/>
        </w:rPr>
        <w:t>至咨询人同意为止。咨询人收到工程验收申请报告后</w:t>
      </w:r>
      <w:r>
        <w:rPr>
          <w:rFonts w:ascii="宋体" w:hAnsi="宋体" w:eastAsia="宋体" w:cs="宋体"/>
          <w:color w:val="auto"/>
          <w:spacing w:val="-29"/>
          <w:sz w:val="24"/>
          <w:szCs w:val="24"/>
          <w:highlight w:val="none"/>
        </w:rPr>
        <w:t xml:space="preserve"> </w:t>
      </w:r>
      <w:r>
        <w:rPr>
          <w:rFonts w:ascii="Times New Roman" w:hAnsi="Times New Roman" w:eastAsia="Times New Roman" w:cs="Times New Roman"/>
          <w:color w:val="auto"/>
          <w:spacing w:val="2"/>
          <w:sz w:val="24"/>
          <w:szCs w:val="24"/>
          <w:highlight w:val="none"/>
        </w:rPr>
        <w:t>14</w:t>
      </w:r>
      <w:r>
        <w:rPr>
          <w:rFonts w:ascii="Times New Roman" w:hAnsi="Times New Roman" w:eastAsia="Times New Roman" w:cs="Times New Roman"/>
          <w:color w:val="auto"/>
          <w:spacing w:val="19"/>
          <w:sz w:val="24"/>
          <w:szCs w:val="24"/>
          <w:highlight w:val="none"/>
        </w:rPr>
        <w:t xml:space="preserve"> </w:t>
      </w:r>
      <w:r>
        <w:rPr>
          <w:rFonts w:ascii="宋体" w:hAnsi="宋体" w:eastAsia="宋体" w:cs="宋体"/>
          <w:color w:val="auto"/>
          <w:spacing w:val="2"/>
          <w:sz w:val="24"/>
          <w:szCs w:val="24"/>
          <w:highlight w:val="none"/>
        </w:rPr>
        <w:t>天内不予答复的，视为同</w:t>
      </w:r>
      <w:r>
        <w:rPr>
          <w:rFonts w:ascii="宋体" w:hAnsi="宋体" w:eastAsia="宋体" w:cs="宋体"/>
          <w:color w:val="auto"/>
          <w:spacing w:val="3"/>
          <w:sz w:val="24"/>
          <w:szCs w:val="24"/>
          <w:highlight w:val="none"/>
        </w:rPr>
        <w:t>意承包人的工程验收申请，并应在收到工程验收</w:t>
      </w:r>
      <w:r>
        <w:rPr>
          <w:rFonts w:ascii="宋体" w:hAnsi="宋体" w:eastAsia="宋体" w:cs="宋体"/>
          <w:color w:val="auto"/>
          <w:spacing w:val="2"/>
          <w:sz w:val="24"/>
          <w:szCs w:val="24"/>
          <w:highlight w:val="none"/>
        </w:rPr>
        <w:t>申请报告后</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pacing w:val="2"/>
          <w:sz w:val="24"/>
          <w:szCs w:val="24"/>
          <w:highlight w:val="none"/>
        </w:rPr>
        <w:t>14</w:t>
      </w:r>
      <w:r>
        <w:rPr>
          <w:rFonts w:ascii="Times New Roman" w:hAnsi="Times New Roman" w:eastAsia="Times New Roman" w:cs="Times New Roman"/>
          <w:color w:val="auto"/>
          <w:spacing w:val="19"/>
          <w:sz w:val="24"/>
          <w:szCs w:val="24"/>
          <w:highlight w:val="none"/>
        </w:rPr>
        <w:t xml:space="preserve"> </w:t>
      </w:r>
      <w:r>
        <w:rPr>
          <w:rFonts w:ascii="宋体" w:hAnsi="宋体" w:eastAsia="宋体" w:cs="宋体"/>
          <w:color w:val="auto"/>
          <w:spacing w:val="2"/>
          <w:sz w:val="24"/>
          <w:szCs w:val="24"/>
          <w:highlight w:val="none"/>
        </w:rPr>
        <w:t>天内提请验收单位</w:t>
      </w:r>
      <w:r>
        <w:rPr>
          <w:rFonts w:ascii="宋体" w:hAnsi="宋体" w:eastAsia="宋体" w:cs="宋体"/>
          <w:color w:val="auto"/>
          <w:spacing w:val="-2"/>
          <w:sz w:val="24"/>
          <w:szCs w:val="24"/>
          <w:highlight w:val="none"/>
        </w:rPr>
        <w:t>进行工程验收。</w:t>
      </w:r>
    </w:p>
    <w:p w14:paraId="64FA1EFE">
      <w:pPr>
        <w:spacing w:before="115" w:line="264" w:lineRule="auto"/>
        <w:ind w:left="3" w:right="166" w:firstLine="49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18.3.3  </w:t>
      </w:r>
      <w:r>
        <w:rPr>
          <w:rFonts w:ascii="宋体" w:hAnsi="宋体" w:eastAsia="宋体" w:cs="宋体"/>
          <w:color w:val="auto"/>
          <w:sz w:val="24"/>
          <w:szCs w:val="24"/>
          <w:highlight w:val="none"/>
        </w:rPr>
        <w:t>咨询人审查后认为已具备工程验收条件的，应在收到工程验收申请报告</w:t>
      </w:r>
      <w:r>
        <w:rPr>
          <w:rFonts w:ascii="宋体" w:hAnsi="宋体" w:eastAsia="宋体" w:cs="宋体"/>
          <w:color w:val="auto"/>
          <w:spacing w:val="-3"/>
          <w:sz w:val="24"/>
          <w:szCs w:val="24"/>
          <w:highlight w:val="none"/>
        </w:rPr>
        <w:t>后的</w:t>
      </w:r>
      <w:r>
        <w:rPr>
          <w:rFonts w:ascii="宋体" w:hAnsi="宋体" w:eastAsia="宋体" w:cs="宋体"/>
          <w:color w:val="auto"/>
          <w:spacing w:val="-19"/>
          <w:sz w:val="24"/>
          <w:szCs w:val="24"/>
          <w:highlight w:val="none"/>
        </w:rPr>
        <w:t xml:space="preserve"> </w:t>
      </w:r>
      <w:r>
        <w:rPr>
          <w:rFonts w:ascii="Times New Roman" w:hAnsi="Times New Roman" w:eastAsia="Times New Roman" w:cs="Times New Roman"/>
          <w:color w:val="auto"/>
          <w:spacing w:val="-3"/>
          <w:sz w:val="24"/>
          <w:szCs w:val="24"/>
          <w:highlight w:val="none"/>
        </w:rPr>
        <w:t xml:space="preserve">14 </w:t>
      </w:r>
      <w:r>
        <w:rPr>
          <w:rFonts w:ascii="宋体" w:hAnsi="宋体" w:eastAsia="宋体" w:cs="宋体"/>
          <w:color w:val="auto"/>
          <w:spacing w:val="-3"/>
          <w:sz w:val="24"/>
          <w:szCs w:val="24"/>
          <w:highlight w:val="none"/>
        </w:rPr>
        <w:t>天内提请验收单位组织验收。</w:t>
      </w:r>
    </w:p>
    <w:p w14:paraId="15619652">
      <w:pPr>
        <w:spacing w:before="115" w:line="285" w:lineRule="auto"/>
        <w:ind w:left="3" w:right="18" w:firstLine="49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18.3.4  </w:t>
      </w:r>
      <w:r>
        <w:rPr>
          <w:rFonts w:ascii="宋体" w:hAnsi="宋体" w:eastAsia="宋体" w:cs="宋体"/>
          <w:color w:val="auto"/>
          <w:sz w:val="24"/>
          <w:szCs w:val="24"/>
          <w:highlight w:val="none"/>
        </w:rPr>
        <w:t>养护工程通过验收的，由咨询人向承包人出具经验收单位签认的交工验</w:t>
      </w:r>
      <w:r>
        <w:rPr>
          <w:rFonts w:ascii="宋体" w:hAnsi="宋体" w:eastAsia="宋体" w:cs="宋体"/>
          <w:color w:val="auto"/>
          <w:spacing w:val="1"/>
          <w:sz w:val="24"/>
          <w:szCs w:val="24"/>
          <w:highlight w:val="none"/>
        </w:rPr>
        <w:t>收证书。未通过验收的，由承包人承担养护责任，验</w:t>
      </w:r>
      <w:r>
        <w:rPr>
          <w:rFonts w:ascii="宋体" w:hAnsi="宋体" w:eastAsia="宋体" w:cs="宋体"/>
          <w:color w:val="auto"/>
          <w:sz w:val="24"/>
          <w:szCs w:val="24"/>
          <w:highlight w:val="none"/>
        </w:rPr>
        <w:t>收不合格的，由承包人在限期</w:t>
      </w:r>
      <w:r>
        <w:rPr>
          <w:rFonts w:ascii="宋体" w:hAnsi="宋体" w:eastAsia="宋体" w:cs="宋体"/>
          <w:color w:val="auto"/>
          <w:spacing w:val="-2"/>
          <w:sz w:val="24"/>
          <w:szCs w:val="24"/>
          <w:highlight w:val="none"/>
        </w:rPr>
        <w:t>内返修，产生的返修费用由承包人承担。返修工作完成后，咨询人复查达到要求的，</w:t>
      </w:r>
      <w:r>
        <w:rPr>
          <w:rFonts w:ascii="宋体" w:hAnsi="宋体" w:eastAsia="宋体" w:cs="宋体"/>
          <w:color w:val="auto"/>
          <w:spacing w:val="-1"/>
          <w:sz w:val="24"/>
          <w:szCs w:val="24"/>
          <w:highlight w:val="none"/>
        </w:rPr>
        <w:t>经验收单位同意后，再向承包人出具交工验收证书。</w:t>
      </w:r>
    </w:p>
    <w:p w14:paraId="18445CFA">
      <w:pPr>
        <w:spacing w:before="117" w:line="263" w:lineRule="auto"/>
        <w:ind w:left="29" w:right="225" w:firstLine="471"/>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18.3.5  </w:t>
      </w:r>
      <w:r>
        <w:rPr>
          <w:rFonts w:ascii="宋体" w:hAnsi="宋体" w:eastAsia="宋体" w:cs="宋体"/>
          <w:color w:val="auto"/>
          <w:spacing w:val="-1"/>
          <w:sz w:val="24"/>
          <w:szCs w:val="24"/>
          <w:highlight w:val="none"/>
        </w:rPr>
        <w:t>除专用合同条款另有约定外，经验</w:t>
      </w:r>
      <w:r>
        <w:rPr>
          <w:rFonts w:ascii="宋体" w:hAnsi="宋体" w:eastAsia="宋体" w:cs="宋体"/>
          <w:color w:val="auto"/>
          <w:spacing w:val="-2"/>
          <w:sz w:val="24"/>
          <w:szCs w:val="24"/>
          <w:highlight w:val="none"/>
        </w:rPr>
        <w:t>收合格工程的实际交（竣）工日期，以最终提交验收申请报告的日期为准，并在验收证书中写明。</w:t>
      </w:r>
    </w:p>
    <w:p w14:paraId="19619C27">
      <w:pPr>
        <w:spacing w:before="116" w:line="278" w:lineRule="auto"/>
        <w:ind w:right="166" w:firstLine="500"/>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18.3.6 </w:t>
      </w:r>
      <w:r>
        <w:rPr>
          <w:rFonts w:ascii="宋体" w:hAnsi="宋体" w:eastAsia="宋体" w:cs="宋体"/>
          <w:color w:val="auto"/>
          <w:spacing w:val="3"/>
          <w:sz w:val="24"/>
          <w:szCs w:val="24"/>
          <w:highlight w:val="none"/>
        </w:rPr>
        <w:t>验收单位在收到承包人工程验收申请报告</w:t>
      </w:r>
      <w:r>
        <w:rPr>
          <w:rFonts w:ascii="Times New Roman" w:hAnsi="Times New Roman" w:eastAsia="Times New Roman" w:cs="Times New Roman"/>
          <w:color w:val="auto"/>
          <w:spacing w:val="3"/>
          <w:sz w:val="24"/>
          <w:szCs w:val="24"/>
          <w:highlight w:val="none"/>
        </w:rPr>
        <w:t>7</w:t>
      </w:r>
      <w:r>
        <w:rPr>
          <w:rFonts w:ascii="Times New Roman" w:hAnsi="Times New Roman" w:eastAsia="Times New Roman" w:cs="Times New Roman"/>
          <w:color w:val="auto"/>
          <w:spacing w:val="17"/>
          <w:sz w:val="24"/>
          <w:szCs w:val="24"/>
          <w:highlight w:val="none"/>
        </w:rPr>
        <w:t xml:space="preserve"> </w:t>
      </w:r>
      <w:r>
        <w:rPr>
          <w:rFonts w:ascii="宋体" w:hAnsi="宋体" w:eastAsia="宋体" w:cs="宋体"/>
          <w:color w:val="auto"/>
          <w:spacing w:val="3"/>
          <w:sz w:val="24"/>
          <w:szCs w:val="24"/>
          <w:highlight w:val="none"/>
        </w:rPr>
        <w:t>天未进行验</w:t>
      </w:r>
      <w:r>
        <w:rPr>
          <w:rFonts w:ascii="宋体" w:hAnsi="宋体" w:eastAsia="宋体" w:cs="宋体"/>
          <w:color w:val="auto"/>
          <w:spacing w:val="2"/>
          <w:sz w:val="24"/>
          <w:szCs w:val="24"/>
          <w:highlight w:val="none"/>
        </w:rPr>
        <w:t>收的，或验收后</w:t>
      </w:r>
      <w:r>
        <w:rPr>
          <w:rFonts w:ascii="Times New Roman" w:hAnsi="Times New Roman" w:eastAsia="Times New Roman" w:cs="Times New Roman"/>
          <w:color w:val="auto"/>
          <w:spacing w:val="2"/>
          <w:sz w:val="24"/>
          <w:szCs w:val="24"/>
          <w:highlight w:val="none"/>
        </w:rPr>
        <w:t>7</w:t>
      </w:r>
      <w:r>
        <w:rPr>
          <w:rFonts w:ascii="Times New Roman" w:hAnsi="Times New Roman" w:eastAsia="Times New Roman" w:cs="Times New Roman"/>
          <w:color w:val="auto"/>
          <w:spacing w:val="16"/>
          <w:w w:val="101"/>
          <w:sz w:val="24"/>
          <w:szCs w:val="24"/>
          <w:highlight w:val="none"/>
        </w:rPr>
        <w:t xml:space="preserve"> </w:t>
      </w:r>
      <w:r>
        <w:rPr>
          <w:rFonts w:ascii="宋体" w:hAnsi="宋体" w:eastAsia="宋体" w:cs="宋体"/>
          <w:color w:val="auto"/>
          <w:spacing w:val="2"/>
          <w:sz w:val="24"/>
          <w:szCs w:val="24"/>
          <w:highlight w:val="none"/>
        </w:rPr>
        <w:t>天内不提出修改意见，视为验收合格。实际交（竣）工日期以提交工程</w:t>
      </w:r>
      <w:r>
        <w:rPr>
          <w:rFonts w:ascii="宋体" w:hAnsi="宋体" w:eastAsia="宋体" w:cs="宋体"/>
          <w:color w:val="auto"/>
          <w:spacing w:val="1"/>
          <w:sz w:val="24"/>
          <w:szCs w:val="24"/>
          <w:highlight w:val="none"/>
        </w:rPr>
        <w:t>验收申请</w:t>
      </w:r>
      <w:r>
        <w:rPr>
          <w:rFonts w:ascii="宋体" w:hAnsi="宋体" w:eastAsia="宋体" w:cs="宋体"/>
          <w:color w:val="auto"/>
          <w:sz w:val="24"/>
          <w:szCs w:val="24"/>
          <w:highlight w:val="none"/>
        </w:rPr>
        <w:t>报告的日期为准，但验收单位由于不可抗力不</w:t>
      </w:r>
      <w:r>
        <w:rPr>
          <w:rFonts w:ascii="宋体" w:hAnsi="宋体" w:eastAsia="宋体" w:cs="宋体"/>
          <w:color w:val="auto"/>
          <w:spacing w:val="-1"/>
          <w:sz w:val="24"/>
          <w:szCs w:val="24"/>
          <w:highlight w:val="none"/>
        </w:rPr>
        <w:t>能进行验收的除外。</w:t>
      </w:r>
    </w:p>
    <w:p w14:paraId="3E6A050B">
      <w:pPr>
        <w:spacing w:before="114" w:line="264" w:lineRule="auto"/>
        <w:ind w:left="1" w:right="166" w:firstLine="498"/>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18.3.7  </w:t>
      </w:r>
      <w:r>
        <w:rPr>
          <w:rFonts w:ascii="宋体" w:hAnsi="宋体" w:eastAsia="宋体" w:cs="宋体"/>
          <w:color w:val="auto"/>
          <w:sz w:val="24"/>
          <w:szCs w:val="24"/>
          <w:highlight w:val="none"/>
        </w:rPr>
        <w:t>组织办理工程验收和签发交工验收证书的费用由验收单位承担。但按照</w:t>
      </w:r>
      <w:r>
        <w:rPr>
          <w:rFonts w:ascii="宋体" w:hAnsi="宋体" w:eastAsia="宋体" w:cs="宋体"/>
          <w:color w:val="auto"/>
          <w:spacing w:val="-1"/>
          <w:sz w:val="24"/>
          <w:szCs w:val="24"/>
          <w:highlight w:val="none"/>
        </w:rPr>
        <w:t>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18.3.4 </w:t>
      </w:r>
      <w:r>
        <w:rPr>
          <w:rFonts w:ascii="宋体" w:hAnsi="宋体" w:eastAsia="宋体" w:cs="宋体"/>
          <w:color w:val="auto"/>
          <w:spacing w:val="-1"/>
          <w:sz w:val="24"/>
          <w:szCs w:val="24"/>
          <w:highlight w:val="none"/>
        </w:rPr>
        <w:t>项约定达不到合格标准的工程验收费用</w:t>
      </w:r>
      <w:r>
        <w:rPr>
          <w:rFonts w:ascii="宋体" w:hAnsi="宋体" w:eastAsia="宋体" w:cs="宋体"/>
          <w:color w:val="auto"/>
          <w:spacing w:val="-2"/>
          <w:sz w:val="24"/>
          <w:szCs w:val="24"/>
          <w:highlight w:val="none"/>
        </w:rPr>
        <w:t>由承包人承担。</w:t>
      </w:r>
    </w:p>
    <w:p w14:paraId="7E379EE9">
      <w:pPr>
        <w:spacing w:before="107" w:line="219"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18.4  </w:t>
      </w:r>
      <w:r>
        <w:rPr>
          <w:rFonts w:ascii="宋体" w:hAnsi="宋体" w:eastAsia="宋体" w:cs="宋体"/>
          <w:b/>
          <w:bCs/>
          <w:color w:val="auto"/>
          <w:spacing w:val="-3"/>
          <w:sz w:val="24"/>
          <w:szCs w:val="24"/>
          <w:highlight w:val="none"/>
        </w:rPr>
        <w:t>单位养护工程验收</w:t>
      </w:r>
    </w:p>
    <w:p w14:paraId="0BB20D9C">
      <w:pPr>
        <w:spacing w:before="122" w:line="293" w:lineRule="auto"/>
        <w:ind w:right="164" w:firstLine="500"/>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18.4.1  </w:t>
      </w:r>
      <w:r>
        <w:rPr>
          <w:rFonts w:ascii="宋体" w:hAnsi="宋体" w:eastAsia="宋体" w:cs="宋体"/>
          <w:color w:val="auto"/>
          <w:sz w:val="24"/>
          <w:szCs w:val="24"/>
          <w:highlight w:val="none"/>
        </w:rPr>
        <w:t>发包人根据合同进度计划安排，在全部工程交工前需要使用已经交工的</w:t>
      </w:r>
      <w:r>
        <w:rPr>
          <w:rFonts w:ascii="宋体" w:hAnsi="宋体" w:eastAsia="宋体" w:cs="宋体"/>
          <w:color w:val="auto"/>
          <w:spacing w:val="1"/>
          <w:sz w:val="24"/>
          <w:szCs w:val="24"/>
          <w:highlight w:val="none"/>
        </w:rPr>
        <w:t>单位养护工程时，或承包人提出经发包人同意时，可进行</w:t>
      </w:r>
      <w:r>
        <w:rPr>
          <w:rFonts w:ascii="宋体" w:hAnsi="宋体" w:eastAsia="宋体" w:cs="宋体"/>
          <w:color w:val="auto"/>
          <w:sz w:val="24"/>
          <w:szCs w:val="24"/>
          <w:highlight w:val="none"/>
        </w:rPr>
        <w:t>单位养护工程验收。验收</w:t>
      </w:r>
      <w:r>
        <w:rPr>
          <w:rFonts w:ascii="宋体" w:hAnsi="宋体" w:eastAsia="宋体" w:cs="宋体"/>
          <w:color w:val="auto"/>
          <w:spacing w:val="4"/>
          <w:sz w:val="24"/>
          <w:szCs w:val="24"/>
          <w:highlight w:val="none"/>
        </w:rPr>
        <w:t>的程序可参照第</w:t>
      </w:r>
      <w:r>
        <w:rPr>
          <w:rFonts w:ascii="宋体" w:hAnsi="宋体" w:eastAsia="宋体" w:cs="宋体"/>
          <w:color w:val="auto"/>
          <w:spacing w:val="-19"/>
          <w:sz w:val="24"/>
          <w:szCs w:val="24"/>
          <w:highlight w:val="none"/>
        </w:rPr>
        <w:t xml:space="preserve"> </w:t>
      </w:r>
      <w:r>
        <w:rPr>
          <w:rFonts w:ascii="Times New Roman" w:hAnsi="Times New Roman" w:eastAsia="Times New Roman" w:cs="Times New Roman"/>
          <w:color w:val="auto"/>
          <w:spacing w:val="4"/>
          <w:sz w:val="24"/>
          <w:szCs w:val="24"/>
          <w:highlight w:val="none"/>
        </w:rPr>
        <w:t>18.3</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4"/>
          <w:sz w:val="24"/>
          <w:szCs w:val="24"/>
          <w:highlight w:val="none"/>
        </w:rPr>
        <w:t>款的约定进行。验收合格后，由咨询人向承包人出具经发包</w:t>
      </w:r>
      <w:r>
        <w:rPr>
          <w:rFonts w:ascii="宋体" w:hAnsi="宋体" w:eastAsia="宋体" w:cs="宋体"/>
          <w:color w:val="auto"/>
          <w:spacing w:val="1"/>
          <w:sz w:val="24"/>
          <w:szCs w:val="24"/>
          <w:highlight w:val="none"/>
        </w:rPr>
        <w:t>人签认的单位养护工程交工验收证书。已签发单位养护工程交</w:t>
      </w:r>
      <w:r>
        <w:rPr>
          <w:rFonts w:ascii="宋体" w:hAnsi="宋体" w:eastAsia="宋体" w:cs="宋体"/>
          <w:color w:val="auto"/>
          <w:sz w:val="24"/>
          <w:szCs w:val="24"/>
          <w:highlight w:val="none"/>
        </w:rPr>
        <w:t>工验收证书的养护工</w:t>
      </w:r>
      <w:r>
        <w:rPr>
          <w:rFonts w:ascii="宋体" w:hAnsi="宋体" w:eastAsia="宋体" w:cs="宋体"/>
          <w:color w:val="auto"/>
          <w:spacing w:val="1"/>
          <w:sz w:val="24"/>
          <w:szCs w:val="24"/>
          <w:highlight w:val="none"/>
        </w:rPr>
        <w:t>程由发包人负责照管。单位养护工程的验收成果和结论作</w:t>
      </w:r>
      <w:r>
        <w:rPr>
          <w:rFonts w:ascii="宋体" w:hAnsi="宋体" w:eastAsia="宋体" w:cs="宋体"/>
          <w:color w:val="auto"/>
          <w:sz w:val="24"/>
          <w:szCs w:val="24"/>
          <w:highlight w:val="none"/>
        </w:rPr>
        <w:t>为全部养护工程验收申请</w:t>
      </w:r>
      <w:r>
        <w:rPr>
          <w:rFonts w:ascii="宋体" w:hAnsi="宋体" w:eastAsia="宋体" w:cs="宋体"/>
          <w:color w:val="auto"/>
          <w:spacing w:val="-2"/>
          <w:sz w:val="24"/>
          <w:szCs w:val="24"/>
          <w:highlight w:val="none"/>
        </w:rPr>
        <w:t>报告的附件。</w:t>
      </w:r>
    </w:p>
    <w:p w14:paraId="173AB368">
      <w:pPr>
        <w:spacing w:before="115" w:line="264" w:lineRule="auto"/>
        <w:ind w:left="2" w:firstLine="497"/>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18.4.2  </w:t>
      </w:r>
      <w:r>
        <w:rPr>
          <w:rFonts w:ascii="宋体" w:hAnsi="宋体" w:eastAsia="宋体" w:cs="宋体"/>
          <w:color w:val="auto"/>
          <w:sz w:val="24"/>
          <w:szCs w:val="24"/>
          <w:highlight w:val="none"/>
        </w:rPr>
        <w:t>发包人在全部工程交工前，使用已接收的单位养护工程导致承包人费用</w:t>
      </w:r>
      <w:r>
        <w:rPr>
          <w:rFonts w:ascii="宋体" w:hAnsi="宋体" w:eastAsia="宋体" w:cs="宋体"/>
          <w:color w:val="auto"/>
          <w:spacing w:val="-1"/>
          <w:sz w:val="24"/>
          <w:szCs w:val="24"/>
          <w:highlight w:val="none"/>
        </w:rPr>
        <w:t>增加的，发包人应承担由此增加的费用和（或）工</w:t>
      </w:r>
      <w:r>
        <w:rPr>
          <w:rFonts w:ascii="宋体" w:hAnsi="宋体" w:eastAsia="宋体" w:cs="宋体"/>
          <w:color w:val="auto"/>
          <w:spacing w:val="-2"/>
          <w:sz w:val="24"/>
          <w:szCs w:val="24"/>
          <w:highlight w:val="none"/>
        </w:rPr>
        <w:t>期延误，并支付承包人合理利润。</w:t>
      </w:r>
    </w:p>
    <w:p w14:paraId="26CEC507">
      <w:pPr>
        <w:spacing w:before="106" w:line="219" w:lineRule="auto"/>
        <w:ind w:left="48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18.5  </w:t>
      </w:r>
      <w:r>
        <w:rPr>
          <w:rFonts w:ascii="宋体" w:hAnsi="宋体" w:eastAsia="宋体" w:cs="宋体"/>
          <w:b/>
          <w:bCs/>
          <w:color w:val="auto"/>
          <w:spacing w:val="-3"/>
          <w:sz w:val="24"/>
          <w:szCs w:val="24"/>
          <w:highlight w:val="none"/>
        </w:rPr>
        <w:t>交（竣）工清场</w:t>
      </w:r>
    </w:p>
    <w:p w14:paraId="2AB911CD">
      <w:pPr>
        <w:spacing w:before="47" w:line="307" w:lineRule="auto"/>
        <w:ind w:left="0" w:leftChars="0" w:right="52" w:firstLine="404" w:firstLineChars="167"/>
        <w:rPr>
          <w:rFonts w:ascii="宋体" w:hAnsi="宋体" w:eastAsia="宋体" w:cs="宋体"/>
          <w:color w:val="auto"/>
          <w:spacing w:val="-2"/>
          <w:sz w:val="24"/>
          <w:szCs w:val="24"/>
          <w:highlight w:val="none"/>
        </w:rPr>
      </w:pPr>
      <w:r>
        <w:rPr>
          <w:rFonts w:ascii="Times New Roman" w:hAnsi="Times New Roman" w:eastAsia="Times New Roman" w:cs="Times New Roman"/>
          <w:color w:val="auto"/>
          <w:spacing w:val="1"/>
          <w:sz w:val="24"/>
          <w:szCs w:val="24"/>
          <w:highlight w:val="none"/>
        </w:rPr>
        <w:t>18.5.1</w:t>
      </w:r>
      <w:r>
        <w:rPr>
          <w:rFonts w:ascii="Times New Roman" w:hAnsi="Times New Roman" w:eastAsia="Times New Roman" w:cs="Times New Roman"/>
          <w:color w:val="auto"/>
          <w:spacing w:val="27"/>
          <w:sz w:val="24"/>
          <w:szCs w:val="24"/>
          <w:highlight w:val="none"/>
        </w:rPr>
        <w:t xml:space="preserve"> </w:t>
      </w:r>
      <w:r>
        <w:rPr>
          <w:rFonts w:ascii="宋体" w:hAnsi="宋体" w:eastAsia="宋体" w:cs="宋体"/>
          <w:color w:val="auto"/>
          <w:spacing w:val="1"/>
          <w:sz w:val="24"/>
          <w:szCs w:val="24"/>
          <w:highlight w:val="none"/>
        </w:rPr>
        <w:t>除合同另有约定外，交工验收证书颁发后，承包人应按以下要求对养护</w:t>
      </w:r>
      <w:r>
        <w:rPr>
          <w:rFonts w:ascii="宋体" w:hAnsi="宋体" w:eastAsia="宋体" w:cs="宋体"/>
          <w:color w:val="auto"/>
          <w:spacing w:val="-1"/>
          <w:sz w:val="24"/>
          <w:szCs w:val="24"/>
          <w:highlight w:val="none"/>
        </w:rPr>
        <w:t>作业场地进行清理，直至咨询人检验合格为止。交</w:t>
      </w:r>
      <w:r>
        <w:rPr>
          <w:rFonts w:ascii="宋体" w:hAnsi="宋体" w:eastAsia="宋体" w:cs="宋体"/>
          <w:color w:val="auto"/>
          <w:spacing w:val="-2"/>
          <w:sz w:val="24"/>
          <w:szCs w:val="24"/>
          <w:highlight w:val="none"/>
        </w:rPr>
        <w:t>（竣）工清场费用由承包人承担。</w:t>
      </w:r>
    </w:p>
    <w:p w14:paraId="104B3ECB">
      <w:pPr>
        <w:spacing w:before="78" w:line="264" w:lineRule="auto"/>
        <w:ind w:left="21" w:firstLine="47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）养护作业场地内残留的垃圾及附近道路、河道的施工堆积物已全部</w:t>
      </w:r>
      <w:r>
        <w:rPr>
          <w:rFonts w:ascii="宋体" w:hAnsi="宋体" w:eastAsia="宋体" w:cs="宋体"/>
          <w:color w:val="auto"/>
          <w:spacing w:val="3"/>
          <w:sz w:val="24"/>
          <w:szCs w:val="24"/>
          <w:highlight w:val="none"/>
        </w:rPr>
        <w:t>清除</w:t>
      </w:r>
      <w:r>
        <w:rPr>
          <w:rFonts w:ascii="宋体" w:hAnsi="宋体" w:eastAsia="宋体" w:cs="宋体"/>
          <w:color w:val="auto"/>
          <w:spacing w:val="-4"/>
          <w:sz w:val="24"/>
          <w:szCs w:val="24"/>
          <w:highlight w:val="none"/>
        </w:rPr>
        <w:t>出场并妥善处置；</w:t>
      </w:r>
    </w:p>
    <w:p w14:paraId="6A8A9426">
      <w:pPr>
        <w:spacing w:before="113"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）临时工程已拆除，场地已按合同要求进行清理、平整或复原；</w:t>
      </w:r>
    </w:p>
    <w:p w14:paraId="38EF1842">
      <w:pPr>
        <w:spacing w:before="116" w:line="263" w:lineRule="auto"/>
        <w:ind w:left="3" w:firstLine="48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）按合同约定应撤离的承包人设备和剩余的材料，包括废弃的养护作</w:t>
      </w:r>
      <w:r>
        <w:rPr>
          <w:rFonts w:ascii="宋体" w:hAnsi="宋体" w:eastAsia="宋体" w:cs="宋体"/>
          <w:color w:val="auto"/>
          <w:spacing w:val="3"/>
          <w:sz w:val="24"/>
          <w:szCs w:val="24"/>
          <w:highlight w:val="none"/>
        </w:rPr>
        <w:t>业设</w:t>
      </w:r>
      <w:r>
        <w:rPr>
          <w:rFonts w:ascii="宋体" w:hAnsi="宋体" w:eastAsia="宋体" w:cs="宋体"/>
          <w:color w:val="auto"/>
          <w:spacing w:val="-1"/>
          <w:sz w:val="24"/>
          <w:szCs w:val="24"/>
          <w:highlight w:val="none"/>
        </w:rPr>
        <w:t>备和材料，已按计划撤离养护作业场地；</w:t>
      </w:r>
    </w:p>
    <w:p w14:paraId="4FB66126">
      <w:pPr>
        <w:spacing w:before="11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）咨询人指示的其他场地清理工作已全部完成。</w:t>
      </w:r>
    </w:p>
    <w:p w14:paraId="7101C0F9">
      <w:pPr>
        <w:spacing w:before="117" w:line="305" w:lineRule="auto"/>
        <w:ind w:left="4" w:firstLine="494"/>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18.5.2 </w:t>
      </w:r>
      <w:r>
        <w:rPr>
          <w:rFonts w:ascii="宋体" w:hAnsi="宋体" w:eastAsia="宋体" w:cs="宋体"/>
          <w:color w:val="auto"/>
          <w:spacing w:val="2"/>
          <w:sz w:val="24"/>
          <w:szCs w:val="24"/>
          <w:highlight w:val="none"/>
        </w:rPr>
        <w:t>承包人未按咨询人的要求恢复临时占地，或</w:t>
      </w:r>
      <w:r>
        <w:rPr>
          <w:rFonts w:ascii="宋体" w:hAnsi="宋体" w:eastAsia="宋体" w:cs="宋体"/>
          <w:color w:val="auto"/>
          <w:spacing w:val="1"/>
          <w:sz w:val="24"/>
          <w:szCs w:val="24"/>
          <w:highlight w:val="none"/>
        </w:rPr>
        <w:t>者场地清理未达到合同约定的，发包人有权委托其他人恢复或清理，所发生</w:t>
      </w:r>
      <w:r>
        <w:rPr>
          <w:rFonts w:ascii="宋体" w:hAnsi="宋体" w:eastAsia="宋体" w:cs="宋体"/>
          <w:color w:val="auto"/>
          <w:sz w:val="24"/>
          <w:szCs w:val="24"/>
          <w:highlight w:val="none"/>
        </w:rPr>
        <w:t>的金额从拟支付给承包人的款项中</w:t>
      </w:r>
      <w:r>
        <w:rPr>
          <w:rFonts w:ascii="宋体" w:hAnsi="宋体" w:eastAsia="宋体" w:cs="宋体"/>
          <w:color w:val="auto"/>
          <w:spacing w:val="-5"/>
          <w:sz w:val="24"/>
          <w:szCs w:val="24"/>
          <w:highlight w:val="none"/>
        </w:rPr>
        <w:t>扣除。</w:t>
      </w:r>
    </w:p>
    <w:p w14:paraId="329000CF">
      <w:pPr>
        <w:spacing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18.6  </w:t>
      </w:r>
      <w:r>
        <w:rPr>
          <w:rFonts w:ascii="宋体" w:hAnsi="宋体" w:eastAsia="宋体" w:cs="宋体"/>
          <w:b/>
          <w:bCs/>
          <w:color w:val="auto"/>
          <w:spacing w:val="-3"/>
          <w:sz w:val="24"/>
          <w:szCs w:val="24"/>
          <w:highlight w:val="none"/>
        </w:rPr>
        <w:t>养护队伍的撤离</w:t>
      </w:r>
    </w:p>
    <w:p w14:paraId="066680C4">
      <w:pPr>
        <w:spacing w:before="124" w:line="309" w:lineRule="auto"/>
        <w:ind w:left="1" w:firstLine="483"/>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交工验收证书颁发后</w:t>
      </w:r>
      <w:r>
        <w:rPr>
          <w:rFonts w:ascii="宋体" w:hAnsi="宋体" w:eastAsia="宋体" w:cs="宋体"/>
          <w:color w:val="auto"/>
          <w:spacing w:val="-43"/>
          <w:sz w:val="24"/>
          <w:szCs w:val="24"/>
          <w:highlight w:val="none"/>
        </w:rPr>
        <w:t xml:space="preserve"> </w:t>
      </w:r>
      <w:r>
        <w:rPr>
          <w:rFonts w:ascii="Times New Roman" w:hAnsi="Times New Roman" w:eastAsia="Times New Roman" w:cs="Times New Roman"/>
          <w:color w:val="auto"/>
          <w:spacing w:val="3"/>
          <w:sz w:val="24"/>
          <w:szCs w:val="24"/>
          <w:highlight w:val="none"/>
        </w:rPr>
        <w:t>28</w:t>
      </w:r>
      <w:r>
        <w:rPr>
          <w:rFonts w:ascii="Times New Roman" w:hAnsi="Times New Roman" w:eastAsia="Times New Roman" w:cs="Times New Roman"/>
          <w:color w:val="auto"/>
          <w:spacing w:val="19"/>
          <w:sz w:val="24"/>
          <w:szCs w:val="24"/>
          <w:highlight w:val="none"/>
        </w:rPr>
        <w:t xml:space="preserve"> </w:t>
      </w:r>
      <w:r>
        <w:rPr>
          <w:rFonts w:ascii="宋体" w:hAnsi="宋体" w:eastAsia="宋体" w:cs="宋体"/>
          <w:color w:val="auto"/>
          <w:spacing w:val="3"/>
          <w:sz w:val="24"/>
          <w:szCs w:val="24"/>
          <w:highlight w:val="none"/>
        </w:rPr>
        <w:t>天内，除经咨询人同意需在缺陷责任期内继续工作和</w:t>
      </w:r>
      <w:r>
        <w:rPr>
          <w:rFonts w:ascii="宋体" w:hAnsi="宋体" w:eastAsia="宋体" w:cs="宋体"/>
          <w:color w:val="auto"/>
          <w:spacing w:val="1"/>
          <w:sz w:val="24"/>
          <w:szCs w:val="24"/>
          <w:highlight w:val="none"/>
        </w:rPr>
        <w:t>使用的人员、养护作业设备和临时工程外，其余的人员</w:t>
      </w:r>
      <w:r>
        <w:rPr>
          <w:rFonts w:ascii="宋体" w:hAnsi="宋体" w:eastAsia="宋体" w:cs="宋体"/>
          <w:color w:val="auto"/>
          <w:sz w:val="24"/>
          <w:szCs w:val="24"/>
          <w:highlight w:val="none"/>
        </w:rPr>
        <w:t>、养护作业设备和临时工程</w:t>
      </w:r>
      <w:r>
        <w:rPr>
          <w:rFonts w:ascii="宋体" w:hAnsi="宋体" w:eastAsia="宋体" w:cs="宋体"/>
          <w:color w:val="auto"/>
          <w:spacing w:val="1"/>
          <w:sz w:val="24"/>
          <w:szCs w:val="24"/>
          <w:highlight w:val="none"/>
        </w:rPr>
        <w:t>均应撤离养护作业场地或拆除。除合同另有约定外，缺</w:t>
      </w:r>
      <w:r>
        <w:rPr>
          <w:rFonts w:ascii="宋体" w:hAnsi="宋体" w:eastAsia="宋体" w:cs="宋体"/>
          <w:color w:val="auto"/>
          <w:sz w:val="24"/>
          <w:szCs w:val="24"/>
          <w:highlight w:val="none"/>
        </w:rPr>
        <w:t>陷责任期满时，承包人的人</w:t>
      </w:r>
      <w:r>
        <w:rPr>
          <w:rFonts w:ascii="宋体" w:hAnsi="宋体" w:eastAsia="宋体" w:cs="宋体"/>
          <w:color w:val="auto"/>
          <w:spacing w:val="-1"/>
          <w:sz w:val="24"/>
          <w:szCs w:val="24"/>
          <w:highlight w:val="none"/>
        </w:rPr>
        <w:t>员和养护作业设备应全部撤离养护作业场地。</w:t>
      </w:r>
    </w:p>
    <w:p w14:paraId="388635CA">
      <w:pPr>
        <w:spacing w:before="305" w:line="219" w:lineRule="auto"/>
        <w:ind w:left="487"/>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19.  </w:t>
      </w:r>
      <w:r>
        <w:rPr>
          <w:rFonts w:ascii="宋体" w:hAnsi="宋体" w:eastAsia="宋体" w:cs="宋体"/>
          <w:b/>
          <w:bCs/>
          <w:color w:val="auto"/>
          <w:spacing w:val="-3"/>
          <w:sz w:val="24"/>
          <w:szCs w:val="24"/>
          <w:highlight w:val="none"/>
        </w:rPr>
        <w:t>缺陷责任</w:t>
      </w:r>
    </w:p>
    <w:p w14:paraId="26BF5711">
      <w:pPr>
        <w:spacing w:before="261"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19.1  </w:t>
      </w:r>
      <w:r>
        <w:rPr>
          <w:rFonts w:ascii="宋体" w:hAnsi="宋体" w:eastAsia="宋体" w:cs="宋体"/>
          <w:b/>
          <w:bCs/>
          <w:color w:val="auto"/>
          <w:spacing w:val="-3"/>
          <w:sz w:val="24"/>
          <w:szCs w:val="24"/>
          <w:highlight w:val="none"/>
        </w:rPr>
        <w:t>缺陷责任期</w:t>
      </w:r>
    </w:p>
    <w:p w14:paraId="092FEA59">
      <w:pPr>
        <w:spacing w:before="124" w:line="264" w:lineRule="auto"/>
        <w:ind w:left="7" w:right="2" w:firstLine="492"/>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19.1.1  </w:t>
      </w:r>
      <w:r>
        <w:rPr>
          <w:rFonts w:ascii="宋体" w:hAnsi="宋体" w:eastAsia="宋体" w:cs="宋体"/>
          <w:color w:val="auto"/>
          <w:sz w:val="24"/>
          <w:szCs w:val="24"/>
          <w:highlight w:val="none"/>
        </w:rPr>
        <w:t>缺陷责任期内因承包人原因产生的质量缺陷，承包人应承担质量缺陷修</w:t>
      </w:r>
      <w:r>
        <w:rPr>
          <w:rFonts w:ascii="宋体" w:hAnsi="宋体" w:eastAsia="宋体" w:cs="宋体"/>
          <w:color w:val="auto"/>
          <w:spacing w:val="-3"/>
          <w:sz w:val="24"/>
          <w:szCs w:val="24"/>
          <w:highlight w:val="none"/>
        </w:rPr>
        <w:t>复责任义务。</w:t>
      </w:r>
    </w:p>
    <w:p w14:paraId="4B82FE23">
      <w:pPr>
        <w:spacing w:before="112" w:line="279" w:lineRule="auto"/>
        <w:ind w:right="2"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19.1.2  </w:t>
      </w:r>
      <w:r>
        <w:rPr>
          <w:rFonts w:ascii="宋体" w:hAnsi="宋体" w:eastAsia="宋体" w:cs="宋体"/>
          <w:color w:val="auto"/>
          <w:sz w:val="24"/>
          <w:szCs w:val="24"/>
          <w:highlight w:val="none"/>
        </w:rPr>
        <w:t>养护工程的缺陷责任期自全部养护工程实际交工日期起计算，具体期限</w:t>
      </w:r>
      <w:r>
        <w:rPr>
          <w:rFonts w:ascii="宋体" w:hAnsi="宋体" w:eastAsia="宋体" w:cs="宋体"/>
          <w:color w:val="auto"/>
          <w:spacing w:val="3"/>
          <w:sz w:val="24"/>
          <w:szCs w:val="24"/>
          <w:highlight w:val="none"/>
        </w:rPr>
        <w:t>在专用合同条款中约定，但最长不超过</w:t>
      </w:r>
      <w:r>
        <w:rPr>
          <w:rFonts w:ascii="宋体" w:hAnsi="宋体" w:eastAsia="宋体" w:cs="宋体"/>
          <w:color w:val="auto"/>
          <w:spacing w:val="-27"/>
          <w:sz w:val="24"/>
          <w:szCs w:val="24"/>
          <w:highlight w:val="none"/>
        </w:rPr>
        <w:t xml:space="preserve"> </w:t>
      </w:r>
      <w:r>
        <w:rPr>
          <w:rFonts w:ascii="Times New Roman" w:hAnsi="Times New Roman" w:eastAsia="Times New Roman" w:cs="Times New Roman"/>
          <w:color w:val="auto"/>
          <w:spacing w:val="3"/>
          <w:sz w:val="24"/>
          <w:szCs w:val="24"/>
          <w:highlight w:val="none"/>
        </w:rPr>
        <w:t xml:space="preserve">12 </w:t>
      </w:r>
      <w:r>
        <w:rPr>
          <w:rFonts w:ascii="宋体" w:hAnsi="宋体" w:eastAsia="宋体" w:cs="宋体"/>
          <w:color w:val="auto"/>
          <w:spacing w:val="3"/>
          <w:sz w:val="24"/>
          <w:szCs w:val="24"/>
          <w:highlight w:val="none"/>
        </w:rPr>
        <w:t>个月。在全部工程交工验收前，已经发</w:t>
      </w:r>
      <w:r>
        <w:rPr>
          <w:rFonts w:ascii="宋体" w:hAnsi="宋体" w:eastAsia="宋体" w:cs="宋体"/>
          <w:color w:val="auto"/>
          <w:sz w:val="24"/>
          <w:szCs w:val="24"/>
          <w:highlight w:val="none"/>
        </w:rPr>
        <w:t>包人提前验收的单位养护工程，其缺陷责任期</w:t>
      </w:r>
      <w:r>
        <w:rPr>
          <w:rFonts w:ascii="宋体" w:hAnsi="宋体" w:eastAsia="宋体" w:cs="宋体"/>
          <w:color w:val="auto"/>
          <w:spacing w:val="-1"/>
          <w:sz w:val="24"/>
          <w:szCs w:val="24"/>
          <w:highlight w:val="none"/>
        </w:rPr>
        <w:t>的起算日期相应提前。</w:t>
      </w:r>
    </w:p>
    <w:p w14:paraId="75612758">
      <w:pPr>
        <w:spacing w:before="104" w:line="219" w:lineRule="auto"/>
        <w:ind w:left="48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19.2  </w:t>
      </w:r>
      <w:r>
        <w:rPr>
          <w:rFonts w:ascii="宋体" w:hAnsi="宋体" w:eastAsia="宋体" w:cs="宋体"/>
          <w:b/>
          <w:bCs/>
          <w:color w:val="auto"/>
          <w:spacing w:val="-3"/>
          <w:sz w:val="24"/>
          <w:szCs w:val="24"/>
          <w:highlight w:val="none"/>
        </w:rPr>
        <w:t>缺陷责任</w:t>
      </w:r>
    </w:p>
    <w:p w14:paraId="50109456">
      <w:pPr>
        <w:spacing w:before="126"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19.2.1  </w:t>
      </w:r>
      <w:r>
        <w:rPr>
          <w:rFonts w:ascii="宋体" w:hAnsi="宋体" w:eastAsia="宋体" w:cs="宋体"/>
          <w:color w:val="auto"/>
          <w:spacing w:val="-1"/>
          <w:sz w:val="24"/>
          <w:szCs w:val="24"/>
          <w:highlight w:val="none"/>
        </w:rPr>
        <w:t>承包人应在缺陷责任期内对已验收的养护项目承担缺陷责任。</w:t>
      </w:r>
    </w:p>
    <w:p w14:paraId="55E74C3C">
      <w:pPr>
        <w:spacing w:before="116" w:line="278" w:lineRule="auto"/>
        <w:ind w:firstLine="49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19.2.2  </w:t>
      </w:r>
      <w:r>
        <w:rPr>
          <w:rFonts w:ascii="宋体" w:hAnsi="宋体" w:eastAsia="宋体" w:cs="宋体"/>
          <w:color w:val="auto"/>
          <w:sz w:val="24"/>
          <w:szCs w:val="24"/>
          <w:highlight w:val="none"/>
        </w:rPr>
        <w:t>缺陷责任期内，发包人对已验收的养护项目负责日常维护工作。发包人</w:t>
      </w:r>
      <w:r>
        <w:rPr>
          <w:rFonts w:ascii="宋体" w:hAnsi="宋体" w:eastAsia="宋体" w:cs="宋体"/>
          <w:color w:val="auto"/>
          <w:spacing w:val="1"/>
          <w:sz w:val="24"/>
          <w:szCs w:val="24"/>
          <w:highlight w:val="none"/>
        </w:rPr>
        <w:t>在使用过程中，发现已验收的养护项目存在新的缺陷或已修</w:t>
      </w:r>
      <w:r>
        <w:rPr>
          <w:rFonts w:ascii="宋体" w:hAnsi="宋体" w:eastAsia="宋体" w:cs="宋体"/>
          <w:color w:val="auto"/>
          <w:sz w:val="24"/>
          <w:szCs w:val="24"/>
          <w:highlight w:val="none"/>
        </w:rPr>
        <w:t>复的缺陷部位或部件又</w:t>
      </w:r>
      <w:r>
        <w:rPr>
          <w:rFonts w:ascii="宋体" w:hAnsi="宋体" w:eastAsia="宋体" w:cs="宋体"/>
          <w:color w:val="auto"/>
          <w:spacing w:val="-1"/>
          <w:sz w:val="24"/>
          <w:szCs w:val="24"/>
          <w:highlight w:val="none"/>
        </w:rPr>
        <w:t>遭损坏的，承包人应负责修复，直至检验合格为止。</w:t>
      </w:r>
    </w:p>
    <w:p w14:paraId="0F9C8CB5">
      <w:pPr>
        <w:spacing w:before="116" w:line="307" w:lineRule="auto"/>
        <w:ind w:left="2" w:firstLine="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在缺陷责任期内，承包人应尽快完成在交工验收证书中写明</w:t>
      </w:r>
      <w:r>
        <w:rPr>
          <w:rFonts w:ascii="宋体" w:hAnsi="宋体" w:eastAsia="宋体" w:cs="宋体"/>
          <w:color w:val="auto"/>
          <w:sz w:val="24"/>
          <w:szCs w:val="24"/>
          <w:highlight w:val="none"/>
        </w:rPr>
        <w:t>的未完成工作，并</w:t>
      </w:r>
      <w:r>
        <w:rPr>
          <w:rFonts w:ascii="宋体" w:hAnsi="宋体" w:eastAsia="宋体" w:cs="宋体"/>
          <w:color w:val="auto"/>
          <w:spacing w:val="-1"/>
          <w:sz w:val="24"/>
          <w:szCs w:val="24"/>
          <w:highlight w:val="none"/>
        </w:rPr>
        <w:t>完成对养护项目缺陷的修复或咨询人指令的修补工作。</w:t>
      </w:r>
    </w:p>
    <w:p w14:paraId="07F243F5">
      <w:pPr>
        <w:spacing w:before="1" w:line="278" w:lineRule="auto"/>
        <w:ind w:firstLine="498"/>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19.2.3  </w:t>
      </w:r>
      <w:r>
        <w:rPr>
          <w:rFonts w:ascii="宋体" w:hAnsi="宋体" w:eastAsia="宋体" w:cs="宋体"/>
          <w:color w:val="auto"/>
          <w:sz w:val="24"/>
          <w:szCs w:val="24"/>
          <w:highlight w:val="none"/>
        </w:rPr>
        <w:t>咨询人和承包人应共同查清缺陷和（或）损坏的原因。经查明属承包人</w:t>
      </w:r>
      <w:r>
        <w:rPr>
          <w:rFonts w:ascii="宋体" w:hAnsi="宋体" w:eastAsia="宋体" w:cs="宋体"/>
          <w:color w:val="auto"/>
          <w:spacing w:val="1"/>
          <w:sz w:val="24"/>
          <w:szCs w:val="24"/>
          <w:highlight w:val="none"/>
        </w:rPr>
        <w:t>原因造成的，应由承包人承担修复和查验的费用。经查验</w:t>
      </w:r>
      <w:r>
        <w:rPr>
          <w:rFonts w:ascii="宋体" w:hAnsi="宋体" w:eastAsia="宋体" w:cs="宋体"/>
          <w:color w:val="auto"/>
          <w:sz w:val="24"/>
          <w:szCs w:val="24"/>
          <w:highlight w:val="none"/>
        </w:rPr>
        <w:t>属发包人原因造成的，发</w:t>
      </w:r>
      <w:r>
        <w:rPr>
          <w:rFonts w:ascii="宋体" w:hAnsi="宋体" w:eastAsia="宋体" w:cs="宋体"/>
          <w:color w:val="auto"/>
          <w:spacing w:val="-1"/>
          <w:sz w:val="24"/>
          <w:szCs w:val="24"/>
          <w:highlight w:val="none"/>
        </w:rPr>
        <w:t>包人应承担修复和查验的费用，并支付承包人合理利润。</w:t>
      </w:r>
    </w:p>
    <w:p w14:paraId="2AA4A081">
      <w:pPr>
        <w:spacing w:before="47" w:line="307" w:lineRule="auto"/>
        <w:ind w:left="0" w:leftChars="0" w:right="52" w:firstLine="400" w:firstLineChars="167"/>
        <w:rPr>
          <w:rFonts w:ascii="宋体" w:hAnsi="宋体" w:eastAsia="宋体" w:cs="宋体"/>
          <w:color w:val="auto"/>
          <w:spacing w:val="-2"/>
          <w:sz w:val="24"/>
          <w:szCs w:val="24"/>
          <w:highlight w:val="none"/>
        </w:rPr>
      </w:pPr>
      <w:r>
        <w:rPr>
          <w:rFonts w:ascii="Times New Roman" w:hAnsi="Times New Roman" w:eastAsia="Times New Roman" w:cs="Times New Roman"/>
          <w:color w:val="auto"/>
          <w:sz w:val="24"/>
          <w:szCs w:val="24"/>
          <w:highlight w:val="none"/>
        </w:rPr>
        <w:t xml:space="preserve">19.2.4  </w:t>
      </w:r>
      <w:r>
        <w:rPr>
          <w:rFonts w:ascii="宋体" w:hAnsi="宋体" w:eastAsia="宋体" w:cs="宋体"/>
          <w:color w:val="auto"/>
          <w:sz w:val="24"/>
          <w:szCs w:val="24"/>
          <w:highlight w:val="none"/>
        </w:rPr>
        <w:t>承包人不能在合理时间内修复缺陷的，发包人可自行修复或委托其他人</w:t>
      </w:r>
      <w:r>
        <w:rPr>
          <w:rFonts w:ascii="宋体" w:hAnsi="宋体" w:eastAsia="宋体" w:cs="宋体"/>
          <w:color w:val="auto"/>
          <w:spacing w:val="-1"/>
          <w:sz w:val="24"/>
          <w:szCs w:val="24"/>
          <w:highlight w:val="none"/>
        </w:rPr>
        <w:t>修复，所需费用和利润的承担，按第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1"/>
          <w:sz w:val="24"/>
          <w:szCs w:val="24"/>
          <w:highlight w:val="none"/>
        </w:rPr>
        <w:t>19.</w:t>
      </w:r>
      <w:r>
        <w:rPr>
          <w:rFonts w:ascii="Times New Roman" w:hAnsi="Times New Roman" w:eastAsia="Times New Roman" w:cs="Times New Roman"/>
          <w:color w:val="auto"/>
          <w:spacing w:val="-2"/>
          <w:sz w:val="24"/>
          <w:szCs w:val="24"/>
          <w:highlight w:val="none"/>
        </w:rPr>
        <w:t xml:space="preserve">2.3 </w:t>
      </w:r>
      <w:r>
        <w:rPr>
          <w:rFonts w:ascii="宋体" w:hAnsi="宋体" w:eastAsia="宋体" w:cs="宋体"/>
          <w:color w:val="auto"/>
          <w:spacing w:val="-2"/>
          <w:sz w:val="24"/>
          <w:szCs w:val="24"/>
          <w:highlight w:val="none"/>
        </w:rPr>
        <w:t>项约定办理。</w:t>
      </w:r>
    </w:p>
    <w:p w14:paraId="696EA245">
      <w:pPr>
        <w:spacing w:before="78" w:line="219"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19.3  </w:t>
      </w:r>
      <w:r>
        <w:rPr>
          <w:rFonts w:ascii="宋体" w:hAnsi="宋体" w:eastAsia="宋体" w:cs="宋体"/>
          <w:b/>
          <w:bCs/>
          <w:color w:val="auto"/>
          <w:spacing w:val="-3"/>
          <w:sz w:val="24"/>
          <w:szCs w:val="24"/>
          <w:highlight w:val="none"/>
        </w:rPr>
        <w:t>缺陷责任期的延长</w:t>
      </w:r>
    </w:p>
    <w:p w14:paraId="53752CBE">
      <w:pPr>
        <w:spacing w:before="126" w:line="305" w:lineRule="auto"/>
        <w:ind w:right="25" w:firstLine="508"/>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由于承包人原因造成某项缺陷或损坏使某单位养护工程、养护单元或</w:t>
      </w:r>
      <w:r>
        <w:rPr>
          <w:rFonts w:ascii="宋体" w:hAnsi="宋体" w:eastAsia="宋体" w:cs="宋体"/>
          <w:color w:val="auto"/>
          <w:spacing w:val="-1"/>
          <w:sz w:val="24"/>
          <w:szCs w:val="24"/>
          <w:highlight w:val="none"/>
        </w:rPr>
        <w:t>工程设备</w:t>
      </w:r>
      <w:r>
        <w:rPr>
          <w:rFonts w:ascii="宋体" w:hAnsi="宋体" w:eastAsia="宋体" w:cs="宋体"/>
          <w:color w:val="auto"/>
          <w:spacing w:val="1"/>
          <w:sz w:val="24"/>
          <w:szCs w:val="24"/>
          <w:highlight w:val="none"/>
        </w:rPr>
        <w:t>不能按原定目标使用而需要再次检查、检验和修复的，</w:t>
      </w:r>
      <w:r>
        <w:rPr>
          <w:rFonts w:ascii="宋体" w:hAnsi="宋体" w:eastAsia="宋体" w:cs="宋体"/>
          <w:color w:val="auto"/>
          <w:sz w:val="24"/>
          <w:szCs w:val="24"/>
          <w:highlight w:val="none"/>
        </w:rPr>
        <w:t>发包人有权要求承包人相应</w:t>
      </w:r>
      <w:r>
        <w:rPr>
          <w:rFonts w:ascii="宋体" w:hAnsi="宋体" w:eastAsia="宋体" w:cs="宋体"/>
          <w:color w:val="auto"/>
          <w:spacing w:val="-2"/>
          <w:sz w:val="24"/>
          <w:szCs w:val="24"/>
          <w:highlight w:val="none"/>
        </w:rPr>
        <w:t>延长缺陷责任期，但缺陷责任期最长不超过</w:t>
      </w:r>
      <w:r>
        <w:rPr>
          <w:rFonts w:ascii="宋体" w:hAnsi="宋体" w:eastAsia="宋体" w:cs="宋体"/>
          <w:color w:val="auto"/>
          <w:spacing w:val="-22"/>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12 </w:t>
      </w:r>
      <w:r>
        <w:rPr>
          <w:rFonts w:ascii="宋体" w:hAnsi="宋体" w:eastAsia="宋体" w:cs="宋体"/>
          <w:color w:val="auto"/>
          <w:spacing w:val="-2"/>
          <w:sz w:val="24"/>
          <w:szCs w:val="24"/>
          <w:highlight w:val="none"/>
        </w:rPr>
        <w:t>个月。</w:t>
      </w:r>
    </w:p>
    <w:p w14:paraId="32CC5192">
      <w:pPr>
        <w:spacing w:line="219"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19.4  </w:t>
      </w:r>
      <w:r>
        <w:rPr>
          <w:rFonts w:ascii="宋体" w:hAnsi="宋体" w:eastAsia="宋体" w:cs="宋体"/>
          <w:b/>
          <w:bCs/>
          <w:color w:val="auto"/>
          <w:spacing w:val="-3"/>
          <w:sz w:val="24"/>
          <w:szCs w:val="24"/>
          <w:highlight w:val="none"/>
        </w:rPr>
        <w:t>进一步试验</w:t>
      </w:r>
    </w:p>
    <w:p w14:paraId="3EDA45CD">
      <w:pPr>
        <w:spacing w:before="123" w:line="305" w:lineRule="auto"/>
        <w:ind w:left="2" w:right="25" w:firstLine="476"/>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任何一项缺陷或损坏修复后，经检查证明其影响了某单位养</w:t>
      </w:r>
      <w:r>
        <w:rPr>
          <w:rFonts w:ascii="宋体" w:hAnsi="宋体" w:eastAsia="宋体" w:cs="宋体"/>
          <w:color w:val="auto"/>
          <w:sz w:val="24"/>
          <w:szCs w:val="24"/>
          <w:highlight w:val="none"/>
        </w:rPr>
        <w:t>护工程、养护单元</w:t>
      </w:r>
      <w:r>
        <w:rPr>
          <w:rFonts w:ascii="宋体" w:hAnsi="宋体" w:eastAsia="宋体" w:cs="宋体"/>
          <w:color w:val="auto"/>
          <w:spacing w:val="1"/>
          <w:sz w:val="24"/>
          <w:szCs w:val="24"/>
          <w:highlight w:val="none"/>
        </w:rPr>
        <w:t>或工程设备的使用性能，承包人应重新进行合同约</w:t>
      </w:r>
      <w:r>
        <w:rPr>
          <w:rFonts w:ascii="宋体" w:hAnsi="宋体" w:eastAsia="宋体" w:cs="宋体"/>
          <w:color w:val="auto"/>
          <w:sz w:val="24"/>
          <w:szCs w:val="24"/>
          <w:highlight w:val="none"/>
        </w:rPr>
        <w:t>定的试验，试验的全部费用应由</w:t>
      </w:r>
      <w:r>
        <w:rPr>
          <w:rFonts w:ascii="宋体" w:hAnsi="宋体" w:eastAsia="宋体" w:cs="宋体"/>
          <w:color w:val="auto"/>
          <w:spacing w:val="-3"/>
          <w:sz w:val="24"/>
          <w:szCs w:val="24"/>
          <w:highlight w:val="none"/>
        </w:rPr>
        <w:t>责任方承担。</w:t>
      </w:r>
    </w:p>
    <w:p w14:paraId="2F857689">
      <w:pPr>
        <w:spacing w:line="219"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19.5  </w:t>
      </w:r>
      <w:r>
        <w:rPr>
          <w:rFonts w:ascii="宋体" w:hAnsi="宋体" w:eastAsia="宋体" w:cs="宋体"/>
          <w:b/>
          <w:bCs/>
          <w:color w:val="auto"/>
          <w:spacing w:val="-3"/>
          <w:sz w:val="24"/>
          <w:szCs w:val="24"/>
          <w:highlight w:val="none"/>
        </w:rPr>
        <w:t>承包人的进入权</w:t>
      </w:r>
    </w:p>
    <w:p w14:paraId="22D78075">
      <w:pPr>
        <w:spacing w:before="126" w:line="307" w:lineRule="auto"/>
        <w:ind w:left="1" w:right="25"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缺陷责任期内承包人为缺陷修复工作需要，有权进入养护</w:t>
      </w:r>
      <w:r>
        <w:rPr>
          <w:rFonts w:ascii="宋体" w:hAnsi="宋体" w:eastAsia="宋体" w:cs="宋体"/>
          <w:color w:val="auto"/>
          <w:sz w:val="24"/>
          <w:szCs w:val="24"/>
          <w:highlight w:val="none"/>
        </w:rPr>
        <w:t>路段，但应遵守发包</w:t>
      </w:r>
      <w:r>
        <w:rPr>
          <w:rFonts w:ascii="宋体" w:hAnsi="宋体" w:eastAsia="宋体" w:cs="宋体"/>
          <w:color w:val="auto"/>
          <w:spacing w:val="-2"/>
          <w:sz w:val="24"/>
          <w:szCs w:val="24"/>
          <w:highlight w:val="none"/>
        </w:rPr>
        <w:t>人的保安和保密规定。</w:t>
      </w:r>
    </w:p>
    <w:p w14:paraId="497D409D">
      <w:pPr>
        <w:spacing w:before="2" w:line="304" w:lineRule="auto"/>
        <w:ind w:left="1" w:right="25"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承包人在缺陷修复施工过程中，应服从发包人的有关安全</w:t>
      </w:r>
      <w:r>
        <w:rPr>
          <w:rFonts w:ascii="宋体" w:hAnsi="宋体" w:eastAsia="宋体" w:cs="宋体"/>
          <w:color w:val="auto"/>
          <w:sz w:val="24"/>
          <w:szCs w:val="24"/>
          <w:highlight w:val="none"/>
        </w:rPr>
        <w:t>管理规定，由于承包人自身原因造成的人员伤亡、设备和材料的损毁</w:t>
      </w:r>
      <w:r>
        <w:rPr>
          <w:rFonts w:ascii="宋体" w:hAnsi="宋体" w:eastAsia="宋体" w:cs="宋体"/>
          <w:color w:val="auto"/>
          <w:spacing w:val="-1"/>
          <w:sz w:val="24"/>
          <w:szCs w:val="24"/>
          <w:highlight w:val="none"/>
        </w:rPr>
        <w:t>及罚款等责任由承包人自负。</w:t>
      </w:r>
    </w:p>
    <w:p w14:paraId="7AB28377">
      <w:pPr>
        <w:spacing w:before="1" w:line="218" w:lineRule="auto"/>
        <w:ind w:left="48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19.6  </w:t>
      </w:r>
      <w:r>
        <w:rPr>
          <w:rFonts w:ascii="宋体" w:hAnsi="宋体" w:eastAsia="宋体" w:cs="宋体"/>
          <w:b/>
          <w:bCs/>
          <w:color w:val="auto"/>
          <w:spacing w:val="-3"/>
          <w:sz w:val="24"/>
          <w:szCs w:val="24"/>
          <w:highlight w:val="none"/>
        </w:rPr>
        <w:t>缺陷责任期终止证书</w:t>
      </w:r>
    </w:p>
    <w:p w14:paraId="22B68BCA">
      <w:pPr>
        <w:spacing w:before="123" w:line="310" w:lineRule="auto"/>
        <w:ind w:right="25" w:firstLine="479"/>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在第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3"/>
          <w:sz w:val="24"/>
          <w:szCs w:val="24"/>
          <w:highlight w:val="none"/>
        </w:rPr>
        <w:t>1.1.4.5</w:t>
      </w:r>
      <w:r>
        <w:rPr>
          <w:rFonts w:ascii="Times New Roman" w:hAnsi="Times New Roman" w:eastAsia="Times New Roman" w:cs="Times New Roman"/>
          <w:color w:val="auto"/>
          <w:spacing w:val="55"/>
          <w:w w:val="101"/>
          <w:sz w:val="24"/>
          <w:szCs w:val="24"/>
          <w:highlight w:val="none"/>
        </w:rPr>
        <w:t xml:space="preserve"> </w:t>
      </w:r>
      <w:r>
        <w:rPr>
          <w:rFonts w:ascii="宋体" w:hAnsi="宋体" w:eastAsia="宋体" w:cs="宋体"/>
          <w:color w:val="auto"/>
          <w:spacing w:val="-3"/>
          <w:sz w:val="24"/>
          <w:szCs w:val="24"/>
          <w:highlight w:val="none"/>
        </w:rPr>
        <w:t>目约定的缺陷责任期，包括根据第</w:t>
      </w:r>
      <w:r>
        <w:rPr>
          <w:rFonts w:ascii="宋体" w:hAnsi="宋体" w:eastAsia="宋体" w:cs="宋体"/>
          <w:color w:val="auto"/>
          <w:spacing w:val="-30"/>
          <w:sz w:val="24"/>
          <w:szCs w:val="24"/>
          <w:highlight w:val="none"/>
        </w:rPr>
        <w:t xml:space="preserve"> </w:t>
      </w:r>
      <w:r>
        <w:rPr>
          <w:rFonts w:ascii="Times New Roman" w:hAnsi="Times New Roman" w:eastAsia="Times New Roman" w:cs="Times New Roman"/>
          <w:color w:val="auto"/>
          <w:spacing w:val="-3"/>
          <w:sz w:val="24"/>
          <w:szCs w:val="24"/>
          <w:highlight w:val="none"/>
        </w:rPr>
        <w:t xml:space="preserve">19.3 </w:t>
      </w:r>
      <w:r>
        <w:rPr>
          <w:rFonts w:ascii="宋体" w:hAnsi="宋体" w:eastAsia="宋体" w:cs="宋体"/>
          <w:color w:val="auto"/>
          <w:spacing w:val="-4"/>
          <w:sz w:val="24"/>
          <w:szCs w:val="24"/>
          <w:highlight w:val="none"/>
        </w:rPr>
        <w:t>款延长的期限终止后</w:t>
      </w:r>
      <w:r>
        <w:rPr>
          <w:rFonts w:ascii="宋体" w:hAnsi="宋体" w:eastAsia="宋体" w:cs="宋体"/>
          <w:color w:val="auto"/>
          <w:spacing w:val="-29"/>
          <w:sz w:val="24"/>
          <w:szCs w:val="24"/>
          <w:highlight w:val="none"/>
        </w:rPr>
        <w:t xml:space="preserve"> </w:t>
      </w:r>
      <w:r>
        <w:rPr>
          <w:rFonts w:ascii="Times New Roman" w:hAnsi="Times New Roman" w:eastAsia="Times New Roman" w:cs="Times New Roman"/>
          <w:color w:val="auto"/>
          <w:spacing w:val="-4"/>
          <w:sz w:val="24"/>
          <w:szCs w:val="24"/>
          <w:highlight w:val="none"/>
        </w:rPr>
        <w:t>14</w:t>
      </w:r>
      <w:r>
        <w:rPr>
          <w:rFonts w:ascii="Times New Roman" w:hAnsi="Times New Roman" w:eastAsia="Times New Roman" w:cs="Times New Roman"/>
          <w:color w:val="auto"/>
          <w:spacing w:val="17"/>
          <w:sz w:val="24"/>
          <w:szCs w:val="24"/>
          <w:highlight w:val="none"/>
        </w:rPr>
        <w:t xml:space="preserve"> </w:t>
      </w:r>
      <w:r>
        <w:rPr>
          <w:rFonts w:ascii="宋体" w:hAnsi="宋体" w:eastAsia="宋体" w:cs="宋体"/>
          <w:color w:val="auto"/>
          <w:spacing w:val="-4"/>
          <w:sz w:val="24"/>
          <w:szCs w:val="24"/>
          <w:highlight w:val="none"/>
        </w:rPr>
        <w:t>天</w:t>
      </w:r>
      <w:r>
        <w:rPr>
          <w:rFonts w:ascii="宋体" w:hAnsi="宋体" w:eastAsia="宋体" w:cs="宋体"/>
          <w:color w:val="auto"/>
          <w:spacing w:val="1"/>
          <w:sz w:val="24"/>
          <w:szCs w:val="24"/>
          <w:highlight w:val="none"/>
        </w:rPr>
        <w:t>内，由咨询人向承包人出具经发包人签认的缺陷责任期终</w:t>
      </w:r>
      <w:r>
        <w:rPr>
          <w:rFonts w:ascii="宋体" w:hAnsi="宋体" w:eastAsia="宋体" w:cs="宋体"/>
          <w:color w:val="auto"/>
          <w:sz w:val="24"/>
          <w:szCs w:val="24"/>
          <w:highlight w:val="none"/>
        </w:rPr>
        <w:t>止证书，并退还剩余的质</w:t>
      </w:r>
      <w:r>
        <w:rPr>
          <w:rFonts w:ascii="宋体" w:hAnsi="宋体" w:eastAsia="宋体" w:cs="宋体"/>
          <w:color w:val="auto"/>
          <w:spacing w:val="-2"/>
          <w:sz w:val="24"/>
          <w:szCs w:val="24"/>
          <w:highlight w:val="none"/>
        </w:rPr>
        <w:t>量保证金。</w:t>
      </w:r>
    </w:p>
    <w:p w14:paraId="59397D76">
      <w:pPr>
        <w:spacing w:before="304" w:line="220" w:lineRule="auto"/>
        <w:ind w:left="476"/>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20.</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5"/>
          <w:sz w:val="24"/>
          <w:szCs w:val="24"/>
          <w:highlight w:val="none"/>
        </w:rPr>
        <w:t>保险</w:t>
      </w:r>
    </w:p>
    <w:p w14:paraId="0E200E8A">
      <w:pPr>
        <w:spacing w:before="259" w:line="219" w:lineRule="auto"/>
        <w:ind w:left="47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20.1  </w:t>
      </w:r>
      <w:r>
        <w:rPr>
          <w:rFonts w:ascii="宋体" w:hAnsi="宋体" w:eastAsia="宋体" w:cs="宋体"/>
          <w:b/>
          <w:bCs/>
          <w:color w:val="auto"/>
          <w:spacing w:val="-2"/>
          <w:sz w:val="24"/>
          <w:szCs w:val="24"/>
          <w:highlight w:val="none"/>
        </w:rPr>
        <w:t>安全生产责任保险</w:t>
      </w:r>
    </w:p>
    <w:p w14:paraId="5E1F0C37">
      <w:pPr>
        <w:spacing w:before="126" w:line="305" w:lineRule="auto"/>
        <w:ind w:left="8" w:right="25" w:firstLine="475"/>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发包人应依照有关法律规定在专用合同条款</w:t>
      </w:r>
      <w:r>
        <w:rPr>
          <w:rFonts w:ascii="宋体" w:hAnsi="宋体" w:eastAsia="宋体" w:cs="宋体"/>
          <w:color w:val="auto"/>
          <w:sz w:val="24"/>
          <w:szCs w:val="24"/>
          <w:highlight w:val="none"/>
        </w:rPr>
        <w:t>中约定承包人是否需投保安全生产责任保险。承包人需投保安全生产责任保险的，具体的保险金额、保险期限等有关</w:t>
      </w:r>
      <w:r>
        <w:rPr>
          <w:rFonts w:ascii="宋体" w:hAnsi="宋体" w:eastAsia="宋体" w:cs="宋体"/>
          <w:color w:val="auto"/>
          <w:spacing w:val="-2"/>
          <w:sz w:val="24"/>
          <w:szCs w:val="24"/>
          <w:highlight w:val="none"/>
        </w:rPr>
        <w:t>内容在专用合同条款中约定。</w:t>
      </w:r>
    </w:p>
    <w:p w14:paraId="459119E4">
      <w:pPr>
        <w:spacing w:line="219" w:lineRule="auto"/>
        <w:ind w:left="476"/>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20.2  </w:t>
      </w:r>
      <w:r>
        <w:rPr>
          <w:rFonts w:ascii="宋体" w:hAnsi="宋体" w:eastAsia="宋体" w:cs="宋体"/>
          <w:b/>
          <w:bCs/>
          <w:color w:val="auto"/>
          <w:spacing w:val="-2"/>
          <w:sz w:val="24"/>
          <w:szCs w:val="24"/>
          <w:highlight w:val="none"/>
        </w:rPr>
        <w:t>工程保险及第三者责任险</w:t>
      </w:r>
    </w:p>
    <w:p w14:paraId="2337BB84">
      <w:pPr>
        <w:spacing w:before="99" w:line="220"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20.2.1  </w:t>
      </w:r>
      <w:r>
        <w:rPr>
          <w:rFonts w:ascii="宋体" w:hAnsi="宋体" w:eastAsia="宋体" w:cs="宋体"/>
          <w:color w:val="auto"/>
          <w:spacing w:val="-1"/>
          <w:sz w:val="24"/>
          <w:szCs w:val="24"/>
          <w:highlight w:val="none"/>
        </w:rPr>
        <w:t>工程保险</w:t>
      </w:r>
    </w:p>
    <w:p w14:paraId="6C71DAD1">
      <w:pPr>
        <w:spacing w:before="95" w:line="292" w:lineRule="auto"/>
        <w:ind w:right="25" w:firstLine="493"/>
        <w:rPr>
          <w:rFonts w:ascii="宋体" w:hAnsi="宋体" w:eastAsia="宋体" w:cs="宋体"/>
          <w:color w:val="auto"/>
          <w:sz w:val="24"/>
          <w:szCs w:val="24"/>
          <w:highlight w:val="none"/>
        </w:rPr>
      </w:pPr>
      <w:r>
        <w:rPr>
          <w:rFonts w:ascii="宋体" w:hAnsi="宋体" w:eastAsia="宋体" w:cs="宋体"/>
          <w:color w:val="auto"/>
          <w:sz w:val="24"/>
          <w:szCs w:val="24"/>
          <w:highlight w:val="none"/>
        </w:rPr>
        <w:t>除专用合同条款另有约定外，承包人应以发包人和承包人的共同名义向双方同</w:t>
      </w:r>
      <w:r>
        <w:rPr>
          <w:rFonts w:ascii="宋体" w:hAnsi="宋体" w:eastAsia="宋体" w:cs="宋体"/>
          <w:color w:val="auto"/>
          <w:spacing w:val="1"/>
          <w:sz w:val="24"/>
          <w:szCs w:val="24"/>
          <w:highlight w:val="none"/>
        </w:rPr>
        <w:t>意的保险人投保建筑工程一切险、安装工程一切险。具</w:t>
      </w:r>
      <w:r>
        <w:rPr>
          <w:rFonts w:ascii="宋体" w:hAnsi="宋体" w:eastAsia="宋体" w:cs="宋体"/>
          <w:color w:val="auto"/>
          <w:sz w:val="24"/>
          <w:szCs w:val="24"/>
          <w:highlight w:val="none"/>
        </w:rPr>
        <w:t>体的投保险种、保险范围、</w:t>
      </w:r>
      <w:r>
        <w:rPr>
          <w:rFonts w:ascii="宋体" w:hAnsi="宋体" w:eastAsia="宋体" w:cs="宋体"/>
          <w:color w:val="auto"/>
          <w:spacing w:val="-1"/>
          <w:sz w:val="24"/>
          <w:szCs w:val="24"/>
          <w:highlight w:val="none"/>
        </w:rPr>
        <w:t>保险金额、保险费率、保险期限等有关内容在专用合同条款中约定。</w:t>
      </w:r>
    </w:p>
    <w:p w14:paraId="7204ADC3">
      <w:pPr>
        <w:spacing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20.2.2  </w:t>
      </w:r>
      <w:r>
        <w:rPr>
          <w:rFonts w:ascii="宋体" w:hAnsi="宋体" w:eastAsia="宋体" w:cs="宋体"/>
          <w:color w:val="auto"/>
          <w:spacing w:val="-1"/>
          <w:sz w:val="24"/>
          <w:szCs w:val="24"/>
          <w:highlight w:val="none"/>
        </w:rPr>
        <w:t>第三者责任险</w:t>
      </w:r>
    </w:p>
    <w:p w14:paraId="73A1815B">
      <w:pPr>
        <w:spacing w:before="94" w:line="274" w:lineRule="auto"/>
        <w:ind w:right="25" w:firstLine="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）第三者责任系指在保险期内，对因工程意外事故造成的、依法应由</w:t>
      </w:r>
      <w:r>
        <w:rPr>
          <w:rFonts w:ascii="宋体" w:hAnsi="宋体" w:eastAsia="宋体" w:cs="宋体"/>
          <w:color w:val="auto"/>
          <w:spacing w:val="3"/>
          <w:sz w:val="24"/>
          <w:szCs w:val="24"/>
          <w:highlight w:val="none"/>
        </w:rPr>
        <w:t>被保</w:t>
      </w:r>
      <w:r>
        <w:rPr>
          <w:rFonts w:ascii="宋体" w:hAnsi="宋体" w:eastAsia="宋体" w:cs="宋体"/>
          <w:color w:val="auto"/>
          <w:spacing w:val="1"/>
          <w:sz w:val="24"/>
          <w:szCs w:val="24"/>
          <w:highlight w:val="none"/>
        </w:rPr>
        <w:t>险人负责的养护作业场地内及毗邻地区的第三者人身伤</w:t>
      </w:r>
      <w:r>
        <w:rPr>
          <w:rFonts w:ascii="宋体" w:hAnsi="宋体" w:eastAsia="宋体" w:cs="宋体"/>
          <w:color w:val="auto"/>
          <w:sz w:val="24"/>
          <w:szCs w:val="24"/>
          <w:highlight w:val="none"/>
        </w:rPr>
        <w:t>亡、疾病或财产损失（本合</w:t>
      </w:r>
      <w:r>
        <w:rPr>
          <w:rFonts w:ascii="宋体" w:hAnsi="宋体" w:eastAsia="宋体" w:cs="宋体"/>
          <w:color w:val="auto"/>
          <w:spacing w:val="3"/>
          <w:sz w:val="24"/>
          <w:szCs w:val="24"/>
          <w:highlight w:val="none"/>
        </w:rPr>
        <w:t>同约定的养护项目除外</w:t>
      </w:r>
      <w:r>
        <w:rPr>
          <w:rFonts w:ascii="宋体" w:hAnsi="宋体" w:eastAsia="宋体" w:cs="宋体"/>
          <w:color w:val="auto"/>
          <w:spacing w:val="-36"/>
          <w:sz w:val="24"/>
          <w:szCs w:val="24"/>
          <w:highlight w:val="none"/>
        </w:rPr>
        <w:t>），</w:t>
      </w:r>
      <w:r>
        <w:rPr>
          <w:rFonts w:ascii="宋体" w:hAnsi="宋体" w:eastAsia="宋体" w:cs="宋体"/>
          <w:color w:val="auto"/>
          <w:spacing w:val="3"/>
          <w:sz w:val="24"/>
          <w:szCs w:val="24"/>
          <w:highlight w:val="none"/>
        </w:rPr>
        <w:t>以及被保险人因此而支付的诉讼费</w:t>
      </w:r>
      <w:r>
        <w:rPr>
          <w:rFonts w:ascii="宋体" w:hAnsi="宋体" w:eastAsia="宋体" w:cs="宋体"/>
          <w:color w:val="auto"/>
          <w:spacing w:val="2"/>
          <w:sz w:val="24"/>
          <w:szCs w:val="24"/>
          <w:highlight w:val="none"/>
        </w:rPr>
        <w:t>用和事先经保险人书</w:t>
      </w:r>
      <w:r>
        <w:rPr>
          <w:rFonts w:ascii="宋体" w:hAnsi="宋体" w:eastAsia="宋体" w:cs="宋体"/>
          <w:color w:val="auto"/>
          <w:spacing w:val="-1"/>
          <w:sz w:val="24"/>
          <w:szCs w:val="24"/>
          <w:highlight w:val="none"/>
        </w:rPr>
        <w:t>面同意支付的其他费用等赔偿责任。</w:t>
      </w:r>
    </w:p>
    <w:p w14:paraId="22EF334D">
      <w:pPr>
        <w:spacing w:before="95" w:line="292" w:lineRule="auto"/>
        <w:ind w:right="25" w:firstLine="493"/>
        <w:rPr>
          <w:rFonts w:ascii="宋体" w:hAnsi="宋体" w:eastAsia="宋体" w:cs="宋体"/>
          <w:color w:val="auto"/>
          <w:sz w:val="24"/>
          <w:szCs w:val="24"/>
          <w:highlight w:val="none"/>
        </w:rPr>
      </w:pPr>
      <w:r>
        <w:rPr>
          <w:rFonts w:ascii="宋体" w:hAnsi="宋体" w:eastAsia="宋体" w:cs="宋体"/>
          <w:color w:val="auto"/>
          <w:sz w:val="24"/>
          <w:szCs w:val="24"/>
          <w:highlight w:val="none"/>
        </w:rPr>
        <w:t>（2）在缺陷责任期终止证书颁发前，承包人应以承包人和发包人的共同名义</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投保第三者责任险，其保险费率、最低投保金额等有关内容在专用合同条款中约定。</w:t>
      </w:r>
    </w:p>
    <w:p w14:paraId="65AD89BA">
      <w:pPr>
        <w:spacing w:before="111" w:line="219" w:lineRule="auto"/>
        <w:ind w:left="475"/>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4"/>
          <w:sz w:val="24"/>
          <w:szCs w:val="24"/>
          <w:highlight w:val="none"/>
        </w:rPr>
        <w:t>20.3</w:t>
      </w:r>
      <w:r>
        <w:rPr>
          <w:rFonts w:ascii="Times New Roman" w:hAnsi="Times New Roman" w:eastAsia="Times New Roman" w:cs="Times New Roman"/>
          <w:b/>
          <w:bCs/>
          <w:color w:val="auto"/>
          <w:spacing w:val="8"/>
          <w:sz w:val="24"/>
          <w:szCs w:val="24"/>
          <w:highlight w:val="none"/>
        </w:rPr>
        <w:t xml:space="preserve">  </w:t>
      </w:r>
      <w:r>
        <w:rPr>
          <w:rFonts w:ascii="宋体" w:hAnsi="宋体" w:eastAsia="宋体" w:cs="宋体"/>
          <w:b/>
          <w:bCs/>
          <w:color w:val="auto"/>
          <w:spacing w:val="-4"/>
          <w:sz w:val="24"/>
          <w:szCs w:val="24"/>
          <w:highlight w:val="none"/>
        </w:rPr>
        <w:t>工伤保险</w:t>
      </w:r>
    </w:p>
    <w:p w14:paraId="3364EFE2">
      <w:pPr>
        <w:spacing w:before="124" w:line="264" w:lineRule="auto"/>
        <w:ind w:right="166" w:firstLine="473"/>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20.3.1  </w:t>
      </w:r>
      <w:r>
        <w:rPr>
          <w:rFonts w:ascii="宋体" w:hAnsi="宋体" w:eastAsia="宋体" w:cs="宋体"/>
          <w:color w:val="auto"/>
          <w:spacing w:val="1"/>
          <w:sz w:val="24"/>
          <w:szCs w:val="24"/>
          <w:highlight w:val="none"/>
        </w:rPr>
        <w:t>承包人应依照有关法律规定参加工伤保险，</w:t>
      </w:r>
      <w:r>
        <w:rPr>
          <w:rFonts w:ascii="宋体" w:hAnsi="宋体" w:eastAsia="宋体" w:cs="宋体"/>
          <w:color w:val="auto"/>
          <w:sz w:val="24"/>
          <w:szCs w:val="24"/>
          <w:highlight w:val="none"/>
        </w:rPr>
        <w:t>为其履行合同所雇用的全部</w:t>
      </w:r>
      <w:r>
        <w:rPr>
          <w:rFonts w:ascii="宋体" w:hAnsi="宋体" w:eastAsia="宋体" w:cs="宋体"/>
          <w:color w:val="auto"/>
          <w:spacing w:val="-1"/>
          <w:sz w:val="24"/>
          <w:szCs w:val="24"/>
          <w:highlight w:val="none"/>
        </w:rPr>
        <w:t>人员缴纳工伤保险费，并要求其分包人也进行此项保险。</w:t>
      </w:r>
    </w:p>
    <w:p w14:paraId="2FB9F28A">
      <w:pPr>
        <w:spacing w:before="112" w:line="264" w:lineRule="auto"/>
        <w:ind w:left="8" w:right="166" w:firstLine="46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20.3.2</w:t>
      </w:r>
      <w:r>
        <w:rPr>
          <w:rFonts w:ascii="Times New Roman" w:hAnsi="Times New Roman" w:eastAsia="Times New Roman" w:cs="Times New Roman"/>
          <w:color w:val="auto"/>
          <w:spacing w:val="59"/>
          <w:sz w:val="24"/>
          <w:szCs w:val="24"/>
          <w:highlight w:val="none"/>
        </w:rPr>
        <w:t xml:space="preserve"> </w:t>
      </w:r>
      <w:r>
        <w:rPr>
          <w:rFonts w:ascii="宋体" w:hAnsi="宋体" w:eastAsia="宋体" w:cs="宋体"/>
          <w:color w:val="auto"/>
          <w:spacing w:val="1"/>
          <w:sz w:val="24"/>
          <w:szCs w:val="24"/>
          <w:highlight w:val="none"/>
        </w:rPr>
        <w:t>发包人应依照有关法律规定参加工伤保险，为其现</w:t>
      </w:r>
      <w:r>
        <w:rPr>
          <w:rFonts w:ascii="宋体" w:hAnsi="宋体" w:eastAsia="宋体" w:cs="宋体"/>
          <w:color w:val="auto"/>
          <w:sz w:val="24"/>
          <w:szCs w:val="24"/>
          <w:highlight w:val="none"/>
        </w:rPr>
        <w:t>场机构雇用的全部人</w:t>
      </w:r>
      <w:r>
        <w:rPr>
          <w:rFonts w:ascii="宋体" w:hAnsi="宋体" w:eastAsia="宋体" w:cs="宋体"/>
          <w:color w:val="auto"/>
          <w:spacing w:val="-1"/>
          <w:sz w:val="24"/>
          <w:szCs w:val="24"/>
          <w:highlight w:val="none"/>
        </w:rPr>
        <w:t>员缴纳工伤保险费，并要求其咨询人也进行此项保险。</w:t>
      </w:r>
    </w:p>
    <w:p w14:paraId="12FD9A18">
      <w:pPr>
        <w:spacing w:before="106" w:line="219" w:lineRule="auto"/>
        <w:ind w:left="475"/>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20.4  </w:t>
      </w:r>
      <w:r>
        <w:rPr>
          <w:rFonts w:ascii="宋体" w:hAnsi="宋体" w:eastAsia="宋体" w:cs="宋体"/>
          <w:b/>
          <w:bCs/>
          <w:color w:val="auto"/>
          <w:spacing w:val="-2"/>
          <w:sz w:val="24"/>
          <w:szCs w:val="24"/>
          <w:highlight w:val="none"/>
        </w:rPr>
        <w:t>人身意外伤害险</w:t>
      </w:r>
    </w:p>
    <w:p w14:paraId="71D29A5C">
      <w:pPr>
        <w:spacing w:before="122" w:line="264" w:lineRule="auto"/>
        <w:ind w:left="3" w:right="166" w:firstLine="470"/>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20.4.1 </w:t>
      </w:r>
      <w:r>
        <w:rPr>
          <w:rFonts w:ascii="宋体" w:hAnsi="宋体" w:eastAsia="宋体" w:cs="宋体"/>
          <w:color w:val="auto"/>
          <w:spacing w:val="2"/>
          <w:sz w:val="24"/>
          <w:szCs w:val="24"/>
          <w:highlight w:val="none"/>
        </w:rPr>
        <w:t>承包人应在整个养护作业期间为其现场机构雇用的全部人员投保人身意</w:t>
      </w:r>
      <w:r>
        <w:rPr>
          <w:rFonts w:ascii="宋体" w:hAnsi="宋体" w:eastAsia="宋体" w:cs="宋体"/>
          <w:color w:val="auto"/>
          <w:spacing w:val="-1"/>
          <w:sz w:val="24"/>
          <w:szCs w:val="24"/>
          <w:highlight w:val="none"/>
        </w:rPr>
        <w:t>外伤害险，缴纳保险费，并要求其分包人也进行此项保险。</w:t>
      </w:r>
    </w:p>
    <w:p w14:paraId="61E3E069">
      <w:pPr>
        <w:spacing w:before="116" w:line="263" w:lineRule="auto"/>
        <w:ind w:left="3" w:right="166" w:firstLine="47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20.4.2  </w:t>
      </w:r>
      <w:r>
        <w:rPr>
          <w:rFonts w:ascii="宋体" w:hAnsi="宋体" w:eastAsia="宋体" w:cs="宋体"/>
          <w:color w:val="auto"/>
          <w:spacing w:val="1"/>
          <w:sz w:val="24"/>
          <w:szCs w:val="24"/>
          <w:highlight w:val="none"/>
        </w:rPr>
        <w:t>发包人应在整个养护作业期间为其现场机构</w:t>
      </w:r>
      <w:r>
        <w:rPr>
          <w:rFonts w:ascii="宋体" w:hAnsi="宋体" w:eastAsia="宋体" w:cs="宋体"/>
          <w:color w:val="auto"/>
          <w:sz w:val="24"/>
          <w:szCs w:val="24"/>
          <w:highlight w:val="none"/>
        </w:rPr>
        <w:t>雇用的全部人员投保人身意</w:t>
      </w:r>
      <w:r>
        <w:rPr>
          <w:rFonts w:ascii="宋体" w:hAnsi="宋体" w:eastAsia="宋体" w:cs="宋体"/>
          <w:color w:val="auto"/>
          <w:spacing w:val="-1"/>
          <w:sz w:val="24"/>
          <w:szCs w:val="24"/>
          <w:highlight w:val="none"/>
        </w:rPr>
        <w:t>外伤害险，缴纳保险费，并要求其咨询人也进行此项保险。</w:t>
      </w:r>
    </w:p>
    <w:p w14:paraId="49FF9681">
      <w:pPr>
        <w:spacing w:before="106" w:line="220" w:lineRule="auto"/>
        <w:ind w:left="475"/>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20.5  </w:t>
      </w:r>
      <w:r>
        <w:rPr>
          <w:rFonts w:ascii="宋体" w:hAnsi="宋体" w:eastAsia="宋体" w:cs="宋体"/>
          <w:b/>
          <w:bCs/>
          <w:color w:val="auto"/>
          <w:spacing w:val="-2"/>
          <w:sz w:val="24"/>
          <w:szCs w:val="24"/>
          <w:highlight w:val="none"/>
        </w:rPr>
        <w:t>其他保险</w:t>
      </w:r>
    </w:p>
    <w:p w14:paraId="2D963FD4">
      <w:pPr>
        <w:spacing w:before="123" w:line="304" w:lineRule="auto"/>
        <w:ind w:left="2" w:right="164" w:firstLine="490"/>
        <w:rPr>
          <w:rFonts w:ascii="宋体" w:hAnsi="宋体" w:eastAsia="宋体" w:cs="宋体"/>
          <w:color w:val="auto"/>
          <w:sz w:val="24"/>
          <w:szCs w:val="24"/>
          <w:highlight w:val="none"/>
        </w:rPr>
      </w:pPr>
      <w:r>
        <w:rPr>
          <w:rFonts w:ascii="宋体" w:hAnsi="宋体" w:eastAsia="宋体" w:cs="宋体"/>
          <w:color w:val="auto"/>
          <w:sz w:val="24"/>
          <w:szCs w:val="24"/>
          <w:highlight w:val="none"/>
        </w:rPr>
        <w:t>除专用合同条款另有约定外，承包人应为其养护作业设备、进场的材料和工程</w:t>
      </w:r>
      <w:r>
        <w:rPr>
          <w:rFonts w:ascii="宋体" w:hAnsi="宋体" w:eastAsia="宋体" w:cs="宋体"/>
          <w:color w:val="auto"/>
          <w:spacing w:val="-2"/>
          <w:sz w:val="24"/>
          <w:szCs w:val="24"/>
          <w:highlight w:val="none"/>
        </w:rPr>
        <w:t>设备等办理保险。</w:t>
      </w:r>
    </w:p>
    <w:p w14:paraId="1253ECCF">
      <w:pPr>
        <w:spacing w:before="1" w:line="220" w:lineRule="auto"/>
        <w:ind w:left="475"/>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20.6  </w:t>
      </w:r>
      <w:r>
        <w:rPr>
          <w:rFonts w:ascii="宋体" w:hAnsi="宋体" w:eastAsia="宋体" w:cs="宋体"/>
          <w:b/>
          <w:bCs/>
          <w:color w:val="auto"/>
          <w:spacing w:val="-2"/>
          <w:sz w:val="24"/>
          <w:szCs w:val="24"/>
          <w:highlight w:val="none"/>
        </w:rPr>
        <w:t>对各项保险的一般要求</w:t>
      </w:r>
    </w:p>
    <w:p w14:paraId="32C79654">
      <w:pPr>
        <w:spacing w:before="124" w:line="219" w:lineRule="auto"/>
        <w:ind w:left="474"/>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20.6.1  </w:t>
      </w:r>
      <w:r>
        <w:rPr>
          <w:rFonts w:ascii="宋体" w:hAnsi="宋体" w:eastAsia="宋体" w:cs="宋体"/>
          <w:color w:val="auto"/>
          <w:spacing w:val="-1"/>
          <w:sz w:val="24"/>
          <w:szCs w:val="24"/>
          <w:highlight w:val="none"/>
        </w:rPr>
        <w:t>保险凭证</w:t>
      </w:r>
    </w:p>
    <w:p w14:paraId="4470138B">
      <w:pPr>
        <w:spacing w:before="114" w:line="308" w:lineRule="auto"/>
        <w:ind w:left="12" w:right="164" w:firstLine="46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承包人应在专用合同条款约定的期限内向发包人提交各项</w:t>
      </w:r>
      <w:r>
        <w:rPr>
          <w:rFonts w:ascii="宋体" w:hAnsi="宋体" w:eastAsia="宋体" w:cs="宋体"/>
          <w:color w:val="auto"/>
          <w:sz w:val="24"/>
          <w:szCs w:val="24"/>
          <w:highlight w:val="none"/>
        </w:rPr>
        <w:t>保险生效的证据和保</w:t>
      </w:r>
      <w:r>
        <w:rPr>
          <w:rFonts w:ascii="宋体" w:hAnsi="宋体" w:eastAsia="宋体" w:cs="宋体"/>
          <w:color w:val="auto"/>
          <w:spacing w:val="-1"/>
          <w:sz w:val="24"/>
          <w:szCs w:val="24"/>
          <w:highlight w:val="none"/>
        </w:rPr>
        <w:t>险单副本，保险单必须与专用合同条款约定的条件保持一致。</w:t>
      </w:r>
    </w:p>
    <w:p w14:paraId="3E157FEF">
      <w:pPr>
        <w:spacing w:before="1" w:line="219" w:lineRule="auto"/>
        <w:ind w:left="474"/>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20.6.2 </w:t>
      </w:r>
      <w:r>
        <w:rPr>
          <w:rFonts w:ascii="宋体" w:hAnsi="宋体" w:eastAsia="宋体" w:cs="宋体"/>
          <w:color w:val="auto"/>
          <w:spacing w:val="-1"/>
          <w:sz w:val="24"/>
          <w:szCs w:val="24"/>
          <w:highlight w:val="none"/>
        </w:rPr>
        <w:t>保险合同条款的变动</w:t>
      </w:r>
    </w:p>
    <w:p w14:paraId="1A9D8AD1">
      <w:pPr>
        <w:spacing w:before="114" w:line="308" w:lineRule="auto"/>
        <w:ind w:left="12" w:right="164" w:firstLine="46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承包人需要变动保险合同条款时，应事先征得发包人同意</w:t>
      </w:r>
      <w:r>
        <w:rPr>
          <w:rFonts w:ascii="宋体" w:hAnsi="宋体" w:eastAsia="宋体" w:cs="宋体"/>
          <w:color w:val="auto"/>
          <w:sz w:val="24"/>
          <w:szCs w:val="24"/>
          <w:highlight w:val="none"/>
        </w:rPr>
        <w:t>，并通知咨询人。保</w:t>
      </w:r>
      <w:r>
        <w:rPr>
          <w:rFonts w:ascii="宋体" w:hAnsi="宋体" w:eastAsia="宋体" w:cs="宋体"/>
          <w:color w:val="auto"/>
          <w:spacing w:val="-1"/>
          <w:sz w:val="24"/>
          <w:szCs w:val="24"/>
          <w:highlight w:val="none"/>
        </w:rPr>
        <w:t>险人作出变动的，承包人应在收到保险人通知后立即通知发包人和咨询人。</w:t>
      </w:r>
    </w:p>
    <w:p w14:paraId="6288DB0E">
      <w:pPr>
        <w:spacing w:line="219" w:lineRule="auto"/>
        <w:ind w:left="474"/>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20.6.3  </w:t>
      </w:r>
      <w:r>
        <w:rPr>
          <w:rFonts w:ascii="宋体" w:hAnsi="宋体" w:eastAsia="宋体" w:cs="宋体"/>
          <w:color w:val="auto"/>
          <w:spacing w:val="-1"/>
          <w:sz w:val="24"/>
          <w:szCs w:val="24"/>
          <w:highlight w:val="none"/>
        </w:rPr>
        <w:t>持续保险</w:t>
      </w:r>
    </w:p>
    <w:p w14:paraId="047456BC">
      <w:pPr>
        <w:spacing w:before="112" w:line="308" w:lineRule="auto"/>
        <w:ind w:right="164"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承包人应与保险人保持联系，使保险人能够随时了解养护</w:t>
      </w:r>
      <w:r>
        <w:rPr>
          <w:rFonts w:ascii="宋体" w:hAnsi="宋体" w:eastAsia="宋体" w:cs="宋体"/>
          <w:color w:val="auto"/>
          <w:sz w:val="24"/>
          <w:szCs w:val="24"/>
          <w:highlight w:val="none"/>
        </w:rPr>
        <w:t>项目实施中的变动，</w:t>
      </w:r>
      <w:r>
        <w:rPr>
          <w:rFonts w:ascii="宋体" w:hAnsi="宋体" w:eastAsia="宋体" w:cs="宋体"/>
          <w:color w:val="auto"/>
          <w:spacing w:val="1"/>
          <w:sz w:val="24"/>
          <w:szCs w:val="24"/>
          <w:highlight w:val="none"/>
        </w:rPr>
        <w:t>并确保按保险合同条款要求持续保险。在整个合同期内</w:t>
      </w:r>
      <w:r>
        <w:rPr>
          <w:rFonts w:ascii="宋体" w:hAnsi="宋体" w:eastAsia="宋体" w:cs="宋体"/>
          <w:color w:val="auto"/>
          <w:sz w:val="24"/>
          <w:szCs w:val="24"/>
          <w:highlight w:val="none"/>
        </w:rPr>
        <w:t>，承包人应按合同条款约定</w:t>
      </w:r>
      <w:r>
        <w:rPr>
          <w:rFonts w:ascii="宋体" w:hAnsi="宋体" w:eastAsia="宋体" w:cs="宋体"/>
          <w:color w:val="auto"/>
          <w:spacing w:val="-2"/>
          <w:sz w:val="24"/>
          <w:szCs w:val="24"/>
          <w:highlight w:val="none"/>
        </w:rPr>
        <w:t>保证足够的保险额。</w:t>
      </w:r>
    </w:p>
    <w:p w14:paraId="290C8517">
      <w:pPr>
        <w:spacing w:line="220" w:lineRule="auto"/>
        <w:ind w:left="474"/>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20.6.4  </w:t>
      </w:r>
      <w:r>
        <w:rPr>
          <w:rFonts w:ascii="宋体" w:hAnsi="宋体" w:eastAsia="宋体" w:cs="宋体"/>
          <w:color w:val="auto"/>
          <w:spacing w:val="-1"/>
          <w:sz w:val="24"/>
          <w:szCs w:val="24"/>
          <w:highlight w:val="none"/>
        </w:rPr>
        <w:t>保险金不足的补偿</w:t>
      </w:r>
    </w:p>
    <w:p w14:paraId="08065AC8">
      <w:pPr>
        <w:spacing w:before="116" w:line="307" w:lineRule="auto"/>
        <w:ind w:right="164"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保险金不足以补偿损失的（包括免赔额和超过赔偿限额</w:t>
      </w:r>
      <w:r>
        <w:rPr>
          <w:rFonts w:ascii="宋体" w:hAnsi="宋体" w:eastAsia="宋体" w:cs="宋体"/>
          <w:color w:val="auto"/>
          <w:spacing w:val="3"/>
          <w:sz w:val="24"/>
          <w:szCs w:val="24"/>
          <w:highlight w:val="none"/>
        </w:rPr>
        <w:t>的部分</w:t>
      </w:r>
      <w:r>
        <w:rPr>
          <w:rFonts w:ascii="宋体" w:hAnsi="宋体" w:eastAsia="宋体" w:cs="宋体"/>
          <w:color w:val="auto"/>
          <w:spacing w:val="-48"/>
          <w:sz w:val="24"/>
          <w:szCs w:val="24"/>
          <w:highlight w:val="none"/>
        </w:rPr>
        <w:t>），</w:t>
      </w:r>
      <w:r>
        <w:rPr>
          <w:rFonts w:ascii="宋体" w:hAnsi="宋体" w:eastAsia="宋体" w:cs="宋体"/>
          <w:color w:val="auto"/>
          <w:spacing w:val="3"/>
          <w:sz w:val="24"/>
          <w:szCs w:val="24"/>
          <w:highlight w:val="none"/>
        </w:rPr>
        <w:t>应由承包人</w:t>
      </w:r>
      <w:r>
        <w:rPr>
          <w:rFonts w:ascii="宋体" w:hAnsi="宋体" w:eastAsia="宋体" w:cs="宋体"/>
          <w:color w:val="auto"/>
          <w:spacing w:val="-1"/>
          <w:sz w:val="24"/>
          <w:szCs w:val="24"/>
          <w:highlight w:val="none"/>
        </w:rPr>
        <w:t>和（或）发包人按合同约定负责补偿。</w:t>
      </w:r>
    </w:p>
    <w:p w14:paraId="7A0520DD">
      <w:pPr>
        <w:spacing w:before="1" w:line="219" w:lineRule="auto"/>
        <w:ind w:left="474"/>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20.6.5  </w:t>
      </w:r>
      <w:r>
        <w:rPr>
          <w:rFonts w:ascii="宋体" w:hAnsi="宋体" w:eastAsia="宋体" w:cs="宋体"/>
          <w:color w:val="auto"/>
          <w:spacing w:val="-1"/>
          <w:sz w:val="24"/>
          <w:szCs w:val="24"/>
          <w:highlight w:val="none"/>
        </w:rPr>
        <w:t>未按约定投保的补救</w:t>
      </w:r>
    </w:p>
    <w:p w14:paraId="547ED6A2">
      <w:pPr>
        <w:spacing w:before="115" w:line="264" w:lineRule="auto"/>
        <w:ind w:left="1" w:right="164" w:firstLine="48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）由于负有投保义务的一方当事人未按合同约定办理保险，或未能使</w:t>
      </w:r>
      <w:r>
        <w:rPr>
          <w:rFonts w:ascii="宋体" w:hAnsi="宋体" w:eastAsia="宋体" w:cs="宋体"/>
          <w:color w:val="auto"/>
          <w:spacing w:val="3"/>
          <w:sz w:val="24"/>
          <w:szCs w:val="24"/>
          <w:highlight w:val="none"/>
        </w:rPr>
        <w:t>保险</w:t>
      </w:r>
      <w:r>
        <w:rPr>
          <w:rFonts w:ascii="宋体" w:hAnsi="宋体" w:eastAsia="宋体" w:cs="宋体"/>
          <w:color w:val="auto"/>
          <w:spacing w:val="-1"/>
          <w:sz w:val="24"/>
          <w:szCs w:val="24"/>
          <w:highlight w:val="none"/>
        </w:rPr>
        <w:t>持续有效的，另一方当事人可代为办理，所需费用由对方当事人承担。</w:t>
      </w:r>
    </w:p>
    <w:p w14:paraId="1EAD70F8">
      <w:pPr>
        <w:spacing w:before="47" w:line="307" w:lineRule="auto"/>
        <w:ind w:left="0" w:leftChars="0" w:right="52" w:firstLine="414" w:firstLineChars="167"/>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）由于负有投保义务的一方当事人未按合同约定办理某项保险，导致</w:t>
      </w:r>
      <w:r>
        <w:rPr>
          <w:rFonts w:ascii="宋体" w:hAnsi="宋体" w:eastAsia="宋体" w:cs="宋体"/>
          <w:color w:val="auto"/>
          <w:spacing w:val="3"/>
          <w:sz w:val="24"/>
          <w:szCs w:val="24"/>
          <w:highlight w:val="none"/>
        </w:rPr>
        <w:t>受益</w:t>
      </w:r>
      <w:r>
        <w:rPr>
          <w:rFonts w:ascii="宋体" w:hAnsi="宋体" w:eastAsia="宋体" w:cs="宋体"/>
          <w:color w:val="auto"/>
          <w:spacing w:val="1"/>
          <w:sz w:val="24"/>
          <w:szCs w:val="24"/>
          <w:highlight w:val="none"/>
        </w:rPr>
        <w:t>人未能得到保险人的赔偿，原应从该项保险得到的保</w:t>
      </w:r>
      <w:r>
        <w:rPr>
          <w:rFonts w:ascii="宋体" w:hAnsi="宋体" w:eastAsia="宋体" w:cs="宋体"/>
          <w:color w:val="auto"/>
          <w:sz w:val="24"/>
          <w:szCs w:val="24"/>
          <w:highlight w:val="none"/>
        </w:rPr>
        <w:t>险金应由负有投保义务的一方</w:t>
      </w:r>
      <w:r>
        <w:rPr>
          <w:rFonts w:ascii="宋体" w:hAnsi="宋体" w:eastAsia="宋体" w:cs="宋体"/>
          <w:color w:val="auto"/>
          <w:spacing w:val="-2"/>
          <w:sz w:val="24"/>
          <w:szCs w:val="24"/>
          <w:highlight w:val="none"/>
        </w:rPr>
        <w:t>当事人支付</w:t>
      </w:r>
      <w:r>
        <w:rPr>
          <w:rFonts w:hint="eastAsia" w:ascii="宋体" w:hAnsi="宋体" w:eastAsia="宋体" w:cs="宋体"/>
          <w:color w:val="auto"/>
          <w:spacing w:val="-2"/>
          <w:sz w:val="24"/>
          <w:szCs w:val="24"/>
          <w:highlight w:val="none"/>
          <w:lang w:eastAsia="zh-CN"/>
        </w:rPr>
        <w:t>。</w:t>
      </w:r>
    </w:p>
    <w:p w14:paraId="3E7B7217">
      <w:pPr>
        <w:spacing w:before="78" w:line="218"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20.6.6 </w:t>
      </w:r>
      <w:r>
        <w:rPr>
          <w:rFonts w:ascii="宋体" w:hAnsi="宋体" w:eastAsia="宋体" w:cs="宋体"/>
          <w:color w:val="auto"/>
          <w:spacing w:val="-1"/>
          <w:sz w:val="24"/>
          <w:szCs w:val="24"/>
          <w:highlight w:val="none"/>
        </w:rPr>
        <w:t>报告义务</w:t>
      </w:r>
    </w:p>
    <w:p w14:paraId="1A45E90C">
      <w:pPr>
        <w:spacing w:before="117" w:line="218" w:lineRule="auto"/>
        <w:jc w:val="center"/>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当保险事故发生时，投保人应按照保险单规定的条件和期限及时向保险人报告。</w:t>
      </w:r>
    </w:p>
    <w:p w14:paraId="1390BEC3">
      <w:pPr>
        <w:pStyle w:val="18"/>
        <w:spacing w:line="347" w:lineRule="auto"/>
        <w:rPr>
          <w:color w:val="auto"/>
          <w:highlight w:val="none"/>
        </w:rPr>
      </w:pPr>
    </w:p>
    <w:p w14:paraId="1089C2F4">
      <w:pPr>
        <w:spacing w:before="78" w:line="219" w:lineRule="auto"/>
        <w:ind w:left="477"/>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4"/>
          <w:sz w:val="24"/>
          <w:szCs w:val="24"/>
          <w:highlight w:val="none"/>
        </w:rPr>
        <w:t>21.</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4"/>
          <w:sz w:val="24"/>
          <w:szCs w:val="24"/>
          <w:highlight w:val="none"/>
        </w:rPr>
        <w:t>不可抗力</w:t>
      </w:r>
    </w:p>
    <w:p w14:paraId="3286CC17">
      <w:pPr>
        <w:spacing w:before="260"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21.1  </w:t>
      </w:r>
      <w:r>
        <w:rPr>
          <w:rFonts w:ascii="宋体" w:hAnsi="宋体" w:eastAsia="宋体" w:cs="宋体"/>
          <w:b/>
          <w:bCs/>
          <w:color w:val="auto"/>
          <w:spacing w:val="-2"/>
          <w:sz w:val="24"/>
          <w:szCs w:val="24"/>
          <w:highlight w:val="none"/>
        </w:rPr>
        <w:t>不可抗力的确认</w:t>
      </w:r>
    </w:p>
    <w:p w14:paraId="23F5AC64">
      <w:pPr>
        <w:spacing w:before="126" w:line="307" w:lineRule="auto"/>
        <w:ind w:left="23" w:right="166" w:firstLine="453"/>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21.1.1  </w:t>
      </w:r>
      <w:r>
        <w:rPr>
          <w:rFonts w:ascii="宋体" w:hAnsi="宋体" w:eastAsia="宋体" w:cs="宋体"/>
          <w:color w:val="auto"/>
          <w:spacing w:val="1"/>
          <w:sz w:val="24"/>
          <w:szCs w:val="24"/>
          <w:highlight w:val="none"/>
        </w:rPr>
        <w:t>不可抗力是指承包人和发包人在订立合同时</w:t>
      </w:r>
      <w:r>
        <w:rPr>
          <w:rFonts w:ascii="宋体" w:hAnsi="宋体" w:eastAsia="宋体" w:cs="宋体"/>
          <w:color w:val="auto"/>
          <w:sz w:val="24"/>
          <w:szCs w:val="24"/>
          <w:highlight w:val="none"/>
        </w:rPr>
        <w:t>不可预见，在项目养护过程</w:t>
      </w:r>
      <w:r>
        <w:rPr>
          <w:rFonts w:ascii="宋体" w:hAnsi="宋体" w:eastAsia="宋体" w:cs="宋体"/>
          <w:color w:val="auto"/>
          <w:spacing w:val="-1"/>
          <w:sz w:val="24"/>
          <w:szCs w:val="24"/>
          <w:highlight w:val="none"/>
        </w:rPr>
        <w:t>中不可避免发生并不能克服的自然灾害和社会性突发事件，包括但不限于：</w:t>
      </w:r>
    </w:p>
    <w:p w14:paraId="727A9E2F">
      <w:pPr>
        <w:spacing w:line="264" w:lineRule="auto"/>
        <w:ind w:left="1" w:right="164" w:firstLine="49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1</w:t>
      </w:r>
      <w:r>
        <w:rPr>
          <w:rFonts w:ascii="宋体" w:hAnsi="宋体" w:eastAsia="宋体" w:cs="宋体"/>
          <w:color w:val="auto"/>
          <w:spacing w:val="-3"/>
          <w:sz w:val="24"/>
          <w:szCs w:val="24"/>
          <w:highlight w:val="none"/>
        </w:rPr>
        <w:t>）地震、海啸、火山爆发、泥石流、暴雨（雪）、台风、龙卷风、水灾等自然灾害；</w:t>
      </w:r>
    </w:p>
    <w:p w14:paraId="1493F7CD">
      <w:pPr>
        <w:spacing w:before="114" w:line="263" w:lineRule="auto"/>
        <w:ind w:right="164" w:firstLine="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）战争、骚乱、暴动，但纯属承包人或其分包人派遣与雇用的人员由</w:t>
      </w:r>
      <w:r>
        <w:rPr>
          <w:rFonts w:ascii="宋体" w:hAnsi="宋体" w:eastAsia="宋体" w:cs="宋体"/>
          <w:color w:val="auto"/>
          <w:spacing w:val="3"/>
          <w:sz w:val="24"/>
          <w:szCs w:val="24"/>
          <w:highlight w:val="none"/>
        </w:rPr>
        <w:t>于实</w:t>
      </w:r>
      <w:r>
        <w:rPr>
          <w:rFonts w:ascii="宋体" w:hAnsi="宋体" w:eastAsia="宋体" w:cs="宋体"/>
          <w:color w:val="auto"/>
          <w:spacing w:val="-1"/>
          <w:sz w:val="24"/>
          <w:szCs w:val="24"/>
          <w:highlight w:val="none"/>
        </w:rPr>
        <w:t>施养护项目原因引起者除外；</w:t>
      </w:r>
    </w:p>
    <w:p w14:paraId="7B86F47B">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）核反应、辐射或放射性污染；</w:t>
      </w:r>
    </w:p>
    <w:p w14:paraId="1BE6DFF3">
      <w:pPr>
        <w:spacing w:before="116" w:line="218"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）空中飞行物体坠落或非发包人或承包人责任造成的爆炸、火灾；</w:t>
      </w:r>
    </w:p>
    <w:p w14:paraId="083FD24C">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）专用合同条款约定的其他情形。</w:t>
      </w:r>
    </w:p>
    <w:p w14:paraId="32778B96">
      <w:pPr>
        <w:spacing w:before="116" w:line="305" w:lineRule="auto"/>
        <w:ind w:left="4" w:right="18" w:firstLine="471"/>
        <w:jc w:val="both"/>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21.1.2  </w:t>
      </w:r>
      <w:r>
        <w:rPr>
          <w:rFonts w:ascii="宋体" w:hAnsi="宋体" w:eastAsia="宋体" w:cs="宋体"/>
          <w:color w:val="auto"/>
          <w:spacing w:val="1"/>
          <w:sz w:val="24"/>
          <w:szCs w:val="24"/>
          <w:highlight w:val="none"/>
        </w:rPr>
        <w:t>不可抗力发生后，发包人和承包人应及时认</w:t>
      </w:r>
      <w:r>
        <w:rPr>
          <w:rFonts w:ascii="宋体" w:hAnsi="宋体" w:eastAsia="宋体" w:cs="宋体"/>
          <w:color w:val="auto"/>
          <w:sz w:val="24"/>
          <w:szCs w:val="24"/>
          <w:highlight w:val="none"/>
        </w:rPr>
        <w:t>真统计所造成的损失，收集</w:t>
      </w:r>
      <w:r>
        <w:rPr>
          <w:rFonts w:ascii="宋体" w:hAnsi="宋体" w:eastAsia="宋体" w:cs="宋体"/>
          <w:color w:val="auto"/>
          <w:spacing w:val="-2"/>
          <w:sz w:val="24"/>
          <w:szCs w:val="24"/>
          <w:highlight w:val="none"/>
        </w:rPr>
        <w:t>不可抗力造成损失的证据。合同双方对是否属于不可抗力或其损失的意见不一致的，</w:t>
      </w:r>
      <w:r>
        <w:rPr>
          <w:rFonts w:ascii="宋体" w:hAnsi="宋体" w:eastAsia="宋体" w:cs="宋体"/>
          <w:color w:val="auto"/>
          <w:spacing w:val="-1"/>
          <w:sz w:val="24"/>
          <w:szCs w:val="24"/>
          <w:highlight w:val="none"/>
        </w:rPr>
        <w:t>由咨询人按第</w:t>
      </w:r>
      <w:r>
        <w:rPr>
          <w:rFonts w:ascii="宋体" w:hAnsi="宋体" w:eastAsia="宋体" w:cs="宋体"/>
          <w:color w:val="auto"/>
          <w:spacing w:val="-45"/>
          <w:sz w:val="24"/>
          <w:szCs w:val="24"/>
          <w:highlight w:val="none"/>
        </w:rPr>
        <w:t xml:space="preserve"> </w:t>
      </w:r>
      <w:r>
        <w:rPr>
          <w:rFonts w:ascii="Times New Roman" w:hAnsi="Times New Roman" w:eastAsia="Times New Roman" w:cs="Times New Roman"/>
          <w:color w:val="auto"/>
          <w:spacing w:val="-1"/>
          <w:sz w:val="24"/>
          <w:szCs w:val="24"/>
          <w:highlight w:val="none"/>
        </w:rPr>
        <w:t xml:space="preserve">3.5 </w:t>
      </w:r>
      <w:r>
        <w:rPr>
          <w:rFonts w:ascii="宋体" w:hAnsi="宋体" w:eastAsia="宋体" w:cs="宋体"/>
          <w:color w:val="auto"/>
          <w:spacing w:val="-1"/>
          <w:sz w:val="24"/>
          <w:szCs w:val="24"/>
          <w:highlight w:val="none"/>
        </w:rPr>
        <w:t>款商定或确定。发生争议时，按第</w:t>
      </w:r>
      <w:r>
        <w:rPr>
          <w:rFonts w:ascii="宋体" w:hAnsi="宋体" w:eastAsia="宋体" w:cs="宋体"/>
          <w:color w:val="auto"/>
          <w:spacing w:val="-55"/>
          <w:sz w:val="24"/>
          <w:szCs w:val="24"/>
          <w:highlight w:val="none"/>
        </w:rPr>
        <w:t xml:space="preserve"> </w:t>
      </w:r>
      <w:r>
        <w:rPr>
          <w:rFonts w:ascii="Times New Roman" w:hAnsi="Times New Roman" w:eastAsia="Times New Roman" w:cs="Times New Roman"/>
          <w:color w:val="auto"/>
          <w:spacing w:val="-1"/>
          <w:sz w:val="24"/>
          <w:szCs w:val="24"/>
          <w:highlight w:val="none"/>
        </w:rPr>
        <w:t xml:space="preserve">24 </w:t>
      </w:r>
      <w:r>
        <w:rPr>
          <w:rFonts w:ascii="宋体" w:hAnsi="宋体" w:eastAsia="宋体" w:cs="宋体"/>
          <w:color w:val="auto"/>
          <w:spacing w:val="-1"/>
          <w:sz w:val="24"/>
          <w:szCs w:val="24"/>
          <w:highlight w:val="none"/>
        </w:rPr>
        <w:t>条的约定办理。</w:t>
      </w:r>
    </w:p>
    <w:p w14:paraId="28FD1E1F">
      <w:pPr>
        <w:spacing w:before="1"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21.2  </w:t>
      </w:r>
      <w:r>
        <w:rPr>
          <w:rFonts w:ascii="宋体" w:hAnsi="宋体" w:eastAsia="宋体" w:cs="宋体"/>
          <w:b/>
          <w:bCs/>
          <w:color w:val="auto"/>
          <w:spacing w:val="-2"/>
          <w:sz w:val="24"/>
          <w:szCs w:val="24"/>
          <w:highlight w:val="none"/>
        </w:rPr>
        <w:t>不可抗力的通知</w:t>
      </w:r>
    </w:p>
    <w:p w14:paraId="2DFABE2D">
      <w:pPr>
        <w:spacing w:before="124" w:line="278" w:lineRule="auto"/>
        <w:ind w:right="164" w:firstLine="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21.2.1  </w:t>
      </w:r>
      <w:r>
        <w:rPr>
          <w:rFonts w:ascii="宋体" w:hAnsi="宋体" w:eastAsia="宋体" w:cs="宋体"/>
          <w:color w:val="auto"/>
          <w:spacing w:val="1"/>
          <w:sz w:val="24"/>
          <w:szCs w:val="24"/>
          <w:highlight w:val="none"/>
        </w:rPr>
        <w:t>合同一方当事人遇到不可抗力事件，使其履</w:t>
      </w:r>
      <w:r>
        <w:rPr>
          <w:rFonts w:ascii="宋体" w:hAnsi="宋体" w:eastAsia="宋体" w:cs="宋体"/>
          <w:color w:val="auto"/>
          <w:sz w:val="24"/>
          <w:szCs w:val="24"/>
          <w:highlight w:val="none"/>
        </w:rPr>
        <w:t>行合同义务受到阻碍时，应</w:t>
      </w:r>
      <w:r>
        <w:rPr>
          <w:rFonts w:ascii="宋体" w:hAnsi="宋体" w:eastAsia="宋体" w:cs="宋体"/>
          <w:color w:val="auto"/>
          <w:spacing w:val="1"/>
          <w:sz w:val="24"/>
          <w:szCs w:val="24"/>
          <w:highlight w:val="none"/>
        </w:rPr>
        <w:t>立即通知合同另一方当事人和咨询人，书面说明不可抗力</w:t>
      </w:r>
      <w:r>
        <w:rPr>
          <w:rFonts w:ascii="宋体" w:hAnsi="宋体" w:eastAsia="宋体" w:cs="宋体"/>
          <w:color w:val="auto"/>
          <w:sz w:val="24"/>
          <w:szCs w:val="24"/>
          <w:highlight w:val="none"/>
        </w:rPr>
        <w:t>和受阻碍的详细情况，并</w:t>
      </w:r>
      <w:r>
        <w:rPr>
          <w:rFonts w:ascii="宋体" w:hAnsi="宋体" w:eastAsia="宋体" w:cs="宋体"/>
          <w:color w:val="auto"/>
          <w:spacing w:val="-2"/>
          <w:sz w:val="24"/>
          <w:szCs w:val="24"/>
          <w:highlight w:val="none"/>
        </w:rPr>
        <w:t>提供必要的证明。</w:t>
      </w:r>
    </w:p>
    <w:p w14:paraId="3DE6CEB9">
      <w:pPr>
        <w:spacing w:before="115" w:line="278" w:lineRule="auto"/>
        <w:ind w:right="164" w:firstLine="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21.2.2  </w:t>
      </w:r>
      <w:r>
        <w:rPr>
          <w:rFonts w:ascii="宋体" w:hAnsi="宋体" w:eastAsia="宋体" w:cs="宋体"/>
          <w:color w:val="auto"/>
          <w:spacing w:val="1"/>
          <w:sz w:val="24"/>
          <w:szCs w:val="24"/>
          <w:highlight w:val="none"/>
        </w:rPr>
        <w:t>如不可抗力持续发生，合同一方当事人应及</w:t>
      </w:r>
      <w:r>
        <w:rPr>
          <w:rFonts w:ascii="宋体" w:hAnsi="宋体" w:eastAsia="宋体" w:cs="宋体"/>
          <w:color w:val="auto"/>
          <w:sz w:val="24"/>
          <w:szCs w:val="24"/>
          <w:highlight w:val="none"/>
        </w:rPr>
        <w:t>时向合同另一方当事人和咨</w:t>
      </w:r>
      <w:r>
        <w:rPr>
          <w:rFonts w:ascii="宋体" w:hAnsi="宋体" w:eastAsia="宋体" w:cs="宋体"/>
          <w:color w:val="auto"/>
          <w:spacing w:val="1"/>
          <w:sz w:val="24"/>
          <w:szCs w:val="24"/>
          <w:highlight w:val="none"/>
        </w:rPr>
        <w:t>询人提交中间报告，说明不可抗力和履行合同受阻的情况</w:t>
      </w:r>
      <w:r>
        <w:rPr>
          <w:rFonts w:ascii="宋体" w:hAnsi="宋体" w:eastAsia="宋体" w:cs="宋体"/>
          <w:color w:val="auto"/>
          <w:sz w:val="24"/>
          <w:szCs w:val="24"/>
          <w:highlight w:val="none"/>
        </w:rPr>
        <w:t>，并于不可抗力事件结束</w:t>
      </w:r>
      <w:r>
        <w:rPr>
          <w:rFonts w:ascii="宋体" w:hAnsi="宋体" w:eastAsia="宋体" w:cs="宋体"/>
          <w:color w:val="auto"/>
          <w:spacing w:val="-1"/>
          <w:sz w:val="24"/>
          <w:szCs w:val="24"/>
          <w:highlight w:val="none"/>
        </w:rPr>
        <w:t>后</w:t>
      </w:r>
      <w:r>
        <w:rPr>
          <w:rFonts w:ascii="宋体" w:hAnsi="宋体" w:eastAsia="宋体" w:cs="宋体"/>
          <w:color w:val="auto"/>
          <w:spacing w:val="-53"/>
          <w:sz w:val="24"/>
          <w:szCs w:val="24"/>
          <w:highlight w:val="none"/>
        </w:rPr>
        <w:t xml:space="preserve"> </w:t>
      </w:r>
      <w:r>
        <w:rPr>
          <w:rFonts w:ascii="Times New Roman" w:hAnsi="Times New Roman" w:eastAsia="Times New Roman" w:cs="Times New Roman"/>
          <w:color w:val="auto"/>
          <w:spacing w:val="-1"/>
          <w:sz w:val="24"/>
          <w:szCs w:val="24"/>
          <w:highlight w:val="none"/>
        </w:rPr>
        <w:t xml:space="preserve">28 </w:t>
      </w:r>
      <w:r>
        <w:rPr>
          <w:rFonts w:ascii="宋体" w:hAnsi="宋体" w:eastAsia="宋体" w:cs="宋体"/>
          <w:color w:val="auto"/>
          <w:spacing w:val="-1"/>
          <w:sz w:val="24"/>
          <w:szCs w:val="24"/>
          <w:highlight w:val="none"/>
        </w:rPr>
        <w:t>天内提交最终报告及有关资料。</w:t>
      </w:r>
    </w:p>
    <w:p w14:paraId="592CF559">
      <w:pPr>
        <w:spacing w:before="106"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21.3  </w:t>
      </w:r>
      <w:r>
        <w:rPr>
          <w:rFonts w:ascii="宋体" w:hAnsi="宋体" w:eastAsia="宋体" w:cs="宋体"/>
          <w:b/>
          <w:bCs/>
          <w:color w:val="auto"/>
          <w:spacing w:val="-2"/>
          <w:sz w:val="24"/>
          <w:szCs w:val="24"/>
          <w:highlight w:val="none"/>
        </w:rPr>
        <w:t>不可抗力后果及其处理</w:t>
      </w:r>
    </w:p>
    <w:p w14:paraId="5916A701">
      <w:pPr>
        <w:spacing w:before="126" w:line="219"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21.3.1  </w:t>
      </w:r>
      <w:r>
        <w:rPr>
          <w:rFonts w:ascii="宋体" w:hAnsi="宋体" w:eastAsia="宋体" w:cs="宋体"/>
          <w:color w:val="auto"/>
          <w:spacing w:val="-1"/>
          <w:sz w:val="24"/>
          <w:szCs w:val="24"/>
          <w:highlight w:val="none"/>
        </w:rPr>
        <w:t>不可抗力造成损害的责任</w:t>
      </w:r>
    </w:p>
    <w:p w14:paraId="586C59BD">
      <w:pPr>
        <w:spacing w:before="116" w:line="307" w:lineRule="auto"/>
        <w:ind w:left="1" w:right="164" w:firstLine="493"/>
        <w:rPr>
          <w:rFonts w:ascii="宋体" w:hAnsi="宋体" w:eastAsia="宋体" w:cs="宋体"/>
          <w:color w:val="auto"/>
          <w:sz w:val="24"/>
          <w:szCs w:val="24"/>
          <w:highlight w:val="none"/>
        </w:rPr>
      </w:pPr>
      <w:r>
        <w:rPr>
          <w:rFonts w:ascii="宋体" w:hAnsi="宋体" w:eastAsia="宋体" w:cs="宋体"/>
          <w:color w:val="auto"/>
          <w:sz w:val="24"/>
          <w:szCs w:val="24"/>
          <w:highlight w:val="none"/>
        </w:rPr>
        <w:t>除专用合同条款另有约定外，不可抗力导致的人员伤亡、财产损失、费用增加</w:t>
      </w:r>
      <w:r>
        <w:rPr>
          <w:rFonts w:ascii="宋体" w:hAnsi="宋体" w:eastAsia="宋体" w:cs="宋体"/>
          <w:color w:val="auto"/>
          <w:spacing w:val="-1"/>
          <w:sz w:val="24"/>
          <w:szCs w:val="24"/>
          <w:highlight w:val="none"/>
        </w:rPr>
        <w:t>和（或）工期延误等后果，由合同双方按以下原则承担：</w:t>
      </w:r>
    </w:p>
    <w:p w14:paraId="0E3D027C">
      <w:pPr>
        <w:spacing w:before="2" w:line="263" w:lineRule="auto"/>
        <w:ind w:left="3" w:right="164" w:firstLine="48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）养护工程，包括已运至养护作业场地的材料和工程设备的损害，以</w:t>
      </w:r>
      <w:r>
        <w:rPr>
          <w:rFonts w:ascii="宋体" w:hAnsi="宋体" w:eastAsia="宋体" w:cs="宋体"/>
          <w:color w:val="auto"/>
          <w:spacing w:val="3"/>
          <w:sz w:val="24"/>
          <w:szCs w:val="24"/>
          <w:highlight w:val="none"/>
        </w:rPr>
        <w:t>及因</w:t>
      </w:r>
      <w:r>
        <w:rPr>
          <w:rFonts w:ascii="宋体" w:hAnsi="宋体" w:eastAsia="宋体" w:cs="宋体"/>
          <w:color w:val="auto"/>
          <w:spacing w:val="-1"/>
          <w:sz w:val="24"/>
          <w:szCs w:val="24"/>
          <w:highlight w:val="none"/>
        </w:rPr>
        <w:t>工程损害造成的第三者人员伤亡和财产损失由发包人承担；</w:t>
      </w:r>
    </w:p>
    <w:p w14:paraId="5D38A758">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）承包人设备的损坏由承包人承担；</w:t>
      </w:r>
    </w:p>
    <w:p w14:paraId="446EC3F0">
      <w:pPr>
        <w:spacing w:before="11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）发包人和承包人各自承担其人员伤亡和其他财产损失及其相关费用；</w:t>
      </w:r>
    </w:p>
    <w:p w14:paraId="004E8325">
      <w:pPr>
        <w:spacing w:before="47" w:line="307" w:lineRule="auto"/>
        <w:ind w:left="0" w:leftChars="0" w:right="52" w:firstLine="414" w:firstLineChars="167"/>
        <w:rPr>
          <w:rFonts w:ascii="宋体" w:hAnsi="宋体" w:eastAsia="宋体" w:cs="宋体"/>
          <w:color w:val="auto"/>
          <w:spacing w:val="-1"/>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4</w:t>
      </w:r>
      <w:r>
        <w:rPr>
          <w:rFonts w:ascii="宋体" w:hAnsi="宋体" w:eastAsia="宋体" w:cs="宋体"/>
          <w:color w:val="auto"/>
          <w:spacing w:val="4"/>
          <w:sz w:val="24"/>
          <w:szCs w:val="24"/>
          <w:highlight w:val="none"/>
        </w:rPr>
        <w:t>）承包人的停工损失由承包人承担，但停工期间应咨询人要求照管工</w:t>
      </w:r>
      <w:r>
        <w:rPr>
          <w:rFonts w:ascii="宋体" w:hAnsi="宋体" w:eastAsia="宋体" w:cs="宋体"/>
          <w:color w:val="auto"/>
          <w:spacing w:val="3"/>
          <w:sz w:val="24"/>
          <w:szCs w:val="24"/>
          <w:highlight w:val="none"/>
        </w:rPr>
        <w:t>程和</w:t>
      </w:r>
      <w:r>
        <w:rPr>
          <w:rFonts w:ascii="宋体" w:hAnsi="宋体" w:eastAsia="宋体" w:cs="宋体"/>
          <w:color w:val="auto"/>
          <w:spacing w:val="-1"/>
          <w:sz w:val="24"/>
          <w:szCs w:val="24"/>
          <w:highlight w:val="none"/>
        </w:rPr>
        <w:t>清理、修复工程的金额由发包人承担；</w:t>
      </w:r>
    </w:p>
    <w:p w14:paraId="1CD12C39">
      <w:pPr>
        <w:spacing w:before="78" w:line="307" w:lineRule="auto"/>
        <w:ind w:left="4" w:right="39" w:firstLine="4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5</w:t>
      </w:r>
      <w:r>
        <w:rPr>
          <w:rFonts w:ascii="宋体" w:hAnsi="宋体" w:eastAsia="宋体" w:cs="宋体"/>
          <w:color w:val="auto"/>
          <w:spacing w:val="3"/>
          <w:sz w:val="24"/>
          <w:szCs w:val="24"/>
          <w:highlight w:val="none"/>
        </w:rPr>
        <w:t>）不能按期交工的，应合理延长工期，承包人不需支付</w:t>
      </w:r>
      <w:r>
        <w:rPr>
          <w:rFonts w:ascii="宋体" w:hAnsi="宋体" w:eastAsia="宋体" w:cs="宋体"/>
          <w:color w:val="auto"/>
          <w:spacing w:val="2"/>
          <w:sz w:val="24"/>
          <w:szCs w:val="24"/>
          <w:highlight w:val="none"/>
        </w:rPr>
        <w:t>逾期交工违约金。</w:t>
      </w:r>
      <w:r>
        <w:rPr>
          <w:rFonts w:ascii="宋体" w:hAnsi="宋体" w:eastAsia="宋体" w:cs="宋体"/>
          <w:color w:val="auto"/>
          <w:spacing w:val="-1"/>
          <w:sz w:val="24"/>
          <w:szCs w:val="24"/>
          <w:highlight w:val="none"/>
        </w:rPr>
        <w:t>发包人要求赶工的，承包人应采取赶工措施，赶工费用由发包人承担。</w:t>
      </w:r>
    </w:p>
    <w:p w14:paraId="10F1D87E">
      <w:pPr>
        <w:spacing w:line="219"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21.3.2  </w:t>
      </w:r>
      <w:r>
        <w:rPr>
          <w:rFonts w:ascii="宋体" w:hAnsi="宋体" w:eastAsia="宋体" w:cs="宋体"/>
          <w:color w:val="auto"/>
          <w:spacing w:val="-1"/>
          <w:sz w:val="24"/>
          <w:szCs w:val="24"/>
          <w:highlight w:val="none"/>
        </w:rPr>
        <w:t>延迟履行期间发生的不可抗力</w:t>
      </w:r>
    </w:p>
    <w:p w14:paraId="4083B649">
      <w:pPr>
        <w:spacing w:before="116" w:line="219" w:lineRule="auto"/>
        <w:ind w:right="35"/>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合同一方当事人延迟履行，在延迟履行期间发生不</w:t>
      </w:r>
      <w:r>
        <w:rPr>
          <w:rFonts w:ascii="宋体" w:hAnsi="宋体" w:eastAsia="宋体" w:cs="宋体"/>
          <w:color w:val="auto"/>
          <w:spacing w:val="-1"/>
          <w:sz w:val="24"/>
          <w:szCs w:val="24"/>
          <w:highlight w:val="none"/>
        </w:rPr>
        <w:t>可抗力的，不免除其责任。</w:t>
      </w:r>
    </w:p>
    <w:p w14:paraId="3761D088">
      <w:pPr>
        <w:spacing w:before="116" w:line="219"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21.3.3  </w:t>
      </w:r>
      <w:r>
        <w:rPr>
          <w:rFonts w:ascii="宋体" w:hAnsi="宋体" w:eastAsia="宋体" w:cs="宋体"/>
          <w:color w:val="auto"/>
          <w:spacing w:val="-1"/>
          <w:sz w:val="24"/>
          <w:szCs w:val="24"/>
          <w:highlight w:val="none"/>
        </w:rPr>
        <w:t>避免和减少不可抗力损失</w:t>
      </w:r>
    </w:p>
    <w:p w14:paraId="56604C0A">
      <w:pPr>
        <w:spacing w:before="114" w:line="308" w:lineRule="auto"/>
        <w:ind w:right="58"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不可抗力发生后，发包人和承包人均应采取措施尽量避免和减少损失的</w:t>
      </w:r>
      <w:r>
        <w:rPr>
          <w:rFonts w:ascii="宋体" w:hAnsi="宋体" w:eastAsia="宋体" w:cs="宋体"/>
          <w:color w:val="auto"/>
          <w:spacing w:val="-2"/>
          <w:sz w:val="24"/>
          <w:szCs w:val="24"/>
          <w:highlight w:val="none"/>
        </w:rPr>
        <w:t>扩大，</w:t>
      </w:r>
      <w:r>
        <w:rPr>
          <w:rFonts w:ascii="宋体" w:hAnsi="宋体" w:eastAsia="宋体" w:cs="宋体"/>
          <w:color w:val="auto"/>
          <w:sz w:val="24"/>
          <w:szCs w:val="24"/>
          <w:highlight w:val="none"/>
        </w:rPr>
        <w:t>任何一方没有采取有效措施导致损失扩大的，应对</w:t>
      </w:r>
      <w:r>
        <w:rPr>
          <w:rFonts w:ascii="宋体" w:hAnsi="宋体" w:eastAsia="宋体" w:cs="宋体"/>
          <w:color w:val="auto"/>
          <w:spacing w:val="-1"/>
          <w:sz w:val="24"/>
          <w:szCs w:val="24"/>
          <w:highlight w:val="none"/>
        </w:rPr>
        <w:t>扩大的损失承担责任。</w:t>
      </w:r>
    </w:p>
    <w:p w14:paraId="22614264">
      <w:pPr>
        <w:spacing w:line="219"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21.3.4</w:t>
      </w:r>
      <w:r>
        <w:rPr>
          <w:rFonts w:ascii="Times New Roman" w:hAnsi="Times New Roman" w:eastAsia="Times New Roman" w:cs="Times New Roman"/>
          <w:color w:val="auto"/>
          <w:spacing w:val="19"/>
          <w:sz w:val="24"/>
          <w:szCs w:val="24"/>
          <w:highlight w:val="none"/>
        </w:rPr>
        <w:t xml:space="preserve">  </w:t>
      </w:r>
      <w:r>
        <w:rPr>
          <w:rFonts w:ascii="宋体" w:hAnsi="宋体" w:eastAsia="宋体" w:cs="宋体"/>
          <w:color w:val="auto"/>
          <w:spacing w:val="-3"/>
          <w:sz w:val="24"/>
          <w:szCs w:val="24"/>
          <w:highlight w:val="none"/>
        </w:rPr>
        <w:t>因不可抗力解除合同</w:t>
      </w:r>
    </w:p>
    <w:p w14:paraId="269B9ACE">
      <w:pPr>
        <w:spacing w:before="109" w:line="309" w:lineRule="auto"/>
        <w:ind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合同一方当事人因不可抗力不能履行合同的，应当及时</w:t>
      </w:r>
      <w:r>
        <w:rPr>
          <w:rFonts w:ascii="宋体" w:hAnsi="宋体" w:eastAsia="宋体" w:cs="宋体"/>
          <w:color w:val="auto"/>
          <w:sz w:val="24"/>
          <w:szCs w:val="24"/>
          <w:highlight w:val="none"/>
        </w:rPr>
        <w:t>通知对方解除合同。合同解除后，承包人应按照第</w:t>
      </w:r>
      <w:r>
        <w:rPr>
          <w:rFonts w:ascii="宋体" w:hAnsi="宋体" w:eastAsia="宋体" w:cs="宋体"/>
          <w:color w:val="auto"/>
          <w:spacing w:val="-37"/>
          <w:sz w:val="24"/>
          <w:szCs w:val="24"/>
          <w:highlight w:val="none"/>
        </w:rPr>
        <w:t xml:space="preserve"> </w:t>
      </w:r>
      <w:r>
        <w:rPr>
          <w:rFonts w:ascii="Times New Roman" w:hAnsi="Times New Roman" w:eastAsia="Times New Roman" w:cs="Times New Roman"/>
          <w:color w:val="auto"/>
          <w:sz w:val="24"/>
          <w:szCs w:val="24"/>
          <w:highlight w:val="none"/>
        </w:rPr>
        <w:t xml:space="preserve">22.2.5 </w:t>
      </w:r>
      <w:r>
        <w:rPr>
          <w:rFonts w:ascii="宋体" w:hAnsi="宋体" w:eastAsia="宋体" w:cs="宋体"/>
          <w:color w:val="auto"/>
          <w:sz w:val="24"/>
          <w:szCs w:val="24"/>
          <w:highlight w:val="none"/>
        </w:rPr>
        <w:t>项约定撤离养护作业场地。已经订货的材料、设</w:t>
      </w:r>
      <w:r>
        <w:rPr>
          <w:rFonts w:ascii="宋体" w:hAnsi="宋体" w:eastAsia="宋体" w:cs="宋体"/>
          <w:color w:val="auto"/>
          <w:spacing w:val="1"/>
          <w:sz w:val="24"/>
          <w:szCs w:val="24"/>
          <w:highlight w:val="none"/>
        </w:rPr>
        <w:t>备由订货方负责退货或解除订货合同，不能退还的货款和</w:t>
      </w:r>
      <w:r>
        <w:rPr>
          <w:rFonts w:ascii="宋体" w:hAnsi="宋体" w:eastAsia="宋体" w:cs="宋体"/>
          <w:color w:val="auto"/>
          <w:sz w:val="24"/>
          <w:szCs w:val="24"/>
          <w:highlight w:val="none"/>
        </w:rPr>
        <w:t>因退货、解除订货合同发</w:t>
      </w:r>
      <w:r>
        <w:rPr>
          <w:rFonts w:ascii="宋体" w:hAnsi="宋体" w:eastAsia="宋体" w:cs="宋体"/>
          <w:color w:val="auto"/>
          <w:spacing w:val="1"/>
          <w:sz w:val="24"/>
          <w:szCs w:val="24"/>
          <w:highlight w:val="none"/>
        </w:rPr>
        <w:t>生的费用，由发包人承担，因未及时退货造成的损失由责</w:t>
      </w:r>
      <w:r>
        <w:rPr>
          <w:rFonts w:ascii="宋体" w:hAnsi="宋体" w:eastAsia="宋体" w:cs="宋体"/>
          <w:color w:val="auto"/>
          <w:sz w:val="24"/>
          <w:szCs w:val="24"/>
          <w:highlight w:val="none"/>
        </w:rPr>
        <w:t>任方承担。合同解除后的</w:t>
      </w:r>
      <w:r>
        <w:rPr>
          <w:rFonts w:ascii="宋体" w:hAnsi="宋体" w:eastAsia="宋体" w:cs="宋体"/>
          <w:color w:val="auto"/>
          <w:spacing w:val="1"/>
          <w:sz w:val="24"/>
          <w:szCs w:val="24"/>
          <w:highlight w:val="none"/>
        </w:rPr>
        <w:t>付款，参照第</w:t>
      </w:r>
      <w:r>
        <w:rPr>
          <w:rFonts w:ascii="宋体" w:hAnsi="宋体" w:eastAsia="宋体" w:cs="宋体"/>
          <w:color w:val="auto"/>
          <w:spacing w:val="-49"/>
          <w:sz w:val="24"/>
          <w:szCs w:val="24"/>
          <w:highlight w:val="none"/>
        </w:rPr>
        <w:t xml:space="preserve"> </w:t>
      </w:r>
      <w:r>
        <w:rPr>
          <w:rFonts w:ascii="Times New Roman" w:hAnsi="Times New Roman" w:eastAsia="Times New Roman" w:cs="Times New Roman"/>
          <w:color w:val="auto"/>
          <w:spacing w:val="1"/>
          <w:sz w:val="24"/>
          <w:szCs w:val="24"/>
          <w:highlight w:val="none"/>
        </w:rPr>
        <w:t>22.2.4</w:t>
      </w:r>
      <w:r>
        <w:rPr>
          <w:rFonts w:ascii="Times New Roman" w:hAnsi="Times New Roman" w:eastAsia="Times New Roman" w:cs="Times New Roman"/>
          <w:color w:val="auto"/>
          <w:spacing w:val="16"/>
          <w:sz w:val="24"/>
          <w:szCs w:val="24"/>
          <w:highlight w:val="none"/>
        </w:rPr>
        <w:t xml:space="preserve"> </w:t>
      </w:r>
      <w:r>
        <w:rPr>
          <w:rFonts w:ascii="宋体" w:hAnsi="宋体" w:eastAsia="宋体" w:cs="宋体"/>
          <w:color w:val="auto"/>
          <w:spacing w:val="1"/>
          <w:sz w:val="24"/>
          <w:szCs w:val="24"/>
          <w:highlight w:val="none"/>
        </w:rPr>
        <w:t>项约定，由咨询人按第</w:t>
      </w:r>
      <w:r>
        <w:rPr>
          <w:rFonts w:ascii="宋体" w:hAnsi="宋体" w:eastAsia="宋体" w:cs="宋体"/>
          <w:color w:val="auto"/>
          <w:spacing w:val="-45"/>
          <w:sz w:val="24"/>
          <w:szCs w:val="24"/>
          <w:highlight w:val="none"/>
        </w:rPr>
        <w:t xml:space="preserve"> </w:t>
      </w:r>
      <w:r>
        <w:rPr>
          <w:rFonts w:ascii="Times New Roman" w:hAnsi="Times New Roman" w:eastAsia="Times New Roman" w:cs="Times New Roman"/>
          <w:color w:val="auto"/>
          <w:spacing w:val="1"/>
          <w:sz w:val="24"/>
          <w:szCs w:val="24"/>
          <w:highlight w:val="none"/>
        </w:rPr>
        <w:t xml:space="preserve">3.5 </w:t>
      </w:r>
      <w:r>
        <w:rPr>
          <w:rFonts w:ascii="宋体" w:hAnsi="宋体" w:eastAsia="宋体" w:cs="宋体"/>
          <w:color w:val="auto"/>
          <w:spacing w:val="1"/>
          <w:sz w:val="24"/>
          <w:szCs w:val="24"/>
          <w:highlight w:val="none"/>
        </w:rPr>
        <w:t>款商定或确定，但由于解除合同应</w:t>
      </w:r>
      <w:r>
        <w:rPr>
          <w:rFonts w:ascii="宋体" w:hAnsi="宋体" w:eastAsia="宋体" w:cs="宋体"/>
          <w:color w:val="auto"/>
          <w:spacing w:val="-1"/>
          <w:sz w:val="24"/>
          <w:szCs w:val="24"/>
          <w:highlight w:val="none"/>
        </w:rPr>
        <w:t>赔偿的承包人损失不予考虑。</w:t>
      </w:r>
    </w:p>
    <w:p w14:paraId="27E37874">
      <w:pPr>
        <w:spacing w:before="306" w:line="224" w:lineRule="auto"/>
        <w:ind w:left="477"/>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22.</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5"/>
          <w:sz w:val="24"/>
          <w:szCs w:val="24"/>
          <w:highlight w:val="none"/>
        </w:rPr>
        <w:t>违约</w:t>
      </w:r>
    </w:p>
    <w:p w14:paraId="3C15E091">
      <w:pPr>
        <w:spacing w:before="254"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22.1  </w:t>
      </w:r>
      <w:r>
        <w:rPr>
          <w:rFonts w:ascii="宋体" w:hAnsi="宋体" w:eastAsia="宋体" w:cs="宋体"/>
          <w:b/>
          <w:bCs/>
          <w:color w:val="auto"/>
          <w:spacing w:val="-2"/>
          <w:sz w:val="24"/>
          <w:szCs w:val="24"/>
          <w:highlight w:val="none"/>
        </w:rPr>
        <w:t>承包人违约</w:t>
      </w:r>
    </w:p>
    <w:p w14:paraId="48A00C97">
      <w:pPr>
        <w:spacing w:before="125" w:line="219"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22.1.1  </w:t>
      </w:r>
      <w:r>
        <w:rPr>
          <w:rFonts w:ascii="宋体" w:hAnsi="宋体" w:eastAsia="宋体" w:cs="宋体"/>
          <w:color w:val="auto"/>
          <w:spacing w:val="-1"/>
          <w:sz w:val="24"/>
          <w:szCs w:val="24"/>
          <w:highlight w:val="none"/>
        </w:rPr>
        <w:t>承包人违约的情形</w:t>
      </w:r>
    </w:p>
    <w:p w14:paraId="39637B32">
      <w:pPr>
        <w:spacing w:before="116"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在履行合同过程中发生的下列情况属承包人违约：</w:t>
      </w:r>
    </w:p>
    <w:p w14:paraId="3E3B5CB5">
      <w:pPr>
        <w:spacing w:before="113" w:line="264" w:lineRule="auto"/>
        <w:ind w:left="2" w:right="2" w:firstLine="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）承包人违反第</w:t>
      </w:r>
      <w:r>
        <w:rPr>
          <w:rFonts w:ascii="宋体" w:hAnsi="宋体" w:eastAsia="宋体" w:cs="宋体"/>
          <w:color w:val="auto"/>
          <w:spacing w:val="-16"/>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1.7 </w:t>
      </w:r>
      <w:r>
        <w:rPr>
          <w:rFonts w:ascii="宋体" w:hAnsi="宋体" w:eastAsia="宋体" w:cs="宋体"/>
          <w:color w:val="auto"/>
          <w:spacing w:val="-1"/>
          <w:sz w:val="24"/>
          <w:szCs w:val="24"/>
          <w:highlight w:val="none"/>
        </w:rPr>
        <w:t>款或第</w:t>
      </w:r>
      <w:r>
        <w:rPr>
          <w:rFonts w:ascii="宋体" w:hAnsi="宋体" w:eastAsia="宋体" w:cs="宋体"/>
          <w:color w:val="auto"/>
          <w:spacing w:val="-54"/>
          <w:sz w:val="24"/>
          <w:szCs w:val="24"/>
          <w:highlight w:val="none"/>
        </w:rPr>
        <w:t xml:space="preserve"> </w:t>
      </w:r>
      <w:r>
        <w:rPr>
          <w:rFonts w:ascii="Times New Roman" w:hAnsi="Times New Roman" w:eastAsia="Times New Roman" w:cs="Times New Roman"/>
          <w:color w:val="auto"/>
          <w:spacing w:val="-1"/>
          <w:sz w:val="24"/>
          <w:szCs w:val="24"/>
          <w:highlight w:val="none"/>
        </w:rPr>
        <w:t xml:space="preserve">4.3 </w:t>
      </w:r>
      <w:r>
        <w:rPr>
          <w:rFonts w:ascii="宋体" w:hAnsi="宋体" w:eastAsia="宋体" w:cs="宋体"/>
          <w:color w:val="auto"/>
          <w:spacing w:val="-1"/>
          <w:sz w:val="24"/>
          <w:szCs w:val="24"/>
          <w:highlight w:val="none"/>
        </w:rPr>
        <w:t>款的约定，私自将合同的全部或部分权利转让给其他人，或私自将合同的全部或部分义务转移给其他人；</w:t>
      </w:r>
    </w:p>
    <w:p w14:paraId="24A21B75">
      <w:pPr>
        <w:spacing w:before="117" w:line="278" w:lineRule="auto"/>
        <w:ind w:firstLine="492"/>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2</w:t>
      </w:r>
      <w:r>
        <w:rPr>
          <w:rFonts w:ascii="宋体" w:hAnsi="宋体" w:eastAsia="宋体" w:cs="宋体"/>
          <w:color w:val="auto"/>
          <w:sz w:val="24"/>
          <w:szCs w:val="24"/>
          <w:highlight w:val="none"/>
        </w:rPr>
        <w:t>）承包人违反第</w:t>
      </w:r>
      <w:r>
        <w:rPr>
          <w:rFonts w:ascii="宋体" w:hAnsi="宋体" w:eastAsia="宋体" w:cs="宋体"/>
          <w:color w:val="auto"/>
          <w:spacing w:val="-49"/>
          <w:sz w:val="24"/>
          <w:szCs w:val="24"/>
          <w:highlight w:val="none"/>
        </w:rPr>
        <w:t xml:space="preserve"> </w:t>
      </w:r>
      <w:r>
        <w:rPr>
          <w:rFonts w:ascii="Times New Roman" w:hAnsi="Times New Roman" w:eastAsia="Times New Roman" w:cs="Times New Roman"/>
          <w:color w:val="auto"/>
          <w:sz w:val="24"/>
          <w:szCs w:val="24"/>
          <w:highlight w:val="none"/>
        </w:rPr>
        <w:t xml:space="preserve">5.3 </w:t>
      </w:r>
      <w:r>
        <w:rPr>
          <w:rFonts w:ascii="宋体" w:hAnsi="宋体" w:eastAsia="宋体" w:cs="宋体"/>
          <w:color w:val="auto"/>
          <w:sz w:val="24"/>
          <w:szCs w:val="24"/>
          <w:highlight w:val="none"/>
        </w:rPr>
        <w:t>款或第</w:t>
      </w:r>
      <w:r>
        <w:rPr>
          <w:rFonts w:ascii="宋体" w:hAnsi="宋体" w:eastAsia="宋体" w:cs="宋体"/>
          <w:color w:val="auto"/>
          <w:spacing w:val="-47"/>
          <w:sz w:val="24"/>
          <w:szCs w:val="24"/>
          <w:highlight w:val="none"/>
        </w:rPr>
        <w:t xml:space="preserve"> </w:t>
      </w:r>
      <w:r>
        <w:rPr>
          <w:rFonts w:ascii="Times New Roman" w:hAnsi="Times New Roman" w:eastAsia="Times New Roman" w:cs="Times New Roman"/>
          <w:color w:val="auto"/>
          <w:sz w:val="24"/>
          <w:szCs w:val="24"/>
          <w:highlight w:val="none"/>
        </w:rPr>
        <w:t xml:space="preserve">6.4 </w:t>
      </w:r>
      <w:r>
        <w:rPr>
          <w:rFonts w:ascii="宋体" w:hAnsi="宋体" w:eastAsia="宋体" w:cs="宋体"/>
          <w:color w:val="auto"/>
          <w:sz w:val="24"/>
          <w:szCs w:val="24"/>
          <w:highlight w:val="none"/>
        </w:rPr>
        <w:t>款的约定，未</w:t>
      </w:r>
      <w:r>
        <w:rPr>
          <w:rFonts w:ascii="宋体" w:hAnsi="宋体" w:eastAsia="宋体" w:cs="宋体"/>
          <w:color w:val="auto"/>
          <w:spacing w:val="-1"/>
          <w:sz w:val="24"/>
          <w:szCs w:val="24"/>
          <w:highlight w:val="none"/>
        </w:rPr>
        <w:t>经咨询人批准，私自将已按合</w:t>
      </w:r>
      <w:r>
        <w:rPr>
          <w:rFonts w:ascii="宋体" w:hAnsi="宋体" w:eastAsia="宋体" w:cs="宋体"/>
          <w:color w:val="auto"/>
          <w:spacing w:val="1"/>
          <w:sz w:val="24"/>
          <w:szCs w:val="24"/>
          <w:highlight w:val="none"/>
        </w:rPr>
        <w:t>同约定进入养护作业场地的养护作业设备、临时设施、材料</w:t>
      </w:r>
      <w:r>
        <w:rPr>
          <w:rFonts w:ascii="宋体" w:hAnsi="宋体" w:eastAsia="宋体" w:cs="宋体"/>
          <w:color w:val="auto"/>
          <w:sz w:val="24"/>
          <w:szCs w:val="24"/>
          <w:highlight w:val="none"/>
        </w:rPr>
        <w:t>或工程设备撤离养护作</w:t>
      </w:r>
      <w:r>
        <w:rPr>
          <w:rFonts w:ascii="宋体" w:hAnsi="宋体" w:eastAsia="宋体" w:cs="宋体"/>
          <w:color w:val="auto"/>
          <w:spacing w:val="-3"/>
          <w:sz w:val="24"/>
          <w:szCs w:val="24"/>
          <w:highlight w:val="none"/>
        </w:rPr>
        <w:t>业场地；</w:t>
      </w:r>
    </w:p>
    <w:p w14:paraId="1B35994A">
      <w:pPr>
        <w:spacing w:before="114" w:line="263" w:lineRule="auto"/>
        <w:ind w:left="4" w:firstLine="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）承包人违反第</w:t>
      </w:r>
      <w:r>
        <w:rPr>
          <w:rFonts w:ascii="宋体" w:hAnsi="宋体" w:eastAsia="宋体" w:cs="宋体"/>
          <w:color w:val="auto"/>
          <w:spacing w:val="-24"/>
          <w:sz w:val="24"/>
          <w:szCs w:val="24"/>
          <w:highlight w:val="none"/>
        </w:rPr>
        <w:t xml:space="preserve"> </w:t>
      </w:r>
      <w:r>
        <w:rPr>
          <w:rFonts w:ascii="Times New Roman" w:hAnsi="Times New Roman" w:eastAsia="Times New Roman" w:cs="Times New Roman"/>
          <w:color w:val="auto"/>
          <w:spacing w:val="4"/>
          <w:sz w:val="24"/>
          <w:szCs w:val="24"/>
          <w:highlight w:val="none"/>
        </w:rPr>
        <w:t>5.4</w:t>
      </w:r>
      <w:r>
        <w:rPr>
          <w:rFonts w:ascii="Times New Roman" w:hAnsi="Times New Roman" w:eastAsia="Times New Roman" w:cs="Times New Roman"/>
          <w:color w:val="auto"/>
          <w:spacing w:val="17"/>
          <w:w w:val="101"/>
          <w:sz w:val="24"/>
          <w:szCs w:val="24"/>
          <w:highlight w:val="none"/>
        </w:rPr>
        <w:t xml:space="preserve"> </w:t>
      </w:r>
      <w:r>
        <w:rPr>
          <w:rFonts w:ascii="宋体" w:hAnsi="宋体" w:eastAsia="宋体" w:cs="宋体"/>
          <w:color w:val="auto"/>
          <w:spacing w:val="4"/>
          <w:sz w:val="24"/>
          <w:szCs w:val="24"/>
          <w:highlight w:val="none"/>
        </w:rPr>
        <w:t>款的约定使用了不合格材料或工程设备，养护质量达</w:t>
      </w:r>
      <w:r>
        <w:rPr>
          <w:rFonts w:ascii="宋体" w:hAnsi="宋体" w:eastAsia="宋体" w:cs="宋体"/>
          <w:color w:val="auto"/>
          <w:spacing w:val="-1"/>
          <w:sz w:val="24"/>
          <w:szCs w:val="24"/>
          <w:highlight w:val="none"/>
        </w:rPr>
        <w:t>不到标准要求，又拒绝清除不合格养护工程；</w:t>
      </w:r>
    </w:p>
    <w:p w14:paraId="623B371D">
      <w:pPr>
        <w:spacing w:before="117" w:line="264" w:lineRule="auto"/>
        <w:ind w:left="2" w:firstLine="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4</w:t>
      </w:r>
      <w:r>
        <w:rPr>
          <w:rFonts w:ascii="宋体" w:hAnsi="宋体" w:eastAsia="宋体" w:cs="宋体"/>
          <w:color w:val="auto"/>
          <w:spacing w:val="4"/>
          <w:sz w:val="24"/>
          <w:szCs w:val="24"/>
          <w:highlight w:val="none"/>
        </w:rPr>
        <w:t>）承包人未能按合同进度计划及时完成合同约定的工作，已造成或预</w:t>
      </w:r>
      <w:r>
        <w:rPr>
          <w:rFonts w:ascii="宋体" w:hAnsi="宋体" w:eastAsia="宋体" w:cs="宋体"/>
          <w:color w:val="auto"/>
          <w:spacing w:val="3"/>
          <w:sz w:val="24"/>
          <w:szCs w:val="24"/>
          <w:highlight w:val="none"/>
        </w:rPr>
        <w:t>期造</w:t>
      </w:r>
      <w:r>
        <w:rPr>
          <w:rFonts w:ascii="宋体" w:hAnsi="宋体" w:eastAsia="宋体" w:cs="宋体"/>
          <w:color w:val="auto"/>
          <w:spacing w:val="-2"/>
          <w:sz w:val="24"/>
          <w:szCs w:val="24"/>
          <w:highlight w:val="none"/>
        </w:rPr>
        <w:t>成工期延误；</w:t>
      </w:r>
    </w:p>
    <w:p w14:paraId="442E2E61">
      <w:pPr>
        <w:spacing w:before="111" w:line="264" w:lineRule="auto"/>
        <w:ind w:firstLine="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5</w:t>
      </w:r>
      <w:r>
        <w:rPr>
          <w:rFonts w:ascii="宋体" w:hAnsi="宋体" w:eastAsia="宋体" w:cs="宋体"/>
          <w:color w:val="auto"/>
          <w:spacing w:val="4"/>
          <w:sz w:val="24"/>
          <w:szCs w:val="24"/>
          <w:highlight w:val="none"/>
        </w:rPr>
        <w:t>）承包人在缺陷责任期内，未能对交工验收证书所列的缺陷清单的内</w:t>
      </w:r>
      <w:r>
        <w:rPr>
          <w:rFonts w:ascii="宋体" w:hAnsi="宋体" w:eastAsia="宋体" w:cs="宋体"/>
          <w:color w:val="auto"/>
          <w:spacing w:val="3"/>
          <w:sz w:val="24"/>
          <w:szCs w:val="24"/>
          <w:highlight w:val="none"/>
        </w:rPr>
        <w:t>容或</w:t>
      </w:r>
      <w:r>
        <w:rPr>
          <w:rFonts w:ascii="宋体" w:hAnsi="宋体" w:eastAsia="宋体" w:cs="宋体"/>
          <w:color w:val="auto"/>
          <w:sz w:val="24"/>
          <w:szCs w:val="24"/>
          <w:highlight w:val="none"/>
        </w:rPr>
        <w:t>缺陷责任期内发生的缺陷进行修复，而又拒绝按</w:t>
      </w:r>
      <w:r>
        <w:rPr>
          <w:rFonts w:ascii="宋体" w:hAnsi="宋体" w:eastAsia="宋体" w:cs="宋体"/>
          <w:color w:val="auto"/>
          <w:spacing w:val="-1"/>
          <w:sz w:val="24"/>
          <w:szCs w:val="24"/>
          <w:highlight w:val="none"/>
        </w:rPr>
        <w:t>咨询人指示再进行修补；</w:t>
      </w:r>
    </w:p>
    <w:p w14:paraId="291385E1">
      <w:pPr>
        <w:spacing w:before="117"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）承包人无法继续履行或明确表示不履行或实质上已停止履行合同；</w:t>
      </w:r>
    </w:p>
    <w:p w14:paraId="31489639">
      <w:pPr>
        <w:spacing w:before="113"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7</w:t>
      </w:r>
      <w:r>
        <w:rPr>
          <w:rFonts w:ascii="宋体" w:hAnsi="宋体" w:eastAsia="宋体" w:cs="宋体"/>
          <w:color w:val="auto"/>
          <w:spacing w:val="-2"/>
          <w:sz w:val="24"/>
          <w:szCs w:val="24"/>
          <w:highlight w:val="none"/>
        </w:rPr>
        <w:t>）承包人未能按期开工；</w:t>
      </w:r>
    </w:p>
    <w:p w14:paraId="27BE76FE">
      <w:pPr>
        <w:spacing w:before="78" w:line="221" w:lineRule="auto"/>
        <w:ind w:left="7" w:leftChars="0" w:firstLine="412" w:firstLineChars="172"/>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8</w:t>
      </w:r>
      <w:r>
        <w:rPr>
          <w:rFonts w:ascii="宋体" w:hAnsi="宋体" w:eastAsia="宋体" w:cs="宋体"/>
          <w:color w:val="auto"/>
          <w:sz w:val="24"/>
          <w:szCs w:val="24"/>
          <w:highlight w:val="none"/>
        </w:rPr>
        <w:t>）承包人违反第</w:t>
      </w:r>
      <w:r>
        <w:rPr>
          <w:rFonts w:ascii="宋体" w:hAnsi="宋体" w:eastAsia="宋体" w:cs="宋体"/>
          <w:color w:val="auto"/>
          <w:spacing w:val="-57"/>
          <w:sz w:val="24"/>
          <w:szCs w:val="24"/>
          <w:highlight w:val="none"/>
        </w:rPr>
        <w:t xml:space="preserve"> </w:t>
      </w:r>
      <w:r>
        <w:rPr>
          <w:rFonts w:ascii="Times New Roman" w:hAnsi="Times New Roman" w:eastAsia="Times New Roman" w:cs="Times New Roman"/>
          <w:color w:val="auto"/>
          <w:sz w:val="24"/>
          <w:szCs w:val="24"/>
          <w:highlight w:val="none"/>
        </w:rPr>
        <w:t xml:space="preserve">4.6 </w:t>
      </w:r>
      <w:r>
        <w:rPr>
          <w:rFonts w:ascii="宋体" w:hAnsi="宋体" w:eastAsia="宋体" w:cs="宋体"/>
          <w:color w:val="auto"/>
          <w:sz w:val="24"/>
          <w:szCs w:val="24"/>
          <w:highlight w:val="none"/>
        </w:rPr>
        <w:t>款或第</w:t>
      </w:r>
      <w:r>
        <w:rPr>
          <w:rFonts w:ascii="宋体" w:hAnsi="宋体" w:eastAsia="宋体" w:cs="宋体"/>
          <w:color w:val="auto"/>
          <w:spacing w:val="-47"/>
          <w:sz w:val="24"/>
          <w:szCs w:val="24"/>
          <w:highlight w:val="none"/>
        </w:rPr>
        <w:t xml:space="preserve"> </w:t>
      </w:r>
      <w:r>
        <w:rPr>
          <w:rFonts w:ascii="Times New Roman" w:hAnsi="Times New Roman" w:eastAsia="Times New Roman" w:cs="Times New Roman"/>
          <w:color w:val="auto"/>
          <w:sz w:val="24"/>
          <w:szCs w:val="24"/>
          <w:highlight w:val="none"/>
        </w:rPr>
        <w:t xml:space="preserve">6.3 </w:t>
      </w:r>
      <w:r>
        <w:rPr>
          <w:rFonts w:ascii="宋体" w:hAnsi="宋体" w:eastAsia="宋体" w:cs="宋体"/>
          <w:color w:val="auto"/>
          <w:sz w:val="24"/>
          <w:szCs w:val="24"/>
          <w:highlight w:val="none"/>
        </w:rPr>
        <w:t>款的约定，未按承诺或未按咨询</w:t>
      </w:r>
      <w:r>
        <w:rPr>
          <w:rFonts w:ascii="宋体" w:hAnsi="宋体" w:eastAsia="宋体" w:cs="宋体"/>
          <w:color w:val="auto"/>
          <w:spacing w:val="-1"/>
          <w:sz w:val="24"/>
          <w:szCs w:val="24"/>
          <w:highlight w:val="none"/>
        </w:rPr>
        <w:t>人的要求及</w:t>
      </w:r>
      <w:r>
        <w:rPr>
          <w:rFonts w:ascii="宋体" w:hAnsi="宋体" w:eastAsia="宋体" w:cs="宋体"/>
          <w:color w:val="auto"/>
          <w:sz w:val="24"/>
          <w:szCs w:val="24"/>
          <w:highlight w:val="none"/>
        </w:rPr>
        <w:t>时配备称职的主要管理人员、技术骨干、专职安全生产管理人员或关键养护作业设</w:t>
      </w:r>
      <w:r>
        <w:rPr>
          <w:rFonts w:ascii="宋体" w:hAnsi="宋体" w:eastAsia="宋体" w:cs="宋体"/>
          <w:color w:val="auto"/>
          <w:spacing w:val="-7"/>
          <w:sz w:val="24"/>
          <w:szCs w:val="24"/>
          <w:highlight w:val="none"/>
        </w:rPr>
        <w:t>备；</w:t>
      </w:r>
    </w:p>
    <w:p w14:paraId="11B50407">
      <w:pPr>
        <w:spacing w:before="114" w:line="263" w:lineRule="auto"/>
        <w:ind w:left="5" w:firstLine="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9</w:t>
      </w:r>
      <w:r>
        <w:rPr>
          <w:rFonts w:ascii="宋体" w:hAnsi="宋体" w:eastAsia="宋体" w:cs="宋体"/>
          <w:color w:val="auto"/>
          <w:spacing w:val="4"/>
          <w:sz w:val="24"/>
          <w:szCs w:val="24"/>
          <w:highlight w:val="none"/>
        </w:rPr>
        <w:t>）经咨询人和发包人检查，发现承包人有安全问题或有违反安全管理</w:t>
      </w:r>
      <w:r>
        <w:rPr>
          <w:rFonts w:ascii="宋体" w:hAnsi="宋体" w:eastAsia="宋体" w:cs="宋体"/>
          <w:color w:val="auto"/>
          <w:spacing w:val="3"/>
          <w:sz w:val="24"/>
          <w:szCs w:val="24"/>
          <w:highlight w:val="none"/>
        </w:rPr>
        <w:t>规章</w:t>
      </w:r>
      <w:r>
        <w:rPr>
          <w:rFonts w:ascii="宋体" w:hAnsi="宋体" w:eastAsia="宋体" w:cs="宋体"/>
          <w:color w:val="auto"/>
          <w:spacing w:val="-2"/>
          <w:sz w:val="24"/>
          <w:szCs w:val="24"/>
          <w:highlight w:val="none"/>
        </w:rPr>
        <w:t>制度的情况；</w:t>
      </w:r>
    </w:p>
    <w:p w14:paraId="30A3D582">
      <w:pPr>
        <w:spacing w:before="115" w:line="219" w:lineRule="auto"/>
        <w:ind w:left="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10</w:t>
      </w:r>
      <w:r>
        <w:rPr>
          <w:rFonts w:ascii="宋体" w:hAnsi="宋体" w:eastAsia="宋体" w:cs="宋体"/>
          <w:color w:val="auto"/>
          <w:spacing w:val="-1"/>
          <w:sz w:val="24"/>
          <w:szCs w:val="24"/>
          <w:highlight w:val="none"/>
        </w:rPr>
        <w:t>）承包人不按合同约定履行义务的其他情况。</w:t>
      </w:r>
    </w:p>
    <w:p w14:paraId="425D6DF1">
      <w:pPr>
        <w:spacing w:before="116" w:line="219" w:lineRule="auto"/>
        <w:ind w:left="48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22.1.2  </w:t>
      </w:r>
      <w:r>
        <w:rPr>
          <w:rFonts w:ascii="宋体" w:hAnsi="宋体" w:eastAsia="宋体" w:cs="宋体"/>
          <w:color w:val="auto"/>
          <w:spacing w:val="-1"/>
          <w:sz w:val="24"/>
          <w:szCs w:val="24"/>
          <w:highlight w:val="none"/>
        </w:rPr>
        <w:t>对承包人违约的处理</w:t>
      </w:r>
    </w:p>
    <w:p w14:paraId="3860EF0F">
      <w:pPr>
        <w:spacing w:before="112" w:line="264" w:lineRule="auto"/>
        <w:ind w:left="22" w:firstLine="473"/>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1</w:t>
      </w:r>
      <w:r>
        <w:rPr>
          <w:rFonts w:ascii="宋体" w:hAnsi="宋体" w:eastAsia="宋体" w:cs="宋体"/>
          <w:color w:val="auto"/>
          <w:sz w:val="24"/>
          <w:szCs w:val="24"/>
          <w:highlight w:val="none"/>
        </w:rPr>
        <w:t>）承包人发生第</w:t>
      </w:r>
      <w:r>
        <w:rPr>
          <w:rFonts w:ascii="宋体" w:hAnsi="宋体" w:eastAsia="宋体" w:cs="宋体"/>
          <w:color w:val="auto"/>
          <w:spacing w:val="-49"/>
          <w:sz w:val="24"/>
          <w:szCs w:val="24"/>
          <w:highlight w:val="none"/>
        </w:rPr>
        <w:t xml:space="preserve"> </w:t>
      </w:r>
      <w:r>
        <w:rPr>
          <w:rFonts w:ascii="Times New Roman" w:hAnsi="Times New Roman" w:eastAsia="Times New Roman" w:cs="Times New Roman"/>
          <w:color w:val="auto"/>
          <w:sz w:val="24"/>
          <w:szCs w:val="24"/>
          <w:highlight w:val="none"/>
        </w:rPr>
        <w:t>22.1.1</w:t>
      </w: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6</w:t>
      </w:r>
      <w:r>
        <w:rPr>
          <w:rFonts w:ascii="宋体" w:hAnsi="宋体" w:eastAsia="宋体" w:cs="宋体"/>
          <w:color w:val="auto"/>
          <w:sz w:val="24"/>
          <w:szCs w:val="24"/>
          <w:highlight w:val="none"/>
        </w:rPr>
        <w:t>）</w:t>
      </w:r>
      <w:r>
        <w:rPr>
          <w:rFonts w:ascii="宋体" w:hAnsi="宋体" w:eastAsia="宋体" w:cs="宋体"/>
          <w:color w:val="auto"/>
          <w:spacing w:val="-57"/>
          <w:sz w:val="24"/>
          <w:szCs w:val="24"/>
          <w:highlight w:val="none"/>
        </w:rPr>
        <w:t xml:space="preserve"> </w:t>
      </w:r>
      <w:r>
        <w:rPr>
          <w:rFonts w:ascii="宋体" w:hAnsi="宋体" w:eastAsia="宋体" w:cs="宋体"/>
          <w:color w:val="auto"/>
          <w:sz w:val="24"/>
          <w:szCs w:val="24"/>
          <w:highlight w:val="none"/>
        </w:rPr>
        <w:t>目约定的违约情况时，发包人可通知承包人立</w:t>
      </w:r>
      <w:r>
        <w:rPr>
          <w:rFonts w:ascii="宋体" w:hAnsi="宋体" w:eastAsia="宋体" w:cs="宋体"/>
          <w:color w:val="auto"/>
          <w:spacing w:val="-2"/>
          <w:sz w:val="24"/>
          <w:szCs w:val="24"/>
          <w:highlight w:val="none"/>
        </w:rPr>
        <w:t>即解除合同，并按有关法律处理。</w:t>
      </w:r>
    </w:p>
    <w:p w14:paraId="1E5774D8">
      <w:pPr>
        <w:spacing w:before="116" w:line="278" w:lineRule="auto"/>
        <w:ind w:left="4" w:firstLine="491"/>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2</w:t>
      </w:r>
      <w:r>
        <w:rPr>
          <w:rFonts w:ascii="宋体" w:hAnsi="宋体" w:eastAsia="宋体" w:cs="宋体"/>
          <w:color w:val="auto"/>
          <w:sz w:val="24"/>
          <w:szCs w:val="24"/>
          <w:highlight w:val="none"/>
        </w:rPr>
        <w:t>）承包人发生除第</w:t>
      </w:r>
      <w:r>
        <w:rPr>
          <w:rFonts w:ascii="宋体" w:hAnsi="宋体" w:eastAsia="宋体" w:cs="宋体"/>
          <w:color w:val="auto"/>
          <w:spacing w:val="-46"/>
          <w:sz w:val="24"/>
          <w:szCs w:val="24"/>
          <w:highlight w:val="none"/>
        </w:rPr>
        <w:t xml:space="preserve"> </w:t>
      </w:r>
      <w:r>
        <w:rPr>
          <w:rFonts w:ascii="Times New Roman" w:hAnsi="Times New Roman" w:eastAsia="Times New Roman" w:cs="Times New Roman"/>
          <w:color w:val="auto"/>
          <w:sz w:val="24"/>
          <w:szCs w:val="24"/>
          <w:highlight w:val="none"/>
        </w:rPr>
        <w:t>22.1.1</w:t>
      </w: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6</w:t>
      </w:r>
      <w:r>
        <w:rPr>
          <w:rFonts w:ascii="宋体" w:hAnsi="宋体" w:eastAsia="宋体" w:cs="宋体"/>
          <w:color w:val="auto"/>
          <w:sz w:val="24"/>
          <w:szCs w:val="24"/>
          <w:highlight w:val="none"/>
        </w:rPr>
        <w:t>）</w:t>
      </w:r>
      <w:r>
        <w:rPr>
          <w:rFonts w:ascii="宋体" w:hAnsi="宋体" w:eastAsia="宋体" w:cs="宋体"/>
          <w:color w:val="auto"/>
          <w:spacing w:val="-60"/>
          <w:sz w:val="24"/>
          <w:szCs w:val="24"/>
          <w:highlight w:val="none"/>
        </w:rPr>
        <w:t xml:space="preserve"> </w:t>
      </w:r>
      <w:r>
        <w:rPr>
          <w:rFonts w:ascii="宋体" w:hAnsi="宋体" w:eastAsia="宋体" w:cs="宋体"/>
          <w:color w:val="auto"/>
          <w:sz w:val="24"/>
          <w:szCs w:val="24"/>
          <w:highlight w:val="none"/>
        </w:rPr>
        <w:t>目约定以外的其他违约情况时，咨询人可向</w:t>
      </w:r>
      <w:r>
        <w:rPr>
          <w:rFonts w:ascii="宋体" w:hAnsi="宋体" w:eastAsia="宋体" w:cs="宋体"/>
          <w:color w:val="auto"/>
          <w:spacing w:val="1"/>
          <w:sz w:val="24"/>
          <w:szCs w:val="24"/>
          <w:highlight w:val="none"/>
        </w:rPr>
        <w:t>承包人发出整改通知，要求其在指定的期限内改正。承包</w:t>
      </w:r>
      <w:r>
        <w:rPr>
          <w:rFonts w:ascii="宋体" w:hAnsi="宋体" w:eastAsia="宋体" w:cs="宋体"/>
          <w:color w:val="auto"/>
          <w:sz w:val="24"/>
          <w:szCs w:val="24"/>
          <w:highlight w:val="none"/>
        </w:rPr>
        <w:t>人应承担其违约所引起的</w:t>
      </w:r>
      <w:r>
        <w:rPr>
          <w:rFonts w:ascii="宋体" w:hAnsi="宋体" w:eastAsia="宋体" w:cs="宋体"/>
          <w:color w:val="auto"/>
          <w:spacing w:val="-1"/>
          <w:sz w:val="24"/>
          <w:szCs w:val="24"/>
          <w:highlight w:val="none"/>
        </w:rPr>
        <w:t>费用增加和（或）工期延误。</w:t>
      </w:r>
    </w:p>
    <w:p w14:paraId="2A6D7899">
      <w:pPr>
        <w:spacing w:before="116" w:line="263" w:lineRule="auto"/>
        <w:ind w:left="6" w:right="58" w:firstLine="48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）经检查证明承包人已采取了有效措施纠正违约行为，具备复工条件的，</w:t>
      </w:r>
      <w:r>
        <w:rPr>
          <w:rFonts w:ascii="宋体" w:hAnsi="宋体" w:eastAsia="宋体" w:cs="宋体"/>
          <w:color w:val="auto"/>
          <w:spacing w:val="-1"/>
          <w:sz w:val="24"/>
          <w:szCs w:val="24"/>
          <w:highlight w:val="none"/>
        </w:rPr>
        <w:t>可由咨询人签发复工通知复工。</w:t>
      </w:r>
    </w:p>
    <w:p w14:paraId="4F166423">
      <w:pPr>
        <w:spacing w:before="114" w:line="264" w:lineRule="auto"/>
        <w:ind w:left="8" w:right="58"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）承包人发生第</w:t>
      </w:r>
      <w:r>
        <w:rPr>
          <w:rFonts w:ascii="宋体" w:hAnsi="宋体" w:eastAsia="宋体" w:cs="宋体"/>
          <w:color w:val="auto"/>
          <w:spacing w:val="-40"/>
          <w:sz w:val="24"/>
          <w:szCs w:val="24"/>
          <w:highlight w:val="none"/>
        </w:rPr>
        <w:t xml:space="preserve"> </w:t>
      </w:r>
      <w:r>
        <w:rPr>
          <w:rFonts w:ascii="Times New Roman" w:hAnsi="Times New Roman" w:eastAsia="Times New Roman" w:cs="Times New Roman"/>
          <w:color w:val="auto"/>
          <w:spacing w:val="1"/>
          <w:sz w:val="24"/>
          <w:szCs w:val="24"/>
          <w:highlight w:val="none"/>
        </w:rPr>
        <w:t>22.1.1</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1"/>
          <w:sz w:val="24"/>
          <w:szCs w:val="24"/>
          <w:highlight w:val="none"/>
        </w:rPr>
        <w:t>项约定的违约情况时，无论发包人是否解除合同，</w:t>
      </w:r>
      <w:r>
        <w:rPr>
          <w:rFonts w:ascii="宋体" w:hAnsi="宋体" w:eastAsia="宋体" w:cs="宋体"/>
          <w:color w:val="auto"/>
          <w:spacing w:val="-1"/>
          <w:sz w:val="24"/>
          <w:szCs w:val="24"/>
          <w:highlight w:val="none"/>
        </w:rPr>
        <w:t>发包人均有权向承包人课以专用合同条款约定的违约金。</w:t>
      </w:r>
    </w:p>
    <w:p w14:paraId="6AABF36D">
      <w:pPr>
        <w:spacing w:before="114" w:line="219" w:lineRule="auto"/>
        <w:ind w:left="48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22.1.3  </w:t>
      </w:r>
      <w:r>
        <w:rPr>
          <w:rFonts w:ascii="宋体" w:hAnsi="宋体" w:eastAsia="宋体" w:cs="宋体"/>
          <w:color w:val="auto"/>
          <w:spacing w:val="-1"/>
          <w:sz w:val="24"/>
          <w:szCs w:val="24"/>
          <w:highlight w:val="none"/>
        </w:rPr>
        <w:t>承包人违约解除合同</w:t>
      </w:r>
    </w:p>
    <w:p w14:paraId="2312DD2C">
      <w:pPr>
        <w:spacing w:before="113" w:line="308" w:lineRule="auto"/>
        <w:ind w:left="4" w:firstLine="48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咨询人发出整改通知后</w:t>
      </w:r>
      <w:r>
        <w:rPr>
          <w:rFonts w:ascii="宋体" w:hAnsi="宋体" w:eastAsia="宋体" w:cs="宋体"/>
          <w:color w:val="auto"/>
          <w:spacing w:val="-14"/>
          <w:sz w:val="24"/>
          <w:szCs w:val="24"/>
          <w:highlight w:val="none"/>
        </w:rPr>
        <w:t xml:space="preserve"> </w:t>
      </w:r>
      <w:r>
        <w:rPr>
          <w:rFonts w:ascii="Times New Roman" w:hAnsi="Times New Roman" w:eastAsia="Times New Roman" w:cs="Times New Roman"/>
          <w:color w:val="auto"/>
          <w:spacing w:val="2"/>
          <w:sz w:val="24"/>
          <w:szCs w:val="24"/>
          <w:highlight w:val="none"/>
        </w:rPr>
        <w:t>14</w:t>
      </w:r>
      <w:r>
        <w:rPr>
          <w:rFonts w:ascii="Times New Roman" w:hAnsi="Times New Roman" w:eastAsia="Times New Roman" w:cs="Times New Roman"/>
          <w:color w:val="auto"/>
          <w:spacing w:val="19"/>
          <w:w w:val="101"/>
          <w:sz w:val="24"/>
          <w:szCs w:val="24"/>
          <w:highlight w:val="none"/>
        </w:rPr>
        <w:t xml:space="preserve"> </w:t>
      </w:r>
      <w:r>
        <w:rPr>
          <w:rFonts w:ascii="宋体" w:hAnsi="宋体" w:eastAsia="宋体" w:cs="宋体"/>
          <w:color w:val="auto"/>
          <w:spacing w:val="2"/>
          <w:sz w:val="24"/>
          <w:szCs w:val="24"/>
          <w:highlight w:val="none"/>
        </w:rPr>
        <w:t>天内，承包人仍不纠正违约行为的，发包人可向承</w:t>
      </w:r>
      <w:r>
        <w:rPr>
          <w:rFonts w:ascii="宋体" w:hAnsi="宋体" w:eastAsia="宋体" w:cs="宋体"/>
          <w:color w:val="auto"/>
          <w:spacing w:val="1"/>
          <w:sz w:val="24"/>
          <w:szCs w:val="24"/>
          <w:highlight w:val="none"/>
        </w:rPr>
        <w:t>包人发出解除合同通知。合同解除后，发包人可派员进驻</w:t>
      </w:r>
      <w:r>
        <w:rPr>
          <w:rFonts w:ascii="宋体" w:hAnsi="宋体" w:eastAsia="宋体" w:cs="宋体"/>
          <w:color w:val="auto"/>
          <w:sz w:val="24"/>
          <w:szCs w:val="24"/>
          <w:highlight w:val="none"/>
        </w:rPr>
        <w:t>养护作业场地，另行组织</w:t>
      </w:r>
      <w:r>
        <w:rPr>
          <w:rFonts w:ascii="宋体" w:hAnsi="宋体" w:eastAsia="宋体" w:cs="宋体"/>
          <w:color w:val="auto"/>
          <w:spacing w:val="1"/>
          <w:sz w:val="24"/>
          <w:szCs w:val="24"/>
          <w:highlight w:val="none"/>
        </w:rPr>
        <w:t>人员或委托其他承包人实施养护作业。发包人因继续完成</w:t>
      </w:r>
      <w:r>
        <w:rPr>
          <w:rFonts w:ascii="宋体" w:hAnsi="宋体" w:eastAsia="宋体" w:cs="宋体"/>
          <w:color w:val="auto"/>
          <w:sz w:val="24"/>
          <w:szCs w:val="24"/>
          <w:highlight w:val="none"/>
        </w:rPr>
        <w:t>该养护项目的需要，有权</w:t>
      </w:r>
      <w:r>
        <w:rPr>
          <w:rFonts w:ascii="宋体" w:hAnsi="宋体" w:eastAsia="宋体" w:cs="宋体"/>
          <w:color w:val="auto"/>
          <w:spacing w:val="1"/>
          <w:sz w:val="24"/>
          <w:szCs w:val="24"/>
          <w:highlight w:val="none"/>
        </w:rPr>
        <w:t>扣留使用承包人在现场的材料、设备和临时设施。但发包</w:t>
      </w:r>
      <w:r>
        <w:rPr>
          <w:rFonts w:ascii="宋体" w:hAnsi="宋体" w:eastAsia="宋体" w:cs="宋体"/>
          <w:color w:val="auto"/>
          <w:sz w:val="24"/>
          <w:szCs w:val="24"/>
          <w:highlight w:val="none"/>
        </w:rPr>
        <w:t>人的这一行动不免除承包人应承担的违约责任，也不影响发包人根据合</w:t>
      </w:r>
      <w:r>
        <w:rPr>
          <w:rFonts w:ascii="宋体" w:hAnsi="宋体" w:eastAsia="宋体" w:cs="宋体"/>
          <w:color w:val="auto"/>
          <w:spacing w:val="-1"/>
          <w:sz w:val="24"/>
          <w:szCs w:val="24"/>
          <w:highlight w:val="none"/>
        </w:rPr>
        <w:t>同约定享有的索赔权利。</w:t>
      </w:r>
    </w:p>
    <w:p w14:paraId="7D49CE11">
      <w:pPr>
        <w:spacing w:before="1" w:line="217" w:lineRule="auto"/>
        <w:ind w:left="48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22.1.4  </w:t>
      </w:r>
      <w:r>
        <w:rPr>
          <w:rFonts w:ascii="宋体" w:hAnsi="宋体" w:eastAsia="宋体" w:cs="宋体"/>
          <w:color w:val="auto"/>
          <w:spacing w:val="-1"/>
          <w:sz w:val="24"/>
          <w:szCs w:val="24"/>
          <w:highlight w:val="none"/>
        </w:rPr>
        <w:t>合同解除后的估价、付款和结清</w:t>
      </w:r>
    </w:p>
    <w:p w14:paraId="1F5E2C58">
      <w:pPr>
        <w:spacing w:before="118" w:line="263" w:lineRule="auto"/>
        <w:ind w:left="31" w:right="34" w:firstLine="46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）合同解除后，咨询人按第</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pacing w:val="-2"/>
          <w:sz w:val="24"/>
          <w:szCs w:val="24"/>
          <w:highlight w:val="none"/>
        </w:rPr>
        <w:t xml:space="preserve">3.5 </w:t>
      </w:r>
      <w:r>
        <w:rPr>
          <w:rFonts w:ascii="宋体" w:hAnsi="宋体" w:eastAsia="宋体" w:cs="宋体"/>
          <w:color w:val="auto"/>
          <w:spacing w:val="-2"/>
          <w:sz w:val="24"/>
          <w:szCs w:val="24"/>
          <w:highlight w:val="none"/>
        </w:rPr>
        <w:t>款商</w:t>
      </w:r>
      <w:r>
        <w:rPr>
          <w:rFonts w:ascii="宋体" w:hAnsi="宋体" w:eastAsia="宋体" w:cs="宋体"/>
          <w:color w:val="auto"/>
          <w:spacing w:val="-3"/>
          <w:sz w:val="24"/>
          <w:szCs w:val="24"/>
          <w:highlight w:val="none"/>
        </w:rPr>
        <w:t>定或确定承包人实际完成工作的价值，</w:t>
      </w:r>
      <w:r>
        <w:rPr>
          <w:rFonts w:ascii="宋体" w:hAnsi="宋体" w:eastAsia="宋体" w:cs="宋体"/>
          <w:color w:val="auto"/>
          <w:spacing w:val="-2"/>
          <w:sz w:val="24"/>
          <w:szCs w:val="24"/>
          <w:highlight w:val="none"/>
        </w:rPr>
        <w:t>以及承包人已提供的材料、养护作业设备和工程设备等的价值。</w:t>
      </w:r>
    </w:p>
    <w:p w14:paraId="3D252CB8">
      <w:pPr>
        <w:spacing w:before="114" w:line="264" w:lineRule="auto"/>
        <w:ind w:left="5" w:firstLine="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）合同解除后，发包人应暂停对承包人的一切付款，查清各项付款和</w:t>
      </w:r>
      <w:r>
        <w:rPr>
          <w:rFonts w:ascii="宋体" w:hAnsi="宋体" w:eastAsia="宋体" w:cs="宋体"/>
          <w:color w:val="auto"/>
          <w:spacing w:val="3"/>
          <w:sz w:val="24"/>
          <w:szCs w:val="24"/>
          <w:highlight w:val="none"/>
        </w:rPr>
        <w:t>已扣</w:t>
      </w:r>
      <w:r>
        <w:rPr>
          <w:rFonts w:ascii="宋体" w:hAnsi="宋体" w:eastAsia="宋体" w:cs="宋体"/>
          <w:color w:val="auto"/>
          <w:spacing w:val="-1"/>
          <w:sz w:val="24"/>
          <w:szCs w:val="24"/>
          <w:highlight w:val="none"/>
        </w:rPr>
        <w:t>款金额，包括承包人应支付的违约金。</w:t>
      </w:r>
    </w:p>
    <w:p w14:paraId="095BDCFB">
      <w:pPr>
        <w:spacing w:before="117" w:line="263" w:lineRule="auto"/>
        <w:ind w:left="8"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）合同解除后，发包人应按第</w:t>
      </w:r>
      <w:r>
        <w:rPr>
          <w:rFonts w:ascii="宋体" w:hAnsi="宋体" w:eastAsia="宋体" w:cs="宋体"/>
          <w:color w:val="auto"/>
          <w:spacing w:val="-52"/>
          <w:sz w:val="24"/>
          <w:szCs w:val="24"/>
          <w:highlight w:val="none"/>
        </w:rPr>
        <w:t xml:space="preserve"> </w:t>
      </w:r>
      <w:r>
        <w:rPr>
          <w:rFonts w:ascii="Times New Roman" w:hAnsi="Times New Roman" w:eastAsia="Times New Roman" w:cs="Times New Roman"/>
          <w:color w:val="auto"/>
          <w:spacing w:val="2"/>
          <w:sz w:val="24"/>
          <w:szCs w:val="24"/>
          <w:highlight w:val="none"/>
        </w:rPr>
        <w:t xml:space="preserve">23.4 </w:t>
      </w:r>
      <w:r>
        <w:rPr>
          <w:rFonts w:ascii="宋体" w:hAnsi="宋体" w:eastAsia="宋体" w:cs="宋体"/>
          <w:color w:val="auto"/>
          <w:spacing w:val="2"/>
          <w:sz w:val="24"/>
          <w:szCs w:val="24"/>
          <w:highlight w:val="none"/>
        </w:rPr>
        <w:t>款的约定向承包人索</w:t>
      </w:r>
      <w:r>
        <w:rPr>
          <w:rFonts w:ascii="宋体" w:hAnsi="宋体" w:eastAsia="宋体" w:cs="宋体"/>
          <w:color w:val="auto"/>
          <w:spacing w:val="1"/>
          <w:sz w:val="24"/>
          <w:szCs w:val="24"/>
          <w:highlight w:val="none"/>
        </w:rPr>
        <w:t>赔由于解除合同给</w:t>
      </w:r>
      <w:r>
        <w:rPr>
          <w:rFonts w:ascii="宋体" w:hAnsi="宋体" w:eastAsia="宋体" w:cs="宋体"/>
          <w:color w:val="auto"/>
          <w:spacing w:val="-2"/>
          <w:sz w:val="24"/>
          <w:szCs w:val="24"/>
          <w:highlight w:val="none"/>
        </w:rPr>
        <w:t>发包人造成的损失。</w:t>
      </w:r>
    </w:p>
    <w:p w14:paraId="1C244732">
      <w:pPr>
        <w:spacing w:before="115" w:line="264" w:lineRule="auto"/>
        <w:ind w:left="5" w:firstLine="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4</w:t>
      </w:r>
      <w:r>
        <w:rPr>
          <w:rFonts w:ascii="宋体" w:hAnsi="宋体" w:eastAsia="宋体" w:cs="宋体"/>
          <w:color w:val="auto"/>
          <w:spacing w:val="4"/>
          <w:sz w:val="24"/>
          <w:szCs w:val="24"/>
          <w:highlight w:val="none"/>
        </w:rPr>
        <w:t>）合同双方确认上述往来款项后，出具最终结清付款证书，结清全部</w:t>
      </w:r>
      <w:r>
        <w:rPr>
          <w:rFonts w:ascii="宋体" w:hAnsi="宋体" w:eastAsia="宋体" w:cs="宋体"/>
          <w:color w:val="auto"/>
          <w:spacing w:val="3"/>
          <w:sz w:val="24"/>
          <w:szCs w:val="24"/>
          <w:highlight w:val="none"/>
        </w:rPr>
        <w:t>合同</w:t>
      </w:r>
      <w:r>
        <w:rPr>
          <w:rFonts w:ascii="宋体" w:hAnsi="宋体" w:eastAsia="宋体" w:cs="宋体"/>
          <w:color w:val="auto"/>
          <w:spacing w:val="-4"/>
          <w:sz w:val="24"/>
          <w:szCs w:val="24"/>
          <w:highlight w:val="none"/>
        </w:rPr>
        <w:t>款项。</w:t>
      </w:r>
    </w:p>
    <w:p w14:paraId="307A9939">
      <w:pPr>
        <w:spacing w:before="112" w:line="264" w:lineRule="auto"/>
        <w:ind w:right="2" w:firstLine="49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5</w:t>
      </w:r>
      <w:r>
        <w:rPr>
          <w:rFonts w:ascii="宋体" w:hAnsi="宋体" w:eastAsia="宋体" w:cs="宋体"/>
          <w:color w:val="auto"/>
          <w:spacing w:val="4"/>
          <w:sz w:val="24"/>
          <w:szCs w:val="24"/>
          <w:highlight w:val="none"/>
        </w:rPr>
        <w:t>）发包人和承包人未能就解除合同后的结清达成一致而形成争</w:t>
      </w:r>
      <w:r>
        <w:rPr>
          <w:rFonts w:ascii="宋体" w:hAnsi="宋体" w:eastAsia="宋体" w:cs="宋体"/>
          <w:color w:val="auto"/>
          <w:spacing w:val="3"/>
          <w:sz w:val="24"/>
          <w:szCs w:val="24"/>
          <w:highlight w:val="none"/>
        </w:rPr>
        <w:t>议的，按第</w:t>
      </w:r>
      <w:r>
        <w:rPr>
          <w:rFonts w:ascii="Times New Roman" w:hAnsi="Times New Roman" w:eastAsia="Times New Roman" w:cs="Times New Roman"/>
          <w:color w:val="auto"/>
          <w:spacing w:val="-1"/>
          <w:sz w:val="24"/>
          <w:szCs w:val="24"/>
          <w:highlight w:val="none"/>
        </w:rPr>
        <w:t xml:space="preserve">24 </w:t>
      </w:r>
      <w:r>
        <w:rPr>
          <w:rFonts w:ascii="宋体" w:hAnsi="宋体" w:eastAsia="宋体" w:cs="宋体"/>
          <w:color w:val="auto"/>
          <w:spacing w:val="-1"/>
          <w:sz w:val="24"/>
          <w:szCs w:val="24"/>
          <w:highlight w:val="none"/>
        </w:rPr>
        <w:t>条的约定办理。</w:t>
      </w:r>
    </w:p>
    <w:p w14:paraId="0B474A2F">
      <w:pPr>
        <w:spacing w:before="115" w:line="220" w:lineRule="auto"/>
        <w:ind w:left="480"/>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22.1.5  </w:t>
      </w:r>
      <w:r>
        <w:rPr>
          <w:rFonts w:ascii="宋体" w:hAnsi="宋体" w:eastAsia="宋体" w:cs="宋体"/>
          <w:color w:val="auto"/>
          <w:spacing w:val="-1"/>
          <w:sz w:val="24"/>
          <w:szCs w:val="24"/>
          <w:highlight w:val="none"/>
        </w:rPr>
        <w:t>协议利益的转让</w:t>
      </w:r>
    </w:p>
    <w:p w14:paraId="2A8D3B8F">
      <w:pPr>
        <w:spacing w:before="78" w:line="219" w:lineRule="auto"/>
        <w:ind w:left="2"/>
        <w:rPr>
          <w:rFonts w:ascii="宋体" w:hAnsi="宋体" w:eastAsia="宋体" w:cs="宋体"/>
          <w:color w:val="auto"/>
          <w:sz w:val="24"/>
          <w:szCs w:val="24"/>
          <w:highlight w:val="none"/>
        </w:rPr>
      </w:pPr>
      <w:r>
        <w:rPr>
          <w:rFonts w:ascii="宋体" w:hAnsi="宋体" w:eastAsia="宋体" w:cs="宋体"/>
          <w:color w:val="auto"/>
          <w:sz w:val="24"/>
          <w:szCs w:val="24"/>
          <w:highlight w:val="none"/>
        </w:rPr>
        <w:t>因承包人违约解除合同的，发包人有权要求承包人将其为实施合同而签订的材</w:t>
      </w:r>
      <w:r>
        <w:rPr>
          <w:rFonts w:ascii="宋体" w:hAnsi="宋体" w:eastAsia="宋体" w:cs="宋体"/>
          <w:color w:val="auto"/>
          <w:spacing w:val="2"/>
          <w:sz w:val="24"/>
          <w:szCs w:val="24"/>
          <w:highlight w:val="none"/>
        </w:rPr>
        <w:t>料和设备的订货协议或任何服务协议利益转让给发包人，并在解除合同后的</w:t>
      </w:r>
      <w:r>
        <w:rPr>
          <w:rFonts w:ascii="Times New Roman" w:hAnsi="Times New Roman" w:eastAsia="Times New Roman" w:cs="Times New Roman"/>
          <w:color w:val="auto"/>
          <w:spacing w:val="2"/>
          <w:sz w:val="24"/>
          <w:szCs w:val="24"/>
          <w:highlight w:val="none"/>
        </w:rPr>
        <w:t xml:space="preserve">7 </w:t>
      </w:r>
      <w:r>
        <w:rPr>
          <w:rFonts w:ascii="宋体" w:hAnsi="宋体" w:eastAsia="宋体" w:cs="宋体"/>
          <w:color w:val="auto"/>
          <w:spacing w:val="2"/>
          <w:sz w:val="24"/>
          <w:szCs w:val="24"/>
          <w:highlight w:val="none"/>
        </w:rPr>
        <w:t>天内</w:t>
      </w:r>
      <w:r>
        <w:rPr>
          <w:rFonts w:ascii="宋体" w:hAnsi="宋体" w:eastAsia="宋体" w:cs="宋体"/>
          <w:color w:val="auto"/>
          <w:spacing w:val="-2"/>
          <w:sz w:val="24"/>
          <w:szCs w:val="24"/>
          <w:highlight w:val="none"/>
        </w:rPr>
        <w:t>依法办理转让手续。</w:t>
      </w:r>
    </w:p>
    <w:p w14:paraId="45C2C44A">
      <w:pPr>
        <w:spacing w:before="117" w:line="219"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22.1.6  </w:t>
      </w:r>
      <w:r>
        <w:rPr>
          <w:rFonts w:ascii="宋体" w:hAnsi="宋体" w:eastAsia="宋体" w:cs="宋体"/>
          <w:color w:val="auto"/>
          <w:spacing w:val="-1"/>
          <w:sz w:val="24"/>
          <w:szCs w:val="24"/>
          <w:highlight w:val="none"/>
        </w:rPr>
        <w:t>紧急情况下无能力或不愿进行抢救</w:t>
      </w:r>
    </w:p>
    <w:p w14:paraId="57176547">
      <w:pPr>
        <w:spacing w:before="113" w:line="306" w:lineRule="auto"/>
        <w:ind w:left="3" w:right="145" w:firstLine="47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在养护项目实施期间或缺陷责任期内发生危及养护项目安全</w:t>
      </w:r>
      <w:r>
        <w:rPr>
          <w:rFonts w:ascii="宋体" w:hAnsi="宋体" w:eastAsia="宋体" w:cs="宋体"/>
          <w:color w:val="auto"/>
          <w:sz w:val="24"/>
          <w:szCs w:val="24"/>
          <w:highlight w:val="none"/>
        </w:rPr>
        <w:t>的事件，咨询人通</w:t>
      </w:r>
      <w:r>
        <w:rPr>
          <w:rFonts w:ascii="宋体" w:hAnsi="宋体" w:eastAsia="宋体" w:cs="宋体"/>
          <w:color w:val="auto"/>
          <w:spacing w:val="1"/>
          <w:sz w:val="24"/>
          <w:szCs w:val="24"/>
          <w:highlight w:val="none"/>
        </w:rPr>
        <w:t>知承包人进行抢救，承包人声明无能力或不愿立即</w:t>
      </w:r>
      <w:r>
        <w:rPr>
          <w:rFonts w:ascii="宋体" w:hAnsi="宋体" w:eastAsia="宋体" w:cs="宋体"/>
          <w:color w:val="auto"/>
          <w:sz w:val="24"/>
          <w:szCs w:val="24"/>
          <w:highlight w:val="none"/>
        </w:rPr>
        <w:t>执行的，发包人有权雇佣其他人</w:t>
      </w:r>
      <w:r>
        <w:rPr>
          <w:rFonts w:ascii="宋体" w:hAnsi="宋体" w:eastAsia="宋体" w:cs="宋体"/>
          <w:color w:val="auto"/>
          <w:spacing w:val="1"/>
          <w:sz w:val="24"/>
          <w:szCs w:val="24"/>
          <w:highlight w:val="none"/>
        </w:rPr>
        <w:t>员进行抢救。此类抢救按合同约定属于承包人义务</w:t>
      </w:r>
      <w:r>
        <w:rPr>
          <w:rFonts w:ascii="宋体" w:hAnsi="宋体" w:eastAsia="宋体" w:cs="宋体"/>
          <w:color w:val="auto"/>
          <w:sz w:val="24"/>
          <w:szCs w:val="24"/>
          <w:highlight w:val="none"/>
        </w:rPr>
        <w:t>的，由此发生的金额和（或）工</w:t>
      </w:r>
      <w:r>
        <w:rPr>
          <w:rFonts w:ascii="宋体" w:hAnsi="宋体" w:eastAsia="宋体" w:cs="宋体"/>
          <w:color w:val="auto"/>
          <w:spacing w:val="-2"/>
          <w:sz w:val="24"/>
          <w:szCs w:val="24"/>
          <w:highlight w:val="none"/>
        </w:rPr>
        <w:t>期延误由承包人承担。</w:t>
      </w:r>
    </w:p>
    <w:p w14:paraId="31DC20F6">
      <w:pPr>
        <w:spacing w:line="220"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22.2  </w:t>
      </w:r>
      <w:r>
        <w:rPr>
          <w:rFonts w:ascii="宋体" w:hAnsi="宋体" w:eastAsia="宋体" w:cs="宋体"/>
          <w:b/>
          <w:bCs/>
          <w:color w:val="auto"/>
          <w:spacing w:val="-2"/>
          <w:sz w:val="24"/>
          <w:szCs w:val="24"/>
          <w:highlight w:val="none"/>
        </w:rPr>
        <w:t>发包人违约</w:t>
      </w:r>
    </w:p>
    <w:p w14:paraId="52947B1C">
      <w:pPr>
        <w:spacing w:before="124" w:line="220"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22.2.1 </w:t>
      </w:r>
      <w:r>
        <w:rPr>
          <w:rFonts w:ascii="宋体" w:hAnsi="宋体" w:eastAsia="宋体" w:cs="宋体"/>
          <w:color w:val="auto"/>
          <w:spacing w:val="-1"/>
          <w:sz w:val="24"/>
          <w:szCs w:val="24"/>
          <w:highlight w:val="none"/>
        </w:rPr>
        <w:t>发包人违约的情形</w:t>
      </w:r>
    </w:p>
    <w:p w14:paraId="6BB5A86A">
      <w:pPr>
        <w:spacing w:before="112" w:line="220"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在履行合同过程中发生的下列情形，属发包人违约：</w:t>
      </w:r>
    </w:p>
    <w:p w14:paraId="272816F9">
      <w:pPr>
        <w:spacing w:before="114" w:line="264" w:lineRule="auto"/>
        <w:ind w:left="31" w:right="145" w:firstLine="46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）发包人未能按合同约定支付预付款或合同价款，或拖延、拒绝批准</w:t>
      </w:r>
      <w:r>
        <w:rPr>
          <w:rFonts w:ascii="宋体" w:hAnsi="宋体" w:eastAsia="宋体" w:cs="宋体"/>
          <w:color w:val="auto"/>
          <w:spacing w:val="3"/>
          <w:sz w:val="24"/>
          <w:szCs w:val="24"/>
          <w:highlight w:val="none"/>
        </w:rPr>
        <w:t>付款</w:t>
      </w:r>
      <w:r>
        <w:rPr>
          <w:rFonts w:ascii="宋体" w:hAnsi="宋体" w:eastAsia="宋体" w:cs="宋体"/>
          <w:color w:val="auto"/>
          <w:spacing w:val="-3"/>
          <w:sz w:val="24"/>
          <w:szCs w:val="24"/>
          <w:highlight w:val="none"/>
        </w:rPr>
        <w:t>申请和支付凭证，导致付款延误；</w:t>
      </w:r>
    </w:p>
    <w:p w14:paraId="0478188C">
      <w:pPr>
        <w:spacing w:before="113" w:line="220"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）发包人原因造成停工；</w:t>
      </w:r>
    </w:p>
    <w:p w14:paraId="1699ED1B">
      <w:pPr>
        <w:spacing w:before="115"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）发包人无法继续履行或明确表示不履行或实质上已停止履行合同；</w:t>
      </w:r>
    </w:p>
    <w:p w14:paraId="4894CBBD">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）发包人无正当理由不按时返还履约保证金或质量保证金的；</w:t>
      </w:r>
    </w:p>
    <w:p w14:paraId="32353A74">
      <w:pPr>
        <w:spacing w:before="114"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）发包人不履行合同约定的其他义务。</w:t>
      </w:r>
    </w:p>
    <w:p w14:paraId="0B19C240">
      <w:pPr>
        <w:spacing w:before="115" w:line="220"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22.2.2  </w:t>
      </w:r>
      <w:r>
        <w:rPr>
          <w:rFonts w:ascii="宋体" w:hAnsi="宋体" w:eastAsia="宋体" w:cs="宋体"/>
          <w:color w:val="auto"/>
          <w:spacing w:val="-1"/>
          <w:sz w:val="24"/>
          <w:szCs w:val="24"/>
          <w:highlight w:val="none"/>
        </w:rPr>
        <w:t>对发包人违约的处理</w:t>
      </w:r>
    </w:p>
    <w:p w14:paraId="4E806625">
      <w:pPr>
        <w:spacing w:before="117" w:line="307" w:lineRule="auto"/>
        <w:ind w:left="1" w:right="145" w:firstLine="48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发包人发生除第</w:t>
      </w:r>
      <w:r>
        <w:rPr>
          <w:rFonts w:ascii="宋体" w:hAnsi="宋体" w:eastAsia="宋体" w:cs="宋体"/>
          <w:color w:val="auto"/>
          <w:spacing w:val="-47"/>
          <w:sz w:val="24"/>
          <w:szCs w:val="24"/>
          <w:highlight w:val="none"/>
        </w:rPr>
        <w:t xml:space="preserve"> </w:t>
      </w:r>
      <w:r>
        <w:rPr>
          <w:rFonts w:ascii="Times New Roman" w:hAnsi="Times New Roman" w:eastAsia="Times New Roman" w:cs="Times New Roman"/>
          <w:color w:val="auto"/>
          <w:spacing w:val="-6"/>
          <w:sz w:val="24"/>
          <w:szCs w:val="24"/>
          <w:highlight w:val="none"/>
        </w:rPr>
        <w:t>22.2.1</w:t>
      </w:r>
      <w:r>
        <w:rPr>
          <w:rFonts w:ascii="宋体" w:hAnsi="宋体" w:eastAsia="宋体" w:cs="宋体"/>
          <w:color w:val="auto"/>
          <w:spacing w:val="-6"/>
          <w:sz w:val="24"/>
          <w:szCs w:val="24"/>
          <w:highlight w:val="none"/>
        </w:rPr>
        <w:t>（</w:t>
      </w:r>
      <w:r>
        <w:rPr>
          <w:rFonts w:ascii="Times New Roman" w:hAnsi="Times New Roman" w:eastAsia="Times New Roman" w:cs="Times New Roman"/>
          <w:color w:val="auto"/>
          <w:spacing w:val="-6"/>
          <w:sz w:val="24"/>
          <w:szCs w:val="24"/>
          <w:highlight w:val="none"/>
        </w:rPr>
        <w:t>3</w:t>
      </w:r>
      <w:r>
        <w:rPr>
          <w:rFonts w:ascii="宋体" w:hAnsi="宋体" w:eastAsia="宋体" w:cs="宋体"/>
          <w:color w:val="auto"/>
          <w:spacing w:val="-6"/>
          <w:sz w:val="24"/>
          <w:szCs w:val="24"/>
          <w:highlight w:val="none"/>
        </w:rPr>
        <w:t>）、（</w:t>
      </w:r>
      <w:r>
        <w:rPr>
          <w:rFonts w:ascii="Times New Roman" w:hAnsi="Times New Roman" w:eastAsia="Times New Roman" w:cs="Times New Roman"/>
          <w:color w:val="auto"/>
          <w:spacing w:val="-6"/>
          <w:sz w:val="24"/>
          <w:szCs w:val="24"/>
          <w:highlight w:val="none"/>
        </w:rPr>
        <w:t>4</w:t>
      </w:r>
      <w:r>
        <w:rPr>
          <w:rFonts w:ascii="宋体" w:hAnsi="宋体" w:eastAsia="宋体" w:cs="宋体"/>
          <w:color w:val="auto"/>
          <w:spacing w:val="-6"/>
          <w:sz w:val="24"/>
          <w:szCs w:val="24"/>
          <w:highlight w:val="none"/>
        </w:rPr>
        <w:t>）</w:t>
      </w:r>
      <w:r>
        <w:rPr>
          <w:rFonts w:ascii="宋体" w:hAnsi="宋体" w:eastAsia="宋体" w:cs="宋体"/>
          <w:color w:val="auto"/>
          <w:spacing w:val="-58"/>
          <w:sz w:val="24"/>
          <w:szCs w:val="24"/>
          <w:highlight w:val="none"/>
        </w:rPr>
        <w:t xml:space="preserve"> </w:t>
      </w:r>
      <w:r>
        <w:rPr>
          <w:rFonts w:ascii="宋体" w:hAnsi="宋体" w:eastAsia="宋体" w:cs="宋体"/>
          <w:color w:val="auto"/>
          <w:spacing w:val="-6"/>
          <w:sz w:val="24"/>
          <w:szCs w:val="24"/>
          <w:highlight w:val="none"/>
        </w:rPr>
        <w:t>目以外的违约情况时，承包人可向发包人发</w:t>
      </w:r>
      <w:r>
        <w:rPr>
          <w:rFonts w:ascii="宋体" w:hAnsi="宋体" w:eastAsia="宋体" w:cs="宋体"/>
          <w:color w:val="auto"/>
          <w:sz w:val="24"/>
          <w:szCs w:val="24"/>
          <w:highlight w:val="none"/>
        </w:rPr>
        <w:t>出通知，要求发包人采取有效措施纠正违约行为。发包人收到承包人通知后的</w:t>
      </w:r>
      <w:r>
        <w:rPr>
          <w:rFonts w:ascii="宋体" w:hAnsi="宋体" w:eastAsia="宋体" w:cs="宋体"/>
          <w:color w:val="auto"/>
          <w:spacing w:val="-51"/>
          <w:sz w:val="24"/>
          <w:szCs w:val="24"/>
          <w:highlight w:val="none"/>
        </w:rPr>
        <w:t xml:space="preserve"> </w:t>
      </w:r>
      <w:r>
        <w:rPr>
          <w:rFonts w:ascii="Times New Roman" w:hAnsi="Times New Roman" w:eastAsia="Times New Roman" w:cs="Times New Roman"/>
          <w:color w:val="auto"/>
          <w:sz w:val="24"/>
          <w:szCs w:val="24"/>
          <w:highlight w:val="none"/>
        </w:rPr>
        <w:t>7</w:t>
      </w:r>
      <w:r>
        <w:rPr>
          <w:rFonts w:ascii="Times New Roman" w:hAnsi="Times New Roman" w:eastAsia="Times New Roman" w:cs="Times New Roman"/>
          <w:color w:val="auto"/>
          <w:spacing w:val="16"/>
          <w:sz w:val="24"/>
          <w:szCs w:val="24"/>
          <w:highlight w:val="none"/>
        </w:rPr>
        <w:t xml:space="preserve"> </w:t>
      </w:r>
      <w:r>
        <w:rPr>
          <w:rFonts w:ascii="宋体" w:hAnsi="宋体" w:eastAsia="宋体" w:cs="宋体"/>
          <w:color w:val="auto"/>
          <w:sz w:val="24"/>
          <w:szCs w:val="24"/>
          <w:highlight w:val="none"/>
        </w:rPr>
        <w:t>天</w:t>
      </w:r>
      <w:r>
        <w:rPr>
          <w:rFonts w:ascii="宋体" w:hAnsi="宋体" w:eastAsia="宋体" w:cs="宋体"/>
          <w:color w:val="auto"/>
          <w:spacing w:val="1"/>
          <w:sz w:val="24"/>
          <w:szCs w:val="24"/>
          <w:highlight w:val="none"/>
        </w:rPr>
        <w:t>内仍不履行合同义务，承包人有权暂停养护作业，并通</w:t>
      </w:r>
      <w:r>
        <w:rPr>
          <w:rFonts w:ascii="宋体" w:hAnsi="宋体" w:eastAsia="宋体" w:cs="宋体"/>
          <w:color w:val="auto"/>
          <w:sz w:val="24"/>
          <w:szCs w:val="24"/>
          <w:highlight w:val="none"/>
        </w:rPr>
        <w:t>知咨询人，发包人应承担由</w:t>
      </w:r>
      <w:r>
        <w:rPr>
          <w:rFonts w:ascii="宋体" w:hAnsi="宋体" w:eastAsia="宋体" w:cs="宋体"/>
          <w:color w:val="auto"/>
          <w:spacing w:val="-1"/>
          <w:sz w:val="24"/>
          <w:szCs w:val="24"/>
          <w:highlight w:val="none"/>
        </w:rPr>
        <w:t>此增加的费用和（或）工期延误，并支付承包人合理利润。</w:t>
      </w:r>
    </w:p>
    <w:p w14:paraId="200ED365">
      <w:pPr>
        <w:spacing w:before="4" w:line="307" w:lineRule="auto"/>
        <w:ind w:right="147" w:firstLine="484"/>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 xml:space="preserve">发包人发生第 </w:t>
      </w:r>
      <w:r>
        <w:rPr>
          <w:rFonts w:ascii="Times New Roman" w:hAnsi="Times New Roman" w:eastAsia="Times New Roman" w:cs="Times New Roman"/>
          <w:color w:val="auto"/>
          <w:spacing w:val="2"/>
          <w:sz w:val="24"/>
          <w:szCs w:val="24"/>
          <w:highlight w:val="none"/>
        </w:rPr>
        <w:t>22.2.1</w:t>
      </w: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4</w:t>
      </w:r>
      <w:r>
        <w:rPr>
          <w:rFonts w:ascii="宋体" w:hAnsi="宋体" w:eastAsia="宋体" w:cs="宋体"/>
          <w:color w:val="auto"/>
          <w:spacing w:val="2"/>
          <w:sz w:val="24"/>
          <w:szCs w:val="24"/>
          <w:highlight w:val="none"/>
        </w:rPr>
        <w:t>）</w:t>
      </w:r>
      <w:r>
        <w:rPr>
          <w:rFonts w:ascii="宋体" w:hAnsi="宋体" w:eastAsia="宋体" w:cs="宋体"/>
          <w:color w:val="auto"/>
          <w:spacing w:val="-55"/>
          <w:sz w:val="24"/>
          <w:szCs w:val="24"/>
          <w:highlight w:val="none"/>
        </w:rPr>
        <w:t xml:space="preserve"> </w:t>
      </w:r>
      <w:r>
        <w:rPr>
          <w:rFonts w:ascii="宋体" w:hAnsi="宋体" w:eastAsia="宋体" w:cs="宋体"/>
          <w:color w:val="auto"/>
          <w:spacing w:val="2"/>
          <w:sz w:val="24"/>
          <w:szCs w:val="24"/>
          <w:highlight w:val="none"/>
        </w:rPr>
        <w:t>目的违约情况时，承包人可向发包人发出通知</w:t>
      </w:r>
      <w:r>
        <w:rPr>
          <w:rFonts w:ascii="宋体" w:hAnsi="宋体" w:eastAsia="宋体" w:cs="宋体"/>
          <w:color w:val="auto"/>
          <w:spacing w:val="1"/>
          <w:sz w:val="24"/>
          <w:szCs w:val="24"/>
          <w:highlight w:val="none"/>
        </w:rPr>
        <w:t>，要</w:t>
      </w:r>
      <w:r>
        <w:rPr>
          <w:rFonts w:ascii="宋体" w:hAnsi="宋体" w:eastAsia="宋体" w:cs="宋体"/>
          <w:color w:val="auto"/>
          <w:spacing w:val="2"/>
          <w:sz w:val="24"/>
          <w:szCs w:val="24"/>
          <w:highlight w:val="none"/>
        </w:rPr>
        <w:t>求发包人采取有效措施纠正违约行为。发包人收到承包人通知后的</w:t>
      </w:r>
      <w:r>
        <w:rPr>
          <w:rFonts w:ascii="Times New Roman" w:hAnsi="Times New Roman" w:eastAsia="Times New Roman" w:cs="Times New Roman"/>
          <w:color w:val="auto"/>
          <w:spacing w:val="2"/>
          <w:sz w:val="24"/>
          <w:szCs w:val="24"/>
          <w:highlight w:val="none"/>
        </w:rPr>
        <w:t xml:space="preserve">7 </w:t>
      </w:r>
      <w:r>
        <w:rPr>
          <w:rFonts w:ascii="宋体" w:hAnsi="宋体" w:eastAsia="宋体" w:cs="宋体"/>
          <w:color w:val="auto"/>
          <w:spacing w:val="2"/>
          <w:sz w:val="24"/>
          <w:szCs w:val="24"/>
          <w:highlight w:val="none"/>
        </w:rPr>
        <w:t>天内仍不返还</w:t>
      </w:r>
      <w:r>
        <w:rPr>
          <w:rFonts w:ascii="宋体" w:hAnsi="宋体" w:eastAsia="宋体" w:cs="宋体"/>
          <w:color w:val="auto"/>
          <w:spacing w:val="1"/>
          <w:sz w:val="24"/>
          <w:szCs w:val="24"/>
          <w:highlight w:val="none"/>
        </w:rPr>
        <w:t>履约保证金或质量保证金的，发包人应按专用合同条款</w:t>
      </w:r>
      <w:r>
        <w:rPr>
          <w:rFonts w:ascii="宋体" w:hAnsi="宋体" w:eastAsia="宋体" w:cs="宋体"/>
          <w:color w:val="auto"/>
          <w:sz w:val="24"/>
          <w:szCs w:val="24"/>
          <w:highlight w:val="none"/>
        </w:rPr>
        <w:t>的约定向承包人支付逾期返</w:t>
      </w:r>
      <w:r>
        <w:rPr>
          <w:rFonts w:ascii="宋体" w:hAnsi="宋体" w:eastAsia="宋体" w:cs="宋体"/>
          <w:color w:val="auto"/>
          <w:spacing w:val="-1"/>
          <w:sz w:val="24"/>
          <w:szCs w:val="24"/>
          <w:highlight w:val="none"/>
        </w:rPr>
        <w:t>还保证金的违约金。</w:t>
      </w:r>
    </w:p>
    <w:p w14:paraId="22092EF7">
      <w:pPr>
        <w:spacing w:before="1" w:line="219"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22.2.3  </w:t>
      </w:r>
      <w:r>
        <w:rPr>
          <w:rFonts w:ascii="宋体" w:hAnsi="宋体" w:eastAsia="宋体" w:cs="宋体"/>
          <w:color w:val="auto"/>
          <w:spacing w:val="-1"/>
          <w:sz w:val="24"/>
          <w:szCs w:val="24"/>
          <w:highlight w:val="none"/>
        </w:rPr>
        <w:t>发包人违约解除合同</w:t>
      </w:r>
    </w:p>
    <w:p w14:paraId="7057AEE4">
      <w:pPr>
        <w:spacing w:before="115" w:line="263" w:lineRule="auto"/>
        <w:ind w:left="15" w:right="145" w:firstLine="477"/>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1</w:t>
      </w:r>
      <w:r>
        <w:rPr>
          <w:rFonts w:ascii="宋体" w:hAnsi="宋体" w:eastAsia="宋体" w:cs="宋体"/>
          <w:color w:val="auto"/>
          <w:sz w:val="24"/>
          <w:szCs w:val="24"/>
          <w:highlight w:val="none"/>
        </w:rPr>
        <w:t>）发包人发生第</w:t>
      </w:r>
      <w:r>
        <w:rPr>
          <w:rFonts w:ascii="宋体" w:hAnsi="宋体" w:eastAsia="宋体" w:cs="宋体"/>
          <w:color w:val="auto"/>
          <w:spacing w:val="-49"/>
          <w:sz w:val="24"/>
          <w:szCs w:val="24"/>
          <w:highlight w:val="none"/>
        </w:rPr>
        <w:t xml:space="preserve"> </w:t>
      </w:r>
      <w:r>
        <w:rPr>
          <w:rFonts w:ascii="Times New Roman" w:hAnsi="Times New Roman" w:eastAsia="Times New Roman" w:cs="Times New Roman"/>
          <w:color w:val="auto"/>
          <w:sz w:val="24"/>
          <w:szCs w:val="24"/>
          <w:highlight w:val="none"/>
        </w:rPr>
        <w:t>22.2.1</w:t>
      </w: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3</w:t>
      </w:r>
      <w:r>
        <w:rPr>
          <w:rFonts w:ascii="宋体" w:hAnsi="宋体" w:eastAsia="宋体" w:cs="宋体"/>
          <w:color w:val="auto"/>
          <w:sz w:val="24"/>
          <w:szCs w:val="24"/>
          <w:highlight w:val="none"/>
        </w:rPr>
        <w:t>）</w:t>
      </w:r>
      <w:r>
        <w:rPr>
          <w:rFonts w:ascii="宋体" w:hAnsi="宋体" w:eastAsia="宋体" w:cs="宋体"/>
          <w:color w:val="auto"/>
          <w:spacing w:val="-57"/>
          <w:sz w:val="24"/>
          <w:szCs w:val="24"/>
          <w:highlight w:val="none"/>
        </w:rPr>
        <w:t xml:space="preserve"> </w:t>
      </w:r>
      <w:r>
        <w:rPr>
          <w:rFonts w:ascii="宋体" w:hAnsi="宋体" w:eastAsia="宋体" w:cs="宋体"/>
          <w:color w:val="auto"/>
          <w:sz w:val="24"/>
          <w:szCs w:val="24"/>
          <w:highlight w:val="none"/>
        </w:rPr>
        <w:t>目的违约情况时，承包人可书面通知发包人解</w:t>
      </w:r>
      <w:r>
        <w:rPr>
          <w:rFonts w:ascii="宋体" w:hAnsi="宋体" w:eastAsia="宋体" w:cs="宋体"/>
          <w:color w:val="auto"/>
          <w:spacing w:val="-6"/>
          <w:sz w:val="24"/>
          <w:szCs w:val="24"/>
          <w:highlight w:val="none"/>
        </w:rPr>
        <w:t>除合同。</w:t>
      </w:r>
    </w:p>
    <w:p w14:paraId="4F613D1A">
      <w:pPr>
        <w:spacing w:before="116" w:line="278" w:lineRule="auto"/>
        <w:ind w:firstLine="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2</w:t>
      </w:r>
      <w:r>
        <w:rPr>
          <w:rFonts w:ascii="宋体" w:hAnsi="宋体" w:eastAsia="宋体" w:cs="宋体"/>
          <w:color w:val="auto"/>
          <w:spacing w:val="-3"/>
          <w:sz w:val="24"/>
          <w:szCs w:val="24"/>
          <w:highlight w:val="none"/>
        </w:rPr>
        <w:t>）承包人按第</w:t>
      </w:r>
      <w:r>
        <w:rPr>
          <w:rFonts w:ascii="宋体" w:hAnsi="宋体" w:eastAsia="宋体" w:cs="宋体"/>
          <w:color w:val="auto"/>
          <w:spacing w:val="-55"/>
          <w:sz w:val="24"/>
          <w:szCs w:val="24"/>
          <w:highlight w:val="none"/>
        </w:rPr>
        <w:t xml:space="preserve"> </w:t>
      </w:r>
      <w:r>
        <w:rPr>
          <w:rFonts w:ascii="Times New Roman" w:hAnsi="Times New Roman" w:eastAsia="Times New Roman" w:cs="Times New Roman"/>
          <w:color w:val="auto"/>
          <w:spacing w:val="-3"/>
          <w:sz w:val="24"/>
          <w:szCs w:val="24"/>
          <w:highlight w:val="none"/>
        </w:rPr>
        <w:t xml:space="preserve">22.2.2 </w:t>
      </w:r>
      <w:r>
        <w:rPr>
          <w:rFonts w:ascii="宋体" w:hAnsi="宋体" w:eastAsia="宋体" w:cs="宋体"/>
          <w:color w:val="auto"/>
          <w:spacing w:val="-3"/>
          <w:sz w:val="24"/>
          <w:szCs w:val="24"/>
          <w:highlight w:val="none"/>
        </w:rPr>
        <w:t>项暂停养护作业</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3"/>
          <w:sz w:val="24"/>
          <w:szCs w:val="24"/>
          <w:highlight w:val="none"/>
        </w:rPr>
        <w:t>14</w:t>
      </w:r>
      <w:r>
        <w:rPr>
          <w:rFonts w:ascii="Times New Roman" w:hAnsi="Times New Roman" w:eastAsia="Times New Roman" w:cs="Times New Roman"/>
          <w:color w:val="auto"/>
          <w:spacing w:val="14"/>
          <w:sz w:val="24"/>
          <w:szCs w:val="24"/>
          <w:highlight w:val="none"/>
        </w:rPr>
        <w:t xml:space="preserve"> </w:t>
      </w:r>
      <w:r>
        <w:rPr>
          <w:rFonts w:ascii="宋体" w:hAnsi="宋体" w:eastAsia="宋体" w:cs="宋体"/>
          <w:color w:val="auto"/>
          <w:spacing w:val="-3"/>
          <w:sz w:val="24"/>
          <w:szCs w:val="24"/>
          <w:highlight w:val="none"/>
        </w:rPr>
        <w:t>天后，发包人仍不</w:t>
      </w:r>
      <w:r>
        <w:rPr>
          <w:rFonts w:ascii="宋体" w:hAnsi="宋体" w:eastAsia="宋体" w:cs="宋体"/>
          <w:color w:val="auto"/>
          <w:spacing w:val="-4"/>
          <w:sz w:val="24"/>
          <w:szCs w:val="24"/>
          <w:highlight w:val="none"/>
        </w:rPr>
        <w:t>纠正违约行为的，</w:t>
      </w:r>
      <w:r>
        <w:rPr>
          <w:rFonts w:ascii="宋体" w:hAnsi="宋体" w:eastAsia="宋体" w:cs="宋体"/>
          <w:color w:val="auto"/>
          <w:spacing w:val="1"/>
          <w:sz w:val="24"/>
          <w:szCs w:val="24"/>
          <w:highlight w:val="none"/>
        </w:rPr>
        <w:t>承包人可向发包人发出解除合同通知。但承包人的这一行</w:t>
      </w:r>
      <w:r>
        <w:rPr>
          <w:rFonts w:ascii="宋体" w:hAnsi="宋体" w:eastAsia="宋体" w:cs="宋体"/>
          <w:color w:val="auto"/>
          <w:sz w:val="24"/>
          <w:szCs w:val="24"/>
          <w:highlight w:val="none"/>
        </w:rPr>
        <w:t>动不免除发包人承担的违</w:t>
      </w:r>
      <w:r>
        <w:rPr>
          <w:rFonts w:ascii="宋体" w:hAnsi="宋体" w:eastAsia="宋体" w:cs="宋体"/>
          <w:color w:val="auto"/>
          <w:spacing w:val="-1"/>
          <w:sz w:val="24"/>
          <w:szCs w:val="24"/>
          <w:highlight w:val="none"/>
        </w:rPr>
        <w:t>约责任，也不影响承包人根据合同约定享有的索赔权利。</w:t>
      </w:r>
    </w:p>
    <w:p w14:paraId="36350E04">
      <w:pPr>
        <w:spacing w:before="116" w:line="219"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22.2.4  </w:t>
      </w:r>
      <w:r>
        <w:rPr>
          <w:rFonts w:ascii="宋体" w:hAnsi="宋体" w:eastAsia="宋体" w:cs="宋体"/>
          <w:color w:val="auto"/>
          <w:spacing w:val="-1"/>
          <w:sz w:val="24"/>
          <w:szCs w:val="24"/>
          <w:highlight w:val="none"/>
        </w:rPr>
        <w:t>解除合同后的付款</w:t>
      </w:r>
    </w:p>
    <w:p w14:paraId="76364466">
      <w:pPr>
        <w:spacing w:before="117" w:line="307" w:lineRule="auto"/>
        <w:ind w:left="2" w:right="1" w:firstLine="4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因发包人违约解除合同的，发包人应在解除合同后</w:t>
      </w:r>
      <w:r>
        <w:rPr>
          <w:rFonts w:ascii="宋体" w:hAnsi="宋体" w:eastAsia="宋体" w:cs="宋体"/>
          <w:color w:val="auto"/>
          <w:spacing w:val="-23"/>
          <w:sz w:val="24"/>
          <w:szCs w:val="24"/>
          <w:highlight w:val="none"/>
        </w:rPr>
        <w:t xml:space="preserve"> </w:t>
      </w:r>
      <w:r>
        <w:rPr>
          <w:rFonts w:ascii="Times New Roman" w:hAnsi="Times New Roman" w:eastAsia="Times New Roman" w:cs="Times New Roman"/>
          <w:color w:val="auto"/>
          <w:spacing w:val="2"/>
          <w:sz w:val="24"/>
          <w:szCs w:val="24"/>
          <w:highlight w:val="none"/>
        </w:rPr>
        <w:t>14</w:t>
      </w:r>
      <w:r>
        <w:rPr>
          <w:rFonts w:ascii="Times New Roman" w:hAnsi="Times New Roman" w:eastAsia="Times New Roman" w:cs="Times New Roman"/>
          <w:color w:val="auto"/>
          <w:spacing w:val="19"/>
          <w:sz w:val="24"/>
          <w:szCs w:val="24"/>
          <w:highlight w:val="none"/>
        </w:rPr>
        <w:t xml:space="preserve"> </w:t>
      </w:r>
      <w:r>
        <w:rPr>
          <w:rFonts w:ascii="宋体" w:hAnsi="宋体" w:eastAsia="宋体" w:cs="宋体"/>
          <w:color w:val="auto"/>
          <w:spacing w:val="2"/>
          <w:sz w:val="24"/>
          <w:szCs w:val="24"/>
          <w:highlight w:val="none"/>
        </w:rPr>
        <w:t>天内向承包人支付下列</w:t>
      </w:r>
      <w:r>
        <w:rPr>
          <w:rFonts w:ascii="宋体" w:hAnsi="宋体" w:eastAsia="宋体" w:cs="宋体"/>
          <w:color w:val="auto"/>
          <w:spacing w:val="-2"/>
          <w:sz w:val="24"/>
          <w:szCs w:val="24"/>
          <w:highlight w:val="none"/>
        </w:rPr>
        <w:t>金额，承包人应在此期限内及时向发包人提交要求支付下列金额的有关资料和凭证：</w:t>
      </w:r>
    </w:p>
    <w:p w14:paraId="4D7EFFF1">
      <w:pPr>
        <w:numPr>
          <w:ilvl w:val="0"/>
          <w:numId w:val="7"/>
        </w:numPr>
        <w:spacing w:before="47" w:line="307" w:lineRule="auto"/>
        <w:ind w:left="0" w:leftChars="0" w:right="52" w:firstLine="394" w:firstLineChars="167"/>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合同解除日以前所完成工作的价款；</w:t>
      </w:r>
    </w:p>
    <w:p w14:paraId="0B7B3425">
      <w:pPr>
        <w:spacing w:before="78" w:line="263" w:lineRule="auto"/>
        <w:ind w:right="164" w:firstLine="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）承包人为实施养护作业订购并已付款的材料、工程设备和其他物品</w:t>
      </w:r>
      <w:r>
        <w:rPr>
          <w:rFonts w:ascii="宋体" w:hAnsi="宋体" w:eastAsia="宋体" w:cs="宋体"/>
          <w:color w:val="auto"/>
          <w:spacing w:val="3"/>
          <w:sz w:val="24"/>
          <w:szCs w:val="24"/>
          <w:highlight w:val="none"/>
        </w:rPr>
        <w:t>的金</w:t>
      </w:r>
      <w:r>
        <w:rPr>
          <w:rFonts w:ascii="宋体" w:hAnsi="宋体" w:eastAsia="宋体" w:cs="宋体"/>
          <w:color w:val="auto"/>
          <w:spacing w:val="-1"/>
          <w:sz w:val="24"/>
          <w:szCs w:val="24"/>
          <w:highlight w:val="none"/>
        </w:rPr>
        <w:t>额；发包人付款后，该材料、工程设备和其他物品归发包人所有；</w:t>
      </w:r>
    </w:p>
    <w:p w14:paraId="362627E6">
      <w:pPr>
        <w:spacing w:before="114"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）承包人为实施养护项目所发生的，而发包人未支付的金额；</w:t>
      </w:r>
    </w:p>
    <w:p w14:paraId="6C14F5AF">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）承包人撤离养护作业场地以及遣散承包人人员的金额；</w:t>
      </w:r>
    </w:p>
    <w:p w14:paraId="02E1A34D">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）由于解除合同应赔偿的承包人损失；</w:t>
      </w:r>
    </w:p>
    <w:p w14:paraId="415D2F5B">
      <w:pPr>
        <w:spacing w:before="113"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）按合同约定在合同解除日前应支付给承包人的其他金额。</w:t>
      </w:r>
    </w:p>
    <w:p w14:paraId="696CC299">
      <w:pPr>
        <w:spacing w:before="116" w:line="307" w:lineRule="auto"/>
        <w:ind w:left="2" w:right="164"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发包人应按本项约定支付上述金额并退还质量保</w:t>
      </w:r>
      <w:r>
        <w:rPr>
          <w:rFonts w:ascii="宋体" w:hAnsi="宋体" w:eastAsia="宋体" w:cs="宋体"/>
          <w:color w:val="auto"/>
          <w:sz w:val="24"/>
          <w:szCs w:val="24"/>
          <w:highlight w:val="none"/>
        </w:rPr>
        <w:t>证金和履约保证金，但有权要</w:t>
      </w:r>
      <w:r>
        <w:rPr>
          <w:rFonts w:ascii="宋体" w:hAnsi="宋体" w:eastAsia="宋体" w:cs="宋体"/>
          <w:color w:val="auto"/>
          <w:spacing w:val="-1"/>
          <w:sz w:val="24"/>
          <w:szCs w:val="24"/>
          <w:highlight w:val="none"/>
        </w:rPr>
        <w:t>求承包人支付应偿还给发包人的各项金额。</w:t>
      </w:r>
    </w:p>
    <w:p w14:paraId="1E2BF4BB">
      <w:pPr>
        <w:spacing w:line="219"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22.2.5  </w:t>
      </w:r>
      <w:r>
        <w:rPr>
          <w:rFonts w:ascii="宋体" w:hAnsi="宋体" w:eastAsia="宋体" w:cs="宋体"/>
          <w:color w:val="auto"/>
          <w:spacing w:val="-1"/>
          <w:sz w:val="24"/>
          <w:szCs w:val="24"/>
          <w:highlight w:val="none"/>
        </w:rPr>
        <w:t>解除合同后的承包人撤离</w:t>
      </w:r>
    </w:p>
    <w:p w14:paraId="7119985D">
      <w:pPr>
        <w:spacing w:before="117" w:line="305" w:lineRule="auto"/>
        <w:ind w:left="1" w:right="164" w:firstLine="497"/>
        <w:rPr>
          <w:rFonts w:ascii="宋体" w:hAnsi="宋体" w:eastAsia="宋体" w:cs="宋体"/>
          <w:color w:val="auto"/>
          <w:sz w:val="24"/>
          <w:szCs w:val="24"/>
          <w:highlight w:val="none"/>
        </w:rPr>
      </w:pPr>
      <w:r>
        <w:rPr>
          <w:rFonts w:ascii="宋体" w:hAnsi="宋体" w:eastAsia="宋体" w:cs="宋体"/>
          <w:color w:val="auto"/>
          <w:sz w:val="24"/>
          <w:szCs w:val="24"/>
          <w:highlight w:val="none"/>
        </w:rPr>
        <w:t>因发包人违约而解除合同后，承包人应妥善做好已养护项目和已购材料、设备</w:t>
      </w:r>
      <w:r>
        <w:rPr>
          <w:rFonts w:ascii="宋体" w:hAnsi="宋体" w:eastAsia="宋体" w:cs="宋体"/>
          <w:color w:val="auto"/>
          <w:spacing w:val="1"/>
          <w:sz w:val="24"/>
          <w:szCs w:val="24"/>
          <w:highlight w:val="none"/>
        </w:rPr>
        <w:t>的保护工作，按发包人要求将承包人设备和人员撤出养</w:t>
      </w:r>
      <w:r>
        <w:rPr>
          <w:rFonts w:ascii="宋体" w:hAnsi="宋体" w:eastAsia="宋体" w:cs="宋体"/>
          <w:color w:val="auto"/>
          <w:sz w:val="24"/>
          <w:szCs w:val="24"/>
          <w:highlight w:val="none"/>
        </w:rPr>
        <w:t>护作业场地。承包人撤出养</w:t>
      </w:r>
      <w:r>
        <w:rPr>
          <w:rFonts w:ascii="宋体" w:hAnsi="宋体" w:eastAsia="宋体" w:cs="宋体"/>
          <w:color w:val="auto"/>
          <w:spacing w:val="-1"/>
          <w:sz w:val="24"/>
          <w:szCs w:val="24"/>
          <w:highlight w:val="none"/>
        </w:rPr>
        <w:t>护作业场地应遵守第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18.6 </w:t>
      </w:r>
      <w:r>
        <w:rPr>
          <w:rFonts w:ascii="宋体" w:hAnsi="宋体" w:eastAsia="宋体" w:cs="宋体"/>
          <w:color w:val="auto"/>
          <w:spacing w:val="-1"/>
          <w:sz w:val="24"/>
          <w:szCs w:val="24"/>
          <w:highlight w:val="none"/>
        </w:rPr>
        <w:t>款的约定，发包人应为承包人撤出提供必</w:t>
      </w:r>
      <w:r>
        <w:rPr>
          <w:rFonts w:ascii="宋体" w:hAnsi="宋体" w:eastAsia="宋体" w:cs="宋体"/>
          <w:color w:val="auto"/>
          <w:spacing w:val="-2"/>
          <w:sz w:val="24"/>
          <w:szCs w:val="24"/>
          <w:highlight w:val="none"/>
        </w:rPr>
        <w:t>要条件。</w:t>
      </w:r>
    </w:p>
    <w:p w14:paraId="72845E4E">
      <w:pPr>
        <w:spacing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22.3 </w:t>
      </w:r>
      <w:r>
        <w:rPr>
          <w:rFonts w:ascii="宋体" w:hAnsi="宋体" w:eastAsia="宋体" w:cs="宋体"/>
          <w:b/>
          <w:bCs/>
          <w:color w:val="auto"/>
          <w:spacing w:val="-2"/>
          <w:sz w:val="24"/>
          <w:szCs w:val="24"/>
          <w:highlight w:val="none"/>
        </w:rPr>
        <w:t>第三人造成的违约</w:t>
      </w:r>
    </w:p>
    <w:p w14:paraId="0D0529B0">
      <w:pPr>
        <w:spacing w:before="125" w:line="309" w:lineRule="auto"/>
        <w:ind w:left="2" w:right="164" w:firstLine="477"/>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在履行合同过程中，一方当事人因第三人的原因造成违约的</w:t>
      </w:r>
      <w:r>
        <w:rPr>
          <w:rFonts w:ascii="宋体" w:hAnsi="宋体" w:eastAsia="宋体" w:cs="宋体"/>
          <w:color w:val="auto"/>
          <w:sz w:val="24"/>
          <w:szCs w:val="24"/>
          <w:highlight w:val="none"/>
        </w:rPr>
        <w:t>，应当向对方当事</w:t>
      </w:r>
      <w:r>
        <w:rPr>
          <w:rFonts w:ascii="宋体" w:hAnsi="宋体" w:eastAsia="宋体" w:cs="宋体"/>
          <w:color w:val="auto"/>
          <w:spacing w:val="1"/>
          <w:sz w:val="24"/>
          <w:szCs w:val="24"/>
          <w:highlight w:val="none"/>
        </w:rPr>
        <w:t>人承担违约责任。一方当事人和第三人之间的纠纷，</w:t>
      </w:r>
      <w:r>
        <w:rPr>
          <w:rFonts w:ascii="宋体" w:hAnsi="宋体" w:eastAsia="宋体" w:cs="宋体"/>
          <w:color w:val="auto"/>
          <w:sz w:val="24"/>
          <w:szCs w:val="24"/>
          <w:highlight w:val="none"/>
        </w:rPr>
        <w:t>依照法律规定或者按照约定解</w:t>
      </w:r>
      <w:r>
        <w:rPr>
          <w:rFonts w:ascii="宋体" w:hAnsi="宋体" w:eastAsia="宋体" w:cs="宋体"/>
          <w:color w:val="auto"/>
          <w:spacing w:val="-6"/>
          <w:sz w:val="24"/>
          <w:szCs w:val="24"/>
          <w:highlight w:val="none"/>
        </w:rPr>
        <w:t>决。</w:t>
      </w:r>
    </w:p>
    <w:p w14:paraId="2949194E">
      <w:pPr>
        <w:spacing w:before="305" w:line="219" w:lineRule="auto"/>
        <w:ind w:left="477"/>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23.</w:t>
      </w:r>
      <w:r>
        <w:rPr>
          <w:rFonts w:ascii="Times New Roman" w:hAnsi="Times New Roman" w:eastAsia="Times New Roman" w:cs="Times New Roman"/>
          <w:b/>
          <w:bCs/>
          <w:color w:val="auto"/>
          <w:spacing w:val="7"/>
          <w:sz w:val="24"/>
          <w:szCs w:val="24"/>
          <w:highlight w:val="none"/>
        </w:rPr>
        <w:t xml:space="preserve">  </w:t>
      </w:r>
      <w:r>
        <w:rPr>
          <w:rFonts w:ascii="宋体" w:hAnsi="宋体" w:eastAsia="宋体" w:cs="宋体"/>
          <w:b/>
          <w:bCs/>
          <w:color w:val="auto"/>
          <w:spacing w:val="-5"/>
          <w:sz w:val="24"/>
          <w:szCs w:val="24"/>
          <w:highlight w:val="none"/>
        </w:rPr>
        <w:t>索赔</w:t>
      </w:r>
    </w:p>
    <w:p w14:paraId="5D891D41">
      <w:pPr>
        <w:spacing w:before="261" w:line="219" w:lineRule="auto"/>
        <w:ind w:left="477"/>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23.1  </w:t>
      </w:r>
      <w:r>
        <w:rPr>
          <w:rFonts w:ascii="宋体" w:hAnsi="宋体" w:eastAsia="宋体" w:cs="宋体"/>
          <w:b/>
          <w:bCs/>
          <w:color w:val="auto"/>
          <w:spacing w:val="-2"/>
          <w:sz w:val="24"/>
          <w:szCs w:val="24"/>
          <w:highlight w:val="none"/>
        </w:rPr>
        <w:t>承包人索赔的提出</w:t>
      </w:r>
    </w:p>
    <w:p w14:paraId="508A1B63">
      <w:pPr>
        <w:spacing w:before="126" w:line="308" w:lineRule="auto"/>
        <w:ind w:right="164"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根据合同约定，承包人认为有权得到追加付款和（或）延</w:t>
      </w:r>
      <w:r>
        <w:rPr>
          <w:rFonts w:ascii="宋体" w:hAnsi="宋体" w:eastAsia="宋体" w:cs="宋体"/>
          <w:color w:val="auto"/>
          <w:sz w:val="24"/>
          <w:szCs w:val="24"/>
          <w:highlight w:val="none"/>
        </w:rPr>
        <w:t>长工期的，应按以下</w:t>
      </w:r>
      <w:r>
        <w:rPr>
          <w:rFonts w:ascii="宋体" w:hAnsi="宋体" w:eastAsia="宋体" w:cs="宋体"/>
          <w:color w:val="auto"/>
          <w:spacing w:val="-1"/>
          <w:sz w:val="24"/>
          <w:szCs w:val="24"/>
          <w:highlight w:val="none"/>
        </w:rPr>
        <w:t>程序向发包人提出索赔：</w:t>
      </w:r>
    </w:p>
    <w:p w14:paraId="413724D2">
      <w:pPr>
        <w:spacing w:before="3" w:line="277" w:lineRule="auto"/>
        <w:ind w:left="5" w:right="166"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）承包人应在知道或应当知道索赔事件发生后</w:t>
      </w:r>
      <w:r>
        <w:rPr>
          <w:rFonts w:ascii="宋体" w:hAnsi="宋体" w:eastAsia="宋体" w:cs="宋体"/>
          <w:color w:val="auto"/>
          <w:spacing w:val="-13"/>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14 </w:t>
      </w:r>
      <w:r>
        <w:rPr>
          <w:rFonts w:ascii="宋体" w:hAnsi="宋体" w:eastAsia="宋体" w:cs="宋体"/>
          <w:color w:val="auto"/>
          <w:spacing w:val="-1"/>
          <w:sz w:val="24"/>
          <w:szCs w:val="24"/>
          <w:highlight w:val="none"/>
        </w:rPr>
        <w:t>天内向咨询人递交索赔意</w:t>
      </w:r>
      <w:r>
        <w:rPr>
          <w:rFonts w:ascii="宋体" w:hAnsi="宋体" w:eastAsia="宋体" w:cs="宋体"/>
          <w:color w:val="auto"/>
          <w:spacing w:val="2"/>
          <w:sz w:val="24"/>
          <w:szCs w:val="24"/>
          <w:highlight w:val="none"/>
        </w:rPr>
        <w:t>向通知书，并说明发生索赔事件的事由。承包人未在前述</w:t>
      </w:r>
      <w:r>
        <w:rPr>
          <w:rFonts w:ascii="宋体" w:hAnsi="宋体" w:eastAsia="宋体" w:cs="宋体"/>
          <w:color w:val="auto"/>
          <w:spacing w:val="-13"/>
          <w:sz w:val="24"/>
          <w:szCs w:val="24"/>
          <w:highlight w:val="none"/>
        </w:rPr>
        <w:t xml:space="preserve"> </w:t>
      </w:r>
      <w:r>
        <w:rPr>
          <w:rFonts w:ascii="Times New Roman" w:hAnsi="Times New Roman" w:eastAsia="Times New Roman" w:cs="Times New Roman"/>
          <w:color w:val="auto"/>
          <w:spacing w:val="2"/>
          <w:sz w:val="24"/>
          <w:szCs w:val="24"/>
          <w:highlight w:val="none"/>
        </w:rPr>
        <w:t>14</w:t>
      </w:r>
      <w:r>
        <w:rPr>
          <w:rFonts w:ascii="Times New Roman" w:hAnsi="Times New Roman" w:eastAsia="Times New Roman" w:cs="Times New Roman"/>
          <w:color w:val="auto"/>
          <w:spacing w:val="19"/>
          <w:sz w:val="24"/>
          <w:szCs w:val="24"/>
          <w:highlight w:val="none"/>
        </w:rPr>
        <w:t xml:space="preserve"> </w:t>
      </w:r>
      <w:r>
        <w:rPr>
          <w:rFonts w:ascii="宋体" w:hAnsi="宋体" w:eastAsia="宋体" w:cs="宋体"/>
          <w:color w:val="auto"/>
          <w:spacing w:val="2"/>
          <w:sz w:val="24"/>
          <w:szCs w:val="24"/>
          <w:highlight w:val="none"/>
        </w:rPr>
        <w:t>天内发出索赔意向通</w:t>
      </w:r>
      <w:r>
        <w:rPr>
          <w:rFonts w:ascii="宋体" w:hAnsi="宋体" w:eastAsia="宋体" w:cs="宋体"/>
          <w:color w:val="auto"/>
          <w:spacing w:val="-1"/>
          <w:sz w:val="24"/>
          <w:szCs w:val="24"/>
          <w:highlight w:val="none"/>
        </w:rPr>
        <w:t>知书的，丧失要求追加付款和（或）延长工期的权利；</w:t>
      </w:r>
    </w:p>
    <w:p w14:paraId="69E8D7E4">
      <w:pPr>
        <w:spacing w:before="115" w:line="278" w:lineRule="auto"/>
        <w:ind w:left="5" w:firstLine="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）承包人应在发出索赔意向通知书后</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14 </w:t>
      </w:r>
      <w:r>
        <w:rPr>
          <w:rFonts w:ascii="宋体" w:hAnsi="宋体" w:eastAsia="宋体" w:cs="宋体"/>
          <w:color w:val="auto"/>
          <w:spacing w:val="-3"/>
          <w:sz w:val="24"/>
          <w:szCs w:val="24"/>
          <w:highlight w:val="none"/>
        </w:rPr>
        <w:t>天内向咨询人正式递交索赔通知书。</w:t>
      </w:r>
      <w:r>
        <w:rPr>
          <w:rFonts w:ascii="宋体" w:hAnsi="宋体" w:eastAsia="宋体" w:cs="宋体"/>
          <w:color w:val="auto"/>
          <w:spacing w:val="1"/>
          <w:sz w:val="24"/>
          <w:szCs w:val="24"/>
          <w:highlight w:val="none"/>
        </w:rPr>
        <w:t>索赔通知书应详细说明索赔理由以及要求追加</w:t>
      </w:r>
      <w:r>
        <w:rPr>
          <w:rFonts w:ascii="宋体" w:hAnsi="宋体" w:eastAsia="宋体" w:cs="宋体"/>
          <w:color w:val="auto"/>
          <w:sz w:val="24"/>
          <w:szCs w:val="24"/>
          <w:highlight w:val="none"/>
        </w:rPr>
        <w:t>的付款金额和（或）延长的工期，并</w:t>
      </w:r>
      <w:r>
        <w:rPr>
          <w:rFonts w:ascii="宋体" w:hAnsi="宋体" w:eastAsia="宋体" w:cs="宋体"/>
          <w:color w:val="auto"/>
          <w:spacing w:val="-2"/>
          <w:sz w:val="24"/>
          <w:szCs w:val="24"/>
          <w:highlight w:val="none"/>
        </w:rPr>
        <w:t>附必要的记录和证明材料；</w:t>
      </w:r>
    </w:p>
    <w:p w14:paraId="32AAF9B1">
      <w:pPr>
        <w:spacing w:before="117" w:line="278" w:lineRule="auto"/>
        <w:ind w:right="164" w:firstLine="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）索赔事件具有连续影响的，承包人应按合理时间间隔继续递交延续</w:t>
      </w:r>
      <w:r>
        <w:rPr>
          <w:rFonts w:ascii="宋体" w:hAnsi="宋体" w:eastAsia="宋体" w:cs="宋体"/>
          <w:color w:val="auto"/>
          <w:spacing w:val="3"/>
          <w:sz w:val="24"/>
          <w:szCs w:val="24"/>
          <w:highlight w:val="none"/>
        </w:rPr>
        <w:t>索赔</w:t>
      </w:r>
      <w:r>
        <w:rPr>
          <w:rFonts w:ascii="宋体" w:hAnsi="宋体" w:eastAsia="宋体" w:cs="宋体"/>
          <w:color w:val="auto"/>
          <w:spacing w:val="1"/>
          <w:sz w:val="24"/>
          <w:szCs w:val="24"/>
          <w:highlight w:val="none"/>
        </w:rPr>
        <w:t>通知，说明连续影响的实际情况和记录，列出累计的追加</w:t>
      </w:r>
      <w:r>
        <w:rPr>
          <w:rFonts w:ascii="宋体" w:hAnsi="宋体" w:eastAsia="宋体" w:cs="宋体"/>
          <w:color w:val="auto"/>
          <w:sz w:val="24"/>
          <w:szCs w:val="24"/>
          <w:highlight w:val="none"/>
        </w:rPr>
        <w:t>付款金额和（或）工期延</w:t>
      </w:r>
      <w:r>
        <w:rPr>
          <w:rFonts w:ascii="宋体" w:hAnsi="宋体" w:eastAsia="宋体" w:cs="宋体"/>
          <w:color w:val="auto"/>
          <w:spacing w:val="-3"/>
          <w:sz w:val="24"/>
          <w:szCs w:val="24"/>
          <w:highlight w:val="none"/>
        </w:rPr>
        <w:t>长天数；</w:t>
      </w:r>
    </w:p>
    <w:p w14:paraId="0DC78F0B">
      <w:pPr>
        <w:numPr>
          <w:ilvl w:val="0"/>
          <w:numId w:val="0"/>
        </w:numPr>
        <w:spacing w:before="47" w:line="307" w:lineRule="auto"/>
        <w:ind w:left="0" w:leftChars="0" w:right="52" w:rightChars="0" w:firstLine="414" w:firstLineChars="177"/>
        <w:rPr>
          <w:rFonts w:ascii="宋体" w:hAnsi="宋体" w:eastAsia="宋体" w:cs="宋体"/>
          <w:color w:val="auto"/>
          <w:spacing w:val="-5"/>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4</w:t>
      </w:r>
      <w:r>
        <w:rPr>
          <w:rFonts w:ascii="宋体" w:hAnsi="宋体" w:eastAsia="宋体" w:cs="宋体"/>
          <w:color w:val="auto"/>
          <w:spacing w:val="-3"/>
          <w:sz w:val="24"/>
          <w:szCs w:val="24"/>
          <w:highlight w:val="none"/>
        </w:rPr>
        <w:t>）在索赔事件影响结束后</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3"/>
          <w:sz w:val="24"/>
          <w:szCs w:val="24"/>
          <w:highlight w:val="none"/>
        </w:rPr>
        <w:t>14</w:t>
      </w:r>
      <w:r>
        <w:rPr>
          <w:rFonts w:ascii="Times New Roman" w:hAnsi="Times New Roman" w:eastAsia="Times New Roman" w:cs="Times New Roman"/>
          <w:color w:val="auto"/>
          <w:spacing w:val="14"/>
          <w:sz w:val="24"/>
          <w:szCs w:val="24"/>
          <w:highlight w:val="none"/>
        </w:rPr>
        <w:t xml:space="preserve"> </w:t>
      </w:r>
      <w:r>
        <w:rPr>
          <w:rFonts w:ascii="宋体" w:hAnsi="宋体" w:eastAsia="宋体" w:cs="宋体"/>
          <w:color w:val="auto"/>
          <w:spacing w:val="-3"/>
          <w:sz w:val="24"/>
          <w:szCs w:val="24"/>
          <w:highlight w:val="none"/>
        </w:rPr>
        <w:t>天内，承包人</w:t>
      </w:r>
      <w:r>
        <w:rPr>
          <w:rFonts w:ascii="宋体" w:hAnsi="宋体" w:eastAsia="宋体" w:cs="宋体"/>
          <w:color w:val="auto"/>
          <w:spacing w:val="-4"/>
          <w:sz w:val="24"/>
          <w:szCs w:val="24"/>
          <w:highlight w:val="none"/>
        </w:rPr>
        <w:t>应向咨询人递交最终索赔通知书，</w:t>
      </w:r>
      <w:r>
        <w:rPr>
          <w:rFonts w:ascii="宋体" w:hAnsi="宋体" w:eastAsia="宋体" w:cs="宋体"/>
          <w:color w:val="auto"/>
          <w:spacing w:val="1"/>
          <w:sz w:val="24"/>
          <w:szCs w:val="24"/>
          <w:highlight w:val="none"/>
        </w:rPr>
        <w:t>说明最终要求索赔的追加付款金额和（或）延长的工期，</w:t>
      </w:r>
      <w:r>
        <w:rPr>
          <w:rFonts w:ascii="宋体" w:hAnsi="宋体" w:eastAsia="宋体" w:cs="宋体"/>
          <w:color w:val="auto"/>
          <w:sz w:val="24"/>
          <w:szCs w:val="24"/>
          <w:highlight w:val="none"/>
        </w:rPr>
        <w:t>并附必要的记录和证明材</w:t>
      </w:r>
      <w:r>
        <w:rPr>
          <w:rFonts w:ascii="宋体" w:hAnsi="宋体" w:eastAsia="宋体" w:cs="宋体"/>
          <w:color w:val="auto"/>
          <w:spacing w:val="-5"/>
          <w:sz w:val="24"/>
          <w:szCs w:val="24"/>
          <w:highlight w:val="none"/>
        </w:rPr>
        <w:t>料。</w:t>
      </w:r>
    </w:p>
    <w:p w14:paraId="15FBA55E">
      <w:pPr>
        <w:spacing w:before="78"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23.2  </w:t>
      </w:r>
      <w:r>
        <w:rPr>
          <w:rFonts w:ascii="宋体" w:hAnsi="宋体" w:eastAsia="宋体" w:cs="宋体"/>
          <w:b/>
          <w:bCs/>
          <w:color w:val="auto"/>
          <w:spacing w:val="-2"/>
          <w:sz w:val="24"/>
          <w:szCs w:val="24"/>
          <w:highlight w:val="none"/>
        </w:rPr>
        <w:t>承包人索赔处理程序</w:t>
      </w:r>
    </w:p>
    <w:p w14:paraId="6A91146C">
      <w:pPr>
        <w:spacing w:before="124" w:line="263" w:lineRule="auto"/>
        <w:ind w:left="4" w:firstLine="488"/>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1</w:t>
      </w:r>
      <w:r>
        <w:rPr>
          <w:rFonts w:ascii="宋体" w:hAnsi="宋体" w:eastAsia="宋体" w:cs="宋体"/>
          <w:color w:val="auto"/>
          <w:sz w:val="24"/>
          <w:szCs w:val="24"/>
          <w:highlight w:val="none"/>
        </w:rPr>
        <w:t>）咨询人收到承包人提交的索赔通知书后，应及时审查索赔通知书的内容、</w:t>
      </w:r>
      <w:r>
        <w:rPr>
          <w:rFonts w:ascii="宋体" w:hAnsi="宋体" w:eastAsia="宋体" w:cs="宋体"/>
          <w:color w:val="auto"/>
          <w:spacing w:val="-1"/>
          <w:sz w:val="24"/>
          <w:szCs w:val="24"/>
          <w:highlight w:val="none"/>
        </w:rPr>
        <w:t>查验承包人的记录和证明材料，必要时咨询人</w:t>
      </w:r>
      <w:r>
        <w:rPr>
          <w:rFonts w:ascii="宋体" w:hAnsi="宋体" w:eastAsia="宋体" w:cs="宋体"/>
          <w:color w:val="auto"/>
          <w:spacing w:val="-2"/>
          <w:sz w:val="24"/>
          <w:szCs w:val="24"/>
          <w:highlight w:val="none"/>
        </w:rPr>
        <w:t>可要求承包人提交全部原始记录副本。</w:t>
      </w:r>
    </w:p>
    <w:p w14:paraId="2FE8BDF3">
      <w:pPr>
        <w:spacing w:before="117" w:line="290" w:lineRule="auto"/>
        <w:ind w:left="2" w:right="164" w:firstLine="49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w:t>
      </w:r>
      <w:r>
        <w:rPr>
          <w:rFonts w:ascii="Times New Roman" w:hAnsi="Times New Roman" w:eastAsia="Times New Roman" w:cs="Times New Roman"/>
          <w:color w:val="auto"/>
          <w:spacing w:val="5"/>
          <w:sz w:val="24"/>
          <w:szCs w:val="24"/>
          <w:highlight w:val="none"/>
        </w:rPr>
        <w:t>2</w:t>
      </w:r>
      <w:r>
        <w:rPr>
          <w:rFonts w:ascii="宋体" w:hAnsi="宋体" w:eastAsia="宋体" w:cs="宋体"/>
          <w:color w:val="auto"/>
          <w:spacing w:val="5"/>
          <w:sz w:val="24"/>
          <w:szCs w:val="24"/>
          <w:highlight w:val="none"/>
        </w:rPr>
        <w:t>）咨询人应按第</w:t>
      </w:r>
      <w:r>
        <w:rPr>
          <w:rFonts w:ascii="宋体" w:hAnsi="宋体" w:eastAsia="宋体" w:cs="宋体"/>
          <w:color w:val="auto"/>
          <w:spacing w:val="-43"/>
          <w:sz w:val="24"/>
          <w:szCs w:val="24"/>
          <w:highlight w:val="none"/>
        </w:rPr>
        <w:t xml:space="preserve"> </w:t>
      </w:r>
      <w:r>
        <w:rPr>
          <w:rFonts w:ascii="Times New Roman" w:hAnsi="Times New Roman" w:eastAsia="Times New Roman" w:cs="Times New Roman"/>
          <w:color w:val="auto"/>
          <w:spacing w:val="5"/>
          <w:sz w:val="24"/>
          <w:szCs w:val="24"/>
          <w:highlight w:val="none"/>
        </w:rPr>
        <w:t>3.5</w:t>
      </w:r>
      <w:r>
        <w:rPr>
          <w:rFonts w:ascii="Times New Roman" w:hAnsi="Times New Roman" w:eastAsia="Times New Roman" w:cs="Times New Roman"/>
          <w:color w:val="auto"/>
          <w:spacing w:val="17"/>
          <w:w w:val="101"/>
          <w:sz w:val="24"/>
          <w:szCs w:val="24"/>
          <w:highlight w:val="none"/>
        </w:rPr>
        <w:t xml:space="preserve"> </w:t>
      </w:r>
      <w:r>
        <w:rPr>
          <w:rFonts w:ascii="宋体" w:hAnsi="宋体" w:eastAsia="宋体" w:cs="宋体"/>
          <w:color w:val="auto"/>
          <w:spacing w:val="5"/>
          <w:sz w:val="24"/>
          <w:szCs w:val="24"/>
          <w:highlight w:val="none"/>
        </w:rPr>
        <w:t>款商定或确定追</w:t>
      </w:r>
      <w:r>
        <w:rPr>
          <w:rFonts w:ascii="宋体" w:hAnsi="宋体" w:eastAsia="宋体" w:cs="宋体"/>
          <w:color w:val="auto"/>
          <w:spacing w:val="4"/>
          <w:sz w:val="24"/>
          <w:szCs w:val="24"/>
          <w:highlight w:val="none"/>
        </w:rPr>
        <w:t>加的付款和（或）延长的工期，并在</w:t>
      </w:r>
      <w:r>
        <w:rPr>
          <w:rFonts w:ascii="宋体" w:hAnsi="宋体" w:eastAsia="宋体" w:cs="宋体"/>
          <w:color w:val="auto"/>
          <w:spacing w:val="1"/>
          <w:sz w:val="24"/>
          <w:szCs w:val="24"/>
          <w:highlight w:val="none"/>
        </w:rPr>
        <w:t>收到上述索赔通知书或有关索赔的进一步证明材料后，</w:t>
      </w:r>
      <w:r>
        <w:rPr>
          <w:rFonts w:ascii="宋体" w:hAnsi="宋体" w:eastAsia="宋体" w:cs="宋体"/>
          <w:color w:val="auto"/>
          <w:sz w:val="24"/>
          <w:szCs w:val="24"/>
          <w:highlight w:val="none"/>
        </w:rPr>
        <w:t>将索赔处理结果报发包人批</w:t>
      </w:r>
      <w:r>
        <w:rPr>
          <w:rFonts w:ascii="宋体" w:hAnsi="宋体" w:eastAsia="宋体" w:cs="宋体"/>
          <w:color w:val="auto"/>
          <w:spacing w:val="1"/>
          <w:sz w:val="24"/>
          <w:szCs w:val="24"/>
          <w:highlight w:val="none"/>
        </w:rPr>
        <w:t>准后答复承包人。如果承包人提出的索赔要求未能遵守第</w:t>
      </w:r>
      <w:r>
        <w:rPr>
          <w:rFonts w:ascii="宋体" w:hAnsi="宋体" w:eastAsia="宋体" w:cs="宋体"/>
          <w:color w:val="auto"/>
          <w:spacing w:val="-53"/>
          <w:sz w:val="24"/>
          <w:szCs w:val="24"/>
          <w:highlight w:val="none"/>
        </w:rPr>
        <w:t xml:space="preserve"> </w:t>
      </w:r>
      <w:r>
        <w:rPr>
          <w:rFonts w:ascii="Times New Roman" w:hAnsi="Times New Roman" w:eastAsia="Times New Roman" w:cs="Times New Roman"/>
          <w:color w:val="auto"/>
          <w:spacing w:val="1"/>
          <w:sz w:val="24"/>
          <w:szCs w:val="24"/>
          <w:highlight w:val="none"/>
        </w:rPr>
        <w:t>23.1</w:t>
      </w: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7"/>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）项的约定，则承包人只限于索赔由咨询人按当时记录予以核实</w:t>
      </w:r>
      <w:r>
        <w:rPr>
          <w:rFonts w:ascii="宋体" w:hAnsi="宋体" w:eastAsia="宋体" w:cs="宋体"/>
          <w:color w:val="auto"/>
          <w:sz w:val="24"/>
          <w:szCs w:val="24"/>
          <w:highlight w:val="none"/>
        </w:rPr>
        <w:t>的那部分款额和（或）工期</w:t>
      </w:r>
      <w:r>
        <w:rPr>
          <w:rFonts w:ascii="宋体" w:hAnsi="宋体" w:eastAsia="宋体" w:cs="宋体"/>
          <w:color w:val="auto"/>
          <w:spacing w:val="-3"/>
          <w:sz w:val="24"/>
          <w:szCs w:val="24"/>
          <w:highlight w:val="none"/>
        </w:rPr>
        <w:t>延长天数。</w:t>
      </w:r>
    </w:p>
    <w:p w14:paraId="01E06180">
      <w:pPr>
        <w:spacing w:before="112" w:line="264" w:lineRule="auto"/>
        <w:ind w:left="30" w:right="166" w:firstLine="462"/>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3</w:t>
      </w:r>
      <w:r>
        <w:rPr>
          <w:rFonts w:ascii="宋体" w:hAnsi="宋体" w:eastAsia="宋体" w:cs="宋体"/>
          <w:color w:val="auto"/>
          <w:sz w:val="24"/>
          <w:szCs w:val="24"/>
          <w:highlight w:val="none"/>
        </w:rPr>
        <w:t>）承包人接受索赔处理结果的，发包人</w:t>
      </w:r>
      <w:r>
        <w:rPr>
          <w:rFonts w:ascii="宋体" w:hAnsi="宋体" w:eastAsia="宋体" w:cs="宋体"/>
          <w:color w:val="auto"/>
          <w:spacing w:val="-1"/>
          <w:sz w:val="24"/>
          <w:szCs w:val="24"/>
          <w:highlight w:val="none"/>
        </w:rPr>
        <w:t>应在作出索赔处理结果答复后</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1"/>
          <w:sz w:val="24"/>
          <w:szCs w:val="24"/>
          <w:highlight w:val="none"/>
        </w:rPr>
        <w:t xml:space="preserve">14 </w:t>
      </w:r>
      <w:r>
        <w:rPr>
          <w:rFonts w:ascii="宋体" w:hAnsi="宋体" w:eastAsia="宋体" w:cs="宋体"/>
          <w:color w:val="auto"/>
          <w:spacing w:val="-1"/>
          <w:sz w:val="24"/>
          <w:szCs w:val="24"/>
          <w:highlight w:val="none"/>
        </w:rPr>
        <w:t>天内完成赔付。承包人不接受索赔处理结果的</w:t>
      </w:r>
      <w:r>
        <w:rPr>
          <w:rFonts w:ascii="宋体" w:hAnsi="宋体" w:eastAsia="宋体" w:cs="宋体"/>
          <w:color w:val="auto"/>
          <w:spacing w:val="-2"/>
          <w:sz w:val="24"/>
          <w:szCs w:val="24"/>
          <w:highlight w:val="none"/>
        </w:rPr>
        <w:t>，按第</w:t>
      </w:r>
      <w:r>
        <w:rPr>
          <w:rFonts w:ascii="宋体" w:hAnsi="宋体" w:eastAsia="宋体" w:cs="宋体"/>
          <w:color w:val="auto"/>
          <w:spacing w:val="-55"/>
          <w:sz w:val="24"/>
          <w:szCs w:val="24"/>
          <w:highlight w:val="none"/>
        </w:rPr>
        <w:t xml:space="preserve"> </w:t>
      </w:r>
      <w:r>
        <w:rPr>
          <w:rFonts w:ascii="Times New Roman" w:hAnsi="Times New Roman" w:eastAsia="Times New Roman" w:cs="Times New Roman"/>
          <w:color w:val="auto"/>
          <w:spacing w:val="-2"/>
          <w:sz w:val="24"/>
          <w:szCs w:val="24"/>
          <w:highlight w:val="none"/>
        </w:rPr>
        <w:t xml:space="preserve">24 </w:t>
      </w:r>
      <w:r>
        <w:rPr>
          <w:rFonts w:ascii="宋体" w:hAnsi="宋体" w:eastAsia="宋体" w:cs="宋体"/>
          <w:color w:val="auto"/>
          <w:spacing w:val="-2"/>
          <w:sz w:val="24"/>
          <w:szCs w:val="24"/>
          <w:highlight w:val="none"/>
        </w:rPr>
        <w:t>条的约定办理。</w:t>
      </w:r>
    </w:p>
    <w:p w14:paraId="789489CE">
      <w:pPr>
        <w:spacing w:before="106"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23.3  </w:t>
      </w:r>
      <w:r>
        <w:rPr>
          <w:rFonts w:ascii="宋体" w:hAnsi="宋体" w:eastAsia="宋体" w:cs="宋体"/>
          <w:b/>
          <w:bCs/>
          <w:color w:val="auto"/>
          <w:spacing w:val="-2"/>
          <w:sz w:val="24"/>
          <w:szCs w:val="24"/>
          <w:highlight w:val="none"/>
        </w:rPr>
        <w:t>承包人提出索赔的期限</w:t>
      </w:r>
    </w:p>
    <w:p w14:paraId="32C8F5A1">
      <w:pPr>
        <w:spacing w:before="124" w:line="263" w:lineRule="auto"/>
        <w:ind w:left="2" w:right="166" w:firstLine="474"/>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23.3.1  </w:t>
      </w:r>
      <w:r>
        <w:rPr>
          <w:rFonts w:ascii="宋体" w:hAnsi="宋体" w:eastAsia="宋体" w:cs="宋体"/>
          <w:color w:val="auto"/>
          <w:spacing w:val="4"/>
          <w:sz w:val="24"/>
          <w:szCs w:val="24"/>
          <w:highlight w:val="none"/>
        </w:rPr>
        <w:t>承包人按第</w:t>
      </w:r>
      <w:r>
        <w:rPr>
          <w:rFonts w:ascii="宋体" w:hAnsi="宋体" w:eastAsia="宋体" w:cs="宋体"/>
          <w:color w:val="auto"/>
          <w:spacing w:val="-25"/>
          <w:sz w:val="24"/>
          <w:szCs w:val="24"/>
          <w:highlight w:val="none"/>
        </w:rPr>
        <w:t xml:space="preserve"> </w:t>
      </w:r>
      <w:r>
        <w:rPr>
          <w:rFonts w:ascii="Times New Roman" w:hAnsi="Times New Roman" w:eastAsia="Times New Roman" w:cs="Times New Roman"/>
          <w:color w:val="auto"/>
          <w:spacing w:val="4"/>
          <w:sz w:val="24"/>
          <w:szCs w:val="24"/>
          <w:highlight w:val="none"/>
        </w:rPr>
        <w:t>17.5</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4"/>
          <w:sz w:val="24"/>
          <w:szCs w:val="24"/>
          <w:highlight w:val="none"/>
        </w:rPr>
        <w:t>款的约定接受了交工付款证书后，应被</w:t>
      </w:r>
      <w:r>
        <w:rPr>
          <w:rFonts w:ascii="宋体" w:hAnsi="宋体" w:eastAsia="宋体" w:cs="宋体"/>
          <w:color w:val="auto"/>
          <w:spacing w:val="3"/>
          <w:sz w:val="24"/>
          <w:szCs w:val="24"/>
          <w:highlight w:val="none"/>
        </w:rPr>
        <w:t>认为已无权再</w:t>
      </w:r>
      <w:r>
        <w:rPr>
          <w:rFonts w:ascii="宋体" w:hAnsi="宋体" w:eastAsia="宋体" w:cs="宋体"/>
          <w:color w:val="auto"/>
          <w:spacing w:val="-1"/>
          <w:sz w:val="24"/>
          <w:szCs w:val="24"/>
          <w:highlight w:val="none"/>
        </w:rPr>
        <w:t>提出在养护项目交工验收证书颁发前所发生的任何索赔。</w:t>
      </w:r>
    </w:p>
    <w:p w14:paraId="4E33E4F0">
      <w:pPr>
        <w:spacing w:before="116" w:line="263" w:lineRule="auto"/>
        <w:ind w:right="166" w:firstLine="476"/>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23.3.2  </w:t>
      </w:r>
      <w:r>
        <w:rPr>
          <w:rFonts w:ascii="宋体" w:hAnsi="宋体" w:eastAsia="宋体" w:cs="宋体"/>
          <w:color w:val="auto"/>
          <w:spacing w:val="4"/>
          <w:sz w:val="24"/>
          <w:szCs w:val="24"/>
          <w:highlight w:val="none"/>
        </w:rPr>
        <w:t>承包人按第</w:t>
      </w:r>
      <w:r>
        <w:rPr>
          <w:rFonts w:ascii="宋体" w:hAnsi="宋体" w:eastAsia="宋体" w:cs="宋体"/>
          <w:color w:val="auto"/>
          <w:spacing w:val="-25"/>
          <w:sz w:val="24"/>
          <w:szCs w:val="24"/>
          <w:highlight w:val="none"/>
        </w:rPr>
        <w:t xml:space="preserve"> </w:t>
      </w:r>
      <w:r>
        <w:rPr>
          <w:rFonts w:ascii="Times New Roman" w:hAnsi="Times New Roman" w:eastAsia="Times New Roman" w:cs="Times New Roman"/>
          <w:color w:val="auto"/>
          <w:spacing w:val="4"/>
          <w:sz w:val="24"/>
          <w:szCs w:val="24"/>
          <w:highlight w:val="none"/>
        </w:rPr>
        <w:t>17.6</w:t>
      </w:r>
      <w:r>
        <w:rPr>
          <w:rFonts w:ascii="Times New Roman" w:hAnsi="Times New Roman" w:eastAsia="Times New Roman" w:cs="Times New Roman"/>
          <w:color w:val="auto"/>
          <w:spacing w:val="18"/>
          <w:sz w:val="24"/>
          <w:szCs w:val="24"/>
          <w:highlight w:val="none"/>
        </w:rPr>
        <w:t xml:space="preserve"> </w:t>
      </w:r>
      <w:r>
        <w:rPr>
          <w:rFonts w:ascii="宋体" w:hAnsi="宋体" w:eastAsia="宋体" w:cs="宋体"/>
          <w:color w:val="auto"/>
          <w:spacing w:val="4"/>
          <w:sz w:val="24"/>
          <w:szCs w:val="24"/>
          <w:highlight w:val="none"/>
        </w:rPr>
        <w:t>款的约定提交的最终结清申请单中，只</w:t>
      </w:r>
      <w:r>
        <w:rPr>
          <w:rFonts w:ascii="宋体" w:hAnsi="宋体" w:eastAsia="宋体" w:cs="宋体"/>
          <w:color w:val="auto"/>
          <w:spacing w:val="3"/>
          <w:sz w:val="24"/>
          <w:szCs w:val="24"/>
          <w:highlight w:val="none"/>
        </w:rPr>
        <w:t>限于提出交工</w:t>
      </w:r>
      <w:r>
        <w:rPr>
          <w:rFonts w:ascii="宋体" w:hAnsi="宋体" w:eastAsia="宋体" w:cs="宋体"/>
          <w:color w:val="auto"/>
          <w:sz w:val="24"/>
          <w:szCs w:val="24"/>
          <w:highlight w:val="none"/>
        </w:rPr>
        <w:t>验收证书颁发后发生的索赔。提出索赔的期限自接受</w:t>
      </w:r>
      <w:r>
        <w:rPr>
          <w:rFonts w:ascii="宋体" w:hAnsi="宋体" w:eastAsia="宋体" w:cs="宋体"/>
          <w:color w:val="auto"/>
          <w:spacing w:val="-1"/>
          <w:sz w:val="24"/>
          <w:szCs w:val="24"/>
          <w:highlight w:val="none"/>
        </w:rPr>
        <w:t>最终结清证书时终止。</w:t>
      </w:r>
    </w:p>
    <w:p w14:paraId="51F2EDF4">
      <w:pPr>
        <w:spacing w:before="107"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23.4  </w:t>
      </w:r>
      <w:r>
        <w:rPr>
          <w:rFonts w:ascii="宋体" w:hAnsi="宋体" w:eastAsia="宋体" w:cs="宋体"/>
          <w:b/>
          <w:bCs/>
          <w:color w:val="auto"/>
          <w:spacing w:val="-2"/>
          <w:sz w:val="24"/>
          <w:szCs w:val="24"/>
          <w:highlight w:val="none"/>
        </w:rPr>
        <w:t>发包人的索赔</w:t>
      </w:r>
    </w:p>
    <w:p w14:paraId="2E624BDF">
      <w:pPr>
        <w:spacing w:before="125" w:line="278" w:lineRule="auto"/>
        <w:ind w:left="2" w:right="164" w:firstLine="474"/>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23.4.1  </w:t>
      </w:r>
      <w:r>
        <w:rPr>
          <w:rFonts w:ascii="宋体" w:hAnsi="宋体" w:eastAsia="宋体" w:cs="宋体"/>
          <w:color w:val="auto"/>
          <w:spacing w:val="1"/>
          <w:sz w:val="24"/>
          <w:szCs w:val="24"/>
          <w:highlight w:val="none"/>
        </w:rPr>
        <w:t>发生索赔事件后，咨询人应及时书面通知承</w:t>
      </w:r>
      <w:r>
        <w:rPr>
          <w:rFonts w:ascii="宋体" w:hAnsi="宋体" w:eastAsia="宋体" w:cs="宋体"/>
          <w:color w:val="auto"/>
          <w:sz w:val="24"/>
          <w:szCs w:val="24"/>
          <w:highlight w:val="none"/>
        </w:rPr>
        <w:t>包人，详细说明发包人有权</w:t>
      </w:r>
      <w:r>
        <w:rPr>
          <w:rFonts w:ascii="宋体" w:hAnsi="宋体" w:eastAsia="宋体" w:cs="宋体"/>
          <w:color w:val="auto"/>
          <w:spacing w:val="1"/>
          <w:sz w:val="24"/>
          <w:szCs w:val="24"/>
          <w:highlight w:val="none"/>
        </w:rPr>
        <w:t>得到的索赔金额和（或）延长缺陷责任期的细节和依据</w:t>
      </w:r>
      <w:r>
        <w:rPr>
          <w:rFonts w:ascii="宋体" w:hAnsi="宋体" w:eastAsia="宋体" w:cs="宋体"/>
          <w:color w:val="auto"/>
          <w:sz w:val="24"/>
          <w:szCs w:val="24"/>
          <w:highlight w:val="none"/>
        </w:rPr>
        <w:t>。发包人提出索赔的期限和</w:t>
      </w:r>
      <w:r>
        <w:rPr>
          <w:rFonts w:ascii="宋体" w:hAnsi="宋体" w:eastAsia="宋体" w:cs="宋体"/>
          <w:color w:val="auto"/>
          <w:spacing w:val="-1"/>
          <w:sz w:val="24"/>
          <w:szCs w:val="24"/>
          <w:highlight w:val="none"/>
        </w:rPr>
        <w:t>要求与第</w:t>
      </w:r>
      <w:r>
        <w:rPr>
          <w:rFonts w:ascii="宋体" w:hAnsi="宋体" w:eastAsia="宋体" w:cs="宋体"/>
          <w:color w:val="auto"/>
          <w:spacing w:val="-55"/>
          <w:sz w:val="24"/>
          <w:szCs w:val="24"/>
          <w:highlight w:val="none"/>
        </w:rPr>
        <w:t xml:space="preserve"> </w:t>
      </w:r>
      <w:r>
        <w:rPr>
          <w:rFonts w:ascii="Times New Roman" w:hAnsi="Times New Roman" w:eastAsia="Times New Roman" w:cs="Times New Roman"/>
          <w:color w:val="auto"/>
          <w:spacing w:val="-1"/>
          <w:sz w:val="24"/>
          <w:szCs w:val="24"/>
          <w:highlight w:val="none"/>
        </w:rPr>
        <w:t xml:space="preserve">23.3 </w:t>
      </w:r>
      <w:r>
        <w:rPr>
          <w:rFonts w:ascii="宋体" w:hAnsi="宋体" w:eastAsia="宋体" w:cs="宋体"/>
          <w:color w:val="auto"/>
          <w:spacing w:val="-1"/>
          <w:sz w:val="24"/>
          <w:szCs w:val="24"/>
          <w:highlight w:val="none"/>
        </w:rPr>
        <w:t>款的约定相同，延长缺陷责任期的通知</w:t>
      </w:r>
      <w:r>
        <w:rPr>
          <w:rFonts w:ascii="宋体" w:hAnsi="宋体" w:eastAsia="宋体" w:cs="宋体"/>
          <w:color w:val="auto"/>
          <w:spacing w:val="-2"/>
          <w:sz w:val="24"/>
          <w:szCs w:val="24"/>
          <w:highlight w:val="none"/>
        </w:rPr>
        <w:t>应在缺陷责任期届满前发出。</w:t>
      </w:r>
    </w:p>
    <w:p w14:paraId="333BDC91">
      <w:pPr>
        <w:spacing w:before="116" w:line="278" w:lineRule="auto"/>
        <w:ind w:left="1" w:right="41" w:firstLine="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23.4.2  </w:t>
      </w:r>
      <w:r>
        <w:rPr>
          <w:rFonts w:ascii="宋体" w:hAnsi="宋体" w:eastAsia="宋体" w:cs="宋体"/>
          <w:color w:val="auto"/>
          <w:spacing w:val="-1"/>
          <w:sz w:val="24"/>
          <w:szCs w:val="24"/>
          <w:highlight w:val="none"/>
        </w:rPr>
        <w:t>咨询人按第</w:t>
      </w:r>
      <w:r>
        <w:rPr>
          <w:rFonts w:ascii="宋体" w:hAnsi="宋体" w:eastAsia="宋体" w:cs="宋体"/>
          <w:color w:val="auto"/>
          <w:spacing w:val="-45"/>
          <w:sz w:val="24"/>
          <w:szCs w:val="24"/>
          <w:highlight w:val="none"/>
        </w:rPr>
        <w:t xml:space="preserve"> </w:t>
      </w:r>
      <w:r>
        <w:rPr>
          <w:rFonts w:ascii="Times New Roman" w:hAnsi="Times New Roman" w:eastAsia="Times New Roman" w:cs="Times New Roman"/>
          <w:color w:val="auto"/>
          <w:spacing w:val="-1"/>
          <w:sz w:val="24"/>
          <w:szCs w:val="24"/>
          <w:highlight w:val="none"/>
        </w:rPr>
        <w:t xml:space="preserve">3.5 </w:t>
      </w:r>
      <w:r>
        <w:rPr>
          <w:rFonts w:ascii="宋体" w:hAnsi="宋体" w:eastAsia="宋体" w:cs="宋体"/>
          <w:color w:val="auto"/>
          <w:spacing w:val="-1"/>
          <w:sz w:val="24"/>
          <w:szCs w:val="24"/>
          <w:highlight w:val="none"/>
        </w:rPr>
        <w:t>款商定或确定发包人从承包人处得到赔付的金额和（或）</w:t>
      </w:r>
      <w:r>
        <w:rPr>
          <w:rFonts w:ascii="宋体" w:hAnsi="宋体" w:eastAsia="宋体" w:cs="宋体"/>
          <w:color w:val="auto"/>
          <w:spacing w:val="1"/>
          <w:sz w:val="24"/>
          <w:szCs w:val="24"/>
          <w:highlight w:val="none"/>
        </w:rPr>
        <w:t>缺陷责任期的延长期。承包人应付给发包人的金额可从拟</w:t>
      </w:r>
      <w:r>
        <w:rPr>
          <w:rFonts w:ascii="宋体" w:hAnsi="宋体" w:eastAsia="宋体" w:cs="宋体"/>
          <w:color w:val="auto"/>
          <w:sz w:val="24"/>
          <w:szCs w:val="24"/>
          <w:highlight w:val="none"/>
        </w:rPr>
        <w:t>支付给承包人的合同价款</w:t>
      </w:r>
      <w:r>
        <w:rPr>
          <w:rFonts w:ascii="宋体" w:hAnsi="宋体" w:eastAsia="宋体" w:cs="宋体"/>
          <w:color w:val="auto"/>
          <w:spacing w:val="-1"/>
          <w:sz w:val="24"/>
          <w:szCs w:val="24"/>
          <w:highlight w:val="none"/>
        </w:rPr>
        <w:t>中扣除，或由承包人以其他方式支付给发包人。</w:t>
      </w:r>
    </w:p>
    <w:p w14:paraId="1CC61156">
      <w:pPr>
        <w:pStyle w:val="18"/>
        <w:spacing w:line="345" w:lineRule="auto"/>
        <w:rPr>
          <w:color w:val="auto"/>
          <w:highlight w:val="none"/>
        </w:rPr>
      </w:pPr>
    </w:p>
    <w:p w14:paraId="7482DA2E">
      <w:pPr>
        <w:spacing w:before="79" w:line="219" w:lineRule="auto"/>
        <w:ind w:left="478"/>
        <w:outlineLvl w:val="2"/>
        <w:rPr>
          <w:rFonts w:ascii="宋体" w:hAnsi="宋体" w:eastAsia="宋体" w:cs="宋体"/>
          <w:color w:val="auto"/>
          <w:sz w:val="24"/>
          <w:szCs w:val="24"/>
          <w:highlight w:val="none"/>
        </w:rPr>
      </w:pPr>
      <w:r>
        <w:rPr>
          <w:rFonts w:ascii="Times New Roman" w:hAnsi="Times New Roman" w:eastAsia="Times New Roman" w:cs="Times New Roman"/>
          <w:b/>
          <w:bCs/>
          <w:color w:val="auto"/>
          <w:spacing w:val="-4"/>
          <w:sz w:val="24"/>
          <w:szCs w:val="24"/>
          <w:highlight w:val="none"/>
        </w:rPr>
        <w:t>24.</w:t>
      </w:r>
      <w:r>
        <w:rPr>
          <w:rFonts w:ascii="Times New Roman" w:hAnsi="Times New Roman" w:eastAsia="Times New Roman" w:cs="Times New Roman"/>
          <w:b/>
          <w:bCs/>
          <w:color w:val="auto"/>
          <w:spacing w:val="8"/>
          <w:sz w:val="24"/>
          <w:szCs w:val="24"/>
          <w:highlight w:val="none"/>
        </w:rPr>
        <w:t xml:space="preserve">  </w:t>
      </w:r>
      <w:r>
        <w:rPr>
          <w:rFonts w:ascii="宋体" w:hAnsi="宋体" w:eastAsia="宋体" w:cs="宋体"/>
          <w:b/>
          <w:bCs/>
          <w:color w:val="auto"/>
          <w:spacing w:val="-4"/>
          <w:sz w:val="24"/>
          <w:szCs w:val="24"/>
          <w:highlight w:val="none"/>
        </w:rPr>
        <w:t>争议的解决</w:t>
      </w:r>
    </w:p>
    <w:p w14:paraId="0B08167B">
      <w:pPr>
        <w:spacing w:before="260"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24.1  </w:t>
      </w:r>
      <w:r>
        <w:rPr>
          <w:rFonts w:ascii="宋体" w:hAnsi="宋体" w:eastAsia="宋体" w:cs="宋体"/>
          <w:b/>
          <w:bCs/>
          <w:color w:val="auto"/>
          <w:spacing w:val="-2"/>
          <w:sz w:val="24"/>
          <w:szCs w:val="24"/>
          <w:highlight w:val="none"/>
        </w:rPr>
        <w:t>争议的解决方式</w:t>
      </w:r>
    </w:p>
    <w:p w14:paraId="5F2590A2">
      <w:pPr>
        <w:spacing w:before="124" w:line="308" w:lineRule="auto"/>
        <w:ind w:right="166" w:firstLine="485"/>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发包人和承包人在履行合同中发生争议的，</w:t>
      </w:r>
      <w:r>
        <w:rPr>
          <w:rFonts w:ascii="宋体" w:hAnsi="宋体" w:eastAsia="宋体" w:cs="宋体"/>
          <w:color w:val="auto"/>
          <w:sz w:val="24"/>
          <w:szCs w:val="24"/>
          <w:highlight w:val="none"/>
        </w:rPr>
        <w:t>可以友好协商解决或者通过第三方</w:t>
      </w:r>
      <w:r>
        <w:rPr>
          <w:rFonts w:ascii="宋体" w:hAnsi="宋体" w:eastAsia="宋体" w:cs="宋体"/>
          <w:color w:val="auto"/>
          <w:spacing w:val="1"/>
          <w:sz w:val="24"/>
          <w:szCs w:val="24"/>
          <w:highlight w:val="none"/>
        </w:rPr>
        <w:t>进行调解。合同当事人友好协商解决或者调解不成，可在</w:t>
      </w:r>
      <w:r>
        <w:rPr>
          <w:rFonts w:ascii="宋体" w:hAnsi="宋体" w:eastAsia="宋体" w:cs="宋体"/>
          <w:color w:val="auto"/>
          <w:sz w:val="24"/>
          <w:szCs w:val="24"/>
          <w:highlight w:val="none"/>
        </w:rPr>
        <w:t>专用合同条款中约定下列</w:t>
      </w:r>
      <w:r>
        <w:rPr>
          <w:rFonts w:ascii="宋体" w:hAnsi="宋体" w:eastAsia="宋体" w:cs="宋体"/>
          <w:color w:val="auto"/>
          <w:spacing w:val="-2"/>
          <w:sz w:val="24"/>
          <w:szCs w:val="24"/>
          <w:highlight w:val="none"/>
        </w:rPr>
        <w:t>一种方式解决：</w:t>
      </w:r>
    </w:p>
    <w:p w14:paraId="321983FB">
      <w:pPr>
        <w:spacing w:before="1" w:line="218"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1</w:t>
      </w:r>
      <w:r>
        <w:rPr>
          <w:rFonts w:ascii="宋体" w:hAnsi="宋体" w:eastAsia="宋体" w:cs="宋体"/>
          <w:color w:val="auto"/>
          <w:spacing w:val="-2"/>
          <w:sz w:val="24"/>
          <w:szCs w:val="24"/>
          <w:highlight w:val="none"/>
        </w:rPr>
        <w:t>）向约定的仲裁委员会申请仲裁；</w:t>
      </w:r>
    </w:p>
    <w:p w14:paraId="3EFFF643">
      <w:pPr>
        <w:spacing w:before="116"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）向有管辖权的人民法院提起诉讼。</w:t>
      </w:r>
    </w:p>
    <w:p w14:paraId="418BEB3B">
      <w:pPr>
        <w:spacing w:before="105"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24.2  </w:t>
      </w:r>
      <w:r>
        <w:rPr>
          <w:rFonts w:ascii="宋体" w:hAnsi="宋体" w:eastAsia="宋体" w:cs="宋体"/>
          <w:b/>
          <w:bCs/>
          <w:color w:val="auto"/>
          <w:spacing w:val="-2"/>
          <w:sz w:val="24"/>
          <w:szCs w:val="24"/>
          <w:highlight w:val="none"/>
        </w:rPr>
        <w:t>友好解决</w:t>
      </w:r>
    </w:p>
    <w:p w14:paraId="42B46A94">
      <w:pPr>
        <w:numPr>
          <w:ilvl w:val="0"/>
          <w:numId w:val="0"/>
        </w:numPr>
        <w:spacing w:before="47" w:line="307" w:lineRule="auto"/>
        <w:ind w:left="0" w:leftChars="0" w:right="52" w:rightChars="0" w:firstLine="428" w:firstLineChars="177"/>
        <w:rPr>
          <w:rFonts w:ascii="宋体" w:hAnsi="宋体" w:eastAsia="宋体" w:cs="宋体"/>
          <w:color w:val="auto"/>
          <w:spacing w:val="-2"/>
          <w:sz w:val="24"/>
          <w:szCs w:val="24"/>
          <w:highlight w:val="none"/>
        </w:rPr>
      </w:pPr>
      <w:r>
        <w:rPr>
          <w:rFonts w:ascii="宋体" w:hAnsi="宋体" w:eastAsia="宋体" w:cs="宋体"/>
          <w:color w:val="auto"/>
          <w:spacing w:val="1"/>
          <w:sz w:val="24"/>
          <w:szCs w:val="24"/>
          <w:highlight w:val="none"/>
        </w:rPr>
        <w:t>在仲裁或者诉讼前，以及在仲裁或诉讼过程中，发包人和承</w:t>
      </w:r>
      <w:r>
        <w:rPr>
          <w:rFonts w:ascii="宋体" w:hAnsi="宋体" w:eastAsia="宋体" w:cs="宋体"/>
          <w:color w:val="auto"/>
          <w:sz w:val="24"/>
          <w:szCs w:val="24"/>
          <w:highlight w:val="none"/>
        </w:rPr>
        <w:t>包人均可共同努力</w:t>
      </w:r>
      <w:r>
        <w:rPr>
          <w:rFonts w:ascii="宋体" w:hAnsi="宋体" w:eastAsia="宋体" w:cs="宋体"/>
          <w:color w:val="auto"/>
          <w:spacing w:val="-2"/>
          <w:sz w:val="24"/>
          <w:szCs w:val="24"/>
          <w:highlight w:val="none"/>
        </w:rPr>
        <w:t>友好协商解决争议。</w:t>
      </w:r>
    </w:p>
    <w:p w14:paraId="23060E0C">
      <w:pPr>
        <w:spacing w:before="78"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24.3 </w:t>
      </w:r>
      <w:r>
        <w:rPr>
          <w:rFonts w:ascii="宋体" w:hAnsi="宋体" w:eastAsia="宋体" w:cs="宋体"/>
          <w:b/>
          <w:bCs/>
          <w:color w:val="auto"/>
          <w:spacing w:val="-2"/>
          <w:sz w:val="24"/>
          <w:szCs w:val="24"/>
          <w:highlight w:val="none"/>
        </w:rPr>
        <w:t>第三方调解</w:t>
      </w:r>
    </w:p>
    <w:p w14:paraId="5CB86B89">
      <w:pPr>
        <w:spacing w:before="124" w:line="304" w:lineRule="auto"/>
        <w:ind w:left="2" w:right="145"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发包人和承包人可以就争议通过第三方进行调解</w:t>
      </w:r>
      <w:r>
        <w:rPr>
          <w:rFonts w:ascii="宋体" w:hAnsi="宋体" w:eastAsia="宋体" w:cs="宋体"/>
          <w:color w:val="auto"/>
          <w:sz w:val="24"/>
          <w:szCs w:val="24"/>
          <w:highlight w:val="none"/>
        </w:rPr>
        <w:t>，调解达成协议的，经双方签</w:t>
      </w:r>
      <w:r>
        <w:rPr>
          <w:rFonts w:ascii="宋体" w:hAnsi="宋体" w:eastAsia="宋体" w:cs="宋体"/>
          <w:color w:val="auto"/>
          <w:spacing w:val="-1"/>
          <w:sz w:val="24"/>
          <w:szCs w:val="24"/>
          <w:highlight w:val="none"/>
        </w:rPr>
        <w:t>字盖章后作为合同的补充文件，双方均应遵照执行。</w:t>
      </w:r>
    </w:p>
    <w:p w14:paraId="1861B0A1">
      <w:pPr>
        <w:spacing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4"/>
          <w:sz w:val="24"/>
          <w:szCs w:val="24"/>
          <w:highlight w:val="none"/>
        </w:rPr>
        <w:t>24.4</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4"/>
          <w:sz w:val="24"/>
          <w:szCs w:val="24"/>
          <w:highlight w:val="none"/>
        </w:rPr>
        <w:t>仲裁</w:t>
      </w:r>
    </w:p>
    <w:p w14:paraId="2899A591">
      <w:pPr>
        <w:spacing w:before="124" w:line="263" w:lineRule="auto"/>
        <w:ind w:left="2" w:right="145" w:firstLine="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）对于未能友好解决或未能通过调解解决的争议，发包人或承包人任</w:t>
      </w:r>
      <w:r>
        <w:rPr>
          <w:rFonts w:ascii="宋体" w:hAnsi="宋体" w:eastAsia="宋体" w:cs="宋体"/>
          <w:color w:val="auto"/>
          <w:spacing w:val="3"/>
          <w:sz w:val="24"/>
          <w:szCs w:val="24"/>
          <w:highlight w:val="none"/>
        </w:rPr>
        <w:t>一方</w:t>
      </w:r>
      <w:r>
        <w:rPr>
          <w:rFonts w:ascii="宋体" w:hAnsi="宋体" w:eastAsia="宋体" w:cs="宋体"/>
          <w:color w:val="auto"/>
          <w:spacing w:val="-1"/>
          <w:sz w:val="24"/>
          <w:szCs w:val="24"/>
          <w:highlight w:val="none"/>
        </w:rPr>
        <w:t>均有权提交给第</w:t>
      </w:r>
      <w:r>
        <w:rPr>
          <w:rFonts w:ascii="宋体" w:hAnsi="宋体" w:eastAsia="宋体" w:cs="宋体"/>
          <w:color w:val="auto"/>
          <w:spacing w:val="-48"/>
          <w:sz w:val="24"/>
          <w:szCs w:val="24"/>
          <w:highlight w:val="none"/>
        </w:rPr>
        <w:t xml:space="preserve"> </w:t>
      </w:r>
      <w:r>
        <w:rPr>
          <w:rFonts w:ascii="Times New Roman" w:hAnsi="Times New Roman" w:eastAsia="Times New Roman" w:cs="Times New Roman"/>
          <w:color w:val="auto"/>
          <w:spacing w:val="-1"/>
          <w:sz w:val="24"/>
          <w:szCs w:val="24"/>
          <w:highlight w:val="none"/>
        </w:rPr>
        <w:t xml:space="preserve">24.1 </w:t>
      </w:r>
      <w:r>
        <w:rPr>
          <w:rFonts w:ascii="宋体" w:hAnsi="宋体" w:eastAsia="宋体" w:cs="宋体"/>
          <w:color w:val="auto"/>
          <w:spacing w:val="-1"/>
          <w:sz w:val="24"/>
          <w:szCs w:val="24"/>
          <w:highlight w:val="none"/>
        </w:rPr>
        <w:t>款约定的仲裁委员会仲裁。</w:t>
      </w:r>
    </w:p>
    <w:p w14:paraId="5CF3953D">
      <w:pPr>
        <w:spacing w:before="115" w:line="278" w:lineRule="auto"/>
        <w:ind w:right="145" w:firstLine="49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）仲裁可在交工之前或之后进行，但发包人、咨询人和承包人各自的</w:t>
      </w:r>
      <w:r>
        <w:rPr>
          <w:rFonts w:ascii="宋体" w:hAnsi="宋体" w:eastAsia="宋体" w:cs="宋体"/>
          <w:color w:val="auto"/>
          <w:spacing w:val="3"/>
          <w:sz w:val="24"/>
          <w:szCs w:val="24"/>
          <w:highlight w:val="none"/>
        </w:rPr>
        <w:t>义务</w:t>
      </w:r>
      <w:r>
        <w:rPr>
          <w:rFonts w:ascii="宋体" w:hAnsi="宋体" w:eastAsia="宋体" w:cs="宋体"/>
          <w:color w:val="auto"/>
          <w:spacing w:val="1"/>
          <w:sz w:val="24"/>
          <w:szCs w:val="24"/>
          <w:highlight w:val="none"/>
        </w:rPr>
        <w:t>不得因在养护项目实施期间进行仲裁而有所改变。如果仲裁是</w:t>
      </w:r>
      <w:r>
        <w:rPr>
          <w:rFonts w:ascii="宋体" w:hAnsi="宋体" w:eastAsia="宋体" w:cs="宋体"/>
          <w:color w:val="auto"/>
          <w:sz w:val="24"/>
          <w:szCs w:val="24"/>
          <w:highlight w:val="none"/>
        </w:rPr>
        <w:t>在终止合同的情况下</w:t>
      </w:r>
      <w:r>
        <w:rPr>
          <w:rFonts w:ascii="宋体" w:hAnsi="宋体" w:eastAsia="宋体" w:cs="宋体"/>
          <w:color w:val="auto"/>
          <w:spacing w:val="-1"/>
          <w:sz w:val="24"/>
          <w:szCs w:val="24"/>
          <w:highlight w:val="none"/>
        </w:rPr>
        <w:t>进行，则对养护项目应采取保护措施，措施费由败诉方承担。</w:t>
      </w:r>
    </w:p>
    <w:p w14:paraId="21F189FC">
      <w:pPr>
        <w:spacing w:before="117"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）仲裁裁决是终局性的并对发包人和承包人双方具有约束力。</w:t>
      </w:r>
    </w:p>
    <w:p w14:paraId="10196963">
      <w:pPr>
        <w:spacing w:before="115"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）全部仲裁费用应由败诉方承担；或按仲裁委员会裁决的比例分担。</w:t>
      </w:r>
    </w:p>
    <w:p w14:paraId="70427D4D">
      <w:pPr>
        <w:spacing w:before="105" w:line="219" w:lineRule="auto"/>
        <w:ind w:left="478"/>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24.5  </w:t>
      </w:r>
      <w:r>
        <w:rPr>
          <w:rFonts w:ascii="宋体" w:hAnsi="宋体" w:eastAsia="宋体" w:cs="宋体"/>
          <w:b/>
          <w:bCs/>
          <w:color w:val="auto"/>
          <w:spacing w:val="-2"/>
          <w:sz w:val="24"/>
          <w:szCs w:val="24"/>
          <w:highlight w:val="none"/>
        </w:rPr>
        <w:t>争议解决条款效力</w:t>
      </w:r>
    </w:p>
    <w:p w14:paraId="74150B28">
      <w:pPr>
        <w:numPr>
          <w:ilvl w:val="0"/>
          <w:numId w:val="0"/>
        </w:numPr>
        <w:spacing w:before="47" w:line="307" w:lineRule="auto"/>
        <w:ind w:left="0" w:leftChars="0" w:right="52" w:rightChars="0" w:firstLine="417" w:firstLineChars="177"/>
        <w:rPr>
          <w:rFonts w:ascii="宋体" w:hAnsi="宋体" w:eastAsia="宋体" w:cs="宋体"/>
          <w:color w:val="auto"/>
          <w:spacing w:val="-1"/>
          <w:sz w:val="24"/>
          <w:szCs w:val="24"/>
          <w:highlight w:val="none"/>
        </w:rPr>
        <w:sectPr>
          <w:pgSz w:w="11906" w:h="16838"/>
          <w:pgMar w:top="1440" w:right="1286" w:bottom="1440" w:left="1380" w:header="851" w:footer="992" w:gutter="0"/>
          <w:pgBorders>
            <w:top w:val="none" w:sz="0" w:space="0"/>
            <w:left w:val="none" w:sz="0" w:space="0"/>
            <w:bottom w:val="none" w:sz="0" w:space="0"/>
            <w:right w:val="none" w:sz="0" w:space="0"/>
          </w:pgBorders>
          <w:cols w:space="425" w:num="1"/>
          <w:docGrid w:type="lines" w:linePitch="312" w:charSpace="0"/>
        </w:sectPr>
      </w:pPr>
      <w:r>
        <w:rPr>
          <w:rFonts w:ascii="宋体" w:hAnsi="宋体" w:eastAsia="宋体" w:cs="宋体"/>
          <w:color w:val="auto"/>
          <w:spacing w:val="-2"/>
          <w:sz w:val="24"/>
          <w:szCs w:val="24"/>
          <w:highlight w:val="none"/>
        </w:rPr>
        <w:t>合同有关争议解决的条款独立存在，合同的不生效、无效、被撤销或者终止的，</w:t>
      </w:r>
      <w:r>
        <w:rPr>
          <w:rFonts w:ascii="宋体" w:hAnsi="宋体" w:eastAsia="宋体" w:cs="宋体"/>
          <w:color w:val="auto"/>
          <w:spacing w:val="-1"/>
          <w:sz w:val="24"/>
          <w:szCs w:val="24"/>
          <w:highlight w:val="none"/>
        </w:rPr>
        <w:t>不影响合同中有关争议解决条款的效力。</w:t>
      </w:r>
    </w:p>
    <w:p w14:paraId="380AC768">
      <w:pPr>
        <w:spacing w:before="114" w:line="227" w:lineRule="auto"/>
        <w:ind w:left="2633"/>
        <w:outlineLvl w:val="1"/>
        <w:rPr>
          <w:rFonts w:ascii="黑体" w:hAnsi="黑体" w:eastAsia="黑体" w:cs="黑体"/>
          <w:color w:val="auto"/>
          <w:sz w:val="35"/>
          <w:szCs w:val="35"/>
          <w:highlight w:val="none"/>
        </w:rPr>
      </w:pPr>
      <w:bookmarkStart w:id="58" w:name="_Toc7785"/>
      <w:r>
        <w:rPr>
          <w:rFonts w:ascii="黑体" w:hAnsi="黑体" w:eastAsia="黑体" w:cs="黑体"/>
          <w:color w:val="auto"/>
          <w:spacing w:val="8"/>
          <w:sz w:val="35"/>
          <w:szCs w:val="35"/>
          <w:highlight w:val="none"/>
        </w:rPr>
        <w:t>第三章 合同附件格式</w:t>
      </w:r>
      <w:bookmarkEnd w:id="58"/>
    </w:p>
    <w:p w14:paraId="4CD24198">
      <w:pPr>
        <w:spacing w:before="253" w:line="219" w:lineRule="auto"/>
        <w:ind w:left="19"/>
        <w:outlineLvl w:val="2"/>
        <w:rPr>
          <w:rFonts w:ascii="宋体" w:hAnsi="宋体" w:eastAsia="宋体" w:cs="宋体"/>
          <w:color w:val="auto"/>
          <w:sz w:val="24"/>
          <w:szCs w:val="24"/>
          <w:highlight w:val="none"/>
        </w:rPr>
      </w:pPr>
      <w:bookmarkStart w:id="59" w:name="bookmark233"/>
      <w:bookmarkEnd w:id="59"/>
      <w:r>
        <w:rPr>
          <w:rFonts w:ascii="宋体" w:hAnsi="宋体" w:eastAsia="宋体" w:cs="宋体"/>
          <w:b/>
          <w:bCs/>
          <w:color w:val="auto"/>
          <w:spacing w:val="-5"/>
          <w:sz w:val="24"/>
          <w:szCs w:val="24"/>
          <w:highlight w:val="none"/>
        </w:rPr>
        <w:t>附件一</w:t>
      </w:r>
      <w:r>
        <w:rPr>
          <w:rFonts w:ascii="宋体" w:hAnsi="宋体" w:eastAsia="宋体" w:cs="宋体"/>
          <w:color w:val="auto"/>
          <w:spacing w:val="-5"/>
          <w:sz w:val="24"/>
          <w:szCs w:val="24"/>
          <w:highlight w:val="none"/>
        </w:rPr>
        <w:t xml:space="preserve">  </w:t>
      </w:r>
      <w:r>
        <w:rPr>
          <w:rFonts w:ascii="宋体" w:hAnsi="宋体" w:eastAsia="宋体" w:cs="宋体"/>
          <w:b/>
          <w:bCs/>
          <w:color w:val="auto"/>
          <w:spacing w:val="-5"/>
          <w:sz w:val="24"/>
          <w:szCs w:val="24"/>
          <w:highlight w:val="none"/>
        </w:rPr>
        <w:t>廉政合同</w:t>
      </w:r>
    </w:p>
    <w:p w14:paraId="06F61B47">
      <w:pPr>
        <w:spacing w:before="270" w:line="219" w:lineRule="auto"/>
        <w:ind w:left="3916"/>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廉</w:t>
      </w:r>
      <w:r>
        <w:rPr>
          <w:rFonts w:ascii="宋体" w:hAnsi="宋体" w:eastAsia="宋体" w:cs="宋体"/>
          <w:color w:val="auto"/>
          <w:spacing w:val="8"/>
          <w:sz w:val="24"/>
          <w:szCs w:val="24"/>
          <w:highlight w:val="none"/>
        </w:rPr>
        <w:t xml:space="preserve"> </w:t>
      </w:r>
      <w:r>
        <w:rPr>
          <w:rFonts w:ascii="宋体" w:hAnsi="宋体" w:eastAsia="宋体" w:cs="宋体"/>
          <w:color w:val="auto"/>
          <w:spacing w:val="-7"/>
          <w:sz w:val="24"/>
          <w:szCs w:val="24"/>
          <w:highlight w:val="none"/>
        </w:rPr>
        <w:t>政</w:t>
      </w:r>
      <w:r>
        <w:rPr>
          <w:rFonts w:ascii="宋体" w:hAnsi="宋体" w:eastAsia="宋体" w:cs="宋体"/>
          <w:color w:val="auto"/>
          <w:spacing w:val="10"/>
          <w:sz w:val="24"/>
          <w:szCs w:val="24"/>
          <w:highlight w:val="none"/>
        </w:rPr>
        <w:t xml:space="preserve"> </w:t>
      </w:r>
      <w:r>
        <w:rPr>
          <w:rFonts w:ascii="宋体" w:hAnsi="宋体" w:eastAsia="宋体" w:cs="宋体"/>
          <w:color w:val="auto"/>
          <w:spacing w:val="-7"/>
          <w:sz w:val="24"/>
          <w:szCs w:val="24"/>
          <w:highlight w:val="none"/>
        </w:rPr>
        <w:t>合</w:t>
      </w:r>
      <w:r>
        <w:rPr>
          <w:rFonts w:ascii="宋体" w:hAnsi="宋体" w:eastAsia="宋体" w:cs="宋体"/>
          <w:color w:val="auto"/>
          <w:spacing w:val="33"/>
          <w:sz w:val="24"/>
          <w:szCs w:val="24"/>
          <w:highlight w:val="none"/>
        </w:rPr>
        <w:t xml:space="preserve"> </w:t>
      </w:r>
      <w:r>
        <w:rPr>
          <w:rFonts w:ascii="宋体" w:hAnsi="宋体" w:eastAsia="宋体" w:cs="宋体"/>
          <w:color w:val="auto"/>
          <w:spacing w:val="-7"/>
          <w:sz w:val="24"/>
          <w:szCs w:val="24"/>
          <w:highlight w:val="none"/>
        </w:rPr>
        <w:t>同</w:t>
      </w:r>
    </w:p>
    <w:p w14:paraId="78394DD7">
      <w:pPr>
        <w:pStyle w:val="18"/>
        <w:spacing w:line="437" w:lineRule="auto"/>
        <w:rPr>
          <w:color w:val="auto"/>
          <w:highlight w:val="none"/>
        </w:rPr>
      </w:pPr>
    </w:p>
    <w:p w14:paraId="54883D7A">
      <w:pPr>
        <w:spacing w:before="78" w:line="307" w:lineRule="auto"/>
        <w:ind w:left="4" w:right="25" w:firstLine="476"/>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根据国家以及地方有关廉政建设的规定，为做好公路养护</w:t>
      </w:r>
      <w:r>
        <w:rPr>
          <w:rFonts w:ascii="宋体" w:hAnsi="宋体" w:eastAsia="宋体" w:cs="宋体"/>
          <w:color w:val="auto"/>
          <w:sz w:val="24"/>
          <w:szCs w:val="24"/>
          <w:highlight w:val="none"/>
        </w:rPr>
        <w:t>项目中的党风廉政建</w:t>
      </w:r>
      <w:r>
        <w:rPr>
          <w:rFonts w:ascii="宋体" w:hAnsi="宋体" w:eastAsia="宋体" w:cs="宋体"/>
          <w:color w:val="auto"/>
          <w:spacing w:val="2"/>
          <w:sz w:val="24"/>
          <w:szCs w:val="24"/>
          <w:highlight w:val="none"/>
        </w:rPr>
        <w:t>设，保证养护质量高效优质，保证养护资金的安全和有效使用</w:t>
      </w:r>
      <w:r>
        <w:rPr>
          <w:rFonts w:ascii="宋体" w:hAnsi="宋体" w:eastAsia="宋体" w:cs="宋体"/>
          <w:color w:val="auto"/>
          <w:spacing w:val="-32"/>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2"/>
          <w:sz w:val="24"/>
          <w:szCs w:val="24"/>
          <w:highlight w:val="none"/>
        </w:rPr>
        <w:t>（</w:t>
      </w:r>
      <w:r>
        <w:rPr>
          <w:rFonts w:ascii="宋体" w:hAnsi="宋体" w:eastAsia="宋体" w:cs="宋体"/>
          <w:color w:val="auto"/>
          <w:spacing w:val="2"/>
          <w:sz w:val="24"/>
          <w:szCs w:val="24"/>
          <w:highlight w:val="none"/>
        </w:rPr>
        <w:t>项目名称）</w:t>
      </w:r>
      <w:r>
        <w:rPr>
          <w:rFonts w:ascii="宋体" w:hAnsi="宋体" w:eastAsia="宋体" w:cs="宋体"/>
          <w:color w:val="auto"/>
          <w:sz w:val="24"/>
          <w:szCs w:val="24"/>
          <w:highlight w:val="none"/>
        </w:rPr>
        <w:t>的发包人</w:t>
      </w:r>
      <w:r>
        <w:rPr>
          <w:rFonts w:ascii="宋体" w:hAnsi="宋体" w:eastAsia="宋体" w:cs="宋体"/>
          <w:color w:val="auto"/>
          <w:spacing w:val="-118"/>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（发包人名称，以下简称“</w:t>
      </w:r>
      <w:r>
        <w:rPr>
          <w:rFonts w:ascii="宋体" w:hAnsi="宋体" w:eastAsia="宋体" w:cs="宋体"/>
          <w:color w:val="auto"/>
          <w:spacing w:val="-1"/>
          <w:sz w:val="24"/>
          <w:szCs w:val="24"/>
          <w:highlight w:val="none"/>
        </w:rPr>
        <w:t>发包人</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”）与承包人</w:t>
      </w:r>
      <w:r>
        <w:rPr>
          <w:rFonts w:ascii="宋体" w:hAnsi="宋体" w:eastAsia="宋体" w:cs="宋体"/>
          <w:color w:val="auto"/>
          <w:spacing w:val="-118"/>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（承包人名称，</w:t>
      </w:r>
      <w:r>
        <w:rPr>
          <w:rFonts w:ascii="宋体" w:hAnsi="宋体" w:eastAsia="宋体" w:cs="宋体"/>
          <w:color w:val="auto"/>
          <w:spacing w:val="-4"/>
          <w:sz w:val="24"/>
          <w:szCs w:val="24"/>
          <w:highlight w:val="none"/>
        </w:rPr>
        <w:t>以下简称“承包人</w:t>
      </w:r>
      <w:r>
        <w:rPr>
          <w:rFonts w:ascii="宋体" w:hAnsi="宋体" w:eastAsia="宋体" w:cs="宋体"/>
          <w:color w:val="auto"/>
          <w:spacing w:val="-85"/>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46"/>
          <w:w w:val="73"/>
          <w:sz w:val="24"/>
          <w:szCs w:val="24"/>
          <w:highlight w:val="none"/>
        </w:rPr>
        <w:t>），</w:t>
      </w:r>
      <w:r>
        <w:rPr>
          <w:rFonts w:ascii="宋体" w:hAnsi="宋体" w:eastAsia="宋体" w:cs="宋体"/>
          <w:color w:val="auto"/>
          <w:spacing w:val="-4"/>
          <w:sz w:val="24"/>
          <w:szCs w:val="24"/>
          <w:highlight w:val="none"/>
        </w:rPr>
        <w:t>特订立如下合同。</w:t>
      </w:r>
    </w:p>
    <w:p w14:paraId="7814B5BC">
      <w:pPr>
        <w:spacing w:line="219"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  </w:t>
      </w:r>
      <w:r>
        <w:rPr>
          <w:rFonts w:ascii="宋体" w:hAnsi="宋体" w:eastAsia="宋体" w:cs="宋体"/>
          <w:color w:val="auto"/>
          <w:spacing w:val="-2"/>
          <w:sz w:val="24"/>
          <w:szCs w:val="24"/>
          <w:highlight w:val="none"/>
        </w:rPr>
        <w:t>发包人和承包人双方的权利和义务</w:t>
      </w:r>
    </w:p>
    <w:p w14:paraId="1F1F45E5">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）严格遵守党的政策规定和国家有关法律法规及交通运输部的有关规定。</w:t>
      </w:r>
    </w:p>
    <w:p w14:paraId="730F42E2">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）严格执行</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（项目名称）养护合同文件，</w:t>
      </w:r>
      <w:r>
        <w:rPr>
          <w:rFonts w:ascii="宋体" w:hAnsi="宋体" w:eastAsia="宋体" w:cs="宋体"/>
          <w:color w:val="auto"/>
          <w:spacing w:val="-68"/>
          <w:sz w:val="24"/>
          <w:szCs w:val="24"/>
          <w:highlight w:val="none"/>
        </w:rPr>
        <w:t xml:space="preserve"> </w:t>
      </w:r>
      <w:r>
        <w:rPr>
          <w:rFonts w:ascii="宋体" w:hAnsi="宋体" w:eastAsia="宋体" w:cs="宋体"/>
          <w:color w:val="auto"/>
          <w:spacing w:val="-2"/>
          <w:sz w:val="24"/>
          <w:szCs w:val="24"/>
          <w:highlight w:val="none"/>
        </w:rPr>
        <w:t>自觉按合同办事。</w:t>
      </w:r>
    </w:p>
    <w:p w14:paraId="1B610561">
      <w:pPr>
        <w:spacing w:before="115" w:line="278" w:lineRule="auto"/>
        <w:ind w:right="25" w:firstLine="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）双方的业务活动坚持公开、公正、诚信、透明的原则（法律认定的</w:t>
      </w:r>
      <w:r>
        <w:rPr>
          <w:rFonts w:ascii="宋体" w:hAnsi="宋体" w:eastAsia="宋体" w:cs="宋体"/>
          <w:color w:val="auto"/>
          <w:spacing w:val="3"/>
          <w:sz w:val="24"/>
          <w:szCs w:val="24"/>
          <w:highlight w:val="none"/>
        </w:rPr>
        <w:t>商业秘密和合同文件另有规定除外</w:t>
      </w:r>
      <w:r>
        <w:rPr>
          <w:rFonts w:ascii="宋体" w:hAnsi="宋体" w:eastAsia="宋体" w:cs="宋体"/>
          <w:color w:val="auto"/>
          <w:spacing w:val="-39"/>
          <w:sz w:val="24"/>
          <w:szCs w:val="24"/>
          <w:highlight w:val="none"/>
        </w:rPr>
        <w:t>），</w:t>
      </w:r>
      <w:r>
        <w:rPr>
          <w:rFonts w:ascii="宋体" w:hAnsi="宋体" w:eastAsia="宋体" w:cs="宋体"/>
          <w:color w:val="auto"/>
          <w:spacing w:val="3"/>
          <w:sz w:val="24"/>
          <w:szCs w:val="24"/>
          <w:highlight w:val="none"/>
        </w:rPr>
        <w:t>不得损害国家和集体利益，不得违反养护相关的</w:t>
      </w:r>
      <w:r>
        <w:rPr>
          <w:rFonts w:ascii="宋体" w:hAnsi="宋体" w:eastAsia="宋体" w:cs="宋体"/>
          <w:color w:val="auto"/>
          <w:spacing w:val="-2"/>
          <w:sz w:val="24"/>
          <w:szCs w:val="24"/>
          <w:highlight w:val="none"/>
        </w:rPr>
        <w:t>管理规章制度。</w:t>
      </w:r>
    </w:p>
    <w:p w14:paraId="557C5259">
      <w:pPr>
        <w:spacing w:before="114" w:line="264" w:lineRule="auto"/>
        <w:ind w:left="1" w:right="84" w:firstLine="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4</w:t>
      </w:r>
      <w:r>
        <w:rPr>
          <w:rFonts w:ascii="宋体" w:hAnsi="宋体" w:eastAsia="宋体" w:cs="宋体"/>
          <w:color w:val="auto"/>
          <w:spacing w:val="2"/>
          <w:sz w:val="24"/>
          <w:szCs w:val="24"/>
          <w:highlight w:val="none"/>
        </w:rPr>
        <w:t>）建立健全廉政制度，开展廉政教育，设立廉政告示牌，公布举报电话，</w:t>
      </w:r>
      <w:r>
        <w:rPr>
          <w:rFonts w:ascii="宋体" w:hAnsi="宋体" w:eastAsia="宋体" w:cs="宋体"/>
          <w:color w:val="auto"/>
          <w:spacing w:val="-1"/>
          <w:sz w:val="24"/>
          <w:szCs w:val="24"/>
          <w:highlight w:val="none"/>
        </w:rPr>
        <w:t>监督并认真查处违法违纪行为。</w:t>
      </w:r>
    </w:p>
    <w:p w14:paraId="1EB691CD">
      <w:pPr>
        <w:spacing w:before="115" w:line="263" w:lineRule="auto"/>
        <w:ind w:right="25" w:firstLine="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5</w:t>
      </w:r>
      <w:r>
        <w:rPr>
          <w:rFonts w:ascii="宋体" w:hAnsi="宋体" w:eastAsia="宋体" w:cs="宋体"/>
          <w:color w:val="auto"/>
          <w:spacing w:val="4"/>
          <w:sz w:val="24"/>
          <w:szCs w:val="24"/>
          <w:highlight w:val="none"/>
        </w:rPr>
        <w:t>）发现对方在业务活动中有违反廉政规定的行为，有及时提醒对方纠</w:t>
      </w:r>
      <w:r>
        <w:rPr>
          <w:rFonts w:ascii="宋体" w:hAnsi="宋体" w:eastAsia="宋体" w:cs="宋体"/>
          <w:color w:val="auto"/>
          <w:spacing w:val="3"/>
          <w:sz w:val="24"/>
          <w:szCs w:val="24"/>
          <w:highlight w:val="none"/>
        </w:rPr>
        <w:t>正的</w:t>
      </w:r>
      <w:r>
        <w:rPr>
          <w:rFonts w:ascii="宋体" w:hAnsi="宋体" w:eastAsia="宋体" w:cs="宋体"/>
          <w:color w:val="auto"/>
          <w:spacing w:val="-2"/>
          <w:sz w:val="24"/>
          <w:szCs w:val="24"/>
          <w:highlight w:val="none"/>
        </w:rPr>
        <w:t>权利和义务。</w:t>
      </w:r>
    </w:p>
    <w:p w14:paraId="6E5F3EA3">
      <w:pPr>
        <w:spacing w:before="116" w:line="263" w:lineRule="auto"/>
        <w:ind w:left="3" w:right="65" w:firstLine="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6</w:t>
      </w:r>
      <w:r>
        <w:rPr>
          <w:rFonts w:ascii="宋体" w:hAnsi="宋体" w:eastAsia="宋体" w:cs="宋体"/>
          <w:color w:val="auto"/>
          <w:spacing w:val="3"/>
          <w:sz w:val="24"/>
          <w:szCs w:val="24"/>
          <w:highlight w:val="none"/>
        </w:rPr>
        <w:t>）发现对方严重违反本合同义务条款的行为，有向其上</w:t>
      </w:r>
      <w:r>
        <w:rPr>
          <w:rFonts w:ascii="宋体" w:hAnsi="宋体" w:eastAsia="宋体" w:cs="宋体"/>
          <w:color w:val="auto"/>
          <w:spacing w:val="2"/>
          <w:sz w:val="24"/>
          <w:szCs w:val="24"/>
          <w:highlight w:val="none"/>
        </w:rPr>
        <w:t>级有关部门举报、</w:t>
      </w:r>
      <w:r>
        <w:rPr>
          <w:rFonts w:ascii="宋体" w:hAnsi="宋体" w:eastAsia="宋体" w:cs="宋体"/>
          <w:color w:val="auto"/>
          <w:spacing w:val="-1"/>
          <w:sz w:val="24"/>
          <w:szCs w:val="24"/>
          <w:highlight w:val="none"/>
        </w:rPr>
        <w:t>建议给予处理并要求告知处理结果的权利。</w:t>
      </w:r>
    </w:p>
    <w:p w14:paraId="5B42216A">
      <w:pPr>
        <w:spacing w:before="116" w:line="219"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  </w:t>
      </w:r>
      <w:r>
        <w:rPr>
          <w:rFonts w:ascii="宋体" w:hAnsi="宋体" w:eastAsia="宋体" w:cs="宋体"/>
          <w:color w:val="auto"/>
          <w:spacing w:val="-1"/>
          <w:sz w:val="24"/>
          <w:szCs w:val="24"/>
          <w:highlight w:val="none"/>
        </w:rPr>
        <w:t>发包人的义务</w:t>
      </w:r>
    </w:p>
    <w:p w14:paraId="2F212814">
      <w:pPr>
        <w:spacing w:before="115" w:line="264" w:lineRule="auto"/>
        <w:ind w:left="20" w:right="25" w:firstLine="47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）发包人及其工作人员不得索要或接受承包人的礼金、有价证券和贵</w:t>
      </w:r>
      <w:r>
        <w:rPr>
          <w:rFonts w:ascii="宋体" w:hAnsi="宋体" w:eastAsia="宋体" w:cs="宋体"/>
          <w:color w:val="auto"/>
          <w:spacing w:val="3"/>
          <w:sz w:val="24"/>
          <w:szCs w:val="24"/>
          <w:highlight w:val="none"/>
        </w:rPr>
        <w:t>重物</w:t>
      </w:r>
      <w:r>
        <w:rPr>
          <w:rFonts w:ascii="宋体" w:hAnsi="宋体" w:eastAsia="宋体" w:cs="宋体"/>
          <w:color w:val="auto"/>
          <w:spacing w:val="-1"/>
          <w:sz w:val="24"/>
          <w:szCs w:val="24"/>
          <w:highlight w:val="none"/>
        </w:rPr>
        <w:t>品，不得让承包人报销任何应由发包人或发包人工作人员个人支付的费用等。</w:t>
      </w:r>
    </w:p>
    <w:p w14:paraId="208CA452">
      <w:pPr>
        <w:spacing w:before="114" w:line="263" w:lineRule="auto"/>
        <w:ind w:left="5" w:right="25" w:firstLine="48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）发包人工作人员不得参加承包人安排的超标准宴请和娱乐活动；不</w:t>
      </w:r>
      <w:r>
        <w:rPr>
          <w:rFonts w:ascii="宋体" w:hAnsi="宋体" w:eastAsia="宋体" w:cs="宋体"/>
          <w:color w:val="auto"/>
          <w:spacing w:val="3"/>
          <w:sz w:val="24"/>
          <w:szCs w:val="24"/>
          <w:highlight w:val="none"/>
        </w:rPr>
        <w:t>得接</w:t>
      </w:r>
      <w:r>
        <w:rPr>
          <w:rFonts w:ascii="宋体" w:hAnsi="宋体" w:eastAsia="宋体" w:cs="宋体"/>
          <w:color w:val="auto"/>
          <w:spacing w:val="-1"/>
          <w:sz w:val="24"/>
          <w:szCs w:val="24"/>
          <w:highlight w:val="none"/>
        </w:rPr>
        <w:t>受承包人提供的通信工具、交通工具和高档办公用品等。</w:t>
      </w:r>
    </w:p>
    <w:p w14:paraId="01C8E4F7">
      <w:pPr>
        <w:spacing w:before="116" w:line="263" w:lineRule="auto"/>
        <w:ind w:left="4" w:right="25" w:firstLine="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）发包人及其工作人员不得要求或者接受承包人为其住房装修、婚丧</w:t>
      </w:r>
      <w:r>
        <w:rPr>
          <w:rFonts w:ascii="宋体" w:hAnsi="宋体" w:eastAsia="宋体" w:cs="宋体"/>
          <w:color w:val="auto"/>
          <w:spacing w:val="3"/>
          <w:sz w:val="24"/>
          <w:szCs w:val="24"/>
          <w:highlight w:val="none"/>
        </w:rPr>
        <w:t>嫁娶</w:t>
      </w:r>
      <w:r>
        <w:rPr>
          <w:rFonts w:ascii="宋体" w:hAnsi="宋体" w:eastAsia="宋体" w:cs="宋体"/>
          <w:color w:val="auto"/>
          <w:spacing w:val="-1"/>
          <w:sz w:val="24"/>
          <w:szCs w:val="24"/>
          <w:highlight w:val="none"/>
        </w:rPr>
        <w:t>活动、配偶子女的工作安排以及出国出境、旅游等提供方便等。</w:t>
      </w:r>
    </w:p>
    <w:p w14:paraId="089D3249">
      <w:pPr>
        <w:spacing w:before="118" w:line="263" w:lineRule="auto"/>
        <w:ind w:left="4" w:right="25" w:firstLine="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4</w:t>
      </w:r>
      <w:r>
        <w:rPr>
          <w:rFonts w:ascii="宋体" w:hAnsi="宋体" w:eastAsia="宋体" w:cs="宋体"/>
          <w:color w:val="auto"/>
          <w:spacing w:val="4"/>
          <w:sz w:val="24"/>
          <w:szCs w:val="24"/>
          <w:highlight w:val="none"/>
        </w:rPr>
        <w:t>）发包人工作人员及其配偶、子女不得从事与发包人养护项目有关的</w:t>
      </w:r>
      <w:r>
        <w:rPr>
          <w:rFonts w:ascii="宋体" w:hAnsi="宋体" w:eastAsia="宋体" w:cs="宋体"/>
          <w:color w:val="auto"/>
          <w:spacing w:val="3"/>
          <w:sz w:val="24"/>
          <w:szCs w:val="24"/>
          <w:highlight w:val="none"/>
        </w:rPr>
        <w:t>材料</w:t>
      </w:r>
      <w:r>
        <w:rPr>
          <w:rFonts w:ascii="宋体" w:hAnsi="宋体" w:eastAsia="宋体" w:cs="宋体"/>
          <w:color w:val="auto"/>
          <w:spacing w:val="-1"/>
          <w:sz w:val="24"/>
          <w:szCs w:val="24"/>
          <w:highlight w:val="none"/>
        </w:rPr>
        <w:t>设备供应、分包、劳务等经济活动等。</w:t>
      </w:r>
    </w:p>
    <w:p w14:paraId="4D4D5903">
      <w:pPr>
        <w:spacing w:before="115" w:line="263" w:lineRule="auto"/>
        <w:ind w:left="4"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5</w:t>
      </w:r>
      <w:r>
        <w:rPr>
          <w:rFonts w:ascii="宋体" w:hAnsi="宋体" w:eastAsia="宋体" w:cs="宋体"/>
          <w:color w:val="auto"/>
          <w:spacing w:val="-2"/>
          <w:sz w:val="24"/>
          <w:szCs w:val="24"/>
          <w:highlight w:val="none"/>
        </w:rPr>
        <w:t>）发包人及其工作人员不得以任何理由向承包人推</w:t>
      </w:r>
      <w:r>
        <w:rPr>
          <w:rFonts w:ascii="宋体" w:hAnsi="宋体" w:eastAsia="宋体" w:cs="宋体"/>
          <w:color w:val="auto"/>
          <w:spacing w:val="-3"/>
          <w:sz w:val="24"/>
          <w:szCs w:val="24"/>
          <w:highlight w:val="none"/>
        </w:rPr>
        <w:t>荐分包单位或推销材料，</w:t>
      </w:r>
      <w:r>
        <w:rPr>
          <w:rFonts w:ascii="宋体" w:hAnsi="宋体" w:eastAsia="宋体" w:cs="宋体"/>
          <w:color w:val="auto"/>
          <w:spacing w:val="-1"/>
          <w:sz w:val="24"/>
          <w:szCs w:val="24"/>
          <w:highlight w:val="none"/>
        </w:rPr>
        <w:t>不得要求承包人购买合同约定外的材料和设备。</w:t>
      </w:r>
    </w:p>
    <w:p w14:paraId="51DECD50">
      <w:pPr>
        <w:numPr>
          <w:ilvl w:val="0"/>
          <w:numId w:val="0"/>
        </w:numPr>
        <w:spacing w:before="47" w:line="307" w:lineRule="auto"/>
        <w:ind w:left="0" w:leftChars="0" w:right="52" w:rightChars="0" w:firstLine="438" w:firstLineChars="177"/>
        <w:rPr>
          <w:rFonts w:ascii="宋体" w:hAnsi="宋体" w:eastAsia="宋体" w:cs="宋体"/>
          <w:color w:val="auto"/>
          <w:spacing w:val="-1"/>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6</w:t>
      </w:r>
      <w:r>
        <w:rPr>
          <w:rFonts w:ascii="宋体" w:hAnsi="宋体" w:eastAsia="宋体" w:cs="宋体"/>
          <w:color w:val="auto"/>
          <w:spacing w:val="4"/>
          <w:sz w:val="24"/>
          <w:szCs w:val="24"/>
          <w:highlight w:val="none"/>
        </w:rPr>
        <w:t>）发包人工作人员要秉公办事，不准营私舞弊，不准利用职权从事各</w:t>
      </w:r>
      <w:r>
        <w:rPr>
          <w:rFonts w:ascii="宋体" w:hAnsi="宋体" w:eastAsia="宋体" w:cs="宋体"/>
          <w:color w:val="auto"/>
          <w:spacing w:val="3"/>
          <w:sz w:val="24"/>
          <w:szCs w:val="24"/>
          <w:highlight w:val="none"/>
        </w:rPr>
        <w:t>种个</w:t>
      </w:r>
      <w:r>
        <w:rPr>
          <w:rFonts w:ascii="宋体" w:hAnsi="宋体" w:eastAsia="宋体" w:cs="宋体"/>
          <w:color w:val="auto"/>
          <w:spacing w:val="-1"/>
          <w:sz w:val="24"/>
          <w:szCs w:val="24"/>
          <w:highlight w:val="none"/>
        </w:rPr>
        <w:t>人有偿中介活动和安排个人施工队伍。</w:t>
      </w:r>
    </w:p>
    <w:p w14:paraId="4D5A4825">
      <w:pPr>
        <w:spacing w:before="78" w:line="219" w:lineRule="auto"/>
        <w:ind w:left="481"/>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3.  </w:t>
      </w:r>
      <w:r>
        <w:rPr>
          <w:rFonts w:ascii="宋体" w:hAnsi="宋体" w:eastAsia="宋体" w:cs="宋体"/>
          <w:color w:val="auto"/>
          <w:spacing w:val="-1"/>
          <w:sz w:val="24"/>
          <w:szCs w:val="24"/>
          <w:highlight w:val="none"/>
        </w:rPr>
        <w:t>承包人的义务</w:t>
      </w:r>
    </w:p>
    <w:p w14:paraId="45A23AD8">
      <w:pPr>
        <w:spacing w:before="115" w:line="263" w:lineRule="auto"/>
        <w:ind w:right="164" w:firstLine="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）承包人不得以任何理由向发包人及其工作人员行贿或馈赠礼金、有</w:t>
      </w:r>
      <w:r>
        <w:rPr>
          <w:rFonts w:ascii="宋体" w:hAnsi="宋体" w:eastAsia="宋体" w:cs="宋体"/>
          <w:color w:val="auto"/>
          <w:spacing w:val="3"/>
          <w:sz w:val="24"/>
          <w:szCs w:val="24"/>
          <w:highlight w:val="none"/>
        </w:rPr>
        <w:t>价证</w:t>
      </w:r>
      <w:r>
        <w:rPr>
          <w:rFonts w:ascii="宋体" w:hAnsi="宋体" w:eastAsia="宋体" w:cs="宋体"/>
          <w:color w:val="auto"/>
          <w:spacing w:val="-2"/>
          <w:sz w:val="24"/>
          <w:szCs w:val="24"/>
          <w:highlight w:val="none"/>
        </w:rPr>
        <w:t>券、贵重礼品。</w:t>
      </w:r>
    </w:p>
    <w:p w14:paraId="2FCAD594">
      <w:pPr>
        <w:spacing w:before="115" w:line="264" w:lineRule="auto"/>
        <w:ind w:left="2" w:right="164" w:firstLine="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2</w:t>
      </w:r>
      <w:r>
        <w:rPr>
          <w:rFonts w:ascii="宋体" w:hAnsi="宋体" w:eastAsia="宋体" w:cs="宋体"/>
          <w:color w:val="auto"/>
          <w:spacing w:val="4"/>
          <w:sz w:val="24"/>
          <w:szCs w:val="24"/>
          <w:highlight w:val="none"/>
        </w:rPr>
        <w:t>）承包人不得以任何名义为发包人及其工作人员报销应由发包人单位</w:t>
      </w:r>
      <w:r>
        <w:rPr>
          <w:rFonts w:ascii="宋体" w:hAnsi="宋体" w:eastAsia="宋体" w:cs="宋体"/>
          <w:color w:val="auto"/>
          <w:spacing w:val="3"/>
          <w:sz w:val="24"/>
          <w:szCs w:val="24"/>
          <w:highlight w:val="none"/>
        </w:rPr>
        <w:t>或个</w:t>
      </w:r>
      <w:r>
        <w:rPr>
          <w:rFonts w:ascii="宋体" w:hAnsi="宋体" w:eastAsia="宋体" w:cs="宋体"/>
          <w:color w:val="auto"/>
          <w:spacing w:val="-2"/>
          <w:sz w:val="24"/>
          <w:szCs w:val="24"/>
          <w:highlight w:val="none"/>
        </w:rPr>
        <w:t>人支付的任何费用。</w:t>
      </w:r>
    </w:p>
    <w:p w14:paraId="62550658">
      <w:pPr>
        <w:spacing w:before="113"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）承包人不得以任何理由安排发包人工作人员参加超标准宴请及娱乐活动。</w:t>
      </w:r>
    </w:p>
    <w:p w14:paraId="57B65A29">
      <w:pPr>
        <w:spacing w:before="115" w:line="264" w:lineRule="auto"/>
        <w:ind w:left="5" w:right="164" w:firstLine="48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4</w:t>
      </w:r>
      <w:r>
        <w:rPr>
          <w:rFonts w:ascii="宋体" w:hAnsi="宋体" w:eastAsia="宋体" w:cs="宋体"/>
          <w:color w:val="auto"/>
          <w:spacing w:val="4"/>
          <w:sz w:val="24"/>
          <w:szCs w:val="24"/>
          <w:highlight w:val="none"/>
        </w:rPr>
        <w:t>）承包人不得为发包人单位和个人购置或提供通信工具、交通工具和</w:t>
      </w:r>
      <w:r>
        <w:rPr>
          <w:rFonts w:ascii="宋体" w:hAnsi="宋体" w:eastAsia="宋体" w:cs="宋体"/>
          <w:color w:val="auto"/>
          <w:spacing w:val="3"/>
          <w:sz w:val="24"/>
          <w:szCs w:val="24"/>
          <w:highlight w:val="none"/>
        </w:rPr>
        <w:t>高档</w:t>
      </w:r>
      <w:r>
        <w:rPr>
          <w:rFonts w:ascii="宋体" w:hAnsi="宋体" w:eastAsia="宋体" w:cs="宋体"/>
          <w:color w:val="auto"/>
          <w:spacing w:val="-3"/>
          <w:sz w:val="24"/>
          <w:szCs w:val="24"/>
          <w:highlight w:val="none"/>
        </w:rPr>
        <w:t>办公用品等。</w:t>
      </w:r>
    </w:p>
    <w:p w14:paraId="5AF9AC51">
      <w:pPr>
        <w:spacing w:before="113" w:line="219"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4.  </w:t>
      </w:r>
      <w:r>
        <w:rPr>
          <w:rFonts w:ascii="宋体" w:hAnsi="宋体" w:eastAsia="宋体" w:cs="宋体"/>
          <w:color w:val="auto"/>
          <w:spacing w:val="-1"/>
          <w:sz w:val="24"/>
          <w:szCs w:val="24"/>
          <w:highlight w:val="none"/>
        </w:rPr>
        <w:t>违约责任</w:t>
      </w:r>
    </w:p>
    <w:p w14:paraId="33B74F4E">
      <w:pPr>
        <w:spacing w:before="116" w:line="278" w:lineRule="auto"/>
        <w:ind w:left="1" w:right="164"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rFonts w:ascii="宋体" w:hAnsi="宋体" w:eastAsia="宋体" w:cs="宋体"/>
          <w:color w:val="auto"/>
          <w:spacing w:val="-1"/>
          <w:sz w:val="24"/>
          <w:szCs w:val="24"/>
          <w:highlight w:val="none"/>
        </w:rPr>
        <w:t>）发包人及其工作人员违反本合同第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1"/>
          <w:sz w:val="24"/>
          <w:szCs w:val="24"/>
          <w:highlight w:val="none"/>
        </w:rPr>
        <w:t>1</w:t>
      </w:r>
      <w:r>
        <w:rPr>
          <w:rFonts w:ascii="Times New Roman" w:hAnsi="Times New Roman" w:eastAsia="Times New Roman" w:cs="Times New Roman"/>
          <w:color w:val="auto"/>
          <w:spacing w:val="-31"/>
          <w:sz w:val="24"/>
          <w:szCs w:val="24"/>
          <w:highlight w:val="none"/>
        </w:rPr>
        <w:t xml:space="preserve"> </w:t>
      </w: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 xml:space="preserve">2 </w:t>
      </w:r>
      <w:r>
        <w:rPr>
          <w:rFonts w:ascii="宋体" w:hAnsi="宋体" w:eastAsia="宋体" w:cs="宋体"/>
          <w:color w:val="auto"/>
          <w:spacing w:val="-1"/>
          <w:sz w:val="24"/>
          <w:szCs w:val="24"/>
          <w:highlight w:val="none"/>
        </w:rPr>
        <w:t>条，按管理权限</w:t>
      </w:r>
      <w:r>
        <w:rPr>
          <w:rFonts w:ascii="宋体" w:hAnsi="宋体" w:eastAsia="宋体" w:cs="宋体"/>
          <w:color w:val="auto"/>
          <w:spacing w:val="-2"/>
          <w:sz w:val="24"/>
          <w:szCs w:val="24"/>
          <w:highlight w:val="none"/>
        </w:rPr>
        <w:t>，依据有关规定</w:t>
      </w:r>
      <w:r>
        <w:rPr>
          <w:rFonts w:ascii="宋体" w:hAnsi="宋体" w:eastAsia="宋体" w:cs="宋体"/>
          <w:color w:val="auto"/>
          <w:spacing w:val="1"/>
          <w:sz w:val="24"/>
          <w:szCs w:val="24"/>
          <w:highlight w:val="none"/>
        </w:rPr>
        <w:t>给予党纪、政纪或组织处理；涉嫌犯罪的，移交司法机</w:t>
      </w:r>
      <w:r>
        <w:rPr>
          <w:rFonts w:ascii="宋体" w:hAnsi="宋体" w:eastAsia="宋体" w:cs="宋体"/>
          <w:color w:val="auto"/>
          <w:sz w:val="24"/>
          <w:szCs w:val="24"/>
          <w:highlight w:val="none"/>
        </w:rPr>
        <w:t>关追究刑事责任；给承包人</w:t>
      </w:r>
      <w:r>
        <w:rPr>
          <w:rFonts w:ascii="宋体" w:hAnsi="宋体" w:eastAsia="宋体" w:cs="宋体"/>
          <w:color w:val="auto"/>
          <w:spacing w:val="-1"/>
          <w:sz w:val="24"/>
          <w:szCs w:val="24"/>
          <w:highlight w:val="none"/>
        </w:rPr>
        <w:t>单位造成经济损失的，应予以赔偿。</w:t>
      </w:r>
    </w:p>
    <w:p w14:paraId="5D4B0240">
      <w:pPr>
        <w:spacing w:before="113" w:line="286" w:lineRule="auto"/>
        <w:ind w:left="1" w:right="164"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）承包人及其工作人员违反本合同第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1"/>
          <w:sz w:val="24"/>
          <w:szCs w:val="24"/>
          <w:highlight w:val="none"/>
        </w:rPr>
        <w:t>1</w:t>
      </w:r>
      <w:r>
        <w:rPr>
          <w:rFonts w:ascii="Times New Roman" w:hAnsi="Times New Roman" w:eastAsia="Times New Roman" w:cs="Times New Roman"/>
          <w:color w:val="auto"/>
          <w:spacing w:val="-31"/>
          <w:sz w:val="24"/>
          <w:szCs w:val="24"/>
          <w:highlight w:val="none"/>
        </w:rPr>
        <w:t xml:space="preserve"> </w:t>
      </w: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 xml:space="preserve">3 </w:t>
      </w:r>
      <w:r>
        <w:rPr>
          <w:rFonts w:ascii="宋体" w:hAnsi="宋体" w:eastAsia="宋体" w:cs="宋体"/>
          <w:color w:val="auto"/>
          <w:spacing w:val="-1"/>
          <w:sz w:val="24"/>
          <w:szCs w:val="24"/>
          <w:highlight w:val="none"/>
        </w:rPr>
        <w:t>条，按管理权限</w:t>
      </w:r>
      <w:r>
        <w:rPr>
          <w:rFonts w:ascii="宋体" w:hAnsi="宋体" w:eastAsia="宋体" w:cs="宋体"/>
          <w:color w:val="auto"/>
          <w:spacing w:val="-2"/>
          <w:sz w:val="24"/>
          <w:szCs w:val="24"/>
          <w:highlight w:val="none"/>
        </w:rPr>
        <w:t>，依据有关规定</w:t>
      </w:r>
      <w:r>
        <w:rPr>
          <w:rFonts w:ascii="宋体" w:hAnsi="宋体" w:eastAsia="宋体" w:cs="宋体"/>
          <w:color w:val="auto"/>
          <w:spacing w:val="1"/>
          <w:sz w:val="24"/>
          <w:szCs w:val="24"/>
          <w:highlight w:val="none"/>
        </w:rPr>
        <w:t>给予党纪、政纪或组织处理；给发包人单位造成经济损</w:t>
      </w:r>
      <w:r>
        <w:rPr>
          <w:rFonts w:ascii="宋体" w:hAnsi="宋体" w:eastAsia="宋体" w:cs="宋体"/>
          <w:color w:val="auto"/>
          <w:sz w:val="24"/>
          <w:szCs w:val="24"/>
          <w:highlight w:val="none"/>
        </w:rPr>
        <w:t>失的，应予以赔偿；情节严</w:t>
      </w:r>
      <w:r>
        <w:rPr>
          <w:rFonts w:ascii="宋体" w:hAnsi="宋体" w:eastAsia="宋体" w:cs="宋体"/>
          <w:color w:val="auto"/>
          <w:spacing w:val="1"/>
          <w:sz w:val="24"/>
          <w:szCs w:val="24"/>
          <w:highlight w:val="none"/>
        </w:rPr>
        <w:t>重的，发包人建议交通运输主管部门给予承包人一至三</w:t>
      </w:r>
      <w:r>
        <w:rPr>
          <w:rFonts w:ascii="宋体" w:hAnsi="宋体" w:eastAsia="宋体" w:cs="宋体"/>
          <w:color w:val="auto"/>
          <w:sz w:val="24"/>
          <w:szCs w:val="24"/>
          <w:highlight w:val="none"/>
        </w:rPr>
        <w:t>年内不得进入其主管的公路</w:t>
      </w:r>
      <w:r>
        <w:rPr>
          <w:rFonts w:ascii="宋体" w:hAnsi="宋体" w:eastAsia="宋体" w:cs="宋体"/>
          <w:color w:val="auto"/>
          <w:spacing w:val="-2"/>
          <w:sz w:val="24"/>
          <w:szCs w:val="24"/>
          <w:highlight w:val="none"/>
        </w:rPr>
        <w:t>养护市场的处罚。</w:t>
      </w:r>
    </w:p>
    <w:p w14:paraId="09A23CC8">
      <w:pPr>
        <w:spacing w:before="115" w:line="278" w:lineRule="auto"/>
        <w:ind w:left="3" w:right="164"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 xml:space="preserve">5.  </w:t>
      </w:r>
      <w:r>
        <w:rPr>
          <w:rFonts w:ascii="宋体" w:hAnsi="宋体" w:eastAsia="宋体" w:cs="宋体"/>
          <w:color w:val="auto"/>
          <w:spacing w:val="6"/>
          <w:sz w:val="24"/>
          <w:szCs w:val="24"/>
          <w:highlight w:val="none"/>
        </w:rPr>
        <w:t>双方约定：本合同由双方或双方上级单位的</w:t>
      </w:r>
      <w:r>
        <w:rPr>
          <w:rFonts w:ascii="宋体" w:hAnsi="宋体" w:eastAsia="宋体" w:cs="宋体"/>
          <w:color w:val="auto"/>
          <w:spacing w:val="5"/>
          <w:sz w:val="24"/>
          <w:szCs w:val="24"/>
          <w:highlight w:val="none"/>
        </w:rPr>
        <w:t>纪检监察部门负责监督执行。</w:t>
      </w:r>
      <w:r>
        <w:rPr>
          <w:rFonts w:ascii="宋体" w:hAnsi="宋体" w:eastAsia="宋体" w:cs="宋体"/>
          <w:color w:val="auto"/>
          <w:spacing w:val="1"/>
          <w:sz w:val="24"/>
          <w:szCs w:val="24"/>
          <w:highlight w:val="none"/>
        </w:rPr>
        <w:t>由发包人或发包人上级单位的纪检监察部门约请承</w:t>
      </w:r>
      <w:r>
        <w:rPr>
          <w:rFonts w:ascii="宋体" w:hAnsi="宋体" w:eastAsia="宋体" w:cs="宋体"/>
          <w:color w:val="auto"/>
          <w:sz w:val="24"/>
          <w:szCs w:val="24"/>
          <w:highlight w:val="none"/>
        </w:rPr>
        <w:t>包人或承包人上级单位纪检监察</w:t>
      </w:r>
      <w:r>
        <w:rPr>
          <w:rFonts w:ascii="宋体" w:hAnsi="宋体" w:eastAsia="宋体" w:cs="宋体"/>
          <w:color w:val="auto"/>
          <w:spacing w:val="-1"/>
          <w:sz w:val="24"/>
          <w:szCs w:val="24"/>
          <w:highlight w:val="none"/>
        </w:rPr>
        <w:t>部门对本合同执行情况进行检查，提出在本合同约定范围内的裁定意见。</w:t>
      </w:r>
    </w:p>
    <w:p w14:paraId="0659DE71">
      <w:pPr>
        <w:spacing w:before="116" w:line="219" w:lineRule="auto"/>
        <w:ind w:left="481"/>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6.  </w:t>
      </w:r>
      <w:r>
        <w:rPr>
          <w:rFonts w:ascii="宋体" w:hAnsi="宋体" w:eastAsia="宋体" w:cs="宋体"/>
          <w:color w:val="auto"/>
          <w:spacing w:val="-1"/>
          <w:sz w:val="24"/>
          <w:szCs w:val="24"/>
          <w:highlight w:val="none"/>
        </w:rPr>
        <w:t>本合同自发包人和承包人签署之日起生效。</w:t>
      </w:r>
    </w:p>
    <w:p w14:paraId="57FC4B86">
      <w:pPr>
        <w:spacing w:before="116" w:line="263" w:lineRule="auto"/>
        <w:ind w:left="20" w:firstLine="459"/>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7.  </w:t>
      </w:r>
      <w:r>
        <w:rPr>
          <w:rFonts w:ascii="宋体" w:hAnsi="宋体" w:eastAsia="宋体" w:cs="宋体"/>
          <w:color w:val="auto"/>
          <w:spacing w:val="2"/>
          <w:sz w:val="24"/>
          <w:szCs w:val="24"/>
          <w:highlight w:val="none"/>
        </w:rPr>
        <w:t>本合同作为</w:t>
      </w:r>
      <w:r>
        <w:rPr>
          <w:rFonts w:ascii="宋体" w:hAnsi="宋体" w:eastAsia="宋体" w:cs="宋体"/>
          <w:color w:val="auto"/>
          <w:spacing w:val="-117"/>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（项目名称）养护合同的附件，与养护合同具有同等</w:t>
      </w:r>
      <w:r>
        <w:rPr>
          <w:rFonts w:ascii="宋体" w:hAnsi="宋体" w:eastAsia="宋体" w:cs="宋体"/>
          <w:color w:val="auto"/>
          <w:spacing w:val="-3"/>
          <w:sz w:val="24"/>
          <w:szCs w:val="24"/>
          <w:highlight w:val="none"/>
        </w:rPr>
        <w:t>的法律效力，</w:t>
      </w:r>
      <w:r>
        <w:rPr>
          <w:rFonts w:ascii="宋体" w:hAnsi="宋体" w:eastAsia="宋体" w:cs="宋体"/>
          <w:color w:val="auto"/>
          <w:spacing w:val="-71"/>
          <w:sz w:val="24"/>
          <w:szCs w:val="24"/>
          <w:highlight w:val="none"/>
        </w:rPr>
        <w:t xml:space="preserve"> </w:t>
      </w:r>
      <w:r>
        <w:rPr>
          <w:rFonts w:ascii="宋体" w:hAnsi="宋体" w:eastAsia="宋体" w:cs="宋体"/>
          <w:color w:val="auto"/>
          <w:spacing w:val="-3"/>
          <w:sz w:val="24"/>
          <w:szCs w:val="24"/>
          <w:highlight w:val="none"/>
        </w:rPr>
        <w:t>自合同双方法定代表人或其委托代理人签名并加盖单</w:t>
      </w:r>
      <w:r>
        <w:rPr>
          <w:rFonts w:ascii="宋体" w:hAnsi="宋体" w:eastAsia="宋体" w:cs="宋体"/>
          <w:color w:val="auto"/>
          <w:spacing w:val="-4"/>
          <w:sz w:val="24"/>
          <w:szCs w:val="24"/>
          <w:highlight w:val="none"/>
        </w:rPr>
        <w:t>位章之日起生效。</w:t>
      </w:r>
    </w:p>
    <w:p w14:paraId="32B1C7E2">
      <w:pPr>
        <w:numPr>
          <w:ilvl w:val="0"/>
          <w:numId w:val="0"/>
        </w:numPr>
        <w:spacing w:before="47" w:line="307" w:lineRule="auto"/>
        <w:ind w:left="0" w:leftChars="0" w:right="52" w:rightChars="0" w:firstLine="442" w:firstLineChars="177"/>
        <w:rPr>
          <w:rFonts w:ascii="宋体" w:hAnsi="宋体" w:eastAsia="宋体" w:cs="宋体"/>
          <w:color w:val="auto"/>
          <w:spacing w:val="-3"/>
          <w:sz w:val="24"/>
          <w:szCs w:val="24"/>
          <w:highlight w:val="none"/>
        </w:rPr>
      </w:pPr>
      <w:r>
        <w:rPr>
          <w:rFonts w:ascii="Times New Roman" w:hAnsi="Times New Roman" w:eastAsia="Times New Roman" w:cs="Times New Roman"/>
          <w:color w:val="auto"/>
          <w:spacing w:val="5"/>
          <w:sz w:val="24"/>
          <w:szCs w:val="24"/>
          <w:highlight w:val="none"/>
        </w:rPr>
        <w:t xml:space="preserve">8.  </w:t>
      </w:r>
      <w:r>
        <w:rPr>
          <w:rFonts w:ascii="宋体" w:hAnsi="宋体" w:eastAsia="宋体" w:cs="宋体"/>
          <w:color w:val="auto"/>
          <w:spacing w:val="5"/>
          <w:sz w:val="24"/>
          <w:szCs w:val="24"/>
          <w:highlight w:val="none"/>
        </w:rPr>
        <w:t>本合同一式四份，由发包人和承包人各执一份，送交发包人和承包人的监</w:t>
      </w:r>
      <w:r>
        <w:rPr>
          <w:rFonts w:ascii="宋体" w:hAnsi="宋体" w:eastAsia="宋体" w:cs="宋体"/>
          <w:color w:val="auto"/>
          <w:spacing w:val="-3"/>
          <w:sz w:val="24"/>
          <w:szCs w:val="24"/>
          <w:highlight w:val="none"/>
        </w:rPr>
        <w:t>督单位各一份。</w:t>
      </w:r>
    </w:p>
    <w:p w14:paraId="473C067E">
      <w:pPr>
        <w:numPr>
          <w:ilvl w:val="0"/>
          <w:numId w:val="0"/>
        </w:numPr>
        <w:spacing w:before="47" w:line="307" w:lineRule="auto"/>
        <w:ind w:left="0" w:leftChars="0" w:right="52" w:rightChars="0" w:firstLine="414" w:firstLineChars="177"/>
        <w:rPr>
          <w:rFonts w:ascii="宋体" w:hAnsi="宋体" w:eastAsia="宋体" w:cs="宋体"/>
          <w:color w:val="auto"/>
          <w:spacing w:val="-3"/>
          <w:sz w:val="24"/>
          <w:szCs w:val="24"/>
          <w:highlight w:val="none"/>
        </w:rPr>
      </w:pPr>
    </w:p>
    <w:tbl>
      <w:tblPr>
        <w:tblStyle w:val="39"/>
        <w:tblpPr w:leftFromText="180" w:rightFromText="180" w:vertAnchor="text" w:horzAnchor="page" w:tblpX="1375" w:tblpY="373"/>
        <w:tblOverlap w:val="never"/>
        <w:tblW w:w="9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5"/>
        <w:gridCol w:w="4920"/>
      </w:tblGrid>
      <w:tr w14:paraId="04EE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5" w:type="dxa"/>
            <w:tcBorders>
              <w:tl2br w:val="nil"/>
              <w:tr2bl w:val="nil"/>
            </w:tcBorders>
          </w:tcPr>
          <w:p w14:paraId="6BEDF429">
            <w:pPr>
              <w:widowControl w:val="0"/>
              <w:spacing w:before="49" w:line="307" w:lineRule="auto"/>
              <w:ind w:right="175"/>
              <w:rPr>
                <w:rFonts w:ascii="宋体" w:hAnsi="宋体" w:eastAsia="宋体" w:cs="宋体"/>
                <w:color w:val="auto"/>
                <w:sz w:val="24"/>
                <w:szCs w:val="24"/>
                <w:highlight w:val="none"/>
                <w:vertAlign w:val="baseline"/>
              </w:rPr>
            </w:pPr>
            <w:r>
              <w:rPr>
                <w:rFonts w:ascii="宋体" w:hAnsi="宋体" w:eastAsia="宋体" w:cs="宋体"/>
                <w:color w:val="auto"/>
                <w:sz w:val="24"/>
                <w:szCs w:val="24"/>
                <w:highlight w:val="none"/>
              </w:rPr>
              <w:t>发包人</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rPr>
              <w:t>盖单位章）</w:t>
            </w:r>
          </w:p>
        </w:tc>
        <w:tc>
          <w:tcPr>
            <w:tcW w:w="4920" w:type="dxa"/>
            <w:tcBorders>
              <w:tl2br w:val="nil"/>
              <w:tr2bl w:val="nil"/>
            </w:tcBorders>
          </w:tcPr>
          <w:p w14:paraId="2CB19C0B">
            <w:pPr>
              <w:widowControl w:val="0"/>
              <w:spacing w:before="49" w:line="307" w:lineRule="auto"/>
              <w:ind w:right="175"/>
              <w:rPr>
                <w:rFonts w:ascii="宋体" w:hAnsi="宋体" w:eastAsia="宋体" w:cs="宋体"/>
                <w:color w:val="auto"/>
                <w:sz w:val="24"/>
                <w:szCs w:val="24"/>
                <w:highlight w:val="none"/>
                <w:vertAlign w:val="baseline"/>
              </w:rPr>
            </w:pPr>
            <w:r>
              <w:rPr>
                <w:rFonts w:ascii="宋体" w:hAnsi="宋体" w:eastAsia="宋体" w:cs="宋体"/>
                <w:color w:val="auto"/>
                <w:sz w:val="24"/>
                <w:szCs w:val="24"/>
                <w:highlight w:val="none"/>
              </w:rPr>
              <w:t>承包人</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rPr>
              <w:t>盖单位章）</w:t>
            </w:r>
          </w:p>
        </w:tc>
      </w:tr>
      <w:tr w14:paraId="2F29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5" w:type="dxa"/>
            <w:tcBorders>
              <w:tl2br w:val="nil"/>
              <w:tr2bl w:val="nil"/>
            </w:tcBorders>
          </w:tcPr>
          <w:p w14:paraId="18419CD1">
            <w:pPr>
              <w:widowControl w:val="0"/>
              <w:spacing w:before="49" w:line="307" w:lineRule="auto"/>
              <w:ind w:right="175" w:firstLine="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p>
          <w:p w14:paraId="3B49FEA7">
            <w:pPr>
              <w:widowControl w:val="0"/>
              <w:spacing w:before="49" w:line="307" w:lineRule="auto"/>
              <w:ind w:right="175"/>
              <w:rPr>
                <w:rFonts w:ascii="宋体" w:hAnsi="宋体" w:eastAsia="宋体" w:cs="宋体"/>
                <w:color w:val="auto"/>
                <w:sz w:val="24"/>
                <w:szCs w:val="24"/>
                <w:highlight w:val="none"/>
                <w:vertAlign w:val="baseline"/>
              </w:rPr>
            </w:pPr>
            <w:r>
              <w:rPr>
                <w:rFonts w:ascii="宋体" w:hAnsi="宋体" w:eastAsia="宋体" w:cs="宋体"/>
                <w:color w:val="auto"/>
                <w:spacing w:val="2"/>
                <w:sz w:val="24"/>
                <w:szCs w:val="24"/>
                <w:highlight w:val="none"/>
              </w:rPr>
              <w:t>或其委托代理人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签名）</w:t>
            </w:r>
          </w:p>
        </w:tc>
        <w:tc>
          <w:tcPr>
            <w:tcW w:w="4920" w:type="dxa"/>
            <w:tcBorders>
              <w:tl2br w:val="nil"/>
              <w:tr2bl w:val="nil"/>
            </w:tcBorders>
          </w:tcPr>
          <w:p w14:paraId="591D178A">
            <w:pPr>
              <w:widowControl w:val="0"/>
              <w:spacing w:before="47" w:line="307" w:lineRule="auto"/>
              <w:ind w:right="5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p>
          <w:p w14:paraId="50C6F784">
            <w:pPr>
              <w:widowControl w:val="0"/>
              <w:spacing w:before="1" w:line="219" w:lineRule="auto"/>
              <w:ind w:left="2"/>
              <w:rPr>
                <w:rFonts w:ascii="宋体" w:hAnsi="宋体" w:eastAsia="宋体" w:cs="宋体"/>
                <w:color w:val="auto"/>
                <w:sz w:val="24"/>
                <w:szCs w:val="24"/>
                <w:highlight w:val="none"/>
                <w:vertAlign w:val="baseline"/>
              </w:rPr>
            </w:pPr>
            <w:r>
              <w:rPr>
                <w:rFonts w:ascii="宋体" w:hAnsi="宋体" w:eastAsia="宋体" w:cs="宋体"/>
                <w:color w:val="auto"/>
                <w:spacing w:val="2"/>
                <w:sz w:val="24"/>
                <w:szCs w:val="24"/>
                <w:highlight w:val="none"/>
              </w:rPr>
              <w:t>或其委托代理人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签名）</w:t>
            </w:r>
          </w:p>
        </w:tc>
      </w:tr>
      <w:tr w14:paraId="595D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5" w:type="dxa"/>
            <w:tcBorders>
              <w:tl2br w:val="nil"/>
              <w:tr2bl w:val="nil"/>
            </w:tcBorders>
          </w:tcPr>
          <w:p w14:paraId="7022EAB4">
            <w:pPr>
              <w:widowControl w:val="0"/>
              <w:spacing w:before="116" w:line="184" w:lineRule="auto"/>
              <w:ind w:left="2309"/>
              <w:rPr>
                <w:rFonts w:ascii="宋体" w:hAnsi="宋体" w:eastAsia="宋体" w:cs="宋体"/>
                <w:color w:val="auto"/>
                <w:sz w:val="24"/>
                <w:szCs w:val="24"/>
                <w:highlight w:val="none"/>
                <w:vertAlign w:val="baseli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0"/>
                <w:sz w:val="24"/>
                <w:szCs w:val="24"/>
                <w:highlight w:val="none"/>
              </w:rPr>
              <w:t xml:space="preserve">     </w:t>
            </w:r>
            <w:r>
              <w:rPr>
                <w:rFonts w:ascii="宋体" w:hAnsi="宋体" w:eastAsia="宋体" w:cs="宋体"/>
                <w:color w:val="auto"/>
                <w:spacing w:val="-9"/>
                <w:sz w:val="24"/>
                <w:szCs w:val="24"/>
                <w:highlight w:val="none"/>
              </w:rPr>
              <w:t>日</w:t>
            </w:r>
          </w:p>
        </w:tc>
        <w:tc>
          <w:tcPr>
            <w:tcW w:w="4920" w:type="dxa"/>
            <w:tcBorders>
              <w:tl2br w:val="nil"/>
              <w:tr2bl w:val="nil"/>
            </w:tcBorders>
          </w:tcPr>
          <w:p w14:paraId="5F04C3AD">
            <w:pPr>
              <w:widowControl w:val="0"/>
              <w:jc w:val="right"/>
              <w:rPr>
                <w:rFonts w:ascii="宋体" w:hAnsi="宋体" w:eastAsia="宋体" w:cs="宋体"/>
                <w:color w:val="auto"/>
                <w:sz w:val="24"/>
                <w:szCs w:val="24"/>
                <w:highlight w:val="none"/>
                <w:vertAlign w:val="baseline"/>
              </w:rPr>
            </w:pPr>
            <w:r>
              <w:rPr>
                <w:rFonts w:ascii="宋体" w:hAnsi="宋体" w:eastAsia="宋体" w:cs="宋体"/>
                <w:color w:val="auto"/>
                <w:spacing w:val="-17"/>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color w:val="auto"/>
                <w:spacing w:val="-17"/>
                <w:sz w:val="24"/>
                <w:szCs w:val="24"/>
                <w:highlight w:val="none"/>
              </w:rPr>
              <w:t>月      日</w:t>
            </w:r>
          </w:p>
        </w:tc>
      </w:tr>
      <w:tr w14:paraId="7256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5" w:type="dxa"/>
            <w:tcBorders>
              <w:tl2br w:val="nil"/>
              <w:tr2bl w:val="nil"/>
            </w:tcBorders>
          </w:tcPr>
          <w:p w14:paraId="20B9A633">
            <w:pPr>
              <w:widowControl w:val="0"/>
              <w:spacing w:before="49" w:line="307" w:lineRule="auto"/>
              <w:ind w:right="175"/>
              <w:rPr>
                <w:rFonts w:ascii="宋体" w:hAnsi="宋体" w:eastAsia="宋体" w:cs="宋体"/>
                <w:color w:val="auto"/>
                <w:sz w:val="24"/>
                <w:szCs w:val="24"/>
                <w:highlight w:val="none"/>
              </w:rPr>
            </w:pPr>
            <w:r>
              <w:rPr>
                <w:rFonts w:ascii="宋体" w:hAnsi="宋体" w:eastAsia="宋体" w:cs="宋体"/>
                <w:color w:val="auto"/>
                <w:sz w:val="24"/>
                <w:szCs w:val="24"/>
                <w:highlight w:val="none"/>
              </w:rPr>
              <w:t>发包人监督单位：</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lang w:val="en-US" w:eastAsia="zh-CN"/>
              </w:rPr>
              <w:t>全称</w:t>
            </w:r>
            <w:r>
              <w:rPr>
                <w:rFonts w:ascii="宋体" w:hAnsi="宋体" w:eastAsia="宋体" w:cs="宋体"/>
                <w:color w:val="auto"/>
                <w:sz w:val="24"/>
                <w:szCs w:val="24"/>
                <w:highlight w:val="none"/>
              </w:rPr>
              <w:t>）</w:t>
            </w:r>
          </w:p>
        </w:tc>
        <w:tc>
          <w:tcPr>
            <w:tcW w:w="4920" w:type="dxa"/>
            <w:tcBorders>
              <w:tl2br w:val="nil"/>
              <w:tr2bl w:val="nil"/>
            </w:tcBorders>
          </w:tcPr>
          <w:p w14:paraId="7DC0925A">
            <w:pPr>
              <w:widowControl w:val="0"/>
              <w:spacing w:before="49" w:line="307" w:lineRule="auto"/>
              <w:ind w:right="175"/>
              <w:rPr>
                <w:rFonts w:ascii="宋体" w:hAnsi="宋体" w:eastAsia="宋体" w:cs="宋体"/>
                <w:color w:val="auto"/>
                <w:sz w:val="24"/>
                <w:szCs w:val="24"/>
                <w:highlight w:val="none"/>
              </w:rPr>
            </w:pPr>
            <w:r>
              <w:rPr>
                <w:rFonts w:ascii="宋体" w:hAnsi="宋体" w:eastAsia="宋体" w:cs="宋体"/>
                <w:color w:val="auto"/>
                <w:sz w:val="24"/>
                <w:szCs w:val="24"/>
                <w:highlight w:val="none"/>
              </w:rPr>
              <w:t>承包人监督单位：</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lang w:val="en-US" w:eastAsia="zh-CN"/>
              </w:rPr>
              <w:t>全称</w:t>
            </w:r>
            <w:r>
              <w:rPr>
                <w:rFonts w:ascii="宋体" w:hAnsi="宋体" w:eastAsia="宋体" w:cs="宋体"/>
                <w:color w:val="auto"/>
                <w:sz w:val="24"/>
                <w:szCs w:val="24"/>
                <w:highlight w:val="none"/>
              </w:rPr>
              <w:t>）</w:t>
            </w:r>
          </w:p>
        </w:tc>
      </w:tr>
      <w:tr w14:paraId="58EB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5" w:type="dxa"/>
            <w:tcBorders>
              <w:tl2br w:val="nil"/>
              <w:tr2bl w:val="nil"/>
            </w:tcBorders>
          </w:tcPr>
          <w:p w14:paraId="365CB3A0">
            <w:pPr>
              <w:widowControl w:val="0"/>
              <w:spacing w:before="49" w:line="307" w:lineRule="auto"/>
              <w:ind w:right="175" w:firstLine="2"/>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（盖单位章）</w:t>
            </w:r>
          </w:p>
        </w:tc>
        <w:tc>
          <w:tcPr>
            <w:tcW w:w="4920" w:type="dxa"/>
            <w:tcBorders>
              <w:tl2br w:val="nil"/>
              <w:tr2bl w:val="nil"/>
            </w:tcBorders>
          </w:tcPr>
          <w:p w14:paraId="0AF17910">
            <w:pPr>
              <w:widowControl w:val="0"/>
              <w:spacing w:before="49" w:line="307" w:lineRule="auto"/>
              <w:ind w:right="17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（盖单位章）</w:t>
            </w:r>
          </w:p>
        </w:tc>
      </w:tr>
    </w:tbl>
    <w:p w14:paraId="58D7AE7B">
      <w:pPr>
        <w:numPr>
          <w:ilvl w:val="0"/>
          <w:numId w:val="0"/>
        </w:numPr>
        <w:spacing w:before="47" w:line="307" w:lineRule="auto"/>
        <w:ind w:left="0" w:leftChars="0" w:right="52" w:rightChars="0" w:firstLine="414" w:firstLineChars="177"/>
        <w:rPr>
          <w:rFonts w:ascii="宋体" w:hAnsi="宋体" w:eastAsia="宋体" w:cs="宋体"/>
          <w:color w:val="auto"/>
          <w:spacing w:val="-3"/>
          <w:sz w:val="24"/>
          <w:szCs w:val="24"/>
          <w:highlight w:val="none"/>
        </w:rPr>
      </w:pPr>
    </w:p>
    <w:p w14:paraId="3AEABB7A">
      <w:pPr>
        <w:spacing w:before="78" w:line="219" w:lineRule="auto"/>
        <w:ind w:left="19"/>
        <w:outlineLvl w:val="2"/>
        <w:rPr>
          <w:rFonts w:ascii="宋体" w:hAnsi="宋体" w:eastAsia="宋体" w:cs="宋体"/>
          <w:b/>
          <w:bCs/>
          <w:color w:val="auto"/>
          <w:spacing w:val="-4"/>
          <w:sz w:val="24"/>
          <w:szCs w:val="24"/>
          <w:highlight w:val="none"/>
        </w:rPr>
      </w:pPr>
    </w:p>
    <w:p w14:paraId="114B1A95">
      <w:pPr>
        <w:spacing w:before="78" w:line="219" w:lineRule="auto"/>
        <w:ind w:left="19"/>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附件二</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安全生产合同</w:t>
      </w:r>
    </w:p>
    <w:p w14:paraId="50CF4870">
      <w:pPr>
        <w:spacing w:before="270" w:line="219" w:lineRule="auto"/>
        <w:ind w:left="386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安全生产合同</w:t>
      </w:r>
    </w:p>
    <w:p w14:paraId="53EBE019">
      <w:pPr>
        <w:pStyle w:val="18"/>
        <w:spacing w:line="437" w:lineRule="auto"/>
        <w:rPr>
          <w:color w:val="auto"/>
          <w:highlight w:val="none"/>
        </w:rPr>
      </w:pPr>
    </w:p>
    <w:p w14:paraId="06D1588A">
      <w:pPr>
        <w:spacing w:before="78" w:line="307" w:lineRule="auto"/>
        <w:ind w:right="87" w:firstLine="483"/>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为在</w:t>
      </w:r>
      <w:r>
        <w:rPr>
          <w:rFonts w:ascii="宋体" w:hAnsi="宋体" w:eastAsia="宋体" w:cs="宋体"/>
          <w:color w:val="auto"/>
          <w:spacing w:val="-118"/>
          <w:sz w:val="24"/>
          <w:szCs w:val="24"/>
          <w:highlight w:val="none"/>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4"/>
          <w:sz w:val="24"/>
          <w:szCs w:val="24"/>
          <w:highlight w:val="none"/>
        </w:rPr>
        <w:t>（项目名称）养护合同的实施</w:t>
      </w:r>
      <w:r>
        <w:rPr>
          <w:rFonts w:ascii="宋体" w:hAnsi="宋体" w:eastAsia="宋体" w:cs="宋体"/>
          <w:color w:val="auto"/>
          <w:spacing w:val="3"/>
          <w:sz w:val="24"/>
          <w:szCs w:val="24"/>
          <w:highlight w:val="none"/>
        </w:rPr>
        <w:t>过程中创造安全、高效的养护作</w:t>
      </w:r>
      <w:r>
        <w:rPr>
          <w:rFonts w:ascii="宋体" w:hAnsi="宋体" w:eastAsia="宋体" w:cs="宋体"/>
          <w:color w:val="auto"/>
          <w:spacing w:val="-2"/>
          <w:sz w:val="24"/>
          <w:szCs w:val="24"/>
          <w:highlight w:val="none"/>
        </w:rPr>
        <w:t>业环境，切实做好本项目的安全管理工作，本项目发包人</w:t>
      </w:r>
      <w:r>
        <w:rPr>
          <w:rFonts w:ascii="宋体" w:hAnsi="宋体" w:eastAsia="宋体" w:cs="宋体"/>
          <w:color w:val="auto"/>
          <w:spacing w:val="-106"/>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（发包人名称，</w:t>
      </w:r>
      <w:r>
        <w:rPr>
          <w:rFonts w:ascii="宋体" w:hAnsi="宋体" w:eastAsia="宋体" w:cs="宋体"/>
          <w:color w:val="auto"/>
          <w:spacing w:val="-4"/>
          <w:sz w:val="24"/>
          <w:szCs w:val="24"/>
          <w:highlight w:val="none"/>
        </w:rPr>
        <w:t>以下简称“发包人</w:t>
      </w:r>
      <w:r>
        <w:rPr>
          <w:rFonts w:ascii="宋体" w:hAnsi="宋体" w:eastAsia="宋体" w:cs="宋体"/>
          <w:color w:val="auto"/>
          <w:spacing w:val="-84"/>
          <w:sz w:val="24"/>
          <w:szCs w:val="24"/>
          <w:highlight w:val="none"/>
        </w:rPr>
        <w:t xml:space="preserve"> </w:t>
      </w:r>
      <w:r>
        <w:rPr>
          <w:rFonts w:ascii="宋体" w:hAnsi="宋体" w:eastAsia="宋体" w:cs="宋体"/>
          <w:color w:val="auto"/>
          <w:spacing w:val="-4"/>
          <w:sz w:val="24"/>
          <w:szCs w:val="24"/>
          <w:highlight w:val="none"/>
        </w:rPr>
        <w:t>”）与承包人</w:t>
      </w:r>
      <w:r>
        <w:rPr>
          <w:rFonts w:ascii="宋体" w:hAnsi="宋体" w:eastAsia="宋体" w:cs="宋体"/>
          <w:color w:val="auto"/>
          <w:spacing w:val="-116"/>
          <w:sz w:val="24"/>
          <w:szCs w:val="24"/>
          <w:highlight w:val="none"/>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4"/>
          <w:sz w:val="24"/>
          <w:szCs w:val="24"/>
          <w:highlight w:val="none"/>
        </w:rPr>
        <w:t>（承包人名称，以下简称</w:t>
      </w:r>
      <w:r>
        <w:rPr>
          <w:rFonts w:ascii="宋体" w:hAnsi="宋体" w:eastAsia="宋体" w:cs="宋体"/>
          <w:color w:val="auto"/>
          <w:spacing w:val="-5"/>
          <w:sz w:val="24"/>
          <w:szCs w:val="24"/>
          <w:highlight w:val="none"/>
        </w:rPr>
        <w:t>“承包人</w:t>
      </w:r>
      <w:r>
        <w:rPr>
          <w:rFonts w:ascii="宋体" w:hAnsi="宋体" w:eastAsia="宋体" w:cs="宋体"/>
          <w:color w:val="auto"/>
          <w:spacing w:val="-83"/>
          <w:sz w:val="24"/>
          <w:szCs w:val="24"/>
          <w:highlight w:val="none"/>
        </w:rPr>
        <w:t xml:space="preserve"> </w:t>
      </w:r>
      <w:r>
        <w:rPr>
          <w:rFonts w:ascii="宋体" w:hAnsi="宋体" w:eastAsia="宋体" w:cs="宋体"/>
          <w:color w:val="auto"/>
          <w:spacing w:val="-5"/>
          <w:sz w:val="24"/>
          <w:szCs w:val="24"/>
          <w:highlight w:val="none"/>
        </w:rPr>
        <w:t>”）特</w:t>
      </w:r>
      <w:r>
        <w:rPr>
          <w:rFonts w:ascii="宋体" w:hAnsi="宋体" w:eastAsia="宋体" w:cs="宋体"/>
          <w:color w:val="auto"/>
          <w:spacing w:val="-1"/>
          <w:sz w:val="24"/>
          <w:szCs w:val="24"/>
          <w:highlight w:val="none"/>
        </w:rPr>
        <w:t>此签订安全生产合同。</w:t>
      </w:r>
    </w:p>
    <w:p w14:paraId="7E381742">
      <w:pPr>
        <w:spacing w:line="220"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5"/>
          <w:sz w:val="24"/>
          <w:szCs w:val="24"/>
          <w:highlight w:val="none"/>
        </w:rPr>
        <w:t>1.</w:t>
      </w:r>
      <w:r>
        <w:rPr>
          <w:rFonts w:ascii="宋体" w:hAnsi="宋体" w:eastAsia="宋体" w:cs="宋体"/>
          <w:color w:val="auto"/>
          <w:spacing w:val="-5"/>
          <w:sz w:val="24"/>
          <w:szCs w:val="24"/>
          <w:highlight w:val="none"/>
        </w:rPr>
        <w:t>发包人职责</w:t>
      </w:r>
    </w:p>
    <w:p w14:paraId="299984D8">
      <w:pPr>
        <w:spacing w:before="115" w:line="264" w:lineRule="auto"/>
        <w:ind w:left="4" w:right="112" w:firstLine="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）严格遵守国家有关安全生产的法律法规，认真执行养护项目合同中</w:t>
      </w:r>
      <w:r>
        <w:rPr>
          <w:rFonts w:ascii="宋体" w:hAnsi="宋体" w:eastAsia="宋体" w:cs="宋体"/>
          <w:color w:val="auto"/>
          <w:spacing w:val="3"/>
          <w:sz w:val="24"/>
          <w:szCs w:val="24"/>
          <w:highlight w:val="none"/>
        </w:rPr>
        <w:t>的有</w:t>
      </w:r>
      <w:r>
        <w:rPr>
          <w:rFonts w:ascii="宋体" w:hAnsi="宋体" w:eastAsia="宋体" w:cs="宋体"/>
          <w:color w:val="auto"/>
          <w:spacing w:val="-3"/>
          <w:sz w:val="24"/>
          <w:szCs w:val="24"/>
          <w:highlight w:val="none"/>
        </w:rPr>
        <w:t>关安全要求。</w:t>
      </w:r>
    </w:p>
    <w:p w14:paraId="35ACDAC2">
      <w:pPr>
        <w:spacing w:before="110" w:line="283" w:lineRule="auto"/>
        <w:ind w:left="20" w:firstLine="47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w:t>
      </w:r>
      <w:r>
        <w:rPr>
          <w:rFonts w:ascii="Times New Roman" w:hAnsi="Times New Roman" w:eastAsia="Times New Roman" w:cs="Times New Roman"/>
          <w:color w:val="auto"/>
          <w:spacing w:val="5"/>
          <w:sz w:val="24"/>
          <w:szCs w:val="24"/>
          <w:highlight w:val="none"/>
        </w:rPr>
        <w:t>2</w:t>
      </w:r>
      <w:r>
        <w:rPr>
          <w:rFonts w:ascii="宋体" w:hAnsi="宋体" w:eastAsia="宋体" w:cs="宋体"/>
          <w:color w:val="auto"/>
          <w:spacing w:val="5"/>
          <w:sz w:val="24"/>
          <w:szCs w:val="24"/>
          <w:highlight w:val="none"/>
        </w:rPr>
        <w:t>）按照“安全第一、预防为主、综合治理</w:t>
      </w:r>
      <w:r>
        <w:rPr>
          <w:rFonts w:ascii="宋体" w:hAnsi="宋体" w:eastAsia="宋体" w:cs="宋体"/>
          <w:color w:val="auto"/>
          <w:spacing w:val="-78"/>
          <w:sz w:val="24"/>
          <w:szCs w:val="24"/>
          <w:highlight w:val="none"/>
        </w:rPr>
        <w:t xml:space="preserve"> </w:t>
      </w:r>
      <w:r>
        <w:rPr>
          <w:rFonts w:ascii="宋体" w:hAnsi="宋体" w:eastAsia="宋体" w:cs="宋体"/>
          <w:color w:val="auto"/>
          <w:spacing w:val="5"/>
          <w:sz w:val="24"/>
          <w:szCs w:val="24"/>
          <w:highlight w:val="none"/>
        </w:rPr>
        <w:t>”和坚持“管生产必须管安全</w:t>
      </w:r>
      <w:r>
        <w:rPr>
          <w:rFonts w:ascii="宋体" w:hAnsi="宋体" w:eastAsia="宋体" w:cs="宋体"/>
          <w:color w:val="auto"/>
          <w:spacing w:val="-86"/>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的原则进行安全生产管理，做到生产与安全工作同时计划、布置、检查、总结和评</w:t>
      </w:r>
      <w:r>
        <w:rPr>
          <w:rFonts w:ascii="宋体" w:hAnsi="宋体" w:eastAsia="宋体" w:cs="宋体"/>
          <w:color w:val="auto"/>
          <w:spacing w:val="-15"/>
          <w:sz w:val="24"/>
          <w:szCs w:val="24"/>
          <w:highlight w:val="none"/>
        </w:rPr>
        <w:t>比。</w:t>
      </w:r>
    </w:p>
    <w:p w14:paraId="202CE723">
      <w:pPr>
        <w:spacing w:before="98"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）重要的安全设施必须坚持与养护作业设备同时投入使用。</w:t>
      </w:r>
    </w:p>
    <w:p w14:paraId="69347195">
      <w:pPr>
        <w:spacing w:before="116"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rFonts w:ascii="宋体" w:hAnsi="宋体" w:eastAsia="宋体" w:cs="宋体"/>
          <w:color w:val="auto"/>
          <w:spacing w:val="-1"/>
          <w:sz w:val="24"/>
          <w:szCs w:val="24"/>
          <w:highlight w:val="none"/>
        </w:rPr>
        <w:t>）定期召开安全生产调度会，及时传达中央及地方有关安全生产的精神。</w:t>
      </w:r>
    </w:p>
    <w:p w14:paraId="1E9DA95C">
      <w:pPr>
        <w:spacing w:before="117" w:line="263" w:lineRule="auto"/>
        <w:ind w:left="2" w:right="112" w:firstLine="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5</w:t>
      </w:r>
      <w:r>
        <w:rPr>
          <w:rFonts w:ascii="宋体" w:hAnsi="宋体" w:eastAsia="宋体" w:cs="宋体"/>
          <w:color w:val="auto"/>
          <w:spacing w:val="4"/>
          <w:sz w:val="24"/>
          <w:szCs w:val="24"/>
          <w:highlight w:val="none"/>
        </w:rPr>
        <w:t>）组织对承包人养护作业场地进行安全生产检查，监督承包人及时处</w:t>
      </w:r>
      <w:r>
        <w:rPr>
          <w:rFonts w:ascii="宋体" w:hAnsi="宋体" w:eastAsia="宋体" w:cs="宋体"/>
          <w:color w:val="auto"/>
          <w:spacing w:val="3"/>
          <w:sz w:val="24"/>
          <w:szCs w:val="24"/>
          <w:highlight w:val="none"/>
        </w:rPr>
        <w:t>理发</w:t>
      </w:r>
      <w:r>
        <w:rPr>
          <w:rFonts w:ascii="宋体" w:hAnsi="宋体" w:eastAsia="宋体" w:cs="宋体"/>
          <w:color w:val="auto"/>
          <w:spacing w:val="-2"/>
          <w:sz w:val="24"/>
          <w:szCs w:val="24"/>
          <w:highlight w:val="none"/>
        </w:rPr>
        <w:t>现的各种安全隐患。</w:t>
      </w:r>
    </w:p>
    <w:p w14:paraId="74E0E896">
      <w:pPr>
        <w:spacing w:before="115" w:line="219" w:lineRule="auto"/>
        <w:ind w:left="476"/>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承包人职责</w:t>
      </w:r>
    </w:p>
    <w:p w14:paraId="6C930763">
      <w:pPr>
        <w:spacing w:before="115" w:line="286" w:lineRule="auto"/>
        <w:ind w:left="1" w:right="112" w:firstLine="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1</w:t>
      </w:r>
      <w:r>
        <w:rPr>
          <w:rFonts w:ascii="宋体" w:hAnsi="宋体" w:eastAsia="宋体" w:cs="宋体"/>
          <w:color w:val="auto"/>
          <w:spacing w:val="4"/>
          <w:sz w:val="24"/>
          <w:szCs w:val="24"/>
          <w:highlight w:val="none"/>
        </w:rPr>
        <w:t>）严格遵守《中华人民共和国安全生产法》等国家有关安全生产的法</w:t>
      </w:r>
      <w:r>
        <w:rPr>
          <w:rFonts w:ascii="宋体" w:hAnsi="宋体" w:eastAsia="宋体" w:cs="宋体"/>
          <w:color w:val="auto"/>
          <w:spacing w:val="3"/>
          <w:sz w:val="24"/>
          <w:szCs w:val="24"/>
          <w:highlight w:val="none"/>
        </w:rPr>
        <w:t>律法</w:t>
      </w:r>
      <w:r>
        <w:rPr>
          <w:rFonts w:ascii="宋体" w:hAnsi="宋体" w:eastAsia="宋体" w:cs="宋体"/>
          <w:color w:val="auto"/>
          <w:spacing w:val="-6"/>
          <w:sz w:val="24"/>
          <w:szCs w:val="24"/>
          <w:highlight w:val="none"/>
        </w:rPr>
        <w:t>规、《公路水运工程安全生产监督管理办法》、《公路养护安全作业规程》和《公路</w:t>
      </w:r>
      <w:r>
        <w:rPr>
          <w:rFonts w:ascii="宋体" w:hAnsi="宋体" w:eastAsia="宋体" w:cs="宋体"/>
          <w:color w:val="auto"/>
          <w:spacing w:val="1"/>
          <w:sz w:val="24"/>
          <w:szCs w:val="24"/>
          <w:highlight w:val="none"/>
        </w:rPr>
        <w:t>工程施工安全技术规范》等有关安全生产的规定。认真</w:t>
      </w:r>
      <w:r>
        <w:rPr>
          <w:rFonts w:ascii="宋体" w:hAnsi="宋体" w:eastAsia="宋体" w:cs="宋体"/>
          <w:color w:val="auto"/>
          <w:sz w:val="24"/>
          <w:szCs w:val="24"/>
          <w:highlight w:val="none"/>
        </w:rPr>
        <w:t>执行养护合同中的有关安全</w:t>
      </w:r>
      <w:r>
        <w:rPr>
          <w:rFonts w:ascii="宋体" w:hAnsi="宋体" w:eastAsia="宋体" w:cs="宋体"/>
          <w:color w:val="auto"/>
          <w:spacing w:val="-4"/>
          <w:sz w:val="24"/>
          <w:szCs w:val="24"/>
          <w:highlight w:val="none"/>
        </w:rPr>
        <w:t>要求。</w:t>
      </w:r>
    </w:p>
    <w:p w14:paraId="666AF16E">
      <w:pPr>
        <w:spacing w:before="114" w:line="293" w:lineRule="auto"/>
        <w:ind w:left="1" w:right="112" w:firstLine="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）坚持“安全第一、预防为主、综合治理</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”和“管生产</w:t>
      </w:r>
      <w:r>
        <w:rPr>
          <w:rFonts w:ascii="宋体" w:hAnsi="宋体" w:eastAsia="宋体" w:cs="宋体"/>
          <w:color w:val="auto"/>
          <w:spacing w:val="1"/>
          <w:sz w:val="24"/>
          <w:szCs w:val="24"/>
          <w:highlight w:val="none"/>
        </w:rPr>
        <w:t>必须管安全</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”的原则，加强安全生产宣传教育，增强全员安全生产意识，</w:t>
      </w:r>
      <w:r>
        <w:rPr>
          <w:rFonts w:ascii="宋体" w:hAnsi="宋体" w:eastAsia="宋体" w:cs="宋体"/>
          <w:color w:val="auto"/>
          <w:sz w:val="24"/>
          <w:szCs w:val="24"/>
          <w:highlight w:val="none"/>
        </w:rPr>
        <w:t>建立健全各项安全生产的管</w:t>
      </w:r>
      <w:r>
        <w:rPr>
          <w:rFonts w:ascii="宋体" w:hAnsi="宋体" w:eastAsia="宋体" w:cs="宋体"/>
          <w:color w:val="auto"/>
          <w:spacing w:val="1"/>
          <w:sz w:val="24"/>
          <w:szCs w:val="24"/>
          <w:highlight w:val="none"/>
        </w:rPr>
        <w:t>理机构和安全生产管理制度，配备专职及兼职安全生产</w:t>
      </w:r>
      <w:r>
        <w:rPr>
          <w:rFonts w:ascii="宋体" w:hAnsi="宋体" w:eastAsia="宋体" w:cs="宋体"/>
          <w:color w:val="auto"/>
          <w:sz w:val="24"/>
          <w:szCs w:val="24"/>
          <w:highlight w:val="none"/>
        </w:rPr>
        <w:t>检查人员，有组织有领导地</w:t>
      </w:r>
      <w:r>
        <w:rPr>
          <w:rFonts w:ascii="宋体" w:hAnsi="宋体" w:eastAsia="宋体" w:cs="宋体"/>
          <w:color w:val="auto"/>
          <w:spacing w:val="1"/>
          <w:sz w:val="24"/>
          <w:szCs w:val="24"/>
          <w:highlight w:val="none"/>
        </w:rPr>
        <w:t>开展安全生产活动。各级领导、养护技术人员、生产管</w:t>
      </w:r>
      <w:r>
        <w:rPr>
          <w:rFonts w:ascii="宋体" w:hAnsi="宋体" w:eastAsia="宋体" w:cs="宋体"/>
          <w:color w:val="auto"/>
          <w:sz w:val="24"/>
          <w:szCs w:val="24"/>
          <w:highlight w:val="none"/>
        </w:rPr>
        <w:t>理人员和具体操作人员，必</w:t>
      </w:r>
      <w:r>
        <w:rPr>
          <w:rFonts w:ascii="宋体" w:hAnsi="宋体" w:eastAsia="宋体" w:cs="宋体"/>
          <w:color w:val="auto"/>
          <w:spacing w:val="1"/>
          <w:sz w:val="24"/>
          <w:szCs w:val="24"/>
          <w:highlight w:val="none"/>
        </w:rPr>
        <w:t>须熟悉和遵守本合同的各项约定，做到生产与安全工作</w:t>
      </w:r>
      <w:r>
        <w:rPr>
          <w:rFonts w:ascii="宋体" w:hAnsi="宋体" w:eastAsia="宋体" w:cs="宋体"/>
          <w:color w:val="auto"/>
          <w:sz w:val="24"/>
          <w:szCs w:val="24"/>
          <w:highlight w:val="none"/>
        </w:rPr>
        <w:t>同时计划、布置、检查、总</w:t>
      </w:r>
      <w:r>
        <w:rPr>
          <w:rFonts w:ascii="宋体" w:hAnsi="宋体" w:eastAsia="宋体" w:cs="宋体"/>
          <w:color w:val="auto"/>
          <w:spacing w:val="-3"/>
          <w:sz w:val="24"/>
          <w:szCs w:val="24"/>
          <w:highlight w:val="none"/>
        </w:rPr>
        <w:t>结和评比。</w:t>
      </w:r>
    </w:p>
    <w:p w14:paraId="6F068381">
      <w:pPr>
        <w:numPr>
          <w:ilvl w:val="0"/>
          <w:numId w:val="0"/>
        </w:numPr>
        <w:spacing w:before="47" w:line="307" w:lineRule="auto"/>
        <w:ind w:left="0" w:leftChars="0" w:right="52" w:rightChars="0" w:firstLine="438" w:firstLineChars="177"/>
        <w:rPr>
          <w:rFonts w:ascii="宋体" w:hAnsi="宋体" w:eastAsia="宋体" w:cs="宋体"/>
          <w:color w:val="auto"/>
          <w:spacing w:val="-1"/>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3</w:t>
      </w:r>
      <w:r>
        <w:rPr>
          <w:rFonts w:ascii="宋体" w:hAnsi="宋体" w:eastAsia="宋体" w:cs="宋体"/>
          <w:color w:val="auto"/>
          <w:spacing w:val="4"/>
          <w:sz w:val="24"/>
          <w:szCs w:val="24"/>
          <w:highlight w:val="none"/>
        </w:rPr>
        <w:t>）建立健全安全生产责任制。从派往项目实施的项目经理到生产工人</w:t>
      </w:r>
      <w:r>
        <w:rPr>
          <w:rFonts w:ascii="宋体" w:hAnsi="宋体" w:eastAsia="宋体" w:cs="宋体"/>
          <w:color w:val="auto"/>
          <w:spacing w:val="3"/>
          <w:sz w:val="24"/>
          <w:szCs w:val="24"/>
          <w:highlight w:val="none"/>
        </w:rPr>
        <w:t>（包</w:t>
      </w:r>
      <w:r>
        <w:rPr>
          <w:rFonts w:ascii="宋体" w:hAnsi="宋体" w:eastAsia="宋体" w:cs="宋体"/>
          <w:color w:val="auto"/>
          <w:spacing w:val="1"/>
          <w:sz w:val="24"/>
          <w:szCs w:val="24"/>
          <w:highlight w:val="none"/>
        </w:rPr>
        <w:t>括临时雇请的农民工）的安全生产管理系统必须做到纵向</w:t>
      </w:r>
      <w:r>
        <w:rPr>
          <w:rFonts w:ascii="宋体" w:hAnsi="宋体" w:eastAsia="宋体" w:cs="宋体"/>
          <w:color w:val="auto"/>
          <w:sz w:val="24"/>
          <w:szCs w:val="24"/>
          <w:highlight w:val="none"/>
        </w:rPr>
        <w:t>到底，一环不漏；各职能</w:t>
      </w:r>
      <w:r>
        <w:rPr>
          <w:rFonts w:ascii="宋体" w:hAnsi="宋体" w:eastAsia="宋体" w:cs="宋体"/>
          <w:color w:val="auto"/>
          <w:spacing w:val="1"/>
          <w:sz w:val="24"/>
          <w:szCs w:val="24"/>
          <w:highlight w:val="none"/>
        </w:rPr>
        <w:t>部门、人员的安全生产责任制做到横向到边，人人有责。</w:t>
      </w:r>
      <w:r>
        <w:rPr>
          <w:rFonts w:ascii="宋体" w:hAnsi="宋体" w:eastAsia="宋体" w:cs="宋体"/>
          <w:color w:val="auto"/>
          <w:sz w:val="24"/>
          <w:szCs w:val="24"/>
          <w:highlight w:val="none"/>
        </w:rPr>
        <w:t>项目经理是安全生产的第</w:t>
      </w:r>
      <w:r>
        <w:rPr>
          <w:rFonts w:ascii="宋体" w:hAnsi="宋体" w:eastAsia="宋体" w:cs="宋体"/>
          <w:color w:val="auto"/>
          <w:spacing w:val="1"/>
          <w:sz w:val="24"/>
          <w:szCs w:val="24"/>
          <w:highlight w:val="none"/>
        </w:rPr>
        <w:t>一责任人。现场设置的安全机构，应按养护合同约定配备</w:t>
      </w:r>
      <w:r>
        <w:rPr>
          <w:rFonts w:ascii="宋体" w:hAnsi="宋体" w:eastAsia="宋体" w:cs="宋体"/>
          <w:color w:val="auto"/>
          <w:sz w:val="24"/>
          <w:szCs w:val="24"/>
          <w:highlight w:val="none"/>
        </w:rPr>
        <w:t>专职安全生产管理人员，</w:t>
      </w:r>
      <w:r>
        <w:rPr>
          <w:rFonts w:ascii="宋体" w:hAnsi="宋体" w:eastAsia="宋体" w:cs="宋体"/>
          <w:color w:val="auto"/>
          <w:spacing w:val="1"/>
          <w:sz w:val="24"/>
          <w:szCs w:val="24"/>
          <w:highlight w:val="none"/>
        </w:rPr>
        <w:t>专职负责所有员工的安全和治安保卫工作及预防事故的发</w:t>
      </w:r>
      <w:r>
        <w:rPr>
          <w:rFonts w:ascii="宋体" w:hAnsi="宋体" w:eastAsia="宋体" w:cs="宋体"/>
          <w:color w:val="auto"/>
          <w:sz w:val="24"/>
          <w:szCs w:val="24"/>
          <w:highlight w:val="none"/>
        </w:rPr>
        <w:t>生。安全机构人员有权按</w:t>
      </w:r>
      <w:r>
        <w:rPr>
          <w:rFonts w:ascii="宋体" w:hAnsi="宋体" w:eastAsia="宋体" w:cs="宋体"/>
          <w:color w:val="auto"/>
          <w:spacing w:val="-1"/>
          <w:sz w:val="24"/>
          <w:szCs w:val="24"/>
          <w:highlight w:val="none"/>
        </w:rPr>
        <w:t>有关规定发布指令，并采取保护性措施防止事故发生。</w:t>
      </w:r>
    </w:p>
    <w:p w14:paraId="4B094480">
      <w:pPr>
        <w:spacing w:before="78" w:line="263" w:lineRule="auto"/>
        <w:ind w:right="145" w:firstLine="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4</w:t>
      </w:r>
      <w:r>
        <w:rPr>
          <w:rFonts w:ascii="宋体" w:hAnsi="宋体" w:eastAsia="宋体" w:cs="宋体"/>
          <w:color w:val="auto"/>
          <w:spacing w:val="4"/>
          <w:sz w:val="24"/>
          <w:szCs w:val="24"/>
          <w:highlight w:val="none"/>
        </w:rPr>
        <w:t>）承包人在任何时候都应采取各种合理的预防措施，防止其员工发生</w:t>
      </w:r>
      <w:r>
        <w:rPr>
          <w:rFonts w:ascii="宋体" w:hAnsi="宋体" w:eastAsia="宋体" w:cs="宋体"/>
          <w:color w:val="auto"/>
          <w:spacing w:val="3"/>
          <w:sz w:val="24"/>
          <w:szCs w:val="24"/>
          <w:highlight w:val="none"/>
        </w:rPr>
        <w:t>任何</w:t>
      </w:r>
      <w:r>
        <w:rPr>
          <w:rFonts w:ascii="宋体" w:hAnsi="宋体" w:eastAsia="宋体" w:cs="宋体"/>
          <w:color w:val="auto"/>
          <w:spacing w:val="-1"/>
          <w:sz w:val="24"/>
          <w:szCs w:val="24"/>
          <w:highlight w:val="none"/>
        </w:rPr>
        <w:t>违法、违禁、暴力或妨碍治安的行为。</w:t>
      </w:r>
    </w:p>
    <w:p w14:paraId="7A129873">
      <w:pPr>
        <w:spacing w:before="115" w:line="293" w:lineRule="auto"/>
        <w:ind w:right="145" w:firstLine="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5</w:t>
      </w:r>
      <w:r>
        <w:rPr>
          <w:rFonts w:ascii="宋体" w:hAnsi="宋体" w:eastAsia="宋体" w:cs="宋体"/>
          <w:color w:val="auto"/>
          <w:spacing w:val="4"/>
          <w:sz w:val="24"/>
          <w:szCs w:val="24"/>
          <w:highlight w:val="none"/>
        </w:rPr>
        <w:t>）承包人参加养护作业实施的人员，必须接受安全技术教育，熟知和</w:t>
      </w:r>
      <w:r>
        <w:rPr>
          <w:rFonts w:ascii="宋体" w:hAnsi="宋体" w:eastAsia="宋体" w:cs="宋体"/>
          <w:color w:val="auto"/>
          <w:spacing w:val="3"/>
          <w:sz w:val="24"/>
          <w:szCs w:val="24"/>
          <w:highlight w:val="none"/>
        </w:rPr>
        <w:t>遵守</w:t>
      </w:r>
      <w:r>
        <w:rPr>
          <w:rFonts w:ascii="宋体" w:hAnsi="宋体" w:eastAsia="宋体" w:cs="宋体"/>
          <w:color w:val="auto"/>
          <w:spacing w:val="1"/>
          <w:sz w:val="24"/>
          <w:szCs w:val="24"/>
          <w:highlight w:val="none"/>
        </w:rPr>
        <w:t>本工种的各项安全技术操作规程，定期进行安全技术考核，</w:t>
      </w:r>
      <w:r>
        <w:rPr>
          <w:rFonts w:ascii="宋体" w:hAnsi="宋体" w:eastAsia="宋体" w:cs="宋体"/>
          <w:color w:val="auto"/>
          <w:sz w:val="24"/>
          <w:szCs w:val="24"/>
          <w:highlight w:val="none"/>
        </w:rPr>
        <w:t>合格者方准上岗操作。</w:t>
      </w:r>
      <w:r>
        <w:rPr>
          <w:rFonts w:ascii="宋体" w:hAnsi="宋体" w:eastAsia="宋体" w:cs="宋体"/>
          <w:color w:val="auto"/>
          <w:spacing w:val="1"/>
          <w:sz w:val="24"/>
          <w:szCs w:val="24"/>
          <w:highlight w:val="none"/>
        </w:rPr>
        <w:t>对于从事电气、起重、建筑登高架设作业、锅炉、压力容器</w:t>
      </w:r>
      <w:r>
        <w:rPr>
          <w:rFonts w:ascii="宋体" w:hAnsi="宋体" w:eastAsia="宋体" w:cs="宋体"/>
          <w:color w:val="auto"/>
          <w:sz w:val="24"/>
          <w:szCs w:val="24"/>
          <w:highlight w:val="none"/>
        </w:rPr>
        <w:t>、焊接、机动车船艇驾</w:t>
      </w:r>
      <w:r>
        <w:rPr>
          <w:rFonts w:ascii="宋体" w:hAnsi="宋体" w:eastAsia="宋体" w:cs="宋体"/>
          <w:color w:val="auto"/>
          <w:spacing w:val="1"/>
          <w:sz w:val="24"/>
          <w:szCs w:val="24"/>
          <w:highlight w:val="none"/>
        </w:rPr>
        <w:t>驶、爆破、潜水、瓦斯检验等特殊工种的人员，经过专业培</w:t>
      </w:r>
      <w:r>
        <w:rPr>
          <w:rFonts w:ascii="宋体" w:hAnsi="宋体" w:eastAsia="宋体" w:cs="宋体"/>
          <w:color w:val="auto"/>
          <w:sz w:val="24"/>
          <w:szCs w:val="24"/>
          <w:highlight w:val="none"/>
        </w:rPr>
        <w:t>训，获得《安全操作合</w:t>
      </w:r>
      <w:r>
        <w:rPr>
          <w:rFonts w:ascii="宋体" w:hAnsi="宋体" w:eastAsia="宋体" w:cs="宋体"/>
          <w:color w:val="auto"/>
          <w:spacing w:val="1"/>
          <w:sz w:val="24"/>
          <w:szCs w:val="24"/>
          <w:highlight w:val="none"/>
        </w:rPr>
        <w:t>格证》后，方准持证上岗。养护作业场地如出现特种作业无</w:t>
      </w:r>
      <w:r>
        <w:rPr>
          <w:rFonts w:ascii="宋体" w:hAnsi="宋体" w:eastAsia="宋体" w:cs="宋体"/>
          <w:color w:val="auto"/>
          <w:sz w:val="24"/>
          <w:szCs w:val="24"/>
          <w:highlight w:val="none"/>
        </w:rPr>
        <w:t>证操作现象时，项目经</w:t>
      </w:r>
      <w:r>
        <w:rPr>
          <w:rFonts w:ascii="宋体" w:hAnsi="宋体" w:eastAsia="宋体" w:cs="宋体"/>
          <w:color w:val="auto"/>
          <w:spacing w:val="-1"/>
          <w:sz w:val="24"/>
          <w:szCs w:val="24"/>
          <w:highlight w:val="none"/>
        </w:rPr>
        <w:t>理必须承担管理责任。</w:t>
      </w:r>
    </w:p>
    <w:p w14:paraId="7181F3DB">
      <w:pPr>
        <w:spacing w:before="113" w:line="278" w:lineRule="auto"/>
        <w:ind w:right="145" w:firstLine="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6</w:t>
      </w:r>
      <w:r>
        <w:rPr>
          <w:rFonts w:ascii="宋体" w:hAnsi="宋体" w:eastAsia="宋体" w:cs="宋体"/>
          <w:color w:val="auto"/>
          <w:spacing w:val="4"/>
          <w:sz w:val="24"/>
          <w:szCs w:val="24"/>
          <w:highlight w:val="none"/>
        </w:rPr>
        <w:t>）对于易燃易爆的材料除应专门妥善保管之外，还应配备有足够的消</w:t>
      </w:r>
      <w:r>
        <w:rPr>
          <w:rFonts w:ascii="宋体" w:hAnsi="宋体" w:eastAsia="宋体" w:cs="宋体"/>
          <w:color w:val="auto"/>
          <w:spacing w:val="3"/>
          <w:sz w:val="24"/>
          <w:szCs w:val="24"/>
          <w:highlight w:val="none"/>
        </w:rPr>
        <w:t>防设</w:t>
      </w:r>
      <w:r>
        <w:rPr>
          <w:rFonts w:ascii="宋体" w:hAnsi="宋体" w:eastAsia="宋体" w:cs="宋体"/>
          <w:color w:val="auto"/>
          <w:spacing w:val="1"/>
          <w:sz w:val="24"/>
          <w:szCs w:val="24"/>
          <w:highlight w:val="none"/>
        </w:rPr>
        <w:t>施，所有养护人员都应熟悉消防设备的性能和使用方法；承</w:t>
      </w:r>
      <w:r>
        <w:rPr>
          <w:rFonts w:ascii="宋体" w:hAnsi="宋体" w:eastAsia="宋体" w:cs="宋体"/>
          <w:color w:val="auto"/>
          <w:sz w:val="24"/>
          <w:szCs w:val="24"/>
          <w:highlight w:val="none"/>
        </w:rPr>
        <w:t>包人不得将任何种类的爆炸物给予、易货或以其他方式转让给任何其他人，或允许</w:t>
      </w:r>
      <w:r>
        <w:rPr>
          <w:rFonts w:ascii="宋体" w:hAnsi="宋体" w:eastAsia="宋体" w:cs="宋体"/>
          <w:color w:val="auto"/>
          <w:spacing w:val="-1"/>
          <w:sz w:val="24"/>
          <w:szCs w:val="24"/>
          <w:highlight w:val="none"/>
        </w:rPr>
        <w:t>、容忍上述同样行为。</w:t>
      </w:r>
    </w:p>
    <w:p w14:paraId="0B658C47">
      <w:pPr>
        <w:spacing w:before="114" w:line="264" w:lineRule="auto"/>
        <w:ind w:left="10" w:right="145" w:firstLine="48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7</w:t>
      </w:r>
      <w:r>
        <w:rPr>
          <w:rFonts w:ascii="宋体" w:hAnsi="宋体" w:eastAsia="宋体" w:cs="宋体"/>
          <w:color w:val="auto"/>
          <w:spacing w:val="4"/>
          <w:sz w:val="24"/>
          <w:szCs w:val="24"/>
          <w:highlight w:val="none"/>
        </w:rPr>
        <w:t>）操作人员上岗，必须按规定穿戴防护用品。养护项目负责人和安全</w:t>
      </w:r>
      <w:r>
        <w:rPr>
          <w:rFonts w:ascii="宋体" w:hAnsi="宋体" w:eastAsia="宋体" w:cs="宋体"/>
          <w:color w:val="auto"/>
          <w:spacing w:val="3"/>
          <w:sz w:val="24"/>
          <w:szCs w:val="24"/>
          <w:highlight w:val="none"/>
        </w:rPr>
        <w:t>检查</w:t>
      </w:r>
      <w:r>
        <w:rPr>
          <w:rFonts w:ascii="宋体" w:hAnsi="宋体" w:eastAsia="宋体" w:cs="宋体"/>
          <w:color w:val="auto"/>
          <w:spacing w:val="-1"/>
          <w:sz w:val="24"/>
          <w:szCs w:val="24"/>
          <w:highlight w:val="none"/>
        </w:rPr>
        <w:t>员应随时检查劳动防护用品的穿戴情况，不按规定穿戴防护用品的人员不得上岗。</w:t>
      </w:r>
    </w:p>
    <w:p w14:paraId="68D16FEF">
      <w:pPr>
        <w:spacing w:before="113" w:line="279" w:lineRule="auto"/>
        <w:ind w:right="145" w:firstLine="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8</w:t>
      </w:r>
      <w:r>
        <w:rPr>
          <w:rFonts w:ascii="宋体" w:hAnsi="宋体" w:eastAsia="宋体" w:cs="宋体"/>
          <w:color w:val="auto"/>
          <w:spacing w:val="4"/>
          <w:sz w:val="24"/>
          <w:szCs w:val="24"/>
          <w:highlight w:val="none"/>
        </w:rPr>
        <w:t>）所有养护作业机具设备和高空作业的设备均应定期检查，并有安全</w:t>
      </w:r>
      <w:r>
        <w:rPr>
          <w:rFonts w:ascii="宋体" w:hAnsi="宋体" w:eastAsia="宋体" w:cs="宋体"/>
          <w:color w:val="auto"/>
          <w:spacing w:val="3"/>
          <w:sz w:val="24"/>
          <w:szCs w:val="24"/>
          <w:highlight w:val="none"/>
        </w:rPr>
        <w:t>员的</w:t>
      </w:r>
      <w:r>
        <w:rPr>
          <w:rFonts w:ascii="宋体" w:hAnsi="宋体" w:eastAsia="宋体" w:cs="宋体"/>
          <w:color w:val="auto"/>
          <w:spacing w:val="1"/>
          <w:sz w:val="24"/>
          <w:szCs w:val="24"/>
          <w:highlight w:val="none"/>
        </w:rPr>
        <w:t>签字记录，保证其经常处于完好状态；不合格的机具、设</w:t>
      </w:r>
      <w:r>
        <w:rPr>
          <w:rFonts w:ascii="宋体" w:hAnsi="宋体" w:eastAsia="宋体" w:cs="宋体"/>
          <w:color w:val="auto"/>
          <w:sz w:val="24"/>
          <w:szCs w:val="24"/>
          <w:highlight w:val="none"/>
        </w:rPr>
        <w:t>备和劳动保护用品严禁使</w:t>
      </w:r>
      <w:r>
        <w:rPr>
          <w:rFonts w:ascii="宋体" w:hAnsi="宋体" w:eastAsia="宋体" w:cs="宋体"/>
          <w:color w:val="auto"/>
          <w:spacing w:val="-5"/>
          <w:sz w:val="24"/>
          <w:szCs w:val="24"/>
          <w:highlight w:val="none"/>
        </w:rPr>
        <w:t>用。</w:t>
      </w:r>
    </w:p>
    <w:p w14:paraId="75925C77">
      <w:pPr>
        <w:spacing w:before="114" w:line="263" w:lineRule="auto"/>
        <w:ind w:left="6" w:right="145" w:firstLine="4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ascii="Times New Roman" w:hAnsi="Times New Roman" w:eastAsia="Times New Roman" w:cs="Times New Roman"/>
          <w:color w:val="auto"/>
          <w:spacing w:val="4"/>
          <w:sz w:val="24"/>
          <w:szCs w:val="24"/>
          <w:highlight w:val="none"/>
        </w:rPr>
        <w:t>9</w:t>
      </w:r>
      <w:r>
        <w:rPr>
          <w:rFonts w:ascii="宋体" w:hAnsi="宋体" w:eastAsia="宋体" w:cs="宋体"/>
          <w:color w:val="auto"/>
          <w:spacing w:val="4"/>
          <w:sz w:val="24"/>
          <w:szCs w:val="24"/>
          <w:highlight w:val="none"/>
        </w:rPr>
        <w:t>）养护作业实施过程中采用新技术、新工艺、新设备、新材料时，必</w:t>
      </w:r>
      <w:r>
        <w:rPr>
          <w:rFonts w:ascii="宋体" w:hAnsi="宋体" w:eastAsia="宋体" w:cs="宋体"/>
          <w:color w:val="auto"/>
          <w:spacing w:val="3"/>
          <w:sz w:val="24"/>
          <w:szCs w:val="24"/>
          <w:highlight w:val="none"/>
        </w:rPr>
        <w:t>须制</w:t>
      </w:r>
      <w:r>
        <w:rPr>
          <w:rFonts w:ascii="宋体" w:hAnsi="宋体" w:eastAsia="宋体" w:cs="宋体"/>
          <w:color w:val="auto"/>
          <w:spacing w:val="-1"/>
          <w:sz w:val="24"/>
          <w:szCs w:val="24"/>
          <w:highlight w:val="none"/>
        </w:rPr>
        <w:t>定相应的安全技术措施，养护作业场地必须具有相关的安全标志牌。</w:t>
      </w:r>
    </w:p>
    <w:p w14:paraId="0E02394B">
      <w:pPr>
        <w:spacing w:before="118" w:line="285" w:lineRule="auto"/>
        <w:ind w:firstLine="491"/>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10</w:t>
      </w:r>
      <w:r>
        <w:rPr>
          <w:rFonts w:ascii="宋体" w:hAnsi="宋体" w:eastAsia="宋体" w:cs="宋体"/>
          <w:color w:val="auto"/>
          <w:sz w:val="24"/>
          <w:szCs w:val="24"/>
          <w:highlight w:val="none"/>
        </w:rPr>
        <w:t>）承包人必须按照养护项目特点，组织制定养护项目实施中的生产安全事</w:t>
      </w:r>
      <w:r>
        <w:rPr>
          <w:rFonts w:ascii="宋体" w:hAnsi="宋体" w:eastAsia="宋体" w:cs="宋体"/>
          <w:color w:val="auto"/>
          <w:spacing w:val="1"/>
          <w:sz w:val="24"/>
          <w:szCs w:val="24"/>
          <w:highlight w:val="none"/>
        </w:rPr>
        <w:t>故应急救援预案；如果发生安全事故，应按照《国务院关</w:t>
      </w:r>
      <w:r>
        <w:rPr>
          <w:rFonts w:ascii="宋体" w:hAnsi="宋体" w:eastAsia="宋体" w:cs="宋体"/>
          <w:color w:val="auto"/>
          <w:sz w:val="24"/>
          <w:szCs w:val="24"/>
          <w:highlight w:val="none"/>
        </w:rPr>
        <w:t>于特大安全事故行政责任</w:t>
      </w:r>
      <w:r>
        <w:rPr>
          <w:rFonts w:ascii="宋体" w:hAnsi="宋体" w:eastAsia="宋体" w:cs="宋体"/>
          <w:color w:val="auto"/>
          <w:spacing w:val="-4"/>
          <w:sz w:val="24"/>
          <w:szCs w:val="24"/>
          <w:highlight w:val="none"/>
        </w:rPr>
        <w:t>追究的规定》以及其他有关规定，及时上报有关部门，并坚持“</w:t>
      </w:r>
      <w:r>
        <w:rPr>
          <w:rFonts w:ascii="宋体" w:hAnsi="宋体" w:eastAsia="宋体" w:cs="宋体"/>
          <w:color w:val="auto"/>
          <w:spacing w:val="-73"/>
          <w:sz w:val="24"/>
          <w:szCs w:val="24"/>
          <w:highlight w:val="none"/>
        </w:rPr>
        <w:t xml:space="preserve"> </w:t>
      </w:r>
      <w:r>
        <w:rPr>
          <w:rFonts w:ascii="宋体" w:hAnsi="宋体" w:eastAsia="宋体" w:cs="宋体"/>
          <w:color w:val="auto"/>
          <w:spacing w:val="-4"/>
          <w:sz w:val="24"/>
          <w:szCs w:val="24"/>
          <w:highlight w:val="none"/>
        </w:rPr>
        <w:t>四不放过</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”的原则，</w:t>
      </w:r>
      <w:r>
        <w:rPr>
          <w:rFonts w:ascii="宋体" w:hAnsi="宋体" w:eastAsia="宋体" w:cs="宋体"/>
          <w:color w:val="auto"/>
          <w:spacing w:val="-1"/>
          <w:sz w:val="24"/>
          <w:szCs w:val="24"/>
          <w:highlight w:val="none"/>
        </w:rPr>
        <w:t>严肃处理相关责任人。</w:t>
      </w:r>
    </w:p>
    <w:p w14:paraId="7B2EB5F7">
      <w:pPr>
        <w:spacing w:before="116" w:line="290" w:lineRule="auto"/>
        <w:ind w:left="3" w:right="145" w:firstLine="488"/>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11</w:t>
      </w:r>
      <w:r>
        <w:rPr>
          <w:rFonts w:ascii="宋体" w:hAnsi="宋体" w:eastAsia="宋体" w:cs="宋体"/>
          <w:color w:val="auto"/>
          <w:sz w:val="24"/>
          <w:szCs w:val="24"/>
          <w:highlight w:val="none"/>
        </w:rPr>
        <w:t>）承包人应办理通车路段作业的有关许可手续，并服从和配合路政与交管</w:t>
      </w:r>
      <w:r>
        <w:rPr>
          <w:rFonts w:ascii="宋体" w:hAnsi="宋体" w:eastAsia="宋体" w:cs="宋体"/>
          <w:color w:val="auto"/>
          <w:spacing w:val="1"/>
          <w:sz w:val="24"/>
          <w:szCs w:val="24"/>
          <w:highlight w:val="none"/>
        </w:rPr>
        <w:t>部门的统一监管。承包人应按发包人及有关行政主</w:t>
      </w:r>
      <w:r>
        <w:rPr>
          <w:rFonts w:ascii="宋体" w:hAnsi="宋体" w:eastAsia="宋体" w:cs="宋体"/>
          <w:color w:val="auto"/>
          <w:sz w:val="24"/>
          <w:szCs w:val="24"/>
          <w:highlight w:val="none"/>
        </w:rPr>
        <w:t>管部门批准的交通组织方案设置</w:t>
      </w:r>
      <w:r>
        <w:rPr>
          <w:rFonts w:ascii="宋体" w:hAnsi="宋体" w:eastAsia="宋体" w:cs="宋体"/>
          <w:color w:val="auto"/>
          <w:spacing w:val="1"/>
          <w:sz w:val="24"/>
          <w:szCs w:val="24"/>
          <w:highlight w:val="none"/>
        </w:rPr>
        <w:t>交通安全标志、标牌、护栏、隔离等交通安全防护</w:t>
      </w:r>
      <w:r>
        <w:rPr>
          <w:rFonts w:ascii="宋体" w:hAnsi="宋体" w:eastAsia="宋体" w:cs="宋体"/>
          <w:color w:val="auto"/>
          <w:sz w:val="24"/>
          <w:szCs w:val="24"/>
          <w:highlight w:val="none"/>
        </w:rPr>
        <w:t>设施，在执行过程中，应按照执</w:t>
      </w:r>
      <w:r>
        <w:rPr>
          <w:rFonts w:ascii="宋体" w:hAnsi="宋体" w:eastAsia="宋体" w:cs="宋体"/>
          <w:color w:val="auto"/>
          <w:spacing w:val="1"/>
          <w:sz w:val="24"/>
          <w:szCs w:val="24"/>
          <w:highlight w:val="none"/>
        </w:rPr>
        <w:t>行效果实时作出调整，安排应急处理设备或设施，</w:t>
      </w:r>
      <w:r>
        <w:rPr>
          <w:rFonts w:ascii="宋体" w:hAnsi="宋体" w:eastAsia="宋体" w:cs="宋体"/>
          <w:color w:val="auto"/>
          <w:sz w:val="24"/>
          <w:szCs w:val="24"/>
          <w:highlight w:val="none"/>
        </w:rPr>
        <w:t>确保其他影响道路的信息准确、</w:t>
      </w:r>
      <w:r>
        <w:rPr>
          <w:rFonts w:ascii="宋体" w:hAnsi="宋体" w:eastAsia="宋体" w:cs="宋体"/>
          <w:color w:val="auto"/>
          <w:spacing w:val="-3"/>
          <w:sz w:val="24"/>
          <w:szCs w:val="24"/>
          <w:highlight w:val="none"/>
        </w:rPr>
        <w:t>安全畅通。</w:t>
      </w:r>
    </w:p>
    <w:p w14:paraId="2C8EC17F">
      <w:pPr>
        <w:spacing w:before="114" w:line="264" w:lineRule="auto"/>
        <w:ind w:left="1" w:right="145" w:firstLine="490"/>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12</w:t>
      </w:r>
      <w:r>
        <w:rPr>
          <w:rFonts w:ascii="宋体" w:hAnsi="宋体" w:eastAsia="宋体" w:cs="宋体"/>
          <w:color w:val="auto"/>
          <w:sz w:val="24"/>
          <w:szCs w:val="24"/>
          <w:highlight w:val="none"/>
        </w:rPr>
        <w:t>）安全生产费用参照《公路水运工程安全生产监督管理办法》的相关规定</w:t>
      </w:r>
      <w:r>
        <w:rPr>
          <w:rFonts w:ascii="宋体" w:hAnsi="宋体" w:eastAsia="宋体" w:cs="宋体"/>
          <w:color w:val="auto"/>
          <w:spacing w:val="-2"/>
          <w:sz w:val="24"/>
          <w:szCs w:val="24"/>
          <w:highlight w:val="none"/>
        </w:rPr>
        <w:t>使用和管理。</w:t>
      </w:r>
    </w:p>
    <w:p w14:paraId="48AD739C">
      <w:pPr>
        <w:spacing w:before="114" w:line="219" w:lineRule="auto"/>
        <w:ind w:left="481"/>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3.</w:t>
      </w:r>
      <w:r>
        <w:rPr>
          <w:rFonts w:ascii="宋体" w:hAnsi="宋体" w:eastAsia="宋体" w:cs="宋体"/>
          <w:color w:val="auto"/>
          <w:spacing w:val="-2"/>
          <w:sz w:val="24"/>
          <w:szCs w:val="24"/>
          <w:highlight w:val="none"/>
        </w:rPr>
        <w:t>违约责任</w:t>
      </w:r>
    </w:p>
    <w:p w14:paraId="5A3B3A25">
      <w:pPr>
        <w:spacing w:before="117" w:line="307" w:lineRule="auto"/>
        <w:ind w:left="12" w:right="145" w:firstLine="47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如因发包人或承包人违约造成安全事故，应赔偿</w:t>
      </w:r>
      <w:r>
        <w:rPr>
          <w:rFonts w:ascii="宋体" w:hAnsi="宋体" w:eastAsia="宋体" w:cs="宋体"/>
          <w:color w:val="auto"/>
          <w:sz w:val="24"/>
          <w:szCs w:val="24"/>
          <w:highlight w:val="none"/>
        </w:rPr>
        <w:t>对方受到的全部损失并依法追</w:t>
      </w:r>
      <w:r>
        <w:rPr>
          <w:rFonts w:ascii="宋体" w:hAnsi="宋体" w:eastAsia="宋体" w:cs="宋体"/>
          <w:color w:val="auto"/>
          <w:spacing w:val="-6"/>
          <w:sz w:val="24"/>
          <w:szCs w:val="24"/>
          <w:highlight w:val="none"/>
        </w:rPr>
        <w:t>究责任。</w:t>
      </w:r>
    </w:p>
    <w:p w14:paraId="67B24BB0">
      <w:pPr>
        <w:spacing w:line="218" w:lineRule="auto"/>
        <w:ind w:left="47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4.  </w:t>
      </w:r>
      <w:r>
        <w:rPr>
          <w:rFonts w:ascii="宋体" w:hAnsi="宋体" w:eastAsia="宋体" w:cs="宋体"/>
          <w:color w:val="auto"/>
          <w:sz w:val="24"/>
          <w:szCs w:val="24"/>
          <w:highlight w:val="none"/>
        </w:rPr>
        <w:t>本合同由双方法定代表人或其授权的代理人签名并加盖单位</w:t>
      </w:r>
      <w:r>
        <w:rPr>
          <w:rFonts w:ascii="宋体" w:hAnsi="宋体" w:eastAsia="宋体" w:cs="宋体"/>
          <w:color w:val="auto"/>
          <w:spacing w:val="-1"/>
          <w:sz w:val="24"/>
          <w:szCs w:val="24"/>
          <w:highlight w:val="none"/>
        </w:rPr>
        <w:t>章后生效。</w:t>
      </w:r>
    </w:p>
    <w:p w14:paraId="5BA5B48C">
      <w:pPr>
        <w:spacing w:before="78" w:line="219" w:lineRule="auto"/>
        <w:ind w:left="3" w:leftChars="0" w:firstLine="415" w:firstLineChars="165"/>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 xml:space="preserve">5.  </w:t>
      </w:r>
      <w:r>
        <w:rPr>
          <w:rFonts w:ascii="宋体" w:hAnsi="宋体" w:eastAsia="宋体" w:cs="宋体"/>
          <w:color w:val="auto"/>
          <w:spacing w:val="6"/>
          <w:sz w:val="24"/>
          <w:szCs w:val="24"/>
          <w:highlight w:val="none"/>
        </w:rPr>
        <w:t>本合同正本两份、副本</w:t>
      </w:r>
      <w:r>
        <w:rPr>
          <w:rFonts w:ascii="Times New Roman" w:hAnsi="Times New Roman" w:eastAsia="Times New Roman" w:cs="Times New Roman"/>
          <w:color w:val="auto"/>
          <w:spacing w:val="6"/>
          <w:sz w:val="24"/>
          <w:szCs w:val="24"/>
          <w:highlight w:val="none"/>
        </w:rPr>
        <w:t>____</w:t>
      </w:r>
      <w:r>
        <w:rPr>
          <w:rFonts w:ascii="宋体" w:hAnsi="宋体" w:eastAsia="宋体" w:cs="宋体"/>
          <w:color w:val="auto"/>
          <w:spacing w:val="6"/>
          <w:sz w:val="24"/>
          <w:szCs w:val="24"/>
          <w:highlight w:val="none"/>
        </w:rPr>
        <w:t>份，合同双方各</w:t>
      </w:r>
      <w:r>
        <w:rPr>
          <w:rFonts w:ascii="宋体" w:hAnsi="宋体" w:eastAsia="宋体" w:cs="宋体"/>
          <w:color w:val="auto"/>
          <w:spacing w:val="5"/>
          <w:sz w:val="24"/>
          <w:szCs w:val="24"/>
          <w:highlight w:val="none"/>
        </w:rPr>
        <w:t>执正本一份，副本</w:t>
      </w:r>
      <w:r>
        <w:rPr>
          <w:rFonts w:ascii="Times New Roman" w:hAnsi="Times New Roman" w:eastAsia="Times New Roman" w:cs="Times New Roman"/>
          <w:color w:val="auto"/>
          <w:spacing w:val="5"/>
          <w:sz w:val="24"/>
          <w:szCs w:val="24"/>
          <w:highlight w:val="none"/>
        </w:rPr>
        <w:t>____</w:t>
      </w:r>
      <w:r>
        <w:rPr>
          <w:rFonts w:ascii="宋体" w:hAnsi="宋体" w:eastAsia="宋体" w:cs="宋体"/>
          <w:color w:val="auto"/>
          <w:spacing w:val="5"/>
          <w:sz w:val="24"/>
          <w:szCs w:val="24"/>
          <w:highlight w:val="none"/>
        </w:rPr>
        <w:t>份，当</w:t>
      </w:r>
      <w:r>
        <w:rPr>
          <w:rFonts w:ascii="宋体" w:hAnsi="宋体" w:eastAsia="宋体" w:cs="宋体"/>
          <w:color w:val="auto"/>
          <w:spacing w:val="-1"/>
          <w:sz w:val="24"/>
          <w:szCs w:val="24"/>
          <w:highlight w:val="none"/>
        </w:rPr>
        <w:t>正本与副本的内容不一致时，以正本为准。</w:t>
      </w:r>
    </w:p>
    <w:tbl>
      <w:tblPr>
        <w:tblStyle w:val="39"/>
        <w:tblpPr w:leftFromText="180" w:rightFromText="180" w:vertAnchor="text" w:horzAnchor="page" w:tblpX="1375" w:tblpY="373"/>
        <w:tblOverlap w:val="never"/>
        <w:tblW w:w="9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05"/>
        <w:gridCol w:w="4560"/>
      </w:tblGrid>
      <w:tr w14:paraId="220C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5" w:type="dxa"/>
            <w:tcBorders>
              <w:tl2br w:val="nil"/>
              <w:tr2bl w:val="nil"/>
            </w:tcBorders>
          </w:tcPr>
          <w:p w14:paraId="3F45CF85">
            <w:pPr>
              <w:widowControl w:val="0"/>
              <w:spacing w:before="49" w:line="307" w:lineRule="auto"/>
              <w:ind w:right="175"/>
              <w:rPr>
                <w:rFonts w:ascii="宋体" w:hAnsi="宋体" w:eastAsia="宋体" w:cs="宋体"/>
                <w:color w:val="auto"/>
                <w:sz w:val="24"/>
                <w:szCs w:val="24"/>
                <w:highlight w:val="none"/>
                <w:vertAlign w:val="baseline"/>
              </w:rPr>
            </w:pPr>
            <w:r>
              <w:rPr>
                <w:rFonts w:ascii="宋体" w:hAnsi="宋体" w:eastAsia="宋体" w:cs="宋体"/>
                <w:color w:val="auto"/>
                <w:sz w:val="24"/>
                <w:szCs w:val="24"/>
                <w:highlight w:val="none"/>
              </w:rPr>
              <w:t>发包人</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rPr>
              <w:t>盖单位章）</w:t>
            </w:r>
          </w:p>
        </w:tc>
        <w:tc>
          <w:tcPr>
            <w:tcW w:w="4560" w:type="dxa"/>
            <w:tcBorders>
              <w:tl2br w:val="nil"/>
              <w:tr2bl w:val="nil"/>
            </w:tcBorders>
          </w:tcPr>
          <w:p w14:paraId="30F14B19">
            <w:pPr>
              <w:widowControl w:val="0"/>
              <w:spacing w:before="49" w:line="307" w:lineRule="auto"/>
              <w:ind w:right="175"/>
              <w:rPr>
                <w:rFonts w:ascii="宋体" w:hAnsi="宋体" w:eastAsia="宋体" w:cs="宋体"/>
                <w:color w:val="auto"/>
                <w:sz w:val="24"/>
                <w:szCs w:val="24"/>
                <w:highlight w:val="none"/>
                <w:vertAlign w:val="baseline"/>
              </w:rPr>
            </w:pPr>
            <w:r>
              <w:rPr>
                <w:rFonts w:ascii="宋体" w:hAnsi="宋体" w:eastAsia="宋体" w:cs="宋体"/>
                <w:color w:val="auto"/>
                <w:sz w:val="24"/>
                <w:szCs w:val="24"/>
                <w:highlight w:val="none"/>
              </w:rPr>
              <w:t>承包人</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rPr>
              <w:t>盖单位章）</w:t>
            </w:r>
          </w:p>
        </w:tc>
      </w:tr>
      <w:tr w14:paraId="5811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5" w:type="dxa"/>
            <w:tcBorders>
              <w:tl2br w:val="nil"/>
              <w:tr2bl w:val="nil"/>
            </w:tcBorders>
          </w:tcPr>
          <w:p w14:paraId="500CB5D0">
            <w:pPr>
              <w:widowControl w:val="0"/>
              <w:spacing w:before="49" w:line="307" w:lineRule="auto"/>
              <w:ind w:right="175" w:firstLine="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p>
          <w:p w14:paraId="768A0CCB">
            <w:pPr>
              <w:widowControl w:val="0"/>
              <w:spacing w:before="49" w:line="307" w:lineRule="auto"/>
              <w:ind w:right="175"/>
              <w:rPr>
                <w:rFonts w:ascii="宋体" w:hAnsi="宋体" w:eastAsia="宋体" w:cs="宋体"/>
                <w:color w:val="auto"/>
                <w:sz w:val="24"/>
                <w:szCs w:val="24"/>
                <w:highlight w:val="none"/>
                <w:vertAlign w:val="baseline"/>
              </w:rPr>
            </w:pPr>
            <w:r>
              <w:rPr>
                <w:rFonts w:ascii="宋体" w:hAnsi="宋体" w:eastAsia="宋体" w:cs="宋体"/>
                <w:color w:val="auto"/>
                <w:spacing w:val="2"/>
                <w:sz w:val="24"/>
                <w:szCs w:val="24"/>
                <w:highlight w:val="none"/>
              </w:rPr>
              <w:t>或其委托代理人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签名）</w:t>
            </w:r>
          </w:p>
        </w:tc>
        <w:tc>
          <w:tcPr>
            <w:tcW w:w="4560" w:type="dxa"/>
            <w:tcBorders>
              <w:tl2br w:val="nil"/>
              <w:tr2bl w:val="nil"/>
            </w:tcBorders>
          </w:tcPr>
          <w:p w14:paraId="1E2D13FD">
            <w:pPr>
              <w:widowControl w:val="0"/>
              <w:spacing w:before="47" w:line="307" w:lineRule="auto"/>
              <w:ind w:right="5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p>
          <w:p w14:paraId="1866F31A">
            <w:pPr>
              <w:widowControl w:val="0"/>
              <w:spacing w:before="1" w:line="219" w:lineRule="auto"/>
              <w:ind w:left="2"/>
              <w:rPr>
                <w:rFonts w:ascii="宋体" w:hAnsi="宋体" w:eastAsia="宋体" w:cs="宋体"/>
                <w:color w:val="auto"/>
                <w:sz w:val="24"/>
                <w:szCs w:val="24"/>
                <w:highlight w:val="none"/>
                <w:vertAlign w:val="baseline"/>
              </w:rPr>
            </w:pPr>
            <w:r>
              <w:rPr>
                <w:rFonts w:ascii="宋体" w:hAnsi="宋体" w:eastAsia="宋体" w:cs="宋体"/>
                <w:color w:val="auto"/>
                <w:spacing w:val="2"/>
                <w:sz w:val="24"/>
                <w:szCs w:val="24"/>
                <w:highlight w:val="none"/>
              </w:rPr>
              <w:t>或其委托代理人</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签名）</w:t>
            </w:r>
          </w:p>
        </w:tc>
      </w:tr>
      <w:tr w14:paraId="3378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5" w:type="dxa"/>
            <w:tcBorders>
              <w:tl2br w:val="nil"/>
              <w:tr2bl w:val="nil"/>
            </w:tcBorders>
          </w:tcPr>
          <w:p w14:paraId="440DE392">
            <w:pPr>
              <w:widowControl w:val="0"/>
              <w:spacing w:before="116" w:line="184" w:lineRule="auto"/>
              <w:ind w:left="2309"/>
              <w:rPr>
                <w:rFonts w:ascii="宋体" w:hAnsi="宋体" w:eastAsia="宋体" w:cs="宋体"/>
                <w:color w:val="auto"/>
                <w:sz w:val="24"/>
                <w:szCs w:val="24"/>
                <w:highlight w:val="none"/>
                <w:vertAlign w:val="baseli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0"/>
                <w:sz w:val="24"/>
                <w:szCs w:val="24"/>
                <w:highlight w:val="none"/>
              </w:rPr>
              <w:t xml:space="preserve">     </w:t>
            </w:r>
            <w:r>
              <w:rPr>
                <w:rFonts w:ascii="宋体" w:hAnsi="宋体" w:eastAsia="宋体" w:cs="宋体"/>
                <w:color w:val="auto"/>
                <w:spacing w:val="-9"/>
                <w:sz w:val="24"/>
                <w:szCs w:val="24"/>
                <w:highlight w:val="none"/>
              </w:rPr>
              <w:t>日</w:t>
            </w:r>
          </w:p>
        </w:tc>
        <w:tc>
          <w:tcPr>
            <w:tcW w:w="4560" w:type="dxa"/>
            <w:tcBorders>
              <w:tl2br w:val="nil"/>
              <w:tr2bl w:val="nil"/>
            </w:tcBorders>
          </w:tcPr>
          <w:p w14:paraId="755CD7BC">
            <w:pPr>
              <w:widowControl w:val="0"/>
              <w:jc w:val="right"/>
              <w:rPr>
                <w:rFonts w:ascii="宋体" w:hAnsi="宋体" w:eastAsia="宋体" w:cs="宋体"/>
                <w:color w:val="auto"/>
                <w:sz w:val="24"/>
                <w:szCs w:val="24"/>
                <w:highlight w:val="none"/>
                <w:vertAlign w:val="baseline"/>
              </w:rPr>
            </w:pPr>
            <w:r>
              <w:rPr>
                <w:rFonts w:ascii="宋体" w:hAnsi="宋体" w:eastAsia="宋体" w:cs="宋体"/>
                <w:color w:val="auto"/>
                <w:spacing w:val="-17"/>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color w:val="auto"/>
                <w:spacing w:val="-17"/>
                <w:sz w:val="24"/>
                <w:szCs w:val="24"/>
                <w:highlight w:val="none"/>
              </w:rPr>
              <w:t>月      日</w:t>
            </w:r>
          </w:p>
        </w:tc>
      </w:tr>
    </w:tbl>
    <w:p w14:paraId="3151CC09">
      <w:pPr>
        <w:numPr>
          <w:ilvl w:val="0"/>
          <w:numId w:val="0"/>
        </w:numPr>
        <w:spacing w:before="47" w:line="307" w:lineRule="auto"/>
        <w:ind w:left="0" w:leftChars="0" w:right="52" w:rightChars="0" w:firstLine="421" w:firstLineChars="177"/>
        <w:rPr>
          <w:rFonts w:hint="eastAsia" w:ascii="宋体" w:hAnsi="宋体" w:eastAsia="宋体" w:cs="宋体"/>
          <w:color w:val="auto"/>
          <w:spacing w:val="-1"/>
          <w:sz w:val="24"/>
          <w:szCs w:val="24"/>
          <w:highlight w:val="none"/>
          <w:lang w:eastAsia="zh-CN"/>
        </w:rPr>
        <w:sectPr>
          <w:pgSz w:w="11906" w:h="16838"/>
          <w:pgMar w:top="1440" w:right="1286" w:bottom="1213" w:left="1380" w:header="851" w:footer="992" w:gutter="0"/>
          <w:pgBorders>
            <w:top w:val="none" w:sz="0" w:space="0"/>
            <w:left w:val="none" w:sz="0" w:space="0"/>
            <w:bottom w:val="none" w:sz="0" w:space="0"/>
            <w:right w:val="none" w:sz="0" w:space="0"/>
          </w:pgBorders>
          <w:cols w:space="425" w:num="1"/>
          <w:docGrid w:type="lines" w:linePitch="312" w:charSpace="0"/>
        </w:sectPr>
      </w:pPr>
    </w:p>
    <w:p w14:paraId="6A317EF5">
      <w:pPr>
        <w:spacing w:before="78" w:line="233" w:lineRule="auto"/>
        <w:ind w:left="606"/>
        <w:outlineLvl w:val="2"/>
        <w:rPr>
          <w:rFonts w:ascii="宋体" w:hAnsi="宋体" w:eastAsia="宋体" w:cs="宋体"/>
          <w:color w:val="auto"/>
          <w:sz w:val="12"/>
          <w:szCs w:val="12"/>
          <w:highlight w:val="none"/>
        </w:rPr>
      </w:pPr>
      <w:r>
        <w:rPr>
          <w:rFonts w:ascii="宋体" w:hAnsi="宋体" w:eastAsia="宋体" w:cs="宋体"/>
          <w:b/>
          <w:bCs/>
          <w:color w:val="auto"/>
          <w:spacing w:val="-4"/>
          <w:sz w:val="24"/>
          <w:szCs w:val="24"/>
          <w:highlight w:val="none"/>
        </w:rPr>
        <w:t>附件三</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其他管理和技术人员</w:t>
      </w:r>
      <w:r>
        <w:rPr>
          <w:color w:val="auto"/>
          <w:highlight w:val="none"/>
        </w:rPr>
        <w:fldChar w:fldCharType="begin"/>
      </w:r>
      <w:r>
        <w:rPr>
          <w:color w:val="auto"/>
          <w:highlight w:val="none"/>
        </w:rPr>
        <w:instrText xml:space="preserve"> HYPERLINK \l "bookmark236" </w:instrText>
      </w:r>
      <w:r>
        <w:rPr>
          <w:color w:val="auto"/>
          <w:highlight w:val="none"/>
        </w:rPr>
        <w:fldChar w:fldCharType="separate"/>
      </w:r>
      <w:r>
        <w:rPr>
          <w:rFonts w:ascii="宋体" w:hAnsi="宋体" w:eastAsia="宋体" w:cs="宋体"/>
          <w:b/>
          <w:bCs/>
          <w:color w:val="auto"/>
          <w:spacing w:val="-4"/>
          <w:position w:val="11"/>
          <w:sz w:val="12"/>
          <w:szCs w:val="12"/>
          <w:highlight w:val="none"/>
        </w:rPr>
        <w:t>①</w:t>
      </w:r>
      <w:r>
        <w:rPr>
          <w:rFonts w:ascii="宋体" w:hAnsi="宋体" w:eastAsia="宋体" w:cs="宋体"/>
          <w:b/>
          <w:bCs/>
          <w:color w:val="auto"/>
          <w:spacing w:val="-4"/>
          <w:position w:val="11"/>
          <w:sz w:val="12"/>
          <w:szCs w:val="12"/>
          <w:highlight w:val="none"/>
        </w:rPr>
        <w:fldChar w:fldCharType="end"/>
      </w:r>
    </w:p>
    <w:p w14:paraId="33273E49">
      <w:pPr>
        <w:spacing w:line="147" w:lineRule="exact"/>
        <w:rPr>
          <w:color w:val="auto"/>
          <w:highlight w:val="none"/>
        </w:rPr>
      </w:pPr>
    </w:p>
    <w:tbl>
      <w:tblPr>
        <w:tblStyle w:val="98"/>
        <w:tblW w:w="9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931"/>
        <w:gridCol w:w="925"/>
        <w:gridCol w:w="1984"/>
        <w:gridCol w:w="1323"/>
        <w:gridCol w:w="1267"/>
        <w:gridCol w:w="2461"/>
      </w:tblGrid>
      <w:tr w14:paraId="183BB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36" w:type="dxa"/>
            <w:vAlign w:val="top"/>
          </w:tcPr>
          <w:p w14:paraId="7F7882D1">
            <w:pPr>
              <w:spacing w:line="249" w:lineRule="auto"/>
              <w:rPr>
                <w:rFonts w:ascii="Arial"/>
                <w:color w:val="auto"/>
                <w:sz w:val="21"/>
                <w:highlight w:val="none"/>
              </w:rPr>
            </w:pPr>
          </w:p>
          <w:p w14:paraId="26FC1AF1">
            <w:pPr>
              <w:pStyle w:val="105"/>
              <w:spacing w:before="78" w:line="221" w:lineRule="auto"/>
              <w:ind w:left="234"/>
              <w:rPr>
                <w:color w:val="auto"/>
                <w:highlight w:val="none"/>
              </w:rPr>
            </w:pPr>
            <w:r>
              <w:rPr>
                <w:color w:val="auto"/>
                <w:spacing w:val="-5"/>
                <w:highlight w:val="none"/>
              </w:rPr>
              <w:t>序号</w:t>
            </w:r>
          </w:p>
        </w:tc>
        <w:tc>
          <w:tcPr>
            <w:tcW w:w="931" w:type="dxa"/>
            <w:vAlign w:val="top"/>
          </w:tcPr>
          <w:p w14:paraId="725A87D4">
            <w:pPr>
              <w:spacing w:line="250" w:lineRule="auto"/>
              <w:rPr>
                <w:rFonts w:ascii="Arial"/>
                <w:color w:val="auto"/>
                <w:sz w:val="21"/>
                <w:highlight w:val="none"/>
              </w:rPr>
            </w:pPr>
          </w:p>
          <w:p w14:paraId="3B6E82C3">
            <w:pPr>
              <w:pStyle w:val="105"/>
              <w:spacing w:before="78" w:line="219" w:lineRule="auto"/>
              <w:ind w:left="230"/>
              <w:rPr>
                <w:color w:val="auto"/>
                <w:highlight w:val="none"/>
              </w:rPr>
            </w:pPr>
            <w:r>
              <w:rPr>
                <w:color w:val="auto"/>
                <w:spacing w:val="-5"/>
                <w:highlight w:val="none"/>
              </w:rPr>
              <w:t>姓名</w:t>
            </w:r>
          </w:p>
        </w:tc>
        <w:tc>
          <w:tcPr>
            <w:tcW w:w="925" w:type="dxa"/>
            <w:vAlign w:val="top"/>
          </w:tcPr>
          <w:p w14:paraId="7DE8CA5C">
            <w:pPr>
              <w:spacing w:line="250" w:lineRule="auto"/>
              <w:rPr>
                <w:rFonts w:ascii="Arial"/>
                <w:color w:val="auto"/>
                <w:sz w:val="21"/>
                <w:highlight w:val="none"/>
              </w:rPr>
            </w:pPr>
          </w:p>
          <w:p w14:paraId="7BA48FE1">
            <w:pPr>
              <w:pStyle w:val="105"/>
              <w:spacing w:before="78" w:line="219" w:lineRule="auto"/>
              <w:ind w:left="113"/>
              <w:rPr>
                <w:color w:val="auto"/>
                <w:highlight w:val="none"/>
              </w:rPr>
            </w:pPr>
            <w:r>
              <w:rPr>
                <w:color w:val="auto"/>
                <w:spacing w:val="-6"/>
                <w:highlight w:val="none"/>
              </w:rPr>
              <w:t>年龄</w:t>
            </w:r>
          </w:p>
        </w:tc>
        <w:tc>
          <w:tcPr>
            <w:tcW w:w="1984" w:type="dxa"/>
            <w:vAlign w:val="top"/>
          </w:tcPr>
          <w:p w14:paraId="5A4DB57C">
            <w:pPr>
              <w:spacing w:line="249" w:lineRule="auto"/>
              <w:rPr>
                <w:rFonts w:ascii="Arial"/>
                <w:color w:val="auto"/>
                <w:sz w:val="21"/>
                <w:highlight w:val="none"/>
              </w:rPr>
            </w:pPr>
          </w:p>
          <w:p w14:paraId="755636BE">
            <w:pPr>
              <w:pStyle w:val="105"/>
              <w:spacing w:before="78" w:line="219" w:lineRule="auto"/>
              <w:ind w:left="157"/>
              <w:rPr>
                <w:color w:val="auto"/>
                <w:highlight w:val="none"/>
              </w:rPr>
            </w:pPr>
            <w:r>
              <w:rPr>
                <w:color w:val="auto"/>
                <w:spacing w:val="-2"/>
                <w:highlight w:val="none"/>
              </w:rPr>
              <w:t>拟在本项目任职</w:t>
            </w:r>
          </w:p>
        </w:tc>
        <w:tc>
          <w:tcPr>
            <w:tcW w:w="1323" w:type="dxa"/>
            <w:vAlign w:val="top"/>
          </w:tcPr>
          <w:p w14:paraId="5863A5EA">
            <w:pPr>
              <w:spacing w:line="250" w:lineRule="auto"/>
              <w:rPr>
                <w:rFonts w:ascii="Arial"/>
                <w:color w:val="auto"/>
                <w:sz w:val="21"/>
                <w:highlight w:val="none"/>
              </w:rPr>
            </w:pPr>
          </w:p>
          <w:p w14:paraId="6868EF99">
            <w:pPr>
              <w:pStyle w:val="105"/>
              <w:spacing w:before="78" w:line="219" w:lineRule="auto"/>
              <w:ind w:left="190"/>
              <w:rPr>
                <w:color w:val="auto"/>
                <w:highlight w:val="none"/>
              </w:rPr>
            </w:pPr>
            <w:r>
              <w:rPr>
                <w:color w:val="auto"/>
                <w:spacing w:val="-3"/>
                <w:highlight w:val="none"/>
              </w:rPr>
              <w:t>技术职称</w:t>
            </w:r>
          </w:p>
        </w:tc>
        <w:tc>
          <w:tcPr>
            <w:tcW w:w="1267" w:type="dxa"/>
            <w:vAlign w:val="top"/>
          </w:tcPr>
          <w:p w14:paraId="41E6E8E3">
            <w:pPr>
              <w:pStyle w:val="105"/>
              <w:spacing w:before="128" w:line="219" w:lineRule="auto"/>
              <w:ind w:left="162"/>
              <w:rPr>
                <w:color w:val="auto"/>
                <w:highlight w:val="none"/>
              </w:rPr>
            </w:pPr>
            <w:r>
              <w:rPr>
                <w:color w:val="auto"/>
                <w:spacing w:val="-3"/>
                <w:highlight w:val="none"/>
              </w:rPr>
              <w:t>类似项目</w:t>
            </w:r>
          </w:p>
          <w:p w14:paraId="377656A7">
            <w:pPr>
              <w:pStyle w:val="105"/>
              <w:spacing w:before="115" w:line="208" w:lineRule="auto"/>
              <w:ind w:left="164"/>
              <w:rPr>
                <w:color w:val="auto"/>
                <w:highlight w:val="none"/>
              </w:rPr>
            </w:pPr>
            <w:r>
              <w:rPr>
                <w:color w:val="auto"/>
                <w:spacing w:val="-3"/>
                <w:highlight w:val="none"/>
              </w:rPr>
              <w:t>经验年限</w:t>
            </w:r>
          </w:p>
        </w:tc>
        <w:tc>
          <w:tcPr>
            <w:tcW w:w="2461" w:type="dxa"/>
            <w:vAlign w:val="top"/>
          </w:tcPr>
          <w:p w14:paraId="00AABEDC">
            <w:pPr>
              <w:spacing w:line="250" w:lineRule="auto"/>
              <w:rPr>
                <w:rFonts w:ascii="Arial"/>
                <w:color w:val="auto"/>
                <w:sz w:val="21"/>
                <w:highlight w:val="none"/>
              </w:rPr>
            </w:pPr>
          </w:p>
          <w:p w14:paraId="3B2EBAB5">
            <w:pPr>
              <w:pStyle w:val="105"/>
              <w:spacing w:before="78" w:line="219" w:lineRule="auto"/>
              <w:ind w:left="277"/>
              <w:rPr>
                <w:color w:val="auto"/>
                <w:highlight w:val="none"/>
              </w:rPr>
            </w:pPr>
            <w:r>
              <w:rPr>
                <w:color w:val="auto"/>
                <w:spacing w:val="-2"/>
                <w:highlight w:val="none"/>
              </w:rPr>
              <w:t>类似项目经验概述</w:t>
            </w:r>
          </w:p>
        </w:tc>
      </w:tr>
      <w:tr w14:paraId="0A2A8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6" w:type="dxa"/>
            <w:vAlign w:val="top"/>
          </w:tcPr>
          <w:p w14:paraId="21683DA0">
            <w:pPr>
              <w:rPr>
                <w:rFonts w:ascii="Arial"/>
                <w:color w:val="auto"/>
                <w:sz w:val="21"/>
                <w:highlight w:val="none"/>
              </w:rPr>
            </w:pPr>
          </w:p>
        </w:tc>
        <w:tc>
          <w:tcPr>
            <w:tcW w:w="931" w:type="dxa"/>
            <w:vAlign w:val="top"/>
          </w:tcPr>
          <w:p w14:paraId="27EF49B2">
            <w:pPr>
              <w:rPr>
                <w:rFonts w:ascii="Arial"/>
                <w:color w:val="auto"/>
                <w:sz w:val="21"/>
                <w:highlight w:val="none"/>
              </w:rPr>
            </w:pPr>
          </w:p>
        </w:tc>
        <w:tc>
          <w:tcPr>
            <w:tcW w:w="925" w:type="dxa"/>
            <w:vAlign w:val="top"/>
          </w:tcPr>
          <w:p w14:paraId="44A48836">
            <w:pPr>
              <w:rPr>
                <w:rFonts w:ascii="Arial"/>
                <w:color w:val="auto"/>
                <w:sz w:val="21"/>
                <w:highlight w:val="none"/>
              </w:rPr>
            </w:pPr>
          </w:p>
        </w:tc>
        <w:tc>
          <w:tcPr>
            <w:tcW w:w="1984" w:type="dxa"/>
            <w:vAlign w:val="top"/>
          </w:tcPr>
          <w:p w14:paraId="3CC665CC">
            <w:pPr>
              <w:rPr>
                <w:rFonts w:ascii="Arial"/>
                <w:color w:val="auto"/>
                <w:sz w:val="21"/>
                <w:highlight w:val="none"/>
              </w:rPr>
            </w:pPr>
          </w:p>
        </w:tc>
        <w:tc>
          <w:tcPr>
            <w:tcW w:w="1323" w:type="dxa"/>
            <w:vAlign w:val="top"/>
          </w:tcPr>
          <w:p w14:paraId="31377F2A">
            <w:pPr>
              <w:rPr>
                <w:rFonts w:ascii="Arial"/>
                <w:color w:val="auto"/>
                <w:sz w:val="21"/>
                <w:highlight w:val="none"/>
              </w:rPr>
            </w:pPr>
          </w:p>
        </w:tc>
        <w:tc>
          <w:tcPr>
            <w:tcW w:w="1267" w:type="dxa"/>
            <w:vAlign w:val="top"/>
          </w:tcPr>
          <w:p w14:paraId="7ABF2ECC">
            <w:pPr>
              <w:rPr>
                <w:rFonts w:ascii="Arial"/>
                <w:color w:val="auto"/>
                <w:sz w:val="21"/>
                <w:highlight w:val="none"/>
              </w:rPr>
            </w:pPr>
          </w:p>
        </w:tc>
        <w:tc>
          <w:tcPr>
            <w:tcW w:w="2461" w:type="dxa"/>
            <w:vAlign w:val="top"/>
          </w:tcPr>
          <w:p w14:paraId="5CA9F150">
            <w:pPr>
              <w:rPr>
                <w:rFonts w:ascii="Arial"/>
                <w:color w:val="auto"/>
                <w:sz w:val="21"/>
                <w:highlight w:val="none"/>
              </w:rPr>
            </w:pPr>
          </w:p>
        </w:tc>
      </w:tr>
      <w:tr w14:paraId="1F436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6" w:type="dxa"/>
            <w:vAlign w:val="top"/>
          </w:tcPr>
          <w:p w14:paraId="6ACBD97A">
            <w:pPr>
              <w:rPr>
                <w:rFonts w:ascii="Arial"/>
                <w:color w:val="auto"/>
                <w:sz w:val="21"/>
                <w:highlight w:val="none"/>
              </w:rPr>
            </w:pPr>
          </w:p>
        </w:tc>
        <w:tc>
          <w:tcPr>
            <w:tcW w:w="931" w:type="dxa"/>
            <w:vAlign w:val="top"/>
          </w:tcPr>
          <w:p w14:paraId="5624B2C5">
            <w:pPr>
              <w:rPr>
                <w:rFonts w:ascii="Arial"/>
                <w:color w:val="auto"/>
                <w:sz w:val="21"/>
                <w:highlight w:val="none"/>
              </w:rPr>
            </w:pPr>
          </w:p>
        </w:tc>
        <w:tc>
          <w:tcPr>
            <w:tcW w:w="925" w:type="dxa"/>
            <w:vAlign w:val="top"/>
          </w:tcPr>
          <w:p w14:paraId="507D3706">
            <w:pPr>
              <w:rPr>
                <w:rFonts w:ascii="Arial"/>
                <w:color w:val="auto"/>
                <w:sz w:val="21"/>
                <w:highlight w:val="none"/>
              </w:rPr>
            </w:pPr>
          </w:p>
        </w:tc>
        <w:tc>
          <w:tcPr>
            <w:tcW w:w="1984" w:type="dxa"/>
            <w:vAlign w:val="top"/>
          </w:tcPr>
          <w:p w14:paraId="6BFFE419">
            <w:pPr>
              <w:rPr>
                <w:rFonts w:ascii="Arial"/>
                <w:color w:val="auto"/>
                <w:sz w:val="21"/>
                <w:highlight w:val="none"/>
              </w:rPr>
            </w:pPr>
          </w:p>
        </w:tc>
        <w:tc>
          <w:tcPr>
            <w:tcW w:w="1323" w:type="dxa"/>
            <w:vAlign w:val="top"/>
          </w:tcPr>
          <w:p w14:paraId="523AAD84">
            <w:pPr>
              <w:rPr>
                <w:rFonts w:ascii="Arial"/>
                <w:color w:val="auto"/>
                <w:sz w:val="21"/>
                <w:highlight w:val="none"/>
              </w:rPr>
            </w:pPr>
          </w:p>
        </w:tc>
        <w:tc>
          <w:tcPr>
            <w:tcW w:w="1267" w:type="dxa"/>
            <w:vAlign w:val="top"/>
          </w:tcPr>
          <w:p w14:paraId="3DE775A3">
            <w:pPr>
              <w:rPr>
                <w:rFonts w:ascii="Arial"/>
                <w:color w:val="auto"/>
                <w:sz w:val="21"/>
                <w:highlight w:val="none"/>
              </w:rPr>
            </w:pPr>
          </w:p>
        </w:tc>
        <w:tc>
          <w:tcPr>
            <w:tcW w:w="2461" w:type="dxa"/>
            <w:vAlign w:val="top"/>
          </w:tcPr>
          <w:p w14:paraId="05AE7826">
            <w:pPr>
              <w:rPr>
                <w:rFonts w:ascii="Arial"/>
                <w:color w:val="auto"/>
                <w:sz w:val="21"/>
                <w:highlight w:val="none"/>
              </w:rPr>
            </w:pPr>
          </w:p>
        </w:tc>
      </w:tr>
      <w:tr w14:paraId="41742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6" w:type="dxa"/>
            <w:vAlign w:val="top"/>
          </w:tcPr>
          <w:p w14:paraId="79EDF3EC">
            <w:pPr>
              <w:rPr>
                <w:rFonts w:ascii="Arial"/>
                <w:color w:val="auto"/>
                <w:sz w:val="21"/>
                <w:highlight w:val="none"/>
              </w:rPr>
            </w:pPr>
          </w:p>
        </w:tc>
        <w:tc>
          <w:tcPr>
            <w:tcW w:w="931" w:type="dxa"/>
            <w:vAlign w:val="top"/>
          </w:tcPr>
          <w:p w14:paraId="1C9690C1">
            <w:pPr>
              <w:rPr>
                <w:rFonts w:ascii="Arial"/>
                <w:color w:val="auto"/>
                <w:sz w:val="21"/>
                <w:highlight w:val="none"/>
              </w:rPr>
            </w:pPr>
          </w:p>
        </w:tc>
        <w:tc>
          <w:tcPr>
            <w:tcW w:w="925" w:type="dxa"/>
            <w:vAlign w:val="top"/>
          </w:tcPr>
          <w:p w14:paraId="1662CC0B">
            <w:pPr>
              <w:rPr>
                <w:rFonts w:ascii="Arial"/>
                <w:color w:val="auto"/>
                <w:sz w:val="21"/>
                <w:highlight w:val="none"/>
              </w:rPr>
            </w:pPr>
          </w:p>
        </w:tc>
        <w:tc>
          <w:tcPr>
            <w:tcW w:w="1984" w:type="dxa"/>
            <w:vAlign w:val="top"/>
          </w:tcPr>
          <w:p w14:paraId="6EA24358">
            <w:pPr>
              <w:rPr>
                <w:rFonts w:ascii="Arial"/>
                <w:color w:val="auto"/>
                <w:sz w:val="21"/>
                <w:highlight w:val="none"/>
              </w:rPr>
            </w:pPr>
          </w:p>
        </w:tc>
        <w:tc>
          <w:tcPr>
            <w:tcW w:w="1323" w:type="dxa"/>
            <w:vAlign w:val="top"/>
          </w:tcPr>
          <w:p w14:paraId="404CC7DF">
            <w:pPr>
              <w:rPr>
                <w:rFonts w:ascii="Arial"/>
                <w:color w:val="auto"/>
                <w:sz w:val="21"/>
                <w:highlight w:val="none"/>
              </w:rPr>
            </w:pPr>
          </w:p>
        </w:tc>
        <w:tc>
          <w:tcPr>
            <w:tcW w:w="1267" w:type="dxa"/>
            <w:vAlign w:val="top"/>
          </w:tcPr>
          <w:p w14:paraId="6BCE41DF">
            <w:pPr>
              <w:rPr>
                <w:rFonts w:ascii="Arial"/>
                <w:color w:val="auto"/>
                <w:sz w:val="21"/>
                <w:highlight w:val="none"/>
              </w:rPr>
            </w:pPr>
          </w:p>
        </w:tc>
        <w:tc>
          <w:tcPr>
            <w:tcW w:w="2461" w:type="dxa"/>
            <w:vAlign w:val="top"/>
          </w:tcPr>
          <w:p w14:paraId="07E26482">
            <w:pPr>
              <w:rPr>
                <w:rFonts w:ascii="Arial"/>
                <w:color w:val="auto"/>
                <w:sz w:val="21"/>
                <w:highlight w:val="none"/>
              </w:rPr>
            </w:pPr>
          </w:p>
        </w:tc>
      </w:tr>
      <w:tr w14:paraId="2516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36" w:type="dxa"/>
            <w:vAlign w:val="top"/>
          </w:tcPr>
          <w:p w14:paraId="6B1D4DE0">
            <w:pPr>
              <w:rPr>
                <w:rFonts w:ascii="Arial"/>
                <w:color w:val="auto"/>
                <w:sz w:val="21"/>
                <w:highlight w:val="none"/>
              </w:rPr>
            </w:pPr>
          </w:p>
        </w:tc>
        <w:tc>
          <w:tcPr>
            <w:tcW w:w="931" w:type="dxa"/>
            <w:vAlign w:val="top"/>
          </w:tcPr>
          <w:p w14:paraId="6ED42F58">
            <w:pPr>
              <w:rPr>
                <w:rFonts w:ascii="Arial"/>
                <w:color w:val="auto"/>
                <w:sz w:val="21"/>
                <w:highlight w:val="none"/>
              </w:rPr>
            </w:pPr>
          </w:p>
        </w:tc>
        <w:tc>
          <w:tcPr>
            <w:tcW w:w="925" w:type="dxa"/>
            <w:vAlign w:val="top"/>
          </w:tcPr>
          <w:p w14:paraId="4DE79492">
            <w:pPr>
              <w:rPr>
                <w:rFonts w:ascii="Arial"/>
                <w:color w:val="auto"/>
                <w:sz w:val="21"/>
                <w:highlight w:val="none"/>
              </w:rPr>
            </w:pPr>
          </w:p>
        </w:tc>
        <w:tc>
          <w:tcPr>
            <w:tcW w:w="1984" w:type="dxa"/>
            <w:vAlign w:val="top"/>
          </w:tcPr>
          <w:p w14:paraId="0ED52F3D">
            <w:pPr>
              <w:rPr>
                <w:rFonts w:ascii="Arial"/>
                <w:color w:val="auto"/>
                <w:sz w:val="21"/>
                <w:highlight w:val="none"/>
              </w:rPr>
            </w:pPr>
          </w:p>
        </w:tc>
        <w:tc>
          <w:tcPr>
            <w:tcW w:w="1323" w:type="dxa"/>
            <w:vAlign w:val="top"/>
          </w:tcPr>
          <w:p w14:paraId="41A69118">
            <w:pPr>
              <w:rPr>
                <w:rFonts w:ascii="Arial"/>
                <w:color w:val="auto"/>
                <w:sz w:val="21"/>
                <w:highlight w:val="none"/>
              </w:rPr>
            </w:pPr>
          </w:p>
        </w:tc>
        <w:tc>
          <w:tcPr>
            <w:tcW w:w="1267" w:type="dxa"/>
            <w:vAlign w:val="top"/>
          </w:tcPr>
          <w:p w14:paraId="32D9553B">
            <w:pPr>
              <w:rPr>
                <w:rFonts w:ascii="Arial"/>
                <w:color w:val="auto"/>
                <w:sz w:val="21"/>
                <w:highlight w:val="none"/>
              </w:rPr>
            </w:pPr>
          </w:p>
        </w:tc>
        <w:tc>
          <w:tcPr>
            <w:tcW w:w="2461" w:type="dxa"/>
            <w:vAlign w:val="top"/>
          </w:tcPr>
          <w:p w14:paraId="01FA6353">
            <w:pPr>
              <w:rPr>
                <w:rFonts w:ascii="Arial"/>
                <w:color w:val="auto"/>
                <w:sz w:val="21"/>
                <w:highlight w:val="none"/>
              </w:rPr>
            </w:pPr>
          </w:p>
        </w:tc>
      </w:tr>
      <w:tr w14:paraId="53580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vAlign w:val="top"/>
          </w:tcPr>
          <w:p w14:paraId="0082ADFA">
            <w:pPr>
              <w:rPr>
                <w:rFonts w:ascii="Arial"/>
                <w:color w:val="auto"/>
                <w:sz w:val="21"/>
                <w:highlight w:val="none"/>
              </w:rPr>
            </w:pPr>
          </w:p>
        </w:tc>
        <w:tc>
          <w:tcPr>
            <w:tcW w:w="931" w:type="dxa"/>
            <w:vAlign w:val="top"/>
          </w:tcPr>
          <w:p w14:paraId="036F4BE5">
            <w:pPr>
              <w:rPr>
                <w:rFonts w:ascii="Arial"/>
                <w:color w:val="auto"/>
                <w:sz w:val="21"/>
                <w:highlight w:val="none"/>
              </w:rPr>
            </w:pPr>
          </w:p>
        </w:tc>
        <w:tc>
          <w:tcPr>
            <w:tcW w:w="925" w:type="dxa"/>
            <w:vAlign w:val="top"/>
          </w:tcPr>
          <w:p w14:paraId="154C9AD2">
            <w:pPr>
              <w:rPr>
                <w:rFonts w:ascii="Arial"/>
                <w:color w:val="auto"/>
                <w:sz w:val="21"/>
                <w:highlight w:val="none"/>
              </w:rPr>
            </w:pPr>
          </w:p>
        </w:tc>
        <w:tc>
          <w:tcPr>
            <w:tcW w:w="1984" w:type="dxa"/>
            <w:vAlign w:val="top"/>
          </w:tcPr>
          <w:p w14:paraId="54A1A523">
            <w:pPr>
              <w:rPr>
                <w:rFonts w:ascii="Arial"/>
                <w:color w:val="auto"/>
                <w:sz w:val="21"/>
                <w:highlight w:val="none"/>
              </w:rPr>
            </w:pPr>
          </w:p>
        </w:tc>
        <w:tc>
          <w:tcPr>
            <w:tcW w:w="1323" w:type="dxa"/>
            <w:vAlign w:val="top"/>
          </w:tcPr>
          <w:p w14:paraId="4B2C5CC4">
            <w:pPr>
              <w:rPr>
                <w:rFonts w:ascii="Arial"/>
                <w:color w:val="auto"/>
                <w:sz w:val="21"/>
                <w:highlight w:val="none"/>
              </w:rPr>
            </w:pPr>
          </w:p>
        </w:tc>
        <w:tc>
          <w:tcPr>
            <w:tcW w:w="1267" w:type="dxa"/>
            <w:vAlign w:val="top"/>
          </w:tcPr>
          <w:p w14:paraId="033D624E">
            <w:pPr>
              <w:rPr>
                <w:rFonts w:ascii="Arial"/>
                <w:color w:val="auto"/>
                <w:sz w:val="21"/>
                <w:highlight w:val="none"/>
              </w:rPr>
            </w:pPr>
          </w:p>
        </w:tc>
        <w:tc>
          <w:tcPr>
            <w:tcW w:w="2461" w:type="dxa"/>
            <w:vAlign w:val="top"/>
          </w:tcPr>
          <w:p w14:paraId="08E52937">
            <w:pPr>
              <w:rPr>
                <w:rFonts w:ascii="Arial"/>
                <w:color w:val="auto"/>
                <w:sz w:val="21"/>
                <w:highlight w:val="none"/>
              </w:rPr>
            </w:pPr>
          </w:p>
        </w:tc>
      </w:tr>
      <w:tr w14:paraId="0844D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vAlign w:val="top"/>
          </w:tcPr>
          <w:p w14:paraId="03A5DC69">
            <w:pPr>
              <w:rPr>
                <w:rFonts w:ascii="Arial"/>
                <w:color w:val="auto"/>
                <w:sz w:val="21"/>
                <w:highlight w:val="none"/>
              </w:rPr>
            </w:pPr>
          </w:p>
        </w:tc>
        <w:tc>
          <w:tcPr>
            <w:tcW w:w="931" w:type="dxa"/>
            <w:vAlign w:val="top"/>
          </w:tcPr>
          <w:p w14:paraId="44A87030">
            <w:pPr>
              <w:rPr>
                <w:rFonts w:ascii="Arial"/>
                <w:color w:val="auto"/>
                <w:sz w:val="21"/>
                <w:highlight w:val="none"/>
              </w:rPr>
            </w:pPr>
          </w:p>
        </w:tc>
        <w:tc>
          <w:tcPr>
            <w:tcW w:w="925" w:type="dxa"/>
            <w:vAlign w:val="top"/>
          </w:tcPr>
          <w:p w14:paraId="06C69A65">
            <w:pPr>
              <w:rPr>
                <w:rFonts w:ascii="Arial"/>
                <w:color w:val="auto"/>
                <w:sz w:val="21"/>
                <w:highlight w:val="none"/>
              </w:rPr>
            </w:pPr>
          </w:p>
        </w:tc>
        <w:tc>
          <w:tcPr>
            <w:tcW w:w="1984" w:type="dxa"/>
            <w:vAlign w:val="top"/>
          </w:tcPr>
          <w:p w14:paraId="79D3834B">
            <w:pPr>
              <w:rPr>
                <w:rFonts w:ascii="Arial"/>
                <w:color w:val="auto"/>
                <w:sz w:val="21"/>
                <w:highlight w:val="none"/>
              </w:rPr>
            </w:pPr>
          </w:p>
        </w:tc>
        <w:tc>
          <w:tcPr>
            <w:tcW w:w="1323" w:type="dxa"/>
            <w:vAlign w:val="top"/>
          </w:tcPr>
          <w:p w14:paraId="0A5F66A6">
            <w:pPr>
              <w:rPr>
                <w:rFonts w:ascii="Arial"/>
                <w:color w:val="auto"/>
                <w:sz w:val="21"/>
                <w:highlight w:val="none"/>
              </w:rPr>
            </w:pPr>
          </w:p>
        </w:tc>
        <w:tc>
          <w:tcPr>
            <w:tcW w:w="1267" w:type="dxa"/>
            <w:vAlign w:val="top"/>
          </w:tcPr>
          <w:p w14:paraId="7268D6BC">
            <w:pPr>
              <w:rPr>
                <w:rFonts w:ascii="Arial"/>
                <w:color w:val="auto"/>
                <w:sz w:val="21"/>
                <w:highlight w:val="none"/>
              </w:rPr>
            </w:pPr>
          </w:p>
        </w:tc>
        <w:tc>
          <w:tcPr>
            <w:tcW w:w="2461" w:type="dxa"/>
            <w:vAlign w:val="top"/>
          </w:tcPr>
          <w:p w14:paraId="23C99DFE">
            <w:pPr>
              <w:rPr>
                <w:rFonts w:ascii="Arial"/>
                <w:color w:val="auto"/>
                <w:sz w:val="21"/>
                <w:highlight w:val="none"/>
              </w:rPr>
            </w:pPr>
          </w:p>
        </w:tc>
      </w:tr>
      <w:tr w14:paraId="0137C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vAlign w:val="top"/>
          </w:tcPr>
          <w:p w14:paraId="077303A9">
            <w:pPr>
              <w:rPr>
                <w:rFonts w:ascii="Arial"/>
                <w:color w:val="auto"/>
                <w:sz w:val="21"/>
                <w:highlight w:val="none"/>
              </w:rPr>
            </w:pPr>
          </w:p>
        </w:tc>
        <w:tc>
          <w:tcPr>
            <w:tcW w:w="931" w:type="dxa"/>
            <w:vAlign w:val="top"/>
          </w:tcPr>
          <w:p w14:paraId="715D0370">
            <w:pPr>
              <w:rPr>
                <w:rFonts w:ascii="Arial"/>
                <w:color w:val="auto"/>
                <w:sz w:val="21"/>
                <w:highlight w:val="none"/>
              </w:rPr>
            </w:pPr>
          </w:p>
        </w:tc>
        <w:tc>
          <w:tcPr>
            <w:tcW w:w="925" w:type="dxa"/>
            <w:vAlign w:val="top"/>
          </w:tcPr>
          <w:p w14:paraId="6AF6D536">
            <w:pPr>
              <w:rPr>
                <w:rFonts w:ascii="Arial"/>
                <w:color w:val="auto"/>
                <w:sz w:val="21"/>
                <w:highlight w:val="none"/>
              </w:rPr>
            </w:pPr>
          </w:p>
        </w:tc>
        <w:tc>
          <w:tcPr>
            <w:tcW w:w="1984" w:type="dxa"/>
            <w:vAlign w:val="top"/>
          </w:tcPr>
          <w:p w14:paraId="5F947C34">
            <w:pPr>
              <w:rPr>
                <w:rFonts w:ascii="Arial"/>
                <w:color w:val="auto"/>
                <w:sz w:val="21"/>
                <w:highlight w:val="none"/>
              </w:rPr>
            </w:pPr>
          </w:p>
        </w:tc>
        <w:tc>
          <w:tcPr>
            <w:tcW w:w="1323" w:type="dxa"/>
            <w:vAlign w:val="top"/>
          </w:tcPr>
          <w:p w14:paraId="4311F946">
            <w:pPr>
              <w:rPr>
                <w:rFonts w:ascii="Arial"/>
                <w:color w:val="auto"/>
                <w:sz w:val="21"/>
                <w:highlight w:val="none"/>
              </w:rPr>
            </w:pPr>
          </w:p>
        </w:tc>
        <w:tc>
          <w:tcPr>
            <w:tcW w:w="1267" w:type="dxa"/>
            <w:vAlign w:val="top"/>
          </w:tcPr>
          <w:p w14:paraId="295D7D0F">
            <w:pPr>
              <w:rPr>
                <w:rFonts w:ascii="Arial"/>
                <w:color w:val="auto"/>
                <w:sz w:val="21"/>
                <w:highlight w:val="none"/>
              </w:rPr>
            </w:pPr>
          </w:p>
        </w:tc>
        <w:tc>
          <w:tcPr>
            <w:tcW w:w="2461" w:type="dxa"/>
            <w:vAlign w:val="top"/>
          </w:tcPr>
          <w:p w14:paraId="1403DFEA">
            <w:pPr>
              <w:rPr>
                <w:rFonts w:ascii="Arial"/>
                <w:color w:val="auto"/>
                <w:sz w:val="21"/>
                <w:highlight w:val="none"/>
              </w:rPr>
            </w:pPr>
          </w:p>
        </w:tc>
      </w:tr>
      <w:tr w14:paraId="2913C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vAlign w:val="top"/>
          </w:tcPr>
          <w:p w14:paraId="681B3972">
            <w:pPr>
              <w:rPr>
                <w:rFonts w:ascii="Arial"/>
                <w:color w:val="auto"/>
                <w:sz w:val="21"/>
                <w:highlight w:val="none"/>
              </w:rPr>
            </w:pPr>
          </w:p>
        </w:tc>
        <w:tc>
          <w:tcPr>
            <w:tcW w:w="931" w:type="dxa"/>
            <w:vAlign w:val="top"/>
          </w:tcPr>
          <w:p w14:paraId="754362E3">
            <w:pPr>
              <w:rPr>
                <w:rFonts w:ascii="Arial"/>
                <w:color w:val="auto"/>
                <w:sz w:val="21"/>
                <w:highlight w:val="none"/>
              </w:rPr>
            </w:pPr>
          </w:p>
        </w:tc>
        <w:tc>
          <w:tcPr>
            <w:tcW w:w="925" w:type="dxa"/>
            <w:vAlign w:val="top"/>
          </w:tcPr>
          <w:p w14:paraId="43EE412E">
            <w:pPr>
              <w:rPr>
                <w:rFonts w:ascii="Arial"/>
                <w:color w:val="auto"/>
                <w:sz w:val="21"/>
                <w:highlight w:val="none"/>
              </w:rPr>
            </w:pPr>
          </w:p>
        </w:tc>
        <w:tc>
          <w:tcPr>
            <w:tcW w:w="1984" w:type="dxa"/>
            <w:vAlign w:val="top"/>
          </w:tcPr>
          <w:p w14:paraId="01164016">
            <w:pPr>
              <w:rPr>
                <w:rFonts w:ascii="Arial"/>
                <w:color w:val="auto"/>
                <w:sz w:val="21"/>
                <w:highlight w:val="none"/>
              </w:rPr>
            </w:pPr>
          </w:p>
        </w:tc>
        <w:tc>
          <w:tcPr>
            <w:tcW w:w="1323" w:type="dxa"/>
            <w:vAlign w:val="top"/>
          </w:tcPr>
          <w:p w14:paraId="4A8FDFBE">
            <w:pPr>
              <w:rPr>
                <w:rFonts w:ascii="Arial"/>
                <w:color w:val="auto"/>
                <w:sz w:val="21"/>
                <w:highlight w:val="none"/>
              </w:rPr>
            </w:pPr>
          </w:p>
        </w:tc>
        <w:tc>
          <w:tcPr>
            <w:tcW w:w="1267" w:type="dxa"/>
            <w:vAlign w:val="top"/>
          </w:tcPr>
          <w:p w14:paraId="70C4F989">
            <w:pPr>
              <w:rPr>
                <w:rFonts w:ascii="Arial"/>
                <w:color w:val="auto"/>
                <w:sz w:val="21"/>
                <w:highlight w:val="none"/>
              </w:rPr>
            </w:pPr>
          </w:p>
        </w:tc>
        <w:tc>
          <w:tcPr>
            <w:tcW w:w="2461" w:type="dxa"/>
            <w:vAlign w:val="top"/>
          </w:tcPr>
          <w:p w14:paraId="6ADB6032">
            <w:pPr>
              <w:rPr>
                <w:rFonts w:ascii="Arial"/>
                <w:color w:val="auto"/>
                <w:sz w:val="21"/>
                <w:highlight w:val="none"/>
              </w:rPr>
            </w:pPr>
          </w:p>
        </w:tc>
      </w:tr>
      <w:tr w14:paraId="1A2D6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6" w:type="dxa"/>
            <w:vAlign w:val="top"/>
          </w:tcPr>
          <w:p w14:paraId="0EE93D47">
            <w:pPr>
              <w:rPr>
                <w:rFonts w:ascii="Arial"/>
                <w:color w:val="auto"/>
                <w:sz w:val="21"/>
                <w:highlight w:val="none"/>
              </w:rPr>
            </w:pPr>
          </w:p>
        </w:tc>
        <w:tc>
          <w:tcPr>
            <w:tcW w:w="931" w:type="dxa"/>
            <w:vAlign w:val="top"/>
          </w:tcPr>
          <w:p w14:paraId="4080AFB7">
            <w:pPr>
              <w:rPr>
                <w:rFonts w:ascii="Arial"/>
                <w:color w:val="auto"/>
                <w:sz w:val="21"/>
                <w:highlight w:val="none"/>
              </w:rPr>
            </w:pPr>
          </w:p>
        </w:tc>
        <w:tc>
          <w:tcPr>
            <w:tcW w:w="925" w:type="dxa"/>
            <w:vAlign w:val="top"/>
          </w:tcPr>
          <w:p w14:paraId="61D7970F">
            <w:pPr>
              <w:rPr>
                <w:rFonts w:ascii="Arial"/>
                <w:color w:val="auto"/>
                <w:sz w:val="21"/>
                <w:highlight w:val="none"/>
              </w:rPr>
            </w:pPr>
          </w:p>
        </w:tc>
        <w:tc>
          <w:tcPr>
            <w:tcW w:w="1984" w:type="dxa"/>
            <w:vAlign w:val="top"/>
          </w:tcPr>
          <w:p w14:paraId="3092BCDB">
            <w:pPr>
              <w:rPr>
                <w:rFonts w:ascii="Arial"/>
                <w:color w:val="auto"/>
                <w:sz w:val="21"/>
                <w:highlight w:val="none"/>
              </w:rPr>
            </w:pPr>
          </w:p>
        </w:tc>
        <w:tc>
          <w:tcPr>
            <w:tcW w:w="1323" w:type="dxa"/>
            <w:vAlign w:val="top"/>
          </w:tcPr>
          <w:p w14:paraId="17911965">
            <w:pPr>
              <w:rPr>
                <w:rFonts w:ascii="Arial"/>
                <w:color w:val="auto"/>
                <w:sz w:val="21"/>
                <w:highlight w:val="none"/>
              </w:rPr>
            </w:pPr>
          </w:p>
        </w:tc>
        <w:tc>
          <w:tcPr>
            <w:tcW w:w="1267" w:type="dxa"/>
            <w:vAlign w:val="top"/>
          </w:tcPr>
          <w:p w14:paraId="2477089D">
            <w:pPr>
              <w:rPr>
                <w:rFonts w:ascii="Arial"/>
                <w:color w:val="auto"/>
                <w:sz w:val="21"/>
                <w:highlight w:val="none"/>
              </w:rPr>
            </w:pPr>
          </w:p>
        </w:tc>
        <w:tc>
          <w:tcPr>
            <w:tcW w:w="2461" w:type="dxa"/>
            <w:vAlign w:val="top"/>
          </w:tcPr>
          <w:p w14:paraId="7119FE9B">
            <w:pPr>
              <w:rPr>
                <w:rFonts w:ascii="Arial"/>
                <w:color w:val="auto"/>
                <w:sz w:val="21"/>
                <w:highlight w:val="none"/>
              </w:rPr>
            </w:pPr>
          </w:p>
        </w:tc>
      </w:tr>
      <w:tr w14:paraId="461E4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36" w:type="dxa"/>
            <w:vAlign w:val="top"/>
          </w:tcPr>
          <w:p w14:paraId="5C361763">
            <w:pPr>
              <w:rPr>
                <w:rFonts w:ascii="Arial"/>
                <w:color w:val="auto"/>
                <w:sz w:val="21"/>
                <w:highlight w:val="none"/>
              </w:rPr>
            </w:pPr>
          </w:p>
        </w:tc>
        <w:tc>
          <w:tcPr>
            <w:tcW w:w="931" w:type="dxa"/>
            <w:vAlign w:val="top"/>
          </w:tcPr>
          <w:p w14:paraId="4A35CDD5">
            <w:pPr>
              <w:rPr>
                <w:rFonts w:ascii="Arial"/>
                <w:color w:val="auto"/>
                <w:sz w:val="21"/>
                <w:highlight w:val="none"/>
              </w:rPr>
            </w:pPr>
          </w:p>
        </w:tc>
        <w:tc>
          <w:tcPr>
            <w:tcW w:w="925" w:type="dxa"/>
            <w:vAlign w:val="top"/>
          </w:tcPr>
          <w:p w14:paraId="058B88F7">
            <w:pPr>
              <w:rPr>
                <w:rFonts w:ascii="Arial"/>
                <w:color w:val="auto"/>
                <w:sz w:val="21"/>
                <w:highlight w:val="none"/>
              </w:rPr>
            </w:pPr>
          </w:p>
        </w:tc>
        <w:tc>
          <w:tcPr>
            <w:tcW w:w="1984" w:type="dxa"/>
            <w:vAlign w:val="top"/>
          </w:tcPr>
          <w:p w14:paraId="0E4AD2DE">
            <w:pPr>
              <w:rPr>
                <w:rFonts w:ascii="Arial"/>
                <w:color w:val="auto"/>
                <w:sz w:val="21"/>
                <w:highlight w:val="none"/>
              </w:rPr>
            </w:pPr>
          </w:p>
        </w:tc>
        <w:tc>
          <w:tcPr>
            <w:tcW w:w="1323" w:type="dxa"/>
            <w:vAlign w:val="top"/>
          </w:tcPr>
          <w:p w14:paraId="67CCF0ED">
            <w:pPr>
              <w:rPr>
                <w:rFonts w:ascii="Arial"/>
                <w:color w:val="auto"/>
                <w:sz w:val="21"/>
                <w:highlight w:val="none"/>
              </w:rPr>
            </w:pPr>
          </w:p>
        </w:tc>
        <w:tc>
          <w:tcPr>
            <w:tcW w:w="1267" w:type="dxa"/>
            <w:vAlign w:val="top"/>
          </w:tcPr>
          <w:p w14:paraId="0ADBD8B1">
            <w:pPr>
              <w:rPr>
                <w:rFonts w:ascii="Arial"/>
                <w:color w:val="auto"/>
                <w:sz w:val="21"/>
                <w:highlight w:val="none"/>
              </w:rPr>
            </w:pPr>
          </w:p>
        </w:tc>
        <w:tc>
          <w:tcPr>
            <w:tcW w:w="2461" w:type="dxa"/>
            <w:vAlign w:val="top"/>
          </w:tcPr>
          <w:p w14:paraId="36D064C9">
            <w:pPr>
              <w:rPr>
                <w:rFonts w:ascii="Arial"/>
                <w:color w:val="auto"/>
                <w:sz w:val="21"/>
                <w:highlight w:val="none"/>
              </w:rPr>
            </w:pPr>
          </w:p>
        </w:tc>
      </w:tr>
    </w:tbl>
    <w:p w14:paraId="25A869B9">
      <w:pPr>
        <w:pStyle w:val="18"/>
        <w:spacing w:line="243" w:lineRule="auto"/>
        <w:rPr>
          <w:color w:val="auto"/>
          <w:highlight w:val="none"/>
        </w:rPr>
      </w:pPr>
    </w:p>
    <w:p w14:paraId="3684F622">
      <w:pPr>
        <w:spacing w:before="62" w:line="335" w:lineRule="auto"/>
        <w:ind w:left="587" w:right="580" w:firstLine="399"/>
        <w:rPr>
          <w:rFonts w:ascii="宋体" w:hAnsi="宋体" w:eastAsia="宋体" w:cs="宋体"/>
          <w:color w:val="auto"/>
          <w:spacing w:val="10"/>
          <w:sz w:val="19"/>
          <w:szCs w:val="19"/>
          <w:highlight w:val="none"/>
        </w:rPr>
      </w:pPr>
    </w:p>
    <w:p w14:paraId="173B05AE">
      <w:pPr>
        <w:spacing w:before="62" w:line="335" w:lineRule="auto"/>
        <w:ind w:left="587" w:right="580" w:firstLine="399"/>
        <w:rPr>
          <w:rFonts w:ascii="宋体" w:hAnsi="宋体" w:eastAsia="宋体" w:cs="宋体"/>
          <w:color w:val="auto"/>
          <w:spacing w:val="10"/>
          <w:sz w:val="19"/>
          <w:szCs w:val="19"/>
          <w:highlight w:val="none"/>
        </w:rPr>
      </w:pPr>
    </w:p>
    <w:p w14:paraId="70639D08">
      <w:pPr>
        <w:spacing w:before="62" w:line="335" w:lineRule="auto"/>
        <w:ind w:left="587" w:right="580" w:firstLine="399"/>
        <w:rPr>
          <w:rFonts w:ascii="宋体" w:hAnsi="宋体" w:eastAsia="宋体" w:cs="宋体"/>
          <w:color w:val="auto"/>
          <w:spacing w:val="10"/>
          <w:sz w:val="19"/>
          <w:szCs w:val="19"/>
          <w:highlight w:val="none"/>
        </w:rPr>
      </w:pPr>
    </w:p>
    <w:p w14:paraId="38291BC0">
      <w:pPr>
        <w:spacing w:before="62" w:line="335" w:lineRule="auto"/>
        <w:ind w:left="587" w:right="580" w:firstLine="399"/>
        <w:rPr>
          <w:rFonts w:ascii="宋体" w:hAnsi="宋体" w:eastAsia="宋体" w:cs="宋体"/>
          <w:color w:val="auto"/>
          <w:spacing w:val="10"/>
          <w:sz w:val="19"/>
          <w:szCs w:val="19"/>
          <w:highlight w:val="none"/>
        </w:rPr>
      </w:pPr>
    </w:p>
    <w:p w14:paraId="10FF44D0">
      <w:pPr>
        <w:spacing w:before="62" w:line="335" w:lineRule="auto"/>
        <w:ind w:left="587" w:right="580" w:firstLine="399"/>
        <w:rPr>
          <w:rFonts w:ascii="宋体" w:hAnsi="宋体" w:eastAsia="宋体" w:cs="宋体"/>
          <w:color w:val="auto"/>
          <w:spacing w:val="10"/>
          <w:sz w:val="19"/>
          <w:szCs w:val="19"/>
          <w:highlight w:val="none"/>
        </w:rPr>
      </w:pPr>
    </w:p>
    <w:p w14:paraId="1A7EFB61">
      <w:pPr>
        <w:spacing w:before="62" w:line="335" w:lineRule="auto"/>
        <w:ind w:left="587" w:right="580" w:firstLine="399"/>
        <w:rPr>
          <w:rFonts w:ascii="宋体" w:hAnsi="宋体" w:eastAsia="宋体" w:cs="宋体"/>
          <w:color w:val="auto"/>
          <w:spacing w:val="10"/>
          <w:sz w:val="19"/>
          <w:szCs w:val="19"/>
          <w:highlight w:val="none"/>
        </w:rPr>
      </w:pPr>
    </w:p>
    <w:p w14:paraId="788850C9">
      <w:pPr>
        <w:spacing w:before="62" w:line="335" w:lineRule="auto"/>
        <w:ind w:left="587" w:right="580" w:firstLine="399"/>
        <w:rPr>
          <w:rFonts w:ascii="宋体" w:hAnsi="宋体" w:eastAsia="宋体" w:cs="宋体"/>
          <w:color w:val="auto"/>
          <w:spacing w:val="10"/>
          <w:sz w:val="19"/>
          <w:szCs w:val="19"/>
          <w:highlight w:val="none"/>
        </w:rPr>
      </w:pPr>
    </w:p>
    <w:p w14:paraId="0B9545A5">
      <w:pPr>
        <w:spacing w:before="62" w:line="335" w:lineRule="auto"/>
        <w:ind w:left="587" w:right="580" w:firstLine="399"/>
        <w:rPr>
          <w:rFonts w:ascii="宋体" w:hAnsi="宋体" w:eastAsia="宋体" w:cs="宋体"/>
          <w:color w:val="auto"/>
          <w:spacing w:val="10"/>
          <w:sz w:val="19"/>
          <w:szCs w:val="19"/>
          <w:highlight w:val="none"/>
        </w:rPr>
      </w:pPr>
    </w:p>
    <w:p w14:paraId="4F96C23E">
      <w:pPr>
        <w:spacing w:before="62" w:line="335" w:lineRule="auto"/>
        <w:ind w:left="587" w:right="580" w:firstLine="399"/>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186055</wp:posOffset>
                </wp:positionH>
                <wp:positionV relativeFrom="paragraph">
                  <wp:posOffset>236220</wp:posOffset>
                </wp:positionV>
                <wp:extent cx="1828800" cy="0"/>
                <wp:effectExtent l="4445" t="4445" r="5080" b="5080"/>
                <wp:wrapNone/>
                <wp:docPr id="8" name="任意多边形 8"/>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4.65pt;margin-top:18.6pt;height:0pt;width:144pt;z-index:251667456;mso-width-relative:page;mso-height-relative:page;" filled="f" stroked="t" coordsize="2880,1" o:gfxdata="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dy&#10;oGrVAAAACAEAAA8AAAAAAAAAAQAgAAAAIgAAAGRycy9kb3ducmV2LnhtbFBLAQIUABQAAAAIAIdO&#10;4kCt81NMJgIAAIcEAAAOAAAAAAAAAAEAIAAAACQBAABkcnMvZTJvRG9jLnhtbFBLBQYAAAAABgAG&#10;AFkBAAC8BQAAAAA=&#10;" path="m0,0l2880,0e">
                <v:fill on="f" focussize="0,0"/>
                <v:stroke weight="0pt" color="#000000" joinstyle="bevel" endcap="square"/>
                <v:imagedata o:title=""/>
                <o:lock v:ext="edit" aspectratio="f"/>
              </v:shape>
            </w:pict>
          </mc:Fallback>
        </mc:AlternateContent>
      </w:r>
    </w:p>
    <w:p w14:paraId="78014459">
      <w:pPr>
        <w:spacing w:before="62" w:line="335" w:lineRule="auto"/>
        <w:ind w:left="587" w:right="580" w:firstLine="399"/>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 xml:space="preserve">① </w:t>
      </w:r>
      <w:r>
        <w:rPr>
          <w:rFonts w:ascii="Times New Roman" w:hAnsi="Times New Roman" w:eastAsia="Times New Roman" w:cs="Times New Roman"/>
          <w:color w:val="auto"/>
          <w:spacing w:val="10"/>
          <w:sz w:val="19"/>
          <w:szCs w:val="19"/>
          <w:highlight w:val="none"/>
        </w:rPr>
        <w:t>a.</w:t>
      </w:r>
      <w:r>
        <w:rPr>
          <w:rFonts w:ascii="宋体" w:hAnsi="宋体" w:eastAsia="宋体" w:cs="宋体"/>
          <w:color w:val="auto"/>
          <w:spacing w:val="10"/>
          <w:sz w:val="19"/>
          <w:szCs w:val="19"/>
          <w:highlight w:val="none"/>
        </w:rPr>
        <w:t>发包人和承包人应在合同中约定承包人委派本项目的其他管理和技术人员，一般需包括但</w:t>
      </w:r>
      <w:r>
        <w:rPr>
          <w:rFonts w:ascii="宋体" w:hAnsi="宋体" w:eastAsia="宋体" w:cs="宋体"/>
          <w:color w:val="auto"/>
          <w:spacing w:val="11"/>
          <w:sz w:val="19"/>
          <w:szCs w:val="19"/>
          <w:highlight w:val="none"/>
        </w:rPr>
        <w:t>不限于项目副经理、桥梁养护工程师、道路养护工程</w:t>
      </w:r>
      <w:r>
        <w:rPr>
          <w:rFonts w:ascii="宋体" w:hAnsi="宋体" w:eastAsia="宋体" w:cs="宋体"/>
          <w:color w:val="auto"/>
          <w:spacing w:val="10"/>
          <w:sz w:val="19"/>
          <w:szCs w:val="19"/>
          <w:highlight w:val="none"/>
        </w:rPr>
        <w:t>师、养护专业技术人员、</w:t>
      </w:r>
      <w:r>
        <w:rPr>
          <w:rFonts w:ascii="宋体" w:hAnsi="宋体" w:eastAsia="宋体" w:cs="宋体"/>
          <w:color w:val="auto"/>
          <w:spacing w:val="-55"/>
          <w:sz w:val="19"/>
          <w:szCs w:val="19"/>
          <w:highlight w:val="none"/>
        </w:rPr>
        <w:t xml:space="preserve"> </w:t>
      </w:r>
      <w:r>
        <w:rPr>
          <w:rFonts w:ascii="宋体" w:hAnsi="宋体" w:eastAsia="宋体" w:cs="宋体"/>
          <w:color w:val="auto"/>
          <w:spacing w:val="10"/>
          <w:sz w:val="19"/>
          <w:szCs w:val="19"/>
          <w:highlight w:val="none"/>
        </w:rPr>
        <w:t>内业计量员、公路养</w:t>
      </w:r>
      <w:r>
        <w:rPr>
          <w:rFonts w:ascii="宋体" w:hAnsi="宋体" w:eastAsia="宋体" w:cs="宋体"/>
          <w:color w:val="auto"/>
          <w:spacing w:val="9"/>
          <w:sz w:val="19"/>
          <w:szCs w:val="19"/>
          <w:highlight w:val="none"/>
        </w:rPr>
        <w:t>护技术工人等，且上述人员均应具备相应资质及证书，证书复印件应报发包人备案。</w:t>
      </w:r>
    </w:p>
    <w:p w14:paraId="103A66A7">
      <w:pPr>
        <w:spacing w:before="166" w:line="335" w:lineRule="auto"/>
        <w:ind w:left="587" w:right="580" w:firstLine="392"/>
        <w:rPr>
          <w:rFonts w:ascii="宋体" w:hAnsi="宋体" w:eastAsia="宋体" w:cs="宋体"/>
          <w:color w:val="auto"/>
          <w:sz w:val="19"/>
          <w:szCs w:val="19"/>
          <w:highlight w:val="none"/>
        </w:rPr>
      </w:pPr>
      <w:r>
        <w:rPr>
          <w:rFonts w:ascii="Times New Roman" w:hAnsi="Times New Roman" w:eastAsia="Times New Roman" w:cs="Times New Roman"/>
          <w:color w:val="auto"/>
          <w:spacing w:val="13"/>
          <w:sz w:val="19"/>
          <w:szCs w:val="19"/>
          <w:highlight w:val="none"/>
        </w:rPr>
        <w:t>b.</w:t>
      </w:r>
      <w:r>
        <w:rPr>
          <w:rFonts w:ascii="宋体" w:hAnsi="宋体" w:eastAsia="宋体" w:cs="宋体"/>
          <w:color w:val="auto"/>
          <w:spacing w:val="13"/>
          <w:sz w:val="19"/>
          <w:szCs w:val="19"/>
          <w:highlight w:val="none"/>
        </w:rPr>
        <w:t>上述人员必须是承包人本单位在职人员且承包人应提</w:t>
      </w:r>
      <w:r>
        <w:rPr>
          <w:rFonts w:ascii="宋体" w:hAnsi="宋体" w:eastAsia="宋体" w:cs="宋体"/>
          <w:color w:val="auto"/>
          <w:spacing w:val="12"/>
          <w:sz w:val="19"/>
          <w:szCs w:val="19"/>
          <w:highlight w:val="none"/>
        </w:rPr>
        <w:t>供上述人员社保系统打印的人员缴费明</w:t>
      </w:r>
      <w:r>
        <w:rPr>
          <w:rFonts w:ascii="宋体" w:hAnsi="宋体" w:eastAsia="宋体" w:cs="宋体"/>
          <w:color w:val="auto"/>
          <w:spacing w:val="10"/>
          <w:sz w:val="19"/>
          <w:szCs w:val="19"/>
          <w:highlight w:val="none"/>
        </w:rPr>
        <w:t>细（缴费截止时间应在合同协议书签订之日或投标截止时间前</w:t>
      </w:r>
      <w:r>
        <w:rPr>
          <w:rFonts w:ascii="宋体" w:hAnsi="宋体" w:eastAsia="宋体" w:cs="宋体"/>
          <w:color w:val="auto"/>
          <w:spacing w:val="-18"/>
          <w:sz w:val="19"/>
          <w:szCs w:val="19"/>
          <w:highlight w:val="none"/>
        </w:rPr>
        <w:t xml:space="preserve"> </w:t>
      </w:r>
      <w:r>
        <w:rPr>
          <w:rFonts w:ascii="Times New Roman" w:hAnsi="Times New Roman" w:eastAsia="Times New Roman" w:cs="Times New Roman"/>
          <w:color w:val="auto"/>
          <w:spacing w:val="10"/>
          <w:sz w:val="19"/>
          <w:szCs w:val="19"/>
          <w:highlight w:val="none"/>
        </w:rPr>
        <w:t xml:space="preserve">3 </w:t>
      </w:r>
      <w:r>
        <w:rPr>
          <w:rFonts w:ascii="宋体" w:hAnsi="宋体" w:eastAsia="宋体" w:cs="宋体"/>
          <w:color w:val="auto"/>
          <w:spacing w:val="10"/>
          <w:sz w:val="19"/>
          <w:szCs w:val="19"/>
          <w:highlight w:val="none"/>
        </w:rPr>
        <w:t>个月以内，连续缴费期不低于</w:t>
      </w:r>
      <w:r>
        <w:rPr>
          <w:rFonts w:ascii="宋体" w:hAnsi="宋体" w:eastAsia="宋体" w:cs="宋体"/>
          <w:color w:val="auto"/>
          <w:spacing w:val="-34"/>
          <w:sz w:val="19"/>
          <w:szCs w:val="19"/>
          <w:highlight w:val="none"/>
        </w:rPr>
        <w:t xml:space="preserve"> </w:t>
      </w:r>
      <w:r>
        <w:rPr>
          <w:rFonts w:ascii="Times New Roman" w:hAnsi="Times New Roman" w:eastAsia="Times New Roman" w:cs="Times New Roman"/>
          <w:color w:val="auto"/>
          <w:spacing w:val="10"/>
          <w:sz w:val="19"/>
          <w:szCs w:val="19"/>
          <w:highlight w:val="none"/>
        </w:rPr>
        <w:t xml:space="preserve">3 </w:t>
      </w:r>
      <w:r>
        <w:rPr>
          <w:rFonts w:ascii="宋体" w:hAnsi="宋体" w:eastAsia="宋体" w:cs="宋体"/>
          <w:color w:val="auto"/>
          <w:spacing w:val="10"/>
          <w:sz w:val="19"/>
          <w:szCs w:val="19"/>
          <w:highlight w:val="none"/>
        </w:rPr>
        <w:t>个</w:t>
      </w:r>
      <w:r>
        <w:rPr>
          <w:rFonts w:ascii="宋体" w:hAnsi="宋体" w:eastAsia="宋体" w:cs="宋体"/>
          <w:color w:val="auto"/>
          <w:spacing w:val="-21"/>
          <w:sz w:val="19"/>
          <w:szCs w:val="19"/>
          <w:highlight w:val="none"/>
        </w:rPr>
        <w:t>月）。</w:t>
      </w:r>
    </w:p>
    <w:p w14:paraId="3A5DCB33">
      <w:pPr>
        <w:spacing w:before="78" w:line="233" w:lineRule="auto"/>
        <w:ind w:left="32"/>
        <w:outlineLvl w:val="2"/>
        <w:rPr>
          <w:rFonts w:ascii="宋体" w:hAnsi="宋体" w:eastAsia="宋体" w:cs="宋体"/>
          <w:color w:val="auto"/>
          <w:sz w:val="12"/>
          <w:szCs w:val="12"/>
          <w:highlight w:val="none"/>
        </w:rPr>
      </w:pPr>
      <w:r>
        <w:rPr>
          <w:rFonts w:ascii="宋体" w:hAnsi="宋体" w:eastAsia="宋体" w:cs="宋体"/>
          <w:b/>
          <w:bCs/>
          <w:color w:val="auto"/>
          <w:spacing w:val="-3"/>
          <w:sz w:val="24"/>
          <w:szCs w:val="24"/>
          <w:highlight w:val="none"/>
        </w:rPr>
        <w:t>附件四</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主要机械设备和试验检测设备</w:t>
      </w:r>
      <w:r>
        <w:rPr>
          <w:color w:val="auto"/>
          <w:highlight w:val="none"/>
        </w:rPr>
        <w:fldChar w:fldCharType="begin"/>
      </w:r>
      <w:r>
        <w:rPr>
          <w:color w:val="auto"/>
          <w:highlight w:val="none"/>
        </w:rPr>
        <w:instrText xml:space="preserve"> HYPERLINK \l "bookmark237" </w:instrText>
      </w:r>
      <w:r>
        <w:rPr>
          <w:color w:val="auto"/>
          <w:highlight w:val="none"/>
        </w:rPr>
        <w:fldChar w:fldCharType="separate"/>
      </w:r>
      <w:r>
        <w:rPr>
          <w:rFonts w:ascii="宋体" w:hAnsi="宋体" w:eastAsia="宋体" w:cs="宋体"/>
          <w:b/>
          <w:bCs/>
          <w:color w:val="auto"/>
          <w:spacing w:val="-3"/>
          <w:position w:val="12"/>
          <w:sz w:val="12"/>
          <w:szCs w:val="12"/>
          <w:highlight w:val="none"/>
        </w:rPr>
        <w:t>①</w:t>
      </w:r>
      <w:r>
        <w:rPr>
          <w:rFonts w:ascii="宋体" w:hAnsi="宋体" w:eastAsia="宋体" w:cs="宋体"/>
          <w:b/>
          <w:bCs/>
          <w:color w:val="auto"/>
          <w:spacing w:val="-3"/>
          <w:position w:val="12"/>
          <w:sz w:val="12"/>
          <w:szCs w:val="12"/>
          <w:highlight w:val="none"/>
        </w:rPr>
        <w:fldChar w:fldCharType="end"/>
      </w:r>
    </w:p>
    <w:p w14:paraId="10AD2014">
      <w:pPr>
        <w:spacing w:line="147" w:lineRule="exact"/>
        <w:rPr>
          <w:color w:val="auto"/>
          <w:highlight w:val="none"/>
        </w:rPr>
      </w:pPr>
    </w:p>
    <w:tbl>
      <w:tblPr>
        <w:tblStyle w:val="98"/>
        <w:tblW w:w="86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1072"/>
        <w:gridCol w:w="744"/>
        <w:gridCol w:w="656"/>
        <w:gridCol w:w="646"/>
        <w:gridCol w:w="1043"/>
        <w:gridCol w:w="632"/>
        <w:gridCol w:w="456"/>
        <w:gridCol w:w="546"/>
        <w:gridCol w:w="546"/>
        <w:gridCol w:w="549"/>
        <w:gridCol w:w="939"/>
      </w:tblGrid>
      <w:tr w14:paraId="177EA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vMerge w:val="restart"/>
            <w:tcBorders>
              <w:bottom w:val="nil"/>
            </w:tcBorders>
            <w:vAlign w:val="top"/>
          </w:tcPr>
          <w:p w14:paraId="0555893D">
            <w:pPr>
              <w:spacing w:line="322" w:lineRule="auto"/>
              <w:rPr>
                <w:rFonts w:ascii="Arial"/>
                <w:color w:val="auto"/>
                <w:sz w:val="21"/>
                <w:highlight w:val="none"/>
              </w:rPr>
            </w:pPr>
          </w:p>
          <w:p w14:paraId="20CCEC03">
            <w:pPr>
              <w:spacing w:line="323" w:lineRule="auto"/>
              <w:rPr>
                <w:rFonts w:ascii="Arial"/>
                <w:color w:val="auto"/>
                <w:sz w:val="21"/>
                <w:highlight w:val="none"/>
              </w:rPr>
            </w:pPr>
          </w:p>
          <w:p w14:paraId="678C1889">
            <w:pPr>
              <w:pStyle w:val="105"/>
              <w:spacing w:before="78" w:line="221" w:lineRule="auto"/>
              <w:ind w:left="168"/>
              <w:rPr>
                <w:color w:val="auto"/>
                <w:highlight w:val="none"/>
              </w:rPr>
            </w:pPr>
            <w:r>
              <w:rPr>
                <w:color w:val="auto"/>
                <w:spacing w:val="-5"/>
                <w:highlight w:val="none"/>
              </w:rPr>
              <w:t>序号</w:t>
            </w:r>
          </w:p>
        </w:tc>
        <w:tc>
          <w:tcPr>
            <w:tcW w:w="1072" w:type="dxa"/>
            <w:vMerge w:val="restart"/>
            <w:tcBorders>
              <w:bottom w:val="nil"/>
            </w:tcBorders>
            <w:vAlign w:val="top"/>
          </w:tcPr>
          <w:p w14:paraId="416B7140">
            <w:pPr>
              <w:spacing w:line="448" w:lineRule="auto"/>
              <w:rPr>
                <w:rFonts w:ascii="Arial"/>
                <w:color w:val="auto"/>
                <w:sz w:val="21"/>
                <w:highlight w:val="none"/>
              </w:rPr>
            </w:pPr>
          </w:p>
          <w:p w14:paraId="4697C4ED">
            <w:pPr>
              <w:pStyle w:val="105"/>
              <w:spacing w:before="78" w:line="311" w:lineRule="auto"/>
              <w:ind w:left="419" w:right="175" w:hanging="235"/>
              <w:rPr>
                <w:color w:val="auto"/>
                <w:highlight w:val="none"/>
              </w:rPr>
            </w:pPr>
            <w:r>
              <w:rPr>
                <w:color w:val="auto"/>
                <w:spacing w:val="-5"/>
                <w:highlight w:val="none"/>
              </w:rPr>
              <w:t>设备名</w:t>
            </w:r>
            <w:r>
              <w:rPr>
                <w:color w:val="auto"/>
                <w:highlight w:val="none"/>
              </w:rPr>
              <w:t>称</w:t>
            </w:r>
          </w:p>
        </w:tc>
        <w:tc>
          <w:tcPr>
            <w:tcW w:w="744" w:type="dxa"/>
            <w:vMerge w:val="restart"/>
            <w:tcBorders>
              <w:bottom w:val="nil"/>
            </w:tcBorders>
            <w:vAlign w:val="top"/>
          </w:tcPr>
          <w:p w14:paraId="6931C076">
            <w:pPr>
              <w:spacing w:line="448" w:lineRule="auto"/>
              <w:rPr>
                <w:rFonts w:ascii="Arial"/>
                <w:color w:val="auto"/>
                <w:sz w:val="21"/>
                <w:highlight w:val="none"/>
              </w:rPr>
            </w:pPr>
          </w:p>
          <w:p w14:paraId="4428F0D6">
            <w:pPr>
              <w:pStyle w:val="105"/>
              <w:spacing w:before="78" w:line="310" w:lineRule="auto"/>
              <w:ind w:left="139" w:right="129" w:firstLine="6"/>
              <w:rPr>
                <w:color w:val="auto"/>
                <w:highlight w:val="none"/>
              </w:rPr>
            </w:pPr>
            <w:r>
              <w:rPr>
                <w:color w:val="auto"/>
                <w:spacing w:val="-9"/>
                <w:highlight w:val="none"/>
              </w:rPr>
              <w:t>型号</w:t>
            </w:r>
            <w:r>
              <w:rPr>
                <w:color w:val="auto"/>
                <w:spacing w:val="-6"/>
                <w:highlight w:val="none"/>
              </w:rPr>
              <w:t>规格</w:t>
            </w:r>
          </w:p>
        </w:tc>
        <w:tc>
          <w:tcPr>
            <w:tcW w:w="656" w:type="dxa"/>
            <w:vMerge w:val="restart"/>
            <w:tcBorders>
              <w:bottom w:val="nil"/>
            </w:tcBorders>
            <w:textDirection w:val="tbRlV"/>
            <w:vAlign w:val="top"/>
          </w:tcPr>
          <w:p w14:paraId="570CA834">
            <w:pPr>
              <w:pStyle w:val="105"/>
              <w:spacing w:before="204" w:line="208" w:lineRule="auto"/>
              <w:ind w:left="127"/>
              <w:rPr>
                <w:color w:val="auto"/>
                <w:highlight w:val="none"/>
              </w:rPr>
            </w:pPr>
            <w:r>
              <w:rPr>
                <w:color w:val="auto"/>
                <w:spacing w:val="-1"/>
                <w:highlight w:val="none"/>
              </w:rPr>
              <w:t>国</w:t>
            </w:r>
            <w:r>
              <w:rPr>
                <w:color w:val="auto"/>
                <w:spacing w:val="43"/>
                <w:highlight w:val="none"/>
              </w:rPr>
              <w:t xml:space="preserve"> </w:t>
            </w:r>
            <w:r>
              <w:rPr>
                <w:color w:val="auto"/>
                <w:spacing w:val="-1"/>
                <w:highlight w:val="none"/>
              </w:rPr>
              <w:t>别</w:t>
            </w:r>
            <w:r>
              <w:rPr>
                <w:color w:val="auto"/>
                <w:spacing w:val="41"/>
                <w:highlight w:val="none"/>
              </w:rPr>
              <w:t xml:space="preserve"> </w:t>
            </w:r>
            <w:r>
              <w:rPr>
                <w:color w:val="auto"/>
                <w:spacing w:val="-1"/>
                <w:highlight w:val="none"/>
              </w:rPr>
              <w:t>产</w:t>
            </w:r>
            <w:r>
              <w:rPr>
                <w:color w:val="auto"/>
                <w:spacing w:val="39"/>
                <w:highlight w:val="none"/>
              </w:rPr>
              <w:t xml:space="preserve"> </w:t>
            </w:r>
            <w:r>
              <w:rPr>
                <w:color w:val="auto"/>
                <w:spacing w:val="-1"/>
                <w:highlight w:val="none"/>
              </w:rPr>
              <w:t>地</w:t>
            </w:r>
          </w:p>
        </w:tc>
        <w:tc>
          <w:tcPr>
            <w:tcW w:w="646" w:type="dxa"/>
            <w:vMerge w:val="restart"/>
            <w:tcBorders>
              <w:bottom w:val="nil"/>
            </w:tcBorders>
            <w:textDirection w:val="tbRlV"/>
            <w:vAlign w:val="top"/>
          </w:tcPr>
          <w:p w14:paraId="3C557E72">
            <w:pPr>
              <w:pStyle w:val="105"/>
              <w:spacing w:before="197" w:line="209" w:lineRule="auto"/>
              <w:ind w:left="127"/>
              <w:rPr>
                <w:color w:val="auto"/>
                <w:highlight w:val="none"/>
              </w:rPr>
            </w:pPr>
            <w:r>
              <w:rPr>
                <w:color w:val="auto"/>
                <w:spacing w:val="-1"/>
                <w:highlight w:val="none"/>
              </w:rPr>
              <w:t>制</w:t>
            </w:r>
            <w:r>
              <w:rPr>
                <w:color w:val="auto"/>
                <w:spacing w:val="43"/>
                <w:highlight w:val="none"/>
              </w:rPr>
              <w:t xml:space="preserve"> </w:t>
            </w:r>
            <w:r>
              <w:rPr>
                <w:color w:val="auto"/>
                <w:spacing w:val="-1"/>
                <w:highlight w:val="none"/>
              </w:rPr>
              <w:t>造</w:t>
            </w:r>
            <w:r>
              <w:rPr>
                <w:color w:val="auto"/>
                <w:spacing w:val="41"/>
                <w:highlight w:val="none"/>
              </w:rPr>
              <w:t xml:space="preserve"> </w:t>
            </w:r>
            <w:r>
              <w:rPr>
                <w:color w:val="auto"/>
                <w:spacing w:val="-1"/>
                <w:highlight w:val="none"/>
              </w:rPr>
              <w:t>年</w:t>
            </w:r>
            <w:r>
              <w:rPr>
                <w:color w:val="auto"/>
                <w:spacing w:val="39"/>
                <w:highlight w:val="none"/>
              </w:rPr>
              <w:t xml:space="preserve"> </w:t>
            </w:r>
            <w:r>
              <w:rPr>
                <w:color w:val="auto"/>
                <w:spacing w:val="-1"/>
                <w:highlight w:val="none"/>
              </w:rPr>
              <w:t>份</w:t>
            </w:r>
          </w:p>
        </w:tc>
        <w:tc>
          <w:tcPr>
            <w:tcW w:w="1043" w:type="dxa"/>
            <w:vMerge w:val="restart"/>
            <w:tcBorders>
              <w:bottom w:val="nil"/>
            </w:tcBorders>
            <w:vAlign w:val="top"/>
          </w:tcPr>
          <w:p w14:paraId="2F7F5806">
            <w:pPr>
              <w:spacing w:line="250" w:lineRule="auto"/>
              <w:rPr>
                <w:rFonts w:ascii="Arial"/>
                <w:color w:val="auto"/>
                <w:sz w:val="21"/>
                <w:highlight w:val="none"/>
              </w:rPr>
            </w:pPr>
          </w:p>
          <w:p w14:paraId="2130FA89">
            <w:pPr>
              <w:pStyle w:val="105"/>
              <w:spacing w:before="78" w:line="307" w:lineRule="auto"/>
              <w:ind w:left="411" w:right="156" w:hanging="241"/>
              <w:rPr>
                <w:color w:val="auto"/>
                <w:highlight w:val="none"/>
              </w:rPr>
            </w:pPr>
            <w:r>
              <w:rPr>
                <w:color w:val="auto"/>
                <w:spacing w:val="-4"/>
                <w:highlight w:val="none"/>
              </w:rPr>
              <w:t>额定功</w:t>
            </w:r>
            <w:r>
              <w:rPr>
                <w:color w:val="auto"/>
                <w:highlight w:val="none"/>
              </w:rPr>
              <w:t>率</w:t>
            </w:r>
          </w:p>
          <w:p w14:paraId="262C586A">
            <w:pPr>
              <w:pStyle w:val="105"/>
              <w:spacing w:line="231" w:lineRule="auto"/>
              <w:ind w:left="127"/>
              <w:rPr>
                <w:color w:val="auto"/>
                <w:highlight w:val="none"/>
              </w:rPr>
            </w:pPr>
            <w:r>
              <w:rPr>
                <w:color w:val="auto"/>
                <w:spacing w:val="-6"/>
                <w:highlight w:val="none"/>
              </w:rPr>
              <w:t>（</w:t>
            </w:r>
            <w:r>
              <w:rPr>
                <w:rFonts w:ascii="Times New Roman" w:hAnsi="Times New Roman" w:eastAsia="Times New Roman" w:cs="Times New Roman"/>
                <w:color w:val="auto"/>
                <w:spacing w:val="-6"/>
                <w:highlight w:val="none"/>
              </w:rPr>
              <w:t>kW</w:t>
            </w:r>
            <w:r>
              <w:rPr>
                <w:color w:val="auto"/>
                <w:spacing w:val="-6"/>
                <w:highlight w:val="none"/>
              </w:rPr>
              <w:t>）</w:t>
            </w:r>
          </w:p>
        </w:tc>
        <w:tc>
          <w:tcPr>
            <w:tcW w:w="632" w:type="dxa"/>
            <w:vMerge w:val="restart"/>
            <w:tcBorders>
              <w:bottom w:val="nil"/>
            </w:tcBorders>
            <w:textDirection w:val="tbRlV"/>
            <w:vAlign w:val="top"/>
          </w:tcPr>
          <w:p w14:paraId="5AD18313">
            <w:pPr>
              <w:pStyle w:val="105"/>
              <w:spacing w:before="190" w:line="208" w:lineRule="auto"/>
              <w:ind w:left="127"/>
              <w:rPr>
                <w:color w:val="auto"/>
                <w:highlight w:val="none"/>
              </w:rPr>
            </w:pPr>
            <w:r>
              <w:rPr>
                <w:color w:val="auto"/>
                <w:spacing w:val="-1"/>
                <w:highlight w:val="none"/>
              </w:rPr>
              <w:t>生</w:t>
            </w:r>
            <w:r>
              <w:rPr>
                <w:color w:val="auto"/>
                <w:spacing w:val="43"/>
                <w:highlight w:val="none"/>
              </w:rPr>
              <w:t xml:space="preserve"> </w:t>
            </w:r>
            <w:r>
              <w:rPr>
                <w:color w:val="auto"/>
                <w:spacing w:val="-1"/>
                <w:highlight w:val="none"/>
              </w:rPr>
              <w:t>产</w:t>
            </w:r>
            <w:r>
              <w:rPr>
                <w:color w:val="auto"/>
                <w:spacing w:val="41"/>
                <w:highlight w:val="none"/>
              </w:rPr>
              <w:t xml:space="preserve"> </w:t>
            </w:r>
            <w:r>
              <w:rPr>
                <w:color w:val="auto"/>
                <w:spacing w:val="-1"/>
                <w:highlight w:val="none"/>
              </w:rPr>
              <w:t>能</w:t>
            </w:r>
            <w:r>
              <w:rPr>
                <w:color w:val="auto"/>
                <w:spacing w:val="39"/>
                <w:highlight w:val="none"/>
              </w:rPr>
              <w:t xml:space="preserve"> </w:t>
            </w:r>
            <w:r>
              <w:rPr>
                <w:color w:val="auto"/>
                <w:spacing w:val="-1"/>
                <w:highlight w:val="none"/>
              </w:rPr>
              <w:t>力</w:t>
            </w:r>
          </w:p>
        </w:tc>
        <w:tc>
          <w:tcPr>
            <w:tcW w:w="2097" w:type="dxa"/>
            <w:gridSpan w:val="4"/>
            <w:vAlign w:val="top"/>
          </w:tcPr>
          <w:p w14:paraId="23C91F4F">
            <w:pPr>
              <w:pStyle w:val="105"/>
              <w:spacing w:before="127" w:line="209" w:lineRule="auto"/>
              <w:ind w:left="458"/>
              <w:rPr>
                <w:color w:val="auto"/>
                <w:highlight w:val="none"/>
              </w:rPr>
            </w:pPr>
            <w:r>
              <w:rPr>
                <w:color w:val="auto"/>
                <w:spacing w:val="-3"/>
                <w:highlight w:val="none"/>
              </w:rPr>
              <w:t>数量（台）</w:t>
            </w:r>
          </w:p>
        </w:tc>
        <w:tc>
          <w:tcPr>
            <w:tcW w:w="939" w:type="dxa"/>
            <w:vMerge w:val="restart"/>
            <w:tcBorders>
              <w:bottom w:val="nil"/>
            </w:tcBorders>
            <w:vAlign w:val="top"/>
          </w:tcPr>
          <w:p w14:paraId="4A84DB17">
            <w:pPr>
              <w:spacing w:line="251" w:lineRule="auto"/>
              <w:rPr>
                <w:rFonts w:ascii="Arial"/>
                <w:color w:val="auto"/>
                <w:sz w:val="21"/>
                <w:highlight w:val="none"/>
              </w:rPr>
            </w:pPr>
          </w:p>
          <w:p w14:paraId="4AEFDD1C">
            <w:pPr>
              <w:pStyle w:val="105"/>
              <w:spacing w:before="78" w:line="309" w:lineRule="auto"/>
              <w:ind w:left="234" w:right="226" w:firstLine="3"/>
              <w:jc w:val="both"/>
              <w:rPr>
                <w:color w:val="auto"/>
                <w:highlight w:val="none"/>
              </w:rPr>
            </w:pPr>
            <w:r>
              <w:rPr>
                <w:color w:val="auto"/>
                <w:spacing w:val="-6"/>
                <w:highlight w:val="none"/>
              </w:rPr>
              <w:t>预计</w:t>
            </w:r>
            <w:r>
              <w:rPr>
                <w:color w:val="auto"/>
                <w:spacing w:val="-4"/>
                <w:highlight w:val="none"/>
              </w:rPr>
              <w:t>进场时间</w:t>
            </w:r>
          </w:p>
        </w:tc>
      </w:tr>
      <w:tr w14:paraId="75E07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5" w:type="dxa"/>
            <w:vMerge w:val="continue"/>
            <w:tcBorders>
              <w:top w:val="nil"/>
              <w:bottom w:val="nil"/>
            </w:tcBorders>
            <w:vAlign w:val="top"/>
          </w:tcPr>
          <w:p w14:paraId="13DF5B39">
            <w:pPr>
              <w:rPr>
                <w:rFonts w:ascii="Arial"/>
                <w:color w:val="auto"/>
                <w:sz w:val="21"/>
                <w:highlight w:val="none"/>
              </w:rPr>
            </w:pPr>
          </w:p>
        </w:tc>
        <w:tc>
          <w:tcPr>
            <w:tcW w:w="1072" w:type="dxa"/>
            <w:vMerge w:val="continue"/>
            <w:tcBorders>
              <w:top w:val="nil"/>
              <w:bottom w:val="nil"/>
            </w:tcBorders>
            <w:vAlign w:val="top"/>
          </w:tcPr>
          <w:p w14:paraId="2B9BB5A4">
            <w:pPr>
              <w:rPr>
                <w:rFonts w:ascii="Arial"/>
                <w:color w:val="auto"/>
                <w:sz w:val="21"/>
                <w:highlight w:val="none"/>
              </w:rPr>
            </w:pPr>
          </w:p>
        </w:tc>
        <w:tc>
          <w:tcPr>
            <w:tcW w:w="744" w:type="dxa"/>
            <w:vMerge w:val="continue"/>
            <w:tcBorders>
              <w:top w:val="nil"/>
              <w:bottom w:val="nil"/>
            </w:tcBorders>
            <w:vAlign w:val="top"/>
          </w:tcPr>
          <w:p w14:paraId="0AB45C83">
            <w:pPr>
              <w:rPr>
                <w:rFonts w:ascii="Arial"/>
                <w:color w:val="auto"/>
                <w:sz w:val="21"/>
                <w:highlight w:val="none"/>
              </w:rPr>
            </w:pPr>
          </w:p>
        </w:tc>
        <w:tc>
          <w:tcPr>
            <w:tcW w:w="656" w:type="dxa"/>
            <w:vMerge w:val="continue"/>
            <w:tcBorders>
              <w:top w:val="nil"/>
              <w:bottom w:val="nil"/>
            </w:tcBorders>
            <w:textDirection w:val="tbRlV"/>
            <w:vAlign w:val="top"/>
          </w:tcPr>
          <w:p w14:paraId="09F58BB9">
            <w:pPr>
              <w:rPr>
                <w:rFonts w:ascii="Arial"/>
                <w:color w:val="auto"/>
                <w:sz w:val="21"/>
                <w:highlight w:val="none"/>
              </w:rPr>
            </w:pPr>
          </w:p>
        </w:tc>
        <w:tc>
          <w:tcPr>
            <w:tcW w:w="646" w:type="dxa"/>
            <w:vMerge w:val="continue"/>
            <w:tcBorders>
              <w:top w:val="nil"/>
              <w:bottom w:val="nil"/>
            </w:tcBorders>
            <w:textDirection w:val="tbRlV"/>
            <w:vAlign w:val="top"/>
          </w:tcPr>
          <w:p w14:paraId="6588D090">
            <w:pPr>
              <w:rPr>
                <w:rFonts w:ascii="Arial"/>
                <w:color w:val="auto"/>
                <w:sz w:val="21"/>
                <w:highlight w:val="none"/>
              </w:rPr>
            </w:pPr>
          </w:p>
        </w:tc>
        <w:tc>
          <w:tcPr>
            <w:tcW w:w="1043" w:type="dxa"/>
            <w:vMerge w:val="continue"/>
            <w:tcBorders>
              <w:top w:val="nil"/>
              <w:bottom w:val="nil"/>
            </w:tcBorders>
            <w:vAlign w:val="top"/>
          </w:tcPr>
          <w:p w14:paraId="1E2C465B">
            <w:pPr>
              <w:rPr>
                <w:rFonts w:ascii="Arial"/>
                <w:color w:val="auto"/>
                <w:sz w:val="21"/>
                <w:highlight w:val="none"/>
              </w:rPr>
            </w:pPr>
          </w:p>
        </w:tc>
        <w:tc>
          <w:tcPr>
            <w:tcW w:w="632" w:type="dxa"/>
            <w:vMerge w:val="continue"/>
            <w:tcBorders>
              <w:top w:val="nil"/>
              <w:bottom w:val="nil"/>
            </w:tcBorders>
            <w:textDirection w:val="tbRlV"/>
            <w:vAlign w:val="top"/>
          </w:tcPr>
          <w:p w14:paraId="120E70B9">
            <w:pPr>
              <w:rPr>
                <w:rFonts w:ascii="Arial"/>
                <w:color w:val="auto"/>
                <w:sz w:val="21"/>
                <w:highlight w:val="none"/>
              </w:rPr>
            </w:pPr>
          </w:p>
        </w:tc>
        <w:tc>
          <w:tcPr>
            <w:tcW w:w="456" w:type="dxa"/>
            <w:vMerge w:val="restart"/>
            <w:tcBorders>
              <w:bottom w:val="nil"/>
            </w:tcBorders>
            <w:textDirection w:val="tbRlV"/>
            <w:vAlign w:val="top"/>
          </w:tcPr>
          <w:p w14:paraId="342AF2D1">
            <w:pPr>
              <w:pStyle w:val="105"/>
              <w:spacing w:before="104" w:line="209" w:lineRule="auto"/>
              <w:ind w:left="320"/>
              <w:rPr>
                <w:color w:val="auto"/>
                <w:highlight w:val="none"/>
              </w:rPr>
            </w:pPr>
            <w:r>
              <w:rPr>
                <w:color w:val="auto"/>
                <w:spacing w:val="-1"/>
                <w:highlight w:val="none"/>
              </w:rPr>
              <w:t>小</w:t>
            </w:r>
            <w:r>
              <w:rPr>
                <w:color w:val="auto"/>
                <w:spacing w:val="39"/>
                <w:highlight w:val="none"/>
              </w:rPr>
              <w:t xml:space="preserve"> </w:t>
            </w:r>
            <w:r>
              <w:rPr>
                <w:color w:val="auto"/>
                <w:spacing w:val="-1"/>
                <w:highlight w:val="none"/>
              </w:rPr>
              <w:t>计</w:t>
            </w:r>
          </w:p>
        </w:tc>
        <w:tc>
          <w:tcPr>
            <w:tcW w:w="1641" w:type="dxa"/>
            <w:gridSpan w:val="3"/>
            <w:vAlign w:val="top"/>
          </w:tcPr>
          <w:p w14:paraId="384FCBC5">
            <w:pPr>
              <w:pStyle w:val="105"/>
              <w:spacing w:before="123" w:line="208" w:lineRule="auto"/>
              <w:ind w:left="469"/>
              <w:rPr>
                <w:color w:val="auto"/>
                <w:highlight w:val="none"/>
              </w:rPr>
            </w:pPr>
            <w:r>
              <w:rPr>
                <w:color w:val="auto"/>
                <w:spacing w:val="-6"/>
                <w:highlight w:val="none"/>
              </w:rPr>
              <w:t>其</w:t>
            </w:r>
            <w:r>
              <w:rPr>
                <w:color w:val="auto"/>
                <w:spacing w:val="16"/>
                <w:highlight w:val="none"/>
              </w:rPr>
              <w:t xml:space="preserve">  </w:t>
            </w:r>
            <w:r>
              <w:rPr>
                <w:color w:val="auto"/>
                <w:spacing w:val="-6"/>
                <w:highlight w:val="none"/>
              </w:rPr>
              <w:t>中</w:t>
            </w:r>
          </w:p>
        </w:tc>
        <w:tc>
          <w:tcPr>
            <w:tcW w:w="939" w:type="dxa"/>
            <w:vMerge w:val="continue"/>
            <w:tcBorders>
              <w:top w:val="nil"/>
              <w:bottom w:val="nil"/>
            </w:tcBorders>
            <w:vAlign w:val="top"/>
          </w:tcPr>
          <w:p w14:paraId="14B332B8">
            <w:pPr>
              <w:rPr>
                <w:rFonts w:ascii="Arial"/>
                <w:color w:val="auto"/>
                <w:sz w:val="21"/>
                <w:highlight w:val="none"/>
              </w:rPr>
            </w:pPr>
          </w:p>
        </w:tc>
      </w:tr>
      <w:tr w14:paraId="2C1AF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05" w:type="dxa"/>
            <w:vMerge w:val="continue"/>
            <w:tcBorders>
              <w:top w:val="nil"/>
            </w:tcBorders>
            <w:vAlign w:val="top"/>
          </w:tcPr>
          <w:p w14:paraId="6990AA82">
            <w:pPr>
              <w:rPr>
                <w:rFonts w:ascii="Arial"/>
                <w:color w:val="auto"/>
                <w:sz w:val="21"/>
                <w:highlight w:val="none"/>
              </w:rPr>
            </w:pPr>
          </w:p>
        </w:tc>
        <w:tc>
          <w:tcPr>
            <w:tcW w:w="1072" w:type="dxa"/>
            <w:vMerge w:val="continue"/>
            <w:tcBorders>
              <w:top w:val="nil"/>
            </w:tcBorders>
            <w:vAlign w:val="top"/>
          </w:tcPr>
          <w:p w14:paraId="461BE239">
            <w:pPr>
              <w:rPr>
                <w:rFonts w:ascii="Arial"/>
                <w:color w:val="auto"/>
                <w:sz w:val="21"/>
                <w:highlight w:val="none"/>
              </w:rPr>
            </w:pPr>
          </w:p>
        </w:tc>
        <w:tc>
          <w:tcPr>
            <w:tcW w:w="744" w:type="dxa"/>
            <w:vMerge w:val="continue"/>
            <w:tcBorders>
              <w:top w:val="nil"/>
            </w:tcBorders>
            <w:vAlign w:val="top"/>
          </w:tcPr>
          <w:p w14:paraId="70743C31">
            <w:pPr>
              <w:rPr>
                <w:rFonts w:ascii="Arial"/>
                <w:color w:val="auto"/>
                <w:sz w:val="21"/>
                <w:highlight w:val="none"/>
              </w:rPr>
            </w:pPr>
          </w:p>
        </w:tc>
        <w:tc>
          <w:tcPr>
            <w:tcW w:w="656" w:type="dxa"/>
            <w:vMerge w:val="continue"/>
            <w:tcBorders>
              <w:top w:val="nil"/>
            </w:tcBorders>
            <w:textDirection w:val="tbRlV"/>
            <w:vAlign w:val="top"/>
          </w:tcPr>
          <w:p w14:paraId="42F27EEF">
            <w:pPr>
              <w:rPr>
                <w:rFonts w:ascii="Arial"/>
                <w:color w:val="auto"/>
                <w:sz w:val="21"/>
                <w:highlight w:val="none"/>
              </w:rPr>
            </w:pPr>
          </w:p>
        </w:tc>
        <w:tc>
          <w:tcPr>
            <w:tcW w:w="646" w:type="dxa"/>
            <w:vMerge w:val="continue"/>
            <w:tcBorders>
              <w:top w:val="nil"/>
            </w:tcBorders>
            <w:textDirection w:val="tbRlV"/>
            <w:vAlign w:val="top"/>
          </w:tcPr>
          <w:p w14:paraId="0B797CC9">
            <w:pPr>
              <w:rPr>
                <w:rFonts w:ascii="Arial"/>
                <w:color w:val="auto"/>
                <w:sz w:val="21"/>
                <w:highlight w:val="none"/>
              </w:rPr>
            </w:pPr>
          </w:p>
        </w:tc>
        <w:tc>
          <w:tcPr>
            <w:tcW w:w="1043" w:type="dxa"/>
            <w:vMerge w:val="continue"/>
            <w:tcBorders>
              <w:top w:val="nil"/>
            </w:tcBorders>
            <w:vAlign w:val="top"/>
          </w:tcPr>
          <w:p w14:paraId="06540D72">
            <w:pPr>
              <w:rPr>
                <w:rFonts w:ascii="Arial"/>
                <w:color w:val="auto"/>
                <w:sz w:val="21"/>
                <w:highlight w:val="none"/>
              </w:rPr>
            </w:pPr>
          </w:p>
        </w:tc>
        <w:tc>
          <w:tcPr>
            <w:tcW w:w="632" w:type="dxa"/>
            <w:vMerge w:val="continue"/>
            <w:tcBorders>
              <w:top w:val="nil"/>
            </w:tcBorders>
            <w:textDirection w:val="tbRlV"/>
            <w:vAlign w:val="top"/>
          </w:tcPr>
          <w:p w14:paraId="4F2A5624">
            <w:pPr>
              <w:rPr>
                <w:rFonts w:ascii="Arial"/>
                <w:color w:val="auto"/>
                <w:sz w:val="21"/>
                <w:highlight w:val="none"/>
              </w:rPr>
            </w:pPr>
          </w:p>
        </w:tc>
        <w:tc>
          <w:tcPr>
            <w:tcW w:w="456" w:type="dxa"/>
            <w:vMerge w:val="continue"/>
            <w:tcBorders>
              <w:top w:val="nil"/>
            </w:tcBorders>
            <w:textDirection w:val="tbRlV"/>
            <w:vAlign w:val="top"/>
          </w:tcPr>
          <w:p w14:paraId="332FE5E7">
            <w:pPr>
              <w:rPr>
                <w:rFonts w:ascii="Arial"/>
                <w:color w:val="auto"/>
                <w:sz w:val="21"/>
                <w:highlight w:val="none"/>
              </w:rPr>
            </w:pPr>
          </w:p>
        </w:tc>
        <w:tc>
          <w:tcPr>
            <w:tcW w:w="546" w:type="dxa"/>
            <w:vAlign w:val="top"/>
          </w:tcPr>
          <w:p w14:paraId="7AFB6904">
            <w:pPr>
              <w:pStyle w:val="105"/>
              <w:spacing w:before="315" w:line="220" w:lineRule="auto"/>
              <w:ind w:left="80"/>
              <w:rPr>
                <w:color w:val="auto"/>
                <w:highlight w:val="none"/>
              </w:rPr>
            </w:pPr>
            <w:r>
              <w:rPr>
                <w:color w:val="auto"/>
                <w:spacing w:val="-25"/>
                <w:highlight w:val="none"/>
              </w:rPr>
              <w:t>自有</w:t>
            </w:r>
          </w:p>
        </w:tc>
        <w:tc>
          <w:tcPr>
            <w:tcW w:w="546" w:type="dxa"/>
            <w:vAlign w:val="top"/>
          </w:tcPr>
          <w:p w14:paraId="2E2F533C">
            <w:pPr>
              <w:pStyle w:val="105"/>
              <w:spacing w:before="315" w:line="220" w:lineRule="auto"/>
              <w:ind w:left="43"/>
              <w:rPr>
                <w:color w:val="auto"/>
                <w:highlight w:val="none"/>
              </w:rPr>
            </w:pPr>
            <w:r>
              <w:rPr>
                <w:color w:val="auto"/>
                <w:spacing w:val="-6"/>
                <w:highlight w:val="none"/>
              </w:rPr>
              <w:t>新购</w:t>
            </w:r>
          </w:p>
        </w:tc>
        <w:tc>
          <w:tcPr>
            <w:tcW w:w="549" w:type="dxa"/>
            <w:vAlign w:val="top"/>
          </w:tcPr>
          <w:p w14:paraId="7C9F60C0">
            <w:pPr>
              <w:pStyle w:val="105"/>
              <w:spacing w:before="315" w:line="220" w:lineRule="auto"/>
              <w:ind w:left="45"/>
              <w:rPr>
                <w:color w:val="auto"/>
                <w:highlight w:val="none"/>
              </w:rPr>
            </w:pPr>
            <w:r>
              <w:rPr>
                <w:color w:val="auto"/>
                <w:spacing w:val="-6"/>
                <w:highlight w:val="none"/>
              </w:rPr>
              <w:t>租赁</w:t>
            </w:r>
          </w:p>
        </w:tc>
        <w:tc>
          <w:tcPr>
            <w:tcW w:w="939" w:type="dxa"/>
            <w:vMerge w:val="continue"/>
            <w:tcBorders>
              <w:top w:val="nil"/>
            </w:tcBorders>
            <w:vAlign w:val="top"/>
          </w:tcPr>
          <w:p w14:paraId="07867D2B">
            <w:pPr>
              <w:rPr>
                <w:rFonts w:ascii="Arial"/>
                <w:color w:val="auto"/>
                <w:sz w:val="21"/>
                <w:highlight w:val="none"/>
              </w:rPr>
            </w:pPr>
          </w:p>
        </w:tc>
      </w:tr>
      <w:tr w14:paraId="003C4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5" w:type="dxa"/>
            <w:vAlign w:val="top"/>
          </w:tcPr>
          <w:p w14:paraId="08430FF6">
            <w:pPr>
              <w:rPr>
                <w:rFonts w:ascii="Arial"/>
                <w:color w:val="auto"/>
                <w:sz w:val="21"/>
                <w:highlight w:val="none"/>
              </w:rPr>
            </w:pPr>
          </w:p>
        </w:tc>
        <w:tc>
          <w:tcPr>
            <w:tcW w:w="1072" w:type="dxa"/>
            <w:vAlign w:val="top"/>
          </w:tcPr>
          <w:p w14:paraId="7B1992CE">
            <w:pPr>
              <w:rPr>
                <w:rFonts w:ascii="Arial"/>
                <w:color w:val="auto"/>
                <w:sz w:val="21"/>
                <w:highlight w:val="none"/>
              </w:rPr>
            </w:pPr>
          </w:p>
        </w:tc>
        <w:tc>
          <w:tcPr>
            <w:tcW w:w="744" w:type="dxa"/>
            <w:vAlign w:val="top"/>
          </w:tcPr>
          <w:p w14:paraId="40A32B66">
            <w:pPr>
              <w:rPr>
                <w:rFonts w:ascii="Arial"/>
                <w:color w:val="auto"/>
                <w:sz w:val="21"/>
                <w:highlight w:val="none"/>
              </w:rPr>
            </w:pPr>
          </w:p>
        </w:tc>
        <w:tc>
          <w:tcPr>
            <w:tcW w:w="656" w:type="dxa"/>
            <w:vAlign w:val="top"/>
          </w:tcPr>
          <w:p w14:paraId="25ED64A7">
            <w:pPr>
              <w:rPr>
                <w:rFonts w:ascii="Arial"/>
                <w:color w:val="auto"/>
                <w:sz w:val="21"/>
                <w:highlight w:val="none"/>
              </w:rPr>
            </w:pPr>
          </w:p>
        </w:tc>
        <w:tc>
          <w:tcPr>
            <w:tcW w:w="646" w:type="dxa"/>
            <w:vAlign w:val="top"/>
          </w:tcPr>
          <w:p w14:paraId="3673FDAF">
            <w:pPr>
              <w:rPr>
                <w:rFonts w:ascii="Arial"/>
                <w:color w:val="auto"/>
                <w:sz w:val="21"/>
                <w:highlight w:val="none"/>
              </w:rPr>
            </w:pPr>
          </w:p>
        </w:tc>
        <w:tc>
          <w:tcPr>
            <w:tcW w:w="1043" w:type="dxa"/>
            <w:vAlign w:val="top"/>
          </w:tcPr>
          <w:p w14:paraId="2C1A7230">
            <w:pPr>
              <w:rPr>
                <w:rFonts w:ascii="Arial"/>
                <w:color w:val="auto"/>
                <w:sz w:val="21"/>
                <w:highlight w:val="none"/>
              </w:rPr>
            </w:pPr>
          </w:p>
        </w:tc>
        <w:tc>
          <w:tcPr>
            <w:tcW w:w="632" w:type="dxa"/>
            <w:vAlign w:val="top"/>
          </w:tcPr>
          <w:p w14:paraId="1319BA0E">
            <w:pPr>
              <w:rPr>
                <w:rFonts w:ascii="Arial"/>
                <w:color w:val="auto"/>
                <w:sz w:val="21"/>
                <w:highlight w:val="none"/>
              </w:rPr>
            </w:pPr>
          </w:p>
        </w:tc>
        <w:tc>
          <w:tcPr>
            <w:tcW w:w="456" w:type="dxa"/>
            <w:vAlign w:val="top"/>
          </w:tcPr>
          <w:p w14:paraId="6692C833">
            <w:pPr>
              <w:rPr>
                <w:rFonts w:ascii="Arial"/>
                <w:color w:val="auto"/>
                <w:sz w:val="21"/>
                <w:highlight w:val="none"/>
              </w:rPr>
            </w:pPr>
          </w:p>
        </w:tc>
        <w:tc>
          <w:tcPr>
            <w:tcW w:w="546" w:type="dxa"/>
            <w:vAlign w:val="top"/>
          </w:tcPr>
          <w:p w14:paraId="5D76F1F7">
            <w:pPr>
              <w:rPr>
                <w:rFonts w:ascii="Arial"/>
                <w:color w:val="auto"/>
                <w:sz w:val="21"/>
                <w:highlight w:val="none"/>
              </w:rPr>
            </w:pPr>
          </w:p>
        </w:tc>
        <w:tc>
          <w:tcPr>
            <w:tcW w:w="546" w:type="dxa"/>
            <w:vAlign w:val="top"/>
          </w:tcPr>
          <w:p w14:paraId="3062745C">
            <w:pPr>
              <w:rPr>
                <w:rFonts w:ascii="Arial"/>
                <w:color w:val="auto"/>
                <w:sz w:val="21"/>
                <w:highlight w:val="none"/>
              </w:rPr>
            </w:pPr>
          </w:p>
        </w:tc>
        <w:tc>
          <w:tcPr>
            <w:tcW w:w="549" w:type="dxa"/>
            <w:vAlign w:val="top"/>
          </w:tcPr>
          <w:p w14:paraId="18734D55">
            <w:pPr>
              <w:rPr>
                <w:rFonts w:ascii="Arial"/>
                <w:color w:val="auto"/>
                <w:sz w:val="21"/>
                <w:highlight w:val="none"/>
              </w:rPr>
            </w:pPr>
          </w:p>
        </w:tc>
        <w:tc>
          <w:tcPr>
            <w:tcW w:w="939" w:type="dxa"/>
            <w:vAlign w:val="top"/>
          </w:tcPr>
          <w:p w14:paraId="4955D3C4">
            <w:pPr>
              <w:rPr>
                <w:rFonts w:ascii="Arial"/>
                <w:color w:val="auto"/>
                <w:sz w:val="21"/>
                <w:highlight w:val="none"/>
              </w:rPr>
            </w:pPr>
          </w:p>
        </w:tc>
      </w:tr>
      <w:tr w14:paraId="16D27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5" w:type="dxa"/>
            <w:vAlign w:val="top"/>
          </w:tcPr>
          <w:p w14:paraId="1644C6DC">
            <w:pPr>
              <w:rPr>
                <w:rFonts w:ascii="Arial"/>
                <w:color w:val="auto"/>
                <w:sz w:val="21"/>
                <w:highlight w:val="none"/>
              </w:rPr>
            </w:pPr>
          </w:p>
        </w:tc>
        <w:tc>
          <w:tcPr>
            <w:tcW w:w="1072" w:type="dxa"/>
            <w:vAlign w:val="top"/>
          </w:tcPr>
          <w:p w14:paraId="7B5E671F">
            <w:pPr>
              <w:rPr>
                <w:rFonts w:ascii="Arial"/>
                <w:color w:val="auto"/>
                <w:sz w:val="21"/>
                <w:highlight w:val="none"/>
              </w:rPr>
            </w:pPr>
          </w:p>
        </w:tc>
        <w:tc>
          <w:tcPr>
            <w:tcW w:w="744" w:type="dxa"/>
            <w:vAlign w:val="top"/>
          </w:tcPr>
          <w:p w14:paraId="49E13206">
            <w:pPr>
              <w:rPr>
                <w:rFonts w:ascii="Arial"/>
                <w:color w:val="auto"/>
                <w:sz w:val="21"/>
                <w:highlight w:val="none"/>
              </w:rPr>
            </w:pPr>
          </w:p>
        </w:tc>
        <w:tc>
          <w:tcPr>
            <w:tcW w:w="656" w:type="dxa"/>
            <w:vAlign w:val="top"/>
          </w:tcPr>
          <w:p w14:paraId="520A2005">
            <w:pPr>
              <w:rPr>
                <w:rFonts w:ascii="Arial"/>
                <w:color w:val="auto"/>
                <w:sz w:val="21"/>
                <w:highlight w:val="none"/>
              </w:rPr>
            </w:pPr>
          </w:p>
        </w:tc>
        <w:tc>
          <w:tcPr>
            <w:tcW w:w="646" w:type="dxa"/>
            <w:vAlign w:val="top"/>
          </w:tcPr>
          <w:p w14:paraId="39BB3A7B">
            <w:pPr>
              <w:rPr>
                <w:rFonts w:ascii="Arial"/>
                <w:color w:val="auto"/>
                <w:sz w:val="21"/>
                <w:highlight w:val="none"/>
              </w:rPr>
            </w:pPr>
          </w:p>
        </w:tc>
        <w:tc>
          <w:tcPr>
            <w:tcW w:w="1043" w:type="dxa"/>
            <w:vAlign w:val="top"/>
          </w:tcPr>
          <w:p w14:paraId="59E3D0EE">
            <w:pPr>
              <w:rPr>
                <w:rFonts w:ascii="Arial"/>
                <w:color w:val="auto"/>
                <w:sz w:val="21"/>
                <w:highlight w:val="none"/>
              </w:rPr>
            </w:pPr>
          </w:p>
        </w:tc>
        <w:tc>
          <w:tcPr>
            <w:tcW w:w="632" w:type="dxa"/>
            <w:vAlign w:val="top"/>
          </w:tcPr>
          <w:p w14:paraId="73367F14">
            <w:pPr>
              <w:rPr>
                <w:rFonts w:ascii="Arial"/>
                <w:color w:val="auto"/>
                <w:sz w:val="21"/>
                <w:highlight w:val="none"/>
              </w:rPr>
            </w:pPr>
          </w:p>
        </w:tc>
        <w:tc>
          <w:tcPr>
            <w:tcW w:w="456" w:type="dxa"/>
            <w:vAlign w:val="top"/>
          </w:tcPr>
          <w:p w14:paraId="7E846111">
            <w:pPr>
              <w:rPr>
                <w:rFonts w:ascii="Arial"/>
                <w:color w:val="auto"/>
                <w:sz w:val="21"/>
                <w:highlight w:val="none"/>
              </w:rPr>
            </w:pPr>
          </w:p>
        </w:tc>
        <w:tc>
          <w:tcPr>
            <w:tcW w:w="546" w:type="dxa"/>
            <w:vAlign w:val="top"/>
          </w:tcPr>
          <w:p w14:paraId="05BB0F3C">
            <w:pPr>
              <w:rPr>
                <w:rFonts w:ascii="Arial"/>
                <w:color w:val="auto"/>
                <w:sz w:val="21"/>
                <w:highlight w:val="none"/>
              </w:rPr>
            </w:pPr>
          </w:p>
        </w:tc>
        <w:tc>
          <w:tcPr>
            <w:tcW w:w="546" w:type="dxa"/>
            <w:vAlign w:val="top"/>
          </w:tcPr>
          <w:p w14:paraId="1A2D8AFC">
            <w:pPr>
              <w:rPr>
                <w:rFonts w:ascii="Arial"/>
                <w:color w:val="auto"/>
                <w:sz w:val="21"/>
                <w:highlight w:val="none"/>
              </w:rPr>
            </w:pPr>
          </w:p>
        </w:tc>
        <w:tc>
          <w:tcPr>
            <w:tcW w:w="549" w:type="dxa"/>
            <w:vAlign w:val="top"/>
          </w:tcPr>
          <w:p w14:paraId="1ADD3347">
            <w:pPr>
              <w:rPr>
                <w:rFonts w:ascii="Arial"/>
                <w:color w:val="auto"/>
                <w:sz w:val="21"/>
                <w:highlight w:val="none"/>
              </w:rPr>
            </w:pPr>
          </w:p>
        </w:tc>
        <w:tc>
          <w:tcPr>
            <w:tcW w:w="939" w:type="dxa"/>
            <w:vAlign w:val="top"/>
          </w:tcPr>
          <w:p w14:paraId="39698D42">
            <w:pPr>
              <w:rPr>
                <w:rFonts w:ascii="Arial"/>
                <w:color w:val="auto"/>
                <w:sz w:val="21"/>
                <w:highlight w:val="none"/>
              </w:rPr>
            </w:pPr>
          </w:p>
        </w:tc>
      </w:tr>
      <w:tr w14:paraId="014EF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025F24B1">
            <w:pPr>
              <w:rPr>
                <w:rFonts w:ascii="Arial"/>
                <w:color w:val="auto"/>
                <w:sz w:val="21"/>
                <w:highlight w:val="none"/>
              </w:rPr>
            </w:pPr>
          </w:p>
        </w:tc>
        <w:tc>
          <w:tcPr>
            <w:tcW w:w="1072" w:type="dxa"/>
            <w:vAlign w:val="top"/>
          </w:tcPr>
          <w:p w14:paraId="630C5775">
            <w:pPr>
              <w:rPr>
                <w:rFonts w:ascii="Arial"/>
                <w:color w:val="auto"/>
                <w:sz w:val="21"/>
                <w:highlight w:val="none"/>
              </w:rPr>
            </w:pPr>
          </w:p>
        </w:tc>
        <w:tc>
          <w:tcPr>
            <w:tcW w:w="744" w:type="dxa"/>
            <w:vAlign w:val="top"/>
          </w:tcPr>
          <w:p w14:paraId="75BD8868">
            <w:pPr>
              <w:rPr>
                <w:rFonts w:ascii="Arial"/>
                <w:color w:val="auto"/>
                <w:sz w:val="21"/>
                <w:highlight w:val="none"/>
              </w:rPr>
            </w:pPr>
          </w:p>
        </w:tc>
        <w:tc>
          <w:tcPr>
            <w:tcW w:w="656" w:type="dxa"/>
            <w:vAlign w:val="top"/>
          </w:tcPr>
          <w:p w14:paraId="37B0E30D">
            <w:pPr>
              <w:rPr>
                <w:rFonts w:ascii="Arial"/>
                <w:color w:val="auto"/>
                <w:sz w:val="21"/>
                <w:highlight w:val="none"/>
              </w:rPr>
            </w:pPr>
          </w:p>
        </w:tc>
        <w:tc>
          <w:tcPr>
            <w:tcW w:w="646" w:type="dxa"/>
            <w:vAlign w:val="top"/>
          </w:tcPr>
          <w:p w14:paraId="73873A7F">
            <w:pPr>
              <w:rPr>
                <w:rFonts w:ascii="Arial"/>
                <w:color w:val="auto"/>
                <w:sz w:val="21"/>
                <w:highlight w:val="none"/>
              </w:rPr>
            </w:pPr>
          </w:p>
        </w:tc>
        <w:tc>
          <w:tcPr>
            <w:tcW w:w="1043" w:type="dxa"/>
            <w:vAlign w:val="top"/>
          </w:tcPr>
          <w:p w14:paraId="4D749FEC">
            <w:pPr>
              <w:rPr>
                <w:rFonts w:ascii="Arial"/>
                <w:color w:val="auto"/>
                <w:sz w:val="21"/>
                <w:highlight w:val="none"/>
              </w:rPr>
            </w:pPr>
          </w:p>
        </w:tc>
        <w:tc>
          <w:tcPr>
            <w:tcW w:w="632" w:type="dxa"/>
            <w:vAlign w:val="top"/>
          </w:tcPr>
          <w:p w14:paraId="28F372B8">
            <w:pPr>
              <w:rPr>
                <w:rFonts w:ascii="Arial"/>
                <w:color w:val="auto"/>
                <w:sz w:val="21"/>
                <w:highlight w:val="none"/>
              </w:rPr>
            </w:pPr>
          </w:p>
        </w:tc>
        <w:tc>
          <w:tcPr>
            <w:tcW w:w="456" w:type="dxa"/>
            <w:vAlign w:val="top"/>
          </w:tcPr>
          <w:p w14:paraId="5F44CC1F">
            <w:pPr>
              <w:rPr>
                <w:rFonts w:ascii="Arial"/>
                <w:color w:val="auto"/>
                <w:sz w:val="21"/>
                <w:highlight w:val="none"/>
              </w:rPr>
            </w:pPr>
          </w:p>
        </w:tc>
        <w:tc>
          <w:tcPr>
            <w:tcW w:w="546" w:type="dxa"/>
            <w:vAlign w:val="top"/>
          </w:tcPr>
          <w:p w14:paraId="61E900C2">
            <w:pPr>
              <w:rPr>
                <w:rFonts w:ascii="Arial"/>
                <w:color w:val="auto"/>
                <w:sz w:val="21"/>
                <w:highlight w:val="none"/>
              </w:rPr>
            </w:pPr>
          </w:p>
        </w:tc>
        <w:tc>
          <w:tcPr>
            <w:tcW w:w="546" w:type="dxa"/>
            <w:vAlign w:val="top"/>
          </w:tcPr>
          <w:p w14:paraId="0A10B317">
            <w:pPr>
              <w:rPr>
                <w:rFonts w:ascii="Arial"/>
                <w:color w:val="auto"/>
                <w:sz w:val="21"/>
                <w:highlight w:val="none"/>
              </w:rPr>
            </w:pPr>
          </w:p>
        </w:tc>
        <w:tc>
          <w:tcPr>
            <w:tcW w:w="549" w:type="dxa"/>
            <w:vAlign w:val="top"/>
          </w:tcPr>
          <w:p w14:paraId="1EB19615">
            <w:pPr>
              <w:rPr>
                <w:rFonts w:ascii="Arial"/>
                <w:color w:val="auto"/>
                <w:sz w:val="21"/>
                <w:highlight w:val="none"/>
              </w:rPr>
            </w:pPr>
          </w:p>
        </w:tc>
        <w:tc>
          <w:tcPr>
            <w:tcW w:w="939" w:type="dxa"/>
            <w:vAlign w:val="top"/>
          </w:tcPr>
          <w:p w14:paraId="586D3FED">
            <w:pPr>
              <w:rPr>
                <w:rFonts w:ascii="Arial"/>
                <w:color w:val="auto"/>
                <w:sz w:val="21"/>
                <w:highlight w:val="none"/>
              </w:rPr>
            </w:pPr>
          </w:p>
        </w:tc>
      </w:tr>
      <w:tr w14:paraId="023DB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0035DD6B">
            <w:pPr>
              <w:rPr>
                <w:rFonts w:ascii="Arial"/>
                <w:color w:val="auto"/>
                <w:sz w:val="21"/>
                <w:highlight w:val="none"/>
              </w:rPr>
            </w:pPr>
          </w:p>
        </w:tc>
        <w:tc>
          <w:tcPr>
            <w:tcW w:w="1072" w:type="dxa"/>
            <w:vAlign w:val="top"/>
          </w:tcPr>
          <w:p w14:paraId="40E9CFC1">
            <w:pPr>
              <w:rPr>
                <w:rFonts w:ascii="Arial"/>
                <w:color w:val="auto"/>
                <w:sz w:val="21"/>
                <w:highlight w:val="none"/>
              </w:rPr>
            </w:pPr>
          </w:p>
        </w:tc>
        <w:tc>
          <w:tcPr>
            <w:tcW w:w="744" w:type="dxa"/>
            <w:vAlign w:val="top"/>
          </w:tcPr>
          <w:p w14:paraId="12CF5E55">
            <w:pPr>
              <w:rPr>
                <w:rFonts w:ascii="Arial"/>
                <w:color w:val="auto"/>
                <w:sz w:val="21"/>
                <w:highlight w:val="none"/>
              </w:rPr>
            </w:pPr>
          </w:p>
        </w:tc>
        <w:tc>
          <w:tcPr>
            <w:tcW w:w="656" w:type="dxa"/>
            <w:vAlign w:val="top"/>
          </w:tcPr>
          <w:p w14:paraId="2332477F">
            <w:pPr>
              <w:rPr>
                <w:rFonts w:ascii="Arial"/>
                <w:color w:val="auto"/>
                <w:sz w:val="21"/>
                <w:highlight w:val="none"/>
              </w:rPr>
            </w:pPr>
          </w:p>
        </w:tc>
        <w:tc>
          <w:tcPr>
            <w:tcW w:w="646" w:type="dxa"/>
            <w:vAlign w:val="top"/>
          </w:tcPr>
          <w:p w14:paraId="14263E53">
            <w:pPr>
              <w:rPr>
                <w:rFonts w:ascii="Arial"/>
                <w:color w:val="auto"/>
                <w:sz w:val="21"/>
                <w:highlight w:val="none"/>
              </w:rPr>
            </w:pPr>
          </w:p>
        </w:tc>
        <w:tc>
          <w:tcPr>
            <w:tcW w:w="1043" w:type="dxa"/>
            <w:vAlign w:val="top"/>
          </w:tcPr>
          <w:p w14:paraId="52C6CE84">
            <w:pPr>
              <w:rPr>
                <w:rFonts w:ascii="Arial"/>
                <w:color w:val="auto"/>
                <w:sz w:val="21"/>
                <w:highlight w:val="none"/>
              </w:rPr>
            </w:pPr>
          </w:p>
        </w:tc>
        <w:tc>
          <w:tcPr>
            <w:tcW w:w="632" w:type="dxa"/>
            <w:vAlign w:val="top"/>
          </w:tcPr>
          <w:p w14:paraId="04C3CC3E">
            <w:pPr>
              <w:rPr>
                <w:rFonts w:ascii="Arial"/>
                <w:color w:val="auto"/>
                <w:sz w:val="21"/>
                <w:highlight w:val="none"/>
              </w:rPr>
            </w:pPr>
          </w:p>
        </w:tc>
        <w:tc>
          <w:tcPr>
            <w:tcW w:w="456" w:type="dxa"/>
            <w:vAlign w:val="top"/>
          </w:tcPr>
          <w:p w14:paraId="7C426736">
            <w:pPr>
              <w:rPr>
                <w:rFonts w:ascii="Arial"/>
                <w:color w:val="auto"/>
                <w:sz w:val="21"/>
                <w:highlight w:val="none"/>
              </w:rPr>
            </w:pPr>
          </w:p>
        </w:tc>
        <w:tc>
          <w:tcPr>
            <w:tcW w:w="546" w:type="dxa"/>
            <w:vAlign w:val="top"/>
          </w:tcPr>
          <w:p w14:paraId="0E218D03">
            <w:pPr>
              <w:rPr>
                <w:rFonts w:ascii="Arial"/>
                <w:color w:val="auto"/>
                <w:sz w:val="21"/>
                <w:highlight w:val="none"/>
              </w:rPr>
            </w:pPr>
          </w:p>
        </w:tc>
        <w:tc>
          <w:tcPr>
            <w:tcW w:w="546" w:type="dxa"/>
            <w:vAlign w:val="top"/>
          </w:tcPr>
          <w:p w14:paraId="6068C0C9">
            <w:pPr>
              <w:rPr>
                <w:rFonts w:ascii="Arial"/>
                <w:color w:val="auto"/>
                <w:sz w:val="21"/>
                <w:highlight w:val="none"/>
              </w:rPr>
            </w:pPr>
          </w:p>
        </w:tc>
        <w:tc>
          <w:tcPr>
            <w:tcW w:w="549" w:type="dxa"/>
            <w:vAlign w:val="top"/>
          </w:tcPr>
          <w:p w14:paraId="3E0AE42C">
            <w:pPr>
              <w:rPr>
                <w:rFonts w:ascii="Arial"/>
                <w:color w:val="auto"/>
                <w:sz w:val="21"/>
                <w:highlight w:val="none"/>
              </w:rPr>
            </w:pPr>
          </w:p>
        </w:tc>
        <w:tc>
          <w:tcPr>
            <w:tcW w:w="939" w:type="dxa"/>
            <w:vAlign w:val="top"/>
          </w:tcPr>
          <w:p w14:paraId="657B3075">
            <w:pPr>
              <w:rPr>
                <w:rFonts w:ascii="Arial"/>
                <w:color w:val="auto"/>
                <w:sz w:val="21"/>
                <w:highlight w:val="none"/>
              </w:rPr>
            </w:pPr>
          </w:p>
        </w:tc>
      </w:tr>
      <w:tr w14:paraId="7E901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6B7B3C35">
            <w:pPr>
              <w:rPr>
                <w:rFonts w:ascii="Arial"/>
                <w:color w:val="auto"/>
                <w:sz w:val="21"/>
                <w:highlight w:val="none"/>
              </w:rPr>
            </w:pPr>
          </w:p>
        </w:tc>
        <w:tc>
          <w:tcPr>
            <w:tcW w:w="1072" w:type="dxa"/>
            <w:vAlign w:val="top"/>
          </w:tcPr>
          <w:p w14:paraId="4D2FAB80">
            <w:pPr>
              <w:rPr>
                <w:rFonts w:ascii="Arial"/>
                <w:color w:val="auto"/>
                <w:sz w:val="21"/>
                <w:highlight w:val="none"/>
              </w:rPr>
            </w:pPr>
          </w:p>
        </w:tc>
        <w:tc>
          <w:tcPr>
            <w:tcW w:w="744" w:type="dxa"/>
            <w:vAlign w:val="top"/>
          </w:tcPr>
          <w:p w14:paraId="4E47F33B">
            <w:pPr>
              <w:rPr>
                <w:rFonts w:ascii="Arial"/>
                <w:color w:val="auto"/>
                <w:sz w:val="21"/>
                <w:highlight w:val="none"/>
              </w:rPr>
            </w:pPr>
          </w:p>
        </w:tc>
        <w:tc>
          <w:tcPr>
            <w:tcW w:w="656" w:type="dxa"/>
            <w:vAlign w:val="top"/>
          </w:tcPr>
          <w:p w14:paraId="32483B21">
            <w:pPr>
              <w:rPr>
                <w:rFonts w:ascii="Arial"/>
                <w:color w:val="auto"/>
                <w:sz w:val="21"/>
                <w:highlight w:val="none"/>
              </w:rPr>
            </w:pPr>
          </w:p>
        </w:tc>
        <w:tc>
          <w:tcPr>
            <w:tcW w:w="646" w:type="dxa"/>
            <w:vAlign w:val="top"/>
          </w:tcPr>
          <w:p w14:paraId="2D3EA95C">
            <w:pPr>
              <w:rPr>
                <w:rFonts w:ascii="Arial"/>
                <w:color w:val="auto"/>
                <w:sz w:val="21"/>
                <w:highlight w:val="none"/>
              </w:rPr>
            </w:pPr>
          </w:p>
        </w:tc>
        <w:tc>
          <w:tcPr>
            <w:tcW w:w="1043" w:type="dxa"/>
            <w:vAlign w:val="top"/>
          </w:tcPr>
          <w:p w14:paraId="1B851605">
            <w:pPr>
              <w:rPr>
                <w:rFonts w:ascii="Arial"/>
                <w:color w:val="auto"/>
                <w:sz w:val="21"/>
                <w:highlight w:val="none"/>
              </w:rPr>
            </w:pPr>
          </w:p>
        </w:tc>
        <w:tc>
          <w:tcPr>
            <w:tcW w:w="632" w:type="dxa"/>
            <w:vAlign w:val="top"/>
          </w:tcPr>
          <w:p w14:paraId="4DD4EE8B">
            <w:pPr>
              <w:rPr>
                <w:rFonts w:ascii="Arial"/>
                <w:color w:val="auto"/>
                <w:sz w:val="21"/>
                <w:highlight w:val="none"/>
              </w:rPr>
            </w:pPr>
          </w:p>
        </w:tc>
        <w:tc>
          <w:tcPr>
            <w:tcW w:w="456" w:type="dxa"/>
            <w:vAlign w:val="top"/>
          </w:tcPr>
          <w:p w14:paraId="5F2015B6">
            <w:pPr>
              <w:rPr>
                <w:rFonts w:ascii="Arial"/>
                <w:color w:val="auto"/>
                <w:sz w:val="21"/>
                <w:highlight w:val="none"/>
              </w:rPr>
            </w:pPr>
          </w:p>
        </w:tc>
        <w:tc>
          <w:tcPr>
            <w:tcW w:w="546" w:type="dxa"/>
            <w:vAlign w:val="top"/>
          </w:tcPr>
          <w:p w14:paraId="4D22A4B7">
            <w:pPr>
              <w:rPr>
                <w:rFonts w:ascii="Arial"/>
                <w:color w:val="auto"/>
                <w:sz w:val="21"/>
                <w:highlight w:val="none"/>
              </w:rPr>
            </w:pPr>
          </w:p>
        </w:tc>
        <w:tc>
          <w:tcPr>
            <w:tcW w:w="546" w:type="dxa"/>
            <w:vAlign w:val="top"/>
          </w:tcPr>
          <w:p w14:paraId="3DEF5AF0">
            <w:pPr>
              <w:rPr>
                <w:rFonts w:ascii="Arial"/>
                <w:color w:val="auto"/>
                <w:sz w:val="21"/>
                <w:highlight w:val="none"/>
              </w:rPr>
            </w:pPr>
          </w:p>
        </w:tc>
        <w:tc>
          <w:tcPr>
            <w:tcW w:w="549" w:type="dxa"/>
            <w:vAlign w:val="top"/>
          </w:tcPr>
          <w:p w14:paraId="6AC92178">
            <w:pPr>
              <w:rPr>
                <w:rFonts w:ascii="Arial"/>
                <w:color w:val="auto"/>
                <w:sz w:val="21"/>
                <w:highlight w:val="none"/>
              </w:rPr>
            </w:pPr>
          </w:p>
        </w:tc>
        <w:tc>
          <w:tcPr>
            <w:tcW w:w="939" w:type="dxa"/>
            <w:vAlign w:val="top"/>
          </w:tcPr>
          <w:p w14:paraId="4DB7855D">
            <w:pPr>
              <w:rPr>
                <w:rFonts w:ascii="Arial"/>
                <w:color w:val="auto"/>
                <w:sz w:val="21"/>
                <w:highlight w:val="none"/>
              </w:rPr>
            </w:pPr>
          </w:p>
        </w:tc>
      </w:tr>
      <w:tr w14:paraId="4F07A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64EF1822">
            <w:pPr>
              <w:rPr>
                <w:rFonts w:ascii="Arial"/>
                <w:color w:val="auto"/>
                <w:sz w:val="21"/>
                <w:highlight w:val="none"/>
              </w:rPr>
            </w:pPr>
          </w:p>
        </w:tc>
        <w:tc>
          <w:tcPr>
            <w:tcW w:w="1072" w:type="dxa"/>
            <w:vAlign w:val="top"/>
          </w:tcPr>
          <w:p w14:paraId="36517787">
            <w:pPr>
              <w:rPr>
                <w:rFonts w:ascii="Arial"/>
                <w:color w:val="auto"/>
                <w:sz w:val="21"/>
                <w:highlight w:val="none"/>
              </w:rPr>
            </w:pPr>
          </w:p>
        </w:tc>
        <w:tc>
          <w:tcPr>
            <w:tcW w:w="744" w:type="dxa"/>
            <w:vAlign w:val="top"/>
          </w:tcPr>
          <w:p w14:paraId="18B716E1">
            <w:pPr>
              <w:rPr>
                <w:rFonts w:ascii="Arial"/>
                <w:color w:val="auto"/>
                <w:sz w:val="21"/>
                <w:highlight w:val="none"/>
              </w:rPr>
            </w:pPr>
          </w:p>
        </w:tc>
        <w:tc>
          <w:tcPr>
            <w:tcW w:w="656" w:type="dxa"/>
            <w:vAlign w:val="top"/>
          </w:tcPr>
          <w:p w14:paraId="1D97C3AD">
            <w:pPr>
              <w:rPr>
                <w:rFonts w:ascii="Arial"/>
                <w:color w:val="auto"/>
                <w:sz w:val="21"/>
                <w:highlight w:val="none"/>
              </w:rPr>
            </w:pPr>
          </w:p>
        </w:tc>
        <w:tc>
          <w:tcPr>
            <w:tcW w:w="646" w:type="dxa"/>
            <w:vAlign w:val="top"/>
          </w:tcPr>
          <w:p w14:paraId="37A5374E">
            <w:pPr>
              <w:rPr>
                <w:rFonts w:ascii="Arial"/>
                <w:color w:val="auto"/>
                <w:sz w:val="21"/>
                <w:highlight w:val="none"/>
              </w:rPr>
            </w:pPr>
          </w:p>
        </w:tc>
        <w:tc>
          <w:tcPr>
            <w:tcW w:w="1043" w:type="dxa"/>
            <w:vAlign w:val="top"/>
          </w:tcPr>
          <w:p w14:paraId="5EDD1148">
            <w:pPr>
              <w:rPr>
                <w:rFonts w:ascii="Arial"/>
                <w:color w:val="auto"/>
                <w:sz w:val="21"/>
                <w:highlight w:val="none"/>
              </w:rPr>
            </w:pPr>
          </w:p>
        </w:tc>
        <w:tc>
          <w:tcPr>
            <w:tcW w:w="632" w:type="dxa"/>
            <w:vAlign w:val="top"/>
          </w:tcPr>
          <w:p w14:paraId="3D33BE5B">
            <w:pPr>
              <w:rPr>
                <w:rFonts w:ascii="Arial"/>
                <w:color w:val="auto"/>
                <w:sz w:val="21"/>
                <w:highlight w:val="none"/>
              </w:rPr>
            </w:pPr>
          </w:p>
        </w:tc>
        <w:tc>
          <w:tcPr>
            <w:tcW w:w="456" w:type="dxa"/>
            <w:vAlign w:val="top"/>
          </w:tcPr>
          <w:p w14:paraId="6F5FDB23">
            <w:pPr>
              <w:rPr>
                <w:rFonts w:ascii="Arial"/>
                <w:color w:val="auto"/>
                <w:sz w:val="21"/>
                <w:highlight w:val="none"/>
              </w:rPr>
            </w:pPr>
          </w:p>
        </w:tc>
        <w:tc>
          <w:tcPr>
            <w:tcW w:w="546" w:type="dxa"/>
            <w:vAlign w:val="top"/>
          </w:tcPr>
          <w:p w14:paraId="4A91FC34">
            <w:pPr>
              <w:rPr>
                <w:rFonts w:ascii="Arial"/>
                <w:color w:val="auto"/>
                <w:sz w:val="21"/>
                <w:highlight w:val="none"/>
              </w:rPr>
            </w:pPr>
          </w:p>
        </w:tc>
        <w:tc>
          <w:tcPr>
            <w:tcW w:w="546" w:type="dxa"/>
            <w:vAlign w:val="top"/>
          </w:tcPr>
          <w:p w14:paraId="4080130B">
            <w:pPr>
              <w:rPr>
                <w:rFonts w:ascii="Arial"/>
                <w:color w:val="auto"/>
                <w:sz w:val="21"/>
                <w:highlight w:val="none"/>
              </w:rPr>
            </w:pPr>
          </w:p>
        </w:tc>
        <w:tc>
          <w:tcPr>
            <w:tcW w:w="549" w:type="dxa"/>
            <w:vAlign w:val="top"/>
          </w:tcPr>
          <w:p w14:paraId="27C13EB2">
            <w:pPr>
              <w:rPr>
                <w:rFonts w:ascii="Arial"/>
                <w:color w:val="auto"/>
                <w:sz w:val="21"/>
                <w:highlight w:val="none"/>
              </w:rPr>
            </w:pPr>
          </w:p>
        </w:tc>
        <w:tc>
          <w:tcPr>
            <w:tcW w:w="939" w:type="dxa"/>
            <w:vAlign w:val="top"/>
          </w:tcPr>
          <w:p w14:paraId="7A984945">
            <w:pPr>
              <w:rPr>
                <w:rFonts w:ascii="Arial"/>
                <w:color w:val="auto"/>
                <w:sz w:val="21"/>
                <w:highlight w:val="none"/>
              </w:rPr>
            </w:pPr>
          </w:p>
        </w:tc>
      </w:tr>
      <w:tr w14:paraId="18888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24B4C966">
            <w:pPr>
              <w:rPr>
                <w:rFonts w:ascii="Arial"/>
                <w:color w:val="auto"/>
                <w:sz w:val="21"/>
                <w:highlight w:val="none"/>
              </w:rPr>
            </w:pPr>
          </w:p>
        </w:tc>
        <w:tc>
          <w:tcPr>
            <w:tcW w:w="1072" w:type="dxa"/>
            <w:vAlign w:val="top"/>
          </w:tcPr>
          <w:p w14:paraId="6059B419">
            <w:pPr>
              <w:rPr>
                <w:rFonts w:ascii="Arial"/>
                <w:color w:val="auto"/>
                <w:sz w:val="21"/>
                <w:highlight w:val="none"/>
              </w:rPr>
            </w:pPr>
          </w:p>
        </w:tc>
        <w:tc>
          <w:tcPr>
            <w:tcW w:w="744" w:type="dxa"/>
            <w:vAlign w:val="top"/>
          </w:tcPr>
          <w:p w14:paraId="5F7E4C56">
            <w:pPr>
              <w:rPr>
                <w:rFonts w:ascii="Arial"/>
                <w:color w:val="auto"/>
                <w:sz w:val="21"/>
                <w:highlight w:val="none"/>
              </w:rPr>
            </w:pPr>
          </w:p>
        </w:tc>
        <w:tc>
          <w:tcPr>
            <w:tcW w:w="656" w:type="dxa"/>
            <w:vAlign w:val="top"/>
          </w:tcPr>
          <w:p w14:paraId="2439F698">
            <w:pPr>
              <w:rPr>
                <w:rFonts w:ascii="Arial"/>
                <w:color w:val="auto"/>
                <w:sz w:val="21"/>
                <w:highlight w:val="none"/>
              </w:rPr>
            </w:pPr>
          </w:p>
        </w:tc>
        <w:tc>
          <w:tcPr>
            <w:tcW w:w="646" w:type="dxa"/>
            <w:vAlign w:val="top"/>
          </w:tcPr>
          <w:p w14:paraId="7994BAB2">
            <w:pPr>
              <w:rPr>
                <w:rFonts w:ascii="Arial"/>
                <w:color w:val="auto"/>
                <w:sz w:val="21"/>
                <w:highlight w:val="none"/>
              </w:rPr>
            </w:pPr>
          </w:p>
        </w:tc>
        <w:tc>
          <w:tcPr>
            <w:tcW w:w="1043" w:type="dxa"/>
            <w:vAlign w:val="top"/>
          </w:tcPr>
          <w:p w14:paraId="4CF0981A">
            <w:pPr>
              <w:rPr>
                <w:rFonts w:ascii="Arial"/>
                <w:color w:val="auto"/>
                <w:sz w:val="21"/>
                <w:highlight w:val="none"/>
              </w:rPr>
            </w:pPr>
          </w:p>
        </w:tc>
        <w:tc>
          <w:tcPr>
            <w:tcW w:w="632" w:type="dxa"/>
            <w:vAlign w:val="top"/>
          </w:tcPr>
          <w:p w14:paraId="59E74A2F">
            <w:pPr>
              <w:rPr>
                <w:rFonts w:ascii="Arial"/>
                <w:color w:val="auto"/>
                <w:sz w:val="21"/>
                <w:highlight w:val="none"/>
              </w:rPr>
            </w:pPr>
          </w:p>
        </w:tc>
        <w:tc>
          <w:tcPr>
            <w:tcW w:w="456" w:type="dxa"/>
            <w:vAlign w:val="top"/>
          </w:tcPr>
          <w:p w14:paraId="39714B20">
            <w:pPr>
              <w:rPr>
                <w:rFonts w:ascii="Arial"/>
                <w:color w:val="auto"/>
                <w:sz w:val="21"/>
                <w:highlight w:val="none"/>
              </w:rPr>
            </w:pPr>
          </w:p>
        </w:tc>
        <w:tc>
          <w:tcPr>
            <w:tcW w:w="546" w:type="dxa"/>
            <w:vAlign w:val="top"/>
          </w:tcPr>
          <w:p w14:paraId="24E5D6FA">
            <w:pPr>
              <w:rPr>
                <w:rFonts w:ascii="Arial"/>
                <w:color w:val="auto"/>
                <w:sz w:val="21"/>
                <w:highlight w:val="none"/>
              </w:rPr>
            </w:pPr>
          </w:p>
        </w:tc>
        <w:tc>
          <w:tcPr>
            <w:tcW w:w="546" w:type="dxa"/>
            <w:vAlign w:val="top"/>
          </w:tcPr>
          <w:p w14:paraId="117BA2EC">
            <w:pPr>
              <w:rPr>
                <w:rFonts w:ascii="Arial"/>
                <w:color w:val="auto"/>
                <w:sz w:val="21"/>
                <w:highlight w:val="none"/>
              </w:rPr>
            </w:pPr>
          </w:p>
        </w:tc>
        <w:tc>
          <w:tcPr>
            <w:tcW w:w="549" w:type="dxa"/>
            <w:vAlign w:val="top"/>
          </w:tcPr>
          <w:p w14:paraId="7E3B2C2A">
            <w:pPr>
              <w:rPr>
                <w:rFonts w:ascii="Arial"/>
                <w:color w:val="auto"/>
                <w:sz w:val="21"/>
                <w:highlight w:val="none"/>
              </w:rPr>
            </w:pPr>
          </w:p>
        </w:tc>
        <w:tc>
          <w:tcPr>
            <w:tcW w:w="939" w:type="dxa"/>
            <w:vAlign w:val="top"/>
          </w:tcPr>
          <w:p w14:paraId="24B11B48">
            <w:pPr>
              <w:rPr>
                <w:rFonts w:ascii="Arial"/>
                <w:color w:val="auto"/>
                <w:sz w:val="21"/>
                <w:highlight w:val="none"/>
              </w:rPr>
            </w:pPr>
          </w:p>
        </w:tc>
      </w:tr>
      <w:tr w14:paraId="10F82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32E7337A">
            <w:pPr>
              <w:rPr>
                <w:rFonts w:ascii="Arial"/>
                <w:color w:val="auto"/>
                <w:sz w:val="21"/>
                <w:highlight w:val="none"/>
              </w:rPr>
            </w:pPr>
          </w:p>
        </w:tc>
        <w:tc>
          <w:tcPr>
            <w:tcW w:w="1072" w:type="dxa"/>
            <w:vAlign w:val="top"/>
          </w:tcPr>
          <w:p w14:paraId="40B02F23">
            <w:pPr>
              <w:rPr>
                <w:rFonts w:ascii="Arial"/>
                <w:color w:val="auto"/>
                <w:sz w:val="21"/>
                <w:highlight w:val="none"/>
              </w:rPr>
            </w:pPr>
          </w:p>
        </w:tc>
        <w:tc>
          <w:tcPr>
            <w:tcW w:w="744" w:type="dxa"/>
            <w:vAlign w:val="top"/>
          </w:tcPr>
          <w:p w14:paraId="71CD4115">
            <w:pPr>
              <w:rPr>
                <w:rFonts w:ascii="Arial"/>
                <w:color w:val="auto"/>
                <w:sz w:val="21"/>
                <w:highlight w:val="none"/>
              </w:rPr>
            </w:pPr>
          </w:p>
        </w:tc>
        <w:tc>
          <w:tcPr>
            <w:tcW w:w="656" w:type="dxa"/>
            <w:vAlign w:val="top"/>
          </w:tcPr>
          <w:p w14:paraId="78445361">
            <w:pPr>
              <w:rPr>
                <w:rFonts w:ascii="Arial"/>
                <w:color w:val="auto"/>
                <w:sz w:val="21"/>
                <w:highlight w:val="none"/>
              </w:rPr>
            </w:pPr>
          </w:p>
        </w:tc>
        <w:tc>
          <w:tcPr>
            <w:tcW w:w="646" w:type="dxa"/>
            <w:vAlign w:val="top"/>
          </w:tcPr>
          <w:p w14:paraId="64A1F798">
            <w:pPr>
              <w:rPr>
                <w:rFonts w:ascii="Arial"/>
                <w:color w:val="auto"/>
                <w:sz w:val="21"/>
                <w:highlight w:val="none"/>
              </w:rPr>
            </w:pPr>
          </w:p>
        </w:tc>
        <w:tc>
          <w:tcPr>
            <w:tcW w:w="1043" w:type="dxa"/>
            <w:vAlign w:val="top"/>
          </w:tcPr>
          <w:p w14:paraId="44C44654">
            <w:pPr>
              <w:rPr>
                <w:rFonts w:ascii="Arial"/>
                <w:color w:val="auto"/>
                <w:sz w:val="21"/>
                <w:highlight w:val="none"/>
              </w:rPr>
            </w:pPr>
          </w:p>
        </w:tc>
        <w:tc>
          <w:tcPr>
            <w:tcW w:w="632" w:type="dxa"/>
            <w:vAlign w:val="top"/>
          </w:tcPr>
          <w:p w14:paraId="1632F0D4">
            <w:pPr>
              <w:rPr>
                <w:rFonts w:ascii="Arial"/>
                <w:color w:val="auto"/>
                <w:sz w:val="21"/>
                <w:highlight w:val="none"/>
              </w:rPr>
            </w:pPr>
          </w:p>
        </w:tc>
        <w:tc>
          <w:tcPr>
            <w:tcW w:w="456" w:type="dxa"/>
            <w:vAlign w:val="top"/>
          </w:tcPr>
          <w:p w14:paraId="0740FEC1">
            <w:pPr>
              <w:rPr>
                <w:rFonts w:ascii="Arial"/>
                <w:color w:val="auto"/>
                <w:sz w:val="21"/>
                <w:highlight w:val="none"/>
              </w:rPr>
            </w:pPr>
          </w:p>
        </w:tc>
        <w:tc>
          <w:tcPr>
            <w:tcW w:w="546" w:type="dxa"/>
            <w:vAlign w:val="top"/>
          </w:tcPr>
          <w:p w14:paraId="289F0DB0">
            <w:pPr>
              <w:rPr>
                <w:rFonts w:ascii="Arial"/>
                <w:color w:val="auto"/>
                <w:sz w:val="21"/>
                <w:highlight w:val="none"/>
              </w:rPr>
            </w:pPr>
          </w:p>
        </w:tc>
        <w:tc>
          <w:tcPr>
            <w:tcW w:w="546" w:type="dxa"/>
            <w:vAlign w:val="top"/>
          </w:tcPr>
          <w:p w14:paraId="305CE6BC">
            <w:pPr>
              <w:rPr>
                <w:rFonts w:ascii="Arial"/>
                <w:color w:val="auto"/>
                <w:sz w:val="21"/>
                <w:highlight w:val="none"/>
              </w:rPr>
            </w:pPr>
          </w:p>
        </w:tc>
        <w:tc>
          <w:tcPr>
            <w:tcW w:w="549" w:type="dxa"/>
            <w:vAlign w:val="top"/>
          </w:tcPr>
          <w:p w14:paraId="37E63ADE">
            <w:pPr>
              <w:rPr>
                <w:rFonts w:ascii="Arial"/>
                <w:color w:val="auto"/>
                <w:sz w:val="21"/>
                <w:highlight w:val="none"/>
              </w:rPr>
            </w:pPr>
          </w:p>
        </w:tc>
        <w:tc>
          <w:tcPr>
            <w:tcW w:w="939" w:type="dxa"/>
            <w:vAlign w:val="top"/>
          </w:tcPr>
          <w:p w14:paraId="63782E9F">
            <w:pPr>
              <w:rPr>
                <w:rFonts w:ascii="Arial"/>
                <w:color w:val="auto"/>
                <w:sz w:val="21"/>
                <w:highlight w:val="none"/>
              </w:rPr>
            </w:pPr>
          </w:p>
        </w:tc>
      </w:tr>
      <w:tr w14:paraId="6628C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0016E54E">
            <w:pPr>
              <w:rPr>
                <w:rFonts w:ascii="Arial"/>
                <w:color w:val="auto"/>
                <w:sz w:val="21"/>
                <w:highlight w:val="none"/>
              </w:rPr>
            </w:pPr>
          </w:p>
        </w:tc>
        <w:tc>
          <w:tcPr>
            <w:tcW w:w="1072" w:type="dxa"/>
            <w:vAlign w:val="top"/>
          </w:tcPr>
          <w:p w14:paraId="1D4DA927">
            <w:pPr>
              <w:rPr>
                <w:rFonts w:ascii="Arial"/>
                <w:color w:val="auto"/>
                <w:sz w:val="21"/>
                <w:highlight w:val="none"/>
              </w:rPr>
            </w:pPr>
          </w:p>
        </w:tc>
        <w:tc>
          <w:tcPr>
            <w:tcW w:w="744" w:type="dxa"/>
            <w:vAlign w:val="top"/>
          </w:tcPr>
          <w:p w14:paraId="444B4D8D">
            <w:pPr>
              <w:rPr>
                <w:rFonts w:ascii="Arial"/>
                <w:color w:val="auto"/>
                <w:sz w:val="21"/>
                <w:highlight w:val="none"/>
              </w:rPr>
            </w:pPr>
          </w:p>
        </w:tc>
        <w:tc>
          <w:tcPr>
            <w:tcW w:w="656" w:type="dxa"/>
            <w:vAlign w:val="top"/>
          </w:tcPr>
          <w:p w14:paraId="16DAD880">
            <w:pPr>
              <w:rPr>
                <w:rFonts w:ascii="Arial"/>
                <w:color w:val="auto"/>
                <w:sz w:val="21"/>
                <w:highlight w:val="none"/>
              </w:rPr>
            </w:pPr>
          </w:p>
        </w:tc>
        <w:tc>
          <w:tcPr>
            <w:tcW w:w="646" w:type="dxa"/>
            <w:vAlign w:val="top"/>
          </w:tcPr>
          <w:p w14:paraId="14B230D6">
            <w:pPr>
              <w:rPr>
                <w:rFonts w:ascii="Arial"/>
                <w:color w:val="auto"/>
                <w:sz w:val="21"/>
                <w:highlight w:val="none"/>
              </w:rPr>
            </w:pPr>
          </w:p>
        </w:tc>
        <w:tc>
          <w:tcPr>
            <w:tcW w:w="1043" w:type="dxa"/>
            <w:vAlign w:val="top"/>
          </w:tcPr>
          <w:p w14:paraId="322D4558">
            <w:pPr>
              <w:rPr>
                <w:rFonts w:ascii="Arial"/>
                <w:color w:val="auto"/>
                <w:sz w:val="21"/>
                <w:highlight w:val="none"/>
              </w:rPr>
            </w:pPr>
          </w:p>
        </w:tc>
        <w:tc>
          <w:tcPr>
            <w:tcW w:w="632" w:type="dxa"/>
            <w:vAlign w:val="top"/>
          </w:tcPr>
          <w:p w14:paraId="1B94ABDE">
            <w:pPr>
              <w:rPr>
                <w:rFonts w:ascii="Arial"/>
                <w:color w:val="auto"/>
                <w:sz w:val="21"/>
                <w:highlight w:val="none"/>
              </w:rPr>
            </w:pPr>
          </w:p>
        </w:tc>
        <w:tc>
          <w:tcPr>
            <w:tcW w:w="456" w:type="dxa"/>
            <w:vAlign w:val="top"/>
          </w:tcPr>
          <w:p w14:paraId="43D74DD4">
            <w:pPr>
              <w:rPr>
                <w:rFonts w:ascii="Arial"/>
                <w:color w:val="auto"/>
                <w:sz w:val="21"/>
                <w:highlight w:val="none"/>
              </w:rPr>
            </w:pPr>
          </w:p>
        </w:tc>
        <w:tc>
          <w:tcPr>
            <w:tcW w:w="546" w:type="dxa"/>
            <w:vAlign w:val="top"/>
          </w:tcPr>
          <w:p w14:paraId="365B3CA9">
            <w:pPr>
              <w:rPr>
                <w:rFonts w:ascii="Arial"/>
                <w:color w:val="auto"/>
                <w:sz w:val="21"/>
                <w:highlight w:val="none"/>
              </w:rPr>
            </w:pPr>
          </w:p>
        </w:tc>
        <w:tc>
          <w:tcPr>
            <w:tcW w:w="546" w:type="dxa"/>
            <w:vAlign w:val="top"/>
          </w:tcPr>
          <w:p w14:paraId="2151E84C">
            <w:pPr>
              <w:rPr>
                <w:rFonts w:ascii="Arial"/>
                <w:color w:val="auto"/>
                <w:sz w:val="21"/>
                <w:highlight w:val="none"/>
              </w:rPr>
            </w:pPr>
          </w:p>
        </w:tc>
        <w:tc>
          <w:tcPr>
            <w:tcW w:w="549" w:type="dxa"/>
            <w:vAlign w:val="top"/>
          </w:tcPr>
          <w:p w14:paraId="51F36299">
            <w:pPr>
              <w:rPr>
                <w:rFonts w:ascii="Arial"/>
                <w:color w:val="auto"/>
                <w:sz w:val="21"/>
                <w:highlight w:val="none"/>
              </w:rPr>
            </w:pPr>
          </w:p>
        </w:tc>
        <w:tc>
          <w:tcPr>
            <w:tcW w:w="939" w:type="dxa"/>
            <w:vAlign w:val="top"/>
          </w:tcPr>
          <w:p w14:paraId="2499B472">
            <w:pPr>
              <w:rPr>
                <w:rFonts w:ascii="Arial"/>
                <w:color w:val="auto"/>
                <w:sz w:val="21"/>
                <w:highlight w:val="none"/>
              </w:rPr>
            </w:pPr>
          </w:p>
        </w:tc>
      </w:tr>
      <w:tr w14:paraId="044A7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18111FDD">
            <w:pPr>
              <w:rPr>
                <w:rFonts w:ascii="Arial"/>
                <w:color w:val="auto"/>
                <w:sz w:val="21"/>
                <w:highlight w:val="none"/>
              </w:rPr>
            </w:pPr>
          </w:p>
        </w:tc>
        <w:tc>
          <w:tcPr>
            <w:tcW w:w="1072" w:type="dxa"/>
            <w:vAlign w:val="top"/>
          </w:tcPr>
          <w:p w14:paraId="4A13D02B">
            <w:pPr>
              <w:rPr>
                <w:rFonts w:ascii="Arial"/>
                <w:color w:val="auto"/>
                <w:sz w:val="21"/>
                <w:highlight w:val="none"/>
              </w:rPr>
            </w:pPr>
          </w:p>
        </w:tc>
        <w:tc>
          <w:tcPr>
            <w:tcW w:w="744" w:type="dxa"/>
            <w:vAlign w:val="top"/>
          </w:tcPr>
          <w:p w14:paraId="567C3E1C">
            <w:pPr>
              <w:rPr>
                <w:rFonts w:ascii="Arial"/>
                <w:color w:val="auto"/>
                <w:sz w:val="21"/>
                <w:highlight w:val="none"/>
              </w:rPr>
            </w:pPr>
          </w:p>
        </w:tc>
        <w:tc>
          <w:tcPr>
            <w:tcW w:w="656" w:type="dxa"/>
            <w:vAlign w:val="top"/>
          </w:tcPr>
          <w:p w14:paraId="038FBF2F">
            <w:pPr>
              <w:rPr>
                <w:rFonts w:ascii="Arial"/>
                <w:color w:val="auto"/>
                <w:sz w:val="21"/>
                <w:highlight w:val="none"/>
              </w:rPr>
            </w:pPr>
          </w:p>
        </w:tc>
        <w:tc>
          <w:tcPr>
            <w:tcW w:w="646" w:type="dxa"/>
            <w:vAlign w:val="top"/>
          </w:tcPr>
          <w:p w14:paraId="3D20121E">
            <w:pPr>
              <w:rPr>
                <w:rFonts w:ascii="Arial"/>
                <w:color w:val="auto"/>
                <w:sz w:val="21"/>
                <w:highlight w:val="none"/>
              </w:rPr>
            </w:pPr>
          </w:p>
        </w:tc>
        <w:tc>
          <w:tcPr>
            <w:tcW w:w="1043" w:type="dxa"/>
            <w:vAlign w:val="top"/>
          </w:tcPr>
          <w:p w14:paraId="60C28C51">
            <w:pPr>
              <w:rPr>
                <w:rFonts w:ascii="Arial"/>
                <w:color w:val="auto"/>
                <w:sz w:val="21"/>
                <w:highlight w:val="none"/>
              </w:rPr>
            </w:pPr>
          </w:p>
        </w:tc>
        <w:tc>
          <w:tcPr>
            <w:tcW w:w="632" w:type="dxa"/>
            <w:vAlign w:val="top"/>
          </w:tcPr>
          <w:p w14:paraId="6F1017BB">
            <w:pPr>
              <w:rPr>
                <w:rFonts w:ascii="Arial"/>
                <w:color w:val="auto"/>
                <w:sz w:val="21"/>
                <w:highlight w:val="none"/>
              </w:rPr>
            </w:pPr>
          </w:p>
        </w:tc>
        <w:tc>
          <w:tcPr>
            <w:tcW w:w="456" w:type="dxa"/>
            <w:vAlign w:val="top"/>
          </w:tcPr>
          <w:p w14:paraId="4793A6F1">
            <w:pPr>
              <w:rPr>
                <w:rFonts w:ascii="Arial"/>
                <w:color w:val="auto"/>
                <w:sz w:val="21"/>
                <w:highlight w:val="none"/>
              </w:rPr>
            </w:pPr>
          </w:p>
        </w:tc>
        <w:tc>
          <w:tcPr>
            <w:tcW w:w="546" w:type="dxa"/>
            <w:vAlign w:val="top"/>
          </w:tcPr>
          <w:p w14:paraId="2FABDD9B">
            <w:pPr>
              <w:rPr>
                <w:rFonts w:ascii="Arial"/>
                <w:color w:val="auto"/>
                <w:sz w:val="21"/>
                <w:highlight w:val="none"/>
              </w:rPr>
            </w:pPr>
          </w:p>
        </w:tc>
        <w:tc>
          <w:tcPr>
            <w:tcW w:w="546" w:type="dxa"/>
            <w:vAlign w:val="top"/>
          </w:tcPr>
          <w:p w14:paraId="455158DF">
            <w:pPr>
              <w:rPr>
                <w:rFonts w:ascii="Arial"/>
                <w:color w:val="auto"/>
                <w:sz w:val="21"/>
                <w:highlight w:val="none"/>
              </w:rPr>
            </w:pPr>
          </w:p>
        </w:tc>
        <w:tc>
          <w:tcPr>
            <w:tcW w:w="549" w:type="dxa"/>
            <w:vAlign w:val="top"/>
          </w:tcPr>
          <w:p w14:paraId="23B3D90A">
            <w:pPr>
              <w:rPr>
                <w:rFonts w:ascii="Arial"/>
                <w:color w:val="auto"/>
                <w:sz w:val="21"/>
                <w:highlight w:val="none"/>
              </w:rPr>
            </w:pPr>
          </w:p>
        </w:tc>
        <w:tc>
          <w:tcPr>
            <w:tcW w:w="939" w:type="dxa"/>
            <w:vAlign w:val="top"/>
          </w:tcPr>
          <w:p w14:paraId="0B9254E1">
            <w:pPr>
              <w:rPr>
                <w:rFonts w:ascii="Arial"/>
                <w:color w:val="auto"/>
                <w:sz w:val="21"/>
                <w:highlight w:val="none"/>
              </w:rPr>
            </w:pPr>
          </w:p>
        </w:tc>
      </w:tr>
      <w:tr w14:paraId="06FE4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234098F6">
            <w:pPr>
              <w:rPr>
                <w:rFonts w:ascii="Arial"/>
                <w:color w:val="auto"/>
                <w:sz w:val="21"/>
                <w:highlight w:val="none"/>
              </w:rPr>
            </w:pPr>
          </w:p>
        </w:tc>
        <w:tc>
          <w:tcPr>
            <w:tcW w:w="1072" w:type="dxa"/>
            <w:vAlign w:val="top"/>
          </w:tcPr>
          <w:p w14:paraId="6DABDA99">
            <w:pPr>
              <w:rPr>
                <w:rFonts w:ascii="Arial"/>
                <w:color w:val="auto"/>
                <w:sz w:val="21"/>
                <w:highlight w:val="none"/>
              </w:rPr>
            </w:pPr>
          </w:p>
        </w:tc>
        <w:tc>
          <w:tcPr>
            <w:tcW w:w="744" w:type="dxa"/>
            <w:vAlign w:val="top"/>
          </w:tcPr>
          <w:p w14:paraId="50925A12">
            <w:pPr>
              <w:rPr>
                <w:rFonts w:ascii="Arial"/>
                <w:color w:val="auto"/>
                <w:sz w:val="21"/>
                <w:highlight w:val="none"/>
              </w:rPr>
            </w:pPr>
          </w:p>
        </w:tc>
        <w:tc>
          <w:tcPr>
            <w:tcW w:w="656" w:type="dxa"/>
            <w:vAlign w:val="top"/>
          </w:tcPr>
          <w:p w14:paraId="2FC4DC65">
            <w:pPr>
              <w:rPr>
                <w:rFonts w:ascii="Arial"/>
                <w:color w:val="auto"/>
                <w:sz w:val="21"/>
                <w:highlight w:val="none"/>
              </w:rPr>
            </w:pPr>
          </w:p>
        </w:tc>
        <w:tc>
          <w:tcPr>
            <w:tcW w:w="646" w:type="dxa"/>
            <w:vAlign w:val="top"/>
          </w:tcPr>
          <w:p w14:paraId="70099405">
            <w:pPr>
              <w:rPr>
                <w:rFonts w:ascii="Arial"/>
                <w:color w:val="auto"/>
                <w:sz w:val="21"/>
                <w:highlight w:val="none"/>
              </w:rPr>
            </w:pPr>
          </w:p>
        </w:tc>
        <w:tc>
          <w:tcPr>
            <w:tcW w:w="1043" w:type="dxa"/>
            <w:vAlign w:val="top"/>
          </w:tcPr>
          <w:p w14:paraId="50F7B1DE">
            <w:pPr>
              <w:rPr>
                <w:rFonts w:ascii="Arial"/>
                <w:color w:val="auto"/>
                <w:sz w:val="21"/>
                <w:highlight w:val="none"/>
              </w:rPr>
            </w:pPr>
          </w:p>
        </w:tc>
        <w:tc>
          <w:tcPr>
            <w:tcW w:w="632" w:type="dxa"/>
            <w:vAlign w:val="top"/>
          </w:tcPr>
          <w:p w14:paraId="7CA0BF48">
            <w:pPr>
              <w:rPr>
                <w:rFonts w:ascii="Arial"/>
                <w:color w:val="auto"/>
                <w:sz w:val="21"/>
                <w:highlight w:val="none"/>
              </w:rPr>
            </w:pPr>
          </w:p>
        </w:tc>
        <w:tc>
          <w:tcPr>
            <w:tcW w:w="456" w:type="dxa"/>
            <w:vAlign w:val="top"/>
          </w:tcPr>
          <w:p w14:paraId="1AC48B1E">
            <w:pPr>
              <w:rPr>
                <w:rFonts w:ascii="Arial"/>
                <w:color w:val="auto"/>
                <w:sz w:val="21"/>
                <w:highlight w:val="none"/>
              </w:rPr>
            </w:pPr>
          </w:p>
        </w:tc>
        <w:tc>
          <w:tcPr>
            <w:tcW w:w="546" w:type="dxa"/>
            <w:vAlign w:val="top"/>
          </w:tcPr>
          <w:p w14:paraId="27DEBD76">
            <w:pPr>
              <w:rPr>
                <w:rFonts w:ascii="Arial"/>
                <w:color w:val="auto"/>
                <w:sz w:val="21"/>
                <w:highlight w:val="none"/>
              </w:rPr>
            </w:pPr>
          </w:p>
        </w:tc>
        <w:tc>
          <w:tcPr>
            <w:tcW w:w="546" w:type="dxa"/>
            <w:vAlign w:val="top"/>
          </w:tcPr>
          <w:p w14:paraId="0600FDD7">
            <w:pPr>
              <w:rPr>
                <w:rFonts w:ascii="Arial"/>
                <w:color w:val="auto"/>
                <w:sz w:val="21"/>
                <w:highlight w:val="none"/>
              </w:rPr>
            </w:pPr>
          </w:p>
        </w:tc>
        <w:tc>
          <w:tcPr>
            <w:tcW w:w="549" w:type="dxa"/>
            <w:vAlign w:val="top"/>
          </w:tcPr>
          <w:p w14:paraId="3D075F21">
            <w:pPr>
              <w:rPr>
                <w:rFonts w:ascii="Arial"/>
                <w:color w:val="auto"/>
                <w:sz w:val="21"/>
                <w:highlight w:val="none"/>
              </w:rPr>
            </w:pPr>
          </w:p>
        </w:tc>
        <w:tc>
          <w:tcPr>
            <w:tcW w:w="939" w:type="dxa"/>
            <w:vAlign w:val="top"/>
          </w:tcPr>
          <w:p w14:paraId="06284DC3">
            <w:pPr>
              <w:rPr>
                <w:rFonts w:ascii="Arial"/>
                <w:color w:val="auto"/>
                <w:sz w:val="21"/>
                <w:highlight w:val="none"/>
              </w:rPr>
            </w:pPr>
          </w:p>
        </w:tc>
      </w:tr>
      <w:tr w14:paraId="5F34B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64F104D4">
            <w:pPr>
              <w:rPr>
                <w:rFonts w:ascii="Arial"/>
                <w:color w:val="auto"/>
                <w:sz w:val="21"/>
                <w:highlight w:val="none"/>
              </w:rPr>
            </w:pPr>
          </w:p>
        </w:tc>
        <w:tc>
          <w:tcPr>
            <w:tcW w:w="1072" w:type="dxa"/>
            <w:vAlign w:val="top"/>
          </w:tcPr>
          <w:p w14:paraId="1912EC51">
            <w:pPr>
              <w:rPr>
                <w:rFonts w:ascii="Arial"/>
                <w:color w:val="auto"/>
                <w:sz w:val="21"/>
                <w:highlight w:val="none"/>
              </w:rPr>
            </w:pPr>
          </w:p>
        </w:tc>
        <w:tc>
          <w:tcPr>
            <w:tcW w:w="744" w:type="dxa"/>
            <w:vAlign w:val="top"/>
          </w:tcPr>
          <w:p w14:paraId="5DFFD12B">
            <w:pPr>
              <w:rPr>
                <w:rFonts w:ascii="Arial"/>
                <w:color w:val="auto"/>
                <w:sz w:val="21"/>
                <w:highlight w:val="none"/>
              </w:rPr>
            </w:pPr>
          </w:p>
        </w:tc>
        <w:tc>
          <w:tcPr>
            <w:tcW w:w="656" w:type="dxa"/>
            <w:vAlign w:val="top"/>
          </w:tcPr>
          <w:p w14:paraId="4B16D4D9">
            <w:pPr>
              <w:rPr>
                <w:rFonts w:ascii="Arial"/>
                <w:color w:val="auto"/>
                <w:sz w:val="21"/>
                <w:highlight w:val="none"/>
              </w:rPr>
            </w:pPr>
          </w:p>
        </w:tc>
        <w:tc>
          <w:tcPr>
            <w:tcW w:w="646" w:type="dxa"/>
            <w:vAlign w:val="top"/>
          </w:tcPr>
          <w:p w14:paraId="31DCC757">
            <w:pPr>
              <w:rPr>
                <w:rFonts w:ascii="Arial"/>
                <w:color w:val="auto"/>
                <w:sz w:val="21"/>
                <w:highlight w:val="none"/>
              </w:rPr>
            </w:pPr>
          </w:p>
        </w:tc>
        <w:tc>
          <w:tcPr>
            <w:tcW w:w="1043" w:type="dxa"/>
            <w:vAlign w:val="top"/>
          </w:tcPr>
          <w:p w14:paraId="3E0E30F9">
            <w:pPr>
              <w:rPr>
                <w:rFonts w:ascii="Arial"/>
                <w:color w:val="auto"/>
                <w:sz w:val="21"/>
                <w:highlight w:val="none"/>
              </w:rPr>
            </w:pPr>
          </w:p>
        </w:tc>
        <w:tc>
          <w:tcPr>
            <w:tcW w:w="632" w:type="dxa"/>
            <w:vAlign w:val="top"/>
          </w:tcPr>
          <w:p w14:paraId="50C0AFC4">
            <w:pPr>
              <w:rPr>
                <w:rFonts w:ascii="Arial"/>
                <w:color w:val="auto"/>
                <w:sz w:val="21"/>
                <w:highlight w:val="none"/>
              </w:rPr>
            </w:pPr>
          </w:p>
        </w:tc>
        <w:tc>
          <w:tcPr>
            <w:tcW w:w="456" w:type="dxa"/>
            <w:vAlign w:val="top"/>
          </w:tcPr>
          <w:p w14:paraId="4089DC98">
            <w:pPr>
              <w:rPr>
                <w:rFonts w:ascii="Arial"/>
                <w:color w:val="auto"/>
                <w:sz w:val="21"/>
                <w:highlight w:val="none"/>
              </w:rPr>
            </w:pPr>
          </w:p>
        </w:tc>
        <w:tc>
          <w:tcPr>
            <w:tcW w:w="546" w:type="dxa"/>
            <w:vAlign w:val="top"/>
          </w:tcPr>
          <w:p w14:paraId="2597B97F">
            <w:pPr>
              <w:rPr>
                <w:rFonts w:ascii="Arial"/>
                <w:color w:val="auto"/>
                <w:sz w:val="21"/>
                <w:highlight w:val="none"/>
              </w:rPr>
            </w:pPr>
          </w:p>
        </w:tc>
        <w:tc>
          <w:tcPr>
            <w:tcW w:w="546" w:type="dxa"/>
            <w:vAlign w:val="top"/>
          </w:tcPr>
          <w:p w14:paraId="33FB0AB1">
            <w:pPr>
              <w:rPr>
                <w:rFonts w:ascii="Arial"/>
                <w:color w:val="auto"/>
                <w:sz w:val="21"/>
                <w:highlight w:val="none"/>
              </w:rPr>
            </w:pPr>
          </w:p>
        </w:tc>
        <w:tc>
          <w:tcPr>
            <w:tcW w:w="549" w:type="dxa"/>
            <w:vAlign w:val="top"/>
          </w:tcPr>
          <w:p w14:paraId="29C1CA08">
            <w:pPr>
              <w:rPr>
                <w:rFonts w:ascii="Arial"/>
                <w:color w:val="auto"/>
                <w:sz w:val="21"/>
                <w:highlight w:val="none"/>
              </w:rPr>
            </w:pPr>
          </w:p>
        </w:tc>
        <w:tc>
          <w:tcPr>
            <w:tcW w:w="939" w:type="dxa"/>
            <w:vAlign w:val="top"/>
          </w:tcPr>
          <w:p w14:paraId="03ED5CFA">
            <w:pPr>
              <w:rPr>
                <w:rFonts w:ascii="Arial"/>
                <w:color w:val="auto"/>
                <w:sz w:val="21"/>
                <w:highlight w:val="none"/>
              </w:rPr>
            </w:pPr>
          </w:p>
        </w:tc>
      </w:tr>
      <w:tr w14:paraId="0F5E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3F2F752F">
            <w:pPr>
              <w:rPr>
                <w:rFonts w:ascii="Arial"/>
                <w:color w:val="auto"/>
                <w:sz w:val="21"/>
                <w:highlight w:val="none"/>
              </w:rPr>
            </w:pPr>
          </w:p>
        </w:tc>
        <w:tc>
          <w:tcPr>
            <w:tcW w:w="1072" w:type="dxa"/>
            <w:vAlign w:val="top"/>
          </w:tcPr>
          <w:p w14:paraId="5E8100B3">
            <w:pPr>
              <w:rPr>
                <w:rFonts w:ascii="Arial"/>
                <w:color w:val="auto"/>
                <w:sz w:val="21"/>
                <w:highlight w:val="none"/>
              </w:rPr>
            </w:pPr>
          </w:p>
        </w:tc>
        <w:tc>
          <w:tcPr>
            <w:tcW w:w="744" w:type="dxa"/>
            <w:vAlign w:val="top"/>
          </w:tcPr>
          <w:p w14:paraId="33FCC94D">
            <w:pPr>
              <w:rPr>
                <w:rFonts w:ascii="Arial"/>
                <w:color w:val="auto"/>
                <w:sz w:val="21"/>
                <w:highlight w:val="none"/>
              </w:rPr>
            </w:pPr>
          </w:p>
        </w:tc>
        <w:tc>
          <w:tcPr>
            <w:tcW w:w="656" w:type="dxa"/>
            <w:vAlign w:val="top"/>
          </w:tcPr>
          <w:p w14:paraId="2D425BCC">
            <w:pPr>
              <w:rPr>
                <w:rFonts w:ascii="Arial"/>
                <w:color w:val="auto"/>
                <w:sz w:val="21"/>
                <w:highlight w:val="none"/>
              </w:rPr>
            </w:pPr>
          </w:p>
        </w:tc>
        <w:tc>
          <w:tcPr>
            <w:tcW w:w="646" w:type="dxa"/>
            <w:vAlign w:val="top"/>
          </w:tcPr>
          <w:p w14:paraId="35CB270F">
            <w:pPr>
              <w:rPr>
                <w:rFonts w:ascii="Arial"/>
                <w:color w:val="auto"/>
                <w:sz w:val="21"/>
                <w:highlight w:val="none"/>
              </w:rPr>
            </w:pPr>
          </w:p>
        </w:tc>
        <w:tc>
          <w:tcPr>
            <w:tcW w:w="1043" w:type="dxa"/>
            <w:vAlign w:val="top"/>
          </w:tcPr>
          <w:p w14:paraId="324E2418">
            <w:pPr>
              <w:rPr>
                <w:rFonts w:ascii="Arial"/>
                <w:color w:val="auto"/>
                <w:sz w:val="21"/>
                <w:highlight w:val="none"/>
              </w:rPr>
            </w:pPr>
          </w:p>
        </w:tc>
        <w:tc>
          <w:tcPr>
            <w:tcW w:w="632" w:type="dxa"/>
            <w:vAlign w:val="top"/>
          </w:tcPr>
          <w:p w14:paraId="5EE00FAF">
            <w:pPr>
              <w:rPr>
                <w:rFonts w:ascii="Arial"/>
                <w:color w:val="auto"/>
                <w:sz w:val="21"/>
                <w:highlight w:val="none"/>
              </w:rPr>
            </w:pPr>
          </w:p>
        </w:tc>
        <w:tc>
          <w:tcPr>
            <w:tcW w:w="456" w:type="dxa"/>
            <w:vAlign w:val="top"/>
          </w:tcPr>
          <w:p w14:paraId="233BC892">
            <w:pPr>
              <w:rPr>
                <w:rFonts w:ascii="Arial"/>
                <w:color w:val="auto"/>
                <w:sz w:val="21"/>
                <w:highlight w:val="none"/>
              </w:rPr>
            </w:pPr>
          </w:p>
        </w:tc>
        <w:tc>
          <w:tcPr>
            <w:tcW w:w="546" w:type="dxa"/>
            <w:vAlign w:val="top"/>
          </w:tcPr>
          <w:p w14:paraId="4F3D82A1">
            <w:pPr>
              <w:rPr>
                <w:rFonts w:ascii="Arial"/>
                <w:color w:val="auto"/>
                <w:sz w:val="21"/>
                <w:highlight w:val="none"/>
              </w:rPr>
            </w:pPr>
          </w:p>
        </w:tc>
        <w:tc>
          <w:tcPr>
            <w:tcW w:w="546" w:type="dxa"/>
            <w:vAlign w:val="top"/>
          </w:tcPr>
          <w:p w14:paraId="375375D6">
            <w:pPr>
              <w:rPr>
                <w:rFonts w:ascii="Arial"/>
                <w:color w:val="auto"/>
                <w:sz w:val="21"/>
                <w:highlight w:val="none"/>
              </w:rPr>
            </w:pPr>
          </w:p>
        </w:tc>
        <w:tc>
          <w:tcPr>
            <w:tcW w:w="549" w:type="dxa"/>
            <w:vAlign w:val="top"/>
          </w:tcPr>
          <w:p w14:paraId="71FD3B0A">
            <w:pPr>
              <w:rPr>
                <w:rFonts w:ascii="Arial"/>
                <w:color w:val="auto"/>
                <w:sz w:val="21"/>
                <w:highlight w:val="none"/>
              </w:rPr>
            </w:pPr>
          </w:p>
        </w:tc>
        <w:tc>
          <w:tcPr>
            <w:tcW w:w="939" w:type="dxa"/>
            <w:vAlign w:val="top"/>
          </w:tcPr>
          <w:p w14:paraId="33057279">
            <w:pPr>
              <w:rPr>
                <w:rFonts w:ascii="Arial"/>
                <w:color w:val="auto"/>
                <w:sz w:val="21"/>
                <w:highlight w:val="none"/>
              </w:rPr>
            </w:pPr>
          </w:p>
        </w:tc>
      </w:tr>
      <w:tr w14:paraId="2ED1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4C1CE0C3">
            <w:pPr>
              <w:rPr>
                <w:rFonts w:ascii="Arial"/>
                <w:color w:val="auto"/>
                <w:sz w:val="21"/>
                <w:highlight w:val="none"/>
              </w:rPr>
            </w:pPr>
          </w:p>
        </w:tc>
        <w:tc>
          <w:tcPr>
            <w:tcW w:w="1072" w:type="dxa"/>
            <w:vAlign w:val="top"/>
          </w:tcPr>
          <w:p w14:paraId="0DC6F21A">
            <w:pPr>
              <w:rPr>
                <w:rFonts w:ascii="Arial"/>
                <w:color w:val="auto"/>
                <w:sz w:val="21"/>
                <w:highlight w:val="none"/>
              </w:rPr>
            </w:pPr>
          </w:p>
        </w:tc>
        <w:tc>
          <w:tcPr>
            <w:tcW w:w="744" w:type="dxa"/>
            <w:vAlign w:val="top"/>
          </w:tcPr>
          <w:p w14:paraId="02C65285">
            <w:pPr>
              <w:rPr>
                <w:rFonts w:ascii="Arial"/>
                <w:color w:val="auto"/>
                <w:sz w:val="21"/>
                <w:highlight w:val="none"/>
              </w:rPr>
            </w:pPr>
          </w:p>
        </w:tc>
        <w:tc>
          <w:tcPr>
            <w:tcW w:w="656" w:type="dxa"/>
            <w:vAlign w:val="top"/>
          </w:tcPr>
          <w:p w14:paraId="6CB48A96">
            <w:pPr>
              <w:rPr>
                <w:rFonts w:ascii="Arial"/>
                <w:color w:val="auto"/>
                <w:sz w:val="21"/>
                <w:highlight w:val="none"/>
              </w:rPr>
            </w:pPr>
          </w:p>
        </w:tc>
        <w:tc>
          <w:tcPr>
            <w:tcW w:w="646" w:type="dxa"/>
            <w:vAlign w:val="top"/>
          </w:tcPr>
          <w:p w14:paraId="68F730F4">
            <w:pPr>
              <w:rPr>
                <w:rFonts w:ascii="Arial"/>
                <w:color w:val="auto"/>
                <w:sz w:val="21"/>
                <w:highlight w:val="none"/>
              </w:rPr>
            </w:pPr>
          </w:p>
        </w:tc>
        <w:tc>
          <w:tcPr>
            <w:tcW w:w="1043" w:type="dxa"/>
            <w:vAlign w:val="top"/>
          </w:tcPr>
          <w:p w14:paraId="03A83022">
            <w:pPr>
              <w:rPr>
                <w:rFonts w:ascii="Arial"/>
                <w:color w:val="auto"/>
                <w:sz w:val="21"/>
                <w:highlight w:val="none"/>
              </w:rPr>
            </w:pPr>
          </w:p>
        </w:tc>
        <w:tc>
          <w:tcPr>
            <w:tcW w:w="632" w:type="dxa"/>
            <w:vAlign w:val="top"/>
          </w:tcPr>
          <w:p w14:paraId="6ACC0623">
            <w:pPr>
              <w:rPr>
                <w:rFonts w:ascii="Arial"/>
                <w:color w:val="auto"/>
                <w:sz w:val="21"/>
                <w:highlight w:val="none"/>
              </w:rPr>
            </w:pPr>
          </w:p>
        </w:tc>
        <w:tc>
          <w:tcPr>
            <w:tcW w:w="456" w:type="dxa"/>
            <w:vAlign w:val="top"/>
          </w:tcPr>
          <w:p w14:paraId="1610B78B">
            <w:pPr>
              <w:rPr>
                <w:rFonts w:ascii="Arial"/>
                <w:color w:val="auto"/>
                <w:sz w:val="21"/>
                <w:highlight w:val="none"/>
              </w:rPr>
            </w:pPr>
          </w:p>
        </w:tc>
        <w:tc>
          <w:tcPr>
            <w:tcW w:w="546" w:type="dxa"/>
            <w:vAlign w:val="top"/>
          </w:tcPr>
          <w:p w14:paraId="126563FC">
            <w:pPr>
              <w:rPr>
                <w:rFonts w:ascii="Arial"/>
                <w:color w:val="auto"/>
                <w:sz w:val="21"/>
                <w:highlight w:val="none"/>
              </w:rPr>
            </w:pPr>
          </w:p>
        </w:tc>
        <w:tc>
          <w:tcPr>
            <w:tcW w:w="546" w:type="dxa"/>
            <w:vAlign w:val="top"/>
          </w:tcPr>
          <w:p w14:paraId="7455BBC5">
            <w:pPr>
              <w:rPr>
                <w:rFonts w:ascii="Arial"/>
                <w:color w:val="auto"/>
                <w:sz w:val="21"/>
                <w:highlight w:val="none"/>
              </w:rPr>
            </w:pPr>
          </w:p>
        </w:tc>
        <w:tc>
          <w:tcPr>
            <w:tcW w:w="549" w:type="dxa"/>
            <w:vAlign w:val="top"/>
          </w:tcPr>
          <w:p w14:paraId="27980D1E">
            <w:pPr>
              <w:rPr>
                <w:rFonts w:ascii="Arial"/>
                <w:color w:val="auto"/>
                <w:sz w:val="21"/>
                <w:highlight w:val="none"/>
              </w:rPr>
            </w:pPr>
          </w:p>
        </w:tc>
        <w:tc>
          <w:tcPr>
            <w:tcW w:w="939" w:type="dxa"/>
            <w:vAlign w:val="top"/>
          </w:tcPr>
          <w:p w14:paraId="2E2BCB24">
            <w:pPr>
              <w:rPr>
                <w:rFonts w:ascii="Arial"/>
                <w:color w:val="auto"/>
                <w:sz w:val="21"/>
                <w:highlight w:val="none"/>
              </w:rPr>
            </w:pPr>
          </w:p>
        </w:tc>
      </w:tr>
      <w:tr w14:paraId="40AF3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4BAB4955">
            <w:pPr>
              <w:rPr>
                <w:rFonts w:ascii="Arial"/>
                <w:color w:val="auto"/>
                <w:sz w:val="21"/>
                <w:highlight w:val="none"/>
              </w:rPr>
            </w:pPr>
          </w:p>
        </w:tc>
        <w:tc>
          <w:tcPr>
            <w:tcW w:w="1072" w:type="dxa"/>
            <w:vAlign w:val="top"/>
          </w:tcPr>
          <w:p w14:paraId="231D4402">
            <w:pPr>
              <w:rPr>
                <w:rFonts w:ascii="Arial"/>
                <w:color w:val="auto"/>
                <w:sz w:val="21"/>
                <w:highlight w:val="none"/>
              </w:rPr>
            </w:pPr>
          </w:p>
        </w:tc>
        <w:tc>
          <w:tcPr>
            <w:tcW w:w="744" w:type="dxa"/>
            <w:vAlign w:val="top"/>
          </w:tcPr>
          <w:p w14:paraId="5CCA524D">
            <w:pPr>
              <w:rPr>
                <w:rFonts w:ascii="Arial"/>
                <w:color w:val="auto"/>
                <w:sz w:val="21"/>
                <w:highlight w:val="none"/>
              </w:rPr>
            </w:pPr>
          </w:p>
        </w:tc>
        <w:tc>
          <w:tcPr>
            <w:tcW w:w="656" w:type="dxa"/>
            <w:vAlign w:val="top"/>
          </w:tcPr>
          <w:p w14:paraId="0C7F4F90">
            <w:pPr>
              <w:rPr>
                <w:rFonts w:ascii="Arial"/>
                <w:color w:val="auto"/>
                <w:sz w:val="21"/>
                <w:highlight w:val="none"/>
              </w:rPr>
            </w:pPr>
          </w:p>
        </w:tc>
        <w:tc>
          <w:tcPr>
            <w:tcW w:w="646" w:type="dxa"/>
            <w:vAlign w:val="top"/>
          </w:tcPr>
          <w:p w14:paraId="3E630350">
            <w:pPr>
              <w:rPr>
                <w:rFonts w:ascii="Arial"/>
                <w:color w:val="auto"/>
                <w:sz w:val="21"/>
                <w:highlight w:val="none"/>
              </w:rPr>
            </w:pPr>
          </w:p>
        </w:tc>
        <w:tc>
          <w:tcPr>
            <w:tcW w:w="1043" w:type="dxa"/>
            <w:vAlign w:val="top"/>
          </w:tcPr>
          <w:p w14:paraId="67B9CF53">
            <w:pPr>
              <w:rPr>
                <w:rFonts w:ascii="Arial"/>
                <w:color w:val="auto"/>
                <w:sz w:val="21"/>
                <w:highlight w:val="none"/>
              </w:rPr>
            </w:pPr>
          </w:p>
        </w:tc>
        <w:tc>
          <w:tcPr>
            <w:tcW w:w="632" w:type="dxa"/>
            <w:vAlign w:val="top"/>
          </w:tcPr>
          <w:p w14:paraId="3BC01C0E">
            <w:pPr>
              <w:rPr>
                <w:rFonts w:ascii="Arial"/>
                <w:color w:val="auto"/>
                <w:sz w:val="21"/>
                <w:highlight w:val="none"/>
              </w:rPr>
            </w:pPr>
          </w:p>
        </w:tc>
        <w:tc>
          <w:tcPr>
            <w:tcW w:w="456" w:type="dxa"/>
            <w:vAlign w:val="top"/>
          </w:tcPr>
          <w:p w14:paraId="4AF11614">
            <w:pPr>
              <w:rPr>
                <w:rFonts w:ascii="Arial"/>
                <w:color w:val="auto"/>
                <w:sz w:val="21"/>
                <w:highlight w:val="none"/>
              </w:rPr>
            </w:pPr>
          </w:p>
        </w:tc>
        <w:tc>
          <w:tcPr>
            <w:tcW w:w="546" w:type="dxa"/>
            <w:vAlign w:val="top"/>
          </w:tcPr>
          <w:p w14:paraId="397E5D7C">
            <w:pPr>
              <w:rPr>
                <w:rFonts w:ascii="Arial"/>
                <w:color w:val="auto"/>
                <w:sz w:val="21"/>
                <w:highlight w:val="none"/>
              </w:rPr>
            </w:pPr>
          </w:p>
        </w:tc>
        <w:tc>
          <w:tcPr>
            <w:tcW w:w="546" w:type="dxa"/>
            <w:vAlign w:val="top"/>
          </w:tcPr>
          <w:p w14:paraId="60C56F30">
            <w:pPr>
              <w:rPr>
                <w:rFonts w:ascii="Arial"/>
                <w:color w:val="auto"/>
                <w:sz w:val="21"/>
                <w:highlight w:val="none"/>
              </w:rPr>
            </w:pPr>
          </w:p>
        </w:tc>
        <w:tc>
          <w:tcPr>
            <w:tcW w:w="549" w:type="dxa"/>
            <w:vAlign w:val="top"/>
          </w:tcPr>
          <w:p w14:paraId="161BB863">
            <w:pPr>
              <w:rPr>
                <w:rFonts w:ascii="Arial"/>
                <w:color w:val="auto"/>
                <w:sz w:val="21"/>
                <w:highlight w:val="none"/>
              </w:rPr>
            </w:pPr>
          </w:p>
        </w:tc>
        <w:tc>
          <w:tcPr>
            <w:tcW w:w="939" w:type="dxa"/>
            <w:vAlign w:val="top"/>
          </w:tcPr>
          <w:p w14:paraId="607F8827">
            <w:pPr>
              <w:rPr>
                <w:rFonts w:ascii="Arial"/>
                <w:color w:val="auto"/>
                <w:sz w:val="21"/>
                <w:highlight w:val="none"/>
              </w:rPr>
            </w:pPr>
          </w:p>
        </w:tc>
      </w:tr>
      <w:tr w14:paraId="39C7A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1DF9B9C1">
            <w:pPr>
              <w:rPr>
                <w:rFonts w:ascii="Arial"/>
                <w:color w:val="auto"/>
                <w:sz w:val="21"/>
                <w:highlight w:val="none"/>
              </w:rPr>
            </w:pPr>
          </w:p>
        </w:tc>
        <w:tc>
          <w:tcPr>
            <w:tcW w:w="1072" w:type="dxa"/>
            <w:vAlign w:val="top"/>
          </w:tcPr>
          <w:p w14:paraId="05E90E3D">
            <w:pPr>
              <w:rPr>
                <w:rFonts w:ascii="Arial"/>
                <w:color w:val="auto"/>
                <w:sz w:val="21"/>
                <w:highlight w:val="none"/>
              </w:rPr>
            </w:pPr>
          </w:p>
        </w:tc>
        <w:tc>
          <w:tcPr>
            <w:tcW w:w="744" w:type="dxa"/>
            <w:vAlign w:val="top"/>
          </w:tcPr>
          <w:p w14:paraId="57CAC8FA">
            <w:pPr>
              <w:rPr>
                <w:rFonts w:ascii="Arial"/>
                <w:color w:val="auto"/>
                <w:sz w:val="21"/>
                <w:highlight w:val="none"/>
              </w:rPr>
            </w:pPr>
          </w:p>
        </w:tc>
        <w:tc>
          <w:tcPr>
            <w:tcW w:w="656" w:type="dxa"/>
            <w:vAlign w:val="top"/>
          </w:tcPr>
          <w:p w14:paraId="3BCF8F1B">
            <w:pPr>
              <w:rPr>
                <w:rFonts w:ascii="Arial"/>
                <w:color w:val="auto"/>
                <w:sz w:val="21"/>
                <w:highlight w:val="none"/>
              </w:rPr>
            </w:pPr>
          </w:p>
        </w:tc>
        <w:tc>
          <w:tcPr>
            <w:tcW w:w="646" w:type="dxa"/>
            <w:vAlign w:val="top"/>
          </w:tcPr>
          <w:p w14:paraId="568D973C">
            <w:pPr>
              <w:rPr>
                <w:rFonts w:ascii="Arial"/>
                <w:color w:val="auto"/>
                <w:sz w:val="21"/>
                <w:highlight w:val="none"/>
              </w:rPr>
            </w:pPr>
          </w:p>
        </w:tc>
        <w:tc>
          <w:tcPr>
            <w:tcW w:w="1043" w:type="dxa"/>
            <w:vAlign w:val="top"/>
          </w:tcPr>
          <w:p w14:paraId="0285D387">
            <w:pPr>
              <w:rPr>
                <w:rFonts w:ascii="Arial"/>
                <w:color w:val="auto"/>
                <w:sz w:val="21"/>
                <w:highlight w:val="none"/>
              </w:rPr>
            </w:pPr>
          </w:p>
        </w:tc>
        <w:tc>
          <w:tcPr>
            <w:tcW w:w="632" w:type="dxa"/>
            <w:vAlign w:val="top"/>
          </w:tcPr>
          <w:p w14:paraId="203512BD">
            <w:pPr>
              <w:rPr>
                <w:rFonts w:ascii="Arial"/>
                <w:color w:val="auto"/>
                <w:sz w:val="21"/>
                <w:highlight w:val="none"/>
              </w:rPr>
            </w:pPr>
          </w:p>
        </w:tc>
        <w:tc>
          <w:tcPr>
            <w:tcW w:w="456" w:type="dxa"/>
            <w:vAlign w:val="top"/>
          </w:tcPr>
          <w:p w14:paraId="6D6E3C31">
            <w:pPr>
              <w:rPr>
                <w:rFonts w:ascii="Arial"/>
                <w:color w:val="auto"/>
                <w:sz w:val="21"/>
                <w:highlight w:val="none"/>
              </w:rPr>
            </w:pPr>
          </w:p>
        </w:tc>
        <w:tc>
          <w:tcPr>
            <w:tcW w:w="546" w:type="dxa"/>
            <w:vAlign w:val="top"/>
          </w:tcPr>
          <w:p w14:paraId="23A84EAF">
            <w:pPr>
              <w:rPr>
                <w:rFonts w:ascii="Arial"/>
                <w:color w:val="auto"/>
                <w:sz w:val="21"/>
                <w:highlight w:val="none"/>
              </w:rPr>
            </w:pPr>
          </w:p>
        </w:tc>
        <w:tc>
          <w:tcPr>
            <w:tcW w:w="546" w:type="dxa"/>
            <w:vAlign w:val="top"/>
          </w:tcPr>
          <w:p w14:paraId="3CD42C9A">
            <w:pPr>
              <w:rPr>
                <w:rFonts w:ascii="Arial"/>
                <w:color w:val="auto"/>
                <w:sz w:val="21"/>
                <w:highlight w:val="none"/>
              </w:rPr>
            </w:pPr>
          </w:p>
        </w:tc>
        <w:tc>
          <w:tcPr>
            <w:tcW w:w="549" w:type="dxa"/>
            <w:vAlign w:val="top"/>
          </w:tcPr>
          <w:p w14:paraId="05D1CC52">
            <w:pPr>
              <w:rPr>
                <w:rFonts w:ascii="Arial"/>
                <w:color w:val="auto"/>
                <w:sz w:val="21"/>
                <w:highlight w:val="none"/>
              </w:rPr>
            </w:pPr>
          </w:p>
        </w:tc>
        <w:tc>
          <w:tcPr>
            <w:tcW w:w="939" w:type="dxa"/>
            <w:vAlign w:val="top"/>
          </w:tcPr>
          <w:p w14:paraId="0EFEB48C">
            <w:pPr>
              <w:rPr>
                <w:rFonts w:ascii="Arial"/>
                <w:color w:val="auto"/>
                <w:sz w:val="21"/>
                <w:highlight w:val="none"/>
              </w:rPr>
            </w:pPr>
          </w:p>
        </w:tc>
      </w:tr>
      <w:tr w14:paraId="10BB6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7B5B0A73">
            <w:pPr>
              <w:rPr>
                <w:rFonts w:ascii="Arial"/>
                <w:color w:val="auto"/>
                <w:sz w:val="21"/>
                <w:highlight w:val="none"/>
              </w:rPr>
            </w:pPr>
          </w:p>
        </w:tc>
        <w:tc>
          <w:tcPr>
            <w:tcW w:w="1072" w:type="dxa"/>
            <w:vAlign w:val="top"/>
          </w:tcPr>
          <w:p w14:paraId="030E8F02">
            <w:pPr>
              <w:rPr>
                <w:rFonts w:ascii="Arial"/>
                <w:color w:val="auto"/>
                <w:sz w:val="21"/>
                <w:highlight w:val="none"/>
              </w:rPr>
            </w:pPr>
          </w:p>
        </w:tc>
        <w:tc>
          <w:tcPr>
            <w:tcW w:w="744" w:type="dxa"/>
            <w:vAlign w:val="top"/>
          </w:tcPr>
          <w:p w14:paraId="3ED14196">
            <w:pPr>
              <w:rPr>
                <w:rFonts w:ascii="Arial"/>
                <w:color w:val="auto"/>
                <w:sz w:val="21"/>
                <w:highlight w:val="none"/>
              </w:rPr>
            </w:pPr>
          </w:p>
        </w:tc>
        <w:tc>
          <w:tcPr>
            <w:tcW w:w="656" w:type="dxa"/>
            <w:vAlign w:val="top"/>
          </w:tcPr>
          <w:p w14:paraId="6772E6B7">
            <w:pPr>
              <w:rPr>
                <w:rFonts w:ascii="Arial"/>
                <w:color w:val="auto"/>
                <w:sz w:val="21"/>
                <w:highlight w:val="none"/>
              </w:rPr>
            </w:pPr>
          </w:p>
        </w:tc>
        <w:tc>
          <w:tcPr>
            <w:tcW w:w="646" w:type="dxa"/>
            <w:vAlign w:val="top"/>
          </w:tcPr>
          <w:p w14:paraId="189A6967">
            <w:pPr>
              <w:rPr>
                <w:rFonts w:ascii="Arial"/>
                <w:color w:val="auto"/>
                <w:sz w:val="21"/>
                <w:highlight w:val="none"/>
              </w:rPr>
            </w:pPr>
          </w:p>
        </w:tc>
        <w:tc>
          <w:tcPr>
            <w:tcW w:w="1043" w:type="dxa"/>
            <w:vAlign w:val="top"/>
          </w:tcPr>
          <w:p w14:paraId="21869E68">
            <w:pPr>
              <w:rPr>
                <w:rFonts w:ascii="Arial"/>
                <w:color w:val="auto"/>
                <w:sz w:val="21"/>
                <w:highlight w:val="none"/>
              </w:rPr>
            </w:pPr>
          </w:p>
        </w:tc>
        <w:tc>
          <w:tcPr>
            <w:tcW w:w="632" w:type="dxa"/>
            <w:vAlign w:val="top"/>
          </w:tcPr>
          <w:p w14:paraId="3159559C">
            <w:pPr>
              <w:rPr>
                <w:rFonts w:ascii="Arial"/>
                <w:color w:val="auto"/>
                <w:sz w:val="21"/>
                <w:highlight w:val="none"/>
              </w:rPr>
            </w:pPr>
          </w:p>
        </w:tc>
        <w:tc>
          <w:tcPr>
            <w:tcW w:w="456" w:type="dxa"/>
            <w:vAlign w:val="top"/>
          </w:tcPr>
          <w:p w14:paraId="3C7340FB">
            <w:pPr>
              <w:rPr>
                <w:rFonts w:ascii="Arial"/>
                <w:color w:val="auto"/>
                <w:sz w:val="21"/>
                <w:highlight w:val="none"/>
              </w:rPr>
            </w:pPr>
          </w:p>
        </w:tc>
        <w:tc>
          <w:tcPr>
            <w:tcW w:w="546" w:type="dxa"/>
            <w:vAlign w:val="top"/>
          </w:tcPr>
          <w:p w14:paraId="5D3D4F1C">
            <w:pPr>
              <w:rPr>
                <w:rFonts w:ascii="Arial"/>
                <w:color w:val="auto"/>
                <w:sz w:val="21"/>
                <w:highlight w:val="none"/>
              </w:rPr>
            </w:pPr>
          </w:p>
        </w:tc>
        <w:tc>
          <w:tcPr>
            <w:tcW w:w="546" w:type="dxa"/>
            <w:vAlign w:val="top"/>
          </w:tcPr>
          <w:p w14:paraId="449C665B">
            <w:pPr>
              <w:rPr>
                <w:rFonts w:ascii="Arial"/>
                <w:color w:val="auto"/>
                <w:sz w:val="21"/>
                <w:highlight w:val="none"/>
              </w:rPr>
            </w:pPr>
          </w:p>
        </w:tc>
        <w:tc>
          <w:tcPr>
            <w:tcW w:w="549" w:type="dxa"/>
            <w:vAlign w:val="top"/>
          </w:tcPr>
          <w:p w14:paraId="05AF197D">
            <w:pPr>
              <w:rPr>
                <w:rFonts w:ascii="Arial"/>
                <w:color w:val="auto"/>
                <w:sz w:val="21"/>
                <w:highlight w:val="none"/>
              </w:rPr>
            </w:pPr>
          </w:p>
        </w:tc>
        <w:tc>
          <w:tcPr>
            <w:tcW w:w="939" w:type="dxa"/>
            <w:vAlign w:val="top"/>
          </w:tcPr>
          <w:p w14:paraId="511B39DF">
            <w:pPr>
              <w:rPr>
                <w:rFonts w:ascii="Arial"/>
                <w:color w:val="auto"/>
                <w:sz w:val="21"/>
                <w:highlight w:val="none"/>
              </w:rPr>
            </w:pPr>
          </w:p>
        </w:tc>
      </w:tr>
      <w:tr w14:paraId="635C3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44B87517">
            <w:pPr>
              <w:rPr>
                <w:rFonts w:ascii="Arial"/>
                <w:color w:val="auto"/>
                <w:sz w:val="21"/>
                <w:highlight w:val="none"/>
              </w:rPr>
            </w:pPr>
          </w:p>
        </w:tc>
        <w:tc>
          <w:tcPr>
            <w:tcW w:w="1072" w:type="dxa"/>
            <w:vAlign w:val="top"/>
          </w:tcPr>
          <w:p w14:paraId="67C5BE82">
            <w:pPr>
              <w:rPr>
                <w:rFonts w:ascii="Arial"/>
                <w:color w:val="auto"/>
                <w:sz w:val="21"/>
                <w:highlight w:val="none"/>
              </w:rPr>
            </w:pPr>
          </w:p>
        </w:tc>
        <w:tc>
          <w:tcPr>
            <w:tcW w:w="744" w:type="dxa"/>
            <w:vAlign w:val="top"/>
          </w:tcPr>
          <w:p w14:paraId="028F869C">
            <w:pPr>
              <w:rPr>
                <w:rFonts w:ascii="Arial"/>
                <w:color w:val="auto"/>
                <w:sz w:val="21"/>
                <w:highlight w:val="none"/>
              </w:rPr>
            </w:pPr>
          </w:p>
        </w:tc>
        <w:tc>
          <w:tcPr>
            <w:tcW w:w="656" w:type="dxa"/>
            <w:vAlign w:val="top"/>
          </w:tcPr>
          <w:p w14:paraId="350BC3A5">
            <w:pPr>
              <w:rPr>
                <w:rFonts w:ascii="Arial"/>
                <w:color w:val="auto"/>
                <w:sz w:val="21"/>
                <w:highlight w:val="none"/>
              </w:rPr>
            </w:pPr>
          </w:p>
        </w:tc>
        <w:tc>
          <w:tcPr>
            <w:tcW w:w="646" w:type="dxa"/>
            <w:vAlign w:val="top"/>
          </w:tcPr>
          <w:p w14:paraId="48CC1D0C">
            <w:pPr>
              <w:rPr>
                <w:rFonts w:ascii="Arial"/>
                <w:color w:val="auto"/>
                <w:sz w:val="21"/>
                <w:highlight w:val="none"/>
              </w:rPr>
            </w:pPr>
          </w:p>
        </w:tc>
        <w:tc>
          <w:tcPr>
            <w:tcW w:w="1043" w:type="dxa"/>
            <w:vAlign w:val="top"/>
          </w:tcPr>
          <w:p w14:paraId="51E51857">
            <w:pPr>
              <w:rPr>
                <w:rFonts w:ascii="Arial"/>
                <w:color w:val="auto"/>
                <w:sz w:val="21"/>
                <w:highlight w:val="none"/>
              </w:rPr>
            </w:pPr>
          </w:p>
        </w:tc>
        <w:tc>
          <w:tcPr>
            <w:tcW w:w="632" w:type="dxa"/>
            <w:vAlign w:val="top"/>
          </w:tcPr>
          <w:p w14:paraId="3AFE566E">
            <w:pPr>
              <w:rPr>
                <w:rFonts w:ascii="Arial"/>
                <w:color w:val="auto"/>
                <w:sz w:val="21"/>
                <w:highlight w:val="none"/>
              </w:rPr>
            </w:pPr>
          </w:p>
        </w:tc>
        <w:tc>
          <w:tcPr>
            <w:tcW w:w="456" w:type="dxa"/>
            <w:vAlign w:val="top"/>
          </w:tcPr>
          <w:p w14:paraId="42329B87">
            <w:pPr>
              <w:rPr>
                <w:rFonts w:ascii="Arial"/>
                <w:color w:val="auto"/>
                <w:sz w:val="21"/>
                <w:highlight w:val="none"/>
              </w:rPr>
            </w:pPr>
          </w:p>
        </w:tc>
        <w:tc>
          <w:tcPr>
            <w:tcW w:w="546" w:type="dxa"/>
            <w:vAlign w:val="top"/>
          </w:tcPr>
          <w:p w14:paraId="5732C65C">
            <w:pPr>
              <w:rPr>
                <w:rFonts w:ascii="Arial"/>
                <w:color w:val="auto"/>
                <w:sz w:val="21"/>
                <w:highlight w:val="none"/>
              </w:rPr>
            </w:pPr>
          </w:p>
        </w:tc>
        <w:tc>
          <w:tcPr>
            <w:tcW w:w="546" w:type="dxa"/>
            <w:vAlign w:val="top"/>
          </w:tcPr>
          <w:p w14:paraId="7582F448">
            <w:pPr>
              <w:rPr>
                <w:rFonts w:ascii="Arial"/>
                <w:color w:val="auto"/>
                <w:sz w:val="21"/>
                <w:highlight w:val="none"/>
              </w:rPr>
            </w:pPr>
          </w:p>
        </w:tc>
        <w:tc>
          <w:tcPr>
            <w:tcW w:w="549" w:type="dxa"/>
            <w:vAlign w:val="top"/>
          </w:tcPr>
          <w:p w14:paraId="0B3BF434">
            <w:pPr>
              <w:rPr>
                <w:rFonts w:ascii="Arial"/>
                <w:color w:val="auto"/>
                <w:sz w:val="21"/>
                <w:highlight w:val="none"/>
              </w:rPr>
            </w:pPr>
          </w:p>
        </w:tc>
        <w:tc>
          <w:tcPr>
            <w:tcW w:w="939" w:type="dxa"/>
            <w:vAlign w:val="top"/>
          </w:tcPr>
          <w:p w14:paraId="5262154E">
            <w:pPr>
              <w:rPr>
                <w:rFonts w:ascii="Arial"/>
                <w:color w:val="auto"/>
                <w:sz w:val="21"/>
                <w:highlight w:val="none"/>
              </w:rPr>
            </w:pPr>
          </w:p>
        </w:tc>
      </w:tr>
      <w:tr w14:paraId="1F724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40EDF87F">
            <w:pPr>
              <w:rPr>
                <w:rFonts w:ascii="Arial"/>
                <w:color w:val="auto"/>
                <w:sz w:val="21"/>
                <w:highlight w:val="none"/>
              </w:rPr>
            </w:pPr>
          </w:p>
        </w:tc>
        <w:tc>
          <w:tcPr>
            <w:tcW w:w="1072" w:type="dxa"/>
            <w:vAlign w:val="top"/>
          </w:tcPr>
          <w:p w14:paraId="69A02B06">
            <w:pPr>
              <w:rPr>
                <w:rFonts w:ascii="Arial"/>
                <w:color w:val="auto"/>
                <w:sz w:val="21"/>
                <w:highlight w:val="none"/>
              </w:rPr>
            </w:pPr>
          </w:p>
        </w:tc>
        <w:tc>
          <w:tcPr>
            <w:tcW w:w="744" w:type="dxa"/>
            <w:vAlign w:val="top"/>
          </w:tcPr>
          <w:p w14:paraId="2C0F67D9">
            <w:pPr>
              <w:rPr>
                <w:rFonts w:ascii="Arial"/>
                <w:color w:val="auto"/>
                <w:sz w:val="21"/>
                <w:highlight w:val="none"/>
              </w:rPr>
            </w:pPr>
          </w:p>
        </w:tc>
        <w:tc>
          <w:tcPr>
            <w:tcW w:w="656" w:type="dxa"/>
            <w:vAlign w:val="top"/>
          </w:tcPr>
          <w:p w14:paraId="03DF879D">
            <w:pPr>
              <w:rPr>
                <w:rFonts w:ascii="Arial"/>
                <w:color w:val="auto"/>
                <w:sz w:val="21"/>
                <w:highlight w:val="none"/>
              </w:rPr>
            </w:pPr>
          </w:p>
        </w:tc>
        <w:tc>
          <w:tcPr>
            <w:tcW w:w="646" w:type="dxa"/>
            <w:vAlign w:val="top"/>
          </w:tcPr>
          <w:p w14:paraId="33FD427C">
            <w:pPr>
              <w:rPr>
                <w:rFonts w:ascii="Arial"/>
                <w:color w:val="auto"/>
                <w:sz w:val="21"/>
                <w:highlight w:val="none"/>
              </w:rPr>
            </w:pPr>
          </w:p>
        </w:tc>
        <w:tc>
          <w:tcPr>
            <w:tcW w:w="1043" w:type="dxa"/>
            <w:vAlign w:val="top"/>
          </w:tcPr>
          <w:p w14:paraId="49127CD6">
            <w:pPr>
              <w:rPr>
                <w:rFonts w:ascii="Arial"/>
                <w:color w:val="auto"/>
                <w:sz w:val="21"/>
                <w:highlight w:val="none"/>
              </w:rPr>
            </w:pPr>
          </w:p>
        </w:tc>
        <w:tc>
          <w:tcPr>
            <w:tcW w:w="632" w:type="dxa"/>
            <w:vAlign w:val="top"/>
          </w:tcPr>
          <w:p w14:paraId="53B6B6E8">
            <w:pPr>
              <w:rPr>
                <w:rFonts w:ascii="Arial"/>
                <w:color w:val="auto"/>
                <w:sz w:val="21"/>
                <w:highlight w:val="none"/>
              </w:rPr>
            </w:pPr>
          </w:p>
        </w:tc>
        <w:tc>
          <w:tcPr>
            <w:tcW w:w="456" w:type="dxa"/>
            <w:vAlign w:val="top"/>
          </w:tcPr>
          <w:p w14:paraId="3CE9F674">
            <w:pPr>
              <w:rPr>
                <w:rFonts w:ascii="Arial"/>
                <w:color w:val="auto"/>
                <w:sz w:val="21"/>
                <w:highlight w:val="none"/>
              </w:rPr>
            </w:pPr>
          </w:p>
        </w:tc>
        <w:tc>
          <w:tcPr>
            <w:tcW w:w="546" w:type="dxa"/>
            <w:vAlign w:val="top"/>
          </w:tcPr>
          <w:p w14:paraId="4D2A6376">
            <w:pPr>
              <w:rPr>
                <w:rFonts w:ascii="Arial"/>
                <w:color w:val="auto"/>
                <w:sz w:val="21"/>
                <w:highlight w:val="none"/>
              </w:rPr>
            </w:pPr>
          </w:p>
        </w:tc>
        <w:tc>
          <w:tcPr>
            <w:tcW w:w="546" w:type="dxa"/>
            <w:vAlign w:val="top"/>
          </w:tcPr>
          <w:p w14:paraId="47BFE2AD">
            <w:pPr>
              <w:rPr>
                <w:rFonts w:ascii="Arial"/>
                <w:color w:val="auto"/>
                <w:sz w:val="21"/>
                <w:highlight w:val="none"/>
              </w:rPr>
            </w:pPr>
          </w:p>
        </w:tc>
        <w:tc>
          <w:tcPr>
            <w:tcW w:w="549" w:type="dxa"/>
            <w:vAlign w:val="top"/>
          </w:tcPr>
          <w:p w14:paraId="018811EB">
            <w:pPr>
              <w:rPr>
                <w:rFonts w:ascii="Arial"/>
                <w:color w:val="auto"/>
                <w:sz w:val="21"/>
                <w:highlight w:val="none"/>
              </w:rPr>
            </w:pPr>
          </w:p>
        </w:tc>
        <w:tc>
          <w:tcPr>
            <w:tcW w:w="939" w:type="dxa"/>
            <w:vAlign w:val="top"/>
          </w:tcPr>
          <w:p w14:paraId="742707DD">
            <w:pPr>
              <w:rPr>
                <w:rFonts w:ascii="Arial"/>
                <w:color w:val="auto"/>
                <w:sz w:val="21"/>
                <w:highlight w:val="none"/>
              </w:rPr>
            </w:pPr>
          </w:p>
        </w:tc>
      </w:tr>
      <w:tr w14:paraId="2B6B7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1DF51378">
            <w:pPr>
              <w:rPr>
                <w:rFonts w:ascii="Arial"/>
                <w:color w:val="auto"/>
                <w:sz w:val="21"/>
                <w:highlight w:val="none"/>
              </w:rPr>
            </w:pPr>
          </w:p>
        </w:tc>
        <w:tc>
          <w:tcPr>
            <w:tcW w:w="1072" w:type="dxa"/>
            <w:vAlign w:val="top"/>
          </w:tcPr>
          <w:p w14:paraId="7368FDC8">
            <w:pPr>
              <w:rPr>
                <w:rFonts w:ascii="Arial"/>
                <w:color w:val="auto"/>
                <w:sz w:val="21"/>
                <w:highlight w:val="none"/>
              </w:rPr>
            </w:pPr>
          </w:p>
        </w:tc>
        <w:tc>
          <w:tcPr>
            <w:tcW w:w="744" w:type="dxa"/>
            <w:vAlign w:val="top"/>
          </w:tcPr>
          <w:p w14:paraId="53BF6B31">
            <w:pPr>
              <w:rPr>
                <w:rFonts w:ascii="Arial"/>
                <w:color w:val="auto"/>
                <w:sz w:val="21"/>
                <w:highlight w:val="none"/>
              </w:rPr>
            </w:pPr>
          </w:p>
        </w:tc>
        <w:tc>
          <w:tcPr>
            <w:tcW w:w="656" w:type="dxa"/>
            <w:vAlign w:val="top"/>
          </w:tcPr>
          <w:p w14:paraId="4C17D40F">
            <w:pPr>
              <w:rPr>
                <w:rFonts w:ascii="Arial"/>
                <w:color w:val="auto"/>
                <w:sz w:val="21"/>
                <w:highlight w:val="none"/>
              </w:rPr>
            </w:pPr>
          </w:p>
        </w:tc>
        <w:tc>
          <w:tcPr>
            <w:tcW w:w="646" w:type="dxa"/>
            <w:vAlign w:val="top"/>
          </w:tcPr>
          <w:p w14:paraId="4CA28B47">
            <w:pPr>
              <w:rPr>
                <w:rFonts w:ascii="Arial"/>
                <w:color w:val="auto"/>
                <w:sz w:val="21"/>
                <w:highlight w:val="none"/>
              </w:rPr>
            </w:pPr>
          </w:p>
        </w:tc>
        <w:tc>
          <w:tcPr>
            <w:tcW w:w="1043" w:type="dxa"/>
            <w:vAlign w:val="top"/>
          </w:tcPr>
          <w:p w14:paraId="5BAFCB0E">
            <w:pPr>
              <w:rPr>
                <w:rFonts w:ascii="Arial"/>
                <w:color w:val="auto"/>
                <w:sz w:val="21"/>
                <w:highlight w:val="none"/>
              </w:rPr>
            </w:pPr>
          </w:p>
        </w:tc>
        <w:tc>
          <w:tcPr>
            <w:tcW w:w="632" w:type="dxa"/>
            <w:vAlign w:val="top"/>
          </w:tcPr>
          <w:p w14:paraId="55E3172E">
            <w:pPr>
              <w:rPr>
                <w:rFonts w:ascii="Arial"/>
                <w:color w:val="auto"/>
                <w:sz w:val="21"/>
                <w:highlight w:val="none"/>
              </w:rPr>
            </w:pPr>
          </w:p>
        </w:tc>
        <w:tc>
          <w:tcPr>
            <w:tcW w:w="456" w:type="dxa"/>
            <w:vAlign w:val="top"/>
          </w:tcPr>
          <w:p w14:paraId="25F77A1A">
            <w:pPr>
              <w:rPr>
                <w:rFonts w:ascii="Arial"/>
                <w:color w:val="auto"/>
                <w:sz w:val="21"/>
                <w:highlight w:val="none"/>
              </w:rPr>
            </w:pPr>
          </w:p>
        </w:tc>
        <w:tc>
          <w:tcPr>
            <w:tcW w:w="546" w:type="dxa"/>
            <w:vAlign w:val="top"/>
          </w:tcPr>
          <w:p w14:paraId="09F1DF13">
            <w:pPr>
              <w:rPr>
                <w:rFonts w:ascii="Arial"/>
                <w:color w:val="auto"/>
                <w:sz w:val="21"/>
                <w:highlight w:val="none"/>
              </w:rPr>
            </w:pPr>
          </w:p>
        </w:tc>
        <w:tc>
          <w:tcPr>
            <w:tcW w:w="546" w:type="dxa"/>
            <w:vAlign w:val="top"/>
          </w:tcPr>
          <w:p w14:paraId="3FAE8DFC">
            <w:pPr>
              <w:rPr>
                <w:rFonts w:ascii="Arial"/>
                <w:color w:val="auto"/>
                <w:sz w:val="21"/>
                <w:highlight w:val="none"/>
              </w:rPr>
            </w:pPr>
          </w:p>
        </w:tc>
        <w:tc>
          <w:tcPr>
            <w:tcW w:w="549" w:type="dxa"/>
            <w:vAlign w:val="top"/>
          </w:tcPr>
          <w:p w14:paraId="516E39F4">
            <w:pPr>
              <w:rPr>
                <w:rFonts w:ascii="Arial"/>
                <w:color w:val="auto"/>
                <w:sz w:val="21"/>
                <w:highlight w:val="none"/>
              </w:rPr>
            </w:pPr>
          </w:p>
        </w:tc>
        <w:tc>
          <w:tcPr>
            <w:tcW w:w="939" w:type="dxa"/>
            <w:vAlign w:val="top"/>
          </w:tcPr>
          <w:p w14:paraId="234AE6BC">
            <w:pPr>
              <w:rPr>
                <w:rFonts w:ascii="Arial"/>
                <w:color w:val="auto"/>
                <w:sz w:val="21"/>
                <w:highlight w:val="none"/>
              </w:rPr>
            </w:pPr>
          </w:p>
        </w:tc>
      </w:tr>
      <w:tr w14:paraId="3039A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5A091C13">
            <w:pPr>
              <w:rPr>
                <w:rFonts w:ascii="Arial"/>
                <w:color w:val="auto"/>
                <w:sz w:val="21"/>
                <w:highlight w:val="none"/>
              </w:rPr>
            </w:pPr>
          </w:p>
        </w:tc>
        <w:tc>
          <w:tcPr>
            <w:tcW w:w="1072" w:type="dxa"/>
            <w:vAlign w:val="top"/>
          </w:tcPr>
          <w:p w14:paraId="67EB6822">
            <w:pPr>
              <w:rPr>
                <w:rFonts w:ascii="Arial"/>
                <w:color w:val="auto"/>
                <w:sz w:val="21"/>
                <w:highlight w:val="none"/>
              </w:rPr>
            </w:pPr>
          </w:p>
        </w:tc>
        <w:tc>
          <w:tcPr>
            <w:tcW w:w="744" w:type="dxa"/>
            <w:vAlign w:val="top"/>
          </w:tcPr>
          <w:p w14:paraId="50C7661A">
            <w:pPr>
              <w:rPr>
                <w:rFonts w:ascii="Arial"/>
                <w:color w:val="auto"/>
                <w:sz w:val="21"/>
                <w:highlight w:val="none"/>
              </w:rPr>
            </w:pPr>
          </w:p>
        </w:tc>
        <w:tc>
          <w:tcPr>
            <w:tcW w:w="656" w:type="dxa"/>
            <w:vAlign w:val="top"/>
          </w:tcPr>
          <w:p w14:paraId="015DC0FE">
            <w:pPr>
              <w:rPr>
                <w:rFonts w:ascii="Arial"/>
                <w:color w:val="auto"/>
                <w:sz w:val="21"/>
                <w:highlight w:val="none"/>
              </w:rPr>
            </w:pPr>
          </w:p>
        </w:tc>
        <w:tc>
          <w:tcPr>
            <w:tcW w:w="646" w:type="dxa"/>
            <w:vAlign w:val="top"/>
          </w:tcPr>
          <w:p w14:paraId="1CBD77D7">
            <w:pPr>
              <w:rPr>
                <w:rFonts w:ascii="Arial"/>
                <w:color w:val="auto"/>
                <w:sz w:val="21"/>
                <w:highlight w:val="none"/>
              </w:rPr>
            </w:pPr>
          </w:p>
        </w:tc>
        <w:tc>
          <w:tcPr>
            <w:tcW w:w="1043" w:type="dxa"/>
            <w:vAlign w:val="top"/>
          </w:tcPr>
          <w:p w14:paraId="0CE573A6">
            <w:pPr>
              <w:rPr>
                <w:rFonts w:ascii="Arial"/>
                <w:color w:val="auto"/>
                <w:sz w:val="21"/>
                <w:highlight w:val="none"/>
              </w:rPr>
            </w:pPr>
          </w:p>
        </w:tc>
        <w:tc>
          <w:tcPr>
            <w:tcW w:w="632" w:type="dxa"/>
            <w:vAlign w:val="top"/>
          </w:tcPr>
          <w:p w14:paraId="48F69786">
            <w:pPr>
              <w:rPr>
                <w:rFonts w:ascii="Arial"/>
                <w:color w:val="auto"/>
                <w:sz w:val="21"/>
                <w:highlight w:val="none"/>
              </w:rPr>
            </w:pPr>
          </w:p>
        </w:tc>
        <w:tc>
          <w:tcPr>
            <w:tcW w:w="456" w:type="dxa"/>
            <w:vAlign w:val="top"/>
          </w:tcPr>
          <w:p w14:paraId="58F6F33F">
            <w:pPr>
              <w:rPr>
                <w:rFonts w:ascii="Arial"/>
                <w:color w:val="auto"/>
                <w:sz w:val="21"/>
                <w:highlight w:val="none"/>
              </w:rPr>
            </w:pPr>
          </w:p>
        </w:tc>
        <w:tc>
          <w:tcPr>
            <w:tcW w:w="546" w:type="dxa"/>
            <w:vAlign w:val="top"/>
          </w:tcPr>
          <w:p w14:paraId="13341805">
            <w:pPr>
              <w:rPr>
                <w:rFonts w:ascii="Arial"/>
                <w:color w:val="auto"/>
                <w:sz w:val="21"/>
                <w:highlight w:val="none"/>
              </w:rPr>
            </w:pPr>
          </w:p>
        </w:tc>
        <w:tc>
          <w:tcPr>
            <w:tcW w:w="546" w:type="dxa"/>
            <w:vAlign w:val="top"/>
          </w:tcPr>
          <w:p w14:paraId="4B42960F">
            <w:pPr>
              <w:rPr>
                <w:rFonts w:ascii="Arial"/>
                <w:color w:val="auto"/>
                <w:sz w:val="21"/>
                <w:highlight w:val="none"/>
              </w:rPr>
            </w:pPr>
          </w:p>
        </w:tc>
        <w:tc>
          <w:tcPr>
            <w:tcW w:w="549" w:type="dxa"/>
            <w:vAlign w:val="top"/>
          </w:tcPr>
          <w:p w14:paraId="0AE829CA">
            <w:pPr>
              <w:rPr>
                <w:rFonts w:ascii="Arial"/>
                <w:color w:val="auto"/>
                <w:sz w:val="21"/>
                <w:highlight w:val="none"/>
              </w:rPr>
            </w:pPr>
          </w:p>
        </w:tc>
        <w:tc>
          <w:tcPr>
            <w:tcW w:w="939" w:type="dxa"/>
            <w:vAlign w:val="top"/>
          </w:tcPr>
          <w:p w14:paraId="0E7344CD">
            <w:pPr>
              <w:rPr>
                <w:rFonts w:ascii="Arial"/>
                <w:color w:val="auto"/>
                <w:sz w:val="21"/>
                <w:highlight w:val="none"/>
              </w:rPr>
            </w:pPr>
          </w:p>
        </w:tc>
      </w:tr>
      <w:tr w14:paraId="614BB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3FE13C52">
            <w:pPr>
              <w:rPr>
                <w:rFonts w:ascii="Arial"/>
                <w:color w:val="auto"/>
                <w:sz w:val="21"/>
                <w:highlight w:val="none"/>
              </w:rPr>
            </w:pPr>
          </w:p>
        </w:tc>
        <w:tc>
          <w:tcPr>
            <w:tcW w:w="1072" w:type="dxa"/>
            <w:vAlign w:val="top"/>
          </w:tcPr>
          <w:p w14:paraId="4732A048">
            <w:pPr>
              <w:rPr>
                <w:rFonts w:ascii="Arial"/>
                <w:color w:val="auto"/>
                <w:sz w:val="21"/>
                <w:highlight w:val="none"/>
              </w:rPr>
            </w:pPr>
          </w:p>
        </w:tc>
        <w:tc>
          <w:tcPr>
            <w:tcW w:w="744" w:type="dxa"/>
            <w:vAlign w:val="top"/>
          </w:tcPr>
          <w:p w14:paraId="1B1334E3">
            <w:pPr>
              <w:rPr>
                <w:rFonts w:ascii="Arial"/>
                <w:color w:val="auto"/>
                <w:sz w:val="21"/>
                <w:highlight w:val="none"/>
              </w:rPr>
            </w:pPr>
          </w:p>
        </w:tc>
        <w:tc>
          <w:tcPr>
            <w:tcW w:w="656" w:type="dxa"/>
            <w:vAlign w:val="top"/>
          </w:tcPr>
          <w:p w14:paraId="4E4F6453">
            <w:pPr>
              <w:rPr>
                <w:rFonts w:ascii="Arial"/>
                <w:color w:val="auto"/>
                <w:sz w:val="21"/>
                <w:highlight w:val="none"/>
              </w:rPr>
            </w:pPr>
          </w:p>
        </w:tc>
        <w:tc>
          <w:tcPr>
            <w:tcW w:w="646" w:type="dxa"/>
            <w:vAlign w:val="top"/>
          </w:tcPr>
          <w:p w14:paraId="0071F245">
            <w:pPr>
              <w:rPr>
                <w:rFonts w:ascii="Arial"/>
                <w:color w:val="auto"/>
                <w:sz w:val="21"/>
                <w:highlight w:val="none"/>
              </w:rPr>
            </w:pPr>
          </w:p>
        </w:tc>
        <w:tc>
          <w:tcPr>
            <w:tcW w:w="1043" w:type="dxa"/>
            <w:vAlign w:val="top"/>
          </w:tcPr>
          <w:p w14:paraId="6072C1BD">
            <w:pPr>
              <w:rPr>
                <w:rFonts w:ascii="Arial"/>
                <w:color w:val="auto"/>
                <w:sz w:val="21"/>
                <w:highlight w:val="none"/>
              </w:rPr>
            </w:pPr>
          </w:p>
        </w:tc>
        <w:tc>
          <w:tcPr>
            <w:tcW w:w="632" w:type="dxa"/>
            <w:vAlign w:val="top"/>
          </w:tcPr>
          <w:p w14:paraId="479FABE4">
            <w:pPr>
              <w:rPr>
                <w:rFonts w:ascii="Arial"/>
                <w:color w:val="auto"/>
                <w:sz w:val="21"/>
                <w:highlight w:val="none"/>
              </w:rPr>
            </w:pPr>
          </w:p>
        </w:tc>
        <w:tc>
          <w:tcPr>
            <w:tcW w:w="456" w:type="dxa"/>
            <w:vAlign w:val="top"/>
          </w:tcPr>
          <w:p w14:paraId="7644DA5C">
            <w:pPr>
              <w:rPr>
                <w:rFonts w:ascii="Arial"/>
                <w:color w:val="auto"/>
                <w:sz w:val="21"/>
                <w:highlight w:val="none"/>
              </w:rPr>
            </w:pPr>
          </w:p>
        </w:tc>
        <w:tc>
          <w:tcPr>
            <w:tcW w:w="546" w:type="dxa"/>
            <w:vAlign w:val="top"/>
          </w:tcPr>
          <w:p w14:paraId="072E5B2B">
            <w:pPr>
              <w:rPr>
                <w:rFonts w:ascii="Arial"/>
                <w:color w:val="auto"/>
                <w:sz w:val="21"/>
                <w:highlight w:val="none"/>
              </w:rPr>
            </w:pPr>
          </w:p>
        </w:tc>
        <w:tc>
          <w:tcPr>
            <w:tcW w:w="546" w:type="dxa"/>
            <w:vAlign w:val="top"/>
          </w:tcPr>
          <w:p w14:paraId="77E8CC19">
            <w:pPr>
              <w:rPr>
                <w:rFonts w:ascii="Arial"/>
                <w:color w:val="auto"/>
                <w:sz w:val="21"/>
                <w:highlight w:val="none"/>
              </w:rPr>
            </w:pPr>
          </w:p>
        </w:tc>
        <w:tc>
          <w:tcPr>
            <w:tcW w:w="549" w:type="dxa"/>
            <w:vAlign w:val="top"/>
          </w:tcPr>
          <w:p w14:paraId="243CBE2E">
            <w:pPr>
              <w:rPr>
                <w:rFonts w:ascii="Arial"/>
                <w:color w:val="auto"/>
                <w:sz w:val="21"/>
                <w:highlight w:val="none"/>
              </w:rPr>
            </w:pPr>
          </w:p>
        </w:tc>
        <w:tc>
          <w:tcPr>
            <w:tcW w:w="939" w:type="dxa"/>
            <w:vAlign w:val="top"/>
          </w:tcPr>
          <w:p w14:paraId="1FB3E4CE">
            <w:pPr>
              <w:rPr>
                <w:rFonts w:ascii="Arial"/>
                <w:color w:val="auto"/>
                <w:sz w:val="21"/>
                <w:highlight w:val="none"/>
              </w:rPr>
            </w:pPr>
          </w:p>
        </w:tc>
      </w:tr>
      <w:tr w14:paraId="0A034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5" w:type="dxa"/>
            <w:vAlign w:val="top"/>
          </w:tcPr>
          <w:p w14:paraId="3CD13B58">
            <w:pPr>
              <w:rPr>
                <w:rFonts w:ascii="Arial"/>
                <w:color w:val="auto"/>
                <w:sz w:val="21"/>
                <w:highlight w:val="none"/>
              </w:rPr>
            </w:pPr>
          </w:p>
        </w:tc>
        <w:tc>
          <w:tcPr>
            <w:tcW w:w="1072" w:type="dxa"/>
            <w:vAlign w:val="top"/>
          </w:tcPr>
          <w:p w14:paraId="0F26788A">
            <w:pPr>
              <w:rPr>
                <w:rFonts w:ascii="Arial"/>
                <w:color w:val="auto"/>
                <w:sz w:val="21"/>
                <w:highlight w:val="none"/>
              </w:rPr>
            </w:pPr>
          </w:p>
        </w:tc>
        <w:tc>
          <w:tcPr>
            <w:tcW w:w="744" w:type="dxa"/>
            <w:vAlign w:val="top"/>
          </w:tcPr>
          <w:p w14:paraId="328E4A82">
            <w:pPr>
              <w:rPr>
                <w:rFonts w:ascii="Arial"/>
                <w:color w:val="auto"/>
                <w:sz w:val="21"/>
                <w:highlight w:val="none"/>
              </w:rPr>
            </w:pPr>
          </w:p>
        </w:tc>
        <w:tc>
          <w:tcPr>
            <w:tcW w:w="656" w:type="dxa"/>
            <w:vAlign w:val="top"/>
          </w:tcPr>
          <w:p w14:paraId="7D5BA4E0">
            <w:pPr>
              <w:rPr>
                <w:rFonts w:ascii="Arial"/>
                <w:color w:val="auto"/>
                <w:sz w:val="21"/>
                <w:highlight w:val="none"/>
              </w:rPr>
            </w:pPr>
          </w:p>
        </w:tc>
        <w:tc>
          <w:tcPr>
            <w:tcW w:w="646" w:type="dxa"/>
            <w:vAlign w:val="top"/>
          </w:tcPr>
          <w:p w14:paraId="157F2CB4">
            <w:pPr>
              <w:rPr>
                <w:rFonts w:ascii="Arial"/>
                <w:color w:val="auto"/>
                <w:sz w:val="21"/>
                <w:highlight w:val="none"/>
              </w:rPr>
            </w:pPr>
          </w:p>
        </w:tc>
        <w:tc>
          <w:tcPr>
            <w:tcW w:w="1043" w:type="dxa"/>
            <w:vAlign w:val="top"/>
          </w:tcPr>
          <w:p w14:paraId="42CEF4D6">
            <w:pPr>
              <w:rPr>
                <w:rFonts w:ascii="Arial"/>
                <w:color w:val="auto"/>
                <w:sz w:val="21"/>
                <w:highlight w:val="none"/>
              </w:rPr>
            </w:pPr>
          </w:p>
        </w:tc>
        <w:tc>
          <w:tcPr>
            <w:tcW w:w="632" w:type="dxa"/>
            <w:vAlign w:val="top"/>
          </w:tcPr>
          <w:p w14:paraId="171DF4A0">
            <w:pPr>
              <w:rPr>
                <w:rFonts w:ascii="Arial"/>
                <w:color w:val="auto"/>
                <w:sz w:val="21"/>
                <w:highlight w:val="none"/>
              </w:rPr>
            </w:pPr>
          </w:p>
        </w:tc>
        <w:tc>
          <w:tcPr>
            <w:tcW w:w="456" w:type="dxa"/>
            <w:vAlign w:val="top"/>
          </w:tcPr>
          <w:p w14:paraId="02FFE41A">
            <w:pPr>
              <w:rPr>
                <w:rFonts w:ascii="Arial"/>
                <w:color w:val="auto"/>
                <w:sz w:val="21"/>
                <w:highlight w:val="none"/>
              </w:rPr>
            </w:pPr>
          </w:p>
        </w:tc>
        <w:tc>
          <w:tcPr>
            <w:tcW w:w="546" w:type="dxa"/>
            <w:vAlign w:val="top"/>
          </w:tcPr>
          <w:p w14:paraId="62D8C4DD">
            <w:pPr>
              <w:rPr>
                <w:rFonts w:ascii="Arial"/>
                <w:color w:val="auto"/>
                <w:sz w:val="21"/>
                <w:highlight w:val="none"/>
              </w:rPr>
            </w:pPr>
          </w:p>
        </w:tc>
        <w:tc>
          <w:tcPr>
            <w:tcW w:w="546" w:type="dxa"/>
            <w:vAlign w:val="top"/>
          </w:tcPr>
          <w:p w14:paraId="07F4B4F3">
            <w:pPr>
              <w:rPr>
                <w:rFonts w:ascii="Arial"/>
                <w:color w:val="auto"/>
                <w:sz w:val="21"/>
                <w:highlight w:val="none"/>
              </w:rPr>
            </w:pPr>
          </w:p>
        </w:tc>
        <w:tc>
          <w:tcPr>
            <w:tcW w:w="549" w:type="dxa"/>
            <w:vAlign w:val="top"/>
          </w:tcPr>
          <w:p w14:paraId="36D638F8">
            <w:pPr>
              <w:rPr>
                <w:rFonts w:ascii="Arial"/>
                <w:color w:val="auto"/>
                <w:sz w:val="21"/>
                <w:highlight w:val="none"/>
              </w:rPr>
            </w:pPr>
          </w:p>
        </w:tc>
        <w:tc>
          <w:tcPr>
            <w:tcW w:w="939" w:type="dxa"/>
            <w:vAlign w:val="top"/>
          </w:tcPr>
          <w:p w14:paraId="14CB0550">
            <w:pPr>
              <w:rPr>
                <w:rFonts w:ascii="Arial"/>
                <w:color w:val="auto"/>
                <w:sz w:val="21"/>
                <w:highlight w:val="none"/>
              </w:rPr>
            </w:pPr>
          </w:p>
        </w:tc>
      </w:tr>
      <w:tr w14:paraId="06C3D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05" w:type="dxa"/>
            <w:vAlign w:val="top"/>
          </w:tcPr>
          <w:p w14:paraId="4FB94448">
            <w:pPr>
              <w:rPr>
                <w:rFonts w:ascii="Arial"/>
                <w:color w:val="auto"/>
                <w:sz w:val="21"/>
                <w:highlight w:val="none"/>
              </w:rPr>
            </w:pPr>
          </w:p>
        </w:tc>
        <w:tc>
          <w:tcPr>
            <w:tcW w:w="1072" w:type="dxa"/>
            <w:vAlign w:val="top"/>
          </w:tcPr>
          <w:p w14:paraId="24230FD5">
            <w:pPr>
              <w:rPr>
                <w:rFonts w:ascii="Arial"/>
                <w:color w:val="auto"/>
                <w:sz w:val="21"/>
                <w:highlight w:val="none"/>
              </w:rPr>
            </w:pPr>
          </w:p>
        </w:tc>
        <w:tc>
          <w:tcPr>
            <w:tcW w:w="744" w:type="dxa"/>
            <w:vAlign w:val="top"/>
          </w:tcPr>
          <w:p w14:paraId="63F5E4CC">
            <w:pPr>
              <w:rPr>
                <w:rFonts w:ascii="Arial"/>
                <w:color w:val="auto"/>
                <w:sz w:val="21"/>
                <w:highlight w:val="none"/>
              </w:rPr>
            </w:pPr>
          </w:p>
        </w:tc>
        <w:tc>
          <w:tcPr>
            <w:tcW w:w="656" w:type="dxa"/>
            <w:vAlign w:val="top"/>
          </w:tcPr>
          <w:p w14:paraId="7ADDE637">
            <w:pPr>
              <w:rPr>
                <w:rFonts w:ascii="Arial"/>
                <w:color w:val="auto"/>
                <w:sz w:val="21"/>
                <w:highlight w:val="none"/>
              </w:rPr>
            </w:pPr>
          </w:p>
        </w:tc>
        <w:tc>
          <w:tcPr>
            <w:tcW w:w="646" w:type="dxa"/>
            <w:vAlign w:val="top"/>
          </w:tcPr>
          <w:p w14:paraId="7C25434E">
            <w:pPr>
              <w:rPr>
                <w:rFonts w:ascii="Arial"/>
                <w:color w:val="auto"/>
                <w:sz w:val="21"/>
                <w:highlight w:val="none"/>
              </w:rPr>
            </w:pPr>
          </w:p>
        </w:tc>
        <w:tc>
          <w:tcPr>
            <w:tcW w:w="1043" w:type="dxa"/>
            <w:vAlign w:val="top"/>
          </w:tcPr>
          <w:p w14:paraId="2145CAC0">
            <w:pPr>
              <w:rPr>
                <w:rFonts w:ascii="Arial"/>
                <w:color w:val="auto"/>
                <w:sz w:val="21"/>
                <w:highlight w:val="none"/>
              </w:rPr>
            </w:pPr>
          </w:p>
        </w:tc>
        <w:tc>
          <w:tcPr>
            <w:tcW w:w="632" w:type="dxa"/>
            <w:vAlign w:val="top"/>
          </w:tcPr>
          <w:p w14:paraId="1F1C6169">
            <w:pPr>
              <w:rPr>
                <w:rFonts w:ascii="Arial"/>
                <w:color w:val="auto"/>
                <w:sz w:val="21"/>
                <w:highlight w:val="none"/>
              </w:rPr>
            </w:pPr>
          </w:p>
        </w:tc>
        <w:tc>
          <w:tcPr>
            <w:tcW w:w="456" w:type="dxa"/>
            <w:vAlign w:val="top"/>
          </w:tcPr>
          <w:p w14:paraId="08573D4E">
            <w:pPr>
              <w:rPr>
                <w:rFonts w:ascii="Arial"/>
                <w:color w:val="auto"/>
                <w:sz w:val="21"/>
                <w:highlight w:val="none"/>
              </w:rPr>
            </w:pPr>
          </w:p>
        </w:tc>
        <w:tc>
          <w:tcPr>
            <w:tcW w:w="546" w:type="dxa"/>
            <w:vAlign w:val="top"/>
          </w:tcPr>
          <w:p w14:paraId="1A2E6ACE">
            <w:pPr>
              <w:rPr>
                <w:rFonts w:ascii="Arial"/>
                <w:color w:val="auto"/>
                <w:sz w:val="21"/>
                <w:highlight w:val="none"/>
              </w:rPr>
            </w:pPr>
          </w:p>
        </w:tc>
        <w:tc>
          <w:tcPr>
            <w:tcW w:w="546" w:type="dxa"/>
            <w:vAlign w:val="top"/>
          </w:tcPr>
          <w:p w14:paraId="3AC7C087">
            <w:pPr>
              <w:rPr>
                <w:rFonts w:ascii="Arial"/>
                <w:color w:val="auto"/>
                <w:sz w:val="21"/>
                <w:highlight w:val="none"/>
              </w:rPr>
            </w:pPr>
          </w:p>
        </w:tc>
        <w:tc>
          <w:tcPr>
            <w:tcW w:w="549" w:type="dxa"/>
            <w:vAlign w:val="top"/>
          </w:tcPr>
          <w:p w14:paraId="357AB042">
            <w:pPr>
              <w:rPr>
                <w:rFonts w:ascii="Arial"/>
                <w:color w:val="auto"/>
                <w:sz w:val="21"/>
                <w:highlight w:val="none"/>
              </w:rPr>
            </w:pPr>
          </w:p>
        </w:tc>
        <w:tc>
          <w:tcPr>
            <w:tcW w:w="939" w:type="dxa"/>
            <w:vAlign w:val="top"/>
          </w:tcPr>
          <w:p w14:paraId="09C01886">
            <w:pPr>
              <w:rPr>
                <w:rFonts w:ascii="Arial"/>
                <w:color w:val="auto"/>
                <w:sz w:val="21"/>
                <w:highlight w:val="none"/>
              </w:rPr>
            </w:pPr>
          </w:p>
        </w:tc>
      </w:tr>
    </w:tbl>
    <w:p w14:paraId="0AD9B909">
      <w:pPr>
        <w:pStyle w:val="18"/>
        <w:spacing w:line="259" w:lineRule="auto"/>
        <w:rPr>
          <w:color w:val="auto"/>
          <w:highlight w:val="none"/>
        </w:rPr>
      </w:pPr>
    </w:p>
    <w:p w14:paraId="72A5ED5C">
      <w:pPr>
        <w:spacing w:before="61" w:line="226" w:lineRule="auto"/>
        <w:ind w:left="412"/>
        <w:rPr>
          <w:rFonts w:ascii="宋体" w:hAnsi="宋体" w:eastAsia="宋体" w:cs="宋体"/>
          <w:color w:val="auto"/>
          <w:spacing w:val="9"/>
          <w:sz w:val="19"/>
          <w:szCs w:val="19"/>
          <w:highlight w:val="none"/>
        </w:rPr>
      </w:pPr>
    </w:p>
    <w:p w14:paraId="36C9FD9E">
      <w:pPr>
        <w:spacing w:before="61" w:line="226" w:lineRule="auto"/>
        <w:ind w:left="412"/>
        <w:rPr>
          <w:rFonts w:ascii="宋体" w:hAnsi="宋体" w:eastAsia="宋体" w:cs="宋体"/>
          <w:color w:val="auto"/>
          <w:spacing w:val="9"/>
          <w:sz w:val="19"/>
          <w:szCs w:val="19"/>
          <w:highlight w:val="none"/>
        </w:rPr>
      </w:pPr>
    </w:p>
    <w:p w14:paraId="68920C1C">
      <w:pPr>
        <w:spacing w:before="61" w:line="226" w:lineRule="auto"/>
        <w:ind w:left="412"/>
        <w:rPr>
          <w:rFonts w:ascii="宋体" w:hAnsi="宋体" w:eastAsia="宋体" w:cs="宋体"/>
          <w:color w:val="auto"/>
          <w:spacing w:val="9"/>
          <w:sz w:val="19"/>
          <w:szCs w:val="19"/>
          <w:highlight w:val="none"/>
        </w:rPr>
      </w:pPr>
    </w:p>
    <w:p w14:paraId="64D116CC">
      <w:pPr>
        <w:spacing w:before="61" w:line="226" w:lineRule="auto"/>
        <w:ind w:left="412"/>
        <w:rPr>
          <w:rFonts w:ascii="宋体" w:hAnsi="宋体" w:eastAsia="宋体" w:cs="宋体"/>
          <w:color w:val="auto"/>
          <w:spacing w:val="9"/>
          <w:sz w:val="19"/>
          <w:szCs w:val="19"/>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69215</wp:posOffset>
                </wp:positionH>
                <wp:positionV relativeFrom="paragraph">
                  <wp:posOffset>124460</wp:posOffset>
                </wp:positionV>
                <wp:extent cx="1828800" cy="0"/>
                <wp:effectExtent l="4445" t="4445" r="5080" b="5080"/>
                <wp:wrapNone/>
                <wp:docPr id="19" name="任意多边形 19"/>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5.45pt;margin-top:9.8pt;height:0pt;width:144pt;z-index:251668480;mso-width-relative:page;mso-height-relative:page;" filled="f" stroked="t" coordsize="2880,1" o:gfxdata="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f5q&#10;i9IAAAAIAQAADwAAAAAAAAABACAAAAAiAAAAZHJzL2Rvd25yZXYueG1sUEsBAhQAFAAAAAgAh07i&#10;QJrpN5QoAgAAiQQAAA4AAAAAAAAAAQAgAAAAIQEAAGRycy9lMm9Eb2MueG1sUEsFBgAAAAAGAAYA&#10;WQEAALsFAAAAAA==&#10;" path="m0,0l2880,0e">
                <v:fill on="f" focussize="0,0"/>
                <v:stroke weight="0pt" color="#000000" joinstyle="bevel" endcap="square"/>
                <v:imagedata o:title=""/>
                <o:lock v:ext="edit" aspectratio="f"/>
              </v:shape>
            </w:pict>
          </mc:Fallback>
        </mc:AlternateContent>
      </w:r>
    </w:p>
    <w:p w14:paraId="3B3861A6">
      <w:pPr>
        <w:spacing w:before="61" w:line="226" w:lineRule="auto"/>
        <w:ind w:left="412"/>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① 发包人和承包人应在合同中约定承包人投入本项目的主要机械设备和试验检测设备。</w:t>
      </w:r>
    </w:p>
    <w:p w14:paraId="2CE93B7B">
      <w:pPr>
        <w:numPr>
          <w:ilvl w:val="0"/>
          <w:numId w:val="0"/>
        </w:numPr>
        <w:spacing w:before="47" w:line="307" w:lineRule="auto"/>
        <w:ind w:left="0" w:leftChars="0" w:right="52" w:rightChars="0" w:firstLine="421" w:firstLineChars="177"/>
        <w:rPr>
          <w:rFonts w:hint="eastAsia" w:ascii="宋体" w:hAnsi="宋体" w:eastAsia="宋体" w:cs="宋体"/>
          <w:color w:val="auto"/>
          <w:spacing w:val="-1"/>
          <w:sz w:val="24"/>
          <w:szCs w:val="24"/>
          <w:highlight w:val="none"/>
          <w:lang w:eastAsia="zh-CN"/>
        </w:rPr>
      </w:pPr>
    </w:p>
    <w:p w14:paraId="040FD125">
      <w:pPr>
        <w:spacing w:before="78" w:line="227" w:lineRule="auto"/>
        <w:ind w:left="140"/>
        <w:outlineLvl w:val="2"/>
        <w:rPr>
          <w:rFonts w:ascii="宋体" w:hAnsi="宋体" w:eastAsia="宋体" w:cs="宋体"/>
          <w:color w:val="auto"/>
          <w:sz w:val="12"/>
          <w:szCs w:val="12"/>
          <w:highlight w:val="none"/>
        </w:rPr>
      </w:pPr>
      <w:r>
        <w:rPr>
          <w:rFonts w:ascii="宋体" w:hAnsi="宋体" w:eastAsia="宋体" w:cs="宋体"/>
          <w:b/>
          <w:bCs/>
          <w:color w:val="auto"/>
          <w:spacing w:val="-4"/>
          <w:sz w:val="24"/>
          <w:szCs w:val="24"/>
          <w:highlight w:val="none"/>
        </w:rPr>
        <w:t>附件五</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养护站点设施、设备清单</w:t>
      </w:r>
      <w:r>
        <w:rPr>
          <w:color w:val="auto"/>
          <w:highlight w:val="none"/>
        </w:rPr>
        <w:fldChar w:fldCharType="begin"/>
      </w:r>
      <w:r>
        <w:rPr>
          <w:color w:val="auto"/>
          <w:highlight w:val="none"/>
        </w:rPr>
        <w:instrText xml:space="preserve"> HYPERLINK \l "bookmark238" </w:instrText>
      </w:r>
      <w:r>
        <w:rPr>
          <w:color w:val="auto"/>
          <w:highlight w:val="none"/>
        </w:rPr>
        <w:fldChar w:fldCharType="separate"/>
      </w:r>
      <w:r>
        <w:rPr>
          <w:rFonts w:ascii="宋体" w:hAnsi="宋体" w:eastAsia="宋体" w:cs="宋体"/>
          <w:b/>
          <w:bCs/>
          <w:color w:val="auto"/>
          <w:spacing w:val="-4"/>
          <w:position w:val="12"/>
          <w:sz w:val="12"/>
          <w:szCs w:val="12"/>
          <w:highlight w:val="none"/>
        </w:rPr>
        <w:t>①</w:t>
      </w:r>
      <w:r>
        <w:rPr>
          <w:rFonts w:ascii="宋体" w:hAnsi="宋体" w:eastAsia="宋体" w:cs="宋体"/>
          <w:b/>
          <w:bCs/>
          <w:color w:val="auto"/>
          <w:spacing w:val="-4"/>
          <w:position w:val="12"/>
          <w:sz w:val="12"/>
          <w:szCs w:val="12"/>
          <w:highlight w:val="none"/>
        </w:rPr>
        <w:fldChar w:fldCharType="end"/>
      </w:r>
    </w:p>
    <w:tbl>
      <w:tblPr>
        <w:tblStyle w:val="98"/>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430"/>
        <w:gridCol w:w="1430"/>
        <w:gridCol w:w="1430"/>
        <w:gridCol w:w="1430"/>
        <w:gridCol w:w="1431"/>
        <w:gridCol w:w="878"/>
      </w:tblGrid>
      <w:tr w14:paraId="1082C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895" w:type="dxa"/>
            <w:gridSpan w:val="7"/>
            <w:vAlign w:val="top"/>
          </w:tcPr>
          <w:p w14:paraId="4AA1420F">
            <w:pPr>
              <w:pStyle w:val="105"/>
              <w:spacing w:before="113" w:line="228" w:lineRule="auto"/>
              <w:ind w:left="2660"/>
              <w:rPr>
                <w:color w:val="auto"/>
                <w:sz w:val="20"/>
                <w:szCs w:val="20"/>
                <w:highlight w:val="none"/>
              </w:rPr>
            </w:pPr>
            <w:r>
              <w:rPr>
                <w:b/>
                <w:bCs/>
                <w:color w:val="auto"/>
                <w:spacing w:val="7"/>
                <w:sz w:val="20"/>
                <w:szCs w:val="20"/>
                <w:highlight w:val="none"/>
              </w:rPr>
              <w:t>养护站点设施、设备清单（绩效部分）</w:t>
            </w:r>
          </w:p>
        </w:tc>
      </w:tr>
      <w:tr w14:paraId="1C54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vAlign w:val="top"/>
          </w:tcPr>
          <w:p w14:paraId="3CC6457D">
            <w:pPr>
              <w:pStyle w:val="105"/>
              <w:spacing w:before="108" w:line="229" w:lineRule="auto"/>
              <w:ind w:left="227"/>
              <w:rPr>
                <w:color w:val="auto"/>
                <w:sz w:val="20"/>
                <w:szCs w:val="20"/>
                <w:highlight w:val="none"/>
              </w:rPr>
            </w:pPr>
            <w:r>
              <w:rPr>
                <w:color w:val="auto"/>
                <w:spacing w:val="5"/>
                <w:sz w:val="20"/>
                <w:szCs w:val="20"/>
                <w:highlight w:val="none"/>
              </w:rPr>
              <w:t>序号</w:t>
            </w:r>
          </w:p>
        </w:tc>
        <w:tc>
          <w:tcPr>
            <w:tcW w:w="1430" w:type="dxa"/>
            <w:vAlign w:val="top"/>
          </w:tcPr>
          <w:p w14:paraId="467C17B1">
            <w:pPr>
              <w:pStyle w:val="105"/>
              <w:spacing w:before="108" w:line="228" w:lineRule="auto"/>
              <w:ind w:left="307"/>
              <w:rPr>
                <w:color w:val="auto"/>
                <w:sz w:val="20"/>
                <w:szCs w:val="20"/>
                <w:highlight w:val="none"/>
              </w:rPr>
            </w:pPr>
            <w:r>
              <w:rPr>
                <w:color w:val="auto"/>
                <w:spacing w:val="5"/>
                <w:sz w:val="20"/>
                <w:szCs w:val="20"/>
                <w:highlight w:val="none"/>
              </w:rPr>
              <w:t>资产名称</w:t>
            </w:r>
          </w:p>
        </w:tc>
        <w:tc>
          <w:tcPr>
            <w:tcW w:w="1430" w:type="dxa"/>
            <w:vAlign w:val="top"/>
          </w:tcPr>
          <w:p w14:paraId="5C259543">
            <w:pPr>
              <w:pStyle w:val="105"/>
              <w:spacing w:before="108" w:line="228" w:lineRule="auto"/>
              <w:ind w:left="308"/>
              <w:rPr>
                <w:color w:val="auto"/>
                <w:sz w:val="20"/>
                <w:szCs w:val="20"/>
                <w:highlight w:val="none"/>
              </w:rPr>
            </w:pPr>
            <w:r>
              <w:rPr>
                <w:color w:val="auto"/>
                <w:spacing w:val="5"/>
                <w:sz w:val="20"/>
                <w:szCs w:val="20"/>
                <w:highlight w:val="none"/>
              </w:rPr>
              <w:t>资产编码</w:t>
            </w:r>
          </w:p>
        </w:tc>
        <w:tc>
          <w:tcPr>
            <w:tcW w:w="1430" w:type="dxa"/>
            <w:vAlign w:val="top"/>
          </w:tcPr>
          <w:p w14:paraId="6AB51D47">
            <w:pPr>
              <w:pStyle w:val="105"/>
              <w:spacing w:before="108" w:line="228" w:lineRule="auto"/>
              <w:ind w:left="308"/>
              <w:rPr>
                <w:color w:val="auto"/>
                <w:sz w:val="20"/>
                <w:szCs w:val="20"/>
                <w:highlight w:val="none"/>
              </w:rPr>
            </w:pPr>
            <w:r>
              <w:rPr>
                <w:color w:val="auto"/>
                <w:spacing w:val="5"/>
                <w:sz w:val="20"/>
                <w:szCs w:val="20"/>
                <w:highlight w:val="none"/>
              </w:rPr>
              <w:t>资产类型</w:t>
            </w:r>
          </w:p>
        </w:tc>
        <w:tc>
          <w:tcPr>
            <w:tcW w:w="1430" w:type="dxa"/>
            <w:vAlign w:val="top"/>
          </w:tcPr>
          <w:p w14:paraId="788D6947">
            <w:pPr>
              <w:pStyle w:val="105"/>
              <w:spacing w:before="108" w:line="228" w:lineRule="auto"/>
              <w:ind w:left="317"/>
              <w:rPr>
                <w:color w:val="auto"/>
                <w:sz w:val="20"/>
                <w:szCs w:val="20"/>
                <w:highlight w:val="none"/>
              </w:rPr>
            </w:pPr>
            <w:r>
              <w:rPr>
                <w:color w:val="auto"/>
                <w:spacing w:val="3"/>
                <w:sz w:val="20"/>
                <w:szCs w:val="20"/>
                <w:highlight w:val="none"/>
              </w:rPr>
              <w:t>品牌型号</w:t>
            </w:r>
          </w:p>
        </w:tc>
        <w:tc>
          <w:tcPr>
            <w:tcW w:w="1431" w:type="dxa"/>
            <w:vAlign w:val="top"/>
          </w:tcPr>
          <w:p w14:paraId="7D1F2338">
            <w:pPr>
              <w:pStyle w:val="105"/>
              <w:spacing w:before="108" w:line="228" w:lineRule="auto"/>
              <w:ind w:left="303"/>
              <w:rPr>
                <w:color w:val="auto"/>
                <w:sz w:val="20"/>
                <w:szCs w:val="20"/>
                <w:highlight w:val="none"/>
              </w:rPr>
            </w:pPr>
            <w:r>
              <w:rPr>
                <w:color w:val="auto"/>
                <w:spacing w:val="7"/>
                <w:sz w:val="20"/>
                <w:szCs w:val="20"/>
                <w:highlight w:val="none"/>
              </w:rPr>
              <w:t>使用单位</w:t>
            </w:r>
          </w:p>
        </w:tc>
        <w:tc>
          <w:tcPr>
            <w:tcW w:w="878" w:type="dxa"/>
            <w:vAlign w:val="top"/>
          </w:tcPr>
          <w:p w14:paraId="37B615BC">
            <w:pPr>
              <w:pStyle w:val="105"/>
              <w:spacing w:before="108" w:line="229" w:lineRule="auto"/>
              <w:ind w:left="237"/>
              <w:rPr>
                <w:color w:val="auto"/>
                <w:sz w:val="20"/>
                <w:szCs w:val="20"/>
                <w:highlight w:val="none"/>
              </w:rPr>
            </w:pPr>
            <w:r>
              <w:rPr>
                <w:color w:val="auto"/>
                <w:spacing w:val="3"/>
                <w:sz w:val="20"/>
                <w:szCs w:val="20"/>
                <w:highlight w:val="none"/>
              </w:rPr>
              <w:t>备注</w:t>
            </w:r>
          </w:p>
        </w:tc>
      </w:tr>
      <w:tr w14:paraId="10DB4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vAlign w:val="top"/>
          </w:tcPr>
          <w:p w14:paraId="73F2E015">
            <w:pPr>
              <w:rPr>
                <w:rFonts w:ascii="Arial"/>
                <w:color w:val="auto"/>
                <w:sz w:val="21"/>
                <w:highlight w:val="none"/>
              </w:rPr>
            </w:pPr>
          </w:p>
        </w:tc>
        <w:tc>
          <w:tcPr>
            <w:tcW w:w="1430" w:type="dxa"/>
            <w:vAlign w:val="top"/>
          </w:tcPr>
          <w:p w14:paraId="1BB32A73">
            <w:pPr>
              <w:rPr>
                <w:rFonts w:ascii="Arial"/>
                <w:color w:val="auto"/>
                <w:sz w:val="21"/>
                <w:highlight w:val="none"/>
              </w:rPr>
            </w:pPr>
          </w:p>
        </w:tc>
        <w:tc>
          <w:tcPr>
            <w:tcW w:w="1430" w:type="dxa"/>
            <w:vAlign w:val="top"/>
          </w:tcPr>
          <w:p w14:paraId="14139A40">
            <w:pPr>
              <w:rPr>
                <w:rFonts w:ascii="Arial"/>
                <w:color w:val="auto"/>
                <w:sz w:val="21"/>
                <w:highlight w:val="none"/>
              </w:rPr>
            </w:pPr>
          </w:p>
        </w:tc>
        <w:tc>
          <w:tcPr>
            <w:tcW w:w="1430" w:type="dxa"/>
            <w:vAlign w:val="top"/>
          </w:tcPr>
          <w:p w14:paraId="36AB25A5">
            <w:pPr>
              <w:rPr>
                <w:rFonts w:ascii="Arial"/>
                <w:color w:val="auto"/>
                <w:sz w:val="21"/>
                <w:highlight w:val="none"/>
              </w:rPr>
            </w:pPr>
          </w:p>
        </w:tc>
        <w:tc>
          <w:tcPr>
            <w:tcW w:w="1430" w:type="dxa"/>
            <w:vAlign w:val="top"/>
          </w:tcPr>
          <w:p w14:paraId="0F79F4C8">
            <w:pPr>
              <w:rPr>
                <w:rFonts w:ascii="Arial"/>
                <w:color w:val="auto"/>
                <w:sz w:val="21"/>
                <w:highlight w:val="none"/>
              </w:rPr>
            </w:pPr>
          </w:p>
        </w:tc>
        <w:tc>
          <w:tcPr>
            <w:tcW w:w="1431" w:type="dxa"/>
            <w:vAlign w:val="top"/>
          </w:tcPr>
          <w:p w14:paraId="4A608D7B">
            <w:pPr>
              <w:rPr>
                <w:rFonts w:ascii="Arial"/>
                <w:color w:val="auto"/>
                <w:sz w:val="21"/>
                <w:highlight w:val="none"/>
              </w:rPr>
            </w:pPr>
          </w:p>
        </w:tc>
        <w:tc>
          <w:tcPr>
            <w:tcW w:w="878" w:type="dxa"/>
            <w:vAlign w:val="top"/>
          </w:tcPr>
          <w:p w14:paraId="1C899CD0">
            <w:pPr>
              <w:rPr>
                <w:rFonts w:ascii="Arial"/>
                <w:color w:val="auto"/>
                <w:sz w:val="21"/>
                <w:highlight w:val="none"/>
              </w:rPr>
            </w:pPr>
          </w:p>
        </w:tc>
      </w:tr>
      <w:tr w14:paraId="1E2B1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76E8528C">
            <w:pPr>
              <w:rPr>
                <w:rFonts w:ascii="Arial"/>
                <w:color w:val="auto"/>
                <w:sz w:val="21"/>
                <w:highlight w:val="none"/>
              </w:rPr>
            </w:pPr>
          </w:p>
        </w:tc>
        <w:tc>
          <w:tcPr>
            <w:tcW w:w="1430" w:type="dxa"/>
            <w:vAlign w:val="top"/>
          </w:tcPr>
          <w:p w14:paraId="5EF56B32">
            <w:pPr>
              <w:rPr>
                <w:rFonts w:ascii="Arial"/>
                <w:color w:val="auto"/>
                <w:sz w:val="21"/>
                <w:highlight w:val="none"/>
              </w:rPr>
            </w:pPr>
          </w:p>
        </w:tc>
        <w:tc>
          <w:tcPr>
            <w:tcW w:w="1430" w:type="dxa"/>
            <w:vAlign w:val="top"/>
          </w:tcPr>
          <w:p w14:paraId="12358678">
            <w:pPr>
              <w:rPr>
                <w:rFonts w:ascii="Arial"/>
                <w:color w:val="auto"/>
                <w:sz w:val="21"/>
                <w:highlight w:val="none"/>
              </w:rPr>
            </w:pPr>
          </w:p>
        </w:tc>
        <w:tc>
          <w:tcPr>
            <w:tcW w:w="1430" w:type="dxa"/>
            <w:vAlign w:val="top"/>
          </w:tcPr>
          <w:p w14:paraId="45BA046A">
            <w:pPr>
              <w:rPr>
                <w:rFonts w:ascii="Arial"/>
                <w:color w:val="auto"/>
                <w:sz w:val="21"/>
                <w:highlight w:val="none"/>
              </w:rPr>
            </w:pPr>
          </w:p>
        </w:tc>
        <w:tc>
          <w:tcPr>
            <w:tcW w:w="1430" w:type="dxa"/>
            <w:vAlign w:val="top"/>
          </w:tcPr>
          <w:p w14:paraId="5F4D5496">
            <w:pPr>
              <w:rPr>
                <w:rFonts w:ascii="Arial"/>
                <w:color w:val="auto"/>
                <w:sz w:val="21"/>
                <w:highlight w:val="none"/>
              </w:rPr>
            </w:pPr>
          </w:p>
        </w:tc>
        <w:tc>
          <w:tcPr>
            <w:tcW w:w="1431" w:type="dxa"/>
            <w:vAlign w:val="top"/>
          </w:tcPr>
          <w:p w14:paraId="02673684">
            <w:pPr>
              <w:rPr>
                <w:rFonts w:ascii="Arial"/>
                <w:color w:val="auto"/>
                <w:sz w:val="21"/>
                <w:highlight w:val="none"/>
              </w:rPr>
            </w:pPr>
          </w:p>
        </w:tc>
        <w:tc>
          <w:tcPr>
            <w:tcW w:w="878" w:type="dxa"/>
            <w:vAlign w:val="top"/>
          </w:tcPr>
          <w:p w14:paraId="41449FAE">
            <w:pPr>
              <w:rPr>
                <w:rFonts w:ascii="Arial"/>
                <w:color w:val="auto"/>
                <w:sz w:val="21"/>
                <w:highlight w:val="none"/>
              </w:rPr>
            </w:pPr>
          </w:p>
        </w:tc>
      </w:tr>
      <w:tr w14:paraId="298B2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vAlign w:val="top"/>
          </w:tcPr>
          <w:p w14:paraId="487D00E9">
            <w:pPr>
              <w:rPr>
                <w:rFonts w:ascii="Arial"/>
                <w:color w:val="auto"/>
                <w:sz w:val="21"/>
                <w:highlight w:val="none"/>
              </w:rPr>
            </w:pPr>
          </w:p>
        </w:tc>
        <w:tc>
          <w:tcPr>
            <w:tcW w:w="1430" w:type="dxa"/>
            <w:vAlign w:val="top"/>
          </w:tcPr>
          <w:p w14:paraId="4101FB2D">
            <w:pPr>
              <w:rPr>
                <w:rFonts w:ascii="Arial"/>
                <w:color w:val="auto"/>
                <w:sz w:val="21"/>
                <w:highlight w:val="none"/>
              </w:rPr>
            </w:pPr>
          </w:p>
        </w:tc>
        <w:tc>
          <w:tcPr>
            <w:tcW w:w="1430" w:type="dxa"/>
            <w:vAlign w:val="top"/>
          </w:tcPr>
          <w:p w14:paraId="7185CB49">
            <w:pPr>
              <w:rPr>
                <w:rFonts w:ascii="Arial"/>
                <w:color w:val="auto"/>
                <w:sz w:val="21"/>
                <w:highlight w:val="none"/>
              </w:rPr>
            </w:pPr>
          </w:p>
        </w:tc>
        <w:tc>
          <w:tcPr>
            <w:tcW w:w="1430" w:type="dxa"/>
            <w:vAlign w:val="top"/>
          </w:tcPr>
          <w:p w14:paraId="6E1DF0C4">
            <w:pPr>
              <w:rPr>
                <w:rFonts w:ascii="Arial"/>
                <w:color w:val="auto"/>
                <w:sz w:val="21"/>
                <w:highlight w:val="none"/>
              </w:rPr>
            </w:pPr>
          </w:p>
        </w:tc>
        <w:tc>
          <w:tcPr>
            <w:tcW w:w="1430" w:type="dxa"/>
            <w:vAlign w:val="top"/>
          </w:tcPr>
          <w:p w14:paraId="076AE2FC">
            <w:pPr>
              <w:rPr>
                <w:rFonts w:ascii="Arial"/>
                <w:color w:val="auto"/>
                <w:sz w:val="21"/>
                <w:highlight w:val="none"/>
              </w:rPr>
            </w:pPr>
          </w:p>
        </w:tc>
        <w:tc>
          <w:tcPr>
            <w:tcW w:w="1431" w:type="dxa"/>
            <w:vAlign w:val="top"/>
          </w:tcPr>
          <w:p w14:paraId="7237E010">
            <w:pPr>
              <w:rPr>
                <w:rFonts w:ascii="Arial"/>
                <w:color w:val="auto"/>
                <w:sz w:val="21"/>
                <w:highlight w:val="none"/>
              </w:rPr>
            </w:pPr>
          </w:p>
        </w:tc>
        <w:tc>
          <w:tcPr>
            <w:tcW w:w="878" w:type="dxa"/>
            <w:vAlign w:val="top"/>
          </w:tcPr>
          <w:p w14:paraId="4FD397D1">
            <w:pPr>
              <w:rPr>
                <w:rFonts w:ascii="Arial"/>
                <w:color w:val="auto"/>
                <w:sz w:val="21"/>
                <w:highlight w:val="none"/>
              </w:rPr>
            </w:pPr>
          </w:p>
        </w:tc>
      </w:tr>
      <w:tr w14:paraId="45D08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11B4439D">
            <w:pPr>
              <w:rPr>
                <w:rFonts w:ascii="Arial"/>
                <w:color w:val="auto"/>
                <w:sz w:val="21"/>
                <w:highlight w:val="none"/>
              </w:rPr>
            </w:pPr>
          </w:p>
        </w:tc>
        <w:tc>
          <w:tcPr>
            <w:tcW w:w="1430" w:type="dxa"/>
            <w:vAlign w:val="top"/>
          </w:tcPr>
          <w:p w14:paraId="04DEBE02">
            <w:pPr>
              <w:rPr>
                <w:rFonts w:ascii="Arial"/>
                <w:color w:val="auto"/>
                <w:sz w:val="21"/>
                <w:highlight w:val="none"/>
              </w:rPr>
            </w:pPr>
          </w:p>
        </w:tc>
        <w:tc>
          <w:tcPr>
            <w:tcW w:w="1430" w:type="dxa"/>
            <w:vAlign w:val="top"/>
          </w:tcPr>
          <w:p w14:paraId="0A70523C">
            <w:pPr>
              <w:rPr>
                <w:rFonts w:ascii="Arial"/>
                <w:color w:val="auto"/>
                <w:sz w:val="21"/>
                <w:highlight w:val="none"/>
              </w:rPr>
            </w:pPr>
          </w:p>
        </w:tc>
        <w:tc>
          <w:tcPr>
            <w:tcW w:w="1430" w:type="dxa"/>
            <w:vAlign w:val="top"/>
          </w:tcPr>
          <w:p w14:paraId="14C87210">
            <w:pPr>
              <w:rPr>
                <w:rFonts w:ascii="Arial"/>
                <w:color w:val="auto"/>
                <w:sz w:val="21"/>
                <w:highlight w:val="none"/>
              </w:rPr>
            </w:pPr>
          </w:p>
        </w:tc>
        <w:tc>
          <w:tcPr>
            <w:tcW w:w="1430" w:type="dxa"/>
            <w:vAlign w:val="top"/>
          </w:tcPr>
          <w:p w14:paraId="1BC6E41F">
            <w:pPr>
              <w:rPr>
                <w:rFonts w:ascii="Arial"/>
                <w:color w:val="auto"/>
                <w:sz w:val="21"/>
                <w:highlight w:val="none"/>
              </w:rPr>
            </w:pPr>
          </w:p>
        </w:tc>
        <w:tc>
          <w:tcPr>
            <w:tcW w:w="1431" w:type="dxa"/>
            <w:vAlign w:val="top"/>
          </w:tcPr>
          <w:p w14:paraId="37FC721D">
            <w:pPr>
              <w:rPr>
                <w:rFonts w:ascii="Arial"/>
                <w:color w:val="auto"/>
                <w:sz w:val="21"/>
                <w:highlight w:val="none"/>
              </w:rPr>
            </w:pPr>
          </w:p>
        </w:tc>
        <w:tc>
          <w:tcPr>
            <w:tcW w:w="878" w:type="dxa"/>
            <w:vAlign w:val="top"/>
          </w:tcPr>
          <w:p w14:paraId="406FB88A">
            <w:pPr>
              <w:rPr>
                <w:rFonts w:ascii="Arial"/>
                <w:color w:val="auto"/>
                <w:sz w:val="21"/>
                <w:highlight w:val="none"/>
              </w:rPr>
            </w:pPr>
          </w:p>
        </w:tc>
      </w:tr>
      <w:tr w14:paraId="0C0CA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66" w:type="dxa"/>
            <w:vAlign w:val="top"/>
          </w:tcPr>
          <w:p w14:paraId="6F56C152">
            <w:pPr>
              <w:rPr>
                <w:rFonts w:ascii="Arial"/>
                <w:color w:val="auto"/>
                <w:sz w:val="21"/>
                <w:highlight w:val="none"/>
              </w:rPr>
            </w:pPr>
          </w:p>
        </w:tc>
        <w:tc>
          <w:tcPr>
            <w:tcW w:w="1430" w:type="dxa"/>
            <w:vAlign w:val="top"/>
          </w:tcPr>
          <w:p w14:paraId="2239E04D">
            <w:pPr>
              <w:rPr>
                <w:rFonts w:ascii="Arial"/>
                <w:color w:val="auto"/>
                <w:sz w:val="21"/>
                <w:highlight w:val="none"/>
              </w:rPr>
            </w:pPr>
          </w:p>
        </w:tc>
        <w:tc>
          <w:tcPr>
            <w:tcW w:w="1430" w:type="dxa"/>
            <w:vAlign w:val="top"/>
          </w:tcPr>
          <w:p w14:paraId="52E2E331">
            <w:pPr>
              <w:rPr>
                <w:rFonts w:ascii="Arial"/>
                <w:color w:val="auto"/>
                <w:sz w:val="21"/>
                <w:highlight w:val="none"/>
              </w:rPr>
            </w:pPr>
          </w:p>
        </w:tc>
        <w:tc>
          <w:tcPr>
            <w:tcW w:w="1430" w:type="dxa"/>
            <w:vAlign w:val="top"/>
          </w:tcPr>
          <w:p w14:paraId="76E6CBDD">
            <w:pPr>
              <w:rPr>
                <w:rFonts w:ascii="Arial"/>
                <w:color w:val="auto"/>
                <w:sz w:val="21"/>
                <w:highlight w:val="none"/>
              </w:rPr>
            </w:pPr>
          </w:p>
        </w:tc>
        <w:tc>
          <w:tcPr>
            <w:tcW w:w="1430" w:type="dxa"/>
            <w:vAlign w:val="top"/>
          </w:tcPr>
          <w:p w14:paraId="35ACC829">
            <w:pPr>
              <w:rPr>
                <w:rFonts w:ascii="Arial"/>
                <w:color w:val="auto"/>
                <w:sz w:val="21"/>
                <w:highlight w:val="none"/>
              </w:rPr>
            </w:pPr>
          </w:p>
        </w:tc>
        <w:tc>
          <w:tcPr>
            <w:tcW w:w="1431" w:type="dxa"/>
            <w:vAlign w:val="top"/>
          </w:tcPr>
          <w:p w14:paraId="6963B79A">
            <w:pPr>
              <w:rPr>
                <w:rFonts w:ascii="Arial"/>
                <w:color w:val="auto"/>
                <w:sz w:val="21"/>
                <w:highlight w:val="none"/>
              </w:rPr>
            </w:pPr>
          </w:p>
        </w:tc>
        <w:tc>
          <w:tcPr>
            <w:tcW w:w="878" w:type="dxa"/>
            <w:vAlign w:val="top"/>
          </w:tcPr>
          <w:p w14:paraId="766F2F77">
            <w:pPr>
              <w:rPr>
                <w:rFonts w:ascii="Arial"/>
                <w:color w:val="auto"/>
                <w:sz w:val="21"/>
                <w:highlight w:val="none"/>
              </w:rPr>
            </w:pPr>
          </w:p>
        </w:tc>
      </w:tr>
      <w:tr w14:paraId="710F6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6D55A917">
            <w:pPr>
              <w:rPr>
                <w:rFonts w:ascii="Arial"/>
                <w:color w:val="auto"/>
                <w:sz w:val="21"/>
                <w:highlight w:val="none"/>
              </w:rPr>
            </w:pPr>
          </w:p>
        </w:tc>
        <w:tc>
          <w:tcPr>
            <w:tcW w:w="1430" w:type="dxa"/>
            <w:vAlign w:val="top"/>
          </w:tcPr>
          <w:p w14:paraId="2FAAEEE2">
            <w:pPr>
              <w:rPr>
                <w:rFonts w:ascii="Arial"/>
                <w:color w:val="auto"/>
                <w:sz w:val="21"/>
                <w:highlight w:val="none"/>
              </w:rPr>
            </w:pPr>
          </w:p>
        </w:tc>
        <w:tc>
          <w:tcPr>
            <w:tcW w:w="1430" w:type="dxa"/>
            <w:vAlign w:val="top"/>
          </w:tcPr>
          <w:p w14:paraId="6B1E1756">
            <w:pPr>
              <w:rPr>
                <w:rFonts w:ascii="Arial"/>
                <w:color w:val="auto"/>
                <w:sz w:val="21"/>
                <w:highlight w:val="none"/>
              </w:rPr>
            </w:pPr>
          </w:p>
        </w:tc>
        <w:tc>
          <w:tcPr>
            <w:tcW w:w="1430" w:type="dxa"/>
            <w:vAlign w:val="top"/>
          </w:tcPr>
          <w:p w14:paraId="4D7515BF">
            <w:pPr>
              <w:rPr>
                <w:rFonts w:ascii="Arial"/>
                <w:color w:val="auto"/>
                <w:sz w:val="21"/>
                <w:highlight w:val="none"/>
              </w:rPr>
            </w:pPr>
          </w:p>
        </w:tc>
        <w:tc>
          <w:tcPr>
            <w:tcW w:w="1430" w:type="dxa"/>
            <w:vAlign w:val="top"/>
          </w:tcPr>
          <w:p w14:paraId="3A5CCA1C">
            <w:pPr>
              <w:rPr>
                <w:rFonts w:ascii="Arial"/>
                <w:color w:val="auto"/>
                <w:sz w:val="21"/>
                <w:highlight w:val="none"/>
              </w:rPr>
            </w:pPr>
          </w:p>
        </w:tc>
        <w:tc>
          <w:tcPr>
            <w:tcW w:w="1431" w:type="dxa"/>
            <w:vAlign w:val="top"/>
          </w:tcPr>
          <w:p w14:paraId="67E4DB42">
            <w:pPr>
              <w:rPr>
                <w:rFonts w:ascii="Arial"/>
                <w:color w:val="auto"/>
                <w:sz w:val="21"/>
                <w:highlight w:val="none"/>
              </w:rPr>
            </w:pPr>
          </w:p>
        </w:tc>
        <w:tc>
          <w:tcPr>
            <w:tcW w:w="878" w:type="dxa"/>
            <w:vAlign w:val="top"/>
          </w:tcPr>
          <w:p w14:paraId="68C510C0">
            <w:pPr>
              <w:rPr>
                <w:rFonts w:ascii="Arial"/>
                <w:color w:val="auto"/>
                <w:sz w:val="21"/>
                <w:highlight w:val="none"/>
              </w:rPr>
            </w:pPr>
          </w:p>
        </w:tc>
      </w:tr>
      <w:tr w14:paraId="46D44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22177B4F">
            <w:pPr>
              <w:rPr>
                <w:rFonts w:ascii="Arial"/>
                <w:color w:val="auto"/>
                <w:sz w:val="21"/>
                <w:highlight w:val="none"/>
              </w:rPr>
            </w:pPr>
          </w:p>
        </w:tc>
        <w:tc>
          <w:tcPr>
            <w:tcW w:w="1430" w:type="dxa"/>
            <w:vAlign w:val="top"/>
          </w:tcPr>
          <w:p w14:paraId="6E03C33E">
            <w:pPr>
              <w:rPr>
                <w:rFonts w:ascii="Arial"/>
                <w:color w:val="auto"/>
                <w:sz w:val="21"/>
                <w:highlight w:val="none"/>
              </w:rPr>
            </w:pPr>
          </w:p>
        </w:tc>
        <w:tc>
          <w:tcPr>
            <w:tcW w:w="1430" w:type="dxa"/>
            <w:vAlign w:val="top"/>
          </w:tcPr>
          <w:p w14:paraId="075A2E78">
            <w:pPr>
              <w:rPr>
                <w:rFonts w:ascii="Arial"/>
                <w:color w:val="auto"/>
                <w:sz w:val="21"/>
                <w:highlight w:val="none"/>
              </w:rPr>
            </w:pPr>
          </w:p>
        </w:tc>
        <w:tc>
          <w:tcPr>
            <w:tcW w:w="1430" w:type="dxa"/>
            <w:vAlign w:val="top"/>
          </w:tcPr>
          <w:p w14:paraId="58DDD720">
            <w:pPr>
              <w:rPr>
                <w:rFonts w:ascii="Arial"/>
                <w:color w:val="auto"/>
                <w:sz w:val="21"/>
                <w:highlight w:val="none"/>
              </w:rPr>
            </w:pPr>
          </w:p>
        </w:tc>
        <w:tc>
          <w:tcPr>
            <w:tcW w:w="1430" w:type="dxa"/>
            <w:vAlign w:val="top"/>
          </w:tcPr>
          <w:p w14:paraId="7BD35125">
            <w:pPr>
              <w:rPr>
                <w:rFonts w:ascii="Arial"/>
                <w:color w:val="auto"/>
                <w:sz w:val="21"/>
                <w:highlight w:val="none"/>
              </w:rPr>
            </w:pPr>
          </w:p>
        </w:tc>
        <w:tc>
          <w:tcPr>
            <w:tcW w:w="1431" w:type="dxa"/>
            <w:vAlign w:val="top"/>
          </w:tcPr>
          <w:p w14:paraId="42AD25C3">
            <w:pPr>
              <w:rPr>
                <w:rFonts w:ascii="Arial"/>
                <w:color w:val="auto"/>
                <w:sz w:val="21"/>
                <w:highlight w:val="none"/>
              </w:rPr>
            </w:pPr>
          </w:p>
        </w:tc>
        <w:tc>
          <w:tcPr>
            <w:tcW w:w="878" w:type="dxa"/>
            <w:vAlign w:val="top"/>
          </w:tcPr>
          <w:p w14:paraId="7620B458">
            <w:pPr>
              <w:rPr>
                <w:rFonts w:ascii="Arial"/>
                <w:color w:val="auto"/>
                <w:sz w:val="21"/>
                <w:highlight w:val="none"/>
              </w:rPr>
            </w:pPr>
          </w:p>
        </w:tc>
      </w:tr>
      <w:tr w14:paraId="46716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5CD1837D">
            <w:pPr>
              <w:rPr>
                <w:rFonts w:ascii="Arial"/>
                <w:color w:val="auto"/>
                <w:sz w:val="21"/>
                <w:highlight w:val="none"/>
              </w:rPr>
            </w:pPr>
          </w:p>
        </w:tc>
        <w:tc>
          <w:tcPr>
            <w:tcW w:w="1430" w:type="dxa"/>
            <w:vAlign w:val="top"/>
          </w:tcPr>
          <w:p w14:paraId="2E413668">
            <w:pPr>
              <w:rPr>
                <w:rFonts w:ascii="Arial"/>
                <w:color w:val="auto"/>
                <w:sz w:val="21"/>
                <w:highlight w:val="none"/>
              </w:rPr>
            </w:pPr>
          </w:p>
        </w:tc>
        <w:tc>
          <w:tcPr>
            <w:tcW w:w="1430" w:type="dxa"/>
            <w:vAlign w:val="top"/>
          </w:tcPr>
          <w:p w14:paraId="3F0BB714">
            <w:pPr>
              <w:rPr>
                <w:rFonts w:ascii="Arial"/>
                <w:color w:val="auto"/>
                <w:sz w:val="21"/>
                <w:highlight w:val="none"/>
              </w:rPr>
            </w:pPr>
          </w:p>
        </w:tc>
        <w:tc>
          <w:tcPr>
            <w:tcW w:w="1430" w:type="dxa"/>
            <w:vAlign w:val="top"/>
          </w:tcPr>
          <w:p w14:paraId="4279057D">
            <w:pPr>
              <w:rPr>
                <w:rFonts w:ascii="Arial"/>
                <w:color w:val="auto"/>
                <w:sz w:val="21"/>
                <w:highlight w:val="none"/>
              </w:rPr>
            </w:pPr>
          </w:p>
        </w:tc>
        <w:tc>
          <w:tcPr>
            <w:tcW w:w="1430" w:type="dxa"/>
            <w:vAlign w:val="top"/>
          </w:tcPr>
          <w:p w14:paraId="73EF1AC2">
            <w:pPr>
              <w:rPr>
                <w:rFonts w:ascii="Arial"/>
                <w:color w:val="auto"/>
                <w:sz w:val="21"/>
                <w:highlight w:val="none"/>
              </w:rPr>
            </w:pPr>
          </w:p>
        </w:tc>
        <w:tc>
          <w:tcPr>
            <w:tcW w:w="1431" w:type="dxa"/>
            <w:vAlign w:val="top"/>
          </w:tcPr>
          <w:p w14:paraId="6D91CD42">
            <w:pPr>
              <w:rPr>
                <w:rFonts w:ascii="Arial"/>
                <w:color w:val="auto"/>
                <w:sz w:val="21"/>
                <w:highlight w:val="none"/>
              </w:rPr>
            </w:pPr>
          </w:p>
        </w:tc>
        <w:tc>
          <w:tcPr>
            <w:tcW w:w="878" w:type="dxa"/>
            <w:vAlign w:val="top"/>
          </w:tcPr>
          <w:p w14:paraId="64E42602">
            <w:pPr>
              <w:rPr>
                <w:rFonts w:ascii="Arial"/>
                <w:color w:val="auto"/>
                <w:sz w:val="21"/>
                <w:highlight w:val="none"/>
              </w:rPr>
            </w:pPr>
          </w:p>
        </w:tc>
      </w:tr>
      <w:tr w14:paraId="0EF7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6B92C786">
            <w:pPr>
              <w:rPr>
                <w:rFonts w:ascii="Arial"/>
                <w:color w:val="auto"/>
                <w:sz w:val="21"/>
                <w:highlight w:val="none"/>
              </w:rPr>
            </w:pPr>
          </w:p>
        </w:tc>
        <w:tc>
          <w:tcPr>
            <w:tcW w:w="1430" w:type="dxa"/>
            <w:vAlign w:val="top"/>
          </w:tcPr>
          <w:p w14:paraId="3D82FA38">
            <w:pPr>
              <w:rPr>
                <w:rFonts w:ascii="Arial"/>
                <w:color w:val="auto"/>
                <w:sz w:val="21"/>
                <w:highlight w:val="none"/>
              </w:rPr>
            </w:pPr>
          </w:p>
        </w:tc>
        <w:tc>
          <w:tcPr>
            <w:tcW w:w="1430" w:type="dxa"/>
            <w:vAlign w:val="top"/>
          </w:tcPr>
          <w:p w14:paraId="7CB964AB">
            <w:pPr>
              <w:rPr>
                <w:rFonts w:ascii="Arial"/>
                <w:color w:val="auto"/>
                <w:sz w:val="21"/>
                <w:highlight w:val="none"/>
              </w:rPr>
            </w:pPr>
          </w:p>
        </w:tc>
        <w:tc>
          <w:tcPr>
            <w:tcW w:w="1430" w:type="dxa"/>
            <w:vAlign w:val="top"/>
          </w:tcPr>
          <w:p w14:paraId="112F7BB8">
            <w:pPr>
              <w:rPr>
                <w:rFonts w:ascii="Arial"/>
                <w:color w:val="auto"/>
                <w:sz w:val="21"/>
                <w:highlight w:val="none"/>
              </w:rPr>
            </w:pPr>
          </w:p>
        </w:tc>
        <w:tc>
          <w:tcPr>
            <w:tcW w:w="1430" w:type="dxa"/>
            <w:vAlign w:val="top"/>
          </w:tcPr>
          <w:p w14:paraId="4508BB8D">
            <w:pPr>
              <w:rPr>
                <w:rFonts w:ascii="Arial"/>
                <w:color w:val="auto"/>
                <w:sz w:val="21"/>
                <w:highlight w:val="none"/>
              </w:rPr>
            </w:pPr>
          </w:p>
        </w:tc>
        <w:tc>
          <w:tcPr>
            <w:tcW w:w="1431" w:type="dxa"/>
            <w:vAlign w:val="top"/>
          </w:tcPr>
          <w:p w14:paraId="047DC5BC">
            <w:pPr>
              <w:rPr>
                <w:rFonts w:ascii="Arial"/>
                <w:color w:val="auto"/>
                <w:sz w:val="21"/>
                <w:highlight w:val="none"/>
              </w:rPr>
            </w:pPr>
          </w:p>
        </w:tc>
        <w:tc>
          <w:tcPr>
            <w:tcW w:w="878" w:type="dxa"/>
            <w:vAlign w:val="top"/>
          </w:tcPr>
          <w:p w14:paraId="3DE68313">
            <w:pPr>
              <w:rPr>
                <w:rFonts w:ascii="Arial"/>
                <w:color w:val="auto"/>
                <w:sz w:val="21"/>
                <w:highlight w:val="none"/>
              </w:rPr>
            </w:pPr>
          </w:p>
        </w:tc>
      </w:tr>
      <w:tr w14:paraId="6B495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3073E23D">
            <w:pPr>
              <w:rPr>
                <w:rFonts w:ascii="Arial"/>
                <w:color w:val="auto"/>
                <w:sz w:val="21"/>
                <w:highlight w:val="none"/>
              </w:rPr>
            </w:pPr>
          </w:p>
        </w:tc>
        <w:tc>
          <w:tcPr>
            <w:tcW w:w="1430" w:type="dxa"/>
            <w:vAlign w:val="top"/>
          </w:tcPr>
          <w:p w14:paraId="2E2406E5">
            <w:pPr>
              <w:rPr>
                <w:rFonts w:ascii="Arial"/>
                <w:color w:val="auto"/>
                <w:sz w:val="21"/>
                <w:highlight w:val="none"/>
              </w:rPr>
            </w:pPr>
          </w:p>
        </w:tc>
        <w:tc>
          <w:tcPr>
            <w:tcW w:w="1430" w:type="dxa"/>
            <w:vAlign w:val="top"/>
          </w:tcPr>
          <w:p w14:paraId="73A95413">
            <w:pPr>
              <w:rPr>
                <w:rFonts w:ascii="Arial"/>
                <w:color w:val="auto"/>
                <w:sz w:val="21"/>
                <w:highlight w:val="none"/>
              </w:rPr>
            </w:pPr>
          </w:p>
        </w:tc>
        <w:tc>
          <w:tcPr>
            <w:tcW w:w="1430" w:type="dxa"/>
            <w:vAlign w:val="top"/>
          </w:tcPr>
          <w:p w14:paraId="73DB1617">
            <w:pPr>
              <w:rPr>
                <w:rFonts w:ascii="Arial"/>
                <w:color w:val="auto"/>
                <w:sz w:val="21"/>
                <w:highlight w:val="none"/>
              </w:rPr>
            </w:pPr>
          </w:p>
        </w:tc>
        <w:tc>
          <w:tcPr>
            <w:tcW w:w="1430" w:type="dxa"/>
            <w:vAlign w:val="top"/>
          </w:tcPr>
          <w:p w14:paraId="14D2820E">
            <w:pPr>
              <w:rPr>
                <w:rFonts w:ascii="Arial"/>
                <w:color w:val="auto"/>
                <w:sz w:val="21"/>
                <w:highlight w:val="none"/>
              </w:rPr>
            </w:pPr>
          </w:p>
        </w:tc>
        <w:tc>
          <w:tcPr>
            <w:tcW w:w="1431" w:type="dxa"/>
            <w:vAlign w:val="top"/>
          </w:tcPr>
          <w:p w14:paraId="581D9D83">
            <w:pPr>
              <w:rPr>
                <w:rFonts w:ascii="Arial"/>
                <w:color w:val="auto"/>
                <w:sz w:val="21"/>
                <w:highlight w:val="none"/>
              </w:rPr>
            </w:pPr>
          </w:p>
        </w:tc>
        <w:tc>
          <w:tcPr>
            <w:tcW w:w="878" w:type="dxa"/>
            <w:vAlign w:val="top"/>
          </w:tcPr>
          <w:p w14:paraId="4DE2B91D">
            <w:pPr>
              <w:rPr>
                <w:rFonts w:ascii="Arial"/>
                <w:color w:val="auto"/>
                <w:sz w:val="21"/>
                <w:highlight w:val="none"/>
              </w:rPr>
            </w:pPr>
          </w:p>
        </w:tc>
      </w:tr>
      <w:tr w14:paraId="6BFC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4EA9466D">
            <w:pPr>
              <w:rPr>
                <w:rFonts w:ascii="Arial"/>
                <w:color w:val="auto"/>
                <w:sz w:val="21"/>
                <w:highlight w:val="none"/>
              </w:rPr>
            </w:pPr>
          </w:p>
        </w:tc>
        <w:tc>
          <w:tcPr>
            <w:tcW w:w="1430" w:type="dxa"/>
            <w:vAlign w:val="top"/>
          </w:tcPr>
          <w:p w14:paraId="34E9530C">
            <w:pPr>
              <w:rPr>
                <w:rFonts w:ascii="Arial"/>
                <w:color w:val="auto"/>
                <w:sz w:val="21"/>
                <w:highlight w:val="none"/>
              </w:rPr>
            </w:pPr>
          </w:p>
        </w:tc>
        <w:tc>
          <w:tcPr>
            <w:tcW w:w="1430" w:type="dxa"/>
            <w:vAlign w:val="top"/>
          </w:tcPr>
          <w:p w14:paraId="7E544646">
            <w:pPr>
              <w:rPr>
                <w:rFonts w:ascii="Arial"/>
                <w:color w:val="auto"/>
                <w:sz w:val="21"/>
                <w:highlight w:val="none"/>
              </w:rPr>
            </w:pPr>
          </w:p>
        </w:tc>
        <w:tc>
          <w:tcPr>
            <w:tcW w:w="1430" w:type="dxa"/>
            <w:vAlign w:val="top"/>
          </w:tcPr>
          <w:p w14:paraId="4F755E67">
            <w:pPr>
              <w:rPr>
                <w:rFonts w:ascii="Arial"/>
                <w:color w:val="auto"/>
                <w:sz w:val="21"/>
                <w:highlight w:val="none"/>
              </w:rPr>
            </w:pPr>
          </w:p>
        </w:tc>
        <w:tc>
          <w:tcPr>
            <w:tcW w:w="1430" w:type="dxa"/>
            <w:vAlign w:val="top"/>
          </w:tcPr>
          <w:p w14:paraId="7B83A7C9">
            <w:pPr>
              <w:rPr>
                <w:rFonts w:ascii="Arial"/>
                <w:color w:val="auto"/>
                <w:sz w:val="21"/>
                <w:highlight w:val="none"/>
              </w:rPr>
            </w:pPr>
          </w:p>
        </w:tc>
        <w:tc>
          <w:tcPr>
            <w:tcW w:w="1431" w:type="dxa"/>
            <w:vAlign w:val="top"/>
          </w:tcPr>
          <w:p w14:paraId="77029B8F">
            <w:pPr>
              <w:rPr>
                <w:rFonts w:ascii="Arial"/>
                <w:color w:val="auto"/>
                <w:sz w:val="21"/>
                <w:highlight w:val="none"/>
              </w:rPr>
            </w:pPr>
          </w:p>
        </w:tc>
        <w:tc>
          <w:tcPr>
            <w:tcW w:w="878" w:type="dxa"/>
            <w:vAlign w:val="top"/>
          </w:tcPr>
          <w:p w14:paraId="13BA672C">
            <w:pPr>
              <w:rPr>
                <w:rFonts w:ascii="Arial"/>
                <w:color w:val="auto"/>
                <w:sz w:val="21"/>
                <w:highlight w:val="none"/>
              </w:rPr>
            </w:pPr>
          </w:p>
        </w:tc>
      </w:tr>
      <w:tr w14:paraId="441B9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32D9330F">
            <w:pPr>
              <w:rPr>
                <w:rFonts w:ascii="Arial"/>
                <w:color w:val="auto"/>
                <w:sz w:val="21"/>
                <w:highlight w:val="none"/>
              </w:rPr>
            </w:pPr>
          </w:p>
        </w:tc>
        <w:tc>
          <w:tcPr>
            <w:tcW w:w="1430" w:type="dxa"/>
            <w:vAlign w:val="top"/>
          </w:tcPr>
          <w:p w14:paraId="59AFD4E8">
            <w:pPr>
              <w:rPr>
                <w:rFonts w:ascii="Arial"/>
                <w:color w:val="auto"/>
                <w:sz w:val="21"/>
                <w:highlight w:val="none"/>
              </w:rPr>
            </w:pPr>
          </w:p>
        </w:tc>
        <w:tc>
          <w:tcPr>
            <w:tcW w:w="1430" w:type="dxa"/>
            <w:vAlign w:val="top"/>
          </w:tcPr>
          <w:p w14:paraId="30B29809">
            <w:pPr>
              <w:rPr>
                <w:rFonts w:ascii="Arial"/>
                <w:color w:val="auto"/>
                <w:sz w:val="21"/>
                <w:highlight w:val="none"/>
              </w:rPr>
            </w:pPr>
          </w:p>
        </w:tc>
        <w:tc>
          <w:tcPr>
            <w:tcW w:w="1430" w:type="dxa"/>
            <w:vAlign w:val="top"/>
          </w:tcPr>
          <w:p w14:paraId="604537D2">
            <w:pPr>
              <w:rPr>
                <w:rFonts w:ascii="Arial"/>
                <w:color w:val="auto"/>
                <w:sz w:val="21"/>
                <w:highlight w:val="none"/>
              </w:rPr>
            </w:pPr>
          </w:p>
        </w:tc>
        <w:tc>
          <w:tcPr>
            <w:tcW w:w="1430" w:type="dxa"/>
            <w:vAlign w:val="top"/>
          </w:tcPr>
          <w:p w14:paraId="46FD6063">
            <w:pPr>
              <w:rPr>
                <w:rFonts w:ascii="Arial"/>
                <w:color w:val="auto"/>
                <w:sz w:val="21"/>
                <w:highlight w:val="none"/>
              </w:rPr>
            </w:pPr>
          </w:p>
        </w:tc>
        <w:tc>
          <w:tcPr>
            <w:tcW w:w="1431" w:type="dxa"/>
            <w:vAlign w:val="top"/>
          </w:tcPr>
          <w:p w14:paraId="66CE3577">
            <w:pPr>
              <w:rPr>
                <w:rFonts w:ascii="Arial"/>
                <w:color w:val="auto"/>
                <w:sz w:val="21"/>
                <w:highlight w:val="none"/>
              </w:rPr>
            </w:pPr>
          </w:p>
        </w:tc>
        <w:tc>
          <w:tcPr>
            <w:tcW w:w="878" w:type="dxa"/>
            <w:vAlign w:val="top"/>
          </w:tcPr>
          <w:p w14:paraId="0EF3E47D">
            <w:pPr>
              <w:rPr>
                <w:rFonts w:ascii="Arial"/>
                <w:color w:val="auto"/>
                <w:sz w:val="21"/>
                <w:highlight w:val="none"/>
              </w:rPr>
            </w:pPr>
          </w:p>
        </w:tc>
      </w:tr>
      <w:tr w14:paraId="16F2C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19069D94">
            <w:pPr>
              <w:rPr>
                <w:rFonts w:ascii="Arial"/>
                <w:color w:val="auto"/>
                <w:sz w:val="21"/>
                <w:highlight w:val="none"/>
              </w:rPr>
            </w:pPr>
          </w:p>
        </w:tc>
        <w:tc>
          <w:tcPr>
            <w:tcW w:w="1430" w:type="dxa"/>
            <w:vAlign w:val="top"/>
          </w:tcPr>
          <w:p w14:paraId="65991151">
            <w:pPr>
              <w:rPr>
                <w:rFonts w:ascii="Arial"/>
                <w:color w:val="auto"/>
                <w:sz w:val="21"/>
                <w:highlight w:val="none"/>
              </w:rPr>
            </w:pPr>
          </w:p>
        </w:tc>
        <w:tc>
          <w:tcPr>
            <w:tcW w:w="1430" w:type="dxa"/>
            <w:vAlign w:val="top"/>
          </w:tcPr>
          <w:p w14:paraId="0DB8E060">
            <w:pPr>
              <w:rPr>
                <w:rFonts w:ascii="Arial"/>
                <w:color w:val="auto"/>
                <w:sz w:val="21"/>
                <w:highlight w:val="none"/>
              </w:rPr>
            </w:pPr>
          </w:p>
        </w:tc>
        <w:tc>
          <w:tcPr>
            <w:tcW w:w="1430" w:type="dxa"/>
            <w:vAlign w:val="top"/>
          </w:tcPr>
          <w:p w14:paraId="7F5E8EED">
            <w:pPr>
              <w:rPr>
                <w:rFonts w:ascii="Arial"/>
                <w:color w:val="auto"/>
                <w:sz w:val="21"/>
                <w:highlight w:val="none"/>
              </w:rPr>
            </w:pPr>
          </w:p>
        </w:tc>
        <w:tc>
          <w:tcPr>
            <w:tcW w:w="1430" w:type="dxa"/>
            <w:vAlign w:val="top"/>
          </w:tcPr>
          <w:p w14:paraId="203DC07A">
            <w:pPr>
              <w:rPr>
                <w:rFonts w:ascii="Arial"/>
                <w:color w:val="auto"/>
                <w:sz w:val="21"/>
                <w:highlight w:val="none"/>
              </w:rPr>
            </w:pPr>
          </w:p>
        </w:tc>
        <w:tc>
          <w:tcPr>
            <w:tcW w:w="1431" w:type="dxa"/>
            <w:vAlign w:val="top"/>
          </w:tcPr>
          <w:p w14:paraId="6D995A68">
            <w:pPr>
              <w:rPr>
                <w:rFonts w:ascii="Arial"/>
                <w:color w:val="auto"/>
                <w:sz w:val="21"/>
                <w:highlight w:val="none"/>
              </w:rPr>
            </w:pPr>
          </w:p>
        </w:tc>
        <w:tc>
          <w:tcPr>
            <w:tcW w:w="878" w:type="dxa"/>
            <w:vAlign w:val="top"/>
          </w:tcPr>
          <w:p w14:paraId="349E150A">
            <w:pPr>
              <w:rPr>
                <w:rFonts w:ascii="Arial"/>
                <w:color w:val="auto"/>
                <w:sz w:val="21"/>
                <w:highlight w:val="none"/>
              </w:rPr>
            </w:pPr>
          </w:p>
        </w:tc>
      </w:tr>
      <w:tr w14:paraId="75D8E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15C455F6">
            <w:pPr>
              <w:rPr>
                <w:rFonts w:ascii="Arial"/>
                <w:color w:val="auto"/>
                <w:sz w:val="21"/>
                <w:highlight w:val="none"/>
              </w:rPr>
            </w:pPr>
          </w:p>
        </w:tc>
        <w:tc>
          <w:tcPr>
            <w:tcW w:w="1430" w:type="dxa"/>
            <w:vAlign w:val="top"/>
          </w:tcPr>
          <w:p w14:paraId="3B09BC23">
            <w:pPr>
              <w:rPr>
                <w:rFonts w:ascii="Arial"/>
                <w:color w:val="auto"/>
                <w:sz w:val="21"/>
                <w:highlight w:val="none"/>
              </w:rPr>
            </w:pPr>
          </w:p>
        </w:tc>
        <w:tc>
          <w:tcPr>
            <w:tcW w:w="1430" w:type="dxa"/>
            <w:vAlign w:val="top"/>
          </w:tcPr>
          <w:p w14:paraId="7555A8E3">
            <w:pPr>
              <w:rPr>
                <w:rFonts w:ascii="Arial"/>
                <w:color w:val="auto"/>
                <w:sz w:val="21"/>
                <w:highlight w:val="none"/>
              </w:rPr>
            </w:pPr>
          </w:p>
        </w:tc>
        <w:tc>
          <w:tcPr>
            <w:tcW w:w="1430" w:type="dxa"/>
            <w:vAlign w:val="top"/>
          </w:tcPr>
          <w:p w14:paraId="07310BA1">
            <w:pPr>
              <w:rPr>
                <w:rFonts w:ascii="Arial"/>
                <w:color w:val="auto"/>
                <w:sz w:val="21"/>
                <w:highlight w:val="none"/>
              </w:rPr>
            </w:pPr>
          </w:p>
        </w:tc>
        <w:tc>
          <w:tcPr>
            <w:tcW w:w="1430" w:type="dxa"/>
            <w:vAlign w:val="top"/>
          </w:tcPr>
          <w:p w14:paraId="1584FE87">
            <w:pPr>
              <w:rPr>
                <w:rFonts w:ascii="Arial"/>
                <w:color w:val="auto"/>
                <w:sz w:val="21"/>
                <w:highlight w:val="none"/>
              </w:rPr>
            </w:pPr>
          </w:p>
        </w:tc>
        <w:tc>
          <w:tcPr>
            <w:tcW w:w="1431" w:type="dxa"/>
            <w:vAlign w:val="top"/>
          </w:tcPr>
          <w:p w14:paraId="1888E08F">
            <w:pPr>
              <w:rPr>
                <w:rFonts w:ascii="Arial"/>
                <w:color w:val="auto"/>
                <w:sz w:val="21"/>
                <w:highlight w:val="none"/>
              </w:rPr>
            </w:pPr>
          </w:p>
        </w:tc>
        <w:tc>
          <w:tcPr>
            <w:tcW w:w="878" w:type="dxa"/>
            <w:vAlign w:val="top"/>
          </w:tcPr>
          <w:p w14:paraId="52E4B8E7">
            <w:pPr>
              <w:rPr>
                <w:rFonts w:ascii="Arial"/>
                <w:color w:val="auto"/>
                <w:sz w:val="21"/>
                <w:highlight w:val="none"/>
              </w:rPr>
            </w:pPr>
          </w:p>
        </w:tc>
      </w:tr>
      <w:tr w14:paraId="29F90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7AB12BE3">
            <w:pPr>
              <w:rPr>
                <w:rFonts w:ascii="Arial"/>
                <w:color w:val="auto"/>
                <w:sz w:val="21"/>
                <w:highlight w:val="none"/>
              </w:rPr>
            </w:pPr>
          </w:p>
        </w:tc>
        <w:tc>
          <w:tcPr>
            <w:tcW w:w="1430" w:type="dxa"/>
            <w:vAlign w:val="top"/>
          </w:tcPr>
          <w:p w14:paraId="74745168">
            <w:pPr>
              <w:rPr>
                <w:rFonts w:ascii="Arial"/>
                <w:color w:val="auto"/>
                <w:sz w:val="21"/>
                <w:highlight w:val="none"/>
              </w:rPr>
            </w:pPr>
          </w:p>
        </w:tc>
        <w:tc>
          <w:tcPr>
            <w:tcW w:w="1430" w:type="dxa"/>
            <w:vAlign w:val="top"/>
          </w:tcPr>
          <w:p w14:paraId="51456E4F">
            <w:pPr>
              <w:rPr>
                <w:rFonts w:ascii="Arial"/>
                <w:color w:val="auto"/>
                <w:sz w:val="21"/>
                <w:highlight w:val="none"/>
              </w:rPr>
            </w:pPr>
          </w:p>
        </w:tc>
        <w:tc>
          <w:tcPr>
            <w:tcW w:w="1430" w:type="dxa"/>
            <w:vAlign w:val="top"/>
          </w:tcPr>
          <w:p w14:paraId="1F8F95EC">
            <w:pPr>
              <w:rPr>
                <w:rFonts w:ascii="Arial"/>
                <w:color w:val="auto"/>
                <w:sz w:val="21"/>
                <w:highlight w:val="none"/>
              </w:rPr>
            </w:pPr>
          </w:p>
        </w:tc>
        <w:tc>
          <w:tcPr>
            <w:tcW w:w="1430" w:type="dxa"/>
            <w:vAlign w:val="top"/>
          </w:tcPr>
          <w:p w14:paraId="32D14781">
            <w:pPr>
              <w:rPr>
                <w:rFonts w:ascii="Arial"/>
                <w:color w:val="auto"/>
                <w:sz w:val="21"/>
                <w:highlight w:val="none"/>
              </w:rPr>
            </w:pPr>
          </w:p>
        </w:tc>
        <w:tc>
          <w:tcPr>
            <w:tcW w:w="1431" w:type="dxa"/>
            <w:vAlign w:val="top"/>
          </w:tcPr>
          <w:p w14:paraId="573EF358">
            <w:pPr>
              <w:rPr>
                <w:rFonts w:ascii="Arial"/>
                <w:color w:val="auto"/>
                <w:sz w:val="21"/>
                <w:highlight w:val="none"/>
              </w:rPr>
            </w:pPr>
          </w:p>
        </w:tc>
        <w:tc>
          <w:tcPr>
            <w:tcW w:w="878" w:type="dxa"/>
            <w:vAlign w:val="top"/>
          </w:tcPr>
          <w:p w14:paraId="5171A1FD">
            <w:pPr>
              <w:rPr>
                <w:rFonts w:ascii="Arial"/>
                <w:color w:val="auto"/>
                <w:sz w:val="21"/>
                <w:highlight w:val="none"/>
              </w:rPr>
            </w:pPr>
          </w:p>
        </w:tc>
      </w:tr>
      <w:tr w14:paraId="20507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44034218">
            <w:pPr>
              <w:rPr>
                <w:rFonts w:ascii="Arial"/>
                <w:color w:val="auto"/>
                <w:sz w:val="21"/>
                <w:highlight w:val="none"/>
              </w:rPr>
            </w:pPr>
          </w:p>
        </w:tc>
        <w:tc>
          <w:tcPr>
            <w:tcW w:w="1430" w:type="dxa"/>
            <w:vAlign w:val="top"/>
          </w:tcPr>
          <w:p w14:paraId="5E8CD6CB">
            <w:pPr>
              <w:rPr>
                <w:rFonts w:ascii="Arial"/>
                <w:color w:val="auto"/>
                <w:sz w:val="21"/>
                <w:highlight w:val="none"/>
              </w:rPr>
            </w:pPr>
          </w:p>
        </w:tc>
        <w:tc>
          <w:tcPr>
            <w:tcW w:w="1430" w:type="dxa"/>
            <w:vAlign w:val="top"/>
          </w:tcPr>
          <w:p w14:paraId="01847FED">
            <w:pPr>
              <w:rPr>
                <w:rFonts w:ascii="Arial"/>
                <w:color w:val="auto"/>
                <w:sz w:val="21"/>
                <w:highlight w:val="none"/>
              </w:rPr>
            </w:pPr>
          </w:p>
        </w:tc>
        <w:tc>
          <w:tcPr>
            <w:tcW w:w="1430" w:type="dxa"/>
            <w:vAlign w:val="top"/>
          </w:tcPr>
          <w:p w14:paraId="1923130C">
            <w:pPr>
              <w:rPr>
                <w:rFonts w:ascii="Arial"/>
                <w:color w:val="auto"/>
                <w:sz w:val="21"/>
                <w:highlight w:val="none"/>
              </w:rPr>
            </w:pPr>
          </w:p>
        </w:tc>
        <w:tc>
          <w:tcPr>
            <w:tcW w:w="1430" w:type="dxa"/>
            <w:vAlign w:val="top"/>
          </w:tcPr>
          <w:p w14:paraId="2FEEECDC">
            <w:pPr>
              <w:rPr>
                <w:rFonts w:ascii="Arial"/>
                <w:color w:val="auto"/>
                <w:sz w:val="21"/>
                <w:highlight w:val="none"/>
              </w:rPr>
            </w:pPr>
          </w:p>
        </w:tc>
        <w:tc>
          <w:tcPr>
            <w:tcW w:w="1431" w:type="dxa"/>
            <w:vAlign w:val="top"/>
          </w:tcPr>
          <w:p w14:paraId="0857E959">
            <w:pPr>
              <w:rPr>
                <w:rFonts w:ascii="Arial"/>
                <w:color w:val="auto"/>
                <w:sz w:val="21"/>
                <w:highlight w:val="none"/>
              </w:rPr>
            </w:pPr>
          </w:p>
        </w:tc>
        <w:tc>
          <w:tcPr>
            <w:tcW w:w="878" w:type="dxa"/>
            <w:vAlign w:val="top"/>
          </w:tcPr>
          <w:p w14:paraId="509B6394">
            <w:pPr>
              <w:rPr>
                <w:rFonts w:ascii="Arial"/>
                <w:color w:val="auto"/>
                <w:sz w:val="21"/>
                <w:highlight w:val="none"/>
              </w:rPr>
            </w:pPr>
          </w:p>
        </w:tc>
      </w:tr>
      <w:tr w14:paraId="02C9B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6" w:type="dxa"/>
            <w:vAlign w:val="top"/>
          </w:tcPr>
          <w:p w14:paraId="039FCFE7">
            <w:pPr>
              <w:rPr>
                <w:rFonts w:ascii="Arial"/>
                <w:color w:val="auto"/>
                <w:sz w:val="21"/>
                <w:highlight w:val="none"/>
              </w:rPr>
            </w:pPr>
          </w:p>
        </w:tc>
        <w:tc>
          <w:tcPr>
            <w:tcW w:w="1430" w:type="dxa"/>
            <w:vAlign w:val="top"/>
          </w:tcPr>
          <w:p w14:paraId="72B7B0C7">
            <w:pPr>
              <w:rPr>
                <w:rFonts w:ascii="Arial"/>
                <w:color w:val="auto"/>
                <w:sz w:val="21"/>
                <w:highlight w:val="none"/>
              </w:rPr>
            </w:pPr>
          </w:p>
        </w:tc>
        <w:tc>
          <w:tcPr>
            <w:tcW w:w="1430" w:type="dxa"/>
            <w:vAlign w:val="top"/>
          </w:tcPr>
          <w:p w14:paraId="643311C6">
            <w:pPr>
              <w:rPr>
                <w:rFonts w:ascii="Arial"/>
                <w:color w:val="auto"/>
                <w:sz w:val="21"/>
                <w:highlight w:val="none"/>
              </w:rPr>
            </w:pPr>
          </w:p>
        </w:tc>
        <w:tc>
          <w:tcPr>
            <w:tcW w:w="1430" w:type="dxa"/>
            <w:vAlign w:val="top"/>
          </w:tcPr>
          <w:p w14:paraId="39473C8E">
            <w:pPr>
              <w:rPr>
                <w:rFonts w:ascii="Arial"/>
                <w:color w:val="auto"/>
                <w:sz w:val="21"/>
                <w:highlight w:val="none"/>
              </w:rPr>
            </w:pPr>
          </w:p>
        </w:tc>
        <w:tc>
          <w:tcPr>
            <w:tcW w:w="1430" w:type="dxa"/>
            <w:vAlign w:val="top"/>
          </w:tcPr>
          <w:p w14:paraId="070344B3">
            <w:pPr>
              <w:rPr>
                <w:rFonts w:ascii="Arial"/>
                <w:color w:val="auto"/>
                <w:sz w:val="21"/>
                <w:highlight w:val="none"/>
              </w:rPr>
            </w:pPr>
          </w:p>
        </w:tc>
        <w:tc>
          <w:tcPr>
            <w:tcW w:w="1431" w:type="dxa"/>
            <w:vAlign w:val="top"/>
          </w:tcPr>
          <w:p w14:paraId="68D19B5A">
            <w:pPr>
              <w:rPr>
                <w:rFonts w:ascii="Arial"/>
                <w:color w:val="auto"/>
                <w:sz w:val="21"/>
                <w:highlight w:val="none"/>
              </w:rPr>
            </w:pPr>
          </w:p>
        </w:tc>
        <w:tc>
          <w:tcPr>
            <w:tcW w:w="878" w:type="dxa"/>
            <w:vAlign w:val="top"/>
          </w:tcPr>
          <w:p w14:paraId="567C6A46">
            <w:pPr>
              <w:rPr>
                <w:rFonts w:ascii="Arial"/>
                <w:color w:val="auto"/>
                <w:sz w:val="21"/>
                <w:highlight w:val="none"/>
              </w:rPr>
            </w:pPr>
          </w:p>
        </w:tc>
      </w:tr>
      <w:tr w14:paraId="32941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866" w:type="dxa"/>
            <w:vAlign w:val="top"/>
          </w:tcPr>
          <w:p w14:paraId="4070F219">
            <w:pPr>
              <w:rPr>
                <w:rFonts w:ascii="Arial"/>
                <w:color w:val="auto"/>
                <w:sz w:val="21"/>
                <w:highlight w:val="none"/>
              </w:rPr>
            </w:pPr>
          </w:p>
        </w:tc>
        <w:tc>
          <w:tcPr>
            <w:tcW w:w="1430" w:type="dxa"/>
            <w:vAlign w:val="top"/>
          </w:tcPr>
          <w:p w14:paraId="22FF9E66">
            <w:pPr>
              <w:pStyle w:val="105"/>
              <w:spacing w:before="111" w:line="229" w:lineRule="auto"/>
              <w:ind w:left="508"/>
              <w:rPr>
                <w:color w:val="auto"/>
                <w:sz w:val="20"/>
                <w:szCs w:val="20"/>
                <w:highlight w:val="none"/>
              </w:rPr>
            </w:pPr>
            <w:r>
              <w:rPr>
                <w:color w:val="auto"/>
                <w:spacing w:val="4"/>
                <w:sz w:val="20"/>
                <w:szCs w:val="20"/>
                <w:highlight w:val="none"/>
              </w:rPr>
              <w:t>合计</w:t>
            </w:r>
          </w:p>
        </w:tc>
        <w:tc>
          <w:tcPr>
            <w:tcW w:w="1430" w:type="dxa"/>
            <w:vAlign w:val="top"/>
          </w:tcPr>
          <w:p w14:paraId="53F2B8EC">
            <w:pPr>
              <w:rPr>
                <w:rFonts w:ascii="Arial"/>
                <w:color w:val="auto"/>
                <w:sz w:val="21"/>
                <w:highlight w:val="none"/>
              </w:rPr>
            </w:pPr>
          </w:p>
        </w:tc>
        <w:tc>
          <w:tcPr>
            <w:tcW w:w="1430" w:type="dxa"/>
            <w:vAlign w:val="top"/>
          </w:tcPr>
          <w:p w14:paraId="3948F3F6">
            <w:pPr>
              <w:rPr>
                <w:rFonts w:ascii="Arial"/>
                <w:color w:val="auto"/>
                <w:sz w:val="21"/>
                <w:highlight w:val="none"/>
              </w:rPr>
            </w:pPr>
          </w:p>
        </w:tc>
        <w:tc>
          <w:tcPr>
            <w:tcW w:w="1430" w:type="dxa"/>
            <w:vAlign w:val="top"/>
          </w:tcPr>
          <w:p w14:paraId="33B2057A">
            <w:pPr>
              <w:rPr>
                <w:rFonts w:ascii="Arial"/>
                <w:color w:val="auto"/>
                <w:sz w:val="21"/>
                <w:highlight w:val="none"/>
              </w:rPr>
            </w:pPr>
          </w:p>
        </w:tc>
        <w:tc>
          <w:tcPr>
            <w:tcW w:w="1431" w:type="dxa"/>
            <w:vAlign w:val="top"/>
          </w:tcPr>
          <w:p w14:paraId="6DD45451">
            <w:pPr>
              <w:rPr>
                <w:rFonts w:ascii="Arial"/>
                <w:color w:val="auto"/>
                <w:sz w:val="21"/>
                <w:highlight w:val="none"/>
              </w:rPr>
            </w:pPr>
          </w:p>
        </w:tc>
        <w:tc>
          <w:tcPr>
            <w:tcW w:w="878" w:type="dxa"/>
            <w:vAlign w:val="top"/>
          </w:tcPr>
          <w:p w14:paraId="41ED8039">
            <w:pPr>
              <w:rPr>
                <w:rFonts w:ascii="Arial"/>
                <w:color w:val="auto"/>
                <w:sz w:val="21"/>
                <w:highlight w:val="none"/>
              </w:rPr>
            </w:pPr>
          </w:p>
        </w:tc>
      </w:tr>
    </w:tbl>
    <w:p w14:paraId="0F23A3B7">
      <w:pPr>
        <w:numPr>
          <w:ilvl w:val="0"/>
          <w:numId w:val="0"/>
        </w:numPr>
        <w:spacing w:before="47" w:line="307" w:lineRule="auto"/>
        <w:ind w:left="0" w:leftChars="0" w:right="52" w:rightChars="0" w:firstLine="421" w:firstLineChars="177"/>
        <w:rPr>
          <w:rFonts w:hint="eastAsia" w:ascii="宋体" w:hAnsi="宋体" w:eastAsia="宋体" w:cs="宋体"/>
          <w:color w:val="auto"/>
          <w:spacing w:val="-1"/>
          <w:sz w:val="24"/>
          <w:szCs w:val="24"/>
          <w:highlight w:val="none"/>
          <w:lang w:eastAsia="zh-CN"/>
        </w:rPr>
      </w:pPr>
    </w:p>
    <w:p w14:paraId="1E0EEEC9">
      <w:pPr>
        <w:numPr>
          <w:ilvl w:val="0"/>
          <w:numId w:val="0"/>
        </w:numPr>
        <w:spacing w:before="47" w:line="307" w:lineRule="auto"/>
        <w:ind w:left="0" w:leftChars="0" w:right="52" w:rightChars="0" w:firstLine="421" w:firstLineChars="177"/>
        <w:rPr>
          <w:rFonts w:hint="eastAsia" w:ascii="宋体" w:hAnsi="宋体" w:eastAsia="宋体" w:cs="宋体"/>
          <w:color w:val="auto"/>
          <w:spacing w:val="-1"/>
          <w:sz w:val="24"/>
          <w:szCs w:val="24"/>
          <w:highlight w:val="none"/>
          <w:lang w:eastAsia="zh-CN"/>
        </w:rPr>
      </w:pPr>
    </w:p>
    <w:p w14:paraId="799AE0DC">
      <w:pPr>
        <w:numPr>
          <w:ilvl w:val="0"/>
          <w:numId w:val="0"/>
        </w:numPr>
        <w:spacing w:before="47" w:line="307" w:lineRule="auto"/>
        <w:ind w:left="0" w:leftChars="0" w:right="52" w:rightChars="0" w:firstLine="421" w:firstLineChars="177"/>
        <w:rPr>
          <w:rFonts w:hint="eastAsia" w:ascii="宋体" w:hAnsi="宋体" w:eastAsia="宋体" w:cs="宋体"/>
          <w:color w:val="auto"/>
          <w:spacing w:val="-1"/>
          <w:sz w:val="24"/>
          <w:szCs w:val="24"/>
          <w:highlight w:val="none"/>
          <w:lang w:eastAsia="zh-CN"/>
        </w:rPr>
      </w:pPr>
    </w:p>
    <w:p w14:paraId="135C2DEE">
      <w:pPr>
        <w:numPr>
          <w:ilvl w:val="0"/>
          <w:numId w:val="0"/>
        </w:numPr>
        <w:spacing w:before="47" w:line="307" w:lineRule="auto"/>
        <w:ind w:left="0" w:leftChars="0" w:right="52" w:rightChars="0" w:firstLine="421" w:firstLineChars="177"/>
        <w:rPr>
          <w:rFonts w:hint="eastAsia" w:ascii="宋体" w:hAnsi="宋体" w:eastAsia="宋体" w:cs="宋体"/>
          <w:color w:val="auto"/>
          <w:spacing w:val="-1"/>
          <w:sz w:val="24"/>
          <w:szCs w:val="24"/>
          <w:highlight w:val="none"/>
          <w:lang w:eastAsia="zh-CN"/>
        </w:rPr>
      </w:pPr>
    </w:p>
    <w:p w14:paraId="2AD402C5">
      <w:pPr>
        <w:numPr>
          <w:ilvl w:val="0"/>
          <w:numId w:val="0"/>
        </w:numPr>
        <w:spacing w:before="47" w:line="307" w:lineRule="auto"/>
        <w:ind w:left="0" w:leftChars="0" w:right="52" w:rightChars="0" w:firstLine="421" w:firstLineChars="177"/>
        <w:rPr>
          <w:rFonts w:hint="eastAsia" w:ascii="宋体" w:hAnsi="宋体" w:eastAsia="宋体" w:cs="宋体"/>
          <w:color w:val="auto"/>
          <w:spacing w:val="-1"/>
          <w:sz w:val="24"/>
          <w:szCs w:val="24"/>
          <w:highlight w:val="none"/>
          <w:lang w:eastAsia="zh-CN"/>
        </w:rPr>
      </w:pPr>
    </w:p>
    <w:p w14:paraId="1651A46D">
      <w:pPr>
        <w:numPr>
          <w:ilvl w:val="0"/>
          <w:numId w:val="0"/>
        </w:numPr>
        <w:spacing w:before="47" w:line="307" w:lineRule="auto"/>
        <w:ind w:left="0" w:leftChars="0" w:right="52" w:rightChars="0" w:firstLine="421" w:firstLineChars="177"/>
        <w:rPr>
          <w:rFonts w:hint="eastAsia" w:ascii="宋体" w:hAnsi="宋体" w:eastAsia="宋体" w:cs="宋体"/>
          <w:color w:val="auto"/>
          <w:spacing w:val="-1"/>
          <w:sz w:val="24"/>
          <w:szCs w:val="24"/>
          <w:highlight w:val="none"/>
          <w:lang w:eastAsia="zh-CN"/>
        </w:rPr>
      </w:pPr>
    </w:p>
    <w:p w14:paraId="685AF724">
      <w:pPr>
        <w:numPr>
          <w:ilvl w:val="0"/>
          <w:numId w:val="0"/>
        </w:numPr>
        <w:spacing w:before="47" w:line="307" w:lineRule="auto"/>
        <w:ind w:left="0" w:leftChars="0" w:right="52" w:rightChars="0" w:firstLine="421" w:firstLineChars="177"/>
        <w:rPr>
          <w:rFonts w:hint="eastAsia" w:ascii="宋体" w:hAnsi="宋体" w:eastAsia="宋体" w:cs="宋体"/>
          <w:color w:val="auto"/>
          <w:spacing w:val="-1"/>
          <w:sz w:val="24"/>
          <w:szCs w:val="24"/>
          <w:highlight w:val="none"/>
          <w:lang w:eastAsia="zh-CN"/>
        </w:rPr>
      </w:pPr>
    </w:p>
    <w:p w14:paraId="43A9B0DE">
      <w:pPr>
        <w:numPr>
          <w:ilvl w:val="0"/>
          <w:numId w:val="0"/>
        </w:numPr>
        <w:spacing w:before="47" w:line="307" w:lineRule="auto"/>
        <w:ind w:left="0" w:leftChars="0" w:right="52" w:rightChars="0" w:firstLine="421" w:firstLineChars="177"/>
        <w:rPr>
          <w:rFonts w:hint="eastAsia" w:ascii="宋体" w:hAnsi="宋体" w:eastAsia="宋体" w:cs="宋体"/>
          <w:color w:val="auto"/>
          <w:spacing w:val="-1"/>
          <w:sz w:val="24"/>
          <w:szCs w:val="24"/>
          <w:highlight w:val="none"/>
          <w:lang w:eastAsia="zh-CN"/>
        </w:rPr>
      </w:pPr>
    </w:p>
    <w:p w14:paraId="5B247A19">
      <w:pPr>
        <w:pStyle w:val="18"/>
        <w:spacing w:line="253" w:lineRule="auto"/>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71120</wp:posOffset>
                </wp:positionH>
                <wp:positionV relativeFrom="paragraph">
                  <wp:posOffset>15240</wp:posOffset>
                </wp:positionV>
                <wp:extent cx="1828800" cy="0"/>
                <wp:effectExtent l="4445" t="4445" r="5080" b="5080"/>
                <wp:wrapNone/>
                <wp:docPr id="20" name="任意多边形 20"/>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5.6pt;margin-top:1.2pt;height:0pt;width:144pt;z-index:251669504;mso-width-relative:page;mso-height-relative:page;" filled="f" stroked="t" coordsize="2880,1" o:gfxdata="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XQcyDQ&#10;AAAABgEAAA8AAAAAAAAAAQAgAAAAIgAAAGRycy9kb3ducmV2LnhtbFBLAQIUABQAAAAIAIdO4kCd&#10;QhPKKAIAAIkEAAAOAAAAAAAAAAEAIAAAAB8BAABkcnMvZTJvRG9jLnhtbFBLBQYAAAAABgAGAFkB&#10;AAC5BQAAAAA=&#10;" path="m0,0l2880,0e">
                <v:fill on="f" focussize="0,0"/>
                <v:stroke weight="0pt" color="#000000" joinstyle="bevel" endcap="square"/>
                <v:imagedata o:title=""/>
                <o:lock v:ext="edit" aspectratio="f"/>
              </v:shape>
            </w:pict>
          </mc:Fallback>
        </mc:AlternateContent>
      </w:r>
    </w:p>
    <w:p w14:paraId="3A41D2A4">
      <w:pPr>
        <w:numPr>
          <w:ilvl w:val="0"/>
          <w:numId w:val="8"/>
        </w:numPr>
        <w:spacing w:before="47" w:line="307" w:lineRule="auto"/>
        <w:ind w:left="0" w:leftChars="0" w:right="52" w:rightChars="0" w:firstLine="368" w:firstLineChars="177"/>
        <w:rPr>
          <w:rFonts w:ascii="宋体" w:hAnsi="宋体" w:eastAsia="宋体" w:cs="宋体"/>
          <w:color w:val="auto"/>
          <w:spacing w:val="7"/>
          <w:sz w:val="19"/>
          <w:szCs w:val="19"/>
          <w:highlight w:val="none"/>
        </w:rPr>
      </w:pPr>
      <w:r>
        <w:rPr>
          <w:rFonts w:ascii="宋体" w:hAnsi="宋体" w:eastAsia="宋体" w:cs="宋体"/>
          <w:color w:val="auto"/>
          <w:spacing w:val="9"/>
          <w:sz w:val="19"/>
          <w:szCs w:val="19"/>
          <w:highlight w:val="none"/>
        </w:rPr>
        <w:t>若发包人提供可供承包人使用的养护站点及相关设施、设备，则需在清单中明</w:t>
      </w:r>
      <w:r>
        <w:rPr>
          <w:rFonts w:ascii="宋体" w:hAnsi="宋体" w:eastAsia="宋体" w:cs="宋体"/>
          <w:color w:val="auto"/>
          <w:spacing w:val="8"/>
          <w:sz w:val="19"/>
          <w:szCs w:val="19"/>
          <w:highlight w:val="none"/>
        </w:rPr>
        <w:t>确相关设施、</w:t>
      </w:r>
      <w:r>
        <w:rPr>
          <w:rFonts w:ascii="宋体" w:hAnsi="宋体" w:eastAsia="宋体" w:cs="宋体"/>
          <w:color w:val="auto"/>
          <w:spacing w:val="7"/>
          <w:sz w:val="19"/>
          <w:szCs w:val="19"/>
          <w:highlight w:val="none"/>
        </w:rPr>
        <w:t>设备，并经承包人确认。</w:t>
      </w:r>
    </w:p>
    <w:p w14:paraId="342650EB">
      <w:pPr>
        <w:spacing w:before="78" w:line="219" w:lineRule="auto"/>
        <w:ind w:left="19"/>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附件六</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项目经理委任书</w:t>
      </w:r>
    </w:p>
    <w:p w14:paraId="78416004">
      <w:pPr>
        <w:spacing w:before="261" w:line="219" w:lineRule="auto"/>
        <w:ind w:left="374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（承包人全称）</w:t>
      </w:r>
    </w:p>
    <w:p w14:paraId="7112A56C">
      <w:pPr>
        <w:spacing w:before="115" w:line="219" w:lineRule="auto"/>
        <w:ind w:left="272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（养护项目名称） 项目经理委任书</w:t>
      </w:r>
    </w:p>
    <w:p w14:paraId="797B0EBE">
      <w:pPr>
        <w:pStyle w:val="18"/>
        <w:spacing w:line="277" w:lineRule="auto"/>
        <w:rPr>
          <w:color w:val="auto"/>
          <w:highlight w:val="none"/>
        </w:rPr>
      </w:pPr>
    </w:p>
    <w:p w14:paraId="53898DBC">
      <w:pPr>
        <w:pStyle w:val="18"/>
        <w:spacing w:line="277" w:lineRule="auto"/>
        <w:rPr>
          <w:color w:val="auto"/>
          <w:highlight w:val="none"/>
        </w:rPr>
      </w:pPr>
    </w:p>
    <w:p w14:paraId="3A833F0D">
      <w:pPr>
        <w:pStyle w:val="18"/>
        <w:spacing w:line="278" w:lineRule="auto"/>
        <w:rPr>
          <w:color w:val="auto"/>
          <w:highlight w:val="none"/>
        </w:rPr>
      </w:pPr>
    </w:p>
    <w:p w14:paraId="19E7138D">
      <w:pPr>
        <w:spacing w:before="78" w:line="220" w:lineRule="auto"/>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致</w:t>
      </w:r>
      <w:r>
        <w:rPr>
          <w:rFonts w:ascii="宋体" w:hAnsi="宋体" w:eastAsia="宋体" w:cs="宋体"/>
          <w:color w:val="auto"/>
          <w:spacing w:val="-30"/>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0"/>
          <w:sz w:val="24"/>
          <w:szCs w:val="24"/>
          <w:highlight w:val="none"/>
        </w:rPr>
        <w:t>（</w:t>
      </w:r>
      <w:r>
        <w:rPr>
          <w:rFonts w:ascii="宋体" w:hAnsi="宋体" w:eastAsia="宋体" w:cs="宋体"/>
          <w:color w:val="auto"/>
          <w:spacing w:val="7"/>
          <w:sz w:val="24"/>
          <w:szCs w:val="24"/>
          <w:highlight w:val="none"/>
        </w:rPr>
        <w:t>发包人全称）</w:t>
      </w:r>
    </w:p>
    <w:p w14:paraId="55BC8085">
      <w:pPr>
        <w:tabs>
          <w:tab w:val="left" w:pos="846"/>
        </w:tabs>
        <w:spacing w:before="110" w:line="309" w:lineRule="auto"/>
        <w:ind w:firstLine="471"/>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4"/>
          <w:sz w:val="24"/>
          <w:szCs w:val="24"/>
          <w:highlight w:val="none"/>
          <w:u w:val="single" w:color="auto"/>
        </w:rPr>
        <w:t xml:space="preserve">（承包人全称） </w:t>
      </w:r>
      <w:r>
        <w:rPr>
          <w:rFonts w:ascii="宋体" w:hAnsi="宋体" w:eastAsia="宋体" w:cs="宋体"/>
          <w:color w:val="auto"/>
          <w:spacing w:val="-92"/>
          <w:sz w:val="24"/>
          <w:szCs w:val="24"/>
          <w:highlight w:val="none"/>
        </w:rPr>
        <w:t xml:space="preserve"> </w:t>
      </w:r>
      <w:r>
        <w:rPr>
          <w:rFonts w:ascii="宋体" w:hAnsi="宋体" w:eastAsia="宋体" w:cs="宋体"/>
          <w:color w:val="auto"/>
          <w:spacing w:val="-4"/>
          <w:sz w:val="24"/>
          <w:szCs w:val="24"/>
          <w:highlight w:val="none"/>
        </w:rPr>
        <w:t>法定代表人</w:t>
      </w:r>
      <w:r>
        <w:rPr>
          <w:rFonts w:ascii="宋体" w:hAnsi="宋体" w:eastAsia="宋体" w:cs="宋体"/>
          <w:color w:val="auto"/>
          <w:spacing w:val="-4"/>
          <w:sz w:val="24"/>
          <w:szCs w:val="24"/>
          <w:highlight w:val="none"/>
          <w:u w:val="single" w:color="auto"/>
        </w:rPr>
        <w:t xml:space="preserve"> （职务、姓名） </w:t>
      </w:r>
      <w:r>
        <w:rPr>
          <w:rFonts w:ascii="宋体" w:hAnsi="宋体" w:eastAsia="宋体" w:cs="宋体"/>
          <w:color w:val="auto"/>
          <w:spacing w:val="-111"/>
          <w:sz w:val="24"/>
          <w:szCs w:val="24"/>
          <w:highlight w:val="none"/>
        </w:rPr>
        <w:t xml:space="preserve"> </w:t>
      </w:r>
      <w:r>
        <w:rPr>
          <w:rFonts w:ascii="宋体" w:hAnsi="宋体" w:eastAsia="宋体" w:cs="宋体"/>
          <w:color w:val="auto"/>
          <w:spacing w:val="-4"/>
          <w:sz w:val="24"/>
          <w:szCs w:val="24"/>
          <w:highlight w:val="none"/>
        </w:rPr>
        <w:t>代表本单位委任</w:t>
      </w:r>
      <w:r>
        <w:rPr>
          <w:rFonts w:ascii="宋体" w:hAnsi="宋体" w:eastAsia="宋体" w:cs="宋体"/>
          <w:color w:val="auto"/>
          <w:spacing w:val="-4"/>
          <w:sz w:val="24"/>
          <w:szCs w:val="24"/>
          <w:highlight w:val="none"/>
          <w:u w:val="single" w:color="auto"/>
        </w:rPr>
        <w:t xml:space="preserve"> （职务、姓</w:t>
      </w:r>
      <w:r>
        <w:rPr>
          <w:rFonts w:ascii="宋体" w:hAnsi="宋体" w:eastAsia="宋体" w:cs="宋体"/>
          <w:color w:val="auto"/>
          <w:spacing w:val="4"/>
          <w:sz w:val="24"/>
          <w:szCs w:val="24"/>
          <w:highlight w:val="none"/>
          <w:u w:val="single" w:color="auto"/>
        </w:rPr>
        <w:t xml:space="preserve">名）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4"/>
          <w:sz w:val="24"/>
          <w:szCs w:val="24"/>
          <w:highlight w:val="none"/>
        </w:rPr>
        <w:t>为</w:t>
      </w:r>
      <w:r>
        <w:rPr>
          <w:rFonts w:ascii="宋体" w:hAnsi="宋体" w:eastAsia="宋体" w:cs="宋体"/>
          <w:color w:val="auto"/>
          <w:spacing w:val="4"/>
          <w:sz w:val="24"/>
          <w:szCs w:val="24"/>
          <w:highlight w:val="none"/>
          <w:u w:val="single" w:color="auto"/>
        </w:rPr>
        <w:t>（养护项目名称）</w:t>
      </w:r>
      <w:r>
        <w:rPr>
          <w:rFonts w:ascii="宋体" w:hAnsi="宋体" w:eastAsia="宋体" w:cs="宋体"/>
          <w:color w:val="auto"/>
          <w:spacing w:val="4"/>
          <w:sz w:val="24"/>
          <w:szCs w:val="24"/>
          <w:highlight w:val="none"/>
        </w:rPr>
        <w:t>的项目经理。凡本合同执</w:t>
      </w:r>
      <w:r>
        <w:rPr>
          <w:rFonts w:ascii="宋体" w:hAnsi="宋体" w:eastAsia="宋体" w:cs="宋体"/>
          <w:color w:val="auto"/>
          <w:spacing w:val="3"/>
          <w:sz w:val="24"/>
          <w:szCs w:val="24"/>
          <w:highlight w:val="none"/>
        </w:rPr>
        <w:t>行中的有关技术、养护作业进</w:t>
      </w:r>
      <w:r>
        <w:rPr>
          <w:rFonts w:ascii="宋体" w:hAnsi="宋体" w:eastAsia="宋体" w:cs="宋体"/>
          <w:color w:val="auto"/>
          <w:spacing w:val="4"/>
          <w:sz w:val="24"/>
          <w:szCs w:val="24"/>
          <w:highlight w:val="none"/>
        </w:rPr>
        <w:t>度、现场管理、质量检验、结算与支付等方面</w:t>
      </w:r>
      <w:r>
        <w:rPr>
          <w:rFonts w:ascii="宋体" w:hAnsi="宋体" w:eastAsia="宋体" w:cs="宋体"/>
          <w:color w:val="auto"/>
          <w:spacing w:val="3"/>
          <w:sz w:val="24"/>
          <w:szCs w:val="24"/>
          <w:highlight w:val="none"/>
        </w:rPr>
        <w:t>工作，由</w:t>
      </w:r>
      <w:r>
        <w:rPr>
          <w:rFonts w:ascii="宋体" w:hAnsi="宋体" w:eastAsia="宋体" w:cs="宋体"/>
          <w:color w:val="auto"/>
          <w:spacing w:val="-116"/>
          <w:sz w:val="24"/>
          <w:szCs w:val="24"/>
          <w:highlight w:val="none"/>
        </w:rPr>
        <w:t xml:space="preserve"> </w:t>
      </w:r>
      <w:r>
        <w:rPr>
          <w:rFonts w:ascii="宋体" w:hAnsi="宋体" w:eastAsia="宋体" w:cs="宋体"/>
          <w:color w:val="auto"/>
          <w:spacing w:val="3"/>
          <w:sz w:val="24"/>
          <w:szCs w:val="24"/>
          <w:highlight w:val="none"/>
          <w:u w:val="single" w:color="auto"/>
        </w:rPr>
        <w:t xml:space="preserve">  （姓名） </w:t>
      </w:r>
      <w:r>
        <w:rPr>
          <w:rFonts w:ascii="宋体" w:hAnsi="宋体" w:eastAsia="宋体" w:cs="宋体"/>
          <w:color w:val="auto"/>
          <w:spacing w:val="-111"/>
          <w:sz w:val="24"/>
          <w:szCs w:val="24"/>
          <w:highlight w:val="none"/>
        </w:rPr>
        <w:t xml:space="preserve"> </w:t>
      </w:r>
      <w:r>
        <w:rPr>
          <w:rFonts w:ascii="宋体" w:hAnsi="宋体" w:eastAsia="宋体" w:cs="宋体"/>
          <w:color w:val="auto"/>
          <w:spacing w:val="3"/>
          <w:sz w:val="24"/>
          <w:szCs w:val="24"/>
          <w:highlight w:val="none"/>
        </w:rPr>
        <w:t>代表本单位全</w:t>
      </w:r>
      <w:r>
        <w:rPr>
          <w:rFonts w:ascii="宋体" w:hAnsi="宋体" w:eastAsia="宋体" w:cs="宋体"/>
          <w:color w:val="auto"/>
          <w:spacing w:val="-3"/>
          <w:sz w:val="24"/>
          <w:szCs w:val="24"/>
          <w:highlight w:val="none"/>
        </w:rPr>
        <w:t>面负责。</w:t>
      </w:r>
    </w:p>
    <w:p w14:paraId="36AC5EA3">
      <w:pPr>
        <w:pStyle w:val="18"/>
        <w:spacing w:line="315" w:lineRule="auto"/>
        <w:rPr>
          <w:color w:val="auto"/>
          <w:highlight w:val="none"/>
        </w:rPr>
      </w:pPr>
    </w:p>
    <w:p w14:paraId="5DDB62D7">
      <w:pPr>
        <w:spacing w:before="78" w:line="219" w:lineRule="auto"/>
        <w:ind w:left="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承包人</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盖单位章）</w:t>
      </w:r>
    </w:p>
    <w:p w14:paraId="19C5E7F5">
      <w:pPr>
        <w:spacing w:before="115" w:line="219" w:lineRule="auto"/>
        <w:ind w:left="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18"/>
          <w:sz w:val="24"/>
          <w:szCs w:val="24"/>
          <w:highlight w:val="none"/>
          <w:u w:val="single" w:color="auto"/>
        </w:rPr>
        <w:t>（</w:t>
      </w:r>
      <w:r>
        <w:rPr>
          <w:rFonts w:ascii="宋体" w:hAnsi="宋体" w:eastAsia="宋体" w:cs="宋体"/>
          <w:color w:val="auto"/>
          <w:spacing w:val="3"/>
          <w:sz w:val="24"/>
          <w:szCs w:val="24"/>
          <w:highlight w:val="none"/>
          <w:u w:val="single" w:color="auto"/>
        </w:rPr>
        <w:t>职务）</w:t>
      </w:r>
    </w:p>
    <w:p w14:paraId="009A58F4">
      <w:pPr>
        <w:tabs>
          <w:tab w:val="left" w:pos="3471"/>
          <w:tab w:val="left" w:pos="3607"/>
        </w:tabs>
        <w:spacing w:before="117" w:line="307" w:lineRule="auto"/>
        <w:ind w:left="471" w:right="3560" w:rightChars="0" w:firstLine="144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u w:val="single" w:color="auto"/>
        </w:rPr>
        <w:tab/>
      </w:r>
      <w:r>
        <w:rPr>
          <w:rFonts w:ascii="宋体" w:hAnsi="宋体" w:eastAsia="宋体" w:cs="宋体"/>
          <w:color w:val="auto"/>
          <w:spacing w:val="-18"/>
          <w:sz w:val="24"/>
          <w:szCs w:val="24"/>
          <w:highlight w:val="none"/>
          <w:u w:val="single" w:color="auto"/>
        </w:rPr>
        <w:t>（姓名）</w:t>
      </w:r>
      <w:r>
        <w:rPr>
          <w:rFonts w:ascii="宋体" w:hAnsi="宋体" w:eastAsia="宋体" w:cs="宋体"/>
          <w:color w:val="auto"/>
          <w:spacing w:val="-18"/>
          <w:sz w:val="24"/>
          <w:szCs w:val="24"/>
          <w:highlight w:val="none"/>
          <w:u w:val="single" w:color="auto"/>
        </w:rPr>
        <w:tab/>
      </w:r>
      <w:r>
        <w:rPr>
          <w:rFonts w:ascii="宋体" w:hAnsi="宋体" w:eastAsia="宋体" w:cs="宋体"/>
          <w:color w:val="auto"/>
          <w:sz w:val="24"/>
          <w:szCs w:val="24"/>
          <w:highlight w:val="none"/>
        </w:rPr>
        <w:t>（签名）</w:t>
      </w:r>
    </w:p>
    <w:p w14:paraId="0AF83D5B">
      <w:pPr>
        <w:numPr>
          <w:ilvl w:val="0"/>
          <w:numId w:val="0"/>
        </w:numPr>
        <w:spacing w:before="47" w:line="307" w:lineRule="auto"/>
        <w:ind w:left="0" w:leftChars="0" w:right="52" w:rightChars="0" w:firstLine="1447" w:firstLineChars="603"/>
        <w:rPr>
          <w:rFonts w:ascii="宋体" w:hAnsi="宋体" w:eastAsia="宋体" w:cs="宋体"/>
          <w:color w:val="auto"/>
          <w:spacing w:val="-9"/>
          <w:sz w:val="24"/>
          <w:szCs w:val="24"/>
          <w:highlight w:val="none"/>
        </w:rPr>
      </w:pPr>
      <w:r>
        <w:rPr>
          <w:rFonts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u w:val="single" w:color="auto"/>
          <w:lang w:val="en-US" w:eastAsia="zh-CN"/>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2FA74AA2">
      <w:pPr>
        <w:numPr>
          <w:ilvl w:val="0"/>
          <w:numId w:val="0"/>
        </w:numPr>
        <w:spacing w:before="47" w:line="307" w:lineRule="auto"/>
        <w:ind w:left="0" w:leftChars="0" w:right="52" w:rightChars="0" w:firstLine="1338" w:firstLineChars="603"/>
        <w:rPr>
          <w:rFonts w:ascii="宋体" w:hAnsi="宋体" w:eastAsia="宋体" w:cs="宋体"/>
          <w:color w:val="auto"/>
          <w:spacing w:val="-9"/>
          <w:sz w:val="24"/>
          <w:szCs w:val="24"/>
          <w:highlight w:val="none"/>
        </w:rPr>
      </w:pPr>
    </w:p>
    <w:p w14:paraId="77EE9941">
      <w:pPr>
        <w:numPr>
          <w:ilvl w:val="0"/>
          <w:numId w:val="0"/>
        </w:numPr>
        <w:spacing w:before="47" w:line="307" w:lineRule="auto"/>
        <w:ind w:left="0" w:leftChars="0" w:right="52" w:rightChars="0" w:firstLine="1338" w:firstLineChars="603"/>
        <w:rPr>
          <w:rFonts w:ascii="宋体" w:hAnsi="宋体" w:eastAsia="宋体" w:cs="宋体"/>
          <w:color w:val="auto"/>
          <w:spacing w:val="-9"/>
          <w:sz w:val="24"/>
          <w:szCs w:val="24"/>
          <w:highlight w:val="none"/>
        </w:rPr>
      </w:pPr>
    </w:p>
    <w:p w14:paraId="19FD057D">
      <w:pPr>
        <w:numPr>
          <w:ilvl w:val="0"/>
          <w:numId w:val="0"/>
        </w:numPr>
        <w:spacing w:before="47" w:line="307" w:lineRule="auto"/>
        <w:ind w:left="0" w:leftChars="0" w:right="52" w:rightChars="0" w:firstLine="1471" w:firstLineChars="603"/>
        <w:rPr>
          <w:rFonts w:ascii="宋体" w:hAnsi="宋体" w:eastAsia="宋体" w:cs="宋体"/>
          <w:color w:val="auto"/>
          <w:sz w:val="24"/>
          <w:szCs w:val="24"/>
          <w:highlight w:val="none"/>
          <w:u w:val="single" w:color="auto"/>
        </w:rPr>
      </w:pPr>
      <w:r>
        <w:rPr>
          <w:rFonts w:ascii="宋体" w:hAnsi="宋体" w:eastAsia="宋体" w:cs="宋体"/>
          <w:color w:val="auto"/>
          <w:spacing w:val="2"/>
          <w:sz w:val="24"/>
          <w:szCs w:val="24"/>
          <w:highlight w:val="none"/>
        </w:rPr>
        <w:t>抄送</w:t>
      </w:r>
      <w:r>
        <w:rPr>
          <w:rFonts w:ascii="宋体" w:hAnsi="宋体" w:eastAsia="宋体" w:cs="宋体"/>
          <w:color w:val="auto"/>
          <w:spacing w:val="-42"/>
          <w:sz w:val="24"/>
          <w:szCs w:val="24"/>
          <w:highlight w:val="none"/>
        </w:rPr>
        <w:t>：</w:t>
      </w:r>
      <w:r>
        <w:rPr>
          <w:rFonts w:ascii="宋体" w:hAnsi="宋体" w:eastAsia="宋体" w:cs="宋体"/>
          <w:color w:val="auto"/>
          <w:spacing w:val="122"/>
          <w:sz w:val="24"/>
          <w:szCs w:val="24"/>
          <w:highlight w:val="none"/>
          <w:u w:val="single" w:color="auto"/>
        </w:rPr>
        <w:t xml:space="preserve"> </w:t>
      </w:r>
      <w:r>
        <w:rPr>
          <w:rFonts w:ascii="宋体" w:hAnsi="宋体" w:eastAsia="宋体" w:cs="宋体"/>
          <w:color w:val="auto"/>
          <w:spacing w:val="-42"/>
          <w:sz w:val="24"/>
          <w:szCs w:val="24"/>
          <w:highlight w:val="none"/>
          <w:u w:val="single" w:color="auto"/>
        </w:rPr>
        <w:t>（</w:t>
      </w:r>
      <w:r>
        <w:rPr>
          <w:rFonts w:ascii="宋体" w:hAnsi="宋体" w:eastAsia="宋体" w:cs="宋体"/>
          <w:color w:val="auto"/>
          <w:spacing w:val="2"/>
          <w:sz w:val="24"/>
          <w:szCs w:val="24"/>
          <w:highlight w:val="none"/>
          <w:u w:val="single" w:color="auto"/>
        </w:rPr>
        <w:t>咨询人（监理人</w:t>
      </w:r>
      <w:r>
        <w:rPr>
          <w:rFonts w:ascii="宋体" w:hAnsi="宋体" w:eastAsia="宋体" w:cs="宋体"/>
          <w:color w:val="auto"/>
          <w:spacing w:val="-42"/>
          <w:sz w:val="24"/>
          <w:szCs w:val="24"/>
          <w:highlight w:val="none"/>
          <w:u w:val="single" w:color="auto"/>
        </w:rPr>
        <w:t>））</w:t>
      </w:r>
      <w:r>
        <w:rPr>
          <w:rFonts w:ascii="宋体" w:hAnsi="宋体" w:eastAsia="宋体" w:cs="宋体"/>
          <w:color w:val="auto"/>
          <w:sz w:val="24"/>
          <w:szCs w:val="24"/>
          <w:highlight w:val="none"/>
          <w:u w:val="single" w:color="auto"/>
        </w:rPr>
        <w:t xml:space="preserve">  </w:t>
      </w:r>
    </w:p>
    <w:p w14:paraId="301423B9">
      <w:pPr>
        <w:numPr>
          <w:ilvl w:val="0"/>
          <w:numId w:val="0"/>
        </w:numPr>
        <w:spacing w:before="47" w:line="307" w:lineRule="auto"/>
        <w:ind w:left="0" w:leftChars="0" w:right="52" w:rightChars="0" w:firstLine="1447" w:firstLineChars="603"/>
        <w:rPr>
          <w:rFonts w:ascii="宋体" w:hAnsi="宋体" w:eastAsia="宋体" w:cs="宋体"/>
          <w:color w:val="auto"/>
          <w:sz w:val="24"/>
          <w:szCs w:val="24"/>
          <w:highlight w:val="none"/>
          <w:u w:val="single" w:color="auto"/>
        </w:rPr>
        <w:sectPr>
          <w:pgSz w:w="11906" w:h="16838"/>
          <w:pgMar w:top="1440" w:right="1286" w:bottom="1213" w:left="1380" w:header="851" w:footer="992" w:gutter="0"/>
          <w:pgBorders>
            <w:top w:val="none" w:sz="0" w:space="0"/>
            <w:left w:val="none" w:sz="0" w:space="0"/>
            <w:bottom w:val="none" w:sz="0" w:space="0"/>
            <w:right w:val="none" w:sz="0" w:space="0"/>
          </w:pgBorders>
          <w:cols w:space="425" w:num="1"/>
          <w:docGrid w:type="lines" w:linePitch="312" w:charSpace="0"/>
        </w:sectPr>
      </w:pPr>
    </w:p>
    <w:p w14:paraId="382580AD">
      <w:pPr>
        <w:spacing w:before="78" w:line="219" w:lineRule="auto"/>
        <w:ind w:left="28"/>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附件七</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履约保证金格式</w:t>
      </w:r>
    </w:p>
    <w:p w14:paraId="600FA4CE">
      <w:pPr>
        <w:spacing w:before="270" w:line="212"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如采用非现金担保，格式如下。</w:t>
      </w:r>
    </w:p>
    <w:p w14:paraId="7899BE1F">
      <w:pPr>
        <w:spacing w:before="57" w:line="341" w:lineRule="exact"/>
        <w:ind w:left="3920"/>
        <w:rPr>
          <w:rFonts w:ascii="宋体" w:hAnsi="宋体" w:eastAsia="宋体" w:cs="宋体"/>
          <w:color w:val="auto"/>
          <w:sz w:val="13"/>
          <w:szCs w:val="13"/>
          <w:highlight w:val="none"/>
        </w:rPr>
      </w:pPr>
      <w:r>
        <w:rPr>
          <w:rFonts w:ascii="宋体" w:hAnsi="宋体" w:eastAsia="宋体" w:cs="宋体"/>
          <w:color w:val="auto"/>
          <w:spacing w:val="-1"/>
          <w:sz w:val="24"/>
          <w:szCs w:val="24"/>
          <w:highlight w:val="none"/>
        </w:rPr>
        <w:t>履约保证金</w:t>
      </w:r>
      <w:r>
        <w:rPr>
          <w:color w:val="auto"/>
          <w:highlight w:val="none"/>
        </w:rPr>
        <w:fldChar w:fldCharType="begin"/>
      </w:r>
      <w:r>
        <w:rPr>
          <w:color w:val="auto"/>
          <w:highlight w:val="none"/>
        </w:rPr>
        <w:instrText xml:space="preserve"> HYPERLINK \l "bookmark239" </w:instrText>
      </w:r>
      <w:r>
        <w:rPr>
          <w:color w:val="auto"/>
          <w:highlight w:val="none"/>
        </w:rPr>
        <w:fldChar w:fldCharType="separate"/>
      </w:r>
      <w:r>
        <w:rPr>
          <w:rFonts w:ascii="宋体" w:hAnsi="宋体" w:eastAsia="宋体" w:cs="宋体"/>
          <w:color w:val="auto"/>
          <w:spacing w:val="-1"/>
          <w:position w:val="13"/>
          <w:sz w:val="13"/>
          <w:szCs w:val="13"/>
          <w:highlight w:val="none"/>
        </w:rPr>
        <w:t>①</w:t>
      </w:r>
      <w:r>
        <w:rPr>
          <w:rFonts w:ascii="宋体" w:hAnsi="宋体" w:eastAsia="宋体" w:cs="宋体"/>
          <w:color w:val="auto"/>
          <w:spacing w:val="-1"/>
          <w:position w:val="13"/>
          <w:sz w:val="13"/>
          <w:szCs w:val="13"/>
          <w:highlight w:val="none"/>
        </w:rPr>
        <w:fldChar w:fldCharType="end"/>
      </w:r>
    </w:p>
    <w:p w14:paraId="5A708A71">
      <w:pPr>
        <w:tabs>
          <w:tab w:val="left" w:pos="2280"/>
        </w:tabs>
        <w:spacing w:before="126" w:line="220" w:lineRule="auto"/>
        <w:ind w:left="48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
          <w:sz w:val="24"/>
          <w:szCs w:val="24"/>
          <w:highlight w:val="none"/>
        </w:rPr>
        <w:t>（发包人名称</w:t>
      </w:r>
      <w:r>
        <w:rPr>
          <w:rFonts w:ascii="宋体" w:hAnsi="宋体" w:eastAsia="宋体" w:cs="宋体"/>
          <w:color w:val="auto"/>
          <w:spacing w:val="-63"/>
          <w:w w:val="98"/>
          <w:sz w:val="24"/>
          <w:szCs w:val="24"/>
          <w:highlight w:val="none"/>
        </w:rPr>
        <w:t>）：</w:t>
      </w:r>
    </w:p>
    <w:p w14:paraId="25BC722D">
      <w:pPr>
        <w:pStyle w:val="18"/>
        <w:spacing w:line="431" w:lineRule="auto"/>
        <w:rPr>
          <w:color w:val="auto"/>
          <w:highlight w:val="none"/>
        </w:rPr>
      </w:pPr>
    </w:p>
    <w:p w14:paraId="5EEFD1E9">
      <w:pPr>
        <w:spacing w:before="79" w:line="308" w:lineRule="auto"/>
        <w:ind w:left="8" w:firstLine="483"/>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鉴于</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（发包人名称，以下简称“发包人</w:t>
      </w:r>
      <w:r>
        <w:rPr>
          <w:rFonts w:ascii="宋体" w:hAnsi="宋体" w:eastAsia="宋体" w:cs="宋体"/>
          <w:color w:val="auto"/>
          <w:spacing w:val="-85"/>
          <w:sz w:val="24"/>
          <w:szCs w:val="24"/>
          <w:highlight w:val="none"/>
        </w:rPr>
        <w:t xml:space="preserve"> </w:t>
      </w:r>
      <w:r>
        <w:rPr>
          <w:rFonts w:ascii="宋体" w:hAnsi="宋体" w:eastAsia="宋体" w:cs="宋体"/>
          <w:color w:val="auto"/>
          <w:spacing w:val="-3"/>
          <w:sz w:val="24"/>
          <w:szCs w:val="24"/>
          <w:highlight w:val="none"/>
        </w:rPr>
        <w:t>”）接受</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4"/>
          <w:sz w:val="24"/>
          <w:szCs w:val="24"/>
          <w:highlight w:val="none"/>
        </w:rPr>
        <w:t>（承包人名</w:t>
      </w:r>
      <w:r>
        <w:rPr>
          <w:rFonts w:ascii="宋体" w:hAnsi="宋体" w:eastAsia="宋体" w:cs="宋体"/>
          <w:color w:val="auto"/>
          <w:spacing w:val="-8"/>
          <w:sz w:val="24"/>
          <w:szCs w:val="24"/>
          <w:highlight w:val="none"/>
        </w:rPr>
        <w:t>称，以下简称“承包人</w:t>
      </w:r>
      <w:r>
        <w:rPr>
          <w:rFonts w:ascii="宋体" w:hAnsi="宋体" w:eastAsia="宋体" w:cs="宋体"/>
          <w:color w:val="auto"/>
          <w:spacing w:val="-87"/>
          <w:sz w:val="24"/>
          <w:szCs w:val="24"/>
          <w:highlight w:val="none"/>
        </w:rPr>
        <w:t xml:space="preserve"> </w:t>
      </w:r>
      <w:r>
        <w:rPr>
          <w:rFonts w:ascii="宋体" w:hAnsi="宋体" w:eastAsia="宋体" w:cs="宋体"/>
          <w:color w:val="auto"/>
          <w:spacing w:val="-8"/>
          <w:sz w:val="24"/>
          <w:szCs w:val="24"/>
          <w:highlight w:val="none"/>
        </w:rPr>
        <w:t>”）于</w:t>
      </w:r>
      <w:r>
        <w:rPr>
          <w:rFonts w:ascii="宋体" w:hAnsi="宋体" w:eastAsia="宋体" w:cs="宋体"/>
          <w:color w:val="auto"/>
          <w:spacing w:val="-118"/>
          <w:sz w:val="24"/>
          <w:szCs w:val="24"/>
          <w:highlight w:val="none"/>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8"/>
          <w:sz w:val="24"/>
          <w:szCs w:val="24"/>
          <w:highlight w:val="none"/>
        </w:rPr>
        <w:t>年</w:t>
      </w:r>
      <w:r>
        <w:rPr>
          <w:rFonts w:ascii="宋体" w:hAnsi="宋体" w:eastAsia="宋体" w:cs="宋体"/>
          <w:color w:val="auto"/>
          <w:spacing w:val="-118"/>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8"/>
          <w:sz w:val="24"/>
          <w:szCs w:val="24"/>
          <w:highlight w:val="none"/>
        </w:rPr>
        <w:t>月</w:t>
      </w:r>
      <w:r>
        <w:rPr>
          <w:rFonts w:ascii="宋体" w:hAnsi="宋体" w:eastAsia="宋体" w:cs="宋体"/>
          <w:color w:val="auto"/>
          <w:spacing w:val="-116"/>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日参加</w:t>
      </w:r>
      <w:r>
        <w:rPr>
          <w:rFonts w:ascii="宋体" w:hAnsi="宋体" w:eastAsia="宋体" w:cs="宋体"/>
          <w:color w:val="auto"/>
          <w:spacing w:val="-118"/>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8"/>
          <w:sz w:val="24"/>
          <w:szCs w:val="24"/>
          <w:highlight w:val="none"/>
        </w:rPr>
        <w:t>（项目名称）</w:t>
      </w:r>
      <w:r>
        <w:rPr>
          <w:rFonts w:ascii="宋体" w:hAnsi="宋体" w:eastAsia="宋体" w:cs="宋体"/>
          <w:color w:val="auto"/>
          <w:spacing w:val="-2"/>
          <w:sz w:val="24"/>
          <w:szCs w:val="24"/>
          <w:highlight w:val="none"/>
        </w:rPr>
        <w:t>养护项目的实施。我方愿意无条件地、不可撤销地就承包人履行与你方订立的合同，向你方提供担保。</w:t>
      </w:r>
    </w:p>
    <w:p w14:paraId="204D38C6">
      <w:pPr>
        <w:spacing w:line="218" w:lineRule="auto"/>
        <w:ind w:left="508"/>
        <w:rPr>
          <w:rFonts w:ascii="宋体" w:hAnsi="宋体" w:eastAsia="宋体" w:cs="宋体"/>
          <w:color w:val="auto"/>
          <w:sz w:val="24"/>
          <w:szCs w:val="24"/>
          <w:highlight w:val="none"/>
        </w:rPr>
      </w:pPr>
      <w:r>
        <w:rPr>
          <w:rFonts w:ascii="Times New Roman" w:hAnsi="Times New Roman" w:eastAsia="Times New Roman" w:cs="Times New Roman"/>
          <w:color w:val="auto"/>
          <w:spacing w:val="-4"/>
          <w:sz w:val="24"/>
          <w:szCs w:val="24"/>
          <w:highlight w:val="none"/>
        </w:rPr>
        <w:t xml:space="preserve">1.  </w:t>
      </w:r>
      <w:r>
        <w:rPr>
          <w:rFonts w:ascii="宋体" w:hAnsi="宋体" w:eastAsia="宋体" w:cs="宋体"/>
          <w:color w:val="auto"/>
          <w:spacing w:val="-4"/>
          <w:sz w:val="24"/>
          <w:szCs w:val="24"/>
          <w:highlight w:val="none"/>
        </w:rPr>
        <w:t>担保金额人民币（大写）</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4"/>
          <w:sz w:val="24"/>
          <w:szCs w:val="24"/>
          <w:highlight w:val="none"/>
          <w:u w:val="single" w:color="auto"/>
        </w:rPr>
        <w:t>元 (</w:t>
      </w:r>
      <w:r>
        <w:rPr>
          <w:rFonts w:ascii="Times New Roman" w:hAnsi="Times New Roman" w:eastAsia="Times New Roman" w:cs="Times New Roman"/>
          <w:color w:val="auto"/>
          <w:spacing w:val="-4"/>
          <w:sz w:val="24"/>
          <w:szCs w:val="24"/>
          <w:highlight w:val="none"/>
          <w:u w:val="single" w:color="auto"/>
        </w:rPr>
        <w:t>¥</w:t>
      </w:r>
      <w:r>
        <w:rPr>
          <w:rFonts w:ascii="Times New Roman" w:hAnsi="Times New Roman" w:eastAsia="Times New Roman" w:cs="Times New Roman"/>
          <w:color w:val="auto"/>
          <w:spacing w:val="1"/>
          <w:sz w:val="24"/>
          <w:szCs w:val="24"/>
          <w:highlight w:val="none"/>
          <w:u w:val="single" w:color="auto"/>
        </w:rPr>
        <w:t xml:space="preserve">                          </w:t>
      </w:r>
      <w:r>
        <w:rPr>
          <w:rFonts w:ascii="宋体" w:hAnsi="宋体" w:eastAsia="宋体" w:cs="宋体"/>
          <w:color w:val="auto"/>
          <w:spacing w:val="-4"/>
          <w:sz w:val="24"/>
          <w:szCs w:val="24"/>
          <w:highlight w:val="none"/>
          <w:u w:val="single" w:color="auto"/>
        </w:rPr>
        <w:t>)</w:t>
      </w:r>
      <w:r>
        <w:rPr>
          <w:rFonts w:ascii="宋体" w:hAnsi="宋体" w:eastAsia="宋体" w:cs="宋体"/>
          <w:color w:val="auto"/>
          <w:spacing w:val="-4"/>
          <w:sz w:val="24"/>
          <w:szCs w:val="24"/>
          <w:highlight w:val="none"/>
        </w:rPr>
        <w:t>。</w:t>
      </w:r>
    </w:p>
    <w:p w14:paraId="7BEC00AE">
      <w:pPr>
        <w:spacing w:before="115" w:line="277" w:lineRule="auto"/>
        <w:ind w:left="17" w:right="148" w:firstLine="467"/>
        <w:rPr>
          <w:rFonts w:ascii="宋体" w:hAnsi="宋体" w:eastAsia="宋体" w:cs="宋体"/>
          <w:color w:val="auto"/>
          <w:sz w:val="12"/>
          <w:szCs w:val="12"/>
          <w:highlight w:val="none"/>
        </w:rPr>
      </w:pPr>
      <w:r>
        <w:rPr>
          <w:rFonts w:ascii="Times New Roman" w:hAnsi="Times New Roman" w:eastAsia="Times New Roman" w:cs="Times New Roman"/>
          <w:color w:val="auto"/>
          <w:spacing w:val="6"/>
          <w:sz w:val="24"/>
          <w:szCs w:val="24"/>
          <w:highlight w:val="none"/>
        </w:rPr>
        <w:t xml:space="preserve">2.  </w:t>
      </w:r>
      <w:r>
        <w:rPr>
          <w:rFonts w:ascii="宋体" w:hAnsi="宋体" w:eastAsia="宋体" w:cs="宋体"/>
          <w:color w:val="auto"/>
          <w:spacing w:val="6"/>
          <w:sz w:val="24"/>
          <w:szCs w:val="24"/>
          <w:highlight w:val="none"/>
        </w:rPr>
        <w:t>担保有效期自发包人与承包人签订的合同生效之日起</w:t>
      </w:r>
      <w:r>
        <w:rPr>
          <w:rFonts w:ascii="宋体" w:hAnsi="宋体" w:eastAsia="宋体" w:cs="宋体"/>
          <w:color w:val="auto"/>
          <w:spacing w:val="5"/>
          <w:sz w:val="24"/>
          <w:szCs w:val="24"/>
          <w:highlight w:val="none"/>
        </w:rPr>
        <w:t>至发包人签发交工验</w:t>
      </w:r>
      <w:r>
        <w:rPr>
          <w:rFonts w:ascii="宋体" w:hAnsi="宋体" w:eastAsia="宋体" w:cs="宋体"/>
          <w:color w:val="auto"/>
          <w:spacing w:val="-1"/>
          <w:sz w:val="24"/>
          <w:szCs w:val="24"/>
          <w:highlight w:val="none"/>
        </w:rPr>
        <w:t>收证书且承包人按照合同约定缴纳质量保证金之日止。</w:t>
      </w:r>
      <w:r>
        <w:rPr>
          <w:color w:val="auto"/>
          <w:highlight w:val="none"/>
        </w:rPr>
        <w:fldChar w:fldCharType="begin"/>
      </w:r>
      <w:r>
        <w:rPr>
          <w:color w:val="auto"/>
          <w:highlight w:val="none"/>
        </w:rPr>
        <w:instrText xml:space="preserve"> HYPERLINK \l "bookmark240" </w:instrText>
      </w:r>
      <w:r>
        <w:rPr>
          <w:color w:val="auto"/>
          <w:highlight w:val="none"/>
        </w:rPr>
        <w:fldChar w:fldCharType="separate"/>
      </w:r>
      <w:r>
        <w:rPr>
          <w:rFonts w:ascii="宋体" w:hAnsi="宋体" w:eastAsia="宋体" w:cs="宋体"/>
          <w:color w:val="auto"/>
          <w:spacing w:val="-1"/>
          <w:position w:val="12"/>
          <w:sz w:val="12"/>
          <w:szCs w:val="12"/>
          <w:highlight w:val="none"/>
        </w:rPr>
        <w:t>②</w:t>
      </w:r>
      <w:r>
        <w:rPr>
          <w:rFonts w:ascii="宋体" w:hAnsi="宋体" w:eastAsia="宋体" w:cs="宋体"/>
          <w:color w:val="auto"/>
          <w:spacing w:val="-1"/>
          <w:position w:val="12"/>
          <w:sz w:val="12"/>
          <w:szCs w:val="12"/>
          <w:highlight w:val="none"/>
        </w:rPr>
        <w:fldChar w:fldCharType="end"/>
      </w:r>
    </w:p>
    <w:p w14:paraId="1129E384">
      <w:pPr>
        <w:spacing w:before="80" w:line="278" w:lineRule="auto"/>
        <w:ind w:left="32" w:right="147" w:firstLine="456"/>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 xml:space="preserve">3.  </w:t>
      </w:r>
      <w:r>
        <w:rPr>
          <w:rFonts w:ascii="宋体" w:hAnsi="宋体" w:eastAsia="宋体" w:cs="宋体"/>
          <w:color w:val="auto"/>
          <w:spacing w:val="6"/>
          <w:sz w:val="24"/>
          <w:szCs w:val="24"/>
          <w:highlight w:val="none"/>
        </w:rPr>
        <w:t>在本担保有效期内，如果承包人不履行合</w:t>
      </w:r>
      <w:r>
        <w:rPr>
          <w:rFonts w:ascii="宋体" w:hAnsi="宋体" w:eastAsia="宋体" w:cs="宋体"/>
          <w:color w:val="auto"/>
          <w:spacing w:val="5"/>
          <w:sz w:val="24"/>
          <w:szCs w:val="24"/>
          <w:highlight w:val="none"/>
        </w:rPr>
        <w:t>同约定的义务或其履行不符合合</w:t>
      </w:r>
      <w:r>
        <w:rPr>
          <w:rFonts w:ascii="宋体" w:hAnsi="宋体" w:eastAsia="宋体" w:cs="宋体"/>
          <w:color w:val="auto"/>
          <w:spacing w:val="1"/>
          <w:sz w:val="24"/>
          <w:szCs w:val="24"/>
          <w:highlight w:val="none"/>
        </w:rPr>
        <w:t>同的约定时，我方在收到你方以书面形式提出的在担保金额内的赔偿要求后，在</w:t>
      </w:r>
      <w:r>
        <w:rPr>
          <w:rFonts w:ascii="宋体" w:hAnsi="宋体" w:eastAsia="宋体" w:cs="宋体"/>
          <w:color w:val="auto"/>
          <w:spacing w:val="-37"/>
          <w:sz w:val="24"/>
          <w:szCs w:val="24"/>
          <w:highlight w:val="none"/>
        </w:rPr>
        <w:t xml:space="preserve"> </w:t>
      </w:r>
      <w:r>
        <w:rPr>
          <w:rFonts w:ascii="Times New Roman" w:hAnsi="Times New Roman" w:eastAsia="Times New Roman" w:cs="Times New Roman"/>
          <w:color w:val="auto"/>
          <w:spacing w:val="1"/>
          <w:sz w:val="24"/>
          <w:szCs w:val="24"/>
          <w:highlight w:val="none"/>
        </w:rPr>
        <w:t>7</w:t>
      </w:r>
      <w:r>
        <w:rPr>
          <w:rFonts w:ascii="宋体" w:hAnsi="宋体" w:eastAsia="宋体" w:cs="宋体"/>
          <w:color w:val="auto"/>
          <w:spacing w:val="-2"/>
          <w:sz w:val="24"/>
          <w:szCs w:val="24"/>
          <w:highlight w:val="none"/>
        </w:rPr>
        <w:t>日内无条件支付，无须你方出具证明或陈述理由。</w:t>
      </w:r>
    </w:p>
    <w:p w14:paraId="1BEB6FB2">
      <w:pPr>
        <w:spacing w:before="116" w:line="263" w:lineRule="auto"/>
        <w:ind w:left="11" w:right="59" w:firstLine="472"/>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4.  </w:t>
      </w:r>
      <w:r>
        <w:rPr>
          <w:rFonts w:ascii="宋体" w:hAnsi="宋体" w:eastAsia="宋体" w:cs="宋体"/>
          <w:color w:val="auto"/>
          <w:spacing w:val="-2"/>
          <w:sz w:val="24"/>
          <w:szCs w:val="24"/>
          <w:highlight w:val="none"/>
        </w:rPr>
        <w:t>发包人和承包人按合同条款第</w:t>
      </w:r>
      <w:r>
        <w:rPr>
          <w:rFonts w:ascii="宋体" w:hAnsi="宋体" w:eastAsia="宋体" w:cs="宋体"/>
          <w:color w:val="auto"/>
          <w:spacing w:val="-32"/>
          <w:sz w:val="24"/>
          <w:szCs w:val="24"/>
          <w:highlight w:val="none"/>
        </w:rPr>
        <w:t xml:space="preserve"> </w:t>
      </w:r>
      <w:r>
        <w:rPr>
          <w:rFonts w:ascii="Times New Roman" w:hAnsi="Times New Roman" w:eastAsia="Times New Roman" w:cs="Times New Roman"/>
          <w:color w:val="auto"/>
          <w:spacing w:val="-2"/>
          <w:sz w:val="24"/>
          <w:szCs w:val="24"/>
          <w:highlight w:val="none"/>
        </w:rPr>
        <w:t xml:space="preserve">15 </w:t>
      </w:r>
      <w:r>
        <w:rPr>
          <w:rFonts w:ascii="宋体" w:hAnsi="宋体" w:eastAsia="宋体" w:cs="宋体"/>
          <w:color w:val="auto"/>
          <w:spacing w:val="-2"/>
          <w:sz w:val="24"/>
          <w:szCs w:val="24"/>
          <w:highlight w:val="none"/>
        </w:rPr>
        <w:t>条变更合同</w:t>
      </w:r>
      <w:r>
        <w:rPr>
          <w:rFonts w:ascii="宋体" w:hAnsi="宋体" w:eastAsia="宋体" w:cs="宋体"/>
          <w:color w:val="auto"/>
          <w:spacing w:val="-3"/>
          <w:sz w:val="24"/>
          <w:szCs w:val="24"/>
          <w:highlight w:val="none"/>
        </w:rPr>
        <w:t>时，无论我方是否收到该变更，</w:t>
      </w:r>
      <w:r>
        <w:rPr>
          <w:rFonts w:ascii="宋体" w:hAnsi="宋体" w:eastAsia="宋体" w:cs="宋体"/>
          <w:color w:val="auto"/>
          <w:spacing w:val="-1"/>
          <w:sz w:val="24"/>
          <w:szCs w:val="24"/>
          <w:highlight w:val="none"/>
        </w:rPr>
        <w:t>我方承担本担保约定的义务不变。</w:t>
      </w:r>
    </w:p>
    <w:p w14:paraId="7DBA6D17">
      <w:pPr>
        <w:pStyle w:val="18"/>
        <w:spacing w:line="436" w:lineRule="auto"/>
        <w:rPr>
          <w:color w:val="auto"/>
          <w:highlight w:val="none"/>
        </w:rPr>
      </w:pPr>
    </w:p>
    <w:p w14:paraId="5A5B95E7">
      <w:pPr>
        <w:spacing w:before="78" w:line="219" w:lineRule="auto"/>
        <w:ind w:left="4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担保人名称</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6"/>
          <w:sz w:val="24"/>
          <w:szCs w:val="24"/>
          <w:highlight w:val="none"/>
        </w:rPr>
        <w:t>（</w:t>
      </w:r>
      <w:r>
        <w:rPr>
          <w:rFonts w:ascii="宋体" w:hAnsi="宋体" w:eastAsia="宋体" w:cs="宋体"/>
          <w:color w:val="auto"/>
          <w:spacing w:val="2"/>
          <w:sz w:val="24"/>
          <w:szCs w:val="24"/>
          <w:highlight w:val="none"/>
        </w:rPr>
        <w:t>盖单位章）</w:t>
      </w:r>
    </w:p>
    <w:p w14:paraId="5B9D1C03">
      <w:pPr>
        <w:spacing w:before="114" w:line="219" w:lineRule="auto"/>
        <w:ind w:left="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法定代表人或其委托代理人</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签名）</w:t>
      </w:r>
    </w:p>
    <w:p w14:paraId="4D1BBC44">
      <w:pPr>
        <w:spacing w:before="116" w:line="229" w:lineRule="auto"/>
        <w:ind w:left="489"/>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17"/>
          <w:sz w:val="24"/>
          <w:szCs w:val="24"/>
          <w:highlight w:val="none"/>
        </w:rPr>
        <w:t>址</w:t>
      </w:r>
      <w:r>
        <w:rPr>
          <w:rFonts w:ascii="宋体" w:hAnsi="宋体" w:eastAsia="宋体" w:cs="宋体"/>
          <w:color w:val="auto"/>
          <w:spacing w:val="-88"/>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p>
    <w:p w14:paraId="185FD005">
      <w:pPr>
        <w:spacing w:before="104" w:line="219" w:lineRule="auto"/>
        <w:ind w:left="50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邮政编码：</w:t>
      </w:r>
      <w:r>
        <w:rPr>
          <w:rFonts w:ascii="宋体" w:hAnsi="宋体" w:eastAsia="宋体" w:cs="宋体"/>
          <w:color w:val="auto"/>
          <w:spacing w:val="-4"/>
          <w:sz w:val="24"/>
          <w:szCs w:val="24"/>
          <w:highlight w:val="none"/>
          <w:u w:val="single" w:color="auto"/>
        </w:rPr>
        <w:t xml:space="preserve">                                    </w:t>
      </w:r>
    </w:p>
    <w:p w14:paraId="36B16770">
      <w:pPr>
        <w:spacing w:before="114" w:line="221" w:lineRule="auto"/>
        <w:ind w:left="517"/>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电</w:t>
      </w:r>
      <w:r>
        <w:rPr>
          <w:rFonts w:ascii="宋体" w:hAnsi="宋体" w:eastAsia="宋体" w:cs="宋体"/>
          <w:color w:val="auto"/>
          <w:spacing w:val="2"/>
          <w:sz w:val="24"/>
          <w:szCs w:val="24"/>
          <w:highlight w:val="none"/>
        </w:rPr>
        <w:t xml:space="preserve">    </w:t>
      </w:r>
      <w:r>
        <w:rPr>
          <w:rFonts w:ascii="宋体" w:hAnsi="宋体" w:eastAsia="宋体" w:cs="宋体"/>
          <w:color w:val="auto"/>
          <w:spacing w:val="-26"/>
          <w:sz w:val="24"/>
          <w:szCs w:val="24"/>
          <w:highlight w:val="none"/>
        </w:rPr>
        <w:t>话</w:t>
      </w:r>
      <w:r>
        <w:rPr>
          <w:rFonts w:ascii="宋体" w:hAnsi="宋体" w:eastAsia="宋体" w:cs="宋体"/>
          <w:color w:val="auto"/>
          <w:spacing w:val="-89"/>
          <w:sz w:val="24"/>
          <w:szCs w:val="24"/>
          <w:highlight w:val="none"/>
        </w:rPr>
        <w:t xml:space="preserve"> </w:t>
      </w:r>
      <w:r>
        <w:rPr>
          <w:rFonts w:ascii="宋体" w:hAnsi="宋体" w:eastAsia="宋体" w:cs="宋体"/>
          <w:color w:val="auto"/>
          <w:spacing w:val="-26"/>
          <w:sz w:val="24"/>
          <w:szCs w:val="24"/>
          <w:highlight w:val="none"/>
        </w:rPr>
        <w:t>：</w:t>
      </w:r>
      <w:r>
        <w:rPr>
          <w:rFonts w:ascii="宋体" w:hAnsi="宋体" w:eastAsia="宋体" w:cs="宋体"/>
          <w:color w:val="auto"/>
          <w:sz w:val="24"/>
          <w:szCs w:val="24"/>
          <w:highlight w:val="none"/>
          <w:u w:val="single" w:color="auto"/>
        </w:rPr>
        <w:t xml:space="preserve">                                    </w:t>
      </w:r>
    </w:p>
    <w:p w14:paraId="43DEAD37">
      <w:pPr>
        <w:spacing w:before="112" w:line="219" w:lineRule="auto"/>
        <w:ind w:left="487"/>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传</w:t>
      </w:r>
      <w:r>
        <w:rPr>
          <w:rFonts w:ascii="宋体" w:hAnsi="宋体" w:eastAsia="宋体" w:cs="宋体"/>
          <w:color w:val="auto"/>
          <w:spacing w:val="3"/>
          <w:sz w:val="24"/>
          <w:szCs w:val="24"/>
          <w:highlight w:val="none"/>
        </w:rPr>
        <w:t xml:space="preserve">    </w:t>
      </w:r>
      <w:r>
        <w:rPr>
          <w:rFonts w:ascii="宋体" w:hAnsi="宋体" w:eastAsia="宋体" w:cs="宋体"/>
          <w:color w:val="auto"/>
          <w:spacing w:val="-17"/>
          <w:sz w:val="24"/>
          <w:szCs w:val="24"/>
          <w:highlight w:val="none"/>
        </w:rPr>
        <w:t>真</w:t>
      </w:r>
      <w:r>
        <w:rPr>
          <w:rFonts w:ascii="宋体" w:hAnsi="宋体" w:eastAsia="宋体" w:cs="宋体"/>
          <w:color w:val="auto"/>
          <w:spacing w:val="-90"/>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p>
    <w:p w14:paraId="5C79BD2C">
      <w:pPr>
        <w:numPr>
          <w:ilvl w:val="0"/>
          <w:numId w:val="0"/>
        </w:numPr>
        <w:spacing w:before="47" w:line="307" w:lineRule="auto"/>
        <w:ind w:right="52" w:rightChars="0" w:firstLine="2160" w:firstLineChars="900"/>
        <w:rPr>
          <w:rFonts w:ascii="宋体" w:hAnsi="宋体" w:eastAsia="宋体" w:cs="宋体"/>
          <w:color w:val="auto"/>
          <w:spacing w:val="-9"/>
          <w:sz w:val="24"/>
          <w:szCs w:val="24"/>
          <w:highlight w:val="none"/>
        </w:rPr>
      </w:pPr>
      <w:r>
        <w:rPr>
          <w:rFonts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u w:val="single" w:color="auto"/>
          <w:lang w:val="en-US" w:eastAsia="zh-CN"/>
        </w:rPr>
        <w:t xml:space="preserve">    </w:t>
      </w:r>
      <w:r>
        <w:rPr>
          <w:rFonts w:ascii="宋体" w:hAnsi="宋体" w:eastAsia="宋体" w:cs="宋体"/>
          <w:color w:val="auto"/>
          <w:spacing w:val="-110"/>
          <w:sz w:val="24"/>
          <w:szCs w:val="24"/>
          <w:highlight w:val="none"/>
        </w:rPr>
        <w:t xml:space="preserve"> </w:t>
      </w:r>
      <w:r>
        <w:rPr>
          <w:rFonts w:hint="eastAsia" w:ascii="宋体" w:hAnsi="宋体" w:eastAsia="宋体" w:cs="宋体"/>
          <w:color w:val="auto"/>
          <w:spacing w:val="-110"/>
          <w:sz w:val="24"/>
          <w:szCs w:val="24"/>
          <w:highlight w:val="none"/>
          <w:lang w:val="en-US" w:eastAsia="zh-CN"/>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p>
    <w:p w14:paraId="681DC221">
      <w:pPr>
        <w:numPr>
          <w:ilvl w:val="0"/>
          <w:numId w:val="0"/>
        </w:numPr>
        <w:spacing w:before="47" w:line="307" w:lineRule="auto"/>
        <w:ind w:right="52" w:rightChars="0" w:firstLine="1998" w:firstLineChars="900"/>
        <w:rPr>
          <w:rFonts w:ascii="宋体" w:hAnsi="宋体" w:eastAsia="宋体" w:cs="宋体"/>
          <w:color w:val="auto"/>
          <w:spacing w:val="-9"/>
          <w:sz w:val="24"/>
          <w:szCs w:val="24"/>
          <w:highlight w:val="none"/>
        </w:rPr>
      </w:pPr>
    </w:p>
    <w:p w14:paraId="5AD8DCFD">
      <w:pPr>
        <w:numPr>
          <w:ilvl w:val="0"/>
          <w:numId w:val="0"/>
        </w:numPr>
        <w:spacing w:before="47" w:line="307" w:lineRule="auto"/>
        <w:ind w:right="52" w:rightChars="0" w:firstLine="1998" w:firstLineChars="900"/>
        <w:rPr>
          <w:rFonts w:ascii="宋体" w:hAnsi="宋体" w:eastAsia="宋体" w:cs="宋体"/>
          <w:color w:val="auto"/>
          <w:spacing w:val="-9"/>
          <w:sz w:val="24"/>
          <w:szCs w:val="24"/>
          <w:highlight w:val="none"/>
        </w:rPr>
      </w:pPr>
    </w:p>
    <w:p w14:paraId="625D424E">
      <w:pPr>
        <w:numPr>
          <w:ilvl w:val="0"/>
          <w:numId w:val="0"/>
        </w:numPr>
        <w:spacing w:before="47" w:line="307" w:lineRule="auto"/>
        <w:ind w:right="52" w:rightChars="0" w:firstLine="1998" w:firstLineChars="900"/>
        <w:rPr>
          <w:rFonts w:ascii="宋体" w:hAnsi="宋体" w:eastAsia="宋体" w:cs="宋体"/>
          <w:color w:val="auto"/>
          <w:spacing w:val="-9"/>
          <w:sz w:val="24"/>
          <w:szCs w:val="24"/>
          <w:highlight w:val="none"/>
        </w:rPr>
      </w:pPr>
    </w:p>
    <w:p w14:paraId="6D6310BF">
      <w:pPr>
        <w:pStyle w:val="18"/>
        <w:spacing w:line="276" w:lineRule="auto"/>
        <w:rPr>
          <w:rFonts w:ascii="宋体" w:hAnsi="宋体" w:eastAsia="宋体" w:cs="宋体"/>
          <w:color w:val="auto"/>
          <w:sz w:val="19"/>
          <w:szCs w:val="19"/>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44450</wp:posOffset>
                </wp:positionV>
                <wp:extent cx="1828800" cy="0"/>
                <wp:effectExtent l="4445" t="4445" r="5080" b="5080"/>
                <wp:wrapNone/>
                <wp:docPr id="23" name="任意多边形 23"/>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3.5pt;height:0pt;width:144pt;z-index:251670528;mso-width-relative:page;mso-height-relative:page;" filled="f" stroked="t" coordsize="2880,1" o:gfxdata="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IZyL&#10;0QAAAAQBAAAPAAAAAAAAAAEAIAAAACIAAABkcnMvZG93bnJldi54bWxQSwECFAAUAAAACACHTuJA&#10;XoR3XygCAACJBAAADgAAAAAAAAABACAAAAAgAQAAZHJzL2Uyb0RvYy54bWxQSwUGAAAAAAYABgBZ&#10;AQAAugUAAAAA&#10;" path="m0,0l2880,0e">
                <v:fill on="f" focussize="0,0"/>
                <v:stroke weight="0pt" color="#000000" joinstyle="bevel" endcap="square"/>
                <v:imagedata o:title=""/>
                <o:lock v:ext="edit" aspectratio="f"/>
              </v:shape>
            </w:pict>
          </mc:Fallback>
        </mc:AlternateContent>
      </w:r>
      <w:r>
        <w:rPr>
          <w:rFonts w:ascii="宋体" w:hAnsi="宋体" w:eastAsia="宋体" w:cs="宋体"/>
          <w:color w:val="auto"/>
          <w:spacing w:val="11"/>
          <w:sz w:val="19"/>
          <w:szCs w:val="19"/>
          <w:highlight w:val="none"/>
        </w:rPr>
        <w:t>① 允许使用银行</w:t>
      </w:r>
      <w:r>
        <w:rPr>
          <w:rFonts w:ascii="Times New Roman" w:hAnsi="Times New Roman" w:eastAsia="Times New Roman" w:cs="Times New Roman"/>
          <w:color w:val="auto"/>
          <w:spacing w:val="11"/>
          <w:sz w:val="19"/>
          <w:szCs w:val="19"/>
          <w:highlight w:val="none"/>
        </w:rPr>
        <w:t>/</w:t>
      </w:r>
      <w:r>
        <w:rPr>
          <w:rFonts w:ascii="宋体" w:hAnsi="宋体" w:eastAsia="宋体" w:cs="宋体"/>
          <w:color w:val="auto"/>
          <w:spacing w:val="11"/>
          <w:sz w:val="19"/>
          <w:szCs w:val="19"/>
          <w:highlight w:val="none"/>
        </w:rPr>
        <w:t>担保机构</w:t>
      </w:r>
      <w:r>
        <w:rPr>
          <w:rFonts w:ascii="Times New Roman" w:hAnsi="Times New Roman" w:eastAsia="Times New Roman" w:cs="Times New Roman"/>
          <w:color w:val="auto"/>
          <w:spacing w:val="11"/>
          <w:sz w:val="19"/>
          <w:szCs w:val="19"/>
          <w:highlight w:val="none"/>
        </w:rPr>
        <w:t>/</w:t>
      </w:r>
      <w:r>
        <w:rPr>
          <w:rFonts w:ascii="宋体" w:hAnsi="宋体" w:eastAsia="宋体" w:cs="宋体"/>
          <w:color w:val="auto"/>
          <w:spacing w:val="11"/>
          <w:sz w:val="19"/>
          <w:szCs w:val="19"/>
          <w:highlight w:val="none"/>
        </w:rPr>
        <w:t>保险公司出具的担保格式，但必须为无条件、不可</w:t>
      </w:r>
      <w:r>
        <w:rPr>
          <w:rFonts w:ascii="宋体" w:hAnsi="宋体" w:eastAsia="宋体" w:cs="宋体"/>
          <w:color w:val="auto"/>
          <w:spacing w:val="10"/>
          <w:sz w:val="19"/>
          <w:szCs w:val="19"/>
          <w:highlight w:val="none"/>
        </w:rPr>
        <w:t>撤销的见索即付</w:t>
      </w:r>
      <w:r>
        <w:rPr>
          <w:rFonts w:ascii="宋体" w:hAnsi="宋体" w:eastAsia="宋体" w:cs="宋体"/>
          <w:color w:val="auto"/>
          <w:spacing w:val="9"/>
          <w:sz w:val="19"/>
          <w:szCs w:val="19"/>
          <w:highlight w:val="none"/>
        </w:rPr>
        <w:t>担保，且不得更改本格式中的实质性内容。</w:t>
      </w:r>
    </w:p>
    <w:p w14:paraId="1CFC395C">
      <w:pPr>
        <w:spacing w:before="166" w:line="349" w:lineRule="auto"/>
        <w:ind w:left="8" w:right="148" w:firstLine="398"/>
        <w:rPr>
          <w:rFonts w:ascii="宋体" w:hAnsi="宋体" w:eastAsia="宋体" w:cs="宋体"/>
          <w:color w:val="auto"/>
          <w:spacing w:val="5"/>
          <w:sz w:val="19"/>
          <w:szCs w:val="19"/>
          <w:highlight w:val="none"/>
        </w:rPr>
      </w:pPr>
      <w:r>
        <w:rPr>
          <w:rFonts w:ascii="宋体" w:hAnsi="宋体" w:eastAsia="宋体" w:cs="宋体"/>
          <w:color w:val="auto"/>
          <w:spacing w:val="9"/>
          <w:sz w:val="19"/>
          <w:szCs w:val="19"/>
          <w:highlight w:val="none"/>
        </w:rPr>
        <w:t>② 本条内容可修改为：</w:t>
      </w:r>
      <w:r>
        <w:rPr>
          <w:rFonts w:ascii="宋体" w:hAnsi="宋体" w:eastAsia="宋体" w:cs="宋体"/>
          <w:color w:val="auto"/>
          <w:spacing w:val="-62"/>
          <w:sz w:val="19"/>
          <w:szCs w:val="19"/>
          <w:highlight w:val="none"/>
        </w:rPr>
        <w:t xml:space="preserve"> </w:t>
      </w:r>
      <w:r>
        <w:rPr>
          <w:rFonts w:ascii="宋体" w:hAnsi="宋体" w:eastAsia="宋体" w:cs="宋体"/>
          <w:color w:val="auto"/>
          <w:spacing w:val="9"/>
          <w:sz w:val="19"/>
          <w:szCs w:val="19"/>
          <w:highlight w:val="none"/>
        </w:rPr>
        <w:t>“本担保自</w:t>
      </w:r>
      <w:r>
        <w:rPr>
          <w:rFonts w:ascii="宋体" w:hAnsi="宋体" w:eastAsia="宋体" w:cs="宋体"/>
          <w:color w:val="auto"/>
          <w:spacing w:val="-93"/>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rFonts w:ascii="宋体" w:hAnsi="宋体" w:eastAsia="宋体" w:cs="宋体"/>
          <w:color w:val="auto"/>
          <w:spacing w:val="9"/>
          <w:sz w:val="19"/>
          <w:szCs w:val="19"/>
          <w:highlight w:val="none"/>
        </w:rPr>
        <w:t>（生效日期）之日起生效。</w:t>
      </w:r>
      <w:r>
        <w:rPr>
          <w:rFonts w:ascii="宋体" w:hAnsi="宋体" w:eastAsia="宋体" w:cs="宋体"/>
          <w:color w:val="auto"/>
          <w:spacing w:val="-60"/>
          <w:sz w:val="19"/>
          <w:szCs w:val="19"/>
          <w:highlight w:val="none"/>
        </w:rPr>
        <w:t xml:space="preserve"> </w:t>
      </w:r>
      <w:r>
        <w:rPr>
          <w:rFonts w:ascii="宋体" w:hAnsi="宋体" w:eastAsia="宋体" w:cs="宋体"/>
          <w:color w:val="auto"/>
          <w:spacing w:val="9"/>
          <w:sz w:val="19"/>
          <w:szCs w:val="19"/>
          <w:highlight w:val="none"/>
        </w:rPr>
        <w:t>”如发包人接受履约保</w:t>
      </w:r>
      <w:r>
        <w:rPr>
          <w:rFonts w:ascii="宋体" w:hAnsi="宋体" w:eastAsia="宋体" w:cs="宋体"/>
          <w:color w:val="auto"/>
          <w:spacing w:val="12"/>
          <w:sz w:val="19"/>
          <w:szCs w:val="19"/>
          <w:highlight w:val="none"/>
        </w:rPr>
        <w:t>函采用固定有效期，在专用合同条款中应增加</w:t>
      </w:r>
      <w:r>
        <w:rPr>
          <w:rFonts w:ascii="宋体" w:hAnsi="宋体" w:eastAsia="宋体" w:cs="宋体"/>
          <w:color w:val="auto"/>
          <w:spacing w:val="11"/>
          <w:sz w:val="19"/>
          <w:szCs w:val="19"/>
          <w:highlight w:val="none"/>
        </w:rPr>
        <w:t>保证承包人在履约保函失效日前向发包人出具后续阶</w:t>
      </w:r>
      <w:r>
        <w:rPr>
          <w:rFonts w:ascii="宋体" w:hAnsi="宋体" w:eastAsia="宋体" w:cs="宋体"/>
          <w:color w:val="auto"/>
          <w:spacing w:val="12"/>
          <w:sz w:val="19"/>
          <w:szCs w:val="19"/>
          <w:highlight w:val="none"/>
        </w:rPr>
        <w:t>段履约保函的约束性条款，直至发包人签发交</w:t>
      </w:r>
      <w:r>
        <w:rPr>
          <w:rFonts w:ascii="宋体" w:hAnsi="宋体" w:eastAsia="宋体" w:cs="宋体"/>
          <w:color w:val="auto"/>
          <w:spacing w:val="11"/>
          <w:sz w:val="19"/>
          <w:szCs w:val="19"/>
          <w:highlight w:val="none"/>
        </w:rPr>
        <w:t>工验收证书且承包人按照合同约定缴纳质量保证金之</w:t>
      </w:r>
      <w:r>
        <w:rPr>
          <w:rFonts w:ascii="宋体" w:hAnsi="宋体" w:eastAsia="宋体" w:cs="宋体"/>
          <w:color w:val="auto"/>
          <w:spacing w:val="5"/>
          <w:sz w:val="19"/>
          <w:szCs w:val="19"/>
          <w:highlight w:val="none"/>
        </w:rPr>
        <w:t>日为止。</w:t>
      </w:r>
    </w:p>
    <w:p w14:paraId="31446CCF">
      <w:pPr>
        <w:spacing w:before="166" w:line="349" w:lineRule="auto"/>
        <w:ind w:right="148"/>
        <w:jc w:val="center"/>
        <w:rPr>
          <w:rFonts w:ascii="黑体" w:hAnsi="黑体" w:eastAsia="黑体" w:cs="黑体"/>
          <w:color w:val="auto"/>
          <w:spacing w:val="-1"/>
          <w:sz w:val="40"/>
          <w:szCs w:val="40"/>
          <w:highlight w:val="none"/>
        </w:rPr>
      </w:pPr>
      <w:r>
        <w:rPr>
          <w:rFonts w:ascii="黑体" w:hAnsi="黑体" w:eastAsia="黑体" w:cs="黑体"/>
          <w:color w:val="auto"/>
          <w:spacing w:val="-1"/>
          <w:sz w:val="40"/>
          <w:szCs w:val="40"/>
          <w:highlight w:val="none"/>
        </w:rPr>
        <w:t xml:space="preserve">第二篇 </w:t>
      </w:r>
      <w:r>
        <w:rPr>
          <w:rFonts w:hint="eastAsia" w:ascii="黑体" w:hAnsi="黑体" w:eastAsia="黑体" w:cs="黑体"/>
          <w:color w:val="auto"/>
          <w:spacing w:val="-1"/>
          <w:sz w:val="40"/>
          <w:szCs w:val="40"/>
          <w:highlight w:val="none"/>
          <w:lang w:val="en-US" w:eastAsia="zh-CN"/>
        </w:rPr>
        <w:t xml:space="preserve"> </w:t>
      </w:r>
      <w:r>
        <w:rPr>
          <w:rFonts w:ascii="黑体" w:hAnsi="黑体" w:eastAsia="黑体" w:cs="黑体"/>
          <w:color w:val="auto"/>
          <w:spacing w:val="-1"/>
          <w:sz w:val="40"/>
          <w:szCs w:val="40"/>
          <w:highlight w:val="none"/>
        </w:rPr>
        <w:t>基于计量模式的专用合同条款</w:t>
      </w:r>
    </w:p>
    <w:p w14:paraId="7746BDCF">
      <w:pPr>
        <w:spacing w:before="113" w:line="227" w:lineRule="auto"/>
        <w:jc w:val="center"/>
        <w:outlineLvl w:val="1"/>
        <w:rPr>
          <w:rFonts w:ascii="黑体" w:hAnsi="黑体" w:eastAsia="黑体" w:cs="黑体"/>
          <w:color w:val="auto"/>
          <w:sz w:val="35"/>
          <w:szCs w:val="35"/>
          <w:highlight w:val="none"/>
        </w:rPr>
      </w:pPr>
      <w:bookmarkStart w:id="60" w:name="_Toc21363"/>
      <w:r>
        <w:rPr>
          <w:rFonts w:ascii="黑体" w:hAnsi="黑体" w:eastAsia="黑体" w:cs="黑体"/>
          <w:color w:val="auto"/>
          <w:spacing w:val="8"/>
          <w:sz w:val="35"/>
          <w:szCs w:val="35"/>
          <w:highlight w:val="none"/>
        </w:rPr>
        <w:t>专用合同条款</w:t>
      </w:r>
      <w:bookmarkEnd w:id="60"/>
    </w:p>
    <w:p w14:paraId="3D692A19">
      <w:pPr>
        <w:pStyle w:val="18"/>
        <w:spacing w:line="263" w:lineRule="auto"/>
        <w:rPr>
          <w:color w:val="auto"/>
          <w:highlight w:val="none"/>
        </w:rPr>
      </w:pPr>
    </w:p>
    <w:p w14:paraId="1BB144A1">
      <w:pPr>
        <w:spacing w:before="78" w:line="219" w:lineRule="auto"/>
        <w:ind w:left="410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说</w:t>
      </w:r>
      <w:r>
        <w:rPr>
          <w:rFonts w:ascii="宋体" w:hAnsi="宋体" w:eastAsia="宋体" w:cs="宋体"/>
          <w:color w:val="auto"/>
          <w:spacing w:val="16"/>
          <w:sz w:val="24"/>
          <w:szCs w:val="24"/>
          <w:highlight w:val="none"/>
        </w:rPr>
        <w:t xml:space="preserve">  </w:t>
      </w:r>
      <w:r>
        <w:rPr>
          <w:rFonts w:ascii="宋体" w:hAnsi="宋体" w:eastAsia="宋体" w:cs="宋体"/>
          <w:color w:val="auto"/>
          <w:spacing w:val="-7"/>
          <w:sz w:val="24"/>
          <w:szCs w:val="24"/>
          <w:highlight w:val="none"/>
        </w:rPr>
        <w:t>明</w:t>
      </w:r>
    </w:p>
    <w:p w14:paraId="2A4AB392">
      <w:pPr>
        <w:spacing w:before="113" w:line="286" w:lineRule="auto"/>
        <w:ind w:left="124" w:right="264" w:firstLine="496"/>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1.</w:t>
      </w:r>
      <w:r>
        <w:rPr>
          <w:rFonts w:ascii="宋体" w:hAnsi="宋体" w:eastAsia="宋体" w:cs="宋体"/>
          <w:color w:val="auto"/>
          <w:sz w:val="24"/>
          <w:szCs w:val="24"/>
          <w:highlight w:val="none"/>
        </w:rPr>
        <w:t>发包人在编制“专用合同条款</w:t>
      </w:r>
      <w:r>
        <w:rPr>
          <w:rFonts w:ascii="宋体" w:hAnsi="宋体" w:eastAsia="宋体" w:cs="宋体"/>
          <w:color w:val="auto"/>
          <w:spacing w:val="-83"/>
          <w:sz w:val="24"/>
          <w:szCs w:val="24"/>
          <w:highlight w:val="none"/>
        </w:rPr>
        <w:t xml:space="preserve"> </w:t>
      </w:r>
      <w:r>
        <w:rPr>
          <w:rFonts w:ascii="宋体" w:hAnsi="宋体" w:eastAsia="宋体" w:cs="宋体"/>
          <w:color w:val="auto"/>
          <w:sz w:val="24"/>
          <w:szCs w:val="24"/>
          <w:highlight w:val="none"/>
        </w:rPr>
        <w:t>”时，“通用合同条款</w:t>
      </w:r>
      <w:r>
        <w:rPr>
          <w:rFonts w:ascii="宋体" w:hAnsi="宋体" w:eastAsia="宋体" w:cs="宋体"/>
          <w:color w:val="auto"/>
          <w:spacing w:val="-83"/>
          <w:sz w:val="24"/>
          <w:szCs w:val="24"/>
          <w:highlight w:val="none"/>
        </w:rPr>
        <w:t xml:space="preserve"> </w:t>
      </w:r>
      <w:r>
        <w:rPr>
          <w:rFonts w:ascii="宋体" w:hAnsi="宋体" w:eastAsia="宋体" w:cs="宋体"/>
          <w:color w:val="auto"/>
          <w:spacing w:val="-1"/>
          <w:sz w:val="24"/>
          <w:szCs w:val="24"/>
          <w:highlight w:val="none"/>
        </w:rPr>
        <w:t>”的内容宜不加修改地</w:t>
      </w:r>
      <w:r>
        <w:rPr>
          <w:rFonts w:ascii="宋体" w:hAnsi="宋体" w:eastAsia="宋体" w:cs="宋体"/>
          <w:color w:val="auto"/>
          <w:sz w:val="24"/>
          <w:szCs w:val="24"/>
          <w:highlight w:val="none"/>
        </w:rPr>
        <w:t>直接引用，“专用合同条款</w:t>
      </w:r>
      <w:r>
        <w:rPr>
          <w:rFonts w:ascii="宋体" w:hAnsi="宋体" w:eastAsia="宋体" w:cs="宋体"/>
          <w:color w:val="auto"/>
          <w:spacing w:val="-83"/>
          <w:sz w:val="24"/>
          <w:szCs w:val="24"/>
          <w:highlight w:val="none"/>
        </w:rPr>
        <w:t xml:space="preserve"> </w:t>
      </w:r>
      <w:r>
        <w:rPr>
          <w:rFonts w:ascii="宋体" w:hAnsi="宋体" w:eastAsia="宋体" w:cs="宋体"/>
          <w:color w:val="auto"/>
          <w:sz w:val="24"/>
          <w:szCs w:val="24"/>
          <w:highlight w:val="none"/>
        </w:rPr>
        <w:t>”可以根据项目的具体</w:t>
      </w:r>
      <w:r>
        <w:rPr>
          <w:rFonts w:ascii="宋体" w:hAnsi="宋体" w:eastAsia="宋体" w:cs="宋体"/>
          <w:color w:val="auto"/>
          <w:spacing w:val="-1"/>
          <w:sz w:val="24"/>
          <w:szCs w:val="24"/>
          <w:highlight w:val="none"/>
        </w:rPr>
        <w:t>特点和实际需要，对“通用合同</w:t>
      </w:r>
      <w:r>
        <w:rPr>
          <w:rFonts w:ascii="宋体" w:hAnsi="宋体" w:eastAsia="宋体" w:cs="宋体"/>
          <w:color w:val="auto"/>
          <w:sz w:val="24"/>
          <w:szCs w:val="24"/>
          <w:highlight w:val="none"/>
        </w:rPr>
        <w:t>条款</w:t>
      </w:r>
      <w:r>
        <w:rPr>
          <w:rFonts w:ascii="宋体" w:hAnsi="宋体" w:eastAsia="宋体" w:cs="宋体"/>
          <w:color w:val="auto"/>
          <w:spacing w:val="-86"/>
          <w:sz w:val="24"/>
          <w:szCs w:val="24"/>
          <w:highlight w:val="none"/>
        </w:rPr>
        <w:t xml:space="preserve"> </w:t>
      </w:r>
      <w:r>
        <w:rPr>
          <w:rFonts w:ascii="宋体" w:hAnsi="宋体" w:eastAsia="宋体" w:cs="宋体"/>
          <w:color w:val="auto"/>
          <w:sz w:val="24"/>
          <w:szCs w:val="24"/>
          <w:highlight w:val="none"/>
        </w:rPr>
        <w:t>”进行补充、修改或约定。发包人补充、修改或约定</w:t>
      </w:r>
      <w:r>
        <w:rPr>
          <w:rFonts w:ascii="宋体" w:hAnsi="宋体" w:eastAsia="宋体" w:cs="宋体"/>
          <w:color w:val="auto"/>
          <w:spacing w:val="-1"/>
          <w:sz w:val="24"/>
          <w:szCs w:val="24"/>
          <w:highlight w:val="none"/>
        </w:rPr>
        <w:t>的内容，不得违反法律、</w:t>
      </w:r>
      <w:r>
        <w:rPr>
          <w:rFonts w:ascii="宋体" w:hAnsi="宋体" w:eastAsia="宋体" w:cs="宋体"/>
          <w:color w:val="auto"/>
          <w:spacing w:val="-2"/>
          <w:sz w:val="24"/>
          <w:szCs w:val="24"/>
          <w:highlight w:val="none"/>
        </w:rPr>
        <w:t>行政法规的强制性规定和平等、</w:t>
      </w:r>
      <w:r>
        <w:rPr>
          <w:rFonts w:ascii="宋体" w:hAnsi="宋体" w:eastAsia="宋体" w:cs="宋体"/>
          <w:color w:val="auto"/>
          <w:spacing w:val="-71"/>
          <w:sz w:val="24"/>
          <w:szCs w:val="24"/>
          <w:highlight w:val="none"/>
        </w:rPr>
        <w:t xml:space="preserve"> </w:t>
      </w:r>
      <w:r>
        <w:rPr>
          <w:rFonts w:ascii="宋体" w:hAnsi="宋体" w:eastAsia="宋体" w:cs="宋体"/>
          <w:color w:val="auto"/>
          <w:spacing w:val="-2"/>
          <w:sz w:val="24"/>
          <w:szCs w:val="24"/>
          <w:highlight w:val="none"/>
        </w:rPr>
        <w:t>自愿、公平</w:t>
      </w:r>
      <w:r>
        <w:rPr>
          <w:rFonts w:ascii="宋体" w:hAnsi="宋体" w:eastAsia="宋体" w:cs="宋体"/>
          <w:color w:val="auto"/>
          <w:spacing w:val="-3"/>
          <w:sz w:val="24"/>
          <w:szCs w:val="24"/>
          <w:highlight w:val="none"/>
        </w:rPr>
        <w:t>、诚实信用原则。</w:t>
      </w:r>
    </w:p>
    <w:p w14:paraId="376D804A">
      <w:pPr>
        <w:spacing w:before="113" w:line="219" w:lineRule="auto"/>
        <w:ind w:left="597"/>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专用合同条款的编号应与通用合同条款编号一致。</w:t>
      </w:r>
    </w:p>
    <w:p w14:paraId="42155AD4">
      <w:pPr>
        <w:spacing w:before="116" w:line="219" w:lineRule="auto"/>
        <w:ind w:left="602"/>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3.</w:t>
      </w:r>
      <w:r>
        <w:rPr>
          <w:rFonts w:ascii="宋体" w:hAnsi="宋体" w:eastAsia="宋体" w:cs="宋体"/>
          <w:color w:val="auto"/>
          <w:spacing w:val="-1"/>
          <w:sz w:val="24"/>
          <w:szCs w:val="24"/>
          <w:highlight w:val="none"/>
        </w:rPr>
        <w:t>专用合同条款可对下列内容进行补充和细化：</w:t>
      </w:r>
    </w:p>
    <w:p w14:paraId="68FB9B4D">
      <w:pPr>
        <w:spacing w:before="114" w:line="286" w:lineRule="auto"/>
        <w:ind w:left="124" w:right="65" w:firstLine="48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w:t>
      </w:r>
      <w:r>
        <w:rPr>
          <w:rFonts w:ascii="Times New Roman" w:hAnsi="Times New Roman" w:eastAsia="Times New Roman" w:cs="Times New Roman"/>
          <w:color w:val="auto"/>
          <w:spacing w:val="-6"/>
          <w:sz w:val="24"/>
          <w:szCs w:val="24"/>
          <w:highlight w:val="none"/>
        </w:rPr>
        <w:t>1</w:t>
      </w:r>
      <w:r>
        <w:rPr>
          <w:rFonts w:ascii="宋体" w:hAnsi="宋体" w:eastAsia="宋体" w:cs="宋体"/>
          <w:color w:val="auto"/>
          <w:spacing w:val="-6"/>
          <w:sz w:val="24"/>
          <w:szCs w:val="24"/>
          <w:highlight w:val="none"/>
        </w:rPr>
        <w:t>）“通用合同条款</w:t>
      </w:r>
      <w:r>
        <w:rPr>
          <w:rFonts w:ascii="宋体" w:hAnsi="宋体" w:eastAsia="宋体" w:cs="宋体"/>
          <w:color w:val="auto"/>
          <w:spacing w:val="-87"/>
          <w:sz w:val="24"/>
          <w:szCs w:val="24"/>
          <w:highlight w:val="none"/>
        </w:rPr>
        <w:t xml:space="preserve"> </w:t>
      </w:r>
      <w:r>
        <w:rPr>
          <w:rFonts w:ascii="宋体" w:hAnsi="宋体" w:eastAsia="宋体" w:cs="宋体"/>
          <w:color w:val="auto"/>
          <w:spacing w:val="-6"/>
          <w:sz w:val="24"/>
          <w:szCs w:val="24"/>
          <w:highlight w:val="none"/>
        </w:rPr>
        <w:t>”中明确指出“专用合同条款</w:t>
      </w:r>
      <w:r>
        <w:rPr>
          <w:rFonts w:ascii="宋体" w:hAnsi="宋体" w:eastAsia="宋体" w:cs="宋体"/>
          <w:color w:val="auto"/>
          <w:spacing w:val="-86"/>
          <w:sz w:val="24"/>
          <w:szCs w:val="24"/>
          <w:highlight w:val="none"/>
        </w:rPr>
        <w:t xml:space="preserve"> </w:t>
      </w:r>
      <w:r>
        <w:rPr>
          <w:rFonts w:ascii="宋体" w:hAnsi="宋体" w:eastAsia="宋体" w:cs="宋体"/>
          <w:color w:val="auto"/>
          <w:spacing w:val="-6"/>
          <w:sz w:val="24"/>
          <w:szCs w:val="24"/>
          <w:highlight w:val="none"/>
        </w:rPr>
        <w:t>”可对“通用合同条款</w:t>
      </w:r>
      <w:r>
        <w:rPr>
          <w:rFonts w:ascii="宋体" w:hAnsi="宋体" w:eastAsia="宋体" w:cs="宋体"/>
          <w:color w:val="auto"/>
          <w:spacing w:val="-86"/>
          <w:sz w:val="24"/>
          <w:szCs w:val="24"/>
          <w:highlight w:val="none"/>
        </w:rPr>
        <w:t xml:space="preserve"> </w:t>
      </w:r>
      <w:r>
        <w:rPr>
          <w:rFonts w:ascii="宋体" w:hAnsi="宋体" w:eastAsia="宋体" w:cs="宋体"/>
          <w:color w:val="auto"/>
          <w:spacing w:val="-6"/>
          <w:sz w:val="24"/>
          <w:szCs w:val="24"/>
          <w:highlight w:val="none"/>
        </w:rPr>
        <w:t>”进</w:t>
      </w:r>
      <w:r>
        <w:rPr>
          <w:rFonts w:ascii="宋体" w:hAnsi="宋体" w:eastAsia="宋体" w:cs="宋体"/>
          <w:color w:val="auto"/>
          <w:spacing w:val="-1"/>
          <w:sz w:val="24"/>
          <w:szCs w:val="24"/>
          <w:highlight w:val="none"/>
        </w:rPr>
        <w:t>行修改的内容（在“通用合同条款</w:t>
      </w:r>
      <w:r>
        <w:rPr>
          <w:rFonts w:ascii="宋体" w:hAnsi="宋体" w:eastAsia="宋体" w:cs="宋体"/>
          <w:color w:val="auto"/>
          <w:spacing w:val="-84"/>
          <w:sz w:val="24"/>
          <w:szCs w:val="24"/>
          <w:highlight w:val="none"/>
        </w:rPr>
        <w:t xml:space="preserve"> </w:t>
      </w:r>
      <w:r>
        <w:rPr>
          <w:rFonts w:ascii="宋体" w:hAnsi="宋体" w:eastAsia="宋体" w:cs="宋体"/>
          <w:color w:val="auto"/>
          <w:spacing w:val="-1"/>
          <w:sz w:val="24"/>
          <w:szCs w:val="24"/>
          <w:highlight w:val="none"/>
        </w:rPr>
        <w:t>”中用“应按合</w:t>
      </w:r>
      <w:r>
        <w:rPr>
          <w:rFonts w:ascii="宋体" w:hAnsi="宋体" w:eastAsia="宋体" w:cs="宋体"/>
          <w:color w:val="auto"/>
          <w:spacing w:val="-2"/>
          <w:sz w:val="24"/>
          <w:szCs w:val="24"/>
          <w:highlight w:val="none"/>
        </w:rPr>
        <w:t>同约定</w:t>
      </w:r>
      <w:r>
        <w:rPr>
          <w:rFonts w:ascii="宋体" w:hAnsi="宋体" w:eastAsia="宋体" w:cs="宋体"/>
          <w:color w:val="auto"/>
          <w:spacing w:val="-83"/>
          <w:sz w:val="24"/>
          <w:szCs w:val="24"/>
          <w:highlight w:val="none"/>
        </w:rPr>
        <w:t xml:space="preserve"> </w:t>
      </w:r>
      <w:r>
        <w:rPr>
          <w:rFonts w:ascii="宋体" w:hAnsi="宋体" w:eastAsia="宋体" w:cs="宋体"/>
          <w:color w:val="auto"/>
          <w:spacing w:val="-2"/>
          <w:sz w:val="24"/>
          <w:szCs w:val="24"/>
          <w:highlight w:val="none"/>
        </w:rPr>
        <w:t>”“应按专用合同条款约</w:t>
      </w:r>
      <w:r>
        <w:rPr>
          <w:rFonts w:ascii="宋体" w:hAnsi="宋体" w:eastAsia="宋体" w:cs="宋体"/>
          <w:color w:val="auto"/>
          <w:spacing w:val="-10"/>
          <w:sz w:val="24"/>
          <w:szCs w:val="24"/>
          <w:highlight w:val="none"/>
        </w:rPr>
        <w:t>定</w:t>
      </w:r>
      <w:r>
        <w:rPr>
          <w:rFonts w:ascii="宋体" w:hAnsi="宋体" w:eastAsia="宋体" w:cs="宋体"/>
          <w:color w:val="auto"/>
          <w:spacing w:val="-89"/>
          <w:sz w:val="24"/>
          <w:szCs w:val="24"/>
          <w:highlight w:val="none"/>
        </w:rPr>
        <w:t xml:space="preserve"> </w:t>
      </w:r>
      <w:r>
        <w:rPr>
          <w:rFonts w:ascii="宋体" w:hAnsi="宋体" w:eastAsia="宋体" w:cs="宋体"/>
          <w:color w:val="auto"/>
          <w:spacing w:val="-10"/>
          <w:sz w:val="24"/>
          <w:szCs w:val="24"/>
          <w:highlight w:val="none"/>
        </w:rPr>
        <w:t>”“除合同另有约定外</w:t>
      </w:r>
      <w:r>
        <w:rPr>
          <w:rFonts w:ascii="宋体" w:hAnsi="宋体" w:eastAsia="宋体" w:cs="宋体"/>
          <w:color w:val="auto"/>
          <w:spacing w:val="-88"/>
          <w:sz w:val="24"/>
          <w:szCs w:val="24"/>
          <w:highlight w:val="none"/>
        </w:rPr>
        <w:t xml:space="preserve"> </w:t>
      </w:r>
      <w:r>
        <w:rPr>
          <w:rFonts w:ascii="宋体" w:hAnsi="宋体" w:eastAsia="宋体" w:cs="宋体"/>
          <w:color w:val="auto"/>
          <w:spacing w:val="-10"/>
          <w:sz w:val="24"/>
          <w:szCs w:val="24"/>
          <w:highlight w:val="none"/>
        </w:rPr>
        <w:t>”“除专用合同条款另有约定外</w:t>
      </w:r>
      <w:r>
        <w:rPr>
          <w:rFonts w:ascii="宋体" w:hAnsi="宋体" w:eastAsia="宋体" w:cs="宋体"/>
          <w:color w:val="auto"/>
          <w:spacing w:val="-88"/>
          <w:sz w:val="24"/>
          <w:szCs w:val="24"/>
          <w:highlight w:val="none"/>
        </w:rPr>
        <w:t xml:space="preserve"> </w:t>
      </w:r>
      <w:r>
        <w:rPr>
          <w:rFonts w:ascii="宋体" w:hAnsi="宋体" w:eastAsia="宋体" w:cs="宋体"/>
          <w:color w:val="auto"/>
          <w:spacing w:val="-10"/>
          <w:sz w:val="24"/>
          <w:szCs w:val="24"/>
          <w:highlight w:val="none"/>
        </w:rPr>
        <w:t>”“在专用合同条</w:t>
      </w:r>
      <w:r>
        <w:rPr>
          <w:rFonts w:ascii="宋体" w:hAnsi="宋体" w:eastAsia="宋体" w:cs="宋体"/>
          <w:color w:val="auto"/>
          <w:spacing w:val="-11"/>
          <w:sz w:val="24"/>
          <w:szCs w:val="24"/>
          <w:highlight w:val="none"/>
        </w:rPr>
        <w:t>款中约定</w:t>
      </w:r>
      <w:r>
        <w:rPr>
          <w:rFonts w:ascii="宋体" w:hAnsi="宋体" w:eastAsia="宋体" w:cs="宋体"/>
          <w:color w:val="auto"/>
          <w:spacing w:val="-88"/>
          <w:sz w:val="24"/>
          <w:szCs w:val="24"/>
          <w:highlight w:val="none"/>
        </w:rPr>
        <w:t xml:space="preserve"> </w:t>
      </w:r>
      <w:r>
        <w:rPr>
          <w:rFonts w:ascii="宋体" w:hAnsi="宋体" w:eastAsia="宋体" w:cs="宋体"/>
          <w:color w:val="auto"/>
          <w:spacing w:val="-11"/>
          <w:sz w:val="24"/>
          <w:szCs w:val="24"/>
          <w:highlight w:val="none"/>
        </w:rPr>
        <w:t>”</w:t>
      </w:r>
      <w:r>
        <w:rPr>
          <w:rFonts w:ascii="宋体" w:hAnsi="宋体" w:eastAsia="宋体" w:cs="宋体"/>
          <w:color w:val="auto"/>
          <w:spacing w:val="-2"/>
          <w:sz w:val="24"/>
          <w:szCs w:val="24"/>
          <w:highlight w:val="none"/>
        </w:rPr>
        <w:t>等多种文字形式表达</w:t>
      </w:r>
      <w:r>
        <w:rPr>
          <w:rFonts w:ascii="宋体" w:hAnsi="宋体" w:eastAsia="宋体" w:cs="宋体"/>
          <w:color w:val="auto"/>
          <w:spacing w:val="-63"/>
          <w:w w:val="99"/>
          <w:sz w:val="24"/>
          <w:szCs w:val="24"/>
          <w:highlight w:val="none"/>
        </w:rPr>
        <w:t>）；</w:t>
      </w:r>
    </w:p>
    <w:p w14:paraId="7045E486">
      <w:pPr>
        <w:spacing w:before="113" w:line="219" w:lineRule="auto"/>
        <w:ind w:left="6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2</w:t>
      </w:r>
      <w:r>
        <w:rPr>
          <w:rFonts w:ascii="宋体" w:hAnsi="宋体" w:eastAsia="宋体" w:cs="宋体"/>
          <w:color w:val="auto"/>
          <w:spacing w:val="-2"/>
          <w:sz w:val="24"/>
          <w:szCs w:val="24"/>
          <w:highlight w:val="none"/>
        </w:rPr>
        <w:t>）其他需要补充、细化的内容。</w:t>
      </w:r>
    </w:p>
    <w:p w14:paraId="6CE1ADA3">
      <w:pPr>
        <w:pStyle w:val="18"/>
        <w:spacing w:line="347" w:lineRule="auto"/>
        <w:rPr>
          <w:color w:val="auto"/>
          <w:highlight w:val="none"/>
        </w:rPr>
      </w:pPr>
    </w:p>
    <w:p w14:paraId="523BA44D">
      <w:pPr>
        <w:spacing w:before="79" w:line="219" w:lineRule="auto"/>
        <w:ind w:left="606"/>
        <w:outlineLvl w:val="2"/>
        <w:rPr>
          <w:rFonts w:ascii="宋体" w:hAnsi="宋体" w:eastAsia="宋体" w:cs="宋体"/>
          <w:color w:val="auto"/>
          <w:sz w:val="24"/>
          <w:szCs w:val="24"/>
          <w:highlight w:val="none"/>
        </w:rPr>
      </w:pPr>
      <w:bookmarkStart w:id="61" w:name="bookmark75"/>
      <w:bookmarkEnd w:id="61"/>
      <w:bookmarkStart w:id="62" w:name="bookmark76"/>
      <w:bookmarkEnd w:id="62"/>
      <w:r>
        <w:rPr>
          <w:rFonts w:ascii="宋体" w:hAnsi="宋体" w:eastAsia="宋体" w:cs="宋体"/>
          <w:b/>
          <w:bCs/>
          <w:color w:val="auto"/>
          <w:spacing w:val="-3"/>
          <w:sz w:val="24"/>
          <w:szCs w:val="24"/>
          <w:highlight w:val="none"/>
        </w:rPr>
        <w:t>一、专用合同条款数据表</w:t>
      </w:r>
    </w:p>
    <w:p w14:paraId="0FBD4640">
      <w:pPr>
        <w:spacing w:before="269" w:line="219" w:lineRule="auto"/>
        <w:ind w:left="60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说明：本数据表是专用合同条款中适用于本项</w:t>
      </w:r>
      <w:r>
        <w:rPr>
          <w:rFonts w:ascii="宋体" w:hAnsi="宋体" w:eastAsia="宋体" w:cs="宋体"/>
          <w:color w:val="auto"/>
          <w:sz w:val="24"/>
          <w:szCs w:val="24"/>
          <w:highlight w:val="none"/>
        </w:rPr>
        <w:t>目的信息和数据的归纳与提示，</w:t>
      </w:r>
    </w:p>
    <w:p w14:paraId="37EAAAC2">
      <w:pPr>
        <w:spacing w:before="117" w:line="212" w:lineRule="auto"/>
        <w:ind w:left="126"/>
        <w:rPr>
          <w:rFonts w:ascii="宋体" w:hAnsi="宋体" w:eastAsia="宋体" w:cs="宋体"/>
          <w:color w:val="auto"/>
          <w:spacing w:val="-1"/>
          <w:sz w:val="24"/>
          <w:szCs w:val="24"/>
          <w:highlight w:val="none"/>
        </w:rPr>
      </w:pPr>
      <w:r>
        <w:rPr>
          <w:rFonts w:ascii="宋体" w:hAnsi="宋体" w:eastAsia="宋体" w:cs="宋体"/>
          <w:color w:val="auto"/>
          <w:sz w:val="24"/>
          <w:szCs w:val="24"/>
          <w:highlight w:val="none"/>
        </w:rPr>
        <w:t>是专用合同条款的组成部分。编写者应仔细校</w:t>
      </w:r>
      <w:r>
        <w:rPr>
          <w:rFonts w:ascii="宋体" w:hAnsi="宋体" w:eastAsia="宋体" w:cs="宋体"/>
          <w:color w:val="auto"/>
          <w:spacing w:val="-1"/>
          <w:sz w:val="24"/>
          <w:szCs w:val="24"/>
          <w:highlight w:val="none"/>
        </w:rPr>
        <w:t>核，避免数据出现差错或不一致。</w:t>
      </w:r>
    </w:p>
    <w:tbl>
      <w:tblPr>
        <w:tblStyle w:val="98"/>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86"/>
        <w:gridCol w:w="6888"/>
      </w:tblGrid>
      <w:tr w14:paraId="22909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blHeader/>
        </w:trPr>
        <w:tc>
          <w:tcPr>
            <w:tcW w:w="774" w:type="dxa"/>
            <w:vAlign w:val="top"/>
          </w:tcPr>
          <w:p w14:paraId="5414C009">
            <w:pPr>
              <w:pStyle w:val="105"/>
              <w:spacing w:before="129" w:line="240" w:lineRule="auto"/>
              <w:ind w:left="152"/>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序号</w:t>
            </w:r>
          </w:p>
        </w:tc>
        <w:tc>
          <w:tcPr>
            <w:tcW w:w="1386" w:type="dxa"/>
            <w:vAlign w:val="top"/>
          </w:tcPr>
          <w:p w14:paraId="74288C3E">
            <w:pPr>
              <w:pStyle w:val="105"/>
              <w:spacing w:before="129" w:line="240" w:lineRule="auto"/>
              <w:ind w:left="341"/>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条目号</w:t>
            </w:r>
          </w:p>
        </w:tc>
        <w:tc>
          <w:tcPr>
            <w:tcW w:w="6888" w:type="dxa"/>
            <w:vAlign w:val="top"/>
          </w:tcPr>
          <w:p w14:paraId="69C15E46">
            <w:pPr>
              <w:pStyle w:val="105"/>
              <w:spacing w:before="129" w:line="240" w:lineRule="auto"/>
              <w:ind w:left="2848"/>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信息或数据</w:t>
            </w:r>
          </w:p>
        </w:tc>
      </w:tr>
      <w:tr w14:paraId="222BA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0A75EE73">
            <w:pPr>
              <w:spacing w:line="240" w:lineRule="auto"/>
              <w:rPr>
                <w:rFonts w:ascii="Times New Roman" w:hAnsi="Times New Roman" w:cs="Times New Roman"/>
                <w:color w:val="auto"/>
                <w:sz w:val="24"/>
                <w:highlight w:val="none"/>
              </w:rPr>
            </w:pPr>
          </w:p>
          <w:p w14:paraId="6A97FC46">
            <w:pPr>
              <w:spacing w:before="69" w:line="240" w:lineRule="auto"/>
              <w:ind w:left="351"/>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1386" w:type="dxa"/>
            <w:vAlign w:val="top"/>
          </w:tcPr>
          <w:p w14:paraId="09486275">
            <w:pPr>
              <w:spacing w:line="240" w:lineRule="auto"/>
              <w:rPr>
                <w:rFonts w:ascii="Times New Roman" w:hAnsi="Times New Roman" w:cs="Times New Roman"/>
                <w:color w:val="auto"/>
                <w:sz w:val="24"/>
                <w:highlight w:val="none"/>
              </w:rPr>
            </w:pPr>
          </w:p>
          <w:p w14:paraId="5AABCB42">
            <w:pPr>
              <w:spacing w:before="69" w:line="240" w:lineRule="auto"/>
              <w:ind w:left="38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5"/>
                <w:sz w:val="24"/>
                <w:szCs w:val="24"/>
                <w:highlight w:val="none"/>
              </w:rPr>
              <w:t>1.1.2.2</w:t>
            </w:r>
          </w:p>
        </w:tc>
        <w:tc>
          <w:tcPr>
            <w:tcW w:w="6888" w:type="dxa"/>
            <w:vAlign w:val="top"/>
          </w:tcPr>
          <w:p w14:paraId="1C070EE2">
            <w:pPr>
              <w:pStyle w:val="105"/>
              <w:spacing w:before="126" w:line="240" w:lineRule="auto"/>
              <w:ind w:left="118"/>
              <w:rPr>
                <w:rFonts w:ascii="Times New Roman" w:hAnsi="Times New Roman" w:cs="Times New Roman"/>
                <w:color w:val="auto"/>
                <w:sz w:val="24"/>
                <w:szCs w:val="24"/>
                <w:highlight w:val="none"/>
              </w:rPr>
            </w:pPr>
            <w:r>
              <w:rPr>
                <w:rFonts w:ascii="Times New Roman" w:hAnsi="Times New Roman" w:cs="Times New Roman"/>
                <w:color w:val="auto"/>
                <w:spacing w:val="-17"/>
                <w:sz w:val="24"/>
                <w:szCs w:val="24"/>
                <w:highlight w:val="none"/>
              </w:rPr>
              <w:t>发</w:t>
            </w:r>
            <w:r>
              <w:rPr>
                <w:rFonts w:ascii="Times New Roman" w:hAnsi="Times New Roman" w:cs="Times New Roman"/>
                <w:color w:val="auto"/>
                <w:spacing w:val="11"/>
                <w:sz w:val="24"/>
                <w:szCs w:val="24"/>
                <w:highlight w:val="none"/>
              </w:rPr>
              <w:t xml:space="preserve"> </w:t>
            </w:r>
            <w:r>
              <w:rPr>
                <w:rFonts w:ascii="Times New Roman" w:hAnsi="Times New Roman" w:cs="Times New Roman"/>
                <w:color w:val="auto"/>
                <w:spacing w:val="-17"/>
                <w:sz w:val="24"/>
                <w:szCs w:val="24"/>
                <w:highlight w:val="none"/>
              </w:rPr>
              <w:t>包</w:t>
            </w:r>
            <w:r>
              <w:rPr>
                <w:rFonts w:ascii="Times New Roman" w:hAnsi="Times New Roman" w:cs="Times New Roman"/>
                <w:color w:val="auto"/>
                <w:spacing w:val="12"/>
                <w:sz w:val="24"/>
                <w:szCs w:val="24"/>
                <w:highlight w:val="none"/>
              </w:rPr>
              <w:t xml:space="preserve"> </w:t>
            </w:r>
            <w:r>
              <w:rPr>
                <w:rFonts w:ascii="Times New Roman" w:hAnsi="Times New Roman" w:cs="Times New Roman"/>
                <w:color w:val="auto"/>
                <w:spacing w:val="-17"/>
                <w:sz w:val="24"/>
                <w:szCs w:val="24"/>
                <w:highlight w:val="none"/>
              </w:rPr>
              <w:t>人</w:t>
            </w:r>
            <w:r>
              <w:rPr>
                <w:rFonts w:ascii="Times New Roman" w:hAnsi="Times New Roman" w:cs="Times New Roman"/>
                <w:color w:val="auto"/>
                <w:spacing w:val="-90"/>
                <w:sz w:val="24"/>
                <w:szCs w:val="24"/>
                <w:highlight w:val="none"/>
              </w:rPr>
              <w:t xml:space="preserve"> </w:t>
            </w:r>
            <w:r>
              <w:rPr>
                <w:rFonts w:ascii="Times New Roman" w:hAnsi="Times New Roman" w:cs="Times New Roman"/>
                <w:color w:val="auto"/>
                <w:spacing w:val="-17"/>
                <w:sz w:val="24"/>
                <w:szCs w:val="24"/>
                <w:highlight w:val="none"/>
              </w:rPr>
              <w:t>：</w:t>
            </w:r>
            <w:r>
              <w:rPr>
                <w:rFonts w:hint="eastAsia" w:ascii="宋体" w:hAnsi="宋体" w:eastAsia="宋体" w:cs="宋体"/>
                <w:color w:val="auto"/>
                <w:sz w:val="24"/>
                <w:szCs w:val="24"/>
                <w:highlight w:val="none"/>
                <w:u w:val="single"/>
                <w:lang w:eastAsia="zh-CN"/>
              </w:rPr>
              <w:t>广西壮族自治区浦北公路养护中心</w:t>
            </w:r>
          </w:p>
          <w:p w14:paraId="643EF876">
            <w:pPr>
              <w:pStyle w:val="105"/>
              <w:spacing w:before="112" w:line="240" w:lineRule="auto"/>
              <w:ind w:left="113"/>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住    所：</w:t>
            </w:r>
            <w:r>
              <w:rPr>
                <w:rFonts w:hint="eastAsia" w:ascii="宋体" w:hAnsi="宋体" w:eastAsia="宋体" w:cs="宋体"/>
                <w:color w:val="auto"/>
                <w:sz w:val="24"/>
                <w:szCs w:val="24"/>
                <w:highlight w:val="none"/>
                <w:u w:val="single"/>
                <w:lang w:eastAsia="zh-CN"/>
              </w:rPr>
              <w:t>钦州市浦北县越秀路63号</w:t>
            </w:r>
            <w:r>
              <w:rPr>
                <w:rFonts w:hint="eastAsia" w:cs="宋体"/>
                <w:color w:val="auto"/>
                <w:sz w:val="24"/>
                <w:szCs w:val="24"/>
                <w:highlight w:val="none"/>
                <w:u w:val="none"/>
                <w:lang w:val="en-US" w:eastAsia="zh-CN"/>
              </w:rPr>
              <w:t xml:space="preserve">    </w:t>
            </w:r>
            <w:r>
              <w:rPr>
                <w:rFonts w:ascii="Times New Roman" w:hAnsi="Times New Roman" w:cs="Times New Roman"/>
                <w:color w:val="auto"/>
                <w:spacing w:val="-4"/>
                <w:sz w:val="24"/>
                <w:szCs w:val="24"/>
                <w:highlight w:val="none"/>
              </w:rPr>
              <w:t>邮政编码：</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u w:val="single"/>
                <w:lang w:val="en-US" w:eastAsia="zh-CN"/>
              </w:rPr>
              <w:t>353</w:t>
            </w:r>
            <w:r>
              <w:rPr>
                <w:rFonts w:hint="eastAsia" w:ascii="宋体" w:hAnsi="宋体" w:eastAsia="宋体" w:cs="宋体"/>
                <w:color w:val="auto"/>
                <w:sz w:val="24"/>
                <w:szCs w:val="24"/>
                <w:highlight w:val="none"/>
                <w:u w:val="single"/>
              </w:rPr>
              <w:t>00</w:t>
            </w:r>
          </w:p>
        </w:tc>
      </w:tr>
      <w:tr w14:paraId="216B3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center"/>
          </w:tcPr>
          <w:p w14:paraId="2AC728EE">
            <w:pPr>
              <w:spacing w:before="69" w:line="240" w:lineRule="auto"/>
              <w:ind w:left="328"/>
              <w:jc w:val="both"/>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1386" w:type="dxa"/>
            <w:vAlign w:val="center"/>
          </w:tcPr>
          <w:p w14:paraId="46E8FB5C">
            <w:pPr>
              <w:spacing w:before="69" w:line="240" w:lineRule="auto"/>
              <w:ind w:left="386"/>
              <w:jc w:val="both"/>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5"/>
                <w:sz w:val="24"/>
                <w:szCs w:val="24"/>
                <w:highlight w:val="none"/>
              </w:rPr>
              <w:t>1.1.2.7</w:t>
            </w:r>
          </w:p>
        </w:tc>
        <w:tc>
          <w:tcPr>
            <w:tcW w:w="6888" w:type="dxa"/>
            <w:vAlign w:val="top"/>
          </w:tcPr>
          <w:p w14:paraId="685E4FB2">
            <w:pPr>
              <w:pStyle w:val="105"/>
              <w:spacing w:before="125" w:line="240" w:lineRule="auto"/>
              <w:ind w:left="124"/>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咨 询</w:t>
            </w:r>
            <w:r>
              <w:rPr>
                <w:rFonts w:ascii="Times New Roman" w:hAnsi="Times New Roman" w:cs="Times New Roman"/>
                <w:color w:val="auto"/>
                <w:spacing w:val="11"/>
                <w:sz w:val="24"/>
                <w:szCs w:val="24"/>
                <w:highlight w:val="none"/>
              </w:rPr>
              <w:t xml:space="preserve"> </w:t>
            </w:r>
            <w:r>
              <w:rPr>
                <w:rFonts w:ascii="Times New Roman" w:hAnsi="Times New Roman" w:cs="Times New Roman"/>
                <w:color w:val="auto"/>
                <w:spacing w:val="-4"/>
                <w:sz w:val="24"/>
                <w:szCs w:val="24"/>
                <w:highlight w:val="none"/>
              </w:rPr>
              <w:t>人（监理人</w:t>
            </w:r>
            <w:r>
              <w:rPr>
                <w:rFonts w:ascii="Times New Roman" w:hAnsi="Times New Roman" w:cs="Times New Roman"/>
                <w:color w:val="auto"/>
                <w:spacing w:val="-60"/>
                <w:sz w:val="24"/>
                <w:szCs w:val="24"/>
                <w:highlight w:val="none"/>
              </w:rPr>
              <w:t>）：</w:t>
            </w:r>
            <w:r>
              <w:rPr>
                <w:rFonts w:hint="eastAsia" w:ascii="宋体" w:hAnsi="宋体" w:eastAsia="宋体" w:cs="宋体"/>
                <w:color w:val="auto"/>
                <w:sz w:val="24"/>
                <w:szCs w:val="24"/>
                <w:highlight w:val="none"/>
                <w:u w:val="single"/>
              </w:rPr>
              <w:t>待定</w:t>
            </w:r>
          </w:p>
          <w:p w14:paraId="2BD04B33">
            <w:pPr>
              <w:pStyle w:val="105"/>
              <w:spacing w:before="114" w:line="240" w:lineRule="auto"/>
              <w:ind w:left="113"/>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住    所：</w:t>
            </w:r>
            <w:r>
              <w:rPr>
                <w:rFonts w:hint="eastAsia" w:ascii="宋体" w:hAnsi="宋体" w:eastAsia="宋体" w:cs="宋体"/>
                <w:color w:val="auto"/>
                <w:sz w:val="24"/>
                <w:szCs w:val="24"/>
                <w:highlight w:val="none"/>
                <w:u w:val="single" w:color="auto"/>
              </w:rPr>
              <w:t>待定</w:t>
            </w:r>
            <w:r>
              <w:rPr>
                <w:rFonts w:ascii="Times New Roman" w:hAnsi="Times New Roman" w:cs="Times New Roman"/>
                <w:color w:val="auto"/>
                <w:sz w:val="24"/>
                <w:szCs w:val="24"/>
                <w:highlight w:val="none"/>
                <w:u w:val="none" w:color="auto"/>
              </w:rPr>
              <w:t xml:space="preserve"> </w:t>
            </w:r>
            <w:r>
              <w:rPr>
                <w:rFonts w:hint="eastAsia" w:ascii="Times New Roman" w:hAnsi="Times New Roman" w:cs="Times New Roman"/>
                <w:color w:val="auto"/>
                <w:sz w:val="24"/>
                <w:szCs w:val="24"/>
                <w:highlight w:val="none"/>
                <w:u w:val="none" w:color="auto"/>
                <w:lang w:val="en-US" w:eastAsia="zh-CN"/>
              </w:rPr>
              <w:t xml:space="preserve">   </w:t>
            </w:r>
            <w:r>
              <w:rPr>
                <w:rFonts w:ascii="Times New Roman" w:hAnsi="Times New Roman" w:cs="Times New Roman"/>
                <w:color w:val="auto"/>
                <w:spacing w:val="-82"/>
                <w:sz w:val="24"/>
                <w:szCs w:val="24"/>
                <w:highlight w:val="none"/>
                <w:u w:val="none" w:color="auto"/>
              </w:rPr>
              <w:t xml:space="preserve"> </w:t>
            </w:r>
            <w:r>
              <w:rPr>
                <w:rFonts w:ascii="Times New Roman" w:hAnsi="Times New Roman" w:cs="Times New Roman"/>
                <w:color w:val="auto"/>
                <w:spacing w:val="-4"/>
                <w:sz w:val="24"/>
                <w:szCs w:val="24"/>
                <w:highlight w:val="none"/>
              </w:rPr>
              <w:t>邮政编码：</w:t>
            </w:r>
            <w:r>
              <w:rPr>
                <w:rFonts w:hint="eastAsia" w:ascii="宋体" w:hAnsi="宋体" w:eastAsia="宋体" w:cs="宋体"/>
                <w:color w:val="auto"/>
                <w:sz w:val="24"/>
                <w:szCs w:val="24"/>
                <w:highlight w:val="none"/>
                <w:u w:val="single"/>
              </w:rPr>
              <w:t>待定</w:t>
            </w:r>
          </w:p>
        </w:tc>
      </w:tr>
      <w:tr w14:paraId="0BE35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4" w:type="dxa"/>
            <w:vAlign w:val="top"/>
          </w:tcPr>
          <w:p w14:paraId="32B79A62">
            <w:pPr>
              <w:spacing w:before="187" w:line="240" w:lineRule="auto"/>
              <w:ind w:left="333"/>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1386" w:type="dxa"/>
            <w:vAlign w:val="top"/>
          </w:tcPr>
          <w:p w14:paraId="0C403C7E">
            <w:pPr>
              <w:spacing w:before="187" w:line="240" w:lineRule="auto"/>
              <w:ind w:left="38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5"/>
                <w:sz w:val="24"/>
                <w:szCs w:val="24"/>
                <w:highlight w:val="none"/>
              </w:rPr>
              <w:t>1.1.4.5</w:t>
            </w:r>
          </w:p>
        </w:tc>
        <w:tc>
          <w:tcPr>
            <w:tcW w:w="6888" w:type="dxa"/>
            <w:vAlign w:val="top"/>
          </w:tcPr>
          <w:p w14:paraId="5B606B8D">
            <w:pPr>
              <w:pStyle w:val="105"/>
              <w:spacing w:before="109" w:line="240" w:lineRule="auto"/>
              <w:ind w:left="114"/>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缺陷责任期：</w:t>
            </w:r>
            <w:r>
              <w:rPr>
                <w:rFonts w:ascii="Times New Roman" w:hAnsi="Times New Roman" w:cs="Times New Roman"/>
                <w:color w:val="auto"/>
                <w:spacing w:val="-58"/>
                <w:sz w:val="24"/>
                <w:szCs w:val="24"/>
                <w:highlight w:val="none"/>
              </w:rPr>
              <w:t xml:space="preserve"> </w:t>
            </w:r>
            <w:r>
              <w:rPr>
                <w:rFonts w:ascii="Times New Roman" w:hAnsi="Times New Roman" w:cs="Times New Roman"/>
                <w:color w:val="auto"/>
                <w:spacing w:val="-4"/>
                <w:sz w:val="24"/>
                <w:szCs w:val="24"/>
                <w:highlight w:val="none"/>
              </w:rPr>
              <w:t>自实际交工日期起计算</w:t>
            </w:r>
            <w:r>
              <w:rPr>
                <w:rFonts w:hint="eastAsia" w:ascii="Times New Roman" w:hAnsi="Times New Roman" w:cs="Times New Roman"/>
                <w:color w:val="auto"/>
                <w:spacing w:val="-4"/>
                <w:sz w:val="24"/>
                <w:szCs w:val="24"/>
                <w:highlight w:val="none"/>
                <w:u w:val="single" w:color="auto"/>
                <w:lang w:val="en-US" w:eastAsia="zh-CN"/>
              </w:rPr>
              <w:t>1</w:t>
            </w:r>
            <w:r>
              <w:rPr>
                <w:rFonts w:ascii="Times New Roman" w:hAnsi="Times New Roman" w:cs="Times New Roman"/>
                <w:color w:val="auto"/>
                <w:spacing w:val="-4"/>
                <w:sz w:val="24"/>
                <w:szCs w:val="24"/>
                <w:highlight w:val="none"/>
              </w:rPr>
              <w:t>年</w:t>
            </w:r>
          </w:p>
        </w:tc>
      </w:tr>
      <w:tr w14:paraId="235F7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1C4B1E8F">
            <w:pPr>
              <w:spacing w:before="188" w:line="240" w:lineRule="auto"/>
              <w:ind w:left="32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w:t>
            </w:r>
          </w:p>
        </w:tc>
        <w:tc>
          <w:tcPr>
            <w:tcW w:w="1386" w:type="dxa"/>
            <w:vAlign w:val="top"/>
          </w:tcPr>
          <w:p w14:paraId="5255DEF5">
            <w:pPr>
              <w:spacing w:before="188" w:line="240" w:lineRule="auto"/>
              <w:ind w:left="47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6"/>
                <w:sz w:val="24"/>
                <w:szCs w:val="24"/>
                <w:highlight w:val="none"/>
              </w:rPr>
              <w:t>1.5.1</w:t>
            </w:r>
          </w:p>
        </w:tc>
        <w:tc>
          <w:tcPr>
            <w:tcW w:w="6888" w:type="dxa"/>
            <w:vAlign w:val="top"/>
          </w:tcPr>
          <w:p w14:paraId="50419199">
            <w:pPr>
              <w:pStyle w:val="105"/>
              <w:spacing w:before="129" w:line="240" w:lineRule="auto"/>
              <w:ind w:left="115"/>
              <w:rPr>
                <w:rFonts w:ascii="Times New Roman" w:hAnsi="Times New Roman" w:cs="Times New Roman"/>
                <w:color w:val="auto"/>
                <w:sz w:val="24"/>
                <w:szCs w:val="24"/>
                <w:highlight w:val="none"/>
              </w:rPr>
            </w:pPr>
            <w:r>
              <w:rPr>
                <w:rFonts w:ascii="Times New Roman" w:hAnsi="Times New Roman" w:cs="Times New Roman"/>
                <w:color w:val="auto"/>
                <w:spacing w:val="-1"/>
                <w:sz w:val="24"/>
                <w:szCs w:val="24"/>
                <w:highlight w:val="none"/>
              </w:rPr>
              <w:t>提供图纸的期限：</w:t>
            </w:r>
            <w:r>
              <w:rPr>
                <w:rFonts w:hint="eastAsia" w:ascii="Times New Roman" w:hAnsi="Times New Roman" w:cs="Times New Roman"/>
                <w:color w:val="auto"/>
                <w:spacing w:val="-1"/>
                <w:sz w:val="24"/>
                <w:szCs w:val="24"/>
                <w:highlight w:val="none"/>
                <w:u w:val="single"/>
                <w:lang w:val="en-US" w:eastAsia="zh-CN"/>
              </w:rPr>
              <w:t>14</w:t>
            </w:r>
            <w:r>
              <w:rPr>
                <w:rFonts w:ascii="Times New Roman" w:hAnsi="Times New Roman" w:cs="Times New Roman"/>
                <w:color w:val="auto"/>
                <w:spacing w:val="-1"/>
                <w:sz w:val="24"/>
                <w:szCs w:val="24"/>
                <w:highlight w:val="none"/>
              </w:rPr>
              <w:t>天</w:t>
            </w:r>
          </w:p>
        </w:tc>
      </w:tr>
      <w:tr w14:paraId="205B3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4" w:type="dxa"/>
            <w:vAlign w:val="top"/>
          </w:tcPr>
          <w:p w14:paraId="5E25BE5C">
            <w:pPr>
              <w:spacing w:line="240" w:lineRule="auto"/>
              <w:rPr>
                <w:rFonts w:ascii="Times New Roman" w:hAnsi="Times New Roman" w:cs="Times New Roman"/>
                <w:color w:val="auto"/>
                <w:sz w:val="24"/>
                <w:highlight w:val="none"/>
              </w:rPr>
            </w:pPr>
          </w:p>
          <w:p w14:paraId="059326A8">
            <w:pPr>
              <w:spacing w:before="69" w:line="240" w:lineRule="auto"/>
              <w:ind w:left="33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5</w:t>
            </w:r>
          </w:p>
        </w:tc>
        <w:tc>
          <w:tcPr>
            <w:tcW w:w="1386" w:type="dxa"/>
            <w:vAlign w:val="top"/>
          </w:tcPr>
          <w:p w14:paraId="22C19677">
            <w:pPr>
              <w:spacing w:line="240" w:lineRule="auto"/>
              <w:rPr>
                <w:rFonts w:ascii="Times New Roman" w:hAnsi="Times New Roman" w:cs="Times New Roman"/>
                <w:color w:val="auto"/>
                <w:sz w:val="24"/>
                <w:highlight w:val="none"/>
              </w:rPr>
            </w:pPr>
          </w:p>
          <w:p w14:paraId="22E52837">
            <w:pPr>
              <w:spacing w:before="68" w:line="240" w:lineRule="auto"/>
              <w:ind w:left="47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6"/>
                <w:sz w:val="24"/>
                <w:szCs w:val="24"/>
                <w:highlight w:val="none"/>
              </w:rPr>
              <w:t>1.5.3</w:t>
            </w:r>
          </w:p>
        </w:tc>
        <w:tc>
          <w:tcPr>
            <w:tcW w:w="6888" w:type="dxa"/>
            <w:vAlign w:val="top"/>
          </w:tcPr>
          <w:p w14:paraId="774789F8">
            <w:pPr>
              <w:pStyle w:val="105"/>
              <w:spacing w:before="127" w:line="240" w:lineRule="auto"/>
              <w:ind w:left="115" w:right="105" w:firstLine="22"/>
              <w:jc w:val="both"/>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图纸需要修改和补充的，应由咨询人取得发包人同</w:t>
            </w:r>
            <w:r>
              <w:rPr>
                <w:rFonts w:ascii="Times New Roman" w:hAnsi="Times New Roman" w:cs="Times New Roman"/>
                <w:color w:val="auto"/>
                <w:spacing w:val="5"/>
                <w:sz w:val="24"/>
                <w:szCs w:val="24"/>
                <w:highlight w:val="none"/>
              </w:rPr>
              <w:t>意后，在该养护工程或养护工程相应部位施工前的</w:t>
            </w:r>
            <w:r>
              <w:rPr>
                <w:rFonts w:ascii="Times New Roman" w:hAnsi="Times New Roman" w:cs="Times New Roman"/>
                <w:color w:val="auto"/>
                <w:spacing w:val="-109"/>
                <w:sz w:val="24"/>
                <w:szCs w:val="24"/>
                <w:highlight w:val="none"/>
              </w:rPr>
              <w:t xml:space="preserve"> </w:t>
            </w:r>
            <w:r>
              <w:rPr>
                <w:rFonts w:hint="eastAsia" w:ascii="Times New Roman" w:hAnsi="Times New Roman" w:cs="Times New Roman"/>
                <w:color w:val="auto"/>
                <w:spacing w:val="6"/>
                <w:sz w:val="24"/>
                <w:szCs w:val="24"/>
                <w:highlight w:val="none"/>
                <w:u w:val="single" w:color="auto"/>
                <w:lang w:val="en-US" w:eastAsia="zh-CN"/>
              </w:rPr>
              <w:t>14</w:t>
            </w:r>
            <w:r>
              <w:rPr>
                <w:rFonts w:ascii="Times New Roman" w:hAnsi="Times New Roman" w:cs="Times New Roman"/>
                <w:color w:val="auto"/>
                <w:spacing w:val="5"/>
                <w:sz w:val="24"/>
                <w:szCs w:val="24"/>
                <w:highlight w:val="none"/>
              </w:rPr>
              <w:t>天内签发图纸修改</w:t>
            </w:r>
            <w:bookmarkStart w:id="63" w:name="bookmark242"/>
            <w:bookmarkEnd w:id="63"/>
            <w:r>
              <w:rPr>
                <w:rFonts w:ascii="Times New Roman" w:hAnsi="Times New Roman" w:cs="Times New Roman"/>
                <w:color w:val="auto"/>
                <w:spacing w:val="-3"/>
                <w:sz w:val="24"/>
                <w:szCs w:val="24"/>
                <w:highlight w:val="none"/>
              </w:rPr>
              <w:t>图给承包人</w:t>
            </w:r>
          </w:p>
        </w:tc>
      </w:tr>
      <w:tr w14:paraId="37CFE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68158763">
            <w:pPr>
              <w:spacing w:line="240" w:lineRule="auto"/>
              <w:rPr>
                <w:rFonts w:ascii="Times New Roman" w:hAnsi="Times New Roman" w:cs="Times New Roman"/>
                <w:color w:val="auto"/>
                <w:sz w:val="24"/>
                <w:highlight w:val="none"/>
              </w:rPr>
            </w:pPr>
          </w:p>
          <w:p w14:paraId="1AD2BA82">
            <w:pPr>
              <w:spacing w:before="69" w:line="240" w:lineRule="auto"/>
              <w:ind w:left="334" w:leftChars="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6</w:t>
            </w:r>
          </w:p>
        </w:tc>
        <w:tc>
          <w:tcPr>
            <w:tcW w:w="1386" w:type="dxa"/>
            <w:vAlign w:val="top"/>
          </w:tcPr>
          <w:p w14:paraId="758BDA07">
            <w:pPr>
              <w:spacing w:line="240" w:lineRule="auto"/>
              <w:rPr>
                <w:rFonts w:ascii="Times New Roman" w:hAnsi="Times New Roman" w:cs="Times New Roman"/>
                <w:color w:val="auto"/>
                <w:sz w:val="24"/>
                <w:highlight w:val="none"/>
              </w:rPr>
            </w:pPr>
          </w:p>
          <w:p w14:paraId="06682006">
            <w:pPr>
              <w:spacing w:before="69" w:line="240" w:lineRule="auto"/>
              <w:ind w:left="453" w:leftChars="0"/>
              <w:rPr>
                <w:rFonts w:ascii="Times New Roman" w:hAnsi="Times New Roman" w:eastAsia="Times New Roman" w:cs="Times New Roman"/>
                <w:color w:val="auto"/>
                <w:spacing w:val="-6"/>
                <w:sz w:val="24"/>
                <w:szCs w:val="24"/>
                <w:highlight w:val="none"/>
              </w:rPr>
            </w:pPr>
            <w:r>
              <w:rPr>
                <w:rFonts w:ascii="Times New Roman" w:hAnsi="Times New Roman" w:eastAsia="Times New Roman" w:cs="Times New Roman"/>
                <w:color w:val="auto"/>
                <w:spacing w:val="-1"/>
                <w:sz w:val="24"/>
                <w:szCs w:val="24"/>
                <w:highlight w:val="none"/>
              </w:rPr>
              <w:t>4.6.3</w:t>
            </w:r>
          </w:p>
        </w:tc>
        <w:tc>
          <w:tcPr>
            <w:tcW w:w="6888" w:type="dxa"/>
            <w:vAlign w:val="top"/>
          </w:tcPr>
          <w:p w14:paraId="28421EC0">
            <w:pPr>
              <w:pStyle w:val="105"/>
              <w:spacing w:before="126" w:line="240" w:lineRule="auto"/>
              <w:ind w:left="114" w:right="108"/>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承包人安排在养护作业场地的主要管理人员、技术骨干每月在</w:t>
            </w:r>
            <w:r>
              <w:rPr>
                <w:rFonts w:ascii="Times New Roman" w:hAnsi="Times New Roman" w:cs="Times New Roman"/>
                <w:color w:val="auto"/>
                <w:spacing w:val="-1"/>
                <w:sz w:val="24"/>
                <w:szCs w:val="24"/>
                <w:highlight w:val="none"/>
              </w:rPr>
              <w:t>养护作业场地时间不得少于</w:t>
            </w:r>
            <w:r>
              <w:rPr>
                <w:rFonts w:hint="eastAsia" w:ascii="Times New Roman" w:hAnsi="Times New Roman" w:cs="Times New Roman"/>
                <w:color w:val="auto"/>
                <w:spacing w:val="-1"/>
                <w:sz w:val="24"/>
                <w:szCs w:val="24"/>
                <w:highlight w:val="none"/>
                <w:u w:val="single" w:color="auto"/>
                <w:lang w:val="en-US" w:eastAsia="zh-CN"/>
              </w:rPr>
              <w:t>22</w:t>
            </w:r>
            <w:r>
              <w:rPr>
                <w:rFonts w:ascii="Times New Roman" w:hAnsi="Times New Roman" w:cs="Times New Roman"/>
                <w:color w:val="auto"/>
                <w:spacing w:val="-1"/>
                <w:sz w:val="24"/>
                <w:szCs w:val="24"/>
                <w:highlight w:val="none"/>
              </w:rPr>
              <w:t>天</w:t>
            </w:r>
          </w:p>
          <w:p w14:paraId="7AFA431D">
            <w:pPr>
              <w:pStyle w:val="105"/>
              <w:spacing w:line="240" w:lineRule="auto"/>
              <w:ind w:left="114" w:leftChars="0"/>
              <w:rPr>
                <w:rFonts w:ascii="Times New Roman" w:hAnsi="Times New Roman" w:cs="Times New Roman"/>
                <w:color w:val="auto"/>
                <w:spacing w:val="6"/>
                <w:sz w:val="24"/>
                <w:szCs w:val="24"/>
                <w:highlight w:val="none"/>
              </w:rPr>
            </w:pPr>
            <w:r>
              <w:rPr>
                <w:rFonts w:ascii="Times New Roman" w:hAnsi="Times New Roman" w:cs="Times New Roman"/>
                <w:color w:val="auto"/>
                <w:spacing w:val="-1"/>
                <w:sz w:val="24"/>
                <w:szCs w:val="24"/>
                <w:highlight w:val="none"/>
              </w:rPr>
              <w:t>相关人员现场管理的其他要求：</w:t>
            </w:r>
            <w:r>
              <w:rPr>
                <w:rFonts w:hint="eastAsia" w:ascii="宋体" w:hAnsi="宋体" w:eastAsia="宋体" w:cs="宋体"/>
                <w:color w:val="auto"/>
                <w:sz w:val="24"/>
                <w:szCs w:val="24"/>
                <w:highlight w:val="none"/>
                <w:u w:val="single" w:color="auto"/>
              </w:rPr>
              <w:t>项目经理、总工及主要管理人员，技术骨干离开工地必须向</w:t>
            </w:r>
            <w:r>
              <w:rPr>
                <w:rFonts w:hint="eastAsia" w:ascii="宋体" w:hAnsi="宋体" w:eastAsia="宋体" w:cs="宋体"/>
                <w:color w:val="auto"/>
                <w:sz w:val="24"/>
                <w:szCs w:val="24"/>
                <w:highlight w:val="none"/>
                <w:u w:val="single" w:color="auto"/>
                <w:lang w:val="en-US" w:eastAsia="zh-CN"/>
              </w:rPr>
              <w:t>咨询人</w:t>
            </w:r>
            <w:r>
              <w:rPr>
                <w:rFonts w:hint="eastAsia" w:ascii="宋体" w:hAnsi="宋体" w:eastAsia="宋体" w:cs="宋体"/>
                <w:color w:val="auto"/>
                <w:sz w:val="24"/>
                <w:szCs w:val="24"/>
                <w:highlight w:val="none"/>
                <w:u w:val="single" w:color="auto"/>
              </w:rPr>
              <w:t>书面请假，并经项目建设管理机构相关负责人、</w:t>
            </w:r>
            <w:r>
              <w:rPr>
                <w:rFonts w:hint="eastAsia" w:ascii="宋体" w:hAnsi="宋体" w:eastAsia="宋体" w:cs="宋体"/>
                <w:color w:val="auto"/>
                <w:sz w:val="24"/>
                <w:szCs w:val="24"/>
                <w:highlight w:val="none"/>
                <w:u w:val="single" w:color="auto"/>
                <w:lang w:val="en-US" w:eastAsia="zh-CN"/>
              </w:rPr>
              <w:t>咨询人</w:t>
            </w:r>
            <w:r>
              <w:rPr>
                <w:rFonts w:hint="eastAsia" w:ascii="宋体" w:hAnsi="宋体" w:eastAsia="宋体" w:cs="宋体"/>
                <w:color w:val="auto"/>
                <w:sz w:val="24"/>
                <w:szCs w:val="24"/>
                <w:highlight w:val="none"/>
                <w:u w:val="single" w:color="auto"/>
              </w:rPr>
              <w:t>书面同意方能离开，否则视为违约并按22.1款执行。</w:t>
            </w:r>
          </w:p>
        </w:tc>
      </w:tr>
      <w:tr w14:paraId="31817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4FE8D14D">
            <w:pPr>
              <w:spacing w:line="240" w:lineRule="auto"/>
              <w:rPr>
                <w:rFonts w:ascii="Times New Roman" w:hAnsi="Times New Roman" w:cs="Times New Roman"/>
                <w:color w:val="auto"/>
                <w:sz w:val="24"/>
                <w:highlight w:val="none"/>
              </w:rPr>
            </w:pPr>
          </w:p>
          <w:p w14:paraId="6BBEC049">
            <w:pPr>
              <w:spacing w:before="69" w:line="240" w:lineRule="auto"/>
              <w:ind w:left="332" w:leftChars="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7</w:t>
            </w:r>
          </w:p>
        </w:tc>
        <w:tc>
          <w:tcPr>
            <w:tcW w:w="1386" w:type="dxa"/>
            <w:vAlign w:val="top"/>
          </w:tcPr>
          <w:p w14:paraId="32C17D7E">
            <w:pPr>
              <w:spacing w:line="240" w:lineRule="auto"/>
              <w:rPr>
                <w:rFonts w:ascii="Times New Roman" w:hAnsi="Times New Roman" w:cs="Times New Roman"/>
                <w:color w:val="auto"/>
                <w:sz w:val="24"/>
                <w:highlight w:val="none"/>
              </w:rPr>
            </w:pPr>
          </w:p>
          <w:p w14:paraId="33090768">
            <w:pPr>
              <w:spacing w:before="69" w:line="240" w:lineRule="auto"/>
              <w:ind w:left="550" w:leftChars="0"/>
              <w:rPr>
                <w:rFonts w:ascii="Times New Roman" w:hAnsi="Times New Roman" w:eastAsia="Times New Roman" w:cs="Times New Roman"/>
                <w:color w:val="auto"/>
                <w:spacing w:val="-6"/>
                <w:sz w:val="24"/>
                <w:szCs w:val="24"/>
                <w:highlight w:val="none"/>
              </w:rPr>
            </w:pPr>
            <w:r>
              <w:rPr>
                <w:rFonts w:ascii="Times New Roman" w:hAnsi="Times New Roman" w:eastAsia="Times New Roman" w:cs="Times New Roman"/>
                <w:color w:val="auto"/>
                <w:spacing w:val="-4"/>
                <w:sz w:val="24"/>
                <w:szCs w:val="24"/>
                <w:highlight w:val="none"/>
              </w:rPr>
              <w:t>5.2</w:t>
            </w:r>
          </w:p>
        </w:tc>
        <w:tc>
          <w:tcPr>
            <w:tcW w:w="6888" w:type="dxa"/>
            <w:vAlign w:val="top"/>
          </w:tcPr>
          <w:p w14:paraId="7AAA5A25">
            <w:pPr>
              <w:pStyle w:val="105"/>
              <w:spacing w:before="125" w:line="240" w:lineRule="auto"/>
              <w:ind w:left="118"/>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pacing w:val="-1"/>
                <w:sz w:val="24"/>
                <w:szCs w:val="24"/>
                <w:highlight w:val="none"/>
              </w:rPr>
              <w:t>发包人是否提供材料或工程设备：</w:t>
            </w:r>
            <w:r>
              <w:rPr>
                <w:rFonts w:hint="eastAsia" w:ascii="宋体" w:hAnsi="宋体" w:eastAsia="宋体" w:cs="宋体"/>
                <w:b/>
                <w:bCs/>
                <w:color w:val="auto"/>
                <w:sz w:val="24"/>
                <w:szCs w:val="24"/>
                <w:highlight w:val="none"/>
                <w:u w:val="single"/>
              </w:rPr>
              <w:t>否</w:t>
            </w:r>
            <w:r>
              <w:rPr>
                <w:rFonts w:hint="eastAsia" w:ascii="Times New Roman" w:hAnsi="Times New Roman" w:cs="Times New Roman"/>
                <w:color w:val="auto"/>
                <w:spacing w:val="-1"/>
                <w:sz w:val="24"/>
                <w:szCs w:val="24"/>
                <w:highlight w:val="none"/>
                <w:u w:val="single" w:color="auto"/>
                <w:lang w:eastAsia="zh-CN"/>
              </w:rPr>
              <w:t>。</w:t>
            </w:r>
          </w:p>
          <w:p w14:paraId="58351E7D">
            <w:pPr>
              <w:pStyle w:val="105"/>
              <w:spacing w:before="116" w:line="240" w:lineRule="auto"/>
              <w:ind w:left="118" w:leftChars="0"/>
              <w:rPr>
                <w:rFonts w:hint="eastAsia" w:ascii="Times New Roman" w:hAnsi="Times New Roman" w:eastAsia="宋体" w:cs="Times New Roman"/>
                <w:color w:val="auto"/>
                <w:spacing w:val="6"/>
                <w:sz w:val="24"/>
                <w:szCs w:val="24"/>
                <w:highlight w:val="none"/>
                <w:lang w:val="en-US" w:eastAsia="zh-CN"/>
              </w:rPr>
            </w:pPr>
            <w:r>
              <w:rPr>
                <w:rFonts w:ascii="Times New Roman" w:hAnsi="Times New Roman" w:cs="Times New Roman"/>
                <w:color w:val="auto"/>
                <w:spacing w:val="-2"/>
                <w:sz w:val="24"/>
                <w:szCs w:val="24"/>
                <w:highlight w:val="none"/>
              </w:rPr>
              <w:t>如发包人负责提供部分材料或工程设备，相关约定如下：</w:t>
            </w:r>
            <w:r>
              <w:rPr>
                <w:rFonts w:ascii="Times New Roman" w:hAnsi="Times New Roman" w:cs="Times New Roman"/>
                <w:color w:val="auto"/>
                <w:spacing w:val="-2"/>
                <w:sz w:val="24"/>
                <w:szCs w:val="24"/>
                <w:highlight w:val="none"/>
                <w:u w:val="single" w:color="auto"/>
              </w:rPr>
              <w:t xml:space="preserve"> </w:t>
            </w:r>
            <w:r>
              <w:rPr>
                <w:rFonts w:hint="eastAsia" w:ascii="Times New Roman" w:hAnsi="Times New Roman" w:cs="Times New Roman"/>
                <w:color w:val="auto"/>
                <w:spacing w:val="-2"/>
                <w:sz w:val="24"/>
                <w:szCs w:val="24"/>
                <w:highlight w:val="none"/>
                <w:u w:val="single" w:color="auto"/>
                <w:lang w:val="en-US" w:eastAsia="zh-CN"/>
              </w:rPr>
              <w:t>/</w:t>
            </w:r>
            <w:r>
              <w:rPr>
                <w:rFonts w:ascii="Times New Roman" w:hAnsi="Times New Roman" w:cs="Times New Roman"/>
                <w:color w:val="auto"/>
                <w:spacing w:val="-3"/>
                <w:sz w:val="24"/>
                <w:szCs w:val="24"/>
                <w:highlight w:val="none"/>
                <w:u w:val="single" w:color="auto"/>
              </w:rPr>
              <w:t xml:space="preserve"> </w:t>
            </w:r>
            <w:r>
              <w:rPr>
                <w:rFonts w:hint="eastAsia" w:ascii="Times New Roman" w:hAnsi="Times New Roman" w:cs="Times New Roman"/>
                <w:color w:val="auto"/>
                <w:spacing w:val="-1"/>
                <w:sz w:val="24"/>
                <w:szCs w:val="24"/>
                <w:highlight w:val="none"/>
                <w:u w:val="single" w:color="auto"/>
                <w:lang w:eastAsia="zh-CN"/>
              </w:rPr>
              <w:t>。</w:t>
            </w:r>
          </w:p>
        </w:tc>
      </w:tr>
      <w:tr w14:paraId="7F01E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54F884A1">
            <w:pPr>
              <w:spacing w:line="240" w:lineRule="auto"/>
              <w:rPr>
                <w:rFonts w:ascii="Times New Roman" w:hAnsi="Times New Roman" w:cs="Times New Roman"/>
                <w:color w:val="auto"/>
                <w:sz w:val="24"/>
                <w:highlight w:val="none"/>
              </w:rPr>
            </w:pPr>
          </w:p>
          <w:p w14:paraId="55DC5779">
            <w:pPr>
              <w:spacing w:before="69" w:line="240" w:lineRule="auto"/>
              <w:ind w:left="338" w:leftChars="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8</w:t>
            </w:r>
          </w:p>
        </w:tc>
        <w:tc>
          <w:tcPr>
            <w:tcW w:w="1386" w:type="dxa"/>
            <w:vAlign w:val="top"/>
          </w:tcPr>
          <w:p w14:paraId="3EB4313A">
            <w:pPr>
              <w:spacing w:line="240" w:lineRule="auto"/>
              <w:rPr>
                <w:rFonts w:ascii="Times New Roman" w:hAnsi="Times New Roman" w:cs="Times New Roman"/>
                <w:color w:val="auto"/>
                <w:sz w:val="24"/>
                <w:highlight w:val="none"/>
              </w:rPr>
            </w:pPr>
          </w:p>
          <w:p w14:paraId="0BCA975B">
            <w:pPr>
              <w:spacing w:before="69" w:line="240" w:lineRule="auto"/>
              <w:ind w:left="548" w:leftChars="0"/>
              <w:rPr>
                <w:rFonts w:ascii="Times New Roman" w:hAnsi="Times New Roman" w:eastAsia="Times New Roman" w:cs="Times New Roman"/>
                <w:color w:val="auto"/>
                <w:spacing w:val="-6"/>
                <w:sz w:val="24"/>
                <w:szCs w:val="24"/>
                <w:highlight w:val="none"/>
              </w:rPr>
            </w:pPr>
            <w:r>
              <w:rPr>
                <w:rFonts w:ascii="Times New Roman" w:hAnsi="Times New Roman" w:eastAsia="Times New Roman" w:cs="Times New Roman"/>
                <w:color w:val="auto"/>
                <w:spacing w:val="-4"/>
                <w:sz w:val="24"/>
                <w:szCs w:val="24"/>
                <w:highlight w:val="none"/>
              </w:rPr>
              <w:t>6.2</w:t>
            </w:r>
          </w:p>
        </w:tc>
        <w:tc>
          <w:tcPr>
            <w:tcW w:w="6888" w:type="dxa"/>
            <w:vAlign w:val="top"/>
          </w:tcPr>
          <w:p w14:paraId="6BBB89BE">
            <w:pPr>
              <w:pStyle w:val="105"/>
              <w:spacing w:before="126" w:line="240" w:lineRule="auto"/>
              <w:ind w:left="118"/>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pacing w:val="-1"/>
                <w:sz w:val="24"/>
                <w:szCs w:val="24"/>
                <w:highlight w:val="none"/>
              </w:rPr>
              <w:t>发包人是否提供养护作业设备和临时设施：</w:t>
            </w:r>
            <w:r>
              <w:rPr>
                <w:rFonts w:hint="eastAsia" w:ascii="宋体" w:hAnsi="宋体" w:eastAsia="宋体" w:cs="宋体"/>
                <w:b/>
                <w:bCs/>
                <w:color w:val="auto"/>
                <w:sz w:val="24"/>
                <w:szCs w:val="24"/>
                <w:highlight w:val="none"/>
                <w:u w:val="single"/>
              </w:rPr>
              <w:t>否</w:t>
            </w:r>
            <w:r>
              <w:rPr>
                <w:rFonts w:hint="eastAsia" w:ascii="Times New Roman" w:hAnsi="Times New Roman" w:cs="Times New Roman"/>
                <w:color w:val="auto"/>
                <w:spacing w:val="4"/>
                <w:sz w:val="24"/>
                <w:szCs w:val="24"/>
                <w:highlight w:val="none"/>
                <w:u w:val="single" w:color="auto"/>
                <w:lang w:eastAsia="zh-CN"/>
              </w:rPr>
              <w:t>。</w:t>
            </w:r>
          </w:p>
          <w:p w14:paraId="280C1004">
            <w:pPr>
              <w:pStyle w:val="105"/>
              <w:spacing w:before="114" w:line="240" w:lineRule="auto"/>
              <w:ind w:left="121" w:leftChars="0" w:right="105" w:rightChars="0" w:hanging="3" w:firstLineChars="0"/>
              <w:rPr>
                <w:rFonts w:hint="eastAsia" w:ascii="Times New Roman" w:hAnsi="Times New Roman" w:eastAsia="宋体" w:cs="Times New Roman"/>
                <w:color w:val="auto"/>
                <w:spacing w:val="6"/>
                <w:sz w:val="24"/>
                <w:szCs w:val="24"/>
                <w:highlight w:val="none"/>
                <w:lang w:val="en-US" w:eastAsia="zh-CN"/>
              </w:rPr>
            </w:pPr>
            <w:r>
              <w:rPr>
                <w:rFonts w:ascii="Times New Roman" w:hAnsi="Times New Roman" w:cs="Times New Roman"/>
                <w:color w:val="auto"/>
                <w:spacing w:val="6"/>
                <w:sz w:val="24"/>
                <w:szCs w:val="24"/>
                <w:highlight w:val="none"/>
              </w:rPr>
              <w:t>如发包人负责提供部分养护作业设备和临时设施，相关约定如</w:t>
            </w:r>
            <w:r>
              <w:rPr>
                <w:rFonts w:ascii="Times New Roman" w:hAnsi="Times New Roman" w:cs="Times New Roman"/>
                <w:color w:val="auto"/>
                <w:spacing w:val="-9"/>
                <w:sz w:val="24"/>
                <w:szCs w:val="24"/>
                <w:highlight w:val="none"/>
              </w:rPr>
              <w:t>下：</w:t>
            </w:r>
            <w:r>
              <w:rPr>
                <w:rFonts w:ascii="Times New Roman" w:hAnsi="Times New Roman" w:cs="Times New Roman"/>
                <w:color w:val="auto"/>
                <w:sz w:val="24"/>
                <w:szCs w:val="24"/>
                <w:highlight w:val="none"/>
                <w:u w:val="single" w:color="auto"/>
              </w:rPr>
              <w:t xml:space="preserve"> </w:t>
            </w:r>
            <w:r>
              <w:rPr>
                <w:rFonts w:hint="eastAsia" w:ascii="Times New Roman" w:hAnsi="Times New Roman" w:cs="Times New Roman"/>
                <w:color w:val="auto"/>
                <w:sz w:val="24"/>
                <w:szCs w:val="24"/>
                <w:highlight w:val="none"/>
                <w:u w:val="single" w:color="auto"/>
                <w:lang w:val="en-US" w:eastAsia="zh-CN"/>
              </w:rPr>
              <w:t>/</w:t>
            </w:r>
            <w:r>
              <w:rPr>
                <w:rFonts w:ascii="Times New Roman" w:hAnsi="Times New Roman" w:cs="Times New Roman"/>
                <w:color w:val="auto"/>
                <w:sz w:val="24"/>
                <w:szCs w:val="24"/>
                <w:highlight w:val="none"/>
                <w:u w:val="single" w:color="auto"/>
              </w:rPr>
              <w:t xml:space="preserve"> </w:t>
            </w:r>
            <w:r>
              <w:rPr>
                <w:rFonts w:hint="eastAsia" w:ascii="Times New Roman" w:hAnsi="Times New Roman" w:cs="Times New Roman"/>
                <w:color w:val="auto"/>
                <w:spacing w:val="-1"/>
                <w:sz w:val="24"/>
                <w:szCs w:val="24"/>
                <w:highlight w:val="none"/>
                <w:u w:val="single" w:color="auto"/>
                <w:lang w:eastAsia="zh-CN"/>
              </w:rPr>
              <w:t>。</w:t>
            </w:r>
          </w:p>
        </w:tc>
      </w:tr>
      <w:tr w14:paraId="6102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044784CD">
            <w:pPr>
              <w:spacing w:line="240" w:lineRule="auto"/>
              <w:rPr>
                <w:rFonts w:ascii="Times New Roman" w:hAnsi="Times New Roman" w:cs="Times New Roman"/>
                <w:color w:val="auto"/>
                <w:sz w:val="24"/>
                <w:highlight w:val="none"/>
              </w:rPr>
            </w:pPr>
          </w:p>
          <w:p w14:paraId="5E8006E0">
            <w:pPr>
              <w:spacing w:before="68" w:line="240" w:lineRule="auto"/>
              <w:ind w:left="333" w:leftChars="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9</w:t>
            </w:r>
          </w:p>
        </w:tc>
        <w:tc>
          <w:tcPr>
            <w:tcW w:w="1386" w:type="dxa"/>
            <w:vAlign w:val="top"/>
          </w:tcPr>
          <w:p w14:paraId="1F0503E6">
            <w:pPr>
              <w:spacing w:line="240" w:lineRule="auto"/>
              <w:rPr>
                <w:rFonts w:ascii="Times New Roman" w:hAnsi="Times New Roman" w:cs="Times New Roman"/>
                <w:color w:val="auto"/>
                <w:sz w:val="24"/>
                <w:highlight w:val="none"/>
              </w:rPr>
            </w:pPr>
          </w:p>
          <w:p w14:paraId="305E0FA0">
            <w:pPr>
              <w:spacing w:before="68" w:line="240" w:lineRule="auto"/>
              <w:ind w:left="464" w:leftChars="0"/>
              <w:rPr>
                <w:rFonts w:ascii="Times New Roman" w:hAnsi="Times New Roman" w:eastAsia="Times New Roman" w:cs="Times New Roman"/>
                <w:color w:val="auto"/>
                <w:spacing w:val="-6"/>
                <w:sz w:val="24"/>
                <w:szCs w:val="24"/>
                <w:highlight w:val="none"/>
              </w:rPr>
            </w:pPr>
            <w:r>
              <w:rPr>
                <w:rFonts w:ascii="Times New Roman" w:hAnsi="Times New Roman" w:eastAsia="Times New Roman" w:cs="Times New Roman"/>
                <w:color w:val="auto"/>
                <w:spacing w:val="-3"/>
                <w:sz w:val="24"/>
                <w:szCs w:val="24"/>
                <w:highlight w:val="none"/>
              </w:rPr>
              <w:t>8.1.1</w:t>
            </w:r>
          </w:p>
        </w:tc>
        <w:tc>
          <w:tcPr>
            <w:tcW w:w="6888" w:type="dxa"/>
            <w:vAlign w:val="top"/>
          </w:tcPr>
          <w:p w14:paraId="083998A7">
            <w:pPr>
              <w:pStyle w:val="105"/>
              <w:spacing w:before="128" w:line="240" w:lineRule="auto"/>
              <w:ind w:left="130" w:right="105" w:hanging="12"/>
              <w:rPr>
                <w:rFonts w:hint="eastAsia" w:ascii="Times New Roman" w:hAnsi="Times New Roman" w:eastAsia="宋体" w:cs="Times New Roman"/>
                <w:color w:val="auto"/>
                <w:sz w:val="24"/>
                <w:szCs w:val="24"/>
                <w:highlight w:val="none"/>
                <w:lang w:val="en-US" w:eastAsia="zh-CN"/>
              </w:rPr>
            </w:pPr>
            <w:r>
              <w:rPr>
                <w:rFonts w:ascii="Times New Roman" w:hAnsi="Times New Roman" w:cs="Times New Roman"/>
                <w:color w:val="auto"/>
                <w:spacing w:val="16"/>
                <w:sz w:val="24"/>
                <w:szCs w:val="24"/>
                <w:highlight w:val="none"/>
              </w:rPr>
              <w:t>发包人提供测量基准点、基准线和水准点及其书面资料的期</w:t>
            </w:r>
            <w:r>
              <w:rPr>
                <w:rFonts w:ascii="Times New Roman" w:hAnsi="Times New Roman" w:cs="Times New Roman"/>
                <w:color w:val="auto"/>
                <w:spacing w:val="-14"/>
                <w:sz w:val="24"/>
                <w:szCs w:val="24"/>
                <w:highlight w:val="none"/>
              </w:rPr>
              <w:t>限：</w:t>
            </w:r>
            <w:r>
              <w:rPr>
                <w:rFonts w:hint="eastAsia" w:ascii="宋体" w:hAnsi="宋体" w:eastAsia="宋体" w:cs="宋体"/>
                <w:b/>
                <w:bCs/>
                <w:color w:val="auto"/>
                <w:sz w:val="24"/>
                <w:szCs w:val="24"/>
                <w:highlight w:val="none"/>
                <w:u w:val="single"/>
              </w:rPr>
              <w:t>进场7天内</w:t>
            </w:r>
            <w:r>
              <w:rPr>
                <w:rFonts w:hint="eastAsia" w:cs="宋体"/>
                <w:b/>
                <w:bCs/>
                <w:color w:val="auto"/>
                <w:sz w:val="24"/>
                <w:szCs w:val="24"/>
                <w:highlight w:val="none"/>
                <w:u w:val="single"/>
                <w:lang w:val="en-US" w:eastAsia="zh-CN"/>
              </w:rPr>
              <w:t>。</w:t>
            </w:r>
          </w:p>
          <w:p w14:paraId="30A0FEFD">
            <w:pPr>
              <w:pStyle w:val="105"/>
              <w:spacing w:line="240" w:lineRule="auto"/>
              <w:ind w:left="114" w:leftChars="0"/>
              <w:rPr>
                <w:rFonts w:hint="eastAsia" w:ascii="Times New Roman" w:hAnsi="Times New Roman" w:eastAsia="宋体" w:cs="Times New Roman"/>
                <w:color w:val="auto"/>
                <w:spacing w:val="6"/>
                <w:sz w:val="24"/>
                <w:szCs w:val="24"/>
                <w:highlight w:val="none"/>
                <w:lang w:val="en-US" w:eastAsia="zh-CN"/>
              </w:rPr>
            </w:pPr>
            <w:r>
              <w:rPr>
                <w:rFonts w:ascii="Times New Roman" w:hAnsi="Times New Roman" w:cs="Times New Roman"/>
                <w:color w:val="auto"/>
                <w:spacing w:val="-2"/>
                <w:sz w:val="24"/>
                <w:szCs w:val="24"/>
                <w:highlight w:val="none"/>
              </w:rPr>
              <w:t>承包人将施工控制网资料报送咨询人审批的期限：</w:t>
            </w:r>
            <w:r>
              <w:rPr>
                <w:rFonts w:hint="eastAsia" w:ascii="宋体" w:hAnsi="宋体" w:eastAsia="宋体" w:cs="宋体"/>
                <w:b/>
                <w:bCs/>
                <w:color w:val="auto"/>
                <w:sz w:val="24"/>
                <w:szCs w:val="24"/>
                <w:highlight w:val="none"/>
                <w:u w:val="single"/>
              </w:rPr>
              <w:t>发出开工通知后7天</w:t>
            </w:r>
            <w:r>
              <w:rPr>
                <w:rFonts w:hint="eastAsia" w:cs="宋体"/>
                <w:b/>
                <w:bCs/>
                <w:color w:val="auto"/>
                <w:sz w:val="24"/>
                <w:szCs w:val="24"/>
                <w:highlight w:val="none"/>
                <w:u w:val="single"/>
                <w:lang w:val="en-US" w:eastAsia="zh-CN"/>
              </w:rPr>
              <w:t>。</w:t>
            </w:r>
          </w:p>
        </w:tc>
      </w:tr>
      <w:tr w14:paraId="3F240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center"/>
          </w:tcPr>
          <w:p w14:paraId="73530921">
            <w:pPr>
              <w:spacing w:before="186" w:line="240" w:lineRule="auto"/>
              <w:ind w:left="291" w:leftChars="0"/>
              <w:jc w:val="both"/>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sz w:val="24"/>
                <w:szCs w:val="24"/>
                <w:highlight w:val="none"/>
              </w:rPr>
              <w:t>10</w:t>
            </w:r>
          </w:p>
        </w:tc>
        <w:tc>
          <w:tcPr>
            <w:tcW w:w="1386" w:type="dxa"/>
            <w:vAlign w:val="center"/>
          </w:tcPr>
          <w:p w14:paraId="63956C44">
            <w:pPr>
              <w:spacing w:before="186" w:line="240" w:lineRule="auto"/>
              <w:ind w:left="459" w:leftChars="0"/>
              <w:jc w:val="both"/>
              <w:rPr>
                <w:rFonts w:ascii="Times New Roman" w:hAnsi="Times New Roman" w:eastAsia="Times New Roman" w:cs="Times New Roman"/>
                <w:color w:val="auto"/>
                <w:spacing w:val="-6"/>
                <w:sz w:val="24"/>
                <w:szCs w:val="24"/>
                <w:highlight w:val="none"/>
              </w:rPr>
            </w:pPr>
            <w:r>
              <w:rPr>
                <w:rFonts w:ascii="Times New Roman" w:hAnsi="Times New Roman" w:eastAsia="Times New Roman" w:cs="Times New Roman"/>
                <w:color w:val="auto"/>
                <w:spacing w:val="-2"/>
                <w:sz w:val="24"/>
                <w:szCs w:val="24"/>
                <w:highlight w:val="none"/>
              </w:rPr>
              <w:t>9.2.5</w:t>
            </w:r>
          </w:p>
        </w:tc>
        <w:tc>
          <w:tcPr>
            <w:tcW w:w="6888" w:type="dxa"/>
            <w:vAlign w:val="top"/>
          </w:tcPr>
          <w:p w14:paraId="76A00416">
            <w:pPr>
              <w:pStyle w:val="105"/>
              <w:spacing w:before="109" w:line="240" w:lineRule="auto"/>
              <w:ind w:left="119" w:leftChars="0"/>
              <w:rPr>
                <w:rFonts w:ascii="Times New Roman" w:hAnsi="Times New Roman" w:cs="Times New Roman"/>
                <w:color w:val="auto"/>
                <w:spacing w:val="6"/>
                <w:sz w:val="24"/>
                <w:szCs w:val="24"/>
                <w:highlight w:val="none"/>
              </w:rPr>
            </w:pPr>
            <w:r>
              <w:rPr>
                <w:rFonts w:ascii="Times New Roman" w:hAnsi="Times New Roman" w:cs="Times New Roman"/>
                <w:color w:val="auto"/>
                <w:spacing w:val="-1"/>
                <w:sz w:val="24"/>
                <w:szCs w:val="24"/>
                <w:highlight w:val="none"/>
              </w:rPr>
              <w:t>安全生产费用按最高投标限价的</w:t>
            </w:r>
            <w:r>
              <w:rPr>
                <w:rFonts w:hint="eastAsia" w:ascii="宋体" w:hAnsi="宋体" w:eastAsia="宋体" w:cs="宋体"/>
                <w:b/>
                <w:bCs/>
                <w:color w:val="auto"/>
                <w:sz w:val="24"/>
                <w:szCs w:val="24"/>
                <w:highlight w:val="none"/>
                <w:u w:val="single"/>
                <w:lang w:val="en-US" w:eastAsia="zh-CN"/>
              </w:rPr>
              <w:t>1.5</w:t>
            </w:r>
            <w:r>
              <w:rPr>
                <w:rFonts w:hint="eastAsia" w:ascii="宋体" w:hAnsi="宋体" w:eastAsia="宋体" w:cs="宋体"/>
                <w:b/>
                <w:bCs/>
                <w:color w:val="auto"/>
                <w:sz w:val="24"/>
                <w:szCs w:val="24"/>
                <w:highlight w:val="none"/>
                <w:u w:val="single"/>
              </w:rPr>
              <w:t xml:space="preserve"> </w:t>
            </w:r>
            <w:r>
              <w:rPr>
                <w:rFonts w:ascii="Times New Roman" w:hAnsi="Times New Roman" w:eastAsia="Times New Roman" w:cs="Times New Roman"/>
                <w:color w:val="auto"/>
                <w:spacing w:val="-1"/>
                <w:sz w:val="24"/>
                <w:szCs w:val="24"/>
                <w:highlight w:val="none"/>
              </w:rPr>
              <w:t>%</w:t>
            </w:r>
            <w:r>
              <w:rPr>
                <w:rFonts w:ascii="Times New Roman" w:hAnsi="Times New Roman" w:cs="Times New Roman"/>
                <w:color w:val="auto"/>
                <w:spacing w:val="-2"/>
                <w:sz w:val="24"/>
                <w:szCs w:val="24"/>
                <w:highlight w:val="none"/>
              </w:rPr>
              <w:t>计取</w:t>
            </w:r>
          </w:p>
        </w:tc>
      </w:tr>
      <w:tr w14:paraId="3A024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39FBAD86">
            <w:pPr>
              <w:spacing w:before="186" w:line="240" w:lineRule="auto"/>
              <w:ind w:left="296" w:leftChars="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sz w:val="24"/>
                <w:szCs w:val="24"/>
                <w:highlight w:val="none"/>
              </w:rPr>
              <w:t>11</w:t>
            </w:r>
          </w:p>
        </w:tc>
        <w:tc>
          <w:tcPr>
            <w:tcW w:w="1386" w:type="dxa"/>
            <w:vAlign w:val="top"/>
          </w:tcPr>
          <w:p w14:paraId="101D9952">
            <w:pPr>
              <w:spacing w:before="186" w:line="240" w:lineRule="auto"/>
              <w:ind w:left="511" w:leftChars="0"/>
              <w:rPr>
                <w:rFonts w:ascii="Times New Roman" w:hAnsi="Times New Roman" w:eastAsia="Times New Roman" w:cs="Times New Roman"/>
                <w:color w:val="auto"/>
                <w:spacing w:val="-6"/>
                <w:sz w:val="24"/>
                <w:szCs w:val="24"/>
                <w:highlight w:val="none"/>
              </w:rPr>
            </w:pPr>
            <w:r>
              <w:rPr>
                <w:rFonts w:ascii="Times New Roman" w:hAnsi="Times New Roman" w:eastAsia="Times New Roman" w:cs="Times New Roman"/>
                <w:color w:val="auto"/>
                <w:spacing w:val="-9"/>
                <w:sz w:val="24"/>
                <w:szCs w:val="24"/>
                <w:highlight w:val="none"/>
              </w:rPr>
              <w:t>11.5</w:t>
            </w:r>
          </w:p>
        </w:tc>
        <w:tc>
          <w:tcPr>
            <w:tcW w:w="6888" w:type="dxa"/>
            <w:vAlign w:val="top"/>
          </w:tcPr>
          <w:p w14:paraId="65279C8E">
            <w:pPr>
              <w:pStyle w:val="105"/>
              <w:spacing w:before="128" w:line="240" w:lineRule="auto"/>
              <w:ind w:left="112" w:leftChars="0"/>
              <w:rPr>
                <w:rFonts w:ascii="Times New Roman" w:hAnsi="Times New Roman" w:cs="Times New Roman"/>
                <w:color w:val="auto"/>
                <w:spacing w:val="6"/>
                <w:sz w:val="24"/>
                <w:szCs w:val="24"/>
                <w:highlight w:val="none"/>
              </w:rPr>
            </w:pPr>
            <w:r>
              <w:rPr>
                <w:rFonts w:ascii="Times New Roman" w:hAnsi="Times New Roman" w:cs="Times New Roman"/>
                <w:color w:val="auto"/>
                <w:spacing w:val="-2"/>
                <w:sz w:val="24"/>
                <w:szCs w:val="24"/>
                <w:highlight w:val="none"/>
              </w:rPr>
              <w:t>逾期交工违约金：</w:t>
            </w:r>
            <w:r>
              <w:rPr>
                <w:rFonts w:hint="eastAsia" w:ascii="宋体" w:hAnsi="宋体" w:eastAsia="宋体" w:cs="宋体"/>
                <w:b/>
                <w:bCs/>
                <w:color w:val="auto"/>
                <w:sz w:val="24"/>
                <w:szCs w:val="24"/>
                <w:highlight w:val="none"/>
                <w:u w:val="single"/>
              </w:rPr>
              <w:t>5000</w:t>
            </w:r>
            <w:r>
              <w:rPr>
                <w:rFonts w:ascii="Times New Roman" w:hAnsi="Times New Roman" w:cs="Times New Roman"/>
                <w:color w:val="auto"/>
                <w:spacing w:val="-2"/>
                <w:sz w:val="24"/>
                <w:szCs w:val="24"/>
                <w:highlight w:val="none"/>
              </w:rPr>
              <w:t>元</w:t>
            </w:r>
            <w:r>
              <w:rPr>
                <w:rFonts w:ascii="Times New Roman" w:hAnsi="Times New Roman" w:eastAsia="Times New Roman" w:cs="Times New Roman"/>
                <w:color w:val="auto"/>
                <w:spacing w:val="-2"/>
                <w:sz w:val="24"/>
                <w:szCs w:val="24"/>
                <w:highlight w:val="none"/>
              </w:rPr>
              <w:t>/</w:t>
            </w:r>
            <w:r>
              <w:rPr>
                <w:rFonts w:ascii="Times New Roman" w:hAnsi="Times New Roman" w:cs="Times New Roman"/>
                <w:color w:val="auto"/>
                <w:spacing w:val="-2"/>
                <w:sz w:val="24"/>
                <w:szCs w:val="24"/>
                <w:highlight w:val="none"/>
              </w:rPr>
              <w:t>天</w:t>
            </w:r>
          </w:p>
        </w:tc>
      </w:tr>
      <w:tr w14:paraId="018AC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2865734C">
            <w:pPr>
              <w:spacing w:before="188" w:line="240" w:lineRule="auto"/>
              <w:ind w:left="291" w:leftChars="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sz w:val="24"/>
                <w:szCs w:val="24"/>
                <w:highlight w:val="none"/>
              </w:rPr>
              <w:t>12</w:t>
            </w:r>
          </w:p>
        </w:tc>
        <w:tc>
          <w:tcPr>
            <w:tcW w:w="1386" w:type="dxa"/>
            <w:vAlign w:val="top"/>
          </w:tcPr>
          <w:p w14:paraId="5D493B69">
            <w:pPr>
              <w:spacing w:before="188" w:line="240" w:lineRule="auto"/>
              <w:ind w:left="511" w:leftChars="0"/>
              <w:rPr>
                <w:rFonts w:ascii="Times New Roman" w:hAnsi="Times New Roman" w:eastAsia="Times New Roman" w:cs="Times New Roman"/>
                <w:color w:val="auto"/>
                <w:spacing w:val="-6"/>
                <w:sz w:val="24"/>
                <w:szCs w:val="24"/>
                <w:highlight w:val="none"/>
              </w:rPr>
            </w:pPr>
            <w:r>
              <w:rPr>
                <w:rFonts w:ascii="Times New Roman" w:hAnsi="Times New Roman" w:eastAsia="Times New Roman" w:cs="Times New Roman"/>
                <w:color w:val="auto"/>
                <w:spacing w:val="-9"/>
                <w:sz w:val="24"/>
                <w:szCs w:val="24"/>
                <w:highlight w:val="none"/>
              </w:rPr>
              <w:t>11.5</w:t>
            </w:r>
          </w:p>
        </w:tc>
        <w:tc>
          <w:tcPr>
            <w:tcW w:w="6888" w:type="dxa"/>
            <w:vAlign w:val="top"/>
          </w:tcPr>
          <w:p w14:paraId="3D7A4095">
            <w:pPr>
              <w:pStyle w:val="105"/>
              <w:spacing w:before="110" w:line="240" w:lineRule="auto"/>
              <w:ind w:left="112" w:leftChars="0"/>
              <w:rPr>
                <w:rFonts w:ascii="Times New Roman" w:hAnsi="Times New Roman" w:cs="Times New Roman"/>
                <w:color w:val="auto"/>
                <w:spacing w:val="6"/>
                <w:sz w:val="24"/>
                <w:szCs w:val="24"/>
                <w:highlight w:val="none"/>
              </w:rPr>
            </w:pPr>
            <w:r>
              <w:rPr>
                <w:rFonts w:ascii="Times New Roman" w:hAnsi="Times New Roman" w:cs="Times New Roman"/>
                <w:color w:val="auto"/>
                <w:spacing w:val="-1"/>
                <w:sz w:val="24"/>
                <w:szCs w:val="24"/>
                <w:highlight w:val="none"/>
              </w:rPr>
              <w:t>逾期交工违约金限额：</w:t>
            </w:r>
            <w:r>
              <w:rPr>
                <w:rFonts w:hint="eastAsia" w:ascii="宋体" w:hAnsi="宋体" w:eastAsia="宋体" w:cs="宋体"/>
                <w:b/>
                <w:bCs/>
                <w:color w:val="auto"/>
                <w:sz w:val="24"/>
                <w:szCs w:val="24"/>
                <w:highlight w:val="none"/>
                <w:u w:val="single"/>
              </w:rPr>
              <w:t>10</w:t>
            </w:r>
            <w:r>
              <w:rPr>
                <w:rFonts w:ascii="Times New Roman" w:hAnsi="Times New Roman" w:cs="Times New Roman"/>
                <w:color w:val="auto"/>
                <w:spacing w:val="-109"/>
                <w:sz w:val="24"/>
                <w:szCs w:val="24"/>
                <w:highlight w:val="none"/>
              </w:rPr>
              <w:t xml:space="preserve"> </w:t>
            </w:r>
            <w:r>
              <w:rPr>
                <w:rFonts w:ascii="Times New Roman" w:hAnsi="Times New Roman" w:eastAsia="Times New Roman" w:cs="Times New Roman"/>
                <w:color w:val="auto"/>
                <w:spacing w:val="-1"/>
                <w:sz w:val="24"/>
                <w:szCs w:val="24"/>
                <w:highlight w:val="none"/>
              </w:rPr>
              <w:t>%</w:t>
            </w:r>
            <w:r>
              <w:rPr>
                <w:rFonts w:ascii="Times New Roman" w:hAnsi="Times New Roman" w:cs="Times New Roman"/>
                <w:color w:val="auto"/>
                <w:spacing w:val="-1"/>
                <w:sz w:val="24"/>
                <w:szCs w:val="24"/>
                <w:highlight w:val="none"/>
              </w:rPr>
              <w:t>签约合同价</w:t>
            </w:r>
          </w:p>
        </w:tc>
      </w:tr>
      <w:tr w14:paraId="43675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7279E7B2">
            <w:pPr>
              <w:spacing w:line="240" w:lineRule="auto"/>
              <w:rPr>
                <w:rFonts w:ascii="Times New Roman" w:hAnsi="Times New Roman" w:cs="Times New Roman"/>
                <w:color w:val="auto"/>
                <w:sz w:val="24"/>
                <w:highlight w:val="none"/>
              </w:rPr>
            </w:pPr>
          </w:p>
          <w:p w14:paraId="00CAD123">
            <w:pPr>
              <w:spacing w:before="69" w:line="240" w:lineRule="auto"/>
              <w:ind w:left="291" w:leftChars="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sz w:val="24"/>
                <w:szCs w:val="24"/>
                <w:highlight w:val="none"/>
              </w:rPr>
              <w:t>13</w:t>
            </w:r>
          </w:p>
        </w:tc>
        <w:tc>
          <w:tcPr>
            <w:tcW w:w="1386" w:type="dxa"/>
            <w:vAlign w:val="top"/>
          </w:tcPr>
          <w:p w14:paraId="07EC580D">
            <w:pPr>
              <w:spacing w:line="240" w:lineRule="auto"/>
              <w:rPr>
                <w:rFonts w:ascii="Times New Roman" w:hAnsi="Times New Roman" w:cs="Times New Roman"/>
                <w:color w:val="auto"/>
                <w:sz w:val="24"/>
                <w:highlight w:val="none"/>
              </w:rPr>
            </w:pPr>
          </w:p>
          <w:p w14:paraId="01B94742">
            <w:pPr>
              <w:spacing w:before="69" w:line="240" w:lineRule="auto"/>
              <w:ind w:left="417" w:leftChars="0"/>
              <w:rPr>
                <w:rFonts w:ascii="Times New Roman" w:hAnsi="Times New Roman" w:eastAsia="Times New Roman" w:cs="Times New Roman"/>
                <w:color w:val="auto"/>
                <w:spacing w:val="-6"/>
                <w:sz w:val="24"/>
                <w:szCs w:val="24"/>
                <w:highlight w:val="none"/>
              </w:rPr>
            </w:pPr>
            <w:r>
              <w:rPr>
                <w:rFonts w:ascii="Times New Roman" w:hAnsi="Times New Roman" w:eastAsia="Times New Roman" w:cs="Times New Roman"/>
                <w:color w:val="auto"/>
                <w:spacing w:val="-5"/>
                <w:sz w:val="24"/>
                <w:szCs w:val="24"/>
                <w:highlight w:val="none"/>
              </w:rPr>
              <w:t>15.5.2</w:t>
            </w:r>
          </w:p>
        </w:tc>
        <w:tc>
          <w:tcPr>
            <w:tcW w:w="6888" w:type="dxa"/>
            <w:vAlign w:val="top"/>
          </w:tcPr>
          <w:p w14:paraId="6F44F365">
            <w:pPr>
              <w:pStyle w:val="105"/>
              <w:spacing w:before="129" w:line="240" w:lineRule="auto"/>
              <w:ind w:left="115" w:leftChars="0" w:right="105" w:rightChars="0" w:hanging="1" w:firstLineChars="0"/>
              <w:jc w:val="both"/>
              <w:rPr>
                <w:rFonts w:ascii="Times New Roman" w:hAnsi="Times New Roman" w:cs="Times New Roman"/>
                <w:color w:val="auto"/>
                <w:spacing w:val="6"/>
                <w:sz w:val="24"/>
                <w:szCs w:val="24"/>
                <w:highlight w:val="none"/>
              </w:rPr>
            </w:pPr>
            <w:r>
              <w:rPr>
                <w:rFonts w:ascii="Times New Roman" w:hAnsi="Times New Roman" w:cs="Times New Roman"/>
                <w:color w:val="auto"/>
                <w:spacing w:val="7"/>
                <w:sz w:val="24"/>
                <w:szCs w:val="24"/>
                <w:highlight w:val="none"/>
              </w:rPr>
              <w:t>承包人提出的合理化建议降低了合同价格或</w:t>
            </w:r>
            <w:r>
              <w:rPr>
                <w:rFonts w:ascii="Times New Roman" w:hAnsi="Times New Roman" w:cs="Times New Roman"/>
                <w:color w:val="auto"/>
                <w:spacing w:val="6"/>
                <w:sz w:val="24"/>
                <w:szCs w:val="24"/>
                <w:highlight w:val="none"/>
              </w:rPr>
              <w:t>者提高了工程经济</w:t>
            </w:r>
            <w:r>
              <w:rPr>
                <w:rFonts w:ascii="Times New Roman" w:hAnsi="Times New Roman" w:cs="Times New Roman"/>
                <w:color w:val="auto"/>
                <w:sz w:val="24"/>
                <w:szCs w:val="24"/>
                <w:highlight w:val="none"/>
              </w:rPr>
              <w:t>效益的，发包人按所节约成本的</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ascii="Times New Roman" w:hAnsi="Times New Roman" w:eastAsia="Times New Roman" w:cs="Times New Roman"/>
                <w:color w:val="auto"/>
                <w:sz w:val="24"/>
                <w:szCs w:val="24"/>
                <w:highlight w:val="none"/>
              </w:rPr>
              <w:t>%</w:t>
            </w:r>
            <w:r>
              <w:rPr>
                <w:rFonts w:ascii="Times New Roman" w:hAnsi="Times New Roman" w:cs="Times New Roman"/>
                <w:color w:val="auto"/>
                <w:sz w:val="24"/>
                <w:szCs w:val="24"/>
                <w:highlight w:val="none"/>
              </w:rPr>
              <w:t>或增加收益</w:t>
            </w:r>
            <w:r>
              <w:rPr>
                <w:rFonts w:ascii="Times New Roman" w:hAnsi="Times New Roman" w:cs="Times New Roman"/>
                <w:color w:val="auto"/>
                <w:spacing w:val="-1"/>
                <w:sz w:val="24"/>
                <w:szCs w:val="24"/>
                <w:highlight w:val="none"/>
              </w:rPr>
              <w:t>的</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ascii="Times New Roman" w:hAnsi="Times New Roman" w:cs="Times New Roman"/>
                <w:color w:val="auto"/>
                <w:spacing w:val="-111"/>
                <w:sz w:val="24"/>
                <w:szCs w:val="24"/>
                <w:highlight w:val="none"/>
              </w:rPr>
              <w:t xml:space="preserve"> </w:t>
            </w:r>
            <w:r>
              <w:rPr>
                <w:rFonts w:ascii="Times New Roman" w:hAnsi="Times New Roman" w:eastAsia="Times New Roman" w:cs="Times New Roman"/>
                <w:color w:val="auto"/>
                <w:spacing w:val="-1"/>
                <w:sz w:val="24"/>
                <w:szCs w:val="24"/>
                <w:highlight w:val="none"/>
              </w:rPr>
              <w:t>%</w:t>
            </w:r>
            <w:r>
              <w:rPr>
                <w:rFonts w:ascii="Times New Roman" w:hAnsi="Times New Roman" w:cs="Times New Roman"/>
                <w:color w:val="auto"/>
                <w:spacing w:val="-1"/>
                <w:sz w:val="24"/>
                <w:szCs w:val="24"/>
                <w:highlight w:val="none"/>
              </w:rPr>
              <w:t>给予</w:t>
            </w:r>
            <w:r>
              <w:rPr>
                <w:rFonts w:ascii="Times New Roman" w:hAnsi="Times New Roman" w:cs="Times New Roman"/>
                <w:color w:val="auto"/>
                <w:spacing w:val="-6"/>
                <w:sz w:val="24"/>
                <w:szCs w:val="24"/>
                <w:highlight w:val="none"/>
              </w:rPr>
              <w:t>奖励</w:t>
            </w:r>
          </w:p>
        </w:tc>
      </w:tr>
      <w:tr w14:paraId="3E05C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2BF085FA">
            <w:pPr>
              <w:spacing w:line="240" w:lineRule="auto"/>
              <w:rPr>
                <w:rFonts w:ascii="Times New Roman" w:hAnsi="Times New Roman" w:cs="Times New Roman"/>
                <w:color w:val="auto"/>
                <w:sz w:val="24"/>
                <w:highlight w:val="none"/>
              </w:rPr>
            </w:pPr>
          </w:p>
          <w:p w14:paraId="2F96BFCD">
            <w:pPr>
              <w:spacing w:line="240" w:lineRule="auto"/>
              <w:rPr>
                <w:rFonts w:ascii="Times New Roman" w:hAnsi="Times New Roman" w:cs="Times New Roman"/>
                <w:color w:val="auto"/>
                <w:sz w:val="24"/>
                <w:highlight w:val="none"/>
              </w:rPr>
            </w:pPr>
          </w:p>
          <w:p w14:paraId="564EBA04">
            <w:pPr>
              <w:spacing w:before="69" w:line="240" w:lineRule="auto"/>
              <w:ind w:left="291" w:leftChars="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sz w:val="24"/>
                <w:szCs w:val="24"/>
                <w:highlight w:val="none"/>
              </w:rPr>
              <w:t>14</w:t>
            </w:r>
          </w:p>
        </w:tc>
        <w:tc>
          <w:tcPr>
            <w:tcW w:w="1386" w:type="dxa"/>
            <w:vAlign w:val="top"/>
          </w:tcPr>
          <w:p w14:paraId="4CF1741F">
            <w:pPr>
              <w:spacing w:line="240" w:lineRule="auto"/>
              <w:rPr>
                <w:rFonts w:ascii="Times New Roman" w:hAnsi="Times New Roman" w:cs="Times New Roman"/>
                <w:color w:val="auto"/>
                <w:sz w:val="24"/>
                <w:highlight w:val="none"/>
              </w:rPr>
            </w:pPr>
          </w:p>
          <w:p w14:paraId="10C49D06">
            <w:pPr>
              <w:spacing w:line="240" w:lineRule="auto"/>
              <w:rPr>
                <w:rFonts w:ascii="Times New Roman" w:hAnsi="Times New Roman" w:cs="Times New Roman"/>
                <w:color w:val="auto"/>
                <w:sz w:val="24"/>
                <w:highlight w:val="none"/>
              </w:rPr>
            </w:pPr>
          </w:p>
          <w:p w14:paraId="7616CCA4">
            <w:pPr>
              <w:spacing w:before="69" w:line="240" w:lineRule="auto"/>
              <w:ind w:left="506" w:leftChars="0"/>
              <w:rPr>
                <w:rFonts w:ascii="Times New Roman" w:hAnsi="Times New Roman" w:eastAsia="Times New Roman" w:cs="Times New Roman"/>
                <w:color w:val="auto"/>
                <w:spacing w:val="-6"/>
                <w:sz w:val="24"/>
                <w:szCs w:val="24"/>
                <w:highlight w:val="none"/>
              </w:rPr>
            </w:pPr>
            <w:r>
              <w:rPr>
                <w:rFonts w:ascii="Times New Roman" w:hAnsi="Times New Roman" w:eastAsia="Times New Roman" w:cs="Times New Roman"/>
                <w:color w:val="auto"/>
                <w:spacing w:val="-8"/>
                <w:sz w:val="24"/>
                <w:szCs w:val="24"/>
                <w:highlight w:val="none"/>
              </w:rPr>
              <w:t>16.1</w:t>
            </w:r>
          </w:p>
        </w:tc>
        <w:tc>
          <w:tcPr>
            <w:tcW w:w="6888" w:type="dxa"/>
            <w:vAlign w:val="top"/>
          </w:tcPr>
          <w:p w14:paraId="6CE2B618">
            <w:pPr>
              <w:pStyle w:val="105"/>
              <w:spacing w:before="130" w:line="240" w:lineRule="auto"/>
              <w:ind w:left="133"/>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因物价波动引起的价格调整按照以下原则处理：</w:t>
            </w:r>
          </w:p>
          <w:p w14:paraId="312DDDC4">
            <w:pPr>
              <w:pStyle w:val="105"/>
              <w:keepNext w:val="0"/>
              <w:keepLines w:val="0"/>
              <w:pageBreakBefore w:val="0"/>
              <w:widowControl w:val="0"/>
              <w:kinsoku/>
              <w:wordWrap/>
              <w:overflowPunct/>
              <w:topLinePunct w:val="0"/>
              <w:autoSpaceDE/>
              <w:autoSpaceDN/>
              <w:bidi w:val="0"/>
              <w:adjustRightInd/>
              <w:snapToGrid/>
              <w:spacing w:line="240" w:lineRule="auto"/>
              <w:ind w:left="113" w:leftChars="0" w:right="108" w:rightChars="0" w:firstLine="0" w:firstLineChars="0"/>
              <w:jc w:val="both"/>
              <w:textAlignment w:val="auto"/>
              <w:rPr>
                <w:rFonts w:ascii="Times New Roman" w:hAnsi="Times New Roman" w:cs="Times New Roman"/>
                <w:color w:val="auto"/>
                <w:spacing w:val="7"/>
                <w:sz w:val="24"/>
                <w:szCs w:val="24"/>
                <w:highlight w:val="none"/>
              </w:rPr>
            </w:pPr>
            <w:r>
              <w:rPr>
                <w:rFonts w:hint="eastAsia" w:ascii="Times New Roman" w:hAnsi="Times New Roman" w:cs="Times New Roman"/>
                <w:color w:val="auto"/>
                <w:spacing w:val="7"/>
                <w:sz w:val="24"/>
                <w:szCs w:val="24"/>
                <w:highlight w:val="none"/>
                <w:lang w:val="en-US" w:eastAsia="zh-CN"/>
              </w:rPr>
              <w:t>□</w:t>
            </w:r>
            <w:r>
              <w:rPr>
                <w:rFonts w:ascii="Times New Roman" w:hAnsi="Times New Roman" w:cs="Times New Roman"/>
                <w:color w:val="auto"/>
                <w:spacing w:val="7"/>
                <w:sz w:val="24"/>
                <w:szCs w:val="24"/>
                <w:highlight w:val="none"/>
              </w:rPr>
              <w:t>按第 16.1.1 项调价</w:t>
            </w:r>
          </w:p>
          <w:p w14:paraId="333452C0">
            <w:pPr>
              <w:pStyle w:val="105"/>
              <w:keepNext w:val="0"/>
              <w:keepLines w:val="0"/>
              <w:pageBreakBefore w:val="0"/>
              <w:widowControl w:val="0"/>
              <w:kinsoku/>
              <w:wordWrap/>
              <w:overflowPunct/>
              <w:topLinePunct w:val="0"/>
              <w:autoSpaceDE/>
              <w:autoSpaceDN/>
              <w:bidi w:val="0"/>
              <w:adjustRightInd/>
              <w:snapToGrid/>
              <w:spacing w:line="240" w:lineRule="auto"/>
              <w:ind w:left="113" w:leftChars="0" w:right="108" w:rightChars="0" w:firstLine="0" w:firstLineChars="0"/>
              <w:jc w:val="both"/>
              <w:textAlignment w:val="auto"/>
              <w:rPr>
                <w:rFonts w:ascii="Times New Roman" w:hAnsi="Times New Roman" w:cs="Times New Roman"/>
                <w:color w:val="auto"/>
                <w:spacing w:val="7"/>
                <w:sz w:val="24"/>
                <w:szCs w:val="24"/>
                <w:highlight w:val="none"/>
              </w:rPr>
            </w:pPr>
            <w:r>
              <w:rPr>
                <w:rFonts w:hint="eastAsia" w:ascii="Times New Roman" w:hAnsi="Times New Roman" w:cs="Times New Roman"/>
                <w:color w:val="auto"/>
                <w:spacing w:val="7"/>
                <w:sz w:val="24"/>
                <w:szCs w:val="24"/>
                <w:highlight w:val="none"/>
                <w:lang w:val="en-US" w:eastAsia="zh-CN"/>
              </w:rPr>
              <w:t>□</w:t>
            </w:r>
            <w:r>
              <w:rPr>
                <w:rFonts w:ascii="Times New Roman" w:hAnsi="Times New Roman" w:cs="Times New Roman"/>
                <w:color w:val="auto"/>
                <w:spacing w:val="7"/>
                <w:sz w:val="24"/>
                <w:szCs w:val="24"/>
                <w:highlight w:val="none"/>
              </w:rPr>
              <w:t>按第 16.1.2 项调价</w:t>
            </w:r>
          </w:p>
          <w:p w14:paraId="34A3333C">
            <w:pPr>
              <w:pStyle w:val="105"/>
              <w:keepNext w:val="0"/>
              <w:keepLines w:val="0"/>
              <w:pageBreakBefore w:val="0"/>
              <w:widowControl w:val="0"/>
              <w:kinsoku/>
              <w:wordWrap/>
              <w:overflowPunct/>
              <w:topLinePunct w:val="0"/>
              <w:autoSpaceDE/>
              <w:autoSpaceDN/>
              <w:bidi w:val="0"/>
              <w:adjustRightInd/>
              <w:snapToGrid/>
              <w:spacing w:line="240" w:lineRule="auto"/>
              <w:ind w:left="113" w:leftChars="0" w:right="108" w:rightChars="0" w:firstLine="0" w:firstLineChars="0"/>
              <w:jc w:val="both"/>
              <w:textAlignment w:val="auto"/>
              <w:rPr>
                <w:rFonts w:ascii="Times New Roman" w:hAnsi="Times New Roman" w:cs="Times New Roman"/>
                <w:color w:val="auto"/>
                <w:spacing w:val="6"/>
                <w:sz w:val="24"/>
                <w:szCs w:val="24"/>
                <w:highlight w:val="none"/>
              </w:rPr>
            </w:pPr>
            <w:r>
              <w:rPr>
                <w:rFonts w:hint="eastAsia" w:ascii="Times New Roman" w:hAnsi="Times New Roman" w:cs="Times New Roman"/>
                <w:color w:val="auto"/>
                <w:spacing w:val="7"/>
                <w:sz w:val="24"/>
                <w:szCs w:val="24"/>
                <w:highlight w:val="none"/>
                <w:lang w:val="en-US" w:eastAsia="zh-CN"/>
              </w:rPr>
              <w:t>☑</w:t>
            </w:r>
            <w:r>
              <w:rPr>
                <w:rFonts w:ascii="Times New Roman" w:hAnsi="Times New Roman" w:cs="Times New Roman"/>
                <w:color w:val="auto"/>
                <w:spacing w:val="7"/>
                <w:sz w:val="24"/>
                <w:szCs w:val="24"/>
                <w:highlight w:val="none"/>
              </w:rPr>
              <w:t>按第 16.1.3 项约定不调价</w:t>
            </w:r>
          </w:p>
        </w:tc>
      </w:tr>
      <w:tr w14:paraId="1FBCD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034897A0">
            <w:pPr>
              <w:spacing w:before="69" w:line="240" w:lineRule="auto"/>
              <w:ind w:left="291" w:leftChars="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15"/>
                <w:sz w:val="24"/>
                <w:szCs w:val="24"/>
                <w:highlight w:val="none"/>
              </w:rPr>
              <w:t>15</w:t>
            </w:r>
          </w:p>
        </w:tc>
        <w:tc>
          <w:tcPr>
            <w:tcW w:w="1386" w:type="dxa"/>
            <w:vAlign w:val="top"/>
          </w:tcPr>
          <w:p w14:paraId="011CD3AC">
            <w:pPr>
              <w:keepNext w:val="0"/>
              <w:keepLines w:val="0"/>
              <w:pageBreakBefore w:val="0"/>
              <w:widowControl w:val="0"/>
              <w:kinsoku/>
              <w:wordWrap/>
              <w:overflowPunct/>
              <w:topLinePunct w:val="0"/>
              <w:autoSpaceDE/>
              <w:autoSpaceDN/>
              <w:bidi w:val="0"/>
              <w:adjustRightInd/>
              <w:snapToGrid/>
              <w:spacing w:line="240" w:lineRule="auto"/>
              <w:ind w:left="417"/>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5"/>
                <w:sz w:val="24"/>
                <w:szCs w:val="24"/>
                <w:highlight w:val="none"/>
              </w:rPr>
              <w:t>17.2.1</w:t>
            </w:r>
          </w:p>
          <w:p w14:paraId="1AAA9552">
            <w:pPr>
              <w:pStyle w:val="105"/>
              <w:keepNext w:val="0"/>
              <w:keepLines w:val="0"/>
              <w:pageBreakBefore w:val="0"/>
              <w:widowControl w:val="0"/>
              <w:kinsoku/>
              <w:wordWrap/>
              <w:overflowPunct/>
              <w:topLinePunct w:val="0"/>
              <w:autoSpaceDE/>
              <w:autoSpaceDN/>
              <w:bidi w:val="0"/>
              <w:adjustRightInd/>
              <w:snapToGrid/>
              <w:spacing w:line="240" w:lineRule="auto"/>
              <w:ind w:left="410" w:leftChars="0"/>
              <w:textAlignment w:val="auto"/>
              <w:rPr>
                <w:rFonts w:hint="default" w:ascii="Times New Roman" w:hAnsi="Times New Roman" w:eastAsia="Times New Roman" w:cs="Times New Roman"/>
                <w:color w:val="auto"/>
                <w:spacing w:val="-6"/>
                <w:sz w:val="24"/>
                <w:szCs w:val="24"/>
                <w:highlight w:val="none"/>
              </w:rPr>
            </w:pPr>
            <w:r>
              <w:rPr>
                <w:rFonts w:hint="default" w:ascii="Times New Roman" w:hAnsi="Times New Roman" w:cs="Times New Roman"/>
                <w:color w:val="auto"/>
                <w:spacing w:val="-7"/>
                <w:sz w:val="24"/>
                <w:szCs w:val="24"/>
                <w:highlight w:val="none"/>
              </w:rPr>
              <w:t>（</w:t>
            </w:r>
            <w:r>
              <w:rPr>
                <w:rFonts w:hint="default" w:ascii="Times New Roman" w:hAnsi="Times New Roman" w:eastAsia="Times New Roman" w:cs="Times New Roman"/>
                <w:color w:val="auto"/>
                <w:spacing w:val="-7"/>
                <w:sz w:val="24"/>
                <w:szCs w:val="24"/>
                <w:highlight w:val="none"/>
              </w:rPr>
              <w:t>1</w:t>
            </w:r>
            <w:r>
              <w:rPr>
                <w:rFonts w:hint="default" w:ascii="Times New Roman" w:hAnsi="Times New Roman" w:cs="Times New Roman"/>
                <w:color w:val="auto"/>
                <w:spacing w:val="-7"/>
                <w:sz w:val="24"/>
                <w:szCs w:val="24"/>
                <w:highlight w:val="none"/>
              </w:rPr>
              <w:t>）</w:t>
            </w:r>
          </w:p>
        </w:tc>
        <w:tc>
          <w:tcPr>
            <w:tcW w:w="6888" w:type="dxa"/>
            <w:vAlign w:val="top"/>
          </w:tcPr>
          <w:p w14:paraId="6B67EC91">
            <w:pPr>
              <w:pStyle w:val="10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pacing w:val="-2"/>
                <w:sz w:val="24"/>
                <w:szCs w:val="24"/>
                <w:highlight w:val="none"/>
              </w:rPr>
              <w:t>开工预付款金额：</w:t>
            </w:r>
            <w:r>
              <w:rPr>
                <w:rFonts w:hint="default" w:ascii="宋体" w:hAnsi="宋体" w:eastAsia="宋体" w:cs="宋体"/>
                <w:b/>
                <w:bCs/>
                <w:color w:val="auto"/>
                <w:sz w:val="24"/>
                <w:szCs w:val="24"/>
                <w:highlight w:val="none"/>
                <w:u w:val="single"/>
                <w:lang w:val="en-US" w:eastAsia="zh-CN"/>
              </w:rPr>
              <w:t>30</w:t>
            </w:r>
            <w:r>
              <w:rPr>
                <w:rFonts w:hint="default" w:ascii="Times New Roman" w:hAnsi="Times New Roman" w:eastAsia="Times New Roman" w:cs="Times New Roman"/>
                <w:color w:val="auto"/>
                <w:spacing w:val="-2"/>
                <w:sz w:val="24"/>
                <w:szCs w:val="24"/>
                <w:highlight w:val="none"/>
              </w:rPr>
              <w:t>%</w:t>
            </w:r>
            <w:r>
              <w:rPr>
                <w:rFonts w:hint="default" w:ascii="Times New Roman" w:hAnsi="Times New Roman" w:cs="Times New Roman"/>
                <w:color w:val="auto"/>
                <w:spacing w:val="-2"/>
                <w:sz w:val="24"/>
                <w:szCs w:val="24"/>
                <w:highlight w:val="none"/>
              </w:rPr>
              <w:t>签约合同价</w:t>
            </w:r>
            <w:r>
              <w:rPr>
                <w:rFonts w:hint="default" w:ascii="Times New Roman" w:hAnsi="Times New Roman" w:cs="Times New Roman"/>
                <w:color w:val="auto"/>
                <w:spacing w:val="-2"/>
                <w:sz w:val="24"/>
                <w:szCs w:val="24"/>
                <w:highlight w:val="none"/>
                <w:lang w:eastAsia="zh-CN"/>
              </w:rPr>
              <w:t>，</w:t>
            </w:r>
            <w:r>
              <w:rPr>
                <w:rFonts w:hint="default" w:ascii="Times New Roman" w:hAnsi="Times New Roman" w:eastAsia="宋体" w:cs="Times New Roman"/>
                <w:color w:val="auto"/>
                <w:spacing w:val="1"/>
                <w:sz w:val="24"/>
                <w:szCs w:val="24"/>
                <w:highlight w:val="none"/>
                <w:lang w:val="zh-CN" w:eastAsia="en-US"/>
              </w:rPr>
              <w:t>且应在承包人签订合同协议书及承包人承诺的主要设备进场后，开工预付款分1次支付</w:t>
            </w:r>
            <w:r>
              <w:rPr>
                <w:rFonts w:hint="default" w:ascii="Times New Roman" w:hAnsi="Times New Roman" w:eastAsia="宋体" w:cs="Times New Roman"/>
                <w:color w:val="auto"/>
                <w:sz w:val="24"/>
                <w:szCs w:val="24"/>
                <w:highlight w:val="none"/>
                <w:lang w:val="zh-CN" w:eastAsia="en-US"/>
              </w:rPr>
              <w:t>。</w:t>
            </w:r>
          </w:p>
        </w:tc>
      </w:tr>
      <w:tr w14:paraId="63A14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007E958B">
            <w:pPr>
              <w:spacing w:line="240" w:lineRule="auto"/>
              <w:rPr>
                <w:rFonts w:hint="default" w:ascii="Times New Roman" w:hAnsi="Times New Roman" w:cs="Times New Roman"/>
                <w:color w:val="auto"/>
                <w:sz w:val="24"/>
                <w:szCs w:val="24"/>
                <w:highlight w:val="none"/>
              </w:rPr>
            </w:pPr>
          </w:p>
          <w:p w14:paraId="71C9E4EA">
            <w:pPr>
              <w:spacing w:before="69" w:line="240" w:lineRule="auto"/>
              <w:ind w:left="291" w:leftChars="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15"/>
                <w:sz w:val="24"/>
                <w:szCs w:val="24"/>
                <w:highlight w:val="none"/>
              </w:rPr>
              <w:t>16</w:t>
            </w:r>
          </w:p>
        </w:tc>
        <w:tc>
          <w:tcPr>
            <w:tcW w:w="1386" w:type="dxa"/>
            <w:vAlign w:val="top"/>
          </w:tcPr>
          <w:p w14:paraId="1A5C7EF1">
            <w:pPr>
              <w:spacing w:before="188" w:line="240" w:lineRule="auto"/>
              <w:ind w:left="417"/>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5"/>
                <w:sz w:val="24"/>
                <w:szCs w:val="24"/>
                <w:highlight w:val="none"/>
              </w:rPr>
              <w:t>17.2.1</w:t>
            </w:r>
          </w:p>
          <w:p w14:paraId="6AF4FE0B">
            <w:pPr>
              <w:pStyle w:val="105"/>
              <w:spacing w:before="125" w:line="240" w:lineRule="auto"/>
              <w:ind w:left="410" w:leftChars="0"/>
              <w:rPr>
                <w:rFonts w:hint="default" w:ascii="Times New Roman" w:hAnsi="Times New Roman" w:eastAsia="Times New Roman" w:cs="Times New Roman"/>
                <w:color w:val="auto"/>
                <w:spacing w:val="-6"/>
                <w:sz w:val="24"/>
                <w:szCs w:val="24"/>
                <w:highlight w:val="none"/>
              </w:rPr>
            </w:pPr>
            <w:r>
              <w:rPr>
                <w:rFonts w:hint="default" w:ascii="Times New Roman" w:hAnsi="Times New Roman" w:cs="Times New Roman"/>
                <w:color w:val="auto"/>
                <w:spacing w:val="-7"/>
                <w:sz w:val="24"/>
                <w:szCs w:val="24"/>
                <w:highlight w:val="none"/>
              </w:rPr>
              <w:t>（</w:t>
            </w:r>
            <w:r>
              <w:rPr>
                <w:rFonts w:hint="default" w:ascii="Times New Roman" w:hAnsi="Times New Roman" w:eastAsia="Times New Roman" w:cs="Times New Roman"/>
                <w:color w:val="auto"/>
                <w:spacing w:val="-7"/>
                <w:sz w:val="24"/>
                <w:szCs w:val="24"/>
                <w:highlight w:val="none"/>
              </w:rPr>
              <w:t>2</w:t>
            </w:r>
            <w:r>
              <w:rPr>
                <w:rFonts w:hint="default" w:ascii="Times New Roman" w:hAnsi="Times New Roman" w:cs="Times New Roman"/>
                <w:color w:val="auto"/>
                <w:spacing w:val="-7"/>
                <w:sz w:val="24"/>
                <w:szCs w:val="24"/>
                <w:highlight w:val="none"/>
              </w:rPr>
              <w:t>）</w:t>
            </w:r>
          </w:p>
        </w:tc>
        <w:tc>
          <w:tcPr>
            <w:tcW w:w="6888" w:type="dxa"/>
            <w:vAlign w:val="top"/>
          </w:tcPr>
          <w:p w14:paraId="073E856D">
            <w:pPr>
              <w:pStyle w:val="105"/>
              <w:spacing w:before="129" w:line="240" w:lineRule="auto"/>
              <w:ind w:left="133" w:leftChars="0" w:right="108" w:rightChars="0" w:hanging="19" w:firstLineChars="0"/>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pacing w:val="9"/>
                <w:sz w:val="24"/>
                <w:szCs w:val="24"/>
                <w:highlight w:val="none"/>
              </w:rPr>
              <w:t>材料、设备预付款比例：</w:t>
            </w:r>
            <w:r>
              <w:rPr>
                <w:rFonts w:hint="default"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zh-CN"/>
              </w:rPr>
              <w:t>钢筋、水泥、沥青、砂、石</w:t>
            </w:r>
            <w:r>
              <w:rPr>
                <w:rFonts w:hint="default" w:ascii="Times New Roman" w:hAnsi="Times New Roman" w:cs="Times New Roman"/>
                <w:color w:val="auto"/>
                <w:spacing w:val="-108"/>
                <w:sz w:val="24"/>
                <w:szCs w:val="24"/>
                <w:highlight w:val="none"/>
              </w:rPr>
              <w:t xml:space="preserve"> </w:t>
            </w:r>
            <w:r>
              <w:rPr>
                <w:rFonts w:hint="default" w:ascii="Times New Roman" w:hAnsi="Times New Roman" w:cs="Times New Roman"/>
                <w:color w:val="auto"/>
                <w:spacing w:val="9"/>
                <w:sz w:val="24"/>
                <w:szCs w:val="24"/>
                <w:highlight w:val="none"/>
              </w:rPr>
              <w:t>等主要材料、设备单据所列费用</w:t>
            </w:r>
            <w:r>
              <w:rPr>
                <w:rFonts w:hint="default" w:ascii="Times New Roman" w:hAnsi="Times New Roman" w:cs="Times New Roman"/>
                <w:color w:val="auto"/>
                <w:spacing w:val="-19"/>
                <w:position w:val="-1"/>
                <w:sz w:val="24"/>
                <w:szCs w:val="24"/>
                <w:highlight w:val="none"/>
              </w:rPr>
              <w:t>的</w:t>
            </w:r>
            <w:r>
              <w:rPr>
                <w:rFonts w:hint="eastAsia" w:ascii="宋体" w:hAnsi="宋体" w:eastAsia="宋体" w:cs="宋体"/>
                <w:b/>
                <w:bCs/>
                <w:color w:val="auto"/>
                <w:sz w:val="24"/>
                <w:szCs w:val="24"/>
                <w:highlight w:val="none"/>
                <w:u w:val="single"/>
                <w:lang w:val="en-US" w:eastAsia="zh-CN"/>
              </w:rPr>
              <w:t>70</w:t>
            </w:r>
            <w:r>
              <w:rPr>
                <w:rFonts w:hint="default" w:ascii="Times New Roman" w:hAnsi="Times New Roman" w:cs="Times New Roman"/>
                <w:color w:val="auto"/>
                <w:spacing w:val="-110"/>
                <w:position w:val="-1"/>
                <w:sz w:val="24"/>
                <w:szCs w:val="24"/>
                <w:highlight w:val="none"/>
              </w:rPr>
              <w:t xml:space="preserve"> </w:t>
            </w:r>
            <w:r>
              <w:rPr>
                <w:rFonts w:hint="default" w:ascii="Times New Roman" w:hAnsi="Times New Roman" w:eastAsia="Times New Roman" w:cs="Times New Roman"/>
                <w:color w:val="auto"/>
                <w:spacing w:val="-19"/>
                <w:position w:val="-1"/>
                <w:sz w:val="24"/>
                <w:szCs w:val="24"/>
                <w:highlight w:val="none"/>
              </w:rPr>
              <w:t>%</w:t>
            </w:r>
          </w:p>
        </w:tc>
      </w:tr>
      <w:tr w14:paraId="43E85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4FE869B2">
            <w:pPr>
              <w:spacing w:before="189" w:line="181" w:lineRule="auto"/>
              <w:ind w:left="291" w:leftChars="0"/>
              <w:rPr>
                <w:rFonts w:hint="default" w:ascii="Times New Roman" w:hAnsi="Times New Roman" w:eastAsia="Times New Roman" w:cs="Times New Roman"/>
                <w:color w:val="auto"/>
                <w:spacing w:val="-15"/>
                <w:sz w:val="24"/>
                <w:szCs w:val="24"/>
                <w:highlight w:val="none"/>
              </w:rPr>
            </w:pPr>
            <w:r>
              <w:rPr>
                <w:rFonts w:hint="default" w:ascii="Times New Roman" w:hAnsi="Times New Roman" w:eastAsia="Times New Roman" w:cs="Times New Roman"/>
                <w:color w:val="auto"/>
                <w:spacing w:val="-15"/>
                <w:sz w:val="24"/>
                <w:szCs w:val="24"/>
                <w:highlight w:val="none"/>
              </w:rPr>
              <w:t>17</w:t>
            </w:r>
          </w:p>
        </w:tc>
        <w:tc>
          <w:tcPr>
            <w:tcW w:w="1386" w:type="dxa"/>
            <w:vAlign w:val="top"/>
          </w:tcPr>
          <w:p w14:paraId="35CA79A2">
            <w:pPr>
              <w:spacing w:before="189" w:line="181" w:lineRule="auto"/>
              <w:ind w:left="417" w:leftChars="0"/>
              <w:rPr>
                <w:rFonts w:hint="default" w:ascii="Times New Roman" w:hAnsi="Times New Roman" w:cs="Times New Roman"/>
                <w:color w:val="auto"/>
                <w:spacing w:val="-7"/>
                <w:sz w:val="24"/>
                <w:szCs w:val="24"/>
                <w:highlight w:val="none"/>
              </w:rPr>
            </w:pPr>
            <w:r>
              <w:rPr>
                <w:rFonts w:hint="default" w:ascii="Times New Roman" w:hAnsi="Times New Roman" w:eastAsia="Times New Roman" w:cs="Times New Roman"/>
                <w:color w:val="auto"/>
                <w:spacing w:val="-5"/>
                <w:sz w:val="24"/>
                <w:szCs w:val="24"/>
                <w:highlight w:val="none"/>
              </w:rPr>
              <w:t>17.3.2</w:t>
            </w:r>
          </w:p>
        </w:tc>
        <w:tc>
          <w:tcPr>
            <w:tcW w:w="6888" w:type="dxa"/>
            <w:vAlign w:val="top"/>
          </w:tcPr>
          <w:p w14:paraId="64FEE565">
            <w:pPr>
              <w:pStyle w:val="105"/>
              <w:spacing w:before="131" w:line="205" w:lineRule="auto"/>
              <w:ind w:left="114" w:leftChars="0"/>
              <w:rPr>
                <w:rFonts w:hint="default" w:ascii="Times New Roman" w:hAnsi="Times New Roman" w:cs="Times New Roman"/>
                <w:color w:val="auto"/>
                <w:spacing w:val="9"/>
                <w:sz w:val="24"/>
                <w:szCs w:val="24"/>
                <w:highlight w:val="none"/>
              </w:rPr>
            </w:pPr>
            <w:r>
              <w:rPr>
                <w:rFonts w:hint="default" w:ascii="Times New Roman" w:hAnsi="Times New Roman" w:cs="Times New Roman"/>
                <w:color w:val="auto"/>
                <w:spacing w:val="16"/>
                <w:sz w:val="24"/>
                <w:szCs w:val="24"/>
                <w:highlight w:val="none"/>
              </w:rPr>
              <w:t>承包人在每个付款周期末向咨询人提交进度付款申请单的份</w:t>
            </w:r>
            <w:r>
              <w:rPr>
                <w:rFonts w:hint="default" w:ascii="Times New Roman" w:hAnsi="Times New Roman" w:cs="Times New Roman"/>
                <w:color w:val="auto"/>
                <w:spacing w:val="-2"/>
                <w:sz w:val="24"/>
                <w:szCs w:val="24"/>
                <w:highlight w:val="none"/>
              </w:rPr>
              <w:t>数：</w:t>
            </w:r>
            <w:r>
              <w:rPr>
                <w:rFonts w:hint="eastAsia" w:ascii="宋体" w:hAnsi="宋体" w:eastAsia="宋体" w:cs="宋体"/>
                <w:b/>
                <w:bCs/>
                <w:color w:val="auto"/>
                <w:sz w:val="24"/>
                <w:szCs w:val="24"/>
                <w:highlight w:val="none"/>
                <w:u w:val="single"/>
              </w:rPr>
              <w:t>4</w:t>
            </w:r>
            <w:r>
              <w:rPr>
                <w:rFonts w:hint="default" w:ascii="Times New Roman" w:hAnsi="Times New Roman" w:cs="Times New Roman"/>
                <w:color w:val="auto"/>
                <w:spacing w:val="-2"/>
                <w:sz w:val="24"/>
                <w:szCs w:val="24"/>
                <w:highlight w:val="none"/>
              </w:rPr>
              <w:t>份</w:t>
            </w:r>
          </w:p>
        </w:tc>
      </w:tr>
      <w:tr w14:paraId="53645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00EDE52E">
            <w:pPr>
              <w:spacing w:line="312" w:lineRule="auto"/>
              <w:rPr>
                <w:rFonts w:hint="default" w:ascii="Times New Roman" w:hAnsi="Times New Roman" w:cs="Times New Roman"/>
                <w:color w:val="auto"/>
                <w:sz w:val="24"/>
                <w:szCs w:val="24"/>
                <w:highlight w:val="none"/>
              </w:rPr>
            </w:pPr>
          </w:p>
          <w:p w14:paraId="3BA9901D">
            <w:pPr>
              <w:spacing w:before="69" w:line="188" w:lineRule="auto"/>
              <w:ind w:left="291" w:leftChars="0"/>
              <w:rPr>
                <w:rFonts w:hint="default" w:ascii="Times New Roman" w:hAnsi="Times New Roman" w:eastAsia="Times New Roman" w:cs="Times New Roman"/>
                <w:color w:val="auto"/>
                <w:spacing w:val="-15"/>
                <w:sz w:val="24"/>
                <w:szCs w:val="24"/>
                <w:highlight w:val="none"/>
              </w:rPr>
            </w:pPr>
            <w:r>
              <w:rPr>
                <w:rFonts w:hint="default" w:ascii="Times New Roman" w:hAnsi="Times New Roman" w:eastAsia="Times New Roman" w:cs="Times New Roman"/>
                <w:color w:val="auto"/>
                <w:spacing w:val="-15"/>
                <w:sz w:val="24"/>
                <w:szCs w:val="24"/>
                <w:highlight w:val="none"/>
              </w:rPr>
              <w:t>18</w:t>
            </w:r>
          </w:p>
        </w:tc>
        <w:tc>
          <w:tcPr>
            <w:tcW w:w="1386" w:type="dxa"/>
            <w:vAlign w:val="top"/>
          </w:tcPr>
          <w:p w14:paraId="48549E9C">
            <w:pPr>
              <w:spacing w:before="184" w:line="188" w:lineRule="auto"/>
              <w:ind w:left="417"/>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5"/>
                <w:sz w:val="24"/>
                <w:szCs w:val="24"/>
                <w:highlight w:val="none"/>
              </w:rPr>
              <w:t>17.3.3</w:t>
            </w:r>
          </w:p>
          <w:p w14:paraId="621A4BAA">
            <w:pPr>
              <w:pStyle w:val="105"/>
              <w:spacing w:before="125" w:line="206" w:lineRule="auto"/>
              <w:ind w:left="410" w:leftChars="0"/>
              <w:rPr>
                <w:rFonts w:hint="default" w:ascii="Times New Roman" w:hAnsi="Times New Roman" w:cs="Times New Roman"/>
                <w:color w:val="auto"/>
                <w:spacing w:val="-7"/>
                <w:sz w:val="24"/>
                <w:szCs w:val="24"/>
                <w:highlight w:val="none"/>
              </w:rPr>
            </w:pPr>
            <w:r>
              <w:rPr>
                <w:rFonts w:hint="default" w:ascii="Times New Roman" w:hAnsi="Times New Roman" w:cs="Times New Roman"/>
                <w:color w:val="auto"/>
                <w:spacing w:val="-7"/>
                <w:sz w:val="24"/>
                <w:szCs w:val="24"/>
                <w:highlight w:val="none"/>
              </w:rPr>
              <w:t>（</w:t>
            </w:r>
            <w:r>
              <w:rPr>
                <w:rFonts w:hint="default" w:ascii="Times New Roman" w:hAnsi="Times New Roman" w:eastAsia="Times New Roman" w:cs="Times New Roman"/>
                <w:color w:val="auto"/>
                <w:spacing w:val="-7"/>
                <w:sz w:val="24"/>
                <w:szCs w:val="24"/>
                <w:highlight w:val="none"/>
              </w:rPr>
              <w:t>2</w:t>
            </w:r>
            <w:r>
              <w:rPr>
                <w:rFonts w:hint="default" w:ascii="Times New Roman" w:hAnsi="Times New Roman" w:cs="Times New Roman"/>
                <w:color w:val="auto"/>
                <w:spacing w:val="-7"/>
                <w:sz w:val="24"/>
                <w:szCs w:val="24"/>
                <w:highlight w:val="none"/>
              </w:rPr>
              <w:t>）</w:t>
            </w:r>
          </w:p>
        </w:tc>
        <w:tc>
          <w:tcPr>
            <w:tcW w:w="6888" w:type="dxa"/>
            <w:vAlign w:val="top"/>
          </w:tcPr>
          <w:p w14:paraId="0E0D1FE7">
            <w:pPr>
              <w:pStyle w:val="105"/>
              <w:spacing w:before="305" w:line="234" w:lineRule="auto"/>
              <w:ind w:left="112" w:leftChars="0"/>
              <w:rPr>
                <w:rFonts w:hint="eastAsia" w:ascii="Times New Roman" w:hAnsi="Times New Roman" w:eastAsia="宋体" w:cs="Times New Roman"/>
                <w:color w:val="auto"/>
                <w:spacing w:val="9"/>
                <w:sz w:val="24"/>
                <w:szCs w:val="24"/>
                <w:highlight w:val="none"/>
                <w:lang w:val="en-US" w:eastAsia="zh-CN"/>
              </w:rPr>
            </w:pPr>
            <w:r>
              <w:rPr>
                <w:rFonts w:hint="default" w:ascii="Times New Roman" w:hAnsi="Times New Roman" w:cs="Times New Roman"/>
                <w:color w:val="auto"/>
                <w:spacing w:val="-2"/>
                <w:sz w:val="24"/>
                <w:szCs w:val="24"/>
                <w:highlight w:val="none"/>
              </w:rPr>
              <w:t>逾期付款违约金的利率：</w:t>
            </w:r>
            <w:r>
              <w:rPr>
                <w:rFonts w:hint="eastAsia" w:ascii="Times New Roman" w:hAnsi="Times New Roman" w:cs="Times New Roman"/>
                <w:color w:val="auto"/>
                <w:spacing w:val="3"/>
                <w:sz w:val="24"/>
                <w:szCs w:val="24"/>
                <w:highlight w:val="none"/>
              </w:rPr>
              <w:t>0.15</w:t>
            </w:r>
            <w:r>
              <w:rPr>
                <w:rFonts w:hint="default" w:ascii="Times New Roman" w:hAnsi="Times New Roman" w:cs="Times New Roman"/>
                <w:color w:val="auto"/>
                <w:spacing w:val="3"/>
                <w:sz w:val="24"/>
                <w:szCs w:val="24"/>
                <w:highlight w:val="none"/>
              </w:rPr>
              <w:t>‰/天</w:t>
            </w:r>
          </w:p>
        </w:tc>
      </w:tr>
      <w:tr w14:paraId="125C1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7FC78234">
            <w:pPr>
              <w:spacing w:line="304" w:lineRule="auto"/>
              <w:rPr>
                <w:rFonts w:hint="default" w:ascii="Times New Roman" w:hAnsi="Times New Roman" w:cs="Times New Roman"/>
                <w:color w:val="auto"/>
                <w:sz w:val="24"/>
                <w:szCs w:val="24"/>
                <w:highlight w:val="none"/>
              </w:rPr>
            </w:pPr>
          </w:p>
          <w:p w14:paraId="0914F264">
            <w:pPr>
              <w:spacing w:before="69" w:line="188" w:lineRule="auto"/>
              <w:ind w:left="291" w:leftChars="0"/>
              <w:rPr>
                <w:rFonts w:hint="default" w:ascii="Times New Roman" w:hAnsi="Times New Roman" w:eastAsia="Times New Roman" w:cs="Times New Roman"/>
                <w:color w:val="auto"/>
                <w:spacing w:val="-15"/>
                <w:sz w:val="24"/>
                <w:szCs w:val="24"/>
                <w:highlight w:val="none"/>
              </w:rPr>
            </w:pPr>
            <w:r>
              <w:rPr>
                <w:rFonts w:hint="default" w:ascii="Times New Roman" w:hAnsi="Times New Roman" w:eastAsia="Times New Roman" w:cs="Times New Roman"/>
                <w:color w:val="auto"/>
                <w:spacing w:val="-15"/>
                <w:sz w:val="24"/>
                <w:szCs w:val="24"/>
                <w:highlight w:val="none"/>
              </w:rPr>
              <w:t>19</w:t>
            </w:r>
          </w:p>
        </w:tc>
        <w:tc>
          <w:tcPr>
            <w:tcW w:w="1386" w:type="dxa"/>
            <w:vAlign w:val="top"/>
          </w:tcPr>
          <w:p w14:paraId="074E481A">
            <w:pPr>
              <w:spacing w:line="303" w:lineRule="auto"/>
              <w:rPr>
                <w:rFonts w:hint="default" w:ascii="Times New Roman" w:hAnsi="Times New Roman" w:cs="Times New Roman"/>
                <w:color w:val="auto"/>
                <w:sz w:val="24"/>
                <w:szCs w:val="24"/>
                <w:highlight w:val="none"/>
              </w:rPr>
            </w:pPr>
          </w:p>
          <w:p w14:paraId="3F9B978C">
            <w:pPr>
              <w:spacing w:before="69" w:line="188" w:lineRule="auto"/>
              <w:ind w:left="417" w:leftChars="0"/>
              <w:rPr>
                <w:rFonts w:hint="default" w:ascii="Times New Roman" w:hAnsi="Times New Roman" w:cs="Times New Roman"/>
                <w:color w:val="auto"/>
                <w:spacing w:val="-7"/>
                <w:sz w:val="24"/>
                <w:szCs w:val="24"/>
                <w:highlight w:val="none"/>
              </w:rPr>
            </w:pPr>
            <w:r>
              <w:rPr>
                <w:rFonts w:hint="default" w:ascii="Times New Roman" w:hAnsi="Times New Roman" w:eastAsia="Times New Roman" w:cs="Times New Roman"/>
                <w:color w:val="auto"/>
                <w:spacing w:val="-5"/>
                <w:sz w:val="24"/>
                <w:szCs w:val="24"/>
                <w:highlight w:val="none"/>
              </w:rPr>
              <w:t>17.4.1</w:t>
            </w:r>
          </w:p>
        </w:tc>
        <w:tc>
          <w:tcPr>
            <w:tcW w:w="6888" w:type="dxa"/>
            <w:vAlign w:val="top"/>
          </w:tcPr>
          <w:p w14:paraId="7393C99F">
            <w:pPr>
              <w:pStyle w:val="105"/>
              <w:spacing w:before="2" w:line="323" w:lineRule="auto"/>
              <w:ind w:left="116" w:right="105" w:hanging="1"/>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3"/>
                <w:sz w:val="24"/>
                <w:szCs w:val="24"/>
                <w:highlight w:val="none"/>
              </w:rPr>
              <w:t>质量保证金金额：</w:t>
            </w:r>
            <w:r>
              <w:rPr>
                <w:rFonts w:hint="eastAsia" w:ascii="宋体" w:hAnsi="宋体" w:eastAsia="宋体" w:cs="宋体"/>
                <w:b/>
                <w:bCs/>
                <w:color w:val="auto"/>
                <w:sz w:val="24"/>
                <w:szCs w:val="24"/>
                <w:highlight w:val="none"/>
                <w:u w:val="single"/>
                <w:lang w:val="en-US" w:eastAsia="zh-CN"/>
              </w:rPr>
              <w:t>3</w:t>
            </w:r>
            <w:r>
              <w:rPr>
                <w:rFonts w:hint="default" w:ascii="宋体" w:hAnsi="宋体" w:eastAsia="宋体" w:cs="宋体"/>
                <w:b/>
                <w:bCs/>
                <w:color w:val="auto"/>
                <w:sz w:val="24"/>
                <w:szCs w:val="24"/>
                <w:highlight w:val="none"/>
                <w:u w:val="single"/>
                <w:lang w:val="en-US" w:eastAsia="zh-CN"/>
              </w:rPr>
              <w:t xml:space="preserve"> </w:t>
            </w:r>
            <w:r>
              <w:rPr>
                <w:rFonts w:hint="default" w:ascii="Times New Roman" w:hAnsi="Times New Roman" w:eastAsia="Times New Roman" w:cs="Times New Roman"/>
                <w:color w:val="auto"/>
                <w:spacing w:val="3"/>
                <w:sz w:val="24"/>
                <w:szCs w:val="24"/>
                <w:highlight w:val="none"/>
              </w:rPr>
              <w:t>%</w:t>
            </w:r>
            <w:r>
              <w:rPr>
                <w:rFonts w:hint="eastAsia" w:ascii="Times New Roman" w:hAnsi="Times New Roman" w:eastAsia="宋体" w:cs="Times New Roman"/>
                <w:color w:val="auto"/>
                <w:spacing w:val="3"/>
                <w:sz w:val="24"/>
                <w:szCs w:val="24"/>
                <w:highlight w:val="none"/>
                <w:lang w:val="en-US" w:eastAsia="zh-CN"/>
              </w:rPr>
              <w:t>结算</w:t>
            </w:r>
            <w:r>
              <w:rPr>
                <w:rFonts w:hint="default" w:ascii="Times New Roman" w:hAnsi="Times New Roman" w:cs="Times New Roman"/>
                <w:color w:val="auto"/>
                <w:spacing w:val="3"/>
                <w:sz w:val="24"/>
                <w:szCs w:val="24"/>
                <w:highlight w:val="none"/>
              </w:rPr>
              <w:t>价格</w:t>
            </w:r>
            <w:r>
              <w:rPr>
                <w:rFonts w:hint="default" w:ascii="Times New Roman" w:hAnsi="Times New Roman" w:cs="Times New Roman"/>
                <w:color w:val="auto"/>
                <w:spacing w:val="-23"/>
                <w:position w:val="11"/>
                <w:sz w:val="24"/>
                <w:szCs w:val="24"/>
                <w:highlight w:val="none"/>
              </w:rPr>
              <w:t xml:space="preserve"> </w:t>
            </w:r>
            <w:r>
              <w:rPr>
                <w:rFonts w:hint="default" w:ascii="Times New Roman" w:hAnsi="Times New Roman" w:cs="Times New Roman"/>
                <w:color w:val="auto"/>
                <w:spacing w:val="3"/>
                <w:sz w:val="24"/>
                <w:szCs w:val="24"/>
                <w:highlight w:val="none"/>
              </w:rPr>
              <w:t>,若交工验收时承包人具</w:t>
            </w:r>
            <w:r>
              <w:rPr>
                <w:rFonts w:hint="default" w:ascii="Times New Roman" w:hAnsi="Times New Roman" w:cs="Times New Roman"/>
                <w:color w:val="auto"/>
                <w:spacing w:val="6"/>
                <w:sz w:val="24"/>
                <w:szCs w:val="24"/>
                <w:highlight w:val="none"/>
              </w:rPr>
              <w:t>备被养护项目所在地省级交通运输主管部门评定的最高信用等</w:t>
            </w:r>
            <w:r>
              <w:rPr>
                <w:rFonts w:hint="default" w:ascii="Times New Roman" w:hAnsi="Times New Roman" w:cs="Times New Roman"/>
                <w:color w:val="auto"/>
                <w:spacing w:val="-1"/>
                <w:sz w:val="24"/>
                <w:szCs w:val="24"/>
                <w:highlight w:val="none"/>
              </w:rPr>
              <w:t>级，发包人给予</w:t>
            </w:r>
            <w:r>
              <w:rPr>
                <w:rFonts w:hint="eastAsia" w:ascii="宋体" w:hAnsi="宋体" w:eastAsia="宋体" w:cs="宋体"/>
                <w:b/>
                <w:bCs/>
                <w:color w:val="auto"/>
                <w:sz w:val="24"/>
                <w:szCs w:val="24"/>
                <w:highlight w:val="none"/>
                <w:u w:val="single"/>
                <w:lang w:val="en-US" w:eastAsia="zh-CN"/>
              </w:rPr>
              <w:t>2</w:t>
            </w:r>
            <w:r>
              <w:rPr>
                <w:rFonts w:hint="default" w:ascii="Times New Roman" w:hAnsi="Times New Roman" w:cs="Times New Roman"/>
                <w:color w:val="auto"/>
                <w:spacing w:val="-107"/>
                <w:sz w:val="24"/>
                <w:szCs w:val="24"/>
                <w:highlight w:val="none"/>
              </w:rPr>
              <w:t xml:space="preserve"> </w:t>
            </w:r>
            <w:r>
              <w:rPr>
                <w:rFonts w:hint="default" w:ascii="Times New Roman" w:hAnsi="Times New Roman" w:eastAsia="Times New Roman" w:cs="Times New Roman"/>
                <w:color w:val="auto"/>
                <w:spacing w:val="-1"/>
                <w:sz w:val="24"/>
                <w:szCs w:val="24"/>
                <w:highlight w:val="none"/>
              </w:rPr>
              <w:t>%</w:t>
            </w:r>
            <w:r>
              <w:rPr>
                <w:rFonts w:hint="default" w:ascii="Times New Roman" w:hAnsi="Times New Roman" w:cs="Times New Roman"/>
                <w:color w:val="auto"/>
                <w:spacing w:val="-1"/>
                <w:sz w:val="24"/>
                <w:szCs w:val="24"/>
                <w:highlight w:val="none"/>
              </w:rPr>
              <w:t>合同价格质量保证金的优惠。</w:t>
            </w:r>
          </w:p>
          <w:p w14:paraId="5504159E">
            <w:pPr>
              <w:pStyle w:val="105"/>
              <w:spacing w:before="63" w:line="219" w:lineRule="auto"/>
              <w:ind w:left="115"/>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pacing w:val="-1"/>
                <w:sz w:val="24"/>
                <w:szCs w:val="24"/>
                <w:highlight w:val="none"/>
              </w:rPr>
              <w:t>质量保证金可采用的其他形式：</w:t>
            </w:r>
            <w:r>
              <w:rPr>
                <w:rFonts w:hint="default" w:ascii="Times New Roman" w:hAnsi="Times New Roman" w:cs="Times New Roman"/>
                <w:color w:val="auto"/>
                <w:spacing w:val="-1"/>
                <w:sz w:val="24"/>
                <w:szCs w:val="24"/>
                <w:highlight w:val="none"/>
                <w:u w:val="single"/>
                <w:lang w:val="en-US" w:eastAsia="zh-CN"/>
              </w:rPr>
              <w:t>按</w:t>
            </w:r>
            <w:r>
              <w:rPr>
                <w:rFonts w:hint="default" w:ascii="Times New Roman" w:hAnsi="Times New Roman" w:cs="Times New Roman"/>
                <w:color w:val="auto"/>
                <w:spacing w:val="-1"/>
                <w:sz w:val="24"/>
                <w:szCs w:val="24"/>
                <w:highlight w:val="none"/>
                <w:u w:val="single"/>
              </w:rPr>
              <w:t>通用合同条款17.4.1</w:t>
            </w:r>
            <w:r>
              <w:rPr>
                <w:rFonts w:hint="default" w:ascii="Times New Roman" w:hAnsi="Times New Roman" w:cs="Times New Roman"/>
                <w:color w:val="auto"/>
                <w:spacing w:val="-1"/>
                <w:sz w:val="24"/>
                <w:szCs w:val="24"/>
                <w:highlight w:val="none"/>
                <w:u w:val="single"/>
                <w:lang w:val="en-US" w:eastAsia="zh-CN"/>
              </w:rPr>
              <w:t>执行</w:t>
            </w:r>
            <w:r>
              <w:rPr>
                <w:rFonts w:hint="default" w:ascii="Times New Roman" w:hAnsi="Times New Roman" w:cs="Times New Roman"/>
                <w:color w:val="auto"/>
                <w:spacing w:val="-1"/>
                <w:sz w:val="24"/>
                <w:szCs w:val="24"/>
                <w:highlight w:val="none"/>
                <w:u w:val="single"/>
                <w:lang w:eastAsia="zh-CN"/>
              </w:rPr>
              <w:t>。</w:t>
            </w:r>
          </w:p>
          <w:p w14:paraId="2B9A8524">
            <w:pPr>
              <w:pStyle w:val="105"/>
              <w:spacing w:before="116" w:line="206" w:lineRule="auto"/>
              <w:ind w:left="115" w:leftChars="0"/>
              <w:rPr>
                <w:rFonts w:hint="eastAsia" w:ascii="Times New Roman" w:hAnsi="Times New Roman" w:eastAsia="宋体" w:cs="Times New Roman"/>
                <w:color w:val="auto"/>
                <w:spacing w:val="9"/>
                <w:sz w:val="24"/>
                <w:szCs w:val="24"/>
                <w:highlight w:val="none"/>
                <w:lang w:eastAsia="zh-CN"/>
              </w:rPr>
            </w:pPr>
            <w:r>
              <w:rPr>
                <w:rFonts w:hint="default" w:ascii="Times New Roman" w:hAnsi="Times New Roman" w:cs="Times New Roman"/>
                <w:color w:val="auto"/>
                <w:spacing w:val="-1"/>
                <w:sz w:val="24"/>
                <w:szCs w:val="24"/>
                <w:highlight w:val="none"/>
              </w:rPr>
              <w:t>质量保证金利息的计算方式：</w:t>
            </w:r>
            <w:r>
              <w:rPr>
                <w:rFonts w:hint="default" w:ascii="Times New Roman" w:hAnsi="Times New Roman" w:cs="Times New Roman"/>
                <w:color w:val="auto"/>
                <w:spacing w:val="-1"/>
                <w:sz w:val="24"/>
                <w:szCs w:val="24"/>
                <w:highlight w:val="none"/>
                <w:u w:val="single"/>
                <w:lang w:val="zh-CN"/>
              </w:rPr>
              <w:t>不计利息</w:t>
            </w:r>
            <w:r>
              <w:rPr>
                <w:rFonts w:hint="eastAsia" w:ascii="Times New Roman" w:hAnsi="Times New Roman" w:cs="Times New Roman"/>
                <w:color w:val="auto"/>
                <w:sz w:val="24"/>
                <w:szCs w:val="24"/>
                <w:highlight w:val="none"/>
                <w:u w:val="single" w:color="auto"/>
                <w:lang w:val="en-US" w:eastAsia="zh-CN"/>
              </w:rPr>
              <w:t>。</w:t>
            </w:r>
          </w:p>
        </w:tc>
      </w:tr>
      <w:tr w14:paraId="03A19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16911FC1">
            <w:pPr>
              <w:spacing w:line="314" w:lineRule="auto"/>
              <w:rPr>
                <w:rFonts w:hint="default" w:ascii="Times New Roman" w:hAnsi="Times New Roman" w:cs="Times New Roman"/>
                <w:color w:val="auto"/>
                <w:sz w:val="24"/>
                <w:szCs w:val="24"/>
                <w:highlight w:val="none"/>
              </w:rPr>
            </w:pPr>
          </w:p>
          <w:p w14:paraId="6956EAEF">
            <w:pPr>
              <w:spacing w:before="69" w:line="188" w:lineRule="auto"/>
              <w:ind w:left="268" w:leftChars="0"/>
              <w:rPr>
                <w:rFonts w:hint="default" w:ascii="Times New Roman" w:hAnsi="Times New Roman" w:eastAsia="Times New Roman" w:cs="Times New Roman"/>
                <w:color w:val="auto"/>
                <w:spacing w:val="-15"/>
                <w:sz w:val="24"/>
                <w:szCs w:val="24"/>
                <w:highlight w:val="none"/>
              </w:rPr>
            </w:pPr>
            <w:r>
              <w:rPr>
                <w:rFonts w:hint="default" w:ascii="Times New Roman" w:hAnsi="Times New Roman" w:eastAsia="Times New Roman" w:cs="Times New Roman"/>
                <w:color w:val="auto"/>
                <w:spacing w:val="-3"/>
                <w:sz w:val="24"/>
                <w:szCs w:val="24"/>
                <w:highlight w:val="none"/>
              </w:rPr>
              <w:t>20</w:t>
            </w:r>
          </w:p>
        </w:tc>
        <w:tc>
          <w:tcPr>
            <w:tcW w:w="1386" w:type="dxa"/>
            <w:vAlign w:val="top"/>
          </w:tcPr>
          <w:p w14:paraId="11C006AE">
            <w:pPr>
              <w:spacing w:before="186" w:line="188" w:lineRule="auto"/>
              <w:ind w:left="417"/>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5"/>
                <w:sz w:val="24"/>
                <w:szCs w:val="24"/>
                <w:highlight w:val="none"/>
              </w:rPr>
              <w:t>17.5.1</w:t>
            </w:r>
          </w:p>
          <w:p w14:paraId="6DD9052D">
            <w:pPr>
              <w:pStyle w:val="105"/>
              <w:spacing w:before="125" w:line="205" w:lineRule="auto"/>
              <w:ind w:left="410" w:leftChars="0"/>
              <w:rPr>
                <w:rFonts w:hint="default" w:ascii="Times New Roman" w:hAnsi="Times New Roman" w:cs="Times New Roman"/>
                <w:color w:val="auto"/>
                <w:spacing w:val="-7"/>
                <w:sz w:val="24"/>
                <w:szCs w:val="24"/>
                <w:highlight w:val="none"/>
              </w:rPr>
            </w:pPr>
            <w:r>
              <w:rPr>
                <w:rFonts w:hint="default" w:ascii="Times New Roman" w:hAnsi="Times New Roman" w:cs="Times New Roman"/>
                <w:color w:val="auto"/>
                <w:spacing w:val="-7"/>
                <w:sz w:val="24"/>
                <w:szCs w:val="24"/>
                <w:highlight w:val="none"/>
              </w:rPr>
              <w:t>（</w:t>
            </w:r>
            <w:r>
              <w:rPr>
                <w:rFonts w:hint="default" w:ascii="Times New Roman" w:hAnsi="Times New Roman" w:eastAsia="Times New Roman" w:cs="Times New Roman"/>
                <w:color w:val="auto"/>
                <w:spacing w:val="-7"/>
                <w:sz w:val="24"/>
                <w:szCs w:val="24"/>
                <w:highlight w:val="none"/>
              </w:rPr>
              <w:t>1</w:t>
            </w:r>
            <w:r>
              <w:rPr>
                <w:rFonts w:hint="default" w:ascii="Times New Roman" w:hAnsi="Times New Roman" w:cs="Times New Roman"/>
                <w:color w:val="auto"/>
                <w:spacing w:val="-7"/>
                <w:sz w:val="24"/>
                <w:szCs w:val="24"/>
                <w:highlight w:val="none"/>
              </w:rPr>
              <w:t>）</w:t>
            </w:r>
          </w:p>
        </w:tc>
        <w:tc>
          <w:tcPr>
            <w:tcW w:w="6888" w:type="dxa"/>
            <w:vAlign w:val="top"/>
          </w:tcPr>
          <w:p w14:paraId="18FBABFE">
            <w:pPr>
              <w:pStyle w:val="105"/>
              <w:spacing w:before="126" w:line="257" w:lineRule="auto"/>
              <w:ind w:left="114" w:leftChars="0" w:right="105" w:rightChars="0"/>
              <w:rPr>
                <w:rFonts w:hint="default" w:ascii="Times New Roman" w:hAnsi="Times New Roman" w:cs="Times New Roman"/>
                <w:color w:val="auto"/>
                <w:spacing w:val="9"/>
                <w:sz w:val="24"/>
                <w:szCs w:val="24"/>
                <w:highlight w:val="none"/>
              </w:rPr>
            </w:pPr>
            <w:r>
              <w:rPr>
                <w:rFonts w:hint="default" w:ascii="Times New Roman" w:hAnsi="Times New Roman" w:cs="Times New Roman"/>
                <w:color w:val="auto"/>
                <w:spacing w:val="7"/>
                <w:sz w:val="24"/>
                <w:szCs w:val="24"/>
                <w:highlight w:val="none"/>
              </w:rPr>
              <w:t>承包人向咨询人提交交工付款申请单（包括</w:t>
            </w:r>
            <w:r>
              <w:rPr>
                <w:rFonts w:hint="default" w:ascii="Times New Roman" w:hAnsi="Times New Roman" w:cs="Times New Roman"/>
                <w:color w:val="auto"/>
                <w:spacing w:val="6"/>
                <w:sz w:val="24"/>
                <w:szCs w:val="24"/>
                <w:highlight w:val="none"/>
              </w:rPr>
              <w:t>相关证明材料）的</w:t>
            </w:r>
            <w:r>
              <w:rPr>
                <w:rFonts w:hint="default" w:ascii="Times New Roman" w:hAnsi="Times New Roman" w:cs="Times New Roman"/>
                <w:color w:val="auto"/>
                <w:spacing w:val="-1"/>
                <w:sz w:val="24"/>
                <w:szCs w:val="24"/>
                <w:highlight w:val="none"/>
              </w:rPr>
              <w:t>份数：</w:t>
            </w:r>
            <w:r>
              <w:rPr>
                <w:rFonts w:hint="eastAsia" w:ascii="宋体" w:hAnsi="宋体" w:eastAsia="宋体" w:cs="宋体"/>
                <w:b/>
                <w:bCs/>
                <w:color w:val="auto"/>
                <w:sz w:val="24"/>
                <w:szCs w:val="24"/>
                <w:highlight w:val="none"/>
                <w:u w:val="single"/>
              </w:rPr>
              <w:t>5</w:t>
            </w:r>
            <w:r>
              <w:rPr>
                <w:rFonts w:hint="default" w:ascii="Times New Roman" w:hAnsi="Times New Roman" w:cs="Times New Roman"/>
                <w:color w:val="auto"/>
                <w:spacing w:val="-1"/>
                <w:sz w:val="24"/>
                <w:szCs w:val="24"/>
                <w:highlight w:val="none"/>
              </w:rPr>
              <w:t>份</w:t>
            </w:r>
          </w:p>
        </w:tc>
      </w:tr>
      <w:tr w14:paraId="1BC44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top"/>
          </w:tcPr>
          <w:p w14:paraId="1E582C9E">
            <w:pPr>
              <w:spacing w:line="315" w:lineRule="auto"/>
              <w:rPr>
                <w:rFonts w:hint="default" w:ascii="Times New Roman" w:hAnsi="Times New Roman" w:cs="Times New Roman"/>
                <w:color w:val="auto"/>
                <w:sz w:val="24"/>
                <w:szCs w:val="24"/>
                <w:highlight w:val="none"/>
              </w:rPr>
            </w:pPr>
          </w:p>
          <w:p w14:paraId="0F73E68E">
            <w:pPr>
              <w:spacing w:before="69" w:line="188" w:lineRule="auto"/>
              <w:ind w:left="268" w:leftChars="0"/>
              <w:rPr>
                <w:rFonts w:hint="default" w:ascii="Times New Roman" w:hAnsi="Times New Roman" w:eastAsia="Times New Roman" w:cs="Times New Roman"/>
                <w:color w:val="auto"/>
                <w:spacing w:val="-15"/>
                <w:sz w:val="24"/>
                <w:szCs w:val="24"/>
                <w:highlight w:val="none"/>
              </w:rPr>
            </w:pPr>
            <w:r>
              <w:rPr>
                <w:rFonts w:hint="default" w:ascii="Times New Roman" w:hAnsi="Times New Roman" w:eastAsia="Times New Roman" w:cs="Times New Roman"/>
                <w:color w:val="auto"/>
                <w:spacing w:val="-3"/>
                <w:sz w:val="24"/>
                <w:szCs w:val="24"/>
                <w:highlight w:val="none"/>
              </w:rPr>
              <w:t>21</w:t>
            </w:r>
          </w:p>
        </w:tc>
        <w:tc>
          <w:tcPr>
            <w:tcW w:w="1386" w:type="dxa"/>
            <w:vAlign w:val="top"/>
          </w:tcPr>
          <w:p w14:paraId="49053F02">
            <w:pPr>
              <w:spacing w:before="187" w:line="188" w:lineRule="auto"/>
              <w:ind w:left="417"/>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5"/>
                <w:sz w:val="24"/>
                <w:szCs w:val="24"/>
                <w:highlight w:val="none"/>
              </w:rPr>
              <w:t>17.6.1</w:t>
            </w:r>
          </w:p>
          <w:p w14:paraId="205D5603">
            <w:pPr>
              <w:pStyle w:val="105"/>
              <w:spacing w:before="123" w:line="206" w:lineRule="auto"/>
              <w:ind w:left="410" w:leftChars="0"/>
              <w:rPr>
                <w:rFonts w:hint="default" w:ascii="Times New Roman" w:hAnsi="Times New Roman" w:cs="Times New Roman"/>
                <w:color w:val="auto"/>
                <w:spacing w:val="-7"/>
                <w:sz w:val="24"/>
                <w:szCs w:val="24"/>
                <w:highlight w:val="none"/>
              </w:rPr>
            </w:pPr>
            <w:r>
              <w:rPr>
                <w:rFonts w:hint="default" w:ascii="Times New Roman" w:hAnsi="Times New Roman" w:cs="Times New Roman"/>
                <w:color w:val="auto"/>
                <w:spacing w:val="-7"/>
                <w:sz w:val="24"/>
                <w:szCs w:val="24"/>
                <w:highlight w:val="none"/>
              </w:rPr>
              <w:t>（</w:t>
            </w:r>
            <w:r>
              <w:rPr>
                <w:rFonts w:hint="default" w:ascii="Times New Roman" w:hAnsi="Times New Roman" w:eastAsia="Times New Roman" w:cs="Times New Roman"/>
                <w:color w:val="auto"/>
                <w:spacing w:val="-7"/>
                <w:sz w:val="24"/>
                <w:szCs w:val="24"/>
                <w:highlight w:val="none"/>
              </w:rPr>
              <w:t>1</w:t>
            </w:r>
            <w:r>
              <w:rPr>
                <w:rFonts w:hint="default" w:ascii="Times New Roman" w:hAnsi="Times New Roman" w:cs="Times New Roman"/>
                <w:color w:val="auto"/>
                <w:spacing w:val="-7"/>
                <w:sz w:val="24"/>
                <w:szCs w:val="24"/>
                <w:highlight w:val="none"/>
              </w:rPr>
              <w:t>）</w:t>
            </w:r>
          </w:p>
        </w:tc>
        <w:tc>
          <w:tcPr>
            <w:tcW w:w="6888" w:type="dxa"/>
            <w:vAlign w:val="top"/>
          </w:tcPr>
          <w:p w14:paraId="76A8AE33">
            <w:pPr>
              <w:pStyle w:val="105"/>
              <w:spacing w:before="126" w:line="257" w:lineRule="auto"/>
              <w:ind w:left="114" w:leftChars="0" w:right="105" w:rightChars="0"/>
              <w:rPr>
                <w:rFonts w:hint="default" w:ascii="Times New Roman" w:hAnsi="Times New Roman" w:cs="Times New Roman"/>
                <w:color w:val="auto"/>
                <w:spacing w:val="9"/>
                <w:sz w:val="24"/>
                <w:szCs w:val="24"/>
                <w:highlight w:val="none"/>
              </w:rPr>
            </w:pPr>
            <w:r>
              <w:rPr>
                <w:rFonts w:hint="default" w:ascii="Times New Roman" w:hAnsi="Times New Roman" w:cs="Times New Roman"/>
                <w:color w:val="auto"/>
                <w:spacing w:val="7"/>
                <w:sz w:val="24"/>
                <w:szCs w:val="24"/>
                <w:highlight w:val="none"/>
              </w:rPr>
              <w:t>承包人向咨询人提交最终结清申请单（包括</w:t>
            </w:r>
            <w:r>
              <w:rPr>
                <w:rFonts w:hint="default" w:ascii="Times New Roman" w:hAnsi="Times New Roman" w:cs="Times New Roman"/>
                <w:color w:val="auto"/>
                <w:spacing w:val="6"/>
                <w:sz w:val="24"/>
                <w:szCs w:val="24"/>
                <w:highlight w:val="none"/>
              </w:rPr>
              <w:t>相关证明材料）的</w:t>
            </w:r>
            <w:r>
              <w:rPr>
                <w:rFonts w:hint="default" w:ascii="Times New Roman" w:hAnsi="Times New Roman" w:cs="Times New Roman"/>
                <w:color w:val="auto"/>
                <w:spacing w:val="-1"/>
                <w:sz w:val="24"/>
                <w:szCs w:val="24"/>
                <w:highlight w:val="none"/>
              </w:rPr>
              <w:t>份数：</w:t>
            </w:r>
            <w:r>
              <w:rPr>
                <w:rFonts w:hint="eastAsia" w:ascii="宋体" w:hAnsi="宋体" w:eastAsia="宋体" w:cs="宋体"/>
                <w:b/>
                <w:bCs/>
                <w:color w:val="auto"/>
                <w:sz w:val="24"/>
                <w:szCs w:val="24"/>
                <w:highlight w:val="none"/>
                <w:u w:val="single"/>
              </w:rPr>
              <w:t>5</w:t>
            </w:r>
            <w:r>
              <w:rPr>
                <w:rFonts w:hint="default" w:ascii="Times New Roman" w:hAnsi="Times New Roman" w:cs="Times New Roman"/>
                <w:color w:val="auto"/>
                <w:spacing w:val="-111"/>
                <w:sz w:val="24"/>
                <w:szCs w:val="24"/>
                <w:highlight w:val="none"/>
              </w:rPr>
              <w:t xml:space="preserve"> </w:t>
            </w:r>
            <w:r>
              <w:rPr>
                <w:rFonts w:hint="default" w:ascii="Times New Roman" w:hAnsi="Times New Roman" w:cs="Times New Roman"/>
                <w:color w:val="auto"/>
                <w:spacing w:val="-1"/>
                <w:sz w:val="24"/>
                <w:szCs w:val="24"/>
                <w:highlight w:val="none"/>
              </w:rPr>
              <w:t>份</w:t>
            </w:r>
          </w:p>
        </w:tc>
      </w:tr>
      <w:tr w14:paraId="4E02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center"/>
          </w:tcPr>
          <w:p w14:paraId="7FC3EBF9">
            <w:pPr>
              <w:spacing w:before="69" w:line="188" w:lineRule="auto"/>
              <w:ind w:left="268" w:leftChars="0"/>
              <w:jc w:val="both"/>
              <w:rPr>
                <w:rFonts w:hint="default" w:ascii="Times New Roman" w:hAnsi="Times New Roman" w:eastAsia="Times New Roman" w:cs="Times New Roman"/>
                <w:color w:val="auto"/>
                <w:spacing w:val="-15"/>
                <w:sz w:val="24"/>
                <w:szCs w:val="24"/>
                <w:highlight w:val="none"/>
              </w:rPr>
            </w:pPr>
            <w:r>
              <w:rPr>
                <w:rFonts w:hint="default" w:ascii="Times New Roman" w:hAnsi="Times New Roman" w:eastAsia="Times New Roman" w:cs="Times New Roman"/>
                <w:color w:val="auto"/>
                <w:spacing w:val="-3"/>
                <w:sz w:val="24"/>
                <w:szCs w:val="24"/>
                <w:highlight w:val="none"/>
              </w:rPr>
              <w:t>22</w:t>
            </w:r>
          </w:p>
        </w:tc>
        <w:tc>
          <w:tcPr>
            <w:tcW w:w="1386" w:type="dxa"/>
            <w:vAlign w:val="center"/>
          </w:tcPr>
          <w:p w14:paraId="633EED5E">
            <w:pPr>
              <w:spacing w:before="69" w:line="188" w:lineRule="auto"/>
              <w:ind w:left="417" w:leftChars="0"/>
              <w:jc w:val="both"/>
              <w:rPr>
                <w:rFonts w:hint="default" w:ascii="Times New Roman" w:hAnsi="Times New Roman" w:cs="Times New Roman"/>
                <w:color w:val="auto"/>
                <w:spacing w:val="-7"/>
                <w:sz w:val="24"/>
                <w:szCs w:val="24"/>
                <w:highlight w:val="none"/>
              </w:rPr>
            </w:pPr>
            <w:r>
              <w:rPr>
                <w:rFonts w:hint="default" w:ascii="Times New Roman" w:hAnsi="Times New Roman" w:eastAsia="Times New Roman" w:cs="Times New Roman"/>
                <w:color w:val="auto"/>
                <w:spacing w:val="-5"/>
                <w:sz w:val="24"/>
                <w:szCs w:val="24"/>
                <w:highlight w:val="none"/>
              </w:rPr>
              <w:t>18.3.1</w:t>
            </w:r>
          </w:p>
        </w:tc>
        <w:tc>
          <w:tcPr>
            <w:tcW w:w="6888" w:type="dxa"/>
            <w:vAlign w:val="top"/>
          </w:tcPr>
          <w:p w14:paraId="042EF3B1">
            <w:pPr>
              <w:pStyle w:val="105"/>
              <w:spacing w:before="127" w:line="218" w:lineRule="auto"/>
              <w:ind w:left="114"/>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1"/>
                <w:sz w:val="24"/>
                <w:szCs w:val="24"/>
                <w:highlight w:val="none"/>
              </w:rPr>
              <w:t>承包人提供工程验收资料和验收申请报告的期限：</w:t>
            </w:r>
            <w:r>
              <w:rPr>
                <w:rFonts w:hint="default" w:ascii="Times New Roman" w:hAnsi="Times New Roman" w:cs="Times New Roman"/>
                <w:color w:val="auto"/>
                <w:spacing w:val="-1"/>
                <w:sz w:val="24"/>
                <w:szCs w:val="24"/>
                <w:highlight w:val="none"/>
                <w:u w:val="single"/>
              </w:rPr>
              <w:t xml:space="preserve"> </w:t>
            </w:r>
            <w:r>
              <w:rPr>
                <w:rFonts w:hint="default" w:ascii="Times New Roman" w:hAnsi="Times New Roman" w:cs="Times New Roman"/>
                <w:color w:val="auto"/>
                <w:spacing w:val="-1"/>
                <w:sz w:val="24"/>
                <w:szCs w:val="24"/>
                <w:highlight w:val="none"/>
                <w:u w:val="single"/>
                <w:lang w:val="en-US" w:eastAsia="zh-CN"/>
              </w:rPr>
              <w:t>14天内</w:t>
            </w:r>
          </w:p>
          <w:p w14:paraId="2A05685D">
            <w:pPr>
              <w:pStyle w:val="105"/>
              <w:spacing w:before="117" w:line="205" w:lineRule="auto"/>
              <w:ind w:left="114" w:leftChars="0"/>
              <w:rPr>
                <w:rFonts w:hint="default" w:ascii="Times New Roman" w:hAnsi="Times New Roman" w:cs="Times New Roman"/>
                <w:color w:val="auto"/>
                <w:spacing w:val="9"/>
                <w:sz w:val="24"/>
                <w:szCs w:val="24"/>
                <w:highlight w:val="none"/>
              </w:rPr>
            </w:pPr>
            <w:r>
              <w:rPr>
                <w:rFonts w:hint="default" w:ascii="Times New Roman" w:hAnsi="Times New Roman" w:cs="Times New Roman"/>
                <w:color w:val="auto"/>
                <w:spacing w:val="-1"/>
                <w:sz w:val="24"/>
                <w:szCs w:val="24"/>
                <w:highlight w:val="none"/>
              </w:rPr>
              <w:t>承包人提供工程验收资料和验收申请报告的份数：</w:t>
            </w:r>
            <w:r>
              <w:rPr>
                <w:rFonts w:hint="eastAsia" w:ascii="宋体" w:hAnsi="宋体" w:eastAsia="宋体" w:cs="宋体"/>
                <w:b/>
                <w:bCs/>
                <w:color w:val="auto"/>
                <w:sz w:val="24"/>
                <w:szCs w:val="24"/>
                <w:highlight w:val="none"/>
                <w:u w:val="single"/>
                <w:lang w:val="en-US" w:eastAsia="zh-CN"/>
              </w:rPr>
              <w:t>3</w:t>
            </w:r>
            <w:r>
              <w:rPr>
                <w:rFonts w:hint="default" w:ascii="Times New Roman" w:hAnsi="Times New Roman" w:cs="Times New Roman"/>
                <w:color w:val="auto"/>
                <w:spacing w:val="-1"/>
                <w:sz w:val="24"/>
                <w:szCs w:val="24"/>
                <w:highlight w:val="none"/>
              </w:rPr>
              <w:t>份</w:t>
            </w:r>
          </w:p>
        </w:tc>
      </w:tr>
      <w:tr w14:paraId="59211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center"/>
          </w:tcPr>
          <w:p w14:paraId="1D0CF72D">
            <w:pPr>
              <w:spacing w:before="69" w:line="188" w:lineRule="auto"/>
              <w:ind w:left="268" w:leftChars="0"/>
              <w:jc w:val="both"/>
              <w:rPr>
                <w:rFonts w:hint="default" w:ascii="Times New Roman" w:hAnsi="Times New Roman" w:eastAsia="Times New Roman" w:cs="Times New Roman"/>
                <w:color w:val="auto"/>
                <w:spacing w:val="-15"/>
                <w:sz w:val="24"/>
                <w:szCs w:val="24"/>
                <w:highlight w:val="none"/>
              </w:rPr>
            </w:pPr>
            <w:r>
              <w:rPr>
                <w:rFonts w:hint="default" w:ascii="Times New Roman" w:hAnsi="Times New Roman" w:eastAsia="Times New Roman" w:cs="Times New Roman"/>
                <w:color w:val="auto"/>
                <w:spacing w:val="-3"/>
                <w:sz w:val="24"/>
                <w:szCs w:val="24"/>
                <w:highlight w:val="none"/>
              </w:rPr>
              <w:t>23</w:t>
            </w:r>
          </w:p>
        </w:tc>
        <w:tc>
          <w:tcPr>
            <w:tcW w:w="1386" w:type="dxa"/>
            <w:vAlign w:val="center"/>
          </w:tcPr>
          <w:p w14:paraId="35C450CE">
            <w:pPr>
              <w:spacing w:before="69" w:line="188" w:lineRule="auto"/>
              <w:ind w:left="483" w:leftChars="0"/>
              <w:jc w:val="both"/>
              <w:rPr>
                <w:rFonts w:hint="default" w:ascii="Times New Roman" w:hAnsi="Times New Roman" w:cs="Times New Roman"/>
                <w:color w:val="auto"/>
                <w:spacing w:val="-7"/>
                <w:sz w:val="24"/>
                <w:szCs w:val="24"/>
                <w:highlight w:val="none"/>
              </w:rPr>
            </w:pPr>
            <w:r>
              <w:rPr>
                <w:rFonts w:hint="default" w:ascii="Times New Roman" w:hAnsi="Times New Roman" w:eastAsia="Times New Roman" w:cs="Times New Roman"/>
                <w:color w:val="auto"/>
                <w:spacing w:val="-2"/>
                <w:sz w:val="24"/>
                <w:szCs w:val="24"/>
                <w:highlight w:val="none"/>
              </w:rPr>
              <w:t>20.1</w:t>
            </w:r>
          </w:p>
        </w:tc>
        <w:tc>
          <w:tcPr>
            <w:tcW w:w="6888" w:type="dxa"/>
            <w:vAlign w:val="top"/>
          </w:tcPr>
          <w:p w14:paraId="7DD40D5B">
            <w:pPr>
              <w:pStyle w:val="105"/>
              <w:spacing w:before="129" w:line="220" w:lineRule="auto"/>
              <w:ind w:left="115"/>
              <w:rPr>
                <w:rFonts w:hint="default" w:ascii="Times New Roman" w:hAnsi="Times New Roman" w:cs="Times New Roman"/>
                <w:color w:val="auto"/>
                <w:spacing w:val="-3"/>
                <w:sz w:val="24"/>
                <w:szCs w:val="24"/>
                <w:highlight w:val="none"/>
                <w:u w:val="single"/>
              </w:rPr>
            </w:pPr>
            <w:r>
              <w:rPr>
                <w:rFonts w:hint="default" w:ascii="Times New Roman" w:hAnsi="Times New Roman" w:cs="Times New Roman"/>
                <w:color w:val="auto"/>
                <w:spacing w:val="-3"/>
                <w:sz w:val="24"/>
                <w:szCs w:val="24"/>
                <w:highlight w:val="none"/>
              </w:rPr>
              <w:t>承包人投保安全生产责任保险：</w:t>
            </w:r>
            <w:r>
              <w:rPr>
                <w:rFonts w:hint="default" w:ascii="Times New Roman" w:hAnsi="Times New Roman" w:cs="Times New Roman"/>
                <w:color w:val="auto"/>
                <w:spacing w:val="-3"/>
                <w:sz w:val="24"/>
                <w:szCs w:val="24"/>
                <w:highlight w:val="none"/>
                <w:u w:val="single"/>
              </w:rPr>
              <w:t>是</w:t>
            </w:r>
          </w:p>
          <w:p w14:paraId="0992B6DB">
            <w:pPr>
              <w:pStyle w:val="105"/>
              <w:spacing w:before="129" w:line="220" w:lineRule="auto"/>
              <w:ind w:left="115"/>
              <w:rPr>
                <w:rFonts w:hint="default" w:ascii="Times New Roman" w:hAnsi="Times New Roman" w:cs="Times New Roman"/>
                <w:color w:val="auto"/>
                <w:spacing w:val="-3"/>
                <w:sz w:val="24"/>
                <w:szCs w:val="24"/>
                <w:highlight w:val="none"/>
              </w:rPr>
            </w:pPr>
            <w:r>
              <w:rPr>
                <w:rFonts w:hint="default" w:ascii="Times New Roman" w:hAnsi="Times New Roman" w:cs="Times New Roman"/>
                <w:color w:val="auto"/>
                <w:spacing w:val="-3"/>
                <w:sz w:val="24"/>
                <w:szCs w:val="24"/>
                <w:highlight w:val="none"/>
              </w:rPr>
              <w:t>安全生产责任保险保险金额：</w:t>
            </w:r>
            <w:r>
              <w:rPr>
                <w:rFonts w:hint="default" w:ascii="Times New Roman" w:hAnsi="Times New Roman" w:cs="Times New Roman"/>
                <w:color w:val="auto"/>
                <w:spacing w:val="-3"/>
                <w:sz w:val="24"/>
                <w:szCs w:val="24"/>
                <w:highlight w:val="none"/>
                <w:u w:val="single"/>
                <w:lang w:val="en-US" w:eastAsia="zh-CN"/>
              </w:rPr>
              <w:t>20万元</w:t>
            </w:r>
          </w:p>
          <w:p w14:paraId="4CEA9C2E">
            <w:pPr>
              <w:pStyle w:val="105"/>
              <w:spacing w:before="129" w:line="220" w:lineRule="auto"/>
              <w:ind w:left="115"/>
              <w:rPr>
                <w:rFonts w:hint="eastAsia" w:ascii="Times New Roman" w:hAnsi="Times New Roman" w:eastAsia="宋体" w:cs="Times New Roman"/>
                <w:color w:val="auto"/>
                <w:spacing w:val="9"/>
                <w:sz w:val="24"/>
                <w:szCs w:val="24"/>
                <w:highlight w:val="none"/>
                <w:lang w:eastAsia="zh-CN"/>
              </w:rPr>
            </w:pPr>
            <w:r>
              <w:rPr>
                <w:rFonts w:hint="default" w:ascii="Times New Roman" w:hAnsi="Times New Roman" w:cs="Times New Roman"/>
                <w:color w:val="auto"/>
                <w:spacing w:val="-3"/>
                <w:sz w:val="24"/>
                <w:szCs w:val="24"/>
                <w:highlight w:val="none"/>
              </w:rPr>
              <w:t>保险期限：</w:t>
            </w:r>
            <w:r>
              <w:rPr>
                <w:rFonts w:hint="default" w:ascii="Times New Roman" w:hAnsi="Times New Roman" w:cs="Times New Roman"/>
                <w:color w:val="auto"/>
                <w:spacing w:val="-3"/>
                <w:sz w:val="24"/>
                <w:szCs w:val="24"/>
                <w:highlight w:val="none"/>
                <w:u w:val="single"/>
              </w:rPr>
              <w:t>自施工队伍进场之日起至工程通过竣工验收时止</w:t>
            </w:r>
            <w:r>
              <w:rPr>
                <w:rFonts w:hint="default" w:ascii="Times New Roman" w:hAnsi="Times New Roman" w:cs="Times New Roman"/>
                <w:color w:val="auto"/>
                <w:spacing w:val="-3"/>
                <w:sz w:val="24"/>
                <w:szCs w:val="24"/>
                <w:highlight w:val="none"/>
                <w:u w:val="single"/>
                <w:lang w:eastAsia="zh-CN"/>
              </w:rPr>
              <w:t>。</w:t>
            </w:r>
          </w:p>
        </w:tc>
      </w:tr>
      <w:tr w14:paraId="12873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74" w:type="dxa"/>
            <w:vAlign w:val="center"/>
          </w:tcPr>
          <w:p w14:paraId="0267A991">
            <w:pPr>
              <w:spacing w:before="69" w:line="188" w:lineRule="auto"/>
              <w:ind w:left="268" w:leftChars="0"/>
              <w:jc w:val="both"/>
              <w:rPr>
                <w:rFonts w:hint="default" w:ascii="Times New Roman" w:hAnsi="Times New Roman" w:eastAsia="Times New Roman" w:cs="Times New Roman"/>
                <w:color w:val="auto"/>
                <w:spacing w:val="-15"/>
                <w:sz w:val="24"/>
                <w:szCs w:val="24"/>
                <w:highlight w:val="none"/>
              </w:rPr>
            </w:pPr>
            <w:r>
              <w:rPr>
                <w:rFonts w:hint="default" w:ascii="Times New Roman" w:hAnsi="Times New Roman" w:eastAsia="Times New Roman" w:cs="Times New Roman"/>
                <w:color w:val="auto"/>
                <w:spacing w:val="-3"/>
                <w:sz w:val="24"/>
                <w:szCs w:val="24"/>
                <w:highlight w:val="none"/>
              </w:rPr>
              <w:t>24</w:t>
            </w:r>
          </w:p>
        </w:tc>
        <w:tc>
          <w:tcPr>
            <w:tcW w:w="1386" w:type="dxa"/>
            <w:vAlign w:val="center"/>
          </w:tcPr>
          <w:p w14:paraId="62DC53AE">
            <w:pPr>
              <w:spacing w:before="69" w:line="188" w:lineRule="auto"/>
              <w:ind w:left="394" w:leftChars="0"/>
              <w:jc w:val="both"/>
              <w:rPr>
                <w:rFonts w:hint="default" w:ascii="Times New Roman" w:hAnsi="Times New Roman" w:cs="Times New Roman"/>
                <w:color w:val="auto"/>
                <w:spacing w:val="-7"/>
                <w:sz w:val="24"/>
                <w:szCs w:val="24"/>
                <w:highlight w:val="none"/>
              </w:rPr>
            </w:pPr>
            <w:r>
              <w:rPr>
                <w:rFonts w:hint="default" w:ascii="Times New Roman" w:hAnsi="Times New Roman" w:eastAsia="Times New Roman" w:cs="Times New Roman"/>
                <w:color w:val="auto"/>
                <w:spacing w:val="-1"/>
                <w:sz w:val="24"/>
                <w:szCs w:val="24"/>
                <w:highlight w:val="none"/>
              </w:rPr>
              <w:t>20.2.1</w:t>
            </w:r>
          </w:p>
        </w:tc>
        <w:tc>
          <w:tcPr>
            <w:tcW w:w="6888" w:type="dxa"/>
            <w:vAlign w:val="top"/>
          </w:tcPr>
          <w:p w14:paraId="69AED2F6">
            <w:pPr>
              <w:pStyle w:val="105"/>
              <w:spacing w:before="129" w:line="220" w:lineRule="auto"/>
              <w:ind w:left="115"/>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3"/>
                <w:sz w:val="24"/>
                <w:szCs w:val="24"/>
                <w:highlight w:val="none"/>
              </w:rPr>
              <w:t>保险险种</w:t>
            </w:r>
            <w:r>
              <w:rPr>
                <w:rFonts w:hint="default" w:ascii="Times New Roman" w:hAnsi="Times New Roman" w:cs="Times New Roman"/>
                <w:color w:val="auto"/>
                <w:spacing w:val="-5"/>
                <w:sz w:val="24"/>
                <w:szCs w:val="24"/>
                <w:highlight w:val="none"/>
              </w:rPr>
              <w:t>：</w:t>
            </w:r>
            <w:r>
              <w:rPr>
                <w:rFonts w:hint="default" w:ascii="Times New Roman" w:hAnsi="Times New Roman" w:cs="Times New Roman"/>
                <w:color w:val="auto"/>
                <w:spacing w:val="-5"/>
                <w:sz w:val="24"/>
                <w:szCs w:val="24"/>
                <w:highlight w:val="none"/>
                <w:u w:val="single"/>
                <w:lang w:val="zh-CN"/>
              </w:rPr>
              <w:t>建筑工程</w:t>
            </w:r>
            <w:r>
              <w:rPr>
                <w:rFonts w:hint="default" w:ascii="Times New Roman" w:hAnsi="Times New Roman" w:cs="Times New Roman"/>
                <w:color w:val="auto"/>
                <w:spacing w:val="-5"/>
                <w:sz w:val="24"/>
                <w:szCs w:val="24"/>
                <w:highlight w:val="none"/>
                <w:u w:val="single"/>
                <w:lang w:val="en-US" w:eastAsia="zh-CN"/>
              </w:rPr>
              <w:t>一切险</w:t>
            </w:r>
            <w:r>
              <w:rPr>
                <w:rFonts w:hint="default" w:ascii="Times New Roman" w:hAnsi="Times New Roman" w:cs="Times New Roman"/>
                <w:color w:val="auto"/>
                <w:spacing w:val="-5"/>
                <w:sz w:val="24"/>
                <w:szCs w:val="24"/>
                <w:highlight w:val="none"/>
              </w:rPr>
              <w:t>；</w:t>
            </w:r>
            <w:r>
              <w:rPr>
                <w:rFonts w:hint="default" w:ascii="Times New Roman" w:hAnsi="Times New Roman" w:cs="Times New Roman"/>
                <w:color w:val="auto"/>
                <w:spacing w:val="-3"/>
                <w:sz w:val="24"/>
                <w:szCs w:val="24"/>
                <w:highlight w:val="none"/>
              </w:rPr>
              <w:t>保险范围</w:t>
            </w:r>
            <w:r>
              <w:rPr>
                <w:rFonts w:hint="default" w:ascii="Times New Roman" w:hAnsi="Times New Roman" w:cs="Times New Roman"/>
                <w:color w:val="auto"/>
                <w:spacing w:val="-5"/>
                <w:sz w:val="24"/>
                <w:szCs w:val="24"/>
                <w:highlight w:val="none"/>
              </w:rPr>
              <w:t>：</w:t>
            </w:r>
            <w:r>
              <w:rPr>
                <w:rFonts w:hint="default" w:ascii="Times New Roman" w:hAnsi="Times New Roman" w:cs="Times New Roman"/>
                <w:color w:val="auto"/>
                <w:spacing w:val="-5"/>
                <w:sz w:val="24"/>
                <w:szCs w:val="24"/>
                <w:highlight w:val="none"/>
                <w:u w:val="single"/>
              </w:rPr>
              <w:t>自然灾害</w:t>
            </w:r>
            <w:r>
              <w:rPr>
                <w:rFonts w:hint="default" w:ascii="Times New Roman" w:hAnsi="Times New Roman" w:cs="Times New Roman"/>
                <w:color w:val="auto"/>
                <w:spacing w:val="-5"/>
                <w:sz w:val="24"/>
                <w:szCs w:val="24"/>
                <w:highlight w:val="none"/>
                <w:u w:val="single"/>
                <w:lang w:eastAsia="zh-CN"/>
              </w:rPr>
              <w:t>、意外事故、</w:t>
            </w:r>
            <w:r>
              <w:rPr>
                <w:rFonts w:hint="default" w:ascii="Times New Roman" w:hAnsi="Times New Roman" w:cs="Times New Roman"/>
                <w:color w:val="auto"/>
                <w:spacing w:val="-5"/>
                <w:sz w:val="24"/>
                <w:szCs w:val="24"/>
                <w:highlight w:val="none"/>
                <w:u w:val="single"/>
                <w:lang w:val="en-US" w:eastAsia="zh-CN"/>
              </w:rPr>
              <w:t>人为风险等</w:t>
            </w:r>
            <w:r>
              <w:rPr>
                <w:rFonts w:hint="default" w:ascii="Times New Roman" w:hAnsi="Times New Roman" w:cs="Times New Roman"/>
                <w:color w:val="auto"/>
                <w:spacing w:val="-5"/>
                <w:sz w:val="24"/>
                <w:szCs w:val="24"/>
                <w:highlight w:val="none"/>
              </w:rPr>
              <w:t>；</w:t>
            </w:r>
          </w:p>
          <w:p w14:paraId="5151E56A">
            <w:pPr>
              <w:pStyle w:val="105"/>
              <w:spacing w:before="112" w:line="205" w:lineRule="auto"/>
              <w:ind w:left="115" w:left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保险金额</w:t>
            </w:r>
            <w:r>
              <w:rPr>
                <w:rFonts w:hint="default" w:ascii="Times New Roman" w:hAnsi="Times New Roman" w:cs="Times New Roman"/>
                <w:color w:val="auto"/>
                <w:spacing w:val="-6"/>
                <w:sz w:val="24"/>
                <w:szCs w:val="24"/>
                <w:highlight w:val="none"/>
              </w:rPr>
              <w:t>：</w:t>
            </w:r>
            <w:r>
              <w:rPr>
                <w:rFonts w:hint="default" w:ascii="Times New Roman" w:hAnsi="Times New Roman" w:cs="Times New Roman"/>
                <w:color w:val="auto"/>
                <w:spacing w:val="20"/>
                <w:sz w:val="24"/>
                <w:szCs w:val="24"/>
                <w:highlight w:val="none"/>
                <w:u w:val="single" w:color="auto"/>
              </w:rPr>
              <w:t xml:space="preserve">      </w:t>
            </w:r>
            <w:r>
              <w:rPr>
                <w:rFonts w:hint="default" w:ascii="Times New Roman" w:hAnsi="Times New Roman" w:cs="Times New Roman"/>
                <w:color w:val="auto"/>
                <w:spacing w:val="-89"/>
                <w:sz w:val="24"/>
                <w:szCs w:val="24"/>
                <w:highlight w:val="none"/>
              </w:rPr>
              <w:t xml:space="preserve"> </w:t>
            </w:r>
            <w:r>
              <w:rPr>
                <w:rFonts w:hint="default" w:ascii="Times New Roman" w:hAnsi="Times New Roman" w:cs="Times New Roman"/>
                <w:color w:val="auto"/>
                <w:spacing w:val="-6"/>
                <w:sz w:val="24"/>
                <w:szCs w:val="24"/>
                <w:highlight w:val="none"/>
              </w:rPr>
              <w:t>；</w:t>
            </w:r>
            <w:r>
              <w:rPr>
                <w:rFonts w:hint="default" w:ascii="Times New Roman" w:hAnsi="Times New Roman" w:cs="Times New Roman"/>
                <w:color w:val="auto"/>
                <w:spacing w:val="-2"/>
                <w:sz w:val="24"/>
                <w:szCs w:val="24"/>
                <w:highlight w:val="none"/>
              </w:rPr>
              <w:t>保险费率：</w:t>
            </w:r>
            <w:r>
              <w:rPr>
                <w:rFonts w:hint="default" w:ascii="Times New Roman" w:hAnsi="Times New Roman" w:cs="Times New Roman"/>
                <w:color w:val="auto"/>
                <w:spacing w:val="-2"/>
                <w:sz w:val="24"/>
                <w:szCs w:val="24"/>
                <w:highlight w:val="none"/>
                <w:u w:val="single" w:color="auto"/>
              </w:rPr>
              <w:t xml:space="preserve">    </w:t>
            </w:r>
            <w:r>
              <w:rPr>
                <w:rFonts w:hint="default" w:ascii="Times New Roman" w:hAnsi="Times New Roman" w:cs="Times New Roman"/>
                <w:color w:val="auto"/>
                <w:spacing w:val="-111"/>
                <w:sz w:val="24"/>
                <w:szCs w:val="24"/>
                <w:highlight w:val="none"/>
              </w:rPr>
              <w:t xml:space="preserve"> </w:t>
            </w:r>
            <w:r>
              <w:rPr>
                <w:rFonts w:hint="default" w:ascii="Times New Roman" w:hAnsi="Times New Roman" w:eastAsia="Times New Roman" w:cs="Times New Roman"/>
                <w:color w:val="auto"/>
                <w:spacing w:val="-2"/>
                <w:sz w:val="24"/>
                <w:szCs w:val="24"/>
                <w:highlight w:val="none"/>
              </w:rPr>
              <w:t>‰</w:t>
            </w:r>
            <w:r>
              <w:rPr>
                <w:rFonts w:hint="default" w:ascii="Times New Roman" w:hAnsi="Times New Roman" w:cs="Times New Roman"/>
                <w:color w:val="auto"/>
                <w:spacing w:val="-2"/>
                <w:sz w:val="24"/>
                <w:szCs w:val="24"/>
                <w:highlight w:val="none"/>
              </w:rPr>
              <w:t>；</w:t>
            </w:r>
          </w:p>
          <w:p w14:paraId="77157D67">
            <w:pPr>
              <w:pStyle w:val="105"/>
              <w:spacing w:before="112" w:line="205" w:lineRule="auto"/>
              <w:ind w:left="115" w:leftChars="0"/>
              <w:rPr>
                <w:rFonts w:hint="eastAsia" w:ascii="Times New Roman" w:hAnsi="Times New Roman" w:eastAsia="宋体" w:cs="Times New Roman"/>
                <w:color w:val="auto"/>
                <w:sz w:val="24"/>
                <w:szCs w:val="24"/>
                <w:highlight w:val="none"/>
                <w:u w:val="single" w:color="auto"/>
                <w:lang w:eastAsia="zh-CN"/>
              </w:rPr>
            </w:pPr>
            <w:r>
              <w:rPr>
                <w:rFonts w:hint="default" w:ascii="Times New Roman" w:hAnsi="Times New Roman" w:cs="Times New Roman"/>
                <w:color w:val="auto"/>
                <w:spacing w:val="-2"/>
                <w:sz w:val="24"/>
                <w:szCs w:val="24"/>
                <w:highlight w:val="none"/>
              </w:rPr>
              <w:t>保险期限：</w:t>
            </w:r>
            <w:r>
              <w:rPr>
                <w:rFonts w:hint="default" w:ascii="Times New Roman" w:hAnsi="Times New Roman" w:cs="Times New Roman"/>
                <w:color w:val="auto"/>
                <w:spacing w:val="-2"/>
                <w:sz w:val="24"/>
                <w:szCs w:val="24"/>
                <w:highlight w:val="none"/>
                <w:u w:val="single"/>
              </w:rPr>
              <w:t>自施工队伍进场之日起至工程通过竣工验收时止</w:t>
            </w:r>
            <w:r>
              <w:rPr>
                <w:rFonts w:hint="eastAsia" w:ascii="Times New Roman" w:hAnsi="Times New Roman" w:cs="Times New Roman"/>
                <w:color w:val="auto"/>
                <w:spacing w:val="-2"/>
                <w:sz w:val="24"/>
                <w:szCs w:val="24"/>
                <w:highlight w:val="none"/>
                <w:u w:val="single"/>
                <w:lang w:eastAsia="zh-CN"/>
              </w:rPr>
              <w:t>。</w:t>
            </w:r>
          </w:p>
        </w:tc>
      </w:tr>
      <w:tr w14:paraId="4FFF5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center"/>
          </w:tcPr>
          <w:p w14:paraId="1A2C2589">
            <w:pPr>
              <w:spacing w:before="69" w:line="188" w:lineRule="auto"/>
              <w:ind w:left="268" w:leftChars="0"/>
              <w:jc w:val="both"/>
              <w:rPr>
                <w:rFonts w:hint="default" w:ascii="Times New Roman" w:hAnsi="Times New Roman" w:eastAsia="Times New Roman" w:cs="Times New Roman"/>
                <w:color w:val="auto"/>
                <w:spacing w:val="-15"/>
                <w:sz w:val="24"/>
                <w:szCs w:val="24"/>
                <w:highlight w:val="none"/>
              </w:rPr>
            </w:pPr>
            <w:r>
              <w:rPr>
                <w:rFonts w:hint="default" w:ascii="Times New Roman" w:hAnsi="Times New Roman" w:eastAsia="Times New Roman" w:cs="Times New Roman"/>
                <w:color w:val="auto"/>
                <w:spacing w:val="-3"/>
                <w:sz w:val="24"/>
                <w:szCs w:val="24"/>
                <w:highlight w:val="none"/>
              </w:rPr>
              <w:t>25</w:t>
            </w:r>
          </w:p>
        </w:tc>
        <w:tc>
          <w:tcPr>
            <w:tcW w:w="1386" w:type="dxa"/>
            <w:vAlign w:val="center"/>
          </w:tcPr>
          <w:p w14:paraId="1277A819">
            <w:pPr>
              <w:spacing w:before="69" w:line="188" w:lineRule="auto"/>
              <w:ind w:left="394"/>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1"/>
                <w:sz w:val="24"/>
                <w:szCs w:val="24"/>
                <w:highlight w:val="none"/>
              </w:rPr>
              <w:t>20.2.2</w:t>
            </w:r>
          </w:p>
          <w:p w14:paraId="68BA4FCE">
            <w:pPr>
              <w:pStyle w:val="105"/>
              <w:spacing w:before="125" w:line="232" w:lineRule="auto"/>
              <w:ind w:left="410" w:leftChars="0"/>
              <w:jc w:val="both"/>
              <w:rPr>
                <w:rFonts w:hint="default" w:ascii="Times New Roman" w:hAnsi="Times New Roman" w:cs="Times New Roman"/>
                <w:color w:val="auto"/>
                <w:spacing w:val="-7"/>
                <w:sz w:val="24"/>
                <w:szCs w:val="24"/>
                <w:highlight w:val="none"/>
              </w:rPr>
            </w:pPr>
            <w:r>
              <w:rPr>
                <w:rFonts w:hint="default" w:ascii="Times New Roman" w:hAnsi="Times New Roman" w:cs="Times New Roman"/>
                <w:color w:val="auto"/>
                <w:spacing w:val="-7"/>
                <w:sz w:val="24"/>
                <w:szCs w:val="24"/>
                <w:highlight w:val="none"/>
              </w:rPr>
              <w:t>（</w:t>
            </w:r>
            <w:r>
              <w:rPr>
                <w:rFonts w:hint="default" w:ascii="Times New Roman" w:hAnsi="Times New Roman" w:eastAsia="Times New Roman" w:cs="Times New Roman"/>
                <w:color w:val="auto"/>
                <w:spacing w:val="-7"/>
                <w:sz w:val="24"/>
                <w:szCs w:val="24"/>
                <w:highlight w:val="none"/>
              </w:rPr>
              <w:t>2</w:t>
            </w:r>
            <w:r>
              <w:rPr>
                <w:rFonts w:hint="default" w:ascii="Times New Roman" w:hAnsi="Times New Roman" w:cs="Times New Roman"/>
                <w:color w:val="auto"/>
                <w:spacing w:val="-7"/>
                <w:sz w:val="24"/>
                <w:szCs w:val="24"/>
                <w:highlight w:val="none"/>
              </w:rPr>
              <w:t>）</w:t>
            </w:r>
          </w:p>
        </w:tc>
        <w:tc>
          <w:tcPr>
            <w:tcW w:w="6888" w:type="dxa"/>
            <w:vAlign w:val="top"/>
          </w:tcPr>
          <w:p w14:paraId="36869E2D">
            <w:pPr>
              <w:pStyle w:val="105"/>
              <w:spacing w:before="129" w:line="219" w:lineRule="auto"/>
              <w:ind w:left="114"/>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1"/>
                <w:sz w:val="24"/>
                <w:szCs w:val="24"/>
                <w:highlight w:val="none"/>
              </w:rPr>
              <w:t>第三者责任险的最低投保金额：</w:t>
            </w:r>
            <w:r>
              <w:rPr>
                <w:rFonts w:hint="default" w:ascii="Times New Roman" w:hAnsi="Times New Roman" w:cs="Times New Roman"/>
                <w:color w:val="auto"/>
                <w:spacing w:val="1"/>
                <w:sz w:val="24"/>
                <w:szCs w:val="24"/>
                <w:highlight w:val="none"/>
                <w:u w:val="single" w:color="auto"/>
              </w:rPr>
              <w:t xml:space="preserve">     </w:t>
            </w:r>
            <w:r>
              <w:rPr>
                <w:rFonts w:hint="default" w:ascii="Times New Roman" w:hAnsi="Times New Roman" w:cs="Times New Roman"/>
                <w:color w:val="auto"/>
                <w:spacing w:val="-91"/>
                <w:sz w:val="24"/>
                <w:szCs w:val="24"/>
                <w:highlight w:val="none"/>
              </w:rPr>
              <w:t xml:space="preserve"> </w:t>
            </w:r>
            <w:r>
              <w:rPr>
                <w:rFonts w:hint="default" w:ascii="Times New Roman" w:hAnsi="Times New Roman" w:cs="Times New Roman"/>
                <w:color w:val="auto"/>
                <w:spacing w:val="1"/>
                <w:sz w:val="24"/>
                <w:szCs w:val="24"/>
                <w:highlight w:val="none"/>
              </w:rPr>
              <w:t>万元，事故次数不限（不</w:t>
            </w:r>
          </w:p>
          <w:p w14:paraId="0C347DE8">
            <w:pPr>
              <w:pStyle w:val="105"/>
              <w:spacing w:before="116" w:line="219" w:lineRule="auto"/>
              <w:ind w:left="114"/>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2"/>
                <w:sz w:val="24"/>
                <w:szCs w:val="24"/>
                <w:highlight w:val="none"/>
              </w:rPr>
              <w:t>计免赔额）</w:t>
            </w:r>
          </w:p>
          <w:p w14:paraId="5418DA4E">
            <w:pPr>
              <w:pStyle w:val="105"/>
              <w:spacing w:before="112" w:line="205" w:lineRule="auto"/>
              <w:ind w:left="115" w:leftChars="0"/>
              <w:rPr>
                <w:rFonts w:hint="default" w:ascii="Times New Roman" w:hAnsi="Times New Roman" w:eastAsia="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保险费率：</w:t>
            </w:r>
            <w:r>
              <w:rPr>
                <w:rFonts w:hint="default" w:ascii="Times New Roman" w:hAnsi="Times New Roman" w:cs="Times New Roman"/>
                <w:color w:val="auto"/>
                <w:spacing w:val="-2"/>
                <w:sz w:val="24"/>
                <w:szCs w:val="24"/>
                <w:highlight w:val="none"/>
                <w:u w:val="single" w:color="auto"/>
              </w:rPr>
              <w:t xml:space="preserve">    </w:t>
            </w:r>
            <w:r>
              <w:rPr>
                <w:rFonts w:hint="default" w:ascii="Times New Roman" w:hAnsi="Times New Roman" w:cs="Times New Roman"/>
                <w:color w:val="auto"/>
                <w:spacing w:val="-104"/>
                <w:sz w:val="24"/>
                <w:szCs w:val="24"/>
                <w:highlight w:val="none"/>
              </w:rPr>
              <w:t xml:space="preserve"> </w:t>
            </w:r>
            <w:r>
              <w:rPr>
                <w:rFonts w:hint="default" w:ascii="Times New Roman" w:hAnsi="Times New Roman" w:eastAsia="Times New Roman" w:cs="Times New Roman"/>
                <w:color w:val="auto"/>
                <w:spacing w:val="-2"/>
                <w:sz w:val="24"/>
                <w:szCs w:val="24"/>
                <w:highlight w:val="none"/>
              </w:rPr>
              <w:t>‰</w:t>
            </w:r>
          </w:p>
          <w:p w14:paraId="1EB06BD3">
            <w:pPr>
              <w:pStyle w:val="105"/>
              <w:spacing w:before="112" w:line="205" w:lineRule="auto"/>
              <w:ind w:left="115" w:leftChars="0" w:firstLine="472" w:firstLineChars="200"/>
              <w:rPr>
                <w:rFonts w:hint="default" w:ascii="Times New Roman" w:hAnsi="Times New Roman" w:eastAsia="Times New Roman" w:cs="Times New Roman"/>
                <w:color w:val="auto"/>
                <w:spacing w:val="-2"/>
                <w:sz w:val="24"/>
                <w:szCs w:val="24"/>
                <w:highlight w:val="none"/>
              </w:rPr>
            </w:pPr>
            <w:r>
              <w:rPr>
                <w:rFonts w:hint="default" w:ascii="Times New Roman" w:hAnsi="Times New Roman" w:eastAsia="Times New Roman" w:cs="Times New Roman"/>
                <w:color w:val="auto"/>
                <w:spacing w:val="-2"/>
                <w:sz w:val="24"/>
                <w:szCs w:val="24"/>
                <w:highlight w:val="none"/>
              </w:rPr>
              <w:t>第三者责任险由承包人以承包人与项目法人的名义联名投保，保险费由承包人承担并支付，竞标人应在所报的单价或总额价中对该保险费予以考虑，项目法人不单独进行计量与支付。</w:t>
            </w:r>
          </w:p>
        </w:tc>
      </w:tr>
      <w:tr w14:paraId="3901F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4" w:type="dxa"/>
            <w:vAlign w:val="center"/>
          </w:tcPr>
          <w:p w14:paraId="6959B74F">
            <w:pPr>
              <w:spacing w:before="69" w:line="188" w:lineRule="auto"/>
              <w:ind w:left="268" w:leftChars="0"/>
              <w:jc w:val="both"/>
              <w:rPr>
                <w:rFonts w:hint="default" w:ascii="Times New Roman" w:hAnsi="Times New Roman" w:eastAsia="Times New Roman" w:cs="Times New Roman"/>
                <w:color w:val="auto"/>
                <w:spacing w:val="-15"/>
                <w:sz w:val="24"/>
                <w:szCs w:val="24"/>
                <w:highlight w:val="none"/>
              </w:rPr>
            </w:pPr>
            <w:r>
              <w:rPr>
                <w:rFonts w:hint="default" w:ascii="Times New Roman" w:hAnsi="Times New Roman" w:eastAsia="Times New Roman" w:cs="Times New Roman"/>
                <w:color w:val="auto"/>
                <w:spacing w:val="-3"/>
                <w:sz w:val="24"/>
                <w:szCs w:val="24"/>
                <w:highlight w:val="none"/>
              </w:rPr>
              <w:t>26</w:t>
            </w:r>
          </w:p>
        </w:tc>
        <w:tc>
          <w:tcPr>
            <w:tcW w:w="1386" w:type="dxa"/>
            <w:vAlign w:val="center"/>
          </w:tcPr>
          <w:p w14:paraId="4A84C02E">
            <w:pPr>
              <w:spacing w:before="69" w:line="188" w:lineRule="auto"/>
              <w:ind w:left="483" w:leftChars="0"/>
              <w:jc w:val="both"/>
              <w:rPr>
                <w:rFonts w:hint="default" w:ascii="Times New Roman" w:hAnsi="Times New Roman" w:cs="Times New Roman"/>
                <w:color w:val="auto"/>
                <w:spacing w:val="-7"/>
                <w:sz w:val="24"/>
                <w:szCs w:val="24"/>
                <w:highlight w:val="none"/>
              </w:rPr>
            </w:pPr>
            <w:r>
              <w:rPr>
                <w:rFonts w:hint="default" w:ascii="Times New Roman" w:hAnsi="Times New Roman" w:eastAsia="Times New Roman" w:cs="Times New Roman"/>
                <w:color w:val="auto"/>
                <w:spacing w:val="-2"/>
                <w:sz w:val="24"/>
                <w:szCs w:val="24"/>
                <w:highlight w:val="none"/>
              </w:rPr>
              <w:t>24.1</w:t>
            </w:r>
          </w:p>
        </w:tc>
        <w:tc>
          <w:tcPr>
            <w:tcW w:w="6888" w:type="dxa"/>
            <w:vAlign w:val="top"/>
          </w:tcPr>
          <w:p w14:paraId="47CFACC3">
            <w:pPr>
              <w:pStyle w:val="105"/>
              <w:spacing w:before="129" w:line="219" w:lineRule="auto"/>
              <w:ind w:left="119"/>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2"/>
                <w:sz w:val="24"/>
                <w:szCs w:val="24"/>
                <w:highlight w:val="none"/>
              </w:rPr>
              <w:t>争议的最终解决方式：</w:t>
            </w:r>
            <w:r>
              <w:rPr>
                <w:rFonts w:hint="default" w:ascii="Times New Roman" w:hAnsi="Times New Roman" w:cs="Times New Roman"/>
                <w:color w:val="auto"/>
                <w:spacing w:val="-2"/>
                <w:sz w:val="24"/>
                <w:szCs w:val="24"/>
                <w:highlight w:val="none"/>
                <w:u w:val="single"/>
                <w:lang w:val="en-US"/>
              </w:rPr>
              <w:t>项目所在地人民法院起诉</w:t>
            </w:r>
          </w:p>
          <w:p w14:paraId="23C9BDD5">
            <w:pPr>
              <w:pStyle w:val="105"/>
              <w:spacing w:before="115" w:line="207" w:lineRule="auto"/>
              <w:ind w:left="118" w:leftChars="0"/>
              <w:rPr>
                <w:rFonts w:hint="default" w:ascii="Times New Roman" w:hAnsi="Times New Roman" w:cs="Times New Roman"/>
                <w:color w:val="auto"/>
                <w:spacing w:val="9"/>
                <w:sz w:val="24"/>
                <w:szCs w:val="24"/>
                <w:highlight w:val="none"/>
              </w:rPr>
            </w:pPr>
            <w:r>
              <w:rPr>
                <w:rFonts w:hint="default" w:ascii="Times New Roman" w:hAnsi="Times New Roman" w:cs="Times New Roman"/>
                <w:color w:val="auto"/>
                <w:spacing w:val="-1"/>
                <w:sz w:val="24"/>
                <w:szCs w:val="24"/>
                <w:highlight w:val="none"/>
              </w:rPr>
              <w:t>如采用仲裁，仲裁委员会名称：</w:t>
            </w:r>
            <w:r>
              <w:rPr>
                <w:rFonts w:hint="default" w:ascii="Times New Roman" w:hAnsi="Times New Roman" w:cs="Times New Roman"/>
                <w:color w:val="auto"/>
                <w:sz w:val="24"/>
                <w:szCs w:val="24"/>
                <w:highlight w:val="none"/>
                <w:u w:val="single" w:color="auto"/>
              </w:rPr>
              <w:t xml:space="preserve"> </w:t>
            </w:r>
            <w:r>
              <w:rPr>
                <w:rFonts w:hint="eastAsia" w:ascii="Times New Roman" w:hAnsi="Times New Roman" w:cs="Times New Roman"/>
                <w:color w:val="auto"/>
                <w:sz w:val="24"/>
                <w:szCs w:val="24"/>
                <w:highlight w:val="none"/>
                <w:u w:val="single" w:color="auto"/>
                <w:lang w:val="en-US" w:eastAsia="zh-CN"/>
              </w:rPr>
              <w:t>/</w:t>
            </w:r>
            <w:r>
              <w:rPr>
                <w:rFonts w:hint="default" w:ascii="Times New Roman" w:hAnsi="Times New Roman" w:cs="Times New Roman"/>
                <w:color w:val="auto"/>
                <w:sz w:val="24"/>
                <w:szCs w:val="24"/>
                <w:highlight w:val="none"/>
                <w:u w:val="single" w:color="auto"/>
              </w:rPr>
              <w:t xml:space="preserve"> </w:t>
            </w:r>
          </w:p>
        </w:tc>
      </w:tr>
    </w:tbl>
    <w:p w14:paraId="23ECD2F3">
      <w:pPr>
        <w:spacing w:before="117" w:line="212" w:lineRule="auto"/>
        <w:ind w:left="126"/>
        <w:rPr>
          <w:rFonts w:ascii="宋体" w:hAnsi="宋体" w:eastAsia="宋体" w:cs="宋体"/>
          <w:color w:val="auto"/>
          <w:spacing w:val="-1"/>
          <w:sz w:val="24"/>
          <w:szCs w:val="24"/>
          <w:highlight w:val="none"/>
        </w:rPr>
      </w:pPr>
    </w:p>
    <w:p w14:paraId="4B4BE99A">
      <w:pPr>
        <w:spacing w:before="117" w:line="212" w:lineRule="auto"/>
        <w:ind w:left="126"/>
        <w:rPr>
          <w:rFonts w:ascii="宋体" w:hAnsi="宋体" w:eastAsia="宋体" w:cs="宋体"/>
          <w:color w:val="auto"/>
          <w:spacing w:val="-1"/>
          <w:sz w:val="24"/>
          <w:szCs w:val="24"/>
          <w:highlight w:val="none"/>
        </w:rPr>
      </w:pPr>
    </w:p>
    <w:p w14:paraId="0F6B9C42">
      <w:pPr>
        <w:spacing w:before="117" w:line="212" w:lineRule="auto"/>
        <w:ind w:left="126"/>
        <w:rPr>
          <w:rFonts w:ascii="宋体" w:hAnsi="宋体" w:eastAsia="宋体" w:cs="宋体"/>
          <w:color w:val="auto"/>
          <w:spacing w:val="-1"/>
          <w:sz w:val="24"/>
          <w:szCs w:val="24"/>
          <w:highlight w:val="none"/>
        </w:rPr>
      </w:pPr>
    </w:p>
    <w:p w14:paraId="087EAD0E">
      <w:pPr>
        <w:spacing w:before="117" w:line="212" w:lineRule="auto"/>
        <w:ind w:left="126"/>
        <w:rPr>
          <w:rFonts w:ascii="宋体" w:hAnsi="宋体" w:eastAsia="宋体" w:cs="宋体"/>
          <w:color w:val="auto"/>
          <w:spacing w:val="-1"/>
          <w:sz w:val="24"/>
          <w:szCs w:val="24"/>
          <w:highlight w:val="none"/>
        </w:rPr>
      </w:pPr>
    </w:p>
    <w:p w14:paraId="62F13BFE">
      <w:pPr>
        <w:spacing w:before="78" w:line="219" w:lineRule="auto"/>
        <w:ind w:left="493"/>
        <w:outlineLvl w:val="2"/>
        <w:rPr>
          <w:rFonts w:ascii="宋体" w:hAnsi="宋体" w:eastAsia="宋体" w:cs="宋体"/>
          <w:b/>
          <w:bCs/>
          <w:color w:val="auto"/>
          <w:spacing w:val="-4"/>
          <w:sz w:val="24"/>
          <w:szCs w:val="24"/>
          <w:highlight w:val="none"/>
        </w:rPr>
      </w:pPr>
    </w:p>
    <w:p w14:paraId="398EEAD8">
      <w:pPr>
        <w:spacing w:before="78" w:line="219" w:lineRule="auto"/>
        <w:ind w:left="493"/>
        <w:outlineLvl w:val="2"/>
        <w:rPr>
          <w:rFonts w:ascii="宋体" w:hAnsi="宋体" w:eastAsia="宋体" w:cs="宋体"/>
          <w:b/>
          <w:bCs/>
          <w:color w:val="auto"/>
          <w:spacing w:val="-4"/>
          <w:sz w:val="24"/>
          <w:szCs w:val="24"/>
          <w:highlight w:val="none"/>
        </w:rPr>
      </w:pPr>
    </w:p>
    <w:p w14:paraId="1EAD5503">
      <w:pPr>
        <w:spacing w:before="78" w:line="219" w:lineRule="auto"/>
        <w:ind w:left="493"/>
        <w:outlineLvl w:val="2"/>
        <w:rPr>
          <w:rFonts w:ascii="宋体" w:hAnsi="宋体" w:eastAsia="宋体" w:cs="宋体"/>
          <w:b/>
          <w:bCs/>
          <w:color w:val="auto"/>
          <w:spacing w:val="-4"/>
          <w:sz w:val="24"/>
          <w:szCs w:val="24"/>
          <w:highlight w:val="none"/>
        </w:rPr>
      </w:pPr>
    </w:p>
    <w:p w14:paraId="7A151BB3">
      <w:pPr>
        <w:spacing w:before="78" w:line="219" w:lineRule="auto"/>
        <w:ind w:left="493"/>
        <w:outlineLvl w:val="2"/>
        <w:rPr>
          <w:rFonts w:ascii="宋体" w:hAnsi="宋体" w:eastAsia="宋体" w:cs="宋体"/>
          <w:b/>
          <w:bCs/>
          <w:color w:val="auto"/>
          <w:spacing w:val="-4"/>
          <w:sz w:val="24"/>
          <w:szCs w:val="24"/>
          <w:highlight w:val="none"/>
        </w:rPr>
      </w:pPr>
    </w:p>
    <w:p w14:paraId="210C1EDB">
      <w:pPr>
        <w:spacing w:before="78" w:line="219" w:lineRule="auto"/>
        <w:ind w:left="493"/>
        <w:outlineLvl w:val="2"/>
        <w:rPr>
          <w:rFonts w:ascii="宋体" w:hAnsi="宋体" w:eastAsia="宋体" w:cs="宋体"/>
          <w:b/>
          <w:bCs/>
          <w:color w:val="auto"/>
          <w:spacing w:val="-4"/>
          <w:sz w:val="24"/>
          <w:szCs w:val="24"/>
          <w:highlight w:val="none"/>
        </w:rPr>
      </w:pPr>
    </w:p>
    <w:p w14:paraId="5BEF78DB">
      <w:pPr>
        <w:spacing w:before="78" w:line="219" w:lineRule="auto"/>
        <w:ind w:left="493"/>
        <w:outlineLvl w:val="2"/>
        <w:rPr>
          <w:rFonts w:ascii="宋体" w:hAnsi="宋体" w:eastAsia="宋体" w:cs="宋体"/>
          <w:b/>
          <w:bCs/>
          <w:color w:val="auto"/>
          <w:spacing w:val="-4"/>
          <w:sz w:val="24"/>
          <w:szCs w:val="24"/>
          <w:highlight w:val="none"/>
        </w:rPr>
      </w:pPr>
    </w:p>
    <w:p w14:paraId="39763D10">
      <w:pPr>
        <w:spacing w:before="78" w:line="219" w:lineRule="auto"/>
        <w:ind w:left="493"/>
        <w:outlineLvl w:val="2"/>
        <w:rPr>
          <w:rFonts w:ascii="宋体" w:hAnsi="宋体" w:eastAsia="宋体" w:cs="宋体"/>
          <w:b/>
          <w:bCs/>
          <w:color w:val="auto"/>
          <w:spacing w:val="-4"/>
          <w:sz w:val="24"/>
          <w:szCs w:val="24"/>
          <w:highlight w:val="none"/>
        </w:rPr>
      </w:pPr>
    </w:p>
    <w:p w14:paraId="23E26CC4">
      <w:pPr>
        <w:spacing w:before="78" w:line="219" w:lineRule="auto"/>
        <w:ind w:left="493"/>
        <w:outlineLvl w:val="2"/>
        <w:rPr>
          <w:rFonts w:ascii="宋体" w:hAnsi="宋体" w:eastAsia="宋体" w:cs="宋体"/>
          <w:b/>
          <w:bCs/>
          <w:color w:val="auto"/>
          <w:spacing w:val="-4"/>
          <w:sz w:val="24"/>
          <w:szCs w:val="24"/>
          <w:highlight w:val="none"/>
        </w:rPr>
      </w:pPr>
    </w:p>
    <w:p w14:paraId="51DAB8EC">
      <w:pPr>
        <w:spacing w:before="78" w:line="219" w:lineRule="auto"/>
        <w:ind w:left="493"/>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二、专用合同条款</w:t>
      </w:r>
    </w:p>
    <w:p w14:paraId="5270F7E7">
      <w:pPr>
        <w:spacing w:before="270" w:line="305" w:lineRule="auto"/>
        <w:ind w:left="12"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说明：本部分所列的专用合同条款是对“通用合同条款</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”中约定必须在专用合</w:t>
      </w:r>
      <w:r>
        <w:rPr>
          <w:rFonts w:ascii="宋体" w:hAnsi="宋体" w:eastAsia="宋体" w:cs="宋体"/>
          <w:color w:val="auto"/>
          <w:sz w:val="24"/>
          <w:szCs w:val="24"/>
          <w:highlight w:val="none"/>
        </w:rPr>
        <w:t>同条款中明确的内容的集中，发包人编制的“专</w:t>
      </w:r>
      <w:r>
        <w:rPr>
          <w:rFonts w:ascii="宋体" w:hAnsi="宋体" w:eastAsia="宋体" w:cs="宋体"/>
          <w:color w:val="auto"/>
          <w:spacing w:val="-1"/>
          <w:sz w:val="24"/>
          <w:szCs w:val="24"/>
          <w:highlight w:val="none"/>
        </w:rPr>
        <w:t>用合同条款</w:t>
      </w:r>
      <w:r>
        <w:rPr>
          <w:rFonts w:ascii="宋体" w:hAnsi="宋体" w:eastAsia="宋体" w:cs="宋体"/>
          <w:color w:val="auto"/>
          <w:spacing w:val="-85"/>
          <w:sz w:val="24"/>
          <w:szCs w:val="24"/>
          <w:highlight w:val="none"/>
        </w:rPr>
        <w:t xml:space="preserve"> </w:t>
      </w:r>
      <w:r>
        <w:rPr>
          <w:rFonts w:ascii="宋体" w:hAnsi="宋体" w:eastAsia="宋体" w:cs="宋体"/>
          <w:color w:val="auto"/>
          <w:spacing w:val="-1"/>
          <w:sz w:val="24"/>
          <w:szCs w:val="24"/>
          <w:highlight w:val="none"/>
        </w:rPr>
        <w:t>”不限于本部分所列内</w:t>
      </w:r>
      <w:r>
        <w:rPr>
          <w:rFonts w:ascii="宋体" w:hAnsi="宋体" w:eastAsia="宋体" w:cs="宋体"/>
          <w:color w:val="auto"/>
          <w:spacing w:val="-7"/>
          <w:sz w:val="24"/>
          <w:szCs w:val="24"/>
          <w:highlight w:val="none"/>
        </w:rPr>
        <w:t>容。</w:t>
      </w:r>
    </w:p>
    <w:p w14:paraId="5CE7908E">
      <w:pPr>
        <w:spacing w:line="220" w:lineRule="auto"/>
        <w:ind w:left="495"/>
        <w:outlineLvl w:val="3"/>
        <w:rPr>
          <w:rFonts w:ascii="宋体" w:hAnsi="宋体" w:eastAsia="宋体" w:cs="宋体"/>
          <w:color w:val="auto"/>
          <w:sz w:val="24"/>
          <w:szCs w:val="24"/>
          <w:highlight w:val="none"/>
        </w:rPr>
      </w:pPr>
      <w:bookmarkStart w:id="64" w:name="bookmark79"/>
      <w:bookmarkEnd w:id="64"/>
      <w:bookmarkStart w:id="65" w:name="bookmark80"/>
      <w:bookmarkEnd w:id="65"/>
      <w:r>
        <w:rPr>
          <w:rFonts w:ascii="Times New Roman" w:hAnsi="Times New Roman" w:eastAsia="Times New Roman" w:cs="Times New Roman"/>
          <w:b/>
          <w:bCs/>
          <w:color w:val="auto"/>
          <w:spacing w:val="-4"/>
          <w:sz w:val="24"/>
          <w:szCs w:val="24"/>
          <w:highlight w:val="none"/>
        </w:rPr>
        <w:t>1.</w:t>
      </w:r>
      <w:r>
        <w:rPr>
          <w:rFonts w:ascii="宋体" w:hAnsi="宋体" w:eastAsia="宋体" w:cs="宋体"/>
          <w:b/>
          <w:bCs/>
          <w:color w:val="auto"/>
          <w:spacing w:val="-4"/>
          <w:sz w:val="24"/>
          <w:szCs w:val="24"/>
          <w:highlight w:val="none"/>
        </w:rPr>
        <w:t>一般约定</w:t>
      </w:r>
    </w:p>
    <w:p w14:paraId="6B89DE25">
      <w:pPr>
        <w:spacing w:before="114" w:line="220" w:lineRule="auto"/>
        <w:ind w:left="49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5"/>
          <w:sz w:val="24"/>
          <w:szCs w:val="24"/>
          <w:highlight w:val="none"/>
        </w:rPr>
        <w:t>1.1</w:t>
      </w:r>
      <w:r>
        <w:rPr>
          <w:rFonts w:ascii="Times New Roman" w:hAnsi="Times New Roman" w:eastAsia="Times New Roman" w:cs="Times New Roman"/>
          <w:b/>
          <w:bCs/>
          <w:color w:val="auto"/>
          <w:spacing w:val="5"/>
          <w:sz w:val="24"/>
          <w:szCs w:val="24"/>
          <w:highlight w:val="none"/>
        </w:rPr>
        <w:t xml:space="preserve">  </w:t>
      </w:r>
      <w:r>
        <w:rPr>
          <w:rFonts w:ascii="宋体" w:hAnsi="宋体" w:eastAsia="宋体" w:cs="宋体"/>
          <w:b/>
          <w:bCs/>
          <w:color w:val="auto"/>
          <w:spacing w:val="-5"/>
          <w:sz w:val="24"/>
          <w:szCs w:val="24"/>
          <w:highlight w:val="none"/>
        </w:rPr>
        <w:t>词语定义</w:t>
      </w:r>
    </w:p>
    <w:p w14:paraId="1419013E">
      <w:pPr>
        <w:spacing w:before="124" w:line="219" w:lineRule="auto"/>
        <w:ind w:left="508"/>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1.1.3  </w:t>
      </w:r>
      <w:r>
        <w:rPr>
          <w:rFonts w:ascii="宋体" w:hAnsi="宋体" w:eastAsia="宋体" w:cs="宋体"/>
          <w:color w:val="auto"/>
          <w:spacing w:val="-2"/>
          <w:sz w:val="24"/>
          <w:szCs w:val="24"/>
          <w:highlight w:val="none"/>
        </w:rPr>
        <w:t>养护项目、养护工程和设备</w:t>
      </w:r>
    </w:p>
    <w:p w14:paraId="1EA85E62">
      <w:pPr>
        <w:spacing w:before="113" w:line="219" w:lineRule="auto"/>
        <w:ind w:left="508"/>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1.1.3.1  </w:t>
      </w:r>
      <w:r>
        <w:rPr>
          <w:rFonts w:ascii="宋体" w:hAnsi="宋体" w:eastAsia="宋体" w:cs="宋体"/>
          <w:color w:val="auto"/>
          <w:spacing w:val="-2"/>
          <w:sz w:val="24"/>
          <w:szCs w:val="24"/>
          <w:highlight w:val="none"/>
        </w:rPr>
        <w:t>养护项目：</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
          <w:sz w:val="24"/>
          <w:szCs w:val="24"/>
          <w:highlight w:val="none"/>
        </w:rPr>
        <w:t>。</w:t>
      </w:r>
    </w:p>
    <w:p w14:paraId="3F36C95D">
      <w:pPr>
        <w:spacing w:before="116" w:line="219" w:lineRule="auto"/>
        <w:ind w:left="508"/>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1.1.3.2  </w:t>
      </w:r>
      <w:r>
        <w:rPr>
          <w:rFonts w:ascii="宋体" w:hAnsi="宋体" w:eastAsia="宋体" w:cs="宋体"/>
          <w:color w:val="auto"/>
          <w:spacing w:val="-2"/>
          <w:sz w:val="24"/>
          <w:szCs w:val="24"/>
          <w:highlight w:val="none"/>
        </w:rPr>
        <w:t>养护工程：</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
          <w:sz w:val="24"/>
          <w:szCs w:val="24"/>
          <w:highlight w:val="none"/>
        </w:rPr>
        <w:t>。</w:t>
      </w:r>
    </w:p>
    <w:p w14:paraId="2620E811">
      <w:pPr>
        <w:spacing w:before="116" w:line="220" w:lineRule="auto"/>
        <w:ind w:left="508"/>
        <w:rPr>
          <w:rFonts w:ascii="宋体" w:hAnsi="宋体" w:eastAsia="宋体" w:cs="宋体"/>
          <w:color w:val="auto"/>
          <w:sz w:val="24"/>
          <w:szCs w:val="24"/>
          <w:highlight w:val="none"/>
        </w:rPr>
      </w:pPr>
      <w:r>
        <w:rPr>
          <w:rFonts w:ascii="Times New Roman" w:hAnsi="Times New Roman" w:eastAsia="Times New Roman" w:cs="Times New Roman"/>
          <w:color w:val="auto"/>
          <w:spacing w:val="-9"/>
          <w:sz w:val="24"/>
          <w:szCs w:val="24"/>
          <w:highlight w:val="none"/>
        </w:rPr>
        <w:t xml:space="preserve">1.1.4   </w:t>
      </w:r>
      <w:r>
        <w:rPr>
          <w:rFonts w:ascii="宋体" w:hAnsi="宋体" w:eastAsia="宋体" w:cs="宋体"/>
          <w:color w:val="auto"/>
          <w:spacing w:val="-9"/>
          <w:sz w:val="24"/>
          <w:szCs w:val="24"/>
          <w:highlight w:val="none"/>
        </w:rPr>
        <w:t>日期</w:t>
      </w:r>
    </w:p>
    <w:p w14:paraId="1A9619A1">
      <w:pPr>
        <w:spacing w:before="112" w:line="220" w:lineRule="auto"/>
        <w:ind w:left="508"/>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1.1.4.3  </w:t>
      </w:r>
      <w:r>
        <w:rPr>
          <w:rFonts w:ascii="宋体" w:hAnsi="宋体" w:eastAsia="宋体" w:cs="宋体"/>
          <w:color w:val="auto"/>
          <w:spacing w:val="-3"/>
          <w:sz w:val="24"/>
          <w:szCs w:val="24"/>
          <w:highlight w:val="none"/>
        </w:rPr>
        <w:t>工期：</w:t>
      </w:r>
      <w:r>
        <w:rPr>
          <w:rFonts w:hint="eastAsia" w:ascii="宋体" w:hAnsi="宋体" w:cs="宋体"/>
          <w:color w:val="auto"/>
          <w:spacing w:val="-3"/>
          <w:sz w:val="24"/>
          <w:szCs w:val="24"/>
          <w:highlight w:val="none"/>
          <w:u w:val="single"/>
          <w:lang w:val="en-US" w:eastAsia="zh-CN"/>
        </w:rPr>
        <w:t xml:space="preserve">    </w:t>
      </w:r>
      <w:r>
        <w:rPr>
          <w:rFonts w:ascii="宋体" w:hAnsi="宋体" w:eastAsia="宋体" w:cs="宋体"/>
          <w:color w:val="auto"/>
          <w:spacing w:val="-3"/>
          <w:sz w:val="24"/>
          <w:szCs w:val="24"/>
          <w:highlight w:val="none"/>
        </w:rPr>
        <w:t>。</w:t>
      </w:r>
    </w:p>
    <w:p w14:paraId="0C4BE27D">
      <w:pPr>
        <w:spacing w:before="106" w:line="219" w:lineRule="auto"/>
        <w:ind w:left="507"/>
        <w:outlineLvl w:val="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1.11</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养护管理信息系统</w:t>
      </w:r>
    </w:p>
    <w:p w14:paraId="20586661">
      <w:pPr>
        <w:keepNext w:val="0"/>
        <w:keepLines w:val="0"/>
        <w:pageBreakBefore w:val="0"/>
        <w:widowControl/>
        <w:kinsoku w:val="0"/>
        <w:wordWrap/>
        <w:overflowPunct/>
        <w:topLinePunct w:val="0"/>
        <w:autoSpaceDE w:val="0"/>
        <w:autoSpaceDN w:val="0"/>
        <w:bidi w:val="0"/>
        <w:adjustRightInd w:val="0"/>
        <w:snapToGrid w:val="0"/>
        <w:spacing w:line="279" w:lineRule="auto"/>
        <w:ind w:left="0" w:firstLine="484"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养护相关技术文件和养护数据的收集、加工、录入、存</w:t>
      </w:r>
      <w:r>
        <w:rPr>
          <w:rFonts w:ascii="宋体" w:hAnsi="宋体" w:eastAsia="宋体" w:cs="宋体"/>
          <w:color w:val="auto"/>
          <w:sz w:val="24"/>
          <w:szCs w:val="24"/>
          <w:highlight w:val="none"/>
        </w:rPr>
        <w:t>储、归档、费用列支等</w:t>
      </w:r>
      <w:r>
        <w:rPr>
          <w:rFonts w:ascii="宋体" w:hAnsi="宋体" w:eastAsia="宋体" w:cs="宋体"/>
          <w:color w:val="auto"/>
          <w:spacing w:val="-1"/>
          <w:sz w:val="24"/>
          <w:szCs w:val="24"/>
          <w:highlight w:val="none"/>
        </w:rPr>
        <w:t>要求：</w:t>
      </w: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lang w:val="en-US" w:eastAsia="zh-CN"/>
        </w:rPr>
        <w:t>1</w:t>
      </w: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lang w:val="en-US" w:eastAsia="zh-CN"/>
        </w:rPr>
        <w:t>收集与加工：</w:t>
      </w:r>
      <w:r>
        <w:rPr>
          <w:rFonts w:hint="eastAsia" w:ascii="宋体" w:hAnsi="宋体" w:eastAsia="宋体" w:cs="宋体"/>
          <w:color w:val="auto"/>
          <w:spacing w:val="-1"/>
          <w:sz w:val="24"/>
          <w:szCs w:val="24"/>
          <w:highlight w:val="none"/>
          <w:u w:val="single" w:color="auto"/>
        </w:rPr>
        <w:t>应依据相关标准和规定，如《公路养护技术》、《养护纲要》等，对养护技术资料进行收集和加工。确保资料的准确性和完整性，对于日常管理类资料可按需汇编成册，对于规模较大的工程资料应装订成册</w:t>
      </w:r>
      <w:r>
        <w:rPr>
          <w:rFonts w:hint="eastAsia" w:ascii="宋体" w:hAnsi="宋体" w:eastAsia="宋体" w:cs="宋体"/>
          <w:color w:val="auto"/>
          <w:spacing w:val="-1"/>
          <w:sz w:val="24"/>
          <w:szCs w:val="24"/>
          <w:highlight w:val="none"/>
          <w:u w:val="single" w:color="auto"/>
          <w:lang w:val="en-US" w:eastAsia="zh-CN"/>
        </w:rPr>
        <w:t>。（2）录入与存储：建立专门的工程技术档案室存放各种技术资料（文书、声像、科技、电子），并统一购置档案柜、档案盒、录音笔、刻录机、光盘等。文书版的资料要求保存其相应的电子版，声像资料要求保留相应的光盘。对于计算机管理的重要资料，应定期用软盘或光盘备份。（3）</w:t>
      </w:r>
      <w:r>
        <w:rPr>
          <w:rFonts w:hint="eastAsia" w:ascii="宋体" w:hAnsi="宋体" w:eastAsia="宋体" w:cs="宋体"/>
          <w:color w:val="auto"/>
          <w:spacing w:val="-1"/>
          <w:sz w:val="24"/>
          <w:szCs w:val="24"/>
          <w:highlight w:val="none"/>
          <w:u w:val="single" w:color="auto"/>
        </w:rPr>
        <w:t>归档</w:t>
      </w:r>
      <w:r>
        <w:rPr>
          <w:rFonts w:hint="eastAsia" w:ascii="宋体" w:hAnsi="宋体" w:eastAsia="宋体" w:cs="宋体"/>
          <w:color w:val="auto"/>
          <w:spacing w:val="-1"/>
          <w:sz w:val="24"/>
          <w:szCs w:val="24"/>
          <w:highlight w:val="none"/>
          <w:u w:val="single" w:color="auto"/>
          <w:lang w:eastAsia="zh-CN"/>
        </w:rPr>
        <w:t>：内业管理员应认真负责，及时记录、收集有关资料，定期整理，分类归档。保密资料要专门放置在专门档案柜中严格进行管理。（</w:t>
      </w:r>
      <w:r>
        <w:rPr>
          <w:rFonts w:hint="eastAsia" w:ascii="宋体" w:hAnsi="宋体" w:eastAsia="宋体" w:cs="宋体"/>
          <w:color w:val="auto"/>
          <w:spacing w:val="-1"/>
          <w:sz w:val="24"/>
          <w:szCs w:val="24"/>
          <w:highlight w:val="none"/>
          <w:u w:val="single" w:color="auto"/>
          <w:lang w:val="en-US" w:eastAsia="zh-CN"/>
        </w:rPr>
        <w:t>4</w:t>
      </w:r>
      <w:r>
        <w:rPr>
          <w:rFonts w:hint="eastAsia" w:ascii="宋体" w:hAnsi="宋体" w:eastAsia="宋体" w:cs="宋体"/>
          <w:color w:val="auto"/>
          <w:spacing w:val="-1"/>
          <w:sz w:val="24"/>
          <w:szCs w:val="24"/>
          <w:highlight w:val="none"/>
          <w:u w:val="single" w:color="auto"/>
          <w:lang w:eastAsia="zh-CN"/>
        </w:rPr>
        <w:t>）费用列支：养护工作的费用列支应遵循企业的财务管理制度和相关法律法规，确保费用的合理性和合规性</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6C84DBB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68" w:firstLineChars="200"/>
        <w:textAlignment w:val="baseline"/>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1.12  </w:t>
      </w:r>
      <w:r>
        <w:rPr>
          <w:rFonts w:ascii="宋体" w:hAnsi="宋体" w:eastAsia="宋体" w:cs="宋体"/>
          <w:b/>
          <w:bCs/>
          <w:color w:val="auto"/>
          <w:spacing w:val="-3"/>
          <w:sz w:val="24"/>
          <w:szCs w:val="24"/>
          <w:highlight w:val="none"/>
        </w:rPr>
        <w:t>施工产生资源的归属</w:t>
      </w:r>
    </w:p>
    <w:p w14:paraId="09F8270C">
      <w:pPr>
        <w:keepNext w:val="0"/>
        <w:keepLines w:val="0"/>
        <w:pageBreakBefore w:val="0"/>
        <w:widowControl/>
        <w:kinsoku w:val="0"/>
        <w:wordWrap/>
        <w:overflowPunct/>
        <w:topLinePunct w:val="0"/>
        <w:autoSpaceDE w:val="0"/>
        <w:autoSpaceDN w:val="0"/>
        <w:bidi w:val="0"/>
        <w:adjustRightInd w:val="0"/>
        <w:snapToGrid w:val="0"/>
        <w:spacing w:line="279" w:lineRule="auto"/>
        <w:ind w:left="0" w:firstLine="476"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本项目施工产生的可循环再生利用资源包括</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rPr>
        <w:t>废旧沥青</w:t>
      </w:r>
      <w:r>
        <w:rPr>
          <w:rFonts w:hint="eastAsia" w:ascii="宋体" w:hAnsi="宋体" w:eastAsia="宋体" w:cs="宋体"/>
          <w:color w:val="auto"/>
          <w:sz w:val="24"/>
          <w:szCs w:val="24"/>
          <w:highlight w:val="none"/>
          <w:u w:val="single" w:color="auto"/>
          <w:lang w:eastAsia="zh-CN"/>
        </w:rPr>
        <w:t>、混凝土碎石、废旧养护设备、废旧轮胎</w:t>
      </w:r>
      <w:r>
        <w:rPr>
          <w:rFonts w:hint="eastAsia" w:ascii="宋体" w:hAnsi="宋体" w:eastAsia="宋体" w:cs="宋体"/>
          <w:color w:val="auto"/>
          <w:sz w:val="24"/>
          <w:szCs w:val="24"/>
          <w:highlight w:val="none"/>
          <w:u w:val="single" w:color="auto"/>
          <w:lang w:val="en-US" w:eastAsia="zh-CN"/>
        </w:rPr>
        <w:t>等</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w:t>
      </w:r>
    </w:p>
    <w:p w14:paraId="35FD5ECB">
      <w:pPr>
        <w:keepNext w:val="0"/>
        <w:keepLines w:val="0"/>
        <w:pageBreakBefore w:val="0"/>
        <w:widowControl/>
        <w:kinsoku w:val="0"/>
        <w:wordWrap/>
        <w:overflowPunct/>
        <w:topLinePunct w:val="0"/>
        <w:autoSpaceDE w:val="0"/>
        <w:autoSpaceDN w:val="0"/>
        <w:bidi w:val="0"/>
        <w:adjustRightInd w:val="0"/>
        <w:snapToGrid w:val="0"/>
        <w:spacing w:line="279" w:lineRule="auto"/>
        <w:ind w:left="0" w:firstLine="464"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处置方式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eastAsia="zh-CN"/>
        </w:rPr>
        <w:t>（</w:t>
      </w:r>
      <w:r>
        <w:rPr>
          <w:rFonts w:hint="eastAsia" w:ascii="宋体" w:hAnsi="宋体" w:eastAsia="宋体" w:cs="宋体"/>
          <w:color w:val="auto"/>
          <w:sz w:val="24"/>
          <w:szCs w:val="24"/>
          <w:highlight w:val="none"/>
          <w:u w:val="single" w:color="auto"/>
          <w:lang w:val="en-US" w:eastAsia="zh-CN"/>
        </w:rPr>
        <w:t>1</w:t>
      </w:r>
      <w:r>
        <w:rPr>
          <w:rFonts w:hint="eastAsia" w:ascii="宋体" w:hAnsi="宋体" w:eastAsia="宋体" w:cs="宋体"/>
          <w:color w:val="auto"/>
          <w:sz w:val="24"/>
          <w:szCs w:val="24"/>
          <w:highlight w:val="none"/>
          <w:u w:val="single" w:color="auto"/>
          <w:lang w:eastAsia="zh-CN"/>
        </w:rPr>
        <w:t>）</w:t>
      </w:r>
      <w:r>
        <w:rPr>
          <w:rFonts w:hint="eastAsia" w:ascii="宋体" w:hAnsi="宋体" w:eastAsia="宋体" w:cs="宋体"/>
          <w:color w:val="auto"/>
          <w:sz w:val="24"/>
          <w:szCs w:val="24"/>
          <w:highlight w:val="none"/>
          <w:u w:val="single" w:color="auto"/>
        </w:rPr>
        <w:t>废旧沥青：经过破碎、加热、拌和等步骤，可以再生为新的沥青混合料，用于路面修补或路面再生。</w:t>
      </w:r>
      <w:r>
        <w:rPr>
          <w:rFonts w:hint="eastAsia" w:ascii="宋体" w:hAnsi="宋体" w:eastAsia="宋体" w:cs="宋体"/>
          <w:color w:val="auto"/>
          <w:sz w:val="24"/>
          <w:szCs w:val="24"/>
          <w:highlight w:val="none"/>
          <w:u w:val="single" w:color="auto"/>
          <w:lang w:eastAsia="zh-CN"/>
        </w:rPr>
        <w:t>（</w:t>
      </w:r>
      <w:r>
        <w:rPr>
          <w:rFonts w:hint="eastAsia" w:ascii="宋体" w:hAnsi="宋体" w:eastAsia="宋体" w:cs="宋体"/>
          <w:color w:val="auto"/>
          <w:sz w:val="24"/>
          <w:szCs w:val="24"/>
          <w:highlight w:val="none"/>
          <w:u w:val="single" w:color="auto"/>
          <w:lang w:val="en-US" w:eastAsia="zh-CN"/>
        </w:rPr>
        <w:t>2</w:t>
      </w:r>
      <w:r>
        <w:rPr>
          <w:rFonts w:hint="eastAsia" w:ascii="宋体" w:hAnsi="宋体" w:eastAsia="宋体" w:cs="宋体"/>
          <w:color w:val="auto"/>
          <w:sz w:val="24"/>
          <w:szCs w:val="24"/>
          <w:highlight w:val="none"/>
          <w:u w:val="single" w:color="auto"/>
          <w:lang w:eastAsia="zh-CN"/>
        </w:rPr>
        <w:t>）</w:t>
      </w:r>
      <w:r>
        <w:rPr>
          <w:rFonts w:hint="eastAsia" w:ascii="宋体" w:hAnsi="宋体" w:eastAsia="宋体" w:cs="宋体"/>
          <w:color w:val="auto"/>
          <w:sz w:val="24"/>
          <w:szCs w:val="24"/>
          <w:highlight w:val="none"/>
          <w:u w:val="single" w:color="auto"/>
        </w:rPr>
        <w:t>混凝土碎石：经过筛选和加工，可以作为路基填料或底基层材料，大大降低了新材料的使用</w:t>
      </w:r>
      <w:r>
        <w:rPr>
          <w:rFonts w:hint="eastAsia" w:ascii="宋体" w:hAnsi="宋体" w:eastAsia="宋体" w:cs="宋体"/>
          <w:color w:val="auto"/>
          <w:sz w:val="24"/>
          <w:szCs w:val="24"/>
          <w:highlight w:val="none"/>
          <w:u w:val="single" w:color="auto"/>
          <w:lang w:eastAsia="zh-CN"/>
        </w:rPr>
        <w:t>。（</w:t>
      </w:r>
      <w:r>
        <w:rPr>
          <w:rFonts w:hint="eastAsia" w:ascii="宋体" w:hAnsi="宋体" w:eastAsia="宋体" w:cs="宋体"/>
          <w:color w:val="auto"/>
          <w:sz w:val="24"/>
          <w:szCs w:val="24"/>
          <w:highlight w:val="none"/>
          <w:u w:val="single" w:color="auto"/>
          <w:lang w:val="en-US" w:eastAsia="zh-CN"/>
        </w:rPr>
        <w:t>3</w:t>
      </w:r>
      <w:r>
        <w:rPr>
          <w:rFonts w:hint="eastAsia" w:ascii="宋体" w:hAnsi="宋体" w:eastAsia="宋体" w:cs="宋体"/>
          <w:color w:val="auto"/>
          <w:sz w:val="24"/>
          <w:szCs w:val="24"/>
          <w:highlight w:val="none"/>
          <w:u w:val="single" w:color="auto"/>
          <w:lang w:eastAsia="zh-CN"/>
        </w:rPr>
        <w:t>）废旧养护设备：通过对废旧的摊铺机、铣刨机进行专业维修和关键部件的更换，可以使其恢复至高效的工作状态，延长设备使用寿命，减少了新设备的采购需求。（</w:t>
      </w:r>
      <w:r>
        <w:rPr>
          <w:rFonts w:hint="eastAsia" w:ascii="宋体" w:hAnsi="宋体" w:eastAsia="宋体" w:cs="宋体"/>
          <w:color w:val="auto"/>
          <w:sz w:val="24"/>
          <w:szCs w:val="24"/>
          <w:highlight w:val="none"/>
          <w:u w:val="single" w:color="auto"/>
          <w:lang w:val="en-US" w:eastAsia="zh-CN"/>
        </w:rPr>
        <w:t>4</w:t>
      </w:r>
      <w:r>
        <w:rPr>
          <w:rFonts w:hint="eastAsia" w:ascii="宋体" w:hAnsi="宋体" w:eastAsia="宋体" w:cs="宋体"/>
          <w:color w:val="auto"/>
          <w:sz w:val="24"/>
          <w:szCs w:val="24"/>
          <w:highlight w:val="none"/>
          <w:u w:val="single" w:color="auto"/>
          <w:lang w:eastAsia="zh-CN"/>
        </w:rPr>
        <w:t>）废旧轮胎：废旧轮胎中的橡胶粉可用于沥青混合料，但其粒径、分散性和与沥青的相容性是影响路面性能的关键因素。每吨废旧轮胎再生利用，可以减少约1.5吨的二氧化碳排放，同时避免了轮胎在填埋场中可能产生的有害气体</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w:t>
      </w:r>
    </w:p>
    <w:p w14:paraId="2A5E0565">
      <w:pPr>
        <w:keepNext w:val="0"/>
        <w:keepLines w:val="0"/>
        <w:pageBreakBefore w:val="0"/>
        <w:widowControl/>
        <w:kinsoku w:val="0"/>
        <w:wordWrap/>
        <w:overflowPunct/>
        <w:topLinePunct w:val="0"/>
        <w:autoSpaceDE w:val="0"/>
        <w:autoSpaceDN w:val="0"/>
        <w:bidi w:val="0"/>
        <w:adjustRightInd w:val="0"/>
        <w:snapToGrid w:val="0"/>
        <w:spacing w:line="279" w:lineRule="auto"/>
        <w:ind w:left="0" w:firstLine="456"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费用承担</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lang w:val="en-US" w:eastAsia="zh-CN"/>
        </w:rPr>
        <w:t xml:space="preserve">承包人承担一切费用 </w:t>
      </w:r>
      <w:r>
        <w:rPr>
          <w:rFonts w:ascii="宋体" w:hAnsi="宋体" w:eastAsia="宋体" w:cs="宋体"/>
          <w:color w:val="auto"/>
          <w:sz w:val="24"/>
          <w:szCs w:val="24"/>
          <w:highlight w:val="none"/>
        </w:rPr>
        <w:t>；</w:t>
      </w:r>
    </w:p>
    <w:p w14:paraId="2BF842E6">
      <w:pPr>
        <w:keepNext w:val="0"/>
        <w:keepLines w:val="0"/>
        <w:pageBreakBefore w:val="0"/>
        <w:widowControl/>
        <w:kinsoku w:val="0"/>
        <w:wordWrap/>
        <w:overflowPunct/>
        <w:topLinePunct w:val="0"/>
        <w:autoSpaceDE w:val="0"/>
        <w:autoSpaceDN w:val="0"/>
        <w:bidi w:val="0"/>
        <w:adjustRightInd w:val="0"/>
        <w:snapToGrid w:val="0"/>
        <w:spacing w:line="279" w:lineRule="auto"/>
        <w:ind w:left="0" w:firstLine="476" w:firstLineChars="200"/>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rPr>
        <w:t>利益分享：</w:t>
      </w:r>
      <w:r>
        <w:rPr>
          <w:rFonts w:hint="eastAsia" w:ascii="宋体" w:hAnsi="宋体" w:eastAsia="宋体" w:cs="宋体"/>
          <w:color w:val="auto"/>
          <w:sz w:val="24"/>
          <w:szCs w:val="24"/>
          <w:highlight w:val="none"/>
          <w:u w:val="single" w:color="auto"/>
          <w:lang w:val="en-US" w:eastAsia="zh-CN"/>
        </w:rPr>
        <w:t>承包人因使用再生材料而降低的成本报备项目业主后在合同款项中做相应的扣减，达到节省开支的效果</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4D6EBC5D">
      <w:pPr>
        <w:spacing w:before="78" w:line="219" w:lineRule="auto"/>
        <w:ind w:left="486"/>
        <w:outlineLvl w:val="3"/>
        <w:rPr>
          <w:rFonts w:ascii="宋体" w:hAnsi="宋体" w:eastAsia="宋体" w:cs="宋体"/>
          <w:color w:val="auto"/>
          <w:sz w:val="24"/>
          <w:szCs w:val="24"/>
          <w:highlight w:val="none"/>
        </w:rPr>
      </w:pPr>
      <w:bookmarkStart w:id="66" w:name="bookmark82"/>
      <w:bookmarkEnd w:id="66"/>
      <w:bookmarkStart w:id="67" w:name="bookmark81"/>
      <w:bookmarkEnd w:id="67"/>
      <w:r>
        <w:rPr>
          <w:rFonts w:ascii="Times New Roman" w:hAnsi="Times New Roman" w:eastAsia="Times New Roman" w:cs="Times New Roman"/>
          <w:b/>
          <w:bCs/>
          <w:color w:val="auto"/>
          <w:spacing w:val="-3"/>
          <w:sz w:val="24"/>
          <w:szCs w:val="24"/>
          <w:highlight w:val="none"/>
        </w:rPr>
        <w:t>4.</w:t>
      </w:r>
      <w:r>
        <w:rPr>
          <w:rFonts w:ascii="宋体" w:hAnsi="宋体" w:eastAsia="宋体" w:cs="宋体"/>
          <w:b/>
          <w:bCs/>
          <w:color w:val="auto"/>
          <w:spacing w:val="-3"/>
          <w:sz w:val="24"/>
          <w:szCs w:val="24"/>
          <w:highlight w:val="none"/>
        </w:rPr>
        <w:t>承包人</w:t>
      </w:r>
    </w:p>
    <w:p w14:paraId="7AE3D370">
      <w:pPr>
        <w:spacing w:before="114" w:line="219" w:lineRule="auto"/>
        <w:ind w:left="486"/>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4.1  </w:t>
      </w:r>
      <w:r>
        <w:rPr>
          <w:rFonts w:ascii="宋体" w:hAnsi="宋体" w:eastAsia="宋体" w:cs="宋体"/>
          <w:b/>
          <w:bCs/>
          <w:color w:val="auto"/>
          <w:spacing w:val="-2"/>
          <w:sz w:val="24"/>
          <w:szCs w:val="24"/>
          <w:highlight w:val="none"/>
        </w:rPr>
        <w:t>承包人的一般义务</w:t>
      </w:r>
    </w:p>
    <w:p w14:paraId="7F09D4DD">
      <w:pPr>
        <w:spacing w:before="125" w:line="219" w:lineRule="auto"/>
        <w:ind w:left="483"/>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4.1.11 </w:t>
      </w:r>
      <w:r>
        <w:rPr>
          <w:rFonts w:ascii="宋体" w:hAnsi="宋体" w:eastAsia="宋体" w:cs="宋体"/>
          <w:color w:val="auto"/>
          <w:spacing w:val="-2"/>
          <w:sz w:val="24"/>
          <w:szCs w:val="24"/>
          <w:highlight w:val="none"/>
        </w:rPr>
        <w:t>其他义务</w:t>
      </w:r>
    </w:p>
    <w:p w14:paraId="7CCB2490">
      <w:pPr>
        <w:keepNext w:val="0"/>
        <w:keepLines w:val="0"/>
        <w:pageBreakBefore w:val="0"/>
        <w:widowControl/>
        <w:kinsoku w:val="0"/>
        <w:wordWrap/>
        <w:overflowPunct/>
        <w:topLinePunct w:val="0"/>
        <w:autoSpaceDE w:val="0"/>
        <w:autoSpaceDN w:val="0"/>
        <w:bidi w:val="0"/>
        <w:adjustRightInd w:val="0"/>
        <w:snapToGrid w:val="0"/>
        <w:spacing w:line="279" w:lineRule="auto"/>
        <w:ind w:firstLine="476" w:firstLineChars="200"/>
        <w:textAlignment w:val="baseline"/>
        <w:rPr>
          <w:rFonts w:hint="eastAsia" w:ascii="宋体" w:hAnsi="宋体" w:eastAsia="宋体" w:cs="宋体"/>
          <w:color w:val="auto"/>
          <w:spacing w:val="-1"/>
          <w:sz w:val="24"/>
          <w:szCs w:val="24"/>
          <w:highlight w:val="none"/>
          <w:u w:val="single" w:color="auto"/>
          <w:lang w:eastAsia="zh-CN"/>
        </w:rPr>
      </w:pPr>
      <w:r>
        <w:rPr>
          <w:rFonts w:ascii="宋体" w:hAnsi="宋体" w:eastAsia="宋体" w:cs="宋体"/>
          <w:color w:val="auto"/>
          <w:spacing w:val="-1"/>
          <w:sz w:val="24"/>
          <w:szCs w:val="24"/>
          <w:highlight w:val="none"/>
        </w:rPr>
        <w:t>本项补充：</w:t>
      </w: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lang w:val="en-US" w:eastAsia="zh-CN"/>
        </w:rPr>
        <w:t>增加</w:t>
      </w: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lang w:val="en-US" w:eastAsia="zh-CN"/>
        </w:rPr>
        <w:t>1</w:t>
      </w:r>
      <w:r>
        <w:rPr>
          <w:rFonts w:hint="eastAsia" w:ascii="宋体" w:hAnsi="宋体" w:eastAsia="宋体" w:cs="宋体"/>
          <w:color w:val="auto"/>
          <w:spacing w:val="-1"/>
          <w:sz w:val="24"/>
          <w:szCs w:val="24"/>
          <w:highlight w:val="none"/>
          <w:u w:val="single" w:color="auto"/>
          <w:lang w:eastAsia="zh-CN"/>
        </w:rPr>
        <w:t>）承包人应承担并支付为获得合同工程所需的石料、砂、砾石等其他当地材料所发生的料场使用费、资源费（税）及其他开支或补偿费。发包人应尽可能协助该项目部办理料场租用手续及解决使用过程中的有关问题。发包人协助办理的成功与否，不免除根据合同文件规定的承包人的一切责任。</w:t>
      </w:r>
    </w:p>
    <w:p w14:paraId="4D86F9D2">
      <w:pPr>
        <w:keepNext w:val="0"/>
        <w:keepLines w:val="0"/>
        <w:pageBreakBefore w:val="0"/>
        <w:widowControl/>
        <w:kinsoku w:val="0"/>
        <w:wordWrap/>
        <w:overflowPunct/>
        <w:topLinePunct w:val="0"/>
        <w:autoSpaceDE w:val="0"/>
        <w:autoSpaceDN w:val="0"/>
        <w:bidi w:val="0"/>
        <w:adjustRightInd w:val="0"/>
        <w:snapToGrid w:val="0"/>
        <w:spacing w:line="279" w:lineRule="auto"/>
        <w:ind w:firstLine="476" w:firstLineChars="200"/>
        <w:textAlignment w:val="baseline"/>
        <w:rPr>
          <w:rFonts w:ascii="宋体" w:hAnsi="宋体" w:eastAsia="宋体" w:cs="宋体"/>
          <w:color w:val="auto"/>
          <w:spacing w:val="-1"/>
          <w:sz w:val="24"/>
          <w:szCs w:val="24"/>
          <w:highlight w:val="none"/>
          <w:u w:val="single" w:color="auto"/>
        </w:rPr>
      </w:pP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lang w:val="en-US" w:eastAsia="zh-CN"/>
        </w:rPr>
        <w:t>增加</w:t>
      </w: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lang w:val="en-US" w:eastAsia="zh-CN"/>
        </w:rPr>
        <w:t>2</w:t>
      </w: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投标人应严格落实《保障农民工工资支付条例》（中华人民共和国国务院令第724号）、《广西壮族自治区人力资源和社会保障厅 广西壮族自治区住房和城乡建设厅 广西壮族自治区交通运输厅 广西壮族自治区水利厅 中国银行保险监督管理委员会广西监管局关于印发广西壮族自治区工程建设领域农民工工资保证金规定实施办法的通知》（桂人社规〔2021〕16号）以及《广西壮族自治区人力资源和社会保障厅等8部门关于印发广西壮族自治区工程建设领域农民工工资专用账户管理暂行办法实施细则的通知》（桂人社规〔2022〕5号）的相关要求，规范农民工工资支付等行为。各投标人必须对农民工工资保障金的问题作出以下承诺，格式见第九章投标文件格式“四、农民工工资保证金承诺书”。</w:t>
      </w:r>
    </w:p>
    <w:p w14:paraId="6822BCE6">
      <w:pPr>
        <w:keepNext w:val="0"/>
        <w:keepLines w:val="0"/>
        <w:pageBreakBefore w:val="0"/>
        <w:widowControl/>
        <w:kinsoku w:val="0"/>
        <w:wordWrap/>
        <w:overflowPunct/>
        <w:topLinePunct w:val="0"/>
        <w:autoSpaceDE w:val="0"/>
        <w:autoSpaceDN w:val="0"/>
        <w:bidi w:val="0"/>
        <w:adjustRightInd w:val="0"/>
        <w:snapToGrid w:val="0"/>
        <w:spacing w:line="279" w:lineRule="auto"/>
        <w:ind w:firstLine="476" w:firstLineChars="200"/>
        <w:textAlignment w:val="baseline"/>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lang w:val="en-US" w:eastAsia="zh-CN"/>
        </w:rPr>
        <w:t>增加</w:t>
      </w: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w:t>
      </w:r>
      <w:r>
        <w:rPr>
          <w:rFonts w:hint="eastAsia" w:ascii="宋体" w:hAnsi="宋体" w:eastAsia="宋体" w:cs="宋体"/>
          <w:color w:val="auto"/>
          <w:spacing w:val="-1"/>
          <w:sz w:val="24"/>
          <w:szCs w:val="24"/>
          <w:highlight w:val="none"/>
          <w:u w:val="single" w:color="auto"/>
          <w:lang w:val="en-US" w:eastAsia="zh-CN"/>
        </w:rPr>
        <w:t>3</w:t>
      </w:r>
      <w:r>
        <w:rPr>
          <w:rFonts w:hint="eastAsia" w:ascii="宋体" w:hAnsi="宋体" w:eastAsia="宋体" w:cs="宋体"/>
          <w:color w:val="auto"/>
          <w:spacing w:val="-1"/>
          <w:sz w:val="24"/>
          <w:szCs w:val="24"/>
          <w:highlight w:val="none"/>
          <w:u w:val="single" w:color="auto"/>
        </w:rPr>
        <w:t>）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7B579DEF">
      <w:pPr>
        <w:keepNext w:val="0"/>
        <w:keepLines w:val="0"/>
        <w:pageBreakBefore w:val="0"/>
        <w:widowControl/>
        <w:kinsoku w:val="0"/>
        <w:wordWrap/>
        <w:overflowPunct/>
        <w:topLinePunct w:val="0"/>
        <w:autoSpaceDE w:val="0"/>
        <w:autoSpaceDN w:val="0"/>
        <w:bidi w:val="0"/>
        <w:adjustRightInd w:val="0"/>
        <w:snapToGrid w:val="0"/>
        <w:spacing w:line="279" w:lineRule="auto"/>
        <w:ind w:firstLine="476" w:firstLineChars="200"/>
        <w:textAlignment w:val="baseline"/>
        <w:rPr>
          <w:rFonts w:hint="eastAsia" w:ascii="宋体" w:hAnsi="宋体" w:eastAsia="宋体" w:cs="宋体"/>
          <w:color w:val="auto"/>
          <w:spacing w:val="-1"/>
          <w:sz w:val="24"/>
          <w:szCs w:val="24"/>
          <w:highlight w:val="none"/>
          <w:u w:val="single" w:color="auto"/>
        </w:rPr>
      </w:pP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lang w:val="en-US" w:eastAsia="zh-CN"/>
        </w:rPr>
        <w:t>增加</w:t>
      </w: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（4）承包人应履行的其他义务：</w:t>
      </w:r>
    </w:p>
    <w:p w14:paraId="06316BD5">
      <w:pPr>
        <w:keepNext w:val="0"/>
        <w:keepLines w:val="0"/>
        <w:pageBreakBefore w:val="0"/>
        <w:widowControl/>
        <w:kinsoku w:val="0"/>
        <w:wordWrap/>
        <w:overflowPunct/>
        <w:topLinePunct w:val="0"/>
        <w:autoSpaceDE w:val="0"/>
        <w:autoSpaceDN w:val="0"/>
        <w:bidi w:val="0"/>
        <w:adjustRightInd w:val="0"/>
        <w:snapToGrid w:val="0"/>
        <w:spacing w:line="279" w:lineRule="auto"/>
        <w:ind w:firstLine="476" w:firstLineChars="200"/>
        <w:textAlignment w:val="baseline"/>
        <w:rPr>
          <w:rFonts w:hint="eastAsia" w:ascii="宋体" w:hAnsi="宋体" w:eastAsia="宋体" w:cs="宋体"/>
          <w:color w:val="auto"/>
          <w:spacing w:val="-1"/>
          <w:sz w:val="24"/>
          <w:szCs w:val="24"/>
          <w:highlight w:val="none"/>
          <w:u w:val="single" w:color="auto"/>
        </w:rPr>
      </w:pPr>
      <w:r>
        <w:rPr>
          <w:rFonts w:hint="eastAsia" w:ascii="宋体" w:hAnsi="宋体" w:eastAsia="宋体" w:cs="宋体"/>
          <w:color w:val="auto"/>
          <w:spacing w:val="-1"/>
          <w:sz w:val="24"/>
          <w:szCs w:val="24"/>
          <w:highlight w:val="none"/>
          <w:u w:val="single" w:color="auto"/>
        </w:rPr>
        <w:t>a.与本工程项目相关的审计和稽查、检查、视察等活动，承包人应高度重视并有义务委派专人积极予以配合。</w:t>
      </w:r>
    </w:p>
    <w:p w14:paraId="0B9E80A8">
      <w:pPr>
        <w:keepNext w:val="0"/>
        <w:keepLines w:val="0"/>
        <w:pageBreakBefore w:val="0"/>
        <w:widowControl/>
        <w:kinsoku w:val="0"/>
        <w:wordWrap/>
        <w:overflowPunct/>
        <w:topLinePunct w:val="0"/>
        <w:autoSpaceDE w:val="0"/>
        <w:autoSpaceDN w:val="0"/>
        <w:bidi w:val="0"/>
        <w:adjustRightInd w:val="0"/>
        <w:snapToGrid w:val="0"/>
        <w:spacing w:line="279" w:lineRule="auto"/>
        <w:ind w:firstLine="476" w:firstLineChars="200"/>
        <w:textAlignment w:val="baseline"/>
        <w:rPr>
          <w:rFonts w:hint="eastAsia" w:ascii="宋体" w:hAnsi="宋体" w:eastAsia="宋体" w:cs="宋体"/>
          <w:color w:val="auto"/>
          <w:spacing w:val="-1"/>
          <w:sz w:val="24"/>
          <w:szCs w:val="24"/>
          <w:highlight w:val="none"/>
          <w:u w:val="single" w:color="auto"/>
        </w:rPr>
      </w:pPr>
      <w:r>
        <w:rPr>
          <w:rFonts w:hint="eastAsia" w:ascii="宋体" w:hAnsi="宋体" w:eastAsia="宋体" w:cs="宋体"/>
          <w:color w:val="auto"/>
          <w:spacing w:val="-1"/>
          <w:sz w:val="24"/>
          <w:szCs w:val="24"/>
          <w:highlight w:val="none"/>
          <w:u w:val="single" w:color="auto"/>
        </w:rPr>
        <w:t>b.发包人和</w:t>
      </w:r>
      <w:r>
        <w:rPr>
          <w:rFonts w:hint="eastAsia" w:ascii="宋体" w:hAnsi="宋体" w:eastAsia="宋体" w:cs="宋体"/>
          <w:color w:val="auto"/>
          <w:spacing w:val="-1"/>
          <w:sz w:val="24"/>
          <w:szCs w:val="24"/>
          <w:highlight w:val="none"/>
          <w:u w:val="single" w:color="auto"/>
          <w:lang w:val="en-US" w:eastAsia="zh-CN"/>
        </w:rPr>
        <w:t>咨询人</w:t>
      </w:r>
      <w:r>
        <w:rPr>
          <w:rFonts w:hint="eastAsia" w:ascii="宋体" w:hAnsi="宋体" w:eastAsia="宋体" w:cs="宋体"/>
          <w:color w:val="auto"/>
          <w:spacing w:val="-1"/>
          <w:sz w:val="24"/>
          <w:szCs w:val="24"/>
          <w:highlight w:val="none"/>
          <w:u w:val="single" w:color="auto"/>
        </w:rPr>
        <w:t>有权监督检查承包人的供货合同。</w:t>
      </w:r>
    </w:p>
    <w:p w14:paraId="165243D3">
      <w:pPr>
        <w:keepNext w:val="0"/>
        <w:keepLines w:val="0"/>
        <w:pageBreakBefore w:val="0"/>
        <w:widowControl/>
        <w:kinsoku w:val="0"/>
        <w:wordWrap/>
        <w:overflowPunct/>
        <w:topLinePunct w:val="0"/>
        <w:autoSpaceDE w:val="0"/>
        <w:autoSpaceDN w:val="0"/>
        <w:bidi w:val="0"/>
        <w:adjustRightInd w:val="0"/>
        <w:snapToGrid w:val="0"/>
        <w:spacing w:line="279" w:lineRule="auto"/>
        <w:ind w:firstLine="476" w:firstLineChars="200"/>
        <w:textAlignment w:val="baseline"/>
        <w:rPr>
          <w:rFonts w:hint="eastAsia" w:ascii="宋体" w:hAnsi="宋体" w:eastAsia="宋体" w:cs="宋体"/>
          <w:color w:val="auto"/>
          <w:spacing w:val="-1"/>
          <w:sz w:val="24"/>
          <w:szCs w:val="24"/>
          <w:highlight w:val="none"/>
          <w:u w:val="single" w:color="auto"/>
        </w:rPr>
      </w:pPr>
      <w:r>
        <w:rPr>
          <w:rFonts w:hint="eastAsia" w:ascii="宋体" w:hAnsi="宋体" w:eastAsia="宋体" w:cs="宋体"/>
          <w:color w:val="auto"/>
          <w:spacing w:val="-1"/>
          <w:sz w:val="24"/>
          <w:szCs w:val="24"/>
          <w:highlight w:val="none"/>
          <w:u w:val="single" w:color="auto"/>
        </w:rPr>
        <w:t>c.对项目使用的原有道路的维护和管理，以确保正常通行。</w:t>
      </w:r>
    </w:p>
    <w:p w14:paraId="164DD1B7">
      <w:pPr>
        <w:keepNext w:val="0"/>
        <w:keepLines w:val="0"/>
        <w:pageBreakBefore w:val="0"/>
        <w:widowControl/>
        <w:kinsoku w:val="0"/>
        <w:wordWrap/>
        <w:overflowPunct/>
        <w:topLinePunct w:val="0"/>
        <w:autoSpaceDE w:val="0"/>
        <w:autoSpaceDN w:val="0"/>
        <w:bidi w:val="0"/>
        <w:adjustRightInd w:val="0"/>
        <w:snapToGrid w:val="0"/>
        <w:spacing w:line="279" w:lineRule="auto"/>
        <w:ind w:firstLine="476" w:firstLineChars="200"/>
        <w:textAlignment w:val="baseline"/>
        <w:rPr>
          <w:rFonts w:hint="eastAsia" w:ascii="宋体" w:hAnsi="宋体" w:eastAsia="宋体" w:cs="宋体"/>
          <w:color w:val="auto"/>
          <w:spacing w:val="-1"/>
          <w:sz w:val="24"/>
          <w:szCs w:val="24"/>
          <w:highlight w:val="none"/>
          <w:u w:val="single" w:color="auto"/>
        </w:rPr>
      </w:pPr>
      <w:r>
        <w:rPr>
          <w:rFonts w:hint="eastAsia" w:ascii="宋体" w:hAnsi="宋体" w:eastAsia="宋体" w:cs="宋体"/>
          <w:color w:val="auto"/>
          <w:spacing w:val="-1"/>
          <w:sz w:val="24"/>
          <w:szCs w:val="24"/>
          <w:highlight w:val="none"/>
          <w:u w:val="single" w:color="auto"/>
        </w:rPr>
        <w:t>d.维护社会稳定，避免发生因承包人原因引起施工队伍或施工引起周边群众等群体性上访事件</w:t>
      </w:r>
    </w:p>
    <w:p w14:paraId="0AD601CF">
      <w:pPr>
        <w:keepNext w:val="0"/>
        <w:keepLines w:val="0"/>
        <w:pageBreakBefore w:val="0"/>
        <w:widowControl/>
        <w:kinsoku w:val="0"/>
        <w:wordWrap/>
        <w:overflowPunct/>
        <w:topLinePunct w:val="0"/>
        <w:autoSpaceDE w:val="0"/>
        <w:autoSpaceDN w:val="0"/>
        <w:bidi w:val="0"/>
        <w:adjustRightInd w:val="0"/>
        <w:snapToGrid w:val="0"/>
        <w:spacing w:line="279" w:lineRule="auto"/>
        <w:ind w:firstLine="476" w:firstLineChars="200"/>
        <w:textAlignment w:val="baseline"/>
        <w:rPr>
          <w:rFonts w:hint="eastAsia" w:ascii="宋体" w:hAnsi="宋体" w:eastAsia="宋体" w:cs="宋体"/>
          <w:color w:val="auto"/>
          <w:spacing w:val="-1"/>
          <w:sz w:val="24"/>
          <w:szCs w:val="24"/>
          <w:highlight w:val="none"/>
          <w:u w:val="single" w:color="auto"/>
        </w:rPr>
      </w:pPr>
      <w:r>
        <w:rPr>
          <w:rFonts w:hint="eastAsia" w:ascii="宋体" w:hAnsi="宋体" w:eastAsia="宋体" w:cs="宋体"/>
          <w:color w:val="auto"/>
          <w:spacing w:val="-1"/>
          <w:sz w:val="24"/>
          <w:szCs w:val="24"/>
          <w:highlight w:val="none"/>
          <w:u w:val="single" w:color="auto"/>
        </w:rPr>
        <w:t>e.承包人应自觉接受交通主管部门、质量监督单位、公路管理机构的监督，对指出的问题进行认真的整改，及时报告处理结果。</w:t>
      </w:r>
    </w:p>
    <w:p w14:paraId="7D1681B2">
      <w:pPr>
        <w:keepNext w:val="0"/>
        <w:keepLines w:val="0"/>
        <w:pageBreakBefore w:val="0"/>
        <w:widowControl/>
        <w:kinsoku w:val="0"/>
        <w:wordWrap/>
        <w:overflowPunct/>
        <w:topLinePunct w:val="0"/>
        <w:autoSpaceDE w:val="0"/>
        <w:autoSpaceDN w:val="0"/>
        <w:bidi w:val="0"/>
        <w:adjustRightInd w:val="0"/>
        <w:snapToGrid w:val="0"/>
        <w:spacing w:line="279" w:lineRule="auto"/>
        <w:ind w:firstLine="476" w:firstLineChars="200"/>
        <w:textAlignment w:val="baseline"/>
        <w:rPr>
          <w:rFonts w:hint="eastAsia" w:ascii="宋体" w:hAnsi="宋体" w:eastAsia="宋体" w:cs="宋体"/>
          <w:color w:val="auto"/>
          <w:spacing w:val="-1"/>
          <w:sz w:val="24"/>
          <w:szCs w:val="24"/>
          <w:highlight w:val="none"/>
          <w:u w:val="single" w:color="auto"/>
        </w:rPr>
      </w:pPr>
      <w:r>
        <w:rPr>
          <w:rFonts w:hint="eastAsia" w:ascii="宋体" w:hAnsi="宋体" w:eastAsia="宋体" w:cs="宋体"/>
          <w:color w:val="auto"/>
          <w:spacing w:val="-1"/>
          <w:sz w:val="24"/>
          <w:szCs w:val="24"/>
          <w:highlight w:val="none"/>
          <w:u w:val="single" w:color="auto"/>
        </w:rPr>
        <w:t>（5）合同实施时承包人应投入足够的技术和管理人员以满足工程施工需要，发包人要求承包人应投入本合同的最低人员要求见合同附件四（含相应要求的备选人员），在不少于合同附件四要求前提下，为确保工程进度，</w:t>
      </w:r>
      <w:r>
        <w:rPr>
          <w:rFonts w:hint="eastAsia" w:ascii="宋体" w:hAnsi="宋体" w:eastAsia="宋体" w:cs="宋体"/>
          <w:color w:val="auto"/>
          <w:spacing w:val="-1"/>
          <w:sz w:val="24"/>
          <w:szCs w:val="24"/>
          <w:highlight w:val="none"/>
          <w:u w:val="single" w:color="auto"/>
          <w:lang w:val="en-US" w:eastAsia="zh-CN"/>
        </w:rPr>
        <w:t>咨询人</w:t>
      </w:r>
      <w:r>
        <w:rPr>
          <w:rFonts w:hint="eastAsia" w:ascii="宋体" w:hAnsi="宋体" w:eastAsia="宋体" w:cs="宋体"/>
          <w:color w:val="auto"/>
          <w:spacing w:val="-1"/>
          <w:sz w:val="24"/>
          <w:szCs w:val="24"/>
          <w:highlight w:val="none"/>
          <w:u w:val="single" w:color="auto"/>
        </w:rPr>
        <w:t>有权要求承包人增加相应技术和管理人员以满足施工需要。</w:t>
      </w:r>
    </w:p>
    <w:p w14:paraId="23BE1DF2">
      <w:pPr>
        <w:keepNext w:val="0"/>
        <w:keepLines w:val="0"/>
        <w:pageBreakBefore w:val="0"/>
        <w:widowControl/>
        <w:kinsoku w:val="0"/>
        <w:wordWrap/>
        <w:overflowPunct/>
        <w:topLinePunct w:val="0"/>
        <w:autoSpaceDE w:val="0"/>
        <w:autoSpaceDN w:val="0"/>
        <w:bidi w:val="0"/>
        <w:adjustRightInd w:val="0"/>
        <w:snapToGrid w:val="0"/>
        <w:spacing w:line="240" w:lineRule="auto"/>
        <w:ind w:firstLine="476" w:firstLineChars="200"/>
        <w:textAlignment w:val="baseline"/>
        <w:rPr>
          <w:rFonts w:ascii="宋体" w:hAnsi="宋体" w:eastAsia="宋体" w:cs="宋体"/>
          <w:color w:val="auto"/>
          <w:spacing w:val="-1"/>
          <w:sz w:val="24"/>
          <w:szCs w:val="24"/>
          <w:highlight w:val="none"/>
        </w:rPr>
      </w:pPr>
    </w:p>
    <w:p w14:paraId="0929904D">
      <w:pPr>
        <w:spacing w:before="104" w:line="220" w:lineRule="auto"/>
        <w:ind w:left="486"/>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4.2  </w:t>
      </w:r>
      <w:r>
        <w:rPr>
          <w:rFonts w:ascii="宋体" w:hAnsi="宋体" w:eastAsia="宋体" w:cs="宋体"/>
          <w:b/>
          <w:bCs/>
          <w:color w:val="auto"/>
          <w:spacing w:val="-2"/>
          <w:sz w:val="24"/>
          <w:szCs w:val="24"/>
          <w:highlight w:val="none"/>
        </w:rPr>
        <w:t>履约保证金</w:t>
      </w:r>
    </w:p>
    <w:p w14:paraId="04C4DE63">
      <w:pPr>
        <w:keepNext w:val="0"/>
        <w:keepLines w:val="0"/>
        <w:pageBreakBefore w:val="0"/>
        <w:widowControl w:val="0"/>
        <w:kinsoku/>
        <w:wordWrap/>
        <w:overflowPunct/>
        <w:topLinePunct w:val="0"/>
        <w:autoSpaceDE/>
        <w:autoSpaceDN/>
        <w:bidi w:val="0"/>
        <w:adjustRightInd/>
        <w:snapToGrid/>
        <w:spacing w:before="125" w:line="279" w:lineRule="auto"/>
        <w:ind w:left="0" w:leftChars="0" w:firstLine="417" w:firstLineChars="177"/>
        <w:textAlignment w:val="auto"/>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4.2.1 </w:t>
      </w:r>
      <w:r>
        <w:rPr>
          <w:rFonts w:ascii="宋体" w:hAnsi="宋体" w:eastAsia="宋体" w:cs="宋体"/>
          <w:color w:val="auto"/>
          <w:spacing w:val="-2"/>
          <w:sz w:val="24"/>
          <w:szCs w:val="24"/>
          <w:highlight w:val="none"/>
        </w:rPr>
        <w:t>承包人提交履约保证金的形式为</w:t>
      </w:r>
      <w:r>
        <w:rPr>
          <w:rFonts w:ascii="宋体" w:hAnsi="宋体" w:eastAsia="宋体" w:cs="宋体"/>
          <w:color w:val="auto"/>
          <w:spacing w:val="-107"/>
          <w:sz w:val="24"/>
          <w:szCs w:val="24"/>
          <w:highlight w:val="none"/>
        </w:rPr>
        <w:t xml:space="preserve"> </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rPr>
        <w:t>现金形式或银行保函、支票、银行汇票、银行本票等非现金形式</w:t>
      </w:r>
      <w:r>
        <w:rPr>
          <w:rFonts w:ascii="宋体" w:hAnsi="宋体" w:eastAsia="宋体" w:cs="宋体"/>
          <w:color w:val="auto"/>
          <w:spacing w:val="-91"/>
          <w:sz w:val="24"/>
          <w:szCs w:val="24"/>
          <w:highlight w:val="none"/>
        </w:rPr>
        <w:t xml:space="preserve"> </w:t>
      </w:r>
      <w:r>
        <w:rPr>
          <w:rFonts w:ascii="宋体" w:hAnsi="宋体" w:eastAsia="宋体" w:cs="宋体"/>
          <w:color w:val="auto"/>
          <w:spacing w:val="-2"/>
          <w:sz w:val="24"/>
          <w:szCs w:val="24"/>
          <w:highlight w:val="none"/>
        </w:rPr>
        <w:t>，金额为</w:t>
      </w:r>
      <w:r>
        <w:rPr>
          <w:rFonts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2%签约合同价</w:t>
      </w:r>
      <w:r>
        <w:rPr>
          <w:rFonts w:ascii="宋体" w:hAnsi="宋体" w:eastAsia="宋体" w:cs="宋体"/>
          <w:color w:val="auto"/>
          <w:spacing w:val="-2"/>
          <w:sz w:val="24"/>
          <w:szCs w:val="24"/>
          <w:highlight w:val="none"/>
        </w:rPr>
        <w:t>，期限为</w:t>
      </w:r>
      <w:r>
        <w:rPr>
          <w:rFonts w:hint="eastAsia" w:ascii="宋体" w:hAnsi="宋体" w:eastAsia="宋体" w:cs="宋体"/>
          <w:color w:val="auto"/>
          <w:spacing w:val="-2"/>
          <w:sz w:val="24"/>
          <w:szCs w:val="24"/>
          <w:highlight w:val="none"/>
          <w:u w:val="single" w:color="auto"/>
        </w:rPr>
        <w:t>有效期均至发包人签发交工验收证书且承包人按照合同约定缴纳质量保证金之日止</w:t>
      </w:r>
      <w:r>
        <w:rPr>
          <w:rFonts w:ascii="宋体" w:hAnsi="宋体" w:eastAsia="宋体" w:cs="宋体"/>
          <w:color w:val="auto"/>
          <w:spacing w:val="-2"/>
          <w:sz w:val="24"/>
          <w:szCs w:val="24"/>
          <w:highlight w:val="none"/>
        </w:rPr>
        <w:t>。</w:t>
      </w:r>
    </w:p>
    <w:p w14:paraId="48EFA0A1">
      <w:pPr>
        <w:spacing w:before="106" w:line="220" w:lineRule="auto"/>
        <w:ind w:left="0" w:leftChars="0" w:firstLine="418" w:firstLineChars="177"/>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4.3 </w:t>
      </w:r>
      <w:r>
        <w:rPr>
          <w:rFonts w:ascii="宋体" w:hAnsi="宋体" w:eastAsia="宋体" w:cs="宋体"/>
          <w:b/>
          <w:bCs/>
          <w:color w:val="auto"/>
          <w:spacing w:val="-2"/>
          <w:sz w:val="24"/>
          <w:szCs w:val="24"/>
          <w:highlight w:val="none"/>
        </w:rPr>
        <w:t>转包、分包</w:t>
      </w:r>
    </w:p>
    <w:p w14:paraId="674ADF97">
      <w:pPr>
        <w:spacing w:before="124" w:line="219" w:lineRule="auto"/>
        <w:ind w:left="0" w:leftChars="0" w:firstLine="424" w:firstLineChars="177"/>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4.3.2 </w:t>
      </w:r>
      <w:r>
        <w:rPr>
          <w:rFonts w:ascii="宋体" w:hAnsi="宋体" w:eastAsia="宋体" w:cs="宋体"/>
          <w:color w:val="auto"/>
          <w:sz w:val="24"/>
          <w:szCs w:val="24"/>
          <w:highlight w:val="none"/>
        </w:rPr>
        <w:t>本项目允许分包的范围：</w:t>
      </w:r>
      <w:r>
        <w:rPr>
          <w:rFonts w:hint="eastAsia" w:ascii="宋体" w:hAnsi="宋体" w:cs="宋体"/>
          <w:color w:val="auto"/>
          <w:sz w:val="24"/>
          <w:szCs w:val="24"/>
          <w:highlight w:val="none"/>
          <w:lang w:val="en-US" w:eastAsia="zh-CN"/>
        </w:rPr>
        <w:t>不允许分包</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79BD2839">
      <w:pPr>
        <w:spacing w:before="115" w:line="219" w:lineRule="auto"/>
        <w:ind w:left="0" w:leftChars="0" w:firstLine="424" w:firstLineChars="177"/>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4.3.3</w:t>
      </w:r>
      <w:r>
        <w:rPr>
          <w:rFonts w:ascii="宋体" w:hAnsi="宋体" w:eastAsia="宋体" w:cs="宋体"/>
          <w:color w:val="auto"/>
          <w:sz w:val="24"/>
          <w:szCs w:val="24"/>
          <w:highlight w:val="none"/>
        </w:rPr>
        <w:t>分包人应满足的资格能力条件：</w:t>
      </w:r>
      <w:r>
        <w:rPr>
          <w:rFonts w:hint="eastAsia" w:ascii="宋体" w:hAnsi="宋体" w:cs="宋体"/>
          <w:color w:val="auto"/>
          <w:sz w:val="24"/>
          <w:szCs w:val="24"/>
          <w:highlight w:val="none"/>
          <w:lang w:val="en-US" w:eastAsia="zh-CN"/>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74049E13">
      <w:pPr>
        <w:spacing w:before="106" w:line="220" w:lineRule="auto"/>
        <w:ind w:left="0" w:leftChars="0" w:firstLine="418" w:firstLineChars="177"/>
        <w:outlineLvl w:val="4"/>
        <w:rPr>
          <w:rFonts w:ascii="Times New Roman" w:hAnsi="Times New Roman" w:eastAsia="Times New Roman" w:cs="Times New Roman"/>
          <w:b/>
          <w:bCs/>
          <w:color w:val="auto"/>
          <w:spacing w:val="-2"/>
          <w:sz w:val="24"/>
          <w:szCs w:val="24"/>
          <w:highlight w:val="none"/>
        </w:rPr>
      </w:pPr>
      <w:bookmarkStart w:id="68" w:name="bookmark251"/>
      <w:bookmarkEnd w:id="68"/>
      <w:r>
        <w:rPr>
          <w:rFonts w:ascii="Times New Roman" w:hAnsi="Times New Roman" w:eastAsia="Times New Roman" w:cs="Times New Roman"/>
          <w:b/>
          <w:bCs/>
          <w:color w:val="auto"/>
          <w:spacing w:val="-2"/>
          <w:sz w:val="24"/>
          <w:szCs w:val="24"/>
          <w:highlight w:val="none"/>
        </w:rPr>
        <w:t>4.5  承包人项目经理和项目总工</w:t>
      </w:r>
    </w:p>
    <w:p w14:paraId="3297CCC9">
      <w:pPr>
        <w:keepNext w:val="0"/>
        <w:keepLines w:val="0"/>
        <w:pageBreakBefore w:val="0"/>
        <w:widowControl w:val="0"/>
        <w:kinsoku/>
        <w:wordWrap/>
        <w:overflowPunct/>
        <w:topLinePunct w:val="0"/>
        <w:autoSpaceDE/>
        <w:autoSpaceDN/>
        <w:bidi w:val="0"/>
        <w:adjustRightInd/>
        <w:snapToGrid/>
        <w:spacing w:before="126" w:line="279" w:lineRule="auto"/>
        <w:ind w:left="11" w:firstLine="471"/>
        <w:textAlignment w:val="auto"/>
        <w:rPr>
          <w:rFonts w:ascii="宋体" w:hAnsi="宋体" w:eastAsia="宋体" w:cs="宋体"/>
          <w:color w:val="auto"/>
          <w:sz w:val="12"/>
          <w:szCs w:val="12"/>
          <w:highlight w:val="none"/>
        </w:rPr>
      </w:pPr>
      <w:r>
        <w:rPr>
          <w:rFonts w:ascii="Times New Roman" w:hAnsi="Times New Roman" w:eastAsia="Times New Roman" w:cs="Times New Roman"/>
          <w:color w:val="auto"/>
          <w:spacing w:val="12"/>
          <w:sz w:val="24"/>
          <w:szCs w:val="24"/>
          <w:highlight w:val="none"/>
        </w:rPr>
        <w:t xml:space="preserve">4.5.1 </w:t>
      </w:r>
      <w:r>
        <w:rPr>
          <w:rFonts w:hint="eastAsia" w:ascii="宋体" w:hAnsi="宋体" w:eastAsia="宋体" w:cs="宋体"/>
          <w:color w:val="auto"/>
          <w:sz w:val="24"/>
          <w:szCs w:val="24"/>
          <w:highlight w:val="none"/>
          <w:u w:val="none" w:color="auto"/>
        </w:rPr>
        <w:t xml:space="preserve"> 承包人项目经理和项目总工的到职期限：</w:t>
      </w:r>
      <w:r>
        <w:rPr>
          <w:rFonts w:hint="eastAsia" w:ascii="宋体" w:hAnsi="宋体" w:eastAsia="宋体" w:cs="宋体"/>
          <w:color w:val="auto"/>
          <w:sz w:val="24"/>
          <w:szCs w:val="24"/>
          <w:highlight w:val="none"/>
          <w:u w:val="single" w:color="auto"/>
        </w:rPr>
        <w:t xml:space="preserve"> 项目经理、总工每月驻工地现场时间不应少于22天，</w:t>
      </w:r>
      <w:r>
        <w:rPr>
          <w:rFonts w:hint="eastAsia" w:ascii="宋体" w:hAnsi="宋体" w:eastAsia="宋体" w:cs="宋体"/>
          <w:color w:val="auto"/>
          <w:sz w:val="24"/>
          <w:szCs w:val="24"/>
          <w:highlight w:val="none"/>
          <w:u w:val="none" w:color="auto"/>
        </w:rPr>
        <w:t xml:space="preserve">驻场要求： </w:t>
      </w:r>
      <w:r>
        <w:rPr>
          <w:rFonts w:hint="eastAsia" w:ascii="宋体" w:hAnsi="宋体" w:eastAsia="宋体" w:cs="宋体"/>
          <w:color w:val="auto"/>
          <w:sz w:val="24"/>
          <w:szCs w:val="24"/>
          <w:highlight w:val="none"/>
          <w:u w:val="single" w:color="auto"/>
        </w:rPr>
        <w:t>项目经理、总工及主要管理人员，技术骨干离开工地必须向</w:t>
      </w:r>
      <w:r>
        <w:rPr>
          <w:rFonts w:hint="eastAsia" w:ascii="宋体" w:hAnsi="宋体" w:eastAsia="宋体" w:cs="宋体"/>
          <w:color w:val="auto"/>
          <w:sz w:val="24"/>
          <w:szCs w:val="24"/>
          <w:highlight w:val="none"/>
          <w:u w:val="single" w:color="auto"/>
          <w:lang w:val="en-US" w:eastAsia="zh-CN"/>
        </w:rPr>
        <w:t>咨询人</w:t>
      </w:r>
      <w:r>
        <w:rPr>
          <w:rFonts w:hint="eastAsia" w:ascii="宋体" w:hAnsi="宋体" w:eastAsia="宋体" w:cs="宋体"/>
          <w:color w:val="auto"/>
          <w:sz w:val="24"/>
          <w:szCs w:val="24"/>
          <w:highlight w:val="none"/>
          <w:u w:val="single" w:color="auto"/>
        </w:rPr>
        <w:t>书面请假，并经项目建设管理机构相关负责人、</w:t>
      </w:r>
      <w:r>
        <w:rPr>
          <w:rFonts w:hint="eastAsia" w:ascii="宋体" w:hAnsi="宋体" w:eastAsia="宋体" w:cs="宋体"/>
          <w:color w:val="auto"/>
          <w:sz w:val="24"/>
          <w:szCs w:val="24"/>
          <w:highlight w:val="none"/>
          <w:u w:val="single" w:color="auto"/>
          <w:lang w:val="en-US" w:eastAsia="zh-CN"/>
        </w:rPr>
        <w:t>咨询人</w:t>
      </w:r>
      <w:r>
        <w:rPr>
          <w:rFonts w:hint="eastAsia" w:ascii="宋体" w:hAnsi="宋体" w:eastAsia="宋体" w:cs="宋体"/>
          <w:color w:val="auto"/>
          <w:sz w:val="24"/>
          <w:szCs w:val="24"/>
          <w:highlight w:val="none"/>
          <w:u w:val="single" w:color="auto"/>
        </w:rPr>
        <w:t>书面同意方能离开，否则视为违约并按22.1款执行。</w:t>
      </w:r>
    </w:p>
    <w:p w14:paraId="6701C094">
      <w:pPr>
        <w:spacing w:before="106" w:line="220" w:lineRule="auto"/>
        <w:ind w:left="0" w:leftChars="0" w:firstLine="418" w:firstLineChars="177"/>
        <w:outlineLvl w:val="4"/>
        <w:rPr>
          <w:rFonts w:ascii="Times New Roman" w:hAnsi="Times New Roman" w:eastAsia="Times New Roman" w:cs="Times New Roman"/>
          <w:b/>
          <w:bCs/>
          <w:color w:val="auto"/>
          <w:spacing w:val="-2"/>
          <w:sz w:val="24"/>
          <w:szCs w:val="24"/>
          <w:highlight w:val="none"/>
        </w:rPr>
      </w:pPr>
      <w:r>
        <w:rPr>
          <w:rFonts w:ascii="Times New Roman" w:hAnsi="Times New Roman" w:eastAsia="Times New Roman" w:cs="Times New Roman"/>
          <w:b/>
          <w:bCs/>
          <w:color w:val="auto"/>
          <w:spacing w:val="-2"/>
          <w:sz w:val="24"/>
          <w:szCs w:val="24"/>
          <w:highlight w:val="none"/>
        </w:rPr>
        <w:t>4.12  承包人现场查勘</w:t>
      </w:r>
    </w:p>
    <w:p w14:paraId="1AA3A33D">
      <w:pPr>
        <w:keepNext w:val="0"/>
        <w:keepLines w:val="0"/>
        <w:pageBreakBefore w:val="0"/>
        <w:widowControl w:val="0"/>
        <w:kinsoku/>
        <w:wordWrap/>
        <w:overflowPunct/>
        <w:topLinePunct w:val="0"/>
        <w:autoSpaceDE/>
        <w:autoSpaceDN/>
        <w:bidi w:val="0"/>
        <w:adjustRightInd/>
        <w:snapToGrid/>
        <w:spacing w:before="106" w:line="279" w:lineRule="auto"/>
        <w:ind w:firstLine="480" w:firstLineChars="200"/>
        <w:textAlignment w:val="auto"/>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4.12.2  </w:t>
      </w:r>
      <w:r>
        <w:rPr>
          <w:rFonts w:ascii="宋体" w:hAnsi="宋体" w:eastAsia="宋体" w:cs="宋体"/>
          <w:color w:val="auto"/>
          <w:sz w:val="24"/>
          <w:szCs w:val="24"/>
          <w:highlight w:val="none"/>
        </w:rPr>
        <w:t>发包人向承包人提供养护项目的相关图纸和资料包括：</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4889DFDC">
      <w:pPr>
        <w:spacing w:before="106" w:line="220" w:lineRule="auto"/>
        <w:ind w:left="0" w:leftChars="0" w:firstLine="418" w:firstLineChars="177"/>
        <w:outlineLvl w:val="4"/>
        <w:rPr>
          <w:rFonts w:ascii="Times New Roman" w:hAnsi="Times New Roman" w:eastAsia="Times New Roman" w:cs="Times New Roman"/>
          <w:b/>
          <w:bCs/>
          <w:color w:val="auto"/>
          <w:spacing w:val="-2"/>
          <w:sz w:val="24"/>
          <w:szCs w:val="24"/>
          <w:highlight w:val="none"/>
        </w:rPr>
      </w:pPr>
      <w:r>
        <w:rPr>
          <w:rFonts w:ascii="Times New Roman" w:hAnsi="Times New Roman" w:eastAsia="Times New Roman" w:cs="Times New Roman"/>
          <w:b/>
          <w:bCs/>
          <w:color w:val="auto"/>
          <w:spacing w:val="-2"/>
          <w:sz w:val="24"/>
          <w:szCs w:val="24"/>
          <w:highlight w:val="none"/>
        </w:rPr>
        <w:t>4.13  不利物质条件</w:t>
      </w:r>
    </w:p>
    <w:p w14:paraId="3BF95946">
      <w:pPr>
        <w:keepNext w:val="0"/>
        <w:keepLines w:val="0"/>
        <w:pageBreakBefore w:val="0"/>
        <w:widowControl w:val="0"/>
        <w:kinsoku/>
        <w:wordWrap/>
        <w:overflowPunct/>
        <w:topLinePunct w:val="0"/>
        <w:autoSpaceDE/>
        <w:autoSpaceDN/>
        <w:bidi w:val="0"/>
        <w:adjustRightInd/>
        <w:snapToGrid/>
        <w:spacing w:before="125" w:line="279" w:lineRule="auto"/>
        <w:ind w:firstLine="480" w:firstLineChars="200"/>
        <w:textAlignment w:val="auto"/>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4.13.1 </w:t>
      </w:r>
      <w:r>
        <w:rPr>
          <w:rFonts w:ascii="宋体" w:hAnsi="宋体" w:eastAsia="宋体" w:cs="宋体"/>
          <w:color w:val="auto"/>
          <w:sz w:val="24"/>
          <w:szCs w:val="24"/>
          <w:highlight w:val="none"/>
        </w:rPr>
        <w:t>不利物质条件特殊约定：</w:t>
      </w:r>
      <w:r>
        <w:rPr>
          <w:rFonts w:hint="eastAsia" w:ascii="宋体" w:hAnsi="宋体" w:eastAsia="宋体" w:cs="宋体"/>
          <w:color w:val="auto"/>
          <w:sz w:val="24"/>
          <w:szCs w:val="24"/>
          <w:highlight w:val="none"/>
          <w:u w:val="single" w:color="auto"/>
        </w:rPr>
        <w:t>（1）对于项目专用合同条款中已经明确指出的不利物质条件无论承包人是否有其经历和经验均视为承包人在接受合同时已预见其影响，并已在签约合同价中计入因其影响而可能发生的一切费用</w:t>
      </w:r>
      <w:r>
        <w:rPr>
          <w:rFonts w:hint="eastAsia" w:ascii="宋体" w:hAnsi="宋体" w:eastAsia="宋体" w:cs="宋体"/>
          <w:color w:val="auto"/>
          <w:sz w:val="24"/>
          <w:szCs w:val="24"/>
          <w:highlight w:val="none"/>
          <w:u w:val="single" w:color="auto"/>
          <w:lang w:eastAsia="zh-CN"/>
        </w:rPr>
        <w:t>。</w:t>
      </w:r>
      <w:r>
        <w:rPr>
          <w:rFonts w:hint="eastAsia" w:ascii="宋体" w:hAnsi="宋体" w:eastAsia="宋体" w:cs="宋体"/>
          <w:color w:val="auto"/>
          <w:sz w:val="24"/>
          <w:szCs w:val="24"/>
          <w:highlight w:val="none"/>
          <w:u w:val="single" w:color="auto"/>
          <w:lang w:val="zh-CN"/>
        </w:rPr>
        <w:t>（2）对于项目专用合同条款未明确指出，但是在不利物质条件发生之前，监理人已经指示承包人有可能发生，但承包人未能及时采取有效措施，而导致的损失和后果均由承包人承担。</w:t>
      </w:r>
    </w:p>
    <w:p w14:paraId="78F47405">
      <w:pPr>
        <w:spacing w:before="78" w:line="219" w:lineRule="auto"/>
        <w:ind w:left="488"/>
        <w:outlineLvl w:val="3"/>
        <w:rPr>
          <w:rFonts w:ascii="宋体" w:hAnsi="宋体" w:eastAsia="宋体" w:cs="宋体"/>
          <w:color w:val="auto"/>
          <w:sz w:val="24"/>
          <w:szCs w:val="24"/>
          <w:highlight w:val="none"/>
        </w:rPr>
      </w:pPr>
      <w:bookmarkStart w:id="69" w:name="bookmark83"/>
      <w:bookmarkEnd w:id="69"/>
      <w:bookmarkStart w:id="70" w:name="bookmark84"/>
      <w:bookmarkEnd w:id="70"/>
      <w:r>
        <w:rPr>
          <w:rFonts w:ascii="Times New Roman" w:hAnsi="Times New Roman" w:eastAsia="Times New Roman" w:cs="Times New Roman"/>
          <w:b/>
          <w:bCs/>
          <w:color w:val="auto"/>
          <w:spacing w:val="-2"/>
          <w:sz w:val="24"/>
          <w:szCs w:val="24"/>
          <w:highlight w:val="none"/>
        </w:rPr>
        <w:t xml:space="preserve">5.  </w:t>
      </w:r>
      <w:r>
        <w:rPr>
          <w:rFonts w:ascii="宋体" w:hAnsi="宋体" w:eastAsia="宋体" w:cs="宋体"/>
          <w:b/>
          <w:bCs/>
          <w:color w:val="auto"/>
          <w:spacing w:val="-2"/>
          <w:sz w:val="24"/>
          <w:szCs w:val="24"/>
          <w:highlight w:val="none"/>
        </w:rPr>
        <w:t>材料和工程设备</w:t>
      </w:r>
    </w:p>
    <w:p w14:paraId="06B90356">
      <w:pPr>
        <w:spacing w:before="116" w:line="219" w:lineRule="auto"/>
        <w:ind w:left="488"/>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5.1  </w:t>
      </w:r>
      <w:r>
        <w:rPr>
          <w:rFonts w:ascii="宋体" w:hAnsi="宋体" w:eastAsia="宋体" w:cs="宋体"/>
          <w:b/>
          <w:bCs/>
          <w:color w:val="auto"/>
          <w:spacing w:val="-2"/>
          <w:sz w:val="24"/>
          <w:szCs w:val="24"/>
          <w:highlight w:val="none"/>
        </w:rPr>
        <w:t>承包人提供的材料和工程设备</w:t>
      </w:r>
    </w:p>
    <w:p w14:paraId="1D02FF01">
      <w:pPr>
        <w:keepNext w:val="0"/>
        <w:keepLines w:val="0"/>
        <w:pageBreakBefore w:val="0"/>
        <w:widowControl w:val="0"/>
        <w:kinsoku/>
        <w:wordWrap/>
        <w:overflowPunct/>
        <w:topLinePunct w:val="0"/>
        <w:autoSpaceDE/>
        <w:autoSpaceDN/>
        <w:bidi w:val="0"/>
        <w:adjustRightInd/>
        <w:snapToGrid/>
        <w:spacing w:before="126" w:line="279" w:lineRule="auto"/>
        <w:ind w:firstLine="476" w:firstLineChars="200"/>
        <w:textAlignment w:val="auto"/>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5.1.2 </w:t>
      </w:r>
      <w:r>
        <w:rPr>
          <w:rFonts w:ascii="宋体" w:hAnsi="宋体" w:eastAsia="宋体" w:cs="宋体"/>
          <w:color w:val="auto"/>
          <w:spacing w:val="-1"/>
          <w:sz w:val="24"/>
          <w:szCs w:val="24"/>
          <w:highlight w:val="none"/>
        </w:rPr>
        <w:t>本项约定为：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u w:val="single" w:color="auto"/>
          <w:lang w:val="zh-CN"/>
        </w:rPr>
        <w:t>承包人负责接收并按规定对材料进行抽样检验和对工程设备进行检验测试，若发现材料和工程设备存在缺陷，承包人应及时通知</w:t>
      </w:r>
      <w:r>
        <w:rPr>
          <w:rFonts w:hint="eastAsia" w:ascii="宋体" w:hAnsi="宋体" w:eastAsia="宋体" w:cs="宋体"/>
          <w:color w:val="auto"/>
          <w:spacing w:val="-1"/>
          <w:sz w:val="24"/>
          <w:szCs w:val="24"/>
          <w:highlight w:val="none"/>
          <w:u w:val="single" w:color="auto"/>
          <w:lang w:val="en-US" w:eastAsia="zh-CN"/>
        </w:rPr>
        <w:t>咨询人</w:t>
      </w:r>
      <w:r>
        <w:rPr>
          <w:rFonts w:ascii="宋体" w:hAnsi="宋体" w:eastAsia="宋体" w:cs="宋体"/>
          <w:color w:val="auto"/>
          <w:spacing w:val="-1"/>
          <w:sz w:val="24"/>
          <w:szCs w:val="24"/>
          <w:highlight w:val="none"/>
          <w:u w:val="single" w:color="auto"/>
          <w:lang w:val="zh-CN"/>
        </w:rPr>
        <w:t>，发包人应及时改正通知中指出的缺陷。承包人负责接收后的运输和保管，因承包人的原因发生丢失、损坏或进度拖延，由承包人承担相应责任</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4B9545B9">
      <w:pPr>
        <w:spacing w:before="78" w:line="219" w:lineRule="auto"/>
        <w:ind w:left="488"/>
        <w:outlineLvl w:val="3"/>
        <w:rPr>
          <w:rFonts w:ascii="宋体" w:hAnsi="宋体" w:eastAsia="宋体" w:cs="宋体"/>
          <w:color w:val="auto"/>
          <w:sz w:val="24"/>
          <w:szCs w:val="24"/>
          <w:highlight w:val="none"/>
        </w:rPr>
      </w:pPr>
      <w:bookmarkStart w:id="71" w:name="bookmark86"/>
      <w:bookmarkEnd w:id="71"/>
      <w:bookmarkStart w:id="72" w:name="bookmark85"/>
      <w:bookmarkEnd w:id="72"/>
      <w:r>
        <w:rPr>
          <w:rFonts w:ascii="Times New Roman" w:hAnsi="Times New Roman" w:eastAsia="Times New Roman" w:cs="Times New Roman"/>
          <w:b/>
          <w:bCs/>
          <w:color w:val="auto"/>
          <w:spacing w:val="-3"/>
          <w:sz w:val="24"/>
          <w:szCs w:val="24"/>
          <w:highlight w:val="none"/>
        </w:rPr>
        <w:t>7.</w:t>
      </w:r>
      <w:r>
        <w:rPr>
          <w:rFonts w:ascii="宋体" w:hAnsi="宋体" w:eastAsia="宋体" w:cs="宋体"/>
          <w:b/>
          <w:bCs/>
          <w:color w:val="auto"/>
          <w:spacing w:val="-3"/>
          <w:sz w:val="24"/>
          <w:szCs w:val="24"/>
          <w:highlight w:val="none"/>
        </w:rPr>
        <w:t>交通运输</w:t>
      </w:r>
    </w:p>
    <w:p w14:paraId="144621A2">
      <w:pPr>
        <w:spacing w:before="116" w:line="219" w:lineRule="auto"/>
        <w:ind w:left="488"/>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7.2  </w:t>
      </w:r>
      <w:r>
        <w:rPr>
          <w:rFonts w:ascii="宋体" w:hAnsi="宋体" w:eastAsia="宋体" w:cs="宋体"/>
          <w:b/>
          <w:bCs/>
          <w:color w:val="auto"/>
          <w:spacing w:val="-2"/>
          <w:sz w:val="24"/>
          <w:szCs w:val="24"/>
          <w:highlight w:val="none"/>
        </w:rPr>
        <w:t>养护路段内交通</w:t>
      </w:r>
    </w:p>
    <w:p w14:paraId="0A3E71C8">
      <w:pPr>
        <w:spacing w:before="123" w:line="219" w:lineRule="auto"/>
        <w:ind w:left="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承包人使用养护路段产生的通行费的特殊约定：</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由承包人承担</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4185D337">
      <w:pPr>
        <w:spacing w:before="79" w:line="219" w:lineRule="auto"/>
        <w:ind w:left="487"/>
        <w:outlineLvl w:val="3"/>
        <w:rPr>
          <w:rFonts w:ascii="宋体" w:hAnsi="宋体" w:eastAsia="宋体" w:cs="宋体"/>
          <w:color w:val="auto"/>
          <w:sz w:val="24"/>
          <w:szCs w:val="24"/>
          <w:highlight w:val="none"/>
        </w:rPr>
      </w:pPr>
      <w:bookmarkStart w:id="73" w:name="bookmark87"/>
      <w:bookmarkEnd w:id="73"/>
      <w:bookmarkStart w:id="74" w:name="bookmark88"/>
      <w:bookmarkEnd w:id="74"/>
      <w:r>
        <w:rPr>
          <w:rFonts w:ascii="Times New Roman" w:hAnsi="Times New Roman" w:eastAsia="Times New Roman" w:cs="Times New Roman"/>
          <w:b/>
          <w:bCs/>
          <w:color w:val="auto"/>
          <w:spacing w:val="-2"/>
          <w:sz w:val="24"/>
          <w:szCs w:val="24"/>
          <w:highlight w:val="none"/>
        </w:rPr>
        <w:t>9.</w:t>
      </w:r>
      <w:r>
        <w:rPr>
          <w:rFonts w:ascii="宋体" w:hAnsi="宋体" w:eastAsia="宋体" w:cs="宋体"/>
          <w:b/>
          <w:bCs/>
          <w:color w:val="auto"/>
          <w:spacing w:val="-2"/>
          <w:sz w:val="24"/>
          <w:szCs w:val="24"/>
          <w:highlight w:val="none"/>
        </w:rPr>
        <w:t>养护作业安全、治安保卫和环境保护</w:t>
      </w:r>
    </w:p>
    <w:p w14:paraId="3DCB8884">
      <w:pPr>
        <w:spacing w:before="114" w:line="219" w:lineRule="auto"/>
        <w:ind w:left="487"/>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9.2  </w:t>
      </w:r>
      <w:r>
        <w:rPr>
          <w:rFonts w:ascii="宋体" w:hAnsi="宋体" w:eastAsia="宋体" w:cs="宋体"/>
          <w:b/>
          <w:bCs/>
          <w:color w:val="auto"/>
          <w:spacing w:val="-2"/>
          <w:sz w:val="24"/>
          <w:szCs w:val="24"/>
          <w:highlight w:val="none"/>
        </w:rPr>
        <w:t>承包人的养护安全责任</w:t>
      </w:r>
    </w:p>
    <w:p w14:paraId="19260CCE">
      <w:pPr>
        <w:keepNext w:val="0"/>
        <w:keepLines w:val="0"/>
        <w:pageBreakBefore w:val="0"/>
        <w:widowControl w:val="0"/>
        <w:kinsoku/>
        <w:wordWrap/>
        <w:overflowPunct/>
        <w:topLinePunct w:val="0"/>
        <w:autoSpaceDE/>
        <w:autoSpaceDN/>
        <w:bidi w:val="0"/>
        <w:adjustRightInd/>
        <w:snapToGrid/>
        <w:spacing w:before="126" w:line="279" w:lineRule="auto"/>
        <w:ind w:left="11" w:right="62" w:firstLine="476"/>
        <w:textAlignment w:val="auto"/>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9.2.8  </w:t>
      </w:r>
      <w:r>
        <w:rPr>
          <w:rFonts w:ascii="宋体" w:hAnsi="宋体" w:eastAsia="宋体" w:cs="宋体"/>
          <w:color w:val="auto"/>
          <w:spacing w:val="2"/>
          <w:sz w:val="24"/>
          <w:szCs w:val="24"/>
          <w:highlight w:val="none"/>
        </w:rPr>
        <w:t>承包人在养护作业场地配置专职安全生产管理人</w:t>
      </w:r>
      <w:r>
        <w:rPr>
          <w:rFonts w:ascii="宋体" w:hAnsi="宋体" w:eastAsia="宋体" w:cs="宋体"/>
          <w:color w:val="auto"/>
          <w:spacing w:val="1"/>
          <w:sz w:val="24"/>
          <w:szCs w:val="24"/>
          <w:highlight w:val="none"/>
        </w:rPr>
        <w:t>员的数量：</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1</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
          <w:sz w:val="24"/>
          <w:szCs w:val="24"/>
          <w:highlight w:val="none"/>
        </w:rPr>
        <w:t>人；</w:t>
      </w:r>
      <w:r>
        <w:rPr>
          <w:rFonts w:ascii="宋体" w:hAnsi="宋体" w:eastAsia="宋体" w:cs="宋体"/>
          <w:color w:val="auto"/>
          <w:spacing w:val="-1"/>
          <w:sz w:val="24"/>
          <w:szCs w:val="24"/>
          <w:highlight w:val="none"/>
        </w:rPr>
        <w:t>专职安全生产管理人员应满足的条件：</w:t>
      </w:r>
      <w:r>
        <w:rPr>
          <w:rFonts w:hint="eastAsia" w:ascii="宋体" w:hAnsi="宋体" w:eastAsia="宋体" w:cs="宋体"/>
          <w:color w:val="auto"/>
          <w:sz w:val="24"/>
          <w:szCs w:val="24"/>
          <w:highlight w:val="none"/>
          <w:u w:val="single" w:color="auto"/>
        </w:rPr>
        <w:t>无在岗项目</w:t>
      </w:r>
      <w:r>
        <w:rPr>
          <w:rFonts w:hint="eastAsia" w:ascii="宋体" w:hAnsi="宋体" w:eastAsia="宋体" w:cs="宋体"/>
          <w:color w:val="auto"/>
          <w:sz w:val="24"/>
          <w:szCs w:val="24"/>
          <w:highlight w:val="none"/>
          <w:u w:val="single" w:color="auto"/>
          <w:lang w:eastAsia="zh-CN"/>
        </w:rPr>
        <w:t>，</w:t>
      </w:r>
      <w:r>
        <w:rPr>
          <w:rFonts w:hint="eastAsia" w:ascii="宋体" w:hAnsi="宋体" w:eastAsia="宋体" w:cs="宋体"/>
          <w:color w:val="auto"/>
          <w:sz w:val="24"/>
          <w:szCs w:val="24"/>
          <w:highlight w:val="none"/>
          <w:u w:val="single" w:color="auto"/>
        </w:rPr>
        <w:t>具有省级（或以上）交通主管部门颁发的</w:t>
      </w:r>
      <w:r>
        <w:rPr>
          <w:rFonts w:hint="eastAsia" w:ascii="宋体" w:hAnsi="宋体" w:eastAsia="宋体" w:cs="宋体"/>
          <w:color w:val="auto"/>
          <w:sz w:val="24"/>
          <w:szCs w:val="24"/>
          <w:highlight w:val="none"/>
          <w:u w:val="single" w:color="auto"/>
          <w:lang w:val="en-US" w:eastAsia="zh-CN"/>
        </w:rPr>
        <w:t>有效的</w:t>
      </w:r>
      <w:r>
        <w:rPr>
          <w:rFonts w:hint="eastAsia" w:ascii="宋体" w:hAnsi="宋体" w:eastAsia="宋体" w:cs="宋体"/>
          <w:color w:val="auto"/>
          <w:sz w:val="24"/>
          <w:szCs w:val="24"/>
          <w:highlight w:val="none"/>
          <w:u w:val="single" w:color="auto"/>
        </w:rPr>
        <w:t>《安全生产考核合格证书》C 证  。</w:t>
      </w:r>
    </w:p>
    <w:p w14:paraId="25423980">
      <w:pPr>
        <w:spacing w:before="79" w:line="220" w:lineRule="auto"/>
        <w:ind w:left="495"/>
        <w:outlineLvl w:val="3"/>
        <w:rPr>
          <w:rFonts w:ascii="宋体" w:hAnsi="宋体" w:eastAsia="宋体" w:cs="宋体"/>
          <w:color w:val="auto"/>
          <w:sz w:val="24"/>
          <w:szCs w:val="24"/>
          <w:highlight w:val="none"/>
        </w:rPr>
      </w:pPr>
      <w:bookmarkStart w:id="75" w:name="bookmark89"/>
      <w:bookmarkEnd w:id="75"/>
      <w:bookmarkStart w:id="76" w:name="bookmark90"/>
      <w:bookmarkEnd w:id="76"/>
      <w:r>
        <w:rPr>
          <w:rFonts w:ascii="Times New Roman" w:hAnsi="Times New Roman" w:eastAsia="Times New Roman" w:cs="Times New Roman"/>
          <w:b/>
          <w:bCs/>
          <w:color w:val="auto"/>
          <w:spacing w:val="-3"/>
          <w:sz w:val="24"/>
          <w:szCs w:val="24"/>
          <w:highlight w:val="none"/>
        </w:rPr>
        <w:t xml:space="preserve">10.  </w:t>
      </w:r>
      <w:r>
        <w:rPr>
          <w:rFonts w:ascii="宋体" w:hAnsi="宋体" w:eastAsia="宋体" w:cs="宋体"/>
          <w:b/>
          <w:bCs/>
          <w:color w:val="auto"/>
          <w:spacing w:val="-3"/>
          <w:sz w:val="24"/>
          <w:szCs w:val="24"/>
          <w:highlight w:val="none"/>
        </w:rPr>
        <w:t>进度计划</w:t>
      </w:r>
    </w:p>
    <w:p w14:paraId="16B28C34">
      <w:pPr>
        <w:spacing w:before="114" w:line="220" w:lineRule="auto"/>
        <w:ind w:left="49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10.1  </w:t>
      </w:r>
      <w:r>
        <w:rPr>
          <w:rFonts w:ascii="宋体" w:hAnsi="宋体" w:eastAsia="宋体" w:cs="宋体"/>
          <w:b/>
          <w:bCs/>
          <w:color w:val="auto"/>
          <w:spacing w:val="-3"/>
          <w:sz w:val="24"/>
          <w:szCs w:val="24"/>
          <w:highlight w:val="none"/>
        </w:rPr>
        <w:t>合同进度计划</w:t>
      </w:r>
    </w:p>
    <w:p w14:paraId="611ED44D">
      <w:pPr>
        <w:keepNext w:val="0"/>
        <w:keepLines w:val="0"/>
        <w:pageBreakBefore w:val="0"/>
        <w:widowControl/>
        <w:kinsoku w:val="0"/>
        <w:wordWrap/>
        <w:overflowPunct/>
        <w:topLinePunct w:val="0"/>
        <w:autoSpaceDE w:val="0"/>
        <w:autoSpaceDN w:val="0"/>
        <w:bidi w:val="0"/>
        <w:adjustRightInd w:val="0"/>
        <w:snapToGrid w:val="0"/>
        <w:spacing w:before="126" w:line="279" w:lineRule="auto"/>
        <w:ind w:firstLine="480" w:firstLineChars="20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承包人向咨询人报送的养护作业方案说明的内容：</w:t>
      </w:r>
      <w:r>
        <w:rPr>
          <w:rFonts w:hint="eastAsia" w:ascii="宋体" w:hAnsi="宋体" w:eastAsia="宋体" w:cs="宋体"/>
          <w:color w:val="auto"/>
          <w:sz w:val="24"/>
          <w:szCs w:val="24"/>
          <w:highlight w:val="none"/>
          <w:u w:val="single" w:color="auto"/>
        </w:rPr>
        <w:t xml:space="preserve"> 承包人应在签订合同协议书后7天内，向咨询人提交2份其格式和内容符合咨询人规定的</w:t>
      </w:r>
      <w:r>
        <w:rPr>
          <w:rFonts w:hint="eastAsia" w:ascii="宋体" w:hAnsi="宋体" w:eastAsia="宋体" w:cs="宋体"/>
          <w:color w:val="auto"/>
          <w:sz w:val="24"/>
          <w:szCs w:val="24"/>
          <w:highlight w:val="none"/>
          <w:u w:val="single" w:color="auto"/>
          <w:lang w:val="en-US" w:eastAsia="zh-CN"/>
        </w:rPr>
        <w:t>合同</w:t>
      </w:r>
      <w:r>
        <w:rPr>
          <w:rFonts w:hint="eastAsia" w:ascii="宋体" w:hAnsi="宋体" w:eastAsia="宋体" w:cs="宋体"/>
          <w:color w:val="auto"/>
          <w:sz w:val="24"/>
          <w:szCs w:val="24"/>
          <w:highlight w:val="none"/>
          <w:u w:val="single" w:color="auto"/>
        </w:rPr>
        <w:t>进度计划，以及为完成该计划而建议采用的实施性的</w:t>
      </w:r>
      <w:r>
        <w:rPr>
          <w:rFonts w:hint="eastAsia" w:ascii="宋体" w:hAnsi="宋体" w:eastAsia="宋体" w:cs="宋体"/>
          <w:color w:val="auto"/>
          <w:sz w:val="24"/>
          <w:szCs w:val="24"/>
          <w:highlight w:val="none"/>
          <w:u w:val="single" w:color="auto"/>
          <w:lang w:val="en-US" w:eastAsia="zh-CN"/>
        </w:rPr>
        <w:t>养护作业</w:t>
      </w:r>
      <w:r>
        <w:rPr>
          <w:rFonts w:hint="eastAsia" w:ascii="宋体" w:hAnsi="宋体" w:eastAsia="宋体" w:cs="宋体"/>
          <w:color w:val="auto"/>
          <w:sz w:val="24"/>
          <w:szCs w:val="24"/>
          <w:highlight w:val="none"/>
          <w:u w:val="single" w:color="auto"/>
        </w:rPr>
        <w:t>安排和方案的说明。咨询人应在收到该计划后7天内审查同意或提出修改意见，否则该进度计划视为已得到批准。经咨询人批准的</w:t>
      </w:r>
      <w:r>
        <w:rPr>
          <w:rFonts w:hint="eastAsia" w:ascii="宋体" w:hAnsi="宋体" w:eastAsia="宋体" w:cs="宋体"/>
          <w:color w:val="auto"/>
          <w:sz w:val="24"/>
          <w:szCs w:val="24"/>
          <w:highlight w:val="none"/>
          <w:u w:val="single" w:color="auto"/>
          <w:lang w:val="en-US" w:eastAsia="zh-CN"/>
        </w:rPr>
        <w:t>养护作业</w:t>
      </w:r>
      <w:r>
        <w:rPr>
          <w:rFonts w:hint="eastAsia" w:ascii="宋体" w:hAnsi="宋体" w:eastAsia="宋体" w:cs="宋体"/>
          <w:color w:val="auto"/>
          <w:sz w:val="24"/>
          <w:szCs w:val="24"/>
          <w:highlight w:val="none"/>
          <w:u w:val="single" w:color="auto"/>
        </w:rPr>
        <w:t>进度计划称为合同进度计划，是控制合同工程进度的依据。工程进度计划应按照关键线路网络图和主要工作横道图两种形式分别绘制，并应包括每月预计完成的工作量和形象进度。</w:t>
      </w:r>
    </w:p>
    <w:p w14:paraId="2B79B397">
      <w:pPr>
        <w:spacing w:before="106" w:line="219" w:lineRule="auto"/>
        <w:ind w:left="49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10.2  </w:t>
      </w:r>
      <w:r>
        <w:rPr>
          <w:rFonts w:ascii="宋体" w:hAnsi="宋体" w:eastAsia="宋体" w:cs="宋体"/>
          <w:b/>
          <w:bCs/>
          <w:color w:val="auto"/>
          <w:spacing w:val="-3"/>
          <w:sz w:val="24"/>
          <w:szCs w:val="24"/>
          <w:highlight w:val="none"/>
        </w:rPr>
        <w:t>合同进度计划的修订</w:t>
      </w:r>
    </w:p>
    <w:p w14:paraId="74CE6F11">
      <w:pPr>
        <w:spacing w:before="125" w:line="218" w:lineRule="auto"/>
        <w:ind w:left="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承包人向咨询人提交修订合同进度计划的申请报告的期限为：</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 xml:space="preserve">7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96"/>
          <w:sz w:val="24"/>
          <w:szCs w:val="24"/>
          <w:highlight w:val="none"/>
        </w:rPr>
        <w:t xml:space="preserve"> </w:t>
      </w:r>
      <w:r>
        <w:rPr>
          <w:rFonts w:ascii="宋体" w:hAnsi="宋体" w:eastAsia="宋体" w:cs="宋体"/>
          <w:color w:val="auto"/>
          <w:spacing w:val="-1"/>
          <w:sz w:val="24"/>
          <w:szCs w:val="24"/>
          <w:highlight w:val="none"/>
        </w:rPr>
        <w:t>天。</w:t>
      </w:r>
    </w:p>
    <w:p w14:paraId="3D25CC73">
      <w:pPr>
        <w:spacing w:before="116" w:line="219" w:lineRule="auto"/>
        <w:ind w:left="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咨询人批复承包人修订的合同进度计划的期限为：</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7</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2"/>
          <w:sz w:val="24"/>
          <w:szCs w:val="24"/>
          <w:highlight w:val="none"/>
        </w:rPr>
        <w:t>天。</w:t>
      </w:r>
    </w:p>
    <w:p w14:paraId="291185C3">
      <w:pPr>
        <w:spacing w:before="106" w:line="219" w:lineRule="auto"/>
        <w:ind w:left="495"/>
        <w:outlineLvl w:val="4"/>
        <w:rPr>
          <w:rFonts w:ascii="宋体" w:hAnsi="宋体" w:eastAsia="宋体" w:cs="宋体"/>
          <w:color w:val="auto"/>
          <w:sz w:val="24"/>
          <w:szCs w:val="24"/>
          <w:highlight w:val="none"/>
        </w:rPr>
      </w:pPr>
      <w:bookmarkStart w:id="77" w:name="bookmark252"/>
      <w:bookmarkEnd w:id="77"/>
      <w:r>
        <w:rPr>
          <w:rFonts w:ascii="Times New Roman" w:hAnsi="Times New Roman" w:eastAsia="Times New Roman" w:cs="Times New Roman"/>
          <w:b/>
          <w:bCs/>
          <w:color w:val="auto"/>
          <w:spacing w:val="-3"/>
          <w:sz w:val="24"/>
          <w:szCs w:val="24"/>
          <w:highlight w:val="none"/>
        </w:rPr>
        <w:t xml:space="preserve">10.3  </w:t>
      </w:r>
      <w:r>
        <w:rPr>
          <w:rFonts w:ascii="宋体" w:hAnsi="宋体" w:eastAsia="宋体" w:cs="宋体"/>
          <w:b/>
          <w:bCs/>
          <w:color w:val="auto"/>
          <w:spacing w:val="-3"/>
          <w:sz w:val="24"/>
          <w:szCs w:val="24"/>
          <w:highlight w:val="none"/>
        </w:rPr>
        <w:t>年度作业计划</w:t>
      </w:r>
    </w:p>
    <w:p w14:paraId="5477D8CD">
      <w:pPr>
        <w:pStyle w:val="111"/>
        <w:keepNext w:val="0"/>
        <w:keepLines w:val="0"/>
        <w:pageBreakBefore w:val="0"/>
        <w:widowControl w:val="0"/>
        <w:kinsoku/>
        <w:wordWrap/>
        <w:overflowPunct/>
        <w:topLinePunct w:val="0"/>
        <w:autoSpaceDE w:val="0"/>
        <w:autoSpaceDN w:val="0"/>
        <w:bidi w:val="0"/>
        <w:adjustRightInd/>
        <w:snapToGrid/>
        <w:spacing w:before="126" w:line="279" w:lineRule="auto"/>
        <w:ind w:firstLine="476" w:firstLineChars="200"/>
        <w:jc w:val="left"/>
        <w:textAlignment w:val="auto"/>
        <w:rPr>
          <w:rFonts w:ascii="宋体" w:hAnsi="宋体" w:eastAsia="宋体" w:cs="宋体"/>
          <w:color w:val="auto"/>
          <w:sz w:val="24"/>
          <w:szCs w:val="24"/>
          <w:highlight w:val="none"/>
          <w:u w:val="single" w:color="auto"/>
        </w:rPr>
      </w:pPr>
      <w:r>
        <w:rPr>
          <w:rFonts w:ascii="宋体" w:hAnsi="宋体" w:eastAsia="宋体" w:cs="宋体"/>
          <w:color w:val="auto"/>
          <w:spacing w:val="-1"/>
          <w:sz w:val="24"/>
          <w:szCs w:val="24"/>
          <w:highlight w:val="none"/>
        </w:rPr>
        <w:t>承包人向咨询人提交下一年度的养护作业计划的期限为</w:t>
      </w:r>
      <w:r>
        <w:rPr>
          <w:rFonts w:ascii="宋体" w:hAnsi="宋体" w:eastAsia="宋体" w:cs="宋体"/>
          <w:color w:val="auto"/>
          <w:spacing w:val="-1"/>
          <w:sz w:val="24"/>
          <w:szCs w:val="24"/>
          <w:highlight w:val="none"/>
          <w:u w:val="none" w:color="auto"/>
        </w:rPr>
        <w:t>：</w:t>
      </w:r>
      <w:r>
        <w:rPr>
          <w:rFonts w:ascii="宋体" w:hAnsi="宋体" w:eastAsia="宋体" w:cs="宋体"/>
          <w:color w:val="auto"/>
          <w:spacing w:val="-1"/>
          <w:sz w:val="24"/>
          <w:szCs w:val="24"/>
          <w:highlight w:val="none"/>
          <w:u w:val="single" w:color="auto"/>
        </w:rPr>
        <w:t xml:space="preserve">  </w:t>
      </w:r>
      <w:r>
        <w:rPr>
          <w:rStyle w:val="40"/>
          <w:rFonts w:ascii="宋体" w:hAnsi="宋体" w:eastAsia="宋体" w:cs="宋体"/>
          <w:color w:val="auto"/>
          <w:kern w:val="0"/>
          <w:sz w:val="24"/>
          <w:szCs w:val="24"/>
          <w:highlight w:val="none"/>
          <w:u w:val="single" w:color="auto"/>
          <w:lang w:val="zh-CN" w:bidi="zh-CN"/>
        </w:rPr>
        <w:t xml:space="preserve">承包人应在每年 </w:t>
      </w:r>
      <w:r>
        <w:rPr>
          <w:rStyle w:val="40"/>
          <w:rFonts w:ascii="Times New Roman" w:hAnsi="宋体" w:eastAsia="Times New Roman" w:cs="宋体"/>
          <w:color w:val="auto"/>
          <w:kern w:val="0"/>
          <w:sz w:val="24"/>
          <w:szCs w:val="24"/>
          <w:highlight w:val="none"/>
          <w:u w:val="single" w:color="auto"/>
          <w:lang w:val="zh-CN" w:bidi="zh-CN"/>
        </w:rPr>
        <w:t xml:space="preserve">11 </w:t>
      </w:r>
      <w:r>
        <w:rPr>
          <w:rStyle w:val="40"/>
          <w:rFonts w:ascii="宋体" w:hAnsi="宋体" w:eastAsia="宋体" w:cs="宋体"/>
          <w:color w:val="auto"/>
          <w:kern w:val="0"/>
          <w:sz w:val="24"/>
          <w:szCs w:val="24"/>
          <w:highlight w:val="none"/>
          <w:u w:val="single" w:color="auto"/>
          <w:lang w:val="zh-CN" w:bidi="zh-CN"/>
        </w:rPr>
        <w:t>月底前，根据已同意的合同进度计划或其修订的计划，向咨询人</w:t>
      </w:r>
      <w:r>
        <w:rPr>
          <w:rStyle w:val="40"/>
          <w:rFonts w:ascii="宋体" w:hAnsi="宋体" w:eastAsia="宋体" w:cs="宋体"/>
          <w:color w:val="auto"/>
          <w:spacing w:val="-9"/>
          <w:kern w:val="0"/>
          <w:sz w:val="24"/>
          <w:szCs w:val="24"/>
          <w:highlight w:val="none"/>
          <w:u w:val="single" w:color="auto"/>
          <w:lang w:val="zh-CN" w:bidi="zh-CN"/>
        </w:rPr>
        <w:t xml:space="preserve">提交 </w:t>
      </w:r>
      <w:r>
        <w:rPr>
          <w:rStyle w:val="40"/>
          <w:rFonts w:ascii="Times New Roman" w:hAnsi="宋体" w:eastAsia="Times New Roman" w:cs="宋体"/>
          <w:color w:val="auto"/>
          <w:kern w:val="0"/>
          <w:sz w:val="24"/>
          <w:szCs w:val="24"/>
          <w:highlight w:val="none"/>
          <w:u w:val="single" w:color="auto"/>
          <w:lang w:val="zh-CN" w:bidi="zh-CN"/>
        </w:rPr>
        <w:t xml:space="preserve">2 </w:t>
      </w:r>
      <w:r>
        <w:rPr>
          <w:rStyle w:val="40"/>
          <w:rFonts w:ascii="宋体" w:hAnsi="宋体" w:eastAsia="宋体" w:cs="宋体"/>
          <w:color w:val="auto"/>
          <w:kern w:val="0"/>
          <w:sz w:val="24"/>
          <w:szCs w:val="24"/>
          <w:highlight w:val="none"/>
          <w:u w:val="single" w:color="auto"/>
          <w:lang w:val="zh-CN" w:bidi="zh-CN"/>
        </w:rPr>
        <w:t>份格式和内容符合</w:t>
      </w:r>
      <w:r>
        <w:rPr>
          <w:rStyle w:val="40"/>
          <w:rFonts w:hint="eastAsia" w:ascii="宋体" w:hAnsi="宋体" w:eastAsia="宋体" w:cs="宋体"/>
          <w:color w:val="auto"/>
          <w:kern w:val="0"/>
          <w:sz w:val="24"/>
          <w:szCs w:val="24"/>
          <w:highlight w:val="none"/>
          <w:u w:val="single" w:color="auto"/>
          <w:lang w:val="zh-CN" w:bidi="zh-CN"/>
        </w:rPr>
        <w:t>咨询人</w:t>
      </w:r>
      <w:r>
        <w:rPr>
          <w:rStyle w:val="40"/>
          <w:rFonts w:ascii="宋体" w:hAnsi="宋体" w:eastAsia="宋体" w:cs="宋体"/>
          <w:color w:val="auto"/>
          <w:kern w:val="0"/>
          <w:sz w:val="24"/>
          <w:szCs w:val="24"/>
          <w:highlight w:val="none"/>
          <w:u w:val="single" w:color="auto"/>
          <w:lang w:val="zh-CN" w:bidi="zh-CN"/>
        </w:rPr>
        <w:t>合理规定的下一年度的施工计划，以供审查</w:t>
      </w:r>
      <w:r>
        <w:rPr>
          <w:rFonts w:ascii="宋体" w:hAnsi="宋体" w:eastAsia="宋体" w:cs="宋体"/>
          <w:color w:val="auto"/>
          <w:spacing w:val="-1"/>
          <w:sz w:val="24"/>
          <w:szCs w:val="24"/>
          <w:highlight w:val="none"/>
          <w:u w:val="single" w:color="auto"/>
        </w:rPr>
        <w:t>。</w:t>
      </w:r>
    </w:p>
    <w:p w14:paraId="7B1382B1">
      <w:pPr>
        <w:keepNext w:val="0"/>
        <w:keepLines w:val="0"/>
        <w:pageBreakBefore w:val="0"/>
        <w:widowControl w:val="0"/>
        <w:numPr>
          <w:ilvl w:val="0"/>
          <w:numId w:val="0"/>
        </w:numPr>
        <w:kinsoku/>
        <w:wordWrap/>
        <w:overflowPunct/>
        <w:topLinePunct w:val="0"/>
        <w:bidi w:val="0"/>
        <w:adjustRightInd/>
        <w:snapToGrid/>
        <w:spacing w:before="126" w:line="279" w:lineRule="auto"/>
        <w:ind w:right="52" w:rightChars="0" w:firstLine="480" w:firstLineChars="200"/>
        <w:textAlignment w:val="auto"/>
        <w:rPr>
          <w:rStyle w:val="40"/>
          <w:rFonts w:ascii="宋体" w:hAnsi="宋体" w:eastAsia="宋体" w:cs="宋体"/>
          <w:color w:val="auto"/>
          <w:kern w:val="0"/>
          <w:sz w:val="24"/>
          <w:szCs w:val="24"/>
          <w:highlight w:val="none"/>
          <w:u w:val="single" w:color="auto"/>
          <w:lang w:val="zh-CN" w:eastAsia="zh-CN" w:bidi="zh-CN"/>
        </w:rPr>
      </w:pPr>
      <w:r>
        <w:rPr>
          <w:rStyle w:val="40"/>
          <w:rFonts w:ascii="宋体" w:hAnsi="宋体" w:eastAsia="宋体" w:cs="宋体"/>
          <w:color w:val="auto"/>
          <w:kern w:val="0"/>
          <w:sz w:val="24"/>
          <w:szCs w:val="24"/>
          <w:highlight w:val="none"/>
          <w:u w:val="none" w:color="auto"/>
          <w:lang w:val="zh-CN" w:eastAsia="zh-CN" w:bidi="zh-CN"/>
        </w:rPr>
        <w:t>承包人向咨询人提交下一年度的养护作业计划的内容：</w:t>
      </w:r>
      <w:r>
        <w:rPr>
          <w:rStyle w:val="40"/>
          <w:rFonts w:ascii="宋体" w:hAnsi="宋体" w:eastAsia="宋体" w:cs="宋体"/>
          <w:color w:val="auto"/>
          <w:kern w:val="0"/>
          <w:sz w:val="24"/>
          <w:szCs w:val="24"/>
          <w:highlight w:val="none"/>
          <w:u w:val="single" w:color="auto"/>
          <w:lang w:val="zh-CN" w:eastAsia="zh-CN" w:bidi="zh-CN"/>
        </w:rPr>
        <w:t xml:space="preserve"> </w:t>
      </w:r>
      <w:r>
        <w:rPr>
          <w:rStyle w:val="40"/>
          <w:rFonts w:hint="eastAsia" w:ascii="宋体" w:hAnsi="宋体" w:eastAsia="宋体" w:cs="宋体"/>
          <w:color w:val="auto"/>
          <w:kern w:val="0"/>
          <w:sz w:val="24"/>
          <w:szCs w:val="24"/>
          <w:highlight w:val="none"/>
          <w:u w:val="single" w:color="auto"/>
          <w:lang w:val="zh-CN" w:eastAsia="zh-CN" w:bidi="zh-CN"/>
        </w:rPr>
        <w:t>该计划应包括本年度估计完成的和下一年度预计完成的分项工程数量和工作量，以及为实施此计划将采取的措施。</w:t>
      </w:r>
    </w:p>
    <w:p w14:paraId="4672A840">
      <w:pPr>
        <w:spacing w:before="78" w:line="221" w:lineRule="auto"/>
        <w:ind w:left="485"/>
        <w:outlineLvl w:val="3"/>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11.  </w:t>
      </w:r>
      <w:r>
        <w:rPr>
          <w:rFonts w:ascii="宋体" w:hAnsi="宋体" w:eastAsia="宋体" w:cs="宋体"/>
          <w:b/>
          <w:bCs/>
          <w:color w:val="auto"/>
          <w:spacing w:val="-3"/>
          <w:sz w:val="24"/>
          <w:szCs w:val="24"/>
          <w:highlight w:val="none"/>
        </w:rPr>
        <w:t>开工和交工</w:t>
      </w:r>
    </w:p>
    <w:p w14:paraId="74174082">
      <w:pPr>
        <w:spacing w:before="106" w:line="219" w:lineRule="auto"/>
        <w:ind w:left="495"/>
        <w:outlineLvl w:val="4"/>
        <w:rPr>
          <w:rFonts w:ascii="Times New Roman" w:hAnsi="Times New Roman" w:eastAsia="Times New Roman" w:cs="Times New Roman"/>
          <w:b/>
          <w:bCs/>
          <w:color w:val="auto"/>
          <w:spacing w:val="-3"/>
          <w:sz w:val="24"/>
          <w:szCs w:val="24"/>
          <w:highlight w:val="none"/>
        </w:rPr>
      </w:pPr>
      <w:r>
        <w:rPr>
          <w:rFonts w:ascii="Times New Roman" w:hAnsi="Times New Roman" w:eastAsia="Times New Roman" w:cs="Times New Roman"/>
          <w:b/>
          <w:bCs/>
          <w:color w:val="auto"/>
          <w:spacing w:val="-3"/>
          <w:sz w:val="24"/>
          <w:szCs w:val="24"/>
          <w:highlight w:val="none"/>
        </w:rPr>
        <w:t>11.4 异常恶劣的气候条件</w:t>
      </w:r>
    </w:p>
    <w:p w14:paraId="71F677E7">
      <w:pPr>
        <w:keepNext w:val="0"/>
        <w:keepLines w:val="0"/>
        <w:pageBreakBefore w:val="0"/>
        <w:widowControl w:val="0"/>
        <w:kinsoku/>
        <w:wordWrap/>
        <w:overflowPunct/>
        <w:topLinePunct w:val="0"/>
        <w:autoSpaceDE/>
        <w:autoSpaceDN/>
        <w:bidi w:val="0"/>
        <w:adjustRightInd/>
        <w:snapToGrid/>
        <w:spacing w:before="126" w:line="279" w:lineRule="auto"/>
        <w:ind w:left="0" w:leftChars="0" w:firstLine="478" w:firstLineChars="201"/>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异常恶劣的气候条件的范围：</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u w:val="single" w:color="auto"/>
          <w:lang w:val="zh-CN"/>
        </w:rPr>
        <w:t>异常气候是指项目所在地 30 年以上一遇的罕见气候现象</w:t>
      </w:r>
      <w:r>
        <w:rPr>
          <w:rFonts w:ascii="宋体" w:hAnsi="宋体" w:eastAsia="宋体" w:cs="宋体"/>
          <w:color w:val="auto"/>
          <w:spacing w:val="-1"/>
          <w:sz w:val="24"/>
          <w:szCs w:val="24"/>
          <w:highlight w:val="none"/>
          <w:u w:val="single" w:color="auto"/>
          <w:lang w:val="zh-CN"/>
        </w:rPr>
        <w:fldChar w:fldCharType="begin"/>
      </w:r>
      <w:r>
        <w:rPr>
          <w:rFonts w:ascii="宋体" w:hAnsi="宋体" w:eastAsia="宋体" w:cs="宋体"/>
          <w:color w:val="auto"/>
          <w:spacing w:val="-1"/>
          <w:sz w:val="24"/>
          <w:szCs w:val="24"/>
          <w:highlight w:val="none"/>
          <w:u w:val="single" w:color="auto"/>
          <w:lang w:val="zh-CN"/>
        </w:rPr>
        <w:instrText xml:space="preserve"> HYPERLINK "http://baike.baidu.com/view/8193.htm" \h </w:instrText>
      </w:r>
      <w:r>
        <w:rPr>
          <w:rFonts w:ascii="宋体" w:hAnsi="宋体" w:eastAsia="宋体" w:cs="宋体"/>
          <w:color w:val="auto"/>
          <w:spacing w:val="-1"/>
          <w:sz w:val="24"/>
          <w:szCs w:val="24"/>
          <w:highlight w:val="none"/>
          <w:u w:val="single" w:color="auto"/>
          <w:lang w:val="zh-CN"/>
        </w:rPr>
        <w:fldChar w:fldCharType="separate"/>
      </w:r>
      <w:r>
        <w:rPr>
          <w:rFonts w:ascii="宋体" w:hAnsi="宋体" w:eastAsia="宋体" w:cs="宋体"/>
          <w:color w:val="auto"/>
          <w:spacing w:val="-1"/>
          <w:sz w:val="24"/>
          <w:szCs w:val="24"/>
          <w:highlight w:val="none"/>
          <w:u w:val="single" w:color="auto"/>
          <w:lang w:val="zh-CN"/>
        </w:rPr>
        <w:t>（包括温度</w:t>
      </w:r>
      <w:r>
        <w:rPr>
          <w:rFonts w:ascii="宋体" w:hAnsi="宋体" w:eastAsia="宋体" w:cs="宋体"/>
          <w:color w:val="auto"/>
          <w:spacing w:val="-1"/>
          <w:sz w:val="24"/>
          <w:szCs w:val="24"/>
          <w:highlight w:val="none"/>
          <w:u w:val="single" w:color="auto"/>
          <w:lang w:val="zh-CN"/>
        </w:rPr>
        <w:fldChar w:fldCharType="end"/>
      </w:r>
      <w:r>
        <w:rPr>
          <w:rFonts w:ascii="宋体" w:hAnsi="宋体" w:eastAsia="宋体" w:cs="宋体"/>
          <w:color w:val="auto"/>
          <w:spacing w:val="-1"/>
          <w:sz w:val="24"/>
          <w:szCs w:val="24"/>
          <w:highlight w:val="none"/>
          <w:u w:val="single" w:color="auto"/>
          <w:lang w:val="zh-CN"/>
        </w:rPr>
        <w:t>、降水、降雪、风等）</w:t>
      </w:r>
      <w:r>
        <w:rPr>
          <w:rFonts w:hint="eastAsia" w:ascii="宋体" w:hAnsi="宋体" w:eastAsia="宋体" w:cs="宋体"/>
          <w:color w:val="auto"/>
          <w:spacing w:val="-1"/>
          <w:sz w:val="24"/>
          <w:szCs w:val="24"/>
          <w:highlight w:val="none"/>
          <w:u w:val="single" w:color="auto"/>
          <w:lang w:val="zh-CN"/>
        </w:rPr>
        <w:t>。对本项目而言，指发生烈度7度（含7度）以上地震、龙卷风、施工场地受淹超过项目法人提供的设计图纸指明的设计洪水水位引起的延误的情况。异常恶劣的气候条件，政府及有关部门预先有预报的，由于承包人没有应急措施或没有采取应急措施的，造成的损失和工期延误，由承包人负责</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799986C5">
      <w:pPr>
        <w:spacing w:before="78" w:line="219" w:lineRule="auto"/>
        <w:ind w:left="485"/>
        <w:outlineLvl w:val="3"/>
        <w:rPr>
          <w:rFonts w:ascii="宋体" w:hAnsi="宋体" w:eastAsia="宋体" w:cs="宋体"/>
          <w:color w:val="auto"/>
          <w:sz w:val="24"/>
          <w:szCs w:val="24"/>
          <w:highlight w:val="none"/>
        </w:rPr>
      </w:pPr>
      <w:bookmarkStart w:id="78" w:name="bookmark94"/>
      <w:bookmarkEnd w:id="78"/>
      <w:bookmarkStart w:id="79" w:name="bookmark93"/>
      <w:bookmarkEnd w:id="79"/>
      <w:r>
        <w:rPr>
          <w:rFonts w:ascii="Times New Roman" w:hAnsi="Times New Roman" w:eastAsia="Times New Roman" w:cs="Times New Roman"/>
          <w:b/>
          <w:bCs/>
          <w:color w:val="auto"/>
          <w:spacing w:val="-5"/>
          <w:sz w:val="24"/>
          <w:szCs w:val="24"/>
          <w:highlight w:val="none"/>
        </w:rPr>
        <w:t>12.</w:t>
      </w:r>
      <w:r>
        <w:rPr>
          <w:rFonts w:ascii="Times New Roman" w:hAnsi="Times New Roman" w:eastAsia="Times New Roman" w:cs="Times New Roman"/>
          <w:b/>
          <w:bCs/>
          <w:color w:val="auto"/>
          <w:spacing w:val="8"/>
          <w:sz w:val="24"/>
          <w:szCs w:val="24"/>
          <w:highlight w:val="none"/>
        </w:rPr>
        <w:t xml:space="preserve">  </w:t>
      </w:r>
      <w:r>
        <w:rPr>
          <w:rFonts w:ascii="宋体" w:hAnsi="宋体" w:eastAsia="宋体" w:cs="宋体"/>
          <w:b/>
          <w:bCs/>
          <w:color w:val="auto"/>
          <w:spacing w:val="-5"/>
          <w:sz w:val="24"/>
          <w:szCs w:val="24"/>
          <w:highlight w:val="none"/>
        </w:rPr>
        <w:t>暂停养护作业</w:t>
      </w:r>
    </w:p>
    <w:p w14:paraId="583A5D47">
      <w:pPr>
        <w:spacing w:before="116" w:line="219" w:lineRule="auto"/>
        <w:ind w:left="48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12.1  </w:t>
      </w:r>
      <w:r>
        <w:rPr>
          <w:rFonts w:ascii="宋体" w:hAnsi="宋体" w:eastAsia="宋体" w:cs="宋体"/>
          <w:b/>
          <w:bCs/>
          <w:color w:val="auto"/>
          <w:spacing w:val="-3"/>
          <w:sz w:val="24"/>
          <w:szCs w:val="24"/>
          <w:highlight w:val="none"/>
        </w:rPr>
        <w:t>承包人暂停养护作业的责任</w:t>
      </w:r>
    </w:p>
    <w:p w14:paraId="293FAF8F">
      <w:pPr>
        <w:pStyle w:val="111"/>
        <w:keepNext w:val="0"/>
        <w:keepLines w:val="0"/>
        <w:pageBreakBefore w:val="0"/>
        <w:widowControl w:val="0"/>
        <w:kinsoku/>
        <w:wordWrap/>
        <w:overflowPunct/>
        <w:topLinePunct w:val="0"/>
        <w:autoSpaceDE w:val="0"/>
        <w:autoSpaceDN w:val="0"/>
        <w:bidi w:val="0"/>
        <w:adjustRightInd/>
        <w:snapToGrid/>
        <w:spacing w:before="91" w:line="279" w:lineRule="auto"/>
        <w:ind w:left="6" w:leftChars="0" w:right="381" w:firstLine="414" w:firstLineChars="0"/>
        <w:textAlignment w:val="auto"/>
        <w:rPr>
          <w:rStyle w:val="40"/>
          <w:rFonts w:ascii="宋体" w:hAnsi="宋体" w:eastAsia="宋体" w:cs="宋体"/>
          <w:color w:val="auto"/>
          <w:kern w:val="0"/>
          <w:sz w:val="24"/>
          <w:szCs w:val="24"/>
          <w:highlight w:val="none"/>
          <w:u w:val="single"/>
          <w:lang w:val="zh-CN" w:bidi="zh-CN"/>
        </w:rPr>
      </w:pPr>
      <w:r>
        <w:rPr>
          <w:rFonts w:ascii="Times New Roman" w:hAnsi="Times New Roman" w:eastAsia="Times New Roman" w:cs="Times New Roman"/>
          <w:color w:val="auto"/>
          <w:spacing w:val="-1"/>
          <w:sz w:val="24"/>
          <w:szCs w:val="24"/>
          <w:highlight w:val="none"/>
        </w:rPr>
        <w:t>12.1</w:t>
      </w: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6</w:t>
      </w:r>
      <w:r>
        <w:rPr>
          <w:rFonts w:ascii="宋体" w:hAnsi="宋体" w:eastAsia="宋体" w:cs="宋体"/>
          <w:color w:val="auto"/>
          <w:spacing w:val="-1"/>
          <w:sz w:val="24"/>
          <w:szCs w:val="24"/>
          <w:highlight w:val="none"/>
        </w:rPr>
        <w:t>）由承包人承担的其他暂停养护作业情形：</w:t>
      </w:r>
      <w:r>
        <w:rPr>
          <w:rStyle w:val="40"/>
          <w:rFonts w:ascii="宋体" w:hAnsi="宋体" w:eastAsia="宋体" w:cs="宋体"/>
          <w:color w:val="auto"/>
          <w:kern w:val="0"/>
          <w:sz w:val="24"/>
          <w:szCs w:val="24"/>
          <w:highlight w:val="none"/>
          <w:u w:val="single"/>
          <w:lang w:val="zh-CN" w:bidi="zh-CN"/>
        </w:rPr>
        <w:t xml:space="preserve">发包人发生除第 </w:t>
      </w:r>
      <w:r>
        <w:rPr>
          <w:rStyle w:val="40"/>
          <w:rFonts w:ascii="Times New Roman" w:hAnsi="宋体" w:eastAsia="Times New Roman" w:cs="宋体"/>
          <w:color w:val="auto"/>
          <w:kern w:val="0"/>
          <w:sz w:val="24"/>
          <w:szCs w:val="24"/>
          <w:highlight w:val="none"/>
          <w:u w:val="single"/>
          <w:lang w:val="zh-CN" w:bidi="zh-CN"/>
        </w:rPr>
        <w:t>22.2.1</w:t>
      </w:r>
      <w:r>
        <w:rPr>
          <w:rStyle w:val="40"/>
          <w:rFonts w:ascii="宋体" w:hAnsi="宋体" w:eastAsia="宋体" w:cs="宋体"/>
          <w:color w:val="auto"/>
          <w:spacing w:val="1"/>
          <w:kern w:val="0"/>
          <w:sz w:val="24"/>
          <w:szCs w:val="24"/>
          <w:highlight w:val="none"/>
          <w:u w:val="single"/>
          <w:lang w:val="zh-CN" w:bidi="zh-CN"/>
        </w:rPr>
        <w:t>（</w:t>
      </w:r>
      <w:r>
        <w:rPr>
          <w:rStyle w:val="40"/>
          <w:rFonts w:ascii="Times New Roman" w:hAnsi="宋体" w:eastAsia="Times New Roman" w:cs="宋体"/>
          <w:color w:val="auto"/>
          <w:spacing w:val="1"/>
          <w:kern w:val="0"/>
          <w:sz w:val="24"/>
          <w:szCs w:val="24"/>
          <w:highlight w:val="none"/>
          <w:u w:val="single"/>
          <w:lang w:val="zh-CN" w:bidi="zh-CN"/>
        </w:rPr>
        <w:t>4</w:t>
      </w:r>
      <w:r>
        <w:rPr>
          <w:rStyle w:val="40"/>
          <w:rFonts w:ascii="宋体" w:hAnsi="宋体" w:eastAsia="宋体" w:cs="宋体"/>
          <w:color w:val="auto"/>
          <w:spacing w:val="-120"/>
          <w:kern w:val="0"/>
          <w:sz w:val="24"/>
          <w:szCs w:val="24"/>
          <w:highlight w:val="none"/>
          <w:u w:val="single"/>
          <w:lang w:val="zh-CN" w:bidi="zh-CN"/>
        </w:rPr>
        <w:t>）</w:t>
      </w:r>
      <w:r>
        <w:rPr>
          <w:rStyle w:val="40"/>
          <w:rFonts w:ascii="宋体" w:hAnsi="宋体" w:eastAsia="宋体" w:cs="宋体"/>
          <w:color w:val="auto"/>
          <w:spacing w:val="-118"/>
          <w:kern w:val="0"/>
          <w:sz w:val="24"/>
          <w:szCs w:val="24"/>
          <w:highlight w:val="none"/>
          <w:u w:val="single"/>
          <w:lang w:val="zh-CN" w:bidi="zh-CN"/>
        </w:rPr>
        <w:t>、</w:t>
      </w:r>
      <w:r>
        <w:rPr>
          <w:rStyle w:val="40"/>
          <w:rFonts w:ascii="宋体" w:hAnsi="宋体" w:eastAsia="宋体" w:cs="宋体"/>
          <w:color w:val="auto"/>
          <w:kern w:val="0"/>
          <w:sz w:val="24"/>
          <w:szCs w:val="24"/>
          <w:highlight w:val="none"/>
          <w:u w:val="single"/>
          <w:lang w:val="zh-CN" w:bidi="zh-CN"/>
        </w:rPr>
        <w:t>（</w:t>
      </w:r>
      <w:r>
        <w:rPr>
          <w:rStyle w:val="40"/>
          <w:rFonts w:ascii="Times New Roman" w:hAnsi="宋体" w:eastAsia="Times New Roman" w:cs="宋体"/>
          <w:color w:val="auto"/>
          <w:spacing w:val="1"/>
          <w:kern w:val="0"/>
          <w:sz w:val="24"/>
          <w:szCs w:val="24"/>
          <w:highlight w:val="none"/>
          <w:u w:val="single"/>
          <w:lang w:val="zh-CN" w:bidi="zh-CN"/>
        </w:rPr>
        <w:t>5</w:t>
      </w:r>
      <w:r>
        <w:rPr>
          <w:rStyle w:val="40"/>
          <w:rFonts w:ascii="宋体" w:hAnsi="宋体" w:eastAsia="宋体" w:cs="宋体"/>
          <w:color w:val="auto"/>
          <w:spacing w:val="1"/>
          <w:kern w:val="0"/>
          <w:sz w:val="24"/>
          <w:szCs w:val="24"/>
          <w:highlight w:val="none"/>
          <w:u w:val="single"/>
          <w:lang w:val="zh-CN" w:bidi="zh-CN"/>
        </w:rPr>
        <w:t>）</w:t>
      </w:r>
      <w:r>
        <w:rPr>
          <w:rStyle w:val="40"/>
          <w:rFonts w:ascii="宋体" w:hAnsi="宋体" w:eastAsia="宋体" w:cs="宋体"/>
          <w:color w:val="auto"/>
          <w:kern w:val="0"/>
          <w:sz w:val="24"/>
          <w:szCs w:val="24"/>
          <w:highlight w:val="none"/>
          <w:u w:val="single"/>
          <w:lang w:val="zh-CN" w:bidi="zh-CN"/>
        </w:rPr>
        <w:t>目以外的违约情况时，承包人可向发包人发</w:t>
      </w:r>
      <w:r>
        <w:rPr>
          <w:rStyle w:val="40"/>
          <w:rFonts w:ascii="宋体" w:hAnsi="宋体" w:eastAsia="宋体" w:cs="宋体"/>
          <w:color w:val="auto"/>
          <w:spacing w:val="-11"/>
          <w:kern w:val="0"/>
          <w:sz w:val="24"/>
          <w:szCs w:val="24"/>
          <w:highlight w:val="none"/>
          <w:u w:val="single"/>
          <w:lang w:val="zh-CN" w:bidi="zh-CN"/>
        </w:rPr>
        <w:t xml:space="preserve">出通知，要求发包人采取有效措施纠正违约行为。发包人收到承包人通知后的 </w:t>
      </w:r>
      <w:r>
        <w:rPr>
          <w:rStyle w:val="40"/>
          <w:rFonts w:ascii="Times New Roman" w:hAnsi="宋体" w:eastAsia="Times New Roman" w:cs="宋体"/>
          <w:color w:val="auto"/>
          <w:kern w:val="0"/>
          <w:sz w:val="24"/>
          <w:szCs w:val="24"/>
          <w:highlight w:val="none"/>
          <w:u w:val="single"/>
          <w:lang w:val="zh-CN" w:bidi="zh-CN"/>
        </w:rPr>
        <w:t xml:space="preserve">28 </w:t>
      </w:r>
      <w:r>
        <w:rPr>
          <w:rStyle w:val="40"/>
          <w:rFonts w:ascii="宋体" w:hAnsi="宋体" w:eastAsia="宋体" w:cs="宋体"/>
          <w:color w:val="auto"/>
          <w:kern w:val="0"/>
          <w:sz w:val="24"/>
          <w:szCs w:val="24"/>
          <w:highlight w:val="none"/>
          <w:u w:val="single"/>
          <w:lang w:val="zh-CN" w:bidi="zh-CN"/>
        </w:rPr>
        <w:t>天内仍不履行合同义务，承包人有权暂停施工，并通知监理人，发包人应承担由此增加的费用和（或）工期延误，并支付承包人合理利润。</w:t>
      </w:r>
    </w:p>
    <w:p w14:paraId="01F98FF4">
      <w:pPr>
        <w:pStyle w:val="111"/>
        <w:keepNext w:val="0"/>
        <w:keepLines w:val="0"/>
        <w:pageBreakBefore w:val="0"/>
        <w:widowControl w:val="0"/>
        <w:kinsoku/>
        <w:wordWrap/>
        <w:overflowPunct/>
        <w:topLinePunct w:val="0"/>
        <w:autoSpaceDE w:val="0"/>
        <w:autoSpaceDN w:val="0"/>
        <w:bidi w:val="0"/>
        <w:adjustRightInd/>
        <w:snapToGrid/>
        <w:spacing w:before="1" w:line="279" w:lineRule="auto"/>
        <w:ind w:left="6" w:leftChars="0" w:right="382" w:firstLine="414" w:firstLineChars="0"/>
        <w:textAlignment w:val="auto"/>
        <w:rPr>
          <w:color w:val="auto"/>
          <w:highlight w:val="none"/>
        </w:rPr>
      </w:pPr>
      <w:r>
        <w:rPr>
          <w:rStyle w:val="40"/>
          <w:rFonts w:ascii="宋体" w:hAnsi="宋体" w:eastAsia="宋体" w:cs="宋体"/>
          <w:color w:val="auto"/>
          <w:spacing w:val="-10"/>
          <w:kern w:val="0"/>
          <w:sz w:val="24"/>
          <w:szCs w:val="24"/>
          <w:highlight w:val="none"/>
          <w:u w:val="single"/>
          <w:lang w:val="zh-CN" w:bidi="zh-CN"/>
        </w:rPr>
        <w:t xml:space="preserve">发包人发生第 </w:t>
      </w:r>
      <w:r>
        <w:rPr>
          <w:rStyle w:val="40"/>
          <w:rFonts w:ascii="Times New Roman" w:hAnsi="宋体" w:eastAsia="Times New Roman" w:cs="宋体"/>
          <w:color w:val="auto"/>
          <w:kern w:val="0"/>
          <w:sz w:val="24"/>
          <w:szCs w:val="24"/>
          <w:highlight w:val="none"/>
          <w:u w:val="single"/>
          <w:lang w:val="zh-CN" w:bidi="zh-CN"/>
        </w:rPr>
        <w:t>22.2.1</w:t>
      </w:r>
      <w:r>
        <w:rPr>
          <w:rStyle w:val="40"/>
          <w:rFonts w:ascii="宋体" w:hAnsi="宋体" w:eastAsia="宋体" w:cs="宋体"/>
          <w:color w:val="auto"/>
          <w:kern w:val="0"/>
          <w:sz w:val="24"/>
          <w:szCs w:val="24"/>
          <w:highlight w:val="none"/>
          <w:u w:val="single"/>
          <w:lang w:val="zh-CN" w:bidi="zh-CN"/>
        </w:rPr>
        <w:t>（</w:t>
      </w:r>
      <w:r>
        <w:rPr>
          <w:rStyle w:val="40"/>
          <w:rFonts w:ascii="Times New Roman" w:hAnsi="宋体" w:eastAsia="Times New Roman" w:cs="宋体"/>
          <w:color w:val="auto"/>
          <w:kern w:val="0"/>
          <w:sz w:val="24"/>
          <w:szCs w:val="24"/>
          <w:highlight w:val="none"/>
          <w:u w:val="single"/>
          <w:lang w:val="zh-CN" w:bidi="zh-CN"/>
        </w:rPr>
        <w:t>5</w:t>
      </w:r>
      <w:r>
        <w:rPr>
          <w:rStyle w:val="40"/>
          <w:rFonts w:ascii="宋体" w:hAnsi="宋体" w:eastAsia="宋体" w:cs="宋体"/>
          <w:color w:val="auto"/>
          <w:kern w:val="0"/>
          <w:sz w:val="24"/>
          <w:szCs w:val="24"/>
          <w:highlight w:val="none"/>
          <w:u w:val="single"/>
          <w:lang w:val="zh-CN" w:bidi="zh-CN"/>
        </w:rPr>
        <w:t>）</w:t>
      </w:r>
      <w:r>
        <w:rPr>
          <w:rStyle w:val="40"/>
          <w:rFonts w:ascii="宋体" w:hAnsi="宋体" w:eastAsia="宋体" w:cs="宋体"/>
          <w:color w:val="auto"/>
          <w:spacing w:val="-2"/>
          <w:kern w:val="0"/>
          <w:sz w:val="24"/>
          <w:szCs w:val="24"/>
          <w:highlight w:val="none"/>
          <w:u w:val="single"/>
          <w:lang w:val="zh-CN" w:bidi="zh-CN"/>
        </w:rPr>
        <w:t>目的违约情况时，承包人可向发包人发出通知，要求</w:t>
      </w:r>
      <w:r>
        <w:rPr>
          <w:rStyle w:val="40"/>
          <w:rFonts w:ascii="宋体" w:hAnsi="宋体" w:eastAsia="宋体" w:cs="宋体"/>
          <w:color w:val="auto"/>
          <w:spacing w:val="-10"/>
          <w:kern w:val="0"/>
          <w:sz w:val="24"/>
          <w:szCs w:val="24"/>
          <w:highlight w:val="none"/>
          <w:u w:val="single"/>
          <w:lang w:val="zh-CN" w:bidi="zh-CN"/>
        </w:rPr>
        <w:t xml:space="preserve">发包人采取有效措施纠正违约行为。发包人收到承包人通知后的 </w:t>
      </w:r>
      <w:r>
        <w:rPr>
          <w:rStyle w:val="40"/>
          <w:rFonts w:ascii="Times New Roman" w:hAnsi="宋体" w:eastAsia="Times New Roman" w:cs="宋体"/>
          <w:color w:val="auto"/>
          <w:kern w:val="0"/>
          <w:sz w:val="24"/>
          <w:szCs w:val="24"/>
          <w:highlight w:val="none"/>
          <w:u w:val="single"/>
          <w:lang w:val="zh-CN" w:bidi="zh-CN"/>
        </w:rPr>
        <w:t xml:space="preserve">28 </w:t>
      </w:r>
      <w:r>
        <w:rPr>
          <w:rStyle w:val="40"/>
          <w:rFonts w:ascii="宋体" w:hAnsi="宋体" w:eastAsia="宋体" w:cs="宋体"/>
          <w:color w:val="auto"/>
          <w:kern w:val="0"/>
          <w:sz w:val="24"/>
          <w:szCs w:val="24"/>
          <w:highlight w:val="none"/>
          <w:u w:val="single"/>
          <w:lang w:val="zh-CN" w:bidi="zh-CN"/>
        </w:rPr>
        <w:t>天内仍不返还履约保证金、质量保证金或农民工工资保证金的，发包人应按项目专用合同条款的约定向承包人支付逾期返还保证金的违约金。</w:t>
      </w:r>
    </w:p>
    <w:p w14:paraId="2292415C">
      <w:pPr>
        <w:spacing w:before="78" w:line="221" w:lineRule="auto"/>
        <w:ind w:left="485"/>
        <w:outlineLvl w:val="3"/>
        <w:rPr>
          <w:rFonts w:ascii="宋体" w:hAnsi="宋体" w:eastAsia="宋体" w:cs="宋体"/>
          <w:color w:val="auto"/>
          <w:sz w:val="24"/>
          <w:szCs w:val="24"/>
          <w:highlight w:val="none"/>
        </w:rPr>
      </w:pPr>
      <w:bookmarkStart w:id="80" w:name="bookmark95"/>
      <w:bookmarkEnd w:id="80"/>
      <w:bookmarkStart w:id="81" w:name="bookmark96"/>
      <w:bookmarkEnd w:id="81"/>
      <w:r>
        <w:rPr>
          <w:rFonts w:ascii="Times New Roman" w:hAnsi="Times New Roman" w:eastAsia="Times New Roman" w:cs="Times New Roman"/>
          <w:b/>
          <w:bCs/>
          <w:color w:val="auto"/>
          <w:spacing w:val="-7"/>
          <w:sz w:val="24"/>
          <w:szCs w:val="24"/>
          <w:highlight w:val="none"/>
        </w:rPr>
        <w:t>15.</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7"/>
          <w:sz w:val="24"/>
          <w:szCs w:val="24"/>
          <w:highlight w:val="none"/>
        </w:rPr>
        <w:t>变更</w:t>
      </w:r>
    </w:p>
    <w:p w14:paraId="5DBE76AE">
      <w:pPr>
        <w:spacing w:before="111" w:line="218" w:lineRule="auto"/>
        <w:ind w:left="48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15.4  </w:t>
      </w:r>
      <w:r>
        <w:rPr>
          <w:rFonts w:ascii="宋体" w:hAnsi="宋体" w:eastAsia="宋体" w:cs="宋体"/>
          <w:b/>
          <w:bCs/>
          <w:color w:val="auto"/>
          <w:spacing w:val="-3"/>
          <w:sz w:val="24"/>
          <w:szCs w:val="24"/>
          <w:highlight w:val="none"/>
        </w:rPr>
        <w:t>变更的估价原则</w:t>
      </w:r>
    </w:p>
    <w:p w14:paraId="40241E5D">
      <w:pPr>
        <w:keepNext w:val="0"/>
        <w:keepLines w:val="0"/>
        <w:pageBreakBefore w:val="0"/>
        <w:widowControl w:val="0"/>
        <w:kinsoku/>
        <w:wordWrap/>
        <w:overflowPunct/>
        <w:topLinePunct w:val="0"/>
        <w:autoSpaceDE/>
        <w:autoSpaceDN/>
        <w:bidi w:val="0"/>
        <w:adjustRightInd/>
        <w:snapToGrid/>
        <w:spacing w:before="127" w:line="279" w:lineRule="auto"/>
        <w:ind w:right="45" w:firstLine="499"/>
        <w:textAlignment w:val="auto"/>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15.4.4  </w:t>
      </w:r>
      <w:r>
        <w:rPr>
          <w:rFonts w:ascii="宋体" w:hAnsi="宋体" w:eastAsia="宋体" w:cs="宋体"/>
          <w:color w:val="auto"/>
          <w:sz w:val="24"/>
          <w:szCs w:val="24"/>
          <w:highlight w:val="none"/>
        </w:rPr>
        <w:t>变更工作在已标价工程量清单中无适用或类似子目的单价时，确定其单</w:t>
      </w:r>
      <w:r>
        <w:rPr>
          <w:rFonts w:ascii="宋体" w:hAnsi="宋体" w:eastAsia="宋体" w:cs="宋体"/>
          <w:color w:val="auto"/>
          <w:spacing w:val="-1"/>
          <w:sz w:val="24"/>
          <w:szCs w:val="24"/>
          <w:highlight w:val="none"/>
        </w:rPr>
        <w:t>价遵循的原则为：</w:t>
      </w:r>
      <w:r>
        <w:rPr>
          <w:rFonts w:hint="eastAsia" w:ascii="宋体" w:hAnsi="宋体" w:eastAsia="宋体" w:cs="宋体"/>
          <w:color w:val="auto"/>
          <w:spacing w:val="-1"/>
          <w:sz w:val="24"/>
          <w:szCs w:val="24"/>
          <w:highlight w:val="none"/>
          <w:u w:val="single" w:color="auto"/>
        </w:rPr>
        <w:t>设计变更除遵守交通运输部、交通运输厅的现行设计变更管理办法外，还应执行广西壮族自治区公路发展中心、</w:t>
      </w:r>
      <w:r>
        <w:rPr>
          <w:rFonts w:hint="eastAsia" w:ascii="宋体" w:hAnsi="宋体" w:eastAsia="宋体" w:cs="宋体"/>
          <w:color w:val="auto"/>
          <w:spacing w:val="-1"/>
          <w:sz w:val="24"/>
          <w:szCs w:val="24"/>
          <w:highlight w:val="none"/>
          <w:u w:val="single" w:color="auto"/>
          <w:lang w:eastAsia="zh-CN"/>
        </w:rPr>
        <w:t>广西壮族自治区浦北公路养护中心</w:t>
      </w:r>
      <w:r>
        <w:rPr>
          <w:rFonts w:hint="eastAsia" w:ascii="宋体" w:hAnsi="宋体" w:eastAsia="宋体" w:cs="宋体"/>
          <w:color w:val="auto"/>
          <w:spacing w:val="-1"/>
          <w:sz w:val="24"/>
          <w:szCs w:val="24"/>
          <w:highlight w:val="none"/>
          <w:u w:val="single" w:color="auto"/>
        </w:rPr>
        <w:t>现行普通国省干线公路养护工程管理办法中有关变更的规定</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28CD3B37">
      <w:pPr>
        <w:spacing w:before="1" w:line="217" w:lineRule="auto"/>
        <w:ind w:left="48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15.8</w:t>
      </w:r>
      <w:r>
        <w:rPr>
          <w:rFonts w:ascii="Times New Roman" w:hAnsi="Times New Roman" w:eastAsia="Times New Roman" w:cs="Times New Roman"/>
          <w:b/>
          <w:bCs/>
          <w:color w:val="auto"/>
          <w:spacing w:val="19"/>
          <w:w w:val="101"/>
          <w:sz w:val="24"/>
          <w:szCs w:val="24"/>
          <w:highlight w:val="none"/>
        </w:rPr>
        <w:t xml:space="preserve"> </w:t>
      </w:r>
      <w:r>
        <w:rPr>
          <w:rFonts w:ascii="宋体" w:hAnsi="宋体" w:eastAsia="宋体" w:cs="宋体"/>
          <w:b/>
          <w:bCs/>
          <w:color w:val="auto"/>
          <w:spacing w:val="-6"/>
          <w:sz w:val="24"/>
          <w:szCs w:val="24"/>
          <w:highlight w:val="none"/>
        </w:rPr>
        <w:t>暂估价</w:t>
      </w:r>
    </w:p>
    <w:p w14:paraId="723EBD0E">
      <w:pPr>
        <w:spacing w:before="127" w:line="218" w:lineRule="auto"/>
        <w:ind w:firstLine="476" w:firstLineChars="20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按暂估价确定的工程、材料、工程设备、服务的实施主体为：</w:t>
      </w:r>
      <w:r>
        <w:rPr>
          <w:rFonts w:hint="eastAsia" w:ascii="宋体" w:hAnsi="宋体" w:eastAsia="宋体" w:cs="宋体"/>
          <w:color w:val="auto"/>
          <w:spacing w:val="-1"/>
          <w:sz w:val="24"/>
          <w:szCs w:val="24"/>
          <w:highlight w:val="none"/>
          <w:u w:val="single" w:color="auto"/>
        </w:rPr>
        <w:t>由</w:t>
      </w:r>
      <w:r>
        <w:rPr>
          <w:rFonts w:hint="eastAsia" w:ascii="宋体" w:hAnsi="宋体" w:eastAsia="宋体" w:cs="宋体"/>
          <w:color w:val="auto"/>
          <w:spacing w:val="-1"/>
          <w:sz w:val="24"/>
          <w:szCs w:val="24"/>
          <w:highlight w:val="none"/>
          <w:u w:val="single" w:color="auto"/>
          <w:lang w:val="en-US" w:eastAsia="zh-CN"/>
        </w:rPr>
        <w:t>发包</w:t>
      </w:r>
      <w:r>
        <w:rPr>
          <w:rFonts w:hint="eastAsia" w:ascii="宋体" w:hAnsi="宋体" w:eastAsia="宋体" w:cs="宋体"/>
          <w:color w:val="auto"/>
          <w:spacing w:val="-1"/>
          <w:sz w:val="24"/>
          <w:szCs w:val="24"/>
          <w:highlight w:val="none"/>
          <w:u w:val="single" w:color="auto"/>
        </w:rPr>
        <w:t>人确定</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w:t>
      </w:r>
    </w:p>
    <w:p w14:paraId="4FC78869">
      <w:pPr>
        <w:spacing w:before="78" w:line="218" w:lineRule="auto"/>
        <w:ind w:left="485"/>
        <w:outlineLvl w:val="3"/>
        <w:rPr>
          <w:rFonts w:ascii="宋体" w:hAnsi="宋体" w:eastAsia="宋体" w:cs="宋体"/>
          <w:color w:val="auto"/>
          <w:sz w:val="24"/>
          <w:szCs w:val="24"/>
          <w:highlight w:val="none"/>
        </w:rPr>
      </w:pPr>
      <w:bookmarkStart w:id="82" w:name="bookmark97"/>
      <w:bookmarkEnd w:id="82"/>
      <w:bookmarkStart w:id="83" w:name="bookmark98"/>
      <w:bookmarkEnd w:id="83"/>
      <w:r>
        <w:rPr>
          <w:rFonts w:ascii="Times New Roman" w:hAnsi="Times New Roman" w:eastAsia="Times New Roman" w:cs="Times New Roman"/>
          <w:b/>
          <w:bCs/>
          <w:color w:val="auto"/>
          <w:spacing w:val="-5"/>
          <w:sz w:val="24"/>
          <w:szCs w:val="24"/>
          <w:highlight w:val="none"/>
        </w:rPr>
        <w:t>16.</w:t>
      </w:r>
      <w:r>
        <w:rPr>
          <w:rFonts w:ascii="Times New Roman" w:hAnsi="Times New Roman" w:eastAsia="Times New Roman" w:cs="Times New Roman"/>
          <w:b/>
          <w:bCs/>
          <w:color w:val="auto"/>
          <w:spacing w:val="5"/>
          <w:sz w:val="24"/>
          <w:szCs w:val="24"/>
          <w:highlight w:val="none"/>
        </w:rPr>
        <w:t xml:space="preserve">  </w:t>
      </w:r>
      <w:r>
        <w:rPr>
          <w:rFonts w:ascii="宋体" w:hAnsi="宋体" w:eastAsia="宋体" w:cs="宋体"/>
          <w:b/>
          <w:bCs/>
          <w:color w:val="auto"/>
          <w:spacing w:val="-5"/>
          <w:sz w:val="24"/>
          <w:szCs w:val="24"/>
          <w:highlight w:val="none"/>
        </w:rPr>
        <w:t>价格调整</w:t>
      </w:r>
    </w:p>
    <w:p w14:paraId="58A28DC0">
      <w:pPr>
        <w:spacing w:before="118" w:line="218" w:lineRule="auto"/>
        <w:ind w:left="48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16.1  </w:t>
      </w:r>
      <w:r>
        <w:rPr>
          <w:rFonts w:ascii="宋体" w:hAnsi="宋体" w:eastAsia="宋体" w:cs="宋体"/>
          <w:b/>
          <w:bCs/>
          <w:color w:val="auto"/>
          <w:spacing w:val="-2"/>
          <w:sz w:val="24"/>
          <w:szCs w:val="24"/>
          <w:highlight w:val="none"/>
        </w:rPr>
        <w:t>物价波动引起的价格调整</w:t>
      </w:r>
    </w:p>
    <w:p w14:paraId="67BBAA08">
      <w:pPr>
        <w:spacing w:before="127" w:line="218" w:lineRule="auto"/>
        <w:ind w:left="49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16.1.1  </w:t>
      </w:r>
      <w:r>
        <w:rPr>
          <w:rFonts w:ascii="宋体" w:hAnsi="宋体" w:eastAsia="宋体" w:cs="宋体"/>
          <w:color w:val="auto"/>
          <w:spacing w:val="-2"/>
          <w:sz w:val="24"/>
          <w:szCs w:val="24"/>
          <w:highlight w:val="none"/>
        </w:rPr>
        <w:t>采用造价信息调整价格差额</w:t>
      </w:r>
    </w:p>
    <w:p w14:paraId="71C60B78">
      <w:pPr>
        <w:spacing w:before="117" w:line="218" w:lineRule="auto"/>
        <w:ind w:left="497"/>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16.1.1.1  </w:t>
      </w:r>
      <w:r>
        <w:rPr>
          <w:rFonts w:ascii="宋体" w:hAnsi="宋体" w:eastAsia="宋体" w:cs="宋体"/>
          <w:color w:val="auto"/>
          <w:spacing w:val="-1"/>
          <w:sz w:val="24"/>
          <w:szCs w:val="24"/>
          <w:highlight w:val="none"/>
        </w:rPr>
        <w:t>需要进行价格调整的材</w:t>
      </w:r>
      <w:r>
        <w:rPr>
          <w:rFonts w:ascii="宋体" w:hAnsi="宋体" w:eastAsia="宋体" w:cs="宋体"/>
          <w:color w:val="auto"/>
          <w:spacing w:val="-2"/>
          <w:sz w:val="24"/>
          <w:szCs w:val="24"/>
          <w:highlight w:val="none"/>
        </w:rPr>
        <w:t>料的种类为</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w:t>
      </w:r>
    </w:p>
    <w:p w14:paraId="50953385">
      <w:pPr>
        <w:spacing w:before="115" w:line="218"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养护项目所在地材料信息价的发布机构</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
          <w:sz w:val="24"/>
          <w:szCs w:val="24"/>
          <w:highlight w:val="none"/>
        </w:rPr>
        <w:t>；</w:t>
      </w:r>
    </w:p>
    <w:p w14:paraId="1138E504">
      <w:pPr>
        <w:spacing w:before="117" w:line="218" w:lineRule="auto"/>
        <w:ind w:left="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进行价格调整的材料数量确定原则</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w:t>
      </w:r>
    </w:p>
    <w:p w14:paraId="555A496E">
      <w:pPr>
        <w:spacing w:before="118" w:line="218"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风险幅度系数：</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6F32D02C">
      <w:pPr>
        <w:spacing w:before="115" w:line="218" w:lineRule="auto"/>
        <w:ind w:left="49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16.1.2  </w:t>
      </w:r>
      <w:r>
        <w:rPr>
          <w:rFonts w:ascii="宋体" w:hAnsi="宋体" w:eastAsia="宋体" w:cs="宋体"/>
          <w:color w:val="auto"/>
          <w:spacing w:val="-2"/>
          <w:sz w:val="24"/>
          <w:szCs w:val="24"/>
          <w:highlight w:val="none"/>
        </w:rPr>
        <w:t>采用其他方式调整价格差额</w:t>
      </w:r>
    </w:p>
    <w:p w14:paraId="680B9E73">
      <w:pPr>
        <w:spacing w:before="117" w:line="218"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价格调整原则：</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109A1A04">
      <w:pPr>
        <w:spacing w:before="78" w:line="219" w:lineRule="auto"/>
        <w:ind w:left="485"/>
        <w:outlineLvl w:val="3"/>
        <w:rPr>
          <w:rFonts w:ascii="宋体" w:hAnsi="宋体" w:eastAsia="宋体" w:cs="宋体"/>
          <w:color w:val="auto"/>
          <w:sz w:val="24"/>
          <w:szCs w:val="24"/>
          <w:highlight w:val="none"/>
        </w:rPr>
      </w:pPr>
      <w:bookmarkStart w:id="84" w:name="bookmark99"/>
      <w:bookmarkEnd w:id="84"/>
      <w:bookmarkStart w:id="85" w:name="bookmark100"/>
      <w:bookmarkEnd w:id="85"/>
      <w:r>
        <w:rPr>
          <w:rFonts w:ascii="Times New Roman" w:hAnsi="Times New Roman" w:eastAsia="Times New Roman" w:cs="Times New Roman"/>
          <w:b/>
          <w:bCs/>
          <w:color w:val="auto"/>
          <w:spacing w:val="-3"/>
          <w:sz w:val="24"/>
          <w:szCs w:val="24"/>
          <w:highlight w:val="none"/>
        </w:rPr>
        <w:t xml:space="preserve">17.  </w:t>
      </w:r>
      <w:r>
        <w:rPr>
          <w:rFonts w:ascii="宋体" w:hAnsi="宋体" w:eastAsia="宋体" w:cs="宋体"/>
          <w:b/>
          <w:bCs/>
          <w:color w:val="auto"/>
          <w:spacing w:val="-3"/>
          <w:sz w:val="24"/>
          <w:szCs w:val="24"/>
          <w:highlight w:val="none"/>
        </w:rPr>
        <w:t>计量与支付</w:t>
      </w:r>
    </w:p>
    <w:p w14:paraId="5243E908">
      <w:pPr>
        <w:spacing w:before="116" w:line="221" w:lineRule="auto"/>
        <w:ind w:left="48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6"/>
          <w:sz w:val="24"/>
          <w:szCs w:val="24"/>
          <w:highlight w:val="none"/>
        </w:rPr>
        <w:t>17.1</w:t>
      </w:r>
      <w:r>
        <w:rPr>
          <w:rFonts w:ascii="Times New Roman" w:hAnsi="Times New Roman" w:eastAsia="Times New Roman" w:cs="Times New Roman"/>
          <w:b/>
          <w:bCs/>
          <w:color w:val="auto"/>
          <w:spacing w:val="7"/>
          <w:sz w:val="24"/>
          <w:szCs w:val="24"/>
          <w:highlight w:val="none"/>
        </w:rPr>
        <w:t xml:space="preserve">  </w:t>
      </w:r>
      <w:r>
        <w:rPr>
          <w:rFonts w:ascii="宋体" w:hAnsi="宋体" w:eastAsia="宋体" w:cs="宋体"/>
          <w:b/>
          <w:bCs/>
          <w:color w:val="auto"/>
          <w:spacing w:val="-6"/>
          <w:sz w:val="24"/>
          <w:szCs w:val="24"/>
          <w:highlight w:val="none"/>
        </w:rPr>
        <w:t>计量</w:t>
      </w:r>
    </w:p>
    <w:p w14:paraId="56A6DD04">
      <w:pPr>
        <w:spacing w:before="123" w:line="220" w:lineRule="auto"/>
        <w:ind w:left="497"/>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17.1.3  </w:t>
      </w:r>
      <w:r>
        <w:rPr>
          <w:rFonts w:ascii="宋体" w:hAnsi="宋体" w:eastAsia="宋体" w:cs="宋体"/>
          <w:color w:val="auto"/>
          <w:spacing w:val="-3"/>
          <w:sz w:val="24"/>
          <w:szCs w:val="24"/>
          <w:highlight w:val="none"/>
        </w:rPr>
        <w:t>计量周期</w:t>
      </w:r>
    </w:p>
    <w:p w14:paraId="15D837BA">
      <w:pPr>
        <w:spacing w:before="112" w:line="218" w:lineRule="auto"/>
        <w:ind w:left="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）总价子目的计量周期：</w:t>
      </w:r>
      <w:r>
        <w:rPr>
          <w:rFonts w:ascii="宋体" w:hAnsi="宋体" w:eastAsia="宋体" w:cs="宋体"/>
          <w:color w:val="auto"/>
          <w:spacing w:val="-1"/>
          <w:sz w:val="24"/>
          <w:szCs w:val="24"/>
          <w:highlight w:val="none"/>
          <w:u w:val="single" w:color="auto"/>
        </w:rPr>
        <w:t xml:space="preserve">按批准的支付分解表   </w:t>
      </w:r>
      <w:r>
        <w:rPr>
          <w:rFonts w:ascii="宋体" w:hAnsi="宋体" w:eastAsia="宋体" w:cs="宋体"/>
          <w:color w:val="auto"/>
          <w:spacing w:val="-1"/>
          <w:sz w:val="24"/>
          <w:szCs w:val="24"/>
          <w:highlight w:val="none"/>
        </w:rPr>
        <w:t>。</w:t>
      </w:r>
    </w:p>
    <w:p w14:paraId="698D0892">
      <w:pPr>
        <w:spacing w:before="118" w:line="218" w:lineRule="auto"/>
        <w:ind w:left="49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 xml:space="preserve">17.1.5  </w:t>
      </w:r>
      <w:r>
        <w:rPr>
          <w:rFonts w:ascii="宋体" w:hAnsi="宋体" w:eastAsia="宋体" w:cs="宋体"/>
          <w:color w:val="auto"/>
          <w:spacing w:val="-2"/>
          <w:sz w:val="24"/>
          <w:szCs w:val="24"/>
          <w:highlight w:val="none"/>
        </w:rPr>
        <w:t>总价子目的计量</w:t>
      </w:r>
    </w:p>
    <w:p w14:paraId="1A1DFA7F">
      <w:pPr>
        <w:keepNext w:val="0"/>
        <w:keepLines w:val="0"/>
        <w:pageBreakBefore w:val="0"/>
        <w:wordWrap/>
        <w:overflowPunct/>
        <w:topLinePunct w:val="0"/>
        <w:bidi w:val="0"/>
        <w:spacing w:before="126" w:line="279" w:lineRule="auto"/>
        <w:ind w:left="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rFonts w:ascii="宋体" w:hAnsi="宋体" w:eastAsia="宋体" w:cs="宋体"/>
          <w:color w:val="auto"/>
          <w:spacing w:val="-1"/>
          <w:sz w:val="24"/>
          <w:szCs w:val="24"/>
          <w:highlight w:val="none"/>
        </w:rPr>
        <w:t>）合同总价支付分解表为：</w:t>
      </w:r>
      <w:r>
        <w:rPr>
          <w:rFonts w:ascii="宋体" w:hAnsi="宋体" w:eastAsia="宋体" w:cs="宋体"/>
          <w:color w:val="auto"/>
          <w:spacing w:val="-1"/>
          <w:sz w:val="24"/>
          <w:szCs w:val="24"/>
          <w:highlight w:val="none"/>
          <w:u w:val="single" w:color="auto"/>
        </w:rPr>
        <w:t xml:space="preserve">阶段性或分项计量的支持性资料   </w:t>
      </w:r>
      <w:r>
        <w:rPr>
          <w:rFonts w:ascii="宋体" w:hAnsi="宋体" w:eastAsia="宋体" w:cs="宋体"/>
          <w:color w:val="auto"/>
          <w:spacing w:val="-1"/>
          <w:sz w:val="24"/>
          <w:szCs w:val="24"/>
          <w:highlight w:val="none"/>
        </w:rPr>
        <w:t>。</w:t>
      </w:r>
    </w:p>
    <w:p w14:paraId="66454924">
      <w:pPr>
        <w:keepNext w:val="0"/>
        <w:keepLines w:val="0"/>
        <w:pageBreakBefore w:val="0"/>
        <w:widowControl/>
        <w:kinsoku w:val="0"/>
        <w:wordWrap/>
        <w:overflowPunct/>
        <w:topLinePunct w:val="0"/>
        <w:autoSpaceDE w:val="0"/>
        <w:autoSpaceDN w:val="0"/>
        <w:bidi w:val="0"/>
        <w:adjustRightInd w:val="0"/>
        <w:snapToGrid w:val="0"/>
        <w:spacing w:before="126" w:line="279" w:lineRule="auto"/>
        <w:ind w:left="0" w:firstLine="476" w:firstLineChars="200"/>
        <w:textAlignment w:val="baseline"/>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5</w:t>
      </w:r>
      <w:r>
        <w:rPr>
          <w:rFonts w:ascii="宋体" w:hAnsi="宋体" w:eastAsia="宋体" w:cs="宋体"/>
          <w:color w:val="auto"/>
          <w:spacing w:val="-1"/>
          <w:sz w:val="24"/>
          <w:szCs w:val="24"/>
          <w:highlight w:val="none"/>
        </w:rPr>
        <w:t>）总额价子目的支付原则和支付进度为：</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(1)安全生产责任保险费用，承包人提交保险单后，按照保险单和工程量清单中安全生产责任保险的报价费用取小值直接向承包人支付。(2)安全生产费、工程保通管理费、承包人驻地建设：安全生产费按工期分三次支付，第一次于开工后一个月内支付总额的</w:t>
      </w:r>
      <w:r>
        <w:rPr>
          <w:rFonts w:hint="eastAsia" w:ascii="宋体" w:hAnsi="宋体" w:eastAsia="宋体" w:cs="宋体"/>
          <w:color w:val="auto"/>
          <w:spacing w:val="-1"/>
          <w:sz w:val="24"/>
          <w:szCs w:val="24"/>
          <w:highlight w:val="none"/>
          <w:u w:val="single" w:color="auto"/>
          <w:lang w:val="en-US" w:eastAsia="zh-CN"/>
        </w:rPr>
        <w:t>5</w:t>
      </w:r>
      <w:r>
        <w:rPr>
          <w:rFonts w:hint="eastAsia" w:ascii="宋体" w:hAnsi="宋体" w:eastAsia="宋体" w:cs="宋体"/>
          <w:color w:val="auto"/>
          <w:spacing w:val="-1"/>
          <w:sz w:val="24"/>
          <w:szCs w:val="24"/>
          <w:highlight w:val="none"/>
          <w:u w:val="single" w:color="auto"/>
        </w:rPr>
        <w:t>0%，第二次支付总额的30%，最后一次支付总额的</w:t>
      </w:r>
      <w:r>
        <w:rPr>
          <w:rFonts w:hint="eastAsia" w:ascii="宋体" w:hAnsi="宋体" w:eastAsia="宋体" w:cs="宋体"/>
          <w:color w:val="auto"/>
          <w:spacing w:val="-1"/>
          <w:sz w:val="24"/>
          <w:szCs w:val="24"/>
          <w:highlight w:val="none"/>
          <w:u w:val="single" w:color="auto"/>
          <w:lang w:val="en-US" w:eastAsia="zh-CN"/>
        </w:rPr>
        <w:t>2</w:t>
      </w:r>
      <w:r>
        <w:rPr>
          <w:rFonts w:hint="eastAsia" w:ascii="宋体" w:hAnsi="宋体" w:eastAsia="宋体" w:cs="宋体"/>
          <w:color w:val="auto"/>
          <w:spacing w:val="-1"/>
          <w:sz w:val="24"/>
          <w:szCs w:val="24"/>
          <w:highlight w:val="none"/>
          <w:u w:val="single" w:color="auto"/>
        </w:rPr>
        <w:t>0%</w:t>
      </w: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工程保通管理费、承包人驻地建设按工期分三次支付，第一</w:t>
      </w:r>
      <w:r>
        <w:rPr>
          <w:rFonts w:hint="eastAsia" w:ascii="宋体" w:hAnsi="宋体" w:eastAsia="宋体" w:cs="宋体"/>
          <w:color w:val="auto"/>
          <w:spacing w:val="-1"/>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lang w:val="en-US" w:eastAsia="zh-CN"/>
        </w:rPr>
        <w:t>第二次</w:t>
      </w:r>
      <w:r>
        <w:rPr>
          <w:rFonts w:hint="eastAsia" w:ascii="宋体" w:hAnsi="宋体" w:eastAsia="宋体" w:cs="宋体"/>
          <w:color w:val="auto"/>
          <w:spacing w:val="-1"/>
          <w:sz w:val="24"/>
          <w:szCs w:val="24"/>
          <w:highlight w:val="none"/>
          <w:u w:val="single" w:color="auto"/>
        </w:rPr>
        <w:t>支付总额的</w:t>
      </w:r>
      <w:r>
        <w:rPr>
          <w:rFonts w:hint="eastAsia" w:ascii="宋体" w:hAnsi="宋体" w:eastAsia="宋体" w:cs="宋体"/>
          <w:color w:val="auto"/>
          <w:spacing w:val="-1"/>
          <w:sz w:val="24"/>
          <w:szCs w:val="24"/>
          <w:highlight w:val="none"/>
          <w:u w:val="single" w:color="auto"/>
          <w:lang w:val="en-US" w:eastAsia="zh-CN"/>
        </w:rPr>
        <w:t>40</w:t>
      </w:r>
      <w:r>
        <w:rPr>
          <w:rFonts w:hint="eastAsia" w:ascii="宋体" w:hAnsi="宋体" w:eastAsia="宋体" w:cs="宋体"/>
          <w:color w:val="auto"/>
          <w:spacing w:val="-1"/>
          <w:sz w:val="24"/>
          <w:szCs w:val="24"/>
          <w:highlight w:val="none"/>
          <w:u w:val="single" w:color="auto"/>
        </w:rPr>
        <w:t>%，第二次支付总额的30%，最后一次支付总额的</w:t>
      </w:r>
      <w:r>
        <w:rPr>
          <w:rFonts w:hint="eastAsia" w:ascii="宋体" w:hAnsi="宋体" w:eastAsia="宋体" w:cs="宋体"/>
          <w:color w:val="auto"/>
          <w:spacing w:val="-1"/>
          <w:sz w:val="24"/>
          <w:szCs w:val="24"/>
          <w:highlight w:val="none"/>
          <w:u w:val="single" w:color="auto"/>
          <w:lang w:val="en-US" w:eastAsia="zh-CN"/>
        </w:rPr>
        <w:t>4</w:t>
      </w:r>
      <w:r>
        <w:rPr>
          <w:rFonts w:hint="eastAsia" w:ascii="宋体" w:hAnsi="宋体" w:eastAsia="宋体" w:cs="宋体"/>
          <w:color w:val="auto"/>
          <w:spacing w:val="-1"/>
          <w:sz w:val="24"/>
          <w:szCs w:val="24"/>
          <w:highlight w:val="none"/>
          <w:u w:val="single" w:color="auto"/>
        </w:rPr>
        <w:t>0%。(3)各合同段工程量清单第100章总则部分，除所列子目单独计量外，其他未列入本次招标工程量清单的子目费用均包含在工程量清单相关子目单价或价格中，发包人不另单独计量支付</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0EFD2DC3">
      <w:pPr>
        <w:pStyle w:val="45"/>
        <w:keepNext w:val="0"/>
        <w:keepLines w:val="0"/>
        <w:pageBreakBefore w:val="0"/>
        <w:tabs>
          <w:tab w:val="left" w:pos="1080"/>
        </w:tabs>
        <w:wordWrap/>
        <w:overflowPunct/>
        <w:topLinePunct w:val="0"/>
        <w:bidi w:val="0"/>
        <w:spacing w:before="126" w:line="279" w:lineRule="auto"/>
        <w:ind w:firstLine="480" w:firstLineChars="200"/>
        <w:jc w:val="left"/>
        <w:rPr>
          <w:rFonts w:ascii="宋体" w:hAnsi="宋体" w:eastAsia="宋体" w:cs="宋体"/>
          <w:color w:val="auto"/>
          <w:spacing w:val="-1"/>
          <w:sz w:val="24"/>
          <w:szCs w:val="24"/>
          <w:highlight w:val="none"/>
          <w:u w:val="single"/>
        </w:rPr>
      </w:pPr>
      <w:r>
        <w:rPr>
          <w:rStyle w:val="40"/>
          <w:rFonts w:hint="eastAsia" w:ascii="宋体" w:hAnsi="宋体"/>
          <w:color w:val="auto"/>
          <w:sz w:val="24"/>
          <w:szCs w:val="24"/>
          <w:highlight w:val="none"/>
        </w:rPr>
        <w:t xml:space="preserve">(增加)17.1.6 </w:t>
      </w:r>
      <w:r>
        <w:rPr>
          <w:rStyle w:val="40"/>
          <w:rFonts w:hint="eastAsia" w:ascii="宋体" w:hAnsi="宋体"/>
          <w:color w:val="auto"/>
          <w:sz w:val="24"/>
          <w:szCs w:val="24"/>
          <w:highlight w:val="none"/>
          <w:u w:val="single"/>
        </w:rPr>
        <w:t xml:space="preserve"> </w:t>
      </w:r>
      <w:r>
        <w:rPr>
          <w:rStyle w:val="40"/>
          <w:rFonts w:hint="eastAsia" w:ascii="宋体" w:hAnsi="宋体"/>
          <w:color w:val="auto"/>
          <w:sz w:val="24"/>
          <w:szCs w:val="21"/>
          <w:highlight w:val="none"/>
          <w:u w:val="single"/>
        </w:rPr>
        <w:t>项目合同应当约定合同款支付的方式、时间和条件，明确逾期支付合同款的违约责任。</w:t>
      </w:r>
    </w:p>
    <w:p w14:paraId="1051369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68" w:firstLineChars="200"/>
        <w:textAlignment w:val="baseline"/>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17.3 </w:t>
      </w:r>
      <w:r>
        <w:rPr>
          <w:rFonts w:ascii="宋体" w:hAnsi="宋体" w:eastAsia="宋体" w:cs="宋体"/>
          <w:b/>
          <w:bCs/>
          <w:color w:val="auto"/>
          <w:spacing w:val="-3"/>
          <w:sz w:val="24"/>
          <w:szCs w:val="24"/>
          <w:highlight w:val="none"/>
        </w:rPr>
        <w:t>工程进度付款</w:t>
      </w:r>
    </w:p>
    <w:p w14:paraId="2BD7759D">
      <w:pPr>
        <w:keepNext w:val="0"/>
        <w:keepLines w:val="0"/>
        <w:pageBreakBefore w:val="0"/>
        <w:widowControl/>
        <w:kinsoku w:val="0"/>
        <w:wordWrap/>
        <w:overflowPunct/>
        <w:topLinePunct w:val="0"/>
        <w:autoSpaceDE w:val="0"/>
        <w:autoSpaceDN w:val="0"/>
        <w:bidi w:val="0"/>
        <w:adjustRightInd w:val="0"/>
        <w:snapToGrid w:val="0"/>
        <w:spacing w:before="126" w:line="279" w:lineRule="auto"/>
        <w:ind w:left="0" w:firstLine="476" w:firstLineChars="200"/>
        <w:textAlignment w:val="baseline"/>
        <w:rPr>
          <w:rFonts w:hint="eastAsia" w:ascii="宋体" w:hAnsi="宋体" w:eastAsia="宋体" w:cs="宋体"/>
          <w:color w:val="auto"/>
          <w:spacing w:val="-1"/>
          <w:sz w:val="24"/>
          <w:szCs w:val="24"/>
          <w:highlight w:val="none"/>
          <w:u w:val="single" w:color="auto"/>
        </w:rPr>
      </w:pPr>
      <w:r>
        <w:rPr>
          <w:rFonts w:hint="eastAsia" w:ascii="宋体" w:hAnsi="宋体" w:eastAsia="宋体" w:cs="宋体"/>
          <w:color w:val="auto"/>
          <w:spacing w:val="-1"/>
          <w:sz w:val="24"/>
          <w:szCs w:val="24"/>
          <w:highlight w:val="none"/>
          <w:u w:val="none" w:color="auto"/>
        </w:rPr>
        <w:t>17.3.6  安全生产费支付比例：</w:t>
      </w:r>
      <w:r>
        <w:rPr>
          <w:rFonts w:hint="eastAsia" w:ascii="宋体" w:hAnsi="宋体" w:eastAsia="宋体" w:cs="宋体"/>
          <w:color w:val="auto"/>
          <w:spacing w:val="-1"/>
          <w:sz w:val="24"/>
          <w:szCs w:val="24"/>
          <w:highlight w:val="none"/>
          <w:u w:val="single" w:color="auto"/>
        </w:rPr>
        <w:t>按工期分三次支付，第一次于开工后一个月内支付总额的50%，第二次支付总额的30%，最后一次支付总额的20% 。</w:t>
      </w:r>
    </w:p>
    <w:p w14:paraId="74099610">
      <w:pPr>
        <w:keepNext w:val="0"/>
        <w:keepLines w:val="0"/>
        <w:pageBreakBefore w:val="0"/>
        <w:wordWrap/>
        <w:overflowPunct/>
        <w:topLinePunct w:val="0"/>
        <w:bidi w:val="0"/>
        <w:spacing w:before="126" w:line="279" w:lineRule="auto"/>
        <w:ind w:left="8" w:leftChars="0" w:firstLine="411" w:firstLineChars="17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安全生产费支付条件：</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安全生产费用的支付与工程进度相匹配，确保安全生产活动的正常进行</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5DB3392D">
      <w:pPr>
        <w:spacing w:before="106" w:line="219" w:lineRule="auto"/>
        <w:ind w:left="49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17.7  </w:t>
      </w:r>
      <w:r>
        <w:rPr>
          <w:rFonts w:ascii="宋体" w:hAnsi="宋体" w:eastAsia="宋体" w:cs="宋体"/>
          <w:b/>
          <w:bCs/>
          <w:color w:val="auto"/>
          <w:spacing w:val="-3"/>
          <w:sz w:val="24"/>
          <w:szCs w:val="24"/>
          <w:highlight w:val="none"/>
        </w:rPr>
        <w:t>财政资金申请与支付</w:t>
      </w:r>
    </w:p>
    <w:p w14:paraId="6E713DF6">
      <w:pPr>
        <w:spacing w:before="126" w:line="219" w:lineRule="auto"/>
        <w:ind w:left="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养护项目资金来源为：</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财政资金</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582E0BA2">
      <w:pPr>
        <w:spacing w:before="78" w:line="219" w:lineRule="auto"/>
        <w:ind w:left="495"/>
        <w:outlineLvl w:val="3"/>
        <w:rPr>
          <w:rFonts w:ascii="宋体" w:hAnsi="宋体" w:eastAsia="宋体" w:cs="宋体"/>
          <w:color w:val="auto"/>
          <w:sz w:val="24"/>
          <w:szCs w:val="24"/>
          <w:highlight w:val="none"/>
        </w:rPr>
      </w:pPr>
      <w:bookmarkStart w:id="86" w:name="bookmark102"/>
      <w:bookmarkEnd w:id="86"/>
      <w:bookmarkStart w:id="87" w:name="bookmark101"/>
      <w:bookmarkEnd w:id="87"/>
      <w:r>
        <w:rPr>
          <w:rFonts w:ascii="Times New Roman" w:hAnsi="Times New Roman" w:eastAsia="Times New Roman" w:cs="Times New Roman"/>
          <w:b/>
          <w:bCs/>
          <w:color w:val="auto"/>
          <w:spacing w:val="-6"/>
          <w:sz w:val="24"/>
          <w:szCs w:val="24"/>
          <w:highlight w:val="none"/>
        </w:rPr>
        <w:t>18.</w:t>
      </w:r>
      <w:r>
        <w:rPr>
          <w:rFonts w:ascii="Times New Roman" w:hAnsi="Times New Roman" w:eastAsia="Times New Roman" w:cs="Times New Roman"/>
          <w:b/>
          <w:bCs/>
          <w:color w:val="auto"/>
          <w:spacing w:val="8"/>
          <w:sz w:val="24"/>
          <w:szCs w:val="24"/>
          <w:highlight w:val="none"/>
        </w:rPr>
        <w:t xml:space="preserve">  </w:t>
      </w:r>
      <w:r>
        <w:rPr>
          <w:rFonts w:ascii="宋体" w:hAnsi="宋体" w:eastAsia="宋体" w:cs="宋体"/>
          <w:b/>
          <w:bCs/>
          <w:color w:val="auto"/>
          <w:spacing w:val="-6"/>
          <w:sz w:val="24"/>
          <w:szCs w:val="24"/>
          <w:highlight w:val="none"/>
        </w:rPr>
        <w:t>工程验收</w:t>
      </w:r>
    </w:p>
    <w:p w14:paraId="73EF9417">
      <w:pPr>
        <w:spacing w:before="116" w:line="219" w:lineRule="auto"/>
        <w:ind w:left="49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18.1  </w:t>
      </w:r>
      <w:r>
        <w:rPr>
          <w:rFonts w:ascii="宋体" w:hAnsi="宋体" w:eastAsia="宋体" w:cs="宋体"/>
          <w:b/>
          <w:bCs/>
          <w:color w:val="auto"/>
          <w:spacing w:val="-3"/>
          <w:sz w:val="24"/>
          <w:szCs w:val="24"/>
          <w:highlight w:val="none"/>
        </w:rPr>
        <w:t>工程验收的含义</w:t>
      </w:r>
    </w:p>
    <w:p w14:paraId="6572CC72">
      <w:pPr>
        <w:keepNext w:val="0"/>
        <w:keepLines w:val="0"/>
        <w:pageBreakBefore w:val="0"/>
        <w:widowControl w:val="0"/>
        <w:kinsoku/>
        <w:wordWrap/>
        <w:overflowPunct/>
        <w:topLinePunct w:val="0"/>
        <w:autoSpaceDE/>
        <w:autoSpaceDN/>
        <w:bidi w:val="0"/>
        <w:adjustRightInd/>
        <w:snapToGrid/>
        <w:spacing w:before="126" w:line="279" w:lineRule="auto"/>
        <w:ind w:left="6" w:leftChars="0" w:firstLine="498" w:firstLineChars="213"/>
        <w:textAlignment w:val="auto"/>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 xml:space="preserve">18.1.1  </w:t>
      </w:r>
      <w:r>
        <w:rPr>
          <w:rFonts w:ascii="宋体" w:hAnsi="宋体" w:eastAsia="宋体" w:cs="宋体"/>
          <w:color w:val="auto"/>
          <w:spacing w:val="-3"/>
          <w:sz w:val="24"/>
          <w:szCs w:val="24"/>
          <w:highlight w:val="none"/>
        </w:rPr>
        <w:t>验收单位：</w:t>
      </w:r>
      <w:r>
        <w:rPr>
          <w:rFonts w:hint="eastAsia" w:ascii="宋体" w:hAnsi="宋体" w:eastAsia="宋体" w:cs="宋体"/>
          <w:color w:val="auto"/>
          <w:spacing w:val="-2"/>
          <w:sz w:val="24"/>
          <w:szCs w:val="24"/>
          <w:highlight w:val="none"/>
          <w:u w:val="single" w:color="auto"/>
        </w:rPr>
        <w:t>由发包人主持，由发包人、</w:t>
      </w:r>
      <w:r>
        <w:rPr>
          <w:rFonts w:hint="eastAsia" w:ascii="宋体" w:hAnsi="宋体" w:eastAsia="宋体" w:cs="宋体"/>
          <w:color w:val="auto"/>
          <w:spacing w:val="-2"/>
          <w:sz w:val="24"/>
          <w:szCs w:val="24"/>
          <w:highlight w:val="none"/>
          <w:u w:val="single" w:color="auto"/>
          <w:lang w:val="en-US" w:eastAsia="zh-CN"/>
        </w:rPr>
        <w:t>咨询</w:t>
      </w:r>
      <w:r>
        <w:rPr>
          <w:rFonts w:hint="eastAsia" w:ascii="宋体" w:hAnsi="宋体" w:eastAsia="宋体" w:cs="宋体"/>
          <w:color w:val="auto"/>
          <w:spacing w:val="-2"/>
          <w:sz w:val="24"/>
          <w:szCs w:val="24"/>
          <w:highlight w:val="none"/>
          <w:u w:val="single" w:color="auto"/>
        </w:rPr>
        <w:t xml:space="preserve">人、质监、设计、施工、运营、管理养护等有关部门代表组成交工验收小组，对本项目的工程质量进行评定，并写出交工验收报告报交通运输主管部门备案。承包人应按发包人的要求提交竣工资料，完成交工验收准备工作 </w:t>
      </w:r>
      <w:r>
        <w:rPr>
          <w:rFonts w:ascii="宋体" w:hAnsi="宋体" w:eastAsia="宋体" w:cs="宋体"/>
          <w:color w:val="auto"/>
          <w:spacing w:val="-3"/>
          <w:sz w:val="24"/>
          <w:szCs w:val="24"/>
          <w:highlight w:val="none"/>
        </w:rPr>
        <w:t>。</w:t>
      </w:r>
    </w:p>
    <w:p w14:paraId="558C6A1A">
      <w:pPr>
        <w:keepNext w:val="0"/>
        <w:keepLines w:val="0"/>
        <w:pageBreakBefore w:val="0"/>
        <w:widowControl w:val="0"/>
        <w:kinsoku/>
        <w:wordWrap/>
        <w:overflowPunct/>
        <w:topLinePunct w:val="0"/>
        <w:autoSpaceDE/>
        <w:autoSpaceDN/>
        <w:bidi w:val="0"/>
        <w:adjustRightInd/>
        <w:snapToGrid/>
        <w:spacing w:before="126" w:line="279" w:lineRule="auto"/>
        <w:ind w:left="6" w:leftChars="0" w:firstLine="502" w:firstLineChars="213"/>
        <w:textAlignment w:val="auto"/>
        <w:rPr>
          <w:rFonts w:ascii="宋体" w:hAnsi="宋体" w:eastAsia="宋体" w:cs="宋体"/>
          <w:color w:val="auto"/>
          <w:sz w:val="12"/>
          <w:szCs w:val="12"/>
          <w:highlight w:val="none"/>
        </w:rPr>
      </w:pPr>
      <w:r>
        <w:rPr>
          <w:rFonts w:ascii="Times New Roman" w:hAnsi="Times New Roman" w:eastAsia="Times New Roman" w:cs="Times New Roman"/>
          <w:color w:val="auto"/>
          <w:spacing w:val="-2"/>
          <w:sz w:val="24"/>
          <w:szCs w:val="24"/>
          <w:highlight w:val="none"/>
        </w:rPr>
        <w:t xml:space="preserve">18.1.2  </w:t>
      </w:r>
      <w:r>
        <w:rPr>
          <w:rFonts w:ascii="宋体" w:hAnsi="宋体" w:eastAsia="宋体" w:cs="宋体"/>
          <w:color w:val="auto"/>
          <w:spacing w:val="-2"/>
          <w:sz w:val="24"/>
          <w:szCs w:val="24"/>
          <w:highlight w:val="none"/>
        </w:rPr>
        <w:t>本项目工程验收方式：</w:t>
      </w:r>
      <w:r>
        <w:rPr>
          <w:rFonts w:hint="eastAsia" w:ascii="宋体" w:hAnsi="宋体" w:eastAsia="宋体" w:cs="宋体"/>
          <w:color w:val="auto"/>
          <w:spacing w:val="-2"/>
          <w:sz w:val="24"/>
          <w:szCs w:val="24"/>
          <w:highlight w:val="none"/>
          <w:u w:val="single" w:color="auto"/>
        </w:rPr>
        <w:t>按照《交通运输部关于印发〈公路养护工程管理办法〉 的通知》（交公路发〔2018〕33 号）的相关规定执行</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86"/>
          <w:sz w:val="24"/>
          <w:szCs w:val="24"/>
          <w:highlight w:val="none"/>
        </w:rPr>
        <w:t xml:space="preserve"> </w:t>
      </w:r>
      <w:r>
        <w:rPr>
          <w:rFonts w:ascii="宋体" w:hAnsi="宋体" w:eastAsia="宋体" w:cs="宋体"/>
          <w:color w:val="auto"/>
          <w:spacing w:val="-2"/>
          <w:sz w:val="24"/>
          <w:szCs w:val="24"/>
          <w:highlight w:val="none"/>
        </w:rPr>
        <w:t>。</w:t>
      </w:r>
    </w:p>
    <w:p w14:paraId="76064F1A">
      <w:pPr>
        <w:keepNext w:val="0"/>
        <w:keepLines w:val="0"/>
        <w:pageBreakBefore w:val="0"/>
        <w:widowControl w:val="0"/>
        <w:kinsoku/>
        <w:wordWrap/>
        <w:overflowPunct/>
        <w:topLinePunct w:val="0"/>
        <w:autoSpaceDE/>
        <w:autoSpaceDN/>
        <w:bidi w:val="0"/>
        <w:adjustRightInd/>
        <w:snapToGrid/>
        <w:spacing w:before="126" w:line="279" w:lineRule="auto"/>
        <w:ind w:left="6" w:leftChars="0" w:firstLine="506" w:firstLineChars="213"/>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本项目工程验收时间：</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本项目应在主体工程完工之日起 15个工作日内完成全部验收程序。</w:t>
      </w:r>
      <w:r>
        <w:rPr>
          <w:rFonts w:ascii="宋体" w:hAnsi="宋体" w:eastAsia="宋体" w:cs="宋体"/>
          <w:color w:val="auto"/>
          <w:spacing w:val="-1"/>
          <w:sz w:val="24"/>
          <w:szCs w:val="24"/>
          <w:highlight w:val="none"/>
          <w:u w:val="single" w:color="auto"/>
        </w:rPr>
        <w:t xml:space="preserve"> </w:t>
      </w:r>
    </w:p>
    <w:p w14:paraId="0E4E3368">
      <w:pPr>
        <w:spacing w:before="79" w:line="220" w:lineRule="auto"/>
        <w:ind w:left="485"/>
        <w:outlineLvl w:val="3"/>
        <w:rPr>
          <w:rFonts w:ascii="宋体" w:hAnsi="宋体" w:eastAsia="宋体" w:cs="宋体"/>
          <w:color w:val="auto"/>
          <w:sz w:val="24"/>
          <w:szCs w:val="24"/>
          <w:highlight w:val="none"/>
        </w:rPr>
      </w:pPr>
      <w:bookmarkStart w:id="88" w:name="bookmark104"/>
      <w:bookmarkEnd w:id="88"/>
      <w:bookmarkStart w:id="89" w:name="bookmark103"/>
      <w:bookmarkEnd w:id="89"/>
      <w:r>
        <w:rPr>
          <w:rFonts w:ascii="Times New Roman" w:hAnsi="Times New Roman" w:eastAsia="Times New Roman" w:cs="Times New Roman"/>
          <w:b/>
          <w:bCs/>
          <w:color w:val="auto"/>
          <w:spacing w:val="-5"/>
          <w:sz w:val="24"/>
          <w:szCs w:val="24"/>
          <w:highlight w:val="none"/>
        </w:rPr>
        <w:t>20.</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5"/>
          <w:sz w:val="24"/>
          <w:szCs w:val="24"/>
          <w:highlight w:val="none"/>
        </w:rPr>
        <w:t>保险</w:t>
      </w:r>
    </w:p>
    <w:p w14:paraId="429B0B7A">
      <w:pPr>
        <w:spacing w:before="115" w:line="220" w:lineRule="auto"/>
        <w:ind w:left="48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20.6  </w:t>
      </w:r>
      <w:r>
        <w:rPr>
          <w:rFonts w:ascii="宋体" w:hAnsi="宋体" w:eastAsia="宋体" w:cs="宋体"/>
          <w:b/>
          <w:bCs/>
          <w:color w:val="auto"/>
          <w:spacing w:val="-2"/>
          <w:sz w:val="24"/>
          <w:szCs w:val="24"/>
          <w:highlight w:val="none"/>
        </w:rPr>
        <w:t>对各项保险的一般要求</w:t>
      </w:r>
    </w:p>
    <w:p w14:paraId="33192A4C">
      <w:pPr>
        <w:keepNext w:val="0"/>
        <w:keepLines w:val="0"/>
        <w:pageBreakBefore w:val="0"/>
        <w:widowControl w:val="0"/>
        <w:kinsoku/>
        <w:wordWrap/>
        <w:overflowPunct/>
        <w:topLinePunct w:val="0"/>
        <w:autoSpaceDE/>
        <w:autoSpaceDN/>
        <w:bidi w:val="0"/>
        <w:adjustRightInd/>
        <w:snapToGrid/>
        <w:spacing w:line="279" w:lineRule="auto"/>
        <w:ind w:left="28" w:firstLine="459"/>
        <w:textAlignment w:val="auto"/>
        <w:rPr>
          <w:rFonts w:ascii="宋体" w:hAnsi="宋体" w:eastAsia="宋体" w:cs="宋体"/>
          <w:color w:val="auto"/>
          <w:sz w:val="24"/>
          <w:szCs w:val="24"/>
          <w:highlight w:val="none"/>
        </w:rPr>
      </w:pPr>
      <w:r>
        <w:rPr>
          <w:rFonts w:ascii="Times New Roman" w:hAnsi="Times New Roman" w:eastAsia="Times New Roman" w:cs="Times New Roman"/>
          <w:color w:val="auto"/>
          <w:spacing w:val="-11"/>
          <w:sz w:val="24"/>
          <w:szCs w:val="24"/>
          <w:highlight w:val="none"/>
        </w:rPr>
        <w:t xml:space="preserve">20.6.1   </w:t>
      </w:r>
      <w:r>
        <w:rPr>
          <w:rFonts w:ascii="宋体" w:hAnsi="宋体" w:eastAsia="宋体" w:cs="宋体"/>
          <w:color w:val="auto"/>
          <w:spacing w:val="-11"/>
          <w:sz w:val="24"/>
          <w:szCs w:val="24"/>
          <w:highlight w:val="none"/>
        </w:rPr>
        <w:t>承</w:t>
      </w:r>
      <w:r>
        <w:rPr>
          <w:rFonts w:ascii="宋体" w:hAnsi="宋体" w:eastAsia="宋体" w:cs="宋体"/>
          <w:color w:val="auto"/>
          <w:spacing w:val="-61"/>
          <w:sz w:val="24"/>
          <w:szCs w:val="24"/>
          <w:highlight w:val="none"/>
        </w:rPr>
        <w:t xml:space="preserve"> </w:t>
      </w:r>
      <w:r>
        <w:rPr>
          <w:rFonts w:ascii="宋体" w:hAnsi="宋体" w:eastAsia="宋体" w:cs="宋体"/>
          <w:color w:val="auto"/>
          <w:spacing w:val="-11"/>
          <w:sz w:val="24"/>
          <w:szCs w:val="24"/>
          <w:highlight w:val="none"/>
        </w:rPr>
        <w:t>包</w:t>
      </w:r>
      <w:r>
        <w:rPr>
          <w:rFonts w:ascii="宋体" w:hAnsi="宋体" w:eastAsia="宋体" w:cs="宋体"/>
          <w:color w:val="auto"/>
          <w:spacing w:val="-60"/>
          <w:sz w:val="24"/>
          <w:szCs w:val="24"/>
          <w:highlight w:val="none"/>
        </w:rPr>
        <w:t xml:space="preserve"> </w:t>
      </w:r>
      <w:r>
        <w:rPr>
          <w:rFonts w:ascii="宋体" w:hAnsi="宋体" w:eastAsia="宋体" w:cs="宋体"/>
          <w:color w:val="auto"/>
          <w:spacing w:val="-11"/>
          <w:sz w:val="24"/>
          <w:szCs w:val="24"/>
          <w:highlight w:val="none"/>
        </w:rPr>
        <w:t>人</w:t>
      </w:r>
      <w:r>
        <w:rPr>
          <w:rFonts w:ascii="宋体" w:hAnsi="宋体" w:eastAsia="宋体" w:cs="宋体"/>
          <w:color w:val="auto"/>
          <w:spacing w:val="-41"/>
          <w:sz w:val="24"/>
          <w:szCs w:val="24"/>
          <w:highlight w:val="none"/>
        </w:rPr>
        <w:t xml:space="preserve"> </w:t>
      </w:r>
      <w:r>
        <w:rPr>
          <w:rFonts w:ascii="宋体" w:hAnsi="宋体" w:eastAsia="宋体" w:cs="宋体"/>
          <w:color w:val="auto"/>
          <w:spacing w:val="-11"/>
          <w:sz w:val="24"/>
          <w:szCs w:val="24"/>
          <w:highlight w:val="none"/>
        </w:rPr>
        <w:t>向</w:t>
      </w:r>
      <w:r>
        <w:rPr>
          <w:rFonts w:ascii="宋体" w:hAnsi="宋体" w:eastAsia="宋体" w:cs="宋体"/>
          <w:color w:val="auto"/>
          <w:spacing w:val="-59"/>
          <w:sz w:val="24"/>
          <w:szCs w:val="24"/>
          <w:highlight w:val="none"/>
        </w:rPr>
        <w:t xml:space="preserve"> </w:t>
      </w:r>
      <w:r>
        <w:rPr>
          <w:rFonts w:ascii="宋体" w:hAnsi="宋体" w:eastAsia="宋体" w:cs="宋体"/>
          <w:color w:val="auto"/>
          <w:spacing w:val="-11"/>
          <w:sz w:val="24"/>
          <w:szCs w:val="24"/>
          <w:highlight w:val="none"/>
        </w:rPr>
        <w:t>发</w:t>
      </w:r>
      <w:r>
        <w:rPr>
          <w:rFonts w:ascii="宋体" w:hAnsi="宋体" w:eastAsia="宋体" w:cs="宋体"/>
          <w:color w:val="auto"/>
          <w:spacing w:val="-62"/>
          <w:sz w:val="24"/>
          <w:szCs w:val="24"/>
          <w:highlight w:val="none"/>
        </w:rPr>
        <w:t xml:space="preserve"> </w:t>
      </w:r>
      <w:r>
        <w:rPr>
          <w:rFonts w:ascii="宋体" w:hAnsi="宋体" w:eastAsia="宋体" w:cs="宋体"/>
          <w:color w:val="auto"/>
          <w:spacing w:val="-11"/>
          <w:sz w:val="24"/>
          <w:szCs w:val="24"/>
          <w:highlight w:val="none"/>
        </w:rPr>
        <w:t>包</w:t>
      </w:r>
      <w:r>
        <w:rPr>
          <w:rFonts w:ascii="宋体" w:hAnsi="宋体" w:eastAsia="宋体" w:cs="宋体"/>
          <w:color w:val="auto"/>
          <w:spacing w:val="-61"/>
          <w:sz w:val="24"/>
          <w:szCs w:val="24"/>
          <w:highlight w:val="none"/>
        </w:rPr>
        <w:t xml:space="preserve"> </w:t>
      </w:r>
      <w:r>
        <w:rPr>
          <w:rFonts w:ascii="宋体" w:hAnsi="宋体" w:eastAsia="宋体" w:cs="宋体"/>
          <w:color w:val="auto"/>
          <w:spacing w:val="-11"/>
          <w:sz w:val="24"/>
          <w:szCs w:val="24"/>
          <w:highlight w:val="none"/>
        </w:rPr>
        <w:t>人</w:t>
      </w:r>
      <w:r>
        <w:rPr>
          <w:rFonts w:ascii="宋体" w:hAnsi="宋体" w:eastAsia="宋体" w:cs="宋体"/>
          <w:color w:val="auto"/>
          <w:spacing w:val="-62"/>
          <w:sz w:val="24"/>
          <w:szCs w:val="24"/>
          <w:highlight w:val="none"/>
        </w:rPr>
        <w:t xml:space="preserve"> </w:t>
      </w:r>
      <w:r>
        <w:rPr>
          <w:rFonts w:ascii="宋体" w:hAnsi="宋体" w:eastAsia="宋体" w:cs="宋体"/>
          <w:color w:val="auto"/>
          <w:spacing w:val="-11"/>
          <w:sz w:val="24"/>
          <w:szCs w:val="24"/>
          <w:highlight w:val="none"/>
        </w:rPr>
        <w:t>提</w:t>
      </w:r>
      <w:r>
        <w:rPr>
          <w:rFonts w:ascii="宋体" w:hAnsi="宋体" w:eastAsia="宋体" w:cs="宋体"/>
          <w:color w:val="auto"/>
          <w:spacing w:val="-60"/>
          <w:sz w:val="24"/>
          <w:szCs w:val="24"/>
          <w:highlight w:val="none"/>
        </w:rPr>
        <w:t xml:space="preserve"> </w:t>
      </w:r>
      <w:r>
        <w:rPr>
          <w:rFonts w:ascii="宋体" w:hAnsi="宋体" w:eastAsia="宋体" w:cs="宋体"/>
          <w:color w:val="auto"/>
          <w:spacing w:val="-11"/>
          <w:sz w:val="24"/>
          <w:szCs w:val="24"/>
          <w:highlight w:val="none"/>
        </w:rPr>
        <w:t>交</w:t>
      </w:r>
      <w:r>
        <w:rPr>
          <w:rFonts w:ascii="宋体" w:hAnsi="宋体" w:eastAsia="宋体" w:cs="宋体"/>
          <w:color w:val="auto"/>
          <w:spacing w:val="-60"/>
          <w:sz w:val="24"/>
          <w:szCs w:val="24"/>
          <w:highlight w:val="none"/>
        </w:rPr>
        <w:t xml:space="preserve"> </w:t>
      </w:r>
      <w:r>
        <w:rPr>
          <w:rFonts w:ascii="宋体" w:hAnsi="宋体" w:eastAsia="宋体" w:cs="宋体"/>
          <w:color w:val="auto"/>
          <w:spacing w:val="-11"/>
          <w:sz w:val="24"/>
          <w:szCs w:val="24"/>
          <w:highlight w:val="none"/>
        </w:rPr>
        <w:t>各</w:t>
      </w:r>
      <w:r>
        <w:rPr>
          <w:rFonts w:ascii="宋体" w:hAnsi="宋体" w:eastAsia="宋体" w:cs="宋体"/>
          <w:color w:val="auto"/>
          <w:spacing w:val="-59"/>
          <w:sz w:val="24"/>
          <w:szCs w:val="24"/>
          <w:highlight w:val="none"/>
        </w:rPr>
        <w:t xml:space="preserve"> </w:t>
      </w:r>
      <w:r>
        <w:rPr>
          <w:rFonts w:ascii="宋体" w:hAnsi="宋体" w:eastAsia="宋体" w:cs="宋体"/>
          <w:color w:val="auto"/>
          <w:spacing w:val="-11"/>
          <w:sz w:val="24"/>
          <w:szCs w:val="24"/>
          <w:highlight w:val="none"/>
        </w:rPr>
        <w:t>项</w:t>
      </w:r>
      <w:r>
        <w:rPr>
          <w:rFonts w:ascii="宋体" w:hAnsi="宋体" w:eastAsia="宋体" w:cs="宋体"/>
          <w:color w:val="auto"/>
          <w:spacing w:val="-61"/>
          <w:sz w:val="24"/>
          <w:szCs w:val="24"/>
          <w:highlight w:val="none"/>
        </w:rPr>
        <w:t xml:space="preserve"> </w:t>
      </w:r>
      <w:r>
        <w:rPr>
          <w:rFonts w:ascii="宋体" w:hAnsi="宋体" w:eastAsia="宋体" w:cs="宋体"/>
          <w:color w:val="auto"/>
          <w:spacing w:val="-11"/>
          <w:sz w:val="24"/>
          <w:szCs w:val="24"/>
          <w:highlight w:val="none"/>
        </w:rPr>
        <w:t>保</w:t>
      </w:r>
      <w:r>
        <w:rPr>
          <w:rFonts w:ascii="宋体" w:hAnsi="宋体" w:eastAsia="宋体" w:cs="宋体"/>
          <w:color w:val="auto"/>
          <w:spacing w:val="-52"/>
          <w:sz w:val="24"/>
          <w:szCs w:val="24"/>
          <w:highlight w:val="none"/>
        </w:rPr>
        <w:t xml:space="preserve"> </w:t>
      </w:r>
      <w:r>
        <w:rPr>
          <w:rFonts w:ascii="宋体" w:hAnsi="宋体" w:eastAsia="宋体" w:cs="宋体"/>
          <w:color w:val="auto"/>
          <w:spacing w:val="-11"/>
          <w:sz w:val="24"/>
          <w:szCs w:val="24"/>
          <w:highlight w:val="none"/>
        </w:rPr>
        <w:t>险</w:t>
      </w:r>
      <w:r>
        <w:rPr>
          <w:rFonts w:ascii="宋体" w:hAnsi="宋体" w:eastAsia="宋体" w:cs="宋体"/>
          <w:color w:val="auto"/>
          <w:spacing w:val="-61"/>
          <w:sz w:val="24"/>
          <w:szCs w:val="24"/>
          <w:highlight w:val="none"/>
        </w:rPr>
        <w:t xml:space="preserve"> </w:t>
      </w:r>
      <w:r>
        <w:rPr>
          <w:rFonts w:ascii="宋体" w:hAnsi="宋体" w:eastAsia="宋体" w:cs="宋体"/>
          <w:color w:val="auto"/>
          <w:spacing w:val="-11"/>
          <w:sz w:val="24"/>
          <w:szCs w:val="24"/>
          <w:highlight w:val="none"/>
        </w:rPr>
        <w:t>生</w:t>
      </w:r>
      <w:r>
        <w:rPr>
          <w:rFonts w:ascii="宋体" w:hAnsi="宋体" w:eastAsia="宋体" w:cs="宋体"/>
          <w:color w:val="auto"/>
          <w:spacing w:val="-57"/>
          <w:sz w:val="24"/>
          <w:szCs w:val="24"/>
          <w:highlight w:val="none"/>
        </w:rPr>
        <w:t xml:space="preserve"> </w:t>
      </w:r>
      <w:r>
        <w:rPr>
          <w:rFonts w:ascii="宋体" w:hAnsi="宋体" w:eastAsia="宋体" w:cs="宋体"/>
          <w:color w:val="auto"/>
          <w:spacing w:val="-11"/>
          <w:sz w:val="24"/>
          <w:szCs w:val="24"/>
          <w:highlight w:val="none"/>
        </w:rPr>
        <w:t>效</w:t>
      </w:r>
      <w:r>
        <w:rPr>
          <w:rFonts w:ascii="宋体" w:hAnsi="宋体" w:eastAsia="宋体" w:cs="宋体"/>
          <w:color w:val="auto"/>
          <w:spacing w:val="-43"/>
          <w:sz w:val="24"/>
          <w:szCs w:val="24"/>
          <w:highlight w:val="none"/>
        </w:rPr>
        <w:t xml:space="preserve"> </w:t>
      </w:r>
      <w:r>
        <w:rPr>
          <w:rFonts w:ascii="宋体" w:hAnsi="宋体" w:eastAsia="宋体" w:cs="宋体"/>
          <w:color w:val="auto"/>
          <w:spacing w:val="-11"/>
          <w:sz w:val="24"/>
          <w:szCs w:val="24"/>
          <w:highlight w:val="none"/>
        </w:rPr>
        <w:t>的</w:t>
      </w:r>
      <w:r>
        <w:rPr>
          <w:rFonts w:ascii="宋体" w:hAnsi="宋体" w:eastAsia="宋体" w:cs="宋体"/>
          <w:color w:val="auto"/>
          <w:spacing w:val="-62"/>
          <w:sz w:val="24"/>
          <w:szCs w:val="24"/>
          <w:highlight w:val="none"/>
        </w:rPr>
        <w:t xml:space="preserve"> </w:t>
      </w:r>
      <w:r>
        <w:rPr>
          <w:rFonts w:ascii="宋体" w:hAnsi="宋体" w:eastAsia="宋体" w:cs="宋体"/>
          <w:color w:val="auto"/>
          <w:spacing w:val="-11"/>
          <w:sz w:val="24"/>
          <w:szCs w:val="24"/>
          <w:highlight w:val="none"/>
        </w:rPr>
        <w:t>证</w:t>
      </w:r>
      <w:r>
        <w:rPr>
          <w:rFonts w:ascii="宋体" w:hAnsi="宋体" w:eastAsia="宋体" w:cs="宋体"/>
          <w:color w:val="auto"/>
          <w:spacing w:val="-66"/>
          <w:sz w:val="24"/>
          <w:szCs w:val="24"/>
          <w:highlight w:val="none"/>
        </w:rPr>
        <w:t xml:space="preserve"> </w:t>
      </w:r>
      <w:r>
        <w:rPr>
          <w:rFonts w:ascii="宋体" w:hAnsi="宋体" w:eastAsia="宋体" w:cs="宋体"/>
          <w:color w:val="auto"/>
          <w:spacing w:val="-11"/>
          <w:sz w:val="24"/>
          <w:szCs w:val="24"/>
          <w:highlight w:val="none"/>
        </w:rPr>
        <w:t>据</w:t>
      </w:r>
      <w:r>
        <w:rPr>
          <w:rFonts w:ascii="宋体" w:hAnsi="宋体" w:eastAsia="宋体" w:cs="宋体"/>
          <w:color w:val="auto"/>
          <w:spacing w:val="-62"/>
          <w:sz w:val="24"/>
          <w:szCs w:val="24"/>
          <w:highlight w:val="none"/>
        </w:rPr>
        <w:t xml:space="preserve"> </w:t>
      </w:r>
      <w:r>
        <w:rPr>
          <w:rFonts w:ascii="宋体" w:hAnsi="宋体" w:eastAsia="宋体" w:cs="宋体"/>
          <w:color w:val="auto"/>
          <w:spacing w:val="-11"/>
          <w:sz w:val="24"/>
          <w:szCs w:val="24"/>
          <w:highlight w:val="none"/>
        </w:rPr>
        <w:t>和</w:t>
      </w:r>
      <w:r>
        <w:rPr>
          <w:rFonts w:ascii="宋体" w:hAnsi="宋体" w:eastAsia="宋体" w:cs="宋体"/>
          <w:color w:val="auto"/>
          <w:spacing w:val="-62"/>
          <w:sz w:val="24"/>
          <w:szCs w:val="24"/>
          <w:highlight w:val="none"/>
        </w:rPr>
        <w:t xml:space="preserve"> </w:t>
      </w:r>
      <w:r>
        <w:rPr>
          <w:rFonts w:ascii="宋体" w:hAnsi="宋体" w:eastAsia="宋体" w:cs="宋体"/>
          <w:color w:val="auto"/>
          <w:spacing w:val="-11"/>
          <w:sz w:val="24"/>
          <w:szCs w:val="24"/>
          <w:highlight w:val="none"/>
        </w:rPr>
        <w:t>保</w:t>
      </w:r>
      <w:r>
        <w:rPr>
          <w:rFonts w:ascii="宋体" w:hAnsi="宋体" w:eastAsia="宋体" w:cs="宋体"/>
          <w:color w:val="auto"/>
          <w:spacing w:val="-49"/>
          <w:sz w:val="24"/>
          <w:szCs w:val="24"/>
          <w:highlight w:val="none"/>
        </w:rPr>
        <w:t xml:space="preserve"> </w:t>
      </w:r>
      <w:r>
        <w:rPr>
          <w:rFonts w:ascii="宋体" w:hAnsi="宋体" w:eastAsia="宋体" w:cs="宋体"/>
          <w:color w:val="auto"/>
          <w:spacing w:val="-11"/>
          <w:sz w:val="24"/>
          <w:szCs w:val="24"/>
          <w:highlight w:val="none"/>
        </w:rPr>
        <w:t>险</w:t>
      </w:r>
      <w:r>
        <w:rPr>
          <w:rFonts w:ascii="宋体" w:hAnsi="宋体" w:eastAsia="宋体" w:cs="宋体"/>
          <w:color w:val="auto"/>
          <w:spacing w:val="-61"/>
          <w:sz w:val="24"/>
          <w:szCs w:val="24"/>
          <w:highlight w:val="none"/>
        </w:rPr>
        <w:t xml:space="preserve"> </w:t>
      </w:r>
      <w:r>
        <w:rPr>
          <w:rFonts w:ascii="宋体" w:hAnsi="宋体" w:eastAsia="宋体" w:cs="宋体"/>
          <w:color w:val="auto"/>
          <w:spacing w:val="-11"/>
          <w:sz w:val="24"/>
          <w:szCs w:val="24"/>
          <w:highlight w:val="none"/>
        </w:rPr>
        <w:t>单</w:t>
      </w:r>
      <w:r>
        <w:rPr>
          <w:rFonts w:ascii="宋体" w:hAnsi="宋体" w:eastAsia="宋体" w:cs="宋体"/>
          <w:color w:val="auto"/>
          <w:spacing w:val="-60"/>
          <w:sz w:val="24"/>
          <w:szCs w:val="24"/>
          <w:highlight w:val="none"/>
        </w:rPr>
        <w:t xml:space="preserve"> </w:t>
      </w:r>
      <w:r>
        <w:rPr>
          <w:rFonts w:ascii="宋体" w:hAnsi="宋体" w:eastAsia="宋体" w:cs="宋体"/>
          <w:color w:val="auto"/>
          <w:spacing w:val="-11"/>
          <w:sz w:val="24"/>
          <w:szCs w:val="24"/>
          <w:highlight w:val="none"/>
        </w:rPr>
        <w:t>副</w:t>
      </w:r>
      <w:r>
        <w:rPr>
          <w:rFonts w:ascii="宋体" w:hAnsi="宋体" w:eastAsia="宋体" w:cs="宋体"/>
          <w:color w:val="auto"/>
          <w:spacing w:val="-62"/>
          <w:sz w:val="24"/>
          <w:szCs w:val="24"/>
          <w:highlight w:val="none"/>
        </w:rPr>
        <w:t xml:space="preserve"> </w:t>
      </w:r>
      <w:r>
        <w:rPr>
          <w:rFonts w:ascii="宋体" w:hAnsi="宋体" w:eastAsia="宋体" w:cs="宋体"/>
          <w:color w:val="auto"/>
          <w:spacing w:val="-11"/>
          <w:sz w:val="24"/>
          <w:szCs w:val="24"/>
          <w:highlight w:val="none"/>
        </w:rPr>
        <w:t>本</w:t>
      </w:r>
      <w:r>
        <w:rPr>
          <w:rFonts w:ascii="宋体" w:hAnsi="宋体" w:eastAsia="宋体" w:cs="宋体"/>
          <w:color w:val="auto"/>
          <w:spacing w:val="-43"/>
          <w:sz w:val="24"/>
          <w:szCs w:val="24"/>
          <w:highlight w:val="none"/>
        </w:rPr>
        <w:t xml:space="preserve"> </w:t>
      </w:r>
      <w:r>
        <w:rPr>
          <w:rFonts w:ascii="宋体" w:hAnsi="宋体" w:eastAsia="宋体" w:cs="宋体"/>
          <w:color w:val="auto"/>
          <w:spacing w:val="-11"/>
          <w:sz w:val="24"/>
          <w:szCs w:val="24"/>
          <w:highlight w:val="none"/>
        </w:rPr>
        <w:t>的</w:t>
      </w:r>
      <w:r>
        <w:rPr>
          <w:rFonts w:ascii="宋体" w:hAnsi="宋体" w:eastAsia="宋体" w:cs="宋体"/>
          <w:color w:val="auto"/>
          <w:spacing w:val="-60"/>
          <w:sz w:val="24"/>
          <w:szCs w:val="24"/>
          <w:highlight w:val="none"/>
        </w:rPr>
        <w:t xml:space="preserve"> </w:t>
      </w:r>
      <w:r>
        <w:rPr>
          <w:rFonts w:ascii="宋体" w:hAnsi="宋体" w:eastAsia="宋体" w:cs="宋体"/>
          <w:color w:val="auto"/>
          <w:spacing w:val="-11"/>
          <w:sz w:val="24"/>
          <w:szCs w:val="24"/>
          <w:highlight w:val="none"/>
        </w:rPr>
        <w:t>期</w:t>
      </w:r>
      <w:r>
        <w:rPr>
          <w:rFonts w:ascii="宋体" w:hAnsi="宋体" w:eastAsia="宋体" w:cs="宋体"/>
          <w:color w:val="auto"/>
          <w:spacing w:val="-9"/>
          <w:sz w:val="24"/>
          <w:szCs w:val="24"/>
          <w:highlight w:val="none"/>
        </w:rPr>
        <w:t>限：</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rPr>
        <w:t>施工合同签订后工程开工前15日</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
          <w:sz w:val="24"/>
          <w:szCs w:val="24"/>
          <w:highlight w:val="none"/>
        </w:rPr>
        <w:t>。</w:t>
      </w:r>
    </w:p>
    <w:p w14:paraId="75C372CC">
      <w:pPr>
        <w:spacing w:before="79" w:line="219" w:lineRule="auto"/>
        <w:ind w:left="485"/>
        <w:outlineLvl w:val="3"/>
        <w:rPr>
          <w:rFonts w:ascii="宋体" w:hAnsi="宋体" w:eastAsia="宋体" w:cs="宋体"/>
          <w:color w:val="auto"/>
          <w:sz w:val="24"/>
          <w:szCs w:val="24"/>
          <w:highlight w:val="none"/>
        </w:rPr>
      </w:pPr>
      <w:bookmarkStart w:id="90" w:name="bookmark105"/>
      <w:bookmarkEnd w:id="90"/>
      <w:bookmarkStart w:id="91" w:name="bookmark106"/>
      <w:bookmarkEnd w:id="91"/>
      <w:r>
        <w:rPr>
          <w:rFonts w:ascii="Times New Roman" w:hAnsi="Times New Roman" w:eastAsia="Times New Roman" w:cs="Times New Roman"/>
          <w:b/>
          <w:bCs/>
          <w:color w:val="auto"/>
          <w:spacing w:val="-4"/>
          <w:sz w:val="24"/>
          <w:szCs w:val="24"/>
          <w:highlight w:val="none"/>
        </w:rPr>
        <w:t>21.</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4"/>
          <w:sz w:val="24"/>
          <w:szCs w:val="24"/>
          <w:highlight w:val="none"/>
        </w:rPr>
        <w:t>不可抗力</w:t>
      </w:r>
    </w:p>
    <w:p w14:paraId="1BC385D1">
      <w:pPr>
        <w:spacing w:before="116" w:line="219" w:lineRule="auto"/>
        <w:ind w:left="48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21.1  </w:t>
      </w:r>
      <w:r>
        <w:rPr>
          <w:rFonts w:ascii="宋体" w:hAnsi="宋体" w:eastAsia="宋体" w:cs="宋体"/>
          <w:b/>
          <w:bCs/>
          <w:color w:val="auto"/>
          <w:spacing w:val="-2"/>
          <w:sz w:val="24"/>
          <w:szCs w:val="24"/>
          <w:highlight w:val="none"/>
        </w:rPr>
        <w:t>不可抗力的确认</w:t>
      </w:r>
    </w:p>
    <w:p w14:paraId="4682AA9E">
      <w:pPr>
        <w:spacing w:before="126" w:line="219" w:lineRule="auto"/>
        <w:ind w:left="485"/>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 xml:space="preserve">21.1.1  </w:t>
      </w:r>
      <w:r>
        <w:rPr>
          <w:rFonts w:ascii="宋体" w:hAnsi="宋体" w:eastAsia="宋体" w:cs="宋体"/>
          <w:color w:val="auto"/>
          <w:sz w:val="24"/>
          <w:szCs w:val="24"/>
          <w:highlight w:val="none"/>
        </w:rPr>
        <w:t>（</w:t>
      </w:r>
      <w:r>
        <w:rPr>
          <w:rFonts w:ascii="Times New Roman" w:hAnsi="Times New Roman" w:eastAsia="Times New Roman" w:cs="Times New Roman"/>
          <w:color w:val="auto"/>
          <w:sz w:val="24"/>
          <w:szCs w:val="24"/>
          <w:highlight w:val="none"/>
        </w:rPr>
        <w:t>5</w:t>
      </w:r>
      <w:r>
        <w:rPr>
          <w:rFonts w:ascii="宋体" w:hAnsi="宋体" w:eastAsia="宋体" w:cs="宋体"/>
          <w:color w:val="auto"/>
          <w:sz w:val="24"/>
          <w:szCs w:val="24"/>
          <w:highlight w:val="none"/>
        </w:rPr>
        <w:t>）不可抗力的其他情形：</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35BFEE4B">
      <w:pPr>
        <w:spacing w:before="78" w:line="224" w:lineRule="auto"/>
        <w:ind w:left="485"/>
        <w:outlineLvl w:val="3"/>
        <w:rPr>
          <w:rFonts w:ascii="宋体" w:hAnsi="宋体" w:eastAsia="宋体" w:cs="宋体"/>
          <w:color w:val="auto"/>
          <w:sz w:val="24"/>
          <w:szCs w:val="24"/>
          <w:highlight w:val="none"/>
        </w:rPr>
      </w:pPr>
      <w:bookmarkStart w:id="92" w:name="bookmark108"/>
      <w:bookmarkEnd w:id="92"/>
      <w:bookmarkStart w:id="93" w:name="bookmark107"/>
      <w:bookmarkEnd w:id="93"/>
      <w:r>
        <w:rPr>
          <w:rFonts w:ascii="Times New Roman" w:hAnsi="Times New Roman" w:eastAsia="Times New Roman" w:cs="Times New Roman"/>
          <w:b/>
          <w:bCs/>
          <w:color w:val="auto"/>
          <w:spacing w:val="-5"/>
          <w:sz w:val="24"/>
          <w:szCs w:val="24"/>
          <w:highlight w:val="none"/>
        </w:rPr>
        <w:t>22.</w:t>
      </w:r>
      <w:r>
        <w:rPr>
          <w:rFonts w:ascii="Times New Roman" w:hAnsi="Times New Roman" w:eastAsia="Times New Roman" w:cs="Times New Roman"/>
          <w:b/>
          <w:bCs/>
          <w:color w:val="auto"/>
          <w:spacing w:val="6"/>
          <w:sz w:val="24"/>
          <w:szCs w:val="24"/>
          <w:highlight w:val="none"/>
        </w:rPr>
        <w:t xml:space="preserve">  </w:t>
      </w:r>
      <w:r>
        <w:rPr>
          <w:rFonts w:ascii="宋体" w:hAnsi="宋体" w:eastAsia="宋体" w:cs="宋体"/>
          <w:b/>
          <w:bCs/>
          <w:color w:val="auto"/>
          <w:spacing w:val="-5"/>
          <w:sz w:val="24"/>
          <w:szCs w:val="24"/>
          <w:highlight w:val="none"/>
        </w:rPr>
        <w:t>违约</w:t>
      </w:r>
    </w:p>
    <w:p w14:paraId="5C609C27">
      <w:pPr>
        <w:spacing w:before="110" w:line="219" w:lineRule="auto"/>
        <w:ind w:left="485"/>
        <w:outlineLvl w:val="4"/>
        <w:rPr>
          <w:rFonts w:ascii="宋体" w:hAnsi="宋体" w:eastAsia="宋体" w:cs="宋体"/>
          <w:color w:val="auto"/>
          <w:sz w:val="24"/>
          <w:szCs w:val="24"/>
          <w:highlight w:val="none"/>
        </w:rPr>
      </w:pPr>
      <w:r>
        <w:rPr>
          <w:rFonts w:ascii="Times New Roman" w:hAnsi="Times New Roman" w:eastAsia="Times New Roman" w:cs="Times New Roman"/>
          <w:b/>
          <w:bCs/>
          <w:color w:val="auto"/>
          <w:spacing w:val="-2"/>
          <w:sz w:val="24"/>
          <w:szCs w:val="24"/>
          <w:highlight w:val="none"/>
        </w:rPr>
        <w:t xml:space="preserve">22.1  </w:t>
      </w:r>
      <w:r>
        <w:rPr>
          <w:rFonts w:ascii="宋体" w:hAnsi="宋体" w:eastAsia="宋体" w:cs="宋体"/>
          <w:b/>
          <w:bCs/>
          <w:color w:val="auto"/>
          <w:spacing w:val="-2"/>
          <w:sz w:val="24"/>
          <w:szCs w:val="24"/>
          <w:highlight w:val="none"/>
        </w:rPr>
        <w:t>承包人违约</w:t>
      </w:r>
    </w:p>
    <w:p w14:paraId="1B5E1D3D">
      <w:pPr>
        <w:keepNext w:val="0"/>
        <w:keepLines w:val="0"/>
        <w:pageBreakBefore w:val="0"/>
        <w:widowControl w:val="0"/>
        <w:kinsoku/>
        <w:wordWrap/>
        <w:overflowPunct/>
        <w:topLinePunct w:val="0"/>
        <w:autoSpaceDE/>
        <w:autoSpaceDN/>
        <w:bidi w:val="0"/>
        <w:adjustRightInd/>
        <w:snapToGrid/>
        <w:spacing w:before="126" w:line="279" w:lineRule="auto"/>
        <w:ind w:left="485"/>
        <w:textAlignment w:val="auto"/>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22.1.2  </w:t>
      </w:r>
      <w:r>
        <w:rPr>
          <w:rFonts w:ascii="宋体" w:hAnsi="宋体" w:eastAsia="宋体" w:cs="宋体"/>
          <w:color w:val="auto"/>
          <w:spacing w:val="-1"/>
          <w:sz w:val="24"/>
          <w:szCs w:val="24"/>
          <w:highlight w:val="none"/>
        </w:rPr>
        <w:t>对承包人违约的处理</w:t>
      </w:r>
    </w:p>
    <w:p w14:paraId="7A72D837">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ascii="宋体" w:hAnsi="宋体" w:eastAsia="宋体" w:cs="宋体"/>
          <w:color w:val="auto"/>
          <w:spacing w:val="-1"/>
          <w:sz w:val="24"/>
          <w:szCs w:val="24"/>
          <w:highlight w:val="none"/>
        </w:rPr>
      </w:pPr>
      <w:r>
        <w:rPr>
          <w:rFonts w:ascii="宋体" w:hAnsi="宋体" w:eastAsia="宋体" w:cs="宋体"/>
          <w:color w:val="auto"/>
          <w:spacing w:val="3"/>
          <w:sz w:val="24"/>
          <w:szCs w:val="24"/>
          <w:highlight w:val="none"/>
        </w:rPr>
        <w:t>（</w:t>
      </w:r>
      <w:r>
        <w:rPr>
          <w:rFonts w:ascii="Times New Roman" w:hAnsi="Times New Roman" w:eastAsia="Times New Roman" w:cs="Times New Roman"/>
          <w:color w:val="auto"/>
          <w:spacing w:val="3"/>
          <w:sz w:val="24"/>
          <w:szCs w:val="24"/>
          <w:highlight w:val="none"/>
        </w:rPr>
        <w:t>4</w:t>
      </w:r>
      <w:r>
        <w:rPr>
          <w:rFonts w:ascii="宋体" w:hAnsi="宋体" w:eastAsia="宋体" w:cs="宋体"/>
          <w:color w:val="auto"/>
          <w:spacing w:val="3"/>
          <w:sz w:val="24"/>
          <w:szCs w:val="24"/>
          <w:highlight w:val="none"/>
        </w:rPr>
        <w:t>）当承包人发生第</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pacing w:val="3"/>
          <w:sz w:val="24"/>
          <w:szCs w:val="24"/>
          <w:highlight w:val="none"/>
        </w:rPr>
        <w:t>22.1.1</w:t>
      </w:r>
      <w:r>
        <w:rPr>
          <w:rFonts w:ascii="宋体" w:hAnsi="宋体" w:eastAsia="宋体" w:cs="宋体"/>
          <w:color w:val="auto"/>
          <w:spacing w:val="3"/>
          <w:sz w:val="24"/>
          <w:szCs w:val="24"/>
          <w:highlight w:val="none"/>
        </w:rPr>
        <w:t>项约定的违约情况时，发包人有权向</w:t>
      </w:r>
      <w:r>
        <w:rPr>
          <w:rFonts w:ascii="宋体" w:hAnsi="宋体" w:eastAsia="宋体" w:cs="宋体"/>
          <w:color w:val="auto"/>
          <w:spacing w:val="2"/>
          <w:sz w:val="24"/>
          <w:szCs w:val="24"/>
          <w:highlight w:val="none"/>
        </w:rPr>
        <w:t>承包人课以</w:t>
      </w:r>
      <w:r>
        <w:rPr>
          <w:rFonts w:ascii="宋体" w:hAnsi="宋体" w:eastAsia="宋体" w:cs="宋体"/>
          <w:color w:val="auto"/>
          <w:spacing w:val="-1"/>
          <w:sz w:val="24"/>
          <w:szCs w:val="24"/>
          <w:highlight w:val="none"/>
        </w:rPr>
        <w:t>违约金，具体约定如下：</w:t>
      </w:r>
    </w:p>
    <w:p w14:paraId="7D0C52F5">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①有</w:t>
      </w:r>
      <w:r>
        <w:rPr>
          <w:rFonts w:ascii="宋体" w:hAnsi="宋体" w:eastAsia="宋体" w:cs="宋体"/>
          <w:color w:val="auto"/>
          <w:spacing w:val="-50"/>
          <w:sz w:val="24"/>
          <w:szCs w:val="24"/>
          <w:highlight w:val="none"/>
        </w:rPr>
        <w:t xml:space="preserve"> </w:t>
      </w:r>
      <w:r>
        <w:rPr>
          <w:rFonts w:ascii="Times New Roman" w:hAnsi="Times New Roman" w:eastAsia="Times New Roman" w:cs="Times New Roman"/>
          <w:color w:val="auto"/>
          <w:spacing w:val="3"/>
          <w:sz w:val="24"/>
          <w:szCs w:val="24"/>
          <w:highlight w:val="none"/>
        </w:rPr>
        <w:t>22.1.1</w:t>
      </w:r>
      <w:r>
        <w:rPr>
          <w:rFonts w:hint="eastAsia" w:ascii="宋体" w:hAnsi="宋体" w:eastAsia="宋体" w:cs="宋体"/>
          <w:color w:val="auto"/>
          <w:spacing w:val="-1"/>
          <w:sz w:val="24"/>
          <w:szCs w:val="24"/>
          <w:highlight w:val="none"/>
        </w:rPr>
        <w:t>（8）款行为或以下行为的，视为承包人违约，可对承包人处以以下的违约金：</w:t>
      </w:r>
    </w:p>
    <w:p w14:paraId="2BA3BCB8">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a.承包人更换主要人员的（不管是否经项目法人或</w:t>
      </w:r>
      <w:r>
        <w:rPr>
          <w:rFonts w:hint="eastAsia" w:ascii="宋体" w:hAnsi="宋体" w:eastAsia="宋体" w:cs="宋体"/>
          <w:color w:val="auto"/>
          <w:spacing w:val="-1"/>
          <w:sz w:val="24"/>
          <w:szCs w:val="24"/>
          <w:highlight w:val="none"/>
          <w:lang w:val="en-US" w:eastAsia="zh-CN"/>
        </w:rPr>
        <w:t>咨询人</w:t>
      </w:r>
      <w:r>
        <w:rPr>
          <w:rFonts w:hint="eastAsia" w:ascii="宋体" w:hAnsi="宋体" w:eastAsia="宋体" w:cs="宋体"/>
          <w:color w:val="auto"/>
          <w:spacing w:val="-1"/>
          <w:sz w:val="24"/>
          <w:szCs w:val="24"/>
          <w:highlight w:val="none"/>
        </w:rPr>
        <w:t>同意），项目经理处10万元/人次，总工（或技术负责人）处5万元/人次，其他主要</w:t>
      </w:r>
      <w:r>
        <w:rPr>
          <w:rFonts w:hint="eastAsia" w:ascii="宋体" w:hAnsi="宋体" w:eastAsia="宋体" w:cs="宋体"/>
          <w:color w:val="auto"/>
          <w:spacing w:val="-1"/>
          <w:sz w:val="24"/>
          <w:szCs w:val="24"/>
          <w:highlight w:val="none"/>
          <w:lang w:val="en-US" w:eastAsia="zh-CN"/>
        </w:rPr>
        <w:t>管理</w:t>
      </w:r>
      <w:r>
        <w:rPr>
          <w:rFonts w:hint="eastAsia" w:ascii="宋体" w:hAnsi="宋体" w:eastAsia="宋体" w:cs="宋体"/>
          <w:color w:val="auto"/>
          <w:spacing w:val="-1"/>
          <w:sz w:val="24"/>
          <w:szCs w:val="24"/>
          <w:highlight w:val="none"/>
        </w:rPr>
        <w:t>人员（指结构专业工程师、路基路面专业工程师、测量工程师、计量工程师和试验工程师）处2万元/人次；</w:t>
      </w:r>
    </w:p>
    <w:p w14:paraId="47F8AF37">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b．项目经理或项目技术负责人未经发包人同意擅自离开工地，每天课以违约金500元／人；若虽经批准离开工地但每月在工地天数不足22天（特殊情况经</w:t>
      </w:r>
      <w:r>
        <w:rPr>
          <w:rFonts w:hint="eastAsia" w:ascii="宋体" w:hAnsi="宋体" w:eastAsia="宋体" w:cs="宋体"/>
          <w:color w:val="auto"/>
          <w:spacing w:val="-1"/>
          <w:sz w:val="24"/>
          <w:szCs w:val="24"/>
          <w:highlight w:val="none"/>
          <w:lang w:val="en-US" w:eastAsia="zh-CN"/>
        </w:rPr>
        <w:t>咨询</w:t>
      </w:r>
      <w:r>
        <w:rPr>
          <w:rFonts w:hint="eastAsia" w:ascii="宋体" w:hAnsi="宋体" w:eastAsia="宋体" w:cs="宋体"/>
          <w:color w:val="auto"/>
          <w:spacing w:val="-1"/>
          <w:sz w:val="24"/>
          <w:szCs w:val="24"/>
          <w:highlight w:val="none"/>
        </w:rPr>
        <w:t>人批准报发包人同意例外）的，每不足一天课以违约金500元／人。其它主要技术骨干人员每月在工地天数不足22天（特殊情况经</w:t>
      </w:r>
      <w:r>
        <w:rPr>
          <w:rFonts w:hint="eastAsia" w:ascii="宋体" w:hAnsi="宋体" w:eastAsia="宋体" w:cs="宋体"/>
          <w:color w:val="auto"/>
          <w:spacing w:val="-1"/>
          <w:sz w:val="24"/>
          <w:szCs w:val="24"/>
          <w:highlight w:val="none"/>
          <w:lang w:val="en-US" w:eastAsia="zh-CN"/>
        </w:rPr>
        <w:t>咨询</w:t>
      </w:r>
      <w:r>
        <w:rPr>
          <w:rFonts w:hint="eastAsia" w:ascii="宋体" w:hAnsi="宋体" w:eastAsia="宋体" w:cs="宋体"/>
          <w:color w:val="auto"/>
          <w:spacing w:val="-1"/>
          <w:sz w:val="24"/>
          <w:szCs w:val="24"/>
          <w:highlight w:val="none"/>
        </w:rPr>
        <w:t>人批准报发包人同意例外）的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每不足一天课以违约金300元／人；</w:t>
      </w:r>
    </w:p>
    <w:p w14:paraId="7C94C334">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c．主要设备没有按进度和合同规定承诺进场的处500元/日台。</w:t>
      </w:r>
    </w:p>
    <w:p w14:paraId="4AC93B2E">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default" w:ascii="宋体" w:hAnsi="宋体" w:eastAsia="宋体" w:cs="宋体"/>
          <w:color w:val="auto"/>
          <w:spacing w:val="-1"/>
          <w:sz w:val="24"/>
          <w:szCs w:val="24"/>
          <w:highlight w:val="none"/>
        </w:rPr>
        <w:t>②</w:t>
      </w:r>
      <w:r>
        <w:rPr>
          <w:rFonts w:hint="eastAsia" w:ascii="宋体" w:hAnsi="宋体" w:eastAsia="宋体" w:cs="宋体"/>
          <w:color w:val="auto"/>
          <w:spacing w:val="-1"/>
          <w:sz w:val="24"/>
          <w:szCs w:val="24"/>
          <w:highlight w:val="none"/>
        </w:rPr>
        <w:t>有以下情形的，可对承包人处以违约金：</w:t>
      </w:r>
    </w:p>
    <w:p w14:paraId="0037C01C">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a.质量管理</w:t>
      </w:r>
    </w:p>
    <w:p w14:paraId="07021C56">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(a)出现下列行为之一可处200元/（人）次。</w:t>
      </w:r>
    </w:p>
    <w:p w14:paraId="331A9BC1">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Ⅰ 分项工程施工现场无合格的施工责任牌；或</w:t>
      </w:r>
    </w:p>
    <w:p w14:paraId="2726026A">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Ⅱ 分项工程施工现场无其相关责任人；或</w:t>
      </w:r>
    </w:p>
    <w:p w14:paraId="24992938">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Ⅲ 施工现场无基本的检测检验工具；或</w:t>
      </w:r>
    </w:p>
    <w:p w14:paraId="5C2CD5AB">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Ⅳ 施工现场相关责任人无检查检验记录表；或</w:t>
      </w:r>
    </w:p>
    <w:p w14:paraId="556D1CF5">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Ⅴ 现场已完成工作无检查记录。</w:t>
      </w:r>
    </w:p>
    <w:p w14:paraId="52ABF35A">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（b）出现以下行为之一，可处1000元/次。</w:t>
      </w:r>
    </w:p>
    <w:p w14:paraId="6179D47D">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Ⅰ 未按工序申请检验进入下一道工序的；或</w:t>
      </w:r>
    </w:p>
    <w:p w14:paraId="75924A1B">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Ⅱ 隐蔽工程记录文件不全；或</w:t>
      </w:r>
    </w:p>
    <w:p w14:paraId="7C84F290">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Ⅲ 施工试验检验频率不符合施工规范规定；或</w:t>
      </w:r>
    </w:p>
    <w:p w14:paraId="60B27A70">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Ⅳ 分项工程质量自检验收检验频率不符合质量评定标准规定的。</w:t>
      </w:r>
    </w:p>
    <w:p w14:paraId="2E5725DB">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（c）出现以下行为之一，可处2000元/次。</w:t>
      </w:r>
    </w:p>
    <w:p w14:paraId="58742AAD">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Ⅰ 出现质量问题，且承包人负有直接责任的，或不能证明其履行其职责的。或</w:t>
      </w:r>
    </w:p>
    <w:p w14:paraId="07335BC1">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Ⅱ 发生质量事故，未按有关规定和时间向有关部门报告的；</w:t>
      </w:r>
    </w:p>
    <w:p w14:paraId="3C6E8228">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Ⅲ 已经施工完成的工程没有按竣工文件收集归档管理办法要求依分项工程、工序将施工作业记录、测量记录、试验检测记录及工序报验审批记录等收集归档。</w:t>
      </w:r>
    </w:p>
    <w:p w14:paraId="5E5DA5D9">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（d）出现以下行为之一，可处5000元/次。</w:t>
      </w:r>
    </w:p>
    <w:p w14:paraId="1DC7DA87">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Ⅰ 施工单位不接受质监机构监督；或</w:t>
      </w:r>
    </w:p>
    <w:p w14:paraId="36BE5464">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Ⅱ 出现二、三级一般质量事故，且承包人负有直接责任，或不能证明其履行其职责的；或</w:t>
      </w:r>
    </w:p>
    <w:p w14:paraId="4736E8E2">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Ⅲ 未按规定建立合格的工地试验室的；或</w:t>
      </w:r>
    </w:p>
    <w:p w14:paraId="2D19FC1F">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Ⅳ 路基土石方，路面各结构层一次单项单点实体抽查合格率为50%～70%的；或</w:t>
      </w:r>
    </w:p>
    <w:p w14:paraId="1EC7FEFA">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Ⅴ 使用主要材料（钢筋、水泥、沥青、碎石、砂、砂砾等）不合格的。或</w:t>
      </w:r>
    </w:p>
    <w:p w14:paraId="0AB6B60A">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Ⅷ 已经施工完成的工程无法提供按竣工文件收集归档管理办法要求应收集的分项工程、工序的施工作业记录、测量记录、试验检测记录及工序报验审批记录等质量管理文件的。</w:t>
      </w:r>
    </w:p>
    <w:p w14:paraId="6506B103">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（e）出现以下行为之一，可处10000元/次。</w:t>
      </w:r>
    </w:p>
    <w:p w14:paraId="76897BF7">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Ⅰ 发生一级一般质量事故或重大质量事故，且承包人负有直接责任，或不能证明其履行其职责的； </w:t>
      </w:r>
    </w:p>
    <w:p w14:paraId="54D17608">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Ⅱ 路基土石方，路面各结构一次单项单点实体抽查合格率在50%以下的（单点合格率计算以设计值为准，达不到设计值的点为不合格点，下同）；或</w:t>
      </w:r>
    </w:p>
    <w:p w14:paraId="1AB0C8E1">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Ⅲ 砌筑、排水、小桥、涵洞等构造物，中小型预制构件，房建工程等一次单点实体抽查合格率小于50%的；或</w:t>
      </w:r>
    </w:p>
    <w:p w14:paraId="17B10015">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Ⅳ 未按要求进行自检，弄虚作假、捏造数据、伪造试验报告的。</w:t>
      </w:r>
    </w:p>
    <w:p w14:paraId="30944FD1">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（f）因质量问题被地市级及以上交通主管部门、质量监督单位、公路管理机构通报（批评）的，可对承包人处以20000元违约金，红牌警告10000元，黄牌警告5000元。</w:t>
      </w:r>
    </w:p>
    <w:p w14:paraId="46F2E0B3">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（g）因上级部门对施工现场抽检不合格的，按每项次对承包人处以20000元罚款。</w:t>
      </w:r>
    </w:p>
    <w:p w14:paraId="114A59AC">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b．安全生产管理</w:t>
      </w:r>
    </w:p>
    <w:p w14:paraId="400091B0">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（a）出现下列行为之一可处200元/（人）次。</w:t>
      </w:r>
    </w:p>
    <w:p w14:paraId="02FD8966">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Ⅰ 需持证上岗人员无证上岗的；或</w:t>
      </w:r>
    </w:p>
    <w:p w14:paraId="28EA739A">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Ⅱ 需配戴安全防护用具作业的；或</w:t>
      </w:r>
    </w:p>
    <w:p w14:paraId="704B9581">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Ⅲ 未经登记、安全培训教育上岗的。</w:t>
      </w:r>
    </w:p>
    <w:p w14:paraId="4F3B5A64">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（b）出现下列行为之一可处500元/处次。</w:t>
      </w:r>
    </w:p>
    <w:p w14:paraId="709AA964">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Ⅰ 无专职安全检查人员；或</w:t>
      </w:r>
    </w:p>
    <w:p w14:paraId="431425F7">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Ⅱ 无安全生产检查日志；或</w:t>
      </w:r>
    </w:p>
    <w:p w14:paraId="6E5817ED">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Ⅲ 作业点或危险施工路段安全标志不全；或</w:t>
      </w:r>
    </w:p>
    <w:p w14:paraId="0B52B08B">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Ⅳ 安全标志（牌）、线（绳）不符国家规定的；或</w:t>
      </w:r>
    </w:p>
    <w:p w14:paraId="442BA877">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Ⅴ 易燃易爆物品管理不符合管理要求。</w:t>
      </w:r>
    </w:p>
    <w:p w14:paraId="7E553FB5">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（c）出现下列行为之一可处1000元/处次。</w:t>
      </w:r>
    </w:p>
    <w:p w14:paraId="57F4B564">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Ⅰ 施工作业点或施工形成的危险路段无规定的安全标志；或</w:t>
      </w:r>
    </w:p>
    <w:p w14:paraId="12CDAE59">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Ⅱ 需设安全防护设施的未按规定设置；或</w:t>
      </w:r>
    </w:p>
    <w:p w14:paraId="22AD18EB">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Ⅲ 出现一般安全生</w:t>
      </w:r>
      <w:r>
        <w:rPr>
          <w:rFonts w:hint="eastAsia" w:ascii="宋体" w:hAnsi="宋体" w:eastAsia="宋体" w:cs="宋体"/>
          <w:color w:val="auto"/>
          <w:spacing w:val="-1"/>
          <w:sz w:val="24"/>
          <w:szCs w:val="24"/>
          <w:highlight w:val="none"/>
          <w:lang w:val="en-US" w:eastAsia="zh-CN"/>
        </w:rPr>
        <w:t>产</w:t>
      </w:r>
      <w:r>
        <w:rPr>
          <w:rFonts w:hint="eastAsia" w:ascii="宋体" w:hAnsi="宋体" w:eastAsia="宋体" w:cs="宋体"/>
          <w:color w:val="auto"/>
          <w:spacing w:val="-1"/>
          <w:sz w:val="24"/>
          <w:szCs w:val="24"/>
          <w:highlight w:val="none"/>
        </w:rPr>
        <w:t>事故负有责任的；或</w:t>
      </w:r>
    </w:p>
    <w:p w14:paraId="6DF9C75B">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Ⅳ 发生重大安全事故不按规定报告的。</w:t>
      </w:r>
    </w:p>
    <w:p w14:paraId="30D09E42">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（d）出现下列行为之一可处10000元/处次。</w:t>
      </w:r>
    </w:p>
    <w:p w14:paraId="1165E012">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出现重大安全生产事故负有责任的。</w:t>
      </w:r>
    </w:p>
    <w:p w14:paraId="47260F3D">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c．文明施工与环境保护，交通通畅</w:t>
      </w:r>
    </w:p>
    <w:p w14:paraId="552DE21E">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（a）路基路面施工扬尘影响交通安全的处500元/处天；</w:t>
      </w:r>
    </w:p>
    <w:p w14:paraId="4E951CFE">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（b）由于施工原因造成污染、破坏被群众向政府、主管单位投诉或被环保、水利部门责令整改的，处1000元/次。</w:t>
      </w:r>
    </w:p>
    <w:p w14:paraId="79E3DF2A">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c）由于承包人原因包括不及时处理堵车造成交通堵塞，堵车30分钟至一小时的处5000元/次，堵车一小时至二小时的处1万元/次，堵车二小时以上的处每小时（不满1小时按1小时计）1万元，并建议上级主管单位进行通报。</w:t>
      </w:r>
    </w:p>
    <w:p w14:paraId="6ABDD216">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d．其他重要规定违约处理</w:t>
      </w:r>
    </w:p>
    <w:p w14:paraId="64D23AE1">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 有下列行为之一的处500元/人次违约金并责令承包人进行整改。</w:t>
      </w:r>
    </w:p>
    <w:p w14:paraId="5FD02FD6">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(a)  劳务人员未按规定签订聘用合同并向业主、监理工程师报备；或</w:t>
      </w:r>
    </w:p>
    <w:p w14:paraId="1D58B5CC">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(b) 签订的劳务合同不符合劳动法等法规要求；或</w:t>
      </w:r>
    </w:p>
    <w:p w14:paraId="5180BB62">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(c) 劳务人员未编入承包人施工班组，并持项目经理签发的劳务上岗证上岗。</w:t>
      </w:r>
    </w:p>
    <w:p w14:paraId="14210A80">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hint="eastAsia" w:ascii="宋体" w:hAnsi="宋体" w:eastAsia="宋体" w:cs="宋体"/>
          <w:color w:val="auto"/>
          <w:spacing w:val="-1"/>
          <w:sz w:val="24"/>
          <w:szCs w:val="24"/>
          <w:highlight w:val="none"/>
        </w:rPr>
      </w:pPr>
      <w:r>
        <w:rPr>
          <w:rFonts w:hint="default" w:ascii="宋体" w:hAnsi="宋体" w:eastAsia="宋体" w:cs="宋体"/>
          <w:color w:val="auto"/>
          <w:spacing w:val="-1"/>
          <w:sz w:val="24"/>
          <w:szCs w:val="24"/>
          <w:highlight w:val="none"/>
        </w:rPr>
        <w:t>③</w:t>
      </w:r>
      <w:r>
        <w:rPr>
          <w:rFonts w:hint="eastAsia" w:ascii="宋体" w:hAnsi="宋体" w:eastAsia="宋体" w:cs="宋体"/>
          <w:color w:val="auto"/>
          <w:spacing w:val="-1"/>
          <w:sz w:val="24"/>
          <w:szCs w:val="24"/>
          <w:highlight w:val="none"/>
        </w:rPr>
        <w:t>上述被处的违约金在计量支付时从履约担保金中扣除，当扣除额达履约担保金总额30%时，承包人无条件进行足额补充。</w:t>
      </w:r>
    </w:p>
    <w:p w14:paraId="0373038A">
      <w:pPr>
        <w:keepNext w:val="0"/>
        <w:keepLines w:val="0"/>
        <w:pageBreakBefore w:val="0"/>
        <w:widowControl w:val="0"/>
        <w:kinsoku/>
        <w:wordWrap/>
        <w:overflowPunct/>
        <w:topLinePunct w:val="0"/>
        <w:autoSpaceDE/>
        <w:autoSpaceDN/>
        <w:bidi w:val="0"/>
        <w:adjustRightInd/>
        <w:snapToGrid/>
        <w:spacing w:before="126" w:line="279" w:lineRule="auto"/>
        <w:ind w:left="9" w:firstLine="491"/>
        <w:textAlignment w:val="auto"/>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④业主（招标人）按合同进行违约处理后，并不解除承包人按照国家法规与合同应承担的责任与义务。</w:t>
      </w:r>
    </w:p>
    <w:p w14:paraId="420A4466">
      <w:pPr>
        <w:spacing w:line="220" w:lineRule="auto"/>
        <w:ind w:left="485"/>
        <w:outlineLvl w:val="4"/>
        <w:rPr>
          <w:rFonts w:ascii="宋体" w:hAnsi="宋体" w:eastAsia="宋体" w:cs="宋体"/>
          <w:color w:val="auto"/>
          <w:sz w:val="24"/>
          <w:szCs w:val="24"/>
          <w:highlight w:val="none"/>
        </w:rPr>
      </w:pPr>
      <w:bookmarkStart w:id="94" w:name="bookmark253"/>
      <w:bookmarkEnd w:id="94"/>
      <w:r>
        <w:rPr>
          <w:rFonts w:ascii="Times New Roman" w:hAnsi="Times New Roman" w:eastAsia="Times New Roman" w:cs="Times New Roman"/>
          <w:b/>
          <w:bCs/>
          <w:color w:val="auto"/>
          <w:spacing w:val="-2"/>
          <w:sz w:val="24"/>
          <w:szCs w:val="24"/>
          <w:highlight w:val="none"/>
        </w:rPr>
        <w:t xml:space="preserve">22.2  </w:t>
      </w:r>
      <w:r>
        <w:rPr>
          <w:rFonts w:ascii="宋体" w:hAnsi="宋体" w:eastAsia="宋体" w:cs="宋体"/>
          <w:b/>
          <w:bCs/>
          <w:color w:val="auto"/>
          <w:spacing w:val="-2"/>
          <w:sz w:val="24"/>
          <w:szCs w:val="24"/>
          <w:highlight w:val="none"/>
        </w:rPr>
        <w:t>发包人违约</w:t>
      </w:r>
    </w:p>
    <w:p w14:paraId="7AD4EF98">
      <w:pPr>
        <w:spacing w:before="125" w:line="220" w:lineRule="auto"/>
        <w:ind w:left="48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 xml:space="preserve">22.2.2  </w:t>
      </w:r>
      <w:r>
        <w:rPr>
          <w:rFonts w:ascii="宋体" w:hAnsi="宋体" w:eastAsia="宋体" w:cs="宋体"/>
          <w:color w:val="auto"/>
          <w:spacing w:val="-1"/>
          <w:sz w:val="24"/>
          <w:szCs w:val="24"/>
          <w:highlight w:val="none"/>
        </w:rPr>
        <w:t>对发包人违约的处理</w:t>
      </w:r>
    </w:p>
    <w:p w14:paraId="37363C7A">
      <w:pPr>
        <w:numPr>
          <w:ilvl w:val="0"/>
          <w:numId w:val="0"/>
        </w:numPr>
        <w:spacing w:before="47" w:line="307" w:lineRule="auto"/>
        <w:ind w:left="0" w:leftChars="0" w:right="52" w:rightChars="0" w:firstLine="423" w:firstLineChars="175"/>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发包人无正当理由不按时返还履约保证金或</w:t>
      </w:r>
      <w:r>
        <w:rPr>
          <w:rFonts w:ascii="宋体" w:hAnsi="宋体" w:eastAsia="宋体" w:cs="宋体"/>
          <w:color w:val="auto"/>
          <w:sz w:val="24"/>
          <w:szCs w:val="24"/>
          <w:highlight w:val="none"/>
        </w:rPr>
        <w:t>质量保证金的，发包人应向承包人</w:t>
      </w:r>
      <w:r>
        <w:rPr>
          <w:rFonts w:ascii="宋体" w:hAnsi="宋体" w:eastAsia="宋体" w:cs="宋体"/>
          <w:color w:val="auto"/>
          <w:spacing w:val="-1"/>
          <w:sz w:val="24"/>
          <w:szCs w:val="24"/>
          <w:highlight w:val="none"/>
        </w:rPr>
        <w:t>支付的违约金如下：</w:t>
      </w:r>
      <w:r>
        <w:rPr>
          <w:rFonts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575839E0">
      <w:pPr>
        <w:numPr>
          <w:ilvl w:val="0"/>
          <w:numId w:val="0"/>
        </w:numPr>
        <w:spacing w:before="47" w:line="307" w:lineRule="auto"/>
        <w:ind w:right="52" w:rightChars="0"/>
        <w:rPr>
          <w:rFonts w:hint="eastAsia" w:ascii="宋体" w:hAnsi="宋体" w:eastAsia="宋体" w:cs="宋体"/>
          <w:color w:val="auto"/>
          <w:spacing w:val="5"/>
          <w:sz w:val="19"/>
          <w:szCs w:val="19"/>
          <w:highlight w:val="none"/>
          <w:lang w:eastAsia="zh-CN"/>
        </w:rPr>
      </w:pPr>
      <w:bookmarkStart w:id="95" w:name="bookmark296"/>
      <w:bookmarkEnd w:id="95"/>
    </w:p>
    <w:p w14:paraId="49CF7201">
      <w:pPr>
        <w:pStyle w:val="155"/>
        <w:tabs>
          <w:tab w:val="left" w:pos="1080"/>
        </w:tabs>
        <w:ind w:left="420" w:firstLine="420" w:firstLineChars="200"/>
        <w:rPr>
          <w:rStyle w:val="40"/>
          <w:color w:val="auto"/>
          <w:highlight w:val="none"/>
        </w:rPr>
      </w:pPr>
    </w:p>
    <w:p w14:paraId="534767E1">
      <w:pPr>
        <w:rPr>
          <w:rFonts w:ascii="仿宋_GB2312" w:hAnsi="宋体" w:eastAsia="仿宋_GB2312"/>
          <w:b/>
          <w:color w:val="auto"/>
          <w:kern w:val="0"/>
          <w:sz w:val="44"/>
          <w:szCs w:val="44"/>
          <w:highlight w:val="none"/>
        </w:rPr>
      </w:pPr>
      <w:r>
        <w:rPr>
          <w:rFonts w:hint="eastAsia"/>
          <w:color w:val="auto"/>
          <w:sz w:val="20"/>
          <w:highlight w:val="none"/>
        </w:rPr>
        <w:t xml:space="preserve"> </w:t>
      </w:r>
      <w:bookmarkEnd w:id="55"/>
    </w:p>
    <w:p w14:paraId="534767E2">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534767E3">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4">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5">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6">
      <w:pPr>
        <w:autoSpaceDE w:val="0"/>
        <w:autoSpaceDN w:val="0"/>
        <w:adjustRightInd w:val="0"/>
        <w:snapToGrid w:val="0"/>
        <w:spacing w:line="300" w:lineRule="auto"/>
        <w:rPr>
          <w:rFonts w:ascii="仿宋_GB2312" w:hAnsi="宋体" w:eastAsia="仿宋_GB2312"/>
          <w:b/>
          <w:color w:val="auto"/>
          <w:kern w:val="0"/>
          <w:sz w:val="44"/>
          <w:szCs w:val="44"/>
          <w:highlight w:val="none"/>
        </w:rPr>
      </w:pPr>
    </w:p>
    <w:p w14:paraId="534767E7">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2486616C">
      <w:pPr>
        <w:autoSpaceDE w:val="0"/>
        <w:autoSpaceDN w:val="0"/>
        <w:adjustRightInd w:val="0"/>
        <w:snapToGrid w:val="0"/>
        <w:spacing w:line="300" w:lineRule="auto"/>
        <w:ind w:firstLine="3264" w:firstLineChars="739"/>
        <w:outlineLvl w:val="0"/>
        <w:rPr>
          <w:rFonts w:hint="eastAsia" w:ascii="宋体" w:hAnsi="宋体"/>
          <w:b/>
          <w:color w:val="auto"/>
          <w:kern w:val="0"/>
          <w:sz w:val="44"/>
          <w:szCs w:val="44"/>
          <w:highlight w:val="none"/>
        </w:rPr>
      </w:pPr>
      <w:bookmarkStart w:id="96" w:name="_Toc29416"/>
      <w:bookmarkStart w:id="97" w:name="_Toc3994508"/>
      <w:bookmarkStart w:id="98" w:name="_Toc176861412"/>
    </w:p>
    <w:p w14:paraId="4D62D66E">
      <w:pPr>
        <w:autoSpaceDE w:val="0"/>
        <w:autoSpaceDN w:val="0"/>
        <w:adjustRightInd w:val="0"/>
        <w:snapToGrid w:val="0"/>
        <w:spacing w:line="300" w:lineRule="auto"/>
        <w:ind w:firstLine="3264" w:firstLineChars="739"/>
        <w:outlineLvl w:val="0"/>
        <w:rPr>
          <w:rFonts w:hint="eastAsia" w:ascii="宋体" w:hAnsi="宋体"/>
          <w:b/>
          <w:color w:val="auto"/>
          <w:kern w:val="0"/>
          <w:sz w:val="44"/>
          <w:szCs w:val="44"/>
          <w:highlight w:val="none"/>
        </w:rPr>
      </w:pPr>
    </w:p>
    <w:p w14:paraId="42601390">
      <w:pPr>
        <w:autoSpaceDE w:val="0"/>
        <w:autoSpaceDN w:val="0"/>
        <w:adjustRightInd w:val="0"/>
        <w:snapToGrid w:val="0"/>
        <w:spacing w:line="300" w:lineRule="auto"/>
        <w:ind w:firstLine="3264" w:firstLineChars="739"/>
        <w:outlineLvl w:val="0"/>
        <w:rPr>
          <w:rFonts w:hint="eastAsia" w:ascii="宋体" w:hAnsi="宋体"/>
          <w:b/>
          <w:color w:val="auto"/>
          <w:kern w:val="0"/>
          <w:sz w:val="44"/>
          <w:szCs w:val="44"/>
          <w:highlight w:val="none"/>
        </w:rPr>
      </w:pPr>
    </w:p>
    <w:p w14:paraId="11217479">
      <w:pPr>
        <w:autoSpaceDE w:val="0"/>
        <w:autoSpaceDN w:val="0"/>
        <w:adjustRightInd w:val="0"/>
        <w:snapToGrid w:val="0"/>
        <w:spacing w:line="300" w:lineRule="auto"/>
        <w:ind w:firstLine="3264" w:firstLineChars="739"/>
        <w:outlineLvl w:val="0"/>
        <w:rPr>
          <w:rFonts w:hint="eastAsia" w:ascii="宋体" w:hAnsi="宋体"/>
          <w:b/>
          <w:color w:val="auto"/>
          <w:kern w:val="0"/>
          <w:sz w:val="44"/>
          <w:szCs w:val="44"/>
          <w:highlight w:val="none"/>
        </w:rPr>
      </w:pPr>
    </w:p>
    <w:p w14:paraId="418281DF">
      <w:pPr>
        <w:autoSpaceDE w:val="0"/>
        <w:autoSpaceDN w:val="0"/>
        <w:adjustRightInd w:val="0"/>
        <w:snapToGrid w:val="0"/>
        <w:spacing w:line="300" w:lineRule="auto"/>
        <w:ind w:firstLine="3264" w:firstLineChars="739"/>
        <w:outlineLvl w:val="0"/>
        <w:rPr>
          <w:rFonts w:hint="eastAsia" w:ascii="宋体" w:hAnsi="宋体"/>
          <w:b/>
          <w:color w:val="auto"/>
          <w:kern w:val="0"/>
          <w:sz w:val="44"/>
          <w:szCs w:val="44"/>
          <w:highlight w:val="none"/>
        </w:rPr>
      </w:pPr>
    </w:p>
    <w:p w14:paraId="534767E8">
      <w:pPr>
        <w:autoSpaceDE w:val="0"/>
        <w:autoSpaceDN w:val="0"/>
        <w:adjustRightInd w:val="0"/>
        <w:snapToGrid w:val="0"/>
        <w:spacing w:line="300" w:lineRule="auto"/>
        <w:ind w:firstLine="3264" w:firstLineChars="739"/>
        <w:outlineLvl w:val="0"/>
        <w:rPr>
          <w:rFonts w:ascii="宋体" w:hAnsi="宋体"/>
          <w:b/>
          <w:color w:val="auto"/>
          <w:kern w:val="0"/>
          <w:sz w:val="44"/>
          <w:szCs w:val="44"/>
          <w:highlight w:val="none"/>
        </w:rPr>
      </w:pPr>
      <w:r>
        <w:rPr>
          <w:rFonts w:hint="eastAsia" w:ascii="宋体" w:hAnsi="宋体"/>
          <w:b/>
          <w:color w:val="auto"/>
          <w:kern w:val="0"/>
          <w:sz w:val="44"/>
          <w:szCs w:val="44"/>
          <w:highlight w:val="none"/>
        </w:rPr>
        <w:t>第七章  评定标准</w:t>
      </w:r>
      <w:bookmarkEnd w:id="96"/>
      <w:bookmarkEnd w:id="97"/>
      <w:bookmarkEnd w:id="98"/>
    </w:p>
    <w:p w14:paraId="534767E9">
      <w:pPr>
        <w:pStyle w:val="23"/>
        <w:spacing w:line="440" w:lineRule="exact"/>
        <w:rPr>
          <w:rFonts w:ascii="黑体" w:hAnsi="宋体" w:eastAsia="黑体"/>
          <w:b/>
          <w:color w:val="auto"/>
          <w:kern w:val="0"/>
          <w:sz w:val="32"/>
          <w:szCs w:val="32"/>
          <w:highlight w:val="none"/>
        </w:rPr>
      </w:pPr>
    </w:p>
    <w:p w14:paraId="534767EA">
      <w:pPr>
        <w:pStyle w:val="23"/>
        <w:spacing w:line="440" w:lineRule="exact"/>
        <w:rPr>
          <w:rFonts w:ascii="黑体" w:hAnsi="宋体" w:eastAsia="黑体"/>
          <w:b/>
          <w:color w:val="auto"/>
          <w:kern w:val="0"/>
          <w:sz w:val="32"/>
          <w:szCs w:val="32"/>
          <w:highlight w:val="none"/>
        </w:rPr>
      </w:pPr>
    </w:p>
    <w:p w14:paraId="534767EB">
      <w:pPr>
        <w:pStyle w:val="23"/>
        <w:spacing w:line="440" w:lineRule="exact"/>
        <w:rPr>
          <w:rFonts w:ascii="黑体" w:hAnsi="宋体" w:eastAsia="黑体"/>
          <w:b/>
          <w:color w:val="auto"/>
          <w:kern w:val="0"/>
          <w:sz w:val="32"/>
          <w:szCs w:val="32"/>
          <w:highlight w:val="none"/>
        </w:rPr>
      </w:pPr>
    </w:p>
    <w:p w14:paraId="534767EC">
      <w:pPr>
        <w:pStyle w:val="23"/>
        <w:spacing w:line="440" w:lineRule="exact"/>
        <w:rPr>
          <w:rFonts w:ascii="黑体" w:hAnsi="宋体" w:eastAsia="黑体"/>
          <w:b/>
          <w:color w:val="auto"/>
          <w:kern w:val="0"/>
          <w:sz w:val="32"/>
          <w:szCs w:val="32"/>
          <w:highlight w:val="none"/>
        </w:rPr>
      </w:pPr>
    </w:p>
    <w:p w14:paraId="534767ED">
      <w:pPr>
        <w:pStyle w:val="23"/>
        <w:spacing w:line="440" w:lineRule="exact"/>
        <w:rPr>
          <w:rFonts w:ascii="黑体" w:hAnsi="宋体" w:eastAsia="黑体"/>
          <w:b/>
          <w:color w:val="auto"/>
          <w:kern w:val="0"/>
          <w:sz w:val="32"/>
          <w:szCs w:val="32"/>
          <w:highlight w:val="none"/>
        </w:rPr>
      </w:pPr>
    </w:p>
    <w:p w14:paraId="534767EE">
      <w:pPr>
        <w:pStyle w:val="23"/>
        <w:spacing w:line="440" w:lineRule="exact"/>
        <w:rPr>
          <w:rFonts w:ascii="黑体" w:hAnsi="宋体" w:eastAsia="黑体"/>
          <w:b/>
          <w:color w:val="auto"/>
          <w:kern w:val="0"/>
          <w:sz w:val="32"/>
          <w:szCs w:val="32"/>
          <w:highlight w:val="none"/>
        </w:rPr>
      </w:pPr>
    </w:p>
    <w:p w14:paraId="534767EF">
      <w:pPr>
        <w:pStyle w:val="23"/>
        <w:spacing w:line="440" w:lineRule="exact"/>
        <w:rPr>
          <w:rFonts w:ascii="黑体" w:hAnsi="宋体" w:eastAsia="黑体"/>
          <w:b/>
          <w:color w:val="auto"/>
          <w:kern w:val="0"/>
          <w:sz w:val="32"/>
          <w:szCs w:val="32"/>
          <w:highlight w:val="none"/>
        </w:rPr>
      </w:pPr>
    </w:p>
    <w:p w14:paraId="534767F0">
      <w:pPr>
        <w:pStyle w:val="23"/>
        <w:spacing w:line="440" w:lineRule="exact"/>
        <w:rPr>
          <w:rFonts w:ascii="黑体" w:hAnsi="宋体" w:eastAsia="黑体"/>
          <w:b/>
          <w:color w:val="auto"/>
          <w:kern w:val="0"/>
          <w:sz w:val="32"/>
          <w:szCs w:val="32"/>
          <w:highlight w:val="none"/>
        </w:rPr>
      </w:pPr>
    </w:p>
    <w:p w14:paraId="534767F1">
      <w:pPr>
        <w:pStyle w:val="23"/>
        <w:spacing w:line="440" w:lineRule="exact"/>
        <w:rPr>
          <w:rFonts w:ascii="黑体" w:hAnsi="宋体" w:eastAsia="黑体"/>
          <w:b/>
          <w:color w:val="auto"/>
          <w:kern w:val="0"/>
          <w:sz w:val="32"/>
          <w:szCs w:val="32"/>
          <w:highlight w:val="none"/>
        </w:rPr>
      </w:pPr>
    </w:p>
    <w:p w14:paraId="534767F2">
      <w:pPr>
        <w:pStyle w:val="23"/>
        <w:spacing w:line="440" w:lineRule="exact"/>
        <w:rPr>
          <w:rFonts w:ascii="黑体" w:hAnsi="宋体" w:eastAsia="黑体"/>
          <w:b/>
          <w:color w:val="auto"/>
          <w:kern w:val="0"/>
          <w:sz w:val="32"/>
          <w:szCs w:val="32"/>
          <w:highlight w:val="none"/>
        </w:rPr>
      </w:pPr>
    </w:p>
    <w:p w14:paraId="534767F3">
      <w:pPr>
        <w:pStyle w:val="23"/>
        <w:spacing w:line="440" w:lineRule="exact"/>
        <w:rPr>
          <w:rFonts w:ascii="黑体" w:hAnsi="宋体" w:eastAsia="黑体"/>
          <w:b/>
          <w:color w:val="auto"/>
          <w:kern w:val="0"/>
          <w:sz w:val="32"/>
          <w:szCs w:val="32"/>
          <w:highlight w:val="none"/>
        </w:rPr>
      </w:pPr>
    </w:p>
    <w:p w14:paraId="534767F4">
      <w:pPr>
        <w:pStyle w:val="23"/>
        <w:spacing w:line="440" w:lineRule="exact"/>
        <w:rPr>
          <w:rFonts w:ascii="黑体" w:hAnsi="宋体" w:eastAsia="黑体"/>
          <w:b/>
          <w:color w:val="auto"/>
          <w:kern w:val="0"/>
          <w:sz w:val="32"/>
          <w:szCs w:val="32"/>
          <w:highlight w:val="none"/>
        </w:rPr>
      </w:pPr>
    </w:p>
    <w:p w14:paraId="534767F5">
      <w:pPr>
        <w:pStyle w:val="23"/>
        <w:spacing w:line="440" w:lineRule="exact"/>
        <w:rPr>
          <w:rFonts w:ascii="黑体" w:hAnsi="宋体" w:eastAsia="黑体"/>
          <w:b/>
          <w:color w:val="auto"/>
          <w:kern w:val="0"/>
          <w:sz w:val="32"/>
          <w:szCs w:val="32"/>
          <w:highlight w:val="none"/>
        </w:rPr>
      </w:pPr>
    </w:p>
    <w:p w14:paraId="534767F6">
      <w:pPr>
        <w:pStyle w:val="23"/>
        <w:spacing w:line="440" w:lineRule="exact"/>
        <w:jc w:val="center"/>
        <w:rPr>
          <w:rFonts w:hAnsi="宋体"/>
          <w:color w:val="auto"/>
          <w:sz w:val="30"/>
          <w:szCs w:val="30"/>
          <w:highlight w:val="none"/>
        </w:rPr>
      </w:pPr>
      <w:r>
        <w:rPr>
          <w:rFonts w:ascii="仿宋_GB2312" w:hAnsi="宋体" w:eastAsia="仿宋_GB2312"/>
          <w:b/>
          <w:color w:val="auto"/>
          <w:kern w:val="0"/>
          <w:sz w:val="32"/>
          <w:szCs w:val="32"/>
          <w:highlight w:val="none"/>
        </w:rPr>
        <w:br w:type="page"/>
      </w:r>
      <w:r>
        <w:rPr>
          <w:rFonts w:hint="eastAsia" w:hAnsi="宋体"/>
          <w:b/>
          <w:color w:val="auto"/>
          <w:kern w:val="0"/>
          <w:sz w:val="30"/>
          <w:szCs w:val="30"/>
          <w:highlight w:val="none"/>
        </w:rPr>
        <w:t>评定标准</w:t>
      </w:r>
    </w:p>
    <w:p w14:paraId="534767F7">
      <w:pPr>
        <w:pStyle w:val="23"/>
        <w:numPr>
          <w:ilvl w:val="0"/>
          <w:numId w:val="9"/>
        </w:numPr>
        <w:adjustRightInd w:val="0"/>
        <w:spacing w:line="360" w:lineRule="auto"/>
        <w:ind w:firstLine="482" w:firstLineChars="200"/>
        <w:contextualSpacing/>
        <w:rPr>
          <w:rFonts w:hAnsi="宋体"/>
          <w:b/>
          <w:bCs/>
          <w:color w:val="auto"/>
          <w:sz w:val="24"/>
          <w:szCs w:val="24"/>
          <w:highlight w:val="none"/>
        </w:rPr>
      </w:pPr>
      <w:r>
        <w:rPr>
          <w:rFonts w:hAnsi="宋体"/>
          <w:b/>
          <w:bCs/>
          <w:color w:val="auto"/>
          <w:sz w:val="24"/>
          <w:szCs w:val="24"/>
          <w:highlight w:val="none"/>
        </w:rPr>
        <w:t>评标原则</w:t>
      </w:r>
    </w:p>
    <w:p w14:paraId="534767F8">
      <w:pPr>
        <w:pStyle w:val="23"/>
        <w:keepNext w:val="0"/>
        <w:keepLines w:val="0"/>
        <w:pageBreakBefore w:val="0"/>
        <w:widowControl w:val="0"/>
        <w:kinsoku/>
        <w:wordWrap/>
        <w:overflowPunct/>
        <w:topLinePunct w:val="0"/>
        <w:bidi w:val="0"/>
        <w:adjustRightInd w:val="0"/>
        <w:snapToGrid/>
        <w:spacing w:line="400" w:lineRule="exact"/>
        <w:ind w:firstLine="480" w:firstLineChars="200"/>
        <w:contextualSpacing/>
        <w:textAlignment w:val="auto"/>
        <w:rPr>
          <w:rFonts w:hAnsi="宋体" w:cs="宋体"/>
          <w:color w:val="auto"/>
          <w:sz w:val="24"/>
          <w:szCs w:val="24"/>
          <w:highlight w:val="none"/>
        </w:rPr>
      </w:pPr>
      <w:r>
        <w:rPr>
          <w:rFonts w:hint="eastAsia" w:hAnsi="宋体" w:cs="宋体"/>
          <w:color w:val="auto"/>
          <w:sz w:val="24"/>
          <w:szCs w:val="24"/>
          <w:highlight w:val="none"/>
        </w:rPr>
        <w:t>(一)磋商小组组成：本磋商采购项目的磋商小组由技术和经济等方面的专家共3人以上单数组成。其中，专家磋商小组成员不得少于成员总数的三分之二。</w:t>
      </w:r>
    </w:p>
    <w:p w14:paraId="534767F9">
      <w:pPr>
        <w:pStyle w:val="23"/>
        <w:keepNext w:val="0"/>
        <w:keepLines w:val="0"/>
        <w:pageBreakBefore w:val="0"/>
        <w:widowControl w:val="0"/>
        <w:kinsoku/>
        <w:wordWrap/>
        <w:overflowPunct/>
        <w:topLinePunct w:val="0"/>
        <w:bidi w:val="0"/>
        <w:adjustRightInd w:val="0"/>
        <w:snapToGrid/>
        <w:spacing w:line="400" w:lineRule="exact"/>
        <w:ind w:firstLine="480" w:firstLineChars="200"/>
        <w:contextualSpacing/>
        <w:textAlignment w:val="auto"/>
        <w:rPr>
          <w:rFonts w:hAnsi="宋体" w:cs="宋体"/>
          <w:color w:val="auto"/>
          <w:sz w:val="24"/>
          <w:szCs w:val="24"/>
          <w:highlight w:val="none"/>
        </w:rPr>
      </w:pPr>
      <w:r>
        <w:rPr>
          <w:rFonts w:hint="eastAsia" w:hAnsi="宋体" w:cs="宋体"/>
          <w:color w:val="auto"/>
          <w:sz w:val="24"/>
          <w:szCs w:val="24"/>
          <w:highlight w:val="none"/>
        </w:rPr>
        <w:t>(二)评审依据：磋商小组成员将以采购文件为评审依据，对供应商的最终报价、</w:t>
      </w:r>
      <w:r>
        <w:rPr>
          <w:rFonts w:hint="eastAsia" w:hAnsi="宋体" w:cs="宋体"/>
          <w:color w:val="auto"/>
          <w:sz w:val="24"/>
          <w:highlight w:val="none"/>
        </w:rPr>
        <w:t>项目管理机构</w:t>
      </w:r>
      <w:r>
        <w:rPr>
          <w:rFonts w:hint="eastAsia" w:hAnsi="宋体" w:cs="宋体"/>
          <w:color w:val="auto"/>
          <w:sz w:val="24"/>
          <w:szCs w:val="24"/>
          <w:highlight w:val="none"/>
        </w:rPr>
        <w:t>、</w:t>
      </w:r>
      <w:r>
        <w:rPr>
          <w:rFonts w:hint="eastAsia" w:hAnsi="宋体" w:cs="宋体"/>
          <w:color w:val="auto"/>
          <w:sz w:val="24"/>
          <w:highlight w:val="none"/>
        </w:rPr>
        <w:t>施工组织设计</w:t>
      </w:r>
      <w:r>
        <w:rPr>
          <w:rFonts w:hint="eastAsia" w:hAnsi="宋体" w:cs="宋体"/>
          <w:color w:val="auto"/>
          <w:sz w:val="24"/>
          <w:szCs w:val="24"/>
          <w:highlight w:val="none"/>
        </w:rPr>
        <w:t>等方面内容按百分制打分。</w:t>
      </w:r>
    </w:p>
    <w:p w14:paraId="534767FA">
      <w:pPr>
        <w:pStyle w:val="23"/>
        <w:keepNext w:val="0"/>
        <w:keepLines w:val="0"/>
        <w:pageBreakBefore w:val="0"/>
        <w:widowControl w:val="0"/>
        <w:kinsoku/>
        <w:wordWrap/>
        <w:overflowPunct/>
        <w:topLinePunct w:val="0"/>
        <w:bidi w:val="0"/>
        <w:adjustRightInd w:val="0"/>
        <w:snapToGrid/>
        <w:spacing w:line="400" w:lineRule="exact"/>
        <w:ind w:firstLine="480" w:firstLineChars="200"/>
        <w:contextualSpacing/>
        <w:textAlignment w:val="auto"/>
        <w:rPr>
          <w:rFonts w:hAnsi="宋体" w:cs="宋体"/>
          <w:color w:val="auto"/>
          <w:sz w:val="24"/>
          <w:szCs w:val="24"/>
          <w:highlight w:val="none"/>
        </w:rPr>
      </w:pPr>
      <w:r>
        <w:rPr>
          <w:rFonts w:hint="eastAsia" w:hAnsi="宋体" w:cs="宋体"/>
          <w:color w:val="auto"/>
          <w:sz w:val="24"/>
          <w:szCs w:val="24"/>
          <w:highlight w:val="none"/>
        </w:rPr>
        <w:t>(三)评审方式：以封闭方式进行。</w:t>
      </w:r>
    </w:p>
    <w:p w14:paraId="534767F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eastAsia="宋体" w:cs="宋体"/>
          <w:b/>
          <w:bCs/>
          <w:color w:val="auto"/>
          <w:kern w:val="0"/>
          <w:sz w:val="24"/>
          <w:highlight w:val="none"/>
          <w:lang w:eastAsia="zh-CN"/>
        </w:rPr>
      </w:pPr>
      <w:r>
        <w:rPr>
          <w:rFonts w:hint="eastAsia" w:ascii="宋体" w:hAnsi="宋体" w:cs="宋体"/>
          <w:color w:val="auto"/>
          <w:kern w:val="0"/>
          <w:sz w:val="24"/>
          <w:highlight w:val="none"/>
        </w:rPr>
        <w:t>(四)按《政府采购促进中小企业发展管理办法》(财库〔2020〕46号)的规定，</w:t>
      </w:r>
      <w:r>
        <w:rPr>
          <w:rFonts w:hint="eastAsia" w:ascii="宋体" w:hAnsi="宋体" w:cs="宋体"/>
          <w:color w:val="auto"/>
          <w:sz w:val="24"/>
          <w:highlight w:val="none"/>
        </w:rPr>
        <w:t>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的扣除，用扣除后的价格参加评审。中小企业参加政府采购活动，应当出具《中小企业声明函》，否则不得享受相关中小企业扶持政策。</w:t>
      </w:r>
      <w:r>
        <w:rPr>
          <w:rFonts w:hint="eastAsia" w:ascii="宋体" w:hAnsi="宋体" w:cs="宋体"/>
          <w:b/>
          <w:bCs/>
          <w:color w:val="auto"/>
          <w:sz w:val="24"/>
          <w:highlight w:val="none"/>
          <w:lang w:val="en-US" w:eastAsia="zh-CN"/>
        </w:rPr>
        <w:t>本项目为</w:t>
      </w:r>
      <w:r>
        <w:rPr>
          <w:rFonts w:hint="eastAsia" w:ascii="宋体" w:hAnsi="宋体" w:cs="宋体"/>
          <w:b/>
          <w:bCs/>
          <w:color w:val="auto"/>
          <w:sz w:val="24"/>
          <w:highlight w:val="none"/>
        </w:rPr>
        <w:t>专门面向中小企业采购的项目，不再执行价格评审优惠的扶持政策</w:t>
      </w:r>
      <w:r>
        <w:rPr>
          <w:rFonts w:hint="eastAsia" w:ascii="宋体" w:hAnsi="宋体" w:cs="宋体"/>
          <w:b/>
          <w:bCs/>
          <w:color w:val="auto"/>
          <w:sz w:val="24"/>
          <w:highlight w:val="none"/>
          <w:lang w:eastAsia="zh-CN"/>
        </w:rPr>
        <w:t>。</w:t>
      </w:r>
    </w:p>
    <w:p w14:paraId="534767F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534767F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34767FE">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Courier New"/>
          <w:bCs/>
          <w:color w:val="auto"/>
          <w:sz w:val="24"/>
          <w:highlight w:val="none"/>
        </w:rPr>
      </w:pPr>
      <w:r>
        <w:rPr>
          <w:rFonts w:hint="eastAsia" w:ascii="宋体" w:hAnsi="宋体" w:cs="宋体"/>
          <w:color w:val="auto"/>
          <w:kern w:val="0"/>
          <w:sz w:val="24"/>
          <w:highlight w:val="none"/>
        </w:rPr>
        <w:t>(七)未享受优惠政策的供应商的磋商最终报价即为评审价。</w:t>
      </w:r>
    </w:p>
    <w:p w14:paraId="534767FF">
      <w:pPr>
        <w:spacing w:line="360" w:lineRule="auto"/>
        <w:ind w:firstLine="472" w:firstLineChars="196"/>
        <w:rPr>
          <w:rFonts w:hint="eastAsia" w:ascii="宋体" w:hAnsi="宋体" w:cs="Courier New"/>
          <w:b/>
          <w:color w:val="auto"/>
          <w:sz w:val="24"/>
          <w:highlight w:val="none"/>
        </w:rPr>
      </w:pPr>
      <w:r>
        <w:rPr>
          <w:rFonts w:hint="eastAsia" w:ascii="宋体" w:hAnsi="宋体" w:cs="Courier New"/>
          <w:b/>
          <w:color w:val="auto"/>
          <w:sz w:val="24"/>
          <w:highlight w:val="none"/>
        </w:rPr>
        <w:t>二、评标方法</w:t>
      </w:r>
    </w:p>
    <w:tbl>
      <w:tblPr>
        <w:tblStyle w:val="3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2"/>
        <w:gridCol w:w="1053"/>
        <w:gridCol w:w="67"/>
        <w:gridCol w:w="987"/>
        <w:gridCol w:w="5777"/>
        <w:gridCol w:w="892"/>
      </w:tblGrid>
      <w:tr w14:paraId="01A0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42" w:type="dxa"/>
            <w:shd w:val="clear" w:color="auto" w:fill="auto"/>
            <w:vAlign w:val="center"/>
          </w:tcPr>
          <w:p w14:paraId="38A83750">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107" w:type="dxa"/>
            <w:gridSpan w:val="3"/>
            <w:shd w:val="clear" w:color="auto" w:fill="auto"/>
            <w:vAlign w:val="center"/>
          </w:tcPr>
          <w:p w14:paraId="20277174">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评审因素</w:t>
            </w:r>
          </w:p>
        </w:tc>
        <w:tc>
          <w:tcPr>
            <w:tcW w:w="5777" w:type="dxa"/>
            <w:shd w:val="clear" w:color="auto" w:fill="auto"/>
            <w:vAlign w:val="center"/>
          </w:tcPr>
          <w:p w14:paraId="5BC41442">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评审标准</w:t>
            </w:r>
          </w:p>
        </w:tc>
        <w:tc>
          <w:tcPr>
            <w:tcW w:w="892" w:type="dxa"/>
            <w:shd w:val="clear" w:color="auto" w:fill="auto"/>
            <w:vAlign w:val="center"/>
          </w:tcPr>
          <w:p w14:paraId="0B3B5774">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r>
      <w:tr w14:paraId="1CB8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42" w:type="dxa"/>
            <w:shd w:val="clear" w:color="auto" w:fill="auto"/>
            <w:vAlign w:val="center"/>
          </w:tcPr>
          <w:p w14:paraId="2E8228CC">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107" w:type="dxa"/>
            <w:gridSpan w:val="3"/>
            <w:shd w:val="clear" w:color="auto" w:fill="auto"/>
            <w:vAlign w:val="center"/>
          </w:tcPr>
          <w:p w14:paraId="0D4DD09B">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价格分</w:t>
            </w:r>
          </w:p>
        </w:tc>
        <w:tc>
          <w:tcPr>
            <w:tcW w:w="5777" w:type="dxa"/>
            <w:shd w:val="clear" w:color="auto" w:fill="auto"/>
          </w:tcPr>
          <w:p w14:paraId="0CCCCE47">
            <w:pPr>
              <w:pStyle w:val="23"/>
              <w:keepNext w:val="0"/>
              <w:keepLines w:val="0"/>
              <w:pageBreakBefore w:val="0"/>
              <w:shd w:val="clear"/>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评审价为供应商的最后报价，最终成交供应商的成交金额等于最后报价（如有修正，以确认修正后的最后报价为准）。</w:t>
            </w:r>
          </w:p>
          <w:p w14:paraId="07A24E4D">
            <w:pPr>
              <w:pStyle w:val="23"/>
              <w:keepNext w:val="0"/>
              <w:keepLines w:val="0"/>
              <w:pageBreakBefore w:val="0"/>
              <w:shd w:val="clear"/>
              <w:kinsoku/>
              <w:wordWrap/>
              <w:overflowPunct/>
              <w:topLinePunct w:val="0"/>
              <w:autoSpaceDE/>
              <w:autoSpaceDN/>
              <w:bidi w:val="0"/>
              <w:snapToGrid/>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本项目为专门面向中小企业采购的项目，参加本项目磋商的供应商必须为中小微企业，或监狱企业，或残疾人福利性单位，否则竞标无效。</w:t>
            </w:r>
            <w:r>
              <w:rPr>
                <w:rFonts w:hint="eastAsia" w:ascii="宋体" w:hAnsi="宋体" w:eastAsia="宋体" w:cs="宋体"/>
                <w:b/>
                <w:bCs/>
                <w:color w:val="auto"/>
                <w:sz w:val="24"/>
                <w:szCs w:val="24"/>
                <w:highlight w:val="none"/>
              </w:rPr>
              <w:t>价格评审时，不享受价格扣除优惠政策，其评审价=竞标报价。</w:t>
            </w:r>
          </w:p>
          <w:p w14:paraId="5C873937">
            <w:pPr>
              <w:pStyle w:val="23"/>
              <w:keepNext w:val="0"/>
              <w:keepLines w:val="0"/>
              <w:pageBreakBefore w:val="0"/>
              <w:shd w:val="clear"/>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63D6424B">
            <w:pPr>
              <w:pStyle w:val="23"/>
              <w:keepNext w:val="0"/>
              <w:keepLines w:val="0"/>
              <w:pageBreakBefore w:val="0"/>
              <w:shd w:val="clear"/>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w:t>
            </w:r>
          </w:p>
          <w:p w14:paraId="71D0B3B4">
            <w:pPr>
              <w:pStyle w:val="23"/>
              <w:keepNext w:val="0"/>
              <w:keepLines w:val="0"/>
              <w:pageBreakBefore w:val="0"/>
              <w:shd w:val="clear"/>
              <w:kinsoku/>
              <w:wordWrap/>
              <w:overflowPunct/>
              <w:topLinePunct w:val="0"/>
              <w:autoSpaceDE/>
              <w:autoSpaceDN/>
              <w:bidi w:val="0"/>
              <w:snapToGrid/>
              <w:spacing w:line="400" w:lineRule="exact"/>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（5）以进入比较与评价环节的最低的评审价为基准价，基准价得分为</w:t>
            </w:r>
            <w:r>
              <w:rPr>
                <w:rFonts w:hint="eastAsia" w:ascii="宋体" w:hAnsi="宋体" w:eastAsia="宋体" w:cs="宋体"/>
                <w:b/>
                <w:bCs w:val="0"/>
                <w:color w:val="auto"/>
                <w:kern w:val="2"/>
                <w:sz w:val="24"/>
                <w:szCs w:val="24"/>
                <w:highlight w:val="none"/>
                <w:u w:val="single"/>
                <w:lang w:val="en-US" w:eastAsia="zh-CN"/>
              </w:rPr>
              <w:t>1</w:t>
            </w:r>
            <w:r>
              <w:rPr>
                <w:rFonts w:hint="eastAsia" w:ascii="宋体" w:hAnsi="宋体" w:eastAsia="宋体" w:cs="宋体"/>
                <w:b/>
                <w:bCs w:val="0"/>
                <w:color w:val="auto"/>
                <w:kern w:val="2"/>
                <w:sz w:val="24"/>
                <w:szCs w:val="24"/>
                <w:highlight w:val="none"/>
                <w:u w:val="single"/>
              </w:rPr>
              <w:t>0</w:t>
            </w:r>
            <w:r>
              <w:rPr>
                <w:rFonts w:hint="eastAsia" w:ascii="宋体" w:hAnsi="宋体" w:eastAsia="宋体" w:cs="宋体"/>
                <w:b/>
                <w:bCs w:val="0"/>
                <w:color w:val="auto"/>
                <w:kern w:val="2"/>
                <w:sz w:val="24"/>
                <w:szCs w:val="24"/>
                <w:highlight w:val="none"/>
              </w:rPr>
              <w:t>分</w:t>
            </w:r>
            <w:r>
              <w:rPr>
                <w:rFonts w:hint="eastAsia" w:ascii="宋体" w:hAnsi="宋体" w:eastAsia="宋体" w:cs="宋体"/>
                <w:bCs/>
                <w:color w:val="auto"/>
                <w:kern w:val="2"/>
                <w:sz w:val="24"/>
                <w:szCs w:val="24"/>
                <w:highlight w:val="none"/>
              </w:rPr>
              <w:t>。</w:t>
            </w:r>
          </w:p>
          <w:p w14:paraId="66AE26D5">
            <w:pPr>
              <w:pStyle w:val="23"/>
              <w:keepNext w:val="0"/>
              <w:keepLines w:val="0"/>
              <w:pageBreakBefore w:val="0"/>
              <w:shd w:val="clear"/>
              <w:kinsoku/>
              <w:wordWrap/>
              <w:overflowPunct/>
              <w:topLinePunct w:val="0"/>
              <w:autoSpaceDE/>
              <w:autoSpaceDN/>
              <w:bidi w:val="0"/>
              <w:snapToGrid/>
              <w:spacing w:line="400" w:lineRule="exact"/>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（6）价格分计算公式：</w:t>
            </w:r>
          </w:p>
          <w:p w14:paraId="30ABCA2D">
            <w:pPr>
              <w:pStyle w:val="23"/>
              <w:keepNext w:val="0"/>
              <w:keepLines w:val="0"/>
              <w:pageBreakBefore w:val="0"/>
              <w:shd w:val="clear"/>
              <w:kinsoku/>
              <w:wordWrap/>
              <w:overflowPunct/>
              <w:topLinePunct w:val="0"/>
              <w:autoSpaceDE/>
              <w:autoSpaceDN/>
              <w:bidi w:val="0"/>
              <w:snapToGrid/>
              <w:spacing w:line="400" w:lineRule="exact"/>
              <w:ind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报价得分=（基准价/最后报价）×</w:t>
            </w:r>
            <w:r>
              <w:rPr>
                <w:rFonts w:hint="eastAsia" w:ascii="宋体" w:hAnsi="宋体" w:eastAsia="宋体" w:cs="宋体"/>
                <w:b/>
                <w:bCs w:val="0"/>
                <w:color w:val="auto"/>
                <w:kern w:val="2"/>
                <w:sz w:val="24"/>
                <w:szCs w:val="24"/>
                <w:highlight w:val="none"/>
                <w:u w:val="single"/>
                <w:lang w:val="en-US" w:eastAsia="zh-CN"/>
              </w:rPr>
              <w:t>1</w:t>
            </w:r>
            <w:r>
              <w:rPr>
                <w:rFonts w:hint="eastAsia" w:ascii="宋体" w:hAnsi="宋体" w:eastAsia="宋体" w:cs="宋体"/>
                <w:b/>
                <w:bCs w:val="0"/>
                <w:color w:val="auto"/>
                <w:kern w:val="2"/>
                <w:sz w:val="24"/>
                <w:szCs w:val="24"/>
                <w:highlight w:val="none"/>
                <w:u w:val="single"/>
              </w:rPr>
              <w:t>0</w:t>
            </w:r>
            <w:r>
              <w:rPr>
                <w:rFonts w:hint="eastAsia" w:ascii="宋体" w:hAnsi="宋体" w:eastAsia="宋体" w:cs="宋体"/>
                <w:b/>
                <w:bCs w:val="0"/>
                <w:color w:val="auto"/>
                <w:kern w:val="2"/>
                <w:sz w:val="24"/>
                <w:szCs w:val="24"/>
                <w:highlight w:val="none"/>
              </w:rPr>
              <w:t>分</w:t>
            </w:r>
          </w:p>
          <w:p w14:paraId="6FA3CE6E">
            <w:pPr>
              <w:pStyle w:val="23"/>
              <w:keepNext w:val="0"/>
              <w:keepLines w:val="0"/>
              <w:pageBreakBefore w:val="0"/>
              <w:shd w:val="clear"/>
              <w:kinsoku/>
              <w:wordWrap/>
              <w:overflowPunct/>
              <w:topLinePunct w:val="0"/>
              <w:autoSpaceDE/>
              <w:autoSpaceDN/>
              <w:bidi w:val="0"/>
              <w:snapToGrid/>
              <w:spacing w:line="400" w:lineRule="exact"/>
              <w:ind w:firstLine="480"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Cs/>
                <w:color w:val="auto"/>
                <w:kern w:val="2"/>
                <w:sz w:val="24"/>
                <w:szCs w:val="24"/>
                <w:highlight w:val="none"/>
              </w:rPr>
              <w:t>注：</w:t>
            </w:r>
            <w:r>
              <w:rPr>
                <w:rFonts w:hint="eastAsia" w:ascii="宋体" w:hAnsi="宋体" w:eastAsia="宋体" w:cs="宋体"/>
                <w:bCs/>
                <w:color w:val="auto"/>
                <w:kern w:val="2"/>
                <w:sz w:val="24"/>
                <w:szCs w:val="24"/>
                <w:highlight w:val="none"/>
                <w:lang w:val="en-US" w:eastAsia="zh-CN"/>
              </w:rPr>
              <w:t>评审小组</w:t>
            </w:r>
            <w:r>
              <w:rPr>
                <w:rFonts w:hint="eastAsia" w:ascii="宋体" w:hAnsi="宋体" w:eastAsia="宋体" w:cs="宋体"/>
                <w:bCs/>
                <w:color w:val="auto"/>
                <w:kern w:val="2"/>
                <w:sz w:val="24"/>
                <w:szCs w:val="24"/>
                <w:highlight w:val="none"/>
              </w:rPr>
              <w:t>为供应商的报价明显低于其他通过符合性审查供应商的报价，有可能影响</w:t>
            </w:r>
            <w:r>
              <w:rPr>
                <w:rFonts w:hint="eastAsia" w:ascii="宋体" w:hAnsi="宋体" w:eastAsia="宋体" w:cs="宋体"/>
                <w:bCs/>
                <w:color w:val="auto"/>
                <w:kern w:val="2"/>
                <w:sz w:val="24"/>
                <w:szCs w:val="24"/>
                <w:highlight w:val="none"/>
                <w:lang w:val="en-US" w:eastAsia="zh-CN"/>
              </w:rPr>
              <w:t>项目</w:t>
            </w:r>
            <w:r>
              <w:rPr>
                <w:rFonts w:hint="eastAsia" w:ascii="宋体" w:hAnsi="宋体" w:eastAsia="宋体" w:cs="宋体"/>
                <w:bCs/>
                <w:color w:val="auto"/>
                <w:kern w:val="2"/>
                <w:sz w:val="24"/>
                <w:szCs w:val="24"/>
                <w:highlight w:val="none"/>
              </w:rPr>
              <w:t>质量或者不能诚信履约的，应当要求其</w:t>
            </w:r>
            <w:r>
              <w:rPr>
                <w:rFonts w:hint="eastAsia" w:ascii="宋体" w:hAnsi="宋体"/>
                <w:color w:val="auto"/>
                <w:kern w:val="0"/>
                <w:sz w:val="24"/>
                <w:highlight w:val="none"/>
              </w:rPr>
              <w:t>通过“广西政府采购云平台”</w:t>
            </w:r>
            <w:r>
              <w:rPr>
                <w:rFonts w:hint="eastAsia" w:ascii="宋体" w:hAnsi="宋体" w:eastAsia="宋体" w:cs="宋体"/>
                <w:bCs/>
                <w:color w:val="auto"/>
                <w:kern w:val="2"/>
                <w:sz w:val="24"/>
                <w:szCs w:val="24"/>
                <w:highlight w:val="none"/>
                <w:lang w:val="en-US" w:eastAsia="zh-CN"/>
              </w:rPr>
              <w:t>在</w:t>
            </w:r>
            <w:r>
              <w:rPr>
                <w:rFonts w:hint="eastAsia" w:ascii="宋体" w:hAnsi="宋体" w:eastAsia="宋体" w:cs="宋体"/>
                <w:bCs/>
                <w:color w:val="auto"/>
                <w:kern w:val="2"/>
                <w:sz w:val="24"/>
                <w:szCs w:val="24"/>
                <w:highlight w:val="none"/>
              </w:rPr>
              <w:t>合理的时间内提供书面说明，必要时提交相关证明材料；供应商不能证明其报价合理性的，</w:t>
            </w:r>
            <w:r>
              <w:rPr>
                <w:rFonts w:hint="eastAsia" w:ascii="宋体" w:hAnsi="宋体" w:eastAsia="宋体" w:cs="宋体"/>
                <w:bCs/>
                <w:color w:val="auto"/>
                <w:kern w:val="2"/>
                <w:sz w:val="24"/>
                <w:szCs w:val="24"/>
                <w:highlight w:val="none"/>
                <w:lang w:val="en-US" w:eastAsia="zh-CN"/>
              </w:rPr>
              <w:t>评审小组</w:t>
            </w:r>
            <w:r>
              <w:rPr>
                <w:rFonts w:hint="eastAsia" w:ascii="宋体" w:hAnsi="宋体" w:eastAsia="宋体" w:cs="宋体"/>
                <w:bCs/>
                <w:color w:val="auto"/>
                <w:kern w:val="2"/>
                <w:sz w:val="24"/>
                <w:szCs w:val="24"/>
                <w:highlight w:val="none"/>
              </w:rPr>
              <w:t>应当将其作为无效响应处理。</w:t>
            </w:r>
            <w:r>
              <w:rPr>
                <w:rFonts w:hint="eastAsia" w:ascii="宋体" w:hAnsi="宋体"/>
                <w:color w:val="auto"/>
                <w:sz w:val="24"/>
                <w:highlight w:val="none"/>
              </w:rPr>
              <w:t>若</w:t>
            </w:r>
            <w:r>
              <w:rPr>
                <w:rFonts w:hint="eastAsia" w:ascii="宋体" w:hAnsi="宋体"/>
                <w:color w:val="auto"/>
                <w:sz w:val="24"/>
                <w:highlight w:val="none"/>
                <w:lang w:val="en-US" w:eastAsia="zh-CN"/>
              </w:rPr>
              <w:t>竞标</w:t>
            </w:r>
            <w:r>
              <w:rPr>
                <w:rFonts w:hint="eastAsia" w:ascii="宋体" w:hAnsi="宋体"/>
                <w:color w:val="auto"/>
                <w:sz w:val="24"/>
                <w:highlight w:val="none"/>
              </w:rPr>
              <w:t>报价低于项目最高限价的65%，</w:t>
            </w:r>
            <w:r>
              <w:rPr>
                <w:rFonts w:hint="eastAsia" w:ascii="宋体" w:hAnsi="宋体"/>
                <w:color w:val="auto"/>
                <w:sz w:val="24"/>
                <w:highlight w:val="none"/>
                <w:lang w:val="en-US" w:eastAsia="zh-CN"/>
              </w:rPr>
              <w:t>磋商小组</w:t>
            </w:r>
            <w:r>
              <w:rPr>
                <w:rFonts w:hint="eastAsia" w:ascii="宋体" w:hAnsi="宋体"/>
                <w:color w:val="auto"/>
                <w:sz w:val="24"/>
                <w:highlight w:val="none"/>
              </w:rPr>
              <w:t>应当按照财政部《关于推动解决政府采购异常低价问题的通知》（财库〔2026〕2号）的规定启动异常低价投标</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竞标</w:t>
            </w:r>
            <w:r>
              <w:rPr>
                <w:rFonts w:hint="eastAsia" w:ascii="宋体" w:hAnsi="宋体"/>
                <w:color w:val="auto"/>
                <w:sz w:val="24"/>
                <w:highlight w:val="none"/>
                <w:lang w:eastAsia="zh-CN"/>
              </w:rPr>
              <w:t>）</w:t>
            </w:r>
            <w:r>
              <w:rPr>
                <w:rFonts w:hint="eastAsia" w:ascii="宋体" w:hAnsi="宋体"/>
                <w:color w:val="auto"/>
                <w:sz w:val="24"/>
                <w:highlight w:val="none"/>
              </w:rPr>
              <w:t>审查程序。</w:t>
            </w:r>
          </w:p>
        </w:tc>
        <w:tc>
          <w:tcPr>
            <w:tcW w:w="892" w:type="dxa"/>
            <w:shd w:val="clear" w:color="auto" w:fill="auto"/>
            <w:vAlign w:val="center"/>
          </w:tcPr>
          <w:p w14:paraId="350D89B2">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r>
      <w:tr w14:paraId="3618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42" w:type="dxa"/>
            <w:shd w:val="clear" w:color="auto" w:fill="auto"/>
            <w:vAlign w:val="center"/>
          </w:tcPr>
          <w:p w14:paraId="44CF280F">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2</w:t>
            </w:r>
          </w:p>
        </w:tc>
        <w:tc>
          <w:tcPr>
            <w:tcW w:w="2107" w:type="dxa"/>
            <w:gridSpan w:val="3"/>
            <w:shd w:val="clear" w:color="auto" w:fill="auto"/>
            <w:vAlign w:val="center"/>
          </w:tcPr>
          <w:p w14:paraId="75EBDC7B">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技术分</w:t>
            </w:r>
          </w:p>
        </w:tc>
        <w:tc>
          <w:tcPr>
            <w:tcW w:w="5777" w:type="dxa"/>
            <w:shd w:val="clear" w:color="auto" w:fill="auto"/>
            <w:vAlign w:val="center"/>
          </w:tcPr>
          <w:p w14:paraId="4B1A0E3C">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sz w:val="24"/>
                <w:szCs w:val="24"/>
                <w:highlight w:val="none"/>
              </w:rPr>
              <w:t>评审标准</w:t>
            </w:r>
          </w:p>
        </w:tc>
        <w:tc>
          <w:tcPr>
            <w:tcW w:w="892" w:type="dxa"/>
            <w:shd w:val="clear" w:color="auto" w:fill="auto"/>
            <w:vAlign w:val="center"/>
          </w:tcPr>
          <w:p w14:paraId="3625B002">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rPr>
              <w:t>70</w:t>
            </w:r>
            <w:r>
              <w:rPr>
                <w:rFonts w:hint="eastAsia" w:ascii="宋体" w:hAnsi="宋体" w:eastAsia="宋体" w:cs="宋体"/>
                <w:b/>
                <w:bCs w:val="0"/>
                <w:color w:val="auto"/>
                <w:kern w:val="0"/>
                <w:sz w:val="24"/>
                <w:szCs w:val="24"/>
                <w:highlight w:val="none"/>
              </w:rPr>
              <w:t>分</w:t>
            </w:r>
          </w:p>
        </w:tc>
      </w:tr>
      <w:tr w14:paraId="2607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42" w:type="dxa"/>
            <w:vMerge w:val="restart"/>
            <w:shd w:val="clear" w:color="auto" w:fill="auto"/>
            <w:vAlign w:val="center"/>
          </w:tcPr>
          <w:p w14:paraId="394A4CC4">
            <w:pPr>
              <w:keepNext w:val="0"/>
              <w:keepLines w:val="0"/>
              <w:pageBreakBefore w:val="0"/>
              <w:shd w:val="clear"/>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w:t>
            </w:r>
          </w:p>
        </w:tc>
        <w:tc>
          <w:tcPr>
            <w:tcW w:w="1120" w:type="dxa"/>
            <w:gridSpan w:val="2"/>
            <w:vMerge w:val="restart"/>
            <w:shd w:val="clear" w:color="auto" w:fill="auto"/>
            <w:vAlign w:val="center"/>
          </w:tcPr>
          <w:p w14:paraId="0E424EDA">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w:t>
            </w:r>
          </w:p>
          <w:p w14:paraId="3700AF48">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987" w:type="dxa"/>
            <w:shd w:val="clear" w:color="auto" w:fill="auto"/>
            <w:vAlign w:val="center"/>
          </w:tcPr>
          <w:p w14:paraId="41B8C86B">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项目经理</w:t>
            </w:r>
          </w:p>
        </w:tc>
        <w:tc>
          <w:tcPr>
            <w:tcW w:w="5777" w:type="dxa"/>
            <w:shd w:val="clear" w:color="auto" w:fill="auto"/>
            <w:vAlign w:val="center"/>
          </w:tcPr>
          <w:p w14:paraId="6EACBD8E">
            <w:pPr>
              <w:widowControl/>
              <w:spacing w:line="40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具备</w:t>
            </w:r>
            <w:r>
              <w:rPr>
                <w:rFonts w:hint="eastAsia" w:ascii="宋体" w:hAnsi="宋体" w:eastAsia="宋体" w:cs="宋体"/>
                <w:b w:val="0"/>
                <w:bCs w:val="0"/>
                <w:color w:val="auto"/>
                <w:sz w:val="24"/>
                <w:szCs w:val="24"/>
                <w:highlight w:val="none"/>
                <w:lang w:val="en-US" w:eastAsia="zh-CN"/>
              </w:rPr>
              <w:t>路桥类专业（路桥类专业是指职称证上的专业为</w:t>
            </w:r>
            <w:r>
              <w:rPr>
                <w:rFonts w:hint="eastAsia" w:ascii="宋体" w:hAnsi="宋体" w:eastAsia="宋体" w:cs="宋体"/>
                <w:color w:val="auto"/>
                <w:sz w:val="24"/>
                <w:szCs w:val="24"/>
                <w:highlight w:val="none"/>
              </w:rPr>
              <w:t>路桥、公路工程、桥梁工程、交通土建、交通工程、铁路、土木工程、隧道工程、市政道路工程等专业均可</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中级及以上职称且</w:t>
            </w:r>
            <w:r>
              <w:rPr>
                <w:rFonts w:hint="eastAsia" w:ascii="宋体" w:hAnsi="宋体"/>
                <w:color w:val="auto"/>
                <w:sz w:val="24"/>
                <w:highlight w:val="none"/>
                <w:lang w:val="en-US" w:eastAsia="zh-CN"/>
              </w:rPr>
              <w:t>具有公路工程专业二级或以上建造师注册证书</w:t>
            </w:r>
            <w:r>
              <w:rPr>
                <w:rFonts w:hint="eastAsia" w:ascii="宋体" w:hAnsi="宋体" w:eastAsia="宋体" w:cs="宋体"/>
                <w:b w:val="0"/>
                <w:bCs w:val="0"/>
                <w:color w:val="auto"/>
                <w:sz w:val="24"/>
                <w:szCs w:val="24"/>
                <w:highlight w:val="none"/>
              </w:rPr>
              <w:t>的得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提供相关职称及资格证书复印件并加盖单位公章，不提供或提供的资料不符合评审要求不得分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本项满分2分</w:t>
            </w:r>
            <w:r>
              <w:rPr>
                <w:rFonts w:hint="eastAsia" w:ascii="宋体" w:hAnsi="宋体" w:eastAsia="宋体" w:cs="宋体"/>
                <w:b/>
                <w:bCs/>
                <w:color w:val="auto"/>
                <w:sz w:val="24"/>
                <w:szCs w:val="24"/>
                <w:highlight w:val="none"/>
                <w:lang w:eastAsia="zh-CN"/>
              </w:rPr>
              <w:t>）</w:t>
            </w:r>
          </w:p>
          <w:p w14:paraId="6640687F">
            <w:pPr>
              <w:widowControl/>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在 20</w:t>
            </w:r>
            <w:r>
              <w:rPr>
                <w:rFonts w:hint="eastAsia" w:ascii="宋体" w:hAnsi="宋体" w:eastAsia="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1日之后</w:t>
            </w:r>
            <w:r>
              <w:rPr>
                <w:rFonts w:hint="eastAsia" w:ascii="宋体" w:hAnsi="宋体" w:eastAsia="宋体" w:cs="宋体"/>
                <w:b w:val="0"/>
                <w:bCs w:val="0"/>
                <w:color w:val="auto"/>
                <w:sz w:val="24"/>
                <w:szCs w:val="24"/>
                <w:highlight w:val="none"/>
                <w:lang w:eastAsia="zh-CN"/>
              </w:rPr>
              <w:t>，每</w:t>
            </w:r>
            <w:r>
              <w:rPr>
                <w:rFonts w:hint="eastAsia" w:ascii="宋体" w:hAnsi="宋体" w:eastAsia="宋体" w:cs="宋体"/>
                <w:b w:val="0"/>
                <w:bCs w:val="0"/>
                <w:color w:val="auto"/>
                <w:sz w:val="24"/>
                <w:szCs w:val="24"/>
                <w:highlight w:val="none"/>
              </w:rPr>
              <w:t>担任过</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项</w:t>
            </w:r>
            <w:r>
              <w:rPr>
                <w:rFonts w:hint="eastAsia" w:ascii="宋体" w:hAnsi="宋体" w:eastAsia="宋体" w:cs="宋体"/>
                <w:b w:val="0"/>
                <w:bCs w:val="0"/>
                <w:color w:val="auto"/>
                <w:sz w:val="24"/>
                <w:szCs w:val="24"/>
                <w:highlight w:val="none"/>
              </w:rPr>
              <w:t>同类业绩[二级以上（含二级）公路工程的新建、改扩建或大中修工程项目</w:t>
            </w:r>
            <w:r>
              <w:rPr>
                <w:rFonts w:hint="eastAsia" w:ascii="宋体" w:hAnsi="宋体" w:eastAsia="宋体" w:cs="宋体"/>
                <w:b w:val="0"/>
                <w:bCs w:val="0"/>
                <w:color w:val="auto"/>
                <w:sz w:val="24"/>
                <w:szCs w:val="24"/>
                <w:highlight w:val="none"/>
                <w:lang w:eastAsia="zh-CN"/>
              </w:rPr>
              <w:t>（须含交安设施）</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的</w:t>
            </w:r>
            <w:r>
              <w:rPr>
                <w:rFonts w:hint="eastAsia" w:ascii="宋体" w:hAnsi="宋体" w:eastAsia="宋体" w:cs="宋体"/>
                <w:b w:val="0"/>
                <w:bCs w:val="0"/>
                <w:color w:val="auto"/>
                <w:sz w:val="24"/>
                <w:szCs w:val="24"/>
                <w:highlight w:val="none"/>
              </w:rPr>
              <w:t>项目经理</w:t>
            </w:r>
            <w:r>
              <w:rPr>
                <w:rFonts w:hint="eastAsia" w:ascii="宋体" w:hAnsi="宋体" w:eastAsia="宋体" w:cs="宋体"/>
                <w:b w:val="0"/>
                <w:bCs w:val="0"/>
                <w:color w:val="auto"/>
                <w:sz w:val="24"/>
                <w:szCs w:val="24"/>
                <w:highlight w:val="none"/>
                <w:lang w:eastAsia="zh-CN"/>
              </w:rPr>
              <w:t>或项目副经理</w:t>
            </w:r>
            <w:r>
              <w:rPr>
                <w:rFonts w:hint="eastAsia" w:ascii="宋体" w:hAnsi="宋体" w:eastAsia="宋体" w:cs="宋体"/>
                <w:b w:val="0"/>
                <w:bCs w:val="0"/>
                <w:color w:val="auto"/>
                <w:sz w:val="24"/>
                <w:szCs w:val="24"/>
                <w:highlight w:val="none"/>
              </w:rPr>
              <w:t>职务的得2 分</w:t>
            </w:r>
            <w:r>
              <w:rPr>
                <w:rFonts w:hint="eastAsia" w:ascii="宋体" w:hAnsi="宋体" w:eastAsia="宋体" w:cs="宋体"/>
                <w:b w:val="0"/>
                <w:bCs w:val="0"/>
                <w:color w:val="auto"/>
                <w:sz w:val="24"/>
                <w:szCs w:val="24"/>
                <w:highlight w:val="none"/>
                <w:lang w:eastAsia="zh-CN"/>
              </w:rPr>
              <w:t>，在此基础上，每增加</w:t>
            </w:r>
            <w:r>
              <w:rPr>
                <w:rFonts w:hint="eastAsia" w:ascii="宋体" w:hAnsi="宋体" w:eastAsia="宋体" w:cs="宋体"/>
                <w:b w:val="0"/>
                <w:bCs w:val="0"/>
                <w:color w:val="auto"/>
                <w:sz w:val="24"/>
                <w:szCs w:val="24"/>
                <w:highlight w:val="none"/>
                <w:lang w:val="en-US" w:eastAsia="zh-CN"/>
              </w:rPr>
              <w:t>1项加2分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（人员业绩</w:t>
            </w:r>
            <w:r>
              <w:rPr>
                <w:rFonts w:hint="eastAsia" w:ascii="宋体" w:hAnsi="宋体" w:eastAsia="宋体" w:cs="宋体"/>
                <w:color w:val="auto"/>
                <w:kern w:val="2"/>
                <w:sz w:val="24"/>
                <w:szCs w:val="24"/>
                <w:highlight w:val="none"/>
                <w:u w:val="none"/>
                <w:lang w:eastAsia="zh-CN" w:bidi="ar-SA"/>
              </w:rPr>
              <w:t>须提供相应交通运输主管部门公路建设市场监督管理系统相关页面截屏打印页</w:t>
            </w:r>
            <w:r>
              <w:rPr>
                <w:rFonts w:hint="eastAsia" w:ascii="宋体" w:hAnsi="宋体" w:eastAsia="宋体" w:cs="宋体"/>
                <w:b w:val="0"/>
                <w:bCs w:val="0"/>
                <w:color w:val="auto"/>
                <w:sz w:val="24"/>
                <w:szCs w:val="24"/>
                <w:highlight w:val="none"/>
                <w:lang w:eastAsia="zh-CN"/>
              </w:rPr>
              <w:t>或</w:t>
            </w:r>
            <w:r>
              <w:rPr>
                <w:rFonts w:hint="eastAsia" w:ascii="宋体" w:hAnsi="宋体" w:eastAsia="宋体" w:cs="宋体"/>
                <w:b w:val="0"/>
                <w:bCs w:val="0"/>
                <w:color w:val="auto"/>
                <w:sz w:val="24"/>
                <w:szCs w:val="24"/>
                <w:highlight w:val="none"/>
              </w:rPr>
              <w:t>合同协议书</w:t>
            </w:r>
            <w:r>
              <w:rPr>
                <w:rFonts w:hint="eastAsia" w:ascii="宋体" w:hAnsi="宋体" w:eastAsia="宋体" w:cs="宋体"/>
                <w:b w:val="0"/>
                <w:bCs w:val="0"/>
                <w:color w:val="auto"/>
                <w:sz w:val="24"/>
                <w:szCs w:val="24"/>
                <w:highlight w:val="none"/>
                <w:lang w:eastAsia="zh-CN"/>
              </w:rPr>
              <w:t>或</w:t>
            </w:r>
            <w:r>
              <w:rPr>
                <w:rFonts w:hint="eastAsia" w:ascii="宋体" w:hAnsi="宋体" w:eastAsia="宋体" w:cs="宋体"/>
                <w:b w:val="0"/>
                <w:bCs w:val="0"/>
                <w:color w:val="auto"/>
                <w:sz w:val="24"/>
                <w:szCs w:val="24"/>
                <w:highlight w:val="none"/>
              </w:rPr>
              <w:t>交工验收证书或</w:t>
            </w:r>
            <w:r>
              <w:rPr>
                <w:rFonts w:hint="eastAsia" w:ascii="宋体"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rPr>
              <w:t>业主开具的其他证明材料能体现担任的具体职务</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以上材料提供复印件并加盖单位公章，不提供或提供的资料不符合评审要求不得分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本项满分4分</w:t>
            </w:r>
            <w:r>
              <w:rPr>
                <w:rFonts w:hint="eastAsia" w:ascii="宋体" w:hAnsi="宋体" w:eastAsia="宋体" w:cs="宋体"/>
                <w:b/>
                <w:bCs/>
                <w:color w:val="auto"/>
                <w:sz w:val="24"/>
                <w:szCs w:val="24"/>
                <w:highlight w:val="none"/>
                <w:lang w:eastAsia="zh-CN"/>
              </w:rPr>
              <w:t>）</w:t>
            </w:r>
          </w:p>
          <w:p w14:paraId="7325F639">
            <w:pPr>
              <w:keepNext w:val="0"/>
              <w:keepLines w:val="0"/>
              <w:pageBreakBefore w:val="0"/>
              <w:widowControl/>
              <w:numPr>
                <w:ilvl w:val="-1"/>
                <w:numId w:val="0"/>
              </w:numPr>
              <w:shd w:val="clear"/>
              <w:kinsoku/>
              <w:wordWrap/>
              <w:overflowPunct/>
              <w:topLinePunct w:val="0"/>
              <w:autoSpaceDE/>
              <w:autoSpaceDN/>
              <w:bidi w:val="0"/>
              <w:snapToGrid/>
              <w:spacing w:line="4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注：1.</w:t>
            </w:r>
            <w:r>
              <w:rPr>
                <w:rFonts w:hint="eastAsia" w:ascii="宋体" w:hAnsi="宋体" w:eastAsia="宋体" w:cs="宋体"/>
                <w:b w:val="0"/>
                <w:bCs w:val="0"/>
                <w:color w:val="auto"/>
                <w:sz w:val="24"/>
                <w:szCs w:val="24"/>
                <w:highlight w:val="none"/>
              </w:rPr>
              <w:t>拟派任项目经理必须与资格审查合格通过的项目经理在名称、专业、资格等级等方面一致。</w:t>
            </w:r>
          </w:p>
          <w:p w14:paraId="1A923F54">
            <w:pPr>
              <w:widowControl/>
              <w:numPr>
                <w:ilvl w:val="0"/>
                <w:numId w:val="0"/>
              </w:numPr>
              <w:autoSpaceDE/>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供应商须提供为以上人员缴纳202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内任意</w:t>
            </w:r>
            <w:r>
              <w:rPr>
                <w:rFonts w:hint="eastAsia" w:ascii="宋体" w:hAnsi="宋体" w:eastAsia="宋体" w:cs="宋体"/>
                <w:color w:val="auto"/>
                <w:sz w:val="24"/>
                <w:szCs w:val="24"/>
                <w:highlight w:val="none"/>
                <w:lang w:val="en-US" w:eastAsia="zh-CN"/>
              </w:rPr>
              <w:t>连续3个月社保的证明复印件或劳动合同复印件</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不提供或提供的资料不符合评审要求不得分</w:t>
            </w:r>
            <w:r>
              <w:rPr>
                <w:rFonts w:hint="eastAsia" w:ascii="宋体" w:hAnsi="宋体" w:eastAsia="宋体" w:cs="宋体"/>
                <w:color w:val="auto"/>
                <w:sz w:val="24"/>
                <w:szCs w:val="24"/>
                <w:highlight w:val="none"/>
                <w:lang w:eastAsia="zh-CN"/>
              </w:rPr>
              <w:t>。</w:t>
            </w:r>
          </w:p>
        </w:tc>
        <w:tc>
          <w:tcPr>
            <w:tcW w:w="892" w:type="dxa"/>
            <w:shd w:val="clear" w:color="auto" w:fill="auto"/>
            <w:vAlign w:val="center"/>
          </w:tcPr>
          <w:p w14:paraId="7ACFEDEA">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r>
      <w:tr w14:paraId="127A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jc w:val="center"/>
        </w:trPr>
        <w:tc>
          <w:tcPr>
            <w:tcW w:w="742" w:type="dxa"/>
            <w:vMerge w:val="continue"/>
            <w:shd w:val="clear" w:color="auto" w:fill="auto"/>
            <w:vAlign w:val="center"/>
          </w:tcPr>
          <w:p w14:paraId="0A9800A3">
            <w:pPr>
              <w:keepNext w:val="0"/>
              <w:keepLines w:val="0"/>
              <w:pageBreakBefore w:val="0"/>
              <w:shd w:val="clear"/>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1120" w:type="dxa"/>
            <w:gridSpan w:val="2"/>
            <w:vMerge w:val="continue"/>
            <w:shd w:val="clear" w:color="auto" w:fill="auto"/>
            <w:vAlign w:val="center"/>
          </w:tcPr>
          <w:p w14:paraId="631B6F01">
            <w:pPr>
              <w:keepNext w:val="0"/>
              <w:keepLines w:val="0"/>
              <w:pageBreakBefore w:val="0"/>
              <w:shd w:val="clear"/>
              <w:kinsoku/>
              <w:wordWrap/>
              <w:overflowPunct/>
              <w:topLinePunct w:val="0"/>
              <w:autoSpaceDE/>
              <w:autoSpaceDN/>
              <w:bidi w:val="0"/>
              <w:snapToGrid/>
              <w:spacing w:line="400" w:lineRule="exact"/>
              <w:jc w:val="left"/>
              <w:rPr>
                <w:rFonts w:hint="eastAsia" w:ascii="宋体" w:hAnsi="宋体" w:eastAsia="宋体" w:cs="宋体"/>
                <w:color w:val="auto"/>
                <w:sz w:val="24"/>
                <w:szCs w:val="24"/>
                <w:highlight w:val="none"/>
              </w:rPr>
            </w:pPr>
          </w:p>
        </w:tc>
        <w:tc>
          <w:tcPr>
            <w:tcW w:w="987" w:type="dxa"/>
            <w:shd w:val="clear" w:color="auto" w:fill="auto"/>
            <w:vAlign w:val="center"/>
          </w:tcPr>
          <w:p w14:paraId="05AC55CF">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rPr>
              <w:t>其他主要人员</w:t>
            </w:r>
          </w:p>
        </w:tc>
        <w:tc>
          <w:tcPr>
            <w:tcW w:w="5777" w:type="dxa"/>
            <w:shd w:val="clear" w:color="auto" w:fill="auto"/>
            <w:vAlign w:val="center"/>
          </w:tcPr>
          <w:p w14:paraId="70CBA469">
            <w:pPr>
              <w:spacing w:line="4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项目实施人员齐备，满足要求，具有相关岗位证书。</w:t>
            </w:r>
          </w:p>
          <w:p w14:paraId="247DBE1F">
            <w:pPr>
              <w:spacing w:line="400" w:lineRule="exact"/>
              <w:ind w:firstLine="480"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拟派项目总工具有</w:t>
            </w:r>
            <w:r>
              <w:rPr>
                <w:rFonts w:hint="eastAsia" w:ascii="宋体" w:hAnsi="宋体" w:eastAsia="宋体" w:cs="宋体"/>
                <w:b w:val="0"/>
                <w:bCs w:val="0"/>
                <w:color w:val="auto"/>
                <w:sz w:val="24"/>
                <w:szCs w:val="24"/>
                <w:highlight w:val="none"/>
                <w:lang w:val="en-US" w:eastAsia="zh-CN"/>
              </w:rPr>
              <w:t>路桥类专业（路桥类专业是指职称证上的专业为</w:t>
            </w:r>
            <w:r>
              <w:rPr>
                <w:rFonts w:hint="eastAsia" w:ascii="宋体" w:hAnsi="宋体" w:eastAsia="宋体" w:cs="宋体"/>
                <w:color w:val="auto"/>
                <w:sz w:val="24"/>
                <w:szCs w:val="24"/>
                <w:highlight w:val="none"/>
              </w:rPr>
              <w:t>路桥、公路工程、桥梁工程、交通土建、交通工程、铁路、土木工程、隧道工程、</w:t>
            </w:r>
            <w:r>
              <w:rPr>
                <w:rFonts w:hint="eastAsia" w:ascii="宋体" w:hAnsi="宋体" w:eastAsia="宋体" w:cs="宋体"/>
                <w:color w:val="auto"/>
                <w:sz w:val="24"/>
                <w:szCs w:val="24"/>
                <w:highlight w:val="none"/>
                <w:lang w:eastAsia="zh-CN"/>
              </w:rPr>
              <w:t>市政道路</w:t>
            </w:r>
            <w:r>
              <w:rPr>
                <w:rFonts w:hint="eastAsia" w:ascii="宋体" w:hAnsi="宋体" w:eastAsia="宋体" w:cs="宋体"/>
                <w:color w:val="auto"/>
                <w:sz w:val="24"/>
                <w:szCs w:val="24"/>
                <w:highlight w:val="none"/>
              </w:rPr>
              <w:t>工程等专业均可</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工程师（或以上）职称的得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提供相关职称及资格证书复印件并加盖单位公章，不提供或提供的资料不符合评审要求不得分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本项满分2分</w:t>
            </w:r>
            <w:r>
              <w:rPr>
                <w:rFonts w:hint="eastAsia" w:ascii="宋体" w:hAnsi="宋体" w:eastAsia="宋体" w:cs="宋体"/>
                <w:b/>
                <w:bCs/>
                <w:color w:val="auto"/>
                <w:sz w:val="24"/>
                <w:szCs w:val="24"/>
                <w:highlight w:val="none"/>
                <w:lang w:eastAsia="zh-CN"/>
              </w:rPr>
              <w:t>）</w:t>
            </w:r>
          </w:p>
          <w:p w14:paraId="705022CB">
            <w:pPr>
              <w:spacing w:line="4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安全生产管理人员具有</w:t>
            </w:r>
            <w:r>
              <w:rPr>
                <w:rFonts w:hint="eastAsia" w:ascii="宋体" w:hAnsi="宋体" w:eastAsia="宋体" w:cs="宋体"/>
                <w:b w:val="0"/>
                <w:bCs w:val="0"/>
                <w:color w:val="auto"/>
                <w:sz w:val="24"/>
                <w:szCs w:val="24"/>
                <w:highlight w:val="none"/>
                <w:lang w:eastAsia="zh-CN"/>
              </w:rPr>
              <w:t>工程师（或以上）职称</w:t>
            </w:r>
            <w:r>
              <w:rPr>
                <w:rFonts w:hint="eastAsia" w:ascii="宋体" w:hAnsi="宋体" w:eastAsia="宋体" w:cs="宋体"/>
                <w:b w:val="0"/>
                <w:bCs w:val="0"/>
                <w:color w:val="auto"/>
                <w:sz w:val="24"/>
                <w:szCs w:val="24"/>
                <w:highlight w:val="none"/>
              </w:rPr>
              <w:t>的得 2 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提供相关职称及资格证书复印件并加盖单位公章，不提供或提供的资料不符合评审要求不得分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本项满分2分</w:t>
            </w:r>
            <w:r>
              <w:rPr>
                <w:rFonts w:hint="eastAsia" w:ascii="宋体" w:hAnsi="宋体" w:eastAsia="宋体" w:cs="宋体"/>
                <w:b/>
                <w:bCs/>
                <w:color w:val="auto"/>
                <w:sz w:val="24"/>
                <w:szCs w:val="24"/>
                <w:highlight w:val="none"/>
                <w:lang w:eastAsia="zh-CN"/>
              </w:rPr>
              <w:t>）</w:t>
            </w:r>
          </w:p>
          <w:p w14:paraId="48FE2308">
            <w:pPr>
              <w:keepNext w:val="0"/>
              <w:keepLines w:val="0"/>
              <w:pageBreakBefore w:val="0"/>
              <w:numPr>
                <w:ilvl w:val="0"/>
                <w:numId w:val="0"/>
              </w:numPr>
              <w:shd w:val="clear"/>
              <w:kinsoku/>
              <w:wordWrap/>
              <w:overflowPunct/>
              <w:topLinePunct w:val="0"/>
              <w:autoSpaceDE/>
              <w:autoSpaceDN/>
              <w:bidi w:val="0"/>
              <w:snapToGrid/>
              <w:spacing w:line="40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w:t>
            </w:r>
            <w:r>
              <w:rPr>
                <w:rFonts w:hint="eastAsia" w:ascii="宋体" w:hAnsi="宋体" w:eastAsia="宋体" w:cs="宋体"/>
                <w:color w:val="auto"/>
                <w:sz w:val="24"/>
                <w:szCs w:val="24"/>
                <w:highlight w:val="none"/>
              </w:rPr>
              <w:t>供应商须提供为以上人员缴纳202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内任意连续3个月社保的证明复印件或劳动合同复印件</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不提供或提供的资料不符合评审要求不得分。</w:t>
            </w:r>
          </w:p>
        </w:tc>
        <w:tc>
          <w:tcPr>
            <w:tcW w:w="892" w:type="dxa"/>
            <w:shd w:val="clear" w:color="auto" w:fill="auto"/>
            <w:vAlign w:val="center"/>
          </w:tcPr>
          <w:p w14:paraId="0FCE7102">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tc>
      </w:tr>
      <w:tr w14:paraId="06E5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42" w:type="dxa"/>
            <w:vMerge w:val="restart"/>
            <w:shd w:val="clear" w:color="auto" w:fill="auto"/>
            <w:vAlign w:val="center"/>
          </w:tcPr>
          <w:p w14:paraId="383A58C1">
            <w:pPr>
              <w:keepNext w:val="0"/>
              <w:keepLines w:val="0"/>
              <w:pageBreakBefore w:val="0"/>
              <w:shd w:val="clear"/>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w:t>
            </w:r>
          </w:p>
        </w:tc>
        <w:tc>
          <w:tcPr>
            <w:tcW w:w="1120" w:type="dxa"/>
            <w:gridSpan w:val="2"/>
            <w:vMerge w:val="restart"/>
            <w:shd w:val="clear" w:color="auto" w:fill="auto"/>
            <w:vAlign w:val="center"/>
          </w:tcPr>
          <w:p w14:paraId="663B2DA9">
            <w:pPr>
              <w:keepNext w:val="0"/>
              <w:keepLines w:val="0"/>
              <w:pageBreakBefore w:val="0"/>
              <w:shd w:val="clear"/>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施工组织设计</w:t>
            </w:r>
          </w:p>
          <w:p w14:paraId="4F25AB2D">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60分</w:t>
            </w:r>
            <w:r>
              <w:rPr>
                <w:rFonts w:hint="eastAsia" w:ascii="宋体" w:hAnsi="宋体" w:eastAsia="宋体" w:cs="宋体"/>
                <w:color w:val="auto"/>
                <w:sz w:val="24"/>
                <w:szCs w:val="24"/>
                <w:highlight w:val="none"/>
                <w:lang w:eastAsia="zh-CN"/>
              </w:rPr>
              <w:t>）</w:t>
            </w:r>
          </w:p>
        </w:tc>
        <w:tc>
          <w:tcPr>
            <w:tcW w:w="987" w:type="dxa"/>
            <w:shd w:val="clear" w:color="auto" w:fill="auto"/>
            <w:vAlign w:val="center"/>
          </w:tcPr>
          <w:p w14:paraId="0D3426B5">
            <w:pPr>
              <w:numPr>
                <w:ilvl w:val="0"/>
                <w:numId w:val="0"/>
              </w:numPr>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rPr>
              <w:t>主要施工方法</w:t>
            </w:r>
          </w:p>
          <w:p w14:paraId="5B62A5A1">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rPr>
            </w:pPr>
          </w:p>
        </w:tc>
        <w:tc>
          <w:tcPr>
            <w:tcW w:w="5777" w:type="dxa"/>
            <w:shd w:val="clear" w:color="auto" w:fill="auto"/>
            <w:vAlign w:val="center"/>
          </w:tcPr>
          <w:p w14:paraId="61FD44BB">
            <w:pPr>
              <w:pStyle w:val="158"/>
              <w:keepNext w:val="0"/>
              <w:keepLines w:val="0"/>
              <w:pageBreakBefore w:val="0"/>
              <w:shd w:val="clear"/>
              <w:kinsoku/>
              <w:wordWrap/>
              <w:overflowPunct/>
              <w:topLinePunct w:val="0"/>
              <w:autoSpaceDE/>
              <w:autoSpaceDN/>
              <w:bidi w:val="0"/>
              <w:snapToGrid/>
              <w:spacing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各主要分部施工方法符合项目实际， 须有详尽的施工技术方案，工艺先进、 方法科学合理、可行，能指导具体施工并确保安全。本项满分5分。</w:t>
            </w:r>
          </w:p>
          <w:p w14:paraId="24818E8D">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四档（5分）：</w:t>
            </w:r>
            <w:r>
              <w:rPr>
                <w:rFonts w:hint="eastAsia" w:ascii="宋体" w:hAnsi="宋体" w:eastAsia="宋体" w:cs="宋体"/>
                <w:b w:val="0"/>
                <w:bCs w:val="0"/>
                <w:color w:val="auto"/>
                <w:kern w:val="0"/>
                <w:sz w:val="24"/>
                <w:szCs w:val="24"/>
                <w:highlight w:val="none"/>
              </w:rPr>
              <w:t>各主要分部施工方法符合项目实际，须有详尽的施工技术方 案，工艺先进、方法科学合理、可行， 能指导具体施工并确保安全。</w:t>
            </w:r>
            <w:r>
              <w:rPr>
                <w:rFonts w:hint="eastAsia" w:ascii="宋体" w:hAnsi="宋体" w:eastAsia="宋体" w:cs="宋体"/>
                <w:b w:val="0"/>
                <w:bCs w:val="0"/>
                <w:color w:val="auto"/>
                <w:sz w:val="24"/>
                <w:szCs w:val="24"/>
                <w:highlight w:val="none"/>
                <w:lang w:val="en-US" w:eastAsia="zh-CN"/>
              </w:rPr>
              <w:t xml:space="preserve"> </w:t>
            </w:r>
          </w:p>
          <w:p w14:paraId="611FA3A6">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三档（4分）：</w:t>
            </w:r>
            <w:r>
              <w:rPr>
                <w:rFonts w:hint="eastAsia" w:ascii="宋体" w:hAnsi="宋体" w:eastAsia="宋体" w:cs="宋体"/>
                <w:b w:val="0"/>
                <w:bCs w:val="0"/>
                <w:color w:val="auto"/>
                <w:kern w:val="0"/>
                <w:sz w:val="24"/>
                <w:szCs w:val="24"/>
                <w:highlight w:val="none"/>
              </w:rPr>
              <w:t>各主要分部施工方法 符合项目实际，须有详尽的施工技术方案，工艺较先进、方法可行，能指导具体施工并确保安全。</w:t>
            </w:r>
            <w:r>
              <w:rPr>
                <w:rFonts w:hint="eastAsia" w:ascii="宋体" w:hAnsi="宋体" w:eastAsia="宋体" w:cs="宋体"/>
                <w:b w:val="0"/>
                <w:bCs w:val="0"/>
                <w:color w:val="auto"/>
                <w:sz w:val="24"/>
                <w:szCs w:val="24"/>
                <w:highlight w:val="none"/>
                <w:lang w:val="en-US" w:eastAsia="zh-CN"/>
              </w:rPr>
              <w:t xml:space="preserve"> </w:t>
            </w:r>
          </w:p>
          <w:p w14:paraId="1EF9D09D">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二档（2分）：</w:t>
            </w:r>
            <w:r>
              <w:rPr>
                <w:rFonts w:hint="eastAsia" w:ascii="宋体" w:hAnsi="宋体" w:eastAsia="宋体" w:cs="宋体"/>
                <w:b w:val="0"/>
                <w:bCs w:val="0"/>
                <w:color w:val="auto"/>
                <w:kern w:val="0"/>
                <w:sz w:val="24"/>
                <w:szCs w:val="24"/>
                <w:highlight w:val="none"/>
              </w:rPr>
              <w:t>各主要分部施工方法 符合项目实际，须有较详尽的施工技术方案，工艺</w:t>
            </w:r>
            <w:r>
              <w:rPr>
                <w:rFonts w:hint="eastAsia" w:ascii="宋体" w:hAnsi="宋体" w:eastAsia="宋体" w:cs="宋体"/>
                <w:b w:val="0"/>
                <w:bCs w:val="0"/>
                <w:color w:val="auto"/>
                <w:kern w:val="0"/>
                <w:sz w:val="24"/>
                <w:szCs w:val="24"/>
                <w:highlight w:val="none"/>
                <w:lang w:val="en-US" w:eastAsia="zh-CN"/>
              </w:rPr>
              <w:t>简单</w:t>
            </w:r>
            <w:r>
              <w:rPr>
                <w:rFonts w:hint="eastAsia" w:ascii="宋体" w:hAnsi="宋体" w:eastAsia="宋体" w:cs="宋体"/>
                <w:b w:val="0"/>
                <w:bCs w:val="0"/>
                <w:color w:val="auto"/>
                <w:kern w:val="0"/>
                <w:sz w:val="24"/>
                <w:szCs w:val="24"/>
                <w:highlight w:val="none"/>
              </w:rPr>
              <w:t xml:space="preserve">、方法基本可行，能指导具体施工并确保安全。 </w:t>
            </w:r>
          </w:p>
          <w:p w14:paraId="69280314">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一档（1分）：</w:t>
            </w:r>
            <w:r>
              <w:rPr>
                <w:rFonts w:hint="eastAsia" w:ascii="宋体" w:hAnsi="宋体" w:eastAsia="宋体" w:cs="宋体"/>
                <w:b w:val="0"/>
                <w:bCs w:val="0"/>
                <w:color w:val="auto"/>
                <w:kern w:val="0"/>
                <w:sz w:val="24"/>
                <w:szCs w:val="24"/>
                <w:highlight w:val="none"/>
              </w:rPr>
              <w:t>各主要分部施工方法 不符合项目实际，无详尽的施工技术方案，不能指导具体施工并确保安全。</w:t>
            </w:r>
          </w:p>
        </w:tc>
        <w:tc>
          <w:tcPr>
            <w:tcW w:w="892" w:type="dxa"/>
            <w:shd w:val="clear" w:color="auto" w:fill="auto"/>
            <w:vAlign w:val="center"/>
          </w:tcPr>
          <w:p w14:paraId="2BEA0C65">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5分</w:t>
            </w:r>
          </w:p>
        </w:tc>
      </w:tr>
      <w:tr w14:paraId="71F4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5" w:hRule="atLeast"/>
          <w:jc w:val="center"/>
        </w:trPr>
        <w:tc>
          <w:tcPr>
            <w:tcW w:w="742" w:type="dxa"/>
            <w:vMerge w:val="continue"/>
            <w:shd w:val="clear" w:color="auto" w:fill="auto"/>
            <w:vAlign w:val="center"/>
          </w:tcPr>
          <w:p w14:paraId="65B287AE">
            <w:pPr>
              <w:keepNext w:val="0"/>
              <w:keepLines w:val="0"/>
              <w:pageBreakBefore w:val="0"/>
              <w:shd w:val="clear"/>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1120" w:type="dxa"/>
            <w:gridSpan w:val="2"/>
            <w:vMerge w:val="continue"/>
            <w:shd w:val="clear" w:color="auto" w:fill="auto"/>
            <w:vAlign w:val="center"/>
          </w:tcPr>
          <w:p w14:paraId="1FD39500">
            <w:pPr>
              <w:keepNext w:val="0"/>
              <w:keepLines w:val="0"/>
              <w:pageBreakBefore w:val="0"/>
              <w:shd w:val="clear"/>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kern w:val="0"/>
                <w:sz w:val="24"/>
                <w:szCs w:val="24"/>
                <w:highlight w:val="none"/>
              </w:rPr>
            </w:pPr>
          </w:p>
        </w:tc>
        <w:tc>
          <w:tcPr>
            <w:tcW w:w="987" w:type="dxa"/>
            <w:shd w:val="clear" w:color="auto" w:fill="auto"/>
            <w:vAlign w:val="center"/>
          </w:tcPr>
          <w:p w14:paraId="764BE253">
            <w:pPr>
              <w:numPr>
                <w:ilvl w:val="0"/>
                <w:numId w:val="0"/>
              </w:numPr>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rPr>
              <w:t>拟投入的主要物资计划</w:t>
            </w:r>
          </w:p>
          <w:p w14:paraId="0452BF26">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lang w:val="en-US" w:eastAsia="zh-CN"/>
              </w:rPr>
            </w:pPr>
          </w:p>
        </w:tc>
        <w:tc>
          <w:tcPr>
            <w:tcW w:w="5777" w:type="dxa"/>
            <w:shd w:val="clear" w:color="auto" w:fill="auto"/>
            <w:vAlign w:val="center"/>
          </w:tcPr>
          <w:p w14:paraId="6D5CD3BE">
            <w:pPr>
              <w:widowControl/>
              <w:spacing w:line="40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投入的施工材料有详细的组织计划且计划周密，数量、选型配置、进场时间安排合理，满足施工需要。</w:t>
            </w:r>
            <w:r>
              <w:rPr>
                <w:rFonts w:hint="eastAsia" w:ascii="宋体" w:hAnsi="宋体" w:eastAsia="宋体" w:cs="宋体"/>
                <w:b w:val="0"/>
                <w:bCs w:val="0"/>
                <w:color w:val="auto"/>
                <w:kern w:val="0"/>
                <w:sz w:val="24"/>
                <w:szCs w:val="24"/>
                <w:highlight w:val="none"/>
                <w:lang w:val="en-US" w:eastAsia="zh-CN"/>
              </w:rPr>
              <w:t>本项</w:t>
            </w:r>
            <w:r>
              <w:rPr>
                <w:rFonts w:hint="eastAsia" w:ascii="宋体" w:hAnsi="宋体" w:eastAsia="宋体" w:cs="宋体"/>
                <w:b w:val="0"/>
                <w:bCs w:val="0"/>
                <w:color w:val="auto"/>
                <w:kern w:val="0"/>
                <w:sz w:val="24"/>
                <w:szCs w:val="24"/>
                <w:highlight w:val="none"/>
              </w:rPr>
              <w:t>满分</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分。</w:t>
            </w:r>
          </w:p>
          <w:p w14:paraId="2D3F5E60">
            <w:pPr>
              <w:keepNext w:val="0"/>
              <w:keepLines w:val="0"/>
              <w:pageBreakBefore w:val="0"/>
              <w:widowControl/>
              <w:suppressLineNumbers w:val="0"/>
              <w:shd w:val="clear"/>
              <w:kinsoku/>
              <w:wordWrap/>
              <w:overflowPunct/>
              <w:topLinePunct w:val="0"/>
              <w:autoSpaceDE/>
              <w:autoSpaceDN/>
              <w:bidi w:val="0"/>
              <w:snapToGrid/>
              <w:spacing w:line="400" w:lineRule="exact"/>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四档（5分）：</w:t>
            </w:r>
            <w:r>
              <w:rPr>
                <w:rFonts w:hint="eastAsia" w:ascii="宋体" w:hAnsi="宋体" w:eastAsia="宋体" w:cs="宋体"/>
                <w:b w:val="0"/>
                <w:bCs w:val="0"/>
                <w:color w:val="auto"/>
                <w:kern w:val="0"/>
                <w:sz w:val="24"/>
                <w:szCs w:val="24"/>
                <w:highlight w:val="none"/>
              </w:rPr>
              <w:t xml:space="preserve">投入的施工材料有详细的组织计划且计划周密，数量、选型配置、进场时间安排科学合理，完全满足施工需要。 </w:t>
            </w:r>
            <w:r>
              <w:rPr>
                <w:rFonts w:hint="eastAsia" w:ascii="宋体" w:hAnsi="宋体" w:eastAsia="宋体" w:cs="宋体"/>
                <w:b w:val="0"/>
                <w:bCs w:val="0"/>
                <w:color w:val="auto"/>
                <w:kern w:val="0"/>
                <w:sz w:val="24"/>
                <w:szCs w:val="24"/>
                <w:highlight w:val="none"/>
                <w:lang w:val="en-US" w:eastAsia="zh-CN" w:bidi="ar-SA"/>
              </w:rPr>
              <w:t xml:space="preserve"> </w:t>
            </w:r>
          </w:p>
          <w:p w14:paraId="12BDC51B">
            <w:pPr>
              <w:keepNext w:val="0"/>
              <w:keepLines w:val="0"/>
              <w:pageBreakBefore w:val="0"/>
              <w:widowControl/>
              <w:suppressLineNumbers w:val="0"/>
              <w:shd w:val="clear"/>
              <w:kinsoku/>
              <w:wordWrap/>
              <w:overflowPunct/>
              <w:topLinePunct w:val="0"/>
              <w:autoSpaceDE/>
              <w:autoSpaceDN/>
              <w:bidi w:val="0"/>
              <w:snapToGrid/>
              <w:spacing w:line="400" w:lineRule="exact"/>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三档（4分）：</w:t>
            </w:r>
            <w:r>
              <w:rPr>
                <w:rFonts w:hint="eastAsia" w:ascii="宋体" w:hAnsi="宋体" w:eastAsia="宋体" w:cs="宋体"/>
                <w:b w:val="0"/>
                <w:bCs w:val="0"/>
                <w:color w:val="auto"/>
                <w:kern w:val="0"/>
                <w:sz w:val="24"/>
                <w:szCs w:val="24"/>
                <w:highlight w:val="none"/>
              </w:rPr>
              <w:t>投入的施工材料有组织计划且计划较好，数量、选型配置、 进场时间安排基本满足施工需要。</w:t>
            </w:r>
            <w:r>
              <w:rPr>
                <w:rFonts w:hint="eastAsia" w:ascii="宋体" w:hAnsi="宋体" w:eastAsia="宋体" w:cs="宋体"/>
                <w:b w:val="0"/>
                <w:bCs w:val="0"/>
                <w:color w:val="auto"/>
                <w:kern w:val="0"/>
                <w:sz w:val="24"/>
                <w:szCs w:val="24"/>
                <w:highlight w:val="none"/>
                <w:lang w:val="en-US" w:eastAsia="zh-CN" w:bidi="ar-SA"/>
              </w:rPr>
              <w:t xml:space="preserve"> </w:t>
            </w:r>
          </w:p>
          <w:p w14:paraId="295AB2DF">
            <w:pPr>
              <w:keepNext w:val="0"/>
              <w:keepLines w:val="0"/>
              <w:pageBreakBefore w:val="0"/>
              <w:widowControl/>
              <w:suppressLineNumbers w:val="0"/>
              <w:shd w:val="clear"/>
              <w:kinsoku/>
              <w:wordWrap/>
              <w:overflowPunct/>
              <w:topLinePunct w:val="0"/>
              <w:autoSpaceDE/>
              <w:autoSpaceDN/>
              <w:bidi w:val="0"/>
              <w:snapToGrid/>
              <w:spacing w:line="400" w:lineRule="exact"/>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二档（2分）：</w:t>
            </w:r>
            <w:r>
              <w:rPr>
                <w:rFonts w:hint="eastAsia" w:ascii="宋体" w:hAnsi="宋体" w:eastAsia="宋体" w:cs="宋体"/>
                <w:b w:val="0"/>
                <w:bCs w:val="0"/>
                <w:color w:val="auto"/>
                <w:kern w:val="0"/>
                <w:sz w:val="24"/>
                <w:szCs w:val="24"/>
                <w:highlight w:val="none"/>
              </w:rPr>
              <w:t>投入的施工材料有组织计划且计划较好，数量、选型配置、 进场时间安排基本满足施工需要。</w:t>
            </w:r>
            <w:r>
              <w:rPr>
                <w:rFonts w:hint="eastAsia" w:ascii="宋体" w:hAnsi="宋体" w:eastAsia="宋体" w:cs="宋体"/>
                <w:b w:val="0"/>
                <w:bCs w:val="0"/>
                <w:color w:val="auto"/>
                <w:kern w:val="0"/>
                <w:sz w:val="24"/>
                <w:szCs w:val="24"/>
                <w:highlight w:val="none"/>
                <w:lang w:val="en-US" w:eastAsia="zh-CN" w:bidi="ar-SA"/>
              </w:rPr>
              <w:t xml:space="preserve"> </w:t>
            </w:r>
          </w:p>
          <w:p w14:paraId="5E17FFC4">
            <w:pPr>
              <w:keepNext w:val="0"/>
              <w:keepLines w:val="0"/>
              <w:pageBreakBefore w:val="0"/>
              <w:widowControl/>
              <w:suppressLineNumbers w:val="0"/>
              <w:shd w:val="clear"/>
              <w:kinsoku/>
              <w:wordWrap/>
              <w:overflowPunct/>
              <w:topLinePunct w:val="0"/>
              <w:autoSpaceDE/>
              <w:autoSpaceDN/>
              <w:bidi w:val="0"/>
              <w:snapToGrid/>
              <w:spacing w:line="40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SA"/>
              </w:rPr>
              <w:t>一档（1分）：</w:t>
            </w:r>
            <w:r>
              <w:rPr>
                <w:rFonts w:hint="eastAsia" w:ascii="宋体" w:hAnsi="宋体" w:eastAsia="宋体" w:cs="宋体"/>
                <w:b w:val="0"/>
                <w:bCs w:val="0"/>
                <w:color w:val="auto"/>
                <w:kern w:val="0"/>
                <w:sz w:val="24"/>
                <w:szCs w:val="24"/>
                <w:highlight w:val="none"/>
              </w:rPr>
              <w:t>投入的施工材料无详细的组织计划，不能满足施工需要。</w:t>
            </w:r>
          </w:p>
        </w:tc>
        <w:tc>
          <w:tcPr>
            <w:tcW w:w="892" w:type="dxa"/>
            <w:shd w:val="clear" w:color="auto" w:fill="auto"/>
            <w:vAlign w:val="center"/>
          </w:tcPr>
          <w:p w14:paraId="2F6BF753">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5分</w:t>
            </w:r>
          </w:p>
        </w:tc>
      </w:tr>
      <w:tr w14:paraId="6273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shd w:val="clear" w:color="auto" w:fill="auto"/>
            <w:vAlign w:val="center"/>
          </w:tcPr>
          <w:p w14:paraId="7987A860">
            <w:pPr>
              <w:keepNext w:val="0"/>
              <w:keepLines w:val="0"/>
              <w:pageBreakBefore w:val="0"/>
              <w:shd w:val="clear"/>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1120" w:type="dxa"/>
            <w:gridSpan w:val="2"/>
            <w:vMerge w:val="continue"/>
            <w:shd w:val="clear" w:color="auto" w:fill="auto"/>
            <w:vAlign w:val="center"/>
          </w:tcPr>
          <w:p w14:paraId="29A2699F">
            <w:pPr>
              <w:keepNext w:val="0"/>
              <w:keepLines w:val="0"/>
              <w:pageBreakBefore w:val="0"/>
              <w:shd w:val="clear"/>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kern w:val="0"/>
                <w:sz w:val="24"/>
                <w:szCs w:val="24"/>
                <w:highlight w:val="none"/>
              </w:rPr>
            </w:pPr>
          </w:p>
        </w:tc>
        <w:tc>
          <w:tcPr>
            <w:tcW w:w="987" w:type="dxa"/>
            <w:shd w:val="clear" w:color="auto" w:fill="auto"/>
            <w:vAlign w:val="center"/>
          </w:tcPr>
          <w:p w14:paraId="4787667F">
            <w:pPr>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3、拟投入的主要施工机械、设备计划</w:t>
            </w:r>
          </w:p>
          <w:p w14:paraId="01C12FFE">
            <w:pPr>
              <w:pStyle w:val="158"/>
              <w:keepNext w:val="0"/>
              <w:keepLines w:val="0"/>
              <w:pageBreakBefore w:val="0"/>
              <w:shd w:val="clear"/>
              <w:kinsoku/>
              <w:wordWrap/>
              <w:overflowPunct/>
              <w:topLinePunct w:val="0"/>
              <w:autoSpaceDE/>
              <w:autoSpaceDN/>
              <w:bidi w:val="0"/>
              <w:snapToGrid/>
              <w:spacing w:line="400" w:lineRule="exact"/>
              <w:jc w:val="both"/>
              <w:rPr>
                <w:rFonts w:hint="eastAsia" w:ascii="宋体" w:hAnsi="宋体" w:eastAsia="宋体" w:cs="宋体"/>
                <w:b w:val="0"/>
                <w:bCs w:val="0"/>
                <w:color w:val="auto"/>
                <w:sz w:val="24"/>
                <w:szCs w:val="24"/>
                <w:highlight w:val="none"/>
              </w:rPr>
            </w:pPr>
          </w:p>
        </w:tc>
        <w:tc>
          <w:tcPr>
            <w:tcW w:w="5777" w:type="dxa"/>
            <w:shd w:val="clear" w:color="auto" w:fill="auto"/>
            <w:vAlign w:val="center"/>
          </w:tcPr>
          <w:p w14:paraId="2528EDD1">
            <w:pPr>
              <w:widowControl/>
              <w:spacing w:line="40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投入的施工机械、设备、机具有详细的组织计划且计划周密，设备数量、 选型配置、进场时间安排合理，满足 施工需要。</w:t>
            </w:r>
            <w:r>
              <w:rPr>
                <w:rFonts w:hint="eastAsia" w:ascii="宋体" w:hAnsi="宋体" w:eastAsia="宋体" w:cs="宋体"/>
                <w:b w:val="0"/>
                <w:bCs w:val="0"/>
                <w:color w:val="auto"/>
                <w:kern w:val="0"/>
                <w:sz w:val="24"/>
                <w:szCs w:val="24"/>
                <w:highlight w:val="none"/>
                <w:lang w:val="en-US" w:eastAsia="zh-CN"/>
              </w:rPr>
              <w:t>本项</w:t>
            </w:r>
            <w:r>
              <w:rPr>
                <w:rFonts w:hint="eastAsia" w:ascii="宋体" w:hAnsi="宋体" w:eastAsia="宋体" w:cs="宋体"/>
                <w:b w:val="0"/>
                <w:bCs w:val="0"/>
                <w:color w:val="auto"/>
                <w:kern w:val="0"/>
                <w:sz w:val="24"/>
                <w:szCs w:val="24"/>
                <w:highlight w:val="none"/>
              </w:rPr>
              <w:t>满分</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 xml:space="preserve">分。 </w:t>
            </w:r>
          </w:p>
          <w:p w14:paraId="43EA06D0">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四档（5分）：</w:t>
            </w:r>
            <w:r>
              <w:rPr>
                <w:rFonts w:hint="eastAsia" w:ascii="宋体" w:hAnsi="宋体" w:eastAsia="宋体" w:cs="宋体"/>
                <w:b w:val="0"/>
                <w:bCs w:val="0"/>
                <w:color w:val="auto"/>
                <w:kern w:val="0"/>
                <w:sz w:val="24"/>
                <w:szCs w:val="24"/>
                <w:highlight w:val="none"/>
              </w:rPr>
              <w:t>投入的施工机械、设备、机具有详细的组织计划且计划周密科学， 完全满足施工需要。</w:t>
            </w:r>
          </w:p>
          <w:p w14:paraId="1038927C">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三档（4分）：</w:t>
            </w:r>
            <w:r>
              <w:rPr>
                <w:rFonts w:hint="eastAsia" w:ascii="宋体" w:hAnsi="宋体" w:eastAsia="宋体" w:cs="宋体"/>
                <w:b w:val="0"/>
                <w:bCs w:val="0"/>
                <w:color w:val="auto"/>
                <w:kern w:val="0"/>
                <w:sz w:val="24"/>
                <w:szCs w:val="24"/>
                <w:highlight w:val="none"/>
              </w:rPr>
              <w:t xml:space="preserve">投入的施工机械、设备、机具有组织计划且计划较好，基本满足施工需要。 </w:t>
            </w:r>
            <w:r>
              <w:rPr>
                <w:rFonts w:hint="eastAsia" w:ascii="宋体" w:hAnsi="宋体" w:eastAsia="宋体" w:cs="宋体"/>
                <w:b w:val="0"/>
                <w:bCs w:val="0"/>
                <w:color w:val="auto"/>
                <w:sz w:val="24"/>
                <w:szCs w:val="24"/>
                <w:highlight w:val="none"/>
                <w:lang w:val="en-US" w:eastAsia="zh-CN"/>
              </w:rPr>
              <w:t xml:space="preserve"> </w:t>
            </w:r>
          </w:p>
          <w:p w14:paraId="1F3DFEF5">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二档（2分）：</w:t>
            </w:r>
            <w:r>
              <w:rPr>
                <w:rFonts w:hint="eastAsia" w:ascii="宋体" w:hAnsi="宋体" w:eastAsia="宋体" w:cs="宋体"/>
                <w:b w:val="0"/>
                <w:bCs w:val="0"/>
                <w:color w:val="auto"/>
                <w:kern w:val="0"/>
                <w:sz w:val="24"/>
                <w:szCs w:val="24"/>
                <w:highlight w:val="none"/>
              </w:rPr>
              <w:t>投入的施工机械、设备、机具有组织计划且计划一般，基本满足施工需要。</w:t>
            </w:r>
          </w:p>
          <w:p w14:paraId="33B5A7CF">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一档（1分）：</w:t>
            </w:r>
            <w:r>
              <w:rPr>
                <w:rFonts w:hint="eastAsia" w:ascii="宋体" w:hAnsi="宋体" w:eastAsia="宋体" w:cs="宋体"/>
                <w:b w:val="0"/>
                <w:bCs w:val="0"/>
                <w:color w:val="auto"/>
                <w:kern w:val="0"/>
                <w:sz w:val="24"/>
                <w:szCs w:val="24"/>
                <w:highlight w:val="none"/>
              </w:rPr>
              <w:t>投入的施工机械、设备、机具无详细的组织计划，不能满足施工需要。</w:t>
            </w:r>
          </w:p>
        </w:tc>
        <w:tc>
          <w:tcPr>
            <w:tcW w:w="892" w:type="dxa"/>
            <w:shd w:val="clear" w:color="auto" w:fill="auto"/>
            <w:vAlign w:val="center"/>
          </w:tcPr>
          <w:p w14:paraId="1044AD8E">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5分</w:t>
            </w:r>
          </w:p>
        </w:tc>
      </w:tr>
      <w:tr w14:paraId="075A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42" w:type="dxa"/>
            <w:vMerge w:val="continue"/>
            <w:shd w:val="clear" w:color="auto" w:fill="auto"/>
            <w:vAlign w:val="center"/>
          </w:tcPr>
          <w:p w14:paraId="7D373D99">
            <w:pPr>
              <w:keepNext w:val="0"/>
              <w:keepLines w:val="0"/>
              <w:pageBreakBefore w:val="0"/>
              <w:shd w:val="clear"/>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1120" w:type="dxa"/>
            <w:gridSpan w:val="2"/>
            <w:vMerge w:val="continue"/>
            <w:shd w:val="clear" w:color="auto" w:fill="auto"/>
            <w:vAlign w:val="center"/>
          </w:tcPr>
          <w:p w14:paraId="5F1D99BA">
            <w:pPr>
              <w:keepNext w:val="0"/>
              <w:keepLines w:val="0"/>
              <w:pageBreakBefore w:val="0"/>
              <w:shd w:val="clear"/>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kern w:val="0"/>
                <w:sz w:val="24"/>
                <w:szCs w:val="24"/>
                <w:highlight w:val="none"/>
              </w:rPr>
            </w:pPr>
          </w:p>
        </w:tc>
        <w:tc>
          <w:tcPr>
            <w:tcW w:w="987" w:type="dxa"/>
            <w:shd w:val="clear" w:color="auto" w:fill="auto"/>
            <w:vAlign w:val="center"/>
          </w:tcPr>
          <w:p w14:paraId="55FFF486">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劳动力安排计划</w:t>
            </w:r>
          </w:p>
        </w:tc>
        <w:tc>
          <w:tcPr>
            <w:tcW w:w="5777" w:type="dxa"/>
            <w:shd w:val="clear" w:color="auto" w:fill="auto"/>
            <w:vAlign w:val="center"/>
          </w:tcPr>
          <w:p w14:paraId="28A7EC46">
            <w:pPr>
              <w:pStyle w:val="158"/>
              <w:spacing w:line="40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各主要施工工序应有详细周密的劳动力安排计划，有各工种劳动力安排计划，劳动力投入合理，满足施工需要。 满分</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 xml:space="preserve">分。 </w:t>
            </w:r>
          </w:p>
          <w:p w14:paraId="6EEE9939">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四档（5分）：</w:t>
            </w:r>
            <w:r>
              <w:rPr>
                <w:rFonts w:hint="eastAsia" w:ascii="宋体" w:hAnsi="宋体" w:eastAsia="宋体" w:cs="宋体"/>
                <w:b w:val="0"/>
                <w:bCs w:val="0"/>
                <w:color w:val="auto"/>
                <w:kern w:val="0"/>
                <w:sz w:val="24"/>
                <w:szCs w:val="24"/>
                <w:highlight w:val="none"/>
              </w:rPr>
              <w:t xml:space="preserve">各主要施工工序有详细周密的劳动力安排计划，有各工种劳动力安排计划，高峰期劳动力投入完全满足施工需要。 </w:t>
            </w:r>
          </w:p>
          <w:p w14:paraId="3AE714B3">
            <w:pPr>
              <w:pStyle w:val="158"/>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三档（4分）：</w:t>
            </w:r>
            <w:r>
              <w:rPr>
                <w:rFonts w:hint="eastAsia" w:ascii="宋体" w:hAnsi="宋体" w:eastAsia="宋体" w:cs="宋体"/>
                <w:b w:val="0"/>
                <w:bCs w:val="0"/>
                <w:color w:val="auto"/>
                <w:kern w:val="0"/>
                <w:sz w:val="24"/>
                <w:szCs w:val="24"/>
                <w:highlight w:val="none"/>
              </w:rPr>
              <w:t>各主要施工工序有劳动力安排计划，有各工种劳动力安排计划，高峰期劳动力投入满足施工需要。</w:t>
            </w:r>
          </w:p>
          <w:p w14:paraId="3CBC5F46">
            <w:pPr>
              <w:pStyle w:val="158"/>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二档（2分）：</w:t>
            </w:r>
            <w:r>
              <w:rPr>
                <w:rFonts w:hint="eastAsia" w:ascii="宋体" w:hAnsi="宋体" w:eastAsia="宋体" w:cs="宋体"/>
                <w:b w:val="0"/>
                <w:bCs w:val="0"/>
                <w:color w:val="auto"/>
                <w:kern w:val="0"/>
                <w:sz w:val="24"/>
                <w:szCs w:val="24"/>
                <w:highlight w:val="none"/>
              </w:rPr>
              <w:t>各主要施工工序有基本的劳动力安排计划，有各工种劳动力安排计划，高峰期劳动力投入人数基本满足施工需要。</w:t>
            </w:r>
          </w:p>
          <w:p w14:paraId="74F0DC6D">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一档（1分）：</w:t>
            </w:r>
            <w:r>
              <w:rPr>
                <w:rFonts w:hint="eastAsia" w:ascii="宋体" w:hAnsi="宋体" w:eastAsia="宋体" w:cs="宋体"/>
                <w:b w:val="0"/>
                <w:bCs w:val="0"/>
                <w:color w:val="auto"/>
                <w:kern w:val="0"/>
                <w:sz w:val="24"/>
                <w:szCs w:val="24"/>
                <w:highlight w:val="none"/>
              </w:rPr>
              <w:t>各主要施工工序无劳动力安排计划，无各工种劳动力安排计划，高峰期劳动力投入人数不能满足施工需要。</w:t>
            </w:r>
            <w:r>
              <w:rPr>
                <w:rFonts w:hint="eastAsia" w:ascii="宋体" w:hAnsi="宋体" w:eastAsia="宋体" w:cs="宋体"/>
                <w:b w:val="0"/>
                <w:bCs w:val="0"/>
                <w:color w:val="auto"/>
                <w:sz w:val="24"/>
                <w:szCs w:val="24"/>
                <w:highlight w:val="none"/>
                <w:lang w:val="en-US" w:eastAsia="zh-CN"/>
              </w:rPr>
              <w:t xml:space="preserve"> </w:t>
            </w:r>
          </w:p>
        </w:tc>
        <w:tc>
          <w:tcPr>
            <w:tcW w:w="892" w:type="dxa"/>
            <w:shd w:val="clear" w:color="auto" w:fill="auto"/>
            <w:vAlign w:val="center"/>
          </w:tcPr>
          <w:p w14:paraId="3922D9DB">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5分</w:t>
            </w:r>
          </w:p>
        </w:tc>
      </w:tr>
      <w:tr w14:paraId="14CF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742" w:type="dxa"/>
            <w:vMerge w:val="continue"/>
            <w:shd w:val="clear" w:color="auto" w:fill="auto"/>
            <w:vAlign w:val="center"/>
          </w:tcPr>
          <w:p w14:paraId="5C3CCCA4">
            <w:pPr>
              <w:keepNext w:val="0"/>
              <w:keepLines w:val="0"/>
              <w:pageBreakBefore w:val="0"/>
              <w:shd w:val="clear"/>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1120" w:type="dxa"/>
            <w:gridSpan w:val="2"/>
            <w:vMerge w:val="continue"/>
            <w:shd w:val="clear" w:color="auto" w:fill="auto"/>
            <w:vAlign w:val="center"/>
          </w:tcPr>
          <w:p w14:paraId="6044B6A9">
            <w:pPr>
              <w:keepNext w:val="0"/>
              <w:keepLines w:val="0"/>
              <w:pageBreakBefore w:val="0"/>
              <w:shd w:val="clear"/>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kern w:val="0"/>
                <w:sz w:val="24"/>
                <w:szCs w:val="24"/>
                <w:highlight w:val="none"/>
              </w:rPr>
            </w:pPr>
          </w:p>
        </w:tc>
        <w:tc>
          <w:tcPr>
            <w:tcW w:w="987" w:type="dxa"/>
            <w:shd w:val="clear" w:color="auto" w:fill="auto"/>
            <w:vAlign w:val="center"/>
          </w:tcPr>
          <w:p w14:paraId="690CAE51">
            <w:pPr>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5、确保工程质量的技术组织措施</w:t>
            </w:r>
          </w:p>
          <w:p w14:paraId="5CF2159D">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rPr>
            </w:pPr>
          </w:p>
        </w:tc>
        <w:tc>
          <w:tcPr>
            <w:tcW w:w="5777" w:type="dxa"/>
            <w:shd w:val="clear" w:color="auto" w:fill="auto"/>
            <w:vAlign w:val="center"/>
          </w:tcPr>
          <w:p w14:paraId="39B6EC58">
            <w:pPr>
              <w:widowControl/>
              <w:spacing w:line="40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应有专门的质量技术管理班子和制度，且人员配备合理，制度健全。主要工序应有质量技术保证措施和手段，自控体系完整，能有效保证技术质量，达到承诺的质量标准。满分</w:t>
            </w:r>
            <w:r>
              <w:rPr>
                <w:rFonts w:hint="eastAsia" w:ascii="宋体" w:hAnsi="宋体" w:eastAsia="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rPr>
              <w:t>分。</w:t>
            </w:r>
          </w:p>
          <w:p w14:paraId="638B4EE5">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四档</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rPr>
              <w:t>分）：有专门的质量管理架构和制度，且人员配备合理，制度健全。 主要工序质量技术保证措施和手段科学合理，自控体系非常完整，能有效保证技术质量，达到承诺的质量标准。</w:t>
            </w:r>
          </w:p>
          <w:p w14:paraId="0972E414">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三档</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分）：有专门的质量管理架构和制度，且人员配备合理，制度健全。主要工序的质量技术保证措施和手段较合理，自控体系完整，基本能有效保证技术质量，达到承诺的质量标准。</w:t>
            </w:r>
          </w:p>
          <w:p w14:paraId="673A3253">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二档</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分）：有专门的质量管理架构和制度，且人员配备合理，制度健全。主要工序的质量技术保证措施和手段</w:t>
            </w:r>
            <w:r>
              <w:rPr>
                <w:rFonts w:hint="eastAsia" w:ascii="宋体" w:hAnsi="宋体" w:eastAsia="宋体" w:cs="宋体"/>
                <w:b w:val="0"/>
                <w:bCs w:val="0"/>
                <w:color w:val="auto"/>
                <w:kern w:val="0"/>
                <w:sz w:val="24"/>
                <w:szCs w:val="24"/>
                <w:highlight w:val="none"/>
                <w:lang w:val="en-US" w:eastAsia="zh-CN"/>
              </w:rPr>
              <w:t>简单</w:t>
            </w:r>
            <w:r>
              <w:rPr>
                <w:rFonts w:hint="eastAsia" w:ascii="宋体" w:hAnsi="宋体" w:eastAsia="宋体" w:cs="宋体"/>
                <w:b w:val="0"/>
                <w:bCs w:val="0"/>
                <w:color w:val="auto"/>
                <w:kern w:val="0"/>
                <w:sz w:val="24"/>
                <w:szCs w:val="24"/>
                <w:highlight w:val="none"/>
              </w:rPr>
              <w:t xml:space="preserve">，达到承诺的质量标准。 </w:t>
            </w:r>
          </w:p>
          <w:p w14:paraId="42904062">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一档</w:t>
            </w:r>
            <w:r>
              <w:rPr>
                <w:rFonts w:hint="eastAsia" w:ascii="宋体" w:hAnsi="宋体" w:eastAsia="宋体" w:cs="宋体"/>
                <w:b w:val="0"/>
                <w:bCs w:val="0"/>
                <w:color w:val="auto"/>
                <w:kern w:val="0"/>
                <w:sz w:val="24"/>
                <w:szCs w:val="24"/>
                <w:highlight w:val="none"/>
              </w:rPr>
              <w:t>（1分）：有专门的质量管理架构和制度，人员配备不合理，制度不健全。主要工序无质量技术保证措施和手段，达不到承诺的质量标准。</w:t>
            </w:r>
          </w:p>
        </w:tc>
        <w:tc>
          <w:tcPr>
            <w:tcW w:w="892" w:type="dxa"/>
            <w:shd w:val="clear" w:color="auto" w:fill="auto"/>
            <w:vAlign w:val="center"/>
          </w:tcPr>
          <w:p w14:paraId="1966CCD4">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10分</w:t>
            </w:r>
          </w:p>
        </w:tc>
      </w:tr>
      <w:tr w14:paraId="14E4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742" w:type="dxa"/>
            <w:vMerge w:val="continue"/>
            <w:shd w:val="clear" w:color="auto" w:fill="auto"/>
            <w:vAlign w:val="center"/>
          </w:tcPr>
          <w:p w14:paraId="6E8E81B1">
            <w:pPr>
              <w:keepNext w:val="0"/>
              <w:keepLines w:val="0"/>
              <w:pageBreakBefore w:val="0"/>
              <w:shd w:val="clear"/>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1120" w:type="dxa"/>
            <w:gridSpan w:val="2"/>
            <w:vMerge w:val="continue"/>
            <w:shd w:val="clear" w:color="auto" w:fill="auto"/>
            <w:vAlign w:val="center"/>
          </w:tcPr>
          <w:p w14:paraId="0549B0EE">
            <w:pPr>
              <w:keepNext w:val="0"/>
              <w:keepLines w:val="0"/>
              <w:pageBreakBefore w:val="0"/>
              <w:shd w:val="clear"/>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kern w:val="0"/>
                <w:sz w:val="24"/>
                <w:szCs w:val="24"/>
                <w:highlight w:val="none"/>
              </w:rPr>
            </w:pPr>
          </w:p>
        </w:tc>
        <w:tc>
          <w:tcPr>
            <w:tcW w:w="987" w:type="dxa"/>
            <w:shd w:val="clear" w:color="auto" w:fill="auto"/>
            <w:vAlign w:val="center"/>
          </w:tcPr>
          <w:p w14:paraId="446DA994">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6、确保安全生产的技术组织措施</w:t>
            </w:r>
          </w:p>
          <w:p w14:paraId="70B9CE8A">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rPr>
            </w:pPr>
          </w:p>
        </w:tc>
        <w:tc>
          <w:tcPr>
            <w:tcW w:w="5777" w:type="dxa"/>
            <w:shd w:val="clear" w:color="auto" w:fill="auto"/>
            <w:vAlign w:val="center"/>
          </w:tcPr>
          <w:p w14:paraId="5988DBFD">
            <w:pPr>
              <w:widowControl/>
              <w:spacing w:line="40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应有专门的安全管理人员和制度，且人员配备合理，制度健全，各道工序安全技术措施针对性强，符合实际且满足有关安全技术标准要求。现场防火、应急救援、社会治安安全措施得力。满分</w:t>
            </w:r>
            <w:r>
              <w:rPr>
                <w:rFonts w:hint="eastAsia" w:ascii="宋体" w:hAnsi="宋体" w:eastAsia="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rPr>
              <w:t xml:space="preserve">分。 </w:t>
            </w:r>
          </w:p>
          <w:p w14:paraId="0FFC9516">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四档</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rPr>
              <w:t xml:space="preserve">分）：有专门的安全管理人员和制度，且人员配备合理，制度健全，各道工序安全技术措施针对性强，确保工程质量的技术组织措施符合实际且满足有关安全技术标准要求。 </w:t>
            </w:r>
          </w:p>
          <w:p w14:paraId="2F450C3E">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三档</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分）：有专门的安全管理人员和制度，且人员配备合理，制度健全，各道工序安全技术措施针对性较强， 确保工程质量的技术组织措施符合实际且基本满足有关安全技术标准要求。</w:t>
            </w:r>
          </w:p>
          <w:p w14:paraId="4278A489">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二档</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分）：有专门的安全管理人员和制度，且人员配备合理，制度健全， 各道工序安全技术措施针对性</w:t>
            </w:r>
            <w:r>
              <w:rPr>
                <w:rFonts w:hint="eastAsia" w:ascii="宋体" w:hAnsi="宋体" w:eastAsia="宋体" w:cs="宋体"/>
                <w:b w:val="0"/>
                <w:bCs w:val="0"/>
                <w:color w:val="auto"/>
                <w:kern w:val="0"/>
                <w:sz w:val="24"/>
                <w:szCs w:val="24"/>
                <w:highlight w:val="none"/>
                <w:lang w:val="en-US" w:eastAsia="zh-CN"/>
              </w:rPr>
              <w:t>不足</w:t>
            </w:r>
            <w:r>
              <w:rPr>
                <w:rFonts w:hint="eastAsia" w:ascii="宋体" w:hAnsi="宋体" w:eastAsia="宋体" w:cs="宋体"/>
                <w:b w:val="0"/>
                <w:bCs w:val="0"/>
                <w:color w:val="auto"/>
                <w:kern w:val="0"/>
                <w:sz w:val="24"/>
                <w:szCs w:val="24"/>
                <w:highlight w:val="none"/>
              </w:rPr>
              <w:t>， 确保工程质量的技术组织措施符合实际且基本满足有关安全技术标准要求。</w:t>
            </w:r>
          </w:p>
          <w:p w14:paraId="3B0302C7">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一档</w:t>
            </w:r>
            <w:r>
              <w:rPr>
                <w:rFonts w:hint="eastAsia" w:ascii="宋体" w:hAnsi="宋体" w:eastAsia="宋体" w:cs="宋体"/>
                <w:b w:val="0"/>
                <w:bCs w:val="0"/>
                <w:color w:val="auto"/>
                <w:kern w:val="0"/>
                <w:sz w:val="24"/>
                <w:szCs w:val="24"/>
                <w:highlight w:val="none"/>
              </w:rPr>
              <w:t>（1分）：有专门的安全管理人员和制度，人员配备不合理，制度不健全，各道工序安全技术措施针无对性，不满足有关安全技术标准要求。</w:t>
            </w:r>
          </w:p>
        </w:tc>
        <w:tc>
          <w:tcPr>
            <w:tcW w:w="892" w:type="dxa"/>
            <w:shd w:val="clear" w:color="auto" w:fill="auto"/>
            <w:vAlign w:val="center"/>
          </w:tcPr>
          <w:p w14:paraId="01F206E6">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rPr>
              <w:t>10分</w:t>
            </w:r>
          </w:p>
        </w:tc>
      </w:tr>
      <w:tr w14:paraId="0BC5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742" w:type="dxa"/>
            <w:vMerge w:val="continue"/>
            <w:shd w:val="clear" w:color="auto" w:fill="auto"/>
            <w:vAlign w:val="center"/>
          </w:tcPr>
          <w:p w14:paraId="317714FB">
            <w:pPr>
              <w:keepNext w:val="0"/>
              <w:keepLines w:val="0"/>
              <w:pageBreakBefore w:val="0"/>
              <w:shd w:val="clear"/>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1120" w:type="dxa"/>
            <w:gridSpan w:val="2"/>
            <w:vMerge w:val="continue"/>
            <w:shd w:val="clear" w:color="auto" w:fill="auto"/>
            <w:vAlign w:val="center"/>
          </w:tcPr>
          <w:p w14:paraId="5B7BA6FD">
            <w:pPr>
              <w:keepNext w:val="0"/>
              <w:keepLines w:val="0"/>
              <w:pageBreakBefore w:val="0"/>
              <w:shd w:val="clear"/>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kern w:val="0"/>
                <w:sz w:val="24"/>
                <w:szCs w:val="24"/>
                <w:highlight w:val="none"/>
              </w:rPr>
            </w:pPr>
          </w:p>
        </w:tc>
        <w:tc>
          <w:tcPr>
            <w:tcW w:w="987" w:type="dxa"/>
            <w:shd w:val="clear" w:color="auto" w:fill="auto"/>
            <w:vAlign w:val="center"/>
          </w:tcPr>
          <w:p w14:paraId="3732865E">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7、确保工期的技术组织措施</w:t>
            </w:r>
            <w:r>
              <w:rPr>
                <w:rFonts w:hint="eastAsia" w:ascii="宋体" w:hAnsi="宋体" w:eastAsia="宋体" w:cs="宋体"/>
                <w:b w:val="0"/>
                <w:bCs w:val="0"/>
                <w:color w:val="auto"/>
                <w:sz w:val="24"/>
                <w:szCs w:val="24"/>
                <w:highlight w:val="none"/>
                <w:lang w:val="en-US" w:eastAsia="zh-CN"/>
              </w:rPr>
              <w:t xml:space="preserve"> </w:t>
            </w:r>
          </w:p>
        </w:tc>
        <w:tc>
          <w:tcPr>
            <w:tcW w:w="5777" w:type="dxa"/>
            <w:shd w:val="clear" w:color="auto" w:fill="auto"/>
            <w:vAlign w:val="center"/>
          </w:tcPr>
          <w:p w14:paraId="15F21793">
            <w:pPr>
              <w:widowControl/>
              <w:spacing w:line="40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在施工工艺、施工方法、材料选用、 劳动力安排、技术等方面有保证工期的具体措施且措施得当。有控制工期的施工进度计划。应有施工总进度表或施工网络图，各项计划图表编制完善，安排科学合理，符合本项目施工实际要求。满分</w:t>
            </w:r>
            <w:r>
              <w:rPr>
                <w:rFonts w:hint="eastAsia" w:ascii="宋体" w:hAnsi="宋体" w:eastAsia="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rPr>
              <w:t>分。</w:t>
            </w:r>
          </w:p>
          <w:p w14:paraId="73DEAF02">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四档</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rPr>
              <w:t xml:space="preserve">分）：有控制工期的施工进度计划。有施工总进度表或施工网络图，各项计划图表编制完善，安排科学合理，符合本项目施工实际要求。 </w:t>
            </w:r>
          </w:p>
          <w:p w14:paraId="7B9A8289">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三档</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 xml:space="preserve">分）：有控制工期的施工进度计划。有施工总进度表或施工网络图，各项计划图表编制完善，安排基本科学合理，基本符合本项目施工实际要求。 </w:t>
            </w:r>
          </w:p>
          <w:p w14:paraId="79D683D8">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二档</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 xml:space="preserve">分）：有控制工期的施工进度计划。有施工总进度表或施工网络图，各项计划图表编制基本合理，安排基本合理，基本符合本项目施工实际要求。 </w:t>
            </w:r>
          </w:p>
          <w:p w14:paraId="00B9E27A">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一档</w:t>
            </w:r>
            <w:r>
              <w:rPr>
                <w:rFonts w:hint="eastAsia" w:ascii="宋体" w:hAnsi="宋体" w:eastAsia="宋体" w:cs="宋体"/>
                <w:b w:val="0"/>
                <w:bCs w:val="0"/>
                <w:color w:val="auto"/>
                <w:kern w:val="0"/>
                <w:sz w:val="24"/>
                <w:szCs w:val="24"/>
                <w:highlight w:val="none"/>
              </w:rPr>
              <w:t>（1分）：没有控制工期的施工进度计划。没有施工总进度表或施工网络图，各项计划图表编制不完善，安排不够科学合理，不符合本项目施工实际要求。</w:t>
            </w:r>
            <w:r>
              <w:rPr>
                <w:rFonts w:hint="eastAsia" w:ascii="宋体" w:hAnsi="宋体" w:eastAsia="宋体" w:cs="宋体"/>
                <w:b w:val="0"/>
                <w:bCs w:val="0"/>
                <w:color w:val="auto"/>
                <w:sz w:val="24"/>
                <w:szCs w:val="24"/>
                <w:highlight w:val="none"/>
                <w:lang w:val="en-US" w:eastAsia="zh-CN"/>
              </w:rPr>
              <w:t xml:space="preserve"> </w:t>
            </w:r>
          </w:p>
        </w:tc>
        <w:tc>
          <w:tcPr>
            <w:tcW w:w="892" w:type="dxa"/>
            <w:shd w:val="clear" w:color="auto" w:fill="auto"/>
            <w:vAlign w:val="center"/>
          </w:tcPr>
          <w:p w14:paraId="258A734C">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10分</w:t>
            </w:r>
          </w:p>
        </w:tc>
      </w:tr>
      <w:tr w14:paraId="0116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742" w:type="dxa"/>
            <w:shd w:val="clear" w:color="auto" w:fill="auto"/>
            <w:vAlign w:val="center"/>
          </w:tcPr>
          <w:p w14:paraId="082421AE">
            <w:pPr>
              <w:keepNext w:val="0"/>
              <w:keepLines w:val="0"/>
              <w:pageBreakBefore w:val="0"/>
              <w:shd w:val="clear"/>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1120" w:type="dxa"/>
            <w:gridSpan w:val="2"/>
            <w:shd w:val="clear" w:color="auto" w:fill="auto"/>
            <w:vAlign w:val="center"/>
          </w:tcPr>
          <w:p w14:paraId="4D39A0BE">
            <w:pPr>
              <w:keepNext w:val="0"/>
              <w:keepLines w:val="0"/>
              <w:pageBreakBefore w:val="0"/>
              <w:shd w:val="clear"/>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kern w:val="0"/>
                <w:sz w:val="24"/>
                <w:szCs w:val="24"/>
                <w:highlight w:val="none"/>
              </w:rPr>
            </w:pPr>
          </w:p>
        </w:tc>
        <w:tc>
          <w:tcPr>
            <w:tcW w:w="987" w:type="dxa"/>
            <w:shd w:val="clear" w:color="auto" w:fill="auto"/>
            <w:vAlign w:val="center"/>
          </w:tcPr>
          <w:p w14:paraId="13DC842E">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8、工程施工的重点和难点及保证措施</w:t>
            </w:r>
          </w:p>
        </w:tc>
        <w:tc>
          <w:tcPr>
            <w:tcW w:w="5777" w:type="dxa"/>
            <w:shd w:val="clear" w:color="auto" w:fill="auto"/>
            <w:vAlign w:val="center"/>
          </w:tcPr>
          <w:p w14:paraId="0B15A5B9">
            <w:pPr>
              <w:widowControl/>
              <w:spacing w:line="40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针对本工程的特点，阐述本工程的重点和难点，解决重点和难点问题的方法是否合理。满分5分。 </w:t>
            </w:r>
          </w:p>
          <w:p w14:paraId="4E07A5F7">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四档</w:t>
            </w:r>
            <w:r>
              <w:rPr>
                <w:rFonts w:hint="eastAsia" w:ascii="宋体" w:hAnsi="宋体" w:eastAsia="宋体" w:cs="宋体"/>
                <w:b w:val="0"/>
                <w:bCs w:val="0"/>
                <w:color w:val="auto"/>
                <w:kern w:val="0"/>
                <w:sz w:val="24"/>
                <w:szCs w:val="24"/>
                <w:highlight w:val="none"/>
              </w:rPr>
              <w:t>（5分）：针对本工程的特点，阐述本工程的重点和难点，解决重点和难点问题的方法科学合理</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可行性强</w:t>
            </w:r>
            <w:r>
              <w:rPr>
                <w:rFonts w:hint="eastAsia" w:ascii="宋体" w:hAnsi="宋体" w:eastAsia="宋体" w:cs="宋体"/>
                <w:b w:val="0"/>
                <w:bCs w:val="0"/>
                <w:color w:val="auto"/>
                <w:kern w:val="0"/>
                <w:sz w:val="24"/>
                <w:szCs w:val="24"/>
                <w:highlight w:val="none"/>
              </w:rPr>
              <w:t xml:space="preserve">。 </w:t>
            </w:r>
          </w:p>
          <w:p w14:paraId="2F15DB84">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三档</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分）：针对本工程的特点，阐述本工程的重点和难点，解决重点和难点问题的方法</w:t>
            </w:r>
            <w:r>
              <w:rPr>
                <w:rFonts w:hint="eastAsia" w:ascii="宋体" w:hAnsi="宋体" w:eastAsia="宋体" w:cs="宋体"/>
                <w:b w:val="0"/>
                <w:bCs w:val="0"/>
                <w:color w:val="auto"/>
                <w:kern w:val="0"/>
                <w:sz w:val="24"/>
                <w:szCs w:val="24"/>
                <w:highlight w:val="none"/>
                <w:lang w:val="en-US" w:eastAsia="zh-CN"/>
              </w:rPr>
              <w:t>较为</w:t>
            </w:r>
            <w:r>
              <w:rPr>
                <w:rFonts w:hint="eastAsia" w:ascii="宋体" w:hAnsi="宋体" w:eastAsia="宋体" w:cs="宋体"/>
                <w:b w:val="0"/>
                <w:bCs w:val="0"/>
                <w:color w:val="auto"/>
                <w:kern w:val="0"/>
                <w:sz w:val="24"/>
                <w:szCs w:val="24"/>
                <w:highlight w:val="none"/>
              </w:rPr>
              <w:t xml:space="preserve">合理。 </w:t>
            </w:r>
          </w:p>
          <w:p w14:paraId="4BDDBE4C">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二档</w:t>
            </w:r>
            <w:r>
              <w:rPr>
                <w:rFonts w:hint="eastAsia" w:ascii="宋体" w:hAnsi="宋体" w:eastAsia="宋体" w:cs="宋体"/>
                <w:b w:val="0"/>
                <w:bCs w:val="0"/>
                <w:color w:val="auto"/>
                <w:kern w:val="0"/>
                <w:sz w:val="24"/>
                <w:szCs w:val="24"/>
                <w:highlight w:val="none"/>
              </w:rPr>
              <w:t>（2 分）：针对本工程的特点，阐述本工程的重点和难点，解决重点和难点问题的方法</w:t>
            </w:r>
            <w:r>
              <w:rPr>
                <w:rFonts w:hint="eastAsia" w:ascii="宋体" w:hAnsi="宋体" w:eastAsia="宋体" w:cs="宋体"/>
                <w:b w:val="0"/>
                <w:bCs w:val="0"/>
                <w:color w:val="auto"/>
                <w:kern w:val="0"/>
                <w:sz w:val="24"/>
                <w:szCs w:val="24"/>
                <w:highlight w:val="none"/>
                <w:lang w:val="en-US" w:eastAsia="zh-CN"/>
              </w:rPr>
              <w:t>基本合理</w:t>
            </w:r>
            <w:r>
              <w:rPr>
                <w:rFonts w:hint="eastAsia" w:ascii="宋体" w:hAnsi="宋体" w:eastAsia="宋体" w:cs="宋体"/>
                <w:b w:val="0"/>
                <w:bCs w:val="0"/>
                <w:color w:val="auto"/>
                <w:kern w:val="0"/>
                <w:sz w:val="24"/>
                <w:szCs w:val="24"/>
                <w:highlight w:val="none"/>
              </w:rPr>
              <w:t xml:space="preserve">。 </w:t>
            </w:r>
          </w:p>
          <w:p w14:paraId="08380ECF">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一档</w:t>
            </w:r>
            <w:r>
              <w:rPr>
                <w:rFonts w:hint="eastAsia" w:ascii="宋体" w:hAnsi="宋体" w:eastAsia="宋体" w:cs="宋体"/>
                <w:b w:val="0"/>
                <w:bCs w:val="0"/>
                <w:color w:val="auto"/>
                <w:kern w:val="0"/>
                <w:sz w:val="24"/>
                <w:szCs w:val="24"/>
                <w:highlight w:val="none"/>
              </w:rPr>
              <w:t>（1 分）：针对本工程的特点，阐述本工程的重点和难点，解决重点和难点问题的方法不合理。</w:t>
            </w:r>
          </w:p>
        </w:tc>
        <w:tc>
          <w:tcPr>
            <w:tcW w:w="892" w:type="dxa"/>
            <w:shd w:val="clear" w:color="auto" w:fill="auto"/>
            <w:vAlign w:val="center"/>
          </w:tcPr>
          <w:p w14:paraId="39DB2260">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r>
      <w:tr w14:paraId="1C81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742" w:type="dxa"/>
            <w:shd w:val="clear" w:color="auto" w:fill="auto"/>
            <w:vAlign w:val="center"/>
          </w:tcPr>
          <w:p w14:paraId="753832A3">
            <w:pPr>
              <w:keepNext w:val="0"/>
              <w:keepLines w:val="0"/>
              <w:pageBreakBefore w:val="0"/>
              <w:shd w:val="clear"/>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1120" w:type="dxa"/>
            <w:gridSpan w:val="2"/>
            <w:shd w:val="clear" w:color="auto" w:fill="auto"/>
            <w:vAlign w:val="center"/>
          </w:tcPr>
          <w:p w14:paraId="0ACFF784">
            <w:pPr>
              <w:keepNext w:val="0"/>
              <w:keepLines w:val="0"/>
              <w:pageBreakBefore w:val="0"/>
              <w:shd w:val="clear"/>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color w:val="auto"/>
                <w:kern w:val="0"/>
                <w:sz w:val="24"/>
                <w:szCs w:val="24"/>
                <w:highlight w:val="none"/>
              </w:rPr>
            </w:pPr>
          </w:p>
        </w:tc>
        <w:tc>
          <w:tcPr>
            <w:tcW w:w="987" w:type="dxa"/>
            <w:shd w:val="clear" w:color="auto" w:fill="auto"/>
            <w:vAlign w:val="center"/>
          </w:tcPr>
          <w:p w14:paraId="3B28E0BA">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9、确保文明施工的技术组织措施</w:t>
            </w:r>
          </w:p>
        </w:tc>
        <w:tc>
          <w:tcPr>
            <w:tcW w:w="5777" w:type="dxa"/>
            <w:shd w:val="clear" w:color="auto" w:fill="auto"/>
            <w:vAlign w:val="center"/>
          </w:tcPr>
          <w:p w14:paraId="2DB17DD0">
            <w:pPr>
              <w:widowControl/>
              <w:spacing w:line="40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满分 5分。 </w:t>
            </w:r>
          </w:p>
          <w:p w14:paraId="5D0EC535">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四档</w:t>
            </w:r>
            <w:r>
              <w:rPr>
                <w:rFonts w:hint="eastAsia" w:ascii="宋体" w:hAnsi="宋体" w:eastAsia="宋体" w:cs="宋体"/>
                <w:b w:val="0"/>
                <w:bCs w:val="0"/>
                <w:color w:val="auto"/>
                <w:kern w:val="0"/>
                <w:sz w:val="24"/>
                <w:szCs w:val="24"/>
                <w:highlight w:val="none"/>
              </w:rPr>
              <w:t xml:space="preserve">（5分）：各项措施科学周全、具体、有效。有具体实现现场文明施工目标的承诺。 </w:t>
            </w:r>
          </w:p>
          <w:p w14:paraId="735DB136">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三档</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分）：各项措施较合理。有具体实现现场文明施工目标的承诺。</w:t>
            </w:r>
          </w:p>
          <w:p w14:paraId="7B1E3B86">
            <w:pPr>
              <w:widowControl/>
              <w:spacing w:line="40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二档</w:t>
            </w:r>
            <w:r>
              <w:rPr>
                <w:rFonts w:hint="eastAsia" w:ascii="宋体" w:hAnsi="宋体" w:eastAsia="宋体" w:cs="宋体"/>
                <w:b w:val="0"/>
                <w:bCs w:val="0"/>
                <w:color w:val="auto"/>
                <w:kern w:val="0"/>
                <w:sz w:val="24"/>
                <w:szCs w:val="24"/>
                <w:highlight w:val="none"/>
              </w:rPr>
              <w:t>（2分）：各项措施</w:t>
            </w:r>
            <w:r>
              <w:rPr>
                <w:rFonts w:hint="eastAsia" w:ascii="宋体" w:hAnsi="宋体" w:eastAsia="宋体" w:cs="宋体"/>
                <w:b w:val="0"/>
                <w:bCs w:val="0"/>
                <w:color w:val="auto"/>
                <w:kern w:val="0"/>
                <w:sz w:val="24"/>
                <w:szCs w:val="24"/>
                <w:highlight w:val="none"/>
                <w:lang w:val="en-US" w:eastAsia="zh-CN"/>
              </w:rPr>
              <w:t>粗略</w:t>
            </w:r>
            <w:r>
              <w:rPr>
                <w:rFonts w:hint="eastAsia" w:ascii="宋体" w:hAnsi="宋体" w:eastAsia="宋体" w:cs="宋体"/>
                <w:b w:val="0"/>
                <w:bCs w:val="0"/>
                <w:color w:val="auto"/>
                <w:kern w:val="0"/>
                <w:sz w:val="24"/>
                <w:szCs w:val="24"/>
                <w:highlight w:val="none"/>
              </w:rPr>
              <w:t>。有具体实现现场文明施工目标的承诺。</w:t>
            </w:r>
          </w:p>
          <w:p w14:paraId="71FDDEC4">
            <w:pPr>
              <w:pStyle w:val="158"/>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一档</w:t>
            </w:r>
            <w:r>
              <w:rPr>
                <w:rFonts w:hint="eastAsia" w:ascii="宋体" w:hAnsi="宋体" w:eastAsia="宋体" w:cs="宋体"/>
                <w:b w:val="0"/>
                <w:bCs w:val="0"/>
                <w:color w:val="auto"/>
                <w:kern w:val="0"/>
                <w:sz w:val="24"/>
                <w:szCs w:val="24"/>
                <w:highlight w:val="none"/>
              </w:rPr>
              <w:t>（1分）：各项措施不合理。无具体实现现场文明施工目标的承诺。</w:t>
            </w:r>
          </w:p>
        </w:tc>
        <w:tc>
          <w:tcPr>
            <w:tcW w:w="892" w:type="dxa"/>
            <w:shd w:val="clear" w:color="auto" w:fill="auto"/>
            <w:vAlign w:val="center"/>
          </w:tcPr>
          <w:p w14:paraId="37460B73">
            <w:pPr>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r>
      <w:tr w14:paraId="1045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42" w:type="dxa"/>
            <w:shd w:val="clear" w:color="auto" w:fill="auto"/>
            <w:vAlign w:val="center"/>
          </w:tcPr>
          <w:p w14:paraId="72C7BBBF">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p>
        </w:tc>
        <w:tc>
          <w:tcPr>
            <w:tcW w:w="2107" w:type="dxa"/>
            <w:gridSpan w:val="3"/>
            <w:shd w:val="clear" w:color="auto" w:fill="auto"/>
            <w:vAlign w:val="center"/>
          </w:tcPr>
          <w:p w14:paraId="7804F85F">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商务分</w:t>
            </w:r>
          </w:p>
        </w:tc>
        <w:tc>
          <w:tcPr>
            <w:tcW w:w="5777" w:type="dxa"/>
            <w:shd w:val="clear" w:color="auto" w:fill="auto"/>
            <w:vAlign w:val="center"/>
          </w:tcPr>
          <w:p w14:paraId="18B6DCD1">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评审标准</w:t>
            </w:r>
          </w:p>
        </w:tc>
        <w:tc>
          <w:tcPr>
            <w:tcW w:w="892" w:type="dxa"/>
            <w:shd w:val="clear" w:color="auto" w:fill="auto"/>
            <w:vAlign w:val="center"/>
          </w:tcPr>
          <w:p w14:paraId="503BE946">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20</w:t>
            </w:r>
            <w:r>
              <w:rPr>
                <w:rFonts w:hint="eastAsia" w:ascii="宋体" w:hAnsi="宋体" w:eastAsia="宋体" w:cs="宋体"/>
                <w:b/>
                <w:bCs/>
                <w:color w:val="auto"/>
                <w:kern w:val="0"/>
                <w:sz w:val="24"/>
                <w:szCs w:val="24"/>
                <w:highlight w:val="none"/>
              </w:rPr>
              <w:t>分</w:t>
            </w:r>
          </w:p>
        </w:tc>
      </w:tr>
      <w:tr w14:paraId="4997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42" w:type="dxa"/>
            <w:vMerge w:val="restart"/>
            <w:shd w:val="clear" w:color="auto" w:fill="auto"/>
            <w:vAlign w:val="center"/>
          </w:tcPr>
          <w:p w14:paraId="192A6ACD">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1053" w:type="dxa"/>
            <w:vMerge w:val="restart"/>
            <w:shd w:val="clear" w:color="auto" w:fill="auto"/>
            <w:vAlign w:val="center"/>
          </w:tcPr>
          <w:p w14:paraId="2268E228">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业绩和资信分</w:t>
            </w:r>
          </w:p>
        </w:tc>
        <w:tc>
          <w:tcPr>
            <w:tcW w:w="1054" w:type="dxa"/>
            <w:gridSpan w:val="2"/>
            <w:shd w:val="clear" w:color="auto" w:fill="auto"/>
            <w:vAlign w:val="center"/>
          </w:tcPr>
          <w:p w14:paraId="3E52DD96">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业绩</w:t>
            </w:r>
          </w:p>
        </w:tc>
        <w:tc>
          <w:tcPr>
            <w:tcW w:w="5777" w:type="dxa"/>
            <w:shd w:val="clear" w:color="auto" w:fill="auto"/>
            <w:vAlign w:val="center"/>
          </w:tcPr>
          <w:p w14:paraId="77C75F2F">
            <w:pPr>
              <w:pStyle w:val="16"/>
              <w:spacing w:line="40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u w:val="none"/>
              </w:rPr>
              <w:t>供应商近</w:t>
            </w:r>
            <w:r>
              <w:rPr>
                <w:rFonts w:hint="eastAsia" w:ascii="宋体" w:hAnsi="宋体" w:eastAsia="宋体" w:cs="宋体"/>
                <w:b w:val="0"/>
                <w:bCs w:val="0"/>
                <w:color w:val="auto"/>
                <w:sz w:val="24"/>
                <w:szCs w:val="24"/>
                <w:highlight w:val="none"/>
                <w:u w:val="none"/>
                <w:lang w:val="en-US" w:eastAsia="zh-CN"/>
              </w:rPr>
              <w:t>五</w:t>
            </w:r>
            <w:r>
              <w:rPr>
                <w:rFonts w:hint="eastAsia" w:ascii="宋体" w:hAnsi="宋体" w:eastAsia="宋体" w:cs="宋体"/>
                <w:b w:val="0"/>
                <w:bCs w:val="0"/>
                <w:color w:val="auto"/>
                <w:sz w:val="24"/>
                <w:szCs w:val="24"/>
                <w:highlight w:val="none"/>
                <w:u w:val="none"/>
              </w:rPr>
              <w:t>年(所完成项目的竣</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交</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工日期在202</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rPr>
              <w:t>年</w:t>
            </w:r>
            <w:r>
              <w:rPr>
                <w:rFonts w:hint="eastAsia" w:ascii="宋体" w:hAnsi="宋体" w:eastAsia="宋体" w:cs="宋体"/>
                <w:b w:val="0"/>
                <w:bCs w:val="0"/>
                <w:color w:val="auto"/>
                <w:sz w:val="24"/>
                <w:szCs w:val="24"/>
                <w:highlight w:val="none"/>
                <w:u w:val="none"/>
                <w:lang w:val="en-US" w:eastAsia="zh-CN"/>
              </w:rPr>
              <w:t>05</w:t>
            </w:r>
            <w:r>
              <w:rPr>
                <w:rFonts w:hint="eastAsia" w:ascii="宋体" w:hAnsi="宋体" w:eastAsia="宋体" w:cs="宋体"/>
                <w:b w:val="0"/>
                <w:bCs w:val="0"/>
                <w:color w:val="auto"/>
                <w:sz w:val="24"/>
                <w:szCs w:val="24"/>
                <w:highlight w:val="none"/>
                <w:u w:val="none"/>
              </w:rPr>
              <w:t>月1日之后)完成过同类业绩</w:t>
            </w:r>
            <w:r>
              <w:rPr>
                <w:rFonts w:hint="eastAsia" w:ascii="宋体" w:hAnsi="宋体" w:eastAsia="宋体" w:cs="宋体"/>
                <w:b w:val="0"/>
                <w:bCs w:val="0"/>
                <w:color w:val="auto"/>
                <w:sz w:val="24"/>
                <w:szCs w:val="24"/>
                <w:highlight w:val="none"/>
              </w:rPr>
              <w:t>[二级以上（含二级）公路工程的新建、改扩建或大中修工程项目</w:t>
            </w:r>
            <w:r>
              <w:rPr>
                <w:rFonts w:hint="eastAsia" w:ascii="宋体" w:hAnsi="宋体" w:eastAsia="宋体" w:cs="宋体"/>
                <w:b w:val="0"/>
                <w:bCs w:val="0"/>
                <w:color w:val="auto"/>
                <w:sz w:val="24"/>
                <w:szCs w:val="24"/>
                <w:highlight w:val="none"/>
                <w:lang w:eastAsia="zh-CN"/>
              </w:rPr>
              <w:t>（须含交安设施）</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none"/>
              </w:rPr>
              <w:t>业绩的得</w:t>
            </w:r>
            <w:r>
              <w:rPr>
                <w:rFonts w:hint="eastAsia" w:ascii="宋体" w:hAnsi="宋体" w:eastAsia="宋体" w:cs="宋体"/>
                <w:b w:val="0"/>
                <w:bCs w:val="0"/>
                <w:color w:val="auto"/>
                <w:sz w:val="24"/>
                <w:szCs w:val="24"/>
                <w:highlight w:val="none"/>
                <w:u w:val="none"/>
                <w:lang w:val="en-US" w:eastAsia="zh-CN"/>
              </w:rPr>
              <w:t>10</w:t>
            </w:r>
            <w:r>
              <w:rPr>
                <w:rFonts w:hint="eastAsia" w:ascii="宋体" w:hAnsi="宋体" w:eastAsia="宋体" w:cs="宋体"/>
                <w:b w:val="0"/>
                <w:bCs w:val="0"/>
                <w:color w:val="auto"/>
                <w:sz w:val="24"/>
                <w:szCs w:val="24"/>
                <w:highlight w:val="none"/>
                <w:u w:val="none"/>
              </w:rPr>
              <w:t>分，</w:t>
            </w:r>
            <w:r>
              <w:rPr>
                <w:rFonts w:hint="eastAsia" w:ascii="宋体" w:hAnsi="宋体" w:eastAsia="宋体" w:cs="宋体"/>
                <w:b w:val="0"/>
                <w:bCs w:val="0"/>
                <w:color w:val="auto"/>
                <w:sz w:val="24"/>
                <w:szCs w:val="24"/>
                <w:highlight w:val="none"/>
              </w:rPr>
              <w:t>每增</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个</w:t>
            </w:r>
            <w:r>
              <w:rPr>
                <w:rFonts w:hint="eastAsia" w:ascii="宋体" w:hAnsi="宋体" w:eastAsia="宋体" w:cs="宋体"/>
                <w:b w:val="0"/>
                <w:bCs w:val="0"/>
                <w:color w:val="auto"/>
                <w:sz w:val="24"/>
                <w:szCs w:val="24"/>
                <w:highlight w:val="none"/>
              </w:rPr>
              <w:t>业绩加</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分，满分</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p>
          <w:p w14:paraId="0CB32281">
            <w:pPr>
              <w:pStyle w:val="16"/>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u w:val="none"/>
                <w:lang w:val="en-US" w:eastAsia="zh-CN" w:bidi="ar-SA"/>
              </w:rPr>
              <w:t>注：</w:t>
            </w:r>
            <w:r>
              <w:rPr>
                <w:rFonts w:hint="eastAsia" w:ascii="宋体" w:hAnsi="宋体" w:eastAsia="宋体" w:cs="宋体"/>
                <w:color w:val="auto"/>
                <w:kern w:val="2"/>
                <w:sz w:val="24"/>
                <w:szCs w:val="24"/>
                <w:highlight w:val="none"/>
                <w:u w:val="none"/>
                <w:lang w:eastAsia="zh-CN" w:bidi="ar-SA"/>
              </w:rPr>
              <w:t>业绩须提供相应交通运输主管部门公路建设市场监督管理系统相关页面截屏打印页（并加盖单位章），同时</w:t>
            </w:r>
            <w:r>
              <w:rPr>
                <w:rFonts w:hint="eastAsia" w:ascii="宋体" w:hAnsi="宋体" w:eastAsia="宋体" w:cs="宋体"/>
                <w:b w:val="0"/>
                <w:bCs w:val="0"/>
                <w:color w:val="auto"/>
                <w:kern w:val="2"/>
                <w:sz w:val="24"/>
                <w:szCs w:val="24"/>
                <w:highlight w:val="none"/>
                <w:u w:val="none"/>
                <w:lang w:val="en-US" w:eastAsia="zh-CN" w:bidi="ar-SA"/>
              </w:rPr>
              <w:t>提供合同协议书和竣（交）工验收证书，以上材料提供复印件并加盖单位公章，不提供或提供的资料不符合评审要求不得分。</w:t>
            </w:r>
          </w:p>
        </w:tc>
        <w:tc>
          <w:tcPr>
            <w:tcW w:w="892" w:type="dxa"/>
            <w:shd w:val="clear" w:color="auto" w:fill="auto"/>
            <w:vAlign w:val="center"/>
          </w:tcPr>
          <w:p w14:paraId="7B492BFD">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w:t>
            </w:r>
          </w:p>
        </w:tc>
      </w:tr>
      <w:tr w14:paraId="2A06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42" w:type="dxa"/>
            <w:vMerge w:val="continue"/>
            <w:shd w:val="clear" w:color="auto" w:fill="auto"/>
            <w:vAlign w:val="center"/>
          </w:tcPr>
          <w:p w14:paraId="5EDFCD82">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rPr>
            </w:pPr>
          </w:p>
        </w:tc>
        <w:tc>
          <w:tcPr>
            <w:tcW w:w="1053" w:type="dxa"/>
            <w:vMerge w:val="continue"/>
            <w:shd w:val="clear" w:color="auto" w:fill="auto"/>
            <w:vAlign w:val="center"/>
          </w:tcPr>
          <w:p w14:paraId="60F4479F">
            <w:pPr>
              <w:pStyle w:val="158"/>
              <w:keepNext w:val="0"/>
              <w:keepLines w:val="0"/>
              <w:pageBreakBefore w:val="0"/>
              <w:shd w:val="clear"/>
              <w:kinsoku/>
              <w:wordWrap/>
              <w:overflowPunct/>
              <w:topLinePunct w:val="0"/>
              <w:autoSpaceDE/>
              <w:autoSpaceDN/>
              <w:bidi w:val="0"/>
              <w:snapToGrid/>
              <w:spacing w:line="400" w:lineRule="exact"/>
              <w:jc w:val="center"/>
              <w:rPr>
                <w:rFonts w:hint="eastAsia" w:ascii="宋体" w:hAnsi="宋体" w:eastAsia="宋体" w:cs="宋体"/>
                <w:b w:val="0"/>
                <w:bCs w:val="0"/>
                <w:color w:val="auto"/>
                <w:sz w:val="24"/>
                <w:szCs w:val="24"/>
                <w:highlight w:val="none"/>
              </w:rPr>
            </w:pPr>
          </w:p>
        </w:tc>
        <w:tc>
          <w:tcPr>
            <w:tcW w:w="1054" w:type="dxa"/>
            <w:gridSpan w:val="2"/>
            <w:shd w:val="clear" w:color="auto" w:fill="auto"/>
            <w:vAlign w:val="center"/>
          </w:tcPr>
          <w:p w14:paraId="08F00441">
            <w:pPr>
              <w:spacing w:line="4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信誉</w:t>
            </w:r>
          </w:p>
        </w:tc>
        <w:tc>
          <w:tcPr>
            <w:tcW w:w="5777" w:type="dxa"/>
            <w:shd w:val="clear" w:color="auto" w:fill="auto"/>
            <w:vAlign w:val="center"/>
          </w:tcPr>
          <w:p w14:paraId="6D653179">
            <w:pPr>
              <w:spacing w:line="40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无不良信用记录的得</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分，在全国公路建设市场信用信息管理系统的不良行为记录中自20</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年5月1日起（以对外公布时间为准）存在一项不良行为记录的扣1分（以评标期间核查为准），扣完</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分为止。</w:t>
            </w:r>
          </w:p>
        </w:tc>
        <w:tc>
          <w:tcPr>
            <w:tcW w:w="892" w:type="dxa"/>
            <w:shd w:val="clear" w:color="auto" w:fill="auto"/>
            <w:vAlign w:val="center"/>
          </w:tcPr>
          <w:p w14:paraId="03AD7E22">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r>
      <w:tr w14:paraId="79B8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626" w:type="dxa"/>
            <w:gridSpan w:val="5"/>
            <w:shd w:val="clear" w:color="auto" w:fill="auto"/>
          </w:tcPr>
          <w:p w14:paraId="098D3B43">
            <w:pPr>
              <w:pStyle w:val="23"/>
              <w:keepNext w:val="0"/>
              <w:keepLines w:val="0"/>
              <w:pageBreakBefore w:val="0"/>
              <w:shd w:val="clear"/>
              <w:kinsoku/>
              <w:wordWrap/>
              <w:overflowPunct/>
              <w:topLinePunct w:val="0"/>
              <w:autoSpaceDE/>
              <w:autoSpaceDN/>
              <w:bidi w:val="0"/>
              <w:snapToGrid/>
              <w:spacing w:line="400" w:lineRule="exac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总得分＝1＋2＋3</w:t>
            </w:r>
          </w:p>
        </w:tc>
        <w:tc>
          <w:tcPr>
            <w:tcW w:w="892" w:type="dxa"/>
            <w:shd w:val="clear" w:color="auto" w:fill="auto"/>
            <w:vAlign w:val="center"/>
          </w:tcPr>
          <w:p w14:paraId="01617306">
            <w:pPr>
              <w:keepNext w:val="0"/>
              <w:keepLines w:val="0"/>
              <w:pageBreakBefore w:val="0"/>
              <w:widowControl/>
              <w:shd w:val="clear"/>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100分</w:t>
            </w:r>
          </w:p>
        </w:tc>
      </w:tr>
      <w:tr w14:paraId="2996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 w:hRule="atLeast"/>
          <w:jc w:val="center"/>
        </w:trPr>
        <w:tc>
          <w:tcPr>
            <w:tcW w:w="9518" w:type="dxa"/>
            <w:gridSpan w:val="6"/>
            <w:shd w:val="clear" w:color="auto" w:fill="auto"/>
          </w:tcPr>
          <w:p w14:paraId="32108072">
            <w:pPr>
              <w:keepNext w:val="0"/>
              <w:keepLines w:val="0"/>
              <w:pageBreakBefore w:val="0"/>
              <w:widowControl/>
              <w:shd w:val="clear"/>
              <w:kinsoku/>
              <w:wordWrap/>
              <w:overflowPunct/>
              <w:topLinePunct w:val="0"/>
              <w:autoSpaceDE/>
              <w:autoSpaceDN/>
              <w:bidi w:val="0"/>
              <w:snapToGrid/>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本项目为施工项目，不涉及政策功能的节能，环保分加分。</w:t>
            </w:r>
          </w:p>
        </w:tc>
      </w:tr>
    </w:tbl>
    <w:p w14:paraId="23669AE2">
      <w:pPr>
        <w:spacing w:line="360" w:lineRule="auto"/>
        <w:ind w:firstLine="482" w:firstLineChars="200"/>
        <w:rPr>
          <w:rFonts w:hint="eastAsia" w:ascii="宋体" w:hAnsi="宋体"/>
          <w:b/>
          <w:bCs/>
          <w:color w:val="auto"/>
          <w:sz w:val="24"/>
          <w:highlight w:val="none"/>
        </w:rPr>
      </w:pPr>
    </w:p>
    <w:p w14:paraId="53476889">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三、推荐成交候选供应商原则</w:t>
      </w:r>
    </w:p>
    <w:p w14:paraId="5347688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5347688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5347688C">
      <w:pPr>
        <w:pStyle w:val="23"/>
        <w:adjustRightIn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四、</w:t>
      </w:r>
      <w:r>
        <w:rPr>
          <w:rFonts w:hAnsi="宋体"/>
          <w:b/>
          <w:bCs/>
          <w:color w:val="auto"/>
          <w:sz w:val="24"/>
          <w:szCs w:val="24"/>
          <w:highlight w:val="none"/>
        </w:rPr>
        <w:t>成交标准：</w:t>
      </w:r>
    </w:p>
    <w:p w14:paraId="5347688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5347688E">
      <w:pPr>
        <w:pStyle w:val="89"/>
        <w:widowControl/>
        <w:ind w:firstLine="480"/>
        <w:rPr>
          <w:rFonts w:hint="eastAsia"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102C7F43">
      <w:pPr>
        <w:pStyle w:val="89"/>
        <w:widowControl/>
        <w:ind w:firstLine="480"/>
        <w:rPr>
          <w:rFonts w:hint="eastAsia" w:ascii="宋体" w:hAnsi="宋体"/>
          <w:color w:val="auto"/>
          <w:sz w:val="24"/>
          <w:highlight w:val="none"/>
        </w:rPr>
      </w:pPr>
    </w:p>
    <w:sectPr>
      <w:headerReference r:id="rId9" w:type="default"/>
      <w:footerReference r:id="rId10" w:type="default"/>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panose1 w:val="02000000000000000000"/>
    <w:charset w:val="86"/>
    <w:family w:val="script"/>
    <w:pitch w:val="default"/>
    <w:sig w:usb0="00000001" w:usb1="08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CIDFon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方正宋黑简体">
    <w:altName w:val="宋体"/>
    <w:panose1 w:val="00000000000000000000"/>
    <w:charset w:val="86"/>
    <w:family w:val="auto"/>
    <w:pitch w:val="default"/>
    <w:sig w:usb0="00000000" w:usb1="00000000" w:usb2="00000000" w:usb3="00000000" w:csb0="00040000" w:csb1="00000000"/>
  </w:font>
  <w:font w:name="Kingsoft UE">
    <w:altName w:val="ksdb"/>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6">
    <w:pPr>
      <w:pStyle w:val="27"/>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AF">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4768AF">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3476897">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8">
    <w:pPr>
      <w:pStyle w:val="27"/>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B0">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4768B0">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53476899">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3BB5">
    <w:pPr>
      <w:pStyle w:val="2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47650" cy="115570"/>
              <wp:effectExtent l="0" t="0" r="0" b="0"/>
              <wp:wrapNone/>
              <wp:docPr id="11" name="文本框 5121"/>
              <wp:cNvGraphicFramePr/>
              <a:graphic xmlns:a="http://schemas.openxmlformats.org/drawingml/2006/main">
                <a:graphicData uri="http://schemas.microsoft.com/office/word/2010/wordprocessingShape">
                  <wps:wsp>
                    <wps:cNvSpPr txBox="1"/>
                    <wps:spPr>
                      <a:xfrm>
                        <a:off x="0" y="0"/>
                        <a:ext cx="247650" cy="115570"/>
                      </a:xfrm>
                      <a:prstGeom prst="rect">
                        <a:avLst/>
                      </a:prstGeom>
                      <a:noFill/>
                      <a:ln>
                        <a:noFill/>
                      </a:ln>
                    </wps:spPr>
                    <wps:txbx>
                      <w:txbxContent>
                        <w:p w14:paraId="38293BCA">
                          <w:pPr>
                            <w:pStyle w:val="27"/>
                            <w:jc w:val="center"/>
                          </w:pPr>
                          <w:r>
                            <w:fldChar w:fldCharType="begin"/>
                          </w:r>
                          <w:r>
                            <w:instrText xml:space="preserve"> PAGE  \* MERGEFORMAT </w:instrText>
                          </w:r>
                          <w:r>
                            <w:fldChar w:fldCharType="separate"/>
                          </w:r>
                          <w:r>
                            <w:t>58</w:t>
                          </w:r>
                          <w:r>
                            <w:fldChar w:fldCharType="end"/>
                          </w:r>
                        </w:p>
                      </w:txbxContent>
                    </wps:txbx>
                    <wps:bodyPr wrap="square" lIns="0" tIns="0" rIns="0" bIns="0"/>
                  </wps:wsp>
                </a:graphicData>
              </a:graphic>
            </wp:anchor>
          </w:drawing>
        </mc:Choice>
        <mc:Fallback>
          <w:pict>
            <v:shape id="文本框 5121" o:spid="_x0000_s1026" o:spt="202" type="#_x0000_t202" style="position:absolute;left:0pt;margin-top:0pt;height:9.1pt;width:19.5pt;mso-position-horizontal:center;mso-position-horizontal-relative:margin;z-index:251665408;mso-width-relative:page;mso-height-relative:page;" filled="f" stroked="f" coordsize="21600,21600" o:gfxdata="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ArXp0wAAAAMBAAAPAAAAAAAAAAEAIAAAACIAAABkcnMvZG93bnJldi54bWxQSwEC&#10;FAAUAAAACACHTuJAOiMaCMABAAB3AwAADgAAAAAAAAABACAAAAAiAQAAZHJzL2Uyb0RvYy54bWxQ&#10;SwUGAAAAAAYABgBZAQAAVAUAAAAA&#10;">
              <v:fill on="f" focussize="0,0"/>
              <v:stroke on="f"/>
              <v:imagedata o:title=""/>
              <o:lock v:ext="edit" aspectratio="f"/>
              <v:textbox inset="0mm,0mm,0mm,0mm">
                <w:txbxContent>
                  <w:p w14:paraId="38293BCA">
                    <w:pPr>
                      <w:pStyle w:val="27"/>
                      <w:jc w:val="center"/>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E579">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8BB912">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688BB912">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F">
    <w:pPr>
      <w:pStyle w:val="27"/>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768B4">
                          <w:pPr>
                            <w:pStyle w:val="27"/>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34768B4">
                    <w:pPr>
                      <w:pStyle w:val="27"/>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p w14:paraId="534768A0">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6E87">
    <w:pPr>
      <w:jc w:val="right"/>
      <w:rPr>
        <w:lang w:eastAsia="zh-CN"/>
      </w:rPr>
    </w:pPr>
    <w:r>
      <w:rPr>
        <w:snapToGrid/>
      </w:rPr>
      <w:drawing>
        <wp:anchor distT="0" distB="0" distL="114300" distR="114300" simplePos="0" relativeHeight="251664384" behindDoc="0" locked="0" layoutInCell="1" allowOverlap="1">
          <wp:simplePos x="0" y="0"/>
          <wp:positionH relativeFrom="column">
            <wp:posOffset>6985</wp:posOffset>
          </wp:positionH>
          <wp:positionV relativeFrom="paragraph">
            <wp:posOffset>-116205</wp:posOffset>
          </wp:positionV>
          <wp:extent cx="2129790" cy="318770"/>
          <wp:effectExtent l="0" t="0" r="3810" b="5080"/>
          <wp:wrapNone/>
          <wp:docPr id="7"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3">
    <w:r>
      <w:drawing>
        <wp:anchor distT="0" distB="0" distL="114300" distR="114300" simplePos="0" relativeHeight="251666432" behindDoc="0" locked="0" layoutInCell="1" allowOverlap="1">
          <wp:simplePos x="0" y="0"/>
          <wp:positionH relativeFrom="column">
            <wp:posOffset>6985</wp:posOffset>
          </wp:positionH>
          <wp:positionV relativeFrom="paragraph">
            <wp:posOffset>-116840</wp:posOffset>
          </wp:positionV>
          <wp:extent cx="2129790" cy="318770"/>
          <wp:effectExtent l="0" t="0" r="3810" b="5080"/>
          <wp:wrapNone/>
          <wp:docPr id="1205177076"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77076" name="图片 1" descr="文本&#10;&#10;AI 生成的内容可能不正确。"/>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29790" cy="3187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689D">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91D08"/>
    <w:multiLevelType w:val="singleLevel"/>
    <w:tmpl w:val="BB791D08"/>
    <w:lvl w:ilvl="0" w:tentative="0">
      <w:start w:val="1"/>
      <w:numFmt w:val="decimalEnclosedCircleChinese"/>
      <w:suff w:val="space"/>
      <w:lvlText w:val="%1"/>
      <w:lvlJc w:val="left"/>
      <w:rPr>
        <w:rFonts w:hint="eastAsia"/>
      </w:rPr>
    </w:lvl>
  </w:abstractNum>
  <w:abstractNum w:abstractNumId="1">
    <w:nsid w:val="C6A7FEBE"/>
    <w:multiLevelType w:val="singleLevel"/>
    <w:tmpl w:val="C6A7FEBE"/>
    <w:lvl w:ilvl="0" w:tentative="0">
      <w:start w:val="1"/>
      <w:numFmt w:val="decimal"/>
      <w:suff w:val="nothing"/>
      <w:lvlText w:val="%1）"/>
      <w:lvlJc w:val="left"/>
    </w:lvl>
  </w:abstractNum>
  <w:abstractNum w:abstractNumId="2">
    <w:nsid w:val="D02971F5"/>
    <w:multiLevelType w:val="singleLevel"/>
    <w:tmpl w:val="D02971F5"/>
    <w:lvl w:ilvl="0" w:tentative="0">
      <w:start w:val="1"/>
      <w:numFmt w:val="decimal"/>
      <w:suff w:val="nothing"/>
      <w:lvlText w:val="（%1）"/>
      <w:lvlJc w:val="left"/>
    </w:lvl>
  </w:abstractNum>
  <w:abstractNum w:abstractNumId="3">
    <w:nsid w:val="00003F82"/>
    <w:multiLevelType w:val="multilevel"/>
    <w:tmpl w:val="00003F82"/>
    <w:lvl w:ilvl="0" w:tentative="0">
      <w:start w:val="1"/>
      <w:numFmt w:val="decimal"/>
      <w:pStyle w:val="2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50375F7E"/>
    <w:multiLevelType w:val="singleLevel"/>
    <w:tmpl w:val="50375F7E"/>
    <w:lvl w:ilvl="0" w:tentative="0">
      <w:start w:val="1"/>
      <w:numFmt w:val="decimal"/>
      <w:lvlText w:val="%1."/>
      <w:lvlJc w:val="left"/>
      <w:pPr>
        <w:tabs>
          <w:tab w:val="left" w:pos="312"/>
        </w:tabs>
      </w:pPr>
    </w:lvl>
  </w:abstractNum>
  <w:abstractNum w:abstractNumId="6">
    <w:nsid w:val="5DF9E985"/>
    <w:multiLevelType w:val="singleLevel"/>
    <w:tmpl w:val="5DF9E985"/>
    <w:lvl w:ilvl="0" w:tentative="0">
      <w:start w:val="1"/>
      <w:numFmt w:val="chineseCounting"/>
      <w:suff w:val="nothing"/>
      <w:lvlText w:val="%1、"/>
      <w:lvlJc w:val="left"/>
      <w:rPr>
        <w:rFonts w:hint="eastAsia"/>
      </w:rPr>
    </w:lvl>
  </w:abstractNum>
  <w:abstractNum w:abstractNumId="7">
    <w:nsid w:val="7D074E77"/>
    <w:multiLevelType w:val="multilevel"/>
    <w:tmpl w:val="7D074E77"/>
    <w:lvl w:ilvl="0" w:tentative="0">
      <w:start w:val="1"/>
      <w:numFmt w:val="decimal"/>
      <w:lvlText w:val="%1."/>
      <w:lvlJc w:val="left"/>
      <w:pPr>
        <w:ind w:left="796" w:hanging="181"/>
      </w:pPr>
      <w:rPr>
        <w:rFonts w:hint="default" w:ascii="Times New Roman" w:hAnsi="Times New Roman" w:eastAsia="Times New Roman" w:cs="Times New Roman"/>
        <w:w w:val="100"/>
        <w:sz w:val="22"/>
        <w:szCs w:val="22"/>
        <w:lang w:val="zh-CN" w:eastAsia="zh-CN" w:bidi="zh-CN"/>
      </w:rPr>
    </w:lvl>
    <w:lvl w:ilvl="1" w:tentative="0">
      <w:start w:val="1"/>
      <w:numFmt w:val="decimal"/>
      <w:lvlText w:val="%2."/>
      <w:lvlJc w:val="left"/>
      <w:pPr>
        <w:ind w:left="1124" w:hanging="300"/>
      </w:pPr>
      <w:rPr>
        <w:rFonts w:hint="default" w:ascii="Times New Roman" w:hAnsi="Times New Roman" w:eastAsia="Times New Roman" w:cs="Times New Roman"/>
        <w:spacing w:val="-120"/>
        <w:w w:val="100"/>
        <w:sz w:val="24"/>
        <w:szCs w:val="24"/>
        <w:lang w:val="zh-CN" w:eastAsia="zh-CN" w:bidi="zh-CN"/>
      </w:rPr>
    </w:lvl>
    <w:lvl w:ilvl="2" w:tentative="0">
      <w:start w:val="0"/>
      <w:numFmt w:val="bullet"/>
      <w:lvlText w:val="•"/>
      <w:lvlJc w:val="left"/>
      <w:pPr>
        <w:ind w:left="1420" w:hanging="300"/>
      </w:pPr>
      <w:rPr>
        <w:rFonts w:hint="default"/>
        <w:lang w:val="zh-CN" w:eastAsia="zh-CN" w:bidi="zh-CN"/>
      </w:rPr>
    </w:lvl>
    <w:lvl w:ilvl="3" w:tentative="0">
      <w:start w:val="0"/>
      <w:numFmt w:val="bullet"/>
      <w:lvlText w:val="•"/>
      <w:lvlJc w:val="left"/>
      <w:pPr>
        <w:ind w:left="2390" w:hanging="300"/>
      </w:pPr>
      <w:rPr>
        <w:rFonts w:hint="default"/>
        <w:lang w:val="zh-CN" w:eastAsia="zh-CN" w:bidi="zh-CN"/>
      </w:rPr>
    </w:lvl>
    <w:lvl w:ilvl="4" w:tentative="0">
      <w:start w:val="0"/>
      <w:numFmt w:val="bullet"/>
      <w:lvlText w:val="•"/>
      <w:lvlJc w:val="left"/>
      <w:pPr>
        <w:ind w:left="3361" w:hanging="300"/>
      </w:pPr>
      <w:rPr>
        <w:rFonts w:hint="default"/>
        <w:lang w:val="zh-CN" w:eastAsia="zh-CN" w:bidi="zh-CN"/>
      </w:rPr>
    </w:lvl>
    <w:lvl w:ilvl="5" w:tentative="0">
      <w:start w:val="0"/>
      <w:numFmt w:val="bullet"/>
      <w:lvlText w:val="•"/>
      <w:lvlJc w:val="left"/>
      <w:pPr>
        <w:ind w:left="4332" w:hanging="300"/>
      </w:pPr>
      <w:rPr>
        <w:rFonts w:hint="default"/>
        <w:lang w:val="zh-CN" w:eastAsia="zh-CN" w:bidi="zh-CN"/>
      </w:rPr>
    </w:lvl>
    <w:lvl w:ilvl="6" w:tentative="0">
      <w:start w:val="0"/>
      <w:numFmt w:val="bullet"/>
      <w:lvlText w:val="•"/>
      <w:lvlJc w:val="left"/>
      <w:pPr>
        <w:ind w:left="5303" w:hanging="300"/>
      </w:pPr>
      <w:rPr>
        <w:rFonts w:hint="default"/>
        <w:lang w:val="zh-CN" w:eastAsia="zh-CN" w:bidi="zh-CN"/>
      </w:rPr>
    </w:lvl>
    <w:lvl w:ilvl="7" w:tentative="0">
      <w:start w:val="0"/>
      <w:numFmt w:val="bullet"/>
      <w:lvlText w:val="•"/>
      <w:lvlJc w:val="left"/>
      <w:pPr>
        <w:ind w:left="6274" w:hanging="300"/>
      </w:pPr>
      <w:rPr>
        <w:rFonts w:hint="default"/>
        <w:lang w:val="zh-CN" w:eastAsia="zh-CN" w:bidi="zh-CN"/>
      </w:rPr>
    </w:lvl>
    <w:lvl w:ilvl="8" w:tentative="0">
      <w:start w:val="0"/>
      <w:numFmt w:val="bullet"/>
      <w:lvlText w:val="•"/>
      <w:lvlJc w:val="left"/>
      <w:pPr>
        <w:ind w:left="7244" w:hanging="300"/>
      </w:pPr>
      <w:rPr>
        <w:rFonts w:hint="default"/>
        <w:lang w:val="zh-CN" w:eastAsia="zh-CN" w:bidi="zh-CN"/>
      </w:rPr>
    </w:lvl>
  </w:abstractNum>
  <w:abstractNum w:abstractNumId="8">
    <w:nsid w:val="7D074E78"/>
    <w:multiLevelType w:val="singleLevel"/>
    <w:tmpl w:val="7D074E78"/>
    <w:lvl w:ilvl="0" w:tentative="0">
      <w:start w:val="1"/>
      <w:numFmt w:val="chineseCounting"/>
      <w:suff w:val="nothing"/>
      <w:lvlText w:val="%1、"/>
      <w:lvlJc w:val="left"/>
      <w:rPr>
        <w:rFonts w:hint="eastAsia"/>
      </w:rPr>
    </w:lvl>
  </w:abstractNum>
  <w:num w:numId="1">
    <w:abstractNumId w:val="3"/>
  </w:num>
  <w:num w:numId="2">
    <w:abstractNumId w:val="1"/>
  </w:num>
  <w:num w:numId="3">
    <w:abstractNumId w:val="4"/>
  </w:num>
  <w:num w:numId="4">
    <w:abstractNumId w:val="8"/>
  </w:num>
  <w:num w:numId="5">
    <w:abstractNumId w:val="5"/>
  </w:num>
  <w:num w:numId="6">
    <w:abstractNumId w:val="7"/>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0DA4"/>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95A"/>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1E35"/>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2FB4"/>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7A1"/>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1457886"/>
    <w:rsid w:val="020C6FE1"/>
    <w:rsid w:val="023D46EC"/>
    <w:rsid w:val="02B56978"/>
    <w:rsid w:val="02BB2E31"/>
    <w:rsid w:val="02C67B7D"/>
    <w:rsid w:val="03092820"/>
    <w:rsid w:val="03A6394D"/>
    <w:rsid w:val="040179BD"/>
    <w:rsid w:val="04107CBF"/>
    <w:rsid w:val="04402271"/>
    <w:rsid w:val="046F7C71"/>
    <w:rsid w:val="04887DB4"/>
    <w:rsid w:val="04BF763A"/>
    <w:rsid w:val="04CF417E"/>
    <w:rsid w:val="04F327D9"/>
    <w:rsid w:val="04F73278"/>
    <w:rsid w:val="05FE0636"/>
    <w:rsid w:val="063C21FE"/>
    <w:rsid w:val="064C1B8E"/>
    <w:rsid w:val="066E00E7"/>
    <w:rsid w:val="07447F1A"/>
    <w:rsid w:val="0762247A"/>
    <w:rsid w:val="07830364"/>
    <w:rsid w:val="07E01DA1"/>
    <w:rsid w:val="08195BC2"/>
    <w:rsid w:val="08345FF5"/>
    <w:rsid w:val="083A51B0"/>
    <w:rsid w:val="08870814"/>
    <w:rsid w:val="08A41020"/>
    <w:rsid w:val="08A77585"/>
    <w:rsid w:val="094F09A4"/>
    <w:rsid w:val="09717916"/>
    <w:rsid w:val="099866AB"/>
    <w:rsid w:val="09A1314D"/>
    <w:rsid w:val="0A2666C4"/>
    <w:rsid w:val="0A36742C"/>
    <w:rsid w:val="0A3A3F77"/>
    <w:rsid w:val="0A4A3E4A"/>
    <w:rsid w:val="0A560D2F"/>
    <w:rsid w:val="0A571E72"/>
    <w:rsid w:val="0AB25FDF"/>
    <w:rsid w:val="0B36413F"/>
    <w:rsid w:val="0B875353"/>
    <w:rsid w:val="0B927856"/>
    <w:rsid w:val="0BAD6045"/>
    <w:rsid w:val="0C117F1F"/>
    <w:rsid w:val="0C595851"/>
    <w:rsid w:val="0CA95119"/>
    <w:rsid w:val="0CBB589F"/>
    <w:rsid w:val="0D231D70"/>
    <w:rsid w:val="0D6D128A"/>
    <w:rsid w:val="0D717D74"/>
    <w:rsid w:val="0DD02025"/>
    <w:rsid w:val="0DF63CF6"/>
    <w:rsid w:val="0E531613"/>
    <w:rsid w:val="0EC93126"/>
    <w:rsid w:val="0ECD2B5E"/>
    <w:rsid w:val="0EFD1E67"/>
    <w:rsid w:val="0F28786B"/>
    <w:rsid w:val="0F817331"/>
    <w:rsid w:val="0FBD6FC9"/>
    <w:rsid w:val="0FEC7889"/>
    <w:rsid w:val="100729BD"/>
    <w:rsid w:val="10192EC5"/>
    <w:rsid w:val="103A226A"/>
    <w:rsid w:val="106A62DE"/>
    <w:rsid w:val="106D2008"/>
    <w:rsid w:val="10715CC1"/>
    <w:rsid w:val="108D1597"/>
    <w:rsid w:val="10962649"/>
    <w:rsid w:val="10FF00DF"/>
    <w:rsid w:val="11B25D81"/>
    <w:rsid w:val="11BF0BD4"/>
    <w:rsid w:val="11E545A4"/>
    <w:rsid w:val="11F4023B"/>
    <w:rsid w:val="11F85143"/>
    <w:rsid w:val="12777691"/>
    <w:rsid w:val="12B05320"/>
    <w:rsid w:val="12D35F9F"/>
    <w:rsid w:val="130C1057"/>
    <w:rsid w:val="13471171"/>
    <w:rsid w:val="13631AD8"/>
    <w:rsid w:val="1371023C"/>
    <w:rsid w:val="13912AE9"/>
    <w:rsid w:val="13BB36C2"/>
    <w:rsid w:val="13DD21A1"/>
    <w:rsid w:val="14612D82"/>
    <w:rsid w:val="14E1007F"/>
    <w:rsid w:val="151C5656"/>
    <w:rsid w:val="15386FA1"/>
    <w:rsid w:val="15471DC4"/>
    <w:rsid w:val="156E69DE"/>
    <w:rsid w:val="15B01683"/>
    <w:rsid w:val="15EE7465"/>
    <w:rsid w:val="15F3517C"/>
    <w:rsid w:val="16506066"/>
    <w:rsid w:val="165322D8"/>
    <w:rsid w:val="16545A4F"/>
    <w:rsid w:val="165D6CB3"/>
    <w:rsid w:val="176B182A"/>
    <w:rsid w:val="1791633E"/>
    <w:rsid w:val="185C4DBF"/>
    <w:rsid w:val="18824071"/>
    <w:rsid w:val="18C87DAE"/>
    <w:rsid w:val="19212219"/>
    <w:rsid w:val="19BC4967"/>
    <w:rsid w:val="1A145069"/>
    <w:rsid w:val="1A437A32"/>
    <w:rsid w:val="1A586E0F"/>
    <w:rsid w:val="1A7D1EAA"/>
    <w:rsid w:val="1AD14690"/>
    <w:rsid w:val="1AE94FB9"/>
    <w:rsid w:val="1AE968D2"/>
    <w:rsid w:val="1B11796B"/>
    <w:rsid w:val="1C0C134A"/>
    <w:rsid w:val="1C274BC0"/>
    <w:rsid w:val="1C476437"/>
    <w:rsid w:val="1C55307C"/>
    <w:rsid w:val="1C70201E"/>
    <w:rsid w:val="1C811B0F"/>
    <w:rsid w:val="1C8F2829"/>
    <w:rsid w:val="1CA522C0"/>
    <w:rsid w:val="1CBF5FD1"/>
    <w:rsid w:val="1CDB1E2E"/>
    <w:rsid w:val="1CED6FE2"/>
    <w:rsid w:val="1D1E381B"/>
    <w:rsid w:val="1D8D218F"/>
    <w:rsid w:val="1DB72FAB"/>
    <w:rsid w:val="1DCC5F20"/>
    <w:rsid w:val="1E6F722C"/>
    <w:rsid w:val="1EAA3BCA"/>
    <w:rsid w:val="1F2D7B6A"/>
    <w:rsid w:val="1F773322"/>
    <w:rsid w:val="1F8B4890"/>
    <w:rsid w:val="20244E58"/>
    <w:rsid w:val="203A2177"/>
    <w:rsid w:val="20F93691"/>
    <w:rsid w:val="21D818E3"/>
    <w:rsid w:val="21DC3ECF"/>
    <w:rsid w:val="2208041A"/>
    <w:rsid w:val="2218603D"/>
    <w:rsid w:val="226002BD"/>
    <w:rsid w:val="22AB1FDA"/>
    <w:rsid w:val="22B831B5"/>
    <w:rsid w:val="22CC56F7"/>
    <w:rsid w:val="22E417D9"/>
    <w:rsid w:val="230010F2"/>
    <w:rsid w:val="23366E7A"/>
    <w:rsid w:val="235516D6"/>
    <w:rsid w:val="237920D6"/>
    <w:rsid w:val="24000DDE"/>
    <w:rsid w:val="242B454D"/>
    <w:rsid w:val="24500DB5"/>
    <w:rsid w:val="24730DB4"/>
    <w:rsid w:val="24786F1A"/>
    <w:rsid w:val="24943946"/>
    <w:rsid w:val="24A70634"/>
    <w:rsid w:val="24D61AF1"/>
    <w:rsid w:val="24F31617"/>
    <w:rsid w:val="25605B1F"/>
    <w:rsid w:val="25F27417"/>
    <w:rsid w:val="26317A01"/>
    <w:rsid w:val="26390E3F"/>
    <w:rsid w:val="26502390"/>
    <w:rsid w:val="26C40D63"/>
    <w:rsid w:val="26D82824"/>
    <w:rsid w:val="27550DF5"/>
    <w:rsid w:val="27623EF4"/>
    <w:rsid w:val="27FF5E1C"/>
    <w:rsid w:val="286E522A"/>
    <w:rsid w:val="28754BE8"/>
    <w:rsid w:val="28A10C81"/>
    <w:rsid w:val="290B77F3"/>
    <w:rsid w:val="29114058"/>
    <w:rsid w:val="291A4434"/>
    <w:rsid w:val="291A7D1A"/>
    <w:rsid w:val="296F5D1B"/>
    <w:rsid w:val="298A3181"/>
    <w:rsid w:val="29E7300B"/>
    <w:rsid w:val="2A023920"/>
    <w:rsid w:val="2A0D657B"/>
    <w:rsid w:val="2A187490"/>
    <w:rsid w:val="2AB244CE"/>
    <w:rsid w:val="2AD34510"/>
    <w:rsid w:val="2AEF7E60"/>
    <w:rsid w:val="2B276439"/>
    <w:rsid w:val="2B3A2321"/>
    <w:rsid w:val="2B6F18D5"/>
    <w:rsid w:val="2BF51305"/>
    <w:rsid w:val="2C714150"/>
    <w:rsid w:val="2C9254CC"/>
    <w:rsid w:val="2D160442"/>
    <w:rsid w:val="2D354003"/>
    <w:rsid w:val="2D4B1F8E"/>
    <w:rsid w:val="2D7D3FBE"/>
    <w:rsid w:val="2D94591A"/>
    <w:rsid w:val="2DD10148"/>
    <w:rsid w:val="2DDD4AE7"/>
    <w:rsid w:val="2DE40562"/>
    <w:rsid w:val="2E3436CC"/>
    <w:rsid w:val="2E402DEC"/>
    <w:rsid w:val="2E4F2F2D"/>
    <w:rsid w:val="2E532A1D"/>
    <w:rsid w:val="2EC932E4"/>
    <w:rsid w:val="2ECD4F05"/>
    <w:rsid w:val="2ECF21F7"/>
    <w:rsid w:val="2EE97857"/>
    <w:rsid w:val="2F2A6C72"/>
    <w:rsid w:val="2F3C6B82"/>
    <w:rsid w:val="2F75450B"/>
    <w:rsid w:val="2F8E3429"/>
    <w:rsid w:val="2FC01803"/>
    <w:rsid w:val="302A5A00"/>
    <w:rsid w:val="304F13CF"/>
    <w:rsid w:val="304F36B8"/>
    <w:rsid w:val="30C6397A"/>
    <w:rsid w:val="30CF0188"/>
    <w:rsid w:val="312176B5"/>
    <w:rsid w:val="31440600"/>
    <w:rsid w:val="31692CF6"/>
    <w:rsid w:val="316F36A1"/>
    <w:rsid w:val="31E247E4"/>
    <w:rsid w:val="326B39BD"/>
    <w:rsid w:val="32925A20"/>
    <w:rsid w:val="32AE7E3B"/>
    <w:rsid w:val="32CB178B"/>
    <w:rsid w:val="332C7409"/>
    <w:rsid w:val="33770F5C"/>
    <w:rsid w:val="33790BE4"/>
    <w:rsid w:val="33A51F6D"/>
    <w:rsid w:val="33EF3188"/>
    <w:rsid w:val="341B6C8F"/>
    <w:rsid w:val="344D7365"/>
    <w:rsid w:val="349C48BF"/>
    <w:rsid w:val="34EA4C7A"/>
    <w:rsid w:val="350A761F"/>
    <w:rsid w:val="35355A35"/>
    <w:rsid w:val="354C773B"/>
    <w:rsid w:val="356B3A25"/>
    <w:rsid w:val="356E6BD8"/>
    <w:rsid w:val="359804A9"/>
    <w:rsid w:val="35AB75E3"/>
    <w:rsid w:val="35EB5C31"/>
    <w:rsid w:val="365E7CC5"/>
    <w:rsid w:val="36967D4F"/>
    <w:rsid w:val="3697668C"/>
    <w:rsid w:val="36F23DEC"/>
    <w:rsid w:val="37710457"/>
    <w:rsid w:val="3774270F"/>
    <w:rsid w:val="379E46E5"/>
    <w:rsid w:val="37CB124E"/>
    <w:rsid w:val="38066D52"/>
    <w:rsid w:val="38833CCB"/>
    <w:rsid w:val="392C4AB5"/>
    <w:rsid w:val="39C95C05"/>
    <w:rsid w:val="39CC42E8"/>
    <w:rsid w:val="39D569F4"/>
    <w:rsid w:val="3A337E96"/>
    <w:rsid w:val="3A532F41"/>
    <w:rsid w:val="3A8D72B7"/>
    <w:rsid w:val="3AD85907"/>
    <w:rsid w:val="3B042080"/>
    <w:rsid w:val="3B0C7210"/>
    <w:rsid w:val="3B141786"/>
    <w:rsid w:val="3B6A39B8"/>
    <w:rsid w:val="3BBE3297"/>
    <w:rsid w:val="3BED7B49"/>
    <w:rsid w:val="3C0350C4"/>
    <w:rsid w:val="3C08674B"/>
    <w:rsid w:val="3C463BC1"/>
    <w:rsid w:val="3C4A759E"/>
    <w:rsid w:val="3C5A141B"/>
    <w:rsid w:val="3CB6565A"/>
    <w:rsid w:val="3CE12FC6"/>
    <w:rsid w:val="3D2D7451"/>
    <w:rsid w:val="3D3E703A"/>
    <w:rsid w:val="3DCB1735"/>
    <w:rsid w:val="3DE3154A"/>
    <w:rsid w:val="3E946E66"/>
    <w:rsid w:val="3EC04248"/>
    <w:rsid w:val="3F136CC1"/>
    <w:rsid w:val="3F4C33D7"/>
    <w:rsid w:val="3FA07A8C"/>
    <w:rsid w:val="3FB57F40"/>
    <w:rsid w:val="3FEE07F8"/>
    <w:rsid w:val="401B184F"/>
    <w:rsid w:val="402D7572"/>
    <w:rsid w:val="40A6476D"/>
    <w:rsid w:val="40D45C40"/>
    <w:rsid w:val="40DA4C22"/>
    <w:rsid w:val="41200C5E"/>
    <w:rsid w:val="41852554"/>
    <w:rsid w:val="424879BD"/>
    <w:rsid w:val="427261A5"/>
    <w:rsid w:val="427B0A6F"/>
    <w:rsid w:val="428D09FF"/>
    <w:rsid w:val="42B43694"/>
    <w:rsid w:val="43566DE0"/>
    <w:rsid w:val="438F2AB3"/>
    <w:rsid w:val="43EF4B3E"/>
    <w:rsid w:val="44B475B0"/>
    <w:rsid w:val="45030045"/>
    <w:rsid w:val="452847AC"/>
    <w:rsid w:val="453A647B"/>
    <w:rsid w:val="454D3914"/>
    <w:rsid w:val="45A56FE6"/>
    <w:rsid w:val="465143D8"/>
    <w:rsid w:val="46D252C4"/>
    <w:rsid w:val="46E03A18"/>
    <w:rsid w:val="46F52E39"/>
    <w:rsid w:val="47846478"/>
    <w:rsid w:val="47947ED7"/>
    <w:rsid w:val="47A53DA0"/>
    <w:rsid w:val="47BE388F"/>
    <w:rsid w:val="482F688A"/>
    <w:rsid w:val="48B06D21"/>
    <w:rsid w:val="48BC6DC4"/>
    <w:rsid w:val="48D929F1"/>
    <w:rsid w:val="48ED6036"/>
    <w:rsid w:val="495B10E3"/>
    <w:rsid w:val="49E705D6"/>
    <w:rsid w:val="4A006D07"/>
    <w:rsid w:val="4AF54CB9"/>
    <w:rsid w:val="4B4E06F9"/>
    <w:rsid w:val="4BD444F6"/>
    <w:rsid w:val="4C003785"/>
    <w:rsid w:val="4C2F5C2C"/>
    <w:rsid w:val="4C8533F6"/>
    <w:rsid w:val="4D23359C"/>
    <w:rsid w:val="4D2A3DAE"/>
    <w:rsid w:val="4D324076"/>
    <w:rsid w:val="4D85688D"/>
    <w:rsid w:val="4D8E03AE"/>
    <w:rsid w:val="4E0B2E12"/>
    <w:rsid w:val="4E8938D8"/>
    <w:rsid w:val="4F3356F8"/>
    <w:rsid w:val="4F6F3437"/>
    <w:rsid w:val="4F7C696E"/>
    <w:rsid w:val="4F870321"/>
    <w:rsid w:val="4FC86A66"/>
    <w:rsid w:val="501A73E7"/>
    <w:rsid w:val="50285660"/>
    <w:rsid w:val="50311835"/>
    <w:rsid w:val="50EB4BD8"/>
    <w:rsid w:val="513444D8"/>
    <w:rsid w:val="51AE428B"/>
    <w:rsid w:val="51B40A53"/>
    <w:rsid w:val="51C85281"/>
    <w:rsid w:val="528E426D"/>
    <w:rsid w:val="52C85611"/>
    <w:rsid w:val="52CF1AED"/>
    <w:rsid w:val="530D6BE2"/>
    <w:rsid w:val="531401FE"/>
    <w:rsid w:val="532A472A"/>
    <w:rsid w:val="534E1882"/>
    <w:rsid w:val="536A0BEE"/>
    <w:rsid w:val="53B92393"/>
    <w:rsid w:val="53E94E23"/>
    <w:rsid w:val="53F266B1"/>
    <w:rsid w:val="53FB4523"/>
    <w:rsid w:val="54112C0C"/>
    <w:rsid w:val="54280325"/>
    <w:rsid w:val="54C76671"/>
    <w:rsid w:val="550270C7"/>
    <w:rsid w:val="55BF316C"/>
    <w:rsid w:val="560E03C2"/>
    <w:rsid w:val="560E52F8"/>
    <w:rsid w:val="56464A92"/>
    <w:rsid w:val="56466840"/>
    <w:rsid w:val="570003CC"/>
    <w:rsid w:val="572C3772"/>
    <w:rsid w:val="57625E19"/>
    <w:rsid w:val="579D547E"/>
    <w:rsid w:val="57E00222"/>
    <w:rsid w:val="57F86096"/>
    <w:rsid w:val="584D027A"/>
    <w:rsid w:val="585475CA"/>
    <w:rsid w:val="588779F5"/>
    <w:rsid w:val="58942C74"/>
    <w:rsid w:val="58BD5BDC"/>
    <w:rsid w:val="58E85104"/>
    <w:rsid w:val="58EF1AF9"/>
    <w:rsid w:val="590823FE"/>
    <w:rsid w:val="59B14918"/>
    <w:rsid w:val="59DE1D92"/>
    <w:rsid w:val="5A201A9E"/>
    <w:rsid w:val="5B2D6220"/>
    <w:rsid w:val="5BEF64F8"/>
    <w:rsid w:val="5C4A71DA"/>
    <w:rsid w:val="5CA64EFE"/>
    <w:rsid w:val="5CEE7E81"/>
    <w:rsid w:val="5CF22ACD"/>
    <w:rsid w:val="5DD26A57"/>
    <w:rsid w:val="5DDD54D0"/>
    <w:rsid w:val="5DE03BD9"/>
    <w:rsid w:val="5E0B2D76"/>
    <w:rsid w:val="5E1C432A"/>
    <w:rsid w:val="5E292EB2"/>
    <w:rsid w:val="5E3C1C92"/>
    <w:rsid w:val="5E4F0557"/>
    <w:rsid w:val="5E907E2E"/>
    <w:rsid w:val="5EEB267A"/>
    <w:rsid w:val="5F0C11C3"/>
    <w:rsid w:val="5F1A3805"/>
    <w:rsid w:val="600F470A"/>
    <w:rsid w:val="60310561"/>
    <w:rsid w:val="607406E4"/>
    <w:rsid w:val="60C9689C"/>
    <w:rsid w:val="60E60B56"/>
    <w:rsid w:val="612D1C31"/>
    <w:rsid w:val="6155027F"/>
    <w:rsid w:val="619B6354"/>
    <w:rsid w:val="61C4751D"/>
    <w:rsid w:val="61FA29D6"/>
    <w:rsid w:val="622151FD"/>
    <w:rsid w:val="622E3725"/>
    <w:rsid w:val="625B2AF7"/>
    <w:rsid w:val="62782C82"/>
    <w:rsid w:val="630B6AE2"/>
    <w:rsid w:val="631F0609"/>
    <w:rsid w:val="636D06F5"/>
    <w:rsid w:val="63790315"/>
    <w:rsid w:val="63A848C4"/>
    <w:rsid w:val="640F0A83"/>
    <w:rsid w:val="641F4158"/>
    <w:rsid w:val="646330D4"/>
    <w:rsid w:val="646B26B9"/>
    <w:rsid w:val="64A60B9F"/>
    <w:rsid w:val="64A97E58"/>
    <w:rsid w:val="64B7470B"/>
    <w:rsid w:val="653A6BF3"/>
    <w:rsid w:val="653C53C6"/>
    <w:rsid w:val="65470D3C"/>
    <w:rsid w:val="658832E0"/>
    <w:rsid w:val="65972B56"/>
    <w:rsid w:val="66213C5D"/>
    <w:rsid w:val="66946BFE"/>
    <w:rsid w:val="67944AE4"/>
    <w:rsid w:val="679E0685"/>
    <w:rsid w:val="67A11B51"/>
    <w:rsid w:val="682A79D5"/>
    <w:rsid w:val="683D1CDF"/>
    <w:rsid w:val="684E5A28"/>
    <w:rsid w:val="68F16ADF"/>
    <w:rsid w:val="692C3B2F"/>
    <w:rsid w:val="696F474E"/>
    <w:rsid w:val="69C76003"/>
    <w:rsid w:val="6A0D45D1"/>
    <w:rsid w:val="6A464B0A"/>
    <w:rsid w:val="6A7C7D40"/>
    <w:rsid w:val="6A8E62F4"/>
    <w:rsid w:val="6ACC5511"/>
    <w:rsid w:val="6AE723D6"/>
    <w:rsid w:val="6AF458A9"/>
    <w:rsid w:val="6B0C5E52"/>
    <w:rsid w:val="6B1031B7"/>
    <w:rsid w:val="6BAE7BA3"/>
    <w:rsid w:val="6C200DE6"/>
    <w:rsid w:val="6C520DDD"/>
    <w:rsid w:val="6C676C46"/>
    <w:rsid w:val="6C7A6E92"/>
    <w:rsid w:val="6C8C7431"/>
    <w:rsid w:val="6C91243C"/>
    <w:rsid w:val="6CC2438F"/>
    <w:rsid w:val="6CE46DB3"/>
    <w:rsid w:val="6D3E5EEB"/>
    <w:rsid w:val="6D5C2995"/>
    <w:rsid w:val="6D6A5AEC"/>
    <w:rsid w:val="6D8A7447"/>
    <w:rsid w:val="6D8F7B36"/>
    <w:rsid w:val="6DA54E42"/>
    <w:rsid w:val="6DC17CBB"/>
    <w:rsid w:val="6DCC36BE"/>
    <w:rsid w:val="6DF332FA"/>
    <w:rsid w:val="6E213A2A"/>
    <w:rsid w:val="6E9F158A"/>
    <w:rsid w:val="6EC46A44"/>
    <w:rsid w:val="6EEC6AC2"/>
    <w:rsid w:val="6F0113EF"/>
    <w:rsid w:val="6F241583"/>
    <w:rsid w:val="6F97125C"/>
    <w:rsid w:val="6FF15C53"/>
    <w:rsid w:val="70825BF9"/>
    <w:rsid w:val="70F745F5"/>
    <w:rsid w:val="71457DFB"/>
    <w:rsid w:val="714F444D"/>
    <w:rsid w:val="71B25CED"/>
    <w:rsid w:val="721C4A9F"/>
    <w:rsid w:val="73595954"/>
    <w:rsid w:val="73AA26AC"/>
    <w:rsid w:val="740551C4"/>
    <w:rsid w:val="740F250F"/>
    <w:rsid w:val="74423EA2"/>
    <w:rsid w:val="744C3F3F"/>
    <w:rsid w:val="74720851"/>
    <w:rsid w:val="74B829EC"/>
    <w:rsid w:val="74F3461E"/>
    <w:rsid w:val="750E6C6B"/>
    <w:rsid w:val="757A60AE"/>
    <w:rsid w:val="7590657C"/>
    <w:rsid w:val="75A77BCA"/>
    <w:rsid w:val="75CA1374"/>
    <w:rsid w:val="75D56B0D"/>
    <w:rsid w:val="75F20A95"/>
    <w:rsid w:val="76127C01"/>
    <w:rsid w:val="763615F8"/>
    <w:rsid w:val="765B3F2D"/>
    <w:rsid w:val="768E2EE6"/>
    <w:rsid w:val="76A258BD"/>
    <w:rsid w:val="76BD3590"/>
    <w:rsid w:val="76F03102"/>
    <w:rsid w:val="778576B9"/>
    <w:rsid w:val="77927120"/>
    <w:rsid w:val="77B1587F"/>
    <w:rsid w:val="78020A62"/>
    <w:rsid w:val="782338DB"/>
    <w:rsid w:val="78C170AE"/>
    <w:rsid w:val="78C30E55"/>
    <w:rsid w:val="78F55571"/>
    <w:rsid w:val="79224DC2"/>
    <w:rsid w:val="792D687F"/>
    <w:rsid w:val="795A7B3E"/>
    <w:rsid w:val="79843D42"/>
    <w:rsid w:val="798661F3"/>
    <w:rsid w:val="79CB1296"/>
    <w:rsid w:val="79F870CE"/>
    <w:rsid w:val="7A00361B"/>
    <w:rsid w:val="7A0667FB"/>
    <w:rsid w:val="7A431C5C"/>
    <w:rsid w:val="7AE55D78"/>
    <w:rsid w:val="7B1D1075"/>
    <w:rsid w:val="7B4D4A4A"/>
    <w:rsid w:val="7BC77B74"/>
    <w:rsid w:val="7C52166C"/>
    <w:rsid w:val="7C7174B1"/>
    <w:rsid w:val="7CB94162"/>
    <w:rsid w:val="7CF650EE"/>
    <w:rsid w:val="7D6D04F4"/>
    <w:rsid w:val="7DCE07E4"/>
    <w:rsid w:val="7E0B52F5"/>
    <w:rsid w:val="7E136BF9"/>
    <w:rsid w:val="7E1F5A45"/>
    <w:rsid w:val="7E360AD2"/>
    <w:rsid w:val="7E612DF3"/>
    <w:rsid w:val="7E706900"/>
    <w:rsid w:val="7E7D28D3"/>
    <w:rsid w:val="7E7E09BD"/>
    <w:rsid w:val="7E8A1255"/>
    <w:rsid w:val="7F0030C0"/>
    <w:rsid w:val="7F071B2D"/>
    <w:rsid w:val="7F1906E6"/>
    <w:rsid w:val="7F81345F"/>
    <w:rsid w:val="7F9D4566"/>
    <w:rsid w:val="7FA2692E"/>
    <w:rsid w:val="7FBB22C9"/>
    <w:rsid w:val="7FE94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5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9"/>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link w:val="60"/>
    <w:qFormat/>
    <w:uiPriority w:val="0"/>
    <w:pPr>
      <w:spacing w:line="380" w:lineRule="exact"/>
    </w:pPr>
    <w:rPr>
      <w:sz w:val="24"/>
    </w:rPr>
  </w:style>
  <w:style w:type="paragraph" w:styleId="19">
    <w:name w:val="Body Text Indent"/>
    <w:basedOn w:val="1"/>
    <w:next w:val="20"/>
    <w:link w:val="61"/>
    <w:qFormat/>
    <w:uiPriority w:val="0"/>
    <w:pPr>
      <w:ind w:firstLine="830" w:firstLineChars="352"/>
    </w:pPr>
    <w:rPr>
      <w:rFonts w:ascii="仿宋_GB2312" w:eastAsia="仿宋_GB2312"/>
      <w:sz w:val="32"/>
      <w:szCs w:val="20"/>
    </w:rPr>
  </w:style>
  <w:style w:type="paragraph" w:styleId="20">
    <w:name w:val="envelope return"/>
    <w:basedOn w:val="1"/>
    <w:unhideWhenUsed/>
    <w:qFormat/>
    <w:uiPriority w:val="0"/>
    <w:pPr>
      <w:snapToGrid w:val="0"/>
    </w:pPr>
    <w:rPr>
      <w:rFonts w:ascii="Arial" w:hAnsi="Arial"/>
    </w:rPr>
  </w:style>
  <w:style w:type="paragraph" w:styleId="21">
    <w:name w:val="List Number 3"/>
    <w:basedOn w:val="1"/>
    <w:qFormat/>
    <w:uiPriority w:val="0"/>
    <w:pPr>
      <w:numPr>
        <w:ilvl w:val="0"/>
        <w:numId w:val="1"/>
      </w:numPr>
      <w:tabs>
        <w:tab w:val="left" w:pos="1200"/>
        <w:tab w:val="clear" w:pos="360"/>
      </w:tabs>
    </w:pPr>
  </w:style>
  <w:style w:type="paragraph" w:styleId="22">
    <w:name w:val="List 2"/>
    <w:basedOn w:val="1"/>
    <w:qFormat/>
    <w:uiPriority w:val="0"/>
    <w:pPr>
      <w:ind w:left="100" w:leftChars="200" w:hanging="200" w:hangingChars="200"/>
    </w:pPr>
    <w:rPr>
      <w:sz w:val="28"/>
    </w:rPr>
  </w:style>
  <w:style w:type="paragraph" w:styleId="23">
    <w:name w:val="Plain Text"/>
    <w:basedOn w:val="1"/>
    <w:next w:val="5"/>
    <w:link w:val="62"/>
    <w:qFormat/>
    <w:uiPriority w:val="0"/>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link w:val="63"/>
    <w:qFormat/>
    <w:uiPriority w:val="0"/>
    <w:pPr>
      <w:ind w:firstLine="630"/>
    </w:pPr>
    <w:rPr>
      <w:sz w:val="32"/>
      <w:szCs w:val="20"/>
    </w:rPr>
  </w:style>
  <w:style w:type="paragraph" w:styleId="26">
    <w:name w:val="Balloon Text"/>
    <w:basedOn w:val="1"/>
    <w:semiHidden/>
    <w:qFormat/>
    <w:uiPriority w:val="0"/>
    <w:rPr>
      <w:sz w:val="18"/>
      <w:szCs w:val="18"/>
    </w:rPr>
  </w:style>
  <w:style w:type="paragraph" w:styleId="27">
    <w:name w:val="footer"/>
    <w:basedOn w:val="1"/>
    <w:link w:val="64"/>
    <w:qFormat/>
    <w:uiPriority w:val="0"/>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39"/>
    <w:pPr>
      <w:tabs>
        <w:tab w:val="right" w:leader="dot" w:pos="9360"/>
      </w:tabs>
      <w:ind w:left="420" w:leftChars="200"/>
    </w:pPr>
  </w:style>
  <w:style w:type="paragraph" w:styleId="33">
    <w:name w:val="Body Text 2"/>
    <w:basedOn w:val="1"/>
    <w:qFormat/>
    <w:uiPriority w:val="0"/>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Body Text First Indent"/>
    <w:basedOn w:val="18"/>
    <w:link w:val="65"/>
    <w:qFormat/>
    <w:uiPriority w:val="0"/>
    <w:pPr>
      <w:spacing w:after="120" w:line="240" w:lineRule="auto"/>
      <w:ind w:firstLine="420" w:firstLineChars="100"/>
    </w:pPr>
    <w:rPr>
      <w:sz w:val="21"/>
    </w:rPr>
  </w:style>
  <w:style w:type="paragraph" w:styleId="37">
    <w:name w:val="Body Text First Indent 2"/>
    <w:basedOn w:val="19"/>
    <w:next w:val="1"/>
    <w:link w:val="66"/>
    <w:qFormat/>
    <w:uiPriority w:val="0"/>
    <w:pPr>
      <w:spacing w:after="120"/>
      <w:ind w:left="420" w:leftChars="200" w:firstLine="420" w:firstLineChars="200"/>
    </w:pPr>
    <w:rPr>
      <w:sz w:val="21"/>
      <w:szCs w:val="24"/>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styleId="44">
    <w:name w:val="HTML Sample"/>
    <w:basedOn w:val="40"/>
    <w:qFormat/>
    <w:uiPriority w:val="0"/>
    <w:rPr>
      <w:rFonts w:ascii="Courier New" w:hAnsi="Courier New"/>
    </w:rPr>
  </w:style>
  <w:style w:type="paragraph" w:customStyle="1" w:styleId="45">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7">
    <w:name w:val="表格文字"/>
    <w:basedOn w:val="48"/>
    <w:next w:val="53"/>
    <w:qFormat/>
    <w:uiPriority w:val="99"/>
    <w:pPr>
      <w:spacing w:before="25" w:after="25"/>
    </w:pPr>
    <w:rPr>
      <w:rFonts w:ascii="Calibri" w:eastAsia="Calibri"/>
      <w:bCs/>
      <w:spacing w:val="10"/>
      <w:kern w:val="0"/>
    </w:rPr>
  </w:style>
  <w:style w:type="paragraph" w:customStyle="1" w:styleId="48">
    <w:name w:val="正文文本缩进_0"/>
    <w:basedOn w:val="49"/>
    <w:qFormat/>
    <w:uiPriority w:val="99"/>
    <w:pPr>
      <w:spacing w:before="240" w:line="360" w:lineRule="auto"/>
      <w:ind w:firstLine="552" w:firstLineChars="263"/>
    </w:pPr>
    <w:rPr>
      <w:rFonts w:ascii="宋体"/>
    </w:rPr>
  </w:style>
  <w:style w:type="paragraph" w:customStyle="1" w:styleId="49">
    <w:name w:val="正文_2"/>
    <w:next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页脚_2"/>
    <w:basedOn w:val="51"/>
    <w:unhideWhenUsed/>
    <w:qFormat/>
    <w:uiPriority w:val="99"/>
    <w:pPr>
      <w:tabs>
        <w:tab w:val="center" w:pos="4153"/>
        <w:tab w:val="right" w:pos="8306"/>
      </w:tabs>
      <w:snapToGrid w:val="0"/>
      <w:jc w:val="left"/>
    </w:pPr>
    <w:rPr>
      <w:sz w:val="18"/>
      <w:szCs w:val="18"/>
    </w:rPr>
  </w:style>
  <w:style w:type="paragraph" w:customStyle="1" w:styleId="51">
    <w:name w:val="正文_2_0"/>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页脚_1"/>
    <w:basedOn w:val="51"/>
    <w:unhideWhenUsed/>
    <w:qFormat/>
    <w:uiPriority w:val="99"/>
    <w:pPr>
      <w:tabs>
        <w:tab w:val="center" w:pos="4153"/>
        <w:tab w:val="right" w:pos="8306"/>
      </w:tabs>
      <w:snapToGrid w:val="0"/>
      <w:jc w:val="left"/>
    </w:pPr>
    <w:rPr>
      <w:sz w:val="18"/>
      <w:szCs w:val="18"/>
    </w:rPr>
  </w:style>
  <w:style w:type="paragraph" w:customStyle="1" w:styleId="53">
    <w:name w:val="正文文本_0"/>
    <w:basedOn w:val="54"/>
    <w:qFormat/>
    <w:uiPriority w:val="99"/>
    <w:pPr>
      <w:adjustRightInd w:val="0"/>
      <w:spacing w:after="60" w:line="360" w:lineRule="atLeast"/>
      <w:ind w:left="72" w:leftChars="30" w:right="30" w:rightChars="30"/>
      <w:jc w:val="center"/>
      <w:textAlignment w:val="baseline"/>
    </w:pPr>
    <w:rPr>
      <w:sz w:val="22"/>
    </w:rPr>
  </w:style>
  <w:style w:type="paragraph" w:customStyle="1" w:styleId="54">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标题 1 字符"/>
    <w:link w:val="2"/>
    <w:qFormat/>
    <w:uiPriority w:val="0"/>
    <w:rPr>
      <w:rFonts w:eastAsia="宋体"/>
      <w:b/>
      <w:bCs/>
      <w:kern w:val="44"/>
      <w:sz w:val="44"/>
      <w:szCs w:val="44"/>
      <w:lang w:val="en-US" w:eastAsia="zh-CN" w:bidi="ar-SA"/>
    </w:rPr>
  </w:style>
  <w:style w:type="character" w:customStyle="1" w:styleId="56">
    <w:name w:val="标题 2 字符"/>
    <w:link w:val="3"/>
    <w:qFormat/>
    <w:uiPriority w:val="9"/>
    <w:rPr>
      <w:rFonts w:ascii="Arial" w:hAnsi="Arial" w:eastAsia="黑体"/>
      <w:b/>
      <w:bCs/>
      <w:kern w:val="2"/>
      <w:sz w:val="32"/>
      <w:szCs w:val="32"/>
    </w:rPr>
  </w:style>
  <w:style w:type="character" w:customStyle="1" w:styleId="57">
    <w:name w:val="标题 3 字符"/>
    <w:link w:val="4"/>
    <w:qFormat/>
    <w:uiPriority w:val="0"/>
    <w:rPr>
      <w:rFonts w:ascii="Calibri" w:hAnsi="Calibri" w:eastAsia="宋体"/>
      <w:b/>
      <w:bCs/>
      <w:kern w:val="2"/>
      <w:sz w:val="32"/>
      <w:szCs w:val="32"/>
      <w:lang w:val="en-US" w:eastAsia="zh-CN" w:bidi="ar-SA"/>
    </w:rPr>
  </w:style>
  <w:style w:type="character" w:customStyle="1" w:styleId="58">
    <w:name w:val="标题 4 字符"/>
    <w:link w:val="5"/>
    <w:qFormat/>
    <w:uiPriority w:val="0"/>
    <w:rPr>
      <w:rFonts w:ascii="黑体" w:hAnsi="黑体" w:eastAsia="黑体"/>
      <w:b/>
      <w:bCs/>
      <w:kern w:val="2"/>
      <w:sz w:val="24"/>
      <w:szCs w:val="24"/>
    </w:rPr>
  </w:style>
  <w:style w:type="character" w:customStyle="1" w:styleId="59">
    <w:name w:val="正文缩进 字符"/>
    <w:link w:val="7"/>
    <w:qFormat/>
    <w:locked/>
    <w:uiPriority w:val="0"/>
    <w:rPr>
      <w:kern w:val="2"/>
      <w:sz w:val="21"/>
    </w:rPr>
  </w:style>
  <w:style w:type="character" w:customStyle="1" w:styleId="60">
    <w:name w:val="正文文本 字符"/>
    <w:link w:val="18"/>
    <w:qFormat/>
    <w:uiPriority w:val="0"/>
    <w:rPr>
      <w:kern w:val="2"/>
      <w:sz w:val="24"/>
      <w:szCs w:val="24"/>
    </w:rPr>
  </w:style>
  <w:style w:type="character" w:customStyle="1" w:styleId="61">
    <w:name w:val="正文文本缩进 字符"/>
    <w:link w:val="19"/>
    <w:qFormat/>
    <w:uiPriority w:val="0"/>
    <w:rPr>
      <w:rFonts w:ascii="仿宋_GB2312" w:eastAsia="仿宋_GB2312"/>
      <w:kern w:val="2"/>
      <w:sz w:val="32"/>
    </w:rPr>
  </w:style>
  <w:style w:type="character" w:customStyle="1" w:styleId="62">
    <w:name w:val="纯文本 字符"/>
    <w:link w:val="23"/>
    <w:qFormat/>
    <w:uiPriority w:val="0"/>
    <w:rPr>
      <w:rFonts w:ascii="宋体" w:hAnsi="Courier New" w:eastAsia="宋体" w:cs="Courier New"/>
      <w:kern w:val="2"/>
      <w:sz w:val="21"/>
      <w:szCs w:val="21"/>
      <w:lang w:val="en-US" w:eastAsia="zh-CN" w:bidi="ar-SA"/>
    </w:rPr>
  </w:style>
  <w:style w:type="character" w:customStyle="1" w:styleId="63">
    <w:name w:val="正文文本缩进 2 字符"/>
    <w:link w:val="25"/>
    <w:qFormat/>
    <w:uiPriority w:val="0"/>
    <w:rPr>
      <w:kern w:val="2"/>
      <w:sz w:val="32"/>
    </w:rPr>
  </w:style>
  <w:style w:type="character" w:customStyle="1" w:styleId="64">
    <w:name w:val="页脚 字符"/>
    <w:link w:val="27"/>
    <w:qFormat/>
    <w:uiPriority w:val="0"/>
    <w:rPr>
      <w:kern w:val="2"/>
      <w:sz w:val="18"/>
      <w:szCs w:val="18"/>
    </w:rPr>
  </w:style>
  <w:style w:type="character" w:customStyle="1" w:styleId="65">
    <w:name w:val="正文文本首行缩进 字符"/>
    <w:link w:val="36"/>
    <w:qFormat/>
    <w:uiPriority w:val="0"/>
    <w:rPr>
      <w:kern w:val="2"/>
      <w:sz w:val="21"/>
      <w:szCs w:val="24"/>
    </w:rPr>
  </w:style>
  <w:style w:type="character" w:customStyle="1" w:styleId="66">
    <w:name w:val="正文文本首行缩进 2 字符"/>
    <w:link w:val="37"/>
    <w:qFormat/>
    <w:uiPriority w:val="0"/>
    <w:rPr>
      <w:rFonts w:ascii="仿宋_GB2312" w:eastAsia="仿宋_GB2312"/>
      <w:kern w:val="2"/>
      <w:sz w:val="21"/>
      <w:szCs w:val="24"/>
    </w:rPr>
  </w:style>
  <w:style w:type="character" w:customStyle="1" w:styleId="67">
    <w:name w:val="font21"/>
    <w:qFormat/>
    <w:uiPriority w:val="0"/>
    <w:rPr>
      <w:rFonts w:hint="default" w:ascii="仿宋_GB2312" w:eastAsia="仿宋_GB2312" w:cs="仿宋_GB2312"/>
      <w:b/>
      <w:color w:val="000000"/>
      <w:sz w:val="24"/>
      <w:szCs w:val="24"/>
      <w:u w:val="none"/>
    </w:rPr>
  </w:style>
  <w:style w:type="character" w:customStyle="1" w:styleId="68">
    <w:name w:val="纯文本 Char1"/>
    <w:qFormat/>
    <w:uiPriority w:val="0"/>
    <w:rPr>
      <w:rFonts w:ascii="宋体" w:hAnsi="Courier New" w:eastAsia="宋体" w:cs="Courier New"/>
      <w:szCs w:val="21"/>
    </w:rPr>
  </w:style>
  <w:style w:type="character" w:customStyle="1" w:styleId="69">
    <w:name w:val="param-name param-explain"/>
    <w:qFormat/>
    <w:uiPriority w:val="0"/>
  </w:style>
  <w:style w:type="character" w:customStyle="1" w:styleId="70">
    <w:name w:val="1ji Char"/>
    <w:link w:val="71"/>
    <w:qFormat/>
    <w:uiPriority w:val="0"/>
    <w:rPr>
      <w:rFonts w:ascii="宋体" w:hAnsi="宋体" w:eastAsia="宋体"/>
      <w:b/>
      <w:bCs/>
      <w:kern w:val="44"/>
      <w:sz w:val="36"/>
      <w:szCs w:val="44"/>
      <w:lang w:val="en-US" w:eastAsia="zh-CN" w:bidi="ar-SA"/>
    </w:rPr>
  </w:style>
  <w:style w:type="paragraph" w:customStyle="1" w:styleId="71">
    <w:name w:val="1ji"/>
    <w:basedOn w:val="2"/>
    <w:link w:val="70"/>
    <w:qFormat/>
    <w:uiPriority w:val="0"/>
    <w:pPr>
      <w:keepLines w:val="0"/>
      <w:widowControl/>
      <w:spacing w:before="0" w:after="0" w:line="240" w:lineRule="auto"/>
      <w:jc w:val="center"/>
    </w:pPr>
    <w:rPr>
      <w:rFonts w:ascii="宋体" w:hAnsi="宋体"/>
      <w:sz w:val="36"/>
    </w:rPr>
  </w:style>
  <w:style w:type="character" w:customStyle="1" w:styleId="72">
    <w:name w:val="普通文字 Char Char2"/>
    <w:qFormat/>
    <w:uiPriority w:val="0"/>
    <w:rPr>
      <w:rFonts w:ascii="宋体" w:hAnsi="Courier New" w:eastAsia="宋体"/>
      <w:kern w:val="2"/>
      <w:sz w:val="21"/>
      <w:lang w:val="en-US" w:eastAsia="zh-CN" w:bidi="ar-SA"/>
    </w:rPr>
  </w:style>
  <w:style w:type="character" w:customStyle="1" w:styleId="73">
    <w:name w:val="10"/>
    <w:qFormat/>
    <w:uiPriority w:val="0"/>
    <w:rPr>
      <w:rFonts w:hint="default" w:ascii="Times New Roman" w:hAnsi="Times New Roman" w:cs="Times New Roman"/>
    </w:rPr>
  </w:style>
  <w:style w:type="character" w:customStyle="1" w:styleId="74">
    <w:name w:val="font11"/>
    <w:qFormat/>
    <w:uiPriority w:val="0"/>
    <w:rPr>
      <w:rFonts w:hint="eastAsia" w:ascii="宋体" w:hAnsi="宋体" w:eastAsia="宋体" w:cs="宋体"/>
      <w:color w:val="000000"/>
      <w:sz w:val="20"/>
      <w:szCs w:val="20"/>
      <w:u w:val="none"/>
    </w:rPr>
  </w:style>
  <w:style w:type="character" w:customStyle="1" w:styleId="75">
    <w:name w:val="apple-converted-space"/>
    <w:qFormat/>
    <w:uiPriority w:val="0"/>
  </w:style>
  <w:style w:type="character" w:customStyle="1" w:styleId="76">
    <w:name w:val="mark"/>
    <w:qFormat/>
    <w:uiPriority w:val="0"/>
  </w:style>
  <w:style w:type="character" w:customStyle="1" w:styleId="77">
    <w:name w:val="15"/>
    <w:qFormat/>
    <w:uiPriority w:val="0"/>
    <w:rPr>
      <w:rFonts w:hint="default" w:ascii="Times New Roman" w:hAnsi="Times New Roman" w:cs="Times New Roman"/>
    </w:rPr>
  </w:style>
  <w:style w:type="paragraph" w:customStyle="1" w:styleId="78">
    <w:name w:val="默认段落字体 Para Char Char Char Char Char Char Char Char Char1 Char Char Char Char"/>
    <w:basedOn w:val="1"/>
    <w:qFormat/>
    <w:uiPriority w:val="0"/>
    <w:rPr>
      <w:rFonts w:ascii="Tahoma" w:hAnsi="Tahoma"/>
      <w:sz w:val="24"/>
      <w:szCs w:val="20"/>
    </w:rPr>
  </w:style>
  <w:style w:type="paragraph" w:customStyle="1" w:styleId="79">
    <w:name w:val="列出段落1"/>
    <w:basedOn w:val="1"/>
    <w:qFormat/>
    <w:uiPriority w:val="0"/>
    <w:pPr>
      <w:ind w:firstLine="420" w:firstLineChars="200"/>
    </w:pPr>
    <w:rPr>
      <w:szCs w:val="20"/>
    </w:rPr>
  </w:style>
  <w:style w:type="paragraph" w:customStyle="1" w:styleId="80">
    <w:name w:val="1"/>
    <w:basedOn w:val="1"/>
    <w:next w:val="23"/>
    <w:qFormat/>
    <w:uiPriority w:val="0"/>
    <w:rPr>
      <w:rFonts w:ascii="宋体" w:hAnsi="Courier New"/>
      <w:szCs w:val="20"/>
    </w:rPr>
  </w:style>
  <w:style w:type="paragraph" w:customStyle="1" w:styleId="81">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82">
    <w:name w:val="正文段"/>
    <w:basedOn w:val="1"/>
    <w:qFormat/>
    <w:uiPriority w:val="0"/>
    <w:pPr>
      <w:widowControl/>
      <w:snapToGrid w:val="0"/>
      <w:spacing w:after="50" w:afterLines="50"/>
      <w:ind w:firstLine="200" w:firstLineChars="200"/>
    </w:pPr>
    <w:rPr>
      <w:kern w:val="0"/>
      <w:sz w:val="24"/>
      <w:szCs w:val="20"/>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4">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85">
    <w:name w:val="_Style 34"/>
    <w:basedOn w:val="15"/>
    <w:qFormat/>
    <w:uiPriority w:val="0"/>
    <w:pPr>
      <w:widowControl/>
      <w:ind w:firstLine="454"/>
      <w:jc w:val="left"/>
    </w:pPr>
  </w:style>
  <w:style w:type="paragraph" w:customStyle="1" w:styleId="86">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87">
    <w:name w:val="_Style 5"/>
    <w:basedOn w:val="1"/>
    <w:qFormat/>
    <w:uiPriority w:val="0"/>
    <w:pPr>
      <w:spacing w:after="78" w:afterLines="25"/>
    </w:pPr>
    <w:rPr>
      <w:rFonts w:ascii="Arial" w:hAnsi="Arial"/>
    </w:rPr>
  </w:style>
  <w:style w:type="paragraph" w:customStyle="1" w:styleId="88">
    <w:name w:val="Char"/>
    <w:basedOn w:val="15"/>
    <w:qFormat/>
    <w:uiPriority w:val="0"/>
    <w:pPr>
      <w:widowControl/>
      <w:ind w:firstLine="454"/>
      <w:jc w:val="left"/>
    </w:pPr>
    <w:rPr>
      <w:rFonts w:ascii="Tahoma" w:hAnsi="Tahoma" w:cs="宋体"/>
      <w:kern w:val="0"/>
      <w:sz w:val="24"/>
      <w:szCs w:val="20"/>
    </w:rPr>
  </w:style>
  <w:style w:type="paragraph" w:customStyle="1" w:styleId="89">
    <w:name w:val="msolistparagraph"/>
    <w:basedOn w:val="1"/>
    <w:qFormat/>
    <w:uiPriority w:val="0"/>
    <w:pPr>
      <w:spacing w:line="360" w:lineRule="auto"/>
      <w:ind w:firstLine="420" w:firstLineChars="200"/>
    </w:pPr>
    <w:rPr>
      <w:sz w:val="28"/>
    </w:rPr>
  </w:style>
  <w:style w:type="paragraph" w:customStyle="1" w:styleId="9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1">
    <w:name w:val="Char Char Char"/>
    <w:basedOn w:val="15"/>
    <w:qFormat/>
    <w:uiPriority w:val="0"/>
    <w:pPr>
      <w:snapToGrid w:val="0"/>
    </w:pPr>
    <w:rPr>
      <w:rFonts w:ascii="Calibri" w:hAnsi="Calibri"/>
      <w:sz w:val="28"/>
      <w:szCs w:val="20"/>
    </w:rPr>
  </w:style>
  <w:style w:type="paragraph" w:customStyle="1" w:styleId="92">
    <w:name w:val="_Style 341"/>
    <w:basedOn w:val="15"/>
    <w:qFormat/>
    <w:uiPriority w:val="0"/>
    <w:pPr>
      <w:widowControl/>
      <w:ind w:firstLine="454"/>
      <w:jc w:val="left"/>
    </w:pPr>
  </w:style>
  <w:style w:type="paragraph" w:customStyle="1" w:styleId="93">
    <w:name w:val="Char1"/>
    <w:basedOn w:val="15"/>
    <w:qFormat/>
    <w:uiPriority w:val="0"/>
    <w:pPr>
      <w:widowControl/>
      <w:ind w:firstLine="454"/>
      <w:jc w:val="left"/>
    </w:pPr>
    <w:rPr>
      <w:rFonts w:ascii="Tahoma" w:hAnsi="Tahoma" w:cs="宋体"/>
      <w:kern w:val="0"/>
      <w:sz w:val="24"/>
      <w:szCs w:val="20"/>
    </w:rPr>
  </w:style>
  <w:style w:type="paragraph" w:styleId="94">
    <w:name w:val="List Paragraph"/>
    <w:basedOn w:val="1"/>
    <w:qFormat/>
    <w:uiPriority w:val="34"/>
    <w:pPr>
      <w:ind w:firstLine="420" w:firstLineChars="200"/>
    </w:pPr>
    <w:rPr>
      <w:rFonts w:ascii="Book Antiqua" w:hAnsi="Book Antiqua" w:cs="Book Antiqua"/>
    </w:rPr>
  </w:style>
  <w:style w:type="paragraph" w:styleId="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样式 标题 2 + 宋体"/>
    <w:basedOn w:val="3"/>
    <w:qFormat/>
    <w:uiPriority w:val="0"/>
    <w:pPr>
      <w:tabs>
        <w:tab w:val="left" w:pos="360"/>
      </w:tabs>
    </w:pPr>
    <w:rPr>
      <w:rFonts w:ascii="宋体" w:hAnsi="宋体" w:eastAsia="宋体"/>
      <w:sz w:val="30"/>
    </w:rPr>
  </w:style>
  <w:style w:type="paragraph" w:customStyle="1" w:styleId="97">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table" w:customStyle="1" w:styleId="98">
    <w:name w:val="Table Normal"/>
    <w:unhideWhenUsed/>
    <w:qFormat/>
    <w:uiPriority w:val="0"/>
    <w:tblPr>
      <w:tblCellMar>
        <w:top w:w="0" w:type="dxa"/>
        <w:left w:w="0" w:type="dxa"/>
        <w:bottom w:w="0" w:type="dxa"/>
        <w:right w:w="0" w:type="dxa"/>
      </w:tblCellMar>
    </w:tblPr>
  </w:style>
  <w:style w:type="paragraph" w:customStyle="1" w:styleId="99">
    <w:name w:val="正文2"/>
    <w:basedOn w:val="1"/>
    <w:link w:val="100"/>
    <w:qFormat/>
    <w:uiPriority w:val="0"/>
    <w:pPr>
      <w:adjustRightInd w:val="0"/>
      <w:spacing w:before="156" w:line="360" w:lineRule="auto"/>
      <w:ind w:firstLine="510" w:firstLineChars="200"/>
    </w:pPr>
    <w:rPr>
      <w:sz w:val="24"/>
      <w:szCs w:val="20"/>
    </w:rPr>
  </w:style>
  <w:style w:type="character" w:customStyle="1" w:styleId="100">
    <w:name w:val="正文2 Char Char"/>
    <w:link w:val="99"/>
    <w:qFormat/>
    <w:uiPriority w:val="0"/>
    <w:rPr>
      <w:kern w:val="2"/>
      <w:sz w:val="24"/>
    </w:rPr>
  </w:style>
  <w:style w:type="table" w:customStyle="1" w:styleId="101">
    <w:name w:val="网格型1"/>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2"/>
    <w:basedOn w:val="3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3">
    <w:name w:val="*正文 Char"/>
    <w:link w:val="104"/>
    <w:qFormat/>
    <w:locked/>
    <w:uiPriority w:val="0"/>
    <w:rPr>
      <w:rFonts w:ascii="宋体" w:hAnsi="宋体"/>
      <w:sz w:val="24"/>
    </w:rPr>
  </w:style>
  <w:style w:type="paragraph" w:customStyle="1" w:styleId="104">
    <w:name w:val="*正文"/>
    <w:basedOn w:val="1"/>
    <w:link w:val="103"/>
    <w:qFormat/>
    <w:uiPriority w:val="0"/>
    <w:pPr>
      <w:adjustRightInd w:val="0"/>
      <w:snapToGrid w:val="0"/>
      <w:spacing w:line="360" w:lineRule="auto"/>
      <w:ind w:firstLine="482"/>
      <w:jc w:val="left"/>
    </w:pPr>
    <w:rPr>
      <w:rFonts w:ascii="宋体" w:hAnsi="宋体"/>
      <w:kern w:val="0"/>
      <w:sz w:val="24"/>
      <w:szCs w:val="20"/>
    </w:rPr>
  </w:style>
  <w:style w:type="paragraph" w:customStyle="1" w:styleId="105">
    <w:name w:val="Table Text"/>
    <w:basedOn w:val="1"/>
    <w:semiHidden/>
    <w:qFormat/>
    <w:uiPriority w:val="0"/>
    <w:rPr>
      <w:rFonts w:ascii="宋体" w:hAnsi="宋体" w:cs="宋体"/>
      <w:sz w:val="20"/>
      <w:szCs w:val="20"/>
      <w:lang w:eastAsia="en-US"/>
    </w:rPr>
  </w:style>
  <w:style w:type="paragraph" w:customStyle="1" w:styleId="106">
    <w:name w:val="正文呀2_0"/>
    <w:basedOn w:val="107"/>
    <w:qFormat/>
    <w:uiPriority w:val="0"/>
    <w:rPr>
      <w:rFonts w:ascii="Calibri" w:hAnsi="Calibri"/>
      <w:kern w:val="0"/>
      <w:sz w:val="20"/>
    </w:rPr>
  </w:style>
  <w:style w:type="paragraph" w:customStyle="1" w:styleId="107">
    <w:name w:val="正文呀_0"/>
    <w:basedOn w:val="49"/>
    <w:qFormat/>
    <w:uiPriority w:val="0"/>
    <w:pPr>
      <w:spacing w:line="420" w:lineRule="exact"/>
      <w:ind w:firstLine="420" w:firstLineChars="200"/>
    </w:pPr>
    <w:rPr>
      <w:rFonts w:ascii="宋体" w:hAnsi="宋体"/>
      <w:szCs w:val="21"/>
    </w:rPr>
  </w:style>
  <w:style w:type="paragraph" w:customStyle="1" w:styleId="108">
    <w:name w:val="正文呀2_1"/>
    <w:basedOn w:val="107"/>
    <w:qFormat/>
    <w:uiPriority w:val="0"/>
  </w:style>
  <w:style w:type="paragraph" w:customStyle="1" w:styleId="109">
    <w:name w:val="正文_2_1"/>
    <w:basedOn w:val="110"/>
    <w:qFormat/>
    <w:uiPriority w:val="0"/>
    <w:rPr>
      <w:szCs w:val="22"/>
    </w:rPr>
  </w:style>
  <w:style w:type="paragraph" w:customStyle="1" w:styleId="110">
    <w:name w:val="正文_2_2"/>
    <w:basedOn w:val="51"/>
    <w:qFormat/>
    <w:uiPriority w:val="0"/>
    <w:rPr>
      <w:szCs w:val="21"/>
    </w:rPr>
  </w:style>
  <w:style w:type="paragraph" w:customStyle="1" w:styleId="11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表格文字_0"/>
    <w:basedOn w:val="113"/>
    <w:next w:val="114"/>
    <w:qFormat/>
    <w:uiPriority w:val="0"/>
    <w:pPr>
      <w:adjustRightInd w:val="0"/>
      <w:snapToGrid w:val="0"/>
      <w:jc w:val="center"/>
    </w:pPr>
    <w:rPr>
      <w:rFonts w:ascii="Times New Roman" w:hAnsi="Times New Roman"/>
      <w:kern w:val="0"/>
      <w:sz w:val="24"/>
      <w:szCs w:val="24"/>
    </w:rPr>
  </w:style>
  <w:style w:type="paragraph" w:customStyle="1" w:styleId="113">
    <w:name w:val="正文文本缩进_1"/>
    <w:basedOn w:val="111"/>
    <w:unhideWhenUsed/>
    <w:qFormat/>
    <w:uiPriority w:val="99"/>
    <w:pPr>
      <w:spacing w:after="120"/>
      <w:ind w:left="420" w:leftChars="200"/>
    </w:pPr>
  </w:style>
  <w:style w:type="paragraph" w:customStyle="1" w:styleId="114">
    <w:name w:val="正文文本_1"/>
    <w:basedOn w:val="111"/>
    <w:next w:val="111"/>
    <w:qFormat/>
    <w:uiPriority w:val="99"/>
    <w:pPr>
      <w:spacing w:after="120"/>
    </w:pPr>
    <w:rPr>
      <w:rFonts w:ascii="Times New Roman" w:hAnsi="Times New Roman"/>
      <w:szCs w:val="24"/>
    </w:rPr>
  </w:style>
  <w:style w:type="paragraph" w:customStyle="1" w:styleId="115">
    <w:name w:val="Normal_0"/>
    <w:qFormat/>
    <w:uiPriority w:val="0"/>
    <w:rPr>
      <w:rFonts w:ascii="Times New Roman" w:hAnsi="Times New Roman" w:eastAsia="Times New Roman" w:cs="Times New Roman"/>
      <w:sz w:val="24"/>
      <w:szCs w:val="24"/>
      <w:lang w:val="en-US" w:eastAsia="zh-CN" w:bidi="ar-SA"/>
    </w:rPr>
  </w:style>
  <w:style w:type="paragraph" w:customStyle="1" w:styleId="116">
    <w:name w:val="标题 2_1"/>
    <w:basedOn w:val="49"/>
    <w:next w:val="49"/>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117">
    <w:name w:val="Body text|1_1"/>
    <w:basedOn w:val="49"/>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18">
    <w:name w:val="标题 3_1"/>
    <w:basedOn w:val="49"/>
    <w:next w:val="49"/>
    <w:qFormat/>
    <w:uiPriority w:val="0"/>
    <w:pPr>
      <w:keepNext/>
      <w:keepLines/>
      <w:spacing w:before="240" w:after="120"/>
      <w:outlineLvl w:val="2"/>
    </w:pPr>
    <w:rPr>
      <w:rFonts w:eastAsia="宋体"/>
      <w:b/>
      <w:color w:val="auto"/>
      <w:sz w:val="32"/>
      <w:szCs w:val="20"/>
      <w:lang w:bidi="ar-SA"/>
    </w:rPr>
  </w:style>
  <w:style w:type="paragraph" w:customStyle="1" w:styleId="119">
    <w:name w:val="Body text|2_0"/>
    <w:basedOn w:val="49"/>
    <w:qFormat/>
    <w:uiPriority w:val="0"/>
    <w:pPr>
      <w:spacing w:after="30"/>
      <w:ind w:firstLine="420"/>
    </w:pPr>
    <w:rPr>
      <w:rFonts w:eastAsia="宋体"/>
      <w:color w:val="auto"/>
      <w:sz w:val="20"/>
      <w:szCs w:val="20"/>
      <w:lang w:bidi="ar-SA"/>
    </w:rPr>
  </w:style>
  <w:style w:type="paragraph" w:customStyle="1" w:styleId="120">
    <w:name w:val="Other|1_1"/>
    <w:basedOn w:val="12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121">
    <w:name w:val="正文_5"/>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22">
    <w:name w:val="Body text|1"/>
    <w:basedOn w:val="1"/>
    <w:qFormat/>
    <w:uiPriority w:val="0"/>
    <w:pPr>
      <w:spacing w:line="360" w:lineRule="auto"/>
      <w:ind w:firstLine="400"/>
    </w:pPr>
    <w:rPr>
      <w:rFonts w:ascii="宋体" w:hAnsi="宋体" w:cs="宋体"/>
      <w:sz w:val="20"/>
      <w:szCs w:val="20"/>
      <w:lang w:val="zh-CN" w:bidi="zh-CN"/>
    </w:rPr>
  </w:style>
  <w:style w:type="paragraph" w:customStyle="1" w:styleId="123">
    <w:name w:val="Body text|1_0_0"/>
    <w:basedOn w:val="51"/>
    <w:qFormat/>
    <w:uiPriority w:val="0"/>
    <w:pPr>
      <w:spacing w:line="360" w:lineRule="auto"/>
      <w:ind w:firstLine="400"/>
    </w:pPr>
    <w:rPr>
      <w:rFonts w:ascii="宋体" w:hAnsi="宋体" w:cs="宋体"/>
      <w:sz w:val="20"/>
      <w:szCs w:val="20"/>
      <w:lang w:val="zh-CN" w:bidi="zh-CN"/>
    </w:rPr>
  </w:style>
  <w:style w:type="paragraph" w:customStyle="1" w:styleId="124">
    <w:name w:val="正文_4"/>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25">
    <w:name w:val="Normal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Normal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Normal_13"/>
    <w:qFormat/>
    <w:uiPriority w:val="0"/>
    <w:rPr>
      <w:rFonts w:ascii="Times New Roman" w:hAnsi="Times New Roman" w:eastAsia="Times New Roman" w:cs="Times New Roman"/>
      <w:sz w:val="24"/>
      <w:szCs w:val="24"/>
    </w:rPr>
  </w:style>
  <w:style w:type="paragraph" w:customStyle="1" w:styleId="129">
    <w:name w:val="Table Paragraph_0"/>
    <w:basedOn w:val="130"/>
    <w:qFormat/>
    <w:uiPriority w:val="1"/>
  </w:style>
  <w:style w:type="paragraph" w:customStyle="1" w:styleId="130">
    <w:name w:val="正文_6_0"/>
    <w:qFormat/>
    <w:uiPriority w:val="1"/>
    <w:pPr>
      <w:widowControl w:val="0"/>
      <w:autoSpaceDE w:val="0"/>
      <w:autoSpaceDN w:val="0"/>
    </w:pPr>
    <w:rPr>
      <w:rFonts w:ascii="宋体" w:hAnsi="宋体" w:eastAsia="宋体" w:cs="宋体"/>
      <w:sz w:val="22"/>
      <w:szCs w:val="22"/>
      <w:lang w:val="zh-CN" w:eastAsia="zh-CN" w:bidi="zh-CN"/>
    </w:rPr>
  </w:style>
  <w:style w:type="paragraph" w:customStyle="1" w:styleId="13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Normal_29"/>
    <w:qFormat/>
    <w:uiPriority w:val="0"/>
    <w:pPr>
      <w:widowControl w:val="0"/>
      <w:jc w:val="both"/>
    </w:pPr>
    <w:rPr>
      <w:rFonts w:ascii="Times New Roman" w:hAnsi="Times New Roman" w:eastAsia="宋体" w:cs="Times New Roman"/>
      <w:kern w:val="2"/>
      <w:sz w:val="21"/>
      <w:szCs w:val="24"/>
    </w:rPr>
  </w:style>
  <w:style w:type="paragraph" w:customStyle="1" w:styleId="133">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Normal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本_2"/>
    <w:basedOn w:val="136"/>
    <w:qFormat/>
    <w:uiPriority w:val="0"/>
    <w:rPr>
      <w:sz w:val="24"/>
      <w:szCs w:val="24"/>
    </w:rPr>
  </w:style>
  <w:style w:type="paragraph" w:customStyle="1" w:styleId="136">
    <w:name w:val="正文_12"/>
    <w:qFormat/>
    <w:uiPriority w:val="1"/>
    <w:pPr>
      <w:widowControl w:val="0"/>
      <w:autoSpaceDE w:val="0"/>
      <w:autoSpaceDN w:val="0"/>
    </w:pPr>
    <w:rPr>
      <w:rFonts w:ascii="宋体" w:hAnsi="宋体" w:eastAsia="宋体" w:cs="宋体"/>
      <w:sz w:val="22"/>
      <w:szCs w:val="22"/>
      <w:lang w:val="zh-CN" w:eastAsia="zh-CN" w:bidi="zh-CN"/>
    </w:rPr>
  </w:style>
  <w:style w:type="paragraph" w:customStyle="1" w:styleId="137">
    <w:name w:val="Table Paragraph_0_0"/>
    <w:basedOn w:val="136"/>
    <w:qFormat/>
    <w:uiPriority w:val="1"/>
  </w:style>
  <w:style w:type="table" w:customStyle="1" w:styleId="138">
    <w:name w:val="Table Normal_0"/>
    <w:unhideWhenUsed/>
    <w:qFormat/>
    <w:uiPriority w:val="2"/>
    <w:rPr>
      <w:rFonts w:ascii="宋体" w:hAnsi="宋体" w:eastAsia="宋体" w:cs="宋体"/>
    </w:rPr>
    <w:tblPr>
      <w:tblCellMar>
        <w:top w:w="0" w:type="dxa"/>
        <w:left w:w="0" w:type="dxa"/>
        <w:bottom w:w="0" w:type="dxa"/>
        <w:right w:w="0" w:type="dxa"/>
      </w:tblCellMar>
    </w:tblPr>
  </w:style>
  <w:style w:type="paragraph" w:customStyle="1" w:styleId="139">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Normal_32"/>
    <w:qFormat/>
    <w:uiPriority w:val="0"/>
    <w:rPr>
      <w:rFonts w:ascii="Times New Roman" w:hAnsi="Times New Roman" w:eastAsia="Times New Roman" w:cs="Times New Roman"/>
      <w:sz w:val="24"/>
      <w:szCs w:val="24"/>
      <w:lang w:bidi="ar-SA"/>
    </w:rPr>
  </w:style>
  <w:style w:type="paragraph" w:customStyle="1" w:styleId="141">
    <w:name w:val="正文_1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正文_13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
    <w:name w:val="Normal_0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Table Paragraph"/>
    <w:basedOn w:val="1"/>
    <w:qFormat/>
    <w:uiPriority w:val="1"/>
  </w:style>
  <w:style w:type="paragraph" w:customStyle="1" w:styleId="146">
    <w:name w:val="标题 4_0"/>
    <w:basedOn w:val="139"/>
    <w:next w:val="139"/>
    <w:qFormat/>
    <w:uiPriority w:val="0"/>
    <w:pPr>
      <w:spacing w:before="30"/>
      <w:ind w:left="359" w:right="347"/>
      <w:jc w:val="center"/>
      <w:outlineLvl w:val="3"/>
    </w:pPr>
    <w:rPr>
      <w:b/>
      <w:bCs/>
      <w:sz w:val="38"/>
      <w:szCs w:val="38"/>
    </w:rPr>
  </w:style>
  <w:style w:type="paragraph" w:customStyle="1" w:styleId="147">
    <w:name w:val="Normal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Normal_9"/>
    <w:qFormat/>
    <w:uiPriority w:val="0"/>
    <w:rPr>
      <w:rFonts w:ascii="Times New Roman" w:hAnsi="Times New Roman" w:eastAsia="Times New Roman" w:cs="Times New Roman"/>
      <w:sz w:val="24"/>
      <w:szCs w:val="24"/>
    </w:rPr>
  </w:style>
  <w:style w:type="paragraph" w:customStyle="1" w:styleId="150">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Normal_10"/>
    <w:qFormat/>
    <w:uiPriority w:val="0"/>
    <w:rPr>
      <w:rFonts w:ascii="Times New Roman" w:hAnsi="Times New Roman" w:eastAsia="Times New Roman" w:cs="Times New Roman"/>
      <w:sz w:val="24"/>
      <w:szCs w:val="24"/>
    </w:rPr>
  </w:style>
  <w:style w:type="paragraph" w:customStyle="1" w:styleId="152">
    <w:name w:val="Normal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标题 3_0"/>
    <w:basedOn w:val="124"/>
    <w:next w:val="124"/>
    <w:unhideWhenUsed/>
    <w:qFormat/>
    <w:uiPriority w:val="9"/>
    <w:pPr>
      <w:keepNext/>
      <w:keepLines/>
      <w:spacing w:before="260" w:beforeLines="0" w:beforeAutospacing="0" w:after="260" w:afterLines="0" w:afterAutospacing="0" w:line="413" w:lineRule="auto"/>
      <w:outlineLvl w:val="2"/>
    </w:pPr>
    <w:rPr>
      <w:b/>
      <w:sz w:val="32"/>
    </w:rPr>
  </w:style>
  <w:style w:type="paragraph" w:customStyle="1" w:styleId="155">
    <w:name w:val="正文_3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Normal_18"/>
    <w:autoRedefine/>
    <w:qFormat/>
    <w:uiPriority w:val="0"/>
    <w:rPr>
      <w:rFonts w:ascii="Times New Roman" w:hAnsi="Times New Roman" w:eastAsia="Times New Roman" w:cs="Times New Roman"/>
      <w:sz w:val="24"/>
      <w:szCs w:val="24"/>
      <w:lang w:val="en-US" w:eastAsia="zh-CN" w:bidi="ar-SA"/>
    </w:rPr>
  </w:style>
  <w:style w:type="paragraph" w:customStyle="1" w:styleId="159">
    <w:name w:val="Body text|1_2"/>
    <w:basedOn w:val="121"/>
    <w:autoRedefine/>
    <w:qFormat/>
    <w:uiPriority w:val="0"/>
    <w:pPr>
      <w:spacing w:line="360" w:lineRule="auto"/>
      <w:ind w:firstLine="400"/>
    </w:pPr>
    <w:rPr>
      <w:rFonts w:ascii="宋体" w:hAnsi="宋体" w:eastAsia="宋体" w:cs="宋体"/>
      <w:color w:val="auto"/>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F8AC1-96F9-4F9A-8C27-E34FA8A8AD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165</Pages>
  <Words>24032</Words>
  <Characters>26409</Characters>
  <Lines>474</Lines>
  <Paragraphs>133</Paragraphs>
  <TotalTime>9</TotalTime>
  <ScaleCrop>false</ScaleCrop>
  <LinksUpToDate>false</LinksUpToDate>
  <CharactersWithSpaces>26862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广西亿翔荣</cp:lastModifiedBy>
  <cp:lastPrinted>2021-08-15T09:50:00Z</cp:lastPrinted>
  <dcterms:modified xsi:type="dcterms:W3CDTF">2026-06-12T03:22:32Z</dcterms:modified>
  <dc:title>北海市政府采购中心;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D0E3C68BC8BF4FF299CB3366094C84C7_13</vt:lpwstr>
  </property>
  <property fmtid="{D5CDD505-2E9C-101B-9397-08002B2CF9AE}" pid="4" name="KSOTemplateDocerSaveRecord">
    <vt:lpwstr>eyJoZGlkIjoiNzVmYzY5MTYyOGRmZTQ0ZTdmNDBhNTQ4MTkxNzE2OWQiLCJ1c2VySWQiOiIxMTM0OTgwNDc2In0=</vt:lpwstr>
  </property>
</Properties>
</file>