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120" w:after="120" w:line="32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第二章  采购需求</w:t>
      </w:r>
    </w:p>
    <w:p>
      <w:pPr>
        <w:pStyle w:val="4"/>
        <w:snapToGrid w:val="0"/>
        <w:jc w:val="center"/>
        <w:rPr>
          <w:rFonts w:hint="eastAsia" w:ascii="宋体" w:hAnsi="宋体" w:eastAsia="宋体" w:cs="宋体"/>
          <w:b/>
          <w:color w:val="auto"/>
          <w:highlight w:val="none"/>
        </w:rPr>
      </w:pPr>
    </w:p>
    <w:p>
      <w:pPr>
        <w:spacing w:line="24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一、总体要求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1.政府采购政策的应用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详见采购文件“评审方法及标准/政府采购政策应用说明”。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2.采购需求要求未尽事宜由采购人与成交供应商在采购合同中约定。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3.标注“▲”的条款或要求系指实质性条款或实质性要求，必须满足，如存在负偏离将导致响应被否决。</w:t>
      </w:r>
    </w:p>
    <w:p>
      <w:pPr>
        <w:spacing w:line="24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二、技术要求</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1.需实现的功能、目标及应用场景</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满足采购文件要求，验收达到合格标准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2.是否接受进口产品：</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否</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u w:val="single"/>
        </w:rPr>
        <w:t xml:space="preserve">  /  接</w:t>
      </w:r>
      <w:r>
        <w:rPr>
          <w:rFonts w:hint="eastAsia" w:ascii="宋体" w:hAnsi="宋体" w:eastAsia="宋体" w:cs="宋体"/>
          <w:color w:val="auto"/>
          <w:szCs w:val="21"/>
          <w:highlight w:val="none"/>
        </w:rPr>
        <w:t>受进口产品，其余货物不接受进口产品。</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注：（1）以上所述不接受进口产品的，供应商不得选用进口产品参与响应，否则响应按无效响应处理；列明接受进口产品的分项，供应商可以选用进口产品参与响应，但不排斥国内产品。</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（3）进口产品是指通过中国海关报关验放进入中国境内且产自关境外的产品。</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（4）其余内容以《政府采购进口产品管理办法》（财库〔2007〕119号）和《关于政府采购进口产品管理有关问题的通知财办库》（财库[2008]248号）的相关规定为准。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3.需执行的国家相关标准、行业标准、地方标准或者其他标准、规范</w:t>
      </w:r>
    </w:p>
    <w:p>
      <w:pPr>
        <w:spacing w:line="24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本项目应执行的国家相关标准、行业标准、地方标准或者其他标准、规范为：</w:t>
      </w:r>
      <w:r>
        <w:rPr>
          <w:rFonts w:hint="eastAsia" w:ascii="宋体" w:hAnsi="宋体" w:eastAsia="宋体" w:cs="宋体"/>
          <w:color w:val="auto"/>
          <w:szCs w:val="21"/>
          <w:highlight w:val="none"/>
          <w:u w:val="single"/>
        </w:rPr>
        <w:t xml:space="preserve">  </w:t>
      </w:r>
      <w:bookmarkStart w:id="0" w:name="_Hlk89182885"/>
      <w:r>
        <w:rPr>
          <w:rFonts w:hint="eastAsia" w:ascii="宋体" w:hAnsi="宋体" w:eastAsia="宋体" w:cs="宋体"/>
          <w:i/>
          <w:color w:val="auto"/>
          <w:szCs w:val="21"/>
          <w:highlight w:val="none"/>
          <w:u w:val="single"/>
        </w:rPr>
        <w:t xml:space="preserve">详见技术指标要求   </w:t>
      </w:r>
      <w:r>
        <w:rPr>
          <w:rFonts w:hint="eastAsia" w:ascii="宋体" w:hAnsi="宋体" w:eastAsia="宋体" w:cs="宋体"/>
          <w:color w:val="auto"/>
          <w:szCs w:val="21"/>
          <w:highlight w:val="none"/>
          <w:u w:val="single"/>
        </w:rPr>
        <w:t xml:space="preserve"> </w:t>
      </w:r>
    </w:p>
    <w:bookmarkEnd w:id="0"/>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4.一般说明</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（1）本章中如提及品牌型号，仅起参考作用。供应商可选用其他品牌型号替代，但这些替代的品牌型号要实质上参照或相当于或优于参考品牌型号及其技术参数性能（配置）要求。</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Start w:id="1" w:name="_Hlk132788003"/>
      <w:r>
        <w:rPr>
          <w:rFonts w:hint="eastAsia" w:ascii="宋体" w:hAnsi="宋体" w:eastAsia="宋体" w:cs="宋体"/>
          <w:color w:val="auto"/>
          <w:szCs w:val="21"/>
          <w:highlight w:val="none"/>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1"/>
      <w:r>
        <w:rPr>
          <w:rFonts w:hint="eastAsia" w:ascii="宋体" w:hAnsi="宋体" w:eastAsia="宋体" w:cs="宋体"/>
          <w:color w:val="auto"/>
          <w:szCs w:val="21"/>
          <w:highlight w:val="none"/>
        </w:rPr>
        <w:t xml:space="preserve">。 </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5.核心产品</w:t>
      </w:r>
    </w:p>
    <w:p>
      <w:pPr>
        <w:spacing w:line="24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本项目为货物采购项目，核心产品为：</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各分标中序号带“*”为该分标的核心产品  </w:t>
      </w:r>
      <w:r>
        <w:rPr>
          <w:rFonts w:hint="eastAsia" w:ascii="宋体" w:hAnsi="宋体" w:eastAsia="宋体" w:cs="宋体"/>
          <w:color w:val="auto"/>
          <w:szCs w:val="21"/>
          <w:highlight w:val="none"/>
          <w:u w:val="single"/>
        </w:rPr>
        <w:t xml:space="preserve">   </w:t>
      </w:r>
    </w:p>
    <w:p>
      <w:pPr>
        <w:numPr>
          <w:ilvl w:val="0"/>
          <w:numId w:val="0"/>
        </w:numPr>
        <w:spacing w:line="24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标的名称、数量、需满足的质量、技术规格、物理特性、性能、材料、结构、外观、安全，或者服务内容和标准一览表</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7.</w:t>
      </w:r>
    </w:p>
    <w:tbl>
      <w:tblPr>
        <w:tblStyle w:val="6"/>
        <w:tblW w:w="5015" w:type="pct"/>
        <w:tblInd w:w="0" w:type="dxa"/>
        <w:tblLayout w:type="fixed"/>
        <w:tblCellMar>
          <w:top w:w="0" w:type="dxa"/>
          <w:left w:w="108" w:type="dxa"/>
          <w:bottom w:w="0" w:type="dxa"/>
          <w:right w:w="108" w:type="dxa"/>
        </w:tblCellMar>
      </w:tblPr>
      <w:tblGrid>
        <w:gridCol w:w="709"/>
        <w:gridCol w:w="769"/>
        <w:gridCol w:w="1195"/>
        <w:gridCol w:w="614"/>
        <w:gridCol w:w="819"/>
        <w:gridCol w:w="802"/>
        <w:gridCol w:w="2619"/>
        <w:gridCol w:w="1021"/>
      </w:tblGrid>
      <w:tr>
        <w:tblPrEx>
          <w:tblCellMar>
            <w:top w:w="0" w:type="dxa"/>
            <w:left w:w="108" w:type="dxa"/>
            <w:bottom w:w="0" w:type="dxa"/>
            <w:right w:w="108" w:type="dxa"/>
          </w:tblCellMar>
        </w:tblPrEx>
        <w:trPr>
          <w:trHeight w:val="43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标号</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序号</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货物名称（标的名称）</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单位</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数量</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所属行业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技术指标要求</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上限控制单价（元）</w:t>
            </w:r>
          </w:p>
        </w:tc>
      </w:tr>
      <w:tr>
        <w:tblPrEx>
          <w:tblCellMar>
            <w:top w:w="0" w:type="dxa"/>
            <w:left w:w="108" w:type="dxa"/>
            <w:bottom w:w="0" w:type="dxa"/>
            <w:right w:w="108" w:type="dxa"/>
          </w:tblCellMar>
        </w:tblPrEx>
        <w:trPr>
          <w:trHeight w:val="1500" w:hRule="atLeast"/>
        </w:trPr>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1分标</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匀浆膳（常规型）</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规格：50g/袋；</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每100g产品含：</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w:t>
            </w:r>
            <w:r>
              <w:rPr>
                <w:rFonts w:hint="eastAsia" w:ascii="宋体" w:hAnsi="宋体" w:cs="宋体"/>
                <w:kern w:val="0"/>
                <w:sz w:val="22"/>
                <w:szCs w:val="22"/>
                <w:highlight w:val="none"/>
                <w:lang w:bidi="ar"/>
              </w:rPr>
              <w:t>1885KJ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蛋白质≥19g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脂肪</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w:t>
            </w:r>
            <w:r>
              <w:rPr>
                <w:rFonts w:hint="eastAsia" w:ascii="宋体" w:hAnsi="宋体" w:cs="宋体"/>
                <w:kern w:val="0"/>
                <w:sz w:val="22"/>
                <w:szCs w:val="22"/>
                <w:highlight w:val="none"/>
                <w:lang w:bidi="ar"/>
              </w:rPr>
              <w:t>14g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碳水化合物≥60g。</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添加大米粉、麦芽糊精、大豆分离蛋白、乳粉、鸡全蛋粉。</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3.95</w:t>
            </w:r>
          </w:p>
        </w:tc>
      </w:tr>
      <w:tr>
        <w:tblPrEx>
          <w:tblCellMar>
            <w:top w:w="0" w:type="dxa"/>
            <w:left w:w="108" w:type="dxa"/>
            <w:bottom w:w="0" w:type="dxa"/>
            <w:right w:w="108" w:type="dxa"/>
          </w:tblCellMar>
        </w:tblPrEx>
        <w:trPr>
          <w:trHeight w:val="1404"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匀浆膳（高纤维型）（便秘、</w:t>
            </w:r>
            <w:r>
              <w:rPr>
                <w:rStyle w:val="9"/>
                <w:color w:val="auto"/>
                <w:highlight w:val="none"/>
                <w:lang w:bidi="ar"/>
              </w:rPr>
              <w:t>DM）</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规格：50g/袋；</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每100g产品含：</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w:t>
            </w:r>
            <w:r>
              <w:rPr>
                <w:rFonts w:hint="eastAsia" w:ascii="宋体" w:hAnsi="宋体" w:cs="宋体"/>
                <w:kern w:val="0"/>
                <w:sz w:val="22"/>
                <w:szCs w:val="22"/>
                <w:highlight w:val="none"/>
                <w:lang w:bidi="ar"/>
              </w:rPr>
              <w:t>1784KJ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蛋白质≥20g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脂肪≥12g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碳水化合物≥54g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膳食纤维≥6g</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添加大豆分离蛋白、乳粉；含2种及以上不同的膳食纤维。</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4.2</w:t>
            </w:r>
          </w:p>
        </w:tc>
      </w:tr>
      <w:tr>
        <w:tblPrEx>
          <w:tblCellMar>
            <w:top w:w="0" w:type="dxa"/>
            <w:left w:w="108" w:type="dxa"/>
            <w:bottom w:w="0" w:type="dxa"/>
            <w:right w:w="108" w:type="dxa"/>
          </w:tblCellMar>
        </w:tblPrEx>
        <w:trPr>
          <w:trHeight w:val="150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匀浆膳（低蛋白型）（肾病）</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2400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规格：50g/袋；</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每100g产品含：</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能量≥1779KJ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蛋白质≤5.2g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脂肪≤12.8g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碳水化合物≤75g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钠≤100mg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钾≤100mg</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磷≤95mg。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5.875</w:t>
            </w:r>
          </w:p>
        </w:tc>
      </w:tr>
      <w:tr>
        <w:tblPrEx>
          <w:tblCellMar>
            <w:top w:w="0" w:type="dxa"/>
            <w:left w:w="108" w:type="dxa"/>
            <w:bottom w:w="0" w:type="dxa"/>
            <w:right w:w="108" w:type="dxa"/>
          </w:tblCellMar>
        </w:tblPrEx>
        <w:trPr>
          <w:trHeight w:val="134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*4</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匀浆膳（低渗型）</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规格：40g/袋；</w:t>
            </w:r>
          </w:p>
          <w:p>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每100g产品含：</w:t>
            </w:r>
          </w:p>
          <w:p>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能量≥1721KJ</w:t>
            </w:r>
          </w:p>
          <w:p>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蛋白质≥14g</w:t>
            </w:r>
          </w:p>
          <w:p>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脂肪≤7.1g</w:t>
            </w:r>
          </w:p>
          <w:p>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碳水化合物≥70g</w:t>
            </w:r>
          </w:p>
          <w:p>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钠≤152mg</w:t>
            </w:r>
          </w:p>
          <w:p>
            <w:pPr>
              <w:widowControl/>
              <w:jc w:val="left"/>
              <w:textAlignment w:val="center"/>
              <w:rPr>
                <w:rFonts w:hint="eastAsia" w:ascii="宋体" w:hAnsi="宋体" w:cs="宋体"/>
                <w:sz w:val="22"/>
                <w:szCs w:val="22"/>
                <w:highlight w:val="none"/>
              </w:rPr>
            </w:pPr>
            <w:r>
              <w:rPr>
                <w:rFonts w:hint="eastAsia" w:ascii="宋体" w:hAnsi="宋体" w:cs="宋体"/>
                <w:kern w:val="0"/>
                <w:szCs w:val="21"/>
                <w:highlight w:val="none"/>
              </w:rPr>
              <w:t>渗透压≤250mosm/L。</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rPr>
              <w:t>3.9</w:t>
            </w:r>
          </w:p>
        </w:tc>
      </w:tr>
      <w:tr>
        <w:tblPrEx>
          <w:tblCellMar>
            <w:top w:w="0" w:type="dxa"/>
            <w:left w:w="108" w:type="dxa"/>
            <w:bottom w:w="0" w:type="dxa"/>
            <w:right w:w="108" w:type="dxa"/>
          </w:tblCellMar>
        </w:tblPrEx>
        <w:trPr>
          <w:trHeight w:val="447"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5</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糊化大米粉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规格：40g/袋；</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每100g产品含：</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能量≥1540KJ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蛋白质≥8.0g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脂肪≥1g</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碳水化合物≥78.0g。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4.7</w:t>
            </w:r>
          </w:p>
        </w:tc>
      </w:tr>
      <w:tr>
        <w:tblPrEx>
          <w:tblCellMar>
            <w:top w:w="0" w:type="dxa"/>
            <w:left w:w="108" w:type="dxa"/>
            <w:bottom w:w="0" w:type="dxa"/>
            <w:right w:w="108" w:type="dxa"/>
          </w:tblCellMar>
        </w:tblPrEx>
        <w:trPr>
          <w:trHeight w:val="81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酶解米粉（小）</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规格：20g/</w:t>
            </w:r>
            <w:r>
              <w:rPr>
                <w:rFonts w:hint="eastAsia" w:ascii="宋体" w:hAnsi="宋体" w:cs="宋体"/>
                <w:kern w:val="0"/>
                <w:sz w:val="22"/>
                <w:szCs w:val="22"/>
                <w:highlight w:val="none"/>
                <w:lang w:bidi="ar"/>
              </w:rPr>
              <w:t>袋</w:t>
            </w:r>
            <w:r>
              <w:rPr>
                <w:rFonts w:hint="eastAsia" w:ascii="宋体" w:hAnsi="宋体" w:cs="宋体"/>
                <w:kern w:val="0"/>
                <w:sz w:val="22"/>
                <w:szCs w:val="22"/>
                <w:highlight w:val="none"/>
                <w:lang w:bidi="ar"/>
              </w:rPr>
              <w:t>；</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每100g产品含：</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能量≥1613KJ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蛋白质0g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脂肪0g</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碳水化合物≥94g。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2.8</w:t>
            </w:r>
          </w:p>
        </w:tc>
      </w:tr>
      <w:tr>
        <w:tblPrEx>
          <w:tblCellMar>
            <w:top w:w="0" w:type="dxa"/>
            <w:left w:w="108" w:type="dxa"/>
            <w:bottom w:w="0" w:type="dxa"/>
            <w:right w:w="108" w:type="dxa"/>
          </w:tblCellMar>
        </w:tblPrEx>
        <w:trPr>
          <w:trHeight w:val="81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7</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水溶性膳食纤维</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3600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规格：5g/条；</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每100g产品含：</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w:t>
            </w:r>
            <w:r>
              <w:rPr>
                <w:rFonts w:hint="eastAsia" w:ascii="黑体" w:hAnsi="黑体" w:eastAsia="黑体" w:cs="宋体"/>
                <w:b/>
                <w:bCs/>
                <w:color w:val="000000" w:themeColor="text1"/>
                <w:kern w:val="0"/>
                <w:sz w:val="24"/>
                <w:szCs w:val="24"/>
                <w:highlight w:val="none"/>
                <w:lang w:bidi="ar"/>
                <w14:textFill>
                  <w14:solidFill>
                    <w14:schemeClr w14:val="tx1"/>
                  </w14:solidFill>
                </w14:textFill>
              </w:rPr>
              <w:t>≤</w:t>
            </w:r>
            <w:r>
              <w:rPr>
                <w:rFonts w:hint="eastAsia" w:ascii="宋体" w:hAnsi="宋体" w:cs="宋体"/>
                <w:kern w:val="0"/>
                <w:sz w:val="21"/>
                <w:szCs w:val="21"/>
                <w:highlight w:val="none"/>
                <w:lang w:bidi="ar"/>
              </w:rPr>
              <w:t>8</w:t>
            </w:r>
            <w:r>
              <w:rPr>
                <w:rFonts w:hint="eastAsia" w:ascii="宋体" w:hAnsi="宋体" w:cs="宋体"/>
                <w:kern w:val="0"/>
                <w:sz w:val="22"/>
                <w:szCs w:val="22"/>
                <w:highlight w:val="none"/>
                <w:lang w:bidi="ar"/>
              </w:rPr>
              <w:t>04KJ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蛋白质0g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脂肪0g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膳食纤维≥80g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碳水化合物</w:t>
            </w:r>
            <w:r>
              <w:rPr>
                <w:rFonts w:hint="eastAsia" w:ascii="黑体" w:hAnsi="黑体" w:eastAsia="黑体" w:cs="宋体"/>
                <w:b/>
                <w:bCs/>
                <w:color w:val="000000" w:themeColor="text1"/>
                <w:kern w:val="0"/>
                <w:sz w:val="24"/>
                <w:szCs w:val="24"/>
                <w:highlight w:val="none"/>
                <w:lang w:bidi="ar"/>
                <w14:textFill>
                  <w14:solidFill>
                    <w14:schemeClr w14:val="tx1"/>
                  </w14:solidFill>
                </w14:textFill>
              </w:rPr>
              <w:t>≤</w:t>
            </w:r>
            <w:r>
              <w:rPr>
                <w:rFonts w:hint="eastAsia" w:ascii="宋体" w:hAnsi="宋体" w:cs="宋体"/>
                <w:kern w:val="0"/>
                <w:sz w:val="22"/>
                <w:szCs w:val="22"/>
                <w:highlight w:val="none"/>
                <w:lang w:bidi="ar"/>
              </w:rPr>
              <w:t>4g</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含抗性糊精。</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5</w:t>
            </w:r>
          </w:p>
        </w:tc>
      </w:tr>
      <w:tr>
        <w:tblPrEx>
          <w:tblCellMar>
            <w:top w:w="0" w:type="dxa"/>
            <w:left w:w="108" w:type="dxa"/>
            <w:bottom w:w="0" w:type="dxa"/>
            <w:right w:w="108" w:type="dxa"/>
          </w:tblCellMar>
        </w:tblPrEx>
        <w:trPr>
          <w:trHeight w:val="102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8</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中链甘油三酯（</w:t>
            </w:r>
            <w:r>
              <w:rPr>
                <w:rStyle w:val="9"/>
                <w:color w:val="auto"/>
                <w:highlight w:val="none"/>
                <w:lang w:bidi="ar"/>
              </w:rPr>
              <w:t>MCT）粉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900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规格：5g/条；</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每100g产品含：</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能量≥2964KJ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蛋白质≥3.8g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脂肪≥68g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 xml:space="preserve">碳水化合物≥17g </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配以抗性糊精。</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4.16</w:t>
            </w:r>
          </w:p>
        </w:tc>
      </w:tr>
      <w:tr>
        <w:tblPrEx>
          <w:tblCellMar>
            <w:top w:w="0" w:type="dxa"/>
            <w:left w:w="108" w:type="dxa"/>
            <w:bottom w:w="0" w:type="dxa"/>
            <w:right w:w="108" w:type="dxa"/>
          </w:tblCellMar>
        </w:tblPrEx>
        <w:trPr>
          <w:trHeight w:val="132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9</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助咽营养剂</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cs="宋体"/>
                <w:kern w:val="0"/>
                <w:sz w:val="22"/>
                <w:szCs w:val="22"/>
                <w:highlight w:val="none"/>
                <w:lang w:bidi="ar"/>
              </w:rPr>
              <w:t>200g/罐；</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每100g产品含：</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能量≥1166KJ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蛋白质0g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脂肪0g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碳水化合物≥46g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膳食纤维≥42g</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含圆苞车前子壳粉、抗性糊精、魔芋粉。</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96</w:t>
            </w:r>
          </w:p>
        </w:tc>
      </w:tr>
      <w:tr>
        <w:tblPrEx>
          <w:tblCellMar>
            <w:top w:w="0" w:type="dxa"/>
            <w:left w:w="108" w:type="dxa"/>
            <w:bottom w:w="0" w:type="dxa"/>
            <w:right w:w="108" w:type="dxa"/>
          </w:tblCellMar>
        </w:tblPrEx>
        <w:trPr>
          <w:trHeight w:val="351" w:hRule="atLeast"/>
        </w:trPr>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2分标</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短肽型营养素（胃</w:t>
            </w:r>
            <w:r>
              <w:rPr>
                <w:rStyle w:val="9"/>
                <w:color w:val="auto"/>
                <w:highlight w:val="none"/>
                <w:lang w:bidi="ar"/>
              </w:rPr>
              <w:t>.肠）</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500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360g/罐；</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能量≥1671(KJ)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蛋白质≥15.54(g)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碳水化合物≥73.0(g)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脂肪≥3.4(g)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钠≥320(mg)。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134.8</w:t>
            </w:r>
          </w:p>
        </w:tc>
      </w:tr>
      <w:tr>
        <w:tblPrEx>
          <w:tblCellMar>
            <w:top w:w="0" w:type="dxa"/>
            <w:left w:w="108" w:type="dxa"/>
            <w:bottom w:w="0" w:type="dxa"/>
            <w:right w:w="108" w:type="dxa"/>
          </w:tblCellMar>
        </w:tblPrEx>
        <w:trPr>
          <w:trHeight w:val="457"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支链氨基酸粉剂</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450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360g/罐；</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能量≥1688(kj)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蛋白质≥15.0(g)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碳水化合物≥63.0(g)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脂肪≥7.9(g)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钠≤32</w:t>
            </w:r>
            <w:r>
              <w:rPr>
                <w:rFonts w:hint="eastAsia" w:ascii="宋体" w:hAnsi="宋体" w:cs="宋体"/>
                <w:color w:val="auto"/>
                <w:kern w:val="0"/>
                <w:sz w:val="22"/>
                <w:szCs w:val="22"/>
                <w:highlight w:val="none"/>
                <w:lang w:val="en-US" w:eastAsia="zh-CN" w:bidi="ar"/>
              </w:rPr>
              <w:t>7</w:t>
            </w:r>
            <w:r>
              <w:rPr>
                <w:rFonts w:hint="eastAsia" w:ascii="宋体" w:hAnsi="宋体" w:eastAsia="宋体" w:cs="宋体"/>
                <w:color w:val="auto"/>
                <w:kern w:val="0"/>
                <w:sz w:val="22"/>
                <w:szCs w:val="22"/>
                <w:highlight w:val="none"/>
                <w:lang w:bidi="ar"/>
              </w:rPr>
              <w:t>(mg)。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133.2</w:t>
            </w:r>
          </w:p>
        </w:tc>
      </w:tr>
      <w:tr>
        <w:tblPrEx>
          <w:tblCellMar>
            <w:top w:w="0" w:type="dxa"/>
            <w:left w:w="108" w:type="dxa"/>
            <w:bottom w:w="0" w:type="dxa"/>
            <w:right w:w="108" w:type="dxa"/>
          </w:tblCellMar>
        </w:tblPrEx>
        <w:trPr>
          <w:trHeight w:val="118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低脂型营养素（胰</w:t>
            </w:r>
            <w:r>
              <w:rPr>
                <w:rStyle w:val="9"/>
                <w:color w:val="auto"/>
                <w:highlight w:val="none"/>
                <w:lang w:bidi="ar"/>
              </w:rPr>
              <w:t>.胆）（滴注型）</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1400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360g/罐；</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能量≥1658kJ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蛋白质：≥17.8g </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脂肪：≤1.8g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碳水化合物：≤75.5g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钠≤375Mg。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93</w:t>
            </w:r>
          </w:p>
        </w:tc>
      </w:tr>
      <w:tr>
        <w:tblPrEx>
          <w:tblCellMar>
            <w:top w:w="0" w:type="dxa"/>
            <w:left w:w="108" w:type="dxa"/>
            <w:bottom w:w="0" w:type="dxa"/>
            <w:right w:w="108" w:type="dxa"/>
          </w:tblCellMar>
        </w:tblPrEx>
        <w:trPr>
          <w:trHeight w:val="404"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低蛋白营养素（肾）滴注型</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cs="宋体"/>
                <w:color w:val="auto"/>
                <w:kern w:val="0"/>
                <w:sz w:val="22"/>
                <w:szCs w:val="22"/>
                <w:highlight w:val="none"/>
                <w:lang w:val="en-US" w:eastAsia="zh-CN" w:bidi="ar"/>
              </w:rPr>
              <w:t>360g/</w:t>
            </w:r>
            <w:r>
              <w:rPr>
                <w:rFonts w:hint="eastAsia" w:ascii="宋体" w:hAnsi="宋体" w:eastAsia="宋体" w:cs="宋体"/>
                <w:color w:val="auto"/>
                <w:kern w:val="0"/>
                <w:sz w:val="22"/>
                <w:szCs w:val="22"/>
                <w:highlight w:val="none"/>
                <w:lang w:bidi="ar"/>
              </w:rPr>
              <w:t>罐</w:t>
            </w:r>
            <w:r>
              <w:rPr>
                <w:rFonts w:hint="eastAsia" w:ascii="宋体" w:hAnsi="宋体" w:eastAsia="宋体" w:cs="宋体"/>
                <w:color w:val="auto"/>
                <w:kern w:val="0"/>
                <w:sz w:val="22"/>
                <w:szCs w:val="22"/>
                <w:highlight w:val="none"/>
                <w:lang w:bidi="ar"/>
              </w:rPr>
              <w:t>；</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能量：≥1882KJ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蛋白质≤4.0g </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脂肪：≤15.3g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碳水化合物：≤71.9g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钠≤147Mg。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95</w:t>
            </w:r>
          </w:p>
        </w:tc>
      </w:tr>
      <w:tr>
        <w:tblPrEx>
          <w:tblCellMar>
            <w:top w:w="0" w:type="dxa"/>
            <w:left w:w="108" w:type="dxa"/>
            <w:bottom w:w="0" w:type="dxa"/>
            <w:right w:w="108" w:type="dxa"/>
          </w:tblCellMar>
        </w:tblPrEx>
        <w:trPr>
          <w:trHeight w:val="128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5</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高蛋白营养素</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618</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360g/罐；</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能量≥1847(KJ)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蛋白质≥22.0(g)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碳水化合物≥52.2(g)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脂肪≥14.5(g)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钠≤339(mg)。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63</w:t>
            </w:r>
          </w:p>
        </w:tc>
      </w:tr>
      <w:tr>
        <w:tblPrEx>
          <w:tblCellMar>
            <w:top w:w="0" w:type="dxa"/>
            <w:left w:w="108" w:type="dxa"/>
            <w:bottom w:w="0" w:type="dxa"/>
            <w:right w:w="108" w:type="dxa"/>
          </w:tblCellMar>
        </w:tblPrEx>
        <w:trPr>
          <w:trHeight w:val="1322"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整蛋白全营养粉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trike/>
                <w:kern w:val="0"/>
                <w:sz w:val="22"/>
                <w:szCs w:val="22"/>
                <w:highlight w:val="none"/>
                <w:lang w:bidi="ar"/>
              </w:rPr>
            </w:pPr>
            <w:r>
              <w:rPr>
                <w:rFonts w:hint="eastAsia" w:ascii="宋体" w:hAnsi="宋体" w:cs="宋体"/>
                <w:strike/>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trike/>
                <w:sz w:val="22"/>
                <w:szCs w:val="22"/>
                <w:highlight w:val="none"/>
              </w:rPr>
            </w:pPr>
            <w:r>
              <w:rPr>
                <w:rFonts w:hint="eastAsia" w:ascii="宋体" w:hAnsi="宋体" w:cs="宋体"/>
                <w:kern w:val="0"/>
                <w:sz w:val="22"/>
                <w:szCs w:val="22"/>
                <w:highlight w:val="none"/>
                <w:lang w:bidi="ar"/>
              </w:rPr>
              <w:t>400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1000g/袋；</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能量≥1839（KJ）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蛋白质≥16.2(g)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碳水化合物≥58.8(g)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脂肪≥13.8(g)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钠≤387(mg)。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152</w:t>
            </w:r>
          </w:p>
        </w:tc>
      </w:tr>
      <w:tr>
        <w:tblPrEx>
          <w:tblCellMar>
            <w:top w:w="0" w:type="dxa"/>
            <w:left w:w="108" w:type="dxa"/>
            <w:bottom w:w="0" w:type="dxa"/>
            <w:right w:w="108" w:type="dxa"/>
          </w:tblCellMar>
        </w:tblPrEx>
        <w:trPr>
          <w:trHeight w:val="1308"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*7</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低GI营养素（糖尿病型）</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900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400g/罐；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每100G产品含：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▲能量≥1853（KJ）</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▲蛋</w:t>
            </w:r>
            <w:r>
              <w:rPr>
                <w:rFonts w:hint="eastAsia" w:ascii="宋体" w:hAnsi="宋体" w:eastAsia="宋体" w:cs="宋体"/>
                <w:color w:val="auto"/>
                <w:kern w:val="0"/>
                <w:sz w:val="21"/>
                <w:szCs w:val="21"/>
                <w:highlight w:val="none"/>
                <w:lang w:val="en-US" w:eastAsia="zh-CN"/>
              </w:rPr>
              <w:t>白质≥18g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▲碳水化合物≥43.0(g)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▲脂肪≥14.8g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1"/>
                <w:szCs w:val="21"/>
                <w:highlight w:val="none"/>
                <w:lang w:val="en-US" w:eastAsia="zh-CN"/>
              </w:rPr>
              <w:t>钠≤300mg。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rPr>
              <w:t>92</w:t>
            </w:r>
          </w:p>
        </w:tc>
      </w:tr>
      <w:tr>
        <w:tblPrEx>
          <w:tblCellMar>
            <w:top w:w="0" w:type="dxa"/>
            <w:left w:w="108" w:type="dxa"/>
            <w:bottom w:w="0" w:type="dxa"/>
            <w:right w:w="108" w:type="dxa"/>
          </w:tblCellMar>
        </w:tblPrEx>
        <w:trPr>
          <w:trHeight w:val="1183"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8</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麦芽糊精</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500g/袋；</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能量≥1598（KJ）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碳水化合物≥94g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脂肪:0</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钠≤3</w:t>
            </w:r>
            <w:r>
              <w:rPr>
                <w:rFonts w:hint="eastAsia" w:ascii="宋体" w:hAnsi="宋体" w:cs="宋体"/>
                <w:color w:val="auto"/>
                <w:kern w:val="0"/>
                <w:sz w:val="22"/>
                <w:szCs w:val="22"/>
                <w:highlight w:val="none"/>
                <w:lang w:val="en-US" w:eastAsia="zh-CN" w:bidi="ar"/>
              </w:rPr>
              <w:t>67</w:t>
            </w:r>
            <w:r>
              <w:rPr>
                <w:rFonts w:hint="eastAsia" w:ascii="宋体" w:hAnsi="宋体" w:eastAsia="宋体" w:cs="宋体"/>
                <w:color w:val="auto"/>
                <w:kern w:val="0"/>
                <w:sz w:val="22"/>
                <w:szCs w:val="22"/>
                <w:highlight w:val="none"/>
                <w:lang w:bidi="ar"/>
              </w:rPr>
              <w:t>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25</w:t>
            </w:r>
          </w:p>
        </w:tc>
      </w:tr>
      <w:tr>
        <w:tblPrEx>
          <w:tblCellMar>
            <w:top w:w="0" w:type="dxa"/>
            <w:left w:w="108" w:type="dxa"/>
            <w:bottom w:w="0" w:type="dxa"/>
            <w:right w:w="108" w:type="dxa"/>
          </w:tblCellMar>
        </w:tblPrEx>
        <w:trPr>
          <w:trHeight w:val="1542"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9</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高能型营养素（肺</w:t>
            </w:r>
            <w:r>
              <w:rPr>
                <w:rStyle w:val="9"/>
                <w:color w:val="auto"/>
                <w:highlight w:val="none"/>
                <w:lang w:bidi="ar"/>
              </w:rPr>
              <w:t>.肿瘤）</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360g/罐；</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能量≥2098(kj)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蛋白质≥24.0(g)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碳水化合物≥43.5(g)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脂肪≥25.2(g)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钠≤428mg。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80</w:t>
            </w:r>
          </w:p>
        </w:tc>
      </w:tr>
      <w:tr>
        <w:tblPrEx>
          <w:tblCellMar>
            <w:top w:w="0" w:type="dxa"/>
            <w:left w:w="108" w:type="dxa"/>
            <w:bottom w:w="0" w:type="dxa"/>
            <w:right w:w="108" w:type="dxa"/>
          </w:tblCellMar>
        </w:tblPrEx>
        <w:trPr>
          <w:trHeight w:val="159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纤维型匀浆膳</w:t>
            </w:r>
            <w:r>
              <w:rPr>
                <w:rStyle w:val="9"/>
                <w:color w:val="auto"/>
                <w:highlight w:val="none"/>
                <w:lang w:bidi="ar"/>
              </w:rPr>
              <w:t>(滴注型)</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1000g/袋；</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每100G含量含：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能量≥1726(KJ)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蛋白质≥15.3(g)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碳水化合物≥55(g)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脂肪≥11.2(g)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膳食纤维≥10.7(g)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钠≤488(mg)。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85</w:t>
            </w:r>
          </w:p>
        </w:tc>
      </w:tr>
      <w:tr>
        <w:tblPrEx>
          <w:tblCellMar>
            <w:top w:w="0" w:type="dxa"/>
            <w:left w:w="108" w:type="dxa"/>
            <w:bottom w:w="0" w:type="dxa"/>
            <w:right w:w="108" w:type="dxa"/>
          </w:tblCellMar>
        </w:tblPrEx>
        <w:trPr>
          <w:trHeight w:val="1294"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11</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赖氨酸</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包</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4500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规格：</w:t>
            </w:r>
            <w:r>
              <w:rPr>
                <w:rFonts w:hint="eastAsia" w:ascii="宋体" w:hAnsi="宋体" w:eastAsia="宋体" w:cs="宋体"/>
                <w:strike w:val="0"/>
                <w:dstrike w:val="0"/>
                <w:color w:val="000000" w:themeColor="text1"/>
                <w:kern w:val="0"/>
                <w:sz w:val="22"/>
                <w:szCs w:val="22"/>
                <w:highlight w:val="none"/>
                <w:lang w:bidi="ar"/>
                <w14:textFill>
                  <w14:solidFill>
                    <w14:schemeClr w14:val="tx1"/>
                  </w14:solidFill>
                </w14:textFill>
              </w:rPr>
              <w:t>650mg</w:t>
            </w:r>
            <w:r>
              <w:rPr>
                <w:rFonts w:hint="eastAsia" w:ascii="宋体" w:hAnsi="宋体" w:cs="宋体"/>
                <w:strike w:val="0"/>
                <w:dstrike w:val="0"/>
                <w:color w:val="000000" w:themeColor="text1"/>
                <w:kern w:val="0"/>
                <w:sz w:val="22"/>
                <w:szCs w:val="22"/>
                <w:highlight w:val="none"/>
                <w:lang w:val="en-US" w:eastAsia="zh-CN" w:bidi="ar"/>
                <w14:textFill>
                  <w14:solidFill>
                    <w14:schemeClr w14:val="tx1"/>
                  </w14:solidFill>
                </w14:textFill>
              </w:rPr>
              <w:t>/</w:t>
            </w:r>
            <w:r>
              <w:rPr>
                <w:rFonts w:hint="eastAsia" w:ascii="宋体" w:hAnsi="宋体" w:eastAsia="宋体" w:cs="宋体"/>
                <w:strike w:val="0"/>
                <w:dstrike w:val="0"/>
                <w:color w:val="000000" w:themeColor="text1"/>
                <w:kern w:val="0"/>
                <w:sz w:val="22"/>
                <w:szCs w:val="22"/>
                <w:highlight w:val="none"/>
                <w:lang w:bidi="ar"/>
                <w14:textFill>
                  <w14:solidFill>
                    <w14:schemeClr w14:val="tx1"/>
                  </w14:solidFill>
                </w14:textFill>
              </w:rPr>
              <w:t>包</w:t>
            </w:r>
          </w:p>
          <w:p>
            <w:pPr>
              <w:widowControl/>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赖氨酸≥0.62</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g</w:t>
            </w:r>
          </w:p>
          <w:p>
            <w:pPr>
              <w:widowControl/>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 xml:space="preserve"> 色氨酸</w:t>
            </w:r>
            <w:r>
              <w:rPr>
                <w:rFonts w:hint="eastAsia" w:ascii="宋体" w:hAnsi="宋体" w:eastAsia="宋体" w:cs="宋体"/>
                <w:color w:val="000000" w:themeColor="text1"/>
                <w:kern w:val="0"/>
                <w:sz w:val="22"/>
                <w:szCs w:val="22"/>
                <w:highlight w:val="none"/>
                <w:lang w:bidi="ar"/>
                <w14:textFill>
                  <w14:solidFill>
                    <w14:schemeClr w14:val="tx1"/>
                  </w14:solidFill>
                </w14:textFill>
              </w:rPr>
              <w:t>≥0.</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29</w:t>
            </w:r>
            <w:r>
              <w:rPr>
                <w:rFonts w:hint="eastAsia" w:ascii="宋体" w:hAnsi="宋体" w:eastAsia="宋体" w:cs="宋体"/>
                <w:color w:val="000000" w:themeColor="text1"/>
                <w:kern w:val="0"/>
                <w:sz w:val="22"/>
                <w:szCs w:val="22"/>
                <w:highlight w:val="none"/>
                <w:lang w:bidi="ar"/>
                <w14:textFill>
                  <w14:solidFill>
                    <w14:schemeClr w14:val="tx1"/>
                  </w14:solidFill>
                </w14:textFill>
              </w:rPr>
              <w:t>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000000" w:themeColor="text1"/>
                <w:kern w:val="0"/>
                <w:sz w:val="22"/>
                <w:szCs w:val="22"/>
                <w:highlight w:val="none"/>
                <w:lang w:bidi="ar"/>
                <w14:textFill>
                  <w14:solidFill>
                    <w14:schemeClr w14:val="tx1"/>
                  </w14:solidFill>
                </w14:textFill>
              </w:rPr>
              <w:t>能量≥10（KJ</w:t>
            </w:r>
            <w:r>
              <w:rPr>
                <w:rFonts w:hint="eastAsia" w:ascii="宋体" w:hAnsi="宋体" w:eastAsia="宋体" w:cs="宋体"/>
                <w:color w:val="auto"/>
                <w:kern w:val="0"/>
                <w:sz w:val="22"/>
                <w:szCs w:val="22"/>
                <w:highlight w:val="none"/>
                <w:lang w:bidi="ar"/>
              </w:rPr>
              <w:t>）</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1.8</w:t>
            </w:r>
          </w:p>
        </w:tc>
      </w:tr>
      <w:tr>
        <w:tblPrEx>
          <w:tblCellMar>
            <w:top w:w="0" w:type="dxa"/>
            <w:left w:w="108" w:type="dxa"/>
            <w:bottom w:w="0" w:type="dxa"/>
            <w:right w:w="108" w:type="dxa"/>
          </w:tblCellMar>
        </w:tblPrEx>
        <w:trPr>
          <w:trHeight w:val="202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12</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复配微量元素</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规格：3g/条；</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能量≥47(KJ)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铁：≥17.</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bidi="ar"/>
              </w:rPr>
              <w:t>(mg)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锌：≥</w:t>
            </w:r>
            <w:r>
              <w:rPr>
                <w:rFonts w:hint="eastAsia" w:ascii="宋体" w:hAnsi="宋体" w:cs="宋体"/>
                <w:color w:val="auto"/>
                <w:kern w:val="0"/>
                <w:sz w:val="22"/>
                <w:szCs w:val="22"/>
                <w:highlight w:val="none"/>
                <w:lang w:val="en-US" w:eastAsia="zh-CN" w:bidi="ar"/>
              </w:rPr>
              <w:t>15</w:t>
            </w:r>
            <w:r>
              <w:rPr>
                <w:rFonts w:hint="eastAsia" w:ascii="宋体" w:hAnsi="宋体" w:eastAsia="宋体" w:cs="宋体"/>
                <w:color w:val="auto"/>
                <w:kern w:val="0"/>
                <w:sz w:val="22"/>
                <w:szCs w:val="22"/>
                <w:highlight w:val="none"/>
                <w:lang w:bidi="ar"/>
              </w:rPr>
              <w:t>(mg)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锰：≥1.</w:t>
            </w:r>
            <w:r>
              <w:rPr>
                <w:rFonts w:hint="eastAsia" w:ascii="宋体" w:hAnsi="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bidi="ar"/>
              </w:rPr>
              <w:t>(mg)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铜：≥</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bidi="ar"/>
              </w:rPr>
              <w:t>(mg)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3.4</w:t>
            </w:r>
          </w:p>
        </w:tc>
      </w:tr>
      <w:tr>
        <w:tblPrEx>
          <w:tblCellMar>
            <w:top w:w="0" w:type="dxa"/>
            <w:left w:w="108" w:type="dxa"/>
            <w:bottom w:w="0" w:type="dxa"/>
            <w:right w:w="108" w:type="dxa"/>
          </w:tblCellMar>
        </w:tblPrEx>
        <w:trPr>
          <w:trHeight w:val="189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13</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脂溶性维生素</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600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规格：3g/条；</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能量≥49（KJ）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维生素A ≥120</w:t>
            </w:r>
            <w:r>
              <w:rPr>
                <w:rFonts w:hint="eastAsia" w:ascii="宋体" w:hAnsi="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bidi="ar"/>
              </w:rPr>
              <w:t>μg RE</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维生素D ≥1</w:t>
            </w:r>
            <w:r>
              <w:rPr>
                <w:rFonts w:hint="eastAsia" w:ascii="宋体" w:hAnsi="宋体" w:cs="宋体"/>
                <w:color w:val="auto"/>
                <w:kern w:val="0"/>
                <w:sz w:val="22"/>
                <w:szCs w:val="22"/>
                <w:highlight w:val="none"/>
                <w:lang w:val="en-US" w:eastAsia="zh-CN" w:bidi="ar"/>
              </w:rPr>
              <w:t>8</w:t>
            </w:r>
            <w:r>
              <w:rPr>
                <w:rFonts w:hint="eastAsia" w:ascii="宋体" w:hAnsi="宋体" w:eastAsia="宋体" w:cs="宋体"/>
                <w:color w:val="auto"/>
                <w:kern w:val="0"/>
                <w:sz w:val="22"/>
                <w:szCs w:val="22"/>
                <w:highlight w:val="none"/>
                <w:lang w:bidi="ar"/>
              </w:rPr>
              <w:t>μg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维生素E ≥1</w:t>
            </w:r>
            <w:r>
              <w:rPr>
                <w:rFonts w:hint="eastAsia" w:ascii="宋体" w:hAnsi="宋体" w:cs="宋体"/>
                <w:color w:val="auto"/>
                <w:kern w:val="0"/>
                <w:sz w:val="22"/>
                <w:szCs w:val="22"/>
                <w:highlight w:val="none"/>
                <w:lang w:val="en-US" w:eastAsia="zh-CN" w:bidi="ar"/>
              </w:rPr>
              <w:t>8</w:t>
            </w:r>
            <w:r>
              <w:rPr>
                <w:rFonts w:hint="eastAsia" w:ascii="宋体" w:hAnsi="宋体" w:eastAsia="宋体" w:cs="宋体"/>
                <w:color w:val="auto"/>
                <w:kern w:val="0"/>
                <w:sz w:val="22"/>
                <w:szCs w:val="22"/>
                <w:highlight w:val="none"/>
                <w:lang w:bidi="ar"/>
              </w:rPr>
              <w:t>㎎a-RE</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维生素K ≥1</w:t>
            </w:r>
            <w:r>
              <w:rPr>
                <w:rFonts w:hint="eastAsia" w:ascii="宋体" w:hAnsi="宋体" w:cs="宋体"/>
                <w:color w:val="auto"/>
                <w:kern w:val="0"/>
                <w:sz w:val="22"/>
                <w:szCs w:val="22"/>
                <w:highlight w:val="none"/>
                <w:lang w:val="en-US" w:eastAsia="zh-CN" w:bidi="ar"/>
              </w:rPr>
              <w:t>50</w:t>
            </w:r>
            <w:r>
              <w:rPr>
                <w:rFonts w:hint="eastAsia" w:ascii="宋体" w:hAnsi="宋体" w:eastAsia="宋体" w:cs="宋体"/>
                <w:color w:val="auto"/>
                <w:kern w:val="0"/>
                <w:sz w:val="22"/>
                <w:szCs w:val="22"/>
                <w:highlight w:val="none"/>
                <w:lang w:bidi="ar"/>
              </w:rPr>
              <w:t>μg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3.4</w:t>
            </w:r>
          </w:p>
        </w:tc>
      </w:tr>
      <w:tr>
        <w:tblPrEx>
          <w:tblCellMar>
            <w:top w:w="0" w:type="dxa"/>
            <w:left w:w="108" w:type="dxa"/>
            <w:bottom w:w="0" w:type="dxa"/>
            <w:right w:w="108" w:type="dxa"/>
          </w:tblCellMar>
        </w:tblPrEx>
        <w:trPr>
          <w:trHeight w:val="297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14</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水溶性维生素</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规格：10g/条；</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能量为≥167KJ/条</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维生素B1：≥1.</w:t>
            </w:r>
            <w:r>
              <w:rPr>
                <w:rFonts w:hint="eastAsia" w:ascii="宋体" w:hAnsi="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bidi="ar"/>
              </w:rPr>
              <w:t>(mg)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维生素B2：≥1.</w:t>
            </w:r>
            <w:r>
              <w:rPr>
                <w:rFonts w:hint="eastAsia" w:ascii="宋体" w:hAnsi="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bidi="ar"/>
              </w:rPr>
              <w:t>(mg)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维生素B6：≥1.</w:t>
            </w:r>
            <w:r>
              <w:rPr>
                <w:rFonts w:hint="eastAsia" w:ascii="宋体" w:hAnsi="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bidi="ar"/>
              </w:rPr>
              <w:t>(mg)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维生素B12：≥2.6(μg)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维生素C：≥12</w:t>
            </w:r>
            <w:r>
              <w:rPr>
                <w:rFonts w:hint="eastAsia" w:ascii="宋体" w:hAnsi="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bidi="ar"/>
              </w:rPr>
              <w:t>(mg)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泛酸：≥</w:t>
            </w:r>
            <w:r>
              <w:rPr>
                <w:rFonts w:hint="eastAsia" w:ascii="宋体" w:hAnsi="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bidi="ar"/>
              </w:rPr>
              <w:t>(mg)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烟酸：≥</w:t>
            </w:r>
            <w:r>
              <w:rPr>
                <w:rFonts w:hint="eastAsia" w:ascii="宋体" w:hAnsi="宋体" w:cs="宋体"/>
                <w:color w:val="auto"/>
                <w:kern w:val="0"/>
                <w:sz w:val="22"/>
                <w:szCs w:val="22"/>
                <w:highlight w:val="none"/>
                <w:lang w:val="en-US" w:eastAsia="zh-CN" w:bidi="ar"/>
              </w:rPr>
              <w:t>14</w:t>
            </w:r>
            <w:r>
              <w:rPr>
                <w:rFonts w:hint="eastAsia" w:ascii="宋体" w:hAnsi="宋体" w:eastAsia="宋体" w:cs="宋体"/>
                <w:color w:val="auto"/>
                <w:kern w:val="0"/>
                <w:sz w:val="22"/>
                <w:szCs w:val="22"/>
                <w:highlight w:val="none"/>
                <w:lang w:bidi="ar"/>
              </w:rPr>
              <w:t>(mg)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叶酸：≥</w:t>
            </w:r>
            <w:r>
              <w:rPr>
                <w:rFonts w:hint="eastAsia" w:ascii="宋体" w:hAnsi="宋体" w:cs="宋体"/>
                <w:color w:val="auto"/>
                <w:kern w:val="0"/>
                <w:sz w:val="22"/>
                <w:szCs w:val="22"/>
                <w:highlight w:val="none"/>
                <w:lang w:val="en-US" w:eastAsia="zh-CN" w:bidi="ar"/>
              </w:rPr>
              <w:t>400</w:t>
            </w:r>
            <w:r>
              <w:rPr>
                <w:rFonts w:hint="eastAsia" w:ascii="宋体" w:hAnsi="宋体" w:eastAsia="宋体" w:cs="宋体"/>
                <w:color w:val="auto"/>
                <w:kern w:val="0"/>
                <w:sz w:val="22"/>
                <w:szCs w:val="22"/>
                <w:highlight w:val="none"/>
                <w:lang w:bidi="ar"/>
              </w:rPr>
              <w:t>(μg)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3.4</w:t>
            </w:r>
          </w:p>
        </w:tc>
      </w:tr>
      <w:tr>
        <w:tblPrEx>
          <w:tblCellMar>
            <w:top w:w="0" w:type="dxa"/>
            <w:left w:w="108" w:type="dxa"/>
            <w:bottom w:w="0" w:type="dxa"/>
            <w:right w:w="108" w:type="dxa"/>
          </w:tblCellMar>
        </w:tblPrEx>
        <w:trPr>
          <w:trHeight w:val="27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15</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复合钠元素</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800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规格：4.3g/条</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（钠含量/条≥1000mg）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3.4</w:t>
            </w:r>
          </w:p>
        </w:tc>
      </w:tr>
      <w:tr>
        <w:tblPrEx>
          <w:tblCellMar>
            <w:top w:w="0" w:type="dxa"/>
            <w:left w:w="108" w:type="dxa"/>
            <w:bottom w:w="0" w:type="dxa"/>
            <w:right w:w="108" w:type="dxa"/>
          </w:tblCellMar>
        </w:tblPrEx>
        <w:trPr>
          <w:trHeight w:val="27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16</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复合钾元素</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sz w:val="22"/>
                <w:szCs w:val="22"/>
                <w:highlight w:val="none"/>
              </w:rPr>
              <w:t>1100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规格：</w:t>
            </w:r>
            <w:r>
              <w:rPr>
                <w:rFonts w:hint="eastAsia" w:ascii="宋体" w:hAnsi="宋体" w:cs="宋体"/>
                <w:b w:val="0"/>
                <w:bCs w:val="0"/>
                <w:color w:val="auto"/>
                <w:kern w:val="0"/>
                <w:sz w:val="22"/>
                <w:szCs w:val="22"/>
                <w:highlight w:val="none"/>
                <w:lang w:val="en-US" w:eastAsia="zh-CN" w:bidi="ar"/>
              </w:rPr>
              <w:t>3.5</w:t>
            </w:r>
            <w:r>
              <w:rPr>
                <w:rFonts w:hint="eastAsia" w:ascii="宋体" w:hAnsi="宋体" w:eastAsia="宋体" w:cs="宋体"/>
                <w:b w:val="0"/>
                <w:bCs w:val="0"/>
                <w:color w:val="auto"/>
                <w:kern w:val="0"/>
                <w:sz w:val="22"/>
                <w:szCs w:val="22"/>
                <w:highlight w:val="none"/>
                <w:lang w:bidi="ar"/>
              </w:rPr>
              <w:t>g/条</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（钾含量/条）≥1250mg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3.4</w:t>
            </w:r>
          </w:p>
        </w:tc>
      </w:tr>
      <w:tr>
        <w:tblPrEx>
          <w:tblCellMar>
            <w:top w:w="0" w:type="dxa"/>
            <w:left w:w="108" w:type="dxa"/>
            <w:bottom w:w="0" w:type="dxa"/>
            <w:right w:w="108" w:type="dxa"/>
          </w:tblCellMar>
        </w:tblPrEx>
        <w:trPr>
          <w:trHeight w:val="1350" w:hRule="atLeast"/>
        </w:trPr>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3分标</w:t>
            </w: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*1</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整蛋白全营养粉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cs="宋体"/>
                <w:color w:val="auto"/>
                <w:kern w:val="0"/>
                <w:sz w:val="22"/>
                <w:szCs w:val="22"/>
                <w:highlight w:val="none"/>
                <w:lang w:val="en-US" w:eastAsia="zh-CN" w:bidi="ar"/>
              </w:rPr>
              <w:t>800</w:t>
            </w:r>
            <w:r>
              <w:rPr>
                <w:rFonts w:hint="eastAsia" w:ascii="宋体" w:hAnsi="宋体" w:eastAsia="宋体" w:cs="宋体"/>
                <w:color w:val="auto"/>
                <w:kern w:val="0"/>
                <w:sz w:val="22"/>
                <w:szCs w:val="22"/>
                <w:highlight w:val="none"/>
                <w:lang w:bidi="ar"/>
              </w:rPr>
              <w:t>克/罐；</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能量≥1798KJ；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蛋白质：≥17g；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脂肪：14g-16g；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膳食纤维：≥3.8g；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碳水化合物55g-60g。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83</w:t>
            </w:r>
          </w:p>
        </w:tc>
      </w:tr>
      <w:tr>
        <w:tblPrEx>
          <w:tblCellMar>
            <w:top w:w="0" w:type="dxa"/>
            <w:left w:w="108" w:type="dxa"/>
            <w:bottom w:w="0" w:type="dxa"/>
            <w:right w:w="108" w:type="dxa"/>
          </w:tblCellMar>
        </w:tblPrEx>
        <w:trPr>
          <w:trHeight w:val="108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儿童型短肽</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400克/罐：</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能量≥1868KJ；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蛋白质：≥17g；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脂肪：18g-20g；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膳食纤维≥4.8g；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碳水化合物50g-55g。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▲蛋白来源纯水解乳清蛋白</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220</w:t>
            </w:r>
          </w:p>
        </w:tc>
      </w:tr>
      <w:tr>
        <w:tblPrEx>
          <w:tblCellMar>
            <w:top w:w="0" w:type="dxa"/>
            <w:left w:w="108" w:type="dxa"/>
            <w:bottom w:w="0" w:type="dxa"/>
            <w:right w:w="108" w:type="dxa"/>
          </w:tblCellMar>
        </w:tblPrEx>
        <w:trPr>
          <w:trHeight w:val="309"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儿童型全营养素</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400克/罐；</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能量≥1890KJ；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蛋白质≥15g；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脂肪：16g-20g；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膳食纤维≥3.9g；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碳水化合物55g-60g。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▲要求添加γ-氨基丁酸</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115</w:t>
            </w:r>
          </w:p>
        </w:tc>
      </w:tr>
      <w:tr>
        <w:tblPrEx>
          <w:tblCellMar>
            <w:top w:w="0" w:type="dxa"/>
            <w:left w:w="108" w:type="dxa"/>
            <w:bottom w:w="0" w:type="dxa"/>
            <w:right w:w="108" w:type="dxa"/>
          </w:tblCellMar>
        </w:tblPrEx>
        <w:trPr>
          <w:trHeight w:val="81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谷氨酰胺</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规格：5克/条；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每100g产品含：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能量≥1688KJ；</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L-谷氨酰胺：≥95%；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蛋白质≥95g；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脂肪≤5g；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碳水化合物</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2g-5g；</w:t>
            </w:r>
          </w:p>
          <w:p>
            <w:pPr>
              <w:widowControl/>
              <w:numPr>
                <w:ilvl w:val="0"/>
                <w:numId w:val="0"/>
              </w:numPr>
              <w:ind w:left="0" w:leftChars="0" w:firstLine="0" w:firstLineChars="0"/>
              <w:jc w:val="left"/>
              <w:textAlignment w:val="center"/>
              <w:rPr>
                <w:rFonts w:hint="eastAsia" w:ascii="宋体" w:hAnsi="宋体" w:cs="宋体"/>
                <w:sz w:val="22"/>
                <w:szCs w:val="22"/>
                <w:highlight w:val="none"/>
              </w:rPr>
            </w:pPr>
            <w:r>
              <w:rPr>
                <w:rFonts w:hint="eastAsia" w:ascii="宋体" w:hAnsi="宋体" w:eastAsia="宋体" w:cs="宋体"/>
                <w:color w:val="auto"/>
                <w:kern w:val="0"/>
                <w:sz w:val="21"/>
                <w:szCs w:val="21"/>
                <w:highlight w:val="none"/>
                <w:lang w:val="en-US" w:eastAsia="zh-CN"/>
              </w:rPr>
              <w:t>钠≤50mg。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ind w:left="0" w:leftChars="0" w:firstLine="0" w:firstLineChars="0"/>
              <w:jc w:val="center"/>
              <w:textAlignment w:val="center"/>
              <w:rPr>
                <w:rFonts w:hint="eastAsia" w:ascii="宋体" w:hAnsi="宋体" w:cs="宋体"/>
                <w:kern w:val="0"/>
                <w:szCs w:val="21"/>
                <w:highlight w:val="none"/>
              </w:rPr>
            </w:pPr>
            <w:r>
              <w:rPr>
                <w:rFonts w:hint="eastAsia" w:ascii="宋体" w:hAnsi="宋体" w:cs="宋体"/>
                <w:color w:val="auto"/>
                <w:kern w:val="0"/>
                <w:sz w:val="21"/>
                <w:szCs w:val="21"/>
                <w:highlight w:val="none"/>
                <w:lang w:val="en-US" w:eastAsia="zh-CN"/>
              </w:rPr>
              <w:t>6.37</w:t>
            </w:r>
          </w:p>
        </w:tc>
      </w:tr>
      <w:tr>
        <w:tblPrEx>
          <w:tblCellMar>
            <w:top w:w="0" w:type="dxa"/>
            <w:left w:w="108" w:type="dxa"/>
            <w:bottom w:w="0" w:type="dxa"/>
            <w:right w:w="108" w:type="dxa"/>
          </w:tblCellMar>
        </w:tblPrEx>
        <w:trPr>
          <w:trHeight w:val="135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5</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益生菌颗粒（12联500亿/条）</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规格：2克/条；</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能量≥1598KJ；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蛋白质≥2.8g；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碳水化合物90g-95g；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▲≥十二种益生菌、每条≥500亿CFU活性菌</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6.37</w:t>
            </w:r>
          </w:p>
        </w:tc>
      </w:tr>
      <w:tr>
        <w:tblPrEx>
          <w:tblCellMar>
            <w:top w:w="0" w:type="dxa"/>
            <w:left w:w="108" w:type="dxa"/>
            <w:bottom w:w="0" w:type="dxa"/>
            <w:right w:w="108" w:type="dxa"/>
          </w:tblCellMar>
        </w:tblPrEx>
        <w:trPr>
          <w:trHeight w:val="108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淮山营养米粉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盒</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500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400克/盒；</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能量≥1398KJ；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蛋白质：≥6.8g；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脂肪：0.1g-1g；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碳水化合物73g-75g。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要求添加淮山粉。</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16.3</w:t>
            </w:r>
          </w:p>
        </w:tc>
      </w:tr>
      <w:tr>
        <w:tblPrEx>
          <w:tblCellMar>
            <w:top w:w="0" w:type="dxa"/>
            <w:left w:w="108" w:type="dxa"/>
            <w:bottom w:w="0" w:type="dxa"/>
            <w:right w:w="108" w:type="dxa"/>
          </w:tblCellMar>
        </w:tblPrEx>
        <w:trPr>
          <w:trHeight w:val="81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7</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低蛋白大米</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盒</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1000克/盒；</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能量≥1449KJ；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碳水化合物≥83g。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52</w:t>
            </w:r>
          </w:p>
        </w:tc>
      </w:tr>
      <w:tr>
        <w:tblPrEx>
          <w:tblCellMar>
            <w:top w:w="0" w:type="dxa"/>
            <w:left w:w="108" w:type="dxa"/>
            <w:bottom w:w="0" w:type="dxa"/>
            <w:right w:w="108" w:type="dxa"/>
          </w:tblCellMar>
        </w:tblPrEx>
        <w:trPr>
          <w:trHeight w:val="108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8</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糊化酶解淮山米粉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盒</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400克/盒；</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能量≥1548KJ；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蛋白质：≥4.8g；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脂肪：0.1g-2g；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碳水化合物83g-85g。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要求添加淮山粉。</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52</w:t>
            </w:r>
          </w:p>
        </w:tc>
      </w:tr>
      <w:tr>
        <w:tblPrEx>
          <w:tblCellMar>
            <w:top w:w="0" w:type="dxa"/>
            <w:left w:w="108" w:type="dxa"/>
            <w:bottom w:w="0" w:type="dxa"/>
            <w:right w:w="108" w:type="dxa"/>
          </w:tblCellMar>
        </w:tblPrEx>
        <w:trPr>
          <w:trHeight w:val="108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9</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肠胃营养袋（管饲）</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个</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60000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采用PE食品级材料，口服管饲通用，有防盗环（安全扣），可与针式泵管连接，袋身印制标签和刻度，有消毒标识，容量：350ml±50ml；口径：16mm-22MM；口服、管饲双用型。</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1.55</w:t>
            </w:r>
          </w:p>
        </w:tc>
      </w:tr>
      <w:tr>
        <w:tblPrEx>
          <w:tblCellMar>
            <w:top w:w="0" w:type="dxa"/>
            <w:left w:w="108" w:type="dxa"/>
            <w:bottom w:w="0" w:type="dxa"/>
            <w:right w:w="108" w:type="dxa"/>
          </w:tblCellMar>
        </w:tblPrEx>
        <w:trPr>
          <w:trHeight w:val="108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肠胃营养袋（管饲）</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个</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5000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采用PE食品级材料，口服管饲通用，有防盗环（安全扣），可与针式泵管连接，袋身印制标签和刻度，有消毒标识，容量：500ml±50ml；口径：16mm-22MM；口服、管饲双用型。</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1.8</w:t>
            </w:r>
          </w:p>
        </w:tc>
      </w:tr>
      <w:tr>
        <w:tblPrEx>
          <w:tblCellMar>
            <w:top w:w="0" w:type="dxa"/>
            <w:left w:w="108" w:type="dxa"/>
            <w:bottom w:w="0" w:type="dxa"/>
            <w:right w:w="108" w:type="dxa"/>
          </w:tblCellMar>
        </w:tblPrEx>
        <w:trPr>
          <w:trHeight w:val="81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11</w:t>
            </w:r>
          </w:p>
        </w:tc>
        <w:tc>
          <w:tcPr>
            <w:tcW w:w="69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血蛋白低聚肽</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规格：5克/条；</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能量≥1398KJ；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蛋白质≥54g；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脂肪≤1.1g；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碳水化合物≥28g。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auto"/>
                <w:kern w:val="0"/>
                <w:sz w:val="22"/>
                <w:szCs w:val="22"/>
                <w:highlight w:val="none"/>
                <w:lang w:val="en-US" w:eastAsia="zh-CN" w:bidi="ar"/>
              </w:rPr>
              <w:t>5.8</w:t>
            </w:r>
          </w:p>
        </w:tc>
      </w:tr>
      <w:tr>
        <w:tblPrEx>
          <w:tblCellMar>
            <w:top w:w="0" w:type="dxa"/>
            <w:left w:w="108" w:type="dxa"/>
            <w:bottom w:w="0" w:type="dxa"/>
            <w:right w:w="108" w:type="dxa"/>
          </w:tblCellMar>
        </w:tblPrEx>
        <w:trPr>
          <w:trHeight w:val="81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12</w:t>
            </w:r>
          </w:p>
        </w:tc>
        <w:tc>
          <w:tcPr>
            <w:tcW w:w="69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纳豆红曲</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规格：3克/条；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每100g产品含：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能量≥1548KJ；</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蛋白质≥3.9g；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脂肪&lt;1g；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碳水化合物≥85g；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1"/>
                <w:szCs w:val="21"/>
                <w:highlight w:val="none"/>
                <w:lang w:val="en-US" w:eastAsia="zh-CN"/>
              </w:rPr>
              <w:t>钠≤98</w:t>
            </w:r>
            <w:r>
              <w:rPr>
                <w:rFonts w:hint="eastAsia" w:ascii="宋体" w:hAnsi="宋体" w:cs="宋体"/>
                <w:color w:val="auto"/>
                <w:kern w:val="0"/>
                <w:sz w:val="21"/>
                <w:szCs w:val="21"/>
                <w:highlight w:val="none"/>
                <w:lang w:val="en-US" w:eastAsia="zh-CN"/>
              </w:rPr>
              <w:t>m</w:t>
            </w:r>
            <w:r>
              <w:rPr>
                <w:rFonts w:hint="eastAsia" w:ascii="宋体" w:hAnsi="宋体" w:eastAsia="宋体" w:cs="宋体"/>
                <w:color w:val="auto"/>
                <w:kern w:val="0"/>
                <w:sz w:val="21"/>
                <w:szCs w:val="21"/>
                <w:highlight w:val="none"/>
                <w:lang w:val="en-US" w:eastAsia="zh-CN"/>
              </w:rPr>
              <w:t>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highlight w:val="none"/>
              </w:rPr>
            </w:pPr>
            <w:r>
              <w:rPr>
                <w:rFonts w:hint="eastAsia" w:ascii="宋体" w:hAnsi="宋体" w:cs="宋体"/>
                <w:color w:val="auto"/>
                <w:kern w:val="0"/>
                <w:sz w:val="21"/>
                <w:szCs w:val="21"/>
                <w:highlight w:val="none"/>
                <w:lang w:val="en-US" w:eastAsia="zh-CN"/>
              </w:rPr>
              <w:t>5.8</w:t>
            </w:r>
          </w:p>
        </w:tc>
      </w:tr>
      <w:tr>
        <w:tblPrEx>
          <w:tblCellMar>
            <w:top w:w="0" w:type="dxa"/>
            <w:left w:w="108" w:type="dxa"/>
            <w:bottom w:w="0" w:type="dxa"/>
            <w:right w:w="108" w:type="dxa"/>
          </w:tblCellMar>
        </w:tblPrEx>
        <w:trPr>
          <w:trHeight w:val="81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13</w:t>
            </w:r>
          </w:p>
        </w:tc>
        <w:tc>
          <w:tcPr>
            <w:tcW w:w="69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分离乳清蛋白（蛋白质含量≥90%）</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罐</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w:t>
            </w:r>
            <w:r>
              <w:rPr>
                <w:rFonts w:hint="eastAsia" w:ascii="宋体" w:hAnsi="宋体" w:cs="宋体"/>
                <w:kern w:val="0"/>
                <w:sz w:val="22"/>
                <w:szCs w:val="22"/>
                <w:highlight w:val="none"/>
                <w:lang w:bidi="ar"/>
              </w:rPr>
              <w:t>≥</w:t>
            </w:r>
            <w:r>
              <w:rPr>
                <w:rFonts w:hint="eastAsia" w:ascii="宋体" w:hAnsi="宋体" w:eastAsia="宋体" w:cs="宋体"/>
                <w:color w:val="auto"/>
                <w:kern w:val="0"/>
                <w:sz w:val="22"/>
                <w:szCs w:val="22"/>
                <w:highlight w:val="none"/>
                <w:lang w:bidi="ar"/>
              </w:rPr>
              <w:t>300g/罐；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每100g产品含：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能量≥1498KJ；</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蛋白质：≥90g；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脂肪：≤1.1g；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碳水化合物：≤1.1g；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钠：≤350mg。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1"/>
                <w:szCs w:val="21"/>
                <w:highlight w:val="none"/>
                <w:lang w:val="en-US" w:eastAsia="zh-CN"/>
              </w:rPr>
              <w:t>纯分离乳清蛋白</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highlight w:val="none"/>
              </w:rPr>
            </w:pPr>
            <w:r>
              <w:rPr>
                <w:rFonts w:hint="eastAsia" w:ascii="宋体" w:hAnsi="宋体" w:cs="宋体"/>
                <w:color w:val="auto"/>
                <w:kern w:val="0"/>
                <w:sz w:val="21"/>
                <w:szCs w:val="21"/>
                <w:highlight w:val="none"/>
                <w:lang w:val="en-US" w:eastAsia="zh-CN"/>
              </w:rPr>
              <w:t>162</w:t>
            </w:r>
          </w:p>
        </w:tc>
      </w:tr>
      <w:tr>
        <w:tblPrEx>
          <w:tblCellMar>
            <w:top w:w="0" w:type="dxa"/>
            <w:left w:w="108" w:type="dxa"/>
            <w:bottom w:w="0" w:type="dxa"/>
            <w:right w:w="108" w:type="dxa"/>
          </w:tblCellMar>
        </w:tblPrEx>
        <w:trPr>
          <w:trHeight w:val="810" w:hRule="atLeast"/>
        </w:trPr>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4分标</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围手术期多维碳水化合物饮品</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瓶</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规格：≤355ml/瓶；</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每100ml含有：</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能量≥208KJ,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不含蛋白质、脂肪，</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碳水化合物≥12.5g，</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钠≤45mg。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55.9</w:t>
            </w:r>
          </w:p>
        </w:tc>
      </w:tr>
      <w:tr>
        <w:tblPrEx>
          <w:tblCellMar>
            <w:top w:w="0" w:type="dxa"/>
            <w:left w:w="108" w:type="dxa"/>
            <w:bottom w:w="0" w:type="dxa"/>
            <w:right w:w="108" w:type="dxa"/>
          </w:tblCellMar>
        </w:tblPrEx>
        <w:trPr>
          <w:trHeight w:val="81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*2</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乳清蛋白粉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听</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1800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ind w:right="69" w:rightChars="33"/>
              <w:jc w:val="left"/>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w:t>
            </w:r>
            <w:r>
              <w:rPr>
                <w:rFonts w:hint="eastAsia" w:ascii="宋体" w:hAnsi="宋体" w:cs="宋体"/>
                <w:kern w:val="0"/>
                <w:szCs w:val="21"/>
                <w:highlight w:val="none"/>
              </w:rPr>
              <w:t>≥</w:t>
            </w:r>
            <w:r>
              <w:rPr>
                <w:rFonts w:hint="eastAsia" w:ascii="宋体" w:hAnsi="宋体" w:cs="宋体"/>
                <w:kern w:val="0"/>
                <w:sz w:val="22"/>
                <w:szCs w:val="22"/>
                <w:highlight w:val="none"/>
                <w:lang w:bidi="ar"/>
              </w:rPr>
              <w:t>3</w:t>
            </w:r>
            <w:r>
              <w:rPr>
                <w:rFonts w:hint="eastAsia" w:ascii="宋体" w:hAnsi="宋体" w:cs="宋体"/>
                <w:kern w:val="0"/>
                <w:sz w:val="22"/>
                <w:szCs w:val="22"/>
                <w:highlight w:val="none"/>
                <w:lang w:val="en-US" w:eastAsia="zh-CN" w:bidi="ar"/>
              </w:rPr>
              <w:t>0</w:t>
            </w:r>
            <w:r>
              <w:rPr>
                <w:rFonts w:hint="eastAsia" w:ascii="宋体" w:hAnsi="宋体" w:cs="宋体"/>
                <w:kern w:val="0"/>
                <w:sz w:val="22"/>
                <w:szCs w:val="22"/>
                <w:highlight w:val="none"/>
                <w:lang w:bidi="ar"/>
              </w:rPr>
              <w:t>0g/听</w:t>
            </w:r>
            <w:r>
              <w:rPr>
                <w:rFonts w:hint="eastAsia" w:ascii="宋体" w:hAnsi="宋体" w:cs="宋体"/>
                <w:kern w:val="0"/>
                <w:sz w:val="22"/>
                <w:szCs w:val="22"/>
                <w:highlight w:val="none"/>
                <w:lang w:bidi="ar"/>
              </w:rPr>
              <w:t>；</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每100g含有：</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▲能量≥1598KJ，</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蛋白质≥78g，</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脂肪≥5g，</w:t>
            </w:r>
          </w:p>
          <w:p>
            <w:pPr>
              <w:widowControl/>
              <w:jc w:val="left"/>
              <w:textAlignment w:val="center"/>
              <w:rPr>
                <w:rFonts w:hint="eastAsia" w:ascii="宋体" w:hAnsi="宋体" w:cs="宋体"/>
                <w:sz w:val="22"/>
                <w:szCs w:val="22"/>
                <w:highlight w:val="none"/>
              </w:rPr>
            </w:pPr>
            <w:r>
              <w:rPr>
                <w:rFonts w:hint="eastAsia" w:ascii="宋体" w:hAnsi="宋体" w:cs="宋体"/>
                <w:kern w:val="0"/>
                <w:szCs w:val="21"/>
                <w:highlight w:val="none"/>
              </w:rPr>
              <w:t>碳水化合物≥3g。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160</w:t>
            </w:r>
          </w:p>
        </w:tc>
      </w:tr>
      <w:tr>
        <w:tblPrEx>
          <w:tblCellMar>
            <w:top w:w="0" w:type="dxa"/>
            <w:left w:w="108" w:type="dxa"/>
            <w:bottom w:w="0" w:type="dxa"/>
            <w:right w:w="108" w:type="dxa"/>
          </w:tblCellMar>
        </w:tblPrEx>
        <w:trPr>
          <w:trHeight w:val="44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铁元素</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条</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1200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规格：2g/条；</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每1g含铁量有：≥3mg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4.2</w:t>
            </w:r>
          </w:p>
        </w:tc>
      </w:tr>
      <w:tr>
        <w:tblPrEx>
          <w:tblCellMar>
            <w:top w:w="0" w:type="dxa"/>
            <w:left w:w="108" w:type="dxa"/>
            <w:bottom w:w="0" w:type="dxa"/>
            <w:right w:w="108" w:type="dxa"/>
          </w:tblCellMar>
        </w:tblPrEx>
        <w:trPr>
          <w:trHeight w:val="810" w:hRule="atLeast"/>
        </w:trPr>
        <w:tc>
          <w:tcPr>
            <w:tcW w:w="414" w:type="pct"/>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5分标</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益糖纤固体饮料</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支</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1500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规格：15g/支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highlight w:val="none"/>
              </w:rPr>
            </w:pPr>
            <w:r>
              <w:rPr>
                <w:rFonts w:hint="eastAsia" w:ascii="宋体" w:hAnsi="宋体" w:eastAsia="宋体" w:cs="宋体"/>
                <w:color w:val="auto"/>
                <w:kern w:val="0"/>
                <w:sz w:val="21"/>
                <w:szCs w:val="21"/>
                <w:highlight w:val="none"/>
                <w:lang w:val="en-US" w:eastAsia="zh-CN"/>
              </w:rPr>
              <w:t>每100g</w:t>
            </w:r>
            <w:r>
              <w:rPr>
                <w:rFonts w:hint="eastAsia" w:ascii="宋体" w:hAnsi="宋体" w:cs="宋体"/>
                <w:color w:val="auto"/>
                <w:kern w:val="0"/>
                <w:sz w:val="21"/>
                <w:szCs w:val="21"/>
                <w:highlight w:val="none"/>
                <w:lang w:val="en-US" w:eastAsia="zh-CN"/>
              </w:rPr>
              <w:t>产品含</w:t>
            </w:r>
            <w:r>
              <w:rPr>
                <w:rFonts w:hint="eastAsia" w:ascii="宋体" w:hAnsi="宋体" w:eastAsia="宋体" w:cs="宋体"/>
                <w:color w:val="auto"/>
                <w:kern w:val="0"/>
                <w:sz w:val="21"/>
                <w:szCs w:val="21"/>
                <w:highlight w:val="none"/>
                <w:lang w:val="en-US" w:eastAsia="zh-CN"/>
              </w:rPr>
              <w:t>：</w:t>
            </w:r>
          </w:p>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能量：≤1200KJ；</w:t>
            </w:r>
          </w:p>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蛋白质：≤7.5g;</w:t>
            </w:r>
          </w:p>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脂肪：≤6.5g；</w:t>
            </w:r>
          </w:p>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碳水化合物：≥5g；</w:t>
            </w:r>
          </w:p>
          <w:p>
            <w:pPr>
              <w:widowControl/>
              <w:jc w:val="left"/>
              <w:textAlignment w:val="center"/>
              <w:rPr>
                <w:rFonts w:hint="eastAsia" w:ascii="宋体" w:hAnsi="宋体" w:cs="宋体"/>
                <w:kern w:val="0"/>
                <w:sz w:val="22"/>
                <w:szCs w:val="22"/>
                <w:highlight w:val="none"/>
                <w:lang w:bidi="ar"/>
              </w:rPr>
            </w:pPr>
            <w:r>
              <w:rPr>
                <w:rFonts w:hint="eastAsia" w:ascii="宋体" w:hAnsi="宋体" w:eastAsia="宋体" w:cs="宋体"/>
                <w:color w:val="auto"/>
                <w:kern w:val="0"/>
                <w:szCs w:val="21"/>
                <w:highlight w:val="none"/>
                <w:lang w:bidi="ar"/>
              </w:rPr>
              <w:t>膳食纤维：≥50g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6.53</w:t>
            </w:r>
            <w:bookmarkStart w:id="2" w:name="_GoBack"/>
            <w:bookmarkEnd w:id="2"/>
          </w:p>
        </w:tc>
      </w:tr>
      <w:tr>
        <w:tblPrEx>
          <w:tblCellMar>
            <w:top w:w="0" w:type="dxa"/>
            <w:left w:w="108" w:type="dxa"/>
            <w:bottom w:w="0" w:type="dxa"/>
            <w:right w:w="108" w:type="dxa"/>
          </w:tblCellMar>
        </w:tblPrEx>
        <w:trPr>
          <w:trHeight w:val="810" w:hRule="atLeast"/>
        </w:trPr>
        <w:tc>
          <w:tcPr>
            <w:tcW w:w="414" w:type="pct"/>
            <w:vMerge w:val="continue"/>
            <w:tcBorders>
              <w:left w:val="single" w:color="000000" w:sz="4" w:space="0"/>
              <w:right w:val="single" w:color="000000" w:sz="4" w:space="0"/>
            </w:tcBorders>
            <w:noWrap/>
            <w:vAlign w:val="center"/>
          </w:tcPr>
          <w:p>
            <w:pPr>
              <w:widowControl/>
              <w:jc w:val="left"/>
              <w:textAlignment w:val="center"/>
              <w:rPr>
                <w:rFonts w:hint="eastAsia" w:ascii="宋体" w:hAnsi="宋体" w:cs="宋体"/>
                <w:kern w:val="0"/>
                <w:sz w:val="22"/>
                <w:szCs w:val="22"/>
                <w:highlight w:val="none"/>
                <w:lang w:bidi="ar"/>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2</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果胶益生元粉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1800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Cs w:val="21"/>
                <w:highlight w:val="none"/>
                <w:lang w:bidi="ar"/>
              </w:rPr>
              <w:t>规格：</w:t>
            </w:r>
            <w:r>
              <w:rPr>
                <w:rFonts w:hint="eastAsia" w:ascii="宋体" w:hAnsi="宋体" w:cs="宋体"/>
                <w:color w:val="auto"/>
                <w:kern w:val="0"/>
                <w:szCs w:val="21"/>
                <w:highlight w:val="none"/>
                <w:lang w:val="en-US" w:eastAsia="zh-CN" w:bidi="ar"/>
              </w:rPr>
              <w:t>10.75</w:t>
            </w:r>
            <w:r>
              <w:rPr>
                <w:rFonts w:hint="eastAsia" w:ascii="宋体" w:hAnsi="宋体" w:eastAsia="宋体" w:cs="宋体"/>
                <w:color w:val="auto"/>
                <w:kern w:val="0"/>
                <w:sz w:val="22"/>
                <w:szCs w:val="22"/>
                <w:highlight w:val="none"/>
                <w:lang w:bidi="ar"/>
              </w:rPr>
              <w:t>g/袋</w:t>
            </w:r>
          </w:p>
          <w:p>
            <w:pPr>
              <w:pStyle w:val="2"/>
              <w:ind w:left="0" w:leftChars="0" w:firstLine="0" w:firstLineChars="0"/>
              <w:rPr>
                <w:rFonts w:hint="eastAsia"/>
                <w:highlight w:val="none"/>
              </w:rPr>
            </w:pPr>
            <w:r>
              <w:rPr>
                <w:rFonts w:hint="eastAsia" w:ascii="宋体" w:hAnsi="宋体" w:eastAsia="宋体" w:cs="宋体"/>
                <w:color w:val="auto"/>
                <w:kern w:val="0"/>
                <w:sz w:val="21"/>
                <w:szCs w:val="21"/>
                <w:highlight w:val="none"/>
                <w:lang w:val="en-US" w:eastAsia="zh-CN"/>
              </w:rPr>
              <w:t>每100g</w:t>
            </w:r>
            <w:r>
              <w:rPr>
                <w:rFonts w:hint="eastAsia" w:ascii="宋体" w:hAnsi="宋体" w:cs="宋体"/>
                <w:color w:val="auto"/>
                <w:kern w:val="0"/>
                <w:sz w:val="21"/>
                <w:szCs w:val="21"/>
                <w:highlight w:val="none"/>
                <w:lang w:val="en-US" w:eastAsia="zh-CN"/>
              </w:rPr>
              <w:t>产品含</w:t>
            </w:r>
            <w:r>
              <w:rPr>
                <w:rFonts w:hint="eastAsia" w:ascii="宋体" w:hAnsi="宋体" w:eastAsia="宋体" w:cs="宋体"/>
                <w:color w:val="auto"/>
                <w:kern w:val="0"/>
                <w:sz w:val="21"/>
                <w:szCs w:val="21"/>
                <w:highlight w:val="none"/>
                <w:lang w:val="en-US" w:eastAsia="zh-CN"/>
              </w:rPr>
              <w:t>：</w:t>
            </w:r>
          </w:p>
          <w:p>
            <w:pPr>
              <w:widowControl/>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能量≤1500KJ;</w:t>
            </w:r>
          </w:p>
          <w:p>
            <w:pPr>
              <w:widowControl/>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蛋白质：≤5g;</w:t>
            </w:r>
          </w:p>
          <w:p>
            <w:pPr>
              <w:widowControl/>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脂肪：0g；</w:t>
            </w:r>
          </w:p>
          <w:p>
            <w:pPr>
              <w:widowControl/>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碳水化合物：≥0.5g;</w:t>
            </w:r>
          </w:p>
          <w:p>
            <w:pPr>
              <w:rPr>
                <w:rFonts w:hint="eastAsia" w:ascii="宋体" w:hAnsi="宋体" w:cs="宋体"/>
                <w:sz w:val="24"/>
                <w:highlight w:val="none"/>
              </w:rPr>
            </w:pPr>
            <w:r>
              <w:rPr>
                <w:rFonts w:hint="eastAsia" w:ascii="宋体" w:hAnsi="宋体" w:eastAsia="宋体" w:cs="宋体"/>
                <w:color w:val="auto"/>
                <w:kern w:val="0"/>
                <w:szCs w:val="21"/>
                <w:highlight w:val="none"/>
                <w:lang w:bidi="ar"/>
              </w:rPr>
              <w:t>膳食纤维：≥15g</w:t>
            </w:r>
          </w:p>
        </w:tc>
        <w:tc>
          <w:tcPr>
            <w:tcW w:w="59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16.44</w:t>
            </w:r>
          </w:p>
        </w:tc>
      </w:tr>
      <w:tr>
        <w:tblPrEx>
          <w:tblCellMar>
            <w:top w:w="0" w:type="dxa"/>
            <w:left w:w="108" w:type="dxa"/>
            <w:bottom w:w="0" w:type="dxa"/>
            <w:right w:w="108" w:type="dxa"/>
          </w:tblCellMar>
        </w:tblPrEx>
        <w:trPr>
          <w:trHeight w:val="810" w:hRule="atLeast"/>
        </w:trPr>
        <w:tc>
          <w:tcPr>
            <w:tcW w:w="414" w:type="pct"/>
            <w:vMerge w:val="continue"/>
            <w:tcBorders>
              <w:left w:val="single" w:color="000000" w:sz="4" w:space="0"/>
              <w:right w:val="single" w:color="000000" w:sz="4" w:space="0"/>
            </w:tcBorders>
            <w:noWrap/>
            <w:vAlign w:val="center"/>
          </w:tcPr>
          <w:p>
            <w:pPr>
              <w:widowControl/>
              <w:jc w:val="left"/>
              <w:textAlignment w:val="center"/>
              <w:rPr>
                <w:rFonts w:hint="eastAsia" w:ascii="宋体" w:hAnsi="宋体" w:cs="宋体"/>
                <w:kern w:val="0"/>
                <w:sz w:val="22"/>
                <w:szCs w:val="22"/>
                <w:highlight w:val="none"/>
                <w:lang w:bidi="ar"/>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高纤营养素代餐粉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1600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规格：25</w:t>
            </w:r>
            <w:r>
              <w:rPr>
                <w:rFonts w:hint="eastAsia" w:ascii="宋体" w:hAnsi="宋体" w:cs="宋体"/>
                <w:color w:val="auto"/>
                <w:kern w:val="0"/>
                <w:sz w:val="22"/>
                <w:szCs w:val="22"/>
                <w:highlight w:val="none"/>
                <w:lang w:val="en-US" w:eastAsia="zh-CN" w:bidi="ar"/>
              </w:rPr>
              <w:t>g</w:t>
            </w:r>
            <w:r>
              <w:rPr>
                <w:rFonts w:hint="eastAsia" w:ascii="宋体" w:hAnsi="宋体" w:eastAsia="宋体" w:cs="宋体"/>
                <w:color w:val="auto"/>
                <w:kern w:val="0"/>
                <w:sz w:val="22"/>
                <w:szCs w:val="22"/>
                <w:highlight w:val="none"/>
                <w:lang w:bidi="ar"/>
              </w:rPr>
              <w:t>/袋；</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每100g产品含：</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能量：1150-1620KJ，</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蛋白质≥27g，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脂肪≤10g，</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碳水化合物≤45g，</w:t>
            </w:r>
          </w:p>
          <w:p>
            <w:pPr>
              <w:widowControl/>
              <w:jc w:val="left"/>
              <w:textAlignment w:val="center"/>
              <w:rPr>
                <w:rFonts w:hint="eastAsia" w:ascii="宋体" w:hAnsi="宋体" w:cs="宋体"/>
                <w:sz w:val="22"/>
                <w:szCs w:val="22"/>
                <w:highlight w:val="none"/>
              </w:rPr>
            </w:pPr>
            <w:r>
              <w:rPr>
                <w:rFonts w:hint="eastAsia" w:ascii="宋体" w:hAnsi="宋体" w:eastAsia="宋体" w:cs="宋体"/>
                <w:color w:val="auto"/>
                <w:kern w:val="0"/>
                <w:sz w:val="22"/>
                <w:szCs w:val="22"/>
                <w:highlight w:val="none"/>
                <w:lang w:bidi="ar"/>
              </w:rPr>
              <w:t>膳食纤维≥5g。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11.875</w:t>
            </w:r>
          </w:p>
        </w:tc>
      </w:tr>
      <w:tr>
        <w:tblPrEx>
          <w:tblCellMar>
            <w:top w:w="0" w:type="dxa"/>
            <w:left w:w="108" w:type="dxa"/>
            <w:bottom w:w="0" w:type="dxa"/>
            <w:right w:w="108" w:type="dxa"/>
          </w:tblCellMar>
        </w:tblPrEx>
        <w:trPr>
          <w:trHeight w:val="810" w:hRule="atLeast"/>
        </w:trPr>
        <w:tc>
          <w:tcPr>
            <w:tcW w:w="414" w:type="pct"/>
            <w:vMerge w:val="continue"/>
            <w:tcBorders>
              <w:left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4</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减重蛋白棒</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规格：</w:t>
            </w:r>
            <w:r>
              <w:rPr>
                <w:rFonts w:hint="eastAsia" w:ascii="宋体" w:hAnsi="宋体" w:cs="宋体"/>
                <w:color w:val="auto"/>
                <w:kern w:val="0"/>
                <w:sz w:val="22"/>
                <w:szCs w:val="22"/>
                <w:highlight w:val="none"/>
                <w:lang w:val="en-US" w:eastAsia="zh-CN" w:bidi="ar"/>
              </w:rPr>
              <w:t>48</w:t>
            </w:r>
            <w:r>
              <w:rPr>
                <w:rFonts w:hint="eastAsia" w:ascii="宋体" w:hAnsi="宋体" w:eastAsia="宋体" w:cs="宋体"/>
                <w:color w:val="auto"/>
                <w:kern w:val="0"/>
                <w:sz w:val="22"/>
                <w:szCs w:val="22"/>
                <w:highlight w:val="none"/>
                <w:lang w:bidi="ar"/>
              </w:rPr>
              <w:t>g/袋；</w:t>
            </w:r>
          </w:p>
          <w:p>
            <w:pPr>
              <w:pStyle w:val="2"/>
              <w:ind w:left="0" w:leftChars="0" w:firstLine="0" w:firstLineChars="0"/>
              <w:rPr>
                <w:rFonts w:hint="eastAsia"/>
                <w:highlight w:val="none"/>
              </w:rPr>
            </w:pPr>
            <w:r>
              <w:rPr>
                <w:rFonts w:hint="eastAsia" w:ascii="宋体" w:hAnsi="宋体" w:eastAsia="宋体" w:cs="宋体"/>
                <w:color w:val="auto"/>
                <w:kern w:val="0"/>
                <w:sz w:val="21"/>
                <w:szCs w:val="21"/>
                <w:highlight w:val="none"/>
                <w:lang w:val="en-US" w:eastAsia="zh-CN"/>
              </w:rPr>
              <w:t>每100g</w:t>
            </w:r>
            <w:r>
              <w:rPr>
                <w:rFonts w:hint="eastAsia" w:ascii="宋体" w:hAnsi="宋体" w:cs="宋体"/>
                <w:color w:val="auto"/>
                <w:kern w:val="0"/>
                <w:sz w:val="21"/>
                <w:szCs w:val="21"/>
                <w:highlight w:val="none"/>
                <w:lang w:val="en-US" w:eastAsia="zh-CN"/>
              </w:rPr>
              <w:t>产品含</w:t>
            </w:r>
            <w:r>
              <w:rPr>
                <w:rFonts w:hint="eastAsia" w:ascii="宋体" w:hAnsi="宋体" w:eastAsia="宋体" w:cs="宋体"/>
                <w:color w:val="auto"/>
                <w:kern w:val="0"/>
                <w:sz w:val="21"/>
                <w:szCs w:val="21"/>
                <w:highlight w:val="none"/>
                <w:lang w:val="en-US" w:eastAsia="zh-CN"/>
              </w:rPr>
              <w:t>：</w:t>
            </w:r>
          </w:p>
          <w:p>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能量：≤1650kJ;</w:t>
            </w:r>
          </w:p>
          <w:p>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蛋白质：≥28g；</w:t>
            </w:r>
          </w:p>
          <w:p>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脂肪：≤15g；</w:t>
            </w:r>
          </w:p>
          <w:p>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碳水化合物：≤35g；</w:t>
            </w:r>
          </w:p>
          <w:p>
            <w:pPr>
              <w:widowControl/>
              <w:jc w:val="left"/>
              <w:textAlignment w:val="center"/>
              <w:rPr>
                <w:highlight w:val="none"/>
              </w:rPr>
            </w:pPr>
            <w:r>
              <w:rPr>
                <w:rFonts w:hint="eastAsia" w:ascii="宋体" w:hAnsi="宋体" w:eastAsia="宋体" w:cs="宋体"/>
                <w:color w:val="auto"/>
                <w:kern w:val="0"/>
                <w:szCs w:val="21"/>
                <w:highlight w:val="none"/>
                <w:lang w:bidi="ar"/>
              </w:rPr>
              <w:t>膳食纤维：≥10g</w:t>
            </w:r>
          </w:p>
        </w:tc>
        <w:tc>
          <w:tcPr>
            <w:tcW w:w="597" w:type="pct"/>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30</w:t>
            </w:r>
          </w:p>
        </w:tc>
      </w:tr>
      <w:tr>
        <w:tblPrEx>
          <w:tblCellMar>
            <w:top w:w="0" w:type="dxa"/>
            <w:left w:w="108" w:type="dxa"/>
            <w:bottom w:w="0" w:type="dxa"/>
            <w:right w:w="108" w:type="dxa"/>
          </w:tblCellMar>
        </w:tblPrEx>
        <w:trPr>
          <w:trHeight w:val="810" w:hRule="atLeast"/>
        </w:trPr>
        <w:tc>
          <w:tcPr>
            <w:tcW w:w="414" w:type="pct"/>
            <w:vMerge w:val="continue"/>
            <w:tcBorders>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kern w:val="0"/>
                <w:sz w:val="22"/>
                <w:szCs w:val="22"/>
                <w:highlight w:val="none"/>
                <w:lang w:bidi="ar"/>
              </w:rPr>
            </w:pPr>
            <w:r>
              <w:rPr>
                <w:rFonts w:hint="eastAsia" w:ascii="宋体" w:hAnsi="宋体" w:cs="宋体"/>
                <w:b/>
                <w:bCs/>
                <w:kern w:val="0"/>
                <w:sz w:val="22"/>
                <w:szCs w:val="22"/>
                <w:highlight w:val="none"/>
                <w:lang w:bidi="ar"/>
              </w:rPr>
              <w:t>*5</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kern w:val="0"/>
                <w:sz w:val="22"/>
                <w:szCs w:val="22"/>
                <w:highlight w:val="none"/>
                <w:lang w:bidi="ar"/>
              </w:rPr>
            </w:pPr>
            <w:r>
              <w:rPr>
                <w:rFonts w:hint="eastAsia" w:ascii="宋体" w:hAnsi="宋体" w:cs="宋体"/>
                <w:b/>
                <w:bCs/>
                <w:kern w:val="0"/>
                <w:sz w:val="22"/>
                <w:szCs w:val="22"/>
                <w:highlight w:val="none"/>
                <w:lang w:bidi="ar"/>
              </w:rPr>
              <w:t>减重食物棒</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包</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1200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规格：5</w:t>
            </w:r>
            <w:r>
              <w:rPr>
                <w:rFonts w:hint="eastAsia" w:ascii="宋体" w:hAnsi="宋体" w:eastAsia="宋体" w:cs="宋体"/>
                <w:color w:val="auto"/>
                <w:kern w:val="0"/>
                <w:sz w:val="22"/>
                <w:szCs w:val="22"/>
                <w:highlight w:val="none"/>
                <w:lang w:val="en-US" w:eastAsia="zh-CN" w:bidi="ar"/>
              </w:rPr>
              <w:t>5</w:t>
            </w:r>
            <w:r>
              <w:rPr>
                <w:rFonts w:hint="eastAsia" w:ascii="宋体" w:hAnsi="宋体" w:cs="宋体"/>
                <w:color w:val="auto"/>
                <w:kern w:val="0"/>
                <w:sz w:val="22"/>
                <w:szCs w:val="22"/>
                <w:highlight w:val="none"/>
                <w:lang w:val="en-US" w:eastAsia="zh-CN" w:bidi="ar"/>
              </w:rPr>
              <w:t>g</w:t>
            </w: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0"/>
                <w:sz w:val="22"/>
                <w:szCs w:val="22"/>
                <w:highlight w:val="none"/>
                <w:lang w:val="en-US" w:eastAsia="zh-CN" w:bidi="ar"/>
              </w:rPr>
              <w:t>包</w:t>
            </w:r>
            <w:r>
              <w:rPr>
                <w:rFonts w:hint="eastAsia" w:ascii="宋体" w:hAnsi="宋体" w:eastAsia="宋体" w:cs="宋体"/>
                <w:color w:val="auto"/>
                <w:kern w:val="0"/>
                <w:sz w:val="22"/>
                <w:szCs w:val="22"/>
                <w:highlight w:val="none"/>
                <w:lang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每100g产品含：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▲能量：1450-1650KJ</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▲蛋白质：2</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g-35g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▲脂肪≤20g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9" w:rightChars="33"/>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▲碳水化合物≤3</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g</w:t>
            </w:r>
          </w:p>
          <w:p>
            <w:pPr>
              <w:rPr>
                <w:highlight w:val="none"/>
              </w:rPr>
            </w:pPr>
            <w:r>
              <w:rPr>
                <w:rFonts w:hint="eastAsia" w:ascii="宋体" w:hAnsi="宋体" w:eastAsia="宋体" w:cs="宋体"/>
                <w:color w:val="auto"/>
                <w:kern w:val="0"/>
                <w:sz w:val="21"/>
                <w:szCs w:val="21"/>
                <w:highlight w:val="none"/>
                <w:lang w:val="en-US" w:eastAsia="zh-CN"/>
              </w:rPr>
              <w:t>▲膳食纤维≥9.8g。</w:t>
            </w:r>
          </w:p>
        </w:tc>
        <w:tc>
          <w:tcPr>
            <w:tcW w:w="597"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kern w:val="0"/>
                <w:szCs w:val="21"/>
                <w:highlight w:val="none"/>
              </w:rPr>
            </w:pPr>
            <w:r>
              <w:rPr>
                <w:rFonts w:hint="eastAsia" w:ascii="宋体" w:hAnsi="宋体" w:cs="宋体"/>
                <w:kern w:val="0"/>
                <w:szCs w:val="21"/>
                <w:highlight w:val="none"/>
              </w:rPr>
              <w:t>25.66</w:t>
            </w:r>
          </w:p>
        </w:tc>
      </w:tr>
      <w:tr>
        <w:tblPrEx>
          <w:tblCellMar>
            <w:top w:w="0" w:type="dxa"/>
            <w:left w:w="108" w:type="dxa"/>
            <w:bottom w:w="0" w:type="dxa"/>
            <w:right w:w="108" w:type="dxa"/>
          </w:tblCellMar>
        </w:tblPrEx>
        <w:trPr>
          <w:trHeight w:val="3200" w:hRule="atLeast"/>
        </w:trPr>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6分标</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水苏糖益生菌固体饮料</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规格：2.5g/袋；</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无肉眼可见的外来杂质</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▲水分/%≤5.0</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净含量：≥2.4g/袋</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▲乳酸菌数(CFU/g)≥1x10 8</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▲大肠菌群/ (CFU/g)：n≤5, c≤2, m≤10, M≤100</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7.1</w:t>
            </w:r>
          </w:p>
        </w:tc>
      </w:tr>
      <w:tr>
        <w:tblPrEx>
          <w:tblCellMar>
            <w:top w:w="0" w:type="dxa"/>
            <w:left w:w="108" w:type="dxa"/>
            <w:bottom w:w="0" w:type="dxa"/>
            <w:right w:w="108" w:type="dxa"/>
          </w:tblCellMar>
        </w:tblPrEx>
        <w:trPr>
          <w:trHeight w:val="162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*2</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多种维生素片</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粒</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规格：1g/粒</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水分，%≤6</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灰分，%≤60</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崩解时限，min≤31</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净含量g/瓶≥55.2</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菌落总数，CFU/g≤3X104</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霉菌和酵母，CFU/g≤50</w:t>
            </w:r>
          </w:p>
          <w:p>
            <w:pPr>
              <w:widowControl/>
              <w:jc w:val="left"/>
              <w:textAlignment w:val="center"/>
              <w:rPr>
                <w:rFonts w:hint="eastAsia" w:ascii="宋体" w:hAnsi="宋体" w:cs="宋体"/>
                <w:sz w:val="22"/>
                <w:szCs w:val="22"/>
                <w:highlight w:val="none"/>
              </w:rPr>
            </w:pPr>
            <w:r>
              <w:rPr>
                <w:rFonts w:hint="eastAsia" w:ascii="宋体" w:hAnsi="宋体" w:cs="宋体"/>
                <w:kern w:val="0"/>
                <w:szCs w:val="21"/>
                <w:highlight w:val="none"/>
              </w:rPr>
              <w:t>大肠菌群，MPN/g≤0.92</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1.8</w:t>
            </w:r>
          </w:p>
        </w:tc>
      </w:tr>
      <w:tr>
        <w:tblPrEx>
          <w:tblCellMar>
            <w:top w:w="0" w:type="dxa"/>
            <w:left w:w="108" w:type="dxa"/>
            <w:bottom w:w="0" w:type="dxa"/>
            <w:right w:w="108" w:type="dxa"/>
          </w:tblCellMar>
        </w:tblPrEx>
        <w:trPr>
          <w:trHeight w:val="583"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3</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乳糖酶水解蛋白调制乳粉</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1500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ind w:right="69" w:rightChars="33"/>
              <w:jc w:val="left"/>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规格：1g/袋；</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水分/%≤5.0</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蛋白质/%≥16.4</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总砷mg/kg≤0.5</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总铅mg/kg≤0.21</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总铬mg/kg≤2.1</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亚硝酸盐mg/kg≤2.0</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黄曲霉毒素M1,µg/kg≤0.5</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三聚氰胺，mg/kg≤2.5</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菌落总数，CFU/g：n≤5.1，c≤2,m≤5x104,M≤2x105</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大肠菌群，CFU/g：n≤5，c≤1,m≤10,M≤100</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沙门氏菌n≤5.1，c≤0，m≤0/25g</w:t>
            </w:r>
          </w:p>
          <w:p>
            <w:pPr>
              <w:ind w:right="69" w:rightChars="33"/>
              <w:jc w:val="left"/>
              <w:rPr>
                <w:rFonts w:hint="eastAsia" w:ascii="宋体" w:hAnsi="宋体" w:cs="宋体"/>
                <w:kern w:val="0"/>
                <w:szCs w:val="21"/>
                <w:highlight w:val="none"/>
              </w:rPr>
            </w:pPr>
            <w:r>
              <w:rPr>
                <w:rFonts w:hint="eastAsia" w:ascii="宋体" w:hAnsi="宋体" w:cs="宋体"/>
                <w:kern w:val="0"/>
                <w:szCs w:val="21"/>
                <w:highlight w:val="none"/>
              </w:rPr>
              <w:t>金黄色葡萄球菌CFU/g：n≤5，c≤2,m≤10,M≤100</w:t>
            </w:r>
          </w:p>
          <w:p>
            <w:pPr>
              <w:widowControl/>
              <w:jc w:val="left"/>
              <w:textAlignment w:val="center"/>
              <w:rPr>
                <w:rFonts w:hint="eastAsia" w:ascii="宋体" w:hAnsi="宋体" w:cs="宋体"/>
                <w:sz w:val="22"/>
                <w:szCs w:val="22"/>
                <w:highlight w:val="none"/>
              </w:rPr>
            </w:pPr>
            <w:r>
              <w:rPr>
                <w:rFonts w:hint="eastAsia" w:ascii="宋体" w:hAnsi="宋体" w:cs="宋体"/>
                <w:kern w:val="0"/>
                <w:szCs w:val="21"/>
                <w:highlight w:val="none"/>
              </w:rPr>
              <w:t>乳糖酶含量≥5998ALU/g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rPr>
              <w:t>6.5</w:t>
            </w:r>
          </w:p>
        </w:tc>
      </w:tr>
      <w:tr>
        <w:tblPrEx>
          <w:tblCellMar>
            <w:top w:w="0" w:type="dxa"/>
            <w:left w:w="108" w:type="dxa"/>
            <w:bottom w:w="0" w:type="dxa"/>
            <w:right w:w="108" w:type="dxa"/>
          </w:tblCellMar>
        </w:tblPrEx>
        <w:trPr>
          <w:trHeight w:val="243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4</w:t>
            </w:r>
          </w:p>
        </w:tc>
        <w:tc>
          <w:tcPr>
            <w:tcW w:w="69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红枣提取液</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瓶</w:t>
            </w:r>
          </w:p>
        </w:tc>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规格：30mL/瓶；</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可溶性固形物，%≥60</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pH3-5</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净含量30土0. 5ml</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环磷酸腺苷(CAMP) mg/ 100g≥9.8</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菌落总数1-5CFU/g：n≤5，c≤2,m≤100,M≤10000</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大肠菌群1-5CFU/g：n≤5，c≤2,m≤1,M≤10</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霉菌，cfu/g≤20.1</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酵母菌，cfu/g≤20.1</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41</w:t>
            </w:r>
          </w:p>
        </w:tc>
      </w:tr>
      <w:tr>
        <w:tblPrEx>
          <w:tblCellMar>
            <w:top w:w="0" w:type="dxa"/>
            <w:left w:w="108" w:type="dxa"/>
            <w:bottom w:w="0" w:type="dxa"/>
            <w:right w:w="108" w:type="dxa"/>
          </w:tblCellMar>
        </w:tblPrEx>
        <w:trPr>
          <w:trHeight w:val="1620" w:hRule="atLeast"/>
        </w:trPr>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7分标</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*1</w:t>
            </w:r>
          </w:p>
        </w:tc>
        <w:tc>
          <w:tcPr>
            <w:tcW w:w="69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sz w:val="22"/>
                <w:szCs w:val="22"/>
                <w:highlight w:val="none"/>
              </w:rPr>
            </w:pPr>
            <w:r>
              <w:rPr>
                <w:rFonts w:hint="eastAsia" w:ascii="宋体" w:hAnsi="宋体" w:cs="宋体"/>
                <w:b/>
                <w:bCs/>
                <w:kern w:val="0"/>
                <w:sz w:val="22"/>
                <w:szCs w:val="22"/>
                <w:highlight w:val="none"/>
                <w:lang w:bidi="ar"/>
              </w:rPr>
              <w:t>开味颗粒</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袋</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规格：15g/袋；</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▲能量（KJ/100g）≥1556KJ</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▲蛋白质（g/100g）≥5g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▲脂肪（g/100g） 0g</w:t>
            </w:r>
          </w:p>
          <w:p>
            <w:pPr>
              <w:widowControl/>
              <w:jc w:val="left"/>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碳水化合物（g/100g）≥86g</w:t>
            </w:r>
          </w:p>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▲钠（mg/100g）≤50mg</w:t>
            </w:r>
          </w:p>
        </w:tc>
        <w:tc>
          <w:tcPr>
            <w:tcW w:w="59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6.75</w:t>
            </w:r>
          </w:p>
        </w:tc>
      </w:tr>
      <w:tr>
        <w:tblPrEx>
          <w:tblCellMar>
            <w:top w:w="0" w:type="dxa"/>
            <w:left w:w="108" w:type="dxa"/>
            <w:bottom w:w="0" w:type="dxa"/>
            <w:right w:w="108" w:type="dxa"/>
          </w:tblCellMar>
        </w:tblPrEx>
        <w:trPr>
          <w:trHeight w:val="2430" w:hRule="atLeast"/>
        </w:trPr>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sz w:val="22"/>
                <w:szCs w:val="22"/>
                <w:highlight w:val="none"/>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2</w:t>
            </w:r>
          </w:p>
        </w:tc>
        <w:tc>
          <w:tcPr>
            <w:tcW w:w="69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开味益食膏</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kern w:val="0"/>
                <w:sz w:val="22"/>
                <w:szCs w:val="22"/>
                <w:highlight w:val="none"/>
                <w:lang w:bidi="ar"/>
              </w:rPr>
            </w:pPr>
            <w:r>
              <w:rPr>
                <w:rFonts w:hint="eastAsia" w:ascii="宋体" w:hAnsi="宋体" w:cs="宋体"/>
                <w:kern w:val="0"/>
                <w:sz w:val="24"/>
                <w:highlight w:val="none"/>
              </w:rPr>
              <w:t>盒</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6000</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szCs w:val="22"/>
                <w:highlight w:val="none"/>
              </w:rPr>
            </w:pPr>
            <w:r>
              <w:rPr>
                <w:rFonts w:hint="eastAsia" w:ascii="宋体" w:hAnsi="宋体" w:cs="宋体"/>
                <w:kern w:val="0"/>
                <w:sz w:val="22"/>
                <w:szCs w:val="22"/>
                <w:highlight w:val="none"/>
                <w:lang w:bidi="ar"/>
              </w:rPr>
              <w:t>工业</w:t>
            </w:r>
          </w:p>
        </w:tc>
        <w:tc>
          <w:tcPr>
            <w:tcW w:w="153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22"/>
                <w:szCs w:val="22"/>
                <w:highlight w:val="none"/>
              </w:rPr>
            </w:pPr>
            <w:r>
              <w:rPr>
                <w:rFonts w:hint="eastAsia" w:ascii="宋体" w:hAnsi="宋体" w:cs="宋体"/>
                <w:kern w:val="0"/>
                <w:sz w:val="22"/>
                <w:szCs w:val="22"/>
                <w:highlight w:val="none"/>
              </w:rPr>
              <w:t>规格：20g/盒</w:t>
            </w:r>
          </w:p>
          <w:p>
            <w:pPr>
              <w:widowControl/>
              <w:jc w:val="left"/>
              <w:rPr>
                <w:sz w:val="20"/>
                <w:szCs w:val="22"/>
                <w:highlight w:val="none"/>
              </w:rPr>
            </w:pPr>
            <w:r>
              <w:rPr>
                <w:rFonts w:ascii="宋体" w:hAnsi="宋体" w:cs="宋体"/>
                <w:kern w:val="0"/>
                <w:sz w:val="22"/>
                <w:szCs w:val="22"/>
                <w:highlight w:val="none"/>
                <w:lang w:bidi="ar"/>
              </w:rPr>
              <w:t>能量（KJ/100g）</w:t>
            </w:r>
            <w:r>
              <w:rPr>
                <w:rFonts w:hint="eastAsia" w:ascii="宋体" w:hAnsi="宋体" w:cs="宋体"/>
                <w:kern w:val="0"/>
                <w:szCs w:val="21"/>
                <w:highlight w:val="none"/>
                <w:lang w:bidi="ar"/>
              </w:rPr>
              <w:t>≥</w:t>
            </w:r>
            <w:r>
              <w:rPr>
                <w:rFonts w:ascii="宋体" w:hAnsi="宋体" w:cs="宋体"/>
                <w:kern w:val="0"/>
                <w:sz w:val="22"/>
                <w:szCs w:val="22"/>
                <w:highlight w:val="none"/>
                <w:lang w:bidi="ar"/>
              </w:rPr>
              <w:t>1355KJ</w:t>
            </w:r>
          </w:p>
          <w:p>
            <w:pPr>
              <w:widowControl/>
              <w:jc w:val="left"/>
              <w:rPr>
                <w:sz w:val="20"/>
                <w:szCs w:val="22"/>
                <w:highlight w:val="none"/>
              </w:rPr>
            </w:pPr>
            <w:r>
              <w:rPr>
                <w:rFonts w:ascii="宋体" w:hAnsi="宋体" w:cs="宋体"/>
                <w:kern w:val="0"/>
                <w:sz w:val="22"/>
                <w:szCs w:val="22"/>
                <w:highlight w:val="none"/>
                <w:lang w:bidi="ar"/>
              </w:rPr>
              <w:t>蛋白质（g/100g）</w:t>
            </w:r>
            <w:r>
              <w:rPr>
                <w:rFonts w:hint="eastAsia" w:ascii="宋体" w:hAnsi="宋体" w:cs="宋体"/>
                <w:kern w:val="0"/>
                <w:szCs w:val="21"/>
                <w:highlight w:val="none"/>
                <w:lang w:bidi="ar"/>
              </w:rPr>
              <w:t>≥</w:t>
            </w:r>
            <w:r>
              <w:rPr>
                <w:rFonts w:ascii="宋体" w:hAnsi="宋体" w:cs="宋体"/>
                <w:kern w:val="0"/>
                <w:sz w:val="22"/>
                <w:szCs w:val="22"/>
                <w:highlight w:val="none"/>
                <w:lang w:bidi="ar"/>
              </w:rPr>
              <w:t>0.6g</w:t>
            </w:r>
          </w:p>
          <w:p>
            <w:pPr>
              <w:widowControl/>
              <w:jc w:val="left"/>
              <w:rPr>
                <w:sz w:val="20"/>
                <w:szCs w:val="22"/>
                <w:highlight w:val="none"/>
              </w:rPr>
            </w:pPr>
            <w:r>
              <w:rPr>
                <w:rFonts w:ascii="宋体" w:hAnsi="宋体" w:cs="宋体"/>
                <w:kern w:val="0"/>
                <w:sz w:val="22"/>
                <w:szCs w:val="22"/>
                <w:highlight w:val="none"/>
                <w:lang w:bidi="ar"/>
              </w:rPr>
              <w:t>脂肪（g/100g） 0g</w:t>
            </w:r>
          </w:p>
          <w:p>
            <w:pPr>
              <w:widowControl/>
              <w:jc w:val="left"/>
              <w:rPr>
                <w:sz w:val="20"/>
                <w:szCs w:val="22"/>
                <w:highlight w:val="none"/>
              </w:rPr>
            </w:pPr>
            <w:r>
              <w:rPr>
                <w:rFonts w:ascii="宋体" w:hAnsi="宋体" w:cs="宋体"/>
                <w:kern w:val="0"/>
                <w:sz w:val="22"/>
                <w:szCs w:val="22"/>
                <w:highlight w:val="none"/>
                <w:lang w:bidi="ar"/>
              </w:rPr>
              <w:t>碳水化合物（g/100g）</w:t>
            </w:r>
            <w:r>
              <w:rPr>
                <w:rFonts w:hint="eastAsia" w:ascii="宋体" w:hAnsi="宋体" w:cs="宋体"/>
                <w:kern w:val="0"/>
                <w:szCs w:val="21"/>
                <w:highlight w:val="none"/>
                <w:lang w:bidi="ar"/>
              </w:rPr>
              <w:t>≥</w:t>
            </w:r>
            <w:r>
              <w:rPr>
                <w:rFonts w:ascii="宋体" w:hAnsi="宋体" w:cs="宋体"/>
                <w:kern w:val="0"/>
                <w:sz w:val="22"/>
                <w:szCs w:val="22"/>
                <w:highlight w:val="none"/>
                <w:lang w:bidi="ar"/>
              </w:rPr>
              <w:t>75g</w:t>
            </w:r>
          </w:p>
          <w:p>
            <w:pPr>
              <w:widowControl/>
              <w:jc w:val="left"/>
              <w:rPr>
                <w:color w:val="5B9BD5"/>
                <w:highlight w:val="none"/>
              </w:rPr>
            </w:pPr>
            <w:r>
              <w:rPr>
                <w:rFonts w:ascii="宋体" w:hAnsi="宋体" w:cs="宋体"/>
                <w:kern w:val="0"/>
                <w:sz w:val="22"/>
                <w:szCs w:val="22"/>
                <w:highlight w:val="none"/>
                <w:lang w:bidi="ar"/>
              </w:rPr>
              <w:t>钠（mg/100g）</w:t>
            </w:r>
            <w:r>
              <w:rPr>
                <w:rFonts w:hint="eastAsia" w:ascii="宋体" w:hAnsi="宋体" w:cs="宋体"/>
                <w:kern w:val="0"/>
                <w:szCs w:val="21"/>
                <w:highlight w:val="none"/>
                <w:lang w:bidi="ar"/>
              </w:rPr>
              <w:t>≤</w:t>
            </w:r>
            <w:r>
              <w:rPr>
                <w:rFonts w:ascii="宋体" w:hAnsi="宋体" w:cs="宋体"/>
                <w:kern w:val="0"/>
                <w:szCs w:val="21"/>
                <w:highlight w:val="none"/>
                <w:lang w:bidi="ar"/>
              </w:rPr>
              <w:t>9</w:t>
            </w:r>
            <w:r>
              <w:rPr>
                <w:rFonts w:ascii="宋体" w:hAnsi="宋体" w:cs="宋体"/>
                <w:kern w:val="0"/>
                <w:sz w:val="22"/>
                <w:szCs w:val="22"/>
                <w:highlight w:val="none"/>
                <w:lang w:bidi="ar"/>
              </w:rPr>
              <w:t xml:space="preserve">mg </w:t>
            </w:r>
          </w:p>
          <w:p>
            <w:pPr>
              <w:pStyle w:val="2"/>
              <w:rPr>
                <w:highlight w:val="none"/>
              </w:rPr>
            </w:pPr>
          </w:p>
        </w:tc>
        <w:tc>
          <w:tcPr>
            <w:tcW w:w="597" w:type="pct"/>
            <w:tcBorders>
              <w:top w:val="single" w:color="000000" w:sz="4" w:space="0"/>
              <w:left w:val="single" w:color="000000" w:sz="4" w:space="0"/>
              <w:bottom w:val="single" w:color="000000" w:sz="4" w:space="0"/>
              <w:right w:val="single" w:color="000000" w:sz="4" w:space="0"/>
            </w:tcBorders>
            <w:vAlign w:val="center"/>
          </w:tcPr>
          <w:p>
            <w:pPr>
              <w:pStyle w:val="2"/>
              <w:ind w:firstLine="0"/>
              <w:jc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6.9</w:t>
            </w:r>
          </w:p>
        </w:tc>
      </w:tr>
    </w:tbl>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注：1、所属行业标明“/”的采购标的，无需在中小企业声明函中填写。</w:t>
      </w:r>
    </w:p>
    <w:p>
      <w:pPr>
        <w:spacing w:line="240" w:lineRule="auto"/>
        <w:rPr>
          <w:rFonts w:hint="eastAsia" w:ascii="宋体" w:hAnsi="宋体" w:eastAsia="宋体" w:cs="宋体"/>
          <w:b/>
          <w:color w:val="auto"/>
          <w:kern w:val="0"/>
          <w:sz w:val="28"/>
          <w:szCs w:val="28"/>
          <w:highlight w:val="none"/>
          <w:lang w:val="en-US" w:eastAsia="zh-CN"/>
        </w:rPr>
      </w:pPr>
      <w:r>
        <w:rPr>
          <w:rFonts w:hint="eastAsia" w:ascii="宋体" w:hAnsi="宋体" w:eastAsia="宋体" w:cs="宋体"/>
          <w:color w:val="auto"/>
          <w:szCs w:val="21"/>
          <w:highlight w:val="none"/>
        </w:rPr>
        <w:t>2、实质性参数要求提交证明材料的，应按照要求提供，未提供或未按要求提供的将视为响应无效。</w:t>
      </w:r>
    </w:p>
    <w:p>
      <w:pPr>
        <w:spacing w:line="24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三、商务要求</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1．报价要求</w:t>
      </w:r>
    </w:p>
    <w:p>
      <w:pPr>
        <w:spacing w:line="24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次报价须为人民币报价，包含产品价、运输费（含装卸费）、保险费、安装调试费、税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pPr>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）供应商所报</w:t>
      </w:r>
      <w:r>
        <w:rPr>
          <w:rFonts w:hint="eastAsia" w:ascii="宋体" w:hAnsi="宋体" w:cs="宋体"/>
          <w:color w:val="auto"/>
          <w:sz w:val="22"/>
          <w:szCs w:val="22"/>
          <w:highlight w:val="none"/>
          <w:lang w:val="en-US" w:eastAsia="zh-CN"/>
        </w:rPr>
        <w:t>的各项竞标</w:t>
      </w:r>
      <w:r>
        <w:rPr>
          <w:rFonts w:hint="eastAsia" w:ascii="宋体" w:hAnsi="宋体" w:cs="宋体"/>
          <w:color w:val="auto"/>
          <w:sz w:val="22"/>
          <w:szCs w:val="22"/>
          <w:highlight w:val="none"/>
          <w:lang w:eastAsia="zh-CN"/>
        </w:rPr>
        <w:t>单价不得高于对应</w:t>
      </w:r>
      <w:r>
        <w:rPr>
          <w:rFonts w:hint="eastAsia" w:ascii="宋体" w:hAnsi="宋体" w:cs="宋体"/>
          <w:color w:val="auto"/>
          <w:sz w:val="22"/>
          <w:szCs w:val="22"/>
          <w:highlight w:val="none"/>
          <w:lang w:val="en-US" w:eastAsia="zh-CN"/>
        </w:rPr>
        <w:t>的</w:t>
      </w:r>
      <w:r>
        <w:rPr>
          <w:rFonts w:hint="eastAsia" w:ascii="宋体" w:hAnsi="宋体" w:cs="宋体"/>
          <w:kern w:val="0"/>
          <w:sz w:val="24"/>
          <w:szCs w:val="24"/>
          <w:highlight w:val="none"/>
          <w:lang w:bidi="ar"/>
        </w:rPr>
        <w:t>上限控制</w:t>
      </w:r>
      <w:r>
        <w:rPr>
          <w:rFonts w:hint="eastAsia" w:ascii="宋体" w:hAnsi="宋体" w:cs="宋体"/>
          <w:kern w:val="0"/>
          <w:sz w:val="24"/>
          <w:szCs w:val="24"/>
          <w:highlight w:val="none"/>
          <w:lang w:val="en-US" w:eastAsia="zh-CN" w:bidi="ar"/>
        </w:rPr>
        <w:t>单</w:t>
      </w:r>
      <w:r>
        <w:rPr>
          <w:rFonts w:hint="eastAsia" w:ascii="宋体" w:hAnsi="宋体" w:cs="宋体"/>
          <w:color w:val="auto"/>
          <w:sz w:val="22"/>
          <w:szCs w:val="22"/>
          <w:highlight w:val="none"/>
          <w:lang w:eastAsia="zh-CN"/>
        </w:rPr>
        <w:t>价，否则报价无效，响应将被否决。</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2.合同签订日期</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成交通知书发出后25日内。</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3.交货（实施）时间</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在合同签订后 30日历天内完成首次供货(首批产品具体数量由采购人确定) ，其余产品在首次供货完成后原则上每个月供货一次，每次供货的时间在每个月的20日前完成，具体按照使用科室的需求进行供货，采购人有权根据医院实际执行进度，要求供货商提前或推迟供货，确保医院营养制剂连续供应。</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4.交货地点或服务地点</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桂平市人民医院指定地点</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5.验收标准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卫生指标、生产工艺及包装符合食品安全国家标准及预包装食品标签通则要求，中标供应商供货的同时应将每批次产品的厂家检验合格证明货第三方检测合格证明提供给采购方存档备查。其它：详见采购文件合同主要条款格式部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6.付款方式、时间及条件</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详见采购文件合同主要条款格式部分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7.履约保证金</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详见采购文件合同主要条款格式部分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8.包装和运输要求</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运输要求详见采购文件合同主要条款格式部分。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9.售后服务</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9.2产品质保期按国家有关产品“三包”规定执行“三包”，质保期有效期至少 12 个月（如个别产品有相关国家标准，按国家标准执行）， 自运抵采购人指定交货地点起剩余有效期保持6个月以上；成交供应商负责送货上门。</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9.3货物出现质量问题接到采购人服务请求后 24 小时内上门服务。服务方式：提供 7×24 小时电话咨询、重大质量问题 8 小时内 到达现场处理。”如产品验收不合格供应商需要7日内更换或修复，否则按合同金额5%扣罚违约金。</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9.4配送</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9.4.1中标（成交）人接到采购人制定的配送计划后将产品运送到指定地点的仓库，抵运采购人指定交货地点所需一切费用包括搬运费、保险费等均由中标（成交）人全额负担。采购人有权根据医院实际需求调整供货时间及数量，但需提前15日书面通知供应商，供应商应无条件配合。</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9.4.2发送货物之前，中标（成交）人须向采购人提供发货日程表。</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9.4.3发送货物时，中标（成交）人须附带批次有厂家检验合格证明或出厂检测报告、送货单及发票，中标（成交）人要及时向采购人提供营养制剂的生产日期、批号及数量。</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9.5产品包装应标明产品名称、厂名和地址、产品规格、营养素含量、生产日期以及保质期，包装清洁干燥。</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9.6退换货：产品若离保质期三个月未使用完，须无条件退货或换货。</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9.7益生菌等有冷链需求的产品在库存及运输途中需严格按照相关标准执行。</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9.8若在供货期内出现产品配方或包装有更改，供应商需提前说明并提供相应证明材料，且供货价格不得有变，否则采购人有权无条件退货并立即终止合同。</w:t>
      </w:r>
    </w:p>
    <w:p>
      <w:pPr>
        <w:spacing w:line="24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四、其他要求</w:t>
      </w:r>
    </w:p>
    <w:p>
      <w:pPr>
        <w:spacing w:line="240" w:lineRule="auto"/>
        <w:rPr>
          <w:rFonts w:hint="eastAsia" w:ascii="宋体" w:hAnsi="宋体" w:eastAsia="宋体" w:cs="宋体"/>
          <w:color w:val="auto"/>
          <w:sz w:val="2"/>
          <w:szCs w:val="2"/>
          <w:highlight w:val="none"/>
        </w:rPr>
      </w:pPr>
      <w:r>
        <w:rPr>
          <w:rFonts w:hint="eastAsia" w:ascii="宋体" w:hAnsi="宋体" w:eastAsia="宋体" w:cs="宋体"/>
          <w:color w:val="auto"/>
          <w:szCs w:val="21"/>
          <w:highlight w:val="none"/>
        </w:rPr>
        <w:t>采购人有权根据医院实际需要调整该标段产品的采购品种及数量、金额，以不超出该标段总金额为准，付款按实际采购品种及数量、金额来结算。</w:t>
      </w:r>
    </w:p>
    <w:p>
      <w:pPr>
        <w:rPr>
          <w:highlight w:val="none"/>
        </w:rPr>
      </w:pPr>
      <w:r>
        <w:rPr>
          <w:highlight w:val="none"/>
        </w:rPr>
        <w:br w:type="page"/>
      </w:r>
    </w:p>
    <w:p>
      <w:pPr>
        <w:spacing w:line="528"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附件1：                               </w:t>
      </w:r>
    </w:p>
    <w:p>
      <w:pPr>
        <w:spacing w:line="528" w:lineRule="exact"/>
        <w:ind w:firstLine="3500" w:firstLineChars="1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中小微企业划型标准</w:t>
      </w:r>
    </w:p>
    <w:tbl>
      <w:tblPr>
        <w:tblStyle w:val="6"/>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农、林、牧、渔</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50≤Y＜500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2000≤Y＜40000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6000≤Y＜80000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300≤Y＜6000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5000≤Z＜80000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300≤Z＜5000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Z＜300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批发业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20≤X＜200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5≤X＜20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5000≤Y＜40000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1000≤Y＜5000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零售业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10≤X＜50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100≤Y＜500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交通运输业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3000≤Y＜30000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200≤Y＜3000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仓储业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100≤X＜200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1000≤Y＜30000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tblPrEx>
          <w:tblCellMar>
            <w:top w:w="0" w:type="dxa"/>
            <w:left w:w="108" w:type="dxa"/>
            <w:bottom w:w="0" w:type="dxa"/>
            <w:right w:w="108" w:type="dxa"/>
          </w:tblCellMar>
        </w:tblPrEx>
        <w:trPr>
          <w:trHeight w:val="257"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2000≤Y＜30000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住宿业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餐饮业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信息传输业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100≤X＜2000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1000≤Y＜100000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1000≤Y＜200000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5000≤Z＜10000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2000≤Y＜5000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物业管理</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1000≤Y＜5000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500≤Y＜1000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8000≤Z＜120000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100≤Z＜8000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bl>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pPr>
        <w:rPr>
          <w:highlight w:val="none"/>
        </w:rPr>
      </w:pPr>
      <w:r>
        <w:rPr>
          <w:rFonts w:hint="eastAsia" w:ascii="宋体" w:hAnsi="宋体" w:eastAsia="宋体" w:cs="宋体"/>
          <w:color w:val="auto"/>
          <w:highlight w:val="none"/>
        </w:rPr>
        <w:drawing>
          <wp:inline distT="0" distB="0" distL="114300" distR="114300">
            <wp:extent cx="5163820" cy="7677785"/>
            <wp:effectExtent l="0" t="0" r="17780" b="184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rcRect t="5510"/>
                    <a:stretch>
                      <a:fillRect/>
                    </a:stretch>
                  </pic:blipFill>
                  <pic:spPr>
                    <a:xfrm>
                      <a:off x="0" y="0"/>
                      <a:ext cx="5163820" cy="767778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F522D"/>
    <w:rsid w:val="001A0C87"/>
    <w:rsid w:val="001E4B2C"/>
    <w:rsid w:val="003C5137"/>
    <w:rsid w:val="004150B5"/>
    <w:rsid w:val="00C4730B"/>
    <w:rsid w:val="00E15AF4"/>
    <w:rsid w:val="00F4004D"/>
    <w:rsid w:val="00F73D3C"/>
    <w:rsid w:val="09B41737"/>
    <w:rsid w:val="0A466107"/>
    <w:rsid w:val="0B1F522D"/>
    <w:rsid w:val="0B4E685E"/>
    <w:rsid w:val="0F425B1E"/>
    <w:rsid w:val="14E05B4D"/>
    <w:rsid w:val="164A2D17"/>
    <w:rsid w:val="1CE2649D"/>
    <w:rsid w:val="255C6CF8"/>
    <w:rsid w:val="25B34EA2"/>
    <w:rsid w:val="288472B0"/>
    <w:rsid w:val="289A78F2"/>
    <w:rsid w:val="295721DF"/>
    <w:rsid w:val="2BB930E7"/>
    <w:rsid w:val="33614CB8"/>
    <w:rsid w:val="33970124"/>
    <w:rsid w:val="341B5DBF"/>
    <w:rsid w:val="375808F3"/>
    <w:rsid w:val="39D52E80"/>
    <w:rsid w:val="3B0B5F26"/>
    <w:rsid w:val="409B2398"/>
    <w:rsid w:val="41A65E65"/>
    <w:rsid w:val="465D2574"/>
    <w:rsid w:val="49F27137"/>
    <w:rsid w:val="4E25168F"/>
    <w:rsid w:val="4E307B61"/>
    <w:rsid w:val="4E862C7F"/>
    <w:rsid w:val="51F27FC4"/>
    <w:rsid w:val="55512225"/>
    <w:rsid w:val="56CD4235"/>
    <w:rsid w:val="571E5A0F"/>
    <w:rsid w:val="59C1282A"/>
    <w:rsid w:val="5ABF6477"/>
    <w:rsid w:val="649E0048"/>
    <w:rsid w:val="68504282"/>
    <w:rsid w:val="685770D7"/>
    <w:rsid w:val="6E405E13"/>
    <w:rsid w:val="6FB62955"/>
    <w:rsid w:val="71240C91"/>
    <w:rsid w:val="73550483"/>
    <w:rsid w:val="76CA0336"/>
    <w:rsid w:val="79AC25AE"/>
    <w:rsid w:val="7B45CE70"/>
    <w:rsid w:val="7C4E56AF"/>
    <w:rsid w:val="7ED54355"/>
    <w:rsid w:val="7FCC4A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annotation text"/>
    <w:basedOn w:val="1"/>
    <w:uiPriority w:val="0"/>
    <w:pPr>
      <w:jc w:val="left"/>
    </w:p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2696</Words>
  <Characters>2912</Characters>
  <Lines>194</Lines>
  <Paragraphs>224</Paragraphs>
  <TotalTime>16</TotalTime>
  <ScaleCrop>false</ScaleCrop>
  <LinksUpToDate>false</LinksUpToDate>
  <CharactersWithSpaces>5384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2026-06-23T16:25:00Z</dcterms:created>
  <dc:creator>淼</dc:creator>
  <cp:lastModifiedBy>WPS_1655473285</cp:lastModifiedBy>
  <dcterms:modified xsi:type="dcterms:W3CDTF">2026-06-26T08:32:28Z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7C3377767FA64C679688A6D48EC74548</vt:lpwstr>
  </property>
  <property fmtid="{D5CDD505-2E9C-101B-9397-08002B2CF9AE}" pid="4" name="KSOTemplateDocerSaveRecord">
    <vt:lpwstr>eyJoZGlkIjoiY2ZiNWRjNjA1OGEyOGJlMmU5ZWY3OTk1NmM3YWNkOTQiLCJ1c2VySWQiOiI5ODIxNDkxOTIifQ==</vt:lpwstr>
  </property>
</Properties>
</file>