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EE87" w14:textId="77777777" w:rsidR="00C20CCD" w:rsidRPr="00872B36" w:rsidRDefault="00C20CCD">
      <w:pPr>
        <w:autoSpaceDE w:val="0"/>
        <w:autoSpaceDN w:val="0"/>
        <w:adjustRightInd w:val="0"/>
        <w:jc w:val="distribute"/>
        <w:rPr>
          <w:rFonts w:ascii="Calibri" w:hAnsi="Calibri"/>
          <w:b/>
          <w:bCs/>
          <w:sz w:val="28"/>
          <w:szCs w:val="28"/>
        </w:rPr>
      </w:pPr>
    </w:p>
    <w:p w14:paraId="436984BD" w14:textId="77777777" w:rsidR="00C20CCD" w:rsidRPr="00872B36" w:rsidRDefault="00000000">
      <w:pPr>
        <w:autoSpaceDE w:val="0"/>
        <w:autoSpaceDN w:val="0"/>
        <w:adjustRightInd w:val="0"/>
        <w:jc w:val="distribute"/>
        <w:rPr>
          <w:rFonts w:ascii="Calibri" w:hAnsi="Calibri"/>
          <w:b/>
          <w:bCs/>
          <w:sz w:val="56"/>
          <w:szCs w:val="52"/>
        </w:rPr>
      </w:pPr>
      <w:r w:rsidRPr="00872B36">
        <w:rPr>
          <w:rFonts w:ascii="Calibri" w:hAnsi="Calibri" w:hint="eastAsia"/>
          <w:b/>
          <w:bCs/>
          <w:sz w:val="56"/>
          <w:szCs w:val="52"/>
        </w:rPr>
        <w:t>广西诚至</w:t>
      </w:r>
      <w:proofErr w:type="gramStart"/>
      <w:r w:rsidRPr="00872B36">
        <w:rPr>
          <w:rFonts w:ascii="Calibri" w:hAnsi="Calibri" w:hint="eastAsia"/>
          <w:b/>
          <w:bCs/>
          <w:sz w:val="56"/>
          <w:szCs w:val="52"/>
        </w:rPr>
        <w:t>达项目</w:t>
      </w:r>
      <w:proofErr w:type="gramEnd"/>
      <w:r w:rsidRPr="00872B36">
        <w:rPr>
          <w:rFonts w:ascii="Calibri" w:hAnsi="Calibri" w:hint="eastAsia"/>
          <w:b/>
          <w:bCs/>
          <w:sz w:val="56"/>
          <w:szCs w:val="52"/>
        </w:rPr>
        <w:t>咨询有限公司</w:t>
      </w:r>
    </w:p>
    <w:p w14:paraId="42161C61" w14:textId="3A759491" w:rsidR="00C20CCD" w:rsidRPr="00872B36" w:rsidRDefault="00D10F15">
      <w:pPr>
        <w:spacing w:after="120"/>
        <w:jc w:val="left"/>
        <w:rPr>
          <w:rFonts w:ascii="宋体" w:cs="宋体"/>
          <w:sz w:val="34"/>
          <w:szCs w:val="20"/>
        </w:rPr>
      </w:pPr>
      <w:r w:rsidRPr="00872B36">
        <w:rPr>
          <w:rFonts w:hint="eastAsia"/>
          <w:noProof/>
        </w:rPr>
        <w:drawing>
          <wp:inline distT="0" distB="0" distL="0" distR="0" wp14:anchorId="32E6BCC9" wp14:editId="5BADED4D">
            <wp:extent cx="5257800" cy="2959100"/>
            <wp:effectExtent l="0" t="0" r="0" b="0"/>
            <wp:docPr id="1" name="图片 1" descr="dce312128dccc7ed0817ac9e78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ce312128dccc7ed0817ac9e78510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0" cy="2959100"/>
                    </a:xfrm>
                    <a:prstGeom prst="rect">
                      <a:avLst/>
                    </a:prstGeom>
                    <a:noFill/>
                    <a:ln>
                      <a:noFill/>
                    </a:ln>
                  </pic:spPr>
                </pic:pic>
              </a:graphicData>
            </a:graphic>
          </wp:inline>
        </w:drawing>
      </w:r>
    </w:p>
    <w:p w14:paraId="654B8748" w14:textId="77777777" w:rsidR="00C20CCD" w:rsidRPr="00872B36" w:rsidRDefault="00000000">
      <w:pPr>
        <w:pStyle w:val="ab"/>
        <w:tabs>
          <w:tab w:val="left" w:pos="0"/>
        </w:tabs>
        <w:jc w:val="center"/>
        <w:rPr>
          <w:rFonts w:ascii="华文新魏" w:eastAsia="华文新魏"/>
          <w:b/>
          <w:spacing w:val="90"/>
          <w:kern w:val="2"/>
          <w:sz w:val="72"/>
          <w:szCs w:val="70"/>
        </w:rPr>
      </w:pPr>
      <w:r w:rsidRPr="00872B36">
        <w:rPr>
          <w:rFonts w:ascii="华文新魏" w:eastAsia="华文新魏" w:hint="eastAsia"/>
          <w:b/>
          <w:spacing w:val="90"/>
          <w:kern w:val="2"/>
          <w:sz w:val="72"/>
          <w:szCs w:val="70"/>
        </w:rPr>
        <w:t>竞争性磋商采购文件</w:t>
      </w:r>
    </w:p>
    <w:p w14:paraId="1D91D164" w14:textId="77777777" w:rsidR="00C20CCD" w:rsidRPr="00872B36" w:rsidRDefault="00C20CCD"/>
    <w:p w14:paraId="7E1AA2F2" w14:textId="77777777" w:rsidR="00C20CCD" w:rsidRPr="00872B36" w:rsidRDefault="00C20CCD">
      <w:pPr>
        <w:pStyle w:val="ab"/>
      </w:pPr>
    </w:p>
    <w:p w14:paraId="5EEA11E7" w14:textId="77777777" w:rsidR="00C20CCD" w:rsidRPr="00872B36" w:rsidRDefault="00C20CCD">
      <w:pPr>
        <w:pStyle w:val="ab"/>
      </w:pPr>
    </w:p>
    <w:p w14:paraId="54BDABA6" w14:textId="77777777" w:rsidR="00C20CCD" w:rsidRPr="00872B36" w:rsidRDefault="00000000">
      <w:pPr>
        <w:ind w:left="1915" w:hangingChars="596" w:hanging="1915"/>
        <w:rPr>
          <w:rFonts w:ascii="宋体"/>
          <w:b/>
          <w:sz w:val="32"/>
          <w:szCs w:val="40"/>
        </w:rPr>
      </w:pPr>
      <w:r w:rsidRPr="00872B36">
        <w:rPr>
          <w:rFonts w:ascii="宋体" w:hint="eastAsia"/>
          <w:b/>
          <w:sz w:val="32"/>
          <w:szCs w:val="40"/>
        </w:rPr>
        <w:t>项目名称：贵港市交通运输综合行政执法支队黄</w:t>
      </w:r>
      <w:proofErr w:type="gramStart"/>
      <w:r w:rsidRPr="00872B36">
        <w:rPr>
          <w:rFonts w:ascii="宋体" w:hint="eastAsia"/>
          <w:b/>
          <w:sz w:val="32"/>
          <w:szCs w:val="40"/>
        </w:rPr>
        <w:t>练公路</w:t>
      </w:r>
      <w:proofErr w:type="gramEnd"/>
      <w:r w:rsidRPr="00872B36">
        <w:rPr>
          <w:rFonts w:ascii="宋体" w:hint="eastAsia"/>
          <w:b/>
          <w:sz w:val="32"/>
          <w:szCs w:val="40"/>
        </w:rPr>
        <w:t>超限检测站物业服务</w:t>
      </w:r>
    </w:p>
    <w:p w14:paraId="0B6EEC41" w14:textId="77777777" w:rsidR="00C20CCD" w:rsidRPr="00872B36" w:rsidRDefault="00000000">
      <w:pPr>
        <w:ind w:left="1915" w:hangingChars="596" w:hanging="1915"/>
        <w:rPr>
          <w:rFonts w:eastAsia="Times New Roman"/>
          <w:b/>
          <w:sz w:val="32"/>
          <w:szCs w:val="32"/>
        </w:rPr>
      </w:pPr>
      <w:r w:rsidRPr="00872B36">
        <w:rPr>
          <w:rFonts w:ascii="宋体" w:hint="eastAsia"/>
          <w:b/>
          <w:sz w:val="32"/>
          <w:szCs w:val="40"/>
        </w:rPr>
        <w:t>项目编号：</w:t>
      </w:r>
      <w:r w:rsidR="00424D3A" w:rsidRPr="00872B36">
        <w:rPr>
          <w:rFonts w:ascii="宋体" w:hint="eastAsia"/>
          <w:b/>
          <w:sz w:val="32"/>
          <w:szCs w:val="40"/>
        </w:rPr>
        <w:t>GGZC2026-C3-990116-GXCZ</w:t>
      </w:r>
    </w:p>
    <w:p w14:paraId="396A3123" w14:textId="0FCA1AEA" w:rsidR="00C20CCD" w:rsidRPr="00872B36" w:rsidRDefault="00D10F15">
      <w:pPr>
        <w:ind w:left="1915" w:hangingChars="596" w:hanging="1915"/>
        <w:rPr>
          <w:rFonts w:ascii="宋体"/>
          <w:b/>
          <w:sz w:val="32"/>
          <w:szCs w:val="40"/>
        </w:rPr>
      </w:pPr>
      <w:r w:rsidRPr="00872B36">
        <w:rPr>
          <w:rFonts w:ascii="宋体" w:hint="eastAsia"/>
          <w:b/>
          <w:noProof/>
          <w:sz w:val="32"/>
          <w:szCs w:val="40"/>
        </w:rPr>
        <mc:AlternateContent>
          <mc:Choice Requires="wps">
            <w:drawing>
              <wp:anchor distT="0" distB="0" distL="114300" distR="114300" simplePos="0" relativeHeight="251657728" behindDoc="0" locked="0" layoutInCell="1" allowOverlap="1" wp14:anchorId="58E53DF7" wp14:editId="56A1947B">
                <wp:simplePos x="0" y="0"/>
                <wp:positionH relativeFrom="column">
                  <wp:posOffset>3810</wp:posOffset>
                </wp:positionH>
                <wp:positionV relativeFrom="paragraph">
                  <wp:posOffset>30480</wp:posOffset>
                </wp:positionV>
                <wp:extent cx="5400040" cy="635"/>
                <wp:effectExtent l="13335" t="12700" r="15875" b="15240"/>
                <wp:wrapNone/>
                <wp:docPr id="1795408872" name="直线连接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635"/>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shapetype w14:anchorId="13A588E1" id="_x0000_t32" coordsize="21600,21600" o:spt="32" o:oned="t" path="m,l21600,21600e" filled="f">
                <v:path arrowok="t" fillok="f" o:connecttype="none"/>
                <o:lock v:ext="edit" shapetype="t"/>
              </v:shapetype>
              <v:shape id="直线连接线 8" o:spid="_x0000_s1026" type="#_x0000_t32" style="position:absolute;margin-left:.3pt;margin-top:2.4pt;width:425.2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" strokeweight="1.75pt"/>
            </w:pict>
          </mc:Fallback>
        </mc:AlternateContent>
      </w:r>
      <w:r w:rsidRPr="00872B36">
        <w:rPr>
          <w:rFonts w:ascii="宋体" w:hint="eastAsia"/>
          <w:b/>
          <w:sz w:val="32"/>
          <w:szCs w:val="40"/>
        </w:rPr>
        <w:t>采购人：贵港市交通运输综合行政执法支队</w:t>
      </w:r>
    </w:p>
    <w:p w14:paraId="39EBD60B" w14:textId="77777777" w:rsidR="00C20CCD" w:rsidRPr="00872B36" w:rsidRDefault="00000000">
      <w:pPr>
        <w:ind w:left="1915" w:hangingChars="596" w:hanging="1915"/>
        <w:rPr>
          <w:rFonts w:ascii="宋体"/>
          <w:b/>
          <w:sz w:val="32"/>
          <w:szCs w:val="40"/>
        </w:rPr>
      </w:pPr>
      <w:r w:rsidRPr="00872B36">
        <w:rPr>
          <w:rFonts w:ascii="宋体" w:hint="eastAsia"/>
          <w:b/>
          <w:sz w:val="32"/>
          <w:szCs w:val="40"/>
        </w:rPr>
        <w:t>采购代理机构：广西诚至</w:t>
      </w:r>
      <w:proofErr w:type="gramStart"/>
      <w:r w:rsidRPr="00872B36">
        <w:rPr>
          <w:rFonts w:ascii="宋体" w:hint="eastAsia"/>
          <w:b/>
          <w:sz w:val="32"/>
          <w:szCs w:val="40"/>
        </w:rPr>
        <w:t>达项目</w:t>
      </w:r>
      <w:proofErr w:type="gramEnd"/>
      <w:r w:rsidRPr="00872B36">
        <w:rPr>
          <w:rFonts w:ascii="宋体" w:hint="eastAsia"/>
          <w:b/>
          <w:sz w:val="32"/>
          <w:szCs w:val="40"/>
        </w:rPr>
        <w:t>咨询有限公司</w:t>
      </w:r>
    </w:p>
    <w:p w14:paraId="277F4508" w14:textId="77777777" w:rsidR="00C20CCD" w:rsidRPr="00872B36" w:rsidRDefault="00000000">
      <w:pPr>
        <w:ind w:left="1915" w:hangingChars="596" w:hanging="1915"/>
        <w:jc w:val="center"/>
        <w:rPr>
          <w:rFonts w:ascii="宋体"/>
          <w:b/>
          <w:sz w:val="28"/>
          <w:szCs w:val="36"/>
        </w:rPr>
      </w:pPr>
      <w:r w:rsidRPr="00872B36">
        <w:rPr>
          <w:rFonts w:ascii="宋体" w:hint="eastAsia"/>
          <w:b/>
          <w:sz w:val="32"/>
          <w:szCs w:val="40"/>
        </w:rPr>
        <w:t>2026年4月</w:t>
      </w:r>
    </w:p>
    <w:p w14:paraId="5887FFFF" w14:textId="77777777" w:rsidR="00C20CCD" w:rsidRPr="00872B36" w:rsidRDefault="00C20CCD">
      <w:pPr>
        <w:widowControl/>
        <w:jc w:val="left"/>
        <w:rPr>
          <w:rFonts w:ascii="宋体"/>
          <w:b/>
          <w:sz w:val="48"/>
          <w:szCs w:val="48"/>
        </w:rPr>
        <w:sectPr w:rsidR="00C20CCD" w:rsidRPr="00872B36">
          <w:pgSz w:w="11906" w:h="16838"/>
          <w:pgMar w:top="1440" w:right="1800" w:bottom="1440" w:left="1800" w:header="720" w:footer="720" w:gutter="0"/>
          <w:pgNumType w:start="0"/>
          <w:cols w:space="720"/>
          <w:titlePg/>
          <w:docGrid w:type="lines" w:linePitch="331"/>
        </w:sectPr>
      </w:pPr>
    </w:p>
    <w:p w14:paraId="7474CD66" w14:textId="77777777" w:rsidR="00C20CCD" w:rsidRPr="00872B36" w:rsidRDefault="00C20CCD">
      <w:pPr>
        <w:pStyle w:val="ab"/>
        <w:jc w:val="center"/>
        <w:rPr>
          <w:b/>
          <w:sz w:val="40"/>
          <w:szCs w:val="48"/>
        </w:rPr>
      </w:pPr>
    </w:p>
    <w:p w14:paraId="3FF8B43F" w14:textId="77777777" w:rsidR="00C20CCD" w:rsidRPr="00872B36" w:rsidRDefault="00000000">
      <w:pPr>
        <w:pStyle w:val="ab"/>
        <w:jc w:val="center"/>
        <w:rPr>
          <w:b/>
          <w:sz w:val="44"/>
          <w:szCs w:val="48"/>
        </w:rPr>
      </w:pPr>
      <w:r w:rsidRPr="00872B36">
        <w:rPr>
          <w:rFonts w:hint="eastAsia"/>
          <w:b/>
          <w:sz w:val="44"/>
          <w:szCs w:val="48"/>
        </w:rPr>
        <w:t>目  录</w:t>
      </w:r>
      <w:bookmarkStart w:id="0" w:name="_Toc139967215"/>
      <w:bookmarkStart w:id="1" w:name="_Toc213326412"/>
      <w:bookmarkStart w:id="2" w:name="_Toc139966431"/>
      <w:bookmarkStart w:id="3" w:name="_Toc213325921"/>
      <w:bookmarkStart w:id="4" w:name="_Toc213206172"/>
      <w:bookmarkStart w:id="5" w:name="_Toc139966426"/>
      <w:bookmarkStart w:id="6" w:name="_Toc139967210"/>
    </w:p>
    <w:p w14:paraId="4327A7D5" w14:textId="77777777" w:rsidR="00C20CCD" w:rsidRPr="00872B36" w:rsidRDefault="00C20CCD">
      <w:pPr>
        <w:pStyle w:val="ab"/>
        <w:jc w:val="center"/>
        <w:rPr>
          <w:sz w:val="16"/>
          <w:u w:val="single"/>
        </w:rPr>
      </w:pPr>
    </w:p>
    <w:p w14:paraId="635E7323" w14:textId="4310C4B3" w:rsidR="00C20CCD" w:rsidRPr="00872B36" w:rsidRDefault="00000000">
      <w:pPr>
        <w:pStyle w:val="TOC1"/>
        <w:tabs>
          <w:tab w:val="right" w:leader="dot" w:pos="8505"/>
        </w:tabs>
        <w:spacing w:before="0" w:after="0" w:line="480" w:lineRule="auto"/>
        <w:rPr>
          <w:rFonts w:ascii="宋体"/>
          <w:b w:val="0"/>
          <w:bCs w:val="0"/>
          <w:noProof/>
          <w:sz w:val="28"/>
          <w:szCs w:val="28"/>
        </w:rPr>
      </w:pPr>
      <w:r w:rsidRPr="00872B36">
        <w:rPr>
          <w:rFonts w:ascii="宋体" w:hint="eastAsia"/>
          <w:b w:val="0"/>
          <w:bCs w:val="0"/>
          <w:sz w:val="28"/>
          <w:szCs w:val="28"/>
        </w:rPr>
        <w:fldChar w:fldCharType="begin"/>
      </w:r>
      <w:r w:rsidRPr="00872B36">
        <w:rPr>
          <w:rFonts w:ascii="宋体" w:hint="eastAsia"/>
          <w:b w:val="0"/>
          <w:bCs w:val="0"/>
          <w:sz w:val="28"/>
          <w:szCs w:val="28"/>
        </w:rPr>
        <w:instrText xml:space="preserve"> TOC \o "1-3" \h \z \u </w:instrText>
      </w:r>
      <w:r w:rsidRPr="00872B36">
        <w:rPr>
          <w:rFonts w:ascii="宋体" w:hint="eastAsia"/>
          <w:b w:val="0"/>
          <w:bCs w:val="0"/>
          <w:sz w:val="28"/>
          <w:szCs w:val="28"/>
        </w:rPr>
        <w:fldChar w:fldCharType="separate"/>
      </w:r>
      <w:hyperlink w:anchor="_Toc99823388" w:history="1">
        <w:r w:rsidR="00C20CCD" w:rsidRPr="00872B36">
          <w:rPr>
            <w:rFonts w:ascii="宋体" w:hint="eastAsia"/>
            <w:b w:val="0"/>
            <w:noProof/>
            <w:sz w:val="28"/>
            <w:szCs w:val="28"/>
          </w:rPr>
          <w:t>第一章 竞争性磋商公告</w:t>
        </w:r>
        <w:bookmarkStart w:id="7" w:name="_Hlt99828578"/>
        <w:bookmarkStart w:id="8" w:name="_Hlt99828372"/>
        <w:r w:rsidR="00C20CCD" w:rsidRPr="00872B36">
          <w:rPr>
            <w:rFonts w:ascii="宋体" w:hint="eastAsia"/>
            <w:b w:val="0"/>
            <w:noProof/>
            <w:sz w:val="28"/>
            <w:szCs w:val="28"/>
          </w:rPr>
          <w:tab/>
        </w:r>
        <w:bookmarkEnd w:id="7"/>
        <w:bookmarkEnd w:id="8"/>
        <w:r w:rsidR="00C20CCD" w:rsidRPr="00872B36">
          <w:rPr>
            <w:rFonts w:ascii="宋体" w:hint="eastAsia"/>
            <w:b w:val="0"/>
            <w:noProof/>
            <w:sz w:val="28"/>
            <w:szCs w:val="28"/>
          </w:rPr>
          <w:fldChar w:fldCharType="begin"/>
        </w:r>
        <w:r w:rsidR="00C20CCD" w:rsidRPr="00872B36">
          <w:rPr>
            <w:rFonts w:ascii="宋体" w:hint="eastAsia"/>
            <w:b w:val="0"/>
            <w:noProof/>
            <w:sz w:val="28"/>
            <w:szCs w:val="28"/>
          </w:rPr>
          <w:instrText xml:space="preserve"> PAGEREF _Toc99823388 \h </w:instrText>
        </w:r>
        <w:r w:rsidR="00C20CCD" w:rsidRPr="00872B36">
          <w:rPr>
            <w:rFonts w:ascii="宋体" w:hint="eastAsia"/>
            <w:b w:val="0"/>
            <w:noProof/>
            <w:sz w:val="28"/>
            <w:szCs w:val="28"/>
          </w:rPr>
        </w:r>
        <w:r w:rsidR="00C20CCD" w:rsidRPr="00872B36">
          <w:rPr>
            <w:rFonts w:ascii="宋体" w:hint="eastAsia"/>
            <w:b w:val="0"/>
            <w:noProof/>
            <w:sz w:val="28"/>
            <w:szCs w:val="28"/>
          </w:rPr>
          <w:fldChar w:fldCharType="separate"/>
        </w:r>
        <w:r w:rsidR="00C20CCD" w:rsidRPr="00872B36">
          <w:rPr>
            <w:rFonts w:ascii="宋体"/>
            <w:b w:val="0"/>
            <w:noProof/>
            <w:sz w:val="28"/>
            <w:szCs w:val="28"/>
          </w:rPr>
          <w:t>1</w:t>
        </w:r>
        <w:r w:rsidR="00C20CCD" w:rsidRPr="00872B36">
          <w:rPr>
            <w:rFonts w:ascii="宋体" w:hint="eastAsia"/>
            <w:b w:val="0"/>
            <w:noProof/>
            <w:sz w:val="28"/>
            <w:szCs w:val="28"/>
          </w:rPr>
          <w:fldChar w:fldCharType="end"/>
        </w:r>
      </w:hyperlink>
    </w:p>
    <w:p w14:paraId="397400F9" w14:textId="1EFAED79" w:rsidR="00C20CCD" w:rsidRPr="00872B36" w:rsidRDefault="00C20CCD">
      <w:pPr>
        <w:pStyle w:val="TOC1"/>
        <w:tabs>
          <w:tab w:val="right" w:leader="dot" w:pos="8505"/>
        </w:tabs>
        <w:spacing w:before="0" w:after="0" w:line="480" w:lineRule="auto"/>
        <w:rPr>
          <w:rFonts w:ascii="宋体"/>
          <w:b w:val="0"/>
          <w:bCs w:val="0"/>
          <w:noProof/>
          <w:sz w:val="28"/>
          <w:szCs w:val="28"/>
        </w:rPr>
      </w:pPr>
      <w:hyperlink w:anchor="_Toc99823389" w:history="1">
        <w:r w:rsidRPr="00872B36">
          <w:rPr>
            <w:rFonts w:ascii="宋体" w:hint="eastAsia"/>
            <w:b w:val="0"/>
            <w:noProof/>
            <w:sz w:val="28"/>
            <w:szCs w:val="28"/>
          </w:rPr>
          <w:t>第二章 供应商须知及前附表</w:t>
        </w:r>
        <w:bookmarkStart w:id="9" w:name="_Hlt99828375"/>
        <w:r w:rsidRPr="00872B36">
          <w:rPr>
            <w:rFonts w:ascii="宋体" w:hint="eastAsia"/>
            <w:b w:val="0"/>
            <w:noProof/>
            <w:sz w:val="28"/>
            <w:szCs w:val="28"/>
          </w:rPr>
          <w:tab/>
        </w:r>
        <w:bookmarkEnd w:id="9"/>
        <w:r w:rsidRPr="00872B36">
          <w:rPr>
            <w:rFonts w:ascii="宋体" w:hint="eastAsia"/>
            <w:b w:val="0"/>
            <w:noProof/>
            <w:sz w:val="28"/>
            <w:szCs w:val="28"/>
          </w:rPr>
          <w:fldChar w:fldCharType="begin"/>
        </w:r>
        <w:r w:rsidRPr="00872B36">
          <w:rPr>
            <w:rFonts w:ascii="宋体" w:hint="eastAsia"/>
            <w:b w:val="0"/>
            <w:noProof/>
            <w:sz w:val="28"/>
            <w:szCs w:val="28"/>
          </w:rPr>
          <w:instrText xml:space="preserve"> PAGEREF _Toc99823389 \h </w:instrText>
        </w:r>
        <w:r w:rsidRPr="00872B36">
          <w:rPr>
            <w:rFonts w:ascii="宋体" w:hint="eastAsia"/>
            <w:b w:val="0"/>
            <w:noProof/>
            <w:sz w:val="28"/>
            <w:szCs w:val="28"/>
          </w:rPr>
        </w:r>
        <w:r w:rsidRPr="00872B36">
          <w:rPr>
            <w:rFonts w:ascii="宋体" w:hint="eastAsia"/>
            <w:b w:val="0"/>
            <w:noProof/>
            <w:sz w:val="28"/>
            <w:szCs w:val="28"/>
          </w:rPr>
          <w:fldChar w:fldCharType="separate"/>
        </w:r>
        <w:r w:rsidRPr="00872B36">
          <w:rPr>
            <w:rFonts w:ascii="宋体"/>
            <w:b w:val="0"/>
            <w:noProof/>
            <w:sz w:val="28"/>
            <w:szCs w:val="28"/>
          </w:rPr>
          <w:t>5</w:t>
        </w:r>
        <w:r w:rsidRPr="00872B36">
          <w:rPr>
            <w:rFonts w:ascii="宋体" w:hint="eastAsia"/>
            <w:b w:val="0"/>
            <w:noProof/>
            <w:sz w:val="28"/>
            <w:szCs w:val="28"/>
          </w:rPr>
          <w:fldChar w:fldCharType="end"/>
        </w:r>
      </w:hyperlink>
    </w:p>
    <w:p w14:paraId="32562294" w14:textId="712DDB82" w:rsidR="00C20CCD" w:rsidRPr="00872B36" w:rsidRDefault="00C20CCD">
      <w:pPr>
        <w:pStyle w:val="TOC1"/>
        <w:tabs>
          <w:tab w:val="right" w:leader="dot" w:pos="8505"/>
        </w:tabs>
        <w:spacing w:before="0" w:after="0" w:line="480" w:lineRule="auto"/>
        <w:rPr>
          <w:rFonts w:ascii="宋体"/>
          <w:b w:val="0"/>
          <w:bCs w:val="0"/>
          <w:noProof/>
          <w:sz w:val="28"/>
          <w:szCs w:val="28"/>
        </w:rPr>
      </w:pPr>
      <w:hyperlink w:anchor="_Toc99823390" w:history="1">
        <w:r w:rsidRPr="00872B36">
          <w:rPr>
            <w:rFonts w:ascii="宋体" w:hint="eastAsia"/>
            <w:b w:val="0"/>
            <w:noProof/>
            <w:sz w:val="28"/>
            <w:szCs w:val="28"/>
          </w:rPr>
          <w:t>第三章 项目需求</w:t>
        </w:r>
        <w:bookmarkStart w:id="10" w:name="_Hlt99828397"/>
        <w:bookmarkStart w:id="11" w:name="_Hlt99830946"/>
        <w:bookmarkStart w:id="12" w:name="_Hlt99827805"/>
        <w:r w:rsidRPr="00872B36">
          <w:rPr>
            <w:rFonts w:ascii="宋体" w:hint="eastAsia"/>
            <w:b w:val="0"/>
            <w:noProof/>
            <w:sz w:val="28"/>
            <w:szCs w:val="28"/>
          </w:rPr>
          <w:tab/>
        </w:r>
        <w:bookmarkStart w:id="13" w:name="_Hlt100180067"/>
        <w:bookmarkStart w:id="14" w:name="_Hlt100180066"/>
        <w:bookmarkEnd w:id="10"/>
        <w:bookmarkEnd w:id="11"/>
        <w:bookmarkEnd w:id="12"/>
        <w:r w:rsidRPr="00872B36">
          <w:rPr>
            <w:rFonts w:ascii="宋体" w:hint="eastAsia"/>
            <w:b w:val="0"/>
            <w:noProof/>
            <w:sz w:val="28"/>
            <w:szCs w:val="28"/>
          </w:rPr>
          <w:fldChar w:fldCharType="begin"/>
        </w:r>
        <w:r w:rsidRPr="00872B36">
          <w:rPr>
            <w:rFonts w:ascii="宋体" w:hint="eastAsia"/>
            <w:b w:val="0"/>
            <w:noProof/>
            <w:sz w:val="28"/>
            <w:szCs w:val="28"/>
          </w:rPr>
          <w:instrText xml:space="preserve"> PAGEREF _Toc99823390 \h </w:instrText>
        </w:r>
        <w:r w:rsidRPr="00872B36">
          <w:rPr>
            <w:rFonts w:ascii="宋体" w:hint="eastAsia"/>
            <w:b w:val="0"/>
            <w:noProof/>
            <w:sz w:val="28"/>
            <w:szCs w:val="28"/>
          </w:rPr>
        </w:r>
        <w:r w:rsidRPr="00872B36">
          <w:rPr>
            <w:rFonts w:ascii="宋体" w:hint="eastAsia"/>
            <w:b w:val="0"/>
            <w:noProof/>
            <w:sz w:val="28"/>
            <w:szCs w:val="28"/>
          </w:rPr>
          <w:fldChar w:fldCharType="separate"/>
        </w:r>
        <w:r w:rsidRPr="00872B36">
          <w:rPr>
            <w:rFonts w:ascii="宋体"/>
            <w:b w:val="0"/>
            <w:noProof/>
            <w:sz w:val="28"/>
            <w:szCs w:val="28"/>
          </w:rPr>
          <w:t>27</w:t>
        </w:r>
        <w:r w:rsidRPr="00872B36">
          <w:rPr>
            <w:rFonts w:ascii="宋体" w:hint="eastAsia"/>
            <w:b w:val="0"/>
            <w:noProof/>
            <w:sz w:val="28"/>
            <w:szCs w:val="28"/>
          </w:rPr>
          <w:fldChar w:fldCharType="end"/>
        </w:r>
        <w:bookmarkEnd w:id="13"/>
        <w:bookmarkEnd w:id="14"/>
      </w:hyperlink>
    </w:p>
    <w:p w14:paraId="2D79649A" w14:textId="649CB28D" w:rsidR="00C20CCD" w:rsidRPr="00872B36" w:rsidRDefault="00C20CCD">
      <w:pPr>
        <w:pStyle w:val="TOC1"/>
        <w:tabs>
          <w:tab w:val="right" w:leader="dot" w:pos="8505"/>
        </w:tabs>
        <w:spacing w:before="0" w:after="0" w:line="480" w:lineRule="auto"/>
        <w:rPr>
          <w:rFonts w:ascii="宋体"/>
          <w:b w:val="0"/>
          <w:bCs w:val="0"/>
          <w:noProof/>
          <w:sz w:val="28"/>
          <w:szCs w:val="28"/>
        </w:rPr>
      </w:pPr>
      <w:hyperlink w:anchor="_Toc99823391" w:history="1">
        <w:r w:rsidRPr="00872B36">
          <w:rPr>
            <w:rFonts w:ascii="宋体" w:hint="eastAsia"/>
            <w:b w:val="0"/>
            <w:noProof/>
            <w:sz w:val="28"/>
            <w:szCs w:val="28"/>
          </w:rPr>
          <w:t>第四章 评审方法</w:t>
        </w:r>
        <w:bookmarkStart w:id="15" w:name="_Hlt99829921"/>
        <w:r w:rsidRPr="00872B36">
          <w:rPr>
            <w:rFonts w:ascii="宋体" w:hint="eastAsia"/>
            <w:b w:val="0"/>
            <w:noProof/>
            <w:sz w:val="28"/>
            <w:szCs w:val="28"/>
          </w:rPr>
          <w:tab/>
        </w:r>
        <w:bookmarkEnd w:id="15"/>
        <w:r w:rsidRPr="00872B36">
          <w:rPr>
            <w:rFonts w:ascii="宋体" w:hint="eastAsia"/>
            <w:b w:val="0"/>
            <w:noProof/>
            <w:sz w:val="28"/>
            <w:szCs w:val="28"/>
          </w:rPr>
          <w:fldChar w:fldCharType="begin"/>
        </w:r>
        <w:r w:rsidRPr="00872B36">
          <w:rPr>
            <w:rFonts w:ascii="宋体" w:hint="eastAsia"/>
            <w:b w:val="0"/>
            <w:noProof/>
            <w:sz w:val="28"/>
            <w:szCs w:val="28"/>
          </w:rPr>
          <w:instrText xml:space="preserve"> PAGEREF _Toc99823391 \h </w:instrText>
        </w:r>
        <w:r w:rsidRPr="00872B36">
          <w:rPr>
            <w:rFonts w:ascii="宋体" w:hint="eastAsia"/>
            <w:b w:val="0"/>
            <w:noProof/>
            <w:sz w:val="28"/>
            <w:szCs w:val="28"/>
          </w:rPr>
        </w:r>
        <w:r w:rsidRPr="00872B36">
          <w:rPr>
            <w:rFonts w:ascii="宋体" w:hint="eastAsia"/>
            <w:b w:val="0"/>
            <w:noProof/>
            <w:sz w:val="28"/>
            <w:szCs w:val="28"/>
          </w:rPr>
          <w:fldChar w:fldCharType="separate"/>
        </w:r>
        <w:r w:rsidRPr="00872B36">
          <w:rPr>
            <w:rFonts w:ascii="宋体"/>
            <w:b w:val="0"/>
            <w:noProof/>
            <w:sz w:val="28"/>
            <w:szCs w:val="28"/>
          </w:rPr>
          <w:t>27</w:t>
        </w:r>
        <w:r w:rsidRPr="00872B36">
          <w:rPr>
            <w:rFonts w:ascii="宋体" w:hint="eastAsia"/>
            <w:b w:val="0"/>
            <w:noProof/>
            <w:sz w:val="28"/>
            <w:szCs w:val="28"/>
          </w:rPr>
          <w:fldChar w:fldCharType="end"/>
        </w:r>
      </w:hyperlink>
    </w:p>
    <w:p w14:paraId="251543CF" w14:textId="012BE52F" w:rsidR="00C20CCD" w:rsidRPr="00872B36" w:rsidRDefault="00C20CCD">
      <w:pPr>
        <w:pStyle w:val="TOC1"/>
        <w:tabs>
          <w:tab w:val="right" w:leader="dot" w:pos="8505"/>
        </w:tabs>
        <w:spacing w:before="0" w:after="0" w:line="480" w:lineRule="auto"/>
        <w:rPr>
          <w:rFonts w:ascii="宋体"/>
          <w:b w:val="0"/>
          <w:bCs w:val="0"/>
          <w:noProof/>
          <w:sz w:val="28"/>
          <w:szCs w:val="28"/>
        </w:rPr>
      </w:pPr>
      <w:hyperlink w:anchor="_Toc99823392" w:history="1">
        <w:r w:rsidRPr="00872B36">
          <w:rPr>
            <w:rFonts w:ascii="宋体" w:hint="eastAsia"/>
            <w:b w:val="0"/>
            <w:noProof/>
            <w:sz w:val="28"/>
            <w:szCs w:val="28"/>
          </w:rPr>
          <w:t>第五章 响应文件格式</w:t>
        </w:r>
        <w:r w:rsidRPr="00872B36">
          <w:rPr>
            <w:rFonts w:ascii="宋体" w:hint="eastAsia"/>
            <w:b w:val="0"/>
            <w:noProof/>
            <w:sz w:val="28"/>
            <w:szCs w:val="28"/>
          </w:rPr>
          <w:tab/>
        </w:r>
        <w:bookmarkStart w:id="16" w:name="_Hlt100416538"/>
        <w:bookmarkStart w:id="17" w:name="_Hlt100416539"/>
        <w:r w:rsidRPr="00872B36">
          <w:rPr>
            <w:rFonts w:ascii="宋体" w:hint="eastAsia"/>
            <w:b w:val="0"/>
            <w:noProof/>
            <w:sz w:val="28"/>
            <w:szCs w:val="28"/>
          </w:rPr>
          <w:fldChar w:fldCharType="begin"/>
        </w:r>
        <w:r w:rsidRPr="00872B36">
          <w:rPr>
            <w:rFonts w:ascii="宋体" w:hint="eastAsia"/>
            <w:b w:val="0"/>
            <w:noProof/>
            <w:sz w:val="28"/>
            <w:szCs w:val="28"/>
          </w:rPr>
          <w:instrText xml:space="preserve"> PAGEREF _Toc99823392 \h </w:instrText>
        </w:r>
        <w:r w:rsidRPr="00872B36">
          <w:rPr>
            <w:rFonts w:ascii="宋体" w:hint="eastAsia"/>
            <w:b w:val="0"/>
            <w:noProof/>
            <w:sz w:val="28"/>
            <w:szCs w:val="28"/>
          </w:rPr>
        </w:r>
        <w:r w:rsidRPr="00872B36">
          <w:rPr>
            <w:rFonts w:ascii="宋体" w:hint="eastAsia"/>
            <w:b w:val="0"/>
            <w:noProof/>
            <w:sz w:val="28"/>
            <w:szCs w:val="28"/>
          </w:rPr>
          <w:fldChar w:fldCharType="separate"/>
        </w:r>
        <w:r w:rsidRPr="00872B36">
          <w:rPr>
            <w:rFonts w:ascii="宋体"/>
            <w:b w:val="0"/>
            <w:noProof/>
            <w:sz w:val="28"/>
            <w:szCs w:val="28"/>
          </w:rPr>
          <w:t>49</w:t>
        </w:r>
        <w:r w:rsidRPr="00872B36">
          <w:rPr>
            <w:rFonts w:ascii="宋体" w:hint="eastAsia"/>
            <w:b w:val="0"/>
            <w:noProof/>
            <w:sz w:val="28"/>
            <w:szCs w:val="28"/>
          </w:rPr>
          <w:fldChar w:fldCharType="end"/>
        </w:r>
        <w:bookmarkEnd w:id="16"/>
        <w:bookmarkEnd w:id="17"/>
      </w:hyperlink>
    </w:p>
    <w:p w14:paraId="3BD72A33" w14:textId="0C187C46" w:rsidR="00C20CCD" w:rsidRPr="00872B36" w:rsidRDefault="00C20CCD">
      <w:pPr>
        <w:pStyle w:val="TOC1"/>
        <w:tabs>
          <w:tab w:val="right" w:leader="dot" w:pos="8505"/>
        </w:tabs>
        <w:spacing w:before="0" w:after="0" w:line="480" w:lineRule="auto"/>
        <w:rPr>
          <w:rFonts w:ascii="宋体"/>
          <w:b w:val="0"/>
          <w:bCs w:val="0"/>
          <w:noProof/>
          <w:sz w:val="28"/>
          <w:szCs w:val="28"/>
        </w:rPr>
      </w:pPr>
      <w:hyperlink w:anchor="_Toc99823393" w:history="1">
        <w:r w:rsidRPr="00872B36">
          <w:rPr>
            <w:rFonts w:ascii="宋体" w:hint="eastAsia"/>
            <w:b w:val="0"/>
            <w:noProof/>
            <w:sz w:val="28"/>
            <w:szCs w:val="28"/>
          </w:rPr>
          <w:t>第六章 采购合同条款格式</w:t>
        </w:r>
        <w:r w:rsidRPr="00872B36">
          <w:rPr>
            <w:rFonts w:ascii="宋体" w:hint="eastAsia"/>
            <w:b w:val="0"/>
            <w:noProof/>
            <w:sz w:val="28"/>
            <w:szCs w:val="28"/>
          </w:rPr>
          <w:tab/>
        </w:r>
        <w:r w:rsidRPr="00872B36">
          <w:rPr>
            <w:rFonts w:ascii="宋体" w:hint="eastAsia"/>
            <w:b w:val="0"/>
            <w:noProof/>
            <w:sz w:val="28"/>
            <w:szCs w:val="28"/>
          </w:rPr>
          <w:fldChar w:fldCharType="begin"/>
        </w:r>
        <w:r w:rsidRPr="00872B36">
          <w:rPr>
            <w:rFonts w:ascii="宋体" w:hint="eastAsia"/>
            <w:b w:val="0"/>
            <w:noProof/>
            <w:sz w:val="28"/>
            <w:szCs w:val="28"/>
          </w:rPr>
          <w:instrText xml:space="preserve"> PAGEREF _Toc99823393 \h </w:instrText>
        </w:r>
        <w:r w:rsidRPr="00872B36">
          <w:rPr>
            <w:rFonts w:ascii="宋体" w:hint="eastAsia"/>
            <w:b w:val="0"/>
            <w:noProof/>
            <w:sz w:val="28"/>
            <w:szCs w:val="28"/>
          </w:rPr>
        </w:r>
        <w:r w:rsidRPr="00872B36">
          <w:rPr>
            <w:rFonts w:ascii="宋体" w:hint="eastAsia"/>
            <w:b w:val="0"/>
            <w:noProof/>
            <w:sz w:val="28"/>
            <w:szCs w:val="28"/>
          </w:rPr>
          <w:fldChar w:fldCharType="separate"/>
        </w:r>
        <w:r w:rsidRPr="00872B36">
          <w:rPr>
            <w:rFonts w:ascii="宋体"/>
            <w:b w:val="0"/>
            <w:noProof/>
            <w:sz w:val="28"/>
            <w:szCs w:val="28"/>
          </w:rPr>
          <w:t>63</w:t>
        </w:r>
        <w:r w:rsidRPr="00872B36">
          <w:rPr>
            <w:rFonts w:ascii="宋体" w:hint="eastAsia"/>
            <w:b w:val="0"/>
            <w:noProof/>
            <w:sz w:val="28"/>
            <w:szCs w:val="28"/>
          </w:rPr>
          <w:fldChar w:fldCharType="end"/>
        </w:r>
      </w:hyperlink>
    </w:p>
    <w:p w14:paraId="487AC3BD" w14:textId="77777777" w:rsidR="00C20CCD" w:rsidRPr="00872B36" w:rsidRDefault="00000000">
      <w:pPr>
        <w:spacing w:line="480" w:lineRule="auto"/>
        <w:rPr>
          <w:rFonts w:ascii="宋体"/>
          <w:sz w:val="24"/>
          <w:szCs w:val="24"/>
        </w:rPr>
      </w:pPr>
      <w:r w:rsidRPr="00872B36">
        <w:rPr>
          <w:rFonts w:ascii="宋体" w:hint="eastAsia"/>
          <w:sz w:val="28"/>
          <w:szCs w:val="28"/>
        </w:rPr>
        <w:fldChar w:fldCharType="end"/>
      </w:r>
    </w:p>
    <w:p w14:paraId="28B40201" w14:textId="77777777" w:rsidR="00C20CCD" w:rsidRPr="00872B36" w:rsidRDefault="00C20CCD">
      <w:pPr>
        <w:pStyle w:val="TOC1"/>
        <w:tabs>
          <w:tab w:val="right" w:leader="dot" w:pos="9628"/>
        </w:tabs>
        <w:rPr>
          <w:rStyle w:val="afb"/>
          <w:rFonts w:ascii="宋体"/>
          <w:color w:val="auto"/>
        </w:rPr>
      </w:pPr>
    </w:p>
    <w:p w14:paraId="1CBD99C3" w14:textId="77777777" w:rsidR="00C20CCD" w:rsidRPr="00872B36" w:rsidRDefault="00C20CCD">
      <w:pPr>
        <w:pStyle w:val="1"/>
        <w:spacing w:before="0"/>
        <w:ind w:left="0" w:firstLine="0"/>
        <w:jc w:val="center"/>
        <w:rPr>
          <w:rFonts w:ascii="宋体" w:eastAsia="宋体"/>
          <w:sz w:val="36"/>
        </w:rPr>
        <w:sectPr w:rsidR="00C20CCD" w:rsidRPr="00872B36">
          <w:pgSz w:w="11906" w:h="16838"/>
          <w:pgMar w:top="1304" w:right="1418" w:bottom="1304" w:left="1701" w:header="851" w:footer="992" w:gutter="170"/>
          <w:cols w:space="720"/>
          <w:docGrid w:type="lines" w:linePitch="312"/>
        </w:sectPr>
      </w:pPr>
    </w:p>
    <w:p w14:paraId="30C08690" w14:textId="77777777" w:rsidR="00C20CCD" w:rsidRPr="00872B36" w:rsidRDefault="00000000">
      <w:pPr>
        <w:pStyle w:val="1"/>
        <w:spacing w:before="0"/>
        <w:ind w:left="0" w:firstLine="0"/>
        <w:jc w:val="center"/>
        <w:rPr>
          <w:rFonts w:ascii="宋体" w:eastAsia="宋体"/>
          <w:sz w:val="36"/>
          <w:szCs w:val="36"/>
        </w:rPr>
      </w:pPr>
      <w:bookmarkStart w:id="18" w:name="_Toc99823388"/>
      <w:r w:rsidRPr="00872B36">
        <w:rPr>
          <w:rFonts w:ascii="宋体" w:eastAsia="宋体" w:hint="eastAsia"/>
          <w:sz w:val="36"/>
        </w:rPr>
        <w:lastRenderedPageBreak/>
        <w:t>第一章 竞争性磋商公告</w:t>
      </w:r>
      <w:bookmarkEnd w:id="18"/>
    </w:p>
    <w:p w14:paraId="64F7090B" w14:textId="77777777" w:rsidR="00C20CCD" w:rsidRPr="00872B36" w:rsidRDefault="00000000">
      <w:pPr>
        <w:pStyle w:val="ab"/>
        <w:tabs>
          <w:tab w:val="left" w:pos="4062"/>
        </w:tabs>
        <w:spacing w:line="500" w:lineRule="exact"/>
        <w:jc w:val="center"/>
        <w:rPr>
          <w:b/>
          <w:sz w:val="28"/>
          <w:szCs w:val="30"/>
        </w:rPr>
      </w:pPr>
      <w:r w:rsidRPr="00872B36">
        <w:rPr>
          <w:rFonts w:hint="eastAsia"/>
          <w:b/>
          <w:sz w:val="28"/>
          <w:szCs w:val="36"/>
        </w:rPr>
        <w:t>广西诚至</w:t>
      </w:r>
      <w:proofErr w:type="gramStart"/>
      <w:r w:rsidRPr="00872B36">
        <w:rPr>
          <w:rFonts w:hint="eastAsia"/>
          <w:b/>
          <w:sz w:val="28"/>
          <w:szCs w:val="36"/>
        </w:rPr>
        <w:t>达项目</w:t>
      </w:r>
      <w:proofErr w:type="gramEnd"/>
      <w:r w:rsidRPr="00872B36">
        <w:rPr>
          <w:rFonts w:hint="eastAsia"/>
          <w:b/>
          <w:sz w:val="28"/>
          <w:szCs w:val="36"/>
        </w:rPr>
        <w:t>咨询有限公司</w:t>
      </w:r>
      <w:r w:rsidRPr="00872B36">
        <w:rPr>
          <w:rFonts w:hint="eastAsia"/>
          <w:b/>
          <w:sz w:val="28"/>
          <w:szCs w:val="30"/>
        </w:rPr>
        <w:t>关于贵港市交通运输综合行政执法支队黄</w:t>
      </w:r>
      <w:proofErr w:type="gramStart"/>
      <w:r w:rsidRPr="00872B36">
        <w:rPr>
          <w:rFonts w:hint="eastAsia"/>
          <w:b/>
          <w:sz w:val="28"/>
          <w:szCs w:val="30"/>
        </w:rPr>
        <w:t>练公路</w:t>
      </w:r>
      <w:proofErr w:type="gramEnd"/>
      <w:r w:rsidRPr="00872B36">
        <w:rPr>
          <w:rFonts w:hint="eastAsia"/>
          <w:b/>
          <w:sz w:val="28"/>
          <w:szCs w:val="30"/>
        </w:rPr>
        <w:t>超限检测站物业服务（</w:t>
      </w:r>
      <w:r w:rsidRPr="00872B36">
        <w:rPr>
          <w:rFonts w:hint="eastAsia"/>
          <w:b/>
          <w:sz w:val="28"/>
          <w:szCs w:val="36"/>
        </w:rPr>
        <w:t>项目编号：</w:t>
      </w:r>
      <w:r w:rsidR="00424D3A" w:rsidRPr="00872B36">
        <w:rPr>
          <w:rFonts w:hint="eastAsia"/>
          <w:b/>
          <w:sz w:val="28"/>
          <w:szCs w:val="36"/>
        </w:rPr>
        <w:t>GGZC2026-C3-990116-GXCZ</w:t>
      </w:r>
      <w:r w:rsidRPr="00872B36">
        <w:rPr>
          <w:rFonts w:hint="eastAsia"/>
          <w:b/>
          <w:sz w:val="28"/>
          <w:szCs w:val="30"/>
        </w:rPr>
        <w:t>）竞争性磋商公告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C20CCD" w:rsidRPr="00872B36" w14:paraId="1C205CCF" w14:textId="77777777">
        <w:tc>
          <w:tcPr>
            <w:tcW w:w="8789" w:type="dxa"/>
          </w:tcPr>
          <w:p w14:paraId="7422D6D1" w14:textId="77777777" w:rsidR="00C20CCD" w:rsidRPr="00872B36" w:rsidRDefault="00000000">
            <w:pPr>
              <w:spacing w:line="360" w:lineRule="auto"/>
              <w:jc w:val="left"/>
              <w:rPr>
                <w:rFonts w:ascii="仿宋_GB2312" w:eastAsia="仿宋_GB2312"/>
                <w:sz w:val="24"/>
                <w:szCs w:val="21"/>
              </w:rPr>
            </w:pPr>
            <w:r w:rsidRPr="00872B36">
              <w:rPr>
                <w:rFonts w:ascii="仿宋_GB2312" w:eastAsia="仿宋_GB2312" w:hint="eastAsia"/>
                <w:sz w:val="24"/>
                <w:szCs w:val="21"/>
              </w:rPr>
              <w:t>项目概况</w:t>
            </w:r>
          </w:p>
          <w:p w14:paraId="7797F85F" w14:textId="5D89A65F" w:rsidR="00C20CCD" w:rsidRPr="00872B36" w:rsidRDefault="00000000">
            <w:pPr>
              <w:spacing w:line="360" w:lineRule="auto"/>
              <w:ind w:firstLineChars="200" w:firstLine="480"/>
              <w:rPr>
                <w:rFonts w:ascii="宋体"/>
                <w:szCs w:val="21"/>
              </w:rPr>
            </w:pPr>
            <w:r w:rsidRPr="00872B36">
              <w:rPr>
                <w:rFonts w:ascii="仿宋_GB2312" w:eastAsia="仿宋_GB2312" w:hint="eastAsia"/>
                <w:sz w:val="24"/>
                <w:szCs w:val="21"/>
                <w:u w:val="single"/>
              </w:rPr>
              <w:t>贵港市交通运输综合行政执法支队黄</w:t>
            </w:r>
            <w:proofErr w:type="gramStart"/>
            <w:r w:rsidRPr="00872B36">
              <w:rPr>
                <w:rFonts w:ascii="仿宋_GB2312" w:eastAsia="仿宋_GB2312" w:hint="eastAsia"/>
                <w:sz w:val="24"/>
                <w:szCs w:val="21"/>
                <w:u w:val="single"/>
              </w:rPr>
              <w:t>练公路</w:t>
            </w:r>
            <w:proofErr w:type="gramEnd"/>
            <w:r w:rsidRPr="00872B36">
              <w:rPr>
                <w:rFonts w:ascii="仿宋_GB2312" w:eastAsia="仿宋_GB2312" w:hint="eastAsia"/>
                <w:sz w:val="24"/>
                <w:szCs w:val="21"/>
                <w:u w:val="single"/>
              </w:rPr>
              <w:t>超限检测站物业服务</w:t>
            </w:r>
            <w:r w:rsidR="002D0A99" w:rsidRPr="00872B36">
              <w:rPr>
                <w:rFonts w:ascii="仿宋_GB2312" w:eastAsia="仿宋_GB2312" w:hint="eastAsia"/>
                <w:sz w:val="24"/>
                <w:szCs w:val="21"/>
              </w:rPr>
              <w:t>项目的潜在供应商</w:t>
            </w:r>
            <w:r w:rsidRPr="00872B36">
              <w:rPr>
                <w:rFonts w:ascii="仿宋_GB2312" w:eastAsia="仿宋_GB2312" w:hint="eastAsia"/>
                <w:sz w:val="24"/>
                <w:szCs w:val="21"/>
              </w:rPr>
              <w:t>应在广西政府采购云平台（https://www.gcy.zfcg.gxzf.gov.cn/）获取采购文件，并于</w:t>
            </w:r>
            <w:r w:rsidRPr="00872B36">
              <w:rPr>
                <w:rFonts w:ascii="仿宋_GB2312" w:eastAsia="仿宋_GB2312" w:hint="eastAsia"/>
                <w:sz w:val="24"/>
                <w:szCs w:val="24"/>
              </w:rPr>
              <w:t xml:space="preserve">2026年 </w:t>
            </w:r>
            <w:r w:rsidR="009C4D58" w:rsidRPr="00872B36">
              <w:rPr>
                <w:rFonts w:ascii="仿宋_GB2312" w:eastAsia="仿宋_GB2312" w:hint="eastAsia"/>
                <w:sz w:val="24"/>
                <w:szCs w:val="24"/>
              </w:rPr>
              <w:t>5月12日</w:t>
            </w:r>
            <w:r w:rsidRPr="00872B36">
              <w:rPr>
                <w:rFonts w:ascii="仿宋_GB2312" w:eastAsia="仿宋_GB2312" w:hint="eastAsia"/>
                <w:sz w:val="24"/>
                <w:szCs w:val="24"/>
              </w:rPr>
              <w:t xml:space="preserve"> 9时00分</w:t>
            </w:r>
            <w:r w:rsidRPr="00872B36">
              <w:rPr>
                <w:rFonts w:ascii="仿宋_GB2312" w:eastAsia="仿宋_GB2312" w:hint="eastAsia"/>
                <w:sz w:val="24"/>
                <w:szCs w:val="21"/>
              </w:rPr>
              <w:t>（北京时间）前提交响应文件。</w:t>
            </w:r>
          </w:p>
        </w:tc>
      </w:tr>
    </w:tbl>
    <w:p w14:paraId="20953443" w14:textId="77777777" w:rsidR="00C20CCD" w:rsidRPr="00872B36" w:rsidRDefault="00000000">
      <w:pPr>
        <w:spacing w:line="360" w:lineRule="auto"/>
        <w:rPr>
          <w:rFonts w:ascii="宋体" w:hAnsi="宋体" w:hint="eastAsia"/>
          <w:b/>
          <w:sz w:val="24"/>
          <w:szCs w:val="24"/>
        </w:rPr>
      </w:pPr>
      <w:bookmarkStart w:id="19" w:name="_Toc28359089"/>
      <w:bookmarkStart w:id="20" w:name="_Toc35393629"/>
      <w:bookmarkStart w:id="21" w:name="_Toc28359012"/>
      <w:bookmarkStart w:id="22" w:name="_Toc8626"/>
      <w:bookmarkStart w:id="23" w:name="_Toc35393798"/>
      <w:r w:rsidRPr="00872B36">
        <w:rPr>
          <w:rFonts w:ascii="宋体" w:hAnsi="宋体" w:hint="eastAsia"/>
          <w:b/>
          <w:sz w:val="24"/>
          <w:szCs w:val="24"/>
        </w:rPr>
        <w:t>一、项目基本情况</w:t>
      </w:r>
      <w:bookmarkEnd w:id="19"/>
      <w:bookmarkEnd w:id="20"/>
      <w:bookmarkEnd w:id="21"/>
      <w:bookmarkEnd w:id="22"/>
      <w:bookmarkEnd w:id="23"/>
    </w:p>
    <w:p w14:paraId="1702B79F" w14:textId="77777777" w:rsidR="00C20CCD" w:rsidRPr="00872B36" w:rsidRDefault="00000000">
      <w:pPr>
        <w:spacing w:line="360" w:lineRule="auto"/>
        <w:ind w:firstLineChars="200" w:firstLine="480"/>
        <w:rPr>
          <w:rFonts w:ascii="宋体" w:hAnsi="宋体" w:cs="仿宋" w:hint="eastAsia"/>
          <w:sz w:val="24"/>
          <w:szCs w:val="24"/>
        </w:rPr>
      </w:pPr>
      <w:r w:rsidRPr="00872B36">
        <w:rPr>
          <w:rFonts w:ascii="宋体" w:hAnsi="宋体" w:cs="仿宋" w:hint="eastAsia"/>
          <w:sz w:val="24"/>
          <w:szCs w:val="24"/>
        </w:rPr>
        <w:t>项目编号：</w:t>
      </w:r>
      <w:r w:rsidR="00424D3A" w:rsidRPr="00872B36">
        <w:rPr>
          <w:rFonts w:ascii="宋体" w:hAnsi="宋体" w:cs="仿宋" w:hint="eastAsia"/>
          <w:sz w:val="24"/>
          <w:szCs w:val="24"/>
        </w:rPr>
        <w:t>GGZC2026-C3-990116-GXCZ</w:t>
      </w:r>
    </w:p>
    <w:p w14:paraId="5E4B1AF6" w14:textId="77777777" w:rsidR="00C20CCD" w:rsidRPr="00872B36" w:rsidRDefault="00000000">
      <w:pPr>
        <w:spacing w:line="360" w:lineRule="auto"/>
        <w:ind w:firstLineChars="200" w:firstLine="480"/>
        <w:rPr>
          <w:rFonts w:ascii="宋体" w:hAnsi="宋体" w:hint="eastAsia"/>
          <w:sz w:val="24"/>
          <w:szCs w:val="24"/>
          <w:u w:val="single"/>
        </w:rPr>
      </w:pPr>
      <w:r w:rsidRPr="00872B36">
        <w:rPr>
          <w:rFonts w:ascii="宋体" w:hAnsi="宋体" w:cs="仿宋" w:hint="eastAsia"/>
          <w:sz w:val="24"/>
          <w:szCs w:val="24"/>
        </w:rPr>
        <w:t>项目名称：</w:t>
      </w:r>
      <w:bookmarkStart w:id="24" w:name="_Hlk75505568"/>
      <w:r w:rsidRPr="00872B36">
        <w:rPr>
          <w:rFonts w:ascii="宋体" w:hAnsi="宋体" w:cs="仿宋" w:hint="eastAsia"/>
          <w:sz w:val="24"/>
          <w:szCs w:val="24"/>
        </w:rPr>
        <w:t>贵港市交通运输综合行政执法支队黄</w:t>
      </w:r>
      <w:proofErr w:type="gramStart"/>
      <w:r w:rsidRPr="00872B36">
        <w:rPr>
          <w:rFonts w:ascii="宋体" w:hAnsi="宋体" w:cs="仿宋" w:hint="eastAsia"/>
          <w:sz w:val="24"/>
          <w:szCs w:val="24"/>
        </w:rPr>
        <w:t>练公路</w:t>
      </w:r>
      <w:proofErr w:type="gramEnd"/>
      <w:r w:rsidRPr="00872B36">
        <w:rPr>
          <w:rFonts w:ascii="宋体" w:hAnsi="宋体" w:cs="仿宋" w:hint="eastAsia"/>
          <w:sz w:val="24"/>
          <w:szCs w:val="24"/>
        </w:rPr>
        <w:t>超限检测站物业服务</w:t>
      </w:r>
    </w:p>
    <w:bookmarkEnd w:id="24"/>
    <w:p w14:paraId="02564529"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cs="仿宋" w:hint="eastAsia"/>
          <w:sz w:val="24"/>
          <w:szCs w:val="24"/>
        </w:rPr>
        <w:t>采购方式：</w:t>
      </w:r>
      <w:r w:rsidRPr="00872B36">
        <w:rPr>
          <w:rFonts w:ascii="宋体" w:hAnsi="宋体" w:cs="宋体" w:hint="eastAsia"/>
          <w:sz w:val="24"/>
          <w:szCs w:val="24"/>
        </w:rPr>
        <w:t>竞争性磋商</w:t>
      </w:r>
    </w:p>
    <w:p w14:paraId="42A7D7B0"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cs="仿宋" w:hint="eastAsia"/>
          <w:sz w:val="24"/>
          <w:szCs w:val="24"/>
        </w:rPr>
        <w:t>预算金额（元）：330000.00</w:t>
      </w:r>
    </w:p>
    <w:p w14:paraId="3C0A51B5" w14:textId="77777777" w:rsidR="00C20CCD" w:rsidRPr="00872B36" w:rsidRDefault="00000000">
      <w:pPr>
        <w:spacing w:line="360" w:lineRule="auto"/>
        <w:ind w:firstLineChars="200" w:firstLine="480"/>
        <w:rPr>
          <w:rFonts w:ascii="宋体" w:hAnsi="宋体" w:cs="仿宋" w:hint="eastAsia"/>
          <w:sz w:val="24"/>
          <w:szCs w:val="24"/>
        </w:rPr>
      </w:pPr>
      <w:r w:rsidRPr="00872B36">
        <w:rPr>
          <w:rFonts w:ascii="宋体" w:hAnsi="宋体" w:hint="eastAsia"/>
          <w:sz w:val="24"/>
          <w:szCs w:val="24"/>
        </w:rPr>
        <w:t xml:space="preserve">采购需求： </w:t>
      </w:r>
    </w:p>
    <w:p w14:paraId="72ED6444" w14:textId="77777777" w:rsidR="00C20CCD" w:rsidRPr="00872B36" w:rsidRDefault="00C20CCD">
      <w:pPr>
        <w:spacing w:line="360" w:lineRule="auto"/>
        <w:ind w:firstLineChars="200" w:firstLine="480"/>
        <w:rPr>
          <w:rFonts w:ascii="宋体" w:hAnsi="宋体" w:cs="仿宋" w:hint="eastAsia"/>
          <w:sz w:val="24"/>
          <w:szCs w:val="24"/>
        </w:rPr>
      </w:pPr>
    </w:p>
    <w:p w14:paraId="182C8AE7" w14:textId="77777777" w:rsidR="00C20CCD" w:rsidRPr="00872B36" w:rsidRDefault="00000000">
      <w:pPr>
        <w:spacing w:line="360" w:lineRule="auto"/>
        <w:ind w:firstLineChars="200" w:firstLine="480"/>
        <w:rPr>
          <w:rFonts w:ascii="宋体" w:hAnsi="宋体" w:cs="仿宋" w:hint="eastAsia"/>
          <w:sz w:val="24"/>
          <w:szCs w:val="24"/>
        </w:rPr>
      </w:pPr>
      <w:proofErr w:type="gramStart"/>
      <w:r w:rsidRPr="00872B36">
        <w:rPr>
          <w:rFonts w:ascii="宋体" w:hAnsi="宋体" w:cs="仿宋"/>
          <w:sz w:val="24"/>
          <w:szCs w:val="24"/>
        </w:rPr>
        <w:t>标项名称</w:t>
      </w:r>
      <w:proofErr w:type="gramEnd"/>
      <w:r w:rsidRPr="00872B36">
        <w:rPr>
          <w:rFonts w:ascii="宋体" w:hAnsi="宋体" w:cs="仿宋"/>
          <w:sz w:val="24"/>
          <w:szCs w:val="24"/>
        </w:rPr>
        <w:t xml:space="preserve">: </w:t>
      </w:r>
      <w:r w:rsidRPr="00872B36">
        <w:rPr>
          <w:rFonts w:ascii="宋体" w:hAnsi="宋体" w:cs="仿宋" w:hint="eastAsia"/>
          <w:sz w:val="24"/>
          <w:szCs w:val="24"/>
        </w:rPr>
        <w:t>贵港市交通运输综合行政执法支队黄</w:t>
      </w:r>
      <w:proofErr w:type="gramStart"/>
      <w:r w:rsidRPr="00872B36">
        <w:rPr>
          <w:rFonts w:ascii="宋体" w:hAnsi="宋体" w:cs="仿宋" w:hint="eastAsia"/>
          <w:sz w:val="24"/>
          <w:szCs w:val="24"/>
        </w:rPr>
        <w:t>练公路</w:t>
      </w:r>
      <w:proofErr w:type="gramEnd"/>
      <w:r w:rsidRPr="00872B36">
        <w:rPr>
          <w:rFonts w:ascii="宋体" w:hAnsi="宋体" w:cs="仿宋" w:hint="eastAsia"/>
          <w:sz w:val="24"/>
          <w:szCs w:val="24"/>
        </w:rPr>
        <w:t>超限检测站物业服务</w:t>
      </w:r>
    </w:p>
    <w:p w14:paraId="7FD97FAE" w14:textId="77777777" w:rsidR="00C20CCD" w:rsidRPr="00872B36" w:rsidRDefault="00000000">
      <w:pPr>
        <w:spacing w:line="360" w:lineRule="auto"/>
        <w:ind w:firstLineChars="200" w:firstLine="480"/>
        <w:rPr>
          <w:rFonts w:ascii="宋体" w:hAnsi="宋体" w:cs="仿宋" w:hint="eastAsia"/>
          <w:sz w:val="24"/>
          <w:szCs w:val="24"/>
        </w:rPr>
      </w:pPr>
      <w:r w:rsidRPr="00872B36">
        <w:rPr>
          <w:rFonts w:ascii="宋体" w:hAnsi="宋体" w:cs="仿宋"/>
          <w:sz w:val="24"/>
          <w:szCs w:val="24"/>
        </w:rPr>
        <w:t>数量:不限</w:t>
      </w:r>
    </w:p>
    <w:p w14:paraId="56042627" w14:textId="77777777" w:rsidR="00C20CCD" w:rsidRPr="00872B36" w:rsidRDefault="00000000">
      <w:pPr>
        <w:spacing w:line="360" w:lineRule="auto"/>
        <w:ind w:firstLineChars="200" w:firstLine="480"/>
        <w:rPr>
          <w:rFonts w:ascii="宋体" w:hAnsi="宋体" w:cs="仿宋" w:hint="eastAsia"/>
          <w:sz w:val="24"/>
          <w:szCs w:val="24"/>
        </w:rPr>
      </w:pPr>
      <w:r w:rsidRPr="00872B36">
        <w:rPr>
          <w:rFonts w:ascii="宋体" w:hAnsi="宋体" w:cs="仿宋"/>
          <w:sz w:val="24"/>
          <w:szCs w:val="24"/>
        </w:rPr>
        <w:t>预算金额（元）:</w:t>
      </w:r>
      <w:r w:rsidRPr="00872B36">
        <w:rPr>
          <w:rFonts w:ascii="宋体" w:hAnsi="宋体" w:cs="仿宋" w:hint="eastAsia"/>
          <w:sz w:val="24"/>
          <w:szCs w:val="24"/>
        </w:rPr>
        <w:t>330000.00</w:t>
      </w:r>
    </w:p>
    <w:p w14:paraId="78388E64" w14:textId="77777777" w:rsidR="00C20CCD" w:rsidRPr="00872B36" w:rsidRDefault="00000000">
      <w:pPr>
        <w:spacing w:line="360" w:lineRule="auto"/>
        <w:ind w:firstLineChars="200" w:firstLine="480"/>
        <w:rPr>
          <w:rFonts w:ascii="宋体" w:hAnsi="宋体" w:cs="仿宋" w:hint="eastAsia"/>
          <w:sz w:val="24"/>
          <w:szCs w:val="24"/>
        </w:rPr>
      </w:pPr>
      <w:r w:rsidRPr="00872B36">
        <w:rPr>
          <w:rFonts w:ascii="宋体" w:hAnsi="宋体" w:cs="仿宋"/>
          <w:sz w:val="24"/>
          <w:szCs w:val="24"/>
        </w:rPr>
        <w:t>简要规格描述或项目基本概况介绍、用途：</w:t>
      </w:r>
      <w:r w:rsidRPr="00872B36">
        <w:rPr>
          <w:rFonts w:ascii="宋体" w:hAnsi="宋体" w:cs="仿宋" w:hint="eastAsia"/>
          <w:sz w:val="24"/>
          <w:szCs w:val="24"/>
        </w:rPr>
        <w:t>采购贵港市交通运输综合行政执法支队黄</w:t>
      </w:r>
      <w:proofErr w:type="gramStart"/>
      <w:r w:rsidRPr="00872B36">
        <w:rPr>
          <w:rFonts w:ascii="宋体" w:hAnsi="宋体" w:cs="仿宋" w:hint="eastAsia"/>
          <w:sz w:val="24"/>
          <w:szCs w:val="24"/>
        </w:rPr>
        <w:t>练公路</w:t>
      </w:r>
      <w:proofErr w:type="gramEnd"/>
      <w:r w:rsidRPr="00872B36">
        <w:rPr>
          <w:rFonts w:ascii="宋体" w:hAnsi="宋体" w:cs="仿宋" w:hint="eastAsia"/>
          <w:sz w:val="24"/>
          <w:szCs w:val="24"/>
        </w:rPr>
        <w:t>超限检测站物业服务一项</w:t>
      </w:r>
      <w:r w:rsidR="00F01AE9" w:rsidRPr="00872B36">
        <w:rPr>
          <w:rFonts w:ascii="宋体" w:hAnsi="宋体" w:cs="仿宋" w:hint="eastAsia"/>
          <w:sz w:val="24"/>
          <w:szCs w:val="24"/>
        </w:rPr>
        <w:t>，黄</w:t>
      </w:r>
      <w:proofErr w:type="gramStart"/>
      <w:r w:rsidR="00F01AE9" w:rsidRPr="00872B36">
        <w:rPr>
          <w:rFonts w:ascii="宋体" w:hAnsi="宋体" w:cs="仿宋" w:hint="eastAsia"/>
          <w:sz w:val="24"/>
          <w:szCs w:val="24"/>
        </w:rPr>
        <w:t>练公路</w:t>
      </w:r>
      <w:proofErr w:type="gramEnd"/>
      <w:r w:rsidR="00F01AE9" w:rsidRPr="00872B36">
        <w:rPr>
          <w:rFonts w:ascii="宋体" w:hAnsi="宋体" w:cs="仿宋" w:hint="eastAsia"/>
          <w:sz w:val="24"/>
          <w:szCs w:val="24"/>
        </w:rPr>
        <w:t>超限检测站</w:t>
      </w:r>
      <w:r w:rsidR="00F01AE9" w:rsidRPr="00872B36">
        <w:rPr>
          <w:rFonts w:ascii="宋体" w:hAnsi="宋体" w:cs="仿宋"/>
          <w:sz w:val="24"/>
          <w:szCs w:val="24"/>
        </w:rPr>
        <w:t>总占地面积约6500平方米，</w:t>
      </w:r>
      <w:r w:rsidR="00F01AE9" w:rsidRPr="00872B36">
        <w:rPr>
          <w:rFonts w:ascii="宋体" w:hAnsi="宋体" w:cs="仿宋" w:hint="eastAsia"/>
          <w:sz w:val="24"/>
          <w:szCs w:val="24"/>
        </w:rPr>
        <w:t>物业</w:t>
      </w:r>
      <w:r w:rsidR="00F01AE9" w:rsidRPr="00872B36">
        <w:rPr>
          <w:rFonts w:ascii="宋体" w:hAnsi="宋体" w:cs="仿宋"/>
          <w:sz w:val="24"/>
          <w:szCs w:val="24"/>
        </w:rPr>
        <w:t>管理范围包括办公楼、宿舍楼、食堂等室内室外训练场地，周边绿化场地及停车场。</w:t>
      </w:r>
      <w:r w:rsidRPr="00872B36">
        <w:rPr>
          <w:rFonts w:ascii="宋体" w:hAnsi="宋体" w:cs="仿宋"/>
          <w:sz w:val="24"/>
          <w:szCs w:val="24"/>
        </w:rPr>
        <w:t>详见项目采购需求</w:t>
      </w:r>
      <w:r w:rsidRPr="00872B36">
        <w:rPr>
          <w:rFonts w:ascii="宋体" w:hAnsi="宋体" w:cs="仿宋" w:hint="eastAsia"/>
          <w:sz w:val="24"/>
          <w:szCs w:val="24"/>
        </w:rPr>
        <w:t>。</w:t>
      </w:r>
    </w:p>
    <w:p w14:paraId="2CBB8592" w14:textId="77777777" w:rsidR="00C20CCD" w:rsidRPr="00872B36" w:rsidRDefault="00000000">
      <w:pPr>
        <w:spacing w:line="360" w:lineRule="auto"/>
        <w:ind w:firstLineChars="200" w:firstLine="480"/>
        <w:rPr>
          <w:rFonts w:ascii="宋体" w:hAnsi="宋体" w:cs="仿宋" w:hint="eastAsia"/>
          <w:sz w:val="24"/>
          <w:szCs w:val="24"/>
        </w:rPr>
      </w:pPr>
      <w:r w:rsidRPr="00872B36">
        <w:rPr>
          <w:rFonts w:ascii="宋体" w:hAnsi="宋体" w:cs="仿宋"/>
          <w:sz w:val="24"/>
          <w:szCs w:val="24"/>
        </w:rPr>
        <w:t>最高限价（如有）：</w:t>
      </w:r>
      <w:r w:rsidRPr="00872B36">
        <w:rPr>
          <w:rFonts w:ascii="宋体" w:hAnsi="宋体" w:cs="仿宋" w:hint="eastAsia"/>
          <w:sz w:val="24"/>
          <w:szCs w:val="24"/>
        </w:rPr>
        <w:t>330000.00</w:t>
      </w:r>
    </w:p>
    <w:p w14:paraId="30FFF39A" w14:textId="77777777" w:rsidR="00C20CCD" w:rsidRPr="00872B36" w:rsidRDefault="00000000">
      <w:pPr>
        <w:spacing w:line="360" w:lineRule="auto"/>
        <w:ind w:firstLineChars="200" w:firstLine="480"/>
        <w:rPr>
          <w:rFonts w:ascii="宋体" w:hAnsi="宋体" w:cs="仿宋" w:hint="eastAsia"/>
          <w:sz w:val="24"/>
          <w:szCs w:val="24"/>
        </w:rPr>
      </w:pPr>
      <w:r w:rsidRPr="00872B36">
        <w:rPr>
          <w:rFonts w:ascii="宋体" w:hAnsi="宋体" w:cs="仿宋"/>
          <w:sz w:val="24"/>
          <w:szCs w:val="24"/>
        </w:rPr>
        <w:t>合同履约期限：</w:t>
      </w:r>
      <w:r w:rsidR="00D83AE8" w:rsidRPr="00872B36">
        <w:rPr>
          <w:rFonts w:ascii="宋体" w:hAnsi="宋体" w:cs="仿宋"/>
          <w:sz w:val="24"/>
          <w:szCs w:val="24"/>
        </w:rPr>
        <w:t>15个月</w:t>
      </w:r>
      <w:r w:rsidR="00424D3A" w:rsidRPr="00872B36">
        <w:rPr>
          <w:rFonts w:ascii="宋体" w:hAnsi="宋体" w:cs="仿宋"/>
          <w:sz w:val="24"/>
          <w:szCs w:val="24"/>
        </w:rPr>
        <w:t>（</w:t>
      </w:r>
      <w:r w:rsidR="00D83AE8" w:rsidRPr="00872B36">
        <w:rPr>
          <w:rFonts w:ascii="宋体" w:hAnsi="宋体" w:cs="仿宋"/>
          <w:sz w:val="24"/>
          <w:szCs w:val="24"/>
        </w:rPr>
        <w:t>具体时间以合同签订的时间为准</w:t>
      </w:r>
      <w:r w:rsidR="00424D3A" w:rsidRPr="00872B36">
        <w:rPr>
          <w:rFonts w:ascii="宋体" w:hAnsi="宋体" w:cs="仿宋"/>
          <w:sz w:val="24"/>
          <w:szCs w:val="24"/>
        </w:rPr>
        <w:t>）</w:t>
      </w:r>
    </w:p>
    <w:p w14:paraId="6631324F" w14:textId="77777777" w:rsidR="00C20CCD" w:rsidRPr="00872B36" w:rsidRDefault="00000000">
      <w:pPr>
        <w:spacing w:line="360" w:lineRule="auto"/>
        <w:ind w:leftChars="228" w:left="479"/>
        <w:rPr>
          <w:rFonts w:ascii="宋体" w:hAnsi="宋体" w:cs="仿宋" w:hint="eastAsia"/>
          <w:sz w:val="24"/>
          <w:szCs w:val="24"/>
        </w:rPr>
      </w:pPr>
      <w:r w:rsidRPr="00872B36">
        <w:rPr>
          <w:rFonts w:ascii="宋体" w:hAnsi="宋体" w:cs="仿宋"/>
          <w:sz w:val="24"/>
          <w:szCs w:val="24"/>
        </w:rPr>
        <w:t>本标项</w:t>
      </w:r>
      <w:r w:rsidRPr="00872B36">
        <w:rPr>
          <w:rFonts w:ascii="宋体" w:hAnsi="宋体" w:cs="仿宋" w:hint="eastAsia"/>
          <w:sz w:val="24"/>
          <w:szCs w:val="24"/>
        </w:rPr>
        <w:t>（否）</w:t>
      </w:r>
      <w:r w:rsidRPr="00872B36">
        <w:rPr>
          <w:rFonts w:ascii="宋体" w:hAnsi="宋体" w:cs="仿宋"/>
          <w:sz w:val="24"/>
          <w:szCs w:val="24"/>
        </w:rPr>
        <w:t>接受联合体投标</w:t>
      </w:r>
    </w:p>
    <w:p w14:paraId="0863F8F6" w14:textId="77777777" w:rsidR="00C20CCD" w:rsidRPr="00872B36" w:rsidRDefault="00000000">
      <w:pPr>
        <w:spacing w:line="360" w:lineRule="auto"/>
        <w:ind w:leftChars="228" w:left="479"/>
        <w:rPr>
          <w:rFonts w:ascii="宋体" w:hAnsi="宋体" w:hint="eastAsia"/>
          <w:sz w:val="24"/>
          <w:szCs w:val="24"/>
        </w:rPr>
      </w:pPr>
      <w:r w:rsidRPr="00872B36">
        <w:rPr>
          <w:rFonts w:ascii="宋体" w:hAnsi="宋体" w:cs="仿宋"/>
          <w:sz w:val="24"/>
          <w:szCs w:val="24"/>
        </w:rPr>
        <w:t>备注：</w:t>
      </w:r>
    </w:p>
    <w:p w14:paraId="7E52BD4B" w14:textId="77777777" w:rsidR="00C20CCD" w:rsidRPr="00872B36" w:rsidRDefault="00000000">
      <w:pPr>
        <w:pStyle w:val="af"/>
        <w:spacing w:line="360" w:lineRule="auto"/>
        <w:rPr>
          <w:rFonts w:ascii="宋体" w:hAnsi="宋体" w:hint="eastAsia"/>
          <w:b/>
          <w:sz w:val="24"/>
          <w:szCs w:val="24"/>
        </w:rPr>
      </w:pPr>
      <w:bookmarkStart w:id="25" w:name="_Toc35393630"/>
      <w:bookmarkStart w:id="26" w:name="_Toc8276"/>
      <w:bookmarkStart w:id="27" w:name="_Toc28359013"/>
      <w:bookmarkStart w:id="28" w:name="_Toc28359090"/>
      <w:bookmarkStart w:id="29" w:name="_Toc35393799"/>
      <w:r w:rsidRPr="00872B36">
        <w:rPr>
          <w:rFonts w:ascii="宋体" w:hAnsi="宋体" w:hint="eastAsia"/>
          <w:b/>
          <w:sz w:val="24"/>
          <w:szCs w:val="24"/>
        </w:rPr>
        <w:t>二、申请人的资格要求</w:t>
      </w:r>
      <w:bookmarkStart w:id="30" w:name="_Toc35393800"/>
      <w:bookmarkStart w:id="31" w:name="_Toc30570"/>
      <w:bookmarkStart w:id="32" w:name="_Toc35393631"/>
      <w:bookmarkStart w:id="33" w:name="_Toc28359014"/>
      <w:bookmarkStart w:id="34" w:name="_Toc28359091"/>
      <w:bookmarkEnd w:id="25"/>
      <w:bookmarkEnd w:id="26"/>
      <w:bookmarkEnd w:id="27"/>
      <w:bookmarkEnd w:id="28"/>
      <w:bookmarkEnd w:id="29"/>
    </w:p>
    <w:p w14:paraId="4734F4D6"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lastRenderedPageBreak/>
        <w:t>1.满足《中华人民共和国政府采购法》第二十二条规定；</w:t>
      </w:r>
    </w:p>
    <w:p w14:paraId="55A182B1" w14:textId="77777777" w:rsidR="00C20CCD" w:rsidRPr="00872B36" w:rsidRDefault="00000000">
      <w:pPr>
        <w:spacing w:line="360" w:lineRule="auto"/>
        <w:ind w:firstLineChars="202" w:firstLine="485"/>
        <w:rPr>
          <w:rFonts w:ascii="宋体" w:hAnsi="宋体" w:hint="eastAsia"/>
          <w:b/>
          <w:sz w:val="24"/>
          <w:szCs w:val="24"/>
        </w:rPr>
      </w:pPr>
      <w:r w:rsidRPr="00872B36">
        <w:rPr>
          <w:rFonts w:ascii="宋体" w:hAnsi="宋体" w:hint="eastAsia"/>
          <w:sz w:val="24"/>
          <w:szCs w:val="24"/>
        </w:rPr>
        <w:t>2.落实政府采购政策需满足的资格要求：</w:t>
      </w:r>
      <w:r w:rsidRPr="00872B36">
        <w:rPr>
          <w:rFonts w:ascii="宋体" w:hAnsi="宋体" w:hint="eastAsia"/>
          <w:b/>
          <w:sz w:val="24"/>
          <w:szCs w:val="24"/>
        </w:rPr>
        <w:t>本项目属于专门面向小</w:t>
      </w:r>
      <w:proofErr w:type="gramStart"/>
      <w:r w:rsidRPr="00872B36">
        <w:rPr>
          <w:rFonts w:ascii="宋体" w:hAnsi="宋体" w:hint="eastAsia"/>
          <w:b/>
          <w:sz w:val="24"/>
          <w:szCs w:val="24"/>
        </w:rPr>
        <w:t>微企业</w:t>
      </w:r>
      <w:proofErr w:type="gramEnd"/>
      <w:r w:rsidRPr="00872B36">
        <w:rPr>
          <w:rFonts w:ascii="宋体" w:hAnsi="宋体" w:hint="eastAsia"/>
          <w:b/>
          <w:sz w:val="24"/>
          <w:szCs w:val="24"/>
        </w:rPr>
        <w:t>采购的项目，供应商应为小</w:t>
      </w:r>
      <w:proofErr w:type="gramStart"/>
      <w:r w:rsidRPr="00872B36">
        <w:rPr>
          <w:rFonts w:ascii="宋体" w:hAnsi="宋体" w:hint="eastAsia"/>
          <w:b/>
          <w:sz w:val="24"/>
          <w:szCs w:val="24"/>
        </w:rPr>
        <w:t>微企业</w:t>
      </w:r>
      <w:proofErr w:type="gramEnd"/>
      <w:r w:rsidRPr="00872B36">
        <w:rPr>
          <w:rFonts w:ascii="宋体" w:hAnsi="宋体" w:hint="eastAsia"/>
          <w:b/>
          <w:sz w:val="24"/>
          <w:szCs w:val="24"/>
        </w:rPr>
        <w:t>或监狱企业或残疾人福利性单位。</w:t>
      </w:r>
    </w:p>
    <w:p w14:paraId="301FAF0C"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3.本项目的特定资格要求：</w:t>
      </w:r>
      <w:r w:rsidRPr="00872B36">
        <w:rPr>
          <w:rFonts w:ascii="宋体" w:hAnsi="宋体" w:hint="eastAsia"/>
          <w:b/>
          <w:sz w:val="24"/>
          <w:szCs w:val="24"/>
        </w:rPr>
        <w:t>无</w:t>
      </w:r>
      <w:r w:rsidRPr="00872B36">
        <w:rPr>
          <w:rFonts w:ascii="宋体" w:hAnsi="宋体" w:hint="eastAsia"/>
          <w:sz w:val="24"/>
          <w:szCs w:val="24"/>
        </w:rPr>
        <w:t xml:space="preserve"> </w:t>
      </w:r>
    </w:p>
    <w:p w14:paraId="4A8B24AB" w14:textId="77777777" w:rsidR="00C20CCD" w:rsidRPr="00872B36" w:rsidRDefault="00000000">
      <w:pPr>
        <w:spacing w:line="360" w:lineRule="auto"/>
        <w:rPr>
          <w:rFonts w:ascii="宋体" w:hAnsi="宋体" w:hint="eastAsia"/>
          <w:b/>
          <w:sz w:val="24"/>
          <w:szCs w:val="24"/>
        </w:rPr>
      </w:pPr>
      <w:r w:rsidRPr="00872B36">
        <w:rPr>
          <w:rFonts w:ascii="宋体" w:hAnsi="宋体" w:hint="eastAsia"/>
          <w:b/>
          <w:sz w:val="24"/>
          <w:szCs w:val="24"/>
        </w:rPr>
        <w:t>三、获取采购文件</w:t>
      </w:r>
      <w:bookmarkEnd w:id="30"/>
      <w:bookmarkEnd w:id="31"/>
      <w:bookmarkEnd w:id="32"/>
      <w:bookmarkEnd w:id="33"/>
      <w:bookmarkEnd w:id="34"/>
    </w:p>
    <w:p w14:paraId="570A8EA2" w14:textId="77777777" w:rsidR="00C20CCD" w:rsidRPr="00872B36" w:rsidRDefault="00000000">
      <w:pPr>
        <w:spacing w:line="360" w:lineRule="auto"/>
        <w:ind w:firstLineChars="200" w:firstLine="480"/>
        <w:rPr>
          <w:rFonts w:ascii="宋体" w:hAnsi="宋体" w:hint="eastAsia"/>
          <w:sz w:val="24"/>
          <w:szCs w:val="24"/>
        </w:rPr>
      </w:pPr>
      <w:bookmarkStart w:id="35" w:name="_Toc28359092"/>
      <w:bookmarkStart w:id="36" w:name="_Toc28359015"/>
      <w:bookmarkStart w:id="37" w:name="_Toc35393801"/>
      <w:bookmarkStart w:id="38" w:name="_Toc35393632"/>
      <w:bookmarkStart w:id="39" w:name="_Toc15585"/>
      <w:r w:rsidRPr="00872B36">
        <w:rPr>
          <w:rFonts w:ascii="宋体" w:hAnsi="宋体" w:hint="eastAsia"/>
          <w:sz w:val="24"/>
          <w:szCs w:val="24"/>
        </w:rPr>
        <w:t>时间：</w:t>
      </w:r>
      <w:r w:rsidRPr="00872B36">
        <w:rPr>
          <w:rFonts w:ascii="宋体" w:hAnsi="宋体" w:hint="eastAsia"/>
          <w:sz w:val="24"/>
          <w:szCs w:val="24"/>
          <w:u w:val="single"/>
        </w:rPr>
        <w:t>2026年4月</w:t>
      </w:r>
      <w:r w:rsidR="009C4D58" w:rsidRPr="00872B36">
        <w:rPr>
          <w:rFonts w:ascii="宋体" w:hAnsi="宋体" w:hint="eastAsia"/>
          <w:sz w:val="24"/>
          <w:szCs w:val="24"/>
          <w:u w:val="single"/>
        </w:rPr>
        <w:t>29</w:t>
      </w:r>
      <w:r w:rsidRPr="00872B36">
        <w:rPr>
          <w:rFonts w:ascii="宋体" w:hAnsi="宋体" w:hint="eastAsia"/>
          <w:sz w:val="24"/>
          <w:szCs w:val="24"/>
          <w:u w:val="single"/>
        </w:rPr>
        <w:t>日至2026年</w:t>
      </w:r>
      <w:r w:rsidR="009C4D58" w:rsidRPr="00872B36">
        <w:rPr>
          <w:rFonts w:ascii="宋体" w:hAnsi="宋体" w:hint="eastAsia"/>
          <w:sz w:val="24"/>
          <w:szCs w:val="24"/>
          <w:u w:val="single"/>
        </w:rPr>
        <w:t>5</w:t>
      </w:r>
      <w:r w:rsidRPr="00872B36">
        <w:rPr>
          <w:rFonts w:ascii="宋体" w:hAnsi="宋体" w:hint="eastAsia"/>
          <w:sz w:val="24"/>
          <w:szCs w:val="24"/>
          <w:u w:val="single"/>
        </w:rPr>
        <w:t>月</w:t>
      </w:r>
      <w:r w:rsidR="009C4D58" w:rsidRPr="00872B36">
        <w:rPr>
          <w:rFonts w:ascii="宋体" w:hAnsi="宋体" w:hint="eastAsia"/>
          <w:sz w:val="24"/>
          <w:szCs w:val="24"/>
          <w:u w:val="single"/>
        </w:rPr>
        <w:t>11</w:t>
      </w:r>
      <w:r w:rsidRPr="00872B36">
        <w:rPr>
          <w:rFonts w:ascii="宋体" w:hAnsi="宋体" w:hint="eastAsia"/>
          <w:sz w:val="24"/>
          <w:szCs w:val="24"/>
          <w:u w:val="single"/>
        </w:rPr>
        <w:t>日</w:t>
      </w:r>
      <w:r w:rsidRPr="00872B36">
        <w:rPr>
          <w:rFonts w:ascii="宋体" w:hAnsi="宋体" w:hint="eastAsia"/>
          <w:sz w:val="24"/>
          <w:szCs w:val="24"/>
        </w:rPr>
        <w:t>，每天上午00:00至12:00，下午12:00至23:59（北京时间，法定节假日除外）</w:t>
      </w:r>
    </w:p>
    <w:p w14:paraId="4B0EC6E0"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地点（网址）：广西政府采购云平台（https://www.gcy.zfcg.gxzf.gov.cn/）。</w:t>
      </w:r>
    </w:p>
    <w:p w14:paraId="10F05A0B"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方式：网上下载</w:t>
      </w:r>
      <w:r w:rsidR="00424D3A" w:rsidRPr="00872B36">
        <w:rPr>
          <w:rFonts w:ascii="宋体" w:hAnsi="宋体" w:hint="eastAsia"/>
          <w:sz w:val="24"/>
          <w:szCs w:val="24"/>
        </w:rPr>
        <w:t>,</w:t>
      </w:r>
      <w:r w:rsidRPr="00872B36">
        <w:rPr>
          <w:rFonts w:ascii="宋体" w:hAnsi="宋体" w:hint="eastAsia"/>
          <w:sz w:val="24"/>
          <w:szCs w:val="24"/>
        </w:rPr>
        <w:t>本项目不发放纸质文件</w:t>
      </w:r>
      <w:r w:rsidR="00424D3A" w:rsidRPr="00872B36">
        <w:rPr>
          <w:rFonts w:ascii="宋体" w:hAnsi="宋体" w:hint="eastAsia"/>
          <w:sz w:val="24"/>
          <w:szCs w:val="24"/>
        </w:rPr>
        <w:t>。</w:t>
      </w:r>
      <w:r w:rsidR="00424D3A" w:rsidRPr="00872B36">
        <w:rPr>
          <w:rFonts w:ascii="宋体" w:hAnsi="宋体"/>
          <w:sz w:val="24"/>
          <w:szCs w:val="24"/>
        </w:rPr>
        <w:t>供应商登录广西政府采购云平台https://www.gcy.zfcg.gxzf.gov.cn/在线申请获取采购文件（进入“项目采购”应用，在获取采购文件菜单中选择项目，申请获取采购文件）</w:t>
      </w:r>
      <w:r w:rsidR="00424D3A" w:rsidRPr="00872B36">
        <w:rPr>
          <w:rFonts w:ascii="宋体" w:hAnsi="宋体" w:hint="eastAsia"/>
          <w:sz w:val="24"/>
          <w:szCs w:val="24"/>
        </w:rPr>
        <w:t>。</w:t>
      </w:r>
    </w:p>
    <w:p w14:paraId="6FBB033A"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售价（元）：0 </w:t>
      </w:r>
    </w:p>
    <w:p w14:paraId="7477C0DA" w14:textId="77777777" w:rsidR="00C20CCD" w:rsidRPr="00872B36" w:rsidRDefault="00000000">
      <w:pPr>
        <w:spacing w:line="360" w:lineRule="auto"/>
        <w:rPr>
          <w:rFonts w:ascii="宋体" w:hAnsi="宋体" w:hint="eastAsia"/>
          <w:b/>
          <w:sz w:val="24"/>
          <w:szCs w:val="24"/>
        </w:rPr>
      </w:pPr>
      <w:r w:rsidRPr="00872B36">
        <w:rPr>
          <w:rFonts w:ascii="宋体" w:hAnsi="宋体" w:hint="eastAsia"/>
          <w:b/>
          <w:sz w:val="24"/>
          <w:szCs w:val="24"/>
        </w:rPr>
        <w:t>四、响应文件提交</w:t>
      </w:r>
      <w:bookmarkEnd w:id="35"/>
      <w:bookmarkEnd w:id="36"/>
      <w:bookmarkEnd w:id="37"/>
      <w:bookmarkEnd w:id="38"/>
      <w:bookmarkEnd w:id="39"/>
    </w:p>
    <w:p w14:paraId="312E63E8" w14:textId="77777777" w:rsidR="00C20CCD" w:rsidRPr="00872B36" w:rsidRDefault="00000000">
      <w:pPr>
        <w:spacing w:line="360" w:lineRule="auto"/>
        <w:ind w:firstLineChars="200" w:firstLine="480"/>
        <w:rPr>
          <w:rFonts w:ascii="宋体" w:hAnsi="宋体" w:hint="eastAsia"/>
          <w:sz w:val="24"/>
          <w:szCs w:val="24"/>
          <w:u w:val="single"/>
        </w:rPr>
      </w:pPr>
      <w:r w:rsidRPr="00872B36">
        <w:rPr>
          <w:rFonts w:ascii="宋体" w:hAnsi="宋体" w:cs="仿宋" w:hint="eastAsia"/>
          <w:sz w:val="24"/>
          <w:szCs w:val="24"/>
        </w:rPr>
        <w:t>截止时间：</w:t>
      </w:r>
      <w:r w:rsidRPr="00872B36">
        <w:rPr>
          <w:rFonts w:ascii="宋体" w:hAnsi="宋体" w:hint="eastAsia"/>
          <w:sz w:val="24"/>
          <w:szCs w:val="24"/>
        </w:rPr>
        <w:t>2026年</w:t>
      </w:r>
      <w:r w:rsidR="009C4D58" w:rsidRPr="00872B36">
        <w:rPr>
          <w:rFonts w:ascii="宋体" w:hAnsi="宋体" w:hint="eastAsia"/>
          <w:sz w:val="24"/>
          <w:szCs w:val="24"/>
        </w:rPr>
        <w:t>5月12日</w:t>
      </w:r>
      <w:r w:rsidRPr="00872B36">
        <w:rPr>
          <w:rFonts w:ascii="宋体" w:hAnsi="宋体" w:hint="eastAsia"/>
          <w:sz w:val="24"/>
          <w:szCs w:val="24"/>
        </w:rPr>
        <w:t xml:space="preserve"> 9时00分</w:t>
      </w:r>
      <w:r w:rsidRPr="00872B36">
        <w:rPr>
          <w:rFonts w:ascii="宋体" w:hAnsi="宋体" w:cs="仿宋" w:hint="eastAsia"/>
          <w:sz w:val="24"/>
          <w:szCs w:val="24"/>
        </w:rPr>
        <w:t>（北京时间）</w:t>
      </w:r>
    </w:p>
    <w:p w14:paraId="5BBB86BC" w14:textId="77777777" w:rsidR="00C20CCD" w:rsidRPr="00872B36" w:rsidRDefault="00000000">
      <w:pPr>
        <w:spacing w:line="360" w:lineRule="auto"/>
        <w:ind w:firstLineChars="200" w:firstLine="480"/>
        <w:rPr>
          <w:rFonts w:ascii="宋体" w:hAnsi="宋体" w:hint="eastAsia"/>
          <w:sz w:val="24"/>
          <w:szCs w:val="24"/>
          <w:u w:val="single"/>
        </w:rPr>
      </w:pPr>
      <w:r w:rsidRPr="00872B36">
        <w:rPr>
          <w:rFonts w:ascii="宋体" w:hAnsi="宋体" w:cs="仿宋" w:hint="eastAsia"/>
          <w:sz w:val="24"/>
          <w:szCs w:val="24"/>
        </w:rPr>
        <w:t>地点：</w:t>
      </w:r>
      <w:r w:rsidR="009C4D58" w:rsidRPr="00872B36">
        <w:rPr>
          <w:rFonts w:ascii="宋体" w:hAnsi="宋体" w:cs="仿宋"/>
          <w:sz w:val="24"/>
          <w:szCs w:val="24"/>
        </w:rPr>
        <w:t>请登录广西政府采购云平台投标客户端投标</w:t>
      </w:r>
      <w:r w:rsidRPr="00872B36">
        <w:rPr>
          <w:rFonts w:ascii="宋体" w:hAnsi="宋体" w:cs="仿宋" w:hint="eastAsia"/>
          <w:sz w:val="24"/>
          <w:szCs w:val="24"/>
        </w:rPr>
        <w:t>。</w:t>
      </w:r>
    </w:p>
    <w:p w14:paraId="442CB0C4" w14:textId="77777777" w:rsidR="00C20CCD" w:rsidRPr="00872B36" w:rsidRDefault="00000000">
      <w:pPr>
        <w:spacing w:line="360" w:lineRule="auto"/>
        <w:rPr>
          <w:rFonts w:ascii="宋体" w:hAnsi="宋体" w:hint="eastAsia"/>
          <w:b/>
          <w:sz w:val="24"/>
          <w:szCs w:val="24"/>
        </w:rPr>
      </w:pPr>
      <w:bookmarkStart w:id="40" w:name="_Toc35393802"/>
      <w:bookmarkStart w:id="41" w:name="_Toc28359093"/>
      <w:bookmarkStart w:id="42" w:name="_Toc324"/>
      <w:bookmarkStart w:id="43" w:name="_Toc35393633"/>
      <w:bookmarkStart w:id="44" w:name="_Toc28359016"/>
      <w:r w:rsidRPr="00872B36">
        <w:rPr>
          <w:rFonts w:ascii="宋体" w:hAnsi="宋体" w:hint="eastAsia"/>
          <w:b/>
          <w:sz w:val="24"/>
          <w:szCs w:val="24"/>
        </w:rPr>
        <w:t>五、响应文件开启</w:t>
      </w:r>
      <w:bookmarkEnd w:id="40"/>
      <w:bookmarkEnd w:id="41"/>
      <w:bookmarkEnd w:id="42"/>
      <w:bookmarkEnd w:id="43"/>
      <w:bookmarkEnd w:id="44"/>
    </w:p>
    <w:p w14:paraId="01861A36" w14:textId="77777777" w:rsidR="00C20CCD" w:rsidRPr="00872B36" w:rsidRDefault="00000000">
      <w:pPr>
        <w:spacing w:line="360" w:lineRule="auto"/>
        <w:ind w:firstLineChars="200" w:firstLine="480"/>
        <w:rPr>
          <w:rFonts w:ascii="宋体" w:hAnsi="宋体" w:hint="eastAsia"/>
          <w:sz w:val="24"/>
          <w:szCs w:val="24"/>
          <w:u w:val="single"/>
        </w:rPr>
      </w:pPr>
      <w:r w:rsidRPr="00872B36">
        <w:rPr>
          <w:rFonts w:ascii="宋体" w:hAnsi="宋体" w:cs="仿宋" w:hint="eastAsia"/>
          <w:sz w:val="24"/>
          <w:szCs w:val="24"/>
        </w:rPr>
        <w:t>时间：</w:t>
      </w:r>
      <w:r w:rsidRPr="00872B36">
        <w:rPr>
          <w:rFonts w:ascii="宋体" w:hAnsi="宋体" w:hint="eastAsia"/>
          <w:sz w:val="24"/>
          <w:szCs w:val="24"/>
          <w:u w:val="single"/>
        </w:rPr>
        <w:t>2026年</w:t>
      </w:r>
      <w:r w:rsidR="009C4D58" w:rsidRPr="00872B36">
        <w:rPr>
          <w:rFonts w:ascii="宋体" w:hAnsi="宋体" w:hint="eastAsia"/>
          <w:sz w:val="24"/>
          <w:szCs w:val="24"/>
          <w:u w:val="single"/>
        </w:rPr>
        <w:t>5月12日</w:t>
      </w:r>
      <w:r w:rsidRPr="00872B36">
        <w:rPr>
          <w:rFonts w:ascii="宋体" w:hAnsi="宋体" w:hint="eastAsia"/>
          <w:sz w:val="24"/>
          <w:szCs w:val="24"/>
          <w:u w:val="single"/>
        </w:rPr>
        <w:t xml:space="preserve"> 9时00分后</w:t>
      </w:r>
      <w:r w:rsidRPr="00872B36">
        <w:rPr>
          <w:rFonts w:ascii="宋体" w:hAnsi="宋体" w:cs="仿宋" w:hint="eastAsia"/>
          <w:sz w:val="24"/>
          <w:szCs w:val="24"/>
        </w:rPr>
        <w:t>（北京时间）</w:t>
      </w:r>
    </w:p>
    <w:p w14:paraId="10A83647" w14:textId="77777777" w:rsidR="00C20CCD" w:rsidRPr="00872B36" w:rsidRDefault="00000000">
      <w:pPr>
        <w:spacing w:line="360" w:lineRule="auto"/>
        <w:ind w:firstLineChars="200" w:firstLine="480"/>
        <w:rPr>
          <w:rFonts w:ascii="宋体" w:hAnsi="宋体" w:hint="eastAsia"/>
          <w:sz w:val="24"/>
          <w:szCs w:val="24"/>
          <w:u w:val="single"/>
        </w:rPr>
      </w:pPr>
      <w:r w:rsidRPr="00872B36">
        <w:rPr>
          <w:rFonts w:ascii="宋体" w:hAnsi="宋体" w:cs="仿宋" w:hint="eastAsia"/>
          <w:sz w:val="24"/>
          <w:szCs w:val="24"/>
        </w:rPr>
        <w:t>地点：通过</w:t>
      </w:r>
      <w:r w:rsidRPr="00872B36">
        <w:rPr>
          <w:rFonts w:ascii="宋体" w:hAnsi="宋体" w:hint="eastAsia"/>
          <w:sz w:val="24"/>
          <w:szCs w:val="24"/>
        </w:rPr>
        <w:t>广西政府采购云平台</w:t>
      </w:r>
      <w:r w:rsidRPr="00872B36">
        <w:rPr>
          <w:rFonts w:ascii="宋体" w:hAnsi="宋体" w:cs="仿宋" w:hint="eastAsia"/>
          <w:sz w:val="24"/>
          <w:szCs w:val="24"/>
        </w:rPr>
        <w:t>实行在线解密开启后评审。</w:t>
      </w:r>
    </w:p>
    <w:p w14:paraId="2036FF2A" w14:textId="77777777" w:rsidR="00C20CCD" w:rsidRPr="00872B36" w:rsidRDefault="00000000">
      <w:pPr>
        <w:spacing w:line="360" w:lineRule="auto"/>
        <w:rPr>
          <w:rFonts w:ascii="宋体" w:hAnsi="宋体" w:hint="eastAsia"/>
          <w:b/>
          <w:sz w:val="24"/>
          <w:szCs w:val="24"/>
        </w:rPr>
      </w:pPr>
      <w:bookmarkStart w:id="45" w:name="_Toc28359017"/>
      <w:bookmarkStart w:id="46" w:name="_Toc22263"/>
      <w:bookmarkStart w:id="47" w:name="_Toc35393634"/>
      <w:bookmarkStart w:id="48" w:name="_Toc35393803"/>
      <w:bookmarkStart w:id="49" w:name="_Toc28359094"/>
      <w:r w:rsidRPr="00872B36">
        <w:rPr>
          <w:rFonts w:ascii="宋体" w:hAnsi="宋体" w:hint="eastAsia"/>
          <w:b/>
          <w:sz w:val="24"/>
          <w:szCs w:val="24"/>
        </w:rPr>
        <w:t>六、公告期限</w:t>
      </w:r>
      <w:bookmarkEnd w:id="45"/>
      <w:bookmarkEnd w:id="46"/>
      <w:bookmarkEnd w:id="47"/>
      <w:bookmarkEnd w:id="48"/>
      <w:bookmarkEnd w:id="49"/>
    </w:p>
    <w:p w14:paraId="78E7A42A" w14:textId="77777777" w:rsidR="00C20CCD" w:rsidRPr="00872B36" w:rsidRDefault="00000000">
      <w:pPr>
        <w:spacing w:line="360" w:lineRule="auto"/>
        <w:ind w:firstLineChars="200" w:firstLine="480"/>
        <w:rPr>
          <w:rFonts w:ascii="宋体" w:hAnsi="宋体" w:hint="eastAsia"/>
          <w:kern w:val="0"/>
          <w:sz w:val="24"/>
          <w:szCs w:val="24"/>
        </w:rPr>
      </w:pPr>
      <w:r w:rsidRPr="00872B36">
        <w:rPr>
          <w:rFonts w:ascii="宋体" w:hAnsi="宋体" w:cs="仿宋" w:hint="eastAsia"/>
          <w:kern w:val="0"/>
          <w:sz w:val="24"/>
          <w:szCs w:val="24"/>
        </w:rPr>
        <w:t>自本公告发布之日起5个工作日。</w:t>
      </w:r>
    </w:p>
    <w:p w14:paraId="6991E6C3" w14:textId="77777777" w:rsidR="00C20CCD" w:rsidRPr="00872B36" w:rsidRDefault="00000000">
      <w:pPr>
        <w:spacing w:line="360" w:lineRule="auto"/>
        <w:rPr>
          <w:rFonts w:ascii="宋体" w:hAnsi="宋体" w:hint="eastAsia"/>
          <w:b/>
          <w:sz w:val="24"/>
          <w:szCs w:val="24"/>
        </w:rPr>
      </w:pPr>
      <w:bookmarkStart w:id="50" w:name="_Toc2488"/>
      <w:bookmarkStart w:id="51" w:name="_Toc35393635"/>
      <w:bookmarkStart w:id="52" w:name="_Toc35393804"/>
      <w:r w:rsidRPr="00872B36">
        <w:rPr>
          <w:rFonts w:ascii="宋体" w:hAnsi="宋体" w:hint="eastAsia"/>
          <w:b/>
          <w:sz w:val="24"/>
          <w:szCs w:val="24"/>
        </w:rPr>
        <w:t>七、其他补充事宜</w:t>
      </w:r>
      <w:bookmarkEnd w:id="50"/>
      <w:bookmarkEnd w:id="51"/>
      <w:bookmarkEnd w:id="52"/>
    </w:p>
    <w:p w14:paraId="1D4EC70B"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bookmarkStart w:id="53" w:name="_Toc28359095"/>
      <w:bookmarkStart w:id="54" w:name="_Toc16534"/>
      <w:bookmarkStart w:id="55" w:name="_Toc35393805"/>
      <w:bookmarkStart w:id="56" w:name="_Toc28359018"/>
      <w:bookmarkStart w:id="57" w:name="_Toc35393636"/>
      <w:r w:rsidRPr="00872B36">
        <w:rPr>
          <w:rFonts w:ascii="宋体" w:hAnsi="宋体" w:cs="宋体" w:hint="eastAsia"/>
          <w:bCs/>
          <w:sz w:val="24"/>
          <w:szCs w:val="24"/>
        </w:rPr>
        <w:t>（一）本项目需要落实的政府采购政策：</w:t>
      </w:r>
    </w:p>
    <w:p w14:paraId="7236C2AA"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①《政府采购促进中小企业发展管理办法》（财库〔2020〕46号）</w:t>
      </w:r>
    </w:p>
    <w:p w14:paraId="39D6F383"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②《关于政府采购支持监狱企业发展有关问题的通知》（财库[2014]68号）</w:t>
      </w:r>
    </w:p>
    <w:p w14:paraId="0648B6E5"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③《关于我区政府采购支持监狱企业发展有关问题的通知》（桂财采[2015]24号）</w:t>
      </w:r>
    </w:p>
    <w:p w14:paraId="2E9D1B8D"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④《三部门联合发布关于促进残疾人就业政府采购政策的通知》（财库[2017]141号）</w:t>
      </w:r>
    </w:p>
    <w:p w14:paraId="5C36B814"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lastRenderedPageBreak/>
        <w:t>⑤强制采购、优先采购节能产品、环境标志产品等政府采购相关政策。</w:t>
      </w:r>
    </w:p>
    <w:p w14:paraId="3A40B886"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（二）投标保证金(人民币)：本项目免收投标保证金。</w:t>
      </w:r>
    </w:p>
    <w:p w14:paraId="5FF3BDAD"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（三）公告查询地址：</w:t>
      </w:r>
    </w:p>
    <w:p w14:paraId="24C07D40"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http://www.ccgp.gov.cn（中国政府采购网）、</w:t>
      </w:r>
    </w:p>
    <w:p w14:paraId="0791CD35"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http://zfcg.gxzf.gov.cn/（广西壮族自治区政府采购网）、</w:t>
      </w:r>
    </w:p>
    <w:p w14:paraId="7F7A0C45"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http://zfcg.czj.gxgg.gov.cn（贵港市政府采购网）、</w:t>
      </w:r>
    </w:p>
    <w:p w14:paraId="08359EBE"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http://ggzy.jgswj.gxzf.gov.cn/ggggzy/[全国公共资源交易平台（广西•贵港）]。</w:t>
      </w:r>
    </w:p>
    <w:p w14:paraId="0C179341"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（四）在线投标（电子投标）说明</w:t>
      </w:r>
    </w:p>
    <w:p w14:paraId="7F78C8E0"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ab/>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w:t>
      </w:r>
      <w:proofErr w:type="gramStart"/>
      <w:r w:rsidRPr="00872B36">
        <w:rPr>
          <w:rFonts w:ascii="宋体" w:hAnsi="宋体" w:cs="宋体" w:hint="eastAsia"/>
          <w:bCs/>
          <w:sz w:val="24"/>
          <w:szCs w:val="24"/>
        </w:rPr>
        <w:t>—办事</w:t>
      </w:r>
      <w:proofErr w:type="gramEnd"/>
      <w:r w:rsidRPr="00872B36">
        <w:rPr>
          <w:rFonts w:ascii="宋体" w:hAnsi="宋体" w:cs="宋体" w:hint="eastAsia"/>
          <w:bCs/>
          <w:sz w:val="24"/>
          <w:szCs w:val="24"/>
        </w:rPr>
        <w:t>服务—下载专区），并按照本项目采购文件和广西政府采购云平台的要求编制、加密后在投标截止时间前通过网络上传至广西政府采购云平台，投标人在广西政府采购云平台提交电子版投标文件时，请填写参加远程开标活动经办人联系方式。</w:t>
      </w:r>
      <w:r w:rsidRPr="00872B36">
        <w:rPr>
          <w:rFonts w:ascii="宋体" w:hAnsi="宋体" w:cs="宋体" w:hint="eastAsia"/>
          <w:bCs/>
          <w:sz w:val="24"/>
          <w:szCs w:val="24"/>
        </w:rPr>
        <w:br/>
        <w:t xml:space="preserve">  　 2.未进行网上注册并办理数字证书（CA认证）的供应商将无法参与本项目政府采购活动，潜在投标人应当在投标截止时间前，完成电子交易平台上的CA数字证书办理及投标文件的提交。</w:t>
      </w:r>
      <w:r w:rsidRPr="00872B36">
        <w:rPr>
          <w:rFonts w:ascii="宋体" w:hAnsi="宋体" w:cs="宋体" w:hint="eastAsia"/>
          <w:bCs/>
          <w:sz w:val="24"/>
          <w:szCs w:val="24"/>
        </w:rPr>
        <w:br/>
        <w:t xml:space="preserve">  　 3.为确保网上操作合法、有效和安全，请投标人确保在电子投标过程中能够对相关数据电文进行加密和使用电子签章，妥善保管CA数字证书并使用有效的CA数字证书参与整个采购活动。</w:t>
      </w:r>
    </w:p>
    <w:p w14:paraId="57BF3648" w14:textId="77777777" w:rsidR="00C20CCD" w:rsidRPr="00872B36" w:rsidRDefault="00000000">
      <w:pPr>
        <w:spacing w:line="360" w:lineRule="auto"/>
        <w:ind w:leftChars="-135" w:left="-283" w:rightChars="-159" w:right="-334" w:firstLineChars="295" w:firstLine="708"/>
        <w:rPr>
          <w:rFonts w:ascii="宋体" w:hAnsi="宋体" w:cs="宋体" w:hint="eastAsia"/>
          <w:bCs/>
          <w:sz w:val="24"/>
          <w:szCs w:val="24"/>
        </w:rPr>
      </w:pPr>
      <w:r w:rsidRPr="00872B36">
        <w:rPr>
          <w:rFonts w:ascii="宋体" w:hAnsi="宋体" w:cs="宋体" w:hint="eastAsia"/>
          <w:bCs/>
          <w:sz w:val="24"/>
          <w:szCs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r w:rsidRPr="00872B36">
        <w:rPr>
          <w:rFonts w:ascii="宋体" w:hAnsi="宋体" w:cs="宋体" w:hint="eastAsia"/>
          <w:bCs/>
          <w:sz w:val="24"/>
          <w:szCs w:val="24"/>
        </w:rPr>
        <w:br/>
        <w:t xml:space="preserve">   　4.CA证书在线解密：投标人投标时，需携带制作投标文件时用来加密的有效数字证书（CA认证）登录广西政府采购云平台电子开标大厅现场按规定时间对加密的</w:t>
      </w:r>
      <w:r w:rsidRPr="00872B36">
        <w:rPr>
          <w:rFonts w:ascii="宋体" w:hAnsi="宋体" w:cs="宋体" w:hint="eastAsia"/>
          <w:bCs/>
          <w:sz w:val="24"/>
          <w:szCs w:val="24"/>
        </w:rPr>
        <w:lastRenderedPageBreak/>
        <w:t>投标文件进行解密。</w:t>
      </w:r>
      <w:r w:rsidRPr="00872B36">
        <w:rPr>
          <w:rFonts w:ascii="宋体" w:hAnsi="宋体" w:cs="宋体" w:hint="eastAsia"/>
          <w:bCs/>
          <w:sz w:val="24"/>
          <w:szCs w:val="24"/>
        </w:rPr>
        <w:br/>
        <w:t xml:space="preserve">  　5.若对项目采购电子交易系统操作有疑问，可登录广西政府采购云平台（https://www.gcy.zfcg.gxzf.gov.cn/），点击右侧咨询小采，获取采小蜜智能服务管家帮助，或拨打广西政府采购云平台服务热线95763获取热线服务帮助。</w:t>
      </w:r>
    </w:p>
    <w:p w14:paraId="5D923A34" w14:textId="77777777" w:rsidR="00C20CCD" w:rsidRPr="00872B36" w:rsidRDefault="00000000">
      <w:pPr>
        <w:spacing w:line="360" w:lineRule="auto"/>
        <w:ind w:leftChars="-135" w:left="-283" w:rightChars="-159" w:right="-334" w:firstLineChars="236" w:firstLine="566"/>
        <w:rPr>
          <w:rFonts w:ascii="宋体" w:hAnsi="宋体" w:cs="宋体" w:hint="eastAsia"/>
          <w:bCs/>
          <w:sz w:val="24"/>
          <w:szCs w:val="24"/>
        </w:rPr>
      </w:pPr>
      <w:r w:rsidRPr="00872B36">
        <w:rPr>
          <w:rFonts w:ascii="宋体" w:hAnsi="宋体" w:cs="宋体" w:hint="eastAsia"/>
          <w:bCs/>
          <w:sz w:val="24"/>
          <w:szCs w:val="24"/>
        </w:rPr>
        <w:t>6.监督部门：贵港市财政局政府采购监督管理科</w:t>
      </w:r>
    </w:p>
    <w:p w14:paraId="4DCFB2C2" w14:textId="77777777" w:rsidR="00C20CCD" w:rsidRPr="00872B36" w:rsidRDefault="00000000">
      <w:pPr>
        <w:spacing w:line="360" w:lineRule="auto"/>
        <w:ind w:leftChars="-135" w:left="-283" w:rightChars="-159" w:right="-334" w:firstLineChars="236" w:firstLine="566"/>
        <w:rPr>
          <w:rFonts w:ascii="宋体" w:hAnsi="宋体" w:cs="宋体" w:hint="eastAsia"/>
          <w:bCs/>
          <w:sz w:val="24"/>
          <w:szCs w:val="24"/>
        </w:rPr>
      </w:pPr>
      <w:r w:rsidRPr="00872B36">
        <w:rPr>
          <w:rFonts w:ascii="宋体" w:hAnsi="宋体" w:cs="宋体" w:hint="eastAsia"/>
          <w:bCs/>
          <w:sz w:val="24"/>
          <w:szCs w:val="24"/>
        </w:rPr>
        <w:t>联系电话：0775-4555290，0775-4564649</w:t>
      </w:r>
    </w:p>
    <w:p w14:paraId="34099C76" w14:textId="77777777" w:rsidR="00C20CCD" w:rsidRPr="00872B36" w:rsidRDefault="00000000">
      <w:pPr>
        <w:spacing w:line="360" w:lineRule="auto"/>
        <w:rPr>
          <w:rFonts w:ascii="宋体" w:hAnsi="宋体" w:hint="eastAsia"/>
          <w:b/>
          <w:sz w:val="24"/>
          <w:szCs w:val="24"/>
        </w:rPr>
      </w:pPr>
      <w:r w:rsidRPr="00872B36">
        <w:rPr>
          <w:rFonts w:ascii="宋体" w:hAnsi="宋体" w:hint="eastAsia"/>
          <w:b/>
          <w:sz w:val="24"/>
          <w:szCs w:val="24"/>
        </w:rPr>
        <w:t>八、凡对本次采购提出询问，请按以下方式联系</w:t>
      </w:r>
      <w:bookmarkEnd w:id="53"/>
      <w:bookmarkEnd w:id="54"/>
      <w:bookmarkEnd w:id="55"/>
      <w:bookmarkEnd w:id="56"/>
      <w:bookmarkEnd w:id="57"/>
    </w:p>
    <w:p w14:paraId="6FC4287E" w14:textId="77777777" w:rsidR="00C20CCD" w:rsidRPr="00872B36" w:rsidRDefault="00000000">
      <w:pPr>
        <w:spacing w:line="360" w:lineRule="auto"/>
        <w:ind w:firstLineChars="200" w:firstLine="480"/>
        <w:jc w:val="left"/>
        <w:rPr>
          <w:rFonts w:ascii="宋体" w:hAnsi="宋体" w:hint="eastAsia"/>
          <w:sz w:val="24"/>
          <w:szCs w:val="24"/>
        </w:rPr>
      </w:pPr>
      <w:r w:rsidRPr="00872B36">
        <w:rPr>
          <w:rFonts w:ascii="宋体" w:hAnsi="宋体" w:hint="eastAsia"/>
          <w:sz w:val="24"/>
          <w:szCs w:val="24"/>
        </w:rPr>
        <w:t>1.采购人信息</w:t>
      </w:r>
    </w:p>
    <w:p w14:paraId="53524A81" w14:textId="77777777" w:rsidR="00C20CCD" w:rsidRPr="00872B36" w:rsidRDefault="00000000">
      <w:pPr>
        <w:spacing w:line="360" w:lineRule="auto"/>
        <w:ind w:firstLineChars="200" w:firstLine="480"/>
        <w:jc w:val="left"/>
        <w:rPr>
          <w:rFonts w:ascii="宋体" w:hAnsi="宋体" w:hint="eastAsia"/>
          <w:sz w:val="24"/>
          <w:szCs w:val="24"/>
        </w:rPr>
      </w:pPr>
      <w:r w:rsidRPr="00872B36">
        <w:rPr>
          <w:rFonts w:ascii="宋体" w:hAnsi="宋体" w:hint="eastAsia"/>
          <w:sz w:val="24"/>
          <w:szCs w:val="24"/>
        </w:rPr>
        <w:t>名称：贵港市交通运输综合行政执法支队</w:t>
      </w:r>
    </w:p>
    <w:p w14:paraId="170123E3" w14:textId="77777777" w:rsidR="00C20CCD" w:rsidRPr="00872B36" w:rsidRDefault="00000000">
      <w:pPr>
        <w:spacing w:line="360" w:lineRule="auto"/>
        <w:ind w:firstLineChars="200" w:firstLine="480"/>
        <w:jc w:val="left"/>
        <w:rPr>
          <w:rFonts w:ascii="宋体" w:hAnsi="宋体" w:hint="eastAsia"/>
          <w:sz w:val="24"/>
          <w:szCs w:val="24"/>
        </w:rPr>
      </w:pPr>
      <w:r w:rsidRPr="00872B36">
        <w:rPr>
          <w:rFonts w:ascii="宋体" w:hAnsi="宋体" w:hint="eastAsia"/>
          <w:sz w:val="24"/>
          <w:szCs w:val="24"/>
        </w:rPr>
        <w:t>地址：拥军一路226号</w:t>
      </w:r>
    </w:p>
    <w:p w14:paraId="21CA79F5" w14:textId="77777777" w:rsidR="00C20CCD" w:rsidRPr="00872B36" w:rsidRDefault="00000000">
      <w:pPr>
        <w:spacing w:line="360" w:lineRule="auto"/>
        <w:ind w:firstLineChars="200" w:firstLine="480"/>
        <w:jc w:val="left"/>
        <w:rPr>
          <w:rFonts w:ascii="宋体" w:hAnsi="宋体" w:hint="eastAsia"/>
          <w:sz w:val="24"/>
          <w:szCs w:val="24"/>
        </w:rPr>
      </w:pPr>
      <w:r w:rsidRPr="00872B36">
        <w:rPr>
          <w:rFonts w:ascii="宋体" w:hAnsi="宋体" w:hint="eastAsia"/>
          <w:sz w:val="24"/>
          <w:szCs w:val="24"/>
        </w:rPr>
        <w:t>项目联系人：滕杨</w:t>
      </w:r>
    </w:p>
    <w:p w14:paraId="6FB57236" w14:textId="77777777" w:rsidR="00C20CCD" w:rsidRPr="00872B36" w:rsidRDefault="00000000">
      <w:pPr>
        <w:spacing w:line="360" w:lineRule="auto"/>
        <w:ind w:firstLineChars="200" w:firstLine="480"/>
        <w:jc w:val="left"/>
        <w:rPr>
          <w:rFonts w:ascii="宋体" w:hAnsi="宋体" w:hint="eastAsia"/>
          <w:sz w:val="24"/>
          <w:szCs w:val="24"/>
        </w:rPr>
      </w:pPr>
      <w:r w:rsidRPr="00872B36">
        <w:rPr>
          <w:rFonts w:ascii="宋体" w:hAnsi="宋体" w:hint="eastAsia"/>
          <w:sz w:val="24"/>
          <w:szCs w:val="24"/>
        </w:rPr>
        <w:t>项目联系方式：0775-4589501</w:t>
      </w:r>
    </w:p>
    <w:p w14:paraId="1EEB6307" w14:textId="77777777" w:rsidR="00C20CCD" w:rsidRPr="00872B36" w:rsidRDefault="00000000">
      <w:pPr>
        <w:spacing w:line="360" w:lineRule="auto"/>
        <w:ind w:firstLineChars="200" w:firstLine="480"/>
        <w:jc w:val="left"/>
        <w:rPr>
          <w:rFonts w:ascii="宋体" w:hAnsi="宋体" w:hint="eastAsia"/>
          <w:sz w:val="24"/>
          <w:szCs w:val="24"/>
        </w:rPr>
      </w:pPr>
      <w:r w:rsidRPr="00872B36">
        <w:rPr>
          <w:rFonts w:ascii="宋体" w:hAnsi="宋体" w:hint="eastAsia"/>
          <w:sz w:val="24"/>
          <w:szCs w:val="24"/>
        </w:rPr>
        <w:t>2.采购代理机构信息</w:t>
      </w:r>
    </w:p>
    <w:p w14:paraId="4742BC1D" w14:textId="77777777" w:rsidR="00C20CCD" w:rsidRPr="00872B36" w:rsidRDefault="00000000">
      <w:pPr>
        <w:spacing w:line="360" w:lineRule="auto"/>
        <w:ind w:firstLineChars="200" w:firstLine="480"/>
        <w:jc w:val="left"/>
        <w:rPr>
          <w:rFonts w:ascii="宋体" w:hAnsi="宋体" w:hint="eastAsia"/>
          <w:sz w:val="24"/>
          <w:szCs w:val="24"/>
        </w:rPr>
      </w:pPr>
      <w:r w:rsidRPr="00872B36">
        <w:rPr>
          <w:rFonts w:ascii="宋体" w:hAnsi="宋体" w:hint="eastAsia"/>
          <w:sz w:val="24"/>
          <w:szCs w:val="24"/>
        </w:rPr>
        <w:t>名称：广西诚至</w:t>
      </w:r>
      <w:proofErr w:type="gramStart"/>
      <w:r w:rsidRPr="00872B36">
        <w:rPr>
          <w:rFonts w:ascii="宋体" w:hAnsi="宋体" w:hint="eastAsia"/>
          <w:sz w:val="24"/>
          <w:szCs w:val="24"/>
        </w:rPr>
        <w:t>达项目</w:t>
      </w:r>
      <w:proofErr w:type="gramEnd"/>
      <w:r w:rsidRPr="00872B36">
        <w:rPr>
          <w:rFonts w:ascii="宋体" w:hAnsi="宋体" w:hint="eastAsia"/>
          <w:sz w:val="24"/>
          <w:szCs w:val="24"/>
        </w:rPr>
        <w:t>咨询有限公司</w:t>
      </w:r>
    </w:p>
    <w:p w14:paraId="663783B1" w14:textId="77777777" w:rsidR="00C20CCD" w:rsidRPr="00872B36" w:rsidRDefault="00000000">
      <w:pPr>
        <w:spacing w:line="360" w:lineRule="auto"/>
        <w:ind w:firstLineChars="200" w:firstLine="480"/>
        <w:jc w:val="left"/>
        <w:rPr>
          <w:rFonts w:ascii="宋体" w:hAnsi="宋体" w:hint="eastAsia"/>
          <w:sz w:val="24"/>
          <w:szCs w:val="24"/>
        </w:rPr>
      </w:pPr>
      <w:r w:rsidRPr="00872B36">
        <w:rPr>
          <w:rFonts w:ascii="宋体" w:hAnsi="宋体" w:hint="eastAsia"/>
          <w:sz w:val="24"/>
          <w:szCs w:val="24"/>
        </w:rPr>
        <w:t>地址：广西壮族自治区贵港市港北区金港</w:t>
      </w:r>
      <w:proofErr w:type="gramStart"/>
      <w:r w:rsidRPr="00872B36">
        <w:rPr>
          <w:rFonts w:ascii="宋体" w:hAnsi="宋体" w:hint="eastAsia"/>
          <w:sz w:val="24"/>
          <w:szCs w:val="24"/>
        </w:rPr>
        <w:t>大道港宁</w:t>
      </w:r>
      <w:proofErr w:type="gramEnd"/>
      <w:r w:rsidRPr="00872B36">
        <w:rPr>
          <w:rFonts w:ascii="宋体" w:hAnsi="宋体" w:hint="eastAsia"/>
          <w:sz w:val="24"/>
          <w:szCs w:val="24"/>
        </w:rPr>
        <w:t>花园小区B区136号</w:t>
      </w:r>
    </w:p>
    <w:p w14:paraId="7AC4115D" w14:textId="77777777" w:rsidR="00C20CCD" w:rsidRPr="00872B36" w:rsidRDefault="00000000">
      <w:pPr>
        <w:spacing w:line="360" w:lineRule="auto"/>
        <w:ind w:firstLineChars="200" w:firstLine="480"/>
        <w:jc w:val="left"/>
        <w:rPr>
          <w:rFonts w:ascii="宋体" w:hAnsi="宋体" w:hint="eastAsia"/>
          <w:sz w:val="24"/>
          <w:szCs w:val="24"/>
        </w:rPr>
      </w:pPr>
      <w:r w:rsidRPr="00872B36">
        <w:rPr>
          <w:rFonts w:ascii="宋体" w:hAnsi="宋体" w:hint="eastAsia"/>
          <w:sz w:val="24"/>
          <w:szCs w:val="24"/>
        </w:rPr>
        <w:t>项目联系人：</w:t>
      </w:r>
      <w:proofErr w:type="gramStart"/>
      <w:r w:rsidRPr="00872B36">
        <w:rPr>
          <w:rFonts w:ascii="宋体" w:hAnsi="宋体" w:hint="eastAsia"/>
          <w:sz w:val="24"/>
          <w:szCs w:val="24"/>
        </w:rPr>
        <w:t>曾凤姨</w:t>
      </w:r>
      <w:proofErr w:type="gramEnd"/>
    </w:p>
    <w:p w14:paraId="4EDB047C" w14:textId="77777777" w:rsidR="00C20CCD" w:rsidRPr="00872B36" w:rsidRDefault="00000000">
      <w:pPr>
        <w:spacing w:line="360" w:lineRule="auto"/>
        <w:ind w:firstLineChars="200" w:firstLine="480"/>
        <w:jc w:val="left"/>
      </w:pPr>
      <w:r w:rsidRPr="00872B36">
        <w:rPr>
          <w:rFonts w:ascii="宋体" w:hAnsi="宋体" w:hint="eastAsia"/>
          <w:sz w:val="24"/>
          <w:szCs w:val="24"/>
        </w:rPr>
        <w:t>电话：15778580476</w:t>
      </w:r>
      <w:r w:rsidRPr="00872B36">
        <w:br w:type="page"/>
      </w:r>
    </w:p>
    <w:p w14:paraId="4347F1DF" w14:textId="77777777" w:rsidR="00C20CCD" w:rsidRPr="00872B36" w:rsidRDefault="00000000">
      <w:pPr>
        <w:pStyle w:val="1"/>
        <w:spacing w:before="0"/>
        <w:ind w:left="0" w:firstLine="0"/>
        <w:jc w:val="center"/>
        <w:rPr>
          <w:rFonts w:ascii="宋体" w:eastAsia="宋体"/>
          <w:sz w:val="36"/>
        </w:rPr>
      </w:pPr>
      <w:bookmarkStart w:id="58" w:name="_Toc99823389"/>
      <w:r w:rsidRPr="00872B36">
        <w:rPr>
          <w:rFonts w:ascii="宋体" w:eastAsia="宋体" w:hint="eastAsia"/>
          <w:sz w:val="36"/>
        </w:rPr>
        <w:lastRenderedPageBreak/>
        <w:t>第二章 供应商须知</w:t>
      </w:r>
      <w:bookmarkStart w:id="59" w:name="_Toc213326415"/>
      <w:bookmarkEnd w:id="58"/>
      <w:r w:rsidRPr="00872B36">
        <w:rPr>
          <w:rFonts w:ascii="宋体" w:eastAsia="宋体" w:hint="eastAsia"/>
          <w:sz w:val="36"/>
        </w:rPr>
        <w:t>及前附表</w:t>
      </w:r>
    </w:p>
    <w:p w14:paraId="3A16D646" w14:textId="77777777" w:rsidR="00C20CCD" w:rsidRPr="00872B36" w:rsidRDefault="00000000">
      <w:pPr>
        <w:jc w:val="center"/>
        <w:rPr>
          <w:b/>
          <w:sz w:val="28"/>
        </w:rPr>
      </w:pPr>
      <w:r w:rsidRPr="00872B36">
        <w:rPr>
          <w:rFonts w:hint="eastAsia"/>
          <w:b/>
          <w:sz w:val="28"/>
        </w:rPr>
        <w:t>供应商须知前附表</w:t>
      </w:r>
      <w:bookmarkEnd w:id="59"/>
    </w:p>
    <w:p w14:paraId="1927023D" w14:textId="77777777" w:rsidR="00C20CCD" w:rsidRPr="00872B36" w:rsidRDefault="00000000">
      <w:pPr>
        <w:pStyle w:val="ab"/>
        <w:spacing w:line="360" w:lineRule="auto"/>
        <w:ind w:firstLine="420"/>
        <w:rPr>
          <w:sz w:val="28"/>
        </w:rPr>
      </w:pPr>
      <w:r w:rsidRPr="00872B36">
        <w:rPr>
          <w:rFonts w:hint="eastAsia"/>
          <w:sz w:val="28"/>
        </w:rPr>
        <w:t>本表是关于本次采购项目的具体资料，是对后列条款的具体补充和修改。所有与本次采购有关的事宜，以本表规定的为准。</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10"/>
        <w:gridCol w:w="6742"/>
      </w:tblGrid>
      <w:tr w:rsidR="00C20CCD" w:rsidRPr="00872B36" w14:paraId="1255BF4F"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88DAA97" w14:textId="77777777" w:rsidR="00C20CCD" w:rsidRPr="00872B36" w:rsidRDefault="00000000">
            <w:pPr>
              <w:pStyle w:val="ab"/>
              <w:spacing w:line="360" w:lineRule="auto"/>
              <w:jc w:val="center"/>
              <w:rPr>
                <w:b/>
                <w:kern w:val="2"/>
                <w:sz w:val="24"/>
                <w:szCs w:val="24"/>
              </w:rPr>
            </w:pPr>
            <w:r w:rsidRPr="00872B36">
              <w:rPr>
                <w:rFonts w:hint="eastAsia"/>
                <w:b/>
                <w:kern w:val="2"/>
                <w:sz w:val="24"/>
                <w:szCs w:val="24"/>
              </w:rPr>
              <w:t>序号</w:t>
            </w:r>
          </w:p>
        </w:tc>
        <w:tc>
          <w:tcPr>
            <w:tcW w:w="1810" w:type="dxa"/>
            <w:tcBorders>
              <w:top w:val="single" w:sz="4" w:space="0" w:color="auto"/>
              <w:left w:val="single" w:sz="4" w:space="0" w:color="auto"/>
              <w:bottom w:val="single" w:sz="4" w:space="0" w:color="auto"/>
              <w:right w:val="single" w:sz="4" w:space="0" w:color="auto"/>
            </w:tcBorders>
            <w:vAlign w:val="center"/>
          </w:tcPr>
          <w:p w14:paraId="3DD620D2" w14:textId="77777777" w:rsidR="00C20CCD" w:rsidRPr="00872B36" w:rsidRDefault="00000000">
            <w:pPr>
              <w:pStyle w:val="ab"/>
              <w:spacing w:line="360" w:lineRule="auto"/>
              <w:jc w:val="center"/>
              <w:rPr>
                <w:b/>
                <w:kern w:val="2"/>
                <w:sz w:val="24"/>
                <w:szCs w:val="24"/>
              </w:rPr>
            </w:pPr>
            <w:r w:rsidRPr="00872B36">
              <w:rPr>
                <w:rFonts w:hint="eastAsia"/>
                <w:b/>
                <w:kern w:val="2"/>
                <w:sz w:val="24"/>
                <w:szCs w:val="24"/>
              </w:rPr>
              <w:t>条款名称</w:t>
            </w:r>
          </w:p>
        </w:tc>
        <w:tc>
          <w:tcPr>
            <w:tcW w:w="6742" w:type="dxa"/>
            <w:tcBorders>
              <w:top w:val="single" w:sz="4" w:space="0" w:color="auto"/>
              <w:left w:val="single" w:sz="4" w:space="0" w:color="auto"/>
              <w:bottom w:val="single" w:sz="4" w:space="0" w:color="auto"/>
              <w:right w:val="single" w:sz="4" w:space="0" w:color="auto"/>
            </w:tcBorders>
            <w:vAlign w:val="center"/>
          </w:tcPr>
          <w:p w14:paraId="5AB5FA72" w14:textId="77777777" w:rsidR="00C20CCD" w:rsidRPr="00872B36" w:rsidRDefault="00000000">
            <w:pPr>
              <w:pStyle w:val="ab"/>
              <w:spacing w:line="360" w:lineRule="auto"/>
              <w:jc w:val="center"/>
              <w:rPr>
                <w:b/>
                <w:kern w:val="2"/>
                <w:sz w:val="24"/>
                <w:szCs w:val="24"/>
              </w:rPr>
            </w:pPr>
            <w:r w:rsidRPr="00872B36">
              <w:rPr>
                <w:rFonts w:hint="eastAsia"/>
                <w:b/>
                <w:kern w:val="2"/>
                <w:sz w:val="24"/>
                <w:szCs w:val="24"/>
              </w:rPr>
              <w:t>详细内容</w:t>
            </w:r>
          </w:p>
        </w:tc>
      </w:tr>
      <w:tr w:rsidR="00C20CCD" w:rsidRPr="00872B36" w14:paraId="4D653C0A"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E98EFA5"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4C2E84C0" w14:textId="77777777" w:rsidR="00C20CCD" w:rsidRPr="00872B36" w:rsidRDefault="00000000">
            <w:pPr>
              <w:pStyle w:val="ab"/>
              <w:spacing w:line="360" w:lineRule="auto"/>
              <w:jc w:val="center"/>
              <w:rPr>
                <w:kern w:val="2"/>
                <w:sz w:val="24"/>
                <w:szCs w:val="24"/>
              </w:rPr>
            </w:pPr>
            <w:r w:rsidRPr="00872B36">
              <w:rPr>
                <w:rFonts w:hint="eastAsia"/>
                <w:kern w:val="2"/>
                <w:sz w:val="24"/>
                <w:szCs w:val="24"/>
              </w:rPr>
              <w:t>政府采购编号</w:t>
            </w:r>
          </w:p>
        </w:tc>
        <w:tc>
          <w:tcPr>
            <w:tcW w:w="6742" w:type="dxa"/>
            <w:tcBorders>
              <w:top w:val="single" w:sz="4" w:space="0" w:color="auto"/>
              <w:left w:val="single" w:sz="4" w:space="0" w:color="auto"/>
              <w:bottom w:val="single" w:sz="4" w:space="0" w:color="auto"/>
              <w:right w:val="single" w:sz="4" w:space="0" w:color="auto"/>
            </w:tcBorders>
            <w:vAlign w:val="center"/>
          </w:tcPr>
          <w:p w14:paraId="2FA7A4AD" w14:textId="77777777" w:rsidR="00C20CCD" w:rsidRPr="00872B36" w:rsidRDefault="00F00447">
            <w:pPr>
              <w:pStyle w:val="ab"/>
              <w:spacing w:line="360" w:lineRule="auto"/>
              <w:rPr>
                <w:b/>
                <w:kern w:val="2"/>
                <w:sz w:val="24"/>
                <w:szCs w:val="24"/>
              </w:rPr>
            </w:pPr>
            <w:r w:rsidRPr="00872B36">
              <w:rPr>
                <w:b/>
                <w:kern w:val="2"/>
                <w:sz w:val="24"/>
                <w:szCs w:val="24"/>
              </w:rPr>
              <w:t>GGZC[2026]287号</w:t>
            </w:r>
          </w:p>
        </w:tc>
      </w:tr>
      <w:tr w:rsidR="00C20CCD" w:rsidRPr="00872B36" w14:paraId="2E981278"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FBD3881"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592D83C7" w14:textId="77777777" w:rsidR="00C20CCD" w:rsidRPr="00872B36" w:rsidRDefault="00000000">
            <w:pPr>
              <w:pStyle w:val="ab"/>
              <w:spacing w:line="360" w:lineRule="auto"/>
              <w:jc w:val="center"/>
              <w:rPr>
                <w:kern w:val="2"/>
                <w:sz w:val="24"/>
                <w:szCs w:val="24"/>
              </w:rPr>
            </w:pPr>
            <w:r w:rsidRPr="00872B36">
              <w:rPr>
                <w:rFonts w:hint="eastAsia"/>
                <w:kern w:val="2"/>
                <w:sz w:val="24"/>
                <w:szCs w:val="24"/>
              </w:rPr>
              <w:t>采购标的所属行业</w:t>
            </w:r>
          </w:p>
        </w:tc>
        <w:tc>
          <w:tcPr>
            <w:tcW w:w="6742" w:type="dxa"/>
            <w:tcBorders>
              <w:top w:val="single" w:sz="4" w:space="0" w:color="auto"/>
              <w:left w:val="single" w:sz="4" w:space="0" w:color="auto"/>
              <w:bottom w:val="single" w:sz="4" w:space="0" w:color="auto"/>
              <w:right w:val="single" w:sz="4" w:space="0" w:color="auto"/>
            </w:tcBorders>
            <w:vAlign w:val="center"/>
          </w:tcPr>
          <w:p w14:paraId="42255E1B" w14:textId="77777777" w:rsidR="00C20CCD" w:rsidRPr="00872B36" w:rsidRDefault="00000000">
            <w:pPr>
              <w:pStyle w:val="ab"/>
              <w:spacing w:line="360" w:lineRule="auto"/>
              <w:rPr>
                <w:kern w:val="2"/>
                <w:sz w:val="24"/>
                <w:szCs w:val="24"/>
              </w:rPr>
            </w:pPr>
            <w:r w:rsidRPr="00872B36">
              <w:rPr>
                <w:rFonts w:hint="eastAsia"/>
                <w:kern w:val="2"/>
                <w:sz w:val="24"/>
                <w:szCs w:val="24"/>
              </w:rPr>
              <w:t>采购标的对应的所属行业为：物业管理</w:t>
            </w:r>
          </w:p>
        </w:tc>
      </w:tr>
      <w:tr w:rsidR="00C20CCD" w:rsidRPr="00872B36" w14:paraId="270A43FF"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B094536"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4DB0E442" w14:textId="77777777" w:rsidR="00C20CCD" w:rsidRPr="00872B36" w:rsidRDefault="00000000">
            <w:pPr>
              <w:pStyle w:val="ab"/>
              <w:spacing w:line="360" w:lineRule="auto"/>
              <w:jc w:val="center"/>
              <w:rPr>
                <w:kern w:val="2"/>
                <w:sz w:val="24"/>
                <w:szCs w:val="24"/>
              </w:rPr>
            </w:pPr>
            <w:r w:rsidRPr="00872B36">
              <w:rPr>
                <w:rFonts w:hint="eastAsia"/>
                <w:sz w:val="24"/>
                <w:szCs w:val="24"/>
              </w:rPr>
              <w:t>信用查询</w:t>
            </w:r>
          </w:p>
        </w:tc>
        <w:tc>
          <w:tcPr>
            <w:tcW w:w="6742" w:type="dxa"/>
            <w:tcBorders>
              <w:top w:val="single" w:sz="4" w:space="0" w:color="auto"/>
              <w:left w:val="single" w:sz="4" w:space="0" w:color="auto"/>
              <w:bottom w:val="single" w:sz="4" w:space="0" w:color="auto"/>
              <w:right w:val="single" w:sz="4" w:space="0" w:color="auto"/>
            </w:tcBorders>
            <w:vAlign w:val="center"/>
          </w:tcPr>
          <w:p w14:paraId="1631A84C" w14:textId="77777777" w:rsidR="00C20CCD" w:rsidRPr="00872B36" w:rsidRDefault="00000000">
            <w:pPr>
              <w:spacing w:line="360" w:lineRule="auto"/>
              <w:rPr>
                <w:rFonts w:ascii="宋体"/>
                <w:sz w:val="24"/>
                <w:szCs w:val="24"/>
              </w:rPr>
            </w:pPr>
            <w:r w:rsidRPr="00872B36">
              <w:rPr>
                <w:rFonts w:ascii="宋体" w:hint="eastAsia"/>
                <w:sz w:val="24"/>
                <w:szCs w:val="24"/>
              </w:rPr>
              <w:t>在对供应商资格审查时进行信用查询的渠道：</w:t>
            </w:r>
          </w:p>
          <w:p w14:paraId="0A1229CE" w14:textId="77777777" w:rsidR="00C20CCD" w:rsidRPr="00872B36" w:rsidRDefault="00000000">
            <w:pPr>
              <w:spacing w:line="360" w:lineRule="auto"/>
              <w:rPr>
                <w:rFonts w:ascii="宋体"/>
                <w:sz w:val="24"/>
                <w:szCs w:val="24"/>
              </w:rPr>
            </w:pPr>
            <w:r w:rsidRPr="00872B36">
              <w:rPr>
                <w:rFonts w:ascii="宋体" w:hint="eastAsia"/>
                <w:sz w:val="24"/>
                <w:szCs w:val="24"/>
              </w:rPr>
              <w:t>“信用中国”网站(www.creditchina.gov.cn)、</w:t>
            </w:r>
          </w:p>
          <w:p w14:paraId="75DA6E2B" w14:textId="77777777" w:rsidR="00C20CCD" w:rsidRPr="00872B36" w:rsidRDefault="00000000">
            <w:pPr>
              <w:spacing w:line="360" w:lineRule="auto"/>
              <w:rPr>
                <w:rFonts w:ascii="宋体"/>
                <w:sz w:val="24"/>
                <w:szCs w:val="24"/>
              </w:rPr>
            </w:pPr>
            <w:r w:rsidRPr="00872B36">
              <w:rPr>
                <w:rFonts w:ascii="宋体" w:hint="eastAsia"/>
                <w:sz w:val="24"/>
                <w:szCs w:val="24"/>
              </w:rPr>
              <w:t>中国政府采购网(www.ccgp.gov.cn)等。</w:t>
            </w:r>
          </w:p>
          <w:p w14:paraId="57C15983" w14:textId="77777777" w:rsidR="00C20CCD" w:rsidRPr="00872B36" w:rsidRDefault="00000000">
            <w:pPr>
              <w:spacing w:line="360" w:lineRule="auto"/>
              <w:rPr>
                <w:rFonts w:ascii="宋体"/>
                <w:sz w:val="24"/>
                <w:szCs w:val="24"/>
              </w:rPr>
            </w:pPr>
            <w:r w:rsidRPr="00872B36">
              <w:rPr>
                <w:rFonts w:ascii="宋体" w:hint="eastAsia"/>
                <w:sz w:val="24"/>
                <w:szCs w:val="24"/>
              </w:rPr>
              <w:t>查询网页截图时间：自本项目发布公告之日至响应文件提交截止时间；</w:t>
            </w:r>
          </w:p>
          <w:p w14:paraId="2F93D407" w14:textId="77777777" w:rsidR="00C20CCD" w:rsidRPr="00872B36" w:rsidRDefault="00000000">
            <w:pPr>
              <w:spacing w:line="360" w:lineRule="auto"/>
              <w:rPr>
                <w:rFonts w:ascii="宋体"/>
                <w:sz w:val="24"/>
                <w:szCs w:val="24"/>
              </w:rPr>
            </w:pPr>
            <w:r w:rsidRPr="00872B36">
              <w:rPr>
                <w:rFonts w:ascii="宋体" w:hint="eastAsia"/>
                <w:sz w:val="24"/>
                <w:szCs w:val="24"/>
              </w:rPr>
              <w:t>查询记录和证据留存方式：在查询网站中直接打印查询记录，打印材料作为评审资料保存；</w:t>
            </w:r>
          </w:p>
          <w:p w14:paraId="5539D76D" w14:textId="77777777" w:rsidR="00C20CCD" w:rsidRPr="00872B36" w:rsidRDefault="00000000">
            <w:pPr>
              <w:pStyle w:val="ab"/>
              <w:spacing w:line="360" w:lineRule="auto"/>
              <w:rPr>
                <w:kern w:val="2"/>
                <w:sz w:val="24"/>
                <w:szCs w:val="24"/>
              </w:rPr>
            </w:pPr>
            <w:r w:rsidRPr="00872B36">
              <w:rPr>
                <w:rFonts w:hint="eastAsia"/>
                <w:sz w:val="24"/>
                <w:szCs w:val="24"/>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资格审查不通过，不得参与本次采购活动。</w:t>
            </w:r>
          </w:p>
        </w:tc>
      </w:tr>
      <w:tr w:rsidR="00C20CCD" w:rsidRPr="00872B36" w14:paraId="45563C38"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FDF477B"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43C61C37" w14:textId="77777777" w:rsidR="00C20CCD" w:rsidRPr="00872B36" w:rsidRDefault="00C20CCD">
            <w:pPr>
              <w:pStyle w:val="ab"/>
              <w:spacing w:line="360" w:lineRule="auto"/>
              <w:jc w:val="left"/>
              <w:rPr>
                <w:kern w:val="2"/>
                <w:sz w:val="24"/>
                <w:szCs w:val="24"/>
              </w:rPr>
            </w:pPr>
          </w:p>
        </w:tc>
        <w:tc>
          <w:tcPr>
            <w:tcW w:w="6742" w:type="dxa"/>
            <w:tcBorders>
              <w:top w:val="single" w:sz="4" w:space="0" w:color="auto"/>
              <w:left w:val="single" w:sz="4" w:space="0" w:color="auto"/>
              <w:bottom w:val="single" w:sz="4" w:space="0" w:color="auto"/>
              <w:right w:val="single" w:sz="4" w:space="0" w:color="auto"/>
            </w:tcBorders>
            <w:vAlign w:val="center"/>
          </w:tcPr>
          <w:p w14:paraId="22353E5A" w14:textId="77777777" w:rsidR="00C20CCD" w:rsidRPr="00872B36" w:rsidRDefault="00000000">
            <w:pPr>
              <w:spacing w:line="360" w:lineRule="auto"/>
              <w:rPr>
                <w:rFonts w:ascii="宋体"/>
                <w:sz w:val="24"/>
                <w:szCs w:val="24"/>
              </w:rPr>
            </w:pPr>
            <w:r w:rsidRPr="00872B36">
              <w:rPr>
                <w:rFonts w:ascii="宋体" w:hint="eastAsia"/>
                <w:sz w:val="24"/>
                <w:szCs w:val="24"/>
              </w:rPr>
              <w:t>报价及费用：</w:t>
            </w:r>
          </w:p>
          <w:p w14:paraId="6FA5CA66" w14:textId="77777777" w:rsidR="00C20CCD" w:rsidRPr="00872B36" w:rsidRDefault="00000000">
            <w:pPr>
              <w:spacing w:line="360" w:lineRule="auto"/>
              <w:rPr>
                <w:rFonts w:ascii="宋体"/>
                <w:sz w:val="24"/>
                <w:szCs w:val="24"/>
              </w:rPr>
            </w:pPr>
            <w:r w:rsidRPr="00872B36">
              <w:rPr>
                <w:rFonts w:ascii="宋体" w:hint="eastAsia"/>
                <w:sz w:val="24"/>
                <w:szCs w:val="24"/>
              </w:rPr>
              <w:t>1.供应商须就第三章 项目需求中的全部服务要求作完整唯一报价。</w:t>
            </w:r>
          </w:p>
          <w:p w14:paraId="4652A4BD" w14:textId="77777777" w:rsidR="00C20CCD" w:rsidRPr="00872B36" w:rsidRDefault="00000000">
            <w:pPr>
              <w:spacing w:line="360" w:lineRule="auto"/>
              <w:rPr>
                <w:rFonts w:ascii="宋体"/>
                <w:sz w:val="24"/>
                <w:szCs w:val="24"/>
              </w:rPr>
            </w:pPr>
            <w:r w:rsidRPr="00872B36">
              <w:rPr>
                <w:rFonts w:ascii="宋体" w:hint="eastAsia"/>
                <w:sz w:val="24"/>
                <w:szCs w:val="24"/>
              </w:rPr>
              <w:t>2.本项目</w:t>
            </w:r>
            <w:r w:rsidR="00120E42" w:rsidRPr="00872B36">
              <w:rPr>
                <w:rFonts w:ascii="宋体" w:hint="eastAsia"/>
                <w:sz w:val="24"/>
                <w:szCs w:val="24"/>
              </w:rPr>
              <w:t>供应商</w:t>
            </w:r>
            <w:r w:rsidRPr="00872B36">
              <w:rPr>
                <w:rFonts w:ascii="宋体" w:hint="eastAsia"/>
                <w:sz w:val="24"/>
                <w:szCs w:val="24"/>
              </w:rPr>
              <w:t>应以人民币报价，报价应</w:t>
            </w:r>
            <w:proofErr w:type="gramStart"/>
            <w:r w:rsidRPr="00872B36">
              <w:rPr>
                <w:rFonts w:ascii="宋体" w:hint="eastAsia"/>
                <w:sz w:val="24"/>
                <w:szCs w:val="24"/>
              </w:rPr>
              <w:t>含</w:t>
            </w:r>
            <w:r w:rsidR="00951C4C" w:rsidRPr="00872B36">
              <w:rPr>
                <w:rFonts w:ascii="宋体" w:hAnsi="宋体" w:hint="eastAsia"/>
                <w:sz w:val="24"/>
                <w:szCs w:val="24"/>
              </w:rPr>
              <w:t>人员</w:t>
            </w:r>
            <w:proofErr w:type="gramEnd"/>
            <w:r w:rsidR="00951C4C" w:rsidRPr="00872B36">
              <w:rPr>
                <w:rFonts w:ascii="宋体" w:hAnsi="宋体" w:hint="eastAsia"/>
                <w:sz w:val="24"/>
                <w:szCs w:val="24"/>
              </w:rPr>
              <w:t>工资、劳务费、管理、利润、税金</w:t>
            </w:r>
            <w:r w:rsidRPr="00872B36">
              <w:rPr>
                <w:rFonts w:hAnsi="宋体" w:hint="eastAsia"/>
                <w:sz w:val="24"/>
                <w:szCs w:val="24"/>
              </w:rPr>
              <w:t>及其他所有成本费用的总和</w:t>
            </w:r>
            <w:r w:rsidRPr="00872B36">
              <w:rPr>
                <w:rFonts w:ascii="宋体" w:hint="eastAsia"/>
                <w:sz w:val="24"/>
                <w:szCs w:val="24"/>
              </w:rPr>
              <w:t>。在合同实施期间，</w:t>
            </w:r>
            <w:r w:rsidR="00120E42" w:rsidRPr="00872B36">
              <w:rPr>
                <w:rFonts w:ascii="宋体" w:hint="eastAsia"/>
                <w:sz w:val="24"/>
                <w:szCs w:val="24"/>
              </w:rPr>
              <w:t>成交人</w:t>
            </w:r>
            <w:r w:rsidRPr="00872B36">
              <w:rPr>
                <w:rFonts w:ascii="宋体" w:hint="eastAsia"/>
                <w:sz w:val="24"/>
                <w:szCs w:val="24"/>
              </w:rPr>
              <w:t>填写的报价将不予调整。</w:t>
            </w:r>
            <w:r w:rsidR="00120E42" w:rsidRPr="00872B36">
              <w:rPr>
                <w:rFonts w:ascii="宋体" w:hint="eastAsia"/>
                <w:sz w:val="24"/>
                <w:szCs w:val="24"/>
              </w:rPr>
              <w:t>供应商</w:t>
            </w:r>
            <w:r w:rsidRPr="00872B36">
              <w:rPr>
                <w:rFonts w:ascii="宋体" w:hint="eastAsia"/>
                <w:sz w:val="24"/>
                <w:szCs w:val="24"/>
              </w:rPr>
              <w:t>应在报价时充分考虑各方面因素、各种风险和自己的承受能力。</w:t>
            </w:r>
          </w:p>
          <w:p w14:paraId="6B86BFE6" w14:textId="77777777" w:rsidR="00C20CCD" w:rsidRPr="00872B36" w:rsidRDefault="00000000">
            <w:pPr>
              <w:spacing w:line="360" w:lineRule="auto"/>
              <w:rPr>
                <w:rFonts w:ascii="宋体"/>
                <w:sz w:val="24"/>
                <w:szCs w:val="24"/>
              </w:rPr>
            </w:pPr>
            <w:r w:rsidRPr="00872B36">
              <w:rPr>
                <w:rFonts w:ascii="宋体" w:hint="eastAsia"/>
                <w:sz w:val="24"/>
                <w:szCs w:val="24"/>
              </w:rPr>
              <w:lastRenderedPageBreak/>
              <w:t>3.磋商小组认为供应商的报价明显低于其他通过符合性审查供应商的报价，有可能影响服务质量或不能诚信履约的，应当要求其通过广西政府采购云平台在评标现场合理的时间内提供说明，必要时提交相关证明材料；供应商不能证明其报价合理性的，磋商小组应当将其作为无效投标处理。</w:t>
            </w:r>
          </w:p>
          <w:p w14:paraId="2B7CC135" w14:textId="77777777" w:rsidR="00C20CCD" w:rsidRPr="00872B36" w:rsidRDefault="00000000">
            <w:pPr>
              <w:spacing w:line="360" w:lineRule="auto"/>
              <w:rPr>
                <w:rFonts w:ascii="宋体"/>
                <w:sz w:val="24"/>
                <w:szCs w:val="24"/>
              </w:rPr>
            </w:pPr>
            <w:r w:rsidRPr="00872B36">
              <w:rPr>
                <w:rFonts w:ascii="宋体" w:hint="eastAsia"/>
                <w:sz w:val="24"/>
                <w:szCs w:val="24"/>
              </w:rPr>
              <w:t>4.不论磋商结果如何，供应商均应自行承担所有与磋商有关的全部费用；</w:t>
            </w:r>
          </w:p>
          <w:p w14:paraId="6C0CE265" w14:textId="77777777" w:rsidR="00C20CCD" w:rsidRPr="00872B36" w:rsidRDefault="00000000">
            <w:pPr>
              <w:pStyle w:val="ab"/>
              <w:spacing w:line="360" w:lineRule="auto"/>
              <w:jc w:val="left"/>
              <w:rPr>
                <w:kern w:val="2"/>
                <w:sz w:val="24"/>
                <w:szCs w:val="24"/>
              </w:rPr>
            </w:pPr>
            <w:r w:rsidRPr="00872B36">
              <w:rPr>
                <w:rFonts w:hint="eastAsia"/>
                <w:kern w:val="2"/>
                <w:sz w:val="24"/>
                <w:szCs w:val="24"/>
              </w:rPr>
              <w:t>5.</w:t>
            </w:r>
            <w:r w:rsidRPr="00872B36">
              <w:rPr>
                <w:kern w:val="2"/>
                <w:sz w:val="24"/>
                <w:szCs w:val="24"/>
              </w:rPr>
              <w:t>代理费</w:t>
            </w:r>
            <w:r w:rsidRPr="00872B36">
              <w:rPr>
                <w:rFonts w:hint="eastAsia"/>
                <w:kern w:val="2"/>
                <w:sz w:val="24"/>
                <w:szCs w:val="24"/>
              </w:rPr>
              <w:t>用</w:t>
            </w:r>
            <w:r w:rsidRPr="00872B36">
              <w:rPr>
                <w:kern w:val="2"/>
                <w:sz w:val="24"/>
                <w:szCs w:val="24"/>
              </w:rPr>
              <w:t>：</w:t>
            </w:r>
            <w:r w:rsidR="009C4D58" w:rsidRPr="00872B36">
              <w:rPr>
                <w:rFonts w:hint="eastAsia"/>
                <w:kern w:val="2"/>
                <w:sz w:val="24"/>
                <w:szCs w:val="24"/>
              </w:rPr>
              <w:t>按照</w:t>
            </w:r>
            <w:r w:rsidRPr="00872B36">
              <w:rPr>
                <w:rFonts w:hint="eastAsia"/>
                <w:kern w:val="2"/>
                <w:sz w:val="24"/>
                <w:szCs w:val="24"/>
              </w:rPr>
              <w:t>发</w:t>
            </w:r>
            <w:proofErr w:type="gramStart"/>
            <w:r w:rsidRPr="00872B36">
              <w:rPr>
                <w:rFonts w:hint="eastAsia"/>
                <w:kern w:val="2"/>
                <w:sz w:val="24"/>
                <w:szCs w:val="24"/>
              </w:rPr>
              <w:t>改价格</w:t>
            </w:r>
            <w:proofErr w:type="gramEnd"/>
            <w:r w:rsidRPr="00872B36">
              <w:rPr>
                <w:rFonts w:hint="eastAsia"/>
                <w:kern w:val="2"/>
                <w:sz w:val="24"/>
                <w:szCs w:val="24"/>
              </w:rPr>
              <w:t>〔2015〕299号文件规定收取，费用</w:t>
            </w:r>
            <w:r w:rsidRPr="00872B36">
              <w:rPr>
                <w:kern w:val="2"/>
                <w:sz w:val="24"/>
                <w:szCs w:val="24"/>
              </w:rPr>
              <w:t>为：</w:t>
            </w:r>
            <w:r w:rsidRPr="00872B36">
              <w:rPr>
                <w:rFonts w:hint="eastAsia"/>
                <w:kern w:val="2"/>
                <w:sz w:val="24"/>
                <w:szCs w:val="24"/>
              </w:rPr>
              <w:t>人民币</w:t>
            </w:r>
            <w:proofErr w:type="gramStart"/>
            <w:r w:rsidRPr="00872B36">
              <w:rPr>
                <w:rFonts w:hint="eastAsia"/>
                <w:kern w:val="2"/>
                <w:sz w:val="24"/>
                <w:szCs w:val="24"/>
              </w:rPr>
              <w:t>肆仟捌佰</w:t>
            </w:r>
            <w:proofErr w:type="gramEnd"/>
            <w:r w:rsidRPr="00872B36">
              <w:rPr>
                <w:rFonts w:hint="eastAsia"/>
                <w:kern w:val="2"/>
                <w:sz w:val="24"/>
                <w:szCs w:val="24"/>
              </w:rPr>
              <w:t>元整（</w:t>
            </w:r>
            <w:r w:rsidRPr="00872B36">
              <w:rPr>
                <w:rFonts w:hint="eastAsia"/>
                <w:kern w:val="2"/>
                <w:sz w:val="24"/>
                <w:szCs w:val="24"/>
              </w:rPr>
              <w:t>¥</w:t>
            </w:r>
            <w:r w:rsidRPr="00872B36">
              <w:rPr>
                <w:kern w:val="2"/>
                <w:sz w:val="24"/>
                <w:szCs w:val="24"/>
              </w:rPr>
              <w:t>4800</w:t>
            </w:r>
            <w:r w:rsidRPr="00872B36">
              <w:rPr>
                <w:rFonts w:hint="eastAsia"/>
                <w:kern w:val="2"/>
                <w:sz w:val="24"/>
                <w:szCs w:val="24"/>
              </w:rPr>
              <w:t>.00），</w:t>
            </w:r>
            <w:proofErr w:type="gramStart"/>
            <w:r w:rsidRPr="00872B36">
              <w:rPr>
                <w:kern w:val="2"/>
                <w:sz w:val="24"/>
                <w:szCs w:val="24"/>
              </w:rPr>
              <w:t>由</w:t>
            </w:r>
            <w:r w:rsidRPr="00872B36">
              <w:rPr>
                <w:rFonts w:hint="eastAsia"/>
                <w:kern w:val="2"/>
                <w:sz w:val="24"/>
                <w:szCs w:val="24"/>
              </w:rPr>
              <w:t>成交</w:t>
            </w:r>
            <w:proofErr w:type="gramEnd"/>
            <w:r w:rsidRPr="00872B36">
              <w:rPr>
                <w:rFonts w:hint="eastAsia"/>
                <w:kern w:val="2"/>
                <w:sz w:val="24"/>
                <w:szCs w:val="24"/>
              </w:rPr>
              <w:t>供应商</w:t>
            </w:r>
            <w:r w:rsidRPr="00872B36">
              <w:rPr>
                <w:kern w:val="2"/>
                <w:sz w:val="24"/>
                <w:szCs w:val="24"/>
              </w:rPr>
              <w:t>支付</w:t>
            </w:r>
            <w:r w:rsidRPr="00872B36">
              <w:rPr>
                <w:rFonts w:hint="eastAsia"/>
                <w:kern w:val="2"/>
                <w:sz w:val="24"/>
                <w:szCs w:val="24"/>
              </w:rPr>
              <w:t>。</w:t>
            </w:r>
          </w:p>
        </w:tc>
      </w:tr>
      <w:tr w:rsidR="00C20CCD" w:rsidRPr="00872B36" w14:paraId="6D3CB575"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851102E"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78E67466" w14:textId="77777777" w:rsidR="00C20CCD" w:rsidRPr="00872B36" w:rsidRDefault="00000000">
            <w:pPr>
              <w:pStyle w:val="ab"/>
              <w:spacing w:line="360" w:lineRule="auto"/>
              <w:jc w:val="center"/>
              <w:rPr>
                <w:kern w:val="2"/>
                <w:sz w:val="24"/>
                <w:szCs w:val="24"/>
              </w:rPr>
            </w:pPr>
            <w:r w:rsidRPr="00872B36">
              <w:rPr>
                <w:rFonts w:hint="eastAsia"/>
                <w:sz w:val="24"/>
                <w:szCs w:val="24"/>
              </w:rPr>
              <w:t>有效期</w:t>
            </w:r>
          </w:p>
        </w:tc>
        <w:tc>
          <w:tcPr>
            <w:tcW w:w="6742" w:type="dxa"/>
            <w:tcBorders>
              <w:top w:val="single" w:sz="4" w:space="0" w:color="auto"/>
              <w:left w:val="single" w:sz="4" w:space="0" w:color="auto"/>
              <w:bottom w:val="single" w:sz="4" w:space="0" w:color="auto"/>
              <w:right w:val="single" w:sz="4" w:space="0" w:color="auto"/>
            </w:tcBorders>
            <w:vAlign w:val="center"/>
          </w:tcPr>
          <w:p w14:paraId="3C0C5608" w14:textId="77777777" w:rsidR="00C20CCD" w:rsidRPr="00872B36" w:rsidRDefault="00000000">
            <w:pPr>
              <w:spacing w:line="360" w:lineRule="auto"/>
              <w:rPr>
                <w:rFonts w:ascii="宋体"/>
                <w:sz w:val="24"/>
                <w:szCs w:val="24"/>
              </w:rPr>
            </w:pPr>
            <w:r w:rsidRPr="00872B36">
              <w:rPr>
                <w:rFonts w:ascii="宋体" w:hint="eastAsia"/>
                <w:sz w:val="24"/>
                <w:szCs w:val="24"/>
              </w:rPr>
              <w:t>自递交响应文件截止时间起60天。</w:t>
            </w:r>
          </w:p>
          <w:p w14:paraId="404D36D1" w14:textId="77777777" w:rsidR="00C20CCD" w:rsidRPr="00872B36" w:rsidRDefault="00000000">
            <w:pPr>
              <w:spacing w:line="360" w:lineRule="auto"/>
              <w:rPr>
                <w:rFonts w:ascii="宋体"/>
                <w:sz w:val="24"/>
                <w:szCs w:val="24"/>
              </w:rPr>
            </w:pPr>
            <w:r w:rsidRPr="00872B36">
              <w:rPr>
                <w:rFonts w:ascii="宋体" w:hint="eastAsia"/>
                <w:sz w:val="24"/>
                <w:szCs w:val="24"/>
              </w:rPr>
              <w:t>响应有效期不足的响应文件将被否决。</w:t>
            </w:r>
          </w:p>
        </w:tc>
      </w:tr>
      <w:tr w:rsidR="00C20CCD" w:rsidRPr="00872B36" w14:paraId="00B0D5EA"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D0A38EC"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1C369379" w14:textId="77777777" w:rsidR="00C20CCD" w:rsidRPr="00872B36" w:rsidRDefault="00000000">
            <w:pPr>
              <w:pStyle w:val="TableParagraph"/>
              <w:kinsoku w:val="0"/>
              <w:overflowPunct w:val="0"/>
              <w:spacing w:line="360" w:lineRule="auto"/>
              <w:jc w:val="center"/>
              <w:rPr>
                <w:rFonts w:ascii="宋体"/>
                <w:sz w:val="24"/>
                <w:szCs w:val="24"/>
              </w:rPr>
            </w:pPr>
            <w:r w:rsidRPr="00872B36">
              <w:rPr>
                <w:rFonts w:ascii="宋体" w:hint="eastAsia"/>
                <w:sz w:val="24"/>
                <w:szCs w:val="24"/>
              </w:rPr>
              <w:t>磋商前准备</w:t>
            </w:r>
          </w:p>
        </w:tc>
        <w:tc>
          <w:tcPr>
            <w:tcW w:w="6742" w:type="dxa"/>
            <w:tcBorders>
              <w:top w:val="single" w:sz="4" w:space="0" w:color="auto"/>
              <w:left w:val="single" w:sz="4" w:space="0" w:color="auto"/>
              <w:bottom w:val="single" w:sz="4" w:space="0" w:color="auto"/>
              <w:right w:val="single" w:sz="4" w:space="0" w:color="auto"/>
            </w:tcBorders>
            <w:vAlign w:val="center"/>
          </w:tcPr>
          <w:p w14:paraId="74C44559" w14:textId="77777777" w:rsidR="00C20CCD" w:rsidRPr="00872B36" w:rsidRDefault="00000000">
            <w:pPr>
              <w:widowControl/>
              <w:spacing w:line="360" w:lineRule="auto"/>
              <w:jc w:val="left"/>
              <w:rPr>
                <w:rFonts w:ascii="宋体" w:cs="宋体"/>
                <w:kern w:val="0"/>
                <w:sz w:val="24"/>
                <w:szCs w:val="24"/>
              </w:rPr>
            </w:pPr>
            <w:r w:rsidRPr="00872B36">
              <w:rPr>
                <w:rFonts w:ascii="宋体" w:cs="宋体" w:hint="eastAsia"/>
                <w:kern w:val="0"/>
                <w:sz w:val="24"/>
                <w:szCs w:val="24"/>
              </w:rPr>
              <w:t>1.本项目实行网上开标，采用电子磋商响应文件。</w:t>
            </w:r>
          </w:p>
          <w:p w14:paraId="28A5509C" w14:textId="77777777" w:rsidR="00C20CCD" w:rsidRPr="00872B36" w:rsidRDefault="00000000">
            <w:pPr>
              <w:widowControl/>
              <w:spacing w:line="360" w:lineRule="auto"/>
              <w:jc w:val="left"/>
              <w:rPr>
                <w:rFonts w:ascii="宋体" w:cs="宋体"/>
                <w:kern w:val="0"/>
                <w:sz w:val="24"/>
                <w:szCs w:val="24"/>
              </w:rPr>
            </w:pPr>
            <w:r w:rsidRPr="00872B36">
              <w:rPr>
                <w:rFonts w:ascii="宋体" w:cs="宋体" w:hint="eastAsia"/>
                <w:kern w:val="0"/>
                <w:sz w:val="24"/>
                <w:szCs w:val="24"/>
              </w:rPr>
              <w:t>2.各供应商应在</w:t>
            </w:r>
            <w:r w:rsidRPr="00872B36">
              <w:rPr>
                <w:rFonts w:ascii="宋体" w:cs="仿宋" w:hint="eastAsia"/>
                <w:sz w:val="24"/>
                <w:szCs w:val="24"/>
              </w:rPr>
              <w:t>截止时间</w:t>
            </w:r>
            <w:r w:rsidRPr="00872B36">
              <w:rPr>
                <w:rFonts w:ascii="宋体" w:cs="宋体" w:hint="eastAsia"/>
                <w:kern w:val="0"/>
                <w:sz w:val="24"/>
                <w:szCs w:val="24"/>
              </w:rPr>
              <w:t>前应确保成为广西政府采购云平台正式注册入库供应商，并完成CA数字证书申领。如因未注册入库、未办理CA数字证书等原因造成无法磋商或磋商失败等后果由供应商自行承担。</w:t>
            </w:r>
          </w:p>
          <w:p w14:paraId="69122C16" w14:textId="77777777" w:rsidR="00C20CCD" w:rsidRPr="00872B36" w:rsidRDefault="00000000">
            <w:pPr>
              <w:spacing w:line="360" w:lineRule="auto"/>
              <w:jc w:val="left"/>
              <w:rPr>
                <w:rFonts w:ascii="宋体" w:cs="宋体"/>
                <w:kern w:val="0"/>
                <w:sz w:val="24"/>
                <w:szCs w:val="24"/>
              </w:rPr>
            </w:pPr>
            <w:r w:rsidRPr="00872B36">
              <w:rPr>
                <w:rFonts w:ascii="宋体" w:cs="宋体" w:hint="eastAsia"/>
                <w:kern w:val="0"/>
                <w:sz w:val="24"/>
                <w:szCs w:val="24"/>
              </w:rPr>
              <w:t>3.供应商将广西政府采购云平台投标客户端下载、安装完成后，可通过账号密码或CA登录客户端进行响应文件制作。客户端请至网站下载专区查看，如有问题可拨打广西政府采购云平台客户服务热线：95763进行咨询。</w:t>
            </w:r>
          </w:p>
          <w:p w14:paraId="793249C4" w14:textId="77777777" w:rsidR="00C20CCD" w:rsidRPr="00872B36" w:rsidRDefault="00000000">
            <w:pPr>
              <w:spacing w:line="360" w:lineRule="auto"/>
              <w:jc w:val="left"/>
              <w:rPr>
                <w:rFonts w:ascii="宋体" w:cs="宋体"/>
                <w:b/>
                <w:bCs/>
                <w:sz w:val="24"/>
                <w:szCs w:val="24"/>
              </w:rPr>
            </w:pPr>
            <w:r w:rsidRPr="00872B36">
              <w:rPr>
                <w:rFonts w:ascii="宋体" w:cs="宋体" w:hint="eastAsia"/>
                <w:b/>
                <w:bCs/>
                <w:sz w:val="24"/>
                <w:szCs w:val="24"/>
              </w:rPr>
              <w:t>磋商响应文件解密时间：</w:t>
            </w:r>
          </w:p>
          <w:p w14:paraId="1944D51F" w14:textId="77777777" w:rsidR="00C20CCD" w:rsidRPr="00872B36" w:rsidRDefault="00000000">
            <w:pPr>
              <w:pStyle w:val="TableParagraph"/>
              <w:kinsoku w:val="0"/>
              <w:overflowPunct w:val="0"/>
              <w:spacing w:line="360" w:lineRule="auto"/>
              <w:ind w:right="2"/>
              <w:rPr>
                <w:rFonts w:ascii="宋体" w:cs="宋体"/>
                <w:spacing w:val="-1"/>
                <w:sz w:val="24"/>
                <w:szCs w:val="24"/>
              </w:rPr>
            </w:pPr>
            <w:r w:rsidRPr="00872B36">
              <w:rPr>
                <w:rFonts w:ascii="宋体" w:hint="eastAsia"/>
                <w:sz w:val="24"/>
                <w:szCs w:val="24"/>
              </w:rPr>
              <w:t>响应文件提交</w:t>
            </w:r>
            <w:r w:rsidRPr="00872B36">
              <w:rPr>
                <w:rFonts w:ascii="宋体" w:cs="仿宋" w:hint="eastAsia"/>
                <w:sz w:val="24"/>
                <w:szCs w:val="24"/>
              </w:rPr>
              <w:t>截止时间</w:t>
            </w:r>
            <w:r w:rsidRPr="00872B36">
              <w:rPr>
                <w:rFonts w:ascii="宋体" w:cs="宋体" w:hint="eastAsia"/>
                <w:sz w:val="24"/>
                <w:szCs w:val="24"/>
              </w:rPr>
              <w:t>后30分钟内供应商可以登录广西政府采购云平台，用“项目采购-开标评标”功能进行解密响应文件。若供应商在规定时间内无法解密或解密失败，可以以提交的电子备份磋商响应文件作为依据，如若电子备份磋商响应文件与广西政府采购云平台上传的电子磋商响应文件被识别为不一致的，以电子备份响应文件作为评审依据；供应商按时在线解密响应文件的，以在线解密的响应文件作为评审依据。若供应</w:t>
            </w:r>
            <w:r w:rsidRPr="00872B36">
              <w:rPr>
                <w:rFonts w:ascii="宋体" w:cs="宋体" w:hint="eastAsia"/>
                <w:sz w:val="24"/>
                <w:szCs w:val="24"/>
              </w:rPr>
              <w:lastRenderedPageBreak/>
              <w:t>商在规定时间内无法解密或解密失败且未提供电子备份磋商响应文件的，视为响应文件撤回。</w:t>
            </w:r>
          </w:p>
        </w:tc>
      </w:tr>
      <w:tr w:rsidR="00C20CCD" w:rsidRPr="00872B36" w14:paraId="33BCA5E9"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B0B28B5"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16257229" w14:textId="77777777" w:rsidR="00C20CCD" w:rsidRPr="00872B36" w:rsidRDefault="00000000">
            <w:pPr>
              <w:pStyle w:val="ab"/>
              <w:spacing w:line="360" w:lineRule="auto"/>
              <w:jc w:val="center"/>
              <w:rPr>
                <w:kern w:val="2"/>
                <w:sz w:val="24"/>
                <w:szCs w:val="24"/>
              </w:rPr>
            </w:pPr>
            <w:r w:rsidRPr="00872B36">
              <w:rPr>
                <w:rFonts w:hint="eastAsia"/>
                <w:bCs/>
                <w:sz w:val="24"/>
                <w:szCs w:val="24"/>
              </w:rPr>
              <w:t>中止电子交易活动的</w:t>
            </w:r>
            <w:r w:rsidRPr="00872B36">
              <w:rPr>
                <w:bCs/>
                <w:sz w:val="24"/>
                <w:szCs w:val="24"/>
              </w:rPr>
              <w:t>情形</w:t>
            </w:r>
          </w:p>
        </w:tc>
        <w:tc>
          <w:tcPr>
            <w:tcW w:w="6742" w:type="dxa"/>
            <w:tcBorders>
              <w:top w:val="single" w:sz="4" w:space="0" w:color="auto"/>
              <w:left w:val="single" w:sz="4" w:space="0" w:color="auto"/>
              <w:bottom w:val="single" w:sz="4" w:space="0" w:color="auto"/>
              <w:right w:val="single" w:sz="4" w:space="0" w:color="auto"/>
            </w:tcBorders>
            <w:vAlign w:val="center"/>
          </w:tcPr>
          <w:p w14:paraId="35995C09" w14:textId="77777777" w:rsidR="00C20CCD" w:rsidRPr="00872B36" w:rsidRDefault="00000000">
            <w:pPr>
              <w:snapToGrid w:val="0"/>
              <w:spacing w:line="360" w:lineRule="auto"/>
              <w:rPr>
                <w:rFonts w:ascii="宋体" w:cs="宋体"/>
                <w:sz w:val="24"/>
                <w:szCs w:val="24"/>
              </w:rPr>
            </w:pPr>
            <w:r w:rsidRPr="00872B36">
              <w:rPr>
                <w:rFonts w:ascii="宋体" w:hint="eastAsia"/>
                <w:bCs/>
                <w:sz w:val="24"/>
                <w:szCs w:val="24"/>
              </w:rPr>
              <w:t xml:space="preserve"> </w:t>
            </w:r>
            <w:r w:rsidRPr="00872B36">
              <w:rPr>
                <w:rFonts w:ascii="宋体" w:cs="宋体" w:hint="eastAsia"/>
                <w:sz w:val="24"/>
                <w:szCs w:val="24"/>
              </w:rPr>
              <w:t xml:space="preserve">   采购过程中出现以下情形，导致电子交易平台无法正常运行，或者无法保证电子交易的公平、公正和安全时，采购代理机构可中止电子交易活动：</w:t>
            </w:r>
          </w:p>
          <w:p w14:paraId="576C8BE3" w14:textId="77777777" w:rsidR="00C20CCD" w:rsidRPr="00872B36" w:rsidRDefault="00000000">
            <w:pPr>
              <w:snapToGrid w:val="0"/>
              <w:spacing w:line="360" w:lineRule="auto"/>
              <w:rPr>
                <w:rFonts w:ascii="宋体" w:cs="宋体"/>
                <w:sz w:val="24"/>
                <w:szCs w:val="24"/>
              </w:rPr>
            </w:pPr>
            <w:r w:rsidRPr="00872B36">
              <w:rPr>
                <w:rFonts w:ascii="宋体" w:cs="宋体" w:hint="eastAsia"/>
                <w:sz w:val="24"/>
                <w:szCs w:val="24"/>
              </w:rPr>
              <w:t xml:space="preserve">1.电子交易平台发生故障而无法登录访问的； </w:t>
            </w:r>
          </w:p>
          <w:p w14:paraId="7A3F780D" w14:textId="77777777" w:rsidR="00C20CCD" w:rsidRPr="00872B36" w:rsidRDefault="00000000">
            <w:pPr>
              <w:snapToGrid w:val="0"/>
              <w:spacing w:line="360" w:lineRule="auto"/>
              <w:rPr>
                <w:rFonts w:ascii="宋体" w:cs="宋体"/>
                <w:sz w:val="24"/>
                <w:szCs w:val="24"/>
              </w:rPr>
            </w:pPr>
            <w:r w:rsidRPr="00872B36">
              <w:rPr>
                <w:rFonts w:ascii="宋体" w:cs="宋体" w:hint="eastAsia"/>
                <w:sz w:val="24"/>
                <w:szCs w:val="24"/>
              </w:rPr>
              <w:t>2.电子交易平台应用或数据库出现错误，不能进行正常操作的；</w:t>
            </w:r>
          </w:p>
          <w:p w14:paraId="6FED7CD6" w14:textId="77777777" w:rsidR="00C20CCD" w:rsidRPr="00872B36" w:rsidRDefault="00000000">
            <w:pPr>
              <w:snapToGrid w:val="0"/>
              <w:spacing w:line="360" w:lineRule="auto"/>
              <w:rPr>
                <w:rFonts w:ascii="宋体" w:cs="宋体"/>
                <w:sz w:val="24"/>
                <w:szCs w:val="24"/>
              </w:rPr>
            </w:pPr>
            <w:r w:rsidRPr="00872B36">
              <w:rPr>
                <w:rFonts w:ascii="宋体" w:cs="宋体" w:hint="eastAsia"/>
                <w:sz w:val="24"/>
                <w:szCs w:val="24"/>
              </w:rPr>
              <w:t>3.电子交易平台发现严重安全漏洞，有潜在泄密危险的；</w:t>
            </w:r>
          </w:p>
          <w:p w14:paraId="04DB1029" w14:textId="77777777" w:rsidR="00C20CCD" w:rsidRPr="00872B36" w:rsidRDefault="00000000">
            <w:pPr>
              <w:snapToGrid w:val="0"/>
              <w:spacing w:line="360" w:lineRule="auto"/>
              <w:rPr>
                <w:rFonts w:ascii="宋体" w:cs="宋体"/>
                <w:sz w:val="24"/>
                <w:szCs w:val="24"/>
              </w:rPr>
            </w:pPr>
            <w:r w:rsidRPr="00872B36">
              <w:rPr>
                <w:rFonts w:ascii="宋体" w:cs="宋体" w:hint="eastAsia"/>
                <w:sz w:val="24"/>
                <w:szCs w:val="24"/>
              </w:rPr>
              <w:t xml:space="preserve">4.病毒发作导致不能进行正常操作的； </w:t>
            </w:r>
          </w:p>
          <w:p w14:paraId="6307B674" w14:textId="77777777" w:rsidR="00C20CCD" w:rsidRPr="00872B36" w:rsidRDefault="00000000">
            <w:pPr>
              <w:snapToGrid w:val="0"/>
              <w:spacing w:line="360" w:lineRule="auto"/>
              <w:rPr>
                <w:rFonts w:ascii="宋体" w:cs="宋体"/>
                <w:sz w:val="24"/>
                <w:szCs w:val="24"/>
              </w:rPr>
            </w:pPr>
            <w:r w:rsidRPr="00872B36">
              <w:rPr>
                <w:rFonts w:ascii="宋体" w:cs="宋体" w:hint="eastAsia"/>
                <w:sz w:val="24"/>
                <w:szCs w:val="24"/>
              </w:rPr>
              <w:t>5.其他无法保证电子交易的公平、公正和安全的情况。</w:t>
            </w:r>
          </w:p>
          <w:p w14:paraId="39EF7DDF" w14:textId="77777777" w:rsidR="00C20CCD" w:rsidRPr="00872B36" w:rsidRDefault="00000000">
            <w:pPr>
              <w:snapToGrid w:val="0"/>
              <w:spacing w:line="360" w:lineRule="auto"/>
              <w:rPr>
                <w:sz w:val="24"/>
                <w:szCs w:val="24"/>
              </w:rPr>
            </w:pPr>
            <w:r w:rsidRPr="00872B36">
              <w:rPr>
                <w:rFonts w:cs="宋体" w:hint="eastAsia"/>
                <w:sz w:val="24"/>
                <w:szCs w:val="24"/>
              </w:rPr>
              <w:t>6.</w:t>
            </w:r>
            <w:r w:rsidRPr="00872B36">
              <w:rPr>
                <w:rFonts w:cs="宋体" w:hint="eastAsia"/>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tc>
      </w:tr>
      <w:tr w:rsidR="00C20CCD" w:rsidRPr="00872B36" w14:paraId="1A2B922A"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735A393"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0FD126A2" w14:textId="77777777" w:rsidR="00C20CCD" w:rsidRPr="00872B36" w:rsidRDefault="00C20CCD">
            <w:pPr>
              <w:autoSpaceDE w:val="0"/>
              <w:autoSpaceDN w:val="0"/>
              <w:spacing w:line="360" w:lineRule="auto"/>
              <w:jc w:val="center"/>
              <w:rPr>
                <w:rFonts w:ascii="宋体"/>
                <w:sz w:val="24"/>
                <w:szCs w:val="24"/>
              </w:rPr>
            </w:pPr>
          </w:p>
        </w:tc>
        <w:tc>
          <w:tcPr>
            <w:tcW w:w="6742" w:type="dxa"/>
            <w:tcBorders>
              <w:top w:val="single" w:sz="4" w:space="0" w:color="auto"/>
              <w:left w:val="single" w:sz="4" w:space="0" w:color="auto"/>
              <w:bottom w:val="single" w:sz="4" w:space="0" w:color="auto"/>
              <w:right w:val="single" w:sz="4" w:space="0" w:color="auto"/>
            </w:tcBorders>
            <w:vAlign w:val="center"/>
          </w:tcPr>
          <w:p w14:paraId="65C3BB5D" w14:textId="77777777" w:rsidR="00C20CCD" w:rsidRPr="00872B36" w:rsidRDefault="00000000">
            <w:pPr>
              <w:snapToGrid w:val="0"/>
              <w:spacing w:line="360" w:lineRule="auto"/>
              <w:rPr>
                <w:rFonts w:ascii="宋体" w:cs="宋体"/>
                <w:sz w:val="24"/>
                <w:szCs w:val="24"/>
              </w:rPr>
            </w:pPr>
            <w:r w:rsidRPr="00872B36">
              <w:rPr>
                <w:rFonts w:ascii="宋体" w:cs="宋体" w:hint="eastAsia"/>
                <w:sz w:val="24"/>
                <w:szCs w:val="24"/>
              </w:rPr>
              <w:t>磋商主要内容及程序：</w:t>
            </w:r>
          </w:p>
          <w:p w14:paraId="20F7C690" w14:textId="77777777" w:rsidR="00C20CCD" w:rsidRPr="00872B36" w:rsidRDefault="00000000">
            <w:pPr>
              <w:snapToGrid w:val="0"/>
              <w:spacing w:line="360" w:lineRule="auto"/>
              <w:rPr>
                <w:rFonts w:ascii="宋体" w:cs="宋体"/>
                <w:sz w:val="24"/>
                <w:szCs w:val="24"/>
              </w:rPr>
            </w:pPr>
            <w:r w:rsidRPr="00872B36">
              <w:rPr>
                <w:rFonts w:ascii="宋体" w:cs="宋体" w:hint="eastAsia"/>
                <w:sz w:val="24"/>
                <w:szCs w:val="24"/>
              </w:rPr>
              <w:t xml:space="preserve">1.技术要求、服务要求以及合同草案条款，其中供应商资格条件和标注★号的条款除外； </w:t>
            </w:r>
          </w:p>
          <w:p w14:paraId="5C894BBE" w14:textId="77777777" w:rsidR="00C20CCD" w:rsidRPr="00872B36" w:rsidRDefault="00000000">
            <w:pPr>
              <w:snapToGrid w:val="0"/>
              <w:spacing w:line="360" w:lineRule="auto"/>
              <w:rPr>
                <w:rFonts w:ascii="宋体"/>
                <w:sz w:val="24"/>
                <w:szCs w:val="24"/>
              </w:rPr>
            </w:pPr>
            <w:r w:rsidRPr="00872B36">
              <w:rPr>
                <w:rFonts w:ascii="宋体" w:cs="宋体" w:hint="eastAsia"/>
                <w:sz w:val="24"/>
                <w:szCs w:val="24"/>
              </w:rPr>
              <w:t>2.实质性变动的内容，须经采购人确认。</w:t>
            </w:r>
          </w:p>
        </w:tc>
      </w:tr>
      <w:tr w:rsidR="00C20CCD" w:rsidRPr="00872B36" w14:paraId="0239AC9B"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4931C71"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6AB6E3F4" w14:textId="77777777" w:rsidR="00C20CCD" w:rsidRPr="00872B36" w:rsidRDefault="00000000">
            <w:pPr>
              <w:autoSpaceDE w:val="0"/>
              <w:autoSpaceDN w:val="0"/>
              <w:spacing w:line="360" w:lineRule="auto"/>
              <w:jc w:val="center"/>
              <w:rPr>
                <w:rFonts w:ascii="宋体"/>
                <w:sz w:val="24"/>
                <w:szCs w:val="24"/>
              </w:rPr>
            </w:pPr>
            <w:r w:rsidRPr="00872B36">
              <w:rPr>
                <w:rFonts w:ascii="宋体" w:hint="eastAsia"/>
                <w:sz w:val="24"/>
                <w:szCs w:val="24"/>
              </w:rPr>
              <w:t>签订合同时间</w:t>
            </w:r>
          </w:p>
        </w:tc>
        <w:tc>
          <w:tcPr>
            <w:tcW w:w="6742" w:type="dxa"/>
            <w:tcBorders>
              <w:top w:val="single" w:sz="4" w:space="0" w:color="auto"/>
              <w:left w:val="single" w:sz="4" w:space="0" w:color="auto"/>
              <w:bottom w:val="single" w:sz="4" w:space="0" w:color="auto"/>
              <w:right w:val="single" w:sz="4" w:space="0" w:color="auto"/>
            </w:tcBorders>
            <w:vAlign w:val="center"/>
          </w:tcPr>
          <w:p w14:paraId="0553FDBB" w14:textId="77777777" w:rsidR="00C20CCD" w:rsidRPr="00872B36" w:rsidRDefault="00000000">
            <w:pPr>
              <w:pStyle w:val="ab"/>
              <w:spacing w:line="360" w:lineRule="auto"/>
              <w:rPr>
                <w:kern w:val="2"/>
                <w:sz w:val="24"/>
                <w:szCs w:val="24"/>
              </w:rPr>
            </w:pPr>
            <w:r w:rsidRPr="00872B36">
              <w:rPr>
                <w:rFonts w:hint="eastAsia"/>
                <w:kern w:val="2"/>
                <w:sz w:val="24"/>
                <w:szCs w:val="24"/>
              </w:rPr>
              <w:t>成交通知书发出后</w:t>
            </w:r>
            <w:r w:rsidRPr="00872B36">
              <w:rPr>
                <w:kern w:val="2"/>
                <w:sz w:val="24"/>
                <w:szCs w:val="24"/>
              </w:rPr>
              <w:t>20</w:t>
            </w:r>
            <w:r w:rsidRPr="00872B36">
              <w:rPr>
                <w:rFonts w:hint="eastAsia"/>
                <w:kern w:val="2"/>
                <w:sz w:val="24"/>
                <w:szCs w:val="24"/>
              </w:rPr>
              <w:t>日内。</w:t>
            </w:r>
          </w:p>
        </w:tc>
      </w:tr>
      <w:tr w:rsidR="00C20CCD" w:rsidRPr="00872B36" w14:paraId="043F07FB"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99F563A"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70BBD772" w14:textId="77777777" w:rsidR="00C20CCD" w:rsidRPr="00872B36" w:rsidRDefault="00000000">
            <w:pPr>
              <w:autoSpaceDE w:val="0"/>
              <w:autoSpaceDN w:val="0"/>
              <w:spacing w:line="360" w:lineRule="auto"/>
              <w:jc w:val="center"/>
              <w:rPr>
                <w:rFonts w:ascii="宋体"/>
                <w:sz w:val="24"/>
                <w:szCs w:val="24"/>
              </w:rPr>
            </w:pPr>
            <w:r w:rsidRPr="00872B36">
              <w:rPr>
                <w:rFonts w:ascii="宋体" w:hint="eastAsia"/>
                <w:sz w:val="24"/>
                <w:szCs w:val="24"/>
              </w:rPr>
              <w:t>履约保证金</w:t>
            </w:r>
          </w:p>
        </w:tc>
        <w:tc>
          <w:tcPr>
            <w:tcW w:w="6742" w:type="dxa"/>
            <w:tcBorders>
              <w:top w:val="single" w:sz="4" w:space="0" w:color="auto"/>
              <w:left w:val="single" w:sz="4" w:space="0" w:color="auto"/>
              <w:bottom w:val="single" w:sz="4" w:space="0" w:color="auto"/>
              <w:right w:val="single" w:sz="4" w:space="0" w:color="auto"/>
            </w:tcBorders>
            <w:vAlign w:val="center"/>
          </w:tcPr>
          <w:p w14:paraId="7145223A" w14:textId="77777777" w:rsidR="00C20CCD" w:rsidRPr="00872B36" w:rsidRDefault="00000000">
            <w:pPr>
              <w:pStyle w:val="ab"/>
              <w:spacing w:line="360" w:lineRule="auto"/>
              <w:rPr>
                <w:kern w:val="2"/>
                <w:sz w:val="24"/>
                <w:szCs w:val="24"/>
              </w:rPr>
            </w:pPr>
            <w:r w:rsidRPr="00872B36">
              <w:rPr>
                <w:rFonts w:hint="eastAsia"/>
                <w:kern w:val="2"/>
                <w:sz w:val="24"/>
                <w:szCs w:val="24"/>
              </w:rPr>
              <w:t>无</w:t>
            </w:r>
          </w:p>
        </w:tc>
      </w:tr>
      <w:tr w:rsidR="00C20CCD" w:rsidRPr="00872B36" w14:paraId="6A7CDB3E"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121D3DF" w14:textId="77777777" w:rsidR="00C20CCD" w:rsidRPr="00872B36" w:rsidRDefault="00C20CCD">
            <w:pPr>
              <w:pStyle w:val="ab"/>
              <w:numPr>
                <w:ilvl w:val="0"/>
                <w:numId w:val="5"/>
              </w:numPr>
              <w:spacing w:line="360" w:lineRule="auto"/>
              <w:jc w:val="center"/>
              <w:rPr>
                <w:kern w:val="2"/>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14:paraId="09C9C185" w14:textId="77777777" w:rsidR="00C20CCD" w:rsidRPr="00872B36" w:rsidRDefault="00000000">
            <w:pPr>
              <w:autoSpaceDE w:val="0"/>
              <w:autoSpaceDN w:val="0"/>
              <w:spacing w:line="360" w:lineRule="auto"/>
              <w:jc w:val="center"/>
              <w:rPr>
                <w:rFonts w:ascii="宋体"/>
                <w:sz w:val="24"/>
                <w:szCs w:val="24"/>
              </w:rPr>
            </w:pPr>
            <w:r w:rsidRPr="00872B36">
              <w:rPr>
                <w:rFonts w:ascii="宋体" w:hint="eastAsia"/>
                <w:b/>
                <w:spacing w:val="2"/>
                <w:sz w:val="24"/>
                <w:szCs w:val="24"/>
              </w:rPr>
              <w:t>▲</w:t>
            </w:r>
            <w:r w:rsidRPr="00872B36">
              <w:rPr>
                <w:rFonts w:ascii="宋体" w:hint="eastAsia"/>
                <w:b/>
                <w:kern w:val="0"/>
                <w:sz w:val="24"/>
                <w:szCs w:val="24"/>
              </w:rPr>
              <w:t>需要补充的其他内容</w:t>
            </w:r>
          </w:p>
        </w:tc>
        <w:tc>
          <w:tcPr>
            <w:tcW w:w="6742" w:type="dxa"/>
            <w:tcBorders>
              <w:top w:val="single" w:sz="4" w:space="0" w:color="auto"/>
              <w:left w:val="single" w:sz="4" w:space="0" w:color="auto"/>
              <w:bottom w:val="single" w:sz="4" w:space="0" w:color="auto"/>
              <w:right w:val="single" w:sz="4" w:space="0" w:color="auto"/>
            </w:tcBorders>
            <w:vAlign w:val="center"/>
          </w:tcPr>
          <w:p w14:paraId="1C11C4F1" w14:textId="77777777" w:rsidR="00C20CCD" w:rsidRPr="00872B36" w:rsidRDefault="00000000">
            <w:pPr>
              <w:spacing w:line="360" w:lineRule="auto"/>
              <w:rPr>
                <w:rFonts w:ascii="宋体"/>
                <w:b/>
                <w:sz w:val="24"/>
                <w:szCs w:val="24"/>
              </w:rPr>
            </w:pPr>
            <w:r w:rsidRPr="00872B36">
              <w:rPr>
                <w:rFonts w:ascii="宋体" w:hint="eastAsia"/>
                <w:b/>
                <w:sz w:val="24"/>
                <w:szCs w:val="24"/>
              </w:rPr>
              <w:t xml:space="preserve">    1.本文件中描述供应商的“公章”是指根据我国对公章的管理规定，用供应</w:t>
            </w:r>
            <w:proofErr w:type="gramStart"/>
            <w:r w:rsidRPr="00872B36">
              <w:rPr>
                <w:rFonts w:ascii="宋体" w:hint="eastAsia"/>
                <w:b/>
                <w:sz w:val="24"/>
                <w:szCs w:val="24"/>
              </w:rPr>
              <w:t>商法定主体</w:t>
            </w:r>
            <w:proofErr w:type="gramEnd"/>
            <w:r w:rsidRPr="00872B36">
              <w:rPr>
                <w:rFonts w:ascii="宋体" w:hint="eastAsia"/>
                <w:b/>
                <w:sz w:val="24"/>
                <w:szCs w:val="24"/>
              </w:rPr>
              <w:t>行为名称制作的印章，除本文件有特殊规定外，供应商的财务章、部门章、分公司章、工会章、合同章、投标专用章、业务专用章及银行的转账章、现金收讫章、现金付讫章等其它形式印章均不能代替公章。</w:t>
            </w:r>
          </w:p>
          <w:p w14:paraId="70BD0450" w14:textId="77777777" w:rsidR="00C20CCD" w:rsidRPr="00872B36" w:rsidRDefault="00000000">
            <w:pPr>
              <w:spacing w:line="360" w:lineRule="auto"/>
              <w:ind w:firstLine="481"/>
              <w:rPr>
                <w:rFonts w:ascii="宋体"/>
                <w:b/>
                <w:sz w:val="24"/>
                <w:szCs w:val="24"/>
              </w:rPr>
            </w:pPr>
            <w:r w:rsidRPr="00872B36">
              <w:rPr>
                <w:rFonts w:ascii="宋体" w:hint="eastAsia"/>
                <w:b/>
                <w:sz w:val="24"/>
                <w:szCs w:val="24"/>
              </w:rPr>
              <w:t>2.电子响应文件中所须加盖公章部分均采用CA签章。</w:t>
            </w:r>
          </w:p>
          <w:p w14:paraId="1E5B6072" w14:textId="77777777" w:rsidR="00C20CCD" w:rsidRPr="00872B36" w:rsidRDefault="00000000">
            <w:pPr>
              <w:spacing w:line="360" w:lineRule="auto"/>
              <w:ind w:firstLine="481"/>
              <w:rPr>
                <w:rFonts w:ascii="宋体"/>
                <w:b/>
                <w:sz w:val="24"/>
                <w:szCs w:val="24"/>
              </w:rPr>
            </w:pPr>
            <w:r w:rsidRPr="00872B36">
              <w:rPr>
                <w:rFonts w:ascii="宋体" w:hint="eastAsia"/>
                <w:b/>
                <w:sz w:val="24"/>
                <w:szCs w:val="24"/>
              </w:rPr>
              <w:t>3.本文件中描述供应商的“签字”是指供应商的法定代表人或被授权人亲自在磋商文件规定签署处亲笔写上个人的名字的行为，私章、签字章、印鉴、影印等其它形式均不能代替亲</w:t>
            </w:r>
            <w:r w:rsidRPr="00872B36">
              <w:rPr>
                <w:rFonts w:ascii="宋体" w:hint="eastAsia"/>
                <w:b/>
                <w:sz w:val="24"/>
                <w:szCs w:val="24"/>
              </w:rPr>
              <w:lastRenderedPageBreak/>
              <w:t>笔签字。</w:t>
            </w:r>
          </w:p>
          <w:p w14:paraId="328FBC86" w14:textId="77777777" w:rsidR="00C20CCD" w:rsidRPr="00872B36" w:rsidRDefault="00000000">
            <w:pPr>
              <w:tabs>
                <w:tab w:val="left" w:pos="826"/>
              </w:tabs>
              <w:autoSpaceDE w:val="0"/>
              <w:autoSpaceDN w:val="0"/>
              <w:adjustRightInd w:val="0"/>
              <w:snapToGrid w:val="0"/>
              <w:spacing w:line="360" w:lineRule="auto"/>
              <w:ind w:firstLineChars="200" w:firstLine="482"/>
              <w:jc w:val="left"/>
              <w:rPr>
                <w:rFonts w:ascii="宋体" w:hAnsi="宋体" w:hint="eastAsia"/>
                <w:b/>
                <w:kern w:val="0"/>
                <w:sz w:val="24"/>
              </w:rPr>
            </w:pPr>
            <w:r w:rsidRPr="00872B36">
              <w:rPr>
                <w:rFonts w:ascii="宋体" w:hAnsi="宋体" w:hint="eastAsia"/>
                <w:b/>
                <w:kern w:val="0"/>
                <w:sz w:val="24"/>
              </w:rPr>
              <w:t>4.电子投标文件由投标人在磋商文件规定的投标文件相关位置加盖投标人公章。投标文件未经投标人加盖公章的，作否决投标处理。</w:t>
            </w:r>
          </w:p>
          <w:p w14:paraId="4F40229E" w14:textId="77777777" w:rsidR="00C20CCD" w:rsidRPr="00872B36" w:rsidRDefault="00000000">
            <w:pPr>
              <w:snapToGrid w:val="0"/>
              <w:spacing w:line="360" w:lineRule="auto"/>
              <w:rPr>
                <w:rFonts w:ascii="宋体"/>
                <w:sz w:val="24"/>
                <w:szCs w:val="24"/>
              </w:rPr>
            </w:pPr>
            <w:r w:rsidRPr="00872B36">
              <w:rPr>
                <w:rFonts w:ascii="宋体" w:hAnsi="宋体" w:hint="eastAsia"/>
                <w:b/>
                <w:sz w:val="24"/>
                <w:szCs w:val="24"/>
              </w:rPr>
              <w:t>若采购文件前后规定有不同之处，都应按此处执行。</w:t>
            </w:r>
          </w:p>
        </w:tc>
      </w:tr>
    </w:tbl>
    <w:p w14:paraId="52F3BD2D" w14:textId="77777777" w:rsidR="00C20CCD" w:rsidRPr="00872B36" w:rsidRDefault="00000000">
      <w:pPr>
        <w:jc w:val="center"/>
        <w:rPr>
          <w:rFonts w:ascii="宋体"/>
          <w:b/>
          <w:sz w:val="24"/>
          <w:szCs w:val="28"/>
        </w:rPr>
      </w:pPr>
      <w:r w:rsidRPr="00872B36">
        <w:rPr>
          <w:rFonts w:ascii="宋体" w:hint="eastAsia"/>
          <w:szCs w:val="28"/>
        </w:rPr>
        <w:lastRenderedPageBreak/>
        <w:br w:type="page"/>
      </w:r>
      <w:bookmarkStart w:id="60" w:name="_Toc213326416"/>
      <w:r w:rsidRPr="00872B36">
        <w:rPr>
          <w:rFonts w:hint="eastAsia"/>
          <w:b/>
          <w:sz w:val="36"/>
        </w:rPr>
        <w:lastRenderedPageBreak/>
        <w:t>供应商须知</w:t>
      </w:r>
    </w:p>
    <w:p w14:paraId="6BAD5783" w14:textId="77777777" w:rsidR="00C20CCD" w:rsidRPr="00872B36" w:rsidRDefault="00000000">
      <w:pPr>
        <w:spacing w:before="240" w:line="360" w:lineRule="auto"/>
        <w:jc w:val="center"/>
        <w:rPr>
          <w:b/>
          <w:sz w:val="24"/>
          <w:szCs w:val="24"/>
        </w:rPr>
      </w:pPr>
      <w:r w:rsidRPr="00872B36">
        <w:rPr>
          <w:rFonts w:hint="eastAsia"/>
          <w:b/>
          <w:sz w:val="28"/>
          <w:szCs w:val="24"/>
        </w:rPr>
        <w:t>一</w:t>
      </w:r>
      <w:bookmarkEnd w:id="60"/>
      <w:r w:rsidRPr="00872B36">
        <w:rPr>
          <w:rFonts w:hint="eastAsia"/>
          <w:b/>
          <w:sz w:val="28"/>
          <w:szCs w:val="24"/>
        </w:rPr>
        <w:t>、说明</w:t>
      </w:r>
    </w:p>
    <w:p w14:paraId="74033991" w14:textId="77777777" w:rsidR="00C20CCD" w:rsidRPr="00872B36" w:rsidRDefault="00000000">
      <w:pPr>
        <w:autoSpaceDE w:val="0"/>
        <w:autoSpaceDN w:val="0"/>
        <w:adjustRightInd w:val="0"/>
        <w:spacing w:line="360" w:lineRule="auto"/>
        <w:jc w:val="left"/>
        <w:rPr>
          <w:rFonts w:ascii="宋体" w:hAnsi="宋体" w:hint="eastAsia"/>
          <w:b/>
          <w:kern w:val="0"/>
          <w:sz w:val="24"/>
          <w:szCs w:val="24"/>
        </w:rPr>
      </w:pPr>
      <w:r w:rsidRPr="00872B36">
        <w:rPr>
          <w:rFonts w:ascii="宋体" w:hAnsi="宋体" w:hint="eastAsia"/>
          <w:b/>
          <w:kern w:val="0"/>
          <w:sz w:val="24"/>
          <w:szCs w:val="24"/>
        </w:rPr>
        <w:t>1.适用范围</w:t>
      </w:r>
    </w:p>
    <w:p w14:paraId="3AC46EFB"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1.1本竞争性磋商采购文件根据《中华人民共和国政府采购法》《中华人民共和国政府采购法政府采购法实施条例》、《政府采购竞争性磋商采购方式管理暂行办法》（财库〔2014〕214号）及相关法律法规编制，仅适用于本文件中所叙述的工程、货物或服务类采购项目。</w:t>
      </w:r>
    </w:p>
    <w:p w14:paraId="1CE25E0A" w14:textId="77777777" w:rsidR="00C20CCD" w:rsidRPr="00872B36" w:rsidRDefault="00000000">
      <w:pPr>
        <w:autoSpaceDE w:val="0"/>
        <w:autoSpaceDN w:val="0"/>
        <w:adjustRightInd w:val="0"/>
        <w:spacing w:line="360" w:lineRule="auto"/>
        <w:jc w:val="left"/>
        <w:rPr>
          <w:rFonts w:ascii="宋体" w:hAnsi="宋体" w:cs="Arial" w:hint="eastAsia"/>
          <w:b/>
          <w:bCs/>
          <w:kern w:val="0"/>
          <w:sz w:val="24"/>
          <w:szCs w:val="24"/>
        </w:rPr>
      </w:pPr>
      <w:r w:rsidRPr="00872B36">
        <w:rPr>
          <w:rFonts w:ascii="宋体" w:hAnsi="宋体" w:cs="Arial" w:hint="eastAsia"/>
          <w:b/>
          <w:bCs/>
          <w:kern w:val="0"/>
          <w:sz w:val="24"/>
          <w:szCs w:val="24"/>
        </w:rPr>
        <w:t>2.定义</w:t>
      </w:r>
    </w:p>
    <w:p w14:paraId="333E6AB8"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2.1采购人：是指获得资金、贷款的国家机关、企事业单位或者其他社会组织。本项目采购人特指：贵港市交通运输综合行政执法支队。</w:t>
      </w:r>
    </w:p>
    <w:p w14:paraId="7C90DA73"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2.2采购代理机构：采购代理机构是指依法取得采购代理资格、从事采购代理业务并提供相关服务的专门机构。本竞争性磋商文件的采购代理机构特指：广西诚至</w:t>
      </w:r>
      <w:proofErr w:type="gramStart"/>
      <w:r w:rsidRPr="00872B36">
        <w:rPr>
          <w:rFonts w:ascii="宋体" w:hAnsi="宋体" w:hint="eastAsia"/>
          <w:bCs/>
          <w:kern w:val="0"/>
          <w:sz w:val="24"/>
          <w:szCs w:val="24"/>
        </w:rPr>
        <w:t>达项目</w:t>
      </w:r>
      <w:proofErr w:type="gramEnd"/>
      <w:r w:rsidRPr="00872B36">
        <w:rPr>
          <w:rFonts w:ascii="宋体" w:hAnsi="宋体" w:hint="eastAsia"/>
          <w:bCs/>
          <w:kern w:val="0"/>
          <w:sz w:val="24"/>
          <w:szCs w:val="24"/>
        </w:rPr>
        <w:t>咨询有限公司。</w:t>
      </w:r>
    </w:p>
    <w:p w14:paraId="5C19642A"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2.3 供应商：指已经报名，且响应本竞争性磋商文件要求、能提供本次服务所必需的设施、人员和专业技术能力的单位或其他组织。</w:t>
      </w:r>
    </w:p>
    <w:p w14:paraId="552478CC"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2.4 竞争性磋商响应文件， 简称“响应文件”，是指：供应商根据本竞争性磋商文件要求，编制包含报价、技术和服务等所有内容的文件。</w:t>
      </w:r>
    </w:p>
    <w:p w14:paraId="733B0645"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2.5 日期：如无特别说明，均指公历日。</w:t>
      </w:r>
    </w:p>
    <w:p w14:paraId="3A6C6EF1"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2.6 合同：指采购人与成交供应</w:t>
      </w:r>
      <w:proofErr w:type="gramStart"/>
      <w:r w:rsidRPr="00872B36">
        <w:rPr>
          <w:rFonts w:ascii="宋体" w:hAnsi="宋体" w:hint="eastAsia"/>
          <w:bCs/>
          <w:kern w:val="0"/>
          <w:sz w:val="24"/>
          <w:szCs w:val="24"/>
        </w:rPr>
        <w:t>商双方</w:t>
      </w:r>
      <w:proofErr w:type="gramEnd"/>
      <w:r w:rsidRPr="00872B36">
        <w:rPr>
          <w:rFonts w:ascii="宋体" w:hAnsi="宋体" w:hint="eastAsia"/>
          <w:bCs/>
          <w:kern w:val="0"/>
          <w:sz w:val="24"/>
          <w:szCs w:val="24"/>
        </w:rPr>
        <w:t>按合同格式签署的书面协议，包括所有的附件、附录及双方认可的其它相关书面文件。</w:t>
      </w:r>
    </w:p>
    <w:p w14:paraId="6CE8E05A"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2.7 政府采购信息发布媒体：</w:t>
      </w:r>
    </w:p>
    <w:p w14:paraId="3CF3BD81"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与本项目相关的政府采购业务信息（包括竞争性磋商采购公告、成交公告及其更正事项等）将在以下媒体上发布：</w:t>
      </w:r>
    </w:p>
    <w:p w14:paraId="6DB9CB69"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①中国政府采购网http://www.ccgp.gov.cn；</w:t>
      </w:r>
    </w:p>
    <w:p w14:paraId="0BBD7B47"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②广西壮族自治区政府采购网http://zfcg.gxzf.gov.cn/；</w:t>
      </w:r>
    </w:p>
    <w:p w14:paraId="7F2EF748"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③贵港市政府采购网http://zfcg.czj.gxgg.gov.cn/；</w:t>
      </w:r>
    </w:p>
    <w:p w14:paraId="47D1709A" w14:textId="77777777" w:rsidR="00C20CCD" w:rsidRPr="00872B36" w:rsidRDefault="00000000">
      <w:pPr>
        <w:autoSpaceDE w:val="0"/>
        <w:autoSpaceDN w:val="0"/>
        <w:adjustRightInd w:val="0"/>
        <w:spacing w:line="360" w:lineRule="auto"/>
        <w:ind w:firstLineChars="175" w:firstLine="420"/>
        <w:jc w:val="left"/>
        <w:rPr>
          <w:rFonts w:ascii="宋体" w:hAnsi="宋体" w:hint="eastAsia"/>
          <w:bCs/>
          <w:kern w:val="0"/>
          <w:sz w:val="24"/>
          <w:szCs w:val="24"/>
        </w:rPr>
      </w:pPr>
      <w:r w:rsidRPr="00872B36">
        <w:rPr>
          <w:rFonts w:ascii="宋体" w:hAnsi="宋体" w:hint="eastAsia"/>
          <w:bCs/>
          <w:kern w:val="0"/>
          <w:sz w:val="24"/>
          <w:szCs w:val="24"/>
        </w:rPr>
        <w:t>④全国公共资源交易平台(广西.贵港) http://ggzy.jgswj.gxzf.gov.cn/ggggzy/。</w:t>
      </w:r>
    </w:p>
    <w:p w14:paraId="48D9B011" w14:textId="77777777" w:rsidR="00C20CCD" w:rsidRPr="00872B36" w:rsidRDefault="00000000">
      <w:pPr>
        <w:snapToGrid w:val="0"/>
        <w:spacing w:line="360" w:lineRule="auto"/>
        <w:ind w:firstLineChars="200" w:firstLine="480"/>
        <w:jc w:val="left"/>
        <w:rPr>
          <w:rFonts w:ascii="宋体" w:hAnsi="宋体" w:hint="eastAsia"/>
          <w:sz w:val="24"/>
          <w:szCs w:val="24"/>
        </w:rPr>
      </w:pPr>
      <w:r w:rsidRPr="00872B36">
        <w:rPr>
          <w:rFonts w:ascii="宋体" w:hAnsi="宋体" w:hint="eastAsia"/>
          <w:sz w:val="24"/>
          <w:szCs w:val="24"/>
        </w:rPr>
        <w:lastRenderedPageBreak/>
        <w:t>2.8供应商基本资格要求</w:t>
      </w:r>
    </w:p>
    <w:p w14:paraId="62445A22" w14:textId="77777777" w:rsidR="00C20CCD" w:rsidRPr="00872B36" w:rsidRDefault="00000000">
      <w:pPr>
        <w:spacing w:line="360" w:lineRule="auto"/>
        <w:ind w:firstLineChars="200" w:firstLine="472"/>
        <w:rPr>
          <w:rFonts w:ascii="宋体" w:hAnsi="宋体" w:cs="Microsoft JhengHei Light" w:hint="eastAsia"/>
          <w:bCs/>
          <w:spacing w:val="-2"/>
          <w:sz w:val="24"/>
          <w:szCs w:val="24"/>
        </w:rPr>
      </w:pPr>
      <w:r w:rsidRPr="00872B36">
        <w:rPr>
          <w:rFonts w:ascii="宋体" w:hAnsi="宋体" w:cs="Microsoft JhengHei Light"/>
          <w:bCs/>
          <w:spacing w:val="-2"/>
          <w:sz w:val="24"/>
          <w:szCs w:val="24"/>
        </w:rPr>
        <w:t>2.8.1</w:t>
      </w:r>
      <w:r w:rsidRPr="00872B36">
        <w:rPr>
          <w:rFonts w:ascii="宋体" w:hAnsi="宋体" w:cs="Microsoft JhengHei Light" w:hint="eastAsia"/>
          <w:bCs/>
          <w:spacing w:val="-2"/>
          <w:sz w:val="24"/>
          <w:szCs w:val="24"/>
        </w:rPr>
        <w:t>满足《中华人民共和国政府采购法》第二十二条规定；</w:t>
      </w:r>
    </w:p>
    <w:p w14:paraId="7342C202" w14:textId="77777777" w:rsidR="00C20CCD" w:rsidRPr="00872B36" w:rsidRDefault="00000000">
      <w:pPr>
        <w:spacing w:line="360" w:lineRule="auto"/>
        <w:ind w:firstLineChars="200" w:firstLine="472"/>
        <w:rPr>
          <w:rFonts w:ascii="宋体" w:hAnsi="宋体" w:hint="eastAsia"/>
          <w:sz w:val="24"/>
          <w:szCs w:val="24"/>
        </w:rPr>
      </w:pPr>
      <w:r w:rsidRPr="00872B36">
        <w:rPr>
          <w:rFonts w:ascii="宋体" w:hAnsi="宋体" w:cs="Microsoft JhengHei Light"/>
          <w:bCs/>
          <w:spacing w:val="-2"/>
          <w:sz w:val="24"/>
          <w:szCs w:val="24"/>
        </w:rPr>
        <w:t>2.8.2</w:t>
      </w:r>
      <w:r w:rsidRPr="00872B36">
        <w:rPr>
          <w:rFonts w:ascii="宋体" w:hAnsi="宋体"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319CA00"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sz w:val="24"/>
          <w:szCs w:val="24"/>
        </w:rPr>
        <w:t>2.8.3</w:t>
      </w:r>
      <w:r w:rsidRPr="00872B36">
        <w:rPr>
          <w:rFonts w:ascii="宋体" w:hAnsi="宋体" w:hint="eastAsia"/>
          <w:sz w:val="24"/>
          <w:szCs w:val="24"/>
        </w:rPr>
        <w:t>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6F6744D4" w14:textId="77777777" w:rsidR="00C20CCD" w:rsidRPr="00872B36" w:rsidRDefault="00000000">
      <w:pPr>
        <w:autoSpaceDE w:val="0"/>
        <w:autoSpaceDN w:val="0"/>
        <w:adjustRightInd w:val="0"/>
        <w:spacing w:line="360" w:lineRule="auto"/>
        <w:jc w:val="left"/>
        <w:rPr>
          <w:rFonts w:ascii="宋体"/>
          <w:bCs/>
          <w:kern w:val="0"/>
          <w:sz w:val="24"/>
          <w:szCs w:val="24"/>
        </w:rPr>
      </w:pPr>
      <w:r w:rsidRPr="00872B36">
        <w:rPr>
          <w:rFonts w:ascii="宋体" w:cs="Arial" w:hint="eastAsia"/>
          <w:b/>
          <w:bCs/>
          <w:kern w:val="0"/>
          <w:sz w:val="24"/>
          <w:szCs w:val="24"/>
        </w:rPr>
        <w:t>3.竞争性磋商费用</w:t>
      </w:r>
    </w:p>
    <w:p w14:paraId="67C86942" w14:textId="77777777" w:rsidR="00C20CCD" w:rsidRPr="00872B36" w:rsidRDefault="00000000">
      <w:pPr>
        <w:autoSpaceDE w:val="0"/>
        <w:autoSpaceDN w:val="0"/>
        <w:adjustRightInd w:val="0"/>
        <w:spacing w:line="360" w:lineRule="auto"/>
        <w:ind w:firstLineChars="196" w:firstLine="470"/>
        <w:jc w:val="left"/>
        <w:rPr>
          <w:rFonts w:ascii="宋体"/>
          <w:bCs/>
          <w:kern w:val="0"/>
          <w:sz w:val="24"/>
          <w:szCs w:val="24"/>
        </w:rPr>
      </w:pPr>
      <w:r w:rsidRPr="00872B36">
        <w:rPr>
          <w:rFonts w:ascii="宋体" w:hint="eastAsia"/>
          <w:bCs/>
          <w:kern w:val="0"/>
          <w:sz w:val="24"/>
          <w:szCs w:val="24"/>
        </w:rPr>
        <w:t>3.1 供应商自行承担本项目竞争性磋商采购期间所有相关费用。</w:t>
      </w:r>
    </w:p>
    <w:p w14:paraId="0E7AE6B7" w14:textId="77777777" w:rsidR="00C20CCD" w:rsidRPr="00872B36" w:rsidRDefault="00000000">
      <w:pPr>
        <w:autoSpaceDE w:val="0"/>
        <w:autoSpaceDN w:val="0"/>
        <w:adjustRightInd w:val="0"/>
        <w:spacing w:line="360" w:lineRule="auto"/>
        <w:ind w:firstLineChars="196" w:firstLine="470"/>
        <w:jc w:val="left"/>
        <w:rPr>
          <w:rFonts w:ascii="宋体"/>
          <w:bCs/>
          <w:kern w:val="0"/>
          <w:sz w:val="24"/>
          <w:szCs w:val="24"/>
        </w:rPr>
      </w:pPr>
      <w:r w:rsidRPr="00872B36">
        <w:rPr>
          <w:rFonts w:ascii="宋体" w:hint="eastAsia"/>
          <w:bCs/>
          <w:kern w:val="0"/>
          <w:sz w:val="24"/>
          <w:szCs w:val="24"/>
        </w:rPr>
        <w:t>3.2 本项目代理费用：</w:t>
      </w:r>
      <w:proofErr w:type="gramStart"/>
      <w:r w:rsidRPr="00872B36">
        <w:rPr>
          <w:rFonts w:ascii="宋体" w:hint="eastAsia"/>
          <w:bCs/>
          <w:kern w:val="0"/>
          <w:sz w:val="24"/>
          <w:szCs w:val="24"/>
        </w:rPr>
        <w:t>由</w:t>
      </w:r>
      <w:r w:rsidRPr="00872B36">
        <w:rPr>
          <w:rFonts w:ascii="宋体" w:cs="宋体" w:hint="eastAsia"/>
          <w:kern w:val="0"/>
          <w:sz w:val="24"/>
          <w:szCs w:val="24"/>
        </w:rPr>
        <w:t>成交</w:t>
      </w:r>
      <w:proofErr w:type="gramEnd"/>
      <w:r w:rsidRPr="00872B36">
        <w:rPr>
          <w:rFonts w:ascii="宋体" w:cs="宋体" w:hint="eastAsia"/>
          <w:kern w:val="0"/>
          <w:sz w:val="24"/>
          <w:szCs w:val="24"/>
        </w:rPr>
        <w:t>供应商</w:t>
      </w:r>
      <w:r w:rsidRPr="00872B36">
        <w:rPr>
          <w:rFonts w:ascii="宋体" w:hint="eastAsia"/>
          <w:bCs/>
          <w:kern w:val="0"/>
          <w:sz w:val="24"/>
          <w:szCs w:val="24"/>
        </w:rPr>
        <w:t>支付。</w:t>
      </w:r>
      <w:bookmarkStart w:id="61" w:name="_Toc213326417"/>
    </w:p>
    <w:p w14:paraId="1BF1B6E0" w14:textId="77777777" w:rsidR="00C20CCD" w:rsidRPr="00872B36" w:rsidRDefault="00000000">
      <w:pPr>
        <w:autoSpaceDE w:val="0"/>
        <w:autoSpaceDN w:val="0"/>
        <w:adjustRightInd w:val="0"/>
        <w:spacing w:before="240" w:line="360" w:lineRule="auto"/>
        <w:ind w:firstLineChars="196" w:firstLine="551"/>
        <w:jc w:val="center"/>
        <w:rPr>
          <w:b/>
          <w:sz w:val="24"/>
          <w:szCs w:val="24"/>
        </w:rPr>
      </w:pPr>
      <w:r w:rsidRPr="00872B36">
        <w:rPr>
          <w:rFonts w:hint="eastAsia"/>
          <w:b/>
          <w:sz w:val="28"/>
          <w:szCs w:val="24"/>
        </w:rPr>
        <w:t>二、竞争性磋商</w:t>
      </w:r>
      <w:bookmarkEnd w:id="61"/>
      <w:r w:rsidRPr="00872B36">
        <w:rPr>
          <w:rFonts w:hint="eastAsia"/>
          <w:b/>
          <w:sz w:val="28"/>
          <w:szCs w:val="24"/>
        </w:rPr>
        <w:t>文件</w:t>
      </w:r>
    </w:p>
    <w:p w14:paraId="2301724A" w14:textId="77777777" w:rsidR="00C20CCD" w:rsidRPr="00872B36" w:rsidRDefault="00000000">
      <w:pPr>
        <w:pStyle w:val="ab"/>
        <w:tabs>
          <w:tab w:val="left" w:pos="420"/>
        </w:tabs>
        <w:spacing w:line="360" w:lineRule="auto"/>
        <w:jc w:val="left"/>
        <w:rPr>
          <w:b/>
          <w:bCs/>
          <w:sz w:val="24"/>
          <w:szCs w:val="24"/>
        </w:rPr>
      </w:pPr>
      <w:r w:rsidRPr="00872B36">
        <w:rPr>
          <w:b/>
          <w:bCs/>
          <w:sz w:val="24"/>
          <w:szCs w:val="24"/>
        </w:rPr>
        <w:t>4</w:t>
      </w:r>
      <w:r w:rsidRPr="00872B36">
        <w:rPr>
          <w:rFonts w:hint="eastAsia"/>
          <w:b/>
          <w:bCs/>
          <w:sz w:val="24"/>
          <w:szCs w:val="24"/>
        </w:rPr>
        <w:t>.竞争性磋商文件的组成</w:t>
      </w:r>
    </w:p>
    <w:p w14:paraId="098A3C3B" w14:textId="77777777" w:rsidR="00C20CCD" w:rsidRPr="00872B36" w:rsidRDefault="00000000">
      <w:pPr>
        <w:pStyle w:val="ab"/>
        <w:spacing w:line="360" w:lineRule="auto"/>
        <w:ind w:firstLineChars="200" w:firstLine="480"/>
        <w:rPr>
          <w:sz w:val="24"/>
          <w:szCs w:val="24"/>
        </w:rPr>
      </w:pPr>
      <w:r w:rsidRPr="00872B36">
        <w:rPr>
          <w:sz w:val="24"/>
          <w:szCs w:val="24"/>
        </w:rPr>
        <w:t>4</w:t>
      </w:r>
      <w:r w:rsidRPr="00872B36">
        <w:rPr>
          <w:rFonts w:hint="eastAsia"/>
          <w:sz w:val="24"/>
          <w:szCs w:val="24"/>
        </w:rPr>
        <w:t>.1本竞争性磋商文件用以阐明竞争性磋商采购需求、竞争性磋商采购程序和合同条款等内容。本</w:t>
      </w:r>
      <w:r w:rsidRPr="00872B36">
        <w:rPr>
          <w:rFonts w:hint="eastAsia"/>
          <w:bCs/>
          <w:sz w:val="24"/>
          <w:szCs w:val="24"/>
        </w:rPr>
        <w:t>竞争性磋商文件</w:t>
      </w:r>
      <w:r w:rsidRPr="00872B36">
        <w:rPr>
          <w:rFonts w:hint="eastAsia"/>
          <w:sz w:val="24"/>
          <w:szCs w:val="24"/>
        </w:rPr>
        <w:t>包括六个章节，各章的内容如下：</w:t>
      </w:r>
    </w:p>
    <w:p w14:paraId="17355184"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第一章  竞争性磋商公告</w:t>
      </w:r>
    </w:p>
    <w:p w14:paraId="738503A0"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 xml:space="preserve">第二章  </w:t>
      </w:r>
      <w:r w:rsidRPr="00872B36">
        <w:rPr>
          <w:rFonts w:hint="eastAsia"/>
          <w:bCs/>
          <w:sz w:val="24"/>
          <w:szCs w:val="24"/>
        </w:rPr>
        <w:t>供应商须知及前附表</w:t>
      </w:r>
    </w:p>
    <w:p w14:paraId="50E906B0"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第三章  项目需求</w:t>
      </w:r>
    </w:p>
    <w:p w14:paraId="16B267A1"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第四章  评审方法</w:t>
      </w:r>
    </w:p>
    <w:p w14:paraId="553E4F39"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第五章  响应文件格式</w:t>
      </w:r>
    </w:p>
    <w:p w14:paraId="52721F56"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第六章  采购合同条款格式</w:t>
      </w:r>
    </w:p>
    <w:p w14:paraId="7F291A14" w14:textId="77777777" w:rsidR="00C20CCD" w:rsidRPr="00872B36" w:rsidRDefault="00000000">
      <w:pPr>
        <w:pStyle w:val="ab"/>
        <w:spacing w:line="360" w:lineRule="auto"/>
        <w:ind w:firstLineChars="200" w:firstLine="482"/>
        <w:rPr>
          <w:sz w:val="24"/>
          <w:szCs w:val="24"/>
        </w:rPr>
      </w:pPr>
      <w:r w:rsidRPr="00872B36">
        <w:rPr>
          <w:rFonts w:cs="Arial"/>
          <w:b/>
          <w:bCs/>
          <w:sz w:val="24"/>
          <w:szCs w:val="24"/>
        </w:rPr>
        <w:t>5.</w:t>
      </w:r>
      <w:r w:rsidRPr="00872B36">
        <w:rPr>
          <w:rFonts w:cs="Arial" w:hint="eastAsia"/>
          <w:b/>
          <w:bCs/>
          <w:sz w:val="24"/>
          <w:szCs w:val="24"/>
        </w:rPr>
        <w:t>供应商应仔细阅读竞争性磋商文件的所有内容，按竞争性磋商文件的要求提供响应文件，并保证所提供的全部资料的真实性，以使其响应文件对竞争性磋商文件做出实质性响应，否则，其竞争性磋商将被拒绝。</w:t>
      </w:r>
    </w:p>
    <w:p w14:paraId="66DA6A6C"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6</w:t>
      </w:r>
      <w:r w:rsidRPr="00872B36">
        <w:rPr>
          <w:sz w:val="24"/>
          <w:szCs w:val="24"/>
        </w:rPr>
        <w:t>.</w:t>
      </w:r>
      <w:r w:rsidRPr="00872B36">
        <w:rPr>
          <w:rFonts w:hint="eastAsia"/>
          <w:sz w:val="24"/>
          <w:szCs w:val="24"/>
        </w:rPr>
        <w:t>根据本章第7.1项的规定对竞争性磋商文件所做的澄清、修改，构成竞争性磋商文件的组成部分。当竞争性磋商文件与竞争性磋商文件的澄清和修改就同一内容的表述不一致时，以最后发出的书面文件为准。</w:t>
      </w:r>
    </w:p>
    <w:p w14:paraId="6431A67F"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lastRenderedPageBreak/>
        <w:t>7.竞争性磋商文件的澄清和修改</w:t>
      </w:r>
    </w:p>
    <w:p w14:paraId="5FCD3A3D" w14:textId="77777777" w:rsidR="00C20CCD" w:rsidRPr="00872B36" w:rsidRDefault="00000000">
      <w:pPr>
        <w:pStyle w:val="ab"/>
        <w:spacing w:line="360" w:lineRule="auto"/>
        <w:ind w:firstLineChars="200" w:firstLine="480"/>
        <w:rPr>
          <w:sz w:val="24"/>
          <w:szCs w:val="24"/>
        </w:rPr>
      </w:pPr>
      <w:r w:rsidRPr="00872B36">
        <w:rPr>
          <w:sz w:val="24"/>
          <w:szCs w:val="24"/>
        </w:rPr>
        <w:t>7</w:t>
      </w:r>
      <w:r w:rsidRPr="00872B36">
        <w:rPr>
          <w:rFonts w:hint="eastAsia"/>
          <w:sz w:val="24"/>
          <w:szCs w:val="24"/>
        </w:rPr>
        <w:t>.1 供应商获取竞争性磋商文件后，应仔细阅读竞争性磋商文件的全部内容，若发现竞争性磋商文件缺页或附件不全以及有违反国家法律、法规、规章的条款，应及时向采购人、采购代理机构提出。若对竞争性磋商文件有疑问需要澄清，应当在本竞争性磋商文件规定的提交响应文件截止时间5天（日历天）前以书面形式递交给采购人、采购代理机构。采购人、采购代理机构将在竞争性磋商文件规定的提交响应文件截止时间3天（日历天）前，将需澄清内容以公告形式在政府采购信息发布媒体上发布，但不指明澄清问题的来源。澄清文件自发布之日起，视为供应商已收到该澄清。供应商未及时关注采购代理机构在政府采购信息发布媒体上发布的澄清文件而造成的损失，由供应商自行负责。</w:t>
      </w:r>
    </w:p>
    <w:p w14:paraId="5F4029C6" w14:textId="77777777" w:rsidR="00C20CCD" w:rsidRPr="00872B36" w:rsidRDefault="00000000">
      <w:pPr>
        <w:pStyle w:val="ab"/>
        <w:spacing w:line="360" w:lineRule="auto"/>
        <w:ind w:firstLineChars="200" w:firstLine="480"/>
        <w:rPr>
          <w:sz w:val="24"/>
          <w:szCs w:val="24"/>
        </w:rPr>
      </w:pPr>
      <w:r w:rsidRPr="00872B36">
        <w:rPr>
          <w:sz w:val="24"/>
          <w:szCs w:val="24"/>
        </w:rPr>
        <w:t>7</w:t>
      </w:r>
      <w:r w:rsidRPr="00872B36">
        <w:rPr>
          <w:rFonts w:hint="eastAsia"/>
          <w:sz w:val="24"/>
          <w:szCs w:val="24"/>
        </w:rPr>
        <w:t>.2 澄清或者修改的内容可能影响响应文件编制的，采购人、采购代理机构应当在提交首次响应文件截止时间至少5天（日历天）前，以公告形式在政府采购信息发布媒体上发布；不足5天（日历天）的，采购人、采购代理机构应当顺延提交首次响应文件截止时间。</w:t>
      </w:r>
    </w:p>
    <w:p w14:paraId="3B8F752F"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7.</w:t>
      </w:r>
      <w:r w:rsidRPr="00872B36">
        <w:rPr>
          <w:sz w:val="24"/>
          <w:szCs w:val="24"/>
        </w:rPr>
        <w:t>3</w:t>
      </w:r>
      <w:r w:rsidRPr="00872B36">
        <w:rPr>
          <w:rFonts w:hint="eastAsia"/>
          <w:sz w:val="24"/>
          <w:szCs w:val="24"/>
        </w:rPr>
        <w:t xml:space="preserve"> 在竞争性磋商响应文件提交截止时间前，采购人可对文件中认为表述不清的内容或对供应商所提问题进行澄清，届时可对竞争性磋商文件用补充文件或更正文件的方式进行修改。</w:t>
      </w:r>
    </w:p>
    <w:p w14:paraId="098F6744" w14:textId="77777777" w:rsidR="00C20CCD" w:rsidRPr="00872B36" w:rsidRDefault="00000000">
      <w:pPr>
        <w:pStyle w:val="ab"/>
        <w:spacing w:line="360" w:lineRule="auto"/>
        <w:ind w:firstLineChars="200" w:firstLine="480"/>
        <w:rPr>
          <w:sz w:val="21"/>
        </w:rPr>
      </w:pPr>
      <w:r w:rsidRPr="00872B36">
        <w:rPr>
          <w:rFonts w:hint="eastAsia"/>
          <w:sz w:val="24"/>
          <w:szCs w:val="24"/>
        </w:rPr>
        <w:t>7.</w:t>
      </w:r>
      <w:r w:rsidRPr="00872B36">
        <w:rPr>
          <w:sz w:val="24"/>
          <w:szCs w:val="24"/>
        </w:rPr>
        <w:t>4</w:t>
      </w:r>
      <w:r w:rsidRPr="00872B36">
        <w:rPr>
          <w:rFonts w:hint="eastAsia"/>
          <w:sz w:val="24"/>
          <w:szCs w:val="24"/>
        </w:rPr>
        <w:t xml:space="preserve"> 对竞争性磋商文件的澄清或者修改，将在政府采购信息发布媒体上发布更正公告。竞争性磋商文件的补充、修改和澄清都将作为竞争性磋商文件的组成部分，对所有供应商均有约束力。</w:t>
      </w:r>
    </w:p>
    <w:p w14:paraId="5D79515A" w14:textId="77777777" w:rsidR="00C20CCD" w:rsidRPr="00872B36" w:rsidRDefault="00C20CCD">
      <w:pPr>
        <w:pStyle w:val="ab"/>
        <w:spacing w:line="500" w:lineRule="exact"/>
        <w:ind w:firstLineChars="200" w:firstLine="422"/>
        <w:rPr>
          <w:b/>
          <w:bCs/>
          <w:sz w:val="21"/>
        </w:rPr>
      </w:pPr>
    </w:p>
    <w:p w14:paraId="1232C5A3" w14:textId="77777777" w:rsidR="00C20CCD" w:rsidRPr="00872B36" w:rsidRDefault="00000000">
      <w:pPr>
        <w:jc w:val="center"/>
        <w:rPr>
          <w:b/>
          <w:sz w:val="28"/>
          <w:szCs w:val="24"/>
        </w:rPr>
      </w:pPr>
      <w:bookmarkStart w:id="62" w:name="_Toc213326418"/>
      <w:r w:rsidRPr="00872B36">
        <w:rPr>
          <w:rFonts w:hint="eastAsia"/>
          <w:b/>
          <w:sz w:val="28"/>
          <w:szCs w:val="24"/>
        </w:rPr>
        <w:t>三</w:t>
      </w:r>
      <w:bookmarkEnd w:id="62"/>
      <w:r w:rsidRPr="00872B36">
        <w:rPr>
          <w:rFonts w:hint="eastAsia"/>
          <w:b/>
          <w:sz w:val="28"/>
          <w:szCs w:val="24"/>
        </w:rPr>
        <w:t xml:space="preserve">   </w:t>
      </w:r>
      <w:r w:rsidRPr="00872B36">
        <w:rPr>
          <w:rFonts w:hint="eastAsia"/>
          <w:b/>
          <w:sz w:val="28"/>
          <w:szCs w:val="24"/>
        </w:rPr>
        <w:t>响应文件编制说明</w:t>
      </w:r>
    </w:p>
    <w:p w14:paraId="40D4ACD2"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8.响应文件的编制</w:t>
      </w:r>
    </w:p>
    <w:p w14:paraId="39F6CD61"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8.1供应商</w:t>
      </w:r>
      <w:r w:rsidRPr="00872B36">
        <w:rPr>
          <w:rFonts w:cs="Arial" w:hint="eastAsia"/>
          <w:bCs/>
          <w:sz w:val="24"/>
          <w:szCs w:val="24"/>
        </w:rPr>
        <w:t>应仔细阅读本竞争性磋商文件的</w:t>
      </w:r>
      <w:r w:rsidRPr="00872B36">
        <w:rPr>
          <w:rFonts w:hint="eastAsia"/>
          <w:sz w:val="24"/>
          <w:szCs w:val="24"/>
        </w:rPr>
        <w:t>全部</w:t>
      </w:r>
      <w:r w:rsidRPr="00872B36">
        <w:rPr>
          <w:rFonts w:cs="Arial" w:hint="eastAsia"/>
          <w:bCs/>
          <w:sz w:val="24"/>
          <w:szCs w:val="24"/>
        </w:rPr>
        <w:t>内容，</w:t>
      </w:r>
      <w:r w:rsidRPr="00872B36">
        <w:rPr>
          <w:rFonts w:hint="eastAsia"/>
          <w:sz w:val="24"/>
          <w:szCs w:val="24"/>
        </w:rPr>
        <w:t>并充分理解本文件的全部内容（包括所有的补充、修改内容、</w:t>
      </w:r>
      <w:r w:rsidRPr="00872B36">
        <w:rPr>
          <w:rFonts w:cs="Arial" w:hint="eastAsia"/>
          <w:bCs/>
          <w:sz w:val="24"/>
          <w:szCs w:val="24"/>
        </w:rPr>
        <w:t>技术要求和商务条款以及实质性要求和条件</w:t>
      </w:r>
      <w:r w:rsidRPr="00872B36">
        <w:rPr>
          <w:rFonts w:hint="eastAsia"/>
          <w:sz w:val="24"/>
          <w:szCs w:val="24"/>
        </w:rPr>
        <w:t>），承诺并履行</w:t>
      </w:r>
      <w:r w:rsidRPr="00872B36">
        <w:rPr>
          <w:rFonts w:cs="Arial" w:hint="eastAsia"/>
          <w:bCs/>
          <w:sz w:val="24"/>
          <w:szCs w:val="24"/>
        </w:rPr>
        <w:t>本竞争性磋商文件</w:t>
      </w:r>
      <w:r w:rsidRPr="00872B36">
        <w:rPr>
          <w:rFonts w:hint="eastAsia"/>
          <w:sz w:val="24"/>
          <w:szCs w:val="24"/>
        </w:rPr>
        <w:t>中各项条款规定及要求。</w:t>
      </w:r>
      <w:r w:rsidRPr="00872B36">
        <w:rPr>
          <w:rFonts w:cs="Arial" w:hint="eastAsia"/>
          <w:bCs/>
          <w:sz w:val="24"/>
          <w:szCs w:val="24"/>
        </w:rPr>
        <w:t>并按本竞争性磋商文件的要求编制响应文件和提交。</w:t>
      </w:r>
    </w:p>
    <w:p w14:paraId="4C31DAF4"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8.2对竞争性磋商采购文件的实质性要求和条件做出响应是指供应商必须对竞争性磋商采购文件成交注为实质性要求和条件的技术要求、商务条款及其</w:t>
      </w:r>
      <w:r w:rsidRPr="00872B36">
        <w:rPr>
          <w:rFonts w:hint="eastAsia"/>
          <w:sz w:val="24"/>
          <w:szCs w:val="24"/>
        </w:rPr>
        <w:lastRenderedPageBreak/>
        <w:t>它内容做出满足或者优于原要求和条件的承诺。本竞争性磋商采购文件注★号的内容为实质性要求和条件，</w:t>
      </w:r>
      <w:r w:rsidRPr="00872B36">
        <w:rPr>
          <w:sz w:val="24"/>
          <w:szCs w:val="24"/>
        </w:rPr>
        <w:t>不允许偏离。</w:t>
      </w:r>
    </w:p>
    <w:p w14:paraId="2FA99EE1"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8.3响应文件必须按本竞争性磋商采购文件的全部内容，包括所有的补充通知及附件进行编制，但表格可以按同样格式扩展。供应商如因只填写和提供了本文件要求的部分内容和附件，而给评审造成困难，其可能导致的结果和责任由供应商自行承担。</w:t>
      </w:r>
    </w:p>
    <w:p w14:paraId="1940E838"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8.4响应文件中所须加盖公章位置均采用CA签章。若竞争性磋商采购文件中有专门标注的某关联点，并要求供应商在电子投标系统中做出响应的，如供应商未对关联点进行响应或者在响应文件其它内容进行描述，造成电子评审不能查询的责任由供应商自行承担。</w:t>
      </w:r>
    </w:p>
    <w:p w14:paraId="6A1974F2"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8.5响应文件应保证其清楚、工整，相关证明材料的复印件应清晰可辨认且均需加盖单位公章，响应文件字迹潦草、表达不清、模糊无法辨认而导致非唯一理解是供应商可</w:t>
      </w:r>
      <w:r w:rsidRPr="00872B36">
        <w:rPr>
          <w:sz w:val="24"/>
          <w:szCs w:val="24"/>
        </w:rPr>
        <w:t>能存在</w:t>
      </w:r>
      <w:r w:rsidRPr="00872B36">
        <w:rPr>
          <w:rFonts w:hint="eastAsia"/>
          <w:sz w:val="24"/>
          <w:szCs w:val="24"/>
        </w:rPr>
        <w:t>的风险，很可能导致其响应文件无效。</w:t>
      </w:r>
    </w:p>
    <w:p w14:paraId="6DA8687D"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8.6竞争性磋商采购文件要求“必须提供”的证明等材料，供应商必须全部提供，缺一不可，否则其响应文件无效。</w:t>
      </w:r>
    </w:p>
    <w:p w14:paraId="70BD77EC"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8.7竞争性磋商采购文件要求法定代表人或委托代理人签字及加盖公章的部分必须签字并加盖公章后然后扫描或者拍照做成pdf格式上传，无签字或盖章的视为无效响应。</w:t>
      </w:r>
    </w:p>
    <w:p w14:paraId="2FAE83F5"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8.8第五章“响应文件格式”中规定了响应文件格式的，应按相应格式要求编写。</w:t>
      </w:r>
    </w:p>
    <w:p w14:paraId="55092525"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8.9响应文件应由供应商的法定代表人或其委托代理人在凡规定签章处逐一签字或盖章并加盖单位公章。响应文件应尽量避免涂改、</w:t>
      </w:r>
      <w:proofErr w:type="gramStart"/>
      <w:r w:rsidRPr="00872B36">
        <w:rPr>
          <w:rFonts w:hint="eastAsia"/>
          <w:sz w:val="24"/>
          <w:szCs w:val="24"/>
        </w:rPr>
        <w:t>行间插字或</w:t>
      </w:r>
      <w:proofErr w:type="gramEnd"/>
      <w:r w:rsidRPr="00872B36">
        <w:rPr>
          <w:rFonts w:hint="eastAsia"/>
          <w:sz w:val="24"/>
          <w:szCs w:val="24"/>
        </w:rPr>
        <w:t>删除。如果出现上述情况，改动之处应加盖单位公章或由供应商的法定代表人或其委托代理人签字或盖章确认。</w:t>
      </w:r>
    </w:p>
    <w:p w14:paraId="5AE2DFCC"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8.10响应文件应编制目录，且页码清晰准确。</w:t>
      </w:r>
    </w:p>
    <w:p w14:paraId="4CB06967" w14:textId="77777777" w:rsidR="00C20CCD" w:rsidRPr="00872B36" w:rsidRDefault="00000000">
      <w:pPr>
        <w:pStyle w:val="ab"/>
        <w:spacing w:line="360" w:lineRule="auto"/>
        <w:ind w:firstLineChars="200" w:firstLine="480"/>
        <w:jc w:val="left"/>
        <w:rPr>
          <w:sz w:val="24"/>
          <w:szCs w:val="24"/>
        </w:rPr>
      </w:pPr>
      <w:r w:rsidRPr="00872B36">
        <w:rPr>
          <w:rFonts w:hint="eastAsia"/>
          <w:sz w:val="24"/>
          <w:szCs w:val="24"/>
        </w:rPr>
        <w:t>8.11</w:t>
      </w:r>
      <w:r w:rsidRPr="00872B36">
        <w:rPr>
          <w:sz w:val="24"/>
          <w:szCs w:val="24"/>
        </w:rPr>
        <w:t xml:space="preserve"> </w:t>
      </w:r>
      <w:r w:rsidRPr="00872B36">
        <w:rPr>
          <w:rFonts w:hint="eastAsia"/>
          <w:sz w:val="24"/>
          <w:szCs w:val="24"/>
        </w:rPr>
        <w:t xml:space="preserve"> 本项目实行电子投标，供应商应准备电子响应文件。电子响应文件按广西政府采购云平台要求及本竞争性磋商文件要求制作、加密并递交。具体操作流程可参考《政府采购项目电子交易管理操作指南-供应商》，指南可在“http://www.ccgp-</w:t>
      </w:r>
      <w:r w:rsidRPr="00872B36">
        <w:rPr>
          <w:rFonts w:hint="eastAsia"/>
          <w:sz w:val="24"/>
          <w:szCs w:val="24"/>
        </w:rPr>
        <w:lastRenderedPageBreak/>
        <w:t>guangxi.gov.cn/PurchaseAdvisory/ImportantNotice/2866753.html”下载。</w:t>
      </w:r>
    </w:p>
    <w:p w14:paraId="26C87B85"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w:t>
      </w:r>
      <w:r w:rsidRPr="00872B36">
        <w:rPr>
          <w:sz w:val="24"/>
          <w:szCs w:val="24"/>
        </w:rPr>
        <w:t>12</w:t>
      </w:r>
      <w:r w:rsidRPr="00872B36">
        <w:rPr>
          <w:rFonts w:hint="eastAsia"/>
          <w:sz w:val="24"/>
          <w:szCs w:val="24"/>
        </w:rPr>
        <w:t xml:space="preserve"> 响应文件启用顺序和效力：响应文件的启用，按先后顺位分别为电子响应文件、电子备份响应文件。若供应商在规定时间内无法解密或解密失败，可以以电子备份响应文件作为依据，若电子备份响应文件与广西政府采购云平台上传的电子响应文件被识别为不一致的，以电子备份响应文件作为评审依据；供应商按时在线解密响应文件的，以在线解密的响应文件作为评审依据。若</w:t>
      </w:r>
      <w:r w:rsidR="00120E42" w:rsidRPr="00872B36">
        <w:rPr>
          <w:rFonts w:hint="eastAsia"/>
          <w:sz w:val="24"/>
          <w:szCs w:val="24"/>
        </w:rPr>
        <w:t>供应商</w:t>
      </w:r>
      <w:r w:rsidRPr="00872B36">
        <w:rPr>
          <w:rFonts w:hint="eastAsia"/>
          <w:sz w:val="24"/>
          <w:szCs w:val="24"/>
        </w:rPr>
        <w:t>在规定时间内无法解密或解密失败且未提供电子备份响应文件的，视为响应文件撤回。</w:t>
      </w:r>
    </w:p>
    <w:p w14:paraId="743774C1"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w:t>
      </w:r>
      <w:r w:rsidRPr="00872B36">
        <w:rPr>
          <w:sz w:val="24"/>
          <w:szCs w:val="24"/>
        </w:rPr>
        <w:t>13</w:t>
      </w:r>
      <w:r w:rsidRPr="00872B36">
        <w:rPr>
          <w:rFonts w:hint="eastAsia"/>
          <w:sz w:val="24"/>
          <w:szCs w:val="24"/>
        </w:rPr>
        <w:t xml:space="preserve"> 电报、电话、传真、邮寄形式的响应文件概不接受。</w:t>
      </w:r>
    </w:p>
    <w:p w14:paraId="0E870F58" w14:textId="77777777" w:rsidR="00C20CCD" w:rsidRPr="00872B36" w:rsidRDefault="00000000">
      <w:pPr>
        <w:pStyle w:val="ab"/>
        <w:tabs>
          <w:tab w:val="left" w:pos="420"/>
        </w:tabs>
        <w:spacing w:before="240" w:line="360" w:lineRule="auto"/>
        <w:jc w:val="left"/>
        <w:rPr>
          <w:b/>
          <w:bCs/>
          <w:sz w:val="24"/>
          <w:szCs w:val="24"/>
        </w:rPr>
      </w:pPr>
      <w:r w:rsidRPr="00872B36">
        <w:rPr>
          <w:rFonts w:hint="eastAsia"/>
          <w:b/>
          <w:bCs/>
          <w:sz w:val="24"/>
          <w:szCs w:val="24"/>
        </w:rPr>
        <w:t>9.响应语言文字及计量单位</w:t>
      </w:r>
    </w:p>
    <w:p w14:paraId="6E6466ED"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9.1供应商的响应文件以及供应商与采购人、采购代理机构就有关磋商的所有往来函电统一使用中文（特别规定除外）。供应商随响应文件或往来函电所提交的相关证明材料等可以使用其他语言，</w:t>
      </w:r>
      <w:r w:rsidRPr="00872B36">
        <w:rPr>
          <w:rFonts w:cs="Arial" w:hint="eastAsia"/>
          <w:sz w:val="24"/>
          <w:szCs w:val="24"/>
        </w:rPr>
        <w:t>但其相应内容</w:t>
      </w:r>
      <w:r w:rsidRPr="00872B36">
        <w:rPr>
          <w:rFonts w:hint="eastAsia"/>
          <w:sz w:val="24"/>
          <w:szCs w:val="24"/>
        </w:rPr>
        <w:t>必须同时提供由专业翻译机构出具的或经公证的中文译文，否则视同未提供该项证明材料。</w:t>
      </w:r>
    </w:p>
    <w:p w14:paraId="1CCD88A3"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9.2对不同文字文本响应文件的解释发生异议的，以中文文本为准。</w:t>
      </w:r>
    </w:p>
    <w:p w14:paraId="13FF967B"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9.3响应文件使用的计量单位除竞争性磋商文件中有特殊规定外，一律使用中华人民共和国法定计量单位。</w:t>
      </w:r>
    </w:p>
    <w:p w14:paraId="4F3CA82D"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10.响应文件的组成</w:t>
      </w:r>
    </w:p>
    <w:p w14:paraId="650CA8BA" w14:textId="77777777" w:rsidR="00C20CCD" w:rsidRPr="00872B36" w:rsidRDefault="00000000">
      <w:pPr>
        <w:autoSpaceDE w:val="0"/>
        <w:autoSpaceDN w:val="0"/>
        <w:spacing w:line="360" w:lineRule="auto"/>
        <w:ind w:firstLineChars="200" w:firstLine="482"/>
        <w:jc w:val="left"/>
        <w:rPr>
          <w:rFonts w:ascii="宋体" w:cs="宋体"/>
          <w:b/>
          <w:bCs/>
          <w:kern w:val="0"/>
          <w:sz w:val="24"/>
          <w:szCs w:val="24"/>
        </w:rPr>
      </w:pPr>
      <w:r w:rsidRPr="00872B36">
        <w:rPr>
          <w:rFonts w:ascii="宋体" w:cs="宋体" w:hint="eastAsia"/>
          <w:b/>
          <w:bCs/>
          <w:kern w:val="0"/>
          <w:sz w:val="24"/>
          <w:szCs w:val="24"/>
        </w:rPr>
        <w:t>10.1 竞争性磋商响应文件组成</w:t>
      </w:r>
    </w:p>
    <w:p w14:paraId="31B1D45E" w14:textId="77777777" w:rsidR="00C20CCD" w:rsidRPr="00872B36" w:rsidRDefault="00000000">
      <w:pPr>
        <w:pStyle w:val="ab"/>
        <w:spacing w:line="360" w:lineRule="auto"/>
        <w:ind w:firstLineChars="200" w:firstLine="480"/>
        <w:rPr>
          <w:rFonts w:cs="宋体"/>
          <w:sz w:val="24"/>
          <w:szCs w:val="24"/>
        </w:rPr>
      </w:pPr>
      <w:r w:rsidRPr="00872B36">
        <w:rPr>
          <w:rFonts w:cs="宋体" w:hint="eastAsia"/>
          <w:sz w:val="24"/>
          <w:szCs w:val="24"/>
        </w:rPr>
        <w:t>竞争性</w:t>
      </w:r>
      <w:r w:rsidRPr="00872B36">
        <w:rPr>
          <w:rFonts w:cs="宋体" w:hint="eastAsia"/>
          <w:bCs/>
          <w:sz w:val="24"/>
          <w:szCs w:val="24"/>
        </w:rPr>
        <w:t>磋商</w:t>
      </w:r>
      <w:r w:rsidRPr="00872B36">
        <w:rPr>
          <w:rFonts w:cs="宋体" w:hint="eastAsia"/>
          <w:sz w:val="24"/>
          <w:szCs w:val="24"/>
        </w:rPr>
        <w:t>响应文件的组成：分为报价响应文件、资格文件</w:t>
      </w:r>
      <w:r w:rsidRPr="00872B36">
        <w:rPr>
          <w:rFonts w:cs="宋体"/>
          <w:sz w:val="24"/>
          <w:szCs w:val="24"/>
        </w:rPr>
        <w:t>、</w:t>
      </w:r>
      <w:r w:rsidRPr="00872B36">
        <w:rPr>
          <w:rFonts w:cs="宋体" w:hint="eastAsia"/>
          <w:sz w:val="24"/>
          <w:szCs w:val="24"/>
        </w:rPr>
        <w:t>商务文件、技术文件四个部分组成。供应商应仔细阅读</w:t>
      </w:r>
      <w:r w:rsidRPr="00872B36">
        <w:rPr>
          <w:rFonts w:cs="宋体" w:hint="eastAsia"/>
          <w:kern w:val="2"/>
          <w:sz w:val="24"/>
          <w:szCs w:val="24"/>
        </w:rPr>
        <w:t>竞争性</w:t>
      </w:r>
      <w:r w:rsidRPr="00872B36">
        <w:rPr>
          <w:rFonts w:cs="宋体" w:hint="eastAsia"/>
          <w:bCs/>
          <w:sz w:val="24"/>
          <w:szCs w:val="24"/>
        </w:rPr>
        <w:t>磋商</w:t>
      </w:r>
      <w:r w:rsidRPr="00872B36">
        <w:rPr>
          <w:rFonts w:cs="宋体" w:hint="eastAsia"/>
          <w:sz w:val="24"/>
          <w:szCs w:val="24"/>
        </w:rPr>
        <w:t>采购文件的所有内容，按</w:t>
      </w:r>
      <w:r w:rsidRPr="00872B36">
        <w:rPr>
          <w:rFonts w:cs="宋体" w:hint="eastAsia"/>
          <w:kern w:val="2"/>
          <w:sz w:val="24"/>
          <w:szCs w:val="24"/>
        </w:rPr>
        <w:t>竞争性</w:t>
      </w:r>
      <w:r w:rsidRPr="00872B36">
        <w:rPr>
          <w:rFonts w:cs="宋体" w:hint="eastAsia"/>
          <w:bCs/>
          <w:sz w:val="24"/>
          <w:szCs w:val="24"/>
        </w:rPr>
        <w:t>磋商</w:t>
      </w:r>
      <w:r w:rsidRPr="00872B36">
        <w:rPr>
          <w:rFonts w:cs="宋体" w:hint="eastAsia"/>
          <w:sz w:val="24"/>
          <w:szCs w:val="24"/>
        </w:rPr>
        <w:t>采购文件的要求，详细编制</w:t>
      </w:r>
      <w:r w:rsidRPr="00872B36">
        <w:rPr>
          <w:rFonts w:cs="宋体" w:hint="eastAsia"/>
          <w:kern w:val="2"/>
          <w:sz w:val="24"/>
          <w:szCs w:val="24"/>
        </w:rPr>
        <w:t>竞争性</w:t>
      </w:r>
      <w:r w:rsidRPr="00872B36">
        <w:rPr>
          <w:rFonts w:cs="宋体" w:hint="eastAsia"/>
          <w:bCs/>
          <w:sz w:val="24"/>
          <w:szCs w:val="24"/>
        </w:rPr>
        <w:t>磋商</w:t>
      </w:r>
      <w:r w:rsidRPr="00872B36">
        <w:rPr>
          <w:rFonts w:cs="宋体" w:hint="eastAsia"/>
          <w:sz w:val="24"/>
          <w:szCs w:val="24"/>
        </w:rPr>
        <w:t>响应文件。</w:t>
      </w:r>
    </w:p>
    <w:p w14:paraId="0E2CEA1A" w14:textId="77777777" w:rsidR="00C20CCD" w:rsidRPr="00872B36" w:rsidRDefault="00000000">
      <w:pPr>
        <w:pStyle w:val="ab"/>
        <w:spacing w:line="360" w:lineRule="auto"/>
        <w:ind w:firstLineChars="200" w:firstLine="482"/>
        <w:rPr>
          <w:b/>
          <w:sz w:val="24"/>
          <w:szCs w:val="24"/>
        </w:rPr>
      </w:pPr>
      <w:r w:rsidRPr="00872B36">
        <w:rPr>
          <w:rFonts w:hint="eastAsia"/>
          <w:b/>
          <w:sz w:val="24"/>
          <w:szCs w:val="24"/>
        </w:rPr>
        <w:t>10.1.2报价响应文件，包括：</w:t>
      </w:r>
    </w:p>
    <w:p w14:paraId="6C1D93A7" w14:textId="77777777" w:rsidR="00C20CCD" w:rsidRPr="00872B36" w:rsidRDefault="00000000">
      <w:pPr>
        <w:pStyle w:val="ab"/>
        <w:spacing w:line="360" w:lineRule="auto"/>
        <w:ind w:firstLineChars="200" w:firstLine="480"/>
        <w:rPr>
          <w:rFonts w:cs="宋体"/>
          <w:sz w:val="24"/>
          <w:szCs w:val="24"/>
        </w:rPr>
      </w:pPr>
      <w:r w:rsidRPr="00872B36">
        <w:rPr>
          <w:rFonts w:cs="宋体" w:hint="eastAsia"/>
          <w:sz w:val="24"/>
          <w:szCs w:val="24"/>
        </w:rPr>
        <w:t>（1）磋商函（必须提供，加盖供应商单位公章）；</w:t>
      </w:r>
    </w:p>
    <w:p w14:paraId="45B64DF3" w14:textId="77777777" w:rsidR="00C20CCD" w:rsidRPr="00872B36" w:rsidRDefault="00000000">
      <w:pPr>
        <w:pStyle w:val="ab"/>
        <w:spacing w:line="360" w:lineRule="auto"/>
        <w:ind w:firstLineChars="200" w:firstLine="480"/>
        <w:rPr>
          <w:rFonts w:cs="宋体"/>
          <w:sz w:val="24"/>
          <w:szCs w:val="24"/>
        </w:rPr>
      </w:pPr>
      <w:r w:rsidRPr="00872B36">
        <w:rPr>
          <w:rFonts w:cs="宋体" w:hint="eastAsia"/>
          <w:sz w:val="24"/>
          <w:szCs w:val="24"/>
        </w:rPr>
        <w:t>（2）磋商报价表（必须提供，加盖供应商单位公章）；</w:t>
      </w:r>
    </w:p>
    <w:p w14:paraId="7DD94CD9" w14:textId="77777777" w:rsidR="00C20CCD" w:rsidRPr="00872B36" w:rsidRDefault="00000000">
      <w:pPr>
        <w:pStyle w:val="ab"/>
        <w:spacing w:line="360" w:lineRule="auto"/>
        <w:ind w:firstLineChars="200" w:firstLine="482"/>
        <w:rPr>
          <w:b/>
          <w:bCs/>
          <w:sz w:val="24"/>
          <w:szCs w:val="24"/>
        </w:rPr>
      </w:pPr>
      <w:r w:rsidRPr="00872B36">
        <w:rPr>
          <w:rFonts w:hint="eastAsia"/>
          <w:b/>
          <w:sz w:val="24"/>
          <w:szCs w:val="24"/>
        </w:rPr>
        <w:t>10.1.</w:t>
      </w:r>
      <w:r w:rsidRPr="00872B36">
        <w:rPr>
          <w:b/>
          <w:sz w:val="24"/>
          <w:szCs w:val="24"/>
        </w:rPr>
        <w:t>3</w:t>
      </w:r>
      <w:r w:rsidRPr="00872B36">
        <w:rPr>
          <w:rFonts w:hint="eastAsia"/>
          <w:b/>
          <w:sz w:val="24"/>
          <w:szCs w:val="24"/>
        </w:rPr>
        <w:t>资格文件，包括：</w:t>
      </w:r>
      <w:r w:rsidRPr="00872B36">
        <w:rPr>
          <w:rFonts w:hint="eastAsia"/>
          <w:b/>
          <w:bCs/>
          <w:sz w:val="24"/>
          <w:szCs w:val="24"/>
        </w:rPr>
        <w:t xml:space="preserve"> </w:t>
      </w:r>
    </w:p>
    <w:p w14:paraId="14661E6A" w14:textId="77777777" w:rsidR="00C20CCD" w:rsidRPr="00872B36" w:rsidRDefault="00000000">
      <w:pPr>
        <w:numPr>
          <w:ilvl w:val="0"/>
          <w:numId w:val="6"/>
        </w:numPr>
        <w:spacing w:line="360" w:lineRule="auto"/>
        <w:ind w:firstLineChars="233" w:firstLine="559"/>
        <w:rPr>
          <w:kern w:val="0"/>
          <w:sz w:val="24"/>
          <w:szCs w:val="24"/>
          <w:lang w:val="zh-CN"/>
        </w:rPr>
      </w:pPr>
      <w:r w:rsidRPr="00872B36">
        <w:rPr>
          <w:rFonts w:hint="eastAsia"/>
          <w:kern w:val="0"/>
          <w:sz w:val="24"/>
          <w:szCs w:val="24"/>
          <w:lang w:val="zh-CN"/>
        </w:rPr>
        <w:t>营业执照正本或副本扫描件（必须提供，加盖供应商单位公章）；</w:t>
      </w:r>
    </w:p>
    <w:p w14:paraId="2CA98C78" w14:textId="77777777" w:rsidR="00C20CCD" w:rsidRPr="00872B36" w:rsidRDefault="00000000">
      <w:pPr>
        <w:spacing w:line="360" w:lineRule="auto"/>
        <w:ind w:firstLineChars="233" w:firstLine="559"/>
        <w:rPr>
          <w:kern w:val="0"/>
          <w:sz w:val="24"/>
          <w:szCs w:val="24"/>
          <w:lang w:val="zh-CN"/>
        </w:rPr>
      </w:pPr>
      <w:r w:rsidRPr="00872B36">
        <w:rPr>
          <w:rFonts w:hint="eastAsia"/>
          <w:kern w:val="0"/>
          <w:sz w:val="24"/>
          <w:szCs w:val="24"/>
          <w:lang w:val="zh-CN"/>
        </w:rPr>
        <w:t>（</w:t>
      </w:r>
      <w:r w:rsidRPr="00872B36">
        <w:rPr>
          <w:rFonts w:hint="eastAsia"/>
          <w:kern w:val="0"/>
          <w:sz w:val="24"/>
          <w:szCs w:val="24"/>
          <w:lang w:val="zh-CN"/>
        </w:rPr>
        <w:t>2</w:t>
      </w:r>
      <w:r w:rsidRPr="00872B36">
        <w:rPr>
          <w:rFonts w:hint="eastAsia"/>
          <w:kern w:val="0"/>
          <w:sz w:val="24"/>
          <w:szCs w:val="24"/>
          <w:lang w:val="zh-CN"/>
        </w:rPr>
        <w:t>）贵港市政府采购项目投标资格承诺函（必须提供，加盖供应商单位</w:t>
      </w:r>
      <w:r w:rsidRPr="00872B36">
        <w:rPr>
          <w:rFonts w:hint="eastAsia"/>
          <w:kern w:val="0"/>
          <w:sz w:val="24"/>
          <w:szCs w:val="24"/>
          <w:lang w:val="zh-CN"/>
        </w:rPr>
        <w:lastRenderedPageBreak/>
        <w:t>公章）；</w:t>
      </w:r>
    </w:p>
    <w:p w14:paraId="7F7EA7C3" w14:textId="77777777" w:rsidR="00F00447" w:rsidRPr="00872B36" w:rsidRDefault="00F00447" w:rsidP="00F00447">
      <w:pPr>
        <w:pStyle w:val="ab"/>
        <w:spacing w:line="360" w:lineRule="auto"/>
        <w:ind w:firstLineChars="200" w:firstLine="480"/>
        <w:rPr>
          <w:rFonts w:cs="宋体"/>
          <w:sz w:val="24"/>
          <w:szCs w:val="24"/>
        </w:rPr>
      </w:pPr>
      <w:r w:rsidRPr="00872B36">
        <w:rPr>
          <w:rFonts w:cs="宋体" w:hint="eastAsia"/>
          <w:sz w:val="24"/>
          <w:szCs w:val="24"/>
        </w:rPr>
        <w:t>（3）</w:t>
      </w:r>
      <w:r w:rsidRPr="00872B36">
        <w:rPr>
          <w:rFonts w:hAnsi="宋体" w:hint="eastAsia"/>
          <w:bCs/>
          <w:sz w:val="24"/>
          <w:szCs w:val="24"/>
        </w:rPr>
        <w:t>中小企业声明函</w:t>
      </w:r>
      <w:r w:rsidRPr="00872B36">
        <w:rPr>
          <w:rFonts w:cs="宋体" w:hint="eastAsia"/>
          <w:sz w:val="24"/>
          <w:szCs w:val="24"/>
        </w:rPr>
        <w:t>（</w:t>
      </w:r>
      <w:r w:rsidRPr="00872B36">
        <w:rPr>
          <w:rFonts w:hint="eastAsia"/>
          <w:sz w:val="24"/>
          <w:szCs w:val="24"/>
          <w:lang w:val="zh-CN"/>
        </w:rPr>
        <w:t>必须提供，加盖供应商单位公章</w:t>
      </w:r>
      <w:r w:rsidRPr="00872B36">
        <w:rPr>
          <w:rFonts w:cs="宋体" w:hint="eastAsia"/>
          <w:sz w:val="24"/>
          <w:szCs w:val="24"/>
        </w:rPr>
        <w:t>）；</w:t>
      </w:r>
    </w:p>
    <w:p w14:paraId="38F6F1AE" w14:textId="77777777" w:rsidR="00C20CCD" w:rsidRPr="00872B36" w:rsidRDefault="00000000">
      <w:pPr>
        <w:autoSpaceDE w:val="0"/>
        <w:autoSpaceDN w:val="0"/>
        <w:adjustRightInd w:val="0"/>
        <w:spacing w:line="400" w:lineRule="exact"/>
        <w:ind w:firstLine="480"/>
        <w:rPr>
          <w:kern w:val="0"/>
          <w:sz w:val="24"/>
          <w:szCs w:val="24"/>
        </w:rPr>
      </w:pPr>
      <w:r w:rsidRPr="00872B36">
        <w:rPr>
          <w:rFonts w:hint="eastAsia"/>
          <w:b/>
          <w:sz w:val="24"/>
          <w:szCs w:val="24"/>
        </w:rPr>
        <w:t>10.1.</w:t>
      </w:r>
      <w:r w:rsidRPr="00872B36">
        <w:rPr>
          <w:b/>
          <w:sz w:val="24"/>
          <w:szCs w:val="24"/>
        </w:rPr>
        <w:t>4</w:t>
      </w:r>
      <w:r w:rsidRPr="00872B36">
        <w:rPr>
          <w:rFonts w:hint="eastAsia"/>
          <w:b/>
          <w:sz w:val="24"/>
          <w:szCs w:val="24"/>
        </w:rPr>
        <w:t>商务文件，包括：</w:t>
      </w:r>
    </w:p>
    <w:p w14:paraId="74A27434" w14:textId="77777777" w:rsidR="00C20CCD" w:rsidRPr="00872B36" w:rsidRDefault="00000000">
      <w:pPr>
        <w:spacing w:line="360" w:lineRule="auto"/>
        <w:ind w:firstLineChars="233" w:firstLine="559"/>
        <w:rPr>
          <w:rFonts w:ascii="宋体"/>
          <w:sz w:val="24"/>
        </w:rPr>
      </w:pPr>
      <w:r w:rsidRPr="00872B36">
        <w:rPr>
          <w:rFonts w:ascii="宋体" w:hint="eastAsia"/>
          <w:sz w:val="24"/>
        </w:rPr>
        <w:t>（1）法定代表人正反面身份证复印件，要求证件有效并与营业执照中的法定代表人相符（必须提供，加盖供应商单位公章）；</w:t>
      </w:r>
    </w:p>
    <w:p w14:paraId="1750E07C" w14:textId="77777777" w:rsidR="00C20CCD" w:rsidRPr="00872B36" w:rsidRDefault="00000000">
      <w:pPr>
        <w:spacing w:line="360" w:lineRule="auto"/>
        <w:ind w:firstLineChars="233" w:firstLine="559"/>
        <w:rPr>
          <w:rFonts w:ascii="宋体"/>
          <w:sz w:val="24"/>
        </w:rPr>
      </w:pPr>
      <w:r w:rsidRPr="00872B36">
        <w:rPr>
          <w:rFonts w:ascii="宋体" w:hint="eastAsia"/>
          <w:sz w:val="24"/>
        </w:rPr>
        <w:t>（2）法定代表人授权委托书和委托代理人身份证正反面复印件（委托代理时必须提供，加盖供应商单位公章）；</w:t>
      </w:r>
    </w:p>
    <w:p w14:paraId="14C0B69D" w14:textId="77777777" w:rsidR="00C20CCD" w:rsidRPr="00872B36" w:rsidRDefault="00000000">
      <w:pPr>
        <w:spacing w:line="360" w:lineRule="auto"/>
        <w:ind w:firstLineChars="233" w:firstLine="559"/>
        <w:rPr>
          <w:rFonts w:ascii="宋体"/>
          <w:sz w:val="24"/>
        </w:rPr>
      </w:pPr>
      <w:r w:rsidRPr="00872B36">
        <w:rPr>
          <w:rFonts w:ascii="宋体" w:hint="eastAsia"/>
          <w:sz w:val="24"/>
        </w:rPr>
        <w:t>（3）服务条款偏离表（必须提供，加盖供应商单位公章）；</w:t>
      </w:r>
    </w:p>
    <w:p w14:paraId="402A560A" w14:textId="77777777" w:rsidR="00C20CCD" w:rsidRPr="00872B36" w:rsidRDefault="00000000">
      <w:pPr>
        <w:spacing w:line="360" w:lineRule="auto"/>
        <w:ind w:firstLineChars="233" w:firstLine="559"/>
        <w:rPr>
          <w:rFonts w:ascii="宋体"/>
          <w:sz w:val="24"/>
          <w:szCs w:val="24"/>
        </w:rPr>
      </w:pPr>
      <w:r w:rsidRPr="00872B36">
        <w:rPr>
          <w:rFonts w:ascii="宋体" w:hint="eastAsia"/>
          <w:sz w:val="24"/>
          <w:szCs w:val="24"/>
        </w:rPr>
        <w:t>（</w:t>
      </w:r>
      <w:r w:rsidRPr="00872B36">
        <w:rPr>
          <w:rFonts w:ascii="宋体"/>
          <w:sz w:val="24"/>
          <w:szCs w:val="24"/>
        </w:rPr>
        <w:t>4</w:t>
      </w:r>
      <w:r w:rsidRPr="00872B36">
        <w:rPr>
          <w:rFonts w:ascii="宋体" w:hint="eastAsia"/>
          <w:sz w:val="24"/>
          <w:szCs w:val="24"/>
        </w:rPr>
        <w:t>）供应商认为有必要提供的其它文件及资料。</w:t>
      </w:r>
    </w:p>
    <w:p w14:paraId="33338F88" w14:textId="77777777" w:rsidR="00C20CCD" w:rsidRPr="00872B36" w:rsidRDefault="00000000">
      <w:pPr>
        <w:pStyle w:val="ab"/>
        <w:spacing w:line="360" w:lineRule="auto"/>
        <w:ind w:firstLineChars="200" w:firstLine="482"/>
        <w:rPr>
          <w:b/>
          <w:sz w:val="24"/>
          <w:szCs w:val="24"/>
        </w:rPr>
      </w:pPr>
      <w:r w:rsidRPr="00872B36">
        <w:rPr>
          <w:rFonts w:hint="eastAsia"/>
          <w:b/>
          <w:sz w:val="24"/>
          <w:szCs w:val="24"/>
        </w:rPr>
        <w:t>10.1.</w:t>
      </w:r>
      <w:r w:rsidRPr="00872B36">
        <w:rPr>
          <w:b/>
          <w:sz w:val="24"/>
          <w:szCs w:val="24"/>
        </w:rPr>
        <w:t>5</w:t>
      </w:r>
      <w:r w:rsidRPr="00872B36">
        <w:rPr>
          <w:rFonts w:hint="eastAsia"/>
          <w:b/>
          <w:sz w:val="24"/>
          <w:szCs w:val="24"/>
        </w:rPr>
        <w:t>技术文件，包括：</w:t>
      </w:r>
    </w:p>
    <w:p w14:paraId="5C161C56" w14:textId="77777777" w:rsidR="00C20CCD" w:rsidRPr="00872B36" w:rsidRDefault="00000000">
      <w:pPr>
        <w:pStyle w:val="ab"/>
        <w:spacing w:line="360" w:lineRule="auto"/>
        <w:ind w:left="472"/>
        <w:rPr>
          <w:rFonts w:hAnsi="宋体" w:cs="宋体" w:hint="eastAsia"/>
          <w:spacing w:val="-2"/>
          <w:sz w:val="24"/>
          <w:szCs w:val="24"/>
        </w:rPr>
      </w:pPr>
      <w:r w:rsidRPr="00872B36">
        <w:rPr>
          <w:rFonts w:hAnsi="宋体" w:cs="宋体" w:hint="eastAsia"/>
          <w:spacing w:val="-2"/>
          <w:sz w:val="24"/>
          <w:szCs w:val="24"/>
        </w:rPr>
        <w:t>（1）服务方案（格式自拟）；</w:t>
      </w:r>
    </w:p>
    <w:p w14:paraId="5749F777" w14:textId="77777777" w:rsidR="00C20CCD" w:rsidRPr="00872B36" w:rsidRDefault="00000000">
      <w:pPr>
        <w:spacing w:line="360" w:lineRule="auto"/>
        <w:ind w:firstLineChars="200" w:firstLine="480"/>
        <w:rPr>
          <w:sz w:val="24"/>
          <w:szCs w:val="24"/>
        </w:rPr>
      </w:pPr>
      <w:r w:rsidRPr="00872B36">
        <w:rPr>
          <w:rFonts w:ascii="宋体" w:hAnsi="宋体" w:cs="宋体" w:hint="eastAsia"/>
          <w:sz w:val="24"/>
          <w:szCs w:val="24"/>
        </w:rPr>
        <w:t>（2）项目实施人员配备；</w:t>
      </w:r>
    </w:p>
    <w:p w14:paraId="4BA78378" w14:textId="77777777" w:rsidR="00C20CCD" w:rsidRPr="00872B36" w:rsidRDefault="00000000">
      <w:pPr>
        <w:pStyle w:val="ab"/>
        <w:spacing w:line="360" w:lineRule="auto"/>
        <w:ind w:firstLineChars="200" w:firstLine="472"/>
        <w:rPr>
          <w:rFonts w:hAnsi="宋体" w:cs="宋体" w:hint="eastAsia"/>
          <w:spacing w:val="-2"/>
          <w:sz w:val="24"/>
          <w:szCs w:val="24"/>
        </w:rPr>
      </w:pPr>
      <w:r w:rsidRPr="00872B36">
        <w:rPr>
          <w:rFonts w:hAnsi="宋体" w:cs="宋体" w:hint="eastAsia"/>
          <w:spacing w:val="-2"/>
          <w:sz w:val="24"/>
          <w:szCs w:val="24"/>
        </w:rPr>
        <w:t>（3）供应商认为有必要提供的其他文件及资料；</w:t>
      </w:r>
    </w:p>
    <w:p w14:paraId="746B7A5E" w14:textId="77777777" w:rsidR="00C20CCD" w:rsidRPr="00872B36" w:rsidRDefault="00000000">
      <w:pPr>
        <w:autoSpaceDE w:val="0"/>
        <w:autoSpaceDN w:val="0"/>
        <w:adjustRightInd w:val="0"/>
        <w:spacing w:line="360" w:lineRule="auto"/>
        <w:ind w:firstLineChars="100" w:firstLine="245"/>
        <w:jc w:val="left"/>
        <w:rPr>
          <w:rFonts w:ascii="宋体"/>
          <w:b/>
          <w:spacing w:val="2"/>
          <w:kern w:val="0"/>
          <w:sz w:val="24"/>
          <w:szCs w:val="24"/>
        </w:rPr>
      </w:pPr>
      <w:r w:rsidRPr="00872B36">
        <w:rPr>
          <w:rFonts w:ascii="宋体" w:hint="eastAsia"/>
          <w:b/>
          <w:spacing w:val="2"/>
          <w:kern w:val="0"/>
          <w:sz w:val="24"/>
          <w:szCs w:val="24"/>
        </w:rPr>
        <w:t>※特别说明：</w:t>
      </w:r>
    </w:p>
    <w:p w14:paraId="5A4257F1" w14:textId="77777777" w:rsidR="00C20CCD" w:rsidRPr="00872B36" w:rsidRDefault="00000000">
      <w:pPr>
        <w:autoSpaceDE w:val="0"/>
        <w:autoSpaceDN w:val="0"/>
        <w:adjustRightInd w:val="0"/>
        <w:spacing w:line="360" w:lineRule="auto"/>
        <w:ind w:firstLineChars="100" w:firstLine="244"/>
        <w:jc w:val="left"/>
        <w:rPr>
          <w:rFonts w:ascii="宋体"/>
          <w:spacing w:val="2"/>
          <w:kern w:val="0"/>
          <w:sz w:val="24"/>
          <w:szCs w:val="24"/>
        </w:rPr>
      </w:pPr>
      <w:r w:rsidRPr="00872B36">
        <w:rPr>
          <w:rFonts w:ascii="宋体" w:hint="eastAsia"/>
          <w:spacing w:val="2"/>
          <w:kern w:val="0"/>
          <w:sz w:val="24"/>
          <w:szCs w:val="24"/>
        </w:rPr>
        <w:t>（1）电子响应文件中所须加盖公章部分均采用CA签章。</w:t>
      </w:r>
    </w:p>
    <w:p w14:paraId="3E3492B1" w14:textId="77777777" w:rsidR="00C20CCD" w:rsidRPr="00872B36" w:rsidRDefault="00000000">
      <w:pPr>
        <w:autoSpaceDE w:val="0"/>
        <w:autoSpaceDN w:val="0"/>
        <w:adjustRightInd w:val="0"/>
        <w:spacing w:line="360" w:lineRule="auto"/>
        <w:ind w:firstLineChars="100" w:firstLine="244"/>
        <w:jc w:val="left"/>
        <w:rPr>
          <w:rFonts w:ascii="宋体"/>
          <w:spacing w:val="2"/>
          <w:kern w:val="0"/>
          <w:sz w:val="24"/>
          <w:szCs w:val="24"/>
        </w:rPr>
      </w:pPr>
      <w:r w:rsidRPr="00872B36">
        <w:rPr>
          <w:rFonts w:ascii="宋体" w:hint="eastAsia"/>
          <w:spacing w:val="2"/>
          <w:kern w:val="0"/>
          <w:sz w:val="24"/>
          <w:szCs w:val="24"/>
        </w:rPr>
        <w:t>（2）竞争性磋商文件要求“必须提供”的证明等材料，</w:t>
      </w:r>
      <w:r w:rsidRPr="00872B36">
        <w:rPr>
          <w:rFonts w:ascii="宋体" w:hint="eastAsia"/>
          <w:kern w:val="0"/>
          <w:sz w:val="24"/>
          <w:szCs w:val="24"/>
        </w:rPr>
        <w:t>相关证明材料的复印件应清晰可辨认且均需</w:t>
      </w:r>
      <w:r w:rsidRPr="00872B36">
        <w:rPr>
          <w:rFonts w:ascii="宋体" w:hint="eastAsia"/>
          <w:spacing w:val="2"/>
          <w:kern w:val="0"/>
          <w:sz w:val="24"/>
          <w:szCs w:val="24"/>
        </w:rPr>
        <w:t>加盖供应商CA签章，否则其响应文件无效。</w:t>
      </w:r>
    </w:p>
    <w:p w14:paraId="01EC577D" w14:textId="77777777" w:rsidR="00C20CCD" w:rsidRPr="00872B36" w:rsidRDefault="00C20CCD">
      <w:pPr>
        <w:pStyle w:val="ab"/>
        <w:tabs>
          <w:tab w:val="left" w:pos="420"/>
        </w:tabs>
        <w:spacing w:line="360" w:lineRule="auto"/>
        <w:jc w:val="left"/>
        <w:rPr>
          <w:b/>
          <w:bCs/>
          <w:sz w:val="24"/>
          <w:szCs w:val="24"/>
        </w:rPr>
      </w:pPr>
    </w:p>
    <w:p w14:paraId="62E4F8F3"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11.响应报价</w:t>
      </w:r>
    </w:p>
    <w:p w14:paraId="052F785F"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11.1供应商应以人民币报价。</w:t>
      </w:r>
    </w:p>
    <w:p w14:paraId="092982D2"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11.2供应商可</w:t>
      </w:r>
      <w:r w:rsidRPr="00872B36">
        <w:rPr>
          <w:rFonts w:hint="eastAsia"/>
          <w:spacing w:val="2"/>
          <w:sz w:val="24"/>
          <w:szCs w:val="24"/>
        </w:rPr>
        <w:t>就第三章“项目需求”中服务内容出</w:t>
      </w:r>
      <w:r w:rsidRPr="00872B36">
        <w:rPr>
          <w:rFonts w:hint="eastAsia"/>
          <w:sz w:val="24"/>
          <w:szCs w:val="24"/>
        </w:rPr>
        <w:t>完整且唯一报价，</w:t>
      </w:r>
      <w:r w:rsidRPr="00872B36">
        <w:rPr>
          <w:sz w:val="24"/>
          <w:szCs w:val="24"/>
        </w:rPr>
        <w:t>总报价超出政府采购预算的均做无效</w:t>
      </w:r>
      <w:r w:rsidRPr="00872B36">
        <w:rPr>
          <w:rFonts w:hint="eastAsia"/>
          <w:sz w:val="24"/>
          <w:szCs w:val="24"/>
        </w:rPr>
        <w:t>响应</w:t>
      </w:r>
      <w:r w:rsidRPr="00872B36">
        <w:rPr>
          <w:sz w:val="24"/>
          <w:szCs w:val="24"/>
        </w:rPr>
        <w:t>处理</w:t>
      </w:r>
      <w:r w:rsidRPr="00872B36">
        <w:rPr>
          <w:rFonts w:hint="eastAsia"/>
          <w:sz w:val="24"/>
          <w:szCs w:val="24"/>
        </w:rPr>
        <w:t>。</w:t>
      </w:r>
    </w:p>
    <w:p w14:paraId="188C6F82"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11.3 报价的确定原则：</w:t>
      </w:r>
    </w:p>
    <w:p w14:paraId="5E9E9110"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w:t>
      </w:r>
      <w:r w:rsidRPr="00872B36">
        <w:rPr>
          <w:sz w:val="24"/>
          <w:szCs w:val="24"/>
        </w:rPr>
        <w:t>1</w:t>
      </w:r>
      <w:r w:rsidRPr="00872B36">
        <w:rPr>
          <w:rFonts w:hint="eastAsia"/>
          <w:sz w:val="24"/>
          <w:szCs w:val="24"/>
        </w:rPr>
        <w:t>.3.1 响应文件的大写金额和小写金额不一致的，以大写金额为准。</w:t>
      </w:r>
    </w:p>
    <w:p w14:paraId="042FED8E"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w:t>
      </w:r>
      <w:r w:rsidRPr="00872B36">
        <w:rPr>
          <w:sz w:val="24"/>
          <w:szCs w:val="24"/>
        </w:rPr>
        <w:t>1</w:t>
      </w:r>
      <w:r w:rsidRPr="00872B36">
        <w:rPr>
          <w:rFonts w:hint="eastAsia"/>
          <w:sz w:val="24"/>
          <w:szCs w:val="24"/>
        </w:rPr>
        <w:t>.3.2 对不同文字文本响应文件的解释发生异议的，以中文文本为准。</w:t>
      </w:r>
    </w:p>
    <w:p w14:paraId="3DB912CA"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w:t>
      </w:r>
      <w:r w:rsidRPr="00872B36">
        <w:rPr>
          <w:sz w:val="24"/>
          <w:szCs w:val="24"/>
        </w:rPr>
        <w:t>1</w:t>
      </w:r>
      <w:r w:rsidRPr="00872B36">
        <w:rPr>
          <w:rFonts w:hint="eastAsia"/>
          <w:sz w:val="24"/>
          <w:szCs w:val="24"/>
        </w:rPr>
        <w:t>.4 异常低价审查</w:t>
      </w:r>
    </w:p>
    <w:p w14:paraId="00129DB0"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11.4.1根据《关于推动解决政府采购异常低价问题的通知》财库〔2026〕2号文件，政府采购评审中出现下列情形之一的，磋商小组应当启动异常低价投标（响应）审查程序：</w:t>
      </w:r>
    </w:p>
    <w:p w14:paraId="6538154B"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（1）投标（响应）报价低于全部通过符合性审查供应商投标（响应）报价</w:t>
      </w:r>
      <w:r w:rsidRPr="00872B36">
        <w:rPr>
          <w:rFonts w:hint="eastAsia"/>
          <w:sz w:val="24"/>
          <w:szCs w:val="24"/>
        </w:rPr>
        <w:lastRenderedPageBreak/>
        <w:t>平均值65%的，即投标（响应）报价&lt;全部通过符合性审查供应商投标（响应）报价平均值×65%；</w:t>
      </w:r>
    </w:p>
    <w:p w14:paraId="3395CC78"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（2）投标（响应）报价低于通过符合性审查的次低报价供应商投标（响应）报价65%的，即投标（响应）报价&lt;通过符合性审查的次低报价供应商投标（响应）报价×65%；</w:t>
      </w:r>
    </w:p>
    <w:p w14:paraId="14D1E021"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（3）投标（响应）报价低于采购项目最高限价65%的，即投标（响应）报价&lt;采购项目最高限价×65%；</w:t>
      </w:r>
    </w:p>
    <w:p w14:paraId="528FFEDF"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（4）磋商小组基于专业判断，认为供应商报价过低，有可能影响产品质量或者不能诚信履约的其他情形。</w:t>
      </w:r>
    </w:p>
    <w:p w14:paraId="79318348"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11.4.2磋商小组启动异常低价投标（响应）审查后，属于11.4.1中第1项至第4项情形的，应当要求相关供应商在评审现场合理的时间内对投标（响应）价格</w:t>
      </w:r>
      <w:proofErr w:type="gramStart"/>
      <w:r w:rsidRPr="00872B36">
        <w:rPr>
          <w:rFonts w:hint="eastAsia"/>
          <w:sz w:val="24"/>
          <w:szCs w:val="24"/>
        </w:rPr>
        <w:t>作出</w:t>
      </w:r>
      <w:proofErr w:type="gramEnd"/>
      <w:r w:rsidRPr="00872B36">
        <w:rPr>
          <w:rFonts w:hint="eastAsia"/>
          <w:sz w:val="24"/>
          <w:szCs w:val="24"/>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B864BED"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11.4.3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6A1BBD27"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11.5报价为在采购人指定地点提交服务所需的全部费用，其组成部分详见第三章“项目需求”。采购人不再向成交供应商支付其报价之外的任何费用。</w:t>
      </w:r>
    </w:p>
    <w:p w14:paraId="45347D53"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11.6本项目的采购代理服务费，</w:t>
      </w:r>
      <w:proofErr w:type="gramStart"/>
      <w:r w:rsidRPr="00872B36">
        <w:rPr>
          <w:rFonts w:hint="eastAsia"/>
          <w:sz w:val="24"/>
          <w:szCs w:val="24"/>
        </w:rPr>
        <w:t>见供应</w:t>
      </w:r>
      <w:proofErr w:type="gramEnd"/>
      <w:r w:rsidRPr="00872B36">
        <w:rPr>
          <w:rFonts w:hint="eastAsia"/>
          <w:sz w:val="24"/>
          <w:szCs w:val="24"/>
        </w:rPr>
        <w:t>商须知前附表。</w:t>
      </w:r>
    </w:p>
    <w:p w14:paraId="09B8B22C" w14:textId="77777777" w:rsidR="00C20CCD" w:rsidRPr="00872B36" w:rsidRDefault="00000000">
      <w:pPr>
        <w:pStyle w:val="ab"/>
        <w:spacing w:line="360" w:lineRule="auto"/>
        <w:ind w:firstLineChars="200" w:firstLine="480"/>
        <w:rPr>
          <w:bCs/>
          <w:sz w:val="24"/>
          <w:szCs w:val="24"/>
        </w:rPr>
      </w:pPr>
      <w:r w:rsidRPr="00872B36">
        <w:rPr>
          <w:rFonts w:hint="eastAsia"/>
          <w:sz w:val="24"/>
          <w:szCs w:val="24"/>
        </w:rPr>
        <w:t>11.7不论磋商结果如何，供应商均应自行承担与编制和递交响应文件有关的全部费用。</w:t>
      </w:r>
    </w:p>
    <w:p w14:paraId="0D97ED5F"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12.磋商有效期</w:t>
      </w:r>
    </w:p>
    <w:p w14:paraId="187A0F82" w14:textId="77777777" w:rsidR="00C20CCD" w:rsidRPr="00872B36" w:rsidRDefault="00000000">
      <w:pPr>
        <w:pStyle w:val="ab"/>
        <w:spacing w:line="360" w:lineRule="auto"/>
        <w:ind w:firstLineChars="200" w:firstLine="480"/>
        <w:rPr>
          <w:bCs/>
          <w:sz w:val="24"/>
          <w:szCs w:val="24"/>
        </w:rPr>
      </w:pPr>
      <w:r w:rsidRPr="00872B36">
        <w:rPr>
          <w:rFonts w:hint="eastAsia"/>
          <w:sz w:val="24"/>
          <w:szCs w:val="24"/>
        </w:rPr>
        <w:t>12.1在供应商须知前附表规定的有效期内，供应商不得要求撤销或修改其响应文件。</w:t>
      </w:r>
    </w:p>
    <w:p w14:paraId="1DB1B855" w14:textId="77777777" w:rsidR="00C20CCD" w:rsidRPr="00872B36" w:rsidRDefault="00000000">
      <w:pPr>
        <w:pStyle w:val="ab"/>
        <w:spacing w:line="360" w:lineRule="auto"/>
        <w:ind w:firstLineChars="200" w:firstLine="480"/>
        <w:rPr>
          <w:bCs/>
          <w:sz w:val="24"/>
          <w:szCs w:val="24"/>
        </w:rPr>
      </w:pPr>
      <w:r w:rsidRPr="00872B36">
        <w:rPr>
          <w:rFonts w:hint="eastAsia"/>
          <w:sz w:val="24"/>
          <w:szCs w:val="24"/>
        </w:rPr>
        <w:lastRenderedPageBreak/>
        <w:t>12.2在特殊情况下，采购人或采购代理机构可与供应商协商延长磋商有效期，这种要求与答复均通过广西政府采购云平台进行。供应商同意延长的，不得要求或被允许修改或撤销其响应文件；供应</w:t>
      </w:r>
      <w:proofErr w:type="gramStart"/>
      <w:r w:rsidRPr="00872B36">
        <w:rPr>
          <w:rFonts w:hint="eastAsia"/>
          <w:sz w:val="24"/>
          <w:szCs w:val="24"/>
        </w:rPr>
        <w:t>商拒绝</w:t>
      </w:r>
      <w:proofErr w:type="gramEnd"/>
      <w:r w:rsidRPr="00872B36">
        <w:rPr>
          <w:rFonts w:hint="eastAsia"/>
          <w:sz w:val="24"/>
          <w:szCs w:val="24"/>
        </w:rPr>
        <w:t>延长的，其磋商失效。</w:t>
      </w:r>
    </w:p>
    <w:p w14:paraId="45F96102"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13.保证金</w:t>
      </w:r>
      <w:bookmarkStart w:id="63" w:name="_Toc213326419"/>
      <w:r w:rsidRPr="00872B36">
        <w:rPr>
          <w:rFonts w:hint="eastAsia"/>
          <w:b/>
          <w:bCs/>
          <w:sz w:val="24"/>
          <w:szCs w:val="24"/>
        </w:rPr>
        <w:t>：无。</w:t>
      </w:r>
    </w:p>
    <w:p w14:paraId="0B0B5230" w14:textId="77777777" w:rsidR="00C20CCD" w:rsidRPr="00872B36" w:rsidRDefault="00000000">
      <w:pPr>
        <w:pStyle w:val="ab"/>
        <w:tabs>
          <w:tab w:val="left" w:pos="420"/>
        </w:tabs>
        <w:spacing w:before="240" w:line="360" w:lineRule="auto"/>
        <w:jc w:val="left"/>
        <w:rPr>
          <w:b/>
        </w:rPr>
      </w:pPr>
      <w:r w:rsidRPr="00872B36">
        <w:rPr>
          <w:rFonts w:hint="eastAsia"/>
          <w:b/>
          <w:sz w:val="28"/>
        </w:rPr>
        <w:t>四</w:t>
      </w:r>
      <w:bookmarkEnd w:id="63"/>
      <w:r w:rsidRPr="00872B36">
        <w:rPr>
          <w:rFonts w:hint="eastAsia"/>
          <w:b/>
          <w:sz w:val="28"/>
        </w:rPr>
        <w:t>、磋商响应</w:t>
      </w:r>
    </w:p>
    <w:p w14:paraId="4C5CA15A" w14:textId="77777777" w:rsidR="00C20CCD" w:rsidRPr="00872B36" w:rsidRDefault="00000000">
      <w:pPr>
        <w:pStyle w:val="ab"/>
        <w:tabs>
          <w:tab w:val="left" w:pos="420"/>
        </w:tabs>
        <w:spacing w:line="360" w:lineRule="auto"/>
        <w:jc w:val="left"/>
        <w:rPr>
          <w:b/>
          <w:bCs/>
          <w:sz w:val="24"/>
        </w:rPr>
      </w:pPr>
      <w:r w:rsidRPr="00872B36">
        <w:rPr>
          <w:rFonts w:hint="eastAsia"/>
          <w:b/>
          <w:bCs/>
          <w:sz w:val="24"/>
        </w:rPr>
        <w:t>14.响应文件的签章</w:t>
      </w:r>
    </w:p>
    <w:p w14:paraId="18A6D017" w14:textId="77777777" w:rsidR="00C20CCD" w:rsidRPr="00872B36" w:rsidRDefault="00000000">
      <w:pPr>
        <w:pStyle w:val="ab"/>
        <w:spacing w:line="360" w:lineRule="auto"/>
        <w:ind w:firstLineChars="200" w:firstLine="480"/>
        <w:rPr>
          <w:sz w:val="24"/>
        </w:rPr>
      </w:pPr>
      <w:r w:rsidRPr="00872B36">
        <w:rPr>
          <w:rFonts w:hint="eastAsia"/>
          <w:sz w:val="24"/>
        </w:rPr>
        <w:t>14.1 竞争性磋商响应文件的签章</w:t>
      </w:r>
    </w:p>
    <w:p w14:paraId="5289C664" w14:textId="77777777" w:rsidR="00C20CCD" w:rsidRPr="00872B36" w:rsidRDefault="00000000">
      <w:pPr>
        <w:pStyle w:val="ab"/>
        <w:spacing w:line="360" w:lineRule="auto"/>
        <w:ind w:firstLineChars="200" w:firstLine="480"/>
        <w:rPr>
          <w:sz w:val="24"/>
        </w:rPr>
      </w:pPr>
      <w:r w:rsidRPr="00872B36">
        <w:rPr>
          <w:rFonts w:hint="eastAsia"/>
          <w:sz w:val="24"/>
        </w:rPr>
        <w:t>14.1.1 电子磋商响应文件中须加盖供应商公章位置均采用CA签章，并根据“政府采购项目电子交易管理操作指南-供应商”及本竞争性磋商采购文件规定的格式和顺序编制电子磋商响应文件并进行关联定位，以便评委在评标时，点击评分项可直接定位到该评分项内容。如对竞争性磋商采购文件的某项要求，供应商的电子磋商响应文件未能关联定位提供相应的内容与其对应，则评委在评审时</w:t>
      </w:r>
      <w:proofErr w:type="gramStart"/>
      <w:r w:rsidRPr="00872B36">
        <w:rPr>
          <w:rFonts w:hint="eastAsia"/>
          <w:sz w:val="24"/>
        </w:rPr>
        <w:t>如做出</w:t>
      </w:r>
      <w:proofErr w:type="gramEnd"/>
      <w:r w:rsidRPr="00872B36">
        <w:rPr>
          <w:rFonts w:hint="eastAsia"/>
          <w:sz w:val="24"/>
        </w:rPr>
        <w:t>对供应商不利的评审由供应商自行承担。电子磋商响应文件如内容不完整、编排混乱导致响应文件被误读、 漏读，或者在按采购文件规定的部位查找不到相关内容的，由供应商自行承担。</w:t>
      </w:r>
    </w:p>
    <w:p w14:paraId="0A8CC179" w14:textId="77777777" w:rsidR="00C20CCD" w:rsidRPr="00872B36" w:rsidRDefault="00000000">
      <w:pPr>
        <w:pStyle w:val="ab"/>
        <w:spacing w:line="360" w:lineRule="auto"/>
        <w:ind w:firstLineChars="200" w:firstLine="480"/>
        <w:rPr>
          <w:sz w:val="24"/>
        </w:rPr>
      </w:pPr>
      <w:r w:rsidRPr="00872B36">
        <w:rPr>
          <w:rFonts w:hint="eastAsia"/>
          <w:sz w:val="24"/>
        </w:rPr>
        <w:t>14.1.2 CA签章上目前没有法人或授权代表签字信息，供应商在磋商响应文件中涉及到签字的位置线下签好字然后扫描或者拍照做成PDF的格式即可。</w:t>
      </w:r>
    </w:p>
    <w:p w14:paraId="54E6FBF3" w14:textId="77777777" w:rsidR="00C20CCD" w:rsidRPr="00872B36" w:rsidRDefault="00000000">
      <w:pPr>
        <w:pStyle w:val="ab"/>
        <w:spacing w:line="360" w:lineRule="auto"/>
        <w:ind w:firstLineChars="200" w:firstLine="480"/>
        <w:rPr>
          <w:bCs/>
          <w:sz w:val="24"/>
        </w:rPr>
      </w:pPr>
      <w:r w:rsidRPr="00872B36">
        <w:rPr>
          <w:rFonts w:hint="eastAsia"/>
          <w:sz w:val="24"/>
        </w:rPr>
        <w:t>14.1.3 磋商响应文件不得涂改，若有修改错漏处，须法定代表人或授权委托人签字。磋商响应文件因字迹潦草或表达不清所引起的后果由供应商负责。</w:t>
      </w:r>
    </w:p>
    <w:p w14:paraId="3C5C6D92" w14:textId="77777777" w:rsidR="00C20CCD" w:rsidRPr="00872B36" w:rsidRDefault="00000000">
      <w:pPr>
        <w:pStyle w:val="ab"/>
        <w:tabs>
          <w:tab w:val="left" w:pos="420"/>
        </w:tabs>
        <w:spacing w:line="360" w:lineRule="auto"/>
        <w:jc w:val="left"/>
        <w:rPr>
          <w:b/>
          <w:bCs/>
          <w:sz w:val="24"/>
        </w:rPr>
      </w:pPr>
      <w:r w:rsidRPr="00872B36">
        <w:rPr>
          <w:rFonts w:hint="eastAsia"/>
          <w:b/>
          <w:bCs/>
          <w:sz w:val="24"/>
        </w:rPr>
        <w:t>15.响应文件及样品的递交</w:t>
      </w:r>
    </w:p>
    <w:p w14:paraId="40E46124" w14:textId="77777777" w:rsidR="00C20CCD" w:rsidRPr="00872B36" w:rsidRDefault="00000000">
      <w:pPr>
        <w:pStyle w:val="ab"/>
        <w:spacing w:line="360" w:lineRule="auto"/>
        <w:ind w:firstLineChars="200" w:firstLine="480"/>
        <w:rPr>
          <w:sz w:val="24"/>
        </w:rPr>
      </w:pPr>
      <w:r w:rsidRPr="00872B36">
        <w:rPr>
          <w:rFonts w:hint="eastAsia"/>
          <w:sz w:val="24"/>
        </w:rPr>
        <w:t>15.1供应商上传响应文件截止时间：详见竞争性磋商公告。</w:t>
      </w:r>
    </w:p>
    <w:p w14:paraId="146F7986" w14:textId="77777777" w:rsidR="00C20CCD" w:rsidRPr="00872B36" w:rsidRDefault="00000000">
      <w:pPr>
        <w:pStyle w:val="ab"/>
        <w:spacing w:line="360" w:lineRule="auto"/>
        <w:ind w:firstLineChars="200" w:firstLine="480"/>
        <w:rPr>
          <w:sz w:val="24"/>
        </w:rPr>
      </w:pPr>
      <w:r w:rsidRPr="00872B36">
        <w:rPr>
          <w:rFonts w:hint="eastAsia"/>
          <w:sz w:val="24"/>
        </w:rPr>
        <w:t>15.2供应商上传响应文件地点：详见竞争性磋商公告。</w:t>
      </w:r>
    </w:p>
    <w:p w14:paraId="1395BC2F" w14:textId="77777777" w:rsidR="00C20CCD" w:rsidRPr="00872B36" w:rsidRDefault="00000000">
      <w:pPr>
        <w:pStyle w:val="ab"/>
        <w:spacing w:line="360" w:lineRule="auto"/>
        <w:ind w:firstLineChars="200" w:firstLine="480"/>
        <w:rPr>
          <w:sz w:val="24"/>
        </w:rPr>
      </w:pPr>
      <w:r w:rsidRPr="00872B36">
        <w:rPr>
          <w:rFonts w:hint="eastAsia"/>
          <w:sz w:val="24"/>
        </w:rPr>
        <w:t>15.3供应商递交投标样品截止时间：详见竞争性磋商公告。</w:t>
      </w:r>
    </w:p>
    <w:p w14:paraId="72611AE2" w14:textId="77777777" w:rsidR="00C20CCD" w:rsidRPr="00872B36" w:rsidRDefault="00000000">
      <w:pPr>
        <w:spacing w:line="360" w:lineRule="auto"/>
        <w:jc w:val="left"/>
        <w:rPr>
          <w:rFonts w:ascii="宋体" w:cs="宋体"/>
          <w:b/>
          <w:sz w:val="24"/>
          <w:szCs w:val="21"/>
        </w:rPr>
      </w:pPr>
      <w:r w:rsidRPr="00872B36">
        <w:rPr>
          <w:rFonts w:ascii="宋体" w:cs="宋体" w:hint="eastAsia"/>
          <w:b/>
          <w:sz w:val="24"/>
          <w:szCs w:val="21"/>
        </w:rPr>
        <w:t>16.电子响应文件的相关说明：</w:t>
      </w:r>
    </w:p>
    <w:p w14:paraId="125138B4" w14:textId="77777777" w:rsidR="00C20CCD" w:rsidRPr="00872B36" w:rsidRDefault="00000000">
      <w:pPr>
        <w:spacing w:line="360" w:lineRule="auto"/>
        <w:ind w:firstLineChars="200" w:firstLine="480"/>
        <w:jc w:val="left"/>
        <w:rPr>
          <w:rFonts w:ascii="宋体" w:cs="宋体"/>
          <w:sz w:val="24"/>
          <w:szCs w:val="21"/>
        </w:rPr>
      </w:pPr>
      <w:r w:rsidRPr="00872B36">
        <w:rPr>
          <w:rFonts w:ascii="宋体" w:cs="宋体" w:hint="eastAsia"/>
          <w:sz w:val="24"/>
          <w:szCs w:val="21"/>
        </w:rPr>
        <w:t>16.1</w:t>
      </w:r>
      <w:r w:rsidRPr="00872B36">
        <w:rPr>
          <w:rFonts w:ascii="宋体" w:hint="eastAsia"/>
          <w:bCs/>
          <w:sz w:val="24"/>
          <w:szCs w:val="21"/>
        </w:rPr>
        <w:t>竞争性磋商响应文件份数：电子版一份。</w:t>
      </w:r>
    </w:p>
    <w:p w14:paraId="50F91ABF" w14:textId="77777777" w:rsidR="00C20CCD" w:rsidRPr="00872B36" w:rsidRDefault="00000000">
      <w:pPr>
        <w:spacing w:line="360" w:lineRule="auto"/>
        <w:ind w:firstLineChars="200" w:firstLine="480"/>
        <w:jc w:val="left"/>
        <w:rPr>
          <w:rFonts w:ascii="宋体" w:cs="宋体"/>
          <w:sz w:val="24"/>
          <w:szCs w:val="21"/>
        </w:rPr>
      </w:pPr>
      <w:r w:rsidRPr="00872B36">
        <w:rPr>
          <w:rFonts w:ascii="宋体" w:cs="宋体" w:hint="eastAsia"/>
          <w:sz w:val="24"/>
          <w:szCs w:val="21"/>
        </w:rPr>
        <w:t>16.2 供应商进行电子投标应安装客户端软件，并按照采购文件和电子交易平台的要求编制并加密磋商响应文件。供应商未按规定加密的磋商响应文件，电子交易平台将拒收。供应商应当在开标截止时间前完成磋商响应文件的传输递交，并可以补充、修改或者撤回响应文件。补充或者修改响应文件</w:t>
      </w:r>
      <w:r w:rsidRPr="00872B36">
        <w:rPr>
          <w:rFonts w:ascii="宋体" w:cs="宋体" w:hint="eastAsia"/>
          <w:sz w:val="24"/>
          <w:szCs w:val="21"/>
        </w:rPr>
        <w:lastRenderedPageBreak/>
        <w:t>的，应当先行撤回原文件，补充、修改后重新传输递交。开标截止时间前未完成传输的，视为撤回响应文件。开标截止时间后递交的磋商响应文件，电子交易平台将拒收。</w:t>
      </w:r>
    </w:p>
    <w:p w14:paraId="7F83E48E" w14:textId="77777777" w:rsidR="00C20CCD" w:rsidRPr="00872B36" w:rsidRDefault="00000000">
      <w:pPr>
        <w:pStyle w:val="ab"/>
        <w:spacing w:line="360" w:lineRule="auto"/>
        <w:ind w:firstLineChars="200" w:firstLine="480"/>
        <w:rPr>
          <w:rFonts w:cs="宋体"/>
          <w:kern w:val="2"/>
          <w:sz w:val="24"/>
        </w:rPr>
      </w:pPr>
      <w:r w:rsidRPr="00872B36">
        <w:rPr>
          <w:rFonts w:cs="宋体" w:hint="eastAsia"/>
          <w:kern w:val="2"/>
          <w:sz w:val="24"/>
        </w:rPr>
        <w:t>16.</w:t>
      </w:r>
      <w:r w:rsidRPr="00872B36">
        <w:rPr>
          <w:rFonts w:cs="宋体"/>
          <w:kern w:val="2"/>
          <w:sz w:val="24"/>
        </w:rPr>
        <w:t>3</w:t>
      </w:r>
      <w:r w:rsidRPr="00872B36">
        <w:rPr>
          <w:rFonts w:cs="宋体" w:hint="eastAsia"/>
          <w:kern w:val="2"/>
          <w:sz w:val="24"/>
        </w:rPr>
        <w:t>如有特殊情况，采购代理机构延长截止时间和开标时间，采购代理机构和供应商的权利和义务将受到新的截止时间和开标时间的约束。</w:t>
      </w:r>
    </w:p>
    <w:p w14:paraId="01E40D42" w14:textId="77777777" w:rsidR="00C20CCD" w:rsidRPr="00872B36" w:rsidRDefault="00000000">
      <w:pPr>
        <w:autoSpaceDE w:val="0"/>
        <w:autoSpaceDN w:val="0"/>
        <w:adjustRightInd w:val="0"/>
        <w:spacing w:line="360" w:lineRule="auto"/>
        <w:rPr>
          <w:rFonts w:ascii="宋体" w:cs="Arial"/>
          <w:b/>
          <w:bCs/>
          <w:kern w:val="0"/>
          <w:sz w:val="24"/>
          <w:szCs w:val="21"/>
        </w:rPr>
      </w:pPr>
      <w:r w:rsidRPr="00872B36">
        <w:rPr>
          <w:rFonts w:ascii="宋体" w:cs="Arial" w:hint="eastAsia"/>
          <w:b/>
          <w:bCs/>
          <w:kern w:val="0"/>
          <w:sz w:val="24"/>
          <w:szCs w:val="21"/>
        </w:rPr>
        <w:t>17.响应文件的修改、澄清和撤回</w:t>
      </w:r>
    </w:p>
    <w:p w14:paraId="24DD3F39" w14:textId="77777777" w:rsidR="00C20CCD" w:rsidRPr="00872B36" w:rsidRDefault="00000000">
      <w:pPr>
        <w:autoSpaceDE w:val="0"/>
        <w:autoSpaceDN w:val="0"/>
        <w:adjustRightInd w:val="0"/>
        <w:spacing w:line="360" w:lineRule="auto"/>
        <w:ind w:firstLineChars="200" w:firstLine="480"/>
        <w:rPr>
          <w:rFonts w:ascii="宋体" w:cs="Arial"/>
          <w:kern w:val="0"/>
          <w:sz w:val="24"/>
          <w:szCs w:val="21"/>
        </w:rPr>
      </w:pPr>
      <w:r w:rsidRPr="00872B36">
        <w:rPr>
          <w:rFonts w:ascii="宋体" w:cs="Arial" w:hint="eastAsia"/>
          <w:kern w:val="0"/>
          <w:sz w:val="24"/>
          <w:szCs w:val="21"/>
        </w:rPr>
        <w:t>17.1 供应商按规定的时间、地点提交响应文件后，实需对其响应文件进行修改、澄清或撤回的，可以在响应文件提交截止时间前补充、修改或者撤回响应文件。</w:t>
      </w:r>
    </w:p>
    <w:p w14:paraId="56CF218F" w14:textId="77777777" w:rsidR="00C20CCD" w:rsidRPr="00872B36" w:rsidRDefault="00000000">
      <w:pPr>
        <w:autoSpaceDE w:val="0"/>
        <w:autoSpaceDN w:val="0"/>
        <w:adjustRightInd w:val="0"/>
        <w:spacing w:line="360" w:lineRule="auto"/>
        <w:ind w:firstLineChars="200" w:firstLine="480"/>
        <w:rPr>
          <w:rFonts w:ascii="宋体" w:cs="Arial"/>
          <w:kern w:val="0"/>
          <w:sz w:val="24"/>
          <w:szCs w:val="21"/>
        </w:rPr>
      </w:pPr>
      <w:r w:rsidRPr="00872B36">
        <w:rPr>
          <w:rFonts w:ascii="宋体" w:cs="Arial" w:hint="eastAsia"/>
          <w:kern w:val="0"/>
          <w:sz w:val="24"/>
          <w:szCs w:val="21"/>
        </w:rPr>
        <w:t>17.2供应商补充或者修改磋商响应文件的，应当先行撤回原文件，补充、修改后重新传输递交。在响应文件提交截止时间前未完成传输的，视为撤回响应文件。响应文件提交截止时间后递交的响应文件，电子交易平台将拒收。</w:t>
      </w:r>
    </w:p>
    <w:p w14:paraId="6347501A" w14:textId="77777777" w:rsidR="00C20CCD" w:rsidRPr="00872B36" w:rsidRDefault="00000000">
      <w:pPr>
        <w:autoSpaceDE w:val="0"/>
        <w:autoSpaceDN w:val="0"/>
        <w:adjustRightInd w:val="0"/>
        <w:spacing w:line="360" w:lineRule="auto"/>
        <w:ind w:firstLineChars="200" w:firstLine="480"/>
        <w:rPr>
          <w:rFonts w:ascii="宋体" w:cs="Arial"/>
          <w:kern w:val="0"/>
          <w:sz w:val="24"/>
          <w:szCs w:val="21"/>
        </w:rPr>
      </w:pPr>
      <w:r w:rsidRPr="00872B36">
        <w:rPr>
          <w:rFonts w:ascii="宋体" w:cs="Arial" w:hint="eastAsia"/>
          <w:kern w:val="0"/>
          <w:sz w:val="24"/>
          <w:szCs w:val="21"/>
        </w:rPr>
        <w:t>17.3响应文件提交截止时间以后，在评审过程中，磋商小组可以在广西政府采购云平台上以通知形式要求供应商对所提交的响应文件中不明确的内容通过广西政府采购云平台进行澄清、说明或补正。磋商小组对供应商提出的澄清、说明或补正有疑问的，可以要求供应商进一步澄清、说明或补正。供应商的澄清、说明或补正将作为响应文件的组成部份。磋商小组不接受供应商主动提出来的澄清、说明或补正。</w:t>
      </w:r>
    </w:p>
    <w:p w14:paraId="41D8D787" w14:textId="77777777" w:rsidR="00C20CCD" w:rsidRPr="00872B36" w:rsidRDefault="00000000">
      <w:pPr>
        <w:autoSpaceDE w:val="0"/>
        <w:autoSpaceDN w:val="0"/>
        <w:adjustRightInd w:val="0"/>
        <w:spacing w:line="360" w:lineRule="auto"/>
        <w:ind w:firstLineChars="200" w:firstLine="480"/>
        <w:jc w:val="left"/>
        <w:rPr>
          <w:rFonts w:ascii="宋体" w:cs="Arial"/>
          <w:kern w:val="0"/>
          <w:sz w:val="24"/>
          <w:szCs w:val="21"/>
        </w:rPr>
      </w:pPr>
      <w:r w:rsidRPr="00872B36">
        <w:rPr>
          <w:rFonts w:ascii="宋体" w:cs="Arial" w:hint="eastAsia"/>
          <w:kern w:val="0"/>
          <w:sz w:val="24"/>
          <w:szCs w:val="21"/>
        </w:rPr>
        <w:t>17.4 供应商不得在响应文件有效期期满前撤回响应文件。</w:t>
      </w:r>
    </w:p>
    <w:p w14:paraId="36D126F7" w14:textId="77777777" w:rsidR="00C20CCD" w:rsidRPr="00872B36" w:rsidRDefault="00000000">
      <w:pPr>
        <w:autoSpaceDE w:val="0"/>
        <w:autoSpaceDN w:val="0"/>
        <w:adjustRightInd w:val="0"/>
        <w:spacing w:line="360" w:lineRule="auto"/>
        <w:jc w:val="left"/>
        <w:rPr>
          <w:rFonts w:ascii="宋体"/>
          <w:b/>
          <w:bCs/>
          <w:kern w:val="0"/>
          <w:szCs w:val="21"/>
        </w:rPr>
      </w:pPr>
      <w:r w:rsidRPr="00872B36">
        <w:rPr>
          <w:rFonts w:ascii="宋体" w:cs="Arial" w:hint="eastAsia"/>
          <w:b/>
          <w:kern w:val="0"/>
          <w:sz w:val="24"/>
          <w:szCs w:val="21"/>
        </w:rPr>
        <w:t xml:space="preserve">    ※响应文件的补充、修改和澄清等均需加盖单位公章（CA签章），并作为响应文件的组成部分，具有法律效力。</w:t>
      </w:r>
    </w:p>
    <w:p w14:paraId="10D0B22B" w14:textId="77777777" w:rsidR="00C20CCD" w:rsidRPr="00872B36" w:rsidRDefault="00C20CCD"/>
    <w:p w14:paraId="314FC655" w14:textId="77777777" w:rsidR="00C20CCD" w:rsidRPr="00872B36" w:rsidRDefault="00000000">
      <w:pPr>
        <w:jc w:val="center"/>
        <w:rPr>
          <w:b/>
          <w:sz w:val="28"/>
        </w:rPr>
      </w:pPr>
      <w:bookmarkStart w:id="64" w:name="_Toc213326420"/>
      <w:r w:rsidRPr="00872B36">
        <w:rPr>
          <w:rFonts w:hint="eastAsia"/>
          <w:b/>
          <w:sz w:val="28"/>
        </w:rPr>
        <w:t>五</w:t>
      </w:r>
      <w:bookmarkEnd w:id="64"/>
      <w:r w:rsidRPr="00872B36">
        <w:rPr>
          <w:rFonts w:hint="eastAsia"/>
          <w:b/>
          <w:sz w:val="28"/>
        </w:rPr>
        <w:t>、评审与磋商</w:t>
      </w:r>
    </w:p>
    <w:p w14:paraId="5C7872E2"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1</w:t>
      </w:r>
      <w:r w:rsidRPr="00872B36">
        <w:rPr>
          <w:b/>
          <w:bCs/>
          <w:sz w:val="24"/>
          <w:szCs w:val="24"/>
        </w:rPr>
        <w:t>8</w:t>
      </w:r>
      <w:r w:rsidRPr="00872B36">
        <w:rPr>
          <w:rFonts w:hint="eastAsia"/>
          <w:b/>
          <w:bCs/>
          <w:sz w:val="24"/>
          <w:szCs w:val="24"/>
        </w:rPr>
        <w:t>.上</w:t>
      </w:r>
      <w:proofErr w:type="gramStart"/>
      <w:r w:rsidRPr="00872B36">
        <w:rPr>
          <w:rFonts w:hint="eastAsia"/>
          <w:b/>
          <w:bCs/>
          <w:sz w:val="24"/>
          <w:szCs w:val="24"/>
        </w:rPr>
        <w:t>传时间</w:t>
      </w:r>
      <w:proofErr w:type="gramEnd"/>
      <w:r w:rsidRPr="00872B36">
        <w:rPr>
          <w:b/>
          <w:bCs/>
          <w:sz w:val="24"/>
          <w:szCs w:val="24"/>
        </w:rPr>
        <w:t>要求</w:t>
      </w:r>
    </w:p>
    <w:p w14:paraId="13DC374C"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供应商应在采购公告规定的</w:t>
      </w:r>
      <w:r w:rsidRPr="00872B36">
        <w:rPr>
          <w:rFonts w:cs="黑体" w:hint="eastAsia"/>
          <w:sz w:val="24"/>
          <w:szCs w:val="24"/>
        </w:rPr>
        <w:t>响应文件提交</w:t>
      </w:r>
      <w:r w:rsidRPr="00872B36">
        <w:rPr>
          <w:rFonts w:cs="仿宋" w:hint="eastAsia"/>
          <w:sz w:val="24"/>
          <w:szCs w:val="24"/>
        </w:rPr>
        <w:t>截止</w:t>
      </w:r>
      <w:r w:rsidRPr="00872B36">
        <w:rPr>
          <w:rFonts w:hint="eastAsia"/>
          <w:sz w:val="24"/>
          <w:szCs w:val="24"/>
        </w:rPr>
        <w:t>时间之前将响应文件上传提交至广西政府采购云平台系统。如未按时上传，由此产生的后果由供应商自行负责。</w:t>
      </w:r>
    </w:p>
    <w:p w14:paraId="0242275E"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1</w:t>
      </w:r>
      <w:r w:rsidRPr="00872B36">
        <w:rPr>
          <w:b/>
          <w:bCs/>
          <w:sz w:val="24"/>
          <w:szCs w:val="24"/>
        </w:rPr>
        <w:t>9</w:t>
      </w:r>
      <w:r w:rsidRPr="00872B36">
        <w:rPr>
          <w:rFonts w:hint="eastAsia"/>
          <w:b/>
          <w:bCs/>
          <w:sz w:val="24"/>
          <w:szCs w:val="24"/>
        </w:rPr>
        <w:t>.网上开标、电子评标</w:t>
      </w:r>
    </w:p>
    <w:p w14:paraId="3EED02F0" w14:textId="77777777" w:rsidR="00C20CCD" w:rsidRPr="00872B36" w:rsidRDefault="00000000">
      <w:pPr>
        <w:spacing w:line="360" w:lineRule="auto"/>
        <w:ind w:firstLineChars="200" w:firstLine="480"/>
        <w:jc w:val="left"/>
        <w:rPr>
          <w:rFonts w:ascii="宋体" w:cs="宋体"/>
          <w:kern w:val="0"/>
          <w:sz w:val="24"/>
          <w:szCs w:val="24"/>
        </w:rPr>
      </w:pPr>
      <w:r w:rsidRPr="00872B36">
        <w:rPr>
          <w:rFonts w:ascii="宋体" w:cs="宋体" w:hint="eastAsia"/>
          <w:sz w:val="24"/>
          <w:szCs w:val="24"/>
        </w:rPr>
        <w:t>19.1供应商根据采购文件要求，登录“广西政府采购云平台”平台，在</w:t>
      </w:r>
      <w:r w:rsidRPr="00872B36">
        <w:rPr>
          <w:rFonts w:ascii="宋体" w:cs="宋体" w:hint="eastAsia"/>
          <w:sz w:val="24"/>
          <w:szCs w:val="24"/>
        </w:rPr>
        <w:lastRenderedPageBreak/>
        <w:t>指定时间内将电子响应文件通过 CA 加密后上</w:t>
      </w:r>
      <w:proofErr w:type="gramStart"/>
      <w:r w:rsidRPr="00872B36">
        <w:rPr>
          <w:rFonts w:ascii="宋体" w:cs="宋体" w:hint="eastAsia"/>
          <w:sz w:val="24"/>
          <w:szCs w:val="24"/>
        </w:rPr>
        <w:t>传完成</w:t>
      </w:r>
      <w:proofErr w:type="gramEnd"/>
      <w:r w:rsidRPr="00872B36">
        <w:rPr>
          <w:rFonts w:ascii="宋体" w:cs="宋体" w:hint="eastAsia"/>
          <w:sz w:val="24"/>
          <w:szCs w:val="24"/>
        </w:rPr>
        <w:t>投标。开标实行网上不见面开标。</w:t>
      </w:r>
      <w:r w:rsidRPr="00872B36">
        <w:rPr>
          <w:rFonts w:ascii="宋体" w:cs="黑体" w:hint="eastAsia"/>
          <w:sz w:val="24"/>
          <w:szCs w:val="24"/>
        </w:rPr>
        <w:t>响应文件提交</w:t>
      </w:r>
      <w:r w:rsidRPr="00872B36">
        <w:rPr>
          <w:rFonts w:ascii="宋体" w:cs="仿宋" w:hint="eastAsia"/>
          <w:sz w:val="24"/>
          <w:szCs w:val="24"/>
        </w:rPr>
        <w:t>截止</w:t>
      </w:r>
      <w:r w:rsidRPr="00872B36">
        <w:rPr>
          <w:rFonts w:ascii="宋体" w:hint="eastAsia"/>
          <w:sz w:val="24"/>
          <w:szCs w:val="24"/>
        </w:rPr>
        <w:t>时间</w:t>
      </w:r>
      <w:r w:rsidRPr="00872B36">
        <w:rPr>
          <w:rFonts w:ascii="宋体" w:cs="宋体" w:hint="eastAsia"/>
          <w:sz w:val="24"/>
          <w:szCs w:val="24"/>
        </w:rPr>
        <w:t>后，政府采购代理机构工作人员在“广西政府采购云平台”平台开始网上开标，供应商在指定标书解密时间内各自远程登录“广西政府采购云平台”平台对响应文件进行解密，供应商全部解密完成或解密时间结束后政府采购代理机构工作人员开启评标程序，供应商可在个人电脑上查看到相关信息，并等待专家评委评审，评审结束后系统中将显示评标结果。</w:t>
      </w:r>
    </w:p>
    <w:p w14:paraId="2596771A" w14:textId="77777777" w:rsidR="00C20CCD" w:rsidRPr="00872B36" w:rsidRDefault="00000000">
      <w:pPr>
        <w:spacing w:line="360" w:lineRule="auto"/>
        <w:ind w:firstLineChars="200" w:firstLine="480"/>
        <w:jc w:val="left"/>
        <w:rPr>
          <w:rFonts w:ascii="宋体" w:cs="宋体"/>
          <w:sz w:val="24"/>
          <w:szCs w:val="24"/>
        </w:rPr>
      </w:pPr>
      <w:r w:rsidRPr="00872B36">
        <w:rPr>
          <w:rFonts w:ascii="宋体" w:cs="宋体" w:hint="eastAsia"/>
          <w:sz w:val="24"/>
          <w:szCs w:val="24"/>
        </w:rPr>
        <w:t>19.2开标程序</w:t>
      </w:r>
    </w:p>
    <w:p w14:paraId="1863D69F" w14:textId="77777777" w:rsidR="00C20CCD" w:rsidRPr="00872B36" w:rsidRDefault="00000000">
      <w:pPr>
        <w:autoSpaceDE w:val="0"/>
        <w:autoSpaceDN w:val="0"/>
        <w:spacing w:line="360" w:lineRule="auto"/>
        <w:ind w:firstLineChars="200" w:firstLine="480"/>
        <w:jc w:val="left"/>
        <w:rPr>
          <w:rFonts w:ascii="宋体" w:cs="宋体"/>
          <w:sz w:val="24"/>
          <w:szCs w:val="24"/>
        </w:rPr>
      </w:pPr>
      <w:r w:rsidRPr="00872B36">
        <w:rPr>
          <w:rFonts w:ascii="宋体" w:cs="宋体" w:hint="eastAsia"/>
          <w:sz w:val="24"/>
          <w:szCs w:val="24"/>
        </w:rPr>
        <w:t>在响应文件提交截止时间后，由采购代理机构签收、供应商解密后，磋商小组接收所有的响应文件开始评审。</w:t>
      </w:r>
    </w:p>
    <w:p w14:paraId="492D51C0" w14:textId="77777777" w:rsidR="00C20CCD" w:rsidRPr="00872B36" w:rsidRDefault="00000000">
      <w:pPr>
        <w:pStyle w:val="ab"/>
        <w:tabs>
          <w:tab w:val="left" w:pos="420"/>
        </w:tabs>
        <w:spacing w:line="360" w:lineRule="auto"/>
        <w:jc w:val="left"/>
        <w:rPr>
          <w:rFonts w:cs="Arial"/>
          <w:sz w:val="24"/>
          <w:szCs w:val="24"/>
        </w:rPr>
      </w:pPr>
      <w:r w:rsidRPr="00872B36">
        <w:rPr>
          <w:rFonts w:cs="Arial" w:hint="eastAsia"/>
          <w:sz w:val="24"/>
          <w:szCs w:val="24"/>
        </w:rPr>
        <w:t xml:space="preserve">     在响应文件提交截止时间后30分钟内，供应商可以登录广西政府采购云平台，用“项目采购-开标评标”功能进行解密响应文件。若供应商在规定时间内无法解密或解密失败，可以以电子备份响应文件作为依据。若电子备份响应文件与广西政府采购云平台上传的电子响应文件被识别为不一致的，以电子备份响应文件作为评审依据；供应商按时在线解密响应文件的，以在线解密的响应文件作为评审依据。若供应商在规定时间内无法解密或解密失败且未提供电子备份响应文件的，视为响应文件撤回。</w:t>
      </w:r>
    </w:p>
    <w:p w14:paraId="6AA6113B" w14:textId="77777777" w:rsidR="00C20CCD" w:rsidRPr="00872B36" w:rsidRDefault="00000000">
      <w:pPr>
        <w:pStyle w:val="ab"/>
        <w:tabs>
          <w:tab w:val="left" w:pos="420"/>
        </w:tabs>
        <w:spacing w:line="360" w:lineRule="auto"/>
        <w:jc w:val="left"/>
        <w:rPr>
          <w:b/>
          <w:bCs/>
          <w:sz w:val="24"/>
          <w:szCs w:val="24"/>
        </w:rPr>
      </w:pPr>
      <w:r w:rsidRPr="00872B36">
        <w:rPr>
          <w:b/>
          <w:bCs/>
          <w:sz w:val="24"/>
          <w:szCs w:val="24"/>
        </w:rPr>
        <w:t>20</w:t>
      </w:r>
      <w:r w:rsidRPr="00872B36">
        <w:rPr>
          <w:rFonts w:hint="eastAsia"/>
          <w:b/>
          <w:bCs/>
          <w:sz w:val="24"/>
          <w:szCs w:val="24"/>
        </w:rPr>
        <w:t>.评审与磋商</w:t>
      </w:r>
    </w:p>
    <w:p w14:paraId="7FF00681"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.1</w:t>
      </w:r>
      <w:r w:rsidRPr="00872B36">
        <w:rPr>
          <w:rFonts w:cs="Arial" w:hint="eastAsia"/>
          <w:kern w:val="2"/>
          <w:sz w:val="24"/>
          <w:szCs w:val="24"/>
        </w:rPr>
        <w:t>磋商小组由</w:t>
      </w:r>
      <w:r w:rsidRPr="00872B36">
        <w:rPr>
          <w:rFonts w:hint="eastAsia"/>
          <w:bCs/>
          <w:sz w:val="24"/>
          <w:szCs w:val="24"/>
        </w:rPr>
        <w:t>有关技术、经济等方面的专家和</w:t>
      </w:r>
      <w:r w:rsidRPr="00872B36">
        <w:rPr>
          <w:bCs/>
          <w:sz w:val="24"/>
          <w:szCs w:val="24"/>
        </w:rPr>
        <w:t>采购人代表</w:t>
      </w:r>
      <w:r w:rsidRPr="00872B36">
        <w:rPr>
          <w:rFonts w:cs="Arial" w:hint="eastAsia"/>
          <w:kern w:val="2"/>
          <w:sz w:val="24"/>
          <w:szCs w:val="24"/>
        </w:rPr>
        <w:t>共3人以上单数组成，其中评审专家人数不得</w:t>
      </w:r>
      <w:proofErr w:type="gramStart"/>
      <w:r w:rsidRPr="00872B36">
        <w:rPr>
          <w:rFonts w:cs="Arial" w:hint="eastAsia"/>
          <w:kern w:val="2"/>
          <w:sz w:val="24"/>
          <w:szCs w:val="24"/>
        </w:rPr>
        <w:t>少于磋商</w:t>
      </w:r>
      <w:proofErr w:type="gramEnd"/>
      <w:r w:rsidRPr="00872B36">
        <w:rPr>
          <w:rFonts w:cs="Arial" w:hint="eastAsia"/>
          <w:kern w:val="2"/>
          <w:sz w:val="24"/>
          <w:szCs w:val="24"/>
        </w:rPr>
        <w:t>小组成员总数的三分之二。磋商</w:t>
      </w:r>
      <w:r w:rsidRPr="00872B36">
        <w:rPr>
          <w:rFonts w:cs="Arial"/>
          <w:kern w:val="2"/>
          <w:sz w:val="24"/>
          <w:szCs w:val="24"/>
        </w:rPr>
        <w:t>小组负责对</w:t>
      </w:r>
      <w:r w:rsidRPr="00872B36">
        <w:rPr>
          <w:rFonts w:cs="Arial" w:hint="eastAsia"/>
          <w:kern w:val="2"/>
          <w:sz w:val="24"/>
          <w:szCs w:val="24"/>
        </w:rPr>
        <w:t>竞争性磋商文件进行确认、</w:t>
      </w:r>
      <w:r w:rsidRPr="00872B36">
        <w:rPr>
          <w:rFonts w:cs="Arial"/>
          <w:kern w:val="2"/>
          <w:sz w:val="24"/>
          <w:szCs w:val="24"/>
        </w:rPr>
        <w:t>对全部磋商</w:t>
      </w:r>
      <w:r w:rsidRPr="00872B36">
        <w:rPr>
          <w:rFonts w:cs="Arial" w:hint="eastAsia"/>
          <w:kern w:val="2"/>
          <w:sz w:val="24"/>
          <w:szCs w:val="24"/>
        </w:rPr>
        <w:t>响应</w:t>
      </w:r>
      <w:r w:rsidRPr="00872B36">
        <w:rPr>
          <w:rFonts w:cs="Arial"/>
          <w:kern w:val="2"/>
          <w:sz w:val="24"/>
          <w:szCs w:val="24"/>
        </w:rPr>
        <w:t>文件</w:t>
      </w:r>
      <w:r w:rsidRPr="00872B36">
        <w:rPr>
          <w:rFonts w:cs="Arial" w:hint="eastAsia"/>
          <w:kern w:val="2"/>
          <w:sz w:val="24"/>
          <w:szCs w:val="24"/>
        </w:rPr>
        <w:t>进行</w:t>
      </w:r>
      <w:r w:rsidRPr="00872B36">
        <w:rPr>
          <w:rFonts w:cs="Arial"/>
          <w:kern w:val="2"/>
          <w:sz w:val="24"/>
          <w:szCs w:val="24"/>
        </w:rPr>
        <w:t>审查、和</w:t>
      </w:r>
      <w:r w:rsidRPr="00872B36">
        <w:rPr>
          <w:rFonts w:cs="Arial" w:hint="eastAsia"/>
          <w:kern w:val="2"/>
          <w:sz w:val="24"/>
          <w:szCs w:val="24"/>
        </w:rPr>
        <w:t>供应商进行</w:t>
      </w:r>
      <w:r w:rsidRPr="00872B36">
        <w:rPr>
          <w:rFonts w:cs="Arial"/>
          <w:kern w:val="2"/>
          <w:sz w:val="24"/>
          <w:szCs w:val="24"/>
        </w:rPr>
        <w:t>磋商</w:t>
      </w:r>
      <w:r w:rsidRPr="00872B36">
        <w:rPr>
          <w:rFonts w:cs="Arial" w:hint="eastAsia"/>
          <w:kern w:val="2"/>
          <w:sz w:val="24"/>
          <w:szCs w:val="24"/>
        </w:rPr>
        <w:t>及</w:t>
      </w:r>
      <w:r w:rsidRPr="00872B36">
        <w:rPr>
          <w:rFonts w:cs="Arial"/>
          <w:kern w:val="2"/>
          <w:sz w:val="24"/>
          <w:szCs w:val="24"/>
        </w:rPr>
        <w:t>评审工作。</w:t>
      </w:r>
    </w:p>
    <w:p w14:paraId="36368FA8"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.2评审原则：评审活动遵循公平、公正、科学和择优的原则。</w:t>
      </w:r>
    </w:p>
    <w:p w14:paraId="6631DF32"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.3评审方法：</w:t>
      </w:r>
      <w:r w:rsidRPr="00872B36">
        <w:rPr>
          <w:rFonts w:cs="Arial" w:hint="eastAsia"/>
          <w:kern w:val="2"/>
          <w:sz w:val="24"/>
          <w:szCs w:val="24"/>
        </w:rPr>
        <w:t>磋商</w:t>
      </w:r>
      <w:r w:rsidRPr="00872B36">
        <w:rPr>
          <w:rFonts w:cs="Arial"/>
          <w:kern w:val="2"/>
          <w:sz w:val="24"/>
          <w:szCs w:val="24"/>
        </w:rPr>
        <w:t>小组</w:t>
      </w:r>
      <w:r w:rsidRPr="00872B36">
        <w:rPr>
          <w:rFonts w:cs="Arial" w:hint="eastAsia"/>
          <w:kern w:val="2"/>
          <w:sz w:val="24"/>
          <w:szCs w:val="24"/>
        </w:rPr>
        <w:t>通过广西政府采购云平台实行在线评审响应文件。</w:t>
      </w:r>
      <w:r w:rsidRPr="00872B36">
        <w:rPr>
          <w:rFonts w:hint="eastAsia"/>
          <w:sz w:val="24"/>
          <w:szCs w:val="24"/>
        </w:rPr>
        <w:t>磋商小组按照供应商须知前附表和第四章“评审方法”规定的方法、评审因素和标准对响应文件进行评审。在评审中，不得改变第四章“评审方法”规定的方法、评审因素和标准；第四章“评审方法”没有规定的方法、评审因素和标准，不作为评审依据。</w:t>
      </w:r>
    </w:p>
    <w:p w14:paraId="224C5FBA"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.4</w:t>
      </w:r>
      <w:r w:rsidRPr="00872B36">
        <w:rPr>
          <w:rFonts w:hint="eastAsia"/>
          <w:bCs/>
          <w:sz w:val="24"/>
          <w:szCs w:val="24"/>
        </w:rPr>
        <w:t>评审程序：</w:t>
      </w:r>
    </w:p>
    <w:p w14:paraId="67011EE3" w14:textId="77777777" w:rsidR="00C20CCD" w:rsidRPr="00872B36" w:rsidRDefault="00000000">
      <w:pPr>
        <w:pStyle w:val="ab"/>
        <w:spacing w:line="360" w:lineRule="auto"/>
        <w:ind w:firstLineChars="200" w:firstLine="480"/>
        <w:rPr>
          <w:sz w:val="24"/>
          <w:szCs w:val="24"/>
        </w:rPr>
      </w:pPr>
      <w:r w:rsidRPr="00872B36">
        <w:rPr>
          <w:sz w:val="24"/>
          <w:szCs w:val="24"/>
        </w:rPr>
        <w:lastRenderedPageBreak/>
        <w:t>20</w:t>
      </w:r>
      <w:r w:rsidRPr="00872B36">
        <w:rPr>
          <w:rFonts w:hint="eastAsia"/>
          <w:sz w:val="24"/>
          <w:szCs w:val="24"/>
        </w:rPr>
        <w:t>.4.1</w:t>
      </w:r>
      <w:r w:rsidRPr="00872B36">
        <w:rPr>
          <w:rFonts w:hint="eastAsia"/>
          <w:bCs/>
          <w:sz w:val="24"/>
          <w:szCs w:val="24"/>
        </w:rPr>
        <w:t>采购代理机构项目负责人宣读评审会场纪律要求，集中管理通讯工具，询问在场人员是否申请回避。</w:t>
      </w:r>
    </w:p>
    <w:p w14:paraId="310ACCC6" w14:textId="77777777" w:rsidR="00C20CCD" w:rsidRPr="00872B36" w:rsidRDefault="00000000">
      <w:pPr>
        <w:pStyle w:val="ab"/>
        <w:spacing w:line="360" w:lineRule="auto"/>
        <w:ind w:firstLineChars="200" w:firstLine="480"/>
        <w:rPr>
          <w:bCs/>
          <w:sz w:val="24"/>
          <w:szCs w:val="24"/>
        </w:rPr>
      </w:pPr>
      <w:r w:rsidRPr="00872B36">
        <w:rPr>
          <w:sz w:val="24"/>
          <w:szCs w:val="24"/>
        </w:rPr>
        <w:t>20</w:t>
      </w:r>
      <w:r w:rsidRPr="00872B36">
        <w:rPr>
          <w:rFonts w:hint="eastAsia"/>
          <w:sz w:val="24"/>
          <w:szCs w:val="24"/>
        </w:rPr>
        <w:t>.4.2</w:t>
      </w:r>
      <w:r w:rsidRPr="00872B36">
        <w:rPr>
          <w:rFonts w:hint="eastAsia"/>
          <w:bCs/>
          <w:sz w:val="24"/>
          <w:szCs w:val="24"/>
        </w:rPr>
        <w:t>采购代理机构项目负责人介绍项目概况及磋商小组组成情况（但不得发表影响评审的倾向性、歧视性言论），推选磋商小组组长（原则上采购人不得</w:t>
      </w:r>
      <w:proofErr w:type="gramStart"/>
      <w:r w:rsidRPr="00872B36">
        <w:rPr>
          <w:rFonts w:hint="eastAsia"/>
          <w:bCs/>
          <w:sz w:val="24"/>
          <w:szCs w:val="24"/>
        </w:rPr>
        <w:t>担任磋商</w:t>
      </w:r>
      <w:proofErr w:type="gramEnd"/>
      <w:r w:rsidRPr="00872B36">
        <w:rPr>
          <w:rFonts w:hint="eastAsia"/>
          <w:bCs/>
          <w:sz w:val="24"/>
          <w:szCs w:val="24"/>
        </w:rPr>
        <w:t>小组组长）。</w:t>
      </w:r>
    </w:p>
    <w:p w14:paraId="065E8766"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.4.3响应文件初审：初审分为资格性检查和符合性检查。</w:t>
      </w:r>
    </w:p>
    <w:p w14:paraId="737D01C2"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（1）资格性检查：依据法律法规和磋商文件的规定，对响应文件中的资格证明等进行审查，以确定供应商是否</w:t>
      </w:r>
      <w:proofErr w:type="gramStart"/>
      <w:r w:rsidRPr="00872B36">
        <w:rPr>
          <w:rFonts w:hint="eastAsia"/>
          <w:sz w:val="24"/>
          <w:szCs w:val="24"/>
        </w:rPr>
        <w:t>具备磋商</w:t>
      </w:r>
      <w:proofErr w:type="gramEnd"/>
      <w:r w:rsidRPr="00872B36">
        <w:rPr>
          <w:rFonts w:hint="eastAsia"/>
          <w:sz w:val="24"/>
          <w:szCs w:val="24"/>
        </w:rPr>
        <w:t>资格。</w:t>
      </w:r>
    </w:p>
    <w:p w14:paraId="1DB9680A"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（2）符合性检查：依据磋商文件的规定，从响应文件的有效性、完整性和对磋商文件的响应程度进行审查，以确定是否对磋商文件的实质性要求和条件</w:t>
      </w:r>
      <w:proofErr w:type="gramStart"/>
      <w:r w:rsidRPr="00872B36">
        <w:rPr>
          <w:rFonts w:hint="eastAsia"/>
          <w:sz w:val="24"/>
          <w:szCs w:val="24"/>
        </w:rPr>
        <w:t>作出</w:t>
      </w:r>
      <w:proofErr w:type="gramEnd"/>
      <w:r w:rsidRPr="00872B36">
        <w:rPr>
          <w:rFonts w:hint="eastAsia"/>
          <w:sz w:val="24"/>
          <w:szCs w:val="24"/>
        </w:rPr>
        <w:t>响应。</w:t>
      </w:r>
    </w:p>
    <w:p w14:paraId="6CD90526" w14:textId="77777777" w:rsidR="00C20CCD" w:rsidRPr="00872B36" w:rsidRDefault="00000000">
      <w:pPr>
        <w:spacing w:line="360" w:lineRule="auto"/>
        <w:ind w:firstLineChars="200" w:firstLine="482"/>
        <w:jc w:val="left"/>
        <w:rPr>
          <w:rFonts w:ascii="宋体" w:cs="宋体"/>
          <w:sz w:val="24"/>
          <w:szCs w:val="24"/>
        </w:rPr>
      </w:pPr>
      <w:r w:rsidRPr="00872B36">
        <w:rPr>
          <w:rFonts w:ascii="宋体" w:cs="宋体" w:hint="eastAsia"/>
          <w:b/>
          <w:bCs/>
          <w:sz w:val="24"/>
          <w:szCs w:val="24"/>
        </w:rPr>
        <w:t>特别说明：广西政府采购云平台公司如对电子化谈判及评审程序有调整的，按调整后的程序操作。</w:t>
      </w:r>
    </w:p>
    <w:p w14:paraId="5CA76183" w14:textId="77777777" w:rsidR="00C20CCD" w:rsidRPr="00872B36" w:rsidRDefault="00000000">
      <w:pPr>
        <w:pStyle w:val="ab"/>
        <w:spacing w:line="360" w:lineRule="auto"/>
        <w:ind w:firstLineChars="100" w:firstLine="240"/>
        <w:rPr>
          <w:sz w:val="24"/>
          <w:szCs w:val="24"/>
        </w:rPr>
      </w:pPr>
      <w:r w:rsidRPr="00872B36">
        <w:rPr>
          <w:sz w:val="24"/>
          <w:szCs w:val="24"/>
        </w:rPr>
        <w:t xml:space="preserve">  20</w:t>
      </w:r>
      <w:r w:rsidRPr="00872B36">
        <w:rPr>
          <w:rFonts w:hint="eastAsia"/>
          <w:sz w:val="24"/>
          <w:szCs w:val="24"/>
        </w:rPr>
        <w:t>.5为了有助于磋商文件的审查、评价和比较，磋商小组可以要求供应商澄清其响应文件。磋商小组和供应商应当通过广西政府采购云平台交换数据电文。给予供应商提交澄清说明或补正的时间不少于半小时，供应商已经明确表示澄清说明或补正完毕的除外。</w:t>
      </w:r>
    </w:p>
    <w:p w14:paraId="1C54CF36" w14:textId="77777777" w:rsidR="00C20CCD" w:rsidRPr="00872B36" w:rsidRDefault="00000000">
      <w:pPr>
        <w:pStyle w:val="ab"/>
        <w:spacing w:line="360" w:lineRule="auto"/>
        <w:ind w:firstLineChars="100" w:firstLine="240"/>
        <w:rPr>
          <w:sz w:val="24"/>
          <w:szCs w:val="24"/>
        </w:rPr>
      </w:pPr>
      <w:r w:rsidRPr="00872B36">
        <w:rPr>
          <w:rFonts w:hint="eastAsia"/>
          <w:sz w:val="24"/>
          <w:szCs w:val="24"/>
        </w:rPr>
        <w:t xml:space="preserve"> 供应商通过广西政府采购云平台交换的数据电文必须进行电子签章，且不得超出响应文件的范围或者改变响应文件的实质性内容。该澄清、说明或者纠正是响应文件的组成部分。</w:t>
      </w:r>
    </w:p>
    <w:p w14:paraId="7C9DFE50" w14:textId="77777777" w:rsidR="00C20CCD" w:rsidRPr="00872B36" w:rsidRDefault="00000000">
      <w:pPr>
        <w:pStyle w:val="ab"/>
        <w:spacing w:line="360" w:lineRule="auto"/>
        <w:ind w:firstLineChars="200" w:firstLine="480"/>
        <w:rPr>
          <w:rFonts w:cs="宋体"/>
          <w:sz w:val="24"/>
          <w:szCs w:val="24"/>
        </w:rPr>
      </w:pPr>
      <w:r w:rsidRPr="00872B36">
        <w:rPr>
          <w:sz w:val="24"/>
          <w:szCs w:val="24"/>
        </w:rPr>
        <w:t>20</w:t>
      </w:r>
      <w:r w:rsidRPr="00872B36">
        <w:rPr>
          <w:rFonts w:hint="eastAsia"/>
          <w:sz w:val="24"/>
          <w:szCs w:val="24"/>
        </w:rPr>
        <w:t>.5.1确定参加磋商的供应商名单。磋商小组将所有通过资格性审查及符合性审查的供应商确定为参加磋商的供应商。</w:t>
      </w:r>
      <w:r w:rsidRPr="00872B36">
        <w:rPr>
          <w:rFonts w:cs="宋体" w:hint="eastAsia"/>
          <w:sz w:val="24"/>
          <w:szCs w:val="24"/>
        </w:rPr>
        <w:t xml:space="preserve"> </w:t>
      </w:r>
    </w:p>
    <w:p w14:paraId="54325000" w14:textId="77777777" w:rsidR="00C20CCD" w:rsidRPr="00872B36" w:rsidRDefault="00000000">
      <w:pPr>
        <w:spacing w:line="360" w:lineRule="auto"/>
        <w:ind w:firstLineChars="200" w:firstLine="480"/>
        <w:jc w:val="left"/>
        <w:rPr>
          <w:rFonts w:ascii="宋体" w:cs="宋体"/>
          <w:sz w:val="24"/>
          <w:szCs w:val="24"/>
        </w:rPr>
      </w:pPr>
      <w:r w:rsidRPr="00872B36">
        <w:rPr>
          <w:rFonts w:ascii="宋体" w:cs="宋体" w:hint="eastAsia"/>
          <w:sz w:val="24"/>
          <w:szCs w:val="24"/>
        </w:rPr>
        <w:t>20.5.2采购过程中出现以下情形，导致电子交易平台无法正常运行，或者无法保证电子交易的公平、公正和安全时，采购组织机构可中止电子交易活动：</w:t>
      </w:r>
    </w:p>
    <w:p w14:paraId="29340377" w14:textId="77777777" w:rsidR="00C20CCD" w:rsidRPr="00872B36" w:rsidRDefault="00000000">
      <w:pPr>
        <w:spacing w:line="360" w:lineRule="auto"/>
        <w:ind w:firstLineChars="200" w:firstLine="480"/>
        <w:jc w:val="left"/>
        <w:rPr>
          <w:rFonts w:ascii="宋体" w:cs="宋体"/>
          <w:sz w:val="24"/>
          <w:szCs w:val="24"/>
        </w:rPr>
      </w:pPr>
      <w:r w:rsidRPr="00872B36">
        <w:rPr>
          <w:rFonts w:ascii="宋体" w:cs="宋体" w:hint="eastAsia"/>
          <w:sz w:val="24"/>
          <w:szCs w:val="24"/>
        </w:rPr>
        <w:t xml:space="preserve">20.5.3电子交易平台发生故障而无法登录访问的； </w:t>
      </w:r>
    </w:p>
    <w:p w14:paraId="4B75C28C" w14:textId="77777777" w:rsidR="00C20CCD" w:rsidRPr="00872B36" w:rsidRDefault="00000000">
      <w:pPr>
        <w:spacing w:line="360" w:lineRule="auto"/>
        <w:ind w:firstLineChars="200" w:firstLine="480"/>
        <w:jc w:val="left"/>
        <w:rPr>
          <w:rFonts w:ascii="宋体" w:cs="宋体"/>
          <w:sz w:val="24"/>
          <w:szCs w:val="24"/>
        </w:rPr>
      </w:pPr>
      <w:r w:rsidRPr="00872B36">
        <w:rPr>
          <w:rFonts w:ascii="宋体" w:cs="宋体" w:hint="eastAsia"/>
          <w:sz w:val="24"/>
          <w:szCs w:val="24"/>
        </w:rPr>
        <w:t>20.5.4电子交易平台应用或数据库出现错误，不能进行正常操作的；</w:t>
      </w:r>
    </w:p>
    <w:p w14:paraId="7FB55849" w14:textId="77777777" w:rsidR="00C20CCD" w:rsidRPr="00872B36" w:rsidRDefault="00000000">
      <w:pPr>
        <w:spacing w:line="360" w:lineRule="auto"/>
        <w:ind w:firstLineChars="200" w:firstLine="480"/>
        <w:jc w:val="left"/>
        <w:rPr>
          <w:rFonts w:ascii="宋体" w:cs="宋体"/>
          <w:sz w:val="24"/>
          <w:szCs w:val="24"/>
        </w:rPr>
      </w:pPr>
      <w:r w:rsidRPr="00872B36">
        <w:rPr>
          <w:rFonts w:ascii="宋体" w:cs="宋体" w:hint="eastAsia"/>
          <w:sz w:val="24"/>
          <w:szCs w:val="24"/>
        </w:rPr>
        <w:t>20.5.5电子交易平台发现严重安全漏洞，有潜在泄密危险的；</w:t>
      </w:r>
    </w:p>
    <w:p w14:paraId="6B08EA25" w14:textId="77777777" w:rsidR="00C20CCD" w:rsidRPr="00872B36" w:rsidRDefault="00000000">
      <w:pPr>
        <w:spacing w:line="360" w:lineRule="auto"/>
        <w:ind w:firstLineChars="200" w:firstLine="480"/>
        <w:jc w:val="left"/>
        <w:rPr>
          <w:rFonts w:ascii="宋体" w:cs="宋体"/>
          <w:sz w:val="24"/>
          <w:szCs w:val="24"/>
        </w:rPr>
      </w:pPr>
      <w:r w:rsidRPr="00872B36">
        <w:rPr>
          <w:rFonts w:ascii="宋体" w:cs="宋体" w:hint="eastAsia"/>
          <w:sz w:val="24"/>
          <w:szCs w:val="24"/>
        </w:rPr>
        <w:t xml:space="preserve">20.5.6病毒发作导致不能进行正常操作的； </w:t>
      </w:r>
    </w:p>
    <w:p w14:paraId="500B7092" w14:textId="77777777" w:rsidR="00C20CCD" w:rsidRPr="00872B36" w:rsidRDefault="00000000">
      <w:pPr>
        <w:spacing w:line="360" w:lineRule="auto"/>
        <w:ind w:firstLineChars="200" w:firstLine="480"/>
        <w:jc w:val="left"/>
        <w:rPr>
          <w:rFonts w:ascii="宋体" w:cs="宋体"/>
          <w:sz w:val="24"/>
          <w:szCs w:val="24"/>
        </w:rPr>
      </w:pPr>
      <w:r w:rsidRPr="00872B36">
        <w:rPr>
          <w:rFonts w:ascii="宋体" w:cs="宋体" w:hint="eastAsia"/>
          <w:sz w:val="24"/>
          <w:szCs w:val="24"/>
        </w:rPr>
        <w:lastRenderedPageBreak/>
        <w:t>20.5.7其他无法保证电子交易的公平、公正和安全的情况。</w:t>
      </w:r>
    </w:p>
    <w:p w14:paraId="61EA76DD" w14:textId="77777777" w:rsidR="00C20CCD" w:rsidRPr="00872B36" w:rsidRDefault="00000000">
      <w:pPr>
        <w:pStyle w:val="ab"/>
        <w:spacing w:line="360" w:lineRule="auto"/>
        <w:ind w:firstLineChars="200" w:firstLine="480"/>
        <w:rPr>
          <w:sz w:val="24"/>
          <w:szCs w:val="24"/>
        </w:rPr>
      </w:pPr>
      <w:r w:rsidRPr="00872B36">
        <w:rPr>
          <w:rFonts w:cs="宋体"/>
          <w:sz w:val="24"/>
          <w:szCs w:val="24"/>
        </w:rPr>
        <w:t>20</w:t>
      </w:r>
      <w:r w:rsidRPr="00872B36">
        <w:rPr>
          <w:rFonts w:cs="宋体" w:hint="eastAsia"/>
          <w:sz w:val="24"/>
          <w:szCs w:val="24"/>
        </w:rPr>
        <w:t>.5.8</w:t>
      </w:r>
      <w:r w:rsidRPr="00872B36">
        <w:rPr>
          <w:rFonts w:cs="宋体" w:hint="eastAsia"/>
          <w:kern w:val="2"/>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7ADEF6B7"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.6报价。</w:t>
      </w:r>
    </w:p>
    <w:p w14:paraId="56ABC30A"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.6.1代理机构开启报价文件，供应商对报价记录表进行确认，如对报价记录表无异议，供应商对报价记录表进行CA签章。如供应商对报价记录表有异议，先申请异议后再进行CA签章。</w:t>
      </w:r>
    </w:p>
    <w:p w14:paraId="16663A84"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6.2报价确认：如供应商确认报价记录表无异议，点击【报价确认】，进行签章；如供应商对报价记录表有异议，供应商先点击【报价异议】，选择【有异议】并填写异议说明后，再点击【报价确认】对报价记录表进行签章。</w:t>
      </w:r>
    </w:p>
    <w:p w14:paraId="6ADF924C"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.6.3查看报价列表：可放大查看报价列表。</w:t>
      </w:r>
    </w:p>
    <w:p w14:paraId="1DFC5E3B"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.6.4报价确认：代理机构开启签字时段后，供应商才可对报价记录表进行CA签字确认。</w:t>
      </w:r>
    </w:p>
    <w:p w14:paraId="75B7B135"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.6.5查看联合体供应商：若是联合体供应商，在供应商名称左侧展示“联*”表示联合体供应商以及家数（不包括主供应商），将鼠标停留在“联”上可查看联合供应商的名称。</w:t>
      </w:r>
    </w:p>
    <w:p w14:paraId="23162BCD"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.6.6填写姓名：填写授权委托人的姓名，确认签字后，系统会自动录入该姓名的系统字体。</w:t>
      </w:r>
    </w:p>
    <w:p w14:paraId="249B2088"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.6.7签字完成：等待评审小组对报价进行评审。</w:t>
      </w:r>
    </w:p>
    <w:p w14:paraId="6E3BB8B3"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.7在线多轮报价。</w:t>
      </w:r>
    </w:p>
    <w:p w14:paraId="0429AD2F"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.7.1参与报价：采购组织机构在平台开启新一轮报价，供应商点击【报价】，参与报价。</w:t>
      </w:r>
    </w:p>
    <w:p w14:paraId="4DE584D1"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.7.2参与报价：在报价页面填写最终报价、项目负责人等信息，生成报价文件。</w:t>
      </w:r>
    </w:p>
    <w:p w14:paraId="79252E39"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注意：查看报价轮次：当前报价轮次，若是最后一轮，会有标志显示“最终轮”；如未标记则表示</w:t>
      </w:r>
      <w:proofErr w:type="gramStart"/>
      <w:r w:rsidRPr="00872B36">
        <w:rPr>
          <w:rFonts w:hint="eastAsia"/>
          <w:sz w:val="24"/>
          <w:szCs w:val="24"/>
        </w:rPr>
        <w:t>非最终轮</w:t>
      </w:r>
      <w:proofErr w:type="gramEnd"/>
      <w:r w:rsidRPr="00872B36">
        <w:rPr>
          <w:rFonts w:hint="eastAsia"/>
          <w:sz w:val="24"/>
          <w:szCs w:val="24"/>
        </w:rPr>
        <w:t>。查看本轮报价剩余的时间：若在报价截止时间前未参与报价，则报价无效，其电子响应文件作无效处理。</w:t>
      </w:r>
    </w:p>
    <w:p w14:paraId="226B3AEB"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.7.3报价文件签章：生成报价文件后，供应商需报价文件进行CA签章。</w:t>
      </w:r>
      <w:r w:rsidRPr="00872B36">
        <w:rPr>
          <w:rFonts w:hint="eastAsia"/>
          <w:sz w:val="24"/>
          <w:szCs w:val="24"/>
        </w:rPr>
        <w:lastRenderedPageBreak/>
        <w:t>CA签章：供应商确认报价文件无误后，在电脑上插入CA锁，对报价文件进行签章。修改报价文件：生成报价文件后，报价</w:t>
      </w:r>
      <w:proofErr w:type="gramStart"/>
      <w:r w:rsidRPr="00872B36">
        <w:rPr>
          <w:rFonts w:hint="eastAsia"/>
          <w:sz w:val="24"/>
          <w:szCs w:val="24"/>
        </w:rPr>
        <w:t>栏内容</w:t>
      </w:r>
      <w:proofErr w:type="gramEnd"/>
      <w:r w:rsidRPr="00872B36">
        <w:rPr>
          <w:rFonts w:hint="eastAsia"/>
          <w:sz w:val="24"/>
          <w:szCs w:val="24"/>
        </w:rPr>
        <w:t>都置灰色，无法编辑，如供应商需要修改，可点击【重新编辑】，进行修改。</w:t>
      </w:r>
    </w:p>
    <w:p w14:paraId="06C006BE"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查看文件：供应商点击【查看文件】，可查看本轮次生成的报价文件。</w:t>
      </w:r>
    </w:p>
    <w:p w14:paraId="0FCF5170"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.7.4提交报价文件：确认报价文件后，点击右上角【提交】，提交报价文件。</w:t>
      </w:r>
    </w:p>
    <w:p w14:paraId="1F73E1D3"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.7.5如供应商未对报价文件签章，提交时，弹框提醒“报价文件未签章，请进行签章操作”，供应商在：章后再进行提交。</w:t>
      </w:r>
    </w:p>
    <w:p w14:paraId="3BAB0E9B"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.7.6若是联合投标的供应商，在对应的供应商名称右边显示“联合*家投标”（不包含主供应商），供应商将鼠标停留在该文字上，可查看具体联合的两家供应商名称。</w:t>
      </w:r>
    </w:p>
    <w:p w14:paraId="2C5C1791" w14:textId="77777777" w:rsidR="00C20CCD" w:rsidRPr="00872B36" w:rsidRDefault="00000000">
      <w:pPr>
        <w:pStyle w:val="ab"/>
        <w:spacing w:line="360" w:lineRule="auto"/>
        <w:ind w:firstLineChars="200" w:firstLine="482"/>
        <w:rPr>
          <w:b/>
          <w:sz w:val="24"/>
          <w:szCs w:val="24"/>
        </w:rPr>
      </w:pPr>
      <w:r w:rsidRPr="00872B36">
        <w:rPr>
          <w:rFonts w:hint="eastAsia"/>
          <w:b/>
          <w:sz w:val="24"/>
          <w:szCs w:val="24"/>
        </w:rPr>
        <w:t>注意：采购组织机构在平台开启新一轮报价（最终报价）时间为20分钟，供应商需时时关注短信通知并时常刷新系统界面，在规定时间内进行最终报价，如</w:t>
      </w:r>
      <w:proofErr w:type="gramStart"/>
      <w:r w:rsidRPr="00872B36">
        <w:rPr>
          <w:rFonts w:hint="eastAsia"/>
          <w:b/>
          <w:sz w:val="24"/>
          <w:szCs w:val="24"/>
        </w:rPr>
        <w:t>超时未</w:t>
      </w:r>
      <w:proofErr w:type="gramEnd"/>
      <w:r w:rsidRPr="00872B36">
        <w:rPr>
          <w:rFonts w:hint="eastAsia"/>
          <w:b/>
          <w:sz w:val="24"/>
          <w:szCs w:val="24"/>
        </w:rPr>
        <w:t>报价成功所导致的一切后果由供应商自行负责。</w:t>
      </w:r>
    </w:p>
    <w:p w14:paraId="6400E58C" w14:textId="77777777" w:rsidR="00C20CCD" w:rsidRPr="00872B36" w:rsidRDefault="00000000">
      <w:pPr>
        <w:tabs>
          <w:tab w:val="left" w:pos="720"/>
        </w:tabs>
        <w:spacing w:line="360" w:lineRule="auto"/>
        <w:ind w:firstLineChars="200" w:firstLine="480"/>
        <w:rPr>
          <w:rFonts w:ascii="宋体"/>
          <w:sz w:val="24"/>
          <w:szCs w:val="24"/>
        </w:rPr>
      </w:pPr>
      <w:r w:rsidRPr="00872B36">
        <w:rPr>
          <w:rFonts w:ascii="宋体" w:hint="eastAsia"/>
          <w:sz w:val="24"/>
          <w:szCs w:val="24"/>
        </w:rPr>
        <w:t>20.8磋商小组将只对确定为实质上响应磋商文件要求的响应文件、澄清和最后报价等内容进行详细评审，按第四章评审方法进行综合比较和评价。</w:t>
      </w:r>
    </w:p>
    <w:p w14:paraId="11731DD4" w14:textId="77777777" w:rsidR="00C20CCD" w:rsidRPr="00872B36" w:rsidRDefault="00000000">
      <w:pPr>
        <w:pStyle w:val="ab"/>
        <w:spacing w:line="360" w:lineRule="auto"/>
        <w:ind w:firstLineChars="200" w:firstLine="480"/>
        <w:rPr>
          <w:sz w:val="24"/>
          <w:szCs w:val="24"/>
        </w:rPr>
      </w:pPr>
      <w:r w:rsidRPr="00872B36">
        <w:rPr>
          <w:sz w:val="24"/>
          <w:szCs w:val="24"/>
        </w:rPr>
        <w:t>20</w:t>
      </w:r>
      <w:r w:rsidRPr="00872B36">
        <w:rPr>
          <w:rFonts w:hint="eastAsia"/>
          <w:sz w:val="24"/>
          <w:szCs w:val="24"/>
        </w:rPr>
        <w:t>.9采购代理机构对评审过程和评分、评审结论进行核对和复核，如有错漏，请当事评委进行校正，按校正后的结果确定成交供应商。</w:t>
      </w:r>
    </w:p>
    <w:p w14:paraId="084C0C0F" w14:textId="77777777" w:rsidR="00C20CCD" w:rsidRPr="00872B36" w:rsidRDefault="00000000">
      <w:pPr>
        <w:pStyle w:val="ab"/>
        <w:spacing w:line="360" w:lineRule="auto"/>
        <w:ind w:firstLineChars="200" w:firstLine="480"/>
        <w:rPr>
          <w:bCs/>
          <w:sz w:val="24"/>
          <w:szCs w:val="24"/>
        </w:rPr>
      </w:pPr>
      <w:r w:rsidRPr="00872B36">
        <w:rPr>
          <w:sz w:val="24"/>
          <w:szCs w:val="24"/>
        </w:rPr>
        <w:t>20</w:t>
      </w:r>
      <w:r w:rsidRPr="00872B36">
        <w:rPr>
          <w:rFonts w:hint="eastAsia"/>
          <w:sz w:val="24"/>
          <w:szCs w:val="24"/>
        </w:rPr>
        <w:t>.10评审过程的保密。评审在严格保密的情况下进行，任何单位和个人不得非法干预、影响评审方法的确定，以及评审过程和结果。磋商小组成员和参与评审的有关工作人员不得透露对响应文件的评审和比较、成交候选人的推荐情况以及与评审有关的其他情况。</w:t>
      </w:r>
    </w:p>
    <w:p w14:paraId="68775E35" w14:textId="77777777" w:rsidR="00C20CCD" w:rsidRPr="00872B36" w:rsidRDefault="00000000">
      <w:pPr>
        <w:pStyle w:val="ab"/>
        <w:tabs>
          <w:tab w:val="left" w:pos="420"/>
        </w:tabs>
        <w:spacing w:line="360" w:lineRule="auto"/>
        <w:jc w:val="left"/>
        <w:rPr>
          <w:b/>
          <w:bCs/>
          <w:sz w:val="24"/>
          <w:szCs w:val="24"/>
        </w:rPr>
      </w:pPr>
      <w:r w:rsidRPr="00872B36">
        <w:rPr>
          <w:b/>
          <w:bCs/>
          <w:sz w:val="24"/>
          <w:szCs w:val="24"/>
        </w:rPr>
        <w:t>21</w:t>
      </w:r>
      <w:r w:rsidRPr="00872B36">
        <w:rPr>
          <w:rFonts w:hint="eastAsia"/>
          <w:b/>
          <w:bCs/>
          <w:sz w:val="24"/>
          <w:szCs w:val="24"/>
        </w:rPr>
        <w:t>.响应文件的修正</w:t>
      </w:r>
    </w:p>
    <w:p w14:paraId="46661163" w14:textId="77777777" w:rsidR="00C20CCD" w:rsidRPr="00872B36" w:rsidRDefault="00000000">
      <w:pPr>
        <w:pStyle w:val="ab"/>
        <w:spacing w:line="360" w:lineRule="auto"/>
        <w:ind w:firstLineChars="200" w:firstLine="480"/>
        <w:rPr>
          <w:sz w:val="24"/>
          <w:szCs w:val="24"/>
        </w:rPr>
      </w:pPr>
      <w:r w:rsidRPr="00872B36">
        <w:rPr>
          <w:sz w:val="24"/>
          <w:szCs w:val="24"/>
        </w:rPr>
        <w:t>21</w:t>
      </w:r>
      <w:r w:rsidRPr="00872B36">
        <w:rPr>
          <w:rFonts w:hint="eastAsia"/>
          <w:sz w:val="24"/>
          <w:szCs w:val="24"/>
        </w:rPr>
        <w:t>.1如果出现计算或表达上的错误，修正的原则如下：</w:t>
      </w:r>
    </w:p>
    <w:p w14:paraId="54B5DFA6" w14:textId="77777777" w:rsidR="00C20CCD" w:rsidRPr="00872B36" w:rsidRDefault="00000000">
      <w:pPr>
        <w:pStyle w:val="ab"/>
        <w:spacing w:line="360" w:lineRule="auto"/>
        <w:ind w:firstLineChars="200" w:firstLine="480"/>
        <w:rPr>
          <w:bCs/>
          <w:sz w:val="24"/>
          <w:szCs w:val="24"/>
        </w:rPr>
      </w:pPr>
      <w:r w:rsidRPr="00872B36">
        <w:rPr>
          <w:rFonts w:hint="eastAsia"/>
          <w:sz w:val="24"/>
          <w:szCs w:val="24"/>
        </w:rPr>
        <w:t>（1）响应文件中响应</w:t>
      </w:r>
      <w:proofErr w:type="gramStart"/>
      <w:r w:rsidRPr="00872B36">
        <w:rPr>
          <w:rFonts w:hint="eastAsia"/>
          <w:sz w:val="24"/>
          <w:szCs w:val="24"/>
        </w:rPr>
        <w:t>函内容</w:t>
      </w:r>
      <w:proofErr w:type="gramEnd"/>
      <w:r w:rsidRPr="00872B36">
        <w:rPr>
          <w:rFonts w:hint="eastAsia"/>
          <w:sz w:val="24"/>
          <w:szCs w:val="24"/>
        </w:rPr>
        <w:t>与响应报价表内容不一致的，以响应函为准；</w:t>
      </w:r>
    </w:p>
    <w:p w14:paraId="6051D797" w14:textId="77777777" w:rsidR="00C20CCD" w:rsidRPr="00872B36" w:rsidRDefault="00000000">
      <w:pPr>
        <w:pStyle w:val="ab"/>
        <w:spacing w:line="360" w:lineRule="auto"/>
        <w:ind w:firstLineChars="200" w:firstLine="480"/>
        <w:rPr>
          <w:bCs/>
          <w:sz w:val="24"/>
          <w:szCs w:val="24"/>
        </w:rPr>
      </w:pPr>
      <w:r w:rsidRPr="00872B36">
        <w:rPr>
          <w:rFonts w:hint="eastAsia"/>
          <w:sz w:val="24"/>
          <w:szCs w:val="24"/>
        </w:rPr>
        <w:t>（2）响应文件的大写金额和小写金额不一致的，以大写金额为准；</w:t>
      </w:r>
    </w:p>
    <w:p w14:paraId="3EC8B876" w14:textId="77777777" w:rsidR="00C20CCD" w:rsidRPr="00872B36" w:rsidRDefault="00000000">
      <w:pPr>
        <w:pStyle w:val="ab"/>
        <w:spacing w:line="360" w:lineRule="auto"/>
        <w:ind w:firstLineChars="200" w:firstLine="480"/>
        <w:rPr>
          <w:bCs/>
          <w:sz w:val="24"/>
          <w:szCs w:val="24"/>
        </w:rPr>
      </w:pPr>
      <w:r w:rsidRPr="00872B36">
        <w:rPr>
          <w:rFonts w:hint="eastAsia"/>
          <w:sz w:val="24"/>
          <w:szCs w:val="24"/>
        </w:rPr>
        <w:t>（3）总价金额与按单价汇总金额不一致的，以单价金额计算结果为准；</w:t>
      </w:r>
    </w:p>
    <w:p w14:paraId="35596354" w14:textId="77777777" w:rsidR="00C20CCD" w:rsidRPr="00872B36" w:rsidRDefault="00000000">
      <w:pPr>
        <w:pStyle w:val="ab"/>
        <w:spacing w:line="360" w:lineRule="auto"/>
        <w:ind w:firstLineChars="200" w:firstLine="480"/>
        <w:rPr>
          <w:bCs/>
          <w:sz w:val="24"/>
          <w:szCs w:val="24"/>
        </w:rPr>
      </w:pPr>
      <w:r w:rsidRPr="00872B36">
        <w:rPr>
          <w:rFonts w:hint="eastAsia"/>
          <w:sz w:val="24"/>
          <w:szCs w:val="24"/>
        </w:rPr>
        <w:t>（4）单价金额小数点有明显错位的，应以总价为准，并修改单价。</w:t>
      </w:r>
    </w:p>
    <w:p w14:paraId="41446CE6" w14:textId="77777777" w:rsidR="00C20CCD" w:rsidRPr="00872B36" w:rsidRDefault="00000000">
      <w:pPr>
        <w:pStyle w:val="ab"/>
        <w:spacing w:line="360" w:lineRule="auto"/>
        <w:ind w:firstLineChars="200" w:firstLine="480"/>
        <w:rPr>
          <w:b/>
          <w:bCs/>
          <w:sz w:val="24"/>
          <w:szCs w:val="24"/>
        </w:rPr>
      </w:pPr>
      <w:r w:rsidRPr="00872B36">
        <w:rPr>
          <w:sz w:val="24"/>
          <w:szCs w:val="24"/>
        </w:rPr>
        <w:t>21</w:t>
      </w:r>
      <w:r w:rsidRPr="00872B36">
        <w:rPr>
          <w:rFonts w:hint="eastAsia"/>
          <w:sz w:val="24"/>
          <w:szCs w:val="24"/>
        </w:rPr>
        <w:t>.2按上述修正原则修正后的响应报价</w:t>
      </w:r>
      <w:proofErr w:type="gramStart"/>
      <w:r w:rsidRPr="00872B36">
        <w:rPr>
          <w:rFonts w:hint="eastAsia"/>
          <w:sz w:val="24"/>
          <w:szCs w:val="24"/>
        </w:rPr>
        <w:t>经供应</w:t>
      </w:r>
      <w:proofErr w:type="gramEnd"/>
      <w:r w:rsidRPr="00872B36">
        <w:rPr>
          <w:rFonts w:hint="eastAsia"/>
          <w:sz w:val="24"/>
          <w:szCs w:val="24"/>
        </w:rPr>
        <w:t>商在广西政府采购云平台</w:t>
      </w:r>
      <w:r w:rsidRPr="00872B36">
        <w:rPr>
          <w:rFonts w:hint="eastAsia"/>
          <w:sz w:val="24"/>
          <w:szCs w:val="24"/>
        </w:rPr>
        <w:lastRenderedPageBreak/>
        <w:t>确认后对供应商具有约束力。如果供应商不接受修正后的响应报价，则其响应无效。</w:t>
      </w:r>
    </w:p>
    <w:p w14:paraId="79129628"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2</w:t>
      </w:r>
      <w:r w:rsidRPr="00872B36">
        <w:rPr>
          <w:b/>
          <w:bCs/>
          <w:sz w:val="24"/>
          <w:szCs w:val="24"/>
        </w:rPr>
        <w:t>2</w:t>
      </w:r>
      <w:r w:rsidRPr="00872B36">
        <w:rPr>
          <w:rFonts w:hint="eastAsia"/>
          <w:b/>
          <w:bCs/>
          <w:sz w:val="24"/>
          <w:szCs w:val="24"/>
        </w:rPr>
        <w:t>.无效响应</w:t>
      </w:r>
    </w:p>
    <w:p w14:paraId="59177E3B"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属下列情形之一的，供应商的响应无效：</w:t>
      </w:r>
    </w:p>
    <w:p w14:paraId="75528774"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（1）供应商不具备供应商资格要求的；</w:t>
      </w:r>
    </w:p>
    <w:p w14:paraId="7A236E2A"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 xml:space="preserve">（2）响应文件未规定标识或未按规定上传的； </w:t>
      </w:r>
    </w:p>
    <w:p w14:paraId="3C46395E"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（3）响应文件未按规定编写和提交的（包括缺少应提交的文件或格式不符合第五章“响应文件格式”的要求）；</w:t>
      </w:r>
    </w:p>
    <w:p w14:paraId="6D13AB94"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（4）响应报价不符或超过采购预算的或磋商小组认定低于成本报价的；</w:t>
      </w:r>
    </w:p>
    <w:p w14:paraId="26AA4434"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（5）响应文件未对竞争性磋商文件提出的要求和条件</w:t>
      </w:r>
      <w:proofErr w:type="gramStart"/>
      <w:r w:rsidRPr="00872B36">
        <w:rPr>
          <w:rFonts w:hint="eastAsia"/>
          <w:sz w:val="24"/>
          <w:szCs w:val="24"/>
        </w:rPr>
        <w:t>作出</w:t>
      </w:r>
      <w:proofErr w:type="gramEnd"/>
      <w:r w:rsidRPr="00872B36">
        <w:rPr>
          <w:rFonts w:hint="eastAsia"/>
          <w:sz w:val="24"/>
          <w:szCs w:val="24"/>
        </w:rPr>
        <w:t>实质性响应的；</w:t>
      </w:r>
    </w:p>
    <w:p w14:paraId="6D07470B"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（6）磋商小组认为响应文件存在严重负偏离或</w:t>
      </w:r>
      <w:r w:rsidRPr="00872B36">
        <w:rPr>
          <w:rFonts w:hint="eastAsia"/>
          <w:bCs/>
          <w:sz w:val="24"/>
          <w:szCs w:val="24"/>
        </w:rPr>
        <w:t>私自更改本竞争性磋商文件中内容的</w:t>
      </w:r>
      <w:r w:rsidRPr="00872B36">
        <w:rPr>
          <w:rFonts w:hint="eastAsia"/>
          <w:sz w:val="24"/>
          <w:szCs w:val="24"/>
        </w:rPr>
        <w:t>；</w:t>
      </w:r>
    </w:p>
    <w:p w14:paraId="4B3D6E20"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（7）响应文件附有采购需求以外的条件使磋商小组认为不能接受的；</w:t>
      </w:r>
    </w:p>
    <w:p w14:paraId="0EB6A8A8"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（8）供应商在磋商过程中提供虚假材料的。</w:t>
      </w:r>
    </w:p>
    <w:p w14:paraId="1070DF25" w14:textId="77777777" w:rsidR="00C20CCD" w:rsidRPr="00872B36" w:rsidRDefault="00000000">
      <w:pPr>
        <w:pStyle w:val="p0"/>
        <w:spacing w:line="360" w:lineRule="auto"/>
        <w:ind w:firstLineChars="200" w:firstLine="480"/>
        <w:rPr>
          <w:rFonts w:ascii="宋体"/>
          <w:sz w:val="24"/>
          <w:szCs w:val="24"/>
        </w:rPr>
      </w:pPr>
      <w:r w:rsidRPr="00872B36">
        <w:rPr>
          <w:rFonts w:ascii="宋体" w:hint="eastAsia"/>
          <w:sz w:val="24"/>
          <w:szCs w:val="24"/>
        </w:rPr>
        <w:t>（9）响应文件含有违反国家法律、法规的内容。</w:t>
      </w:r>
    </w:p>
    <w:p w14:paraId="552D4510" w14:textId="77777777" w:rsidR="00C20CCD" w:rsidRPr="00872B36" w:rsidRDefault="00000000">
      <w:pPr>
        <w:widowControl/>
        <w:spacing w:line="360" w:lineRule="auto"/>
        <w:ind w:firstLineChars="200" w:firstLine="480"/>
        <w:jc w:val="left"/>
        <w:rPr>
          <w:rFonts w:ascii="宋体" w:cs="宋体"/>
          <w:kern w:val="0"/>
          <w:sz w:val="24"/>
          <w:szCs w:val="24"/>
        </w:rPr>
      </w:pPr>
      <w:r w:rsidRPr="00872B36">
        <w:rPr>
          <w:rFonts w:ascii="宋体" w:hint="eastAsia"/>
          <w:sz w:val="24"/>
          <w:szCs w:val="24"/>
        </w:rPr>
        <w:t>供应商响应无效的，磋商小组应当告知有关供应商。</w:t>
      </w:r>
      <w:r w:rsidRPr="00872B36">
        <w:rPr>
          <w:rFonts w:ascii="宋体" w:cs="宋体" w:hint="eastAsia"/>
          <w:kern w:val="0"/>
          <w:sz w:val="24"/>
          <w:szCs w:val="24"/>
        </w:rPr>
        <w:t xml:space="preserve"> </w:t>
      </w:r>
    </w:p>
    <w:p w14:paraId="44BF609C"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2</w:t>
      </w:r>
      <w:r w:rsidRPr="00872B36">
        <w:rPr>
          <w:b/>
          <w:bCs/>
          <w:sz w:val="24"/>
          <w:szCs w:val="24"/>
        </w:rPr>
        <w:t>3</w:t>
      </w:r>
      <w:r w:rsidRPr="00872B36">
        <w:rPr>
          <w:rFonts w:hint="eastAsia"/>
          <w:b/>
          <w:bCs/>
          <w:sz w:val="24"/>
          <w:szCs w:val="24"/>
        </w:rPr>
        <w:t>.</w:t>
      </w:r>
      <w:r w:rsidRPr="00872B36">
        <w:rPr>
          <w:b/>
          <w:bCs/>
          <w:sz w:val="24"/>
          <w:szCs w:val="24"/>
        </w:rPr>
        <w:t>有下列情形之一的视为</w:t>
      </w:r>
      <w:r w:rsidRPr="00872B36">
        <w:rPr>
          <w:rFonts w:hint="eastAsia"/>
          <w:b/>
          <w:bCs/>
          <w:sz w:val="24"/>
          <w:szCs w:val="24"/>
        </w:rPr>
        <w:t>供应商</w:t>
      </w:r>
      <w:r w:rsidRPr="00872B36">
        <w:rPr>
          <w:b/>
          <w:bCs/>
          <w:sz w:val="24"/>
          <w:szCs w:val="24"/>
        </w:rPr>
        <w:t>相互串通</w:t>
      </w:r>
      <w:r w:rsidRPr="00872B36">
        <w:rPr>
          <w:rFonts w:hint="eastAsia"/>
          <w:b/>
          <w:bCs/>
          <w:sz w:val="24"/>
          <w:szCs w:val="24"/>
        </w:rPr>
        <w:t>投标</w:t>
      </w:r>
      <w:r w:rsidRPr="00872B36">
        <w:rPr>
          <w:b/>
          <w:bCs/>
          <w:sz w:val="24"/>
          <w:szCs w:val="24"/>
        </w:rPr>
        <w:t>，</w:t>
      </w:r>
      <w:r w:rsidRPr="00872B36">
        <w:rPr>
          <w:rFonts w:hint="eastAsia"/>
          <w:b/>
          <w:bCs/>
          <w:sz w:val="24"/>
          <w:szCs w:val="24"/>
        </w:rPr>
        <w:t>响应</w:t>
      </w:r>
      <w:r w:rsidRPr="00872B36">
        <w:rPr>
          <w:b/>
          <w:bCs/>
          <w:sz w:val="24"/>
          <w:szCs w:val="24"/>
        </w:rPr>
        <w:t xml:space="preserve">文件将被视为无效： </w:t>
      </w:r>
    </w:p>
    <w:p w14:paraId="7CEA2CCA"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23.1不同供应商的响应文件由同一个单位或者个人编制；或不同供应商报名的IP地址一致的； </w:t>
      </w:r>
    </w:p>
    <w:p w14:paraId="3EC545B5"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23.2不同供应商委托同一单位或者个人办理投标事宜； </w:t>
      </w:r>
    </w:p>
    <w:p w14:paraId="31100234"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23.3不同的供应商的响应文件载明的项目管理员为同一个人； </w:t>
      </w:r>
    </w:p>
    <w:p w14:paraId="4E314960"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23.4不同供应商的响应文件异常一致或投标报价呈规律性差异； </w:t>
      </w:r>
    </w:p>
    <w:p w14:paraId="53D8C276"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23.5不同供应商的响应文件相互混装； </w:t>
      </w:r>
    </w:p>
    <w:p w14:paraId="3DA919DC"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23.6不同供应商的磋商保证金从同一单位或者个人账户转出。</w:t>
      </w:r>
    </w:p>
    <w:p w14:paraId="1B51E377"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2</w:t>
      </w:r>
      <w:r w:rsidRPr="00872B36">
        <w:rPr>
          <w:b/>
          <w:bCs/>
          <w:sz w:val="24"/>
          <w:szCs w:val="24"/>
        </w:rPr>
        <w:t>4</w:t>
      </w:r>
      <w:r w:rsidRPr="00872B36">
        <w:rPr>
          <w:rFonts w:hint="eastAsia"/>
          <w:b/>
          <w:bCs/>
          <w:sz w:val="24"/>
          <w:szCs w:val="24"/>
        </w:rPr>
        <w:t>.</w:t>
      </w:r>
      <w:r w:rsidRPr="00872B36">
        <w:rPr>
          <w:b/>
          <w:bCs/>
          <w:sz w:val="24"/>
          <w:szCs w:val="24"/>
        </w:rPr>
        <w:t xml:space="preserve">关联供应商不得参加同一合同项下政府采购活动，否则响应文件将视为无效： </w:t>
      </w:r>
    </w:p>
    <w:p w14:paraId="2F901E34"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24.1单位负责人为同一人或者存在直接控股管理关系的不同的供应商，不得参加同一合同项下的政府采购活动； </w:t>
      </w:r>
    </w:p>
    <w:p w14:paraId="46E37FCA"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lastRenderedPageBreak/>
        <w:t xml:space="preserve">24.2生产厂商授权给供应商后自己不得参加同一合同项下的政府采购活动；生产厂商对同一品牌同一型号的货物，仅能委托一个代理商参加投标。 </w:t>
      </w:r>
    </w:p>
    <w:p w14:paraId="20AA4C7D" w14:textId="77777777" w:rsidR="00C20CCD" w:rsidRPr="00872B36" w:rsidRDefault="00000000">
      <w:pPr>
        <w:pStyle w:val="ab"/>
        <w:tabs>
          <w:tab w:val="left" w:pos="420"/>
        </w:tabs>
        <w:spacing w:line="360" w:lineRule="auto"/>
        <w:jc w:val="left"/>
        <w:rPr>
          <w:b/>
          <w:bCs/>
          <w:sz w:val="24"/>
          <w:szCs w:val="24"/>
        </w:rPr>
      </w:pPr>
      <w:r w:rsidRPr="00872B36">
        <w:rPr>
          <w:b/>
          <w:bCs/>
          <w:sz w:val="24"/>
          <w:szCs w:val="24"/>
        </w:rPr>
        <w:t>25</w:t>
      </w:r>
      <w:r w:rsidRPr="00872B36">
        <w:rPr>
          <w:rFonts w:hint="eastAsia"/>
          <w:b/>
          <w:bCs/>
          <w:sz w:val="24"/>
          <w:szCs w:val="24"/>
        </w:rPr>
        <w:t>.</w:t>
      </w:r>
      <w:r w:rsidRPr="00872B36">
        <w:rPr>
          <w:b/>
          <w:bCs/>
          <w:sz w:val="24"/>
          <w:szCs w:val="24"/>
        </w:rPr>
        <w:t xml:space="preserve">供应商有下列情形之一的，属于恶意串通行为： </w:t>
      </w:r>
    </w:p>
    <w:p w14:paraId="404524A9"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25.1供应商直接或者间接从采购人或者采购代理机构处获得其他供应商的相关信息并修改其响应文件； </w:t>
      </w:r>
    </w:p>
    <w:p w14:paraId="379C4BA6"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25.2供应</w:t>
      </w:r>
      <w:proofErr w:type="gramStart"/>
      <w:r w:rsidRPr="00872B36">
        <w:rPr>
          <w:rFonts w:ascii="宋体" w:hint="eastAsia"/>
          <w:sz w:val="24"/>
          <w:szCs w:val="24"/>
        </w:rPr>
        <w:t>商按照</w:t>
      </w:r>
      <w:proofErr w:type="gramEnd"/>
      <w:r w:rsidRPr="00872B36">
        <w:rPr>
          <w:rFonts w:ascii="宋体" w:hint="eastAsia"/>
          <w:sz w:val="24"/>
          <w:szCs w:val="24"/>
        </w:rPr>
        <w:t xml:space="preserve">采购人或者采购代理机构的授意撤换、修改响应文件； </w:t>
      </w:r>
    </w:p>
    <w:p w14:paraId="020EFA7F"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25.3供应商之间协商报价、技术方案等响应文件的实质性的内容； </w:t>
      </w:r>
    </w:p>
    <w:p w14:paraId="13AC8FCA"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25.4属于同一集团、协会、商会等组织成员的供应</w:t>
      </w:r>
      <w:proofErr w:type="gramStart"/>
      <w:r w:rsidRPr="00872B36">
        <w:rPr>
          <w:rFonts w:ascii="宋体" w:hint="eastAsia"/>
          <w:sz w:val="24"/>
          <w:szCs w:val="24"/>
        </w:rPr>
        <w:t>商按照</w:t>
      </w:r>
      <w:proofErr w:type="gramEnd"/>
      <w:r w:rsidRPr="00872B36">
        <w:rPr>
          <w:rFonts w:ascii="宋体" w:hint="eastAsia"/>
          <w:sz w:val="24"/>
          <w:szCs w:val="24"/>
        </w:rPr>
        <w:t xml:space="preserve">该组织要求协同参加政府采购活动； </w:t>
      </w:r>
    </w:p>
    <w:p w14:paraId="5E14EDF5"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25.5供应商之间事先约定一致抬高或者压低报价，或者在采购项目中事先约定轮流以高价位或者低价位成交，或者事先约定由某一特定供应商成交，然后再参加磋商； </w:t>
      </w:r>
    </w:p>
    <w:p w14:paraId="63F9BBF9"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 xml:space="preserve">25.6供应商之间商定部分供应商放弃参加政府采购活动或者放弃成交； </w:t>
      </w:r>
    </w:p>
    <w:p w14:paraId="7EAD35D7" w14:textId="77777777" w:rsidR="00C20CCD" w:rsidRPr="00872B36" w:rsidRDefault="00000000">
      <w:pPr>
        <w:widowControl/>
        <w:spacing w:line="360" w:lineRule="auto"/>
        <w:ind w:firstLineChars="200" w:firstLine="480"/>
        <w:jc w:val="left"/>
        <w:rPr>
          <w:rFonts w:ascii="宋体"/>
          <w:sz w:val="24"/>
          <w:szCs w:val="24"/>
        </w:rPr>
      </w:pPr>
      <w:r w:rsidRPr="00872B36">
        <w:rPr>
          <w:rFonts w:ascii="宋体" w:hint="eastAsia"/>
          <w:sz w:val="24"/>
          <w:szCs w:val="24"/>
        </w:rPr>
        <w:t>25.7供应商与采购人或者采购代理机构之间、供应商相互之间，为谋求特定供应</w:t>
      </w:r>
      <w:proofErr w:type="gramStart"/>
      <w:r w:rsidRPr="00872B36">
        <w:rPr>
          <w:rFonts w:ascii="宋体" w:hint="eastAsia"/>
          <w:sz w:val="24"/>
          <w:szCs w:val="24"/>
        </w:rPr>
        <w:t>商成交</w:t>
      </w:r>
      <w:proofErr w:type="gramEnd"/>
      <w:r w:rsidRPr="00872B36">
        <w:rPr>
          <w:rFonts w:ascii="宋体" w:hint="eastAsia"/>
          <w:sz w:val="24"/>
          <w:szCs w:val="24"/>
        </w:rPr>
        <w:t>或者排斥其他供应商的其他串通行为。</w:t>
      </w:r>
    </w:p>
    <w:p w14:paraId="55F77902" w14:textId="77777777" w:rsidR="00C20CCD" w:rsidRPr="00872B36" w:rsidRDefault="00000000">
      <w:pPr>
        <w:pStyle w:val="ab"/>
        <w:tabs>
          <w:tab w:val="left" w:pos="420"/>
        </w:tabs>
        <w:spacing w:line="360" w:lineRule="auto"/>
        <w:jc w:val="left"/>
        <w:rPr>
          <w:b/>
          <w:bCs/>
          <w:sz w:val="24"/>
          <w:szCs w:val="24"/>
        </w:rPr>
      </w:pPr>
      <w:r w:rsidRPr="00872B36">
        <w:rPr>
          <w:rFonts w:hint="eastAsia"/>
          <w:b/>
          <w:bCs/>
          <w:sz w:val="24"/>
          <w:szCs w:val="24"/>
        </w:rPr>
        <w:t>26.废标</w:t>
      </w:r>
    </w:p>
    <w:p w14:paraId="11EA1DF7"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2</w:t>
      </w:r>
      <w:r w:rsidRPr="00872B36">
        <w:rPr>
          <w:sz w:val="24"/>
          <w:szCs w:val="24"/>
        </w:rPr>
        <w:t>6</w:t>
      </w:r>
      <w:r w:rsidRPr="00872B36">
        <w:rPr>
          <w:rFonts w:hint="eastAsia"/>
          <w:sz w:val="24"/>
          <w:szCs w:val="24"/>
        </w:rPr>
        <w:t>.1在采购过程中，出现下列情形之一的，予以废标：</w:t>
      </w:r>
    </w:p>
    <w:p w14:paraId="5D8C5735"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（1）符合资格条件的供应商或者对</w:t>
      </w:r>
      <w:r w:rsidRPr="00872B36">
        <w:rPr>
          <w:rFonts w:hint="eastAsia"/>
          <w:bCs/>
          <w:sz w:val="24"/>
          <w:szCs w:val="24"/>
        </w:rPr>
        <w:t>竞争性磋商文件</w:t>
      </w:r>
      <w:r w:rsidRPr="00872B36">
        <w:rPr>
          <w:rFonts w:hint="eastAsia"/>
          <w:sz w:val="24"/>
          <w:szCs w:val="24"/>
        </w:rPr>
        <w:t>作实质响应的供应商不足三家的；</w:t>
      </w:r>
      <w:r w:rsidRPr="00872B36">
        <w:rPr>
          <w:rFonts w:hint="eastAsia"/>
          <w:sz w:val="24"/>
          <w:szCs w:val="24"/>
          <w:lang w:val="zh-CN"/>
        </w:rPr>
        <w:t>政府购买服务项目（含政府和社会资本合作项目）在采购过程中符合要求的供应商只有2家的，竞争性磋商采购活动可以继续进行</w:t>
      </w:r>
      <w:r w:rsidRPr="00872B36">
        <w:rPr>
          <w:rFonts w:hint="eastAsia"/>
          <w:sz w:val="24"/>
          <w:szCs w:val="24"/>
        </w:rPr>
        <w:t>；市场竞争不充分的科研项目，以及需要扶持的科技成果转化项目，</w:t>
      </w:r>
      <w:r w:rsidRPr="00872B36">
        <w:rPr>
          <w:rFonts w:hint="eastAsia"/>
          <w:sz w:val="24"/>
          <w:szCs w:val="24"/>
          <w:lang w:val="zh-CN"/>
        </w:rPr>
        <w:t>提交最后报价的供应商可以为2家</w:t>
      </w:r>
      <w:r w:rsidRPr="00872B36">
        <w:rPr>
          <w:rFonts w:hint="eastAsia"/>
          <w:sz w:val="24"/>
          <w:szCs w:val="24"/>
        </w:rPr>
        <w:t>；</w:t>
      </w:r>
    </w:p>
    <w:p w14:paraId="6BFA7B38" w14:textId="77777777" w:rsidR="00C20CCD" w:rsidRPr="00872B36" w:rsidRDefault="00000000">
      <w:pPr>
        <w:pStyle w:val="ab"/>
        <w:spacing w:line="360" w:lineRule="auto"/>
        <w:ind w:firstLineChars="200" w:firstLine="480"/>
        <w:rPr>
          <w:bCs/>
          <w:sz w:val="24"/>
          <w:szCs w:val="24"/>
        </w:rPr>
      </w:pPr>
      <w:r w:rsidRPr="00872B36">
        <w:rPr>
          <w:rFonts w:hint="eastAsia"/>
          <w:sz w:val="24"/>
          <w:szCs w:val="24"/>
        </w:rPr>
        <w:t>（2）出现影响采购公正的违法、违规行为的；</w:t>
      </w:r>
    </w:p>
    <w:p w14:paraId="035613ED"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（3）供应商的报价均超过了采购预算，采购人不能支付的；</w:t>
      </w:r>
    </w:p>
    <w:p w14:paraId="184712E3" w14:textId="77777777" w:rsidR="00C20CCD" w:rsidRPr="00872B36" w:rsidRDefault="00000000">
      <w:pPr>
        <w:pStyle w:val="ab"/>
        <w:spacing w:line="360" w:lineRule="auto"/>
        <w:ind w:firstLineChars="200" w:firstLine="480"/>
        <w:rPr>
          <w:sz w:val="24"/>
          <w:szCs w:val="24"/>
        </w:rPr>
      </w:pPr>
      <w:r w:rsidRPr="00872B36">
        <w:rPr>
          <w:rFonts w:hint="eastAsia"/>
          <w:sz w:val="24"/>
          <w:szCs w:val="24"/>
        </w:rPr>
        <w:t>（4）因重大变故，采购任务取消的。</w:t>
      </w:r>
    </w:p>
    <w:p w14:paraId="79AC533F" w14:textId="77777777" w:rsidR="00C20CCD" w:rsidRPr="00872B36" w:rsidRDefault="00000000">
      <w:pPr>
        <w:pStyle w:val="ab"/>
        <w:spacing w:line="360" w:lineRule="auto"/>
        <w:ind w:firstLineChars="200" w:firstLine="480"/>
        <w:rPr>
          <w:sz w:val="21"/>
        </w:rPr>
      </w:pPr>
      <w:r w:rsidRPr="00872B36">
        <w:rPr>
          <w:rFonts w:hint="eastAsia"/>
          <w:sz w:val="24"/>
          <w:szCs w:val="24"/>
        </w:rPr>
        <w:t>2</w:t>
      </w:r>
      <w:r w:rsidRPr="00872B36">
        <w:rPr>
          <w:sz w:val="24"/>
          <w:szCs w:val="24"/>
        </w:rPr>
        <w:t>6</w:t>
      </w:r>
      <w:r w:rsidRPr="00872B36">
        <w:rPr>
          <w:rFonts w:hint="eastAsia"/>
          <w:sz w:val="24"/>
          <w:szCs w:val="24"/>
        </w:rPr>
        <w:t>.2</w:t>
      </w:r>
      <w:proofErr w:type="gramStart"/>
      <w:r w:rsidRPr="00872B36">
        <w:rPr>
          <w:rFonts w:hint="eastAsia"/>
          <w:sz w:val="24"/>
          <w:szCs w:val="24"/>
        </w:rPr>
        <w:t>废标后</w:t>
      </w:r>
      <w:proofErr w:type="gramEnd"/>
      <w:r w:rsidRPr="00872B36">
        <w:rPr>
          <w:rFonts w:hint="eastAsia"/>
          <w:sz w:val="24"/>
          <w:szCs w:val="24"/>
        </w:rPr>
        <w:t>，采购代理机构将在本章第2项规定的政府采购信息发布媒体上</w:t>
      </w:r>
      <w:proofErr w:type="gramStart"/>
      <w:r w:rsidRPr="00872B36">
        <w:rPr>
          <w:rFonts w:hint="eastAsia"/>
          <w:sz w:val="24"/>
          <w:szCs w:val="24"/>
        </w:rPr>
        <w:t>公告废标理由</w:t>
      </w:r>
      <w:proofErr w:type="gramEnd"/>
      <w:r w:rsidRPr="00872B36">
        <w:rPr>
          <w:rFonts w:hint="eastAsia"/>
          <w:sz w:val="24"/>
          <w:szCs w:val="24"/>
        </w:rPr>
        <w:t>，不再另行通知。</w:t>
      </w:r>
    </w:p>
    <w:p w14:paraId="63028E59" w14:textId="77777777" w:rsidR="00C20CCD" w:rsidRPr="00872B36" w:rsidRDefault="00C20CCD">
      <w:pPr>
        <w:pStyle w:val="ab"/>
        <w:spacing w:line="500" w:lineRule="exact"/>
        <w:ind w:firstLineChars="200" w:firstLine="422"/>
        <w:jc w:val="center"/>
        <w:rPr>
          <w:b/>
          <w:bCs/>
          <w:sz w:val="21"/>
        </w:rPr>
      </w:pPr>
    </w:p>
    <w:p w14:paraId="741BCCE9" w14:textId="77777777" w:rsidR="00C20CCD" w:rsidRPr="00872B36" w:rsidRDefault="00C20CCD"/>
    <w:p w14:paraId="69910C04" w14:textId="77777777" w:rsidR="00C20CCD" w:rsidRPr="00872B36" w:rsidRDefault="00000000">
      <w:pPr>
        <w:jc w:val="center"/>
        <w:rPr>
          <w:b/>
          <w:sz w:val="24"/>
        </w:rPr>
      </w:pPr>
      <w:bookmarkStart w:id="65" w:name="_Toc213326421"/>
      <w:r w:rsidRPr="00872B36">
        <w:rPr>
          <w:rFonts w:hint="eastAsia"/>
          <w:b/>
          <w:sz w:val="24"/>
        </w:rPr>
        <w:t>六、合同授予</w:t>
      </w:r>
      <w:bookmarkEnd w:id="65"/>
    </w:p>
    <w:p w14:paraId="7C86DB94" w14:textId="77777777" w:rsidR="00C20CCD" w:rsidRPr="00872B36" w:rsidRDefault="00000000">
      <w:pPr>
        <w:pStyle w:val="ab"/>
        <w:tabs>
          <w:tab w:val="left" w:pos="420"/>
        </w:tabs>
        <w:spacing w:line="360" w:lineRule="auto"/>
        <w:jc w:val="left"/>
        <w:rPr>
          <w:b/>
          <w:bCs/>
          <w:sz w:val="24"/>
        </w:rPr>
      </w:pPr>
      <w:r w:rsidRPr="00872B36">
        <w:rPr>
          <w:rFonts w:hint="eastAsia"/>
          <w:b/>
          <w:bCs/>
          <w:sz w:val="24"/>
        </w:rPr>
        <w:lastRenderedPageBreak/>
        <w:t>2</w:t>
      </w:r>
      <w:r w:rsidRPr="00872B36">
        <w:rPr>
          <w:b/>
          <w:bCs/>
          <w:sz w:val="24"/>
        </w:rPr>
        <w:t>7</w:t>
      </w:r>
      <w:r w:rsidRPr="00872B36">
        <w:rPr>
          <w:rFonts w:hint="eastAsia"/>
          <w:b/>
          <w:bCs/>
          <w:sz w:val="24"/>
        </w:rPr>
        <w:t>.成交供应商的确定</w:t>
      </w:r>
    </w:p>
    <w:p w14:paraId="5CA2ACB5" w14:textId="77777777" w:rsidR="00C20CCD" w:rsidRPr="00872B36" w:rsidRDefault="00000000">
      <w:pPr>
        <w:spacing w:line="360" w:lineRule="auto"/>
        <w:ind w:firstLineChars="200" w:firstLine="480"/>
        <w:rPr>
          <w:rFonts w:ascii="宋体"/>
          <w:sz w:val="24"/>
          <w:szCs w:val="21"/>
        </w:rPr>
      </w:pPr>
      <w:r w:rsidRPr="00872B36">
        <w:rPr>
          <w:rFonts w:ascii="宋体" w:hint="eastAsia"/>
          <w:sz w:val="24"/>
          <w:szCs w:val="21"/>
        </w:rPr>
        <w:t>磋商小组按第四章“评审方法”的规定排列成交候选供应商顺序，并依照次序确定成交供应商。</w:t>
      </w:r>
    </w:p>
    <w:p w14:paraId="67C883FA" w14:textId="77777777" w:rsidR="00C20CCD" w:rsidRPr="00872B36" w:rsidRDefault="00000000">
      <w:pPr>
        <w:pStyle w:val="ab"/>
        <w:tabs>
          <w:tab w:val="left" w:pos="420"/>
        </w:tabs>
        <w:spacing w:line="360" w:lineRule="auto"/>
        <w:jc w:val="left"/>
        <w:rPr>
          <w:b/>
          <w:bCs/>
          <w:sz w:val="24"/>
        </w:rPr>
      </w:pPr>
      <w:r w:rsidRPr="00872B36">
        <w:rPr>
          <w:rFonts w:hint="eastAsia"/>
          <w:b/>
          <w:bCs/>
          <w:sz w:val="24"/>
        </w:rPr>
        <w:t>2</w:t>
      </w:r>
      <w:r w:rsidRPr="00872B36">
        <w:rPr>
          <w:b/>
          <w:bCs/>
          <w:sz w:val="24"/>
        </w:rPr>
        <w:t>8</w:t>
      </w:r>
      <w:r w:rsidRPr="00872B36">
        <w:rPr>
          <w:rFonts w:hint="eastAsia"/>
          <w:b/>
          <w:bCs/>
          <w:sz w:val="24"/>
        </w:rPr>
        <w:t>.成交通知书</w:t>
      </w:r>
    </w:p>
    <w:p w14:paraId="127C0110" w14:textId="77777777" w:rsidR="00C20CCD" w:rsidRPr="00872B36" w:rsidRDefault="00000000">
      <w:pPr>
        <w:pStyle w:val="ab"/>
        <w:spacing w:line="360" w:lineRule="auto"/>
        <w:ind w:firstLineChars="200" w:firstLine="480"/>
        <w:rPr>
          <w:rFonts w:cs="宋体"/>
          <w:sz w:val="24"/>
        </w:rPr>
      </w:pPr>
      <w:r w:rsidRPr="00872B36">
        <w:rPr>
          <w:rFonts w:hint="eastAsia"/>
          <w:sz w:val="24"/>
        </w:rPr>
        <w:t>2</w:t>
      </w:r>
      <w:r w:rsidRPr="00872B36">
        <w:rPr>
          <w:sz w:val="24"/>
        </w:rPr>
        <w:t>8</w:t>
      </w:r>
      <w:r w:rsidRPr="00872B36">
        <w:rPr>
          <w:rFonts w:hint="eastAsia"/>
          <w:sz w:val="24"/>
        </w:rPr>
        <w:t>.1采购代理机构应当在评标结束后2个工作日内将评标报告送采购人。采购人应当自收到评标报告之日起2个工作日内，在评标报告确定的成交候选人名单中按顺序确定成交人。</w:t>
      </w:r>
      <w:r w:rsidRPr="00872B36">
        <w:rPr>
          <w:sz w:val="24"/>
        </w:rPr>
        <w:t>采购人</w:t>
      </w:r>
      <w:r w:rsidRPr="00872B36">
        <w:rPr>
          <w:rFonts w:cs="宋体" w:hint="eastAsia"/>
          <w:sz w:val="24"/>
        </w:rPr>
        <w:t>确定成交供应商后，成交结果由采购代理机构于2个工作日内在本章第2项规定的政府采购信息发布媒体上公告，同时向成交供应商发出成交通知书。</w:t>
      </w:r>
    </w:p>
    <w:p w14:paraId="3A41843A" w14:textId="77777777" w:rsidR="00C20CCD" w:rsidRPr="00872B36" w:rsidRDefault="00000000">
      <w:pPr>
        <w:pStyle w:val="ab"/>
        <w:spacing w:line="360" w:lineRule="auto"/>
        <w:ind w:firstLineChars="200" w:firstLine="480"/>
        <w:rPr>
          <w:rFonts w:cs="宋体"/>
          <w:sz w:val="24"/>
        </w:rPr>
      </w:pPr>
      <w:r w:rsidRPr="00872B36">
        <w:rPr>
          <w:rFonts w:cs="宋体" w:hint="eastAsia"/>
          <w:sz w:val="24"/>
        </w:rPr>
        <w:t>2</w:t>
      </w:r>
      <w:r w:rsidRPr="00872B36">
        <w:rPr>
          <w:rFonts w:cs="宋体"/>
          <w:sz w:val="24"/>
        </w:rPr>
        <w:t>8</w:t>
      </w:r>
      <w:r w:rsidRPr="00872B36">
        <w:rPr>
          <w:rFonts w:cs="宋体" w:hint="eastAsia"/>
          <w:sz w:val="24"/>
        </w:rPr>
        <w:t>.2成交通知书对采购人和成交供应商具有同等法律效力。成交通知书发出后，采购人改变成交结果，或者成交供应商放弃成交，应当承担相应的法律责任。</w:t>
      </w:r>
    </w:p>
    <w:p w14:paraId="7E7A6E7F" w14:textId="77777777" w:rsidR="00C20CCD" w:rsidRPr="00872B36" w:rsidRDefault="00000000">
      <w:pPr>
        <w:pStyle w:val="ab"/>
        <w:tabs>
          <w:tab w:val="left" w:pos="420"/>
        </w:tabs>
        <w:spacing w:line="360" w:lineRule="auto"/>
        <w:jc w:val="left"/>
        <w:rPr>
          <w:b/>
          <w:bCs/>
          <w:sz w:val="24"/>
        </w:rPr>
      </w:pPr>
      <w:r w:rsidRPr="00872B36">
        <w:rPr>
          <w:rFonts w:hint="eastAsia"/>
          <w:b/>
          <w:bCs/>
          <w:sz w:val="24"/>
        </w:rPr>
        <w:t>2</w:t>
      </w:r>
      <w:r w:rsidRPr="00872B36">
        <w:rPr>
          <w:b/>
          <w:bCs/>
          <w:sz w:val="24"/>
        </w:rPr>
        <w:t>9</w:t>
      </w:r>
      <w:r w:rsidRPr="00872B36">
        <w:rPr>
          <w:rFonts w:hint="eastAsia"/>
          <w:b/>
          <w:bCs/>
          <w:sz w:val="24"/>
        </w:rPr>
        <w:t>.响应文件及样品的退回</w:t>
      </w:r>
    </w:p>
    <w:p w14:paraId="39EDFEA4" w14:textId="77777777" w:rsidR="00C20CCD" w:rsidRPr="00872B36" w:rsidRDefault="00000000">
      <w:pPr>
        <w:pStyle w:val="ab"/>
        <w:spacing w:line="360" w:lineRule="auto"/>
        <w:ind w:firstLineChars="200" w:firstLine="480"/>
        <w:rPr>
          <w:sz w:val="24"/>
        </w:rPr>
      </w:pPr>
      <w:r w:rsidRPr="00872B36">
        <w:rPr>
          <w:rFonts w:hint="eastAsia"/>
          <w:sz w:val="24"/>
        </w:rPr>
        <w:t>27.1采购人及采购代理机构无义务向未成交供应</w:t>
      </w:r>
      <w:proofErr w:type="gramStart"/>
      <w:r w:rsidRPr="00872B36">
        <w:rPr>
          <w:rFonts w:hint="eastAsia"/>
          <w:sz w:val="24"/>
        </w:rPr>
        <w:t>商解释</w:t>
      </w:r>
      <w:proofErr w:type="gramEnd"/>
      <w:r w:rsidRPr="00872B36">
        <w:rPr>
          <w:rFonts w:hint="eastAsia"/>
          <w:sz w:val="24"/>
        </w:rPr>
        <w:t>其未成交原因和退回响应文件。</w:t>
      </w:r>
    </w:p>
    <w:p w14:paraId="7A4EA0D5" w14:textId="77777777" w:rsidR="00C20CCD" w:rsidRPr="00872B36" w:rsidRDefault="00000000">
      <w:pPr>
        <w:pStyle w:val="ab"/>
        <w:spacing w:line="360" w:lineRule="auto"/>
        <w:ind w:firstLineChars="200" w:firstLine="480"/>
        <w:rPr>
          <w:sz w:val="24"/>
        </w:rPr>
      </w:pPr>
      <w:r w:rsidRPr="00872B36">
        <w:rPr>
          <w:rFonts w:hint="eastAsia"/>
          <w:sz w:val="24"/>
        </w:rPr>
        <w:t>27.2成交供应商的样品由采购人保管，</w:t>
      </w:r>
      <w:proofErr w:type="gramStart"/>
      <w:r w:rsidRPr="00872B36">
        <w:rPr>
          <w:rFonts w:hint="eastAsia"/>
          <w:sz w:val="24"/>
        </w:rPr>
        <w:t>做为</w:t>
      </w:r>
      <w:proofErr w:type="gramEnd"/>
      <w:r w:rsidRPr="00872B36">
        <w:rPr>
          <w:rFonts w:hint="eastAsia"/>
          <w:sz w:val="24"/>
        </w:rPr>
        <w:t>验收的依据，验收后由采购人退回。未成交供应商的样品由供应商在成交结果公布后两个工作日内领回，否则按无主物品处理。</w:t>
      </w:r>
    </w:p>
    <w:p w14:paraId="357D019E" w14:textId="77777777" w:rsidR="00C20CCD" w:rsidRPr="00872B36" w:rsidRDefault="00000000">
      <w:pPr>
        <w:pStyle w:val="ab"/>
        <w:tabs>
          <w:tab w:val="left" w:pos="420"/>
        </w:tabs>
        <w:spacing w:line="360" w:lineRule="auto"/>
        <w:jc w:val="left"/>
        <w:rPr>
          <w:b/>
          <w:bCs/>
          <w:sz w:val="24"/>
        </w:rPr>
      </w:pPr>
      <w:r w:rsidRPr="00872B36">
        <w:rPr>
          <w:b/>
          <w:bCs/>
          <w:sz w:val="24"/>
        </w:rPr>
        <w:t>30</w:t>
      </w:r>
      <w:r w:rsidRPr="00872B36">
        <w:rPr>
          <w:rFonts w:hint="eastAsia"/>
          <w:b/>
          <w:bCs/>
          <w:sz w:val="24"/>
        </w:rPr>
        <w:t>.签订合同</w:t>
      </w:r>
    </w:p>
    <w:p w14:paraId="17B3D627" w14:textId="77777777" w:rsidR="00C20CCD" w:rsidRPr="00872B36" w:rsidRDefault="00000000">
      <w:pPr>
        <w:pStyle w:val="p0"/>
        <w:spacing w:line="360" w:lineRule="auto"/>
        <w:ind w:firstLineChars="200" w:firstLine="480"/>
        <w:rPr>
          <w:rFonts w:ascii="宋体" w:cs="宋体"/>
          <w:sz w:val="24"/>
        </w:rPr>
      </w:pPr>
      <w:r w:rsidRPr="00872B36">
        <w:rPr>
          <w:rFonts w:ascii="宋体" w:cs="宋体" w:hint="eastAsia"/>
          <w:sz w:val="24"/>
        </w:rPr>
        <w:t>30.1</w:t>
      </w:r>
      <w:r w:rsidRPr="00872B36">
        <w:rPr>
          <w:rFonts w:ascii="宋体" w:hint="eastAsia"/>
          <w:bCs/>
          <w:sz w:val="24"/>
        </w:rPr>
        <w:t>成交供应商应当按照《成交通知书》中指定的时间、地点与采购人按照本竞争性磋商文件和成交供应商的最终确认文件订立书面合同。</w:t>
      </w:r>
    </w:p>
    <w:p w14:paraId="692B6225" w14:textId="77777777" w:rsidR="00C20CCD" w:rsidRPr="00872B36" w:rsidRDefault="00000000">
      <w:pPr>
        <w:pStyle w:val="ab"/>
        <w:spacing w:line="360" w:lineRule="auto"/>
        <w:ind w:firstLineChars="200" w:firstLine="480"/>
        <w:rPr>
          <w:rFonts w:cs="宋体"/>
          <w:sz w:val="24"/>
        </w:rPr>
      </w:pPr>
      <w:r w:rsidRPr="00872B36">
        <w:rPr>
          <w:rFonts w:cs="宋体"/>
          <w:sz w:val="24"/>
        </w:rPr>
        <w:t>30</w:t>
      </w:r>
      <w:r w:rsidRPr="00872B36">
        <w:rPr>
          <w:rFonts w:cs="宋体" w:hint="eastAsia"/>
          <w:sz w:val="24"/>
        </w:rPr>
        <w:t>.2政府采购合同签订应当采用政府采购合同格式文本，合同</w:t>
      </w:r>
      <w:proofErr w:type="gramStart"/>
      <w:r w:rsidRPr="00872B36">
        <w:rPr>
          <w:rFonts w:cs="宋体" w:hint="eastAsia"/>
          <w:sz w:val="24"/>
        </w:rPr>
        <w:t>应内容</w:t>
      </w:r>
      <w:proofErr w:type="gramEnd"/>
      <w:r w:rsidRPr="00872B36">
        <w:rPr>
          <w:rFonts w:cs="宋体" w:hint="eastAsia"/>
          <w:sz w:val="24"/>
        </w:rPr>
        <w:t>完整、盖章齐全；项目合同的各要素和内容应与</w:t>
      </w:r>
      <w:r w:rsidRPr="00872B36">
        <w:rPr>
          <w:rFonts w:hint="eastAsia"/>
          <w:bCs/>
          <w:sz w:val="24"/>
        </w:rPr>
        <w:t>竞争性磋商文件</w:t>
      </w:r>
      <w:r w:rsidRPr="00872B36">
        <w:rPr>
          <w:rFonts w:cs="宋体" w:hint="eastAsia"/>
          <w:sz w:val="24"/>
        </w:rPr>
        <w:t>、</w:t>
      </w:r>
      <w:r w:rsidRPr="00872B36">
        <w:rPr>
          <w:rFonts w:hint="eastAsia"/>
          <w:sz w:val="24"/>
        </w:rPr>
        <w:t>成交</w:t>
      </w:r>
      <w:r w:rsidRPr="00872B36">
        <w:rPr>
          <w:rFonts w:cs="宋体" w:hint="eastAsia"/>
          <w:sz w:val="24"/>
        </w:rPr>
        <w:t>供应商的承诺、</w:t>
      </w:r>
      <w:r w:rsidRPr="00872B36">
        <w:rPr>
          <w:rFonts w:hint="eastAsia"/>
          <w:sz w:val="24"/>
        </w:rPr>
        <w:t>成交</w:t>
      </w:r>
      <w:r w:rsidRPr="00872B36">
        <w:rPr>
          <w:rFonts w:cs="宋体" w:hint="eastAsia"/>
          <w:sz w:val="24"/>
        </w:rPr>
        <w:t>通知书等的内容一致；合同附件齐全；多页合同每页应顺序标出页码并盖骑缝章。</w:t>
      </w:r>
    </w:p>
    <w:p w14:paraId="40610653" w14:textId="77777777" w:rsidR="00C20CCD" w:rsidRPr="00872B36" w:rsidRDefault="00000000">
      <w:pPr>
        <w:pStyle w:val="ab"/>
        <w:spacing w:line="360" w:lineRule="auto"/>
        <w:ind w:firstLineChars="200" w:firstLine="480"/>
        <w:rPr>
          <w:rFonts w:cs="宋体"/>
          <w:sz w:val="24"/>
        </w:rPr>
      </w:pPr>
      <w:r w:rsidRPr="00872B36">
        <w:rPr>
          <w:rFonts w:cs="宋体"/>
          <w:sz w:val="24"/>
        </w:rPr>
        <w:t>30</w:t>
      </w:r>
      <w:r w:rsidRPr="00872B36">
        <w:rPr>
          <w:rFonts w:cs="宋体" w:hint="eastAsia"/>
          <w:sz w:val="24"/>
        </w:rPr>
        <w:t>.3政府采购合同自签订之日起二个工作日内，成交供应商向采购代理机构递交合同副本原件一份，由采购代理机构将副本原件送监督管理部门备案并在广西壮族自治区政府采购网、贵港市政府采购网等网址上公示。</w:t>
      </w:r>
    </w:p>
    <w:p w14:paraId="653C72AB" w14:textId="77777777" w:rsidR="00C20CCD" w:rsidRPr="00872B36" w:rsidRDefault="00000000">
      <w:pPr>
        <w:pStyle w:val="ab"/>
        <w:spacing w:line="360" w:lineRule="auto"/>
        <w:ind w:firstLineChars="200" w:firstLine="480"/>
        <w:rPr>
          <w:rFonts w:cs="宋体"/>
          <w:sz w:val="24"/>
        </w:rPr>
      </w:pPr>
      <w:r w:rsidRPr="00872B36">
        <w:rPr>
          <w:rFonts w:cs="宋体"/>
          <w:sz w:val="24"/>
        </w:rPr>
        <w:t>30</w:t>
      </w:r>
      <w:r w:rsidRPr="00872B36">
        <w:rPr>
          <w:rFonts w:cs="宋体" w:hint="eastAsia"/>
          <w:sz w:val="24"/>
        </w:rPr>
        <w:t>.4采购人或</w:t>
      </w:r>
      <w:r w:rsidRPr="00872B36">
        <w:rPr>
          <w:rFonts w:hint="eastAsia"/>
          <w:sz w:val="24"/>
        </w:rPr>
        <w:t>成交</w:t>
      </w:r>
      <w:r w:rsidRPr="00872B36">
        <w:rPr>
          <w:rFonts w:cs="宋体" w:hint="eastAsia"/>
          <w:sz w:val="24"/>
        </w:rPr>
        <w:t>供应商不得单方面向合同另一方提出任何</w:t>
      </w:r>
      <w:r w:rsidRPr="00872B36">
        <w:rPr>
          <w:rFonts w:hint="eastAsia"/>
          <w:bCs/>
          <w:sz w:val="24"/>
        </w:rPr>
        <w:t>竞争性磋商</w:t>
      </w:r>
      <w:r w:rsidRPr="00872B36">
        <w:rPr>
          <w:rFonts w:hint="eastAsia"/>
          <w:bCs/>
          <w:sz w:val="24"/>
        </w:rPr>
        <w:lastRenderedPageBreak/>
        <w:t>文件</w:t>
      </w:r>
      <w:r w:rsidRPr="00872B36">
        <w:rPr>
          <w:rFonts w:cs="宋体" w:hint="eastAsia"/>
          <w:sz w:val="24"/>
        </w:rPr>
        <w:t>没有约定的条件或不合理的要求，作为签订合同的条件，也不得协商另行订立背离</w:t>
      </w:r>
      <w:r w:rsidRPr="00872B36">
        <w:rPr>
          <w:rFonts w:hint="eastAsia"/>
          <w:bCs/>
          <w:sz w:val="24"/>
        </w:rPr>
        <w:t>竞争性磋商文件</w:t>
      </w:r>
      <w:r w:rsidRPr="00872B36">
        <w:rPr>
          <w:rFonts w:cs="宋体" w:hint="eastAsia"/>
          <w:sz w:val="24"/>
        </w:rPr>
        <w:t>和合同实质性内容的协议。</w:t>
      </w:r>
    </w:p>
    <w:p w14:paraId="5B080620" w14:textId="77777777" w:rsidR="00C20CCD" w:rsidRPr="00872B36" w:rsidRDefault="00000000">
      <w:pPr>
        <w:pStyle w:val="ab"/>
        <w:spacing w:line="360" w:lineRule="auto"/>
        <w:ind w:firstLineChars="200" w:firstLine="480"/>
        <w:rPr>
          <w:rFonts w:cs="宋体"/>
          <w:sz w:val="24"/>
        </w:rPr>
      </w:pPr>
      <w:r w:rsidRPr="00872B36">
        <w:rPr>
          <w:rFonts w:cs="宋体"/>
          <w:sz w:val="24"/>
        </w:rPr>
        <w:t>30</w:t>
      </w:r>
      <w:r w:rsidRPr="00872B36">
        <w:rPr>
          <w:rFonts w:cs="宋体" w:hint="eastAsia"/>
          <w:sz w:val="24"/>
        </w:rPr>
        <w:t>.5采购人需追加与合同标的相同的货物或者服务的，在不改变原合同条款且已报财政部门批准落实资金的前提下，可从</w:t>
      </w:r>
      <w:proofErr w:type="gramStart"/>
      <w:r w:rsidRPr="00872B36">
        <w:rPr>
          <w:rFonts w:cs="宋体" w:hint="eastAsia"/>
          <w:sz w:val="24"/>
        </w:rPr>
        <w:t>原</w:t>
      </w:r>
      <w:r w:rsidRPr="00872B36">
        <w:rPr>
          <w:rFonts w:hint="eastAsia"/>
          <w:sz w:val="24"/>
        </w:rPr>
        <w:t>成交</w:t>
      </w:r>
      <w:proofErr w:type="gramEnd"/>
      <w:r w:rsidRPr="00872B36">
        <w:rPr>
          <w:rFonts w:cs="宋体" w:hint="eastAsia"/>
          <w:sz w:val="24"/>
        </w:rPr>
        <w:t>供应商处添购，所签订的补充添置合同的采购资金总额不超过原采购合同金额的10%。</w:t>
      </w:r>
    </w:p>
    <w:p w14:paraId="5DDFEB11" w14:textId="77777777" w:rsidR="00C20CCD" w:rsidRPr="00872B36" w:rsidRDefault="00000000">
      <w:pPr>
        <w:pStyle w:val="ab"/>
        <w:spacing w:line="360" w:lineRule="auto"/>
        <w:ind w:firstLineChars="200" w:firstLine="480"/>
        <w:rPr>
          <w:rFonts w:cs="宋体"/>
          <w:sz w:val="24"/>
        </w:rPr>
      </w:pPr>
      <w:r w:rsidRPr="00872B36">
        <w:rPr>
          <w:rFonts w:cs="宋体"/>
          <w:sz w:val="24"/>
        </w:rPr>
        <w:t>30</w:t>
      </w:r>
      <w:r w:rsidRPr="00872B36">
        <w:rPr>
          <w:rFonts w:cs="宋体" w:hint="eastAsia"/>
          <w:sz w:val="24"/>
        </w:rPr>
        <w:t>.6政府采购合同是政府采购项目验收的依据，</w:t>
      </w:r>
      <w:r w:rsidRPr="00872B36">
        <w:rPr>
          <w:rFonts w:hint="eastAsia"/>
          <w:sz w:val="24"/>
        </w:rPr>
        <w:t>成交</w:t>
      </w:r>
      <w:r w:rsidRPr="00872B36">
        <w:rPr>
          <w:rFonts w:cs="宋体" w:hint="eastAsia"/>
          <w:sz w:val="24"/>
        </w:rPr>
        <w:t>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249C529" w14:textId="77777777" w:rsidR="00C20CCD" w:rsidRPr="00872B36" w:rsidRDefault="00000000">
      <w:pPr>
        <w:pStyle w:val="ab"/>
        <w:spacing w:line="360" w:lineRule="auto"/>
        <w:ind w:firstLineChars="200" w:firstLine="480"/>
        <w:rPr>
          <w:rFonts w:cs="宋体"/>
          <w:sz w:val="24"/>
        </w:rPr>
      </w:pPr>
      <w:r w:rsidRPr="00872B36">
        <w:rPr>
          <w:rFonts w:cs="宋体"/>
          <w:sz w:val="24"/>
        </w:rPr>
        <w:t>30</w:t>
      </w:r>
      <w:r w:rsidRPr="00872B36">
        <w:rPr>
          <w:rFonts w:cs="宋体" w:hint="eastAsia"/>
          <w:sz w:val="24"/>
        </w:rPr>
        <w:t>.7采购人或</w:t>
      </w:r>
      <w:r w:rsidRPr="00872B36">
        <w:rPr>
          <w:rFonts w:hint="eastAsia"/>
          <w:sz w:val="24"/>
        </w:rPr>
        <w:t>成交</w:t>
      </w:r>
      <w:r w:rsidRPr="00872B36">
        <w:rPr>
          <w:rFonts w:cs="宋体" w:hint="eastAsia"/>
          <w:sz w:val="24"/>
        </w:rPr>
        <w:t>供应商在合同履行过程中存在违反政府采购合同行为的，权益受损当事人应当将有关违约的情况以及拟采取的措施，及时书面报告采购代理机构。</w:t>
      </w:r>
    </w:p>
    <w:p w14:paraId="131DBBDF" w14:textId="77777777" w:rsidR="00C20CCD" w:rsidRPr="00872B36" w:rsidRDefault="00000000">
      <w:pPr>
        <w:pStyle w:val="ab"/>
        <w:spacing w:line="360" w:lineRule="auto"/>
        <w:ind w:firstLineChars="200" w:firstLine="480"/>
        <w:rPr>
          <w:sz w:val="24"/>
        </w:rPr>
      </w:pPr>
      <w:r w:rsidRPr="00872B36">
        <w:rPr>
          <w:sz w:val="24"/>
        </w:rPr>
        <w:t>30</w:t>
      </w:r>
      <w:r w:rsidRPr="00872B36">
        <w:rPr>
          <w:rFonts w:hint="eastAsia"/>
          <w:sz w:val="24"/>
        </w:rPr>
        <w:t>.8发出成交通知书后，采购人无正当理由拒签合同的且</w:t>
      </w:r>
      <w:proofErr w:type="gramStart"/>
      <w:r w:rsidRPr="00872B36">
        <w:rPr>
          <w:rFonts w:hint="eastAsia"/>
          <w:sz w:val="24"/>
        </w:rPr>
        <w:t>给成交供应商造成</w:t>
      </w:r>
      <w:proofErr w:type="gramEnd"/>
      <w:r w:rsidRPr="00872B36">
        <w:rPr>
          <w:rFonts w:hint="eastAsia"/>
          <w:sz w:val="24"/>
        </w:rPr>
        <w:t>损失的，应当赔偿损失。</w:t>
      </w:r>
    </w:p>
    <w:p w14:paraId="76BD04CB" w14:textId="77777777" w:rsidR="00C20CCD" w:rsidRPr="00872B36" w:rsidRDefault="00000000">
      <w:pPr>
        <w:pStyle w:val="ab"/>
        <w:spacing w:line="360" w:lineRule="auto"/>
        <w:ind w:firstLineChars="200" w:firstLine="480"/>
        <w:rPr>
          <w:sz w:val="24"/>
        </w:rPr>
      </w:pPr>
      <w:r w:rsidRPr="00872B36">
        <w:rPr>
          <w:sz w:val="24"/>
        </w:rPr>
        <w:t>30</w:t>
      </w:r>
      <w:r w:rsidRPr="00872B36">
        <w:rPr>
          <w:rFonts w:hint="eastAsia"/>
          <w:sz w:val="24"/>
        </w:rPr>
        <w:t>.9成交供应商因不可抗力或者自身原因不能履行政府采购合同的，采购人可以与排位在成交供应商之后第一位的成交候选供应商签订政府采购合同，以此类推。</w:t>
      </w:r>
    </w:p>
    <w:p w14:paraId="4C6DD515" w14:textId="77777777" w:rsidR="00C20CCD" w:rsidRPr="00872B36" w:rsidRDefault="00000000">
      <w:pPr>
        <w:pStyle w:val="ab"/>
        <w:spacing w:line="360" w:lineRule="auto"/>
        <w:ind w:firstLineChars="200" w:firstLine="480"/>
        <w:rPr>
          <w:sz w:val="21"/>
        </w:rPr>
      </w:pPr>
      <w:r w:rsidRPr="00872B36">
        <w:rPr>
          <w:sz w:val="24"/>
        </w:rPr>
        <w:t>30</w:t>
      </w:r>
      <w:r w:rsidRPr="00872B36">
        <w:rPr>
          <w:rFonts w:hint="eastAsia"/>
          <w:sz w:val="24"/>
        </w:rPr>
        <w:t>.10采购人在签订合同之前有权要求成交供应商提供本项目必需的相关资料原件进行核查，成交供应商不得拒绝。如成交供应</w:t>
      </w:r>
      <w:proofErr w:type="gramStart"/>
      <w:r w:rsidRPr="00872B36">
        <w:rPr>
          <w:rFonts w:hint="eastAsia"/>
          <w:sz w:val="24"/>
        </w:rPr>
        <w:t>商拒绝</w:t>
      </w:r>
      <w:proofErr w:type="gramEnd"/>
      <w:r w:rsidRPr="00872B36">
        <w:rPr>
          <w:rFonts w:hint="eastAsia"/>
          <w:sz w:val="24"/>
        </w:rPr>
        <w:t>提供，则自行承担由此产生的后果。</w:t>
      </w:r>
    </w:p>
    <w:p w14:paraId="2C9471DA" w14:textId="77777777" w:rsidR="00C20CCD" w:rsidRPr="00872B36" w:rsidRDefault="00000000">
      <w:pPr>
        <w:jc w:val="center"/>
        <w:rPr>
          <w:b/>
          <w:sz w:val="24"/>
        </w:rPr>
      </w:pPr>
      <w:bookmarkStart w:id="66" w:name="_Toc213326422"/>
      <w:r w:rsidRPr="00872B36">
        <w:rPr>
          <w:rFonts w:hint="eastAsia"/>
          <w:b/>
          <w:sz w:val="24"/>
        </w:rPr>
        <w:t>七、其他事项</w:t>
      </w:r>
      <w:bookmarkEnd w:id="66"/>
    </w:p>
    <w:p w14:paraId="55E08F43" w14:textId="77777777" w:rsidR="00C20CCD" w:rsidRPr="00872B36" w:rsidRDefault="00000000">
      <w:pPr>
        <w:spacing w:line="360" w:lineRule="auto"/>
        <w:rPr>
          <w:rFonts w:ascii="宋体" w:cs="Arial"/>
          <w:sz w:val="24"/>
          <w:szCs w:val="21"/>
        </w:rPr>
      </w:pPr>
      <w:r w:rsidRPr="00872B36">
        <w:rPr>
          <w:rFonts w:ascii="宋体" w:cs="Arial" w:hint="eastAsia"/>
          <w:b/>
          <w:bCs/>
          <w:sz w:val="24"/>
          <w:szCs w:val="21"/>
        </w:rPr>
        <w:t>31．保密</w:t>
      </w:r>
    </w:p>
    <w:p w14:paraId="22E4D9BB" w14:textId="77777777" w:rsidR="00C20CCD" w:rsidRPr="00872B36" w:rsidRDefault="00000000">
      <w:pPr>
        <w:autoSpaceDE w:val="0"/>
        <w:autoSpaceDN w:val="0"/>
        <w:adjustRightInd w:val="0"/>
        <w:snapToGrid w:val="0"/>
        <w:spacing w:line="360" w:lineRule="auto"/>
        <w:ind w:firstLineChars="50" w:firstLine="120"/>
        <w:rPr>
          <w:rFonts w:ascii="宋体"/>
          <w:bCs/>
          <w:sz w:val="24"/>
          <w:szCs w:val="21"/>
        </w:rPr>
      </w:pPr>
      <w:r w:rsidRPr="00872B36">
        <w:rPr>
          <w:rFonts w:ascii="宋体" w:hint="eastAsia"/>
          <w:bCs/>
          <w:sz w:val="24"/>
          <w:szCs w:val="21"/>
        </w:rPr>
        <w:t xml:space="preserve">  31.1　采购人、磋商小组、磋商会议工作人员等不得向任何供应商或与上述评审工作无关的人员透露有关响应文件的审查、澄清、评估和比较以及有关授予合同的意向的一切情况。</w:t>
      </w:r>
    </w:p>
    <w:p w14:paraId="40818CFC" w14:textId="77777777" w:rsidR="00C20CCD" w:rsidRPr="00872B36" w:rsidRDefault="00000000">
      <w:pPr>
        <w:autoSpaceDE w:val="0"/>
        <w:autoSpaceDN w:val="0"/>
        <w:adjustRightInd w:val="0"/>
        <w:snapToGrid w:val="0"/>
        <w:spacing w:line="360" w:lineRule="auto"/>
        <w:jc w:val="left"/>
        <w:rPr>
          <w:rFonts w:ascii="宋体"/>
          <w:b/>
          <w:kern w:val="0"/>
          <w:sz w:val="24"/>
          <w:szCs w:val="21"/>
        </w:rPr>
      </w:pPr>
      <w:r w:rsidRPr="00872B36">
        <w:rPr>
          <w:rFonts w:ascii="宋体" w:hint="eastAsia"/>
          <w:bCs/>
          <w:sz w:val="24"/>
          <w:szCs w:val="21"/>
        </w:rPr>
        <w:t xml:space="preserve">   31.2　供应商不得干扰采购人的评审活动，否则将被取消其竞争性磋商资格，并承担相应的法律责任。</w:t>
      </w:r>
    </w:p>
    <w:p w14:paraId="450A8646" w14:textId="77777777" w:rsidR="00C20CCD" w:rsidRPr="00872B36" w:rsidRDefault="00000000">
      <w:pPr>
        <w:autoSpaceDE w:val="0"/>
        <w:autoSpaceDN w:val="0"/>
        <w:adjustRightInd w:val="0"/>
        <w:snapToGrid w:val="0"/>
        <w:spacing w:line="360" w:lineRule="auto"/>
        <w:jc w:val="left"/>
        <w:rPr>
          <w:rFonts w:ascii="宋体"/>
          <w:b/>
          <w:kern w:val="0"/>
          <w:sz w:val="24"/>
          <w:szCs w:val="21"/>
        </w:rPr>
      </w:pPr>
      <w:r w:rsidRPr="00872B36">
        <w:rPr>
          <w:rFonts w:ascii="宋体" w:hint="eastAsia"/>
          <w:b/>
          <w:kern w:val="0"/>
          <w:sz w:val="24"/>
          <w:szCs w:val="21"/>
        </w:rPr>
        <w:t>32.质疑及投诉</w:t>
      </w:r>
    </w:p>
    <w:p w14:paraId="3FCE0665" w14:textId="77777777" w:rsidR="00C20CCD" w:rsidRPr="00872B36" w:rsidRDefault="00000000">
      <w:pPr>
        <w:autoSpaceDE w:val="0"/>
        <w:autoSpaceDN w:val="0"/>
        <w:adjustRightInd w:val="0"/>
        <w:snapToGrid w:val="0"/>
        <w:spacing w:line="360" w:lineRule="auto"/>
        <w:jc w:val="left"/>
        <w:rPr>
          <w:rFonts w:ascii="宋体"/>
          <w:bCs/>
          <w:kern w:val="0"/>
          <w:sz w:val="24"/>
          <w:szCs w:val="21"/>
        </w:rPr>
      </w:pPr>
      <w:r w:rsidRPr="00872B36">
        <w:rPr>
          <w:rFonts w:ascii="宋体" w:hint="eastAsia"/>
          <w:b/>
          <w:kern w:val="0"/>
          <w:sz w:val="24"/>
          <w:szCs w:val="21"/>
        </w:rPr>
        <w:t xml:space="preserve">   </w:t>
      </w:r>
      <w:r w:rsidRPr="00872B36">
        <w:rPr>
          <w:rFonts w:ascii="宋体" w:hint="eastAsia"/>
          <w:bCs/>
          <w:kern w:val="0"/>
          <w:sz w:val="24"/>
          <w:szCs w:val="21"/>
        </w:rPr>
        <w:t>32. 供应商对本项目提出质疑和投诉的，按照财政部令第94号《政府采购</w:t>
      </w:r>
      <w:r w:rsidRPr="00872B36">
        <w:rPr>
          <w:rFonts w:ascii="宋体" w:hint="eastAsia"/>
          <w:bCs/>
          <w:kern w:val="0"/>
          <w:sz w:val="24"/>
          <w:szCs w:val="21"/>
        </w:rPr>
        <w:lastRenderedPageBreak/>
        <w:t>质疑和投诉办法》执行。</w:t>
      </w:r>
    </w:p>
    <w:p w14:paraId="5DD817CC" w14:textId="77777777" w:rsidR="00C20CCD" w:rsidRPr="00872B36" w:rsidRDefault="00000000">
      <w:pPr>
        <w:autoSpaceDE w:val="0"/>
        <w:autoSpaceDN w:val="0"/>
        <w:adjustRightInd w:val="0"/>
        <w:snapToGrid w:val="0"/>
        <w:spacing w:line="360" w:lineRule="auto"/>
        <w:jc w:val="left"/>
        <w:rPr>
          <w:rFonts w:ascii="Arial" w:hAnsi="Arial" w:cs="Arial"/>
          <w:sz w:val="24"/>
          <w:szCs w:val="21"/>
          <w:shd w:val="clear" w:color="auto" w:fill="FFFFFF"/>
        </w:rPr>
      </w:pPr>
      <w:r w:rsidRPr="00872B36">
        <w:rPr>
          <w:rFonts w:ascii="Arial" w:hAnsi="Arial" w:cs="Arial"/>
          <w:sz w:val="24"/>
          <w:shd w:val="clear" w:color="auto" w:fill="FFFFFF"/>
        </w:rPr>
        <w:t xml:space="preserve">    </w:t>
      </w:r>
      <w:r w:rsidRPr="00872B36">
        <w:rPr>
          <w:rFonts w:ascii="Arial" w:hAnsi="Arial" w:cs="Arial" w:hint="eastAsia"/>
          <w:sz w:val="24"/>
          <w:szCs w:val="21"/>
          <w:shd w:val="clear" w:color="auto" w:fill="FFFFFF"/>
        </w:rPr>
        <w:t>供应商提出质疑的</w:t>
      </w:r>
      <w:r w:rsidRPr="00872B36">
        <w:rPr>
          <w:rFonts w:ascii="Arial" w:hAnsi="Arial" w:cs="Arial"/>
          <w:sz w:val="24"/>
          <w:szCs w:val="21"/>
          <w:shd w:val="clear" w:color="auto" w:fill="FFFFFF"/>
        </w:rPr>
        <w:t>，</w:t>
      </w:r>
      <w:r w:rsidRPr="00872B36">
        <w:rPr>
          <w:rFonts w:ascii="Arial" w:hAnsi="Arial" w:cs="Arial" w:hint="eastAsia"/>
          <w:sz w:val="24"/>
          <w:szCs w:val="21"/>
          <w:shd w:val="clear" w:color="auto" w:fill="FFFFFF"/>
        </w:rPr>
        <w:t>应当提交质疑函和必要的证明材料，</w:t>
      </w:r>
      <w:r w:rsidRPr="00872B36">
        <w:rPr>
          <w:rFonts w:ascii="Arial" w:hAnsi="Arial" w:cs="Arial"/>
          <w:sz w:val="24"/>
          <w:szCs w:val="21"/>
          <w:shd w:val="clear" w:color="auto" w:fill="FFFFFF"/>
        </w:rPr>
        <w:t>在法定质疑期内一次性提出针对同一采购程序环节的质疑。</w:t>
      </w:r>
    </w:p>
    <w:p w14:paraId="4615D569" w14:textId="77777777" w:rsidR="00C20CCD" w:rsidRPr="00872B36" w:rsidRDefault="00000000">
      <w:pPr>
        <w:pStyle w:val="ab"/>
        <w:tabs>
          <w:tab w:val="left" w:pos="420"/>
        </w:tabs>
        <w:spacing w:line="360" w:lineRule="auto"/>
        <w:jc w:val="left"/>
        <w:rPr>
          <w:b/>
          <w:bCs/>
          <w:sz w:val="24"/>
        </w:rPr>
      </w:pPr>
      <w:r w:rsidRPr="00872B36">
        <w:rPr>
          <w:b/>
          <w:bCs/>
          <w:sz w:val="24"/>
        </w:rPr>
        <w:t>33</w:t>
      </w:r>
      <w:r w:rsidRPr="00872B36">
        <w:rPr>
          <w:rFonts w:hint="eastAsia"/>
          <w:b/>
          <w:bCs/>
          <w:sz w:val="24"/>
        </w:rPr>
        <w:t>. 需要补充的其他内容</w:t>
      </w:r>
    </w:p>
    <w:p w14:paraId="4EA8F0FD" w14:textId="77777777" w:rsidR="00C20CCD" w:rsidRPr="00872B36" w:rsidRDefault="00000000">
      <w:pPr>
        <w:pStyle w:val="ab"/>
        <w:spacing w:line="360" w:lineRule="auto"/>
        <w:ind w:firstLineChars="200" w:firstLine="480"/>
        <w:jc w:val="left"/>
        <w:rPr>
          <w:sz w:val="24"/>
        </w:rPr>
      </w:pPr>
      <w:r w:rsidRPr="00872B36">
        <w:rPr>
          <w:rFonts w:hint="eastAsia"/>
          <w:sz w:val="24"/>
        </w:rPr>
        <w:t>需要补充的其他内容：</w:t>
      </w:r>
      <w:proofErr w:type="gramStart"/>
      <w:r w:rsidRPr="00872B36">
        <w:rPr>
          <w:rFonts w:hint="eastAsia"/>
          <w:sz w:val="24"/>
        </w:rPr>
        <w:t>见供应</w:t>
      </w:r>
      <w:proofErr w:type="gramEnd"/>
      <w:r w:rsidRPr="00872B36">
        <w:rPr>
          <w:rFonts w:hint="eastAsia"/>
          <w:sz w:val="24"/>
        </w:rPr>
        <w:t>商须知前附表。</w:t>
      </w:r>
    </w:p>
    <w:p w14:paraId="4231FD91" w14:textId="77777777" w:rsidR="00C20CCD" w:rsidRPr="00872B36" w:rsidRDefault="00000000">
      <w:pPr>
        <w:spacing w:line="360" w:lineRule="auto"/>
        <w:rPr>
          <w:rFonts w:ascii="宋体"/>
          <w:b/>
          <w:kern w:val="0"/>
          <w:sz w:val="24"/>
          <w:szCs w:val="21"/>
        </w:rPr>
      </w:pPr>
      <w:r w:rsidRPr="00872B36">
        <w:rPr>
          <w:rFonts w:ascii="宋体" w:hint="eastAsia"/>
          <w:b/>
          <w:kern w:val="0"/>
          <w:sz w:val="24"/>
          <w:szCs w:val="21"/>
        </w:rPr>
        <w:t>※35. 本采购文件所称的“以上”“以下”“以内”“届满”，包括本数；所称的“不满”“超过”“以外”，不包括本数。</w:t>
      </w:r>
    </w:p>
    <w:p w14:paraId="12D96D7C" w14:textId="77777777" w:rsidR="00C20CCD" w:rsidRPr="00872B36" w:rsidRDefault="00C20CCD">
      <w:pPr>
        <w:pStyle w:val="ab"/>
        <w:spacing w:line="360" w:lineRule="auto"/>
        <w:ind w:firstLineChars="200" w:firstLine="480"/>
        <w:jc w:val="left"/>
        <w:rPr>
          <w:sz w:val="24"/>
        </w:rPr>
      </w:pPr>
    </w:p>
    <w:p w14:paraId="3A49DE4D" w14:textId="77777777" w:rsidR="00C20CCD" w:rsidRPr="00872B36" w:rsidRDefault="00C20CCD">
      <w:pPr>
        <w:pStyle w:val="1"/>
        <w:tabs>
          <w:tab w:val="clear" w:pos="360"/>
        </w:tabs>
        <w:adjustRightInd/>
        <w:spacing w:before="0"/>
        <w:ind w:left="0" w:firstLine="0"/>
        <w:jc w:val="center"/>
        <w:rPr>
          <w:rFonts w:ascii="宋体" w:eastAsia="宋体"/>
          <w:b w:val="0"/>
          <w:kern w:val="0"/>
          <w:sz w:val="24"/>
          <w:szCs w:val="21"/>
        </w:rPr>
        <w:sectPr w:rsidR="00C20CCD" w:rsidRPr="00872B36">
          <w:footerReference w:type="default" r:id="rId8"/>
          <w:pgSz w:w="11906" w:h="16838"/>
          <w:pgMar w:top="1440" w:right="1800" w:bottom="1440" w:left="1800" w:header="851" w:footer="992" w:gutter="170"/>
          <w:pgNumType w:start="1"/>
          <w:cols w:space="720"/>
          <w:docGrid w:type="lines" w:linePitch="312"/>
        </w:sectPr>
      </w:pPr>
    </w:p>
    <w:p w14:paraId="3EE208EA" w14:textId="77777777" w:rsidR="00C20CCD" w:rsidRPr="00872B36" w:rsidRDefault="00000000">
      <w:pPr>
        <w:pStyle w:val="1"/>
        <w:tabs>
          <w:tab w:val="clear" w:pos="360"/>
        </w:tabs>
        <w:adjustRightInd/>
        <w:spacing w:before="0"/>
        <w:ind w:left="0" w:firstLine="0"/>
        <w:jc w:val="center"/>
        <w:rPr>
          <w:rFonts w:ascii="宋体" w:eastAsia="宋体"/>
          <w:sz w:val="36"/>
        </w:rPr>
      </w:pPr>
      <w:bookmarkStart w:id="67" w:name="_Toc99823390"/>
      <w:r w:rsidRPr="00872B36">
        <w:rPr>
          <w:rFonts w:ascii="宋体" w:eastAsia="宋体" w:hint="eastAsia"/>
          <w:sz w:val="36"/>
        </w:rPr>
        <w:lastRenderedPageBreak/>
        <w:t>第三章 项目需求</w:t>
      </w:r>
      <w:bookmarkStart w:id="68" w:name="_bookmark3"/>
      <w:bookmarkStart w:id="69" w:name="_Toc213326413"/>
      <w:bookmarkStart w:id="70" w:name="_Toc139967216"/>
      <w:bookmarkStart w:id="71" w:name="_Toc213325922"/>
      <w:bookmarkStart w:id="72" w:name="_Toc139966432"/>
      <w:bookmarkStart w:id="73" w:name="_Toc213206173"/>
      <w:bookmarkEnd w:id="0"/>
      <w:bookmarkEnd w:id="1"/>
      <w:bookmarkEnd w:id="2"/>
      <w:bookmarkEnd w:id="3"/>
      <w:bookmarkEnd w:id="4"/>
      <w:bookmarkEnd w:id="67"/>
      <w:bookmarkEnd w:id="68"/>
    </w:p>
    <w:p w14:paraId="007CC3CA" w14:textId="77777777" w:rsidR="00C20CCD" w:rsidRPr="00872B36" w:rsidRDefault="00C20CCD">
      <w:pPr>
        <w:pStyle w:val="af"/>
      </w:pPr>
      <w:bookmarkStart w:id="74" w:name="_Toc99823391"/>
    </w:p>
    <w:p w14:paraId="4D6FDA7F" w14:textId="77777777" w:rsidR="00C20CCD" w:rsidRPr="003913E6" w:rsidRDefault="00000000" w:rsidP="003913E6">
      <w:pPr>
        <w:spacing w:line="360" w:lineRule="auto"/>
        <w:ind w:firstLineChars="202" w:firstLine="487"/>
        <w:rPr>
          <w:rFonts w:ascii="宋体" w:hAnsi="宋体" w:hint="eastAsia"/>
          <w:sz w:val="24"/>
          <w:szCs w:val="24"/>
        </w:rPr>
      </w:pPr>
      <w:r w:rsidRPr="003913E6">
        <w:rPr>
          <w:rFonts w:ascii="宋体" w:hAnsi="宋体" w:hint="eastAsia"/>
          <w:b/>
          <w:sz w:val="24"/>
          <w:szCs w:val="24"/>
        </w:rPr>
        <w:t>一、项目类别</w:t>
      </w:r>
      <w:r w:rsidRPr="003913E6">
        <w:rPr>
          <w:rFonts w:ascii="宋体" w:hAnsi="宋体" w:hint="eastAsia"/>
          <w:sz w:val="24"/>
          <w:szCs w:val="24"/>
        </w:rPr>
        <w:t>：服务</w:t>
      </w:r>
    </w:p>
    <w:p w14:paraId="571E2A3B" w14:textId="77777777" w:rsidR="00C20CCD" w:rsidRPr="003913E6" w:rsidRDefault="00000000" w:rsidP="003913E6">
      <w:pPr>
        <w:spacing w:line="360" w:lineRule="auto"/>
        <w:ind w:firstLineChars="202" w:firstLine="487"/>
        <w:rPr>
          <w:rFonts w:ascii="宋体" w:hAnsi="宋体" w:hint="eastAsia"/>
          <w:sz w:val="24"/>
          <w:szCs w:val="24"/>
        </w:rPr>
      </w:pPr>
      <w:r w:rsidRPr="003913E6">
        <w:rPr>
          <w:rFonts w:ascii="宋体" w:hAnsi="宋体" w:hint="eastAsia"/>
          <w:b/>
          <w:sz w:val="24"/>
          <w:szCs w:val="24"/>
        </w:rPr>
        <w:t>二、服务名称</w:t>
      </w:r>
      <w:r w:rsidRPr="003913E6">
        <w:rPr>
          <w:rFonts w:ascii="宋体" w:hAnsi="宋体" w:hint="eastAsia"/>
          <w:sz w:val="24"/>
          <w:szCs w:val="24"/>
        </w:rPr>
        <w:t>：贵港市交通运输综合行政执法支队黄</w:t>
      </w:r>
      <w:proofErr w:type="gramStart"/>
      <w:r w:rsidRPr="003913E6">
        <w:rPr>
          <w:rFonts w:ascii="宋体" w:hAnsi="宋体" w:hint="eastAsia"/>
          <w:sz w:val="24"/>
          <w:szCs w:val="24"/>
        </w:rPr>
        <w:t>练公路</w:t>
      </w:r>
      <w:proofErr w:type="gramEnd"/>
      <w:r w:rsidRPr="003913E6">
        <w:rPr>
          <w:rFonts w:ascii="宋体" w:hAnsi="宋体" w:hint="eastAsia"/>
          <w:sz w:val="24"/>
          <w:szCs w:val="24"/>
        </w:rPr>
        <w:t>超限检测站物业服务</w:t>
      </w:r>
    </w:p>
    <w:p w14:paraId="3B46F48C" w14:textId="77777777" w:rsidR="00C20CCD" w:rsidRPr="003913E6" w:rsidRDefault="00000000" w:rsidP="003913E6">
      <w:pPr>
        <w:spacing w:line="360" w:lineRule="auto"/>
        <w:ind w:firstLineChars="202" w:firstLine="487"/>
        <w:rPr>
          <w:rFonts w:ascii="宋体" w:hAnsi="宋体" w:hint="eastAsia"/>
          <w:b/>
          <w:sz w:val="24"/>
          <w:szCs w:val="24"/>
        </w:rPr>
      </w:pPr>
      <w:r w:rsidRPr="003913E6">
        <w:rPr>
          <w:rFonts w:ascii="宋体" w:hAnsi="宋体" w:hint="eastAsia"/>
          <w:b/>
          <w:sz w:val="24"/>
          <w:szCs w:val="24"/>
        </w:rPr>
        <w:t>三、采购需求</w:t>
      </w:r>
    </w:p>
    <w:p w14:paraId="2C2073E8"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1.物业概况：</w:t>
      </w:r>
    </w:p>
    <w:p w14:paraId="740B44F9"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总占地面积约6500平方米，管理范围包括办公楼、宿舍楼、食堂等室内室外训练场地，周边绿化场地及停车场。大门口左右绿化、门岗执勤、巡逻执勤，安全监控，维持公共秩序管理。</w:t>
      </w:r>
    </w:p>
    <w:p w14:paraId="6F61FF69"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2.采购范围：综合服务、安全管理、公共秩序管理、房屋及设备基础设施的维护、保养、保洁、绿化养护、食堂管理服务等。</w:t>
      </w:r>
    </w:p>
    <w:p w14:paraId="1D906232" w14:textId="77777777" w:rsidR="00C20CCD" w:rsidRPr="003913E6" w:rsidRDefault="00000000" w:rsidP="003913E6">
      <w:pPr>
        <w:spacing w:line="360" w:lineRule="auto"/>
        <w:ind w:firstLineChars="202" w:firstLine="487"/>
        <w:rPr>
          <w:rFonts w:ascii="宋体" w:hAnsi="宋体" w:hint="eastAsia"/>
          <w:b/>
          <w:sz w:val="24"/>
          <w:szCs w:val="24"/>
        </w:rPr>
      </w:pPr>
      <w:r w:rsidRPr="003913E6">
        <w:rPr>
          <w:rFonts w:ascii="宋体" w:hAnsi="宋体" w:hint="eastAsia"/>
          <w:b/>
          <w:sz w:val="24"/>
          <w:szCs w:val="24"/>
        </w:rPr>
        <w:t>四、物业管理服务内容</w:t>
      </w:r>
    </w:p>
    <w:p w14:paraId="4713E62A"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（一）综合服务</w:t>
      </w:r>
    </w:p>
    <w:p w14:paraId="6171B678"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1.接待服务</w:t>
      </w:r>
    </w:p>
    <w:p w14:paraId="6271F1EF"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2.受理并统计急修、中、小修预约及维修服务。</w:t>
      </w:r>
    </w:p>
    <w:p w14:paraId="485B3D95"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3.接受采购人委托，处理与消防、环卫、供电、供水、治安、园林绿化、水电维修等有关的对外事务。</w:t>
      </w:r>
    </w:p>
    <w:p w14:paraId="6F565C36"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4.协助采购人做好水电抄表和收取水电费等相关工作。</w:t>
      </w:r>
    </w:p>
    <w:p w14:paraId="5F1C70B6"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5.协助采购人做好办公室内部布局调整，办公家具等较重物品搬动等工作。</w:t>
      </w:r>
    </w:p>
    <w:p w14:paraId="611CE1F0"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6.负责安排采购人交办的与物业管理有关的事项，并检查督促该事项的落实。</w:t>
      </w:r>
    </w:p>
    <w:p w14:paraId="2C149CA4"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（二）安全管理</w:t>
      </w:r>
    </w:p>
    <w:p w14:paraId="2DC9FAFF"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 xml:space="preserve"> 1.对安保队伍进行管理，协调物业管理各岗位与安保队伍共同加强公共的秩序和安全。</w:t>
      </w:r>
    </w:p>
    <w:p w14:paraId="38AEE40D"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2.在物业管理区域设置警戒线和警示标志。</w:t>
      </w:r>
    </w:p>
    <w:p w14:paraId="286F9147"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3.在大门出、入口设置24小时保安人员值勤，未经采购人许可，严禁废旧收购、家电修理、推销、宣传等无关人员进入物业管理区域。</w:t>
      </w:r>
    </w:p>
    <w:p w14:paraId="5B25205E"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4.对物业管理区域进行安全巡查，每日巡查不少于6次，重点部位每小时巡查一次，及时发现和处置可疑情况。</w:t>
      </w:r>
    </w:p>
    <w:p w14:paraId="3A578C3E"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5.对消防、公共安全、公共卫生等方面的突发事件有应急预案，遇突发事件</w:t>
      </w:r>
      <w:r w:rsidRPr="003913E6">
        <w:rPr>
          <w:rFonts w:ascii="宋体" w:hAnsi="宋体" w:hint="eastAsia"/>
          <w:sz w:val="24"/>
          <w:szCs w:val="24"/>
        </w:rPr>
        <w:lastRenderedPageBreak/>
        <w:t>及时报告和有效控制事态的发展，积极协助有关部门处置。</w:t>
      </w:r>
    </w:p>
    <w:p w14:paraId="4BABF50C"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6.组建义务消防组，配合当地消防队工作；义务消防组定期操练（每年至少1次），开展消防宣传。</w:t>
      </w:r>
    </w:p>
    <w:p w14:paraId="1EE4B4FD"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7.合同期内无重大治安、安全生产、火灾等事故的发生。</w:t>
      </w:r>
    </w:p>
    <w:p w14:paraId="47000967"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（三）保安职责、公共秩序管理</w:t>
      </w:r>
    </w:p>
    <w:p w14:paraId="677596CC"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1.保安应严格遵守单位工作程序及仪容仪表的规定，对进、出入物业管理区域的人员进行查询、识别、登记，对带入、带出的物品进行安全检查，避免让不必要的人员进入物业管理区域。</w:t>
      </w:r>
    </w:p>
    <w:p w14:paraId="2526FCE8"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2.保安必须严格执行车辆出入规定，对进、出物业管理区域的车辆实行出、入验证和行驶引导，指挥车辆整齐停放，保证道路畅通。及时对停车位不清晰的标线划补，具体事宜由采购人安排，发现可疑情况及时报告，并认真做好交接班工作，因交接班不清而造成事故时，追究交接班双方责任。</w:t>
      </w:r>
    </w:p>
    <w:p w14:paraId="63C1203A"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3.值班员应文明执勤、礼貌待人，不允许与车主争吵，更不允许与车主辱骂斗殴。遇车主刁难或羞辱时，应保持冷静，克制自己的情绪，确实无法处理的事情，应迅速报告班长、队长处理。如车主不听劝阻，无理取闹，甚至态度蛮横，动手打人，应通知领导，将肇事者送交公安机关处理。</w:t>
      </w:r>
    </w:p>
    <w:p w14:paraId="02FE4A02"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4.对未领卡而冲入的车辆，记下其车牌号码，并用对讲机第一时间通知其它岗位的保安人员，妥善处理。</w:t>
      </w:r>
    </w:p>
    <w:p w14:paraId="7069E8A5"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5.凡装有易燃、易爆、剧毒物品或装有污染性物品的车辆、大货车、大拖车（经采购人同意的除外）等，严禁驶入物业管理区域。</w:t>
      </w:r>
    </w:p>
    <w:p w14:paraId="2A0EEB72"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6.保安人员应监督出入物业管理区域的施工人员，并禁止房产中介、拾荒者和推销人员入内。</w:t>
      </w:r>
    </w:p>
    <w:p w14:paraId="196B3561"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7.对驶出的面包车，箱式货车等，一律停车并打开车箱进行检查，如发现可疑物品应立即上报当班、队长或物业领导进行处理。</w:t>
      </w:r>
    </w:p>
    <w:p w14:paraId="40EB9039"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8.内部和外部的巡逻保安、停车场、车库的保安及录像监控室的保安之间应紧密协作与交流，最大限度地保障物业管理区域</w:t>
      </w:r>
      <w:proofErr w:type="gramStart"/>
      <w:r w:rsidRPr="003913E6">
        <w:rPr>
          <w:rFonts w:ascii="宋体" w:hAnsi="宋体" w:hint="eastAsia"/>
          <w:sz w:val="24"/>
          <w:szCs w:val="24"/>
        </w:rPr>
        <w:t>内生命</w:t>
      </w:r>
      <w:proofErr w:type="gramEnd"/>
      <w:r w:rsidRPr="003913E6">
        <w:rPr>
          <w:rFonts w:ascii="宋体" w:hAnsi="宋体" w:hint="eastAsia"/>
          <w:sz w:val="24"/>
          <w:szCs w:val="24"/>
        </w:rPr>
        <w:t>和财产安全。</w:t>
      </w:r>
    </w:p>
    <w:p w14:paraId="2808A736"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9.保安应打扫工作区域、填写交接班登记表、记录当班的重要事件、交接物品如钥匙、双向对讲机、传呼机等。</w:t>
      </w:r>
    </w:p>
    <w:p w14:paraId="6F03878C"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10.当班的保安在和接班的保安完成交接班前不得离岗。如因保安人员在工</w:t>
      </w:r>
      <w:r w:rsidRPr="003913E6">
        <w:rPr>
          <w:rFonts w:ascii="宋体" w:hAnsi="宋体" w:hint="eastAsia"/>
          <w:sz w:val="24"/>
          <w:szCs w:val="24"/>
        </w:rPr>
        <w:lastRenderedPageBreak/>
        <w:t>作中玩忽职守、疏忽大意等，所造成的损失，当班保安人员及成交人应该做出赔偿，情节严重者追究成交人及当班保安人员法律责任。</w:t>
      </w:r>
    </w:p>
    <w:p w14:paraId="75740A41"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（四）房屋及设备基础设施的维护、保养</w:t>
      </w:r>
    </w:p>
    <w:p w14:paraId="7FBA5E50"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1.房屋及设备设施完好，物业管理区域设有平面示意图、主要路口设有路标，警示标志明显；设施设备运转正常，无事故隐患；制止垃圾乱丢乱放。</w:t>
      </w:r>
    </w:p>
    <w:p w14:paraId="2BC12943"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2.协助采购人做好房屋维修管理，包括地面、门窗、楼梯、楼盖、屋顶的日常养护维修附属配套建筑和设施、设备的维修、养护和管理，维修养护制度健全，编制维修养护计划，并在工作场所明示，定期检查、保养，建立检查、维修、保养的台账，记录齐全。</w:t>
      </w:r>
    </w:p>
    <w:p w14:paraId="2C58AF1B"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3.对于房屋、设备设施的损坏或故障，及时向采购人报告和提出维修建议或方案。</w:t>
      </w:r>
    </w:p>
    <w:p w14:paraId="61426863"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4.物业管理区域道路平整，主要道路及停车场交通标志齐全、规范。</w:t>
      </w:r>
    </w:p>
    <w:p w14:paraId="4BAB860A"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5.每天至少1次检查路灯、楼道灯、景观灯等照明设施，完好率达99%以上，按约定时间开关。发现损坏并及时更换。</w:t>
      </w:r>
    </w:p>
    <w:p w14:paraId="0E4212F0"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6.设备用房整洁、通风，无跑、冒、滴、漏和鼠害现象，危及人身安全隐患处有明显标志和防范措施。</w:t>
      </w:r>
    </w:p>
    <w:p w14:paraId="17DD4AD8"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7.对可能发生的各种设备故障及重大或突发性事件有应急方案和现场处理措施、处理记录。</w:t>
      </w:r>
    </w:p>
    <w:p w14:paraId="1F8D0927"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8.消防设施设备维护保养完好，可随时启用，消防通道畅通；有健全的消防管理制度，建立消防责任制及</w:t>
      </w:r>
      <w:proofErr w:type="gramStart"/>
      <w:r w:rsidRPr="003913E6">
        <w:rPr>
          <w:rFonts w:ascii="宋体" w:hAnsi="宋体" w:hint="eastAsia"/>
          <w:sz w:val="24"/>
          <w:szCs w:val="24"/>
        </w:rPr>
        <w:t>火灾消防</w:t>
      </w:r>
      <w:proofErr w:type="gramEnd"/>
      <w:r w:rsidRPr="003913E6">
        <w:rPr>
          <w:rFonts w:ascii="宋体" w:hAnsi="宋体" w:hint="eastAsia"/>
          <w:sz w:val="24"/>
          <w:szCs w:val="24"/>
        </w:rPr>
        <w:t>预案。</w:t>
      </w:r>
    </w:p>
    <w:p w14:paraId="00A4D7FE"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9.协助做好办公楼空调日常养护工作，大修时并协助好专业安装维修人员开展维修工作。</w:t>
      </w:r>
    </w:p>
    <w:p w14:paraId="4EFECEF0"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10.接到相关部门停水、停电通知，应在物业管理区域醒目处提前通知。发现常用水龙头损坏并及时更换。</w:t>
      </w:r>
    </w:p>
    <w:p w14:paraId="2055B8B7"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11.维修人员接到采购人维修维护电话，须30分钟内到达现场处理故障。</w:t>
      </w:r>
    </w:p>
    <w:p w14:paraId="139BF629"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12.空调清洗费、电路维修费、水龙头、灯具、保洁用具等更换费及维修费用</w:t>
      </w:r>
      <w:proofErr w:type="gramStart"/>
      <w:r w:rsidRPr="003913E6">
        <w:rPr>
          <w:rFonts w:ascii="宋体" w:hAnsi="宋体" w:hint="eastAsia"/>
          <w:sz w:val="24"/>
          <w:szCs w:val="24"/>
        </w:rPr>
        <w:t>由成交人</w:t>
      </w:r>
      <w:proofErr w:type="gramEnd"/>
      <w:r w:rsidRPr="003913E6">
        <w:rPr>
          <w:rFonts w:ascii="宋体" w:hAnsi="宋体" w:hint="eastAsia"/>
          <w:sz w:val="24"/>
          <w:szCs w:val="24"/>
        </w:rPr>
        <w:t>支付，投标人在报价时需考虑此类维修费用。</w:t>
      </w:r>
    </w:p>
    <w:p w14:paraId="613F46C7"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（五）清洁保洁（包括：物业管理区域内建筑物楼梯、走廊通道、卫生间、停车位等公共区域的管理和清洁卫生服务、垃圾处理等）</w:t>
      </w:r>
    </w:p>
    <w:p w14:paraId="538B2FDC"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lastRenderedPageBreak/>
        <w:t>1.根据物业管理区实际情况合理布设垃圾箱（桶）、果皮箱、垃圾中转站。垃圾清运日产日清，无垃圾桶满溢现象，垃圾收集点周围无散落垃圾、无污迹、无异味，垃圾桶（定期清洗），定期进行卫生消毒灭菌，保持垃圾设施清洁、无异味。</w:t>
      </w:r>
    </w:p>
    <w:p w14:paraId="1DB7F685"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2.有健全的保洁制度，物业管理区域的道路、各楼层走廊、会议室、活动室、绿地等公共区域设专人保洁，负责路面清扫，巡回保洁；卫生间清洁并每日至少冲洗2次以上；会议室、培训教室及活动室等室内每日清洁；楼道走道、屋面每日清洁，楼梯、窗玻璃扶手每日擦拭；室外标识、宣传栏、信报箱等公共设施设备每周擦拭至少4次以上。</w:t>
      </w:r>
    </w:p>
    <w:p w14:paraId="35791FDD"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3.工作日期间，每天上午、下午下班后为采购人管理层办公室提供专人清洁服务。</w:t>
      </w:r>
    </w:p>
    <w:p w14:paraId="02C82912"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4.在物业管理区域内根据采购人的临时需求调配清洁服务。</w:t>
      </w:r>
    </w:p>
    <w:p w14:paraId="53DC4B77"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5.下水道、水沟每</w:t>
      </w:r>
      <w:proofErr w:type="gramStart"/>
      <w:r w:rsidRPr="003913E6">
        <w:rPr>
          <w:rFonts w:ascii="宋体" w:hAnsi="宋体" w:hint="eastAsia"/>
          <w:sz w:val="24"/>
          <w:szCs w:val="24"/>
        </w:rPr>
        <w:t>周清理</w:t>
      </w:r>
      <w:proofErr w:type="gramEnd"/>
      <w:r w:rsidRPr="003913E6">
        <w:rPr>
          <w:rFonts w:ascii="宋体" w:hAnsi="宋体" w:hint="eastAsia"/>
          <w:sz w:val="24"/>
          <w:szCs w:val="24"/>
        </w:rPr>
        <w:t>1次；共用雨、污水管道每年疏通2次；雨水井、化粪池、污水井每月检查1次，</w:t>
      </w:r>
      <w:proofErr w:type="gramStart"/>
      <w:r w:rsidRPr="003913E6">
        <w:rPr>
          <w:rFonts w:ascii="宋体" w:hAnsi="宋体" w:hint="eastAsia"/>
          <w:sz w:val="24"/>
          <w:szCs w:val="24"/>
        </w:rPr>
        <w:t>视检查</w:t>
      </w:r>
      <w:proofErr w:type="gramEnd"/>
      <w:r w:rsidRPr="003913E6">
        <w:rPr>
          <w:rFonts w:ascii="宋体" w:hAnsi="宋体" w:hint="eastAsia"/>
          <w:sz w:val="24"/>
          <w:szCs w:val="24"/>
        </w:rPr>
        <w:t>情况及时清掏，保持通畅，无堵塞外溢；化粪池每月检查1次，每半年清掏1次，发现异常及时清掏。</w:t>
      </w:r>
    </w:p>
    <w:p w14:paraId="4547E95A"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6.二次供水水箱按规定清洗，定时巡查，水质符合卫生要求。</w:t>
      </w:r>
    </w:p>
    <w:p w14:paraId="72CFF95C"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7.办公楼和附属楼的天花、窗台、吊灯及各会议室天花、窗台至少每月清洁2次，保持无蜘蛛网无积灰。</w:t>
      </w:r>
    </w:p>
    <w:p w14:paraId="2F9E2C31"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8.进行保洁巡查，楼道内无乱悬挂、乱贴乱画、乱堆放，无明显暴露垃圾、卫生死角等现象，保证物业管理区、附属楼楼梯扶栏、天台、玻璃窗等保持洁净。</w:t>
      </w:r>
    </w:p>
    <w:p w14:paraId="621231AF"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9.建立消杀工作管理制度，在物业管理区开展消毒和灭虫除害工作，有效控制鼠、</w:t>
      </w:r>
      <w:proofErr w:type="gramStart"/>
      <w:r w:rsidRPr="003913E6">
        <w:rPr>
          <w:rFonts w:ascii="宋体" w:hAnsi="宋体" w:hint="eastAsia"/>
          <w:sz w:val="24"/>
          <w:szCs w:val="24"/>
        </w:rPr>
        <w:t>蟑</w:t>
      </w:r>
      <w:proofErr w:type="gramEnd"/>
      <w:r w:rsidRPr="003913E6">
        <w:rPr>
          <w:rFonts w:ascii="宋体" w:hAnsi="宋体" w:hint="eastAsia"/>
          <w:sz w:val="24"/>
          <w:szCs w:val="24"/>
        </w:rPr>
        <w:t>、蚊、蝇等害虫孳生。（注：每年灭虫除害不少于2次。）</w:t>
      </w:r>
    </w:p>
    <w:p w14:paraId="6F08F744"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10.办公楼、附属楼窗帘每年至少清洗1次。</w:t>
      </w:r>
    </w:p>
    <w:p w14:paraId="4602CCBC"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（六）绿化养护（包括：公共绿地、水面、花木、盆景等养护和管理）</w:t>
      </w:r>
    </w:p>
    <w:p w14:paraId="74752AD3"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1.有专业人员实施绿化养护管理。</w:t>
      </w:r>
    </w:p>
    <w:p w14:paraId="4DF8DB62"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2.根据气候状况和季节，适时组织浇灌，每季度施肥和松土1次，使草坪生长整齐，及时清除杂草，有效控制杂草孳生；花坛内无垃圾、无烟头纸屑。</w:t>
      </w:r>
    </w:p>
    <w:p w14:paraId="5F052CD2"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3.绿篱枝叶较茂密，每2个月进行修剪，绿篱主干</w:t>
      </w:r>
      <w:proofErr w:type="gramStart"/>
      <w:r w:rsidRPr="003913E6">
        <w:rPr>
          <w:rFonts w:ascii="宋体" w:hAnsi="宋体" w:hint="eastAsia"/>
          <w:sz w:val="24"/>
          <w:szCs w:val="24"/>
        </w:rPr>
        <w:t>无死枝枯叶</w:t>
      </w:r>
      <w:proofErr w:type="gramEnd"/>
      <w:r w:rsidRPr="003913E6">
        <w:rPr>
          <w:rFonts w:ascii="宋体" w:hAnsi="宋体" w:hint="eastAsia"/>
          <w:sz w:val="24"/>
          <w:szCs w:val="24"/>
        </w:rPr>
        <w:t>，当天清除绿篱内的废弃物，发现死树在一周内清除，并适时补种。</w:t>
      </w:r>
    </w:p>
    <w:p w14:paraId="6495558B"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lastRenderedPageBreak/>
        <w:t>4.适时组织开展植物防冻保暖，定期喷洒药物，预防病虫害，无明显病虫害迹象。喷洒杀虫药时及时通知干部职工、家属，并尽量避开正常上班时间，保证环境安全。</w:t>
      </w:r>
    </w:p>
    <w:p w14:paraId="4FFFACDB"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（七）食堂服务</w:t>
      </w:r>
    </w:p>
    <w:p w14:paraId="1E9734F6"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1.厨师和厨房小工由采购人指定或经采购人对成交人提供的人员考核后确定，</w:t>
      </w:r>
      <w:proofErr w:type="gramStart"/>
      <w:r w:rsidRPr="003913E6">
        <w:rPr>
          <w:rFonts w:ascii="宋体" w:hAnsi="宋体" w:hint="eastAsia"/>
          <w:sz w:val="24"/>
          <w:szCs w:val="24"/>
        </w:rPr>
        <w:t>食材由</w:t>
      </w:r>
      <w:proofErr w:type="gramEnd"/>
      <w:r w:rsidRPr="003913E6">
        <w:rPr>
          <w:rFonts w:ascii="宋体" w:hAnsi="宋体" w:hint="eastAsia"/>
          <w:sz w:val="24"/>
          <w:szCs w:val="24"/>
        </w:rPr>
        <w:t>采购人自行采购。食堂厨师和厨房小工每月工资</w:t>
      </w:r>
      <w:proofErr w:type="gramStart"/>
      <w:r w:rsidRPr="003913E6">
        <w:rPr>
          <w:rFonts w:ascii="宋体" w:hAnsi="宋体" w:hint="eastAsia"/>
          <w:sz w:val="24"/>
          <w:szCs w:val="24"/>
        </w:rPr>
        <w:t>由成交人</w:t>
      </w:r>
      <w:proofErr w:type="gramEnd"/>
      <w:r w:rsidRPr="003913E6">
        <w:rPr>
          <w:rFonts w:ascii="宋体" w:hAnsi="宋体" w:hint="eastAsia"/>
          <w:sz w:val="24"/>
          <w:szCs w:val="24"/>
        </w:rPr>
        <w:t>支付。</w:t>
      </w:r>
    </w:p>
    <w:p w14:paraId="29D78E52"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2.准备充足的人员，如有需要，可指定后备人员。</w:t>
      </w:r>
    </w:p>
    <w:p w14:paraId="4D7BA82B"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3.服从调配，树立全局观念，在做好本职工作的同时，做好采购人交办的其他各项工作。</w:t>
      </w:r>
    </w:p>
    <w:p w14:paraId="1BEF654C"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4.每个工作日在单位食堂为单位员工提供早、中两餐服务。</w:t>
      </w:r>
    </w:p>
    <w:p w14:paraId="4A0DC8C2"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5.食堂人员严格按照食品相关制度、法规执行工作。</w:t>
      </w:r>
    </w:p>
    <w:p w14:paraId="0DDBA481"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（八）其他服务内容</w:t>
      </w:r>
    </w:p>
    <w:p w14:paraId="3E429D2A"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1.成交人在签订物业管理合同之日起2日内接手进驻并逐步进行移交工作，3日内工作交接完毕，进入正常物业管理工作。</w:t>
      </w:r>
    </w:p>
    <w:p w14:paraId="1C9425DB"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2.成交人应按服务内容和工作标准做好工作台账，以备采购人抽查。</w:t>
      </w:r>
    </w:p>
    <w:p w14:paraId="7A7D14FA"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3.每月结束后5个工作日内向采购人汇报物业管理总体情况。</w:t>
      </w:r>
    </w:p>
    <w:p w14:paraId="2B9AB388" w14:textId="77777777" w:rsidR="00C20CCD" w:rsidRPr="003913E6" w:rsidRDefault="00000000" w:rsidP="003913E6">
      <w:pPr>
        <w:spacing w:line="360" w:lineRule="auto"/>
        <w:ind w:firstLineChars="202" w:firstLine="485"/>
        <w:rPr>
          <w:rFonts w:ascii="宋体" w:hAnsi="宋体" w:hint="eastAsia"/>
          <w:sz w:val="24"/>
          <w:szCs w:val="24"/>
        </w:rPr>
      </w:pPr>
      <w:r w:rsidRPr="003913E6">
        <w:rPr>
          <w:rFonts w:ascii="宋体" w:hAnsi="宋体" w:hint="eastAsia"/>
          <w:sz w:val="24"/>
          <w:szCs w:val="24"/>
        </w:rPr>
        <w:t>4.不得擅自占用和改变公用设施的使用功能，如需完善或扩建，须与采购人协商，经采购人同意后方可实施。</w:t>
      </w:r>
    </w:p>
    <w:p w14:paraId="68E633DB" w14:textId="77777777" w:rsidR="00C20CCD" w:rsidRPr="003913E6" w:rsidRDefault="00000000" w:rsidP="003913E6">
      <w:pPr>
        <w:spacing w:line="360" w:lineRule="auto"/>
        <w:ind w:firstLineChars="202" w:firstLine="487"/>
        <w:rPr>
          <w:rFonts w:ascii="宋体" w:hAnsi="宋体" w:hint="eastAsia"/>
          <w:b/>
          <w:sz w:val="24"/>
          <w:szCs w:val="24"/>
        </w:rPr>
      </w:pPr>
      <w:r w:rsidRPr="003913E6">
        <w:rPr>
          <w:rFonts w:ascii="宋体" w:hAnsi="宋体" w:hint="eastAsia"/>
          <w:b/>
          <w:sz w:val="24"/>
          <w:szCs w:val="24"/>
        </w:rPr>
        <w:t>五、物业管理服务的标准</w:t>
      </w:r>
    </w:p>
    <w:p w14:paraId="62605563" w14:textId="77777777" w:rsidR="00C20CCD" w:rsidRPr="003913E6" w:rsidRDefault="00000000" w:rsidP="003913E6">
      <w:pPr>
        <w:spacing w:line="360" w:lineRule="auto"/>
        <w:ind w:firstLineChars="200" w:firstLine="480"/>
        <w:jc w:val="left"/>
        <w:rPr>
          <w:rFonts w:ascii="宋体" w:hAnsi="宋体" w:cs="宋体" w:hint="eastAsia"/>
          <w:sz w:val="24"/>
          <w:szCs w:val="24"/>
        </w:rPr>
      </w:pPr>
      <w:r w:rsidRPr="003913E6">
        <w:rPr>
          <w:rFonts w:ascii="宋体" w:hAnsi="宋体" w:cs="宋体" w:hint="eastAsia"/>
          <w:sz w:val="24"/>
          <w:szCs w:val="24"/>
        </w:rPr>
        <w:t>▲1.人员配置等于但不限于</w:t>
      </w:r>
      <w:r w:rsidR="00D83AE8" w:rsidRPr="003913E6">
        <w:rPr>
          <w:rFonts w:ascii="宋体" w:hAnsi="宋体" w:cs="宋体" w:hint="eastAsia"/>
          <w:sz w:val="24"/>
          <w:szCs w:val="24"/>
        </w:rPr>
        <w:t>8</w:t>
      </w:r>
      <w:r w:rsidRPr="003913E6">
        <w:rPr>
          <w:rFonts w:ascii="宋体" w:hAnsi="宋体" w:cs="宋体" w:hint="eastAsia"/>
          <w:sz w:val="24"/>
          <w:szCs w:val="24"/>
        </w:rPr>
        <w:t>人。</w:t>
      </w:r>
    </w:p>
    <w:tbl>
      <w:tblPr>
        <w:tblW w:w="44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firstRow="0" w:lastRow="0" w:firstColumn="0" w:lastColumn="0" w:noHBand="0" w:noVBand="0"/>
      </w:tblPr>
      <w:tblGrid>
        <w:gridCol w:w="816"/>
        <w:gridCol w:w="2087"/>
        <w:gridCol w:w="2426"/>
        <w:gridCol w:w="1973"/>
      </w:tblGrid>
      <w:tr w:rsidR="00C20CCD" w:rsidRPr="004862F0" w14:paraId="4C4D5F4B" w14:textId="77777777" w:rsidTr="00D73726">
        <w:trPr>
          <w:trHeight w:val="20"/>
          <w:jc w:val="center"/>
        </w:trPr>
        <w:tc>
          <w:tcPr>
            <w:tcW w:w="559" w:type="pct"/>
            <w:shd w:val="clear" w:color="auto" w:fill="FFFFFF"/>
            <w:vAlign w:val="center"/>
          </w:tcPr>
          <w:p w14:paraId="24B8A855" w14:textId="77777777" w:rsidR="00C20CCD" w:rsidRPr="004862F0" w:rsidRDefault="00000000" w:rsidP="004862F0">
            <w:pPr>
              <w:spacing w:line="360" w:lineRule="auto"/>
              <w:jc w:val="center"/>
              <w:rPr>
                <w:rFonts w:ascii="宋体" w:hAnsi="宋体" w:cs="宋体" w:hint="eastAsia"/>
                <w:sz w:val="24"/>
                <w:szCs w:val="24"/>
              </w:rPr>
            </w:pPr>
            <w:r w:rsidRPr="004862F0">
              <w:rPr>
                <w:rFonts w:ascii="宋体" w:hAnsi="宋体" w:cs="宋体" w:hint="eastAsia"/>
                <w:sz w:val="24"/>
                <w:szCs w:val="24"/>
              </w:rPr>
              <w:t>序号</w:t>
            </w:r>
          </w:p>
        </w:tc>
        <w:tc>
          <w:tcPr>
            <w:tcW w:w="3090" w:type="pct"/>
            <w:gridSpan w:val="2"/>
            <w:shd w:val="clear" w:color="auto" w:fill="FFFFFF"/>
            <w:vAlign w:val="center"/>
          </w:tcPr>
          <w:p w14:paraId="5B1E97E6" w14:textId="77777777" w:rsidR="00C20CCD" w:rsidRPr="004862F0" w:rsidRDefault="00000000" w:rsidP="004862F0">
            <w:pPr>
              <w:spacing w:line="360" w:lineRule="auto"/>
              <w:jc w:val="center"/>
              <w:rPr>
                <w:rFonts w:ascii="宋体" w:hAnsi="宋体" w:cs="宋体" w:hint="eastAsia"/>
                <w:sz w:val="24"/>
                <w:szCs w:val="24"/>
              </w:rPr>
            </w:pPr>
            <w:r w:rsidRPr="004862F0">
              <w:rPr>
                <w:rFonts w:ascii="宋体" w:hAnsi="宋体" w:cs="宋体" w:hint="eastAsia"/>
                <w:sz w:val="24"/>
                <w:szCs w:val="24"/>
              </w:rPr>
              <w:t>基本岗位</w:t>
            </w:r>
          </w:p>
        </w:tc>
        <w:tc>
          <w:tcPr>
            <w:tcW w:w="1351" w:type="pct"/>
            <w:shd w:val="clear" w:color="auto" w:fill="FFFFFF"/>
            <w:vAlign w:val="center"/>
          </w:tcPr>
          <w:p w14:paraId="3FB63649" w14:textId="77777777" w:rsidR="00C20CCD" w:rsidRPr="004862F0" w:rsidRDefault="00000000" w:rsidP="004862F0">
            <w:pPr>
              <w:spacing w:line="360" w:lineRule="auto"/>
              <w:jc w:val="center"/>
              <w:rPr>
                <w:rFonts w:ascii="宋体" w:hAnsi="宋体" w:cs="宋体" w:hint="eastAsia"/>
                <w:sz w:val="24"/>
                <w:szCs w:val="24"/>
              </w:rPr>
            </w:pPr>
            <w:r w:rsidRPr="004862F0">
              <w:rPr>
                <w:rFonts w:ascii="宋体" w:hAnsi="宋体" w:cs="宋体" w:hint="eastAsia"/>
                <w:sz w:val="24"/>
                <w:szCs w:val="24"/>
              </w:rPr>
              <w:t>人员数量（人）</w:t>
            </w:r>
          </w:p>
        </w:tc>
      </w:tr>
      <w:tr w:rsidR="00C20CCD" w:rsidRPr="004862F0" w14:paraId="6BDE625E" w14:textId="77777777" w:rsidTr="00D73726">
        <w:trPr>
          <w:trHeight w:val="20"/>
          <w:jc w:val="center"/>
        </w:trPr>
        <w:tc>
          <w:tcPr>
            <w:tcW w:w="559" w:type="pct"/>
            <w:shd w:val="clear" w:color="auto" w:fill="FFFFFF"/>
            <w:vAlign w:val="center"/>
          </w:tcPr>
          <w:p w14:paraId="4F4D92BE"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1</w:t>
            </w:r>
          </w:p>
        </w:tc>
        <w:tc>
          <w:tcPr>
            <w:tcW w:w="1429" w:type="pct"/>
            <w:vMerge w:val="restart"/>
            <w:shd w:val="clear" w:color="auto" w:fill="FFFFFF"/>
            <w:vAlign w:val="center"/>
          </w:tcPr>
          <w:p w14:paraId="6E035C56"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秩序维护人员</w:t>
            </w:r>
          </w:p>
        </w:tc>
        <w:tc>
          <w:tcPr>
            <w:tcW w:w="1661" w:type="pct"/>
            <w:shd w:val="clear" w:color="auto" w:fill="FFFFFF"/>
            <w:vAlign w:val="center"/>
          </w:tcPr>
          <w:p w14:paraId="11FA3CDE"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项目经理</w:t>
            </w:r>
          </w:p>
        </w:tc>
        <w:tc>
          <w:tcPr>
            <w:tcW w:w="1351" w:type="pct"/>
            <w:shd w:val="clear" w:color="auto" w:fill="FFFFFF"/>
            <w:vAlign w:val="center"/>
          </w:tcPr>
          <w:p w14:paraId="47FDBA3C"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0</w:t>
            </w:r>
          </w:p>
        </w:tc>
      </w:tr>
      <w:tr w:rsidR="00C20CCD" w:rsidRPr="004862F0" w14:paraId="542E6B2F" w14:textId="77777777" w:rsidTr="00D73726">
        <w:trPr>
          <w:trHeight w:val="20"/>
          <w:jc w:val="center"/>
        </w:trPr>
        <w:tc>
          <w:tcPr>
            <w:tcW w:w="559" w:type="pct"/>
            <w:shd w:val="clear" w:color="auto" w:fill="FFFFFF"/>
            <w:vAlign w:val="center"/>
          </w:tcPr>
          <w:p w14:paraId="4D70906E"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2</w:t>
            </w:r>
          </w:p>
        </w:tc>
        <w:tc>
          <w:tcPr>
            <w:tcW w:w="1429" w:type="pct"/>
            <w:vMerge/>
            <w:shd w:val="clear" w:color="auto" w:fill="FFFFFF"/>
            <w:vAlign w:val="center"/>
          </w:tcPr>
          <w:p w14:paraId="7261B588" w14:textId="77777777" w:rsidR="00C20CCD" w:rsidRPr="004862F0" w:rsidRDefault="00C20CCD" w:rsidP="004862F0">
            <w:pPr>
              <w:spacing w:line="360" w:lineRule="auto"/>
              <w:ind w:right="20"/>
              <w:jc w:val="center"/>
              <w:rPr>
                <w:rFonts w:ascii="宋体" w:hAnsi="宋体" w:cs="宋体" w:hint="eastAsia"/>
                <w:spacing w:val="10"/>
                <w:sz w:val="24"/>
                <w:szCs w:val="24"/>
              </w:rPr>
            </w:pPr>
          </w:p>
        </w:tc>
        <w:tc>
          <w:tcPr>
            <w:tcW w:w="1661" w:type="pct"/>
            <w:shd w:val="clear" w:color="auto" w:fill="FFFFFF"/>
            <w:vAlign w:val="center"/>
          </w:tcPr>
          <w:p w14:paraId="297E1FFD"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门岗</w:t>
            </w:r>
          </w:p>
        </w:tc>
        <w:tc>
          <w:tcPr>
            <w:tcW w:w="1351" w:type="pct"/>
            <w:shd w:val="clear" w:color="auto" w:fill="FFFFFF"/>
            <w:vAlign w:val="center"/>
          </w:tcPr>
          <w:p w14:paraId="669DF0DE" w14:textId="43621A3F" w:rsidR="00C20CCD" w:rsidRPr="004862F0" w:rsidRDefault="005325E7"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4</w:t>
            </w:r>
          </w:p>
        </w:tc>
      </w:tr>
      <w:tr w:rsidR="00C20CCD" w:rsidRPr="004862F0" w14:paraId="34D283E5" w14:textId="77777777" w:rsidTr="00D73726">
        <w:trPr>
          <w:trHeight w:val="20"/>
          <w:jc w:val="center"/>
        </w:trPr>
        <w:tc>
          <w:tcPr>
            <w:tcW w:w="559" w:type="pct"/>
            <w:shd w:val="clear" w:color="auto" w:fill="FFFFFF"/>
            <w:vAlign w:val="center"/>
          </w:tcPr>
          <w:p w14:paraId="13D2D18E"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3</w:t>
            </w:r>
          </w:p>
        </w:tc>
        <w:tc>
          <w:tcPr>
            <w:tcW w:w="1429" w:type="pct"/>
            <w:vMerge/>
            <w:shd w:val="clear" w:color="auto" w:fill="FFFFFF"/>
            <w:vAlign w:val="center"/>
          </w:tcPr>
          <w:p w14:paraId="19BDE225" w14:textId="77777777" w:rsidR="00C20CCD" w:rsidRPr="004862F0" w:rsidRDefault="00C20CCD" w:rsidP="004862F0">
            <w:pPr>
              <w:spacing w:line="360" w:lineRule="auto"/>
              <w:ind w:right="20"/>
              <w:jc w:val="center"/>
              <w:rPr>
                <w:rFonts w:ascii="宋体" w:hAnsi="宋体" w:cs="宋体" w:hint="eastAsia"/>
                <w:spacing w:val="10"/>
                <w:sz w:val="24"/>
                <w:szCs w:val="24"/>
              </w:rPr>
            </w:pPr>
          </w:p>
        </w:tc>
        <w:tc>
          <w:tcPr>
            <w:tcW w:w="1661" w:type="pct"/>
            <w:shd w:val="clear" w:color="auto" w:fill="FFFFFF"/>
            <w:vAlign w:val="center"/>
          </w:tcPr>
          <w:p w14:paraId="249969B4"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大堂</w:t>
            </w:r>
            <w:proofErr w:type="gramStart"/>
            <w:r w:rsidRPr="004862F0">
              <w:rPr>
                <w:rFonts w:ascii="宋体" w:hAnsi="宋体" w:cs="宋体" w:hint="eastAsia"/>
                <w:spacing w:val="10"/>
                <w:sz w:val="24"/>
                <w:szCs w:val="24"/>
              </w:rPr>
              <w:t>秩序员</w:t>
            </w:r>
            <w:proofErr w:type="gramEnd"/>
          </w:p>
        </w:tc>
        <w:tc>
          <w:tcPr>
            <w:tcW w:w="1351" w:type="pct"/>
            <w:shd w:val="clear" w:color="auto" w:fill="FFFFFF"/>
            <w:vAlign w:val="center"/>
          </w:tcPr>
          <w:p w14:paraId="2C78E413"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0</w:t>
            </w:r>
          </w:p>
        </w:tc>
      </w:tr>
      <w:tr w:rsidR="00C20CCD" w:rsidRPr="004862F0" w14:paraId="732C4C75" w14:textId="77777777" w:rsidTr="00D73726">
        <w:trPr>
          <w:trHeight w:val="20"/>
          <w:jc w:val="center"/>
        </w:trPr>
        <w:tc>
          <w:tcPr>
            <w:tcW w:w="559" w:type="pct"/>
            <w:shd w:val="clear" w:color="auto" w:fill="FFFFFF"/>
            <w:vAlign w:val="center"/>
          </w:tcPr>
          <w:p w14:paraId="0B1ABD9D"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5</w:t>
            </w:r>
          </w:p>
        </w:tc>
        <w:tc>
          <w:tcPr>
            <w:tcW w:w="1429" w:type="pct"/>
            <w:vMerge w:val="restart"/>
            <w:shd w:val="clear" w:color="auto" w:fill="FFFFFF"/>
            <w:vAlign w:val="center"/>
          </w:tcPr>
          <w:p w14:paraId="1BE8E636"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保洁、绿化人员</w:t>
            </w:r>
          </w:p>
        </w:tc>
        <w:tc>
          <w:tcPr>
            <w:tcW w:w="1661" w:type="pct"/>
            <w:shd w:val="clear" w:color="auto" w:fill="FFFFFF"/>
            <w:vAlign w:val="center"/>
          </w:tcPr>
          <w:p w14:paraId="50D4659B"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室内外保洁</w:t>
            </w:r>
          </w:p>
        </w:tc>
        <w:tc>
          <w:tcPr>
            <w:tcW w:w="1351" w:type="pct"/>
            <w:shd w:val="clear" w:color="auto" w:fill="FFFFFF"/>
            <w:vAlign w:val="center"/>
          </w:tcPr>
          <w:p w14:paraId="7F4AC9CA"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1</w:t>
            </w:r>
          </w:p>
        </w:tc>
      </w:tr>
      <w:tr w:rsidR="00C20CCD" w:rsidRPr="004862F0" w14:paraId="616002BC" w14:textId="77777777" w:rsidTr="00D73726">
        <w:trPr>
          <w:trHeight w:val="20"/>
          <w:jc w:val="center"/>
        </w:trPr>
        <w:tc>
          <w:tcPr>
            <w:tcW w:w="559" w:type="pct"/>
            <w:shd w:val="clear" w:color="auto" w:fill="FFFFFF"/>
            <w:vAlign w:val="center"/>
          </w:tcPr>
          <w:p w14:paraId="057E0AEF"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6</w:t>
            </w:r>
          </w:p>
        </w:tc>
        <w:tc>
          <w:tcPr>
            <w:tcW w:w="1429" w:type="pct"/>
            <w:vMerge/>
            <w:shd w:val="clear" w:color="auto" w:fill="FFFFFF"/>
            <w:vAlign w:val="center"/>
          </w:tcPr>
          <w:p w14:paraId="4F7631FD" w14:textId="77777777" w:rsidR="00C20CCD" w:rsidRPr="004862F0" w:rsidRDefault="00C20CCD" w:rsidP="004862F0">
            <w:pPr>
              <w:spacing w:line="360" w:lineRule="auto"/>
              <w:ind w:right="20"/>
              <w:jc w:val="center"/>
              <w:rPr>
                <w:rFonts w:ascii="宋体" w:hAnsi="宋体" w:cs="宋体" w:hint="eastAsia"/>
                <w:spacing w:val="10"/>
                <w:sz w:val="24"/>
                <w:szCs w:val="24"/>
              </w:rPr>
            </w:pPr>
          </w:p>
        </w:tc>
        <w:tc>
          <w:tcPr>
            <w:tcW w:w="1661" w:type="pct"/>
            <w:shd w:val="clear" w:color="auto" w:fill="FFFFFF"/>
            <w:vAlign w:val="center"/>
          </w:tcPr>
          <w:p w14:paraId="04689579"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园林</w:t>
            </w:r>
            <w:proofErr w:type="gramStart"/>
            <w:r w:rsidRPr="004862F0">
              <w:rPr>
                <w:rFonts w:ascii="宋体" w:hAnsi="宋体" w:cs="宋体" w:hint="eastAsia"/>
                <w:spacing w:val="10"/>
                <w:sz w:val="24"/>
                <w:szCs w:val="24"/>
              </w:rPr>
              <w:t>绿化员</w:t>
            </w:r>
            <w:proofErr w:type="gramEnd"/>
          </w:p>
        </w:tc>
        <w:tc>
          <w:tcPr>
            <w:tcW w:w="1351" w:type="pct"/>
            <w:shd w:val="clear" w:color="auto" w:fill="FFFFFF"/>
            <w:vAlign w:val="center"/>
          </w:tcPr>
          <w:p w14:paraId="3B3AFF46"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0</w:t>
            </w:r>
          </w:p>
        </w:tc>
      </w:tr>
      <w:tr w:rsidR="00C20CCD" w:rsidRPr="004862F0" w14:paraId="140ADB50" w14:textId="77777777" w:rsidTr="00D73726">
        <w:trPr>
          <w:trHeight w:val="20"/>
          <w:jc w:val="center"/>
        </w:trPr>
        <w:tc>
          <w:tcPr>
            <w:tcW w:w="559" w:type="pct"/>
            <w:shd w:val="clear" w:color="auto" w:fill="FFFFFF"/>
            <w:vAlign w:val="center"/>
          </w:tcPr>
          <w:p w14:paraId="3B55CC20"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7</w:t>
            </w:r>
          </w:p>
        </w:tc>
        <w:tc>
          <w:tcPr>
            <w:tcW w:w="1429" w:type="pct"/>
            <w:shd w:val="clear" w:color="auto" w:fill="FFFFFF"/>
            <w:vAlign w:val="center"/>
          </w:tcPr>
          <w:p w14:paraId="6584BBB1"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工程人员</w:t>
            </w:r>
          </w:p>
        </w:tc>
        <w:tc>
          <w:tcPr>
            <w:tcW w:w="1661" w:type="pct"/>
            <w:shd w:val="clear" w:color="auto" w:fill="FFFFFF"/>
            <w:vAlign w:val="center"/>
          </w:tcPr>
          <w:p w14:paraId="30216DDD"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水电工维修人员</w:t>
            </w:r>
          </w:p>
        </w:tc>
        <w:tc>
          <w:tcPr>
            <w:tcW w:w="1351" w:type="pct"/>
            <w:shd w:val="clear" w:color="auto" w:fill="FFFFFF"/>
            <w:vAlign w:val="center"/>
          </w:tcPr>
          <w:p w14:paraId="0D8074BB"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0</w:t>
            </w:r>
          </w:p>
        </w:tc>
      </w:tr>
      <w:tr w:rsidR="00C20CCD" w:rsidRPr="004862F0" w14:paraId="0F7923BA" w14:textId="77777777" w:rsidTr="00D73726">
        <w:trPr>
          <w:trHeight w:val="20"/>
          <w:jc w:val="center"/>
        </w:trPr>
        <w:tc>
          <w:tcPr>
            <w:tcW w:w="559" w:type="pct"/>
            <w:shd w:val="clear" w:color="auto" w:fill="FFFFFF"/>
            <w:vAlign w:val="center"/>
          </w:tcPr>
          <w:p w14:paraId="7F8C5A6F"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8</w:t>
            </w:r>
          </w:p>
        </w:tc>
        <w:tc>
          <w:tcPr>
            <w:tcW w:w="1429" w:type="pct"/>
            <w:vMerge w:val="restart"/>
            <w:shd w:val="clear" w:color="auto" w:fill="FFFFFF"/>
            <w:vAlign w:val="center"/>
          </w:tcPr>
          <w:p w14:paraId="46765460"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食堂人员</w:t>
            </w:r>
          </w:p>
        </w:tc>
        <w:tc>
          <w:tcPr>
            <w:tcW w:w="1661" w:type="pct"/>
            <w:shd w:val="clear" w:color="auto" w:fill="FFFFFF"/>
            <w:vAlign w:val="center"/>
          </w:tcPr>
          <w:p w14:paraId="448FD10C"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厨师</w:t>
            </w:r>
          </w:p>
        </w:tc>
        <w:tc>
          <w:tcPr>
            <w:tcW w:w="1351" w:type="pct"/>
            <w:shd w:val="clear" w:color="auto" w:fill="FFFFFF"/>
            <w:vAlign w:val="center"/>
          </w:tcPr>
          <w:p w14:paraId="5C53A1F5"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1</w:t>
            </w:r>
          </w:p>
        </w:tc>
      </w:tr>
      <w:tr w:rsidR="00C20CCD" w:rsidRPr="004862F0" w14:paraId="6C0CB6A7" w14:textId="77777777" w:rsidTr="00D73726">
        <w:trPr>
          <w:trHeight w:val="20"/>
          <w:jc w:val="center"/>
        </w:trPr>
        <w:tc>
          <w:tcPr>
            <w:tcW w:w="559" w:type="pct"/>
            <w:shd w:val="clear" w:color="auto" w:fill="FFFFFF"/>
            <w:vAlign w:val="center"/>
          </w:tcPr>
          <w:p w14:paraId="355C4361"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t>9</w:t>
            </w:r>
          </w:p>
        </w:tc>
        <w:tc>
          <w:tcPr>
            <w:tcW w:w="1429" w:type="pct"/>
            <w:vMerge/>
            <w:shd w:val="clear" w:color="auto" w:fill="FFFFFF"/>
            <w:vAlign w:val="center"/>
          </w:tcPr>
          <w:p w14:paraId="2F91AB8B" w14:textId="77777777" w:rsidR="00C20CCD" w:rsidRPr="004862F0" w:rsidRDefault="00C20CCD" w:rsidP="004862F0">
            <w:pPr>
              <w:spacing w:line="360" w:lineRule="auto"/>
              <w:ind w:right="20"/>
              <w:jc w:val="center"/>
              <w:rPr>
                <w:rFonts w:ascii="宋体" w:hAnsi="宋体" w:cs="宋体" w:hint="eastAsia"/>
                <w:spacing w:val="10"/>
                <w:sz w:val="24"/>
                <w:szCs w:val="24"/>
              </w:rPr>
            </w:pPr>
          </w:p>
        </w:tc>
        <w:tc>
          <w:tcPr>
            <w:tcW w:w="1661" w:type="pct"/>
            <w:shd w:val="clear" w:color="auto" w:fill="FFFFFF"/>
            <w:vAlign w:val="center"/>
          </w:tcPr>
          <w:p w14:paraId="026EBC08"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厨房小工</w:t>
            </w:r>
          </w:p>
        </w:tc>
        <w:tc>
          <w:tcPr>
            <w:tcW w:w="1351" w:type="pct"/>
            <w:shd w:val="clear" w:color="auto" w:fill="FFFFFF"/>
            <w:vAlign w:val="center"/>
          </w:tcPr>
          <w:p w14:paraId="6D302BC9" w14:textId="77777777" w:rsidR="00C20CCD" w:rsidRPr="004862F0" w:rsidRDefault="00000000"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2</w:t>
            </w:r>
          </w:p>
        </w:tc>
      </w:tr>
      <w:tr w:rsidR="00C20CCD" w:rsidRPr="004862F0" w14:paraId="3BA31C6E" w14:textId="77777777" w:rsidTr="00D73726">
        <w:trPr>
          <w:trHeight w:val="20"/>
          <w:jc w:val="center"/>
        </w:trPr>
        <w:tc>
          <w:tcPr>
            <w:tcW w:w="1988" w:type="pct"/>
            <w:gridSpan w:val="2"/>
            <w:shd w:val="clear" w:color="auto" w:fill="FFFFFF"/>
            <w:vAlign w:val="center"/>
          </w:tcPr>
          <w:p w14:paraId="3EC82685" w14:textId="77777777" w:rsidR="00C20CCD" w:rsidRPr="004862F0" w:rsidRDefault="00000000" w:rsidP="004862F0">
            <w:pPr>
              <w:spacing w:line="360" w:lineRule="auto"/>
              <w:ind w:right="20"/>
              <w:jc w:val="center"/>
              <w:rPr>
                <w:rFonts w:ascii="宋体" w:hAnsi="宋体" w:cs="宋体" w:hint="eastAsia"/>
                <w:spacing w:val="10"/>
                <w:sz w:val="24"/>
                <w:szCs w:val="24"/>
              </w:rPr>
            </w:pPr>
            <w:r w:rsidRPr="004862F0">
              <w:rPr>
                <w:rFonts w:ascii="宋体" w:hAnsi="宋体" w:cs="宋体" w:hint="eastAsia"/>
                <w:spacing w:val="10"/>
                <w:sz w:val="24"/>
                <w:szCs w:val="24"/>
              </w:rPr>
              <w:lastRenderedPageBreak/>
              <w:t>合计人员数量（人）</w:t>
            </w:r>
          </w:p>
        </w:tc>
        <w:tc>
          <w:tcPr>
            <w:tcW w:w="3012" w:type="pct"/>
            <w:gridSpan w:val="2"/>
            <w:shd w:val="clear" w:color="auto" w:fill="FFFFFF"/>
            <w:vAlign w:val="center"/>
          </w:tcPr>
          <w:p w14:paraId="1F7A8DEA" w14:textId="77777777" w:rsidR="00C20CCD" w:rsidRPr="004862F0" w:rsidRDefault="00F00447" w:rsidP="004862F0">
            <w:pPr>
              <w:spacing w:line="360" w:lineRule="auto"/>
              <w:jc w:val="center"/>
              <w:rPr>
                <w:rFonts w:ascii="宋体" w:hAnsi="宋体" w:cs="宋体" w:hint="eastAsia"/>
                <w:spacing w:val="10"/>
                <w:sz w:val="24"/>
                <w:szCs w:val="24"/>
              </w:rPr>
            </w:pPr>
            <w:r w:rsidRPr="004862F0">
              <w:rPr>
                <w:rFonts w:ascii="宋体" w:hAnsi="宋体" w:cs="宋体" w:hint="eastAsia"/>
                <w:spacing w:val="10"/>
                <w:sz w:val="24"/>
                <w:szCs w:val="24"/>
              </w:rPr>
              <w:t xml:space="preserve">                 </w:t>
            </w:r>
            <w:r w:rsidR="00D83AE8" w:rsidRPr="004862F0">
              <w:rPr>
                <w:rFonts w:ascii="宋体" w:hAnsi="宋体" w:cs="宋体" w:hint="eastAsia"/>
                <w:spacing w:val="10"/>
                <w:sz w:val="24"/>
                <w:szCs w:val="24"/>
              </w:rPr>
              <w:t>8</w:t>
            </w:r>
          </w:p>
        </w:tc>
      </w:tr>
    </w:tbl>
    <w:p w14:paraId="7B867A4E"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2.人员素质及岗位要求：</w:t>
      </w:r>
    </w:p>
    <w:p w14:paraId="710EF413"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（1）人员素质：遵纪守法，诚实守信，品行端正，身体健康，工作认真细致，积极负责,无违法犯罪记录。</w:t>
      </w:r>
    </w:p>
    <w:p w14:paraId="65B672EA"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（2）具体岗位要求：全体员工统一着装，佩戴标志，服务意识高，行为语言规范，服务主动、热情</w:t>
      </w:r>
      <w:r w:rsidR="004A5BB8" w:rsidRPr="004862F0">
        <w:rPr>
          <w:rFonts w:ascii="宋体" w:hAnsi="宋体" w:hint="eastAsia"/>
          <w:sz w:val="24"/>
          <w:szCs w:val="24"/>
        </w:rPr>
        <w:t>。</w:t>
      </w:r>
    </w:p>
    <w:p w14:paraId="23635825"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w:t>
      </w:r>
      <w:r w:rsidR="004A5BB8" w:rsidRPr="004862F0">
        <w:rPr>
          <w:rFonts w:ascii="宋体" w:hAnsi="宋体" w:hint="eastAsia"/>
          <w:sz w:val="24"/>
          <w:szCs w:val="24"/>
        </w:rPr>
        <w:t>秩序维护人员：接受过系统的治安管理培训；政治素质高，反应灵敏，形象较好。原则上要求50岁以下年龄，素质较高者可放宽到55岁以下。</w:t>
      </w:r>
      <w:r w:rsidR="004D57DE" w:rsidRPr="004862F0">
        <w:rPr>
          <w:rFonts w:ascii="宋体" w:hAnsi="宋体" w:hint="eastAsia"/>
          <w:sz w:val="24"/>
          <w:szCs w:val="24"/>
        </w:rPr>
        <w:t>其中一人兼任</w:t>
      </w:r>
      <w:r w:rsidR="004D57DE" w:rsidRPr="004862F0">
        <w:rPr>
          <w:rFonts w:ascii="宋体" w:hAnsi="宋体"/>
          <w:sz w:val="24"/>
          <w:szCs w:val="24"/>
        </w:rPr>
        <w:t>派驻的项目负责人</w:t>
      </w:r>
      <w:r w:rsidR="004D57DE" w:rsidRPr="004862F0">
        <w:rPr>
          <w:rFonts w:ascii="宋体" w:hAnsi="宋体" w:hint="eastAsia"/>
          <w:sz w:val="24"/>
          <w:szCs w:val="24"/>
        </w:rPr>
        <w:t>，代表成交人担负管理责任。</w:t>
      </w:r>
    </w:p>
    <w:p w14:paraId="353954D1"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w:t>
      </w:r>
      <w:r w:rsidR="004A5BB8" w:rsidRPr="004862F0">
        <w:rPr>
          <w:rFonts w:ascii="宋体" w:hAnsi="宋体" w:hint="eastAsia"/>
          <w:sz w:val="24"/>
          <w:szCs w:val="24"/>
        </w:rPr>
        <w:t>保洁人员：工作认真负责，任劳任怨；2年以上环卫或清洁工作经验。</w:t>
      </w:r>
    </w:p>
    <w:p w14:paraId="73779370" w14:textId="77777777" w:rsidR="00C20CCD" w:rsidRPr="004862F0" w:rsidRDefault="00000000" w:rsidP="004862F0">
      <w:pPr>
        <w:spacing w:line="360" w:lineRule="auto"/>
        <w:ind w:firstLineChars="202" w:firstLine="485"/>
        <w:rPr>
          <w:rFonts w:ascii="宋体" w:hAnsi="宋体" w:cs="宋体" w:hint="eastAsia"/>
          <w:sz w:val="24"/>
          <w:szCs w:val="24"/>
        </w:rPr>
      </w:pPr>
      <w:r w:rsidRPr="004862F0">
        <w:rPr>
          <w:rFonts w:ascii="宋体" w:hAnsi="宋体" w:hint="eastAsia"/>
          <w:sz w:val="24"/>
          <w:szCs w:val="24"/>
        </w:rPr>
        <w:t>③厨师和厨房小工：工作认真负责且有工作经验；</w:t>
      </w:r>
      <w:r w:rsidRPr="004862F0">
        <w:rPr>
          <w:rFonts w:ascii="宋体" w:hAnsi="宋体" w:cs="宋体" w:hint="eastAsia"/>
          <w:sz w:val="24"/>
          <w:szCs w:val="24"/>
        </w:rPr>
        <w:t>全部具备有效的健康证。</w:t>
      </w:r>
      <w:r w:rsidRPr="004862F0">
        <w:rPr>
          <w:rFonts w:ascii="宋体" w:hAnsi="宋体" w:hint="eastAsia"/>
          <w:sz w:val="24"/>
          <w:szCs w:val="24"/>
        </w:rPr>
        <w:t>供应商可以</w:t>
      </w:r>
      <w:r w:rsidRPr="004862F0">
        <w:rPr>
          <w:rFonts w:ascii="宋体" w:hAnsi="宋体" w:cs="宋体" w:hint="eastAsia"/>
          <w:sz w:val="24"/>
          <w:szCs w:val="24"/>
        </w:rPr>
        <w:t>在响应文件里提供，或</w:t>
      </w:r>
      <w:r w:rsidRPr="004862F0">
        <w:rPr>
          <w:rFonts w:ascii="宋体" w:hAnsi="宋体" w:hint="eastAsia"/>
          <w:sz w:val="24"/>
          <w:szCs w:val="24"/>
        </w:rPr>
        <w:t>承诺在成交后所派出的厨师和厨房小工</w:t>
      </w:r>
      <w:r w:rsidRPr="004862F0">
        <w:rPr>
          <w:rFonts w:ascii="宋体" w:hAnsi="宋体" w:cs="宋体" w:hint="eastAsia"/>
          <w:sz w:val="24"/>
          <w:szCs w:val="24"/>
        </w:rPr>
        <w:t>全部具备有效的健康证。</w:t>
      </w:r>
    </w:p>
    <w:p w14:paraId="4D6034C2"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3.服务工作标准</w:t>
      </w:r>
    </w:p>
    <w:p w14:paraId="7ED4E71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①成交人应树立“业主至上，服务第一”的思想，为采购人创造一个安全、宁静、整洁、优雅的办公环境；</w:t>
      </w:r>
    </w:p>
    <w:p w14:paraId="48B25DC8"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②成交人应为采购人提供礼貌、热情、周到的服务，最大限度地满足采购人的服务要求；</w:t>
      </w:r>
    </w:p>
    <w:p w14:paraId="7DC4A861"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③成交人应主动、积极地加强与采购人的联系，多途径、多渠道征询和听取意见，不断改进工作；</w:t>
      </w:r>
    </w:p>
    <w:p w14:paraId="7C7C9290"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④成交人应大力推行创优质服务，优质管理的活动，使采购人对营运服务的满意率达到95%以上；</w:t>
      </w:r>
    </w:p>
    <w:p w14:paraId="520F8BEF"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⑤成交人应加强保密教育，严格遵守保密规定；</w:t>
      </w:r>
    </w:p>
    <w:p w14:paraId="39781FC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⑥成交人应积极为采购人提供其他特殊项目的服务。</w:t>
      </w:r>
    </w:p>
    <w:p w14:paraId="5067C180"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（3）采购人认为有必要交给成交人管理的其它项目，成交人有义务接受，在双方协商一致基础上签订补充协议。</w:t>
      </w:r>
    </w:p>
    <w:p w14:paraId="37772BC9"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（4）为杜绝物管人员更换频繁现象，造成问题不能有效解决和衔接工作过于拖拉，成交人须建立一套切实可行的人员岗位考评机制，并在每半年将书面总结资料报采购人。</w:t>
      </w:r>
    </w:p>
    <w:p w14:paraId="71D7812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lastRenderedPageBreak/>
        <w:t>4.服务要求</w:t>
      </w:r>
    </w:p>
    <w:p w14:paraId="7382ABC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（1）保洁管理工作要求：</w:t>
      </w:r>
    </w:p>
    <w:p w14:paraId="7704DFCF"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①每天对办公楼及附属楼的地面、阴沟清扫（拖洗）至少2次，做到：目视地面无杂物，区域内无废弃杂物、无乱堆乱放、无卫生死角。</w:t>
      </w:r>
    </w:p>
    <w:p w14:paraId="110B0568"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②每天冲洗办公楼及附属楼公共卫生间、盥洗室至少2次，做到：地面墙面干净、瓷砖无锈渍、室内无异味、便池内外无杂物无污渍，设备完好无损，金属器具无锈迹、无长流水、无堵塞、无滴漏现象。</w:t>
      </w:r>
    </w:p>
    <w:p w14:paraId="6EDB2E5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③每天清理办公楼及附属楼大堂、走廊、楼道及会议室、活动室内至少2次，做到：走廊和楼道洁净、无污渍、积水、蛛网、吊灰；楼梯扶手、护栏无灰尘、手印；公共场所玻璃、天花板洁净无明显污溃，房角和消防等设施设备无尘土和蜘蛛网；室内干净整洁等。</w:t>
      </w:r>
    </w:p>
    <w:p w14:paraId="698D84FD"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 MERGEFORMAT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每天清扫物业管理区域内的绿地、道路、停车场、运动场等公共区域至少1次，并巡回保洁。</w:t>
      </w:r>
    </w:p>
    <w:p w14:paraId="7533BF8A"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5 \* GB3 \* MERGEFORMAT </w:instrText>
      </w:r>
      <w:r w:rsidRPr="004862F0">
        <w:rPr>
          <w:rFonts w:ascii="宋体" w:hAnsi="宋体" w:hint="eastAsia"/>
          <w:sz w:val="24"/>
          <w:szCs w:val="24"/>
        </w:rPr>
        <w:fldChar w:fldCharType="separate"/>
      </w:r>
      <w:r w:rsidRPr="004862F0">
        <w:rPr>
          <w:rFonts w:ascii="宋体" w:hAnsi="宋体" w:hint="eastAsia"/>
          <w:sz w:val="24"/>
          <w:szCs w:val="24"/>
        </w:rPr>
        <w:t>⑤</w:t>
      </w:r>
      <w:r w:rsidRPr="004862F0">
        <w:rPr>
          <w:rFonts w:ascii="宋体" w:hAnsi="宋体" w:hint="eastAsia"/>
          <w:sz w:val="24"/>
          <w:szCs w:val="24"/>
        </w:rPr>
        <w:fldChar w:fldCharType="end"/>
      </w:r>
      <w:r w:rsidRPr="004862F0">
        <w:rPr>
          <w:rFonts w:ascii="宋体" w:hAnsi="宋体" w:hint="eastAsia"/>
          <w:sz w:val="24"/>
          <w:szCs w:val="24"/>
        </w:rPr>
        <w:t>物业管理区域内的垃圾要及时分类清理到指定位置，垃圾桶边不能有益出的垃圾，保持良好的清洁卫生。</w:t>
      </w:r>
    </w:p>
    <w:p w14:paraId="5D4804F8"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6 \* GB3 \* MERGEFORMAT </w:instrText>
      </w:r>
      <w:r w:rsidRPr="004862F0">
        <w:rPr>
          <w:rFonts w:ascii="宋体" w:hAnsi="宋体" w:hint="eastAsia"/>
          <w:sz w:val="24"/>
          <w:szCs w:val="24"/>
        </w:rPr>
        <w:fldChar w:fldCharType="separate"/>
      </w:r>
      <w:r w:rsidRPr="004862F0">
        <w:rPr>
          <w:rFonts w:ascii="宋体" w:hAnsi="宋体" w:hint="eastAsia"/>
          <w:sz w:val="24"/>
          <w:szCs w:val="24"/>
        </w:rPr>
        <w:t>⑥</w:t>
      </w:r>
      <w:r w:rsidRPr="004862F0">
        <w:rPr>
          <w:rFonts w:ascii="宋体" w:hAnsi="宋体" w:hint="eastAsia"/>
          <w:sz w:val="24"/>
          <w:szCs w:val="24"/>
        </w:rPr>
        <w:fldChar w:fldCharType="end"/>
      </w:r>
      <w:r w:rsidRPr="004862F0">
        <w:rPr>
          <w:rFonts w:ascii="宋体" w:hAnsi="宋体" w:hint="eastAsia"/>
          <w:sz w:val="24"/>
          <w:szCs w:val="24"/>
        </w:rPr>
        <w:t>保洁用具要及时清洗干净，按指定位置放好。</w:t>
      </w:r>
    </w:p>
    <w:p w14:paraId="2EF3976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7 \* GB3 \* MERGEFORMAT </w:instrText>
      </w:r>
      <w:r w:rsidRPr="004862F0">
        <w:rPr>
          <w:rFonts w:ascii="宋体" w:hAnsi="宋体" w:hint="eastAsia"/>
          <w:sz w:val="24"/>
          <w:szCs w:val="24"/>
        </w:rPr>
        <w:fldChar w:fldCharType="separate"/>
      </w:r>
      <w:r w:rsidRPr="004862F0">
        <w:rPr>
          <w:rFonts w:ascii="宋体" w:hAnsi="宋体" w:hint="eastAsia"/>
          <w:sz w:val="24"/>
          <w:szCs w:val="24"/>
        </w:rPr>
        <w:t>⑦</w:t>
      </w:r>
      <w:r w:rsidRPr="004862F0">
        <w:rPr>
          <w:rFonts w:ascii="宋体" w:hAnsi="宋体" w:hint="eastAsia"/>
          <w:sz w:val="24"/>
          <w:szCs w:val="24"/>
        </w:rPr>
        <w:fldChar w:fldCharType="end"/>
      </w:r>
      <w:r w:rsidRPr="004862F0">
        <w:rPr>
          <w:rFonts w:ascii="宋体" w:hAnsi="宋体" w:hint="eastAsia"/>
          <w:sz w:val="24"/>
          <w:szCs w:val="24"/>
        </w:rPr>
        <w:t>拾到公共区域遗落的财物要及时交值班员妥善处理。</w:t>
      </w:r>
    </w:p>
    <w:p w14:paraId="5204272E"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8 \* GB3 \* MERGEFORMAT </w:instrText>
      </w:r>
      <w:r w:rsidRPr="004862F0">
        <w:rPr>
          <w:rFonts w:ascii="宋体" w:hAnsi="宋体" w:hint="eastAsia"/>
          <w:sz w:val="24"/>
          <w:szCs w:val="24"/>
        </w:rPr>
        <w:fldChar w:fldCharType="separate"/>
      </w:r>
      <w:r w:rsidRPr="004862F0">
        <w:rPr>
          <w:rFonts w:ascii="宋体" w:hAnsi="宋体" w:hint="eastAsia"/>
          <w:sz w:val="24"/>
          <w:szCs w:val="24"/>
        </w:rPr>
        <w:t>⑧</w:t>
      </w:r>
      <w:r w:rsidRPr="004862F0">
        <w:rPr>
          <w:rFonts w:ascii="宋体" w:hAnsi="宋体" w:hint="eastAsia"/>
          <w:sz w:val="24"/>
          <w:szCs w:val="24"/>
        </w:rPr>
        <w:fldChar w:fldCharType="end"/>
      </w:r>
      <w:r w:rsidRPr="004862F0">
        <w:rPr>
          <w:rFonts w:ascii="宋体" w:hAnsi="宋体" w:hint="eastAsia"/>
          <w:sz w:val="24"/>
          <w:szCs w:val="24"/>
        </w:rPr>
        <w:t>工作时间内不得捡废旧品，捡拾的废品不能堆放本物业管理区域内。</w:t>
      </w:r>
    </w:p>
    <w:p w14:paraId="045FE49C"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9 \* GB3 \* MERGEFORMAT </w:instrText>
      </w:r>
      <w:r w:rsidRPr="004862F0">
        <w:rPr>
          <w:rFonts w:ascii="宋体" w:hAnsi="宋体" w:hint="eastAsia"/>
          <w:sz w:val="24"/>
          <w:szCs w:val="24"/>
        </w:rPr>
        <w:fldChar w:fldCharType="separate"/>
      </w:r>
      <w:r w:rsidRPr="004862F0">
        <w:rPr>
          <w:rFonts w:ascii="宋体" w:hAnsi="宋体" w:hint="eastAsia"/>
          <w:sz w:val="24"/>
          <w:szCs w:val="24"/>
        </w:rPr>
        <w:t>⑨</w:t>
      </w:r>
      <w:r w:rsidRPr="004862F0">
        <w:rPr>
          <w:rFonts w:ascii="宋体" w:hAnsi="宋体" w:hint="eastAsia"/>
          <w:sz w:val="24"/>
          <w:szCs w:val="24"/>
        </w:rPr>
        <w:fldChar w:fldCharType="end"/>
      </w:r>
      <w:r w:rsidRPr="004862F0">
        <w:rPr>
          <w:rFonts w:ascii="宋体" w:hAnsi="宋体" w:hint="eastAsia"/>
          <w:sz w:val="24"/>
          <w:szCs w:val="24"/>
        </w:rPr>
        <w:t>配合采购人做好卫生检查和防疫工作。</w:t>
      </w:r>
    </w:p>
    <w:p w14:paraId="6DD1E06D"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⑩完成采购人交办的其他保洁任务。</w:t>
      </w:r>
    </w:p>
    <w:p w14:paraId="279BB8CD"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（2）食堂工作要求：</w:t>
      </w:r>
    </w:p>
    <w:p w14:paraId="1C0D460D"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①厨房要及时上菜、主辅食、小吃等。根据采购人口味要求及时与厨房勾通调整菜品。</w:t>
      </w:r>
    </w:p>
    <w:p w14:paraId="44450F54"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②就餐前后及时搞好场所卫生，窗明几亮，餐具必须严格消毒。</w:t>
      </w:r>
    </w:p>
    <w:p w14:paraId="2869E29B"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③准备充足的人员，如有需要，可指定后备人员。</w:t>
      </w:r>
    </w:p>
    <w:p w14:paraId="01272D0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 MERGEFORMAT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服从调配，树立全局观念，在做好本职工作的同时，做好业主交办的其他各项工作。</w:t>
      </w:r>
    </w:p>
    <w:p w14:paraId="56F71B6A"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⑤每天菜品做好留样备查并确保食品安全。</w:t>
      </w:r>
    </w:p>
    <w:p w14:paraId="60E3A259"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（3）水电、工程维修工作要求：</w:t>
      </w:r>
    </w:p>
    <w:p w14:paraId="17D82AC5"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lastRenderedPageBreak/>
        <w:t>①巡视：包括楼梯、墙面、天面、公共门窗、道路、水池、消防设施、供排水系统、空调、照明系统及供配电系统，路灯、化粪池、沟渠等。</w:t>
      </w:r>
    </w:p>
    <w:p w14:paraId="5AED736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②维修养护：</w:t>
      </w:r>
    </w:p>
    <w:p w14:paraId="6270F3DB"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a、处理业主申报的维修工作及对公共设施设备的日常保养。</w:t>
      </w:r>
    </w:p>
    <w:p w14:paraId="224816AA"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b、接受业主特约维修服务。</w:t>
      </w:r>
    </w:p>
    <w:p w14:paraId="429A4622"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③维修档案整理：对每日处理的维修工作及投诉处理进行详细记录。值班维护：24小时待命。</w:t>
      </w:r>
    </w:p>
    <w:p w14:paraId="3381600B"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 MERGEFORMAT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做好采购人交办的其他各项工作。</w:t>
      </w:r>
    </w:p>
    <w:p w14:paraId="054E49BC"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（4）公共秩序管理工作要求：</w:t>
      </w:r>
    </w:p>
    <w:p w14:paraId="276F6C91"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1）工作内容</w:t>
      </w:r>
    </w:p>
    <w:p w14:paraId="78A4C42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①检查可疑人员和捡拾垃圾人员。</w:t>
      </w:r>
    </w:p>
    <w:p w14:paraId="6405DEF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②停车场管理。</w:t>
      </w:r>
    </w:p>
    <w:p w14:paraId="504778A1"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③公共秩序管理。</w:t>
      </w:r>
    </w:p>
    <w:p w14:paraId="60EB9C9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 MERGEFORMAT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检查漏水、电、防火安全。</w:t>
      </w:r>
    </w:p>
    <w:p w14:paraId="49E34078"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5 \* GB3 \* MERGEFORMAT </w:instrText>
      </w:r>
      <w:r w:rsidRPr="004862F0">
        <w:rPr>
          <w:rFonts w:ascii="宋体" w:hAnsi="宋体" w:hint="eastAsia"/>
          <w:sz w:val="24"/>
          <w:szCs w:val="24"/>
        </w:rPr>
        <w:fldChar w:fldCharType="separate"/>
      </w:r>
      <w:r w:rsidRPr="004862F0">
        <w:rPr>
          <w:rFonts w:ascii="宋体" w:hAnsi="宋体" w:hint="eastAsia"/>
          <w:sz w:val="24"/>
          <w:szCs w:val="24"/>
        </w:rPr>
        <w:t>⑤</w:t>
      </w:r>
      <w:r w:rsidRPr="004862F0">
        <w:rPr>
          <w:rFonts w:ascii="宋体" w:hAnsi="宋体" w:hint="eastAsia"/>
          <w:sz w:val="24"/>
          <w:szCs w:val="24"/>
        </w:rPr>
        <w:fldChar w:fldCharType="end"/>
      </w:r>
      <w:r w:rsidRPr="004862F0">
        <w:rPr>
          <w:rFonts w:ascii="宋体" w:hAnsi="宋体" w:hint="eastAsia"/>
          <w:sz w:val="24"/>
          <w:szCs w:val="24"/>
        </w:rPr>
        <w:t>检查房屋本体设施设备、公共设施设备安全运行情况。</w:t>
      </w:r>
    </w:p>
    <w:p w14:paraId="2E2D1FD9"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2）工作安排</w:t>
      </w:r>
    </w:p>
    <w:p w14:paraId="142BA30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大门岗：</w:t>
      </w:r>
    </w:p>
    <w:p w14:paraId="6919D2D3"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①对来访人员实行询问、登记制度，核实来访人员身份，并与被访人联系，许可后方可放行入内；</w:t>
      </w:r>
    </w:p>
    <w:p w14:paraId="1EB9EAF4"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②指挥业主单位车辆及干部职工车辆进出并发放出入牌；</w:t>
      </w:r>
    </w:p>
    <w:p w14:paraId="5D77679C"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③对出入物品实行检查登记制度，核对无误后方可放行；</w:t>
      </w:r>
    </w:p>
    <w:p w14:paraId="48CEA4C3"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 MERGEFORMAT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如遇重大会议或活动时，及时引导外来车辆到周边停车场停放；</w:t>
      </w:r>
    </w:p>
    <w:p w14:paraId="3A93A58E"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5 \* GB3 \* MERGEFORMAT </w:instrText>
      </w:r>
      <w:r w:rsidRPr="004862F0">
        <w:rPr>
          <w:rFonts w:ascii="宋体" w:hAnsi="宋体" w:hint="eastAsia"/>
          <w:sz w:val="24"/>
          <w:szCs w:val="24"/>
        </w:rPr>
        <w:fldChar w:fldCharType="separate"/>
      </w:r>
      <w:r w:rsidRPr="004862F0">
        <w:rPr>
          <w:rFonts w:ascii="宋体" w:hAnsi="宋体" w:hint="eastAsia"/>
          <w:sz w:val="24"/>
          <w:szCs w:val="24"/>
        </w:rPr>
        <w:t>⑤</w:t>
      </w:r>
      <w:r w:rsidRPr="004862F0">
        <w:rPr>
          <w:rFonts w:ascii="宋体" w:hAnsi="宋体" w:hint="eastAsia"/>
          <w:sz w:val="24"/>
          <w:szCs w:val="24"/>
        </w:rPr>
        <w:fldChar w:fldCharType="end"/>
      </w:r>
      <w:r w:rsidRPr="004862F0">
        <w:rPr>
          <w:rFonts w:ascii="宋体" w:hAnsi="宋体" w:hint="eastAsia"/>
          <w:sz w:val="24"/>
          <w:szCs w:val="24"/>
        </w:rPr>
        <w:t>完成配合业主方实施迎检等临时性任务；</w:t>
      </w:r>
    </w:p>
    <w:p w14:paraId="4D4314D2"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6 \* GB3 \* MERGEFORMAT </w:instrText>
      </w:r>
      <w:r w:rsidRPr="004862F0">
        <w:rPr>
          <w:rFonts w:ascii="宋体" w:hAnsi="宋体" w:hint="eastAsia"/>
          <w:sz w:val="24"/>
          <w:szCs w:val="24"/>
        </w:rPr>
        <w:fldChar w:fldCharType="separate"/>
      </w:r>
      <w:r w:rsidRPr="004862F0">
        <w:rPr>
          <w:rFonts w:ascii="宋体" w:hAnsi="宋体" w:hint="eastAsia"/>
          <w:sz w:val="24"/>
          <w:szCs w:val="24"/>
        </w:rPr>
        <w:t>⑥</w:t>
      </w:r>
      <w:r w:rsidRPr="004862F0">
        <w:rPr>
          <w:rFonts w:ascii="宋体" w:hAnsi="宋体" w:hint="eastAsia"/>
          <w:sz w:val="24"/>
          <w:szCs w:val="24"/>
        </w:rPr>
        <w:fldChar w:fldCharType="end"/>
      </w:r>
      <w:r w:rsidRPr="004862F0">
        <w:rPr>
          <w:rFonts w:ascii="宋体" w:hAnsi="宋体" w:hint="eastAsia"/>
          <w:sz w:val="24"/>
          <w:szCs w:val="24"/>
        </w:rPr>
        <w:t>实施大门区域的交通指挥和疏导工作；</w:t>
      </w:r>
    </w:p>
    <w:p w14:paraId="2182AD22"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7 \* GB3 \* MERGEFORMAT </w:instrText>
      </w:r>
      <w:r w:rsidRPr="004862F0">
        <w:rPr>
          <w:rFonts w:ascii="宋体" w:hAnsi="宋体" w:hint="eastAsia"/>
          <w:sz w:val="24"/>
          <w:szCs w:val="24"/>
        </w:rPr>
        <w:fldChar w:fldCharType="separate"/>
      </w:r>
      <w:r w:rsidRPr="004862F0">
        <w:rPr>
          <w:rFonts w:ascii="宋体" w:hAnsi="宋体" w:hint="eastAsia"/>
          <w:sz w:val="24"/>
          <w:szCs w:val="24"/>
        </w:rPr>
        <w:t>⑦</w:t>
      </w:r>
      <w:r w:rsidRPr="004862F0">
        <w:rPr>
          <w:rFonts w:ascii="宋体" w:hAnsi="宋体" w:hint="eastAsia"/>
          <w:sz w:val="24"/>
          <w:szCs w:val="24"/>
        </w:rPr>
        <w:fldChar w:fldCharType="end"/>
      </w:r>
      <w:r w:rsidRPr="004862F0">
        <w:rPr>
          <w:rFonts w:ascii="宋体" w:hAnsi="宋体" w:hint="eastAsia"/>
          <w:sz w:val="24"/>
          <w:szCs w:val="24"/>
        </w:rPr>
        <w:t>负责岗位周边区域的公共秩序的维护工作；</w:t>
      </w:r>
    </w:p>
    <w:p w14:paraId="2D38B9F5"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8 \* GB3 \* MERGEFORMAT </w:instrText>
      </w:r>
      <w:r w:rsidRPr="004862F0">
        <w:rPr>
          <w:rFonts w:ascii="宋体" w:hAnsi="宋体" w:hint="eastAsia"/>
          <w:sz w:val="24"/>
          <w:szCs w:val="24"/>
        </w:rPr>
        <w:fldChar w:fldCharType="separate"/>
      </w:r>
      <w:r w:rsidRPr="004862F0">
        <w:rPr>
          <w:rFonts w:ascii="宋体" w:hAnsi="宋体" w:hint="eastAsia"/>
          <w:sz w:val="24"/>
          <w:szCs w:val="24"/>
        </w:rPr>
        <w:t>⑧</w:t>
      </w:r>
      <w:r w:rsidRPr="004862F0">
        <w:rPr>
          <w:rFonts w:ascii="宋体" w:hAnsi="宋体" w:hint="eastAsia"/>
          <w:sz w:val="24"/>
          <w:szCs w:val="24"/>
        </w:rPr>
        <w:fldChar w:fldCharType="end"/>
      </w:r>
      <w:r w:rsidRPr="004862F0">
        <w:rPr>
          <w:rFonts w:ascii="宋体" w:hAnsi="宋体" w:hint="eastAsia"/>
          <w:sz w:val="24"/>
          <w:szCs w:val="24"/>
        </w:rPr>
        <w:t>协同处理突发事件。</w:t>
      </w:r>
    </w:p>
    <w:p w14:paraId="7442C63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3）大堂岗：</w:t>
      </w:r>
    </w:p>
    <w:p w14:paraId="40BB207F"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①做好来访人员的来访登记、安全检查；</w:t>
      </w:r>
    </w:p>
    <w:p w14:paraId="65DA6CFE"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②核实来访人员身份，并与被访人联系，许可后方可放行入内</w:t>
      </w:r>
    </w:p>
    <w:p w14:paraId="079449B5"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lastRenderedPageBreak/>
        <w:t>③负责岗位周边区域的公共秩序的维护工作；</w:t>
      </w:r>
    </w:p>
    <w:p w14:paraId="5EDC5AC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 MERGEFORMAT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协同处理突发事件；</w:t>
      </w:r>
    </w:p>
    <w:p w14:paraId="46935CB5"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5 \* GB3 \* MERGEFORMAT </w:instrText>
      </w:r>
      <w:r w:rsidRPr="004862F0">
        <w:rPr>
          <w:rFonts w:ascii="宋体" w:hAnsi="宋体" w:hint="eastAsia"/>
          <w:sz w:val="24"/>
          <w:szCs w:val="24"/>
        </w:rPr>
        <w:fldChar w:fldCharType="separate"/>
      </w:r>
      <w:r w:rsidRPr="004862F0">
        <w:rPr>
          <w:rFonts w:ascii="宋体" w:hAnsi="宋体" w:hint="eastAsia"/>
          <w:sz w:val="24"/>
          <w:szCs w:val="24"/>
        </w:rPr>
        <w:t>⑤</w:t>
      </w:r>
      <w:r w:rsidRPr="004862F0">
        <w:rPr>
          <w:rFonts w:ascii="宋体" w:hAnsi="宋体" w:hint="eastAsia"/>
          <w:sz w:val="24"/>
          <w:szCs w:val="24"/>
        </w:rPr>
        <w:fldChar w:fldCharType="end"/>
      </w:r>
      <w:r w:rsidRPr="004862F0">
        <w:rPr>
          <w:rFonts w:ascii="宋体" w:hAnsi="宋体" w:hint="eastAsia"/>
          <w:sz w:val="24"/>
          <w:szCs w:val="24"/>
        </w:rPr>
        <w:t>做好报纸、杂志、信件的收发工作。</w:t>
      </w:r>
    </w:p>
    <w:p w14:paraId="1E58727C"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4）巡逻岗：</w:t>
      </w:r>
    </w:p>
    <w:p w14:paraId="422CB3A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①负责整个物业管理区域范围内的（包括楼宇、公共区域等）流动巡查及安全防范。</w:t>
      </w:r>
    </w:p>
    <w:p w14:paraId="47F4AE69"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②进行安全巡视时，要及时查询可疑人员，纠正违规行为，保卫公共安全。同时还要排查各种公共安全及安全隐患，及时纠正整改。</w:t>
      </w:r>
    </w:p>
    <w:p w14:paraId="10D3DA73"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（5）绿化工作要求花木养护：</w:t>
      </w:r>
    </w:p>
    <w:p w14:paraId="2A701B43"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①巡查室内外花草，及时清除残花黄叶、断枝、盆内杂物，并调整好花盆的位置。松土及清除杂草。</w:t>
      </w:r>
    </w:p>
    <w:p w14:paraId="29D296A2"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②室内花草淋水</w:t>
      </w:r>
      <w:proofErr w:type="gramStart"/>
      <w:r w:rsidRPr="004862F0">
        <w:rPr>
          <w:rFonts w:ascii="宋体" w:hAnsi="宋体" w:hint="eastAsia"/>
          <w:sz w:val="24"/>
          <w:szCs w:val="24"/>
        </w:rPr>
        <w:t>应视盆泥</w:t>
      </w:r>
      <w:proofErr w:type="gramEnd"/>
      <w:r w:rsidRPr="004862F0">
        <w:rPr>
          <w:rFonts w:ascii="宋体" w:hAnsi="宋体" w:hint="eastAsia"/>
          <w:sz w:val="24"/>
          <w:szCs w:val="24"/>
        </w:rPr>
        <w:t>的湿度而定，淋水时应注意不能溢出盆外。</w:t>
      </w:r>
    </w:p>
    <w:p w14:paraId="0EE98EA9"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③花草喷广谱性杀虫。</w:t>
      </w:r>
    </w:p>
    <w:p w14:paraId="311299A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 MERGEFORMAT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花草和树木应每年施肥至少4次。</w:t>
      </w:r>
    </w:p>
    <w:p w14:paraId="319D4E3F"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5 \* GB3 \* MERGEFORMAT </w:instrText>
      </w:r>
      <w:r w:rsidRPr="004862F0">
        <w:rPr>
          <w:rFonts w:ascii="宋体" w:hAnsi="宋体" w:hint="eastAsia"/>
          <w:sz w:val="24"/>
          <w:szCs w:val="24"/>
        </w:rPr>
        <w:fldChar w:fldCharType="separate"/>
      </w:r>
      <w:r w:rsidRPr="004862F0">
        <w:rPr>
          <w:rFonts w:ascii="宋体" w:hAnsi="宋体" w:hint="eastAsia"/>
          <w:sz w:val="24"/>
          <w:szCs w:val="24"/>
        </w:rPr>
        <w:t>⑤</w:t>
      </w:r>
      <w:r w:rsidRPr="004862F0">
        <w:rPr>
          <w:rFonts w:ascii="宋体" w:hAnsi="宋体" w:hint="eastAsia"/>
          <w:sz w:val="24"/>
          <w:szCs w:val="24"/>
        </w:rPr>
        <w:fldChar w:fldCharType="end"/>
      </w:r>
      <w:r w:rsidRPr="004862F0">
        <w:rPr>
          <w:rFonts w:ascii="宋体" w:hAnsi="宋体" w:hint="eastAsia"/>
          <w:sz w:val="24"/>
          <w:szCs w:val="24"/>
        </w:rPr>
        <w:t>应做花草的养护工作，如有损坏应责成相关人员照价赔偿。</w:t>
      </w:r>
    </w:p>
    <w:p w14:paraId="7ACF91A9"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（6）草坪养护：</w:t>
      </w:r>
    </w:p>
    <w:p w14:paraId="08140B3E"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①草坪养护人员对草坪淋水次数及时间视天气情况而定，以不出现缺水枯萎为原则。</w:t>
      </w:r>
    </w:p>
    <w:p w14:paraId="03FFECF8"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②按施肥周期、施肥方法根据草种、肥料不同进行施肥，为草坪提供必要的养料。</w:t>
      </w:r>
    </w:p>
    <w:p w14:paraId="0C32965A"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③对草坪进行修剪。</w:t>
      </w:r>
    </w:p>
    <w:p w14:paraId="0BBEAD4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 MERGEFORMAT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视草坪的生长情况对草坪喷洒农药。</w:t>
      </w:r>
    </w:p>
    <w:p w14:paraId="2D0A213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5 \* GB3 \* MERGEFORMAT </w:instrText>
      </w:r>
      <w:r w:rsidRPr="004862F0">
        <w:rPr>
          <w:rFonts w:ascii="宋体" w:hAnsi="宋体" w:hint="eastAsia"/>
          <w:sz w:val="24"/>
          <w:szCs w:val="24"/>
        </w:rPr>
        <w:fldChar w:fldCharType="separate"/>
      </w:r>
      <w:r w:rsidRPr="004862F0">
        <w:rPr>
          <w:rFonts w:ascii="宋体" w:hAnsi="宋体" w:hint="eastAsia"/>
          <w:sz w:val="24"/>
          <w:szCs w:val="24"/>
        </w:rPr>
        <w:t>⑤</w:t>
      </w:r>
      <w:r w:rsidRPr="004862F0">
        <w:rPr>
          <w:rFonts w:ascii="宋体" w:hAnsi="宋体" w:hint="eastAsia"/>
          <w:sz w:val="24"/>
          <w:szCs w:val="24"/>
        </w:rPr>
        <w:fldChar w:fldCharType="end"/>
      </w:r>
      <w:r w:rsidRPr="004862F0">
        <w:rPr>
          <w:rFonts w:ascii="宋体" w:hAnsi="宋体" w:hint="eastAsia"/>
          <w:sz w:val="24"/>
          <w:szCs w:val="24"/>
        </w:rPr>
        <w:t>通过人工除草和除草器除草，草坪养护人员定期对草坪进行除虫。</w:t>
      </w:r>
    </w:p>
    <w:p w14:paraId="78A8D2BB"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（7）乔灌木养护：</w:t>
      </w:r>
    </w:p>
    <w:p w14:paraId="7FA94006"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①对乔木进行修剪，剪除徒长枝、并生枝、下垂枝、枯枝等，并对树冠适当的整形以保持形状枝型美观。</w:t>
      </w:r>
    </w:p>
    <w:p w14:paraId="1B0A1C32"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②对乔施肥杀虫。</w:t>
      </w:r>
    </w:p>
    <w:p w14:paraId="6DE860EF"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（8）病虫害防治：</w:t>
      </w:r>
    </w:p>
    <w:p w14:paraId="06DBA890"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①根据季节、气候及病虫活动规律制订出详细的防治计划，防治计划。</w:t>
      </w:r>
    </w:p>
    <w:p w14:paraId="33DE59FB"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lastRenderedPageBreak/>
        <w:t>②应坚持预防为主、防治结合的原则。</w:t>
      </w:r>
    </w:p>
    <w:p w14:paraId="742EB877"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③应熟悉经常出现虫类和病原菌。</w:t>
      </w:r>
    </w:p>
    <w:p w14:paraId="3F67959B"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 MERGEFORMAT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对园林植物病虫害的防治应采用减少病虫来源，选用抗虫性品种、选择化学药剂防治等方法。</w:t>
      </w:r>
    </w:p>
    <w:p w14:paraId="03E33633" w14:textId="77777777" w:rsidR="00C20CCD" w:rsidRPr="004862F0" w:rsidRDefault="00000000" w:rsidP="004862F0">
      <w:pPr>
        <w:spacing w:line="360" w:lineRule="auto"/>
        <w:ind w:firstLineChars="202" w:firstLine="487"/>
        <w:rPr>
          <w:rFonts w:ascii="宋体" w:hAnsi="宋体" w:hint="eastAsia"/>
          <w:b/>
          <w:sz w:val="24"/>
          <w:szCs w:val="24"/>
        </w:rPr>
      </w:pPr>
      <w:r w:rsidRPr="004862F0">
        <w:rPr>
          <w:rFonts w:ascii="宋体" w:hAnsi="宋体" w:hint="eastAsia"/>
          <w:b/>
          <w:sz w:val="24"/>
          <w:szCs w:val="24"/>
        </w:rPr>
        <w:t>六、物业管理服务考核标准</w:t>
      </w:r>
    </w:p>
    <w:p w14:paraId="3EA302AB"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hint="eastAsia"/>
          <w:sz w:val="24"/>
          <w:szCs w:val="24"/>
        </w:rPr>
        <w:t>1.总体的公共环境卫生标准：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
        <w:gridCol w:w="3194"/>
        <w:gridCol w:w="2228"/>
        <w:gridCol w:w="1860"/>
      </w:tblGrid>
      <w:tr w:rsidR="00C20CCD" w:rsidRPr="004862F0" w14:paraId="48129B1E" w14:textId="77777777">
        <w:trPr>
          <w:trHeight w:val="20"/>
        </w:trPr>
        <w:tc>
          <w:tcPr>
            <w:tcW w:w="611" w:type="pct"/>
            <w:vAlign w:val="center"/>
          </w:tcPr>
          <w:p w14:paraId="0EAA202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项目</w:t>
            </w:r>
          </w:p>
        </w:tc>
        <w:tc>
          <w:tcPr>
            <w:tcW w:w="1924" w:type="pct"/>
            <w:vAlign w:val="center"/>
          </w:tcPr>
          <w:p w14:paraId="2FA1582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工作标准</w:t>
            </w:r>
          </w:p>
        </w:tc>
        <w:tc>
          <w:tcPr>
            <w:tcW w:w="1342" w:type="pct"/>
            <w:vAlign w:val="center"/>
          </w:tcPr>
          <w:p w14:paraId="5BC0C3E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保洁方式</w:t>
            </w:r>
          </w:p>
        </w:tc>
        <w:tc>
          <w:tcPr>
            <w:tcW w:w="1121" w:type="pct"/>
            <w:vAlign w:val="center"/>
          </w:tcPr>
          <w:p w14:paraId="0D27B9E1"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频率/次数</w:t>
            </w:r>
          </w:p>
        </w:tc>
      </w:tr>
      <w:tr w:rsidR="00C20CCD" w:rsidRPr="004862F0" w14:paraId="657AE648" w14:textId="77777777">
        <w:trPr>
          <w:trHeight w:val="20"/>
        </w:trPr>
        <w:tc>
          <w:tcPr>
            <w:tcW w:w="611" w:type="pct"/>
            <w:vMerge w:val="restart"/>
            <w:vAlign w:val="center"/>
          </w:tcPr>
          <w:p w14:paraId="0CD5B87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物业管理区室内保洁</w:t>
            </w:r>
          </w:p>
        </w:tc>
        <w:tc>
          <w:tcPr>
            <w:tcW w:w="1924" w:type="pct"/>
            <w:vAlign w:val="center"/>
          </w:tcPr>
          <w:p w14:paraId="7E11D27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天花板、墙角、灯具目视无尘土、蜘蛛网</w:t>
            </w:r>
          </w:p>
        </w:tc>
        <w:tc>
          <w:tcPr>
            <w:tcW w:w="1342" w:type="pct"/>
            <w:vAlign w:val="center"/>
          </w:tcPr>
          <w:p w14:paraId="0CC506E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清扫、擦抹</w:t>
            </w:r>
          </w:p>
        </w:tc>
        <w:tc>
          <w:tcPr>
            <w:tcW w:w="1121" w:type="pct"/>
            <w:vAlign w:val="center"/>
          </w:tcPr>
          <w:p w14:paraId="7DA60781"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2次/月</w:t>
            </w:r>
          </w:p>
        </w:tc>
      </w:tr>
      <w:tr w:rsidR="00C20CCD" w:rsidRPr="004862F0" w14:paraId="2FA42096" w14:textId="77777777">
        <w:trPr>
          <w:trHeight w:val="20"/>
        </w:trPr>
        <w:tc>
          <w:tcPr>
            <w:tcW w:w="611" w:type="pct"/>
            <w:vMerge/>
            <w:vAlign w:val="center"/>
          </w:tcPr>
          <w:p w14:paraId="36E15344"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7D441BE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室内无异味、臭味</w:t>
            </w:r>
          </w:p>
        </w:tc>
        <w:tc>
          <w:tcPr>
            <w:tcW w:w="1342" w:type="pct"/>
            <w:vAlign w:val="center"/>
          </w:tcPr>
          <w:p w14:paraId="38EEB88B"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拖擦、擦抹、冲洗</w:t>
            </w:r>
          </w:p>
        </w:tc>
        <w:tc>
          <w:tcPr>
            <w:tcW w:w="1121" w:type="pct"/>
            <w:vAlign w:val="center"/>
          </w:tcPr>
          <w:p w14:paraId="392A87A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1次/日</w:t>
            </w:r>
          </w:p>
        </w:tc>
      </w:tr>
      <w:tr w:rsidR="00C20CCD" w:rsidRPr="004862F0" w14:paraId="4843896D" w14:textId="77777777">
        <w:trPr>
          <w:trHeight w:val="20"/>
        </w:trPr>
        <w:tc>
          <w:tcPr>
            <w:tcW w:w="611" w:type="pct"/>
            <w:vMerge/>
            <w:vAlign w:val="center"/>
          </w:tcPr>
          <w:p w14:paraId="4682F66E"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2934AEEE"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楼梯</w:t>
            </w:r>
          </w:p>
        </w:tc>
        <w:tc>
          <w:tcPr>
            <w:tcW w:w="1342" w:type="pct"/>
            <w:vAlign w:val="center"/>
          </w:tcPr>
          <w:p w14:paraId="6527B98C"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清扫、拖擦</w:t>
            </w:r>
          </w:p>
        </w:tc>
        <w:tc>
          <w:tcPr>
            <w:tcW w:w="1121" w:type="pct"/>
            <w:vAlign w:val="center"/>
          </w:tcPr>
          <w:p w14:paraId="40062EF0"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1～2次/日</w:t>
            </w:r>
          </w:p>
        </w:tc>
      </w:tr>
      <w:tr w:rsidR="00C20CCD" w:rsidRPr="004862F0" w14:paraId="7593777D" w14:textId="77777777">
        <w:trPr>
          <w:trHeight w:val="20"/>
        </w:trPr>
        <w:tc>
          <w:tcPr>
            <w:tcW w:w="611" w:type="pct"/>
            <w:vMerge/>
            <w:vAlign w:val="center"/>
          </w:tcPr>
          <w:p w14:paraId="61FBE513"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178FF8E0"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目视地面、楼道，应无烟头、果皮纸屑、广告乱张贴、积水、积尘、污迹、其它废弃物,天花板蜘蛛网半月一次</w:t>
            </w:r>
          </w:p>
        </w:tc>
        <w:tc>
          <w:tcPr>
            <w:tcW w:w="1342" w:type="pct"/>
            <w:vAlign w:val="center"/>
          </w:tcPr>
          <w:p w14:paraId="094B5D3B"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清扫、拖擦</w:t>
            </w:r>
          </w:p>
        </w:tc>
        <w:tc>
          <w:tcPr>
            <w:tcW w:w="1121" w:type="pct"/>
            <w:vAlign w:val="center"/>
          </w:tcPr>
          <w:p w14:paraId="2B444839"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1～2次/日</w:t>
            </w:r>
          </w:p>
        </w:tc>
      </w:tr>
      <w:tr w:rsidR="00C20CCD" w:rsidRPr="004862F0" w14:paraId="3060C21C" w14:textId="77777777">
        <w:trPr>
          <w:trHeight w:val="20"/>
        </w:trPr>
        <w:tc>
          <w:tcPr>
            <w:tcW w:w="611" w:type="pct"/>
            <w:vMerge/>
            <w:vAlign w:val="center"/>
          </w:tcPr>
          <w:p w14:paraId="355BECDF"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229B0799"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大理石墙面无灰尘，喷涂墙面无污迹</w:t>
            </w:r>
          </w:p>
        </w:tc>
        <w:tc>
          <w:tcPr>
            <w:tcW w:w="1342" w:type="pct"/>
            <w:vAlign w:val="center"/>
          </w:tcPr>
          <w:p w14:paraId="307F313B"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清扫、擦抹</w:t>
            </w:r>
          </w:p>
        </w:tc>
        <w:tc>
          <w:tcPr>
            <w:tcW w:w="1121" w:type="pct"/>
            <w:vAlign w:val="center"/>
          </w:tcPr>
          <w:p w14:paraId="1A90643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1～2次/日</w:t>
            </w:r>
          </w:p>
        </w:tc>
      </w:tr>
      <w:tr w:rsidR="00C20CCD" w:rsidRPr="004862F0" w14:paraId="3CB1077B" w14:textId="77777777">
        <w:trPr>
          <w:trHeight w:val="20"/>
        </w:trPr>
        <w:tc>
          <w:tcPr>
            <w:tcW w:w="611" w:type="pct"/>
            <w:vMerge/>
            <w:vAlign w:val="center"/>
          </w:tcPr>
          <w:p w14:paraId="0B036DE3"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1D9B5C68"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走道路面每日用拖把拖抹一次；地面干净无杂物，大理石地面有光泽，地毯洁净无污迹</w:t>
            </w:r>
          </w:p>
        </w:tc>
        <w:tc>
          <w:tcPr>
            <w:tcW w:w="1342" w:type="pct"/>
            <w:vAlign w:val="center"/>
          </w:tcPr>
          <w:p w14:paraId="6C34CB6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清扫、擦抹</w:t>
            </w:r>
          </w:p>
        </w:tc>
        <w:tc>
          <w:tcPr>
            <w:tcW w:w="1121" w:type="pct"/>
            <w:vAlign w:val="center"/>
          </w:tcPr>
          <w:p w14:paraId="406D505E"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1～2次/日</w:t>
            </w:r>
          </w:p>
        </w:tc>
      </w:tr>
      <w:tr w:rsidR="00C20CCD" w:rsidRPr="004862F0" w14:paraId="7A654AC2" w14:textId="77777777">
        <w:trPr>
          <w:trHeight w:val="20"/>
        </w:trPr>
        <w:tc>
          <w:tcPr>
            <w:tcW w:w="611" w:type="pct"/>
            <w:vMerge/>
            <w:vAlign w:val="center"/>
          </w:tcPr>
          <w:p w14:paraId="6E78D1A6"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2C0FB09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距天花板、天棚1米处，目视无尘土、无蜘蛛网，玻璃门窗无明显污迹</w:t>
            </w:r>
          </w:p>
        </w:tc>
        <w:tc>
          <w:tcPr>
            <w:tcW w:w="1342" w:type="pct"/>
            <w:vAlign w:val="center"/>
          </w:tcPr>
          <w:p w14:paraId="70F637E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打扫、擦抹</w:t>
            </w:r>
          </w:p>
        </w:tc>
        <w:tc>
          <w:tcPr>
            <w:tcW w:w="1121" w:type="pct"/>
            <w:vAlign w:val="center"/>
          </w:tcPr>
          <w:p w14:paraId="30CB180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2次/周</w:t>
            </w:r>
          </w:p>
        </w:tc>
      </w:tr>
      <w:tr w:rsidR="00C20CCD" w:rsidRPr="004862F0" w14:paraId="3F28828D" w14:textId="77777777">
        <w:trPr>
          <w:trHeight w:val="20"/>
        </w:trPr>
        <w:tc>
          <w:tcPr>
            <w:tcW w:w="611" w:type="pct"/>
            <w:vMerge/>
            <w:vAlign w:val="center"/>
          </w:tcPr>
          <w:p w14:paraId="1AF1F79B"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4FB4A3F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卫生间无异味，便器无污垢，地面无纸屑、烟头</w:t>
            </w:r>
          </w:p>
        </w:tc>
        <w:tc>
          <w:tcPr>
            <w:tcW w:w="1342" w:type="pct"/>
            <w:vAlign w:val="center"/>
          </w:tcPr>
          <w:p w14:paraId="600400F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清扫、冲洗、擦抹</w:t>
            </w:r>
          </w:p>
        </w:tc>
        <w:tc>
          <w:tcPr>
            <w:tcW w:w="1121" w:type="pct"/>
            <w:vAlign w:val="center"/>
          </w:tcPr>
          <w:p w14:paraId="14A5FEB1"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2次/日</w:t>
            </w:r>
          </w:p>
        </w:tc>
      </w:tr>
      <w:tr w:rsidR="00C20CCD" w:rsidRPr="004862F0" w14:paraId="6ABCEFA4" w14:textId="77777777">
        <w:trPr>
          <w:trHeight w:val="20"/>
        </w:trPr>
        <w:tc>
          <w:tcPr>
            <w:tcW w:w="611" w:type="pct"/>
            <w:vMerge/>
            <w:vAlign w:val="center"/>
          </w:tcPr>
          <w:p w14:paraId="1025222F"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7B9D191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楼道梯级、扶手、墙面、电子门（门襟）、信报箱、配</w:t>
            </w:r>
            <w:r w:rsidRPr="004862F0">
              <w:rPr>
                <w:rFonts w:ascii="宋体" w:hAnsi="宋体" w:hint="eastAsia"/>
                <w:sz w:val="24"/>
                <w:szCs w:val="24"/>
              </w:rPr>
              <w:lastRenderedPageBreak/>
              <w:t>电箱、消防栓、消防（上下水）管道、门窗、灯具等公用设施，用纸巾擦拭无明显灰尘、无污迹</w:t>
            </w:r>
          </w:p>
        </w:tc>
        <w:tc>
          <w:tcPr>
            <w:tcW w:w="1342" w:type="pct"/>
            <w:vAlign w:val="center"/>
          </w:tcPr>
          <w:p w14:paraId="54D7C9F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lastRenderedPageBreak/>
              <w:t>擦抹</w:t>
            </w:r>
          </w:p>
        </w:tc>
        <w:tc>
          <w:tcPr>
            <w:tcW w:w="1121" w:type="pct"/>
            <w:vAlign w:val="center"/>
          </w:tcPr>
          <w:p w14:paraId="756CD1E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2次/周</w:t>
            </w:r>
          </w:p>
        </w:tc>
      </w:tr>
      <w:tr w:rsidR="00C20CCD" w:rsidRPr="004862F0" w14:paraId="56BF099F" w14:textId="77777777">
        <w:trPr>
          <w:trHeight w:val="20"/>
        </w:trPr>
        <w:tc>
          <w:tcPr>
            <w:tcW w:w="611" w:type="pct"/>
            <w:vMerge/>
            <w:vAlign w:val="center"/>
          </w:tcPr>
          <w:p w14:paraId="6D426248"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26C1601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拖擦地板、清洁烟灰桶、擦拭楼面指示牌和梯门路轨内壁，保持明亮、整洁（含抹油）等保持明亮、整洁</w:t>
            </w:r>
          </w:p>
        </w:tc>
        <w:tc>
          <w:tcPr>
            <w:tcW w:w="1342" w:type="pct"/>
            <w:vAlign w:val="center"/>
          </w:tcPr>
          <w:p w14:paraId="6390169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清扫、冲洗</w:t>
            </w:r>
          </w:p>
        </w:tc>
        <w:tc>
          <w:tcPr>
            <w:tcW w:w="1121" w:type="pct"/>
            <w:vAlign w:val="center"/>
          </w:tcPr>
          <w:p w14:paraId="29C0711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1～2次/日</w:t>
            </w:r>
          </w:p>
        </w:tc>
      </w:tr>
      <w:tr w:rsidR="00C20CCD" w:rsidRPr="004862F0" w14:paraId="1A0B1B8C" w14:textId="77777777">
        <w:trPr>
          <w:trHeight w:val="20"/>
        </w:trPr>
        <w:tc>
          <w:tcPr>
            <w:tcW w:w="611" w:type="pct"/>
            <w:vMerge w:val="restart"/>
            <w:vAlign w:val="center"/>
          </w:tcPr>
          <w:p w14:paraId="79E0EE2D" w14:textId="77777777" w:rsidR="00C20CCD" w:rsidRPr="004862F0" w:rsidRDefault="00000000" w:rsidP="004862F0">
            <w:pPr>
              <w:spacing w:line="360" w:lineRule="auto"/>
              <w:rPr>
                <w:rFonts w:ascii="宋体" w:hAnsi="宋体" w:hint="eastAsia"/>
                <w:sz w:val="24"/>
                <w:szCs w:val="24"/>
              </w:rPr>
            </w:pPr>
            <w:r w:rsidRPr="004862F0">
              <w:rPr>
                <w:rFonts w:ascii="宋体" w:hAnsi="宋体" w:hint="eastAsia"/>
                <w:sz w:val="24"/>
                <w:szCs w:val="24"/>
              </w:rPr>
              <w:t>物业管理区室外保洁</w:t>
            </w:r>
          </w:p>
        </w:tc>
        <w:tc>
          <w:tcPr>
            <w:tcW w:w="1924" w:type="pct"/>
            <w:vAlign w:val="center"/>
          </w:tcPr>
          <w:p w14:paraId="451E373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物业管理区室外道路、绿地、停车场、运动场等公共区域无泥砂、无明显垃圾，无积水，无其它废弃物</w:t>
            </w:r>
          </w:p>
        </w:tc>
        <w:tc>
          <w:tcPr>
            <w:tcW w:w="1342" w:type="pct"/>
            <w:vAlign w:val="center"/>
          </w:tcPr>
          <w:p w14:paraId="333A5251"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清扫、拖擦</w:t>
            </w:r>
          </w:p>
        </w:tc>
        <w:tc>
          <w:tcPr>
            <w:tcW w:w="1121" w:type="pct"/>
            <w:vAlign w:val="center"/>
          </w:tcPr>
          <w:p w14:paraId="5F74AC8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1次/日</w:t>
            </w:r>
          </w:p>
        </w:tc>
      </w:tr>
      <w:tr w:rsidR="00C20CCD" w:rsidRPr="004862F0" w14:paraId="7285C6BE" w14:textId="77777777">
        <w:trPr>
          <w:trHeight w:val="20"/>
        </w:trPr>
        <w:tc>
          <w:tcPr>
            <w:tcW w:w="611" w:type="pct"/>
            <w:vMerge/>
            <w:vAlign w:val="center"/>
          </w:tcPr>
          <w:p w14:paraId="372C8A4C"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42C2678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垃圾桶定时冲洗</w:t>
            </w:r>
          </w:p>
        </w:tc>
        <w:tc>
          <w:tcPr>
            <w:tcW w:w="1342" w:type="pct"/>
            <w:vAlign w:val="center"/>
          </w:tcPr>
          <w:p w14:paraId="370B027C"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清洗</w:t>
            </w:r>
          </w:p>
        </w:tc>
        <w:tc>
          <w:tcPr>
            <w:tcW w:w="1121" w:type="pct"/>
            <w:vAlign w:val="center"/>
          </w:tcPr>
          <w:p w14:paraId="3C6B115C"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1次/周</w:t>
            </w:r>
          </w:p>
        </w:tc>
      </w:tr>
      <w:tr w:rsidR="00C20CCD" w:rsidRPr="004862F0" w14:paraId="514A161E" w14:textId="77777777">
        <w:trPr>
          <w:trHeight w:val="20"/>
        </w:trPr>
        <w:tc>
          <w:tcPr>
            <w:tcW w:w="611" w:type="pct"/>
            <w:vMerge/>
            <w:vAlign w:val="center"/>
          </w:tcPr>
          <w:p w14:paraId="11265C70"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1924" w:type="pct"/>
            <w:vAlign w:val="center"/>
          </w:tcPr>
          <w:p w14:paraId="07B5007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运动场拖擦</w:t>
            </w:r>
          </w:p>
        </w:tc>
        <w:tc>
          <w:tcPr>
            <w:tcW w:w="1342" w:type="pct"/>
            <w:vAlign w:val="center"/>
          </w:tcPr>
          <w:p w14:paraId="45DEBB0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清扫、拖擦</w:t>
            </w:r>
          </w:p>
        </w:tc>
        <w:tc>
          <w:tcPr>
            <w:tcW w:w="1121" w:type="pct"/>
            <w:vAlign w:val="center"/>
          </w:tcPr>
          <w:p w14:paraId="0CB9DC6E"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2次/周</w:t>
            </w:r>
          </w:p>
        </w:tc>
      </w:tr>
    </w:tbl>
    <w:p w14:paraId="223F528B" w14:textId="77777777" w:rsidR="00C20CCD" w:rsidRPr="004862F0" w:rsidRDefault="00C20CCD" w:rsidP="004862F0">
      <w:pPr>
        <w:spacing w:line="360" w:lineRule="auto"/>
        <w:rPr>
          <w:rFonts w:ascii="宋体" w:hAnsi="宋体" w:hint="eastAsia"/>
          <w:sz w:val="24"/>
          <w:szCs w:val="24"/>
        </w:rPr>
      </w:pPr>
    </w:p>
    <w:p w14:paraId="724E6992"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2.绿化工作的日常养护管理工作标准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696"/>
        <w:gridCol w:w="2676"/>
        <w:gridCol w:w="1245"/>
        <w:gridCol w:w="1381"/>
        <w:gridCol w:w="1784"/>
      </w:tblGrid>
      <w:tr w:rsidR="00C20CCD" w:rsidRPr="004862F0" w14:paraId="7399A195" w14:textId="77777777">
        <w:trPr>
          <w:trHeight w:val="20"/>
        </w:trPr>
        <w:tc>
          <w:tcPr>
            <w:tcW w:w="1153" w:type="dxa"/>
            <w:gridSpan w:val="2"/>
            <w:vAlign w:val="center"/>
          </w:tcPr>
          <w:p w14:paraId="4535066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项别</w:t>
            </w:r>
          </w:p>
        </w:tc>
        <w:tc>
          <w:tcPr>
            <w:tcW w:w="2783" w:type="dxa"/>
            <w:vAlign w:val="center"/>
          </w:tcPr>
          <w:p w14:paraId="1E430A0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工作标准</w:t>
            </w:r>
          </w:p>
        </w:tc>
        <w:tc>
          <w:tcPr>
            <w:tcW w:w="1275" w:type="dxa"/>
            <w:vAlign w:val="center"/>
          </w:tcPr>
          <w:p w14:paraId="0CE3ED3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养护方式</w:t>
            </w:r>
          </w:p>
        </w:tc>
        <w:tc>
          <w:tcPr>
            <w:tcW w:w="1418" w:type="dxa"/>
            <w:vAlign w:val="center"/>
          </w:tcPr>
          <w:p w14:paraId="1F0FD51C"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频率/次数</w:t>
            </w:r>
          </w:p>
        </w:tc>
        <w:tc>
          <w:tcPr>
            <w:tcW w:w="1843" w:type="dxa"/>
            <w:vAlign w:val="center"/>
          </w:tcPr>
          <w:p w14:paraId="3D6F584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考核频率</w:t>
            </w:r>
          </w:p>
        </w:tc>
      </w:tr>
      <w:tr w:rsidR="00C20CCD" w:rsidRPr="004862F0" w14:paraId="3A1031BF" w14:textId="77777777">
        <w:trPr>
          <w:trHeight w:val="20"/>
        </w:trPr>
        <w:tc>
          <w:tcPr>
            <w:tcW w:w="1153" w:type="dxa"/>
            <w:gridSpan w:val="2"/>
            <w:vMerge w:val="restart"/>
            <w:vAlign w:val="center"/>
          </w:tcPr>
          <w:p w14:paraId="67D8C78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盆栽</w:t>
            </w:r>
          </w:p>
          <w:p w14:paraId="026AEC7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（花卉盆景）</w:t>
            </w:r>
          </w:p>
        </w:tc>
        <w:tc>
          <w:tcPr>
            <w:tcW w:w="2783" w:type="dxa"/>
            <w:vAlign w:val="center"/>
          </w:tcPr>
          <w:p w14:paraId="5AFF79E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1、植物盆内无烟头、杂物、杂草；叶子、枝干，无浓厚灰尘，保持叶色翠绿；</w:t>
            </w:r>
            <w:proofErr w:type="gramStart"/>
            <w:r w:rsidRPr="004862F0">
              <w:rPr>
                <w:rFonts w:ascii="宋体" w:hAnsi="宋体" w:hint="eastAsia"/>
                <w:sz w:val="24"/>
                <w:szCs w:val="24"/>
              </w:rPr>
              <w:t>盆缸干净</w:t>
            </w:r>
            <w:proofErr w:type="gramEnd"/>
            <w:r w:rsidRPr="004862F0">
              <w:rPr>
                <w:rFonts w:ascii="宋体" w:hAnsi="宋体" w:hint="eastAsia"/>
                <w:sz w:val="24"/>
                <w:szCs w:val="24"/>
              </w:rPr>
              <w:t>，无污迹</w:t>
            </w:r>
          </w:p>
        </w:tc>
        <w:tc>
          <w:tcPr>
            <w:tcW w:w="1275" w:type="dxa"/>
            <w:vAlign w:val="center"/>
          </w:tcPr>
          <w:p w14:paraId="15F5AFB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清捡、抹擦</w:t>
            </w:r>
          </w:p>
        </w:tc>
        <w:tc>
          <w:tcPr>
            <w:tcW w:w="1418" w:type="dxa"/>
            <w:vAlign w:val="center"/>
          </w:tcPr>
          <w:p w14:paraId="0D6249C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1次/日、周</w:t>
            </w:r>
          </w:p>
        </w:tc>
        <w:tc>
          <w:tcPr>
            <w:tcW w:w="1843" w:type="dxa"/>
            <w:vAlign w:val="center"/>
          </w:tcPr>
          <w:p w14:paraId="0EB46841"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1次/周、月</w:t>
            </w:r>
          </w:p>
        </w:tc>
      </w:tr>
      <w:tr w:rsidR="00C20CCD" w:rsidRPr="004862F0" w14:paraId="64CCBC5A" w14:textId="77777777">
        <w:trPr>
          <w:trHeight w:val="20"/>
        </w:trPr>
        <w:tc>
          <w:tcPr>
            <w:tcW w:w="1153" w:type="dxa"/>
            <w:gridSpan w:val="2"/>
            <w:vMerge/>
            <w:vAlign w:val="center"/>
          </w:tcPr>
          <w:p w14:paraId="1A5145B4"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2783" w:type="dxa"/>
            <w:vAlign w:val="center"/>
          </w:tcPr>
          <w:p w14:paraId="3AEBD1A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2、植物无枯萎、凋谢、病虫害现象；枝叶修剪整齐，无杂乱</w:t>
            </w:r>
          </w:p>
        </w:tc>
        <w:tc>
          <w:tcPr>
            <w:tcW w:w="1275" w:type="dxa"/>
            <w:vAlign w:val="center"/>
          </w:tcPr>
          <w:p w14:paraId="03D69D2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清捡、修剪、喷药</w:t>
            </w:r>
          </w:p>
        </w:tc>
        <w:tc>
          <w:tcPr>
            <w:tcW w:w="1418" w:type="dxa"/>
            <w:vAlign w:val="center"/>
          </w:tcPr>
          <w:p w14:paraId="5B58B950"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1次/周、月、季</w:t>
            </w:r>
          </w:p>
        </w:tc>
        <w:tc>
          <w:tcPr>
            <w:tcW w:w="1843" w:type="dxa"/>
            <w:vAlign w:val="center"/>
          </w:tcPr>
          <w:p w14:paraId="75CA167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2次/月</w:t>
            </w:r>
          </w:p>
        </w:tc>
      </w:tr>
      <w:tr w:rsidR="00C20CCD" w:rsidRPr="004862F0" w14:paraId="5DFE5B4F" w14:textId="77777777">
        <w:trPr>
          <w:trHeight w:val="20"/>
        </w:trPr>
        <w:tc>
          <w:tcPr>
            <w:tcW w:w="1153" w:type="dxa"/>
            <w:gridSpan w:val="2"/>
            <w:vMerge/>
            <w:vAlign w:val="center"/>
          </w:tcPr>
          <w:p w14:paraId="1D62C2E8"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2783" w:type="dxa"/>
            <w:vAlign w:val="center"/>
          </w:tcPr>
          <w:p w14:paraId="70DBFB9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3、植物摆设、造型，要求美观，便于观赏</w:t>
            </w:r>
          </w:p>
        </w:tc>
        <w:tc>
          <w:tcPr>
            <w:tcW w:w="1275" w:type="dxa"/>
            <w:vAlign w:val="center"/>
          </w:tcPr>
          <w:p w14:paraId="424F003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摆弄、修剪</w:t>
            </w:r>
          </w:p>
        </w:tc>
        <w:tc>
          <w:tcPr>
            <w:tcW w:w="1418" w:type="dxa"/>
            <w:vAlign w:val="center"/>
          </w:tcPr>
          <w:p w14:paraId="6BC7C7F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1次/周、月、季</w:t>
            </w:r>
          </w:p>
        </w:tc>
        <w:tc>
          <w:tcPr>
            <w:tcW w:w="1843" w:type="dxa"/>
            <w:vAlign w:val="center"/>
          </w:tcPr>
          <w:p w14:paraId="6A4E6ED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r>
      <w:tr w:rsidR="00C20CCD" w:rsidRPr="004862F0" w14:paraId="0C990785" w14:textId="77777777">
        <w:trPr>
          <w:trHeight w:val="20"/>
        </w:trPr>
        <w:tc>
          <w:tcPr>
            <w:tcW w:w="1153" w:type="dxa"/>
            <w:gridSpan w:val="2"/>
            <w:vMerge/>
            <w:vAlign w:val="center"/>
          </w:tcPr>
          <w:p w14:paraId="0201CA8F"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2783" w:type="dxa"/>
            <w:vAlign w:val="center"/>
          </w:tcPr>
          <w:p w14:paraId="19C46FCC"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4、施肥：根据植物生长要求，施化学肥料</w:t>
            </w:r>
          </w:p>
        </w:tc>
        <w:tc>
          <w:tcPr>
            <w:tcW w:w="1275" w:type="dxa"/>
            <w:vAlign w:val="center"/>
          </w:tcPr>
          <w:p w14:paraId="2001A028"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喷撒、埋根</w:t>
            </w:r>
          </w:p>
        </w:tc>
        <w:tc>
          <w:tcPr>
            <w:tcW w:w="1418" w:type="dxa"/>
            <w:vAlign w:val="center"/>
          </w:tcPr>
          <w:p w14:paraId="7969EE1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4次/年</w:t>
            </w:r>
          </w:p>
        </w:tc>
        <w:tc>
          <w:tcPr>
            <w:tcW w:w="1843" w:type="dxa"/>
            <w:vAlign w:val="center"/>
          </w:tcPr>
          <w:p w14:paraId="6FE057E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4次/年</w:t>
            </w:r>
          </w:p>
        </w:tc>
      </w:tr>
      <w:tr w:rsidR="00C20CCD" w:rsidRPr="004862F0" w14:paraId="470B28EE" w14:textId="77777777">
        <w:trPr>
          <w:trHeight w:val="20"/>
        </w:trPr>
        <w:tc>
          <w:tcPr>
            <w:tcW w:w="1153" w:type="dxa"/>
            <w:gridSpan w:val="2"/>
            <w:vMerge/>
            <w:vAlign w:val="center"/>
          </w:tcPr>
          <w:p w14:paraId="65C2419F"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2783" w:type="dxa"/>
            <w:vAlign w:val="center"/>
          </w:tcPr>
          <w:p w14:paraId="685C557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5、浇水：保持湿润，不要过干过湿</w:t>
            </w:r>
          </w:p>
        </w:tc>
        <w:tc>
          <w:tcPr>
            <w:tcW w:w="1275" w:type="dxa"/>
            <w:vAlign w:val="center"/>
          </w:tcPr>
          <w:p w14:paraId="394794DE"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早、晚喷淋</w:t>
            </w:r>
          </w:p>
        </w:tc>
        <w:tc>
          <w:tcPr>
            <w:tcW w:w="1418" w:type="dxa"/>
            <w:vAlign w:val="center"/>
          </w:tcPr>
          <w:p w14:paraId="0A26CBF0"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1次/日</w:t>
            </w:r>
          </w:p>
        </w:tc>
        <w:tc>
          <w:tcPr>
            <w:tcW w:w="1843" w:type="dxa"/>
            <w:vAlign w:val="center"/>
          </w:tcPr>
          <w:p w14:paraId="0D6A6E0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r>
      <w:tr w:rsidR="00C20CCD" w:rsidRPr="004862F0" w14:paraId="5AD37BE4" w14:textId="77777777">
        <w:trPr>
          <w:trHeight w:val="20"/>
        </w:trPr>
        <w:tc>
          <w:tcPr>
            <w:tcW w:w="1153" w:type="dxa"/>
            <w:gridSpan w:val="2"/>
            <w:vMerge/>
            <w:vAlign w:val="center"/>
          </w:tcPr>
          <w:p w14:paraId="122E0303"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2783" w:type="dxa"/>
            <w:vAlign w:val="center"/>
          </w:tcPr>
          <w:p w14:paraId="0A3647A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6、松土：根据植物生长速度快慢、</w:t>
            </w:r>
          </w:p>
        </w:tc>
        <w:tc>
          <w:tcPr>
            <w:tcW w:w="1275" w:type="dxa"/>
            <w:vAlign w:val="center"/>
          </w:tcPr>
          <w:p w14:paraId="5F68C3E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翻土松根</w:t>
            </w:r>
          </w:p>
        </w:tc>
        <w:tc>
          <w:tcPr>
            <w:tcW w:w="1418" w:type="dxa"/>
            <w:vAlign w:val="center"/>
          </w:tcPr>
          <w:p w14:paraId="512FC7F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1次/季</w:t>
            </w:r>
          </w:p>
        </w:tc>
        <w:tc>
          <w:tcPr>
            <w:tcW w:w="1843" w:type="dxa"/>
            <w:vAlign w:val="center"/>
          </w:tcPr>
          <w:p w14:paraId="311702C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1次/季</w:t>
            </w:r>
          </w:p>
        </w:tc>
      </w:tr>
      <w:tr w:rsidR="00C20CCD" w:rsidRPr="004862F0" w14:paraId="69D5AE3F" w14:textId="77777777">
        <w:trPr>
          <w:trHeight w:val="20"/>
        </w:trPr>
        <w:tc>
          <w:tcPr>
            <w:tcW w:w="517" w:type="dxa"/>
            <w:vMerge w:val="restart"/>
            <w:vAlign w:val="center"/>
          </w:tcPr>
          <w:p w14:paraId="7E44B89C"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修</w:t>
            </w:r>
          </w:p>
          <w:p w14:paraId="2D6B304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剪</w:t>
            </w:r>
          </w:p>
        </w:tc>
        <w:tc>
          <w:tcPr>
            <w:tcW w:w="636" w:type="dxa"/>
            <w:vAlign w:val="center"/>
          </w:tcPr>
          <w:p w14:paraId="042729EC"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乔木</w:t>
            </w:r>
          </w:p>
        </w:tc>
        <w:tc>
          <w:tcPr>
            <w:tcW w:w="2783" w:type="dxa"/>
            <w:vAlign w:val="center"/>
          </w:tcPr>
          <w:p w14:paraId="6D80035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树</w:t>
            </w:r>
            <w:proofErr w:type="gramStart"/>
            <w:r w:rsidRPr="004862F0">
              <w:rPr>
                <w:rFonts w:ascii="宋体" w:hAnsi="宋体" w:hint="eastAsia"/>
                <w:sz w:val="24"/>
                <w:szCs w:val="24"/>
              </w:rPr>
              <w:t>不</w:t>
            </w:r>
            <w:proofErr w:type="gramEnd"/>
            <w:r w:rsidRPr="004862F0">
              <w:rPr>
                <w:rFonts w:ascii="宋体" w:hAnsi="宋体" w:hint="eastAsia"/>
                <w:sz w:val="24"/>
                <w:szCs w:val="24"/>
              </w:rPr>
              <w:t>阻车辆、行人通行、主侧枝分布均匀，</w:t>
            </w:r>
            <w:proofErr w:type="gramStart"/>
            <w:r w:rsidRPr="004862F0">
              <w:rPr>
                <w:rFonts w:ascii="宋体" w:hAnsi="宋体" w:hint="eastAsia"/>
                <w:sz w:val="24"/>
                <w:szCs w:val="24"/>
              </w:rPr>
              <w:t>无拓枝</w:t>
            </w:r>
            <w:proofErr w:type="gramEnd"/>
          </w:p>
        </w:tc>
        <w:tc>
          <w:tcPr>
            <w:tcW w:w="1275" w:type="dxa"/>
            <w:vAlign w:val="center"/>
          </w:tcPr>
          <w:p w14:paraId="630C50A8"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修剪</w:t>
            </w:r>
          </w:p>
        </w:tc>
        <w:tc>
          <w:tcPr>
            <w:tcW w:w="1418" w:type="dxa"/>
            <w:vAlign w:val="center"/>
          </w:tcPr>
          <w:p w14:paraId="6A7F1E3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1次/月、季</w:t>
            </w:r>
          </w:p>
        </w:tc>
        <w:tc>
          <w:tcPr>
            <w:tcW w:w="1843" w:type="dxa"/>
            <w:vAlign w:val="center"/>
          </w:tcPr>
          <w:p w14:paraId="29B6EE0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1次/季</w:t>
            </w:r>
          </w:p>
        </w:tc>
      </w:tr>
      <w:tr w:rsidR="00C20CCD" w:rsidRPr="004862F0" w14:paraId="27BA2E28" w14:textId="77777777">
        <w:trPr>
          <w:trHeight w:val="20"/>
        </w:trPr>
        <w:tc>
          <w:tcPr>
            <w:tcW w:w="517" w:type="dxa"/>
            <w:vMerge/>
            <w:vAlign w:val="center"/>
          </w:tcPr>
          <w:p w14:paraId="458A99D4"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713C25E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灌木</w:t>
            </w:r>
          </w:p>
        </w:tc>
        <w:tc>
          <w:tcPr>
            <w:tcW w:w="2783" w:type="dxa"/>
            <w:vAlign w:val="center"/>
          </w:tcPr>
          <w:p w14:paraId="2B878249"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成型、整齐，新长枝不超过30厘米</w:t>
            </w:r>
          </w:p>
        </w:tc>
        <w:tc>
          <w:tcPr>
            <w:tcW w:w="1275" w:type="dxa"/>
            <w:vAlign w:val="center"/>
          </w:tcPr>
          <w:p w14:paraId="089E032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修剪</w:t>
            </w:r>
          </w:p>
        </w:tc>
        <w:tc>
          <w:tcPr>
            <w:tcW w:w="1418" w:type="dxa"/>
            <w:vAlign w:val="center"/>
          </w:tcPr>
          <w:p w14:paraId="30EC112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1次/月、季</w:t>
            </w:r>
          </w:p>
        </w:tc>
        <w:tc>
          <w:tcPr>
            <w:tcW w:w="1843" w:type="dxa"/>
            <w:vAlign w:val="center"/>
          </w:tcPr>
          <w:p w14:paraId="6B5B46DB"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1次/季</w:t>
            </w:r>
          </w:p>
        </w:tc>
      </w:tr>
      <w:tr w:rsidR="00C20CCD" w:rsidRPr="004862F0" w14:paraId="4B00D879" w14:textId="77777777">
        <w:trPr>
          <w:trHeight w:val="20"/>
        </w:trPr>
        <w:tc>
          <w:tcPr>
            <w:tcW w:w="517" w:type="dxa"/>
            <w:vMerge/>
            <w:vAlign w:val="center"/>
          </w:tcPr>
          <w:p w14:paraId="2C896BE8"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2EFD5FA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绿篱</w:t>
            </w:r>
          </w:p>
        </w:tc>
        <w:tc>
          <w:tcPr>
            <w:tcW w:w="2783" w:type="dxa"/>
            <w:vAlign w:val="center"/>
          </w:tcPr>
          <w:p w14:paraId="494C32C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成型、整齐，新长枝不超过30厘米</w:t>
            </w:r>
          </w:p>
        </w:tc>
        <w:tc>
          <w:tcPr>
            <w:tcW w:w="1275" w:type="dxa"/>
            <w:vAlign w:val="center"/>
          </w:tcPr>
          <w:p w14:paraId="0B441E30"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修剪、整形</w:t>
            </w:r>
          </w:p>
        </w:tc>
        <w:tc>
          <w:tcPr>
            <w:tcW w:w="1418" w:type="dxa"/>
            <w:vAlign w:val="center"/>
          </w:tcPr>
          <w:p w14:paraId="4F46C58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c>
          <w:tcPr>
            <w:tcW w:w="1843" w:type="dxa"/>
            <w:vAlign w:val="center"/>
          </w:tcPr>
          <w:p w14:paraId="69144DF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1次/季</w:t>
            </w:r>
          </w:p>
        </w:tc>
      </w:tr>
      <w:tr w:rsidR="00C20CCD" w:rsidRPr="004862F0" w14:paraId="5E87AE12" w14:textId="77777777">
        <w:trPr>
          <w:trHeight w:val="20"/>
        </w:trPr>
        <w:tc>
          <w:tcPr>
            <w:tcW w:w="517" w:type="dxa"/>
            <w:vMerge/>
            <w:vAlign w:val="center"/>
          </w:tcPr>
          <w:p w14:paraId="7A7D7391"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39C78B2B"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草坪</w:t>
            </w:r>
          </w:p>
        </w:tc>
        <w:tc>
          <w:tcPr>
            <w:tcW w:w="2783" w:type="dxa"/>
            <w:vAlign w:val="center"/>
          </w:tcPr>
          <w:p w14:paraId="3732D67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目视平整，长度控制在20毫米，无裸露、非人植植物</w:t>
            </w:r>
          </w:p>
        </w:tc>
        <w:tc>
          <w:tcPr>
            <w:tcW w:w="1275" w:type="dxa"/>
            <w:vAlign w:val="center"/>
          </w:tcPr>
          <w:p w14:paraId="3459CDD9"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修剪</w:t>
            </w:r>
          </w:p>
        </w:tc>
        <w:tc>
          <w:tcPr>
            <w:tcW w:w="1418" w:type="dxa"/>
            <w:vAlign w:val="center"/>
          </w:tcPr>
          <w:p w14:paraId="743AD00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c>
          <w:tcPr>
            <w:tcW w:w="1843" w:type="dxa"/>
            <w:vAlign w:val="center"/>
          </w:tcPr>
          <w:p w14:paraId="0F4B805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1次/季</w:t>
            </w:r>
          </w:p>
        </w:tc>
      </w:tr>
      <w:tr w:rsidR="00C20CCD" w:rsidRPr="004862F0" w14:paraId="66B84B2B" w14:textId="77777777">
        <w:trPr>
          <w:trHeight w:val="20"/>
        </w:trPr>
        <w:tc>
          <w:tcPr>
            <w:tcW w:w="517" w:type="dxa"/>
            <w:vMerge/>
            <w:vAlign w:val="center"/>
          </w:tcPr>
          <w:p w14:paraId="162DDD48"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788EC67B"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草坪、花卉</w:t>
            </w:r>
          </w:p>
        </w:tc>
        <w:tc>
          <w:tcPr>
            <w:tcW w:w="2783" w:type="dxa"/>
            <w:vAlign w:val="center"/>
          </w:tcPr>
          <w:p w14:paraId="186146C9"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喷施、追施化肥或保证基肥，少量多次，不伤花草</w:t>
            </w:r>
          </w:p>
        </w:tc>
        <w:tc>
          <w:tcPr>
            <w:tcW w:w="1275" w:type="dxa"/>
            <w:vAlign w:val="center"/>
          </w:tcPr>
          <w:p w14:paraId="66E54849"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喷撒、淋或喷施</w:t>
            </w:r>
          </w:p>
        </w:tc>
        <w:tc>
          <w:tcPr>
            <w:tcW w:w="1418" w:type="dxa"/>
            <w:vAlign w:val="center"/>
          </w:tcPr>
          <w:p w14:paraId="05130C5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1-2次/月、季</w:t>
            </w:r>
          </w:p>
        </w:tc>
        <w:tc>
          <w:tcPr>
            <w:tcW w:w="1843" w:type="dxa"/>
            <w:vAlign w:val="center"/>
          </w:tcPr>
          <w:p w14:paraId="46CDF838"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1-2次/年</w:t>
            </w:r>
          </w:p>
        </w:tc>
      </w:tr>
      <w:tr w:rsidR="00C20CCD" w:rsidRPr="004862F0" w14:paraId="3173C4C5" w14:textId="77777777">
        <w:trPr>
          <w:trHeight w:val="20"/>
        </w:trPr>
        <w:tc>
          <w:tcPr>
            <w:tcW w:w="517" w:type="dxa"/>
            <w:vMerge/>
            <w:vAlign w:val="center"/>
          </w:tcPr>
          <w:p w14:paraId="47288DC2"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79D31CD8"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草坪、绿篱</w:t>
            </w:r>
          </w:p>
        </w:tc>
        <w:tc>
          <w:tcPr>
            <w:tcW w:w="2783" w:type="dxa"/>
            <w:vAlign w:val="center"/>
          </w:tcPr>
          <w:p w14:paraId="330694B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浇水不遗漏、</w:t>
            </w:r>
            <w:proofErr w:type="gramStart"/>
            <w:r w:rsidRPr="004862F0">
              <w:rPr>
                <w:rFonts w:ascii="宋体" w:hAnsi="宋体" w:hint="eastAsia"/>
                <w:sz w:val="24"/>
                <w:szCs w:val="24"/>
              </w:rPr>
              <w:t>浇水透土2厘米</w:t>
            </w:r>
            <w:proofErr w:type="gramEnd"/>
            <w:r w:rsidRPr="004862F0">
              <w:rPr>
                <w:rFonts w:ascii="宋体" w:hAnsi="宋体" w:hint="eastAsia"/>
                <w:sz w:val="24"/>
                <w:szCs w:val="24"/>
              </w:rPr>
              <w:t>，无旱死、早</w:t>
            </w:r>
            <w:proofErr w:type="gramStart"/>
            <w:r w:rsidRPr="004862F0">
              <w:rPr>
                <w:rFonts w:ascii="宋体" w:hAnsi="宋体" w:hint="eastAsia"/>
                <w:sz w:val="24"/>
                <w:szCs w:val="24"/>
              </w:rPr>
              <w:t>枯现象</w:t>
            </w:r>
            <w:proofErr w:type="gramEnd"/>
          </w:p>
        </w:tc>
        <w:tc>
          <w:tcPr>
            <w:tcW w:w="1275" w:type="dxa"/>
            <w:vAlign w:val="center"/>
          </w:tcPr>
          <w:p w14:paraId="1E83E8E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喷淋、浇水</w:t>
            </w:r>
          </w:p>
        </w:tc>
        <w:tc>
          <w:tcPr>
            <w:tcW w:w="1418" w:type="dxa"/>
            <w:vAlign w:val="center"/>
          </w:tcPr>
          <w:p w14:paraId="458AB72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1次/日</w:t>
            </w:r>
          </w:p>
        </w:tc>
        <w:tc>
          <w:tcPr>
            <w:tcW w:w="1843" w:type="dxa"/>
            <w:vAlign w:val="center"/>
          </w:tcPr>
          <w:p w14:paraId="75A0B60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1次/季</w:t>
            </w:r>
          </w:p>
        </w:tc>
      </w:tr>
      <w:tr w:rsidR="00C20CCD" w:rsidRPr="004862F0" w14:paraId="1FFBCC0B" w14:textId="77777777">
        <w:trPr>
          <w:trHeight w:val="20"/>
        </w:trPr>
        <w:tc>
          <w:tcPr>
            <w:tcW w:w="517" w:type="dxa"/>
            <w:vMerge/>
            <w:vAlign w:val="center"/>
          </w:tcPr>
          <w:p w14:paraId="41508339"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48C6EA63"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花卉、苗</w:t>
            </w:r>
          </w:p>
        </w:tc>
        <w:tc>
          <w:tcPr>
            <w:tcW w:w="2783" w:type="dxa"/>
            <w:vAlign w:val="center"/>
          </w:tcPr>
          <w:p w14:paraId="121AB92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浇水不遗留，花叶不染泥，土不压苗心，水不冲倒苗，无枯旱死现象</w:t>
            </w:r>
          </w:p>
        </w:tc>
        <w:tc>
          <w:tcPr>
            <w:tcW w:w="1275" w:type="dxa"/>
            <w:vAlign w:val="center"/>
          </w:tcPr>
          <w:p w14:paraId="263DB0D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喷淋</w:t>
            </w:r>
          </w:p>
        </w:tc>
        <w:tc>
          <w:tcPr>
            <w:tcW w:w="1418" w:type="dxa"/>
            <w:vAlign w:val="center"/>
          </w:tcPr>
          <w:p w14:paraId="27B5C6E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1-2次/日</w:t>
            </w:r>
          </w:p>
        </w:tc>
        <w:tc>
          <w:tcPr>
            <w:tcW w:w="1843" w:type="dxa"/>
            <w:vAlign w:val="center"/>
          </w:tcPr>
          <w:p w14:paraId="039C5880"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r>
      <w:tr w:rsidR="00C20CCD" w:rsidRPr="004862F0" w14:paraId="65C7B433" w14:textId="77777777">
        <w:trPr>
          <w:trHeight w:val="20"/>
        </w:trPr>
        <w:tc>
          <w:tcPr>
            <w:tcW w:w="517" w:type="dxa"/>
            <w:vAlign w:val="center"/>
          </w:tcPr>
          <w:p w14:paraId="19CF758D"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46DD5480"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防病</w:t>
            </w:r>
          </w:p>
          <w:p w14:paraId="33FF87C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治虫</w:t>
            </w:r>
          </w:p>
        </w:tc>
        <w:tc>
          <w:tcPr>
            <w:tcW w:w="2783" w:type="dxa"/>
            <w:vAlign w:val="center"/>
          </w:tcPr>
          <w:p w14:paraId="6D085F2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无明显枯枝、死株、杈，有虫害枝条2%以下，做到早发现</w:t>
            </w:r>
            <w:proofErr w:type="gramStart"/>
            <w:r w:rsidRPr="004862F0">
              <w:rPr>
                <w:rFonts w:ascii="宋体" w:hAnsi="宋体" w:hint="eastAsia"/>
                <w:sz w:val="24"/>
                <w:szCs w:val="24"/>
              </w:rPr>
              <w:t>及时治灭</w:t>
            </w:r>
            <w:proofErr w:type="gramEnd"/>
          </w:p>
        </w:tc>
        <w:tc>
          <w:tcPr>
            <w:tcW w:w="1275" w:type="dxa"/>
            <w:vAlign w:val="center"/>
          </w:tcPr>
          <w:p w14:paraId="7537BCD9"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喷药</w:t>
            </w:r>
          </w:p>
        </w:tc>
        <w:tc>
          <w:tcPr>
            <w:tcW w:w="1418" w:type="dxa"/>
            <w:vAlign w:val="center"/>
          </w:tcPr>
          <w:p w14:paraId="7654D4E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1-3次/年</w:t>
            </w:r>
          </w:p>
        </w:tc>
        <w:tc>
          <w:tcPr>
            <w:tcW w:w="1843" w:type="dxa"/>
            <w:vAlign w:val="center"/>
          </w:tcPr>
          <w:p w14:paraId="2F79914B"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2次/年</w:t>
            </w:r>
          </w:p>
        </w:tc>
      </w:tr>
      <w:tr w:rsidR="00C20CCD" w:rsidRPr="004862F0" w14:paraId="40DAD983" w14:textId="77777777">
        <w:trPr>
          <w:trHeight w:val="20"/>
        </w:trPr>
        <w:tc>
          <w:tcPr>
            <w:tcW w:w="517" w:type="dxa"/>
            <w:vAlign w:val="center"/>
          </w:tcPr>
          <w:p w14:paraId="3958ED15"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238C0F5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除杂草</w:t>
            </w:r>
          </w:p>
        </w:tc>
        <w:tc>
          <w:tcPr>
            <w:tcW w:w="2783" w:type="dxa"/>
            <w:vAlign w:val="center"/>
          </w:tcPr>
          <w:p w14:paraId="4F34D50B"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无明显杂草</w:t>
            </w:r>
          </w:p>
        </w:tc>
        <w:tc>
          <w:tcPr>
            <w:tcW w:w="1275" w:type="dxa"/>
            <w:vAlign w:val="center"/>
          </w:tcPr>
          <w:p w14:paraId="38DDE46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拔杂草</w:t>
            </w:r>
          </w:p>
        </w:tc>
        <w:tc>
          <w:tcPr>
            <w:tcW w:w="1418" w:type="dxa"/>
            <w:vAlign w:val="center"/>
          </w:tcPr>
          <w:p w14:paraId="33913D3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每天</w:t>
            </w:r>
          </w:p>
        </w:tc>
        <w:tc>
          <w:tcPr>
            <w:tcW w:w="1843" w:type="dxa"/>
            <w:vAlign w:val="center"/>
          </w:tcPr>
          <w:p w14:paraId="65E5EDA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r>
      <w:tr w:rsidR="00C20CCD" w:rsidRPr="004862F0" w14:paraId="1EC054E8" w14:textId="77777777">
        <w:trPr>
          <w:trHeight w:val="20"/>
        </w:trPr>
        <w:tc>
          <w:tcPr>
            <w:tcW w:w="517" w:type="dxa"/>
            <w:vAlign w:val="center"/>
          </w:tcPr>
          <w:p w14:paraId="26D7591F"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2E82CEA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落叶</w:t>
            </w:r>
          </w:p>
        </w:tc>
        <w:tc>
          <w:tcPr>
            <w:tcW w:w="2783" w:type="dxa"/>
            <w:vAlign w:val="center"/>
          </w:tcPr>
          <w:p w14:paraId="6B3DE48E"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绿化地无明显落叶</w:t>
            </w:r>
          </w:p>
        </w:tc>
        <w:tc>
          <w:tcPr>
            <w:tcW w:w="1275" w:type="dxa"/>
            <w:vAlign w:val="center"/>
          </w:tcPr>
          <w:p w14:paraId="4076154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扫落叶</w:t>
            </w:r>
          </w:p>
        </w:tc>
        <w:tc>
          <w:tcPr>
            <w:tcW w:w="1418" w:type="dxa"/>
            <w:vAlign w:val="center"/>
          </w:tcPr>
          <w:p w14:paraId="0D1AD14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每天</w:t>
            </w:r>
          </w:p>
        </w:tc>
        <w:tc>
          <w:tcPr>
            <w:tcW w:w="1843" w:type="dxa"/>
            <w:vAlign w:val="center"/>
          </w:tcPr>
          <w:p w14:paraId="58DC83F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r>
      <w:tr w:rsidR="00C20CCD" w:rsidRPr="004862F0" w14:paraId="0064A79B" w14:textId="77777777">
        <w:trPr>
          <w:trHeight w:val="20"/>
        </w:trPr>
        <w:tc>
          <w:tcPr>
            <w:tcW w:w="517" w:type="dxa"/>
            <w:vAlign w:val="center"/>
          </w:tcPr>
          <w:p w14:paraId="53861382"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636" w:type="dxa"/>
            <w:vAlign w:val="center"/>
          </w:tcPr>
          <w:p w14:paraId="59A74A2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淋水</w:t>
            </w:r>
          </w:p>
        </w:tc>
        <w:tc>
          <w:tcPr>
            <w:tcW w:w="2783" w:type="dxa"/>
            <w:vAlign w:val="center"/>
          </w:tcPr>
          <w:p w14:paraId="01D4918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绿化植物无干枯</w:t>
            </w:r>
          </w:p>
        </w:tc>
        <w:tc>
          <w:tcPr>
            <w:tcW w:w="1275" w:type="dxa"/>
            <w:vAlign w:val="center"/>
          </w:tcPr>
          <w:p w14:paraId="52E006A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淋水</w:t>
            </w:r>
          </w:p>
        </w:tc>
        <w:tc>
          <w:tcPr>
            <w:tcW w:w="1418" w:type="dxa"/>
            <w:vAlign w:val="center"/>
          </w:tcPr>
          <w:p w14:paraId="776C960D"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视天气情况淋水</w:t>
            </w:r>
          </w:p>
        </w:tc>
        <w:tc>
          <w:tcPr>
            <w:tcW w:w="1843" w:type="dxa"/>
            <w:vAlign w:val="center"/>
          </w:tcPr>
          <w:p w14:paraId="1BC56FF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r>
      <w:tr w:rsidR="00C20CCD" w:rsidRPr="004862F0" w14:paraId="1D87EB63" w14:textId="77777777">
        <w:trPr>
          <w:trHeight w:val="3892"/>
        </w:trPr>
        <w:tc>
          <w:tcPr>
            <w:tcW w:w="1153" w:type="dxa"/>
            <w:gridSpan w:val="2"/>
            <w:vAlign w:val="center"/>
          </w:tcPr>
          <w:p w14:paraId="307E8F1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苗圃</w:t>
            </w:r>
          </w:p>
        </w:tc>
        <w:tc>
          <w:tcPr>
            <w:tcW w:w="2783" w:type="dxa"/>
            <w:vAlign w:val="center"/>
          </w:tcPr>
          <w:p w14:paraId="02455961"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专人养护</w:t>
            </w:r>
          </w:p>
        </w:tc>
        <w:tc>
          <w:tcPr>
            <w:tcW w:w="1275" w:type="dxa"/>
            <w:vAlign w:val="center"/>
          </w:tcPr>
          <w:p w14:paraId="39829A2E"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种植、淋水、施肥、除草、除虫、采挖、采摘、移栽等</w:t>
            </w:r>
          </w:p>
        </w:tc>
        <w:tc>
          <w:tcPr>
            <w:tcW w:w="1418" w:type="dxa"/>
            <w:vAlign w:val="center"/>
          </w:tcPr>
          <w:p w14:paraId="6261BC8A"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每天</w:t>
            </w:r>
          </w:p>
        </w:tc>
        <w:tc>
          <w:tcPr>
            <w:tcW w:w="1843" w:type="dxa"/>
            <w:vAlign w:val="center"/>
          </w:tcPr>
          <w:p w14:paraId="5A8AE53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r>
    </w:tbl>
    <w:p w14:paraId="025DF33C" w14:textId="77777777" w:rsidR="00C20CCD" w:rsidRPr="004862F0" w:rsidRDefault="00C20CCD" w:rsidP="004862F0">
      <w:pPr>
        <w:spacing w:line="360" w:lineRule="auto"/>
        <w:ind w:firstLineChars="200" w:firstLine="480"/>
        <w:rPr>
          <w:rFonts w:ascii="宋体" w:hAnsi="宋体" w:hint="eastAsia"/>
          <w:sz w:val="24"/>
          <w:szCs w:val="24"/>
        </w:rPr>
      </w:pPr>
    </w:p>
    <w:p w14:paraId="6948F619"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3.办公区和附属楼的日常养护、维修工作标准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4739"/>
        <w:gridCol w:w="2315"/>
      </w:tblGrid>
      <w:tr w:rsidR="00C20CCD" w:rsidRPr="004862F0" w14:paraId="2AC3C0BB" w14:textId="77777777">
        <w:trPr>
          <w:trHeight w:val="20"/>
        </w:trPr>
        <w:tc>
          <w:tcPr>
            <w:tcW w:w="747" w:type="pct"/>
            <w:vAlign w:val="center"/>
          </w:tcPr>
          <w:p w14:paraId="2F160ADB"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项别</w:t>
            </w:r>
          </w:p>
        </w:tc>
        <w:tc>
          <w:tcPr>
            <w:tcW w:w="2856" w:type="pct"/>
            <w:vAlign w:val="center"/>
          </w:tcPr>
          <w:p w14:paraId="7BAB4201"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工程日常维修工作</w:t>
            </w:r>
          </w:p>
        </w:tc>
        <w:tc>
          <w:tcPr>
            <w:tcW w:w="1396" w:type="pct"/>
            <w:vAlign w:val="center"/>
          </w:tcPr>
          <w:p w14:paraId="7410276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频率/次数</w:t>
            </w:r>
          </w:p>
        </w:tc>
      </w:tr>
      <w:tr w:rsidR="00C20CCD" w:rsidRPr="004862F0" w14:paraId="68AA5EAB" w14:textId="77777777">
        <w:trPr>
          <w:trHeight w:val="20"/>
        </w:trPr>
        <w:tc>
          <w:tcPr>
            <w:tcW w:w="747" w:type="pct"/>
            <w:vMerge w:val="restart"/>
            <w:vAlign w:val="center"/>
          </w:tcPr>
          <w:p w14:paraId="32C58F97"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办公楼、附属楼</w:t>
            </w:r>
          </w:p>
        </w:tc>
        <w:tc>
          <w:tcPr>
            <w:tcW w:w="2856" w:type="pct"/>
            <w:vAlign w:val="center"/>
          </w:tcPr>
          <w:p w14:paraId="60225C89" w14:textId="77777777" w:rsidR="00C20CCD" w:rsidRPr="004862F0" w:rsidRDefault="00000000" w:rsidP="004862F0">
            <w:pPr>
              <w:spacing w:line="360" w:lineRule="auto"/>
              <w:jc w:val="center"/>
              <w:rPr>
                <w:rFonts w:ascii="宋体" w:hAnsi="宋体" w:hint="eastAsia"/>
                <w:sz w:val="24"/>
                <w:szCs w:val="24"/>
              </w:rPr>
            </w:pPr>
            <w:proofErr w:type="gramStart"/>
            <w:r w:rsidRPr="004862F0">
              <w:rPr>
                <w:rFonts w:ascii="宋体" w:hAnsi="宋体" w:hint="eastAsia"/>
                <w:sz w:val="24"/>
                <w:szCs w:val="24"/>
              </w:rPr>
              <w:t>空调网</w:t>
            </w:r>
            <w:proofErr w:type="gramEnd"/>
            <w:r w:rsidRPr="004862F0">
              <w:rPr>
                <w:rFonts w:ascii="宋体" w:hAnsi="宋体" w:hint="eastAsia"/>
                <w:sz w:val="24"/>
                <w:szCs w:val="24"/>
              </w:rPr>
              <w:t>清洗</w:t>
            </w:r>
          </w:p>
        </w:tc>
        <w:tc>
          <w:tcPr>
            <w:tcW w:w="1396" w:type="pct"/>
            <w:vAlign w:val="center"/>
          </w:tcPr>
          <w:p w14:paraId="2144D4F4"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1次/季</w:t>
            </w:r>
          </w:p>
        </w:tc>
      </w:tr>
      <w:tr w:rsidR="00C20CCD" w:rsidRPr="004862F0" w14:paraId="44403B00" w14:textId="77777777">
        <w:trPr>
          <w:trHeight w:val="20"/>
        </w:trPr>
        <w:tc>
          <w:tcPr>
            <w:tcW w:w="747" w:type="pct"/>
            <w:vMerge/>
            <w:vAlign w:val="center"/>
          </w:tcPr>
          <w:p w14:paraId="6AFEB1A4"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2856" w:type="pct"/>
            <w:vAlign w:val="center"/>
          </w:tcPr>
          <w:p w14:paraId="47F1D385"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走廊、大厅、卫生间照明，卫生间供水每星期检查</w:t>
            </w:r>
          </w:p>
        </w:tc>
        <w:tc>
          <w:tcPr>
            <w:tcW w:w="1396" w:type="pct"/>
            <w:vAlign w:val="center"/>
          </w:tcPr>
          <w:p w14:paraId="234C615F"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1次/周</w:t>
            </w:r>
          </w:p>
        </w:tc>
      </w:tr>
      <w:tr w:rsidR="00C20CCD" w:rsidRPr="004862F0" w14:paraId="58702640" w14:textId="77777777">
        <w:trPr>
          <w:trHeight w:val="20"/>
        </w:trPr>
        <w:tc>
          <w:tcPr>
            <w:tcW w:w="747" w:type="pct"/>
            <w:vMerge/>
            <w:vAlign w:val="center"/>
          </w:tcPr>
          <w:p w14:paraId="6F243F65"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2856" w:type="pct"/>
            <w:vAlign w:val="center"/>
          </w:tcPr>
          <w:p w14:paraId="5CA10212"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楼顶排水系统（如下雨随时查看）</w:t>
            </w:r>
          </w:p>
        </w:tc>
        <w:tc>
          <w:tcPr>
            <w:tcW w:w="1396" w:type="pct"/>
            <w:vAlign w:val="center"/>
          </w:tcPr>
          <w:p w14:paraId="27D95A7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1次/月</w:t>
            </w:r>
          </w:p>
        </w:tc>
      </w:tr>
      <w:tr w:rsidR="00C20CCD" w:rsidRPr="004862F0" w14:paraId="132D63BC" w14:textId="77777777">
        <w:trPr>
          <w:trHeight w:val="20"/>
        </w:trPr>
        <w:tc>
          <w:tcPr>
            <w:tcW w:w="747" w:type="pct"/>
            <w:vMerge/>
            <w:vAlign w:val="center"/>
          </w:tcPr>
          <w:p w14:paraId="617846BB"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2856" w:type="pct"/>
            <w:vAlign w:val="center"/>
          </w:tcPr>
          <w:p w14:paraId="5E3E59D6"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各办公室需更换灯泡，维修线路、空调、饮水机、门锁、办公桌椅等</w:t>
            </w:r>
          </w:p>
        </w:tc>
        <w:tc>
          <w:tcPr>
            <w:tcW w:w="1396" w:type="pct"/>
            <w:vAlign w:val="center"/>
          </w:tcPr>
          <w:p w14:paraId="190941C8"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随叫随到</w:t>
            </w:r>
          </w:p>
        </w:tc>
      </w:tr>
      <w:tr w:rsidR="00C20CCD" w:rsidRPr="004862F0" w14:paraId="17045987" w14:textId="77777777">
        <w:trPr>
          <w:trHeight w:val="20"/>
        </w:trPr>
        <w:tc>
          <w:tcPr>
            <w:tcW w:w="747" w:type="pct"/>
            <w:vMerge/>
            <w:vAlign w:val="center"/>
          </w:tcPr>
          <w:p w14:paraId="4F57E11D" w14:textId="77777777" w:rsidR="00C20CCD" w:rsidRPr="004862F0" w:rsidRDefault="00C20CCD" w:rsidP="004862F0">
            <w:pPr>
              <w:spacing w:line="360" w:lineRule="auto"/>
              <w:ind w:firstLineChars="200" w:firstLine="480"/>
              <w:jc w:val="center"/>
              <w:rPr>
                <w:rFonts w:ascii="宋体" w:hAnsi="宋体" w:hint="eastAsia"/>
                <w:sz w:val="24"/>
                <w:szCs w:val="24"/>
              </w:rPr>
            </w:pPr>
          </w:p>
        </w:tc>
        <w:tc>
          <w:tcPr>
            <w:tcW w:w="2856" w:type="pct"/>
            <w:vAlign w:val="center"/>
          </w:tcPr>
          <w:p w14:paraId="7963E9C0"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附属楼公共设备维修</w:t>
            </w:r>
          </w:p>
        </w:tc>
        <w:tc>
          <w:tcPr>
            <w:tcW w:w="1396" w:type="pct"/>
            <w:vAlign w:val="center"/>
          </w:tcPr>
          <w:p w14:paraId="090B7140" w14:textId="77777777" w:rsidR="00C20CCD" w:rsidRPr="004862F0" w:rsidRDefault="00000000" w:rsidP="004862F0">
            <w:pPr>
              <w:spacing w:line="360" w:lineRule="auto"/>
              <w:jc w:val="center"/>
              <w:rPr>
                <w:rFonts w:ascii="宋体" w:hAnsi="宋体" w:hint="eastAsia"/>
                <w:sz w:val="24"/>
                <w:szCs w:val="24"/>
              </w:rPr>
            </w:pPr>
            <w:r w:rsidRPr="004862F0">
              <w:rPr>
                <w:rFonts w:ascii="宋体" w:hAnsi="宋体" w:hint="eastAsia"/>
                <w:sz w:val="24"/>
                <w:szCs w:val="24"/>
              </w:rPr>
              <w:t>随叫随到</w:t>
            </w:r>
          </w:p>
        </w:tc>
      </w:tr>
    </w:tbl>
    <w:p w14:paraId="1CEB4924"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4.各项工作须有应急预案，开展经常性的培训，有专人负责。</w:t>
      </w:r>
    </w:p>
    <w:p w14:paraId="0961AD4B"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5.物业管理制度健全，管理落实到位。</w:t>
      </w:r>
    </w:p>
    <w:p w14:paraId="0341C71A" w14:textId="77777777" w:rsidR="00C20CCD" w:rsidRPr="004862F0" w:rsidRDefault="00000000" w:rsidP="004862F0">
      <w:pPr>
        <w:spacing w:line="360" w:lineRule="auto"/>
        <w:ind w:firstLineChars="200" w:firstLine="482"/>
        <w:rPr>
          <w:rFonts w:ascii="宋体" w:hAnsi="宋体" w:hint="eastAsia"/>
          <w:b/>
          <w:bCs/>
          <w:sz w:val="24"/>
          <w:szCs w:val="24"/>
        </w:rPr>
      </w:pPr>
      <w:r w:rsidRPr="004862F0">
        <w:rPr>
          <w:rFonts w:ascii="宋体" w:hAnsi="宋体" w:hint="eastAsia"/>
          <w:b/>
          <w:bCs/>
          <w:sz w:val="24"/>
          <w:szCs w:val="24"/>
        </w:rPr>
        <w:t>七、对成交人的基本要求</w:t>
      </w:r>
    </w:p>
    <w:p w14:paraId="0D7FF469"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1.成交人必须服从采购人管理，遵守采购人办公楼有关管理制度，严格按照采购人的要求提供管理服务，自觉接受采购人相关管理部门的业务检查和监督。</w:t>
      </w:r>
    </w:p>
    <w:p w14:paraId="00D009F6"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2.成交人的管理和服</w:t>
      </w:r>
      <w:proofErr w:type="gramStart"/>
      <w:r w:rsidRPr="004862F0">
        <w:rPr>
          <w:rFonts w:ascii="宋体" w:hAnsi="宋体" w:hint="eastAsia"/>
          <w:sz w:val="24"/>
          <w:szCs w:val="24"/>
        </w:rPr>
        <w:t>务</w:t>
      </w:r>
      <w:proofErr w:type="gramEnd"/>
      <w:r w:rsidRPr="004862F0">
        <w:rPr>
          <w:rFonts w:ascii="宋体" w:hAnsi="宋体" w:hint="eastAsia"/>
          <w:sz w:val="24"/>
          <w:szCs w:val="24"/>
        </w:rPr>
        <w:t>工作人员必须经过上岗前培训（包括思想道德、法制、安全、工作技能、管理制度、服务意识等教育），培训合格率达100%，符合国家有关劳动用工的法律法规。上班时必须佩戴工卡、穿统一制服。</w:t>
      </w:r>
    </w:p>
    <w:p w14:paraId="481AD41F"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lastRenderedPageBreak/>
        <w:t>3.成交人有责任对派驻采购人的物业管理服务部门的工作质量实行有效监管。成交人的质量管理部门每月应不少于一次会同采购人管理部门和成交人</w:t>
      </w:r>
      <w:r w:rsidR="00D73726" w:rsidRPr="004862F0">
        <w:rPr>
          <w:rFonts w:ascii="宋体" w:hAnsi="宋体" w:hint="eastAsia"/>
          <w:sz w:val="24"/>
          <w:szCs w:val="24"/>
        </w:rPr>
        <w:t>派</w:t>
      </w:r>
      <w:r w:rsidRPr="004862F0">
        <w:rPr>
          <w:rFonts w:ascii="宋体" w:hAnsi="宋体" w:hint="eastAsia"/>
          <w:sz w:val="24"/>
          <w:szCs w:val="24"/>
        </w:rPr>
        <w:t>驻采购人</w:t>
      </w:r>
      <w:r w:rsidR="00D73726" w:rsidRPr="004862F0">
        <w:rPr>
          <w:rFonts w:ascii="宋体" w:hAnsi="宋体" w:hint="eastAsia"/>
          <w:sz w:val="24"/>
          <w:szCs w:val="24"/>
        </w:rPr>
        <w:t>现场的负责人</w:t>
      </w:r>
      <w:r w:rsidRPr="004862F0">
        <w:rPr>
          <w:rFonts w:ascii="宋体" w:hAnsi="宋体" w:hint="eastAsia"/>
          <w:sz w:val="24"/>
          <w:szCs w:val="24"/>
        </w:rPr>
        <w:t>检查物业管理服务工作质量，对存在的问题要按采购人的要求抓好整改落实。</w:t>
      </w:r>
    </w:p>
    <w:p w14:paraId="4848741E"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4.物业管理范围内发生的人身伤害、物品被盗、人为损坏设备设施，</w:t>
      </w:r>
      <w:proofErr w:type="gramStart"/>
      <w:r w:rsidRPr="004862F0">
        <w:rPr>
          <w:rFonts w:ascii="宋体" w:hAnsi="宋体" w:hint="eastAsia"/>
          <w:sz w:val="24"/>
          <w:szCs w:val="24"/>
        </w:rPr>
        <w:t>属成交人</w:t>
      </w:r>
      <w:proofErr w:type="gramEnd"/>
      <w:r w:rsidRPr="004862F0">
        <w:rPr>
          <w:rFonts w:ascii="宋体" w:hAnsi="宋体" w:hint="eastAsia"/>
          <w:sz w:val="24"/>
          <w:szCs w:val="24"/>
        </w:rPr>
        <w:t>及其工作人员管理不善原因造成的，</w:t>
      </w:r>
      <w:proofErr w:type="gramStart"/>
      <w:r w:rsidRPr="004862F0">
        <w:rPr>
          <w:rFonts w:ascii="宋体" w:hAnsi="宋体" w:hint="eastAsia"/>
          <w:sz w:val="24"/>
          <w:szCs w:val="24"/>
        </w:rPr>
        <w:t>由成交人</w:t>
      </w:r>
      <w:proofErr w:type="gramEnd"/>
      <w:r w:rsidRPr="004862F0">
        <w:rPr>
          <w:rFonts w:ascii="宋体" w:hAnsi="宋体" w:hint="eastAsia"/>
          <w:sz w:val="24"/>
          <w:szCs w:val="24"/>
        </w:rPr>
        <w:t>负责赔偿。</w:t>
      </w:r>
    </w:p>
    <w:p w14:paraId="1E9B7373"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5.成交人在服务人员中任命合同的执行代表，以便就合同执行当中的具体事宜进行协调。采购人对成交人所负责服务项目的投诉，成交人合同执行代表应立即处理，特殊情况不超过12小时，在此期间内向采购人做出合理解释。</w:t>
      </w:r>
    </w:p>
    <w:p w14:paraId="4CA8C05E"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6.成交人工作人员应固定保持在90%以上，凡更换人员必须经采购人审核通过，必须做好交接班工作，若因交接班衔接不好，致使采购人工作受到影响者，按考核制度处罚。</w:t>
      </w:r>
    </w:p>
    <w:p w14:paraId="00E8BBD5"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7.成交人聘用的员工，必须符合法律、政策的有关要求，并向采购人提供有关身份证证明（复印件），聘用人员的资料以表格形式汇总加盖公章交采购单位备案。</w:t>
      </w:r>
    </w:p>
    <w:p w14:paraId="7B7A7A25"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8.同等条件下优先聘用本单位临时工。</w:t>
      </w:r>
    </w:p>
    <w:p w14:paraId="24ACDE3F"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七、成交人责任承担</w:t>
      </w:r>
    </w:p>
    <w:p w14:paraId="16D6DF32"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1.成交人在提供管理服务时必须做好各项安全防范措施，成交人所有工作人员在合约期间如发生任何人身意外（生病、伤亡事故）、事故或触犯法律法规（包括劳动用工制度、发生劳资纠纷、采购人的规章制度等）、或损坏采购人的设施和物品，</w:t>
      </w:r>
      <w:proofErr w:type="gramStart"/>
      <w:r w:rsidRPr="004862F0">
        <w:rPr>
          <w:rFonts w:ascii="宋体" w:hAnsi="宋体" w:hint="eastAsia"/>
          <w:sz w:val="24"/>
          <w:szCs w:val="24"/>
        </w:rPr>
        <w:t>由成交人</w:t>
      </w:r>
      <w:proofErr w:type="gramEnd"/>
      <w:r w:rsidRPr="004862F0">
        <w:rPr>
          <w:rFonts w:ascii="宋体" w:hAnsi="宋体" w:hint="eastAsia"/>
          <w:sz w:val="24"/>
          <w:szCs w:val="24"/>
        </w:rPr>
        <w:t>负完全责任。</w:t>
      </w:r>
    </w:p>
    <w:p w14:paraId="4C3D3F81"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2.若成交人违约，未能达到标书中约定的管理目标，采购人有权单方提前解除合同，成交人承担违约责任；造成采购人经济损失的，</w:t>
      </w:r>
      <w:proofErr w:type="gramStart"/>
      <w:r w:rsidRPr="004862F0">
        <w:rPr>
          <w:rFonts w:ascii="宋体" w:hAnsi="宋体" w:hint="eastAsia"/>
          <w:sz w:val="24"/>
          <w:szCs w:val="24"/>
        </w:rPr>
        <w:t>按造成</w:t>
      </w:r>
      <w:proofErr w:type="gramEnd"/>
      <w:r w:rsidRPr="004862F0">
        <w:rPr>
          <w:rFonts w:ascii="宋体" w:hAnsi="宋体" w:hint="eastAsia"/>
          <w:sz w:val="24"/>
          <w:szCs w:val="24"/>
        </w:rPr>
        <w:t>的实际损失予以赔偿。</w:t>
      </w:r>
    </w:p>
    <w:p w14:paraId="64BA167F"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3.若成交人擅自转包、分包，或以任何形式与第三方进行合作的属违约，一经查实，成交人应向采购人承担违约责任，采购人可随时单方面解除合同。</w:t>
      </w:r>
    </w:p>
    <w:p w14:paraId="51FDEFC9"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4.成交人若违背本采购文件中确定的义务，必须承担违约责任。</w:t>
      </w:r>
    </w:p>
    <w:p w14:paraId="15E4D035"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5.成交人必须执行各级政府及有关部门的相关政策，如保险：要按照国家有关规定为其员工购买劳动保险，费用</w:t>
      </w:r>
      <w:proofErr w:type="gramStart"/>
      <w:r w:rsidRPr="004862F0">
        <w:rPr>
          <w:rFonts w:ascii="宋体" w:hAnsi="宋体" w:hint="eastAsia"/>
          <w:sz w:val="24"/>
          <w:szCs w:val="24"/>
        </w:rPr>
        <w:t>由成交人</w:t>
      </w:r>
      <w:proofErr w:type="gramEnd"/>
      <w:r w:rsidRPr="004862F0">
        <w:rPr>
          <w:rFonts w:ascii="宋体" w:hAnsi="宋体" w:hint="eastAsia"/>
          <w:sz w:val="24"/>
          <w:szCs w:val="24"/>
        </w:rPr>
        <w:t>负责；以及消防、环保等，若有违</w:t>
      </w:r>
      <w:r w:rsidRPr="004862F0">
        <w:rPr>
          <w:rFonts w:ascii="宋体" w:hAnsi="宋体" w:hint="eastAsia"/>
          <w:sz w:val="24"/>
          <w:szCs w:val="24"/>
        </w:rPr>
        <w:lastRenderedPageBreak/>
        <w:t>反规定，成交人承担相应责任。</w:t>
      </w:r>
    </w:p>
    <w:p w14:paraId="06144119"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6.成交人及其工作人员在采购人交由成交人管理和服务的工作区域内违法犯罪属实，成交人应赔偿并承担相应的法律责任，并不得再使用有关员工。</w:t>
      </w:r>
    </w:p>
    <w:p w14:paraId="52120644"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7.员工的薪酬、福利待遇以及物业管理服务中所发生的各项税收、费用</w:t>
      </w:r>
      <w:proofErr w:type="gramStart"/>
      <w:r w:rsidRPr="004862F0">
        <w:rPr>
          <w:rFonts w:ascii="宋体" w:hAnsi="宋体" w:hint="eastAsia"/>
          <w:sz w:val="24"/>
          <w:szCs w:val="24"/>
        </w:rPr>
        <w:t>由成交人</w:t>
      </w:r>
      <w:proofErr w:type="gramEnd"/>
      <w:r w:rsidRPr="004862F0">
        <w:rPr>
          <w:rFonts w:ascii="宋体" w:hAnsi="宋体" w:hint="eastAsia"/>
          <w:sz w:val="24"/>
          <w:szCs w:val="24"/>
        </w:rPr>
        <w:t>承担。</w:t>
      </w:r>
    </w:p>
    <w:p w14:paraId="188742A9" w14:textId="77777777" w:rsidR="00C20CCD" w:rsidRPr="004862F0" w:rsidRDefault="00000000" w:rsidP="004862F0">
      <w:pPr>
        <w:spacing w:line="360" w:lineRule="auto"/>
        <w:ind w:firstLineChars="200" w:firstLine="482"/>
        <w:rPr>
          <w:rFonts w:ascii="宋体" w:hAnsi="宋体" w:hint="eastAsia"/>
          <w:b/>
          <w:bCs/>
          <w:sz w:val="24"/>
          <w:szCs w:val="24"/>
        </w:rPr>
      </w:pPr>
      <w:r w:rsidRPr="004862F0">
        <w:rPr>
          <w:rFonts w:ascii="宋体" w:hAnsi="宋体" w:hint="eastAsia"/>
          <w:b/>
          <w:bCs/>
          <w:sz w:val="24"/>
          <w:szCs w:val="24"/>
        </w:rPr>
        <w:t>八、成交人承担的风险</w:t>
      </w:r>
    </w:p>
    <w:p w14:paraId="18150CB6"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1.所有拟派驻本项目的人员最低工资标准须符合《最低工资规定》（劳动和社会保障部令2004年第21号）和广西壮族自治区人民政府最新发布的《关于调整全区职工最低工资标准的通知》或同类文件的规定。</w:t>
      </w:r>
    </w:p>
    <w:p w14:paraId="7A95683F"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2.供应商必须对所有拟派驻本项目的人员按规定签订劳务合同，缴纳保安人员的意外伤害险等。</w:t>
      </w:r>
    </w:p>
    <w:p w14:paraId="50CD39B0"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3.工作人员在岗履行工作职责期间，发生自身的人身伤害、伤亡，均</w:t>
      </w:r>
      <w:proofErr w:type="gramStart"/>
      <w:r w:rsidRPr="004862F0">
        <w:rPr>
          <w:rFonts w:ascii="宋体" w:hAnsi="宋体" w:hint="eastAsia"/>
          <w:sz w:val="24"/>
          <w:szCs w:val="24"/>
        </w:rPr>
        <w:t>由成交人</w:t>
      </w:r>
      <w:proofErr w:type="gramEnd"/>
      <w:r w:rsidRPr="004862F0">
        <w:rPr>
          <w:rFonts w:ascii="宋体" w:hAnsi="宋体" w:hint="eastAsia"/>
          <w:sz w:val="24"/>
          <w:szCs w:val="24"/>
        </w:rPr>
        <w:t>负责处理并承担经济和道义上的责任，采购人不承担任何责任。</w:t>
      </w:r>
    </w:p>
    <w:p w14:paraId="6C2AF811"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4.成交人违反国家相关法规，与聘用人员发生纠纷，均</w:t>
      </w:r>
      <w:proofErr w:type="gramStart"/>
      <w:r w:rsidRPr="004862F0">
        <w:rPr>
          <w:rFonts w:ascii="宋体" w:hAnsi="宋体" w:hint="eastAsia"/>
          <w:sz w:val="24"/>
          <w:szCs w:val="24"/>
        </w:rPr>
        <w:t>由成交人</w:t>
      </w:r>
      <w:proofErr w:type="gramEnd"/>
      <w:r w:rsidRPr="004862F0">
        <w:rPr>
          <w:rFonts w:ascii="宋体" w:hAnsi="宋体" w:hint="eastAsia"/>
          <w:sz w:val="24"/>
          <w:szCs w:val="24"/>
        </w:rPr>
        <w:t>负责调解与处理，采购人不承担责任。</w:t>
      </w:r>
    </w:p>
    <w:p w14:paraId="477B89EE"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5.采购人将对物业管理服务质量进行按月考核和全过程监控，如成交人日常工作不到位、不达标、或有违约现象，将依据合同约定，</w:t>
      </w:r>
      <w:proofErr w:type="gramStart"/>
      <w:r w:rsidRPr="004862F0">
        <w:rPr>
          <w:rFonts w:ascii="宋体" w:hAnsi="宋体" w:hint="eastAsia"/>
          <w:sz w:val="24"/>
          <w:szCs w:val="24"/>
        </w:rPr>
        <w:t>作出</w:t>
      </w:r>
      <w:proofErr w:type="gramEnd"/>
      <w:r w:rsidRPr="004862F0">
        <w:rPr>
          <w:rFonts w:ascii="宋体" w:hAnsi="宋体" w:hint="eastAsia"/>
          <w:sz w:val="24"/>
          <w:szCs w:val="24"/>
        </w:rPr>
        <w:t>相应的违约处理与处罚。</w:t>
      </w:r>
    </w:p>
    <w:p w14:paraId="69673CB6"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1）采购人每月就物业服务内容及标准进行逐项考核，并按项目达标率确定综合评定等次，达标率为100%的为优秀等次，95%或以上的为良好等次；90%或以上的为合格等次，90%以下的为不合格等次。考核不达标的项目，采购人有权向成交人提出限期整改及责任人调整要求。考核综合评定等次为合格以上的，采购人依照合同约定时间和金额支付成交人当月物业管理费，即采购人应支付费用=中标价格÷12。综合评定等次不合格的，按考核项目达标率折算支付当月物业管理费，即采购人应支付费用=当月考核项目达标率×中标价格÷2。连续两个月综合评定等次为不合格的，可等同视成交人未完成规定管理目标，采购人有权提出单方面提前终止合同。</w:t>
      </w:r>
    </w:p>
    <w:p w14:paraId="3890F65F"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（2）违约处理与处罚规定：中标方在合同执行期间，如果有下列情形之一者，投标方有权视情节轻重对中标方进行处罚100～1000元/次。</w:t>
      </w:r>
    </w:p>
    <w:p w14:paraId="2C4875B3"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lastRenderedPageBreak/>
        <w:fldChar w:fldCharType="begin"/>
      </w:r>
      <w:r w:rsidRPr="004862F0">
        <w:rPr>
          <w:rFonts w:ascii="宋体" w:hAnsi="宋体" w:hint="eastAsia"/>
          <w:sz w:val="24"/>
          <w:szCs w:val="24"/>
        </w:rPr>
        <w:instrText xml:space="preserve"> = 1 \* GB3 </w:instrText>
      </w:r>
      <w:r w:rsidRPr="004862F0">
        <w:rPr>
          <w:rFonts w:ascii="宋体" w:hAnsi="宋体" w:hint="eastAsia"/>
          <w:sz w:val="24"/>
          <w:szCs w:val="24"/>
        </w:rPr>
        <w:fldChar w:fldCharType="separate"/>
      </w:r>
      <w:r w:rsidRPr="004862F0">
        <w:rPr>
          <w:rFonts w:ascii="宋体" w:hAnsi="宋体" w:hint="eastAsia"/>
          <w:sz w:val="24"/>
          <w:szCs w:val="24"/>
        </w:rPr>
        <w:t>①</w:t>
      </w:r>
      <w:r w:rsidRPr="004862F0">
        <w:rPr>
          <w:rFonts w:ascii="宋体" w:hAnsi="宋体" w:hint="eastAsia"/>
          <w:sz w:val="24"/>
          <w:szCs w:val="24"/>
        </w:rPr>
        <w:fldChar w:fldCharType="end"/>
      </w:r>
      <w:r w:rsidRPr="004862F0">
        <w:rPr>
          <w:rFonts w:ascii="宋体" w:hAnsi="宋体" w:hint="eastAsia"/>
          <w:sz w:val="24"/>
          <w:szCs w:val="24"/>
        </w:rPr>
        <w:t>未按合同</w:t>
      </w:r>
      <w:proofErr w:type="gramStart"/>
      <w:r w:rsidRPr="004862F0">
        <w:rPr>
          <w:rFonts w:ascii="宋体" w:hAnsi="宋体" w:hint="eastAsia"/>
          <w:sz w:val="24"/>
          <w:szCs w:val="24"/>
        </w:rPr>
        <w:t>规定派足工作人员</w:t>
      </w:r>
      <w:proofErr w:type="gramEnd"/>
      <w:r w:rsidRPr="004862F0">
        <w:rPr>
          <w:rFonts w:ascii="宋体" w:hAnsi="宋体" w:hint="eastAsia"/>
          <w:sz w:val="24"/>
          <w:szCs w:val="24"/>
        </w:rPr>
        <w:t>或未执行合同规定任务的。</w:t>
      </w:r>
    </w:p>
    <w:p w14:paraId="72D83009"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2 \* GB3 </w:instrText>
      </w:r>
      <w:r w:rsidRPr="004862F0">
        <w:rPr>
          <w:rFonts w:ascii="宋体" w:hAnsi="宋体" w:hint="eastAsia"/>
          <w:sz w:val="24"/>
          <w:szCs w:val="24"/>
        </w:rPr>
        <w:fldChar w:fldCharType="separate"/>
      </w:r>
      <w:r w:rsidRPr="004862F0">
        <w:rPr>
          <w:rFonts w:ascii="宋体" w:hAnsi="宋体" w:hint="eastAsia"/>
          <w:sz w:val="24"/>
          <w:szCs w:val="24"/>
        </w:rPr>
        <w:t>②</w:t>
      </w:r>
      <w:r w:rsidRPr="004862F0">
        <w:rPr>
          <w:rFonts w:ascii="宋体" w:hAnsi="宋体" w:hint="eastAsia"/>
          <w:sz w:val="24"/>
          <w:szCs w:val="24"/>
        </w:rPr>
        <w:fldChar w:fldCharType="end"/>
      </w:r>
      <w:r w:rsidRPr="004862F0">
        <w:rPr>
          <w:rFonts w:ascii="宋体" w:hAnsi="宋体" w:hint="eastAsia"/>
          <w:sz w:val="24"/>
          <w:szCs w:val="24"/>
        </w:rPr>
        <w:t>未经采购人同意，擅自更换主管或一次性更换2名以上工作人员的。</w:t>
      </w:r>
    </w:p>
    <w:p w14:paraId="6AB7CB91"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3 \* GB3 </w:instrText>
      </w:r>
      <w:r w:rsidRPr="004862F0">
        <w:rPr>
          <w:rFonts w:ascii="宋体" w:hAnsi="宋体" w:hint="eastAsia"/>
          <w:sz w:val="24"/>
          <w:szCs w:val="24"/>
        </w:rPr>
        <w:fldChar w:fldCharType="separate"/>
      </w:r>
      <w:r w:rsidRPr="004862F0">
        <w:rPr>
          <w:rFonts w:ascii="宋体" w:hAnsi="宋体" w:hint="eastAsia"/>
          <w:sz w:val="24"/>
          <w:szCs w:val="24"/>
        </w:rPr>
        <w:t>③</w:t>
      </w:r>
      <w:r w:rsidRPr="004862F0">
        <w:rPr>
          <w:rFonts w:ascii="宋体" w:hAnsi="宋体" w:hint="eastAsia"/>
          <w:sz w:val="24"/>
          <w:szCs w:val="24"/>
        </w:rPr>
        <w:fldChar w:fldCharType="end"/>
      </w:r>
      <w:r w:rsidRPr="004862F0">
        <w:rPr>
          <w:rFonts w:ascii="宋体" w:hAnsi="宋体" w:hint="eastAsia"/>
          <w:sz w:val="24"/>
          <w:szCs w:val="24"/>
        </w:rPr>
        <w:t>未经采购人同意，擅自外调(借)工作人员的。</w:t>
      </w:r>
    </w:p>
    <w:p w14:paraId="28097516"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4 \* GB3 </w:instrText>
      </w:r>
      <w:r w:rsidRPr="004862F0">
        <w:rPr>
          <w:rFonts w:ascii="宋体" w:hAnsi="宋体" w:hint="eastAsia"/>
          <w:sz w:val="24"/>
          <w:szCs w:val="24"/>
        </w:rPr>
        <w:fldChar w:fldCharType="separate"/>
      </w:r>
      <w:r w:rsidRPr="004862F0">
        <w:rPr>
          <w:rFonts w:ascii="宋体" w:hAnsi="宋体" w:hint="eastAsia"/>
          <w:sz w:val="24"/>
          <w:szCs w:val="24"/>
        </w:rPr>
        <w:t>④</w:t>
      </w:r>
      <w:r w:rsidRPr="004862F0">
        <w:rPr>
          <w:rFonts w:ascii="宋体" w:hAnsi="宋体" w:hint="eastAsia"/>
          <w:sz w:val="24"/>
          <w:szCs w:val="24"/>
        </w:rPr>
        <w:fldChar w:fldCharType="end"/>
      </w:r>
      <w:r w:rsidRPr="004862F0">
        <w:rPr>
          <w:rFonts w:ascii="宋体" w:hAnsi="宋体" w:hint="eastAsia"/>
          <w:sz w:val="24"/>
          <w:szCs w:val="24"/>
        </w:rPr>
        <w:t>未及时配备工作人员的统一服装及附属装备并给采购人带来不良影响的。</w:t>
      </w:r>
    </w:p>
    <w:p w14:paraId="0DDD86B1"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5 \* GB3 </w:instrText>
      </w:r>
      <w:r w:rsidRPr="004862F0">
        <w:rPr>
          <w:rFonts w:ascii="宋体" w:hAnsi="宋体" w:hint="eastAsia"/>
          <w:sz w:val="24"/>
          <w:szCs w:val="24"/>
        </w:rPr>
        <w:fldChar w:fldCharType="separate"/>
      </w:r>
      <w:r w:rsidRPr="004862F0">
        <w:rPr>
          <w:rFonts w:ascii="宋体" w:hAnsi="宋体" w:hint="eastAsia"/>
          <w:sz w:val="24"/>
          <w:szCs w:val="24"/>
        </w:rPr>
        <w:t>⑤</w:t>
      </w:r>
      <w:r w:rsidRPr="004862F0">
        <w:rPr>
          <w:rFonts w:ascii="宋体" w:hAnsi="宋体" w:hint="eastAsia"/>
          <w:sz w:val="24"/>
          <w:szCs w:val="24"/>
        </w:rPr>
        <w:fldChar w:fldCharType="end"/>
      </w:r>
      <w:r w:rsidRPr="004862F0">
        <w:rPr>
          <w:rFonts w:ascii="宋体" w:hAnsi="宋体" w:hint="eastAsia"/>
          <w:sz w:val="24"/>
          <w:szCs w:val="24"/>
        </w:rPr>
        <w:t>发生其他有损采购人形象或影响正常工作或造成损失的。</w:t>
      </w:r>
    </w:p>
    <w:p w14:paraId="0684E289"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fldChar w:fldCharType="begin"/>
      </w:r>
      <w:r w:rsidRPr="004862F0">
        <w:rPr>
          <w:rFonts w:ascii="宋体" w:hAnsi="宋体" w:hint="eastAsia"/>
          <w:sz w:val="24"/>
          <w:szCs w:val="24"/>
        </w:rPr>
        <w:instrText xml:space="preserve"> = 6 \* GB3 </w:instrText>
      </w:r>
      <w:r w:rsidRPr="004862F0">
        <w:rPr>
          <w:rFonts w:ascii="宋体" w:hAnsi="宋体" w:hint="eastAsia"/>
          <w:sz w:val="24"/>
          <w:szCs w:val="24"/>
        </w:rPr>
        <w:fldChar w:fldCharType="separate"/>
      </w:r>
      <w:r w:rsidRPr="004862F0">
        <w:rPr>
          <w:rFonts w:ascii="宋体" w:hAnsi="宋体" w:hint="eastAsia"/>
          <w:sz w:val="24"/>
          <w:szCs w:val="24"/>
        </w:rPr>
        <w:t>⑥</w:t>
      </w:r>
      <w:r w:rsidRPr="004862F0">
        <w:rPr>
          <w:rFonts w:ascii="宋体" w:hAnsi="宋体" w:hint="eastAsia"/>
          <w:sz w:val="24"/>
          <w:szCs w:val="24"/>
        </w:rPr>
        <w:fldChar w:fldCharType="end"/>
      </w:r>
      <w:r w:rsidRPr="004862F0">
        <w:rPr>
          <w:rFonts w:ascii="宋体" w:hAnsi="宋体" w:hint="eastAsia"/>
          <w:sz w:val="24"/>
          <w:szCs w:val="24"/>
        </w:rPr>
        <w:t>采购人对成交人指出的工作中存在的问题与不足，成交人未能及时整改。</w:t>
      </w:r>
    </w:p>
    <w:p w14:paraId="32F35805"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⑦发生经查实确属成交人责任的投诉的。</w:t>
      </w:r>
    </w:p>
    <w:p w14:paraId="3C847EC6"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⑧大院绿化植物未按采购人要求修剪的。</w:t>
      </w:r>
    </w:p>
    <w:p w14:paraId="42004C4B" w14:textId="77777777" w:rsidR="00C20CCD" w:rsidRPr="004862F0" w:rsidRDefault="00000000" w:rsidP="004862F0">
      <w:pPr>
        <w:spacing w:line="360" w:lineRule="auto"/>
        <w:ind w:firstLineChars="202" w:firstLine="485"/>
        <w:rPr>
          <w:rFonts w:ascii="宋体" w:hAnsi="宋体" w:hint="eastAsia"/>
          <w:sz w:val="24"/>
          <w:szCs w:val="24"/>
        </w:rPr>
      </w:pPr>
      <w:r w:rsidRPr="004862F0">
        <w:rPr>
          <w:rFonts w:ascii="宋体" w:hAnsi="宋体" w:cs="Arial"/>
          <w:sz w:val="24"/>
          <w:szCs w:val="24"/>
        </w:rPr>
        <w:t>⑨</w:t>
      </w:r>
      <w:r w:rsidRPr="004862F0">
        <w:rPr>
          <w:rFonts w:ascii="宋体" w:hAnsi="宋体" w:cs="宋体" w:hint="eastAsia"/>
          <w:sz w:val="24"/>
          <w:szCs w:val="24"/>
        </w:rPr>
        <w:t>其他未按采购人合理要求的</w:t>
      </w:r>
    </w:p>
    <w:p w14:paraId="207BB556" w14:textId="77777777" w:rsidR="00C20CCD" w:rsidRPr="004862F0" w:rsidRDefault="00000000" w:rsidP="004862F0">
      <w:pPr>
        <w:spacing w:line="360" w:lineRule="auto"/>
        <w:ind w:firstLineChars="200" w:firstLine="482"/>
        <w:rPr>
          <w:rFonts w:ascii="宋体" w:hAnsi="宋体" w:hint="eastAsia"/>
          <w:b/>
          <w:bCs/>
          <w:sz w:val="24"/>
          <w:szCs w:val="24"/>
        </w:rPr>
      </w:pPr>
      <w:r w:rsidRPr="004862F0">
        <w:rPr>
          <w:rFonts w:ascii="宋体" w:hAnsi="宋体" w:hint="eastAsia"/>
          <w:b/>
          <w:bCs/>
          <w:sz w:val="24"/>
          <w:szCs w:val="24"/>
        </w:rPr>
        <w:t>九、商务要求</w:t>
      </w:r>
    </w:p>
    <w:p w14:paraId="44E860C9"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（一）投标报价要求</w:t>
      </w:r>
      <w:r w:rsidRPr="004862F0">
        <w:rPr>
          <w:rFonts w:ascii="宋体" w:hAnsi="宋体" w:hint="eastAsia"/>
          <w:sz w:val="24"/>
          <w:szCs w:val="24"/>
        </w:rPr>
        <w:tab/>
      </w:r>
    </w:p>
    <w:p w14:paraId="21D5CFDF"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1.本项目实行总承包报价；包含人员工资、劳务费、管理、利润、税金以及相关文件规定及合同包含的所有风险、责任等各项应有费用。由供应商根据采购文件所提供的资料和贵港市的物价水平自行测算，报价既要考虑自身的成本，又要考虑该物业服务的实际情况。</w:t>
      </w:r>
    </w:p>
    <w:p w14:paraId="2294511D"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2.如投标人的报价高于最高限价的，其投标文件作无效投标处理。</w:t>
      </w:r>
    </w:p>
    <w:p w14:paraId="2EF89ABB"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（二）服务期限</w:t>
      </w:r>
    </w:p>
    <w:p w14:paraId="1254BF91"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ab/>
      </w:r>
      <w:r w:rsidR="00D83AE8" w:rsidRPr="004862F0">
        <w:rPr>
          <w:rFonts w:ascii="宋体" w:hAnsi="宋体" w:hint="eastAsia"/>
          <w:sz w:val="24"/>
          <w:szCs w:val="24"/>
        </w:rPr>
        <w:t>15个月</w:t>
      </w:r>
      <w:r w:rsidRPr="004862F0">
        <w:rPr>
          <w:rFonts w:ascii="宋体" w:hAnsi="宋体" w:hint="eastAsia"/>
          <w:sz w:val="24"/>
          <w:szCs w:val="24"/>
        </w:rPr>
        <w:t>（</w:t>
      </w:r>
      <w:r w:rsidR="00D83AE8" w:rsidRPr="004862F0">
        <w:rPr>
          <w:rFonts w:ascii="宋体" w:hAnsi="宋体" w:hint="eastAsia"/>
          <w:sz w:val="24"/>
          <w:szCs w:val="24"/>
        </w:rPr>
        <w:t>具体时间以合同签订的时间为准</w:t>
      </w:r>
      <w:r w:rsidRPr="004862F0">
        <w:rPr>
          <w:rFonts w:ascii="宋体" w:hAnsi="宋体" w:hint="eastAsia"/>
          <w:sz w:val="24"/>
          <w:szCs w:val="24"/>
        </w:rPr>
        <w:t>）。</w:t>
      </w:r>
    </w:p>
    <w:p w14:paraId="5845EA07"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（三）履约地点</w:t>
      </w:r>
    </w:p>
    <w:p w14:paraId="0D2FEBE8"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贵港市</w:t>
      </w:r>
      <w:proofErr w:type="gramStart"/>
      <w:r w:rsidRPr="004862F0">
        <w:rPr>
          <w:rFonts w:ascii="宋体" w:hAnsi="宋体" w:hint="eastAsia"/>
          <w:sz w:val="24"/>
          <w:szCs w:val="24"/>
        </w:rPr>
        <w:t>覃</w:t>
      </w:r>
      <w:proofErr w:type="gramEnd"/>
      <w:r w:rsidRPr="004862F0">
        <w:rPr>
          <w:rFonts w:ascii="宋体" w:hAnsi="宋体" w:hint="eastAsia"/>
          <w:sz w:val="24"/>
          <w:szCs w:val="24"/>
        </w:rPr>
        <w:t>塘区黄</w:t>
      </w:r>
      <w:proofErr w:type="gramStart"/>
      <w:r w:rsidRPr="004862F0">
        <w:rPr>
          <w:rFonts w:ascii="宋体" w:hAnsi="宋体" w:hint="eastAsia"/>
          <w:sz w:val="24"/>
          <w:szCs w:val="24"/>
        </w:rPr>
        <w:t>练公路</w:t>
      </w:r>
      <w:proofErr w:type="gramEnd"/>
      <w:r w:rsidRPr="004862F0">
        <w:rPr>
          <w:rFonts w:ascii="宋体" w:hAnsi="宋体" w:hint="eastAsia"/>
          <w:sz w:val="24"/>
          <w:szCs w:val="24"/>
        </w:rPr>
        <w:t>超限检测站</w:t>
      </w:r>
    </w:p>
    <w:p w14:paraId="0279E333"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★（四）付款方式</w:t>
      </w:r>
      <w:r w:rsidRPr="004862F0">
        <w:rPr>
          <w:rFonts w:ascii="宋体" w:hAnsi="宋体" w:hint="eastAsia"/>
          <w:sz w:val="24"/>
          <w:szCs w:val="24"/>
        </w:rPr>
        <w:tab/>
      </w:r>
    </w:p>
    <w:p w14:paraId="190DCCAF"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1.采购人于合同签订后按月支付</w:t>
      </w:r>
      <w:r w:rsidR="00D73726" w:rsidRPr="004862F0">
        <w:rPr>
          <w:rFonts w:ascii="宋体" w:hAnsi="宋体" w:hint="eastAsia"/>
          <w:sz w:val="24"/>
          <w:szCs w:val="24"/>
        </w:rPr>
        <w:t>服务费</w:t>
      </w:r>
      <w:r w:rsidRPr="004862F0">
        <w:rPr>
          <w:rFonts w:ascii="宋体" w:hAnsi="宋体" w:hint="eastAsia"/>
          <w:sz w:val="24"/>
          <w:szCs w:val="24"/>
        </w:rPr>
        <w:t>，具体到账时间以财政拨款到位为准。</w:t>
      </w:r>
    </w:p>
    <w:p w14:paraId="41720F0C"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2.付款前10个工作日内，成交人应向采购人提供同等金额的服务类发票，否则采购人有权迟延付款，并不承担违约责任。</w:t>
      </w:r>
    </w:p>
    <w:p w14:paraId="4FB8160D" w14:textId="77777777" w:rsidR="00C20CCD" w:rsidRPr="004862F0" w:rsidRDefault="00000000" w:rsidP="004862F0">
      <w:pPr>
        <w:spacing w:line="360" w:lineRule="auto"/>
        <w:ind w:firstLineChars="200" w:firstLine="480"/>
        <w:rPr>
          <w:rFonts w:ascii="宋体" w:hAnsi="宋体" w:hint="eastAsia"/>
          <w:sz w:val="24"/>
          <w:szCs w:val="24"/>
        </w:rPr>
      </w:pPr>
      <w:r w:rsidRPr="004862F0">
        <w:rPr>
          <w:rFonts w:ascii="宋体" w:hAnsi="宋体" w:hint="eastAsia"/>
          <w:sz w:val="24"/>
          <w:szCs w:val="24"/>
        </w:rPr>
        <w:t>（五）其他要求</w:t>
      </w:r>
    </w:p>
    <w:p w14:paraId="6432D0A1" w14:textId="77777777" w:rsidR="00C20CCD" w:rsidRPr="00872B36" w:rsidRDefault="00000000" w:rsidP="004862F0">
      <w:pPr>
        <w:spacing w:line="360" w:lineRule="auto"/>
        <w:ind w:firstLineChars="200" w:firstLine="480"/>
        <w:rPr>
          <w:rFonts w:ascii="宋体" w:hAnsi="宋体" w:hint="eastAsia"/>
          <w:sz w:val="24"/>
          <w:szCs w:val="24"/>
        </w:rPr>
        <w:sectPr w:rsidR="00C20CCD" w:rsidRPr="00872B36">
          <w:footerReference w:type="default" r:id="rId9"/>
          <w:pgSz w:w="11906" w:h="16838"/>
          <w:pgMar w:top="1440" w:right="1800" w:bottom="1440" w:left="1800" w:header="709" w:footer="709" w:gutter="0"/>
          <w:cols w:space="720"/>
          <w:docGrid w:type="linesAndChars" w:linePitch="312"/>
        </w:sectPr>
      </w:pPr>
      <w:r w:rsidRPr="004862F0">
        <w:rPr>
          <w:rFonts w:ascii="宋体" w:hAnsi="宋体" w:hint="eastAsia"/>
          <w:sz w:val="24"/>
          <w:szCs w:val="24"/>
        </w:rPr>
        <w:t>成交人应无条件接受项目采购人单位的保密约定，包括在合同期结束后承诺保密义务，并承担相应的涉密责任。</w:t>
      </w:r>
    </w:p>
    <w:p w14:paraId="0C7A9D83" w14:textId="77777777" w:rsidR="00C20CCD" w:rsidRPr="00872B36" w:rsidRDefault="00C20CCD">
      <w:pPr>
        <w:pStyle w:val="aa"/>
        <w:rPr>
          <w:rFonts w:ascii="宋体"/>
          <w:sz w:val="24"/>
          <w:szCs w:val="24"/>
        </w:rPr>
      </w:pPr>
    </w:p>
    <w:p w14:paraId="56F96914" w14:textId="77777777" w:rsidR="00C20CCD" w:rsidRPr="00872B36" w:rsidRDefault="00000000">
      <w:pPr>
        <w:pStyle w:val="1"/>
        <w:spacing w:before="0"/>
        <w:ind w:left="0" w:firstLine="0"/>
        <w:jc w:val="center"/>
        <w:rPr>
          <w:rFonts w:ascii="宋体" w:eastAsia="宋体"/>
          <w:sz w:val="36"/>
        </w:rPr>
      </w:pPr>
      <w:r w:rsidRPr="00872B36">
        <w:rPr>
          <w:rFonts w:ascii="宋体" w:eastAsia="宋体" w:hint="eastAsia"/>
          <w:sz w:val="36"/>
        </w:rPr>
        <w:t>第四章 评审方法</w:t>
      </w:r>
      <w:bookmarkEnd w:id="69"/>
      <w:bookmarkEnd w:id="70"/>
      <w:bookmarkEnd w:id="71"/>
      <w:bookmarkEnd w:id="72"/>
      <w:bookmarkEnd w:id="73"/>
      <w:bookmarkEnd w:id="74"/>
    </w:p>
    <w:p w14:paraId="394110D6" w14:textId="77777777" w:rsidR="00C20CCD" w:rsidRPr="00872B36" w:rsidRDefault="00000000">
      <w:pPr>
        <w:spacing w:line="360" w:lineRule="auto"/>
        <w:rPr>
          <w:rFonts w:ascii="宋体" w:cs="宋体"/>
          <w:b/>
          <w:bCs/>
          <w:sz w:val="24"/>
          <w:szCs w:val="24"/>
        </w:rPr>
      </w:pPr>
      <w:bookmarkStart w:id="75" w:name="_Toc213325923"/>
      <w:bookmarkStart w:id="76" w:name="_Toc213326414"/>
      <w:bookmarkStart w:id="77" w:name="_Toc213206174"/>
      <w:r w:rsidRPr="00872B36">
        <w:rPr>
          <w:rFonts w:ascii="宋体" w:cs="宋体" w:hint="eastAsia"/>
          <w:b/>
          <w:bCs/>
          <w:sz w:val="28"/>
          <w:szCs w:val="28"/>
        </w:rPr>
        <w:t>一、</w:t>
      </w:r>
      <w:r w:rsidRPr="00872B36">
        <w:rPr>
          <w:rFonts w:ascii="宋体" w:cs="宋体" w:hint="eastAsia"/>
          <w:b/>
          <w:bCs/>
          <w:sz w:val="24"/>
          <w:szCs w:val="24"/>
        </w:rPr>
        <w:t xml:space="preserve">评审原则  </w:t>
      </w:r>
    </w:p>
    <w:p w14:paraId="102FC327" w14:textId="77777777" w:rsidR="00C20CCD" w:rsidRPr="00872B36" w:rsidRDefault="00000000">
      <w:pPr>
        <w:spacing w:line="360" w:lineRule="auto"/>
        <w:rPr>
          <w:rFonts w:ascii="宋体"/>
          <w:sz w:val="24"/>
          <w:szCs w:val="24"/>
        </w:rPr>
      </w:pPr>
      <w:r w:rsidRPr="00872B36">
        <w:rPr>
          <w:rFonts w:ascii="宋体" w:hint="eastAsia"/>
          <w:sz w:val="24"/>
          <w:szCs w:val="24"/>
        </w:rPr>
        <w:t xml:space="preserve">    （一） 磋商小组成员组成：磋商小组由采购人委派的专家代表和评审专家共3人以上单数组成，其中评审专家人数不得</w:t>
      </w:r>
      <w:proofErr w:type="gramStart"/>
      <w:r w:rsidRPr="00872B36">
        <w:rPr>
          <w:rFonts w:ascii="宋体" w:hint="eastAsia"/>
          <w:sz w:val="24"/>
          <w:szCs w:val="24"/>
        </w:rPr>
        <w:t>少于磋商</w:t>
      </w:r>
      <w:proofErr w:type="gramEnd"/>
      <w:r w:rsidRPr="00872B36">
        <w:rPr>
          <w:rFonts w:ascii="宋体" w:hint="eastAsia"/>
          <w:sz w:val="24"/>
          <w:szCs w:val="24"/>
        </w:rPr>
        <w:t>小组成员总数的2/3。</w:t>
      </w:r>
    </w:p>
    <w:p w14:paraId="135E67BE" w14:textId="77777777" w:rsidR="00C20CCD" w:rsidRPr="00872B36" w:rsidRDefault="00000000">
      <w:pPr>
        <w:spacing w:line="360" w:lineRule="auto"/>
        <w:rPr>
          <w:rFonts w:ascii="宋体"/>
          <w:sz w:val="24"/>
          <w:szCs w:val="24"/>
        </w:rPr>
      </w:pPr>
      <w:r w:rsidRPr="00872B36">
        <w:rPr>
          <w:rFonts w:ascii="宋体" w:hint="eastAsia"/>
          <w:sz w:val="24"/>
          <w:szCs w:val="24"/>
        </w:rPr>
        <w:t xml:space="preserve">    （二） 评审依据：磋商小组以竞争性磋商文件和竞争性磋商响应文件为依据，对</w:t>
      </w:r>
      <w:r w:rsidR="00120E42" w:rsidRPr="00872B36">
        <w:rPr>
          <w:rFonts w:ascii="宋体" w:hint="eastAsia"/>
          <w:sz w:val="24"/>
          <w:szCs w:val="24"/>
        </w:rPr>
        <w:t>供应商</w:t>
      </w:r>
      <w:r w:rsidRPr="00872B36">
        <w:rPr>
          <w:rFonts w:ascii="宋体" w:hint="eastAsia"/>
          <w:sz w:val="24"/>
          <w:szCs w:val="24"/>
        </w:rPr>
        <w:t xml:space="preserve">的价格、商务部分和技术部分内容按百分制打分。  </w:t>
      </w:r>
    </w:p>
    <w:p w14:paraId="27BE9CD2" w14:textId="77777777" w:rsidR="00C20CCD" w:rsidRPr="00872B36" w:rsidRDefault="00000000">
      <w:pPr>
        <w:spacing w:line="360" w:lineRule="auto"/>
        <w:rPr>
          <w:rFonts w:ascii="宋体"/>
          <w:sz w:val="24"/>
          <w:szCs w:val="24"/>
        </w:rPr>
      </w:pPr>
      <w:r w:rsidRPr="00872B36">
        <w:rPr>
          <w:rFonts w:ascii="宋体" w:cs="宋体" w:hint="eastAsia"/>
          <w:b/>
          <w:bCs/>
          <w:sz w:val="24"/>
          <w:szCs w:val="24"/>
        </w:rPr>
        <w:t>二、评标方法：</w:t>
      </w:r>
      <w:r w:rsidRPr="00872B36">
        <w:rPr>
          <w:rFonts w:ascii="宋体" w:hint="eastAsia"/>
          <w:sz w:val="24"/>
          <w:szCs w:val="24"/>
        </w:rPr>
        <w:t>综合评分法。</w:t>
      </w:r>
    </w:p>
    <w:p w14:paraId="5692F1FD" w14:textId="77777777" w:rsidR="00C20CCD" w:rsidRPr="00872B36" w:rsidRDefault="00000000">
      <w:pPr>
        <w:tabs>
          <w:tab w:val="left" w:pos="7474"/>
        </w:tabs>
        <w:snapToGrid w:val="0"/>
        <w:spacing w:line="360" w:lineRule="auto"/>
        <w:jc w:val="left"/>
        <w:rPr>
          <w:rFonts w:ascii="宋体" w:cs="宋体"/>
          <w:b/>
          <w:bCs/>
          <w:sz w:val="24"/>
          <w:szCs w:val="24"/>
        </w:rPr>
      </w:pPr>
      <w:r w:rsidRPr="00872B36">
        <w:rPr>
          <w:rFonts w:ascii="宋体" w:cs="宋体" w:hint="eastAsia"/>
          <w:b/>
          <w:bCs/>
          <w:sz w:val="24"/>
          <w:szCs w:val="24"/>
        </w:rPr>
        <w:t>三、评审标准</w:t>
      </w:r>
    </w:p>
    <w:p w14:paraId="5E5A5E9C" w14:textId="77777777" w:rsidR="00C20CCD" w:rsidRPr="00872B36" w:rsidRDefault="00000000">
      <w:pPr>
        <w:spacing w:line="360" w:lineRule="auto"/>
        <w:ind w:firstLineChars="196" w:firstLine="472"/>
        <w:rPr>
          <w:rFonts w:ascii="宋体"/>
          <w:b/>
          <w:bCs/>
          <w:sz w:val="24"/>
          <w:szCs w:val="24"/>
        </w:rPr>
      </w:pPr>
      <w:r w:rsidRPr="00872B36">
        <w:rPr>
          <w:rFonts w:ascii="宋体" w:hint="eastAsia"/>
          <w:b/>
          <w:bCs/>
          <w:sz w:val="24"/>
          <w:szCs w:val="24"/>
        </w:rPr>
        <w:t>1.价格分</w:t>
      </w:r>
      <w:r w:rsidRPr="00872B36">
        <w:rPr>
          <w:rFonts w:ascii="宋体" w:hAnsi="宋体" w:cs="宋体" w:hint="eastAsia"/>
          <w:b/>
          <w:bCs/>
          <w:sz w:val="24"/>
          <w:szCs w:val="24"/>
        </w:rPr>
        <w:t>（满分</w:t>
      </w:r>
      <w:r w:rsidRPr="00872B36">
        <w:rPr>
          <w:rFonts w:ascii="宋体" w:hAnsi="宋体" w:cs="宋体"/>
          <w:b/>
          <w:bCs/>
          <w:sz w:val="24"/>
          <w:szCs w:val="24"/>
        </w:rPr>
        <w:t>10</w:t>
      </w:r>
      <w:r w:rsidRPr="00872B36">
        <w:rPr>
          <w:rFonts w:ascii="宋体" w:hAnsi="宋体" w:cs="宋体" w:hint="eastAsia"/>
          <w:b/>
          <w:bCs/>
          <w:sz w:val="24"/>
          <w:szCs w:val="24"/>
        </w:rPr>
        <w:t>分）</w:t>
      </w:r>
    </w:p>
    <w:p w14:paraId="4BEC6F7F" w14:textId="77777777" w:rsidR="00C20CCD" w:rsidRPr="00872B36" w:rsidRDefault="00000000">
      <w:pPr>
        <w:spacing w:line="360" w:lineRule="auto"/>
        <w:ind w:firstLineChars="202" w:firstLine="485"/>
        <w:rPr>
          <w:sz w:val="24"/>
          <w:szCs w:val="28"/>
        </w:rPr>
      </w:pPr>
      <w:bookmarkStart w:id="78" w:name="_Toc22652"/>
      <w:bookmarkStart w:id="79" w:name="_Toc469988888"/>
      <w:r w:rsidRPr="00872B36">
        <w:rPr>
          <w:rFonts w:ascii="宋体" w:hint="eastAsia"/>
          <w:sz w:val="24"/>
          <w:szCs w:val="24"/>
        </w:rPr>
        <w:tab/>
      </w:r>
      <w:r w:rsidRPr="00872B36">
        <w:rPr>
          <w:rFonts w:ascii="宋体" w:hint="eastAsia"/>
          <w:sz w:val="24"/>
          <w:szCs w:val="24"/>
        </w:rPr>
        <w:tab/>
        <w:t xml:space="preserve"> </w:t>
      </w:r>
      <w:bookmarkStart w:id="80" w:name="_Toc21997"/>
      <w:bookmarkEnd w:id="78"/>
      <w:r w:rsidRPr="00872B36">
        <w:rPr>
          <w:rFonts w:hint="eastAsia"/>
          <w:sz w:val="24"/>
          <w:szCs w:val="28"/>
        </w:rPr>
        <w:tab/>
      </w:r>
      <w:r w:rsidRPr="00872B36">
        <w:rPr>
          <w:rFonts w:hint="eastAsia"/>
          <w:sz w:val="24"/>
          <w:szCs w:val="28"/>
        </w:rPr>
        <w:t>（</w:t>
      </w:r>
      <w:r w:rsidRPr="00872B36">
        <w:rPr>
          <w:rFonts w:hint="eastAsia"/>
          <w:sz w:val="24"/>
          <w:szCs w:val="28"/>
        </w:rPr>
        <w:t>1</w:t>
      </w:r>
      <w:r w:rsidRPr="00872B36">
        <w:rPr>
          <w:rFonts w:hint="eastAsia"/>
          <w:sz w:val="24"/>
          <w:szCs w:val="28"/>
        </w:rPr>
        <w:t>）本项目属于专门面向小</w:t>
      </w:r>
      <w:proofErr w:type="gramStart"/>
      <w:r w:rsidRPr="00872B36">
        <w:rPr>
          <w:rFonts w:hint="eastAsia"/>
          <w:sz w:val="24"/>
          <w:szCs w:val="28"/>
        </w:rPr>
        <w:t>微企业</w:t>
      </w:r>
      <w:proofErr w:type="gramEnd"/>
      <w:r w:rsidRPr="00872B36">
        <w:rPr>
          <w:rFonts w:hint="eastAsia"/>
          <w:sz w:val="24"/>
          <w:szCs w:val="28"/>
        </w:rPr>
        <w:t>采购项目，不载明价格扣除比例。最终成交供应商的成交金额等于其报价（如有修正，以确认修正后的最后报价为准）。</w:t>
      </w:r>
    </w:p>
    <w:p w14:paraId="487E3965" w14:textId="77777777" w:rsidR="00C20CCD" w:rsidRPr="00872B36" w:rsidRDefault="00000000">
      <w:pPr>
        <w:spacing w:line="360" w:lineRule="auto"/>
        <w:ind w:firstLineChars="202" w:firstLine="485"/>
        <w:rPr>
          <w:rFonts w:ascii="宋体" w:hAnsi="宋体" w:hint="eastAsia"/>
          <w:sz w:val="24"/>
          <w:szCs w:val="24"/>
        </w:rPr>
      </w:pPr>
      <w:r w:rsidRPr="00872B36">
        <w:rPr>
          <w:rFonts w:hint="eastAsia"/>
          <w:sz w:val="24"/>
          <w:szCs w:val="28"/>
        </w:rPr>
        <w:t>（</w:t>
      </w:r>
      <w:r w:rsidRPr="00872B36">
        <w:rPr>
          <w:rFonts w:hint="eastAsia"/>
          <w:sz w:val="24"/>
          <w:szCs w:val="28"/>
        </w:rPr>
        <w:t>2</w:t>
      </w:r>
      <w:r w:rsidRPr="00872B36">
        <w:rPr>
          <w:rFonts w:hint="eastAsia"/>
          <w:sz w:val="24"/>
          <w:szCs w:val="28"/>
        </w:rPr>
        <w:t>）综合评分法中的价格</w:t>
      </w:r>
      <w:proofErr w:type="gramStart"/>
      <w:r w:rsidRPr="00872B36">
        <w:rPr>
          <w:rFonts w:hint="eastAsia"/>
          <w:sz w:val="24"/>
          <w:szCs w:val="28"/>
        </w:rPr>
        <w:t>分统一</w:t>
      </w:r>
      <w:proofErr w:type="gramEnd"/>
      <w:r w:rsidRPr="00872B36">
        <w:rPr>
          <w:rFonts w:hint="eastAsia"/>
          <w:sz w:val="24"/>
          <w:szCs w:val="28"/>
        </w:rPr>
        <w:t>采用低价优先法计算，即满足招标文件要求且最后报价最低的供应商的价格为基准价，其价格分为满分。</w:t>
      </w:r>
    </w:p>
    <w:p w14:paraId="2D6CC4DD"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（3）本项目的</w:t>
      </w:r>
      <w:proofErr w:type="gramStart"/>
      <w:r w:rsidRPr="00872B36">
        <w:rPr>
          <w:rFonts w:ascii="宋体" w:hAnsi="宋体" w:hint="eastAsia"/>
          <w:sz w:val="24"/>
          <w:szCs w:val="24"/>
        </w:rPr>
        <w:t>价格权</w:t>
      </w:r>
      <w:proofErr w:type="gramEnd"/>
      <w:r w:rsidRPr="00872B36">
        <w:rPr>
          <w:rFonts w:ascii="宋体" w:hAnsi="宋体" w:hint="eastAsia"/>
          <w:sz w:val="24"/>
          <w:szCs w:val="24"/>
        </w:rPr>
        <w:t>值为10%；</w:t>
      </w:r>
    </w:p>
    <w:p w14:paraId="40C91EB6" w14:textId="77777777" w:rsidR="00C20CCD" w:rsidRPr="00872B36" w:rsidRDefault="00000000">
      <w:pPr>
        <w:spacing w:line="360" w:lineRule="auto"/>
        <w:ind w:firstLine="480"/>
        <w:rPr>
          <w:rFonts w:ascii="宋体" w:hAnsi="宋体" w:hint="eastAsia"/>
          <w:sz w:val="24"/>
          <w:szCs w:val="24"/>
        </w:rPr>
      </w:pPr>
      <w:r w:rsidRPr="00872B36">
        <w:rPr>
          <w:rFonts w:ascii="宋体" w:hAnsi="宋体" w:hint="eastAsia"/>
          <w:sz w:val="24"/>
          <w:szCs w:val="24"/>
        </w:rPr>
        <w:t>（4）价格分计算公式：</w:t>
      </w:r>
      <w:bookmarkEnd w:id="80"/>
      <w:r w:rsidRPr="00872B36">
        <w:rPr>
          <w:rFonts w:ascii="宋体" w:hAnsi="宋体" w:hint="eastAsia"/>
          <w:sz w:val="24"/>
          <w:szCs w:val="24"/>
        </w:rPr>
        <w:t>磋商报价得分=（磋商基准价/最后磋商报价）×</w:t>
      </w:r>
      <w:proofErr w:type="gramStart"/>
      <w:r w:rsidRPr="00872B36">
        <w:rPr>
          <w:rFonts w:ascii="宋体" w:hAnsi="宋体" w:hint="eastAsia"/>
          <w:sz w:val="24"/>
          <w:szCs w:val="24"/>
        </w:rPr>
        <w:t>价格权</w:t>
      </w:r>
      <w:proofErr w:type="gramEnd"/>
      <w:r w:rsidRPr="00872B36">
        <w:rPr>
          <w:rFonts w:ascii="宋体" w:hAnsi="宋体" w:hint="eastAsia"/>
          <w:sz w:val="24"/>
          <w:szCs w:val="24"/>
        </w:rPr>
        <w:t>值×100</w:t>
      </w:r>
    </w:p>
    <w:p w14:paraId="7EAC1071" w14:textId="77777777" w:rsidR="00C20CCD" w:rsidRPr="00872B36" w:rsidRDefault="00000000">
      <w:pPr>
        <w:spacing w:line="360" w:lineRule="auto"/>
        <w:rPr>
          <w:rFonts w:ascii="宋体" w:hAnsi="宋体" w:hint="eastAsia"/>
          <w:sz w:val="24"/>
          <w:szCs w:val="24"/>
        </w:rPr>
      </w:pPr>
      <w:bookmarkStart w:id="81" w:name="_Toc2585"/>
      <w:r w:rsidRPr="00872B36">
        <w:rPr>
          <w:rFonts w:ascii="宋体" w:hAnsi="宋体" w:hint="eastAsia"/>
          <w:sz w:val="24"/>
          <w:szCs w:val="24"/>
        </w:rPr>
        <w:t xml:space="preserve">    （5）项目评审过程中，不得去掉最后报价中的最高报价和最低报价。</w:t>
      </w:r>
    </w:p>
    <w:p w14:paraId="29FFC792" w14:textId="77777777" w:rsidR="00C20CCD" w:rsidRPr="00872B36" w:rsidRDefault="00000000">
      <w:pPr>
        <w:spacing w:line="360" w:lineRule="auto"/>
        <w:rPr>
          <w:rFonts w:ascii="宋体" w:hAnsi="宋体" w:hint="eastAsia"/>
          <w:sz w:val="24"/>
          <w:szCs w:val="24"/>
        </w:rPr>
      </w:pPr>
      <w:r w:rsidRPr="00872B36">
        <w:rPr>
          <w:rFonts w:ascii="宋体" w:hAnsi="宋体" w:hint="eastAsia"/>
          <w:sz w:val="24"/>
          <w:szCs w:val="24"/>
        </w:rPr>
        <w:t xml:space="preserve">    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bookmarkEnd w:id="81"/>
    </w:p>
    <w:bookmarkEnd w:id="79"/>
    <w:p w14:paraId="54980414" w14:textId="77777777" w:rsidR="00C20CCD" w:rsidRPr="00872B36" w:rsidRDefault="00000000">
      <w:pPr>
        <w:spacing w:line="360" w:lineRule="auto"/>
        <w:rPr>
          <w:rFonts w:ascii="宋体" w:hAnsi="宋体" w:cs="宋体" w:hint="eastAsia"/>
          <w:b/>
          <w:bCs/>
          <w:sz w:val="24"/>
          <w:szCs w:val="24"/>
        </w:rPr>
      </w:pPr>
      <w:r w:rsidRPr="00872B36">
        <w:rPr>
          <w:rFonts w:ascii="宋体" w:hAnsi="宋体" w:cs="宋体" w:hint="eastAsia"/>
          <w:b/>
          <w:bCs/>
          <w:sz w:val="24"/>
          <w:szCs w:val="24"/>
        </w:rPr>
        <w:t xml:space="preserve">　</w:t>
      </w:r>
      <w:r w:rsidRPr="00872B36">
        <w:rPr>
          <w:rFonts w:ascii="宋体" w:hAnsi="宋体" w:cs="宋体"/>
          <w:b/>
          <w:bCs/>
          <w:sz w:val="24"/>
          <w:szCs w:val="24"/>
        </w:rPr>
        <w:t xml:space="preserve">　</w:t>
      </w:r>
      <w:r w:rsidRPr="00872B36">
        <w:rPr>
          <w:rFonts w:ascii="宋体" w:hAnsi="宋体" w:cs="宋体" w:hint="eastAsia"/>
          <w:b/>
          <w:bCs/>
          <w:sz w:val="24"/>
          <w:szCs w:val="24"/>
        </w:rPr>
        <w:t>2.技术分（满分</w:t>
      </w:r>
      <w:r w:rsidR="00F01AE9" w:rsidRPr="00872B36">
        <w:rPr>
          <w:rFonts w:ascii="宋体" w:hAnsi="宋体" w:cs="宋体" w:hint="eastAsia"/>
          <w:b/>
          <w:bCs/>
          <w:sz w:val="24"/>
          <w:szCs w:val="24"/>
        </w:rPr>
        <w:t>77</w:t>
      </w:r>
      <w:r w:rsidRPr="00872B36">
        <w:rPr>
          <w:rFonts w:ascii="宋体" w:hAnsi="宋体" w:cs="宋体" w:hint="eastAsia"/>
          <w:b/>
          <w:bCs/>
          <w:sz w:val="24"/>
          <w:szCs w:val="24"/>
        </w:rPr>
        <w:t>分）</w:t>
      </w:r>
    </w:p>
    <w:p w14:paraId="66E15D83" w14:textId="77777777" w:rsidR="00C20CCD" w:rsidRPr="00872B36" w:rsidRDefault="008C46D8">
      <w:pPr>
        <w:spacing w:line="360" w:lineRule="auto"/>
        <w:ind w:firstLineChars="202" w:firstLine="487"/>
        <w:rPr>
          <w:rFonts w:ascii="宋体" w:hAnsi="宋体" w:hint="eastAsia"/>
          <w:b/>
          <w:bCs/>
          <w:sz w:val="24"/>
          <w:szCs w:val="24"/>
        </w:rPr>
      </w:pPr>
      <w:r w:rsidRPr="00872B36">
        <w:rPr>
          <w:rFonts w:ascii="宋体" w:hAnsi="宋体" w:hint="eastAsia"/>
          <w:b/>
          <w:bCs/>
          <w:sz w:val="24"/>
          <w:szCs w:val="24"/>
        </w:rPr>
        <w:t>2.1</w:t>
      </w:r>
      <w:r w:rsidRPr="00872B36">
        <w:rPr>
          <w:rFonts w:ascii="宋体" w:hAnsi="宋体"/>
          <w:b/>
          <w:bCs/>
          <w:sz w:val="24"/>
          <w:szCs w:val="24"/>
        </w:rPr>
        <w:t>规章管理制度及档案建立与管理制度（</w:t>
      </w:r>
      <w:r w:rsidRPr="00872B36">
        <w:rPr>
          <w:rFonts w:ascii="宋体" w:hAnsi="宋体" w:cs="宋体" w:hint="eastAsia"/>
          <w:b/>
          <w:bCs/>
          <w:sz w:val="24"/>
          <w:szCs w:val="24"/>
        </w:rPr>
        <w:t>满分</w:t>
      </w:r>
      <w:r w:rsidRPr="00872B36">
        <w:rPr>
          <w:rFonts w:ascii="宋体" w:hAnsi="宋体"/>
          <w:b/>
          <w:bCs/>
          <w:sz w:val="24"/>
          <w:szCs w:val="24"/>
        </w:rPr>
        <w:t>1</w:t>
      </w:r>
      <w:r w:rsidRPr="00872B36">
        <w:rPr>
          <w:rFonts w:ascii="宋体" w:hAnsi="宋体" w:hint="eastAsia"/>
          <w:b/>
          <w:bCs/>
          <w:sz w:val="24"/>
          <w:szCs w:val="24"/>
        </w:rPr>
        <w:t>5</w:t>
      </w:r>
      <w:r w:rsidRPr="00872B36">
        <w:rPr>
          <w:rFonts w:ascii="宋体" w:hAnsi="宋体"/>
          <w:b/>
          <w:bCs/>
          <w:sz w:val="24"/>
          <w:szCs w:val="24"/>
        </w:rPr>
        <w:t>分）</w:t>
      </w:r>
    </w:p>
    <w:p w14:paraId="6ECD5A28"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对</w:t>
      </w:r>
      <w:r w:rsidRPr="00872B36">
        <w:rPr>
          <w:rFonts w:ascii="宋体" w:hAnsi="宋体"/>
          <w:sz w:val="24"/>
          <w:szCs w:val="24"/>
        </w:rPr>
        <w:t>投标人</w:t>
      </w:r>
      <w:r w:rsidRPr="00872B36">
        <w:rPr>
          <w:rFonts w:ascii="宋体" w:hAnsi="宋体" w:hint="eastAsia"/>
          <w:sz w:val="24"/>
          <w:szCs w:val="24"/>
        </w:rPr>
        <w:t>的规章管理制度、档案建立与管理制度</w:t>
      </w:r>
      <w:r w:rsidRPr="00872B36">
        <w:rPr>
          <w:rFonts w:ascii="宋体" w:hAnsi="宋体"/>
          <w:sz w:val="24"/>
          <w:szCs w:val="24"/>
        </w:rPr>
        <w:t>进行</w:t>
      </w:r>
      <w:r w:rsidRPr="00872B36">
        <w:rPr>
          <w:rFonts w:ascii="宋体" w:hAnsi="宋体" w:hint="eastAsia"/>
          <w:sz w:val="24"/>
          <w:szCs w:val="24"/>
        </w:rPr>
        <w:t>评</w:t>
      </w:r>
      <w:r w:rsidRPr="00872B36">
        <w:rPr>
          <w:rFonts w:ascii="宋体" w:hAnsi="宋体"/>
          <w:sz w:val="24"/>
          <w:szCs w:val="24"/>
        </w:rPr>
        <w:t>分</w:t>
      </w:r>
      <w:r w:rsidRPr="00872B36">
        <w:rPr>
          <w:rFonts w:ascii="宋体" w:hAnsi="宋体" w:hint="eastAsia"/>
          <w:sz w:val="24"/>
          <w:szCs w:val="24"/>
        </w:rPr>
        <w:t>。</w:t>
      </w:r>
    </w:p>
    <w:p w14:paraId="57089C21"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不提供的得0分。</w:t>
      </w:r>
    </w:p>
    <w:p w14:paraId="005A718A"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sz w:val="24"/>
          <w:szCs w:val="24"/>
        </w:rPr>
        <w:t>一档</w:t>
      </w:r>
      <w:r w:rsidRPr="00872B36">
        <w:rPr>
          <w:rFonts w:ascii="宋体" w:hAnsi="宋体" w:hint="eastAsia"/>
          <w:sz w:val="24"/>
          <w:szCs w:val="24"/>
        </w:rPr>
        <w:t>3</w:t>
      </w:r>
      <w:r w:rsidRPr="00872B36">
        <w:rPr>
          <w:rFonts w:ascii="宋体" w:hAnsi="宋体"/>
          <w:sz w:val="24"/>
          <w:szCs w:val="24"/>
        </w:rPr>
        <w:t>分</w:t>
      </w:r>
      <w:r w:rsidRPr="00872B36">
        <w:rPr>
          <w:rFonts w:ascii="宋体" w:hAnsi="宋体" w:hint="eastAsia"/>
          <w:sz w:val="24"/>
          <w:szCs w:val="24"/>
        </w:rPr>
        <w:t>：为本项目建立有相关的规章管理制度与档案管理制度，内容简单</w:t>
      </w:r>
      <w:proofErr w:type="gramStart"/>
      <w:r w:rsidRPr="00872B36">
        <w:rPr>
          <w:rFonts w:ascii="宋体" w:hAnsi="宋体" w:hint="eastAsia"/>
          <w:sz w:val="24"/>
          <w:szCs w:val="24"/>
        </w:rPr>
        <w:t>且不够</w:t>
      </w:r>
      <w:proofErr w:type="gramEnd"/>
      <w:r w:rsidRPr="00872B36">
        <w:rPr>
          <w:rFonts w:ascii="宋体" w:hAnsi="宋体" w:hint="eastAsia"/>
          <w:sz w:val="24"/>
          <w:szCs w:val="24"/>
        </w:rPr>
        <w:t>全面</w:t>
      </w:r>
      <w:r w:rsidRPr="00872B36">
        <w:rPr>
          <w:rFonts w:ascii="宋体" w:hAnsi="宋体"/>
          <w:sz w:val="24"/>
          <w:szCs w:val="24"/>
        </w:rPr>
        <w:t>；</w:t>
      </w:r>
    </w:p>
    <w:p w14:paraId="28C25C8D"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sz w:val="24"/>
          <w:szCs w:val="24"/>
        </w:rPr>
        <w:lastRenderedPageBreak/>
        <w:t>二档</w:t>
      </w:r>
      <w:r w:rsidRPr="00872B36">
        <w:rPr>
          <w:rFonts w:ascii="宋体" w:hAnsi="宋体" w:hint="eastAsia"/>
          <w:sz w:val="24"/>
          <w:szCs w:val="24"/>
        </w:rPr>
        <w:t>6</w:t>
      </w:r>
      <w:r w:rsidRPr="00872B36">
        <w:rPr>
          <w:rFonts w:ascii="宋体" w:hAnsi="宋体"/>
          <w:sz w:val="24"/>
          <w:szCs w:val="24"/>
        </w:rPr>
        <w:t>分</w:t>
      </w:r>
      <w:r w:rsidRPr="00872B36">
        <w:rPr>
          <w:rFonts w:ascii="宋体" w:hAnsi="宋体" w:hint="eastAsia"/>
          <w:sz w:val="24"/>
          <w:szCs w:val="24"/>
        </w:rPr>
        <w:t>：为本项目建立的规章管理制度与档案管理制度，详细，具有可操作性；</w:t>
      </w:r>
    </w:p>
    <w:p w14:paraId="43656783"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三</w:t>
      </w:r>
      <w:r w:rsidRPr="00872B36">
        <w:rPr>
          <w:rFonts w:ascii="宋体" w:hAnsi="宋体"/>
          <w:sz w:val="24"/>
          <w:szCs w:val="24"/>
        </w:rPr>
        <w:t>档</w:t>
      </w:r>
      <w:r w:rsidRPr="00872B36">
        <w:rPr>
          <w:rFonts w:ascii="宋体" w:hAnsi="宋体" w:hint="eastAsia"/>
          <w:sz w:val="24"/>
          <w:szCs w:val="24"/>
        </w:rPr>
        <w:t>9</w:t>
      </w:r>
      <w:r w:rsidRPr="00872B36">
        <w:rPr>
          <w:rFonts w:ascii="宋体" w:hAnsi="宋体"/>
          <w:sz w:val="24"/>
          <w:szCs w:val="24"/>
        </w:rPr>
        <w:t>分</w:t>
      </w:r>
      <w:r w:rsidRPr="00872B36">
        <w:rPr>
          <w:rFonts w:ascii="宋体" w:hAnsi="宋体" w:hint="eastAsia"/>
          <w:sz w:val="24"/>
          <w:szCs w:val="24"/>
        </w:rPr>
        <w:t>：为本项目建立的规章管理制度与档案管理制度，详细，比较具有可操作性；</w:t>
      </w:r>
      <w:r w:rsidR="005054EB" w:rsidRPr="00872B36">
        <w:rPr>
          <w:rFonts w:ascii="宋体" w:hAnsi="宋体" w:hint="eastAsia"/>
          <w:sz w:val="24"/>
          <w:szCs w:val="24"/>
        </w:rPr>
        <w:t>能</w:t>
      </w:r>
      <w:r w:rsidR="005054EB" w:rsidRPr="00872B36">
        <w:rPr>
          <w:rFonts w:ascii="宋体" w:hAnsi="宋体"/>
          <w:sz w:val="24"/>
          <w:szCs w:val="24"/>
        </w:rPr>
        <w:t>提供3类核心制度，且内容完整：①人员管理制度（</w:t>
      </w:r>
      <w:proofErr w:type="gramStart"/>
      <w:r w:rsidR="005054EB" w:rsidRPr="00872B36">
        <w:rPr>
          <w:rFonts w:ascii="宋体" w:hAnsi="宋体"/>
          <w:sz w:val="24"/>
          <w:szCs w:val="24"/>
        </w:rPr>
        <w:t>含岗位</w:t>
      </w:r>
      <w:proofErr w:type="gramEnd"/>
      <w:r w:rsidR="005054EB" w:rsidRPr="00872B36">
        <w:rPr>
          <w:rFonts w:ascii="宋体" w:hAnsi="宋体"/>
          <w:sz w:val="24"/>
          <w:szCs w:val="24"/>
        </w:rPr>
        <w:t>职责描述）；②内部管理架构文件；③员工考勤及奖惩制度。</w:t>
      </w:r>
    </w:p>
    <w:p w14:paraId="2440F019"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四档12分：为本项目建立完善、可行的规章管理制度与档案管理制度，</w:t>
      </w:r>
      <w:r w:rsidR="005054EB" w:rsidRPr="00872B36">
        <w:rPr>
          <w:rFonts w:ascii="宋体" w:hAnsi="宋体"/>
          <w:sz w:val="24"/>
          <w:szCs w:val="24"/>
        </w:rPr>
        <w:t>提供5类制度：在</w:t>
      </w:r>
      <w:r w:rsidR="005054EB" w:rsidRPr="00872B36">
        <w:rPr>
          <w:rFonts w:ascii="宋体" w:hAnsi="宋体" w:hint="eastAsia"/>
          <w:sz w:val="24"/>
          <w:szCs w:val="24"/>
        </w:rPr>
        <w:t>三</w:t>
      </w:r>
      <w:proofErr w:type="gramStart"/>
      <w:r w:rsidR="005054EB" w:rsidRPr="00872B36">
        <w:rPr>
          <w:rFonts w:ascii="宋体" w:hAnsi="宋体"/>
          <w:sz w:val="24"/>
          <w:szCs w:val="24"/>
        </w:rPr>
        <w:t>档基础</w:t>
      </w:r>
      <w:proofErr w:type="gramEnd"/>
      <w:r w:rsidR="005054EB" w:rsidRPr="00872B36">
        <w:rPr>
          <w:rFonts w:ascii="宋体" w:hAnsi="宋体"/>
          <w:sz w:val="24"/>
          <w:szCs w:val="24"/>
        </w:rPr>
        <w:t>上增加④档案管理制度（含档案保管年限及查阅流程）；⑤安全管理制度（含日常巡查频次≥2次/天的规定）</w:t>
      </w:r>
      <w:r w:rsidR="005054EB" w:rsidRPr="00872B36">
        <w:rPr>
          <w:rFonts w:ascii="宋体" w:hAnsi="宋体" w:hint="eastAsia"/>
          <w:sz w:val="24"/>
          <w:szCs w:val="24"/>
        </w:rPr>
        <w:t>。</w:t>
      </w:r>
      <w:r w:rsidRPr="00872B36">
        <w:rPr>
          <w:rFonts w:ascii="宋体" w:hAnsi="宋体" w:hint="eastAsia"/>
          <w:sz w:val="24"/>
          <w:szCs w:val="24"/>
        </w:rPr>
        <w:t>其中各部门管理制度、各岗位职责，档案收集、储存、使用等符合本项目实际，可操作性比较强。</w:t>
      </w:r>
    </w:p>
    <w:p w14:paraId="6A47AAF3"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五档15分：为本项目建立管理规章制度及档案建立与管理制度完善，切合实际情况，</w:t>
      </w:r>
      <w:r w:rsidR="005054EB" w:rsidRPr="00872B36">
        <w:rPr>
          <w:rFonts w:ascii="宋体" w:hAnsi="宋体"/>
          <w:sz w:val="24"/>
          <w:szCs w:val="24"/>
        </w:rPr>
        <w:t>提供7类及以上制度：在</w:t>
      </w:r>
      <w:r w:rsidR="005054EB" w:rsidRPr="00872B36">
        <w:rPr>
          <w:rFonts w:ascii="宋体" w:hAnsi="宋体" w:hint="eastAsia"/>
          <w:sz w:val="24"/>
          <w:szCs w:val="24"/>
        </w:rPr>
        <w:t>四</w:t>
      </w:r>
      <w:proofErr w:type="gramStart"/>
      <w:r w:rsidR="005054EB" w:rsidRPr="00872B36">
        <w:rPr>
          <w:rFonts w:ascii="宋体" w:hAnsi="宋体"/>
          <w:sz w:val="24"/>
          <w:szCs w:val="24"/>
        </w:rPr>
        <w:t>档基础</w:t>
      </w:r>
      <w:proofErr w:type="gramEnd"/>
      <w:r w:rsidR="005054EB" w:rsidRPr="00872B36">
        <w:rPr>
          <w:rFonts w:ascii="宋体" w:hAnsi="宋体"/>
          <w:sz w:val="24"/>
          <w:szCs w:val="24"/>
        </w:rPr>
        <w:t>上增加⑥质量管理制度（</w:t>
      </w:r>
      <w:proofErr w:type="gramStart"/>
      <w:r w:rsidR="005054EB" w:rsidRPr="00872B36">
        <w:rPr>
          <w:rFonts w:ascii="宋体" w:hAnsi="宋体"/>
          <w:sz w:val="24"/>
          <w:szCs w:val="24"/>
        </w:rPr>
        <w:t>含服务</w:t>
      </w:r>
      <w:proofErr w:type="gramEnd"/>
      <w:r w:rsidR="005054EB" w:rsidRPr="00872B36">
        <w:rPr>
          <w:rFonts w:ascii="宋体" w:hAnsi="宋体"/>
          <w:sz w:val="24"/>
          <w:szCs w:val="24"/>
        </w:rPr>
        <w:t>质量投诉处理时限≤24小时的规定）；⑦信息反馈机制（含反馈响应时间≤4小时的承诺）。</w:t>
      </w:r>
      <w:r w:rsidRPr="00872B36">
        <w:rPr>
          <w:rFonts w:ascii="宋体" w:hAnsi="宋体" w:hint="eastAsia"/>
          <w:sz w:val="24"/>
          <w:szCs w:val="24"/>
        </w:rPr>
        <w:t>其中各类管理制度、各岗位职责等管理内容，完整、齐全，规范管理；档案收集、储存、使用等全面、具体、细致、准确、严格，切合本项目实际，可操作性非常强。</w:t>
      </w:r>
    </w:p>
    <w:p w14:paraId="5A760B23" w14:textId="77777777" w:rsidR="00C20CCD" w:rsidRPr="00872B36" w:rsidRDefault="008C46D8">
      <w:pPr>
        <w:spacing w:line="360" w:lineRule="auto"/>
        <w:ind w:firstLineChars="202" w:firstLine="487"/>
        <w:rPr>
          <w:rFonts w:ascii="宋体" w:hAnsi="宋体" w:hint="eastAsia"/>
          <w:b/>
          <w:bCs/>
          <w:sz w:val="24"/>
          <w:szCs w:val="24"/>
        </w:rPr>
      </w:pPr>
      <w:r w:rsidRPr="00872B36">
        <w:rPr>
          <w:rFonts w:ascii="宋体" w:hAnsi="宋体" w:hint="eastAsia"/>
          <w:b/>
          <w:bCs/>
          <w:sz w:val="24"/>
          <w:szCs w:val="24"/>
        </w:rPr>
        <w:t>2.2切实可行的物业服务实施方案（</w:t>
      </w:r>
      <w:r w:rsidRPr="00872B36">
        <w:rPr>
          <w:rFonts w:ascii="宋体" w:hAnsi="宋体" w:cs="宋体" w:hint="eastAsia"/>
          <w:b/>
          <w:bCs/>
          <w:sz w:val="24"/>
          <w:szCs w:val="24"/>
        </w:rPr>
        <w:t>满分</w:t>
      </w:r>
      <w:r w:rsidRPr="00872B36">
        <w:rPr>
          <w:rFonts w:ascii="宋体" w:hAnsi="宋体" w:hint="eastAsia"/>
          <w:b/>
          <w:bCs/>
          <w:sz w:val="24"/>
          <w:szCs w:val="24"/>
        </w:rPr>
        <w:t>15分）</w:t>
      </w:r>
    </w:p>
    <w:p w14:paraId="7D9615E7"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对</w:t>
      </w:r>
      <w:r w:rsidRPr="00872B36">
        <w:rPr>
          <w:rFonts w:ascii="宋体" w:hAnsi="宋体"/>
          <w:sz w:val="24"/>
          <w:szCs w:val="24"/>
        </w:rPr>
        <w:t>投标人</w:t>
      </w:r>
      <w:r w:rsidRPr="00872B36">
        <w:rPr>
          <w:rFonts w:ascii="宋体" w:hAnsi="宋体" w:hint="eastAsia"/>
          <w:sz w:val="24"/>
          <w:szCs w:val="24"/>
        </w:rPr>
        <w:t>的服务实施方案</w:t>
      </w:r>
      <w:r w:rsidRPr="00872B36">
        <w:rPr>
          <w:rFonts w:ascii="宋体" w:hAnsi="宋体"/>
          <w:sz w:val="24"/>
          <w:szCs w:val="24"/>
        </w:rPr>
        <w:t>进行</w:t>
      </w:r>
      <w:r w:rsidRPr="00872B36">
        <w:rPr>
          <w:rFonts w:ascii="宋体" w:hAnsi="宋体" w:hint="eastAsia"/>
          <w:sz w:val="24"/>
          <w:szCs w:val="24"/>
        </w:rPr>
        <w:t>评</w:t>
      </w:r>
      <w:r w:rsidRPr="00872B36">
        <w:rPr>
          <w:rFonts w:ascii="宋体" w:hAnsi="宋体"/>
          <w:sz w:val="24"/>
          <w:szCs w:val="24"/>
        </w:rPr>
        <w:t>分</w:t>
      </w:r>
      <w:r w:rsidRPr="00872B36">
        <w:rPr>
          <w:rFonts w:ascii="宋体" w:hAnsi="宋体" w:hint="eastAsia"/>
          <w:sz w:val="24"/>
          <w:szCs w:val="24"/>
        </w:rPr>
        <w:t>。</w:t>
      </w:r>
    </w:p>
    <w:p w14:paraId="01D3371B"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不提供的得0分。</w:t>
      </w:r>
    </w:p>
    <w:p w14:paraId="1EF5C7C6"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一档5分，项目服务实施方案简单，内容基本齐全，整体规划技术路线一般，创新性一般，可操作性一般。</w:t>
      </w:r>
    </w:p>
    <w:p w14:paraId="55FDBCEA"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二档9分，项目服务实施方案较详细、合理，质量保证措施及进度保证措施较得力，</w:t>
      </w:r>
      <w:r w:rsidR="005054EB" w:rsidRPr="00872B36">
        <w:rPr>
          <w:rFonts w:ascii="宋体" w:hAnsi="宋体"/>
          <w:sz w:val="24"/>
          <w:szCs w:val="24"/>
        </w:rPr>
        <w:t>满足以下全部基础要求：①提供完整项目管理组织机构图（</w:t>
      </w:r>
      <w:proofErr w:type="gramStart"/>
      <w:r w:rsidR="005054EB" w:rsidRPr="00872B36">
        <w:rPr>
          <w:rFonts w:ascii="宋体" w:hAnsi="宋体"/>
          <w:sz w:val="24"/>
          <w:szCs w:val="24"/>
        </w:rPr>
        <w:t>含岗位</w:t>
      </w:r>
      <w:proofErr w:type="gramEnd"/>
      <w:r w:rsidR="005054EB" w:rsidRPr="00872B36">
        <w:rPr>
          <w:rFonts w:ascii="宋体" w:hAnsi="宋体"/>
          <w:sz w:val="24"/>
          <w:szCs w:val="24"/>
        </w:rPr>
        <w:t>设置及人员配置）；②明确管理措施及实施流程（含3个及以上核心服务环节流程）；③提交详细岗位时间分配表及月度工作规划。</w:t>
      </w:r>
      <w:r w:rsidRPr="00872B36">
        <w:rPr>
          <w:rFonts w:ascii="宋体" w:hAnsi="宋体" w:hint="eastAsia"/>
          <w:sz w:val="24"/>
          <w:szCs w:val="24"/>
        </w:rPr>
        <w:t>整体规划技术路线清晰，思路合理，具备一定的本地化服务能力，可操作性较强。</w:t>
      </w:r>
    </w:p>
    <w:p w14:paraId="02454084"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三档12分，项目服务实施方案详实，质量保证措施及进度保证措施得力，</w:t>
      </w:r>
      <w:r w:rsidR="005054EB" w:rsidRPr="00872B36">
        <w:rPr>
          <w:rFonts w:ascii="宋体" w:hAnsi="宋体" w:hint="eastAsia"/>
          <w:sz w:val="24"/>
          <w:szCs w:val="24"/>
        </w:rPr>
        <w:t>在二</w:t>
      </w:r>
      <w:proofErr w:type="gramStart"/>
      <w:r w:rsidR="005054EB" w:rsidRPr="00872B36">
        <w:rPr>
          <w:rFonts w:ascii="宋体" w:hAnsi="宋体" w:hint="eastAsia"/>
          <w:sz w:val="24"/>
          <w:szCs w:val="24"/>
        </w:rPr>
        <w:t>档基础</w:t>
      </w:r>
      <w:proofErr w:type="gramEnd"/>
      <w:r w:rsidR="005054EB" w:rsidRPr="00872B36">
        <w:rPr>
          <w:rFonts w:ascii="宋体" w:hAnsi="宋体" w:hint="eastAsia"/>
          <w:sz w:val="24"/>
          <w:szCs w:val="24"/>
        </w:rPr>
        <w:t>上，新增以下要求且达标：①制定3类及以上常见风险防范措施（如安全、服务质量风险）；②编制2类及以上突发事件应急响应流程（含响应时限≤1小时的承诺）。</w:t>
      </w:r>
      <w:r w:rsidRPr="00872B36">
        <w:rPr>
          <w:rFonts w:ascii="宋体" w:hAnsi="宋体" w:hint="eastAsia"/>
          <w:sz w:val="24"/>
          <w:szCs w:val="24"/>
        </w:rPr>
        <w:t>整体规划技术路线清晰，思路合理，创新性强，具备优</w:t>
      </w:r>
      <w:r w:rsidRPr="00872B36">
        <w:rPr>
          <w:rFonts w:ascii="宋体" w:hAnsi="宋体" w:hint="eastAsia"/>
          <w:sz w:val="24"/>
          <w:szCs w:val="24"/>
        </w:rPr>
        <w:lastRenderedPageBreak/>
        <w:t>秀的本地化服务能力，能及时处理各种不可预见的突发情况，且方案更优化、切实可行。</w:t>
      </w:r>
    </w:p>
    <w:p w14:paraId="35C8C3D2"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四档15分，</w:t>
      </w:r>
      <w:r w:rsidR="005054EB" w:rsidRPr="00872B36">
        <w:rPr>
          <w:rFonts w:ascii="宋体" w:hAnsi="宋体" w:hint="eastAsia"/>
          <w:sz w:val="24"/>
          <w:szCs w:val="24"/>
        </w:rPr>
        <w:t>在满足三档的基础上</w:t>
      </w:r>
      <w:r w:rsidR="005054EB" w:rsidRPr="00872B36">
        <w:rPr>
          <w:rFonts w:ascii="宋体" w:hAnsi="宋体"/>
          <w:sz w:val="24"/>
          <w:szCs w:val="24"/>
        </w:rPr>
        <w:t>新增以下要求且达标：①建立服务质量三级监督机制（含自查、互查、客户反馈核查）；②提供针对本项目的季度服务质量提升计划及考核指标。</w:t>
      </w:r>
      <w:r w:rsidRPr="00872B36">
        <w:rPr>
          <w:rFonts w:ascii="宋体" w:hAnsi="宋体" w:hint="eastAsia"/>
          <w:sz w:val="24"/>
          <w:szCs w:val="24"/>
        </w:rPr>
        <w:t>项目服务实施方案非常详实，质量保证措施及进度保证措施非常得力，整体规划技术路线清晰，思路合理，创新性非常强，具备优秀的本地化服务能力，能及时处理各种不可预见的突发情况，且方案非常优化、切实可行。</w:t>
      </w:r>
    </w:p>
    <w:p w14:paraId="720D2E26" w14:textId="77777777" w:rsidR="00C20CCD" w:rsidRPr="00872B36" w:rsidRDefault="008C46D8">
      <w:pPr>
        <w:spacing w:line="360" w:lineRule="auto"/>
        <w:ind w:firstLineChars="200" w:firstLine="482"/>
        <w:rPr>
          <w:rFonts w:ascii="宋体" w:hAnsi="宋体" w:hint="eastAsia"/>
          <w:b/>
          <w:bCs/>
          <w:sz w:val="24"/>
          <w:szCs w:val="24"/>
        </w:rPr>
      </w:pPr>
      <w:r w:rsidRPr="00872B36">
        <w:rPr>
          <w:rFonts w:ascii="宋体" w:hAnsi="宋体" w:hint="eastAsia"/>
          <w:b/>
          <w:bCs/>
          <w:sz w:val="24"/>
          <w:szCs w:val="24"/>
        </w:rPr>
        <w:t>2.3沟通协调解决方案（</w:t>
      </w:r>
      <w:r w:rsidRPr="00872B36">
        <w:rPr>
          <w:rFonts w:ascii="宋体" w:hAnsi="宋体" w:cs="宋体" w:hint="eastAsia"/>
          <w:b/>
          <w:bCs/>
          <w:sz w:val="24"/>
          <w:szCs w:val="24"/>
        </w:rPr>
        <w:t>满分</w:t>
      </w:r>
      <w:r w:rsidRPr="00872B36">
        <w:rPr>
          <w:rFonts w:ascii="宋体" w:hAnsi="宋体" w:hint="eastAsia"/>
          <w:b/>
          <w:bCs/>
          <w:sz w:val="24"/>
          <w:szCs w:val="24"/>
        </w:rPr>
        <w:t>1</w:t>
      </w:r>
      <w:r w:rsidR="00F01AE9" w:rsidRPr="00872B36">
        <w:rPr>
          <w:rFonts w:ascii="宋体" w:hAnsi="宋体" w:hint="eastAsia"/>
          <w:b/>
          <w:bCs/>
          <w:sz w:val="24"/>
          <w:szCs w:val="24"/>
        </w:rPr>
        <w:t>2</w:t>
      </w:r>
      <w:r w:rsidRPr="00872B36">
        <w:rPr>
          <w:rFonts w:ascii="宋体" w:hAnsi="宋体" w:hint="eastAsia"/>
          <w:b/>
          <w:bCs/>
          <w:sz w:val="24"/>
          <w:szCs w:val="24"/>
        </w:rPr>
        <w:t>分）</w:t>
      </w:r>
    </w:p>
    <w:p w14:paraId="7EB056FF"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不提供的得0分。</w:t>
      </w:r>
    </w:p>
    <w:p w14:paraId="4E0663C1"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一档</w:t>
      </w:r>
      <w:r w:rsidR="00F01AE9" w:rsidRPr="00872B36">
        <w:rPr>
          <w:rFonts w:ascii="宋体" w:hAnsi="宋体" w:hint="eastAsia"/>
          <w:sz w:val="24"/>
          <w:szCs w:val="24"/>
        </w:rPr>
        <w:t>3</w:t>
      </w:r>
      <w:r w:rsidRPr="00872B36">
        <w:rPr>
          <w:rFonts w:ascii="宋体" w:hAnsi="宋体" w:hint="eastAsia"/>
          <w:sz w:val="24"/>
          <w:szCs w:val="24"/>
        </w:rPr>
        <w:t>分，方案简单，不够完善；</w:t>
      </w:r>
    </w:p>
    <w:p w14:paraId="662DCB56"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二档</w:t>
      </w:r>
      <w:r w:rsidR="00F01AE9" w:rsidRPr="00872B36">
        <w:rPr>
          <w:rFonts w:ascii="宋体" w:hAnsi="宋体" w:hint="eastAsia"/>
          <w:sz w:val="24"/>
          <w:szCs w:val="24"/>
        </w:rPr>
        <w:t>6</w:t>
      </w:r>
      <w:r w:rsidRPr="00872B36">
        <w:rPr>
          <w:rFonts w:ascii="宋体" w:hAnsi="宋体" w:hint="eastAsia"/>
          <w:sz w:val="24"/>
          <w:szCs w:val="24"/>
        </w:rPr>
        <w:t>分，方案比较全面，沟通协调规划路线较为清晰；</w:t>
      </w:r>
    </w:p>
    <w:p w14:paraId="05DE957C"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三档</w:t>
      </w:r>
      <w:r w:rsidR="00F01AE9" w:rsidRPr="00872B36">
        <w:rPr>
          <w:rFonts w:ascii="宋体" w:hAnsi="宋体" w:hint="eastAsia"/>
          <w:sz w:val="24"/>
          <w:szCs w:val="24"/>
        </w:rPr>
        <w:t>9</w:t>
      </w:r>
      <w:r w:rsidRPr="00872B36">
        <w:rPr>
          <w:rFonts w:ascii="宋体" w:hAnsi="宋体" w:hint="eastAsia"/>
          <w:sz w:val="24"/>
          <w:szCs w:val="24"/>
        </w:rPr>
        <w:t>分，方案全面、高效，沟通协调规划路线清晰可行。</w:t>
      </w:r>
    </w:p>
    <w:p w14:paraId="47197776"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四档</w:t>
      </w:r>
      <w:r w:rsidR="00F01AE9" w:rsidRPr="00872B36">
        <w:rPr>
          <w:rFonts w:ascii="宋体" w:hAnsi="宋体" w:hint="eastAsia"/>
          <w:sz w:val="24"/>
          <w:szCs w:val="24"/>
        </w:rPr>
        <w:t>12</w:t>
      </w:r>
      <w:r w:rsidRPr="00872B36">
        <w:rPr>
          <w:rFonts w:ascii="宋体" w:hAnsi="宋体" w:hint="eastAsia"/>
          <w:sz w:val="24"/>
          <w:szCs w:val="24"/>
        </w:rPr>
        <w:t>分，方案非常全面、高效，沟通协调规划路线非常清晰可行。</w:t>
      </w:r>
    </w:p>
    <w:p w14:paraId="3708B34C" w14:textId="77777777" w:rsidR="00C20CCD" w:rsidRPr="00872B36" w:rsidRDefault="008C46D8">
      <w:pPr>
        <w:spacing w:line="360" w:lineRule="auto"/>
        <w:ind w:firstLineChars="202" w:firstLine="487"/>
        <w:rPr>
          <w:rFonts w:ascii="宋体" w:hAnsi="宋体" w:hint="eastAsia"/>
          <w:b/>
          <w:bCs/>
          <w:sz w:val="24"/>
          <w:szCs w:val="24"/>
        </w:rPr>
      </w:pPr>
      <w:r w:rsidRPr="00872B36">
        <w:rPr>
          <w:rFonts w:ascii="宋体" w:hAnsi="宋体" w:hint="eastAsia"/>
          <w:b/>
          <w:bCs/>
          <w:sz w:val="24"/>
          <w:szCs w:val="24"/>
        </w:rPr>
        <w:t>2.4应急预案分（满分</w:t>
      </w:r>
      <w:r w:rsidRPr="00872B36">
        <w:rPr>
          <w:rFonts w:ascii="宋体" w:hAnsi="宋体"/>
          <w:b/>
          <w:bCs/>
          <w:sz w:val="24"/>
          <w:szCs w:val="24"/>
        </w:rPr>
        <w:t>15</w:t>
      </w:r>
      <w:r w:rsidRPr="00872B36">
        <w:rPr>
          <w:rFonts w:ascii="宋体" w:hAnsi="宋体" w:hint="eastAsia"/>
          <w:b/>
          <w:bCs/>
          <w:sz w:val="24"/>
          <w:szCs w:val="24"/>
        </w:rPr>
        <w:t>分）</w:t>
      </w:r>
    </w:p>
    <w:p w14:paraId="63D344BF"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对</w:t>
      </w:r>
      <w:r w:rsidRPr="00872B36">
        <w:rPr>
          <w:rFonts w:ascii="宋体" w:hAnsi="宋体"/>
          <w:sz w:val="24"/>
          <w:szCs w:val="24"/>
        </w:rPr>
        <w:t>投标人</w:t>
      </w:r>
      <w:r w:rsidRPr="00872B36">
        <w:rPr>
          <w:rFonts w:ascii="宋体" w:hAnsi="宋体" w:hint="eastAsia"/>
          <w:sz w:val="24"/>
          <w:szCs w:val="24"/>
        </w:rPr>
        <w:t>在防火防盗、停电、停水等事件中提供的应急预案进行</w:t>
      </w:r>
      <w:r w:rsidRPr="00872B36">
        <w:rPr>
          <w:rFonts w:ascii="宋体" w:hAnsi="宋体"/>
          <w:sz w:val="24"/>
          <w:szCs w:val="24"/>
        </w:rPr>
        <w:t>评分。</w:t>
      </w:r>
    </w:p>
    <w:p w14:paraId="3B0140EF"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不提供的得0分。</w:t>
      </w:r>
    </w:p>
    <w:p w14:paraId="3A24D9BB"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sz w:val="24"/>
          <w:szCs w:val="24"/>
        </w:rPr>
        <w:t>一档（</w:t>
      </w:r>
      <w:r w:rsidRPr="00872B36">
        <w:rPr>
          <w:rFonts w:ascii="宋体" w:hAnsi="宋体" w:hint="eastAsia"/>
          <w:sz w:val="24"/>
          <w:szCs w:val="24"/>
        </w:rPr>
        <w:t>3分</w:t>
      </w:r>
      <w:r w:rsidRPr="00872B36">
        <w:rPr>
          <w:rFonts w:ascii="宋体" w:hAnsi="宋体"/>
          <w:sz w:val="24"/>
          <w:szCs w:val="24"/>
        </w:rPr>
        <w:t>）：</w:t>
      </w:r>
      <w:r w:rsidRPr="00872B36">
        <w:rPr>
          <w:rFonts w:ascii="宋体" w:hAnsi="宋体" w:hint="eastAsia"/>
          <w:sz w:val="24"/>
          <w:szCs w:val="24"/>
        </w:rPr>
        <w:t>对可能遇到的情况提出的应急预案差，</w:t>
      </w:r>
      <w:r w:rsidRPr="00872B36">
        <w:rPr>
          <w:rFonts w:ascii="宋体" w:hAnsi="宋体"/>
          <w:sz w:val="24"/>
          <w:szCs w:val="24"/>
        </w:rPr>
        <w:t>不能</w:t>
      </w:r>
      <w:r w:rsidRPr="00872B36">
        <w:rPr>
          <w:rFonts w:ascii="宋体" w:hAnsi="宋体" w:hint="eastAsia"/>
          <w:sz w:val="24"/>
          <w:szCs w:val="24"/>
        </w:rPr>
        <w:t>满足招标需求；</w:t>
      </w:r>
    </w:p>
    <w:p w14:paraId="32C1AAA9"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sz w:val="24"/>
          <w:szCs w:val="24"/>
        </w:rPr>
        <w:t>二档（6</w:t>
      </w:r>
      <w:r w:rsidRPr="00872B36">
        <w:rPr>
          <w:rFonts w:ascii="宋体" w:hAnsi="宋体" w:hint="eastAsia"/>
          <w:sz w:val="24"/>
          <w:szCs w:val="24"/>
        </w:rPr>
        <w:t>分</w:t>
      </w:r>
      <w:r w:rsidRPr="00872B36">
        <w:rPr>
          <w:rFonts w:ascii="宋体" w:hAnsi="宋体"/>
          <w:sz w:val="24"/>
          <w:szCs w:val="24"/>
        </w:rPr>
        <w:t>）</w:t>
      </w:r>
      <w:r w:rsidRPr="00872B36">
        <w:rPr>
          <w:rFonts w:ascii="宋体" w:hAnsi="宋体" w:hint="eastAsia"/>
          <w:sz w:val="24"/>
          <w:szCs w:val="24"/>
        </w:rPr>
        <w:t>：对可能遇到的情况提出的应急</w:t>
      </w:r>
      <w:r w:rsidRPr="00872B36">
        <w:rPr>
          <w:rFonts w:ascii="宋体" w:hAnsi="宋体"/>
          <w:sz w:val="24"/>
          <w:szCs w:val="24"/>
        </w:rPr>
        <w:t>预案简单</w:t>
      </w:r>
      <w:r w:rsidRPr="00872B36">
        <w:rPr>
          <w:rFonts w:ascii="宋体" w:hAnsi="宋体" w:hint="eastAsia"/>
          <w:sz w:val="24"/>
          <w:szCs w:val="24"/>
        </w:rPr>
        <w:t>，</w:t>
      </w:r>
      <w:r w:rsidRPr="00872B36">
        <w:rPr>
          <w:rFonts w:ascii="宋体" w:hAnsi="宋体"/>
          <w:sz w:val="24"/>
          <w:szCs w:val="24"/>
        </w:rPr>
        <w:t>可操作性不强。</w:t>
      </w:r>
    </w:p>
    <w:p w14:paraId="4ABCD30F"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三</w:t>
      </w:r>
      <w:r w:rsidRPr="00872B36">
        <w:rPr>
          <w:rFonts w:ascii="宋体" w:hAnsi="宋体"/>
          <w:sz w:val="24"/>
          <w:szCs w:val="24"/>
        </w:rPr>
        <w:t>档（9</w:t>
      </w:r>
      <w:r w:rsidRPr="00872B36">
        <w:rPr>
          <w:rFonts w:ascii="宋体" w:hAnsi="宋体" w:hint="eastAsia"/>
          <w:sz w:val="24"/>
          <w:szCs w:val="24"/>
        </w:rPr>
        <w:t>分</w:t>
      </w:r>
      <w:r w:rsidRPr="00872B36">
        <w:rPr>
          <w:rFonts w:ascii="宋体" w:hAnsi="宋体"/>
          <w:sz w:val="24"/>
          <w:szCs w:val="24"/>
        </w:rPr>
        <w:t>）：预案一般，</w:t>
      </w:r>
      <w:r w:rsidRPr="00872B36">
        <w:rPr>
          <w:rFonts w:ascii="宋体" w:hAnsi="宋体" w:hint="eastAsia"/>
          <w:sz w:val="24"/>
          <w:szCs w:val="24"/>
        </w:rPr>
        <w:t>对可能遇到的情况提出的应急预案基本可行，基本满足项目需求。</w:t>
      </w:r>
    </w:p>
    <w:p w14:paraId="48F9D318"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四</w:t>
      </w:r>
      <w:r w:rsidRPr="00872B36">
        <w:rPr>
          <w:rFonts w:ascii="宋体" w:hAnsi="宋体"/>
          <w:sz w:val="24"/>
          <w:szCs w:val="24"/>
        </w:rPr>
        <w:t>档（12</w:t>
      </w:r>
      <w:r w:rsidRPr="00872B36">
        <w:rPr>
          <w:rFonts w:ascii="宋体" w:hAnsi="宋体" w:hint="eastAsia"/>
          <w:sz w:val="24"/>
          <w:szCs w:val="24"/>
        </w:rPr>
        <w:t>分</w:t>
      </w:r>
      <w:r w:rsidRPr="00872B36">
        <w:rPr>
          <w:rFonts w:ascii="宋体" w:hAnsi="宋体"/>
          <w:sz w:val="24"/>
          <w:szCs w:val="24"/>
        </w:rPr>
        <w:t>）：预案较符合</w:t>
      </w:r>
      <w:r w:rsidRPr="00872B36">
        <w:rPr>
          <w:rFonts w:ascii="宋体" w:hAnsi="宋体" w:hint="eastAsia"/>
          <w:sz w:val="24"/>
          <w:szCs w:val="24"/>
        </w:rPr>
        <w:t>招标</w:t>
      </w:r>
      <w:r w:rsidRPr="00872B36">
        <w:rPr>
          <w:rFonts w:ascii="宋体" w:hAnsi="宋体"/>
          <w:sz w:val="24"/>
          <w:szCs w:val="24"/>
        </w:rPr>
        <w:t>要求，对突发事件的发生，一般性响应，应急处置预案内容较详细、完善。</w:t>
      </w:r>
    </w:p>
    <w:p w14:paraId="33242818"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五</w:t>
      </w:r>
      <w:r w:rsidRPr="00872B36">
        <w:rPr>
          <w:rFonts w:ascii="宋体" w:hAnsi="宋体"/>
          <w:sz w:val="24"/>
          <w:szCs w:val="24"/>
        </w:rPr>
        <w:t>档（</w:t>
      </w:r>
      <w:r w:rsidRPr="00872B36">
        <w:rPr>
          <w:rFonts w:ascii="宋体" w:hAnsi="宋体" w:hint="eastAsia"/>
          <w:sz w:val="24"/>
          <w:szCs w:val="24"/>
        </w:rPr>
        <w:t>15分</w:t>
      </w:r>
      <w:r w:rsidRPr="00872B36">
        <w:rPr>
          <w:rFonts w:ascii="宋体" w:hAnsi="宋体"/>
          <w:sz w:val="24"/>
          <w:szCs w:val="24"/>
        </w:rPr>
        <w:t>）</w:t>
      </w:r>
      <w:r w:rsidRPr="00872B36">
        <w:rPr>
          <w:rFonts w:ascii="宋体" w:hAnsi="宋体" w:hint="eastAsia"/>
          <w:sz w:val="24"/>
          <w:szCs w:val="24"/>
        </w:rPr>
        <w:t>：</w:t>
      </w:r>
      <w:r w:rsidRPr="00872B36">
        <w:rPr>
          <w:rFonts w:ascii="宋体" w:hAnsi="宋体"/>
          <w:sz w:val="24"/>
          <w:szCs w:val="24"/>
        </w:rPr>
        <w:t>预案完全符合</w:t>
      </w:r>
      <w:r w:rsidRPr="00872B36">
        <w:rPr>
          <w:rFonts w:ascii="宋体" w:hAnsi="宋体" w:hint="eastAsia"/>
          <w:sz w:val="24"/>
          <w:szCs w:val="24"/>
        </w:rPr>
        <w:t>招标</w:t>
      </w:r>
      <w:r w:rsidRPr="00872B36">
        <w:rPr>
          <w:rFonts w:ascii="宋体" w:hAnsi="宋体"/>
          <w:sz w:val="24"/>
          <w:szCs w:val="24"/>
        </w:rPr>
        <w:t>要求，对突发事件的发生，如安全事故等应急处置预案等内容全面</w:t>
      </w:r>
      <w:r w:rsidRPr="00872B36">
        <w:rPr>
          <w:rFonts w:ascii="宋体" w:hAnsi="宋体" w:hint="eastAsia"/>
          <w:sz w:val="24"/>
          <w:szCs w:val="24"/>
        </w:rPr>
        <w:t>、</w:t>
      </w:r>
      <w:r w:rsidRPr="00872B36">
        <w:rPr>
          <w:rFonts w:ascii="宋体" w:hAnsi="宋体"/>
          <w:sz w:val="24"/>
          <w:szCs w:val="24"/>
        </w:rPr>
        <w:t>合理，即时响应，时效性强，方案详实、科学，可操作性强。</w:t>
      </w:r>
    </w:p>
    <w:p w14:paraId="0D22FB89" w14:textId="77777777" w:rsidR="00C20CCD" w:rsidRPr="00872B36" w:rsidRDefault="008C46D8">
      <w:pPr>
        <w:spacing w:line="360" w:lineRule="auto"/>
        <w:ind w:firstLineChars="202" w:firstLine="487"/>
        <w:rPr>
          <w:rFonts w:ascii="宋体" w:hAnsi="宋体" w:hint="eastAsia"/>
          <w:b/>
          <w:bCs/>
          <w:sz w:val="24"/>
          <w:szCs w:val="24"/>
        </w:rPr>
      </w:pPr>
      <w:r w:rsidRPr="00872B36">
        <w:rPr>
          <w:rFonts w:ascii="宋体" w:hAnsi="宋体" w:hint="eastAsia"/>
          <w:b/>
          <w:bCs/>
          <w:sz w:val="24"/>
          <w:szCs w:val="24"/>
        </w:rPr>
        <w:t>2.5服务承诺分（</w:t>
      </w:r>
      <w:r w:rsidRPr="00872B36">
        <w:rPr>
          <w:rFonts w:ascii="宋体" w:hAnsi="宋体" w:cs="宋体" w:hint="eastAsia"/>
          <w:b/>
          <w:bCs/>
          <w:sz w:val="24"/>
          <w:szCs w:val="24"/>
        </w:rPr>
        <w:t>满分</w:t>
      </w:r>
      <w:r w:rsidRPr="00872B36">
        <w:rPr>
          <w:rFonts w:ascii="宋体" w:hAnsi="宋体" w:hint="eastAsia"/>
          <w:b/>
          <w:bCs/>
          <w:sz w:val="24"/>
          <w:szCs w:val="24"/>
        </w:rPr>
        <w:t>10分）</w:t>
      </w:r>
    </w:p>
    <w:p w14:paraId="12186FF1"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不提供的得0分。</w:t>
      </w:r>
    </w:p>
    <w:p w14:paraId="4E8B3ABB"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一档（1分）：具有类似物业管理服务经验，服务承诺具有针对性，方案</w:t>
      </w:r>
      <w:r w:rsidRPr="00872B36">
        <w:rPr>
          <w:rFonts w:ascii="宋体" w:hAnsi="宋体" w:hint="eastAsia"/>
          <w:sz w:val="24"/>
          <w:szCs w:val="24"/>
        </w:rPr>
        <w:lastRenderedPageBreak/>
        <w:t>较合理，可操作性良好。</w:t>
      </w:r>
    </w:p>
    <w:p w14:paraId="4E58EB07"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二档（4分）：</w:t>
      </w:r>
      <w:r w:rsidR="005054EB" w:rsidRPr="00872B36">
        <w:rPr>
          <w:rFonts w:ascii="宋体" w:hAnsi="宋体"/>
          <w:sz w:val="24"/>
          <w:szCs w:val="24"/>
        </w:rPr>
        <w:t>针对本项目服务内容及要求，提供的1项服务承诺：对责任事故处理的承诺。</w:t>
      </w:r>
      <w:r w:rsidRPr="00872B36">
        <w:rPr>
          <w:rFonts w:ascii="宋体" w:hAnsi="宋体" w:hint="eastAsia"/>
          <w:sz w:val="24"/>
          <w:szCs w:val="24"/>
        </w:rPr>
        <w:t>服务方案完整，保障响应措施较有力，服务管理经验较丰富，方案完全满足采购文件的要求，综合评定整体服务</w:t>
      </w:r>
      <w:proofErr w:type="gramStart"/>
      <w:r w:rsidRPr="00872B36">
        <w:rPr>
          <w:rFonts w:ascii="宋体" w:hAnsi="宋体" w:hint="eastAsia"/>
          <w:sz w:val="24"/>
          <w:szCs w:val="24"/>
        </w:rPr>
        <w:t>承诺较</w:t>
      </w:r>
      <w:proofErr w:type="gramEnd"/>
      <w:r w:rsidRPr="00872B36">
        <w:rPr>
          <w:rFonts w:ascii="宋体" w:hAnsi="宋体" w:hint="eastAsia"/>
          <w:sz w:val="24"/>
          <w:szCs w:val="24"/>
        </w:rPr>
        <w:t>完整，可操作性高。</w:t>
      </w:r>
    </w:p>
    <w:p w14:paraId="443D563E"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三档（7分）：满足二档的基础上服务承诺比较细致、合理、可行，保障响应措施有力，</w:t>
      </w:r>
      <w:r w:rsidR="005054EB" w:rsidRPr="00872B36">
        <w:rPr>
          <w:rFonts w:ascii="宋体" w:hAnsi="宋体"/>
          <w:sz w:val="24"/>
          <w:szCs w:val="24"/>
        </w:rPr>
        <w:t>针对本项目服务内容及要求，提供的4项服务承诺：包括按时足额发放员工工资的承诺、对责任事故处理的承诺、服务质量及标准的承诺、针对应急突发事件响应服务承诺等内容。</w:t>
      </w:r>
      <w:r w:rsidRPr="00872B36">
        <w:rPr>
          <w:rFonts w:ascii="宋体" w:hAnsi="宋体" w:hint="eastAsia"/>
          <w:sz w:val="24"/>
          <w:szCs w:val="24"/>
        </w:rPr>
        <w:t>服务经验丰富，</w:t>
      </w:r>
      <w:r w:rsidR="005054EB" w:rsidRPr="00872B36">
        <w:rPr>
          <w:rFonts w:ascii="宋体" w:hAnsi="宋体" w:hint="eastAsia"/>
          <w:sz w:val="24"/>
          <w:szCs w:val="24"/>
        </w:rPr>
        <w:t>且</w:t>
      </w:r>
      <w:r w:rsidRPr="00872B36">
        <w:rPr>
          <w:rFonts w:ascii="宋体" w:hAnsi="宋体" w:hint="eastAsia"/>
          <w:sz w:val="24"/>
          <w:szCs w:val="24"/>
        </w:rPr>
        <w:t>承诺提供7×24服务热线，响应时间短，快捷、迅速，有该项目详细的服务承诺方案、服务流程、质量保障方案。经评委综合评定服务承诺详细，切实可行，服务承诺和保障措施考虑周全完整详细，服务承诺针对性强，并对完成本项目服务所具有的优势和有利条件作充分的阐述。</w:t>
      </w:r>
    </w:p>
    <w:p w14:paraId="0022552E" w14:textId="77777777" w:rsidR="00C20CCD" w:rsidRPr="00872B36" w:rsidRDefault="00000000">
      <w:pPr>
        <w:spacing w:line="360" w:lineRule="auto"/>
        <w:ind w:firstLineChars="202" w:firstLine="485"/>
        <w:rPr>
          <w:rFonts w:ascii="宋体" w:hAnsi="宋体" w:hint="eastAsia"/>
          <w:sz w:val="24"/>
          <w:szCs w:val="24"/>
        </w:rPr>
      </w:pPr>
      <w:r w:rsidRPr="00872B36">
        <w:rPr>
          <w:rFonts w:ascii="宋体" w:hAnsi="宋体" w:hint="eastAsia"/>
          <w:sz w:val="24"/>
          <w:szCs w:val="24"/>
        </w:rPr>
        <w:t>四档（10分）：满足三档的基础上服务承诺非常细致、合理、可行，保障响应措施有力，</w:t>
      </w:r>
      <w:r w:rsidR="005054EB" w:rsidRPr="00872B36">
        <w:rPr>
          <w:rFonts w:ascii="宋体" w:hAnsi="宋体"/>
          <w:sz w:val="24"/>
          <w:szCs w:val="24"/>
        </w:rPr>
        <w:t>针对本项目服务内容及要求，提供的5项服务承诺，包括按时足额发放员工工资的承诺、对责任事故处理的承诺、服务质量及标准的承诺、针对应急突发事件响应服务承诺（包含但不限于响应时间、响应措施）、人力资源保障及人员配置承诺等内容。</w:t>
      </w:r>
      <w:r w:rsidRPr="00872B36">
        <w:rPr>
          <w:rFonts w:ascii="宋体" w:hAnsi="宋体" w:hint="eastAsia"/>
          <w:sz w:val="24"/>
          <w:szCs w:val="24"/>
        </w:rPr>
        <w:t>服务经验丰富，并承诺提供7×24服务热线，响应时间短，快捷、迅速，有该项目非常详细的服务承诺方案、服务流程、质量保障方案。经评委综合评定服务承诺非常详细，且切实可行，服务承诺和保障措施考虑周全完整详细，服务承诺针对性非常强，并对完成本项目服务所具有的优势和有利条件作充分的阐述。</w:t>
      </w:r>
    </w:p>
    <w:p w14:paraId="402A7238" w14:textId="77777777" w:rsidR="00C20CCD" w:rsidRPr="00872B36" w:rsidRDefault="008C46D8">
      <w:pPr>
        <w:spacing w:line="360" w:lineRule="auto"/>
        <w:ind w:firstLineChars="200" w:firstLine="482"/>
        <w:rPr>
          <w:rFonts w:ascii="宋体" w:hAnsi="宋体" w:hint="eastAsia"/>
          <w:b/>
          <w:bCs/>
          <w:sz w:val="24"/>
          <w:szCs w:val="24"/>
        </w:rPr>
      </w:pPr>
      <w:r w:rsidRPr="00872B36">
        <w:rPr>
          <w:rFonts w:ascii="宋体" w:hAnsi="宋体" w:hint="eastAsia"/>
          <w:b/>
          <w:bCs/>
          <w:sz w:val="24"/>
          <w:szCs w:val="24"/>
        </w:rPr>
        <w:t>2.6人员的培训、管理（</w:t>
      </w:r>
      <w:r w:rsidRPr="00872B36">
        <w:rPr>
          <w:rFonts w:ascii="宋体" w:hAnsi="宋体" w:cs="宋体" w:hint="eastAsia"/>
          <w:b/>
          <w:bCs/>
          <w:sz w:val="24"/>
          <w:szCs w:val="24"/>
        </w:rPr>
        <w:t>满分</w:t>
      </w:r>
      <w:r w:rsidRPr="00872B36">
        <w:rPr>
          <w:rFonts w:ascii="宋体" w:hAnsi="宋体" w:hint="eastAsia"/>
          <w:b/>
          <w:bCs/>
          <w:sz w:val="24"/>
          <w:szCs w:val="24"/>
        </w:rPr>
        <w:t>10分）</w:t>
      </w:r>
    </w:p>
    <w:p w14:paraId="376CA424"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不提供的得0分。</w:t>
      </w:r>
    </w:p>
    <w:p w14:paraId="5DE1BA1D"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一档（3分）：投标人的培训方案优劣情况（包括对服务人员的培训计划、方式、目标及言行规范、仪表仪容、公众形象、人员录用及考核，淘汰机制，协调关系，服务意识，量化管理及标准化运作、日常管理制度等内容）方案比较简单，基本合理；</w:t>
      </w:r>
    </w:p>
    <w:p w14:paraId="37ADDDDA"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二档（5分）：</w:t>
      </w:r>
      <w:r w:rsidR="00282390" w:rsidRPr="00872B36">
        <w:rPr>
          <w:rFonts w:ascii="宋体" w:hAnsi="宋体"/>
          <w:sz w:val="24"/>
          <w:szCs w:val="24"/>
        </w:rPr>
        <w:t>针对本项目服务内容及要求，提供基础培训方案，包含：</w:t>
      </w:r>
      <w:r w:rsidR="00282390" w:rsidRPr="00872B36">
        <w:rPr>
          <w:rFonts w:ascii="宋体" w:hAnsi="宋体"/>
          <w:sz w:val="24"/>
          <w:szCs w:val="24"/>
        </w:rPr>
        <w:lastRenderedPageBreak/>
        <w:t>①年度培训计划（覆盖全部岗位）；②基础考核方式（如笔试、实操）；③员工言行规范手册。</w:t>
      </w:r>
      <w:r w:rsidRPr="00872B36">
        <w:rPr>
          <w:rFonts w:ascii="宋体" w:hAnsi="宋体" w:hint="eastAsia"/>
          <w:sz w:val="24"/>
          <w:szCs w:val="24"/>
        </w:rPr>
        <w:t>投标人的培训方案优劣情况（包括对服务人员的培训计划、方式、目标及言行规范、仪表仪容、公众形象、人员录用及考核，淘汰机制，协调关系，服务意识，量化管理及标准化运作、日常管理制度等内容）方案比较详细，比较合理、完整，有针对性；</w:t>
      </w:r>
      <w:r w:rsidR="00282390" w:rsidRPr="00872B36">
        <w:rPr>
          <w:rFonts w:ascii="宋体" w:hAnsi="宋体" w:hint="eastAsia"/>
          <w:sz w:val="24"/>
          <w:szCs w:val="24"/>
        </w:rPr>
        <w:t xml:space="preserve"> </w:t>
      </w:r>
    </w:p>
    <w:p w14:paraId="2424BC94"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三档（8分）：</w:t>
      </w:r>
      <w:r w:rsidR="00282390" w:rsidRPr="00872B36">
        <w:rPr>
          <w:rFonts w:ascii="宋体" w:hAnsi="宋体"/>
          <w:sz w:val="24"/>
          <w:szCs w:val="24"/>
        </w:rPr>
        <w:t>培训方案,在</w:t>
      </w:r>
      <w:r w:rsidR="00282390" w:rsidRPr="00872B36">
        <w:rPr>
          <w:rFonts w:ascii="宋体" w:hAnsi="宋体" w:hint="eastAsia"/>
          <w:sz w:val="24"/>
          <w:szCs w:val="24"/>
        </w:rPr>
        <w:t>二</w:t>
      </w:r>
      <w:proofErr w:type="gramStart"/>
      <w:r w:rsidR="00282390" w:rsidRPr="00872B36">
        <w:rPr>
          <w:rFonts w:ascii="宋体" w:hAnsi="宋体"/>
          <w:sz w:val="24"/>
          <w:szCs w:val="24"/>
        </w:rPr>
        <w:t>档基础</w:t>
      </w:r>
      <w:proofErr w:type="gramEnd"/>
      <w:r w:rsidR="00282390" w:rsidRPr="00872B36">
        <w:rPr>
          <w:rFonts w:ascii="宋体" w:hAnsi="宋体"/>
          <w:sz w:val="24"/>
          <w:szCs w:val="24"/>
        </w:rPr>
        <w:t>上增加：①分岗位培训流程（含新员工岗前培训≥7天的规定）；②培训效果评估表（含量</w:t>
      </w:r>
      <w:proofErr w:type="gramStart"/>
      <w:r w:rsidR="00282390" w:rsidRPr="00872B36">
        <w:rPr>
          <w:rFonts w:ascii="宋体" w:hAnsi="宋体"/>
          <w:sz w:val="24"/>
          <w:szCs w:val="24"/>
        </w:rPr>
        <w:t>化考核</w:t>
      </w:r>
      <w:proofErr w:type="gramEnd"/>
      <w:r w:rsidR="00282390" w:rsidRPr="00872B36">
        <w:rPr>
          <w:rFonts w:ascii="宋体" w:hAnsi="宋体"/>
          <w:sz w:val="24"/>
          <w:szCs w:val="24"/>
        </w:rPr>
        <w:t>指标）。</w:t>
      </w:r>
      <w:r w:rsidRPr="00872B36">
        <w:rPr>
          <w:rFonts w:ascii="宋体" w:hAnsi="宋体" w:hint="eastAsia"/>
          <w:sz w:val="24"/>
          <w:szCs w:val="24"/>
        </w:rPr>
        <w:t>投标人的培训方案优劣情况（包括对服务人员的培训计划、方式、目标及言行规范、仪表仪容、公众形象、人员录用及考核，淘汰机制，协调关系，服务意识，量化管理及标准化运作、日常管理制度等内容）方案详细、合理、完整、可行、比较有针对性。</w:t>
      </w:r>
    </w:p>
    <w:p w14:paraId="30633F13" w14:textId="77777777" w:rsidR="00C20CCD" w:rsidRPr="00872B36" w:rsidRDefault="00000000">
      <w:pPr>
        <w:spacing w:line="360" w:lineRule="auto"/>
        <w:ind w:firstLineChars="200" w:firstLine="480"/>
        <w:rPr>
          <w:rFonts w:ascii="宋体" w:hAnsi="宋体" w:hint="eastAsia"/>
          <w:sz w:val="24"/>
          <w:szCs w:val="24"/>
        </w:rPr>
      </w:pPr>
      <w:r w:rsidRPr="00872B36">
        <w:rPr>
          <w:rFonts w:ascii="宋体" w:hAnsi="宋体" w:hint="eastAsia"/>
          <w:sz w:val="24"/>
          <w:szCs w:val="24"/>
        </w:rPr>
        <w:t>四挡（10分）：</w:t>
      </w:r>
      <w:r w:rsidR="00282390" w:rsidRPr="00872B36">
        <w:rPr>
          <w:rFonts w:ascii="宋体" w:hAnsi="宋体"/>
          <w:sz w:val="24"/>
          <w:szCs w:val="24"/>
        </w:rPr>
        <w:t>培训方案,在</w:t>
      </w:r>
      <w:r w:rsidR="00282390" w:rsidRPr="00872B36">
        <w:rPr>
          <w:rFonts w:ascii="宋体" w:hAnsi="宋体" w:hint="eastAsia"/>
          <w:sz w:val="24"/>
          <w:szCs w:val="24"/>
        </w:rPr>
        <w:t>三</w:t>
      </w:r>
      <w:proofErr w:type="gramStart"/>
      <w:r w:rsidR="00282390" w:rsidRPr="00872B36">
        <w:rPr>
          <w:rFonts w:ascii="宋体" w:hAnsi="宋体"/>
          <w:sz w:val="24"/>
          <w:szCs w:val="24"/>
        </w:rPr>
        <w:t>档基础</w:t>
      </w:r>
      <w:proofErr w:type="gramEnd"/>
      <w:r w:rsidR="00282390" w:rsidRPr="00872B36">
        <w:rPr>
          <w:rFonts w:ascii="宋体" w:hAnsi="宋体"/>
          <w:sz w:val="24"/>
          <w:szCs w:val="24"/>
        </w:rPr>
        <w:t>上增加：①本项目各岗位专项培训手册（</w:t>
      </w:r>
      <w:proofErr w:type="gramStart"/>
      <w:r w:rsidR="00282390" w:rsidRPr="00872B36">
        <w:rPr>
          <w:rFonts w:ascii="宋体" w:hAnsi="宋体"/>
          <w:sz w:val="24"/>
          <w:szCs w:val="24"/>
        </w:rPr>
        <w:t>含岗位</w:t>
      </w:r>
      <w:proofErr w:type="gramEnd"/>
      <w:r w:rsidR="00282390" w:rsidRPr="00872B36">
        <w:rPr>
          <w:rFonts w:ascii="宋体" w:hAnsi="宋体"/>
          <w:sz w:val="24"/>
          <w:szCs w:val="24"/>
        </w:rPr>
        <w:t>标准作业程序）。</w:t>
      </w:r>
      <w:r w:rsidRPr="00872B36">
        <w:rPr>
          <w:rFonts w:ascii="宋体" w:hAnsi="宋体" w:hint="eastAsia"/>
          <w:sz w:val="24"/>
          <w:szCs w:val="24"/>
        </w:rPr>
        <w:t>投标人的培训方案优劣情况（包括对服务人员的培训计划、方式、目标及言行规范、仪表仪容、公众形象、人员录用及考核，淘汰机制，协调关系，服务意识，量化管理及标准化运作、日常管理制度等内容）方案非常详细、合理、完整、可行、非常有针对性。</w:t>
      </w:r>
    </w:p>
    <w:p w14:paraId="6A77966A" w14:textId="77777777" w:rsidR="00C20CCD" w:rsidRPr="00872B36" w:rsidRDefault="00000000">
      <w:pPr>
        <w:spacing w:line="360" w:lineRule="auto"/>
        <w:ind w:firstLineChars="200" w:firstLine="482"/>
        <w:rPr>
          <w:rFonts w:ascii="宋体" w:hAnsi="宋体" w:cs="宋体" w:hint="eastAsia"/>
          <w:sz w:val="24"/>
          <w:szCs w:val="24"/>
        </w:rPr>
      </w:pPr>
      <w:r w:rsidRPr="00872B36">
        <w:rPr>
          <w:rFonts w:ascii="宋体" w:hAnsi="宋体" w:cs="宋体" w:hint="eastAsia"/>
          <w:b/>
          <w:bCs/>
          <w:sz w:val="24"/>
          <w:szCs w:val="24"/>
        </w:rPr>
        <w:t>3.专业人员配备分</w:t>
      </w:r>
      <w:r w:rsidRPr="00872B36">
        <w:rPr>
          <w:rFonts w:ascii="宋体" w:hAnsi="宋体" w:hint="eastAsia"/>
          <w:b/>
          <w:bCs/>
          <w:sz w:val="24"/>
          <w:szCs w:val="24"/>
        </w:rPr>
        <w:t>（</w:t>
      </w:r>
      <w:r w:rsidRPr="00872B36">
        <w:rPr>
          <w:rFonts w:ascii="宋体" w:hAnsi="宋体" w:cs="宋体" w:hint="eastAsia"/>
          <w:b/>
          <w:bCs/>
          <w:sz w:val="24"/>
          <w:szCs w:val="24"/>
        </w:rPr>
        <w:t>满分</w:t>
      </w:r>
      <w:r w:rsidR="00F01AE9" w:rsidRPr="00872B36">
        <w:rPr>
          <w:rFonts w:ascii="宋体" w:hAnsi="宋体" w:hint="eastAsia"/>
          <w:b/>
          <w:bCs/>
          <w:sz w:val="24"/>
          <w:szCs w:val="24"/>
        </w:rPr>
        <w:t>10</w:t>
      </w:r>
      <w:r w:rsidRPr="00872B36">
        <w:rPr>
          <w:rFonts w:ascii="宋体" w:hAnsi="宋体" w:hint="eastAsia"/>
          <w:b/>
          <w:bCs/>
          <w:sz w:val="24"/>
          <w:szCs w:val="24"/>
        </w:rPr>
        <w:t>分）</w:t>
      </w:r>
    </w:p>
    <w:p w14:paraId="08D24A89" w14:textId="77777777" w:rsidR="00341E64" w:rsidRPr="00872B36" w:rsidRDefault="00000000">
      <w:pPr>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①</w:t>
      </w:r>
      <w:r w:rsidR="00341E64" w:rsidRPr="00872B36">
        <w:rPr>
          <w:rFonts w:ascii="宋体" w:hAnsi="宋体" w:cs="宋体" w:hint="eastAsia"/>
          <w:sz w:val="24"/>
          <w:szCs w:val="24"/>
        </w:rPr>
        <w:t>供应商拟派驻的秩序维护人员持有公安机关颁发的保安员上岗证或</w:t>
      </w:r>
      <w:proofErr w:type="gramStart"/>
      <w:r w:rsidR="00341E64" w:rsidRPr="00872B36">
        <w:rPr>
          <w:rFonts w:ascii="宋体" w:hAnsi="宋体" w:cs="宋体" w:hint="eastAsia"/>
          <w:sz w:val="24"/>
          <w:szCs w:val="24"/>
        </w:rPr>
        <w:t>人社部门</w:t>
      </w:r>
      <w:proofErr w:type="gramEnd"/>
      <w:r w:rsidR="00341E64" w:rsidRPr="00872B36">
        <w:rPr>
          <w:rFonts w:ascii="宋体" w:hAnsi="宋体" w:cs="宋体" w:hint="eastAsia"/>
          <w:sz w:val="24"/>
          <w:szCs w:val="24"/>
        </w:rPr>
        <w:t>颁发的保安员职业资格证，有1个人员得1分，满分3分。</w:t>
      </w:r>
    </w:p>
    <w:p w14:paraId="06821E13" w14:textId="77777777" w:rsidR="00341E64" w:rsidRPr="00872B36" w:rsidRDefault="00341E64" w:rsidP="00341E64">
      <w:pPr>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②供应商拟派驻的</w:t>
      </w:r>
      <w:r w:rsidR="00F01AE9" w:rsidRPr="00872B36">
        <w:rPr>
          <w:rFonts w:ascii="宋体" w:hAnsi="宋体" w:cs="宋体" w:hint="eastAsia"/>
          <w:sz w:val="24"/>
          <w:szCs w:val="24"/>
        </w:rPr>
        <w:t>秩序维护人员</w:t>
      </w:r>
      <w:r w:rsidRPr="00872B36">
        <w:rPr>
          <w:rFonts w:ascii="宋体" w:hAnsi="宋体" w:cs="宋体" w:hint="eastAsia"/>
          <w:sz w:val="24"/>
          <w:szCs w:val="24"/>
        </w:rPr>
        <w:t>其中1人同时持有消防设施操作员证的，得2分，满分2分；</w:t>
      </w:r>
    </w:p>
    <w:p w14:paraId="48C86A23" w14:textId="77777777" w:rsidR="00C20CCD" w:rsidRPr="00872B36" w:rsidRDefault="00341E64">
      <w:pPr>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③供应商拟派驻</w:t>
      </w:r>
      <w:r w:rsidRPr="00872B36">
        <w:rPr>
          <w:rFonts w:ascii="宋体" w:hAnsi="宋体" w:hint="eastAsia"/>
          <w:sz w:val="24"/>
          <w:szCs w:val="24"/>
        </w:rPr>
        <w:t>兼任</w:t>
      </w:r>
      <w:r w:rsidRPr="00872B36">
        <w:rPr>
          <w:rFonts w:ascii="宋体" w:hAnsi="宋体"/>
          <w:sz w:val="24"/>
          <w:szCs w:val="24"/>
        </w:rPr>
        <w:t>的项目负责人</w:t>
      </w:r>
      <w:r w:rsidRPr="00872B36">
        <w:rPr>
          <w:rFonts w:ascii="宋体" w:hAnsi="宋体" w:cs="宋体" w:hint="eastAsia"/>
          <w:sz w:val="24"/>
          <w:szCs w:val="24"/>
        </w:rPr>
        <w:t>的秩序维护人员持有专科以上学历</w:t>
      </w:r>
      <w:r w:rsidR="00D83AE8" w:rsidRPr="00872B36">
        <w:rPr>
          <w:rFonts w:ascii="宋体" w:hAnsi="宋体" w:cs="宋体" w:hint="eastAsia"/>
          <w:sz w:val="24"/>
          <w:szCs w:val="24"/>
        </w:rPr>
        <w:t>（含专科）</w:t>
      </w:r>
      <w:r w:rsidRPr="00872B36">
        <w:rPr>
          <w:rFonts w:ascii="宋体" w:hAnsi="宋体" w:cs="宋体" w:hint="eastAsia"/>
          <w:sz w:val="24"/>
          <w:szCs w:val="24"/>
        </w:rPr>
        <w:t>得2分，满分2分；</w:t>
      </w:r>
    </w:p>
    <w:p w14:paraId="4B9C9323" w14:textId="77777777" w:rsidR="00C20CCD" w:rsidRPr="00872B36" w:rsidRDefault="00000000">
      <w:pPr>
        <w:spacing w:line="360" w:lineRule="auto"/>
        <w:ind w:firstLineChars="200" w:firstLine="480"/>
        <w:rPr>
          <w:rFonts w:ascii="宋体" w:hAnsi="宋体" w:hint="eastAsia"/>
          <w:bCs/>
          <w:sz w:val="24"/>
          <w:szCs w:val="24"/>
        </w:rPr>
      </w:pPr>
      <w:r w:rsidRPr="00872B36">
        <w:rPr>
          <w:rFonts w:ascii="宋体" w:hAnsi="宋体" w:cs="宋体" w:hint="eastAsia"/>
          <w:sz w:val="24"/>
          <w:szCs w:val="24"/>
        </w:rPr>
        <w:t>④</w:t>
      </w:r>
      <w:r w:rsidR="00341E64" w:rsidRPr="00872B36">
        <w:rPr>
          <w:rFonts w:ascii="宋体" w:hAnsi="宋体" w:cs="宋体" w:hint="eastAsia"/>
          <w:sz w:val="24"/>
          <w:szCs w:val="24"/>
        </w:rPr>
        <w:t>供应商</w:t>
      </w:r>
      <w:r w:rsidRPr="00872B36">
        <w:rPr>
          <w:rFonts w:ascii="宋体" w:hAnsi="宋体" w:cs="宋体" w:hint="eastAsia"/>
          <w:sz w:val="24"/>
          <w:szCs w:val="24"/>
        </w:rPr>
        <w:t>拟派驻的厨师和厨房小工全部具备有效的健康证得3分，满分3分；</w:t>
      </w:r>
    </w:p>
    <w:p w14:paraId="50C5780F" w14:textId="77777777" w:rsidR="00C20CCD" w:rsidRPr="00872B36" w:rsidRDefault="00000000">
      <w:pPr>
        <w:spacing w:line="360" w:lineRule="auto"/>
        <w:ind w:firstLineChars="200" w:firstLine="482"/>
        <w:rPr>
          <w:rFonts w:ascii="宋体" w:hAnsi="宋体" w:hint="eastAsia"/>
          <w:b/>
          <w:sz w:val="24"/>
          <w:szCs w:val="24"/>
        </w:rPr>
      </w:pPr>
      <w:r w:rsidRPr="00872B36">
        <w:rPr>
          <w:rFonts w:ascii="宋体" w:hAnsi="宋体" w:hint="eastAsia"/>
          <w:b/>
          <w:sz w:val="24"/>
          <w:szCs w:val="24"/>
        </w:rPr>
        <w:t>须提供以上人员的身份证和证书扫描件，未提供或</w:t>
      </w:r>
      <w:r w:rsidRPr="00872B36">
        <w:rPr>
          <w:rFonts w:ascii="宋体" w:hAnsi="宋体" w:hint="eastAsia"/>
          <w:b/>
          <w:bCs/>
          <w:sz w:val="24"/>
          <w:szCs w:val="24"/>
        </w:rPr>
        <w:t>提供不完全的不得分。</w:t>
      </w:r>
    </w:p>
    <w:p w14:paraId="429BC931" w14:textId="77777777" w:rsidR="00C20CCD" w:rsidRPr="00872B36" w:rsidRDefault="00000000">
      <w:pPr>
        <w:snapToGrid w:val="0"/>
        <w:spacing w:line="360" w:lineRule="auto"/>
        <w:ind w:firstLineChars="200" w:firstLine="482"/>
        <w:rPr>
          <w:rFonts w:ascii="宋体" w:hAnsi="宋体" w:cs="Courier New" w:hint="eastAsia"/>
          <w:b/>
          <w:sz w:val="24"/>
          <w:szCs w:val="24"/>
        </w:rPr>
      </w:pPr>
      <w:r w:rsidRPr="00872B36">
        <w:rPr>
          <w:rFonts w:ascii="宋体" w:hAnsi="宋体" w:cs="Courier New" w:hint="eastAsia"/>
          <w:b/>
          <w:sz w:val="24"/>
          <w:szCs w:val="24"/>
        </w:rPr>
        <w:t>4.业绩信誉分</w:t>
      </w:r>
      <w:r w:rsidRPr="00872B36">
        <w:rPr>
          <w:rFonts w:ascii="宋体" w:hAnsi="宋体" w:hint="eastAsia"/>
          <w:b/>
          <w:bCs/>
          <w:sz w:val="24"/>
          <w:szCs w:val="24"/>
        </w:rPr>
        <w:t>（</w:t>
      </w:r>
      <w:r w:rsidRPr="00872B36">
        <w:rPr>
          <w:rFonts w:ascii="宋体" w:hAnsi="宋体" w:cs="宋体" w:hint="eastAsia"/>
          <w:b/>
          <w:bCs/>
          <w:sz w:val="24"/>
          <w:szCs w:val="24"/>
        </w:rPr>
        <w:t>满分</w:t>
      </w:r>
      <w:r w:rsidR="00F01AE9" w:rsidRPr="00872B36">
        <w:rPr>
          <w:rFonts w:ascii="宋体" w:hAnsi="宋体" w:hint="eastAsia"/>
          <w:b/>
          <w:bCs/>
          <w:sz w:val="24"/>
          <w:szCs w:val="24"/>
        </w:rPr>
        <w:t>3</w:t>
      </w:r>
      <w:r w:rsidRPr="00872B36">
        <w:rPr>
          <w:rFonts w:ascii="宋体" w:hAnsi="宋体" w:hint="eastAsia"/>
          <w:b/>
          <w:bCs/>
          <w:sz w:val="24"/>
          <w:szCs w:val="24"/>
        </w:rPr>
        <w:t>分）</w:t>
      </w:r>
    </w:p>
    <w:p w14:paraId="6D822C4C" w14:textId="77777777" w:rsidR="00C20CCD" w:rsidRPr="00872B36" w:rsidRDefault="00000000">
      <w:pPr>
        <w:snapToGrid w:val="0"/>
        <w:spacing w:line="360" w:lineRule="auto"/>
        <w:ind w:firstLineChars="200" w:firstLine="480"/>
        <w:rPr>
          <w:rFonts w:ascii="宋体" w:hAnsi="宋体" w:cs="宋体" w:hint="eastAsia"/>
          <w:sz w:val="24"/>
          <w:szCs w:val="24"/>
        </w:rPr>
      </w:pPr>
      <w:r w:rsidRPr="00872B36">
        <w:rPr>
          <w:rFonts w:ascii="宋体" w:hAnsi="宋体" w:cs="Courier New" w:hint="eastAsia"/>
          <w:sz w:val="24"/>
          <w:szCs w:val="24"/>
        </w:rPr>
        <w:t>供应商提供202</w:t>
      </w:r>
      <w:r w:rsidR="002D7778" w:rsidRPr="00872B36">
        <w:rPr>
          <w:rFonts w:ascii="宋体" w:hAnsi="宋体" w:cs="Courier New" w:hint="eastAsia"/>
          <w:sz w:val="24"/>
          <w:szCs w:val="24"/>
        </w:rPr>
        <w:t>3</w:t>
      </w:r>
      <w:r w:rsidRPr="00872B36">
        <w:rPr>
          <w:rFonts w:ascii="宋体" w:hAnsi="宋体" w:cs="Courier New" w:hint="eastAsia"/>
          <w:sz w:val="24"/>
          <w:szCs w:val="24"/>
        </w:rPr>
        <w:t>年1月1日至今的物业服务经验的项目合同书复印件（</w:t>
      </w:r>
      <w:proofErr w:type="gramStart"/>
      <w:r w:rsidRPr="00872B36">
        <w:rPr>
          <w:rFonts w:ascii="宋体" w:hAnsi="宋体" w:cs="Courier New" w:hint="eastAsia"/>
          <w:sz w:val="24"/>
          <w:szCs w:val="24"/>
        </w:rPr>
        <w:t>含进行</w:t>
      </w:r>
      <w:proofErr w:type="gramEnd"/>
      <w:r w:rsidRPr="00872B36">
        <w:rPr>
          <w:rFonts w:ascii="宋体" w:hAnsi="宋体" w:cs="Courier New" w:hint="eastAsia"/>
          <w:sz w:val="24"/>
          <w:szCs w:val="24"/>
        </w:rPr>
        <w:t>中的），每有1个得1分，最高</w:t>
      </w:r>
      <w:r w:rsidR="00B84B2F" w:rsidRPr="00872B36">
        <w:rPr>
          <w:rFonts w:ascii="宋体" w:hAnsi="宋体" w:cs="Courier New" w:hint="eastAsia"/>
          <w:sz w:val="24"/>
          <w:szCs w:val="24"/>
        </w:rPr>
        <w:t>3</w:t>
      </w:r>
      <w:r w:rsidRPr="00872B36">
        <w:rPr>
          <w:rFonts w:ascii="宋体" w:hAnsi="宋体" w:cs="Courier New" w:hint="eastAsia"/>
          <w:sz w:val="24"/>
          <w:szCs w:val="24"/>
        </w:rPr>
        <w:t>分。（提供有效证明材料复印件）</w:t>
      </w:r>
      <w:r w:rsidRPr="00872B36">
        <w:rPr>
          <w:rFonts w:ascii="宋体" w:hAnsi="宋体" w:hint="eastAsia"/>
          <w:sz w:val="24"/>
        </w:rPr>
        <w:t>。</w:t>
      </w:r>
    </w:p>
    <w:p w14:paraId="35EA5519" w14:textId="77777777" w:rsidR="00C20CCD" w:rsidRPr="00872B36" w:rsidRDefault="00000000">
      <w:pPr>
        <w:spacing w:line="360" w:lineRule="auto"/>
        <w:ind w:firstLineChars="200" w:firstLine="482"/>
        <w:rPr>
          <w:rFonts w:ascii="宋体" w:hAnsi="宋体" w:cs="宋体" w:hint="eastAsia"/>
          <w:b/>
          <w:bCs/>
          <w:sz w:val="24"/>
          <w:szCs w:val="24"/>
        </w:rPr>
      </w:pPr>
      <w:r w:rsidRPr="00872B36">
        <w:rPr>
          <w:rFonts w:ascii="宋体" w:hAnsi="宋体" w:cs="宋体" w:hint="eastAsia"/>
          <w:b/>
          <w:bCs/>
          <w:sz w:val="24"/>
          <w:szCs w:val="24"/>
        </w:rPr>
        <w:lastRenderedPageBreak/>
        <w:t>总得分=1+2+3+4</w:t>
      </w:r>
    </w:p>
    <w:p w14:paraId="79CF72BA" w14:textId="77777777" w:rsidR="00C20CCD" w:rsidRPr="00872B36" w:rsidRDefault="00000000">
      <w:pPr>
        <w:tabs>
          <w:tab w:val="left" w:pos="4214"/>
        </w:tabs>
        <w:spacing w:line="360" w:lineRule="auto"/>
        <w:rPr>
          <w:rFonts w:ascii="宋体" w:hAnsi="宋体" w:cs="宋体" w:hint="eastAsia"/>
          <w:b/>
          <w:sz w:val="24"/>
          <w:szCs w:val="24"/>
        </w:rPr>
      </w:pPr>
      <w:r w:rsidRPr="00872B36">
        <w:rPr>
          <w:rFonts w:ascii="宋体" w:hAnsi="宋体" w:cs="宋体" w:hint="eastAsia"/>
          <w:b/>
          <w:sz w:val="24"/>
          <w:szCs w:val="24"/>
        </w:rPr>
        <w:t>三、推荐成交候选供应商原则</w:t>
      </w:r>
    </w:p>
    <w:p w14:paraId="267130D3" w14:textId="77777777" w:rsidR="00C20CCD" w:rsidRPr="00872B36" w:rsidRDefault="00000000">
      <w:pPr>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竞争性磋商响应文件在技术和服务均能满足竞争性磋商文件实质性响应要求时，磋商小组将根据得分由高到低排列次序并推荐成交候选供应商。（得分相同时，以最后报价由低到高顺序排列；评审得分且最后报价相同的，按照技术指标优劣顺序推荐，由采购人确定成交候选供应商）。排名第一的成交候选供应商放弃成交、因不可抗力提出不能履行协议的，或者竞争性磋商文件规定应当提交履约保证金而在规定的期限内未能提交的，采购人可以确定排名第二的成交候选供应商为成交供应商，也可以重新组织开展采购活动。</w:t>
      </w:r>
    </w:p>
    <w:bookmarkEnd w:id="5"/>
    <w:bookmarkEnd w:id="6"/>
    <w:bookmarkEnd w:id="75"/>
    <w:bookmarkEnd w:id="76"/>
    <w:bookmarkEnd w:id="77"/>
    <w:p w14:paraId="5F6ACDD1" w14:textId="77777777" w:rsidR="00C20CCD" w:rsidRPr="00872B36" w:rsidRDefault="00000000">
      <w:pPr>
        <w:pStyle w:val="aa"/>
        <w:rPr>
          <w:rFonts w:ascii="宋体"/>
        </w:rPr>
      </w:pPr>
      <w:r w:rsidRPr="00872B36">
        <w:rPr>
          <w:rFonts w:ascii="宋体" w:hint="eastAsia"/>
        </w:rPr>
        <w:br w:type="page"/>
      </w:r>
      <w:bookmarkStart w:id="82" w:name="_Toc213206175"/>
      <w:bookmarkStart w:id="83" w:name="_Toc213326423"/>
      <w:bookmarkStart w:id="84" w:name="_Toc213325924"/>
    </w:p>
    <w:p w14:paraId="1F66A97D" w14:textId="77777777" w:rsidR="00C20CCD" w:rsidRPr="00872B36" w:rsidRDefault="00000000">
      <w:pPr>
        <w:pStyle w:val="1"/>
        <w:spacing w:before="0"/>
        <w:ind w:left="0" w:firstLine="0"/>
        <w:jc w:val="center"/>
        <w:rPr>
          <w:rFonts w:ascii="宋体" w:eastAsia="宋体"/>
          <w:sz w:val="36"/>
        </w:rPr>
      </w:pPr>
      <w:bookmarkStart w:id="85" w:name="_Toc99823392"/>
      <w:r w:rsidRPr="00872B36">
        <w:rPr>
          <w:rFonts w:ascii="宋体" w:eastAsia="宋体" w:hint="eastAsia"/>
          <w:sz w:val="36"/>
        </w:rPr>
        <w:lastRenderedPageBreak/>
        <w:t>第五章</w:t>
      </w:r>
      <w:bookmarkEnd w:id="82"/>
      <w:bookmarkEnd w:id="83"/>
      <w:bookmarkEnd w:id="84"/>
      <w:r w:rsidRPr="00872B36">
        <w:rPr>
          <w:rFonts w:ascii="宋体" w:eastAsia="宋体" w:hint="eastAsia"/>
          <w:sz w:val="36"/>
        </w:rPr>
        <w:t xml:space="preserve"> 响应文件格式</w:t>
      </w:r>
      <w:bookmarkEnd w:id="85"/>
    </w:p>
    <w:p w14:paraId="4080DCBA" w14:textId="77777777" w:rsidR="00C20CCD" w:rsidRPr="00872B36" w:rsidRDefault="00C20CCD">
      <w:pPr>
        <w:widowControl/>
        <w:spacing w:line="360" w:lineRule="auto"/>
        <w:jc w:val="left"/>
        <w:rPr>
          <w:rFonts w:ascii="宋体"/>
          <w:sz w:val="24"/>
        </w:rPr>
      </w:pPr>
    </w:p>
    <w:p w14:paraId="2AA0ADE1" w14:textId="77777777" w:rsidR="00C20CCD" w:rsidRPr="00872B36" w:rsidRDefault="00C20CCD">
      <w:pPr>
        <w:spacing w:line="400" w:lineRule="exact"/>
        <w:ind w:left="180"/>
        <w:rPr>
          <w:rFonts w:ascii="宋体"/>
          <w:b/>
          <w:sz w:val="28"/>
          <w:szCs w:val="28"/>
        </w:rPr>
      </w:pPr>
    </w:p>
    <w:p w14:paraId="713B5033" w14:textId="77777777" w:rsidR="00C20CCD" w:rsidRPr="00872B36" w:rsidRDefault="00C20CCD">
      <w:pPr>
        <w:pStyle w:val="a0"/>
      </w:pPr>
    </w:p>
    <w:p w14:paraId="0B80AEF7" w14:textId="77777777" w:rsidR="00C20CCD" w:rsidRPr="00872B36" w:rsidRDefault="00C20CCD"/>
    <w:p w14:paraId="62C4E5B6" w14:textId="77777777" w:rsidR="00C20CCD" w:rsidRPr="00872B36" w:rsidRDefault="00C20CCD">
      <w:pPr>
        <w:spacing w:line="400" w:lineRule="exact"/>
        <w:rPr>
          <w:rFonts w:ascii="宋体"/>
          <w:b/>
          <w:sz w:val="28"/>
          <w:szCs w:val="28"/>
        </w:rPr>
      </w:pPr>
    </w:p>
    <w:p w14:paraId="36AD68DC" w14:textId="77777777" w:rsidR="00C20CCD" w:rsidRPr="00872B36" w:rsidRDefault="00000000">
      <w:pPr>
        <w:spacing w:line="360" w:lineRule="auto"/>
        <w:jc w:val="center"/>
        <w:rPr>
          <w:rFonts w:ascii="宋体"/>
          <w:b/>
          <w:sz w:val="28"/>
          <w:szCs w:val="28"/>
        </w:rPr>
      </w:pPr>
      <w:r w:rsidRPr="00872B36">
        <w:rPr>
          <w:rFonts w:ascii="宋体" w:hint="eastAsia"/>
          <w:b/>
          <w:sz w:val="40"/>
          <w:szCs w:val="28"/>
        </w:rPr>
        <w:t>报价/资格/商务/技术响应文件</w:t>
      </w:r>
    </w:p>
    <w:p w14:paraId="359C8F6C" w14:textId="77777777" w:rsidR="00C20CCD" w:rsidRPr="00872B36" w:rsidRDefault="00C20CCD">
      <w:pPr>
        <w:spacing w:line="400" w:lineRule="exact"/>
        <w:ind w:left="180"/>
        <w:rPr>
          <w:rFonts w:ascii="宋体"/>
          <w:b/>
          <w:sz w:val="28"/>
          <w:szCs w:val="28"/>
        </w:rPr>
      </w:pPr>
    </w:p>
    <w:p w14:paraId="5236F15C" w14:textId="77777777" w:rsidR="00C20CCD" w:rsidRPr="00872B36" w:rsidRDefault="00C20CCD">
      <w:pPr>
        <w:spacing w:line="400" w:lineRule="exact"/>
        <w:ind w:left="180"/>
        <w:rPr>
          <w:rFonts w:ascii="宋体"/>
          <w:b/>
          <w:sz w:val="28"/>
          <w:szCs w:val="28"/>
        </w:rPr>
      </w:pPr>
    </w:p>
    <w:p w14:paraId="20D62912" w14:textId="77777777" w:rsidR="00C20CCD" w:rsidRPr="00872B36" w:rsidRDefault="00C20CCD">
      <w:pPr>
        <w:spacing w:line="400" w:lineRule="exact"/>
        <w:ind w:left="180"/>
        <w:rPr>
          <w:rFonts w:ascii="宋体"/>
          <w:b/>
          <w:sz w:val="28"/>
          <w:szCs w:val="28"/>
        </w:rPr>
      </w:pPr>
    </w:p>
    <w:p w14:paraId="52F2586D" w14:textId="77777777" w:rsidR="00C20CCD" w:rsidRPr="00872B36" w:rsidRDefault="00C20CCD">
      <w:pPr>
        <w:spacing w:line="480" w:lineRule="auto"/>
        <w:ind w:left="180" w:firstLineChars="238" w:firstLine="669"/>
        <w:rPr>
          <w:rFonts w:ascii="宋体"/>
          <w:b/>
          <w:sz w:val="28"/>
          <w:szCs w:val="28"/>
        </w:rPr>
      </w:pPr>
    </w:p>
    <w:p w14:paraId="363732FA" w14:textId="77777777" w:rsidR="00C20CCD" w:rsidRPr="00872B36" w:rsidRDefault="00C20CCD">
      <w:pPr>
        <w:spacing w:line="480" w:lineRule="auto"/>
        <w:ind w:left="180" w:firstLineChars="238" w:firstLine="669"/>
        <w:rPr>
          <w:rFonts w:ascii="宋体"/>
          <w:b/>
          <w:sz w:val="28"/>
          <w:szCs w:val="28"/>
        </w:rPr>
      </w:pPr>
    </w:p>
    <w:p w14:paraId="7EAB7171" w14:textId="77777777" w:rsidR="00C20CCD" w:rsidRPr="00872B36" w:rsidRDefault="00000000">
      <w:pPr>
        <w:spacing w:line="480" w:lineRule="auto"/>
        <w:ind w:left="180" w:firstLineChars="238" w:firstLine="669"/>
        <w:rPr>
          <w:rFonts w:ascii="宋体"/>
          <w:b/>
          <w:sz w:val="28"/>
          <w:szCs w:val="28"/>
          <w:u w:val="single"/>
        </w:rPr>
      </w:pPr>
      <w:r w:rsidRPr="00872B36">
        <w:rPr>
          <w:rFonts w:ascii="宋体" w:hint="eastAsia"/>
          <w:b/>
          <w:sz w:val="28"/>
          <w:szCs w:val="28"/>
        </w:rPr>
        <w:t xml:space="preserve">项目名称: </w:t>
      </w:r>
      <w:r w:rsidRPr="00872B36">
        <w:rPr>
          <w:rFonts w:ascii="宋体" w:hint="eastAsia"/>
          <w:b/>
          <w:sz w:val="28"/>
          <w:szCs w:val="28"/>
          <w:u w:val="single"/>
        </w:rPr>
        <w:t xml:space="preserve">                                        </w:t>
      </w:r>
    </w:p>
    <w:p w14:paraId="122BE6FA" w14:textId="77777777" w:rsidR="00C20CCD" w:rsidRPr="00872B36" w:rsidRDefault="00000000">
      <w:pPr>
        <w:spacing w:line="480" w:lineRule="auto"/>
        <w:ind w:left="180" w:firstLineChars="238" w:firstLine="669"/>
        <w:rPr>
          <w:rFonts w:ascii="宋体"/>
          <w:b/>
          <w:sz w:val="28"/>
          <w:szCs w:val="28"/>
          <w:u w:val="single"/>
        </w:rPr>
      </w:pPr>
      <w:r w:rsidRPr="00872B36">
        <w:rPr>
          <w:rFonts w:ascii="宋体" w:hint="eastAsia"/>
          <w:b/>
          <w:sz w:val="28"/>
          <w:szCs w:val="28"/>
        </w:rPr>
        <w:t xml:space="preserve">项目编号: </w:t>
      </w:r>
      <w:r w:rsidRPr="00872B36">
        <w:rPr>
          <w:rFonts w:ascii="宋体" w:hint="eastAsia"/>
          <w:b/>
          <w:sz w:val="28"/>
          <w:szCs w:val="28"/>
          <w:u w:val="single"/>
        </w:rPr>
        <w:t xml:space="preserve">                                        </w:t>
      </w:r>
    </w:p>
    <w:p w14:paraId="3948C017" w14:textId="77777777" w:rsidR="00C20CCD" w:rsidRPr="00872B36" w:rsidRDefault="00000000">
      <w:pPr>
        <w:spacing w:line="480" w:lineRule="auto"/>
        <w:ind w:left="180" w:firstLineChars="238" w:firstLine="669"/>
        <w:rPr>
          <w:rFonts w:ascii="宋体"/>
          <w:b/>
          <w:sz w:val="28"/>
          <w:szCs w:val="28"/>
        </w:rPr>
      </w:pPr>
      <w:r w:rsidRPr="00872B36">
        <w:rPr>
          <w:rFonts w:ascii="宋体" w:hint="eastAsia"/>
          <w:b/>
          <w:sz w:val="28"/>
          <w:szCs w:val="28"/>
        </w:rPr>
        <w:t xml:space="preserve">响应单位名称: </w:t>
      </w:r>
      <w:r w:rsidRPr="00872B36">
        <w:rPr>
          <w:rFonts w:ascii="宋体" w:hint="eastAsia"/>
          <w:b/>
          <w:sz w:val="28"/>
          <w:szCs w:val="28"/>
          <w:u w:val="single"/>
        </w:rPr>
        <w:t xml:space="preserve">                      （盖单位公章）</w:t>
      </w:r>
    </w:p>
    <w:p w14:paraId="36FDFFD5" w14:textId="77777777" w:rsidR="00C20CCD" w:rsidRPr="00872B36" w:rsidRDefault="00000000">
      <w:pPr>
        <w:tabs>
          <w:tab w:val="left" w:pos="7126"/>
        </w:tabs>
        <w:spacing w:line="480" w:lineRule="auto"/>
        <w:ind w:left="180" w:firstLineChars="238" w:firstLine="669"/>
        <w:rPr>
          <w:rFonts w:ascii="宋体"/>
          <w:b/>
          <w:sz w:val="28"/>
          <w:szCs w:val="28"/>
        </w:rPr>
      </w:pPr>
      <w:r w:rsidRPr="00872B36">
        <w:rPr>
          <w:rFonts w:ascii="宋体" w:hint="eastAsia"/>
          <w:b/>
          <w:sz w:val="28"/>
          <w:szCs w:val="28"/>
        </w:rPr>
        <w:t>地址:</w:t>
      </w:r>
      <w:r w:rsidRPr="00872B36">
        <w:rPr>
          <w:rFonts w:ascii="宋体" w:hint="eastAsia"/>
          <w:b/>
          <w:sz w:val="28"/>
          <w:szCs w:val="28"/>
          <w:u w:val="single"/>
        </w:rPr>
        <w:tab/>
        <w:t xml:space="preserve">     </w:t>
      </w:r>
    </w:p>
    <w:p w14:paraId="494C612D" w14:textId="77777777" w:rsidR="00C20CCD" w:rsidRPr="00872B36" w:rsidRDefault="00000000">
      <w:pPr>
        <w:pStyle w:val="af"/>
      </w:pPr>
      <w:r w:rsidRPr="00872B36">
        <w:br w:type="page"/>
      </w:r>
    </w:p>
    <w:p w14:paraId="1238CA2D" w14:textId="77777777" w:rsidR="00C20CCD" w:rsidRPr="00872B36" w:rsidRDefault="00000000">
      <w:pPr>
        <w:jc w:val="center"/>
        <w:rPr>
          <w:sz w:val="44"/>
          <w:szCs w:val="52"/>
        </w:rPr>
      </w:pPr>
      <w:bookmarkStart w:id="86" w:name="_Toc1062"/>
      <w:r w:rsidRPr="00872B36">
        <w:rPr>
          <w:rFonts w:hint="eastAsia"/>
          <w:sz w:val="44"/>
          <w:szCs w:val="52"/>
        </w:rPr>
        <w:lastRenderedPageBreak/>
        <w:t>报价</w:t>
      </w:r>
      <w:r w:rsidRPr="00872B36">
        <w:rPr>
          <w:sz w:val="44"/>
          <w:szCs w:val="52"/>
        </w:rPr>
        <w:t>响应文件</w:t>
      </w:r>
      <w:bookmarkEnd w:id="86"/>
    </w:p>
    <w:p w14:paraId="27B0D71F" w14:textId="77777777" w:rsidR="00C20CCD" w:rsidRPr="00872B36" w:rsidRDefault="00C20CCD">
      <w:pPr>
        <w:widowControl/>
        <w:spacing w:line="360" w:lineRule="auto"/>
        <w:jc w:val="left"/>
        <w:rPr>
          <w:rFonts w:ascii="宋体"/>
          <w:sz w:val="24"/>
        </w:rPr>
      </w:pPr>
    </w:p>
    <w:p w14:paraId="463991A2" w14:textId="77777777" w:rsidR="00C20CCD" w:rsidRPr="00872B36" w:rsidRDefault="00C20CCD">
      <w:pPr>
        <w:widowControl/>
        <w:jc w:val="center"/>
        <w:rPr>
          <w:rFonts w:ascii="宋体"/>
          <w:bCs/>
          <w:sz w:val="40"/>
          <w:szCs w:val="30"/>
        </w:rPr>
      </w:pPr>
    </w:p>
    <w:p w14:paraId="2994D7BC" w14:textId="77777777" w:rsidR="00C20CCD" w:rsidRPr="00872B36" w:rsidRDefault="00000000">
      <w:pPr>
        <w:widowControl/>
        <w:jc w:val="center"/>
        <w:rPr>
          <w:rFonts w:ascii="宋体"/>
          <w:bCs/>
          <w:sz w:val="40"/>
          <w:szCs w:val="30"/>
        </w:rPr>
      </w:pPr>
      <w:r w:rsidRPr="00872B36">
        <w:rPr>
          <w:rFonts w:ascii="宋体" w:hint="eastAsia"/>
          <w:bCs/>
          <w:sz w:val="40"/>
          <w:szCs w:val="30"/>
        </w:rPr>
        <w:t>目录</w:t>
      </w:r>
    </w:p>
    <w:p w14:paraId="4E24FFA4" w14:textId="77777777" w:rsidR="00C20CCD" w:rsidRPr="00872B36" w:rsidRDefault="00C20CCD">
      <w:pPr>
        <w:pStyle w:val="ab"/>
        <w:spacing w:line="360" w:lineRule="auto"/>
        <w:ind w:left="142" w:firstLineChars="205" w:firstLine="566"/>
        <w:rPr>
          <w:rFonts w:cs="Microsoft JhengHei Light"/>
          <w:spacing w:val="-2"/>
          <w:sz w:val="28"/>
          <w:szCs w:val="24"/>
        </w:rPr>
      </w:pPr>
    </w:p>
    <w:p w14:paraId="7C702731" w14:textId="77777777" w:rsidR="00C20CCD" w:rsidRPr="00872B36" w:rsidRDefault="00000000">
      <w:pPr>
        <w:pStyle w:val="ab"/>
        <w:spacing w:line="360" w:lineRule="auto"/>
        <w:ind w:left="142" w:firstLineChars="205" w:firstLine="566"/>
        <w:rPr>
          <w:rFonts w:cs="Microsoft JhengHei Light"/>
          <w:spacing w:val="-2"/>
          <w:sz w:val="28"/>
          <w:szCs w:val="24"/>
        </w:rPr>
      </w:pPr>
      <w:r w:rsidRPr="00872B36">
        <w:rPr>
          <w:rFonts w:cs="Microsoft JhengHei Light" w:hint="eastAsia"/>
          <w:spacing w:val="-2"/>
          <w:sz w:val="28"/>
          <w:szCs w:val="24"/>
        </w:rPr>
        <w:t>一</w:t>
      </w:r>
      <w:r w:rsidRPr="00872B36">
        <w:rPr>
          <w:rFonts w:cs="Microsoft JhengHei Light"/>
          <w:spacing w:val="-2"/>
          <w:sz w:val="28"/>
          <w:szCs w:val="24"/>
        </w:rPr>
        <w:t>、</w:t>
      </w:r>
      <w:r w:rsidRPr="00872B36">
        <w:rPr>
          <w:rFonts w:cs="Microsoft JhengHei Light" w:hint="eastAsia"/>
          <w:spacing w:val="-2"/>
          <w:sz w:val="28"/>
          <w:szCs w:val="24"/>
        </w:rPr>
        <w:t>磋商函（格式）</w:t>
      </w:r>
    </w:p>
    <w:p w14:paraId="759C833A" w14:textId="77777777" w:rsidR="00C20CCD" w:rsidRPr="00872B36" w:rsidRDefault="00000000">
      <w:pPr>
        <w:pStyle w:val="ab"/>
        <w:spacing w:line="360" w:lineRule="auto"/>
        <w:ind w:left="142" w:firstLineChars="205" w:firstLine="566"/>
        <w:rPr>
          <w:rFonts w:cs="Microsoft JhengHei Light"/>
          <w:spacing w:val="-2"/>
          <w:sz w:val="28"/>
          <w:szCs w:val="24"/>
        </w:rPr>
      </w:pPr>
      <w:r w:rsidRPr="00872B36">
        <w:rPr>
          <w:rFonts w:cs="Microsoft JhengHei Light" w:hint="eastAsia"/>
          <w:spacing w:val="-2"/>
          <w:sz w:val="28"/>
          <w:szCs w:val="24"/>
        </w:rPr>
        <w:t>二、磋商报价表（格式）</w:t>
      </w:r>
    </w:p>
    <w:p w14:paraId="10632ECD" w14:textId="77777777" w:rsidR="00C20CCD" w:rsidRPr="00872B36" w:rsidRDefault="00C20CCD">
      <w:pPr>
        <w:widowControl/>
        <w:spacing w:line="500" w:lineRule="exact"/>
        <w:ind w:firstLineChars="205" w:firstLine="576"/>
        <w:jc w:val="center"/>
        <w:rPr>
          <w:rFonts w:ascii="宋体"/>
          <w:b/>
          <w:bCs/>
          <w:sz w:val="28"/>
          <w:szCs w:val="24"/>
        </w:rPr>
      </w:pPr>
    </w:p>
    <w:p w14:paraId="48072326" w14:textId="77777777" w:rsidR="00C20CCD" w:rsidRPr="00872B36" w:rsidRDefault="00000000">
      <w:pPr>
        <w:jc w:val="left"/>
        <w:rPr>
          <w:b/>
          <w:sz w:val="32"/>
          <w:szCs w:val="32"/>
        </w:rPr>
      </w:pPr>
      <w:r w:rsidRPr="00872B36">
        <w:br w:type="page"/>
      </w:r>
      <w:bookmarkStart w:id="87" w:name="_Toc1303"/>
      <w:r w:rsidRPr="00872B36">
        <w:rPr>
          <w:rFonts w:hint="eastAsia"/>
          <w:b/>
          <w:sz w:val="32"/>
          <w:szCs w:val="32"/>
        </w:rPr>
        <w:lastRenderedPageBreak/>
        <w:t>一、磋商函（格式）</w:t>
      </w:r>
      <w:bookmarkEnd w:id="87"/>
    </w:p>
    <w:p w14:paraId="54DC36E1" w14:textId="77777777" w:rsidR="00C20CCD" w:rsidRPr="00872B36" w:rsidRDefault="00C20CCD">
      <w:pPr>
        <w:pStyle w:val="ab"/>
        <w:spacing w:line="440" w:lineRule="exact"/>
        <w:rPr>
          <w:sz w:val="40"/>
        </w:rPr>
      </w:pPr>
    </w:p>
    <w:p w14:paraId="1F3239EB" w14:textId="77777777" w:rsidR="00C20CCD" w:rsidRPr="00872B36" w:rsidRDefault="00000000">
      <w:pPr>
        <w:pStyle w:val="ab"/>
        <w:spacing w:line="360" w:lineRule="auto"/>
        <w:rPr>
          <w:sz w:val="24"/>
        </w:rPr>
      </w:pPr>
      <w:r w:rsidRPr="00872B36">
        <w:rPr>
          <w:rFonts w:hint="eastAsia"/>
          <w:sz w:val="24"/>
        </w:rPr>
        <w:t>致：</w:t>
      </w:r>
      <w:r w:rsidRPr="00872B36">
        <w:rPr>
          <w:sz w:val="24"/>
          <w:u w:val="single"/>
        </w:rPr>
        <w:t xml:space="preserve">                      </w:t>
      </w:r>
      <w:r w:rsidRPr="00872B36">
        <w:rPr>
          <w:rFonts w:hint="eastAsia"/>
          <w:sz w:val="24"/>
        </w:rPr>
        <w:t>（采购代理机构名称）</w:t>
      </w:r>
    </w:p>
    <w:p w14:paraId="64E4C097" w14:textId="77777777" w:rsidR="00C20CCD" w:rsidRPr="00872B36" w:rsidRDefault="00C20CCD">
      <w:pPr>
        <w:pStyle w:val="ab"/>
        <w:spacing w:line="360" w:lineRule="auto"/>
        <w:ind w:firstLineChars="200" w:firstLine="480"/>
        <w:rPr>
          <w:sz w:val="24"/>
        </w:rPr>
      </w:pPr>
    </w:p>
    <w:p w14:paraId="36BD40FD" w14:textId="77777777" w:rsidR="00C20CCD" w:rsidRPr="00872B36" w:rsidRDefault="00000000">
      <w:pPr>
        <w:pStyle w:val="ab"/>
        <w:spacing w:line="360" w:lineRule="auto"/>
        <w:ind w:firstLineChars="200" w:firstLine="480"/>
        <w:rPr>
          <w:sz w:val="24"/>
        </w:rPr>
      </w:pPr>
      <w:r w:rsidRPr="00872B36">
        <w:rPr>
          <w:rFonts w:hint="eastAsia"/>
          <w:sz w:val="24"/>
        </w:rPr>
        <w:t>我方已仔细阅读了贵方组织的</w:t>
      </w:r>
      <w:r w:rsidRPr="00872B36">
        <w:rPr>
          <w:rFonts w:hint="eastAsia"/>
          <w:sz w:val="24"/>
          <w:u w:val="single"/>
        </w:rPr>
        <w:t xml:space="preserve">                </w:t>
      </w:r>
      <w:r w:rsidRPr="00872B36">
        <w:rPr>
          <w:rFonts w:hint="eastAsia"/>
          <w:sz w:val="24"/>
        </w:rPr>
        <w:t>项目（项目编号：</w:t>
      </w:r>
      <w:r w:rsidRPr="00872B36">
        <w:rPr>
          <w:rFonts w:hint="eastAsia"/>
          <w:sz w:val="24"/>
          <w:u w:val="single"/>
        </w:rPr>
        <w:t xml:space="preserve">             </w:t>
      </w:r>
      <w:r w:rsidRPr="00872B36">
        <w:rPr>
          <w:rFonts w:hint="eastAsia"/>
          <w:sz w:val="24"/>
        </w:rPr>
        <w:t xml:space="preserve">）的竞争性磋商文件的全部内容，现正式递交下述文件参加贵方组织的本次政府采购活动： </w:t>
      </w:r>
    </w:p>
    <w:p w14:paraId="1573057A" w14:textId="77777777" w:rsidR="00C20CCD" w:rsidRPr="00872B36" w:rsidRDefault="00000000">
      <w:pPr>
        <w:pStyle w:val="ab"/>
        <w:spacing w:line="360" w:lineRule="auto"/>
        <w:ind w:firstLineChars="200" w:firstLine="480"/>
        <w:rPr>
          <w:sz w:val="24"/>
        </w:rPr>
      </w:pPr>
      <w:r w:rsidRPr="00872B36">
        <w:rPr>
          <w:rFonts w:hint="eastAsia"/>
          <w:sz w:val="24"/>
        </w:rPr>
        <w:t>一、首次响应文件、技术文件和资格文件、商务文件（包含</w:t>
      </w:r>
      <w:proofErr w:type="gramStart"/>
      <w:r w:rsidRPr="00872B36">
        <w:rPr>
          <w:rFonts w:hint="eastAsia"/>
          <w:sz w:val="24"/>
        </w:rPr>
        <w:t>按供应</w:t>
      </w:r>
      <w:proofErr w:type="gramEnd"/>
      <w:r w:rsidRPr="00872B36">
        <w:rPr>
          <w:rFonts w:hint="eastAsia"/>
          <w:sz w:val="24"/>
        </w:rPr>
        <w:t>商须知第10项要求提交的全部文件）；</w:t>
      </w:r>
    </w:p>
    <w:p w14:paraId="78A5CB72" w14:textId="77777777" w:rsidR="00C20CCD" w:rsidRPr="00872B36" w:rsidRDefault="00000000">
      <w:pPr>
        <w:pStyle w:val="ab"/>
        <w:spacing w:line="360" w:lineRule="auto"/>
        <w:ind w:firstLineChars="200" w:firstLine="480"/>
        <w:rPr>
          <w:sz w:val="24"/>
        </w:rPr>
      </w:pPr>
      <w:r w:rsidRPr="00872B36">
        <w:rPr>
          <w:rFonts w:hint="eastAsia"/>
          <w:sz w:val="24"/>
        </w:rPr>
        <w:t>据此函，</w:t>
      </w:r>
      <w:proofErr w:type="gramStart"/>
      <w:r w:rsidRPr="00872B36">
        <w:rPr>
          <w:rFonts w:hint="eastAsia"/>
          <w:sz w:val="24"/>
        </w:rPr>
        <w:t>签字人兹宣布</w:t>
      </w:r>
      <w:proofErr w:type="gramEnd"/>
      <w:r w:rsidRPr="00872B36">
        <w:rPr>
          <w:rFonts w:hint="eastAsia"/>
          <w:sz w:val="24"/>
        </w:rPr>
        <w:t>：</w:t>
      </w:r>
    </w:p>
    <w:p w14:paraId="0B7AC21D" w14:textId="77777777" w:rsidR="00C20CCD" w:rsidRPr="00872B36" w:rsidRDefault="00000000">
      <w:pPr>
        <w:pStyle w:val="ab"/>
        <w:spacing w:line="360" w:lineRule="auto"/>
        <w:ind w:firstLineChars="200" w:firstLine="480"/>
        <w:rPr>
          <w:sz w:val="24"/>
        </w:rPr>
      </w:pPr>
      <w:r w:rsidRPr="00872B36">
        <w:rPr>
          <w:rFonts w:hint="eastAsia"/>
          <w:sz w:val="24"/>
        </w:rPr>
        <w:t>1、我方愿意以（大写）人民币</w:t>
      </w:r>
      <w:r w:rsidRPr="00872B36">
        <w:rPr>
          <w:rFonts w:hint="eastAsia"/>
          <w:sz w:val="24"/>
          <w:u w:val="single"/>
        </w:rPr>
        <w:t xml:space="preserve">              </w:t>
      </w:r>
      <w:r w:rsidRPr="00872B36">
        <w:rPr>
          <w:rFonts w:hint="eastAsia"/>
          <w:sz w:val="24"/>
        </w:rPr>
        <w:t>元 (</w:t>
      </w:r>
      <w:r w:rsidRPr="00872B36">
        <w:rPr>
          <w:rFonts w:hint="eastAsia"/>
          <w:sz w:val="24"/>
        </w:rPr>
        <w:t>¥</w:t>
      </w:r>
      <w:r w:rsidRPr="00872B36">
        <w:rPr>
          <w:rFonts w:hint="eastAsia"/>
          <w:sz w:val="24"/>
          <w:u w:val="single"/>
        </w:rPr>
        <w:t xml:space="preserve">          </w:t>
      </w:r>
      <w:r w:rsidRPr="00872B36">
        <w:rPr>
          <w:rFonts w:hint="eastAsia"/>
          <w:sz w:val="24"/>
        </w:rPr>
        <w:t>元)进行报价，合同履约期限：</w:t>
      </w:r>
      <w:r w:rsidRPr="00872B36">
        <w:rPr>
          <w:rFonts w:hint="eastAsia"/>
          <w:sz w:val="24"/>
          <w:u w:val="single"/>
        </w:rPr>
        <w:t xml:space="preserve">                </w:t>
      </w:r>
      <w:r w:rsidRPr="00872B36">
        <w:rPr>
          <w:rFonts w:hint="eastAsia"/>
          <w:sz w:val="24"/>
        </w:rPr>
        <w:t>，</w:t>
      </w:r>
      <w:r w:rsidRPr="00872B36">
        <w:rPr>
          <w:rFonts w:cs="宋体" w:hint="eastAsia"/>
          <w:sz w:val="24"/>
        </w:rPr>
        <w:t>提供本项目竞争性磋商文件第三</w:t>
      </w:r>
      <w:proofErr w:type="gramStart"/>
      <w:r w:rsidRPr="00872B36">
        <w:rPr>
          <w:rFonts w:cs="宋体" w:hint="eastAsia"/>
          <w:sz w:val="24"/>
        </w:rPr>
        <w:t>章项目</w:t>
      </w:r>
      <w:proofErr w:type="gramEnd"/>
      <w:r w:rsidRPr="00872B36">
        <w:rPr>
          <w:rFonts w:cs="宋体" w:hint="eastAsia"/>
          <w:sz w:val="24"/>
        </w:rPr>
        <w:t>需求中相应的采购内</w:t>
      </w:r>
      <w:r w:rsidRPr="00872B36">
        <w:rPr>
          <w:rFonts w:hint="eastAsia"/>
          <w:sz w:val="24"/>
        </w:rPr>
        <w:t>容。</w:t>
      </w:r>
    </w:p>
    <w:p w14:paraId="7F758303" w14:textId="77777777" w:rsidR="00C20CCD" w:rsidRPr="00872B36" w:rsidRDefault="00000000">
      <w:pPr>
        <w:pStyle w:val="ab"/>
        <w:spacing w:line="360" w:lineRule="auto"/>
        <w:ind w:firstLineChars="200" w:firstLine="480"/>
        <w:rPr>
          <w:sz w:val="24"/>
        </w:rPr>
      </w:pPr>
      <w:r w:rsidRPr="00872B36">
        <w:rPr>
          <w:rFonts w:hint="eastAsia"/>
          <w:sz w:val="24"/>
        </w:rPr>
        <w:t>2、我方同意自本项目的递交响应文件截止时间起按竞争性磋商文件的规定，履行全部责任和义务，并承诺在磋商有效期内不修改、撤销响应文件。</w:t>
      </w:r>
    </w:p>
    <w:p w14:paraId="5A2FF7EF" w14:textId="77777777" w:rsidR="00C20CCD" w:rsidRPr="00872B36" w:rsidRDefault="00000000">
      <w:pPr>
        <w:pStyle w:val="ab"/>
        <w:spacing w:line="360" w:lineRule="auto"/>
        <w:ind w:firstLineChars="200" w:firstLine="480"/>
        <w:rPr>
          <w:sz w:val="24"/>
        </w:rPr>
      </w:pPr>
      <w:r w:rsidRPr="00872B36">
        <w:rPr>
          <w:rFonts w:hint="eastAsia"/>
          <w:sz w:val="24"/>
        </w:rPr>
        <w:t>3、我方在此声明，所递交的响应文件及有关资料内容完整、真实和准确。</w:t>
      </w:r>
    </w:p>
    <w:p w14:paraId="7D4770C0" w14:textId="77777777" w:rsidR="00C20CCD" w:rsidRPr="00872B36" w:rsidRDefault="00000000">
      <w:pPr>
        <w:pStyle w:val="ab"/>
        <w:spacing w:line="360" w:lineRule="auto"/>
        <w:ind w:firstLineChars="200" w:firstLine="480"/>
        <w:rPr>
          <w:sz w:val="24"/>
        </w:rPr>
      </w:pPr>
      <w:r w:rsidRPr="00872B36">
        <w:rPr>
          <w:rFonts w:hint="eastAsia"/>
          <w:sz w:val="24"/>
        </w:rPr>
        <w:t>4、如本项目采购内容涉及须符合国家强制规定的，我方承诺我方本次磋商均符合国家有关强制规定。</w:t>
      </w:r>
    </w:p>
    <w:p w14:paraId="38BD694A" w14:textId="77777777" w:rsidR="00C20CCD" w:rsidRPr="00872B36" w:rsidRDefault="00000000">
      <w:pPr>
        <w:pStyle w:val="ab"/>
        <w:spacing w:line="360" w:lineRule="auto"/>
        <w:ind w:firstLineChars="200" w:firstLine="480"/>
        <w:rPr>
          <w:sz w:val="24"/>
        </w:rPr>
      </w:pPr>
      <w:r w:rsidRPr="00872B36">
        <w:rPr>
          <w:rFonts w:hint="eastAsia"/>
          <w:sz w:val="24"/>
        </w:rPr>
        <w:t>5、我方承诺已经具备《中华人民共和国政府采购法》中规定的参加政府采购活动的供应商应当具备的条件。</w:t>
      </w:r>
    </w:p>
    <w:p w14:paraId="557D1951" w14:textId="77777777" w:rsidR="00C20CCD" w:rsidRPr="00872B36" w:rsidRDefault="00000000">
      <w:pPr>
        <w:pStyle w:val="ab"/>
        <w:spacing w:line="360" w:lineRule="auto"/>
        <w:ind w:firstLineChars="200" w:firstLine="480"/>
        <w:rPr>
          <w:sz w:val="24"/>
        </w:rPr>
      </w:pPr>
      <w:r w:rsidRPr="00872B36">
        <w:rPr>
          <w:rFonts w:hint="eastAsia"/>
          <w:sz w:val="24"/>
        </w:rPr>
        <w:t>6、如我方成交，我方承诺在收到成交通知书后，在成交通知书规定的期限内，根据竞争性磋商文件、我方的响应文件及有关澄清承诺书的要求按第六章“合同条款及格式”与采购人订立书面合同，并按照合同约定承担完成合同的责任和义务。</w:t>
      </w:r>
    </w:p>
    <w:p w14:paraId="3B4125AC" w14:textId="77777777" w:rsidR="00C20CCD" w:rsidRPr="00872B36" w:rsidRDefault="00000000">
      <w:pPr>
        <w:pStyle w:val="ab"/>
        <w:spacing w:line="360" w:lineRule="auto"/>
        <w:ind w:firstLineChars="200" w:firstLine="480"/>
        <w:rPr>
          <w:sz w:val="24"/>
        </w:rPr>
      </w:pPr>
      <w:r w:rsidRPr="00872B36">
        <w:rPr>
          <w:rFonts w:hint="eastAsia"/>
          <w:sz w:val="24"/>
        </w:rPr>
        <w:t>7、我方已详细审核竞争性磋商文件，我方知道必须放弃提出含糊不清或误解问题的权利。</w:t>
      </w:r>
    </w:p>
    <w:p w14:paraId="4D4F0AE1" w14:textId="77777777" w:rsidR="00C20CCD" w:rsidRPr="00872B36" w:rsidRDefault="00000000">
      <w:pPr>
        <w:pStyle w:val="ab"/>
        <w:spacing w:line="360" w:lineRule="auto"/>
        <w:ind w:firstLineChars="200" w:firstLine="480"/>
        <w:rPr>
          <w:sz w:val="24"/>
        </w:rPr>
      </w:pPr>
      <w:r w:rsidRPr="00872B36">
        <w:rPr>
          <w:rFonts w:hint="eastAsia"/>
          <w:sz w:val="24"/>
        </w:rPr>
        <w:t>8、我方承诺履行竞争性磋商文件第六章《采购合同条款格式》中的条款，承担完成合同的责任和义务。</w:t>
      </w:r>
    </w:p>
    <w:p w14:paraId="6C6139F2" w14:textId="77777777" w:rsidR="00C20CCD" w:rsidRPr="00872B36" w:rsidRDefault="00000000">
      <w:pPr>
        <w:pStyle w:val="ab"/>
        <w:spacing w:line="360" w:lineRule="auto"/>
        <w:ind w:firstLineChars="200" w:firstLine="480"/>
        <w:rPr>
          <w:sz w:val="24"/>
        </w:rPr>
      </w:pPr>
      <w:r w:rsidRPr="00872B36">
        <w:rPr>
          <w:rFonts w:hint="eastAsia"/>
          <w:sz w:val="24"/>
        </w:rPr>
        <w:t>9、我方同意应贵方要求提供与本磋商有关的任何数据或资料。若贵方需要，</w:t>
      </w:r>
      <w:r w:rsidRPr="00872B36">
        <w:rPr>
          <w:rFonts w:hint="eastAsia"/>
          <w:sz w:val="24"/>
        </w:rPr>
        <w:lastRenderedPageBreak/>
        <w:t>我方愿意提供我方做出的一切承诺的证明材料。</w:t>
      </w:r>
    </w:p>
    <w:p w14:paraId="68F8DB71" w14:textId="77777777" w:rsidR="00C20CCD" w:rsidRPr="00872B36" w:rsidRDefault="00000000">
      <w:pPr>
        <w:pStyle w:val="ab"/>
        <w:spacing w:line="360" w:lineRule="auto"/>
        <w:ind w:firstLineChars="200" w:firstLine="480"/>
        <w:rPr>
          <w:sz w:val="24"/>
        </w:rPr>
      </w:pPr>
      <w:r w:rsidRPr="00872B36">
        <w:rPr>
          <w:rFonts w:hint="eastAsia"/>
          <w:sz w:val="24"/>
        </w:rPr>
        <w:t>10、我方完全理解贵方不一定</w:t>
      </w:r>
      <w:proofErr w:type="gramStart"/>
      <w:r w:rsidRPr="00872B36">
        <w:rPr>
          <w:rFonts w:hint="eastAsia"/>
          <w:sz w:val="24"/>
        </w:rPr>
        <w:t>接受磋商</w:t>
      </w:r>
      <w:proofErr w:type="gramEnd"/>
      <w:r w:rsidRPr="00872B36">
        <w:rPr>
          <w:rFonts w:hint="eastAsia"/>
          <w:sz w:val="24"/>
        </w:rPr>
        <w:t>报价最低的供应商为成交供应商的行为。</w:t>
      </w:r>
    </w:p>
    <w:p w14:paraId="2E0778DC" w14:textId="77777777" w:rsidR="00C20CCD" w:rsidRPr="00872B36" w:rsidRDefault="00000000">
      <w:pPr>
        <w:pStyle w:val="ab"/>
        <w:spacing w:line="360" w:lineRule="auto"/>
        <w:ind w:firstLineChars="200" w:firstLine="480"/>
        <w:rPr>
          <w:sz w:val="24"/>
        </w:rPr>
      </w:pPr>
      <w:r w:rsidRPr="00872B36">
        <w:rPr>
          <w:rFonts w:hint="eastAsia"/>
          <w:sz w:val="24"/>
        </w:rPr>
        <w:t>11、我方将严格遵守《中华人民共和国政府采购法》第七十七条的规定，</w:t>
      </w:r>
      <w:proofErr w:type="gramStart"/>
      <w:r w:rsidRPr="00872B36">
        <w:rPr>
          <w:rFonts w:hint="eastAsia"/>
          <w:sz w:val="24"/>
        </w:rPr>
        <w:t>即供应</w:t>
      </w:r>
      <w:proofErr w:type="gramEnd"/>
      <w:r w:rsidRPr="00872B36">
        <w:rPr>
          <w:rFonts w:hint="eastAsia"/>
          <w:sz w:val="24"/>
        </w:rPr>
        <w:t>商有下列情形之一的，处以采购金额千分之五以上千</w:t>
      </w:r>
      <w:proofErr w:type="gramStart"/>
      <w:r w:rsidRPr="00872B36">
        <w:rPr>
          <w:rFonts w:hint="eastAsia"/>
          <w:sz w:val="24"/>
        </w:rPr>
        <w:t>分之十</w:t>
      </w:r>
      <w:proofErr w:type="gramEnd"/>
      <w:r w:rsidRPr="00872B36">
        <w:rPr>
          <w:rFonts w:hint="eastAsia"/>
          <w:sz w:val="24"/>
        </w:rPr>
        <w:t>以下的罚款，列入不良行为记录名单，在一至三年内禁止参加政府采购活动，有违法所得的，并处没收违法所得，情节严重的，由工商行政管理机关吊销营业执照；构成犯罪的，依法追究刑事责任：</w:t>
      </w:r>
    </w:p>
    <w:p w14:paraId="6FB45E98" w14:textId="77777777" w:rsidR="00C20CCD" w:rsidRPr="00872B36" w:rsidRDefault="00000000">
      <w:pPr>
        <w:pStyle w:val="ab"/>
        <w:numPr>
          <w:ilvl w:val="0"/>
          <w:numId w:val="7"/>
        </w:numPr>
        <w:tabs>
          <w:tab w:val="left" w:pos="945"/>
          <w:tab w:val="left" w:pos="1140"/>
        </w:tabs>
        <w:spacing w:line="360" w:lineRule="auto"/>
        <w:ind w:left="0" w:firstLineChars="200" w:firstLine="480"/>
        <w:rPr>
          <w:sz w:val="24"/>
        </w:rPr>
      </w:pPr>
      <w:r w:rsidRPr="00872B36">
        <w:rPr>
          <w:rFonts w:hint="eastAsia"/>
          <w:sz w:val="24"/>
        </w:rPr>
        <w:t>提供虚假材料谋取成交的；</w:t>
      </w:r>
    </w:p>
    <w:p w14:paraId="759DE2C7" w14:textId="77777777" w:rsidR="00C20CCD" w:rsidRPr="00872B36" w:rsidRDefault="00000000">
      <w:pPr>
        <w:pStyle w:val="ab"/>
        <w:numPr>
          <w:ilvl w:val="0"/>
          <w:numId w:val="7"/>
        </w:numPr>
        <w:tabs>
          <w:tab w:val="left" w:pos="945"/>
          <w:tab w:val="left" w:pos="1140"/>
        </w:tabs>
        <w:spacing w:line="360" w:lineRule="auto"/>
        <w:ind w:left="0" w:firstLineChars="200" w:firstLine="480"/>
        <w:rPr>
          <w:sz w:val="24"/>
        </w:rPr>
      </w:pPr>
      <w:r w:rsidRPr="00872B36">
        <w:rPr>
          <w:rFonts w:hint="eastAsia"/>
          <w:sz w:val="24"/>
        </w:rPr>
        <w:t>采取不正当手段诋毁、排挤其他供应商的；</w:t>
      </w:r>
    </w:p>
    <w:p w14:paraId="4511EC58" w14:textId="77777777" w:rsidR="00C20CCD" w:rsidRPr="00872B36" w:rsidRDefault="00000000">
      <w:pPr>
        <w:pStyle w:val="ab"/>
        <w:numPr>
          <w:ilvl w:val="0"/>
          <w:numId w:val="7"/>
        </w:numPr>
        <w:tabs>
          <w:tab w:val="left" w:pos="945"/>
          <w:tab w:val="left" w:pos="1140"/>
        </w:tabs>
        <w:spacing w:line="360" w:lineRule="auto"/>
        <w:ind w:left="0" w:firstLineChars="200" w:firstLine="480"/>
        <w:rPr>
          <w:sz w:val="24"/>
        </w:rPr>
      </w:pPr>
      <w:r w:rsidRPr="00872B36">
        <w:rPr>
          <w:rFonts w:hint="eastAsia"/>
          <w:sz w:val="24"/>
        </w:rPr>
        <w:t>与采购人、其他供应商或者采购代理机构恶意串通的；</w:t>
      </w:r>
    </w:p>
    <w:p w14:paraId="5BA4D624" w14:textId="77777777" w:rsidR="00C20CCD" w:rsidRPr="00872B36" w:rsidRDefault="00000000">
      <w:pPr>
        <w:pStyle w:val="ab"/>
        <w:numPr>
          <w:ilvl w:val="0"/>
          <w:numId w:val="7"/>
        </w:numPr>
        <w:tabs>
          <w:tab w:val="left" w:pos="945"/>
          <w:tab w:val="left" w:pos="1140"/>
        </w:tabs>
        <w:spacing w:line="360" w:lineRule="auto"/>
        <w:ind w:left="0" w:firstLineChars="200" w:firstLine="480"/>
        <w:rPr>
          <w:sz w:val="24"/>
        </w:rPr>
      </w:pPr>
      <w:r w:rsidRPr="00872B36">
        <w:rPr>
          <w:rFonts w:hint="eastAsia"/>
          <w:sz w:val="24"/>
        </w:rPr>
        <w:t>向采购人、采购代理机构行贿或者提供其他不正当利益的；</w:t>
      </w:r>
    </w:p>
    <w:p w14:paraId="5DB80BAD" w14:textId="77777777" w:rsidR="00C20CCD" w:rsidRPr="00872B36" w:rsidRDefault="00000000">
      <w:pPr>
        <w:pStyle w:val="ab"/>
        <w:numPr>
          <w:ilvl w:val="0"/>
          <w:numId w:val="7"/>
        </w:numPr>
        <w:tabs>
          <w:tab w:val="left" w:pos="945"/>
          <w:tab w:val="left" w:pos="1140"/>
        </w:tabs>
        <w:spacing w:line="360" w:lineRule="auto"/>
        <w:ind w:left="0" w:firstLineChars="200" w:firstLine="480"/>
        <w:rPr>
          <w:sz w:val="24"/>
        </w:rPr>
      </w:pPr>
      <w:r w:rsidRPr="00872B36">
        <w:rPr>
          <w:rFonts w:hint="eastAsia"/>
          <w:sz w:val="24"/>
        </w:rPr>
        <w:t>在采购过程中与采购人进行协商磋商的；</w:t>
      </w:r>
    </w:p>
    <w:p w14:paraId="78A4DB90" w14:textId="77777777" w:rsidR="00C20CCD" w:rsidRPr="00872B36" w:rsidRDefault="00000000">
      <w:pPr>
        <w:pStyle w:val="ab"/>
        <w:numPr>
          <w:ilvl w:val="0"/>
          <w:numId w:val="7"/>
        </w:numPr>
        <w:tabs>
          <w:tab w:val="left" w:pos="945"/>
          <w:tab w:val="left" w:pos="1140"/>
        </w:tabs>
        <w:spacing w:line="360" w:lineRule="auto"/>
        <w:ind w:left="0" w:firstLineChars="200" w:firstLine="480"/>
        <w:rPr>
          <w:sz w:val="24"/>
        </w:rPr>
      </w:pPr>
      <w:r w:rsidRPr="00872B36">
        <w:rPr>
          <w:rFonts w:hint="eastAsia"/>
          <w:sz w:val="24"/>
        </w:rPr>
        <w:t>拒绝有关部门监督检查或提供虚假情况的。</w:t>
      </w:r>
    </w:p>
    <w:p w14:paraId="67881CD8" w14:textId="77777777" w:rsidR="00C20CCD" w:rsidRPr="00872B36" w:rsidRDefault="00C20CCD">
      <w:pPr>
        <w:pStyle w:val="ab"/>
        <w:spacing w:line="360" w:lineRule="auto"/>
        <w:ind w:firstLineChars="200" w:firstLine="480"/>
        <w:rPr>
          <w:sz w:val="24"/>
        </w:rPr>
      </w:pPr>
    </w:p>
    <w:p w14:paraId="6BC77C48" w14:textId="77777777" w:rsidR="00C20CCD" w:rsidRPr="00872B36" w:rsidRDefault="00000000">
      <w:pPr>
        <w:pStyle w:val="ab"/>
        <w:spacing w:line="360" w:lineRule="auto"/>
        <w:ind w:firstLineChars="200" w:firstLine="480"/>
        <w:rPr>
          <w:sz w:val="24"/>
          <w:u w:val="single"/>
        </w:rPr>
      </w:pPr>
      <w:r w:rsidRPr="00872B36">
        <w:rPr>
          <w:rFonts w:hint="eastAsia"/>
          <w:sz w:val="24"/>
        </w:rPr>
        <w:t>供应商：</w:t>
      </w:r>
      <w:r w:rsidRPr="00872B36">
        <w:rPr>
          <w:rFonts w:hint="eastAsia"/>
          <w:sz w:val="24"/>
          <w:u w:val="single"/>
        </w:rPr>
        <w:t xml:space="preserve">                                         </w:t>
      </w:r>
      <w:r w:rsidRPr="00872B36">
        <w:rPr>
          <w:rFonts w:hint="eastAsia"/>
          <w:sz w:val="24"/>
        </w:rPr>
        <w:t>（盖单位公章）</w:t>
      </w:r>
    </w:p>
    <w:p w14:paraId="5EF7D2FC" w14:textId="77777777" w:rsidR="00C20CCD" w:rsidRPr="00872B36" w:rsidRDefault="00000000">
      <w:pPr>
        <w:pStyle w:val="ab"/>
        <w:spacing w:line="360" w:lineRule="auto"/>
        <w:ind w:firstLineChars="200" w:firstLine="480"/>
        <w:rPr>
          <w:sz w:val="24"/>
        </w:rPr>
      </w:pPr>
      <w:r w:rsidRPr="00872B36">
        <w:rPr>
          <w:rFonts w:hint="eastAsia"/>
          <w:sz w:val="24"/>
        </w:rPr>
        <w:t>地址：</w:t>
      </w:r>
      <w:r w:rsidRPr="00872B36">
        <w:rPr>
          <w:rFonts w:hint="eastAsia"/>
          <w:sz w:val="24"/>
          <w:u w:val="single"/>
        </w:rPr>
        <w:t xml:space="preserve">                                                        </w:t>
      </w:r>
      <w:r w:rsidRPr="00872B36">
        <w:rPr>
          <w:rFonts w:hint="eastAsia"/>
          <w:sz w:val="24"/>
        </w:rPr>
        <w:t xml:space="preserve"> </w:t>
      </w:r>
    </w:p>
    <w:p w14:paraId="6465FF10" w14:textId="77777777" w:rsidR="00C20CCD" w:rsidRPr="00872B36" w:rsidRDefault="00000000">
      <w:pPr>
        <w:pStyle w:val="ab"/>
        <w:spacing w:line="360" w:lineRule="auto"/>
        <w:ind w:firstLineChars="200" w:firstLine="480"/>
        <w:rPr>
          <w:sz w:val="24"/>
          <w:u w:val="single"/>
        </w:rPr>
      </w:pPr>
      <w:r w:rsidRPr="00872B36">
        <w:rPr>
          <w:rFonts w:hint="eastAsia"/>
          <w:sz w:val="24"/>
        </w:rPr>
        <w:t>电话：</w:t>
      </w:r>
      <w:r w:rsidRPr="00872B36">
        <w:rPr>
          <w:rFonts w:hint="eastAsia"/>
          <w:sz w:val="24"/>
          <w:u w:val="single"/>
        </w:rPr>
        <w:t xml:space="preserve">                                      　　　　　　　　　</w:t>
      </w:r>
    </w:p>
    <w:p w14:paraId="37F6E9C5" w14:textId="77777777" w:rsidR="00C20CCD" w:rsidRPr="00872B36" w:rsidRDefault="00000000">
      <w:pPr>
        <w:pStyle w:val="ab"/>
        <w:spacing w:line="360" w:lineRule="auto"/>
        <w:ind w:firstLineChars="200" w:firstLine="480"/>
        <w:rPr>
          <w:sz w:val="24"/>
        </w:rPr>
      </w:pPr>
      <w:r w:rsidRPr="00872B36">
        <w:rPr>
          <w:rFonts w:hint="eastAsia"/>
          <w:sz w:val="24"/>
        </w:rPr>
        <w:t>传真：</w:t>
      </w:r>
      <w:r w:rsidRPr="00872B36">
        <w:rPr>
          <w:rFonts w:hint="eastAsia"/>
          <w:sz w:val="24"/>
          <w:u w:val="single"/>
        </w:rPr>
        <w:t xml:space="preserve">　　　　　　　　　　　　　　　　　　　　　　　　　　　　</w:t>
      </w:r>
    </w:p>
    <w:p w14:paraId="1673060F" w14:textId="77777777" w:rsidR="00C20CCD" w:rsidRPr="00872B36" w:rsidRDefault="00000000">
      <w:pPr>
        <w:pStyle w:val="ab"/>
        <w:spacing w:line="360" w:lineRule="auto"/>
        <w:ind w:firstLineChars="200" w:firstLine="480"/>
        <w:rPr>
          <w:sz w:val="24"/>
          <w:u w:val="single"/>
        </w:rPr>
      </w:pPr>
      <w:r w:rsidRPr="00872B36">
        <w:rPr>
          <w:rFonts w:hint="eastAsia"/>
          <w:sz w:val="24"/>
        </w:rPr>
        <w:t>邮政编码：</w:t>
      </w:r>
      <w:r w:rsidRPr="00872B36">
        <w:rPr>
          <w:rFonts w:hint="eastAsia"/>
          <w:sz w:val="24"/>
          <w:u w:val="single"/>
        </w:rPr>
        <w:t xml:space="preserve">                                                    </w:t>
      </w:r>
    </w:p>
    <w:p w14:paraId="55BC189B" w14:textId="77777777" w:rsidR="00C20CCD" w:rsidRPr="00872B36" w:rsidRDefault="00000000">
      <w:pPr>
        <w:pStyle w:val="ab"/>
        <w:spacing w:line="360" w:lineRule="auto"/>
        <w:ind w:firstLineChars="200" w:firstLine="480"/>
        <w:rPr>
          <w:sz w:val="24"/>
          <w:u w:val="single"/>
        </w:rPr>
      </w:pPr>
      <w:r w:rsidRPr="00872B36">
        <w:rPr>
          <w:rFonts w:hint="eastAsia"/>
          <w:sz w:val="24"/>
        </w:rPr>
        <w:t>开户名称：</w:t>
      </w:r>
      <w:r w:rsidRPr="00872B36">
        <w:rPr>
          <w:rFonts w:hint="eastAsia"/>
          <w:sz w:val="24"/>
          <w:u w:val="single"/>
        </w:rPr>
        <w:t xml:space="preserve">                                                    </w:t>
      </w:r>
    </w:p>
    <w:p w14:paraId="2C08E420" w14:textId="77777777" w:rsidR="00C20CCD" w:rsidRPr="00872B36" w:rsidRDefault="00000000">
      <w:pPr>
        <w:pStyle w:val="ab"/>
        <w:spacing w:line="360" w:lineRule="auto"/>
        <w:ind w:firstLineChars="200" w:firstLine="480"/>
        <w:rPr>
          <w:sz w:val="24"/>
          <w:u w:val="single"/>
        </w:rPr>
      </w:pPr>
      <w:r w:rsidRPr="00872B36">
        <w:rPr>
          <w:rFonts w:hint="eastAsia"/>
          <w:sz w:val="24"/>
        </w:rPr>
        <w:t>开户银行：</w:t>
      </w:r>
      <w:r w:rsidRPr="00872B36">
        <w:rPr>
          <w:rFonts w:hint="eastAsia"/>
          <w:sz w:val="24"/>
          <w:u w:val="single"/>
        </w:rPr>
        <w:t xml:space="preserve">                                                    </w:t>
      </w:r>
    </w:p>
    <w:p w14:paraId="6C247617" w14:textId="77777777" w:rsidR="00C20CCD" w:rsidRPr="00872B36" w:rsidRDefault="00000000">
      <w:pPr>
        <w:pStyle w:val="ab"/>
        <w:spacing w:line="360" w:lineRule="auto"/>
        <w:ind w:firstLineChars="200" w:firstLine="480"/>
        <w:rPr>
          <w:sz w:val="24"/>
          <w:u w:val="single"/>
        </w:rPr>
      </w:pPr>
      <w:r w:rsidRPr="00872B36">
        <w:rPr>
          <w:rFonts w:hint="eastAsia"/>
          <w:sz w:val="24"/>
        </w:rPr>
        <w:t>银行账号：</w:t>
      </w:r>
      <w:r w:rsidRPr="00872B36">
        <w:rPr>
          <w:rFonts w:hint="eastAsia"/>
          <w:sz w:val="24"/>
          <w:u w:val="single"/>
        </w:rPr>
        <w:t xml:space="preserve">                                                    </w:t>
      </w:r>
    </w:p>
    <w:p w14:paraId="4DD341B9" w14:textId="77777777" w:rsidR="00C20CCD" w:rsidRPr="00872B36" w:rsidRDefault="00000000">
      <w:pPr>
        <w:pStyle w:val="ab"/>
        <w:spacing w:line="360" w:lineRule="auto"/>
        <w:ind w:firstLine="420"/>
        <w:jc w:val="right"/>
        <w:rPr>
          <w:sz w:val="24"/>
          <w:u w:val="single"/>
        </w:rPr>
      </w:pPr>
      <w:r w:rsidRPr="00872B36">
        <w:rPr>
          <w:rFonts w:hint="eastAsia"/>
          <w:bCs/>
          <w:sz w:val="24"/>
          <w:u w:val="single"/>
        </w:rPr>
        <w:t xml:space="preserve"> </w:t>
      </w:r>
      <w:r w:rsidR="005E5855" w:rsidRPr="00872B36">
        <w:rPr>
          <w:rFonts w:hint="eastAsia"/>
          <w:bCs/>
          <w:sz w:val="24"/>
          <w:u w:val="single"/>
        </w:rPr>
        <w:t xml:space="preserve">  </w:t>
      </w:r>
      <w:r w:rsidRPr="00872B36">
        <w:rPr>
          <w:rFonts w:hint="eastAsia"/>
          <w:bCs/>
          <w:sz w:val="24"/>
          <w:u w:val="single"/>
        </w:rPr>
        <w:t xml:space="preserve">   </w:t>
      </w:r>
      <w:r w:rsidRPr="00872B36">
        <w:rPr>
          <w:rFonts w:hint="eastAsia"/>
          <w:bCs/>
          <w:sz w:val="24"/>
        </w:rPr>
        <w:t>年</w:t>
      </w:r>
      <w:r w:rsidRPr="00872B36">
        <w:rPr>
          <w:rFonts w:hint="eastAsia"/>
          <w:bCs/>
          <w:sz w:val="24"/>
          <w:u w:val="single"/>
        </w:rPr>
        <w:t xml:space="preserve">    </w:t>
      </w:r>
      <w:r w:rsidRPr="00872B36">
        <w:rPr>
          <w:rFonts w:hint="eastAsia"/>
          <w:bCs/>
          <w:sz w:val="24"/>
        </w:rPr>
        <w:t>月</w:t>
      </w:r>
      <w:r w:rsidRPr="00872B36">
        <w:rPr>
          <w:rFonts w:hint="eastAsia"/>
          <w:bCs/>
          <w:sz w:val="24"/>
          <w:u w:val="single"/>
        </w:rPr>
        <w:t xml:space="preserve">    </w:t>
      </w:r>
      <w:r w:rsidRPr="00872B36">
        <w:rPr>
          <w:rFonts w:hint="eastAsia"/>
          <w:bCs/>
          <w:sz w:val="24"/>
        </w:rPr>
        <w:t>日</w:t>
      </w:r>
    </w:p>
    <w:p w14:paraId="3C8D294E" w14:textId="77777777" w:rsidR="00C20CCD" w:rsidRPr="00872B36" w:rsidRDefault="00000000">
      <w:pPr>
        <w:pStyle w:val="ab"/>
        <w:numPr>
          <w:ilvl w:val="0"/>
          <w:numId w:val="8"/>
        </w:numPr>
        <w:spacing w:line="360" w:lineRule="auto"/>
        <w:jc w:val="left"/>
        <w:rPr>
          <w:sz w:val="32"/>
          <w:szCs w:val="32"/>
        </w:rPr>
      </w:pPr>
      <w:r w:rsidRPr="00872B36">
        <w:rPr>
          <w:rFonts w:hint="eastAsia"/>
          <w:b/>
          <w:bCs/>
        </w:rPr>
        <w:br w:type="page"/>
      </w:r>
      <w:bookmarkStart w:id="88" w:name="_Toc1366"/>
      <w:r w:rsidRPr="00872B36">
        <w:rPr>
          <w:rFonts w:hint="eastAsia"/>
          <w:sz w:val="32"/>
          <w:szCs w:val="32"/>
        </w:rPr>
        <w:lastRenderedPageBreak/>
        <w:t>磋商报价表（格式）</w:t>
      </w:r>
      <w:bookmarkEnd w:id="88"/>
    </w:p>
    <w:p w14:paraId="0E7659AD" w14:textId="77777777" w:rsidR="00C20CCD" w:rsidRPr="00872B36" w:rsidRDefault="00C20CCD">
      <w:pPr>
        <w:pStyle w:val="21"/>
        <w:ind w:leftChars="0" w:left="0" w:firstLineChars="0" w:firstLine="0"/>
      </w:pPr>
    </w:p>
    <w:p w14:paraId="6D5AE822" w14:textId="77777777" w:rsidR="00C20CCD" w:rsidRPr="00872B36" w:rsidRDefault="00C20CCD">
      <w:pPr>
        <w:pStyle w:val="21"/>
        <w:ind w:left="420" w:firstLine="480"/>
      </w:pPr>
    </w:p>
    <w:p w14:paraId="53885996" w14:textId="77777777" w:rsidR="000C4CAC" w:rsidRPr="00872B36" w:rsidRDefault="000C4CAC" w:rsidP="000C4CAC">
      <w:pPr>
        <w:spacing w:line="420" w:lineRule="exact"/>
        <w:jc w:val="center"/>
        <w:rPr>
          <w:rFonts w:ascii="宋体" w:hAnsi="宋体" w:cs="宋体" w:hint="eastAsia"/>
          <w:sz w:val="24"/>
          <w:szCs w:val="24"/>
        </w:rPr>
      </w:pPr>
      <w:r w:rsidRPr="00872B36">
        <w:rPr>
          <w:rFonts w:hint="eastAsia"/>
          <w:sz w:val="32"/>
          <w:szCs w:val="32"/>
        </w:rPr>
        <w:t>磋商报价表</w:t>
      </w:r>
    </w:p>
    <w:p w14:paraId="30E1A570" w14:textId="77777777" w:rsidR="00C20CCD" w:rsidRPr="00872B36" w:rsidRDefault="00000000">
      <w:pPr>
        <w:spacing w:line="420" w:lineRule="exact"/>
        <w:rPr>
          <w:rFonts w:ascii="宋体" w:hAnsi="宋体" w:cs="宋体" w:hint="eastAsia"/>
          <w:sz w:val="24"/>
          <w:szCs w:val="24"/>
          <w:u w:val="single"/>
        </w:rPr>
      </w:pPr>
      <w:r w:rsidRPr="00872B36">
        <w:rPr>
          <w:rFonts w:ascii="宋体" w:hAnsi="宋体" w:cs="宋体" w:hint="eastAsia"/>
          <w:sz w:val="24"/>
          <w:szCs w:val="24"/>
        </w:rPr>
        <w:t>项目编号:</w:t>
      </w:r>
    </w:p>
    <w:p w14:paraId="5B947A46" w14:textId="77777777" w:rsidR="00C20CCD" w:rsidRPr="00872B36" w:rsidRDefault="00000000">
      <w:pPr>
        <w:spacing w:line="420" w:lineRule="exact"/>
        <w:rPr>
          <w:rFonts w:ascii="宋体" w:hAnsi="宋体" w:cs="宋体" w:hint="eastAsia"/>
          <w:sz w:val="24"/>
          <w:szCs w:val="24"/>
          <w:u w:val="single"/>
        </w:rPr>
      </w:pPr>
      <w:r w:rsidRPr="00872B36">
        <w:rPr>
          <w:rFonts w:ascii="宋体" w:hAnsi="宋体" w:cs="宋体" w:hint="eastAsia"/>
          <w:sz w:val="24"/>
          <w:szCs w:val="24"/>
        </w:rPr>
        <w:t>项目名称:</w:t>
      </w:r>
    </w:p>
    <w:p w14:paraId="6A23BF4C" w14:textId="77777777" w:rsidR="00C20CCD" w:rsidRPr="00872B36" w:rsidRDefault="00C20CCD">
      <w:pPr>
        <w:spacing w:line="420" w:lineRule="exact"/>
        <w:rPr>
          <w:rFonts w:ascii="宋体" w:hAnsi="宋体" w:cs="宋体" w:hint="eastAsia"/>
          <w:sz w:val="24"/>
          <w:szCs w:val="24"/>
          <w:u w:val="single"/>
        </w:rPr>
      </w:pPr>
    </w:p>
    <w:tbl>
      <w:tblPr>
        <w:tblW w:w="7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407"/>
        <w:gridCol w:w="1701"/>
      </w:tblGrid>
      <w:tr w:rsidR="00C20CCD" w:rsidRPr="00872B36" w14:paraId="00667964" w14:textId="77777777" w:rsidTr="000C4CAC">
        <w:trPr>
          <w:trHeight w:val="1015"/>
        </w:trPr>
        <w:tc>
          <w:tcPr>
            <w:tcW w:w="738" w:type="dxa"/>
            <w:vAlign w:val="center"/>
          </w:tcPr>
          <w:p w14:paraId="786EA7B7" w14:textId="77777777" w:rsidR="00C20CCD" w:rsidRPr="00872B36" w:rsidRDefault="00000000">
            <w:pPr>
              <w:jc w:val="center"/>
              <w:rPr>
                <w:rFonts w:ascii="宋体" w:hAnsi="宋体" w:cs="宋体" w:hint="eastAsia"/>
                <w:sz w:val="24"/>
                <w:szCs w:val="24"/>
              </w:rPr>
            </w:pPr>
            <w:r w:rsidRPr="00872B36">
              <w:rPr>
                <w:rFonts w:ascii="宋体" w:hAnsi="宋体" w:cs="宋体" w:hint="eastAsia"/>
                <w:kern w:val="0"/>
                <w:sz w:val="24"/>
                <w:szCs w:val="24"/>
              </w:rPr>
              <w:t>序号</w:t>
            </w:r>
          </w:p>
        </w:tc>
        <w:tc>
          <w:tcPr>
            <w:tcW w:w="5407" w:type="dxa"/>
            <w:vAlign w:val="center"/>
          </w:tcPr>
          <w:p w14:paraId="482500E8" w14:textId="77777777" w:rsidR="00C20CCD" w:rsidRPr="00872B36" w:rsidRDefault="00000000">
            <w:pPr>
              <w:tabs>
                <w:tab w:val="left" w:pos="1418"/>
              </w:tabs>
              <w:snapToGrid w:val="0"/>
              <w:spacing w:before="50" w:after="50" w:line="400" w:lineRule="exact"/>
              <w:jc w:val="center"/>
              <w:rPr>
                <w:rFonts w:ascii="宋体" w:hAnsi="宋体" w:cs="宋体" w:hint="eastAsia"/>
                <w:sz w:val="24"/>
                <w:szCs w:val="24"/>
              </w:rPr>
            </w:pPr>
            <w:r w:rsidRPr="00872B36">
              <w:rPr>
                <w:rFonts w:ascii="宋体" w:hAnsi="宋体" w:cs="宋体" w:hint="eastAsia"/>
                <w:sz w:val="24"/>
                <w:szCs w:val="24"/>
              </w:rPr>
              <w:t>服务内容</w:t>
            </w:r>
          </w:p>
        </w:tc>
        <w:tc>
          <w:tcPr>
            <w:tcW w:w="1701" w:type="dxa"/>
            <w:vAlign w:val="center"/>
          </w:tcPr>
          <w:p w14:paraId="4EA08DA3" w14:textId="77777777" w:rsidR="00C20CCD" w:rsidRPr="00872B36" w:rsidRDefault="00000000">
            <w:pPr>
              <w:tabs>
                <w:tab w:val="left" w:pos="1418"/>
              </w:tabs>
              <w:snapToGrid w:val="0"/>
              <w:spacing w:before="50" w:after="50" w:line="400" w:lineRule="exact"/>
              <w:jc w:val="center"/>
              <w:rPr>
                <w:rFonts w:ascii="宋体" w:hAnsi="宋体" w:cs="宋体" w:hint="eastAsia"/>
                <w:sz w:val="24"/>
                <w:szCs w:val="24"/>
              </w:rPr>
            </w:pPr>
            <w:r w:rsidRPr="00872B36">
              <w:rPr>
                <w:rFonts w:ascii="宋体" w:hAnsi="宋体" w:cs="宋体" w:hint="eastAsia"/>
                <w:sz w:val="24"/>
                <w:szCs w:val="24"/>
              </w:rPr>
              <w:t>备注</w:t>
            </w:r>
          </w:p>
        </w:tc>
      </w:tr>
      <w:tr w:rsidR="00C20CCD" w:rsidRPr="00872B36" w14:paraId="3E858375" w14:textId="77777777" w:rsidTr="000C4CAC">
        <w:trPr>
          <w:trHeight w:val="1704"/>
        </w:trPr>
        <w:tc>
          <w:tcPr>
            <w:tcW w:w="738" w:type="dxa"/>
            <w:vAlign w:val="center"/>
          </w:tcPr>
          <w:p w14:paraId="764B9644" w14:textId="77777777" w:rsidR="00C20CCD" w:rsidRPr="00872B36" w:rsidRDefault="00000000">
            <w:pPr>
              <w:jc w:val="center"/>
              <w:rPr>
                <w:rFonts w:ascii="宋体" w:hAnsi="宋体" w:cs="宋体" w:hint="eastAsia"/>
                <w:sz w:val="24"/>
                <w:szCs w:val="24"/>
              </w:rPr>
            </w:pPr>
            <w:r w:rsidRPr="00872B36">
              <w:rPr>
                <w:rFonts w:ascii="宋体" w:hAnsi="宋体" w:cs="宋体" w:hint="eastAsia"/>
                <w:kern w:val="0"/>
                <w:sz w:val="24"/>
                <w:szCs w:val="24"/>
              </w:rPr>
              <w:t>1</w:t>
            </w:r>
          </w:p>
        </w:tc>
        <w:tc>
          <w:tcPr>
            <w:tcW w:w="5407" w:type="dxa"/>
            <w:vAlign w:val="center"/>
          </w:tcPr>
          <w:p w14:paraId="4CD09D99" w14:textId="77777777" w:rsidR="00C20CCD" w:rsidRPr="00872B36" w:rsidRDefault="00D90641">
            <w:pPr>
              <w:spacing w:line="360" w:lineRule="auto"/>
              <w:rPr>
                <w:rFonts w:ascii="宋体" w:hAnsi="宋体" w:cs="宋体" w:hint="eastAsia"/>
                <w:sz w:val="24"/>
                <w:szCs w:val="24"/>
              </w:rPr>
            </w:pPr>
            <w:r w:rsidRPr="00872B36">
              <w:rPr>
                <w:rFonts w:ascii="宋体" w:hAnsi="宋体" w:cs="宋体"/>
                <w:sz w:val="24"/>
                <w:szCs w:val="24"/>
              </w:rPr>
              <w:t>贵港市交通运输综合行政执法支队黄</w:t>
            </w:r>
            <w:proofErr w:type="gramStart"/>
            <w:r w:rsidRPr="00872B36">
              <w:rPr>
                <w:rFonts w:ascii="宋体" w:hAnsi="宋体" w:cs="宋体"/>
                <w:sz w:val="24"/>
                <w:szCs w:val="24"/>
              </w:rPr>
              <w:t>练公路</w:t>
            </w:r>
            <w:proofErr w:type="gramEnd"/>
            <w:r w:rsidRPr="00872B36">
              <w:rPr>
                <w:rFonts w:ascii="宋体" w:hAnsi="宋体" w:cs="宋体"/>
                <w:sz w:val="24"/>
                <w:szCs w:val="24"/>
              </w:rPr>
              <w:t>超限检测站物业服务</w:t>
            </w:r>
          </w:p>
        </w:tc>
        <w:tc>
          <w:tcPr>
            <w:tcW w:w="1701" w:type="dxa"/>
            <w:vAlign w:val="center"/>
          </w:tcPr>
          <w:p w14:paraId="7A3AD836" w14:textId="77777777" w:rsidR="00C20CCD" w:rsidRPr="00872B36" w:rsidRDefault="00C20CCD">
            <w:pPr>
              <w:jc w:val="center"/>
              <w:rPr>
                <w:rFonts w:ascii="宋体" w:hAnsi="宋体" w:cs="宋体" w:hint="eastAsia"/>
                <w:sz w:val="24"/>
                <w:szCs w:val="24"/>
              </w:rPr>
            </w:pPr>
          </w:p>
        </w:tc>
      </w:tr>
      <w:tr w:rsidR="00C20CCD" w:rsidRPr="00872B36" w14:paraId="4AB4E198" w14:textId="77777777" w:rsidTr="000C4CAC">
        <w:trPr>
          <w:trHeight w:val="2028"/>
        </w:trPr>
        <w:tc>
          <w:tcPr>
            <w:tcW w:w="7846" w:type="dxa"/>
            <w:gridSpan w:val="3"/>
          </w:tcPr>
          <w:p w14:paraId="2310F274" w14:textId="77777777" w:rsidR="00C20CCD" w:rsidRPr="00872B36" w:rsidRDefault="00C20CCD">
            <w:pPr>
              <w:rPr>
                <w:rFonts w:ascii="宋体" w:hAnsi="宋体" w:cs="宋体" w:hint="eastAsia"/>
                <w:sz w:val="24"/>
                <w:szCs w:val="24"/>
              </w:rPr>
            </w:pPr>
          </w:p>
          <w:p w14:paraId="5C32028A" w14:textId="77777777" w:rsidR="00C20CCD" w:rsidRPr="00872B36" w:rsidRDefault="00000000">
            <w:pPr>
              <w:pStyle w:val="ab"/>
              <w:spacing w:line="500" w:lineRule="exact"/>
              <w:rPr>
                <w:rFonts w:hAnsi="宋体" w:cs="宋体" w:hint="eastAsia"/>
                <w:sz w:val="24"/>
                <w:szCs w:val="24"/>
              </w:rPr>
            </w:pPr>
            <w:r w:rsidRPr="00872B36">
              <w:rPr>
                <w:rFonts w:hAnsi="宋体" w:cs="宋体" w:hint="eastAsia"/>
                <w:sz w:val="24"/>
                <w:szCs w:val="24"/>
              </w:rPr>
              <w:t>总报价：（人民币大写）：</w:t>
            </w:r>
            <w:r w:rsidRPr="00872B36">
              <w:rPr>
                <w:sz w:val="24"/>
                <w:szCs w:val="24"/>
                <w:u w:val="single"/>
              </w:rPr>
              <w:t xml:space="preserve">                </w:t>
            </w:r>
            <w:r w:rsidRPr="00872B36">
              <w:rPr>
                <w:rFonts w:hint="eastAsia"/>
                <w:sz w:val="24"/>
                <w:szCs w:val="24"/>
                <w:u w:val="single"/>
              </w:rPr>
              <w:t xml:space="preserve">      </w:t>
            </w:r>
            <w:r w:rsidRPr="00872B36">
              <w:rPr>
                <w:sz w:val="24"/>
                <w:szCs w:val="24"/>
                <w:u w:val="single"/>
              </w:rPr>
              <w:t xml:space="preserve">  </w:t>
            </w:r>
            <w:r w:rsidRPr="00872B36">
              <w:rPr>
                <w:rFonts w:hAnsi="宋体" w:cs="宋体" w:hint="eastAsia"/>
                <w:sz w:val="24"/>
                <w:szCs w:val="24"/>
              </w:rPr>
              <w:t xml:space="preserve">（¥ </w:t>
            </w:r>
            <w:r w:rsidRPr="00872B36">
              <w:rPr>
                <w:sz w:val="24"/>
                <w:szCs w:val="24"/>
                <w:u w:val="single"/>
              </w:rPr>
              <w:t xml:space="preserve">         </w:t>
            </w:r>
            <w:r w:rsidRPr="00872B36">
              <w:rPr>
                <w:rFonts w:hAnsi="宋体" w:cs="宋体" w:hint="eastAsia"/>
                <w:sz w:val="24"/>
                <w:szCs w:val="24"/>
              </w:rPr>
              <w:t>元）。</w:t>
            </w:r>
          </w:p>
          <w:p w14:paraId="05983D08" w14:textId="77777777" w:rsidR="00C20CCD" w:rsidRPr="00872B36" w:rsidRDefault="00C20CCD">
            <w:pPr>
              <w:rPr>
                <w:sz w:val="24"/>
                <w:szCs w:val="24"/>
              </w:rPr>
            </w:pPr>
          </w:p>
          <w:p w14:paraId="3C6A07AA" w14:textId="77777777" w:rsidR="00C20CCD" w:rsidRPr="00872B36" w:rsidRDefault="0022189E">
            <w:pPr>
              <w:rPr>
                <w:rFonts w:ascii="宋体" w:hAnsi="宋体" w:cs="宋体" w:hint="eastAsia"/>
                <w:sz w:val="24"/>
                <w:szCs w:val="24"/>
                <w:u w:val="single"/>
              </w:rPr>
            </w:pPr>
            <w:r w:rsidRPr="00872B36">
              <w:rPr>
                <w:rFonts w:ascii="宋体" w:hAnsi="宋体" w:cs="仿宋"/>
                <w:sz w:val="24"/>
                <w:szCs w:val="24"/>
              </w:rPr>
              <w:t>合同履约期限：</w:t>
            </w:r>
            <w:r w:rsidRPr="00872B36">
              <w:rPr>
                <w:rFonts w:ascii="宋体" w:hAnsi="宋体" w:cs="宋体"/>
                <w:kern w:val="0"/>
                <w:sz w:val="24"/>
                <w:szCs w:val="24"/>
              </w:rPr>
              <w:t xml:space="preserve"> </w:t>
            </w:r>
          </w:p>
        </w:tc>
      </w:tr>
      <w:tr w:rsidR="00C20CCD" w:rsidRPr="00872B36" w14:paraId="41A4A4B3" w14:textId="77777777" w:rsidTr="000C4CAC">
        <w:trPr>
          <w:trHeight w:val="1066"/>
        </w:trPr>
        <w:tc>
          <w:tcPr>
            <w:tcW w:w="7846" w:type="dxa"/>
            <w:gridSpan w:val="3"/>
          </w:tcPr>
          <w:p w14:paraId="183F6015" w14:textId="77777777" w:rsidR="00C20CCD" w:rsidRPr="00872B36" w:rsidRDefault="00000000">
            <w:pPr>
              <w:spacing w:line="360" w:lineRule="auto"/>
              <w:rPr>
                <w:rFonts w:ascii="宋体" w:hAnsi="宋体" w:cs="宋体" w:hint="eastAsia"/>
                <w:sz w:val="24"/>
                <w:szCs w:val="24"/>
              </w:rPr>
            </w:pPr>
            <w:r w:rsidRPr="00872B36">
              <w:rPr>
                <w:rFonts w:ascii="宋体" w:hAnsi="宋体" w:cs="宋体" w:hint="eastAsia"/>
                <w:sz w:val="24"/>
                <w:szCs w:val="24"/>
              </w:rPr>
              <w:t>注：1、所有价格均用人民币表示，单位为元，精确到个位数。</w:t>
            </w:r>
          </w:p>
          <w:p w14:paraId="5255D3A1" w14:textId="77777777" w:rsidR="00C20CCD" w:rsidRPr="00872B36" w:rsidRDefault="00000000">
            <w:pPr>
              <w:spacing w:line="360" w:lineRule="auto"/>
              <w:ind w:firstLine="405"/>
              <w:rPr>
                <w:sz w:val="24"/>
                <w:szCs w:val="24"/>
              </w:rPr>
            </w:pPr>
            <w:r w:rsidRPr="00872B36">
              <w:rPr>
                <w:rFonts w:ascii="宋体" w:hAnsi="宋体" w:cs="宋体" w:hint="eastAsia"/>
                <w:sz w:val="24"/>
                <w:szCs w:val="24"/>
              </w:rPr>
              <w:t>2、</w:t>
            </w:r>
            <w:r w:rsidR="00120E42" w:rsidRPr="00872B36">
              <w:rPr>
                <w:rFonts w:ascii="宋体" w:hAnsi="宋体" w:cs="宋体" w:hint="eastAsia"/>
                <w:sz w:val="24"/>
                <w:szCs w:val="24"/>
              </w:rPr>
              <w:t>供应商</w:t>
            </w:r>
            <w:r w:rsidRPr="00872B36">
              <w:rPr>
                <w:rFonts w:ascii="宋体" w:hAnsi="宋体" w:cs="宋体" w:hint="eastAsia"/>
                <w:bCs/>
                <w:sz w:val="24"/>
                <w:szCs w:val="24"/>
              </w:rPr>
              <w:t>所</w:t>
            </w:r>
            <w:r w:rsidRPr="00872B36">
              <w:rPr>
                <w:rFonts w:ascii="宋体" w:hAnsi="宋体" w:cs="宋体" w:hint="eastAsia"/>
                <w:sz w:val="24"/>
                <w:szCs w:val="24"/>
              </w:rPr>
              <w:t>报价</w:t>
            </w:r>
            <w:r w:rsidRPr="00872B36">
              <w:rPr>
                <w:rFonts w:ascii="宋体" w:hAnsi="宋体" w:cs="宋体" w:hint="eastAsia"/>
                <w:bCs/>
                <w:sz w:val="24"/>
                <w:szCs w:val="24"/>
              </w:rPr>
              <w:t>的所有报价表都必须要加盖公章并签字，无盖章和签字的</w:t>
            </w:r>
            <w:r w:rsidRPr="00872B36">
              <w:rPr>
                <w:rFonts w:ascii="宋体" w:hAnsi="宋体" w:cs="宋体" w:hint="eastAsia"/>
                <w:sz w:val="24"/>
                <w:szCs w:val="24"/>
              </w:rPr>
              <w:t>报价</w:t>
            </w:r>
            <w:r w:rsidRPr="00872B36">
              <w:rPr>
                <w:rFonts w:ascii="宋体" w:hAnsi="宋体" w:cs="宋体" w:hint="eastAsia"/>
                <w:bCs/>
                <w:sz w:val="24"/>
                <w:szCs w:val="24"/>
              </w:rPr>
              <w:t>无效。</w:t>
            </w:r>
          </w:p>
        </w:tc>
      </w:tr>
    </w:tbl>
    <w:p w14:paraId="644F3F5E" w14:textId="77777777" w:rsidR="00C20CCD" w:rsidRPr="00872B36" w:rsidRDefault="00C20CCD">
      <w:pPr>
        <w:pStyle w:val="21"/>
        <w:ind w:left="420" w:firstLine="480"/>
      </w:pPr>
    </w:p>
    <w:p w14:paraId="4F3ED8E8" w14:textId="77777777" w:rsidR="00C20CCD" w:rsidRPr="00872B36" w:rsidRDefault="00C20CCD"/>
    <w:p w14:paraId="39141B5E" w14:textId="77777777" w:rsidR="00C20CCD" w:rsidRPr="00872B36" w:rsidRDefault="00C20CCD"/>
    <w:p w14:paraId="536AABE1" w14:textId="77777777" w:rsidR="00C20CCD" w:rsidRPr="00872B36" w:rsidRDefault="00C20CCD">
      <w:pPr>
        <w:pStyle w:val="ab"/>
        <w:rPr>
          <w:sz w:val="21"/>
        </w:rPr>
      </w:pPr>
    </w:p>
    <w:p w14:paraId="3E50C28F" w14:textId="77777777" w:rsidR="00C20CCD" w:rsidRPr="00872B36" w:rsidRDefault="00000000">
      <w:pPr>
        <w:pStyle w:val="ab"/>
        <w:spacing w:line="600" w:lineRule="exact"/>
        <w:rPr>
          <w:sz w:val="24"/>
          <w:u w:val="single"/>
        </w:rPr>
      </w:pPr>
      <w:r w:rsidRPr="00872B36">
        <w:rPr>
          <w:rFonts w:hint="eastAsia"/>
          <w:sz w:val="24"/>
        </w:rPr>
        <w:t>供应商（盖单位公章）：</w:t>
      </w:r>
      <w:r w:rsidRPr="00872B36">
        <w:rPr>
          <w:sz w:val="24"/>
          <w:u w:val="single"/>
        </w:rPr>
        <w:t xml:space="preserve">                           </w:t>
      </w:r>
      <w:r w:rsidRPr="00872B36">
        <w:rPr>
          <w:rFonts w:hint="eastAsia"/>
          <w:sz w:val="24"/>
          <w:u w:val="single"/>
        </w:rPr>
        <w:t xml:space="preserve">            </w:t>
      </w:r>
      <w:r w:rsidRPr="00872B36">
        <w:rPr>
          <w:sz w:val="24"/>
          <w:u w:val="single"/>
        </w:rPr>
        <w:t xml:space="preserve">   </w:t>
      </w:r>
    </w:p>
    <w:p w14:paraId="3B44D066" w14:textId="77777777" w:rsidR="00C20CCD" w:rsidRPr="00872B36" w:rsidRDefault="00000000">
      <w:pPr>
        <w:pStyle w:val="ab"/>
        <w:spacing w:line="500" w:lineRule="exact"/>
        <w:rPr>
          <w:sz w:val="24"/>
          <w:u w:val="single"/>
        </w:rPr>
      </w:pPr>
      <w:r w:rsidRPr="00872B36">
        <w:rPr>
          <w:rFonts w:hint="eastAsia"/>
          <w:sz w:val="24"/>
        </w:rPr>
        <w:t>法定代表人或其委托代理人（签字或盖章）：</w:t>
      </w:r>
      <w:r w:rsidRPr="00872B36">
        <w:rPr>
          <w:sz w:val="24"/>
          <w:u w:val="single"/>
        </w:rPr>
        <w:t xml:space="preserve">                  </w:t>
      </w:r>
    </w:p>
    <w:p w14:paraId="59FBBAD6" w14:textId="77777777" w:rsidR="00C20CCD" w:rsidRPr="00872B36" w:rsidRDefault="00000000">
      <w:pPr>
        <w:pStyle w:val="ab"/>
        <w:spacing w:line="500" w:lineRule="exact"/>
        <w:rPr>
          <w:bCs/>
          <w:sz w:val="24"/>
        </w:rPr>
      </w:pPr>
      <w:r w:rsidRPr="00872B36">
        <w:rPr>
          <w:rFonts w:hint="eastAsia"/>
          <w:bCs/>
          <w:sz w:val="24"/>
        </w:rPr>
        <w:t>日期：</w:t>
      </w:r>
      <w:r w:rsidRPr="00872B36">
        <w:rPr>
          <w:rFonts w:hint="eastAsia"/>
          <w:bCs/>
          <w:sz w:val="24"/>
          <w:u w:val="single"/>
        </w:rPr>
        <w:t xml:space="preserve">    </w:t>
      </w:r>
      <w:r w:rsidRPr="00872B36">
        <w:rPr>
          <w:rFonts w:hint="eastAsia"/>
          <w:bCs/>
          <w:sz w:val="24"/>
        </w:rPr>
        <w:t>年</w:t>
      </w:r>
      <w:r w:rsidRPr="00872B36">
        <w:rPr>
          <w:rFonts w:hint="eastAsia"/>
          <w:bCs/>
          <w:sz w:val="24"/>
          <w:u w:val="single"/>
        </w:rPr>
        <w:t xml:space="preserve">    </w:t>
      </w:r>
      <w:r w:rsidRPr="00872B36">
        <w:rPr>
          <w:rFonts w:hint="eastAsia"/>
          <w:bCs/>
          <w:sz w:val="24"/>
        </w:rPr>
        <w:t>月</w:t>
      </w:r>
      <w:r w:rsidRPr="00872B36">
        <w:rPr>
          <w:rFonts w:hint="eastAsia"/>
          <w:bCs/>
          <w:sz w:val="24"/>
          <w:u w:val="single"/>
        </w:rPr>
        <w:t xml:space="preserve">    </w:t>
      </w:r>
      <w:r w:rsidRPr="00872B36">
        <w:rPr>
          <w:rFonts w:hint="eastAsia"/>
          <w:bCs/>
          <w:sz w:val="24"/>
        </w:rPr>
        <w:t>日</w:t>
      </w:r>
    </w:p>
    <w:p w14:paraId="293B7F28" w14:textId="77777777" w:rsidR="00C20CCD" w:rsidRPr="00872B36" w:rsidRDefault="00000000" w:rsidP="00D90641">
      <w:pPr>
        <w:rPr>
          <w:b/>
          <w:sz w:val="24"/>
          <w:szCs w:val="21"/>
        </w:rPr>
      </w:pPr>
      <w:r w:rsidRPr="00872B36">
        <w:br w:type="page"/>
      </w:r>
    </w:p>
    <w:p w14:paraId="6A89EC15" w14:textId="77777777" w:rsidR="00C20CCD" w:rsidRPr="00872B36" w:rsidRDefault="00000000">
      <w:pPr>
        <w:jc w:val="center"/>
        <w:rPr>
          <w:sz w:val="36"/>
        </w:rPr>
      </w:pPr>
      <w:r w:rsidRPr="00872B36">
        <w:rPr>
          <w:rFonts w:hint="eastAsia"/>
          <w:sz w:val="44"/>
          <w:szCs w:val="21"/>
        </w:rPr>
        <w:lastRenderedPageBreak/>
        <w:t>资格文件</w:t>
      </w:r>
    </w:p>
    <w:p w14:paraId="4832D791" w14:textId="77777777" w:rsidR="00C20CCD" w:rsidRPr="00872B36" w:rsidRDefault="00C20CCD">
      <w:pPr>
        <w:widowControl/>
        <w:jc w:val="center"/>
        <w:rPr>
          <w:rFonts w:ascii="宋体"/>
          <w:bCs/>
          <w:sz w:val="40"/>
          <w:szCs w:val="30"/>
        </w:rPr>
      </w:pPr>
    </w:p>
    <w:p w14:paraId="6184ABC4" w14:textId="77777777" w:rsidR="00C20CCD" w:rsidRPr="00872B36" w:rsidRDefault="00000000">
      <w:pPr>
        <w:widowControl/>
        <w:jc w:val="center"/>
        <w:rPr>
          <w:rFonts w:ascii="宋体"/>
          <w:bCs/>
          <w:sz w:val="40"/>
          <w:szCs w:val="30"/>
        </w:rPr>
      </w:pPr>
      <w:r w:rsidRPr="00872B36">
        <w:rPr>
          <w:rFonts w:ascii="宋体" w:hint="eastAsia"/>
          <w:bCs/>
          <w:sz w:val="40"/>
          <w:szCs w:val="30"/>
        </w:rPr>
        <w:t>目　录</w:t>
      </w:r>
    </w:p>
    <w:p w14:paraId="39BE7318" w14:textId="77777777" w:rsidR="00C20CCD" w:rsidRPr="00872B36" w:rsidRDefault="00C20CCD">
      <w:pPr>
        <w:pStyle w:val="af"/>
      </w:pPr>
    </w:p>
    <w:p w14:paraId="5A5220FB" w14:textId="77777777" w:rsidR="00C20CCD" w:rsidRPr="00872B36" w:rsidRDefault="00C20CCD">
      <w:pPr>
        <w:pStyle w:val="ab"/>
        <w:spacing w:line="360" w:lineRule="auto"/>
        <w:rPr>
          <w:rFonts w:cs="Microsoft JhengHei Light"/>
          <w:spacing w:val="-2"/>
          <w:sz w:val="28"/>
        </w:rPr>
      </w:pPr>
    </w:p>
    <w:p w14:paraId="1BC81F0B" w14:textId="77777777" w:rsidR="00C20CCD" w:rsidRPr="00872B36" w:rsidRDefault="00000000">
      <w:pPr>
        <w:pStyle w:val="ab"/>
        <w:numPr>
          <w:ilvl w:val="0"/>
          <w:numId w:val="9"/>
        </w:numPr>
        <w:spacing w:line="360" w:lineRule="auto"/>
        <w:rPr>
          <w:sz w:val="28"/>
          <w:szCs w:val="28"/>
        </w:rPr>
      </w:pPr>
      <w:r w:rsidRPr="00872B36">
        <w:rPr>
          <w:rFonts w:ascii="Times New Roman" w:hint="eastAsia"/>
          <w:kern w:val="2"/>
          <w:sz w:val="28"/>
          <w:szCs w:val="28"/>
        </w:rPr>
        <w:t>营业执照正</w:t>
      </w:r>
      <w:r w:rsidRPr="00872B36">
        <w:rPr>
          <w:rFonts w:ascii="Times New Roman"/>
          <w:kern w:val="2"/>
          <w:sz w:val="28"/>
          <w:szCs w:val="28"/>
        </w:rPr>
        <w:t>本或</w:t>
      </w:r>
      <w:r w:rsidRPr="00872B36">
        <w:rPr>
          <w:rFonts w:ascii="Times New Roman" w:hint="eastAsia"/>
          <w:kern w:val="2"/>
          <w:sz w:val="28"/>
          <w:szCs w:val="28"/>
        </w:rPr>
        <w:t>副本</w:t>
      </w:r>
      <w:r w:rsidRPr="00872B36">
        <w:rPr>
          <w:rFonts w:ascii="Times New Roman"/>
          <w:kern w:val="2"/>
          <w:sz w:val="28"/>
          <w:szCs w:val="28"/>
        </w:rPr>
        <w:t>扫描件</w:t>
      </w:r>
      <w:r w:rsidRPr="00872B36">
        <w:rPr>
          <w:rFonts w:ascii="Times New Roman" w:hint="eastAsia"/>
          <w:kern w:val="2"/>
          <w:sz w:val="28"/>
          <w:szCs w:val="28"/>
        </w:rPr>
        <w:t>；</w:t>
      </w:r>
    </w:p>
    <w:p w14:paraId="675BA503" w14:textId="77777777" w:rsidR="00C20CCD" w:rsidRPr="00872B36" w:rsidRDefault="00000000">
      <w:pPr>
        <w:pStyle w:val="ab"/>
        <w:spacing w:line="360" w:lineRule="auto"/>
        <w:rPr>
          <w:rFonts w:ascii="Times New Roman"/>
          <w:kern w:val="2"/>
          <w:sz w:val="28"/>
          <w:szCs w:val="28"/>
        </w:rPr>
      </w:pPr>
      <w:r w:rsidRPr="00872B36">
        <w:rPr>
          <w:rFonts w:ascii="Times New Roman" w:hint="eastAsia"/>
          <w:kern w:val="2"/>
          <w:sz w:val="28"/>
          <w:szCs w:val="28"/>
        </w:rPr>
        <w:t>二、贵港市政府采购项目投标资格承诺函；</w:t>
      </w:r>
    </w:p>
    <w:p w14:paraId="41D650E3" w14:textId="77777777" w:rsidR="00C20CCD" w:rsidRPr="00872B36" w:rsidRDefault="007B540E">
      <w:pPr>
        <w:rPr>
          <w:sz w:val="28"/>
          <w:szCs w:val="28"/>
        </w:rPr>
      </w:pPr>
      <w:r w:rsidRPr="00872B36">
        <w:rPr>
          <w:sz w:val="28"/>
          <w:szCs w:val="28"/>
        </w:rPr>
        <w:t>三、中小企业声明函（格式）</w:t>
      </w:r>
    </w:p>
    <w:p w14:paraId="55E9E46A" w14:textId="77777777" w:rsidR="00C20CCD" w:rsidRPr="00872B36" w:rsidRDefault="00C20CCD">
      <w:pPr>
        <w:pStyle w:val="ab"/>
        <w:spacing w:line="360" w:lineRule="auto"/>
        <w:rPr>
          <w:rFonts w:cs="Microsoft JhengHei Light"/>
          <w:spacing w:val="-2"/>
          <w:sz w:val="28"/>
          <w:szCs w:val="28"/>
        </w:rPr>
      </w:pPr>
    </w:p>
    <w:p w14:paraId="08EC8915" w14:textId="77777777" w:rsidR="00C20CCD" w:rsidRPr="00872B36" w:rsidRDefault="00C20CCD"/>
    <w:p w14:paraId="7553A48C" w14:textId="77777777" w:rsidR="00C20CCD" w:rsidRPr="00872B36" w:rsidRDefault="00C20CCD"/>
    <w:p w14:paraId="24DC785C" w14:textId="77777777" w:rsidR="00C20CCD" w:rsidRPr="00872B36" w:rsidRDefault="00C20CCD">
      <w:pPr>
        <w:pStyle w:val="af"/>
      </w:pPr>
    </w:p>
    <w:p w14:paraId="390231AC" w14:textId="77777777" w:rsidR="00C20CCD" w:rsidRPr="00872B36" w:rsidRDefault="00C20CCD">
      <w:pPr>
        <w:pStyle w:val="af"/>
      </w:pPr>
    </w:p>
    <w:p w14:paraId="24385B91" w14:textId="77777777" w:rsidR="00C20CCD" w:rsidRPr="00872B36" w:rsidRDefault="00C20CCD">
      <w:pPr>
        <w:pStyle w:val="af"/>
      </w:pPr>
    </w:p>
    <w:p w14:paraId="211D997A" w14:textId="77777777" w:rsidR="00C20CCD" w:rsidRPr="00872B36" w:rsidRDefault="00C20CCD">
      <w:pPr>
        <w:pStyle w:val="af"/>
      </w:pPr>
    </w:p>
    <w:p w14:paraId="0795A1F5" w14:textId="77777777" w:rsidR="00C20CCD" w:rsidRPr="00872B36" w:rsidRDefault="00C20CCD">
      <w:pPr>
        <w:pStyle w:val="af"/>
      </w:pPr>
    </w:p>
    <w:p w14:paraId="1272F62B" w14:textId="77777777" w:rsidR="00C20CCD" w:rsidRPr="00872B36" w:rsidRDefault="00C20CCD">
      <w:pPr>
        <w:pStyle w:val="af"/>
      </w:pPr>
    </w:p>
    <w:p w14:paraId="5F5A9202" w14:textId="77777777" w:rsidR="00C20CCD" w:rsidRPr="00872B36" w:rsidRDefault="00C20CCD">
      <w:pPr>
        <w:pStyle w:val="af"/>
      </w:pPr>
    </w:p>
    <w:p w14:paraId="30A02E05" w14:textId="77777777" w:rsidR="00C20CCD" w:rsidRPr="00872B36" w:rsidRDefault="00C20CCD">
      <w:pPr>
        <w:pStyle w:val="af"/>
      </w:pPr>
    </w:p>
    <w:p w14:paraId="0C1240C0" w14:textId="77777777" w:rsidR="00C20CCD" w:rsidRPr="00872B36" w:rsidRDefault="00C20CCD">
      <w:pPr>
        <w:pStyle w:val="af"/>
      </w:pPr>
    </w:p>
    <w:p w14:paraId="334AAB71" w14:textId="77777777" w:rsidR="00C20CCD" w:rsidRPr="00872B36" w:rsidRDefault="00C20CCD">
      <w:pPr>
        <w:pStyle w:val="af"/>
      </w:pPr>
    </w:p>
    <w:p w14:paraId="529FCF8A" w14:textId="77777777" w:rsidR="00C20CCD" w:rsidRPr="00872B36" w:rsidRDefault="00C20CCD">
      <w:pPr>
        <w:pStyle w:val="af"/>
      </w:pPr>
    </w:p>
    <w:p w14:paraId="57E9B188" w14:textId="77777777" w:rsidR="00C20CCD" w:rsidRPr="00872B36" w:rsidRDefault="00C20CCD">
      <w:pPr>
        <w:pStyle w:val="af"/>
      </w:pPr>
    </w:p>
    <w:p w14:paraId="3B4C846D" w14:textId="77777777" w:rsidR="00C20CCD" w:rsidRPr="00872B36" w:rsidRDefault="00C20CCD">
      <w:pPr>
        <w:pStyle w:val="af"/>
      </w:pPr>
    </w:p>
    <w:p w14:paraId="01811129" w14:textId="77777777" w:rsidR="00C20CCD" w:rsidRPr="00872B36" w:rsidRDefault="00C20CCD">
      <w:pPr>
        <w:pStyle w:val="af"/>
      </w:pPr>
    </w:p>
    <w:p w14:paraId="4F7BF0EA" w14:textId="77777777" w:rsidR="00C20CCD" w:rsidRPr="00872B36" w:rsidRDefault="00C20CCD">
      <w:pPr>
        <w:pStyle w:val="af"/>
      </w:pPr>
    </w:p>
    <w:p w14:paraId="60D6227D" w14:textId="77777777" w:rsidR="00C20CCD" w:rsidRPr="00872B36" w:rsidRDefault="00C20CCD">
      <w:pPr>
        <w:pStyle w:val="af"/>
      </w:pPr>
    </w:p>
    <w:p w14:paraId="11F606C8" w14:textId="77777777" w:rsidR="00C20CCD" w:rsidRPr="00872B36" w:rsidRDefault="00C20CCD">
      <w:pPr>
        <w:pStyle w:val="af"/>
      </w:pPr>
    </w:p>
    <w:p w14:paraId="266ED351" w14:textId="77777777" w:rsidR="00C20CCD" w:rsidRPr="00872B36" w:rsidRDefault="00C20CCD">
      <w:pPr>
        <w:pStyle w:val="af"/>
      </w:pPr>
    </w:p>
    <w:p w14:paraId="04AD87CC" w14:textId="77777777" w:rsidR="00C20CCD" w:rsidRPr="00872B36" w:rsidRDefault="00C20CCD">
      <w:pPr>
        <w:pStyle w:val="af"/>
      </w:pPr>
    </w:p>
    <w:p w14:paraId="103F4786" w14:textId="77777777" w:rsidR="00C20CCD" w:rsidRPr="00872B36" w:rsidRDefault="00C20CCD">
      <w:pPr>
        <w:pStyle w:val="af"/>
      </w:pPr>
    </w:p>
    <w:p w14:paraId="66A78BCF" w14:textId="77777777" w:rsidR="00C20CCD" w:rsidRPr="00872B36" w:rsidRDefault="00C20CCD">
      <w:pPr>
        <w:pStyle w:val="af"/>
      </w:pPr>
    </w:p>
    <w:p w14:paraId="44AB83E1" w14:textId="77777777" w:rsidR="00C20CCD" w:rsidRPr="00872B36" w:rsidRDefault="00C20CCD">
      <w:pPr>
        <w:pStyle w:val="af"/>
      </w:pPr>
    </w:p>
    <w:p w14:paraId="02EF1600" w14:textId="77777777" w:rsidR="00C20CCD" w:rsidRPr="00872B36" w:rsidRDefault="00C20CCD">
      <w:pPr>
        <w:pStyle w:val="af"/>
      </w:pPr>
    </w:p>
    <w:p w14:paraId="292BA783" w14:textId="77777777" w:rsidR="00C20CCD" w:rsidRPr="00872B36" w:rsidRDefault="00C20CCD">
      <w:pPr>
        <w:pStyle w:val="af"/>
      </w:pPr>
    </w:p>
    <w:p w14:paraId="0AC61833" w14:textId="77777777" w:rsidR="00C20CCD" w:rsidRPr="00872B36" w:rsidRDefault="00C20CCD">
      <w:pPr>
        <w:pStyle w:val="af"/>
      </w:pPr>
    </w:p>
    <w:p w14:paraId="6C9B0B35" w14:textId="77777777" w:rsidR="00C20CCD" w:rsidRPr="00872B36" w:rsidRDefault="00C20CCD">
      <w:pPr>
        <w:pStyle w:val="af"/>
      </w:pPr>
    </w:p>
    <w:p w14:paraId="1309D051" w14:textId="77777777" w:rsidR="00C20CCD" w:rsidRPr="00872B36" w:rsidRDefault="00C20CCD">
      <w:pPr>
        <w:pStyle w:val="af"/>
      </w:pPr>
    </w:p>
    <w:p w14:paraId="7A8961CE" w14:textId="77777777" w:rsidR="00C20CCD" w:rsidRPr="00872B36" w:rsidRDefault="00C20CCD">
      <w:pPr>
        <w:pStyle w:val="af"/>
      </w:pPr>
    </w:p>
    <w:p w14:paraId="037A0663" w14:textId="77777777" w:rsidR="00C20CCD" w:rsidRPr="00872B36" w:rsidRDefault="00C20CCD">
      <w:pPr>
        <w:pStyle w:val="af"/>
      </w:pPr>
    </w:p>
    <w:p w14:paraId="7B53C2D4" w14:textId="77777777" w:rsidR="00C20CCD" w:rsidRPr="00872B36" w:rsidRDefault="00C20CCD">
      <w:pPr>
        <w:pStyle w:val="af"/>
      </w:pPr>
    </w:p>
    <w:p w14:paraId="57662810" w14:textId="77777777" w:rsidR="00C20CCD" w:rsidRPr="00872B36" w:rsidRDefault="00C20CCD">
      <w:pPr>
        <w:pStyle w:val="af"/>
      </w:pPr>
    </w:p>
    <w:p w14:paraId="051BE122" w14:textId="77777777" w:rsidR="00C20CCD" w:rsidRPr="00872B36" w:rsidRDefault="00C20CCD">
      <w:pPr>
        <w:pStyle w:val="af"/>
      </w:pPr>
    </w:p>
    <w:p w14:paraId="1998775F" w14:textId="77777777" w:rsidR="00C20CCD" w:rsidRPr="00872B36" w:rsidRDefault="00000000">
      <w:pPr>
        <w:pStyle w:val="ab"/>
        <w:spacing w:line="360" w:lineRule="auto"/>
        <w:rPr>
          <w:rFonts w:ascii="Times New Roman"/>
          <w:kern w:val="2"/>
          <w:sz w:val="28"/>
          <w:szCs w:val="28"/>
        </w:rPr>
      </w:pPr>
      <w:r w:rsidRPr="00872B36">
        <w:rPr>
          <w:rFonts w:ascii="Times New Roman"/>
          <w:kern w:val="2"/>
          <w:sz w:val="28"/>
          <w:szCs w:val="28"/>
        </w:rPr>
        <w:br w:type="page"/>
      </w:r>
      <w:r w:rsidRPr="00872B36">
        <w:rPr>
          <w:rFonts w:ascii="Times New Roman" w:hint="eastAsia"/>
          <w:kern w:val="2"/>
          <w:sz w:val="28"/>
          <w:szCs w:val="28"/>
        </w:rPr>
        <w:lastRenderedPageBreak/>
        <w:t>一、营业执照正</w:t>
      </w:r>
      <w:r w:rsidRPr="00872B36">
        <w:rPr>
          <w:rFonts w:ascii="Times New Roman"/>
          <w:kern w:val="2"/>
          <w:sz w:val="28"/>
          <w:szCs w:val="28"/>
        </w:rPr>
        <w:t>本或</w:t>
      </w:r>
      <w:r w:rsidRPr="00872B36">
        <w:rPr>
          <w:rFonts w:ascii="Times New Roman" w:hint="eastAsia"/>
          <w:kern w:val="2"/>
          <w:sz w:val="28"/>
          <w:szCs w:val="28"/>
        </w:rPr>
        <w:t>副本</w:t>
      </w:r>
      <w:r w:rsidRPr="00872B36">
        <w:rPr>
          <w:rFonts w:ascii="Times New Roman"/>
          <w:kern w:val="2"/>
          <w:sz w:val="28"/>
          <w:szCs w:val="28"/>
        </w:rPr>
        <w:t>扫描件</w:t>
      </w:r>
      <w:r w:rsidRPr="00872B36">
        <w:rPr>
          <w:rFonts w:ascii="Times New Roman" w:hint="eastAsia"/>
          <w:kern w:val="2"/>
          <w:sz w:val="28"/>
          <w:szCs w:val="28"/>
        </w:rPr>
        <w:t>；</w:t>
      </w:r>
    </w:p>
    <w:p w14:paraId="09283CD3" w14:textId="77777777" w:rsidR="00C20CCD" w:rsidRPr="00872B36" w:rsidRDefault="00C20CCD">
      <w:pPr>
        <w:pStyle w:val="ab"/>
        <w:spacing w:line="360" w:lineRule="auto"/>
        <w:rPr>
          <w:rFonts w:hAnsi="宋体" w:hint="eastAsia"/>
          <w:b/>
          <w:sz w:val="24"/>
          <w:szCs w:val="20"/>
        </w:rPr>
      </w:pPr>
    </w:p>
    <w:p w14:paraId="67B21ECD" w14:textId="77777777" w:rsidR="00C20CCD" w:rsidRPr="00872B36" w:rsidRDefault="00000000">
      <w:pPr>
        <w:pStyle w:val="ab"/>
        <w:spacing w:line="360" w:lineRule="auto"/>
        <w:rPr>
          <w:rFonts w:hAnsi="宋体" w:hint="eastAsia"/>
          <w:sz w:val="28"/>
          <w:szCs w:val="28"/>
        </w:rPr>
      </w:pPr>
      <w:r w:rsidRPr="00872B36">
        <w:rPr>
          <w:rFonts w:ascii="Times New Roman" w:hint="eastAsia"/>
          <w:kern w:val="2"/>
          <w:sz w:val="28"/>
          <w:szCs w:val="28"/>
        </w:rPr>
        <w:t>二、</w:t>
      </w:r>
      <w:r w:rsidRPr="00872B36">
        <w:rPr>
          <w:rFonts w:hAnsi="宋体"/>
          <w:sz w:val="28"/>
          <w:szCs w:val="28"/>
        </w:rPr>
        <w:t>贵港市政府采购项目投标资格承诺函</w:t>
      </w:r>
    </w:p>
    <w:p w14:paraId="3754887F" w14:textId="77777777" w:rsidR="00C20CCD" w:rsidRPr="00872B36" w:rsidRDefault="00C20CCD">
      <w:pPr>
        <w:spacing w:after="240" w:line="360" w:lineRule="auto"/>
        <w:jc w:val="center"/>
        <w:rPr>
          <w:rFonts w:ascii="宋体" w:hAnsi="宋体" w:hint="eastAsia"/>
          <w:sz w:val="32"/>
          <w:szCs w:val="32"/>
        </w:rPr>
      </w:pPr>
    </w:p>
    <w:p w14:paraId="41054ACD" w14:textId="77777777" w:rsidR="00C20CCD" w:rsidRPr="00872B36" w:rsidRDefault="00000000">
      <w:pPr>
        <w:spacing w:after="240" w:line="360" w:lineRule="auto"/>
        <w:jc w:val="center"/>
        <w:rPr>
          <w:rFonts w:ascii="宋体" w:hAnsi="宋体" w:hint="eastAsia"/>
          <w:b/>
          <w:sz w:val="32"/>
          <w:szCs w:val="32"/>
        </w:rPr>
      </w:pPr>
      <w:r w:rsidRPr="00872B36">
        <w:rPr>
          <w:rFonts w:ascii="宋体" w:hAnsi="宋体" w:hint="eastAsia"/>
          <w:sz w:val="32"/>
          <w:szCs w:val="32"/>
        </w:rPr>
        <w:t xml:space="preserve"> </w:t>
      </w:r>
      <w:r w:rsidRPr="00872B36">
        <w:rPr>
          <w:rFonts w:ascii="宋体" w:hAnsi="宋体"/>
          <w:sz w:val="32"/>
          <w:szCs w:val="32"/>
        </w:rPr>
        <w:t>贵港市政府采购项目投标资格承诺函</w:t>
      </w:r>
    </w:p>
    <w:p w14:paraId="03136C13" w14:textId="77777777" w:rsidR="00C20CCD" w:rsidRPr="00872B36" w:rsidRDefault="00000000">
      <w:pPr>
        <w:spacing w:line="360" w:lineRule="auto"/>
        <w:ind w:firstLineChars="202" w:firstLine="485"/>
        <w:rPr>
          <w:rFonts w:ascii="宋体" w:hAnsi="宋体" w:hint="eastAsia"/>
          <w:sz w:val="24"/>
          <w:szCs w:val="21"/>
        </w:rPr>
      </w:pPr>
      <w:r w:rsidRPr="00872B36">
        <w:rPr>
          <w:rFonts w:ascii="宋体" w:hAnsi="宋体"/>
          <w:sz w:val="24"/>
          <w:szCs w:val="21"/>
        </w:rPr>
        <w:t>本公司郑重承诺，根据《中华人民共和国政府采购法》第二十二条的规定，本公司为参加政府采购活动的合格供应商。即本公司同时满足以下条件：</w:t>
      </w:r>
    </w:p>
    <w:p w14:paraId="1B25C0F6" w14:textId="77777777" w:rsidR="00C20CCD" w:rsidRPr="00872B36" w:rsidRDefault="00000000">
      <w:pPr>
        <w:spacing w:line="360" w:lineRule="auto"/>
        <w:ind w:firstLineChars="202" w:firstLine="485"/>
        <w:rPr>
          <w:rFonts w:ascii="宋体" w:hAnsi="宋体" w:hint="eastAsia"/>
          <w:sz w:val="24"/>
          <w:szCs w:val="21"/>
        </w:rPr>
      </w:pPr>
      <w:r w:rsidRPr="00872B36">
        <w:rPr>
          <w:rFonts w:ascii="宋体" w:hAnsi="宋体"/>
          <w:sz w:val="24"/>
          <w:szCs w:val="21"/>
        </w:rPr>
        <w:t>1.具有独立承担民事责任的能力。</w:t>
      </w:r>
    </w:p>
    <w:p w14:paraId="12686FB8" w14:textId="77777777" w:rsidR="00C20CCD" w:rsidRPr="00872B36" w:rsidRDefault="00000000">
      <w:pPr>
        <w:spacing w:line="360" w:lineRule="auto"/>
        <w:ind w:firstLineChars="202" w:firstLine="485"/>
        <w:rPr>
          <w:rFonts w:ascii="宋体" w:hAnsi="宋体" w:hint="eastAsia"/>
          <w:sz w:val="24"/>
          <w:szCs w:val="21"/>
        </w:rPr>
      </w:pPr>
      <w:r w:rsidRPr="00872B36">
        <w:rPr>
          <w:rFonts w:ascii="宋体" w:hAnsi="宋体"/>
          <w:sz w:val="24"/>
          <w:szCs w:val="21"/>
        </w:rPr>
        <w:t>2.具有良好的商业信誉和健全的财务会计制度。</w:t>
      </w:r>
    </w:p>
    <w:p w14:paraId="4B92A1DC" w14:textId="77777777" w:rsidR="00C20CCD" w:rsidRPr="00872B36" w:rsidRDefault="00000000">
      <w:pPr>
        <w:spacing w:line="360" w:lineRule="auto"/>
        <w:ind w:firstLineChars="202" w:firstLine="485"/>
        <w:rPr>
          <w:rFonts w:ascii="宋体" w:hAnsi="宋体" w:hint="eastAsia"/>
          <w:sz w:val="24"/>
          <w:szCs w:val="21"/>
        </w:rPr>
      </w:pPr>
      <w:r w:rsidRPr="00872B36">
        <w:rPr>
          <w:rFonts w:ascii="宋体" w:hAnsi="宋体"/>
          <w:sz w:val="24"/>
          <w:szCs w:val="21"/>
        </w:rPr>
        <w:t>3.具有履行合同所必需的设备和专业技术能力。</w:t>
      </w:r>
    </w:p>
    <w:p w14:paraId="535861B8" w14:textId="77777777" w:rsidR="00C20CCD" w:rsidRPr="00872B36" w:rsidRDefault="00000000">
      <w:pPr>
        <w:spacing w:line="360" w:lineRule="auto"/>
        <w:ind w:firstLineChars="202" w:firstLine="485"/>
        <w:rPr>
          <w:rFonts w:ascii="宋体" w:hAnsi="宋体" w:hint="eastAsia"/>
          <w:sz w:val="24"/>
          <w:szCs w:val="21"/>
        </w:rPr>
      </w:pPr>
      <w:r w:rsidRPr="00872B36">
        <w:rPr>
          <w:rFonts w:ascii="宋体" w:hAnsi="宋体"/>
          <w:sz w:val="24"/>
          <w:szCs w:val="21"/>
        </w:rPr>
        <w:t>4.有依法缴纳税收和社会保障资金的良好记录。</w:t>
      </w:r>
    </w:p>
    <w:p w14:paraId="00A99FCC" w14:textId="77777777" w:rsidR="00C20CCD" w:rsidRPr="00872B36" w:rsidRDefault="00000000">
      <w:pPr>
        <w:spacing w:line="360" w:lineRule="auto"/>
        <w:ind w:firstLineChars="202" w:firstLine="485"/>
        <w:rPr>
          <w:rFonts w:ascii="宋体" w:hAnsi="宋体" w:hint="eastAsia"/>
          <w:sz w:val="24"/>
          <w:szCs w:val="21"/>
        </w:rPr>
      </w:pPr>
      <w:r w:rsidRPr="00872B36">
        <w:rPr>
          <w:rFonts w:ascii="宋体" w:hAnsi="宋体"/>
          <w:sz w:val="24"/>
          <w:szCs w:val="21"/>
        </w:rPr>
        <w:t>5. 提交投标文件截止日期前三年内，在经营活动中没有重大违法记录。</w:t>
      </w:r>
    </w:p>
    <w:p w14:paraId="06640152" w14:textId="77777777" w:rsidR="00C20CCD" w:rsidRPr="00872B36" w:rsidRDefault="00000000">
      <w:pPr>
        <w:spacing w:line="360" w:lineRule="auto"/>
        <w:ind w:firstLineChars="202" w:firstLine="485"/>
        <w:rPr>
          <w:rFonts w:ascii="宋体" w:hAnsi="宋体" w:hint="eastAsia"/>
          <w:sz w:val="24"/>
          <w:szCs w:val="21"/>
        </w:rPr>
      </w:pPr>
      <w:r w:rsidRPr="00872B36">
        <w:rPr>
          <w:rFonts w:ascii="宋体" w:hAnsi="宋体"/>
          <w:sz w:val="24"/>
          <w:szCs w:val="21"/>
        </w:rPr>
        <w:t>本公司对上述承诺的真实性负责，并接受政府采购、税务、社会保障等监督管理部门、采购文件规定的资格审查机构、社会公众的监督和检查。如有虚假，将依法承担相应责任。</w:t>
      </w:r>
    </w:p>
    <w:p w14:paraId="459360B6" w14:textId="77777777" w:rsidR="00C20CCD" w:rsidRPr="00872B36" w:rsidRDefault="00C20CCD">
      <w:pPr>
        <w:spacing w:line="360" w:lineRule="auto"/>
        <w:rPr>
          <w:rFonts w:ascii="宋体" w:hAnsi="宋体" w:hint="eastAsia"/>
          <w:sz w:val="24"/>
          <w:szCs w:val="21"/>
        </w:rPr>
      </w:pPr>
    </w:p>
    <w:p w14:paraId="41F1F4C0" w14:textId="77777777" w:rsidR="00C20CCD" w:rsidRPr="00872B36" w:rsidRDefault="00C20CCD">
      <w:pPr>
        <w:spacing w:line="360" w:lineRule="auto"/>
        <w:rPr>
          <w:rFonts w:ascii="宋体" w:hAnsi="宋体" w:hint="eastAsia"/>
          <w:sz w:val="24"/>
          <w:szCs w:val="21"/>
        </w:rPr>
      </w:pPr>
    </w:p>
    <w:p w14:paraId="7A47410A" w14:textId="77777777" w:rsidR="00C20CCD" w:rsidRPr="00872B36" w:rsidRDefault="00000000">
      <w:pPr>
        <w:spacing w:line="360" w:lineRule="auto"/>
        <w:ind w:firstLineChars="1890" w:firstLine="4536"/>
        <w:rPr>
          <w:rFonts w:ascii="宋体" w:hAnsi="宋体" w:hint="eastAsia"/>
          <w:sz w:val="24"/>
          <w:szCs w:val="21"/>
        </w:rPr>
      </w:pPr>
      <w:r w:rsidRPr="00872B36">
        <w:rPr>
          <w:rFonts w:ascii="宋体" w:hAnsi="宋体"/>
          <w:sz w:val="24"/>
          <w:szCs w:val="21"/>
        </w:rPr>
        <w:t>企业名称（盖章）：</w:t>
      </w:r>
    </w:p>
    <w:p w14:paraId="1A970DED" w14:textId="77777777" w:rsidR="00C20CCD" w:rsidRPr="00872B36" w:rsidRDefault="00000000">
      <w:pPr>
        <w:spacing w:line="360" w:lineRule="auto"/>
        <w:ind w:firstLineChars="1890" w:firstLine="4536"/>
        <w:rPr>
          <w:rFonts w:ascii="宋体" w:hAnsi="宋体" w:hint="eastAsia"/>
          <w:sz w:val="24"/>
          <w:szCs w:val="21"/>
        </w:rPr>
      </w:pPr>
      <w:r w:rsidRPr="00872B36">
        <w:rPr>
          <w:rFonts w:ascii="宋体" w:hAnsi="宋体"/>
          <w:sz w:val="24"/>
          <w:szCs w:val="21"/>
        </w:rPr>
        <w:t>法定代表人（签名）：</w:t>
      </w:r>
    </w:p>
    <w:p w14:paraId="2FFE0927" w14:textId="77777777" w:rsidR="00C20CCD" w:rsidRPr="00872B36" w:rsidRDefault="00000000">
      <w:pPr>
        <w:jc w:val="right"/>
      </w:pPr>
      <w:r w:rsidRPr="00872B36">
        <w:t>日期：</w:t>
      </w:r>
      <w:r w:rsidRPr="00872B36">
        <w:t xml:space="preserve">     </w:t>
      </w:r>
      <w:r w:rsidRPr="00872B36">
        <w:t>年</w:t>
      </w:r>
      <w:r w:rsidRPr="00872B36">
        <w:t xml:space="preserve">     </w:t>
      </w:r>
      <w:r w:rsidRPr="00872B36">
        <w:t>月</w:t>
      </w:r>
      <w:r w:rsidRPr="00872B36">
        <w:t xml:space="preserve">      </w:t>
      </w:r>
      <w:r w:rsidRPr="00872B36">
        <w:t>日</w:t>
      </w:r>
    </w:p>
    <w:p w14:paraId="3FB1DEA8" w14:textId="77777777" w:rsidR="007B540E" w:rsidRPr="00872B36" w:rsidRDefault="007B540E">
      <w:pPr>
        <w:jc w:val="right"/>
      </w:pPr>
    </w:p>
    <w:p w14:paraId="25B7A36E" w14:textId="77777777" w:rsidR="007B540E" w:rsidRPr="00872B36" w:rsidRDefault="007B540E" w:rsidP="007B540E">
      <w:pPr>
        <w:rPr>
          <w:sz w:val="32"/>
          <w:szCs w:val="32"/>
        </w:rPr>
      </w:pPr>
      <w:r w:rsidRPr="00872B36">
        <w:br w:type="page"/>
      </w:r>
      <w:r w:rsidRPr="00872B36">
        <w:rPr>
          <w:rFonts w:hint="eastAsia"/>
          <w:sz w:val="32"/>
          <w:szCs w:val="32"/>
        </w:rPr>
        <w:lastRenderedPageBreak/>
        <w:t>三</w:t>
      </w:r>
      <w:r w:rsidRPr="00872B36">
        <w:rPr>
          <w:sz w:val="32"/>
          <w:szCs w:val="32"/>
        </w:rPr>
        <w:t>、</w:t>
      </w:r>
      <w:r w:rsidRPr="00872B36">
        <w:rPr>
          <w:rFonts w:hint="eastAsia"/>
          <w:sz w:val="32"/>
          <w:szCs w:val="32"/>
        </w:rPr>
        <w:t>中小企业声明函（格式）</w:t>
      </w:r>
    </w:p>
    <w:p w14:paraId="110588FB" w14:textId="77777777" w:rsidR="007B540E" w:rsidRPr="00872B36" w:rsidRDefault="007B540E" w:rsidP="007B540E">
      <w:pPr>
        <w:widowControl/>
        <w:shd w:val="clear" w:color="auto" w:fill="FFFFFF"/>
        <w:spacing w:before="100" w:beforeAutospacing="1" w:after="100" w:afterAutospacing="1" w:line="482" w:lineRule="atLeast"/>
        <w:jc w:val="center"/>
        <w:rPr>
          <w:rFonts w:ascii="宋体"/>
          <w:kern w:val="0"/>
          <w:sz w:val="32"/>
          <w:szCs w:val="32"/>
        </w:rPr>
      </w:pPr>
      <w:r w:rsidRPr="00872B36">
        <w:rPr>
          <w:rFonts w:ascii="宋体" w:hint="eastAsia"/>
          <w:b/>
          <w:bCs/>
          <w:kern w:val="0"/>
          <w:sz w:val="32"/>
          <w:szCs w:val="32"/>
        </w:rPr>
        <w:t>中小企业声明函（服务）</w:t>
      </w:r>
    </w:p>
    <w:p w14:paraId="1C64CCBE" w14:textId="77777777" w:rsidR="007B540E" w:rsidRPr="00872B36" w:rsidRDefault="007B540E" w:rsidP="007B540E">
      <w:pPr>
        <w:widowControl/>
        <w:shd w:val="clear" w:color="auto" w:fill="FFFFFF"/>
        <w:spacing w:line="360" w:lineRule="auto"/>
        <w:ind w:firstLineChars="200" w:firstLine="480"/>
        <w:jc w:val="left"/>
        <w:rPr>
          <w:rFonts w:ascii="仿宋" w:eastAsia="仿宋"/>
          <w:kern w:val="0"/>
          <w:sz w:val="24"/>
          <w:szCs w:val="24"/>
        </w:rPr>
      </w:pPr>
      <w:r w:rsidRPr="00872B36">
        <w:rPr>
          <w:rFonts w:ascii="仿宋" w:eastAsia="仿宋" w:hint="eastAsia"/>
          <w:kern w:val="0"/>
          <w:sz w:val="24"/>
          <w:szCs w:val="24"/>
        </w:rPr>
        <w:t xml:space="preserve">本公司（联合体）郑重声明，根据《政府采购促进中小企业发展管理办法》（财库﹝2020﹞46 号）的规定，本公司（联合体）参加 </w:t>
      </w:r>
      <w:r w:rsidRPr="00872B36">
        <w:rPr>
          <w:rFonts w:ascii="仿宋" w:eastAsia="仿宋" w:hint="eastAsia"/>
          <w:kern w:val="0"/>
          <w:sz w:val="24"/>
          <w:szCs w:val="24"/>
          <w:u w:val="single"/>
        </w:rPr>
        <w:t>（单位名称）</w:t>
      </w:r>
      <w:r w:rsidRPr="00872B36">
        <w:rPr>
          <w:rFonts w:ascii="仿宋" w:eastAsia="仿宋" w:hint="eastAsia"/>
          <w:kern w:val="0"/>
          <w:sz w:val="24"/>
          <w:szCs w:val="24"/>
        </w:rPr>
        <w:t xml:space="preserve"> 的</w:t>
      </w:r>
      <w:r w:rsidRPr="00872B36">
        <w:rPr>
          <w:rFonts w:ascii="仿宋" w:eastAsia="仿宋" w:hint="eastAsia"/>
          <w:kern w:val="0"/>
          <w:sz w:val="24"/>
          <w:szCs w:val="24"/>
          <w:u w:val="single"/>
        </w:rPr>
        <w:t xml:space="preserve"> （项目名称） </w:t>
      </w:r>
      <w:r w:rsidRPr="00872B36">
        <w:rPr>
          <w:rFonts w:ascii="仿宋" w:eastAsia="仿宋"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20F5A68" w14:textId="77777777" w:rsidR="007B540E" w:rsidRPr="00872B36" w:rsidRDefault="007B540E" w:rsidP="007B540E">
      <w:pPr>
        <w:widowControl/>
        <w:shd w:val="clear" w:color="auto" w:fill="FFFFFF"/>
        <w:spacing w:line="360" w:lineRule="auto"/>
        <w:ind w:firstLineChars="200" w:firstLine="480"/>
        <w:jc w:val="left"/>
        <w:rPr>
          <w:rFonts w:ascii="仿宋" w:eastAsia="仿宋"/>
          <w:kern w:val="0"/>
          <w:sz w:val="24"/>
          <w:szCs w:val="24"/>
        </w:rPr>
      </w:pPr>
      <w:r w:rsidRPr="00872B36">
        <w:rPr>
          <w:rFonts w:ascii="仿宋" w:eastAsia="仿宋" w:hint="eastAsia"/>
          <w:kern w:val="0"/>
          <w:sz w:val="24"/>
          <w:szCs w:val="24"/>
        </w:rPr>
        <w:t>1.</w:t>
      </w:r>
      <w:r w:rsidRPr="00872B36">
        <w:rPr>
          <w:rFonts w:ascii="仿宋" w:eastAsia="仿宋" w:hint="eastAsia"/>
          <w:kern w:val="0"/>
          <w:sz w:val="24"/>
          <w:szCs w:val="24"/>
          <w:u w:val="single"/>
        </w:rPr>
        <w:t>（标的名称）</w:t>
      </w:r>
      <w:r w:rsidRPr="00872B36">
        <w:rPr>
          <w:rFonts w:ascii="仿宋" w:eastAsia="仿宋" w:hint="eastAsia"/>
          <w:kern w:val="0"/>
          <w:sz w:val="24"/>
          <w:szCs w:val="24"/>
        </w:rPr>
        <w:t>，属于</w:t>
      </w:r>
      <w:r w:rsidRPr="00872B36">
        <w:rPr>
          <w:rFonts w:ascii="仿宋" w:eastAsia="仿宋" w:hint="eastAsia"/>
          <w:kern w:val="0"/>
          <w:sz w:val="24"/>
          <w:szCs w:val="24"/>
          <w:u w:val="single"/>
        </w:rPr>
        <w:t xml:space="preserve">（采购文件中明确的所属行业） </w:t>
      </w:r>
      <w:r w:rsidRPr="00872B36">
        <w:rPr>
          <w:rFonts w:ascii="仿宋" w:eastAsia="仿宋" w:hint="eastAsia"/>
          <w:kern w:val="0"/>
          <w:sz w:val="24"/>
          <w:szCs w:val="24"/>
        </w:rPr>
        <w:t xml:space="preserve">；承建（承接）企业为 </w:t>
      </w:r>
      <w:r w:rsidRPr="00872B36">
        <w:rPr>
          <w:rFonts w:ascii="仿宋" w:eastAsia="仿宋" w:hint="eastAsia"/>
          <w:kern w:val="0"/>
          <w:sz w:val="24"/>
          <w:szCs w:val="24"/>
          <w:u w:val="single"/>
        </w:rPr>
        <w:t xml:space="preserve">（企业名称） </w:t>
      </w:r>
      <w:r w:rsidRPr="00872B36">
        <w:rPr>
          <w:rFonts w:ascii="仿宋" w:eastAsia="仿宋" w:hint="eastAsia"/>
          <w:kern w:val="0"/>
          <w:sz w:val="24"/>
          <w:szCs w:val="24"/>
        </w:rPr>
        <w:t>，从业人员</w:t>
      </w:r>
      <w:r w:rsidRPr="00872B36">
        <w:rPr>
          <w:rFonts w:ascii="仿宋" w:eastAsia="仿宋" w:hint="eastAsia"/>
          <w:kern w:val="0"/>
          <w:sz w:val="24"/>
          <w:szCs w:val="24"/>
          <w:u w:val="single"/>
        </w:rPr>
        <w:t xml:space="preserve">       </w:t>
      </w:r>
      <w:r w:rsidRPr="00872B36">
        <w:rPr>
          <w:rFonts w:ascii="仿宋" w:eastAsia="仿宋" w:hint="eastAsia"/>
          <w:kern w:val="0"/>
          <w:sz w:val="24"/>
          <w:szCs w:val="24"/>
        </w:rPr>
        <w:t>人，营业收入为</w:t>
      </w:r>
      <w:r w:rsidRPr="00872B36">
        <w:rPr>
          <w:rFonts w:ascii="仿宋" w:eastAsia="仿宋" w:hint="eastAsia"/>
          <w:kern w:val="0"/>
          <w:sz w:val="24"/>
          <w:szCs w:val="24"/>
          <w:u w:val="single"/>
        </w:rPr>
        <w:t xml:space="preserve">        </w:t>
      </w:r>
      <w:r w:rsidRPr="00872B36">
        <w:rPr>
          <w:rFonts w:ascii="仿宋" w:eastAsia="仿宋" w:hint="eastAsia"/>
          <w:kern w:val="0"/>
          <w:sz w:val="24"/>
          <w:szCs w:val="24"/>
        </w:rPr>
        <w:t>万元，资产总额为</w:t>
      </w:r>
      <w:r w:rsidRPr="00872B36">
        <w:rPr>
          <w:rFonts w:ascii="仿宋" w:eastAsia="仿宋" w:hint="eastAsia"/>
          <w:kern w:val="0"/>
          <w:sz w:val="24"/>
          <w:szCs w:val="24"/>
          <w:u w:val="single"/>
        </w:rPr>
        <w:t xml:space="preserve">        </w:t>
      </w:r>
      <w:r w:rsidRPr="00872B36">
        <w:rPr>
          <w:rFonts w:ascii="仿宋" w:eastAsia="仿宋" w:hint="eastAsia"/>
          <w:kern w:val="0"/>
          <w:sz w:val="24"/>
          <w:szCs w:val="24"/>
        </w:rPr>
        <w:t>万元，属于</w:t>
      </w:r>
      <w:r w:rsidRPr="00872B36">
        <w:rPr>
          <w:rFonts w:ascii="仿宋" w:eastAsia="仿宋" w:hint="eastAsia"/>
          <w:kern w:val="0"/>
          <w:sz w:val="24"/>
          <w:szCs w:val="24"/>
          <w:u w:val="single"/>
        </w:rPr>
        <w:t>（中型企业、小型企业、微型企业）</w:t>
      </w:r>
      <w:r w:rsidRPr="00872B36">
        <w:rPr>
          <w:rFonts w:ascii="仿宋" w:eastAsia="仿宋" w:hint="eastAsia"/>
          <w:kern w:val="0"/>
          <w:sz w:val="24"/>
          <w:szCs w:val="24"/>
        </w:rPr>
        <w:t xml:space="preserve"> ；</w:t>
      </w:r>
    </w:p>
    <w:p w14:paraId="020C2944" w14:textId="77777777" w:rsidR="007B540E" w:rsidRPr="00872B36" w:rsidRDefault="007B540E" w:rsidP="007B540E">
      <w:pPr>
        <w:widowControl/>
        <w:shd w:val="clear" w:color="auto" w:fill="FFFFFF"/>
        <w:spacing w:line="360" w:lineRule="auto"/>
        <w:ind w:firstLineChars="200" w:firstLine="480"/>
        <w:jc w:val="left"/>
        <w:rPr>
          <w:rFonts w:ascii="仿宋" w:eastAsia="仿宋"/>
          <w:kern w:val="0"/>
          <w:sz w:val="24"/>
          <w:szCs w:val="24"/>
        </w:rPr>
      </w:pPr>
      <w:r w:rsidRPr="00872B36">
        <w:rPr>
          <w:rFonts w:ascii="仿宋" w:eastAsia="仿宋" w:hint="eastAsia"/>
          <w:kern w:val="0"/>
          <w:sz w:val="24"/>
          <w:szCs w:val="24"/>
        </w:rPr>
        <w:t>2.</w:t>
      </w:r>
      <w:r w:rsidRPr="00872B36">
        <w:rPr>
          <w:rFonts w:ascii="仿宋" w:eastAsia="仿宋" w:hint="eastAsia"/>
          <w:kern w:val="0"/>
          <w:sz w:val="24"/>
          <w:szCs w:val="24"/>
          <w:u w:val="single"/>
        </w:rPr>
        <w:t>（标的名称）</w:t>
      </w:r>
      <w:r w:rsidRPr="00872B36">
        <w:rPr>
          <w:rFonts w:ascii="仿宋" w:eastAsia="仿宋" w:hint="eastAsia"/>
          <w:kern w:val="0"/>
          <w:sz w:val="24"/>
          <w:szCs w:val="24"/>
        </w:rPr>
        <w:t>，属于</w:t>
      </w:r>
      <w:r w:rsidRPr="00872B36">
        <w:rPr>
          <w:rFonts w:ascii="仿宋" w:eastAsia="仿宋" w:hint="eastAsia"/>
          <w:kern w:val="0"/>
          <w:sz w:val="24"/>
          <w:szCs w:val="24"/>
          <w:u w:val="single"/>
        </w:rPr>
        <w:t xml:space="preserve">（采购文件中明确的所属行业） </w:t>
      </w:r>
      <w:r w:rsidRPr="00872B36">
        <w:rPr>
          <w:rFonts w:ascii="仿宋" w:eastAsia="仿宋" w:hint="eastAsia"/>
          <w:kern w:val="0"/>
          <w:sz w:val="24"/>
          <w:szCs w:val="24"/>
        </w:rPr>
        <w:t xml:space="preserve">；承建（承接）企业为 </w:t>
      </w:r>
      <w:r w:rsidRPr="00872B36">
        <w:rPr>
          <w:rFonts w:ascii="仿宋" w:eastAsia="仿宋" w:hint="eastAsia"/>
          <w:kern w:val="0"/>
          <w:sz w:val="24"/>
          <w:szCs w:val="24"/>
          <w:u w:val="single"/>
        </w:rPr>
        <w:t>（企业名称）</w:t>
      </w:r>
      <w:r w:rsidRPr="00872B36">
        <w:rPr>
          <w:rFonts w:ascii="仿宋" w:eastAsia="仿宋" w:hint="eastAsia"/>
          <w:kern w:val="0"/>
          <w:sz w:val="24"/>
          <w:szCs w:val="24"/>
        </w:rPr>
        <w:t xml:space="preserve"> ，从业人员</w:t>
      </w:r>
      <w:r w:rsidRPr="00872B36">
        <w:rPr>
          <w:rFonts w:ascii="仿宋" w:eastAsia="仿宋" w:hint="eastAsia"/>
          <w:kern w:val="0"/>
          <w:sz w:val="24"/>
          <w:szCs w:val="24"/>
          <w:u w:val="single"/>
        </w:rPr>
        <w:t xml:space="preserve">     </w:t>
      </w:r>
      <w:r w:rsidRPr="00872B36">
        <w:rPr>
          <w:rFonts w:ascii="仿宋" w:eastAsia="仿宋" w:hint="eastAsia"/>
          <w:kern w:val="0"/>
          <w:sz w:val="24"/>
          <w:szCs w:val="24"/>
        </w:rPr>
        <w:t>人，营业收入为</w:t>
      </w:r>
      <w:r w:rsidRPr="00872B36">
        <w:rPr>
          <w:rFonts w:ascii="仿宋" w:eastAsia="仿宋" w:hint="eastAsia"/>
          <w:kern w:val="0"/>
          <w:sz w:val="24"/>
          <w:szCs w:val="24"/>
          <w:u w:val="single"/>
        </w:rPr>
        <w:t xml:space="preserve">     </w:t>
      </w:r>
      <w:r w:rsidRPr="00872B36">
        <w:rPr>
          <w:rFonts w:ascii="仿宋" w:eastAsia="仿宋" w:hint="eastAsia"/>
          <w:kern w:val="0"/>
          <w:sz w:val="24"/>
          <w:szCs w:val="24"/>
        </w:rPr>
        <w:t>万元，资产总额为</w:t>
      </w:r>
      <w:r w:rsidRPr="00872B36">
        <w:rPr>
          <w:rFonts w:ascii="仿宋" w:eastAsia="仿宋" w:hint="eastAsia"/>
          <w:kern w:val="0"/>
          <w:sz w:val="24"/>
          <w:szCs w:val="24"/>
          <w:u w:val="single"/>
        </w:rPr>
        <w:t xml:space="preserve">     </w:t>
      </w:r>
      <w:r w:rsidRPr="00872B36">
        <w:rPr>
          <w:rFonts w:ascii="仿宋" w:eastAsia="仿宋" w:hint="eastAsia"/>
          <w:kern w:val="0"/>
          <w:sz w:val="24"/>
          <w:szCs w:val="24"/>
        </w:rPr>
        <w:t>万元，属于</w:t>
      </w:r>
      <w:r w:rsidRPr="00872B36">
        <w:rPr>
          <w:rFonts w:ascii="仿宋" w:eastAsia="仿宋" w:hint="eastAsia"/>
          <w:kern w:val="0"/>
          <w:sz w:val="24"/>
          <w:szCs w:val="24"/>
          <w:u w:val="single"/>
        </w:rPr>
        <w:t>（中型企业、小型企业、微型企业）；</w:t>
      </w:r>
    </w:p>
    <w:p w14:paraId="2797D53E" w14:textId="77777777" w:rsidR="007B540E" w:rsidRPr="00872B36" w:rsidRDefault="007B540E" w:rsidP="007B540E">
      <w:pPr>
        <w:widowControl/>
        <w:shd w:val="clear" w:color="auto" w:fill="FFFFFF"/>
        <w:spacing w:line="360" w:lineRule="auto"/>
        <w:ind w:firstLineChars="200" w:firstLine="480"/>
        <w:jc w:val="left"/>
        <w:rPr>
          <w:rFonts w:ascii="仿宋" w:eastAsia="仿宋"/>
          <w:kern w:val="0"/>
          <w:sz w:val="24"/>
          <w:szCs w:val="24"/>
        </w:rPr>
      </w:pPr>
      <w:r w:rsidRPr="00872B36">
        <w:rPr>
          <w:rFonts w:ascii="仿宋" w:eastAsia="仿宋" w:hint="eastAsia"/>
          <w:kern w:val="0"/>
          <w:sz w:val="24"/>
          <w:szCs w:val="24"/>
        </w:rPr>
        <w:t>……</w:t>
      </w:r>
    </w:p>
    <w:p w14:paraId="06DC8691" w14:textId="77777777" w:rsidR="007B540E" w:rsidRPr="00872B36" w:rsidRDefault="007B540E" w:rsidP="007B540E">
      <w:pPr>
        <w:widowControl/>
        <w:shd w:val="clear" w:color="auto" w:fill="FFFFFF"/>
        <w:spacing w:line="360" w:lineRule="auto"/>
        <w:ind w:firstLineChars="200" w:firstLine="480"/>
        <w:jc w:val="left"/>
        <w:rPr>
          <w:rFonts w:ascii="仿宋" w:eastAsia="仿宋"/>
          <w:kern w:val="0"/>
          <w:sz w:val="24"/>
          <w:szCs w:val="24"/>
        </w:rPr>
      </w:pPr>
      <w:r w:rsidRPr="00872B36">
        <w:rPr>
          <w:rFonts w:ascii="仿宋" w:eastAsia="仿宋" w:hint="eastAsia"/>
          <w:kern w:val="0"/>
          <w:sz w:val="24"/>
          <w:szCs w:val="24"/>
        </w:rPr>
        <w:t>以上企业，不属于大企业的分支机构，不存在控股股东为大企业的情形，也不存在与大企业的负责人为同一人的情形。</w:t>
      </w:r>
    </w:p>
    <w:p w14:paraId="55232764" w14:textId="77777777" w:rsidR="007B540E" w:rsidRPr="00872B36" w:rsidRDefault="007B540E" w:rsidP="007B540E">
      <w:pPr>
        <w:widowControl/>
        <w:shd w:val="clear" w:color="auto" w:fill="FFFFFF"/>
        <w:spacing w:line="360" w:lineRule="auto"/>
        <w:ind w:firstLineChars="200" w:firstLine="480"/>
        <w:jc w:val="left"/>
        <w:rPr>
          <w:rFonts w:ascii="仿宋" w:eastAsia="仿宋"/>
          <w:kern w:val="0"/>
          <w:sz w:val="24"/>
          <w:szCs w:val="24"/>
        </w:rPr>
      </w:pPr>
      <w:r w:rsidRPr="00872B36">
        <w:rPr>
          <w:rFonts w:ascii="仿宋" w:eastAsia="仿宋" w:hint="eastAsia"/>
          <w:kern w:val="0"/>
          <w:sz w:val="24"/>
          <w:szCs w:val="24"/>
        </w:rPr>
        <w:t>本企业对上述声明内容的真实性负责。如有虚假，将依法承担相应责任。</w:t>
      </w:r>
    </w:p>
    <w:p w14:paraId="40AB0271" w14:textId="77777777" w:rsidR="007B540E" w:rsidRPr="00872B36" w:rsidRDefault="007B540E" w:rsidP="007B540E">
      <w:pPr>
        <w:widowControl/>
        <w:shd w:val="clear" w:color="auto" w:fill="FFFFFF"/>
        <w:spacing w:line="360" w:lineRule="auto"/>
        <w:ind w:firstLine="4140"/>
        <w:jc w:val="left"/>
        <w:rPr>
          <w:rFonts w:ascii="仿宋" w:eastAsia="仿宋"/>
          <w:kern w:val="0"/>
          <w:sz w:val="24"/>
          <w:szCs w:val="24"/>
        </w:rPr>
      </w:pPr>
      <w:r w:rsidRPr="00872B36">
        <w:rPr>
          <w:rFonts w:ascii="仿宋" w:eastAsia="仿宋" w:hint="eastAsia"/>
          <w:kern w:val="0"/>
          <w:sz w:val="24"/>
          <w:szCs w:val="24"/>
        </w:rPr>
        <w:t>企业名称（盖章）：</w:t>
      </w:r>
    </w:p>
    <w:p w14:paraId="7B897E17" w14:textId="77777777" w:rsidR="007B540E" w:rsidRPr="00872B36" w:rsidRDefault="007B540E" w:rsidP="007B540E">
      <w:pPr>
        <w:widowControl/>
        <w:shd w:val="clear" w:color="auto" w:fill="FFFFFF"/>
        <w:spacing w:line="360" w:lineRule="auto"/>
        <w:ind w:firstLine="4140"/>
        <w:jc w:val="left"/>
        <w:rPr>
          <w:rFonts w:ascii="仿宋" w:eastAsia="仿宋"/>
          <w:kern w:val="0"/>
          <w:sz w:val="24"/>
          <w:szCs w:val="24"/>
        </w:rPr>
      </w:pPr>
      <w:r w:rsidRPr="00872B36">
        <w:rPr>
          <w:rFonts w:ascii="仿宋" w:eastAsia="仿宋" w:hint="eastAsia"/>
          <w:kern w:val="0"/>
          <w:sz w:val="24"/>
          <w:szCs w:val="24"/>
        </w:rPr>
        <w:t>日    期：</w:t>
      </w:r>
    </w:p>
    <w:p w14:paraId="64B73EC6" w14:textId="77777777" w:rsidR="007B540E" w:rsidRPr="00872B36" w:rsidRDefault="007B540E" w:rsidP="007B540E">
      <w:pPr>
        <w:rPr>
          <w:rFonts w:ascii="仿宋" w:eastAsia="仿宋"/>
          <w:u w:val="single"/>
        </w:rPr>
      </w:pPr>
      <w:r w:rsidRPr="00872B36">
        <w:rPr>
          <w:rFonts w:ascii="仿宋" w:eastAsia="仿宋" w:hint="eastAsia"/>
          <w:u w:val="single"/>
        </w:rPr>
        <w:t xml:space="preserve">                                                                                 </w:t>
      </w:r>
    </w:p>
    <w:p w14:paraId="64F02D09" w14:textId="77777777" w:rsidR="007B540E" w:rsidRPr="00872B36" w:rsidRDefault="007B540E" w:rsidP="007B540E">
      <w:pPr>
        <w:autoSpaceDE w:val="0"/>
        <w:autoSpaceDN w:val="0"/>
        <w:adjustRightInd w:val="0"/>
        <w:spacing w:line="400" w:lineRule="exact"/>
        <w:ind w:firstLine="480"/>
        <w:rPr>
          <w:rFonts w:ascii="仿宋" w:eastAsia="仿宋"/>
          <w:kern w:val="0"/>
          <w:sz w:val="24"/>
          <w:szCs w:val="24"/>
          <w:lang w:val="zh-CN"/>
        </w:rPr>
      </w:pPr>
      <w:r w:rsidRPr="00872B36">
        <w:rPr>
          <w:rFonts w:ascii="仿宋" w:eastAsia="仿宋" w:hint="eastAsia"/>
          <w:kern w:val="0"/>
          <w:sz w:val="24"/>
          <w:szCs w:val="24"/>
          <w:vertAlign w:val="superscript"/>
          <w:lang w:val="zh-CN"/>
        </w:rPr>
        <w:t>1</w:t>
      </w:r>
      <w:r w:rsidRPr="00872B36">
        <w:rPr>
          <w:rFonts w:ascii="仿宋" w:eastAsia="仿宋" w:hint="eastAsia"/>
          <w:kern w:val="0"/>
          <w:sz w:val="24"/>
          <w:szCs w:val="24"/>
          <w:lang w:val="zh-CN"/>
        </w:rPr>
        <w:t>从业人员、营业收入、资产总额填报上一年度数据，无上</w:t>
      </w:r>
      <w:proofErr w:type="gramStart"/>
      <w:r w:rsidRPr="00872B36">
        <w:rPr>
          <w:rFonts w:ascii="仿宋" w:eastAsia="仿宋" w:hint="eastAsia"/>
          <w:kern w:val="0"/>
          <w:sz w:val="24"/>
          <w:szCs w:val="24"/>
          <w:lang w:val="zh-CN"/>
        </w:rPr>
        <w:t>一</w:t>
      </w:r>
      <w:proofErr w:type="gramEnd"/>
      <w:r w:rsidRPr="00872B36">
        <w:rPr>
          <w:rFonts w:ascii="仿宋" w:eastAsia="仿宋" w:hint="eastAsia"/>
          <w:kern w:val="0"/>
          <w:sz w:val="24"/>
          <w:szCs w:val="24"/>
          <w:lang w:val="zh-CN"/>
        </w:rPr>
        <w:t>年度数据的新成立企业可不填报。</w:t>
      </w:r>
    </w:p>
    <w:p w14:paraId="6CFC9CD1" w14:textId="77777777" w:rsidR="007B540E" w:rsidRPr="00872B36" w:rsidRDefault="007B540E" w:rsidP="007B540E">
      <w:pPr>
        <w:jc w:val="center"/>
        <w:rPr>
          <w:b/>
          <w:spacing w:val="6"/>
          <w:sz w:val="28"/>
          <w:szCs w:val="32"/>
        </w:rPr>
      </w:pPr>
      <w:r w:rsidRPr="00872B36">
        <w:rPr>
          <w:rFonts w:ascii="宋体" w:hint="eastAsia"/>
        </w:rPr>
        <w:br w:type="page"/>
      </w:r>
      <w:r w:rsidRPr="00872B36">
        <w:rPr>
          <w:rFonts w:hint="eastAsia"/>
          <w:b/>
          <w:spacing w:val="6"/>
          <w:sz w:val="32"/>
          <w:szCs w:val="32"/>
        </w:rPr>
        <w:lastRenderedPageBreak/>
        <w:t>《残疾人福利性单位声明函》格式</w:t>
      </w:r>
    </w:p>
    <w:p w14:paraId="3218E301" w14:textId="77777777" w:rsidR="007B540E" w:rsidRPr="00872B36" w:rsidRDefault="007B540E" w:rsidP="007B540E">
      <w:pPr>
        <w:jc w:val="center"/>
        <w:rPr>
          <w:b/>
          <w:spacing w:val="6"/>
          <w:sz w:val="28"/>
          <w:szCs w:val="32"/>
        </w:rPr>
      </w:pPr>
      <w:r w:rsidRPr="00872B36">
        <w:rPr>
          <w:rFonts w:hint="eastAsia"/>
          <w:b/>
          <w:spacing w:val="6"/>
          <w:sz w:val="28"/>
          <w:szCs w:val="32"/>
        </w:rPr>
        <w:t>（非残疾人福利性单位无需填写）</w:t>
      </w:r>
    </w:p>
    <w:p w14:paraId="7FC9788C" w14:textId="77777777" w:rsidR="007B540E" w:rsidRPr="00872B36" w:rsidRDefault="007B540E" w:rsidP="007B540E">
      <w:pPr>
        <w:widowControl/>
        <w:shd w:val="clear" w:color="auto" w:fill="FFFFFF"/>
        <w:spacing w:before="100" w:beforeAutospacing="1" w:after="100" w:afterAutospacing="1" w:line="482" w:lineRule="atLeast"/>
        <w:jc w:val="center"/>
        <w:rPr>
          <w:rFonts w:ascii="宋体"/>
          <w:b/>
          <w:bCs/>
          <w:kern w:val="0"/>
          <w:sz w:val="28"/>
          <w:szCs w:val="24"/>
        </w:rPr>
      </w:pPr>
      <w:r w:rsidRPr="00872B36">
        <w:rPr>
          <w:rFonts w:ascii="宋体" w:hint="eastAsia"/>
          <w:b/>
          <w:bCs/>
          <w:kern w:val="0"/>
          <w:sz w:val="28"/>
          <w:szCs w:val="24"/>
        </w:rPr>
        <w:t>残疾人福利性单位声明函</w:t>
      </w:r>
    </w:p>
    <w:p w14:paraId="6F22953B" w14:textId="77777777" w:rsidR="007B540E" w:rsidRPr="00872B36" w:rsidRDefault="007B540E" w:rsidP="007B540E">
      <w:pPr>
        <w:spacing w:line="360" w:lineRule="auto"/>
        <w:ind w:rightChars="40" w:right="84" w:firstLineChars="200" w:firstLine="584"/>
        <w:jc w:val="left"/>
        <w:rPr>
          <w:rFonts w:ascii="仿宋" w:eastAsia="仿宋" w:cs="宋体"/>
          <w:spacing w:val="6"/>
          <w:sz w:val="28"/>
          <w:szCs w:val="21"/>
        </w:rPr>
      </w:pPr>
      <w:r w:rsidRPr="00872B36">
        <w:rPr>
          <w:rFonts w:ascii="仿宋" w:eastAsia="仿宋" w:cs="宋体" w:hint="eastAsia"/>
          <w:spacing w:val="6"/>
          <w:sz w:val="28"/>
          <w:szCs w:val="21"/>
        </w:rPr>
        <w:t>本单位郑重声明，根据《财政部 民政部 中国残疾人联合会关于促进残疾人就业政府采购政策的通知》（财库</w:t>
      </w:r>
      <w:r w:rsidRPr="00872B36">
        <w:rPr>
          <w:rFonts w:ascii="仿宋" w:eastAsia="仿宋" w:cs="宋体" w:hint="eastAsia"/>
          <w:sz w:val="28"/>
          <w:szCs w:val="21"/>
        </w:rPr>
        <w:t>〔2017〕141</w:t>
      </w:r>
      <w:r w:rsidRPr="00872B36">
        <w:rPr>
          <w:rFonts w:ascii="仿宋" w:eastAsia="仿宋" w:cs="宋体" w:hint="eastAsia"/>
          <w:spacing w:val="6"/>
          <w:sz w:val="28"/>
          <w:szCs w:val="21"/>
        </w:rPr>
        <w:t>号）的规定，本单位为符合条件的残疾人福利性单位，且本单位参加</w:t>
      </w:r>
      <w:r w:rsidRPr="00872B36">
        <w:rPr>
          <w:rFonts w:ascii="仿宋" w:eastAsia="仿宋" w:cs="宋体" w:hint="eastAsia"/>
          <w:spacing w:val="6"/>
          <w:sz w:val="28"/>
          <w:szCs w:val="21"/>
          <w:u w:val="single"/>
        </w:rPr>
        <w:t xml:space="preserve">          </w:t>
      </w:r>
      <w:r w:rsidRPr="00872B36">
        <w:rPr>
          <w:rFonts w:ascii="仿宋" w:eastAsia="仿宋" w:cs="宋体" w:hint="eastAsia"/>
          <w:spacing w:val="6"/>
          <w:sz w:val="28"/>
          <w:szCs w:val="21"/>
        </w:rPr>
        <w:t>单位的</w:t>
      </w:r>
      <w:r w:rsidRPr="00872B36">
        <w:rPr>
          <w:rFonts w:ascii="仿宋" w:eastAsia="仿宋" w:cs="宋体" w:hint="eastAsia"/>
          <w:spacing w:val="6"/>
          <w:sz w:val="28"/>
          <w:szCs w:val="21"/>
          <w:u w:val="single"/>
        </w:rPr>
        <w:t xml:space="preserve">                   </w:t>
      </w:r>
      <w:r w:rsidRPr="00872B36">
        <w:rPr>
          <w:rFonts w:ascii="仿宋" w:eastAsia="仿宋" w:cs="宋体" w:hint="eastAsia"/>
          <w:spacing w:val="6"/>
          <w:sz w:val="28"/>
          <w:szCs w:val="21"/>
        </w:rPr>
        <w:t>项目采购活动提供本单位制造的货物（由本单位承担工程/提供服务），或者提供其他残疾人福利性单位制造的货物（不包括使用非残疾人福利性单位注册商标的货物）。</w:t>
      </w:r>
    </w:p>
    <w:p w14:paraId="1CC3FABD" w14:textId="77777777" w:rsidR="007B540E" w:rsidRPr="00872B36" w:rsidRDefault="007B540E" w:rsidP="007B540E">
      <w:pPr>
        <w:spacing w:line="360" w:lineRule="auto"/>
        <w:ind w:rightChars="40" w:right="84" w:firstLineChars="200" w:firstLine="584"/>
        <w:jc w:val="left"/>
        <w:rPr>
          <w:rFonts w:ascii="仿宋" w:eastAsia="仿宋" w:cs="宋体"/>
          <w:spacing w:val="6"/>
          <w:sz w:val="28"/>
          <w:szCs w:val="21"/>
        </w:rPr>
      </w:pPr>
      <w:r w:rsidRPr="00872B36">
        <w:rPr>
          <w:rFonts w:ascii="仿宋" w:eastAsia="仿宋" w:cs="宋体" w:hint="eastAsia"/>
          <w:spacing w:val="6"/>
          <w:sz w:val="28"/>
          <w:szCs w:val="21"/>
        </w:rPr>
        <w:t>本单位对上述声明的真实性负责。如有虚假，将依法承担相应责任。</w:t>
      </w:r>
    </w:p>
    <w:p w14:paraId="2576D358" w14:textId="77777777" w:rsidR="007B540E" w:rsidRPr="00872B36" w:rsidRDefault="007B540E" w:rsidP="007B540E">
      <w:pPr>
        <w:tabs>
          <w:tab w:val="left" w:pos="4860"/>
        </w:tabs>
        <w:spacing w:line="360" w:lineRule="auto"/>
        <w:ind w:rightChars="40" w:right="84" w:firstLineChars="1116" w:firstLine="3259"/>
        <w:rPr>
          <w:rFonts w:ascii="仿宋" w:eastAsia="仿宋" w:cs="宋体"/>
          <w:spacing w:val="6"/>
          <w:sz w:val="28"/>
          <w:szCs w:val="21"/>
        </w:rPr>
      </w:pPr>
      <w:r w:rsidRPr="00872B36">
        <w:rPr>
          <w:rFonts w:ascii="仿宋" w:eastAsia="仿宋" w:cs="宋体" w:hint="eastAsia"/>
          <w:spacing w:val="6"/>
          <w:sz w:val="28"/>
          <w:szCs w:val="21"/>
        </w:rPr>
        <w:t>单位名称（盖章）：</w:t>
      </w:r>
    </w:p>
    <w:p w14:paraId="5A9690AA" w14:textId="77777777" w:rsidR="007B540E" w:rsidRPr="00872B36" w:rsidRDefault="007B540E" w:rsidP="007B540E">
      <w:pPr>
        <w:snapToGrid w:val="0"/>
        <w:spacing w:before="156" w:after="50" w:line="360" w:lineRule="auto"/>
        <w:ind w:rightChars="40" w:right="84" w:firstLineChars="1116" w:firstLine="3259"/>
        <w:rPr>
          <w:rFonts w:ascii="仿宋" w:eastAsia="仿宋" w:cs="宋体"/>
          <w:spacing w:val="6"/>
          <w:sz w:val="32"/>
          <w:szCs w:val="21"/>
        </w:rPr>
      </w:pPr>
      <w:r w:rsidRPr="00872B36">
        <w:rPr>
          <w:rFonts w:ascii="仿宋" w:eastAsia="仿宋" w:cs="宋体" w:hint="eastAsia"/>
          <w:spacing w:val="6"/>
          <w:sz w:val="28"/>
          <w:szCs w:val="21"/>
        </w:rPr>
        <w:t>日    期：</w:t>
      </w:r>
    </w:p>
    <w:p w14:paraId="5D389E5A" w14:textId="77777777" w:rsidR="00C20CCD" w:rsidRPr="00872B36" w:rsidRDefault="00000000">
      <w:pPr>
        <w:jc w:val="center"/>
        <w:rPr>
          <w:sz w:val="44"/>
          <w:szCs w:val="24"/>
        </w:rPr>
      </w:pPr>
      <w:r w:rsidRPr="00872B36">
        <w:br w:type="page"/>
      </w:r>
      <w:r w:rsidRPr="00872B36">
        <w:rPr>
          <w:rFonts w:hint="eastAsia"/>
          <w:sz w:val="44"/>
          <w:szCs w:val="24"/>
        </w:rPr>
        <w:lastRenderedPageBreak/>
        <w:t>商务文件</w:t>
      </w:r>
    </w:p>
    <w:p w14:paraId="601FBF4E" w14:textId="77777777" w:rsidR="00C20CCD" w:rsidRPr="00872B36" w:rsidRDefault="00C20CCD"/>
    <w:p w14:paraId="3CFB00A8" w14:textId="77777777" w:rsidR="00C20CCD" w:rsidRPr="00872B36" w:rsidRDefault="00C20CCD">
      <w:pPr>
        <w:widowControl/>
        <w:jc w:val="center"/>
        <w:rPr>
          <w:rFonts w:ascii="宋体"/>
          <w:bCs/>
          <w:sz w:val="40"/>
          <w:szCs w:val="30"/>
        </w:rPr>
      </w:pPr>
    </w:p>
    <w:p w14:paraId="04550766" w14:textId="77777777" w:rsidR="00C20CCD" w:rsidRPr="00872B36" w:rsidRDefault="00000000">
      <w:pPr>
        <w:widowControl/>
        <w:jc w:val="center"/>
        <w:rPr>
          <w:rFonts w:ascii="宋体"/>
          <w:bCs/>
          <w:sz w:val="40"/>
          <w:szCs w:val="30"/>
        </w:rPr>
      </w:pPr>
      <w:r w:rsidRPr="00872B36">
        <w:rPr>
          <w:rFonts w:ascii="宋体" w:hint="eastAsia"/>
          <w:bCs/>
          <w:sz w:val="40"/>
          <w:szCs w:val="30"/>
        </w:rPr>
        <w:t>目　录</w:t>
      </w:r>
    </w:p>
    <w:p w14:paraId="4D0989C7" w14:textId="77777777" w:rsidR="00C20CCD" w:rsidRPr="00872B36" w:rsidRDefault="00C20CCD">
      <w:pPr>
        <w:pStyle w:val="af4"/>
        <w:outlineLvl w:val="9"/>
        <w:rPr>
          <w:b w:val="0"/>
        </w:rPr>
      </w:pPr>
    </w:p>
    <w:p w14:paraId="01F77A34" w14:textId="77777777" w:rsidR="00C20CCD" w:rsidRPr="00872B36" w:rsidRDefault="00C20CCD"/>
    <w:p w14:paraId="0E17C761" w14:textId="77777777" w:rsidR="00C20CCD" w:rsidRPr="00872B36" w:rsidRDefault="00000000">
      <w:pPr>
        <w:pStyle w:val="ab"/>
        <w:spacing w:line="360" w:lineRule="auto"/>
        <w:rPr>
          <w:rFonts w:cs="Microsoft JhengHei Light"/>
          <w:spacing w:val="-2"/>
          <w:sz w:val="28"/>
        </w:rPr>
      </w:pPr>
      <w:r w:rsidRPr="00872B36">
        <w:rPr>
          <w:rFonts w:cs="Microsoft JhengHei Light" w:hint="eastAsia"/>
          <w:spacing w:val="-2"/>
          <w:sz w:val="28"/>
        </w:rPr>
        <w:t>一、法定代表人正反面身份证复印件</w:t>
      </w:r>
    </w:p>
    <w:p w14:paraId="41488758" w14:textId="77777777" w:rsidR="00C20CCD" w:rsidRPr="00872B36" w:rsidRDefault="00000000">
      <w:pPr>
        <w:pStyle w:val="ab"/>
        <w:spacing w:line="360" w:lineRule="auto"/>
        <w:rPr>
          <w:rFonts w:cs="Microsoft JhengHei Light"/>
          <w:spacing w:val="-2"/>
          <w:sz w:val="28"/>
        </w:rPr>
      </w:pPr>
      <w:r w:rsidRPr="00872B36">
        <w:rPr>
          <w:rFonts w:cs="Microsoft JhengHei Light" w:hint="eastAsia"/>
          <w:spacing w:val="-2"/>
          <w:sz w:val="28"/>
        </w:rPr>
        <w:t>二、法定代表人授权委托书和委托代理人身份证正反面复印件</w:t>
      </w:r>
    </w:p>
    <w:p w14:paraId="167D00CE" w14:textId="77777777" w:rsidR="00C20CCD" w:rsidRPr="00872B36" w:rsidRDefault="00000000">
      <w:pPr>
        <w:pStyle w:val="ab"/>
        <w:spacing w:line="360" w:lineRule="auto"/>
        <w:rPr>
          <w:rFonts w:cs="Microsoft JhengHei Light"/>
          <w:spacing w:val="-2"/>
          <w:sz w:val="28"/>
        </w:rPr>
      </w:pPr>
      <w:r w:rsidRPr="00872B36">
        <w:rPr>
          <w:rFonts w:cs="Microsoft JhengHei Light" w:hint="eastAsia"/>
          <w:spacing w:val="-2"/>
          <w:sz w:val="28"/>
        </w:rPr>
        <w:t>三、服务条款偏离表</w:t>
      </w:r>
    </w:p>
    <w:p w14:paraId="54949D66" w14:textId="77777777" w:rsidR="00C20CCD" w:rsidRPr="00872B36" w:rsidRDefault="00000000">
      <w:pPr>
        <w:pStyle w:val="ab"/>
        <w:spacing w:line="360" w:lineRule="auto"/>
        <w:rPr>
          <w:rFonts w:cs="Microsoft JhengHei Light"/>
          <w:spacing w:val="-2"/>
          <w:sz w:val="28"/>
        </w:rPr>
      </w:pPr>
      <w:r w:rsidRPr="00872B36">
        <w:rPr>
          <w:rFonts w:cs="Microsoft JhengHei Light" w:hint="eastAsia"/>
          <w:spacing w:val="-2"/>
          <w:sz w:val="28"/>
        </w:rPr>
        <w:t>四、供应商认为有必要提供的其它文件及资料。</w:t>
      </w:r>
    </w:p>
    <w:p w14:paraId="64674598" w14:textId="77777777" w:rsidR="00C20CCD" w:rsidRPr="00872B36" w:rsidRDefault="00C20CCD">
      <w:pPr>
        <w:widowControl/>
        <w:spacing w:line="500" w:lineRule="exact"/>
        <w:jc w:val="left"/>
        <w:rPr>
          <w:rFonts w:ascii="宋体"/>
          <w:bCs/>
          <w:sz w:val="24"/>
          <w:szCs w:val="24"/>
        </w:rPr>
      </w:pPr>
    </w:p>
    <w:p w14:paraId="68E5B581" w14:textId="77777777" w:rsidR="00C20CCD" w:rsidRPr="00872B36" w:rsidRDefault="00C20CCD">
      <w:pPr>
        <w:widowControl/>
        <w:spacing w:line="500" w:lineRule="exact"/>
        <w:rPr>
          <w:rFonts w:ascii="宋体"/>
          <w:bCs/>
          <w:szCs w:val="21"/>
        </w:rPr>
      </w:pPr>
    </w:p>
    <w:p w14:paraId="4F70F52C" w14:textId="77777777" w:rsidR="00C20CCD" w:rsidRPr="00872B36" w:rsidRDefault="00C20CCD">
      <w:pPr>
        <w:widowControl/>
        <w:jc w:val="left"/>
        <w:rPr>
          <w:b/>
          <w:bCs/>
          <w:sz w:val="30"/>
          <w:szCs w:val="30"/>
        </w:rPr>
      </w:pPr>
    </w:p>
    <w:p w14:paraId="3B7A749F" w14:textId="77777777" w:rsidR="00C20CCD" w:rsidRPr="00872B36" w:rsidRDefault="00C20CCD">
      <w:pPr>
        <w:pStyle w:val="af"/>
        <w:rPr>
          <w:b/>
          <w:bCs/>
          <w:sz w:val="30"/>
          <w:szCs w:val="30"/>
        </w:rPr>
      </w:pPr>
    </w:p>
    <w:p w14:paraId="63D8D738" w14:textId="77777777" w:rsidR="00C20CCD" w:rsidRPr="00872B36" w:rsidRDefault="00C20CCD">
      <w:pPr>
        <w:pStyle w:val="af"/>
        <w:rPr>
          <w:b/>
          <w:bCs/>
          <w:sz w:val="30"/>
          <w:szCs w:val="30"/>
        </w:rPr>
      </w:pPr>
    </w:p>
    <w:p w14:paraId="10C568EC" w14:textId="77777777" w:rsidR="00C20CCD" w:rsidRPr="00872B36" w:rsidRDefault="00C20CCD">
      <w:pPr>
        <w:pStyle w:val="af"/>
        <w:rPr>
          <w:b/>
          <w:bCs/>
          <w:sz w:val="30"/>
          <w:szCs w:val="30"/>
        </w:rPr>
      </w:pPr>
    </w:p>
    <w:p w14:paraId="0056D698" w14:textId="77777777" w:rsidR="00C20CCD" w:rsidRPr="00872B36" w:rsidRDefault="00C20CCD">
      <w:pPr>
        <w:pStyle w:val="af"/>
        <w:rPr>
          <w:b/>
          <w:bCs/>
          <w:sz w:val="30"/>
          <w:szCs w:val="30"/>
        </w:rPr>
      </w:pPr>
    </w:p>
    <w:p w14:paraId="1E7322D1" w14:textId="77777777" w:rsidR="00C20CCD" w:rsidRPr="00872B36" w:rsidRDefault="00C20CCD">
      <w:pPr>
        <w:pStyle w:val="af"/>
        <w:rPr>
          <w:b/>
          <w:bCs/>
          <w:sz w:val="30"/>
          <w:szCs w:val="30"/>
        </w:rPr>
      </w:pPr>
    </w:p>
    <w:p w14:paraId="420B7C1A" w14:textId="77777777" w:rsidR="00C20CCD" w:rsidRPr="00872B36" w:rsidRDefault="00C20CCD">
      <w:pPr>
        <w:pStyle w:val="af"/>
        <w:rPr>
          <w:b/>
          <w:bCs/>
          <w:sz w:val="30"/>
          <w:szCs w:val="30"/>
        </w:rPr>
      </w:pPr>
    </w:p>
    <w:p w14:paraId="4DA4C0F2" w14:textId="77777777" w:rsidR="00C20CCD" w:rsidRPr="00872B36" w:rsidRDefault="00C20CCD">
      <w:pPr>
        <w:pStyle w:val="af"/>
        <w:rPr>
          <w:b/>
          <w:bCs/>
          <w:sz w:val="30"/>
          <w:szCs w:val="30"/>
        </w:rPr>
      </w:pPr>
    </w:p>
    <w:p w14:paraId="448AD30A" w14:textId="77777777" w:rsidR="00C20CCD" w:rsidRPr="00872B36" w:rsidRDefault="00C20CCD">
      <w:pPr>
        <w:pStyle w:val="af"/>
        <w:rPr>
          <w:b/>
          <w:bCs/>
          <w:sz w:val="30"/>
          <w:szCs w:val="30"/>
        </w:rPr>
      </w:pPr>
    </w:p>
    <w:p w14:paraId="1CCEF948" w14:textId="77777777" w:rsidR="00C20CCD" w:rsidRPr="00872B36" w:rsidRDefault="00C20CCD">
      <w:pPr>
        <w:pStyle w:val="af"/>
        <w:rPr>
          <w:b/>
          <w:bCs/>
          <w:sz w:val="30"/>
          <w:szCs w:val="30"/>
        </w:rPr>
      </w:pPr>
    </w:p>
    <w:p w14:paraId="4B3E000B" w14:textId="77777777" w:rsidR="00C20CCD" w:rsidRPr="00872B36" w:rsidRDefault="00C20CCD">
      <w:pPr>
        <w:pStyle w:val="af"/>
        <w:rPr>
          <w:b/>
          <w:bCs/>
          <w:sz w:val="30"/>
          <w:szCs w:val="30"/>
        </w:rPr>
      </w:pPr>
    </w:p>
    <w:p w14:paraId="24948B60" w14:textId="77777777" w:rsidR="00C20CCD" w:rsidRPr="00872B36" w:rsidRDefault="00000000">
      <w:r w:rsidRPr="00872B36">
        <w:br w:type="page"/>
      </w:r>
      <w:bookmarkStart w:id="89" w:name="_Toc27960"/>
    </w:p>
    <w:p w14:paraId="71B3B27F" w14:textId="77777777" w:rsidR="00C20CCD" w:rsidRPr="00872B36" w:rsidRDefault="00000000">
      <w:pPr>
        <w:pStyle w:val="ab"/>
        <w:spacing w:line="360" w:lineRule="auto"/>
        <w:rPr>
          <w:rFonts w:cs="Microsoft JhengHei Light"/>
          <w:spacing w:val="-2"/>
          <w:sz w:val="28"/>
        </w:rPr>
      </w:pPr>
      <w:r w:rsidRPr="00872B36">
        <w:rPr>
          <w:rFonts w:cs="Microsoft JhengHei Light" w:hint="eastAsia"/>
          <w:spacing w:val="-2"/>
          <w:sz w:val="28"/>
        </w:rPr>
        <w:lastRenderedPageBreak/>
        <w:t>一、法定代表人正反面身份证复印件，要求证件有效并与营业执照中的法定代表人相符（必须提供，加盖供应商单位公章）；</w:t>
      </w:r>
    </w:p>
    <w:p w14:paraId="15D39D10" w14:textId="77777777" w:rsidR="00C20CCD" w:rsidRPr="00872B36" w:rsidRDefault="00000000">
      <w:pPr>
        <w:rPr>
          <w:sz w:val="28"/>
          <w:szCs w:val="28"/>
        </w:rPr>
      </w:pPr>
      <w:r w:rsidRPr="00872B36">
        <w:rPr>
          <w:rFonts w:cs="Microsoft JhengHei Light" w:hint="eastAsia"/>
          <w:spacing w:val="-2"/>
          <w:sz w:val="28"/>
        </w:rPr>
        <w:t>二、法定代表人授权委托书和委托代理人身份证正反面复印件（委托代理时必须提供，加盖供应商单位公章）；</w:t>
      </w:r>
      <w:bookmarkEnd w:id="89"/>
    </w:p>
    <w:p w14:paraId="723D2A14" w14:textId="77777777" w:rsidR="00C20CCD" w:rsidRPr="00872B36" w:rsidRDefault="00C20CCD">
      <w:pPr>
        <w:pStyle w:val="ab"/>
        <w:spacing w:line="500" w:lineRule="exact"/>
        <w:ind w:firstLineChars="200" w:firstLine="420"/>
        <w:rPr>
          <w:sz w:val="21"/>
          <w:u w:val="single"/>
        </w:rPr>
      </w:pPr>
    </w:p>
    <w:p w14:paraId="2F84351B" w14:textId="77777777" w:rsidR="00C20CCD" w:rsidRPr="00872B36" w:rsidRDefault="00000000">
      <w:pPr>
        <w:jc w:val="center"/>
      </w:pPr>
      <w:r w:rsidRPr="00872B36">
        <w:rPr>
          <w:rFonts w:hint="eastAsia"/>
          <w:sz w:val="28"/>
          <w:szCs w:val="28"/>
        </w:rPr>
        <w:t>授权委托书（格式）</w:t>
      </w:r>
    </w:p>
    <w:p w14:paraId="7DF61FC0" w14:textId="77777777" w:rsidR="00C20CCD" w:rsidRPr="00872B36" w:rsidRDefault="00C20CCD">
      <w:pPr>
        <w:pStyle w:val="ab"/>
        <w:spacing w:line="440" w:lineRule="exact"/>
        <w:rPr>
          <w:sz w:val="21"/>
        </w:rPr>
      </w:pPr>
    </w:p>
    <w:p w14:paraId="662D0BDF" w14:textId="77777777" w:rsidR="00C20CCD" w:rsidRPr="00872B36" w:rsidRDefault="00000000">
      <w:pPr>
        <w:pStyle w:val="ab"/>
        <w:spacing w:line="360" w:lineRule="auto"/>
        <w:rPr>
          <w:sz w:val="24"/>
        </w:rPr>
      </w:pPr>
      <w:r w:rsidRPr="00872B36">
        <w:rPr>
          <w:rFonts w:hint="eastAsia"/>
          <w:sz w:val="24"/>
        </w:rPr>
        <w:t>致：</w:t>
      </w:r>
      <w:r w:rsidRPr="00872B36">
        <w:rPr>
          <w:sz w:val="24"/>
          <w:u w:val="single"/>
        </w:rPr>
        <w:t xml:space="preserve">                      </w:t>
      </w:r>
      <w:r w:rsidRPr="00872B36">
        <w:rPr>
          <w:rFonts w:hint="eastAsia"/>
          <w:sz w:val="24"/>
        </w:rPr>
        <w:t>（采购代理机构名称）</w:t>
      </w:r>
    </w:p>
    <w:p w14:paraId="692D656B" w14:textId="77777777" w:rsidR="00C20CCD" w:rsidRPr="00872B36" w:rsidRDefault="00000000">
      <w:pPr>
        <w:pStyle w:val="ab"/>
        <w:spacing w:line="360" w:lineRule="auto"/>
        <w:ind w:firstLineChars="200" w:firstLine="480"/>
        <w:rPr>
          <w:sz w:val="24"/>
        </w:rPr>
      </w:pPr>
      <w:r w:rsidRPr="00872B36">
        <w:rPr>
          <w:rFonts w:hint="eastAsia"/>
          <w:sz w:val="24"/>
        </w:rPr>
        <w:t>本人</w:t>
      </w:r>
      <w:r w:rsidRPr="00872B36">
        <w:rPr>
          <w:sz w:val="24"/>
          <w:u w:val="single"/>
        </w:rPr>
        <w:t xml:space="preserve">        </w:t>
      </w:r>
      <w:r w:rsidRPr="00872B36">
        <w:rPr>
          <w:rFonts w:hint="eastAsia"/>
          <w:sz w:val="24"/>
        </w:rPr>
        <w:t>（姓名）系</w:t>
      </w:r>
      <w:r w:rsidRPr="00872B36">
        <w:rPr>
          <w:sz w:val="24"/>
          <w:u w:val="single"/>
        </w:rPr>
        <w:t xml:space="preserve">                 </w:t>
      </w:r>
      <w:r w:rsidRPr="00872B36">
        <w:rPr>
          <w:rFonts w:hint="eastAsia"/>
          <w:sz w:val="24"/>
        </w:rPr>
        <w:t>（供应商名称）的法定代表人，现授权</w:t>
      </w:r>
      <w:r w:rsidRPr="00872B36">
        <w:rPr>
          <w:sz w:val="24"/>
          <w:u w:val="single"/>
        </w:rPr>
        <w:t xml:space="preserve">        </w:t>
      </w:r>
      <w:r w:rsidRPr="00872B36">
        <w:rPr>
          <w:rFonts w:hint="eastAsia"/>
          <w:sz w:val="24"/>
        </w:rPr>
        <w:t>（姓名）为我方代理人。代理人根据授权，以我方名义签署、澄清、说明、补正、递交、撤回、修改贵方组织的</w:t>
      </w:r>
      <w:r w:rsidRPr="00872B36">
        <w:rPr>
          <w:rFonts w:hint="eastAsia"/>
          <w:sz w:val="24"/>
          <w:u w:val="single"/>
        </w:rPr>
        <w:t xml:space="preserve">                </w:t>
      </w:r>
      <w:r w:rsidRPr="00872B36">
        <w:rPr>
          <w:rFonts w:hint="eastAsia"/>
          <w:sz w:val="24"/>
        </w:rPr>
        <w:t>项目（项目编号：</w:t>
      </w:r>
      <w:r w:rsidRPr="00872B36">
        <w:rPr>
          <w:rFonts w:hint="eastAsia"/>
          <w:sz w:val="24"/>
          <w:u w:val="single"/>
        </w:rPr>
        <w:t xml:space="preserve">             </w:t>
      </w:r>
      <w:r w:rsidRPr="00872B36">
        <w:rPr>
          <w:rFonts w:hint="eastAsia"/>
          <w:sz w:val="24"/>
        </w:rPr>
        <w:t>）的响应文件、签订合同和处理一切有关事宜，其法律后果由我方承担。</w:t>
      </w:r>
    </w:p>
    <w:p w14:paraId="0D9899EF" w14:textId="77777777" w:rsidR="00C20CCD" w:rsidRPr="00872B36" w:rsidRDefault="00000000">
      <w:pPr>
        <w:pStyle w:val="ab"/>
        <w:spacing w:line="360" w:lineRule="auto"/>
        <w:ind w:firstLineChars="200" w:firstLine="480"/>
        <w:rPr>
          <w:sz w:val="24"/>
        </w:rPr>
      </w:pPr>
      <w:r w:rsidRPr="00872B36">
        <w:rPr>
          <w:rFonts w:cs="宋体" w:hint="eastAsia"/>
          <w:sz w:val="24"/>
        </w:rPr>
        <w:t>委托期限：自</w:t>
      </w:r>
      <w:r w:rsidRPr="00872B36">
        <w:rPr>
          <w:rFonts w:cs="宋体" w:hint="eastAsia"/>
          <w:sz w:val="24"/>
          <w:u w:val="single"/>
        </w:rPr>
        <w:t xml:space="preserve">   年   月   日</w:t>
      </w:r>
      <w:r w:rsidRPr="00872B36">
        <w:rPr>
          <w:rFonts w:cs="宋体"/>
          <w:sz w:val="24"/>
          <w:u w:val="single"/>
        </w:rPr>
        <w:t>至</w:t>
      </w:r>
      <w:r w:rsidRPr="00872B36">
        <w:rPr>
          <w:rFonts w:cs="宋体" w:hint="eastAsia"/>
          <w:sz w:val="24"/>
          <w:u w:val="single"/>
        </w:rPr>
        <w:t xml:space="preserve">   年   月   日</w:t>
      </w:r>
      <w:r w:rsidRPr="00872B36">
        <w:rPr>
          <w:rFonts w:cs="宋体" w:hint="eastAsia"/>
          <w:sz w:val="24"/>
        </w:rPr>
        <w:t>止。代理人在授权书有效期内签署的所有文件不因授权的撤销而失效。</w:t>
      </w:r>
    </w:p>
    <w:p w14:paraId="3256140E" w14:textId="77777777" w:rsidR="00C20CCD" w:rsidRPr="00872B36" w:rsidRDefault="00000000">
      <w:pPr>
        <w:pStyle w:val="ab"/>
        <w:spacing w:line="360" w:lineRule="auto"/>
        <w:ind w:firstLineChars="200" w:firstLine="480"/>
        <w:rPr>
          <w:sz w:val="24"/>
        </w:rPr>
      </w:pPr>
      <w:r w:rsidRPr="00872B36">
        <w:rPr>
          <w:rFonts w:hint="eastAsia"/>
          <w:sz w:val="24"/>
        </w:rPr>
        <w:t>代理人无转委托权。</w:t>
      </w:r>
    </w:p>
    <w:p w14:paraId="2B4C39B3" w14:textId="77777777" w:rsidR="00C20CCD" w:rsidRPr="00872B36" w:rsidRDefault="00C20CCD">
      <w:pPr>
        <w:pStyle w:val="ab"/>
        <w:spacing w:line="360" w:lineRule="auto"/>
        <w:ind w:firstLineChars="200" w:firstLine="480"/>
        <w:rPr>
          <w:sz w:val="24"/>
        </w:rPr>
      </w:pPr>
    </w:p>
    <w:p w14:paraId="264E4EFD" w14:textId="77777777" w:rsidR="00C20CCD" w:rsidRPr="00872B36" w:rsidRDefault="00000000">
      <w:pPr>
        <w:pStyle w:val="ab"/>
        <w:spacing w:line="360" w:lineRule="auto"/>
        <w:ind w:firstLineChars="200" w:firstLine="480"/>
        <w:rPr>
          <w:sz w:val="24"/>
          <w:u w:val="single"/>
        </w:rPr>
      </w:pPr>
      <w:r w:rsidRPr="00872B36">
        <w:rPr>
          <w:rFonts w:hint="eastAsia"/>
          <w:sz w:val="24"/>
        </w:rPr>
        <w:t>供应商（盖单位公章）：</w:t>
      </w:r>
      <w:r w:rsidRPr="00872B36">
        <w:rPr>
          <w:sz w:val="24"/>
          <w:u w:val="single"/>
        </w:rPr>
        <w:t xml:space="preserve">                                    </w:t>
      </w:r>
    </w:p>
    <w:p w14:paraId="2538F3EA" w14:textId="77777777" w:rsidR="00C20CCD" w:rsidRPr="00872B36" w:rsidRDefault="00000000">
      <w:pPr>
        <w:pStyle w:val="ab"/>
        <w:spacing w:line="360" w:lineRule="auto"/>
        <w:ind w:firstLineChars="200" w:firstLine="480"/>
        <w:rPr>
          <w:sz w:val="24"/>
          <w:u w:val="single"/>
        </w:rPr>
      </w:pPr>
      <w:r w:rsidRPr="00872B36">
        <w:rPr>
          <w:rFonts w:hint="eastAsia"/>
          <w:sz w:val="24"/>
        </w:rPr>
        <w:t>法定代表人（签字或盖章）：</w:t>
      </w:r>
      <w:r w:rsidRPr="00872B36">
        <w:rPr>
          <w:sz w:val="24"/>
          <w:u w:val="single"/>
        </w:rPr>
        <w:t xml:space="preserve">                                </w:t>
      </w:r>
    </w:p>
    <w:p w14:paraId="14F20DBC" w14:textId="77777777" w:rsidR="00C20CCD" w:rsidRPr="00872B36" w:rsidRDefault="00000000">
      <w:pPr>
        <w:pStyle w:val="ab"/>
        <w:spacing w:line="360" w:lineRule="auto"/>
        <w:ind w:firstLineChars="200" w:firstLine="480"/>
        <w:rPr>
          <w:sz w:val="24"/>
          <w:u w:val="single"/>
        </w:rPr>
      </w:pPr>
      <w:r w:rsidRPr="00872B36">
        <w:rPr>
          <w:rFonts w:hint="eastAsia"/>
          <w:sz w:val="24"/>
        </w:rPr>
        <w:t>法定代表人身份证号码：</w:t>
      </w:r>
      <w:r w:rsidRPr="00872B36">
        <w:rPr>
          <w:sz w:val="24"/>
          <w:u w:val="single"/>
        </w:rPr>
        <w:t xml:space="preserve">                                   </w:t>
      </w:r>
    </w:p>
    <w:p w14:paraId="2505A1D7" w14:textId="77777777" w:rsidR="00C20CCD" w:rsidRPr="00872B36" w:rsidRDefault="00000000">
      <w:pPr>
        <w:pStyle w:val="ab"/>
        <w:spacing w:line="360" w:lineRule="auto"/>
        <w:ind w:firstLineChars="200" w:firstLine="480"/>
        <w:rPr>
          <w:sz w:val="24"/>
        </w:rPr>
      </w:pPr>
      <w:r w:rsidRPr="00872B36">
        <w:rPr>
          <w:rFonts w:hint="eastAsia"/>
          <w:sz w:val="24"/>
        </w:rPr>
        <w:t>委托代理人（签字或盖章）：</w:t>
      </w:r>
      <w:r w:rsidRPr="00872B36">
        <w:rPr>
          <w:sz w:val="24"/>
          <w:u w:val="single"/>
        </w:rPr>
        <w:t xml:space="preserve">                                </w:t>
      </w:r>
    </w:p>
    <w:p w14:paraId="641E85F4" w14:textId="77777777" w:rsidR="00C20CCD" w:rsidRPr="00872B36" w:rsidRDefault="00000000">
      <w:pPr>
        <w:pStyle w:val="ab"/>
        <w:spacing w:line="360" w:lineRule="auto"/>
        <w:ind w:firstLineChars="200" w:firstLine="480"/>
        <w:rPr>
          <w:sz w:val="24"/>
          <w:u w:val="single"/>
        </w:rPr>
      </w:pPr>
      <w:r w:rsidRPr="00872B36">
        <w:rPr>
          <w:rFonts w:hint="eastAsia"/>
          <w:sz w:val="24"/>
        </w:rPr>
        <w:t>委托代理人身份证号码：</w:t>
      </w:r>
      <w:r w:rsidRPr="00872B36">
        <w:rPr>
          <w:sz w:val="24"/>
          <w:u w:val="single"/>
        </w:rPr>
        <w:t xml:space="preserve">                                   </w:t>
      </w:r>
    </w:p>
    <w:p w14:paraId="0205BB1C" w14:textId="77777777" w:rsidR="00C20CCD" w:rsidRPr="00872B36" w:rsidRDefault="00000000">
      <w:pPr>
        <w:pStyle w:val="ab"/>
        <w:spacing w:line="360" w:lineRule="auto"/>
        <w:ind w:firstLineChars="2500" w:firstLine="6000"/>
        <w:rPr>
          <w:bCs/>
          <w:sz w:val="24"/>
        </w:rPr>
      </w:pPr>
      <w:r w:rsidRPr="00872B36">
        <w:rPr>
          <w:rFonts w:hint="eastAsia"/>
          <w:bCs/>
          <w:sz w:val="24"/>
          <w:u w:val="single"/>
        </w:rPr>
        <w:t xml:space="preserve">    </w:t>
      </w:r>
      <w:r w:rsidRPr="00872B36">
        <w:rPr>
          <w:rFonts w:hint="eastAsia"/>
          <w:bCs/>
          <w:sz w:val="24"/>
        </w:rPr>
        <w:t>年</w:t>
      </w:r>
      <w:r w:rsidRPr="00872B36">
        <w:rPr>
          <w:rFonts w:hint="eastAsia"/>
          <w:bCs/>
          <w:sz w:val="24"/>
          <w:u w:val="single"/>
        </w:rPr>
        <w:t xml:space="preserve">    </w:t>
      </w:r>
      <w:r w:rsidRPr="00872B36">
        <w:rPr>
          <w:rFonts w:hint="eastAsia"/>
          <w:bCs/>
          <w:sz w:val="24"/>
        </w:rPr>
        <w:t>月</w:t>
      </w:r>
      <w:r w:rsidRPr="00872B36">
        <w:rPr>
          <w:rFonts w:hint="eastAsia"/>
          <w:bCs/>
          <w:sz w:val="24"/>
          <w:u w:val="single"/>
        </w:rPr>
        <w:t xml:space="preserve">    </w:t>
      </w:r>
      <w:r w:rsidRPr="00872B36">
        <w:rPr>
          <w:rFonts w:hint="eastAsia"/>
          <w:bCs/>
          <w:sz w:val="24"/>
        </w:rPr>
        <w:t>日</w:t>
      </w:r>
    </w:p>
    <w:p w14:paraId="30E7D001" w14:textId="77777777" w:rsidR="00C20CCD" w:rsidRPr="00872B36" w:rsidRDefault="00000000">
      <w:pPr>
        <w:pStyle w:val="ab"/>
        <w:spacing w:line="360" w:lineRule="auto"/>
        <w:jc w:val="left"/>
        <w:rPr>
          <w:b/>
          <w:sz w:val="24"/>
        </w:rPr>
      </w:pPr>
      <w:r w:rsidRPr="00872B36">
        <w:rPr>
          <w:rFonts w:hint="eastAsia"/>
          <w:bCs/>
          <w:sz w:val="24"/>
        </w:rPr>
        <w:t xml:space="preserve">    附：委托代理人身份证复印件</w:t>
      </w:r>
    </w:p>
    <w:p w14:paraId="48237DFF" w14:textId="77777777" w:rsidR="00C20CCD" w:rsidRPr="00872B36" w:rsidRDefault="00C20CCD">
      <w:pPr>
        <w:rPr>
          <w:u w:val="single"/>
        </w:rPr>
      </w:pPr>
    </w:p>
    <w:p w14:paraId="14A582FF" w14:textId="77777777" w:rsidR="00C20CCD" w:rsidRPr="00872B36" w:rsidRDefault="00000000">
      <w:pPr>
        <w:widowControl/>
        <w:jc w:val="left"/>
        <w:rPr>
          <w:sz w:val="28"/>
          <w:szCs w:val="28"/>
        </w:rPr>
      </w:pPr>
      <w:r w:rsidRPr="00872B36">
        <w:rPr>
          <w:rFonts w:hint="eastAsia"/>
          <w:b/>
          <w:sz w:val="32"/>
        </w:rPr>
        <w:br w:type="page"/>
      </w:r>
      <w:bookmarkStart w:id="90" w:name="_Toc19234"/>
      <w:r w:rsidRPr="00872B36">
        <w:rPr>
          <w:rFonts w:hint="eastAsia"/>
          <w:b/>
          <w:sz w:val="28"/>
          <w:szCs w:val="28"/>
        </w:rPr>
        <w:lastRenderedPageBreak/>
        <w:t>三</w:t>
      </w:r>
      <w:r w:rsidRPr="00872B36">
        <w:rPr>
          <w:rFonts w:hint="eastAsia"/>
          <w:sz w:val="28"/>
          <w:szCs w:val="28"/>
        </w:rPr>
        <w:t>、</w:t>
      </w:r>
      <w:bookmarkStart w:id="91" w:name="_Toc213325925"/>
      <w:bookmarkStart w:id="92" w:name="_Toc213206176"/>
      <w:bookmarkStart w:id="93" w:name="_Toc213326424"/>
      <w:bookmarkEnd w:id="90"/>
      <w:r w:rsidRPr="00872B36">
        <w:rPr>
          <w:rFonts w:cs="Microsoft JhengHei Light" w:hint="eastAsia"/>
          <w:spacing w:val="-2"/>
          <w:sz w:val="28"/>
          <w:szCs w:val="28"/>
        </w:rPr>
        <w:t>服务条款偏离表</w:t>
      </w:r>
      <w:r w:rsidRPr="00872B36">
        <w:rPr>
          <w:rFonts w:hint="eastAsia"/>
          <w:sz w:val="28"/>
          <w:szCs w:val="28"/>
        </w:rPr>
        <w:t>（格式）</w:t>
      </w:r>
    </w:p>
    <w:p w14:paraId="2C9F1E92" w14:textId="77777777" w:rsidR="00C20CCD" w:rsidRPr="00872B36" w:rsidRDefault="00C20CCD">
      <w:pPr>
        <w:spacing w:line="440" w:lineRule="exact"/>
        <w:ind w:firstLineChars="200" w:firstLine="420"/>
        <w:rPr>
          <w:rFonts w:ascii="宋体"/>
          <w:kern w:val="0"/>
          <w:szCs w:val="21"/>
        </w:rPr>
      </w:pPr>
    </w:p>
    <w:p w14:paraId="6F6487C6" w14:textId="77777777" w:rsidR="00C20CCD" w:rsidRPr="00872B36" w:rsidRDefault="00000000">
      <w:pPr>
        <w:spacing w:line="440" w:lineRule="exact"/>
        <w:ind w:firstLineChars="200" w:firstLine="480"/>
        <w:rPr>
          <w:rFonts w:ascii="宋体"/>
          <w:kern w:val="0"/>
          <w:sz w:val="24"/>
          <w:szCs w:val="24"/>
        </w:rPr>
      </w:pPr>
      <w:r w:rsidRPr="00872B36">
        <w:rPr>
          <w:rFonts w:ascii="宋体" w:hint="eastAsia"/>
          <w:kern w:val="0"/>
          <w:sz w:val="24"/>
          <w:szCs w:val="24"/>
        </w:rPr>
        <w:t>请逐条对应本项目竞争性磋商文件第三章“项目采购服务需求”中“服务条款”的要求，认真填写该表，“偏离说明”一</w:t>
      </w:r>
      <w:proofErr w:type="gramStart"/>
      <w:r w:rsidRPr="00872B36">
        <w:rPr>
          <w:rFonts w:ascii="宋体" w:hint="eastAsia"/>
          <w:kern w:val="0"/>
          <w:sz w:val="24"/>
          <w:szCs w:val="24"/>
        </w:rPr>
        <w:t>栏选择</w:t>
      </w:r>
      <w:proofErr w:type="gramEnd"/>
      <w:r w:rsidRPr="00872B36">
        <w:rPr>
          <w:rFonts w:ascii="宋体" w:hint="eastAsia"/>
          <w:kern w:val="0"/>
          <w:sz w:val="24"/>
          <w:szCs w:val="24"/>
        </w:rPr>
        <w:t>“正偏离”、“负偏离”或“无偏离”进行填写，否则响应无效。</w:t>
      </w:r>
    </w:p>
    <w:p w14:paraId="7EB9B4BB" w14:textId="77777777" w:rsidR="00C20CCD" w:rsidRPr="00872B36" w:rsidRDefault="00C20CCD">
      <w:pPr>
        <w:rPr>
          <w:rFonts w:ascii="宋体"/>
          <w:kern w:val="0"/>
          <w:sz w:val="24"/>
          <w:szCs w:val="24"/>
        </w:rPr>
      </w:pPr>
    </w:p>
    <w:p w14:paraId="3557693D" w14:textId="77777777" w:rsidR="00C20CCD" w:rsidRPr="00872B36" w:rsidRDefault="00000000">
      <w:pPr>
        <w:jc w:val="center"/>
        <w:rPr>
          <w:rFonts w:ascii="宋体"/>
          <w:b/>
          <w:kern w:val="0"/>
          <w:sz w:val="24"/>
          <w:szCs w:val="24"/>
        </w:rPr>
      </w:pPr>
      <w:r w:rsidRPr="00872B36">
        <w:rPr>
          <w:rFonts w:ascii="宋体" w:hint="eastAsia"/>
          <w:b/>
          <w:kern w:val="0"/>
          <w:sz w:val="24"/>
          <w:szCs w:val="24"/>
        </w:rPr>
        <w:t>服务条款偏离表</w:t>
      </w:r>
    </w:p>
    <w:tbl>
      <w:tblPr>
        <w:tblW w:w="836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376"/>
        <w:gridCol w:w="2977"/>
        <w:gridCol w:w="1276"/>
      </w:tblGrid>
      <w:tr w:rsidR="00C20CCD" w:rsidRPr="00872B36" w14:paraId="766A538C" w14:textId="77777777">
        <w:trPr>
          <w:trHeight w:val="459"/>
        </w:trPr>
        <w:tc>
          <w:tcPr>
            <w:tcW w:w="735" w:type="dxa"/>
            <w:tcBorders>
              <w:top w:val="single" w:sz="4" w:space="0" w:color="auto"/>
              <w:left w:val="single" w:sz="4" w:space="0" w:color="auto"/>
              <w:bottom w:val="single" w:sz="4" w:space="0" w:color="auto"/>
              <w:right w:val="single" w:sz="4" w:space="0" w:color="auto"/>
            </w:tcBorders>
            <w:vAlign w:val="center"/>
          </w:tcPr>
          <w:p w14:paraId="756D1403" w14:textId="77777777" w:rsidR="00C20CCD" w:rsidRPr="00872B36" w:rsidRDefault="00000000">
            <w:pPr>
              <w:rPr>
                <w:rFonts w:ascii="宋体"/>
                <w:sz w:val="24"/>
                <w:szCs w:val="24"/>
              </w:rPr>
            </w:pPr>
            <w:r w:rsidRPr="00872B36">
              <w:rPr>
                <w:rFonts w:ascii="宋体" w:hint="eastAsia"/>
                <w:sz w:val="24"/>
                <w:szCs w:val="24"/>
              </w:rPr>
              <w:t>序号</w:t>
            </w:r>
          </w:p>
        </w:tc>
        <w:tc>
          <w:tcPr>
            <w:tcW w:w="3376" w:type="dxa"/>
            <w:tcBorders>
              <w:top w:val="single" w:sz="4" w:space="0" w:color="auto"/>
              <w:left w:val="single" w:sz="4" w:space="0" w:color="auto"/>
              <w:bottom w:val="single" w:sz="4" w:space="0" w:color="auto"/>
              <w:right w:val="single" w:sz="4" w:space="0" w:color="auto"/>
            </w:tcBorders>
            <w:vAlign w:val="center"/>
          </w:tcPr>
          <w:p w14:paraId="74A5A289" w14:textId="77777777" w:rsidR="00C20CCD" w:rsidRPr="00872B36" w:rsidRDefault="00000000">
            <w:pPr>
              <w:jc w:val="center"/>
              <w:rPr>
                <w:rFonts w:ascii="宋体"/>
                <w:sz w:val="24"/>
                <w:szCs w:val="24"/>
              </w:rPr>
            </w:pPr>
            <w:r w:rsidRPr="00872B36">
              <w:rPr>
                <w:rFonts w:ascii="宋体" w:hint="eastAsia"/>
                <w:sz w:val="24"/>
                <w:szCs w:val="24"/>
              </w:rPr>
              <w:t>竞争性磋商文件的服务条款</w:t>
            </w:r>
          </w:p>
        </w:tc>
        <w:tc>
          <w:tcPr>
            <w:tcW w:w="2977" w:type="dxa"/>
            <w:tcBorders>
              <w:top w:val="single" w:sz="4" w:space="0" w:color="auto"/>
              <w:left w:val="single" w:sz="4" w:space="0" w:color="auto"/>
              <w:bottom w:val="single" w:sz="4" w:space="0" w:color="auto"/>
              <w:right w:val="single" w:sz="4" w:space="0" w:color="auto"/>
            </w:tcBorders>
            <w:vAlign w:val="center"/>
          </w:tcPr>
          <w:p w14:paraId="11594DE5" w14:textId="77777777" w:rsidR="00C20CCD" w:rsidRPr="00872B36" w:rsidRDefault="00000000">
            <w:pPr>
              <w:jc w:val="center"/>
              <w:rPr>
                <w:rFonts w:ascii="宋体"/>
                <w:sz w:val="24"/>
                <w:szCs w:val="24"/>
              </w:rPr>
            </w:pPr>
            <w:r w:rsidRPr="00872B36">
              <w:rPr>
                <w:rFonts w:ascii="宋体" w:hint="eastAsia"/>
                <w:sz w:val="24"/>
                <w:szCs w:val="24"/>
              </w:rPr>
              <w:t>响应文件承诺的服务条款</w:t>
            </w:r>
          </w:p>
        </w:tc>
        <w:tc>
          <w:tcPr>
            <w:tcW w:w="1276" w:type="dxa"/>
            <w:tcBorders>
              <w:top w:val="single" w:sz="4" w:space="0" w:color="auto"/>
              <w:left w:val="single" w:sz="4" w:space="0" w:color="auto"/>
              <w:bottom w:val="single" w:sz="4" w:space="0" w:color="auto"/>
              <w:right w:val="single" w:sz="4" w:space="0" w:color="auto"/>
            </w:tcBorders>
            <w:vAlign w:val="center"/>
          </w:tcPr>
          <w:p w14:paraId="2A0E01DD" w14:textId="77777777" w:rsidR="00C20CCD" w:rsidRPr="00872B36" w:rsidRDefault="00000000">
            <w:pPr>
              <w:jc w:val="center"/>
              <w:rPr>
                <w:rFonts w:ascii="宋体"/>
                <w:sz w:val="24"/>
                <w:szCs w:val="24"/>
              </w:rPr>
            </w:pPr>
            <w:r w:rsidRPr="00872B36">
              <w:rPr>
                <w:rFonts w:ascii="宋体" w:hint="eastAsia"/>
                <w:sz w:val="24"/>
                <w:szCs w:val="24"/>
              </w:rPr>
              <w:t>偏离说明</w:t>
            </w:r>
          </w:p>
        </w:tc>
      </w:tr>
      <w:tr w:rsidR="00C20CCD" w:rsidRPr="00872B36" w14:paraId="22F916CD" w14:textId="77777777">
        <w:tc>
          <w:tcPr>
            <w:tcW w:w="735" w:type="dxa"/>
            <w:tcBorders>
              <w:top w:val="single" w:sz="4" w:space="0" w:color="auto"/>
              <w:left w:val="single" w:sz="4" w:space="0" w:color="auto"/>
              <w:bottom w:val="single" w:sz="4" w:space="0" w:color="auto"/>
              <w:right w:val="single" w:sz="4" w:space="0" w:color="auto"/>
            </w:tcBorders>
            <w:vAlign w:val="center"/>
          </w:tcPr>
          <w:p w14:paraId="68142103" w14:textId="77777777" w:rsidR="00C20CCD" w:rsidRPr="00872B36" w:rsidRDefault="00000000">
            <w:pPr>
              <w:jc w:val="center"/>
              <w:rPr>
                <w:rFonts w:ascii="宋体"/>
                <w:spacing w:val="-20"/>
                <w:sz w:val="24"/>
                <w:szCs w:val="24"/>
              </w:rPr>
            </w:pPr>
            <w:r w:rsidRPr="00872B36">
              <w:rPr>
                <w:rFonts w:ascii="宋体" w:hint="eastAsia"/>
                <w:spacing w:val="-20"/>
                <w:sz w:val="24"/>
                <w:szCs w:val="24"/>
              </w:rPr>
              <w:t>1</w:t>
            </w:r>
          </w:p>
        </w:tc>
        <w:tc>
          <w:tcPr>
            <w:tcW w:w="3376" w:type="dxa"/>
            <w:tcBorders>
              <w:top w:val="single" w:sz="4" w:space="0" w:color="auto"/>
              <w:left w:val="single" w:sz="4" w:space="0" w:color="auto"/>
              <w:bottom w:val="single" w:sz="4" w:space="0" w:color="auto"/>
              <w:right w:val="single" w:sz="4" w:space="0" w:color="auto"/>
            </w:tcBorders>
            <w:vAlign w:val="center"/>
          </w:tcPr>
          <w:p w14:paraId="6743535E" w14:textId="77777777" w:rsidR="00C20CCD" w:rsidRPr="00872B36" w:rsidRDefault="00C20CCD">
            <w:pPr>
              <w:spacing w:line="600" w:lineRule="exact"/>
              <w:jc w:val="center"/>
              <w:rPr>
                <w:rFonts w:ascii="宋体"/>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CE230D7" w14:textId="77777777" w:rsidR="00C20CCD" w:rsidRPr="00872B36" w:rsidRDefault="00C20CCD">
            <w:pPr>
              <w:spacing w:line="600" w:lineRule="exact"/>
              <w:jc w:val="center"/>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C786CF7" w14:textId="77777777" w:rsidR="00C20CCD" w:rsidRPr="00872B36" w:rsidRDefault="00C20CCD">
            <w:pPr>
              <w:spacing w:line="600" w:lineRule="exact"/>
              <w:jc w:val="center"/>
              <w:rPr>
                <w:rFonts w:ascii="宋体"/>
                <w:sz w:val="24"/>
                <w:szCs w:val="24"/>
              </w:rPr>
            </w:pPr>
          </w:p>
        </w:tc>
      </w:tr>
      <w:tr w:rsidR="00C20CCD" w:rsidRPr="00872B36" w14:paraId="29342DA2" w14:textId="77777777">
        <w:tc>
          <w:tcPr>
            <w:tcW w:w="735" w:type="dxa"/>
            <w:tcBorders>
              <w:top w:val="single" w:sz="4" w:space="0" w:color="auto"/>
              <w:left w:val="single" w:sz="4" w:space="0" w:color="auto"/>
              <w:bottom w:val="single" w:sz="4" w:space="0" w:color="auto"/>
              <w:right w:val="single" w:sz="4" w:space="0" w:color="auto"/>
            </w:tcBorders>
            <w:vAlign w:val="center"/>
          </w:tcPr>
          <w:p w14:paraId="48EC6C7F" w14:textId="77777777" w:rsidR="00C20CCD" w:rsidRPr="00872B36" w:rsidRDefault="00000000">
            <w:pPr>
              <w:jc w:val="center"/>
              <w:rPr>
                <w:rFonts w:ascii="宋体"/>
                <w:spacing w:val="-20"/>
                <w:sz w:val="24"/>
                <w:szCs w:val="24"/>
              </w:rPr>
            </w:pPr>
            <w:r w:rsidRPr="00872B36">
              <w:rPr>
                <w:rFonts w:ascii="宋体" w:hint="eastAsia"/>
                <w:spacing w:val="-20"/>
                <w:sz w:val="24"/>
                <w:szCs w:val="24"/>
              </w:rPr>
              <w:t>2</w:t>
            </w:r>
          </w:p>
        </w:tc>
        <w:tc>
          <w:tcPr>
            <w:tcW w:w="3376" w:type="dxa"/>
            <w:tcBorders>
              <w:top w:val="single" w:sz="4" w:space="0" w:color="auto"/>
              <w:left w:val="single" w:sz="4" w:space="0" w:color="auto"/>
              <w:bottom w:val="single" w:sz="4" w:space="0" w:color="auto"/>
              <w:right w:val="single" w:sz="4" w:space="0" w:color="auto"/>
            </w:tcBorders>
            <w:vAlign w:val="center"/>
          </w:tcPr>
          <w:p w14:paraId="310B1C8E" w14:textId="77777777" w:rsidR="00C20CCD" w:rsidRPr="00872B36" w:rsidRDefault="00C20CCD">
            <w:pPr>
              <w:spacing w:line="600" w:lineRule="exact"/>
              <w:jc w:val="center"/>
              <w:rPr>
                <w:rFonts w:ascii="宋体"/>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25333F4" w14:textId="77777777" w:rsidR="00C20CCD" w:rsidRPr="00872B36" w:rsidRDefault="00C20CCD">
            <w:pPr>
              <w:spacing w:line="600" w:lineRule="exact"/>
              <w:jc w:val="center"/>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CFCCC3E" w14:textId="77777777" w:rsidR="00C20CCD" w:rsidRPr="00872B36" w:rsidRDefault="00C20CCD">
            <w:pPr>
              <w:spacing w:line="600" w:lineRule="exact"/>
              <w:jc w:val="center"/>
              <w:rPr>
                <w:rFonts w:ascii="宋体"/>
                <w:sz w:val="24"/>
                <w:szCs w:val="24"/>
              </w:rPr>
            </w:pPr>
          </w:p>
        </w:tc>
      </w:tr>
      <w:tr w:rsidR="00C20CCD" w:rsidRPr="00872B36" w14:paraId="0A58807F" w14:textId="77777777">
        <w:tc>
          <w:tcPr>
            <w:tcW w:w="735" w:type="dxa"/>
            <w:tcBorders>
              <w:top w:val="single" w:sz="4" w:space="0" w:color="auto"/>
              <w:left w:val="single" w:sz="4" w:space="0" w:color="auto"/>
              <w:bottom w:val="single" w:sz="4" w:space="0" w:color="auto"/>
              <w:right w:val="single" w:sz="4" w:space="0" w:color="auto"/>
            </w:tcBorders>
            <w:vAlign w:val="center"/>
          </w:tcPr>
          <w:p w14:paraId="51C761CA" w14:textId="77777777" w:rsidR="00C20CCD" w:rsidRPr="00872B36" w:rsidRDefault="00000000">
            <w:pPr>
              <w:jc w:val="center"/>
              <w:rPr>
                <w:rFonts w:ascii="宋体"/>
                <w:spacing w:val="-20"/>
                <w:sz w:val="24"/>
                <w:szCs w:val="24"/>
              </w:rPr>
            </w:pPr>
            <w:r w:rsidRPr="00872B36">
              <w:rPr>
                <w:rFonts w:ascii="宋体" w:hint="eastAsia"/>
                <w:spacing w:val="-20"/>
                <w:sz w:val="24"/>
                <w:szCs w:val="24"/>
              </w:rPr>
              <w:t>...</w:t>
            </w:r>
          </w:p>
        </w:tc>
        <w:tc>
          <w:tcPr>
            <w:tcW w:w="3376" w:type="dxa"/>
            <w:tcBorders>
              <w:top w:val="single" w:sz="4" w:space="0" w:color="auto"/>
              <w:left w:val="single" w:sz="4" w:space="0" w:color="auto"/>
              <w:bottom w:val="single" w:sz="4" w:space="0" w:color="auto"/>
              <w:right w:val="single" w:sz="4" w:space="0" w:color="auto"/>
            </w:tcBorders>
            <w:vAlign w:val="center"/>
          </w:tcPr>
          <w:p w14:paraId="68FF563A" w14:textId="77777777" w:rsidR="00C20CCD" w:rsidRPr="00872B36" w:rsidRDefault="00C20CCD">
            <w:pPr>
              <w:spacing w:line="600" w:lineRule="exact"/>
              <w:jc w:val="center"/>
              <w:rPr>
                <w:rFonts w:ascii="宋体"/>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69BD2BA" w14:textId="77777777" w:rsidR="00C20CCD" w:rsidRPr="00872B36" w:rsidRDefault="00C20CCD">
            <w:pPr>
              <w:spacing w:line="600" w:lineRule="exact"/>
              <w:jc w:val="center"/>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EFF360" w14:textId="77777777" w:rsidR="00C20CCD" w:rsidRPr="00872B36" w:rsidRDefault="00C20CCD">
            <w:pPr>
              <w:spacing w:line="600" w:lineRule="exact"/>
              <w:jc w:val="center"/>
              <w:rPr>
                <w:rFonts w:ascii="宋体"/>
                <w:sz w:val="24"/>
                <w:szCs w:val="24"/>
              </w:rPr>
            </w:pPr>
          </w:p>
        </w:tc>
      </w:tr>
    </w:tbl>
    <w:p w14:paraId="00463AB8" w14:textId="77777777" w:rsidR="00C20CCD" w:rsidRPr="00872B36" w:rsidRDefault="00C20CCD">
      <w:pPr>
        <w:spacing w:line="600" w:lineRule="exact"/>
        <w:rPr>
          <w:rFonts w:ascii="宋体"/>
          <w:kern w:val="0"/>
          <w:sz w:val="24"/>
          <w:szCs w:val="24"/>
        </w:rPr>
      </w:pPr>
    </w:p>
    <w:p w14:paraId="21474943" w14:textId="77777777" w:rsidR="00C20CCD" w:rsidRPr="00872B36" w:rsidRDefault="00C20CCD">
      <w:pPr>
        <w:spacing w:line="600" w:lineRule="exact"/>
        <w:rPr>
          <w:rFonts w:ascii="宋体"/>
          <w:kern w:val="0"/>
          <w:sz w:val="24"/>
          <w:szCs w:val="24"/>
        </w:rPr>
      </w:pPr>
    </w:p>
    <w:p w14:paraId="46D24D75" w14:textId="77777777" w:rsidR="00C20CCD" w:rsidRPr="00872B36" w:rsidRDefault="00000000">
      <w:pPr>
        <w:spacing w:line="600" w:lineRule="exact"/>
        <w:rPr>
          <w:rFonts w:ascii="宋体"/>
          <w:kern w:val="0"/>
          <w:sz w:val="24"/>
          <w:szCs w:val="24"/>
          <w:u w:val="single"/>
        </w:rPr>
      </w:pPr>
      <w:r w:rsidRPr="00872B36">
        <w:rPr>
          <w:rFonts w:ascii="宋体" w:hint="eastAsia"/>
          <w:kern w:val="0"/>
          <w:sz w:val="24"/>
          <w:szCs w:val="24"/>
        </w:rPr>
        <w:t>供应商（盖单位公章）：</w:t>
      </w:r>
      <w:r w:rsidRPr="00872B36">
        <w:rPr>
          <w:rFonts w:ascii="宋体" w:hint="eastAsia"/>
          <w:kern w:val="0"/>
          <w:sz w:val="24"/>
          <w:szCs w:val="24"/>
          <w:u w:val="single"/>
        </w:rPr>
        <w:t xml:space="preserve">                                    </w:t>
      </w:r>
    </w:p>
    <w:p w14:paraId="0CF2599F" w14:textId="77777777" w:rsidR="00C20CCD" w:rsidRPr="00872B36" w:rsidRDefault="00000000">
      <w:pPr>
        <w:spacing w:line="600" w:lineRule="exact"/>
        <w:rPr>
          <w:rFonts w:ascii="宋体"/>
          <w:kern w:val="0"/>
          <w:sz w:val="24"/>
          <w:szCs w:val="24"/>
          <w:u w:val="single"/>
        </w:rPr>
      </w:pPr>
      <w:r w:rsidRPr="00872B36">
        <w:rPr>
          <w:rFonts w:ascii="宋体" w:hint="eastAsia"/>
          <w:bCs/>
          <w:kern w:val="0"/>
          <w:sz w:val="24"/>
          <w:szCs w:val="24"/>
        </w:rPr>
        <w:t>日期：</w:t>
      </w:r>
      <w:r w:rsidRPr="00872B36">
        <w:rPr>
          <w:rFonts w:ascii="宋体" w:hint="eastAsia"/>
          <w:bCs/>
          <w:kern w:val="0"/>
          <w:sz w:val="24"/>
          <w:szCs w:val="24"/>
          <w:u w:val="single"/>
        </w:rPr>
        <w:t xml:space="preserve">    </w:t>
      </w:r>
      <w:r w:rsidRPr="00872B36">
        <w:rPr>
          <w:rFonts w:ascii="宋体" w:hint="eastAsia"/>
          <w:bCs/>
          <w:kern w:val="0"/>
          <w:sz w:val="24"/>
          <w:szCs w:val="24"/>
        </w:rPr>
        <w:t>年</w:t>
      </w:r>
      <w:r w:rsidRPr="00872B36">
        <w:rPr>
          <w:rFonts w:ascii="宋体" w:hint="eastAsia"/>
          <w:bCs/>
          <w:kern w:val="0"/>
          <w:sz w:val="24"/>
          <w:szCs w:val="24"/>
          <w:u w:val="single"/>
        </w:rPr>
        <w:t xml:space="preserve">    </w:t>
      </w:r>
      <w:r w:rsidRPr="00872B36">
        <w:rPr>
          <w:rFonts w:ascii="宋体" w:hint="eastAsia"/>
          <w:bCs/>
          <w:kern w:val="0"/>
          <w:sz w:val="24"/>
          <w:szCs w:val="24"/>
        </w:rPr>
        <w:t>月</w:t>
      </w:r>
      <w:r w:rsidRPr="00872B36">
        <w:rPr>
          <w:rFonts w:ascii="宋体" w:hint="eastAsia"/>
          <w:bCs/>
          <w:kern w:val="0"/>
          <w:sz w:val="24"/>
          <w:szCs w:val="24"/>
          <w:u w:val="single"/>
        </w:rPr>
        <w:t xml:space="preserve">    </w:t>
      </w:r>
      <w:r w:rsidRPr="00872B36">
        <w:rPr>
          <w:rFonts w:ascii="宋体" w:hint="eastAsia"/>
          <w:bCs/>
          <w:kern w:val="0"/>
          <w:sz w:val="24"/>
          <w:szCs w:val="24"/>
        </w:rPr>
        <w:t>日</w:t>
      </w:r>
    </w:p>
    <w:p w14:paraId="4864F39D" w14:textId="77777777" w:rsidR="00C20CCD" w:rsidRPr="00872B36" w:rsidRDefault="00C20CCD"/>
    <w:p w14:paraId="63E2B97B" w14:textId="77777777" w:rsidR="00C20CCD" w:rsidRPr="00872B36" w:rsidRDefault="00C20CCD">
      <w:pPr>
        <w:widowControl/>
        <w:jc w:val="left"/>
        <w:rPr>
          <w:rFonts w:ascii="宋体"/>
          <w:sz w:val="28"/>
          <w:szCs w:val="28"/>
        </w:rPr>
      </w:pPr>
      <w:bookmarkStart w:id="94" w:name="_Toc6215"/>
    </w:p>
    <w:p w14:paraId="0BF28FA9" w14:textId="77777777" w:rsidR="00C20CCD" w:rsidRPr="00872B36" w:rsidRDefault="00C20CCD">
      <w:pPr>
        <w:widowControl/>
        <w:jc w:val="left"/>
        <w:rPr>
          <w:rFonts w:ascii="宋体"/>
          <w:sz w:val="28"/>
          <w:szCs w:val="28"/>
        </w:rPr>
      </w:pPr>
    </w:p>
    <w:p w14:paraId="737DF00D" w14:textId="77777777" w:rsidR="00C20CCD" w:rsidRPr="00872B36" w:rsidRDefault="00C20CCD">
      <w:pPr>
        <w:widowControl/>
        <w:jc w:val="left"/>
        <w:rPr>
          <w:rFonts w:ascii="宋体"/>
          <w:sz w:val="28"/>
          <w:szCs w:val="28"/>
        </w:rPr>
      </w:pPr>
    </w:p>
    <w:p w14:paraId="416F22A0" w14:textId="77777777" w:rsidR="00C20CCD" w:rsidRPr="00872B36" w:rsidRDefault="00C20CCD">
      <w:pPr>
        <w:widowControl/>
        <w:jc w:val="left"/>
        <w:rPr>
          <w:rFonts w:ascii="宋体"/>
          <w:sz w:val="28"/>
          <w:szCs w:val="28"/>
        </w:rPr>
      </w:pPr>
    </w:p>
    <w:p w14:paraId="5F90305C" w14:textId="77777777" w:rsidR="00C20CCD" w:rsidRPr="00872B36" w:rsidRDefault="00000000">
      <w:pPr>
        <w:widowControl/>
        <w:jc w:val="left"/>
        <w:rPr>
          <w:rFonts w:ascii="宋体"/>
          <w:sz w:val="28"/>
          <w:szCs w:val="28"/>
        </w:rPr>
      </w:pPr>
      <w:r w:rsidRPr="00872B36">
        <w:rPr>
          <w:rFonts w:ascii="宋体" w:hint="eastAsia"/>
          <w:sz w:val="28"/>
          <w:szCs w:val="28"/>
        </w:rPr>
        <w:t>四、</w:t>
      </w:r>
      <w:bookmarkEnd w:id="94"/>
      <w:r w:rsidRPr="00872B36">
        <w:rPr>
          <w:rFonts w:ascii="宋体" w:hint="eastAsia"/>
          <w:sz w:val="28"/>
          <w:szCs w:val="28"/>
        </w:rPr>
        <w:t>供应商认为有必要提供的其它文件及资料。</w:t>
      </w:r>
    </w:p>
    <w:p w14:paraId="399C2A44" w14:textId="77777777" w:rsidR="00C20CCD" w:rsidRPr="00872B36" w:rsidRDefault="00C20CCD">
      <w:pPr>
        <w:widowControl/>
        <w:jc w:val="left"/>
        <w:rPr>
          <w:rFonts w:ascii="宋体"/>
          <w:b/>
          <w:bCs/>
          <w:sz w:val="24"/>
          <w:szCs w:val="30"/>
        </w:rPr>
      </w:pPr>
    </w:p>
    <w:p w14:paraId="370E3B4F" w14:textId="77777777" w:rsidR="00C20CCD" w:rsidRPr="00872B36" w:rsidRDefault="00C20CCD">
      <w:pPr>
        <w:widowControl/>
        <w:jc w:val="left"/>
        <w:rPr>
          <w:rFonts w:ascii="宋体"/>
          <w:b/>
          <w:bCs/>
          <w:sz w:val="24"/>
          <w:szCs w:val="30"/>
        </w:rPr>
      </w:pPr>
    </w:p>
    <w:p w14:paraId="38061FEA" w14:textId="77777777" w:rsidR="00C20CCD" w:rsidRPr="00872B36" w:rsidRDefault="00C20CCD">
      <w:pPr>
        <w:widowControl/>
        <w:jc w:val="left"/>
        <w:rPr>
          <w:rFonts w:ascii="宋体"/>
          <w:b/>
          <w:bCs/>
          <w:sz w:val="24"/>
          <w:szCs w:val="30"/>
        </w:rPr>
      </w:pPr>
    </w:p>
    <w:p w14:paraId="5E032228" w14:textId="77777777" w:rsidR="00C20CCD" w:rsidRPr="00872B36" w:rsidRDefault="00C20CCD">
      <w:pPr>
        <w:pStyle w:val="af"/>
        <w:rPr>
          <w:rFonts w:ascii="宋体"/>
          <w:b/>
          <w:bCs/>
          <w:sz w:val="24"/>
          <w:szCs w:val="30"/>
        </w:rPr>
      </w:pPr>
    </w:p>
    <w:p w14:paraId="394243AE" w14:textId="77777777" w:rsidR="00C20CCD" w:rsidRPr="00872B36" w:rsidRDefault="00C20CCD">
      <w:pPr>
        <w:pStyle w:val="af"/>
        <w:rPr>
          <w:rFonts w:ascii="宋体"/>
          <w:b/>
          <w:bCs/>
          <w:sz w:val="24"/>
          <w:szCs w:val="30"/>
        </w:rPr>
      </w:pPr>
    </w:p>
    <w:p w14:paraId="3E2B3A4F" w14:textId="77777777" w:rsidR="00C20CCD" w:rsidRPr="00872B36" w:rsidRDefault="00C20CCD">
      <w:pPr>
        <w:pStyle w:val="af"/>
        <w:rPr>
          <w:rFonts w:ascii="宋体"/>
          <w:b/>
          <w:bCs/>
          <w:sz w:val="24"/>
          <w:szCs w:val="30"/>
        </w:rPr>
      </w:pPr>
    </w:p>
    <w:p w14:paraId="1B68C936" w14:textId="77777777" w:rsidR="00C20CCD" w:rsidRPr="00872B36" w:rsidRDefault="00C20CCD">
      <w:pPr>
        <w:pStyle w:val="af"/>
        <w:rPr>
          <w:rFonts w:ascii="宋体"/>
          <w:b/>
          <w:bCs/>
          <w:sz w:val="24"/>
          <w:szCs w:val="30"/>
        </w:rPr>
      </w:pPr>
    </w:p>
    <w:p w14:paraId="1DFBCE4C" w14:textId="77777777" w:rsidR="00C20CCD" w:rsidRPr="00872B36" w:rsidRDefault="00C20CCD">
      <w:pPr>
        <w:pStyle w:val="af"/>
        <w:rPr>
          <w:rFonts w:ascii="宋体"/>
          <w:b/>
          <w:bCs/>
          <w:sz w:val="24"/>
          <w:szCs w:val="30"/>
        </w:rPr>
      </w:pPr>
    </w:p>
    <w:p w14:paraId="6025FD7E" w14:textId="77777777" w:rsidR="00C20CCD" w:rsidRPr="00872B36" w:rsidRDefault="00C20CCD">
      <w:pPr>
        <w:pStyle w:val="af"/>
        <w:rPr>
          <w:rFonts w:ascii="宋体"/>
          <w:b/>
          <w:bCs/>
          <w:sz w:val="24"/>
          <w:szCs w:val="30"/>
        </w:rPr>
      </w:pPr>
    </w:p>
    <w:p w14:paraId="2C7ABA58" w14:textId="77777777" w:rsidR="00C20CCD" w:rsidRPr="00872B36" w:rsidRDefault="00C20CCD">
      <w:pPr>
        <w:jc w:val="center"/>
        <w:rPr>
          <w:sz w:val="40"/>
          <w:szCs w:val="32"/>
        </w:rPr>
      </w:pPr>
      <w:bookmarkStart w:id="95" w:name="_Toc26966"/>
      <w:bookmarkEnd w:id="91"/>
      <w:bookmarkEnd w:id="92"/>
      <w:bookmarkEnd w:id="93"/>
    </w:p>
    <w:p w14:paraId="7B4B8733" w14:textId="77777777" w:rsidR="00C20CCD" w:rsidRPr="00872B36" w:rsidRDefault="00000000">
      <w:pPr>
        <w:jc w:val="center"/>
        <w:rPr>
          <w:sz w:val="40"/>
          <w:szCs w:val="32"/>
        </w:rPr>
      </w:pPr>
      <w:r w:rsidRPr="00872B36">
        <w:rPr>
          <w:rFonts w:hint="eastAsia"/>
          <w:sz w:val="40"/>
          <w:szCs w:val="32"/>
        </w:rPr>
        <w:t>技术</w:t>
      </w:r>
      <w:r w:rsidRPr="00872B36">
        <w:rPr>
          <w:sz w:val="40"/>
          <w:szCs w:val="32"/>
        </w:rPr>
        <w:t>文件</w:t>
      </w:r>
      <w:bookmarkEnd w:id="95"/>
    </w:p>
    <w:p w14:paraId="1B8EA970" w14:textId="77777777" w:rsidR="00C20CCD" w:rsidRPr="00872B36" w:rsidRDefault="00C20CCD">
      <w:pPr>
        <w:widowControl/>
        <w:spacing w:line="360" w:lineRule="auto"/>
        <w:jc w:val="left"/>
        <w:rPr>
          <w:rFonts w:ascii="宋体"/>
          <w:sz w:val="24"/>
        </w:rPr>
      </w:pPr>
    </w:p>
    <w:p w14:paraId="4B06F58B" w14:textId="77777777" w:rsidR="00C20CCD" w:rsidRPr="00872B36" w:rsidRDefault="00000000">
      <w:pPr>
        <w:widowControl/>
        <w:jc w:val="center"/>
        <w:rPr>
          <w:rFonts w:ascii="宋体"/>
          <w:bCs/>
          <w:sz w:val="40"/>
          <w:szCs w:val="30"/>
        </w:rPr>
      </w:pPr>
      <w:r w:rsidRPr="00872B36">
        <w:rPr>
          <w:rFonts w:ascii="宋体" w:hint="eastAsia"/>
          <w:bCs/>
          <w:sz w:val="40"/>
          <w:szCs w:val="30"/>
        </w:rPr>
        <w:t>目录</w:t>
      </w:r>
    </w:p>
    <w:p w14:paraId="6506B6C0" w14:textId="77777777" w:rsidR="00C20CCD" w:rsidRPr="00872B36" w:rsidRDefault="00C20CCD">
      <w:pPr>
        <w:pStyle w:val="ab"/>
        <w:spacing w:line="360" w:lineRule="auto"/>
        <w:jc w:val="left"/>
        <w:rPr>
          <w:rFonts w:cs="Microsoft JhengHei Light"/>
          <w:spacing w:val="-2"/>
          <w:sz w:val="28"/>
          <w:szCs w:val="28"/>
        </w:rPr>
      </w:pPr>
    </w:p>
    <w:p w14:paraId="4D9DDB1C" w14:textId="77777777" w:rsidR="00C20CCD" w:rsidRPr="00872B36" w:rsidRDefault="00000000">
      <w:pPr>
        <w:pStyle w:val="ab"/>
        <w:numPr>
          <w:ilvl w:val="0"/>
          <w:numId w:val="10"/>
        </w:numPr>
        <w:spacing w:line="360" w:lineRule="auto"/>
        <w:ind w:firstLineChars="200" w:firstLine="552"/>
        <w:jc w:val="left"/>
        <w:rPr>
          <w:rFonts w:cs="Microsoft JhengHei Light"/>
          <w:spacing w:val="-2"/>
          <w:sz w:val="28"/>
          <w:szCs w:val="28"/>
        </w:rPr>
      </w:pPr>
      <w:r w:rsidRPr="00872B36">
        <w:rPr>
          <w:rFonts w:cs="Microsoft JhengHei Light" w:hint="eastAsia"/>
          <w:spacing w:val="-2"/>
          <w:sz w:val="28"/>
          <w:szCs w:val="28"/>
        </w:rPr>
        <w:t>服务方案</w:t>
      </w:r>
    </w:p>
    <w:p w14:paraId="3BEBA893" w14:textId="77777777" w:rsidR="00C20CCD" w:rsidRPr="00872B36" w:rsidRDefault="00000000">
      <w:pPr>
        <w:numPr>
          <w:ilvl w:val="0"/>
          <w:numId w:val="10"/>
        </w:numPr>
        <w:spacing w:line="360" w:lineRule="auto"/>
        <w:ind w:firstLineChars="200" w:firstLine="560"/>
        <w:rPr>
          <w:rFonts w:ascii="宋体" w:hAnsi="宋体" w:cs="宋体" w:hint="eastAsia"/>
          <w:sz w:val="28"/>
          <w:szCs w:val="28"/>
        </w:rPr>
      </w:pPr>
      <w:r w:rsidRPr="00872B36">
        <w:rPr>
          <w:rFonts w:ascii="宋体" w:hAnsi="宋体" w:cs="宋体" w:hint="eastAsia"/>
          <w:sz w:val="28"/>
          <w:szCs w:val="28"/>
        </w:rPr>
        <w:t>项目实施人员配备</w:t>
      </w:r>
    </w:p>
    <w:p w14:paraId="5AAEDC5A" w14:textId="77777777" w:rsidR="00C20CCD" w:rsidRPr="00872B36" w:rsidRDefault="00000000">
      <w:pPr>
        <w:pStyle w:val="ab"/>
        <w:spacing w:line="360" w:lineRule="auto"/>
        <w:ind w:firstLineChars="200" w:firstLine="552"/>
        <w:jc w:val="left"/>
        <w:rPr>
          <w:rFonts w:cs="宋体"/>
          <w:b/>
          <w:sz w:val="28"/>
          <w:szCs w:val="28"/>
        </w:rPr>
      </w:pPr>
      <w:r w:rsidRPr="00872B36">
        <w:rPr>
          <w:rFonts w:cs="Microsoft JhengHei Light" w:hint="eastAsia"/>
          <w:spacing w:val="-2"/>
          <w:sz w:val="28"/>
          <w:szCs w:val="28"/>
        </w:rPr>
        <w:t>三、供应商认为有必要提供的其他文件及资料</w:t>
      </w:r>
    </w:p>
    <w:p w14:paraId="01485772" w14:textId="77777777" w:rsidR="00C20CCD" w:rsidRPr="00872B36" w:rsidRDefault="00C20CCD">
      <w:pPr>
        <w:pStyle w:val="af"/>
        <w:spacing w:line="360" w:lineRule="auto"/>
        <w:rPr>
          <w:rFonts w:ascii="宋体" w:cs="宋体"/>
          <w:b/>
          <w:sz w:val="28"/>
          <w:szCs w:val="28"/>
        </w:rPr>
      </w:pPr>
    </w:p>
    <w:p w14:paraId="4F4F4F5C" w14:textId="77777777" w:rsidR="00C20CCD" w:rsidRPr="00872B36" w:rsidRDefault="00C20CCD">
      <w:pPr>
        <w:pStyle w:val="af"/>
        <w:rPr>
          <w:rFonts w:ascii="宋体" w:cs="宋体"/>
          <w:b/>
          <w:sz w:val="28"/>
          <w:szCs w:val="28"/>
        </w:rPr>
      </w:pPr>
    </w:p>
    <w:p w14:paraId="30A456F0" w14:textId="77777777" w:rsidR="00C20CCD" w:rsidRPr="00872B36" w:rsidRDefault="00C20CCD">
      <w:pPr>
        <w:pStyle w:val="af"/>
        <w:rPr>
          <w:rFonts w:ascii="宋体" w:cs="宋体"/>
          <w:b/>
          <w:sz w:val="28"/>
          <w:szCs w:val="28"/>
        </w:rPr>
      </w:pPr>
    </w:p>
    <w:p w14:paraId="2BA80450" w14:textId="77777777" w:rsidR="00C20CCD" w:rsidRPr="00872B36" w:rsidRDefault="00C20CCD">
      <w:pPr>
        <w:pStyle w:val="af"/>
        <w:rPr>
          <w:rFonts w:ascii="宋体" w:cs="宋体"/>
          <w:b/>
          <w:sz w:val="28"/>
          <w:szCs w:val="28"/>
        </w:rPr>
      </w:pPr>
    </w:p>
    <w:p w14:paraId="67BA43B5" w14:textId="77777777" w:rsidR="00C20CCD" w:rsidRPr="00872B36" w:rsidRDefault="00C20CCD">
      <w:pPr>
        <w:pStyle w:val="af"/>
        <w:rPr>
          <w:rFonts w:ascii="宋体" w:cs="宋体"/>
          <w:b/>
          <w:sz w:val="28"/>
          <w:szCs w:val="28"/>
        </w:rPr>
      </w:pPr>
    </w:p>
    <w:p w14:paraId="6FC45E01" w14:textId="77777777" w:rsidR="00C20CCD" w:rsidRPr="00872B36" w:rsidRDefault="00C20CCD">
      <w:pPr>
        <w:pStyle w:val="af"/>
        <w:rPr>
          <w:rFonts w:ascii="宋体" w:cs="宋体"/>
          <w:b/>
          <w:sz w:val="28"/>
          <w:szCs w:val="28"/>
        </w:rPr>
      </w:pPr>
    </w:p>
    <w:p w14:paraId="5B5731BD" w14:textId="77777777" w:rsidR="00C20CCD" w:rsidRPr="00872B36" w:rsidRDefault="00C20CCD">
      <w:pPr>
        <w:pStyle w:val="af"/>
        <w:rPr>
          <w:rFonts w:ascii="宋体" w:cs="宋体"/>
          <w:b/>
          <w:sz w:val="28"/>
          <w:szCs w:val="28"/>
        </w:rPr>
      </w:pPr>
    </w:p>
    <w:p w14:paraId="3B1C16B9" w14:textId="77777777" w:rsidR="00C20CCD" w:rsidRPr="00872B36" w:rsidRDefault="00C20CCD">
      <w:pPr>
        <w:pStyle w:val="af"/>
        <w:rPr>
          <w:rFonts w:ascii="宋体" w:cs="宋体"/>
          <w:b/>
          <w:sz w:val="28"/>
          <w:szCs w:val="28"/>
        </w:rPr>
      </w:pPr>
    </w:p>
    <w:p w14:paraId="3FA082BC" w14:textId="77777777" w:rsidR="00C20CCD" w:rsidRPr="00872B36" w:rsidRDefault="00C20CCD">
      <w:pPr>
        <w:pStyle w:val="af"/>
        <w:rPr>
          <w:rFonts w:ascii="宋体" w:cs="宋体"/>
          <w:b/>
          <w:sz w:val="28"/>
          <w:szCs w:val="28"/>
        </w:rPr>
      </w:pPr>
    </w:p>
    <w:p w14:paraId="0BC443BC" w14:textId="77777777" w:rsidR="00C20CCD" w:rsidRPr="00872B36" w:rsidRDefault="00C20CCD">
      <w:pPr>
        <w:pStyle w:val="af"/>
        <w:rPr>
          <w:rFonts w:ascii="宋体" w:cs="宋体"/>
          <w:b/>
          <w:sz w:val="28"/>
          <w:szCs w:val="28"/>
        </w:rPr>
      </w:pPr>
    </w:p>
    <w:p w14:paraId="03674A2F" w14:textId="77777777" w:rsidR="00C20CCD" w:rsidRPr="00872B36" w:rsidRDefault="00C20CCD">
      <w:pPr>
        <w:pStyle w:val="af"/>
        <w:rPr>
          <w:rFonts w:ascii="宋体" w:cs="宋体"/>
          <w:b/>
          <w:sz w:val="28"/>
          <w:szCs w:val="28"/>
        </w:rPr>
      </w:pPr>
    </w:p>
    <w:p w14:paraId="2C959A1C" w14:textId="77777777" w:rsidR="00C20CCD" w:rsidRPr="00872B36" w:rsidRDefault="00C20CCD">
      <w:pPr>
        <w:pStyle w:val="af"/>
        <w:rPr>
          <w:rFonts w:ascii="宋体" w:cs="宋体"/>
          <w:b/>
          <w:sz w:val="28"/>
          <w:szCs w:val="28"/>
        </w:rPr>
      </w:pPr>
    </w:p>
    <w:p w14:paraId="0245DE05" w14:textId="77777777" w:rsidR="00C20CCD" w:rsidRPr="00872B36" w:rsidRDefault="00C20CCD">
      <w:pPr>
        <w:pStyle w:val="af"/>
        <w:rPr>
          <w:rFonts w:ascii="宋体" w:cs="宋体"/>
          <w:b/>
          <w:sz w:val="28"/>
          <w:szCs w:val="28"/>
        </w:rPr>
      </w:pPr>
    </w:p>
    <w:p w14:paraId="4D6321FC" w14:textId="77777777" w:rsidR="00C20CCD" w:rsidRPr="00872B36" w:rsidRDefault="00C20CCD">
      <w:pPr>
        <w:pStyle w:val="af"/>
        <w:rPr>
          <w:rFonts w:ascii="宋体" w:cs="宋体"/>
          <w:b/>
          <w:sz w:val="28"/>
          <w:szCs w:val="28"/>
        </w:rPr>
      </w:pPr>
    </w:p>
    <w:p w14:paraId="6F1B94EA" w14:textId="77777777" w:rsidR="00C20CCD" w:rsidRPr="00872B36" w:rsidRDefault="00C20CCD">
      <w:pPr>
        <w:pStyle w:val="af"/>
        <w:rPr>
          <w:rFonts w:ascii="宋体" w:cs="宋体"/>
          <w:b/>
          <w:sz w:val="28"/>
          <w:szCs w:val="28"/>
        </w:rPr>
      </w:pPr>
    </w:p>
    <w:p w14:paraId="102CDA15" w14:textId="77777777" w:rsidR="00C20CCD" w:rsidRPr="00872B36" w:rsidRDefault="00C20CCD">
      <w:pPr>
        <w:pStyle w:val="af"/>
        <w:rPr>
          <w:rFonts w:ascii="宋体" w:cs="宋体"/>
          <w:b/>
          <w:sz w:val="28"/>
          <w:szCs w:val="28"/>
        </w:rPr>
      </w:pPr>
    </w:p>
    <w:p w14:paraId="23B721E3" w14:textId="77777777" w:rsidR="00C20CCD" w:rsidRPr="00872B36" w:rsidRDefault="00C20CCD">
      <w:pPr>
        <w:pStyle w:val="af"/>
        <w:rPr>
          <w:rFonts w:ascii="宋体" w:cs="宋体"/>
          <w:b/>
          <w:sz w:val="28"/>
          <w:szCs w:val="28"/>
        </w:rPr>
      </w:pPr>
    </w:p>
    <w:p w14:paraId="439BB52A" w14:textId="77777777" w:rsidR="00C20CCD" w:rsidRPr="00872B36" w:rsidRDefault="00C20CCD">
      <w:pPr>
        <w:pStyle w:val="af"/>
        <w:rPr>
          <w:rFonts w:ascii="宋体" w:cs="宋体"/>
          <w:b/>
          <w:sz w:val="28"/>
          <w:szCs w:val="28"/>
        </w:rPr>
      </w:pPr>
    </w:p>
    <w:p w14:paraId="4781F2D6" w14:textId="77777777" w:rsidR="00C20CCD" w:rsidRPr="00872B36" w:rsidRDefault="00C20CCD">
      <w:pPr>
        <w:pStyle w:val="af"/>
        <w:rPr>
          <w:rFonts w:ascii="宋体" w:cs="宋体"/>
          <w:b/>
          <w:sz w:val="28"/>
          <w:szCs w:val="28"/>
        </w:rPr>
      </w:pPr>
    </w:p>
    <w:p w14:paraId="5F4DC8C4" w14:textId="77777777" w:rsidR="00C20CCD" w:rsidRPr="00872B36" w:rsidRDefault="00C20CCD">
      <w:pPr>
        <w:pStyle w:val="af"/>
        <w:rPr>
          <w:rFonts w:ascii="宋体" w:cs="宋体"/>
          <w:b/>
          <w:sz w:val="28"/>
          <w:szCs w:val="28"/>
        </w:rPr>
      </w:pPr>
    </w:p>
    <w:p w14:paraId="461BFCEA" w14:textId="77777777" w:rsidR="00C20CCD" w:rsidRPr="00872B36" w:rsidRDefault="00C20CCD">
      <w:pPr>
        <w:pStyle w:val="af"/>
        <w:rPr>
          <w:rFonts w:ascii="宋体" w:cs="宋体"/>
          <w:b/>
          <w:sz w:val="28"/>
          <w:szCs w:val="28"/>
        </w:rPr>
      </w:pPr>
    </w:p>
    <w:p w14:paraId="3AC2848F" w14:textId="77777777" w:rsidR="00C20CCD" w:rsidRPr="00872B36" w:rsidRDefault="00C20CCD">
      <w:pPr>
        <w:pStyle w:val="af"/>
        <w:rPr>
          <w:rFonts w:ascii="宋体" w:cs="宋体"/>
          <w:b/>
          <w:sz w:val="28"/>
          <w:szCs w:val="28"/>
        </w:rPr>
      </w:pPr>
    </w:p>
    <w:p w14:paraId="53643CD6" w14:textId="77777777" w:rsidR="00C20CCD" w:rsidRPr="00872B36" w:rsidRDefault="00C20CCD">
      <w:pPr>
        <w:pStyle w:val="af"/>
        <w:rPr>
          <w:rFonts w:ascii="宋体" w:cs="宋体"/>
          <w:b/>
          <w:sz w:val="28"/>
          <w:szCs w:val="28"/>
        </w:rPr>
      </w:pPr>
    </w:p>
    <w:p w14:paraId="477EC43E" w14:textId="77777777" w:rsidR="00C20CCD" w:rsidRPr="00872B36" w:rsidRDefault="00C20CCD">
      <w:pPr>
        <w:pStyle w:val="ab"/>
        <w:spacing w:line="360" w:lineRule="auto"/>
        <w:ind w:left="354"/>
        <w:jc w:val="left"/>
        <w:rPr>
          <w:rFonts w:cs="Microsoft JhengHei Light"/>
          <w:spacing w:val="-2"/>
          <w:sz w:val="28"/>
          <w:szCs w:val="28"/>
        </w:rPr>
      </w:pPr>
    </w:p>
    <w:p w14:paraId="653B6AF1" w14:textId="77777777" w:rsidR="00C20CCD" w:rsidRPr="00872B36" w:rsidRDefault="00000000">
      <w:pPr>
        <w:pStyle w:val="ab"/>
        <w:spacing w:line="360" w:lineRule="auto"/>
        <w:ind w:left="354"/>
        <w:jc w:val="left"/>
        <w:rPr>
          <w:rFonts w:cs="Microsoft JhengHei Light"/>
          <w:spacing w:val="-2"/>
          <w:sz w:val="28"/>
          <w:szCs w:val="28"/>
        </w:rPr>
      </w:pPr>
      <w:r w:rsidRPr="00872B36">
        <w:rPr>
          <w:rFonts w:cs="Microsoft JhengHei Light" w:hint="eastAsia"/>
          <w:spacing w:val="-2"/>
          <w:sz w:val="28"/>
          <w:szCs w:val="28"/>
        </w:rPr>
        <w:lastRenderedPageBreak/>
        <w:t>一、服务方案</w:t>
      </w:r>
    </w:p>
    <w:p w14:paraId="33829963" w14:textId="77777777" w:rsidR="00C20CCD" w:rsidRPr="00872B36" w:rsidRDefault="00000000">
      <w:pPr>
        <w:pStyle w:val="ab"/>
        <w:spacing w:line="360" w:lineRule="auto"/>
        <w:ind w:left="354"/>
        <w:jc w:val="left"/>
        <w:rPr>
          <w:rFonts w:hAnsi="宋体" w:cs="宋体" w:hint="eastAsia"/>
          <w:sz w:val="28"/>
          <w:szCs w:val="28"/>
        </w:rPr>
      </w:pPr>
      <w:r w:rsidRPr="00872B36">
        <w:rPr>
          <w:rFonts w:cs="Microsoft JhengHei Light" w:hint="eastAsia"/>
          <w:spacing w:val="-2"/>
          <w:sz w:val="28"/>
          <w:szCs w:val="28"/>
        </w:rPr>
        <w:t>（格式自拟）</w:t>
      </w:r>
    </w:p>
    <w:p w14:paraId="34432BC7" w14:textId="77777777" w:rsidR="00C20CCD" w:rsidRPr="00872B36" w:rsidRDefault="00C20CCD">
      <w:pPr>
        <w:pStyle w:val="ab"/>
        <w:spacing w:line="360" w:lineRule="auto"/>
        <w:ind w:left="354"/>
        <w:jc w:val="left"/>
        <w:rPr>
          <w:rFonts w:hAnsi="宋体" w:cs="宋体" w:hint="eastAsia"/>
          <w:sz w:val="28"/>
          <w:szCs w:val="28"/>
        </w:rPr>
      </w:pPr>
    </w:p>
    <w:p w14:paraId="0FF34FB5" w14:textId="77777777" w:rsidR="00C20CCD" w:rsidRPr="00872B36" w:rsidRDefault="00000000">
      <w:pPr>
        <w:pStyle w:val="ab"/>
        <w:spacing w:line="360" w:lineRule="auto"/>
        <w:ind w:left="354"/>
        <w:jc w:val="left"/>
        <w:rPr>
          <w:sz w:val="28"/>
          <w:szCs w:val="28"/>
        </w:rPr>
      </w:pPr>
      <w:r w:rsidRPr="00872B36">
        <w:rPr>
          <w:rFonts w:hAnsi="宋体" w:cs="宋体" w:hint="eastAsia"/>
          <w:sz w:val="28"/>
          <w:szCs w:val="28"/>
        </w:rPr>
        <w:t>二、项目实施人员配备</w:t>
      </w:r>
    </w:p>
    <w:p w14:paraId="04458123" w14:textId="77777777" w:rsidR="00C20CCD" w:rsidRPr="00872B36" w:rsidRDefault="00000000">
      <w:pPr>
        <w:keepNext/>
        <w:keepLines/>
        <w:tabs>
          <w:tab w:val="left" w:pos="900"/>
          <w:tab w:val="left" w:pos="1588"/>
        </w:tabs>
        <w:spacing w:line="416" w:lineRule="auto"/>
        <w:ind w:firstLineChars="1400" w:firstLine="3373"/>
        <w:rPr>
          <w:b/>
        </w:rPr>
      </w:pPr>
      <w:r w:rsidRPr="00872B36">
        <w:rPr>
          <w:rFonts w:ascii="宋体" w:hAnsi="宋体" w:hint="eastAsia"/>
          <w:b/>
          <w:bCs/>
          <w:sz w:val="24"/>
          <w:szCs w:val="24"/>
        </w:rPr>
        <w:t>项目实施人员配备</w:t>
      </w:r>
    </w:p>
    <w:tbl>
      <w:tblPr>
        <w:tblW w:w="10172" w:type="dxa"/>
        <w:jc w:val="center"/>
        <w:tblLayout w:type="fixed"/>
        <w:tblLook w:val="0000" w:firstRow="0" w:lastRow="0" w:firstColumn="0" w:lastColumn="0" w:noHBand="0" w:noVBand="0"/>
      </w:tblPr>
      <w:tblGrid>
        <w:gridCol w:w="863"/>
        <w:gridCol w:w="1134"/>
        <w:gridCol w:w="1393"/>
        <w:gridCol w:w="875"/>
        <w:gridCol w:w="1385"/>
        <w:gridCol w:w="1130"/>
        <w:gridCol w:w="1130"/>
        <w:gridCol w:w="1131"/>
        <w:gridCol w:w="1131"/>
      </w:tblGrid>
      <w:tr w:rsidR="00C20CCD" w:rsidRPr="00872B36" w14:paraId="143F5750" w14:textId="77777777">
        <w:trPr>
          <w:trHeight w:val="572"/>
          <w:tblHeader/>
          <w:jc w:val="center"/>
        </w:trPr>
        <w:tc>
          <w:tcPr>
            <w:tcW w:w="863" w:type="dxa"/>
            <w:vMerge w:val="restart"/>
            <w:tcBorders>
              <w:top w:val="single" w:sz="4" w:space="0" w:color="auto"/>
              <w:left w:val="single" w:sz="4" w:space="0" w:color="auto"/>
              <w:right w:val="single" w:sz="4" w:space="0" w:color="auto"/>
            </w:tcBorders>
            <w:vAlign w:val="center"/>
          </w:tcPr>
          <w:p w14:paraId="7977DFE5" w14:textId="77777777" w:rsidR="00C20CCD" w:rsidRPr="00872B36" w:rsidRDefault="00000000">
            <w:pPr>
              <w:kinsoku w:val="0"/>
              <w:autoSpaceDE w:val="0"/>
              <w:adjustRightInd w:val="0"/>
              <w:snapToGrid w:val="0"/>
              <w:spacing w:line="360" w:lineRule="auto"/>
              <w:jc w:val="center"/>
              <w:rPr>
                <w:rFonts w:ascii="宋体" w:hAnsi="宋体" w:cs="宋体" w:hint="eastAsia"/>
                <w:sz w:val="24"/>
                <w:szCs w:val="24"/>
              </w:rPr>
            </w:pPr>
            <w:r w:rsidRPr="00872B36">
              <w:rPr>
                <w:rFonts w:ascii="宋体" w:hAnsi="宋体" w:cs="宋体" w:hint="eastAsia"/>
                <w:sz w:val="24"/>
                <w:szCs w:val="24"/>
                <w:lang w:bidi="ar"/>
              </w:rPr>
              <w:t>序号</w:t>
            </w:r>
          </w:p>
        </w:tc>
        <w:tc>
          <w:tcPr>
            <w:tcW w:w="1134" w:type="dxa"/>
            <w:vMerge w:val="restart"/>
            <w:tcBorders>
              <w:top w:val="single" w:sz="4" w:space="0" w:color="auto"/>
              <w:left w:val="nil"/>
              <w:right w:val="single" w:sz="4" w:space="0" w:color="auto"/>
            </w:tcBorders>
            <w:vAlign w:val="center"/>
          </w:tcPr>
          <w:p w14:paraId="06D55FA3" w14:textId="77777777" w:rsidR="00C20CCD" w:rsidRPr="00872B36" w:rsidRDefault="00000000">
            <w:pPr>
              <w:kinsoku w:val="0"/>
              <w:autoSpaceDE w:val="0"/>
              <w:adjustRightInd w:val="0"/>
              <w:snapToGrid w:val="0"/>
              <w:spacing w:line="360" w:lineRule="auto"/>
              <w:jc w:val="center"/>
              <w:rPr>
                <w:rFonts w:ascii="宋体" w:hAnsi="宋体" w:cs="宋体" w:hint="eastAsia"/>
                <w:sz w:val="24"/>
                <w:szCs w:val="24"/>
              </w:rPr>
            </w:pPr>
            <w:r w:rsidRPr="00872B36">
              <w:rPr>
                <w:rFonts w:ascii="宋体" w:hAnsi="宋体" w:cs="宋体" w:hint="eastAsia"/>
                <w:sz w:val="24"/>
                <w:szCs w:val="24"/>
                <w:lang w:bidi="ar"/>
              </w:rPr>
              <w:t>姓名</w:t>
            </w:r>
          </w:p>
        </w:tc>
        <w:tc>
          <w:tcPr>
            <w:tcW w:w="1393" w:type="dxa"/>
            <w:vMerge w:val="restart"/>
            <w:tcBorders>
              <w:top w:val="single" w:sz="4" w:space="0" w:color="auto"/>
              <w:left w:val="nil"/>
              <w:right w:val="single" w:sz="4" w:space="0" w:color="auto"/>
            </w:tcBorders>
            <w:vAlign w:val="center"/>
          </w:tcPr>
          <w:p w14:paraId="42C2A50A" w14:textId="77777777" w:rsidR="00C20CCD" w:rsidRPr="00872B36" w:rsidRDefault="00000000">
            <w:pPr>
              <w:kinsoku w:val="0"/>
              <w:autoSpaceDE w:val="0"/>
              <w:adjustRightInd w:val="0"/>
              <w:snapToGrid w:val="0"/>
              <w:spacing w:line="360" w:lineRule="auto"/>
              <w:jc w:val="center"/>
              <w:rPr>
                <w:rFonts w:ascii="宋体" w:hAnsi="宋体" w:cs="宋体" w:hint="eastAsia"/>
                <w:sz w:val="24"/>
                <w:szCs w:val="24"/>
              </w:rPr>
            </w:pPr>
            <w:r w:rsidRPr="00872B36">
              <w:rPr>
                <w:rFonts w:ascii="宋体" w:hAnsi="宋体" w:cs="宋体" w:hint="eastAsia"/>
                <w:sz w:val="24"/>
                <w:szCs w:val="24"/>
              </w:rPr>
              <w:t>拟承担工作内容</w:t>
            </w:r>
          </w:p>
        </w:tc>
        <w:tc>
          <w:tcPr>
            <w:tcW w:w="875" w:type="dxa"/>
            <w:vMerge w:val="restart"/>
            <w:tcBorders>
              <w:top w:val="single" w:sz="4" w:space="0" w:color="auto"/>
              <w:left w:val="nil"/>
              <w:right w:val="single" w:sz="4" w:space="0" w:color="auto"/>
            </w:tcBorders>
            <w:vAlign w:val="center"/>
          </w:tcPr>
          <w:p w14:paraId="40424CA5" w14:textId="77777777" w:rsidR="00C20CCD" w:rsidRPr="00872B36" w:rsidRDefault="00000000">
            <w:pPr>
              <w:kinsoku w:val="0"/>
              <w:autoSpaceDE w:val="0"/>
              <w:adjustRightInd w:val="0"/>
              <w:snapToGrid w:val="0"/>
              <w:spacing w:line="360" w:lineRule="auto"/>
              <w:jc w:val="center"/>
              <w:rPr>
                <w:rFonts w:ascii="宋体" w:hAnsi="宋体" w:cs="宋体" w:hint="eastAsia"/>
                <w:sz w:val="24"/>
                <w:szCs w:val="24"/>
                <w:lang w:bidi="ar"/>
              </w:rPr>
            </w:pPr>
            <w:r w:rsidRPr="00872B36">
              <w:rPr>
                <w:rFonts w:ascii="宋体" w:hAnsi="宋体" w:cs="宋体" w:hint="eastAsia"/>
                <w:sz w:val="24"/>
                <w:szCs w:val="24"/>
                <w:lang w:bidi="ar"/>
              </w:rPr>
              <w:t>学历</w:t>
            </w:r>
          </w:p>
        </w:tc>
        <w:tc>
          <w:tcPr>
            <w:tcW w:w="1385" w:type="dxa"/>
            <w:vMerge w:val="restart"/>
            <w:tcBorders>
              <w:top w:val="single" w:sz="4" w:space="0" w:color="auto"/>
              <w:left w:val="nil"/>
              <w:right w:val="single" w:sz="4" w:space="0" w:color="auto"/>
            </w:tcBorders>
            <w:vAlign w:val="center"/>
          </w:tcPr>
          <w:p w14:paraId="4A8331E1" w14:textId="77777777" w:rsidR="00C20CCD" w:rsidRPr="00872B36" w:rsidRDefault="00000000">
            <w:pPr>
              <w:kinsoku w:val="0"/>
              <w:autoSpaceDE w:val="0"/>
              <w:adjustRightInd w:val="0"/>
              <w:snapToGrid w:val="0"/>
              <w:spacing w:line="360" w:lineRule="auto"/>
              <w:jc w:val="center"/>
              <w:rPr>
                <w:rFonts w:ascii="宋体" w:hAnsi="宋体" w:cs="宋体" w:hint="eastAsia"/>
                <w:sz w:val="24"/>
                <w:szCs w:val="24"/>
                <w:lang w:bidi="ar"/>
              </w:rPr>
            </w:pPr>
            <w:r w:rsidRPr="00872B36">
              <w:rPr>
                <w:rFonts w:ascii="宋体" w:hAnsi="宋体" w:cs="宋体" w:hint="eastAsia"/>
                <w:sz w:val="24"/>
                <w:szCs w:val="24"/>
                <w:lang w:bidi="ar"/>
              </w:rPr>
              <w:t>职称</w:t>
            </w:r>
          </w:p>
        </w:tc>
        <w:tc>
          <w:tcPr>
            <w:tcW w:w="1130" w:type="dxa"/>
            <w:vMerge w:val="restart"/>
            <w:tcBorders>
              <w:top w:val="single" w:sz="4" w:space="0" w:color="auto"/>
              <w:left w:val="nil"/>
              <w:right w:val="single" w:sz="4" w:space="0" w:color="auto"/>
            </w:tcBorders>
            <w:vAlign w:val="center"/>
          </w:tcPr>
          <w:p w14:paraId="261D59B5" w14:textId="77777777" w:rsidR="00C20CCD" w:rsidRPr="00872B36" w:rsidRDefault="00000000">
            <w:pPr>
              <w:kinsoku w:val="0"/>
              <w:autoSpaceDE w:val="0"/>
              <w:adjustRightInd w:val="0"/>
              <w:snapToGrid w:val="0"/>
              <w:spacing w:line="360" w:lineRule="auto"/>
              <w:jc w:val="center"/>
              <w:rPr>
                <w:rFonts w:ascii="宋体" w:hAnsi="宋体" w:cs="宋体" w:hint="eastAsia"/>
                <w:sz w:val="24"/>
                <w:szCs w:val="24"/>
              </w:rPr>
            </w:pPr>
            <w:r w:rsidRPr="00872B36">
              <w:rPr>
                <w:rFonts w:ascii="宋体" w:hAnsi="宋体" w:cs="宋体" w:hint="eastAsia"/>
                <w:sz w:val="24"/>
                <w:szCs w:val="24"/>
                <w:lang w:bidi="ar"/>
              </w:rPr>
              <w:t>专业</w:t>
            </w:r>
          </w:p>
        </w:tc>
        <w:tc>
          <w:tcPr>
            <w:tcW w:w="2261" w:type="dxa"/>
            <w:gridSpan w:val="2"/>
            <w:tcBorders>
              <w:top w:val="single" w:sz="4" w:space="0" w:color="auto"/>
              <w:left w:val="nil"/>
              <w:bottom w:val="single" w:sz="4" w:space="0" w:color="auto"/>
              <w:right w:val="single" w:sz="4" w:space="0" w:color="auto"/>
            </w:tcBorders>
            <w:vAlign w:val="center"/>
          </w:tcPr>
          <w:p w14:paraId="4F074DD8" w14:textId="77777777" w:rsidR="00C20CCD" w:rsidRPr="00872B36" w:rsidRDefault="00000000">
            <w:pPr>
              <w:spacing w:line="360" w:lineRule="auto"/>
              <w:jc w:val="center"/>
              <w:rPr>
                <w:rFonts w:ascii="宋体" w:hAnsi="宋体" w:cs="宋体" w:hint="eastAsia"/>
                <w:sz w:val="24"/>
                <w:szCs w:val="24"/>
                <w:lang w:bidi="ar"/>
              </w:rPr>
            </w:pPr>
            <w:r w:rsidRPr="00872B36">
              <w:rPr>
                <w:sz w:val="24"/>
                <w:szCs w:val="24"/>
              </w:rPr>
              <w:t>执业资格或岗位（培训）证书</w:t>
            </w:r>
          </w:p>
        </w:tc>
        <w:tc>
          <w:tcPr>
            <w:tcW w:w="1131" w:type="dxa"/>
            <w:vMerge w:val="restart"/>
            <w:tcBorders>
              <w:top w:val="single" w:sz="4" w:space="0" w:color="auto"/>
              <w:left w:val="nil"/>
              <w:right w:val="single" w:sz="4" w:space="0" w:color="auto"/>
            </w:tcBorders>
            <w:vAlign w:val="center"/>
          </w:tcPr>
          <w:p w14:paraId="6642302F" w14:textId="77777777" w:rsidR="00C20CCD" w:rsidRPr="00872B36" w:rsidRDefault="00000000">
            <w:pPr>
              <w:kinsoku w:val="0"/>
              <w:autoSpaceDE w:val="0"/>
              <w:adjustRightInd w:val="0"/>
              <w:snapToGrid w:val="0"/>
              <w:spacing w:line="360" w:lineRule="auto"/>
              <w:rPr>
                <w:rFonts w:ascii="宋体" w:hAnsi="宋体" w:hint="eastAsia"/>
                <w:sz w:val="24"/>
                <w:szCs w:val="24"/>
                <w:lang w:bidi="ar"/>
              </w:rPr>
            </w:pPr>
            <w:r w:rsidRPr="00872B36">
              <w:rPr>
                <w:rFonts w:ascii="宋体" w:hAnsi="宋体" w:hint="eastAsia"/>
                <w:sz w:val="24"/>
                <w:szCs w:val="24"/>
                <w:lang w:bidi="ar"/>
              </w:rPr>
              <w:t>工作年限</w:t>
            </w:r>
          </w:p>
        </w:tc>
      </w:tr>
      <w:tr w:rsidR="00C20CCD" w:rsidRPr="00872B36" w14:paraId="6CD40BBF" w14:textId="77777777">
        <w:trPr>
          <w:trHeight w:val="723"/>
          <w:tblHeader/>
          <w:jc w:val="center"/>
        </w:trPr>
        <w:tc>
          <w:tcPr>
            <w:tcW w:w="863" w:type="dxa"/>
            <w:vMerge/>
            <w:tcBorders>
              <w:left w:val="single" w:sz="4" w:space="0" w:color="auto"/>
              <w:bottom w:val="single" w:sz="4" w:space="0" w:color="auto"/>
              <w:right w:val="single" w:sz="4" w:space="0" w:color="auto"/>
            </w:tcBorders>
            <w:vAlign w:val="center"/>
          </w:tcPr>
          <w:p w14:paraId="5D05628A" w14:textId="77777777" w:rsidR="00C20CCD" w:rsidRPr="00872B36" w:rsidRDefault="00C20CCD">
            <w:pPr>
              <w:kinsoku w:val="0"/>
              <w:autoSpaceDE w:val="0"/>
              <w:adjustRightInd w:val="0"/>
              <w:snapToGrid w:val="0"/>
              <w:spacing w:line="360" w:lineRule="auto"/>
              <w:jc w:val="center"/>
              <w:rPr>
                <w:rFonts w:ascii="宋体" w:hAnsi="宋体" w:cs="宋体" w:hint="eastAsia"/>
                <w:sz w:val="24"/>
                <w:szCs w:val="24"/>
                <w:lang w:bidi="ar"/>
              </w:rPr>
            </w:pPr>
          </w:p>
        </w:tc>
        <w:tc>
          <w:tcPr>
            <w:tcW w:w="1134" w:type="dxa"/>
            <w:vMerge/>
            <w:tcBorders>
              <w:left w:val="nil"/>
              <w:bottom w:val="single" w:sz="4" w:space="0" w:color="auto"/>
              <w:right w:val="single" w:sz="4" w:space="0" w:color="auto"/>
            </w:tcBorders>
            <w:vAlign w:val="center"/>
          </w:tcPr>
          <w:p w14:paraId="32A2371A" w14:textId="77777777" w:rsidR="00C20CCD" w:rsidRPr="00872B36" w:rsidRDefault="00C20CCD">
            <w:pPr>
              <w:kinsoku w:val="0"/>
              <w:autoSpaceDE w:val="0"/>
              <w:adjustRightInd w:val="0"/>
              <w:snapToGrid w:val="0"/>
              <w:spacing w:line="360" w:lineRule="auto"/>
              <w:jc w:val="center"/>
              <w:rPr>
                <w:rFonts w:ascii="宋体" w:hAnsi="宋体" w:cs="宋体" w:hint="eastAsia"/>
                <w:sz w:val="24"/>
                <w:szCs w:val="24"/>
                <w:lang w:bidi="ar"/>
              </w:rPr>
            </w:pPr>
          </w:p>
        </w:tc>
        <w:tc>
          <w:tcPr>
            <w:tcW w:w="1393" w:type="dxa"/>
            <w:vMerge/>
            <w:tcBorders>
              <w:left w:val="nil"/>
              <w:bottom w:val="single" w:sz="4" w:space="0" w:color="auto"/>
              <w:right w:val="single" w:sz="4" w:space="0" w:color="auto"/>
            </w:tcBorders>
            <w:vAlign w:val="center"/>
          </w:tcPr>
          <w:p w14:paraId="1428BAA9" w14:textId="77777777" w:rsidR="00C20CCD" w:rsidRPr="00872B36" w:rsidRDefault="00C20CCD">
            <w:pPr>
              <w:kinsoku w:val="0"/>
              <w:autoSpaceDE w:val="0"/>
              <w:adjustRightInd w:val="0"/>
              <w:snapToGrid w:val="0"/>
              <w:spacing w:line="360" w:lineRule="auto"/>
              <w:jc w:val="center"/>
              <w:rPr>
                <w:rFonts w:ascii="宋体" w:hAnsi="宋体" w:cs="宋体" w:hint="eastAsia"/>
                <w:sz w:val="24"/>
                <w:szCs w:val="24"/>
                <w:lang w:bidi="ar"/>
              </w:rPr>
            </w:pPr>
          </w:p>
        </w:tc>
        <w:tc>
          <w:tcPr>
            <w:tcW w:w="875" w:type="dxa"/>
            <w:vMerge/>
            <w:tcBorders>
              <w:left w:val="nil"/>
              <w:bottom w:val="single" w:sz="4" w:space="0" w:color="auto"/>
              <w:right w:val="single" w:sz="4" w:space="0" w:color="auto"/>
            </w:tcBorders>
            <w:vAlign w:val="center"/>
          </w:tcPr>
          <w:p w14:paraId="798DB38B" w14:textId="77777777" w:rsidR="00C20CCD" w:rsidRPr="00872B36" w:rsidRDefault="00C20CCD">
            <w:pPr>
              <w:kinsoku w:val="0"/>
              <w:autoSpaceDE w:val="0"/>
              <w:adjustRightInd w:val="0"/>
              <w:snapToGrid w:val="0"/>
              <w:spacing w:line="360" w:lineRule="auto"/>
              <w:jc w:val="center"/>
              <w:rPr>
                <w:rFonts w:ascii="宋体" w:hAnsi="宋体" w:cs="宋体" w:hint="eastAsia"/>
                <w:sz w:val="24"/>
                <w:szCs w:val="24"/>
                <w:lang w:bidi="ar"/>
              </w:rPr>
            </w:pPr>
          </w:p>
        </w:tc>
        <w:tc>
          <w:tcPr>
            <w:tcW w:w="1385" w:type="dxa"/>
            <w:vMerge/>
            <w:tcBorders>
              <w:left w:val="nil"/>
              <w:bottom w:val="single" w:sz="4" w:space="0" w:color="auto"/>
              <w:right w:val="single" w:sz="4" w:space="0" w:color="auto"/>
            </w:tcBorders>
            <w:vAlign w:val="center"/>
          </w:tcPr>
          <w:p w14:paraId="4C2DC6A5" w14:textId="77777777" w:rsidR="00C20CCD" w:rsidRPr="00872B36" w:rsidRDefault="00C20CCD">
            <w:pPr>
              <w:kinsoku w:val="0"/>
              <w:autoSpaceDE w:val="0"/>
              <w:adjustRightInd w:val="0"/>
              <w:snapToGrid w:val="0"/>
              <w:spacing w:line="360" w:lineRule="auto"/>
              <w:jc w:val="center"/>
              <w:rPr>
                <w:rFonts w:ascii="宋体" w:hAnsi="宋体" w:cs="宋体" w:hint="eastAsia"/>
                <w:sz w:val="24"/>
                <w:szCs w:val="24"/>
                <w:lang w:bidi="ar"/>
              </w:rPr>
            </w:pPr>
          </w:p>
        </w:tc>
        <w:tc>
          <w:tcPr>
            <w:tcW w:w="1130" w:type="dxa"/>
            <w:vMerge/>
            <w:tcBorders>
              <w:left w:val="nil"/>
              <w:bottom w:val="single" w:sz="4" w:space="0" w:color="auto"/>
              <w:right w:val="single" w:sz="4" w:space="0" w:color="auto"/>
            </w:tcBorders>
            <w:vAlign w:val="center"/>
          </w:tcPr>
          <w:p w14:paraId="132A7831" w14:textId="77777777" w:rsidR="00C20CCD" w:rsidRPr="00872B36" w:rsidRDefault="00C20CCD">
            <w:pPr>
              <w:kinsoku w:val="0"/>
              <w:autoSpaceDE w:val="0"/>
              <w:adjustRightInd w:val="0"/>
              <w:snapToGrid w:val="0"/>
              <w:spacing w:line="360" w:lineRule="auto"/>
              <w:jc w:val="center"/>
              <w:rPr>
                <w:rFonts w:ascii="宋体" w:hAnsi="宋体" w:cs="宋体" w:hint="eastAsia"/>
                <w:sz w:val="24"/>
                <w:szCs w:val="24"/>
                <w:lang w:bidi="ar"/>
              </w:rPr>
            </w:pPr>
          </w:p>
        </w:tc>
        <w:tc>
          <w:tcPr>
            <w:tcW w:w="1130" w:type="dxa"/>
            <w:tcBorders>
              <w:top w:val="single" w:sz="4" w:space="0" w:color="auto"/>
              <w:left w:val="nil"/>
              <w:bottom w:val="single" w:sz="4" w:space="0" w:color="auto"/>
              <w:right w:val="single" w:sz="4" w:space="0" w:color="auto"/>
            </w:tcBorders>
            <w:vAlign w:val="center"/>
          </w:tcPr>
          <w:p w14:paraId="5F51B7E1" w14:textId="77777777" w:rsidR="00C20CCD" w:rsidRPr="00872B36" w:rsidRDefault="00000000">
            <w:pPr>
              <w:spacing w:line="360" w:lineRule="auto"/>
              <w:jc w:val="center"/>
              <w:rPr>
                <w:rFonts w:ascii="宋体" w:hAnsi="宋体" w:hint="eastAsia"/>
                <w:sz w:val="24"/>
                <w:szCs w:val="24"/>
                <w:lang w:bidi="ar"/>
              </w:rPr>
            </w:pPr>
            <w:r w:rsidRPr="00872B36">
              <w:rPr>
                <w:sz w:val="24"/>
                <w:szCs w:val="24"/>
              </w:rPr>
              <w:t>证书名称及</w:t>
            </w:r>
            <w:r w:rsidRPr="00872B36">
              <w:rPr>
                <w:rFonts w:hint="eastAsia"/>
                <w:sz w:val="24"/>
                <w:szCs w:val="24"/>
              </w:rPr>
              <w:t>范围</w:t>
            </w:r>
          </w:p>
        </w:tc>
        <w:tc>
          <w:tcPr>
            <w:tcW w:w="1131" w:type="dxa"/>
            <w:tcBorders>
              <w:top w:val="single" w:sz="4" w:space="0" w:color="auto"/>
              <w:left w:val="nil"/>
              <w:bottom w:val="single" w:sz="4" w:space="0" w:color="auto"/>
              <w:right w:val="single" w:sz="4" w:space="0" w:color="auto"/>
            </w:tcBorders>
            <w:vAlign w:val="center"/>
          </w:tcPr>
          <w:p w14:paraId="5D0828E6" w14:textId="77777777" w:rsidR="00C20CCD" w:rsidRPr="00872B36" w:rsidRDefault="00000000">
            <w:pPr>
              <w:spacing w:line="360" w:lineRule="auto"/>
              <w:jc w:val="center"/>
              <w:rPr>
                <w:rFonts w:ascii="宋体" w:hAnsi="宋体" w:hint="eastAsia"/>
                <w:sz w:val="24"/>
                <w:szCs w:val="24"/>
                <w:lang w:bidi="ar"/>
              </w:rPr>
            </w:pPr>
            <w:r w:rsidRPr="00872B36">
              <w:rPr>
                <w:sz w:val="24"/>
                <w:szCs w:val="24"/>
              </w:rPr>
              <w:t>证书编号</w:t>
            </w:r>
          </w:p>
        </w:tc>
        <w:tc>
          <w:tcPr>
            <w:tcW w:w="1131" w:type="dxa"/>
            <w:vMerge/>
            <w:tcBorders>
              <w:left w:val="nil"/>
              <w:bottom w:val="single" w:sz="4" w:space="0" w:color="auto"/>
              <w:right w:val="single" w:sz="4" w:space="0" w:color="auto"/>
            </w:tcBorders>
            <w:vAlign w:val="center"/>
          </w:tcPr>
          <w:p w14:paraId="1D15EA8E" w14:textId="77777777" w:rsidR="00C20CCD" w:rsidRPr="00872B36" w:rsidRDefault="00C20CCD">
            <w:pPr>
              <w:kinsoku w:val="0"/>
              <w:autoSpaceDE w:val="0"/>
              <w:adjustRightInd w:val="0"/>
              <w:snapToGrid w:val="0"/>
              <w:spacing w:line="360" w:lineRule="auto"/>
              <w:rPr>
                <w:rFonts w:ascii="宋体" w:hAnsi="宋体" w:cs="宋体" w:hint="eastAsia"/>
                <w:sz w:val="24"/>
                <w:szCs w:val="24"/>
                <w:lang w:bidi="ar"/>
              </w:rPr>
            </w:pPr>
          </w:p>
        </w:tc>
      </w:tr>
      <w:tr w:rsidR="00C20CCD" w:rsidRPr="00872B36" w14:paraId="66BC7A1A" w14:textId="77777777">
        <w:trPr>
          <w:trHeight w:val="567"/>
          <w:jc w:val="center"/>
        </w:trPr>
        <w:tc>
          <w:tcPr>
            <w:tcW w:w="863" w:type="dxa"/>
            <w:tcBorders>
              <w:top w:val="single" w:sz="4" w:space="0" w:color="auto"/>
              <w:left w:val="single" w:sz="4" w:space="0" w:color="auto"/>
              <w:bottom w:val="single" w:sz="4" w:space="0" w:color="auto"/>
              <w:right w:val="single" w:sz="4" w:space="0" w:color="auto"/>
            </w:tcBorders>
            <w:vAlign w:val="center"/>
          </w:tcPr>
          <w:p w14:paraId="1DD38724"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4" w:type="dxa"/>
            <w:tcBorders>
              <w:top w:val="single" w:sz="4" w:space="0" w:color="auto"/>
              <w:left w:val="nil"/>
              <w:bottom w:val="single" w:sz="4" w:space="0" w:color="auto"/>
              <w:right w:val="single" w:sz="4" w:space="0" w:color="auto"/>
            </w:tcBorders>
            <w:vAlign w:val="center"/>
          </w:tcPr>
          <w:p w14:paraId="56F42128" w14:textId="77777777" w:rsidR="00C20CCD" w:rsidRPr="00872B36" w:rsidRDefault="00C20CCD">
            <w:pPr>
              <w:kinsoku w:val="0"/>
              <w:autoSpaceDE w:val="0"/>
              <w:adjustRightInd w:val="0"/>
              <w:snapToGrid w:val="0"/>
              <w:jc w:val="center"/>
              <w:rPr>
                <w:rFonts w:ascii="宋体" w:hAnsi="宋体" w:cs="宋体" w:hint="eastAsia"/>
                <w:b/>
                <w:bCs/>
                <w:szCs w:val="21"/>
              </w:rPr>
            </w:pPr>
          </w:p>
        </w:tc>
        <w:tc>
          <w:tcPr>
            <w:tcW w:w="1393" w:type="dxa"/>
            <w:tcBorders>
              <w:top w:val="single" w:sz="4" w:space="0" w:color="auto"/>
              <w:left w:val="nil"/>
              <w:bottom w:val="single" w:sz="4" w:space="0" w:color="auto"/>
              <w:right w:val="single" w:sz="4" w:space="0" w:color="auto"/>
            </w:tcBorders>
            <w:vAlign w:val="center"/>
          </w:tcPr>
          <w:p w14:paraId="6EA8D465" w14:textId="77777777" w:rsidR="00C20CCD" w:rsidRPr="00872B36" w:rsidRDefault="00C20CCD">
            <w:pPr>
              <w:kinsoku w:val="0"/>
              <w:autoSpaceDE w:val="0"/>
              <w:adjustRightInd w:val="0"/>
              <w:snapToGrid w:val="0"/>
              <w:jc w:val="center"/>
              <w:rPr>
                <w:rFonts w:ascii="宋体" w:hAnsi="宋体" w:cs="宋体" w:hint="eastAsia"/>
                <w:szCs w:val="21"/>
              </w:rPr>
            </w:pPr>
          </w:p>
        </w:tc>
        <w:tc>
          <w:tcPr>
            <w:tcW w:w="875" w:type="dxa"/>
            <w:tcBorders>
              <w:top w:val="single" w:sz="4" w:space="0" w:color="auto"/>
              <w:left w:val="nil"/>
              <w:bottom w:val="single" w:sz="4" w:space="0" w:color="auto"/>
              <w:right w:val="single" w:sz="4" w:space="0" w:color="auto"/>
            </w:tcBorders>
            <w:vAlign w:val="center"/>
          </w:tcPr>
          <w:p w14:paraId="5DE910DD"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385" w:type="dxa"/>
            <w:tcBorders>
              <w:top w:val="single" w:sz="4" w:space="0" w:color="auto"/>
              <w:left w:val="nil"/>
              <w:bottom w:val="single" w:sz="4" w:space="0" w:color="auto"/>
              <w:right w:val="single" w:sz="4" w:space="0" w:color="auto"/>
            </w:tcBorders>
            <w:vAlign w:val="center"/>
          </w:tcPr>
          <w:p w14:paraId="5138D6F6"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130" w:type="dxa"/>
            <w:tcBorders>
              <w:top w:val="single" w:sz="4" w:space="0" w:color="auto"/>
              <w:left w:val="nil"/>
              <w:bottom w:val="single" w:sz="4" w:space="0" w:color="auto"/>
              <w:right w:val="single" w:sz="4" w:space="0" w:color="auto"/>
            </w:tcBorders>
            <w:vAlign w:val="center"/>
          </w:tcPr>
          <w:p w14:paraId="0C9B6BB2"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0" w:type="dxa"/>
            <w:tcBorders>
              <w:top w:val="single" w:sz="4" w:space="0" w:color="auto"/>
              <w:left w:val="nil"/>
              <w:bottom w:val="single" w:sz="4" w:space="0" w:color="auto"/>
              <w:right w:val="single" w:sz="4" w:space="0" w:color="auto"/>
            </w:tcBorders>
            <w:vAlign w:val="center"/>
          </w:tcPr>
          <w:p w14:paraId="417F345A"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131" w:type="dxa"/>
            <w:tcBorders>
              <w:top w:val="single" w:sz="4" w:space="0" w:color="auto"/>
              <w:left w:val="nil"/>
              <w:bottom w:val="single" w:sz="4" w:space="0" w:color="auto"/>
              <w:right w:val="single" w:sz="4" w:space="0" w:color="auto"/>
            </w:tcBorders>
            <w:vAlign w:val="center"/>
          </w:tcPr>
          <w:p w14:paraId="48082C5F" w14:textId="77777777" w:rsidR="00C20CCD" w:rsidRPr="00872B36" w:rsidRDefault="00C20CCD">
            <w:pPr>
              <w:kinsoku w:val="0"/>
              <w:autoSpaceDE w:val="0"/>
              <w:adjustRightInd w:val="0"/>
              <w:snapToGrid w:val="0"/>
              <w:jc w:val="center"/>
              <w:rPr>
                <w:rFonts w:ascii="宋体" w:hAnsi="宋体" w:hint="eastAsia"/>
                <w:szCs w:val="21"/>
                <w:lang w:bidi="ar"/>
              </w:rPr>
            </w:pPr>
          </w:p>
        </w:tc>
        <w:tc>
          <w:tcPr>
            <w:tcW w:w="1131" w:type="dxa"/>
            <w:tcBorders>
              <w:top w:val="single" w:sz="4" w:space="0" w:color="auto"/>
              <w:left w:val="nil"/>
              <w:bottom w:val="single" w:sz="4" w:space="0" w:color="auto"/>
              <w:right w:val="single" w:sz="4" w:space="0" w:color="auto"/>
            </w:tcBorders>
            <w:vAlign w:val="center"/>
          </w:tcPr>
          <w:p w14:paraId="7C9B23E1" w14:textId="77777777" w:rsidR="00C20CCD" w:rsidRPr="00872B36" w:rsidRDefault="00C20CCD">
            <w:pPr>
              <w:kinsoku w:val="0"/>
              <w:autoSpaceDE w:val="0"/>
              <w:adjustRightInd w:val="0"/>
              <w:snapToGrid w:val="0"/>
              <w:jc w:val="center"/>
              <w:rPr>
                <w:rFonts w:ascii="宋体" w:hAnsi="宋体" w:hint="eastAsia"/>
                <w:szCs w:val="21"/>
                <w:lang w:bidi="ar"/>
              </w:rPr>
            </w:pPr>
          </w:p>
        </w:tc>
      </w:tr>
      <w:tr w:rsidR="00C20CCD" w:rsidRPr="00872B36" w14:paraId="54365CAC" w14:textId="77777777">
        <w:trPr>
          <w:trHeight w:val="567"/>
          <w:jc w:val="center"/>
        </w:trPr>
        <w:tc>
          <w:tcPr>
            <w:tcW w:w="863" w:type="dxa"/>
            <w:tcBorders>
              <w:top w:val="single" w:sz="4" w:space="0" w:color="auto"/>
              <w:left w:val="single" w:sz="4" w:space="0" w:color="auto"/>
              <w:bottom w:val="single" w:sz="4" w:space="0" w:color="auto"/>
              <w:right w:val="single" w:sz="4" w:space="0" w:color="auto"/>
            </w:tcBorders>
            <w:vAlign w:val="center"/>
          </w:tcPr>
          <w:p w14:paraId="67A531F3"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4" w:type="dxa"/>
            <w:tcBorders>
              <w:top w:val="single" w:sz="4" w:space="0" w:color="auto"/>
              <w:left w:val="nil"/>
              <w:bottom w:val="single" w:sz="4" w:space="0" w:color="auto"/>
              <w:right w:val="single" w:sz="4" w:space="0" w:color="auto"/>
            </w:tcBorders>
            <w:vAlign w:val="center"/>
          </w:tcPr>
          <w:p w14:paraId="477A36CE" w14:textId="77777777" w:rsidR="00C20CCD" w:rsidRPr="00872B36" w:rsidRDefault="00C20CCD">
            <w:pPr>
              <w:kinsoku w:val="0"/>
              <w:autoSpaceDE w:val="0"/>
              <w:adjustRightInd w:val="0"/>
              <w:snapToGrid w:val="0"/>
              <w:jc w:val="center"/>
              <w:rPr>
                <w:rFonts w:ascii="宋体" w:hAnsi="宋体" w:cs="宋体" w:hint="eastAsia"/>
                <w:b/>
                <w:bCs/>
                <w:szCs w:val="21"/>
                <w:lang w:bidi="ar"/>
              </w:rPr>
            </w:pPr>
          </w:p>
        </w:tc>
        <w:tc>
          <w:tcPr>
            <w:tcW w:w="1393" w:type="dxa"/>
            <w:tcBorders>
              <w:top w:val="single" w:sz="4" w:space="0" w:color="auto"/>
              <w:left w:val="nil"/>
              <w:bottom w:val="single" w:sz="4" w:space="0" w:color="auto"/>
              <w:right w:val="single" w:sz="4" w:space="0" w:color="auto"/>
            </w:tcBorders>
            <w:vAlign w:val="center"/>
          </w:tcPr>
          <w:p w14:paraId="36955C85" w14:textId="77777777" w:rsidR="00C20CCD" w:rsidRPr="00872B36" w:rsidRDefault="00C20CCD">
            <w:pPr>
              <w:kinsoku w:val="0"/>
              <w:autoSpaceDE w:val="0"/>
              <w:adjustRightInd w:val="0"/>
              <w:snapToGrid w:val="0"/>
              <w:jc w:val="center"/>
              <w:rPr>
                <w:rFonts w:ascii="宋体" w:hAnsi="宋体" w:cs="宋体" w:hint="eastAsia"/>
                <w:b/>
                <w:bCs/>
                <w:szCs w:val="21"/>
                <w:lang w:bidi="ar"/>
              </w:rPr>
            </w:pPr>
          </w:p>
        </w:tc>
        <w:tc>
          <w:tcPr>
            <w:tcW w:w="875" w:type="dxa"/>
            <w:tcBorders>
              <w:top w:val="single" w:sz="4" w:space="0" w:color="auto"/>
              <w:left w:val="nil"/>
              <w:bottom w:val="single" w:sz="4" w:space="0" w:color="auto"/>
              <w:right w:val="single" w:sz="4" w:space="0" w:color="auto"/>
            </w:tcBorders>
            <w:vAlign w:val="center"/>
          </w:tcPr>
          <w:p w14:paraId="1B0B326F"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385" w:type="dxa"/>
            <w:tcBorders>
              <w:top w:val="single" w:sz="4" w:space="0" w:color="auto"/>
              <w:left w:val="nil"/>
              <w:bottom w:val="single" w:sz="4" w:space="0" w:color="auto"/>
              <w:right w:val="single" w:sz="4" w:space="0" w:color="auto"/>
            </w:tcBorders>
            <w:vAlign w:val="center"/>
          </w:tcPr>
          <w:p w14:paraId="179A972E" w14:textId="77777777" w:rsidR="00C20CCD" w:rsidRPr="00872B36" w:rsidRDefault="00C20CCD">
            <w:pPr>
              <w:kinsoku w:val="0"/>
              <w:autoSpaceDE w:val="0"/>
              <w:adjustRightInd w:val="0"/>
              <w:snapToGrid w:val="0"/>
              <w:jc w:val="center"/>
              <w:rPr>
                <w:rFonts w:ascii="宋体" w:hAnsi="宋体" w:cs="宋体" w:hint="eastAsia"/>
                <w:b/>
                <w:bCs/>
                <w:szCs w:val="21"/>
                <w:lang w:bidi="ar"/>
              </w:rPr>
            </w:pPr>
          </w:p>
        </w:tc>
        <w:tc>
          <w:tcPr>
            <w:tcW w:w="1130" w:type="dxa"/>
            <w:tcBorders>
              <w:top w:val="single" w:sz="4" w:space="0" w:color="auto"/>
              <w:left w:val="nil"/>
              <w:bottom w:val="single" w:sz="4" w:space="0" w:color="auto"/>
              <w:right w:val="single" w:sz="4" w:space="0" w:color="auto"/>
            </w:tcBorders>
            <w:vAlign w:val="center"/>
          </w:tcPr>
          <w:p w14:paraId="20A684CC"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130" w:type="dxa"/>
            <w:tcBorders>
              <w:top w:val="single" w:sz="4" w:space="0" w:color="auto"/>
              <w:left w:val="nil"/>
              <w:bottom w:val="single" w:sz="4" w:space="0" w:color="auto"/>
              <w:right w:val="single" w:sz="4" w:space="0" w:color="auto"/>
            </w:tcBorders>
            <w:vAlign w:val="center"/>
          </w:tcPr>
          <w:p w14:paraId="2F414BB8" w14:textId="77777777" w:rsidR="00C20CCD" w:rsidRPr="00872B36" w:rsidRDefault="00C20CCD">
            <w:pPr>
              <w:kinsoku w:val="0"/>
              <w:autoSpaceDE w:val="0"/>
              <w:adjustRightInd w:val="0"/>
              <w:snapToGrid w:val="0"/>
              <w:jc w:val="center"/>
              <w:rPr>
                <w:rFonts w:ascii="宋体" w:hAnsi="宋体" w:hint="eastAsia"/>
                <w:szCs w:val="21"/>
                <w:lang w:bidi="ar"/>
              </w:rPr>
            </w:pPr>
          </w:p>
        </w:tc>
        <w:tc>
          <w:tcPr>
            <w:tcW w:w="1131" w:type="dxa"/>
            <w:tcBorders>
              <w:top w:val="single" w:sz="4" w:space="0" w:color="auto"/>
              <w:left w:val="nil"/>
              <w:bottom w:val="single" w:sz="4" w:space="0" w:color="auto"/>
              <w:right w:val="single" w:sz="4" w:space="0" w:color="auto"/>
            </w:tcBorders>
            <w:vAlign w:val="center"/>
          </w:tcPr>
          <w:p w14:paraId="7702A1DD" w14:textId="77777777" w:rsidR="00C20CCD" w:rsidRPr="00872B36" w:rsidRDefault="00C20CCD">
            <w:pPr>
              <w:kinsoku w:val="0"/>
              <w:autoSpaceDE w:val="0"/>
              <w:adjustRightInd w:val="0"/>
              <w:snapToGrid w:val="0"/>
              <w:jc w:val="center"/>
              <w:rPr>
                <w:rFonts w:ascii="宋体" w:hAnsi="宋体" w:hint="eastAsia"/>
                <w:szCs w:val="21"/>
                <w:lang w:bidi="ar"/>
              </w:rPr>
            </w:pPr>
          </w:p>
        </w:tc>
        <w:tc>
          <w:tcPr>
            <w:tcW w:w="1131" w:type="dxa"/>
            <w:tcBorders>
              <w:top w:val="single" w:sz="4" w:space="0" w:color="auto"/>
              <w:left w:val="nil"/>
              <w:bottom w:val="single" w:sz="4" w:space="0" w:color="auto"/>
              <w:right w:val="single" w:sz="4" w:space="0" w:color="auto"/>
            </w:tcBorders>
            <w:vAlign w:val="center"/>
          </w:tcPr>
          <w:p w14:paraId="3B089B30" w14:textId="77777777" w:rsidR="00C20CCD" w:rsidRPr="00872B36" w:rsidRDefault="00C20CCD">
            <w:pPr>
              <w:kinsoku w:val="0"/>
              <w:autoSpaceDE w:val="0"/>
              <w:adjustRightInd w:val="0"/>
              <w:snapToGrid w:val="0"/>
              <w:jc w:val="center"/>
              <w:rPr>
                <w:rFonts w:ascii="宋体" w:hAnsi="宋体" w:cs="宋体" w:hint="eastAsia"/>
                <w:szCs w:val="21"/>
                <w:lang w:bidi="ar"/>
              </w:rPr>
            </w:pPr>
          </w:p>
        </w:tc>
      </w:tr>
      <w:tr w:rsidR="00C20CCD" w:rsidRPr="00872B36" w14:paraId="4035B706" w14:textId="77777777">
        <w:trPr>
          <w:trHeight w:val="567"/>
          <w:jc w:val="center"/>
        </w:trPr>
        <w:tc>
          <w:tcPr>
            <w:tcW w:w="863" w:type="dxa"/>
            <w:tcBorders>
              <w:top w:val="single" w:sz="4" w:space="0" w:color="auto"/>
              <w:left w:val="single" w:sz="4" w:space="0" w:color="auto"/>
              <w:bottom w:val="single" w:sz="4" w:space="0" w:color="auto"/>
              <w:right w:val="single" w:sz="4" w:space="0" w:color="auto"/>
            </w:tcBorders>
            <w:vAlign w:val="center"/>
          </w:tcPr>
          <w:p w14:paraId="448E2354"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4" w:type="dxa"/>
            <w:tcBorders>
              <w:top w:val="single" w:sz="4" w:space="0" w:color="auto"/>
              <w:left w:val="nil"/>
              <w:bottom w:val="single" w:sz="4" w:space="0" w:color="auto"/>
              <w:right w:val="single" w:sz="4" w:space="0" w:color="auto"/>
            </w:tcBorders>
            <w:vAlign w:val="center"/>
          </w:tcPr>
          <w:p w14:paraId="1BEE1620" w14:textId="77777777" w:rsidR="00C20CCD" w:rsidRPr="00872B36" w:rsidRDefault="00C20CCD">
            <w:pPr>
              <w:kinsoku w:val="0"/>
              <w:autoSpaceDE w:val="0"/>
              <w:adjustRightInd w:val="0"/>
              <w:snapToGrid w:val="0"/>
              <w:jc w:val="center"/>
              <w:rPr>
                <w:rFonts w:ascii="宋体" w:hAnsi="宋体" w:cs="宋体" w:hint="eastAsia"/>
                <w:b/>
                <w:bCs/>
                <w:szCs w:val="21"/>
                <w:lang w:bidi="ar"/>
              </w:rPr>
            </w:pPr>
          </w:p>
        </w:tc>
        <w:tc>
          <w:tcPr>
            <w:tcW w:w="1393" w:type="dxa"/>
            <w:tcBorders>
              <w:top w:val="single" w:sz="4" w:space="0" w:color="auto"/>
              <w:left w:val="nil"/>
              <w:bottom w:val="single" w:sz="4" w:space="0" w:color="auto"/>
              <w:right w:val="single" w:sz="4" w:space="0" w:color="auto"/>
            </w:tcBorders>
            <w:vAlign w:val="center"/>
          </w:tcPr>
          <w:p w14:paraId="17D37D7A" w14:textId="77777777" w:rsidR="00C20CCD" w:rsidRPr="00872B36" w:rsidRDefault="00C20CCD">
            <w:pPr>
              <w:kinsoku w:val="0"/>
              <w:autoSpaceDE w:val="0"/>
              <w:adjustRightInd w:val="0"/>
              <w:snapToGrid w:val="0"/>
              <w:jc w:val="center"/>
              <w:rPr>
                <w:rFonts w:ascii="宋体" w:hAnsi="宋体" w:cs="宋体" w:hint="eastAsia"/>
                <w:b/>
                <w:bCs/>
                <w:szCs w:val="21"/>
                <w:lang w:bidi="ar"/>
              </w:rPr>
            </w:pPr>
          </w:p>
        </w:tc>
        <w:tc>
          <w:tcPr>
            <w:tcW w:w="875" w:type="dxa"/>
            <w:tcBorders>
              <w:top w:val="single" w:sz="4" w:space="0" w:color="auto"/>
              <w:left w:val="nil"/>
              <w:bottom w:val="single" w:sz="4" w:space="0" w:color="auto"/>
              <w:right w:val="single" w:sz="4" w:space="0" w:color="auto"/>
            </w:tcBorders>
            <w:vAlign w:val="center"/>
          </w:tcPr>
          <w:p w14:paraId="27817F79"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385" w:type="dxa"/>
            <w:tcBorders>
              <w:top w:val="single" w:sz="4" w:space="0" w:color="auto"/>
              <w:left w:val="nil"/>
              <w:bottom w:val="single" w:sz="4" w:space="0" w:color="auto"/>
              <w:right w:val="single" w:sz="4" w:space="0" w:color="auto"/>
            </w:tcBorders>
            <w:vAlign w:val="center"/>
          </w:tcPr>
          <w:p w14:paraId="2E0409BE" w14:textId="77777777" w:rsidR="00C20CCD" w:rsidRPr="00872B36" w:rsidRDefault="00C20CCD">
            <w:pPr>
              <w:kinsoku w:val="0"/>
              <w:autoSpaceDE w:val="0"/>
              <w:adjustRightInd w:val="0"/>
              <w:snapToGrid w:val="0"/>
              <w:jc w:val="center"/>
              <w:rPr>
                <w:rFonts w:ascii="宋体" w:hAnsi="宋体" w:cs="宋体" w:hint="eastAsia"/>
                <w:b/>
                <w:bCs/>
                <w:szCs w:val="21"/>
                <w:lang w:bidi="ar"/>
              </w:rPr>
            </w:pPr>
          </w:p>
        </w:tc>
        <w:tc>
          <w:tcPr>
            <w:tcW w:w="1130" w:type="dxa"/>
            <w:tcBorders>
              <w:top w:val="single" w:sz="4" w:space="0" w:color="auto"/>
              <w:left w:val="nil"/>
              <w:bottom w:val="single" w:sz="4" w:space="0" w:color="auto"/>
              <w:right w:val="single" w:sz="4" w:space="0" w:color="auto"/>
            </w:tcBorders>
            <w:vAlign w:val="center"/>
          </w:tcPr>
          <w:p w14:paraId="6BF68E1F"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130" w:type="dxa"/>
            <w:tcBorders>
              <w:top w:val="single" w:sz="4" w:space="0" w:color="auto"/>
              <w:left w:val="nil"/>
              <w:bottom w:val="single" w:sz="4" w:space="0" w:color="auto"/>
              <w:right w:val="single" w:sz="4" w:space="0" w:color="auto"/>
            </w:tcBorders>
            <w:vAlign w:val="center"/>
          </w:tcPr>
          <w:p w14:paraId="6CB71BC4" w14:textId="77777777" w:rsidR="00C20CCD" w:rsidRPr="00872B36" w:rsidRDefault="00C20CCD">
            <w:pPr>
              <w:kinsoku w:val="0"/>
              <w:autoSpaceDE w:val="0"/>
              <w:adjustRightInd w:val="0"/>
              <w:snapToGrid w:val="0"/>
              <w:jc w:val="center"/>
              <w:rPr>
                <w:rFonts w:ascii="宋体" w:hAnsi="宋体" w:hint="eastAsia"/>
                <w:szCs w:val="21"/>
                <w:lang w:bidi="ar"/>
              </w:rPr>
            </w:pPr>
          </w:p>
        </w:tc>
        <w:tc>
          <w:tcPr>
            <w:tcW w:w="1131" w:type="dxa"/>
            <w:tcBorders>
              <w:top w:val="single" w:sz="4" w:space="0" w:color="auto"/>
              <w:left w:val="nil"/>
              <w:bottom w:val="single" w:sz="4" w:space="0" w:color="auto"/>
              <w:right w:val="single" w:sz="4" w:space="0" w:color="auto"/>
            </w:tcBorders>
            <w:vAlign w:val="center"/>
          </w:tcPr>
          <w:p w14:paraId="47B12C9B" w14:textId="77777777" w:rsidR="00C20CCD" w:rsidRPr="00872B36" w:rsidRDefault="00C20CCD">
            <w:pPr>
              <w:kinsoku w:val="0"/>
              <w:autoSpaceDE w:val="0"/>
              <w:adjustRightInd w:val="0"/>
              <w:snapToGrid w:val="0"/>
              <w:jc w:val="center"/>
              <w:rPr>
                <w:rFonts w:ascii="宋体" w:hAnsi="宋体" w:hint="eastAsia"/>
                <w:szCs w:val="21"/>
                <w:lang w:bidi="ar"/>
              </w:rPr>
            </w:pPr>
          </w:p>
        </w:tc>
        <w:tc>
          <w:tcPr>
            <w:tcW w:w="1131" w:type="dxa"/>
            <w:tcBorders>
              <w:top w:val="single" w:sz="4" w:space="0" w:color="auto"/>
              <w:left w:val="nil"/>
              <w:bottom w:val="single" w:sz="4" w:space="0" w:color="auto"/>
              <w:right w:val="single" w:sz="4" w:space="0" w:color="auto"/>
            </w:tcBorders>
            <w:vAlign w:val="center"/>
          </w:tcPr>
          <w:p w14:paraId="730920A1" w14:textId="77777777" w:rsidR="00C20CCD" w:rsidRPr="00872B36" w:rsidRDefault="00C20CCD">
            <w:pPr>
              <w:kinsoku w:val="0"/>
              <w:autoSpaceDE w:val="0"/>
              <w:adjustRightInd w:val="0"/>
              <w:snapToGrid w:val="0"/>
              <w:jc w:val="center"/>
              <w:rPr>
                <w:rFonts w:ascii="宋体" w:hAnsi="宋体" w:cs="宋体" w:hint="eastAsia"/>
                <w:szCs w:val="21"/>
                <w:lang w:bidi="ar"/>
              </w:rPr>
            </w:pPr>
          </w:p>
        </w:tc>
      </w:tr>
      <w:tr w:rsidR="00C20CCD" w:rsidRPr="00872B36" w14:paraId="2F871598" w14:textId="77777777">
        <w:trPr>
          <w:trHeight w:val="567"/>
          <w:jc w:val="center"/>
        </w:trPr>
        <w:tc>
          <w:tcPr>
            <w:tcW w:w="863" w:type="dxa"/>
            <w:tcBorders>
              <w:top w:val="single" w:sz="4" w:space="0" w:color="auto"/>
              <w:left w:val="single" w:sz="4" w:space="0" w:color="auto"/>
              <w:bottom w:val="single" w:sz="4" w:space="0" w:color="auto"/>
              <w:right w:val="single" w:sz="4" w:space="0" w:color="auto"/>
            </w:tcBorders>
            <w:vAlign w:val="center"/>
          </w:tcPr>
          <w:p w14:paraId="67BB48CE"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4" w:type="dxa"/>
            <w:tcBorders>
              <w:top w:val="single" w:sz="4" w:space="0" w:color="auto"/>
              <w:left w:val="nil"/>
              <w:bottom w:val="single" w:sz="4" w:space="0" w:color="auto"/>
              <w:right w:val="single" w:sz="4" w:space="0" w:color="auto"/>
            </w:tcBorders>
            <w:vAlign w:val="center"/>
          </w:tcPr>
          <w:p w14:paraId="16E4E8B2" w14:textId="77777777" w:rsidR="00C20CCD" w:rsidRPr="00872B36" w:rsidRDefault="00C20CCD">
            <w:pPr>
              <w:kinsoku w:val="0"/>
              <w:autoSpaceDE w:val="0"/>
              <w:adjustRightInd w:val="0"/>
              <w:snapToGrid w:val="0"/>
              <w:jc w:val="center"/>
              <w:rPr>
                <w:rFonts w:ascii="宋体" w:hAnsi="宋体" w:cs="宋体" w:hint="eastAsia"/>
                <w:szCs w:val="21"/>
              </w:rPr>
            </w:pPr>
          </w:p>
        </w:tc>
        <w:tc>
          <w:tcPr>
            <w:tcW w:w="1393" w:type="dxa"/>
            <w:tcBorders>
              <w:top w:val="single" w:sz="4" w:space="0" w:color="auto"/>
              <w:left w:val="nil"/>
              <w:bottom w:val="single" w:sz="4" w:space="0" w:color="auto"/>
              <w:right w:val="single" w:sz="4" w:space="0" w:color="auto"/>
            </w:tcBorders>
            <w:vAlign w:val="center"/>
          </w:tcPr>
          <w:p w14:paraId="66BFB0AE" w14:textId="77777777" w:rsidR="00C20CCD" w:rsidRPr="00872B36" w:rsidRDefault="00C20CCD">
            <w:pPr>
              <w:kinsoku w:val="0"/>
              <w:autoSpaceDE w:val="0"/>
              <w:adjustRightInd w:val="0"/>
              <w:snapToGrid w:val="0"/>
              <w:jc w:val="center"/>
              <w:rPr>
                <w:rFonts w:ascii="宋体" w:hAnsi="宋体" w:cs="宋体" w:hint="eastAsia"/>
                <w:szCs w:val="21"/>
              </w:rPr>
            </w:pPr>
          </w:p>
        </w:tc>
        <w:tc>
          <w:tcPr>
            <w:tcW w:w="875" w:type="dxa"/>
            <w:tcBorders>
              <w:top w:val="single" w:sz="4" w:space="0" w:color="auto"/>
              <w:left w:val="nil"/>
              <w:bottom w:val="single" w:sz="4" w:space="0" w:color="auto"/>
              <w:right w:val="single" w:sz="4" w:space="0" w:color="auto"/>
            </w:tcBorders>
            <w:vAlign w:val="center"/>
          </w:tcPr>
          <w:p w14:paraId="62E9F001"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385" w:type="dxa"/>
            <w:tcBorders>
              <w:top w:val="single" w:sz="4" w:space="0" w:color="auto"/>
              <w:left w:val="nil"/>
              <w:bottom w:val="single" w:sz="4" w:space="0" w:color="auto"/>
              <w:right w:val="single" w:sz="4" w:space="0" w:color="auto"/>
            </w:tcBorders>
            <w:vAlign w:val="center"/>
          </w:tcPr>
          <w:p w14:paraId="43A94CAD"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130" w:type="dxa"/>
            <w:tcBorders>
              <w:top w:val="single" w:sz="4" w:space="0" w:color="auto"/>
              <w:left w:val="nil"/>
              <w:bottom w:val="single" w:sz="4" w:space="0" w:color="auto"/>
              <w:right w:val="single" w:sz="4" w:space="0" w:color="auto"/>
            </w:tcBorders>
            <w:vAlign w:val="center"/>
          </w:tcPr>
          <w:p w14:paraId="50EF5B6B"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0" w:type="dxa"/>
            <w:tcBorders>
              <w:top w:val="single" w:sz="4" w:space="0" w:color="auto"/>
              <w:left w:val="nil"/>
              <w:bottom w:val="single" w:sz="4" w:space="0" w:color="auto"/>
              <w:right w:val="single" w:sz="4" w:space="0" w:color="auto"/>
            </w:tcBorders>
            <w:vAlign w:val="center"/>
          </w:tcPr>
          <w:p w14:paraId="0992F828"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131" w:type="dxa"/>
            <w:tcBorders>
              <w:top w:val="single" w:sz="4" w:space="0" w:color="auto"/>
              <w:left w:val="nil"/>
              <w:bottom w:val="single" w:sz="4" w:space="0" w:color="auto"/>
              <w:right w:val="single" w:sz="4" w:space="0" w:color="auto"/>
            </w:tcBorders>
            <w:vAlign w:val="center"/>
          </w:tcPr>
          <w:p w14:paraId="6646D9AA" w14:textId="77777777" w:rsidR="00C20CCD" w:rsidRPr="00872B36" w:rsidRDefault="00C20CCD">
            <w:pPr>
              <w:kinsoku w:val="0"/>
              <w:autoSpaceDE w:val="0"/>
              <w:adjustRightInd w:val="0"/>
              <w:snapToGrid w:val="0"/>
              <w:jc w:val="center"/>
              <w:rPr>
                <w:rFonts w:ascii="宋体" w:hAnsi="宋体" w:cs="宋体" w:hint="eastAsia"/>
                <w:szCs w:val="21"/>
                <w:lang w:bidi="ar"/>
              </w:rPr>
            </w:pPr>
          </w:p>
        </w:tc>
        <w:tc>
          <w:tcPr>
            <w:tcW w:w="1131" w:type="dxa"/>
            <w:tcBorders>
              <w:top w:val="single" w:sz="4" w:space="0" w:color="auto"/>
              <w:left w:val="nil"/>
              <w:bottom w:val="single" w:sz="4" w:space="0" w:color="auto"/>
              <w:right w:val="single" w:sz="4" w:space="0" w:color="auto"/>
            </w:tcBorders>
            <w:vAlign w:val="center"/>
          </w:tcPr>
          <w:p w14:paraId="4719455F" w14:textId="77777777" w:rsidR="00C20CCD" w:rsidRPr="00872B36" w:rsidRDefault="00C20CCD">
            <w:pPr>
              <w:kinsoku w:val="0"/>
              <w:autoSpaceDE w:val="0"/>
              <w:adjustRightInd w:val="0"/>
              <w:snapToGrid w:val="0"/>
              <w:jc w:val="center"/>
              <w:rPr>
                <w:rFonts w:ascii="宋体" w:hAnsi="宋体" w:hint="eastAsia"/>
                <w:szCs w:val="21"/>
                <w:lang w:bidi="ar"/>
              </w:rPr>
            </w:pPr>
          </w:p>
        </w:tc>
      </w:tr>
      <w:tr w:rsidR="00C20CCD" w:rsidRPr="00872B36" w14:paraId="51CE87D1" w14:textId="77777777">
        <w:trPr>
          <w:trHeight w:val="567"/>
          <w:jc w:val="center"/>
        </w:trPr>
        <w:tc>
          <w:tcPr>
            <w:tcW w:w="863" w:type="dxa"/>
            <w:tcBorders>
              <w:top w:val="single" w:sz="4" w:space="0" w:color="auto"/>
              <w:left w:val="single" w:sz="4" w:space="0" w:color="auto"/>
              <w:bottom w:val="single" w:sz="4" w:space="0" w:color="auto"/>
              <w:right w:val="single" w:sz="4" w:space="0" w:color="auto"/>
            </w:tcBorders>
            <w:vAlign w:val="center"/>
          </w:tcPr>
          <w:p w14:paraId="6C543804"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4" w:type="dxa"/>
            <w:tcBorders>
              <w:top w:val="single" w:sz="4" w:space="0" w:color="auto"/>
              <w:left w:val="nil"/>
              <w:bottom w:val="single" w:sz="4" w:space="0" w:color="auto"/>
              <w:right w:val="single" w:sz="4" w:space="0" w:color="auto"/>
            </w:tcBorders>
            <w:vAlign w:val="center"/>
          </w:tcPr>
          <w:p w14:paraId="75F5DC73" w14:textId="77777777" w:rsidR="00C20CCD" w:rsidRPr="00872B36" w:rsidRDefault="00C20CCD">
            <w:pPr>
              <w:kinsoku w:val="0"/>
              <w:autoSpaceDE w:val="0"/>
              <w:adjustRightInd w:val="0"/>
              <w:snapToGrid w:val="0"/>
              <w:jc w:val="center"/>
              <w:rPr>
                <w:rFonts w:ascii="宋体" w:hAnsi="宋体" w:cs="宋体" w:hint="eastAsia"/>
                <w:szCs w:val="21"/>
              </w:rPr>
            </w:pPr>
          </w:p>
        </w:tc>
        <w:tc>
          <w:tcPr>
            <w:tcW w:w="1393" w:type="dxa"/>
            <w:tcBorders>
              <w:top w:val="single" w:sz="4" w:space="0" w:color="auto"/>
              <w:left w:val="nil"/>
              <w:bottom w:val="single" w:sz="4" w:space="0" w:color="auto"/>
              <w:right w:val="single" w:sz="4" w:space="0" w:color="auto"/>
            </w:tcBorders>
            <w:vAlign w:val="center"/>
          </w:tcPr>
          <w:p w14:paraId="7417104D" w14:textId="77777777" w:rsidR="00C20CCD" w:rsidRPr="00872B36" w:rsidRDefault="00C20CCD">
            <w:pPr>
              <w:kinsoku w:val="0"/>
              <w:autoSpaceDE w:val="0"/>
              <w:adjustRightInd w:val="0"/>
              <w:snapToGrid w:val="0"/>
              <w:jc w:val="center"/>
              <w:rPr>
                <w:rFonts w:ascii="宋体" w:hAnsi="宋体" w:cs="宋体" w:hint="eastAsia"/>
                <w:szCs w:val="21"/>
              </w:rPr>
            </w:pPr>
          </w:p>
        </w:tc>
        <w:tc>
          <w:tcPr>
            <w:tcW w:w="875" w:type="dxa"/>
            <w:tcBorders>
              <w:top w:val="single" w:sz="4" w:space="0" w:color="auto"/>
              <w:left w:val="nil"/>
              <w:bottom w:val="single" w:sz="4" w:space="0" w:color="auto"/>
              <w:right w:val="single" w:sz="4" w:space="0" w:color="auto"/>
            </w:tcBorders>
            <w:vAlign w:val="center"/>
          </w:tcPr>
          <w:p w14:paraId="33D942CC" w14:textId="77777777" w:rsidR="00C20CCD" w:rsidRPr="00872B36" w:rsidRDefault="00C20CCD">
            <w:pPr>
              <w:kinsoku w:val="0"/>
              <w:autoSpaceDE w:val="0"/>
              <w:adjustRightInd w:val="0"/>
              <w:snapToGrid w:val="0"/>
              <w:jc w:val="center"/>
              <w:rPr>
                <w:rFonts w:ascii="宋体" w:hAnsi="宋体" w:cs="宋体" w:hint="eastAsia"/>
                <w:szCs w:val="21"/>
              </w:rPr>
            </w:pPr>
          </w:p>
        </w:tc>
        <w:tc>
          <w:tcPr>
            <w:tcW w:w="1385" w:type="dxa"/>
            <w:tcBorders>
              <w:top w:val="single" w:sz="4" w:space="0" w:color="auto"/>
              <w:left w:val="nil"/>
              <w:bottom w:val="single" w:sz="4" w:space="0" w:color="auto"/>
              <w:right w:val="single" w:sz="4" w:space="0" w:color="auto"/>
            </w:tcBorders>
            <w:vAlign w:val="center"/>
          </w:tcPr>
          <w:p w14:paraId="30E46A72"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0" w:type="dxa"/>
            <w:tcBorders>
              <w:top w:val="single" w:sz="4" w:space="0" w:color="auto"/>
              <w:left w:val="nil"/>
              <w:bottom w:val="single" w:sz="4" w:space="0" w:color="auto"/>
              <w:right w:val="single" w:sz="4" w:space="0" w:color="auto"/>
            </w:tcBorders>
            <w:vAlign w:val="center"/>
          </w:tcPr>
          <w:p w14:paraId="45D46531"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0" w:type="dxa"/>
            <w:tcBorders>
              <w:top w:val="single" w:sz="4" w:space="0" w:color="auto"/>
              <w:left w:val="nil"/>
              <w:bottom w:val="single" w:sz="4" w:space="0" w:color="auto"/>
              <w:right w:val="single" w:sz="4" w:space="0" w:color="auto"/>
            </w:tcBorders>
            <w:vAlign w:val="center"/>
          </w:tcPr>
          <w:p w14:paraId="003AD11C"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1" w:type="dxa"/>
            <w:tcBorders>
              <w:top w:val="single" w:sz="4" w:space="0" w:color="auto"/>
              <w:left w:val="nil"/>
              <w:bottom w:val="single" w:sz="4" w:space="0" w:color="auto"/>
              <w:right w:val="single" w:sz="4" w:space="0" w:color="auto"/>
            </w:tcBorders>
            <w:vAlign w:val="center"/>
          </w:tcPr>
          <w:p w14:paraId="6B74DD83" w14:textId="77777777" w:rsidR="00C20CCD" w:rsidRPr="00872B36" w:rsidRDefault="00C20CCD">
            <w:pPr>
              <w:kinsoku w:val="0"/>
              <w:autoSpaceDE w:val="0"/>
              <w:adjustRightInd w:val="0"/>
              <w:snapToGrid w:val="0"/>
              <w:jc w:val="center"/>
              <w:rPr>
                <w:rFonts w:ascii="宋体" w:hAnsi="宋体" w:cs="宋体" w:hint="eastAsia"/>
                <w:szCs w:val="21"/>
              </w:rPr>
            </w:pPr>
          </w:p>
        </w:tc>
        <w:tc>
          <w:tcPr>
            <w:tcW w:w="1131" w:type="dxa"/>
            <w:tcBorders>
              <w:top w:val="single" w:sz="4" w:space="0" w:color="auto"/>
              <w:left w:val="nil"/>
              <w:bottom w:val="single" w:sz="4" w:space="0" w:color="auto"/>
              <w:right w:val="single" w:sz="4" w:space="0" w:color="auto"/>
            </w:tcBorders>
            <w:vAlign w:val="center"/>
          </w:tcPr>
          <w:p w14:paraId="7D62C939" w14:textId="77777777" w:rsidR="00C20CCD" w:rsidRPr="00872B36" w:rsidRDefault="00C20CCD">
            <w:pPr>
              <w:kinsoku w:val="0"/>
              <w:autoSpaceDE w:val="0"/>
              <w:adjustRightInd w:val="0"/>
              <w:snapToGrid w:val="0"/>
              <w:jc w:val="center"/>
              <w:rPr>
                <w:rFonts w:ascii="宋体" w:hAnsi="宋体" w:hint="eastAsia"/>
                <w:szCs w:val="21"/>
                <w:lang w:bidi="ar"/>
              </w:rPr>
            </w:pPr>
          </w:p>
        </w:tc>
      </w:tr>
    </w:tbl>
    <w:p w14:paraId="7B3D3D5B" w14:textId="77777777" w:rsidR="00C20CCD" w:rsidRPr="00872B36" w:rsidRDefault="00000000">
      <w:pPr>
        <w:pStyle w:val="ab"/>
        <w:spacing w:line="600" w:lineRule="exact"/>
        <w:rPr>
          <w:rFonts w:hAnsi="宋体" w:hint="eastAsia"/>
          <w:bCs/>
          <w:sz w:val="21"/>
          <w:szCs w:val="24"/>
        </w:rPr>
      </w:pPr>
      <w:r w:rsidRPr="00872B36">
        <w:rPr>
          <w:rFonts w:hAnsi="宋体" w:hint="eastAsia"/>
          <w:bCs/>
          <w:sz w:val="21"/>
          <w:szCs w:val="24"/>
        </w:rPr>
        <w:t>备注：</w:t>
      </w:r>
      <w:proofErr w:type="gramStart"/>
      <w:r w:rsidRPr="00872B36">
        <w:rPr>
          <w:rFonts w:hAnsi="宋体" w:hint="eastAsia"/>
          <w:bCs/>
          <w:sz w:val="21"/>
          <w:szCs w:val="24"/>
        </w:rPr>
        <w:t>附投入</w:t>
      </w:r>
      <w:proofErr w:type="gramEnd"/>
      <w:r w:rsidRPr="00872B36">
        <w:rPr>
          <w:rFonts w:hAnsi="宋体" w:hint="eastAsia"/>
          <w:bCs/>
          <w:sz w:val="21"/>
          <w:szCs w:val="24"/>
        </w:rPr>
        <w:t>人员的资格证书（含注册证书）、职称证书等相关证件的复印件，以及供应商认为需要的其他证明材料复印件。以上复印件均须加盖供应商单位公章。</w:t>
      </w:r>
      <w:r w:rsidRPr="00872B36">
        <w:rPr>
          <w:rFonts w:hAnsi="宋体" w:cs="宋体" w:hint="eastAsia"/>
          <w:sz w:val="21"/>
          <w:szCs w:val="24"/>
        </w:rPr>
        <w:t>如格式不适用的供应商自行调整。</w:t>
      </w:r>
    </w:p>
    <w:p w14:paraId="7767C37E" w14:textId="77777777" w:rsidR="00C20CCD" w:rsidRPr="00872B36" w:rsidRDefault="00000000">
      <w:pPr>
        <w:pStyle w:val="ab"/>
        <w:spacing w:line="600" w:lineRule="exact"/>
        <w:rPr>
          <w:rFonts w:hAnsi="宋体" w:hint="eastAsia"/>
          <w:sz w:val="21"/>
          <w:u w:val="single"/>
        </w:rPr>
      </w:pPr>
      <w:r w:rsidRPr="00872B36">
        <w:rPr>
          <w:rFonts w:hAnsi="宋体" w:hint="eastAsia"/>
          <w:sz w:val="21"/>
        </w:rPr>
        <w:t>供应商（盖单位公章）：</w:t>
      </w:r>
      <w:r w:rsidRPr="00872B36">
        <w:rPr>
          <w:rFonts w:hAnsi="宋体"/>
          <w:sz w:val="21"/>
          <w:u w:val="single"/>
        </w:rPr>
        <w:t xml:space="preserve">                                    </w:t>
      </w:r>
    </w:p>
    <w:p w14:paraId="62C3A74A" w14:textId="77777777" w:rsidR="00C20CCD" w:rsidRPr="00872B36" w:rsidRDefault="00C20CCD">
      <w:pPr>
        <w:pStyle w:val="ab"/>
        <w:spacing w:line="500" w:lineRule="exact"/>
        <w:rPr>
          <w:rFonts w:hAnsi="宋体" w:hint="eastAsia"/>
          <w:sz w:val="21"/>
          <w:u w:val="single"/>
        </w:rPr>
      </w:pPr>
    </w:p>
    <w:p w14:paraId="06F5BF17" w14:textId="77777777" w:rsidR="00C20CCD" w:rsidRPr="00872B36" w:rsidRDefault="00000000">
      <w:pPr>
        <w:pStyle w:val="ab"/>
        <w:spacing w:line="360" w:lineRule="auto"/>
        <w:rPr>
          <w:rFonts w:hAnsi="宋体" w:hint="eastAsia"/>
          <w:sz w:val="21"/>
          <w:u w:val="single"/>
        </w:rPr>
      </w:pPr>
      <w:r w:rsidRPr="00872B36">
        <w:rPr>
          <w:rFonts w:hAnsi="宋体" w:hint="eastAsia"/>
          <w:bCs/>
          <w:sz w:val="21"/>
          <w:u w:val="single"/>
        </w:rPr>
        <w:t xml:space="preserve">    </w:t>
      </w:r>
      <w:r w:rsidRPr="00872B36">
        <w:rPr>
          <w:rFonts w:hAnsi="宋体" w:hint="eastAsia"/>
          <w:bCs/>
          <w:sz w:val="21"/>
        </w:rPr>
        <w:t>年</w:t>
      </w:r>
      <w:r w:rsidRPr="00872B36">
        <w:rPr>
          <w:rFonts w:hAnsi="宋体" w:hint="eastAsia"/>
          <w:bCs/>
          <w:sz w:val="21"/>
          <w:u w:val="single"/>
        </w:rPr>
        <w:t xml:space="preserve">    </w:t>
      </w:r>
      <w:r w:rsidRPr="00872B36">
        <w:rPr>
          <w:rFonts w:hAnsi="宋体" w:hint="eastAsia"/>
          <w:bCs/>
          <w:sz w:val="21"/>
        </w:rPr>
        <w:t>月</w:t>
      </w:r>
      <w:r w:rsidRPr="00872B36">
        <w:rPr>
          <w:rFonts w:hAnsi="宋体" w:hint="eastAsia"/>
          <w:bCs/>
          <w:sz w:val="21"/>
          <w:u w:val="single"/>
        </w:rPr>
        <w:t xml:space="preserve">    </w:t>
      </w:r>
      <w:r w:rsidRPr="00872B36">
        <w:rPr>
          <w:rFonts w:hAnsi="宋体" w:hint="eastAsia"/>
          <w:bCs/>
          <w:sz w:val="21"/>
        </w:rPr>
        <w:t>日</w:t>
      </w:r>
    </w:p>
    <w:p w14:paraId="1CB09CD7" w14:textId="77777777" w:rsidR="00C20CCD" w:rsidRPr="00872B36" w:rsidRDefault="00C20CCD">
      <w:pPr>
        <w:rPr>
          <w:rFonts w:ascii="宋体" w:hAnsi="宋体" w:cs="宋体" w:hint="eastAsia"/>
          <w:sz w:val="28"/>
          <w:szCs w:val="28"/>
        </w:rPr>
      </w:pPr>
    </w:p>
    <w:p w14:paraId="3E7DA285" w14:textId="77777777" w:rsidR="00C20CCD" w:rsidRPr="00872B36" w:rsidRDefault="00C20CCD">
      <w:pPr>
        <w:pStyle w:val="af"/>
      </w:pPr>
    </w:p>
    <w:p w14:paraId="74D0ADEB" w14:textId="77777777" w:rsidR="00C20CCD" w:rsidRPr="00872B36" w:rsidRDefault="00C20CCD">
      <w:pPr>
        <w:pStyle w:val="aa"/>
        <w:rPr>
          <w:rFonts w:ascii="宋体" w:hAnsi="宋体" w:cs="宋体" w:hint="eastAsia"/>
          <w:sz w:val="28"/>
          <w:szCs w:val="28"/>
        </w:rPr>
      </w:pPr>
    </w:p>
    <w:p w14:paraId="04ACF5E7" w14:textId="77777777" w:rsidR="00C20CCD" w:rsidRPr="00872B36" w:rsidRDefault="00C20CCD">
      <w:pPr>
        <w:pStyle w:val="aa"/>
        <w:rPr>
          <w:rFonts w:ascii="宋体" w:hAnsi="宋体" w:cs="宋体" w:hint="eastAsia"/>
          <w:sz w:val="28"/>
          <w:szCs w:val="28"/>
        </w:rPr>
      </w:pPr>
    </w:p>
    <w:p w14:paraId="7A625730" w14:textId="77777777" w:rsidR="00C20CCD" w:rsidRPr="00872B36" w:rsidRDefault="00C20CCD">
      <w:pPr>
        <w:pStyle w:val="aa"/>
        <w:ind w:firstLine="0"/>
        <w:rPr>
          <w:rFonts w:ascii="宋体" w:hAnsi="宋体" w:cs="宋体" w:hint="eastAsia"/>
          <w:sz w:val="28"/>
          <w:szCs w:val="28"/>
        </w:rPr>
      </w:pPr>
    </w:p>
    <w:p w14:paraId="29B7B617" w14:textId="77777777" w:rsidR="00C20CCD" w:rsidRPr="00872B36" w:rsidRDefault="00000000">
      <w:pPr>
        <w:pStyle w:val="ab"/>
        <w:spacing w:line="360" w:lineRule="auto"/>
        <w:rPr>
          <w:rFonts w:cs="宋体"/>
          <w:b/>
          <w:sz w:val="28"/>
          <w:szCs w:val="28"/>
        </w:rPr>
      </w:pPr>
      <w:r w:rsidRPr="00872B36">
        <w:rPr>
          <w:rFonts w:cs="Microsoft JhengHei Light" w:hint="eastAsia"/>
          <w:spacing w:val="-2"/>
          <w:sz w:val="28"/>
          <w:szCs w:val="28"/>
        </w:rPr>
        <w:t>三、供应商认为有必要提供的其他文件及资料；</w:t>
      </w:r>
    </w:p>
    <w:p w14:paraId="07D14855" w14:textId="77777777" w:rsidR="00C20CCD" w:rsidRPr="00872B36" w:rsidRDefault="00000000">
      <w:pPr>
        <w:pStyle w:val="af4"/>
      </w:pPr>
      <w:bookmarkStart w:id="96" w:name="_Toc99823393"/>
      <w:bookmarkStart w:id="97" w:name="_Toc53654328"/>
      <w:r w:rsidRPr="00872B36">
        <w:rPr>
          <w:rFonts w:hint="eastAsia"/>
        </w:rPr>
        <w:lastRenderedPageBreak/>
        <w:t>第六章</w:t>
      </w:r>
      <w:r w:rsidRPr="00872B36">
        <w:rPr>
          <w:rFonts w:hint="eastAsia"/>
        </w:rPr>
        <w:t xml:space="preserve"> </w:t>
      </w:r>
      <w:r w:rsidRPr="00872B36">
        <w:rPr>
          <w:rFonts w:hint="eastAsia"/>
        </w:rPr>
        <w:t>采购合同条款格式</w:t>
      </w:r>
      <w:bookmarkEnd w:id="96"/>
      <w:bookmarkEnd w:id="97"/>
    </w:p>
    <w:p w14:paraId="02D08C4C" w14:textId="77777777" w:rsidR="006E4D71" w:rsidRPr="00872B36" w:rsidRDefault="006E4D71">
      <w:pPr>
        <w:snapToGrid w:val="0"/>
        <w:spacing w:line="400" w:lineRule="exact"/>
        <w:jc w:val="center"/>
        <w:rPr>
          <w:rFonts w:ascii="宋体" w:hAnsi="宋体" w:hint="eastAsia"/>
          <w:b/>
          <w:bCs/>
          <w:sz w:val="32"/>
          <w:szCs w:val="32"/>
        </w:rPr>
      </w:pPr>
    </w:p>
    <w:p w14:paraId="15A2E18E" w14:textId="77777777" w:rsidR="00C20CCD" w:rsidRPr="00872B36" w:rsidRDefault="00000000">
      <w:pPr>
        <w:snapToGrid w:val="0"/>
        <w:spacing w:line="400" w:lineRule="exact"/>
        <w:jc w:val="center"/>
        <w:rPr>
          <w:rFonts w:ascii="宋体" w:hAnsi="宋体" w:hint="eastAsia"/>
          <w:b/>
          <w:bCs/>
          <w:sz w:val="32"/>
          <w:szCs w:val="32"/>
        </w:rPr>
      </w:pPr>
      <w:r w:rsidRPr="00872B36">
        <w:rPr>
          <w:rFonts w:ascii="宋体" w:hAnsi="宋体" w:hint="eastAsia"/>
          <w:b/>
          <w:bCs/>
          <w:sz w:val="32"/>
          <w:szCs w:val="32"/>
        </w:rPr>
        <w:t>政府采购合同</w:t>
      </w:r>
    </w:p>
    <w:p w14:paraId="24B3C2EE" w14:textId="77777777" w:rsidR="006E4D71" w:rsidRPr="00872B36" w:rsidRDefault="006E4D71" w:rsidP="006E4D71">
      <w:pPr>
        <w:snapToGrid w:val="0"/>
        <w:spacing w:line="420" w:lineRule="exact"/>
        <w:ind w:firstLineChars="177" w:firstLine="425"/>
        <w:rPr>
          <w:rFonts w:ascii="宋体" w:hAnsi="宋体" w:hint="eastAsia"/>
          <w:sz w:val="24"/>
          <w:szCs w:val="24"/>
        </w:rPr>
      </w:pPr>
    </w:p>
    <w:p w14:paraId="1F49F3BD" w14:textId="77777777" w:rsidR="00C20CCD" w:rsidRPr="00872B36" w:rsidRDefault="00000000" w:rsidP="006E4D71">
      <w:pPr>
        <w:snapToGrid w:val="0"/>
        <w:spacing w:line="420" w:lineRule="exact"/>
        <w:ind w:firstLineChars="177" w:firstLine="425"/>
        <w:rPr>
          <w:rFonts w:ascii="宋体" w:hAnsi="宋体" w:hint="eastAsia"/>
          <w:sz w:val="24"/>
          <w:szCs w:val="24"/>
        </w:rPr>
      </w:pPr>
      <w:r w:rsidRPr="00872B36">
        <w:rPr>
          <w:rFonts w:ascii="宋体" w:hAnsi="宋体" w:hint="eastAsia"/>
          <w:sz w:val="24"/>
          <w:szCs w:val="24"/>
        </w:rPr>
        <w:t>（注：除采购文件规定的实质性条款外，可根据项目实际情况对合同格式做修改）</w:t>
      </w:r>
    </w:p>
    <w:p w14:paraId="731853E0" w14:textId="77777777" w:rsidR="007F08AE" w:rsidRPr="00872B36" w:rsidRDefault="007F08AE" w:rsidP="006E4D71">
      <w:pPr>
        <w:snapToGrid w:val="0"/>
        <w:spacing w:line="360" w:lineRule="auto"/>
        <w:ind w:right="480"/>
        <w:rPr>
          <w:rFonts w:ascii="宋体" w:hAnsi="宋体" w:cs="宋体" w:hint="eastAsia"/>
          <w:bCs/>
          <w:sz w:val="24"/>
          <w:szCs w:val="24"/>
        </w:rPr>
      </w:pPr>
    </w:p>
    <w:p w14:paraId="0756BDC0" w14:textId="77777777" w:rsidR="006E4D71" w:rsidRPr="00872B36" w:rsidRDefault="00000000" w:rsidP="006E4D71">
      <w:pPr>
        <w:snapToGrid w:val="0"/>
        <w:spacing w:line="360" w:lineRule="auto"/>
        <w:ind w:right="480"/>
        <w:rPr>
          <w:rFonts w:ascii="宋体" w:hAnsi="宋体" w:cs="宋体" w:hint="eastAsia"/>
          <w:bCs/>
          <w:sz w:val="24"/>
          <w:szCs w:val="24"/>
        </w:rPr>
      </w:pPr>
      <w:r w:rsidRPr="00872B36">
        <w:rPr>
          <w:rFonts w:ascii="宋体" w:hAnsi="宋体" w:cs="宋体" w:hint="eastAsia"/>
          <w:bCs/>
          <w:sz w:val="24"/>
          <w:szCs w:val="24"/>
        </w:rPr>
        <w:t>合同编号：</w:t>
      </w:r>
    </w:p>
    <w:p w14:paraId="25BA2E84" w14:textId="77777777" w:rsidR="006E4D71" w:rsidRPr="00872B36" w:rsidRDefault="006E4D71" w:rsidP="006E4D71">
      <w:pPr>
        <w:snapToGrid w:val="0"/>
        <w:spacing w:line="360" w:lineRule="auto"/>
        <w:ind w:right="480"/>
      </w:pPr>
      <w:r w:rsidRPr="00872B36">
        <w:rPr>
          <w:rFonts w:ascii="宋体" w:hAnsi="宋体" w:cs="宋体" w:hint="eastAsia"/>
          <w:sz w:val="24"/>
          <w:szCs w:val="24"/>
        </w:rPr>
        <w:t>采购计划号：</w:t>
      </w:r>
      <w:r w:rsidRPr="00872B36">
        <w:rPr>
          <w:rFonts w:ascii="宋体" w:hAnsi="宋体" w:cs="宋体"/>
          <w:sz w:val="24"/>
          <w:szCs w:val="24"/>
        </w:rPr>
        <w:t>GGZC[2026]287号</w:t>
      </w:r>
    </w:p>
    <w:p w14:paraId="72974788" w14:textId="77777777" w:rsidR="00C20CCD" w:rsidRPr="00872B36" w:rsidRDefault="00000000" w:rsidP="006E4D71">
      <w:pPr>
        <w:snapToGrid w:val="0"/>
        <w:spacing w:line="360" w:lineRule="auto"/>
        <w:rPr>
          <w:rFonts w:ascii="宋体" w:hAnsi="宋体" w:cs="宋体" w:hint="eastAsia"/>
          <w:sz w:val="24"/>
          <w:szCs w:val="24"/>
        </w:rPr>
      </w:pPr>
      <w:r w:rsidRPr="00872B36">
        <w:rPr>
          <w:rFonts w:ascii="宋体" w:hAnsi="宋体" w:cs="宋体" w:hint="eastAsia"/>
          <w:sz w:val="24"/>
          <w:szCs w:val="24"/>
        </w:rPr>
        <w:t>采购单位（甲方）</w:t>
      </w:r>
      <w:r w:rsidR="007F08AE" w:rsidRPr="00872B36">
        <w:rPr>
          <w:rFonts w:ascii="宋体" w:hAnsi="宋体" w:cs="宋体" w:hint="eastAsia"/>
          <w:sz w:val="24"/>
          <w:szCs w:val="24"/>
        </w:rPr>
        <w:t>：</w:t>
      </w:r>
      <w:r w:rsidR="006E4D71" w:rsidRPr="00872B36">
        <w:rPr>
          <w:rFonts w:ascii="宋体" w:hAnsi="宋体" w:cs="宋体" w:hint="eastAsia"/>
          <w:sz w:val="24"/>
          <w:szCs w:val="24"/>
        </w:rPr>
        <w:t xml:space="preserve">                 </w:t>
      </w:r>
    </w:p>
    <w:p w14:paraId="30A0147C" w14:textId="77777777" w:rsidR="00C20CCD" w:rsidRPr="00872B36" w:rsidRDefault="00000000" w:rsidP="006E4D71">
      <w:pPr>
        <w:snapToGrid w:val="0"/>
        <w:spacing w:line="360" w:lineRule="auto"/>
        <w:rPr>
          <w:rFonts w:ascii="宋体" w:hAnsi="宋体" w:cs="宋体" w:hint="eastAsia"/>
          <w:sz w:val="24"/>
          <w:szCs w:val="24"/>
        </w:rPr>
      </w:pPr>
      <w:r w:rsidRPr="00872B36">
        <w:rPr>
          <w:rFonts w:ascii="宋体" w:hAnsi="宋体" w:cs="宋体" w:hint="eastAsia"/>
          <w:sz w:val="24"/>
          <w:szCs w:val="24"/>
        </w:rPr>
        <w:t>供应商（乙方）</w:t>
      </w:r>
      <w:r w:rsidR="007F08AE" w:rsidRPr="00872B36">
        <w:rPr>
          <w:rFonts w:ascii="宋体" w:hAnsi="宋体" w:cs="宋体" w:hint="eastAsia"/>
          <w:sz w:val="24"/>
          <w:szCs w:val="24"/>
        </w:rPr>
        <w:t>：</w:t>
      </w:r>
      <w:r w:rsidR="006E4D71" w:rsidRPr="00872B36">
        <w:rPr>
          <w:rFonts w:ascii="宋体" w:hAnsi="宋体" w:cs="宋体" w:hint="eastAsia"/>
          <w:sz w:val="24"/>
          <w:szCs w:val="24"/>
        </w:rPr>
        <w:t xml:space="preserve">                 </w:t>
      </w:r>
    </w:p>
    <w:p w14:paraId="083E9811" w14:textId="77777777" w:rsidR="006E4D71" w:rsidRPr="00872B36" w:rsidRDefault="00000000" w:rsidP="006E4D71">
      <w:pPr>
        <w:snapToGrid w:val="0"/>
        <w:spacing w:line="360" w:lineRule="auto"/>
        <w:rPr>
          <w:rFonts w:ascii="宋体" w:hAnsi="宋体" w:cs="宋体" w:hint="eastAsia"/>
          <w:sz w:val="24"/>
          <w:szCs w:val="24"/>
        </w:rPr>
      </w:pPr>
      <w:r w:rsidRPr="00872B36">
        <w:rPr>
          <w:rFonts w:ascii="宋体" w:hAnsi="宋体" w:cs="宋体" w:hint="eastAsia"/>
          <w:sz w:val="24"/>
          <w:szCs w:val="24"/>
        </w:rPr>
        <w:t>签订地点</w:t>
      </w:r>
      <w:r w:rsidR="007F08AE" w:rsidRPr="00872B36">
        <w:rPr>
          <w:rFonts w:ascii="宋体" w:hAnsi="宋体" w:cs="宋体" w:hint="eastAsia"/>
          <w:sz w:val="24"/>
          <w:szCs w:val="24"/>
        </w:rPr>
        <w:t>：</w:t>
      </w:r>
      <w:r w:rsidR="006E4D71" w:rsidRPr="00872B36">
        <w:rPr>
          <w:rFonts w:ascii="宋体" w:hAnsi="宋体" w:cs="宋体" w:hint="eastAsia"/>
          <w:sz w:val="24"/>
          <w:szCs w:val="24"/>
        </w:rPr>
        <w:t xml:space="preserve">                      </w:t>
      </w:r>
    </w:p>
    <w:p w14:paraId="645C6E6F" w14:textId="77777777" w:rsidR="00C20CCD" w:rsidRPr="00872B36" w:rsidRDefault="00000000" w:rsidP="006E4D71">
      <w:pPr>
        <w:snapToGrid w:val="0"/>
        <w:spacing w:line="360" w:lineRule="auto"/>
        <w:rPr>
          <w:rFonts w:ascii="宋体" w:hAnsi="宋体" w:cs="宋体" w:hint="eastAsia"/>
          <w:sz w:val="24"/>
          <w:szCs w:val="24"/>
        </w:rPr>
      </w:pPr>
      <w:r w:rsidRPr="00872B36">
        <w:rPr>
          <w:rFonts w:ascii="宋体" w:hAnsi="宋体" w:cs="宋体" w:hint="eastAsia"/>
          <w:sz w:val="24"/>
          <w:szCs w:val="24"/>
        </w:rPr>
        <w:t>签订时间</w:t>
      </w:r>
      <w:r w:rsidR="007F08AE" w:rsidRPr="00872B36">
        <w:rPr>
          <w:rFonts w:ascii="宋体" w:hAnsi="宋体" w:cs="宋体" w:hint="eastAsia"/>
          <w:sz w:val="24"/>
          <w:szCs w:val="24"/>
        </w:rPr>
        <w:t>：</w:t>
      </w:r>
    </w:p>
    <w:p w14:paraId="4905833F" w14:textId="77777777" w:rsidR="00C20CCD" w:rsidRPr="00872B36" w:rsidRDefault="00000000">
      <w:pPr>
        <w:spacing w:line="360" w:lineRule="auto"/>
        <w:ind w:firstLineChars="171" w:firstLine="410"/>
        <w:rPr>
          <w:rFonts w:ascii="宋体" w:hAnsi="宋体" w:cs="宋体" w:hint="eastAsia"/>
          <w:kern w:val="0"/>
          <w:sz w:val="24"/>
          <w:szCs w:val="24"/>
        </w:rPr>
      </w:pPr>
      <w:r w:rsidRPr="00872B36">
        <w:rPr>
          <w:rFonts w:ascii="宋体" w:hAnsi="宋体" w:cs="宋体" w:hint="eastAsia"/>
          <w:kern w:val="0"/>
          <w:sz w:val="24"/>
          <w:szCs w:val="24"/>
        </w:rPr>
        <w:t>根据《中华人民共和国政府采购法》、《中华人民共和国民法典》等法律、法规规定，按照竞争性磋商文件（以下简称“采购文件”）规定条款和成交人竞标文件（以下简称“响应文件”）及其承诺，甲乙双方签订本合同。</w:t>
      </w:r>
    </w:p>
    <w:p w14:paraId="7388E971" w14:textId="77777777" w:rsidR="00C20CCD" w:rsidRPr="00872B36" w:rsidRDefault="00000000">
      <w:pPr>
        <w:snapToGrid w:val="0"/>
        <w:spacing w:line="360" w:lineRule="auto"/>
        <w:ind w:firstLineChars="200" w:firstLine="482"/>
        <w:rPr>
          <w:rFonts w:ascii="宋体" w:hAnsi="宋体" w:cs="宋体" w:hint="eastAsia"/>
          <w:b/>
          <w:sz w:val="24"/>
          <w:szCs w:val="24"/>
        </w:rPr>
      </w:pPr>
      <w:r w:rsidRPr="00872B36">
        <w:rPr>
          <w:rFonts w:ascii="宋体" w:hAnsi="宋体" w:cs="宋体" w:hint="eastAsia"/>
          <w:b/>
          <w:sz w:val="24"/>
          <w:szCs w:val="24"/>
        </w:rPr>
        <w:t>第一条　合同标的</w:t>
      </w:r>
    </w:p>
    <w:p w14:paraId="667080EB" w14:textId="77777777" w:rsidR="00C20CCD" w:rsidRPr="00872B36" w:rsidRDefault="00000000">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1</w:t>
      </w:r>
      <w:r w:rsidRPr="00872B36">
        <w:rPr>
          <w:rFonts w:ascii="宋体" w:hAnsi="宋体" w:cs="宋体" w:hint="eastAsia"/>
          <w:kern w:val="0"/>
          <w:sz w:val="24"/>
          <w:szCs w:val="24"/>
        </w:rPr>
        <w:t xml:space="preserve">. </w:t>
      </w:r>
      <w:r w:rsidRPr="00872B36">
        <w:rPr>
          <w:rFonts w:ascii="宋体" w:hAnsi="宋体" w:cs="宋体" w:hint="eastAsia"/>
          <w:sz w:val="24"/>
          <w:szCs w:val="24"/>
        </w:rPr>
        <w:t>项目一览表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1992"/>
        <w:gridCol w:w="2210"/>
        <w:gridCol w:w="1311"/>
        <w:gridCol w:w="844"/>
        <w:gridCol w:w="974"/>
        <w:gridCol w:w="861"/>
      </w:tblGrid>
      <w:tr w:rsidR="00C20CCD" w:rsidRPr="00872B36" w14:paraId="5D3DE576" w14:textId="77777777" w:rsidTr="006E4D71">
        <w:trPr>
          <w:cantSplit/>
          <w:trHeight w:val="1001"/>
          <w:jc w:val="center"/>
        </w:trPr>
        <w:tc>
          <w:tcPr>
            <w:tcW w:w="715" w:type="dxa"/>
            <w:vAlign w:val="center"/>
          </w:tcPr>
          <w:p w14:paraId="050EB4BB"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序号</w:t>
            </w:r>
          </w:p>
        </w:tc>
        <w:tc>
          <w:tcPr>
            <w:tcW w:w="1992" w:type="dxa"/>
            <w:vAlign w:val="center"/>
          </w:tcPr>
          <w:p w14:paraId="203818FE"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服务内容</w:t>
            </w:r>
          </w:p>
        </w:tc>
        <w:tc>
          <w:tcPr>
            <w:tcW w:w="2210" w:type="dxa"/>
            <w:vAlign w:val="center"/>
          </w:tcPr>
          <w:p w14:paraId="23237E73"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服务项目要求(或技术参数需求)</w:t>
            </w:r>
          </w:p>
        </w:tc>
        <w:tc>
          <w:tcPr>
            <w:tcW w:w="1311" w:type="dxa"/>
            <w:vAlign w:val="center"/>
          </w:tcPr>
          <w:p w14:paraId="23B6C1C5"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数量</w:t>
            </w:r>
          </w:p>
        </w:tc>
        <w:tc>
          <w:tcPr>
            <w:tcW w:w="844" w:type="dxa"/>
            <w:vAlign w:val="center"/>
          </w:tcPr>
          <w:p w14:paraId="35345AB0"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单位</w:t>
            </w:r>
          </w:p>
        </w:tc>
        <w:tc>
          <w:tcPr>
            <w:tcW w:w="974" w:type="dxa"/>
            <w:vAlign w:val="center"/>
          </w:tcPr>
          <w:p w14:paraId="3487EDA7"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单价</w:t>
            </w:r>
          </w:p>
          <w:p w14:paraId="5DB4DFBB"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（元）</w:t>
            </w:r>
          </w:p>
        </w:tc>
        <w:tc>
          <w:tcPr>
            <w:tcW w:w="856" w:type="dxa"/>
            <w:vAlign w:val="center"/>
          </w:tcPr>
          <w:p w14:paraId="7EF7EE62"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金额</w:t>
            </w:r>
          </w:p>
          <w:p w14:paraId="0881238F"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（元）</w:t>
            </w:r>
          </w:p>
        </w:tc>
      </w:tr>
      <w:tr w:rsidR="00C20CCD" w:rsidRPr="00872B36" w14:paraId="409509F3" w14:textId="77777777" w:rsidTr="006E4D71">
        <w:trPr>
          <w:cantSplit/>
          <w:trHeight w:val="568"/>
          <w:jc w:val="center"/>
        </w:trPr>
        <w:tc>
          <w:tcPr>
            <w:tcW w:w="715" w:type="dxa"/>
            <w:vAlign w:val="center"/>
          </w:tcPr>
          <w:p w14:paraId="2A98C8C5"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1</w:t>
            </w:r>
          </w:p>
        </w:tc>
        <w:tc>
          <w:tcPr>
            <w:tcW w:w="1992" w:type="dxa"/>
            <w:vAlign w:val="center"/>
          </w:tcPr>
          <w:p w14:paraId="425AEC6E" w14:textId="77777777" w:rsidR="00C20CCD" w:rsidRPr="00872B36" w:rsidRDefault="00C20CCD">
            <w:pPr>
              <w:snapToGrid w:val="0"/>
              <w:spacing w:line="360" w:lineRule="auto"/>
              <w:jc w:val="center"/>
              <w:rPr>
                <w:rFonts w:ascii="宋体" w:hAnsi="宋体" w:cs="宋体" w:hint="eastAsia"/>
                <w:sz w:val="24"/>
                <w:szCs w:val="24"/>
              </w:rPr>
            </w:pPr>
          </w:p>
        </w:tc>
        <w:tc>
          <w:tcPr>
            <w:tcW w:w="2210" w:type="dxa"/>
            <w:vAlign w:val="center"/>
          </w:tcPr>
          <w:p w14:paraId="352D2103" w14:textId="77777777" w:rsidR="00C20CCD" w:rsidRPr="00872B36" w:rsidRDefault="00C20CCD">
            <w:pPr>
              <w:snapToGrid w:val="0"/>
              <w:spacing w:line="360" w:lineRule="auto"/>
              <w:jc w:val="center"/>
              <w:rPr>
                <w:rFonts w:ascii="宋体" w:hAnsi="宋体" w:cs="宋体" w:hint="eastAsia"/>
                <w:sz w:val="24"/>
                <w:szCs w:val="24"/>
              </w:rPr>
            </w:pPr>
          </w:p>
        </w:tc>
        <w:tc>
          <w:tcPr>
            <w:tcW w:w="1311" w:type="dxa"/>
            <w:vAlign w:val="center"/>
          </w:tcPr>
          <w:p w14:paraId="1F583CE5"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1</w:t>
            </w:r>
          </w:p>
        </w:tc>
        <w:tc>
          <w:tcPr>
            <w:tcW w:w="844" w:type="dxa"/>
            <w:vAlign w:val="center"/>
          </w:tcPr>
          <w:p w14:paraId="1724D7A3" w14:textId="77777777" w:rsidR="00C20CCD" w:rsidRPr="00872B36" w:rsidRDefault="00000000">
            <w:pPr>
              <w:snapToGrid w:val="0"/>
              <w:spacing w:line="360" w:lineRule="auto"/>
              <w:jc w:val="center"/>
              <w:rPr>
                <w:rFonts w:ascii="宋体" w:hAnsi="宋体" w:cs="宋体" w:hint="eastAsia"/>
                <w:sz w:val="24"/>
                <w:szCs w:val="24"/>
              </w:rPr>
            </w:pPr>
            <w:r w:rsidRPr="00872B36">
              <w:rPr>
                <w:rFonts w:ascii="宋体" w:hAnsi="宋体" w:cs="宋体" w:hint="eastAsia"/>
                <w:sz w:val="24"/>
                <w:szCs w:val="24"/>
              </w:rPr>
              <w:t>项</w:t>
            </w:r>
          </w:p>
        </w:tc>
        <w:tc>
          <w:tcPr>
            <w:tcW w:w="974" w:type="dxa"/>
            <w:vAlign w:val="center"/>
          </w:tcPr>
          <w:p w14:paraId="7B7155C3" w14:textId="77777777" w:rsidR="00C20CCD" w:rsidRPr="00872B36" w:rsidRDefault="00C20CCD">
            <w:pPr>
              <w:snapToGrid w:val="0"/>
              <w:spacing w:line="360" w:lineRule="auto"/>
              <w:jc w:val="center"/>
              <w:rPr>
                <w:rFonts w:ascii="宋体" w:hAnsi="宋体" w:cs="宋体" w:hint="eastAsia"/>
                <w:sz w:val="24"/>
                <w:szCs w:val="24"/>
              </w:rPr>
            </w:pPr>
          </w:p>
        </w:tc>
        <w:tc>
          <w:tcPr>
            <w:tcW w:w="856" w:type="dxa"/>
            <w:vAlign w:val="center"/>
          </w:tcPr>
          <w:p w14:paraId="45F419F8" w14:textId="77777777" w:rsidR="00C20CCD" w:rsidRPr="00872B36" w:rsidRDefault="00C20CCD">
            <w:pPr>
              <w:snapToGrid w:val="0"/>
              <w:spacing w:line="360" w:lineRule="auto"/>
              <w:jc w:val="center"/>
              <w:rPr>
                <w:rFonts w:ascii="宋体" w:hAnsi="宋体" w:cs="宋体" w:hint="eastAsia"/>
                <w:sz w:val="24"/>
                <w:szCs w:val="24"/>
              </w:rPr>
            </w:pPr>
          </w:p>
        </w:tc>
      </w:tr>
      <w:tr w:rsidR="00C20CCD" w:rsidRPr="00872B36" w14:paraId="6C5C932A" w14:textId="77777777" w:rsidTr="006E4D71">
        <w:trPr>
          <w:cantSplit/>
          <w:trHeight w:val="568"/>
          <w:jc w:val="center"/>
        </w:trPr>
        <w:tc>
          <w:tcPr>
            <w:tcW w:w="715" w:type="dxa"/>
            <w:vAlign w:val="center"/>
          </w:tcPr>
          <w:p w14:paraId="30AB745D" w14:textId="77777777" w:rsidR="00C20CCD" w:rsidRPr="00872B36" w:rsidRDefault="00C20CCD">
            <w:pPr>
              <w:snapToGrid w:val="0"/>
              <w:spacing w:line="360" w:lineRule="auto"/>
              <w:jc w:val="center"/>
              <w:rPr>
                <w:rFonts w:ascii="宋体" w:hAnsi="宋体" w:cs="宋体" w:hint="eastAsia"/>
                <w:sz w:val="24"/>
                <w:szCs w:val="24"/>
              </w:rPr>
            </w:pPr>
          </w:p>
        </w:tc>
        <w:tc>
          <w:tcPr>
            <w:tcW w:w="1992" w:type="dxa"/>
            <w:vAlign w:val="center"/>
          </w:tcPr>
          <w:p w14:paraId="3C9BD965" w14:textId="77777777" w:rsidR="00C20CCD" w:rsidRPr="00872B36" w:rsidRDefault="00C20CCD">
            <w:pPr>
              <w:snapToGrid w:val="0"/>
              <w:spacing w:line="360" w:lineRule="auto"/>
              <w:jc w:val="center"/>
              <w:rPr>
                <w:rFonts w:ascii="宋体" w:hAnsi="宋体" w:cs="宋体" w:hint="eastAsia"/>
                <w:sz w:val="24"/>
                <w:szCs w:val="24"/>
              </w:rPr>
            </w:pPr>
          </w:p>
        </w:tc>
        <w:tc>
          <w:tcPr>
            <w:tcW w:w="2210" w:type="dxa"/>
            <w:vAlign w:val="center"/>
          </w:tcPr>
          <w:p w14:paraId="41EFC7B7" w14:textId="77777777" w:rsidR="00C20CCD" w:rsidRPr="00872B36" w:rsidRDefault="00C20CCD">
            <w:pPr>
              <w:snapToGrid w:val="0"/>
              <w:spacing w:line="360" w:lineRule="auto"/>
              <w:jc w:val="center"/>
              <w:rPr>
                <w:rFonts w:ascii="宋体" w:hAnsi="宋体" w:cs="宋体" w:hint="eastAsia"/>
                <w:sz w:val="24"/>
                <w:szCs w:val="24"/>
              </w:rPr>
            </w:pPr>
          </w:p>
        </w:tc>
        <w:tc>
          <w:tcPr>
            <w:tcW w:w="1311" w:type="dxa"/>
          </w:tcPr>
          <w:p w14:paraId="26CD9106" w14:textId="77777777" w:rsidR="00C20CCD" w:rsidRPr="00872B36" w:rsidRDefault="00C20CCD">
            <w:pPr>
              <w:snapToGrid w:val="0"/>
              <w:spacing w:line="360" w:lineRule="auto"/>
              <w:jc w:val="center"/>
              <w:rPr>
                <w:rFonts w:ascii="宋体" w:hAnsi="宋体" w:cs="宋体" w:hint="eastAsia"/>
                <w:sz w:val="24"/>
                <w:szCs w:val="24"/>
              </w:rPr>
            </w:pPr>
          </w:p>
        </w:tc>
        <w:tc>
          <w:tcPr>
            <w:tcW w:w="844" w:type="dxa"/>
          </w:tcPr>
          <w:p w14:paraId="374148FB" w14:textId="77777777" w:rsidR="00C20CCD" w:rsidRPr="00872B36" w:rsidRDefault="00C20CCD">
            <w:pPr>
              <w:snapToGrid w:val="0"/>
              <w:spacing w:line="360" w:lineRule="auto"/>
              <w:jc w:val="center"/>
              <w:rPr>
                <w:rFonts w:ascii="宋体" w:hAnsi="宋体" w:cs="宋体" w:hint="eastAsia"/>
                <w:sz w:val="24"/>
                <w:szCs w:val="24"/>
              </w:rPr>
            </w:pPr>
          </w:p>
        </w:tc>
        <w:tc>
          <w:tcPr>
            <w:tcW w:w="974" w:type="dxa"/>
            <w:vAlign w:val="center"/>
          </w:tcPr>
          <w:p w14:paraId="5E9988B1" w14:textId="77777777" w:rsidR="00C20CCD" w:rsidRPr="00872B36" w:rsidRDefault="00C20CCD">
            <w:pPr>
              <w:snapToGrid w:val="0"/>
              <w:spacing w:line="360" w:lineRule="auto"/>
              <w:jc w:val="center"/>
              <w:rPr>
                <w:rFonts w:ascii="宋体" w:hAnsi="宋体" w:cs="宋体" w:hint="eastAsia"/>
                <w:sz w:val="24"/>
                <w:szCs w:val="24"/>
              </w:rPr>
            </w:pPr>
          </w:p>
        </w:tc>
        <w:tc>
          <w:tcPr>
            <w:tcW w:w="856" w:type="dxa"/>
            <w:vAlign w:val="center"/>
          </w:tcPr>
          <w:p w14:paraId="431DE164" w14:textId="77777777" w:rsidR="00C20CCD" w:rsidRPr="00872B36" w:rsidRDefault="00C20CCD">
            <w:pPr>
              <w:snapToGrid w:val="0"/>
              <w:spacing w:line="360" w:lineRule="auto"/>
              <w:jc w:val="center"/>
              <w:rPr>
                <w:rFonts w:ascii="宋体" w:hAnsi="宋体" w:cs="宋体" w:hint="eastAsia"/>
                <w:sz w:val="24"/>
                <w:szCs w:val="24"/>
              </w:rPr>
            </w:pPr>
          </w:p>
        </w:tc>
      </w:tr>
      <w:tr w:rsidR="00C20CCD" w:rsidRPr="00872B36" w14:paraId="058C1AC8" w14:textId="77777777" w:rsidTr="006E4D71">
        <w:trPr>
          <w:cantSplit/>
          <w:trHeight w:val="568"/>
          <w:jc w:val="center"/>
        </w:trPr>
        <w:tc>
          <w:tcPr>
            <w:tcW w:w="715" w:type="dxa"/>
            <w:vAlign w:val="center"/>
          </w:tcPr>
          <w:p w14:paraId="3686AA4B" w14:textId="77777777" w:rsidR="00C20CCD" w:rsidRPr="00872B36" w:rsidRDefault="00C20CCD">
            <w:pPr>
              <w:snapToGrid w:val="0"/>
              <w:spacing w:line="360" w:lineRule="auto"/>
              <w:jc w:val="center"/>
              <w:rPr>
                <w:rFonts w:ascii="宋体" w:hAnsi="宋体" w:cs="宋体" w:hint="eastAsia"/>
                <w:sz w:val="24"/>
                <w:szCs w:val="24"/>
              </w:rPr>
            </w:pPr>
          </w:p>
        </w:tc>
        <w:tc>
          <w:tcPr>
            <w:tcW w:w="1992" w:type="dxa"/>
            <w:vAlign w:val="center"/>
          </w:tcPr>
          <w:p w14:paraId="673FD8C9" w14:textId="77777777" w:rsidR="00C20CCD" w:rsidRPr="00872B36" w:rsidRDefault="00C20CCD">
            <w:pPr>
              <w:snapToGrid w:val="0"/>
              <w:spacing w:line="360" w:lineRule="auto"/>
              <w:jc w:val="center"/>
              <w:rPr>
                <w:rFonts w:ascii="宋体" w:hAnsi="宋体" w:cs="宋体" w:hint="eastAsia"/>
                <w:sz w:val="24"/>
                <w:szCs w:val="24"/>
              </w:rPr>
            </w:pPr>
          </w:p>
        </w:tc>
        <w:tc>
          <w:tcPr>
            <w:tcW w:w="2210" w:type="dxa"/>
            <w:vAlign w:val="center"/>
          </w:tcPr>
          <w:p w14:paraId="176C732F" w14:textId="77777777" w:rsidR="00C20CCD" w:rsidRPr="00872B36" w:rsidRDefault="00C20CCD">
            <w:pPr>
              <w:snapToGrid w:val="0"/>
              <w:spacing w:line="360" w:lineRule="auto"/>
              <w:jc w:val="center"/>
              <w:rPr>
                <w:rFonts w:ascii="宋体" w:hAnsi="宋体" w:cs="宋体" w:hint="eastAsia"/>
                <w:sz w:val="24"/>
                <w:szCs w:val="24"/>
              </w:rPr>
            </w:pPr>
          </w:p>
        </w:tc>
        <w:tc>
          <w:tcPr>
            <w:tcW w:w="1311" w:type="dxa"/>
          </w:tcPr>
          <w:p w14:paraId="368B9596" w14:textId="77777777" w:rsidR="00C20CCD" w:rsidRPr="00872B36" w:rsidRDefault="00C20CCD">
            <w:pPr>
              <w:snapToGrid w:val="0"/>
              <w:spacing w:line="360" w:lineRule="auto"/>
              <w:jc w:val="center"/>
              <w:rPr>
                <w:rFonts w:ascii="宋体" w:hAnsi="宋体" w:cs="宋体" w:hint="eastAsia"/>
                <w:sz w:val="24"/>
                <w:szCs w:val="24"/>
              </w:rPr>
            </w:pPr>
          </w:p>
        </w:tc>
        <w:tc>
          <w:tcPr>
            <w:tcW w:w="844" w:type="dxa"/>
          </w:tcPr>
          <w:p w14:paraId="23F66839" w14:textId="77777777" w:rsidR="00C20CCD" w:rsidRPr="00872B36" w:rsidRDefault="00C20CCD">
            <w:pPr>
              <w:snapToGrid w:val="0"/>
              <w:spacing w:line="360" w:lineRule="auto"/>
              <w:jc w:val="center"/>
              <w:rPr>
                <w:rFonts w:ascii="宋体" w:hAnsi="宋体" w:cs="宋体" w:hint="eastAsia"/>
                <w:sz w:val="24"/>
                <w:szCs w:val="24"/>
              </w:rPr>
            </w:pPr>
          </w:p>
        </w:tc>
        <w:tc>
          <w:tcPr>
            <w:tcW w:w="974" w:type="dxa"/>
            <w:vAlign w:val="center"/>
          </w:tcPr>
          <w:p w14:paraId="3F09062F" w14:textId="77777777" w:rsidR="00C20CCD" w:rsidRPr="00872B36" w:rsidRDefault="00C20CCD">
            <w:pPr>
              <w:snapToGrid w:val="0"/>
              <w:spacing w:line="360" w:lineRule="auto"/>
              <w:jc w:val="center"/>
              <w:rPr>
                <w:rFonts w:ascii="宋体" w:hAnsi="宋体" w:cs="宋体" w:hint="eastAsia"/>
                <w:sz w:val="24"/>
                <w:szCs w:val="24"/>
              </w:rPr>
            </w:pPr>
          </w:p>
        </w:tc>
        <w:tc>
          <w:tcPr>
            <w:tcW w:w="856" w:type="dxa"/>
            <w:vAlign w:val="center"/>
          </w:tcPr>
          <w:p w14:paraId="583F0ABF" w14:textId="77777777" w:rsidR="00C20CCD" w:rsidRPr="00872B36" w:rsidRDefault="00C20CCD">
            <w:pPr>
              <w:snapToGrid w:val="0"/>
              <w:spacing w:line="360" w:lineRule="auto"/>
              <w:jc w:val="center"/>
              <w:rPr>
                <w:rFonts w:ascii="宋体" w:hAnsi="宋体" w:cs="宋体" w:hint="eastAsia"/>
                <w:sz w:val="24"/>
                <w:szCs w:val="24"/>
              </w:rPr>
            </w:pPr>
          </w:p>
        </w:tc>
      </w:tr>
      <w:tr w:rsidR="00C20CCD" w:rsidRPr="00872B36" w14:paraId="7D8F4411" w14:textId="77777777" w:rsidTr="006E4D71">
        <w:trPr>
          <w:cantSplit/>
          <w:trHeight w:val="568"/>
          <w:jc w:val="center"/>
        </w:trPr>
        <w:tc>
          <w:tcPr>
            <w:tcW w:w="8907" w:type="dxa"/>
            <w:gridSpan w:val="7"/>
            <w:vAlign w:val="center"/>
          </w:tcPr>
          <w:p w14:paraId="6AEC1284" w14:textId="77777777" w:rsidR="00C20CCD" w:rsidRPr="00872B36" w:rsidRDefault="00000000">
            <w:pPr>
              <w:snapToGrid w:val="0"/>
              <w:spacing w:line="360" w:lineRule="auto"/>
              <w:rPr>
                <w:rFonts w:ascii="宋体" w:hAnsi="宋体" w:cs="宋体" w:hint="eastAsia"/>
                <w:sz w:val="24"/>
                <w:szCs w:val="24"/>
              </w:rPr>
            </w:pPr>
            <w:r w:rsidRPr="00872B36">
              <w:rPr>
                <w:rFonts w:ascii="宋体" w:hAnsi="宋体" w:cs="宋体" w:hint="eastAsia"/>
                <w:sz w:val="24"/>
                <w:szCs w:val="24"/>
              </w:rPr>
              <w:t>人民币合计金额（大写）（小写）</w:t>
            </w:r>
          </w:p>
        </w:tc>
      </w:tr>
    </w:tbl>
    <w:p w14:paraId="7C333297" w14:textId="77777777" w:rsidR="00C20CCD" w:rsidRPr="00872B36" w:rsidRDefault="00000000" w:rsidP="00EB41AE">
      <w:pPr>
        <w:snapToGrid w:val="0"/>
        <w:spacing w:line="360" w:lineRule="auto"/>
        <w:ind w:right="420" w:firstLineChars="200" w:firstLine="480"/>
        <w:rPr>
          <w:rFonts w:ascii="宋体" w:hAnsi="宋体" w:cs="宋体" w:hint="eastAsia"/>
          <w:sz w:val="24"/>
          <w:szCs w:val="24"/>
        </w:rPr>
      </w:pPr>
      <w:r w:rsidRPr="00872B36">
        <w:rPr>
          <w:rFonts w:ascii="宋体" w:hAnsi="宋体" w:cs="宋体" w:hint="eastAsia"/>
          <w:sz w:val="24"/>
          <w:szCs w:val="24"/>
        </w:rPr>
        <w:t>2</w:t>
      </w:r>
      <w:r w:rsidRPr="00872B36">
        <w:rPr>
          <w:rFonts w:ascii="宋体" w:hAnsi="宋体" w:cs="宋体" w:hint="eastAsia"/>
          <w:kern w:val="0"/>
          <w:sz w:val="24"/>
          <w:szCs w:val="24"/>
        </w:rPr>
        <w:t xml:space="preserve">. </w:t>
      </w:r>
      <w:r w:rsidRPr="00872B36">
        <w:rPr>
          <w:rFonts w:ascii="宋体" w:hAnsi="宋体" w:cs="宋体" w:hint="eastAsia"/>
          <w:sz w:val="24"/>
          <w:szCs w:val="24"/>
        </w:rPr>
        <w:t>合同合计金额包括服务成果价款[（详见报价表），以及为实现服务成果所包括的</w:t>
      </w:r>
      <w:r w:rsidR="00B84B2F" w:rsidRPr="00872B36">
        <w:rPr>
          <w:rFonts w:ascii="宋体" w:hAnsi="宋体" w:cs="宋体"/>
          <w:sz w:val="24"/>
          <w:szCs w:val="24"/>
        </w:rPr>
        <w:t>人员工资、劳务费、管理、利润、税金</w:t>
      </w:r>
      <w:r w:rsidRPr="00872B36">
        <w:rPr>
          <w:rFonts w:ascii="宋体" w:hAnsi="宋体" w:cs="宋体" w:hint="eastAsia"/>
          <w:sz w:val="24"/>
          <w:szCs w:val="24"/>
        </w:rPr>
        <w:t>等全部费用]。如采购文件、响应文件对其另有规定的，从其规定。</w:t>
      </w:r>
    </w:p>
    <w:p w14:paraId="5328B2C8" w14:textId="77777777" w:rsidR="00C20CCD" w:rsidRPr="00872B36" w:rsidRDefault="00000000" w:rsidP="00EB41AE">
      <w:pPr>
        <w:snapToGrid w:val="0"/>
        <w:spacing w:line="360" w:lineRule="auto"/>
        <w:ind w:firstLineChars="200" w:firstLine="482"/>
        <w:rPr>
          <w:rFonts w:ascii="宋体" w:hAnsi="宋体" w:cs="宋体" w:hint="eastAsia"/>
          <w:sz w:val="24"/>
          <w:szCs w:val="24"/>
        </w:rPr>
      </w:pPr>
      <w:r w:rsidRPr="00872B36">
        <w:rPr>
          <w:rFonts w:ascii="宋体" w:hAnsi="宋体" w:cs="宋体" w:hint="eastAsia"/>
          <w:b/>
          <w:sz w:val="24"/>
          <w:szCs w:val="24"/>
        </w:rPr>
        <w:t>第二条　质量保证</w:t>
      </w:r>
    </w:p>
    <w:p w14:paraId="5B5F7A19"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lastRenderedPageBreak/>
        <w:t>乙方所提供的服务成果、数量、项目技术参数等质量必须与采购文件、响应文件和承诺相一致</w:t>
      </w:r>
      <w:r w:rsidR="00BA15B0" w:rsidRPr="00872B36">
        <w:rPr>
          <w:rFonts w:ascii="宋体" w:hAnsi="宋体" w:cs="宋体" w:hint="eastAsia"/>
          <w:sz w:val="24"/>
          <w:szCs w:val="24"/>
        </w:rPr>
        <w:t>，有国家强制性标准的，还必须符合国家强制性标准的规定，没有国家强制性标准但有其他强制性标准的，必须符合其他强制性标准的规定。</w:t>
      </w:r>
    </w:p>
    <w:p w14:paraId="78DBE9F2" w14:textId="77777777" w:rsidR="00C20CCD" w:rsidRPr="00872B36" w:rsidRDefault="00000000" w:rsidP="00EB41AE">
      <w:pPr>
        <w:snapToGrid w:val="0"/>
        <w:spacing w:line="360" w:lineRule="auto"/>
        <w:ind w:firstLineChars="200" w:firstLine="482"/>
        <w:rPr>
          <w:rFonts w:ascii="宋体" w:hAnsi="宋体" w:cs="宋体" w:hint="eastAsia"/>
          <w:sz w:val="24"/>
          <w:szCs w:val="24"/>
        </w:rPr>
      </w:pPr>
      <w:r w:rsidRPr="00872B36">
        <w:rPr>
          <w:rFonts w:ascii="宋体" w:hAnsi="宋体" w:cs="宋体" w:hint="eastAsia"/>
          <w:b/>
          <w:sz w:val="24"/>
          <w:szCs w:val="24"/>
        </w:rPr>
        <w:t>第三条　权利保证</w:t>
      </w:r>
    </w:p>
    <w:p w14:paraId="27AAD317"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1</w:t>
      </w:r>
      <w:r w:rsidRPr="00872B36">
        <w:rPr>
          <w:rFonts w:ascii="宋体" w:hAnsi="宋体" w:cs="宋体" w:hint="eastAsia"/>
          <w:kern w:val="0"/>
          <w:sz w:val="24"/>
          <w:szCs w:val="24"/>
        </w:rPr>
        <w:t>.</w:t>
      </w:r>
      <w:r w:rsidRPr="00872B36">
        <w:rPr>
          <w:rFonts w:ascii="宋体" w:hAnsi="宋体" w:cs="宋体" w:hint="eastAsia"/>
          <w:sz w:val="24"/>
          <w:szCs w:val="24"/>
        </w:rPr>
        <w:t>乙方应保证所提供服务成果（或其任何一部分）在使用时不会侵犯任何第三方的专利权、商标权、著作权、工业设计权或其他权利。</w:t>
      </w:r>
    </w:p>
    <w:p w14:paraId="5F70DBAA"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2</w:t>
      </w:r>
      <w:r w:rsidRPr="00872B36">
        <w:rPr>
          <w:rFonts w:ascii="宋体" w:hAnsi="宋体" w:cs="宋体" w:hint="eastAsia"/>
          <w:kern w:val="0"/>
          <w:sz w:val="24"/>
          <w:szCs w:val="24"/>
        </w:rPr>
        <w:t>.</w:t>
      </w:r>
      <w:r w:rsidRPr="00872B36">
        <w:rPr>
          <w:rFonts w:ascii="宋体" w:hAnsi="宋体" w:cs="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872B36">
        <w:rPr>
          <w:rFonts w:ascii="宋体" w:hAnsi="宋体" w:cs="宋体" w:hint="eastAsia"/>
          <w:sz w:val="24"/>
          <w:szCs w:val="24"/>
        </w:rPr>
        <w:t>向履行</w:t>
      </w:r>
      <w:proofErr w:type="gramEnd"/>
      <w:r w:rsidRPr="00872B36">
        <w:rPr>
          <w:rFonts w:ascii="宋体" w:hAnsi="宋体" w:cs="宋体" w:hint="eastAsia"/>
          <w:sz w:val="24"/>
          <w:szCs w:val="24"/>
        </w:rPr>
        <w:t>本合同有关的人员提供，也应注意保密并限于履行合同的必需范围。</w:t>
      </w:r>
    </w:p>
    <w:p w14:paraId="07A7FF73" w14:textId="77777777" w:rsidR="00C20CCD" w:rsidRPr="00872B36" w:rsidRDefault="00BA15B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3.在服务期间，乙方不得以甲方的名义发声各种谋取不正当利益的违法、违纪行为。</w:t>
      </w:r>
    </w:p>
    <w:p w14:paraId="52FF8776" w14:textId="77777777" w:rsidR="00C20CCD" w:rsidRPr="00872B36" w:rsidRDefault="00000000" w:rsidP="00EB41AE">
      <w:pPr>
        <w:snapToGrid w:val="0"/>
        <w:spacing w:line="360" w:lineRule="auto"/>
        <w:ind w:firstLineChars="200" w:firstLine="482"/>
        <w:rPr>
          <w:rFonts w:ascii="宋体" w:hAnsi="宋体" w:cs="宋体" w:hint="eastAsia"/>
          <w:sz w:val="24"/>
          <w:szCs w:val="24"/>
        </w:rPr>
      </w:pPr>
      <w:r w:rsidRPr="00872B36">
        <w:rPr>
          <w:rFonts w:ascii="宋体" w:hAnsi="宋体" w:cs="宋体" w:hint="eastAsia"/>
          <w:b/>
          <w:sz w:val="24"/>
          <w:szCs w:val="24"/>
        </w:rPr>
        <w:t>第四条　交付和验收</w:t>
      </w:r>
    </w:p>
    <w:p w14:paraId="2FFCABE9"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1</w:t>
      </w:r>
      <w:r w:rsidRPr="00872B36">
        <w:rPr>
          <w:rFonts w:ascii="宋体" w:hAnsi="宋体" w:cs="宋体" w:hint="eastAsia"/>
          <w:kern w:val="0"/>
          <w:sz w:val="24"/>
          <w:szCs w:val="24"/>
        </w:rPr>
        <w:t xml:space="preserve">. </w:t>
      </w:r>
      <w:r w:rsidRPr="00872B36">
        <w:rPr>
          <w:rFonts w:ascii="宋体" w:hAnsi="宋体" w:cs="宋体" w:hint="eastAsia"/>
          <w:sz w:val="24"/>
          <w:szCs w:val="24"/>
        </w:rPr>
        <w:t>服务时间：</w:t>
      </w:r>
      <w:r w:rsidRPr="00872B36">
        <w:rPr>
          <w:rFonts w:ascii="宋体" w:hAnsi="宋体" w:cs="宋体" w:hint="eastAsia"/>
          <w:sz w:val="24"/>
          <w:szCs w:val="24"/>
          <w:u w:val="single"/>
        </w:rPr>
        <w:t xml:space="preserve">　　　　　</w:t>
      </w:r>
      <w:r w:rsidRPr="00872B36">
        <w:rPr>
          <w:rFonts w:ascii="宋体" w:hAnsi="宋体" w:cs="宋体" w:hint="eastAsia"/>
          <w:sz w:val="24"/>
          <w:szCs w:val="24"/>
        </w:rPr>
        <w:t>，服务地点：</w:t>
      </w:r>
      <w:r w:rsidRPr="00872B36">
        <w:rPr>
          <w:rFonts w:ascii="宋体" w:hAnsi="宋体" w:cs="宋体" w:hint="eastAsia"/>
          <w:sz w:val="24"/>
          <w:szCs w:val="24"/>
          <w:u w:val="single"/>
        </w:rPr>
        <w:t xml:space="preserve">　　　　　</w:t>
      </w:r>
      <w:r w:rsidRPr="00872B36">
        <w:rPr>
          <w:rFonts w:ascii="宋体" w:hAnsi="宋体" w:cs="宋体" w:hint="eastAsia"/>
          <w:sz w:val="24"/>
          <w:szCs w:val="24"/>
        </w:rPr>
        <w:t>。</w:t>
      </w:r>
    </w:p>
    <w:p w14:paraId="0B5BCEA8" w14:textId="77777777" w:rsidR="00BA15B0" w:rsidRPr="00872B36" w:rsidRDefault="00000000" w:rsidP="00EB41AE">
      <w:pPr>
        <w:snapToGrid w:val="0"/>
        <w:spacing w:line="360" w:lineRule="auto"/>
        <w:ind w:firstLineChars="200" w:firstLine="480"/>
        <w:rPr>
          <w:rFonts w:ascii="宋体" w:hAnsi="宋体" w:cs="宋体" w:hint="eastAsia"/>
          <w:kern w:val="0"/>
          <w:sz w:val="24"/>
          <w:szCs w:val="24"/>
        </w:rPr>
      </w:pPr>
      <w:r w:rsidRPr="00872B36">
        <w:rPr>
          <w:rFonts w:ascii="宋体" w:hAnsi="宋体" w:cs="宋体" w:hint="eastAsia"/>
          <w:sz w:val="24"/>
          <w:szCs w:val="24"/>
        </w:rPr>
        <w:t>2</w:t>
      </w:r>
      <w:r w:rsidRPr="00872B36">
        <w:rPr>
          <w:rFonts w:ascii="宋体" w:hAnsi="宋体" w:cs="宋体" w:hint="eastAsia"/>
          <w:kern w:val="0"/>
          <w:sz w:val="24"/>
          <w:szCs w:val="24"/>
        </w:rPr>
        <w:t>.</w:t>
      </w:r>
      <w:r w:rsidR="00BA15B0" w:rsidRPr="00872B36">
        <w:rPr>
          <w:rFonts w:ascii="宋体" w:hAnsi="宋体" w:cs="宋体" w:hint="eastAsia"/>
          <w:kern w:val="0"/>
          <w:sz w:val="24"/>
          <w:szCs w:val="24"/>
        </w:rPr>
        <w:t>乙方应按响应文件的承诺向甲方提供相应的服务，并提供所服务内容的相关资料。</w:t>
      </w:r>
    </w:p>
    <w:p w14:paraId="5C13C1AB" w14:textId="77777777" w:rsidR="00BA15B0" w:rsidRPr="00872B36" w:rsidRDefault="00BA15B0" w:rsidP="00EB41AE">
      <w:pPr>
        <w:snapToGrid w:val="0"/>
        <w:spacing w:line="360" w:lineRule="auto"/>
        <w:ind w:firstLineChars="200" w:firstLine="480"/>
        <w:rPr>
          <w:rFonts w:ascii="宋体" w:hAnsi="宋体" w:cs="宋体" w:hint="eastAsia"/>
          <w:kern w:val="0"/>
          <w:sz w:val="24"/>
          <w:szCs w:val="24"/>
        </w:rPr>
      </w:pPr>
      <w:r w:rsidRPr="00872B36">
        <w:rPr>
          <w:rFonts w:ascii="宋体" w:hAnsi="宋体" w:cs="宋体" w:hint="eastAsia"/>
          <w:kern w:val="0"/>
          <w:sz w:val="24"/>
          <w:szCs w:val="24"/>
        </w:rPr>
        <w:t>3.乙方提供不符合响应文件和本合同规定的服务成果，甲方有权拒绝接受。</w:t>
      </w:r>
    </w:p>
    <w:p w14:paraId="7CF9B7A0" w14:textId="77777777" w:rsidR="00BA15B0" w:rsidRPr="00872B36" w:rsidRDefault="00BA15B0" w:rsidP="00EB41AE">
      <w:pPr>
        <w:snapToGrid w:val="0"/>
        <w:spacing w:line="360" w:lineRule="auto"/>
        <w:ind w:firstLineChars="200" w:firstLine="480"/>
        <w:rPr>
          <w:rFonts w:ascii="宋体" w:hAnsi="宋体" w:cs="宋体" w:hint="eastAsia"/>
          <w:kern w:val="0"/>
          <w:sz w:val="24"/>
          <w:szCs w:val="24"/>
        </w:rPr>
      </w:pPr>
      <w:r w:rsidRPr="00872B36">
        <w:rPr>
          <w:rFonts w:ascii="宋体" w:hAnsi="宋体" w:cs="宋体" w:hint="eastAsia"/>
          <w:kern w:val="0"/>
          <w:sz w:val="24"/>
          <w:szCs w:val="24"/>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30674A8" w14:textId="77777777" w:rsidR="00BA15B0" w:rsidRPr="00872B36" w:rsidRDefault="00BA15B0" w:rsidP="00EB41AE">
      <w:pPr>
        <w:snapToGrid w:val="0"/>
        <w:spacing w:line="360" w:lineRule="auto"/>
        <w:ind w:firstLineChars="200" w:firstLine="480"/>
        <w:rPr>
          <w:rFonts w:ascii="宋体" w:hAnsi="宋体" w:cs="宋体" w:hint="eastAsia"/>
          <w:kern w:val="0"/>
          <w:sz w:val="24"/>
          <w:szCs w:val="24"/>
        </w:rPr>
      </w:pPr>
      <w:r w:rsidRPr="00872B36">
        <w:rPr>
          <w:rFonts w:ascii="宋体" w:hAnsi="宋体" w:cs="宋体" w:hint="eastAsia"/>
          <w:kern w:val="0"/>
          <w:sz w:val="24"/>
          <w:szCs w:val="24"/>
        </w:rPr>
        <w:t>5</w:t>
      </w:r>
      <w:r w:rsidR="007F08AE" w:rsidRPr="00872B36">
        <w:rPr>
          <w:rFonts w:ascii="宋体" w:hAnsi="宋体" w:cs="宋体" w:hint="eastAsia"/>
          <w:kern w:val="0"/>
          <w:sz w:val="24"/>
          <w:szCs w:val="24"/>
        </w:rPr>
        <w:t>.</w:t>
      </w:r>
      <w:r w:rsidRPr="00872B36">
        <w:rPr>
          <w:rFonts w:ascii="宋体" w:hAnsi="宋体" w:cs="宋体" w:hint="eastAsia"/>
          <w:kern w:val="0"/>
          <w:sz w:val="24"/>
          <w:szCs w:val="24"/>
        </w:rPr>
        <w:t>甲乙双方应按照《广西壮族自治区政府采购项目履约验收管理办法》、双方合同、响应文件验收。</w:t>
      </w:r>
    </w:p>
    <w:p w14:paraId="79B60A80" w14:textId="77777777" w:rsidR="00BA15B0" w:rsidRPr="00872B36" w:rsidRDefault="00BA15B0" w:rsidP="00EB41AE">
      <w:pPr>
        <w:snapToGrid w:val="0"/>
        <w:spacing w:line="360" w:lineRule="auto"/>
        <w:ind w:firstLineChars="200" w:firstLine="480"/>
        <w:rPr>
          <w:rFonts w:ascii="宋体" w:hAnsi="宋体" w:cs="宋体" w:hint="eastAsia"/>
          <w:kern w:val="0"/>
          <w:sz w:val="24"/>
          <w:szCs w:val="24"/>
        </w:rPr>
      </w:pPr>
      <w:r w:rsidRPr="00872B36">
        <w:rPr>
          <w:rFonts w:ascii="宋体" w:hAnsi="宋体" w:cs="宋体" w:hint="eastAsia"/>
          <w:kern w:val="0"/>
          <w:sz w:val="24"/>
          <w:szCs w:val="24"/>
        </w:rPr>
        <w:t>6</w:t>
      </w:r>
      <w:r w:rsidR="007F08AE" w:rsidRPr="00872B36">
        <w:rPr>
          <w:rFonts w:ascii="宋体" w:hAnsi="宋体" w:cs="宋体" w:hint="eastAsia"/>
          <w:kern w:val="0"/>
          <w:sz w:val="24"/>
          <w:szCs w:val="24"/>
        </w:rPr>
        <w:t>.</w:t>
      </w:r>
      <w:r w:rsidRPr="00872B36">
        <w:rPr>
          <w:rFonts w:ascii="宋体" w:hAnsi="宋体" w:cs="宋体" w:hint="eastAsia"/>
          <w:kern w:val="0"/>
          <w:sz w:val="24"/>
          <w:szCs w:val="24"/>
        </w:rPr>
        <w:t>甲方在初步验收或者最终验收过程中如发现乙方提供的服务成果不满足响应文件及本合同规定的，可暂缓向乙方付款，直到乙方及时完善并提交相应的服务成果且经甲方验收合格后，方可办理付款。</w:t>
      </w:r>
    </w:p>
    <w:p w14:paraId="57BDB68D" w14:textId="77777777" w:rsidR="00BA15B0" w:rsidRPr="00872B36" w:rsidRDefault="00BA15B0" w:rsidP="00EB41AE">
      <w:pPr>
        <w:snapToGrid w:val="0"/>
        <w:spacing w:line="360" w:lineRule="auto"/>
        <w:ind w:firstLineChars="200" w:firstLine="480"/>
        <w:rPr>
          <w:rFonts w:ascii="宋体" w:hAnsi="宋体" w:cs="宋体" w:hint="eastAsia"/>
          <w:kern w:val="0"/>
          <w:sz w:val="24"/>
          <w:szCs w:val="24"/>
        </w:rPr>
      </w:pPr>
      <w:r w:rsidRPr="00872B36">
        <w:rPr>
          <w:rFonts w:ascii="宋体" w:hAnsi="宋体" w:cs="宋体" w:hint="eastAsia"/>
          <w:kern w:val="0"/>
          <w:sz w:val="24"/>
          <w:szCs w:val="24"/>
        </w:rPr>
        <w:t>7</w:t>
      </w:r>
      <w:r w:rsidR="007F08AE" w:rsidRPr="00872B36">
        <w:rPr>
          <w:rFonts w:ascii="宋体" w:hAnsi="宋体" w:cs="宋体" w:hint="eastAsia"/>
          <w:kern w:val="0"/>
          <w:sz w:val="24"/>
          <w:szCs w:val="24"/>
        </w:rPr>
        <w:t>.</w:t>
      </w:r>
      <w:r w:rsidRPr="00872B36">
        <w:rPr>
          <w:rFonts w:ascii="宋体" w:hAnsi="宋体" w:cs="宋体" w:hint="eastAsia"/>
          <w:kern w:val="0"/>
          <w:sz w:val="24"/>
          <w:szCs w:val="24"/>
        </w:rPr>
        <w:t>甲方验收时以书面形式提出异议的，乙方应自收到甲方书面异议后3个工作日内及时予以解决，否则甲方有权</w:t>
      </w:r>
      <w:proofErr w:type="gramStart"/>
      <w:r w:rsidRPr="00872B36">
        <w:rPr>
          <w:rFonts w:ascii="宋体" w:hAnsi="宋体" w:cs="宋体" w:hint="eastAsia"/>
          <w:kern w:val="0"/>
          <w:sz w:val="24"/>
          <w:szCs w:val="24"/>
        </w:rPr>
        <w:t>不</w:t>
      </w:r>
      <w:proofErr w:type="gramEnd"/>
      <w:r w:rsidRPr="00872B36">
        <w:rPr>
          <w:rFonts w:ascii="宋体" w:hAnsi="宋体" w:cs="宋体" w:hint="eastAsia"/>
          <w:kern w:val="0"/>
          <w:sz w:val="24"/>
          <w:szCs w:val="24"/>
        </w:rPr>
        <w:t>出具服务验收合格单。</w:t>
      </w:r>
    </w:p>
    <w:p w14:paraId="24112859" w14:textId="77777777" w:rsidR="00C20CCD" w:rsidRPr="00872B36" w:rsidRDefault="00000000" w:rsidP="00EB41AE">
      <w:pPr>
        <w:snapToGrid w:val="0"/>
        <w:spacing w:line="360" w:lineRule="auto"/>
        <w:ind w:firstLineChars="200" w:firstLine="482"/>
        <w:rPr>
          <w:rFonts w:ascii="宋体" w:hAnsi="宋体" w:cs="宋体" w:hint="eastAsia"/>
          <w:b/>
          <w:sz w:val="24"/>
          <w:szCs w:val="24"/>
        </w:rPr>
      </w:pPr>
      <w:r w:rsidRPr="00872B36">
        <w:rPr>
          <w:rFonts w:ascii="宋体" w:hAnsi="宋体" w:cs="宋体" w:hint="eastAsia"/>
          <w:b/>
          <w:sz w:val="24"/>
          <w:szCs w:val="24"/>
        </w:rPr>
        <w:t>第五条　培训</w:t>
      </w:r>
    </w:p>
    <w:p w14:paraId="4145B21A"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1</w:t>
      </w:r>
      <w:r w:rsidRPr="00872B36">
        <w:rPr>
          <w:rFonts w:ascii="宋体" w:hAnsi="宋体" w:cs="宋体" w:hint="eastAsia"/>
          <w:kern w:val="0"/>
          <w:sz w:val="24"/>
          <w:szCs w:val="24"/>
        </w:rPr>
        <w:t>.</w:t>
      </w:r>
      <w:r w:rsidRPr="00872B36">
        <w:rPr>
          <w:rFonts w:ascii="宋体" w:hAnsi="宋体" w:cs="宋体" w:hint="eastAsia"/>
          <w:sz w:val="24"/>
          <w:szCs w:val="24"/>
        </w:rPr>
        <w:t>甲方应提供必要的培训条件（如场地、电源、水源等）。</w:t>
      </w:r>
    </w:p>
    <w:p w14:paraId="29CE6C22" w14:textId="77777777" w:rsidR="00C20CCD" w:rsidRPr="00872B36" w:rsidRDefault="00000000" w:rsidP="00EB41AE">
      <w:pPr>
        <w:snapToGrid w:val="0"/>
        <w:spacing w:line="360" w:lineRule="auto"/>
        <w:ind w:firstLineChars="200" w:firstLine="480"/>
        <w:rPr>
          <w:rFonts w:ascii="宋体" w:hAnsi="宋体" w:cs="宋体" w:hint="eastAsia"/>
          <w:sz w:val="24"/>
          <w:szCs w:val="24"/>
          <w:u w:val="single"/>
        </w:rPr>
      </w:pPr>
      <w:r w:rsidRPr="00872B36">
        <w:rPr>
          <w:rFonts w:ascii="宋体" w:hAnsi="宋体" w:cs="宋体" w:hint="eastAsia"/>
          <w:sz w:val="24"/>
          <w:szCs w:val="24"/>
        </w:rPr>
        <w:t>2</w:t>
      </w:r>
      <w:r w:rsidRPr="00872B36">
        <w:rPr>
          <w:rFonts w:ascii="宋体" w:hAnsi="宋体" w:cs="宋体" w:hint="eastAsia"/>
          <w:kern w:val="0"/>
          <w:sz w:val="24"/>
          <w:szCs w:val="24"/>
        </w:rPr>
        <w:t>.</w:t>
      </w:r>
      <w:r w:rsidRPr="00872B36">
        <w:rPr>
          <w:rFonts w:ascii="宋体" w:hAnsi="宋体" w:cs="宋体" w:hint="eastAsia"/>
          <w:sz w:val="24"/>
          <w:szCs w:val="24"/>
        </w:rPr>
        <w:t>乙方负责甲方有关人员的培训</w:t>
      </w:r>
      <w:r w:rsidR="007F08AE" w:rsidRPr="00872B36">
        <w:rPr>
          <w:rFonts w:ascii="宋体" w:hAnsi="宋体" w:cs="宋体" w:hint="eastAsia"/>
          <w:sz w:val="24"/>
          <w:szCs w:val="24"/>
        </w:rPr>
        <w:t>：</w:t>
      </w:r>
      <w:r w:rsidR="007F08AE" w:rsidRPr="00872B36">
        <w:rPr>
          <w:rFonts w:ascii="宋体" w:hAnsi="宋体" w:cs="宋体" w:hint="eastAsia"/>
          <w:sz w:val="24"/>
          <w:szCs w:val="24"/>
          <w:u w:val="single"/>
        </w:rPr>
        <w:t xml:space="preserve">                   </w:t>
      </w:r>
      <w:r w:rsidRPr="00872B36">
        <w:rPr>
          <w:rFonts w:ascii="宋体" w:hAnsi="宋体" w:cs="宋体" w:hint="eastAsia"/>
          <w:sz w:val="24"/>
          <w:szCs w:val="24"/>
        </w:rPr>
        <w:t>。</w:t>
      </w:r>
    </w:p>
    <w:p w14:paraId="6F172246" w14:textId="77777777" w:rsidR="00C20CCD" w:rsidRPr="00872B36" w:rsidRDefault="00000000" w:rsidP="00EB41AE">
      <w:pPr>
        <w:snapToGrid w:val="0"/>
        <w:spacing w:line="360" w:lineRule="auto"/>
        <w:ind w:firstLineChars="200" w:firstLine="482"/>
        <w:rPr>
          <w:rFonts w:ascii="宋体" w:hAnsi="宋体" w:cs="宋体" w:hint="eastAsia"/>
          <w:b/>
          <w:sz w:val="24"/>
          <w:szCs w:val="24"/>
        </w:rPr>
      </w:pPr>
      <w:r w:rsidRPr="00872B36">
        <w:rPr>
          <w:rFonts w:ascii="宋体" w:hAnsi="宋体" w:cs="宋体" w:hint="eastAsia"/>
          <w:b/>
          <w:sz w:val="24"/>
          <w:szCs w:val="24"/>
        </w:rPr>
        <w:lastRenderedPageBreak/>
        <w:t>第六条　付款方式</w:t>
      </w:r>
    </w:p>
    <w:p w14:paraId="658AD409"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1</w:t>
      </w:r>
      <w:r w:rsidRPr="00872B36">
        <w:rPr>
          <w:rFonts w:ascii="宋体" w:hAnsi="宋体" w:cs="宋体" w:hint="eastAsia"/>
          <w:kern w:val="0"/>
          <w:sz w:val="24"/>
          <w:szCs w:val="24"/>
        </w:rPr>
        <w:t xml:space="preserve">. </w:t>
      </w:r>
      <w:r w:rsidRPr="00872B36">
        <w:rPr>
          <w:rFonts w:ascii="宋体" w:hAnsi="宋体" w:cs="宋体" w:hint="eastAsia"/>
          <w:sz w:val="24"/>
          <w:szCs w:val="24"/>
        </w:rPr>
        <w:t>资金性质：</w:t>
      </w:r>
      <w:r w:rsidRPr="00872B36">
        <w:rPr>
          <w:rFonts w:ascii="宋体" w:hAnsi="宋体" w:cs="宋体" w:hint="eastAsia"/>
          <w:sz w:val="24"/>
          <w:szCs w:val="24"/>
          <w:u w:val="single"/>
        </w:rPr>
        <w:t>财政资金。</w:t>
      </w:r>
    </w:p>
    <w:p w14:paraId="19F539CF" w14:textId="77777777" w:rsidR="00C20CCD" w:rsidRPr="00872B36" w:rsidRDefault="00000000" w:rsidP="00EB41AE">
      <w:pPr>
        <w:spacing w:line="360" w:lineRule="auto"/>
        <w:ind w:firstLineChars="200" w:firstLine="480"/>
        <w:rPr>
          <w:rFonts w:ascii="宋体" w:hAnsi="宋体" w:cs="宋体" w:hint="eastAsia"/>
          <w:sz w:val="24"/>
          <w:szCs w:val="24"/>
          <w:u w:val="single"/>
        </w:rPr>
      </w:pPr>
      <w:r w:rsidRPr="00872B36">
        <w:rPr>
          <w:rFonts w:ascii="宋体" w:hAnsi="宋体" w:cs="宋体" w:hint="eastAsia"/>
          <w:sz w:val="24"/>
          <w:szCs w:val="24"/>
        </w:rPr>
        <w:t>2</w:t>
      </w:r>
      <w:r w:rsidRPr="00872B36">
        <w:rPr>
          <w:rFonts w:ascii="宋体" w:hAnsi="宋体" w:cs="宋体" w:hint="eastAsia"/>
          <w:kern w:val="0"/>
          <w:sz w:val="24"/>
          <w:szCs w:val="24"/>
        </w:rPr>
        <w:t xml:space="preserve">. </w:t>
      </w:r>
      <w:r w:rsidRPr="00872B36">
        <w:rPr>
          <w:rFonts w:ascii="宋体" w:hAnsi="宋体" w:cs="宋体" w:hint="eastAsia"/>
          <w:sz w:val="24"/>
          <w:szCs w:val="24"/>
        </w:rPr>
        <w:t>付款方式：</w:t>
      </w:r>
      <w:r w:rsidR="00120E42" w:rsidRPr="00872B36">
        <w:rPr>
          <w:rFonts w:ascii="宋体" w:hAnsi="宋体" w:cs="宋体" w:hint="eastAsia"/>
          <w:sz w:val="24"/>
          <w:szCs w:val="24"/>
          <w:u w:val="single"/>
        </w:rPr>
        <w:t xml:space="preserve">             </w:t>
      </w:r>
    </w:p>
    <w:p w14:paraId="6FB77A2F" w14:textId="77777777" w:rsidR="00C20CCD" w:rsidRPr="00872B36" w:rsidRDefault="00000000" w:rsidP="00EB41AE">
      <w:pPr>
        <w:snapToGrid w:val="0"/>
        <w:spacing w:line="360" w:lineRule="auto"/>
        <w:ind w:firstLineChars="200" w:firstLine="482"/>
        <w:rPr>
          <w:rFonts w:ascii="宋体" w:hAnsi="宋体" w:cs="宋体" w:hint="eastAsia"/>
          <w:b/>
          <w:sz w:val="24"/>
          <w:szCs w:val="24"/>
        </w:rPr>
      </w:pPr>
      <w:r w:rsidRPr="00872B36">
        <w:rPr>
          <w:rFonts w:ascii="宋体" w:hAnsi="宋体" w:cs="宋体" w:hint="eastAsia"/>
          <w:b/>
          <w:sz w:val="24"/>
          <w:szCs w:val="24"/>
        </w:rPr>
        <w:t>第七条  税费</w:t>
      </w:r>
    </w:p>
    <w:p w14:paraId="6CD761EB"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本合同执行中相关的一切税费均由乙方负担。</w:t>
      </w:r>
    </w:p>
    <w:p w14:paraId="1DD47686" w14:textId="77777777" w:rsidR="007F08AE" w:rsidRPr="00872B36" w:rsidRDefault="00000000" w:rsidP="00EB41AE">
      <w:pPr>
        <w:snapToGrid w:val="0"/>
        <w:spacing w:line="360" w:lineRule="auto"/>
        <w:ind w:firstLineChars="200" w:firstLine="482"/>
        <w:rPr>
          <w:rFonts w:ascii="宋体" w:hAnsi="宋体" w:cs="宋体" w:hint="eastAsia"/>
          <w:b/>
          <w:sz w:val="24"/>
          <w:szCs w:val="24"/>
        </w:rPr>
      </w:pPr>
      <w:r w:rsidRPr="00872B36">
        <w:rPr>
          <w:rFonts w:ascii="宋体" w:hAnsi="宋体" w:cs="宋体" w:hint="eastAsia"/>
          <w:b/>
          <w:sz w:val="24"/>
          <w:szCs w:val="24"/>
        </w:rPr>
        <w:t xml:space="preserve">第八条  </w:t>
      </w:r>
      <w:r w:rsidR="007F08AE" w:rsidRPr="00872B36">
        <w:rPr>
          <w:rFonts w:ascii="宋体" w:hAnsi="宋体" w:cs="宋体" w:hint="eastAsia"/>
          <w:b/>
          <w:sz w:val="24"/>
          <w:szCs w:val="24"/>
        </w:rPr>
        <w:t>履约保证金</w:t>
      </w:r>
    </w:p>
    <w:p w14:paraId="7AD3B9C9" w14:textId="77777777" w:rsidR="00C20CCD" w:rsidRPr="00872B36" w:rsidRDefault="007F08AE" w:rsidP="00EB41AE">
      <w:pPr>
        <w:snapToGrid w:val="0"/>
        <w:spacing w:line="360" w:lineRule="auto"/>
        <w:ind w:firstLineChars="200" w:firstLine="480"/>
        <w:rPr>
          <w:rFonts w:ascii="宋体" w:hAnsi="宋体" w:cs="宋体" w:hint="eastAsia"/>
          <w:bCs/>
          <w:kern w:val="0"/>
          <w:sz w:val="24"/>
          <w:szCs w:val="24"/>
        </w:rPr>
      </w:pPr>
      <w:r w:rsidRPr="00872B36">
        <w:rPr>
          <w:rFonts w:ascii="宋体" w:hAnsi="宋体" w:cs="宋体" w:hint="eastAsia"/>
          <w:bCs/>
          <w:sz w:val="24"/>
          <w:szCs w:val="24"/>
        </w:rPr>
        <w:t>无</w:t>
      </w:r>
    </w:p>
    <w:p w14:paraId="278B3C52" w14:textId="77777777" w:rsidR="00C20CCD" w:rsidRPr="00872B36" w:rsidRDefault="00000000" w:rsidP="00EB41AE">
      <w:pPr>
        <w:snapToGrid w:val="0"/>
        <w:spacing w:line="360" w:lineRule="auto"/>
        <w:ind w:firstLineChars="200" w:firstLine="482"/>
        <w:rPr>
          <w:rFonts w:ascii="宋体" w:hAnsi="宋体" w:cs="宋体" w:hint="eastAsia"/>
          <w:b/>
          <w:sz w:val="24"/>
          <w:szCs w:val="24"/>
        </w:rPr>
      </w:pPr>
      <w:r w:rsidRPr="00872B36">
        <w:rPr>
          <w:rFonts w:ascii="宋体" w:hAnsi="宋体" w:cs="宋体" w:hint="eastAsia"/>
          <w:b/>
          <w:sz w:val="24"/>
          <w:szCs w:val="24"/>
        </w:rPr>
        <w:t>第九条　违约责任</w:t>
      </w:r>
    </w:p>
    <w:p w14:paraId="2395E9A3" w14:textId="77777777" w:rsidR="00C20CCD" w:rsidRPr="00872B36" w:rsidRDefault="00000000" w:rsidP="00EB41AE">
      <w:pPr>
        <w:snapToGrid w:val="0"/>
        <w:spacing w:line="360" w:lineRule="auto"/>
        <w:ind w:firstLineChars="225" w:firstLine="540"/>
        <w:rPr>
          <w:rFonts w:ascii="宋体" w:hAnsi="宋体" w:cs="宋体" w:hint="eastAsia"/>
          <w:sz w:val="24"/>
          <w:szCs w:val="24"/>
        </w:rPr>
      </w:pPr>
      <w:r w:rsidRPr="00872B36">
        <w:rPr>
          <w:rFonts w:ascii="宋体" w:hAnsi="宋体" w:cs="宋体" w:hint="eastAsia"/>
          <w:sz w:val="24"/>
          <w:szCs w:val="24"/>
        </w:rPr>
        <w:t>1.如乙方未按本合同和竞争性磋商中规定的服务承诺提供服务或者提供服务不合格的，经甲方书面通知整改的内容需要完成的时间，乙方每逾期一个工作日，乙方应按本合同合计金额万分之五向甲方支付违约金。自甲方发出整改书面通知书起，乙方逾期超过十日不进行处理也不进行任何回应说明的，乙方应向甲方承担合同合计金额</w:t>
      </w:r>
      <w:r w:rsidR="007F08AE" w:rsidRPr="00872B36">
        <w:rPr>
          <w:rFonts w:ascii="宋体" w:hAnsi="宋体" w:cs="宋体" w:hint="eastAsia"/>
          <w:sz w:val="24"/>
          <w:szCs w:val="24"/>
        </w:rPr>
        <w:t>1</w:t>
      </w:r>
      <w:r w:rsidRPr="00872B36">
        <w:rPr>
          <w:rFonts w:ascii="宋体" w:hAnsi="宋体" w:cs="宋体" w:hint="eastAsia"/>
          <w:sz w:val="24"/>
          <w:szCs w:val="24"/>
        </w:rPr>
        <w:t>0%的违约金，违约金不足以弥补甲方损失的，乙方</w:t>
      </w:r>
      <w:proofErr w:type="gramStart"/>
      <w:r w:rsidRPr="00872B36">
        <w:rPr>
          <w:rFonts w:ascii="宋体" w:hAnsi="宋体" w:cs="宋体" w:hint="eastAsia"/>
          <w:sz w:val="24"/>
          <w:szCs w:val="24"/>
        </w:rPr>
        <w:t>应承担除支付</w:t>
      </w:r>
      <w:proofErr w:type="gramEnd"/>
      <w:r w:rsidRPr="00872B36">
        <w:rPr>
          <w:rFonts w:ascii="宋体" w:hAnsi="宋体" w:cs="宋体" w:hint="eastAsia"/>
          <w:sz w:val="24"/>
          <w:szCs w:val="24"/>
        </w:rPr>
        <w:t>违约金之外的赔偿责任。</w:t>
      </w:r>
    </w:p>
    <w:p w14:paraId="4930CF82" w14:textId="77777777" w:rsidR="00C20CCD" w:rsidRPr="00872B36" w:rsidRDefault="00000000" w:rsidP="00EB41AE">
      <w:pPr>
        <w:snapToGrid w:val="0"/>
        <w:spacing w:line="360" w:lineRule="auto"/>
        <w:ind w:firstLineChars="225" w:firstLine="540"/>
        <w:rPr>
          <w:rFonts w:ascii="宋体" w:hAnsi="宋体" w:cs="宋体" w:hint="eastAsia"/>
          <w:sz w:val="24"/>
          <w:szCs w:val="24"/>
        </w:rPr>
      </w:pPr>
      <w:r w:rsidRPr="00872B36">
        <w:rPr>
          <w:rFonts w:ascii="宋体" w:hAnsi="宋体" w:cs="宋体" w:hint="eastAsia"/>
          <w:sz w:val="24"/>
          <w:szCs w:val="24"/>
        </w:rPr>
        <w:t>2</w:t>
      </w:r>
      <w:r w:rsidRPr="00872B36">
        <w:rPr>
          <w:rFonts w:ascii="宋体" w:hAnsi="宋体" w:cs="宋体" w:hint="eastAsia"/>
          <w:kern w:val="0"/>
          <w:sz w:val="24"/>
          <w:szCs w:val="24"/>
        </w:rPr>
        <w:t>.</w:t>
      </w:r>
      <w:r w:rsidRPr="00872B36">
        <w:rPr>
          <w:rFonts w:ascii="宋体" w:hAnsi="宋体" w:cs="宋体" w:hint="eastAsia"/>
          <w:sz w:val="24"/>
          <w:szCs w:val="24"/>
        </w:rPr>
        <w:t>乙方提供的服务成果如侵犯了第三方合法权益而引发的任何纠纷或诉讼，均由乙方负责交涉并承担全部责任。</w:t>
      </w:r>
    </w:p>
    <w:p w14:paraId="70957807"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3</w:t>
      </w:r>
      <w:r w:rsidRPr="00872B36">
        <w:rPr>
          <w:rFonts w:ascii="宋体" w:hAnsi="宋体" w:cs="宋体" w:hint="eastAsia"/>
          <w:kern w:val="0"/>
          <w:sz w:val="24"/>
          <w:szCs w:val="24"/>
        </w:rPr>
        <w:t>.</w:t>
      </w:r>
      <w:r w:rsidRPr="00872B36">
        <w:rPr>
          <w:rFonts w:ascii="宋体" w:hAnsi="宋体" w:cs="宋体" w:hint="eastAsia"/>
          <w:sz w:val="24"/>
          <w:szCs w:val="24"/>
        </w:rPr>
        <w:t>乙方未按本合同和响应文件中规定的服务承诺提供售后服务的，乙方应按本合同合计金额</w:t>
      </w:r>
      <w:r w:rsidRPr="00872B36">
        <w:rPr>
          <w:rFonts w:ascii="宋体" w:hAnsi="宋体" w:cs="宋体" w:hint="eastAsia"/>
          <w:sz w:val="24"/>
          <w:szCs w:val="24"/>
          <w:u w:val="single"/>
        </w:rPr>
        <w:t xml:space="preserve"> 5% </w:t>
      </w:r>
      <w:r w:rsidRPr="00872B36">
        <w:rPr>
          <w:rFonts w:ascii="宋体" w:hAnsi="宋体" w:cs="宋体" w:hint="eastAsia"/>
          <w:sz w:val="24"/>
          <w:szCs w:val="24"/>
        </w:rPr>
        <w:t>向甲方支付违约金。</w:t>
      </w:r>
    </w:p>
    <w:p w14:paraId="312AA186"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4</w:t>
      </w:r>
      <w:r w:rsidRPr="00872B36">
        <w:rPr>
          <w:rFonts w:ascii="宋体" w:hAnsi="宋体" w:cs="宋体" w:hint="eastAsia"/>
          <w:kern w:val="0"/>
          <w:sz w:val="24"/>
          <w:szCs w:val="24"/>
        </w:rPr>
        <w:t>.</w:t>
      </w:r>
      <w:r w:rsidRPr="00872B36">
        <w:rPr>
          <w:rFonts w:ascii="宋体" w:hAnsi="宋体" w:cs="宋体" w:hint="eastAsia"/>
          <w:sz w:val="24"/>
          <w:szCs w:val="24"/>
        </w:rPr>
        <w:t>无特殊原因，甲乙双方不得擅自解除合同，违者应按有关文件规定赔偿给对方。</w:t>
      </w:r>
    </w:p>
    <w:p w14:paraId="4B836A9F"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5</w:t>
      </w:r>
      <w:r w:rsidRPr="00872B36">
        <w:rPr>
          <w:rFonts w:ascii="宋体" w:hAnsi="宋体" w:cs="宋体" w:hint="eastAsia"/>
          <w:kern w:val="0"/>
          <w:sz w:val="24"/>
          <w:szCs w:val="24"/>
        </w:rPr>
        <w:t>.</w:t>
      </w:r>
      <w:r w:rsidRPr="00872B36">
        <w:rPr>
          <w:rFonts w:ascii="宋体" w:hAnsi="宋体" w:cs="宋体" w:hint="eastAsia"/>
          <w:sz w:val="24"/>
          <w:szCs w:val="24"/>
        </w:rPr>
        <w:t>违约方应当承担守约方为主张权利支出的包括不限于：律师费、诉讼费、财产保全费、财产保全保险费、差旅费、鉴定评估费等费用。</w:t>
      </w:r>
    </w:p>
    <w:p w14:paraId="0B9E208B" w14:textId="77777777" w:rsidR="00C20CCD" w:rsidRPr="00872B36" w:rsidRDefault="00000000" w:rsidP="00EB41AE">
      <w:pPr>
        <w:snapToGrid w:val="0"/>
        <w:spacing w:line="360" w:lineRule="auto"/>
        <w:ind w:firstLineChars="200" w:firstLine="482"/>
        <w:rPr>
          <w:rFonts w:ascii="宋体" w:hAnsi="宋体" w:cs="宋体" w:hint="eastAsia"/>
          <w:b/>
          <w:bCs/>
          <w:sz w:val="24"/>
          <w:szCs w:val="24"/>
        </w:rPr>
      </w:pPr>
      <w:r w:rsidRPr="00872B36">
        <w:rPr>
          <w:rFonts w:ascii="宋体" w:hAnsi="宋体" w:cs="宋体" w:hint="eastAsia"/>
          <w:b/>
          <w:bCs/>
          <w:sz w:val="24"/>
          <w:szCs w:val="24"/>
        </w:rPr>
        <w:t>第十条  双方的保密义务</w:t>
      </w:r>
    </w:p>
    <w:p w14:paraId="4C53329C"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甲乙双方应当互相为对方的业务保密，不得将对方的内部文件资料、业务数据泄露给第三方，否则应当承担由此造成的一切损失。此保密义务不因本合同的终止而解除。于本合同终止之日，甲方有权要求乙方返还或销毁其所提供的资料。</w:t>
      </w:r>
    </w:p>
    <w:p w14:paraId="2EC97AC4" w14:textId="77777777" w:rsidR="00C20CCD" w:rsidRPr="00872B36" w:rsidRDefault="00000000" w:rsidP="00EB41AE">
      <w:pPr>
        <w:snapToGrid w:val="0"/>
        <w:spacing w:line="360" w:lineRule="auto"/>
        <w:ind w:firstLineChars="196" w:firstLine="472"/>
        <w:rPr>
          <w:rFonts w:ascii="宋体" w:hAnsi="宋体" w:cs="宋体" w:hint="eastAsia"/>
          <w:b/>
          <w:kern w:val="0"/>
          <w:sz w:val="24"/>
          <w:szCs w:val="24"/>
        </w:rPr>
      </w:pPr>
      <w:r w:rsidRPr="00872B36">
        <w:rPr>
          <w:rFonts w:ascii="宋体" w:hAnsi="宋体" w:cs="宋体" w:hint="eastAsia"/>
          <w:b/>
          <w:kern w:val="0"/>
          <w:sz w:val="24"/>
          <w:szCs w:val="24"/>
        </w:rPr>
        <w:t>第十一条  不可抗力事件处理</w:t>
      </w:r>
    </w:p>
    <w:p w14:paraId="027780DB" w14:textId="77777777" w:rsidR="00C20CCD" w:rsidRPr="00872B36" w:rsidRDefault="00000000" w:rsidP="00EB41AE">
      <w:pPr>
        <w:snapToGrid w:val="0"/>
        <w:spacing w:line="360" w:lineRule="auto"/>
        <w:ind w:firstLineChars="200" w:firstLine="480"/>
        <w:rPr>
          <w:rFonts w:ascii="宋体" w:hAnsi="宋体" w:cs="宋体" w:hint="eastAsia"/>
          <w:kern w:val="0"/>
          <w:sz w:val="24"/>
          <w:szCs w:val="24"/>
        </w:rPr>
      </w:pPr>
      <w:r w:rsidRPr="00872B36">
        <w:rPr>
          <w:rFonts w:ascii="宋体" w:hAnsi="宋体" w:cs="宋体" w:hint="eastAsia"/>
          <w:kern w:val="0"/>
          <w:sz w:val="24"/>
          <w:szCs w:val="24"/>
        </w:rPr>
        <w:t>1.在合同有效期内，任何一方因不可抗力事件导致不能履行合同，则合同履行期可延长，其延长期与不可抗力影响期相同。</w:t>
      </w:r>
    </w:p>
    <w:p w14:paraId="3D970842" w14:textId="77777777" w:rsidR="00C20CCD" w:rsidRPr="00872B36" w:rsidRDefault="00000000" w:rsidP="00EB41AE">
      <w:pPr>
        <w:snapToGrid w:val="0"/>
        <w:spacing w:line="360" w:lineRule="auto"/>
        <w:ind w:firstLineChars="200" w:firstLine="480"/>
        <w:rPr>
          <w:rFonts w:ascii="宋体" w:hAnsi="宋体" w:cs="宋体" w:hint="eastAsia"/>
          <w:kern w:val="0"/>
          <w:sz w:val="24"/>
          <w:szCs w:val="24"/>
        </w:rPr>
      </w:pPr>
      <w:r w:rsidRPr="00872B36">
        <w:rPr>
          <w:rFonts w:ascii="宋体" w:hAnsi="宋体" w:cs="宋体" w:hint="eastAsia"/>
          <w:kern w:val="0"/>
          <w:sz w:val="24"/>
          <w:szCs w:val="24"/>
        </w:rPr>
        <w:lastRenderedPageBreak/>
        <w:t>2.不可抗力事件发生后，应立即通知对方，并寄送有关权威机构出具的证明。</w:t>
      </w:r>
    </w:p>
    <w:p w14:paraId="66249661" w14:textId="77777777" w:rsidR="00C20CCD" w:rsidRPr="00872B36" w:rsidRDefault="00000000" w:rsidP="00EB41AE">
      <w:pPr>
        <w:snapToGrid w:val="0"/>
        <w:spacing w:line="360" w:lineRule="auto"/>
        <w:ind w:firstLineChars="200" w:firstLine="480"/>
        <w:rPr>
          <w:rFonts w:ascii="宋体" w:hAnsi="宋体" w:cs="宋体" w:hint="eastAsia"/>
          <w:kern w:val="0"/>
          <w:sz w:val="24"/>
          <w:szCs w:val="24"/>
        </w:rPr>
      </w:pPr>
      <w:r w:rsidRPr="00872B36">
        <w:rPr>
          <w:rFonts w:ascii="宋体" w:hAnsi="宋体" w:cs="宋体" w:hint="eastAsia"/>
          <w:kern w:val="0"/>
          <w:sz w:val="24"/>
          <w:szCs w:val="24"/>
        </w:rPr>
        <w:t>3.不可抗力事件延续一百二十天以上，双方应通过友好协商，确定是否继续履行合同。</w:t>
      </w:r>
    </w:p>
    <w:p w14:paraId="24AA063E" w14:textId="77777777" w:rsidR="00C20CCD" w:rsidRPr="00872B36" w:rsidRDefault="00000000" w:rsidP="00EB41AE">
      <w:pPr>
        <w:snapToGrid w:val="0"/>
        <w:spacing w:line="360" w:lineRule="auto"/>
        <w:ind w:firstLineChars="200" w:firstLine="482"/>
        <w:rPr>
          <w:rFonts w:ascii="宋体" w:hAnsi="宋体" w:cs="宋体" w:hint="eastAsia"/>
          <w:sz w:val="24"/>
          <w:szCs w:val="24"/>
        </w:rPr>
      </w:pPr>
      <w:r w:rsidRPr="00872B36">
        <w:rPr>
          <w:rFonts w:ascii="宋体" w:hAnsi="宋体" w:cs="宋体" w:hint="eastAsia"/>
          <w:b/>
          <w:sz w:val="24"/>
          <w:szCs w:val="24"/>
        </w:rPr>
        <w:t>第十二条  合同争议解决</w:t>
      </w:r>
    </w:p>
    <w:p w14:paraId="29BE4DCB"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1</w:t>
      </w:r>
      <w:r w:rsidRPr="00872B36">
        <w:rPr>
          <w:rFonts w:ascii="宋体" w:hAnsi="宋体" w:cs="宋体" w:hint="eastAsia"/>
          <w:kern w:val="0"/>
          <w:sz w:val="24"/>
          <w:szCs w:val="24"/>
        </w:rPr>
        <w:t>.</w:t>
      </w:r>
      <w:r w:rsidRPr="00872B36">
        <w:rPr>
          <w:rFonts w:ascii="宋体" w:hAnsi="宋体" w:cs="宋体" w:hint="eastAsia"/>
          <w:sz w:val="24"/>
          <w:szCs w:val="24"/>
        </w:rPr>
        <w:t>因服务成果质量问题发生争议的，应邀请国家认可的质量检测机构对服务成果质量进行鉴定。服务成果符合标准的，鉴定费由甲方承担；服务成果不符合标准的，鉴定费由乙方承担。</w:t>
      </w:r>
    </w:p>
    <w:p w14:paraId="04BB335A"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2</w:t>
      </w:r>
      <w:r w:rsidRPr="00872B36">
        <w:rPr>
          <w:rFonts w:ascii="宋体" w:hAnsi="宋体" w:cs="宋体" w:hint="eastAsia"/>
          <w:kern w:val="0"/>
          <w:sz w:val="24"/>
          <w:szCs w:val="24"/>
        </w:rPr>
        <w:t>.</w:t>
      </w:r>
      <w:r w:rsidRPr="00872B36">
        <w:rPr>
          <w:rFonts w:ascii="宋体" w:hAnsi="宋体" w:cs="宋体" w:hint="eastAsia"/>
          <w:sz w:val="24"/>
          <w:szCs w:val="24"/>
        </w:rPr>
        <w:t>因履行本合同引起的或与本合同有关的争议，甲乙双方应首先通过友好协商解决，如果协商不能解决，可向仲裁委员会申请仲裁或向人民法院提起诉讼。</w:t>
      </w:r>
    </w:p>
    <w:p w14:paraId="1CADA591"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3</w:t>
      </w:r>
      <w:r w:rsidRPr="00872B36">
        <w:rPr>
          <w:rFonts w:ascii="宋体" w:hAnsi="宋体" w:cs="宋体" w:hint="eastAsia"/>
          <w:kern w:val="0"/>
          <w:sz w:val="24"/>
          <w:szCs w:val="24"/>
        </w:rPr>
        <w:t>.</w:t>
      </w:r>
      <w:r w:rsidRPr="00872B36">
        <w:rPr>
          <w:rFonts w:ascii="宋体" w:hAnsi="宋体" w:cs="宋体" w:hint="eastAsia"/>
          <w:sz w:val="24"/>
          <w:szCs w:val="24"/>
        </w:rPr>
        <w:t>诉讼期间，本合同继续履行。</w:t>
      </w:r>
    </w:p>
    <w:p w14:paraId="4CB5630C" w14:textId="77777777" w:rsidR="00C20CCD" w:rsidRPr="00872B36" w:rsidRDefault="00000000" w:rsidP="00EB41AE">
      <w:pPr>
        <w:snapToGrid w:val="0"/>
        <w:spacing w:line="360" w:lineRule="auto"/>
        <w:ind w:firstLineChars="196" w:firstLine="472"/>
        <w:rPr>
          <w:rFonts w:ascii="宋体" w:hAnsi="宋体" w:cs="宋体" w:hint="eastAsia"/>
          <w:b/>
          <w:kern w:val="0"/>
          <w:sz w:val="24"/>
          <w:szCs w:val="24"/>
        </w:rPr>
      </w:pPr>
      <w:r w:rsidRPr="00872B36">
        <w:rPr>
          <w:rFonts w:ascii="宋体" w:hAnsi="宋体" w:cs="宋体" w:hint="eastAsia"/>
          <w:b/>
          <w:kern w:val="0"/>
          <w:sz w:val="24"/>
          <w:szCs w:val="24"/>
        </w:rPr>
        <w:t>第十三条  诉讼</w:t>
      </w:r>
    </w:p>
    <w:p w14:paraId="65A5A61D" w14:textId="77777777" w:rsidR="00C20CCD" w:rsidRPr="00872B36" w:rsidRDefault="00000000" w:rsidP="00EB41AE">
      <w:pPr>
        <w:snapToGrid w:val="0"/>
        <w:spacing w:line="360" w:lineRule="auto"/>
        <w:ind w:firstLineChars="196" w:firstLine="470"/>
        <w:rPr>
          <w:rFonts w:ascii="宋体" w:hAnsi="宋体" w:cs="宋体" w:hint="eastAsia"/>
          <w:kern w:val="0"/>
          <w:sz w:val="24"/>
          <w:szCs w:val="24"/>
        </w:rPr>
      </w:pPr>
      <w:r w:rsidRPr="00872B36">
        <w:rPr>
          <w:rFonts w:ascii="宋体" w:hAnsi="宋体" w:cs="宋体" w:hint="eastAsia"/>
          <w:kern w:val="0"/>
          <w:sz w:val="24"/>
          <w:szCs w:val="24"/>
        </w:rPr>
        <w:t>双方在执行合同中所发生的一切争议，应通过协商解决。如果协商不能解决，可向仲裁委员会申请仲裁或向</w:t>
      </w:r>
      <w:proofErr w:type="gramStart"/>
      <w:r w:rsidR="007F08AE" w:rsidRPr="00872B36">
        <w:rPr>
          <w:rFonts w:ascii="宋体" w:hAnsi="宋体" w:cs="宋体"/>
          <w:kern w:val="0"/>
          <w:sz w:val="24"/>
          <w:szCs w:val="24"/>
        </w:rPr>
        <w:t>向</w:t>
      </w:r>
      <w:proofErr w:type="gramEnd"/>
      <w:r w:rsidR="007F08AE" w:rsidRPr="00872B36">
        <w:rPr>
          <w:rFonts w:ascii="宋体" w:hAnsi="宋体" w:cs="宋体"/>
          <w:kern w:val="0"/>
          <w:sz w:val="24"/>
          <w:szCs w:val="24"/>
        </w:rPr>
        <w:t>甲方所在地有管辖权的</w:t>
      </w:r>
      <w:r w:rsidRPr="00872B36">
        <w:rPr>
          <w:rFonts w:ascii="宋体" w:hAnsi="宋体" w:cs="宋体" w:hint="eastAsia"/>
          <w:kern w:val="0"/>
          <w:sz w:val="24"/>
          <w:szCs w:val="24"/>
        </w:rPr>
        <w:t>人民法院提起诉讼。</w:t>
      </w:r>
    </w:p>
    <w:p w14:paraId="1EE28FD0" w14:textId="77777777" w:rsidR="00C20CCD" w:rsidRPr="00872B36" w:rsidRDefault="00000000" w:rsidP="00EB41AE">
      <w:pPr>
        <w:snapToGrid w:val="0"/>
        <w:spacing w:line="360" w:lineRule="auto"/>
        <w:ind w:firstLineChars="200" w:firstLine="482"/>
        <w:rPr>
          <w:rFonts w:ascii="宋体" w:hAnsi="宋体" w:cs="宋体" w:hint="eastAsia"/>
          <w:b/>
          <w:kern w:val="0"/>
          <w:sz w:val="24"/>
          <w:szCs w:val="24"/>
        </w:rPr>
      </w:pPr>
      <w:r w:rsidRPr="00872B36">
        <w:rPr>
          <w:rFonts w:ascii="宋体" w:hAnsi="宋体" w:cs="宋体" w:hint="eastAsia"/>
          <w:b/>
          <w:kern w:val="0"/>
          <w:sz w:val="24"/>
          <w:szCs w:val="24"/>
        </w:rPr>
        <w:t>第十四条  合同生效及其他</w:t>
      </w:r>
    </w:p>
    <w:p w14:paraId="74B3D9E7" w14:textId="77777777" w:rsidR="00C20CCD" w:rsidRPr="00872B36" w:rsidRDefault="00000000" w:rsidP="00EB41AE">
      <w:pPr>
        <w:snapToGrid w:val="0"/>
        <w:spacing w:line="360" w:lineRule="auto"/>
        <w:ind w:firstLineChars="200" w:firstLine="480"/>
        <w:rPr>
          <w:rFonts w:ascii="宋体" w:hAnsi="宋体" w:cs="宋体" w:hint="eastAsia"/>
          <w:bCs/>
          <w:kern w:val="0"/>
          <w:sz w:val="24"/>
          <w:szCs w:val="24"/>
        </w:rPr>
      </w:pPr>
      <w:r w:rsidRPr="00872B36">
        <w:rPr>
          <w:rFonts w:ascii="宋体" w:hAnsi="宋体" w:cs="宋体" w:hint="eastAsia"/>
          <w:bCs/>
          <w:kern w:val="0"/>
          <w:sz w:val="24"/>
          <w:szCs w:val="24"/>
        </w:rPr>
        <w:t>1．合同经双方法定代表人或授权代表签字并加盖单位公章后生效。</w:t>
      </w:r>
    </w:p>
    <w:p w14:paraId="32BB6DBA" w14:textId="77777777" w:rsidR="00C20CCD" w:rsidRPr="00872B36" w:rsidRDefault="00000000" w:rsidP="00EB41AE">
      <w:pPr>
        <w:snapToGrid w:val="0"/>
        <w:spacing w:line="360" w:lineRule="auto"/>
        <w:ind w:firstLineChars="200" w:firstLine="480"/>
        <w:rPr>
          <w:rFonts w:ascii="宋体" w:hAnsi="宋体" w:cs="宋体" w:hint="eastAsia"/>
          <w:bCs/>
          <w:kern w:val="0"/>
          <w:sz w:val="24"/>
          <w:szCs w:val="24"/>
        </w:rPr>
      </w:pPr>
      <w:r w:rsidRPr="00872B36">
        <w:rPr>
          <w:rFonts w:ascii="宋体" w:hAnsi="宋体" w:cs="宋体" w:hint="eastAsia"/>
          <w:bCs/>
          <w:kern w:val="0"/>
          <w:sz w:val="24"/>
          <w:szCs w:val="24"/>
        </w:rPr>
        <w:t>2．合同执行中涉及采购资金和采购内容修改或补充的，须经政府采购监督管理部门审批，并签书面补充协议报政府采购监督管理部门备案，方可作为主合同不可分割的一部分。</w:t>
      </w:r>
    </w:p>
    <w:p w14:paraId="5B6D4752" w14:textId="77777777" w:rsidR="00C20CCD" w:rsidRPr="00872B36" w:rsidRDefault="00000000" w:rsidP="00EB41AE">
      <w:pPr>
        <w:snapToGrid w:val="0"/>
        <w:spacing w:line="360" w:lineRule="auto"/>
        <w:ind w:firstLineChars="200" w:firstLine="480"/>
        <w:rPr>
          <w:rFonts w:ascii="宋体" w:hAnsi="宋体" w:cs="宋体" w:hint="eastAsia"/>
          <w:bCs/>
          <w:kern w:val="0"/>
          <w:sz w:val="24"/>
          <w:szCs w:val="24"/>
        </w:rPr>
      </w:pPr>
      <w:r w:rsidRPr="00872B36">
        <w:rPr>
          <w:rFonts w:ascii="宋体" w:hAnsi="宋体" w:cs="宋体" w:hint="eastAsia"/>
          <w:bCs/>
          <w:kern w:val="0"/>
          <w:sz w:val="24"/>
          <w:szCs w:val="24"/>
        </w:rPr>
        <w:t>3．本合同未尽事宜，遵照《民法典》有关条文执行</w:t>
      </w:r>
      <w:r w:rsidRPr="00872B36">
        <w:rPr>
          <w:rFonts w:ascii="宋体" w:hAnsi="宋体" w:cs="宋体" w:hint="eastAsia"/>
          <w:b/>
          <w:kern w:val="0"/>
          <w:sz w:val="24"/>
          <w:szCs w:val="24"/>
        </w:rPr>
        <w:t xml:space="preserve">。 </w:t>
      </w:r>
      <w:r w:rsidRPr="00872B36">
        <w:rPr>
          <w:rFonts w:ascii="宋体" w:hAnsi="宋体" w:cs="宋体" w:hint="eastAsia"/>
          <w:bCs/>
          <w:kern w:val="0"/>
          <w:sz w:val="24"/>
          <w:szCs w:val="24"/>
        </w:rPr>
        <w:t>双方可协商进行修改或者签订补充协议。对本合同条款的任何修改、补充，须由本合同双方签署书面文件。经双方共同签署的修改或补充内容，与本合同具有同等法律效力，如与本合同条款相违背，以修改或补充的内容为准。</w:t>
      </w:r>
    </w:p>
    <w:p w14:paraId="0A55EAF6" w14:textId="77777777" w:rsidR="00C20CCD" w:rsidRPr="00872B36" w:rsidRDefault="00000000" w:rsidP="00EB41AE">
      <w:pPr>
        <w:snapToGrid w:val="0"/>
        <w:spacing w:line="360" w:lineRule="auto"/>
        <w:ind w:firstLineChars="200" w:firstLine="482"/>
        <w:rPr>
          <w:rFonts w:ascii="宋体" w:hAnsi="宋体" w:cs="宋体" w:hint="eastAsia"/>
          <w:b/>
          <w:sz w:val="24"/>
          <w:szCs w:val="24"/>
        </w:rPr>
      </w:pPr>
      <w:r w:rsidRPr="00872B36">
        <w:rPr>
          <w:rFonts w:ascii="宋体" w:hAnsi="宋体" w:cs="宋体" w:hint="eastAsia"/>
          <w:b/>
          <w:sz w:val="24"/>
          <w:szCs w:val="24"/>
        </w:rPr>
        <w:t>第十五条　合同的变更、终止与转让</w:t>
      </w:r>
    </w:p>
    <w:p w14:paraId="1D238E80" w14:textId="77777777" w:rsidR="00C20CCD" w:rsidRPr="00872B36" w:rsidRDefault="00000000" w:rsidP="00EB41AE">
      <w:pPr>
        <w:snapToGrid w:val="0"/>
        <w:spacing w:line="360" w:lineRule="auto"/>
        <w:ind w:firstLineChars="250" w:firstLine="600"/>
        <w:rPr>
          <w:rFonts w:ascii="宋体" w:hAnsi="宋体" w:cs="宋体" w:hint="eastAsia"/>
          <w:sz w:val="24"/>
          <w:szCs w:val="24"/>
        </w:rPr>
      </w:pPr>
      <w:r w:rsidRPr="00872B36">
        <w:rPr>
          <w:rFonts w:ascii="宋体" w:hAnsi="宋体" w:cs="宋体" w:hint="eastAsia"/>
          <w:sz w:val="24"/>
          <w:szCs w:val="24"/>
        </w:rPr>
        <w:t>1</w:t>
      </w:r>
      <w:r w:rsidRPr="00872B36">
        <w:rPr>
          <w:rFonts w:ascii="宋体" w:hAnsi="宋体" w:cs="宋体" w:hint="eastAsia"/>
          <w:kern w:val="0"/>
          <w:sz w:val="24"/>
          <w:szCs w:val="24"/>
        </w:rPr>
        <w:t xml:space="preserve">. </w:t>
      </w:r>
      <w:r w:rsidRPr="00872B36">
        <w:rPr>
          <w:rFonts w:ascii="宋体" w:hAnsi="宋体" w:cs="宋体" w:hint="eastAsia"/>
          <w:sz w:val="24"/>
          <w:szCs w:val="24"/>
        </w:rPr>
        <w:t>除《中华人民共和国政府采购法》第五十条规定的情形外，本合同一经签订，甲乙双方不得擅自变更、中止或终止。</w:t>
      </w:r>
    </w:p>
    <w:p w14:paraId="781E81A3" w14:textId="77777777" w:rsidR="00C20CCD" w:rsidRPr="00872B36" w:rsidRDefault="00000000" w:rsidP="00EB41AE">
      <w:pPr>
        <w:snapToGrid w:val="0"/>
        <w:spacing w:line="360" w:lineRule="auto"/>
        <w:ind w:firstLineChars="246" w:firstLine="590"/>
        <w:rPr>
          <w:rFonts w:ascii="宋体" w:hAnsi="宋体" w:cs="宋体" w:hint="eastAsia"/>
          <w:b/>
          <w:kern w:val="0"/>
          <w:sz w:val="24"/>
          <w:szCs w:val="24"/>
        </w:rPr>
      </w:pPr>
      <w:r w:rsidRPr="00872B36">
        <w:rPr>
          <w:rFonts w:ascii="宋体" w:hAnsi="宋体" w:cs="宋体" w:hint="eastAsia"/>
          <w:kern w:val="0"/>
          <w:sz w:val="24"/>
          <w:szCs w:val="24"/>
        </w:rPr>
        <w:t>2. 乙方不得擅自转让其应履行的合同义务。</w:t>
      </w:r>
    </w:p>
    <w:p w14:paraId="456052CF" w14:textId="77777777" w:rsidR="00C20CCD" w:rsidRPr="00872B36" w:rsidRDefault="00000000" w:rsidP="00EB41AE">
      <w:pPr>
        <w:snapToGrid w:val="0"/>
        <w:spacing w:line="360" w:lineRule="auto"/>
        <w:ind w:firstLineChars="200" w:firstLine="482"/>
        <w:rPr>
          <w:rFonts w:ascii="宋体" w:hAnsi="宋体" w:cs="宋体" w:hint="eastAsia"/>
          <w:b/>
          <w:sz w:val="24"/>
          <w:szCs w:val="24"/>
        </w:rPr>
      </w:pPr>
      <w:r w:rsidRPr="00872B36">
        <w:rPr>
          <w:rFonts w:ascii="宋体" w:hAnsi="宋体" w:cs="宋体" w:hint="eastAsia"/>
          <w:b/>
          <w:sz w:val="24"/>
          <w:szCs w:val="24"/>
        </w:rPr>
        <w:t>第十六条　签订本合同依据</w:t>
      </w:r>
    </w:p>
    <w:p w14:paraId="1B55AE23"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1</w:t>
      </w:r>
      <w:r w:rsidRPr="00872B36">
        <w:rPr>
          <w:rFonts w:ascii="宋体" w:hAnsi="宋体" w:cs="宋体" w:hint="eastAsia"/>
          <w:kern w:val="0"/>
          <w:sz w:val="24"/>
          <w:szCs w:val="24"/>
        </w:rPr>
        <w:t xml:space="preserve">. </w:t>
      </w:r>
      <w:r w:rsidRPr="00872B36">
        <w:rPr>
          <w:rFonts w:ascii="宋体" w:hAnsi="宋体" w:cs="宋体" w:hint="eastAsia"/>
          <w:sz w:val="24"/>
          <w:szCs w:val="24"/>
        </w:rPr>
        <w:t>采购文件；</w:t>
      </w:r>
    </w:p>
    <w:p w14:paraId="41062D83"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lastRenderedPageBreak/>
        <w:t>2</w:t>
      </w:r>
      <w:r w:rsidRPr="00872B36">
        <w:rPr>
          <w:rFonts w:ascii="宋体" w:hAnsi="宋体" w:cs="宋体" w:hint="eastAsia"/>
          <w:kern w:val="0"/>
          <w:sz w:val="24"/>
          <w:szCs w:val="24"/>
        </w:rPr>
        <w:t xml:space="preserve">. </w:t>
      </w:r>
      <w:r w:rsidRPr="00872B36">
        <w:rPr>
          <w:rFonts w:ascii="宋体" w:hAnsi="宋体" w:cs="宋体" w:hint="eastAsia"/>
          <w:sz w:val="24"/>
          <w:szCs w:val="24"/>
        </w:rPr>
        <w:t>乙方提供的</w:t>
      </w:r>
      <w:r w:rsidR="007F08AE" w:rsidRPr="00872B36">
        <w:rPr>
          <w:rFonts w:ascii="宋体" w:hAnsi="宋体" w:cs="宋体" w:hint="eastAsia"/>
          <w:sz w:val="24"/>
          <w:szCs w:val="24"/>
        </w:rPr>
        <w:t>投</w:t>
      </w:r>
      <w:r w:rsidRPr="00872B36">
        <w:rPr>
          <w:rFonts w:ascii="宋体" w:hAnsi="宋体" w:cs="宋体" w:hint="eastAsia"/>
          <w:sz w:val="24"/>
          <w:szCs w:val="24"/>
        </w:rPr>
        <w:t>标报价明细表、实施方案、响应文件等相关文件；</w:t>
      </w:r>
    </w:p>
    <w:p w14:paraId="250CC84B"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3</w:t>
      </w:r>
      <w:r w:rsidRPr="00872B36">
        <w:rPr>
          <w:rFonts w:ascii="宋体" w:hAnsi="宋体" w:cs="宋体" w:hint="eastAsia"/>
          <w:kern w:val="0"/>
          <w:sz w:val="24"/>
          <w:szCs w:val="24"/>
        </w:rPr>
        <w:t xml:space="preserve">. </w:t>
      </w:r>
      <w:r w:rsidRPr="00872B36">
        <w:rPr>
          <w:rFonts w:ascii="宋体" w:hAnsi="宋体" w:cs="宋体" w:hint="eastAsia"/>
          <w:sz w:val="24"/>
          <w:szCs w:val="24"/>
        </w:rPr>
        <w:t>竞标函；</w:t>
      </w:r>
    </w:p>
    <w:p w14:paraId="766CA695" w14:textId="77777777" w:rsidR="00C20CCD" w:rsidRPr="00872B36" w:rsidRDefault="00000000" w:rsidP="00EB41AE">
      <w:pPr>
        <w:snapToGrid w:val="0"/>
        <w:spacing w:line="360" w:lineRule="auto"/>
        <w:ind w:firstLineChars="200" w:firstLine="480"/>
        <w:rPr>
          <w:rFonts w:ascii="宋体" w:hAnsi="宋体" w:cs="宋体" w:hint="eastAsia"/>
          <w:sz w:val="24"/>
          <w:szCs w:val="24"/>
          <w:u w:val="single"/>
        </w:rPr>
      </w:pPr>
      <w:r w:rsidRPr="00872B36">
        <w:rPr>
          <w:rFonts w:ascii="宋体" w:hAnsi="宋体" w:cs="宋体" w:hint="eastAsia"/>
          <w:sz w:val="24"/>
          <w:szCs w:val="24"/>
        </w:rPr>
        <w:t>4</w:t>
      </w:r>
      <w:r w:rsidRPr="00872B36">
        <w:rPr>
          <w:rFonts w:ascii="宋体" w:hAnsi="宋体" w:cs="宋体" w:hint="eastAsia"/>
          <w:kern w:val="0"/>
          <w:sz w:val="24"/>
          <w:szCs w:val="24"/>
        </w:rPr>
        <w:t xml:space="preserve">. </w:t>
      </w:r>
      <w:r w:rsidRPr="00872B36">
        <w:rPr>
          <w:rFonts w:ascii="宋体" w:hAnsi="宋体" w:cs="宋体" w:hint="eastAsia"/>
          <w:sz w:val="24"/>
          <w:szCs w:val="24"/>
        </w:rPr>
        <w:t>成交通知书。</w:t>
      </w:r>
    </w:p>
    <w:p w14:paraId="413F8AF4" w14:textId="77777777" w:rsidR="00C20CCD" w:rsidRPr="00872B36" w:rsidRDefault="00000000" w:rsidP="00EB41AE">
      <w:pPr>
        <w:snapToGrid w:val="0"/>
        <w:spacing w:line="360" w:lineRule="auto"/>
        <w:ind w:firstLineChars="200" w:firstLine="482"/>
        <w:rPr>
          <w:rFonts w:ascii="宋体" w:hAnsi="宋体" w:cs="宋体" w:hint="eastAsia"/>
          <w:sz w:val="24"/>
          <w:szCs w:val="24"/>
        </w:rPr>
      </w:pPr>
      <w:r w:rsidRPr="00872B36">
        <w:rPr>
          <w:rFonts w:ascii="宋体" w:hAnsi="宋体" w:cs="宋体" w:hint="eastAsia"/>
          <w:b/>
          <w:bCs/>
          <w:sz w:val="24"/>
          <w:szCs w:val="24"/>
        </w:rPr>
        <w:t>第十七条  其他</w:t>
      </w:r>
      <w:r w:rsidRPr="00872B36">
        <w:rPr>
          <w:rFonts w:ascii="宋体" w:hAnsi="宋体" w:cs="宋体" w:hint="eastAsia"/>
          <w:sz w:val="24"/>
          <w:szCs w:val="24"/>
        </w:rPr>
        <w:t xml:space="preserve">　</w:t>
      </w:r>
    </w:p>
    <w:p w14:paraId="3DC290FA"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1</w:t>
      </w:r>
      <w:r w:rsidRPr="00872B36">
        <w:rPr>
          <w:rFonts w:ascii="宋体" w:hAnsi="宋体" w:cs="宋体" w:hint="eastAsia"/>
          <w:kern w:val="0"/>
          <w:sz w:val="24"/>
          <w:szCs w:val="24"/>
        </w:rPr>
        <w:t xml:space="preserve">. </w:t>
      </w:r>
      <w:r w:rsidRPr="00872B36">
        <w:rPr>
          <w:rFonts w:ascii="宋体" w:hAnsi="宋体" w:cs="宋体" w:hint="eastAsia"/>
          <w:sz w:val="24"/>
          <w:szCs w:val="24"/>
        </w:rPr>
        <w:t>本合同一式</w:t>
      </w:r>
      <w:r w:rsidRPr="00872B36">
        <w:rPr>
          <w:rFonts w:ascii="宋体" w:hAnsi="宋体" w:cs="宋体" w:hint="eastAsia"/>
          <w:sz w:val="24"/>
          <w:szCs w:val="24"/>
          <w:u w:val="single"/>
        </w:rPr>
        <w:t xml:space="preserve"> </w:t>
      </w:r>
      <w:r w:rsidR="007F08AE" w:rsidRPr="00872B36">
        <w:rPr>
          <w:rFonts w:ascii="宋体" w:hAnsi="宋体" w:cs="宋体" w:hint="eastAsia"/>
          <w:sz w:val="24"/>
          <w:szCs w:val="24"/>
          <w:u w:val="single"/>
        </w:rPr>
        <w:t xml:space="preserve">  </w:t>
      </w:r>
      <w:r w:rsidRPr="00872B36">
        <w:rPr>
          <w:rFonts w:ascii="宋体" w:hAnsi="宋体" w:cs="宋体" w:hint="eastAsia"/>
          <w:sz w:val="24"/>
          <w:szCs w:val="24"/>
          <w:u w:val="single"/>
        </w:rPr>
        <w:t xml:space="preserve"> </w:t>
      </w:r>
      <w:r w:rsidRPr="00872B36">
        <w:rPr>
          <w:rFonts w:ascii="宋体" w:hAnsi="宋体" w:cs="宋体" w:hint="eastAsia"/>
          <w:sz w:val="24"/>
          <w:szCs w:val="24"/>
        </w:rPr>
        <w:t>份，具有同等法律效力，政府采购监督管理股一份、采购代理机构一份、甲乙双方各一份（可根据需要另增加）。</w:t>
      </w:r>
    </w:p>
    <w:p w14:paraId="6C409498" w14:textId="77777777" w:rsidR="00C20CCD" w:rsidRPr="00872B36" w:rsidRDefault="00000000" w:rsidP="00EB41AE">
      <w:pPr>
        <w:snapToGrid w:val="0"/>
        <w:spacing w:line="360" w:lineRule="auto"/>
        <w:ind w:firstLineChars="200" w:firstLine="480"/>
        <w:rPr>
          <w:rFonts w:ascii="宋体" w:hAnsi="宋体" w:cs="宋体" w:hint="eastAsia"/>
          <w:sz w:val="24"/>
          <w:szCs w:val="24"/>
        </w:rPr>
      </w:pPr>
      <w:r w:rsidRPr="00872B36">
        <w:rPr>
          <w:rFonts w:ascii="宋体" w:hAnsi="宋体" w:cs="宋体" w:hint="eastAsia"/>
          <w:sz w:val="24"/>
          <w:szCs w:val="24"/>
        </w:rPr>
        <w:t>2</w:t>
      </w:r>
      <w:r w:rsidRPr="00872B36">
        <w:rPr>
          <w:rFonts w:ascii="宋体" w:hAnsi="宋体" w:cs="宋体" w:hint="eastAsia"/>
          <w:kern w:val="0"/>
          <w:sz w:val="24"/>
          <w:szCs w:val="24"/>
        </w:rPr>
        <w:t xml:space="preserve">. </w:t>
      </w:r>
      <w:r w:rsidRPr="00872B36">
        <w:rPr>
          <w:rFonts w:ascii="宋体" w:hAnsi="宋体" w:cs="宋体" w:hint="eastAsia"/>
          <w:sz w:val="24"/>
          <w:szCs w:val="24"/>
        </w:rPr>
        <w:t>本合同甲乙双方签字盖章后生效，自签订之日起七个工作日内，采购人或采购代理机构应当将合同</w:t>
      </w:r>
      <w:proofErr w:type="gramStart"/>
      <w:r w:rsidRPr="00872B36">
        <w:rPr>
          <w:rFonts w:ascii="宋体" w:hAnsi="宋体" w:cs="宋体" w:hint="eastAsia"/>
          <w:sz w:val="24"/>
          <w:szCs w:val="24"/>
        </w:rPr>
        <w:t>副本报政府</w:t>
      </w:r>
      <w:proofErr w:type="gramEnd"/>
      <w:r w:rsidRPr="00872B36">
        <w:rPr>
          <w:rFonts w:ascii="宋体" w:hAnsi="宋体" w:cs="宋体" w:hint="eastAsia"/>
          <w:sz w:val="24"/>
          <w:szCs w:val="24"/>
        </w:rPr>
        <w:t>采购监督管理部门备案。</w:t>
      </w:r>
    </w:p>
    <w:tbl>
      <w:tblPr>
        <w:tblpPr w:leftFromText="180" w:rightFromText="180" w:vertAnchor="text" w:horzAnchor="margin" w:tblpXSpec="center" w:tblpY="83"/>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C20CCD" w:rsidRPr="00872B36" w14:paraId="2DE84A95" w14:textId="77777777">
        <w:trPr>
          <w:cantSplit/>
          <w:trHeight w:val="1078"/>
          <w:jc w:val="center"/>
        </w:trPr>
        <w:tc>
          <w:tcPr>
            <w:tcW w:w="4788" w:type="dxa"/>
            <w:vAlign w:val="center"/>
          </w:tcPr>
          <w:p w14:paraId="049179E4"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甲方（采购单位）（章）</w:t>
            </w:r>
          </w:p>
          <w:p w14:paraId="5BFDDE3E" w14:textId="77777777" w:rsidR="00C20CCD" w:rsidRPr="00872B36" w:rsidRDefault="00C20CCD">
            <w:pPr>
              <w:snapToGrid w:val="0"/>
              <w:spacing w:line="400" w:lineRule="exact"/>
              <w:rPr>
                <w:rFonts w:ascii="宋体" w:hAnsi="宋体" w:cs="宋体" w:hint="eastAsia"/>
                <w:sz w:val="24"/>
                <w:szCs w:val="24"/>
              </w:rPr>
            </w:pPr>
          </w:p>
          <w:p w14:paraId="3543D621" w14:textId="77777777" w:rsidR="00C20CCD" w:rsidRPr="00872B36" w:rsidRDefault="00C20CCD">
            <w:pPr>
              <w:snapToGrid w:val="0"/>
              <w:spacing w:line="400" w:lineRule="exact"/>
              <w:rPr>
                <w:rFonts w:ascii="宋体" w:hAnsi="宋体" w:cs="宋体" w:hint="eastAsia"/>
                <w:sz w:val="24"/>
                <w:szCs w:val="24"/>
              </w:rPr>
            </w:pPr>
          </w:p>
          <w:p w14:paraId="067A6F28" w14:textId="77777777" w:rsidR="00C20CCD" w:rsidRPr="00872B36" w:rsidRDefault="00000000">
            <w:pPr>
              <w:snapToGrid w:val="0"/>
              <w:spacing w:line="400" w:lineRule="exact"/>
              <w:ind w:firstLineChars="450" w:firstLine="1080"/>
              <w:jc w:val="right"/>
              <w:rPr>
                <w:rFonts w:ascii="宋体" w:hAnsi="宋体" w:cs="宋体" w:hint="eastAsia"/>
                <w:sz w:val="24"/>
                <w:szCs w:val="24"/>
              </w:rPr>
            </w:pPr>
            <w:r w:rsidRPr="00872B36">
              <w:rPr>
                <w:rFonts w:ascii="宋体" w:hAnsi="宋体" w:cs="宋体" w:hint="eastAsia"/>
                <w:sz w:val="24"/>
                <w:szCs w:val="24"/>
              </w:rPr>
              <w:t>年月日</w:t>
            </w:r>
          </w:p>
        </w:tc>
        <w:tc>
          <w:tcPr>
            <w:tcW w:w="4680" w:type="dxa"/>
            <w:vAlign w:val="center"/>
          </w:tcPr>
          <w:p w14:paraId="220709BB"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乙方（竞标人）（章）</w:t>
            </w:r>
          </w:p>
          <w:p w14:paraId="030D0741" w14:textId="77777777" w:rsidR="00C20CCD" w:rsidRPr="00872B36" w:rsidRDefault="00C20CCD">
            <w:pPr>
              <w:snapToGrid w:val="0"/>
              <w:spacing w:line="400" w:lineRule="exact"/>
              <w:rPr>
                <w:rFonts w:ascii="宋体" w:hAnsi="宋体" w:cs="宋体" w:hint="eastAsia"/>
                <w:sz w:val="24"/>
                <w:szCs w:val="24"/>
              </w:rPr>
            </w:pPr>
          </w:p>
          <w:p w14:paraId="25DC048F" w14:textId="77777777" w:rsidR="00C20CCD" w:rsidRPr="00872B36" w:rsidRDefault="00C20CCD">
            <w:pPr>
              <w:snapToGrid w:val="0"/>
              <w:spacing w:line="400" w:lineRule="exact"/>
              <w:rPr>
                <w:rFonts w:ascii="宋体" w:hAnsi="宋体" w:cs="宋体" w:hint="eastAsia"/>
                <w:sz w:val="24"/>
                <w:szCs w:val="24"/>
              </w:rPr>
            </w:pPr>
          </w:p>
          <w:p w14:paraId="04A7A16B" w14:textId="77777777" w:rsidR="00C20CCD" w:rsidRPr="00872B36" w:rsidRDefault="00000000">
            <w:pPr>
              <w:snapToGrid w:val="0"/>
              <w:spacing w:line="400" w:lineRule="exact"/>
              <w:jc w:val="right"/>
              <w:rPr>
                <w:rFonts w:ascii="宋体" w:hAnsi="宋体" w:cs="宋体" w:hint="eastAsia"/>
                <w:sz w:val="24"/>
                <w:szCs w:val="24"/>
              </w:rPr>
            </w:pPr>
            <w:r w:rsidRPr="00872B36">
              <w:rPr>
                <w:rFonts w:ascii="宋体" w:hAnsi="宋体" w:cs="宋体" w:hint="eastAsia"/>
                <w:sz w:val="24"/>
                <w:szCs w:val="24"/>
              </w:rPr>
              <w:t>年月日</w:t>
            </w:r>
          </w:p>
        </w:tc>
      </w:tr>
      <w:tr w:rsidR="00C20CCD" w:rsidRPr="00872B36" w14:paraId="0F6EF0FA" w14:textId="77777777">
        <w:trPr>
          <w:cantSplit/>
          <w:trHeight w:val="616"/>
          <w:jc w:val="center"/>
        </w:trPr>
        <w:tc>
          <w:tcPr>
            <w:tcW w:w="4788" w:type="dxa"/>
            <w:vAlign w:val="center"/>
          </w:tcPr>
          <w:p w14:paraId="4381FF42"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单位地址：</w:t>
            </w:r>
          </w:p>
        </w:tc>
        <w:tc>
          <w:tcPr>
            <w:tcW w:w="4680" w:type="dxa"/>
            <w:vAlign w:val="center"/>
          </w:tcPr>
          <w:p w14:paraId="6D2A6B9A"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单位地址：</w:t>
            </w:r>
          </w:p>
        </w:tc>
      </w:tr>
      <w:tr w:rsidR="00C20CCD" w:rsidRPr="00872B36" w14:paraId="7E87693D" w14:textId="77777777">
        <w:trPr>
          <w:cantSplit/>
          <w:trHeight w:val="479"/>
          <w:jc w:val="center"/>
        </w:trPr>
        <w:tc>
          <w:tcPr>
            <w:tcW w:w="4788" w:type="dxa"/>
            <w:vAlign w:val="center"/>
          </w:tcPr>
          <w:p w14:paraId="2E1F6E61"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法定代表人：</w:t>
            </w:r>
          </w:p>
        </w:tc>
        <w:tc>
          <w:tcPr>
            <w:tcW w:w="4680" w:type="dxa"/>
            <w:vAlign w:val="center"/>
          </w:tcPr>
          <w:p w14:paraId="06DA44A0"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法定代表人：</w:t>
            </w:r>
          </w:p>
        </w:tc>
      </w:tr>
      <w:tr w:rsidR="00C20CCD" w:rsidRPr="00872B36" w14:paraId="0D68684B" w14:textId="77777777">
        <w:trPr>
          <w:cantSplit/>
          <w:trHeight w:val="604"/>
          <w:jc w:val="center"/>
        </w:trPr>
        <w:tc>
          <w:tcPr>
            <w:tcW w:w="4788" w:type="dxa"/>
            <w:vAlign w:val="center"/>
          </w:tcPr>
          <w:p w14:paraId="2BDD556D"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委托代理人：</w:t>
            </w:r>
          </w:p>
        </w:tc>
        <w:tc>
          <w:tcPr>
            <w:tcW w:w="4680" w:type="dxa"/>
            <w:vAlign w:val="center"/>
          </w:tcPr>
          <w:p w14:paraId="652311A2"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委托代理人</w:t>
            </w:r>
          </w:p>
        </w:tc>
      </w:tr>
      <w:tr w:rsidR="00C20CCD" w:rsidRPr="00872B36" w14:paraId="7D9F4009" w14:textId="77777777">
        <w:trPr>
          <w:cantSplit/>
          <w:trHeight w:val="596"/>
          <w:jc w:val="center"/>
        </w:trPr>
        <w:tc>
          <w:tcPr>
            <w:tcW w:w="4788" w:type="dxa"/>
            <w:vAlign w:val="center"/>
          </w:tcPr>
          <w:p w14:paraId="7975C30F"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电话：</w:t>
            </w:r>
          </w:p>
        </w:tc>
        <w:tc>
          <w:tcPr>
            <w:tcW w:w="4680" w:type="dxa"/>
            <w:vAlign w:val="center"/>
          </w:tcPr>
          <w:p w14:paraId="35C91108"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电话：</w:t>
            </w:r>
          </w:p>
        </w:tc>
      </w:tr>
      <w:tr w:rsidR="00C20CCD" w:rsidRPr="00872B36" w14:paraId="50E3A51B" w14:textId="77777777">
        <w:trPr>
          <w:cantSplit/>
          <w:trHeight w:val="602"/>
          <w:jc w:val="center"/>
        </w:trPr>
        <w:tc>
          <w:tcPr>
            <w:tcW w:w="4788" w:type="dxa"/>
            <w:vAlign w:val="center"/>
          </w:tcPr>
          <w:p w14:paraId="61689B32"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电子邮箱：</w:t>
            </w:r>
          </w:p>
        </w:tc>
        <w:tc>
          <w:tcPr>
            <w:tcW w:w="4680" w:type="dxa"/>
            <w:vAlign w:val="center"/>
          </w:tcPr>
          <w:p w14:paraId="0516A5CF"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电子邮箱：</w:t>
            </w:r>
          </w:p>
        </w:tc>
      </w:tr>
      <w:tr w:rsidR="00C20CCD" w:rsidRPr="00872B36" w14:paraId="7396979C" w14:textId="77777777">
        <w:trPr>
          <w:cantSplit/>
          <w:trHeight w:val="630"/>
          <w:jc w:val="center"/>
        </w:trPr>
        <w:tc>
          <w:tcPr>
            <w:tcW w:w="4788" w:type="dxa"/>
            <w:vAlign w:val="center"/>
          </w:tcPr>
          <w:p w14:paraId="4841CB68"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开户银行：</w:t>
            </w:r>
          </w:p>
        </w:tc>
        <w:tc>
          <w:tcPr>
            <w:tcW w:w="4680" w:type="dxa"/>
            <w:vAlign w:val="center"/>
          </w:tcPr>
          <w:p w14:paraId="1F254361"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开户银行：</w:t>
            </w:r>
          </w:p>
        </w:tc>
      </w:tr>
      <w:tr w:rsidR="00C20CCD" w:rsidRPr="00872B36" w14:paraId="3AE02089" w14:textId="77777777">
        <w:trPr>
          <w:cantSplit/>
          <w:trHeight w:val="629"/>
          <w:jc w:val="center"/>
        </w:trPr>
        <w:tc>
          <w:tcPr>
            <w:tcW w:w="4788" w:type="dxa"/>
            <w:vAlign w:val="center"/>
          </w:tcPr>
          <w:p w14:paraId="73431E6D"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账号：</w:t>
            </w:r>
          </w:p>
        </w:tc>
        <w:tc>
          <w:tcPr>
            <w:tcW w:w="4680" w:type="dxa"/>
            <w:vAlign w:val="center"/>
          </w:tcPr>
          <w:p w14:paraId="70F32505"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账号：</w:t>
            </w:r>
          </w:p>
        </w:tc>
      </w:tr>
      <w:tr w:rsidR="00C20CCD" w:rsidRPr="00872B36" w14:paraId="5EAA95FA" w14:textId="77777777">
        <w:trPr>
          <w:cantSplit/>
          <w:trHeight w:val="518"/>
          <w:jc w:val="center"/>
        </w:trPr>
        <w:tc>
          <w:tcPr>
            <w:tcW w:w="4788" w:type="dxa"/>
            <w:vAlign w:val="center"/>
          </w:tcPr>
          <w:p w14:paraId="434CFB04"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邮政编码：</w:t>
            </w:r>
          </w:p>
        </w:tc>
        <w:tc>
          <w:tcPr>
            <w:tcW w:w="4680" w:type="dxa"/>
            <w:vAlign w:val="center"/>
          </w:tcPr>
          <w:p w14:paraId="7B469AB9" w14:textId="77777777" w:rsidR="00C20CCD" w:rsidRPr="00872B36" w:rsidRDefault="00000000">
            <w:pPr>
              <w:snapToGrid w:val="0"/>
              <w:spacing w:line="400" w:lineRule="exact"/>
              <w:rPr>
                <w:rFonts w:ascii="宋体" w:hAnsi="宋体" w:cs="宋体" w:hint="eastAsia"/>
                <w:sz w:val="24"/>
                <w:szCs w:val="24"/>
              </w:rPr>
            </w:pPr>
            <w:r w:rsidRPr="00872B36">
              <w:rPr>
                <w:rFonts w:ascii="宋体" w:hAnsi="宋体" w:cs="宋体" w:hint="eastAsia"/>
                <w:sz w:val="24"/>
                <w:szCs w:val="24"/>
              </w:rPr>
              <w:t>邮政编码：</w:t>
            </w:r>
          </w:p>
        </w:tc>
      </w:tr>
    </w:tbl>
    <w:p w14:paraId="514891E1" w14:textId="77777777" w:rsidR="00C20CCD" w:rsidRPr="00872B36" w:rsidRDefault="00000000">
      <w:pPr>
        <w:widowControl/>
        <w:jc w:val="left"/>
        <w:rPr>
          <w:rFonts w:ascii="宋体" w:hAnsi="宋体" w:cs="宋体" w:hint="eastAsia"/>
          <w:b/>
          <w:bCs/>
          <w:sz w:val="44"/>
          <w:szCs w:val="32"/>
        </w:rPr>
      </w:pPr>
      <w:r w:rsidRPr="00872B36">
        <w:rPr>
          <w:rFonts w:ascii="宋体" w:hAnsi="宋体" w:cs="宋体"/>
          <w:b/>
          <w:bCs/>
          <w:sz w:val="44"/>
          <w:szCs w:val="32"/>
        </w:rPr>
        <w:br w:type="page"/>
      </w:r>
    </w:p>
    <w:p w14:paraId="68113A74" w14:textId="77777777" w:rsidR="00C20CCD" w:rsidRPr="00872B36" w:rsidRDefault="00000000">
      <w:pPr>
        <w:snapToGrid w:val="0"/>
        <w:spacing w:line="440" w:lineRule="exact"/>
        <w:jc w:val="center"/>
        <w:rPr>
          <w:rFonts w:ascii="宋体" w:hAnsi="宋体" w:hint="eastAsia"/>
          <w:b/>
          <w:sz w:val="24"/>
          <w:szCs w:val="24"/>
        </w:rPr>
      </w:pPr>
      <w:r w:rsidRPr="00872B36">
        <w:rPr>
          <w:rFonts w:ascii="宋体" w:hAnsi="宋体" w:hint="eastAsia"/>
          <w:b/>
          <w:sz w:val="24"/>
          <w:szCs w:val="24"/>
        </w:rPr>
        <w:lastRenderedPageBreak/>
        <w:t>合 同 附 件</w:t>
      </w:r>
    </w:p>
    <w:p w14:paraId="77FC6C8C" w14:textId="77777777" w:rsidR="00C20CCD" w:rsidRPr="00872B36" w:rsidRDefault="00C20CCD">
      <w:pPr>
        <w:snapToGrid w:val="0"/>
        <w:rPr>
          <w:rFonts w:ascii="宋体" w:hAnsi="宋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1"/>
        <w:gridCol w:w="4025"/>
      </w:tblGrid>
      <w:tr w:rsidR="00C20CCD" w:rsidRPr="00872B36" w14:paraId="168D6BFA" w14:textId="77777777">
        <w:trPr>
          <w:trHeight w:val="2194"/>
          <w:jc w:val="center"/>
        </w:trPr>
        <w:tc>
          <w:tcPr>
            <w:tcW w:w="9540" w:type="dxa"/>
            <w:gridSpan w:val="2"/>
            <w:noWrap/>
          </w:tcPr>
          <w:p w14:paraId="29DD3318" w14:textId="77777777" w:rsidR="00C20CCD" w:rsidRPr="00872B36" w:rsidRDefault="00C20CCD">
            <w:pPr>
              <w:snapToGrid w:val="0"/>
              <w:rPr>
                <w:rFonts w:ascii="宋体" w:hAnsi="宋体" w:hint="eastAsia"/>
                <w:snapToGrid w:val="0"/>
                <w:kern w:val="0"/>
                <w:sz w:val="24"/>
                <w:szCs w:val="24"/>
              </w:rPr>
            </w:pPr>
          </w:p>
          <w:p w14:paraId="25FDD97E" w14:textId="77777777" w:rsidR="00C20CCD" w:rsidRPr="00872B36" w:rsidRDefault="00000000">
            <w:pPr>
              <w:snapToGrid w:val="0"/>
              <w:rPr>
                <w:rFonts w:ascii="宋体" w:hAnsi="宋体" w:hint="eastAsia"/>
                <w:sz w:val="24"/>
                <w:szCs w:val="24"/>
              </w:rPr>
            </w:pPr>
            <w:r w:rsidRPr="00872B36">
              <w:rPr>
                <w:rFonts w:ascii="宋体" w:hAnsi="宋体" w:hint="eastAsia"/>
                <w:snapToGrid w:val="0"/>
                <w:kern w:val="0"/>
                <w:sz w:val="24"/>
                <w:szCs w:val="24"/>
              </w:rPr>
              <w:t>1、供应商承诺具体事项：</w:t>
            </w:r>
          </w:p>
        </w:tc>
      </w:tr>
      <w:tr w:rsidR="00C20CCD" w:rsidRPr="00872B36" w14:paraId="208D8384" w14:textId="77777777">
        <w:trPr>
          <w:trHeight w:val="2194"/>
          <w:jc w:val="center"/>
        </w:trPr>
        <w:tc>
          <w:tcPr>
            <w:tcW w:w="9540" w:type="dxa"/>
            <w:gridSpan w:val="2"/>
            <w:noWrap/>
          </w:tcPr>
          <w:p w14:paraId="4A7407F2" w14:textId="77777777" w:rsidR="00C20CCD" w:rsidRPr="00872B36" w:rsidRDefault="00C20CCD">
            <w:pPr>
              <w:snapToGrid w:val="0"/>
              <w:rPr>
                <w:rFonts w:ascii="宋体" w:hAnsi="宋体" w:hint="eastAsia"/>
                <w:snapToGrid w:val="0"/>
                <w:kern w:val="0"/>
                <w:sz w:val="24"/>
                <w:szCs w:val="24"/>
              </w:rPr>
            </w:pPr>
          </w:p>
          <w:p w14:paraId="6061BC9C" w14:textId="77777777" w:rsidR="00C20CCD" w:rsidRPr="00872B36" w:rsidRDefault="00000000">
            <w:pPr>
              <w:snapToGrid w:val="0"/>
              <w:rPr>
                <w:rFonts w:ascii="宋体" w:hAnsi="宋体" w:hint="eastAsia"/>
                <w:sz w:val="24"/>
                <w:szCs w:val="24"/>
              </w:rPr>
            </w:pPr>
            <w:r w:rsidRPr="00872B36">
              <w:rPr>
                <w:rFonts w:ascii="宋体" w:hAnsi="宋体" w:hint="eastAsia"/>
                <w:snapToGrid w:val="0"/>
                <w:kern w:val="0"/>
                <w:sz w:val="24"/>
                <w:szCs w:val="24"/>
              </w:rPr>
              <w:t>2、售后服务具体事项：</w:t>
            </w:r>
          </w:p>
        </w:tc>
      </w:tr>
      <w:tr w:rsidR="00C20CCD" w:rsidRPr="00872B36" w14:paraId="0813AC20" w14:textId="77777777">
        <w:trPr>
          <w:trHeight w:val="2194"/>
          <w:jc w:val="center"/>
        </w:trPr>
        <w:tc>
          <w:tcPr>
            <w:tcW w:w="9540" w:type="dxa"/>
            <w:gridSpan w:val="2"/>
            <w:noWrap/>
          </w:tcPr>
          <w:p w14:paraId="6FFB266F" w14:textId="77777777" w:rsidR="00C20CCD" w:rsidRPr="00872B36" w:rsidRDefault="00C20CCD">
            <w:pPr>
              <w:snapToGrid w:val="0"/>
              <w:rPr>
                <w:rFonts w:ascii="宋体" w:hAnsi="宋体" w:hint="eastAsia"/>
                <w:snapToGrid w:val="0"/>
                <w:kern w:val="0"/>
                <w:sz w:val="24"/>
                <w:szCs w:val="24"/>
              </w:rPr>
            </w:pPr>
          </w:p>
          <w:p w14:paraId="10FE551B" w14:textId="77777777" w:rsidR="00C20CCD" w:rsidRPr="00872B36" w:rsidRDefault="00000000">
            <w:pPr>
              <w:snapToGrid w:val="0"/>
              <w:rPr>
                <w:rFonts w:ascii="宋体" w:hAnsi="宋体" w:hint="eastAsia"/>
                <w:sz w:val="24"/>
                <w:szCs w:val="24"/>
              </w:rPr>
            </w:pPr>
            <w:r w:rsidRPr="00872B36">
              <w:rPr>
                <w:rFonts w:ascii="宋体" w:hAnsi="宋体" w:hint="eastAsia"/>
                <w:snapToGrid w:val="0"/>
                <w:kern w:val="0"/>
                <w:sz w:val="24"/>
                <w:szCs w:val="24"/>
              </w:rPr>
              <w:t>3、质保期责任：</w:t>
            </w:r>
          </w:p>
        </w:tc>
      </w:tr>
      <w:tr w:rsidR="00C20CCD" w:rsidRPr="00872B36" w14:paraId="650CE523" w14:textId="77777777">
        <w:trPr>
          <w:trHeight w:val="2194"/>
          <w:jc w:val="center"/>
        </w:trPr>
        <w:tc>
          <w:tcPr>
            <w:tcW w:w="9540" w:type="dxa"/>
            <w:gridSpan w:val="2"/>
            <w:noWrap/>
          </w:tcPr>
          <w:p w14:paraId="75BF0DC1" w14:textId="77777777" w:rsidR="00C20CCD" w:rsidRPr="00872B36" w:rsidRDefault="00C20CCD">
            <w:pPr>
              <w:snapToGrid w:val="0"/>
              <w:rPr>
                <w:rFonts w:ascii="宋体" w:hAnsi="宋体" w:hint="eastAsia"/>
                <w:snapToGrid w:val="0"/>
                <w:kern w:val="0"/>
                <w:sz w:val="24"/>
                <w:szCs w:val="24"/>
              </w:rPr>
            </w:pPr>
          </w:p>
          <w:p w14:paraId="3D7FA5EA" w14:textId="77777777" w:rsidR="00C20CCD" w:rsidRPr="00872B36" w:rsidRDefault="00000000">
            <w:pPr>
              <w:snapToGrid w:val="0"/>
              <w:rPr>
                <w:rFonts w:ascii="宋体" w:hAnsi="宋体" w:hint="eastAsia"/>
                <w:sz w:val="24"/>
                <w:szCs w:val="24"/>
              </w:rPr>
            </w:pPr>
            <w:r w:rsidRPr="00872B36">
              <w:rPr>
                <w:rFonts w:ascii="宋体" w:hAnsi="宋体" w:hint="eastAsia"/>
                <w:snapToGrid w:val="0"/>
                <w:kern w:val="0"/>
                <w:sz w:val="24"/>
                <w:szCs w:val="24"/>
              </w:rPr>
              <w:t>4、其他具体事项：</w:t>
            </w:r>
          </w:p>
        </w:tc>
      </w:tr>
      <w:tr w:rsidR="00C20CCD" w:rsidRPr="00872B36" w14:paraId="232058B0" w14:textId="77777777">
        <w:trPr>
          <w:trHeight w:val="2400"/>
          <w:jc w:val="center"/>
        </w:trPr>
        <w:tc>
          <w:tcPr>
            <w:tcW w:w="4815" w:type="dxa"/>
            <w:noWrap/>
            <w:vAlign w:val="center"/>
          </w:tcPr>
          <w:p w14:paraId="3ABF5578" w14:textId="77777777" w:rsidR="00C20CCD" w:rsidRPr="00872B36" w:rsidRDefault="00000000">
            <w:pPr>
              <w:ind w:firstLine="482"/>
              <w:rPr>
                <w:rFonts w:ascii="宋体" w:hAnsi="宋体" w:hint="eastAsia"/>
                <w:sz w:val="24"/>
                <w:szCs w:val="24"/>
              </w:rPr>
            </w:pPr>
            <w:r w:rsidRPr="00872B36">
              <w:rPr>
                <w:rFonts w:ascii="宋体" w:hAnsi="宋体" w:hint="eastAsia"/>
                <w:sz w:val="24"/>
                <w:szCs w:val="24"/>
              </w:rPr>
              <w:t>甲方（章）</w:t>
            </w:r>
          </w:p>
          <w:p w14:paraId="593EA9B2" w14:textId="77777777" w:rsidR="00C20CCD" w:rsidRPr="00872B36" w:rsidRDefault="00C20CCD">
            <w:pPr>
              <w:ind w:firstLine="482"/>
              <w:rPr>
                <w:rFonts w:ascii="宋体" w:hAnsi="宋体" w:hint="eastAsia"/>
                <w:sz w:val="24"/>
                <w:szCs w:val="24"/>
              </w:rPr>
            </w:pPr>
          </w:p>
          <w:p w14:paraId="5400E7FB" w14:textId="77777777" w:rsidR="00C20CCD" w:rsidRPr="00872B36" w:rsidRDefault="00C20CCD">
            <w:pPr>
              <w:ind w:firstLine="482"/>
              <w:rPr>
                <w:rFonts w:ascii="宋体" w:hAnsi="宋体" w:hint="eastAsia"/>
                <w:sz w:val="24"/>
                <w:szCs w:val="24"/>
              </w:rPr>
            </w:pPr>
          </w:p>
          <w:p w14:paraId="41D06B9D" w14:textId="77777777" w:rsidR="00C20CCD" w:rsidRPr="00872B36" w:rsidRDefault="00C20CCD">
            <w:pPr>
              <w:ind w:firstLine="482"/>
              <w:rPr>
                <w:rFonts w:ascii="宋体" w:hAnsi="宋体" w:hint="eastAsia"/>
                <w:sz w:val="24"/>
                <w:szCs w:val="24"/>
              </w:rPr>
            </w:pPr>
          </w:p>
          <w:p w14:paraId="73BD414C" w14:textId="77777777" w:rsidR="00C20CCD" w:rsidRPr="00872B36" w:rsidRDefault="00C20CCD">
            <w:pPr>
              <w:ind w:firstLine="482"/>
              <w:rPr>
                <w:rFonts w:ascii="宋体" w:hAnsi="宋体" w:hint="eastAsia"/>
                <w:sz w:val="24"/>
                <w:szCs w:val="24"/>
              </w:rPr>
            </w:pPr>
          </w:p>
          <w:p w14:paraId="3E7EE397" w14:textId="77777777" w:rsidR="00C20CCD" w:rsidRPr="00872B36" w:rsidRDefault="00C20CCD">
            <w:pPr>
              <w:ind w:firstLine="482"/>
              <w:rPr>
                <w:rFonts w:ascii="宋体" w:hAnsi="宋体" w:hint="eastAsia"/>
                <w:sz w:val="24"/>
                <w:szCs w:val="24"/>
              </w:rPr>
            </w:pPr>
          </w:p>
          <w:p w14:paraId="24EDEFC0" w14:textId="77777777" w:rsidR="00C20CCD" w:rsidRPr="00872B36" w:rsidRDefault="00C20CCD">
            <w:pPr>
              <w:ind w:firstLine="482"/>
              <w:rPr>
                <w:rFonts w:ascii="宋体" w:hAnsi="宋体" w:hint="eastAsia"/>
                <w:sz w:val="24"/>
                <w:szCs w:val="24"/>
              </w:rPr>
            </w:pPr>
          </w:p>
          <w:p w14:paraId="57134EB3" w14:textId="77777777" w:rsidR="00C20CCD" w:rsidRPr="00872B36" w:rsidRDefault="00000000">
            <w:pPr>
              <w:ind w:firstLine="482"/>
              <w:rPr>
                <w:rFonts w:ascii="宋体" w:hAnsi="宋体" w:hint="eastAsia"/>
                <w:sz w:val="24"/>
                <w:szCs w:val="24"/>
              </w:rPr>
            </w:pPr>
            <w:r w:rsidRPr="00872B36">
              <w:rPr>
                <w:rFonts w:ascii="宋体" w:hAnsi="宋体" w:hint="eastAsia"/>
                <w:sz w:val="24"/>
                <w:szCs w:val="24"/>
              </w:rPr>
              <w:t xml:space="preserve">                 年   月   日 </w:t>
            </w:r>
          </w:p>
        </w:tc>
        <w:tc>
          <w:tcPr>
            <w:tcW w:w="4725" w:type="dxa"/>
            <w:noWrap/>
            <w:vAlign w:val="center"/>
          </w:tcPr>
          <w:p w14:paraId="1ABEFA7A" w14:textId="77777777" w:rsidR="00C20CCD" w:rsidRPr="00872B36" w:rsidRDefault="00000000">
            <w:pPr>
              <w:ind w:firstLine="482"/>
              <w:rPr>
                <w:rFonts w:ascii="宋体" w:hAnsi="宋体" w:hint="eastAsia"/>
                <w:sz w:val="24"/>
                <w:szCs w:val="24"/>
              </w:rPr>
            </w:pPr>
            <w:r w:rsidRPr="00872B36">
              <w:rPr>
                <w:rFonts w:ascii="宋体" w:hAnsi="宋体" w:hint="eastAsia"/>
                <w:sz w:val="24"/>
                <w:szCs w:val="24"/>
              </w:rPr>
              <w:t>乙方（章）</w:t>
            </w:r>
          </w:p>
          <w:p w14:paraId="2B9BDECE" w14:textId="77777777" w:rsidR="00C20CCD" w:rsidRPr="00872B36" w:rsidRDefault="00C20CCD">
            <w:pPr>
              <w:ind w:firstLine="482"/>
              <w:rPr>
                <w:rFonts w:ascii="宋体" w:hAnsi="宋体" w:hint="eastAsia"/>
                <w:sz w:val="24"/>
                <w:szCs w:val="24"/>
              </w:rPr>
            </w:pPr>
          </w:p>
          <w:p w14:paraId="15BF5F6D" w14:textId="77777777" w:rsidR="00C20CCD" w:rsidRPr="00872B36" w:rsidRDefault="00C20CCD">
            <w:pPr>
              <w:ind w:firstLine="482"/>
              <w:rPr>
                <w:rFonts w:ascii="宋体" w:hAnsi="宋体" w:hint="eastAsia"/>
                <w:sz w:val="24"/>
                <w:szCs w:val="24"/>
              </w:rPr>
            </w:pPr>
          </w:p>
          <w:p w14:paraId="69BCA339" w14:textId="77777777" w:rsidR="00C20CCD" w:rsidRPr="00872B36" w:rsidRDefault="00C20CCD">
            <w:pPr>
              <w:ind w:firstLine="482"/>
              <w:rPr>
                <w:rFonts w:ascii="宋体" w:hAnsi="宋体" w:hint="eastAsia"/>
                <w:sz w:val="24"/>
                <w:szCs w:val="24"/>
              </w:rPr>
            </w:pPr>
          </w:p>
          <w:p w14:paraId="04CEBE9E" w14:textId="77777777" w:rsidR="00C20CCD" w:rsidRPr="00872B36" w:rsidRDefault="00C20CCD">
            <w:pPr>
              <w:ind w:firstLine="482"/>
              <w:rPr>
                <w:rFonts w:ascii="宋体" w:hAnsi="宋体" w:hint="eastAsia"/>
                <w:sz w:val="24"/>
                <w:szCs w:val="24"/>
              </w:rPr>
            </w:pPr>
          </w:p>
          <w:p w14:paraId="0A735F03" w14:textId="77777777" w:rsidR="00C20CCD" w:rsidRPr="00872B36" w:rsidRDefault="00C20CCD">
            <w:pPr>
              <w:ind w:firstLine="482"/>
              <w:rPr>
                <w:rFonts w:ascii="宋体" w:hAnsi="宋体" w:hint="eastAsia"/>
                <w:sz w:val="24"/>
                <w:szCs w:val="24"/>
              </w:rPr>
            </w:pPr>
          </w:p>
          <w:p w14:paraId="07109EA1" w14:textId="77777777" w:rsidR="00C20CCD" w:rsidRPr="00872B36" w:rsidRDefault="00C20CCD">
            <w:pPr>
              <w:ind w:firstLine="482"/>
              <w:rPr>
                <w:rFonts w:ascii="宋体" w:hAnsi="宋体" w:hint="eastAsia"/>
                <w:sz w:val="24"/>
                <w:szCs w:val="24"/>
              </w:rPr>
            </w:pPr>
          </w:p>
          <w:p w14:paraId="23A2443B" w14:textId="77777777" w:rsidR="00C20CCD" w:rsidRPr="00872B36" w:rsidRDefault="00000000">
            <w:pPr>
              <w:ind w:firstLine="482"/>
              <w:rPr>
                <w:rFonts w:ascii="宋体" w:hAnsi="宋体" w:hint="eastAsia"/>
                <w:sz w:val="24"/>
                <w:szCs w:val="24"/>
              </w:rPr>
            </w:pPr>
            <w:r w:rsidRPr="00872B36">
              <w:rPr>
                <w:rFonts w:ascii="宋体" w:hAnsi="宋体" w:hint="eastAsia"/>
                <w:sz w:val="24"/>
                <w:szCs w:val="24"/>
              </w:rPr>
              <w:t xml:space="preserve">                年   月   日</w:t>
            </w:r>
          </w:p>
        </w:tc>
      </w:tr>
    </w:tbl>
    <w:p w14:paraId="2AF715D4" w14:textId="77777777" w:rsidR="00C20CCD" w:rsidRPr="00872B36" w:rsidRDefault="00C20CCD">
      <w:pPr>
        <w:snapToGrid w:val="0"/>
        <w:rPr>
          <w:rFonts w:ascii="宋体" w:hAnsi="宋体" w:hint="eastAsia"/>
          <w:sz w:val="24"/>
          <w:szCs w:val="24"/>
        </w:rPr>
      </w:pPr>
    </w:p>
    <w:p w14:paraId="640D4134" w14:textId="77777777" w:rsidR="00C20CCD" w:rsidRPr="00872B36" w:rsidRDefault="00000000">
      <w:pPr>
        <w:snapToGrid w:val="0"/>
        <w:rPr>
          <w:rFonts w:ascii="宋体" w:hAnsi="宋体" w:hint="eastAsia"/>
          <w:sz w:val="24"/>
          <w:szCs w:val="24"/>
        </w:rPr>
      </w:pPr>
      <w:r w:rsidRPr="00872B36">
        <w:rPr>
          <w:rFonts w:ascii="宋体" w:hAnsi="宋体" w:hint="eastAsia"/>
          <w:sz w:val="24"/>
          <w:szCs w:val="24"/>
        </w:rPr>
        <w:t>注：售后服务事项填不下时可另加附页</w:t>
      </w:r>
    </w:p>
    <w:p w14:paraId="6B8B43E6" w14:textId="77777777" w:rsidR="00C20CCD" w:rsidRPr="00872B36" w:rsidRDefault="00C20CCD">
      <w:pPr>
        <w:spacing w:line="400" w:lineRule="exact"/>
        <w:rPr>
          <w:rFonts w:ascii="宋体" w:hAnsi="Courier New"/>
          <w:sz w:val="24"/>
          <w:szCs w:val="24"/>
        </w:rPr>
      </w:pPr>
    </w:p>
    <w:p w14:paraId="58B8D0DB" w14:textId="77777777" w:rsidR="00C20CCD" w:rsidRPr="00872B36" w:rsidRDefault="00000000">
      <w:pPr>
        <w:rPr>
          <w:rFonts w:ascii="宋体" w:hAnsi="宋体" w:cs="新宋体" w:hint="eastAsia"/>
          <w:bCs/>
          <w:kern w:val="0"/>
          <w:sz w:val="24"/>
          <w:szCs w:val="24"/>
        </w:rPr>
      </w:pPr>
      <w:r w:rsidRPr="00872B36">
        <w:rPr>
          <w:rFonts w:ascii="宋体" w:hAnsi="宋体" w:cs="新宋体" w:hint="eastAsia"/>
          <w:bCs/>
          <w:kern w:val="0"/>
          <w:sz w:val="24"/>
          <w:szCs w:val="24"/>
        </w:rPr>
        <w:t>附件</w:t>
      </w:r>
    </w:p>
    <w:p w14:paraId="4531369A" w14:textId="77777777" w:rsidR="00C20CCD" w:rsidRPr="00872B36" w:rsidRDefault="00000000">
      <w:pPr>
        <w:widowControl/>
        <w:jc w:val="center"/>
        <w:rPr>
          <w:rFonts w:ascii="宋体" w:hAnsi="宋体" w:cs="新宋体" w:hint="eastAsia"/>
          <w:b/>
          <w:bCs/>
          <w:kern w:val="0"/>
          <w:sz w:val="24"/>
          <w:szCs w:val="24"/>
        </w:rPr>
      </w:pPr>
      <w:r w:rsidRPr="00872B36">
        <w:rPr>
          <w:rFonts w:ascii="宋体" w:hAnsi="宋体" w:cs="新宋体" w:hint="eastAsia"/>
          <w:b/>
          <w:bCs/>
          <w:kern w:val="0"/>
          <w:sz w:val="24"/>
          <w:szCs w:val="24"/>
        </w:rPr>
        <w:lastRenderedPageBreak/>
        <w:t>广西壮族自治区政府采购项目</w:t>
      </w:r>
      <w:r w:rsidRPr="00872B36">
        <w:rPr>
          <w:rFonts w:ascii="宋体" w:hAnsi="宋体" w:cs="宋体" w:hint="eastAsia"/>
          <w:b/>
          <w:kern w:val="0"/>
          <w:sz w:val="24"/>
          <w:szCs w:val="24"/>
        </w:rPr>
        <w:t>合同验收书（格式）</w:t>
      </w:r>
    </w:p>
    <w:p w14:paraId="0C089202" w14:textId="77777777" w:rsidR="00C20CCD" w:rsidRPr="00872B36" w:rsidRDefault="00000000">
      <w:pPr>
        <w:widowControl/>
        <w:snapToGrid w:val="0"/>
        <w:spacing w:before="100" w:beforeAutospacing="1" w:after="100" w:afterAutospacing="1" w:line="320" w:lineRule="exact"/>
        <w:ind w:leftChars="-171" w:left="-359"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根据政府采购项目（</w:t>
      </w:r>
      <w:r w:rsidRPr="00872B36">
        <w:rPr>
          <w:rFonts w:ascii="宋体" w:hAnsi="宋体" w:cs="宋体" w:hint="eastAsia"/>
          <w:kern w:val="0"/>
          <w:sz w:val="24"/>
          <w:szCs w:val="24"/>
          <w:u w:val="single"/>
        </w:rPr>
        <w:t>采购合同编号：</w:t>
      </w:r>
      <w:r w:rsidRPr="00872B36">
        <w:rPr>
          <w:rFonts w:ascii="宋体" w:hAnsi="宋体" w:cs="宋体" w:hint="eastAsia"/>
          <w:kern w:val="0"/>
          <w:sz w:val="24"/>
          <w:szCs w:val="24"/>
          <w:u w:val="single"/>
        </w:rPr>
        <w:softHyphen/>
        <w:t xml:space="preserve">    </w:t>
      </w:r>
      <w:r w:rsidRPr="00872B36">
        <w:rPr>
          <w:rFonts w:ascii="宋体" w:hAnsi="宋体" w:cs="宋体" w:hint="eastAsia"/>
          <w:kern w:val="0"/>
          <w:sz w:val="24"/>
          <w:szCs w:val="24"/>
        </w:rPr>
        <w:t>）的约定，我单位对（</w:t>
      </w:r>
      <w:r w:rsidRPr="00872B36">
        <w:rPr>
          <w:rFonts w:ascii="宋体" w:hAnsi="宋体" w:cs="宋体" w:hint="eastAsia"/>
          <w:kern w:val="0"/>
          <w:sz w:val="24"/>
          <w:szCs w:val="24"/>
          <w:u w:val="single"/>
        </w:rPr>
        <w:t xml:space="preserve">  项目名称   </w:t>
      </w:r>
      <w:r w:rsidRPr="00872B36">
        <w:rPr>
          <w:rFonts w:ascii="宋体" w:hAnsi="宋体" w:cs="宋体" w:hint="eastAsia"/>
          <w:kern w:val="0"/>
          <w:sz w:val="24"/>
          <w:szCs w:val="24"/>
        </w:rPr>
        <w:t>）政府采购项目中标（或成交）供应商（</w:t>
      </w:r>
      <w:r w:rsidRPr="00872B36">
        <w:rPr>
          <w:rFonts w:ascii="宋体" w:hAnsi="宋体" w:cs="宋体" w:hint="eastAsia"/>
          <w:kern w:val="0"/>
          <w:sz w:val="24"/>
          <w:szCs w:val="24"/>
          <w:u w:val="single"/>
        </w:rPr>
        <w:t xml:space="preserve">      公司名称        </w:t>
      </w:r>
      <w:r w:rsidRPr="00872B36">
        <w:rPr>
          <w:rFonts w:ascii="宋体" w:hAnsi="宋体" w:cs="宋体" w:hint="eastAsia"/>
          <w:kern w:val="0"/>
          <w:sz w:val="24"/>
          <w:szCs w:val="24"/>
        </w:rPr>
        <w:t>）提供的货物（或工程、服务）进行了验收，验收情况如下：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527"/>
        <w:gridCol w:w="2294"/>
        <w:gridCol w:w="946"/>
        <w:gridCol w:w="2495"/>
        <w:gridCol w:w="205"/>
        <w:gridCol w:w="793"/>
        <w:gridCol w:w="1367"/>
      </w:tblGrid>
      <w:tr w:rsidR="00C20CCD" w:rsidRPr="00872B36" w14:paraId="73F5FF5A" w14:textId="77777777">
        <w:trPr>
          <w:trHeight w:val="497"/>
          <w:jc w:val="center"/>
        </w:trPr>
        <w:tc>
          <w:tcPr>
            <w:tcW w:w="3821" w:type="dxa"/>
            <w:gridSpan w:val="2"/>
            <w:tcBorders>
              <w:top w:val="single" w:sz="8" w:space="0" w:color="auto"/>
              <w:left w:val="single" w:sz="8" w:space="0" w:color="auto"/>
              <w:bottom w:val="single" w:sz="8" w:space="0" w:color="auto"/>
              <w:right w:val="single" w:sz="8" w:space="0" w:color="auto"/>
            </w:tcBorders>
            <w:vAlign w:val="center"/>
          </w:tcPr>
          <w:p w14:paraId="3FD604F5" w14:textId="77777777" w:rsidR="00C20CCD" w:rsidRPr="00872B36" w:rsidRDefault="00000000">
            <w:pPr>
              <w:widowControl/>
              <w:snapToGrid w:val="0"/>
              <w:spacing w:before="100" w:beforeAutospacing="1" w:after="100" w:afterAutospacing="1" w:line="320" w:lineRule="exact"/>
              <w:ind w:left="-3" w:firstLineChars="2" w:firstLine="5"/>
              <w:jc w:val="center"/>
              <w:rPr>
                <w:rFonts w:ascii="宋体" w:hAnsi="宋体" w:cs="宋体" w:hint="eastAsia"/>
                <w:kern w:val="0"/>
                <w:sz w:val="24"/>
                <w:szCs w:val="24"/>
              </w:rPr>
            </w:pPr>
            <w:r w:rsidRPr="00872B36">
              <w:rPr>
                <w:rFonts w:ascii="宋体" w:hAnsi="宋体" w:cs="宋体" w:hint="eastAsia"/>
                <w:kern w:val="0"/>
                <w:sz w:val="24"/>
                <w:szCs w:val="24"/>
              </w:rPr>
              <w:t>验收方式：</w:t>
            </w:r>
          </w:p>
        </w:tc>
        <w:tc>
          <w:tcPr>
            <w:tcW w:w="5806" w:type="dxa"/>
            <w:gridSpan w:val="5"/>
            <w:tcBorders>
              <w:top w:val="single" w:sz="8" w:space="0" w:color="auto"/>
              <w:left w:val="single" w:sz="8" w:space="0" w:color="auto"/>
              <w:bottom w:val="single" w:sz="8" w:space="0" w:color="auto"/>
              <w:right w:val="single" w:sz="8" w:space="0" w:color="auto"/>
            </w:tcBorders>
            <w:vAlign w:val="center"/>
          </w:tcPr>
          <w:p w14:paraId="1089079E" w14:textId="77777777" w:rsidR="00C20CCD" w:rsidRPr="00872B36" w:rsidRDefault="00000000">
            <w:pPr>
              <w:widowControl/>
              <w:snapToGrid w:val="0"/>
              <w:spacing w:before="100" w:beforeAutospacing="1" w:after="100" w:afterAutospacing="1" w:line="320" w:lineRule="exact"/>
              <w:ind w:left="-3" w:firstLineChars="200" w:firstLine="480"/>
              <w:jc w:val="center"/>
              <w:rPr>
                <w:rFonts w:ascii="宋体" w:hAnsi="宋体" w:cs="宋体" w:hint="eastAsia"/>
                <w:kern w:val="0"/>
                <w:sz w:val="24"/>
                <w:szCs w:val="24"/>
              </w:rPr>
            </w:pPr>
            <w:r w:rsidRPr="00872B36">
              <w:rPr>
                <w:rFonts w:ascii="宋体" w:hAnsi="宋体" w:cs="宋体" w:hint="eastAsia"/>
                <w:kern w:val="0"/>
                <w:sz w:val="24"/>
                <w:szCs w:val="24"/>
              </w:rPr>
              <w:t>□自行验收         □委托验收</w:t>
            </w:r>
          </w:p>
        </w:tc>
      </w:tr>
      <w:tr w:rsidR="00C20CCD" w:rsidRPr="00872B36" w14:paraId="6834C7E3" w14:textId="77777777">
        <w:trPr>
          <w:trHeight w:val="622"/>
          <w:jc w:val="center"/>
        </w:trPr>
        <w:tc>
          <w:tcPr>
            <w:tcW w:w="1527" w:type="dxa"/>
            <w:tcBorders>
              <w:top w:val="single" w:sz="8" w:space="0" w:color="auto"/>
              <w:left w:val="single" w:sz="8" w:space="0" w:color="auto"/>
              <w:bottom w:val="single" w:sz="8" w:space="0" w:color="auto"/>
              <w:right w:val="single" w:sz="8" w:space="0" w:color="auto"/>
            </w:tcBorders>
            <w:vAlign w:val="center"/>
          </w:tcPr>
          <w:p w14:paraId="3F52206C" w14:textId="77777777" w:rsidR="00C20CCD" w:rsidRPr="00872B36" w:rsidRDefault="00000000">
            <w:pPr>
              <w:widowControl/>
              <w:snapToGrid w:val="0"/>
              <w:spacing w:before="100" w:beforeAutospacing="1" w:after="100" w:afterAutospacing="1" w:line="320" w:lineRule="exact"/>
              <w:ind w:firstLineChars="1" w:firstLine="2"/>
              <w:jc w:val="center"/>
              <w:rPr>
                <w:rFonts w:ascii="宋体" w:hAnsi="宋体" w:cs="宋体" w:hint="eastAsia"/>
                <w:kern w:val="0"/>
                <w:sz w:val="24"/>
                <w:szCs w:val="24"/>
              </w:rPr>
            </w:pPr>
            <w:r w:rsidRPr="00872B36">
              <w:rPr>
                <w:rFonts w:ascii="宋体" w:hAnsi="宋体" w:cs="宋体" w:hint="eastAsia"/>
                <w:kern w:val="0"/>
                <w:sz w:val="24"/>
                <w:szCs w:val="24"/>
              </w:rPr>
              <w:t>序号</w:t>
            </w:r>
          </w:p>
        </w:tc>
        <w:tc>
          <w:tcPr>
            <w:tcW w:w="2294" w:type="dxa"/>
            <w:tcBorders>
              <w:top w:val="single" w:sz="8" w:space="0" w:color="auto"/>
              <w:left w:val="single" w:sz="8" w:space="0" w:color="auto"/>
              <w:bottom w:val="single" w:sz="8" w:space="0" w:color="auto"/>
              <w:right w:val="single" w:sz="8" w:space="0" w:color="auto"/>
            </w:tcBorders>
            <w:vAlign w:val="center"/>
          </w:tcPr>
          <w:p w14:paraId="4CB2AB78" w14:textId="77777777" w:rsidR="00C20CCD" w:rsidRPr="00872B36" w:rsidRDefault="00000000">
            <w:pPr>
              <w:widowControl/>
              <w:snapToGrid w:val="0"/>
              <w:spacing w:before="100" w:beforeAutospacing="1" w:after="100" w:afterAutospacing="1" w:line="320" w:lineRule="exact"/>
              <w:ind w:left="-3" w:firstLineChars="1" w:firstLine="2"/>
              <w:jc w:val="center"/>
              <w:rPr>
                <w:rFonts w:ascii="宋体" w:hAnsi="宋体" w:cs="宋体" w:hint="eastAsia"/>
                <w:kern w:val="0"/>
                <w:sz w:val="24"/>
                <w:szCs w:val="24"/>
              </w:rPr>
            </w:pPr>
            <w:r w:rsidRPr="00872B36">
              <w:rPr>
                <w:rFonts w:ascii="宋体" w:hAnsi="宋体" w:cs="宋体" w:hint="eastAsia"/>
                <w:kern w:val="0"/>
                <w:sz w:val="24"/>
                <w:szCs w:val="24"/>
              </w:rPr>
              <w:t>名  称</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7D690B6F" w14:textId="77777777" w:rsidR="00C20CCD" w:rsidRPr="00872B36" w:rsidRDefault="00000000">
            <w:pPr>
              <w:widowControl/>
              <w:snapToGrid w:val="0"/>
              <w:spacing w:before="100" w:beforeAutospacing="1" w:after="100" w:afterAutospacing="1" w:line="320" w:lineRule="exact"/>
              <w:ind w:left="-3" w:firstLineChars="1" w:firstLine="2"/>
              <w:jc w:val="center"/>
              <w:rPr>
                <w:rFonts w:ascii="宋体" w:hAnsi="宋体" w:cs="宋体" w:hint="eastAsia"/>
                <w:kern w:val="0"/>
                <w:sz w:val="24"/>
                <w:szCs w:val="24"/>
              </w:rPr>
            </w:pPr>
            <w:r w:rsidRPr="00872B36">
              <w:rPr>
                <w:rFonts w:ascii="宋体" w:hAnsi="宋体" w:cs="宋体" w:hint="eastAsia"/>
                <w:kern w:val="0"/>
                <w:sz w:val="24"/>
                <w:szCs w:val="24"/>
              </w:rPr>
              <w:t>货物型号规格、标准及配置等（或服务内容、标准）</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41E8904B" w14:textId="77777777" w:rsidR="00C20CCD" w:rsidRPr="00872B36" w:rsidRDefault="00000000">
            <w:pPr>
              <w:widowControl/>
              <w:snapToGrid w:val="0"/>
              <w:spacing w:before="100" w:beforeAutospacing="1" w:after="100" w:afterAutospacing="1" w:line="320" w:lineRule="exact"/>
              <w:jc w:val="center"/>
              <w:rPr>
                <w:rFonts w:ascii="宋体" w:hAnsi="宋体" w:cs="宋体" w:hint="eastAsia"/>
                <w:kern w:val="0"/>
                <w:sz w:val="24"/>
                <w:szCs w:val="24"/>
              </w:rPr>
            </w:pPr>
            <w:r w:rsidRPr="00872B36">
              <w:rPr>
                <w:rFonts w:ascii="宋体" w:hAnsi="宋体" w:cs="宋体" w:hint="eastAsia"/>
                <w:kern w:val="0"/>
                <w:sz w:val="24"/>
                <w:szCs w:val="24"/>
              </w:rPr>
              <w:t>数量</w:t>
            </w:r>
          </w:p>
        </w:tc>
        <w:tc>
          <w:tcPr>
            <w:tcW w:w="1367" w:type="dxa"/>
            <w:tcBorders>
              <w:top w:val="single" w:sz="8" w:space="0" w:color="auto"/>
              <w:left w:val="single" w:sz="8" w:space="0" w:color="auto"/>
              <w:bottom w:val="single" w:sz="8" w:space="0" w:color="auto"/>
              <w:right w:val="single" w:sz="8" w:space="0" w:color="auto"/>
            </w:tcBorders>
            <w:vAlign w:val="center"/>
          </w:tcPr>
          <w:p w14:paraId="11F4678A" w14:textId="77777777" w:rsidR="00C20CCD" w:rsidRPr="00872B36" w:rsidRDefault="00000000">
            <w:pPr>
              <w:widowControl/>
              <w:snapToGrid w:val="0"/>
              <w:spacing w:before="100" w:beforeAutospacing="1" w:after="100" w:afterAutospacing="1" w:line="320" w:lineRule="exact"/>
              <w:ind w:left="-3" w:firstLineChars="1" w:firstLine="2"/>
              <w:jc w:val="center"/>
              <w:rPr>
                <w:rFonts w:ascii="宋体" w:hAnsi="宋体" w:cs="宋体" w:hint="eastAsia"/>
                <w:kern w:val="0"/>
                <w:sz w:val="24"/>
                <w:szCs w:val="24"/>
              </w:rPr>
            </w:pPr>
            <w:r w:rsidRPr="00872B36">
              <w:rPr>
                <w:rFonts w:ascii="宋体" w:hAnsi="宋体" w:cs="宋体" w:hint="eastAsia"/>
                <w:kern w:val="0"/>
                <w:sz w:val="24"/>
                <w:szCs w:val="24"/>
              </w:rPr>
              <w:t>金  额</w:t>
            </w:r>
          </w:p>
        </w:tc>
      </w:tr>
      <w:tr w:rsidR="00C20CCD" w:rsidRPr="00872B36" w14:paraId="122A79C1" w14:textId="77777777">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14:paraId="4BE5367E" w14:textId="77777777" w:rsidR="00C20CCD" w:rsidRPr="00872B36" w:rsidRDefault="00C20CCD">
            <w:pPr>
              <w:widowControl/>
              <w:snapToGrid w:val="0"/>
              <w:spacing w:before="100" w:beforeAutospacing="1" w:after="100" w:afterAutospacing="1" w:line="320" w:lineRule="exact"/>
              <w:ind w:left="-3" w:firstLineChars="2" w:firstLine="5"/>
              <w:rPr>
                <w:rFonts w:ascii="宋体" w:hAnsi="宋体" w:cs="宋体" w:hint="eastAsia"/>
                <w:kern w:val="0"/>
                <w:sz w:val="24"/>
                <w:szCs w:val="24"/>
              </w:rPr>
            </w:pPr>
          </w:p>
        </w:tc>
        <w:tc>
          <w:tcPr>
            <w:tcW w:w="2294" w:type="dxa"/>
            <w:tcBorders>
              <w:top w:val="single" w:sz="8" w:space="0" w:color="auto"/>
              <w:left w:val="single" w:sz="8" w:space="0" w:color="auto"/>
              <w:bottom w:val="single" w:sz="8" w:space="0" w:color="auto"/>
              <w:right w:val="single" w:sz="8" w:space="0" w:color="auto"/>
            </w:tcBorders>
            <w:vAlign w:val="center"/>
          </w:tcPr>
          <w:p w14:paraId="3368503F" w14:textId="77777777" w:rsidR="00C20CCD" w:rsidRPr="00872B36" w:rsidRDefault="00000000">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43DB5DDF" w14:textId="77777777" w:rsidR="00C20CCD" w:rsidRPr="00872B36" w:rsidRDefault="00000000">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51AD1DCF" w14:textId="77777777" w:rsidR="00C20CCD" w:rsidRPr="00872B36" w:rsidRDefault="00000000">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1367" w:type="dxa"/>
            <w:tcBorders>
              <w:top w:val="single" w:sz="8" w:space="0" w:color="auto"/>
              <w:left w:val="single" w:sz="8" w:space="0" w:color="auto"/>
              <w:bottom w:val="single" w:sz="8" w:space="0" w:color="auto"/>
              <w:right w:val="single" w:sz="8" w:space="0" w:color="auto"/>
            </w:tcBorders>
            <w:vAlign w:val="center"/>
          </w:tcPr>
          <w:p w14:paraId="795D7A51" w14:textId="77777777" w:rsidR="00C20CCD" w:rsidRPr="00872B36" w:rsidRDefault="00000000">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r>
      <w:tr w:rsidR="00C20CCD" w:rsidRPr="00872B36" w14:paraId="0D1C1E65" w14:textId="77777777">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14:paraId="028D8C33" w14:textId="77777777" w:rsidR="00C20CCD" w:rsidRPr="00872B36" w:rsidRDefault="00000000">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2294" w:type="dxa"/>
            <w:tcBorders>
              <w:top w:val="single" w:sz="8" w:space="0" w:color="auto"/>
              <w:left w:val="single" w:sz="8" w:space="0" w:color="auto"/>
              <w:bottom w:val="single" w:sz="8" w:space="0" w:color="auto"/>
              <w:right w:val="single" w:sz="8" w:space="0" w:color="auto"/>
            </w:tcBorders>
            <w:vAlign w:val="center"/>
          </w:tcPr>
          <w:p w14:paraId="0B484504" w14:textId="77777777" w:rsidR="00C20CCD" w:rsidRPr="00872B36" w:rsidRDefault="00000000">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6E8C5EAE" w14:textId="77777777" w:rsidR="00C20CCD" w:rsidRPr="00872B36" w:rsidRDefault="00000000">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1A191AD6" w14:textId="77777777" w:rsidR="00C20CCD" w:rsidRPr="00872B36" w:rsidRDefault="00000000">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1367" w:type="dxa"/>
            <w:tcBorders>
              <w:top w:val="single" w:sz="8" w:space="0" w:color="auto"/>
              <w:left w:val="single" w:sz="8" w:space="0" w:color="auto"/>
              <w:bottom w:val="single" w:sz="8" w:space="0" w:color="auto"/>
              <w:right w:val="single" w:sz="8" w:space="0" w:color="auto"/>
            </w:tcBorders>
            <w:vAlign w:val="center"/>
          </w:tcPr>
          <w:p w14:paraId="50274202" w14:textId="77777777" w:rsidR="00C20CCD" w:rsidRPr="00872B36" w:rsidRDefault="00000000">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r>
      <w:tr w:rsidR="00C20CCD" w:rsidRPr="00872B36" w14:paraId="540341ED" w14:textId="77777777">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14:paraId="0AC6D01A" w14:textId="77777777" w:rsidR="00C20CCD" w:rsidRPr="00872B36" w:rsidRDefault="00000000">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2294" w:type="dxa"/>
            <w:tcBorders>
              <w:top w:val="single" w:sz="8" w:space="0" w:color="auto"/>
              <w:left w:val="single" w:sz="8" w:space="0" w:color="auto"/>
              <w:bottom w:val="single" w:sz="8" w:space="0" w:color="auto"/>
              <w:right w:val="single" w:sz="8" w:space="0" w:color="auto"/>
            </w:tcBorders>
            <w:vAlign w:val="center"/>
          </w:tcPr>
          <w:p w14:paraId="082A2CE5" w14:textId="77777777" w:rsidR="00C20CCD" w:rsidRPr="00872B36" w:rsidRDefault="00000000">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14:paraId="5509108D" w14:textId="77777777" w:rsidR="00C20CCD" w:rsidRPr="00872B36" w:rsidRDefault="00000000">
            <w:pPr>
              <w:widowControl/>
              <w:snapToGrid w:val="0"/>
              <w:spacing w:before="100" w:beforeAutospacing="1" w:after="100" w:afterAutospacing="1" w:line="320" w:lineRule="exact"/>
              <w:ind w:left="-3"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57CCD660" w14:textId="77777777" w:rsidR="00C20CCD" w:rsidRPr="00872B36" w:rsidRDefault="00000000">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1367" w:type="dxa"/>
            <w:tcBorders>
              <w:top w:val="single" w:sz="8" w:space="0" w:color="auto"/>
              <w:left w:val="single" w:sz="8" w:space="0" w:color="auto"/>
              <w:bottom w:val="single" w:sz="8" w:space="0" w:color="auto"/>
              <w:right w:val="single" w:sz="8" w:space="0" w:color="auto"/>
            </w:tcBorders>
            <w:vAlign w:val="center"/>
          </w:tcPr>
          <w:p w14:paraId="684902F4" w14:textId="77777777" w:rsidR="00C20CCD" w:rsidRPr="00872B36" w:rsidRDefault="00000000">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r>
      <w:tr w:rsidR="00C20CCD" w:rsidRPr="00872B36" w14:paraId="7C5D3421" w14:textId="77777777">
        <w:trPr>
          <w:trHeight w:val="487"/>
          <w:jc w:val="center"/>
        </w:trPr>
        <w:tc>
          <w:tcPr>
            <w:tcW w:w="7262" w:type="dxa"/>
            <w:gridSpan w:val="4"/>
            <w:tcBorders>
              <w:top w:val="single" w:sz="8" w:space="0" w:color="auto"/>
              <w:left w:val="single" w:sz="8" w:space="0" w:color="auto"/>
              <w:bottom w:val="single" w:sz="8" w:space="0" w:color="auto"/>
              <w:right w:val="single" w:sz="8" w:space="0" w:color="auto"/>
            </w:tcBorders>
            <w:vAlign w:val="center"/>
          </w:tcPr>
          <w:p w14:paraId="1C050188" w14:textId="77777777" w:rsidR="00C20CCD" w:rsidRPr="00872B36" w:rsidRDefault="00000000">
            <w:pPr>
              <w:widowControl/>
              <w:snapToGrid w:val="0"/>
              <w:spacing w:before="100" w:beforeAutospacing="1" w:after="100" w:afterAutospacing="1" w:line="320" w:lineRule="exact"/>
              <w:ind w:left="-3" w:firstLineChars="2" w:firstLine="5"/>
              <w:jc w:val="left"/>
              <w:rPr>
                <w:rFonts w:ascii="宋体" w:hAnsi="宋体" w:cs="宋体" w:hint="eastAsia"/>
                <w:kern w:val="0"/>
                <w:sz w:val="24"/>
                <w:szCs w:val="24"/>
              </w:rPr>
            </w:pPr>
            <w:r w:rsidRPr="00872B36">
              <w:rPr>
                <w:rFonts w:ascii="宋体" w:hAnsi="宋体" w:cs="宋体" w:hint="eastAsia"/>
                <w:kern w:val="0"/>
                <w:sz w:val="24"/>
                <w:szCs w:val="24"/>
              </w:rPr>
              <w:t>合  计：</w:t>
            </w:r>
          </w:p>
        </w:tc>
        <w:tc>
          <w:tcPr>
            <w:tcW w:w="998" w:type="dxa"/>
            <w:gridSpan w:val="2"/>
            <w:tcBorders>
              <w:top w:val="single" w:sz="8" w:space="0" w:color="auto"/>
              <w:left w:val="single" w:sz="8" w:space="0" w:color="auto"/>
              <w:bottom w:val="single" w:sz="8" w:space="0" w:color="auto"/>
              <w:right w:val="single" w:sz="8" w:space="0" w:color="auto"/>
            </w:tcBorders>
            <w:vAlign w:val="center"/>
          </w:tcPr>
          <w:p w14:paraId="07188F7C" w14:textId="77777777" w:rsidR="00C20CCD" w:rsidRPr="00872B36" w:rsidRDefault="00000000">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c>
          <w:tcPr>
            <w:tcW w:w="1367" w:type="dxa"/>
            <w:tcBorders>
              <w:top w:val="single" w:sz="8" w:space="0" w:color="auto"/>
              <w:left w:val="single" w:sz="8" w:space="0" w:color="auto"/>
              <w:bottom w:val="single" w:sz="8" w:space="0" w:color="auto"/>
              <w:right w:val="single" w:sz="8" w:space="0" w:color="auto"/>
            </w:tcBorders>
            <w:vAlign w:val="center"/>
          </w:tcPr>
          <w:p w14:paraId="544529B0" w14:textId="77777777" w:rsidR="00C20CCD" w:rsidRPr="00872B36" w:rsidRDefault="00000000">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r w:rsidRPr="00872B36">
              <w:rPr>
                <w:rFonts w:ascii="宋体" w:hAnsi="宋体" w:cs="宋体" w:hint="eastAsia"/>
                <w:kern w:val="0"/>
                <w:sz w:val="24"/>
                <w:szCs w:val="24"/>
              </w:rPr>
              <w:t> </w:t>
            </w:r>
          </w:p>
        </w:tc>
      </w:tr>
      <w:tr w:rsidR="00C20CCD" w:rsidRPr="00872B36" w14:paraId="58878508" w14:textId="77777777">
        <w:trPr>
          <w:trHeight w:val="641"/>
          <w:jc w:val="center"/>
        </w:trPr>
        <w:tc>
          <w:tcPr>
            <w:tcW w:w="9627" w:type="dxa"/>
            <w:gridSpan w:val="7"/>
            <w:tcBorders>
              <w:top w:val="single" w:sz="8" w:space="0" w:color="auto"/>
              <w:left w:val="single" w:sz="8" w:space="0" w:color="auto"/>
              <w:bottom w:val="single" w:sz="8" w:space="0" w:color="auto"/>
              <w:right w:val="single" w:sz="8" w:space="0" w:color="auto"/>
            </w:tcBorders>
            <w:vAlign w:val="center"/>
          </w:tcPr>
          <w:p w14:paraId="1EA5C51C" w14:textId="77777777" w:rsidR="00C20CCD" w:rsidRPr="00872B36" w:rsidRDefault="00000000">
            <w:pPr>
              <w:widowControl/>
              <w:snapToGrid w:val="0"/>
              <w:spacing w:before="100" w:beforeAutospacing="1" w:after="100" w:afterAutospacing="1" w:line="320" w:lineRule="exact"/>
              <w:ind w:firstLineChars="1" w:firstLine="2"/>
              <w:jc w:val="left"/>
              <w:rPr>
                <w:rFonts w:ascii="宋体" w:hAnsi="宋体" w:cs="宋体" w:hint="eastAsia"/>
                <w:kern w:val="0"/>
                <w:sz w:val="24"/>
                <w:szCs w:val="24"/>
              </w:rPr>
            </w:pPr>
            <w:r w:rsidRPr="00872B36">
              <w:rPr>
                <w:rFonts w:ascii="宋体" w:hAnsi="宋体" w:cs="宋体" w:hint="eastAsia"/>
                <w:kern w:val="0"/>
                <w:sz w:val="24"/>
                <w:szCs w:val="24"/>
              </w:rPr>
              <w:t>合计大写金额：  </w:t>
            </w:r>
          </w:p>
        </w:tc>
      </w:tr>
      <w:tr w:rsidR="00C20CCD" w:rsidRPr="00872B36" w14:paraId="656CE2CB" w14:textId="77777777">
        <w:trPr>
          <w:trHeight w:val="443"/>
          <w:jc w:val="center"/>
        </w:trPr>
        <w:tc>
          <w:tcPr>
            <w:tcW w:w="1527" w:type="dxa"/>
            <w:tcBorders>
              <w:top w:val="single" w:sz="8" w:space="0" w:color="auto"/>
              <w:left w:val="single" w:sz="8" w:space="0" w:color="auto"/>
              <w:bottom w:val="single" w:sz="8" w:space="0" w:color="auto"/>
              <w:right w:val="single" w:sz="8" w:space="0" w:color="auto"/>
            </w:tcBorders>
            <w:vAlign w:val="center"/>
          </w:tcPr>
          <w:p w14:paraId="62077725" w14:textId="77777777" w:rsidR="00C20CCD" w:rsidRPr="00872B36" w:rsidRDefault="00000000">
            <w:pPr>
              <w:widowControl/>
              <w:snapToGrid w:val="0"/>
              <w:spacing w:before="100" w:beforeAutospacing="1" w:after="100" w:afterAutospacing="1" w:line="320" w:lineRule="exact"/>
              <w:ind w:firstLineChars="1" w:firstLine="2"/>
              <w:jc w:val="left"/>
              <w:rPr>
                <w:rFonts w:ascii="宋体" w:hAnsi="宋体" w:cs="宋体" w:hint="eastAsia"/>
                <w:kern w:val="0"/>
                <w:sz w:val="24"/>
                <w:szCs w:val="24"/>
              </w:rPr>
            </w:pPr>
            <w:r w:rsidRPr="00872B36">
              <w:rPr>
                <w:rFonts w:ascii="宋体" w:hAnsi="宋体" w:cs="宋体" w:hint="eastAsia"/>
                <w:kern w:val="0"/>
                <w:sz w:val="24"/>
                <w:szCs w:val="24"/>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5372AE37" w14:textId="77777777" w:rsidR="00C20CCD" w:rsidRPr="00872B36" w:rsidRDefault="00C20CCD">
            <w:pPr>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719263C5" w14:textId="77777777" w:rsidR="00C20CCD" w:rsidRPr="00872B36" w:rsidRDefault="00000000">
            <w:pPr>
              <w:snapToGrid w:val="0"/>
              <w:spacing w:before="100" w:beforeAutospacing="1" w:after="100" w:afterAutospacing="1" w:line="320" w:lineRule="exact"/>
              <w:ind w:firstLineChars="19" w:firstLine="46"/>
              <w:jc w:val="center"/>
              <w:rPr>
                <w:rFonts w:ascii="宋体" w:hAnsi="宋体" w:cs="宋体" w:hint="eastAsia"/>
                <w:kern w:val="0"/>
                <w:sz w:val="24"/>
                <w:szCs w:val="24"/>
              </w:rPr>
            </w:pPr>
            <w:r w:rsidRPr="00872B36">
              <w:rPr>
                <w:rFonts w:ascii="宋体" w:hAnsi="宋体" w:cs="宋体" w:hint="eastAsia"/>
                <w:kern w:val="0"/>
                <w:sz w:val="24"/>
                <w:szCs w:val="24"/>
              </w:rPr>
              <w:t>合同交货验收日期</w:t>
            </w:r>
          </w:p>
        </w:tc>
        <w:tc>
          <w:tcPr>
            <w:tcW w:w="2160" w:type="dxa"/>
            <w:gridSpan w:val="2"/>
            <w:tcBorders>
              <w:top w:val="single" w:sz="8" w:space="0" w:color="auto"/>
              <w:left w:val="single" w:sz="8" w:space="0" w:color="auto"/>
              <w:bottom w:val="single" w:sz="8" w:space="0" w:color="auto"/>
              <w:right w:val="single" w:sz="8" w:space="0" w:color="auto"/>
            </w:tcBorders>
            <w:vAlign w:val="center"/>
          </w:tcPr>
          <w:p w14:paraId="180A7D12" w14:textId="77777777" w:rsidR="00C20CCD" w:rsidRPr="00872B36" w:rsidRDefault="00C20CCD">
            <w:pPr>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r>
      <w:tr w:rsidR="00C20CCD" w:rsidRPr="00872B36" w14:paraId="0D4B8B03" w14:textId="77777777">
        <w:trPr>
          <w:trHeight w:val="394"/>
          <w:jc w:val="center"/>
        </w:trPr>
        <w:tc>
          <w:tcPr>
            <w:tcW w:w="1527" w:type="dxa"/>
            <w:tcBorders>
              <w:top w:val="single" w:sz="8" w:space="0" w:color="auto"/>
              <w:left w:val="single" w:sz="8" w:space="0" w:color="auto"/>
              <w:bottom w:val="single" w:sz="8" w:space="0" w:color="auto"/>
              <w:right w:val="single" w:sz="8" w:space="0" w:color="auto"/>
            </w:tcBorders>
            <w:vAlign w:val="center"/>
          </w:tcPr>
          <w:p w14:paraId="1D457BFC" w14:textId="77777777" w:rsidR="00C20CCD" w:rsidRPr="00872B36" w:rsidRDefault="00C20CCD">
            <w:pPr>
              <w:widowControl/>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0DB23E27" w14:textId="77777777" w:rsidR="00C20CCD" w:rsidRPr="00872B36" w:rsidRDefault="00C20CCD">
            <w:pPr>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0A071C36" w14:textId="77777777" w:rsidR="00C20CCD" w:rsidRPr="00872B36" w:rsidRDefault="00C20CCD">
            <w:pPr>
              <w:snapToGrid w:val="0"/>
              <w:spacing w:before="100" w:beforeAutospacing="1" w:after="100" w:afterAutospacing="1" w:line="320" w:lineRule="exact"/>
              <w:ind w:left="590" w:firstLineChars="200" w:firstLine="480"/>
              <w:jc w:val="left"/>
              <w:rPr>
                <w:rFonts w:ascii="宋体" w:hAnsi="宋体" w:cs="宋体" w:hint="eastAsia"/>
                <w:kern w:val="0"/>
                <w:sz w:val="24"/>
                <w:szCs w:val="24"/>
              </w:rPr>
            </w:pPr>
          </w:p>
        </w:tc>
        <w:tc>
          <w:tcPr>
            <w:tcW w:w="2160" w:type="dxa"/>
            <w:gridSpan w:val="2"/>
            <w:tcBorders>
              <w:top w:val="single" w:sz="8" w:space="0" w:color="auto"/>
              <w:left w:val="single" w:sz="8" w:space="0" w:color="auto"/>
              <w:bottom w:val="single" w:sz="8" w:space="0" w:color="auto"/>
              <w:right w:val="single" w:sz="8" w:space="0" w:color="auto"/>
            </w:tcBorders>
            <w:vAlign w:val="center"/>
          </w:tcPr>
          <w:p w14:paraId="4DD20661" w14:textId="77777777" w:rsidR="00C20CCD" w:rsidRPr="00872B36" w:rsidRDefault="00C20CCD">
            <w:pPr>
              <w:snapToGrid w:val="0"/>
              <w:spacing w:before="100" w:beforeAutospacing="1" w:after="100" w:afterAutospacing="1" w:line="320" w:lineRule="exact"/>
              <w:ind w:firstLineChars="200" w:firstLine="480"/>
              <w:jc w:val="left"/>
              <w:rPr>
                <w:rFonts w:ascii="宋体" w:hAnsi="宋体" w:cs="宋体" w:hint="eastAsia"/>
                <w:kern w:val="0"/>
                <w:sz w:val="24"/>
                <w:szCs w:val="24"/>
              </w:rPr>
            </w:pPr>
          </w:p>
        </w:tc>
      </w:tr>
      <w:tr w:rsidR="00C20CCD" w:rsidRPr="00872B36" w14:paraId="1A555092" w14:textId="77777777">
        <w:trPr>
          <w:trHeight w:val="693"/>
          <w:jc w:val="center"/>
        </w:trPr>
        <w:tc>
          <w:tcPr>
            <w:tcW w:w="1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0A86A" w14:textId="77777777" w:rsidR="00C20CCD" w:rsidRPr="00872B36" w:rsidRDefault="00000000">
            <w:pPr>
              <w:widowControl/>
              <w:snapToGrid w:val="0"/>
              <w:spacing w:before="100" w:beforeAutospacing="1" w:after="100" w:afterAutospacing="1" w:line="320" w:lineRule="exact"/>
              <w:jc w:val="left"/>
              <w:rPr>
                <w:rFonts w:ascii="宋体" w:hAnsi="宋体" w:cs="宋体" w:hint="eastAsia"/>
                <w:kern w:val="0"/>
                <w:sz w:val="24"/>
                <w:szCs w:val="24"/>
              </w:rPr>
            </w:pPr>
            <w:r w:rsidRPr="00872B36">
              <w:rPr>
                <w:rFonts w:ascii="宋体" w:hAnsi="宋体" w:cs="宋体" w:hint="eastAsia"/>
                <w:kern w:val="0"/>
                <w:sz w:val="24"/>
                <w:szCs w:val="24"/>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E9B86F" w14:textId="77777777" w:rsidR="00C20CCD" w:rsidRPr="00872B36" w:rsidRDefault="00000000">
            <w:pPr>
              <w:widowControl/>
              <w:snapToGrid w:val="0"/>
              <w:spacing w:before="100" w:beforeAutospacing="1" w:after="100" w:afterAutospacing="1" w:line="320" w:lineRule="exact"/>
              <w:jc w:val="left"/>
              <w:rPr>
                <w:rFonts w:ascii="宋体" w:hAnsi="宋体" w:cs="宋体" w:hint="eastAsia"/>
                <w:kern w:val="0"/>
                <w:sz w:val="24"/>
                <w:szCs w:val="24"/>
              </w:rPr>
            </w:pPr>
            <w:r w:rsidRPr="00872B36">
              <w:rPr>
                <w:rFonts w:ascii="宋体" w:hAnsi="宋体" w:hint="eastAsia"/>
                <w:sz w:val="24"/>
                <w:szCs w:val="24"/>
              </w:rPr>
              <w:t>（应</w:t>
            </w:r>
            <w:r w:rsidRPr="00872B36">
              <w:rPr>
                <w:rFonts w:ascii="宋体" w:hAnsi="宋体" w:cs="宋体" w:hint="eastAsia"/>
                <w:kern w:val="0"/>
                <w:sz w:val="24"/>
                <w:szCs w:val="24"/>
              </w:rPr>
              <w:t>按采购合同、采购文件、磋商响应文件及验收方案等进行验收；并核对</w:t>
            </w:r>
            <w:r w:rsidRPr="00872B36">
              <w:rPr>
                <w:rFonts w:ascii="宋体" w:hAnsi="宋体" w:hint="eastAsia"/>
                <w:sz w:val="24"/>
                <w:szCs w:val="24"/>
              </w:rPr>
              <w:t>中标或者成交供应商在安装调试等方面是否违反合同约定或服务规范要求、提供的质量保证证明材料是否齐全、应有的配件及附件是否达到合同约定等</w:t>
            </w:r>
            <w:r w:rsidRPr="00872B36">
              <w:rPr>
                <w:rFonts w:ascii="宋体" w:hAnsi="宋体" w:cs="宋体" w:hint="eastAsia"/>
                <w:kern w:val="0"/>
                <w:sz w:val="24"/>
                <w:szCs w:val="24"/>
              </w:rPr>
              <w:t>。可附件)</w:t>
            </w:r>
          </w:p>
        </w:tc>
      </w:tr>
      <w:tr w:rsidR="00C20CCD" w:rsidRPr="00872B36" w14:paraId="3BE7A6B0" w14:textId="77777777">
        <w:trPr>
          <w:trHeight w:val="656"/>
          <w:jc w:val="center"/>
        </w:trPr>
        <w:tc>
          <w:tcPr>
            <w:tcW w:w="15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00A723" w14:textId="77777777" w:rsidR="00C20CCD" w:rsidRPr="00872B36" w:rsidRDefault="00000000">
            <w:pPr>
              <w:widowControl/>
              <w:spacing w:before="100" w:beforeAutospacing="1" w:after="100" w:afterAutospacing="1" w:line="320" w:lineRule="exact"/>
              <w:jc w:val="left"/>
              <w:rPr>
                <w:rFonts w:ascii="宋体" w:hAnsi="宋体" w:cs="宋体" w:hint="eastAsia"/>
                <w:kern w:val="0"/>
                <w:sz w:val="24"/>
                <w:szCs w:val="24"/>
              </w:rPr>
            </w:pPr>
            <w:r w:rsidRPr="00872B36">
              <w:rPr>
                <w:rFonts w:ascii="宋体" w:hAnsi="宋体" w:cs="宋体" w:hint="eastAsia"/>
                <w:kern w:val="0"/>
                <w:sz w:val="24"/>
                <w:szCs w:val="24"/>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7218C919" w14:textId="77777777" w:rsidR="00C20CCD" w:rsidRPr="00872B36" w:rsidRDefault="00000000">
            <w:pPr>
              <w:widowControl/>
              <w:spacing w:before="100" w:beforeAutospacing="1" w:after="100" w:afterAutospacing="1" w:line="320" w:lineRule="exact"/>
              <w:ind w:firstLineChars="50" w:firstLine="120"/>
              <w:jc w:val="left"/>
              <w:rPr>
                <w:rFonts w:ascii="宋体" w:hAnsi="宋体" w:cs="宋体" w:hint="eastAsia"/>
                <w:kern w:val="0"/>
                <w:sz w:val="24"/>
                <w:szCs w:val="24"/>
              </w:rPr>
            </w:pPr>
            <w:r w:rsidRPr="00872B36">
              <w:rPr>
                <w:rFonts w:ascii="宋体" w:hAnsi="宋体" w:cs="宋体" w:hint="eastAsia"/>
                <w:kern w:val="0"/>
                <w:sz w:val="24"/>
                <w:szCs w:val="24"/>
              </w:rPr>
              <w:t>验收结论性意见：</w:t>
            </w:r>
          </w:p>
        </w:tc>
      </w:tr>
      <w:tr w:rsidR="00C20CCD" w:rsidRPr="00872B36" w14:paraId="13F89E8C" w14:textId="77777777">
        <w:trPr>
          <w:trHeight w:val="840"/>
          <w:jc w:val="center"/>
        </w:trPr>
        <w:tc>
          <w:tcPr>
            <w:tcW w:w="1527" w:type="dxa"/>
            <w:vMerge/>
            <w:tcBorders>
              <w:top w:val="single" w:sz="8" w:space="0" w:color="auto"/>
              <w:left w:val="single" w:sz="8" w:space="0" w:color="auto"/>
              <w:bottom w:val="single" w:sz="8" w:space="0" w:color="auto"/>
              <w:right w:val="single" w:sz="8" w:space="0" w:color="auto"/>
            </w:tcBorders>
            <w:vAlign w:val="center"/>
          </w:tcPr>
          <w:p w14:paraId="40F28946" w14:textId="77777777" w:rsidR="00C20CCD" w:rsidRPr="00872B36" w:rsidRDefault="00C20CCD">
            <w:pPr>
              <w:widowControl/>
              <w:spacing w:line="320" w:lineRule="exact"/>
              <w:jc w:val="left"/>
              <w:rPr>
                <w:rFonts w:ascii="宋体" w:hAnsi="宋体" w:cs="宋体" w:hint="eastAsia"/>
                <w:kern w:val="0"/>
                <w:sz w:val="24"/>
                <w:szCs w:val="24"/>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33892C61" w14:textId="77777777" w:rsidR="00C20CCD" w:rsidRPr="00872B36" w:rsidRDefault="00000000">
            <w:pPr>
              <w:spacing w:before="100" w:beforeAutospacing="1" w:after="100" w:afterAutospacing="1" w:line="320" w:lineRule="exact"/>
              <w:ind w:firstLineChars="40" w:firstLine="96"/>
              <w:jc w:val="left"/>
              <w:rPr>
                <w:rFonts w:ascii="宋体" w:hAnsi="宋体" w:cs="宋体" w:hint="eastAsia"/>
                <w:kern w:val="0"/>
                <w:sz w:val="24"/>
                <w:szCs w:val="24"/>
              </w:rPr>
            </w:pPr>
            <w:r w:rsidRPr="00872B36">
              <w:rPr>
                <w:rFonts w:ascii="宋体" w:hAnsi="宋体" w:cs="宋体" w:hint="eastAsia"/>
                <w:kern w:val="0"/>
                <w:sz w:val="24"/>
                <w:szCs w:val="24"/>
              </w:rPr>
              <w:t>有异议的意见和说明理由：</w:t>
            </w:r>
          </w:p>
          <w:p w14:paraId="307858EF" w14:textId="77777777" w:rsidR="00C20CCD" w:rsidRPr="00872B36" w:rsidRDefault="00000000">
            <w:pPr>
              <w:spacing w:before="100" w:beforeAutospacing="1" w:after="100" w:afterAutospacing="1" w:line="320" w:lineRule="exact"/>
              <w:jc w:val="left"/>
              <w:rPr>
                <w:rFonts w:ascii="宋体" w:hAnsi="宋体" w:cs="宋体" w:hint="eastAsia"/>
                <w:kern w:val="0"/>
                <w:sz w:val="24"/>
                <w:szCs w:val="24"/>
              </w:rPr>
            </w:pPr>
            <w:r w:rsidRPr="00872B36">
              <w:rPr>
                <w:rFonts w:ascii="宋体" w:hAnsi="宋体" w:cs="宋体" w:hint="eastAsia"/>
                <w:kern w:val="0"/>
                <w:sz w:val="24"/>
                <w:szCs w:val="24"/>
              </w:rPr>
              <w:t xml:space="preserve">                                      签字：</w:t>
            </w:r>
          </w:p>
        </w:tc>
      </w:tr>
      <w:tr w:rsidR="00C20CCD" w:rsidRPr="00872B36" w14:paraId="11D9065E" w14:textId="77777777">
        <w:trPr>
          <w:trHeight w:val="507"/>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E70C8B" w14:textId="77777777" w:rsidR="00C20CCD" w:rsidRPr="00872B36" w:rsidRDefault="00000000">
            <w:pPr>
              <w:widowControl/>
              <w:spacing w:before="100" w:beforeAutospacing="1" w:after="100" w:afterAutospacing="1" w:line="320" w:lineRule="exact"/>
              <w:jc w:val="left"/>
              <w:rPr>
                <w:rFonts w:ascii="宋体" w:hAnsi="宋体" w:cs="宋体" w:hint="eastAsia"/>
                <w:kern w:val="0"/>
                <w:sz w:val="24"/>
                <w:szCs w:val="24"/>
              </w:rPr>
            </w:pPr>
            <w:r w:rsidRPr="00872B36">
              <w:rPr>
                <w:rFonts w:ascii="宋体" w:hAnsi="宋体" w:cs="宋体" w:hint="eastAsia"/>
                <w:kern w:val="0"/>
                <w:sz w:val="24"/>
                <w:szCs w:val="24"/>
              </w:rPr>
              <w:t>验收小组成员签字：</w:t>
            </w:r>
          </w:p>
        </w:tc>
      </w:tr>
      <w:tr w:rsidR="00C20CCD" w:rsidRPr="00872B36" w14:paraId="1D930489" w14:textId="77777777">
        <w:trPr>
          <w:trHeight w:val="736"/>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D5FDC5" w14:textId="77777777" w:rsidR="00C20CCD" w:rsidRPr="00872B36" w:rsidRDefault="00000000">
            <w:pPr>
              <w:widowControl/>
              <w:spacing w:before="100" w:beforeAutospacing="1" w:after="100" w:afterAutospacing="1" w:line="320" w:lineRule="exact"/>
              <w:jc w:val="left"/>
              <w:rPr>
                <w:rFonts w:ascii="宋体" w:hAnsi="宋体" w:cs="宋体" w:hint="eastAsia"/>
                <w:kern w:val="0"/>
                <w:sz w:val="24"/>
                <w:szCs w:val="24"/>
              </w:rPr>
            </w:pPr>
            <w:r w:rsidRPr="00872B36">
              <w:rPr>
                <w:rFonts w:ascii="宋体" w:hAnsi="宋体" w:cs="宋体" w:hint="eastAsia"/>
                <w:kern w:val="0"/>
                <w:sz w:val="24"/>
                <w:szCs w:val="24"/>
              </w:rPr>
              <w:t>监督人员或其他相关人员签字：</w:t>
            </w:r>
          </w:p>
          <w:p w14:paraId="25753C32" w14:textId="77777777" w:rsidR="00C20CCD" w:rsidRPr="00872B36" w:rsidRDefault="00000000">
            <w:pPr>
              <w:widowControl/>
              <w:spacing w:before="100" w:beforeAutospacing="1" w:after="100" w:afterAutospacing="1" w:line="320" w:lineRule="exact"/>
              <w:ind w:firstLineChars="31" w:firstLine="74"/>
              <w:jc w:val="left"/>
              <w:rPr>
                <w:rFonts w:ascii="宋体" w:hAnsi="宋体" w:cs="宋体" w:hint="eastAsia"/>
                <w:kern w:val="0"/>
                <w:sz w:val="24"/>
                <w:szCs w:val="24"/>
              </w:rPr>
            </w:pPr>
            <w:r w:rsidRPr="00872B36">
              <w:rPr>
                <w:rFonts w:ascii="宋体" w:hAnsi="宋体" w:cs="宋体" w:hint="eastAsia"/>
                <w:kern w:val="0"/>
                <w:sz w:val="24"/>
                <w:szCs w:val="24"/>
              </w:rPr>
              <w:t>或受邀机构的意见（盖章）：</w:t>
            </w:r>
          </w:p>
        </w:tc>
      </w:tr>
      <w:tr w:rsidR="00C20CCD" w:rsidRPr="00872B36" w14:paraId="3EED413A" w14:textId="77777777">
        <w:trPr>
          <w:trHeight w:val="758"/>
          <w:jc w:val="center"/>
        </w:trPr>
        <w:tc>
          <w:tcPr>
            <w:tcW w:w="4767"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2C21C25B" w14:textId="77777777" w:rsidR="00C20CCD" w:rsidRPr="00872B36" w:rsidRDefault="00000000">
            <w:pPr>
              <w:widowControl/>
              <w:spacing w:before="100" w:beforeAutospacing="1" w:after="100" w:afterAutospacing="1" w:line="320" w:lineRule="exact"/>
              <w:ind w:firstLineChars="31" w:firstLine="74"/>
              <w:jc w:val="left"/>
              <w:rPr>
                <w:rFonts w:ascii="宋体" w:hAnsi="宋体" w:cs="宋体" w:hint="eastAsia"/>
                <w:kern w:val="0"/>
                <w:sz w:val="24"/>
                <w:szCs w:val="24"/>
              </w:rPr>
            </w:pPr>
            <w:r w:rsidRPr="00872B36">
              <w:rPr>
                <w:rFonts w:ascii="宋体" w:hAnsi="宋体" w:cs="宋体" w:hint="eastAsia"/>
                <w:kern w:val="0"/>
                <w:sz w:val="24"/>
                <w:szCs w:val="24"/>
              </w:rPr>
              <w:t>中标或者成交供应商负责人签字或盖章：</w:t>
            </w:r>
          </w:p>
          <w:p w14:paraId="2629D495" w14:textId="77777777" w:rsidR="00C20CCD" w:rsidRPr="00872B36" w:rsidRDefault="00000000">
            <w:pPr>
              <w:widowControl/>
              <w:spacing w:before="100" w:beforeAutospacing="1" w:after="100" w:afterAutospacing="1" w:line="320" w:lineRule="exact"/>
              <w:jc w:val="left"/>
              <w:rPr>
                <w:rFonts w:ascii="宋体" w:hAnsi="宋体" w:cs="宋体" w:hint="eastAsia"/>
                <w:kern w:val="0"/>
                <w:sz w:val="24"/>
                <w:szCs w:val="24"/>
              </w:rPr>
            </w:pPr>
            <w:r w:rsidRPr="00872B36">
              <w:rPr>
                <w:rFonts w:ascii="宋体" w:hAnsi="宋体" w:cs="宋体" w:hint="eastAsia"/>
                <w:kern w:val="0"/>
                <w:sz w:val="24"/>
                <w:szCs w:val="24"/>
              </w:rPr>
              <w:t>联系电话：         年 月 日</w:t>
            </w:r>
          </w:p>
        </w:tc>
        <w:tc>
          <w:tcPr>
            <w:tcW w:w="4860" w:type="dxa"/>
            <w:gridSpan w:val="4"/>
            <w:tcBorders>
              <w:top w:val="single" w:sz="8" w:space="0" w:color="auto"/>
              <w:left w:val="nil"/>
              <w:bottom w:val="single" w:sz="8" w:space="0" w:color="auto"/>
              <w:right w:val="single" w:sz="8" w:space="0" w:color="auto"/>
            </w:tcBorders>
            <w:vAlign w:val="center"/>
          </w:tcPr>
          <w:p w14:paraId="2DCD2276" w14:textId="77777777" w:rsidR="00C20CCD" w:rsidRPr="00872B36" w:rsidRDefault="00000000">
            <w:pPr>
              <w:widowControl/>
              <w:spacing w:before="100" w:beforeAutospacing="1" w:after="100" w:afterAutospacing="1" w:line="320" w:lineRule="exact"/>
              <w:jc w:val="left"/>
              <w:rPr>
                <w:rFonts w:ascii="宋体" w:hAnsi="宋体" w:cs="宋体" w:hint="eastAsia"/>
                <w:kern w:val="0"/>
                <w:sz w:val="24"/>
                <w:szCs w:val="24"/>
              </w:rPr>
            </w:pPr>
            <w:r w:rsidRPr="00872B36">
              <w:rPr>
                <w:rFonts w:ascii="宋体" w:hAnsi="宋体" w:cs="宋体" w:hint="eastAsia"/>
                <w:kern w:val="0"/>
                <w:sz w:val="24"/>
                <w:szCs w:val="24"/>
              </w:rPr>
              <w:t> 采购人或受托机构的意见（盖章）：</w:t>
            </w:r>
          </w:p>
          <w:p w14:paraId="31AFC38A" w14:textId="77777777" w:rsidR="00C20CCD" w:rsidRPr="00872B36" w:rsidRDefault="00000000">
            <w:pPr>
              <w:widowControl/>
              <w:spacing w:before="100" w:beforeAutospacing="1" w:after="100" w:afterAutospacing="1" w:line="320" w:lineRule="exact"/>
              <w:jc w:val="left"/>
              <w:rPr>
                <w:rFonts w:ascii="宋体" w:hAnsi="宋体" w:cs="宋体" w:hint="eastAsia"/>
                <w:kern w:val="0"/>
                <w:sz w:val="24"/>
                <w:szCs w:val="24"/>
              </w:rPr>
            </w:pPr>
            <w:r w:rsidRPr="00872B36">
              <w:rPr>
                <w:rFonts w:ascii="宋体" w:hAnsi="宋体" w:cs="宋体" w:hint="eastAsia"/>
                <w:kern w:val="0"/>
                <w:sz w:val="24"/>
                <w:szCs w:val="24"/>
              </w:rPr>
              <w:t>联系电话：                 年   月   日</w:t>
            </w:r>
          </w:p>
        </w:tc>
      </w:tr>
    </w:tbl>
    <w:p w14:paraId="2EEC1B79" w14:textId="77777777" w:rsidR="00113FAF" w:rsidRPr="00872B36" w:rsidRDefault="00113FAF">
      <w:pPr>
        <w:spacing w:after="120"/>
        <w:ind w:firstLineChars="100" w:firstLine="240"/>
        <w:rPr>
          <w:rFonts w:ascii="宋体"/>
          <w:sz w:val="24"/>
          <w:szCs w:val="24"/>
        </w:rPr>
      </w:pPr>
    </w:p>
    <w:sectPr w:rsidR="00113FAF" w:rsidRPr="00872B36" w:rsidSect="00117C02">
      <w:footerReference w:type="even" r:id="rId10"/>
      <w:footerReference w:type="default" r:id="rId11"/>
      <w:pgSz w:w="11906" w:h="16838"/>
      <w:pgMar w:top="1440" w:right="1800" w:bottom="1440" w:left="1800" w:header="851" w:footer="992" w:gutter="17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EEDE" w14:textId="77777777" w:rsidR="0008632F" w:rsidRDefault="0008632F">
      <w:r>
        <w:separator/>
      </w:r>
    </w:p>
  </w:endnote>
  <w:endnote w:type="continuationSeparator" w:id="0">
    <w:p w14:paraId="3CE22AD4" w14:textId="77777777" w:rsidR="0008632F" w:rsidRDefault="0008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0000785B"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ont-weight : 400">
    <w:altName w:val="宋体"/>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Light">
    <w:panose1 w:val="020B0304030504040204"/>
    <w:charset w:val="88"/>
    <w:family w:val="swiss"/>
    <w:pitch w:val="variable"/>
    <w:sig w:usb0="800002A7" w:usb1="28CF4400" w:usb2="00000016" w:usb3="00000000" w:csb0="00100009"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A15E" w14:textId="71225614" w:rsidR="00C20CCD" w:rsidRDefault="00D10F15">
    <w:pPr>
      <w:pStyle w:val="af"/>
    </w:pPr>
    <w:r>
      <w:rPr>
        <w:noProof/>
      </w:rPr>
      <mc:AlternateContent>
        <mc:Choice Requires="wps">
          <w:drawing>
            <wp:anchor distT="0" distB="0" distL="114300" distR="114300" simplePos="0" relativeHeight="251656192" behindDoc="0" locked="0" layoutInCell="1" allowOverlap="1" wp14:anchorId="7526D7EB" wp14:editId="40EA21E0">
              <wp:simplePos x="0" y="0"/>
              <wp:positionH relativeFrom="margin">
                <wp:align>center</wp:align>
              </wp:positionH>
              <wp:positionV relativeFrom="paragraph">
                <wp:posOffset>0</wp:posOffset>
              </wp:positionV>
              <wp:extent cx="57785" cy="131445"/>
              <wp:effectExtent l="2540" t="0" r="0" b="0"/>
              <wp:wrapNone/>
              <wp:docPr id="13545978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E85C8" w14:textId="77777777" w:rsidR="00C20CCD" w:rsidRDefault="00000000">
                          <w:pPr>
                            <w:pStyle w:val="af"/>
                          </w:pPr>
                          <w:r>
                            <w:fldChar w:fldCharType="begin"/>
                          </w:r>
                          <w:r>
                            <w:instrText xml:space="preserve"> PAGE  \* MERGEFORMAT </w:instrText>
                          </w:r>
                          <w:r>
                            <w:fldChar w:fldCharType="separate"/>
                          </w:r>
                          <w:r>
                            <w:t>24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w14:anchorId="7526D7EB" id="_x0000_t202" coordsize="21600,21600" o:spt="202" path="m,l,21600r21600,l21600,xe">
              <v:stroke joinstyle="miter"/>
              <v:path gradientshapeok="t" o:connecttype="rect"/>
            </v:shapetype>
            <v:shape id="文本框 2" o:spid="_x0000_s1026"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ZKbNi1QEAAJsDAAAO&#10;AAAAAAAAAAAAAAAAAC4CAABkcnMvZTJvRG9jLnhtbFBLAQItABQABgAIAAAAIQDy0f1T1wAAAAIB&#10;AAAPAAAAAAAAAAAAAAAAAC8EAABkcnMvZG93bnJldi54bWxQSwUGAAAAAAQABADzAAAAMwUAAAAA&#10;" filled="f" stroked="f">
              <v:textbox style="mso-fit-shape-to-text:t" inset="0,0,0,0">
                <w:txbxContent>
                  <w:p w14:paraId="30DE85C8" w14:textId="77777777" w:rsidR="00000000" w:rsidRDefault="00000000">
                    <w:pPr>
                      <w:pStyle w:val="af"/>
                    </w:pPr>
                    <w:r>
                      <w:fldChar w:fldCharType="begin"/>
                    </w:r>
                    <w:r>
                      <w:instrText xml:space="preserve"> PAGE  \* MERGEFORMAT </w:instrText>
                    </w:r>
                    <w:r>
                      <w:fldChar w:fldCharType="separate"/>
                    </w:r>
                    <w:r>
                      <w:rPr>
                        <w:lang w:val="en-US" w:eastAsia="zh-CN"/>
                      </w:rPr>
                      <w:t>24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00D7" w14:textId="17CCCB3C" w:rsidR="00C20CCD" w:rsidRDefault="00D10F15">
    <w:pPr>
      <w:pStyle w:val="af"/>
      <w:jc w:val="both"/>
    </w:pPr>
    <w:r>
      <w:rPr>
        <w:noProof/>
      </w:rPr>
      <mc:AlternateContent>
        <mc:Choice Requires="wps">
          <w:drawing>
            <wp:anchor distT="0" distB="0" distL="114300" distR="114300" simplePos="0" relativeHeight="251658240" behindDoc="0" locked="0" layoutInCell="1" allowOverlap="1" wp14:anchorId="6E3648C1" wp14:editId="24A6385B">
              <wp:simplePos x="0" y="0"/>
              <wp:positionH relativeFrom="margin">
                <wp:align>center</wp:align>
              </wp:positionH>
              <wp:positionV relativeFrom="paragraph">
                <wp:posOffset>0</wp:posOffset>
              </wp:positionV>
              <wp:extent cx="114935" cy="131445"/>
              <wp:effectExtent l="0" t="0" r="1270" b="2540"/>
              <wp:wrapNone/>
              <wp:docPr id="129301492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342C6E8E" w14:textId="77777777" w:rsidR="00C20CCD" w:rsidRDefault="00000000">
                          <w:pPr>
                            <w:pStyle w:val="af"/>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w14:anchorId="6E3648C1" id="_x0000_t202" coordsize="21600,21600" o:spt="202" path="m,l,21600r21600,l21600,xe">
              <v:stroke joinstyle="miter"/>
              <v:path gradientshapeok="t" o:connecttype="rect"/>
            </v:shapetype>
            <v:shape id="文本框 4" o:spid="_x0000_s1027"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" filled="f" stroked="f" strokeweight="1.25pt">
              <v:textbox style="mso-fit-shape-to-text:t" inset="0,0,0,0">
                <w:txbxContent>
                  <w:p w14:paraId="342C6E8E" w14:textId="77777777" w:rsidR="00000000" w:rsidRDefault="00000000">
                    <w:pPr>
                      <w:pStyle w:val="af"/>
                    </w:pPr>
                    <w:r>
                      <w:fldChar w:fldCharType="begin"/>
                    </w:r>
                    <w:r>
                      <w:instrText xml:space="preserve"> PAGE  \* MERGEFORMAT </w:instrText>
                    </w:r>
                    <w:r>
                      <w:fldChar w:fldCharType="separate"/>
                    </w:r>
                    <w:r>
                      <w:rPr>
                        <w:lang w:val="en-US" w:eastAsia="zh-CN"/>
                      </w:rPr>
                      <w:t>28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13DC" w14:textId="5FB03E09" w:rsidR="00C20CCD" w:rsidRDefault="00D10F15">
    <w:pPr>
      <w:pStyle w:val="af"/>
    </w:pPr>
    <w:r>
      <w:rPr>
        <w:noProof/>
      </w:rPr>
      <mc:AlternateContent>
        <mc:Choice Requires="wps">
          <w:drawing>
            <wp:anchor distT="0" distB="0" distL="114300" distR="114300" simplePos="0" relativeHeight="251659264" behindDoc="0" locked="0" layoutInCell="1" allowOverlap="1" wp14:anchorId="33921404" wp14:editId="49F5399E">
              <wp:simplePos x="0" y="0"/>
              <wp:positionH relativeFrom="margin">
                <wp:align>center</wp:align>
              </wp:positionH>
              <wp:positionV relativeFrom="paragraph">
                <wp:posOffset>0</wp:posOffset>
              </wp:positionV>
              <wp:extent cx="57150" cy="131445"/>
              <wp:effectExtent l="0" t="0" r="0" b="1905"/>
              <wp:wrapNone/>
              <wp:docPr id="147515970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C11671" w14:textId="77777777" w:rsidR="00C20CCD" w:rsidRDefault="00000000">
                          <w:pPr>
                            <w:pStyle w:val="af"/>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w14:anchorId="33921404" id="_x0000_t202" coordsize="21600,21600" o:spt="202" path="m,l,21600r21600,l21600,xe">
              <v:stroke joinstyle="miter"/>
              <v:path gradientshapeok="t" o:connecttype="rect"/>
            </v:shapetype>
            <v:shape id="文本框 9" o:spid="_x0000_s1028" type="#_x0000_t202" style="position:absolute;margin-left:0;margin-top:0;width:4.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" filled="f" stroked="f">
              <v:textbox style="mso-fit-shape-to-text:t" inset="0,0,0,0">
                <w:txbxContent>
                  <w:p w14:paraId="5BC11671" w14:textId="77777777" w:rsidR="00000000" w:rsidRDefault="00000000">
                    <w:pPr>
                      <w:pStyle w:val="af"/>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4813" w14:textId="22CC2CA0" w:rsidR="00C20CCD" w:rsidRDefault="00D10F15">
    <w:pPr>
      <w:pStyle w:val="af"/>
      <w:ind w:right="-199"/>
      <w:jc w:val="center"/>
      <w:rPr>
        <w:rFonts w:ascii="宋体"/>
        <w:sz w:val="21"/>
      </w:rPr>
    </w:pPr>
    <w:r>
      <w:rPr>
        <w:noProof/>
        <w:sz w:val="21"/>
      </w:rPr>
      <mc:AlternateContent>
        <mc:Choice Requires="wps">
          <w:drawing>
            <wp:anchor distT="0" distB="0" distL="114300" distR="114300" simplePos="0" relativeHeight="251657216" behindDoc="0" locked="0" layoutInCell="1" allowOverlap="1" wp14:anchorId="0616B9B2" wp14:editId="7B73C151">
              <wp:simplePos x="0" y="0"/>
              <wp:positionH relativeFrom="margin">
                <wp:align>center</wp:align>
              </wp:positionH>
              <wp:positionV relativeFrom="paragraph">
                <wp:posOffset>0</wp:posOffset>
              </wp:positionV>
              <wp:extent cx="114935" cy="131445"/>
              <wp:effectExtent l="2540" t="0" r="0" b="0"/>
              <wp:wrapNone/>
              <wp:docPr id="816504699"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D2F918" w14:textId="77777777" w:rsidR="00C20CCD" w:rsidRDefault="00000000">
                          <w:pPr>
                            <w:pStyle w:val="af"/>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w14:anchorId="0616B9B2" id="_x0000_t202" coordsize="21600,21600" o:spt="202" path="m,l,21600r21600,l21600,xe">
              <v:stroke joinstyle="miter"/>
              <v:path gradientshapeok="t" o:connecttype="rect"/>
            </v:shapetype>
            <v:shape id="文本框 8" o:spid="_x0000_s1029" type="#_x0000_t202" style="position:absolute;left:0;text-align:left;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L3OK/DaAQAA&#10;owMAAA4AAAAAAAAAAAAAAAAALgIAAGRycy9lMm9Eb2MueG1sUEsBAi0AFAAGAAgAAAAhAAiJARHX&#10;AAAAAwEAAA8AAAAAAAAAAAAAAAAANAQAAGRycy9kb3ducmV2LnhtbFBLBQYAAAAABAAEAPMAAAA4&#10;BQAAAAA=&#10;" filled="f" stroked="f">
              <v:textbox style="mso-fit-shape-to-text:t" inset="0,0,0,0">
                <w:txbxContent>
                  <w:p w14:paraId="66D2F918" w14:textId="77777777" w:rsidR="00000000" w:rsidRDefault="00000000">
                    <w:pPr>
                      <w:pStyle w:val="af"/>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594A" w14:textId="77777777" w:rsidR="0008632F" w:rsidRDefault="0008632F">
      <w:r>
        <w:separator/>
      </w:r>
    </w:p>
  </w:footnote>
  <w:footnote w:type="continuationSeparator" w:id="0">
    <w:p w14:paraId="44CCD3EB" w14:textId="77777777" w:rsidR="0008632F" w:rsidRDefault="0008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7C074B"/>
    <w:multiLevelType w:val="singleLevel"/>
    <w:tmpl w:val="BB7C074B"/>
    <w:lvl w:ilvl="0">
      <w:start w:val="2"/>
      <w:numFmt w:val="chineseCounting"/>
      <w:suff w:val="nothing"/>
      <w:lvlText w:val="%1、"/>
      <w:lvlJc w:val="left"/>
      <w:rPr>
        <w:rFonts w:hint="eastAsia"/>
      </w:rPr>
    </w:lvl>
  </w:abstractNum>
  <w:abstractNum w:abstractNumId="1" w15:restartNumberingAfterBreak="0">
    <w:nsid w:val="E124A65C"/>
    <w:multiLevelType w:val="singleLevel"/>
    <w:tmpl w:val="E124A65C"/>
    <w:lvl w:ilvl="0">
      <w:start w:val="1"/>
      <w:numFmt w:val="chineseCounting"/>
      <w:suff w:val="nothing"/>
      <w:lvlText w:val="%1、"/>
      <w:lvlJc w:val="left"/>
      <w:rPr>
        <w:rFonts w:hint="eastAsia"/>
      </w:rPr>
    </w:lvl>
  </w:abstractNum>
  <w:abstractNum w:abstractNumId="2" w15:restartNumberingAfterBreak="0">
    <w:nsid w:val="EB12704C"/>
    <w:multiLevelType w:val="singleLevel"/>
    <w:tmpl w:val="EB12704C"/>
    <w:lvl w:ilvl="0">
      <w:start w:val="1"/>
      <w:numFmt w:val="decimal"/>
      <w:pStyle w:val="04Recitals"/>
      <w:lvlText w:val="%1."/>
      <w:lvlJc w:val="left"/>
      <w:pPr>
        <w:tabs>
          <w:tab w:val="num" w:pos="480"/>
        </w:tabs>
        <w:ind w:left="480" w:hanging="480"/>
      </w:pPr>
      <w:rPr>
        <w:rFonts w:cs="Times New Roman" w:hint="default"/>
        <w:sz w:val="23"/>
        <w:szCs w:val="23"/>
      </w:rPr>
    </w:lvl>
  </w:abstractNum>
  <w:abstractNum w:abstractNumId="3" w15:restartNumberingAfterBreak="0">
    <w:nsid w:val="01A42B64"/>
    <w:multiLevelType w:val="multilevel"/>
    <w:tmpl w:val="01A42B64"/>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49E55D1"/>
    <w:multiLevelType w:val="multilevel"/>
    <w:tmpl w:val="049E55D1"/>
    <w:lvl w:ilvl="0">
      <w:start w:val="1"/>
      <w:numFmt w:val="decimal"/>
      <w:pStyle w:val="Level1"/>
      <w:lvlText w:val="%1."/>
      <w:lvlJc w:val="left"/>
      <w:pPr>
        <w:tabs>
          <w:tab w:val="num" w:pos="624"/>
        </w:tabs>
        <w:ind w:left="624" w:hanging="624"/>
      </w:pPr>
      <w:rPr>
        <w:rFonts w:ascii="Arial" w:hAnsi="Arial" w:cs="Arial" w:hint="default"/>
        <w:b/>
        <w:bCs/>
        <w:i w:val="0"/>
        <w:iCs w:val="0"/>
        <w:sz w:val="24"/>
        <w:szCs w:val="24"/>
      </w:rPr>
    </w:lvl>
    <w:lvl w:ilvl="1">
      <w:start w:val="1"/>
      <w:numFmt w:val="decimal"/>
      <w:pStyle w:val="Level2"/>
      <w:lvlText w:val="%1.%2"/>
      <w:lvlJc w:val="left"/>
      <w:pPr>
        <w:tabs>
          <w:tab w:val="num" w:pos="624"/>
        </w:tabs>
        <w:ind w:left="624" w:hanging="624"/>
      </w:pPr>
      <w:rPr>
        <w:rFonts w:ascii="Arial" w:hAnsi="Arial" w:cs="Arial" w:hint="default"/>
        <w:b w:val="0"/>
        <w:bCs w:val="0"/>
        <w:i w:val="0"/>
        <w:iCs w:val="0"/>
        <w:sz w:val="24"/>
        <w:szCs w:val="24"/>
      </w:rPr>
    </w:lvl>
    <w:lvl w:ilvl="2">
      <w:start w:val="1"/>
      <w:numFmt w:val="decimal"/>
      <w:pStyle w:val="Level3"/>
      <w:lvlText w:val="(%3)"/>
      <w:lvlJc w:val="left"/>
      <w:pPr>
        <w:tabs>
          <w:tab w:val="num" w:pos="624"/>
        </w:tabs>
        <w:ind w:left="624" w:hanging="624"/>
      </w:pPr>
      <w:rPr>
        <w:rFonts w:ascii="Arial" w:hAnsi="Arial" w:cs="Arial" w:hint="default"/>
        <w:b w:val="0"/>
        <w:bCs w:val="0"/>
        <w:i w:val="0"/>
        <w:iCs w:val="0"/>
        <w:sz w:val="24"/>
        <w:szCs w:val="24"/>
      </w:rPr>
    </w:lvl>
    <w:lvl w:ilvl="3">
      <w:start w:val="1"/>
      <w:numFmt w:val="decimal"/>
      <w:pStyle w:val="Level4"/>
      <w:lvlText w:val="%1.%2.%4"/>
      <w:lvlJc w:val="left"/>
      <w:pPr>
        <w:tabs>
          <w:tab w:val="num" w:pos="1361"/>
        </w:tabs>
        <w:ind w:left="1361" w:hanging="737"/>
      </w:pPr>
      <w:rPr>
        <w:rFonts w:ascii="Arial" w:hAnsi="Arial" w:cs="Arial" w:hint="default"/>
        <w:b w:val="0"/>
        <w:bCs w:val="0"/>
        <w:i w:val="0"/>
        <w:iCs w:val="0"/>
        <w:sz w:val="24"/>
        <w:szCs w:val="24"/>
      </w:rPr>
    </w:lvl>
    <w:lvl w:ilvl="4">
      <w:start w:val="1"/>
      <w:numFmt w:val="lowerLetter"/>
      <w:pStyle w:val="Level5"/>
      <w:lvlText w:val="(%5)"/>
      <w:lvlJc w:val="left"/>
      <w:pPr>
        <w:tabs>
          <w:tab w:val="num" w:pos="1361"/>
        </w:tabs>
        <w:ind w:left="1361" w:hanging="737"/>
      </w:pPr>
      <w:rPr>
        <w:rFonts w:ascii="Arial" w:hAnsi="Arial" w:cs="Arial" w:hint="default"/>
        <w:b w:val="0"/>
        <w:bCs w:val="0"/>
        <w:i w:val="0"/>
        <w:iCs w:val="0"/>
        <w:sz w:val="20"/>
        <w:szCs w:val="20"/>
      </w:rPr>
    </w:lvl>
    <w:lvl w:ilvl="5">
      <w:start w:val="1"/>
      <w:numFmt w:val="lowerRoman"/>
      <w:pStyle w:val="Level6"/>
      <w:lvlText w:val="(%6)"/>
      <w:lvlJc w:val="left"/>
      <w:pPr>
        <w:tabs>
          <w:tab w:val="num" w:pos="2041"/>
        </w:tabs>
        <w:ind w:left="2041" w:hanging="680"/>
      </w:pPr>
      <w:rPr>
        <w:rFonts w:ascii="Arial" w:hAnsi="Arial" w:cs="Arial" w:hint="default"/>
        <w:b w:val="0"/>
        <w:bCs w:val="0"/>
        <w:i w:val="0"/>
        <w:iCs w:val="0"/>
        <w:sz w:val="20"/>
        <w:szCs w:val="20"/>
      </w:rPr>
    </w:lvl>
    <w:lvl w:ilvl="6">
      <w:start w:val="1"/>
      <w:numFmt w:val="upperLetter"/>
      <w:pStyle w:val="Level7"/>
      <w:lvlText w:val="(%7)"/>
      <w:lvlJc w:val="left"/>
      <w:pPr>
        <w:tabs>
          <w:tab w:val="num" w:pos="2041"/>
        </w:tabs>
        <w:ind w:left="2041" w:hanging="680"/>
      </w:pPr>
      <w:rPr>
        <w:rFonts w:ascii="Arial" w:hAnsi="Arial" w:cs="Arial" w:hint="default"/>
        <w:b w:val="0"/>
        <w:bCs w:val="0"/>
        <w:i w:val="0"/>
        <w:iCs w:val="0"/>
        <w:sz w:val="20"/>
        <w:szCs w:val="20"/>
      </w:rPr>
    </w:lvl>
    <w:lvl w:ilvl="7">
      <w:start w:val="1"/>
      <w:numFmt w:val="upperLetter"/>
      <w:pStyle w:val="Level8"/>
      <w:lvlText w:val="(%8)"/>
      <w:lvlJc w:val="left"/>
      <w:pPr>
        <w:tabs>
          <w:tab w:val="num" w:pos="2722"/>
        </w:tabs>
        <w:ind w:left="2722" w:hanging="681"/>
      </w:pPr>
      <w:rPr>
        <w:rFonts w:ascii="Arial" w:hAnsi="Arial" w:cs="Arial" w:hint="default"/>
        <w:b w:val="0"/>
        <w:bCs w:val="0"/>
        <w:i w:val="0"/>
        <w:iCs w:val="0"/>
        <w:sz w:val="20"/>
        <w:szCs w:val="20"/>
      </w:rPr>
    </w:lvl>
    <w:lvl w:ilvl="8">
      <w:start w:val="1"/>
      <w:numFmt w:val="none"/>
      <w:lvlText w:val=""/>
      <w:lvlJc w:val="left"/>
      <w:pPr>
        <w:tabs>
          <w:tab w:val="num" w:pos="4320"/>
        </w:tabs>
        <w:ind w:left="4320" w:hanging="1440"/>
      </w:pPr>
      <w:rPr>
        <w:rFonts w:cs="Times New Roman" w:hint="eastAsia"/>
      </w:rPr>
    </w:lvl>
  </w:abstractNum>
  <w:abstractNum w:abstractNumId="5" w15:restartNumberingAfterBreak="0">
    <w:nsid w:val="0C48645C"/>
    <w:multiLevelType w:val="multilevel"/>
    <w:tmpl w:val="0C48645C"/>
    <w:lvl w:ilvl="0">
      <w:start w:val="1"/>
      <w:numFmt w:val="decimal"/>
      <w:pStyle w:val="Parties"/>
      <w:lvlText w:val="(%1)"/>
      <w:lvlJc w:val="left"/>
      <w:pPr>
        <w:tabs>
          <w:tab w:val="num" w:pos="680"/>
        </w:tabs>
        <w:ind w:left="680" w:hanging="680"/>
      </w:pPr>
      <w:rPr>
        <w:rFonts w:cs="Times New Roman" w:hint="default"/>
        <w:b/>
        <w:bCs/>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BBF2A47"/>
    <w:multiLevelType w:val="multilevel"/>
    <w:tmpl w:val="1BBF2A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3CF21C3"/>
    <w:multiLevelType w:val="singleLevel"/>
    <w:tmpl w:val="53CF21C3"/>
    <w:lvl w:ilvl="0">
      <w:start w:val="1"/>
      <w:numFmt w:val="chineseCounting"/>
      <w:suff w:val="nothing"/>
      <w:lvlText w:val="%1、"/>
      <w:lvlJc w:val="left"/>
      <w:rPr>
        <w:rFonts w:hint="eastAsia"/>
      </w:rPr>
    </w:lvl>
  </w:abstractNum>
  <w:abstractNum w:abstractNumId="8" w15:restartNumberingAfterBreak="0">
    <w:nsid w:val="619B3C7E"/>
    <w:multiLevelType w:val="singleLevel"/>
    <w:tmpl w:val="619B3C7E"/>
    <w:lvl w:ilvl="0">
      <w:start w:val="1"/>
      <w:numFmt w:val="decimal"/>
      <w:suff w:val="nothing"/>
      <w:lvlText w:val="（%1）"/>
      <w:lvlJc w:val="left"/>
    </w:lvl>
  </w:abstractNum>
  <w:abstractNum w:abstractNumId="9" w15:restartNumberingAfterBreak="0">
    <w:nsid w:val="6B5030ED"/>
    <w:multiLevelType w:val="singleLevel"/>
    <w:tmpl w:val="6B5030ED"/>
    <w:lvl w:ilvl="0">
      <w:start w:val="1"/>
      <w:numFmt w:val="decimal"/>
      <w:pStyle w:val="02Parties"/>
      <w:lvlText w:val="(%1)"/>
      <w:lvlJc w:val="left"/>
      <w:pPr>
        <w:tabs>
          <w:tab w:val="num" w:pos="567"/>
        </w:tabs>
        <w:ind w:left="567" w:hanging="567"/>
      </w:pPr>
      <w:rPr>
        <w:rFonts w:cs="Times New Roman" w:hint="eastAsia"/>
        <w:b/>
        <w:bCs/>
        <w:i w:val="0"/>
        <w:iCs w:val="0"/>
        <w:sz w:val="23"/>
        <w:szCs w:val="23"/>
      </w:rPr>
    </w:lvl>
  </w:abstractNum>
  <w:num w:numId="1" w16cid:durableId="1322587569">
    <w:abstractNumId w:val="4"/>
  </w:num>
  <w:num w:numId="2" w16cid:durableId="1300962574">
    <w:abstractNumId w:val="5"/>
  </w:num>
  <w:num w:numId="3" w16cid:durableId="1684552249">
    <w:abstractNumId w:val="2"/>
  </w:num>
  <w:num w:numId="4" w16cid:durableId="1759018973">
    <w:abstractNumId w:val="9"/>
  </w:num>
  <w:num w:numId="5" w16cid:durableId="174421013">
    <w:abstractNumId w:val="6"/>
  </w:num>
  <w:num w:numId="6" w16cid:durableId="498732721">
    <w:abstractNumId w:val="8"/>
  </w:num>
  <w:num w:numId="7" w16cid:durableId="1446533706">
    <w:abstractNumId w:val="3"/>
    <w:lvlOverride w:ilvl="0">
      <w:startOverride w:val="1"/>
      <w:lvl w:ilvl="0">
        <w:start w:val="1"/>
        <w:numFmt w:val="decimal"/>
        <w:lvlText w:val="（%1）"/>
        <w:lvlJc w:val="left"/>
        <w:pPr>
          <w:tabs>
            <w:tab w:val="num" w:pos="1140"/>
          </w:tabs>
          <w:ind w:left="1140" w:hanging="720"/>
        </w:pPr>
        <w:rPr>
          <w:rFonts w:ascii="宋体" w:eastAsia="宋体" w:hAnsi="宋体" w:cs="Times New Roman"/>
        </w:rPr>
      </w:lvl>
    </w:lvlOverride>
    <w:lvlOverride w:ilvl="1">
      <w:startOverride w:val="1"/>
      <w:lvl w:ilvl="1">
        <w:start w:val="1"/>
        <w:numFmt w:val="lowerLetter"/>
        <w:lvlText w:val="%2)"/>
        <w:lvlJc w:val="left"/>
        <w:pPr>
          <w:tabs>
            <w:tab w:val="num" w:pos="1260"/>
          </w:tabs>
          <w:ind w:left="1260" w:hanging="420"/>
        </w:pPr>
      </w:lvl>
    </w:lvlOverride>
    <w:lvlOverride w:ilvl="2">
      <w:startOverride w:val="1"/>
      <w:lvl w:ilvl="2">
        <w:start w:val="1"/>
        <w:numFmt w:val="lowerRoman"/>
        <w:lvlText w:val="%3."/>
        <w:lvlJc w:val="right"/>
        <w:pPr>
          <w:tabs>
            <w:tab w:val="num" w:pos="1680"/>
          </w:tabs>
          <w:ind w:left="1680" w:hanging="420"/>
        </w:pPr>
      </w:lvl>
    </w:lvlOverride>
    <w:lvlOverride w:ilvl="3">
      <w:startOverride w:val="1"/>
      <w:lvl w:ilvl="3">
        <w:start w:val="1"/>
        <w:numFmt w:val="decimal"/>
        <w:lvlText w:val="%4."/>
        <w:lvlJc w:val="left"/>
        <w:pPr>
          <w:tabs>
            <w:tab w:val="num" w:pos="2100"/>
          </w:tabs>
          <w:ind w:left="2100" w:hanging="420"/>
        </w:pPr>
      </w:lvl>
    </w:lvlOverride>
    <w:lvlOverride w:ilvl="4">
      <w:startOverride w:val="1"/>
      <w:lvl w:ilvl="4">
        <w:start w:val="1"/>
        <w:numFmt w:val="lowerLetter"/>
        <w:lvlText w:val="%5)"/>
        <w:lvlJc w:val="left"/>
        <w:pPr>
          <w:tabs>
            <w:tab w:val="num" w:pos="2520"/>
          </w:tabs>
          <w:ind w:left="2520" w:hanging="420"/>
        </w:pPr>
      </w:lvl>
    </w:lvlOverride>
    <w:lvlOverride w:ilvl="5">
      <w:startOverride w:val="1"/>
      <w:lvl w:ilvl="5">
        <w:start w:val="1"/>
        <w:numFmt w:val="lowerRoman"/>
        <w:lvlText w:val="%6."/>
        <w:lvlJc w:val="right"/>
        <w:pPr>
          <w:tabs>
            <w:tab w:val="num" w:pos="2940"/>
          </w:tabs>
          <w:ind w:left="2940" w:hanging="420"/>
        </w:pPr>
      </w:lvl>
    </w:lvlOverride>
    <w:lvlOverride w:ilvl="6">
      <w:startOverride w:val="1"/>
      <w:lvl w:ilvl="6">
        <w:start w:val="1"/>
        <w:numFmt w:val="decimal"/>
        <w:lvlText w:val="%7."/>
        <w:lvlJc w:val="left"/>
        <w:pPr>
          <w:tabs>
            <w:tab w:val="num" w:pos="3360"/>
          </w:tabs>
          <w:ind w:left="3360" w:hanging="420"/>
        </w:pPr>
      </w:lvl>
    </w:lvlOverride>
    <w:lvlOverride w:ilvl="7">
      <w:startOverride w:val="1"/>
      <w:lvl w:ilvl="7">
        <w:start w:val="1"/>
        <w:numFmt w:val="lowerLetter"/>
        <w:lvlText w:val="%8)"/>
        <w:lvlJc w:val="left"/>
        <w:pPr>
          <w:tabs>
            <w:tab w:val="num" w:pos="3780"/>
          </w:tabs>
          <w:ind w:left="3780" w:hanging="420"/>
        </w:pPr>
      </w:lvl>
    </w:lvlOverride>
    <w:lvlOverride w:ilvl="8">
      <w:startOverride w:val="1"/>
      <w:lvl w:ilvl="8">
        <w:start w:val="1"/>
        <w:numFmt w:val="lowerRoman"/>
        <w:lvlText w:val="%9."/>
        <w:lvlJc w:val="right"/>
        <w:pPr>
          <w:tabs>
            <w:tab w:val="num" w:pos="4200"/>
          </w:tabs>
          <w:ind w:left="4200" w:hanging="420"/>
        </w:pPr>
      </w:lvl>
    </w:lvlOverride>
  </w:num>
  <w:num w:numId="8" w16cid:durableId="251739528">
    <w:abstractNumId w:val="0"/>
  </w:num>
  <w:num w:numId="9" w16cid:durableId="1113136839">
    <w:abstractNumId w:val="1"/>
  </w:num>
  <w:num w:numId="10" w16cid:durableId="2018726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RhYWIyYmEyYTc4OWVhZWNiYTdmMGZhZWVjZTFhNjAifQ=="/>
  </w:docVars>
  <w:rsids>
    <w:rsidRoot w:val="00E64BE4"/>
    <w:rsid w:val="00021A5C"/>
    <w:rsid w:val="00024C30"/>
    <w:rsid w:val="00041A16"/>
    <w:rsid w:val="00043144"/>
    <w:rsid w:val="00047F55"/>
    <w:rsid w:val="00054FB4"/>
    <w:rsid w:val="00071E49"/>
    <w:rsid w:val="0007257C"/>
    <w:rsid w:val="00073855"/>
    <w:rsid w:val="00076F41"/>
    <w:rsid w:val="0008632F"/>
    <w:rsid w:val="00090902"/>
    <w:rsid w:val="0009531B"/>
    <w:rsid w:val="000A6BFC"/>
    <w:rsid w:val="000B47D3"/>
    <w:rsid w:val="000B5AEB"/>
    <w:rsid w:val="000C4CAC"/>
    <w:rsid w:val="000D7D9C"/>
    <w:rsid w:val="000E1D77"/>
    <w:rsid w:val="000E680B"/>
    <w:rsid w:val="000F26E4"/>
    <w:rsid w:val="000F6062"/>
    <w:rsid w:val="001014C9"/>
    <w:rsid w:val="00113FAF"/>
    <w:rsid w:val="00115ED0"/>
    <w:rsid w:val="0011760F"/>
    <w:rsid w:val="00117C02"/>
    <w:rsid w:val="00117FA2"/>
    <w:rsid w:val="00120E42"/>
    <w:rsid w:val="00121ED8"/>
    <w:rsid w:val="001315D9"/>
    <w:rsid w:val="001419EA"/>
    <w:rsid w:val="00145F02"/>
    <w:rsid w:val="00146F36"/>
    <w:rsid w:val="001576E3"/>
    <w:rsid w:val="001623D7"/>
    <w:rsid w:val="00163587"/>
    <w:rsid w:val="001663EC"/>
    <w:rsid w:val="001865E7"/>
    <w:rsid w:val="001976C5"/>
    <w:rsid w:val="001A1EC8"/>
    <w:rsid w:val="001B6C66"/>
    <w:rsid w:val="001D0E9C"/>
    <w:rsid w:val="001D2740"/>
    <w:rsid w:val="001D623A"/>
    <w:rsid w:val="001E6262"/>
    <w:rsid w:val="001F30D7"/>
    <w:rsid w:val="00207860"/>
    <w:rsid w:val="00220226"/>
    <w:rsid w:val="0022189E"/>
    <w:rsid w:val="00225CD6"/>
    <w:rsid w:val="0023443E"/>
    <w:rsid w:val="00246AA2"/>
    <w:rsid w:val="00252275"/>
    <w:rsid w:val="00255D45"/>
    <w:rsid w:val="00274BAC"/>
    <w:rsid w:val="00276448"/>
    <w:rsid w:val="00282390"/>
    <w:rsid w:val="00286180"/>
    <w:rsid w:val="002A641C"/>
    <w:rsid w:val="002B278B"/>
    <w:rsid w:val="002C02A8"/>
    <w:rsid w:val="002C7499"/>
    <w:rsid w:val="002D0A99"/>
    <w:rsid w:val="002D358F"/>
    <w:rsid w:val="002D7778"/>
    <w:rsid w:val="002F6052"/>
    <w:rsid w:val="002F61EB"/>
    <w:rsid w:val="003125FB"/>
    <w:rsid w:val="0031575A"/>
    <w:rsid w:val="003307B1"/>
    <w:rsid w:val="0033366E"/>
    <w:rsid w:val="00341E64"/>
    <w:rsid w:val="003630C5"/>
    <w:rsid w:val="00385E9B"/>
    <w:rsid w:val="003913E6"/>
    <w:rsid w:val="003942D9"/>
    <w:rsid w:val="003968D5"/>
    <w:rsid w:val="003B07C7"/>
    <w:rsid w:val="003B07CE"/>
    <w:rsid w:val="003B5F3D"/>
    <w:rsid w:val="003D43C1"/>
    <w:rsid w:val="003E2067"/>
    <w:rsid w:val="003E25A4"/>
    <w:rsid w:val="003E2D3A"/>
    <w:rsid w:val="003E769D"/>
    <w:rsid w:val="003E7969"/>
    <w:rsid w:val="003F083B"/>
    <w:rsid w:val="00412A3A"/>
    <w:rsid w:val="00414039"/>
    <w:rsid w:val="0041491F"/>
    <w:rsid w:val="00420E4D"/>
    <w:rsid w:val="00424D3A"/>
    <w:rsid w:val="00432656"/>
    <w:rsid w:val="0043775E"/>
    <w:rsid w:val="004445B3"/>
    <w:rsid w:val="0045130E"/>
    <w:rsid w:val="00453269"/>
    <w:rsid w:val="004618AF"/>
    <w:rsid w:val="00481D83"/>
    <w:rsid w:val="004862F0"/>
    <w:rsid w:val="0049157E"/>
    <w:rsid w:val="004A5BB8"/>
    <w:rsid w:val="004A7ADA"/>
    <w:rsid w:val="004B4086"/>
    <w:rsid w:val="004B6AFE"/>
    <w:rsid w:val="004C2DCA"/>
    <w:rsid w:val="004D57DE"/>
    <w:rsid w:val="004F4FDA"/>
    <w:rsid w:val="005054EB"/>
    <w:rsid w:val="005247F2"/>
    <w:rsid w:val="00530D50"/>
    <w:rsid w:val="00530DC8"/>
    <w:rsid w:val="005325E7"/>
    <w:rsid w:val="00570829"/>
    <w:rsid w:val="00574602"/>
    <w:rsid w:val="005E51F6"/>
    <w:rsid w:val="005E5855"/>
    <w:rsid w:val="00601B31"/>
    <w:rsid w:val="0060798D"/>
    <w:rsid w:val="00623C8B"/>
    <w:rsid w:val="006245C8"/>
    <w:rsid w:val="00632E2C"/>
    <w:rsid w:val="00640931"/>
    <w:rsid w:val="00641AEE"/>
    <w:rsid w:val="00644F41"/>
    <w:rsid w:val="00651203"/>
    <w:rsid w:val="00657B2E"/>
    <w:rsid w:val="00661172"/>
    <w:rsid w:val="00667C25"/>
    <w:rsid w:val="00676D9E"/>
    <w:rsid w:val="00690AFC"/>
    <w:rsid w:val="00691A06"/>
    <w:rsid w:val="006B1E30"/>
    <w:rsid w:val="006C42D0"/>
    <w:rsid w:val="006C45E7"/>
    <w:rsid w:val="006E4D71"/>
    <w:rsid w:val="006F0167"/>
    <w:rsid w:val="006F2CBE"/>
    <w:rsid w:val="00701AC0"/>
    <w:rsid w:val="00704E48"/>
    <w:rsid w:val="007119C4"/>
    <w:rsid w:val="00711F06"/>
    <w:rsid w:val="0072118A"/>
    <w:rsid w:val="00741C76"/>
    <w:rsid w:val="00745282"/>
    <w:rsid w:val="0075190A"/>
    <w:rsid w:val="00760038"/>
    <w:rsid w:val="0076102D"/>
    <w:rsid w:val="00773912"/>
    <w:rsid w:val="00796407"/>
    <w:rsid w:val="0079642A"/>
    <w:rsid w:val="007A1FEE"/>
    <w:rsid w:val="007A51B4"/>
    <w:rsid w:val="007B540E"/>
    <w:rsid w:val="007B6CC7"/>
    <w:rsid w:val="007C0C2E"/>
    <w:rsid w:val="007C2511"/>
    <w:rsid w:val="007C5623"/>
    <w:rsid w:val="007D2570"/>
    <w:rsid w:val="007D5D68"/>
    <w:rsid w:val="007E373A"/>
    <w:rsid w:val="007F08AE"/>
    <w:rsid w:val="007F1CE1"/>
    <w:rsid w:val="007F2581"/>
    <w:rsid w:val="007F3243"/>
    <w:rsid w:val="007F4090"/>
    <w:rsid w:val="008041E5"/>
    <w:rsid w:val="008241A4"/>
    <w:rsid w:val="008334B0"/>
    <w:rsid w:val="00835F29"/>
    <w:rsid w:val="0083740D"/>
    <w:rsid w:val="00845F66"/>
    <w:rsid w:val="00854BF2"/>
    <w:rsid w:val="00866EF1"/>
    <w:rsid w:val="0087041E"/>
    <w:rsid w:val="00871844"/>
    <w:rsid w:val="00871957"/>
    <w:rsid w:val="00872B36"/>
    <w:rsid w:val="0087309E"/>
    <w:rsid w:val="00882AE7"/>
    <w:rsid w:val="008915E1"/>
    <w:rsid w:val="008C46D8"/>
    <w:rsid w:val="008C73E2"/>
    <w:rsid w:val="008D13F7"/>
    <w:rsid w:val="008D5DD9"/>
    <w:rsid w:val="008F50EE"/>
    <w:rsid w:val="0091473C"/>
    <w:rsid w:val="009233C0"/>
    <w:rsid w:val="00940823"/>
    <w:rsid w:val="009420D7"/>
    <w:rsid w:val="00951C4C"/>
    <w:rsid w:val="00964967"/>
    <w:rsid w:val="00982144"/>
    <w:rsid w:val="00991139"/>
    <w:rsid w:val="009925E7"/>
    <w:rsid w:val="009944D1"/>
    <w:rsid w:val="009A0FCC"/>
    <w:rsid w:val="009B3D46"/>
    <w:rsid w:val="009C12D6"/>
    <w:rsid w:val="009C4D58"/>
    <w:rsid w:val="009D3C38"/>
    <w:rsid w:val="009E225B"/>
    <w:rsid w:val="009E5299"/>
    <w:rsid w:val="009F5759"/>
    <w:rsid w:val="00A048AA"/>
    <w:rsid w:val="00A27ABD"/>
    <w:rsid w:val="00A346E1"/>
    <w:rsid w:val="00A34B0B"/>
    <w:rsid w:val="00A364B9"/>
    <w:rsid w:val="00A427C0"/>
    <w:rsid w:val="00A4356D"/>
    <w:rsid w:val="00A44657"/>
    <w:rsid w:val="00A46274"/>
    <w:rsid w:val="00A616B8"/>
    <w:rsid w:val="00A6177A"/>
    <w:rsid w:val="00A62ECB"/>
    <w:rsid w:val="00A65D30"/>
    <w:rsid w:val="00A66B18"/>
    <w:rsid w:val="00A7096E"/>
    <w:rsid w:val="00A75A23"/>
    <w:rsid w:val="00A83B1F"/>
    <w:rsid w:val="00A87709"/>
    <w:rsid w:val="00AB40E1"/>
    <w:rsid w:val="00AC16E7"/>
    <w:rsid w:val="00AC1900"/>
    <w:rsid w:val="00AE1AD4"/>
    <w:rsid w:val="00AE2FF0"/>
    <w:rsid w:val="00AE73B6"/>
    <w:rsid w:val="00AF6AE6"/>
    <w:rsid w:val="00B15786"/>
    <w:rsid w:val="00B17AAA"/>
    <w:rsid w:val="00B42601"/>
    <w:rsid w:val="00B43FC5"/>
    <w:rsid w:val="00B503B7"/>
    <w:rsid w:val="00B5109D"/>
    <w:rsid w:val="00B5443F"/>
    <w:rsid w:val="00B57AF1"/>
    <w:rsid w:val="00B610E3"/>
    <w:rsid w:val="00B8303C"/>
    <w:rsid w:val="00B84B2F"/>
    <w:rsid w:val="00B85C5C"/>
    <w:rsid w:val="00B91772"/>
    <w:rsid w:val="00BA15B0"/>
    <w:rsid w:val="00BA538C"/>
    <w:rsid w:val="00BC2E04"/>
    <w:rsid w:val="00BC58BA"/>
    <w:rsid w:val="00BD4F7F"/>
    <w:rsid w:val="00C05A4D"/>
    <w:rsid w:val="00C05B72"/>
    <w:rsid w:val="00C073BA"/>
    <w:rsid w:val="00C11338"/>
    <w:rsid w:val="00C20CCD"/>
    <w:rsid w:val="00C24E2E"/>
    <w:rsid w:val="00C2599E"/>
    <w:rsid w:val="00C27ED3"/>
    <w:rsid w:val="00C31B08"/>
    <w:rsid w:val="00C33AFE"/>
    <w:rsid w:val="00C34A20"/>
    <w:rsid w:val="00C355C6"/>
    <w:rsid w:val="00C35AC8"/>
    <w:rsid w:val="00C368CB"/>
    <w:rsid w:val="00C40A64"/>
    <w:rsid w:val="00C42FB2"/>
    <w:rsid w:val="00C56E38"/>
    <w:rsid w:val="00C64036"/>
    <w:rsid w:val="00C67B13"/>
    <w:rsid w:val="00C702B8"/>
    <w:rsid w:val="00C84DDF"/>
    <w:rsid w:val="00C87855"/>
    <w:rsid w:val="00C9620E"/>
    <w:rsid w:val="00CA1E23"/>
    <w:rsid w:val="00CA4791"/>
    <w:rsid w:val="00CB3618"/>
    <w:rsid w:val="00CB60B7"/>
    <w:rsid w:val="00CC0582"/>
    <w:rsid w:val="00CC4845"/>
    <w:rsid w:val="00CE5168"/>
    <w:rsid w:val="00CF216C"/>
    <w:rsid w:val="00D00B8F"/>
    <w:rsid w:val="00D10F15"/>
    <w:rsid w:val="00D16859"/>
    <w:rsid w:val="00D16FA5"/>
    <w:rsid w:val="00D23242"/>
    <w:rsid w:val="00D23F24"/>
    <w:rsid w:val="00D3004A"/>
    <w:rsid w:val="00D30495"/>
    <w:rsid w:val="00D426E7"/>
    <w:rsid w:val="00D458BF"/>
    <w:rsid w:val="00D50DFF"/>
    <w:rsid w:val="00D73726"/>
    <w:rsid w:val="00D743B5"/>
    <w:rsid w:val="00D76199"/>
    <w:rsid w:val="00D83AE8"/>
    <w:rsid w:val="00D8467C"/>
    <w:rsid w:val="00D8526B"/>
    <w:rsid w:val="00D90641"/>
    <w:rsid w:val="00DA49DD"/>
    <w:rsid w:val="00DA60AF"/>
    <w:rsid w:val="00DA64E1"/>
    <w:rsid w:val="00DA7065"/>
    <w:rsid w:val="00DB319B"/>
    <w:rsid w:val="00DD61BB"/>
    <w:rsid w:val="00DE5A73"/>
    <w:rsid w:val="00DE66D7"/>
    <w:rsid w:val="00DF0ABD"/>
    <w:rsid w:val="00DF1D34"/>
    <w:rsid w:val="00DF3816"/>
    <w:rsid w:val="00DF7558"/>
    <w:rsid w:val="00DF7C94"/>
    <w:rsid w:val="00E00D81"/>
    <w:rsid w:val="00E25EC3"/>
    <w:rsid w:val="00E34B31"/>
    <w:rsid w:val="00E4770B"/>
    <w:rsid w:val="00E64BE4"/>
    <w:rsid w:val="00E703C1"/>
    <w:rsid w:val="00E72567"/>
    <w:rsid w:val="00E77FDA"/>
    <w:rsid w:val="00E8031F"/>
    <w:rsid w:val="00E8035A"/>
    <w:rsid w:val="00E828AE"/>
    <w:rsid w:val="00E8306C"/>
    <w:rsid w:val="00E87944"/>
    <w:rsid w:val="00E919FE"/>
    <w:rsid w:val="00E921A7"/>
    <w:rsid w:val="00E93DAD"/>
    <w:rsid w:val="00EB41AE"/>
    <w:rsid w:val="00EB7B3D"/>
    <w:rsid w:val="00ED7391"/>
    <w:rsid w:val="00EE27B8"/>
    <w:rsid w:val="00EE4722"/>
    <w:rsid w:val="00EE7288"/>
    <w:rsid w:val="00EF08D8"/>
    <w:rsid w:val="00EF6D5B"/>
    <w:rsid w:val="00F00447"/>
    <w:rsid w:val="00F01AE9"/>
    <w:rsid w:val="00F063C8"/>
    <w:rsid w:val="00F32E3B"/>
    <w:rsid w:val="00F33303"/>
    <w:rsid w:val="00F3334E"/>
    <w:rsid w:val="00F35399"/>
    <w:rsid w:val="00F44907"/>
    <w:rsid w:val="00F450EE"/>
    <w:rsid w:val="00F47B93"/>
    <w:rsid w:val="00F53162"/>
    <w:rsid w:val="00F5616D"/>
    <w:rsid w:val="00F645D5"/>
    <w:rsid w:val="00F818FD"/>
    <w:rsid w:val="00F85595"/>
    <w:rsid w:val="00F8779A"/>
    <w:rsid w:val="00F87C23"/>
    <w:rsid w:val="00F91680"/>
    <w:rsid w:val="00FA2A3B"/>
    <w:rsid w:val="00FB47E6"/>
    <w:rsid w:val="00FB5A75"/>
    <w:rsid w:val="00FC398C"/>
    <w:rsid w:val="00FC3AFB"/>
    <w:rsid w:val="00FC6C3D"/>
    <w:rsid w:val="00FD01AA"/>
    <w:rsid w:val="00FE4E86"/>
    <w:rsid w:val="00FF43C3"/>
    <w:rsid w:val="01FD5F42"/>
    <w:rsid w:val="02054E39"/>
    <w:rsid w:val="02145195"/>
    <w:rsid w:val="021827A5"/>
    <w:rsid w:val="021A27AB"/>
    <w:rsid w:val="02427F54"/>
    <w:rsid w:val="02641C78"/>
    <w:rsid w:val="02816CCE"/>
    <w:rsid w:val="029F7154"/>
    <w:rsid w:val="02A824AD"/>
    <w:rsid w:val="02AF383B"/>
    <w:rsid w:val="02C80459"/>
    <w:rsid w:val="02C941D1"/>
    <w:rsid w:val="02D917F0"/>
    <w:rsid w:val="02DC3C61"/>
    <w:rsid w:val="03261624"/>
    <w:rsid w:val="03345AEF"/>
    <w:rsid w:val="034D4E02"/>
    <w:rsid w:val="035241C7"/>
    <w:rsid w:val="03595555"/>
    <w:rsid w:val="03863E70"/>
    <w:rsid w:val="03AA23C3"/>
    <w:rsid w:val="03B94246"/>
    <w:rsid w:val="03C52BEB"/>
    <w:rsid w:val="03D673E3"/>
    <w:rsid w:val="03E07A24"/>
    <w:rsid w:val="04074FB1"/>
    <w:rsid w:val="041B646A"/>
    <w:rsid w:val="041B6CAE"/>
    <w:rsid w:val="043778C3"/>
    <w:rsid w:val="04387415"/>
    <w:rsid w:val="043F0BEF"/>
    <w:rsid w:val="043F299D"/>
    <w:rsid w:val="04AF1BB9"/>
    <w:rsid w:val="04B30C95"/>
    <w:rsid w:val="04BF3029"/>
    <w:rsid w:val="04E35A1E"/>
    <w:rsid w:val="04E57E5F"/>
    <w:rsid w:val="04FF3EDA"/>
    <w:rsid w:val="050F6813"/>
    <w:rsid w:val="051A0D14"/>
    <w:rsid w:val="051E2198"/>
    <w:rsid w:val="051E6A56"/>
    <w:rsid w:val="052851DF"/>
    <w:rsid w:val="053022E6"/>
    <w:rsid w:val="05613F3D"/>
    <w:rsid w:val="05726DA2"/>
    <w:rsid w:val="058057C6"/>
    <w:rsid w:val="058F1340"/>
    <w:rsid w:val="05900FD6"/>
    <w:rsid w:val="05A21435"/>
    <w:rsid w:val="05C649F8"/>
    <w:rsid w:val="05C75B8C"/>
    <w:rsid w:val="05C869C2"/>
    <w:rsid w:val="05D244A8"/>
    <w:rsid w:val="05DC4EA1"/>
    <w:rsid w:val="05DD246D"/>
    <w:rsid w:val="05E05ABA"/>
    <w:rsid w:val="065F0D96"/>
    <w:rsid w:val="06625228"/>
    <w:rsid w:val="069D39AB"/>
    <w:rsid w:val="06AD62E4"/>
    <w:rsid w:val="06B238FA"/>
    <w:rsid w:val="06C90782"/>
    <w:rsid w:val="06CB49BC"/>
    <w:rsid w:val="06DE3B4B"/>
    <w:rsid w:val="06E65352"/>
    <w:rsid w:val="06EB6E0C"/>
    <w:rsid w:val="06F2019A"/>
    <w:rsid w:val="06F82C62"/>
    <w:rsid w:val="070C28DE"/>
    <w:rsid w:val="070E6657"/>
    <w:rsid w:val="07117EF5"/>
    <w:rsid w:val="073562D9"/>
    <w:rsid w:val="07436660"/>
    <w:rsid w:val="0755A66E"/>
    <w:rsid w:val="07666493"/>
    <w:rsid w:val="076D5A73"/>
    <w:rsid w:val="077010BF"/>
    <w:rsid w:val="07773341"/>
    <w:rsid w:val="077C1812"/>
    <w:rsid w:val="07A31495"/>
    <w:rsid w:val="07AC4D73"/>
    <w:rsid w:val="07E31891"/>
    <w:rsid w:val="07E55609"/>
    <w:rsid w:val="08057A5A"/>
    <w:rsid w:val="081F6A2B"/>
    <w:rsid w:val="082779D0"/>
    <w:rsid w:val="08346591"/>
    <w:rsid w:val="084E593B"/>
    <w:rsid w:val="0869623A"/>
    <w:rsid w:val="0870581B"/>
    <w:rsid w:val="088F37C7"/>
    <w:rsid w:val="08B84ACC"/>
    <w:rsid w:val="08D062B9"/>
    <w:rsid w:val="08D631A4"/>
    <w:rsid w:val="08EB4EA1"/>
    <w:rsid w:val="08F85810"/>
    <w:rsid w:val="09376339"/>
    <w:rsid w:val="09903C9B"/>
    <w:rsid w:val="099F7A3A"/>
    <w:rsid w:val="09A34265"/>
    <w:rsid w:val="09A45050"/>
    <w:rsid w:val="09A6701A"/>
    <w:rsid w:val="09CB4CD3"/>
    <w:rsid w:val="09D26061"/>
    <w:rsid w:val="09D73678"/>
    <w:rsid w:val="09D90354"/>
    <w:rsid w:val="09D93A7D"/>
    <w:rsid w:val="0A0F1D09"/>
    <w:rsid w:val="0A23066B"/>
    <w:rsid w:val="0A29106A"/>
    <w:rsid w:val="0A44050A"/>
    <w:rsid w:val="0A4A3E4A"/>
    <w:rsid w:val="0A59408D"/>
    <w:rsid w:val="0A60366D"/>
    <w:rsid w:val="0A816876"/>
    <w:rsid w:val="0A821835"/>
    <w:rsid w:val="0ABD461B"/>
    <w:rsid w:val="0AE222D4"/>
    <w:rsid w:val="0AEC6CAF"/>
    <w:rsid w:val="0AFC15E8"/>
    <w:rsid w:val="0AFD62FB"/>
    <w:rsid w:val="0AFE5564"/>
    <w:rsid w:val="0B04049C"/>
    <w:rsid w:val="0B0646FA"/>
    <w:rsid w:val="0B065FC2"/>
    <w:rsid w:val="0B192EB8"/>
    <w:rsid w:val="0B1A7CC0"/>
    <w:rsid w:val="0B2823DD"/>
    <w:rsid w:val="0B422D73"/>
    <w:rsid w:val="0B692851"/>
    <w:rsid w:val="0B7E024F"/>
    <w:rsid w:val="0B882E7B"/>
    <w:rsid w:val="0B896BF3"/>
    <w:rsid w:val="0B8B6B46"/>
    <w:rsid w:val="0B9B6894"/>
    <w:rsid w:val="0B9D61FB"/>
    <w:rsid w:val="0BBC750B"/>
    <w:rsid w:val="0BD87233"/>
    <w:rsid w:val="0BFB3656"/>
    <w:rsid w:val="0C0727E4"/>
    <w:rsid w:val="0C1110C3"/>
    <w:rsid w:val="0C177D5B"/>
    <w:rsid w:val="0C2801BA"/>
    <w:rsid w:val="0C30706F"/>
    <w:rsid w:val="0C3E178C"/>
    <w:rsid w:val="0C476893"/>
    <w:rsid w:val="0C4A6383"/>
    <w:rsid w:val="0C7D3CE3"/>
    <w:rsid w:val="0C8F023A"/>
    <w:rsid w:val="0C9B273A"/>
    <w:rsid w:val="0CA75583"/>
    <w:rsid w:val="0CA84E57"/>
    <w:rsid w:val="0CAA6E21"/>
    <w:rsid w:val="0CAD06C0"/>
    <w:rsid w:val="0CB67574"/>
    <w:rsid w:val="0CC31C91"/>
    <w:rsid w:val="0CCE2B10"/>
    <w:rsid w:val="0CD67C16"/>
    <w:rsid w:val="0CDC16FF"/>
    <w:rsid w:val="0CDD52A8"/>
    <w:rsid w:val="0CE642FD"/>
    <w:rsid w:val="0D093B48"/>
    <w:rsid w:val="0D0C634F"/>
    <w:rsid w:val="0D2F64E3"/>
    <w:rsid w:val="0D444B80"/>
    <w:rsid w:val="0D5079C9"/>
    <w:rsid w:val="0D533015"/>
    <w:rsid w:val="0D6F03F4"/>
    <w:rsid w:val="0D8E04F1"/>
    <w:rsid w:val="0D95362E"/>
    <w:rsid w:val="0D9773A6"/>
    <w:rsid w:val="0DD405FA"/>
    <w:rsid w:val="0DF5231E"/>
    <w:rsid w:val="0E124C7E"/>
    <w:rsid w:val="0E194F31"/>
    <w:rsid w:val="0E3D4D49"/>
    <w:rsid w:val="0E415563"/>
    <w:rsid w:val="0E462B7A"/>
    <w:rsid w:val="0E6574A4"/>
    <w:rsid w:val="0E924011"/>
    <w:rsid w:val="0EB934CB"/>
    <w:rsid w:val="0EDC703A"/>
    <w:rsid w:val="0EE04D7C"/>
    <w:rsid w:val="0EF44384"/>
    <w:rsid w:val="0EF826DC"/>
    <w:rsid w:val="0EFB3583"/>
    <w:rsid w:val="0F056591"/>
    <w:rsid w:val="0F130CAE"/>
    <w:rsid w:val="0F184516"/>
    <w:rsid w:val="0F2033CB"/>
    <w:rsid w:val="0F225395"/>
    <w:rsid w:val="0F44355D"/>
    <w:rsid w:val="0F4F5A5E"/>
    <w:rsid w:val="0F5A4B2F"/>
    <w:rsid w:val="0F6A2898"/>
    <w:rsid w:val="0F711E78"/>
    <w:rsid w:val="0F76123D"/>
    <w:rsid w:val="0F7D25CB"/>
    <w:rsid w:val="0F8120BC"/>
    <w:rsid w:val="0F9718DF"/>
    <w:rsid w:val="0FA638D0"/>
    <w:rsid w:val="0FB56209"/>
    <w:rsid w:val="0FF02D9D"/>
    <w:rsid w:val="104C5959"/>
    <w:rsid w:val="10576C35"/>
    <w:rsid w:val="10616317"/>
    <w:rsid w:val="10811E74"/>
    <w:rsid w:val="108A1444"/>
    <w:rsid w:val="1095271D"/>
    <w:rsid w:val="10A55A69"/>
    <w:rsid w:val="10AA3690"/>
    <w:rsid w:val="10FA2C0C"/>
    <w:rsid w:val="11020FDA"/>
    <w:rsid w:val="111B27FB"/>
    <w:rsid w:val="111E3477"/>
    <w:rsid w:val="112847B9"/>
    <w:rsid w:val="113118BF"/>
    <w:rsid w:val="1131366D"/>
    <w:rsid w:val="11366ED6"/>
    <w:rsid w:val="114333A1"/>
    <w:rsid w:val="11454AFE"/>
    <w:rsid w:val="11731ED8"/>
    <w:rsid w:val="11834FC5"/>
    <w:rsid w:val="11AE2F10"/>
    <w:rsid w:val="11B12A00"/>
    <w:rsid w:val="11BC6517"/>
    <w:rsid w:val="11E06E41"/>
    <w:rsid w:val="11E903EC"/>
    <w:rsid w:val="11ED566F"/>
    <w:rsid w:val="11F72B09"/>
    <w:rsid w:val="12080872"/>
    <w:rsid w:val="120F7DA9"/>
    <w:rsid w:val="12176D07"/>
    <w:rsid w:val="12251997"/>
    <w:rsid w:val="1226519C"/>
    <w:rsid w:val="12333415"/>
    <w:rsid w:val="124C16CC"/>
    <w:rsid w:val="12524142"/>
    <w:rsid w:val="129E40C9"/>
    <w:rsid w:val="12B502CE"/>
    <w:rsid w:val="12CA3D79"/>
    <w:rsid w:val="12F72695"/>
    <w:rsid w:val="130A23C8"/>
    <w:rsid w:val="130C4392"/>
    <w:rsid w:val="13155288"/>
    <w:rsid w:val="131B45D5"/>
    <w:rsid w:val="13294F44"/>
    <w:rsid w:val="132E255A"/>
    <w:rsid w:val="13497F22"/>
    <w:rsid w:val="13531FC1"/>
    <w:rsid w:val="13653AA2"/>
    <w:rsid w:val="136F4921"/>
    <w:rsid w:val="13734411"/>
    <w:rsid w:val="13767A5D"/>
    <w:rsid w:val="13AF2F6F"/>
    <w:rsid w:val="13D12EE6"/>
    <w:rsid w:val="13E1581F"/>
    <w:rsid w:val="13F53078"/>
    <w:rsid w:val="141F0531"/>
    <w:rsid w:val="145558C5"/>
    <w:rsid w:val="145E4453"/>
    <w:rsid w:val="146B333A"/>
    <w:rsid w:val="146C7CA8"/>
    <w:rsid w:val="1481490C"/>
    <w:rsid w:val="149A3C1F"/>
    <w:rsid w:val="149F2FE4"/>
    <w:rsid w:val="14BF5434"/>
    <w:rsid w:val="14D56A06"/>
    <w:rsid w:val="15003A82"/>
    <w:rsid w:val="150572EB"/>
    <w:rsid w:val="150A66AF"/>
    <w:rsid w:val="152D05F0"/>
    <w:rsid w:val="152E4A94"/>
    <w:rsid w:val="153B4ABB"/>
    <w:rsid w:val="153D4CD7"/>
    <w:rsid w:val="155B6F0B"/>
    <w:rsid w:val="155D0C2B"/>
    <w:rsid w:val="15763D45"/>
    <w:rsid w:val="158E72E0"/>
    <w:rsid w:val="15925237"/>
    <w:rsid w:val="159E329B"/>
    <w:rsid w:val="15A9411A"/>
    <w:rsid w:val="15AC3C0A"/>
    <w:rsid w:val="15C17E18"/>
    <w:rsid w:val="15C9656A"/>
    <w:rsid w:val="15CA0C03"/>
    <w:rsid w:val="15D97860"/>
    <w:rsid w:val="15ED4701"/>
    <w:rsid w:val="162D27B7"/>
    <w:rsid w:val="167F4E7B"/>
    <w:rsid w:val="168626AD"/>
    <w:rsid w:val="16A3369E"/>
    <w:rsid w:val="16F77107"/>
    <w:rsid w:val="17033ECD"/>
    <w:rsid w:val="170E337C"/>
    <w:rsid w:val="172872C1"/>
    <w:rsid w:val="175E7186"/>
    <w:rsid w:val="17773DA4"/>
    <w:rsid w:val="177A1C19"/>
    <w:rsid w:val="178B40C0"/>
    <w:rsid w:val="17A27073"/>
    <w:rsid w:val="17BD3EAD"/>
    <w:rsid w:val="17F57981"/>
    <w:rsid w:val="17FFC110"/>
    <w:rsid w:val="18090EA0"/>
    <w:rsid w:val="1809601B"/>
    <w:rsid w:val="180F222F"/>
    <w:rsid w:val="18267CA4"/>
    <w:rsid w:val="18550589"/>
    <w:rsid w:val="18552337"/>
    <w:rsid w:val="185760AF"/>
    <w:rsid w:val="185F6D12"/>
    <w:rsid w:val="18745D12"/>
    <w:rsid w:val="189270E7"/>
    <w:rsid w:val="18BE612E"/>
    <w:rsid w:val="18C354F3"/>
    <w:rsid w:val="18D00879"/>
    <w:rsid w:val="18F27B86"/>
    <w:rsid w:val="195D1ADE"/>
    <w:rsid w:val="19963CC1"/>
    <w:rsid w:val="19996254"/>
    <w:rsid w:val="199C5D44"/>
    <w:rsid w:val="19A8293B"/>
    <w:rsid w:val="19B23480"/>
    <w:rsid w:val="19B7492C"/>
    <w:rsid w:val="19EFE9A8"/>
    <w:rsid w:val="1A0538E9"/>
    <w:rsid w:val="1A121B15"/>
    <w:rsid w:val="1A1E49AB"/>
    <w:rsid w:val="1A1F2117"/>
    <w:rsid w:val="1A2C531A"/>
    <w:rsid w:val="1A69712D"/>
    <w:rsid w:val="1A845156"/>
    <w:rsid w:val="1A943AA6"/>
    <w:rsid w:val="1AC64E46"/>
    <w:rsid w:val="1AD0039B"/>
    <w:rsid w:val="1ADE4866"/>
    <w:rsid w:val="1B171B26"/>
    <w:rsid w:val="1B1A1616"/>
    <w:rsid w:val="1B1C713C"/>
    <w:rsid w:val="1B3A5814"/>
    <w:rsid w:val="1B3E5305"/>
    <w:rsid w:val="1B46240B"/>
    <w:rsid w:val="1B4B17D0"/>
    <w:rsid w:val="1B55264E"/>
    <w:rsid w:val="1B7E1BA5"/>
    <w:rsid w:val="1B8A054A"/>
    <w:rsid w:val="1B944F25"/>
    <w:rsid w:val="1B9F1506"/>
    <w:rsid w:val="1BA84E74"/>
    <w:rsid w:val="1BA86144"/>
    <w:rsid w:val="1BAA15EE"/>
    <w:rsid w:val="1BB11F7A"/>
    <w:rsid w:val="1BB36401"/>
    <w:rsid w:val="1BEF4851"/>
    <w:rsid w:val="1BF110CA"/>
    <w:rsid w:val="1BF56A73"/>
    <w:rsid w:val="1C444B9D"/>
    <w:rsid w:val="1C536B8E"/>
    <w:rsid w:val="1C56667E"/>
    <w:rsid w:val="1C625023"/>
    <w:rsid w:val="1C771F9A"/>
    <w:rsid w:val="1C7B4336"/>
    <w:rsid w:val="1C9F6277"/>
    <w:rsid w:val="1CB6711D"/>
    <w:rsid w:val="1CC655B2"/>
    <w:rsid w:val="1CC7757C"/>
    <w:rsid w:val="1CE26164"/>
    <w:rsid w:val="1CF07340"/>
    <w:rsid w:val="1D063C00"/>
    <w:rsid w:val="1D3E0D00"/>
    <w:rsid w:val="1D515296"/>
    <w:rsid w:val="1D74435A"/>
    <w:rsid w:val="1D976F4E"/>
    <w:rsid w:val="1DC76601"/>
    <w:rsid w:val="1DE823FA"/>
    <w:rsid w:val="1E3E561C"/>
    <w:rsid w:val="1E4A2212"/>
    <w:rsid w:val="1E674B72"/>
    <w:rsid w:val="1E8361A2"/>
    <w:rsid w:val="1E8F43B0"/>
    <w:rsid w:val="1E9B392A"/>
    <w:rsid w:val="1EAA2CB1"/>
    <w:rsid w:val="1EB42688"/>
    <w:rsid w:val="1EBA1146"/>
    <w:rsid w:val="1ED63AA6"/>
    <w:rsid w:val="1F036BC8"/>
    <w:rsid w:val="1F100D66"/>
    <w:rsid w:val="1F291E28"/>
    <w:rsid w:val="1F2D7DF1"/>
    <w:rsid w:val="1F3802BD"/>
    <w:rsid w:val="1F4A49B2"/>
    <w:rsid w:val="1F524DB7"/>
    <w:rsid w:val="1F550E6F"/>
    <w:rsid w:val="1F671582"/>
    <w:rsid w:val="1F6966C8"/>
    <w:rsid w:val="1F6D440A"/>
    <w:rsid w:val="1F6DBB02"/>
    <w:rsid w:val="1F925C1F"/>
    <w:rsid w:val="1F980D5B"/>
    <w:rsid w:val="1F9E1EB6"/>
    <w:rsid w:val="1FB262C1"/>
    <w:rsid w:val="1FC41B50"/>
    <w:rsid w:val="1FDE1F85"/>
    <w:rsid w:val="1FEA19E8"/>
    <w:rsid w:val="1FEB6605"/>
    <w:rsid w:val="1FED0DB4"/>
    <w:rsid w:val="2000527E"/>
    <w:rsid w:val="20020548"/>
    <w:rsid w:val="202076CF"/>
    <w:rsid w:val="20216FA3"/>
    <w:rsid w:val="20234AC9"/>
    <w:rsid w:val="20A025BE"/>
    <w:rsid w:val="20A83220"/>
    <w:rsid w:val="20AA343C"/>
    <w:rsid w:val="20B147CB"/>
    <w:rsid w:val="20BC20AE"/>
    <w:rsid w:val="20CA6559"/>
    <w:rsid w:val="20DD736E"/>
    <w:rsid w:val="20E04BCA"/>
    <w:rsid w:val="2120552D"/>
    <w:rsid w:val="21274A8D"/>
    <w:rsid w:val="212E1977"/>
    <w:rsid w:val="216C7669"/>
    <w:rsid w:val="218E7B03"/>
    <w:rsid w:val="21902632"/>
    <w:rsid w:val="219519F6"/>
    <w:rsid w:val="21977506"/>
    <w:rsid w:val="21C978F2"/>
    <w:rsid w:val="21E76F54"/>
    <w:rsid w:val="21EC6558"/>
    <w:rsid w:val="21FE134A"/>
    <w:rsid w:val="22174B37"/>
    <w:rsid w:val="22327245"/>
    <w:rsid w:val="22370B39"/>
    <w:rsid w:val="22456F79"/>
    <w:rsid w:val="22723AE6"/>
    <w:rsid w:val="22852710"/>
    <w:rsid w:val="229E0D7F"/>
    <w:rsid w:val="22A939AB"/>
    <w:rsid w:val="22B64134"/>
    <w:rsid w:val="22C407E5"/>
    <w:rsid w:val="22D24584"/>
    <w:rsid w:val="22DD5403"/>
    <w:rsid w:val="22FD5AA5"/>
    <w:rsid w:val="230B6414"/>
    <w:rsid w:val="230D51C2"/>
    <w:rsid w:val="232B3AF7"/>
    <w:rsid w:val="23333275"/>
    <w:rsid w:val="233D3D5B"/>
    <w:rsid w:val="2346744C"/>
    <w:rsid w:val="23652F67"/>
    <w:rsid w:val="23761A36"/>
    <w:rsid w:val="237F5DD2"/>
    <w:rsid w:val="238E2BA1"/>
    <w:rsid w:val="23A423C5"/>
    <w:rsid w:val="23B24AE2"/>
    <w:rsid w:val="23C63481"/>
    <w:rsid w:val="23F64669"/>
    <w:rsid w:val="24064BC6"/>
    <w:rsid w:val="24101808"/>
    <w:rsid w:val="241237D2"/>
    <w:rsid w:val="24294678"/>
    <w:rsid w:val="244F40DF"/>
    <w:rsid w:val="24547947"/>
    <w:rsid w:val="246A53BC"/>
    <w:rsid w:val="246D0A09"/>
    <w:rsid w:val="2472490D"/>
    <w:rsid w:val="249917FE"/>
    <w:rsid w:val="249935AC"/>
    <w:rsid w:val="24A02316"/>
    <w:rsid w:val="24C0322E"/>
    <w:rsid w:val="24C95CAB"/>
    <w:rsid w:val="2503311B"/>
    <w:rsid w:val="25207829"/>
    <w:rsid w:val="25292B82"/>
    <w:rsid w:val="253F4153"/>
    <w:rsid w:val="25461985"/>
    <w:rsid w:val="257162D7"/>
    <w:rsid w:val="259D531E"/>
    <w:rsid w:val="25B06DFF"/>
    <w:rsid w:val="25B13A45"/>
    <w:rsid w:val="25FA5E65"/>
    <w:rsid w:val="25FC2044"/>
    <w:rsid w:val="26190E48"/>
    <w:rsid w:val="2629095F"/>
    <w:rsid w:val="262F7A52"/>
    <w:rsid w:val="26301CEE"/>
    <w:rsid w:val="263C0693"/>
    <w:rsid w:val="26445799"/>
    <w:rsid w:val="268D5392"/>
    <w:rsid w:val="26A12BEB"/>
    <w:rsid w:val="26AB75C6"/>
    <w:rsid w:val="26B50445"/>
    <w:rsid w:val="26BE72FA"/>
    <w:rsid w:val="26D533C7"/>
    <w:rsid w:val="26FA1706"/>
    <w:rsid w:val="27335A2C"/>
    <w:rsid w:val="27400656"/>
    <w:rsid w:val="274459DA"/>
    <w:rsid w:val="2745789D"/>
    <w:rsid w:val="277976C4"/>
    <w:rsid w:val="277D5407"/>
    <w:rsid w:val="27870033"/>
    <w:rsid w:val="27A110F5"/>
    <w:rsid w:val="27A26C1B"/>
    <w:rsid w:val="27A97FAA"/>
    <w:rsid w:val="27B5694E"/>
    <w:rsid w:val="27D3D030"/>
    <w:rsid w:val="27E05A24"/>
    <w:rsid w:val="27E86D24"/>
    <w:rsid w:val="28243AD4"/>
    <w:rsid w:val="28247630"/>
    <w:rsid w:val="28355CE1"/>
    <w:rsid w:val="283A6824"/>
    <w:rsid w:val="283A6E54"/>
    <w:rsid w:val="284101E2"/>
    <w:rsid w:val="28421235"/>
    <w:rsid w:val="28447CD2"/>
    <w:rsid w:val="285D2B42"/>
    <w:rsid w:val="286454B7"/>
    <w:rsid w:val="287B7B98"/>
    <w:rsid w:val="287C309D"/>
    <w:rsid w:val="288E0F4E"/>
    <w:rsid w:val="28920A3E"/>
    <w:rsid w:val="28991DCC"/>
    <w:rsid w:val="289F3D45"/>
    <w:rsid w:val="28C52BC1"/>
    <w:rsid w:val="28C826B1"/>
    <w:rsid w:val="28EA2628"/>
    <w:rsid w:val="28F251D8"/>
    <w:rsid w:val="293D309F"/>
    <w:rsid w:val="29437F8A"/>
    <w:rsid w:val="29521EFB"/>
    <w:rsid w:val="29626696"/>
    <w:rsid w:val="296C52D4"/>
    <w:rsid w:val="29833596"/>
    <w:rsid w:val="298E56A9"/>
    <w:rsid w:val="299B6018"/>
    <w:rsid w:val="299F31F6"/>
    <w:rsid w:val="29B570DA"/>
    <w:rsid w:val="29BD5F8E"/>
    <w:rsid w:val="29CB06AB"/>
    <w:rsid w:val="29CE5AA6"/>
    <w:rsid w:val="29DE1A40"/>
    <w:rsid w:val="29F23E8A"/>
    <w:rsid w:val="29F338D8"/>
    <w:rsid w:val="29F51284"/>
    <w:rsid w:val="29FA2D3E"/>
    <w:rsid w:val="2A0E0B36"/>
    <w:rsid w:val="2A1F09F7"/>
    <w:rsid w:val="2A28013C"/>
    <w:rsid w:val="2A3B4CF9"/>
    <w:rsid w:val="2A4E6BE6"/>
    <w:rsid w:val="2A7214C5"/>
    <w:rsid w:val="2A791A7E"/>
    <w:rsid w:val="2A8F1EBF"/>
    <w:rsid w:val="2A952A67"/>
    <w:rsid w:val="2AA075F4"/>
    <w:rsid w:val="2AB070B1"/>
    <w:rsid w:val="2AD43590"/>
    <w:rsid w:val="2AF754D0"/>
    <w:rsid w:val="2AFA0B1C"/>
    <w:rsid w:val="2B0D4CF3"/>
    <w:rsid w:val="2B2362C5"/>
    <w:rsid w:val="2B326508"/>
    <w:rsid w:val="2B5B780D"/>
    <w:rsid w:val="2B626DED"/>
    <w:rsid w:val="2B7E34FB"/>
    <w:rsid w:val="2B823C4A"/>
    <w:rsid w:val="2B977B28"/>
    <w:rsid w:val="2B98280F"/>
    <w:rsid w:val="2B9D6077"/>
    <w:rsid w:val="2BC27EEC"/>
    <w:rsid w:val="2C0C1DAF"/>
    <w:rsid w:val="2C210A56"/>
    <w:rsid w:val="2C424529"/>
    <w:rsid w:val="2C5D1363"/>
    <w:rsid w:val="2C6426F1"/>
    <w:rsid w:val="2C6E531E"/>
    <w:rsid w:val="2C7A3CC3"/>
    <w:rsid w:val="2C9805ED"/>
    <w:rsid w:val="2C9C259E"/>
    <w:rsid w:val="2CCD64E8"/>
    <w:rsid w:val="2CD86C3B"/>
    <w:rsid w:val="2CE11F94"/>
    <w:rsid w:val="2CF0667B"/>
    <w:rsid w:val="2D0634AE"/>
    <w:rsid w:val="2D1660E1"/>
    <w:rsid w:val="2D19172E"/>
    <w:rsid w:val="2D21575B"/>
    <w:rsid w:val="2D3B5B48"/>
    <w:rsid w:val="2D3D2872"/>
    <w:rsid w:val="2D517119"/>
    <w:rsid w:val="2D5B74A2"/>
    <w:rsid w:val="2D7758D2"/>
    <w:rsid w:val="2DA059AB"/>
    <w:rsid w:val="2DA27975"/>
    <w:rsid w:val="2DA74F8B"/>
    <w:rsid w:val="2DDA097C"/>
    <w:rsid w:val="2DE61DFA"/>
    <w:rsid w:val="2DE735DA"/>
    <w:rsid w:val="2DF81343"/>
    <w:rsid w:val="2DFB7085"/>
    <w:rsid w:val="2E01423D"/>
    <w:rsid w:val="2E210D34"/>
    <w:rsid w:val="2E5026D4"/>
    <w:rsid w:val="2E6966E5"/>
    <w:rsid w:val="2E933762"/>
    <w:rsid w:val="2E9B5BE0"/>
    <w:rsid w:val="2EA72D69"/>
    <w:rsid w:val="2EA8720D"/>
    <w:rsid w:val="2ED784A1"/>
    <w:rsid w:val="2EE6563F"/>
    <w:rsid w:val="2EED3A12"/>
    <w:rsid w:val="2EF04B1B"/>
    <w:rsid w:val="2F06651E"/>
    <w:rsid w:val="2F155F25"/>
    <w:rsid w:val="2F2820FC"/>
    <w:rsid w:val="2F356F3E"/>
    <w:rsid w:val="2F391C13"/>
    <w:rsid w:val="2F3F11F4"/>
    <w:rsid w:val="2F482F9E"/>
    <w:rsid w:val="2F634EE2"/>
    <w:rsid w:val="2F950E14"/>
    <w:rsid w:val="2FDB53C0"/>
    <w:rsid w:val="2FDFFFD3"/>
    <w:rsid w:val="2FF34047"/>
    <w:rsid w:val="30202DD3"/>
    <w:rsid w:val="302058CB"/>
    <w:rsid w:val="3022262C"/>
    <w:rsid w:val="30224D9D"/>
    <w:rsid w:val="3034687E"/>
    <w:rsid w:val="30466CDD"/>
    <w:rsid w:val="306058C5"/>
    <w:rsid w:val="30874C00"/>
    <w:rsid w:val="309C4B4F"/>
    <w:rsid w:val="30A05CC2"/>
    <w:rsid w:val="30C15C2C"/>
    <w:rsid w:val="30C23ADA"/>
    <w:rsid w:val="30C23E8A"/>
    <w:rsid w:val="30D2349F"/>
    <w:rsid w:val="30DC13F0"/>
    <w:rsid w:val="31101099"/>
    <w:rsid w:val="31327262"/>
    <w:rsid w:val="31556AAC"/>
    <w:rsid w:val="315947EF"/>
    <w:rsid w:val="31604053"/>
    <w:rsid w:val="316867E0"/>
    <w:rsid w:val="319F5F79"/>
    <w:rsid w:val="31A33CBC"/>
    <w:rsid w:val="31A46759"/>
    <w:rsid w:val="31B25CAD"/>
    <w:rsid w:val="31B56C44"/>
    <w:rsid w:val="31C559E0"/>
    <w:rsid w:val="31D71BB7"/>
    <w:rsid w:val="31EFB5EC"/>
    <w:rsid w:val="32024E86"/>
    <w:rsid w:val="321626E0"/>
    <w:rsid w:val="321B7CF6"/>
    <w:rsid w:val="32544FB6"/>
    <w:rsid w:val="32611D42"/>
    <w:rsid w:val="326A3AC0"/>
    <w:rsid w:val="3276317E"/>
    <w:rsid w:val="329D695D"/>
    <w:rsid w:val="32BD2B5B"/>
    <w:rsid w:val="32D22AAA"/>
    <w:rsid w:val="32D3237F"/>
    <w:rsid w:val="32DF2AD1"/>
    <w:rsid w:val="32EB1476"/>
    <w:rsid w:val="32EB591A"/>
    <w:rsid w:val="32F37D51"/>
    <w:rsid w:val="32FD5D76"/>
    <w:rsid w:val="3307027A"/>
    <w:rsid w:val="3330157F"/>
    <w:rsid w:val="33661445"/>
    <w:rsid w:val="336851BD"/>
    <w:rsid w:val="33686F6B"/>
    <w:rsid w:val="336F654B"/>
    <w:rsid w:val="337E38A4"/>
    <w:rsid w:val="337F5394"/>
    <w:rsid w:val="339C09C3"/>
    <w:rsid w:val="33C046C3"/>
    <w:rsid w:val="33D20888"/>
    <w:rsid w:val="33F407FF"/>
    <w:rsid w:val="33F56325"/>
    <w:rsid w:val="34060532"/>
    <w:rsid w:val="341744ED"/>
    <w:rsid w:val="341C0DF6"/>
    <w:rsid w:val="341E3ACD"/>
    <w:rsid w:val="34332C6E"/>
    <w:rsid w:val="347D6A46"/>
    <w:rsid w:val="3498562E"/>
    <w:rsid w:val="349A13A6"/>
    <w:rsid w:val="34A02EBF"/>
    <w:rsid w:val="34C93AC9"/>
    <w:rsid w:val="34CF34ED"/>
    <w:rsid w:val="34EC7728"/>
    <w:rsid w:val="34EF1738"/>
    <w:rsid w:val="34F10DC9"/>
    <w:rsid w:val="34F16990"/>
    <w:rsid w:val="35223149"/>
    <w:rsid w:val="352944D8"/>
    <w:rsid w:val="35590355"/>
    <w:rsid w:val="356D0868"/>
    <w:rsid w:val="356F6F7E"/>
    <w:rsid w:val="357C1742"/>
    <w:rsid w:val="35831E3A"/>
    <w:rsid w:val="3589141A"/>
    <w:rsid w:val="35A87AF3"/>
    <w:rsid w:val="35B24E79"/>
    <w:rsid w:val="35C97A69"/>
    <w:rsid w:val="35E36D7D"/>
    <w:rsid w:val="360C62D3"/>
    <w:rsid w:val="361D6B92"/>
    <w:rsid w:val="36280C33"/>
    <w:rsid w:val="36401AD9"/>
    <w:rsid w:val="36694216"/>
    <w:rsid w:val="36696115"/>
    <w:rsid w:val="3679148F"/>
    <w:rsid w:val="367E2601"/>
    <w:rsid w:val="368D6CE8"/>
    <w:rsid w:val="36910587"/>
    <w:rsid w:val="369736C3"/>
    <w:rsid w:val="36A302BA"/>
    <w:rsid w:val="36AB44F2"/>
    <w:rsid w:val="36B8386E"/>
    <w:rsid w:val="36C721FA"/>
    <w:rsid w:val="36ED684B"/>
    <w:rsid w:val="36F62AE0"/>
    <w:rsid w:val="36FB00F6"/>
    <w:rsid w:val="37023232"/>
    <w:rsid w:val="37096FD0"/>
    <w:rsid w:val="37272C99"/>
    <w:rsid w:val="372F04E9"/>
    <w:rsid w:val="375F51C5"/>
    <w:rsid w:val="37751C56"/>
    <w:rsid w:val="37A442EA"/>
    <w:rsid w:val="37C441EB"/>
    <w:rsid w:val="37D270A9"/>
    <w:rsid w:val="37DF5322"/>
    <w:rsid w:val="37E62B54"/>
    <w:rsid w:val="37F647BD"/>
    <w:rsid w:val="38523D46"/>
    <w:rsid w:val="385955B4"/>
    <w:rsid w:val="385C6972"/>
    <w:rsid w:val="386A1F3A"/>
    <w:rsid w:val="386B499E"/>
    <w:rsid w:val="38776BCB"/>
    <w:rsid w:val="38797524"/>
    <w:rsid w:val="387B14EE"/>
    <w:rsid w:val="38871C41"/>
    <w:rsid w:val="388C7258"/>
    <w:rsid w:val="389D0C7A"/>
    <w:rsid w:val="38A24CCD"/>
    <w:rsid w:val="38A81BB8"/>
    <w:rsid w:val="38F90665"/>
    <w:rsid w:val="3925145A"/>
    <w:rsid w:val="3949339B"/>
    <w:rsid w:val="394E6A33"/>
    <w:rsid w:val="39513FFD"/>
    <w:rsid w:val="395D0BF4"/>
    <w:rsid w:val="39882115"/>
    <w:rsid w:val="398C14D9"/>
    <w:rsid w:val="39A64349"/>
    <w:rsid w:val="39DA4DC2"/>
    <w:rsid w:val="39F33306"/>
    <w:rsid w:val="39F8091D"/>
    <w:rsid w:val="3A0579C1"/>
    <w:rsid w:val="3A2257D5"/>
    <w:rsid w:val="3A252801"/>
    <w:rsid w:val="3A2E1AC9"/>
    <w:rsid w:val="3A331955"/>
    <w:rsid w:val="3A5D7777"/>
    <w:rsid w:val="3AB74334"/>
    <w:rsid w:val="3ABD5FAB"/>
    <w:rsid w:val="3ACF78CF"/>
    <w:rsid w:val="3AD44EE6"/>
    <w:rsid w:val="3ADC3D9A"/>
    <w:rsid w:val="3B0512FD"/>
    <w:rsid w:val="3B220A43"/>
    <w:rsid w:val="3B247C1B"/>
    <w:rsid w:val="3B295232"/>
    <w:rsid w:val="3B351E28"/>
    <w:rsid w:val="3B3B4F65"/>
    <w:rsid w:val="3B3D1DAB"/>
    <w:rsid w:val="3B4756B8"/>
    <w:rsid w:val="3B4C6D41"/>
    <w:rsid w:val="3B507D11"/>
    <w:rsid w:val="3B653D90"/>
    <w:rsid w:val="3B895CD0"/>
    <w:rsid w:val="3BB15227"/>
    <w:rsid w:val="3BBB7E54"/>
    <w:rsid w:val="3BBD1E1E"/>
    <w:rsid w:val="3BEB24E7"/>
    <w:rsid w:val="3BF07AFD"/>
    <w:rsid w:val="3BFC64A2"/>
    <w:rsid w:val="3BFE10C8"/>
    <w:rsid w:val="3C0161AE"/>
    <w:rsid w:val="3C0417FB"/>
    <w:rsid w:val="3C0D06AF"/>
    <w:rsid w:val="3C0D4B53"/>
    <w:rsid w:val="3C0E61D6"/>
    <w:rsid w:val="3C4B11D8"/>
    <w:rsid w:val="3C577B7C"/>
    <w:rsid w:val="3C5C4AD8"/>
    <w:rsid w:val="3C6504EB"/>
    <w:rsid w:val="3C771FCD"/>
    <w:rsid w:val="3C8A1D00"/>
    <w:rsid w:val="3C963C48"/>
    <w:rsid w:val="3C991F43"/>
    <w:rsid w:val="3C9E1C4F"/>
    <w:rsid w:val="3CAB1C76"/>
    <w:rsid w:val="3CBA103E"/>
    <w:rsid w:val="3CC05722"/>
    <w:rsid w:val="3CDC4526"/>
    <w:rsid w:val="3CE2379A"/>
    <w:rsid w:val="3CED228F"/>
    <w:rsid w:val="3CFB569D"/>
    <w:rsid w:val="3D380960"/>
    <w:rsid w:val="3D567E34"/>
    <w:rsid w:val="3D673DEF"/>
    <w:rsid w:val="3D714C6E"/>
    <w:rsid w:val="3D7F55DD"/>
    <w:rsid w:val="3D820C29"/>
    <w:rsid w:val="3D873286"/>
    <w:rsid w:val="3D956BAE"/>
    <w:rsid w:val="3D9F17DB"/>
    <w:rsid w:val="3DA908AC"/>
    <w:rsid w:val="3DAA2205"/>
    <w:rsid w:val="3DB17760"/>
    <w:rsid w:val="3DB8289D"/>
    <w:rsid w:val="3DBD7EB3"/>
    <w:rsid w:val="3DDE4DB4"/>
    <w:rsid w:val="3DE931A4"/>
    <w:rsid w:val="3E682515"/>
    <w:rsid w:val="3E7C1B1C"/>
    <w:rsid w:val="3E7CC922"/>
    <w:rsid w:val="3E885AA9"/>
    <w:rsid w:val="3E9B36AB"/>
    <w:rsid w:val="3EB70DA6"/>
    <w:rsid w:val="3EDC25BB"/>
    <w:rsid w:val="3EE659E3"/>
    <w:rsid w:val="3EF618CF"/>
    <w:rsid w:val="3F2F4DE1"/>
    <w:rsid w:val="3F485EA2"/>
    <w:rsid w:val="3F6D68B1"/>
    <w:rsid w:val="3F9B4224"/>
    <w:rsid w:val="3FAB733B"/>
    <w:rsid w:val="3FAC6431"/>
    <w:rsid w:val="3FB5178A"/>
    <w:rsid w:val="3FB86AAD"/>
    <w:rsid w:val="3FBA8796"/>
    <w:rsid w:val="3FC82D0C"/>
    <w:rsid w:val="3FCC0881"/>
    <w:rsid w:val="3FD61AE1"/>
    <w:rsid w:val="3FF43934"/>
    <w:rsid w:val="3FFE7A12"/>
    <w:rsid w:val="3FFF985B"/>
    <w:rsid w:val="40532D51"/>
    <w:rsid w:val="40577D05"/>
    <w:rsid w:val="405A40DF"/>
    <w:rsid w:val="405E3BCF"/>
    <w:rsid w:val="406C497A"/>
    <w:rsid w:val="406D3E12"/>
    <w:rsid w:val="40763B34"/>
    <w:rsid w:val="4081166C"/>
    <w:rsid w:val="409217D2"/>
    <w:rsid w:val="40C15F0C"/>
    <w:rsid w:val="40E33F87"/>
    <w:rsid w:val="40F71911"/>
    <w:rsid w:val="40F77B80"/>
    <w:rsid w:val="412532A9"/>
    <w:rsid w:val="419453CF"/>
    <w:rsid w:val="41AC44C7"/>
    <w:rsid w:val="41B521B1"/>
    <w:rsid w:val="41C932CA"/>
    <w:rsid w:val="41E07784"/>
    <w:rsid w:val="41F61DBD"/>
    <w:rsid w:val="41F92E32"/>
    <w:rsid w:val="42051E29"/>
    <w:rsid w:val="42132798"/>
    <w:rsid w:val="4214206C"/>
    <w:rsid w:val="421502BE"/>
    <w:rsid w:val="42310E70"/>
    <w:rsid w:val="42322470"/>
    <w:rsid w:val="42366486"/>
    <w:rsid w:val="424524DD"/>
    <w:rsid w:val="424E1331"/>
    <w:rsid w:val="42502995"/>
    <w:rsid w:val="425C5EED"/>
    <w:rsid w:val="425F59DD"/>
    <w:rsid w:val="426254CD"/>
    <w:rsid w:val="42700D85"/>
    <w:rsid w:val="42733236"/>
    <w:rsid w:val="427F607F"/>
    <w:rsid w:val="428471F1"/>
    <w:rsid w:val="42B775C7"/>
    <w:rsid w:val="42C4138D"/>
    <w:rsid w:val="42DA32B5"/>
    <w:rsid w:val="42E31BD5"/>
    <w:rsid w:val="42F8373B"/>
    <w:rsid w:val="43077056"/>
    <w:rsid w:val="43120CA1"/>
    <w:rsid w:val="431B5635"/>
    <w:rsid w:val="433E3844"/>
    <w:rsid w:val="433E41BA"/>
    <w:rsid w:val="43456981"/>
    <w:rsid w:val="434B5F61"/>
    <w:rsid w:val="43574906"/>
    <w:rsid w:val="435D3695"/>
    <w:rsid w:val="43762FDE"/>
    <w:rsid w:val="43770B04"/>
    <w:rsid w:val="438C5A78"/>
    <w:rsid w:val="438F22F2"/>
    <w:rsid w:val="43924AAC"/>
    <w:rsid w:val="43947908"/>
    <w:rsid w:val="43994F1E"/>
    <w:rsid w:val="43ED0DC6"/>
    <w:rsid w:val="442C54CA"/>
    <w:rsid w:val="443609BF"/>
    <w:rsid w:val="44507190"/>
    <w:rsid w:val="445B70BD"/>
    <w:rsid w:val="44604013"/>
    <w:rsid w:val="446612A5"/>
    <w:rsid w:val="44753296"/>
    <w:rsid w:val="449C4CC6"/>
    <w:rsid w:val="449F0313"/>
    <w:rsid w:val="44A92F3F"/>
    <w:rsid w:val="44B02520"/>
    <w:rsid w:val="44D51F86"/>
    <w:rsid w:val="44D53D34"/>
    <w:rsid w:val="44F56185"/>
    <w:rsid w:val="44F61827"/>
    <w:rsid w:val="44FF5255"/>
    <w:rsid w:val="450B3BFA"/>
    <w:rsid w:val="452A22D2"/>
    <w:rsid w:val="453749EF"/>
    <w:rsid w:val="45413AC1"/>
    <w:rsid w:val="45723C79"/>
    <w:rsid w:val="458539AC"/>
    <w:rsid w:val="458651EA"/>
    <w:rsid w:val="45A858ED"/>
    <w:rsid w:val="45B7168C"/>
    <w:rsid w:val="45BB73CE"/>
    <w:rsid w:val="45C15FF3"/>
    <w:rsid w:val="45D466E2"/>
    <w:rsid w:val="45EA1A61"/>
    <w:rsid w:val="45F428E0"/>
    <w:rsid w:val="45FD1795"/>
    <w:rsid w:val="460348D1"/>
    <w:rsid w:val="46132D66"/>
    <w:rsid w:val="46252A99"/>
    <w:rsid w:val="462A7EAE"/>
    <w:rsid w:val="46416859"/>
    <w:rsid w:val="465810C1"/>
    <w:rsid w:val="46620559"/>
    <w:rsid w:val="4692129C"/>
    <w:rsid w:val="46D54510"/>
    <w:rsid w:val="47086643"/>
    <w:rsid w:val="47205CAF"/>
    <w:rsid w:val="472B386C"/>
    <w:rsid w:val="472D60AA"/>
    <w:rsid w:val="47407C18"/>
    <w:rsid w:val="4770243A"/>
    <w:rsid w:val="4777180B"/>
    <w:rsid w:val="47777325"/>
    <w:rsid w:val="47782969"/>
    <w:rsid w:val="47D22BC7"/>
    <w:rsid w:val="47DC187E"/>
    <w:rsid w:val="47EF15B1"/>
    <w:rsid w:val="47F6293F"/>
    <w:rsid w:val="48054931"/>
    <w:rsid w:val="48082673"/>
    <w:rsid w:val="480D3C6D"/>
    <w:rsid w:val="48161217"/>
    <w:rsid w:val="482C788B"/>
    <w:rsid w:val="48303D17"/>
    <w:rsid w:val="48501F5A"/>
    <w:rsid w:val="486D24D6"/>
    <w:rsid w:val="48945CB4"/>
    <w:rsid w:val="48A8695E"/>
    <w:rsid w:val="48BF0CE9"/>
    <w:rsid w:val="48D2515B"/>
    <w:rsid w:val="48D507A7"/>
    <w:rsid w:val="490270C2"/>
    <w:rsid w:val="490966A2"/>
    <w:rsid w:val="49143594"/>
    <w:rsid w:val="49177011"/>
    <w:rsid w:val="493279A7"/>
    <w:rsid w:val="4953791E"/>
    <w:rsid w:val="495D7415"/>
    <w:rsid w:val="49667651"/>
    <w:rsid w:val="49B26D3A"/>
    <w:rsid w:val="49B760FE"/>
    <w:rsid w:val="49CD76D0"/>
    <w:rsid w:val="49CF3448"/>
    <w:rsid w:val="49CF51F6"/>
    <w:rsid w:val="49D243BC"/>
    <w:rsid w:val="49D767A1"/>
    <w:rsid w:val="4A007AA5"/>
    <w:rsid w:val="4A2429E0"/>
    <w:rsid w:val="4A2C089A"/>
    <w:rsid w:val="4A340B07"/>
    <w:rsid w:val="4A3459A1"/>
    <w:rsid w:val="4A3E6776"/>
    <w:rsid w:val="4A54394D"/>
    <w:rsid w:val="4A5B4CDC"/>
    <w:rsid w:val="4A6A3688"/>
    <w:rsid w:val="4A7212D4"/>
    <w:rsid w:val="4A7D4C52"/>
    <w:rsid w:val="4A8E50B1"/>
    <w:rsid w:val="4AA743C5"/>
    <w:rsid w:val="4AB5108D"/>
    <w:rsid w:val="4ACF6F1F"/>
    <w:rsid w:val="4ADA20A4"/>
    <w:rsid w:val="4AE271AB"/>
    <w:rsid w:val="4AEA4C8F"/>
    <w:rsid w:val="4AF13892"/>
    <w:rsid w:val="4AF84C20"/>
    <w:rsid w:val="4B0A753C"/>
    <w:rsid w:val="4B117E4E"/>
    <w:rsid w:val="4B7C7600"/>
    <w:rsid w:val="4B820492"/>
    <w:rsid w:val="4BA6642B"/>
    <w:rsid w:val="4BE17463"/>
    <w:rsid w:val="4BFD8418"/>
    <w:rsid w:val="4C1A4723"/>
    <w:rsid w:val="4C2D4456"/>
    <w:rsid w:val="4C8147A2"/>
    <w:rsid w:val="4C830758"/>
    <w:rsid w:val="4C8C3872"/>
    <w:rsid w:val="4CB56EFC"/>
    <w:rsid w:val="4CCC1EC1"/>
    <w:rsid w:val="4CFA6A2E"/>
    <w:rsid w:val="4CFD02CC"/>
    <w:rsid w:val="4D1D271C"/>
    <w:rsid w:val="4D2F41FE"/>
    <w:rsid w:val="4D3F2693"/>
    <w:rsid w:val="4D5D0D6B"/>
    <w:rsid w:val="4D7D140D"/>
    <w:rsid w:val="4D7F33D7"/>
    <w:rsid w:val="4D891B60"/>
    <w:rsid w:val="4D9724CF"/>
    <w:rsid w:val="4D987FF5"/>
    <w:rsid w:val="4DB34E2F"/>
    <w:rsid w:val="4DE51EDE"/>
    <w:rsid w:val="4DEF230B"/>
    <w:rsid w:val="4E035DB6"/>
    <w:rsid w:val="4E1C0C26"/>
    <w:rsid w:val="4E2B70BB"/>
    <w:rsid w:val="4E353A96"/>
    <w:rsid w:val="4E5E2372"/>
    <w:rsid w:val="4E600B13"/>
    <w:rsid w:val="4E636855"/>
    <w:rsid w:val="4E712D20"/>
    <w:rsid w:val="4E737099"/>
    <w:rsid w:val="4E920EE8"/>
    <w:rsid w:val="4EBB3F9B"/>
    <w:rsid w:val="4EC5306C"/>
    <w:rsid w:val="4ED84B4D"/>
    <w:rsid w:val="4ED96B17"/>
    <w:rsid w:val="4EDD2163"/>
    <w:rsid w:val="4EF15C0F"/>
    <w:rsid w:val="4EFA0F67"/>
    <w:rsid w:val="4F064903"/>
    <w:rsid w:val="4F6208BA"/>
    <w:rsid w:val="4F701229"/>
    <w:rsid w:val="4FA76B7F"/>
    <w:rsid w:val="4FB37368"/>
    <w:rsid w:val="4FC60E49"/>
    <w:rsid w:val="500158E5"/>
    <w:rsid w:val="500B71A4"/>
    <w:rsid w:val="50153A8C"/>
    <w:rsid w:val="501871CB"/>
    <w:rsid w:val="50324731"/>
    <w:rsid w:val="50812FC2"/>
    <w:rsid w:val="508763E9"/>
    <w:rsid w:val="508979FA"/>
    <w:rsid w:val="508A00C9"/>
    <w:rsid w:val="50AD37BD"/>
    <w:rsid w:val="50B663B2"/>
    <w:rsid w:val="50C01D3C"/>
    <w:rsid w:val="50C4699C"/>
    <w:rsid w:val="50FE4613"/>
    <w:rsid w:val="51126E6A"/>
    <w:rsid w:val="51361FFF"/>
    <w:rsid w:val="5144471C"/>
    <w:rsid w:val="516528E4"/>
    <w:rsid w:val="51842D6A"/>
    <w:rsid w:val="519136D9"/>
    <w:rsid w:val="51976F41"/>
    <w:rsid w:val="519E0A1C"/>
    <w:rsid w:val="51B55619"/>
    <w:rsid w:val="51B64EEE"/>
    <w:rsid w:val="51D11D27"/>
    <w:rsid w:val="51EB7D48"/>
    <w:rsid w:val="51F55A16"/>
    <w:rsid w:val="51FC4FF6"/>
    <w:rsid w:val="5201260D"/>
    <w:rsid w:val="521A36CE"/>
    <w:rsid w:val="52285DEB"/>
    <w:rsid w:val="522B768A"/>
    <w:rsid w:val="52303EB6"/>
    <w:rsid w:val="52304CA0"/>
    <w:rsid w:val="52447B1D"/>
    <w:rsid w:val="52466271"/>
    <w:rsid w:val="525070F0"/>
    <w:rsid w:val="525766D1"/>
    <w:rsid w:val="527728CF"/>
    <w:rsid w:val="528B0128"/>
    <w:rsid w:val="529C2335"/>
    <w:rsid w:val="52A03BD4"/>
    <w:rsid w:val="52A82A88"/>
    <w:rsid w:val="52B633F7"/>
    <w:rsid w:val="52C14961"/>
    <w:rsid w:val="52E42E4C"/>
    <w:rsid w:val="52E86D5F"/>
    <w:rsid w:val="52EFCE25"/>
    <w:rsid w:val="5325232B"/>
    <w:rsid w:val="5329178B"/>
    <w:rsid w:val="53364538"/>
    <w:rsid w:val="534C5B09"/>
    <w:rsid w:val="534C78B7"/>
    <w:rsid w:val="534F73A8"/>
    <w:rsid w:val="5358625C"/>
    <w:rsid w:val="5371731E"/>
    <w:rsid w:val="53762B86"/>
    <w:rsid w:val="538047FB"/>
    <w:rsid w:val="538434F5"/>
    <w:rsid w:val="53933A1C"/>
    <w:rsid w:val="53B37937"/>
    <w:rsid w:val="53C90F08"/>
    <w:rsid w:val="53DF6122"/>
    <w:rsid w:val="540D34EB"/>
    <w:rsid w:val="541C54DC"/>
    <w:rsid w:val="5452714F"/>
    <w:rsid w:val="54705828"/>
    <w:rsid w:val="547F3CBD"/>
    <w:rsid w:val="54AB0D10"/>
    <w:rsid w:val="54B41BB8"/>
    <w:rsid w:val="54E67898"/>
    <w:rsid w:val="54EA310D"/>
    <w:rsid w:val="54ED0C26"/>
    <w:rsid w:val="55096170"/>
    <w:rsid w:val="55242A68"/>
    <w:rsid w:val="55264138"/>
    <w:rsid w:val="552F7491"/>
    <w:rsid w:val="554B3AD7"/>
    <w:rsid w:val="55690BF5"/>
    <w:rsid w:val="557719AF"/>
    <w:rsid w:val="55A90FF1"/>
    <w:rsid w:val="55AF2380"/>
    <w:rsid w:val="55B53669"/>
    <w:rsid w:val="55B654BC"/>
    <w:rsid w:val="55D04519"/>
    <w:rsid w:val="55DA38A0"/>
    <w:rsid w:val="55DEC3BF"/>
    <w:rsid w:val="55E069DD"/>
    <w:rsid w:val="560B3A5A"/>
    <w:rsid w:val="561A6EC7"/>
    <w:rsid w:val="564D24B9"/>
    <w:rsid w:val="565C42B5"/>
    <w:rsid w:val="566273F2"/>
    <w:rsid w:val="56682C5A"/>
    <w:rsid w:val="56692B0A"/>
    <w:rsid w:val="566C774E"/>
    <w:rsid w:val="56A417B8"/>
    <w:rsid w:val="56A65531"/>
    <w:rsid w:val="56C41E5B"/>
    <w:rsid w:val="56E80371"/>
    <w:rsid w:val="56FF3220"/>
    <w:rsid w:val="570D55B0"/>
    <w:rsid w:val="57234DD3"/>
    <w:rsid w:val="57325016"/>
    <w:rsid w:val="574D1E50"/>
    <w:rsid w:val="5773EF81"/>
    <w:rsid w:val="577F26EB"/>
    <w:rsid w:val="5789732C"/>
    <w:rsid w:val="578F1707"/>
    <w:rsid w:val="57B33C9C"/>
    <w:rsid w:val="57BE68AA"/>
    <w:rsid w:val="57D165DD"/>
    <w:rsid w:val="57D305A7"/>
    <w:rsid w:val="57D936E4"/>
    <w:rsid w:val="57DA4B1E"/>
    <w:rsid w:val="58115D78"/>
    <w:rsid w:val="58156E12"/>
    <w:rsid w:val="58550FBC"/>
    <w:rsid w:val="586132E0"/>
    <w:rsid w:val="58627CD5"/>
    <w:rsid w:val="588502C1"/>
    <w:rsid w:val="58976D88"/>
    <w:rsid w:val="589E717C"/>
    <w:rsid w:val="58A27F7A"/>
    <w:rsid w:val="58A36A0F"/>
    <w:rsid w:val="58A90EFF"/>
    <w:rsid w:val="58AE691E"/>
    <w:rsid w:val="58B02697"/>
    <w:rsid w:val="58CA7BFC"/>
    <w:rsid w:val="58E6255C"/>
    <w:rsid w:val="58ED5699"/>
    <w:rsid w:val="58EF1411"/>
    <w:rsid w:val="59172716"/>
    <w:rsid w:val="591C41D0"/>
    <w:rsid w:val="592941F7"/>
    <w:rsid w:val="596A1660"/>
    <w:rsid w:val="596D2336"/>
    <w:rsid w:val="597A07DE"/>
    <w:rsid w:val="597D4C6F"/>
    <w:rsid w:val="59B461B6"/>
    <w:rsid w:val="59D6437F"/>
    <w:rsid w:val="59D6612D"/>
    <w:rsid w:val="5A0802B0"/>
    <w:rsid w:val="5A0E3B19"/>
    <w:rsid w:val="5A1D0200"/>
    <w:rsid w:val="5A3410A5"/>
    <w:rsid w:val="5A3F1A99"/>
    <w:rsid w:val="5A5A0B0C"/>
    <w:rsid w:val="5A681280"/>
    <w:rsid w:val="5A897643"/>
    <w:rsid w:val="5A8B33BB"/>
    <w:rsid w:val="5A92360C"/>
    <w:rsid w:val="5AB56F51"/>
    <w:rsid w:val="5AB75F5E"/>
    <w:rsid w:val="5AB7FB3A"/>
    <w:rsid w:val="5AC8371E"/>
    <w:rsid w:val="5B2555BE"/>
    <w:rsid w:val="5B3A6B8F"/>
    <w:rsid w:val="5B3E042E"/>
    <w:rsid w:val="5B5B0FE0"/>
    <w:rsid w:val="5B7E0535"/>
    <w:rsid w:val="5B9C33A6"/>
    <w:rsid w:val="5BA54009"/>
    <w:rsid w:val="5BAD7361"/>
    <w:rsid w:val="5BBB7CD0"/>
    <w:rsid w:val="5BC934AE"/>
    <w:rsid w:val="5BDE751B"/>
    <w:rsid w:val="5BF60D08"/>
    <w:rsid w:val="5C4B3703"/>
    <w:rsid w:val="5C514191"/>
    <w:rsid w:val="5C78171D"/>
    <w:rsid w:val="5C835F64"/>
    <w:rsid w:val="5CA6221C"/>
    <w:rsid w:val="5CA644DC"/>
    <w:rsid w:val="5CBD35D4"/>
    <w:rsid w:val="5CC44962"/>
    <w:rsid w:val="5CC46711"/>
    <w:rsid w:val="5D142A5E"/>
    <w:rsid w:val="5D292A17"/>
    <w:rsid w:val="5D467A6D"/>
    <w:rsid w:val="5D5C2DED"/>
    <w:rsid w:val="5D665A1A"/>
    <w:rsid w:val="5D6D0B56"/>
    <w:rsid w:val="5D794C6F"/>
    <w:rsid w:val="5D9612B8"/>
    <w:rsid w:val="5DA07680"/>
    <w:rsid w:val="5DA7A473"/>
    <w:rsid w:val="5DE76F41"/>
    <w:rsid w:val="5DEF5A0F"/>
    <w:rsid w:val="5E0A7F37"/>
    <w:rsid w:val="5E3A0EE7"/>
    <w:rsid w:val="5E457D25"/>
    <w:rsid w:val="5E644E45"/>
    <w:rsid w:val="5E807125"/>
    <w:rsid w:val="5E8214EC"/>
    <w:rsid w:val="5E824AD5"/>
    <w:rsid w:val="5E826883"/>
    <w:rsid w:val="5E8F2D4E"/>
    <w:rsid w:val="5E962E6D"/>
    <w:rsid w:val="5E9F5687"/>
    <w:rsid w:val="5EAC56AE"/>
    <w:rsid w:val="5ECE1AC8"/>
    <w:rsid w:val="5EEB522C"/>
    <w:rsid w:val="5F1A6ABC"/>
    <w:rsid w:val="5F245B8C"/>
    <w:rsid w:val="5F2F76C0"/>
    <w:rsid w:val="5F304531"/>
    <w:rsid w:val="5F4E49B7"/>
    <w:rsid w:val="5F781A34"/>
    <w:rsid w:val="5FB30363"/>
    <w:rsid w:val="5FD362BC"/>
    <w:rsid w:val="5FF92B75"/>
    <w:rsid w:val="5FFB4B3F"/>
    <w:rsid w:val="5FFE1F39"/>
    <w:rsid w:val="60116FB1"/>
    <w:rsid w:val="60213E7A"/>
    <w:rsid w:val="604007A4"/>
    <w:rsid w:val="6047761F"/>
    <w:rsid w:val="604D0A90"/>
    <w:rsid w:val="60624BBE"/>
    <w:rsid w:val="60697694"/>
    <w:rsid w:val="6072708B"/>
    <w:rsid w:val="6089047D"/>
    <w:rsid w:val="609E5A0A"/>
    <w:rsid w:val="60A46F85"/>
    <w:rsid w:val="60BB607C"/>
    <w:rsid w:val="60C07B37"/>
    <w:rsid w:val="60CE5DB0"/>
    <w:rsid w:val="60E70789"/>
    <w:rsid w:val="60F872D1"/>
    <w:rsid w:val="60FF065F"/>
    <w:rsid w:val="610B0DB2"/>
    <w:rsid w:val="61161505"/>
    <w:rsid w:val="611D2893"/>
    <w:rsid w:val="611F485D"/>
    <w:rsid w:val="61355E2F"/>
    <w:rsid w:val="613F0A5C"/>
    <w:rsid w:val="6142054C"/>
    <w:rsid w:val="614B5652"/>
    <w:rsid w:val="616C7377"/>
    <w:rsid w:val="616D55C9"/>
    <w:rsid w:val="61850845"/>
    <w:rsid w:val="61885763"/>
    <w:rsid w:val="61A905CB"/>
    <w:rsid w:val="61AD00BB"/>
    <w:rsid w:val="61BE31A4"/>
    <w:rsid w:val="61C15914"/>
    <w:rsid w:val="61DF5D9B"/>
    <w:rsid w:val="622F6D22"/>
    <w:rsid w:val="6247406C"/>
    <w:rsid w:val="62487DE4"/>
    <w:rsid w:val="624A76B8"/>
    <w:rsid w:val="629E17B2"/>
    <w:rsid w:val="62B86D17"/>
    <w:rsid w:val="62DE42A4"/>
    <w:rsid w:val="62E90397"/>
    <w:rsid w:val="62EB5AFE"/>
    <w:rsid w:val="62EE2739"/>
    <w:rsid w:val="632A1297"/>
    <w:rsid w:val="633A3BD0"/>
    <w:rsid w:val="634577E3"/>
    <w:rsid w:val="63620A31"/>
    <w:rsid w:val="636E5628"/>
    <w:rsid w:val="63AD43A2"/>
    <w:rsid w:val="63C35974"/>
    <w:rsid w:val="63C60FC0"/>
    <w:rsid w:val="63CD05A1"/>
    <w:rsid w:val="63EE6769"/>
    <w:rsid w:val="640A35A3"/>
    <w:rsid w:val="641328C2"/>
    <w:rsid w:val="642B28D2"/>
    <w:rsid w:val="64341D26"/>
    <w:rsid w:val="644F2D4F"/>
    <w:rsid w:val="645A2780"/>
    <w:rsid w:val="64664551"/>
    <w:rsid w:val="647C5B23"/>
    <w:rsid w:val="6480755C"/>
    <w:rsid w:val="64BB1C4F"/>
    <w:rsid w:val="64DF5226"/>
    <w:rsid w:val="64FD23D2"/>
    <w:rsid w:val="650C6EA7"/>
    <w:rsid w:val="65387C9C"/>
    <w:rsid w:val="65510D5D"/>
    <w:rsid w:val="6569254B"/>
    <w:rsid w:val="657E41EC"/>
    <w:rsid w:val="659D0447"/>
    <w:rsid w:val="65A15240"/>
    <w:rsid w:val="65B23EF2"/>
    <w:rsid w:val="65B512EC"/>
    <w:rsid w:val="65CE491E"/>
    <w:rsid w:val="65D5338A"/>
    <w:rsid w:val="65E63B9C"/>
    <w:rsid w:val="66042274"/>
    <w:rsid w:val="66140709"/>
    <w:rsid w:val="661C75BD"/>
    <w:rsid w:val="66391F1D"/>
    <w:rsid w:val="6646288C"/>
    <w:rsid w:val="66544FA9"/>
    <w:rsid w:val="665705F5"/>
    <w:rsid w:val="665F56FC"/>
    <w:rsid w:val="66703465"/>
    <w:rsid w:val="667967BE"/>
    <w:rsid w:val="668F5FE1"/>
    <w:rsid w:val="668F7D8F"/>
    <w:rsid w:val="6695111E"/>
    <w:rsid w:val="66CC5842"/>
    <w:rsid w:val="66D734E4"/>
    <w:rsid w:val="66D75B6D"/>
    <w:rsid w:val="66DB2FD4"/>
    <w:rsid w:val="66E83943"/>
    <w:rsid w:val="66F619F9"/>
    <w:rsid w:val="67663AC8"/>
    <w:rsid w:val="676A4358"/>
    <w:rsid w:val="676E3E49"/>
    <w:rsid w:val="677B5CA9"/>
    <w:rsid w:val="67873FE1"/>
    <w:rsid w:val="680B6629"/>
    <w:rsid w:val="68110444"/>
    <w:rsid w:val="68126ECA"/>
    <w:rsid w:val="68142C42"/>
    <w:rsid w:val="681542C4"/>
    <w:rsid w:val="681F15E7"/>
    <w:rsid w:val="684648CE"/>
    <w:rsid w:val="685409C3"/>
    <w:rsid w:val="687F5BE1"/>
    <w:rsid w:val="688928BA"/>
    <w:rsid w:val="6889476E"/>
    <w:rsid w:val="688F051A"/>
    <w:rsid w:val="689C6793"/>
    <w:rsid w:val="68E63EB3"/>
    <w:rsid w:val="68EF3BEF"/>
    <w:rsid w:val="690031C6"/>
    <w:rsid w:val="69096BB1"/>
    <w:rsid w:val="691C78D4"/>
    <w:rsid w:val="693C4933"/>
    <w:rsid w:val="69434B02"/>
    <w:rsid w:val="698F1BF9"/>
    <w:rsid w:val="69F5427C"/>
    <w:rsid w:val="6A024D1C"/>
    <w:rsid w:val="6A2E4F5B"/>
    <w:rsid w:val="6A31115D"/>
    <w:rsid w:val="6A3F7D1E"/>
    <w:rsid w:val="6A4A3798"/>
    <w:rsid w:val="6A647785"/>
    <w:rsid w:val="6A7379C8"/>
    <w:rsid w:val="6A7C687C"/>
    <w:rsid w:val="6AB5996B"/>
    <w:rsid w:val="6ACD3A45"/>
    <w:rsid w:val="6AD55F8D"/>
    <w:rsid w:val="6ADF0BB9"/>
    <w:rsid w:val="6AE11491"/>
    <w:rsid w:val="6AEA1A38"/>
    <w:rsid w:val="6AF74155"/>
    <w:rsid w:val="6AFE3735"/>
    <w:rsid w:val="6AFFDD76"/>
    <w:rsid w:val="6B5F0C75"/>
    <w:rsid w:val="6B60619E"/>
    <w:rsid w:val="6B691C97"/>
    <w:rsid w:val="6B721A2E"/>
    <w:rsid w:val="6B7D28AC"/>
    <w:rsid w:val="6B7F9F4F"/>
    <w:rsid w:val="6BA02A3F"/>
    <w:rsid w:val="6BAC13E3"/>
    <w:rsid w:val="6BC02799"/>
    <w:rsid w:val="6BE75F78"/>
    <w:rsid w:val="6BF3491C"/>
    <w:rsid w:val="6C2B7079"/>
    <w:rsid w:val="6C3C4515"/>
    <w:rsid w:val="6C3E7C9B"/>
    <w:rsid w:val="6C547ACA"/>
    <w:rsid w:val="6C627CF4"/>
    <w:rsid w:val="6C830396"/>
    <w:rsid w:val="6C97145E"/>
    <w:rsid w:val="6C9D4212"/>
    <w:rsid w:val="6CB93DB8"/>
    <w:rsid w:val="6CC87B57"/>
    <w:rsid w:val="6D286848"/>
    <w:rsid w:val="6D2F407A"/>
    <w:rsid w:val="6D30394E"/>
    <w:rsid w:val="6D47E026"/>
    <w:rsid w:val="6D486EEA"/>
    <w:rsid w:val="6D4B6498"/>
    <w:rsid w:val="6D5238C5"/>
    <w:rsid w:val="6D885538"/>
    <w:rsid w:val="6D9914F3"/>
    <w:rsid w:val="6DB427D1"/>
    <w:rsid w:val="6DC347C2"/>
    <w:rsid w:val="6DC72505"/>
    <w:rsid w:val="6DC81DD9"/>
    <w:rsid w:val="6DE36C13"/>
    <w:rsid w:val="6E063FA6"/>
    <w:rsid w:val="6E0E1EE1"/>
    <w:rsid w:val="6E0E3C8F"/>
    <w:rsid w:val="6E1233F3"/>
    <w:rsid w:val="6E354B34"/>
    <w:rsid w:val="6E3556C0"/>
    <w:rsid w:val="6E4A0A40"/>
    <w:rsid w:val="6E574DBC"/>
    <w:rsid w:val="6E602011"/>
    <w:rsid w:val="6E78655E"/>
    <w:rsid w:val="6E95615F"/>
    <w:rsid w:val="6E9A0B31"/>
    <w:rsid w:val="6EB74CEA"/>
    <w:rsid w:val="6EBA3E17"/>
    <w:rsid w:val="6EC03BD0"/>
    <w:rsid w:val="6EC86FE9"/>
    <w:rsid w:val="6ECC2670"/>
    <w:rsid w:val="6ED0363B"/>
    <w:rsid w:val="6ED547AD"/>
    <w:rsid w:val="6EDA37A5"/>
    <w:rsid w:val="6EDFDB2F"/>
    <w:rsid w:val="6EE333C2"/>
    <w:rsid w:val="6EF47329"/>
    <w:rsid w:val="6EFEF156"/>
    <w:rsid w:val="6F12155D"/>
    <w:rsid w:val="6F26325B"/>
    <w:rsid w:val="6F2A2D4B"/>
    <w:rsid w:val="6F5C0A2B"/>
    <w:rsid w:val="6F6E3EE2"/>
    <w:rsid w:val="6F8561D3"/>
    <w:rsid w:val="6FAD1EDF"/>
    <w:rsid w:val="6FB42615"/>
    <w:rsid w:val="6FBFDFCF"/>
    <w:rsid w:val="6FD76303"/>
    <w:rsid w:val="6FDD8BE3"/>
    <w:rsid w:val="6FE078AE"/>
    <w:rsid w:val="6FE4739E"/>
    <w:rsid w:val="6FFBBD54"/>
    <w:rsid w:val="70027824"/>
    <w:rsid w:val="70187047"/>
    <w:rsid w:val="701D2125"/>
    <w:rsid w:val="70790B1A"/>
    <w:rsid w:val="70820965"/>
    <w:rsid w:val="70AD3C34"/>
    <w:rsid w:val="70C920F0"/>
    <w:rsid w:val="70CC02E9"/>
    <w:rsid w:val="70D909E2"/>
    <w:rsid w:val="70E21403"/>
    <w:rsid w:val="70E84C6C"/>
    <w:rsid w:val="70F058CE"/>
    <w:rsid w:val="70F80C27"/>
    <w:rsid w:val="70FB7200"/>
    <w:rsid w:val="71017ADB"/>
    <w:rsid w:val="710677BC"/>
    <w:rsid w:val="711E68DF"/>
    <w:rsid w:val="712455AF"/>
    <w:rsid w:val="712E63F7"/>
    <w:rsid w:val="713C6D66"/>
    <w:rsid w:val="716B31A7"/>
    <w:rsid w:val="718D136F"/>
    <w:rsid w:val="71CB1E97"/>
    <w:rsid w:val="71DD2BF9"/>
    <w:rsid w:val="71F15DA2"/>
    <w:rsid w:val="71FEB150"/>
    <w:rsid w:val="72037883"/>
    <w:rsid w:val="7205184D"/>
    <w:rsid w:val="721750DD"/>
    <w:rsid w:val="72343EE1"/>
    <w:rsid w:val="724F4877"/>
    <w:rsid w:val="727D3192"/>
    <w:rsid w:val="72901ADD"/>
    <w:rsid w:val="72952BD1"/>
    <w:rsid w:val="72E94CCB"/>
    <w:rsid w:val="72EE22E1"/>
    <w:rsid w:val="7329331A"/>
    <w:rsid w:val="732D4BB8"/>
    <w:rsid w:val="733F0D8F"/>
    <w:rsid w:val="736425A4"/>
    <w:rsid w:val="737C78ED"/>
    <w:rsid w:val="73943F10"/>
    <w:rsid w:val="73CD639B"/>
    <w:rsid w:val="73D6524F"/>
    <w:rsid w:val="73E5E92F"/>
    <w:rsid w:val="73E97A4A"/>
    <w:rsid w:val="73F956D6"/>
    <w:rsid w:val="7400051E"/>
    <w:rsid w:val="740A6CA7"/>
    <w:rsid w:val="741953E8"/>
    <w:rsid w:val="741B7D3F"/>
    <w:rsid w:val="74201AD3"/>
    <w:rsid w:val="74597C2E"/>
    <w:rsid w:val="746858F3"/>
    <w:rsid w:val="74687E72"/>
    <w:rsid w:val="746C1710"/>
    <w:rsid w:val="747E724F"/>
    <w:rsid w:val="7484771C"/>
    <w:rsid w:val="748C0004"/>
    <w:rsid w:val="749D52F7"/>
    <w:rsid w:val="74B9247B"/>
    <w:rsid w:val="74C87F8C"/>
    <w:rsid w:val="74D63387"/>
    <w:rsid w:val="74DF6386"/>
    <w:rsid w:val="74E530B6"/>
    <w:rsid w:val="74FF7A32"/>
    <w:rsid w:val="751D6EAE"/>
    <w:rsid w:val="75241FEA"/>
    <w:rsid w:val="75267B11"/>
    <w:rsid w:val="753D30AC"/>
    <w:rsid w:val="75581E70"/>
    <w:rsid w:val="755F3023"/>
    <w:rsid w:val="75695C4F"/>
    <w:rsid w:val="757ACF3E"/>
    <w:rsid w:val="75B3511C"/>
    <w:rsid w:val="75E55C1E"/>
    <w:rsid w:val="75ED062E"/>
    <w:rsid w:val="75F7E559"/>
    <w:rsid w:val="75F920DA"/>
    <w:rsid w:val="7610256F"/>
    <w:rsid w:val="762F7FF7"/>
    <w:rsid w:val="763901F3"/>
    <w:rsid w:val="764741E2"/>
    <w:rsid w:val="76544B51"/>
    <w:rsid w:val="76562678"/>
    <w:rsid w:val="76634D94"/>
    <w:rsid w:val="76767137"/>
    <w:rsid w:val="76780840"/>
    <w:rsid w:val="767945B8"/>
    <w:rsid w:val="767A323B"/>
    <w:rsid w:val="767E397C"/>
    <w:rsid w:val="768725EE"/>
    <w:rsid w:val="76D161A2"/>
    <w:rsid w:val="76D37824"/>
    <w:rsid w:val="76DD4B47"/>
    <w:rsid w:val="76EFEED7"/>
    <w:rsid w:val="76FF2D0F"/>
    <w:rsid w:val="77090569"/>
    <w:rsid w:val="770E6AAE"/>
    <w:rsid w:val="77275DC2"/>
    <w:rsid w:val="773D7394"/>
    <w:rsid w:val="775275D7"/>
    <w:rsid w:val="777026B5"/>
    <w:rsid w:val="77A25449"/>
    <w:rsid w:val="77A6531A"/>
    <w:rsid w:val="77BD2282"/>
    <w:rsid w:val="77C802D7"/>
    <w:rsid w:val="77CA37E1"/>
    <w:rsid w:val="77CB499F"/>
    <w:rsid w:val="77D31AA6"/>
    <w:rsid w:val="77DB72D8"/>
    <w:rsid w:val="77EA751B"/>
    <w:rsid w:val="77F24D32"/>
    <w:rsid w:val="77F43EF6"/>
    <w:rsid w:val="77FA34D6"/>
    <w:rsid w:val="77FF2EEB"/>
    <w:rsid w:val="78013B7F"/>
    <w:rsid w:val="780305DD"/>
    <w:rsid w:val="78047EB1"/>
    <w:rsid w:val="78191BAF"/>
    <w:rsid w:val="7847671C"/>
    <w:rsid w:val="785E1CB7"/>
    <w:rsid w:val="786170B2"/>
    <w:rsid w:val="78762B5D"/>
    <w:rsid w:val="787740CA"/>
    <w:rsid w:val="7879264D"/>
    <w:rsid w:val="788A6608"/>
    <w:rsid w:val="78941235"/>
    <w:rsid w:val="78A3591C"/>
    <w:rsid w:val="78BFDBAF"/>
    <w:rsid w:val="78D12489"/>
    <w:rsid w:val="78F6E277"/>
    <w:rsid w:val="78FE6DDC"/>
    <w:rsid w:val="79087FA7"/>
    <w:rsid w:val="79390854"/>
    <w:rsid w:val="793F73F3"/>
    <w:rsid w:val="79444A09"/>
    <w:rsid w:val="79554E68"/>
    <w:rsid w:val="795A247F"/>
    <w:rsid w:val="795F7A95"/>
    <w:rsid w:val="79A96F62"/>
    <w:rsid w:val="79B06543"/>
    <w:rsid w:val="79BE4561"/>
    <w:rsid w:val="79C21DD2"/>
    <w:rsid w:val="79C773E8"/>
    <w:rsid w:val="79C913B2"/>
    <w:rsid w:val="79F93A46"/>
    <w:rsid w:val="7A291E51"/>
    <w:rsid w:val="7A3A5E0C"/>
    <w:rsid w:val="7A7A53C3"/>
    <w:rsid w:val="7A861051"/>
    <w:rsid w:val="7A862E00"/>
    <w:rsid w:val="7A8744BF"/>
    <w:rsid w:val="7A8D0632"/>
    <w:rsid w:val="7A903C7E"/>
    <w:rsid w:val="7A9674E6"/>
    <w:rsid w:val="7AA8546C"/>
    <w:rsid w:val="7AAC0AB8"/>
    <w:rsid w:val="7AB0585B"/>
    <w:rsid w:val="7AC92325"/>
    <w:rsid w:val="7AFF3D34"/>
    <w:rsid w:val="7B0326A2"/>
    <w:rsid w:val="7B226FCC"/>
    <w:rsid w:val="7B8732D3"/>
    <w:rsid w:val="7B9A3006"/>
    <w:rsid w:val="7B9C48CE"/>
    <w:rsid w:val="7BB408EF"/>
    <w:rsid w:val="7BD55DED"/>
    <w:rsid w:val="7BDD2EF3"/>
    <w:rsid w:val="7BDEB212"/>
    <w:rsid w:val="7BE87157"/>
    <w:rsid w:val="7BF22E42"/>
    <w:rsid w:val="7BF32717"/>
    <w:rsid w:val="7BFA1CF7"/>
    <w:rsid w:val="7BFB689E"/>
    <w:rsid w:val="7C1E3C37"/>
    <w:rsid w:val="7C2B375B"/>
    <w:rsid w:val="7C2E56C3"/>
    <w:rsid w:val="7C370855"/>
    <w:rsid w:val="7C43369E"/>
    <w:rsid w:val="7C5331B5"/>
    <w:rsid w:val="7C5C5ADB"/>
    <w:rsid w:val="7C645B4E"/>
    <w:rsid w:val="7C815F74"/>
    <w:rsid w:val="7C824924"/>
    <w:rsid w:val="7CAF2AE1"/>
    <w:rsid w:val="7CC61BD9"/>
    <w:rsid w:val="7CDFAFAC"/>
    <w:rsid w:val="7CE803B8"/>
    <w:rsid w:val="7CED74C6"/>
    <w:rsid w:val="7CF624BE"/>
    <w:rsid w:val="7D0270B5"/>
    <w:rsid w:val="7D14035D"/>
    <w:rsid w:val="7D197F5B"/>
    <w:rsid w:val="7D2863F0"/>
    <w:rsid w:val="7D3C4F78"/>
    <w:rsid w:val="7D4B0B0D"/>
    <w:rsid w:val="7D741635"/>
    <w:rsid w:val="7D7635FF"/>
    <w:rsid w:val="7D851A94"/>
    <w:rsid w:val="7D8C4BD1"/>
    <w:rsid w:val="7D9F2B56"/>
    <w:rsid w:val="7DA243F4"/>
    <w:rsid w:val="7DB008BF"/>
    <w:rsid w:val="7DB04CD2"/>
    <w:rsid w:val="7DC51E91"/>
    <w:rsid w:val="7DCD7AE4"/>
    <w:rsid w:val="7DD00F61"/>
    <w:rsid w:val="7DDC1195"/>
    <w:rsid w:val="7DE467BB"/>
    <w:rsid w:val="7DF5AB3C"/>
    <w:rsid w:val="7DFF7932"/>
    <w:rsid w:val="7E1150D6"/>
    <w:rsid w:val="7E1564F7"/>
    <w:rsid w:val="7E2117BD"/>
    <w:rsid w:val="7E332161"/>
    <w:rsid w:val="7E5C27F5"/>
    <w:rsid w:val="7E5F4093"/>
    <w:rsid w:val="7E696CC0"/>
    <w:rsid w:val="7E867872"/>
    <w:rsid w:val="7E8F4979"/>
    <w:rsid w:val="7EA06B86"/>
    <w:rsid w:val="7ECF237A"/>
    <w:rsid w:val="7ED20D09"/>
    <w:rsid w:val="7EE1668D"/>
    <w:rsid w:val="7EF02F3D"/>
    <w:rsid w:val="7EF52DD8"/>
    <w:rsid w:val="7F054C3B"/>
    <w:rsid w:val="7F076C05"/>
    <w:rsid w:val="7F0E7B6D"/>
    <w:rsid w:val="7F111831"/>
    <w:rsid w:val="7F2E23E3"/>
    <w:rsid w:val="7F4A08A0"/>
    <w:rsid w:val="7F56A130"/>
    <w:rsid w:val="7F71407E"/>
    <w:rsid w:val="7F7D3972"/>
    <w:rsid w:val="7F842003"/>
    <w:rsid w:val="7F9908EC"/>
    <w:rsid w:val="7F9D70B2"/>
    <w:rsid w:val="7FA36700"/>
    <w:rsid w:val="7FAA1139"/>
    <w:rsid w:val="7FAC6129"/>
    <w:rsid w:val="7FBB9116"/>
    <w:rsid w:val="7FD76576"/>
    <w:rsid w:val="7FDE2069"/>
    <w:rsid w:val="7FDFF897"/>
    <w:rsid w:val="7FF64583"/>
    <w:rsid w:val="7FFA4840"/>
    <w:rsid w:val="7FFB4DD2"/>
    <w:rsid w:val="7FFC500D"/>
    <w:rsid w:val="7FFEB743"/>
    <w:rsid w:val="7FFF379F"/>
    <w:rsid w:val="7FFF5C49"/>
    <w:rsid w:val="7FFF7018"/>
    <w:rsid w:val="A7BB4624"/>
    <w:rsid w:val="B3F7C6D2"/>
    <w:rsid w:val="B5F22FAE"/>
    <w:rsid w:val="B79F7FDA"/>
    <w:rsid w:val="B7BCF8BB"/>
    <w:rsid w:val="B7C77D60"/>
    <w:rsid w:val="BB2FF09E"/>
    <w:rsid w:val="BCFF1D58"/>
    <w:rsid w:val="BEED0B58"/>
    <w:rsid w:val="BF7CEF8E"/>
    <w:rsid w:val="BFBD7AE9"/>
    <w:rsid w:val="C7AFB6E3"/>
    <w:rsid w:val="CF3B07A5"/>
    <w:rsid w:val="CF59060F"/>
    <w:rsid w:val="CF731208"/>
    <w:rsid w:val="D43F3AA5"/>
    <w:rsid w:val="D5EFE0E7"/>
    <w:rsid w:val="D9ED45B2"/>
    <w:rsid w:val="DA6FF0F5"/>
    <w:rsid w:val="DBED15C0"/>
    <w:rsid w:val="DD725B95"/>
    <w:rsid w:val="DDDFB092"/>
    <w:rsid w:val="DDF52F9D"/>
    <w:rsid w:val="DDFF1F5F"/>
    <w:rsid w:val="DEF5EF84"/>
    <w:rsid w:val="E33F7368"/>
    <w:rsid w:val="E3BDDE0A"/>
    <w:rsid w:val="E4FF67BD"/>
    <w:rsid w:val="E7AFDDAA"/>
    <w:rsid w:val="EBD74923"/>
    <w:rsid w:val="ED7D0BED"/>
    <w:rsid w:val="EF763FC2"/>
    <w:rsid w:val="EFBF79DB"/>
    <w:rsid w:val="F37B890D"/>
    <w:rsid w:val="F3EB0674"/>
    <w:rsid w:val="F43BB8DB"/>
    <w:rsid w:val="F4FF989F"/>
    <w:rsid w:val="F52E31D8"/>
    <w:rsid w:val="F5BF4EA4"/>
    <w:rsid w:val="F77D8DAB"/>
    <w:rsid w:val="F7EBD7B2"/>
    <w:rsid w:val="F7FB4654"/>
    <w:rsid w:val="F7FDE447"/>
    <w:rsid w:val="F7FF8F36"/>
    <w:rsid w:val="F92FE599"/>
    <w:rsid w:val="F93F078D"/>
    <w:rsid w:val="F99FC1E4"/>
    <w:rsid w:val="F9FC23F5"/>
    <w:rsid w:val="FBD70121"/>
    <w:rsid w:val="FBEFD6DE"/>
    <w:rsid w:val="FC79B3B1"/>
    <w:rsid w:val="FCFDBA08"/>
    <w:rsid w:val="FEBD1EB0"/>
    <w:rsid w:val="FEFA2132"/>
    <w:rsid w:val="FEFFFCD3"/>
    <w:rsid w:val="FF7F789A"/>
    <w:rsid w:val="FF8F9937"/>
    <w:rsid w:val="FF95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C15C59"/>
  <w15:chartTrackingRefBased/>
  <w15:docId w15:val="{125F7E98-9BB3-4A66-85EE-E19C02FE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uiPriority="0"/>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uiPriority="0"/>
    <w:lsdException w:name="HTML Address" w:semiHidden="1" w:unhideWhenUsed="1"/>
    <w:lsdException w:name="HTML Cite" w:uiPriority="0"/>
    <w:lsdException w:name="HTML Code" w:uiPriority="0"/>
    <w:lsdException w:name="HTML Definition" w:uiPriority="0"/>
    <w:lsdException w:name="HTML Keyboard" w:uiPriority="0"/>
    <w:lsdException w:name="HTML Preformatted" w:semiHidden="1" w:unhideWhenUsed="1"/>
    <w:lsdException w:name="HTML Typewriter" w:uiPriority="0"/>
    <w:lsdException w:name="HTML Variable" w:uiPriority="0"/>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B540E"/>
    <w:pPr>
      <w:widowControl w:val="0"/>
      <w:jc w:val="both"/>
    </w:pPr>
    <w:rPr>
      <w:kern w:val="2"/>
      <w:sz w:val="21"/>
      <w:szCs w:val="22"/>
    </w:rPr>
  </w:style>
  <w:style w:type="paragraph" w:styleId="1">
    <w:name w:val="heading 1"/>
    <w:basedOn w:val="a"/>
    <w:next w:val="a"/>
    <w:link w:val="10"/>
    <w:qFormat/>
    <w:pPr>
      <w:keepNext/>
      <w:keepLines/>
      <w:tabs>
        <w:tab w:val="left" w:pos="360"/>
      </w:tabs>
      <w:adjustRightInd w:val="0"/>
      <w:spacing w:before="120" w:line="360" w:lineRule="auto"/>
      <w:ind w:left="284" w:hanging="284"/>
      <w:outlineLvl w:val="0"/>
    </w:pPr>
    <w:rPr>
      <w:rFonts w:eastAsia="黑体"/>
      <w:b/>
      <w:kern w:val="44"/>
      <w:sz w:val="28"/>
      <w:szCs w:val="20"/>
    </w:rPr>
  </w:style>
  <w:style w:type="paragraph" w:styleId="2">
    <w:name w:val="heading 2"/>
    <w:basedOn w:val="a"/>
    <w:next w:val="a"/>
    <w:qFormat/>
    <w:pPr>
      <w:keepNext/>
      <w:tabs>
        <w:tab w:val="left" w:pos="1021"/>
      </w:tabs>
      <w:adjustRightInd w:val="0"/>
      <w:spacing w:before="120" w:line="360" w:lineRule="auto"/>
      <w:ind w:left="1021" w:hanging="596"/>
      <w:outlineLvl w:val="1"/>
    </w:pPr>
    <w:rPr>
      <w:rFonts w:eastAsia="黑体"/>
      <w:b/>
      <w:kern w:val="0"/>
      <w:sz w:val="28"/>
      <w:szCs w:val="20"/>
    </w:rPr>
  </w:style>
  <w:style w:type="paragraph" w:styleId="3">
    <w:name w:val="heading 3"/>
    <w:basedOn w:val="a"/>
    <w:next w:val="a"/>
    <w:qFormat/>
    <w:pPr>
      <w:tabs>
        <w:tab w:val="left" w:pos="900"/>
        <w:tab w:val="left" w:pos="1588"/>
      </w:tabs>
      <w:adjustRightInd w:val="0"/>
      <w:spacing w:before="120" w:line="360" w:lineRule="auto"/>
      <w:ind w:left="1588" w:hanging="737"/>
      <w:outlineLvl w:val="2"/>
    </w:pPr>
    <w:rPr>
      <w:rFonts w:eastAsia="黑体"/>
      <w:b/>
      <w:kern w:val="0"/>
      <w:sz w:val="28"/>
      <w:szCs w:val="20"/>
    </w:rPr>
  </w:style>
  <w:style w:type="paragraph" w:styleId="4">
    <w:name w:val="heading 4"/>
    <w:basedOn w:val="a"/>
    <w:next w:val="a"/>
    <w:qFormat/>
    <w:pPr>
      <w:tabs>
        <w:tab w:val="left" w:pos="2155"/>
      </w:tabs>
      <w:adjustRightInd w:val="0"/>
      <w:spacing w:before="120" w:line="360" w:lineRule="auto"/>
      <w:ind w:left="2155" w:hanging="1078"/>
      <w:outlineLvl w:val="3"/>
    </w:pPr>
    <w:rPr>
      <w:rFonts w:ascii="Arial" w:eastAsia="黑体" w:hAnsi="Arial"/>
      <w:kern w:val="0"/>
      <w:sz w:val="28"/>
      <w:szCs w:val="20"/>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16" w:lineRule="auto"/>
      <w:outlineLvl w:val="5"/>
    </w:pPr>
    <w:rPr>
      <w:rFonts w:ascii="Cambria" w:hAnsi="Cambria" w:cs="Cambria"/>
      <w:b/>
      <w:bCs/>
      <w:sz w:val="24"/>
      <w:szCs w:val="24"/>
    </w:rPr>
  </w:style>
  <w:style w:type="paragraph" w:styleId="7">
    <w:name w:val="heading 7"/>
    <w:basedOn w:val="a"/>
    <w:next w:val="a"/>
    <w:qFormat/>
    <w:pPr>
      <w:spacing w:before="45"/>
      <w:ind w:left="532"/>
      <w:outlineLvl w:val="6"/>
    </w:pPr>
    <w:rPr>
      <w:b/>
      <w:bCs/>
      <w:szCs w:val="21"/>
    </w:rPr>
  </w:style>
  <w:style w:type="paragraph" w:styleId="8">
    <w:name w:val="heading 8"/>
    <w:basedOn w:val="a"/>
    <w:next w:val="a"/>
    <w:qFormat/>
    <w:pPr>
      <w:keepNext/>
      <w:keepLines/>
      <w:spacing w:before="240" w:after="64" w:line="316" w:lineRule="auto"/>
      <w:outlineLvl w:val="7"/>
    </w:pPr>
    <w:rPr>
      <w:rFonts w:ascii="Cambria" w:hAnsi="Cambria" w:cs="Cambria"/>
      <w:sz w:val="24"/>
      <w:szCs w:val="24"/>
    </w:rPr>
  </w:style>
  <w:style w:type="paragraph" w:styleId="9">
    <w:name w:val="heading 9"/>
    <w:basedOn w:val="a"/>
    <w:next w:val="a"/>
    <w:qFormat/>
    <w:pPr>
      <w:keepNext/>
      <w:keepLines/>
      <w:spacing w:before="240" w:after="64" w:line="316" w:lineRule="auto"/>
      <w:outlineLvl w:val="8"/>
    </w:pPr>
    <w:rPr>
      <w:rFonts w:ascii="Cambria" w:hAnsi="Cambria" w:cs="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pPr>
      <w:spacing w:after="120"/>
    </w:pPr>
    <w:rPr>
      <w:kern w:val="0"/>
      <w:sz w:val="20"/>
      <w:szCs w:val="20"/>
    </w:rPr>
  </w:style>
  <w:style w:type="character" w:customStyle="1" w:styleId="10">
    <w:name w:val="标题 1 字符"/>
    <w:link w:val="1"/>
    <w:qFormat/>
    <w:rPr>
      <w:rFonts w:eastAsia="黑体"/>
      <w:b/>
      <w:kern w:val="44"/>
      <w:sz w:val="28"/>
    </w:rPr>
  </w:style>
  <w:style w:type="paragraph" w:styleId="TOC7">
    <w:name w:val="toc 7"/>
    <w:basedOn w:val="a"/>
    <w:next w:val="a"/>
    <w:pPr>
      <w:adjustRightInd w:val="0"/>
      <w:spacing w:line="312" w:lineRule="atLeast"/>
      <w:ind w:left="1260"/>
      <w:jc w:val="left"/>
      <w:textAlignment w:val="baseline"/>
    </w:pPr>
    <w:rPr>
      <w:kern w:val="0"/>
      <w:sz w:val="18"/>
      <w:szCs w:val="18"/>
    </w:rPr>
  </w:style>
  <w:style w:type="paragraph" w:styleId="a4">
    <w:name w:val="Note Heading"/>
    <w:basedOn w:val="a"/>
    <w:next w:val="a"/>
    <w:pPr>
      <w:spacing w:before="20" w:after="50"/>
      <w:jc w:val="center"/>
    </w:pPr>
    <w:rPr>
      <w:rFonts w:cs="Calibri"/>
      <w:sz w:val="24"/>
      <w:szCs w:val="24"/>
    </w:rPr>
  </w:style>
  <w:style w:type="paragraph" w:styleId="80">
    <w:name w:val="index 8"/>
    <w:basedOn w:val="a"/>
    <w:next w:val="a"/>
    <w:pPr>
      <w:ind w:left="2940"/>
    </w:pPr>
  </w:style>
  <w:style w:type="paragraph" w:styleId="a5">
    <w:name w:val="Normal Indent"/>
    <w:basedOn w:val="a"/>
    <w:pPr>
      <w:widowControl/>
      <w:ind w:firstLine="420"/>
      <w:jc w:val="left"/>
    </w:pPr>
    <w:rPr>
      <w:sz w:val="20"/>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pPr>
      <w:shd w:val="clear" w:color="auto" w:fill="000080"/>
    </w:pPr>
    <w:rPr>
      <w:rFonts w:ascii="宋体"/>
      <w:kern w:val="0"/>
      <w:sz w:val="18"/>
      <w:szCs w:val="18"/>
    </w:rPr>
  </w:style>
  <w:style w:type="paragraph" w:styleId="a8">
    <w:name w:val="annotation text"/>
    <w:basedOn w:val="a"/>
    <w:pPr>
      <w:jc w:val="left"/>
    </w:pPr>
    <w:rPr>
      <w:kern w:val="0"/>
      <w:sz w:val="20"/>
      <w:szCs w:val="20"/>
    </w:rPr>
  </w:style>
  <w:style w:type="paragraph" w:styleId="a9">
    <w:name w:val="Salutation"/>
    <w:basedOn w:val="a"/>
    <w:next w:val="a"/>
    <w:rPr>
      <w:rFonts w:cs="Calibri"/>
      <w:sz w:val="24"/>
      <w:szCs w:val="24"/>
    </w:rPr>
  </w:style>
  <w:style w:type="paragraph" w:styleId="aa">
    <w:name w:val="Body Text Indent"/>
    <w:basedOn w:val="a"/>
    <w:next w:val="42"/>
    <w:pPr>
      <w:spacing w:line="200" w:lineRule="exact"/>
      <w:ind w:firstLine="301"/>
    </w:pPr>
    <w:rPr>
      <w:kern w:val="0"/>
      <w:sz w:val="20"/>
      <w:szCs w:val="20"/>
    </w:rPr>
  </w:style>
  <w:style w:type="paragraph" w:customStyle="1" w:styleId="42">
    <w:name w:val="目录 42"/>
    <w:next w:val="a"/>
    <w:uiPriority w:val="99"/>
    <w:qFormat/>
    <w:pPr>
      <w:wordWrap w:val="0"/>
      <w:ind w:left="850"/>
      <w:jc w:val="both"/>
    </w:pPr>
    <w:rPr>
      <w:sz w:val="21"/>
    </w:rPr>
  </w:style>
  <w:style w:type="paragraph" w:styleId="40">
    <w:name w:val="index 4"/>
    <w:basedOn w:val="a"/>
    <w:next w:val="a"/>
    <w:pPr>
      <w:ind w:leftChars="600" w:left="600"/>
    </w:pPr>
    <w:rPr>
      <w:szCs w:val="21"/>
    </w:rPr>
  </w:style>
  <w:style w:type="paragraph" w:styleId="TOC5">
    <w:name w:val="toc 5"/>
    <w:basedOn w:val="a"/>
    <w:next w:val="a"/>
    <w:pPr>
      <w:adjustRightInd w:val="0"/>
      <w:spacing w:line="312" w:lineRule="atLeast"/>
      <w:ind w:left="840"/>
      <w:jc w:val="left"/>
      <w:textAlignment w:val="baseline"/>
    </w:pPr>
    <w:rPr>
      <w:kern w:val="0"/>
      <w:sz w:val="18"/>
      <w:szCs w:val="18"/>
    </w:rPr>
  </w:style>
  <w:style w:type="paragraph" w:styleId="TOC3">
    <w:name w:val="toc 3"/>
    <w:basedOn w:val="a"/>
    <w:next w:val="a"/>
    <w:pPr>
      <w:widowControl/>
      <w:spacing w:after="100" w:line="276" w:lineRule="auto"/>
      <w:ind w:left="440"/>
      <w:jc w:val="left"/>
    </w:pPr>
    <w:rPr>
      <w:rFonts w:ascii="Calibri" w:hAnsi="Calibri"/>
      <w:kern w:val="0"/>
      <w:sz w:val="22"/>
    </w:rPr>
  </w:style>
  <w:style w:type="paragraph" w:styleId="ab">
    <w:name w:val="Plain Text"/>
    <w:basedOn w:val="a"/>
    <w:next w:val="a"/>
    <w:link w:val="ac"/>
    <w:rPr>
      <w:rFonts w:ascii="宋体"/>
      <w:kern w:val="0"/>
      <w:sz w:val="20"/>
      <w:szCs w:val="21"/>
    </w:rPr>
  </w:style>
  <w:style w:type="paragraph" w:styleId="TOC8">
    <w:name w:val="toc 8"/>
    <w:basedOn w:val="a"/>
    <w:next w:val="a"/>
    <w:pPr>
      <w:adjustRightInd w:val="0"/>
      <w:spacing w:line="312" w:lineRule="atLeast"/>
      <w:ind w:left="1470"/>
      <w:jc w:val="left"/>
      <w:textAlignment w:val="baseline"/>
    </w:pPr>
    <w:rPr>
      <w:kern w:val="0"/>
      <w:sz w:val="18"/>
      <w:szCs w:val="18"/>
    </w:rPr>
  </w:style>
  <w:style w:type="paragraph" w:styleId="ad">
    <w:name w:val="Date"/>
    <w:basedOn w:val="a"/>
    <w:next w:val="a"/>
    <w:rPr>
      <w:kern w:val="0"/>
      <w:sz w:val="20"/>
      <w:szCs w:val="20"/>
    </w:rPr>
  </w:style>
  <w:style w:type="paragraph" w:styleId="20">
    <w:name w:val="Body Text Indent 2"/>
    <w:basedOn w:val="a"/>
    <w:pPr>
      <w:spacing w:after="120" w:line="480" w:lineRule="auto"/>
      <w:ind w:leftChars="200" w:left="200"/>
    </w:pPr>
    <w:rPr>
      <w:kern w:val="0"/>
      <w:sz w:val="20"/>
      <w:szCs w:val="20"/>
    </w:rPr>
  </w:style>
  <w:style w:type="paragraph" w:styleId="ae">
    <w:name w:val="Balloon Text"/>
    <w:basedOn w:val="a"/>
    <w:rPr>
      <w:kern w:val="0"/>
      <w:sz w:val="18"/>
      <w:szCs w:val="18"/>
    </w:rPr>
  </w:style>
  <w:style w:type="paragraph" w:styleId="af">
    <w:name w:val="footer"/>
    <w:basedOn w:val="a"/>
    <w:pPr>
      <w:tabs>
        <w:tab w:val="center" w:pos="4153"/>
        <w:tab w:val="right" w:pos="8306"/>
      </w:tabs>
      <w:snapToGrid w:val="0"/>
      <w:jc w:val="left"/>
    </w:pPr>
    <w:rPr>
      <w:kern w:val="0"/>
      <w:sz w:val="18"/>
      <w:szCs w:val="18"/>
    </w:rPr>
  </w:style>
  <w:style w:type="paragraph" w:styleId="af0">
    <w:name w:val="header"/>
    <w:basedOn w:val="a"/>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pPr>
      <w:spacing w:before="120" w:after="120"/>
      <w:jc w:val="left"/>
    </w:pPr>
    <w:rPr>
      <w:b/>
      <w:bCs/>
      <w:caps/>
      <w:sz w:val="20"/>
      <w:szCs w:val="20"/>
    </w:rPr>
  </w:style>
  <w:style w:type="paragraph" w:styleId="TOC4">
    <w:name w:val="toc 4"/>
    <w:basedOn w:val="a"/>
    <w:next w:val="a"/>
    <w:pPr>
      <w:adjustRightInd w:val="0"/>
      <w:spacing w:line="312" w:lineRule="atLeast"/>
      <w:ind w:left="630"/>
      <w:jc w:val="left"/>
      <w:textAlignment w:val="baseline"/>
    </w:pPr>
    <w:rPr>
      <w:kern w:val="0"/>
      <w:sz w:val="18"/>
      <w:szCs w:val="18"/>
    </w:rPr>
  </w:style>
  <w:style w:type="paragraph" w:styleId="af1">
    <w:name w:val="Subtitle"/>
    <w:basedOn w:val="a"/>
    <w:next w:val="a"/>
    <w:qFormat/>
    <w:pPr>
      <w:spacing w:before="240" w:after="60" w:line="312" w:lineRule="auto"/>
      <w:jc w:val="center"/>
      <w:outlineLvl w:val="1"/>
    </w:pPr>
    <w:rPr>
      <w:rFonts w:ascii="Cambria" w:hAnsi="Cambria" w:cs="Cambria"/>
      <w:b/>
      <w:bCs/>
      <w:kern w:val="28"/>
      <w:sz w:val="32"/>
      <w:szCs w:val="32"/>
    </w:rPr>
  </w:style>
  <w:style w:type="paragraph" w:styleId="af2">
    <w:name w:val="footnote text"/>
    <w:basedOn w:val="a"/>
    <w:pPr>
      <w:adjustRightInd w:val="0"/>
      <w:spacing w:line="312" w:lineRule="atLeast"/>
      <w:jc w:val="left"/>
    </w:pPr>
    <w:rPr>
      <w:rFonts w:cs="Calibri"/>
      <w:sz w:val="18"/>
      <w:szCs w:val="18"/>
    </w:rPr>
  </w:style>
  <w:style w:type="paragraph" w:styleId="TOC6">
    <w:name w:val="toc 6"/>
    <w:basedOn w:val="a"/>
    <w:next w:val="a"/>
    <w:pPr>
      <w:adjustRightInd w:val="0"/>
      <w:spacing w:line="312" w:lineRule="atLeast"/>
      <w:ind w:left="1050"/>
      <w:jc w:val="left"/>
      <w:textAlignment w:val="baseline"/>
    </w:pPr>
    <w:rPr>
      <w:kern w:val="0"/>
      <w:sz w:val="18"/>
      <w:szCs w:val="18"/>
    </w:rPr>
  </w:style>
  <w:style w:type="paragraph" w:styleId="30">
    <w:name w:val="Body Text Indent 3"/>
    <w:basedOn w:val="a"/>
    <w:pPr>
      <w:adjustRightInd w:val="0"/>
      <w:spacing w:line="360" w:lineRule="auto"/>
      <w:ind w:firstLine="480"/>
      <w:textAlignment w:val="baseline"/>
    </w:pPr>
    <w:rPr>
      <w:rFonts w:ascii="宋体" w:cs="宋体"/>
      <w:sz w:val="28"/>
      <w:szCs w:val="28"/>
    </w:rPr>
  </w:style>
  <w:style w:type="paragraph" w:styleId="TOC2">
    <w:name w:val="toc 2"/>
    <w:basedOn w:val="a"/>
    <w:next w:val="a"/>
    <w:pPr>
      <w:tabs>
        <w:tab w:val="right" w:leader="dot" w:pos="9628"/>
      </w:tabs>
      <w:ind w:left="420" w:firstLine="120"/>
      <w:jc w:val="left"/>
    </w:pPr>
    <w:rPr>
      <w:smallCaps/>
      <w:sz w:val="20"/>
      <w:szCs w:val="20"/>
    </w:rPr>
  </w:style>
  <w:style w:type="paragraph" w:styleId="TOC9">
    <w:name w:val="toc 9"/>
    <w:basedOn w:val="a"/>
    <w:next w:val="a"/>
    <w:pPr>
      <w:adjustRightInd w:val="0"/>
      <w:spacing w:line="312" w:lineRule="atLeast"/>
      <w:ind w:left="1680"/>
      <w:jc w:val="left"/>
      <w:textAlignment w:val="baseline"/>
    </w:pPr>
    <w:rPr>
      <w:kern w:val="0"/>
      <w:sz w:val="18"/>
      <w:szCs w:val="18"/>
    </w:rPr>
  </w:style>
  <w:style w:type="paragraph" w:styleId="af3">
    <w:name w:val="Normal (Web)"/>
    <w:basedOn w:val="a"/>
    <w:uiPriority w:val="99"/>
    <w:pPr>
      <w:widowControl/>
      <w:spacing w:before="100" w:beforeAutospacing="1" w:after="100" w:afterAutospacing="1"/>
      <w:jc w:val="left"/>
    </w:pPr>
    <w:rPr>
      <w:rFonts w:ascii="宋体"/>
      <w:kern w:val="0"/>
      <w:sz w:val="24"/>
      <w:szCs w:val="24"/>
    </w:rPr>
  </w:style>
  <w:style w:type="paragraph" w:styleId="11">
    <w:name w:val="index 1"/>
    <w:basedOn w:val="a"/>
    <w:next w:val="a"/>
    <w:rPr>
      <w:szCs w:val="24"/>
    </w:rPr>
  </w:style>
  <w:style w:type="paragraph" w:styleId="af4">
    <w:name w:val="Title"/>
    <w:basedOn w:val="a"/>
    <w:next w:val="a"/>
    <w:qFormat/>
    <w:pPr>
      <w:spacing w:before="240" w:after="60"/>
      <w:jc w:val="center"/>
      <w:outlineLvl w:val="0"/>
    </w:pPr>
    <w:rPr>
      <w:rFonts w:ascii="Arial" w:hAnsi="Arial" w:cs="Arial"/>
      <w:b/>
      <w:bCs/>
      <w:sz w:val="44"/>
      <w:szCs w:val="44"/>
    </w:rPr>
  </w:style>
  <w:style w:type="paragraph" w:styleId="af5">
    <w:name w:val="annotation subject"/>
    <w:basedOn w:val="a8"/>
    <w:next w:val="a8"/>
    <w:rPr>
      <w:b/>
      <w:bCs/>
    </w:rPr>
  </w:style>
  <w:style w:type="paragraph" w:styleId="af6">
    <w:name w:val="Body Text First Indent"/>
    <w:basedOn w:val="a"/>
    <w:pPr>
      <w:spacing w:line="360" w:lineRule="auto"/>
      <w:ind w:firstLineChars="200" w:firstLine="200"/>
    </w:pPr>
    <w:rPr>
      <w:rFonts w:ascii="Arial" w:hAnsi="Arial"/>
      <w:szCs w:val="21"/>
    </w:rPr>
  </w:style>
  <w:style w:type="paragraph" w:styleId="21">
    <w:name w:val="Body Text First Indent 2"/>
    <w:basedOn w:val="a"/>
    <w:pPr>
      <w:ind w:leftChars="200" w:left="200" w:firstLineChars="200" w:firstLine="200"/>
      <w:jc w:val="left"/>
    </w:pPr>
    <w:rPr>
      <w:rFonts w:cs="Calibri"/>
      <w:sz w:val="24"/>
      <w:szCs w:val="24"/>
    </w:rPr>
  </w:style>
  <w:style w:type="character" w:styleId="af7">
    <w:name w:val="Strong"/>
    <w:qFormat/>
    <w:rPr>
      <w:b/>
      <w:bCs/>
    </w:rPr>
  </w:style>
  <w:style w:type="character" w:styleId="af8">
    <w:name w:val="page number"/>
    <w:rPr>
      <w:rFonts w:cs="Times New Roman"/>
      <w:lang w:bidi="ar-SA"/>
    </w:rPr>
  </w:style>
  <w:style w:type="character" w:styleId="af9">
    <w:name w:val="FollowedHyperlink"/>
    <w:rPr>
      <w:color w:val="800080"/>
      <w:u w:val="none"/>
    </w:rPr>
  </w:style>
  <w:style w:type="character" w:styleId="afa">
    <w:name w:val="Emphasis"/>
    <w:qFormat/>
  </w:style>
  <w:style w:type="character" w:styleId="HTML">
    <w:name w:val="HTML Definition"/>
    <w:rPr>
      <w:rFonts w:cs="Times New Roman"/>
      <w:lang w:bidi="ar-SA"/>
    </w:rPr>
  </w:style>
  <w:style w:type="character" w:styleId="HTML0">
    <w:name w:val="HTML Typewriter"/>
    <w:rPr>
      <w:rFonts w:ascii="monospace" w:hAnsi="monospace" w:cs="monospace"/>
      <w:sz w:val="20"/>
      <w:szCs w:val="20"/>
      <w:lang w:bidi="ar-SA"/>
    </w:rPr>
  </w:style>
  <w:style w:type="character" w:styleId="HTML1">
    <w:name w:val="HTML Acronym"/>
    <w:rPr>
      <w:rFonts w:cs="Times New Roman"/>
      <w:lang w:bidi="ar-SA"/>
    </w:rPr>
  </w:style>
  <w:style w:type="character" w:styleId="HTML2">
    <w:name w:val="HTML Variable"/>
    <w:rPr>
      <w:rFonts w:cs="Times New Roman"/>
      <w:lang w:bidi="ar-SA"/>
    </w:rPr>
  </w:style>
  <w:style w:type="character" w:styleId="afb">
    <w:name w:val="Hyperlink"/>
    <w:rPr>
      <w:color w:val="0000FF"/>
      <w:u w:val="none"/>
    </w:rPr>
  </w:style>
  <w:style w:type="character" w:styleId="HTML3">
    <w:name w:val="HTML Code"/>
    <w:rPr>
      <w:rFonts w:ascii="monospace" w:hAnsi="monospace" w:cs="monospace"/>
      <w:sz w:val="20"/>
      <w:szCs w:val="20"/>
      <w:lang w:bidi="ar-SA"/>
    </w:rPr>
  </w:style>
  <w:style w:type="character" w:styleId="afc">
    <w:name w:val="annotation reference"/>
    <w:rPr>
      <w:sz w:val="21"/>
      <w:szCs w:val="21"/>
    </w:rPr>
  </w:style>
  <w:style w:type="character" w:styleId="HTML4">
    <w:name w:val="HTML Cite"/>
    <w:rPr>
      <w:rFonts w:cs="Times New Roman"/>
      <w:lang w:bidi="ar-SA"/>
    </w:rPr>
  </w:style>
  <w:style w:type="character" w:styleId="HTML5">
    <w:name w:val="HTML Keyboard"/>
    <w:rPr>
      <w:rFonts w:ascii="monospace" w:hAnsi="monospace" w:cs="monospace"/>
      <w:sz w:val="20"/>
      <w:szCs w:val="20"/>
      <w:lang w:bidi="ar-SA"/>
    </w:rPr>
  </w:style>
  <w:style w:type="character" w:styleId="HTML6">
    <w:name w:val="HTML Sample"/>
    <w:uiPriority w:val="99"/>
    <w:rPr>
      <w:rFonts w:ascii="monospace" w:hAnsi="monospace" w:cs="monospace"/>
      <w:lang w:bidi="ar-SA"/>
    </w:rPr>
  </w:style>
  <w:style w:type="character" w:customStyle="1" w:styleId="CharChar5">
    <w:name w:val="Char Char5"/>
    <w:rPr>
      <w:rFonts w:ascii="仿宋_GB2312" w:eastAsia="仿宋_GB2312"/>
      <w:kern w:val="2"/>
      <w:sz w:val="32"/>
      <w:lang w:val="en-US" w:eastAsia="zh-CN" w:bidi="ar-SA"/>
    </w:rPr>
  </w:style>
  <w:style w:type="character" w:customStyle="1" w:styleId="first-child">
    <w:name w:val="first-child"/>
  </w:style>
  <w:style w:type="character" w:customStyle="1" w:styleId="Char">
    <w:name w:val="纯文本 Char"/>
    <w:aliases w:val="纯文本 Char1 Char Char Char1,纯文本 Char Char1 Char1,普通文字 Char Char3,普通文字 Char Char Char2,普通文字 Char2,正 文 1 Char2,普通文字1 Char2,普通文字2 Char2,普通文字3 Char2,普通文字4 Char2,普通文字5 Char2,普通文字6 Char2,普通文字11 Char2,普通文字21 Char2,普通文字31 Char2,普通文字41 Char2,普通文字7 Char2"/>
    <w:rPr>
      <w:rFonts w:ascii="宋体" w:eastAsia="宋体" w:cs="Courier New"/>
      <w:szCs w:val="21"/>
      <w:lang w:bidi="ar-SA"/>
    </w:rPr>
  </w:style>
  <w:style w:type="character" w:customStyle="1" w:styleId="Char0">
    <w:name w:val="标题 Char"/>
    <w:rPr>
      <w:rFonts w:ascii="Arial" w:hAnsi="Arial"/>
      <w:b/>
      <w:sz w:val="32"/>
    </w:rPr>
  </w:style>
  <w:style w:type="character" w:customStyle="1" w:styleId="Char1">
    <w:name w:val="批注主题 Char1"/>
    <w:rPr>
      <w:rFonts w:ascii="Times New Roman" w:eastAsia="宋体" w:hAnsi="Times New Roman" w:cs="Times New Roman"/>
      <w:b/>
      <w:bCs/>
      <w:szCs w:val="24"/>
      <w:lang w:bidi="ar-SA"/>
    </w:rPr>
  </w:style>
  <w:style w:type="paragraph" w:customStyle="1" w:styleId="50">
    <w:name w:val="标题5"/>
    <w:basedOn w:val="3"/>
    <w:pPr>
      <w:keepNext/>
      <w:keepLines/>
      <w:tabs>
        <w:tab w:val="clear" w:pos="900"/>
        <w:tab w:val="clear" w:pos="1588"/>
      </w:tabs>
      <w:adjustRightInd/>
      <w:spacing w:before="260" w:after="260" w:line="412" w:lineRule="auto"/>
      <w:ind w:left="0" w:firstLine="0"/>
    </w:pPr>
    <w:rPr>
      <w:rFonts w:ascii="Arial" w:eastAsia="宋体" w:hAnsi="Arial"/>
      <w:sz w:val="32"/>
    </w:rPr>
  </w:style>
  <w:style w:type="character" w:customStyle="1" w:styleId="2Char1">
    <w:name w:val="正文文本缩进 2 Char1"/>
    <w:rPr>
      <w:rFonts w:ascii="Times New Roman" w:eastAsia="宋体" w:hAnsi="Times New Roman" w:cs="Times New Roman"/>
      <w:szCs w:val="24"/>
      <w:lang w:bidi="ar-SA"/>
    </w:rPr>
  </w:style>
  <w:style w:type="character" w:customStyle="1" w:styleId="l">
    <w:name w:val="l"/>
  </w:style>
  <w:style w:type="character" w:customStyle="1" w:styleId="UserStyle15">
    <w:name w:val="UserStyle_15"/>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rPr>
      <w:rFonts w:ascii="宋体" w:eastAsia="宋体"/>
    </w:rPr>
  </w:style>
  <w:style w:type="character" w:customStyle="1" w:styleId="CharChar50">
    <w:name w:val="Char Char5"/>
    <w:rPr>
      <w:rFonts w:ascii="宋体" w:eastAsia="宋体"/>
      <w:spacing w:val="-4"/>
      <w:kern w:val="2"/>
      <w:sz w:val="18"/>
      <w:lang w:bidi="ar-SA"/>
    </w:rPr>
  </w:style>
  <w:style w:type="paragraph" w:customStyle="1" w:styleId="12">
    <w:name w:val="列出段落1"/>
    <w:basedOn w:val="a"/>
    <w:pPr>
      <w:widowControl/>
      <w:ind w:firstLineChars="200" w:firstLine="200"/>
    </w:pPr>
    <w:rPr>
      <w:kern w:val="0"/>
      <w:szCs w:val="21"/>
    </w:rPr>
  </w:style>
  <w:style w:type="character" w:styleId="afd">
    <w:name w:val="Unresolved Mention"/>
    <w:rPr>
      <w:color w:val="605E5C"/>
      <w:shd w:val="clear" w:color="auto" w:fill="E1DFDD"/>
    </w:rPr>
  </w:style>
  <w:style w:type="character" w:customStyle="1" w:styleId="l2">
    <w:name w:val="l2"/>
    <w:rPr>
      <w:rFonts w:cs="Times New Roman"/>
      <w:lang w:bidi="ar-SA"/>
    </w:rPr>
  </w:style>
  <w:style w:type="character" w:customStyle="1" w:styleId="Char11">
    <w:name w:val="脚注文本 Char1"/>
    <w:rPr>
      <w:rFonts w:cs="Times New Roman"/>
      <w:sz w:val="18"/>
      <w:szCs w:val="18"/>
      <w:lang w:bidi="ar-SA"/>
    </w:rPr>
  </w:style>
  <w:style w:type="character" w:customStyle="1" w:styleId="Char2">
    <w:name w:val="日期 Char"/>
    <w:rPr>
      <w:rFonts w:ascii="Calibri" w:eastAsia="宋体" w:hAnsi="Calibri" w:cs="Times New Roman"/>
      <w:lang w:bidi="ar-SA"/>
    </w:rPr>
  </w:style>
  <w:style w:type="character" w:customStyle="1" w:styleId="Char3">
    <w:name w:val="批注文字 Char"/>
    <w:rPr>
      <w:rFonts w:ascii="Times New Roman" w:eastAsia="宋体" w:hAnsi="Times New Roman" w:cs="Times New Roman"/>
      <w:szCs w:val="24"/>
      <w:lang w:bidi="ar-SA"/>
    </w:rPr>
  </w:style>
  <w:style w:type="character" w:customStyle="1" w:styleId="Char4">
    <w:name w:val="副标题 Char"/>
    <w:rPr>
      <w:rFonts w:ascii="Cambria" w:hAnsi="Cambria" w:cs="Cambria"/>
      <w:b/>
      <w:bCs/>
      <w:kern w:val="28"/>
      <w:sz w:val="32"/>
      <w:szCs w:val="32"/>
      <w:lang w:bidi="ar-SA"/>
    </w:rPr>
  </w:style>
  <w:style w:type="character" w:customStyle="1" w:styleId="2Char">
    <w:name w:val="正文文本缩进 2 Char"/>
    <w:rPr>
      <w:rFonts w:ascii="Calibri" w:eastAsia="宋体" w:hAnsi="Calibri" w:cs="Times New Roman"/>
      <w:lang w:bidi="ar-SA"/>
    </w:rPr>
  </w:style>
  <w:style w:type="character" w:customStyle="1" w:styleId="Char12">
    <w:name w:val="明显引用 Char1"/>
    <w:rPr>
      <w:rFonts w:cs="Times New Roman"/>
      <w:b/>
      <w:bCs/>
      <w:i/>
      <w:iCs/>
      <w:color w:val="4F81BD"/>
      <w:lang w:bidi="ar-SA"/>
    </w:rPr>
  </w:style>
  <w:style w:type="character" w:customStyle="1" w:styleId="font21">
    <w:name w:val="font21"/>
    <w:rPr>
      <w:rFonts w:ascii="宋体" w:eastAsia="宋体" w:cs="宋体"/>
      <w:color w:val="000000"/>
      <w:sz w:val="24"/>
      <w:szCs w:val="24"/>
      <w:u w:val="none"/>
      <w:lang w:bidi="ar-SA"/>
    </w:rPr>
  </w:style>
  <w:style w:type="paragraph" w:customStyle="1" w:styleId="41">
    <w:name w:val="标题4"/>
    <w:basedOn w:val="2"/>
    <w:next w:val="40"/>
    <w:pPr>
      <w:keepLines/>
      <w:tabs>
        <w:tab w:val="clear" w:pos="1021"/>
      </w:tabs>
      <w:adjustRightInd/>
      <w:spacing w:before="60" w:after="60" w:line="412" w:lineRule="auto"/>
      <w:ind w:left="0" w:firstLine="0"/>
    </w:pPr>
    <w:rPr>
      <w:rFonts w:ascii="Arial" w:eastAsia="宋体" w:hAnsi="Arial"/>
      <w:sz w:val="32"/>
    </w:rPr>
  </w:style>
  <w:style w:type="character" w:customStyle="1" w:styleId="Char13">
    <w:name w:val="日期 Char1"/>
    <w:rPr>
      <w:rFonts w:ascii="Times New Roman" w:eastAsia="宋体" w:hAnsi="Times New Roman" w:cs="Times New Roman"/>
      <w:szCs w:val="24"/>
      <w:lang w:bidi="ar-SA"/>
    </w:rPr>
  </w:style>
  <w:style w:type="character" w:customStyle="1" w:styleId="layui-layer-tabnow">
    <w:name w:val="layui-layer-tabnow"/>
    <w:rPr>
      <w:bdr w:val="single" w:sz="6" w:space="0" w:color="CCCCCC"/>
      <w:shd w:val="clear" w:color="auto" w:fill="FFFFFF"/>
    </w:rPr>
  </w:style>
  <w:style w:type="character" w:customStyle="1" w:styleId="Char14">
    <w:name w:val="副标题 Char1"/>
    <w:rPr>
      <w:rFonts w:ascii="Cambria" w:hAnsi="Cambria" w:cs="Cambria"/>
      <w:b/>
      <w:bCs/>
      <w:kern w:val="28"/>
      <w:sz w:val="32"/>
      <w:szCs w:val="32"/>
      <w:lang w:bidi="ar-SA"/>
    </w:rPr>
  </w:style>
  <w:style w:type="character" w:customStyle="1" w:styleId="CharChar2">
    <w:name w:val="普通文字 Char Char2"/>
    <w:rPr>
      <w:rFonts w:ascii="宋体" w:eastAsia="宋体"/>
      <w:kern w:val="2"/>
      <w:sz w:val="21"/>
      <w:lang w:val="en-US" w:eastAsia="zh-CN"/>
    </w:rPr>
  </w:style>
  <w:style w:type="character" w:customStyle="1" w:styleId="CharChar7">
    <w:name w:val="Char Char7"/>
    <w:rPr>
      <w:rFonts w:ascii="宋体" w:eastAsia="宋体"/>
      <w:kern w:val="2"/>
      <w:sz w:val="21"/>
      <w:szCs w:val="24"/>
      <w:lang w:val="en-US" w:eastAsia="zh-CN" w:bidi="ar-SA"/>
    </w:rPr>
  </w:style>
  <w:style w:type="character" w:customStyle="1" w:styleId="r">
    <w:name w:val="r"/>
  </w:style>
  <w:style w:type="character" w:customStyle="1" w:styleId="NormalCharacter">
    <w:name w:val="NormalCharacter"/>
    <w:rPr>
      <w:kern w:val="2"/>
      <w:sz w:val="21"/>
      <w:szCs w:val="24"/>
      <w:lang w:val="en-US" w:eastAsia="zh-CN" w:bidi="ar-SA"/>
    </w:rPr>
  </w:style>
  <w:style w:type="character" w:customStyle="1" w:styleId="r2">
    <w:name w:val="r2"/>
    <w:rPr>
      <w:rFonts w:cs="Times New Roman"/>
      <w:lang w:bidi="ar-SA"/>
    </w:rPr>
  </w:style>
  <w:style w:type="character" w:customStyle="1" w:styleId="Char5">
    <w:name w:val="正文文本 Char"/>
    <w:rPr>
      <w:rFonts w:ascii="Times New Roman" w:eastAsia="宋体" w:hAnsi="Times New Roman" w:cs="Times New Roman"/>
      <w:szCs w:val="24"/>
      <w:lang w:bidi="ar-SA"/>
    </w:rPr>
  </w:style>
  <w:style w:type="character" w:customStyle="1" w:styleId="Char15">
    <w:name w:val="正文文本 Char1"/>
    <w:rPr>
      <w:rFonts w:cs="Times New Roman"/>
      <w:kern w:val="2"/>
      <w:sz w:val="22"/>
      <w:szCs w:val="22"/>
      <w:lang w:bidi="ar-SA"/>
    </w:rPr>
  </w:style>
  <w:style w:type="paragraph" w:customStyle="1" w:styleId="13">
    <w:name w:val="明显引用1"/>
    <w:basedOn w:val="a"/>
    <w:next w:val="a"/>
    <w:pPr>
      <w:pBdr>
        <w:bottom w:val="single" w:sz="4" w:space="4" w:color="4F81BD"/>
      </w:pBdr>
      <w:spacing w:before="200" w:after="280"/>
      <w:ind w:left="936" w:right="936"/>
    </w:pPr>
    <w:rPr>
      <w:rFonts w:cs="Calibri"/>
      <w:b/>
      <w:bCs/>
      <w:i/>
      <w:iCs/>
      <w:color w:val="4F81BD"/>
      <w:szCs w:val="21"/>
    </w:rPr>
  </w:style>
  <w:style w:type="character" w:customStyle="1" w:styleId="Char16">
    <w:name w:val="正文文本缩进 Char1"/>
    <w:rPr>
      <w:rFonts w:ascii="Calibri" w:eastAsia="宋体" w:hAnsi="Calibri" w:cs="Times New Roman"/>
      <w:lang w:bidi="ar-SA"/>
    </w:rPr>
  </w:style>
  <w:style w:type="character" w:customStyle="1" w:styleId="Char6">
    <w:name w:val="页眉 Char"/>
    <w:rPr>
      <w:sz w:val="18"/>
    </w:rPr>
  </w:style>
  <w:style w:type="character" w:customStyle="1" w:styleId="Char17">
    <w:name w:val="引用 Char1"/>
    <w:rPr>
      <w:rFonts w:cs="Times New Roman"/>
      <w:i/>
      <w:iCs/>
      <w:color w:val="000000"/>
      <w:lang w:bidi="ar-SA"/>
    </w:rPr>
  </w:style>
  <w:style w:type="character" w:customStyle="1" w:styleId="Char7">
    <w:name w:val="脚注文本 Char"/>
    <w:rPr>
      <w:rFonts w:cs="Times New Roman"/>
      <w:kern w:val="2"/>
      <w:sz w:val="18"/>
      <w:szCs w:val="18"/>
      <w:lang w:bidi="ar-SA"/>
    </w:rPr>
  </w:style>
  <w:style w:type="character" w:customStyle="1" w:styleId="3Char">
    <w:name w:val="正文文本缩进 3 Char"/>
    <w:rPr>
      <w:rFonts w:ascii="宋体"/>
      <w:sz w:val="28"/>
    </w:rPr>
  </w:style>
  <w:style w:type="character" w:customStyle="1" w:styleId="Char20">
    <w:name w:val="纯文本 Char2"/>
    <w:rPr>
      <w:rFonts w:ascii="宋体"/>
      <w:kern w:val="2"/>
      <w:sz w:val="21"/>
    </w:rPr>
  </w:style>
  <w:style w:type="character" w:customStyle="1" w:styleId="fontstyle01">
    <w:name w:val="fontstyle01"/>
    <w:rPr>
      <w:rFonts w:ascii="Times New Roman" w:eastAsia="宋体" w:hAnsi="Times New Roman"/>
      <w:color w:val="000000"/>
      <w:sz w:val="22"/>
    </w:rPr>
  </w:style>
  <w:style w:type="character" w:customStyle="1" w:styleId="Char8">
    <w:name w:val="批注框文本 Char"/>
    <w:rPr>
      <w:rFonts w:ascii="Times New Roman" w:eastAsia="宋体" w:hAnsi="Times New Roman" w:cs="Times New Roman"/>
      <w:sz w:val="18"/>
      <w:szCs w:val="18"/>
      <w:lang w:bidi="ar-SA"/>
    </w:rPr>
  </w:style>
  <w:style w:type="character" w:customStyle="1" w:styleId="Char9">
    <w:name w:val="正文文本缩进 Char"/>
    <w:rPr>
      <w:rFonts w:ascii="宋体" w:eastAsia="宋体"/>
      <w:spacing w:val="-4"/>
      <w:sz w:val="18"/>
    </w:rPr>
  </w:style>
  <w:style w:type="paragraph" w:customStyle="1" w:styleId="14">
    <w:name w:val="引用1"/>
    <w:basedOn w:val="a"/>
    <w:next w:val="a"/>
    <w:rPr>
      <w:rFonts w:cs="Calibri"/>
      <w:i/>
      <w:iCs/>
      <w:color w:val="000000"/>
      <w:szCs w:val="21"/>
    </w:rPr>
  </w:style>
  <w:style w:type="character" w:customStyle="1" w:styleId="Chara">
    <w:name w:val="称呼 Char"/>
    <w:rPr>
      <w:sz w:val="24"/>
    </w:rPr>
  </w:style>
  <w:style w:type="character" w:customStyle="1" w:styleId="Charb">
    <w:name w:val="页脚 Char"/>
    <w:rPr>
      <w:sz w:val="18"/>
    </w:rPr>
  </w:style>
  <w:style w:type="character" w:customStyle="1" w:styleId="Charc">
    <w:name w:val="文档结构图 Char"/>
    <w:rPr>
      <w:rFonts w:ascii="Times New Roman" w:eastAsia="宋体" w:hAnsi="Times New Roman" w:cs="Times New Roman"/>
      <w:szCs w:val="24"/>
      <w:shd w:val="clear" w:color="auto" w:fill="000080"/>
      <w:lang w:bidi="ar-SA"/>
    </w:rPr>
  </w:style>
  <w:style w:type="character" w:customStyle="1" w:styleId="Chard">
    <w:name w:val="批注主题 Char"/>
    <w:rPr>
      <w:rFonts w:ascii="Times New Roman" w:eastAsia="宋体" w:hAnsi="Times New Roman" w:cs="Times New Roman"/>
      <w:b/>
      <w:bCs/>
      <w:szCs w:val="24"/>
      <w:lang w:bidi="ar-SA"/>
    </w:rPr>
  </w:style>
  <w:style w:type="character" w:customStyle="1" w:styleId="font91">
    <w:name w:val="font91"/>
    <w:rPr>
      <w:rFonts w:ascii="font-weight : 400" w:eastAsia="font-weight : 400" w:hAnsi="font-weight : 400" w:cs="font-weight : 400"/>
      <w:color w:val="FF0000"/>
      <w:sz w:val="24"/>
      <w:szCs w:val="24"/>
      <w:u w:val="none"/>
      <w:lang w:bidi="ar-SA"/>
    </w:rPr>
  </w:style>
  <w:style w:type="character" w:customStyle="1" w:styleId="Chare">
    <w:name w:val="注释标题 Char"/>
    <w:rPr>
      <w:sz w:val="24"/>
    </w:rPr>
  </w:style>
  <w:style w:type="paragraph" w:customStyle="1" w:styleId="TableParagraph">
    <w:name w:val="Table Paragraph"/>
    <w:basedOn w:val="a"/>
  </w:style>
  <w:style w:type="paragraph" w:customStyle="1" w:styleId="15">
    <w:name w:val="修订1"/>
    <w:rPr>
      <w:kern w:val="2"/>
      <w:sz w:val="21"/>
      <w:szCs w:val="22"/>
    </w:rPr>
  </w:style>
  <w:style w:type="paragraph" w:customStyle="1" w:styleId="16">
    <w:name w:val="列表段落1"/>
    <w:basedOn w:val="a"/>
    <w:pPr>
      <w:ind w:firstLineChars="200" w:firstLine="200"/>
    </w:pPr>
  </w:style>
  <w:style w:type="paragraph" w:customStyle="1" w:styleId="CharCharChar1Char">
    <w:name w:val="Char Char Char1 Char"/>
    <w:basedOn w:val="a"/>
    <w:rPr>
      <w:szCs w:val="21"/>
    </w:rPr>
  </w:style>
  <w:style w:type="paragraph" w:customStyle="1" w:styleId="afe">
    <w:name w:val="正文段"/>
    <w:basedOn w:val="a"/>
    <w:pPr>
      <w:widowControl/>
      <w:snapToGrid w:val="0"/>
      <w:spacing w:after="50"/>
      <w:ind w:firstLineChars="200" w:firstLine="200"/>
    </w:pPr>
    <w:rPr>
      <w:kern w:val="0"/>
      <w:sz w:val="24"/>
      <w:szCs w:val="20"/>
    </w:rPr>
  </w:style>
  <w:style w:type="paragraph" w:customStyle="1" w:styleId="CharCharCharCharCharCharCharCharCharCharCharChar">
    <w:name w:val="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0">
    <w:name w:val="p0"/>
    <w:basedOn w:val="a"/>
    <w:pPr>
      <w:widowControl/>
      <w:jc w:val="left"/>
    </w:pPr>
    <w:rPr>
      <w:kern w:val="0"/>
      <w:szCs w:val="21"/>
    </w:rPr>
  </w:style>
  <w:style w:type="paragraph" w:customStyle="1" w:styleId="reader-word-layerreader-word-s1-7">
    <w:name w:val="reader-word-layer reader-word-s1-7"/>
    <w:basedOn w:val="a"/>
    <w:pPr>
      <w:widowControl/>
      <w:spacing w:before="100" w:beforeAutospacing="1" w:after="100" w:afterAutospacing="1"/>
      <w:jc w:val="left"/>
    </w:pPr>
    <w:rPr>
      <w:rFonts w:ascii="宋体" w:cs="宋体"/>
      <w:kern w:val="0"/>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UserStyle39">
    <w:name w:val="UserStyle_39"/>
    <w:basedOn w:val="a"/>
    <w:pPr>
      <w:textAlignment w:val="baseline"/>
    </w:pPr>
  </w:style>
  <w:style w:type="paragraph" w:customStyle="1" w:styleId="WPSOffice1">
    <w:name w:val="WPSOffice手动目录 1"/>
  </w:style>
  <w:style w:type="paragraph" w:customStyle="1" w:styleId="TOC60">
    <w:name w:val="TOC6"/>
    <w:basedOn w:val="a"/>
    <w:next w:val="a"/>
    <w:pPr>
      <w:widowControl/>
      <w:spacing w:line="312" w:lineRule="atLeast"/>
      <w:ind w:left="1050"/>
      <w:jc w:val="left"/>
      <w:textAlignment w:val="baseline"/>
    </w:pPr>
    <w:rPr>
      <w:kern w:val="0"/>
      <w:sz w:val="18"/>
      <w:szCs w:val="18"/>
    </w:rPr>
  </w:style>
  <w:style w:type="paragraph" w:customStyle="1" w:styleId="TOC10">
    <w:name w:val="TOC 标题1"/>
    <w:basedOn w:val="1"/>
    <w:next w:val="a"/>
    <w:pPr>
      <w:widowControl/>
      <w:tabs>
        <w:tab w:val="clear" w:pos="360"/>
      </w:tabs>
      <w:adjustRightInd/>
      <w:spacing w:before="480" w:line="276" w:lineRule="auto"/>
      <w:ind w:left="0" w:firstLine="0"/>
      <w:jc w:val="left"/>
      <w:outlineLvl w:val="9"/>
    </w:pPr>
    <w:rPr>
      <w:rFonts w:ascii="Cambria" w:eastAsia="宋体" w:hAnsi="Cambria"/>
      <w:bCs/>
      <w:color w:val="366091"/>
      <w:kern w:val="0"/>
      <w:szCs w:val="28"/>
    </w:rPr>
  </w:style>
  <w:style w:type="paragraph" w:customStyle="1" w:styleId="Heading4">
    <w:name w:val="Heading4"/>
    <w:basedOn w:val="a"/>
    <w:next w:val="a"/>
    <w:pPr>
      <w:keepNext/>
      <w:keepLines/>
      <w:spacing w:before="280" w:after="290" w:line="376" w:lineRule="auto"/>
    </w:pPr>
    <w:rPr>
      <w:rFonts w:ascii="宋体" w:eastAsia="黑体" w:hAnsi="宋体"/>
      <w:b/>
      <w:sz w:val="24"/>
      <w:szCs w:val="21"/>
    </w:rPr>
  </w:style>
  <w:style w:type="paragraph" w:customStyle="1" w:styleId="Level1">
    <w:name w:val="Level 1"/>
    <w:basedOn w:val="a"/>
    <w:next w:val="a"/>
    <w:pPr>
      <w:keepNext/>
      <w:widowControl/>
      <w:numPr>
        <w:numId w:val="1"/>
      </w:numPr>
      <w:tabs>
        <w:tab w:val="left" w:pos="624"/>
      </w:tabs>
      <w:spacing w:line="360" w:lineRule="auto"/>
      <w:outlineLvl w:val="0"/>
    </w:pPr>
    <w:rPr>
      <w:rFonts w:ascii="Arial" w:eastAsia="黑体" w:hAnsi="Arial" w:cs="Arial"/>
      <w:b/>
      <w:bCs/>
      <w:caps/>
      <w:w w:val="104"/>
      <w:kern w:val="20"/>
      <w:sz w:val="24"/>
      <w:szCs w:val="24"/>
      <w:lang w:val="en-GB" w:eastAsia="en-US"/>
    </w:rPr>
  </w:style>
  <w:style w:type="paragraph" w:customStyle="1" w:styleId="Level8">
    <w:name w:val="Level 8"/>
    <w:basedOn w:val="a"/>
    <w:pPr>
      <w:widowControl/>
      <w:numPr>
        <w:ilvl w:val="7"/>
        <w:numId w:val="1"/>
      </w:numPr>
      <w:tabs>
        <w:tab w:val="left" w:pos="2722"/>
      </w:tabs>
      <w:spacing w:after="120" w:line="336" w:lineRule="auto"/>
      <w:outlineLvl w:val="7"/>
    </w:pPr>
    <w:rPr>
      <w:rFonts w:ascii="Arial" w:hAnsi="Arial" w:cs="Arial"/>
      <w:w w:val="104"/>
      <w:kern w:val="20"/>
      <w:sz w:val="24"/>
      <w:szCs w:val="24"/>
      <w:lang w:val="en-GB" w:eastAsia="en-US"/>
    </w:rPr>
  </w:style>
  <w:style w:type="paragraph" w:customStyle="1" w:styleId="05Body">
    <w:name w:val="05 Body"/>
    <w:basedOn w:val="a"/>
    <w:pPr>
      <w:widowControl/>
      <w:spacing w:line="290" w:lineRule="auto"/>
    </w:pPr>
    <w:rPr>
      <w:rFonts w:ascii="Arial" w:hAnsi="Arial" w:cs="Arial"/>
      <w:kern w:val="20"/>
      <w:sz w:val="24"/>
      <w:szCs w:val="24"/>
      <w:lang w:val="en-GB" w:eastAsia="en-US"/>
    </w:rPr>
  </w:style>
  <w:style w:type="paragraph" w:customStyle="1" w:styleId="Parties">
    <w:name w:val="Parties"/>
    <w:basedOn w:val="a"/>
    <w:pPr>
      <w:widowControl/>
      <w:numPr>
        <w:numId w:val="2"/>
      </w:numPr>
      <w:tabs>
        <w:tab w:val="left" w:pos="680"/>
      </w:tabs>
      <w:spacing w:after="140" w:line="290" w:lineRule="auto"/>
    </w:pPr>
    <w:rPr>
      <w:rFonts w:ascii="Arial" w:hAnsi="Arial" w:cs="Arial"/>
      <w:kern w:val="20"/>
      <w:sz w:val="20"/>
      <w:szCs w:val="20"/>
      <w:lang w:val="en-GB" w:eastAsia="en-US"/>
    </w:rPr>
  </w:style>
  <w:style w:type="paragraph" w:customStyle="1" w:styleId="Level5">
    <w:name w:val="Level 5"/>
    <w:basedOn w:val="Level4"/>
    <w:pPr>
      <w:numPr>
        <w:ilvl w:val="4"/>
      </w:numPr>
      <w:tabs>
        <w:tab w:val="left" w:pos="1361"/>
      </w:tabs>
      <w:outlineLvl w:val="4"/>
    </w:pPr>
  </w:style>
  <w:style w:type="paragraph" w:customStyle="1" w:styleId="Level4">
    <w:name w:val="Level 4"/>
    <w:basedOn w:val="a"/>
    <w:pPr>
      <w:numPr>
        <w:ilvl w:val="3"/>
        <w:numId w:val="1"/>
      </w:numPr>
      <w:tabs>
        <w:tab w:val="left" w:pos="1361"/>
      </w:tabs>
      <w:spacing w:after="120" w:line="336" w:lineRule="auto"/>
      <w:outlineLvl w:val="3"/>
    </w:pPr>
    <w:rPr>
      <w:rFonts w:ascii="Arial" w:hAnsi="Arial" w:cs="Arial"/>
      <w:w w:val="104"/>
      <w:kern w:val="20"/>
      <w:sz w:val="24"/>
      <w:szCs w:val="24"/>
      <w:lang w:val="en-GB" w:eastAsia="en-US"/>
    </w:rPr>
  </w:style>
  <w:style w:type="paragraph" w:customStyle="1" w:styleId="Body">
    <w:name w:val="Body"/>
    <w:basedOn w:val="a"/>
    <w:pPr>
      <w:widowControl/>
      <w:spacing w:after="140" w:line="290" w:lineRule="auto"/>
    </w:pPr>
    <w:rPr>
      <w:rFonts w:ascii="Arial" w:hAnsi="Arial" w:cs="Arial"/>
      <w:kern w:val="20"/>
      <w:sz w:val="20"/>
      <w:szCs w:val="20"/>
      <w:lang w:val="en-GB" w:eastAsia="en-US"/>
    </w:rPr>
  </w:style>
  <w:style w:type="paragraph" w:customStyle="1" w:styleId="Charf">
    <w:name w:val="Char"/>
    <w:basedOn w:val="a"/>
    <w:pPr>
      <w:snapToGrid w:val="0"/>
      <w:spacing w:line="440" w:lineRule="atLeast"/>
    </w:pPr>
    <w:rPr>
      <w:rFonts w:ascii="宋体" w:cs="宋体"/>
      <w:sz w:val="24"/>
      <w:szCs w:val="24"/>
    </w:rPr>
  </w:style>
  <w:style w:type="paragraph" w:customStyle="1" w:styleId="2TimesNewRoman5020">
    <w:name w:val="样式 标题 2 + Times New Roman 四号 非加粗 段前: 5 磅 段后: 0 磅 行距: 固定值 20..."/>
    <w:basedOn w:val="2"/>
    <w:next w:val="a"/>
    <w:pPr>
      <w:keepLines/>
      <w:tabs>
        <w:tab w:val="clear" w:pos="1021"/>
      </w:tabs>
      <w:adjustRightInd/>
      <w:spacing w:before="100" w:line="400" w:lineRule="exact"/>
      <w:ind w:left="0" w:firstLine="0"/>
    </w:pPr>
    <w:rPr>
      <w:b w:val="0"/>
      <w:kern w:val="2"/>
      <w:szCs w:val="28"/>
    </w:rPr>
  </w:style>
  <w:style w:type="paragraph" w:customStyle="1" w:styleId="xl81">
    <w:name w:val="xl81"/>
    <w:basedOn w:val="a"/>
    <w:pPr>
      <w:widowControl/>
      <w:spacing w:before="100" w:beforeAutospacing="1" w:after="100" w:afterAutospacing="1"/>
      <w:jc w:val="left"/>
    </w:pPr>
    <w:rPr>
      <w:rFonts w:ascii="宋体" w:cs="宋体"/>
      <w:kern w:val="0"/>
      <w:sz w:val="22"/>
    </w:rPr>
  </w:style>
  <w:style w:type="paragraph" w:customStyle="1" w:styleId="03Wheras">
    <w:name w:val="03 Wheras"/>
    <w:basedOn w:val="a"/>
    <w:pPr>
      <w:widowControl/>
      <w:spacing w:line="290" w:lineRule="auto"/>
    </w:pPr>
    <w:rPr>
      <w:rFonts w:ascii="Arial" w:eastAsia="黑体" w:hAnsi="Arial" w:cs="Arial"/>
      <w:b/>
      <w:bCs/>
      <w:kern w:val="20"/>
      <w:sz w:val="24"/>
      <w:szCs w:val="24"/>
      <w:lang w:val="en-GB" w:eastAsia="en-US"/>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Level6">
    <w:name w:val="Level 6"/>
    <w:basedOn w:val="Level5"/>
    <w:pPr>
      <w:numPr>
        <w:ilvl w:val="5"/>
      </w:numPr>
      <w:tabs>
        <w:tab w:val="left" w:pos="2041"/>
      </w:tabs>
      <w:outlineLvl w:val="5"/>
    </w:pPr>
  </w:style>
  <w:style w:type="paragraph" w:customStyle="1" w:styleId="Level7">
    <w:name w:val="Level 7"/>
    <w:basedOn w:val="a"/>
    <w:pPr>
      <w:widowControl/>
      <w:numPr>
        <w:ilvl w:val="6"/>
        <w:numId w:val="1"/>
      </w:numPr>
      <w:tabs>
        <w:tab w:val="left" w:pos="2041"/>
      </w:tabs>
      <w:spacing w:after="120" w:line="336" w:lineRule="auto"/>
      <w:outlineLvl w:val="6"/>
    </w:pPr>
    <w:rPr>
      <w:rFonts w:ascii="Arial" w:hAnsi="Arial" w:cs="Arial"/>
      <w:w w:val="104"/>
      <w:kern w:val="20"/>
      <w:sz w:val="24"/>
      <w:szCs w:val="24"/>
      <w:lang w:val="en-GB" w:eastAsia="en-US"/>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cs="宋体"/>
      <w:kern w:val="0"/>
      <w:sz w:val="28"/>
      <w:szCs w:val="28"/>
    </w:rPr>
  </w:style>
  <w:style w:type="paragraph" w:customStyle="1" w:styleId="04Recitals">
    <w:name w:val="04 Recitals"/>
    <w:basedOn w:val="05Body"/>
    <w:pPr>
      <w:numPr>
        <w:numId w:val="3"/>
      </w:numPr>
      <w:tabs>
        <w:tab w:val="left" w:pos="480"/>
      </w:tabs>
    </w:pPr>
  </w:style>
  <w:style w:type="paragraph" w:customStyle="1" w:styleId="xl83">
    <w:name w:val="xl83"/>
    <w:basedOn w:val="a"/>
    <w:pPr>
      <w:widowControl/>
      <w:spacing w:before="100" w:beforeAutospacing="1" w:after="100" w:afterAutospacing="1"/>
      <w:jc w:val="left"/>
    </w:pPr>
    <w:rPr>
      <w:rFonts w:ascii="宋体" w:cs="宋体"/>
      <w:kern w:val="0"/>
      <w:sz w:val="24"/>
      <w:szCs w:val="24"/>
    </w:rPr>
  </w:style>
  <w:style w:type="paragraph" w:customStyle="1" w:styleId="zFSNarrative">
    <w:name w:val="zFSNarrative"/>
    <w:basedOn w:val="a"/>
    <w:pPr>
      <w:widowControl/>
      <w:spacing w:before="120" w:after="120" w:line="290" w:lineRule="auto"/>
      <w:jc w:val="center"/>
    </w:pPr>
    <w:rPr>
      <w:rFonts w:ascii="Arial" w:hAnsi="Arial" w:cs="Arial"/>
      <w:kern w:val="20"/>
      <w:sz w:val="20"/>
      <w:szCs w:val="20"/>
      <w:lang w:val="en-GB" w:eastAsia="en-US"/>
    </w:rPr>
  </w:style>
  <w:style w:type="paragraph" w:customStyle="1" w:styleId="02Parties">
    <w:name w:val="02 Parties"/>
    <w:basedOn w:val="a"/>
    <w:pPr>
      <w:widowControl/>
      <w:numPr>
        <w:numId w:val="4"/>
      </w:numPr>
      <w:tabs>
        <w:tab w:val="left" w:pos="567"/>
      </w:tabs>
      <w:spacing w:line="290" w:lineRule="auto"/>
    </w:pPr>
    <w:rPr>
      <w:rFonts w:ascii="Arial" w:hAnsi="Arial" w:cs="Arial"/>
      <w:kern w:val="20"/>
      <w:sz w:val="24"/>
      <w:szCs w:val="24"/>
      <w:lang w:val="en-GB" w:eastAsia="en-US"/>
    </w:rPr>
  </w:style>
  <w:style w:type="paragraph" w:customStyle="1" w:styleId="17">
    <w:name w:val="修订1"/>
    <w:rPr>
      <w:kern w:val="2"/>
      <w:sz w:val="21"/>
      <w:szCs w:val="21"/>
    </w:rPr>
  </w:style>
  <w:style w:type="paragraph" w:customStyle="1" w:styleId="CharCharCharCharCharCharChar">
    <w:name w:val="Char Char Char Char Char Char Char"/>
    <w:basedOn w:val="a"/>
    <w:rPr>
      <w:rFonts w:ascii="仿宋_GB2312" w:eastAsia="仿宋_GB2312" w:cs="仿宋_GB2312"/>
      <w:spacing w:val="-4"/>
      <w:sz w:val="32"/>
      <w:szCs w:val="32"/>
    </w:rPr>
  </w:style>
  <w:style w:type="paragraph" w:customStyle="1" w:styleId="Level3">
    <w:name w:val="Level 3"/>
    <w:basedOn w:val="a"/>
    <w:pPr>
      <w:numPr>
        <w:ilvl w:val="2"/>
        <w:numId w:val="1"/>
      </w:numPr>
      <w:tabs>
        <w:tab w:val="left" w:pos="624"/>
      </w:tabs>
      <w:spacing w:after="120" w:line="336" w:lineRule="auto"/>
      <w:outlineLvl w:val="2"/>
    </w:pPr>
    <w:rPr>
      <w:rFonts w:ascii="Arial" w:hAnsi="Arial" w:cs="Arial"/>
      <w:w w:val="104"/>
      <w:kern w:val="20"/>
      <w:sz w:val="24"/>
      <w:szCs w:val="24"/>
      <w:lang w:val="en-GB" w:eastAsia="en-US"/>
    </w:rPr>
  </w:style>
  <w:style w:type="paragraph" w:customStyle="1" w:styleId="xl120">
    <w:name w:val="xl12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80">
    <w:name w:val="xl80"/>
    <w:basedOn w:val="a"/>
    <w:pPr>
      <w:widowControl/>
      <w:spacing w:before="100" w:beforeAutospacing="1" w:after="100" w:afterAutospacing="1"/>
      <w:jc w:val="left"/>
    </w:pPr>
    <w:rPr>
      <w:rFonts w:ascii="宋体" w:cs="宋体"/>
      <w:kern w:val="0"/>
      <w:sz w:val="22"/>
    </w:rPr>
  </w:style>
  <w:style w:type="paragraph" w:customStyle="1" w:styleId="zFSco-names">
    <w:name w:val="zFSco-names"/>
    <w:basedOn w:val="a"/>
    <w:next w:val="a"/>
    <w:pPr>
      <w:widowControl/>
      <w:spacing w:before="120" w:after="120" w:line="290" w:lineRule="auto"/>
      <w:jc w:val="center"/>
    </w:pPr>
    <w:rPr>
      <w:rFonts w:ascii="Arial" w:hAnsi="Arial" w:cs="Arial"/>
      <w:kern w:val="24"/>
      <w:sz w:val="24"/>
      <w:szCs w:val="24"/>
      <w:lang w:val="en-GB" w:eastAsia="en-US"/>
    </w:rPr>
  </w:style>
  <w:style w:type="paragraph" w:customStyle="1" w:styleId="Level2">
    <w:name w:val="Level 2"/>
    <w:basedOn w:val="a"/>
    <w:next w:val="a"/>
    <w:pPr>
      <w:numPr>
        <w:ilvl w:val="1"/>
        <w:numId w:val="1"/>
      </w:numPr>
      <w:tabs>
        <w:tab w:val="left" w:pos="624"/>
      </w:tabs>
      <w:spacing w:line="360" w:lineRule="auto"/>
      <w:outlineLvl w:val="1"/>
    </w:pPr>
    <w:rPr>
      <w:rFonts w:ascii="Arial" w:hAnsi="Arial" w:cs="Arial"/>
      <w:w w:val="104"/>
      <w:kern w:val="20"/>
      <w:sz w:val="24"/>
      <w:szCs w:val="24"/>
      <w:lang w:val="en-GB" w:eastAsia="en-US"/>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81">
    <w:name w:val="标题 81"/>
    <w:basedOn w:val="a"/>
    <w:pPr>
      <w:autoSpaceDE w:val="0"/>
      <w:autoSpaceDN w:val="0"/>
      <w:ind w:left="765"/>
      <w:jc w:val="left"/>
      <w:outlineLvl w:val="8"/>
    </w:pPr>
    <w:rPr>
      <w:rFonts w:ascii="宋体" w:cs="宋体"/>
      <w:b/>
      <w:bCs/>
      <w:kern w:val="0"/>
      <w:szCs w:val="21"/>
      <w:lang w:val="zh-CN"/>
    </w:rPr>
  </w:style>
  <w:style w:type="paragraph" w:customStyle="1" w:styleId="xl132">
    <w:name w:val="xl13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22">
    <w:name w:val="列出段落2"/>
    <w:basedOn w:val="a"/>
    <w:pPr>
      <w:ind w:firstLineChars="200" w:firstLine="200"/>
    </w:pPr>
    <w:rPr>
      <w:szCs w:val="21"/>
    </w:rPr>
  </w:style>
  <w:style w:type="paragraph" w:customStyle="1" w:styleId="xl135">
    <w:name w:val="xl135"/>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cs="宋体"/>
      <w:color w:val="FF0000"/>
      <w:kern w:val="0"/>
      <w:sz w:val="28"/>
      <w:szCs w:val="28"/>
    </w:rPr>
  </w:style>
  <w:style w:type="paragraph" w:customStyle="1" w:styleId="aff">
    <w:name w:val="表格文字"/>
    <w:basedOn w:val="a"/>
    <w:pPr>
      <w:spacing w:before="25" w:after="25"/>
      <w:jc w:val="left"/>
    </w:pPr>
    <w:rPr>
      <w:bCs/>
      <w:spacing w:val="10"/>
      <w:kern w:val="0"/>
      <w:sz w:val="24"/>
    </w:rPr>
  </w:style>
  <w:style w:type="paragraph" w:styleId="aff0">
    <w:name w:val="List Paragraph"/>
    <w:basedOn w:val="a"/>
    <w:qFormat/>
    <w:pPr>
      <w:ind w:left="217" w:firstLine="480"/>
    </w:pPr>
    <w:rPr>
      <w:rFonts w:ascii="宋体" w:cs="宋体"/>
      <w:szCs w:val="21"/>
      <w:lang w:val="zh-CN" w:bidi="zh-CN"/>
    </w:rPr>
  </w:style>
  <w:style w:type="paragraph" w:customStyle="1" w:styleId="PlainText">
    <w:name w:val="PlainText"/>
    <w:basedOn w:val="a"/>
    <w:next w:val="ad"/>
    <w:rPr>
      <w:rFonts w:ascii="宋体"/>
      <w:szCs w:val="21"/>
    </w:rPr>
  </w:style>
  <w:style w:type="paragraph" w:customStyle="1" w:styleId="font0">
    <w:name w:val="font0"/>
    <w:basedOn w:val="a"/>
    <w:pPr>
      <w:widowControl/>
      <w:spacing w:before="100" w:beforeAutospacing="1" w:after="100" w:afterAutospacing="1"/>
      <w:jc w:val="left"/>
    </w:pPr>
    <w:rPr>
      <w:rFonts w:ascii="宋体" w:cs="宋体"/>
      <w:kern w:val="0"/>
      <w:sz w:val="24"/>
      <w:szCs w:val="24"/>
    </w:rPr>
  </w:style>
  <w:style w:type="paragraph" w:customStyle="1" w:styleId="xl125">
    <w:name w:val="xl12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2"/>
    </w:rPr>
  </w:style>
  <w:style w:type="paragraph" w:customStyle="1" w:styleId="font5">
    <w:name w:val="font5"/>
    <w:basedOn w:val="a"/>
    <w:pPr>
      <w:widowControl/>
      <w:spacing w:before="100" w:beforeAutospacing="1" w:after="100" w:afterAutospacing="1"/>
      <w:jc w:val="left"/>
    </w:pPr>
    <w:rPr>
      <w:rFonts w:ascii="宋体" w:cs="宋体"/>
      <w:kern w:val="0"/>
      <w:sz w:val="28"/>
      <w:szCs w:val="28"/>
    </w:rPr>
  </w:style>
  <w:style w:type="paragraph" w:customStyle="1" w:styleId="font6">
    <w:name w:val="font6"/>
    <w:basedOn w:val="a"/>
    <w:pPr>
      <w:widowControl/>
      <w:spacing w:before="100" w:beforeAutospacing="1" w:after="100" w:afterAutospacing="1"/>
      <w:jc w:val="left"/>
    </w:pPr>
    <w:rPr>
      <w:rFonts w:ascii="宋体" w:cs="宋体"/>
      <w:kern w:val="0"/>
      <w:sz w:val="28"/>
      <w:szCs w:val="28"/>
    </w:rPr>
  </w:style>
  <w:style w:type="paragraph" w:customStyle="1" w:styleId="xl124">
    <w:name w:val="xl124"/>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font7">
    <w:name w:val="font7"/>
    <w:basedOn w:val="a"/>
    <w:pPr>
      <w:widowControl/>
      <w:spacing w:before="100" w:beforeAutospacing="1" w:after="100" w:afterAutospacing="1"/>
      <w:jc w:val="left"/>
    </w:pPr>
    <w:rPr>
      <w:rFonts w:ascii="宋体" w:cs="宋体"/>
      <w:kern w:val="0"/>
      <w:sz w:val="18"/>
      <w:szCs w:val="18"/>
    </w:rPr>
  </w:style>
  <w:style w:type="paragraph" w:customStyle="1" w:styleId="xl74">
    <w:name w:val="xl74"/>
    <w:basedOn w:val="a"/>
    <w:pPr>
      <w:widowControl/>
      <w:spacing w:before="100" w:beforeAutospacing="1" w:after="100" w:afterAutospacing="1"/>
      <w:jc w:val="left"/>
      <w:textAlignment w:val="center"/>
    </w:pPr>
    <w:rPr>
      <w:rFonts w:ascii="宋体" w:cs="宋体"/>
      <w:kern w:val="0"/>
      <w:sz w:val="28"/>
      <w:szCs w:val="28"/>
    </w:rPr>
  </w:style>
  <w:style w:type="paragraph" w:customStyle="1" w:styleId="xl130">
    <w:name w:val="xl130"/>
    <w:basedOn w:val="a"/>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2"/>
    </w:rPr>
  </w:style>
  <w:style w:type="paragraph" w:customStyle="1" w:styleId="xl75">
    <w:name w:val="xl75"/>
    <w:basedOn w:val="a"/>
    <w:pPr>
      <w:widowControl/>
      <w:spacing w:before="100" w:beforeAutospacing="1" w:after="100" w:afterAutospacing="1"/>
      <w:jc w:val="left"/>
    </w:pPr>
    <w:rPr>
      <w:rFonts w:ascii="宋体" w:cs="宋体"/>
      <w:kern w:val="0"/>
      <w:sz w:val="28"/>
      <w:szCs w:val="28"/>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76">
    <w:name w:val="xl76"/>
    <w:basedOn w:val="a"/>
    <w:pPr>
      <w:widowControl/>
      <w:spacing w:before="100" w:beforeAutospacing="1" w:after="100" w:afterAutospacing="1"/>
      <w:jc w:val="left"/>
      <w:textAlignment w:val="center"/>
    </w:pPr>
    <w:rPr>
      <w:rFonts w:ascii="宋体" w:cs="宋体"/>
      <w:kern w:val="0"/>
      <w:sz w:val="24"/>
      <w:szCs w:val="24"/>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77">
    <w:name w:val="xl77"/>
    <w:basedOn w:val="a"/>
    <w:pPr>
      <w:widowControl/>
      <w:spacing w:before="100" w:beforeAutospacing="1" w:after="100" w:afterAutospacing="1"/>
      <w:jc w:val="center"/>
      <w:textAlignment w:val="center"/>
    </w:pPr>
    <w:rPr>
      <w:rFonts w:ascii="宋体" w:cs="宋体"/>
      <w:color w:val="000000"/>
      <w:kern w:val="0"/>
      <w:sz w:val="28"/>
      <w:szCs w:val="28"/>
    </w:rPr>
  </w:style>
  <w:style w:type="paragraph" w:customStyle="1" w:styleId="xl103">
    <w:name w:val="xl103"/>
    <w:basedOn w:val="a"/>
    <w:pPr>
      <w:widowControl/>
      <w:pBdr>
        <w:top w:val="single" w:sz="4" w:space="0" w:color="auto"/>
        <w:bottom w:val="single" w:sz="4" w:space="0" w:color="auto"/>
      </w:pBdr>
      <w:spacing w:before="100" w:beforeAutospacing="1" w:after="100" w:afterAutospacing="1"/>
      <w:jc w:val="left"/>
      <w:textAlignment w:val="center"/>
    </w:pPr>
    <w:rPr>
      <w:rFonts w:ascii="宋体" w:cs="宋体"/>
      <w:kern w:val="0"/>
      <w:sz w:val="24"/>
      <w:szCs w:val="24"/>
    </w:rPr>
  </w:style>
  <w:style w:type="paragraph" w:customStyle="1" w:styleId="xl78">
    <w:name w:val="xl78"/>
    <w:basedOn w:val="a"/>
    <w:pPr>
      <w:widowControl/>
      <w:shd w:val="clear" w:color="000000" w:fill="FFFFFF"/>
      <w:spacing w:before="100" w:beforeAutospacing="1" w:after="100" w:afterAutospacing="1"/>
      <w:jc w:val="left"/>
    </w:pPr>
    <w:rPr>
      <w:rFonts w:ascii="宋体" w:cs="宋体"/>
      <w:kern w:val="0"/>
      <w:sz w:val="24"/>
      <w:szCs w:val="24"/>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szCs w:val="24"/>
    </w:rPr>
  </w:style>
  <w:style w:type="paragraph" w:customStyle="1" w:styleId="xl79">
    <w:name w:val="xl79"/>
    <w:basedOn w:val="a"/>
    <w:pPr>
      <w:widowControl/>
      <w:spacing w:before="100" w:beforeAutospacing="1" w:after="100" w:afterAutospacing="1"/>
      <w:jc w:val="center"/>
      <w:textAlignment w:val="center"/>
    </w:pPr>
    <w:rPr>
      <w:rFonts w:ascii="宋体" w:cs="宋体"/>
      <w:kern w:val="0"/>
      <w:sz w:val="22"/>
    </w:rPr>
  </w:style>
  <w:style w:type="paragraph" w:customStyle="1" w:styleId="xl82">
    <w:name w:val="xl82"/>
    <w:basedOn w:val="a"/>
    <w:pPr>
      <w:widowControl/>
      <w:spacing w:before="100" w:beforeAutospacing="1" w:after="100" w:afterAutospacing="1"/>
      <w:jc w:val="center"/>
    </w:pPr>
    <w:rPr>
      <w:rFonts w:ascii="宋体" w:cs="宋体"/>
      <w:kern w:val="0"/>
      <w:sz w:val="22"/>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8"/>
      <w:szCs w:val="28"/>
    </w:rPr>
  </w:style>
  <w:style w:type="paragraph" w:customStyle="1" w:styleId="xl119">
    <w:name w:val="xl119"/>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8"/>
      <w:szCs w:val="28"/>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cs="宋体"/>
      <w:kern w:val="0"/>
      <w:sz w:val="28"/>
      <w:szCs w:val="28"/>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cs="宋体"/>
      <w:kern w:val="0"/>
      <w:sz w:val="28"/>
      <w:szCs w:val="28"/>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color w:val="000000"/>
      <w:kern w:val="0"/>
      <w:sz w:val="28"/>
      <w:szCs w:val="2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4"/>
      <w:szCs w:val="24"/>
    </w:rPr>
  </w:style>
  <w:style w:type="paragraph" w:customStyle="1" w:styleId="xl123">
    <w:name w:val="xl123"/>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99">
    <w:name w:val="xl99"/>
    <w:basedOn w:val="a"/>
    <w:pPr>
      <w:widowControl/>
      <w:spacing w:before="100" w:beforeAutospacing="1" w:after="100" w:afterAutospacing="1"/>
      <w:jc w:val="left"/>
      <w:textAlignment w:val="center"/>
    </w:pPr>
    <w:rPr>
      <w:rFonts w:ascii="宋体" w:cs="宋体"/>
      <w:kern w:val="0"/>
      <w:sz w:val="24"/>
      <w:szCs w:val="24"/>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color w:val="000000"/>
      <w:kern w:val="0"/>
      <w:sz w:val="28"/>
      <w:szCs w:val="28"/>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4"/>
      <w:szCs w:val="24"/>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131">
    <w:name w:val="xl131"/>
    <w:basedOn w:val="a"/>
    <w:pPr>
      <w:widowControl/>
      <w:pBdr>
        <w:bottom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szCs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8"/>
      <w:szCs w:val="28"/>
    </w:rPr>
  </w:style>
  <w:style w:type="paragraph" w:customStyle="1" w:styleId="xl126">
    <w:name w:val="xl12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6"/>
      <w:szCs w:val="26"/>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kern w:val="0"/>
      <w:sz w:val="28"/>
      <w:szCs w:val="28"/>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28">
    <w:name w:val="xl12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color w:val="000000"/>
      <w:kern w:val="0"/>
      <w:sz w:val="28"/>
      <w:szCs w:val="28"/>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color w:val="000000"/>
      <w:kern w:val="0"/>
      <w:sz w:val="28"/>
      <w:szCs w:val="28"/>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color w:val="000000"/>
      <w:kern w:val="0"/>
      <w:sz w:val="28"/>
      <w:szCs w:val="28"/>
    </w:rPr>
  </w:style>
  <w:style w:type="paragraph" w:customStyle="1" w:styleId="xl118">
    <w:name w:val="xl11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color w:val="FF0000"/>
      <w:kern w:val="0"/>
      <w:sz w:val="28"/>
      <w:szCs w:val="28"/>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129">
    <w:name w:val="xl129"/>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xl133">
    <w:name w:val="xl133"/>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xl134">
    <w:name w:val="xl134"/>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cs="宋体"/>
      <w:color w:val="FF0000"/>
      <w:kern w:val="0"/>
      <w:sz w:val="28"/>
      <w:szCs w:val="28"/>
    </w:rPr>
  </w:style>
  <w:style w:type="character" w:customStyle="1" w:styleId="CharChar4">
    <w:name w:val="普通文字 Char Char4"/>
    <w:aliases w:val="普通文字1 Char3,普通文字2 Char3,普通文字3 Char3,普通文字4 Char3,普通文字5 Char3,普通文字6 Char3,普通文字11 Char3,普通文字21 Char3,普通文字31 Char3,普通文字41 Char3,普通文字7 Char3,正 文 1 Char3,纯文本 Char Char4,普通文字 Char Char Char3,纯文本 Char Char Char3,纯文本 Char1 Char Char Char3,小 Char1"/>
    <w:rPr>
      <w:rFonts w:ascii="宋体" w:eastAsia="宋体" w:cs="Courier New"/>
      <w:kern w:val="2"/>
      <w:sz w:val="21"/>
      <w:szCs w:val="21"/>
      <w:lang w:val="en-US" w:eastAsia="zh-CN" w:bidi="ar-SA"/>
    </w:rPr>
  </w:style>
  <w:style w:type="character" w:customStyle="1" w:styleId="aff1">
    <w:name w:val="页脚 字符"/>
    <w:rPr>
      <w:sz w:val="18"/>
      <w:szCs w:val="18"/>
    </w:rPr>
  </w:style>
  <w:style w:type="character" w:customStyle="1" w:styleId="Char21">
    <w:name w:val="批注文字 Char2"/>
    <w:rPr>
      <w:kern w:val="2"/>
      <w:sz w:val="21"/>
      <w:szCs w:val="24"/>
      <w:lang w:bidi="ar-SA"/>
    </w:rPr>
  </w:style>
  <w:style w:type="character" w:customStyle="1" w:styleId="TitleChar">
    <w:name w:val="Title Char"/>
    <w:rPr>
      <w:rFonts w:ascii="Cambria" w:hAnsi="Cambria"/>
      <w:b/>
      <w:sz w:val="32"/>
      <w:lang w:bidi="ar-SA"/>
    </w:rPr>
  </w:style>
  <w:style w:type="character" w:customStyle="1" w:styleId="CharChar">
    <w:name w:val="批注文字 Char Char"/>
    <w:rPr>
      <w:rFonts w:ascii="宋体" w:eastAsia="宋体" w:cs="Times New Roman"/>
      <w:sz w:val="28"/>
      <w:szCs w:val="20"/>
      <w:lang w:bidi="ar-SA"/>
    </w:rPr>
  </w:style>
  <w:style w:type="character" w:customStyle="1" w:styleId="CharChar6">
    <w:name w:val="Char Char6"/>
    <w:rPr>
      <w:rFonts w:eastAsia="宋体"/>
      <w:b/>
      <w:bCs/>
      <w:kern w:val="44"/>
      <w:sz w:val="32"/>
      <w:szCs w:val="44"/>
      <w:lang w:val="en-US" w:eastAsia="zh-CN" w:bidi="ar-SA"/>
    </w:rPr>
  </w:style>
  <w:style w:type="character" w:customStyle="1" w:styleId="CharChar19">
    <w:name w:val="Char Char19"/>
    <w:rPr>
      <w:rFonts w:ascii="Arial" w:eastAsia="宋体" w:hAnsi="Arial" w:cs="Times New Roman"/>
      <w:b/>
      <w:bCs/>
      <w:szCs w:val="28"/>
      <w:lang w:bidi="ar-SA"/>
    </w:rPr>
  </w:style>
  <w:style w:type="character" w:customStyle="1" w:styleId="Heading4Char">
    <w:name w:val="Heading 4 Char"/>
    <w:rPr>
      <w:rFonts w:ascii="Arial" w:eastAsia="宋体" w:hAnsi="Arial"/>
      <w:b/>
      <w:bCs/>
      <w:kern w:val="2"/>
      <w:sz w:val="21"/>
      <w:szCs w:val="28"/>
      <w:lang w:val="en-US" w:eastAsia="zh-CN" w:bidi="ar-SA"/>
    </w:rPr>
  </w:style>
  <w:style w:type="character" w:customStyle="1" w:styleId="CharChar181">
    <w:name w:val="Char Char181"/>
    <w:rPr>
      <w:b/>
      <w:bCs/>
      <w:kern w:val="44"/>
      <w:sz w:val="44"/>
      <w:szCs w:val="44"/>
    </w:rPr>
  </w:style>
  <w:style w:type="character" w:customStyle="1" w:styleId="CharChar18">
    <w:name w:val="Char Char18"/>
    <w:rPr>
      <w:rFonts w:ascii="Times New Roman" w:eastAsia="宋体" w:hAnsi="Times New Roman" w:cs="Times New Roman"/>
      <w:b/>
      <w:bCs/>
      <w:sz w:val="28"/>
      <w:szCs w:val="28"/>
      <w:lang w:bidi="ar-SA"/>
    </w:rPr>
  </w:style>
  <w:style w:type="character" w:styleId="aff2">
    <w:name w:val="Intense Reference"/>
    <w:qFormat/>
    <w:rPr>
      <w:b/>
      <w:bCs/>
      <w:smallCaps/>
      <w:color w:val="C0504D"/>
      <w:spacing w:val="5"/>
      <w:u w:val="single"/>
    </w:rPr>
  </w:style>
  <w:style w:type="character" w:customStyle="1" w:styleId="CommentTextChar1">
    <w:name w:val="Comment Text Char1"/>
    <w:rPr>
      <w:sz w:val="24"/>
      <w:lang w:bidi="ar-SA"/>
    </w:rPr>
  </w:style>
  <w:style w:type="character" w:customStyle="1" w:styleId="FootnoteTextChar">
    <w:name w:val="Footnote Text Char"/>
    <w:rPr>
      <w:rFonts w:eastAsia="宋体"/>
      <w:sz w:val="18"/>
      <w:lang w:val="en-US" w:eastAsia="zh-CN" w:bidi="ar-SA"/>
    </w:rPr>
  </w:style>
  <w:style w:type="character" w:customStyle="1" w:styleId="BodyTextIndentChar">
    <w:name w:val="Body Text Indent Char"/>
    <w:rPr>
      <w:rFonts w:ascii="宋体" w:eastAsia="宋体"/>
      <w:kern w:val="2"/>
      <w:sz w:val="21"/>
      <w:lang w:val="en-US" w:eastAsia="zh-CN" w:bidi="ar-SA"/>
    </w:rPr>
  </w:style>
  <w:style w:type="character" w:customStyle="1" w:styleId="BalloonTextChar">
    <w:name w:val="Balloon Text Char"/>
    <w:rPr>
      <w:sz w:val="18"/>
      <w:lang w:bidi="ar-SA"/>
    </w:rPr>
  </w:style>
  <w:style w:type="character" w:customStyle="1" w:styleId="CommentSubjectChar">
    <w:name w:val="Comment Subject Char"/>
    <w:rPr>
      <w:b/>
      <w:sz w:val="24"/>
      <w:lang w:bidi="ar-SA"/>
    </w:rPr>
  </w:style>
  <w:style w:type="character" w:customStyle="1" w:styleId="DocumentMapChar">
    <w:name w:val="Document Map Char"/>
    <w:rPr>
      <w:rFonts w:eastAsia="宋体"/>
      <w:kern w:val="2"/>
      <w:sz w:val="21"/>
      <w:szCs w:val="24"/>
      <w:lang w:val="en-US" w:eastAsia="zh-CN" w:bidi="ar-SA"/>
    </w:rPr>
  </w:style>
  <w:style w:type="character" w:customStyle="1" w:styleId="CharChar20">
    <w:name w:val="Char Char20"/>
    <w:rPr>
      <w:rFonts w:ascii="Times New Roman" w:eastAsia="宋体" w:hAnsi="Times New Roman" w:cs="Times New Roman"/>
      <w:b/>
      <w:bCs/>
      <w:sz w:val="24"/>
      <w:szCs w:val="32"/>
      <w:lang w:bidi="ar-SA"/>
    </w:rPr>
  </w:style>
  <w:style w:type="character" w:customStyle="1" w:styleId="HeaderChar">
    <w:name w:val="Header Char"/>
    <w:rPr>
      <w:rFonts w:eastAsia="宋体"/>
      <w:kern w:val="2"/>
      <w:sz w:val="18"/>
      <w:szCs w:val="18"/>
      <w:lang w:val="en-US" w:eastAsia="zh-CN" w:bidi="ar-SA"/>
    </w:rPr>
  </w:style>
  <w:style w:type="character" w:styleId="aff3">
    <w:name w:val="Intense Emphasis"/>
    <w:qFormat/>
    <w:rPr>
      <w:b/>
      <w:bCs/>
      <w:i/>
      <w:iCs/>
      <w:color w:val="4F81BD"/>
    </w:rPr>
  </w:style>
  <w:style w:type="character" w:customStyle="1" w:styleId="textcontents">
    <w:name w:val="textcontents"/>
    <w:rPr>
      <w:rFonts w:cs="Times New Roman"/>
      <w:lang w:bidi="ar-SA"/>
    </w:rPr>
  </w:style>
  <w:style w:type="character" w:customStyle="1" w:styleId="PlainTextChar">
    <w:name w:val="Plain Text Char"/>
    <w:rPr>
      <w:rFonts w:ascii="宋体" w:eastAsia="宋体"/>
      <w:sz w:val="24"/>
      <w:lang w:bidi="ar-SA"/>
    </w:rPr>
  </w:style>
  <w:style w:type="character" w:customStyle="1" w:styleId="CharChar91">
    <w:name w:val="Char Char91"/>
    <w:rPr>
      <w:rFonts w:eastAsia="宋体"/>
      <w:b/>
      <w:bCs/>
      <w:kern w:val="44"/>
      <w:sz w:val="32"/>
      <w:szCs w:val="44"/>
      <w:lang w:val="en-US" w:eastAsia="zh-CN" w:bidi="ar-SA"/>
    </w:rPr>
  </w:style>
  <w:style w:type="paragraph" w:styleId="aff4">
    <w:name w:val="Intense Quote"/>
    <w:basedOn w:val="a"/>
    <w:next w:val="a"/>
    <w:qFormat/>
    <w:pPr>
      <w:pBdr>
        <w:bottom w:val="single" w:sz="4" w:space="4" w:color="4F81BD"/>
      </w:pBdr>
      <w:spacing w:before="200" w:after="280"/>
      <w:ind w:left="936" w:right="936"/>
    </w:pPr>
    <w:rPr>
      <w:b/>
      <w:bCs/>
      <w:i/>
      <w:iCs/>
      <w:color w:val="4F81BD"/>
      <w:sz w:val="22"/>
    </w:rPr>
  </w:style>
  <w:style w:type="character" w:customStyle="1" w:styleId="Char30">
    <w:name w:val="明显引用 Char3"/>
    <w:rPr>
      <w:b/>
      <w:bCs/>
      <w:i/>
      <w:iCs/>
      <w:color w:val="4F81BD"/>
      <w:kern w:val="2"/>
      <w:sz w:val="21"/>
      <w:szCs w:val="22"/>
    </w:rPr>
  </w:style>
  <w:style w:type="character" w:customStyle="1" w:styleId="CharChar24">
    <w:name w:val="Char Char24"/>
    <w:rPr>
      <w:rFonts w:eastAsia="宋体"/>
      <w:b/>
      <w:bCs/>
      <w:kern w:val="44"/>
      <w:sz w:val="32"/>
      <w:szCs w:val="44"/>
      <w:lang w:val="en-US" w:eastAsia="zh-CN" w:bidi="ar-SA"/>
    </w:rPr>
  </w:style>
  <w:style w:type="character" w:customStyle="1" w:styleId="CommentTextChar">
    <w:name w:val="Comment Text Char"/>
    <w:rPr>
      <w:rFonts w:cs="Times New Roman"/>
      <w:sz w:val="24"/>
      <w:szCs w:val="24"/>
      <w:lang w:bidi="ar-SA"/>
    </w:rPr>
  </w:style>
  <w:style w:type="character" w:styleId="aff5">
    <w:name w:val="Subtle Emphasis"/>
    <w:qFormat/>
    <w:rPr>
      <w:i/>
      <w:iCs/>
      <w:color w:val="808080"/>
    </w:rPr>
  </w:style>
  <w:style w:type="character" w:customStyle="1" w:styleId="Heading2Char">
    <w:name w:val="Heading 2 Char"/>
    <w:rPr>
      <w:rFonts w:ascii="Arial" w:eastAsia="黑体" w:hAnsi="Arial"/>
      <w:b/>
      <w:bCs/>
      <w:kern w:val="2"/>
      <w:sz w:val="32"/>
      <w:szCs w:val="32"/>
      <w:lang w:val="en-US" w:eastAsia="zh-CN" w:bidi="ar-SA"/>
    </w:rPr>
  </w:style>
  <w:style w:type="character" w:customStyle="1" w:styleId="CharChar22">
    <w:name w:val="Char Char22"/>
    <w:rPr>
      <w:rFonts w:ascii="Times New Roman" w:eastAsia="宋体" w:hAnsi="Times New Roman" w:cs="Times New Roman"/>
      <w:b/>
      <w:bCs/>
      <w:kern w:val="44"/>
      <w:sz w:val="32"/>
      <w:szCs w:val="44"/>
      <w:lang w:bidi="ar-SA"/>
    </w:rPr>
  </w:style>
  <w:style w:type="character" w:customStyle="1" w:styleId="FooterChar">
    <w:name w:val="Footer Char"/>
    <w:rPr>
      <w:rFonts w:eastAsia="宋体"/>
      <w:kern w:val="2"/>
      <w:sz w:val="18"/>
      <w:szCs w:val="18"/>
      <w:lang w:val="en-US" w:eastAsia="zh-CN" w:bidi="ar-SA"/>
    </w:rPr>
  </w:style>
  <w:style w:type="character" w:styleId="aff6">
    <w:name w:val="Book Title"/>
    <w:qFormat/>
    <w:rPr>
      <w:b/>
      <w:bCs/>
      <w:smallCaps/>
      <w:spacing w:val="5"/>
    </w:rPr>
  </w:style>
  <w:style w:type="character" w:customStyle="1" w:styleId="CharChar21">
    <w:name w:val="Char Char21"/>
    <w:rPr>
      <w:rFonts w:ascii="Arial" w:eastAsia="黑体" w:hAnsi="Arial" w:cs="Times New Roman"/>
      <w:b/>
      <w:bCs/>
      <w:sz w:val="32"/>
      <w:szCs w:val="32"/>
      <w:lang w:bidi="ar-SA"/>
    </w:rPr>
  </w:style>
  <w:style w:type="character" w:customStyle="1" w:styleId="Heading3Char">
    <w:name w:val="Heading 3 Char"/>
    <w:rPr>
      <w:rFonts w:cs="Times New Roman"/>
      <w:b/>
      <w:bCs/>
      <w:kern w:val="2"/>
      <w:sz w:val="32"/>
      <w:szCs w:val="32"/>
      <w:lang w:bidi="ar-SA"/>
    </w:rPr>
  </w:style>
  <w:style w:type="character" w:styleId="aff7">
    <w:name w:val="Subtle Reference"/>
    <w:qFormat/>
    <w:rPr>
      <w:smallCaps/>
      <w:color w:val="C0504D"/>
      <w:u w:val="single"/>
    </w:rPr>
  </w:style>
  <w:style w:type="paragraph" w:styleId="aff8">
    <w:name w:val="Quote"/>
    <w:basedOn w:val="a"/>
    <w:next w:val="a"/>
    <w:qFormat/>
    <w:rPr>
      <w:i/>
      <w:iCs/>
      <w:color w:val="000000"/>
      <w:sz w:val="22"/>
    </w:rPr>
  </w:style>
  <w:style w:type="character" w:customStyle="1" w:styleId="Char31">
    <w:name w:val="引用 Char3"/>
    <w:rPr>
      <w:i/>
      <w:iCs/>
      <w:color w:val="000000"/>
      <w:kern w:val="2"/>
      <w:sz w:val="21"/>
      <w:szCs w:val="22"/>
    </w:rPr>
  </w:style>
  <w:style w:type="character" w:customStyle="1" w:styleId="bsharetext">
    <w:name w:val="bsharetext"/>
  </w:style>
  <w:style w:type="character" w:customStyle="1" w:styleId="CharChar9">
    <w:name w:val="Char Char9"/>
    <w:rPr>
      <w:rFonts w:eastAsia="宋体"/>
      <w:b/>
      <w:bCs/>
      <w:kern w:val="44"/>
      <w:sz w:val="32"/>
      <w:szCs w:val="44"/>
      <w:lang w:val="en-US" w:eastAsia="zh-CN" w:bidi="ar-SA"/>
    </w:rPr>
  </w:style>
  <w:style w:type="character" w:customStyle="1" w:styleId="CharChar23">
    <w:name w:val="Char Char23"/>
    <w:rPr>
      <w:rFonts w:eastAsia="宋体"/>
      <w:b/>
      <w:bCs/>
      <w:kern w:val="44"/>
      <w:sz w:val="32"/>
      <w:szCs w:val="44"/>
      <w:lang w:val="en-US" w:eastAsia="zh-CN" w:bidi="ar-SA"/>
    </w:rPr>
  </w:style>
  <w:style w:type="character" w:customStyle="1" w:styleId="BodyTextIndent2Char">
    <w:name w:val="Body Text Indent 2 Char"/>
    <w:rPr>
      <w:rFonts w:eastAsia="宋体"/>
      <w:kern w:val="2"/>
      <w:sz w:val="21"/>
      <w:szCs w:val="24"/>
      <w:lang w:val="en-US" w:eastAsia="zh-CN" w:bidi="ar-SA"/>
    </w:rPr>
  </w:style>
  <w:style w:type="character" w:customStyle="1" w:styleId="current">
    <w:name w:val="current"/>
    <w:rPr>
      <w:color w:val="FFFFFF"/>
      <w:bdr w:val="single" w:sz="6" w:space="0" w:color="028BD3"/>
      <w:shd w:val="clear" w:color="auto" w:fill="028BD3"/>
    </w:rPr>
  </w:style>
  <w:style w:type="character" w:customStyle="1" w:styleId="DateChar">
    <w:name w:val="Date Char"/>
    <w:rPr>
      <w:rFonts w:eastAsia="宋体"/>
      <w:kern w:val="2"/>
      <w:sz w:val="21"/>
      <w:szCs w:val="24"/>
      <w:lang w:val="en-US" w:eastAsia="zh-CN" w:bidi="ar-SA"/>
    </w:rPr>
  </w:style>
  <w:style w:type="character" w:customStyle="1" w:styleId="Heading5Char">
    <w:name w:val="Heading 5 Char"/>
    <w:rPr>
      <w:rFonts w:eastAsia="宋体"/>
      <w:b/>
      <w:bCs/>
      <w:kern w:val="2"/>
      <w:sz w:val="28"/>
      <w:szCs w:val="28"/>
      <w:lang w:val="en-US" w:eastAsia="zh-CN" w:bidi="ar-SA"/>
    </w:rPr>
  </w:style>
  <w:style w:type="character" w:customStyle="1" w:styleId="Heading3Char1">
    <w:name w:val="Heading 3 Char1"/>
    <w:rPr>
      <w:rFonts w:eastAsia="宋体"/>
      <w:b/>
      <w:bCs/>
      <w:kern w:val="2"/>
      <w:sz w:val="24"/>
      <w:szCs w:val="32"/>
      <w:lang w:val="en-US" w:eastAsia="zh-CN" w:bidi="ar-SA"/>
    </w:rPr>
  </w:style>
  <w:style w:type="character" w:customStyle="1" w:styleId="Char22">
    <w:name w:val="标题 Char2"/>
    <w:rPr>
      <w:rFonts w:ascii="Cambria" w:eastAsia="宋体" w:hAnsi="Cambria" w:cs="Times New Roman"/>
      <w:b/>
      <w:bCs/>
      <w:sz w:val="32"/>
      <w:szCs w:val="32"/>
      <w:lang w:bidi="ar-SA"/>
    </w:rPr>
  </w:style>
  <w:style w:type="character" w:customStyle="1" w:styleId="Heading1Char">
    <w:name w:val="Heading 1 Char"/>
    <w:rPr>
      <w:rFonts w:eastAsia="宋体"/>
      <w:b/>
      <w:bCs/>
      <w:kern w:val="44"/>
      <w:sz w:val="32"/>
      <w:szCs w:val="44"/>
      <w:lang w:val="en-US" w:eastAsia="zh-CN" w:bidi="ar-SA"/>
    </w:rPr>
  </w:style>
  <w:style w:type="character" w:customStyle="1" w:styleId="disabled">
    <w:name w:val="disabled"/>
    <w:rPr>
      <w:vanish/>
    </w:rPr>
  </w:style>
  <w:style w:type="paragraph" w:customStyle="1" w:styleId="Style37">
    <w:name w:val="_Style 37"/>
    <w:basedOn w:val="a"/>
    <w:next w:val="a"/>
    <w:rPr>
      <w:szCs w:val="24"/>
    </w:rPr>
  </w:style>
  <w:style w:type="paragraph" w:customStyle="1" w:styleId="18">
    <w:name w:val="样式1"/>
    <w:basedOn w:val="a"/>
    <w:next w:val="4"/>
    <w:pPr>
      <w:spacing w:line="360" w:lineRule="auto"/>
      <w:ind w:firstLineChars="200" w:firstLine="200"/>
    </w:pPr>
    <w:rPr>
      <w:rFonts w:ascii="宋体"/>
      <w:szCs w:val="21"/>
    </w:rPr>
  </w:style>
  <w:style w:type="paragraph" w:customStyle="1" w:styleId="flNote">
    <w:name w:val="flNote"/>
    <w:basedOn w:val="a"/>
    <w:pPr>
      <w:adjustRightInd w:val="0"/>
      <w:spacing w:before="320" w:after="160" w:line="360" w:lineRule="atLeast"/>
      <w:jc w:val="center"/>
      <w:textAlignment w:val="baseline"/>
    </w:pPr>
    <w:rPr>
      <w:rFonts w:ascii="Arial" w:eastAsia="黑体" w:hAnsi="Arial"/>
      <w:kern w:val="0"/>
      <w:sz w:val="30"/>
      <w:szCs w:val="20"/>
    </w:rPr>
  </w:style>
  <w:style w:type="paragraph" w:customStyle="1" w:styleId="19">
    <w:name w:val="1"/>
    <w:basedOn w:val="a"/>
    <w:next w:val="a"/>
    <w:rPr>
      <w:szCs w:val="24"/>
    </w:rPr>
  </w:style>
  <w:style w:type="paragraph" w:styleId="aff9">
    <w:name w:val="Revision"/>
    <w:rPr>
      <w:kern w:val="2"/>
      <w:sz w:val="21"/>
      <w:szCs w:val="24"/>
    </w:rPr>
  </w:style>
  <w:style w:type="paragraph" w:styleId="affa">
    <w:name w:val="No Spacing"/>
    <w:qFormat/>
    <w:pPr>
      <w:widowControl w:val="0"/>
      <w:jc w:val="both"/>
    </w:pPr>
    <w:rPr>
      <w:kern w:val="2"/>
      <w:sz w:val="21"/>
      <w:szCs w:val="24"/>
    </w:rPr>
  </w:style>
  <w:style w:type="paragraph" w:customStyle="1" w:styleId="CharCharCharChar">
    <w:name w:val="Char Char Char Char"/>
    <w:basedOn w:val="a"/>
    <w:pPr>
      <w:widowControl/>
      <w:spacing w:line="500" w:lineRule="exact"/>
      <w:outlineLvl w:val="2"/>
    </w:pPr>
    <w:rPr>
      <w:rFonts w:ascii="黑体" w:eastAsia="黑体" w:cs="黑体"/>
      <w:kern w:val="0"/>
      <w:sz w:val="28"/>
      <w:szCs w:val="28"/>
      <w:lang w:eastAsia="en-US"/>
    </w:rPr>
  </w:style>
  <w:style w:type="paragraph" w:customStyle="1" w:styleId="2-2ji">
    <w:name w:val="2-2ji"/>
    <w:basedOn w:val="2"/>
    <w:pPr>
      <w:keepLines/>
      <w:tabs>
        <w:tab w:val="clear" w:pos="1021"/>
      </w:tabs>
      <w:adjustRightInd/>
      <w:spacing w:before="0"/>
      <w:ind w:left="0" w:firstLine="0"/>
      <w:jc w:val="center"/>
    </w:pPr>
    <w:rPr>
      <w:rFonts w:ascii="宋体" w:eastAsia="宋体"/>
      <w:bCs/>
      <w:kern w:val="2"/>
      <w:sz w:val="36"/>
      <w:szCs w:val="24"/>
    </w:rPr>
  </w:style>
  <w:style w:type="paragraph" w:styleId="TOC">
    <w:name w:val="TOC Heading"/>
    <w:basedOn w:val="1"/>
    <w:next w:val="a"/>
    <w:qFormat/>
    <w:pPr>
      <w:tabs>
        <w:tab w:val="clear" w:pos="360"/>
      </w:tabs>
      <w:adjustRightInd/>
      <w:spacing w:before="340" w:after="330" w:line="576" w:lineRule="auto"/>
      <w:ind w:left="0" w:firstLine="0"/>
      <w:jc w:val="center"/>
      <w:outlineLvl w:val="9"/>
    </w:pPr>
    <w:rPr>
      <w:rFonts w:ascii="Calibri" w:hAnsi="Calibri"/>
      <w:bCs/>
      <w:sz w:val="44"/>
      <w:szCs w:val="44"/>
    </w:rPr>
  </w:style>
  <w:style w:type="paragraph" w:customStyle="1" w:styleId="Char18">
    <w:name w:val="Char1"/>
    <w:basedOn w:val="a"/>
    <w:pPr>
      <w:widowControl/>
      <w:spacing w:after="160" w:line="240" w:lineRule="exact"/>
      <w:jc w:val="left"/>
    </w:pPr>
    <w:rPr>
      <w:szCs w:val="24"/>
    </w:rPr>
  </w:style>
  <w:style w:type="paragraph" w:customStyle="1" w:styleId="378020">
    <w:name w:val="样式 标题 3 + (中文) 黑体 小四 非加粗 段前: 7.8 磅 段后: 0 磅 行距: 固定值 20 磅"/>
    <w:basedOn w:val="3"/>
    <w:pPr>
      <w:keepNext/>
      <w:keepLines/>
      <w:tabs>
        <w:tab w:val="clear" w:pos="900"/>
        <w:tab w:val="clear" w:pos="1588"/>
      </w:tabs>
      <w:adjustRightInd/>
      <w:spacing w:before="0" w:line="400" w:lineRule="exact"/>
      <w:ind w:left="0" w:firstLine="0"/>
      <w:jc w:val="left"/>
    </w:pPr>
    <w:rPr>
      <w:rFonts w:cs="宋体"/>
      <w:b w:val="0"/>
      <w:kern w:val="2"/>
      <w:sz w:val="21"/>
    </w:rPr>
  </w:style>
  <w:style w:type="paragraph" w:customStyle="1" w:styleId="1a">
    <w:name w:val="无间隔1"/>
    <w:pPr>
      <w:widowControl w:val="0"/>
      <w:jc w:val="both"/>
    </w:pPr>
    <w:rPr>
      <w:kern w:val="2"/>
      <w:sz w:val="21"/>
      <w:szCs w:val="24"/>
    </w:rPr>
  </w:style>
  <w:style w:type="paragraph" w:customStyle="1" w:styleId="reader-word-layer">
    <w:name w:val="reader-word-layer"/>
    <w:basedOn w:val="a"/>
    <w:pPr>
      <w:widowControl/>
      <w:spacing w:before="100" w:beforeAutospacing="1" w:after="100" w:afterAutospacing="1"/>
      <w:jc w:val="left"/>
    </w:pPr>
    <w:rPr>
      <w:rFonts w:ascii="宋体" w:cs="宋体"/>
      <w:kern w:val="0"/>
      <w:sz w:val="24"/>
      <w:szCs w:val="24"/>
    </w:rPr>
  </w:style>
  <w:style w:type="paragraph" w:customStyle="1" w:styleId="affb">
    <w:name w:val="空半行"/>
    <w:basedOn w:val="a"/>
    <w:pPr>
      <w:adjustRightInd w:val="0"/>
      <w:spacing w:line="120" w:lineRule="exact"/>
      <w:textAlignment w:val="baseline"/>
    </w:pPr>
    <w:rPr>
      <w:rFonts w:eastAsia="仿宋_GB2312"/>
      <w:color w:val="FFFFFF"/>
      <w:kern w:val="0"/>
      <w:sz w:val="30"/>
      <w:szCs w:val="20"/>
    </w:rPr>
  </w:style>
  <w:style w:type="paragraph" w:customStyle="1" w:styleId="0">
    <w:name w:val="正文_0"/>
    <w:pPr>
      <w:widowControl w:val="0"/>
      <w:jc w:val="both"/>
    </w:pPr>
    <w:rPr>
      <w:rFonts w:ascii="Calibri" w:hAnsi="Calibri"/>
      <w:kern w:val="2"/>
      <w:sz w:val="21"/>
      <w:szCs w:val="22"/>
    </w:rPr>
  </w:style>
  <w:style w:type="paragraph" w:customStyle="1" w:styleId="100">
    <w:name w:val="正文_1_0"/>
    <w:pPr>
      <w:widowControl w:val="0"/>
      <w:jc w:val="both"/>
    </w:pPr>
    <w:rPr>
      <w:kern w:val="2"/>
      <w:sz w:val="21"/>
      <w:szCs w:val="24"/>
    </w:rPr>
  </w:style>
  <w:style w:type="paragraph" w:customStyle="1" w:styleId="1b">
    <w:name w:val="正文_1"/>
    <w:pPr>
      <w:widowControl w:val="0"/>
      <w:jc w:val="both"/>
    </w:pPr>
    <w:rPr>
      <w:kern w:val="2"/>
      <w:sz w:val="21"/>
      <w:szCs w:val="24"/>
    </w:rPr>
  </w:style>
  <w:style w:type="paragraph" w:customStyle="1" w:styleId="110">
    <w:name w:val="无间隔11"/>
    <w:pPr>
      <w:widowControl w:val="0"/>
      <w:jc w:val="both"/>
    </w:pPr>
    <w:rPr>
      <w:kern w:val="2"/>
      <w:sz w:val="21"/>
      <w:szCs w:val="21"/>
    </w:rPr>
  </w:style>
  <w:style w:type="character" w:customStyle="1" w:styleId="CharChar0">
    <w:name w:val="Char Char"/>
    <w:rPr>
      <w:rFonts w:ascii="黑体" w:eastAsia="黑体" w:cs="Courier New"/>
      <w:lang w:val="en-US" w:eastAsia="zh-CN" w:bidi="ar-SA"/>
    </w:rPr>
  </w:style>
  <w:style w:type="character" w:customStyle="1" w:styleId="bookmark-item">
    <w:name w:val="bookmark-item"/>
  </w:style>
  <w:style w:type="paragraph" w:customStyle="1" w:styleId="Normal0">
    <w:name w:val="Normal_0"/>
    <w:qFormat/>
    <w:rPr>
      <w:rFonts w:eastAsia="Times New Roman"/>
      <w:sz w:val="24"/>
      <w:szCs w:val="24"/>
    </w:rPr>
  </w:style>
  <w:style w:type="paragraph" w:customStyle="1" w:styleId="60">
    <w:name w:val="正文_6"/>
    <w:qFormat/>
    <w:pPr>
      <w:widowControl w:val="0"/>
      <w:jc w:val="both"/>
    </w:pPr>
    <w:rPr>
      <w:kern w:val="2"/>
      <w:sz w:val="21"/>
      <w:szCs w:val="24"/>
    </w:rPr>
  </w:style>
  <w:style w:type="paragraph" w:customStyle="1" w:styleId="Charf0">
    <w:name w:val="正文首缩两字 Char"/>
    <w:basedOn w:val="a"/>
    <w:uiPriority w:val="99"/>
    <w:qFormat/>
    <w:pPr>
      <w:spacing w:line="360" w:lineRule="auto"/>
    </w:pPr>
    <w:rPr>
      <w:rFonts w:ascii="Verdana" w:hAnsi="Verdana"/>
      <w:b/>
      <w:bCs/>
    </w:rPr>
  </w:style>
  <w:style w:type="character" w:customStyle="1" w:styleId="ac">
    <w:name w:val="纯文本 字符"/>
    <w:link w:val="ab"/>
    <w:rsid w:val="00F00447"/>
    <w:rPr>
      <w:rFonts w:asci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71</Pages>
  <Words>6302</Words>
  <Characters>35927</Characters>
  <Application>Microsoft Office Word</Application>
  <DocSecurity>0</DocSecurity>
  <Lines>299</Lines>
  <Paragraphs>84</Paragraphs>
  <ScaleCrop>false</ScaleCrop>
  <Company>hy</Company>
  <LinksUpToDate>false</LinksUpToDate>
  <CharactersWithSpaces>42145</CharactersWithSpaces>
  <SharedDoc>false</SharedDoc>
  <HLinks>
    <vt:vector size="36" baseType="variant">
      <vt:variant>
        <vt:i4>1835067</vt:i4>
      </vt:variant>
      <vt:variant>
        <vt:i4>32</vt:i4>
      </vt:variant>
      <vt:variant>
        <vt:i4>0</vt:i4>
      </vt:variant>
      <vt:variant>
        <vt:i4>5</vt:i4>
      </vt:variant>
      <vt:variant>
        <vt:lpwstr/>
      </vt:variant>
      <vt:variant>
        <vt:lpwstr>_Toc99823393</vt:lpwstr>
      </vt:variant>
      <vt:variant>
        <vt:i4>1900603</vt:i4>
      </vt:variant>
      <vt:variant>
        <vt:i4>26</vt:i4>
      </vt:variant>
      <vt:variant>
        <vt:i4>0</vt:i4>
      </vt:variant>
      <vt:variant>
        <vt:i4>5</vt:i4>
      </vt:variant>
      <vt:variant>
        <vt:lpwstr/>
      </vt:variant>
      <vt:variant>
        <vt:lpwstr>_Toc99823392</vt:lpwstr>
      </vt:variant>
      <vt:variant>
        <vt:i4>1966139</vt:i4>
      </vt:variant>
      <vt:variant>
        <vt:i4>20</vt:i4>
      </vt:variant>
      <vt:variant>
        <vt:i4>0</vt:i4>
      </vt:variant>
      <vt:variant>
        <vt:i4>5</vt:i4>
      </vt:variant>
      <vt:variant>
        <vt:lpwstr/>
      </vt:variant>
      <vt:variant>
        <vt:lpwstr>_Toc99823391</vt:lpwstr>
      </vt:variant>
      <vt:variant>
        <vt:i4>2031675</vt:i4>
      </vt:variant>
      <vt:variant>
        <vt:i4>14</vt:i4>
      </vt:variant>
      <vt:variant>
        <vt:i4>0</vt:i4>
      </vt:variant>
      <vt:variant>
        <vt:i4>5</vt:i4>
      </vt:variant>
      <vt:variant>
        <vt:lpwstr/>
      </vt:variant>
      <vt:variant>
        <vt:lpwstr>_Toc99823390</vt:lpwstr>
      </vt:variant>
      <vt:variant>
        <vt:i4>1441850</vt:i4>
      </vt:variant>
      <vt:variant>
        <vt:i4>8</vt:i4>
      </vt:variant>
      <vt:variant>
        <vt:i4>0</vt:i4>
      </vt:variant>
      <vt:variant>
        <vt:i4>5</vt:i4>
      </vt:variant>
      <vt:variant>
        <vt:lpwstr/>
      </vt:variant>
      <vt:variant>
        <vt:lpwstr>_Toc99823389</vt:lpwstr>
      </vt:variant>
      <vt:variant>
        <vt:i4>1507386</vt:i4>
      </vt:variant>
      <vt:variant>
        <vt:i4>2</vt:i4>
      </vt:variant>
      <vt:variant>
        <vt:i4>0</vt:i4>
      </vt:variant>
      <vt:variant>
        <vt:i4>5</vt:i4>
      </vt:variant>
      <vt:variant>
        <vt:lpwstr/>
      </vt:variant>
      <vt:variant>
        <vt:lpwstr>_Toc99823388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培智 尹</cp:lastModifiedBy>
  <cp:revision>9</cp:revision>
  <cp:lastPrinted>2022-08-05T00:46:00Z</cp:lastPrinted>
  <dcterms:created xsi:type="dcterms:W3CDTF">2026-04-29T07:37:00Z</dcterms:created>
  <dcterms:modified xsi:type="dcterms:W3CDTF">2026-04-29T07:53:00Z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6EA650E5BCF34D06A60531DD6749F7CA</vt:lpwstr>
  </property>
  <property fmtid="{D5CDD505-2E9C-101B-9397-08002B2CF9AE}" pid="4" name="KSOTemplateDocerSaveRecord">
    <vt:lpwstr>eyJoZGlkIjoiNDg1NGY1ZDY0NTM3NGE0ZmM3Y2MyY2QyYTg5MzYyNjUiLCJ1c2VySWQiOiI5NTQ1NTQ5MjUifQ==</vt:lpwstr>
  </property>
</Properties>
</file>